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BED" w:rsidRDefault="00494BED">
      <w:pPr>
        <w:pStyle w:val="ab"/>
        <w:spacing w:before="150" w:beforeAutospacing="0" w:after="150" w:afterAutospacing="0"/>
        <w:ind w:left="150" w:right="150"/>
        <w:jc w:val="center"/>
        <w:rPr>
          <w:rStyle w:val="ad"/>
          <w:sz w:val="44"/>
          <w:szCs w:val="44"/>
          <w:shd w:val="clear" w:color="070000" w:fill="FFFFFF"/>
        </w:rPr>
      </w:pPr>
    </w:p>
    <w:p w:rsidR="00D40A1A" w:rsidRDefault="00D40A1A">
      <w:pPr>
        <w:jc w:val="center"/>
        <w:rPr>
          <w:rFonts w:ascii="宋体" w:hAnsi="宋体"/>
          <w:b/>
          <w:bCs/>
          <w:spacing w:val="20"/>
          <w:sz w:val="52"/>
          <w:szCs w:val="52"/>
        </w:rPr>
      </w:pPr>
      <w:r w:rsidRPr="00D40A1A">
        <w:rPr>
          <w:rFonts w:ascii="宋体" w:hAnsi="宋体" w:hint="eastAsia"/>
          <w:b/>
          <w:bCs/>
          <w:spacing w:val="20"/>
          <w:sz w:val="52"/>
          <w:szCs w:val="52"/>
        </w:rPr>
        <w:t>襄城县编制乡村振兴战略规划项目</w:t>
      </w:r>
    </w:p>
    <w:p w:rsidR="00494BED" w:rsidRPr="00E9343A" w:rsidRDefault="00E9343A">
      <w:pPr>
        <w:jc w:val="center"/>
        <w:rPr>
          <w:rFonts w:ascii="宋体" w:hAnsi="宋体"/>
          <w:b/>
          <w:spacing w:val="20"/>
          <w:sz w:val="52"/>
          <w:szCs w:val="52"/>
        </w:rPr>
      </w:pPr>
      <w:r w:rsidRPr="00E9343A">
        <w:rPr>
          <w:rFonts w:ascii="宋体" w:hAnsi="宋体" w:hint="eastAsia"/>
          <w:b/>
          <w:spacing w:val="20"/>
          <w:sz w:val="52"/>
          <w:szCs w:val="52"/>
        </w:rPr>
        <w:t>公开招标文件</w:t>
      </w:r>
    </w:p>
    <w:p w:rsidR="00494BED" w:rsidRPr="0052626C" w:rsidRDefault="00494BED">
      <w:pPr>
        <w:jc w:val="center"/>
        <w:rPr>
          <w:rFonts w:ascii="宋体" w:hAnsi="宋体"/>
          <w:b/>
          <w:spacing w:val="20"/>
          <w:sz w:val="44"/>
          <w:szCs w:val="44"/>
        </w:rPr>
      </w:pPr>
    </w:p>
    <w:p w:rsidR="00494BED" w:rsidRDefault="00E9343A">
      <w:pPr>
        <w:jc w:val="center"/>
        <w:rPr>
          <w:rFonts w:ascii="宋体" w:hAnsi="宋体"/>
          <w:b/>
          <w:spacing w:val="20"/>
          <w:sz w:val="36"/>
          <w:szCs w:val="36"/>
        </w:rPr>
      </w:pPr>
      <w:r>
        <w:rPr>
          <w:rFonts w:ascii="宋体" w:hAnsi="宋体" w:hint="eastAsia"/>
          <w:b/>
          <w:spacing w:val="20"/>
          <w:sz w:val="36"/>
          <w:szCs w:val="36"/>
        </w:rPr>
        <w:t>（项目编号：XZZ-G201</w:t>
      </w:r>
      <w:r w:rsidR="00D40A1A">
        <w:rPr>
          <w:rFonts w:ascii="宋体" w:hAnsi="宋体" w:hint="eastAsia"/>
          <w:b/>
          <w:spacing w:val="20"/>
          <w:sz w:val="36"/>
          <w:szCs w:val="36"/>
        </w:rPr>
        <w:t>9007</w:t>
      </w:r>
      <w:r>
        <w:rPr>
          <w:rFonts w:ascii="宋体" w:hAnsi="宋体" w:hint="eastAsia"/>
          <w:b/>
          <w:spacing w:val="20"/>
          <w:sz w:val="36"/>
          <w:szCs w:val="36"/>
        </w:rPr>
        <w:t>）</w:t>
      </w:r>
    </w:p>
    <w:p w:rsidR="00494BED" w:rsidRDefault="00494BED">
      <w:pPr>
        <w:jc w:val="center"/>
        <w:rPr>
          <w:rFonts w:ascii="宋体" w:hAnsi="宋体"/>
          <w:b/>
          <w:spacing w:val="20"/>
          <w:sz w:val="44"/>
          <w:szCs w:val="44"/>
        </w:rPr>
      </w:pPr>
    </w:p>
    <w:p w:rsidR="00494BED" w:rsidRDefault="00494BED">
      <w:pPr>
        <w:jc w:val="center"/>
        <w:rPr>
          <w:rFonts w:ascii="宋体" w:hAnsi="宋体"/>
          <w:b/>
          <w:spacing w:val="20"/>
          <w:sz w:val="36"/>
          <w:szCs w:val="36"/>
        </w:rPr>
      </w:pPr>
    </w:p>
    <w:p w:rsidR="00494BED" w:rsidRDefault="00494BED">
      <w:pPr>
        <w:jc w:val="center"/>
        <w:rPr>
          <w:rFonts w:ascii="宋体" w:hAnsi="宋体"/>
          <w:b/>
          <w:spacing w:val="20"/>
          <w:sz w:val="36"/>
          <w:szCs w:val="36"/>
        </w:rPr>
      </w:pPr>
    </w:p>
    <w:p w:rsidR="00494BED" w:rsidRDefault="00494BED">
      <w:pPr>
        <w:jc w:val="center"/>
        <w:rPr>
          <w:rFonts w:ascii="宋体" w:hAnsi="宋体"/>
          <w:b/>
          <w:spacing w:val="20"/>
          <w:sz w:val="36"/>
          <w:szCs w:val="36"/>
        </w:rPr>
      </w:pPr>
    </w:p>
    <w:p w:rsidR="00494BED" w:rsidRDefault="00494BED">
      <w:pPr>
        <w:jc w:val="center"/>
        <w:rPr>
          <w:rFonts w:ascii="宋体" w:hAnsi="宋体"/>
          <w:b/>
          <w:spacing w:val="20"/>
          <w:sz w:val="36"/>
          <w:szCs w:val="36"/>
        </w:rPr>
      </w:pPr>
    </w:p>
    <w:p w:rsidR="00494BED" w:rsidRDefault="00494BED">
      <w:pPr>
        <w:jc w:val="center"/>
        <w:rPr>
          <w:rFonts w:ascii="宋体" w:hAnsi="宋体"/>
          <w:b/>
          <w:spacing w:val="20"/>
          <w:sz w:val="36"/>
          <w:szCs w:val="36"/>
        </w:rPr>
      </w:pPr>
    </w:p>
    <w:p w:rsidR="00494BED" w:rsidRDefault="00494BED">
      <w:pPr>
        <w:jc w:val="center"/>
        <w:rPr>
          <w:rFonts w:ascii="宋体" w:hAnsi="宋体"/>
          <w:b/>
          <w:spacing w:val="20"/>
          <w:sz w:val="36"/>
          <w:szCs w:val="36"/>
        </w:rPr>
      </w:pPr>
    </w:p>
    <w:p w:rsidR="00494BED" w:rsidRDefault="00494BED">
      <w:pPr>
        <w:jc w:val="center"/>
        <w:rPr>
          <w:rFonts w:ascii="宋体" w:hAnsi="宋体"/>
          <w:b/>
          <w:spacing w:val="20"/>
          <w:sz w:val="36"/>
          <w:szCs w:val="36"/>
        </w:rPr>
      </w:pPr>
    </w:p>
    <w:p w:rsidR="00E9343A" w:rsidRDefault="00E9343A">
      <w:pPr>
        <w:jc w:val="center"/>
        <w:rPr>
          <w:rFonts w:ascii="宋体" w:hAnsi="宋体"/>
          <w:b/>
          <w:spacing w:val="20"/>
          <w:sz w:val="36"/>
          <w:szCs w:val="36"/>
        </w:rPr>
      </w:pPr>
    </w:p>
    <w:p w:rsidR="009510D8" w:rsidRDefault="009510D8">
      <w:pPr>
        <w:jc w:val="center"/>
        <w:rPr>
          <w:rFonts w:ascii="宋体" w:hAnsi="宋体"/>
          <w:b/>
          <w:spacing w:val="20"/>
          <w:sz w:val="36"/>
          <w:szCs w:val="36"/>
        </w:rPr>
      </w:pPr>
    </w:p>
    <w:p w:rsidR="009510D8" w:rsidRDefault="009510D8">
      <w:pPr>
        <w:jc w:val="center"/>
        <w:rPr>
          <w:rFonts w:ascii="宋体" w:hAnsi="宋体"/>
          <w:b/>
          <w:spacing w:val="20"/>
          <w:sz w:val="36"/>
          <w:szCs w:val="36"/>
        </w:rPr>
      </w:pPr>
    </w:p>
    <w:p w:rsidR="00494BED" w:rsidRDefault="00E9343A">
      <w:pPr>
        <w:jc w:val="center"/>
        <w:rPr>
          <w:rFonts w:ascii="宋体" w:hAnsi="宋体"/>
          <w:b/>
          <w:spacing w:val="20"/>
          <w:sz w:val="36"/>
          <w:szCs w:val="36"/>
        </w:rPr>
      </w:pPr>
      <w:r>
        <w:rPr>
          <w:rFonts w:ascii="宋体" w:hAnsi="宋体" w:hint="eastAsia"/>
          <w:b/>
          <w:spacing w:val="20"/>
          <w:sz w:val="36"/>
          <w:szCs w:val="36"/>
        </w:rPr>
        <w:t>襄城县政府采购中心</w:t>
      </w:r>
    </w:p>
    <w:p w:rsidR="00E9343A" w:rsidRPr="00E9343A" w:rsidRDefault="00E9343A" w:rsidP="00E9343A">
      <w:pPr>
        <w:pStyle w:val="a0"/>
        <w:ind w:firstLineChars="804" w:firstLine="3227"/>
        <w:rPr>
          <w:rFonts w:ascii="宋体" w:eastAsia="宋体" w:hAnsi="宋体"/>
          <w:b/>
          <w:spacing w:val="20"/>
          <w:sz w:val="36"/>
          <w:szCs w:val="36"/>
        </w:rPr>
      </w:pPr>
      <w:r w:rsidRPr="00E9343A">
        <w:rPr>
          <w:rFonts w:ascii="宋体" w:eastAsia="宋体" w:hAnsi="宋体" w:hint="eastAsia"/>
          <w:b/>
          <w:spacing w:val="20"/>
          <w:sz w:val="36"/>
          <w:szCs w:val="36"/>
        </w:rPr>
        <w:t>201</w:t>
      </w:r>
      <w:r w:rsidR="00D40A1A">
        <w:rPr>
          <w:rFonts w:ascii="宋体" w:eastAsia="宋体" w:hAnsi="宋体" w:hint="eastAsia"/>
          <w:b/>
          <w:spacing w:val="20"/>
          <w:sz w:val="36"/>
          <w:szCs w:val="36"/>
        </w:rPr>
        <w:t>9</w:t>
      </w:r>
      <w:r w:rsidRPr="00E9343A">
        <w:rPr>
          <w:rFonts w:ascii="宋体" w:eastAsia="宋体" w:hAnsi="宋体" w:hint="eastAsia"/>
          <w:b/>
          <w:spacing w:val="20"/>
          <w:sz w:val="36"/>
          <w:szCs w:val="36"/>
        </w:rPr>
        <w:t>年</w:t>
      </w:r>
      <w:r w:rsidR="00D40A1A">
        <w:rPr>
          <w:rFonts w:ascii="宋体" w:eastAsia="宋体" w:hAnsi="宋体" w:hint="eastAsia"/>
          <w:b/>
          <w:spacing w:val="20"/>
          <w:sz w:val="36"/>
          <w:szCs w:val="36"/>
        </w:rPr>
        <w:t>2</w:t>
      </w:r>
      <w:r w:rsidRPr="00E9343A">
        <w:rPr>
          <w:rFonts w:ascii="宋体" w:eastAsia="宋体" w:hAnsi="宋体" w:hint="eastAsia"/>
          <w:b/>
          <w:spacing w:val="20"/>
          <w:sz w:val="36"/>
          <w:szCs w:val="36"/>
        </w:rPr>
        <w:t>月</w:t>
      </w:r>
      <w:r w:rsidR="00D40A1A">
        <w:rPr>
          <w:rFonts w:ascii="宋体" w:eastAsia="宋体" w:hAnsi="宋体" w:hint="eastAsia"/>
          <w:b/>
          <w:spacing w:val="20"/>
          <w:sz w:val="36"/>
          <w:szCs w:val="36"/>
        </w:rPr>
        <w:t>19</w:t>
      </w:r>
      <w:r w:rsidRPr="00E9343A">
        <w:rPr>
          <w:rFonts w:ascii="宋体" w:eastAsia="宋体" w:hAnsi="宋体" w:hint="eastAsia"/>
          <w:b/>
          <w:spacing w:val="20"/>
          <w:sz w:val="36"/>
          <w:szCs w:val="36"/>
        </w:rPr>
        <w:t>日</w:t>
      </w:r>
    </w:p>
    <w:p w:rsidR="00494BED" w:rsidRDefault="00494BED">
      <w:pPr>
        <w:jc w:val="center"/>
        <w:rPr>
          <w:rFonts w:ascii="宋体" w:hAnsi="宋体"/>
          <w:b/>
          <w:spacing w:val="20"/>
          <w:sz w:val="36"/>
          <w:szCs w:val="36"/>
        </w:rPr>
      </w:pPr>
    </w:p>
    <w:p w:rsidR="00494BED" w:rsidRDefault="00494BED">
      <w:pPr>
        <w:jc w:val="center"/>
        <w:rPr>
          <w:rFonts w:ascii="黑体" w:eastAsia="黑体"/>
          <w:sz w:val="36"/>
          <w:szCs w:val="36"/>
        </w:rPr>
      </w:pPr>
    </w:p>
    <w:p w:rsidR="00494BED" w:rsidRDefault="00494BED">
      <w:pPr>
        <w:jc w:val="center"/>
        <w:rPr>
          <w:rFonts w:ascii="黑体" w:eastAsia="黑体"/>
          <w:sz w:val="36"/>
          <w:szCs w:val="36"/>
        </w:rPr>
      </w:pPr>
    </w:p>
    <w:p w:rsidR="00494BED" w:rsidRDefault="00E9343A" w:rsidP="00E9343A">
      <w:pPr>
        <w:ind w:firstLineChars="1100" w:firstLine="3960"/>
        <w:rPr>
          <w:rFonts w:ascii="黑体" w:eastAsia="黑体"/>
          <w:sz w:val="32"/>
          <w:szCs w:val="32"/>
        </w:rPr>
      </w:pPr>
      <w:r>
        <w:rPr>
          <w:rFonts w:ascii="黑体" w:eastAsia="黑体" w:hint="eastAsia"/>
          <w:sz w:val="36"/>
          <w:szCs w:val="36"/>
        </w:rPr>
        <w:lastRenderedPageBreak/>
        <w:t>招标文件目录</w:t>
      </w:r>
    </w:p>
    <w:p w:rsidR="00494BED" w:rsidRDefault="00494BED">
      <w:pPr>
        <w:rPr>
          <w:sz w:val="32"/>
          <w:szCs w:val="32"/>
        </w:rPr>
      </w:pPr>
    </w:p>
    <w:p w:rsidR="00494BED" w:rsidRDefault="00E9343A">
      <w:pPr>
        <w:jc w:val="distribute"/>
        <w:rPr>
          <w:rFonts w:ascii="宋体" w:hAnsi="宋体"/>
          <w:sz w:val="30"/>
          <w:szCs w:val="30"/>
        </w:rPr>
      </w:pPr>
      <w:r>
        <w:rPr>
          <w:rFonts w:ascii="宋体" w:hAnsi="宋体" w:hint="eastAsia"/>
          <w:sz w:val="30"/>
          <w:szCs w:val="30"/>
        </w:rPr>
        <w:t>一、公开招标邀请函</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 xml:space="preserve"> 3</w:t>
      </w:r>
    </w:p>
    <w:p w:rsidR="00494BED" w:rsidRDefault="00E9343A">
      <w:pPr>
        <w:jc w:val="distribute"/>
        <w:rPr>
          <w:rFonts w:ascii="宋体" w:hAnsi="宋体"/>
          <w:sz w:val="30"/>
          <w:szCs w:val="30"/>
        </w:rPr>
      </w:pPr>
      <w:r>
        <w:rPr>
          <w:rFonts w:ascii="宋体" w:hAnsi="宋体" w:hint="eastAsia"/>
          <w:sz w:val="30"/>
          <w:szCs w:val="30"/>
        </w:rPr>
        <w:t>二、项目需求及其它要求</w:t>
      </w:r>
      <w:r>
        <w:rPr>
          <w:rFonts w:ascii="宋体" w:hAnsi="宋体"/>
          <w:sz w:val="30"/>
          <w:szCs w:val="30"/>
        </w:rPr>
        <w:t>……</w:t>
      </w:r>
      <w:proofErr w:type="gramStart"/>
      <w:r>
        <w:rPr>
          <w:rFonts w:ascii="宋体" w:hAnsi="宋体"/>
          <w:sz w:val="30"/>
          <w:szCs w:val="30"/>
        </w:rPr>
        <w:t>…………………………………………………</w:t>
      </w:r>
      <w:proofErr w:type="gramEnd"/>
      <w:r w:rsidR="00FF0DE6">
        <w:rPr>
          <w:rFonts w:ascii="宋体" w:hAnsi="宋体" w:hint="eastAsia"/>
          <w:sz w:val="30"/>
          <w:szCs w:val="30"/>
        </w:rPr>
        <w:t>9</w:t>
      </w:r>
    </w:p>
    <w:p w:rsidR="00494BED" w:rsidRDefault="00E9343A">
      <w:pPr>
        <w:rPr>
          <w:rFonts w:ascii="宋体" w:hAnsi="宋体"/>
          <w:sz w:val="30"/>
          <w:szCs w:val="30"/>
        </w:rPr>
      </w:pPr>
      <w:r>
        <w:rPr>
          <w:rFonts w:ascii="宋体" w:hAnsi="宋体" w:hint="eastAsia"/>
          <w:sz w:val="30"/>
          <w:szCs w:val="30"/>
        </w:rPr>
        <w:t xml:space="preserve">三、投标人须知 </w:t>
      </w:r>
      <w:r>
        <w:rPr>
          <w:rFonts w:ascii="宋体" w:hAnsi="宋体"/>
          <w:sz w:val="30"/>
          <w:szCs w:val="30"/>
        </w:rPr>
        <w:t>……</w:t>
      </w:r>
      <w:proofErr w:type="gramStart"/>
      <w:r>
        <w:rPr>
          <w:rFonts w:ascii="宋体" w:hAnsi="宋体"/>
          <w:sz w:val="30"/>
          <w:szCs w:val="30"/>
        </w:rPr>
        <w:t>…………………………………………………………</w:t>
      </w:r>
      <w:proofErr w:type="gramEnd"/>
      <w:r w:rsidR="00FF0DE6">
        <w:rPr>
          <w:rFonts w:ascii="宋体" w:hAnsi="宋体" w:hint="eastAsia"/>
          <w:sz w:val="30"/>
          <w:szCs w:val="30"/>
        </w:rPr>
        <w:t>11</w:t>
      </w:r>
    </w:p>
    <w:p w:rsidR="00494BED" w:rsidRDefault="00E9343A">
      <w:pPr>
        <w:jc w:val="left"/>
        <w:rPr>
          <w:rFonts w:ascii="宋体" w:hAnsi="宋体"/>
          <w:sz w:val="30"/>
          <w:szCs w:val="30"/>
        </w:rPr>
      </w:pPr>
      <w:r>
        <w:rPr>
          <w:rFonts w:ascii="宋体" w:hAnsi="宋体" w:hint="eastAsia"/>
          <w:sz w:val="30"/>
          <w:szCs w:val="30"/>
        </w:rPr>
        <w:t>（一）说明和释义</w:t>
      </w:r>
    </w:p>
    <w:p w:rsidR="00494BED" w:rsidRDefault="00E9343A">
      <w:pPr>
        <w:jc w:val="left"/>
        <w:rPr>
          <w:rFonts w:ascii="宋体" w:hAnsi="宋体"/>
          <w:sz w:val="30"/>
          <w:szCs w:val="30"/>
        </w:rPr>
      </w:pPr>
      <w:r>
        <w:rPr>
          <w:rFonts w:ascii="宋体" w:hAnsi="宋体" w:hint="eastAsia"/>
          <w:sz w:val="30"/>
          <w:szCs w:val="30"/>
        </w:rPr>
        <w:t>（二）招标文件说明</w:t>
      </w:r>
    </w:p>
    <w:p w:rsidR="00494BED" w:rsidRDefault="00E9343A">
      <w:pPr>
        <w:jc w:val="left"/>
        <w:rPr>
          <w:rFonts w:ascii="宋体" w:hAnsi="宋体"/>
          <w:sz w:val="30"/>
          <w:szCs w:val="30"/>
        </w:rPr>
      </w:pPr>
      <w:r>
        <w:rPr>
          <w:rFonts w:ascii="宋体" w:hAnsi="宋体" w:hint="eastAsia"/>
          <w:sz w:val="30"/>
          <w:szCs w:val="30"/>
        </w:rPr>
        <w:t>（三</w:t>
      </w:r>
      <w:r>
        <w:rPr>
          <w:rFonts w:ascii="宋体" w:hAnsi="宋体"/>
          <w:sz w:val="30"/>
          <w:szCs w:val="30"/>
        </w:rPr>
        <w:t>）</w:t>
      </w:r>
      <w:r>
        <w:rPr>
          <w:rFonts w:ascii="宋体" w:hAnsi="宋体" w:hint="eastAsia"/>
          <w:sz w:val="30"/>
          <w:szCs w:val="30"/>
        </w:rPr>
        <w:t>投标文件的编写和说明</w:t>
      </w:r>
    </w:p>
    <w:p w:rsidR="00494BED" w:rsidRDefault="00E9343A">
      <w:pPr>
        <w:jc w:val="left"/>
        <w:rPr>
          <w:rFonts w:ascii="宋体" w:hAnsi="宋体"/>
          <w:sz w:val="30"/>
          <w:szCs w:val="30"/>
        </w:rPr>
      </w:pPr>
      <w:r>
        <w:rPr>
          <w:rFonts w:ascii="宋体" w:hAnsi="宋体" w:hint="eastAsia"/>
          <w:sz w:val="30"/>
          <w:szCs w:val="30"/>
        </w:rPr>
        <w:t>（四）投标文件的递交</w:t>
      </w:r>
    </w:p>
    <w:p w:rsidR="00494BED" w:rsidRDefault="00E9343A">
      <w:pPr>
        <w:jc w:val="left"/>
        <w:rPr>
          <w:rFonts w:ascii="宋体" w:hAnsi="宋体"/>
          <w:sz w:val="30"/>
          <w:szCs w:val="30"/>
        </w:rPr>
      </w:pPr>
      <w:r>
        <w:rPr>
          <w:rFonts w:ascii="宋体" w:hAnsi="宋体" w:hint="eastAsia"/>
          <w:sz w:val="30"/>
          <w:szCs w:val="30"/>
        </w:rPr>
        <w:t>（五）特别提示</w:t>
      </w:r>
    </w:p>
    <w:p w:rsidR="00494BED" w:rsidRDefault="00E9343A">
      <w:pPr>
        <w:jc w:val="left"/>
        <w:rPr>
          <w:rFonts w:ascii="宋体" w:hAnsi="宋体"/>
          <w:sz w:val="30"/>
          <w:szCs w:val="30"/>
        </w:rPr>
      </w:pPr>
      <w:r>
        <w:rPr>
          <w:rFonts w:ascii="宋体" w:hAnsi="宋体" w:hint="eastAsia"/>
          <w:sz w:val="30"/>
          <w:szCs w:val="30"/>
        </w:rPr>
        <w:t>（六）开标和评标</w:t>
      </w:r>
    </w:p>
    <w:p w:rsidR="00494BED" w:rsidRDefault="00E9343A">
      <w:pPr>
        <w:jc w:val="left"/>
        <w:rPr>
          <w:rFonts w:ascii="宋体" w:hAnsi="宋体"/>
          <w:sz w:val="30"/>
          <w:szCs w:val="30"/>
        </w:rPr>
      </w:pPr>
      <w:r>
        <w:rPr>
          <w:rFonts w:ascii="宋体" w:hAnsi="宋体" w:hint="eastAsia"/>
          <w:sz w:val="30"/>
          <w:szCs w:val="30"/>
        </w:rPr>
        <w:t xml:space="preserve">（七）授予合同 </w:t>
      </w:r>
    </w:p>
    <w:p w:rsidR="00494BED" w:rsidRDefault="00E9343A">
      <w:pPr>
        <w:jc w:val="left"/>
        <w:rPr>
          <w:rFonts w:ascii="宋体" w:hAnsi="宋体"/>
          <w:sz w:val="30"/>
          <w:szCs w:val="30"/>
        </w:rPr>
      </w:pPr>
      <w:r>
        <w:rPr>
          <w:rFonts w:ascii="宋体" w:hAnsi="宋体" w:hint="eastAsia"/>
          <w:sz w:val="30"/>
          <w:szCs w:val="30"/>
        </w:rPr>
        <w:t>四、合同一般条款</w:t>
      </w:r>
      <w:r>
        <w:rPr>
          <w:rFonts w:ascii="宋体" w:hAnsi="宋体"/>
          <w:sz w:val="30"/>
          <w:szCs w:val="30"/>
        </w:rPr>
        <w:t>……</w:t>
      </w:r>
      <w:proofErr w:type="gramStart"/>
      <w:r>
        <w:rPr>
          <w:rFonts w:ascii="宋体" w:hAnsi="宋体"/>
          <w:sz w:val="30"/>
          <w:szCs w:val="30"/>
        </w:rPr>
        <w:t>……………………………………………………</w:t>
      </w:r>
      <w:proofErr w:type="gramEnd"/>
      <w:r w:rsidR="00FF0DE6">
        <w:rPr>
          <w:rFonts w:ascii="宋体" w:hAnsi="宋体" w:hint="eastAsia"/>
          <w:sz w:val="30"/>
          <w:szCs w:val="30"/>
        </w:rPr>
        <w:t>25</w:t>
      </w:r>
    </w:p>
    <w:p w:rsidR="00494BED" w:rsidRDefault="00E9343A">
      <w:pPr>
        <w:jc w:val="left"/>
        <w:rPr>
          <w:rFonts w:ascii="宋体" w:hAnsi="宋体"/>
          <w:sz w:val="30"/>
          <w:szCs w:val="30"/>
        </w:rPr>
      </w:pPr>
      <w:r>
        <w:rPr>
          <w:rFonts w:ascii="宋体" w:hAnsi="宋体" w:hint="eastAsia"/>
          <w:sz w:val="30"/>
          <w:szCs w:val="30"/>
        </w:rPr>
        <w:t>五、合同特殊条款</w:t>
      </w:r>
      <w:r>
        <w:rPr>
          <w:rFonts w:ascii="宋体" w:hAnsi="宋体"/>
          <w:sz w:val="30"/>
          <w:szCs w:val="30"/>
        </w:rPr>
        <w:t>……</w:t>
      </w:r>
      <w:proofErr w:type="gramStart"/>
      <w:r>
        <w:rPr>
          <w:rFonts w:ascii="宋体" w:hAnsi="宋体"/>
          <w:sz w:val="30"/>
          <w:szCs w:val="30"/>
        </w:rPr>
        <w:t>……………………………………………………</w:t>
      </w:r>
      <w:proofErr w:type="gramEnd"/>
      <w:r w:rsidR="00FF0DE6">
        <w:rPr>
          <w:rFonts w:ascii="宋体" w:hAnsi="宋体" w:hint="eastAsia"/>
          <w:sz w:val="30"/>
          <w:szCs w:val="30"/>
        </w:rPr>
        <w:t>2</w:t>
      </w:r>
      <w:r w:rsidR="00D64052">
        <w:rPr>
          <w:rFonts w:ascii="宋体" w:hAnsi="宋体" w:hint="eastAsia"/>
          <w:sz w:val="30"/>
          <w:szCs w:val="30"/>
        </w:rPr>
        <w:t>8</w:t>
      </w:r>
    </w:p>
    <w:p w:rsidR="00494BED" w:rsidRDefault="00E9343A">
      <w:pPr>
        <w:jc w:val="left"/>
        <w:rPr>
          <w:rFonts w:ascii="宋体" w:hAnsi="宋体"/>
          <w:sz w:val="30"/>
          <w:szCs w:val="30"/>
        </w:rPr>
      </w:pPr>
      <w:r>
        <w:rPr>
          <w:rFonts w:ascii="宋体" w:hAnsi="宋体" w:hint="eastAsia"/>
          <w:sz w:val="30"/>
          <w:szCs w:val="30"/>
        </w:rPr>
        <w:t>六、合同书</w:t>
      </w:r>
      <w:r>
        <w:rPr>
          <w:rFonts w:ascii="宋体" w:hAnsi="宋体"/>
          <w:sz w:val="30"/>
          <w:szCs w:val="30"/>
        </w:rPr>
        <w:t>……</w:t>
      </w:r>
      <w:proofErr w:type="gramStart"/>
      <w:r>
        <w:rPr>
          <w:rFonts w:ascii="宋体" w:hAnsi="宋体"/>
          <w:sz w:val="30"/>
          <w:szCs w:val="30"/>
        </w:rPr>
        <w:t>……………………………………………………………</w:t>
      </w:r>
      <w:proofErr w:type="gramEnd"/>
      <w:r w:rsidR="00FF0DE6">
        <w:rPr>
          <w:rFonts w:ascii="宋体" w:hAnsi="宋体" w:hint="eastAsia"/>
          <w:sz w:val="30"/>
          <w:szCs w:val="30"/>
        </w:rPr>
        <w:t>2</w:t>
      </w:r>
      <w:r w:rsidR="00D64052">
        <w:rPr>
          <w:rFonts w:ascii="宋体" w:hAnsi="宋体" w:hint="eastAsia"/>
          <w:sz w:val="30"/>
          <w:szCs w:val="30"/>
        </w:rPr>
        <w:t>9</w:t>
      </w:r>
    </w:p>
    <w:p w:rsidR="00494BED" w:rsidRDefault="00E9343A">
      <w:pPr>
        <w:jc w:val="left"/>
        <w:rPr>
          <w:rFonts w:ascii="宋体" w:hAnsi="宋体"/>
          <w:sz w:val="30"/>
          <w:szCs w:val="30"/>
        </w:rPr>
      </w:pPr>
      <w:r>
        <w:rPr>
          <w:rFonts w:ascii="宋体" w:hAnsi="宋体" w:hint="eastAsia"/>
          <w:sz w:val="30"/>
          <w:szCs w:val="30"/>
        </w:rPr>
        <w:t>七、附件</w:t>
      </w:r>
      <w:r>
        <w:rPr>
          <w:rFonts w:ascii="宋体" w:hAnsi="宋体"/>
          <w:sz w:val="30"/>
          <w:szCs w:val="30"/>
        </w:rPr>
        <w:t>……</w:t>
      </w:r>
      <w:proofErr w:type="gramStart"/>
      <w:r>
        <w:rPr>
          <w:rFonts w:ascii="宋体" w:hAnsi="宋体"/>
          <w:sz w:val="30"/>
          <w:szCs w:val="30"/>
        </w:rPr>
        <w:t>………………………………………………………………</w:t>
      </w:r>
      <w:proofErr w:type="gramEnd"/>
      <w:r w:rsidR="00FF0DE6">
        <w:rPr>
          <w:rFonts w:ascii="宋体" w:hAnsi="宋体" w:hint="eastAsia"/>
          <w:sz w:val="30"/>
          <w:szCs w:val="30"/>
        </w:rPr>
        <w:t>3</w:t>
      </w:r>
      <w:r w:rsidR="00D64052">
        <w:rPr>
          <w:rFonts w:ascii="宋体" w:hAnsi="宋体" w:hint="eastAsia"/>
          <w:sz w:val="30"/>
          <w:szCs w:val="30"/>
        </w:rPr>
        <w:t>1</w:t>
      </w:r>
    </w:p>
    <w:p w:rsidR="00494BED" w:rsidRDefault="00494BED">
      <w:pPr>
        <w:jc w:val="right"/>
        <w:rPr>
          <w:sz w:val="32"/>
          <w:szCs w:val="32"/>
        </w:rPr>
      </w:pPr>
    </w:p>
    <w:p w:rsidR="00494BED" w:rsidRDefault="00494BED">
      <w:pPr>
        <w:rPr>
          <w:sz w:val="32"/>
          <w:szCs w:val="32"/>
        </w:rPr>
      </w:pPr>
    </w:p>
    <w:p w:rsidR="00494BED" w:rsidRDefault="00494BED">
      <w:pPr>
        <w:rPr>
          <w:sz w:val="32"/>
          <w:szCs w:val="32"/>
        </w:rPr>
      </w:pPr>
    </w:p>
    <w:p w:rsidR="00494BED" w:rsidRDefault="00494BED" w:rsidP="00D023A4">
      <w:pPr>
        <w:spacing w:beforeLines="50" w:afterLines="100"/>
        <w:jc w:val="center"/>
        <w:rPr>
          <w:rFonts w:ascii="Cambria" w:hAnsi="Cambria"/>
          <w:b/>
          <w:bCs/>
          <w:sz w:val="32"/>
          <w:szCs w:val="32"/>
        </w:rPr>
      </w:pPr>
    </w:p>
    <w:p w:rsidR="00494BED" w:rsidRDefault="00494BED" w:rsidP="00D023A4">
      <w:pPr>
        <w:spacing w:beforeLines="50" w:afterLines="100"/>
        <w:jc w:val="center"/>
        <w:rPr>
          <w:rFonts w:ascii="Cambria" w:hAnsi="Cambria"/>
          <w:b/>
          <w:bCs/>
          <w:sz w:val="32"/>
          <w:szCs w:val="32"/>
        </w:rPr>
      </w:pPr>
    </w:p>
    <w:p w:rsidR="00494BED" w:rsidRDefault="00E9343A" w:rsidP="00D023A4">
      <w:pPr>
        <w:spacing w:beforeLines="50" w:afterLines="100"/>
        <w:jc w:val="center"/>
        <w:rPr>
          <w:rFonts w:ascii="Cambria" w:hAnsi="Cambria"/>
          <w:b/>
          <w:bCs/>
          <w:sz w:val="32"/>
          <w:szCs w:val="32"/>
        </w:rPr>
      </w:pPr>
      <w:r>
        <w:rPr>
          <w:rFonts w:ascii="Cambria" w:hAnsi="Cambria" w:hint="eastAsia"/>
          <w:b/>
          <w:bCs/>
          <w:sz w:val="32"/>
          <w:szCs w:val="32"/>
        </w:rPr>
        <w:lastRenderedPageBreak/>
        <w:t>第一部分</w:t>
      </w:r>
      <w:r>
        <w:rPr>
          <w:rFonts w:ascii="Cambria" w:hAnsi="Cambria" w:hint="eastAsia"/>
          <w:b/>
          <w:bCs/>
          <w:sz w:val="32"/>
          <w:szCs w:val="32"/>
        </w:rPr>
        <w:t xml:space="preserve">  </w:t>
      </w:r>
      <w:r>
        <w:rPr>
          <w:rFonts w:ascii="Cambria" w:hAnsi="Cambria" w:hint="eastAsia"/>
          <w:b/>
          <w:bCs/>
          <w:sz w:val="32"/>
          <w:szCs w:val="32"/>
        </w:rPr>
        <w:t>投标邀请函</w:t>
      </w:r>
    </w:p>
    <w:p w:rsidR="00494BED" w:rsidRPr="00922F6A" w:rsidRDefault="00E9343A" w:rsidP="008747B6">
      <w:pPr>
        <w:pStyle w:val="ab"/>
        <w:spacing w:before="150" w:after="150" w:line="360" w:lineRule="auto"/>
        <w:ind w:right="150"/>
        <w:rPr>
          <w:color w:val="000000"/>
          <w:shd w:val="clear" w:color="040000" w:fill="FFFFFF"/>
        </w:rPr>
      </w:pPr>
      <w:r>
        <w:rPr>
          <w:rFonts w:hint="eastAsia"/>
          <w:color w:val="000000"/>
          <w:shd w:val="clear" w:color="040000" w:fill="FFFFFF"/>
        </w:rPr>
        <w:t xml:space="preserve">    </w:t>
      </w:r>
      <w:r w:rsidR="00D40A1A" w:rsidRPr="00D40A1A">
        <w:rPr>
          <w:rFonts w:hint="eastAsia"/>
          <w:color w:val="000000"/>
          <w:shd w:val="clear" w:color="040000" w:fill="FFFFFF"/>
        </w:rPr>
        <w:t>襄城县政府采购中心受</w:t>
      </w:r>
      <w:r w:rsidR="00D023A4" w:rsidRPr="00D023A4">
        <w:rPr>
          <w:rFonts w:hint="eastAsia"/>
          <w:color w:val="000000"/>
          <w:shd w:val="clear" w:color="040000" w:fill="FFFFFF"/>
        </w:rPr>
        <w:t>襄城县发展和改革委员会</w:t>
      </w:r>
      <w:r w:rsidR="00D40A1A" w:rsidRPr="00D40A1A">
        <w:rPr>
          <w:rFonts w:hint="eastAsia"/>
          <w:color w:val="000000"/>
          <w:shd w:val="clear" w:color="040000" w:fill="FFFFFF"/>
        </w:rPr>
        <w:t>的委托，就“襄城县编制乡村振兴战略规划项目” 进行公开招标,欢迎符合相关条件的投标企业报名参加</w:t>
      </w:r>
      <w:r w:rsidR="00A07289">
        <w:rPr>
          <w:rFonts w:hint="eastAsia"/>
          <w:color w:val="000000"/>
          <w:shd w:val="clear" w:color="040000" w:fill="FFFFFF"/>
        </w:rPr>
        <w:t>。</w:t>
      </w:r>
    </w:p>
    <w:p w:rsidR="00494BED" w:rsidRDefault="00E9343A">
      <w:pPr>
        <w:pStyle w:val="ab"/>
        <w:spacing w:before="150" w:beforeAutospacing="0" w:after="150" w:afterAutospacing="0" w:line="360" w:lineRule="auto"/>
        <w:ind w:left="632" w:right="150"/>
        <w:jc w:val="both"/>
        <w:rPr>
          <w:bCs/>
          <w:color w:val="000000" w:themeColor="text1"/>
        </w:rPr>
      </w:pPr>
      <w:r>
        <w:rPr>
          <w:rFonts w:hint="eastAsia"/>
          <w:b/>
          <w:color w:val="000000" w:themeColor="text1"/>
          <w:shd w:val="clear" w:color="040000" w:fill="FFFFFF"/>
        </w:rPr>
        <w:t>一、项目名称：</w:t>
      </w:r>
      <w:r w:rsidR="00D40A1A" w:rsidRPr="00D40A1A">
        <w:rPr>
          <w:rFonts w:hint="eastAsia"/>
          <w:bCs/>
          <w:color w:val="000000"/>
          <w:shd w:val="clear" w:color="040000" w:fill="FFFFFF"/>
        </w:rPr>
        <w:t>襄城县编制乡村振兴战略规划项目</w:t>
      </w:r>
      <w:r>
        <w:rPr>
          <w:rStyle w:val="ad"/>
          <w:rFonts w:hint="eastAsia"/>
          <w:b w:val="0"/>
          <w:bCs/>
          <w:color w:val="000000" w:themeColor="text1"/>
          <w:shd w:val="clear" w:color="050000" w:fill="FFFFFF"/>
        </w:rPr>
        <w:t>  </w:t>
      </w:r>
    </w:p>
    <w:p w:rsidR="00494BED" w:rsidRDefault="00E9343A">
      <w:pPr>
        <w:pStyle w:val="ab"/>
        <w:spacing w:before="150" w:beforeAutospacing="0" w:after="150" w:afterAutospacing="0" w:line="360" w:lineRule="auto"/>
        <w:ind w:right="150"/>
        <w:rPr>
          <w:bCs/>
          <w:color w:val="000000" w:themeColor="text1"/>
        </w:rPr>
      </w:pPr>
      <w:r>
        <w:rPr>
          <w:rStyle w:val="ad"/>
          <w:rFonts w:hint="eastAsia"/>
          <w:b w:val="0"/>
          <w:bCs/>
          <w:color w:val="000000" w:themeColor="text1"/>
          <w:shd w:val="clear" w:color="050000" w:fill="FFFFFF"/>
        </w:rPr>
        <w:t xml:space="preserve">     </w:t>
      </w:r>
      <w:r>
        <w:rPr>
          <w:rStyle w:val="ad"/>
          <w:rFonts w:hint="eastAsia"/>
          <w:color w:val="000000" w:themeColor="text1"/>
          <w:shd w:val="clear" w:color="050000" w:fill="FFFFFF"/>
        </w:rPr>
        <w:t>二、项目编号：</w:t>
      </w:r>
      <w:r w:rsidR="00922F6A" w:rsidRPr="00922F6A">
        <w:rPr>
          <w:rFonts w:hint="eastAsia"/>
          <w:bCs/>
          <w:color w:val="000000" w:themeColor="text1"/>
          <w:shd w:val="clear" w:color="050000" w:fill="FFFFFF"/>
        </w:rPr>
        <w:t>XZZ-G20</w:t>
      </w:r>
      <w:r w:rsidR="00D40A1A">
        <w:rPr>
          <w:rFonts w:hint="eastAsia"/>
          <w:bCs/>
          <w:color w:val="000000" w:themeColor="text1"/>
          <w:shd w:val="clear" w:color="050000" w:fill="FFFFFF"/>
        </w:rPr>
        <w:t>19007</w:t>
      </w:r>
    </w:p>
    <w:p w:rsidR="00494BED" w:rsidRPr="008747B6" w:rsidRDefault="00E9343A" w:rsidP="007A06E3">
      <w:pPr>
        <w:pStyle w:val="ab"/>
        <w:spacing w:before="150" w:beforeAutospacing="0" w:after="150" w:afterAutospacing="0" w:line="360" w:lineRule="auto"/>
        <w:ind w:left="150" w:right="150"/>
        <w:jc w:val="both"/>
        <w:rPr>
          <w:color w:val="000000"/>
          <w:shd w:val="clear" w:color="040000" w:fill="FFFFFF"/>
        </w:rPr>
      </w:pPr>
      <w:r>
        <w:rPr>
          <w:rStyle w:val="ad"/>
          <w:rFonts w:hint="eastAsia"/>
          <w:shd w:val="clear" w:color="050000" w:fill="FFFFFF"/>
        </w:rPr>
        <w:t>  三、采购需求：</w:t>
      </w:r>
      <w:bookmarkStart w:id="0" w:name="_GoBack"/>
      <w:bookmarkEnd w:id="0"/>
      <w:r w:rsidR="00922F6A" w:rsidRPr="00922F6A">
        <w:rPr>
          <w:rFonts w:hint="eastAsia"/>
          <w:b/>
          <w:color w:val="000000"/>
          <w:shd w:val="clear" w:color="040000" w:fill="FFFFFF"/>
        </w:rPr>
        <w:t>主要内容、数量及要求：</w:t>
      </w:r>
      <w:r w:rsidR="00D40A1A" w:rsidRPr="00D40A1A">
        <w:rPr>
          <w:rFonts w:hint="eastAsia"/>
          <w:color w:val="000000"/>
          <w:shd w:val="clear" w:color="040000" w:fill="FFFFFF"/>
        </w:rPr>
        <w:t>突出襄城特色，细化实化工作重点和政策措施，加强各类规划的统筹管理和系统衔接，体现战略规划的前瞻性和</w:t>
      </w:r>
      <w:proofErr w:type="gramStart"/>
      <w:r w:rsidR="00D40A1A" w:rsidRPr="00D40A1A">
        <w:rPr>
          <w:rFonts w:hint="eastAsia"/>
          <w:color w:val="000000"/>
          <w:shd w:val="clear" w:color="040000" w:fill="FFFFFF"/>
        </w:rPr>
        <w:t>可</w:t>
      </w:r>
      <w:proofErr w:type="gramEnd"/>
      <w:r w:rsidR="00D40A1A" w:rsidRPr="00D40A1A">
        <w:rPr>
          <w:rFonts w:hint="eastAsia"/>
          <w:color w:val="000000"/>
          <w:shd w:val="clear" w:color="040000" w:fill="FFFFFF"/>
        </w:rPr>
        <w:t>持续性，形成城乡融合、区域一体、多</w:t>
      </w:r>
      <w:proofErr w:type="gramStart"/>
      <w:r w:rsidR="00D40A1A" w:rsidRPr="00D40A1A">
        <w:rPr>
          <w:rFonts w:hint="eastAsia"/>
          <w:color w:val="000000"/>
          <w:shd w:val="clear" w:color="040000" w:fill="FFFFFF"/>
        </w:rPr>
        <w:t>规</w:t>
      </w:r>
      <w:proofErr w:type="gramEnd"/>
      <w:r w:rsidR="00D40A1A" w:rsidRPr="00D40A1A">
        <w:rPr>
          <w:rFonts w:hint="eastAsia"/>
          <w:color w:val="000000"/>
          <w:shd w:val="clear" w:color="040000" w:fill="FFFFFF"/>
        </w:rPr>
        <w:t>合一的规划体系。</w:t>
      </w:r>
      <w:r w:rsidR="00D40A1A" w:rsidRPr="00D40A1A">
        <w:rPr>
          <w:rFonts w:hint="eastAsia"/>
          <w:b/>
          <w:color w:val="000000"/>
          <w:shd w:val="clear" w:color="040000" w:fill="FFFFFF"/>
        </w:rPr>
        <w:t>预算: 1500000.00元，</w:t>
      </w:r>
      <w:r w:rsidR="00922F6A" w:rsidRPr="00922F6A">
        <w:rPr>
          <w:rFonts w:hint="eastAsia"/>
          <w:color w:val="000000"/>
          <w:shd w:val="clear" w:color="040000" w:fill="FFFFFF"/>
        </w:rPr>
        <w:t>（具体要求和未尽事宜详见招标文件）。</w:t>
      </w:r>
    </w:p>
    <w:p w:rsidR="00494BED" w:rsidRDefault="00E9343A" w:rsidP="00151F62">
      <w:pPr>
        <w:pStyle w:val="ab"/>
        <w:spacing w:before="150" w:beforeAutospacing="0" w:after="150" w:afterAutospacing="0" w:line="360" w:lineRule="auto"/>
        <w:ind w:right="150" w:firstLineChars="250" w:firstLine="602"/>
        <w:rPr>
          <w:rStyle w:val="ad"/>
          <w:shd w:val="clear" w:color="050000" w:fill="FFFFFF"/>
        </w:rPr>
      </w:pPr>
      <w:r>
        <w:rPr>
          <w:rStyle w:val="ad"/>
          <w:rFonts w:hint="eastAsia"/>
          <w:shd w:val="clear" w:color="050000" w:fill="FFFFFF"/>
        </w:rPr>
        <w:t>四、投标人资质要求：</w:t>
      </w:r>
    </w:p>
    <w:p w:rsidR="00CF0FBE" w:rsidRPr="00CF0FBE" w:rsidRDefault="00CF0FBE" w:rsidP="00D40A1A">
      <w:pPr>
        <w:pStyle w:val="ab"/>
        <w:spacing w:before="256" w:after="256" w:line="360" w:lineRule="auto"/>
        <w:ind w:right="150" w:firstLineChars="250" w:firstLine="600"/>
        <w:rPr>
          <w:bCs/>
          <w:color w:val="000000"/>
        </w:rPr>
      </w:pPr>
      <w:r w:rsidRPr="00CF0FBE">
        <w:rPr>
          <w:rFonts w:hint="eastAsia"/>
          <w:bCs/>
          <w:color w:val="000000"/>
        </w:rPr>
        <w:t>（一）具有独立承担民事责任的能力；</w:t>
      </w:r>
    </w:p>
    <w:p w:rsidR="00CF0FBE" w:rsidRPr="00CF0FBE" w:rsidRDefault="00CF0FBE" w:rsidP="00CF0FBE">
      <w:pPr>
        <w:pStyle w:val="ab"/>
        <w:spacing w:before="256" w:after="256" w:line="360" w:lineRule="auto"/>
        <w:ind w:right="150" w:firstLineChars="250" w:firstLine="600"/>
        <w:rPr>
          <w:bCs/>
          <w:color w:val="000000"/>
        </w:rPr>
      </w:pPr>
      <w:r w:rsidRPr="00CF0FBE">
        <w:rPr>
          <w:rFonts w:hint="eastAsia"/>
          <w:bCs/>
          <w:color w:val="000000"/>
        </w:rPr>
        <w:t>（二）具有良好的商业信誉和健全的财务制度；</w:t>
      </w:r>
    </w:p>
    <w:p w:rsidR="00CF0FBE" w:rsidRPr="00CF0FBE" w:rsidRDefault="00CF0FBE" w:rsidP="00CF0FBE">
      <w:pPr>
        <w:pStyle w:val="ab"/>
        <w:spacing w:before="256" w:after="256" w:line="360" w:lineRule="auto"/>
        <w:ind w:right="150" w:firstLineChars="250" w:firstLine="600"/>
        <w:rPr>
          <w:bCs/>
          <w:color w:val="000000"/>
        </w:rPr>
      </w:pPr>
      <w:r w:rsidRPr="00CF0FBE">
        <w:rPr>
          <w:rFonts w:hint="eastAsia"/>
          <w:bCs/>
          <w:color w:val="000000"/>
        </w:rPr>
        <w:t>（三）具有履行合同所必须的设备和专业技术能力;</w:t>
      </w:r>
    </w:p>
    <w:p w:rsidR="00CF0FBE" w:rsidRPr="00CF0FBE" w:rsidRDefault="00CF0FBE" w:rsidP="00CF0FBE">
      <w:pPr>
        <w:pStyle w:val="ab"/>
        <w:spacing w:before="256" w:after="256" w:line="360" w:lineRule="auto"/>
        <w:ind w:right="150" w:firstLineChars="250" w:firstLine="600"/>
        <w:rPr>
          <w:bCs/>
          <w:color w:val="000000"/>
        </w:rPr>
      </w:pPr>
      <w:r w:rsidRPr="00CF0FBE">
        <w:rPr>
          <w:rFonts w:hint="eastAsia"/>
          <w:bCs/>
          <w:color w:val="000000"/>
        </w:rPr>
        <w:t>（四）</w:t>
      </w:r>
      <w:proofErr w:type="gramStart"/>
      <w:r w:rsidRPr="00CF0FBE">
        <w:rPr>
          <w:rFonts w:hint="eastAsia"/>
          <w:bCs/>
          <w:color w:val="000000"/>
        </w:rPr>
        <w:t>具依法</w:t>
      </w:r>
      <w:proofErr w:type="gramEnd"/>
      <w:r w:rsidRPr="00CF0FBE">
        <w:rPr>
          <w:rFonts w:hint="eastAsia"/>
          <w:bCs/>
          <w:color w:val="000000"/>
        </w:rPr>
        <w:t>缴纳税收和社会保障资金的良好记录；</w:t>
      </w:r>
    </w:p>
    <w:p w:rsidR="00D40A1A" w:rsidRPr="00D40A1A" w:rsidRDefault="00D40A1A" w:rsidP="00D40A1A">
      <w:pPr>
        <w:pStyle w:val="ab"/>
        <w:spacing w:before="256" w:after="256" w:line="360" w:lineRule="auto"/>
        <w:ind w:right="150" w:firstLineChars="250" w:firstLine="600"/>
        <w:rPr>
          <w:bCs/>
          <w:color w:val="000000"/>
        </w:rPr>
      </w:pPr>
      <w:r w:rsidRPr="00D40A1A">
        <w:rPr>
          <w:rFonts w:hint="eastAsia"/>
          <w:bCs/>
          <w:color w:val="000000"/>
        </w:rPr>
        <w:t>（五）</w:t>
      </w:r>
      <w:r w:rsidRPr="00D40A1A">
        <w:rPr>
          <w:bCs/>
          <w:color w:val="000000"/>
        </w:rPr>
        <w:t>投标人不得被列入失信被执行人、重大税收违法案件当事人名单、政府采购严重违法失信行为记录名单（查询网站：信用中国和中国政府采购网，并提供报名时间内网站截图为准</w:t>
      </w:r>
      <w:r w:rsidRPr="00D40A1A">
        <w:rPr>
          <w:rFonts w:hint="eastAsia"/>
          <w:bCs/>
          <w:color w:val="000000"/>
        </w:rPr>
        <w:t xml:space="preserve"> </w:t>
      </w:r>
      <w:r w:rsidRPr="00D40A1A">
        <w:rPr>
          <w:bCs/>
          <w:color w:val="000000"/>
        </w:rPr>
        <w:t>）；未被列入经营异常名录信息、列入严重违法失信企业名单（黑名单）（查询网站</w:t>
      </w:r>
      <w:r w:rsidRPr="00D40A1A">
        <w:rPr>
          <w:rFonts w:hint="eastAsia"/>
          <w:bCs/>
          <w:color w:val="000000"/>
        </w:rPr>
        <w:t>：国家企业信用信息公示系统</w:t>
      </w:r>
      <w:r w:rsidRPr="00D40A1A">
        <w:rPr>
          <w:bCs/>
          <w:color w:val="000000"/>
        </w:rPr>
        <w:t>，并提供报名时间内网站截图为准</w:t>
      </w:r>
      <w:r w:rsidRPr="00D40A1A">
        <w:rPr>
          <w:rFonts w:hint="eastAsia"/>
          <w:bCs/>
          <w:color w:val="000000"/>
        </w:rPr>
        <w:t xml:space="preserve"> </w:t>
      </w:r>
      <w:r w:rsidRPr="00D40A1A">
        <w:rPr>
          <w:bCs/>
          <w:color w:val="000000"/>
        </w:rPr>
        <w:t>）</w:t>
      </w:r>
      <w:r w:rsidRPr="00D40A1A">
        <w:rPr>
          <w:rFonts w:hint="eastAsia"/>
          <w:bCs/>
          <w:color w:val="000000"/>
        </w:rPr>
        <w:t>；</w:t>
      </w:r>
    </w:p>
    <w:p w:rsidR="00CF0FBE" w:rsidRPr="00CF0FBE" w:rsidRDefault="00CF0FBE" w:rsidP="00D40A1A">
      <w:pPr>
        <w:pStyle w:val="ab"/>
        <w:spacing w:before="256" w:after="256" w:line="360" w:lineRule="auto"/>
        <w:ind w:right="150" w:firstLineChars="250" w:firstLine="600"/>
        <w:rPr>
          <w:bCs/>
          <w:color w:val="000000"/>
        </w:rPr>
      </w:pPr>
      <w:r w:rsidRPr="00CF0FBE">
        <w:rPr>
          <w:rFonts w:hint="eastAsia"/>
          <w:bCs/>
          <w:color w:val="000000"/>
        </w:rPr>
        <w:t>（</w:t>
      </w:r>
      <w:r w:rsidR="00D40A1A">
        <w:rPr>
          <w:rFonts w:hint="eastAsia"/>
          <w:bCs/>
          <w:color w:val="000000"/>
        </w:rPr>
        <w:t>六</w:t>
      </w:r>
      <w:r w:rsidRPr="00CF0FBE">
        <w:rPr>
          <w:rFonts w:hint="eastAsia"/>
          <w:bCs/>
          <w:color w:val="000000"/>
        </w:rPr>
        <w:t>）本次招标不接受联合体投标；</w:t>
      </w:r>
    </w:p>
    <w:p w:rsidR="00CF0FBE" w:rsidRPr="00CF0FBE" w:rsidRDefault="00CF0FBE" w:rsidP="00CF0FBE">
      <w:pPr>
        <w:pStyle w:val="ab"/>
        <w:spacing w:before="256" w:after="256" w:line="360" w:lineRule="auto"/>
        <w:ind w:right="150" w:firstLineChars="250" w:firstLine="600"/>
        <w:rPr>
          <w:bCs/>
          <w:color w:val="000000"/>
        </w:rPr>
      </w:pPr>
      <w:r w:rsidRPr="00CF0FBE">
        <w:rPr>
          <w:rFonts w:hint="eastAsia"/>
          <w:bCs/>
          <w:color w:val="000000"/>
        </w:rPr>
        <w:t>（</w:t>
      </w:r>
      <w:r w:rsidR="00D40A1A">
        <w:rPr>
          <w:rFonts w:hint="eastAsia"/>
          <w:bCs/>
          <w:color w:val="000000"/>
        </w:rPr>
        <w:t>七</w:t>
      </w:r>
      <w:r w:rsidRPr="00CF0FBE">
        <w:rPr>
          <w:rFonts w:hint="eastAsia"/>
          <w:bCs/>
          <w:color w:val="000000"/>
        </w:rPr>
        <w:t>）本次招标资格审查采用开标现场评审。</w:t>
      </w:r>
    </w:p>
    <w:p w:rsidR="00743CCA" w:rsidRPr="00D40A1A" w:rsidRDefault="00D40A1A" w:rsidP="00D40A1A">
      <w:pPr>
        <w:pStyle w:val="ab"/>
        <w:spacing w:before="256" w:after="256" w:line="360" w:lineRule="auto"/>
        <w:ind w:right="150" w:firstLineChars="250" w:firstLine="600"/>
        <w:jc w:val="both"/>
        <w:rPr>
          <w:bCs/>
          <w:color w:val="000000"/>
        </w:rPr>
      </w:pPr>
      <w:r>
        <w:rPr>
          <w:rFonts w:hint="eastAsia"/>
          <w:bCs/>
          <w:color w:val="000000"/>
        </w:rPr>
        <w:t xml:space="preserve"> </w:t>
      </w:r>
      <w:r w:rsidR="00E9343A">
        <w:rPr>
          <w:rFonts w:hint="eastAsia"/>
          <w:b/>
          <w:bCs/>
        </w:rPr>
        <w:t>五、报名方式：</w:t>
      </w:r>
    </w:p>
    <w:p w:rsidR="00494BED" w:rsidRPr="00743CCA" w:rsidRDefault="00E9343A" w:rsidP="00743CCA">
      <w:pPr>
        <w:pStyle w:val="ab"/>
        <w:spacing w:before="256" w:beforeAutospacing="0" w:after="256" w:afterAutospacing="0" w:line="360" w:lineRule="auto"/>
        <w:ind w:right="150" w:firstLineChars="250" w:firstLine="600"/>
        <w:jc w:val="both"/>
        <w:rPr>
          <w:b/>
          <w:bCs/>
        </w:rPr>
      </w:pPr>
      <w:r>
        <w:rPr>
          <w:rFonts w:hint="eastAsia"/>
          <w:shd w:val="clear" w:color="040000" w:fill="FFFFFF"/>
        </w:rPr>
        <w:lastRenderedPageBreak/>
        <w:t>网上报名，供应商</w:t>
      </w:r>
      <w:proofErr w:type="gramStart"/>
      <w:r>
        <w:rPr>
          <w:rFonts w:hint="eastAsia"/>
          <w:shd w:val="clear" w:color="040000" w:fill="FFFFFF"/>
        </w:rPr>
        <w:t>须加入</w:t>
      </w:r>
      <w:proofErr w:type="gramEnd"/>
      <w:r>
        <w:rPr>
          <w:rFonts w:hint="eastAsia"/>
          <w:shd w:val="clear" w:color="040000" w:fill="FFFFFF"/>
        </w:rPr>
        <w:t>许昌市公共资源交易中心供应商库，报名期限内在全国公共资源交易平台（河南省•许昌市）网上报名。详情查看(河南省•许昌市）（</w:t>
      </w:r>
      <w:r w:rsidR="008747B6" w:rsidRPr="008747B6">
        <w:rPr>
          <w:rFonts w:hint="eastAsia"/>
          <w:bCs/>
          <w:shd w:val="clear" w:color="040000" w:fill="FFFFFF"/>
        </w:rPr>
        <w:t>www.xczzgy.gov.cn</w:t>
      </w:r>
      <w:r>
        <w:rPr>
          <w:rFonts w:hint="eastAsia"/>
          <w:shd w:val="clear" w:color="040000" w:fill="FFFFFF"/>
        </w:rPr>
        <w:t>）首页办事指南中的业务流程&lt;网上报名须知&gt;，网上报名后，自行下载招标文件。</w:t>
      </w:r>
    </w:p>
    <w:p w:rsidR="00494BED" w:rsidRDefault="00E9343A">
      <w:pPr>
        <w:pStyle w:val="ab"/>
        <w:spacing w:before="150" w:beforeAutospacing="0" w:after="150" w:afterAutospacing="0" w:line="360" w:lineRule="auto"/>
        <w:ind w:left="150" w:right="150" w:firstLine="480"/>
        <w:rPr>
          <w:b/>
          <w:bCs/>
        </w:rPr>
      </w:pPr>
      <w:r>
        <w:rPr>
          <w:rFonts w:hint="eastAsia"/>
          <w:b/>
          <w:bCs/>
          <w:shd w:val="clear" w:color="040000" w:fill="FFFFFF"/>
        </w:rPr>
        <w:t>六、领取招标文件方式、时间及投标文件的递交：</w:t>
      </w:r>
    </w:p>
    <w:p w:rsidR="00494BED" w:rsidRDefault="00151F62">
      <w:pPr>
        <w:pStyle w:val="ab"/>
        <w:spacing w:before="256" w:beforeAutospacing="0" w:after="256" w:afterAutospacing="0" w:line="360" w:lineRule="auto"/>
        <w:ind w:left="150" w:right="150"/>
        <w:jc w:val="both"/>
        <w:rPr>
          <w:shd w:val="clear" w:color="040000" w:fill="FFFFFF"/>
        </w:rPr>
      </w:pPr>
      <w:r>
        <w:rPr>
          <w:rFonts w:hint="eastAsia"/>
          <w:shd w:val="clear" w:color="040000" w:fill="FFFFFF"/>
        </w:rPr>
        <w:t xml:space="preserve">   </w:t>
      </w:r>
      <w:r w:rsidR="00E9343A">
        <w:rPr>
          <w:rFonts w:hint="eastAsia"/>
          <w:shd w:val="clear" w:color="040000" w:fill="FFFFFF"/>
        </w:rPr>
        <w:t>1、持CA数字认证证书，登录《全国公共资源交易平台（河南省·许昌市）》“系统用户注册”入口http://221.14.6.70:8088/ggzy/eps/public/RegistAllJcxx.html）进行免费注册登记（详见“常见问题解答-诚信库网上注册相关资料下载”）；</w:t>
      </w:r>
    </w:p>
    <w:p w:rsidR="00494BED" w:rsidRDefault="00E9343A">
      <w:pPr>
        <w:pStyle w:val="ab"/>
        <w:spacing w:before="256" w:beforeAutospacing="0" w:after="256" w:afterAutospacing="0" w:line="360" w:lineRule="auto"/>
        <w:ind w:left="150" w:right="150" w:firstLineChars="200" w:firstLine="480"/>
        <w:jc w:val="both"/>
        <w:rPr>
          <w:shd w:val="clear" w:color="040000" w:fill="FFFFFF"/>
        </w:rPr>
      </w:pPr>
      <w:r>
        <w:rPr>
          <w:rFonts w:hint="eastAsia"/>
          <w:shd w:val="clear" w:color="040000" w:fill="FFFFFF"/>
        </w:rPr>
        <w:t>2、在投标截止时间前均可登录【全国公共资源交易平台（河南省·许昌市）】“投标人/供应商登录”入口（http://221.14.6.70:8088/ggzy/）自行下载招标文件（详见“常见问题解答-交易系统操作手册”）。</w:t>
      </w:r>
    </w:p>
    <w:p w:rsidR="00494BED" w:rsidRDefault="00E9343A">
      <w:pPr>
        <w:pStyle w:val="ab"/>
        <w:spacing w:before="256" w:beforeAutospacing="0" w:after="256" w:afterAutospacing="0" w:line="360" w:lineRule="auto"/>
        <w:ind w:left="150" w:right="150" w:firstLineChars="200" w:firstLine="480"/>
        <w:jc w:val="both"/>
        <w:rPr>
          <w:shd w:val="clear" w:color="040000" w:fill="FFFFFF"/>
        </w:rPr>
      </w:pPr>
      <w:r>
        <w:rPr>
          <w:rFonts w:hint="eastAsia"/>
          <w:shd w:val="clear" w:color="040000" w:fill="FFFFFF"/>
        </w:rPr>
        <w:t>3、本项目为全流程电子化交易项目，投标人须提交电子投标文件和纸质投标文件。</w:t>
      </w:r>
    </w:p>
    <w:p w:rsidR="00494BED" w:rsidRDefault="00E9343A">
      <w:pPr>
        <w:pStyle w:val="ab"/>
        <w:spacing w:before="256" w:beforeAutospacing="0" w:after="256" w:afterAutospacing="0" w:line="360" w:lineRule="auto"/>
        <w:ind w:left="150" w:right="150" w:firstLineChars="200" w:firstLine="480"/>
        <w:jc w:val="both"/>
        <w:rPr>
          <w:shd w:val="clear" w:color="040000" w:fill="FFFFFF"/>
        </w:rPr>
      </w:pPr>
      <w:r>
        <w:rPr>
          <w:rFonts w:hint="eastAsia"/>
          <w:shd w:val="clear" w:color="040000" w:fill="FFFFFF"/>
        </w:rPr>
        <w:t>3.1、加密电子投标文件（.file格式）须在投标截止时间（开标时间）前通过《全国公共资源交易平台(河南省▪许昌市)》公共资源交易系统成功上传。</w:t>
      </w:r>
    </w:p>
    <w:p w:rsidR="00494BED" w:rsidRDefault="00E9343A" w:rsidP="00FF0DE6">
      <w:pPr>
        <w:pStyle w:val="ab"/>
        <w:spacing w:before="256" w:beforeAutospacing="0" w:after="256" w:afterAutospacing="0" w:line="360" w:lineRule="auto"/>
        <w:ind w:left="150" w:right="150" w:firstLineChars="200" w:firstLine="480"/>
        <w:rPr>
          <w:shd w:val="clear" w:color="040000" w:fill="FFFFFF"/>
        </w:rPr>
      </w:pPr>
      <w:r>
        <w:rPr>
          <w:rFonts w:hint="eastAsia"/>
          <w:shd w:val="clear" w:color="040000" w:fill="FFFFFF"/>
        </w:rPr>
        <w:t>3.2、</w:t>
      </w:r>
      <w:r w:rsidR="00743CCA" w:rsidRPr="0043183E">
        <w:rPr>
          <w:rFonts w:hint="eastAsia"/>
          <w:b/>
          <w:color w:val="000000" w:themeColor="text1"/>
          <w:shd w:val="clear" w:color="040000" w:fill="FFFFFF"/>
        </w:rPr>
        <w:t>纸质投标文件（正本1份、副本1份）和备份文件1份（使用电子介质存储），在投标截止时间（开标时间）前递交至本项目开标地点。交易系统操作手册</w:t>
      </w:r>
      <w:proofErr w:type="gramStart"/>
      <w:r w:rsidR="00743CCA" w:rsidRPr="0043183E">
        <w:rPr>
          <w:rFonts w:hint="eastAsia"/>
          <w:b/>
          <w:color w:val="000000" w:themeColor="text1"/>
          <w:shd w:val="clear" w:color="040000" w:fill="FFFFFF"/>
        </w:rPr>
        <w:t>”</w:t>
      </w:r>
      <w:proofErr w:type="gramEnd"/>
      <w:r w:rsidR="00743CCA" w:rsidRPr="0043183E">
        <w:rPr>
          <w:rFonts w:hint="eastAsia"/>
          <w:b/>
          <w:color w:val="000000" w:themeColor="text1"/>
          <w:shd w:val="clear" w:color="040000" w:fill="FFFFFF"/>
        </w:rPr>
        <w:t>）。</w:t>
      </w:r>
    </w:p>
    <w:p w:rsidR="00494BED" w:rsidRDefault="00E9343A">
      <w:pPr>
        <w:pStyle w:val="ab"/>
        <w:spacing w:before="256" w:beforeAutospacing="0" w:after="256" w:afterAutospacing="0" w:line="360" w:lineRule="auto"/>
        <w:ind w:right="150" w:firstLineChars="300" w:firstLine="720"/>
        <w:jc w:val="both"/>
        <w:rPr>
          <w:shd w:val="clear" w:color="040000" w:fill="FFFFFF"/>
        </w:rPr>
      </w:pPr>
      <w:r>
        <w:rPr>
          <w:rFonts w:hint="eastAsia"/>
          <w:shd w:val="clear" w:color="040000" w:fill="FFFFFF"/>
        </w:rPr>
        <w:t>4、递交投标文件：</w:t>
      </w:r>
      <w:r>
        <w:rPr>
          <w:rFonts w:hint="eastAsia"/>
          <w:color w:val="000000" w:themeColor="text1"/>
          <w:shd w:val="clear" w:color="040000" w:fill="FFFFFF"/>
        </w:rPr>
        <w:t>请于</w:t>
      </w:r>
      <w:r w:rsidR="00D40A1A" w:rsidRPr="00D40A1A">
        <w:rPr>
          <w:rFonts w:hint="eastAsia"/>
          <w:color w:val="000000" w:themeColor="text1"/>
          <w:shd w:val="clear" w:color="040000" w:fill="FFFFFF"/>
        </w:rPr>
        <w:t>2019年3月13日上午9时00</w:t>
      </w:r>
      <w:r>
        <w:rPr>
          <w:rFonts w:hint="eastAsia"/>
          <w:color w:val="000000" w:themeColor="text1"/>
          <w:shd w:val="clear" w:color="040000" w:fill="FFFFFF"/>
        </w:rPr>
        <w:t>前</w:t>
      </w:r>
      <w:r>
        <w:rPr>
          <w:rFonts w:hint="eastAsia"/>
          <w:shd w:val="clear" w:color="040000" w:fill="FFFFFF"/>
        </w:rPr>
        <w:t>密封递交到</w:t>
      </w:r>
      <w:r>
        <w:rPr>
          <w:rFonts w:hint="eastAsia"/>
          <w:color w:val="000000"/>
          <w:shd w:val="clear" w:color="040000" w:fill="FFFFFF"/>
        </w:rPr>
        <w:t>襄城县公共资源交易中心1</w:t>
      </w:r>
      <w:r>
        <w:rPr>
          <w:rFonts w:hint="eastAsia"/>
          <w:shd w:val="clear" w:color="040000" w:fill="FFFFFF"/>
        </w:rPr>
        <w:t>207开标室。</w:t>
      </w:r>
    </w:p>
    <w:p w:rsidR="00494BED" w:rsidRDefault="00E9343A">
      <w:pPr>
        <w:pStyle w:val="ab"/>
        <w:spacing w:before="256" w:beforeAutospacing="0" w:after="256" w:afterAutospacing="0" w:line="360" w:lineRule="auto"/>
        <w:ind w:left="150" w:right="150" w:firstLine="480"/>
        <w:jc w:val="both"/>
        <w:rPr>
          <w:shd w:val="clear" w:color="040000" w:fill="FFFFFF"/>
        </w:rPr>
      </w:pPr>
      <w:r>
        <w:rPr>
          <w:rFonts w:hint="eastAsia"/>
          <w:shd w:val="clear" w:color="040000" w:fill="FFFFFF"/>
        </w:rPr>
        <w:t>5、招标文件售价：递交投标文件同时缴纳招标文件工本费200元，否则拒绝投标文件。</w:t>
      </w:r>
    </w:p>
    <w:p w:rsidR="00494BED" w:rsidRDefault="00E9343A">
      <w:pPr>
        <w:pStyle w:val="p16"/>
        <w:spacing w:line="360" w:lineRule="auto"/>
        <w:ind w:firstLineChars="200" w:firstLine="482"/>
        <w:jc w:val="both"/>
        <w:rPr>
          <w:b/>
          <w:color w:val="000000"/>
        </w:rPr>
      </w:pPr>
      <w:r>
        <w:rPr>
          <w:rFonts w:hint="eastAsia"/>
          <w:b/>
          <w:color w:val="000000"/>
        </w:rPr>
        <w:t>七、未通过许昌公共资源交易网下载招标文件的投标企业，拒收其递交的投标文件。</w:t>
      </w:r>
    </w:p>
    <w:p w:rsidR="00494BED" w:rsidRDefault="00E9343A">
      <w:pPr>
        <w:shd w:val="solid" w:color="FFFFFF" w:fill="auto"/>
        <w:tabs>
          <w:tab w:val="left" w:pos="0"/>
        </w:tabs>
        <w:autoSpaceDN w:val="0"/>
        <w:spacing w:line="360" w:lineRule="auto"/>
        <w:ind w:firstLineChars="200" w:firstLine="482"/>
        <w:rPr>
          <w:rFonts w:ascii="宋体" w:hAnsi="宋体" w:cs="宋体"/>
          <w:bCs/>
          <w:color w:val="000000"/>
          <w:kern w:val="0"/>
          <w:sz w:val="24"/>
        </w:rPr>
      </w:pPr>
      <w:r>
        <w:rPr>
          <w:rFonts w:ascii="宋体" w:hAnsi="宋体" w:cs="宋体" w:hint="eastAsia"/>
          <w:b/>
          <w:bCs/>
          <w:color w:val="000000"/>
          <w:sz w:val="24"/>
        </w:rPr>
        <w:t>八、投标保证金的提交：</w:t>
      </w:r>
    </w:p>
    <w:p w:rsidR="00494BED" w:rsidRDefault="00E9343A">
      <w:pPr>
        <w:pStyle w:val="ab"/>
        <w:spacing w:before="150" w:beforeAutospacing="0" w:after="150" w:afterAutospacing="0" w:line="360" w:lineRule="auto"/>
        <w:ind w:left="147" w:right="147" w:firstLineChars="200" w:firstLine="480"/>
        <w:rPr>
          <w:bCs/>
          <w:color w:val="000000"/>
        </w:rPr>
      </w:pPr>
      <w:r>
        <w:rPr>
          <w:rFonts w:hint="eastAsia"/>
          <w:bCs/>
          <w:color w:val="000000"/>
        </w:rPr>
        <w:t>1、投标保证金为投标文件的组成部分之一。</w:t>
      </w:r>
    </w:p>
    <w:p w:rsidR="00494BED" w:rsidRDefault="00E9343A">
      <w:pPr>
        <w:pStyle w:val="ab"/>
        <w:spacing w:before="150" w:beforeAutospacing="0" w:after="150" w:afterAutospacing="0" w:line="360" w:lineRule="auto"/>
        <w:ind w:left="147" w:right="147" w:firstLineChars="200" w:firstLine="480"/>
        <w:rPr>
          <w:bCs/>
          <w:color w:val="000000"/>
        </w:rPr>
      </w:pPr>
      <w:r>
        <w:rPr>
          <w:rFonts w:hint="eastAsia"/>
          <w:bCs/>
          <w:color w:val="000000"/>
        </w:rPr>
        <w:t>2、投标人向招标人提交</w:t>
      </w:r>
      <w:r w:rsidR="00922F6A">
        <w:rPr>
          <w:rFonts w:hint="eastAsia"/>
          <w:bCs/>
          <w:color w:val="000000"/>
        </w:rPr>
        <w:t>：</w:t>
      </w:r>
      <w:r w:rsidR="00922F6A">
        <w:rPr>
          <w:rFonts w:hint="eastAsia"/>
          <w:b/>
          <w:bCs/>
          <w:color w:val="000000"/>
          <w:u w:val="single"/>
        </w:rPr>
        <w:t>3</w:t>
      </w:r>
      <w:r w:rsidR="008747B6">
        <w:rPr>
          <w:rFonts w:hint="eastAsia"/>
          <w:b/>
          <w:bCs/>
          <w:color w:val="000000"/>
          <w:u w:val="single"/>
        </w:rPr>
        <w:t>0000</w:t>
      </w:r>
      <w:r w:rsidRPr="00FC562D">
        <w:rPr>
          <w:rFonts w:hint="eastAsia"/>
          <w:b/>
          <w:bCs/>
          <w:color w:val="000000"/>
        </w:rPr>
        <w:t>元</w:t>
      </w:r>
      <w:r>
        <w:rPr>
          <w:rFonts w:hint="eastAsia"/>
          <w:bCs/>
          <w:color w:val="000000"/>
        </w:rPr>
        <w:t xml:space="preserve">的投标保证金。                  </w:t>
      </w:r>
    </w:p>
    <w:p w:rsidR="00494BED" w:rsidRDefault="00E9343A">
      <w:pPr>
        <w:pStyle w:val="ab"/>
        <w:spacing w:before="150" w:beforeAutospacing="0" w:after="150" w:afterAutospacing="0" w:line="360" w:lineRule="auto"/>
        <w:ind w:left="147" w:right="147" w:firstLineChars="200" w:firstLine="480"/>
        <w:rPr>
          <w:bCs/>
          <w:color w:val="000000"/>
        </w:rPr>
      </w:pPr>
      <w:r>
        <w:rPr>
          <w:rFonts w:hint="eastAsia"/>
          <w:bCs/>
          <w:color w:val="000000"/>
        </w:rPr>
        <w:t>3、投标保证金用于保护本次招标人免受投标人的行为而引起的风险。</w:t>
      </w:r>
    </w:p>
    <w:p w:rsidR="00494BED" w:rsidRDefault="00E9343A">
      <w:pPr>
        <w:pStyle w:val="ab"/>
        <w:spacing w:before="150" w:beforeAutospacing="0" w:after="150" w:afterAutospacing="0" w:line="360" w:lineRule="auto"/>
        <w:ind w:left="147" w:right="147" w:firstLineChars="200" w:firstLine="480"/>
        <w:rPr>
          <w:bCs/>
          <w:color w:val="000000"/>
        </w:rPr>
      </w:pPr>
      <w:r>
        <w:rPr>
          <w:rFonts w:hint="eastAsia"/>
          <w:bCs/>
          <w:color w:val="000000"/>
        </w:rPr>
        <w:lastRenderedPageBreak/>
        <w:t>4.投标保证金缴纳方式：</w:t>
      </w:r>
    </w:p>
    <w:p w:rsidR="00494BED" w:rsidRDefault="00E9343A">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t>缴纳截止时间,同投标截止时间。</w:t>
      </w:r>
    </w:p>
    <w:p w:rsidR="00494BED" w:rsidRDefault="00E9343A">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t>一、投标保证金的递交方式：银行</w:t>
      </w:r>
      <w:proofErr w:type="gramStart"/>
      <w:r>
        <w:rPr>
          <w:rFonts w:ascii="宋体" w:hAnsi="宋体" w:cs="宋体" w:hint="eastAsia"/>
          <w:bCs/>
          <w:color w:val="000000"/>
          <w:sz w:val="24"/>
          <w:szCs w:val="24"/>
        </w:rPr>
        <w:t>转帐</w:t>
      </w:r>
      <w:proofErr w:type="gramEnd"/>
      <w:r>
        <w:rPr>
          <w:rFonts w:ascii="宋体" w:hAnsi="宋体" w:cs="宋体" w:hint="eastAsia"/>
          <w:bCs/>
          <w:color w:val="000000"/>
          <w:sz w:val="24"/>
          <w:szCs w:val="24"/>
        </w:rPr>
        <w:t xml:space="preserve">、银行电汇（均需从投标人注册银行账户转出），不接受以现金方式缴纳的投标保证金。凡以现金方式缴纳投标保证金而影响其投标结果的，由投标人自行负责。 </w:t>
      </w:r>
    </w:p>
    <w:p w:rsidR="00494BED" w:rsidRDefault="00E9343A">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t>二、使用银行</w:t>
      </w:r>
      <w:proofErr w:type="gramStart"/>
      <w:r>
        <w:rPr>
          <w:rFonts w:ascii="宋体" w:hAnsi="宋体" w:cs="宋体" w:hint="eastAsia"/>
          <w:bCs/>
          <w:color w:val="000000"/>
          <w:sz w:val="24"/>
          <w:szCs w:val="24"/>
        </w:rPr>
        <w:t>转帐</w:t>
      </w:r>
      <w:proofErr w:type="gramEnd"/>
      <w:r>
        <w:rPr>
          <w:rFonts w:ascii="宋体" w:hAnsi="宋体" w:cs="宋体" w:hint="eastAsia"/>
          <w:bCs/>
          <w:color w:val="000000"/>
          <w:sz w:val="24"/>
          <w:szCs w:val="24"/>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494BED" w:rsidRDefault="00E9343A">
      <w:pPr>
        <w:pStyle w:val="p0"/>
        <w:spacing w:line="360" w:lineRule="auto"/>
        <w:ind w:firstLineChars="300" w:firstLine="720"/>
        <w:jc w:val="left"/>
        <w:rPr>
          <w:rFonts w:ascii="宋体" w:hAnsi="宋体" w:cs="宋体"/>
          <w:bCs/>
          <w:color w:val="000000"/>
          <w:sz w:val="24"/>
          <w:szCs w:val="24"/>
        </w:rPr>
      </w:pPr>
      <w:r>
        <w:rPr>
          <w:rFonts w:ascii="宋体" w:hAnsi="宋体" w:cs="宋体" w:hint="eastAsia"/>
          <w:bCs/>
          <w:color w:val="000000"/>
          <w:sz w:val="24"/>
          <w:szCs w:val="24"/>
        </w:rPr>
        <w:t>三、投标保证金缴纳方式：</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1、投标人网上下载招标文件后，登录http://221.14.6.70:8088/ggzy系统，依次点击“会员向导”→“参与投标”→“费用缴纳说明”→“保证金缴纳说明单”，获取缴费说明单，根据每个标段的缴纳说明单在缴纳截止时间前缴纳；</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2、成功缴纳后重新登录前述系统，依次点击“会员向导”→“参与投标”→“保证金绑定”→“绑定”进行投标保证金绑定。</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3、《保证金缴纳绑定操作指南》获取方法：登录许昌公共资源交易系统-组件下载-《保证金缴纳绑定操作指南》。</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5、每个投标人每个项目每个标段只有唯一缴纳账号，切勿重复缴纳或错误缴纳。</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6、投标人所提交的投标保证金仅限当次投标项目（标段）有效，不得重复替代使用。一个招标项目有多个标段或者有多个项目同时招标的，投标人必须按项目、标段分别提交投标保证金。</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7、不同投标人的投标保证金不得从同一单位或者个人的账户转出。</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8、未按上述规定操作引起的无效投标，由投标人自行负责。</w:t>
      </w:r>
    </w:p>
    <w:p w:rsidR="00494BED" w:rsidRDefault="00E9343A">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9、汇款凭证无需备注项目编号和项目名称。</w:t>
      </w:r>
    </w:p>
    <w:p w:rsidR="00494BED" w:rsidRPr="00743CCA" w:rsidRDefault="00E9343A" w:rsidP="00743CCA">
      <w:pPr>
        <w:pStyle w:val="p0"/>
        <w:spacing w:line="360" w:lineRule="auto"/>
        <w:ind w:firstLineChars="200" w:firstLine="482"/>
        <w:jc w:val="left"/>
        <w:rPr>
          <w:rFonts w:ascii="宋体" w:hAnsi="宋体" w:cs="宋体"/>
          <w:b/>
          <w:color w:val="000000"/>
          <w:sz w:val="24"/>
          <w:szCs w:val="24"/>
        </w:rPr>
      </w:pPr>
      <w:r w:rsidRPr="00743CCA">
        <w:rPr>
          <w:rFonts w:ascii="宋体" w:hAnsi="宋体" w:cs="宋体" w:hint="eastAsia"/>
          <w:b/>
          <w:bCs/>
          <w:color w:val="000000"/>
          <w:sz w:val="24"/>
          <w:szCs w:val="24"/>
        </w:rPr>
        <w:t>四、凡投标人投标保证金交纳至同一标段相同子账号的，保证金暂不予退还，并依照《许昌市公共资源交易当事人不良行为管理暂行办法》（许公管委〔2017〕1号）规定，进行调查、</w:t>
      </w:r>
      <w:r w:rsidRPr="00743CCA">
        <w:rPr>
          <w:rFonts w:ascii="宋体" w:hAnsi="宋体" w:cs="宋体" w:hint="eastAsia"/>
          <w:b/>
          <w:bCs/>
          <w:color w:val="000000"/>
          <w:sz w:val="24"/>
          <w:szCs w:val="24"/>
        </w:rPr>
        <w:lastRenderedPageBreak/>
        <w:t>认定、记录，并予以公示公告。对涉嫌串通投标，经调查核实后，记录不良行为，移交有关部门进行查处，不予退还的保证金上缴国库。</w:t>
      </w:r>
      <w:r w:rsidRPr="00743CCA">
        <w:rPr>
          <w:rFonts w:ascii="宋体" w:hAnsi="宋体" w:cs="宋体" w:hint="eastAsia"/>
          <w:b/>
          <w:color w:val="000000"/>
          <w:sz w:val="24"/>
          <w:szCs w:val="24"/>
        </w:rPr>
        <w:t xml:space="preserve">    </w:t>
      </w:r>
    </w:p>
    <w:p w:rsidR="00494BED" w:rsidRDefault="00E9343A">
      <w:pPr>
        <w:pStyle w:val="p0"/>
        <w:spacing w:line="360" w:lineRule="auto"/>
        <w:jc w:val="left"/>
        <w:rPr>
          <w:rFonts w:ascii="宋体" w:hAnsi="宋体" w:cs="宋体"/>
          <w:b/>
          <w:color w:val="000000"/>
          <w:sz w:val="24"/>
          <w:szCs w:val="24"/>
        </w:rPr>
      </w:pPr>
      <w:r>
        <w:rPr>
          <w:rFonts w:ascii="宋体" w:hAnsi="宋体" w:cs="宋体" w:hint="eastAsia"/>
          <w:b/>
          <w:color w:val="000000"/>
          <w:sz w:val="24"/>
          <w:szCs w:val="24"/>
        </w:rPr>
        <w:t xml:space="preserve"> 九、参加开标时必须提供以下证件原件：</w:t>
      </w:r>
    </w:p>
    <w:p w:rsidR="00494BED" w:rsidRDefault="00E9343A">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（一）法人授权委托书；</w:t>
      </w:r>
    </w:p>
    <w:p w:rsidR="00494BED" w:rsidRDefault="00E9343A">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（二）委托代理人身份证；</w:t>
      </w:r>
    </w:p>
    <w:p w:rsidR="00494BED" w:rsidRDefault="00E9343A">
      <w:pPr>
        <w:pStyle w:val="p0"/>
        <w:spacing w:line="360" w:lineRule="auto"/>
        <w:ind w:firstLine="480"/>
        <w:jc w:val="left"/>
        <w:rPr>
          <w:rFonts w:ascii="宋体" w:hAnsi="宋体" w:cs="宋体"/>
          <w:bCs/>
          <w:color w:val="000000"/>
          <w:sz w:val="24"/>
          <w:szCs w:val="24"/>
        </w:rPr>
      </w:pPr>
      <w:r>
        <w:rPr>
          <w:rFonts w:ascii="宋体" w:hAnsi="宋体" w:cs="宋体" w:hint="eastAsia"/>
          <w:bCs/>
          <w:color w:val="000000"/>
          <w:sz w:val="24"/>
          <w:szCs w:val="24"/>
        </w:rPr>
        <w:t>（三）企业法人营业执照、税务登记证、组织机构代码证或三证合一的营业执照；</w:t>
      </w:r>
    </w:p>
    <w:p w:rsidR="00494BED" w:rsidRDefault="00E9343A">
      <w:pPr>
        <w:pStyle w:val="p0"/>
        <w:spacing w:line="360" w:lineRule="auto"/>
        <w:ind w:firstLine="480"/>
        <w:jc w:val="left"/>
        <w:rPr>
          <w:rFonts w:ascii="宋体" w:hAnsi="宋体" w:cs="宋体"/>
          <w:sz w:val="24"/>
          <w:szCs w:val="24"/>
        </w:rPr>
      </w:pPr>
      <w:r>
        <w:rPr>
          <w:rFonts w:ascii="宋体" w:hAnsi="宋体" w:cs="宋体" w:hint="eastAsia"/>
          <w:sz w:val="24"/>
          <w:szCs w:val="24"/>
        </w:rPr>
        <w:t>（四）根据《关于在政府采购活动中查询及使用信用记录有关问题的通知》 (财库[2016]125 号)的规定，对列入失信被执行人、重大税收违法案件当事人名单、政府采购严重违法失信行为记录名单查询。（查询网站：信用中国和中国政府采购网，并提供网站截图为准</w:t>
      </w:r>
      <w:r w:rsidR="00FC562D">
        <w:rPr>
          <w:rFonts w:ascii="宋体" w:hAnsi="宋体" w:cs="宋体" w:hint="eastAsia"/>
          <w:sz w:val="24"/>
          <w:szCs w:val="24"/>
        </w:rPr>
        <w:t>，</w:t>
      </w:r>
      <w:r w:rsidR="00FC562D">
        <w:rPr>
          <w:rFonts w:hint="eastAsia"/>
          <w:shd w:val="clear" w:color="040000" w:fill="FFFFFF"/>
        </w:rPr>
        <w:t>并加盖单位公章</w:t>
      </w:r>
      <w:r>
        <w:rPr>
          <w:rFonts w:ascii="宋体" w:hAnsi="宋体" w:cs="宋体" w:hint="eastAsia"/>
          <w:sz w:val="24"/>
          <w:szCs w:val="24"/>
        </w:rPr>
        <w:t>）；</w:t>
      </w:r>
    </w:p>
    <w:p w:rsidR="00494BED" w:rsidRDefault="00E9343A">
      <w:pPr>
        <w:pStyle w:val="p0"/>
        <w:spacing w:line="360" w:lineRule="auto"/>
        <w:ind w:firstLineChars="200" w:firstLine="480"/>
        <w:jc w:val="left"/>
        <w:rPr>
          <w:rFonts w:ascii="宋体" w:hAnsi="宋体" w:cs="宋体"/>
          <w:sz w:val="24"/>
          <w:szCs w:val="24"/>
        </w:rPr>
      </w:pPr>
      <w:r>
        <w:rPr>
          <w:rFonts w:ascii="宋体" w:hAnsi="宋体" w:cs="宋体" w:hint="eastAsia"/>
          <w:sz w:val="24"/>
          <w:szCs w:val="24"/>
        </w:rPr>
        <w:t>（五）招标文件要求相关资质、</w:t>
      </w:r>
      <w:r w:rsidR="00FC562D">
        <w:rPr>
          <w:rFonts w:ascii="宋体" w:hAnsi="宋体" w:cs="宋体" w:hint="eastAsia"/>
          <w:sz w:val="24"/>
          <w:szCs w:val="24"/>
        </w:rPr>
        <w:t>资料及</w:t>
      </w:r>
      <w:r>
        <w:rPr>
          <w:rFonts w:ascii="宋体" w:hAnsi="宋体" w:cs="宋体" w:hint="eastAsia"/>
          <w:sz w:val="24"/>
          <w:szCs w:val="24"/>
        </w:rPr>
        <w:t>证明材料；</w:t>
      </w:r>
    </w:p>
    <w:p w:rsidR="00494BED" w:rsidRDefault="00E9343A">
      <w:pPr>
        <w:pStyle w:val="p0"/>
        <w:spacing w:line="360" w:lineRule="auto"/>
        <w:ind w:firstLine="480"/>
        <w:jc w:val="left"/>
        <w:rPr>
          <w:rFonts w:ascii="宋体" w:hAnsi="宋体" w:cs="宋体"/>
          <w:b/>
          <w:color w:val="000000"/>
          <w:sz w:val="24"/>
          <w:szCs w:val="24"/>
        </w:rPr>
      </w:pPr>
      <w:r>
        <w:rPr>
          <w:rFonts w:ascii="宋体" w:hAnsi="宋体" w:cs="宋体" w:hint="eastAsia"/>
          <w:b/>
          <w:color w:val="000000"/>
          <w:sz w:val="24"/>
          <w:szCs w:val="24"/>
        </w:rPr>
        <w:t>十、其他事宜：</w:t>
      </w:r>
    </w:p>
    <w:p w:rsidR="00494BED" w:rsidRDefault="00E9343A" w:rsidP="00E9343A">
      <w:pPr>
        <w:pStyle w:val="Style1"/>
        <w:spacing w:line="360" w:lineRule="auto"/>
        <w:ind w:firstLine="480"/>
        <w:jc w:val="left"/>
        <w:rPr>
          <w:rFonts w:ascii="宋体" w:hAnsi="宋体" w:cs="宋体"/>
          <w:bCs/>
          <w:sz w:val="24"/>
          <w:szCs w:val="24"/>
        </w:rPr>
      </w:pPr>
      <w:r>
        <w:rPr>
          <w:rFonts w:ascii="宋体" w:hAnsi="宋体" w:cs="宋体" w:hint="eastAsia"/>
          <w:bCs/>
          <w:sz w:val="24"/>
          <w:szCs w:val="24"/>
        </w:rPr>
        <w:t>开标时间：</w:t>
      </w:r>
      <w:r w:rsidR="00D40A1A" w:rsidRPr="00D40A1A">
        <w:rPr>
          <w:rFonts w:ascii="宋体" w:hAnsi="宋体" w:cs="宋体" w:hint="eastAsia"/>
          <w:bCs/>
          <w:sz w:val="24"/>
          <w:szCs w:val="24"/>
        </w:rPr>
        <w:t>2019年3月13日上午9时00</w:t>
      </w:r>
      <w:r>
        <w:rPr>
          <w:rFonts w:ascii="宋体" w:hAnsi="宋体" w:cs="宋体" w:hint="eastAsia"/>
          <w:bCs/>
          <w:sz w:val="24"/>
          <w:szCs w:val="24"/>
        </w:rPr>
        <w:t>（北京时间），逾期送达或不符合规定的投标文件不予接受；</w:t>
      </w:r>
    </w:p>
    <w:p w:rsidR="00494BED" w:rsidRDefault="00E9343A" w:rsidP="00E9343A">
      <w:pPr>
        <w:pStyle w:val="Style1"/>
        <w:spacing w:line="360" w:lineRule="auto"/>
        <w:ind w:firstLine="480"/>
        <w:jc w:val="left"/>
        <w:rPr>
          <w:rFonts w:ascii="宋体" w:hAnsi="宋体" w:cs="宋体"/>
          <w:bCs/>
          <w:sz w:val="24"/>
          <w:szCs w:val="24"/>
        </w:rPr>
      </w:pPr>
      <w:r>
        <w:rPr>
          <w:rFonts w:ascii="宋体" w:hAnsi="宋体" w:cs="宋体" w:hint="eastAsia"/>
          <w:bCs/>
          <w:sz w:val="24"/>
          <w:szCs w:val="24"/>
        </w:rPr>
        <w:t>开标地点：襄城县公共资源交易中心1207开标室（襄城县</w:t>
      </w:r>
      <w:proofErr w:type="gramStart"/>
      <w:r>
        <w:rPr>
          <w:rFonts w:ascii="宋体" w:hAnsi="宋体" w:cs="宋体" w:hint="eastAsia"/>
          <w:bCs/>
          <w:sz w:val="24"/>
          <w:szCs w:val="24"/>
        </w:rPr>
        <w:t>八七</w:t>
      </w:r>
      <w:proofErr w:type="gramEnd"/>
      <w:r>
        <w:rPr>
          <w:rFonts w:ascii="宋体" w:hAnsi="宋体" w:cs="宋体" w:hint="eastAsia"/>
          <w:bCs/>
          <w:sz w:val="24"/>
          <w:szCs w:val="24"/>
        </w:rPr>
        <w:t>路东段电子商务产业园12楼1207室）；</w:t>
      </w:r>
    </w:p>
    <w:p w:rsidR="00494BED" w:rsidRDefault="00E9343A">
      <w:pPr>
        <w:pStyle w:val="Style1"/>
        <w:spacing w:line="360" w:lineRule="auto"/>
        <w:ind w:firstLineChars="0" w:firstLine="0"/>
        <w:jc w:val="left"/>
        <w:rPr>
          <w:rFonts w:ascii="宋体" w:hAnsi="宋体" w:cs="宋体"/>
          <w:bCs/>
          <w:sz w:val="24"/>
          <w:szCs w:val="24"/>
        </w:rPr>
      </w:pPr>
      <w:r>
        <w:rPr>
          <w:rFonts w:ascii="宋体" w:hAnsi="宋体" w:cs="宋体" w:hint="eastAsia"/>
          <w:bCs/>
          <w:sz w:val="24"/>
          <w:szCs w:val="24"/>
        </w:rPr>
        <w:t xml:space="preserve">    公告及相关信息发布媒体：河南省政府采购网、许昌市政府采购网、全国公共资源交易平台（河南省·许昌市）。</w:t>
      </w:r>
    </w:p>
    <w:p w:rsidR="00494BED" w:rsidRDefault="00E9343A">
      <w:pPr>
        <w:pStyle w:val="p0"/>
        <w:spacing w:line="360" w:lineRule="auto"/>
        <w:ind w:firstLineChars="200" w:firstLine="482"/>
        <w:jc w:val="left"/>
        <w:rPr>
          <w:rFonts w:ascii="宋体" w:hAnsi="宋体" w:cs="宋体"/>
          <w:b/>
          <w:bCs/>
          <w:color w:val="000000"/>
          <w:sz w:val="24"/>
          <w:szCs w:val="24"/>
        </w:rPr>
      </w:pPr>
      <w:r>
        <w:rPr>
          <w:rFonts w:ascii="宋体" w:hAnsi="宋体" w:cs="宋体" w:hint="eastAsia"/>
          <w:b/>
          <w:bCs/>
          <w:color w:val="000000"/>
          <w:sz w:val="24"/>
          <w:szCs w:val="24"/>
        </w:rPr>
        <w:t>十一、联系方式：</w:t>
      </w:r>
    </w:p>
    <w:p w:rsidR="00494BED" w:rsidRDefault="00E9343A" w:rsidP="00FC562D">
      <w:pPr>
        <w:widowControl/>
        <w:spacing w:line="360" w:lineRule="auto"/>
        <w:ind w:firstLineChars="250" w:firstLine="600"/>
        <w:jc w:val="left"/>
        <w:rPr>
          <w:rFonts w:ascii="宋体" w:hAnsi="宋体" w:cs="宋体"/>
          <w:color w:val="000000"/>
          <w:kern w:val="0"/>
          <w:sz w:val="24"/>
        </w:rPr>
      </w:pPr>
      <w:r>
        <w:rPr>
          <w:rFonts w:ascii="宋体" w:hAnsi="宋体" w:cs="宋体" w:hint="eastAsia"/>
          <w:color w:val="000000"/>
          <w:kern w:val="0"/>
          <w:sz w:val="24"/>
        </w:rPr>
        <w:t>采购机构：襄城县政府采购中心</w:t>
      </w:r>
    </w:p>
    <w:p w:rsidR="00494BED" w:rsidRDefault="00E9343A" w:rsidP="00FC562D">
      <w:pPr>
        <w:pStyle w:val="p0"/>
        <w:spacing w:before="100" w:after="100" w:line="360" w:lineRule="auto"/>
        <w:jc w:val="left"/>
        <w:rPr>
          <w:rFonts w:ascii="宋体" w:hAnsi="宋体" w:cs="宋体"/>
          <w:color w:val="000000"/>
          <w:sz w:val="24"/>
          <w:szCs w:val="24"/>
        </w:rPr>
      </w:pPr>
      <w:r>
        <w:rPr>
          <w:rFonts w:ascii="宋体" w:hAnsi="宋体" w:cs="宋体" w:hint="eastAsia"/>
          <w:color w:val="000000"/>
          <w:sz w:val="24"/>
          <w:szCs w:val="24"/>
        </w:rPr>
        <w:t xml:space="preserve">     联系地址：襄城县</w:t>
      </w:r>
      <w:proofErr w:type="gramStart"/>
      <w:r>
        <w:rPr>
          <w:rFonts w:ascii="宋体" w:hAnsi="宋体" w:cs="宋体" w:hint="eastAsia"/>
          <w:color w:val="000000"/>
          <w:sz w:val="24"/>
          <w:szCs w:val="24"/>
        </w:rPr>
        <w:t>八七</w:t>
      </w:r>
      <w:proofErr w:type="gramEnd"/>
      <w:r>
        <w:rPr>
          <w:rFonts w:ascii="宋体" w:hAnsi="宋体" w:cs="宋体" w:hint="eastAsia"/>
          <w:color w:val="000000"/>
          <w:sz w:val="24"/>
          <w:szCs w:val="24"/>
        </w:rPr>
        <w:t>路东段电子产业园</w:t>
      </w:r>
    </w:p>
    <w:p w:rsidR="00494BED" w:rsidRDefault="00E9343A" w:rsidP="00FC562D">
      <w:pPr>
        <w:pStyle w:val="p0"/>
        <w:spacing w:before="100" w:after="100" w:line="360" w:lineRule="auto"/>
        <w:jc w:val="left"/>
        <w:rPr>
          <w:rFonts w:ascii="宋体" w:hAnsi="宋体" w:cs="宋体"/>
          <w:color w:val="000000"/>
          <w:sz w:val="24"/>
          <w:szCs w:val="24"/>
        </w:rPr>
      </w:pPr>
      <w:r>
        <w:rPr>
          <w:rFonts w:ascii="宋体" w:hAnsi="宋体" w:cs="宋体" w:hint="eastAsia"/>
          <w:color w:val="000000"/>
          <w:sz w:val="24"/>
          <w:szCs w:val="24"/>
        </w:rPr>
        <w:t xml:space="preserve">     联系电话：0374-3998026</w:t>
      </w:r>
    </w:p>
    <w:p w:rsidR="00922F6A" w:rsidRPr="00922F6A" w:rsidRDefault="00922F6A" w:rsidP="00922F6A">
      <w:pPr>
        <w:widowControl/>
        <w:spacing w:line="360" w:lineRule="auto"/>
        <w:ind w:firstLineChars="250" w:firstLine="525"/>
        <w:jc w:val="left"/>
        <w:rPr>
          <w:color w:val="000000"/>
        </w:rPr>
      </w:pPr>
      <w:r w:rsidRPr="00922F6A">
        <w:rPr>
          <w:rFonts w:hint="eastAsia"/>
          <w:color w:val="000000"/>
        </w:rPr>
        <w:t>采购单位：</w:t>
      </w:r>
      <w:r w:rsidR="00D023A4" w:rsidRPr="00D023A4">
        <w:rPr>
          <w:rFonts w:hint="eastAsia"/>
          <w:color w:val="000000"/>
        </w:rPr>
        <w:t>襄城县发展和改革委员会</w:t>
      </w:r>
    </w:p>
    <w:p w:rsidR="00922F6A" w:rsidRPr="00922F6A" w:rsidRDefault="00922F6A" w:rsidP="00922F6A">
      <w:pPr>
        <w:widowControl/>
        <w:spacing w:line="360" w:lineRule="auto"/>
        <w:ind w:firstLineChars="250" w:firstLine="525"/>
        <w:jc w:val="left"/>
        <w:rPr>
          <w:color w:val="000000"/>
        </w:rPr>
      </w:pPr>
      <w:r w:rsidRPr="00922F6A">
        <w:rPr>
          <w:rFonts w:hint="eastAsia"/>
          <w:color w:val="000000"/>
        </w:rPr>
        <w:t>联系地址：襄城县烟城</w:t>
      </w:r>
      <w:r w:rsidR="009510D8">
        <w:rPr>
          <w:rFonts w:hint="eastAsia"/>
          <w:color w:val="000000"/>
        </w:rPr>
        <w:t>东</w:t>
      </w:r>
      <w:r w:rsidRPr="00922F6A">
        <w:rPr>
          <w:rFonts w:hint="eastAsia"/>
          <w:color w:val="000000"/>
        </w:rPr>
        <w:t>路</w:t>
      </w:r>
      <w:r w:rsidR="00D40A1A">
        <w:rPr>
          <w:rFonts w:hint="eastAsia"/>
          <w:color w:val="000000"/>
        </w:rPr>
        <w:t xml:space="preserve"> </w:t>
      </w:r>
      <w:r w:rsidR="009510D8">
        <w:rPr>
          <w:rFonts w:hint="eastAsia"/>
          <w:color w:val="000000"/>
        </w:rPr>
        <w:t xml:space="preserve"> </w:t>
      </w:r>
    </w:p>
    <w:p w:rsidR="00FC562D" w:rsidRPr="008747B6" w:rsidRDefault="00922F6A" w:rsidP="00922F6A">
      <w:pPr>
        <w:widowControl/>
        <w:spacing w:line="360" w:lineRule="auto"/>
        <w:ind w:firstLineChars="250" w:firstLine="525"/>
        <w:jc w:val="left"/>
        <w:rPr>
          <w:color w:val="000000"/>
        </w:rPr>
      </w:pPr>
      <w:r w:rsidRPr="00922F6A">
        <w:rPr>
          <w:rFonts w:hint="eastAsia"/>
          <w:color w:val="000000"/>
        </w:rPr>
        <w:t>联系电话：</w:t>
      </w:r>
      <w:r w:rsidRPr="00922F6A">
        <w:rPr>
          <w:rFonts w:hint="eastAsia"/>
          <w:color w:val="000000"/>
        </w:rPr>
        <w:t>0374-</w:t>
      </w:r>
      <w:r w:rsidR="00D40A1A">
        <w:rPr>
          <w:rFonts w:hint="eastAsia"/>
          <w:color w:val="000000"/>
        </w:rPr>
        <w:t>7356597</w:t>
      </w:r>
    </w:p>
    <w:p w:rsidR="00494BED" w:rsidRDefault="00E9343A" w:rsidP="00FC562D">
      <w:pPr>
        <w:pStyle w:val="ab"/>
        <w:spacing w:before="150" w:beforeAutospacing="0" w:after="150" w:afterAutospacing="0" w:line="360" w:lineRule="auto"/>
        <w:ind w:right="150" w:firstLineChars="236" w:firstLine="566"/>
        <w:rPr>
          <w:color w:val="000000"/>
        </w:rPr>
      </w:pPr>
      <w:r>
        <w:rPr>
          <w:rFonts w:hint="eastAsia"/>
          <w:color w:val="000000"/>
        </w:rPr>
        <w:t xml:space="preserve">    </w:t>
      </w:r>
    </w:p>
    <w:p w:rsidR="00494BED" w:rsidRDefault="00E9343A">
      <w:pPr>
        <w:pStyle w:val="p0"/>
        <w:spacing w:line="360" w:lineRule="auto"/>
        <w:jc w:val="right"/>
        <w:rPr>
          <w:rFonts w:ascii="宋体" w:hAnsi="宋体" w:cs="宋体"/>
          <w:color w:val="000000"/>
          <w:sz w:val="24"/>
          <w:szCs w:val="24"/>
        </w:rPr>
      </w:pPr>
      <w:r>
        <w:rPr>
          <w:rFonts w:ascii="宋体" w:hAnsi="宋体" w:cs="宋体" w:hint="eastAsia"/>
          <w:color w:val="000000"/>
          <w:sz w:val="24"/>
          <w:szCs w:val="24"/>
        </w:rPr>
        <w:t xml:space="preserve">                                          襄城县政府采购中心</w:t>
      </w:r>
    </w:p>
    <w:p w:rsidR="00494BED" w:rsidRDefault="00E9343A" w:rsidP="00FC562D">
      <w:pPr>
        <w:pStyle w:val="p0"/>
        <w:spacing w:line="360" w:lineRule="auto"/>
        <w:ind w:right="120"/>
        <w:jc w:val="right"/>
        <w:rPr>
          <w:rFonts w:ascii="宋体" w:hAnsi="宋体" w:cs="宋体"/>
          <w:color w:val="000000" w:themeColor="text1"/>
          <w:sz w:val="24"/>
          <w:szCs w:val="24"/>
        </w:rPr>
      </w:pPr>
      <w:r>
        <w:rPr>
          <w:rFonts w:ascii="宋体" w:hAnsi="宋体" w:cs="宋体" w:hint="eastAsia"/>
          <w:color w:val="000000" w:themeColor="text1"/>
          <w:sz w:val="24"/>
          <w:szCs w:val="24"/>
        </w:rPr>
        <w:t xml:space="preserve"> 201</w:t>
      </w:r>
      <w:r w:rsidR="00D40A1A">
        <w:rPr>
          <w:rFonts w:ascii="宋体" w:hAnsi="宋体" w:cs="宋体" w:hint="eastAsia"/>
          <w:color w:val="000000" w:themeColor="text1"/>
          <w:sz w:val="24"/>
          <w:szCs w:val="24"/>
        </w:rPr>
        <w:t>9</w:t>
      </w:r>
      <w:r>
        <w:rPr>
          <w:rFonts w:ascii="宋体" w:hAnsi="宋体" w:cs="宋体" w:hint="eastAsia"/>
          <w:color w:val="000000" w:themeColor="text1"/>
          <w:sz w:val="24"/>
          <w:szCs w:val="24"/>
        </w:rPr>
        <w:t>年</w:t>
      </w:r>
      <w:r w:rsidR="00D40A1A">
        <w:rPr>
          <w:rFonts w:ascii="宋体" w:hAnsi="宋体" w:cs="宋体" w:hint="eastAsia"/>
          <w:color w:val="000000" w:themeColor="text1"/>
          <w:sz w:val="24"/>
          <w:szCs w:val="24"/>
        </w:rPr>
        <w:t>2</w:t>
      </w:r>
      <w:r>
        <w:rPr>
          <w:rFonts w:ascii="宋体" w:hAnsi="宋体" w:cs="宋体" w:hint="eastAsia"/>
          <w:color w:val="000000" w:themeColor="text1"/>
          <w:sz w:val="24"/>
          <w:szCs w:val="24"/>
        </w:rPr>
        <w:t>月</w:t>
      </w:r>
      <w:r w:rsidR="00D40A1A">
        <w:rPr>
          <w:rFonts w:ascii="宋体" w:hAnsi="宋体" w:cs="宋体" w:hint="eastAsia"/>
          <w:color w:val="000000" w:themeColor="text1"/>
          <w:sz w:val="24"/>
          <w:szCs w:val="24"/>
        </w:rPr>
        <w:t>19</w:t>
      </w:r>
      <w:r>
        <w:rPr>
          <w:rFonts w:ascii="宋体" w:hAnsi="宋体" w:cs="宋体" w:hint="eastAsia"/>
          <w:color w:val="000000" w:themeColor="text1"/>
          <w:sz w:val="24"/>
          <w:szCs w:val="24"/>
        </w:rPr>
        <w:t>日</w:t>
      </w:r>
    </w:p>
    <w:p w:rsidR="00494BED" w:rsidRDefault="00E9343A">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lastRenderedPageBreak/>
        <w:t xml:space="preserve">  </w:t>
      </w:r>
    </w:p>
    <w:p w:rsidR="00494BED" w:rsidRDefault="00494BED">
      <w:pPr>
        <w:pStyle w:val="p0"/>
        <w:spacing w:line="360" w:lineRule="auto"/>
        <w:rPr>
          <w:rFonts w:ascii="宋体" w:hAnsi="宋体" w:cs="宋体"/>
          <w:color w:val="000000" w:themeColor="text1"/>
          <w:sz w:val="24"/>
          <w:szCs w:val="24"/>
        </w:rPr>
      </w:pPr>
    </w:p>
    <w:p w:rsidR="00494BED" w:rsidRDefault="00E9343A">
      <w:pPr>
        <w:pStyle w:val="p0"/>
        <w:spacing w:line="360" w:lineRule="auto"/>
        <w:rPr>
          <w:rFonts w:ascii="宋体" w:hAnsi="宋体" w:cs="宋体"/>
          <w:b/>
          <w:bCs/>
          <w:color w:val="000000" w:themeColor="text1"/>
          <w:sz w:val="24"/>
          <w:szCs w:val="24"/>
        </w:rPr>
      </w:pPr>
      <w:r>
        <w:rPr>
          <w:rFonts w:ascii="宋体" w:hAnsi="宋体" w:cs="宋体" w:hint="eastAsia"/>
          <w:b/>
          <w:bCs/>
          <w:color w:val="000000" w:themeColor="text1"/>
          <w:sz w:val="24"/>
          <w:szCs w:val="24"/>
        </w:rPr>
        <w:t>特别提示：</w:t>
      </w:r>
    </w:p>
    <w:p w:rsidR="00494BED" w:rsidRDefault="00E9343A">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本项目为全流程电子化交易项目，请认真阅读招标文件，并注意以下事项。</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1.投标人应按招标文件规定编制、提交电子投标文件和纸质投标文件。开、评标现场不接受投标人递交的备份电子投标文件和纸质投标文件以外的其他资料。</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2.电子文件下载、制作、提交期间和开标（电子投标文件的解密）环节，投标人须使用CA数字证书（证书须在有效期内）。</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3.电子投标文件的制作</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3.1 投标人登录《全国公共资源交易平台(河南省▪许昌市)》公共资源交易系统（http://221.14.6.70:8088/ggzy/）下载“许昌投标文件制作系统SEARUN V1.0”，按招标文件要求制作电子投标文件。</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电子投标文件的制作，参考《全国公共资源交易平台(河南省▪许昌市)》公共资源交易系统——组件下载——交易系统操作手册（投标人、供应商）。</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3.2 投标人须将招标文件要求的资质、业绩、荣誉及相关人员证明材料等资料原件扫描件（或图片）制作到所提交的电子投标文件中。</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3.3投标人对同一项目多个标段进行投标的，应分别下载所投标段的招标文件，按标段制作电子投标文件，并按招标文件要求在相应位置加盖投标人电子印章和法人电子印章。</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一个标段对应生成一个文件夹（</w:t>
      </w:r>
      <w:proofErr w:type="spellStart"/>
      <w:r>
        <w:rPr>
          <w:rFonts w:ascii="宋体" w:hAnsi="宋体" w:cs="宋体" w:hint="eastAsia"/>
          <w:color w:val="000000" w:themeColor="text1"/>
          <w:sz w:val="24"/>
          <w:szCs w:val="24"/>
        </w:rPr>
        <w:t>xxxx</w:t>
      </w:r>
      <w:proofErr w:type="spellEnd"/>
      <w:r>
        <w:rPr>
          <w:rFonts w:ascii="宋体" w:hAnsi="宋体" w:cs="宋体" w:hint="eastAsia"/>
          <w:color w:val="000000" w:themeColor="text1"/>
          <w:sz w:val="24"/>
          <w:szCs w:val="24"/>
        </w:rPr>
        <w:t>项目xx标段）, 其中包含2个文件和1个文件夹。后缀名为“.file”的文件用于电子投标使用，后缀名为“.PDF”的文件用于打印纸质投标文件，名称为“备份”的文件夹使用电子介质存储，供开标现场备用。</w:t>
      </w:r>
    </w:p>
    <w:p w:rsidR="00494BED" w:rsidRDefault="00E9343A" w:rsidP="00064680">
      <w:pPr>
        <w:pStyle w:val="p0"/>
        <w:numPr>
          <w:ilvl w:val="0"/>
          <w:numId w:val="3"/>
        </w:numPr>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加密电子投标文件的提交</w:t>
      </w:r>
    </w:p>
    <w:p w:rsidR="00494BED" w:rsidRDefault="00E9343A" w:rsidP="00CD0366">
      <w:pPr>
        <w:pStyle w:val="p0"/>
        <w:spacing w:line="360" w:lineRule="auto"/>
        <w:ind w:firstLineChars="200" w:firstLine="480"/>
        <w:jc w:val="left"/>
        <w:rPr>
          <w:rFonts w:ascii="宋体" w:hAnsi="宋体" w:cs="宋体"/>
          <w:color w:val="000000" w:themeColor="text1"/>
          <w:sz w:val="24"/>
          <w:szCs w:val="24"/>
        </w:rPr>
      </w:pPr>
      <w:r>
        <w:rPr>
          <w:rFonts w:ascii="宋体" w:hAnsi="宋体" w:cs="宋体" w:hint="eastAsia"/>
          <w:color w:val="000000" w:themeColor="text1"/>
          <w:sz w:val="24"/>
          <w:szCs w:val="24"/>
        </w:rPr>
        <w:t>4.1加密电子投标文件应在招标文件规定的投标截止时间（开标时间）之前成功提交至《全国公共资源交易平台(河南省▪许昌市)》公</w:t>
      </w:r>
      <w:r w:rsidR="00CD0366">
        <w:rPr>
          <w:rFonts w:ascii="宋体" w:hAnsi="宋体" w:cs="宋体" w:hint="eastAsia"/>
          <w:color w:val="000000" w:themeColor="text1"/>
          <w:sz w:val="24"/>
          <w:szCs w:val="24"/>
        </w:rPr>
        <w:t>共资源交易系统</w:t>
      </w:r>
      <w:r>
        <w:rPr>
          <w:rFonts w:ascii="宋体" w:hAnsi="宋体" w:cs="宋体" w:hint="eastAsia"/>
          <w:color w:val="000000" w:themeColor="text1"/>
          <w:sz w:val="24"/>
          <w:szCs w:val="24"/>
        </w:rPr>
        <w:t>（http://221.14.6.70:8088/ggzy/）。</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投标人应充分考虑并预留技术处理和上传数据所需时间。</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4.2 投标人对同一项目多个标段进行投标的，加密电子投标文件应按标段分别提交。</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4.3 加密电子投标文件成功提交后，投标人应打印“投标文件提交回执单”供开标现场备查。</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lastRenderedPageBreak/>
        <w:t>5.评标依据</w:t>
      </w:r>
    </w:p>
    <w:p w:rsidR="00494BED" w:rsidRDefault="00E9343A" w:rsidP="00064680">
      <w:pPr>
        <w:pStyle w:val="p0"/>
        <w:spacing w:line="360" w:lineRule="auto"/>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5.1采用全流程电子化交易评标时，评标委员会以电子投标文件为依据评标。</w:t>
      </w:r>
    </w:p>
    <w:p w:rsidR="00494BED" w:rsidRDefault="00E9343A" w:rsidP="00064680">
      <w:pPr>
        <w:pStyle w:val="p0"/>
        <w:spacing w:line="360" w:lineRule="auto"/>
        <w:ind w:firstLineChars="200" w:firstLine="480"/>
        <w:rPr>
          <w:rFonts w:ascii="宋体" w:hAnsi="宋体" w:cs="宋体"/>
          <w:color w:val="000000" w:themeColor="text1"/>
          <w:sz w:val="24"/>
          <w:szCs w:val="24"/>
        </w:rPr>
        <w:sectPr w:rsidR="00494BED" w:rsidSect="009C3BE9">
          <w:footerReference w:type="default" r:id="rId8"/>
          <w:footerReference w:type="first" r:id="rId9"/>
          <w:pgSz w:w="11906" w:h="16838"/>
          <w:pgMar w:top="1440" w:right="1080" w:bottom="1440" w:left="1080" w:header="851" w:footer="992" w:gutter="0"/>
          <w:cols w:space="720"/>
          <w:titlePg/>
          <w:docGrid w:type="lines" w:linePitch="312"/>
        </w:sectPr>
      </w:pPr>
      <w:r>
        <w:rPr>
          <w:rFonts w:ascii="宋体" w:hAnsi="宋体" w:cs="宋体" w:hint="eastAsia"/>
          <w:color w:val="000000" w:themeColor="text1"/>
          <w:sz w:val="24"/>
          <w:szCs w:val="24"/>
        </w:rPr>
        <w:t>5.2全流程电子化交易如因系统异常情况</w:t>
      </w:r>
      <w:r w:rsidR="00A9743A">
        <w:rPr>
          <w:rFonts w:ascii="宋体" w:hAnsi="宋体" w:cs="宋体" w:hint="eastAsia"/>
          <w:color w:val="000000" w:themeColor="text1"/>
          <w:sz w:val="24"/>
          <w:szCs w:val="24"/>
        </w:rPr>
        <w:t>无法完成，将以人工方式进行。评标委员会以纸质投标文件为依据评</w:t>
      </w:r>
    </w:p>
    <w:p w:rsidR="008B36B7" w:rsidRDefault="00E9343A" w:rsidP="00A9743A">
      <w:pPr>
        <w:pStyle w:val="ac"/>
      </w:pPr>
      <w:r>
        <w:rPr>
          <w:rFonts w:hint="eastAsia"/>
        </w:rPr>
        <w:lastRenderedPageBreak/>
        <w:t>第二部分</w:t>
      </w:r>
      <w:r>
        <w:rPr>
          <w:rFonts w:hint="eastAsia"/>
        </w:rPr>
        <w:t xml:space="preserve">  </w:t>
      </w:r>
      <w:r>
        <w:rPr>
          <w:rFonts w:hint="eastAsia"/>
        </w:rPr>
        <w:t>项目需求及其它要求</w:t>
      </w:r>
    </w:p>
    <w:p w:rsidR="00064680" w:rsidRDefault="00E9343A" w:rsidP="00922F6A">
      <w:pPr>
        <w:pStyle w:val="ac"/>
        <w:numPr>
          <w:ilvl w:val="0"/>
          <w:numId w:val="12"/>
        </w:numPr>
        <w:jc w:val="left"/>
        <w:rPr>
          <w:sz w:val="28"/>
          <w:szCs w:val="28"/>
        </w:rPr>
      </w:pPr>
      <w:r w:rsidRPr="008B36B7">
        <w:rPr>
          <w:rFonts w:hint="eastAsia"/>
          <w:sz w:val="28"/>
          <w:szCs w:val="28"/>
        </w:rPr>
        <w:t>项目要求：</w:t>
      </w:r>
    </w:p>
    <w:p w:rsidR="00922F6A" w:rsidRPr="00402728" w:rsidRDefault="00922F6A" w:rsidP="00402728">
      <w:pPr>
        <w:spacing w:line="360" w:lineRule="auto"/>
        <w:ind w:firstLineChars="200" w:firstLine="480"/>
        <w:rPr>
          <w:rFonts w:ascii="宋体" w:hAnsi="宋体" w:cs="宋体"/>
          <w:sz w:val="24"/>
        </w:rPr>
      </w:pPr>
      <w:r w:rsidRPr="00922F6A">
        <w:rPr>
          <w:rFonts w:ascii="宋体" w:hAnsi="宋体" w:cs="宋体" w:hint="eastAsia"/>
          <w:color w:val="000000" w:themeColor="text1"/>
          <w:sz w:val="24"/>
        </w:rPr>
        <w:t>（</w:t>
      </w:r>
      <w:r w:rsidRPr="00402728">
        <w:rPr>
          <w:rFonts w:ascii="宋体" w:hAnsi="宋体" w:cs="宋体" w:hint="eastAsia"/>
          <w:sz w:val="24"/>
        </w:rPr>
        <w:t>一）</w:t>
      </w:r>
      <w:r w:rsidR="00D40A1A" w:rsidRPr="00402728">
        <w:rPr>
          <w:rFonts w:ascii="宋体" w:hAnsi="宋体" w:cs="宋体" w:hint="eastAsia"/>
          <w:sz w:val="24"/>
        </w:rPr>
        <w:t>项目的</w:t>
      </w:r>
      <w:r w:rsidRPr="00402728">
        <w:rPr>
          <w:rFonts w:ascii="宋体" w:hAnsi="宋体" w:cs="宋体" w:hint="eastAsia"/>
          <w:sz w:val="24"/>
        </w:rPr>
        <w:t>质量要求：</w:t>
      </w:r>
      <w:r w:rsidR="00402728" w:rsidRPr="00402728">
        <w:rPr>
          <w:rFonts w:ascii="宋体" w:hAnsi="宋体" w:cs="宋体" w:hint="eastAsia"/>
          <w:sz w:val="24"/>
        </w:rPr>
        <w:t>规划成果必须符合规划设计任务书、中共中央国务院《乡村振兴战略规划（2018-2022）》、《河南省乡村振兴战略规划（2018-2022）》等相关规划的要求</w:t>
      </w:r>
      <w:r w:rsidRPr="00402728">
        <w:rPr>
          <w:rFonts w:ascii="宋体" w:hAnsi="宋体" w:cs="宋体" w:hint="eastAsia"/>
          <w:sz w:val="24"/>
        </w:rPr>
        <w:t>。</w:t>
      </w:r>
    </w:p>
    <w:p w:rsidR="001230CE" w:rsidRPr="001230CE" w:rsidRDefault="00402728" w:rsidP="001230CE">
      <w:pPr>
        <w:spacing w:line="360" w:lineRule="auto"/>
        <w:ind w:firstLineChars="200" w:firstLine="480"/>
        <w:rPr>
          <w:rFonts w:ascii="宋体" w:hAnsi="宋体" w:cs="宋体"/>
          <w:sz w:val="24"/>
        </w:rPr>
      </w:pPr>
      <w:r w:rsidRPr="00402728">
        <w:rPr>
          <w:rFonts w:ascii="宋体" w:hAnsi="宋体" w:cs="宋体" w:hint="eastAsia"/>
          <w:sz w:val="24"/>
        </w:rPr>
        <w:t>（二）服务标准: 因地制宜、实事求是，科学确定襄城县乡村发展目标，明确乡村发展定位。规划编制过程中，应吸收、采纳已有的相关专业规划设计成果，应与正在或即将开展的相关规划做好衔接。鼓励编制单位在规划编制过程中运用规划的新理念、新方法和新技术。</w:t>
      </w:r>
    </w:p>
    <w:p w:rsidR="001230CE" w:rsidRPr="001230CE" w:rsidRDefault="001230CE" w:rsidP="001230CE">
      <w:pPr>
        <w:spacing w:line="360" w:lineRule="auto"/>
        <w:ind w:firstLineChars="200" w:firstLine="480"/>
        <w:rPr>
          <w:rFonts w:ascii="宋体" w:hAnsi="宋体" w:cs="宋体"/>
          <w:color w:val="000000" w:themeColor="text1"/>
          <w:sz w:val="24"/>
        </w:rPr>
      </w:pPr>
      <w:r w:rsidRPr="001230CE">
        <w:rPr>
          <w:rFonts w:ascii="宋体" w:hAnsi="宋体" w:cs="宋体" w:hint="eastAsia"/>
          <w:color w:val="000000" w:themeColor="text1"/>
          <w:sz w:val="24"/>
        </w:rPr>
        <w:t>（三）验收标准（必填）</w:t>
      </w:r>
    </w:p>
    <w:p w:rsidR="001230CE" w:rsidRPr="001230CE" w:rsidRDefault="001230CE" w:rsidP="001230CE">
      <w:pPr>
        <w:spacing w:line="360" w:lineRule="auto"/>
        <w:ind w:firstLineChars="200" w:firstLine="480"/>
        <w:rPr>
          <w:rFonts w:ascii="宋体" w:hAnsi="宋体" w:cs="宋体"/>
          <w:color w:val="000000" w:themeColor="text1"/>
          <w:sz w:val="24"/>
        </w:rPr>
      </w:pPr>
      <w:r w:rsidRPr="001230CE">
        <w:rPr>
          <w:rFonts w:ascii="宋体" w:hAnsi="宋体" w:cs="宋体" w:hint="eastAsia"/>
          <w:color w:val="000000" w:themeColor="text1"/>
          <w:sz w:val="24"/>
        </w:rPr>
        <w:t>由采购人成立验收小组,按照采购合同的约定对中标人履约情况进行验收。验收时,按照采购合同的约定对每一项技术、服务、安全标准的履约情况进行确认。验收结束后,出具</w:t>
      </w:r>
      <w:proofErr w:type="gramStart"/>
      <w:r w:rsidRPr="001230CE">
        <w:rPr>
          <w:rFonts w:ascii="宋体" w:hAnsi="宋体" w:cs="宋体" w:hint="eastAsia"/>
          <w:color w:val="000000" w:themeColor="text1"/>
          <w:sz w:val="24"/>
        </w:rPr>
        <w:t>验收书</w:t>
      </w:r>
      <w:proofErr w:type="gramEnd"/>
      <w:r w:rsidRPr="001230CE">
        <w:rPr>
          <w:rFonts w:ascii="宋体" w:hAnsi="宋体" w:cs="宋体" w:hint="eastAsia"/>
          <w:color w:val="000000" w:themeColor="text1"/>
          <w:sz w:val="24"/>
        </w:rPr>
        <w:t>,列明各项标准的验收情况及项目总体评价,由验收双方共同签署。</w:t>
      </w:r>
    </w:p>
    <w:p w:rsidR="001230CE" w:rsidRPr="001230CE" w:rsidRDefault="001230CE" w:rsidP="001230CE">
      <w:pPr>
        <w:spacing w:line="360" w:lineRule="auto"/>
        <w:ind w:firstLineChars="200" w:firstLine="480"/>
        <w:rPr>
          <w:rFonts w:ascii="宋体" w:hAnsi="宋体" w:cs="宋体"/>
          <w:color w:val="000000" w:themeColor="text1"/>
          <w:sz w:val="24"/>
        </w:rPr>
      </w:pPr>
      <w:r w:rsidRPr="001230CE">
        <w:rPr>
          <w:rFonts w:ascii="宋体" w:hAnsi="宋体" w:cs="宋体" w:hint="eastAsia"/>
          <w:color w:val="000000" w:themeColor="text1"/>
          <w:sz w:val="24"/>
        </w:rPr>
        <w:t>1、按照国家相关标准、行业标准、地方标准或者其他标准、规范验收（与采购标的执行标准一致，选填）</w:t>
      </w:r>
      <w:r>
        <w:rPr>
          <w:rFonts w:ascii="宋体" w:hAnsi="宋体" w:cs="宋体" w:hint="eastAsia"/>
          <w:color w:val="000000" w:themeColor="text1"/>
          <w:sz w:val="24"/>
        </w:rPr>
        <w:t>；</w:t>
      </w:r>
    </w:p>
    <w:p w:rsidR="001230CE" w:rsidRPr="001230CE" w:rsidRDefault="001230CE" w:rsidP="001230CE">
      <w:pPr>
        <w:pStyle w:val="a0"/>
        <w:ind w:firstLineChars="200" w:firstLine="480"/>
        <w:rPr>
          <w:rFonts w:ascii="宋体" w:eastAsia="宋体" w:hAnsi="宋体" w:cs="宋体"/>
          <w:color w:val="000000" w:themeColor="text1"/>
          <w:sz w:val="24"/>
        </w:rPr>
      </w:pPr>
      <w:r w:rsidRPr="001230CE">
        <w:rPr>
          <w:rFonts w:ascii="宋体" w:eastAsia="宋体" w:hAnsi="宋体" w:cs="宋体" w:hint="eastAsia"/>
          <w:color w:val="000000" w:themeColor="text1"/>
          <w:sz w:val="24"/>
        </w:rPr>
        <w:t>2、按照招标文件要求、投标文件响应和承诺验收；</w:t>
      </w:r>
    </w:p>
    <w:p w:rsidR="001230CE" w:rsidRPr="001230CE" w:rsidRDefault="001230CE" w:rsidP="001230CE">
      <w:pPr>
        <w:pStyle w:val="a0"/>
        <w:ind w:firstLine="240"/>
        <w:rPr>
          <w:rFonts w:ascii="宋体" w:eastAsia="宋体" w:hAnsi="宋体" w:cs="宋体"/>
          <w:color w:val="000000" w:themeColor="text1"/>
          <w:sz w:val="24"/>
        </w:rPr>
        <w:sectPr w:rsidR="001230CE" w:rsidRPr="001230CE" w:rsidSect="009C3BE9">
          <w:pgSz w:w="11906" w:h="16838"/>
          <w:pgMar w:top="1440" w:right="1080" w:bottom="1440" w:left="1080" w:header="851" w:footer="992" w:gutter="0"/>
          <w:cols w:space="720"/>
          <w:docGrid w:type="lines" w:linePitch="312"/>
        </w:sectPr>
      </w:pPr>
    </w:p>
    <w:p w:rsidR="00285CA0" w:rsidRPr="00150485" w:rsidRDefault="00FC562D" w:rsidP="000F1566">
      <w:pPr>
        <w:ind w:firstLineChars="200" w:firstLine="562"/>
        <w:rPr>
          <w:rFonts w:ascii="宋体" w:hAnsi="宋体" w:cs="宋体"/>
          <w:b/>
          <w:bCs/>
          <w:sz w:val="28"/>
        </w:rPr>
      </w:pPr>
      <w:r>
        <w:rPr>
          <w:rFonts w:ascii="宋体" w:hAnsi="宋体" w:cs="宋体" w:hint="eastAsia"/>
          <w:b/>
          <w:bCs/>
          <w:sz w:val="28"/>
        </w:rPr>
        <w:lastRenderedPageBreak/>
        <w:t>二、其它要求：</w:t>
      </w:r>
    </w:p>
    <w:p w:rsidR="00150485" w:rsidRPr="00150485" w:rsidRDefault="00FC562D" w:rsidP="001230CE">
      <w:pPr>
        <w:spacing w:line="360" w:lineRule="auto"/>
        <w:ind w:firstLineChars="200" w:firstLine="480"/>
        <w:rPr>
          <w:rFonts w:ascii="宋体" w:hAnsi="宋体"/>
          <w:sz w:val="24"/>
        </w:rPr>
      </w:pPr>
      <w:r>
        <w:rPr>
          <w:rFonts w:ascii="宋体" w:hAnsi="宋体" w:hint="eastAsia"/>
          <w:sz w:val="24"/>
        </w:rPr>
        <w:t>（一）、</w:t>
      </w:r>
      <w:r w:rsidR="00784124" w:rsidRPr="00285CA0">
        <w:rPr>
          <w:rFonts w:ascii="宋体" w:hAnsi="宋体" w:hint="eastAsia"/>
          <w:sz w:val="24"/>
        </w:rPr>
        <w:t>付款方式（不响应者为无效投标）</w:t>
      </w:r>
      <w:r w:rsidR="00784124">
        <w:rPr>
          <w:rFonts w:ascii="宋体" w:hAnsi="宋体" w:hint="eastAsia"/>
          <w:sz w:val="24"/>
        </w:rPr>
        <w:t>：</w:t>
      </w:r>
      <w:r w:rsidR="001230CE" w:rsidRPr="001230CE">
        <w:rPr>
          <w:rFonts w:ascii="宋体" w:hAnsi="宋体" w:hint="eastAsia"/>
          <w:sz w:val="24"/>
        </w:rPr>
        <w:t>合同签订后支付合同总价款的30%,提交规划成果,通过评审后一次性支付剩余合同总价款</w:t>
      </w:r>
      <w:r w:rsidR="001230CE">
        <w:rPr>
          <w:rFonts w:ascii="宋体" w:hAnsi="宋体" w:hint="eastAsia"/>
          <w:sz w:val="24"/>
        </w:rPr>
        <w:t>。</w:t>
      </w:r>
    </w:p>
    <w:p w:rsidR="00285CA0" w:rsidRDefault="00FC562D" w:rsidP="00285CA0">
      <w:pPr>
        <w:spacing w:line="360" w:lineRule="auto"/>
        <w:ind w:firstLineChars="200" w:firstLine="480"/>
        <w:rPr>
          <w:rFonts w:ascii="宋体" w:hAnsi="宋体"/>
          <w:sz w:val="24"/>
        </w:rPr>
      </w:pPr>
      <w:r>
        <w:rPr>
          <w:rFonts w:ascii="宋体" w:hAnsi="宋体" w:hint="eastAsia"/>
          <w:sz w:val="24"/>
        </w:rPr>
        <w:t>（</w:t>
      </w:r>
      <w:r w:rsidR="00784124">
        <w:rPr>
          <w:rFonts w:ascii="宋体" w:hAnsi="宋体" w:hint="eastAsia"/>
          <w:sz w:val="24"/>
        </w:rPr>
        <w:t>二</w:t>
      </w:r>
      <w:r>
        <w:rPr>
          <w:rFonts w:ascii="宋体" w:hAnsi="宋体" w:hint="eastAsia"/>
          <w:sz w:val="24"/>
        </w:rPr>
        <w:t>）、预算上限：</w:t>
      </w:r>
      <w:r w:rsidR="000F1566" w:rsidRPr="000F1566">
        <w:rPr>
          <w:rFonts w:ascii="宋体" w:hAnsi="宋体" w:hint="eastAsia"/>
          <w:b/>
          <w:sz w:val="24"/>
        </w:rPr>
        <w:t xml:space="preserve">预算: </w:t>
      </w:r>
      <w:r w:rsidR="001230CE" w:rsidRPr="001230CE">
        <w:rPr>
          <w:rFonts w:ascii="宋体" w:hAnsi="宋体" w:hint="eastAsia"/>
          <w:b/>
          <w:sz w:val="24"/>
        </w:rPr>
        <w:t>1500000.00</w:t>
      </w:r>
      <w:r w:rsidR="000F1566" w:rsidRPr="000F1566">
        <w:rPr>
          <w:rFonts w:ascii="宋体" w:hAnsi="宋体" w:hint="eastAsia"/>
          <w:b/>
          <w:sz w:val="24"/>
        </w:rPr>
        <w:t>元</w:t>
      </w:r>
      <w:r w:rsidR="001230CE">
        <w:rPr>
          <w:rFonts w:ascii="宋体" w:hAnsi="宋体" w:hint="eastAsia"/>
          <w:b/>
          <w:sz w:val="24"/>
        </w:rPr>
        <w:t xml:space="preserve"> </w:t>
      </w:r>
      <w:r w:rsidR="009B1676" w:rsidRPr="00285CA0">
        <w:rPr>
          <w:rFonts w:ascii="宋体" w:hAnsi="宋体" w:hint="eastAsia"/>
          <w:sz w:val="24"/>
        </w:rPr>
        <w:t>，</w:t>
      </w:r>
      <w:r w:rsidRPr="00285CA0">
        <w:rPr>
          <w:rFonts w:ascii="宋体" w:hAnsi="宋体" w:hint="eastAsia"/>
          <w:sz w:val="24"/>
        </w:rPr>
        <w:t>超出者为无效投标。</w:t>
      </w:r>
    </w:p>
    <w:p w:rsidR="00FC562D" w:rsidRPr="00285CA0" w:rsidRDefault="001230CE" w:rsidP="001230CE">
      <w:pPr>
        <w:spacing w:line="360" w:lineRule="auto"/>
        <w:ind w:firstLineChars="150" w:firstLine="360"/>
        <w:rPr>
          <w:rFonts w:ascii="宋体" w:hAnsi="宋体" w:cs="宋体"/>
          <w:b/>
          <w:bCs/>
          <w:sz w:val="28"/>
        </w:rPr>
        <w:sectPr w:rsidR="00FC562D" w:rsidRPr="00285CA0" w:rsidSect="009C3BE9">
          <w:pgSz w:w="11906" w:h="16838"/>
          <w:pgMar w:top="1440" w:right="1080" w:bottom="1440" w:left="1080" w:header="851" w:footer="992" w:gutter="0"/>
          <w:cols w:space="720"/>
          <w:docGrid w:type="lines" w:linePitch="312"/>
        </w:sectPr>
      </w:pPr>
      <w:r>
        <w:rPr>
          <w:rFonts w:ascii="宋体" w:hAnsi="宋体" w:hint="eastAsia"/>
          <w:sz w:val="24"/>
        </w:rPr>
        <w:t xml:space="preserve"> </w:t>
      </w:r>
    </w:p>
    <w:p w:rsidR="00FC562D" w:rsidRPr="00285CA0" w:rsidRDefault="00E9343A" w:rsidP="00285CA0">
      <w:pPr>
        <w:ind w:firstLineChars="850" w:firstLine="2731"/>
        <w:rPr>
          <w:rFonts w:ascii="宋体" w:hAnsi="宋体" w:cs="宋体"/>
          <w:sz w:val="28"/>
          <w:szCs w:val="28"/>
        </w:rPr>
      </w:pPr>
      <w:r>
        <w:rPr>
          <w:rFonts w:ascii="宋体" w:hAnsi="宋体" w:cs="宋体" w:hint="eastAsia"/>
          <w:b/>
          <w:sz w:val="32"/>
          <w:szCs w:val="32"/>
        </w:rPr>
        <w:lastRenderedPageBreak/>
        <w:t>第三部分  投标人须知</w:t>
      </w:r>
    </w:p>
    <w:p w:rsidR="00494BED" w:rsidRDefault="00E9343A" w:rsidP="00FC562D">
      <w:pPr>
        <w:ind w:firstLineChars="100" w:firstLine="281"/>
        <w:rPr>
          <w:rFonts w:ascii="新宋体" w:eastAsia="新宋体" w:hAnsi="新宋体"/>
          <w:b/>
          <w:sz w:val="28"/>
          <w:szCs w:val="28"/>
        </w:rPr>
      </w:pPr>
      <w:r>
        <w:rPr>
          <w:rFonts w:ascii="宋体" w:hAnsi="宋体" w:cs="宋体" w:hint="eastAsia"/>
          <w:b/>
          <w:sz w:val="28"/>
          <w:szCs w:val="28"/>
        </w:rPr>
        <w:t xml:space="preserve"> 一、 说明和释义</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（一）、适用范围</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本采购文件仅适用于</w:t>
      </w:r>
      <w:proofErr w:type="gramStart"/>
      <w:r>
        <w:rPr>
          <w:rFonts w:ascii="宋体" w:hAnsi="宋体" w:cs="宋体" w:hint="eastAsia"/>
          <w:sz w:val="24"/>
        </w:rPr>
        <w:t>本邀请</w:t>
      </w:r>
      <w:proofErr w:type="gramEnd"/>
      <w:r>
        <w:rPr>
          <w:rFonts w:ascii="宋体" w:hAnsi="宋体" w:cs="宋体" w:hint="eastAsia"/>
          <w:sz w:val="24"/>
        </w:rPr>
        <w:t>中所述的服务，采购文件即招标文件。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（二）、定义</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1、“采购人”系指本次采购的</w:t>
      </w:r>
      <w:r w:rsidR="00D023A4" w:rsidRPr="00D023A4">
        <w:rPr>
          <w:rFonts w:ascii="宋体" w:hAnsi="宋体" w:cs="宋体" w:hint="eastAsia"/>
          <w:sz w:val="24"/>
        </w:rPr>
        <w:t>襄城县发展和改革委员会</w:t>
      </w:r>
      <w:r>
        <w:rPr>
          <w:rFonts w:ascii="宋体" w:hAnsi="宋体" w:cs="宋体" w:hint="eastAsia"/>
          <w:sz w:val="24"/>
        </w:rPr>
        <w:t>。</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2、“投标人”系指向招标人提交投标文件的供应商（公司或企业）。</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3、“采购机构”系指组织本次采购的襄城县政府采购中心。</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4、“项目”系指本次采购的货物或服务。</w:t>
      </w:r>
    </w:p>
    <w:p w:rsidR="00494BED" w:rsidRDefault="00E9343A">
      <w:pPr>
        <w:tabs>
          <w:tab w:val="left" w:pos="6249"/>
        </w:tabs>
        <w:spacing w:line="360" w:lineRule="auto"/>
        <w:ind w:firstLineChars="200" w:firstLine="480"/>
        <w:rPr>
          <w:rFonts w:ascii="宋体" w:hAnsi="宋体" w:cs="宋体"/>
          <w:sz w:val="24"/>
        </w:rPr>
      </w:pPr>
      <w:r>
        <w:rPr>
          <w:rFonts w:ascii="宋体" w:hAnsi="宋体" w:cs="宋体" w:hint="eastAsia"/>
          <w:sz w:val="24"/>
        </w:rPr>
        <w:t>（三）、合格的投标人</w:t>
      </w:r>
      <w:r>
        <w:rPr>
          <w:rFonts w:ascii="宋体" w:hAnsi="宋体" w:cs="宋体" w:hint="eastAsia"/>
          <w:sz w:val="24"/>
        </w:rPr>
        <w:tab/>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1、符合本招标文件要求。</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2、本项目不接受联合体投标。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3、遵守中华人民共和国法律、法规和相关规定。</w:t>
      </w:r>
    </w:p>
    <w:p w:rsidR="00494BED" w:rsidRDefault="00E9343A">
      <w:pPr>
        <w:spacing w:line="360" w:lineRule="auto"/>
        <w:ind w:firstLineChars="200" w:firstLine="480"/>
        <w:rPr>
          <w:rFonts w:ascii="宋体" w:hAnsi="宋体" w:cs="宋体"/>
          <w:sz w:val="24"/>
        </w:rPr>
      </w:pPr>
      <w:r>
        <w:rPr>
          <w:rFonts w:ascii="宋体" w:hAnsi="宋体" w:cs="宋体" w:hint="eastAsia"/>
          <w:sz w:val="24"/>
        </w:rPr>
        <w:t>（四）、投标费用</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投标人应自行承担参加投标活动有关的全部费用，采购人在任何情况下均无义务和责任承担上述费用。 </w:t>
      </w:r>
    </w:p>
    <w:p w:rsidR="00494BED" w:rsidRDefault="00E9343A">
      <w:pPr>
        <w:spacing w:line="360" w:lineRule="auto"/>
        <w:ind w:firstLineChars="200" w:firstLine="562"/>
        <w:rPr>
          <w:rFonts w:ascii="宋体" w:hAnsi="宋体" w:cs="宋体"/>
          <w:b/>
          <w:sz w:val="28"/>
          <w:szCs w:val="28"/>
        </w:rPr>
      </w:pPr>
      <w:r>
        <w:rPr>
          <w:rFonts w:ascii="宋体" w:hAnsi="宋体" w:cs="宋体" w:hint="eastAsia"/>
          <w:b/>
          <w:sz w:val="28"/>
          <w:szCs w:val="28"/>
        </w:rPr>
        <w:t>二 招标文件说明</w:t>
      </w:r>
    </w:p>
    <w:p w:rsidR="00494BED" w:rsidRDefault="00E9343A">
      <w:pPr>
        <w:spacing w:line="360" w:lineRule="auto"/>
        <w:ind w:firstLineChars="200" w:firstLine="480"/>
        <w:rPr>
          <w:rFonts w:ascii="宋体" w:hAnsi="宋体" w:cs="宋体"/>
          <w:sz w:val="24"/>
        </w:rPr>
      </w:pPr>
      <w:r>
        <w:rPr>
          <w:rFonts w:ascii="宋体" w:hAnsi="宋体" w:cs="宋体" w:hint="eastAsia"/>
          <w:sz w:val="24"/>
        </w:rPr>
        <w:t>(</w:t>
      </w:r>
      <w:proofErr w:type="gramStart"/>
      <w:r>
        <w:rPr>
          <w:rFonts w:ascii="宋体" w:hAnsi="宋体" w:cs="宋体" w:hint="eastAsia"/>
          <w:sz w:val="24"/>
        </w:rPr>
        <w:t>一</w:t>
      </w:r>
      <w:proofErr w:type="gramEnd"/>
      <w:r>
        <w:rPr>
          <w:rFonts w:ascii="宋体" w:hAnsi="宋体" w:cs="宋体" w:hint="eastAsia"/>
          <w:sz w:val="24"/>
        </w:rPr>
        <w:t>)、招标文件的构成</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 1、招标文件用以阐明采购所需的货物及服务，以及招标投标程序和合同条款。招标文件由下述部分组成：</w:t>
      </w:r>
    </w:p>
    <w:p w:rsidR="00494BED" w:rsidRDefault="00E9343A">
      <w:pPr>
        <w:spacing w:line="360" w:lineRule="auto"/>
        <w:rPr>
          <w:rFonts w:ascii="宋体" w:hAnsi="宋体" w:cs="宋体"/>
          <w:sz w:val="24"/>
        </w:rPr>
      </w:pPr>
      <w:r>
        <w:rPr>
          <w:rFonts w:ascii="宋体" w:hAnsi="宋体" w:cs="宋体" w:hint="eastAsia"/>
          <w:sz w:val="24"/>
        </w:rPr>
        <w:t xml:space="preserve">   （1）、投标邀请函；</w:t>
      </w:r>
    </w:p>
    <w:p w:rsidR="00494BED" w:rsidRDefault="00E9343A">
      <w:pPr>
        <w:spacing w:line="360" w:lineRule="auto"/>
        <w:rPr>
          <w:rFonts w:ascii="宋体" w:hAnsi="宋体" w:cs="宋体"/>
          <w:sz w:val="24"/>
        </w:rPr>
      </w:pPr>
      <w:r>
        <w:rPr>
          <w:rFonts w:ascii="宋体" w:hAnsi="宋体" w:cs="宋体" w:hint="eastAsia"/>
          <w:sz w:val="24"/>
        </w:rPr>
        <w:t xml:space="preserve">   （2）、项目要求；</w:t>
      </w:r>
    </w:p>
    <w:p w:rsidR="00494BED" w:rsidRDefault="00E9343A">
      <w:pPr>
        <w:spacing w:line="360" w:lineRule="auto"/>
        <w:rPr>
          <w:rFonts w:ascii="宋体" w:hAnsi="宋体" w:cs="宋体"/>
          <w:sz w:val="24"/>
        </w:rPr>
      </w:pPr>
      <w:r>
        <w:rPr>
          <w:rFonts w:ascii="宋体" w:hAnsi="宋体" w:cs="宋体" w:hint="eastAsia"/>
          <w:sz w:val="24"/>
        </w:rPr>
        <w:t xml:space="preserve">   （3）、特别提示；</w:t>
      </w:r>
    </w:p>
    <w:p w:rsidR="00494BED" w:rsidRDefault="00E9343A">
      <w:pPr>
        <w:spacing w:line="360" w:lineRule="auto"/>
        <w:rPr>
          <w:rFonts w:ascii="宋体" w:hAnsi="宋体" w:cs="宋体"/>
          <w:sz w:val="24"/>
        </w:rPr>
      </w:pPr>
      <w:r>
        <w:rPr>
          <w:rFonts w:ascii="宋体" w:hAnsi="宋体" w:cs="宋体" w:hint="eastAsia"/>
          <w:sz w:val="24"/>
        </w:rPr>
        <w:t xml:space="preserve">   （4）、投标人须知；</w:t>
      </w:r>
    </w:p>
    <w:p w:rsidR="00494BED" w:rsidRDefault="00E9343A">
      <w:pPr>
        <w:spacing w:line="360" w:lineRule="auto"/>
        <w:rPr>
          <w:rFonts w:ascii="宋体" w:hAnsi="宋体" w:cs="宋体"/>
          <w:sz w:val="24"/>
        </w:rPr>
      </w:pPr>
      <w:r>
        <w:rPr>
          <w:rFonts w:ascii="宋体" w:hAnsi="宋体" w:cs="宋体" w:hint="eastAsia"/>
          <w:sz w:val="24"/>
        </w:rPr>
        <w:t xml:space="preserve">   （5）、合同一般条款；</w:t>
      </w:r>
    </w:p>
    <w:p w:rsidR="00494BED" w:rsidRDefault="00E9343A">
      <w:pPr>
        <w:spacing w:line="360" w:lineRule="auto"/>
        <w:rPr>
          <w:rFonts w:ascii="宋体" w:hAnsi="宋体" w:cs="宋体"/>
          <w:sz w:val="24"/>
          <w:u w:val="single"/>
        </w:rPr>
      </w:pPr>
      <w:r>
        <w:rPr>
          <w:rFonts w:ascii="宋体" w:hAnsi="宋体" w:cs="宋体" w:hint="eastAsia"/>
          <w:sz w:val="24"/>
        </w:rPr>
        <w:t xml:space="preserve">   （6）、合同特殊条款</w:t>
      </w:r>
      <w:r w:rsidR="001230CE">
        <w:rPr>
          <w:rFonts w:ascii="宋体" w:hAnsi="宋体" w:cs="宋体" w:hint="eastAsia"/>
          <w:sz w:val="24"/>
          <w:u w:val="single"/>
        </w:rPr>
        <w:t>（针对该项目双方约定的主要内容）；</w:t>
      </w:r>
    </w:p>
    <w:p w:rsidR="00494BED" w:rsidRDefault="00E9343A">
      <w:pPr>
        <w:spacing w:line="360" w:lineRule="auto"/>
        <w:rPr>
          <w:rFonts w:ascii="宋体" w:hAnsi="宋体" w:cs="宋体"/>
          <w:sz w:val="24"/>
        </w:rPr>
      </w:pPr>
      <w:r>
        <w:rPr>
          <w:rFonts w:ascii="宋体" w:hAnsi="宋体" w:cs="宋体" w:hint="eastAsia"/>
          <w:sz w:val="24"/>
        </w:rPr>
        <w:t xml:space="preserve">   （7）附件。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2、招标文件以中文编制。</w:t>
      </w:r>
    </w:p>
    <w:p w:rsidR="00494BED" w:rsidRDefault="00E9343A">
      <w:pPr>
        <w:spacing w:line="360" w:lineRule="auto"/>
        <w:ind w:firstLineChars="200" w:firstLine="480"/>
        <w:rPr>
          <w:rFonts w:ascii="宋体" w:hAnsi="宋体" w:cs="宋体"/>
          <w:sz w:val="24"/>
        </w:rPr>
      </w:pPr>
      <w:r>
        <w:rPr>
          <w:rFonts w:ascii="宋体" w:hAnsi="宋体" w:cs="宋体" w:hint="eastAsia"/>
          <w:sz w:val="24"/>
        </w:rPr>
        <w:lastRenderedPageBreak/>
        <w:t>3、投标人被视为熟悉上述与履行合同有关的一切情况。</w:t>
      </w:r>
    </w:p>
    <w:p w:rsidR="00494BED" w:rsidRDefault="00E9343A">
      <w:pPr>
        <w:spacing w:line="360" w:lineRule="auto"/>
        <w:rPr>
          <w:rFonts w:ascii="宋体" w:hAnsi="宋体" w:cs="宋体"/>
          <w:sz w:val="24"/>
        </w:rPr>
      </w:pPr>
      <w:r>
        <w:rPr>
          <w:rFonts w:ascii="宋体" w:hAnsi="宋体" w:cs="宋体" w:hint="eastAsia"/>
          <w:sz w:val="24"/>
        </w:rPr>
        <w:t xml:space="preserve">  （二）、招标文件的澄清</w:t>
      </w:r>
    </w:p>
    <w:p w:rsidR="00494BED" w:rsidRDefault="00E9343A">
      <w:pPr>
        <w:spacing w:line="360" w:lineRule="auto"/>
        <w:ind w:firstLineChars="200" w:firstLine="480"/>
        <w:rPr>
          <w:rFonts w:ascii="宋体" w:hAnsi="宋体" w:cs="宋体"/>
          <w:sz w:val="24"/>
        </w:rPr>
      </w:pPr>
      <w:r>
        <w:rPr>
          <w:rFonts w:ascii="宋体" w:hAnsi="宋体" w:cs="宋体" w:hint="eastAsia"/>
          <w:sz w:val="24"/>
        </w:rPr>
        <w:t>投标人对招标文件如有疑点，可要求澄清，应在投标截止时间</w:t>
      </w:r>
      <w:r>
        <w:rPr>
          <w:rFonts w:ascii="宋体" w:hAnsi="宋体" w:cs="宋体" w:hint="eastAsia"/>
          <w:sz w:val="24"/>
          <w:u w:val="single"/>
        </w:rPr>
        <w:t>10</w:t>
      </w:r>
      <w:r>
        <w:rPr>
          <w:rFonts w:ascii="宋体" w:hAnsi="宋体" w:cs="宋体" w:hint="eastAsia"/>
          <w:sz w:val="24"/>
        </w:rPr>
        <w:t>日前在全国公共资源交易平台（河南省·许昌市）电子平台提出，书面材料加盖单位公章以书面形式递交给招标人。采购人或采购机构将视情况确定采用适当方式予以澄清或以书面形式予以答复，并在其认为必要时，将不标明查询来源的书面答复发给已购买招标文件的每一投标人。</w:t>
      </w:r>
    </w:p>
    <w:p w:rsidR="00494BED" w:rsidRDefault="00E9343A">
      <w:pPr>
        <w:spacing w:line="360" w:lineRule="auto"/>
        <w:rPr>
          <w:rFonts w:ascii="宋体" w:hAnsi="宋体" w:cs="宋体"/>
          <w:sz w:val="24"/>
        </w:rPr>
      </w:pPr>
      <w:r>
        <w:rPr>
          <w:rFonts w:ascii="宋体" w:hAnsi="宋体" w:cs="宋体" w:hint="eastAsia"/>
          <w:sz w:val="24"/>
        </w:rPr>
        <w:t xml:space="preserve">  （三）、招标文件的修改</w:t>
      </w:r>
    </w:p>
    <w:p w:rsidR="00494BED" w:rsidRDefault="00E9343A">
      <w:pPr>
        <w:spacing w:line="360" w:lineRule="auto"/>
        <w:ind w:firstLineChars="200" w:firstLine="480"/>
        <w:rPr>
          <w:rFonts w:ascii="宋体" w:hAnsi="宋体" w:cs="宋体"/>
          <w:sz w:val="24"/>
        </w:rPr>
      </w:pPr>
      <w:r>
        <w:rPr>
          <w:rFonts w:ascii="宋体" w:hAnsi="宋体" w:cs="宋体" w:hint="eastAsia"/>
          <w:sz w:val="24"/>
        </w:rPr>
        <w:t>1、在投标截止日期15日前，采购人或采购机构可主动地或依据投标人要求澄清的问题修改招标文件。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2、为使投标人在准备投标文件时有合理的时间考虑招标文件的修改，采购人或采购机构可酌情推迟投标截止时间和开标时间。</w:t>
      </w:r>
    </w:p>
    <w:p w:rsidR="00494BED" w:rsidRDefault="00E9343A">
      <w:pPr>
        <w:spacing w:line="360" w:lineRule="auto"/>
        <w:ind w:firstLineChars="200" w:firstLine="480"/>
        <w:rPr>
          <w:rFonts w:ascii="宋体" w:hAnsi="宋体" w:cs="宋体"/>
          <w:sz w:val="24"/>
        </w:rPr>
      </w:pPr>
      <w:r>
        <w:rPr>
          <w:rFonts w:ascii="宋体" w:hAnsi="宋体" w:cs="宋体" w:hint="eastAsia"/>
          <w:sz w:val="24"/>
        </w:rPr>
        <w:t>3、招标文件的修改书将构成招标文件的一部分，对投标人有约束力。</w:t>
      </w:r>
    </w:p>
    <w:p w:rsidR="00494BED" w:rsidRDefault="00E9343A">
      <w:pPr>
        <w:spacing w:line="360" w:lineRule="auto"/>
        <w:ind w:firstLineChars="147" w:firstLine="413"/>
        <w:rPr>
          <w:rFonts w:ascii="宋体" w:hAnsi="宋体" w:cs="宋体"/>
          <w:b/>
          <w:sz w:val="28"/>
          <w:szCs w:val="28"/>
        </w:rPr>
      </w:pPr>
      <w:r>
        <w:rPr>
          <w:rFonts w:ascii="宋体" w:hAnsi="宋体" w:cs="宋体" w:hint="eastAsia"/>
          <w:b/>
          <w:sz w:val="28"/>
          <w:szCs w:val="28"/>
        </w:rPr>
        <w:t>三、投标文件的编写和说明</w:t>
      </w:r>
    </w:p>
    <w:p w:rsidR="00494BED" w:rsidRDefault="00E9343A">
      <w:pPr>
        <w:spacing w:line="360" w:lineRule="auto"/>
        <w:ind w:firstLineChars="200" w:firstLine="480"/>
        <w:rPr>
          <w:rFonts w:ascii="宋体" w:hAnsi="宋体" w:cs="宋体"/>
          <w:sz w:val="24"/>
        </w:rPr>
      </w:pPr>
      <w:r>
        <w:rPr>
          <w:rFonts w:ascii="宋体" w:hAnsi="宋体" w:cs="宋体" w:hint="eastAsia"/>
          <w:sz w:val="24"/>
        </w:rPr>
        <w:t>投标人应仔细阅读招标文件的所有内容，按招标文件的要求提供投标文件，并保证所提供的全部资料的真实性，以使其投标对招标文件</w:t>
      </w:r>
      <w:proofErr w:type="gramStart"/>
      <w:r>
        <w:rPr>
          <w:rFonts w:ascii="宋体" w:hAnsi="宋体" w:cs="宋体" w:hint="eastAsia"/>
          <w:sz w:val="24"/>
        </w:rPr>
        <w:t>作出</w:t>
      </w:r>
      <w:proofErr w:type="gramEnd"/>
      <w:r>
        <w:rPr>
          <w:rFonts w:ascii="宋体" w:hAnsi="宋体" w:cs="宋体" w:hint="eastAsia"/>
          <w:sz w:val="24"/>
        </w:rPr>
        <w:t>实质性响应，否则，其投标可能被拒绝。</w:t>
      </w:r>
    </w:p>
    <w:p w:rsidR="00494BED" w:rsidRDefault="00E9343A">
      <w:pPr>
        <w:spacing w:line="360" w:lineRule="auto"/>
        <w:rPr>
          <w:rFonts w:ascii="宋体" w:hAnsi="宋体" w:cs="宋体"/>
          <w:sz w:val="24"/>
        </w:rPr>
      </w:pPr>
      <w:r>
        <w:rPr>
          <w:rFonts w:ascii="宋体" w:hAnsi="宋体" w:cs="宋体" w:hint="eastAsia"/>
          <w:sz w:val="24"/>
        </w:rPr>
        <w:t xml:space="preserve">   （一）、投标文件书写、计量单位使用等</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1、投标人和招标人就投标交换的文件和来往的信件，应以中文书写。</w:t>
      </w:r>
    </w:p>
    <w:p w:rsidR="00494BED" w:rsidRDefault="00E9343A">
      <w:pPr>
        <w:spacing w:line="360" w:lineRule="auto"/>
        <w:ind w:firstLineChars="200" w:firstLine="480"/>
        <w:rPr>
          <w:rFonts w:ascii="宋体" w:hAnsi="宋体" w:cs="宋体"/>
          <w:sz w:val="24"/>
        </w:rPr>
      </w:pPr>
      <w:r>
        <w:rPr>
          <w:rFonts w:ascii="宋体" w:hAnsi="宋体" w:cs="宋体" w:hint="eastAsia"/>
          <w:sz w:val="24"/>
        </w:rPr>
        <w:t>2、除在招标文件的技术规格中另有规定外，计量单位应使用中华人民共和国法定计量单位（国际单位制和国家选定的其他计量单位）。</w:t>
      </w:r>
    </w:p>
    <w:p w:rsidR="00494BED" w:rsidRDefault="00E9343A">
      <w:pPr>
        <w:spacing w:line="360" w:lineRule="auto"/>
        <w:rPr>
          <w:rFonts w:ascii="宋体" w:hAnsi="宋体" w:cs="宋体"/>
          <w:sz w:val="24"/>
        </w:rPr>
      </w:pPr>
      <w:r>
        <w:rPr>
          <w:rFonts w:ascii="宋体" w:hAnsi="宋体" w:cs="宋体" w:hint="eastAsia"/>
          <w:sz w:val="24"/>
        </w:rPr>
        <w:t xml:space="preserve">   （二）、投标文件</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1、投标文件份数</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纸质投标文件：正本一份，副本</w:t>
      </w:r>
      <w:r w:rsidR="000F1566">
        <w:rPr>
          <w:rFonts w:ascii="宋体" w:hAnsi="宋体" w:cs="宋体" w:hint="eastAsia"/>
          <w:sz w:val="24"/>
        </w:rPr>
        <w:t>一</w:t>
      </w:r>
      <w:r>
        <w:rPr>
          <w:rFonts w:ascii="宋体" w:hAnsi="宋体" w:cs="宋体" w:hint="eastAsia"/>
          <w:sz w:val="24"/>
        </w:rPr>
        <w:t>份。使用格式为“投标文件（供打印）.PDF”的文件</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电子投标文件和纸质投标文件的内容、格式、水印码、签章应一致。</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2、投标文件的签署盖章</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2.1电子投标文件：按招标文件要求加盖电子印章和法人电子印章。</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2.2纸质投标文件：纸质投标文件正本和副本投标文件封面上应清楚标明“正本”或“副</w:t>
      </w:r>
      <w:r>
        <w:rPr>
          <w:rFonts w:ascii="宋体" w:hAnsi="宋体" w:cs="宋体" w:hint="eastAsia"/>
          <w:sz w:val="24"/>
        </w:rPr>
        <w:lastRenderedPageBreak/>
        <w:t>本”字样；一旦正本和副本内容不一致时，以正本为准。投标文件的正本及所有副本的封面均须由投标人加盖投标人公章。正本按招标文件要求签字盖章（无需逐页签字盖章），副本应与正本保持一致（可为正本的复印件）。</w:t>
      </w:r>
    </w:p>
    <w:p w:rsidR="00494BED" w:rsidRPr="00743CCA" w:rsidRDefault="00E9343A" w:rsidP="00743CCA">
      <w:pPr>
        <w:spacing w:line="360" w:lineRule="auto"/>
        <w:ind w:firstLineChars="200" w:firstLine="482"/>
        <w:rPr>
          <w:rFonts w:ascii="宋体" w:hAnsi="宋体" w:cs="宋体"/>
          <w:b/>
          <w:sz w:val="24"/>
        </w:rPr>
      </w:pPr>
      <w:r w:rsidRPr="00743CCA">
        <w:rPr>
          <w:rFonts w:ascii="宋体" w:hAnsi="宋体" w:cs="宋体" w:hint="eastAsia"/>
          <w:b/>
          <w:sz w:val="24"/>
        </w:rPr>
        <w:t>2.3 纸质投标文件正本均须打印并由法定代表人或经过法定代表人正式授权的投标人代表在正本上规定处签字（有特殊要求的按要求执行）。</w:t>
      </w:r>
    </w:p>
    <w:p w:rsidR="00494BED" w:rsidRPr="00743CCA" w:rsidRDefault="00E9343A" w:rsidP="00743CCA">
      <w:pPr>
        <w:spacing w:line="360" w:lineRule="auto"/>
        <w:ind w:firstLineChars="200" w:firstLine="482"/>
        <w:rPr>
          <w:rFonts w:ascii="宋体" w:hAnsi="宋体" w:cs="宋体"/>
          <w:b/>
          <w:sz w:val="24"/>
        </w:rPr>
      </w:pPr>
      <w:r w:rsidRPr="00743CCA">
        <w:rPr>
          <w:rFonts w:ascii="宋体" w:hAnsi="宋体" w:cs="宋体" w:hint="eastAsia"/>
          <w:b/>
          <w:sz w:val="24"/>
        </w:rPr>
        <w:t>2.4 除投标人对错处做必要修改外，投标文件不得行间插字、涂改或增删。如有修改错漏处，必须由法定代表人或经其正式授权的代表签字并加盖投标人公章。</w:t>
      </w:r>
    </w:p>
    <w:p w:rsidR="00494BED" w:rsidRPr="00743CCA" w:rsidRDefault="00E9343A" w:rsidP="00743CCA">
      <w:pPr>
        <w:spacing w:line="360" w:lineRule="auto"/>
        <w:ind w:firstLineChars="200" w:firstLine="482"/>
        <w:rPr>
          <w:rFonts w:ascii="宋体" w:hAnsi="宋体" w:cs="宋体"/>
          <w:b/>
          <w:sz w:val="24"/>
        </w:rPr>
      </w:pPr>
      <w:r w:rsidRPr="00743CCA">
        <w:rPr>
          <w:rFonts w:ascii="宋体" w:hAnsi="宋体" w:cs="宋体" w:hint="eastAsia"/>
          <w:b/>
          <w:sz w:val="24"/>
        </w:rPr>
        <w:t>2.5 在招标文件中已明示需盖章及签名之处，投标文件正本均须加盖投标人公章，并经投标人法定代表人或其授权代表签名。电子投标文件按招标文件要求加盖电子印章和法人电子印章。</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2.6纸质投标文件的装订：投标人应按附件中招标文件的要求，以A4幅面装订成册（胶装），编排目录，并在封面上标明：正本、副本、投标项目名称、招标编号、投标单位名称、日期、法人或委托其代理人等字样。</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3、投标文件的构成</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3.1投标文件的构成应符合法律法规及招标文件的要求。</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3.2 投标人应当按照招标文件的要求编制投标文件。投标文件应当对招标文件提出的要求和条件</w:t>
      </w:r>
      <w:proofErr w:type="gramStart"/>
      <w:r>
        <w:rPr>
          <w:rFonts w:ascii="宋体" w:hAnsi="宋体" w:cs="宋体" w:hint="eastAsia"/>
          <w:sz w:val="24"/>
        </w:rPr>
        <w:t>作出</w:t>
      </w:r>
      <w:proofErr w:type="gramEnd"/>
      <w:r>
        <w:rPr>
          <w:rFonts w:ascii="宋体" w:hAnsi="宋体" w:cs="宋体" w:hint="eastAsia"/>
          <w:sz w:val="24"/>
        </w:rPr>
        <w:t>明确响应。</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3.3 投标文件由资格证明材料、符合性证明材料、其它材料等组成。</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3.4 投标人根据招标文件的规定和采购项目的实际情况，拟在中标后将中标项目的非主体、非关键性工作分包的，应当在投标文件中载明分包承担主体，分包承担主体应当具备相应资质条件且不得再次分包。</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3.5 投标人登录许昌公共资源交易系统下载“许昌投标文件制作系统SEARUN V1.0”，按招标文件要求根据所投标</w:t>
      </w:r>
      <w:proofErr w:type="gramStart"/>
      <w:r>
        <w:rPr>
          <w:rFonts w:ascii="宋体" w:hAnsi="宋体" w:cs="宋体" w:hint="eastAsia"/>
          <w:sz w:val="24"/>
        </w:rPr>
        <w:t>段制作</w:t>
      </w:r>
      <w:proofErr w:type="gramEnd"/>
      <w:r>
        <w:rPr>
          <w:rFonts w:ascii="宋体" w:hAnsi="宋体" w:cs="宋体" w:hint="eastAsia"/>
          <w:sz w:val="24"/>
        </w:rPr>
        <w:t xml:space="preserve">电子投标文件。 </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一个标段对应生成一个文件夹（</w:t>
      </w:r>
      <w:proofErr w:type="spellStart"/>
      <w:r>
        <w:rPr>
          <w:rFonts w:ascii="宋体" w:hAnsi="宋体" w:cs="宋体" w:hint="eastAsia"/>
          <w:sz w:val="24"/>
        </w:rPr>
        <w:t>xxxx</w:t>
      </w:r>
      <w:proofErr w:type="spellEnd"/>
      <w:r>
        <w:rPr>
          <w:rFonts w:ascii="宋体" w:hAnsi="宋体" w:cs="宋体" w:hint="eastAsia"/>
          <w:sz w:val="24"/>
        </w:rPr>
        <w:t>项目xx标段）, 其中包含2个文件和1个文件夹。后缀名为“.file”的文件用于电子投标使用，后缀名为“.PDF”的文件用于打印纸质投标文件，名称为“备份”的文件夹使用电子介质存储，供开标现场备用。</w:t>
      </w:r>
    </w:p>
    <w:p w:rsidR="00494BED" w:rsidRPr="00E55391" w:rsidRDefault="00E9343A" w:rsidP="00285CA0">
      <w:pPr>
        <w:spacing w:line="360" w:lineRule="auto"/>
        <w:ind w:firstLineChars="200" w:firstLine="480"/>
        <w:rPr>
          <w:rFonts w:ascii="宋体" w:hAnsi="宋体" w:cs="宋体"/>
          <w:sz w:val="24"/>
        </w:rPr>
      </w:pPr>
      <w:r>
        <w:rPr>
          <w:rFonts w:ascii="宋体" w:hAnsi="宋体" w:cs="宋体" w:hint="eastAsia"/>
          <w:sz w:val="24"/>
        </w:rPr>
        <w:t>电子投标文件制作技术咨询：0374-2961598。</w:t>
      </w:r>
    </w:p>
    <w:p w:rsidR="00494BED" w:rsidRDefault="00E9343A" w:rsidP="00285CA0">
      <w:pPr>
        <w:spacing w:line="360" w:lineRule="auto"/>
        <w:ind w:firstLineChars="200" w:firstLine="480"/>
        <w:rPr>
          <w:rFonts w:ascii="宋体" w:hAnsi="宋体" w:cs="宋体"/>
          <w:sz w:val="24"/>
        </w:rPr>
      </w:pPr>
      <w:r>
        <w:rPr>
          <w:rFonts w:ascii="宋体" w:hAnsi="宋体" w:cs="宋体" w:hint="eastAsia"/>
          <w:sz w:val="24"/>
        </w:rPr>
        <w:t>（三）、投标文件格式</w:t>
      </w:r>
    </w:p>
    <w:p w:rsidR="00494BED" w:rsidRDefault="00E9343A">
      <w:pPr>
        <w:spacing w:line="400" w:lineRule="exact"/>
        <w:ind w:firstLineChars="200" w:firstLine="480"/>
        <w:rPr>
          <w:rFonts w:ascii="宋体" w:hAnsi="宋体" w:cs="宋体"/>
          <w:sz w:val="24"/>
        </w:rPr>
      </w:pPr>
      <w:r>
        <w:rPr>
          <w:rFonts w:ascii="宋体" w:hAnsi="宋体" w:cs="宋体" w:hint="eastAsia"/>
          <w:sz w:val="24"/>
        </w:rPr>
        <w:t>1. 投标文件应参照招标文件第七部分（投标文件有关格式）的内容要求、编排顺序和格式要求，投标人应按照以上要求将投标文件编上唯一的连贯页码并以A4幅面装订成册，并在</w:t>
      </w:r>
      <w:r>
        <w:rPr>
          <w:rFonts w:ascii="宋体" w:hAnsi="宋体" w:cs="宋体" w:hint="eastAsia"/>
          <w:sz w:val="24"/>
        </w:rPr>
        <w:lastRenderedPageBreak/>
        <w:t>投标文件封面上注明：正本/副本、所投项目名称、项目编号、投标人名称、日期等字样。</w:t>
      </w:r>
    </w:p>
    <w:p w:rsidR="00494BED" w:rsidRDefault="00E9343A">
      <w:pPr>
        <w:spacing w:line="400" w:lineRule="exact"/>
        <w:ind w:firstLineChars="200" w:firstLine="480"/>
        <w:rPr>
          <w:rFonts w:ascii="宋体" w:hAnsi="宋体" w:cs="宋体"/>
          <w:sz w:val="24"/>
        </w:rPr>
      </w:pPr>
      <w:r>
        <w:rPr>
          <w:rFonts w:ascii="宋体" w:hAnsi="宋体" w:cs="宋体" w:hint="eastAsia"/>
          <w:sz w:val="24"/>
        </w:rPr>
        <w:t>2. 投标人应按招标文件提供的格式编写投标文件。招标文件未提供标准格式的投标人可自行拟定。</w:t>
      </w:r>
    </w:p>
    <w:p w:rsidR="00494BED" w:rsidRDefault="00E9343A">
      <w:pPr>
        <w:spacing w:line="400" w:lineRule="exact"/>
        <w:ind w:firstLineChars="100" w:firstLine="240"/>
        <w:rPr>
          <w:rFonts w:ascii="宋体" w:hAnsi="宋体" w:cs="宋体"/>
          <w:sz w:val="24"/>
        </w:rPr>
      </w:pPr>
      <w:r w:rsidRPr="00E55391">
        <w:rPr>
          <w:rFonts w:ascii="宋体" w:hAnsi="宋体" w:cs="宋体" w:hint="eastAsia"/>
          <w:sz w:val="24"/>
        </w:rPr>
        <w:t>（四）1、投标报价：本次报价为一次性报价。投标报价为人民币交服务（含验收报告、税金等等）验收至交付采购</w:t>
      </w:r>
      <w:proofErr w:type="gramStart"/>
      <w:r w:rsidRPr="00E55391">
        <w:rPr>
          <w:rFonts w:ascii="宋体" w:hAnsi="宋体" w:cs="宋体" w:hint="eastAsia"/>
          <w:sz w:val="24"/>
        </w:rPr>
        <w:t>方之前</w:t>
      </w:r>
      <w:proofErr w:type="gramEnd"/>
      <w:r w:rsidRPr="00E55391">
        <w:rPr>
          <w:rFonts w:ascii="宋体" w:hAnsi="宋体" w:cs="宋体" w:hint="eastAsia"/>
          <w:sz w:val="24"/>
        </w:rPr>
        <w:t xml:space="preserve">的一切费用，除此之外，采购人不再支付其他费用。）  </w:t>
      </w:r>
      <w:r>
        <w:rPr>
          <w:rFonts w:ascii="宋体" w:hAnsi="宋体" w:cs="宋体" w:hint="eastAsia"/>
          <w:sz w:val="24"/>
        </w:rPr>
        <w:t>2、投标货币：报价币种为人民币。</w:t>
      </w:r>
    </w:p>
    <w:p w:rsidR="00494BED" w:rsidRDefault="00E9343A">
      <w:pPr>
        <w:spacing w:line="360" w:lineRule="auto"/>
        <w:rPr>
          <w:rFonts w:ascii="宋体" w:hAnsi="宋体" w:cs="宋体"/>
          <w:sz w:val="24"/>
        </w:rPr>
      </w:pPr>
      <w:r>
        <w:rPr>
          <w:rFonts w:ascii="宋体" w:hAnsi="宋体" w:cs="宋体" w:hint="eastAsia"/>
          <w:sz w:val="24"/>
        </w:rPr>
        <w:t xml:space="preserve">  （五）、投标人资格的证明文件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投标人必须提交证明其有资格进行投标和有能力履行合同的文件，作为投标文件的一部分。</w:t>
      </w:r>
    </w:p>
    <w:p w:rsidR="00494BED" w:rsidRDefault="00E9343A">
      <w:pPr>
        <w:spacing w:line="360" w:lineRule="auto"/>
        <w:rPr>
          <w:rFonts w:ascii="宋体" w:hAnsi="宋体" w:cs="宋体"/>
          <w:sz w:val="24"/>
        </w:rPr>
      </w:pPr>
      <w:r>
        <w:rPr>
          <w:rFonts w:ascii="宋体" w:hAnsi="宋体" w:cs="宋体" w:hint="eastAsia"/>
          <w:sz w:val="24"/>
        </w:rPr>
        <w:t xml:space="preserve">  （六）、投标有效期</w:t>
      </w:r>
    </w:p>
    <w:p w:rsidR="00494BED" w:rsidRDefault="00E9343A">
      <w:pPr>
        <w:spacing w:line="360" w:lineRule="auto"/>
        <w:ind w:firstLineChars="200" w:firstLine="480"/>
        <w:rPr>
          <w:rFonts w:ascii="宋体" w:hAnsi="宋体" w:cs="宋体"/>
          <w:sz w:val="24"/>
        </w:rPr>
      </w:pPr>
      <w:r>
        <w:rPr>
          <w:rFonts w:ascii="宋体" w:hAnsi="宋体" w:cs="宋体" w:hint="eastAsia"/>
          <w:sz w:val="24"/>
        </w:rPr>
        <w:t>投标文件从开标之日起，投标有效期为30天。</w:t>
      </w:r>
    </w:p>
    <w:p w:rsidR="00494BED" w:rsidRDefault="00E9343A">
      <w:pPr>
        <w:spacing w:line="360" w:lineRule="auto"/>
        <w:rPr>
          <w:rFonts w:ascii="宋体" w:hAnsi="宋体" w:cs="宋体"/>
          <w:sz w:val="24"/>
        </w:rPr>
      </w:pPr>
      <w:r>
        <w:rPr>
          <w:rFonts w:ascii="宋体" w:hAnsi="宋体" w:cs="宋体" w:hint="eastAsia"/>
          <w:sz w:val="24"/>
        </w:rPr>
        <w:t xml:space="preserve">  （七）、投标保证金</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1、投标保证金的缴纳</w:t>
      </w:r>
    </w:p>
    <w:p w:rsidR="00494BED" w:rsidRDefault="00E9343A">
      <w:pPr>
        <w:spacing w:line="360" w:lineRule="auto"/>
        <w:ind w:firstLineChars="200" w:firstLine="480"/>
        <w:rPr>
          <w:rFonts w:ascii="宋体" w:hAnsi="宋体" w:cs="宋体"/>
          <w:sz w:val="24"/>
        </w:rPr>
      </w:pPr>
      <w:r>
        <w:rPr>
          <w:rFonts w:ascii="宋体" w:hAnsi="宋体" w:cs="宋体" w:hint="eastAsia"/>
          <w:sz w:val="24"/>
        </w:rPr>
        <w:t>1.1投标人应按“投标人须知前附表”规定时间及金额提交投标保证金，并作为其投标的一部分。未按要求提交投标保证金的投标文件为无效投标。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1.2 投标保证金用于避免和减少本次招标由于投标人的行为而给采购人带来的损失。</w:t>
      </w:r>
    </w:p>
    <w:p w:rsidR="00494BED" w:rsidRDefault="00E9343A">
      <w:pPr>
        <w:spacing w:line="360" w:lineRule="auto"/>
        <w:ind w:firstLineChars="200" w:firstLine="480"/>
        <w:rPr>
          <w:rFonts w:ascii="宋体" w:hAnsi="宋体" w:cs="宋体"/>
          <w:sz w:val="24"/>
        </w:rPr>
      </w:pPr>
      <w:r>
        <w:rPr>
          <w:rFonts w:ascii="宋体" w:hAnsi="宋体" w:cs="宋体" w:hint="eastAsia"/>
          <w:sz w:val="24"/>
        </w:rPr>
        <w:t>1.3 投标保证金的递交方式：银行</w:t>
      </w:r>
      <w:proofErr w:type="gramStart"/>
      <w:r>
        <w:rPr>
          <w:rFonts w:ascii="宋体" w:hAnsi="宋体" w:cs="宋体" w:hint="eastAsia"/>
          <w:sz w:val="24"/>
        </w:rPr>
        <w:t>转帐</w:t>
      </w:r>
      <w:proofErr w:type="gramEnd"/>
      <w:r>
        <w:rPr>
          <w:rFonts w:ascii="宋体" w:hAnsi="宋体" w:cs="宋体" w:hint="eastAsia"/>
          <w:sz w:val="24"/>
        </w:rPr>
        <w:t xml:space="preserve">、银行电汇（均需从投标人注册银行账户转出），不接受以现金方式缴纳的投标保证金。凡以现金方式缴纳投标保证金而影响其投标结果的，由投标人自行负责。 </w:t>
      </w:r>
    </w:p>
    <w:p w:rsidR="00494BED" w:rsidRDefault="00E9343A">
      <w:pPr>
        <w:spacing w:line="360" w:lineRule="auto"/>
        <w:ind w:firstLineChars="200" w:firstLine="480"/>
        <w:rPr>
          <w:rFonts w:ascii="宋体" w:hAnsi="宋体" w:cs="宋体"/>
          <w:sz w:val="24"/>
        </w:rPr>
      </w:pPr>
      <w:r>
        <w:rPr>
          <w:rFonts w:ascii="宋体" w:hAnsi="宋体" w:cs="宋体" w:hint="eastAsia"/>
          <w:sz w:val="24"/>
        </w:rPr>
        <w:t>1.4 使用银行</w:t>
      </w:r>
      <w:proofErr w:type="gramStart"/>
      <w:r>
        <w:rPr>
          <w:rFonts w:ascii="宋体" w:hAnsi="宋体" w:cs="宋体" w:hint="eastAsia"/>
          <w:sz w:val="24"/>
        </w:rPr>
        <w:t>转帐</w:t>
      </w:r>
      <w:proofErr w:type="gramEnd"/>
      <w:r>
        <w:rPr>
          <w:rFonts w:ascii="宋体" w:hAnsi="宋体" w:cs="宋体" w:hint="eastAsia"/>
          <w:sz w:val="24"/>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494BED" w:rsidRDefault="00E9343A">
      <w:pPr>
        <w:spacing w:line="360" w:lineRule="auto"/>
        <w:ind w:firstLineChars="200" w:firstLine="480"/>
        <w:rPr>
          <w:rFonts w:ascii="宋体" w:hAnsi="宋体" w:cs="宋体"/>
          <w:sz w:val="24"/>
        </w:rPr>
      </w:pPr>
      <w:r>
        <w:rPr>
          <w:rFonts w:ascii="宋体" w:hAnsi="宋体" w:cs="宋体" w:hint="eastAsia"/>
          <w:sz w:val="24"/>
        </w:rPr>
        <w:t>1.5 投标保证金缴纳方式：</w:t>
      </w:r>
    </w:p>
    <w:p w:rsidR="00494BED" w:rsidRDefault="00E9343A">
      <w:pPr>
        <w:spacing w:line="360" w:lineRule="auto"/>
        <w:ind w:firstLineChars="200" w:firstLine="480"/>
        <w:rPr>
          <w:rFonts w:ascii="宋体" w:hAnsi="宋体" w:cs="宋体"/>
          <w:sz w:val="24"/>
        </w:rPr>
      </w:pPr>
      <w:r>
        <w:rPr>
          <w:rFonts w:ascii="宋体" w:hAnsi="宋体" w:cs="宋体" w:hint="eastAsia"/>
          <w:sz w:val="24"/>
        </w:rPr>
        <w:t>1.5.1 投标人网上下载招标文件后，登录http://221.14.6.70:8088/ggzy系统，依次点击“会员向导”→“参与投标”→“费用缴纳说明”→“保证金缴纳说明单”，获取缴费说明单，根据每个标段的缴纳说明单在缴纳截止时间前缴纳；</w:t>
      </w:r>
    </w:p>
    <w:p w:rsidR="00494BED" w:rsidRDefault="00E9343A">
      <w:pPr>
        <w:spacing w:line="360" w:lineRule="auto"/>
        <w:ind w:firstLineChars="200" w:firstLine="480"/>
        <w:rPr>
          <w:rFonts w:ascii="宋体" w:hAnsi="宋体" w:cs="宋体"/>
          <w:sz w:val="24"/>
        </w:rPr>
      </w:pPr>
      <w:r>
        <w:rPr>
          <w:rFonts w:ascii="宋体" w:hAnsi="宋体" w:cs="宋体" w:hint="eastAsia"/>
          <w:sz w:val="24"/>
        </w:rPr>
        <w:t>1.5.2 成功缴纳后重新登录前述系统，依次点击“会员向导”→“参与投标”→“保证金绑定”→“绑定”进行投标保证金绑定。</w:t>
      </w:r>
    </w:p>
    <w:p w:rsidR="00494BED" w:rsidRDefault="00E9343A">
      <w:pPr>
        <w:spacing w:line="360" w:lineRule="auto"/>
        <w:ind w:firstLineChars="200" w:firstLine="480"/>
        <w:rPr>
          <w:rFonts w:ascii="宋体" w:hAnsi="宋体" w:cs="宋体"/>
          <w:sz w:val="24"/>
        </w:rPr>
      </w:pPr>
      <w:r>
        <w:rPr>
          <w:rFonts w:ascii="宋体" w:hAnsi="宋体" w:cs="宋体" w:hint="eastAsia"/>
          <w:sz w:val="24"/>
        </w:rPr>
        <w:t>1.5.3 《保证金缴纳绑定操作指南》获取方法：登录许昌公共资源交易系统-组件下载-《保证金缴纳绑定操作指南》。</w:t>
      </w:r>
    </w:p>
    <w:p w:rsidR="00494BED" w:rsidRDefault="00E9343A">
      <w:pPr>
        <w:spacing w:line="360" w:lineRule="auto"/>
        <w:ind w:firstLineChars="200" w:firstLine="480"/>
        <w:rPr>
          <w:rFonts w:ascii="宋体" w:hAnsi="宋体" w:cs="宋体"/>
          <w:sz w:val="24"/>
        </w:rPr>
      </w:pPr>
      <w:r>
        <w:rPr>
          <w:rFonts w:ascii="宋体" w:hAnsi="宋体" w:cs="宋体" w:hint="eastAsia"/>
          <w:sz w:val="24"/>
        </w:rPr>
        <w:t>1.5.4 投标人要严格按照“保证金缴纳说明单”内容缴纳、成功绑定投标保证金，未绑定</w:t>
      </w:r>
      <w:r>
        <w:rPr>
          <w:rFonts w:ascii="宋体" w:hAnsi="宋体" w:cs="宋体" w:hint="eastAsia"/>
          <w:sz w:val="24"/>
        </w:rPr>
        <w:lastRenderedPageBreak/>
        <w:t>标段的投标保证金，视为未按时交纳。并将缴纳凭证“许昌公共资源交易中心保证金缴纳回执”附于投标文件中，同时在开标现场提供一份“许昌公共资源交易中心保证金缴纳回执</w:t>
      </w:r>
      <w:r w:rsidR="0046100F">
        <w:rPr>
          <w:rFonts w:ascii="宋体" w:hAnsi="宋体" w:cs="宋体" w:hint="eastAsia"/>
          <w:sz w:val="24"/>
        </w:rPr>
        <w:t>单</w:t>
      </w:r>
      <w:r>
        <w:rPr>
          <w:rFonts w:ascii="宋体" w:hAnsi="宋体" w:cs="宋体" w:hint="eastAsia"/>
          <w:sz w:val="24"/>
        </w:rPr>
        <w:t>”以备查询。</w:t>
      </w:r>
    </w:p>
    <w:p w:rsidR="00494BED" w:rsidRDefault="00E9343A">
      <w:pPr>
        <w:spacing w:line="360" w:lineRule="auto"/>
        <w:ind w:firstLineChars="200" w:firstLine="480"/>
        <w:rPr>
          <w:rFonts w:ascii="宋体" w:hAnsi="宋体" w:cs="宋体"/>
          <w:sz w:val="24"/>
        </w:rPr>
      </w:pPr>
      <w:r>
        <w:rPr>
          <w:rFonts w:ascii="宋体" w:hAnsi="宋体" w:cs="宋体" w:hint="eastAsia"/>
          <w:sz w:val="24"/>
        </w:rPr>
        <w:t>1.6 每个投标人每个项目每个标段只有唯一缴纳账号，切勿重复缴纳或错误缴纳。</w:t>
      </w:r>
    </w:p>
    <w:p w:rsidR="00494BED" w:rsidRDefault="00E9343A">
      <w:pPr>
        <w:spacing w:line="360" w:lineRule="auto"/>
        <w:ind w:firstLineChars="200" w:firstLine="480"/>
        <w:rPr>
          <w:rFonts w:ascii="宋体" w:hAnsi="宋体" w:cs="宋体"/>
          <w:sz w:val="24"/>
        </w:rPr>
      </w:pPr>
      <w:r>
        <w:rPr>
          <w:rFonts w:ascii="宋体" w:hAnsi="宋体" w:cs="宋体" w:hint="eastAsia"/>
          <w:sz w:val="24"/>
        </w:rPr>
        <w:t>1.7 投标人所提交的投标保证金仅限当次投标项目（标段）有效，不得重复替代使用。一个招标项目有多个标段或者有多个项目同时招标的，投标人必须按项目、标段分别提交投标保证金。</w:t>
      </w:r>
    </w:p>
    <w:p w:rsidR="00494BED" w:rsidRDefault="00E9343A">
      <w:pPr>
        <w:spacing w:line="360" w:lineRule="auto"/>
        <w:ind w:firstLineChars="200" w:firstLine="480"/>
        <w:rPr>
          <w:rFonts w:ascii="宋体" w:hAnsi="宋体" w:cs="宋体"/>
          <w:sz w:val="24"/>
        </w:rPr>
      </w:pPr>
      <w:r>
        <w:rPr>
          <w:rFonts w:ascii="宋体" w:hAnsi="宋体" w:cs="宋体" w:hint="eastAsia"/>
          <w:sz w:val="24"/>
        </w:rPr>
        <w:t>1.8 不同投标人的投标保证金不得从同一单位或者个人的账户转出。</w:t>
      </w:r>
    </w:p>
    <w:p w:rsidR="00494BED" w:rsidRDefault="00E9343A">
      <w:pPr>
        <w:spacing w:line="360" w:lineRule="auto"/>
        <w:ind w:firstLineChars="200" w:firstLine="480"/>
        <w:rPr>
          <w:rFonts w:ascii="宋体" w:hAnsi="宋体" w:cs="宋体"/>
          <w:sz w:val="24"/>
        </w:rPr>
      </w:pPr>
      <w:r>
        <w:rPr>
          <w:rFonts w:ascii="宋体" w:hAnsi="宋体" w:cs="宋体" w:hint="eastAsia"/>
          <w:sz w:val="24"/>
        </w:rPr>
        <w:t>1.9 未按上述规定操作引起的无效投标，由投标人自行负责。</w:t>
      </w:r>
    </w:p>
    <w:p w:rsidR="00494BED" w:rsidRDefault="00E9343A">
      <w:pPr>
        <w:spacing w:line="360" w:lineRule="auto"/>
        <w:ind w:firstLineChars="200" w:firstLine="480"/>
        <w:rPr>
          <w:rFonts w:ascii="宋体" w:hAnsi="宋体" w:cs="宋体"/>
          <w:sz w:val="24"/>
        </w:rPr>
      </w:pPr>
      <w:r>
        <w:rPr>
          <w:rFonts w:ascii="宋体" w:hAnsi="宋体" w:cs="宋体" w:hint="eastAsia"/>
          <w:sz w:val="24"/>
        </w:rPr>
        <w:t>1.10 汇款凭证无需备注项目编号和项目名称。</w:t>
      </w:r>
    </w:p>
    <w:p w:rsidR="00494BED" w:rsidRDefault="00E9343A">
      <w:pPr>
        <w:spacing w:line="360" w:lineRule="auto"/>
        <w:ind w:firstLineChars="200" w:firstLine="480"/>
        <w:rPr>
          <w:rFonts w:ascii="宋体" w:hAnsi="宋体" w:cs="宋体"/>
          <w:sz w:val="24"/>
        </w:rPr>
      </w:pPr>
      <w:r>
        <w:rPr>
          <w:rFonts w:ascii="宋体" w:hAnsi="宋体" w:cs="宋体" w:hint="eastAsia"/>
          <w:sz w:val="24"/>
        </w:rPr>
        <w:t>2 、投标保证金的退还</w:t>
      </w:r>
    </w:p>
    <w:p w:rsidR="00494BED" w:rsidRDefault="00E9343A">
      <w:pPr>
        <w:spacing w:line="360" w:lineRule="auto"/>
        <w:ind w:firstLineChars="200" w:firstLine="480"/>
        <w:rPr>
          <w:rFonts w:ascii="宋体" w:hAnsi="宋体" w:cs="宋体"/>
          <w:sz w:val="24"/>
        </w:rPr>
      </w:pPr>
      <w:r>
        <w:rPr>
          <w:rFonts w:ascii="宋体" w:hAnsi="宋体" w:cs="宋体" w:hint="eastAsia"/>
          <w:sz w:val="24"/>
        </w:rPr>
        <w:t>2.1 退还投标保证金时，区别中标与否，按不同时序由银行按来款途径退还原账户。</w:t>
      </w:r>
    </w:p>
    <w:p w:rsidR="00494BED" w:rsidRDefault="00E9343A">
      <w:pPr>
        <w:spacing w:line="360" w:lineRule="auto"/>
        <w:ind w:firstLineChars="200" w:firstLine="480"/>
        <w:rPr>
          <w:rFonts w:ascii="宋体" w:hAnsi="宋体" w:cs="宋体"/>
          <w:sz w:val="24"/>
        </w:rPr>
      </w:pPr>
      <w:r>
        <w:rPr>
          <w:rFonts w:ascii="宋体" w:hAnsi="宋体" w:cs="宋体" w:hint="eastAsia"/>
          <w:sz w:val="24"/>
        </w:rPr>
        <w:t>2.1.1 自中标通知书发出之日起5个工作日内退还未中标人的投标保证金。</w:t>
      </w:r>
    </w:p>
    <w:p w:rsidR="00494BED" w:rsidRDefault="00E9343A">
      <w:pPr>
        <w:spacing w:line="360" w:lineRule="auto"/>
        <w:ind w:firstLineChars="200" w:firstLine="480"/>
        <w:rPr>
          <w:rFonts w:ascii="宋体" w:hAnsi="宋体" w:cs="宋体"/>
          <w:sz w:val="24"/>
        </w:rPr>
      </w:pPr>
      <w:r>
        <w:rPr>
          <w:rFonts w:ascii="宋体" w:hAnsi="宋体" w:cs="宋体" w:hint="eastAsia"/>
          <w:sz w:val="24"/>
        </w:rPr>
        <w:t>2.1.2 自采购合同签订之日起5个工作日内退还中标人的投标保证金。（向襄城县政府采购中心提交合同原件）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2.1.3 特殊情况处理：投标人投标过程中因账户开户银行、银行账号发生变化，不能按照来款途径原路返还投标保证金的，投标人须提供原账户开户银行相关证明及新开账户开户许可证，到襄城县公共资源交易中心政府采购股办理退款手续（联系电话：0374-3998026）。</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2.1.4 因投标人自身原因无法及时退还投标保证金，滞留三年以上的，投标保证金上缴财政。  </w:t>
      </w:r>
    </w:p>
    <w:p w:rsidR="00494BED" w:rsidRDefault="00E9343A">
      <w:pPr>
        <w:spacing w:line="360" w:lineRule="auto"/>
        <w:ind w:firstLineChars="200" w:firstLine="480"/>
        <w:rPr>
          <w:rFonts w:ascii="宋体" w:hAnsi="宋体" w:cs="宋体"/>
          <w:sz w:val="24"/>
        </w:rPr>
      </w:pPr>
      <w:r>
        <w:rPr>
          <w:rFonts w:ascii="宋体" w:hAnsi="宋体" w:cs="宋体" w:hint="eastAsia"/>
          <w:sz w:val="24"/>
        </w:rPr>
        <w:t>2.2 有下列情形之一的，投标保证金不予退还</w:t>
      </w:r>
    </w:p>
    <w:p w:rsidR="00494BED" w:rsidRDefault="00E9343A">
      <w:pPr>
        <w:spacing w:line="360" w:lineRule="auto"/>
        <w:ind w:firstLineChars="200" w:firstLine="480"/>
        <w:rPr>
          <w:rFonts w:ascii="宋体" w:hAnsi="宋体" w:cs="宋体"/>
          <w:sz w:val="24"/>
        </w:rPr>
      </w:pPr>
      <w:r>
        <w:rPr>
          <w:rFonts w:ascii="宋体" w:hAnsi="宋体" w:cs="宋体" w:hint="eastAsia"/>
          <w:sz w:val="24"/>
        </w:rPr>
        <w:t>2.2.1 投标有效期内投标人撤销投标文件的；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2.2.2 投标人在投标文件中提供虚假材料的；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2.2.3 除因不可抗力或招标文件认可的情形以外，中标人不与采购人签订合同的；</w:t>
      </w:r>
    </w:p>
    <w:p w:rsidR="00635DCC" w:rsidRDefault="00E9343A" w:rsidP="00635DCC">
      <w:pPr>
        <w:spacing w:line="360" w:lineRule="auto"/>
        <w:ind w:firstLineChars="200" w:firstLine="480"/>
        <w:rPr>
          <w:rFonts w:ascii="宋体" w:hAnsi="宋体" w:cs="宋体"/>
          <w:sz w:val="24"/>
        </w:rPr>
      </w:pPr>
      <w:r>
        <w:rPr>
          <w:rFonts w:ascii="宋体" w:hAnsi="宋体" w:cs="宋体" w:hint="eastAsia"/>
          <w:sz w:val="24"/>
        </w:rPr>
        <w:t>2.2.4 投标人与采购人、其他投标人或者采购代理机构恶意串通的；</w:t>
      </w:r>
    </w:p>
    <w:p w:rsidR="00635DCC" w:rsidRPr="00635DCC" w:rsidRDefault="00635DCC" w:rsidP="00AA6CBD">
      <w:pPr>
        <w:spacing w:line="360" w:lineRule="auto"/>
        <w:ind w:firstLineChars="200" w:firstLine="480"/>
        <w:rPr>
          <w:rFonts w:ascii="宋体" w:hAnsi="宋体" w:cs="宋体"/>
          <w:sz w:val="24"/>
        </w:rPr>
      </w:pPr>
      <w:r w:rsidRPr="00635DCC">
        <w:rPr>
          <w:rFonts w:ascii="宋体" w:hAnsi="宋体" w:cs="宋体" w:hint="eastAsia"/>
          <w:sz w:val="24"/>
        </w:rPr>
        <w:t>2.</w:t>
      </w:r>
      <w:r>
        <w:rPr>
          <w:rFonts w:ascii="宋体" w:hAnsi="宋体" w:cs="宋体" w:hint="eastAsia"/>
          <w:sz w:val="24"/>
        </w:rPr>
        <w:t>2.</w:t>
      </w:r>
      <w:r w:rsidRPr="00635DCC">
        <w:rPr>
          <w:rFonts w:ascii="宋体" w:hAnsi="宋体" w:cs="宋体" w:hint="eastAsia"/>
          <w:sz w:val="24"/>
        </w:rPr>
        <w:t>5</w:t>
      </w:r>
      <w:r w:rsidR="00AA6CBD" w:rsidRPr="00AA6CBD">
        <w:rPr>
          <w:rFonts w:ascii="宋体" w:hAnsi="宋体" w:cs="宋体" w:hint="eastAsia"/>
          <w:sz w:val="24"/>
        </w:rPr>
        <w:t>投标人无故</w:t>
      </w:r>
      <w:r w:rsidR="00AA6CBD">
        <w:rPr>
          <w:rFonts w:ascii="宋体" w:hAnsi="宋体" w:cs="宋体" w:hint="eastAsia"/>
          <w:sz w:val="24"/>
        </w:rPr>
        <w:t>不参加投标且未于递交投标文件截止时间前书面通知采购人或采购机构</w:t>
      </w:r>
      <w:r>
        <w:rPr>
          <w:rFonts w:ascii="宋体" w:hAnsi="宋体" w:cs="宋体" w:hint="eastAsia"/>
          <w:sz w:val="24"/>
        </w:rPr>
        <w:t>；</w:t>
      </w:r>
    </w:p>
    <w:p w:rsidR="00494BED" w:rsidRDefault="00E9343A">
      <w:pPr>
        <w:spacing w:line="360" w:lineRule="auto"/>
        <w:ind w:firstLineChars="200" w:firstLine="480"/>
        <w:rPr>
          <w:rFonts w:ascii="宋体" w:hAnsi="宋体" w:cs="宋体"/>
          <w:sz w:val="24"/>
        </w:rPr>
      </w:pPr>
      <w:r>
        <w:rPr>
          <w:rFonts w:ascii="宋体" w:hAnsi="宋体" w:cs="宋体" w:hint="eastAsia"/>
          <w:sz w:val="24"/>
        </w:rPr>
        <w:t>2.2.</w:t>
      </w:r>
      <w:r w:rsidR="00635DCC">
        <w:rPr>
          <w:rFonts w:ascii="宋体" w:hAnsi="宋体" w:cs="宋体" w:hint="eastAsia"/>
          <w:sz w:val="24"/>
        </w:rPr>
        <w:t>6</w:t>
      </w:r>
      <w:r>
        <w:rPr>
          <w:rFonts w:ascii="宋体" w:hAnsi="宋体" w:cs="宋体" w:hint="eastAsia"/>
          <w:sz w:val="24"/>
        </w:rPr>
        <w:t xml:space="preserve"> 法律法规及招标文件规定的其他情形。</w:t>
      </w:r>
    </w:p>
    <w:p w:rsidR="00494BED" w:rsidRPr="009510D8" w:rsidRDefault="00E9343A">
      <w:pPr>
        <w:spacing w:line="360" w:lineRule="auto"/>
        <w:ind w:firstLineChars="200" w:firstLine="480"/>
        <w:rPr>
          <w:rFonts w:ascii="宋体" w:hAnsi="宋体" w:cs="宋体"/>
          <w:b/>
          <w:sz w:val="24"/>
        </w:rPr>
      </w:pPr>
      <w:r>
        <w:rPr>
          <w:rFonts w:ascii="宋体" w:hAnsi="宋体" w:cs="宋体" w:hint="eastAsia"/>
          <w:sz w:val="24"/>
        </w:rPr>
        <w:t>3 、</w:t>
      </w:r>
      <w:r w:rsidRPr="009510D8">
        <w:rPr>
          <w:rFonts w:ascii="宋体" w:hAnsi="宋体" w:cs="宋体" w:hint="eastAsia"/>
          <w:b/>
          <w:sz w:val="24"/>
        </w:rPr>
        <w:t>凡投标人投标保证金交纳至同一标段相同子账号的，保证金暂不予退还，并依照《许</w:t>
      </w:r>
      <w:r w:rsidRPr="009510D8">
        <w:rPr>
          <w:rFonts w:ascii="宋体" w:hAnsi="宋体" w:cs="宋体" w:hint="eastAsia"/>
          <w:b/>
          <w:sz w:val="24"/>
        </w:rPr>
        <w:lastRenderedPageBreak/>
        <w:t>昌市公共资源交易当事人不良行为管理暂行办法》（许公管委〔2017〕1号）规定，进行调查、认定、记录，并予以公示公告。对涉嫌串通投标，经调查核实后，记录不良行为，移交有关部门进行查处，不予退还的保证金上缴国库。</w:t>
      </w:r>
    </w:p>
    <w:p w:rsidR="00494BED" w:rsidRDefault="00E9343A">
      <w:pPr>
        <w:spacing w:line="360" w:lineRule="auto"/>
        <w:rPr>
          <w:rFonts w:ascii="宋体" w:hAnsi="宋体" w:cs="宋体"/>
          <w:b/>
          <w:sz w:val="28"/>
          <w:szCs w:val="28"/>
        </w:rPr>
      </w:pPr>
      <w:r>
        <w:rPr>
          <w:rFonts w:ascii="宋体" w:hAnsi="宋体" w:cs="宋体" w:hint="eastAsia"/>
          <w:b/>
          <w:sz w:val="28"/>
          <w:szCs w:val="28"/>
        </w:rPr>
        <w:t xml:space="preserve">   四、投标文件的递交</w:t>
      </w:r>
    </w:p>
    <w:p w:rsidR="00494BED" w:rsidRDefault="00E9343A">
      <w:pPr>
        <w:spacing w:line="360" w:lineRule="auto"/>
        <w:rPr>
          <w:rFonts w:ascii="宋体" w:hAnsi="宋体" w:cs="宋体"/>
          <w:sz w:val="24"/>
        </w:rPr>
      </w:pPr>
      <w:r>
        <w:rPr>
          <w:rFonts w:ascii="宋体" w:hAnsi="宋体" w:cs="宋体" w:hint="eastAsia"/>
          <w:sz w:val="24"/>
        </w:rPr>
        <w:t xml:space="preserve"> （一）、投标文件的密封和标记</w:t>
      </w:r>
    </w:p>
    <w:p w:rsidR="00494BED" w:rsidRDefault="00E9343A">
      <w:pPr>
        <w:spacing w:line="360" w:lineRule="auto"/>
        <w:ind w:firstLineChars="200" w:firstLine="480"/>
        <w:rPr>
          <w:rFonts w:ascii="宋体" w:hAnsi="宋体" w:cs="宋体"/>
          <w:sz w:val="24"/>
        </w:rPr>
      </w:pPr>
      <w:r>
        <w:rPr>
          <w:rFonts w:ascii="宋体" w:hAnsi="宋体" w:cs="宋体" w:hint="eastAsia"/>
          <w:sz w:val="24"/>
        </w:rPr>
        <w:t>1、 投标人应将投标文件“正本”、“副本”、分别用非透明文件袋分开密封，并在密封袋封面标注项目名称、项目编号、投标单位名称（加盖公章）、法人或委托代理人（签字）、日期字样封口处加盖单位公章或法定代表人印章。使用电子介质存储的投标文件单独密封包装，并随纸质投标文件一并提交，投标文件如果未按规定密封，招标人将拒绝接收。</w:t>
      </w:r>
    </w:p>
    <w:p w:rsidR="00494BED" w:rsidRDefault="00E9343A">
      <w:pPr>
        <w:spacing w:line="360" w:lineRule="auto"/>
        <w:ind w:firstLineChars="150" w:firstLine="360"/>
        <w:rPr>
          <w:rFonts w:ascii="宋体" w:hAnsi="宋体" w:cs="宋体"/>
          <w:sz w:val="24"/>
        </w:rPr>
      </w:pPr>
      <w:r>
        <w:rPr>
          <w:rFonts w:ascii="宋体" w:hAnsi="宋体" w:cs="宋体" w:hint="eastAsia"/>
          <w:sz w:val="24"/>
        </w:rPr>
        <w:t>2、除法定代表人或法定代表人授权委托人身份证外，评标时提交证明材料的原件均装入一个密封袋内，并加以密封，且列出核查清单，核查清单应附在原件密封袋表面，递交投标文件的同时将原件交于现场工作人员，供评委审查，评标结束后退还给各供应商。</w:t>
      </w:r>
    </w:p>
    <w:p w:rsidR="00494BED" w:rsidRDefault="00E9343A">
      <w:pPr>
        <w:spacing w:line="360" w:lineRule="auto"/>
        <w:ind w:firstLineChars="100" w:firstLine="240"/>
        <w:rPr>
          <w:rFonts w:ascii="宋体" w:hAnsi="宋体" w:cs="宋体"/>
          <w:sz w:val="24"/>
        </w:rPr>
      </w:pPr>
      <w:r>
        <w:rPr>
          <w:rFonts w:ascii="宋体" w:hAnsi="宋体" w:cs="宋体" w:hint="eastAsia"/>
          <w:sz w:val="24"/>
        </w:rPr>
        <w:t>（二）、递交投标文件的截止时间</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1、所有投标文件都必须按采购机构在投标邀请函中规定的投标截止时间之前在开标现场送至招标人。</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2、招标人收到投标文件后，应当如实记载投标文件的送达时间和密封情况，签收保存，并向投标人出具签收回执。任何单位和个人不得在开标前开启投标文件。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3、因招标文件的修改推迟投标截止时间时，则按采购机构修改通知规定的时间递交。</w:t>
      </w:r>
    </w:p>
    <w:p w:rsidR="00494BED" w:rsidRDefault="00E9343A">
      <w:pPr>
        <w:spacing w:line="360" w:lineRule="auto"/>
        <w:rPr>
          <w:rFonts w:ascii="宋体" w:hAnsi="宋体" w:cs="宋体"/>
          <w:sz w:val="24"/>
        </w:rPr>
      </w:pPr>
      <w:r>
        <w:rPr>
          <w:rFonts w:ascii="宋体" w:hAnsi="宋体" w:cs="宋体" w:hint="eastAsia"/>
          <w:sz w:val="24"/>
        </w:rPr>
        <w:t xml:space="preserve">  （三）、迟交的投标文件 </w:t>
      </w:r>
    </w:p>
    <w:p w:rsidR="00494BED" w:rsidRDefault="00E9343A">
      <w:pPr>
        <w:spacing w:line="360" w:lineRule="auto"/>
        <w:rPr>
          <w:rFonts w:ascii="宋体" w:hAnsi="宋体" w:cs="宋体"/>
          <w:sz w:val="24"/>
        </w:rPr>
      </w:pPr>
      <w:r>
        <w:rPr>
          <w:rFonts w:ascii="宋体" w:hAnsi="宋体" w:cs="宋体" w:hint="eastAsia"/>
          <w:sz w:val="24"/>
        </w:rPr>
        <w:t xml:space="preserve">   招投人将拒绝在投标截止时间后收到的投标文件。</w:t>
      </w:r>
    </w:p>
    <w:p w:rsidR="00494BED" w:rsidRDefault="00E9343A">
      <w:pPr>
        <w:spacing w:line="360" w:lineRule="auto"/>
        <w:rPr>
          <w:rFonts w:ascii="宋体" w:hAnsi="宋体" w:cs="宋体"/>
          <w:sz w:val="24"/>
        </w:rPr>
      </w:pPr>
      <w:r>
        <w:rPr>
          <w:rFonts w:ascii="宋体" w:hAnsi="宋体" w:cs="宋体" w:hint="eastAsia"/>
          <w:sz w:val="24"/>
        </w:rPr>
        <w:t xml:space="preserve">  （四）、投标文件的撤销</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1.投标人应当在投标截止时间前完成电子投标文件的提交，可以补充、修改或撤回。投标截止时间前未完成电子投标文件提交、取得“投标文件提交回执单”的，视为撤回投标文件。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2.投标人补充、修改的内容并作为投标文件的组成部分。补充或修改应当按招标文件要求签署、盖章、密封、递交，并应注明“修改”或“补充”字样。</w:t>
      </w:r>
    </w:p>
    <w:p w:rsidR="00494BED" w:rsidRDefault="00E9343A">
      <w:pPr>
        <w:spacing w:line="360" w:lineRule="auto"/>
        <w:ind w:firstLineChars="200" w:firstLine="480"/>
        <w:rPr>
          <w:rFonts w:ascii="宋体" w:hAnsi="宋体" w:cs="宋体"/>
          <w:sz w:val="24"/>
        </w:rPr>
      </w:pPr>
      <w:r>
        <w:rPr>
          <w:rFonts w:ascii="宋体" w:hAnsi="宋体" w:cs="宋体" w:hint="eastAsia"/>
          <w:sz w:val="24"/>
        </w:rPr>
        <w:t>3.投标人在递交投标文件后，可以撤回其投标，但投标人必须在规定的投标截止时间前以书面形式告知招标人。</w:t>
      </w:r>
    </w:p>
    <w:p w:rsidR="00494BED" w:rsidRDefault="00E9343A">
      <w:pPr>
        <w:spacing w:line="360" w:lineRule="auto"/>
        <w:ind w:firstLineChars="200" w:firstLine="480"/>
        <w:rPr>
          <w:rFonts w:ascii="宋体" w:hAnsi="宋体" w:cs="宋体"/>
          <w:sz w:val="24"/>
        </w:rPr>
      </w:pPr>
      <w:r>
        <w:rPr>
          <w:rFonts w:ascii="宋体" w:hAnsi="宋体" w:cs="宋体" w:hint="eastAsia"/>
          <w:sz w:val="24"/>
        </w:rPr>
        <w:t>4.投标人不得在投标有效期内撤销投标文件，否则招标人将不退还其投标保证金。</w:t>
      </w:r>
    </w:p>
    <w:p w:rsidR="00494BED" w:rsidRDefault="00E9343A">
      <w:pPr>
        <w:spacing w:line="360" w:lineRule="auto"/>
        <w:ind w:firstLineChars="200" w:firstLine="480"/>
        <w:rPr>
          <w:rFonts w:ascii="宋体" w:hAnsi="宋体" w:cs="宋体"/>
          <w:b/>
          <w:bCs/>
          <w:sz w:val="28"/>
          <w:szCs w:val="28"/>
        </w:rPr>
      </w:pPr>
      <w:r>
        <w:rPr>
          <w:rFonts w:ascii="宋体" w:hAnsi="宋体" w:cs="宋体" w:hint="eastAsia"/>
          <w:sz w:val="24"/>
        </w:rPr>
        <w:t>5.除投标人另有规定外，投标人所提交的电子投标文件、纸质投标文件及电子介质存储的备份文件不予退还。</w:t>
      </w:r>
      <w:r>
        <w:rPr>
          <w:rFonts w:ascii="宋体" w:hAnsi="宋体" w:cs="宋体" w:hint="eastAsia"/>
          <w:b/>
          <w:bCs/>
          <w:sz w:val="28"/>
          <w:szCs w:val="28"/>
        </w:rPr>
        <w:t xml:space="preserve">  </w:t>
      </w:r>
    </w:p>
    <w:p w:rsidR="00494BED" w:rsidRDefault="00E9343A" w:rsidP="00743CCA">
      <w:pPr>
        <w:spacing w:line="360" w:lineRule="auto"/>
        <w:ind w:firstLineChars="200" w:firstLine="562"/>
        <w:rPr>
          <w:rFonts w:ascii="宋体" w:hAnsi="宋体" w:cs="宋体"/>
          <w:b/>
          <w:sz w:val="28"/>
          <w:szCs w:val="28"/>
        </w:rPr>
      </w:pPr>
      <w:r>
        <w:rPr>
          <w:rFonts w:ascii="宋体" w:hAnsi="宋体" w:cs="宋体" w:hint="eastAsia"/>
          <w:b/>
          <w:bCs/>
          <w:sz w:val="28"/>
          <w:szCs w:val="28"/>
        </w:rPr>
        <w:lastRenderedPageBreak/>
        <w:t>五、</w:t>
      </w:r>
      <w:r>
        <w:rPr>
          <w:rFonts w:ascii="宋体" w:hAnsi="宋体" w:cs="宋体" w:hint="eastAsia"/>
          <w:b/>
          <w:sz w:val="28"/>
          <w:szCs w:val="28"/>
        </w:rPr>
        <w:t>特别提示</w:t>
      </w:r>
    </w:p>
    <w:p w:rsidR="00494BED" w:rsidRDefault="00E9343A">
      <w:pPr>
        <w:spacing w:line="360" w:lineRule="auto"/>
        <w:rPr>
          <w:rFonts w:ascii="宋体" w:hAnsi="宋体" w:cs="宋体"/>
          <w:sz w:val="24"/>
        </w:rPr>
      </w:pPr>
      <w:r>
        <w:rPr>
          <w:rFonts w:ascii="宋体" w:hAnsi="宋体" w:cs="宋体" w:hint="eastAsia"/>
          <w:sz w:val="24"/>
        </w:rPr>
        <w:t xml:space="preserve">   （一）、投标文件中必须提供法人营业执照、税务登记证、组织机构代码证及招标文件中要求的相关证件复印件，且在评标时同时提供与复印件一致的原件。</w:t>
      </w:r>
    </w:p>
    <w:p w:rsidR="00494BED" w:rsidRDefault="00E9343A">
      <w:pPr>
        <w:spacing w:line="360" w:lineRule="auto"/>
        <w:rPr>
          <w:rFonts w:ascii="宋体" w:hAnsi="宋体" w:cs="宋体"/>
          <w:sz w:val="24"/>
        </w:rPr>
      </w:pPr>
      <w:r>
        <w:rPr>
          <w:rFonts w:ascii="宋体" w:hAnsi="宋体" w:cs="宋体" w:hint="eastAsia"/>
          <w:sz w:val="24"/>
        </w:rPr>
        <w:t xml:space="preserve">   （二）、如果投标人认为本次所采购项目存在倾向性或排斥性内容，请以书面形式向襄城县政府采购中心提出询问和澄清。</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(三)、本项目投标报价为一次性报价，报价包含完成本项目的一切费用。</w:t>
      </w:r>
    </w:p>
    <w:p w:rsidR="00494BED" w:rsidRDefault="00E9343A">
      <w:pPr>
        <w:spacing w:line="360" w:lineRule="auto"/>
        <w:ind w:firstLineChars="200" w:firstLine="480"/>
        <w:rPr>
          <w:rFonts w:ascii="宋体" w:hAnsi="宋体" w:cs="宋体"/>
          <w:sz w:val="24"/>
        </w:rPr>
      </w:pPr>
      <w:r>
        <w:rPr>
          <w:rFonts w:ascii="宋体" w:hAnsi="宋体" w:cs="宋体" w:hint="eastAsia"/>
          <w:sz w:val="24"/>
        </w:rPr>
        <w:t xml:space="preserve">(四)、中标结果及相关信息请登陆：河南省政府采购网和许昌市政府采购网、全国公共资源交易平台（河南省·许昌市）。 </w:t>
      </w:r>
    </w:p>
    <w:p w:rsidR="00494BED" w:rsidRDefault="00E9343A">
      <w:pPr>
        <w:spacing w:line="360" w:lineRule="auto"/>
        <w:ind w:firstLineChars="200" w:firstLine="480"/>
        <w:rPr>
          <w:rFonts w:ascii="宋体" w:hAnsi="宋体" w:cs="宋体"/>
          <w:sz w:val="24"/>
        </w:rPr>
      </w:pPr>
      <w:r>
        <w:rPr>
          <w:rFonts w:ascii="宋体" w:hAnsi="宋体" w:cs="宋体" w:hint="eastAsia"/>
          <w:sz w:val="24"/>
        </w:rPr>
        <w:t>(五)、采购机构不接受法定代表人为同一人的两个及两个以上法人，母公司、全资子公司及其控股公司，在同一招标项目中同时投标。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(六)、投标人如果中标不得转包，一经发现和证实，将取消其中标资格并承担由此造成的损失。</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(七)、评标委员会判断投标文件的响应性仅基于投标文件本身而不依靠外部证据。</w:t>
      </w:r>
    </w:p>
    <w:p w:rsidR="00494BED" w:rsidRDefault="00E9343A">
      <w:pPr>
        <w:spacing w:line="360" w:lineRule="auto"/>
        <w:ind w:firstLineChars="200" w:firstLine="480"/>
        <w:rPr>
          <w:rFonts w:ascii="新宋体" w:eastAsia="新宋体" w:hAnsi="新宋体"/>
          <w:b/>
          <w:sz w:val="24"/>
        </w:rPr>
      </w:pPr>
      <w:r>
        <w:rPr>
          <w:rFonts w:ascii="新宋体" w:eastAsia="新宋体" w:hAnsi="新宋体" w:hint="eastAsia"/>
          <w:bCs/>
          <w:sz w:val="24"/>
        </w:rPr>
        <w:t>(八)</w:t>
      </w:r>
      <w:r>
        <w:rPr>
          <w:rFonts w:ascii="新宋体" w:eastAsia="新宋体" w:hAnsi="新宋体" w:hint="eastAsia"/>
          <w:b/>
          <w:sz w:val="24"/>
        </w:rPr>
        <w:t>、</w:t>
      </w:r>
      <w:r>
        <w:rPr>
          <w:rFonts w:ascii="新宋体" w:eastAsia="新宋体" w:hAnsi="新宋体" w:hint="eastAsia"/>
          <w:bCs/>
          <w:sz w:val="24"/>
        </w:rPr>
        <w:t>投标文件属下列情况之一的为无效投标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1、未按要求提交投标保证金的</w:t>
      </w:r>
      <w:r w:rsidR="00E55391">
        <w:rPr>
          <w:rFonts w:ascii="宋体" w:hAnsi="宋体" w:cs="宋体" w:hint="eastAsia"/>
          <w:sz w:val="24"/>
        </w:rPr>
        <w:t>（保证金缴纳回执单）</w:t>
      </w:r>
      <w:r>
        <w:rPr>
          <w:rFonts w:ascii="宋体" w:hAnsi="宋体" w:cs="宋体" w:hint="eastAsia"/>
          <w:sz w:val="24"/>
        </w:rPr>
        <w:t>；</w:t>
      </w:r>
    </w:p>
    <w:p w:rsidR="00494BED" w:rsidRDefault="00E9343A">
      <w:pPr>
        <w:spacing w:line="360" w:lineRule="auto"/>
        <w:ind w:firstLineChars="200" w:firstLine="480"/>
        <w:rPr>
          <w:rFonts w:ascii="宋体" w:hAnsi="宋体" w:cs="宋体"/>
          <w:sz w:val="24"/>
        </w:rPr>
      </w:pPr>
      <w:r>
        <w:rPr>
          <w:rFonts w:ascii="宋体" w:hAnsi="宋体" w:cs="宋体" w:hint="eastAsia"/>
          <w:sz w:val="24"/>
        </w:rPr>
        <w:t>2、不具备招标文件中规定资格要求的；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3、未按照招标文件规定要求密封、签署、盖章的；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4、投标文件中没有提供招标文件中要求的资格证明材料，评标时没有提供与复印件相一致的原件的；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5、技术标准不符合采购人要求的；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6、不响应付款方式的；</w:t>
      </w:r>
    </w:p>
    <w:p w:rsidR="00494BED" w:rsidRDefault="00E9343A">
      <w:pPr>
        <w:spacing w:line="360" w:lineRule="auto"/>
        <w:ind w:firstLineChars="200" w:firstLine="480"/>
        <w:rPr>
          <w:rFonts w:ascii="宋体" w:hAnsi="宋体" w:cs="宋体"/>
          <w:sz w:val="24"/>
        </w:rPr>
      </w:pPr>
      <w:r>
        <w:rPr>
          <w:rFonts w:ascii="宋体" w:hAnsi="宋体" w:cs="宋体" w:hint="eastAsia"/>
          <w:sz w:val="24"/>
        </w:rPr>
        <w:t>7、出席代表与授权书中的代理人、身份证原件不相符的；</w:t>
      </w:r>
    </w:p>
    <w:p w:rsidR="00494BED" w:rsidRDefault="00E9343A">
      <w:pPr>
        <w:tabs>
          <w:tab w:val="left" w:pos="1260"/>
        </w:tabs>
        <w:autoSpaceDE w:val="0"/>
        <w:autoSpaceDN w:val="0"/>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rPr>
        <w:t>8、</w:t>
      </w:r>
      <w:r>
        <w:rPr>
          <w:rFonts w:asciiTheme="minorEastAsia" w:hAnsiTheme="minorEastAsia" w:cs="仿宋_GB2312" w:hint="eastAsia"/>
          <w:sz w:val="24"/>
          <w:lang w:val="zh-CN"/>
        </w:rPr>
        <w:t>有下列情形之一的，视为投标人串通投标，其投标无效：</w:t>
      </w:r>
    </w:p>
    <w:p w:rsidR="00494BED" w:rsidRDefault="00E9343A">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1 不同投标人的投标文件由同一单位或者个人编制；</w:t>
      </w:r>
    </w:p>
    <w:p w:rsidR="00494BED" w:rsidRDefault="00E9343A">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2 不同投标人委托同一单位或者个人办理投标事宜；</w:t>
      </w:r>
    </w:p>
    <w:p w:rsidR="00494BED" w:rsidRDefault="00E9343A">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3 不同投标人的投标文件载明的项目管理成员或者联系人员为同一人；</w:t>
      </w:r>
    </w:p>
    <w:p w:rsidR="00494BED" w:rsidRDefault="00E9343A">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4 不同投标人的投标文件异常一致或者投标报价呈规律性差异；</w:t>
      </w:r>
    </w:p>
    <w:p w:rsidR="00494BED" w:rsidRDefault="00E9343A">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5 不同投标人的投标文件相互混装；</w:t>
      </w:r>
    </w:p>
    <w:p w:rsidR="00494BED" w:rsidRDefault="00E9343A">
      <w:pPr>
        <w:tabs>
          <w:tab w:val="left" w:pos="1260"/>
        </w:tabs>
        <w:autoSpaceDE w:val="0"/>
        <w:autoSpaceDN w:val="0"/>
        <w:spacing w:line="360" w:lineRule="auto"/>
        <w:contextualSpacing/>
        <w:rPr>
          <w:rFonts w:eastAsia="仿宋_GB2312"/>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6 不同投标人的投标保证金从同一单位或者个人的账户转出。</w:t>
      </w:r>
    </w:p>
    <w:p w:rsidR="00494BED" w:rsidRDefault="00E9343A">
      <w:pPr>
        <w:spacing w:line="360" w:lineRule="auto"/>
        <w:ind w:firstLineChars="200" w:firstLine="480"/>
        <w:rPr>
          <w:rFonts w:ascii="宋体" w:hAnsi="宋体" w:cs="宋体"/>
          <w:sz w:val="24"/>
        </w:rPr>
      </w:pPr>
      <w:r>
        <w:rPr>
          <w:rFonts w:ascii="宋体" w:hAnsi="宋体" w:cs="宋体" w:hint="eastAsia"/>
          <w:sz w:val="24"/>
        </w:rPr>
        <w:lastRenderedPageBreak/>
        <w:t>9、不符合法律、法规和招标文件中规定的其他实质性要求的。</w:t>
      </w:r>
    </w:p>
    <w:p w:rsidR="00494BED" w:rsidRDefault="00E9343A">
      <w:pPr>
        <w:spacing w:line="360" w:lineRule="auto"/>
        <w:rPr>
          <w:rFonts w:ascii="新宋体" w:eastAsia="新宋体" w:hAnsi="新宋体"/>
          <w:sz w:val="24"/>
        </w:rPr>
      </w:pPr>
      <w:r>
        <w:rPr>
          <w:rFonts w:ascii="新宋体" w:eastAsia="新宋体" w:hAnsi="新宋体" w:hint="eastAsia"/>
          <w:sz w:val="24"/>
        </w:rPr>
        <w:t xml:space="preserve">   （九）、投标文件除签名外，不允许手写。</w:t>
      </w:r>
    </w:p>
    <w:p w:rsidR="00494BED" w:rsidRDefault="00E9343A">
      <w:pPr>
        <w:spacing w:line="360" w:lineRule="auto"/>
        <w:ind w:firstLine="480"/>
        <w:rPr>
          <w:rFonts w:ascii="宋体" w:hAnsi="宋体" w:cs="宋体"/>
          <w:sz w:val="24"/>
        </w:rPr>
      </w:pPr>
      <w:bookmarkStart w:id="1" w:name="_Toc380070829"/>
      <w:r>
        <w:rPr>
          <w:rFonts w:ascii="宋体" w:hAnsi="宋体" w:cs="宋体" w:hint="eastAsia"/>
          <w:sz w:val="24"/>
        </w:rPr>
        <w:t>(十）、为了防止或纠正违法的或者不正当的政府采购行为，根据《政府采购法》相关规定，供应商对本次政府采购活动事项有疑问的，可以向采购人或采购代理机构提出询问、质疑或投诉。</w:t>
      </w:r>
    </w:p>
    <w:p w:rsidR="00494BED" w:rsidRDefault="00E9343A">
      <w:pPr>
        <w:spacing w:line="360" w:lineRule="auto"/>
        <w:ind w:firstLineChars="100" w:firstLine="240"/>
        <w:rPr>
          <w:rFonts w:ascii="宋体" w:hAnsi="宋体" w:cs="宋体"/>
          <w:b/>
          <w:sz w:val="24"/>
        </w:rPr>
      </w:pPr>
      <w:r>
        <w:rPr>
          <w:rFonts w:ascii="宋体" w:hAnsi="宋体" w:cs="宋体" w:hint="eastAsia"/>
          <w:sz w:val="24"/>
        </w:rPr>
        <w:t>（十一）、招标文件的最终解释权归襄城县政府采购中心所有。</w:t>
      </w:r>
    </w:p>
    <w:bookmarkEnd w:id="1"/>
    <w:p w:rsidR="00494BED" w:rsidRDefault="00E9343A" w:rsidP="00743CCA">
      <w:pPr>
        <w:spacing w:line="360" w:lineRule="auto"/>
        <w:ind w:firstLineChars="200" w:firstLine="562"/>
        <w:rPr>
          <w:b/>
          <w:sz w:val="28"/>
          <w:szCs w:val="28"/>
        </w:rPr>
      </w:pPr>
      <w:r>
        <w:rPr>
          <w:rFonts w:ascii="宋体" w:hAnsi="宋体" w:cs="宋体" w:hint="eastAsia"/>
          <w:b/>
          <w:sz w:val="28"/>
          <w:szCs w:val="28"/>
        </w:rPr>
        <w:t>六、开标和评标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（一）、开标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1 招标人将按招标文件规定的时间和地点组织公开开标。开标由</w:t>
      </w:r>
      <w:r w:rsidR="006C0E6C" w:rsidRPr="00302632">
        <w:rPr>
          <w:rFonts w:ascii="宋体" w:hAnsi="宋体" w:cs="宋体" w:hint="eastAsia"/>
          <w:color w:val="000000" w:themeColor="text1"/>
          <w:sz w:val="24"/>
        </w:rPr>
        <w:t>采购</w:t>
      </w:r>
      <w:r>
        <w:rPr>
          <w:rFonts w:ascii="宋体" w:hAnsi="宋体" w:cs="宋体" w:hint="eastAsia"/>
          <w:sz w:val="24"/>
        </w:rPr>
        <w:t>代理机构主持，邀请投标人参加。评标委员会成员不得参加开标活动。</w:t>
      </w:r>
    </w:p>
    <w:p w:rsidR="00494BED" w:rsidRDefault="00E9343A">
      <w:pPr>
        <w:spacing w:line="360" w:lineRule="auto"/>
        <w:ind w:firstLineChars="200" w:firstLine="480"/>
        <w:rPr>
          <w:rFonts w:ascii="宋体" w:hAnsi="宋体" w:cs="宋体"/>
          <w:sz w:val="24"/>
        </w:rPr>
      </w:pPr>
      <w:r>
        <w:rPr>
          <w:rFonts w:ascii="宋体" w:hAnsi="宋体" w:cs="宋体" w:hint="eastAsia"/>
          <w:sz w:val="24"/>
        </w:rPr>
        <w:t>2 招标人应当对开标、评标现场活动进行全程录音录像。录音录像应当清晰可辨，音像资料作为采购文件一并存档。</w:t>
      </w:r>
    </w:p>
    <w:p w:rsidR="00494BED" w:rsidRDefault="00E9343A">
      <w:pPr>
        <w:spacing w:line="360" w:lineRule="auto"/>
        <w:ind w:firstLineChars="200" w:firstLine="480"/>
        <w:rPr>
          <w:rFonts w:ascii="宋体" w:hAnsi="宋体" w:cs="宋体"/>
          <w:sz w:val="24"/>
        </w:rPr>
      </w:pPr>
      <w:r>
        <w:rPr>
          <w:rFonts w:ascii="宋体" w:hAnsi="宋体" w:cs="宋体" w:hint="eastAsia"/>
          <w:sz w:val="24"/>
        </w:rPr>
        <w:t>3 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494BED" w:rsidRDefault="00E9343A">
      <w:pPr>
        <w:spacing w:line="360" w:lineRule="auto"/>
        <w:ind w:firstLineChars="200" w:firstLine="480"/>
        <w:rPr>
          <w:rFonts w:ascii="宋体" w:hAnsi="宋体" w:cs="宋体"/>
          <w:sz w:val="24"/>
        </w:rPr>
      </w:pPr>
      <w:r>
        <w:rPr>
          <w:rFonts w:ascii="宋体" w:hAnsi="宋体" w:cs="宋体" w:hint="eastAsia"/>
          <w:sz w:val="24"/>
        </w:rPr>
        <w:t>3.1 电子投标文件的解密</w:t>
      </w:r>
    </w:p>
    <w:p w:rsidR="00494BED" w:rsidRDefault="00E9343A">
      <w:pPr>
        <w:spacing w:line="360" w:lineRule="auto"/>
        <w:ind w:firstLineChars="200" w:firstLine="480"/>
        <w:rPr>
          <w:rFonts w:ascii="宋体" w:hAnsi="宋体" w:cs="宋体"/>
          <w:sz w:val="24"/>
        </w:rPr>
      </w:pPr>
      <w:r>
        <w:rPr>
          <w:rFonts w:ascii="宋体" w:hAnsi="宋体" w:cs="宋体" w:hint="eastAsia"/>
          <w:sz w:val="24"/>
        </w:rPr>
        <w:t>全流程电子化交易项目电子投标文件采用双重加密。解密需分标段进行两次解密。</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（1）投标人解密：投标人使用本单位CA数字证书远程或现场进行解密。需开标现场使用一体机进行解密的，请在</w:t>
      </w:r>
      <w:r w:rsidR="006C0E6C" w:rsidRPr="00302632">
        <w:rPr>
          <w:rFonts w:ascii="宋体" w:hAnsi="宋体" w:cs="宋体" w:hint="eastAsia"/>
          <w:color w:val="000000" w:themeColor="text1"/>
          <w:sz w:val="24"/>
        </w:rPr>
        <w:t>采购</w:t>
      </w:r>
      <w:r>
        <w:rPr>
          <w:rFonts w:ascii="宋体" w:hAnsi="宋体" w:cs="宋体" w:hint="eastAsia"/>
          <w:sz w:val="24"/>
        </w:rPr>
        <w:t>代理机构引导下进行。</w:t>
      </w:r>
    </w:p>
    <w:p w:rsidR="00494BED" w:rsidRDefault="00E9343A">
      <w:pPr>
        <w:spacing w:line="360" w:lineRule="auto"/>
        <w:ind w:firstLineChars="200" w:firstLine="480"/>
        <w:rPr>
          <w:rFonts w:ascii="宋体" w:hAnsi="宋体" w:cs="宋体"/>
          <w:sz w:val="24"/>
        </w:rPr>
      </w:pPr>
      <w:r>
        <w:rPr>
          <w:rFonts w:ascii="宋体" w:hAnsi="宋体" w:cs="宋体" w:hint="eastAsia"/>
          <w:sz w:val="24"/>
        </w:rPr>
        <w:t>（2）</w:t>
      </w:r>
      <w:r w:rsidR="006C0E6C" w:rsidRPr="00302632">
        <w:rPr>
          <w:rFonts w:ascii="宋体" w:hAnsi="宋体" w:cs="宋体" w:hint="eastAsia"/>
          <w:color w:val="000000" w:themeColor="text1"/>
          <w:sz w:val="24"/>
        </w:rPr>
        <w:t>采购</w:t>
      </w:r>
      <w:r>
        <w:rPr>
          <w:rFonts w:ascii="宋体" w:hAnsi="宋体" w:cs="宋体" w:hint="eastAsia"/>
          <w:sz w:val="24"/>
        </w:rPr>
        <w:t>代理机构解密：</w:t>
      </w:r>
      <w:r w:rsidR="00AD710A" w:rsidRPr="00302632">
        <w:rPr>
          <w:rFonts w:ascii="宋体" w:hAnsi="宋体" w:cs="宋体" w:hint="eastAsia"/>
          <w:color w:val="000000" w:themeColor="text1"/>
          <w:sz w:val="24"/>
        </w:rPr>
        <w:t>采购</w:t>
      </w:r>
      <w:r>
        <w:rPr>
          <w:rFonts w:ascii="宋体" w:hAnsi="宋体" w:cs="宋体" w:hint="eastAsia"/>
          <w:sz w:val="24"/>
        </w:rPr>
        <w:t>代理机构按电子投标文件到达交易系统的先后顺序，使用本单位CA数字证书进行再次解密。</w:t>
      </w:r>
    </w:p>
    <w:p w:rsidR="00494BED" w:rsidRDefault="00E9343A">
      <w:pPr>
        <w:spacing w:line="360" w:lineRule="auto"/>
        <w:ind w:firstLineChars="200" w:firstLine="480"/>
        <w:rPr>
          <w:rFonts w:ascii="宋体" w:hAnsi="宋体" w:cs="宋体"/>
          <w:sz w:val="24"/>
        </w:rPr>
      </w:pPr>
      <w:r>
        <w:rPr>
          <w:rFonts w:ascii="宋体" w:hAnsi="宋体" w:cs="宋体" w:hint="eastAsia"/>
          <w:sz w:val="24"/>
        </w:rPr>
        <w:t>3.2 电子投标文件解密异常情况处理</w:t>
      </w:r>
    </w:p>
    <w:p w:rsidR="00494BED" w:rsidRDefault="00E9343A">
      <w:pPr>
        <w:spacing w:line="360" w:lineRule="auto"/>
        <w:ind w:firstLineChars="200" w:firstLine="480"/>
        <w:rPr>
          <w:rFonts w:ascii="宋体" w:hAnsi="宋体" w:cs="宋体"/>
          <w:sz w:val="24"/>
        </w:rPr>
      </w:pPr>
      <w:r>
        <w:rPr>
          <w:rFonts w:ascii="宋体" w:hAnsi="宋体" w:cs="宋体" w:hint="eastAsia"/>
          <w:sz w:val="24"/>
        </w:rPr>
        <w:t>（1）因电子交易系统异常无法解密电子投标文件的，使用纸质投标文件以人工方式进行。</w:t>
      </w:r>
    </w:p>
    <w:p w:rsidR="00494BED" w:rsidRDefault="00E9343A">
      <w:pPr>
        <w:spacing w:line="360" w:lineRule="auto"/>
        <w:ind w:firstLineChars="200" w:firstLine="480"/>
        <w:rPr>
          <w:rFonts w:ascii="宋体" w:hAnsi="宋体" w:cs="宋体"/>
          <w:sz w:val="24"/>
        </w:rPr>
      </w:pPr>
      <w:r>
        <w:rPr>
          <w:rFonts w:ascii="宋体" w:hAnsi="宋体" w:cs="宋体" w:hint="eastAsia"/>
          <w:sz w:val="24"/>
        </w:rPr>
        <w:t>（2）因投标人原因电子投标文件解密失败的，由系统技术人员协助投标人将备份文件（电子介质存储）导入系统。若备份文件（电子介质存储）无法导入系统或导入系统仍无法解密的，其投标将被拒绝。</w:t>
      </w:r>
    </w:p>
    <w:p w:rsidR="00494BED" w:rsidRDefault="00E9343A">
      <w:pPr>
        <w:spacing w:line="360" w:lineRule="auto"/>
        <w:ind w:firstLineChars="200" w:firstLine="480"/>
        <w:rPr>
          <w:rFonts w:ascii="宋体" w:hAnsi="宋体" w:cs="宋体"/>
          <w:sz w:val="24"/>
        </w:rPr>
      </w:pPr>
      <w:r>
        <w:rPr>
          <w:rFonts w:ascii="宋体" w:hAnsi="宋体" w:cs="宋体" w:hint="eastAsia"/>
          <w:sz w:val="24"/>
        </w:rPr>
        <w:t>4 投标人不足3家的，不得开标。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5 开标过程由采购代理机构负责记录，由参加开标的各投标人代表和相关工作人员签字确认后随采购文件一并存档。</w:t>
      </w:r>
    </w:p>
    <w:p w:rsidR="00494BED" w:rsidRDefault="00E9343A">
      <w:pPr>
        <w:spacing w:line="360" w:lineRule="auto"/>
        <w:ind w:firstLineChars="200" w:firstLine="480"/>
        <w:rPr>
          <w:rFonts w:ascii="宋体" w:hAnsi="宋体" w:cs="宋体"/>
          <w:sz w:val="24"/>
        </w:rPr>
      </w:pPr>
      <w:r>
        <w:rPr>
          <w:rFonts w:ascii="宋体" w:hAnsi="宋体" w:cs="宋体" w:hint="eastAsia"/>
          <w:sz w:val="24"/>
        </w:rPr>
        <w:lastRenderedPageBreak/>
        <w:t>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494BED" w:rsidRDefault="00E9343A">
      <w:pPr>
        <w:spacing w:line="360" w:lineRule="auto"/>
        <w:ind w:firstLineChars="200" w:firstLine="480"/>
        <w:rPr>
          <w:rFonts w:ascii="宋体" w:hAnsi="宋体" w:cs="宋体"/>
          <w:sz w:val="24"/>
        </w:rPr>
      </w:pPr>
      <w:r>
        <w:rPr>
          <w:rFonts w:ascii="宋体" w:hAnsi="宋体" w:cs="宋体" w:hint="eastAsia"/>
          <w:sz w:val="24"/>
        </w:rPr>
        <w:t>7 投标人未参加开标的，视同认可开标结果。</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8 开标结束后，采购人依法对投标人的资格进行审查，合格投标人不足3家的，不得评标。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（二）、评标委员会</w:t>
      </w:r>
    </w:p>
    <w:p w:rsidR="00494BED" w:rsidRDefault="00E9343A">
      <w:pPr>
        <w:spacing w:line="360" w:lineRule="auto"/>
        <w:ind w:firstLineChars="200" w:firstLine="480"/>
        <w:rPr>
          <w:rFonts w:ascii="宋体" w:hAnsi="宋体" w:cs="宋体"/>
          <w:sz w:val="24"/>
        </w:rPr>
      </w:pPr>
      <w:r>
        <w:rPr>
          <w:rFonts w:ascii="宋体" w:hAnsi="宋体" w:cs="宋体" w:hint="eastAsia"/>
          <w:sz w:val="24"/>
        </w:rPr>
        <w:t>评标委员会的组成</w:t>
      </w:r>
    </w:p>
    <w:p w:rsidR="00494BED" w:rsidRDefault="00E9343A">
      <w:pPr>
        <w:spacing w:line="360" w:lineRule="auto"/>
        <w:ind w:firstLineChars="200" w:firstLine="480"/>
        <w:rPr>
          <w:rFonts w:ascii="宋体" w:hAnsi="宋体" w:cs="宋体"/>
          <w:sz w:val="24"/>
        </w:rPr>
      </w:pPr>
      <w:r>
        <w:rPr>
          <w:rFonts w:ascii="宋体" w:hAnsi="宋体" w:cs="宋体" w:hint="eastAsia"/>
          <w:sz w:val="24"/>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494BED" w:rsidRDefault="00E9343A">
      <w:pPr>
        <w:spacing w:line="360" w:lineRule="auto"/>
        <w:ind w:firstLineChars="200" w:firstLine="480"/>
        <w:rPr>
          <w:rFonts w:ascii="宋体" w:hAnsi="宋体" w:cs="宋体"/>
          <w:sz w:val="24"/>
        </w:rPr>
      </w:pPr>
      <w:r>
        <w:rPr>
          <w:rFonts w:ascii="宋体" w:hAnsi="宋体" w:cs="宋体" w:hint="eastAsia"/>
          <w:sz w:val="24"/>
        </w:rPr>
        <w:t>2 评审专家对本单位的采购项目只能作为采购人代表参与评标。采购代理机构工作人员不得参加由本机构代理的政府采购项目的评标。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3 评审专家与投标人存在下列利害关系之一的,应当回避:</w:t>
      </w:r>
    </w:p>
    <w:p w:rsidR="00494BED" w:rsidRDefault="00E9343A">
      <w:pPr>
        <w:spacing w:line="360" w:lineRule="auto"/>
        <w:ind w:firstLineChars="200" w:firstLine="480"/>
        <w:rPr>
          <w:rFonts w:ascii="宋体" w:hAnsi="宋体" w:cs="宋体"/>
          <w:sz w:val="24"/>
        </w:rPr>
      </w:pPr>
      <w:r>
        <w:rPr>
          <w:rFonts w:ascii="宋体" w:hAnsi="宋体" w:cs="宋体" w:hint="eastAsia"/>
          <w:sz w:val="24"/>
        </w:rPr>
        <w:t>(</w:t>
      </w:r>
      <w:proofErr w:type="gramStart"/>
      <w:r>
        <w:rPr>
          <w:rFonts w:ascii="宋体" w:hAnsi="宋体" w:cs="宋体" w:hint="eastAsia"/>
          <w:sz w:val="24"/>
        </w:rPr>
        <w:t>一</w:t>
      </w:r>
      <w:proofErr w:type="gramEnd"/>
      <w:r>
        <w:rPr>
          <w:rFonts w:ascii="宋体" w:hAnsi="宋体" w:cs="宋体" w:hint="eastAsia"/>
          <w:sz w:val="24"/>
        </w:rPr>
        <w:t>)参加采购活动前三年内,与供应</w:t>
      </w:r>
      <w:proofErr w:type="gramStart"/>
      <w:r>
        <w:rPr>
          <w:rFonts w:ascii="宋体" w:hAnsi="宋体" w:cs="宋体" w:hint="eastAsia"/>
          <w:sz w:val="24"/>
        </w:rPr>
        <w:t>商存在</w:t>
      </w:r>
      <w:proofErr w:type="gramEnd"/>
      <w:r>
        <w:rPr>
          <w:rFonts w:ascii="宋体" w:hAnsi="宋体" w:cs="宋体" w:hint="eastAsia"/>
          <w:sz w:val="24"/>
        </w:rPr>
        <w:t>劳动关系,或者担任</w:t>
      </w:r>
      <w:proofErr w:type="gramStart"/>
      <w:r>
        <w:rPr>
          <w:rFonts w:ascii="宋体" w:hAnsi="宋体" w:cs="宋体" w:hint="eastAsia"/>
          <w:sz w:val="24"/>
        </w:rPr>
        <w:t>过供应</w:t>
      </w:r>
      <w:proofErr w:type="gramEnd"/>
      <w:r>
        <w:rPr>
          <w:rFonts w:ascii="宋体" w:hAnsi="宋体" w:cs="宋体" w:hint="eastAsia"/>
          <w:sz w:val="24"/>
        </w:rPr>
        <w:t>商的董事、监事,或者是供应商的控股股东或实际控制人；</w:t>
      </w:r>
    </w:p>
    <w:p w:rsidR="00494BED" w:rsidRDefault="00E9343A">
      <w:pPr>
        <w:spacing w:line="360" w:lineRule="auto"/>
        <w:ind w:firstLineChars="200" w:firstLine="480"/>
        <w:rPr>
          <w:rFonts w:ascii="宋体" w:hAnsi="宋体" w:cs="宋体"/>
          <w:sz w:val="24"/>
        </w:rPr>
      </w:pPr>
      <w:r>
        <w:rPr>
          <w:rFonts w:ascii="宋体" w:hAnsi="宋体" w:cs="宋体" w:hint="eastAsia"/>
          <w:sz w:val="24"/>
        </w:rPr>
        <w:t>(二)与供应商的法定代表人或者负责人有夫妻、直系血亲、三代以内旁系血亲或者近姻亲关系；</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(三)与供应商有其他可能影响政府采购活动公平、公正进行的关系。</w:t>
      </w:r>
    </w:p>
    <w:p w:rsidR="00494BED" w:rsidRDefault="00E9343A">
      <w:pPr>
        <w:spacing w:line="360" w:lineRule="auto"/>
        <w:ind w:firstLineChars="200" w:firstLine="480"/>
        <w:rPr>
          <w:rFonts w:ascii="宋体" w:hAnsi="宋体" w:cs="宋体"/>
          <w:sz w:val="24"/>
        </w:rPr>
      </w:pPr>
      <w:r>
        <w:rPr>
          <w:rFonts w:ascii="宋体" w:hAnsi="宋体" w:cs="宋体" w:hint="eastAsia"/>
          <w:sz w:val="24"/>
        </w:rPr>
        <w:t>4 评审专家发现本人与参加采购活动的供应商有利害关系的,应当主动提出回避。采购人或者</w:t>
      </w:r>
      <w:r w:rsidR="00AD710A" w:rsidRPr="00302632">
        <w:rPr>
          <w:rFonts w:ascii="宋体" w:hAnsi="宋体" w:cs="宋体" w:hint="eastAsia"/>
          <w:color w:val="000000" w:themeColor="text1"/>
          <w:sz w:val="24"/>
        </w:rPr>
        <w:t>采购</w:t>
      </w:r>
      <w:r>
        <w:rPr>
          <w:rFonts w:ascii="宋体" w:hAnsi="宋体" w:cs="宋体" w:hint="eastAsia"/>
          <w:sz w:val="24"/>
        </w:rPr>
        <w:t>代理机构发现评审专家与参加采购活动的供应商有利害关系的,应当要求其回避。</w:t>
      </w:r>
    </w:p>
    <w:p w:rsidR="00494BED" w:rsidRDefault="00E9343A">
      <w:pPr>
        <w:spacing w:line="360" w:lineRule="auto"/>
        <w:ind w:firstLineChars="200" w:firstLine="480"/>
        <w:rPr>
          <w:rFonts w:ascii="宋体" w:hAnsi="宋体" w:cs="宋体"/>
          <w:sz w:val="24"/>
        </w:rPr>
      </w:pPr>
      <w:r>
        <w:rPr>
          <w:rFonts w:ascii="宋体" w:hAnsi="宋体" w:cs="宋体" w:hint="eastAsia"/>
          <w:sz w:val="24"/>
        </w:rPr>
        <w:t>5 采购人不得担任评标小组长。</w:t>
      </w:r>
    </w:p>
    <w:p w:rsidR="00494BED" w:rsidRDefault="00E9343A">
      <w:pPr>
        <w:spacing w:line="360" w:lineRule="auto"/>
        <w:ind w:firstLineChars="200" w:firstLine="480"/>
        <w:rPr>
          <w:rFonts w:ascii="宋体" w:hAnsi="宋体" w:cs="宋体"/>
          <w:sz w:val="24"/>
        </w:rPr>
      </w:pPr>
      <w:r>
        <w:rPr>
          <w:rFonts w:ascii="宋体" w:hAnsi="宋体" w:cs="宋体" w:hint="eastAsia"/>
          <w:sz w:val="24"/>
        </w:rPr>
        <w:t>6 采购人可以在评标前说明项目背景和采购需求，说明内容不得含有歧视性、倾向性意见，不得超出招标文件所述范围。说明应当提交书面材料，并随采购文件一并存档。</w:t>
      </w:r>
    </w:p>
    <w:p w:rsidR="00494BED" w:rsidRDefault="00E9343A">
      <w:pPr>
        <w:spacing w:line="360" w:lineRule="auto"/>
        <w:ind w:firstLineChars="200" w:firstLine="480"/>
        <w:rPr>
          <w:rFonts w:ascii="宋体" w:hAnsi="宋体" w:cs="宋体"/>
          <w:sz w:val="24"/>
        </w:rPr>
      </w:pPr>
      <w:r>
        <w:rPr>
          <w:rFonts w:ascii="宋体" w:hAnsi="宋体" w:cs="宋体" w:hint="eastAsia"/>
          <w:sz w:val="24"/>
        </w:rPr>
        <w:t>7 评标委员会成员名单在评标结果公告前应当保密。</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（三）、投标文件响应性的确定</w:t>
      </w:r>
    </w:p>
    <w:p w:rsidR="00494BED" w:rsidRDefault="00E9343A">
      <w:pPr>
        <w:spacing w:line="360" w:lineRule="auto"/>
        <w:ind w:firstLineChars="200" w:firstLine="480"/>
        <w:rPr>
          <w:rFonts w:ascii="宋体" w:hAnsi="宋体" w:cs="宋体"/>
          <w:sz w:val="24"/>
        </w:rPr>
      </w:pPr>
      <w:r>
        <w:rPr>
          <w:rFonts w:ascii="宋体" w:hAnsi="宋体" w:cs="宋体" w:hint="eastAsia"/>
          <w:sz w:val="24"/>
        </w:rPr>
        <w:t>1、开标后，招标人将组织审查投标文件是否完整，是否有计算错误，要求的保证金是否已提供，文件是否恰当地签署。若投标人拒绝接受上述修正，其投标将被拒绝。</w:t>
      </w:r>
    </w:p>
    <w:p w:rsidR="00494BED" w:rsidRDefault="00E9343A">
      <w:pPr>
        <w:spacing w:line="360" w:lineRule="auto"/>
        <w:ind w:firstLineChars="200" w:firstLine="480"/>
        <w:rPr>
          <w:rFonts w:ascii="宋体" w:hAnsi="宋体" w:cs="宋体"/>
          <w:sz w:val="24"/>
        </w:rPr>
      </w:pPr>
      <w:r>
        <w:rPr>
          <w:rFonts w:ascii="宋体" w:hAnsi="宋体" w:cs="宋体" w:hint="eastAsia"/>
          <w:sz w:val="24"/>
        </w:rPr>
        <w:t>2、在对投标文件进行详细评估之前，评标委员会将依据投标人提供的资格证明文件审查投标人的财务、技术和生产能力。如果确定投标人无资格履行合同，其投标将被拒绝。</w:t>
      </w:r>
    </w:p>
    <w:p w:rsidR="00494BED" w:rsidRDefault="00E9343A">
      <w:pPr>
        <w:spacing w:line="360" w:lineRule="auto"/>
        <w:ind w:firstLineChars="200" w:firstLine="480"/>
        <w:rPr>
          <w:rFonts w:ascii="宋体" w:hAnsi="宋体" w:cs="宋体"/>
          <w:sz w:val="24"/>
        </w:rPr>
      </w:pPr>
      <w:r>
        <w:rPr>
          <w:rFonts w:ascii="宋体" w:hAnsi="宋体" w:cs="宋体" w:hint="eastAsia"/>
          <w:sz w:val="24"/>
        </w:rPr>
        <w:t>3、评标委员会将确定每一投标是否对招标文件的要求</w:t>
      </w:r>
      <w:proofErr w:type="gramStart"/>
      <w:r>
        <w:rPr>
          <w:rFonts w:ascii="宋体" w:hAnsi="宋体" w:cs="宋体" w:hint="eastAsia"/>
          <w:sz w:val="24"/>
        </w:rPr>
        <w:t>作出</w:t>
      </w:r>
      <w:proofErr w:type="gramEnd"/>
      <w:r>
        <w:rPr>
          <w:rFonts w:ascii="宋体" w:hAnsi="宋体" w:cs="宋体" w:hint="eastAsia"/>
          <w:sz w:val="24"/>
        </w:rPr>
        <w:t>了实质性的投标而没有重大偏</w:t>
      </w:r>
      <w:r>
        <w:rPr>
          <w:rFonts w:ascii="宋体" w:hAnsi="宋体" w:cs="宋体" w:hint="eastAsia"/>
          <w:sz w:val="24"/>
        </w:rPr>
        <w:lastRenderedPageBreak/>
        <w:t>离。实质性投标的投标是指投标文件符合招标文件的所有条款、条件和规定且没有重大偏离或保留。</w:t>
      </w:r>
    </w:p>
    <w:p w:rsidR="00494BED" w:rsidRDefault="00E9343A">
      <w:pPr>
        <w:spacing w:line="360" w:lineRule="auto"/>
        <w:ind w:firstLineChars="200" w:firstLine="480"/>
        <w:rPr>
          <w:rFonts w:ascii="宋体" w:hAnsi="宋体" w:cs="宋体"/>
          <w:sz w:val="24"/>
        </w:rPr>
      </w:pPr>
      <w:r>
        <w:rPr>
          <w:rFonts w:ascii="宋体" w:hAnsi="宋体" w:cs="宋体" w:hint="eastAsia"/>
          <w:sz w:val="24"/>
        </w:rPr>
        <w:t>4、评标委员会判断投标文件的投标性仅基于投标文件本身而不依靠外部证据。</w:t>
      </w:r>
    </w:p>
    <w:p w:rsidR="00494BED" w:rsidRDefault="00E9343A">
      <w:pPr>
        <w:spacing w:line="360" w:lineRule="auto"/>
        <w:ind w:firstLineChars="200" w:firstLine="480"/>
        <w:rPr>
          <w:rFonts w:ascii="宋体" w:hAnsi="宋体" w:cs="宋体"/>
          <w:sz w:val="24"/>
        </w:rPr>
      </w:pPr>
      <w:r>
        <w:rPr>
          <w:rFonts w:ascii="宋体" w:hAnsi="宋体" w:cs="宋体" w:hint="eastAsia"/>
          <w:sz w:val="24"/>
        </w:rPr>
        <w:t>5、评标委员会拒绝被确定为非实质性投标的投标，投标人不能通过修正或撤销不符之处而使投标成为实质性投标的投标。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6、招标人将允许修改投标中不构成重大偏离的微小的、非正规、不一致或不规则的地方。</w:t>
      </w:r>
    </w:p>
    <w:p w:rsidR="00494BED" w:rsidRDefault="00E9343A">
      <w:pPr>
        <w:spacing w:line="360" w:lineRule="auto"/>
        <w:ind w:firstLineChars="200" w:firstLine="480"/>
        <w:rPr>
          <w:rFonts w:ascii="宋体" w:hAnsi="宋体" w:cs="宋体"/>
          <w:sz w:val="24"/>
        </w:rPr>
      </w:pPr>
      <w:r>
        <w:rPr>
          <w:rFonts w:ascii="宋体" w:hAnsi="宋体" w:cs="宋体" w:hint="eastAsia"/>
          <w:sz w:val="24"/>
        </w:rPr>
        <w:t>(四)、投标文件的澄清</w:t>
      </w:r>
    </w:p>
    <w:p w:rsidR="00494BED" w:rsidRDefault="00E9343A">
      <w:pPr>
        <w:spacing w:line="360" w:lineRule="auto"/>
        <w:ind w:firstLineChars="200" w:firstLine="480"/>
        <w:rPr>
          <w:rFonts w:ascii="宋体" w:hAnsi="宋体" w:cs="宋体"/>
          <w:sz w:val="24"/>
        </w:rPr>
      </w:pPr>
      <w:r>
        <w:rPr>
          <w:rFonts w:ascii="宋体" w:hAnsi="宋体" w:cs="宋体" w:hint="eastAsia"/>
          <w:sz w:val="24"/>
        </w:rPr>
        <w:t>1、为了有助于对投标文件进行审查、评估和比较，评标委员会有权向投标人质疑，请投标人澄清其投标内容。投标人有责任按照招标人通知的时间、地点指派专人进行答疑和澄清。</w:t>
      </w:r>
    </w:p>
    <w:p w:rsidR="00494BED" w:rsidRDefault="00E9343A">
      <w:pPr>
        <w:spacing w:line="360" w:lineRule="auto"/>
        <w:ind w:firstLineChars="200" w:firstLine="480"/>
        <w:rPr>
          <w:rFonts w:ascii="宋体" w:hAnsi="宋体" w:cs="宋体"/>
          <w:sz w:val="24"/>
        </w:rPr>
      </w:pPr>
      <w:r>
        <w:rPr>
          <w:rFonts w:ascii="宋体" w:hAnsi="宋体" w:cs="宋体" w:hint="eastAsia"/>
          <w:sz w:val="24"/>
        </w:rPr>
        <w:t>2、重要澄清的答复应是书面的，但不得对投标内容进行实质性修改。</w:t>
      </w:r>
    </w:p>
    <w:p w:rsidR="00494BED" w:rsidRDefault="00E9343A">
      <w:pPr>
        <w:spacing w:line="360" w:lineRule="auto"/>
        <w:ind w:firstLineChars="200" w:firstLine="480"/>
        <w:rPr>
          <w:rFonts w:ascii="宋体" w:hAnsi="宋体" w:cs="宋体"/>
          <w:sz w:val="24"/>
        </w:rPr>
      </w:pPr>
      <w:r>
        <w:rPr>
          <w:rFonts w:ascii="宋体" w:hAnsi="宋体" w:cs="宋体" w:hint="eastAsia"/>
          <w:sz w:val="24"/>
        </w:rPr>
        <w:t>3、澄清文件是投标文件的组成部分，并取代投标文件中被澄清的部分。</w:t>
      </w:r>
    </w:p>
    <w:p w:rsidR="00494BED" w:rsidRDefault="00E9343A" w:rsidP="00302632">
      <w:pPr>
        <w:spacing w:line="360" w:lineRule="auto"/>
        <w:ind w:firstLineChars="200" w:firstLine="480"/>
        <w:rPr>
          <w:rFonts w:ascii="宋体" w:hAnsi="宋体" w:cs="宋体"/>
          <w:sz w:val="24"/>
        </w:rPr>
      </w:pPr>
      <w:r>
        <w:rPr>
          <w:rFonts w:ascii="宋体" w:hAnsi="宋体" w:cs="宋体" w:hint="eastAsia"/>
          <w:sz w:val="24"/>
        </w:rPr>
        <w:t>(五)投标文件报价出现前后不一致的修正</w:t>
      </w:r>
    </w:p>
    <w:p w:rsidR="00494BED" w:rsidRDefault="00E9343A" w:rsidP="00302632">
      <w:pPr>
        <w:spacing w:line="360" w:lineRule="auto"/>
        <w:ind w:firstLineChars="200" w:firstLine="480"/>
        <w:rPr>
          <w:rFonts w:ascii="宋体" w:hAnsi="宋体" w:cs="宋体"/>
          <w:sz w:val="24"/>
        </w:rPr>
      </w:pPr>
      <w:r>
        <w:rPr>
          <w:rFonts w:ascii="宋体" w:hAnsi="宋体" w:cs="宋体" w:hint="eastAsia"/>
          <w:sz w:val="24"/>
        </w:rPr>
        <w:t>1 投标文件中开标一览表(报价表)内容与投标文件中相应内容不一致的，以开标一览表(报价表)为准；</w:t>
      </w:r>
    </w:p>
    <w:p w:rsidR="00494BED" w:rsidRDefault="00E9343A" w:rsidP="00302632">
      <w:pPr>
        <w:spacing w:line="360" w:lineRule="auto"/>
        <w:ind w:firstLineChars="200" w:firstLine="480"/>
        <w:rPr>
          <w:rFonts w:ascii="宋体" w:hAnsi="宋体" w:cs="宋体"/>
          <w:sz w:val="24"/>
        </w:rPr>
      </w:pPr>
      <w:r>
        <w:rPr>
          <w:rFonts w:ascii="宋体" w:hAnsi="宋体" w:cs="宋体" w:hint="eastAsia"/>
          <w:sz w:val="24"/>
        </w:rPr>
        <w:t>2 大写金额和小写金额不一致的，以大写金额为准；</w:t>
      </w:r>
    </w:p>
    <w:p w:rsidR="00494BED" w:rsidRDefault="00E9343A" w:rsidP="00302632">
      <w:pPr>
        <w:spacing w:line="360" w:lineRule="auto"/>
        <w:ind w:firstLineChars="200" w:firstLine="480"/>
        <w:rPr>
          <w:rFonts w:ascii="宋体" w:hAnsi="宋体" w:cs="宋体"/>
          <w:sz w:val="24"/>
        </w:rPr>
      </w:pPr>
      <w:r>
        <w:rPr>
          <w:rFonts w:ascii="宋体" w:hAnsi="宋体" w:cs="宋体" w:hint="eastAsia"/>
          <w:sz w:val="24"/>
        </w:rPr>
        <w:t>3 单价金额小数点或者百分比有明显错位的，以开标一览表的总价为准，并修改单价；</w:t>
      </w:r>
    </w:p>
    <w:p w:rsidR="00494BED" w:rsidRDefault="00E9343A" w:rsidP="00302632">
      <w:pPr>
        <w:spacing w:line="360" w:lineRule="auto"/>
        <w:ind w:firstLineChars="200" w:firstLine="480"/>
        <w:rPr>
          <w:rFonts w:ascii="宋体" w:hAnsi="宋体" w:cs="宋体"/>
          <w:sz w:val="24"/>
        </w:rPr>
      </w:pPr>
      <w:r>
        <w:rPr>
          <w:rFonts w:ascii="宋体" w:hAnsi="宋体" w:cs="宋体" w:hint="eastAsia"/>
          <w:sz w:val="24"/>
        </w:rPr>
        <w:t>4 总价金额与按单价汇总金额不一致的，以单价金额计算结果为准。</w:t>
      </w:r>
    </w:p>
    <w:p w:rsidR="00494BED" w:rsidRDefault="00E9343A" w:rsidP="00302632">
      <w:pPr>
        <w:spacing w:line="360" w:lineRule="auto"/>
        <w:ind w:firstLineChars="200" w:firstLine="480"/>
        <w:rPr>
          <w:rFonts w:ascii="宋体" w:hAnsi="宋体" w:cs="宋体"/>
          <w:sz w:val="24"/>
        </w:rPr>
      </w:pPr>
      <w:r>
        <w:rPr>
          <w:rFonts w:ascii="宋体" w:hAnsi="宋体" w:cs="宋体" w:hint="eastAsia"/>
          <w:sz w:val="24"/>
        </w:rPr>
        <w:t>同时出现两种以上不一致的，按照前款规定的顺序修正。修正后的报价按照“投标文件澄清”规定经投标人确认后产生约束力，投标人不确认的，其投标无效。</w:t>
      </w:r>
    </w:p>
    <w:p w:rsidR="00494BED" w:rsidRDefault="00E9343A">
      <w:pPr>
        <w:spacing w:line="360" w:lineRule="auto"/>
        <w:ind w:firstLineChars="200" w:firstLine="480"/>
        <w:rPr>
          <w:rFonts w:ascii="宋体" w:hAnsi="宋体" w:cs="宋体"/>
          <w:sz w:val="24"/>
        </w:rPr>
      </w:pPr>
      <w:r>
        <w:rPr>
          <w:rFonts w:ascii="宋体" w:hAnsi="宋体" w:cs="宋体" w:hint="eastAsia"/>
          <w:sz w:val="24"/>
        </w:rPr>
        <w:t>（六）、对投标文件的评估和比较</w:t>
      </w:r>
    </w:p>
    <w:p w:rsidR="00494BED" w:rsidRDefault="00E9343A">
      <w:pPr>
        <w:spacing w:line="360" w:lineRule="auto"/>
        <w:ind w:firstLineChars="200" w:firstLine="480"/>
        <w:rPr>
          <w:rFonts w:ascii="宋体" w:hAnsi="宋体" w:cs="宋体"/>
          <w:sz w:val="24"/>
        </w:rPr>
      </w:pPr>
      <w:r>
        <w:rPr>
          <w:rFonts w:ascii="宋体" w:hAnsi="宋体" w:cs="宋体" w:hint="eastAsia"/>
          <w:sz w:val="24"/>
        </w:rPr>
        <w:t>招标人及其组织的评标委员会将对实质性投标的投标文件进行评估和比较。</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（七）、评标原则、评标方法及评分标准</w:t>
      </w:r>
    </w:p>
    <w:p w:rsidR="00494BED" w:rsidRDefault="00E9343A">
      <w:pPr>
        <w:spacing w:line="360" w:lineRule="auto"/>
        <w:ind w:firstLineChars="200" w:firstLine="480"/>
        <w:rPr>
          <w:rFonts w:ascii="宋体" w:hAnsi="宋体" w:cs="宋体"/>
          <w:sz w:val="24"/>
        </w:rPr>
      </w:pPr>
      <w:r>
        <w:rPr>
          <w:rFonts w:ascii="宋体" w:hAnsi="宋体" w:cs="宋体" w:hint="eastAsia"/>
          <w:sz w:val="24"/>
        </w:rPr>
        <w:t>1、对所有投标人的投标评估，都采用相同的程序和标准。</w:t>
      </w:r>
    </w:p>
    <w:p w:rsidR="00494BED" w:rsidRDefault="00E9343A">
      <w:pPr>
        <w:spacing w:line="360" w:lineRule="auto"/>
        <w:ind w:firstLineChars="200" w:firstLine="480"/>
        <w:rPr>
          <w:rFonts w:ascii="宋体" w:hAnsi="宋体" w:cs="宋体"/>
          <w:sz w:val="24"/>
        </w:rPr>
      </w:pPr>
      <w:r>
        <w:rPr>
          <w:rFonts w:ascii="宋体" w:hAnsi="宋体" w:cs="宋体" w:hint="eastAsia"/>
          <w:sz w:val="24"/>
        </w:rPr>
        <w:t>2、评标严格按照公平、公正和招标文件的要求及条件进行。</w:t>
      </w:r>
    </w:p>
    <w:p w:rsidR="00494BED" w:rsidRDefault="00E9343A">
      <w:pPr>
        <w:spacing w:line="360" w:lineRule="auto"/>
        <w:ind w:firstLineChars="200" w:firstLine="480"/>
        <w:rPr>
          <w:rFonts w:ascii="宋体" w:hAnsi="宋体" w:cs="宋体"/>
          <w:sz w:val="24"/>
        </w:rPr>
      </w:pPr>
      <w:r>
        <w:rPr>
          <w:rFonts w:ascii="宋体" w:hAnsi="宋体" w:cs="宋体" w:hint="eastAsia"/>
          <w:sz w:val="24"/>
        </w:rPr>
        <w:t>3、本次评标采用综合评分法，满分为100分，并按下列程序确定中标单位。</w:t>
      </w:r>
    </w:p>
    <w:p w:rsidR="00494BED" w:rsidRDefault="00E9343A">
      <w:pPr>
        <w:spacing w:line="360" w:lineRule="auto"/>
        <w:ind w:firstLineChars="200" w:firstLine="480"/>
        <w:rPr>
          <w:sz w:val="24"/>
        </w:rPr>
      </w:pPr>
      <w:r>
        <w:rPr>
          <w:rFonts w:ascii="宋体" w:hAnsi="宋体" w:cs="宋体" w:hint="eastAsia"/>
          <w:sz w:val="24"/>
        </w:rPr>
        <w:t>开标后，评标委员会根据各供应商的投标文件，依据以下所列因素，做出资格性、符合性评审。评审为不可行的投标文件，</w:t>
      </w:r>
      <w:r>
        <w:rPr>
          <w:rFonts w:hint="eastAsia"/>
          <w:sz w:val="24"/>
        </w:rPr>
        <w:t>不再进行综合评分，可列为无效投标。</w:t>
      </w:r>
    </w:p>
    <w:p w:rsidR="00494BED" w:rsidRDefault="00E9343A" w:rsidP="002922BD">
      <w:pPr>
        <w:pStyle w:val="a7"/>
        <w:spacing w:line="360" w:lineRule="auto"/>
        <w:ind w:firstLineChars="750" w:firstLine="2409"/>
        <w:contextualSpacing/>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494BED" w:rsidRDefault="00E9343A">
      <w:pPr>
        <w:pStyle w:val="a7"/>
        <w:spacing w:line="360" w:lineRule="auto"/>
        <w:ind w:firstLineChars="300" w:firstLine="63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采购人（采购代理机构）依法对投标人资格进行审查</w:t>
      </w:r>
      <w:r>
        <w:rPr>
          <w:rFonts w:asciiTheme="minorEastAsia" w:eastAsiaTheme="minorEastAsia" w:hAnsiTheme="minorEastAsia" w:cs="仿宋_GB2312"/>
          <w:szCs w:val="24"/>
          <w:lang w:val="zh-CN"/>
        </w:rPr>
        <w:t>。</w:t>
      </w:r>
    </w:p>
    <w:p w:rsidR="00494BED" w:rsidRDefault="00E9343A" w:rsidP="002922BD">
      <w:pPr>
        <w:spacing w:line="360" w:lineRule="auto"/>
        <w:ind w:rightChars="200" w:right="420" w:firstLineChars="250" w:firstLine="600"/>
        <w:contextualSpacing/>
        <w:rPr>
          <w:rFonts w:asciiTheme="minorEastAsia" w:hAnsiTheme="minorEastAsia" w:cs="仿宋_GB2312"/>
          <w:sz w:val="24"/>
          <w:lang w:val="zh-CN"/>
        </w:rPr>
      </w:pPr>
      <w:r>
        <w:rPr>
          <w:rFonts w:asciiTheme="minorEastAsia" w:hAnsiTheme="minorEastAsia" w:cs="仿宋_GB2312" w:hint="eastAsia"/>
          <w:sz w:val="24"/>
          <w:lang w:val="zh-CN"/>
        </w:rPr>
        <w:lastRenderedPageBreak/>
        <w:t>（二）资格证明材料（本栏所列内容为本项目的资格审查条件，如有一项不符合要求，则不能进入下一步评审）。</w:t>
      </w:r>
    </w:p>
    <w:p w:rsidR="00494BED" w:rsidRDefault="00E9343A" w:rsidP="002922BD">
      <w:pPr>
        <w:spacing w:line="360" w:lineRule="auto"/>
        <w:ind w:rightChars="200" w:right="420" w:firstLineChars="250" w:firstLine="600"/>
        <w:contextualSpacing/>
        <w:rPr>
          <w:rFonts w:asciiTheme="minorEastAsia" w:hAnsiTheme="minorEastAsia" w:cs="仿宋_GB2312"/>
          <w:sz w:val="24"/>
          <w:lang w:val="zh-CN"/>
        </w:rPr>
      </w:pPr>
      <w:r>
        <w:rPr>
          <w:rFonts w:asciiTheme="minorEastAsia" w:hAnsiTheme="minorEastAsia" w:cs="仿宋_GB2312" w:hint="eastAsia"/>
          <w:sz w:val="24"/>
          <w:lang w:val="zh-CN"/>
        </w:rPr>
        <w:t>（三）资格审查中所涉及到的证书及材料，均须在电子投标文件中提供原件扫描件（或图片）。</w:t>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30"/>
      </w:tblGrid>
      <w:tr w:rsidR="000D3ADD" w:rsidTr="00A07289">
        <w:trPr>
          <w:trHeight w:val="90"/>
        </w:trPr>
        <w:tc>
          <w:tcPr>
            <w:tcW w:w="9830" w:type="dxa"/>
            <w:vAlign w:val="center"/>
          </w:tcPr>
          <w:p w:rsidR="000D3ADD" w:rsidRDefault="000D3ADD" w:rsidP="00A07289">
            <w:pPr>
              <w:spacing w:line="360" w:lineRule="auto"/>
              <w:jc w:val="center"/>
              <w:rPr>
                <w:rFonts w:asciiTheme="minorEastAsia" w:hAnsiTheme="minorEastAsia"/>
                <w:b/>
                <w:sz w:val="24"/>
              </w:rPr>
            </w:pPr>
            <w:r>
              <w:rPr>
                <w:rFonts w:asciiTheme="minorEastAsia" w:hAnsiTheme="minorEastAsia" w:hint="eastAsia"/>
                <w:b/>
                <w:sz w:val="24"/>
              </w:rPr>
              <w:t>资格审查</w:t>
            </w:r>
            <w:r>
              <w:rPr>
                <w:rFonts w:asciiTheme="minorEastAsia" w:hAnsiTheme="minorEastAsia"/>
                <w:b/>
                <w:sz w:val="24"/>
              </w:rPr>
              <w:t>因素</w:t>
            </w:r>
          </w:p>
        </w:tc>
      </w:tr>
      <w:tr w:rsidR="000D3ADD" w:rsidTr="00A07289">
        <w:trPr>
          <w:trHeight w:val="569"/>
        </w:trPr>
        <w:tc>
          <w:tcPr>
            <w:tcW w:w="9830" w:type="dxa"/>
            <w:vAlign w:val="center"/>
          </w:tcPr>
          <w:p w:rsidR="000D3ADD" w:rsidRDefault="000D3ADD" w:rsidP="00A07289">
            <w:pPr>
              <w:spacing w:line="360" w:lineRule="auto"/>
              <w:jc w:val="left"/>
              <w:rPr>
                <w:rFonts w:asciiTheme="minorEastAsia" w:hAnsiTheme="minorEastAsia"/>
                <w:b/>
                <w:sz w:val="24"/>
              </w:rPr>
            </w:pPr>
            <w:r>
              <w:rPr>
                <w:rFonts w:asciiTheme="minorEastAsia" w:hAnsiTheme="minorEastAsia" w:hint="eastAsia"/>
                <w:b/>
                <w:sz w:val="24"/>
              </w:rPr>
              <w:t>1、</w:t>
            </w:r>
            <w:r>
              <w:rPr>
                <w:rFonts w:hint="eastAsia"/>
                <w:shd w:val="clear" w:color="040000" w:fill="FFFFFF"/>
              </w:rPr>
              <w:t>符合《中华人民共和国政府采购法》第二十二条第一款规定；</w:t>
            </w:r>
          </w:p>
        </w:tc>
      </w:tr>
      <w:tr w:rsidR="000D3ADD" w:rsidTr="00A07289">
        <w:trPr>
          <w:trHeight w:val="948"/>
        </w:trPr>
        <w:tc>
          <w:tcPr>
            <w:tcW w:w="9830" w:type="dxa"/>
            <w:vAlign w:val="center"/>
          </w:tcPr>
          <w:p w:rsidR="000D3ADD" w:rsidRPr="002922BD" w:rsidRDefault="000D3ADD" w:rsidP="000D3ADD">
            <w:pPr>
              <w:shd w:val="solid" w:color="FFFFFF" w:fill="auto"/>
              <w:autoSpaceDN w:val="0"/>
              <w:rPr>
                <w:rFonts w:ascii="仿宋" w:eastAsia="仿宋" w:hAnsi="仿宋" w:cs="仿宋"/>
                <w:kern w:val="0"/>
                <w:sz w:val="32"/>
                <w:szCs w:val="32"/>
                <w:shd w:val="clear" w:color="080000" w:fill="FFFFFF"/>
              </w:rPr>
            </w:pPr>
            <w:r>
              <w:rPr>
                <w:rFonts w:asciiTheme="minorEastAsia" w:hAnsiTheme="minorEastAsia" w:hint="eastAsia"/>
                <w:b/>
                <w:bCs/>
                <w:sz w:val="24"/>
              </w:rPr>
              <w:t>2、</w:t>
            </w:r>
            <w:r w:rsidRPr="002922BD">
              <w:rPr>
                <w:rFonts w:hint="eastAsia"/>
                <w:shd w:val="clear" w:color="040000" w:fill="FFFFFF"/>
              </w:rPr>
              <w:t>投标人具有独立法人资格，</w:t>
            </w:r>
            <w:r w:rsidRPr="002922BD">
              <w:rPr>
                <w:shd w:val="clear" w:color="040000" w:fill="FFFFFF"/>
              </w:rPr>
              <w:t>具备中华人民共和国独立法人资格；具有有效的营业执照</w:t>
            </w:r>
            <w:r>
              <w:rPr>
                <w:rFonts w:hint="eastAsia"/>
                <w:shd w:val="clear" w:color="040000" w:fill="FFFFFF"/>
              </w:rPr>
              <w:t xml:space="preserve"> </w:t>
            </w:r>
            <w:r w:rsidRPr="002922BD">
              <w:rPr>
                <w:shd w:val="clear" w:color="040000" w:fill="FFFFFF"/>
              </w:rPr>
              <w:t>、税务登记证、组织机构代码证（或三证合一）</w:t>
            </w:r>
            <w:r>
              <w:rPr>
                <w:rFonts w:ascii="仿宋" w:eastAsia="仿宋" w:hAnsi="仿宋" w:cs="仿宋" w:hint="eastAsia"/>
                <w:kern w:val="0"/>
                <w:sz w:val="32"/>
                <w:szCs w:val="32"/>
                <w:shd w:val="clear" w:color="080000" w:fill="FFFFFF"/>
              </w:rPr>
              <w:t>；</w:t>
            </w:r>
          </w:p>
        </w:tc>
      </w:tr>
      <w:tr w:rsidR="000D3ADD" w:rsidTr="00A07289">
        <w:trPr>
          <w:trHeight w:val="1881"/>
        </w:trPr>
        <w:tc>
          <w:tcPr>
            <w:tcW w:w="9830" w:type="dxa"/>
            <w:vAlign w:val="center"/>
          </w:tcPr>
          <w:p w:rsidR="000D3ADD" w:rsidRDefault="000D3ADD" w:rsidP="00A07289">
            <w:pPr>
              <w:spacing w:line="360" w:lineRule="auto"/>
              <w:rPr>
                <w:rFonts w:asciiTheme="minorEastAsia" w:hAnsiTheme="minorEastAsia"/>
                <w:bCs/>
                <w:sz w:val="24"/>
              </w:rPr>
            </w:pPr>
            <w:r>
              <w:rPr>
                <w:rFonts w:asciiTheme="minorEastAsia" w:hAnsiTheme="minorEastAsia" w:hint="eastAsia"/>
                <w:b/>
                <w:bCs/>
                <w:sz w:val="24"/>
              </w:rPr>
              <w:t>3、</w:t>
            </w:r>
            <w:r w:rsidRPr="000D3ADD">
              <w:rPr>
                <w:rFonts w:asciiTheme="minorEastAsia" w:hAnsiTheme="minorEastAsia" w:cs="仿宋_GB2312"/>
                <w:bCs/>
                <w:color w:val="000000"/>
                <w:sz w:val="24"/>
                <w:shd w:val="clear" w:color="auto" w:fill="FFFFFF"/>
              </w:rPr>
              <w:t>投标人不得被列入失信被执行人、重大税收违法案件当事人名单、政府采购严重违法失信行为记录名单（查询网站：信用中国和中国政府采购网，并提供报名时间内网站截图为准</w:t>
            </w:r>
            <w:r w:rsidRPr="000D3ADD">
              <w:rPr>
                <w:rFonts w:asciiTheme="minorEastAsia" w:hAnsiTheme="minorEastAsia" w:cs="仿宋_GB2312" w:hint="eastAsia"/>
                <w:bCs/>
                <w:color w:val="000000"/>
                <w:sz w:val="24"/>
                <w:shd w:val="clear" w:color="auto" w:fill="FFFFFF"/>
              </w:rPr>
              <w:t xml:space="preserve"> </w:t>
            </w:r>
            <w:r w:rsidRPr="000D3ADD">
              <w:rPr>
                <w:rFonts w:asciiTheme="minorEastAsia" w:hAnsiTheme="minorEastAsia" w:cs="仿宋_GB2312"/>
                <w:bCs/>
                <w:color w:val="000000"/>
                <w:sz w:val="24"/>
                <w:shd w:val="clear" w:color="auto" w:fill="FFFFFF"/>
              </w:rPr>
              <w:t>）；未被列入经营异常名录信息、列入严重违法失信企业名单（黑名单）（查询网站</w:t>
            </w:r>
            <w:r w:rsidRPr="000D3ADD">
              <w:rPr>
                <w:rFonts w:asciiTheme="minorEastAsia" w:hAnsiTheme="minorEastAsia" w:cs="仿宋_GB2312" w:hint="eastAsia"/>
                <w:bCs/>
                <w:color w:val="000000"/>
                <w:sz w:val="24"/>
                <w:shd w:val="clear" w:color="auto" w:fill="FFFFFF"/>
              </w:rPr>
              <w:t>：国家企业信用信息公示系统</w:t>
            </w:r>
            <w:r w:rsidRPr="000D3ADD">
              <w:rPr>
                <w:rFonts w:asciiTheme="minorEastAsia" w:hAnsiTheme="minorEastAsia" w:cs="仿宋_GB2312"/>
                <w:bCs/>
                <w:color w:val="000000"/>
                <w:sz w:val="24"/>
                <w:shd w:val="clear" w:color="auto" w:fill="FFFFFF"/>
              </w:rPr>
              <w:t>，并提供报名时间内网站截图为准</w:t>
            </w:r>
            <w:r w:rsidRPr="000D3ADD">
              <w:rPr>
                <w:rFonts w:asciiTheme="minorEastAsia" w:hAnsiTheme="minorEastAsia" w:cs="仿宋_GB2312" w:hint="eastAsia"/>
                <w:bCs/>
                <w:color w:val="000000"/>
                <w:sz w:val="24"/>
                <w:shd w:val="clear" w:color="auto" w:fill="FFFFFF"/>
              </w:rPr>
              <w:t xml:space="preserve"> </w:t>
            </w:r>
            <w:r w:rsidRPr="000D3ADD">
              <w:rPr>
                <w:rFonts w:asciiTheme="minorEastAsia" w:hAnsiTheme="minorEastAsia" w:cs="仿宋_GB2312"/>
                <w:bCs/>
                <w:color w:val="000000"/>
                <w:sz w:val="24"/>
                <w:shd w:val="clear" w:color="auto" w:fill="FFFFFF"/>
              </w:rPr>
              <w:t>）</w:t>
            </w:r>
            <w:r>
              <w:rPr>
                <w:rFonts w:asciiTheme="minorEastAsia" w:hAnsiTheme="minorEastAsia" w:hint="eastAsia"/>
                <w:bCs/>
                <w:sz w:val="24"/>
              </w:rPr>
              <w:t>。</w:t>
            </w:r>
          </w:p>
        </w:tc>
      </w:tr>
      <w:tr w:rsidR="000D3ADD" w:rsidTr="00A07289">
        <w:trPr>
          <w:trHeight w:val="626"/>
        </w:trPr>
        <w:tc>
          <w:tcPr>
            <w:tcW w:w="9830" w:type="dxa"/>
            <w:vAlign w:val="center"/>
          </w:tcPr>
          <w:p w:rsidR="000D3ADD" w:rsidRDefault="000D3ADD" w:rsidP="00A07289">
            <w:pPr>
              <w:spacing w:line="360" w:lineRule="auto"/>
              <w:rPr>
                <w:rFonts w:asciiTheme="minorEastAsia" w:hAnsiTheme="minorEastAsia"/>
                <w:b/>
                <w:bCs/>
                <w:sz w:val="24"/>
              </w:rPr>
            </w:pPr>
            <w:r>
              <w:rPr>
                <w:rFonts w:asciiTheme="minorEastAsia" w:hAnsiTheme="minorEastAsia" w:hint="eastAsia"/>
                <w:b/>
                <w:bCs/>
                <w:sz w:val="24"/>
              </w:rPr>
              <w:t>4、</w:t>
            </w:r>
            <w:r>
              <w:rPr>
                <w:rFonts w:asciiTheme="minorEastAsia" w:hAnsiTheme="minorEastAsia" w:hint="eastAsia"/>
                <w:bCs/>
                <w:sz w:val="24"/>
              </w:rPr>
              <w:t>不接受联合体。</w:t>
            </w:r>
          </w:p>
        </w:tc>
      </w:tr>
    </w:tbl>
    <w:p w:rsidR="00743CCA" w:rsidRPr="00C81C71" w:rsidRDefault="00743CCA" w:rsidP="00743CCA">
      <w:pPr>
        <w:pStyle w:val="a0"/>
        <w:ind w:firstLine="280"/>
      </w:pPr>
    </w:p>
    <w:p w:rsidR="009B3741" w:rsidRPr="009B3741" w:rsidRDefault="00E9343A" w:rsidP="009B3741">
      <w:pPr>
        <w:pStyle w:val="a7"/>
        <w:spacing w:line="360" w:lineRule="auto"/>
        <w:ind w:firstLineChars="200" w:firstLine="643"/>
        <w:contextualSpacing/>
        <w:rPr>
          <w:rFonts w:asciiTheme="minorEastAsia" w:eastAsiaTheme="minorEastAsia" w:hAnsiTheme="minorEastAsia" w:cs="仿宋_GB2312"/>
          <w:b/>
          <w:sz w:val="32"/>
          <w:szCs w:val="32"/>
          <w:lang w:val="zh-CN"/>
        </w:rPr>
      </w:pPr>
      <w:r w:rsidRPr="002922BD">
        <w:rPr>
          <w:rFonts w:asciiTheme="minorEastAsia" w:eastAsiaTheme="minorEastAsia" w:hAnsiTheme="minorEastAsia" w:cs="仿宋_GB2312" w:hint="eastAsia"/>
          <w:b/>
          <w:sz w:val="32"/>
          <w:szCs w:val="32"/>
          <w:lang w:val="zh-CN"/>
        </w:rPr>
        <w:t>二、符合性审查</w:t>
      </w:r>
    </w:p>
    <w:p w:rsidR="009B3741" w:rsidRPr="009B3741" w:rsidRDefault="009B3741" w:rsidP="009B3741">
      <w:pPr>
        <w:spacing w:line="360" w:lineRule="auto"/>
        <w:rPr>
          <w:rFonts w:ascii="宋体" w:hAnsi="宋体" w:cs="宋体"/>
          <w:bCs/>
          <w:sz w:val="24"/>
        </w:rPr>
      </w:pPr>
      <w:r w:rsidRPr="009B3741">
        <w:rPr>
          <w:rFonts w:ascii="宋体" w:hAnsi="宋体" w:cs="宋体" w:hint="eastAsia"/>
          <w:b/>
          <w:bCs/>
          <w:sz w:val="24"/>
        </w:rPr>
        <w:t xml:space="preserve">  </w:t>
      </w:r>
      <w:r w:rsidRPr="009B3741">
        <w:rPr>
          <w:rFonts w:ascii="宋体" w:hAnsi="宋体" w:cs="宋体" w:hint="eastAsia"/>
          <w:bCs/>
          <w:sz w:val="24"/>
        </w:rPr>
        <w:t>（1）、投标人名称须与营业执照等投标材料一致。</w:t>
      </w:r>
    </w:p>
    <w:p w:rsidR="009B3741" w:rsidRPr="009B3741" w:rsidRDefault="009B3741" w:rsidP="009B3741">
      <w:pPr>
        <w:spacing w:line="360" w:lineRule="auto"/>
        <w:rPr>
          <w:rFonts w:ascii="宋体" w:hAnsi="宋体" w:cs="宋体"/>
          <w:bCs/>
          <w:sz w:val="24"/>
        </w:rPr>
      </w:pPr>
      <w:r w:rsidRPr="009B3741">
        <w:rPr>
          <w:rFonts w:ascii="宋体" w:hAnsi="宋体" w:cs="宋体" w:hint="eastAsia"/>
          <w:bCs/>
          <w:sz w:val="24"/>
        </w:rPr>
        <w:t xml:space="preserve">  （2）、</w:t>
      </w:r>
      <w:proofErr w:type="gramStart"/>
      <w:r w:rsidRPr="009B3741">
        <w:rPr>
          <w:rFonts w:ascii="宋体" w:hAnsi="宋体" w:cs="宋体" w:hint="eastAsia"/>
          <w:bCs/>
          <w:sz w:val="24"/>
        </w:rPr>
        <w:t>投标函须有</w:t>
      </w:r>
      <w:proofErr w:type="gramEnd"/>
      <w:r w:rsidRPr="009B3741">
        <w:rPr>
          <w:rFonts w:ascii="宋体" w:hAnsi="宋体" w:cs="宋体" w:hint="eastAsia"/>
          <w:bCs/>
          <w:sz w:val="24"/>
        </w:rPr>
        <w:t>法定代表人或其委托代理人签字，并加盖单位公章。</w:t>
      </w:r>
    </w:p>
    <w:p w:rsidR="009B3741" w:rsidRPr="009B3741" w:rsidRDefault="009B3741" w:rsidP="009B3741">
      <w:pPr>
        <w:spacing w:line="360" w:lineRule="auto"/>
        <w:rPr>
          <w:rFonts w:ascii="宋体" w:hAnsi="宋体" w:cs="宋体"/>
          <w:bCs/>
          <w:sz w:val="24"/>
        </w:rPr>
      </w:pPr>
      <w:r w:rsidRPr="009B3741">
        <w:rPr>
          <w:rFonts w:ascii="宋体" w:hAnsi="宋体" w:cs="宋体" w:hint="eastAsia"/>
          <w:bCs/>
          <w:sz w:val="24"/>
        </w:rPr>
        <w:t xml:space="preserve">  （3）、投标文件格式须符合招标文件要求，招标文件中要求的资格证明必须有效。</w:t>
      </w:r>
    </w:p>
    <w:p w:rsidR="009B3741" w:rsidRPr="009B3741" w:rsidRDefault="009B3741" w:rsidP="009B3741">
      <w:pPr>
        <w:spacing w:line="360" w:lineRule="auto"/>
        <w:rPr>
          <w:rFonts w:ascii="宋体" w:hAnsi="宋体" w:cs="宋体"/>
          <w:bCs/>
          <w:sz w:val="24"/>
        </w:rPr>
      </w:pPr>
      <w:r w:rsidRPr="009B3741">
        <w:rPr>
          <w:rFonts w:ascii="宋体" w:hAnsi="宋体" w:cs="宋体" w:hint="eastAsia"/>
          <w:bCs/>
          <w:sz w:val="24"/>
        </w:rPr>
        <w:t xml:space="preserve">  （4）、资质须满足要求。</w:t>
      </w:r>
    </w:p>
    <w:p w:rsidR="009B3741" w:rsidRPr="009B3741" w:rsidRDefault="009B3741" w:rsidP="009B3741">
      <w:pPr>
        <w:spacing w:line="360" w:lineRule="auto"/>
        <w:rPr>
          <w:rFonts w:ascii="宋体" w:hAnsi="宋体" w:cs="宋体"/>
          <w:bCs/>
          <w:sz w:val="24"/>
        </w:rPr>
      </w:pPr>
      <w:r w:rsidRPr="009B3741">
        <w:rPr>
          <w:rFonts w:ascii="宋体" w:hAnsi="宋体" w:cs="宋体" w:hint="eastAsia"/>
          <w:bCs/>
          <w:sz w:val="24"/>
        </w:rPr>
        <w:t xml:space="preserve">  （5）、不得有</w:t>
      </w:r>
      <w:proofErr w:type="gramStart"/>
      <w:r w:rsidRPr="009B3741">
        <w:rPr>
          <w:rFonts w:ascii="宋体" w:hAnsi="宋体" w:cs="宋体" w:hint="eastAsia"/>
          <w:bCs/>
          <w:sz w:val="24"/>
        </w:rPr>
        <w:t>废标条件</w:t>
      </w:r>
      <w:proofErr w:type="gramEnd"/>
      <w:r w:rsidRPr="009B3741">
        <w:rPr>
          <w:rFonts w:ascii="宋体" w:hAnsi="宋体" w:cs="宋体" w:hint="eastAsia"/>
          <w:bCs/>
          <w:sz w:val="24"/>
        </w:rPr>
        <w:t>所列情形（本文件第三部分第五项第八条规定）。</w:t>
      </w:r>
    </w:p>
    <w:p w:rsidR="009B3741" w:rsidRPr="009B3741" w:rsidRDefault="009B3741" w:rsidP="009B3741">
      <w:pPr>
        <w:spacing w:line="360" w:lineRule="auto"/>
        <w:rPr>
          <w:rFonts w:ascii="宋体" w:hAnsi="宋体" w:cs="宋体"/>
          <w:bCs/>
          <w:sz w:val="24"/>
        </w:rPr>
      </w:pPr>
      <w:r w:rsidRPr="009B3741">
        <w:rPr>
          <w:rFonts w:ascii="宋体" w:hAnsi="宋体" w:cs="宋体" w:hint="eastAsia"/>
          <w:bCs/>
          <w:sz w:val="24"/>
        </w:rPr>
        <w:t xml:space="preserve">  （6）、投标内容、投标有效期、投标保证金等须符合招标文件规定内容。</w:t>
      </w:r>
    </w:p>
    <w:p w:rsidR="009B3741" w:rsidRPr="009B3741" w:rsidRDefault="009B3741" w:rsidP="009B3741">
      <w:pPr>
        <w:spacing w:line="360" w:lineRule="auto"/>
        <w:rPr>
          <w:rFonts w:ascii="宋体" w:hAnsi="宋体" w:cs="宋体"/>
          <w:bCs/>
          <w:sz w:val="24"/>
        </w:rPr>
      </w:pPr>
      <w:r w:rsidRPr="009B3741">
        <w:rPr>
          <w:rFonts w:ascii="宋体" w:hAnsi="宋体" w:cs="宋体" w:hint="eastAsia"/>
          <w:bCs/>
          <w:sz w:val="24"/>
        </w:rPr>
        <w:t xml:space="preserve">  （7）、投标内容无实质性差错。</w:t>
      </w:r>
    </w:p>
    <w:p w:rsidR="009B3741" w:rsidRPr="009B3741" w:rsidRDefault="009B3741" w:rsidP="009B3741">
      <w:pPr>
        <w:spacing w:line="360" w:lineRule="auto"/>
        <w:ind w:firstLineChars="200" w:firstLine="480"/>
        <w:rPr>
          <w:rFonts w:ascii="宋体" w:hAnsi="宋体" w:cs="宋体"/>
          <w:bCs/>
          <w:sz w:val="24"/>
        </w:rPr>
      </w:pPr>
      <w:r w:rsidRPr="009B3741">
        <w:rPr>
          <w:rFonts w:ascii="宋体" w:hAnsi="宋体" w:cs="宋体" w:hint="eastAsia"/>
          <w:bCs/>
          <w:sz w:val="24"/>
        </w:rPr>
        <w:t xml:space="preserve"> 评委会将对通过资格性、符合性评审且实质性响应招标文件的投标文件按照评分办法及评分标准进行评判和打分。各投标人最后得分为各评委的最终得分的算术平均值（保留2位小数），投标人的排名按得分顺序从高到低排列，根据名次推荐前3名中标候选供应商。若有相同的最高得分，则其中投标总价低的投标人将被排序在前；若有相同的最高得分且投标报价相同的，则按技术部分得分从高到低顺序进行排列，技术部分得分最高的投标人将被排序在前。</w:t>
      </w:r>
    </w:p>
    <w:p w:rsidR="009B3741" w:rsidRPr="009B3741" w:rsidRDefault="009B3741" w:rsidP="009B3741">
      <w:pPr>
        <w:spacing w:line="360" w:lineRule="auto"/>
        <w:ind w:firstLineChars="200" w:firstLine="480"/>
        <w:rPr>
          <w:rFonts w:ascii="宋体" w:hAnsi="宋体" w:cs="宋体"/>
          <w:bCs/>
          <w:sz w:val="24"/>
        </w:rPr>
      </w:pPr>
      <w:r w:rsidRPr="009B3741">
        <w:rPr>
          <w:rFonts w:ascii="宋体" w:hAnsi="宋体" w:cs="宋体" w:hint="eastAsia"/>
          <w:bCs/>
          <w:sz w:val="24"/>
        </w:rPr>
        <w:t>评分办法及评分标准</w:t>
      </w:r>
    </w:p>
    <w:p w:rsidR="009B3741" w:rsidRPr="009B3741" w:rsidRDefault="009B3741" w:rsidP="009B3741">
      <w:pPr>
        <w:spacing w:line="360" w:lineRule="auto"/>
        <w:ind w:firstLineChars="200" w:firstLine="480"/>
        <w:rPr>
          <w:rFonts w:ascii="宋体" w:hAnsi="宋体" w:cs="宋体"/>
          <w:bCs/>
          <w:sz w:val="24"/>
        </w:rPr>
      </w:pPr>
      <w:r w:rsidRPr="009B3741">
        <w:rPr>
          <w:rFonts w:ascii="宋体" w:hAnsi="宋体" w:cs="宋体" w:hint="eastAsia"/>
          <w:bCs/>
          <w:sz w:val="24"/>
        </w:rPr>
        <w:lastRenderedPageBreak/>
        <w:t>综合评分法，是指投标文件满足招标文件全部实质性要求，</w:t>
      </w:r>
      <w:proofErr w:type="gramStart"/>
      <w:r w:rsidRPr="009B3741">
        <w:rPr>
          <w:rFonts w:ascii="宋体" w:hAnsi="宋体" w:cs="宋体" w:hint="eastAsia"/>
          <w:bCs/>
          <w:sz w:val="24"/>
        </w:rPr>
        <w:t>且按照</w:t>
      </w:r>
      <w:proofErr w:type="gramEnd"/>
      <w:r w:rsidRPr="009B3741">
        <w:rPr>
          <w:rFonts w:ascii="宋体" w:hAnsi="宋体" w:cs="宋体" w:hint="eastAsia"/>
          <w:bCs/>
          <w:sz w:val="24"/>
        </w:rPr>
        <w:t>评审因素的量化指标评审得分最高的投标人为中标候选人的评分办法。</w:t>
      </w:r>
    </w:p>
    <w:p w:rsidR="009B3741" w:rsidRPr="009B3741" w:rsidRDefault="009B3741" w:rsidP="009B3741">
      <w:pPr>
        <w:spacing w:line="360" w:lineRule="auto"/>
        <w:ind w:firstLineChars="200" w:firstLine="480"/>
        <w:rPr>
          <w:rFonts w:ascii="宋体" w:hAnsi="宋体" w:cs="宋体"/>
          <w:bCs/>
          <w:sz w:val="24"/>
        </w:rPr>
      </w:pPr>
      <w:r w:rsidRPr="009B3741">
        <w:rPr>
          <w:rFonts w:ascii="宋体" w:hAnsi="宋体" w:cs="宋体" w:hint="eastAsia"/>
          <w:bCs/>
          <w:sz w:val="24"/>
        </w:rPr>
        <w:t>评审过程中，不得去掉报价中的最高报价和最低报价。</w:t>
      </w:r>
    </w:p>
    <w:p w:rsidR="009B3741" w:rsidRPr="009B3741" w:rsidRDefault="009B3741" w:rsidP="009B3741">
      <w:pPr>
        <w:spacing w:line="360" w:lineRule="auto"/>
        <w:ind w:firstLineChars="200" w:firstLine="480"/>
        <w:rPr>
          <w:rFonts w:ascii="宋体" w:hAnsi="宋体" w:cs="宋体"/>
          <w:bCs/>
          <w:sz w:val="24"/>
        </w:rPr>
      </w:pPr>
      <w:r w:rsidRPr="009B3741">
        <w:rPr>
          <w:rFonts w:ascii="宋体" w:hAnsi="宋体" w:cs="宋体" w:hint="eastAsia"/>
          <w:bCs/>
          <w:sz w:val="24"/>
        </w:rPr>
        <w:t>评审因素分值：</w:t>
      </w:r>
      <w:r w:rsidR="000D3ADD" w:rsidRPr="000D3ADD">
        <w:rPr>
          <w:rFonts w:ascii="宋体" w:hAnsi="宋体" w:cs="宋体" w:hint="eastAsia"/>
          <w:bCs/>
          <w:sz w:val="24"/>
        </w:rPr>
        <w:t>投标报价分值</w:t>
      </w:r>
      <w:r w:rsidR="000D3ADD">
        <w:rPr>
          <w:rFonts w:ascii="宋体" w:hAnsi="宋体" w:cs="宋体" w:hint="eastAsia"/>
          <w:bCs/>
          <w:sz w:val="24"/>
        </w:rPr>
        <w:t>15</w:t>
      </w:r>
      <w:r w:rsidR="000D3ADD" w:rsidRPr="000D3ADD">
        <w:rPr>
          <w:rFonts w:ascii="宋体" w:hAnsi="宋体" w:cs="宋体" w:hint="eastAsia"/>
          <w:bCs/>
          <w:sz w:val="24"/>
        </w:rPr>
        <w:t>分，商务部</w:t>
      </w:r>
      <w:proofErr w:type="gramStart"/>
      <w:r w:rsidR="000D3ADD" w:rsidRPr="000D3ADD">
        <w:rPr>
          <w:rFonts w:ascii="宋体" w:hAnsi="宋体" w:cs="宋体" w:hint="eastAsia"/>
          <w:bCs/>
          <w:sz w:val="24"/>
        </w:rPr>
        <w:t>分</w:t>
      </w:r>
      <w:proofErr w:type="gramEnd"/>
      <w:r w:rsidR="000D3ADD" w:rsidRPr="000D3ADD">
        <w:rPr>
          <w:rFonts w:ascii="宋体" w:hAnsi="宋体" w:cs="宋体" w:hint="eastAsia"/>
          <w:bCs/>
          <w:sz w:val="24"/>
        </w:rPr>
        <w:t>分值</w:t>
      </w:r>
      <w:r w:rsidR="000D3ADD">
        <w:rPr>
          <w:rFonts w:ascii="宋体" w:hAnsi="宋体" w:cs="宋体" w:hint="eastAsia"/>
          <w:bCs/>
          <w:sz w:val="24"/>
        </w:rPr>
        <w:t>30</w:t>
      </w:r>
      <w:r w:rsidR="000D3ADD" w:rsidRPr="000D3ADD">
        <w:rPr>
          <w:rFonts w:ascii="宋体" w:hAnsi="宋体" w:cs="宋体" w:hint="eastAsia"/>
          <w:bCs/>
          <w:sz w:val="24"/>
        </w:rPr>
        <w:t>分，技术部分分值</w:t>
      </w:r>
      <w:r w:rsidR="00667837">
        <w:rPr>
          <w:rFonts w:ascii="宋体" w:hAnsi="宋体" w:cs="宋体" w:hint="eastAsia"/>
          <w:bCs/>
          <w:sz w:val="24"/>
        </w:rPr>
        <w:t>55</w:t>
      </w:r>
      <w:r w:rsidR="000D3ADD" w:rsidRPr="000D3ADD">
        <w:rPr>
          <w:rFonts w:ascii="宋体" w:hAnsi="宋体" w:cs="宋体" w:hint="eastAsia"/>
          <w:bCs/>
          <w:sz w:val="24"/>
        </w:rPr>
        <w:t>分</w:t>
      </w:r>
      <w:r w:rsidRPr="009B3741">
        <w:rPr>
          <w:rFonts w:ascii="宋体" w:hAnsi="宋体" w:cs="宋体" w:hint="eastAsia"/>
          <w:bCs/>
          <w:sz w:val="24"/>
        </w:rPr>
        <w:t>。</w:t>
      </w:r>
    </w:p>
    <w:p w:rsidR="00FE0A90" w:rsidRPr="009B3741" w:rsidRDefault="00FE0A90" w:rsidP="009B3741">
      <w:pPr>
        <w:spacing w:line="360" w:lineRule="auto"/>
        <w:rPr>
          <w:rFonts w:ascii="宋体" w:hAnsi="宋体" w:cs="仿宋_GB2312"/>
          <w:sz w:val="24"/>
        </w:rPr>
      </w:pPr>
    </w:p>
    <w:p w:rsidR="0083509D" w:rsidRDefault="00302632" w:rsidP="0083509D">
      <w:pPr>
        <w:rPr>
          <w:rFonts w:ascii="宋体" w:hAnsi="宋体"/>
          <w:bCs/>
          <w:sz w:val="24"/>
        </w:rPr>
      </w:pPr>
      <w:r>
        <w:rPr>
          <w:rFonts w:ascii="宋体" w:hAnsi="宋体" w:hint="eastAsia"/>
          <w:bCs/>
          <w:sz w:val="24"/>
        </w:rPr>
        <w:t xml:space="preserve"> </w:t>
      </w:r>
    </w:p>
    <w:p w:rsidR="00667837" w:rsidRDefault="007604FC" w:rsidP="00667837">
      <w:pPr>
        <w:rPr>
          <w:bCs/>
          <w:kern w:val="0"/>
          <w:sz w:val="24"/>
          <w:szCs w:val="20"/>
        </w:rPr>
      </w:pPr>
      <w:r>
        <w:rPr>
          <w:rFonts w:hint="eastAsia"/>
          <w:bCs/>
          <w:kern w:val="0"/>
          <w:sz w:val="24"/>
          <w:szCs w:val="20"/>
        </w:rPr>
        <w:t>评分细则</w:t>
      </w:r>
    </w:p>
    <w:p w:rsidR="00667837" w:rsidRPr="00667837" w:rsidRDefault="00667837" w:rsidP="00667837">
      <w:pPr>
        <w:rPr>
          <w:bCs/>
          <w:kern w:val="0"/>
          <w:sz w:val="24"/>
          <w:szCs w:val="20"/>
        </w:rPr>
      </w:pPr>
      <w:r>
        <w:rPr>
          <w:rFonts w:hint="eastAsia"/>
          <w:b/>
          <w:bCs/>
        </w:rPr>
        <w:t xml:space="preserve"> </w:t>
      </w:r>
    </w:p>
    <w:tbl>
      <w:tblPr>
        <w:tblW w:w="9619" w:type="dxa"/>
        <w:jc w:val="center"/>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851"/>
        <w:gridCol w:w="827"/>
        <w:gridCol w:w="7284"/>
      </w:tblGrid>
      <w:tr w:rsidR="00A41BEB" w:rsidTr="00BC6038">
        <w:trPr>
          <w:cantSplit/>
          <w:trHeight w:val="431"/>
          <w:jc w:val="center"/>
        </w:trPr>
        <w:tc>
          <w:tcPr>
            <w:tcW w:w="657" w:type="dxa"/>
            <w:vAlign w:val="center"/>
          </w:tcPr>
          <w:p w:rsidR="00A41BEB" w:rsidRDefault="00A41BEB" w:rsidP="00BC6038">
            <w:pPr>
              <w:spacing w:line="320" w:lineRule="exact"/>
              <w:jc w:val="center"/>
              <w:rPr>
                <w:rFonts w:ascii="宋体" w:hAnsi="宋体"/>
                <w:b/>
                <w:color w:val="000000"/>
                <w:sz w:val="18"/>
                <w:szCs w:val="18"/>
              </w:rPr>
            </w:pPr>
            <w:r>
              <w:rPr>
                <w:rFonts w:ascii="宋体" w:hAnsi="宋体" w:hint="eastAsia"/>
                <w:b/>
                <w:color w:val="000000"/>
                <w:sz w:val="18"/>
                <w:szCs w:val="18"/>
              </w:rPr>
              <w:t>序号</w:t>
            </w:r>
          </w:p>
        </w:tc>
        <w:tc>
          <w:tcPr>
            <w:tcW w:w="851" w:type="dxa"/>
          </w:tcPr>
          <w:p w:rsidR="00A41BEB" w:rsidRDefault="00A41BEB" w:rsidP="00BC6038">
            <w:pPr>
              <w:spacing w:line="320" w:lineRule="exact"/>
              <w:jc w:val="center"/>
              <w:rPr>
                <w:rFonts w:ascii="宋体" w:hAnsi="宋体"/>
                <w:b/>
                <w:color w:val="000000"/>
                <w:szCs w:val="21"/>
              </w:rPr>
            </w:pPr>
          </w:p>
        </w:tc>
        <w:tc>
          <w:tcPr>
            <w:tcW w:w="827" w:type="dxa"/>
            <w:vAlign w:val="center"/>
          </w:tcPr>
          <w:p w:rsidR="00A41BEB" w:rsidRDefault="00A41BEB" w:rsidP="00BC6038">
            <w:pPr>
              <w:spacing w:line="320" w:lineRule="exact"/>
              <w:jc w:val="center"/>
              <w:rPr>
                <w:rFonts w:ascii="宋体" w:hAnsi="宋体"/>
                <w:b/>
                <w:color w:val="000000"/>
                <w:szCs w:val="21"/>
              </w:rPr>
            </w:pPr>
            <w:r>
              <w:rPr>
                <w:rFonts w:ascii="宋体" w:hAnsi="宋体" w:hint="eastAsia"/>
                <w:b/>
                <w:color w:val="000000"/>
                <w:szCs w:val="21"/>
              </w:rPr>
              <w:t>款项</w:t>
            </w:r>
          </w:p>
        </w:tc>
        <w:tc>
          <w:tcPr>
            <w:tcW w:w="7284" w:type="dxa"/>
            <w:vAlign w:val="center"/>
          </w:tcPr>
          <w:p w:rsidR="00A41BEB" w:rsidRDefault="00A41BEB" w:rsidP="00BC6038">
            <w:pPr>
              <w:spacing w:line="320" w:lineRule="exact"/>
              <w:jc w:val="center"/>
              <w:rPr>
                <w:rFonts w:ascii="宋体" w:hAnsi="宋体"/>
                <w:b/>
                <w:color w:val="000000"/>
                <w:szCs w:val="21"/>
              </w:rPr>
            </w:pPr>
            <w:r>
              <w:rPr>
                <w:rFonts w:ascii="宋体" w:hAnsi="宋体" w:hint="eastAsia"/>
                <w:b/>
                <w:color w:val="000000"/>
                <w:szCs w:val="21"/>
              </w:rPr>
              <w:t>内容</w:t>
            </w:r>
          </w:p>
        </w:tc>
      </w:tr>
      <w:tr w:rsidR="00A41BEB" w:rsidTr="00BC6038">
        <w:trPr>
          <w:cantSplit/>
          <w:trHeight w:val="1040"/>
          <w:jc w:val="center"/>
        </w:trPr>
        <w:tc>
          <w:tcPr>
            <w:tcW w:w="2335" w:type="dxa"/>
            <w:gridSpan w:val="3"/>
            <w:vAlign w:val="center"/>
          </w:tcPr>
          <w:p w:rsidR="00A41BEB" w:rsidRDefault="00A41BEB" w:rsidP="00BC6038">
            <w:pPr>
              <w:spacing w:line="320" w:lineRule="exact"/>
              <w:jc w:val="center"/>
              <w:rPr>
                <w:rFonts w:ascii="宋体" w:hAnsi="宋体"/>
                <w:b/>
                <w:color w:val="000000"/>
                <w:szCs w:val="21"/>
              </w:rPr>
            </w:pPr>
            <w:r w:rsidRPr="00063AE7">
              <w:rPr>
                <w:rFonts w:ascii="宋体" w:hAnsi="宋体" w:hint="eastAsia"/>
                <w:b/>
                <w:color w:val="000000"/>
                <w:szCs w:val="21"/>
              </w:rPr>
              <w:t>分值构成</w:t>
            </w:r>
          </w:p>
        </w:tc>
        <w:tc>
          <w:tcPr>
            <w:tcW w:w="7284" w:type="dxa"/>
            <w:vAlign w:val="center"/>
          </w:tcPr>
          <w:p w:rsidR="00A41BEB" w:rsidRDefault="00A41BEB" w:rsidP="00BC6038">
            <w:pPr>
              <w:snapToGrid w:val="0"/>
              <w:jc w:val="center"/>
              <w:rPr>
                <w:rFonts w:ascii="宋体" w:hAnsi="宋体" w:cs="宋体"/>
                <w:b/>
              </w:rPr>
            </w:pPr>
            <w:r>
              <w:rPr>
                <w:rFonts w:ascii="宋体" w:hAnsi="宋体" w:cs="宋体" w:hint="eastAsia"/>
                <w:b/>
              </w:rPr>
              <w:t>投标报价:</w:t>
            </w:r>
            <w:r w:rsidRPr="00BC2B1F">
              <w:rPr>
                <w:rFonts w:ascii="宋体" w:hAnsi="宋体" w:cs="宋体" w:hint="eastAsia"/>
                <w:b/>
                <w:u w:val="single"/>
              </w:rPr>
              <w:t xml:space="preserve">  </w:t>
            </w:r>
            <w:r>
              <w:rPr>
                <w:rFonts w:ascii="宋体" w:hAnsi="宋体" w:cs="宋体" w:hint="eastAsia"/>
                <w:b/>
                <w:u w:val="single"/>
              </w:rPr>
              <w:t>15</w:t>
            </w:r>
            <w:r w:rsidRPr="00BC2B1F">
              <w:rPr>
                <w:rFonts w:ascii="宋体" w:hAnsi="宋体" w:cs="宋体" w:hint="eastAsia"/>
                <w:b/>
                <w:u w:val="single"/>
              </w:rPr>
              <w:t>分</w:t>
            </w:r>
            <w:r>
              <w:rPr>
                <w:rFonts w:ascii="宋体" w:hAnsi="宋体" w:cs="宋体" w:hint="eastAsia"/>
                <w:b/>
                <w:u w:val="single"/>
              </w:rPr>
              <w:t xml:space="preserve">  </w:t>
            </w:r>
          </w:p>
          <w:p w:rsidR="00A41BEB" w:rsidRPr="00BC2B1F" w:rsidRDefault="00A41BEB" w:rsidP="00BC6038">
            <w:pPr>
              <w:snapToGrid w:val="0"/>
              <w:jc w:val="center"/>
              <w:rPr>
                <w:rFonts w:ascii="宋体" w:hAnsi="宋体" w:cs="宋体"/>
                <w:b/>
                <w:u w:val="single"/>
              </w:rPr>
            </w:pPr>
            <w:r>
              <w:rPr>
                <w:rFonts w:ascii="宋体" w:hAnsi="宋体" w:cs="宋体" w:hint="eastAsia"/>
                <w:b/>
              </w:rPr>
              <w:t>商务部分:</w:t>
            </w:r>
            <w:r w:rsidRPr="00BC2B1F">
              <w:rPr>
                <w:rFonts w:ascii="宋体" w:hAnsi="宋体" w:cs="宋体" w:hint="eastAsia"/>
                <w:b/>
                <w:u w:val="single"/>
              </w:rPr>
              <w:t xml:space="preserve">  </w:t>
            </w:r>
            <w:r>
              <w:rPr>
                <w:rFonts w:ascii="宋体" w:hAnsi="宋体" w:cs="宋体" w:hint="eastAsia"/>
                <w:b/>
                <w:u w:val="single"/>
              </w:rPr>
              <w:t>35</w:t>
            </w:r>
            <w:r w:rsidRPr="00BC2B1F">
              <w:rPr>
                <w:rFonts w:ascii="宋体" w:hAnsi="宋体" w:cs="宋体" w:hint="eastAsia"/>
                <w:b/>
                <w:u w:val="single"/>
              </w:rPr>
              <w:t>分</w:t>
            </w:r>
            <w:r>
              <w:rPr>
                <w:rFonts w:ascii="宋体" w:hAnsi="宋体" w:cs="宋体" w:hint="eastAsia"/>
                <w:b/>
                <w:u w:val="single"/>
              </w:rPr>
              <w:t xml:space="preserve">  </w:t>
            </w:r>
          </w:p>
          <w:p w:rsidR="00A41BEB" w:rsidRPr="00FF5288" w:rsidRDefault="00A41BEB" w:rsidP="00BC6038">
            <w:pPr>
              <w:adjustRightInd w:val="0"/>
              <w:snapToGrid w:val="0"/>
              <w:jc w:val="center"/>
              <w:rPr>
                <w:rFonts w:ascii="宋体"/>
                <w:color w:val="000000"/>
              </w:rPr>
            </w:pPr>
            <w:r>
              <w:rPr>
                <w:rFonts w:ascii="宋体" w:hAnsi="宋体" w:cs="宋体" w:hint="eastAsia"/>
                <w:b/>
              </w:rPr>
              <w:t>技术部分:</w:t>
            </w:r>
            <w:r>
              <w:rPr>
                <w:rFonts w:ascii="宋体" w:hAnsi="宋体" w:cs="宋体" w:hint="eastAsia"/>
                <w:b/>
                <w:u w:val="single"/>
              </w:rPr>
              <w:t xml:space="preserve">  55</w:t>
            </w:r>
            <w:r w:rsidRPr="00BC2B1F">
              <w:rPr>
                <w:rFonts w:ascii="宋体" w:hAnsi="宋体" w:cs="宋体" w:hint="eastAsia"/>
                <w:b/>
                <w:u w:val="single"/>
              </w:rPr>
              <w:t>分</w:t>
            </w:r>
            <w:r>
              <w:rPr>
                <w:rFonts w:ascii="宋体" w:hAnsi="宋体" w:cs="宋体" w:hint="eastAsia"/>
                <w:b/>
                <w:u w:val="single"/>
              </w:rPr>
              <w:t xml:space="preserve">  </w:t>
            </w:r>
          </w:p>
        </w:tc>
      </w:tr>
      <w:tr w:rsidR="00A41BEB" w:rsidTr="00BC6038">
        <w:trPr>
          <w:cantSplit/>
          <w:trHeight w:val="2352"/>
          <w:jc w:val="center"/>
        </w:trPr>
        <w:tc>
          <w:tcPr>
            <w:tcW w:w="657" w:type="dxa"/>
            <w:vAlign w:val="center"/>
          </w:tcPr>
          <w:p w:rsidR="00A41BEB" w:rsidRDefault="00A41BEB" w:rsidP="00BC6038">
            <w:pPr>
              <w:spacing w:line="320" w:lineRule="exact"/>
              <w:jc w:val="center"/>
              <w:rPr>
                <w:rFonts w:ascii="宋体" w:hAnsi="宋体"/>
                <w:b/>
                <w:color w:val="000000"/>
                <w:szCs w:val="21"/>
              </w:rPr>
            </w:pPr>
            <w:r>
              <w:rPr>
                <w:rFonts w:ascii="宋体" w:hAnsi="宋体" w:hint="eastAsia"/>
                <w:b/>
                <w:color w:val="000000"/>
                <w:szCs w:val="21"/>
              </w:rPr>
              <w:t>1</w:t>
            </w:r>
          </w:p>
        </w:tc>
        <w:tc>
          <w:tcPr>
            <w:tcW w:w="851" w:type="dxa"/>
            <w:vAlign w:val="center"/>
          </w:tcPr>
          <w:p w:rsidR="00A41BEB" w:rsidRDefault="00A41BEB" w:rsidP="00BC6038">
            <w:pPr>
              <w:spacing w:line="320" w:lineRule="exact"/>
              <w:rPr>
                <w:rFonts w:ascii="宋体" w:hAnsi="宋体"/>
                <w:b/>
                <w:color w:val="000000"/>
                <w:szCs w:val="21"/>
              </w:rPr>
            </w:pPr>
            <w:r w:rsidRPr="00063AE7">
              <w:rPr>
                <w:rFonts w:ascii="宋体" w:hAnsi="宋体" w:hint="eastAsia"/>
                <w:b/>
                <w:color w:val="000000"/>
                <w:szCs w:val="21"/>
              </w:rPr>
              <w:t>价格</w:t>
            </w:r>
            <w:r>
              <w:rPr>
                <w:rFonts w:ascii="宋体" w:hAnsi="宋体" w:hint="eastAsia"/>
                <w:b/>
                <w:color w:val="000000"/>
                <w:szCs w:val="21"/>
              </w:rPr>
              <w:t>部分：15分</w:t>
            </w:r>
          </w:p>
        </w:tc>
        <w:tc>
          <w:tcPr>
            <w:tcW w:w="827" w:type="dxa"/>
            <w:vAlign w:val="center"/>
          </w:tcPr>
          <w:p w:rsidR="00A41BEB" w:rsidRDefault="00A41BEB" w:rsidP="00BC6038">
            <w:pPr>
              <w:spacing w:line="320" w:lineRule="exact"/>
              <w:jc w:val="center"/>
              <w:rPr>
                <w:rFonts w:ascii="宋体" w:hAnsi="宋体"/>
                <w:b/>
                <w:color w:val="000000"/>
                <w:szCs w:val="21"/>
              </w:rPr>
            </w:pPr>
            <w:r>
              <w:rPr>
                <w:rFonts w:ascii="宋体" w:hAnsi="宋体" w:hint="eastAsia"/>
                <w:b/>
                <w:color w:val="000000"/>
                <w:szCs w:val="21"/>
              </w:rPr>
              <w:t>15</w:t>
            </w:r>
          </w:p>
        </w:tc>
        <w:tc>
          <w:tcPr>
            <w:tcW w:w="7284" w:type="dxa"/>
            <w:vAlign w:val="center"/>
          </w:tcPr>
          <w:p w:rsidR="00A41BEB" w:rsidRPr="00FF5288" w:rsidRDefault="00A41BEB" w:rsidP="00BC6038">
            <w:pPr>
              <w:adjustRightInd w:val="0"/>
              <w:snapToGrid w:val="0"/>
              <w:spacing w:line="360" w:lineRule="auto"/>
              <w:jc w:val="left"/>
              <w:rPr>
                <w:rFonts w:ascii="宋体"/>
                <w:color w:val="000000"/>
              </w:rPr>
            </w:pPr>
            <w:r w:rsidRPr="00FF5288">
              <w:rPr>
                <w:rFonts w:ascii="宋体" w:hint="eastAsia"/>
                <w:color w:val="000000"/>
              </w:rPr>
              <w:t>满足招标文件要求且投标价格最低的投标报价为评标基准价，其价格分为满分。其他投标人的价格</w:t>
            </w:r>
            <w:proofErr w:type="gramStart"/>
            <w:r w:rsidRPr="00FF5288">
              <w:rPr>
                <w:rFonts w:ascii="宋体" w:hint="eastAsia"/>
                <w:color w:val="000000"/>
              </w:rPr>
              <w:t>分统一</w:t>
            </w:r>
            <w:proofErr w:type="gramEnd"/>
            <w:r w:rsidRPr="00FF5288">
              <w:rPr>
                <w:rFonts w:ascii="宋体" w:hint="eastAsia"/>
                <w:color w:val="000000"/>
              </w:rPr>
              <w:t>按照下列公式计算：</w:t>
            </w:r>
          </w:p>
          <w:p w:rsidR="00A41BEB" w:rsidRDefault="00A41BEB" w:rsidP="00BC6038">
            <w:pPr>
              <w:adjustRightInd w:val="0"/>
              <w:snapToGrid w:val="0"/>
              <w:spacing w:line="360" w:lineRule="auto"/>
              <w:jc w:val="left"/>
              <w:rPr>
                <w:rFonts w:ascii="宋体"/>
                <w:color w:val="000000"/>
              </w:rPr>
            </w:pPr>
            <w:r w:rsidRPr="00FF5288">
              <w:rPr>
                <w:rFonts w:ascii="宋体" w:hint="eastAsia"/>
                <w:color w:val="000000"/>
              </w:rPr>
              <w:t>投标报价得分=(评标基准价／投标报价)×</w:t>
            </w:r>
            <w:r>
              <w:rPr>
                <w:rFonts w:ascii="宋体" w:hint="eastAsia"/>
                <w:color w:val="000000"/>
              </w:rPr>
              <w:t>15</w:t>
            </w:r>
          </w:p>
          <w:p w:rsidR="00A41BEB" w:rsidRDefault="00A41BEB" w:rsidP="00BC6038">
            <w:pPr>
              <w:adjustRightInd w:val="0"/>
              <w:snapToGrid w:val="0"/>
              <w:spacing w:line="360" w:lineRule="auto"/>
              <w:jc w:val="left"/>
              <w:rPr>
                <w:rFonts w:ascii="宋体"/>
                <w:color w:val="000000"/>
              </w:rPr>
            </w:pPr>
            <w:r w:rsidRPr="00FF5288">
              <w:rPr>
                <w:rFonts w:ascii="宋体" w:hint="eastAsia"/>
                <w:color w:val="000000"/>
              </w:rPr>
              <w:t>注：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rsidR="00A41BEB" w:rsidTr="00BC6038">
        <w:trPr>
          <w:cantSplit/>
          <w:trHeight w:val="845"/>
          <w:jc w:val="center"/>
        </w:trPr>
        <w:tc>
          <w:tcPr>
            <w:tcW w:w="657" w:type="dxa"/>
            <w:vMerge w:val="restart"/>
            <w:vAlign w:val="center"/>
          </w:tcPr>
          <w:p w:rsidR="00A41BEB" w:rsidRDefault="00A41BEB" w:rsidP="00BC6038">
            <w:pPr>
              <w:spacing w:line="320" w:lineRule="exact"/>
              <w:jc w:val="center"/>
              <w:rPr>
                <w:rFonts w:ascii="宋体" w:hAnsi="宋体"/>
                <w:b/>
                <w:color w:val="000000"/>
                <w:szCs w:val="21"/>
              </w:rPr>
            </w:pPr>
            <w:r>
              <w:rPr>
                <w:rFonts w:ascii="宋体" w:hAnsi="宋体" w:hint="eastAsia"/>
                <w:b/>
                <w:color w:val="000000"/>
                <w:szCs w:val="21"/>
              </w:rPr>
              <w:t>2</w:t>
            </w:r>
          </w:p>
        </w:tc>
        <w:tc>
          <w:tcPr>
            <w:tcW w:w="851" w:type="dxa"/>
            <w:vMerge w:val="restart"/>
            <w:vAlign w:val="center"/>
          </w:tcPr>
          <w:p w:rsidR="00A41BEB" w:rsidRDefault="00A41BEB" w:rsidP="00BC6038">
            <w:pPr>
              <w:jc w:val="center"/>
              <w:rPr>
                <w:rFonts w:ascii="宋体" w:hAnsi="宋体"/>
                <w:b/>
                <w:color w:val="000000"/>
                <w:szCs w:val="21"/>
              </w:rPr>
            </w:pPr>
            <w:r w:rsidRPr="00617D54">
              <w:rPr>
                <w:rFonts w:ascii="宋体" w:hAnsi="宋体" w:hint="eastAsia"/>
                <w:b/>
                <w:color w:val="000000"/>
                <w:szCs w:val="21"/>
              </w:rPr>
              <w:t>商务部分</w:t>
            </w:r>
            <w:r>
              <w:rPr>
                <w:rFonts w:ascii="宋体" w:hAnsi="宋体" w:hint="eastAsia"/>
                <w:b/>
                <w:color w:val="000000"/>
                <w:szCs w:val="21"/>
              </w:rPr>
              <w:t>:30</w:t>
            </w:r>
            <w:r w:rsidRPr="00617D54">
              <w:rPr>
                <w:rFonts w:ascii="宋体" w:hAnsi="宋体" w:hint="eastAsia"/>
                <w:b/>
                <w:color w:val="000000"/>
                <w:szCs w:val="21"/>
              </w:rPr>
              <w:t>分</w:t>
            </w:r>
          </w:p>
        </w:tc>
        <w:tc>
          <w:tcPr>
            <w:tcW w:w="827" w:type="dxa"/>
            <w:vAlign w:val="center"/>
          </w:tcPr>
          <w:p w:rsidR="00A41BEB" w:rsidRDefault="00A41BEB" w:rsidP="00BC6038">
            <w:pPr>
              <w:spacing w:line="320" w:lineRule="exact"/>
              <w:jc w:val="center"/>
              <w:rPr>
                <w:rFonts w:ascii="宋体" w:hAnsi="宋体"/>
                <w:b/>
                <w:color w:val="000000"/>
                <w:szCs w:val="21"/>
              </w:rPr>
            </w:pPr>
            <w:r>
              <w:rPr>
                <w:rFonts w:ascii="宋体" w:hAnsi="宋体" w:hint="eastAsia"/>
                <w:b/>
                <w:color w:val="000000"/>
                <w:szCs w:val="21"/>
              </w:rPr>
              <w:t>企业业绩15</w:t>
            </w:r>
          </w:p>
        </w:tc>
        <w:tc>
          <w:tcPr>
            <w:tcW w:w="7284" w:type="dxa"/>
            <w:vAlign w:val="center"/>
          </w:tcPr>
          <w:p w:rsidR="00A41BEB" w:rsidRDefault="00A41BEB" w:rsidP="00BC6038">
            <w:pPr>
              <w:adjustRightInd w:val="0"/>
              <w:snapToGrid w:val="0"/>
              <w:jc w:val="left"/>
              <w:rPr>
                <w:color w:val="000000"/>
              </w:rPr>
            </w:pPr>
            <w:r w:rsidRPr="008E5F50">
              <w:rPr>
                <w:rFonts w:hint="eastAsia"/>
                <w:color w:val="000000"/>
              </w:rPr>
              <w:t>自</w:t>
            </w:r>
            <w:r>
              <w:rPr>
                <w:rFonts w:hint="eastAsia"/>
                <w:color w:val="000000"/>
              </w:rPr>
              <w:t xml:space="preserve"> 2016</w:t>
            </w:r>
            <w:r w:rsidRPr="008E5F50">
              <w:rPr>
                <w:rFonts w:hint="eastAsia"/>
                <w:color w:val="000000"/>
              </w:rPr>
              <w:t xml:space="preserve"> </w:t>
            </w:r>
            <w:r w:rsidRPr="008E5F50">
              <w:rPr>
                <w:rFonts w:hint="eastAsia"/>
                <w:color w:val="000000"/>
              </w:rPr>
              <w:t>年</w:t>
            </w:r>
            <w:r w:rsidRPr="008E5F50">
              <w:rPr>
                <w:rFonts w:hint="eastAsia"/>
                <w:color w:val="000000"/>
              </w:rPr>
              <w:t xml:space="preserve"> </w:t>
            </w:r>
            <w:r>
              <w:rPr>
                <w:rFonts w:hint="eastAsia"/>
                <w:color w:val="000000"/>
              </w:rPr>
              <w:t>0</w:t>
            </w:r>
            <w:r w:rsidRPr="008E5F50">
              <w:rPr>
                <w:rFonts w:hint="eastAsia"/>
                <w:color w:val="000000"/>
              </w:rPr>
              <w:t xml:space="preserve">1 </w:t>
            </w:r>
            <w:r w:rsidRPr="008E5F50">
              <w:rPr>
                <w:rFonts w:hint="eastAsia"/>
                <w:color w:val="000000"/>
              </w:rPr>
              <w:t>月</w:t>
            </w:r>
            <w:r w:rsidRPr="008E5F50">
              <w:rPr>
                <w:rFonts w:hint="eastAsia"/>
                <w:color w:val="000000"/>
              </w:rPr>
              <w:t xml:space="preserve"> </w:t>
            </w:r>
            <w:r>
              <w:rPr>
                <w:rFonts w:hint="eastAsia"/>
                <w:color w:val="000000"/>
              </w:rPr>
              <w:t>0</w:t>
            </w:r>
            <w:r w:rsidRPr="008E5F50">
              <w:rPr>
                <w:rFonts w:hint="eastAsia"/>
                <w:color w:val="000000"/>
              </w:rPr>
              <w:t xml:space="preserve">1 </w:t>
            </w:r>
            <w:proofErr w:type="gramStart"/>
            <w:r w:rsidRPr="008E5F50">
              <w:rPr>
                <w:rFonts w:hint="eastAsia"/>
                <w:color w:val="000000"/>
              </w:rPr>
              <w:t>日至今</w:t>
            </w:r>
            <w:proofErr w:type="gramEnd"/>
            <w:r w:rsidRPr="008E5F50">
              <w:rPr>
                <w:rFonts w:hint="eastAsia"/>
                <w:color w:val="000000"/>
              </w:rPr>
              <w:t>的项目（例如：经济类、产业类、城市规划类</w:t>
            </w:r>
            <w:r>
              <w:rPr>
                <w:rFonts w:hint="eastAsia"/>
                <w:color w:val="000000"/>
              </w:rPr>
              <w:t>、</w:t>
            </w:r>
            <w:r w:rsidRPr="008E5F50">
              <w:rPr>
                <w:rFonts w:hint="eastAsia"/>
                <w:color w:val="000000"/>
              </w:rPr>
              <w:t>乡村振兴战略</w:t>
            </w:r>
            <w:r>
              <w:rPr>
                <w:rFonts w:hint="eastAsia"/>
                <w:color w:val="000000"/>
              </w:rPr>
              <w:t>类</w:t>
            </w:r>
            <w:r w:rsidRPr="008E5F50">
              <w:rPr>
                <w:rFonts w:hint="eastAsia"/>
                <w:color w:val="000000"/>
              </w:rPr>
              <w:t>等</w:t>
            </w:r>
            <w:r>
              <w:rPr>
                <w:rFonts w:hint="eastAsia"/>
                <w:color w:val="000000"/>
              </w:rPr>
              <w:t>规划），每项</w:t>
            </w:r>
            <w:r w:rsidRPr="008E5F50">
              <w:rPr>
                <w:rFonts w:hint="eastAsia"/>
                <w:color w:val="000000"/>
              </w:rPr>
              <w:t>得</w:t>
            </w:r>
            <w:r>
              <w:rPr>
                <w:rFonts w:hint="eastAsia"/>
                <w:color w:val="000000"/>
              </w:rPr>
              <w:t>5</w:t>
            </w:r>
            <w:r w:rsidRPr="008E5F50">
              <w:rPr>
                <w:rFonts w:hint="eastAsia"/>
                <w:color w:val="000000"/>
              </w:rPr>
              <w:t>分。本项最高得</w:t>
            </w:r>
            <w:r w:rsidRPr="008E5F50">
              <w:rPr>
                <w:rFonts w:hint="eastAsia"/>
                <w:color w:val="000000"/>
              </w:rPr>
              <w:t>1</w:t>
            </w:r>
            <w:r>
              <w:rPr>
                <w:rFonts w:hint="eastAsia"/>
                <w:color w:val="000000"/>
              </w:rPr>
              <w:t>5</w:t>
            </w:r>
            <w:r w:rsidRPr="008E5F50">
              <w:rPr>
                <w:rFonts w:hint="eastAsia"/>
                <w:color w:val="000000"/>
              </w:rPr>
              <w:t>分。</w:t>
            </w:r>
            <w:r>
              <w:rPr>
                <w:rFonts w:hint="eastAsia"/>
                <w:color w:val="000000"/>
              </w:rPr>
              <w:t>（以合同签订时间为准）</w:t>
            </w:r>
            <w:r w:rsidRPr="008E5F50">
              <w:rPr>
                <w:rFonts w:hint="eastAsia"/>
                <w:color w:val="000000"/>
              </w:rPr>
              <w:t>。</w:t>
            </w:r>
          </w:p>
        </w:tc>
      </w:tr>
      <w:tr w:rsidR="00A41BEB" w:rsidTr="00BC6038">
        <w:trPr>
          <w:cantSplit/>
          <w:trHeight w:val="698"/>
          <w:jc w:val="center"/>
        </w:trPr>
        <w:tc>
          <w:tcPr>
            <w:tcW w:w="657" w:type="dxa"/>
            <w:vMerge/>
            <w:vAlign w:val="center"/>
          </w:tcPr>
          <w:p w:rsidR="00A41BEB" w:rsidRDefault="00A41BEB" w:rsidP="00BC6038">
            <w:pPr>
              <w:spacing w:line="320" w:lineRule="exact"/>
              <w:jc w:val="center"/>
              <w:rPr>
                <w:rFonts w:ascii="宋体" w:hAnsi="宋体"/>
                <w:b/>
                <w:color w:val="000000"/>
                <w:szCs w:val="21"/>
              </w:rPr>
            </w:pPr>
          </w:p>
        </w:tc>
        <w:tc>
          <w:tcPr>
            <w:tcW w:w="851" w:type="dxa"/>
            <w:vMerge/>
          </w:tcPr>
          <w:p w:rsidR="00A41BEB" w:rsidRDefault="00A41BEB" w:rsidP="00BC6038">
            <w:pPr>
              <w:spacing w:line="320" w:lineRule="exact"/>
              <w:jc w:val="center"/>
              <w:rPr>
                <w:rFonts w:ascii="宋体" w:hAnsi="宋体"/>
                <w:b/>
                <w:color w:val="000000"/>
                <w:szCs w:val="21"/>
              </w:rPr>
            </w:pPr>
          </w:p>
        </w:tc>
        <w:tc>
          <w:tcPr>
            <w:tcW w:w="827" w:type="dxa"/>
            <w:vAlign w:val="center"/>
          </w:tcPr>
          <w:p w:rsidR="00A41BEB" w:rsidRDefault="00A41BEB" w:rsidP="00BC6038">
            <w:pPr>
              <w:spacing w:line="320" w:lineRule="exact"/>
              <w:jc w:val="center"/>
              <w:rPr>
                <w:rFonts w:ascii="宋体" w:hAnsi="宋体"/>
                <w:b/>
                <w:color w:val="000000"/>
                <w:szCs w:val="21"/>
              </w:rPr>
            </w:pPr>
            <w:r>
              <w:rPr>
                <w:rFonts w:ascii="宋体" w:hAnsi="宋体" w:hint="eastAsia"/>
                <w:b/>
                <w:color w:val="000000"/>
                <w:szCs w:val="21"/>
              </w:rPr>
              <w:t>企业荣誉10</w:t>
            </w:r>
          </w:p>
        </w:tc>
        <w:tc>
          <w:tcPr>
            <w:tcW w:w="7284" w:type="dxa"/>
            <w:vAlign w:val="center"/>
          </w:tcPr>
          <w:p w:rsidR="00A41BEB" w:rsidRPr="00FF5288" w:rsidRDefault="00A41BEB" w:rsidP="00BC6038">
            <w:pPr>
              <w:adjustRightInd w:val="0"/>
              <w:snapToGrid w:val="0"/>
              <w:jc w:val="left"/>
              <w:rPr>
                <w:color w:val="000000"/>
              </w:rPr>
            </w:pPr>
            <w:r>
              <w:rPr>
                <w:rFonts w:hint="eastAsia"/>
                <w:color w:val="000000"/>
              </w:rPr>
              <w:t>自</w:t>
            </w:r>
            <w:r>
              <w:rPr>
                <w:rFonts w:hint="eastAsia"/>
                <w:color w:val="000000"/>
              </w:rPr>
              <w:t>2016</w:t>
            </w:r>
            <w:r w:rsidRPr="008E5F50">
              <w:rPr>
                <w:rFonts w:hint="eastAsia"/>
                <w:color w:val="000000"/>
              </w:rPr>
              <w:t>年</w:t>
            </w:r>
            <w:r>
              <w:rPr>
                <w:rFonts w:hint="eastAsia"/>
                <w:color w:val="000000"/>
              </w:rPr>
              <w:t>0</w:t>
            </w:r>
            <w:r w:rsidRPr="008E5F50">
              <w:rPr>
                <w:rFonts w:hint="eastAsia"/>
                <w:color w:val="000000"/>
              </w:rPr>
              <w:t>1</w:t>
            </w:r>
            <w:r w:rsidRPr="008E5F50">
              <w:rPr>
                <w:rFonts w:hint="eastAsia"/>
                <w:color w:val="000000"/>
              </w:rPr>
              <w:t>月</w:t>
            </w:r>
            <w:r>
              <w:rPr>
                <w:rFonts w:hint="eastAsia"/>
                <w:color w:val="000000"/>
              </w:rPr>
              <w:t>0</w:t>
            </w:r>
            <w:r w:rsidRPr="008E5F50">
              <w:rPr>
                <w:rFonts w:hint="eastAsia"/>
                <w:color w:val="000000"/>
              </w:rPr>
              <w:t>1</w:t>
            </w:r>
            <w:r w:rsidRPr="008E5F50">
              <w:rPr>
                <w:rFonts w:hint="eastAsia"/>
                <w:color w:val="000000"/>
              </w:rPr>
              <w:t>日以来（以证书发证时间为准），在乡村振兴领域获得的行政主管部门或地方政府主管部门颁发的荣誉与表彰，国家级得</w:t>
            </w:r>
            <w:r>
              <w:rPr>
                <w:rFonts w:hint="eastAsia"/>
                <w:color w:val="000000"/>
              </w:rPr>
              <w:t>10</w:t>
            </w:r>
            <w:r w:rsidRPr="008E5F50">
              <w:rPr>
                <w:rFonts w:hint="eastAsia"/>
                <w:color w:val="000000"/>
              </w:rPr>
              <w:t>分、省级得</w:t>
            </w:r>
            <w:r>
              <w:rPr>
                <w:rFonts w:hint="eastAsia"/>
                <w:color w:val="000000"/>
              </w:rPr>
              <w:t>7</w:t>
            </w:r>
            <w:r w:rsidRPr="008E5F50">
              <w:rPr>
                <w:rFonts w:hint="eastAsia"/>
                <w:color w:val="000000"/>
              </w:rPr>
              <w:t>分，地市级得</w:t>
            </w:r>
            <w:r>
              <w:rPr>
                <w:rFonts w:hint="eastAsia"/>
                <w:color w:val="000000"/>
              </w:rPr>
              <w:t>3</w:t>
            </w:r>
            <w:r w:rsidRPr="008E5F50">
              <w:rPr>
                <w:rFonts w:hint="eastAsia"/>
                <w:color w:val="000000"/>
              </w:rPr>
              <w:t>分，本项最高得</w:t>
            </w:r>
            <w:r>
              <w:rPr>
                <w:rFonts w:hint="eastAsia"/>
                <w:color w:val="000000"/>
              </w:rPr>
              <w:t>10</w:t>
            </w:r>
            <w:r w:rsidRPr="008E5F50">
              <w:rPr>
                <w:rFonts w:hint="eastAsia"/>
                <w:color w:val="000000"/>
              </w:rPr>
              <w:t>分。</w:t>
            </w:r>
          </w:p>
        </w:tc>
      </w:tr>
      <w:tr w:rsidR="00A41BEB" w:rsidTr="00BC6038">
        <w:trPr>
          <w:cantSplit/>
          <w:trHeight w:val="1199"/>
          <w:jc w:val="center"/>
        </w:trPr>
        <w:tc>
          <w:tcPr>
            <w:tcW w:w="657" w:type="dxa"/>
            <w:vMerge/>
            <w:vAlign w:val="center"/>
          </w:tcPr>
          <w:p w:rsidR="00A41BEB" w:rsidRDefault="00A41BEB" w:rsidP="00BC6038">
            <w:pPr>
              <w:spacing w:line="320" w:lineRule="exact"/>
              <w:jc w:val="center"/>
              <w:rPr>
                <w:rFonts w:ascii="宋体" w:hAnsi="宋体"/>
                <w:b/>
                <w:color w:val="000000"/>
                <w:szCs w:val="21"/>
              </w:rPr>
            </w:pPr>
          </w:p>
        </w:tc>
        <w:tc>
          <w:tcPr>
            <w:tcW w:w="851" w:type="dxa"/>
            <w:vMerge/>
          </w:tcPr>
          <w:p w:rsidR="00A41BEB" w:rsidRDefault="00A41BEB" w:rsidP="00BC6038">
            <w:pPr>
              <w:spacing w:line="320" w:lineRule="exact"/>
              <w:jc w:val="center"/>
              <w:rPr>
                <w:rFonts w:ascii="宋体" w:hAnsi="宋体"/>
                <w:b/>
                <w:color w:val="000000"/>
                <w:szCs w:val="21"/>
              </w:rPr>
            </w:pPr>
          </w:p>
        </w:tc>
        <w:tc>
          <w:tcPr>
            <w:tcW w:w="827" w:type="dxa"/>
            <w:vAlign w:val="center"/>
          </w:tcPr>
          <w:p w:rsidR="00A41BEB" w:rsidRDefault="00A41BEB" w:rsidP="00BC6038">
            <w:pPr>
              <w:spacing w:line="320" w:lineRule="exact"/>
              <w:jc w:val="center"/>
              <w:rPr>
                <w:rFonts w:ascii="宋体" w:hAnsi="宋体"/>
                <w:b/>
                <w:color w:val="000000"/>
                <w:szCs w:val="21"/>
              </w:rPr>
            </w:pPr>
            <w:r>
              <w:rPr>
                <w:rFonts w:ascii="宋体" w:hAnsi="宋体" w:hint="eastAsia"/>
                <w:b/>
                <w:color w:val="000000"/>
                <w:szCs w:val="21"/>
              </w:rPr>
              <w:t>项目人员配备</w:t>
            </w:r>
          </w:p>
          <w:p w:rsidR="00A41BEB" w:rsidRDefault="00A41BEB" w:rsidP="00BC6038">
            <w:pPr>
              <w:spacing w:line="320" w:lineRule="exact"/>
              <w:jc w:val="center"/>
              <w:rPr>
                <w:rFonts w:ascii="宋体" w:hAnsi="宋体"/>
                <w:b/>
                <w:color w:val="000000"/>
                <w:szCs w:val="21"/>
              </w:rPr>
            </w:pPr>
            <w:r>
              <w:rPr>
                <w:rFonts w:ascii="宋体" w:hAnsi="宋体" w:hint="eastAsia"/>
                <w:b/>
                <w:color w:val="000000"/>
                <w:szCs w:val="21"/>
              </w:rPr>
              <w:t>5</w:t>
            </w:r>
          </w:p>
        </w:tc>
        <w:tc>
          <w:tcPr>
            <w:tcW w:w="7284" w:type="dxa"/>
            <w:vAlign w:val="center"/>
          </w:tcPr>
          <w:p w:rsidR="00A41BEB" w:rsidRDefault="00A41BEB" w:rsidP="00BC6038">
            <w:pPr>
              <w:adjustRightInd w:val="0"/>
              <w:snapToGrid w:val="0"/>
              <w:jc w:val="left"/>
              <w:rPr>
                <w:color w:val="000000"/>
              </w:rPr>
            </w:pPr>
            <w:r>
              <w:rPr>
                <w:rFonts w:hint="eastAsia"/>
                <w:color w:val="000000"/>
              </w:rPr>
              <w:t>根据供应商拟投入本项目的项目管理人员组成</w:t>
            </w:r>
            <w:r w:rsidRPr="00A3157A">
              <w:rPr>
                <w:rFonts w:hint="eastAsia"/>
                <w:color w:val="000000"/>
              </w:rPr>
              <w:t>实力情况</w:t>
            </w:r>
            <w:r>
              <w:rPr>
                <w:rFonts w:hint="eastAsia"/>
                <w:color w:val="000000"/>
              </w:rPr>
              <w:t>进行综合打分</w:t>
            </w:r>
            <w:r w:rsidRPr="00A3157A">
              <w:rPr>
                <w:rFonts w:hint="eastAsia"/>
                <w:color w:val="000000"/>
              </w:rPr>
              <w:t>，</w:t>
            </w:r>
            <w:r>
              <w:rPr>
                <w:rFonts w:hint="eastAsia"/>
                <w:color w:val="000000"/>
              </w:rPr>
              <w:t>人员配备情况</w:t>
            </w:r>
            <w:r>
              <w:rPr>
                <w:rFonts w:ascii="宋体" w:hAnsi="宋体" w:cs="宋体" w:hint="eastAsia"/>
                <w:szCs w:val="21"/>
              </w:rPr>
              <w:t>一般1≤得分＜3分，人员配备合理3≤得分≤5分；</w:t>
            </w:r>
          </w:p>
        </w:tc>
      </w:tr>
      <w:tr w:rsidR="00A41BEB" w:rsidTr="00BC6038">
        <w:trPr>
          <w:cantSplit/>
          <w:trHeight w:val="557"/>
          <w:jc w:val="center"/>
        </w:trPr>
        <w:tc>
          <w:tcPr>
            <w:tcW w:w="657" w:type="dxa"/>
            <w:vMerge w:val="restart"/>
            <w:vAlign w:val="center"/>
          </w:tcPr>
          <w:p w:rsidR="00A41BEB" w:rsidRDefault="00A41BEB" w:rsidP="00BC6038">
            <w:pPr>
              <w:spacing w:line="320" w:lineRule="exact"/>
              <w:jc w:val="center"/>
              <w:rPr>
                <w:rFonts w:ascii="宋体" w:hAnsi="宋体"/>
                <w:b/>
                <w:color w:val="000000"/>
                <w:szCs w:val="21"/>
              </w:rPr>
            </w:pPr>
            <w:r>
              <w:rPr>
                <w:rFonts w:ascii="宋体" w:hAnsi="宋体" w:hint="eastAsia"/>
                <w:b/>
                <w:color w:val="000000"/>
                <w:szCs w:val="21"/>
              </w:rPr>
              <w:t>3</w:t>
            </w:r>
          </w:p>
        </w:tc>
        <w:tc>
          <w:tcPr>
            <w:tcW w:w="851" w:type="dxa"/>
            <w:vMerge w:val="restart"/>
            <w:vAlign w:val="center"/>
          </w:tcPr>
          <w:p w:rsidR="00A41BEB" w:rsidRDefault="00A41BEB" w:rsidP="00BC6038">
            <w:pPr>
              <w:spacing w:line="276" w:lineRule="auto"/>
              <w:jc w:val="center"/>
              <w:rPr>
                <w:rFonts w:ascii="宋体" w:hAnsi="宋体"/>
                <w:b/>
                <w:color w:val="000000"/>
                <w:szCs w:val="21"/>
              </w:rPr>
            </w:pPr>
            <w:r>
              <w:rPr>
                <w:rFonts w:ascii="宋体" w:hAnsi="宋体" w:hint="eastAsia"/>
                <w:b/>
                <w:color w:val="000000"/>
                <w:szCs w:val="21"/>
              </w:rPr>
              <w:t>技术部分：55分</w:t>
            </w:r>
          </w:p>
        </w:tc>
        <w:tc>
          <w:tcPr>
            <w:tcW w:w="827" w:type="dxa"/>
            <w:vAlign w:val="center"/>
          </w:tcPr>
          <w:p w:rsidR="00A41BEB" w:rsidRDefault="00A41BEB" w:rsidP="00BC6038">
            <w:pPr>
              <w:spacing w:line="320" w:lineRule="exact"/>
              <w:jc w:val="center"/>
              <w:rPr>
                <w:rFonts w:ascii="宋体" w:hAnsi="宋体"/>
                <w:b/>
                <w:color w:val="000000"/>
                <w:szCs w:val="21"/>
              </w:rPr>
            </w:pPr>
            <w:r>
              <w:rPr>
                <w:rFonts w:ascii="宋体" w:hAnsi="宋体" w:hint="eastAsia"/>
                <w:b/>
                <w:color w:val="000000"/>
                <w:szCs w:val="21"/>
              </w:rPr>
              <w:t>10</w:t>
            </w:r>
          </w:p>
        </w:tc>
        <w:tc>
          <w:tcPr>
            <w:tcW w:w="7284" w:type="dxa"/>
            <w:vAlign w:val="center"/>
          </w:tcPr>
          <w:p w:rsidR="00A41BEB" w:rsidRPr="006C33D3" w:rsidRDefault="00A41BEB" w:rsidP="00BC6038">
            <w:pPr>
              <w:tabs>
                <w:tab w:val="left" w:pos="312"/>
              </w:tabs>
              <w:adjustRightInd w:val="0"/>
              <w:snapToGrid w:val="0"/>
              <w:rPr>
                <w:rFonts w:ascii="宋体" w:hAnsi="宋体" w:cs="宋体"/>
                <w:szCs w:val="21"/>
              </w:rPr>
            </w:pPr>
            <w:r>
              <w:rPr>
                <w:rFonts w:ascii="宋体" w:hAnsi="宋体" w:cs="宋体" w:hint="eastAsia"/>
                <w:szCs w:val="21"/>
              </w:rPr>
              <w:t>供应</w:t>
            </w:r>
            <w:proofErr w:type="gramStart"/>
            <w:r>
              <w:rPr>
                <w:rFonts w:ascii="宋体" w:hAnsi="宋体" w:cs="宋体" w:hint="eastAsia"/>
                <w:szCs w:val="21"/>
              </w:rPr>
              <w:t>商规划</w:t>
            </w:r>
            <w:proofErr w:type="gramEnd"/>
            <w:r w:rsidRPr="000F49F7">
              <w:rPr>
                <w:rFonts w:ascii="宋体" w:hAnsi="宋体" w:cs="宋体" w:hint="eastAsia"/>
                <w:szCs w:val="21"/>
              </w:rPr>
              <w:t>方案中针对襄城县乡村振兴规划理解分析、规划思路</w:t>
            </w:r>
            <w:r>
              <w:rPr>
                <w:rFonts w:ascii="宋体" w:hAnsi="宋体" w:cs="宋体" w:hint="eastAsia"/>
                <w:szCs w:val="21"/>
              </w:rPr>
              <w:t>，缺项0分，无缺陷编制内容一般1≤得分＜5分，编制内容清晰、合理5≤得分≤10分；</w:t>
            </w:r>
          </w:p>
        </w:tc>
      </w:tr>
      <w:tr w:rsidR="00A41BEB" w:rsidTr="00BC6038">
        <w:trPr>
          <w:cantSplit/>
          <w:trHeight w:val="415"/>
          <w:jc w:val="center"/>
        </w:trPr>
        <w:tc>
          <w:tcPr>
            <w:tcW w:w="657" w:type="dxa"/>
            <w:vMerge/>
            <w:vAlign w:val="center"/>
          </w:tcPr>
          <w:p w:rsidR="00A41BEB" w:rsidRDefault="00A41BEB" w:rsidP="00BC6038">
            <w:pPr>
              <w:spacing w:line="320" w:lineRule="exact"/>
              <w:jc w:val="center"/>
              <w:rPr>
                <w:rFonts w:ascii="宋体" w:hAnsi="宋体"/>
                <w:b/>
                <w:color w:val="000000"/>
                <w:szCs w:val="21"/>
              </w:rPr>
            </w:pPr>
          </w:p>
        </w:tc>
        <w:tc>
          <w:tcPr>
            <w:tcW w:w="851" w:type="dxa"/>
            <w:vMerge/>
          </w:tcPr>
          <w:p w:rsidR="00A41BEB" w:rsidRDefault="00A41BEB" w:rsidP="00BC6038">
            <w:pPr>
              <w:spacing w:line="320" w:lineRule="exact"/>
              <w:jc w:val="center"/>
              <w:rPr>
                <w:rFonts w:ascii="宋体" w:hAnsi="宋体"/>
                <w:b/>
                <w:color w:val="000000"/>
                <w:szCs w:val="21"/>
              </w:rPr>
            </w:pPr>
          </w:p>
        </w:tc>
        <w:tc>
          <w:tcPr>
            <w:tcW w:w="827" w:type="dxa"/>
            <w:vAlign w:val="center"/>
          </w:tcPr>
          <w:p w:rsidR="00A41BEB" w:rsidRDefault="00A41BEB" w:rsidP="00BC6038">
            <w:pPr>
              <w:spacing w:line="320" w:lineRule="exact"/>
              <w:jc w:val="center"/>
              <w:rPr>
                <w:rFonts w:ascii="宋体" w:hAnsi="宋体"/>
                <w:b/>
                <w:color w:val="000000"/>
                <w:szCs w:val="21"/>
              </w:rPr>
            </w:pPr>
            <w:r>
              <w:rPr>
                <w:rFonts w:ascii="宋体" w:hAnsi="宋体" w:hint="eastAsia"/>
                <w:b/>
                <w:color w:val="000000"/>
                <w:szCs w:val="21"/>
              </w:rPr>
              <w:t>10</w:t>
            </w:r>
          </w:p>
        </w:tc>
        <w:tc>
          <w:tcPr>
            <w:tcW w:w="7284" w:type="dxa"/>
            <w:vAlign w:val="center"/>
          </w:tcPr>
          <w:p w:rsidR="00A41BEB" w:rsidRPr="00A3157A" w:rsidRDefault="00A41BEB" w:rsidP="00BC6038">
            <w:r w:rsidRPr="00A3157A">
              <w:rPr>
                <w:rFonts w:hint="eastAsia"/>
              </w:rPr>
              <w:t>供应商对襄城规划背景认知、规划重点及技术路线阐明情况</w:t>
            </w:r>
            <w:r>
              <w:rPr>
                <w:rFonts w:hint="eastAsia"/>
              </w:rPr>
              <w:t>，</w:t>
            </w:r>
            <w:r>
              <w:rPr>
                <w:rFonts w:ascii="宋体" w:hAnsi="宋体" w:cs="宋体" w:hint="eastAsia"/>
                <w:szCs w:val="21"/>
              </w:rPr>
              <w:t>缺项0分，无缺陷阐明内容一般1≤得分＜5分，阐明内容清晰、合理5≤得分≤10分；</w:t>
            </w:r>
          </w:p>
        </w:tc>
      </w:tr>
      <w:tr w:rsidR="00A41BEB" w:rsidTr="00BC6038">
        <w:trPr>
          <w:cantSplit/>
          <w:trHeight w:val="415"/>
          <w:jc w:val="center"/>
        </w:trPr>
        <w:tc>
          <w:tcPr>
            <w:tcW w:w="657" w:type="dxa"/>
            <w:vMerge/>
            <w:vAlign w:val="center"/>
          </w:tcPr>
          <w:p w:rsidR="00A41BEB" w:rsidRDefault="00A41BEB" w:rsidP="00BC6038">
            <w:pPr>
              <w:spacing w:line="320" w:lineRule="exact"/>
              <w:jc w:val="center"/>
              <w:rPr>
                <w:rFonts w:ascii="宋体" w:hAnsi="宋体"/>
                <w:b/>
                <w:color w:val="000000"/>
                <w:szCs w:val="21"/>
              </w:rPr>
            </w:pPr>
          </w:p>
        </w:tc>
        <w:tc>
          <w:tcPr>
            <w:tcW w:w="851" w:type="dxa"/>
            <w:vMerge/>
          </w:tcPr>
          <w:p w:rsidR="00A41BEB" w:rsidRDefault="00A41BEB" w:rsidP="00BC6038">
            <w:pPr>
              <w:spacing w:line="320" w:lineRule="exact"/>
              <w:jc w:val="center"/>
              <w:rPr>
                <w:rFonts w:ascii="宋体" w:hAnsi="宋体"/>
                <w:b/>
                <w:color w:val="000000"/>
                <w:szCs w:val="21"/>
              </w:rPr>
            </w:pPr>
          </w:p>
        </w:tc>
        <w:tc>
          <w:tcPr>
            <w:tcW w:w="827" w:type="dxa"/>
            <w:vAlign w:val="center"/>
          </w:tcPr>
          <w:p w:rsidR="00A41BEB" w:rsidRDefault="00A41BEB" w:rsidP="00BC6038">
            <w:pPr>
              <w:spacing w:line="320" w:lineRule="exact"/>
              <w:jc w:val="center"/>
              <w:rPr>
                <w:rFonts w:ascii="宋体" w:hAnsi="宋体"/>
                <w:b/>
                <w:color w:val="000000"/>
                <w:szCs w:val="21"/>
              </w:rPr>
            </w:pPr>
            <w:r>
              <w:rPr>
                <w:rFonts w:ascii="宋体" w:hAnsi="宋体" w:hint="eastAsia"/>
                <w:b/>
                <w:color w:val="000000"/>
                <w:szCs w:val="21"/>
              </w:rPr>
              <w:t>8</w:t>
            </w:r>
          </w:p>
        </w:tc>
        <w:tc>
          <w:tcPr>
            <w:tcW w:w="7284" w:type="dxa"/>
            <w:vAlign w:val="center"/>
          </w:tcPr>
          <w:p w:rsidR="00A41BEB" w:rsidRPr="009F0756" w:rsidRDefault="00A41BEB" w:rsidP="00BC6038">
            <w:r w:rsidRPr="000E2C0D">
              <w:rPr>
                <w:rFonts w:hint="eastAsia"/>
              </w:rPr>
              <w:t>供应商从乡村振兴规划方案的创新和特色的内容符合本项目的要求，及编写内容是否齐全等情况</w:t>
            </w:r>
            <w:r>
              <w:rPr>
                <w:rFonts w:hint="eastAsia"/>
              </w:rPr>
              <w:t>进行综合评定，</w:t>
            </w:r>
            <w:r>
              <w:rPr>
                <w:rFonts w:ascii="宋体" w:hAnsi="宋体" w:cs="宋体" w:hint="eastAsia"/>
                <w:szCs w:val="21"/>
              </w:rPr>
              <w:t>缺项0分，无缺陷编写内容一般1≤得分＜4分，编写内容清晰、合理4≤得分≤8分；</w:t>
            </w:r>
          </w:p>
        </w:tc>
      </w:tr>
      <w:tr w:rsidR="00A41BEB" w:rsidTr="00BC6038">
        <w:trPr>
          <w:cantSplit/>
          <w:trHeight w:val="415"/>
          <w:jc w:val="center"/>
        </w:trPr>
        <w:tc>
          <w:tcPr>
            <w:tcW w:w="657" w:type="dxa"/>
            <w:vMerge/>
            <w:vAlign w:val="center"/>
          </w:tcPr>
          <w:p w:rsidR="00A41BEB" w:rsidRDefault="00A41BEB" w:rsidP="00BC6038">
            <w:pPr>
              <w:spacing w:line="320" w:lineRule="exact"/>
              <w:jc w:val="center"/>
              <w:rPr>
                <w:rFonts w:ascii="宋体" w:hAnsi="宋体"/>
                <w:b/>
                <w:color w:val="000000"/>
                <w:szCs w:val="21"/>
              </w:rPr>
            </w:pPr>
          </w:p>
        </w:tc>
        <w:tc>
          <w:tcPr>
            <w:tcW w:w="851" w:type="dxa"/>
            <w:vMerge/>
          </w:tcPr>
          <w:p w:rsidR="00A41BEB" w:rsidRDefault="00A41BEB" w:rsidP="00BC6038">
            <w:pPr>
              <w:spacing w:line="320" w:lineRule="exact"/>
              <w:jc w:val="center"/>
              <w:rPr>
                <w:rFonts w:ascii="宋体" w:hAnsi="宋体"/>
                <w:b/>
                <w:color w:val="000000"/>
                <w:szCs w:val="21"/>
              </w:rPr>
            </w:pPr>
          </w:p>
        </w:tc>
        <w:tc>
          <w:tcPr>
            <w:tcW w:w="827" w:type="dxa"/>
            <w:vAlign w:val="center"/>
          </w:tcPr>
          <w:p w:rsidR="00A41BEB" w:rsidRDefault="00A41BEB" w:rsidP="00BC6038">
            <w:pPr>
              <w:spacing w:line="320" w:lineRule="exact"/>
              <w:jc w:val="center"/>
              <w:rPr>
                <w:rFonts w:ascii="宋体" w:hAnsi="宋体"/>
                <w:b/>
                <w:color w:val="000000"/>
                <w:szCs w:val="21"/>
              </w:rPr>
            </w:pPr>
            <w:r>
              <w:rPr>
                <w:rFonts w:ascii="宋体" w:hAnsi="宋体" w:hint="eastAsia"/>
                <w:b/>
                <w:color w:val="000000"/>
                <w:szCs w:val="21"/>
              </w:rPr>
              <w:t>7</w:t>
            </w:r>
          </w:p>
        </w:tc>
        <w:tc>
          <w:tcPr>
            <w:tcW w:w="7284" w:type="dxa"/>
            <w:vAlign w:val="center"/>
          </w:tcPr>
          <w:p w:rsidR="00A41BEB" w:rsidRPr="009F0756" w:rsidRDefault="00A41BEB" w:rsidP="00BC6038">
            <w:r w:rsidRPr="000E2C0D">
              <w:rPr>
                <w:rFonts w:hint="eastAsia"/>
              </w:rPr>
              <w:t>供应商对近期建设任务和内容的阐述</w:t>
            </w:r>
            <w:r>
              <w:rPr>
                <w:rFonts w:hint="eastAsia"/>
              </w:rPr>
              <w:t>，</w:t>
            </w:r>
            <w:r w:rsidRPr="000E2C0D">
              <w:rPr>
                <w:rFonts w:hint="eastAsia"/>
              </w:rPr>
              <w:t>缺项</w:t>
            </w:r>
            <w:r w:rsidRPr="000E2C0D">
              <w:rPr>
                <w:rFonts w:hint="eastAsia"/>
              </w:rPr>
              <w:t>0</w:t>
            </w:r>
            <w:r>
              <w:rPr>
                <w:rFonts w:hint="eastAsia"/>
              </w:rPr>
              <w:t>分，无缺陷阐述</w:t>
            </w:r>
            <w:r w:rsidRPr="000E2C0D">
              <w:rPr>
                <w:rFonts w:hint="eastAsia"/>
              </w:rPr>
              <w:t>内容一般</w:t>
            </w:r>
            <w:r w:rsidRPr="000E2C0D">
              <w:rPr>
                <w:rFonts w:hint="eastAsia"/>
              </w:rPr>
              <w:t>1</w:t>
            </w:r>
            <w:r w:rsidRPr="000E2C0D">
              <w:rPr>
                <w:rFonts w:hint="eastAsia"/>
              </w:rPr>
              <w:t>≤得分＜</w:t>
            </w:r>
            <w:r>
              <w:rPr>
                <w:rFonts w:hint="eastAsia"/>
              </w:rPr>
              <w:t>3</w:t>
            </w:r>
            <w:r w:rsidRPr="000E2C0D">
              <w:rPr>
                <w:rFonts w:hint="eastAsia"/>
              </w:rPr>
              <w:t>分，</w:t>
            </w:r>
            <w:r>
              <w:rPr>
                <w:rFonts w:hint="eastAsia"/>
              </w:rPr>
              <w:t>阐述</w:t>
            </w:r>
            <w:r w:rsidRPr="000E2C0D">
              <w:rPr>
                <w:rFonts w:hint="eastAsia"/>
              </w:rPr>
              <w:t>内容清晰、合理</w:t>
            </w:r>
            <w:r>
              <w:rPr>
                <w:rFonts w:hint="eastAsia"/>
              </w:rPr>
              <w:t>4</w:t>
            </w:r>
            <w:r w:rsidRPr="000E2C0D">
              <w:rPr>
                <w:rFonts w:hint="eastAsia"/>
              </w:rPr>
              <w:t>≤得分≤</w:t>
            </w:r>
            <w:r>
              <w:rPr>
                <w:rFonts w:hint="eastAsia"/>
              </w:rPr>
              <w:t>7</w:t>
            </w:r>
            <w:r w:rsidRPr="000E2C0D">
              <w:rPr>
                <w:rFonts w:hint="eastAsia"/>
              </w:rPr>
              <w:t>分；</w:t>
            </w:r>
          </w:p>
        </w:tc>
      </w:tr>
      <w:tr w:rsidR="00A41BEB" w:rsidTr="00BC6038">
        <w:trPr>
          <w:cantSplit/>
          <w:trHeight w:val="423"/>
          <w:jc w:val="center"/>
        </w:trPr>
        <w:tc>
          <w:tcPr>
            <w:tcW w:w="657" w:type="dxa"/>
            <w:vMerge/>
            <w:vAlign w:val="center"/>
          </w:tcPr>
          <w:p w:rsidR="00A41BEB" w:rsidRDefault="00A41BEB" w:rsidP="00BC6038">
            <w:pPr>
              <w:spacing w:line="320" w:lineRule="exact"/>
              <w:jc w:val="center"/>
              <w:rPr>
                <w:rFonts w:ascii="宋体" w:hAnsi="宋体"/>
                <w:b/>
                <w:color w:val="000000"/>
                <w:szCs w:val="21"/>
              </w:rPr>
            </w:pPr>
          </w:p>
        </w:tc>
        <w:tc>
          <w:tcPr>
            <w:tcW w:w="851" w:type="dxa"/>
            <w:vMerge/>
          </w:tcPr>
          <w:p w:rsidR="00A41BEB" w:rsidRDefault="00A41BEB" w:rsidP="00BC6038">
            <w:pPr>
              <w:spacing w:line="320" w:lineRule="exact"/>
              <w:jc w:val="center"/>
              <w:rPr>
                <w:rFonts w:ascii="宋体" w:hAnsi="宋体"/>
                <w:b/>
                <w:color w:val="000000"/>
                <w:szCs w:val="21"/>
              </w:rPr>
            </w:pPr>
          </w:p>
        </w:tc>
        <w:tc>
          <w:tcPr>
            <w:tcW w:w="827" w:type="dxa"/>
            <w:vAlign w:val="center"/>
          </w:tcPr>
          <w:p w:rsidR="00A41BEB" w:rsidRDefault="00A41BEB" w:rsidP="00BC6038">
            <w:pPr>
              <w:spacing w:line="320" w:lineRule="exact"/>
              <w:jc w:val="center"/>
              <w:rPr>
                <w:rFonts w:ascii="宋体" w:hAnsi="宋体"/>
                <w:b/>
                <w:color w:val="000000"/>
                <w:szCs w:val="21"/>
              </w:rPr>
            </w:pPr>
            <w:r>
              <w:rPr>
                <w:rFonts w:ascii="宋体" w:hAnsi="宋体" w:hint="eastAsia"/>
                <w:b/>
                <w:color w:val="000000"/>
                <w:szCs w:val="21"/>
              </w:rPr>
              <w:t>6</w:t>
            </w:r>
          </w:p>
        </w:tc>
        <w:tc>
          <w:tcPr>
            <w:tcW w:w="7284" w:type="dxa"/>
            <w:vAlign w:val="center"/>
          </w:tcPr>
          <w:p w:rsidR="00A41BEB" w:rsidRPr="009F0756" w:rsidRDefault="00A41BEB" w:rsidP="00BC6038">
            <w:r w:rsidRPr="000E2C0D">
              <w:rPr>
                <w:rFonts w:hint="eastAsia"/>
              </w:rPr>
              <w:t>供应商工作计划及工期保障安排情况（工作计划、工期控制点、阶段性周期及保障措施），缺项</w:t>
            </w:r>
            <w:r w:rsidRPr="000E2C0D">
              <w:rPr>
                <w:rFonts w:hint="eastAsia"/>
              </w:rPr>
              <w:t>0</w:t>
            </w:r>
            <w:r w:rsidRPr="000E2C0D">
              <w:rPr>
                <w:rFonts w:hint="eastAsia"/>
              </w:rPr>
              <w:t>分，无缺陷编写内容一般</w:t>
            </w:r>
            <w:r w:rsidRPr="000E2C0D">
              <w:rPr>
                <w:rFonts w:hint="eastAsia"/>
              </w:rPr>
              <w:t>1</w:t>
            </w:r>
            <w:r w:rsidRPr="000E2C0D">
              <w:rPr>
                <w:rFonts w:hint="eastAsia"/>
              </w:rPr>
              <w:t>≤得分＜</w:t>
            </w:r>
            <w:r>
              <w:rPr>
                <w:rFonts w:hint="eastAsia"/>
              </w:rPr>
              <w:t>3</w:t>
            </w:r>
            <w:r w:rsidRPr="000E2C0D">
              <w:rPr>
                <w:rFonts w:hint="eastAsia"/>
              </w:rPr>
              <w:t>分，编写内容清晰、合理</w:t>
            </w:r>
            <w:r>
              <w:rPr>
                <w:rFonts w:hint="eastAsia"/>
              </w:rPr>
              <w:t>3</w:t>
            </w:r>
            <w:r w:rsidRPr="000E2C0D">
              <w:rPr>
                <w:rFonts w:hint="eastAsia"/>
              </w:rPr>
              <w:t>≤得分≤</w:t>
            </w:r>
            <w:r>
              <w:rPr>
                <w:rFonts w:hint="eastAsia"/>
              </w:rPr>
              <w:t>6</w:t>
            </w:r>
            <w:r w:rsidRPr="000E2C0D">
              <w:rPr>
                <w:rFonts w:hint="eastAsia"/>
              </w:rPr>
              <w:t>分；</w:t>
            </w:r>
          </w:p>
        </w:tc>
      </w:tr>
      <w:tr w:rsidR="00A41BEB" w:rsidTr="00BC6038">
        <w:trPr>
          <w:cantSplit/>
          <w:trHeight w:val="557"/>
          <w:jc w:val="center"/>
        </w:trPr>
        <w:tc>
          <w:tcPr>
            <w:tcW w:w="657" w:type="dxa"/>
            <w:vMerge/>
            <w:vAlign w:val="center"/>
          </w:tcPr>
          <w:p w:rsidR="00A41BEB" w:rsidRDefault="00A41BEB" w:rsidP="00BC6038">
            <w:pPr>
              <w:spacing w:line="320" w:lineRule="exact"/>
              <w:jc w:val="center"/>
              <w:rPr>
                <w:rFonts w:ascii="宋体" w:hAnsi="宋体"/>
                <w:b/>
                <w:color w:val="000000"/>
                <w:szCs w:val="21"/>
              </w:rPr>
            </w:pPr>
          </w:p>
        </w:tc>
        <w:tc>
          <w:tcPr>
            <w:tcW w:w="851" w:type="dxa"/>
            <w:vMerge/>
          </w:tcPr>
          <w:p w:rsidR="00A41BEB" w:rsidRDefault="00A41BEB" w:rsidP="00BC6038">
            <w:pPr>
              <w:spacing w:line="320" w:lineRule="exact"/>
              <w:jc w:val="center"/>
              <w:rPr>
                <w:rFonts w:ascii="宋体" w:hAnsi="宋体"/>
                <w:b/>
                <w:color w:val="000000"/>
                <w:szCs w:val="21"/>
              </w:rPr>
            </w:pPr>
          </w:p>
        </w:tc>
        <w:tc>
          <w:tcPr>
            <w:tcW w:w="827" w:type="dxa"/>
            <w:vAlign w:val="center"/>
          </w:tcPr>
          <w:p w:rsidR="00A41BEB" w:rsidRDefault="00A41BEB" w:rsidP="00BC6038">
            <w:pPr>
              <w:spacing w:line="320" w:lineRule="exact"/>
              <w:jc w:val="center"/>
              <w:rPr>
                <w:rFonts w:ascii="宋体" w:hAnsi="宋体"/>
                <w:b/>
                <w:color w:val="000000"/>
                <w:szCs w:val="21"/>
              </w:rPr>
            </w:pPr>
            <w:r>
              <w:rPr>
                <w:rFonts w:ascii="宋体" w:hAnsi="宋体" w:hint="eastAsia"/>
                <w:b/>
                <w:color w:val="000000"/>
                <w:szCs w:val="21"/>
              </w:rPr>
              <w:t>6</w:t>
            </w:r>
          </w:p>
        </w:tc>
        <w:tc>
          <w:tcPr>
            <w:tcW w:w="7284" w:type="dxa"/>
            <w:vAlign w:val="center"/>
          </w:tcPr>
          <w:p w:rsidR="00A41BEB" w:rsidRDefault="00A41BEB" w:rsidP="00BC6038">
            <w:r w:rsidRPr="000E2C0D">
              <w:rPr>
                <w:rFonts w:hint="eastAsia"/>
              </w:rPr>
              <w:t>供应商质量管理体系完善情况、合理化建议及质量违约责任承诺进行打分</w:t>
            </w:r>
            <w:r>
              <w:rPr>
                <w:rFonts w:hint="eastAsia"/>
              </w:rPr>
              <w:t>，</w:t>
            </w:r>
            <w:r w:rsidRPr="000E2C0D">
              <w:rPr>
                <w:rFonts w:hint="eastAsia"/>
              </w:rPr>
              <w:t>缺项</w:t>
            </w:r>
            <w:r w:rsidRPr="000E2C0D">
              <w:rPr>
                <w:rFonts w:hint="eastAsia"/>
              </w:rPr>
              <w:t>0</w:t>
            </w:r>
            <w:r>
              <w:rPr>
                <w:rFonts w:hint="eastAsia"/>
              </w:rPr>
              <w:t>分，无缺陷阐述</w:t>
            </w:r>
            <w:r w:rsidRPr="000E2C0D">
              <w:rPr>
                <w:rFonts w:hint="eastAsia"/>
              </w:rPr>
              <w:t>内容一般</w:t>
            </w:r>
            <w:r w:rsidRPr="000E2C0D">
              <w:rPr>
                <w:rFonts w:hint="eastAsia"/>
              </w:rPr>
              <w:t>1</w:t>
            </w:r>
            <w:r w:rsidRPr="000E2C0D">
              <w:rPr>
                <w:rFonts w:hint="eastAsia"/>
              </w:rPr>
              <w:t>≤得分＜</w:t>
            </w:r>
            <w:r>
              <w:rPr>
                <w:rFonts w:hint="eastAsia"/>
              </w:rPr>
              <w:t>3</w:t>
            </w:r>
            <w:r w:rsidRPr="000E2C0D">
              <w:rPr>
                <w:rFonts w:hint="eastAsia"/>
              </w:rPr>
              <w:t>分，</w:t>
            </w:r>
            <w:r>
              <w:rPr>
                <w:rFonts w:hint="eastAsia"/>
              </w:rPr>
              <w:t>阐述</w:t>
            </w:r>
            <w:r w:rsidRPr="000E2C0D">
              <w:rPr>
                <w:rFonts w:hint="eastAsia"/>
              </w:rPr>
              <w:t>内容清晰、合理</w:t>
            </w:r>
            <w:r>
              <w:rPr>
                <w:rFonts w:hint="eastAsia"/>
              </w:rPr>
              <w:t>3</w:t>
            </w:r>
            <w:r w:rsidRPr="000E2C0D">
              <w:rPr>
                <w:rFonts w:hint="eastAsia"/>
              </w:rPr>
              <w:t>≤得分≤</w:t>
            </w:r>
            <w:r>
              <w:rPr>
                <w:rFonts w:hint="eastAsia"/>
              </w:rPr>
              <w:t>6</w:t>
            </w:r>
            <w:r w:rsidRPr="000E2C0D">
              <w:rPr>
                <w:rFonts w:hint="eastAsia"/>
              </w:rPr>
              <w:t>分；</w:t>
            </w:r>
          </w:p>
        </w:tc>
      </w:tr>
      <w:tr w:rsidR="00A41BEB" w:rsidTr="00BC6038">
        <w:trPr>
          <w:cantSplit/>
          <w:trHeight w:val="557"/>
          <w:jc w:val="center"/>
        </w:trPr>
        <w:tc>
          <w:tcPr>
            <w:tcW w:w="657" w:type="dxa"/>
            <w:vMerge/>
            <w:vAlign w:val="center"/>
          </w:tcPr>
          <w:p w:rsidR="00A41BEB" w:rsidRDefault="00A41BEB" w:rsidP="00BC6038">
            <w:pPr>
              <w:spacing w:line="320" w:lineRule="exact"/>
              <w:jc w:val="center"/>
              <w:rPr>
                <w:rFonts w:ascii="宋体" w:hAnsi="宋体"/>
                <w:b/>
                <w:color w:val="000000"/>
                <w:szCs w:val="21"/>
              </w:rPr>
            </w:pPr>
          </w:p>
        </w:tc>
        <w:tc>
          <w:tcPr>
            <w:tcW w:w="851" w:type="dxa"/>
            <w:vMerge/>
          </w:tcPr>
          <w:p w:rsidR="00A41BEB" w:rsidRDefault="00A41BEB" w:rsidP="00BC6038">
            <w:pPr>
              <w:spacing w:line="320" w:lineRule="exact"/>
              <w:jc w:val="center"/>
              <w:rPr>
                <w:rFonts w:ascii="宋体" w:hAnsi="宋体"/>
                <w:b/>
                <w:color w:val="000000"/>
                <w:szCs w:val="21"/>
              </w:rPr>
            </w:pPr>
          </w:p>
        </w:tc>
        <w:tc>
          <w:tcPr>
            <w:tcW w:w="827" w:type="dxa"/>
            <w:vAlign w:val="center"/>
          </w:tcPr>
          <w:p w:rsidR="00A41BEB" w:rsidRDefault="00A41BEB" w:rsidP="00BC6038">
            <w:pPr>
              <w:spacing w:line="320" w:lineRule="exact"/>
              <w:jc w:val="center"/>
              <w:rPr>
                <w:rFonts w:ascii="宋体" w:hAnsi="宋体"/>
                <w:b/>
                <w:color w:val="000000"/>
                <w:szCs w:val="21"/>
              </w:rPr>
            </w:pPr>
            <w:r>
              <w:rPr>
                <w:rFonts w:ascii="宋体" w:hAnsi="宋体" w:hint="eastAsia"/>
                <w:b/>
                <w:color w:val="000000"/>
                <w:szCs w:val="21"/>
              </w:rPr>
              <w:t>8</w:t>
            </w:r>
          </w:p>
        </w:tc>
        <w:tc>
          <w:tcPr>
            <w:tcW w:w="7284" w:type="dxa"/>
            <w:vAlign w:val="center"/>
          </w:tcPr>
          <w:p w:rsidR="00A41BEB" w:rsidRPr="000E2C0D" w:rsidRDefault="00A41BEB" w:rsidP="00BC6038">
            <w:r w:rsidRPr="000E2C0D">
              <w:rPr>
                <w:rFonts w:hint="eastAsia"/>
              </w:rPr>
              <w:t>供应商后续服务人员配备、服务响应时间及保障措施的承诺情况进行打分</w:t>
            </w:r>
            <w:r>
              <w:rPr>
                <w:rFonts w:hint="eastAsia"/>
              </w:rPr>
              <w:t>，</w:t>
            </w:r>
            <w:r w:rsidRPr="000E2C0D">
              <w:rPr>
                <w:rFonts w:hint="eastAsia"/>
              </w:rPr>
              <w:t>缺项</w:t>
            </w:r>
            <w:r w:rsidRPr="000E2C0D">
              <w:rPr>
                <w:rFonts w:hint="eastAsia"/>
              </w:rPr>
              <w:t>0</w:t>
            </w:r>
            <w:r>
              <w:rPr>
                <w:rFonts w:hint="eastAsia"/>
              </w:rPr>
              <w:t>分，无缺陷阐述</w:t>
            </w:r>
            <w:r w:rsidRPr="000E2C0D">
              <w:rPr>
                <w:rFonts w:hint="eastAsia"/>
              </w:rPr>
              <w:t>内容一般</w:t>
            </w:r>
            <w:r w:rsidRPr="000E2C0D">
              <w:rPr>
                <w:rFonts w:hint="eastAsia"/>
              </w:rPr>
              <w:t>1</w:t>
            </w:r>
            <w:r w:rsidRPr="000E2C0D">
              <w:rPr>
                <w:rFonts w:hint="eastAsia"/>
              </w:rPr>
              <w:t>≤得分＜</w:t>
            </w:r>
            <w:r>
              <w:rPr>
                <w:rFonts w:hint="eastAsia"/>
              </w:rPr>
              <w:t>4</w:t>
            </w:r>
            <w:r w:rsidRPr="000E2C0D">
              <w:rPr>
                <w:rFonts w:hint="eastAsia"/>
              </w:rPr>
              <w:t>分，</w:t>
            </w:r>
            <w:r>
              <w:rPr>
                <w:rFonts w:hint="eastAsia"/>
              </w:rPr>
              <w:t>阐述</w:t>
            </w:r>
            <w:r w:rsidRPr="000E2C0D">
              <w:rPr>
                <w:rFonts w:hint="eastAsia"/>
              </w:rPr>
              <w:t>内容清晰、合理</w:t>
            </w:r>
            <w:r>
              <w:rPr>
                <w:rFonts w:hint="eastAsia"/>
              </w:rPr>
              <w:t>4</w:t>
            </w:r>
            <w:r w:rsidRPr="000E2C0D">
              <w:rPr>
                <w:rFonts w:hint="eastAsia"/>
              </w:rPr>
              <w:t>≤得分≤</w:t>
            </w:r>
            <w:r>
              <w:rPr>
                <w:rFonts w:hint="eastAsia"/>
              </w:rPr>
              <w:t>8</w:t>
            </w:r>
            <w:r w:rsidRPr="000E2C0D">
              <w:rPr>
                <w:rFonts w:hint="eastAsia"/>
              </w:rPr>
              <w:t>分；</w:t>
            </w:r>
          </w:p>
        </w:tc>
      </w:tr>
    </w:tbl>
    <w:p w:rsidR="009B3741" w:rsidRPr="00A41BEB" w:rsidRDefault="009B3741" w:rsidP="00667837">
      <w:pPr>
        <w:rPr>
          <w:bCs/>
          <w:kern w:val="0"/>
          <w:sz w:val="24"/>
          <w:szCs w:val="20"/>
        </w:rPr>
      </w:pPr>
    </w:p>
    <w:p w:rsidR="003F49D4" w:rsidRPr="00667837" w:rsidRDefault="003F49D4" w:rsidP="00667837">
      <w:pPr>
        <w:pStyle w:val="a7"/>
        <w:ind w:firstLineChars="150" w:firstLine="361"/>
        <w:rPr>
          <w:rFonts w:hAnsi="宋体" w:cs="仿宋_GB2312"/>
          <w:b/>
          <w:bCs/>
          <w:sz w:val="24"/>
        </w:rPr>
      </w:pPr>
      <w:r w:rsidRPr="00F67CB4">
        <w:rPr>
          <w:rFonts w:ascii="新宋体" w:eastAsia="新宋体" w:hAnsi="新宋体" w:hint="eastAsia"/>
          <w:b/>
          <w:sz w:val="24"/>
        </w:rPr>
        <w:t>特别提醒：</w:t>
      </w:r>
      <w:r w:rsidRPr="00302632">
        <w:rPr>
          <w:rFonts w:ascii="新宋体" w:eastAsia="新宋体" w:hAnsi="新宋体" w:hint="eastAsia"/>
          <w:b/>
          <w:sz w:val="24"/>
        </w:rPr>
        <w:t>投标人提交的证明材料应客观、属实。在投标有效期内，采购人有权对上述文件进行核查，发现有不实之处并经查实后，采购人有权取消投标人的中标资格，并且投标人应承担相应的法律责任；评标委员会认为投标人的报价明显低于其他通过符合性审查投标人的报价，有可能影响</w:t>
      </w:r>
      <w:r w:rsidR="00C0158D">
        <w:rPr>
          <w:rFonts w:ascii="新宋体" w:eastAsia="新宋体" w:hAnsi="新宋体" w:hint="eastAsia"/>
          <w:b/>
          <w:sz w:val="24"/>
        </w:rPr>
        <w:t>服务</w:t>
      </w:r>
      <w:r w:rsidRPr="00302632">
        <w:rPr>
          <w:rFonts w:ascii="新宋体" w:eastAsia="新宋体" w:hAnsi="新宋体" w:hint="eastAsia"/>
          <w:b/>
          <w:sz w:val="24"/>
        </w:rPr>
        <w:t>质量或不能诚信履约的，应当要求其在评标现场合理的时间内提供书面说明，必要时提供相关证明材料；投标人不能证明其报价合理性的，评标委员会应当将其作为无效投标处理。</w:t>
      </w:r>
    </w:p>
    <w:p w:rsidR="00494BED" w:rsidRDefault="00E9343A" w:rsidP="003F49D4">
      <w:pPr>
        <w:spacing w:line="400" w:lineRule="exact"/>
        <w:ind w:firstLineChars="300" w:firstLine="7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小型和微型企业产品的价格给予6%的扣除，用扣除后的价格参与评审；参加政府采购活动的中小企业应当提供关于印发《政府采购促进中小企业发展暂行办法》的通知规定的《中小企业声明函》（提供有关证件）。</w:t>
      </w:r>
    </w:p>
    <w:p w:rsidR="00494BED" w:rsidRDefault="00E9343A">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为落实节能环保、中小微型企业扶持等相关政府采购政策。</w:t>
      </w:r>
    </w:p>
    <w:p w:rsidR="00494BED" w:rsidRDefault="00E9343A">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按照《政府采购促进中小企业发展暂行办法》（财库[2011]181号）、《关于印发中小企业划型标准规定的通知》工信部联企业〔2011〕300号及《关于政府采购促进小型微型企业发展的实施意见》（</w:t>
      </w:r>
      <w:proofErr w:type="gramStart"/>
      <w:r>
        <w:rPr>
          <w:rFonts w:asciiTheme="minorEastAsia" w:eastAsiaTheme="minorEastAsia" w:hAnsiTheme="minorEastAsia" w:cstheme="minorEastAsia" w:hint="eastAsia"/>
          <w:sz w:val="24"/>
        </w:rPr>
        <w:t>豫财购[</w:t>
      </w:r>
      <w:proofErr w:type="gramEnd"/>
      <w:r>
        <w:rPr>
          <w:rFonts w:asciiTheme="minorEastAsia" w:eastAsiaTheme="minorEastAsia" w:hAnsiTheme="minorEastAsia" w:cstheme="minorEastAsia" w:hint="eastAsia"/>
          <w:sz w:val="24"/>
        </w:rPr>
        <w:t>2013]14号）、财政部、司法部关于政府采购支持监狱企业发展有关问题的通知（财库[2014]68 号）的要求，对小型、微型企业及监狱企业产品的价格给予扣除，用扣除后的价格参与评审，本项目的扣除比例为：小型、微型企业及监狱企业扣除 6%。（投标人须在投标文件中提供小型和微型企业及产品的证明材料）。</w:t>
      </w:r>
    </w:p>
    <w:p w:rsidR="00494BED" w:rsidRDefault="00E9343A">
      <w:pPr>
        <w:spacing w:line="400" w:lineRule="exact"/>
        <w:ind w:firstLineChars="200" w:firstLine="480"/>
        <w:rPr>
          <w:rFonts w:ascii="新宋体" w:eastAsia="新宋体" w:hAnsi="新宋体"/>
          <w:sz w:val="24"/>
        </w:rPr>
      </w:pPr>
      <w:r>
        <w:rPr>
          <w:rFonts w:ascii="新宋体" w:eastAsia="新宋体" w:hAnsi="新宋体" w:hint="eastAsia"/>
          <w:sz w:val="24"/>
        </w:rPr>
        <w:t>5、定标</w:t>
      </w:r>
    </w:p>
    <w:p w:rsidR="00494BED" w:rsidRDefault="00E9343A">
      <w:pPr>
        <w:spacing w:line="400" w:lineRule="exact"/>
        <w:ind w:firstLineChars="200" w:firstLine="480"/>
        <w:rPr>
          <w:rFonts w:ascii="新宋体" w:eastAsia="新宋体" w:hAnsi="新宋体"/>
          <w:sz w:val="24"/>
        </w:rPr>
      </w:pPr>
      <w:r>
        <w:rPr>
          <w:rFonts w:ascii="新宋体" w:eastAsia="新宋体" w:hAnsi="新宋体" w:hint="eastAsia"/>
          <w:sz w:val="24"/>
        </w:rPr>
        <w:t>1.评委会将对通过以上评审且实质性响应招标文件的投标文件按照评分办法及评分标准进行评判和打分。分数汇总时，评委分数的算术平均值作为该投标人的最终得分。本办法计算过程中分值按四舍五入保留两位小数。投标人的排名按得分顺序从高到低排列，根据名次推荐前3名中标候选供应商。若有相同的最高得分，则其中投标总价低的投标人将被排序在前；若有相同的最高得分且投标报价相同的，则按企业实力及业绩部分得分从高到低顺序进行排列，企业实力及业绩得分最高的投标人将被排序在前。如第一中标供应商放弃中标、因不可抗力不能履行合同或者被查实存在影响中标结果的违法行为等情形，不符合中标条件的，招标人可以按照评标委员会提出的中标候选人名单排序第二名为中标供应商，也可以重新招标。</w:t>
      </w:r>
    </w:p>
    <w:p w:rsidR="00494BED" w:rsidRPr="00667837" w:rsidRDefault="00667837" w:rsidP="00667837">
      <w:pPr>
        <w:spacing w:line="400" w:lineRule="exact"/>
        <w:ind w:firstLineChars="200" w:firstLine="480"/>
        <w:rPr>
          <w:rFonts w:eastAsia="仿宋_GB2312"/>
          <w:color w:val="C00000"/>
        </w:rPr>
      </w:pPr>
      <w:r>
        <w:rPr>
          <w:rFonts w:ascii="新宋体" w:eastAsia="新宋体" w:hAnsi="新宋体" w:hint="eastAsia"/>
          <w:sz w:val="24"/>
        </w:rPr>
        <w:t>2</w:t>
      </w:r>
      <w:r w:rsidR="00E9343A">
        <w:rPr>
          <w:rFonts w:ascii="新宋体" w:eastAsia="新宋体" w:hAnsi="新宋体" w:hint="eastAsia"/>
          <w:sz w:val="24"/>
        </w:rPr>
        <w:t>.有下列情形之一的，予以废标：</w:t>
      </w:r>
    </w:p>
    <w:p w:rsidR="00494BED" w:rsidRDefault="00E9343A">
      <w:pPr>
        <w:spacing w:line="400" w:lineRule="exact"/>
        <w:ind w:firstLineChars="200" w:firstLine="480"/>
        <w:rPr>
          <w:rFonts w:ascii="新宋体" w:eastAsia="新宋体" w:hAnsi="新宋体"/>
          <w:sz w:val="24"/>
        </w:rPr>
      </w:pPr>
      <w:r>
        <w:rPr>
          <w:rFonts w:ascii="新宋体" w:eastAsia="新宋体" w:hAnsi="新宋体" w:hint="eastAsia"/>
          <w:sz w:val="24"/>
        </w:rPr>
        <w:t>（1）投标截止时间止，供应商少于3家的；</w:t>
      </w:r>
    </w:p>
    <w:p w:rsidR="00494BED" w:rsidRDefault="00E9343A">
      <w:pPr>
        <w:spacing w:line="400" w:lineRule="exact"/>
        <w:ind w:firstLineChars="200" w:firstLine="480"/>
        <w:rPr>
          <w:rFonts w:ascii="新宋体" w:eastAsia="新宋体" w:hAnsi="新宋体" w:cs="新宋体"/>
          <w:sz w:val="24"/>
        </w:rPr>
      </w:pPr>
      <w:r>
        <w:rPr>
          <w:rFonts w:ascii="新宋体" w:eastAsia="新宋体" w:hAnsi="新宋体" w:hint="eastAsia"/>
          <w:sz w:val="24"/>
        </w:rPr>
        <w:lastRenderedPageBreak/>
        <w:t>（2）经采购人资格审查或评标委员会符合评审后有效投标人不足3家的。</w:t>
      </w:r>
    </w:p>
    <w:p w:rsidR="00494BED" w:rsidRDefault="00E9343A">
      <w:pPr>
        <w:spacing w:line="360" w:lineRule="auto"/>
        <w:ind w:firstLineChars="200" w:firstLine="480"/>
        <w:rPr>
          <w:rFonts w:ascii="宋体" w:hAnsi="宋体" w:cs="宋体"/>
          <w:sz w:val="24"/>
        </w:rPr>
      </w:pPr>
      <w:bookmarkStart w:id="2" w:name="_Toc380070830"/>
      <w:r>
        <w:rPr>
          <w:rFonts w:ascii="宋体" w:hAnsi="宋体" w:cs="宋体" w:hint="eastAsia"/>
          <w:sz w:val="24"/>
        </w:rPr>
        <w:t>6、保密</w:t>
      </w:r>
    </w:p>
    <w:p w:rsidR="00494BED" w:rsidRDefault="00E9343A">
      <w:pPr>
        <w:spacing w:line="360" w:lineRule="auto"/>
        <w:ind w:firstLineChars="200" w:firstLine="480"/>
        <w:rPr>
          <w:rFonts w:ascii="宋体" w:hAnsi="宋体" w:cs="宋体"/>
          <w:sz w:val="24"/>
        </w:rPr>
      </w:pPr>
      <w:r>
        <w:rPr>
          <w:rFonts w:ascii="宋体" w:hAnsi="宋体" w:cs="宋体" w:hint="eastAsia"/>
          <w:sz w:val="24"/>
        </w:rPr>
        <w:t>1、有关投标文件的审查、澄清、评估和比较以及有关授予合同的意向的一切情况都不得透露给任</w:t>
      </w:r>
      <w:proofErr w:type="gramStart"/>
      <w:r>
        <w:rPr>
          <w:rFonts w:ascii="宋体" w:hAnsi="宋体" w:cs="宋体" w:hint="eastAsia"/>
          <w:sz w:val="24"/>
        </w:rPr>
        <w:t>一</w:t>
      </w:r>
      <w:proofErr w:type="gramEnd"/>
      <w:r>
        <w:rPr>
          <w:rFonts w:ascii="宋体" w:hAnsi="宋体" w:cs="宋体" w:hint="eastAsia"/>
          <w:sz w:val="24"/>
        </w:rPr>
        <w:t>投标人或与上述评标工作无关的人员。</w:t>
      </w:r>
    </w:p>
    <w:p w:rsidR="00494BED" w:rsidRDefault="00E9343A">
      <w:pPr>
        <w:spacing w:line="360" w:lineRule="auto"/>
        <w:ind w:firstLineChars="200" w:firstLine="480"/>
        <w:rPr>
          <w:rFonts w:ascii="宋体" w:hAnsi="宋体" w:cs="宋体"/>
          <w:sz w:val="24"/>
        </w:rPr>
      </w:pPr>
      <w:r>
        <w:rPr>
          <w:rFonts w:ascii="宋体" w:hAnsi="宋体" w:cs="宋体" w:hint="eastAsia"/>
          <w:sz w:val="24"/>
        </w:rPr>
        <w:t>2、投标人不得干扰招标人的评标活动，否则将废除其投标资格。</w:t>
      </w:r>
    </w:p>
    <w:p w:rsidR="00494BED" w:rsidRDefault="00E9343A" w:rsidP="009510D8">
      <w:pPr>
        <w:spacing w:line="360" w:lineRule="auto"/>
        <w:ind w:firstLineChars="150" w:firstLine="422"/>
        <w:rPr>
          <w:b/>
          <w:bCs/>
          <w:sz w:val="28"/>
          <w:szCs w:val="28"/>
        </w:rPr>
      </w:pPr>
      <w:r>
        <w:rPr>
          <w:rFonts w:hint="eastAsia"/>
          <w:b/>
          <w:bCs/>
          <w:sz w:val="28"/>
          <w:szCs w:val="28"/>
        </w:rPr>
        <w:t>七、授予合同</w:t>
      </w:r>
      <w:bookmarkEnd w:id="2"/>
    </w:p>
    <w:p w:rsidR="00494BED" w:rsidRDefault="00E9343A">
      <w:pPr>
        <w:spacing w:line="360" w:lineRule="auto"/>
        <w:ind w:firstLineChars="150" w:firstLine="360"/>
        <w:rPr>
          <w:b/>
          <w:sz w:val="28"/>
          <w:szCs w:val="28"/>
        </w:rPr>
      </w:pPr>
      <w:r>
        <w:rPr>
          <w:rFonts w:ascii="新宋体" w:eastAsia="新宋体" w:hAnsi="新宋体" w:hint="eastAsia"/>
          <w:sz w:val="24"/>
        </w:rPr>
        <w:t>（一）、</w:t>
      </w:r>
      <w:r>
        <w:rPr>
          <w:rFonts w:hint="eastAsia"/>
          <w:sz w:val="24"/>
        </w:rPr>
        <w:t>定标准则</w:t>
      </w:r>
    </w:p>
    <w:p w:rsidR="00494BED" w:rsidRDefault="00E9343A">
      <w:pPr>
        <w:spacing w:line="360" w:lineRule="auto"/>
        <w:ind w:firstLineChars="200" w:firstLine="480"/>
        <w:rPr>
          <w:rFonts w:ascii="宋体" w:hAnsi="宋体" w:cs="宋体"/>
          <w:sz w:val="24"/>
        </w:rPr>
      </w:pPr>
      <w:r>
        <w:rPr>
          <w:rFonts w:ascii="宋体" w:hAnsi="宋体" w:cs="宋体" w:hint="eastAsia"/>
          <w:sz w:val="24"/>
        </w:rPr>
        <w:t>1、严格按照招标文件的要求和条件进行评标。</w:t>
      </w:r>
    </w:p>
    <w:p w:rsidR="00494BED" w:rsidRDefault="00E9343A">
      <w:pPr>
        <w:spacing w:line="360" w:lineRule="auto"/>
        <w:ind w:firstLineChars="200" w:firstLine="480"/>
        <w:rPr>
          <w:rFonts w:ascii="宋体" w:hAnsi="宋体" w:cs="宋体"/>
          <w:sz w:val="24"/>
        </w:rPr>
      </w:pPr>
      <w:r>
        <w:rPr>
          <w:rFonts w:ascii="宋体" w:hAnsi="宋体" w:cs="宋体" w:hint="eastAsia"/>
          <w:sz w:val="24"/>
        </w:rPr>
        <w:t>2、本次招标，合同将授予由评标委员会推荐的有序排列的中标候选人。</w:t>
      </w:r>
    </w:p>
    <w:p w:rsidR="00494BED" w:rsidRDefault="00E9343A">
      <w:pPr>
        <w:spacing w:line="360" w:lineRule="auto"/>
        <w:ind w:firstLineChars="200" w:firstLine="480"/>
        <w:rPr>
          <w:rFonts w:ascii="宋体" w:hAnsi="宋体" w:cs="宋体"/>
          <w:sz w:val="24"/>
        </w:rPr>
      </w:pPr>
      <w:r>
        <w:rPr>
          <w:rFonts w:ascii="宋体" w:hAnsi="宋体" w:cs="宋体" w:hint="eastAsia"/>
          <w:sz w:val="24"/>
        </w:rPr>
        <w:t>（二）、公示中标结果、发出中标通知书</w:t>
      </w:r>
    </w:p>
    <w:p w:rsidR="00494BED" w:rsidRDefault="00E9343A">
      <w:pPr>
        <w:spacing w:line="360" w:lineRule="auto"/>
        <w:ind w:firstLineChars="200" w:firstLine="480"/>
        <w:rPr>
          <w:rFonts w:ascii="宋体" w:hAnsi="宋体" w:cs="宋体"/>
          <w:sz w:val="24"/>
        </w:rPr>
      </w:pPr>
      <w:r>
        <w:rPr>
          <w:rFonts w:ascii="宋体" w:hAnsi="宋体" w:cs="宋体" w:hint="eastAsia"/>
          <w:sz w:val="24"/>
        </w:rPr>
        <w:t>1、评标结束后，招标人将公示中标结果，并将以书面形式向中标方发出中标通知书。中标通知书一经发出即发生法律效力。</w:t>
      </w:r>
    </w:p>
    <w:p w:rsidR="00494BED" w:rsidRDefault="00E9343A">
      <w:pPr>
        <w:spacing w:line="360" w:lineRule="auto"/>
        <w:ind w:firstLineChars="200" w:firstLine="480"/>
        <w:rPr>
          <w:rFonts w:ascii="宋体" w:hAnsi="宋体" w:cs="宋体"/>
          <w:sz w:val="24"/>
        </w:rPr>
      </w:pPr>
      <w:r>
        <w:rPr>
          <w:rFonts w:ascii="宋体" w:hAnsi="宋体" w:cs="宋体" w:hint="eastAsia"/>
          <w:sz w:val="24"/>
        </w:rPr>
        <w:t>（三）、授予合同时变更数量的权力。</w:t>
      </w:r>
    </w:p>
    <w:p w:rsidR="00494BED" w:rsidRDefault="00E9343A">
      <w:pPr>
        <w:spacing w:line="360" w:lineRule="auto"/>
        <w:ind w:firstLineChars="200" w:firstLine="480"/>
        <w:rPr>
          <w:rFonts w:ascii="宋体" w:hAnsi="宋体" w:cs="宋体"/>
          <w:sz w:val="24"/>
        </w:rPr>
      </w:pPr>
      <w:r>
        <w:rPr>
          <w:rFonts w:ascii="宋体" w:hAnsi="宋体" w:cs="宋体" w:hint="eastAsia"/>
          <w:sz w:val="24"/>
        </w:rPr>
        <w:t>招标人在授予合同时，有权对本次采购项目中规定的货物数量予以适当增减以及拆包授予合同的权利（其幅度不得超出±10%）。投标人不得在此情况下对投标文件</w:t>
      </w:r>
      <w:proofErr w:type="gramStart"/>
      <w:r>
        <w:rPr>
          <w:rFonts w:ascii="宋体" w:hAnsi="宋体" w:cs="宋体" w:hint="eastAsia"/>
          <w:sz w:val="24"/>
        </w:rPr>
        <w:t>作出</w:t>
      </w:r>
      <w:proofErr w:type="gramEnd"/>
      <w:r>
        <w:rPr>
          <w:rFonts w:ascii="宋体" w:hAnsi="宋体" w:cs="宋体" w:hint="eastAsia"/>
          <w:sz w:val="24"/>
        </w:rPr>
        <w:t>修改，如价格、交货期、售后服务等。</w:t>
      </w:r>
    </w:p>
    <w:p w:rsidR="00494BED" w:rsidRDefault="00E9343A">
      <w:pPr>
        <w:spacing w:line="360" w:lineRule="auto"/>
        <w:ind w:firstLineChars="200" w:firstLine="480"/>
        <w:rPr>
          <w:rFonts w:ascii="宋体" w:hAnsi="宋体" w:cs="宋体"/>
          <w:sz w:val="24"/>
        </w:rPr>
      </w:pPr>
      <w:r>
        <w:rPr>
          <w:rFonts w:ascii="宋体" w:hAnsi="宋体" w:cs="宋体" w:hint="eastAsia"/>
          <w:sz w:val="24"/>
        </w:rPr>
        <w:t>（四）、合同协议书的签署</w:t>
      </w:r>
    </w:p>
    <w:p w:rsidR="00494BED" w:rsidRDefault="00E9343A">
      <w:pPr>
        <w:spacing w:line="360" w:lineRule="auto"/>
        <w:ind w:firstLineChars="200" w:firstLine="480"/>
        <w:rPr>
          <w:rFonts w:ascii="宋体" w:hAnsi="宋体" w:cs="宋体"/>
          <w:sz w:val="24"/>
        </w:rPr>
      </w:pPr>
      <w:r>
        <w:rPr>
          <w:rFonts w:ascii="宋体" w:hAnsi="宋体" w:cs="宋体" w:hint="eastAsia"/>
          <w:sz w:val="24"/>
        </w:rPr>
        <w:t>1、中标方按中标通知书指定的时间、地点与采购人按指定的协议书格式签订合同协议书。</w:t>
      </w:r>
    </w:p>
    <w:p w:rsidR="00494BED" w:rsidRDefault="00E9343A">
      <w:pPr>
        <w:spacing w:line="360" w:lineRule="auto"/>
        <w:ind w:firstLineChars="200" w:firstLine="480"/>
        <w:rPr>
          <w:rFonts w:ascii="宋体" w:hAnsi="宋体" w:cs="宋体"/>
          <w:sz w:val="24"/>
        </w:rPr>
      </w:pPr>
      <w:r>
        <w:rPr>
          <w:rFonts w:ascii="宋体" w:hAnsi="宋体" w:cs="宋体" w:hint="eastAsia"/>
          <w:sz w:val="24"/>
        </w:rPr>
        <w:t>2、中标通知书、招标文件、中标方的投标文件及其澄清文件，均为签订合同协议书的依据。</w:t>
      </w:r>
    </w:p>
    <w:p w:rsidR="00494BED" w:rsidRDefault="00E9343A">
      <w:pPr>
        <w:spacing w:line="360" w:lineRule="auto"/>
        <w:rPr>
          <w:rFonts w:ascii="宋体" w:hAnsi="宋体" w:cs="宋体"/>
          <w:sz w:val="24"/>
        </w:rPr>
      </w:pPr>
      <w:r>
        <w:rPr>
          <w:rFonts w:ascii="宋体" w:hAnsi="宋体" w:cs="宋体" w:hint="eastAsia"/>
          <w:sz w:val="24"/>
        </w:rPr>
        <w:t xml:space="preserve">    （五）、合同的公示</w:t>
      </w:r>
    </w:p>
    <w:p w:rsidR="00494BED" w:rsidRDefault="00E9343A">
      <w:pPr>
        <w:spacing w:line="360" w:lineRule="auto"/>
        <w:rPr>
          <w:rFonts w:ascii="宋体" w:hAnsi="宋体" w:cs="宋体"/>
          <w:sz w:val="24"/>
        </w:rPr>
      </w:pPr>
      <w:r>
        <w:rPr>
          <w:rFonts w:ascii="宋体" w:hAnsi="宋体" w:cs="宋体" w:hint="eastAsia"/>
          <w:sz w:val="24"/>
        </w:rPr>
        <w:t xml:space="preserve">     采购人应当自政府采购合同签订之日起2个工作日内，将政府采购合同在省级以上人民政府财政部门指定的媒体上公告，但政府采购合同中涉及国家秘密、商业秘密的内容除外，（也可委托采购机构发布并向采购机构提供采购合同扫描的电子版） 合同签订后7个工作日内报襄城县政府采购监督管理办公室备案。</w:t>
      </w:r>
    </w:p>
    <w:p w:rsidR="00494BED" w:rsidRDefault="00494BED">
      <w:pPr>
        <w:pStyle w:val="ac"/>
        <w:spacing w:line="360" w:lineRule="auto"/>
        <w:rPr>
          <w:rFonts w:ascii="宋体" w:hAnsi="宋体" w:cs="宋体"/>
        </w:rPr>
      </w:pPr>
    </w:p>
    <w:p w:rsidR="00C0158D" w:rsidRDefault="00C0158D" w:rsidP="00302632">
      <w:pPr>
        <w:pStyle w:val="ac"/>
        <w:spacing w:line="360" w:lineRule="auto"/>
        <w:rPr>
          <w:rFonts w:ascii="宋体" w:hAnsi="宋体" w:cs="宋体"/>
        </w:rPr>
      </w:pPr>
    </w:p>
    <w:p w:rsidR="00F74F74" w:rsidRDefault="00F74F74" w:rsidP="00667837">
      <w:pPr>
        <w:pStyle w:val="ac"/>
        <w:spacing w:line="360" w:lineRule="auto"/>
        <w:jc w:val="both"/>
        <w:rPr>
          <w:rFonts w:ascii="宋体" w:hAnsi="宋体" w:cs="宋体"/>
        </w:rPr>
      </w:pPr>
    </w:p>
    <w:p w:rsidR="00494BED" w:rsidRDefault="00E9343A" w:rsidP="00302632">
      <w:pPr>
        <w:pStyle w:val="ac"/>
        <w:spacing w:line="360" w:lineRule="auto"/>
        <w:rPr>
          <w:rFonts w:ascii="宋体" w:hAnsi="宋体" w:cs="宋体"/>
        </w:rPr>
      </w:pPr>
      <w:r>
        <w:rPr>
          <w:rFonts w:ascii="宋体" w:hAnsi="宋体" w:cs="宋体" w:hint="eastAsia"/>
        </w:rPr>
        <w:t>第四部分  合同一般条款（参考）</w:t>
      </w:r>
    </w:p>
    <w:p w:rsidR="00494BED" w:rsidRDefault="00E9343A">
      <w:pPr>
        <w:spacing w:line="360" w:lineRule="auto"/>
        <w:rPr>
          <w:rFonts w:ascii="宋体" w:hAnsi="宋体" w:cs="宋体"/>
          <w:sz w:val="24"/>
        </w:rPr>
      </w:pPr>
      <w:r>
        <w:rPr>
          <w:rFonts w:ascii="宋体" w:hAnsi="宋体" w:cs="宋体" w:hint="eastAsia"/>
          <w:sz w:val="24"/>
        </w:rPr>
        <w:t xml:space="preserve">    1、定义</w:t>
      </w:r>
    </w:p>
    <w:p w:rsidR="00494BED" w:rsidRDefault="00E9343A">
      <w:pPr>
        <w:spacing w:line="360" w:lineRule="auto"/>
        <w:ind w:firstLineChars="200" w:firstLine="480"/>
        <w:rPr>
          <w:rFonts w:ascii="宋体" w:hAnsi="宋体" w:cs="宋体"/>
          <w:sz w:val="24"/>
        </w:rPr>
      </w:pPr>
      <w:r>
        <w:rPr>
          <w:rFonts w:ascii="宋体" w:hAnsi="宋体" w:cs="宋体" w:hint="eastAsia"/>
          <w:sz w:val="24"/>
        </w:rPr>
        <w:t>1.1“合同”系指甲方和乙方（简称合同双方）已达成的协议，即由双方签订的合同格式中的文件，包括所有的附件和组成合同部分的所有其他文件。</w:t>
      </w:r>
    </w:p>
    <w:p w:rsidR="00494BED" w:rsidRDefault="00E9343A">
      <w:pPr>
        <w:spacing w:line="360" w:lineRule="auto"/>
        <w:ind w:firstLineChars="200" w:firstLine="480"/>
        <w:rPr>
          <w:rFonts w:ascii="宋体" w:hAnsi="宋体" w:cs="宋体"/>
          <w:sz w:val="24"/>
        </w:rPr>
      </w:pPr>
      <w:r>
        <w:rPr>
          <w:rFonts w:ascii="宋体" w:hAnsi="宋体" w:cs="宋体" w:hint="eastAsia"/>
          <w:sz w:val="24"/>
        </w:rPr>
        <w:t>1.2“合同价格”系指根据合同规定，在乙方正确履行合同义务时应支付给乙方的款项。</w:t>
      </w:r>
    </w:p>
    <w:p w:rsidR="00494BED" w:rsidRDefault="00E9343A">
      <w:pPr>
        <w:spacing w:line="360" w:lineRule="auto"/>
        <w:ind w:firstLineChars="200" w:firstLine="480"/>
        <w:rPr>
          <w:rFonts w:ascii="宋体" w:hAnsi="宋体" w:cs="宋体"/>
          <w:sz w:val="24"/>
        </w:rPr>
      </w:pPr>
      <w:r>
        <w:rPr>
          <w:rFonts w:ascii="宋体" w:hAnsi="宋体" w:cs="宋体" w:hint="eastAsia"/>
          <w:sz w:val="24"/>
        </w:rPr>
        <w:t>1.3“甲方”系指通过招标方式，接受合同服务的采购人。</w:t>
      </w:r>
    </w:p>
    <w:p w:rsidR="00494BED" w:rsidRDefault="00E9343A">
      <w:pPr>
        <w:spacing w:line="360" w:lineRule="auto"/>
        <w:ind w:firstLineChars="200" w:firstLine="480"/>
        <w:rPr>
          <w:rFonts w:ascii="宋体" w:hAnsi="宋体" w:cs="宋体"/>
          <w:sz w:val="24"/>
        </w:rPr>
      </w:pPr>
      <w:r>
        <w:rPr>
          <w:rFonts w:ascii="宋体" w:hAnsi="宋体" w:cs="宋体" w:hint="eastAsia"/>
          <w:sz w:val="24"/>
        </w:rPr>
        <w:t>1.4“乙方”系指中标后提供合同服务的中标方或供应商。</w:t>
      </w:r>
    </w:p>
    <w:p w:rsidR="00494BED" w:rsidRDefault="00E9343A">
      <w:pPr>
        <w:spacing w:line="360" w:lineRule="auto"/>
        <w:ind w:firstLineChars="200" w:firstLine="480"/>
        <w:rPr>
          <w:rFonts w:ascii="宋体" w:hAnsi="宋体" w:cs="宋体"/>
          <w:sz w:val="24"/>
        </w:rPr>
      </w:pPr>
      <w:r>
        <w:rPr>
          <w:rFonts w:ascii="宋体" w:hAnsi="宋体" w:cs="宋体" w:hint="eastAsia"/>
          <w:sz w:val="24"/>
        </w:rPr>
        <w:t>2.适用范围</w:t>
      </w:r>
    </w:p>
    <w:p w:rsidR="00494BED" w:rsidRDefault="00E9343A">
      <w:pPr>
        <w:spacing w:line="360" w:lineRule="auto"/>
        <w:ind w:firstLineChars="200" w:firstLine="480"/>
        <w:rPr>
          <w:rFonts w:ascii="宋体" w:hAnsi="宋体" w:cs="宋体"/>
          <w:sz w:val="24"/>
        </w:rPr>
      </w:pPr>
      <w:r>
        <w:rPr>
          <w:rFonts w:ascii="宋体" w:hAnsi="宋体" w:cs="宋体" w:hint="eastAsia"/>
          <w:sz w:val="24"/>
        </w:rPr>
        <w:t>本合同条款仅适用于本次招标活动。</w:t>
      </w:r>
    </w:p>
    <w:p w:rsidR="00494BED" w:rsidRDefault="00E9343A">
      <w:pPr>
        <w:spacing w:line="360" w:lineRule="auto"/>
        <w:ind w:firstLineChars="200" w:firstLine="480"/>
        <w:rPr>
          <w:rFonts w:ascii="宋体" w:hAnsi="宋体" w:cs="宋体"/>
          <w:sz w:val="24"/>
        </w:rPr>
      </w:pPr>
      <w:r>
        <w:rPr>
          <w:rFonts w:ascii="宋体" w:hAnsi="宋体" w:cs="宋体" w:hint="eastAsia"/>
          <w:sz w:val="24"/>
        </w:rPr>
        <w:t>3.技术规格和标准</w:t>
      </w:r>
    </w:p>
    <w:p w:rsidR="00494BED" w:rsidRDefault="00E9343A">
      <w:pPr>
        <w:spacing w:line="360" w:lineRule="auto"/>
        <w:ind w:firstLineChars="200" w:firstLine="480"/>
        <w:rPr>
          <w:rFonts w:ascii="宋体" w:hAnsi="宋体" w:cs="宋体"/>
          <w:sz w:val="24"/>
        </w:rPr>
      </w:pPr>
      <w:r>
        <w:rPr>
          <w:rFonts w:ascii="宋体" w:hAnsi="宋体" w:cs="宋体" w:hint="eastAsia"/>
          <w:sz w:val="24"/>
        </w:rPr>
        <w:t>本合同项下所提供服务的技术规格标准应与本招标文件技术规格规定的标准相一致。</w:t>
      </w:r>
    </w:p>
    <w:p w:rsidR="00494BED" w:rsidRDefault="00E9343A">
      <w:pPr>
        <w:spacing w:line="360" w:lineRule="auto"/>
        <w:ind w:firstLineChars="200" w:firstLine="480"/>
        <w:rPr>
          <w:rFonts w:ascii="宋体" w:hAnsi="宋体" w:cs="宋体"/>
          <w:sz w:val="24"/>
        </w:rPr>
      </w:pPr>
      <w:r>
        <w:rPr>
          <w:rFonts w:ascii="宋体" w:hAnsi="宋体" w:cs="宋体" w:hint="eastAsia"/>
          <w:sz w:val="24"/>
        </w:rPr>
        <w:t>4.合同期限</w:t>
      </w:r>
    </w:p>
    <w:p w:rsidR="00494BED" w:rsidRDefault="00E9343A">
      <w:pPr>
        <w:spacing w:line="360" w:lineRule="auto"/>
        <w:ind w:firstLineChars="200" w:firstLine="480"/>
        <w:rPr>
          <w:rFonts w:ascii="宋体" w:hAnsi="宋体" w:cs="宋体"/>
          <w:sz w:val="24"/>
        </w:rPr>
      </w:pPr>
      <w:r>
        <w:rPr>
          <w:rFonts w:ascii="宋体" w:hAnsi="宋体" w:cs="宋体" w:hint="eastAsia"/>
          <w:sz w:val="24"/>
        </w:rPr>
        <w:t>即自    年   月   日起至    年   月   日止。</w:t>
      </w:r>
    </w:p>
    <w:p w:rsidR="00494BED" w:rsidRDefault="00E9343A">
      <w:pPr>
        <w:spacing w:line="360" w:lineRule="auto"/>
        <w:ind w:firstLineChars="200" w:firstLine="480"/>
        <w:rPr>
          <w:rFonts w:ascii="宋体" w:hAnsi="宋体" w:cs="宋体"/>
          <w:sz w:val="24"/>
        </w:rPr>
      </w:pPr>
      <w:r>
        <w:rPr>
          <w:rFonts w:ascii="宋体" w:hAnsi="宋体" w:cs="宋体" w:hint="eastAsia"/>
          <w:sz w:val="24"/>
        </w:rPr>
        <w:t>5.价格</w:t>
      </w:r>
    </w:p>
    <w:p w:rsidR="00494BED" w:rsidRDefault="00E9343A">
      <w:pPr>
        <w:spacing w:line="360" w:lineRule="auto"/>
        <w:ind w:firstLineChars="200" w:firstLine="480"/>
        <w:rPr>
          <w:rFonts w:ascii="宋体" w:hAnsi="宋体" w:cs="宋体"/>
          <w:sz w:val="24"/>
        </w:rPr>
      </w:pPr>
      <w:r>
        <w:rPr>
          <w:rFonts w:ascii="宋体" w:hAnsi="宋体" w:cs="宋体" w:hint="eastAsia"/>
          <w:sz w:val="24"/>
        </w:rPr>
        <w:t>除非合同中另有规定，乙方为其所提供货物设备和服务而要求甲方支付的金额应与其投标报价一致。</w:t>
      </w:r>
    </w:p>
    <w:p w:rsidR="00494BED" w:rsidRDefault="00E9343A">
      <w:pPr>
        <w:spacing w:line="360" w:lineRule="auto"/>
        <w:ind w:firstLineChars="200" w:firstLine="480"/>
        <w:rPr>
          <w:rFonts w:ascii="宋体" w:hAnsi="宋体" w:cs="宋体"/>
          <w:sz w:val="24"/>
        </w:rPr>
      </w:pPr>
      <w:r>
        <w:rPr>
          <w:rFonts w:ascii="宋体" w:hAnsi="宋体" w:cs="宋体" w:hint="eastAsia"/>
          <w:sz w:val="24"/>
        </w:rPr>
        <w:t>6.索赔</w:t>
      </w:r>
    </w:p>
    <w:p w:rsidR="00494BED" w:rsidRDefault="00E9343A">
      <w:pPr>
        <w:spacing w:line="360" w:lineRule="auto"/>
        <w:ind w:firstLineChars="200" w:firstLine="480"/>
        <w:rPr>
          <w:rFonts w:ascii="宋体" w:hAnsi="宋体" w:cs="宋体"/>
          <w:sz w:val="24"/>
        </w:rPr>
      </w:pPr>
      <w:r>
        <w:rPr>
          <w:rFonts w:ascii="宋体" w:hAnsi="宋体" w:cs="宋体" w:hint="eastAsia"/>
          <w:sz w:val="24"/>
        </w:rPr>
        <w:t>6.1乙方对所提供货物设备和服务与合同要求不符负有责任，并且甲方已于合同规定的期限内提出索赔，乙方应按甲方同意的下述一种或多种方法解决索赔事宜。</w:t>
      </w:r>
    </w:p>
    <w:p w:rsidR="00494BED" w:rsidRDefault="00E9343A">
      <w:pPr>
        <w:spacing w:line="360" w:lineRule="auto"/>
        <w:ind w:firstLineChars="200" w:firstLine="480"/>
        <w:rPr>
          <w:rFonts w:ascii="宋体" w:hAnsi="宋体" w:cs="宋体"/>
          <w:sz w:val="24"/>
        </w:rPr>
      </w:pPr>
      <w:r>
        <w:rPr>
          <w:rFonts w:ascii="宋体" w:hAnsi="宋体" w:cs="宋体" w:hint="eastAsia"/>
          <w:sz w:val="24"/>
        </w:rPr>
        <w:t>6.1.1乙方同意甲方取消其不符合要求的货物设备和服务项目，退还已经收取的该类货物设备的货款。</w:t>
      </w:r>
    </w:p>
    <w:p w:rsidR="00494BED" w:rsidRDefault="00E9343A">
      <w:pPr>
        <w:spacing w:line="360" w:lineRule="auto"/>
        <w:ind w:firstLineChars="200" w:firstLine="480"/>
        <w:rPr>
          <w:rFonts w:ascii="宋体" w:hAnsi="宋体" w:cs="宋体"/>
          <w:sz w:val="24"/>
        </w:rPr>
      </w:pPr>
      <w:r>
        <w:rPr>
          <w:rFonts w:ascii="宋体" w:hAnsi="宋体" w:cs="宋体" w:hint="eastAsia"/>
          <w:sz w:val="24"/>
        </w:rPr>
        <w:t>6.1.2对于情节严重、造成甲方损失的金额巨大的，同意甲方终止全部项目合同，并赔偿甲方因此造成的损失。</w:t>
      </w:r>
    </w:p>
    <w:p w:rsidR="00494BED" w:rsidRDefault="00E9343A">
      <w:pPr>
        <w:spacing w:line="360" w:lineRule="auto"/>
        <w:ind w:firstLineChars="200" w:firstLine="480"/>
        <w:rPr>
          <w:rFonts w:ascii="宋体" w:hAnsi="宋体" w:cs="宋体"/>
          <w:sz w:val="24"/>
        </w:rPr>
      </w:pPr>
      <w:r>
        <w:rPr>
          <w:rFonts w:ascii="宋体" w:hAnsi="宋体" w:cs="宋体" w:hint="eastAsia"/>
          <w:sz w:val="24"/>
        </w:rPr>
        <w:t>6.2如果甲方提出索赔通知后30天内乙方未能予以签复，该索赔应视为已被乙方接受。若乙方未能在甲方提出索赔通知的30天内或甲方同意的更长一些时间内，按甲方同意的上述一种方式处理索赔事宜，甲方将乙方提供的履约保证金中扣回索赔金额，同时保留进一步要求赔偿的权利。</w:t>
      </w:r>
    </w:p>
    <w:p w:rsidR="00494BED" w:rsidRDefault="00E9343A">
      <w:pPr>
        <w:spacing w:line="360" w:lineRule="auto"/>
        <w:ind w:firstLineChars="200" w:firstLine="480"/>
        <w:rPr>
          <w:rFonts w:ascii="宋体" w:hAnsi="宋体" w:cs="宋体"/>
          <w:sz w:val="24"/>
        </w:rPr>
      </w:pPr>
      <w:r>
        <w:rPr>
          <w:rFonts w:ascii="宋体" w:hAnsi="宋体" w:cs="宋体" w:hint="eastAsia"/>
          <w:sz w:val="24"/>
        </w:rPr>
        <w:lastRenderedPageBreak/>
        <w:t>7.不可抗力</w:t>
      </w:r>
    </w:p>
    <w:p w:rsidR="00494BED" w:rsidRDefault="00E9343A">
      <w:pPr>
        <w:spacing w:line="360" w:lineRule="auto"/>
        <w:ind w:rightChars="-73" w:right="-153" w:firstLineChars="200" w:firstLine="480"/>
        <w:rPr>
          <w:rFonts w:ascii="宋体" w:hAnsi="宋体" w:cs="宋体"/>
          <w:sz w:val="24"/>
        </w:rPr>
      </w:pPr>
      <w:r>
        <w:rPr>
          <w:rFonts w:ascii="宋体" w:hAnsi="宋体" w:cs="宋体" w:hint="eastAsia"/>
          <w:sz w:val="24"/>
        </w:rPr>
        <w:t>7.1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494BED" w:rsidRDefault="00E9343A">
      <w:pPr>
        <w:spacing w:line="360" w:lineRule="auto"/>
        <w:ind w:firstLineChars="200" w:firstLine="480"/>
        <w:rPr>
          <w:rFonts w:ascii="宋体" w:hAnsi="宋体" w:cs="宋体"/>
          <w:sz w:val="24"/>
        </w:rPr>
      </w:pPr>
      <w:r>
        <w:rPr>
          <w:rFonts w:ascii="宋体" w:hAnsi="宋体" w:cs="宋体" w:hint="eastAsia"/>
          <w:sz w:val="24"/>
        </w:rPr>
        <w:t>7.2受损一方应在不可抗力事故发生后尽快用电报、传真或电传通知双方，并于事故发生后14天内将有关部门出具的证明文件用特快专递或挂号信寄给双方审阅确认。</w:t>
      </w:r>
      <w:r>
        <w:rPr>
          <w:rFonts w:ascii="宋体" w:hAnsi="宋体" w:cs="宋体" w:hint="eastAsia"/>
          <w:sz w:val="24"/>
          <w:u w:val="single"/>
        </w:rPr>
        <w:t>一旦不可抗力事故的影响持续60天以上</w:t>
      </w:r>
      <w:r>
        <w:rPr>
          <w:rFonts w:ascii="宋体" w:hAnsi="宋体" w:cs="宋体" w:hint="eastAsia"/>
          <w:sz w:val="24"/>
        </w:rPr>
        <w:t>，双方应通过友好协商，在合理的时间内达成进一步履行合同的协议。</w:t>
      </w:r>
    </w:p>
    <w:p w:rsidR="00494BED" w:rsidRDefault="00E9343A">
      <w:pPr>
        <w:spacing w:line="360" w:lineRule="auto"/>
        <w:ind w:firstLineChars="200" w:firstLine="480"/>
        <w:rPr>
          <w:rFonts w:ascii="宋体" w:hAnsi="宋体" w:cs="宋体"/>
          <w:sz w:val="24"/>
        </w:rPr>
      </w:pPr>
      <w:r>
        <w:rPr>
          <w:rFonts w:ascii="宋体" w:hAnsi="宋体" w:cs="宋体" w:hint="eastAsia"/>
          <w:sz w:val="24"/>
        </w:rPr>
        <w:t>8.履约保证金</w:t>
      </w:r>
    </w:p>
    <w:p w:rsidR="00494BED" w:rsidRDefault="00E9343A">
      <w:pPr>
        <w:spacing w:line="360" w:lineRule="auto"/>
        <w:ind w:firstLineChars="200" w:firstLine="480"/>
        <w:rPr>
          <w:rFonts w:ascii="宋体" w:hAnsi="宋体" w:cs="宋体"/>
          <w:sz w:val="24"/>
        </w:rPr>
      </w:pPr>
      <w:r>
        <w:rPr>
          <w:rFonts w:ascii="宋体" w:hAnsi="宋体" w:cs="宋体" w:hint="eastAsia"/>
          <w:sz w:val="24"/>
        </w:rPr>
        <w:t>8.1中标单位需按采购单位要求向采购单位交纳履约保证金。（有特殊约定的按约定执行）</w:t>
      </w:r>
    </w:p>
    <w:p w:rsidR="00494BED" w:rsidRDefault="00E9343A">
      <w:pPr>
        <w:spacing w:line="360" w:lineRule="auto"/>
        <w:ind w:firstLineChars="200" w:firstLine="480"/>
        <w:rPr>
          <w:rFonts w:ascii="宋体" w:hAnsi="宋体" w:cs="宋体"/>
          <w:sz w:val="24"/>
        </w:rPr>
      </w:pPr>
      <w:r>
        <w:rPr>
          <w:rFonts w:ascii="宋体" w:hAnsi="宋体" w:cs="宋体" w:hint="eastAsia"/>
          <w:sz w:val="24"/>
        </w:rPr>
        <w:t>8.2履约保证金的有效期至供货完毕且验收合格。</w:t>
      </w:r>
    </w:p>
    <w:p w:rsidR="00494BED" w:rsidRDefault="00E9343A">
      <w:pPr>
        <w:spacing w:line="360" w:lineRule="auto"/>
        <w:ind w:firstLineChars="200" w:firstLine="480"/>
        <w:rPr>
          <w:rFonts w:ascii="宋体" w:hAnsi="宋体" w:cs="宋体"/>
          <w:sz w:val="24"/>
        </w:rPr>
      </w:pPr>
      <w:r>
        <w:rPr>
          <w:rFonts w:ascii="宋体" w:hAnsi="宋体" w:cs="宋体" w:hint="eastAsia"/>
          <w:sz w:val="24"/>
        </w:rPr>
        <w:t>8.3乙方提供的履约保证金按规定履行其义务，甲方有权从履约保证金取得补偿，</w:t>
      </w:r>
    </w:p>
    <w:p w:rsidR="00494BED" w:rsidRDefault="00E9343A">
      <w:pPr>
        <w:spacing w:line="360" w:lineRule="auto"/>
        <w:ind w:firstLineChars="200" w:firstLine="480"/>
        <w:rPr>
          <w:rFonts w:ascii="宋体" w:hAnsi="宋体" w:cs="宋体"/>
          <w:sz w:val="24"/>
        </w:rPr>
      </w:pPr>
      <w:r>
        <w:rPr>
          <w:rFonts w:ascii="宋体" w:hAnsi="宋体" w:cs="宋体" w:hint="eastAsia"/>
          <w:sz w:val="24"/>
        </w:rPr>
        <w:t>8.4如果乙方未能按合同规定履行其义务，甲方有权从履约保证金取得补偿。</w:t>
      </w:r>
    </w:p>
    <w:p w:rsidR="00494BED" w:rsidRDefault="00E9343A">
      <w:pPr>
        <w:spacing w:line="360" w:lineRule="auto"/>
        <w:ind w:firstLineChars="200" w:firstLine="480"/>
        <w:rPr>
          <w:rFonts w:ascii="宋体" w:hAnsi="宋体" w:cs="宋体"/>
          <w:sz w:val="24"/>
        </w:rPr>
      </w:pPr>
      <w:r>
        <w:rPr>
          <w:rFonts w:ascii="宋体" w:hAnsi="宋体" w:cs="宋体" w:hint="eastAsia"/>
          <w:sz w:val="24"/>
        </w:rPr>
        <w:t>9.争议的解决</w:t>
      </w:r>
    </w:p>
    <w:p w:rsidR="00494BED" w:rsidRDefault="00E9343A">
      <w:pPr>
        <w:spacing w:line="360" w:lineRule="auto"/>
        <w:ind w:firstLineChars="200" w:firstLine="480"/>
        <w:rPr>
          <w:rFonts w:ascii="宋体" w:hAnsi="宋体" w:cs="宋体"/>
          <w:sz w:val="24"/>
        </w:rPr>
      </w:pPr>
      <w:r>
        <w:rPr>
          <w:rFonts w:ascii="宋体" w:hAnsi="宋体" w:cs="宋体" w:hint="eastAsia"/>
          <w:sz w:val="24"/>
        </w:rPr>
        <w:t>9.1在执行合同中发生的与本合同有关的争端，双方应通过友好协商解决，经协商在60天内不能达成协议时，应提交仲裁。</w:t>
      </w:r>
    </w:p>
    <w:p w:rsidR="00494BED" w:rsidRDefault="00E9343A">
      <w:pPr>
        <w:spacing w:line="360" w:lineRule="auto"/>
        <w:ind w:firstLineChars="200" w:firstLine="480"/>
        <w:rPr>
          <w:rFonts w:ascii="宋体" w:hAnsi="宋体" w:cs="宋体"/>
          <w:sz w:val="24"/>
        </w:rPr>
      </w:pPr>
      <w:r>
        <w:rPr>
          <w:rFonts w:ascii="宋体" w:hAnsi="宋体" w:cs="宋体" w:hint="eastAsia"/>
          <w:sz w:val="24"/>
        </w:rPr>
        <w:t>9.2提交正式仲裁的争端属涉外的，应在北京或中国国内其他地点，由指定的国际经济仲裁委员会根据该委员会的仲裁程序或规则予以最终裁决。</w:t>
      </w:r>
    </w:p>
    <w:p w:rsidR="00494BED" w:rsidRDefault="00E9343A">
      <w:pPr>
        <w:spacing w:line="360" w:lineRule="auto"/>
        <w:ind w:firstLineChars="200" w:firstLine="480"/>
        <w:rPr>
          <w:rFonts w:ascii="宋体" w:hAnsi="宋体" w:cs="宋体"/>
          <w:sz w:val="24"/>
        </w:rPr>
      </w:pPr>
      <w:r>
        <w:rPr>
          <w:rFonts w:ascii="宋体" w:hAnsi="宋体" w:cs="宋体" w:hint="eastAsia"/>
          <w:sz w:val="24"/>
        </w:rPr>
        <w:t>9.3合同双方均为国内法人的，其争端的仲裁应由合同发生地许昌市仲裁委员会根据其仲裁程序进行。</w:t>
      </w:r>
    </w:p>
    <w:p w:rsidR="00494BED" w:rsidRDefault="00E9343A">
      <w:pPr>
        <w:spacing w:line="360" w:lineRule="auto"/>
        <w:ind w:firstLineChars="200" w:firstLine="480"/>
        <w:rPr>
          <w:rFonts w:ascii="宋体" w:hAnsi="宋体" w:cs="宋体"/>
          <w:sz w:val="24"/>
        </w:rPr>
      </w:pPr>
      <w:r>
        <w:rPr>
          <w:rFonts w:ascii="宋体" w:hAnsi="宋体" w:cs="宋体" w:hint="eastAsia"/>
          <w:sz w:val="24"/>
        </w:rPr>
        <w:t>9.4仲裁裁决应为最终决定，并对双方具有约束力。</w:t>
      </w:r>
    </w:p>
    <w:p w:rsidR="00494BED" w:rsidRDefault="00E9343A">
      <w:pPr>
        <w:spacing w:line="360" w:lineRule="auto"/>
        <w:ind w:firstLineChars="200" w:firstLine="480"/>
        <w:rPr>
          <w:rFonts w:ascii="宋体" w:hAnsi="宋体" w:cs="宋体"/>
          <w:sz w:val="24"/>
        </w:rPr>
      </w:pPr>
      <w:r>
        <w:rPr>
          <w:rFonts w:ascii="宋体" w:hAnsi="宋体" w:cs="宋体" w:hint="eastAsia"/>
          <w:sz w:val="24"/>
        </w:rPr>
        <w:t>9.5除另有裁决外，仲裁费应由败诉方负担。</w:t>
      </w:r>
    </w:p>
    <w:p w:rsidR="00494BED" w:rsidRDefault="00E9343A">
      <w:pPr>
        <w:spacing w:line="360" w:lineRule="auto"/>
        <w:ind w:firstLineChars="200" w:firstLine="480"/>
        <w:rPr>
          <w:rFonts w:ascii="宋体" w:hAnsi="宋体" w:cs="宋体"/>
          <w:sz w:val="24"/>
        </w:rPr>
      </w:pPr>
      <w:r>
        <w:rPr>
          <w:rFonts w:ascii="宋体" w:hAnsi="宋体" w:cs="宋体" w:hint="eastAsia"/>
          <w:sz w:val="24"/>
        </w:rPr>
        <w:t>9.6在仲裁期间，除下在进行的仲裁部分外，合同其他部分继续执行。</w:t>
      </w:r>
    </w:p>
    <w:p w:rsidR="00494BED" w:rsidRDefault="00E9343A">
      <w:pPr>
        <w:spacing w:line="360" w:lineRule="auto"/>
        <w:ind w:firstLineChars="200" w:firstLine="480"/>
        <w:rPr>
          <w:rFonts w:ascii="宋体" w:hAnsi="宋体" w:cs="宋体"/>
          <w:sz w:val="24"/>
        </w:rPr>
      </w:pPr>
      <w:r>
        <w:rPr>
          <w:rFonts w:ascii="宋体" w:hAnsi="宋体" w:cs="宋体" w:hint="eastAsia"/>
          <w:sz w:val="24"/>
        </w:rPr>
        <w:t>10.合同终止</w:t>
      </w:r>
    </w:p>
    <w:p w:rsidR="00494BED" w:rsidRDefault="00E9343A">
      <w:pPr>
        <w:spacing w:line="360" w:lineRule="auto"/>
        <w:ind w:firstLineChars="200" w:firstLine="480"/>
        <w:rPr>
          <w:rFonts w:ascii="宋体" w:hAnsi="宋体" w:cs="宋体"/>
          <w:sz w:val="24"/>
        </w:rPr>
      </w:pPr>
      <w:r>
        <w:rPr>
          <w:rFonts w:ascii="宋体" w:hAnsi="宋体" w:cs="宋体" w:hint="eastAsia"/>
          <w:sz w:val="24"/>
        </w:rPr>
        <w:t>10.1本合同期限为</w:t>
      </w:r>
      <w:r>
        <w:rPr>
          <w:rFonts w:ascii="宋体" w:hAnsi="宋体" w:cs="宋体" w:hint="eastAsia"/>
          <w:sz w:val="24"/>
          <w:u w:val="single"/>
        </w:rPr>
        <w:t xml:space="preserve">      </w:t>
      </w:r>
      <w:r>
        <w:rPr>
          <w:rFonts w:ascii="宋体" w:hAnsi="宋体" w:cs="宋体" w:hint="eastAsia"/>
          <w:sz w:val="24"/>
        </w:rPr>
        <w:t>年。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494BED" w:rsidRDefault="00E9343A">
      <w:pPr>
        <w:spacing w:line="360" w:lineRule="auto"/>
        <w:ind w:firstLineChars="200" w:firstLine="480"/>
        <w:rPr>
          <w:rFonts w:ascii="宋体" w:hAnsi="宋体" w:cs="宋体"/>
          <w:sz w:val="24"/>
        </w:rPr>
      </w:pPr>
      <w:r>
        <w:rPr>
          <w:rFonts w:ascii="宋体" w:hAnsi="宋体" w:cs="宋体" w:hint="eastAsia"/>
          <w:sz w:val="24"/>
        </w:rPr>
        <w:t>10.2出现下列情况时合同自动终止：</w:t>
      </w:r>
    </w:p>
    <w:p w:rsidR="00494BED" w:rsidRDefault="00E9343A">
      <w:pPr>
        <w:spacing w:line="360" w:lineRule="auto"/>
        <w:ind w:firstLineChars="200" w:firstLine="480"/>
        <w:rPr>
          <w:rFonts w:ascii="宋体" w:hAnsi="宋体" w:cs="宋体"/>
          <w:sz w:val="24"/>
        </w:rPr>
      </w:pPr>
      <w:r>
        <w:rPr>
          <w:rFonts w:ascii="宋体" w:hAnsi="宋体" w:cs="宋体" w:hint="eastAsia"/>
          <w:sz w:val="24"/>
        </w:rPr>
        <w:lastRenderedPageBreak/>
        <w:t>10.2.1发生不可抗力时。</w:t>
      </w:r>
    </w:p>
    <w:p w:rsidR="00494BED" w:rsidRDefault="00E9343A">
      <w:pPr>
        <w:spacing w:line="360" w:lineRule="auto"/>
        <w:ind w:firstLineChars="200" w:firstLine="480"/>
        <w:rPr>
          <w:rFonts w:ascii="宋体" w:hAnsi="宋体" w:cs="宋体"/>
          <w:sz w:val="24"/>
        </w:rPr>
      </w:pPr>
      <w:r>
        <w:rPr>
          <w:rFonts w:ascii="宋体" w:hAnsi="宋体" w:cs="宋体" w:hint="eastAsia"/>
          <w:sz w:val="24"/>
        </w:rPr>
        <w:t>10.2.2一方不履行合同条款，造成另一方无法执行合同协议，协商又不能求得解决，合同终止，责任方赔偿损失。</w:t>
      </w:r>
    </w:p>
    <w:p w:rsidR="00494BED" w:rsidRDefault="00E9343A">
      <w:pPr>
        <w:spacing w:line="360" w:lineRule="auto"/>
        <w:ind w:firstLineChars="200" w:firstLine="480"/>
        <w:rPr>
          <w:rFonts w:ascii="宋体" w:hAnsi="宋体" w:cs="宋体"/>
          <w:sz w:val="24"/>
        </w:rPr>
      </w:pPr>
      <w:r>
        <w:rPr>
          <w:rFonts w:ascii="宋体" w:hAnsi="宋体" w:cs="宋体" w:hint="eastAsia"/>
          <w:sz w:val="24"/>
        </w:rPr>
        <w:t>11.合同修改</w:t>
      </w:r>
    </w:p>
    <w:p w:rsidR="00494BED" w:rsidRDefault="00E9343A">
      <w:pPr>
        <w:spacing w:line="360" w:lineRule="auto"/>
        <w:ind w:firstLineChars="200" w:firstLine="480"/>
        <w:rPr>
          <w:rFonts w:ascii="宋体" w:hAnsi="宋体" w:cs="宋体"/>
          <w:sz w:val="24"/>
        </w:rPr>
      </w:pPr>
      <w:r>
        <w:rPr>
          <w:rFonts w:ascii="宋体" w:hAnsi="宋体" w:cs="宋体" w:hint="eastAsia"/>
          <w:sz w:val="24"/>
        </w:rPr>
        <w:t>对于合同的未尽事宜，需进行修改、补充和完善的，甲乙双方必须就所修改的内容签订书面的合同修改书，作为合同的补充协议。</w:t>
      </w:r>
    </w:p>
    <w:p w:rsidR="00494BED" w:rsidRDefault="00E9343A">
      <w:pPr>
        <w:spacing w:line="360" w:lineRule="auto"/>
        <w:ind w:firstLineChars="200" w:firstLine="480"/>
        <w:rPr>
          <w:rFonts w:ascii="宋体" w:hAnsi="宋体" w:cs="宋体"/>
          <w:sz w:val="24"/>
        </w:rPr>
      </w:pPr>
      <w:r>
        <w:rPr>
          <w:rFonts w:ascii="宋体" w:hAnsi="宋体" w:cs="宋体" w:hint="eastAsia"/>
          <w:sz w:val="24"/>
        </w:rPr>
        <w:t>12.适用法律</w:t>
      </w:r>
    </w:p>
    <w:p w:rsidR="00494BED" w:rsidRDefault="00E9343A">
      <w:pPr>
        <w:spacing w:line="360" w:lineRule="auto"/>
        <w:ind w:firstLineChars="200" w:firstLine="480"/>
        <w:rPr>
          <w:rFonts w:ascii="宋体" w:hAnsi="宋体" w:cs="宋体"/>
          <w:sz w:val="24"/>
        </w:rPr>
      </w:pPr>
      <w:r>
        <w:rPr>
          <w:rFonts w:ascii="宋体" w:hAnsi="宋体" w:cs="宋体" w:hint="eastAsia"/>
          <w:sz w:val="24"/>
        </w:rPr>
        <w:t>本合同应按中华人民共和国的法律解释。</w:t>
      </w:r>
    </w:p>
    <w:p w:rsidR="00494BED" w:rsidRDefault="00E9343A">
      <w:pPr>
        <w:spacing w:line="360" w:lineRule="auto"/>
        <w:ind w:firstLineChars="200" w:firstLine="480"/>
        <w:rPr>
          <w:rFonts w:ascii="宋体" w:hAnsi="宋体" w:cs="宋体"/>
          <w:sz w:val="24"/>
        </w:rPr>
      </w:pPr>
      <w:r>
        <w:rPr>
          <w:rFonts w:ascii="宋体" w:hAnsi="宋体" w:cs="宋体" w:hint="eastAsia"/>
          <w:sz w:val="24"/>
        </w:rPr>
        <w:t>13.主导语言与计量单位</w:t>
      </w:r>
    </w:p>
    <w:p w:rsidR="00494BED" w:rsidRDefault="00E9343A">
      <w:pPr>
        <w:spacing w:line="360" w:lineRule="auto"/>
        <w:ind w:firstLineChars="200" w:firstLine="480"/>
        <w:rPr>
          <w:rFonts w:ascii="宋体" w:hAnsi="宋体" w:cs="宋体"/>
          <w:sz w:val="24"/>
        </w:rPr>
      </w:pPr>
      <w:r>
        <w:rPr>
          <w:rFonts w:ascii="宋体" w:hAnsi="宋体" w:cs="宋体" w:hint="eastAsia"/>
          <w:sz w:val="24"/>
        </w:rPr>
        <w:t>13.1合同书应用中文书写。合同五份，甲乙双方及襄城县招标投标交易管理中心和</w:t>
      </w:r>
      <w:proofErr w:type="gramStart"/>
      <w:r>
        <w:rPr>
          <w:rFonts w:ascii="宋体" w:hAnsi="宋体" w:cs="宋体" w:hint="eastAsia"/>
          <w:sz w:val="24"/>
        </w:rPr>
        <w:t>及</w:t>
      </w:r>
      <w:proofErr w:type="gramEnd"/>
      <w:r>
        <w:rPr>
          <w:rFonts w:ascii="宋体" w:hAnsi="宋体" w:cs="宋体" w:hint="eastAsia"/>
          <w:sz w:val="24"/>
        </w:rPr>
        <w:t>相关业务科室（备案）各执一份，具有同等法律效力。</w:t>
      </w:r>
    </w:p>
    <w:p w:rsidR="00494BED" w:rsidRDefault="00E9343A">
      <w:pPr>
        <w:spacing w:line="360" w:lineRule="auto"/>
        <w:ind w:firstLineChars="200" w:firstLine="480"/>
        <w:rPr>
          <w:rFonts w:ascii="宋体" w:hAnsi="宋体" w:cs="宋体"/>
          <w:sz w:val="24"/>
        </w:rPr>
      </w:pPr>
      <w:r>
        <w:rPr>
          <w:rFonts w:ascii="宋体" w:hAnsi="宋体" w:cs="宋体" w:hint="eastAsia"/>
          <w:sz w:val="24"/>
        </w:rPr>
        <w:t>13.2除技术规格另有规定外，计量单位均使用中华人民共和国法定计量单位。</w:t>
      </w:r>
    </w:p>
    <w:p w:rsidR="00494BED" w:rsidRDefault="00E9343A">
      <w:pPr>
        <w:spacing w:line="360" w:lineRule="auto"/>
        <w:ind w:firstLineChars="200" w:firstLine="480"/>
        <w:rPr>
          <w:rFonts w:ascii="宋体" w:hAnsi="宋体" w:cs="宋体"/>
          <w:sz w:val="24"/>
        </w:rPr>
      </w:pPr>
      <w:r>
        <w:rPr>
          <w:rFonts w:ascii="宋体" w:hAnsi="宋体" w:cs="宋体" w:hint="eastAsia"/>
          <w:sz w:val="24"/>
        </w:rPr>
        <w:t>14.合同生效</w:t>
      </w:r>
    </w:p>
    <w:p w:rsidR="00494BED" w:rsidRDefault="00E9343A">
      <w:pPr>
        <w:spacing w:line="360" w:lineRule="auto"/>
        <w:ind w:firstLineChars="200" w:firstLine="480"/>
        <w:rPr>
          <w:rFonts w:ascii="宋体" w:hAnsi="宋体" w:cs="宋体"/>
          <w:sz w:val="24"/>
        </w:rPr>
      </w:pPr>
      <w:r>
        <w:rPr>
          <w:rFonts w:ascii="宋体" w:hAnsi="宋体" w:cs="宋体" w:hint="eastAsia"/>
          <w:sz w:val="24"/>
        </w:rPr>
        <w:t>除非合同中另有说明，本合同经双方签字盖章，并在招标人收到乙方的履约保证金后，即开始生效。</w:t>
      </w:r>
    </w:p>
    <w:p w:rsidR="00494BED" w:rsidRDefault="00494BED">
      <w:pPr>
        <w:spacing w:line="360" w:lineRule="auto"/>
        <w:rPr>
          <w:rFonts w:ascii="宋体" w:hAnsi="宋体" w:cs="宋体"/>
          <w:b/>
          <w:sz w:val="24"/>
        </w:rPr>
      </w:pPr>
    </w:p>
    <w:p w:rsidR="00494BED" w:rsidRDefault="00494BED">
      <w:pPr>
        <w:spacing w:line="360" w:lineRule="auto"/>
        <w:rPr>
          <w:rFonts w:ascii="宋体" w:hAnsi="宋体" w:cs="宋体"/>
          <w:b/>
          <w:sz w:val="24"/>
        </w:rPr>
      </w:pPr>
    </w:p>
    <w:p w:rsidR="00494BED" w:rsidRDefault="00494BED">
      <w:pPr>
        <w:spacing w:line="360" w:lineRule="auto"/>
        <w:rPr>
          <w:rFonts w:ascii="宋体" w:hAnsi="宋体" w:cs="宋体"/>
          <w:b/>
          <w:sz w:val="24"/>
        </w:rPr>
      </w:pPr>
    </w:p>
    <w:p w:rsidR="00494BED" w:rsidRDefault="00494BED">
      <w:pPr>
        <w:spacing w:line="360" w:lineRule="auto"/>
        <w:rPr>
          <w:rFonts w:ascii="宋体" w:hAnsi="宋体" w:cs="宋体"/>
          <w:b/>
          <w:sz w:val="24"/>
        </w:rPr>
      </w:pPr>
    </w:p>
    <w:p w:rsidR="00494BED" w:rsidRDefault="00494BED">
      <w:pPr>
        <w:spacing w:line="360" w:lineRule="auto"/>
        <w:rPr>
          <w:rFonts w:ascii="宋体" w:hAnsi="宋体" w:cs="宋体"/>
          <w:b/>
          <w:sz w:val="24"/>
        </w:rPr>
      </w:pPr>
    </w:p>
    <w:p w:rsidR="00494BED" w:rsidRDefault="00494BED">
      <w:pPr>
        <w:spacing w:line="360" w:lineRule="auto"/>
        <w:rPr>
          <w:rFonts w:ascii="宋体" w:hAnsi="宋体" w:cs="宋体"/>
          <w:b/>
          <w:sz w:val="24"/>
        </w:rPr>
      </w:pPr>
    </w:p>
    <w:p w:rsidR="00494BED" w:rsidRDefault="00494BED">
      <w:pPr>
        <w:spacing w:line="360" w:lineRule="auto"/>
        <w:rPr>
          <w:rFonts w:ascii="宋体" w:hAnsi="宋体" w:cs="宋体"/>
          <w:b/>
          <w:sz w:val="24"/>
        </w:rPr>
      </w:pPr>
    </w:p>
    <w:p w:rsidR="00494BED" w:rsidRDefault="00494BED">
      <w:pPr>
        <w:spacing w:line="360" w:lineRule="auto"/>
        <w:rPr>
          <w:rFonts w:ascii="宋体" w:hAnsi="宋体" w:cs="宋体"/>
          <w:b/>
          <w:sz w:val="24"/>
        </w:rPr>
      </w:pPr>
    </w:p>
    <w:p w:rsidR="00494BED" w:rsidRDefault="00494BED">
      <w:pPr>
        <w:spacing w:line="360" w:lineRule="auto"/>
        <w:rPr>
          <w:rFonts w:ascii="宋体" w:hAnsi="宋体" w:cs="宋体"/>
          <w:b/>
          <w:sz w:val="24"/>
        </w:rPr>
      </w:pPr>
    </w:p>
    <w:p w:rsidR="00B65624" w:rsidRDefault="00B65624">
      <w:pPr>
        <w:spacing w:line="360" w:lineRule="auto"/>
        <w:jc w:val="center"/>
        <w:rPr>
          <w:rFonts w:ascii="宋体" w:hAnsi="宋体" w:cs="宋体"/>
          <w:b/>
          <w:bCs/>
          <w:sz w:val="32"/>
          <w:szCs w:val="32"/>
        </w:rPr>
      </w:pPr>
    </w:p>
    <w:p w:rsidR="00B65624" w:rsidRDefault="00B65624">
      <w:pPr>
        <w:spacing w:line="360" w:lineRule="auto"/>
        <w:jc w:val="center"/>
        <w:rPr>
          <w:rFonts w:ascii="宋体" w:hAnsi="宋体" w:cs="宋体"/>
          <w:b/>
          <w:bCs/>
          <w:sz w:val="32"/>
          <w:szCs w:val="32"/>
        </w:rPr>
      </w:pPr>
    </w:p>
    <w:p w:rsidR="00B65624" w:rsidRDefault="00B65624">
      <w:pPr>
        <w:spacing w:line="360" w:lineRule="auto"/>
        <w:jc w:val="center"/>
        <w:rPr>
          <w:rFonts w:ascii="宋体" w:hAnsi="宋体" w:cs="宋体"/>
          <w:b/>
          <w:bCs/>
          <w:sz w:val="32"/>
          <w:szCs w:val="32"/>
        </w:rPr>
      </w:pPr>
    </w:p>
    <w:p w:rsidR="00B65624" w:rsidRDefault="00B65624">
      <w:pPr>
        <w:spacing w:line="360" w:lineRule="auto"/>
        <w:jc w:val="center"/>
        <w:rPr>
          <w:rFonts w:ascii="宋体" w:hAnsi="宋体" w:cs="宋体"/>
          <w:b/>
          <w:bCs/>
          <w:sz w:val="32"/>
          <w:szCs w:val="32"/>
        </w:rPr>
      </w:pPr>
    </w:p>
    <w:p w:rsidR="00B65624" w:rsidRDefault="00B65624">
      <w:pPr>
        <w:spacing w:line="360" w:lineRule="auto"/>
        <w:jc w:val="center"/>
        <w:rPr>
          <w:rFonts w:ascii="宋体" w:hAnsi="宋体" w:cs="宋体"/>
          <w:b/>
          <w:bCs/>
          <w:sz w:val="32"/>
          <w:szCs w:val="32"/>
        </w:rPr>
      </w:pPr>
    </w:p>
    <w:p w:rsidR="00B65624" w:rsidRDefault="00B65624">
      <w:pPr>
        <w:spacing w:line="360" w:lineRule="auto"/>
        <w:jc w:val="center"/>
        <w:rPr>
          <w:rFonts w:ascii="宋体" w:hAnsi="宋体" w:cs="宋体"/>
          <w:b/>
          <w:bCs/>
          <w:sz w:val="32"/>
          <w:szCs w:val="32"/>
        </w:rPr>
      </w:pPr>
    </w:p>
    <w:p w:rsidR="00494BED" w:rsidRDefault="00E9343A">
      <w:pPr>
        <w:spacing w:line="360" w:lineRule="auto"/>
        <w:jc w:val="center"/>
        <w:rPr>
          <w:rFonts w:ascii="宋体" w:hAnsi="宋体" w:cs="宋体"/>
          <w:b/>
          <w:bCs/>
          <w:sz w:val="32"/>
          <w:szCs w:val="32"/>
        </w:rPr>
      </w:pPr>
      <w:r>
        <w:rPr>
          <w:rFonts w:ascii="宋体" w:hAnsi="宋体" w:cs="宋体" w:hint="eastAsia"/>
          <w:b/>
          <w:bCs/>
          <w:sz w:val="32"/>
          <w:szCs w:val="32"/>
        </w:rPr>
        <w:t>第五部分   合同特殊条款（参考）</w:t>
      </w:r>
    </w:p>
    <w:p w:rsidR="00494BED" w:rsidRDefault="00494BED">
      <w:pPr>
        <w:spacing w:line="360" w:lineRule="auto"/>
        <w:jc w:val="center"/>
        <w:rPr>
          <w:rFonts w:ascii="黑体" w:eastAsia="黑体"/>
          <w:sz w:val="24"/>
        </w:rPr>
      </w:pPr>
    </w:p>
    <w:p w:rsidR="00494BED" w:rsidRDefault="00E9343A">
      <w:pPr>
        <w:adjustRightInd w:val="0"/>
        <w:spacing w:line="360" w:lineRule="auto"/>
        <w:ind w:firstLineChars="200" w:firstLine="480"/>
        <w:rPr>
          <w:sz w:val="24"/>
        </w:rPr>
      </w:pPr>
      <w:r>
        <w:rPr>
          <w:rFonts w:hint="eastAsia"/>
          <w:sz w:val="24"/>
        </w:rPr>
        <w:t>（具体条款由甲乙双方根据该项目的特殊性协商约定）略。</w:t>
      </w:r>
    </w:p>
    <w:p w:rsidR="00494BED" w:rsidRDefault="00E9343A">
      <w:pPr>
        <w:adjustRightInd w:val="0"/>
        <w:spacing w:line="360" w:lineRule="auto"/>
        <w:ind w:firstLineChars="200" w:firstLine="480"/>
        <w:rPr>
          <w:sz w:val="24"/>
        </w:rPr>
      </w:pPr>
      <w:r>
        <w:rPr>
          <w:rFonts w:hint="eastAsia"/>
          <w:sz w:val="24"/>
        </w:rPr>
        <w:t>合同特殊条款是合同一般条款的补充和修改。如果两者之间有抵触，应以特殊条款为准。</w:t>
      </w:r>
    </w:p>
    <w:p w:rsidR="00494BED" w:rsidRDefault="00494BED">
      <w:pPr>
        <w:spacing w:line="360" w:lineRule="auto"/>
        <w:rPr>
          <w:sz w:val="24"/>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E9343A">
      <w:pPr>
        <w:spacing w:line="360" w:lineRule="auto"/>
        <w:rPr>
          <w:b/>
          <w:sz w:val="28"/>
          <w:szCs w:val="28"/>
        </w:rPr>
      </w:pPr>
      <w:r>
        <w:rPr>
          <w:rFonts w:hint="eastAsia"/>
          <w:b/>
          <w:sz w:val="28"/>
          <w:szCs w:val="28"/>
        </w:rPr>
        <w:t xml:space="preserve">             </w:t>
      </w: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b/>
          <w:sz w:val="28"/>
          <w:szCs w:val="28"/>
        </w:rPr>
      </w:pPr>
    </w:p>
    <w:p w:rsidR="00494BED" w:rsidRDefault="00494BED">
      <w:pPr>
        <w:spacing w:line="360" w:lineRule="auto"/>
        <w:rPr>
          <w:rFonts w:ascii="宋体" w:hAnsi="宋体" w:cs="宋体"/>
          <w:b/>
          <w:bCs/>
          <w:sz w:val="32"/>
          <w:szCs w:val="32"/>
        </w:rPr>
      </w:pPr>
    </w:p>
    <w:p w:rsidR="00494BED" w:rsidRDefault="00494BED">
      <w:pPr>
        <w:spacing w:line="360" w:lineRule="auto"/>
        <w:jc w:val="center"/>
        <w:rPr>
          <w:rFonts w:ascii="宋体" w:hAnsi="宋体" w:cs="宋体"/>
          <w:b/>
          <w:bCs/>
          <w:sz w:val="32"/>
          <w:szCs w:val="32"/>
        </w:rPr>
      </w:pPr>
    </w:p>
    <w:p w:rsidR="007D37BB" w:rsidRPr="009C3BE9" w:rsidRDefault="00E9343A" w:rsidP="009C3BE9">
      <w:pPr>
        <w:spacing w:line="360" w:lineRule="auto"/>
        <w:ind w:firstLineChars="400" w:firstLine="1285"/>
        <w:rPr>
          <w:rFonts w:ascii="宋体" w:hAnsi="宋体"/>
          <w:sz w:val="24"/>
        </w:rPr>
      </w:pPr>
      <w:r>
        <w:rPr>
          <w:rFonts w:ascii="宋体" w:hAnsi="宋体" w:cs="宋体" w:hint="eastAsia"/>
          <w:b/>
          <w:bCs/>
          <w:sz w:val="32"/>
          <w:szCs w:val="32"/>
        </w:rPr>
        <w:t xml:space="preserve">第六部分 </w:t>
      </w:r>
      <w:r w:rsidR="007D37BB">
        <w:rPr>
          <w:rFonts w:ascii="黑体" w:eastAsia="黑体" w:hint="eastAsia"/>
          <w:sz w:val="30"/>
          <w:szCs w:val="30"/>
        </w:rPr>
        <w:t>合同书 （样本、仅供参考）</w:t>
      </w:r>
    </w:p>
    <w:p w:rsidR="00667837" w:rsidRDefault="00667837" w:rsidP="00667837">
      <w:pPr>
        <w:spacing w:line="360" w:lineRule="auto"/>
        <w:jc w:val="center"/>
        <w:rPr>
          <w:sz w:val="28"/>
          <w:szCs w:val="28"/>
        </w:rPr>
      </w:pPr>
      <w:r>
        <w:rPr>
          <w:rFonts w:hint="eastAsia"/>
          <w:sz w:val="24"/>
          <w:szCs w:val="28"/>
        </w:rPr>
        <w:t xml:space="preserve"> </w:t>
      </w:r>
    </w:p>
    <w:p w:rsidR="00667837" w:rsidRPr="003B3633" w:rsidRDefault="00667837" w:rsidP="00667837">
      <w:pPr>
        <w:spacing w:line="400" w:lineRule="exact"/>
        <w:rPr>
          <w:sz w:val="24"/>
          <w:u w:val="single"/>
        </w:rPr>
      </w:pPr>
      <w:r>
        <w:rPr>
          <w:rFonts w:hint="eastAsia"/>
          <w:sz w:val="24"/>
        </w:rPr>
        <w:t>合同编号：</w:t>
      </w:r>
      <w:r>
        <w:rPr>
          <w:rFonts w:hint="eastAsia"/>
          <w:sz w:val="24"/>
          <w:u w:val="single"/>
        </w:rPr>
        <w:t xml:space="preserve">                    </w:t>
      </w:r>
    </w:p>
    <w:p w:rsidR="00667837" w:rsidRPr="003B3633" w:rsidRDefault="00667837" w:rsidP="00667837">
      <w:pPr>
        <w:spacing w:line="400" w:lineRule="exact"/>
        <w:rPr>
          <w:sz w:val="24"/>
          <w:u w:val="single"/>
        </w:rPr>
      </w:pPr>
      <w:r>
        <w:rPr>
          <w:rFonts w:hint="eastAsia"/>
          <w:sz w:val="24"/>
        </w:rPr>
        <w:t>甲方：</w:t>
      </w:r>
      <w:r>
        <w:rPr>
          <w:rFonts w:hint="eastAsia"/>
          <w:sz w:val="24"/>
          <w:u w:val="single"/>
        </w:rPr>
        <w:t xml:space="preserve">                        </w:t>
      </w:r>
    </w:p>
    <w:p w:rsidR="00667837" w:rsidRPr="003B3633" w:rsidRDefault="00667837" w:rsidP="00667837">
      <w:pPr>
        <w:spacing w:line="400" w:lineRule="exact"/>
        <w:rPr>
          <w:sz w:val="24"/>
          <w:u w:val="single"/>
        </w:rPr>
      </w:pPr>
      <w:r>
        <w:rPr>
          <w:rFonts w:hint="eastAsia"/>
          <w:sz w:val="24"/>
        </w:rPr>
        <w:t>乙方：</w:t>
      </w:r>
      <w:r>
        <w:rPr>
          <w:rFonts w:hint="eastAsia"/>
          <w:sz w:val="24"/>
          <w:u w:val="single"/>
        </w:rPr>
        <w:t xml:space="preserve">                        </w:t>
      </w:r>
    </w:p>
    <w:p w:rsidR="00667837" w:rsidRDefault="00667837" w:rsidP="00667837">
      <w:pPr>
        <w:spacing w:line="400" w:lineRule="exact"/>
        <w:ind w:firstLineChars="200" w:firstLine="480"/>
        <w:rPr>
          <w:sz w:val="24"/>
        </w:rPr>
      </w:pPr>
      <w:r>
        <w:rPr>
          <w:rFonts w:hint="eastAsia"/>
          <w:sz w:val="24"/>
        </w:rPr>
        <w:t>甲、乙双方根据</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日襄城县政府采购中心签发的中标通知书和招投标文件，并经双方协商一致，在平等互利的基础上，达成以下合同条款：</w:t>
      </w:r>
    </w:p>
    <w:p w:rsidR="00667837" w:rsidRDefault="00667837" w:rsidP="00667837">
      <w:pPr>
        <w:spacing w:line="400" w:lineRule="exact"/>
        <w:ind w:firstLineChars="200" w:firstLine="480"/>
        <w:jc w:val="left"/>
        <w:rPr>
          <w:sz w:val="24"/>
        </w:rPr>
      </w:pPr>
      <w:r>
        <w:rPr>
          <w:rFonts w:hint="eastAsia"/>
          <w:sz w:val="24"/>
        </w:rPr>
        <w:t>一、招标文件、投标文件、澄清文件及材料（如果有的话）、中标通知书、合同条款、补充协议（如果有的话）均为合同不可分割的部分</w:t>
      </w:r>
    </w:p>
    <w:p w:rsidR="00667837" w:rsidRDefault="00667837" w:rsidP="00667837">
      <w:pPr>
        <w:spacing w:line="400" w:lineRule="exact"/>
        <w:ind w:firstLineChars="200" w:firstLine="480"/>
        <w:jc w:val="left"/>
        <w:rPr>
          <w:rFonts w:ascii="宋体" w:hAnsi="宋体"/>
          <w:color w:val="000000"/>
          <w:sz w:val="24"/>
        </w:rPr>
      </w:pPr>
      <w:r>
        <w:rPr>
          <w:rFonts w:ascii="宋体" w:hAnsi="宋体" w:hint="eastAsia"/>
          <w:color w:val="000000"/>
          <w:sz w:val="24"/>
        </w:rPr>
        <w:t>二、服务范围</w:t>
      </w:r>
    </w:p>
    <w:p w:rsidR="00667837" w:rsidRDefault="00667837" w:rsidP="00667837">
      <w:pPr>
        <w:spacing w:line="400" w:lineRule="exact"/>
        <w:ind w:firstLineChars="150" w:firstLine="360"/>
        <w:rPr>
          <w:rFonts w:ascii="宋体" w:hAnsi="宋体"/>
          <w:color w:val="000000"/>
          <w:sz w:val="24"/>
        </w:rPr>
      </w:pPr>
      <w:r>
        <w:rPr>
          <w:rFonts w:ascii="宋体" w:hAnsi="宋体" w:hint="eastAsia"/>
          <w:color w:val="000000"/>
          <w:sz w:val="24"/>
        </w:rPr>
        <w:t xml:space="preserve"> </w:t>
      </w:r>
      <w:r>
        <w:rPr>
          <w:rFonts w:ascii="宋体" w:hAnsi="宋体"/>
          <w:color w:val="000000"/>
          <w:sz w:val="24"/>
        </w:rPr>
        <w:t>1</w:t>
      </w:r>
      <w:r>
        <w:rPr>
          <w:rFonts w:ascii="宋体" w:hAnsi="宋体" w:hint="eastAsia"/>
          <w:color w:val="000000"/>
          <w:sz w:val="24"/>
        </w:rPr>
        <w:t>．本合同项下的</w:t>
      </w:r>
      <w:proofErr w:type="gramStart"/>
      <w:r>
        <w:rPr>
          <w:rFonts w:ascii="宋体" w:hAnsi="宋体" w:hint="eastAsia"/>
          <w:color w:val="000000"/>
          <w:sz w:val="24"/>
        </w:rPr>
        <w:t>服务指</w:t>
      </w:r>
      <w:proofErr w:type="gramEnd"/>
      <w:r>
        <w:rPr>
          <w:rFonts w:ascii="宋体" w:hAnsi="宋体"/>
          <w:color w:val="000000"/>
          <w:sz w:val="24"/>
          <w:u w:val="single"/>
        </w:rPr>
        <w:t xml:space="preserve">                            </w:t>
      </w:r>
      <w:r>
        <w:rPr>
          <w:rFonts w:ascii="宋体" w:hAnsi="宋体" w:hint="eastAsia"/>
          <w:color w:val="000000"/>
          <w:sz w:val="24"/>
        </w:rPr>
        <w:t>。</w:t>
      </w:r>
    </w:p>
    <w:p w:rsidR="00667837" w:rsidRDefault="00667837" w:rsidP="00667837">
      <w:pPr>
        <w:spacing w:line="400" w:lineRule="exact"/>
        <w:ind w:firstLineChars="150" w:firstLine="360"/>
        <w:rPr>
          <w:rFonts w:ascii="宋体" w:hAnsi="宋体"/>
          <w:color w:val="000000"/>
          <w:sz w:val="24"/>
        </w:rPr>
      </w:pPr>
      <w:r>
        <w:rPr>
          <w:rFonts w:ascii="宋体" w:hAnsi="宋体" w:hint="eastAsia"/>
          <w:color w:val="000000"/>
          <w:sz w:val="24"/>
        </w:rPr>
        <w:t xml:space="preserve"> </w:t>
      </w:r>
      <w:r>
        <w:rPr>
          <w:rFonts w:ascii="宋体" w:hAnsi="宋体"/>
          <w:color w:val="000000"/>
          <w:sz w:val="24"/>
        </w:rPr>
        <w:t>2</w:t>
      </w:r>
      <w:r>
        <w:rPr>
          <w:rFonts w:ascii="宋体" w:hAnsi="宋体" w:hint="eastAsia"/>
          <w:color w:val="000000"/>
          <w:sz w:val="24"/>
        </w:rPr>
        <w:t>．……</w:t>
      </w:r>
    </w:p>
    <w:p w:rsidR="00667837" w:rsidRDefault="00667837" w:rsidP="00667837">
      <w:pPr>
        <w:spacing w:line="400" w:lineRule="exact"/>
        <w:ind w:firstLineChars="150" w:firstLine="360"/>
        <w:rPr>
          <w:rFonts w:ascii="宋体" w:hAnsi="宋体"/>
          <w:color w:val="000000"/>
          <w:sz w:val="24"/>
        </w:rPr>
      </w:pPr>
      <w:r>
        <w:rPr>
          <w:rFonts w:ascii="宋体" w:hAnsi="宋体" w:hint="eastAsia"/>
          <w:color w:val="000000"/>
          <w:sz w:val="24"/>
        </w:rPr>
        <w:t xml:space="preserve"> </w:t>
      </w:r>
      <w:r>
        <w:rPr>
          <w:rFonts w:ascii="宋体" w:hAnsi="宋体"/>
          <w:color w:val="000000"/>
          <w:sz w:val="24"/>
        </w:rPr>
        <w:t>3</w:t>
      </w:r>
      <w:r>
        <w:rPr>
          <w:rFonts w:ascii="宋体" w:hAnsi="宋体" w:hint="eastAsia"/>
          <w:color w:val="000000"/>
          <w:sz w:val="24"/>
        </w:rPr>
        <w:t>．……</w:t>
      </w:r>
    </w:p>
    <w:p w:rsidR="00667837" w:rsidRDefault="00667837" w:rsidP="00667837">
      <w:pPr>
        <w:spacing w:line="400" w:lineRule="exact"/>
        <w:ind w:firstLineChars="150" w:firstLine="360"/>
        <w:rPr>
          <w:rFonts w:ascii="宋体" w:hAnsi="宋体"/>
          <w:color w:val="000000"/>
          <w:sz w:val="24"/>
        </w:rPr>
      </w:pPr>
      <w:r>
        <w:rPr>
          <w:rFonts w:ascii="宋体" w:hAnsi="宋体" w:hint="eastAsia"/>
          <w:color w:val="000000"/>
          <w:sz w:val="24"/>
        </w:rPr>
        <w:t xml:space="preserve"> 三、甲方乙方的权利和义务</w:t>
      </w:r>
    </w:p>
    <w:p w:rsidR="00667837" w:rsidRDefault="00667837" w:rsidP="00667837">
      <w:pPr>
        <w:spacing w:line="400" w:lineRule="exact"/>
        <w:ind w:firstLineChars="150" w:firstLine="360"/>
        <w:rPr>
          <w:rFonts w:ascii="宋体" w:hAnsi="宋体"/>
          <w:color w:val="000000"/>
          <w:sz w:val="24"/>
        </w:rPr>
      </w:pPr>
      <w:r>
        <w:rPr>
          <w:rFonts w:ascii="宋体" w:hAnsi="宋体" w:hint="eastAsia"/>
          <w:color w:val="000000"/>
          <w:sz w:val="24"/>
        </w:rPr>
        <w:t>（一）甲方的权利和义务</w:t>
      </w:r>
    </w:p>
    <w:p w:rsidR="00667837" w:rsidRDefault="00667837" w:rsidP="00667837">
      <w:pPr>
        <w:spacing w:line="400" w:lineRule="exact"/>
        <w:ind w:firstLineChars="150" w:firstLine="360"/>
        <w:rPr>
          <w:rFonts w:ascii="宋体" w:hAnsi="宋体"/>
          <w:color w:val="000000"/>
          <w:sz w:val="24"/>
        </w:rPr>
      </w:pPr>
      <w:r>
        <w:rPr>
          <w:rFonts w:ascii="宋体" w:hAnsi="宋体" w:hint="eastAsia"/>
          <w:color w:val="000000"/>
          <w:sz w:val="24"/>
        </w:rPr>
        <w:t>（二）乙方的权利和义务</w:t>
      </w:r>
    </w:p>
    <w:p w:rsidR="00667837" w:rsidRDefault="00667837" w:rsidP="00667837">
      <w:pPr>
        <w:spacing w:line="400" w:lineRule="exact"/>
        <w:ind w:firstLineChars="150" w:firstLine="360"/>
        <w:rPr>
          <w:rFonts w:ascii="宋体" w:hAnsi="宋体"/>
          <w:color w:val="000000"/>
          <w:sz w:val="24"/>
        </w:rPr>
      </w:pPr>
      <w:r>
        <w:rPr>
          <w:rFonts w:ascii="宋体" w:hAnsi="宋体" w:hint="eastAsia"/>
          <w:color w:val="000000"/>
          <w:sz w:val="24"/>
        </w:rPr>
        <w:t>四、服务期间（项目完成期限）</w:t>
      </w:r>
    </w:p>
    <w:p w:rsidR="00667837" w:rsidRDefault="00667837" w:rsidP="00667837">
      <w:pPr>
        <w:spacing w:line="400" w:lineRule="exact"/>
        <w:ind w:firstLineChars="150" w:firstLine="360"/>
        <w:rPr>
          <w:rFonts w:ascii="宋体" w:hAnsi="宋体"/>
          <w:color w:val="000000"/>
          <w:sz w:val="24"/>
        </w:rPr>
      </w:pPr>
      <w:r>
        <w:rPr>
          <w:rFonts w:ascii="宋体" w:hAnsi="宋体" w:hint="eastAsia"/>
          <w:color w:val="000000"/>
          <w:sz w:val="24"/>
        </w:rPr>
        <w:t>委托服务期间自</w:t>
      </w:r>
      <w:r>
        <w:rPr>
          <w:rFonts w:ascii="宋体" w:hAnsi="宋体"/>
          <w:color w:val="000000"/>
          <w:sz w:val="24"/>
          <w:u w:val="single"/>
        </w:rPr>
        <w:t xml:space="preserve">      </w:t>
      </w:r>
      <w:r>
        <w:rPr>
          <w:rFonts w:ascii="宋体" w:hAnsi="宋体" w:hint="eastAsia"/>
          <w:color w:val="000000"/>
          <w:sz w:val="24"/>
        </w:rPr>
        <w:t>年</w:t>
      </w:r>
      <w:r>
        <w:rPr>
          <w:rFonts w:ascii="宋体" w:hAnsi="宋体"/>
          <w:color w:val="000000"/>
          <w:sz w:val="24"/>
          <w:u w:val="single"/>
        </w:rPr>
        <w:t xml:space="preserve">      </w:t>
      </w:r>
      <w:r>
        <w:rPr>
          <w:rFonts w:ascii="宋体" w:hAnsi="宋体" w:hint="eastAsia"/>
          <w:color w:val="000000"/>
          <w:sz w:val="24"/>
        </w:rPr>
        <w:t>月至</w:t>
      </w:r>
      <w:r>
        <w:rPr>
          <w:rFonts w:ascii="宋体" w:hAnsi="宋体"/>
          <w:color w:val="000000"/>
          <w:sz w:val="24"/>
          <w:u w:val="single"/>
        </w:rPr>
        <w:t xml:space="preserve">      </w:t>
      </w:r>
      <w:r>
        <w:rPr>
          <w:rFonts w:ascii="宋体" w:hAnsi="宋体" w:hint="eastAsia"/>
          <w:color w:val="000000"/>
          <w:sz w:val="24"/>
        </w:rPr>
        <w:t>年</w:t>
      </w:r>
      <w:r>
        <w:rPr>
          <w:rFonts w:ascii="宋体" w:hAnsi="宋体"/>
          <w:color w:val="000000"/>
          <w:sz w:val="24"/>
          <w:u w:val="single"/>
        </w:rPr>
        <w:t xml:space="preserve">      </w:t>
      </w:r>
      <w:r>
        <w:rPr>
          <w:rFonts w:ascii="宋体" w:hAnsi="宋体" w:hint="eastAsia"/>
          <w:color w:val="000000"/>
          <w:sz w:val="24"/>
        </w:rPr>
        <w:t>月止。</w:t>
      </w:r>
    </w:p>
    <w:p w:rsidR="00667837" w:rsidRDefault="00667837" w:rsidP="00667837">
      <w:pPr>
        <w:spacing w:line="400" w:lineRule="exact"/>
        <w:ind w:firstLineChars="150" w:firstLine="360"/>
        <w:rPr>
          <w:rFonts w:ascii="宋体" w:hAnsi="宋体"/>
          <w:color w:val="000000"/>
          <w:sz w:val="24"/>
        </w:rPr>
      </w:pPr>
      <w:r>
        <w:rPr>
          <w:rFonts w:ascii="宋体" w:hAnsi="宋体" w:hint="eastAsia"/>
          <w:color w:val="000000"/>
          <w:sz w:val="24"/>
        </w:rPr>
        <w:t>五、付款方式：</w:t>
      </w:r>
    </w:p>
    <w:p w:rsidR="00667837" w:rsidRDefault="00667837" w:rsidP="00667837">
      <w:pPr>
        <w:spacing w:line="400" w:lineRule="exact"/>
        <w:ind w:firstLineChars="150" w:firstLine="360"/>
        <w:rPr>
          <w:rFonts w:ascii="宋体" w:hAnsi="宋体"/>
          <w:color w:val="000000"/>
          <w:sz w:val="24"/>
        </w:rPr>
      </w:pPr>
      <w:r>
        <w:rPr>
          <w:rFonts w:ascii="宋体" w:hAnsi="宋体" w:hint="eastAsia"/>
          <w:color w:val="000000"/>
          <w:sz w:val="24"/>
        </w:rPr>
        <w:t>详见本文件第二部分。</w:t>
      </w:r>
    </w:p>
    <w:p w:rsidR="00667837" w:rsidRDefault="00667837" w:rsidP="00667837">
      <w:pPr>
        <w:spacing w:line="400" w:lineRule="exact"/>
        <w:ind w:firstLineChars="150" w:firstLine="360"/>
        <w:rPr>
          <w:rFonts w:ascii="宋体" w:hAnsi="宋体"/>
          <w:color w:val="000000"/>
          <w:sz w:val="24"/>
        </w:rPr>
      </w:pPr>
      <w:r>
        <w:rPr>
          <w:rFonts w:ascii="宋体" w:hAnsi="宋体" w:hint="eastAsia"/>
          <w:color w:val="000000"/>
          <w:sz w:val="24"/>
        </w:rPr>
        <w:t>六、知识产权产权归属</w:t>
      </w:r>
    </w:p>
    <w:p w:rsidR="00667837" w:rsidRDefault="00667837" w:rsidP="00667837">
      <w:pPr>
        <w:spacing w:line="400" w:lineRule="exact"/>
        <w:ind w:firstLineChars="150" w:firstLine="360"/>
        <w:rPr>
          <w:rFonts w:ascii="宋体" w:hAnsi="宋体"/>
          <w:color w:val="000000"/>
          <w:sz w:val="24"/>
        </w:rPr>
      </w:pPr>
      <w:r>
        <w:rPr>
          <w:rFonts w:ascii="宋体" w:hAnsi="宋体" w:hint="eastAsia"/>
          <w:color w:val="000000"/>
          <w:sz w:val="24"/>
        </w:rPr>
        <w:t>七、保密</w:t>
      </w:r>
    </w:p>
    <w:p w:rsidR="00667837" w:rsidRDefault="00667837" w:rsidP="00667837">
      <w:pPr>
        <w:spacing w:line="400" w:lineRule="exact"/>
        <w:ind w:firstLineChars="150" w:firstLine="360"/>
        <w:rPr>
          <w:rFonts w:ascii="宋体" w:hAnsi="宋体"/>
          <w:color w:val="000000"/>
          <w:sz w:val="24"/>
        </w:rPr>
      </w:pPr>
      <w:r>
        <w:rPr>
          <w:rFonts w:ascii="宋体" w:hAnsi="宋体" w:hint="eastAsia"/>
          <w:color w:val="000000"/>
          <w:sz w:val="24"/>
        </w:rPr>
        <w:t>八、违约责任与赔偿缺失</w:t>
      </w:r>
    </w:p>
    <w:p w:rsidR="00667837" w:rsidRDefault="00667837" w:rsidP="00667837">
      <w:pPr>
        <w:spacing w:line="400" w:lineRule="exact"/>
        <w:ind w:firstLineChars="150" w:firstLine="360"/>
        <w:rPr>
          <w:rFonts w:ascii="宋体" w:hAnsi="宋体"/>
          <w:color w:val="000000"/>
          <w:sz w:val="24"/>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）乙方提供的服务不符合采购文件、报价文件或本合同规定的，甲方有权拒收，并且乙方须向甲方支付本合同总价</w:t>
      </w:r>
      <w:r>
        <w:rPr>
          <w:rFonts w:ascii="宋体" w:hAnsi="宋体"/>
          <w:color w:val="000000"/>
          <w:sz w:val="24"/>
        </w:rPr>
        <w:t>5%</w:t>
      </w:r>
      <w:r>
        <w:rPr>
          <w:rFonts w:ascii="宋体" w:hAnsi="宋体" w:hint="eastAsia"/>
          <w:color w:val="000000"/>
          <w:sz w:val="24"/>
        </w:rPr>
        <w:t>违约金。</w:t>
      </w:r>
    </w:p>
    <w:p w:rsidR="00667837" w:rsidRDefault="00667837" w:rsidP="00667837">
      <w:pPr>
        <w:spacing w:line="400" w:lineRule="exact"/>
        <w:ind w:firstLineChars="150" w:firstLine="360"/>
        <w:rPr>
          <w:rFonts w:ascii="宋体" w:hAns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）乙方未能合同规定的交货时间提供服务，从逾期之日起每日按本合同总价的</w:t>
      </w:r>
      <w:r>
        <w:rPr>
          <w:rFonts w:ascii="宋体" w:hAnsi="宋体"/>
          <w:color w:val="000000"/>
          <w:sz w:val="24"/>
        </w:rPr>
        <w:t>3</w:t>
      </w:r>
      <w:r>
        <w:rPr>
          <w:rFonts w:ascii="宋体" w:hAnsi="宋体" w:hint="eastAsia"/>
          <w:color w:val="000000"/>
          <w:sz w:val="24"/>
        </w:rPr>
        <w:t>‰的数额向甲方支付违约金；逾期半个月以上的，甲方有权终止合同，由此造成的甲方经济损失由乙方承担。</w:t>
      </w:r>
    </w:p>
    <w:p w:rsidR="00667837" w:rsidRDefault="00667837" w:rsidP="00667837">
      <w:pPr>
        <w:spacing w:line="400" w:lineRule="exact"/>
        <w:ind w:firstLineChars="150" w:firstLine="360"/>
        <w:rPr>
          <w:rFonts w:ascii="宋体" w:hAnsi="宋体"/>
          <w:color w:val="000000"/>
          <w:sz w:val="24"/>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）甲方无正当理由拒收接受服务，到期拒付服务款项的，甲方向乙方偿付本合同价的</w:t>
      </w:r>
      <w:r>
        <w:rPr>
          <w:rFonts w:ascii="宋体" w:hAnsi="宋体"/>
          <w:color w:val="000000"/>
          <w:sz w:val="24"/>
        </w:rPr>
        <w:t>5%</w:t>
      </w:r>
      <w:r>
        <w:rPr>
          <w:rFonts w:ascii="宋体" w:hAnsi="宋体" w:hint="eastAsia"/>
          <w:color w:val="000000"/>
          <w:sz w:val="24"/>
        </w:rPr>
        <w:t>的违约金。甲方人逾期付款，则每日按本合同总价的</w:t>
      </w:r>
      <w:r>
        <w:rPr>
          <w:rFonts w:ascii="宋体" w:hAnsi="宋体"/>
          <w:color w:val="000000"/>
          <w:sz w:val="24"/>
        </w:rPr>
        <w:t>3</w:t>
      </w:r>
      <w:r>
        <w:rPr>
          <w:rFonts w:ascii="宋体" w:hAnsi="宋体" w:hint="eastAsia"/>
          <w:color w:val="000000"/>
          <w:sz w:val="24"/>
        </w:rPr>
        <w:t>‰向乙方偿付违约金。</w:t>
      </w:r>
    </w:p>
    <w:p w:rsidR="00667837" w:rsidRDefault="00667837" w:rsidP="00667837">
      <w:pPr>
        <w:spacing w:line="400" w:lineRule="exact"/>
        <w:ind w:firstLineChars="150" w:firstLine="360"/>
        <w:rPr>
          <w:rFonts w:ascii="宋体" w:hAnsi="宋体"/>
          <w:color w:val="000000"/>
          <w:sz w:val="24"/>
        </w:rPr>
      </w:pPr>
      <w:r>
        <w:rPr>
          <w:rFonts w:ascii="宋体" w:hAnsi="宋体" w:hint="eastAsia"/>
          <w:color w:val="000000"/>
          <w:sz w:val="24"/>
        </w:rPr>
        <w:lastRenderedPageBreak/>
        <w:t>(</w:t>
      </w:r>
      <w:r>
        <w:rPr>
          <w:rFonts w:ascii="宋体" w:hAnsi="宋体"/>
          <w:color w:val="000000"/>
          <w:sz w:val="24"/>
        </w:rPr>
        <w:t>4</w:t>
      </w:r>
      <w:r>
        <w:rPr>
          <w:rFonts w:ascii="宋体" w:hAnsi="宋体" w:hint="eastAsia"/>
          <w:color w:val="000000"/>
          <w:sz w:val="24"/>
        </w:rPr>
        <w:t>）其它违约责任按《中华人民共和国合同法》处理。</w:t>
      </w:r>
    </w:p>
    <w:p w:rsidR="00667837" w:rsidRDefault="00667837" w:rsidP="00667837">
      <w:pPr>
        <w:spacing w:line="400" w:lineRule="exact"/>
        <w:ind w:firstLineChars="150" w:firstLine="360"/>
        <w:rPr>
          <w:rFonts w:ascii="宋体" w:hAnsi="宋体"/>
          <w:color w:val="000000"/>
          <w:sz w:val="24"/>
        </w:rPr>
      </w:pPr>
      <w:r>
        <w:rPr>
          <w:rFonts w:ascii="宋体" w:hAnsi="宋体" w:hint="eastAsia"/>
          <w:color w:val="000000"/>
          <w:sz w:val="24"/>
        </w:rPr>
        <w:t>九、争端的解决</w:t>
      </w:r>
    </w:p>
    <w:p w:rsidR="00667837" w:rsidRDefault="00667837" w:rsidP="00667837">
      <w:pPr>
        <w:spacing w:line="400" w:lineRule="exact"/>
        <w:ind w:firstLineChars="150" w:firstLine="360"/>
        <w:rPr>
          <w:rFonts w:ascii="宋体" w:hAnsi="宋体"/>
          <w:color w:val="000000"/>
          <w:sz w:val="24"/>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）合同执行过程中发生的任何争议，如双方不能通过友好协商解决，按相关法律法规处理。</w:t>
      </w:r>
    </w:p>
    <w:p w:rsidR="00667837" w:rsidRDefault="00667837" w:rsidP="00667837">
      <w:pPr>
        <w:spacing w:line="400" w:lineRule="exact"/>
        <w:ind w:firstLineChars="150" w:firstLine="360"/>
        <w:rPr>
          <w:rFonts w:ascii="宋体" w:hAnsi="宋体"/>
          <w:color w:val="000000"/>
          <w:sz w:val="24"/>
        </w:rPr>
      </w:pPr>
      <w:r>
        <w:rPr>
          <w:rFonts w:ascii="宋体" w:hAnsi="宋体" w:hint="eastAsia"/>
          <w:color w:val="000000"/>
          <w:sz w:val="24"/>
        </w:rPr>
        <w:t>十、不可抗力</w:t>
      </w:r>
      <w:r>
        <w:rPr>
          <w:rFonts w:ascii="宋体" w:hAnsi="宋体"/>
          <w:color w:val="000000"/>
          <w:sz w:val="24"/>
        </w:rPr>
        <w:t>:</w:t>
      </w:r>
      <w:r>
        <w:rPr>
          <w:rFonts w:ascii="宋体" w:hAnsi="宋体" w:hint="eastAsia"/>
          <w:color w:val="000000"/>
          <w:sz w:val="24"/>
        </w:rPr>
        <w:t>任何一方由于不可抗力原因不能履行合同时，应在不可抗力事件结束后</w:t>
      </w:r>
      <w:r>
        <w:rPr>
          <w:rFonts w:ascii="宋体" w:hAnsi="宋体"/>
          <w:color w:val="000000"/>
          <w:sz w:val="24"/>
        </w:rPr>
        <w:t>1</w:t>
      </w:r>
      <w:r>
        <w:rPr>
          <w:rFonts w:ascii="宋体" w:hAnsi="宋体" w:hint="eastAsia"/>
          <w:color w:val="000000"/>
          <w:sz w:val="24"/>
        </w:rPr>
        <w:t>日内向双方通报，以减轻可能给双方造成的损失，在取得有关机构的不可抗力证明或双方谅解确认后，允许延期履行或修订合同，并根据情况可部分或全部免于承担违约责任。</w:t>
      </w:r>
    </w:p>
    <w:p w:rsidR="00667837" w:rsidRDefault="00667837" w:rsidP="00667837">
      <w:pPr>
        <w:spacing w:line="400" w:lineRule="exact"/>
        <w:ind w:firstLineChars="150" w:firstLine="360"/>
        <w:rPr>
          <w:rFonts w:ascii="宋体" w:hAnsi="宋体"/>
          <w:color w:val="000000"/>
          <w:sz w:val="24"/>
        </w:rPr>
      </w:pPr>
      <w:r>
        <w:rPr>
          <w:rFonts w:ascii="宋体" w:hAnsi="宋体" w:hint="eastAsia"/>
          <w:color w:val="000000"/>
          <w:sz w:val="24"/>
        </w:rPr>
        <w:t>十一、税费：在中国境内、外发生的与本合同执行有关的一切税费均由乙方负担。</w:t>
      </w:r>
    </w:p>
    <w:p w:rsidR="00667837" w:rsidRDefault="00667837" w:rsidP="00667837">
      <w:pPr>
        <w:spacing w:line="400" w:lineRule="exact"/>
        <w:ind w:firstLineChars="150" w:firstLine="360"/>
        <w:rPr>
          <w:rFonts w:ascii="宋体" w:hAnsi="宋体"/>
          <w:color w:val="000000"/>
          <w:sz w:val="24"/>
        </w:rPr>
      </w:pPr>
      <w:r>
        <w:rPr>
          <w:rFonts w:ascii="宋体" w:hAnsi="宋体" w:hint="eastAsia"/>
          <w:color w:val="000000"/>
          <w:sz w:val="24"/>
        </w:rPr>
        <w:t>十二、其它</w:t>
      </w:r>
    </w:p>
    <w:p w:rsidR="00667837" w:rsidRDefault="00667837" w:rsidP="00667837">
      <w:pPr>
        <w:spacing w:line="400" w:lineRule="exact"/>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1</w:t>
      </w:r>
      <w:r>
        <w:rPr>
          <w:rFonts w:ascii="宋体" w:hAnsi="宋体" w:hint="eastAsia"/>
          <w:color w:val="000000"/>
          <w:sz w:val="24"/>
        </w:rPr>
        <w:t>）本合同所有附件、采购文件、投标文件、中标通知书均为合同的有效组成部分，与本合同具有同等法律效力。</w:t>
      </w:r>
    </w:p>
    <w:p w:rsidR="00667837" w:rsidRDefault="00667837" w:rsidP="00667837">
      <w:pPr>
        <w:spacing w:line="400" w:lineRule="exact"/>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）在执行本合同的过程中，所有经双方签署确认的文件（包括会议纪要、补充协议、往来信函）即成为本合同的有效组成部分。</w:t>
      </w:r>
    </w:p>
    <w:p w:rsidR="00667837" w:rsidRDefault="00667837" w:rsidP="00667837">
      <w:pPr>
        <w:spacing w:line="400" w:lineRule="exact"/>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）如一方地址、电话、传真号码有变更，应在变更当日内书面通知对方，否则，应承担相应责任。</w:t>
      </w:r>
    </w:p>
    <w:p w:rsidR="00667837" w:rsidRDefault="00667837" w:rsidP="00667837">
      <w:pPr>
        <w:spacing w:line="400" w:lineRule="exact"/>
        <w:ind w:firstLineChars="200" w:firstLine="480"/>
        <w:rPr>
          <w:rFonts w:ascii="宋体" w:hAnsi="宋体"/>
          <w:color w:val="000000"/>
          <w:sz w:val="24"/>
        </w:rPr>
      </w:pPr>
      <w:r>
        <w:rPr>
          <w:rFonts w:ascii="宋体" w:hAnsi="宋体" w:hint="eastAsia"/>
          <w:color w:val="000000"/>
          <w:sz w:val="24"/>
        </w:rPr>
        <w:t>(</w:t>
      </w:r>
      <w:r>
        <w:rPr>
          <w:rFonts w:ascii="宋体" w:hAnsi="宋体"/>
          <w:color w:val="000000"/>
          <w:sz w:val="24"/>
        </w:rPr>
        <w:t>4</w:t>
      </w:r>
      <w:r>
        <w:rPr>
          <w:rFonts w:ascii="宋体" w:hAnsi="宋体" w:hint="eastAsia"/>
          <w:color w:val="000000"/>
          <w:sz w:val="24"/>
        </w:rPr>
        <w:t>）除甲方事先书面同意外，乙方不得部分或全部转让其应履行的合同项下的义务。</w:t>
      </w:r>
    </w:p>
    <w:p w:rsidR="00667837" w:rsidRDefault="00667837" w:rsidP="00667837">
      <w:pPr>
        <w:spacing w:line="400" w:lineRule="exact"/>
        <w:ind w:firstLineChars="200" w:firstLine="480"/>
        <w:rPr>
          <w:rFonts w:ascii="宋体" w:hAnsi="宋体"/>
          <w:color w:val="000000"/>
          <w:sz w:val="24"/>
        </w:rPr>
      </w:pPr>
      <w:r>
        <w:rPr>
          <w:rFonts w:ascii="宋体" w:hAnsi="宋体" w:hint="eastAsia"/>
          <w:color w:val="000000"/>
          <w:sz w:val="24"/>
        </w:rPr>
        <w:t>十三、合同生效：</w:t>
      </w:r>
    </w:p>
    <w:p w:rsidR="00667837" w:rsidRDefault="00667837" w:rsidP="00667837">
      <w:pPr>
        <w:pStyle w:val="20"/>
        <w:numPr>
          <w:ilvl w:val="0"/>
          <w:numId w:val="13"/>
        </w:numPr>
        <w:spacing w:line="400" w:lineRule="exact"/>
        <w:ind w:firstLineChars="0"/>
        <w:rPr>
          <w:rFonts w:ascii="宋体" w:hAnsi="宋体"/>
          <w:color w:val="000000"/>
          <w:sz w:val="24"/>
          <w:szCs w:val="24"/>
        </w:rPr>
      </w:pPr>
      <w:r>
        <w:rPr>
          <w:rFonts w:ascii="宋体" w:hAnsi="宋体" w:hint="eastAsia"/>
          <w:color w:val="000000"/>
          <w:sz w:val="24"/>
          <w:szCs w:val="24"/>
        </w:rPr>
        <w:t>代表或其授权代表签字盖章后生效。</w:t>
      </w:r>
    </w:p>
    <w:p w:rsidR="00667837" w:rsidRDefault="00667837" w:rsidP="00667837">
      <w:pPr>
        <w:pStyle w:val="20"/>
        <w:numPr>
          <w:ilvl w:val="0"/>
          <w:numId w:val="13"/>
        </w:numPr>
        <w:spacing w:line="400" w:lineRule="exact"/>
        <w:ind w:firstLineChars="0"/>
        <w:rPr>
          <w:rFonts w:ascii="宋体" w:hAnsi="宋体"/>
          <w:color w:val="000000"/>
          <w:sz w:val="24"/>
          <w:szCs w:val="24"/>
        </w:rPr>
      </w:pPr>
      <w:r>
        <w:rPr>
          <w:rFonts w:ascii="宋体" w:hAnsi="宋体" w:hint="eastAsia"/>
          <w:color w:val="000000"/>
          <w:sz w:val="24"/>
          <w:szCs w:val="24"/>
        </w:rPr>
        <w:t>合同一式</w:t>
      </w:r>
      <w:r>
        <w:rPr>
          <w:rFonts w:ascii="宋体" w:hAnsi="宋体"/>
          <w:color w:val="000000"/>
          <w:sz w:val="24"/>
          <w:szCs w:val="24"/>
          <w:u w:val="single"/>
        </w:rPr>
        <w:t xml:space="preserve">    </w:t>
      </w:r>
      <w:r>
        <w:rPr>
          <w:rFonts w:ascii="宋体" w:hAnsi="宋体" w:hint="eastAsia"/>
          <w:color w:val="000000"/>
          <w:sz w:val="24"/>
          <w:szCs w:val="24"/>
        </w:rPr>
        <w:t>份。</w:t>
      </w:r>
    </w:p>
    <w:p w:rsidR="00667837" w:rsidRDefault="00667837" w:rsidP="00667837">
      <w:pPr>
        <w:spacing w:line="400" w:lineRule="exact"/>
        <w:rPr>
          <w:rFonts w:ascii="宋体" w:hAnsi="宋体"/>
          <w:color w:val="000000"/>
          <w:sz w:val="24"/>
        </w:rPr>
      </w:pPr>
    </w:p>
    <w:p w:rsidR="00667837" w:rsidRDefault="00667837" w:rsidP="00667837">
      <w:pPr>
        <w:spacing w:line="400" w:lineRule="exact"/>
        <w:rPr>
          <w:rFonts w:ascii="宋体" w:hAnsi="宋体"/>
          <w:color w:val="000000"/>
          <w:sz w:val="24"/>
        </w:rPr>
      </w:pPr>
    </w:p>
    <w:p w:rsidR="00667837" w:rsidRDefault="00667837" w:rsidP="00667837">
      <w:pPr>
        <w:spacing w:line="400" w:lineRule="exact"/>
        <w:ind w:firstLineChars="150" w:firstLine="360"/>
        <w:rPr>
          <w:rFonts w:ascii="宋体" w:hAnsi="宋体"/>
          <w:color w:val="000000"/>
          <w:sz w:val="24"/>
        </w:rPr>
      </w:pPr>
      <w:r>
        <w:rPr>
          <w:rFonts w:ascii="宋体" w:hAnsi="宋体" w:hint="eastAsia"/>
          <w:color w:val="000000"/>
          <w:sz w:val="24"/>
        </w:rPr>
        <w:t>甲方（盖章）：</w:t>
      </w:r>
      <w:r>
        <w:rPr>
          <w:rFonts w:ascii="宋体" w:hAnsi="宋体"/>
          <w:color w:val="000000"/>
          <w:sz w:val="24"/>
        </w:rPr>
        <w:t xml:space="preserve">                      </w:t>
      </w:r>
      <w:r>
        <w:rPr>
          <w:rFonts w:ascii="宋体" w:hAnsi="宋体" w:hint="eastAsia"/>
          <w:color w:val="000000"/>
          <w:sz w:val="24"/>
        </w:rPr>
        <w:t>乙方（盖章）：</w:t>
      </w:r>
      <w:r>
        <w:rPr>
          <w:rFonts w:ascii="宋体" w:hAnsi="宋体"/>
          <w:color w:val="000000"/>
          <w:sz w:val="24"/>
        </w:rPr>
        <w:t xml:space="preserve">  </w:t>
      </w:r>
    </w:p>
    <w:p w:rsidR="00667837" w:rsidRDefault="00667837" w:rsidP="00667837">
      <w:pPr>
        <w:spacing w:line="400" w:lineRule="exact"/>
        <w:ind w:firstLineChars="150" w:firstLine="360"/>
        <w:rPr>
          <w:rFonts w:ascii="宋体" w:hAnsi="宋体"/>
          <w:color w:val="000000"/>
          <w:sz w:val="24"/>
        </w:rPr>
      </w:pPr>
      <w:r>
        <w:rPr>
          <w:rFonts w:ascii="宋体" w:hAnsi="宋体" w:hint="eastAsia"/>
          <w:color w:val="000000"/>
          <w:sz w:val="24"/>
        </w:rPr>
        <w:t>代表：</w:t>
      </w:r>
      <w:r>
        <w:rPr>
          <w:rFonts w:ascii="宋体" w:hAnsi="宋体"/>
          <w:color w:val="000000"/>
          <w:sz w:val="24"/>
        </w:rPr>
        <w:t xml:space="preserve">                             </w:t>
      </w:r>
      <w:r>
        <w:rPr>
          <w:rFonts w:ascii="宋体" w:hAnsi="宋体" w:hint="eastAsia"/>
          <w:color w:val="000000"/>
          <w:sz w:val="24"/>
        </w:rPr>
        <w:t>代表：</w:t>
      </w:r>
      <w:r>
        <w:rPr>
          <w:rFonts w:ascii="宋体" w:hAnsi="宋体"/>
          <w:color w:val="000000"/>
          <w:sz w:val="24"/>
        </w:rPr>
        <w:t xml:space="preserve"> </w:t>
      </w:r>
    </w:p>
    <w:p w:rsidR="00667837" w:rsidRDefault="00667837" w:rsidP="00667837">
      <w:pPr>
        <w:spacing w:line="400" w:lineRule="exact"/>
        <w:ind w:firstLineChars="150" w:firstLine="360"/>
        <w:rPr>
          <w:rFonts w:ascii="宋体" w:hAnsi="宋体"/>
          <w:color w:val="000000"/>
          <w:sz w:val="24"/>
        </w:rPr>
      </w:pPr>
      <w:proofErr w:type="gramStart"/>
      <w:r>
        <w:rPr>
          <w:rFonts w:ascii="宋体" w:hAnsi="宋体" w:hint="eastAsia"/>
          <w:color w:val="000000"/>
          <w:sz w:val="24"/>
        </w:rPr>
        <w:t>签定</w:t>
      </w:r>
      <w:proofErr w:type="gramEnd"/>
      <w:r>
        <w:rPr>
          <w:rFonts w:ascii="宋体" w:hAnsi="宋体" w:hint="eastAsia"/>
          <w:color w:val="000000"/>
          <w:sz w:val="24"/>
        </w:rPr>
        <w:t>日期：</w:t>
      </w:r>
      <w:r>
        <w:rPr>
          <w:rFonts w:ascii="宋体" w:hAnsi="宋体"/>
          <w:color w:val="000000"/>
          <w:sz w:val="24"/>
        </w:rPr>
        <w:t xml:space="preserve">   </w:t>
      </w: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r>
        <w:rPr>
          <w:rFonts w:ascii="宋体" w:hAnsi="宋体"/>
          <w:color w:val="000000"/>
          <w:sz w:val="24"/>
        </w:rPr>
        <w:t xml:space="preserve">          </w:t>
      </w:r>
      <w:proofErr w:type="gramStart"/>
      <w:r>
        <w:rPr>
          <w:rFonts w:ascii="宋体" w:hAnsi="宋体" w:hint="eastAsia"/>
          <w:color w:val="000000"/>
          <w:sz w:val="24"/>
        </w:rPr>
        <w:t>签定</w:t>
      </w:r>
      <w:proofErr w:type="gramEnd"/>
      <w:r>
        <w:rPr>
          <w:rFonts w:ascii="宋体" w:hAnsi="宋体" w:hint="eastAsia"/>
          <w:color w:val="000000"/>
          <w:sz w:val="24"/>
        </w:rPr>
        <w:t>日期：</w:t>
      </w:r>
      <w:r>
        <w:rPr>
          <w:rFonts w:ascii="宋体" w:hAnsi="宋体"/>
          <w:color w:val="000000"/>
          <w:sz w:val="24"/>
        </w:rPr>
        <w:t xml:space="preserve">   </w:t>
      </w: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p>
    <w:p w:rsidR="00667837" w:rsidRDefault="00667837" w:rsidP="00667837">
      <w:pPr>
        <w:spacing w:line="400" w:lineRule="exact"/>
        <w:ind w:firstLineChars="150" w:firstLine="360"/>
        <w:rPr>
          <w:rFonts w:ascii="宋体" w:hAnsi="宋体"/>
          <w:color w:val="000000"/>
          <w:sz w:val="24"/>
        </w:rPr>
      </w:pPr>
      <w:r>
        <w:rPr>
          <w:rFonts w:ascii="宋体" w:hAnsi="宋体" w:hint="eastAsia"/>
          <w:color w:val="000000"/>
          <w:sz w:val="24"/>
        </w:rPr>
        <w:t>开户名称：</w:t>
      </w:r>
      <w:r>
        <w:rPr>
          <w:rFonts w:ascii="宋体" w:hAnsi="宋体"/>
          <w:color w:val="000000"/>
          <w:sz w:val="24"/>
        </w:rPr>
        <w:t xml:space="preserve">                         </w:t>
      </w:r>
      <w:r>
        <w:rPr>
          <w:rFonts w:ascii="宋体" w:hAnsi="宋体" w:hint="eastAsia"/>
          <w:color w:val="000000"/>
          <w:sz w:val="24"/>
        </w:rPr>
        <w:t>开户名称：</w:t>
      </w:r>
      <w:r>
        <w:rPr>
          <w:rFonts w:ascii="宋体" w:hAnsi="宋体"/>
          <w:color w:val="000000"/>
          <w:sz w:val="24"/>
        </w:rPr>
        <w:t xml:space="preserve"> </w:t>
      </w:r>
    </w:p>
    <w:p w:rsidR="00667837" w:rsidRDefault="00667837" w:rsidP="00667837">
      <w:pPr>
        <w:spacing w:line="400" w:lineRule="exact"/>
        <w:ind w:firstLineChars="150" w:firstLine="360"/>
        <w:rPr>
          <w:rFonts w:ascii="宋体" w:hAnsi="宋体"/>
          <w:color w:val="000000"/>
          <w:sz w:val="24"/>
        </w:rPr>
      </w:pPr>
      <w:r>
        <w:rPr>
          <w:rFonts w:ascii="宋体" w:hAnsi="宋体" w:hint="eastAsia"/>
          <w:color w:val="000000"/>
          <w:sz w:val="24"/>
        </w:rPr>
        <w:t>银行账号：</w:t>
      </w:r>
      <w:r>
        <w:rPr>
          <w:rFonts w:ascii="宋体" w:hAnsi="宋体"/>
          <w:color w:val="000000"/>
          <w:sz w:val="24"/>
        </w:rPr>
        <w:t xml:space="preserve">                         </w:t>
      </w:r>
      <w:r>
        <w:rPr>
          <w:rFonts w:ascii="宋体" w:hAnsi="宋体" w:hint="eastAsia"/>
          <w:color w:val="000000"/>
          <w:sz w:val="24"/>
        </w:rPr>
        <w:t>银行账号：</w:t>
      </w:r>
      <w:r>
        <w:rPr>
          <w:rFonts w:ascii="宋体" w:hAnsi="宋体"/>
          <w:color w:val="000000"/>
          <w:sz w:val="24"/>
        </w:rPr>
        <w:t xml:space="preserve"> </w:t>
      </w:r>
    </w:p>
    <w:p w:rsidR="00667837" w:rsidRDefault="00667837" w:rsidP="00667837">
      <w:pPr>
        <w:spacing w:line="400" w:lineRule="exact"/>
        <w:ind w:firstLineChars="150" w:firstLine="360"/>
        <w:rPr>
          <w:rFonts w:ascii="宋体" w:hAnsi="宋体"/>
          <w:color w:val="000000"/>
          <w:sz w:val="24"/>
        </w:rPr>
      </w:pPr>
      <w:r>
        <w:rPr>
          <w:rFonts w:ascii="宋体" w:hAnsi="宋体" w:hint="eastAsia"/>
          <w:color w:val="000000"/>
          <w:sz w:val="24"/>
        </w:rPr>
        <w:t>开户行：</w:t>
      </w:r>
      <w:r>
        <w:rPr>
          <w:rFonts w:ascii="宋体" w:hAnsi="宋体"/>
          <w:color w:val="000000"/>
          <w:sz w:val="24"/>
        </w:rPr>
        <w:t xml:space="preserve">                           </w:t>
      </w:r>
      <w:r>
        <w:rPr>
          <w:rFonts w:ascii="宋体" w:hAnsi="宋体" w:hint="eastAsia"/>
          <w:color w:val="000000"/>
          <w:sz w:val="24"/>
        </w:rPr>
        <w:t>开户行：</w:t>
      </w:r>
    </w:p>
    <w:p w:rsidR="00667837" w:rsidRDefault="00667837" w:rsidP="00667837"/>
    <w:p w:rsidR="00667837" w:rsidRPr="00B00F5C" w:rsidRDefault="00667837" w:rsidP="00667837">
      <w:pPr>
        <w:jc w:val="center"/>
        <w:rPr>
          <w:bCs/>
          <w:sz w:val="28"/>
          <w:szCs w:val="28"/>
        </w:rPr>
      </w:pPr>
    </w:p>
    <w:p w:rsidR="003C011B" w:rsidRPr="003C011B" w:rsidRDefault="003C011B" w:rsidP="003C011B">
      <w:pPr>
        <w:spacing w:line="360" w:lineRule="auto"/>
        <w:ind w:firstLineChars="200" w:firstLine="480"/>
        <w:jc w:val="left"/>
        <w:rPr>
          <w:sz w:val="24"/>
          <w:szCs w:val="28"/>
        </w:rPr>
      </w:pPr>
    </w:p>
    <w:p w:rsidR="003C011B" w:rsidRPr="003C011B" w:rsidRDefault="003C011B" w:rsidP="003C011B">
      <w:pPr>
        <w:spacing w:line="360" w:lineRule="auto"/>
        <w:ind w:firstLineChars="200" w:firstLine="480"/>
        <w:jc w:val="left"/>
        <w:rPr>
          <w:sz w:val="24"/>
          <w:szCs w:val="28"/>
        </w:rPr>
      </w:pPr>
    </w:p>
    <w:p w:rsidR="00302632" w:rsidRPr="003C011B" w:rsidRDefault="00302632" w:rsidP="003C011B">
      <w:pPr>
        <w:spacing w:line="360" w:lineRule="auto"/>
        <w:ind w:firstLineChars="200" w:firstLine="480"/>
        <w:rPr>
          <w:sz w:val="24"/>
          <w:szCs w:val="28"/>
        </w:rPr>
      </w:pPr>
    </w:p>
    <w:p w:rsidR="00302632" w:rsidRPr="00302632" w:rsidRDefault="00302632" w:rsidP="003C011B">
      <w:pPr>
        <w:spacing w:line="360" w:lineRule="auto"/>
        <w:ind w:firstLineChars="200" w:firstLine="482"/>
        <w:jc w:val="left"/>
        <w:rPr>
          <w:b/>
          <w:sz w:val="24"/>
          <w:szCs w:val="28"/>
        </w:rPr>
      </w:pPr>
    </w:p>
    <w:p w:rsidR="00302632" w:rsidRPr="00302632" w:rsidRDefault="00302632" w:rsidP="003C011B">
      <w:pPr>
        <w:spacing w:line="360" w:lineRule="auto"/>
        <w:ind w:firstLineChars="1100" w:firstLine="2650"/>
        <w:jc w:val="left"/>
        <w:rPr>
          <w:sz w:val="24"/>
          <w:szCs w:val="28"/>
        </w:rPr>
      </w:pPr>
      <w:r w:rsidRPr="00302632">
        <w:rPr>
          <w:rFonts w:hint="eastAsia"/>
          <w:b/>
          <w:bCs/>
          <w:sz w:val="24"/>
          <w:szCs w:val="28"/>
        </w:rPr>
        <w:lastRenderedPageBreak/>
        <w:t xml:space="preserve">      </w:t>
      </w:r>
      <w:r w:rsidR="00667837">
        <w:rPr>
          <w:rFonts w:hint="eastAsia"/>
          <w:b/>
          <w:bCs/>
          <w:sz w:val="24"/>
          <w:szCs w:val="28"/>
        </w:rPr>
        <w:t xml:space="preserve"> </w:t>
      </w:r>
    </w:p>
    <w:p w:rsidR="00B65624" w:rsidRPr="00302632" w:rsidRDefault="00B65624" w:rsidP="00302632">
      <w:pPr>
        <w:spacing w:line="360" w:lineRule="auto"/>
        <w:ind w:firstLineChars="1100" w:firstLine="2640"/>
        <w:jc w:val="left"/>
        <w:rPr>
          <w:sz w:val="24"/>
          <w:szCs w:val="28"/>
        </w:rPr>
      </w:pPr>
    </w:p>
    <w:p w:rsidR="003C011B" w:rsidRDefault="003C011B" w:rsidP="00667837">
      <w:pPr>
        <w:spacing w:line="360" w:lineRule="auto"/>
        <w:rPr>
          <w:rFonts w:ascii="宋体" w:hAnsi="宋体" w:cs="宋体"/>
          <w:b/>
          <w:bCs/>
          <w:sz w:val="32"/>
          <w:szCs w:val="32"/>
        </w:rPr>
      </w:pPr>
    </w:p>
    <w:p w:rsidR="00494BED" w:rsidRDefault="00E9343A" w:rsidP="009C3BE9">
      <w:pPr>
        <w:spacing w:line="360" w:lineRule="auto"/>
        <w:jc w:val="center"/>
        <w:rPr>
          <w:rFonts w:asciiTheme="majorEastAsia" w:eastAsiaTheme="majorEastAsia" w:hAnsiTheme="majorEastAsia"/>
          <w:b/>
          <w:sz w:val="30"/>
          <w:szCs w:val="30"/>
        </w:rPr>
      </w:pPr>
      <w:r>
        <w:rPr>
          <w:rFonts w:ascii="宋体" w:hAnsi="宋体" w:cs="宋体" w:hint="eastAsia"/>
          <w:b/>
          <w:bCs/>
          <w:sz w:val="32"/>
          <w:szCs w:val="32"/>
        </w:rPr>
        <w:t>第七部分     投标文件有关格式</w:t>
      </w:r>
    </w:p>
    <w:p w:rsidR="00494BED" w:rsidRDefault="00E9343A">
      <w:pPr>
        <w:spacing w:line="360" w:lineRule="auto"/>
        <w:ind w:right="720" w:firstLineChars="1600" w:firstLine="5760"/>
        <w:rPr>
          <w:rFonts w:ascii="宋体" w:hAnsi="宋体"/>
          <w:sz w:val="36"/>
          <w:szCs w:val="36"/>
        </w:rPr>
      </w:pPr>
      <w:r>
        <w:rPr>
          <w:rFonts w:ascii="宋体" w:hAnsi="宋体" w:hint="eastAsia"/>
          <w:sz w:val="36"/>
          <w:szCs w:val="36"/>
        </w:rPr>
        <w:t>（正本或副本）</w:t>
      </w:r>
    </w:p>
    <w:p w:rsidR="00494BED" w:rsidRDefault="00494BED">
      <w:pPr>
        <w:spacing w:line="360" w:lineRule="auto"/>
        <w:ind w:right="720"/>
        <w:rPr>
          <w:rFonts w:ascii="宋体" w:hAnsi="宋体"/>
          <w:sz w:val="36"/>
          <w:szCs w:val="36"/>
        </w:rPr>
      </w:pPr>
    </w:p>
    <w:p w:rsidR="00494BED" w:rsidRDefault="00494BED">
      <w:pPr>
        <w:spacing w:line="360" w:lineRule="auto"/>
        <w:rPr>
          <w:rFonts w:ascii="宋体" w:hAnsi="宋体"/>
          <w:sz w:val="24"/>
        </w:rPr>
      </w:pPr>
    </w:p>
    <w:p w:rsidR="00494BED" w:rsidRDefault="00E9343A">
      <w:pPr>
        <w:spacing w:line="360" w:lineRule="auto"/>
        <w:jc w:val="center"/>
        <w:rPr>
          <w:rFonts w:ascii="宋体" w:hAnsi="宋体"/>
          <w:sz w:val="36"/>
          <w:szCs w:val="36"/>
        </w:rPr>
      </w:pPr>
      <w:r>
        <w:rPr>
          <w:rFonts w:ascii="宋体" w:hAnsi="宋体" w:hint="eastAsia"/>
          <w:sz w:val="36"/>
          <w:szCs w:val="36"/>
          <w:u w:val="single"/>
        </w:rPr>
        <w:t xml:space="preserve">               </w:t>
      </w:r>
      <w:r>
        <w:rPr>
          <w:rFonts w:ascii="宋体" w:hAnsi="宋体" w:hint="eastAsia"/>
          <w:sz w:val="36"/>
          <w:szCs w:val="36"/>
        </w:rPr>
        <w:t>（项目名称）</w:t>
      </w:r>
      <w:r w:rsidR="00667837">
        <w:rPr>
          <w:rFonts w:ascii="宋体" w:hAnsi="宋体" w:hint="eastAsia"/>
          <w:sz w:val="36"/>
          <w:szCs w:val="36"/>
        </w:rPr>
        <w:t xml:space="preserve"> </w:t>
      </w:r>
    </w:p>
    <w:p w:rsidR="00494BED" w:rsidRDefault="00E9343A">
      <w:pPr>
        <w:spacing w:line="360" w:lineRule="auto"/>
        <w:ind w:firstLineChars="800" w:firstLine="2880"/>
        <w:rPr>
          <w:rFonts w:ascii="宋体" w:hAnsi="宋体"/>
          <w:sz w:val="36"/>
          <w:szCs w:val="36"/>
        </w:rPr>
      </w:pPr>
      <w:r>
        <w:rPr>
          <w:rFonts w:ascii="宋体" w:hAnsi="宋体" w:hint="eastAsia"/>
          <w:sz w:val="36"/>
          <w:szCs w:val="36"/>
        </w:rPr>
        <w:t>招标编号：</w:t>
      </w:r>
    </w:p>
    <w:p w:rsidR="00494BED" w:rsidRDefault="00494BED">
      <w:pPr>
        <w:spacing w:line="360" w:lineRule="auto"/>
        <w:rPr>
          <w:rFonts w:ascii="宋体" w:hAnsi="宋体"/>
          <w:sz w:val="36"/>
          <w:szCs w:val="36"/>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E9343A">
      <w:pPr>
        <w:spacing w:line="360" w:lineRule="auto"/>
        <w:jc w:val="center"/>
        <w:rPr>
          <w:rFonts w:ascii="宋体" w:hAnsi="宋体"/>
          <w:sz w:val="72"/>
          <w:szCs w:val="72"/>
        </w:rPr>
      </w:pPr>
      <w:r>
        <w:rPr>
          <w:rFonts w:ascii="宋体" w:hAnsi="宋体" w:hint="eastAsia"/>
          <w:sz w:val="72"/>
          <w:szCs w:val="72"/>
        </w:rPr>
        <w:t>投  标  文  件</w:t>
      </w: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E9343A">
      <w:pPr>
        <w:spacing w:line="360" w:lineRule="auto"/>
        <w:jc w:val="center"/>
        <w:rPr>
          <w:rFonts w:ascii="宋体" w:hAnsi="宋体"/>
          <w:sz w:val="28"/>
          <w:szCs w:val="28"/>
          <w:u w:val="single"/>
        </w:rPr>
      </w:pPr>
      <w:r>
        <w:rPr>
          <w:rFonts w:ascii="宋体" w:hAnsi="宋体" w:hint="eastAsia"/>
          <w:sz w:val="28"/>
          <w:szCs w:val="28"/>
        </w:rPr>
        <w:t>投标人：</w:t>
      </w:r>
      <w:r>
        <w:rPr>
          <w:rFonts w:ascii="宋体" w:hAnsi="宋体" w:hint="eastAsia"/>
          <w:sz w:val="28"/>
          <w:szCs w:val="28"/>
          <w:u w:val="single"/>
        </w:rPr>
        <w:t xml:space="preserve">                              </w:t>
      </w:r>
      <w:r>
        <w:rPr>
          <w:rFonts w:ascii="宋体" w:hAnsi="宋体" w:hint="eastAsia"/>
          <w:sz w:val="28"/>
          <w:szCs w:val="28"/>
        </w:rPr>
        <w:t>（盖单位公章）</w:t>
      </w:r>
    </w:p>
    <w:p w:rsidR="00494BED" w:rsidRDefault="00E9343A">
      <w:pPr>
        <w:spacing w:line="360" w:lineRule="auto"/>
        <w:jc w:val="center"/>
        <w:rPr>
          <w:rFonts w:ascii="宋体" w:hAnsi="宋体"/>
          <w:sz w:val="28"/>
          <w:szCs w:val="28"/>
        </w:rPr>
      </w:pPr>
      <w:r>
        <w:rPr>
          <w:rFonts w:ascii="宋体" w:hAnsi="宋体" w:hint="eastAsia"/>
          <w:sz w:val="28"/>
          <w:szCs w:val="28"/>
        </w:rPr>
        <w:t>法定代表人或其委托代理人：</w:t>
      </w:r>
      <w:r>
        <w:rPr>
          <w:rFonts w:ascii="宋体" w:hAnsi="宋体" w:hint="eastAsia"/>
          <w:sz w:val="28"/>
          <w:szCs w:val="28"/>
          <w:u w:val="single"/>
        </w:rPr>
        <w:t xml:space="preserve">                </w:t>
      </w:r>
      <w:r>
        <w:rPr>
          <w:rFonts w:ascii="宋体" w:hAnsi="宋体" w:hint="eastAsia"/>
          <w:sz w:val="28"/>
          <w:szCs w:val="28"/>
        </w:rPr>
        <w:t>（签字）</w:t>
      </w:r>
    </w:p>
    <w:p w:rsidR="00494BED" w:rsidRDefault="00E9343A">
      <w:pPr>
        <w:spacing w:line="360" w:lineRule="auto"/>
        <w:jc w:val="center"/>
        <w:rPr>
          <w:rFonts w:ascii="宋体" w:hAnsi="宋体"/>
          <w:sz w:val="28"/>
          <w:szCs w:val="28"/>
        </w:rPr>
      </w:pPr>
      <w:r>
        <w:rPr>
          <w:rFonts w:ascii="宋体" w:hAnsi="宋体" w:hint="eastAsia"/>
          <w:sz w:val="28"/>
          <w:szCs w:val="28"/>
          <w:u w:val="single"/>
        </w:rPr>
        <w:lastRenderedPageBreak/>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494BED" w:rsidRDefault="00494BED">
      <w:pPr>
        <w:jc w:val="center"/>
        <w:rPr>
          <w:sz w:val="24"/>
        </w:rPr>
      </w:pPr>
    </w:p>
    <w:p w:rsidR="00494BED" w:rsidRDefault="00494BED">
      <w:pPr>
        <w:jc w:val="center"/>
        <w:rPr>
          <w:sz w:val="24"/>
        </w:rPr>
      </w:pPr>
    </w:p>
    <w:p w:rsidR="00494BED" w:rsidRDefault="00E9343A">
      <w:pPr>
        <w:rPr>
          <w:rFonts w:asciiTheme="majorEastAsia" w:eastAsiaTheme="majorEastAsia" w:hAnsiTheme="majorEastAsia"/>
          <w:sz w:val="24"/>
        </w:rPr>
      </w:pPr>
      <w:r>
        <w:rPr>
          <w:rFonts w:asciiTheme="majorEastAsia" w:eastAsiaTheme="majorEastAsia" w:hAnsiTheme="majorEastAsia" w:hint="eastAsia"/>
          <w:sz w:val="24"/>
        </w:rPr>
        <w:t>附件2、</w:t>
      </w:r>
    </w:p>
    <w:p w:rsidR="00494BED" w:rsidRDefault="00E9343A">
      <w:pPr>
        <w:jc w:val="center"/>
        <w:rPr>
          <w:rFonts w:asciiTheme="majorEastAsia" w:eastAsiaTheme="majorEastAsia" w:hAnsiTheme="majorEastAsia"/>
          <w:sz w:val="24"/>
        </w:rPr>
      </w:pPr>
      <w:r>
        <w:rPr>
          <w:rFonts w:asciiTheme="majorEastAsia" w:eastAsiaTheme="majorEastAsia" w:hAnsiTheme="majorEastAsia" w:hint="eastAsia"/>
          <w:sz w:val="24"/>
        </w:rPr>
        <w:t>目    录</w:t>
      </w:r>
    </w:p>
    <w:p w:rsidR="00494BED" w:rsidRDefault="00E9343A">
      <w:pPr>
        <w:rPr>
          <w:rFonts w:asciiTheme="majorEastAsia" w:eastAsiaTheme="majorEastAsia" w:hAnsiTheme="majorEastAsia"/>
          <w:sz w:val="24"/>
        </w:rPr>
      </w:pPr>
      <w:r>
        <w:rPr>
          <w:rFonts w:asciiTheme="majorEastAsia" w:eastAsiaTheme="majorEastAsia" w:hAnsiTheme="majorEastAsia" w:hint="eastAsia"/>
          <w:sz w:val="24"/>
        </w:rPr>
        <w:t>一、投标人应答索引表</w:t>
      </w:r>
    </w:p>
    <w:p w:rsidR="00494BED" w:rsidRDefault="00E9343A">
      <w:pPr>
        <w:rPr>
          <w:rFonts w:asciiTheme="majorEastAsia" w:eastAsiaTheme="majorEastAsia" w:hAnsiTheme="majorEastAsia"/>
          <w:sz w:val="24"/>
        </w:rPr>
      </w:pPr>
      <w:r>
        <w:rPr>
          <w:rFonts w:asciiTheme="majorEastAsia" w:eastAsiaTheme="majorEastAsia" w:hAnsiTheme="majorEastAsia" w:hint="eastAsia"/>
          <w:sz w:val="24"/>
        </w:rPr>
        <w:t>二、开标一览表</w:t>
      </w:r>
    </w:p>
    <w:p w:rsidR="00494BED" w:rsidRDefault="00E9343A">
      <w:pPr>
        <w:rPr>
          <w:rFonts w:asciiTheme="majorEastAsia" w:eastAsiaTheme="majorEastAsia" w:hAnsiTheme="majorEastAsia"/>
          <w:sz w:val="24"/>
        </w:rPr>
      </w:pPr>
      <w:r>
        <w:rPr>
          <w:rFonts w:asciiTheme="majorEastAsia" w:eastAsiaTheme="majorEastAsia" w:hAnsiTheme="majorEastAsia" w:hint="eastAsia"/>
          <w:sz w:val="24"/>
        </w:rPr>
        <w:t>三、资格审查证明材料</w:t>
      </w:r>
    </w:p>
    <w:p w:rsidR="00494BED" w:rsidRDefault="00E9343A">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1、投 标 函</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2、法定代表人资格证明书</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3、法定代表人授权书</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4、没有重大违法记录的声明</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5、投标保证金</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6、其他资格证书或材料</w:t>
      </w:r>
    </w:p>
    <w:p w:rsidR="00494BED" w:rsidRDefault="00E9343A">
      <w:pPr>
        <w:rPr>
          <w:rFonts w:asciiTheme="majorEastAsia" w:eastAsiaTheme="majorEastAsia" w:hAnsiTheme="majorEastAsia"/>
          <w:sz w:val="24"/>
        </w:rPr>
      </w:pPr>
      <w:r>
        <w:rPr>
          <w:rFonts w:asciiTheme="majorEastAsia" w:eastAsiaTheme="majorEastAsia" w:hAnsiTheme="majorEastAsia" w:hint="eastAsia"/>
          <w:sz w:val="24"/>
        </w:rPr>
        <w:t>四、1、投标分项报价表</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2、技术规格偏离表</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3、技术方案（实施方案）</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4、业绩情况表</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5、服务方案</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6、中小企业声明函</w:t>
      </w:r>
    </w:p>
    <w:p w:rsidR="00494BED" w:rsidRDefault="00E9343A">
      <w:pPr>
        <w:pStyle w:val="a0"/>
        <w:ind w:firstLineChars="200" w:firstLine="480"/>
        <w:rPr>
          <w:rFonts w:ascii="宋体" w:eastAsia="宋体" w:hAnsi="宋体" w:cs="宋体"/>
          <w:sz w:val="24"/>
        </w:rPr>
      </w:pPr>
      <w:r>
        <w:rPr>
          <w:rFonts w:ascii="宋体" w:eastAsia="宋体" w:hAnsi="宋体" w:cs="宋体" w:hint="eastAsia"/>
          <w:sz w:val="24"/>
        </w:rPr>
        <w:t>7、残疾人福利性单位声明函</w:t>
      </w:r>
    </w:p>
    <w:p w:rsidR="00494BED" w:rsidRDefault="00E9343A">
      <w:pPr>
        <w:pStyle w:val="a0"/>
        <w:ind w:firstLineChars="0" w:firstLine="0"/>
        <w:rPr>
          <w:rFonts w:ascii="宋体" w:eastAsia="宋体" w:hAnsi="宋体" w:cs="宋体"/>
          <w:sz w:val="24"/>
        </w:rPr>
      </w:pPr>
      <w:r>
        <w:rPr>
          <w:rFonts w:ascii="宋体" w:eastAsia="宋体" w:hAnsi="宋体" w:cs="宋体" w:hint="eastAsia"/>
          <w:sz w:val="24"/>
        </w:rPr>
        <w:t>五、其他资料（若有）</w:t>
      </w:r>
    </w:p>
    <w:p w:rsidR="00494BED" w:rsidRDefault="00494BED">
      <w:pPr>
        <w:rPr>
          <w:rFonts w:asciiTheme="majorEastAsia" w:eastAsiaTheme="majorEastAsia" w:hAnsiTheme="majorEastAsia"/>
          <w:sz w:val="24"/>
        </w:rPr>
      </w:pPr>
    </w:p>
    <w:p w:rsidR="00494BED" w:rsidRDefault="00494BED">
      <w:pPr>
        <w:rPr>
          <w:rFonts w:asciiTheme="majorEastAsia" w:eastAsiaTheme="majorEastAsia" w:hAnsiTheme="majorEastAsia"/>
          <w:sz w:val="24"/>
        </w:rPr>
      </w:pPr>
    </w:p>
    <w:p w:rsidR="00494BED" w:rsidRDefault="00494BED">
      <w:pPr>
        <w:rPr>
          <w:rFonts w:asciiTheme="majorEastAsia" w:eastAsiaTheme="majorEastAsia" w:hAnsiTheme="majorEastAsia"/>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rPr>
          <w:sz w:val="24"/>
        </w:rPr>
      </w:pPr>
    </w:p>
    <w:p w:rsidR="00494BED" w:rsidRDefault="00494BED">
      <w:pPr>
        <w:widowControl/>
        <w:jc w:val="left"/>
        <w:rPr>
          <w:rFonts w:asciiTheme="minorEastAsia" w:hAnsiTheme="minorEastAsia" w:cs="黑体"/>
          <w:b/>
          <w:bCs/>
          <w:sz w:val="44"/>
          <w:szCs w:val="44"/>
          <w:lang w:val="zh-CN"/>
        </w:rPr>
      </w:pPr>
    </w:p>
    <w:p w:rsidR="00494BED" w:rsidRDefault="00E9343A">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bookmarkStart w:id="3" w:name="_Toc174185203"/>
      <w:bookmarkStart w:id="4" w:name="_Toc186274126"/>
      <w:bookmarkStart w:id="5" w:name="_Toc184023138"/>
      <w:r>
        <w:rPr>
          <w:rFonts w:asciiTheme="minorEastAsia" w:eastAsiaTheme="minorEastAsia" w:hAnsiTheme="minorEastAsia" w:cs="黑体" w:hint="eastAsia"/>
          <w:color w:val="auto"/>
          <w:kern w:val="2"/>
          <w:sz w:val="36"/>
          <w:szCs w:val="36"/>
          <w:lang w:val="zh-CN"/>
        </w:rPr>
        <w:t>一、投标人应答索引表</w:t>
      </w:r>
      <w:bookmarkEnd w:id="3"/>
      <w:bookmarkEnd w:id="4"/>
      <w:bookmarkEnd w:id="5"/>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494BED">
        <w:tc>
          <w:tcPr>
            <w:tcW w:w="468" w:type="dxa"/>
            <w:vAlign w:val="center"/>
          </w:tcPr>
          <w:p w:rsidR="00494BED" w:rsidRDefault="00E9343A">
            <w:pPr>
              <w:snapToGrid w:val="0"/>
              <w:spacing w:line="400" w:lineRule="exact"/>
              <w:jc w:val="center"/>
              <w:rPr>
                <w:rFonts w:ascii="宋体" w:hAnsi="宋体" w:cs="微软雅黑"/>
                <w:b/>
                <w:sz w:val="24"/>
              </w:rPr>
            </w:pPr>
            <w:r>
              <w:rPr>
                <w:rFonts w:ascii="宋体" w:hAnsi="宋体" w:cs="微软雅黑" w:hint="eastAsia"/>
                <w:b/>
                <w:sz w:val="24"/>
              </w:rPr>
              <w:t>序号</w:t>
            </w:r>
          </w:p>
        </w:tc>
        <w:tc>
          <w:tcPr>
            <w:tcW w:w="3751" w:type="dxa"/>
            <w:gridSpan w:val="3"/>
            <w:vAlign w:val="center"/>
          </w:tcPr>
          <w:p w:rsidR="00494BED" w:rsidRDefault="00E9343A">
            <w:pPr>
              <w:snapToGrid w:val="0"/>
              <w:spacing w:line="400" w:lineRule="exact"/>
              <w:jc w:val="center"/>
              <w:rPr>
                <w:rFonts w:ascii="宋体" w:hAnsi="宋体" w:cs="微软雅黑"/>
                <w:b/>
                <w:sz w:val="24"/>
              </w:rPr>
            </w:pPr>
            <w:r>
              <w:rPr>
                <w:rFonts w:ascii="宋体" w:hAnsi="宋体" w:cs="微软雅黑" w:hint="eastAsia"/>
                <w:b/>
                <w:sz w:val="24"/>
              </w:rPr>
              <w:t>项目</w:t>
            </w:r>
          </w:p>
        </w:tc>
        <w:tc>
          <w:tcPr>
            <w:tcW w:w="1559" w:type="dxa"/>
            <w:vAlign w:val="center"/>
          </w:tcPr>
          <w:p w:rsidR="00494BED" w:rsidRDefault="00E9343A">
            <w:pPr>
              <w:snapToGrid w:val="0"/>
              <w:spacing w:line="400" w:lineRule="exact"/>
              <w:jc w:val="center"/>
              <w:rPr>
                <w:rFonts w:ascii="宋体" w:hAnsi="宋体" w:cs="微软雅黑"/>
                <w:b/>
                <w:sz w:val="24"/>
              </w:rPr>
            </w:pPr>
            <w:r>
              <w:rPr>
                <w:rFonts w:ascii="宋体" w:hAnsi="宋体" w:cs="微软雅黑" w:hint="eastAsia"/>
                <w:b/>
                <w:sz w:val="24"/>
              </w:rPr>
              <w:t>投标人应答</w:t>
            </w:r>
          </w:p>
          <w:p w:rsidR="00494BED" w:rsidRDefault="00E9343A">
            <w:pPr>
              <w:snapToGrid w:val="0"/>
              <w:spacing w:line="400" w:lineRule="exact"/>
              <w:jc w:val="center"/>
              <w:rPr>
                <w:rFonts w:ascii="宋体" w:hAnsi="宋体" w:cs="微软雅黑"/>
                <w:b/>
                <w:sz w:val="24"/>
              </w:rPr>
            </w:pPr>
            <w:r>
              <w:rPr>
                <w:rFonts w:ascii="宋体" w:hAnsi="宋体" w:cs="微软雅黑" w:hint="eastAsia"/>
                <w:b/>
                <w:sz w:val="24"/>
              </w:rPr>
              <w:t>（有/没有）</w:t>
            </w:r>
          </w:p>
        </w:tc>
        <w:tc>
          <w:tcPr>
            <w:tcW w:w="1560" w:type="dxa"/>
            <w:vAlign w:val="center"/>
          </w:tcPr>
          <w:p w:rsidR="00494BED" w:rsidRDefault="00E9343A">
            <w:pPr>
              <w:snapToGrid w:val="0"/>
              <w:spacing w:line="400" w:lineRule="exact"/>
              <w:jc w:val="center"/>
              <w:rPr>
                <w:rFonts w:ascii="宋体" w:hAnsi="宋体" w:cs="微软雅黑"/>
                <w:b/>
                <w:sz w:val="24"/>
              </w:rPr>
            </w:pPr>
            <w:r>
              <w:rPr>
                <w:rFonts w:ascii="宋体" w:hAnsi="宋体" w:cs="微软雅黑" w:hint="eastAsia"/>
                <w:b/>
                <w:sz w:val="24"/>
              </w:rPr>
              <w:t>投标文件中所在页码</w:t>
            </w:r>
          </w:p>
        </w:tc>
        <w:tc>
          <w:tcPr>
            <w:tcW w:w="2018" w:type="dxa"/>
            <w:vAlign w:val="center"/>
          </w:tcPr>
          <w:p w:rsidR="00494BED" w:rsidRDefault="00E9343A">
            <w:pPr>
              <w:snapToGrid w:val="0"/>
              <w:spacing w:line="400" w:lineRule="exact"/>
              <w:jc w:val="center"/>
              <w:rPr>
                <w:rFonts w:ascii="宋体" w:hAnsi="宋体" w:cs="微软雅黑"/>
                <w:b/>
                <w:sz w:val="24"/>
              </w:rPr>
            </w:pPr>
            <w:r>
              <w:rPr>
                <w:rFonts w:ascii="宋体" w:hAnsi="宋体" w:cs="微软雅黑" w:hint="eastAsia"/>
                <w:b/>
                <w:sz w:val="24"/>
              </w:rPr>
              <w:t>备注说明</w:t>
            </w: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hint="eastAsia"/>
              </w:rPr>
              <w:t>投标人应答索引表</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494BED" w:rsidRDefault="00E9343A">
            <w:pPr>
              <w:pStyle w:val="a7"/>
              <w:kinsoku w:val="0"/>
              <w:spacing w:line="320" w:lineRule="exact"/>
              <w:rPr>
                <w:rFonts w:hAnsi="宋体"/>
              </w:rPr>
            </w:pPr>
            <w:r>
              <w:rPr>
                <w:rFonts w:hAnsi="宋体" w:hint="eastAsia"/>
              </w:rPr>
              <w:t>开标一览表</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hint="eastAsia"/>
              </w:rPr>
              <w:t>投标函</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494BED" w:rsidRDefault="00E9343A">
            <w:pPr>
              <w:pStyle w:val="a7"/>
              <w:kinsoku w:val="0"/>
              <w:spacing w:line="320" w:lineRule="exact"/>
              <w:rPr>
                <w:rFonts w:hAnsi="宋体"/>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494BED" w:rsidRDefault="00E9343A">
            <w:pPr>
              <w:pStyle w:val="a7"/>
              <w:kinsoku w:val="0"/>
              <w:spacing w:line="320" w:lineRule="exact"/>
              <w:rPr>
                <w:rFonts w:hAnsi="宋体"/>
              </w:rPr>
            </w:pPr>
            <w:r>
              <w:rPr>
                <w:rFonts w:hAnsi="宋体" w:hint="eastAsia"/>
              </w:rPr>
              <w:t>法定代表人授权书</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494BED" w:rsidRDefault="00E9343A">
            <w:pPr>
              <w:pStyle w:val="a7"/>
              <w:kinsoku w:val="0"/>
              <w:spacing w:line="320" w:lineRule="exact"/>
              <w:rPr>
                <w:rFonts w:hAnsi="宋体"/>
              </w:rPr>
            </w:pPr>
            <w:r>
              <w:rPr>
                <w:rFonts w:hAnsi="宋体" w:hint="eastAsia"/>
              </w:rPr>
              <w:t>营业执照等证明</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Merge w:val="restart"/>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494BED" w:rsidRDefault="00E9343A">
            <w:pPr>
              <w:pStyle w:val="a7"/>
              <w:kinsoku w:val="0"/>
              <w:spacing w:line="320" w:lineRule="exact"/>
              <w:jc w:val="center"/>
              <w:rPr>
                <w:rFonts w:hAnsi="宋体" w:cs="微软雅黑"/>
                <w:bCs/>
              </w:rPr>
            </w:pPr>
            <w:r>
              <w:rPr>
                <w:rFonts w:hAnsi="宋体" w:hint="eastAsia"/>
                <w:szCs w:val="24"/>
              </w:rPr>
              <w:t>纳税证明</w:t>
            </w:r>
          </w:p>
        </w:tc>
        <w:tc>
          <w:tcPr>
            <w:tcW w:w="2977" w:type="dxa"/>
            <w:gridSpan w:val="2"/>
            <w:tcBorders>
              <w:left w:val="single" w:sz="6" w:space="0" w:color="auto"/>
            </w:tcBorders>
            <w:vAlign w:val="center"/>
          </w:tcPr>
          <w:p w:rsidR="00494BED" w:rsidRDefault="00E9343A">
            <w:pPr>
              <w:pStyle w:val="a7"/>
              <w:kinsoku w:val="0"/>
              <w:spacing w:line="320" w:lineRule="exact"/>
              <w:rPr>
                <w:rFonts w:hAnsi="宋体" w:cs="微软雅黑"/>
                <w:bCs/>
              </w:rPr>
            </w:pPr>
            <w:r>
              <w:rPr>
                <w:rFonts w:hAnsi="宋体" w:cs="微软雅黑" w:hint="eastAsia"/>
                <w:bCs/>
              </w:rPr>
              <w:t>税务登记证</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Merge/>
            <w:vAlign w:val="center"/>
          </w:tcPr>
          <w:p w:rsidR="00494BED" w:rsidRDefault="00494BED">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94BED" w:rsidRDefault="00494BED">
            <w:pPr>
              <w:pStyle w:val="a7"/>
              <w:kinsoku w:val="0"/>
              <w:spacing w:line="320" w:lineRule="exact"/>
              <w:rPr>
                <w:rFonts w:hAnsi="宋体"/>
                <w:szCs w:val="24"/>
              </w:rPr>
            </w:pPr>
          </w:p>
        </w:tc>
        <w:tc>
          <w:tcPr>
            <w:tcW w:w="2977" w:type="dxa"/>
            <w:gridSpan w:val="2"/>
            <w:tcBorders>
              <w:left w:val="single" w:sz="6" w:space="0" w:color="auto"/>
            </w:tcBorders>
            <w:vAlign w:val="center"/>
          </w:tcPr>
          <w:p w:rsidR="00494BED" w:rsidRDefault="00E9343A">
            <w:pPr>
              <w:pStyle w:val="a7"/>
              <w:kinsoku w:val="0"/>
              <w:spacing w:line="320" w:lineRule="exact"/>
              <w:rPr>
                <w:rFonts w:hAnsi="宋体"/>
                <w:szCs w:val="24"/>
              </w:rPr>
            </w:pPr>
            <w:r>
              <w:rPr>
                <w:rFonts w:asciiTheme="minorEastAsia" w:hAnsiTheme="minorEastAsia" w:hint="eastAsia"/>
                <w:bCs/>
                <w:szCs w:val="24"/>
              </w:rPr>
              <w:t>纳税凭据复印件</w:t>
            </w:r>
          </w:p>
        </w:tc>
        <w:tc>
          <w:tcPr>
            <w:tcW w:w="1559" w:type="dxa"/>
            <w:vAlign w:val="center"/>
          </w:tcPr>
          <w:p w:rsidR="00494BED" w:rsidRDefault="00494BED">
            <w:pPr>
              <w:pStyle w:val="a7"/>
              <w:rPr>
                <w:rFonts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Merge w:val="restart"/>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494BED" w:rsidRDefault="00E9343A">
            <w:pPr>
              <w:snapToGrid w:val="0"/>
              <w:spacing w:line="400" w:lineRule="exact"/>
              <w:jc w:val="center"/>
              <w:rPr>
                <w:rFonts w:ascii="宋体" w:hAnsi="宋体" w:cs="微软雅黑"/>
                <w:sz w:val="24"/>
              </w:rPr>
            </w:pPr>
            <w:r>
              <w:rPr>
                <w:rFonts w:ascii="宋体" w:hAnsi="宋体" w:cs="微软雅黑" w:hint="eastAsia"/>
                <w:sz w:val="24"/>
              </w:rPr>
              <w:t>财务状况报告</w:t>
            </w:r>
          </w:p>
        </w:tc>
        <w:tc>
          <w:tcPr>
            <w:tcW w:w="709" w:type="dxa"/>
            <w:vMerge w:val="restart"/>
            <w:tcBorders>
              <w:left w:val="single" w:sz="4" w:space="0" w:color="auto"/>
              <w:right w:val="single" w:sz="6" w:space="0" w:color="auto"/>
            </w:tcBorders>
            <w:vAlign w:val="center"/>
          </w:tcPr>
          <w:p w:rsidR="00494BED" w:rsidRDefault="00E9343A">
            <w:pPr>
              <w:snapToGrid w:val="0"/>
              <w:spacing w:line="400" w:lineRule="exact"/>
              <w:rPr>
                <w:rFonts w:ascii="宋体" w:hAnsi="宋体" w:cs="微软雅黑"/>
                <w:sz w:val="24"/>
              </w:rPr>
            </w:pPr>
            <w:r>
              <w:rPr>
                <w:rFonts w:ascii="宋体" w:hAnsi="宋体" w:cs="微软雅黑" w:hint="eastAsia"/>
                <w:sz w:val="24"/>
              </w:rPr>
              <w:t>财务报告</w:t>
            </w:r>
          </w:p>
        </w:tc>
        <w:tc>
          <w:tcPr>
            <w:tcW w:w="2268" w:type="dxa"/>
            <w:tcBorders>
              <w:left w:val="single" w:sz="6" w:space="0" w:color="auto"/>
            </w:tcBorders>
            <w:vAlign w:val="center"/>
          </w:tcPr>
          <w:p w:rsidR="00494BED" w:rsidRDefault="00494BED">
            <w:pPr>
              <w:snapToGrid w:val="0"/>
              <w:spacing w:line="400" w:lineRule="exact"/>
              <w:rPr>
                <w:rFonts w:ascii="宋体" w:hAnsi="宋体" w:cs="微软雅黑"/>
                <w:sz w:val="24"/>
              </w:rPr>
            </w:pP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 w:val="24"/>
              </w:rPr>
            </w:pPr>
          </w:p>
        </w:tc>
      </w:tr>
      <w:tr w:rsidR="00494BED">
        <w:trPr>
          <w:trHeight w:hRule="exact" w:val="510"/>
        </w:trPr>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4BED" w:rsidRDefault="00494BED">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494BED" w:rsidRDefault="00494BED">
            <w:pPr>
              <w:snapToGrid w:val="0"/>
              <w:spacing w:line="400" w:lineRule="exact"/>
              <w:rPr>
                <w:rFonts w:ascii="宋体" w:hAnsi="宋体" w:cs="微软雅黑"/>
                <w:sz w:val="24"/>
              </w:rPr>
            </w:pPr>
          </w:p>
        </w:tc>
        <w:tc>
          <w:tcPr>
            <w:tcW w:w="2268" w:type="dxa"/>
            <w:tcBorders>
              <w:left w:val="single" w:sz="6" w:space="0" w:color="auto"/>
            </w:tcBorders>
            <w:vAlign w:val="center"/>
          </w:tcPr>
          <w:p w:rsidR="00494BED" w:rsidRDefault="00494BED">
            <w:pPr>
              <w:snapToGrid w:val="0"/>
              <w:spacing w:line="400" w:lineRule="exact"/>
              <w:rPr>
                <w:rFonts w:ascii="宋体" w:hAnsi="宋体" w:cs="微软雅黑"/>
                <w:sz w:val="24"/>
              </w:rPr>
            </w:pP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 w:val="24"/>
              </w:rPr>
            </w:pPr>
          </w:p>
        </w:tc>
      </w:tr>
      <w:tr w:rsidR="00494BED">
        <w:trPr>
          <w:trHeight w:hRule="exact" w:val="510"/>
        </w:trPr>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4BED" w:rsidRDefault="00494BED">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494BED" w:rsidRDefault="00494BED">
            <w:pPr>
              <w:snapToGrid w:val="0"/>
              <w:spacing w:line="400" w:lineRule="exact"/>
              <w:rPr>
                <w:rFonts w:ascii="宋体" w:hAnsi="宋体" w:cs="微软雅黑"/>
                <w:sz w:val="24"/>
              </w:rPr>
            </w:pPr>
          </w:p>
        </w:tc>
        <w:tc>
          <w:tcPr>
            <w:tcW w:w="2268" w:type="dxa"/>
            <w:tcBorders>
              <w:left w:val="single" w:sz="6" w:space="0" w:color="auto"/>
            </w:tcBorders>
            <w:vAlign w:val="center"/>
          </w:tcPr>
          <w:p w:rsidR="00494BED" w:rsidRDefault="00494BED">
            <w:pPr>
              <w:snapToGrid w:val="0"/>
              <w:spacing w:line="400" w:lineRule="exact"/>
              <w:rPr>
                <w:rFonts w:ascii="宋体" w:hAnsi="宋体" w:cs="微软雅黑"/>
                <w:sz w:val="24"/>
              </w:rPr>
            </w:pP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 w:val="24"/>
              </w:rPr>
            </w:pPr>
          </w:p>
        </w:tc>
      </w:tr>
      <w:tr w:rsidR="00494BED">
        <w:trPr>
          <w:trHeight w:hRule="exact" w:val="510"/>
        </w:trPr>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4BED" w:rsidRDefault="00494BED">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494BED" w:rsidRDefault="00494BED">
            <w:pPr>
              <w:snapToGrid w:val="0"/>
              <w:spacing w:line="400" w:lineRule="exact"/>
              <w:rPr>
                <w:rFonts w:ascii="宋体" w:hAnsi="宋体" w:cs="微软雅黑"/>
                <w:sz w:val="24"/>
              </w:rPr>
            </w:pPr>
          </w:p>
        </w:tc>
        <w:tc>
          <w:tcPr>
            <w:tcW w:w="2268" w:type="dxa"/>
            <w:tcBorders>
              <w:left w:val="single" w:sz="6" w:space="0" w:color="auto"/>
            </w:tcBorders>
            <w:vAlign w:val="center"/>
          </w:tcPr>
          <w:p w:rsidR="00494BED" w:rsidRDefault="00494BED">
            <w:pPr>
              <w:snapToGrid w:val="0"/>
              <w:spacing w:line="400" w:lineRule="exact"/>
              <w:rPr>
                <w:rFonts w:ascii="宋体" w:hAnsi="宋体" w:cs="微软雅黑"/>
                <w:sz w:val="24"/>
              </w:rPr>
            </w:pP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 w:val="24"/>
              </w:rPr>
            </w:pPr>
          </w:p>
        </w:tc>
      </w:tr>
      <w:tr w:rsidR="00494BED">
        <w:trPr>
          <w:trHeight w:hRule="exact" w:val="510"/>
        </w:trPr>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4BED" w:rsidRDefault="00494BED">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494BED" w:rsidRDefault="00494BED">
            <w:pPr>
              <w:snapToGrid w:val="0"/>
              <w:spacing w:line="400" w:lineRule="exact"/>
              <w:rPr>
                <w:rFonts w:ascii="宋体" w:hAnsi="宋体" w:cs="微软雅黑"/>
                <w:sz w:val="24"/>
              </w:rPr>
            </w:pPr>
          </w:p>
        </w:tc>
        <w:tc>
          <w:tcPr>
            <w:tcW w:w="2268" w:type="dxa"/>
            <w:tcBorders>
              <w:left w:val="single" w:sz="6" w:space="0" w:color="auto"/>
            </w:tcBorders>
            <w:vAlign w:val="center"/>
          </w:tcPr>
          <w:p w:rsidR="00494BED" w:rsidRDefault="00494BED">
            <w:pPr>
              <w:snapToGrid w:val="0"/>
              <w:spacing w:line="400" w:lineRule="exact"/>
              <w:rPr>
                <w:rFonts w:ascii="宋体" w:hAnsi="宋体" w:cs="微软雅黑"/>
                <w:sz w:val="24"/>
              </w:rPr>
            </w:pP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 w:val="24"/>
              </w:rPr>
            </w:pPr>
          </w:p>
        </w:tc>
      </w:tr>
      <w:tr w:rsidR="00494BED">
        <w:trPr>
          <w:trHeight w:hRule="exact" w:val="510"/>
        </w:trPr>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4BED" w:rsidRDefault="00494BED">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494BED" w:rsidRDefault="00E9343A">
            <w:pPr>
              <w:snapToGrid w:val="0"/>
              <w:spacing w:line="400" w:lineRule="exact"/>
              <w:rPr>
                <w:rFonts w:ascii="宋体" w:hAnsi="宋体" w:cs="微软雅黑"/>
                <w:sz w:val="24"/>
              </w:rPr>
            </w:pPr>
            <w:r>
              <w:rPr>
                <w:rFonts w:ascii="宋体" w:hAnsi="宋体" w:cs="微软雅黑" w:hint="eastAsia"/>
                <w:sz w:val="24"/>
              </w:rPr>
              <w:t>基本开户银行证明</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4BED" w:rsidRDefault="00494BED">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494BED" w:rsidRDefault="00E9343A">
            <w:pPr>
              <w:snapToGrid w:val="0"/>
              <w:spacing w:line="400" w:lineRule="exact"/>
              <w:rPr>
                <w:rFonts w:ascii="宋体" w:hAnsi="宋体" w:cs="微软雅黑"/>
                <w:sz w:val="24"/>
              </w:rPr>
            </w:pPr>
            <w:r>
              <w:rPr>
                <w:rFonts w:ascii="宋体" w:hAnsi="宋体" w:cs="微软雅黑" w:hint="eastAsia"/>
                <w:sz w:val="24"/>
              </w:rPr>
              <w:t>银行资信证明</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hRule="exac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494BED" w:rsidRDefault="00E9343A">
            <w:pPr>
              <w:snapToGrid w:val="0"/>
              <w:spacing w:line="400" w:lineRule="exact"/>
              <w:rPr>
                <w:rFonts w:ascii="宋体" w:hAnsi="宋体" w:cs="微软雅黑"/>
                <w:sz w:val="24"/>
              </w:rPr>
            </w:pPr>
            <w:r>
              <w:rPr>
                <w:rFonts w:asciiTheme="minorEastAsia" w:hAnsiTheme="minorEastAsia" w:hint="eastAsia"/>
                <w:bCs/>
                <w:sz w:val="24"/>
              </w:rPr>
              <w:t>依法缴纳社会保险凭据复印件</w:t>
            </w:r>
          </w:p>
        </w:tc>
        <w:tc>
          <w:tcPr>
            <w:tcW w:w="1559" w:type="dxa"/>
            <w:vAlign w:val="center"/>
          </w:tcPr>
          <w:p w:rsidR="00494BED" w:rsidRDefault="00494BED">
            <w:pPr>
              <w:snapToGrid w:val="0"/>
              <w:spacing w:line="400" w:lineRule="exact"/>
              <w:jc w:val="center"/>
              <w:rPr>
                <w:rFonts w:ascii="宋体" w:hAnsi="宋体" w:cs="微软雅黑"/>
                <w:szCs w:val="21"/>
              </w:rP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c>
          <w:tcPr>
            <w:tcW w:w="468" w:type="dxa"/>
            <w:vMerge w:val="restart"/>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494BED" w:rsidRDefault="00E9343A">
            <w:pPr>
              <w:snapToGrid w:val="0"/>
              <w:spacing w:line="400" w:lineRule="exact"/>
              <w:jc w:val="center"/>
              <w:rPr>
                <w:rFonts w:ascii="宋体" w:hAnsi="宋体" w:cs="微软雅黑"/>
                <w:sz w:val="24"/>
              </w:rPr>
            </w:pPr>
            <w:r>
              <w:rPr>
                <w:rFonts w:ascii="宋体" w:hAnsi="宋体" w:cs="微软雅黑" w:hint="eastAsia"/>
                <w:sz w:val="24"/>
              </w:rPr>
              <w:t>证明或承诺函</w:t>
            </w:r>
          </w:p>
        </w:tc>
        <w:tc>
          <w:tcPr>
            <w:tcW w:w="709" w:type="dxa"/>
            <w:vMerge w:val="restart"/>
            <w:tcBorders>
              <w:left w:val="single" w:sz="6" w:space="0" w:color="auto"/>
              <w:right w:val="single" w:sz="6" w:space="0" w:color="auto"/>
            </w:tcBorders>
            <w:vAlign w:val="center"/>
          </w:tcPr>
          <w:p w:rsidR="00494BED" w:rsidRDefault="00E9343A">
            <w:pPr>
              <w:snapToGrid w:val="0"/>
              <w:spacing w:line="400" w:lineRule="exact"/>
              <w:rPr>
                <w:rFonts w:ascii="宋体" w:hAnsi="宋体" w:cs="微软雅黑"/>
                <w:sz w:val="24"/>
              </w:rPr>
            </w:pPr>
            <w:r>
              <w:rPr>
                <w:rFonts w:ascii="宋体" w:hAnsi="宋体" w:cs="微软雅黑" w:hint="eastAsia"/>
                <w:sz w:val="24"/>
              </w:rPr>
              <w:t>证明材料</w:t>
            </w:r>
          </w:p>
        </w:tc>
        <w:tc>
          <w:tcPr>
            <w:tcW w:w="2268" w:type="dxa"/>
            <w:tcBorders>
              <w:left w:val="single" w:sz="6" w:space="0" w:color="auto"/>
            </w:tcBorders>
            <w:vAlign w:val="center"/>
          </w:tcPr>
          <w:p w:rsidR="00494BED" w:rsidRDefault="00E9343A">
            <w:pPr>
              <w:snapToGrid w:val="0"/>
              <w:spacing w:line="400" w:lineRule="exact"/>
              <w:rPr>
                <w:rFonts w:ascii="宋体" w:hAnsi="宋体" w:cs="微软雅黑"/>
                <w:sz w:val="24"/>
              </w:rPr>
            </w:pPr>
            <w:r>
              <w:rPr>
                <w:rFonts w:ascii="宋体" w:hAnsi="宋体" w:cs="微软雅黑" w:hint="eastAsia"/>
                <w:sz w:val="24"/>
              </w:rPr>
              <w:t>履约实力</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 w:val="24"/>
              </w:rPr>
            </w:pPr>
          </w:p>
        </w:tc>
      </w:tr>
      <w:tr w:rsidR="00494BED">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94BED" w:rsidRDefault="00494BED">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494BED" w:rsidRDefault="00494BED">
            <w:pPr>
              <w:pStyle w:val="a7"/>
              <w:kinsoku w:val="0"/>
              <w:spacing w:line="320" w:lineRule="exact"/>
              <w:rPr>
                <w:rFonts w:hAnsi="宋体" w:cs="微软雅黑"/>
                <w:bCs/>
                <w:szCs w:val="24"/>
              </w:rPr>
            </w:pPr>
          </w:p>
        </w:tc>
        <w:tc>
          <w:tcPr>
            <w:tcW w:w="2268" w:type="dxa"/>
            <w:tcBorders>
              <w:left w:val="single" w:sz="6" w:space="0" w:color="auto"/>
            </w:tcBorders>
            <w:vAlign w:val="center"/>
          </w:tcPr>
          <w:p w:rsidR="00494BED" w:rsidRDefault="00E9343A">
            <w:pPr>
              <w:pStyle w:val="a7"/>
              <w:kinsoku w:val="0"/>
              <w:spacing w:line="320" w:lineRule="exact"/>
              <w:rPr>
                <w:rFonts w:hAnsi="宋体" w:cs="微软雅黑"/>
                <w:bCs/>
                <w:szCs w:val="24"/>
              </w:rPr>
            </w:pPr>
            <w:r>
              <w:rPr>
                <w:rFonts w:hAnsi="宋体" w:cs="微软雅黑" w:hint="eastAsia"/>
                <w:bCs/>
                <w:szCs w:val="24"/>
              </w:rPr>
              <w:t>技术人员职称证书</w:t>
            </w:r>
          </w:p>
        </w:tc>
        <w:tc>
          <w:tcPr>
            <w:tcW w:w="1559" w:type="dxa"/>
            <w:vAlign w:val="center"/>
          </w:tcPr>
          <w:p w:rsidR="00494BED" w:rsidRDefault="00494BED">
            <w:pPr>
              <w:pStyle w:val="a7"/>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pStyle w:val="a7"/>
              <w:kinsoku w:val="0"/>
              <w:spacing w:line="320" w:lineRule="exact"/>
              <w:rPr>
                <w:rFonts w:hAnsi="宋体" w:cs="微软雅黑"/>
                <w:bCs/>
                <w:szCs w:val="24"/>
              </w:rPr>
            </w:pPr>
          </w:p>
        </w:tc>
      </w:tr>
      <w:tr w:rsidR="00494BED">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94BED" w:rsidRDefault="00494BED">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494BED" w:rsidRDefault="00494BED">
            <w:pPr>
              <w:pStyle w:val="a7"/>
              <w:kinsoku w:val="0"/>
              <w:spacing w:line="320" w:lineRule="exact"/>
              <w:rPr>
                <w:rFonts w:hAnsi="宋体" w:cs="微软雅黑"/>
                <w:bCs/>
                <w:szCs w:val="24"/>
              </w:rPr>
            </w:pPr>
          </w:p>
        </w:tc>
        <w:tc>
          <w:tcPr>
            <w:tcW w:w="2268" w:type="dxa"/>
            <w:tcBorders>
              <w:left w:val="single" w:sz="6" w:space="0" w:color="auto"/>
            </w:tcBorders>
            <w:vAlign w:val="center"/>
          </w:tcPr>
          <w:p w:rsidR="00494BED" w:rsidRDefault="00E9343A">
            <w:pPr>
              <w:pStyle w:val="a7"/>
              <w:kinsoku w:val="0"/>
              <w:spacing w:line="320" w:lineRule="exact"/>
              <w:rPr>
                <w:rFonts w:hAnsi="宋体" w:cs="微软雅黑"/>
                <w:bCs/>
                <w:szCs w:val="24"/>
              </w:rPr>
            </w:pPr>
            <w:r>
              <w:rPr>
                <w:rFonts w:hAnsi="宋体" w:cs="微软雅黑" w:hint="eastAsia"/>
                <w:bCs/>
                <w:szCs w:val="24"/>
              </w:rPr>
              <w:t>用工合同</w:t>
            </w:r>
          </w:p>
        </w:tc>
        <w:tc>
          <w:tcPr>
            <w:tcW w:w="1559" w:type="dxa"/>
            <w:vAlign w:val="center"/>
          </w:tcPr>
          <w:p w:rsidR="00494BED" w:rsidRDefault="00494BED">
            <w:pPr>
              <w:pStyle w:val="a7"/>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pStyle w:val="a7"/>
              <w:kinsoku w:val="0"/>
              <w:spacing w:line="320" w:lineRule="exact"/>
              <w:rPr>
                <w:rFonts w:hAnsi="宋体" w:cs="微软雅黑"/>
                <w:bCs/>
                <w:szCs w:val="24"/>
              </w:rPr>
            </w:pPr>
          </w:p>
        </w:tc>
      </w:tr>
      <w:tr w:rsidR="00494BED">
        <w:tc>
          <w:tcPr>
            <w:tcW w:w="468" w:type="dxa"/>
            <w:vMerge/>
            <w:vAlign w:val="center"/>
          </w:tcPr>
          <w:p w:rsidR="00494BED" w:rsidRDefault="00494BED">
            <w:pPr>
              <w:numPr>
                <w:ilvl w:val="0"/>
                <w:numId w:val="4"/>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94BED" w:rsidRDefault="00494BED">
            <w:pPr>
              <w:pStyle w:val="a7"/>
              <w:kinsoku w:val="0"/>
              <w:spacing w:line="320" w:lineRule="exact"/>
              <w:rPr>
                <w:rFonts w:hAnsi="宋体" w:cs="微软雅黑"/>
                <w:bCs/>
                <w:szCs w:val="24"/>
              </w:rPr>
            </w:pPr>
          </w:p>
        </w:tc>
        <w:tc>
          <w:tcPr>
            <w:tcW w:w="2977" w:type="dxa"/>
            <w:gridSpan w:val="2"/>
            <w:tcBorders>
              <w:left w:val="single" w:sz="6" w:space="0" w:color="auto"/>
            </w:tcBorders>
            <w:vAlign w:val="center"/>
          </w:tcPr>
          <w:p w:rsidR="00494BED" w:rsidRDefault="00E9343A">
            <w:pPr>
              <w:pStyle w:val="a7"/>
              <w:kinsoku w:val="0"/>
              <w:spacing w:line="320" w:lineRule="exact"/>
              <w:rPr>
                <w:rFonts w:hAnsi="宋体" w:cs="微软雅黑"/>
                <w:bCs/>
                <w:szCs w:val="24"/>
              </w:rPr>
            </w:pPr>
            <w:r>
              <w:rPr>
                <w:rFonts w:asciiTheme="minorEastAsia" w:hAnsiTheme="minorEastAsia" w:hint="eastAsia"/>
                <w:bCs/>
                <w:szCs w:val="24"/>
              </w:rPr>
              <w:t>投标人相关承诺函或声明</w:t>
            </w:r>
          </w:p>
        </w:tc>
        <w:tc>
          <w:tcPr>
            <w:tcW w:w="1559" w:type="dxa"/>
            <w:vAlign w:val="center"/>
          </w:tcPr>
          <w:p w:rsidR="00494BED" w:rsidRDefault="00494BED">
            <w:pPr>
              <w:pStyle w:val="a7"/>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hint="eastAsia"/>
              </w:rPr>
              <w:t>没有重大违法记录的声明</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494BED" w:rsidRDefault="00E9343A">
            <w:pPr>
              <w:pStyle w:val="a7"/>
              <w:kinsoku w:val="0"/>
              <w:spacing w:line="320" w:lineRule="exact"/>
              <w:rPr>
                <w:rFonts w:hAnsi="宋体"/>
              </w:rPr>
            </w:pPr>
            <w:r>
              <w:rPr>
                <w:rFonts w:hAnsi="宋体" w:cs="微软雅黑" w:hint="eastAsia"/>
                <w:bCs/>
              </w:rPr>
              <w:t>投标人须具备的资质证书</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3"/>
            <w:vAlign w:val="center"/>
          </w:tcPr>
          <w:p w:rsidR="00494BED" w:rsidRDefault="00E9343A">
            <w:pPr>
              <w:pStyle w:val="a7"/>
              <w:kinsoku w:val="0"/>
              <w:spacing w:line="320" w:lineRule="exact"/>
              <w:rPr>
                <w:rFonts w:hAnsi="宋体" w:cs="微软雅黑"/>
                <w:bCs/>
              </w:rPr>
            </w:pPr>
            <w:r>
              <w:rPr>
                <w:rFonts w:asciiTheme="majorEastAsia" w:eastAsiaTheme="majorEastAsia" w:hAnsiTheme="majorEastAsia" w:cstheme="majorEastAsia" w:hint="eastAsia"/>
                <w:bCs/>
                <w:szCs w:val="24"/>
                <w:lang w:val="zh-CN"/>
              </w:rPr>
              <w:t>投标保证金缴纳回执</w:t>
            </w:r>
            <w:r w:rsidR="007D37BB">
              <w:rPr>
                <w:rFonts w:asciiTheme="majorEastAsia" w:eastAsiaTheme="majorEastAsia" w:hAnsiTheme="majorEastAsia" w:cstheme="majorEastAsia" w:hint="eastAsia"/>
                <w:bCs/>
                <w:szCs w:val="24"/>
                <w:lang w:val="zh-CN"/>
              </w:rPr>
              <w:t>单</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lastRenderedPageBreak/>
              <w:t>14</w:t>
            </w:r>
          </w:p>
        </w:tc>
        <w:tc>
          <w:tcPr>
            <w:tcW w:w="3751" w:type="dxa"/>
            <w:gridSpan w:val="3"/>
            <w:vAlign w:val="center"/>
          </w:tcPr>
          <w:p w:rsidR="00494BED" w:rsidRDefault="00E9343A">
            <w:pPr>
              <w:pStyle w:val="a7"/>
              <w:kinsoku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是否为联合体</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tcBorders>
              <w:top w:val="double" w:sz="4" w:space="0" w:color="auto"/>
            </w:tcBorders>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494BED" w:rsidRDefault="00E9343A">
            <w:pPr>
              <w:pStyle w:val="a7"/>
              <w:kinsoku w:val="0"/>
              <w:spacing w:line="320" w:lineRule="exact"/>
              <w:rPr>
                <w:rFonts w:hAnsi="宋体" w:cs="微软雅黑"/>
                <w:bCs/>
              </w:rPr>
            </w:pPr>
            <w:r>
              <w:rPr>
                <w:rFonts w:hAnsi="宋体" w:cs="微软雅黑" w:hint="eastAsia"/>
                <w:bCs/>
              </w:rPr>
              <w:t>投标分项报价表</w:t>
            </w:r>
          </w:p>
        </w:tc>
        <w:tc>
          <w:tcPr>
            <w:tcW w:w="1559" w:type="dxa"/>
            <w:tcBorders>
              <w:top w:val="double" w:sz="4" w:space="0" w:color="auto"/>
            </w:tcBorders>
            <w:vAlign w:val="center"/>
          </w:tcPr>
          <w:p w:rsidR="00494BED" w:rsidRDefault="00494BED">
            <w:pPr>
              <w:jc w:val="center"/>
            </w:pPr>
          </w:p>
        </w:tc>
        <w:tc>
          <w:tcPr>
            <w:tcW w:w="1560" w:type="dxa"/>
            <w:tcBorders>
              <w:top w:val="double" w:sz="4" w:space="0" w:color="auto"/>
            </w:tcBorders>
            <w:vAlign w:val="center"/>
          </w:tcPr>
          <w:p w:rsidR="00494BED" w:rsidRDefault="00494BED">
            <w:pPr>
              <w:snapToGrid w:val="0"/>
              <w:spacing w:line="400" w:lineRule="exact"/>
              <w:rPr>
                <w:rFonts w:ascii="宋体" w:hAnsi="宋体" w:cs="微软雅黑"/>
                <w:szCs w:val="21"/>
              </w:rPr>
            </w:pPr>
          </w:p>
        </w:tc>
        <w:tc>
          <w:tcPr>
            <w:tcW w:w="2018" w:type="dxa"/>
            <w:tcBorders>
              <w:top w:val="double" w:sz="4" w:space="0" w:color="auto"/>
            </w:tcBorders>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技术标准偏离表</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技术方案（实施方案）</w:t>
            </w:r>
          </w:p>
        </w:tc>
        <w:tc>
          <w:tcPr>
            <w:tcW w:w="1559" w:type="dxa"/>
            <w:vAlign w:val="center"/>
          </w:tcPr>
          <w:p w:rsidR="00494BED" w:rsidRDefault="00494BED">
            <w:pPr>
              <w:jc w:val="center"/>
            </w:pPr>
          </w:p>
        </w:tc>
        <w:tc>
          <w:tcPr>
            <w:tcW w:w="1560" w:type="dxa"/>
            <w:tcBorders>
              <w:top w:val="single" w:sz="4" w:space="0" w:color="auto"/>
            </w:tcBorders>
            <w:vAlign w:val="center"/>
          </w:tcPr>
          <w:p w:rsidR="00494BED" w:rsidRDefault="00494BED">
            <w:pPr>
              <w:snapToGrid w:val="0"/>
              <w:spacing w:line="400" w:lineRule="exact"/>
              <w:rPr>
                <w:rFonts w:ascii="宋体" w:hAnsi="宋体" w:cs="微软雅黑"/>
                <w:szCs w:val="21"/>
              </w:rPr>
            </w:pPr>
          </w:p>
        </w:tc>
        <w:tc>
          <w:tcPr>
            <w:tcW w:w="2018" w:type="dxa"/>
            <w:tcBorders>
              <w:top w:val="single" w:sz="4" w:space="0" w:color="auto"/>
            </w:tcBorders>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服务方案</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业绩情况表</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中小企业声明函</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494BED" w:rsidRDefault="00E9343A">
            <w:pPr>
              <w:pStyle w:val="a7"/>
              <w:kinsoku w:val="0"/>
              <w:spacing w:line="320" w:lineRule="exact"/>
              <w:rPr>
                <w:rFonts w:hAnsi="宋体" w:cs="微软雅黑"/>
                <w:bCs/>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监狱企业证明文件</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E9343A">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494BED" w:rsidRDefault="00E9343A">
            <w:pPr>
              <w:pStyle w:val="a7"/>
              <w:kinsoku w:val="0"/>
              <w:spacing w:line="320" w:lineRule="exact"/>
              <w:rPr>
                <w:rFonts w:hAnsi="宋体" w:cs="微软雅黑"/>
                <w:bCs/>
              </w:rPr>
            </w:pPr>
            <w:r>
              <w:rPr>
                <w:rFonts w:hAnsi="宋体" w:cs="微软雅黑" w:hint="eastAsia"/>
                <w:bCs/>
              </w:rPr>
              <w:t>其它资料</w:t>
            </w: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r w:rsidR="00494BED">
        <w:trPr>
          <w:trHeight w:val="510"/>
        </w:trPr>
        <w:tc>
          <w:tcPr>
            <w:tcW w:w="468" w:type="dxa"/>
            <w:vAlign w:val="center"/>
          </w:tcPr>
          <w:p w:rsidR="00494BED" w:rsidRDefault="00494BED">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494BED" w:rsidRDefault="00494BED">
            <w:pPr>
              <w:pStyle w:val="a7"/>
              <w:kinsoku w:val="0"/>
              <w:spacing w:line="320" w:lineRule="exact"/>
              <w:rPr>
                <w:rFonts w:hAnsi="宋体" w:cs="微软雅黑"/>
                <w:bCs/>
              </w:rPr>
            </w:pPr>
          </w:p>
        </w:tc>
        <w:tc>
          <w:tcPr>
            <w:tcW w:w="1559" w:type="dxa"/>
            <w:vAlign w:val="center"/>
          </w:tcPr>
          <w:p w:rsidR="00494BED" w:rsidRDefault="00494BED">
            <w:pPr>
              <w:jc w:val="center"/>
            </w:pPr>
          </w:p>
        </w:tc>
        <w:tc>
          <w:tcPr>
            <w:tcW w:w="1560" w:type="dxa"/>
            <w:vAlign w:val="center"/>
          </w:tcPr>
          <w:p w:rsidR="00494BED" w:rsidRDefault="00494BED">
            <w:pPr>
              <w:snapToGrid w:val="0"/>
              <w:spacing w:line="400" w:lineRule="exact"/>
              <w:rPr>
                <w:rFonts w:ascii="宋体" w:hAnsi="宋体" w:cs="微软雅黑"/>
                <w:szCs w:val="21"/>
              </w:rPr>
            </w:pPr>
          </w:p>
        </w:tc>
        <w:tc>
          <w:tcPr>
            <w:tcW w:w="2018" w:type="dxa"/>
            <w:vAlign w:val="center"/>
          </w:tcPr>
          <w:p w:rsidR="00494BED" w:rsidRDefault="00494BED">
            <w:pPr>
              <w:snapToGrid w:val="0"/>
              <w:spacing w:line="400" w:lineRule="exact"/>
              <w:rPr>
                <w:rFonts w:ascii="宋体" w:hAnsi="宋体" w:cs="微软雅黑"/>
                <w:szCs w:val="21"/>
              </w:rPr>
            </w:pPr>
          </w:p>
        </w:tc>
      </w:tr>
    </w:tbl>
    <w:p w:rsidR="00494BED" w:rsidRDefault="00494BED">
      <w:pPr>
        <w:pStyle w:val="a7"/>
        <w:spacing w:line="360" w:lineRule="auto"/>
        <w:jc w:val="center"/>
        <w:rPr>
          <w:rFonts w:asciiTheme="majorEastAsia" w:eastAsiaTheme="majorEastAsia" w:hAnsiTheme="majorEastAsia"/>
          <w:b/>
          <w:snapToGrid w:val="0"/>
          <w:sz w:val="36"/>
          <w:szCs w:val="36"/>
        </w:rPr>
      </w:pPr>
    </w:p>
    <w:p w:rsidR="00494BED" w:rsidRDefault="00E9343A">
      <w:pPr>
        <w:widowControl/>
        <w:jc w:val="center"/>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r>
        <w:rPr>
          <w:rFonts w:asciiTheme="majorEastAsia" w:eastAsiaTheme="majorEastAsia" w:hAnsiTheme="majorEastAsia" w:hint="eastAsia"/>
          <w:b/>
          <w:snapToGrid w:val="0"/>
          <w:kern w:val="0"/>
          <w:sz w:val="36"/>
          <w:szCs w:val="36"/>
        </w:rPr>
        <w:lastRenderedPageBreak/>
        <w:t>二、开标一览表</w:t>
      </w:r>
    </w:p>
    <w:p w:rsidR="00494BED" w:rsidRDefault="00E9343A" w:rsidP="00D023A4">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494BED" w:rsidRDefault="00E9343A">
      <w:pPr>
        <w:spacing w:line="360" w:lineRule="auto"/>
        <w:contextualSpacing/>
        <w:rPr>
          <w:rFonts w:asciiTheme="minorEastAsia" w:hAnsiTheme="minorEastAsia"/>
          <w:color w:val="000000"/>
          <w:sz w:val="24"/>
        </w:rPr>
      </w:pPr>
      <w:r>
        <w:rPr>
          <w:rFonts w:asciiTheme="minorEastAsia" w:hAnsiTheme="minorEastAsia" w:hint="eastAsia"/>
          <w:color w:val="000000"/>
          <w:sz w:val="24"/>
        </w:rPr>
        <w:t>项目名称：</w:t>
      </w:r>
      <w:r w:rsidR="00662F00">
        <w:rPr>
          <w:rFonts w:asciiTheme="minorEastAsia" w:hAnsiTheme="minorEastAsia" w:hint="eastAsia"/>
          <w:color w:val="000000"/>
          <w:sz w:val="24"/>
        </w:rPr>
        <w:t xml:space="preserve">  标段</w:t>
      </w:r>
      <w:r>
        <w:rPr>
          <w:rFonts w:asciiTheme="minorEastAsia" w:hAnsiTheme="minorEastAsia" w:hint="eastAsia"/>
          <w:color w:val="000000"/>
          <w:sz w:val="24"/>
        </w:rPr>
        <w:t xml:space="preserve">                                         </w:t>
      </w:r>
      <w:r>
        <w:rPr>
          <w:rFonts w:asciiTheme="minorEastAsia" w:hAnsiTheme="minorEastAsia" w:cs="Arial" w:hint="eastAsia"/>
          <w:sz w:val="24"/>
        </w:rPr>
        <w:t>单位：元（人民币）</w:t>
      </w:r>
    </w:p>
    <w:tbl>
      <w:tblPr>
        <w:tblW w:w="9180" w:type="dxa"/>
        <w:tblLayout w:type="fixed"/>
        <w:tblLook w:val="04A0"/>
      </w:tblPr>
      <w:tblGrid>
        <w:gridCol w:w="959"/>
        <w:gridCol w:w="1843"/>
        <w:gridCol w:w="3685"/>
        <w:gridCol w:w="1843"/>
        <w:gridCol w:w="850"/>
      </w:tblGrid>
      <w:tr w:rsidR="00494BED">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94BED" w:rsidRDefault="00E9343A">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94BED" w:rsidRDefault="00E9343A">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94BED" w:rsidRDefault="00E9343A">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94BED" w:rsidRDefault="00E9343A">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工期（天）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494BED" w:rsidRDefault="00E9343A">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备注</w:t>
            </w:r>
          </w:p>
        </w:tc>
      </w:tr>
      <w:tr w:rsidR="00494BE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494BED" w:rsidRDefault="00494BED">
            <w:pPr>
              <w:autoSpaceDE w:val="0"/>
              <w:autoSpaceDN w:val="0"/>
              <w:adjustRightInd w:val="0"/>
              <w:spacing w:line="480" w:lineRule="exact"/>
              <w:ind w:firstLine="240"/>
              <w:rPr>
                <w:rFonts w:asciiTheme="minorEastAsia" w:hAnsiTheme="minorEastAsia"/>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494BED" w:rsidRDefault="00494BED">
            <w:pPr>
              <w:autoSpaceDE w:val="0"/>
              <w:autoSpaceDN w:val="0"/>
              <w:adjustRightInd w:val="0"/>
              <w:spacing w:line="480" w:lineRule="exact"/>
              <w:ind w:firstLine="240"/>
              <w:rPr>
                <w:rFonts w:asciiTheme="minorEastAsia" w:hAnsiTheme="minorEastAsia"/>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494BED" w:rsidRDefault="00E9343A">
            <w:pPr>
              <w:autoSpaceDE w:val="0"/>
              <w:autoSpaceDN w:val="0"/>
              <w:adjustRightInd w:val="0"/>
              <w:spacing w:line="480" w:lineRule="exact"/>
              <w:rPr>
                <w:rFonts w:asciiTheme="minorEastAsia" w:hAnsiTheme="minorEastAsia" w:cs="宋体"/>
                <w:sz w:val="24"/>
                <w:lang w:val="zh-CN"/>
              </w:rPr>
            </w:pPr>
            <w:r>
              <w:rPr>
                <w:rFonts w:asciiTheme="minorEastAsia" w:hAnsiTheme="minorEastAsia"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494BED" w:rsidRDefault="00494BED">
            <w:pPr>
              <w:autoSpaceDE w:val="0"/>
              <w:autoSpaceDN w:val="0"/>
              <w:adjustRightInd w:val="0"/>
              <w:spacing w:line="480" w:lineRule="exact"/>
              <w:ind w:firstLine="240"/>
              <w:rPr>
                <w:rFonts w:asciiTheme="minorEastAsia" w:hAnsiTheme="minorEastAsia" w:cs="宋体"/>
                <w:sz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494BED" w:rsidRDefault="00494BED">
            <w:pPr>
              <w:autoSpaceDE w:val="0"/>
              <w:autoSpaceDN w:val="0"/>
              <w:adjustRightInd w:val="0"/>
              <w:spacing w:line="480" w:lineRule="exact"/>
              <w:ind w:firstLine="240"/>
              <w:rPr>
                <w:rFonts w:asciiTheme="minorEastAsia" w:hAnsiTheme="minorEastAsia" w:cs="宋体"/>
                <w:sz w:val="24"/>
                <w:lang w:val="zh-CN"/>
              </w:rPr>
            </w:pPr>
          </w:p>
        </w:tc>
      </w:tr>
      <w:tr w:rsidR="00494BE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494BED" w:rsidRDefault="00E9343A">
            <w:pPr>
              <w:autoSpaceDE w:val="0"/>
              <w:autoSpaceDN w:val="0"/>
              <w:adjustRightInd w:val="0"/>
              <w:spacing w:line="480" w:lineRule="exact"/>
              <w:ind w:firstLine="240"/>
              <w:rPr>
                <w:rFonts w:asciiTheme="minorEastAsia" w:hAnsiTheme="minorEastAsia"/>
                <w:sz w:val="24"/>
              </w:rPr>
            </w:pPr>
            <w:r>
              <w:rPr>
                <w:rFonts w:asciiTheme="minorEastAsia" w:hAnsiTheme="minorEastAsia"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494BED" w:rsidRDefault="00494BED">
            <w:pPr>
              <w:autoSpaceDE w:val="0"/>
              <w:autoSpaceDN w:val="0"/>
              <w:adjustRightInd w:val="0"/>
              <w:spacing w:line="480" w:lineRule="exact"/>
              <w:ind w:firstLine="240"/>
              <w:rPr>
                <w:rFonts w:asciiTheme="minorEastAsia" w:hAnsiTheme="minorEastAsia"/>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494BED" w:rsidRDefault="00E9343A">
            <w:pPr>
              <w:autoSpaceDE w:val="0"/>
              <w:autoSpaceDN w:val="0"/>
              <w:adjustRightInd w:val="0"/>
              <w:spacing w:line="480" w:lineRule="exact"/>
              <w:rPr>
                <w:rFonts w:asciiTheme="minorEastAsia" w:hAnsiTheme="minorEastAsia" w:cs="宋体"/>
                <w:sz w:val="24"/>
                <w:lang w:val="zh-CN"/>
              </w:rPr>
            </w:pPr>
            <w:r>
              <w:rPr>
                <w:rFonts w:asciiTheme="minorEastAsia" w:hAnsiTheme="minorEastAsia"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494BED" w:rsidRDefault="00494BED">
            <w:pPr>
              <w:autoSpaceDE w:val="0"/>
              <w:autoSpaceDN w:val="0"/>
              <w:adjustRightInd w:val="0"/>
              <w:spacing w:line="480" w:lineRule="exact"/>
              <w:ind w:firstLine="240"/>
              <w:rPr>
                <w:rFonts w:asciiTheme="minorEastAsia" w:hAnsiTheme="minorEastAsia" w:cs="宋体"/>
                <w:sz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494BED" w:rsidRDefault="00494BED">
            <w:pPr>
              <w:autoSpaceDE w:val="0"/>
              <w:autoSpaceDN w:val="0"/>
              <w:adjustRightInd w:val="0"/>
              <w:spacing w:line="480" w:lineRule="exact"/>
              <w:ind w:firstLine="240"/>
              <w:rPr>
                <w:rFonts w:asciiTheme="minorEastAsia" w:hAnsiTheme="minorEastAsia" w:cs="宋体"/>
                <w:sz w:val="24"/>
                <w:lang w:val="zh-CN"/>
              </w:rPr>
            </w:pPr>
          </w:p>
        </w:tc>
      </w:tr>
    </w:tbl>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投标人名称：</w:t>
      </w:r>
      <w:r>
        <w:rPr>
          <w:rFonts w:asciiTheme="minorEastAsia" w:hAnsiTheme="minorEastAsia" w:cs="宋体" w:hint="eastAsia"/>
          <w:sz w:val="24"/>
          <w:u w:val="single"/>
          <w:lang w:val="zh-CN"/>
        </w:rPr>
        <w:t xml:space="preserve">     （全称）   </w:t>
      </w:r>
      <w:r>
        <w:rPr>
          <w:rFonts w:asciiTheme="minorEastAsia" w:hAnsiTheme="minorEastAsia" w:cs="宋体" w:hint="eastAsia"/>
          <w:sz w:val="24"/>
          <w:lang w:val="zh-CN"/>
        </w:rPr>
        <w:t>（公章）：</w:t>
      </w:r>
    </w:p>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p>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日期：</w:t>
      </w:r>
      <w:r>
        <w:rPr>
          <w:rFonts w:asciiTheme="minorEastAsia" w:hAnsiTheme="minorEastAsia" w:cs="宋体"/>
          <w:sz w:val="24"/>
          <w:lang w:val="zh-CN"/>
        </w:rPr>
        <w:t xml:space="preserve">    </w:t>
      </w:r>
      <w:r>
        <w:rPr>
          <w:rFonts w:asciiTheme="minorEastAsia" w:hAnsiTheme="minorEastAsia" w:cs="宋体" w:hint="eastAsia"/>
          <w:sz w:val="24"/>
          <w:lang w:val="zh-CN"/>
        </w:rPr>
        <w:t>年</w:t>
      </w:r>
      <w:r>
        <w:rPr>
          <w:rFonts w:asciiTheme="minorEastAsia" w:hAnsiTheme="minorEastAsia" w:cs="宋体"/>
          <w:sz w:val="24"/>
          <w:lang w:val="zh-CN"/>
        </w:rPr>
        <w:t xml:space="preserve">    </w:t>
      </w:r>
      <w:r>
        <w:rPr>
          <w:rFonts w:asciiTheme="minorEastAsia" w:hAnsiTheme="minorEastAsia" w:cs="宋体" w:hint="eastAsia"/>
          <w:sz w:val="24"/>
          <w:lang w:val="zh-CN"/>
        </w:rPr>
        <w:t>月</w:t>
      </w:r>
      <w:r>
        <w:rPr>
          <w:rFonts w:asciiTheme="minorEastAsia" w:hAnsiTheme="minorEastAsia" w:cs="宋体"/>
          <w:sz w:val="24"/>
          <w:lang w:val="zh-CN"/>
        </w:rPr>
        <w:t xml:space="preserve">    </w:t>
      </w:r>
      <w:r>
        <w:rPr>
          <w:rFonts w:asciiTheme="minorEastAsia" w:hAnsiTheme="minorEastAsia" w:cs="宋体" w:hint="eastAsia"/>
          <w:sz w:val="24"/>
          <w:lang w:val="zh-CN"/>
        </w:rPr>
        <w:t>日</w:t>
      </w:r>
    </w:p>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注：交付日期指完成该项目的最终时间（日历天）。</w:t>
      </w:r>
    </w:p>
    <w:p w:rsidR="00494BED" w:rsidRDefault="00E9343A">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494BED" w:rsidRDefault="00E9343A">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三、资格审查证明材料</w:t>
      </w: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C41434" w:rsidRDefault="00C41434" w:rsidP="00C41434">
      <w:pPr>
        <w:widowControl/>
        <w:ind w:firstLineChars="800" w:firstLine="2891"/>
        <w:jc w:val="left"/>
        <w:rPr>
          <w:rFonts w:asciiTheme="majorEastAsia" w:eastAsiaTheme="majorEastAsia" w:hAnsiTheme="majorEastAsia"/>
          <w:b/>
          <w:snapToGrid w:val="0"/>
          <w:sz w:val="36"/>
          <w:szCs w:val="36"/>
        </w:rPr>
      </w:pPr>
    </w:p>
    <w:p w:rsidR="00494BED" w:rsidRPr="00C41434" w:rsidRDefault="00E9343A" w:rsidP="00C41434">
      <w:pPr>
        <w:widowControl/>
        <w:ind w:firstLineChars="800" w:firstLine="2891"/>
        <w:jc w:val="left"/>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sz w:val="36"/>
          <w:szCs w:val="36"/>
        </w:rPr>
        <w:lastRenderedPageBreak/>
        <w:t>3.1 投 标 函</w:t>
      </w:r>
    </w:p>
    <w:p w:rsidR="00494BED" w:rsidRDefault="00E9343A">
      <w:pPr>
        <w:adjustRightInd w:val="0"/>
        <w:spacing w:line="360" w:lineRule="auto"/>
        <w:contextualSpacing/>
        <w:rPr>
          <w:rFonts w:asciiTheme="minorEastAsia" w:hAnsiTheme="minorEastAsia"/>
          <w:b/>
          <w:snapToGrid w:val="0"/>
          <w:kern w:val="0"/>
          <w:sz w:val="24"/>
        </w:rPr>
      </w:pPr>
      <w:r>
        <w:rPr>
          <w:rFonts w:asciiTheme="minorEastAsia" w:hAnsiTheme="minorEastAsia" w:hint="eastAsia"/>
          <w:snapToGrid w:val="0"/>
          <w:kern w:val="0"/>
          <w:sz w:val="24"/>
        </w:rPr>
        <w:t>致：</w:t>
      </w:r>
      <w:r>
        <w:rPr>
          <w:rFonts w:asciiTheme="minorEastAsia" w:hAnsiTheme="minorEastAsia" w:hint="eastAsia"/>
          <w:b/>
          <w:snapToGrid w:val="0"/>
          <w:kern w:val="0"/>
          <w:sz w:val="24"/>
        </w:rPr>
        <w:t>（采购人）</w:t>
      </w:r>
    </w:p>
    <w:p w:rsidR="00494BED" w:rsidRDefault="00E9343A">
      <w:pPr>
        <w:adjustRightInd w:val="0"/>
        <w:spacing w:line="360" w:lineRule="auto"/>
        <w:ind w:firstLineChars="200" w:firstLine="480"/>
        <w:contextualSpacing/>
        <w:outlineLvl w:val="0"/>
        <w:rPr>
          <w:rFonts w:asciiTheme="minorEastAsia" w:hAnsiTheme="minorEastAsia"/>
          <w:snapToGrid w:val="0"/>
          <w:kern w:val="0"/>
          <w:sz w:val="24"/>
        </w:rPr>
      </w:pPr>
      <w:r>
        <w:rPr>
          <w:rFonts w:asciiTheme="minorEastAsia" w:hAnsiTheme="minorEastAsia" w:hint="eastAsia"/>
          <w:snapToGrid w:val="0"/>
          <w:kern w:val="0"/>
          <w:sz w:val="24"/>
        </w:rPr>
        <w:t>根据贵方_</w:t>
      </w:r>
      <w:r>
        <w:rPr>
          <w:rFonts w:asciiTheme="minorEastAsia" w:hAnsiTheme="minorEastAsia" w:hint="eastAsia"/>
          <w:snapToGrid w:val="0"/>
          <w:kern w:val="0"/>
          <w:sz w:val="24"/>
          <w:u w:val="single"/>
        </w:rPr>
        <w:t xml:space="preserve">_    </w:t>
      </w:r>
      <w:r>
        <w:rPr>
          <w:rFonts w:asciiTheme="minorEastAsia" w:hAnsiTheme="minorEastAsia" w:hint="eastAsia"/>
          <w:snapToGrid w:val="0"/>
          <w:kern w:val="0"/>
          <w:sz w:val="24"/>
        </w:rPr>
        <w:t>_（项目名称、招标编号）采购的招标公告及投标邀请，_______（姓名和职务）被正式授权并代表投标人</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（投标人名称、地址）提交。</w:t>
      </w:r>
    </w:p>
    <w:p w:rsidR="00494BED" w:rsidRDefault="00E9343A">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我方确认收到贵方提供的</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u w:val="single"/>
        </w:rPr>
        <w:t xml:space="preserve">           </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rPr>
        <w:t>（项目名称、招标编号）招标文件的全部内容。</w:t>
      </w:r>
    </w:p>
    <w:p w:rsidR="00494BED" w:rsidRDefault="00E9343A">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我方在参与投标前已详细研究了招标文件的所有内容，包括澄清、修改文件（如果有）和所有已提供的参考资料以及有关附件，我方完全明白并认为此招标文件没</w:t>
      </w:r>
      <w:proofErr w:type="gramStart"/>
      <w:r>
        <w:rPr>
          <w:rFonts w:asciiTheme="minorEastAsia" w:eastAsiaTheme="minorEastAsia" w:hAnsiTheme="minorEastAsia" w:hint="eastAsia"/>
          <w:snapToGrid w:val="0"/>
          <w:szCs w:val="24"/>
        </w:rPr>
        <w:t>有倾</w:t>
      </w:r>
      <w:proofErr w:type="gramEnd"/>
      <w:r>
        <w:rPr>
          <w:rFonts w:asciiTheme="minorEastAsia" w:eastAsiaTheme="minorEastAsia" w:hAnsiTheme="minorEastAsia" w:hint="eastAsia"/>
          <w:snapToGrid w:val="0"/>
          <w:szCs w:val="24"/>
        </w:rPr>
        <w:t>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494BED" w:rsidRDefault="00E9343A">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u w:val="single"/>
        </w:rPr>
        <w:t xml:space="preserve">      </w:t>
      </w:r>
      <w:r w:rsidRPr="00A9743A">
        <w:rPr>
          <w:rFonts w:asciiTheme="minorEastAsia" w:hAnsiTheme="minorEastAsia" w:hint="eastAsia"/>
          <w:i/>
          <w:snapToGrid w:val="0"/>
          <w:kern w:val="0"/>
          <w:sz w:val="24"/>
          <w:u w:val="single"/>
        </w:rPr>
        <w:t xml:space="preserve">(投标人名称) </w:t>
      </w:r>
      <w:r>
        <w:rPr>
          <w:rFonts w:asciiTheme="minorEastAsia" w:hAnsiTheme="minorEastAsia" w:hint="eastAsia"/>
          <w:i/>
          <w:snapToGrid w:val="0"/>
          <w:kern w:val="0"/>
          <w:sz w:val="24"/>
          <w:u w:val="single"/>
        </w:rPr>
        <w:t xml:space="preserve">    </w:t>
      </w:r>
      <w:r>
        <w:rPr>
          <w:rFonts w:asciiTheme="minorEastAsia" w:hAnsiTheme="minorEastAsia" w:hint="eastAsia"/>
          <w:snapToGrid w:val="0"/>
          <w:kern w:val="0"/>
          <w:sz w:val="24"/>
        </w:rPr>
        <w:t>作为投标人正式授权</w:t>
      </w:r>
      <w:r>
        <w:rPr>
          <w:rFonts w:asciiTheme="minorEastAsia" w:hAnsiTheme="minorEastAsia" w:hint="eastAsia"/>
          <w:snapToGrid w:val="0"/>
          <w:kern w:val="0"/>
          <w:sz w:val="24"/>
          <w:u w:val="single"/>
        </w:rPr>
        <w:t xml:space="preserve">    </w:t>
      </w:r>
      <w:r w:rsidRPr="00A9743A">
        <w:rPr>
          <w:rFonts w:asciiTheme="minorEastAsia" w:hAnsiTheme="minorEastAsia" w:hint="eastAsia"/>
          <w:i/>
          <w:snapToGrid w:val="0"/>
          <w:kern w:val="0"/>
          <w:sz w:val="24"/>
          <w:u w:val="single"/>
        </w:rPr>
        <w:t xml:space="preserve"> (授权代表全名, 职务)</w:t>
      </w:r>
      <w:r>
        <w:rPr>
          <w:rFonts w:asciiTheme="minorEastAsia" w:hAnsiTheme="minorEastAsia" w:hint="eastAsia"/>
          <w:i/>
          <w:snapToGrid w:val="0"/>
          <w:kern w:val="0"/>
          <w:sz w:val="24"/>
          <w:u w:val="single"/>
        </w:rPr>
        <w:t xml:space="preserve">       </w:t>
      </w:r>
      <w:r>
        <w:rPr>
          <w:rFonts w:asciiTheme="minorEastAsia" w:hAnsiTheme="minorEastAsia" w:hint="eastAsia"/>
          <w:snapToGrid w:val="0"/>
          <w:kern w:val="0"/>
          <w:sz w:val="24"/>
        </w:rPr>
        <w:t>代表我方全权处理有关本投标的一切事宜。</w:t>
      </w:r>
    </w:p>
    <w:p w:rsidR="00494BED" w:rsidRDefault="00E9343A">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rPr>
        <w:t>在此提交的投标文件，正本一份，副本</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份。</w:t>
      </w:r>
    </w:p>
    <w:p w:rsidR="00494BED" w:rsidRDefault="00E9343A">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我方已完全明白招标文件的所有条款要求，并申明如下：</w:t>
      </w:r>
    </w:p>
    <w:p w:rsidR="00494BED" w:rsidRDefault="00E9343A">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一、按招标文件提供的全部货物与相关服务的投标总价详见《开标一览表》。</w:t>
      </w:r>
    </w:p>
    <w:p w:rsidR="00494BED" w:rsidRDefault="00E9343A">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二、本投标文件的有效期为投标截止时间起</w:t>
      </w:r>
      <w:r>
        <w:rPr>
          <w:rFonts w:asciiTheme="minorEastAsia" w:hAnsiTheme="minorEastAsia" w:cs="Courier New" w:hint="eastAsia"/>
          <w:sz w:val="24"/>
          <w:u w:val="single"/>
        </w:rPr>
        <w:t xml:space="preserve">   </w:t>
      </w:r>
      <w:r>
        <w:rPr>
          <w:rFonts w:asciiTheme="minorEastAsia" w:hAnsiTheme="minorEastAsia"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494BED" w:rsidRDefault="00E9343A">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494BED" w:rsidRDefault="00E9343A">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494BED" w:rsidRDefault="00E9343A">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494BED" w:rsidRDefault="00E9343A">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494BED" w:rsidRDefault="00E9343A">
      <w:pPr>
        <w:pStyle w:val="ab"/>
        <w:adjustRightInd w:val="0"/>
        <w:spacing w:line="360" w:lineRule="auto"/>
        <w:ind w:firstLineChars="200" w:firstLine="480"/>
        <w:contextualSpacing/>
        <w:rPr>
          <w:rFonts w:asciiTheme="minorEastAsia" w:eastAsiaTheme="minorEastAsia" w:hAnsiTheme="minorEastAsia"/>
        </w:rPr>
      </w:pPr>
      <w:r>
        <w:rPr>
          <w:rFonts w:asciiTheme="minorEastAsia" w:eastAsiaTheme="minorEastAsia" w:hAnsiTheme="minorEastAsia" w:cs="Courier New" w:hint="eastAsia"/>
        </w:rPr>
        <w:t>七、我方在此保证所提交的所有文件和全部说明是真实的和正确的。</w:t>
      </w:r>
    </w:p>
    <w:p w:rsidR="00494BED" w:rsidRDefault="00E9343A">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494BED" w:rsidRDefault="00E9343A">
      <w:pPr>
        <w:pStyle w:val="a7"/>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494BED" w:rsidRDefault="00E9343A">
      <w:pPr>
        <w:pStyle w:val="a7"/>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lastRenderedPageBreak/>
        <w:t>（1）具有独立承担民事责任能力的在中华人民共和国境内注册的法人或其他组织或自然人，有效的营业执照（或事业法人登记证或身份证等相关证明）。</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（2）我方已依法缴纳了各项税费及社会保险费用，如有需要，可随时向采购人提供近三个月内的相关缴费证明，以便核查。</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（3）我方已依法建立健全的财务会计制度，如有需要，可随时向采购人提供相关证明材料，以便核查。</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（4）参加政府采购活动前三年内，在经营活动中没有重大违法记录。</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（5）符合法律、行政法规规定的其他条件。</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宋体" w:hint="eastAsia"/>
          <w:sz w:val="24"/>
        </w:rPr>
        <w:t>以上内容如有虚假或与事实不符的，评审委员会可将</w:t>
      </w:r>
      <w:r>
        <w:rPr>
          <w:rFonts w:asciiTheme="minorEastAsia" w:hAnsiTheme="minorEastAsia" w:cs="Arial" w:hint="eastAsia"/>
          <w:sz w:val="24"/>
        </w:rPr>
        <w:t>我方做无效投标处理，我方愿意承担相应的法律责任。</w:t>
      </w:r>
    </w:p>
    <w:p w:rsidR="00494BED" w:rsidRDefault="00E9343A">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494BED" w:rsidRDefault="00E9343A">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napToGrid w:val="0"/>
          <w:szCs w:val="24"/>
        </w:rPr>
        <w:t>十一、</w:t>
      </w:r>
      <w:r>
        <w:rPr>
          <w:rFonts w:asciiTheme="minorEastAsia" w:eastAsiaTheme="minorEastAsia" w:hAnsiTheme="minorEastAsia" w:hint="eastAsia"/>
          <w:szCs w:val="24"/>
        </w:rPr>
        <w:t>我方对在本函及投标文件中所作的所有承诺承担法律责任。</w:t>
      </w:r>
    </w:p>
    <w:p w:rsidR="00494BED" w:rsidRDefault="00494BED">
      <w:pPr>
        <w:pStyle w:val="a7"/>
        <w:snapToGrid w:val="0"/>
        <w:spacing w:line="360" w:lineRule="auto"/>
        <w:rPr>
          <w:rFonts w:asciiTheme="minorEastAsia" w:eastAsiaTheme="minorEastAsia" w:hAnsiTheme="minorEastAsia"/>
          <w:szCs w:val="24"/>
        </w:rPr>
      </w:pPr>
    </w:p>
    <w:p w:rsidR="00494BED" w:rsidRDefault="00E9343A">
      <w:pPr>
        <w:pStyle w:val="a7"/>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w:t>
      </w:r>
      <w:proofErr w:type="gramStart"/>
      <w:r>
        <w:rPr>
          <w:rFonts w:asciiTheme="minorEastAsia" w:eastAsiaTheme="minorEastAsia" w:hAnsiTheme="minorEastAsia" w:hint="eastAsia"/>
          <w:szCs w:val="24"/>
        </w:rPr>
        <w:t>往来请</w:t>
      </w:r>
      <w:proofErr w:type="gramEnd"/>
      <w:r>
        <w:rPr>
          <w:rFonts w:asciiTheme="minorEastAsia" w:eastAsiaTheme="minorEastAsia" w:hAnsiTheme="minorEastAsia" w:hint="eastAsia"/>
          <w:szCs w:val="24"/>
        </w:rPr>
        <w:t>寄：</w:t>
      </w:r>
    </w:p>
    <w:p w:rsidR="00494BED" w:rsidRDefault="00E9343A">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地    址：</w:t>
      </w:r>
      <w:r>
        <w:rPr>
          <w:rFonts w:asciiTheme="minorEastAsia" w:hAnsiTheme="minorEastAsia" w:cs="宋体" w:hint="eastAsia"/>
          <w:sz w:val="24"/>
          <w:u w:val="single"/>
        </w:rPr>
        <w:t xml:space="preserve">                     </w:t>
      </w:r>
      <w:r>
        <w:rPr>
          <w:rFonts w:asciiTheme="minorEastAsia" w:hAnsiTheme="minorEastAsia" w:cs="宋体" w:hint="eastAsia"/>
          <w:sz w:val="24"/>
        </w:rPr>
        <w:t>.  邮政编码：</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494BED" w:rsidRDefault="00E9343A">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电    话：</w:t>
      </w:r>
      <w:r>
        <w:rPr>
          <w:rFonts w:asciiTheme="minorEastAsia" w:hAnsiTheme="minorEastAsia" w:cs="宋体" w:hint="eastAsia"/>
          <w:sz w:val="24"/>
          <w:u w:val="single"/>
        </w:rPr>
        <w:t xml:space="preserve">                     </w:t>
      </w:r>
      <w:r>
        <w:rPr>
          <w:rFonts w:asciiTheme="minorEastAsia" w:hAnsiTheme="minorEastAsia" w:cs="宋体" w:hint="eastAsia"/>
          <w:sz w:val="24"/>
        </w:rPr>
        <w:t>.  传    真：</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494BED" w:rsidRDefault="00E9343A">
      <w:pPr>
        <w:adjustRightInd w:val="0"/>
        <w:snapToGrid w:val="0"/>
        <w:spacing w:line="360" w:lineRule="auto"/>
        <w:rPr>
          <w:rFonts w:asciiTheme="minorEastAsia" w:hAnsiTheme="minorEastAsia" w:cs="宋体"/>
          <w:sz w:val="24"/>
          <w:u w:val="single"/>
        </w:rPr>
      </w:pPr>
      <w:r>
        <w:rPr>
          <w:rFonts w:asciiTheme="minorEastAsia" w:hAnsiTheme="minorEastAsia" w:cs="宋体" w:hint="eastAsia"/>
          <w:sz w:val="24"/>
        </w:rPr>
        <w:t>投标人代表姓名：</w:t>
      </w:r>
      <w:r>
        <w:rPr>
          <w:rFonts w:asciiTheme="minorEastAsia" w:hAnsiTheme="minorEastAsia" w:cs="宋体" w:hint="eastAsia"/>
          <w:sz w:val="24"/>
          <w:u w:val="single"/>
        </w:rPr>
        <w:t xml:space="preserve">               </w:t>
      </w:r>
      <w:r>
        <w:rPr>
          <w:rFonts w:asciiTheme="minorEastAsia" w:hAnsiTheme="minorEastAsia" w:cs="宋体" w:hint="eastAsia"/>
          <w:sz w:val="24"/>
        </w:rPr>
        <w:t xml:space="preserve">.  职    </w:t>
      </w:r>
      <w:proofErr w:type="gramStart"/>
      <w:r>
        <w:rPr>
          <w:rFonts w:asciiTheme="minorEastAsia" w:hAnsiTheme="minorEastAsia" w:cs="宋体" w:hint="eastAsia"/>
          <w:sz w:val="24"/>
        </w:rPr>
        <w:t>务</w:t>
      </w:r>
      <w:proofErr w:type="gramEnd"/>
      <w:r>
        <w:rPr>
          <w:rFonts w:asciiTheme="minorEastAsia" w:hAnsiTheme="minorEastAsia" w:cs="宋体" w:hint="eastAsia"/>
          <w:sz w:val="24"/>
        </w:rPr>
        <w:t>：</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494BED" w:rsidRDefault="00494BED">
      <w:pPr>
        <w:adjustRightInd w:val="0"/>
        <w:snapToGrid w:val="0"/>
        <w:spacing w:line="360" w:lineRule="auto"/>
        <w:rPr>
          <w:rFonts w:asciiTheme="minorEastAsia" w:hAnsiTheme="minorEastAsia" w:cs="宋体"/>
          <w:sz w:val="24"/>
          <w:u w:val="single"/>
        </w:rPr>
      </w:pPr>
    </w:p>
    <w:p w:rsidR="00494BED" w:rsidRDefault="00E9343A">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投标人法定代表人（或法定代表人授权代表）签字或盖章：</w:t>
      </w:r>
      <w:r>
        <w:rPr>
          <w:rFonts w:asciiTheme="minorEastAsia" w:hAnsiTheme="minorEastAsia" w:cs="宋体" w:hint="eastAsia"/>
          <w:sz w:val="24"/>
          <w:u w:val="single"/>
        </w:rPr>
        <w:t xml:space="preserve">         </w:t>
      </w:r>
    </w:p>
    <w:p w:rsidR="00494BED" w:rsidRDefault="00E9343A">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投标人名称（盖章）：</w:t>
      </w:r>
      <w:r>
        <w:rPr>
          <w:rFonts w:asciiTheme="minorEastAsia" w:hAnsiTheme="minorEastAsia" w:cs="宋体" w:hint="eastAsia"/>
          <w:sz w:val="24"/>
          <w:u w:val="single"/>
        </w:rPr>
        <w:t xml:space="preserve">                   </w:t>
      </w:r>
    </w:p>
    <w:p w:rsidR="00494BED" w:rsidRDefault="00494BED">
      <w:pPr>
        <w:adjustRightInd w:val="0"/>
        <w:snapToGrid w:val="0"/>
        <w:spacing w:line="360" w:lineRule="auto"/>
        <w:ind w:firstLineChars="2050" w:firstLine="4920"/>
        <w:rPr>
          <w:rFonts w:asciiTheme="minorEastAsia" w:hAnsiTheme="minorEastAsia" w:cs="宋体"/>
          <w:sz w:val="24"/>
        </w:rPr>
      </w:pPr>
    </w:p>
    <w:p w:rsidR="00494BED" w:rsidRDefault="00E9343A">
      <w:pPr>
        <w:adjustRightInd w:val="0"/>
        <w:snapToGrid w:val="0"/>
        <w:spacing w:line="360" w:lineRule="auto"/>
        <w:ind w:firstLineChars="2050" w:firstLine="4920"/>
        <w:rPr>
          <w:rFonts w:asciiTheme="minorEastAsia" w:hAnsiTheme="minorEastAsia" w:cs="宋体"/>
          <w:sz w:val="24"/>
        </w:rPr>
      </w:pPr>
      <w:r>
        <w:rPr>
          <w:rFonts w:asciiTheme="minorEastAsia" w:hAnsiTheme="minorEastAsia" w:cs="宋体" w:hint="eastAsia"/>
          <w:sz w:val="24"/>
        </w:rPr>
        <w:t>日期：   年   月   日</w:t>
      </w:r>
    </w:p>
    <w:p w:rsidR="00494BED" w:rsidRDefault="00E9343A">
      <w:pPr>
        <w:widowControl/>
        <w:jc w:val="center"/>
        <w:rPr>
          <w:rFonts w:asciiTheme="majorEastAsia" w:eastAsiaTheme="majorEastAsia" w:hAnsiTheme="majorEastAsia"/>
          <w:b/>
          <w:bCs/>
          <w:color w:val="000000"/>
          <w:sz w:val="36"/>
          <w:szCs w:val="36"/>
        </w:rPr>
      </w:pPr>
      <w:r>
        <w:rPr>
          <w:rFonts w:asciiTheme="minorEastAsia" w:hAnsiTheme="minorEastAsia" w:cs="宋体"/>
          <w:sz w:val="24"/>
        </w:rPr>
        <w:br w:type="page"/>
      </w:r>
      <w:r>
        <w:rPr>
          <w:rFonts w:asciiTheme="majorEastAsia" w:eastAsiaTheme="majorEastAsia" w:hAnsiTheme="majorEastAsia" w:hint="eastAsia"/>
          <w:b/>
          <w:bCs/>
          <w:color w:val="000000"/>
          <w:sz w:val="36"/>
          <w:szCs w:val="36"/>
        </w:rPr>
        <w:lastRenderedPageBreak/>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494BED" w:rsidRDefault="00494BED" w:rsidP="00E9343A">
      <w:pPr>
        <w:autoSpaceDE w:val="0"/>
        <w:autoSpaceDN w:val="0"/>
        <w:adjustRightInd w:val="0"/>
        <w:spacing w:line="480" w:lineRule="auto"/>
        <w:ind w:firstLineChars="257" w:firstLine="617"/>
        <w:rPr>
          <w:rFonts w:ascii="宋体" w:hAnsi="宋体"/>
          <w:color w:val="000000"/>
          <w:sz w:val="24"/>
        </w:rPr>
      </w:pPr>
    </w:p>
    <w:p w:rsidR="00494BED" w:rsidRDefault="00E9343A">
      <w:pPr>
        <w:pStyle w:val="12"/>
        <w:spacing w:line="480" w:lineRule="auto"/>
        <w:ind w:firstLineChars="225" w:firstLine="540"/>
        <w:jc w:val="left"/>
        <w:rPr>
          <w:rFonts w:asciiTheme="minorEastAsia" w:hAnsiTheme="minorEastAsia"/>
          <w:color w:val="000000"/>
        </w:rPr>
      </w:pPr>
      <w:r>
        <w:rPr>
          <w:rFonts w:asciiTheme="minorEastAsia" w:hAnsiTheme="minorEastAsia"/>
          <w:color w:val="000000"/>
        </w:rPr>
        <w:t>单</w:t>
      </w:r>
      <w:r>
        <w:rPr>
          <w:rFonts w:asciiTheme="minorEastAsia" w:hAnsiTheme="minorEastAsia" w:hint="eastAsia"/>
          <w:color w:val="000000"/>
        </w:rPr>
        <w:t>位名</w:t>
      </w:r>
      <w:r>
        <w:rPr>
          <w:rFonts w:asciiTheme="minorEastAsia" w:hAnsiTheme="minorEastAsia"/>
          <w:color w:val="000000"/>
        </w:rPr>
        <w:t>称</w:t>
      </w:r>
      <w:r>
        <w:rPr>
          <w:rFonts w:asciiTheme="minorEastAsia" w:hAnsiTheme="minorEastAsia" w:hint="eastAsia"/>
          <w:color w:val="000000"/>
        </w:rPr>
        <w:t>：</w:t>
      </w:r>
    </w:p>
    <w:p w:rsidR="00494BED" w:rsidRDefault="00E9343A">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地址：</w:t>
      </w:r>
    </w:p>
    <w:p w:rsidR="00494BED" w:rsidRDefault="00E9343A">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姓名：       性</w:t>
      </w:r>
      <w:r>
        <w:rPr>
          <w:rFonts w:asciiTheme="minorEastAsia" w:hAnsiTheme="minorEastAsia"/>
          <w:color w:val="000000"/>
        </w:rPr>
        <w:t>别</w:t>
      </w:r>
      <w:r>
        <w:rPr>
          <w:rFonts w:asciiTheme="minorEastAsia" w:hAnsiTheme="minorEastAsia" w:hint="eastAsia"/>
          <w:color w:val="000000"/>
        </w:rPr>
        <w:t>：     年</w:t>
      </w:r>
      <w:r>
        <w:rPr>
          <w:rFonts w:asciiTheme="minorEastAsia" w:hAnsiTheme="minorEastAsia"/>
          <w:color w:val="000000"/>
        </w:rPr>
        <w:t>龄</w:t>
      </w:r>
      <w:r>
        <w:rPr>
          <w:rFonts w:asciiTheme="minorEastAsia" w:hAnsiTheme="minorEastAsia" w:hint="eastAsia"/>
          <w:color w:val="000000"/>
        </w:rPr>
        <w:t>：</w:t>
      </w:r>
      <w:r>
        <w:rPr>
          <w:rFonts w:asciiTheme="minorEastAsia" w:hAnsiTheme="minorEastAsia"/>
          <w:color w:val="000000"/>
        </w:rPr>
        <w:t xml:space="preserve">     职务</w:t>
      </w:r>
      <w:r>
        <w:rPr>
          <w:rFonts w:asciiTheme="minorEastAsia" w:hAnsiTheme="minorEastAsia" w:hint="eastAsia"/>
          <w:color w:val="000000"/>
        </w:rPr>
        <w:t xml:space="preserve">：        </w:t>
      </w:r>
    </w:p>
    <w:p w:rsidR="00494BED" w:rsidRDefault="00E9343A">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本人系</w:t>
      </w:r>
      <w:r>
        <w:rPr>
          <w:rFonts w:asciiTheme="minorEastAsia" w:hAnsiTheme="minorEastAsia" w:hint="eastAsia"/>
          <w:color w:val="000000"/>
          <w:u w:val="single"/>
        </w:rPr>
        <w:t xml:space="preserve">  </w:t>
      </w:r>
      <w:r>
        <w:rPr>
          <w:rFonts w:asciiTheme="minorEastAsia" w:hAnsiTheme="minorEastAsia" w:hint="eastAsia"/>
          <w:i/>
          <w:snapToGrid w:val="0"/>
          <w:u w:val="single"/>
        </w:rPr>
        <w:t>投</w:t>
      </w:r>
      <w:r>
        <w:rPr>
          <w:rFonts w:asciiTheme="minorEastAsia" w:hAnsiTheme="minorEastAsia"/>
          <w:i/>
          <w:snapToGrid w:val="0"/>
          <w:u w:val="single"/>
        </w:rPr>
        <w:t>标</w:t>
      </w:r>
      <w:r>
        <w:rPr>
          <w:rFonts w:asciiTheme="minorEastAsia" w:hAnsiTheme="minorEastAsia" w:hint="eastAsia"/>
          <w:i/>
          <w:snapToGrid w:val="0"/>
          <w:u w:val="single"/>
        </w:rPr>
        <w:t>人名</w:t>
      </w:r>
      <w:r>
        <w:rPr>
          <w:rFonts w:asciiTheme="minorEastAsia" w:hAnsiTheme="minorEastAsia"/>
          <w:i/>
          <w:snapToGrid w:val="0"/>
          <w:u w:val="single"/>
        </w:rPr>
        <w:t>称</w:t>
      </w:r>
      <w:r>
        <w:rPr>
          <w:rFonts w:asciiTheme="minorEastAsia" w:hAnsiTheme="minorEastAsia" w:hint="eastAsia"/>
          <w:i/>
          <w:snapToGrid w:val="0"/>
          <w:u w:val="single"/>
        </w:rPr>
        <w:t xml:space="preserve">  </w:t>
      </w:r>
      <w:r>
        <w:rPr>
          <w:rFonts w:asciiTheme="minorEastAsia" w:hAnsiTheme="minorEastAsia" w:hint="eastAsia"/>
          <w:color w:val="000000"/>
        </w:rPr>
        <w:t>的法定代表人。就</w:t>
      </w:r>
      <w:r>
        <w:rPr>
          <w:rFonts w:asciiTheme="minorEastAsia" w:hAnsiTheme="minorEastAsia"/>
          <w:color w:val="000000"/>
        </w:rPr>
        <w:t>参</w:t>
      </w:r>
      <w:r>
        <w:rPr>
          <w:rFonts w:asciiTheme="minorEastAsia" w:hAnsiTheme="minorEastAsia" w:hint="eastAsia"/>
          <w:color w:val="000000"/>
        </w:rPr>
        <w:t>加贵方招</w:t>
      </w:r>
      <w:r>
        <w:rPr>
          <w:rFonts w:asciiTheme="minorEastAsia" w:hAnsiTheme="minorEastAsia"/>
          <w:color w:val="000000"/>
        </w:rPr>
        <w:t>标编号为</w:t>
      </w:r>
      <w:r>
        <w:rPr>
          <w:rFonts w:asciiTheme="minorEastAsia" w:hAnsiTheme="minorEastAsia" w:hint="eastAsia"/>
          <w:color w:val="000000"/>
          <w:u w:val="single"/>
        </w:rPr>
        <w:t xml:space="preserve">  </w:t>
      </w:r>
      <w:r>
        <w:rPr>
          <w:rFonts w:asciiTheme="minorEastAsia" w:hAnsiTheme="minorEastAsia"/>
          <w:i/>
          <w:color w:val="000000"/>
          <w:u w:val="single"/>
        </w:rPr>
        <w:t>项目编号</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的</w:t>
      </w:r>
      <w:r>
        <w:rPr>
          <w:rFonts w:asciiTheme="minorEastAsia" w:hAnsiTheme="minorEastAsia" w:hint="eastAsia"/>
          <w:color w:val="000000"/>
          <w:u w:val="single"/>
        </w:rPr>
        <w:t xml:space="preserve">  </w:t>
      </w:r>
      <w:r>
        <w:rPr>
          <w:rFonts w:asciiTheme="minorEastAsia" w:hAnsiTheme="minorEastAsia"/>
          <w:i/>
          <w:color w:val="000000"/>
          <w:u w:val="single"/>
        </w:rPr>
        <w:t>项目</w:t>
      </w:r>
      <w:r>
        <w:rPr>
          <w:rFonts w:asciiTheme="minorEastAsia" w:hAnsiTheme="minorEastAsia" w:hint="eastAsia"/>
          <w:i/>
          <w:color w:val="000000"/>
          <w:u w:val="single"/>
        </w:rPr>
        <w:t>名</w:t>
      </w:r>
      <w:r>
        <w:rPr>
          <w:rFonts w:asciiTheme="minorEastAsia" w:hAnsiTheme="minorEastAsia"/>
          <w:i/>
          <w:color w:val="000000"/>
          <w:u w:val="single"/>
        </w:rPr>
        <w:t>称</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公</w:t>
      </w:r>
      <w:r>
        <w:rPr>
          <w:rFonts w:asciiTheme="minorEastAsia" w:hAnsiTheme="minorEastAsia"/>
          <w:color w:val="000000"/>
        </w:rPr>
        <w:t>开</w:t>
      </w:r>
      <w:r>
        <w:rPr>
          <w:rFonts w:asciiTheme="minorEastAsia" w:hAnsiTheme="minorEastAsia" w:hint="eastAsia"/>
          <w:color w:val="000000"/>
        </w:rPr>
        <w:t>招</w:t>
      </w:r>
      <w:r>
        <w:rPr>
          <w:rFonts w:asciiTheme="minorEastAsia" w:hAnsiTheme="minorEastAsia"/>
          <w:color w:val="000000"/>
        </w:rPr>
        <w:t>标项目</w:t>
      </w:r>
      <w:r>
        <w:rPr>
          <w:rFonts w:asciiTheme="minorEastAsia" w:hAnsiTheme="minorEastAsia" w:hint="eastAsia"/>
          <w:color w:val="000000"/>
        </w:rPr>
        <w:t>的投</w:t>
      </w:r>
      <w:r>
        <w:rPr>
          <w:rFonts w:asciiTheme="minorEastAsia" w:hAnsiTheme="minorEastAsia"/>
          <w:color w:val="000000"/>
        </w:rPr>
        <w:t>标报价</w:t>
      </w:r>
      <w:r>
        <w:rPr>
          <w:rFonts w:asciiTheme="minorEastAsia" w:hAnsiTheme="minorEastAsia" w:hint="eastAsia"/>
          <w:color w:val="000000"/>
        </w:rPr>
        <w:t>，</w:t>
      </w:r>
      <w:r>
        <w:rPr>
          <w:rFonts w:asciiTheme="minorEastAsia" w:hAnsiTheme="minorEastAsia"/>
          <w:color w:val="000000"/>
        </w:rPr>
        <w:t>签</w:t>
      </w:r>
      <w:r>
        <w:rPr>
          <w:rFonts w:asciiTheme="minorEastAsia" w:hAnsiTheme="minorEastAsia" w:hint="eastAsia"/>
          <w:color w:val="000000"/>
        </w:rPr>
        <w:t>署上</w:t>
      </w:r>
      <w:r>
        <w:rPr>
          <w:rFonts w:asciiTheme="minorEastAsia" w:hAnsiTheme="minorEastAsia"/>
          <w:color w:val="000000"/>
        </w:rPr>
        <w:t>述项目</w:t>
      </w:r>
      <w:r>
        <w:rPr>
          <w:rFonts w:asciiTheme="minorEastAsia" w:hAnsiTheme="minorEastAsia" w:hint="eastAsia"/>
          <w:color w:val="000000"/>
        </w:rPr>
        <w:t>的投</w:t>
      </w:r>
      <w:r>
        <w:rPr>
          <w:rFonts w:asciiTheme="minorEastAsia" w:hAnsiTheme="minorEastAsia"/>
          <w:color w:val="000000"/>
        </w:rPr>
        <w:t>标</w:t>
      </w:r>
      <w:r>
        <w:rPr>
          <w:rFonts w:asciiTheme="minorEastAsia" w:hAnsiTheme="minorEastAsia" w:hint="eastAsia"/>
          <w:color w:val="000000"/>
        </w:rPr>
        <w:t>文件及合同的</w:t>
      </w:r>
      <w:r>
        <w:rPr>
          <w:rFonts w:asciiTheme="minorEastAsia" w:hAnsiTheme="minorEastAsia"/>
          <w:color w:val="000000"/>
        </w:rPr>
        <w:t>执</w:t>
      </w:r>
      <w:r>
        <w:rPr>
          <w:rFonts w:asciiTheme="minorEastAsia" w:hAnsiTheme="minorEastAsia" w:hint="eastAsia"/>
          <w:color w:val="000000"/>
        </w:rPr>
        <w:t>行、完成、服</w:t>
      </w:r>
      <w:r>
        <w:rPr>
          <w:rFonts w:asciiTheme="minorEastAsia" w:hAnsiTheme="minorEastAsia"/>
          <w:color w:val="000000"/>
        </w:rPr>
        <w:t>务</w:t>
      </w:r>
      <w:r>
        <w:rPr>
          <w:rFonts w:asciiTheme="minorEastAsia" w:hAnsiTheme="minorEastAsia" w:hint="eastAsia"/>
          <w:color w:val="000000"/>
        </w:rPr>
        <w:t>和保修，</w:t>
      </w:r>
      <w:r>
        <w:rPr>
          <w:rFonts w:asciiTheme="minorEastAsia" w:hAnsiTheme="minorEastAsia"/>
          <w:color w:val="000000"/>
        </w:rPr>
        <w:t>签</w:t>
      </w:r>
      <w:r>
        <w:rPr>
          <w:rFonts w:asciiTheme="minorEastAsia" w:hAnsiTheme="minorEastAsia" w:hint="eastAsia"/>
          <w:color w:val="000000"/>
        </w:rPr>
        <w:t>署合同和</w:t>
      </w:r>
      <w:r>
        <w:rPr>
          <w:rFonts w:asciiTheme="minorEastAsia" w:hAnsiTheme="minorEastAsia"/>
          <w:color w:val="000000"/>
        </w:rPr>
        <w:t>处</w:t>
      </w:r>
      <w:r>
        <w:rPr>
          <w:rFonts w:asciiTheme="minorEastAsia" w:hAnsiTheme="minorEastAsia" w:hint="eastAsia"/>
          <w:color w:val="000000"/>
        </w:rPr>
        <w:t>理与之有</w:t>
      </w:r>
      <w:r>
        <w:rPr>
          <w:rFonts w:asciiTheme="minorEastAsia" w:hAnsiTheme="minorEastAsia"/>
          <w:color w:val="000000"/>
        </w:rPr>
        <w:t>关的</w:t>
      </w:r>
      <w:r>
        <w:rPr>
          <w:rFonts w:asciiTheme="minorEastAsia" w:hAnsiTheme="minorEastAsia" w:hint="eastAsia"/>
          <w:color w:val="000000"/>
        </w:rPr>
        <w:t>一切事</w:t>
      </w:r>
      <w:r>
        <w:rPr>
          <w:rFonts w:asciiTheme="minorEastAsia" w:hAnsiTheme="minorEastAsia"/>
          <w:color w:val="000000"/>
        </w:rPr>
        <w:t>务</w:t>
      </w:r>
      <w:r>
        <w:rPr>
          <w:rFonts w:asciiTheme="minorEastAsia" w:hAnsiTheme="minorEastAsia" w:hint="eastAsia"/>
          <w:color w:val="000000"/>
        </w:rPr>
        <w:t>。</w:t>
      </w:r>
    </w:p>
    <w:p w:rsidR="00494BED" w:rsidRDefault="00E9343A">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特此</w:t>
      </w:r>
      <w:r>
        <w:rPr>
          <w:rFonts w:asciiTheme="minorEastAsia" w:hAnsiTheme="minorEastAsia"/>
          <w:color w:val="000000"/>
        </w:rPr>
        <w:t>证</w:t>
      </w:r>
      <w:r>
        <w:rPr>
          <w:rFonts w:asciiTheme="minorEastAsia" w:hAnsiTheme="minorEastAsia" w:hint="eastAsia"/>
          <w:color w:val="000000"/>
        </w:rPr>
        <w:t>明。</w:t>
      </w:r>
    </w:p>
    <w:p w:rsidR="00494BED" w:rsidRDefault="00494BED">
      <w:pPr>
        <w:pStyle w:val="12"/>
        <w:spacing w:line="480" w:lineRule="auto"/>
        <w:ind w:firstLineChars="225" w:firstLine="540"/>
        <w:jc w:val="left"/>
        <w:rPr>
          <w:rFonts w:asciiTheme="minorEastAsia" w:hAnsiTheme="minorEastAsia"/>
          <w:color w:val="000000"/>
        </w:rPr>
      </w:pPr>
    </w:p>
    <w:p w:rsidR="00494BED" w:rsidRDefault="00494BED">
      <w:pPr>
        <w:pStyle w:val="12"/>
        <w:spacing w:line="480" w:lineRule="auto"/>
        <w:ind w:firstLineChars="225" w:firstLine="540"/>
        <w:jc w:val="left"/>
        <w:rPr>
          <w:rFonts w:asciiTheme="minorEastAsia" w:hAnsiTheme="minorEastAsia"/>
          <w:color w:val="000000"/>
        </w:rPr>
      </w:pPr>
    </w:p>
    <w:p w:rsidR="00494BED" w:rsidRDefault="00E9343A" w:rsidP="00E9343A">
      <w:pPr>
        <w:pStyle w:val="12"/>
        <w:spacing w:line="480" w:lineRule="auto"/>
        <w:ind w:leftChars="-256" w:left="-538" w:firstLineChars="257" w:firstLine="617"/>
        <w:jc w:val="center"/>
        <w:rPr>
          <w:rFonts w:asciiTheme="minorEastAsia" w:hAnsiTheme="minorEastAsia"/>
          <w:bCs/>
          <w:color w:val="000000"/>
        </w:rPr>
      </w:pPr>
      <w:r>
        <w:rPr>
          <w:rFonts w:asciiTheme="minorEastAsia" w:hAnsiTheme="minorEastAsia" w:hint="eastAsia"/>
          <w:bCs/>
          <w:color w:val="000000"/>
        </w:rPr>
        <w:t>【此</w:t>
      </w:r>
      <w:r>
        <w:rPr>
          <w:rFonts w:asciiTheme="minorEastAsia" w:hAnsiTheme="minorEastAsia"/>
          <w:bCs/>
          <w:color w:val="000000"/>
        </w:rPr>
        <w:t>处请</w:t>
      </w:r>
      <w:r>
        <w:rPr>
          <w:rFonts w:asciiTheme="minorEastAsia" w:hAnsiTheme="minorEastAsia" w:hint="eastAsia"/>
          <w:bCs/>
          <w:color w:val="000000"/>
        </w:rPr>
        <w:t>粘</w:t>
      </w:r>
      <w:r>
        <w:rPr>
          <w:rFonts w:asciiTheme="minorEastAsia" w:hAnsiTheme="minorEastAsia"/>
          <w:bCs/>
          <w:color w:val="000000"/>
        </w:rPr>
        <w:t>贴</w:t>
      </w:r>
      <w:r>
        <w:rPr>
          <w:rFonts w:asciiTheme="minorEastAsia" w:hAnsiTheme="minorEastAsia" w:hint="eastAsia"/>
          <w:bCs/>
          <w:color w:val="000000"/>
        </w:rPr>
        <w:t>法定代表人身份</w:t>
      </w:r>
      <w:r>
        <w:rPr>
          <w:rFonts w:asciiTheme="minorEastAsia" w:hAnsiTheme="minorEastAsia"/>
          <w:bCs/>
          <w:color w:val="000000"/>
        </w:rPr>
        <w:t>证复</w:t>
      </w:r>
      <w:r>
        <w:rPr>
          <w:rFonts w:asciiTheme="minorEastAsia" w:hAnsiTheme="minorEastAsia" w:hint="eastAsia"/>
          <w:bCs/>
          <w:color w:val="000000"/>
        </w:rPr>
        <w:t>印件，需清晰反映身份证有效期限】</w:t>
      </w:r>
    </w:p>
    <w:p w:rsidR="00494BED" w:rsidRDefault="00494BED" w:rsidP="00E9343A">
      <w:pPr>
        <w:pStyle w:val="12"/>
        <w:spacing w:line="480" w:lineRule="auto"/>
        <w:ind w:leftChars="-256" w:left="-538" w:firstLineChars="257" w:firstLine="617"/>
        <w:jc w:val="center"/>
        <w:rPr>
          <w:rFonts w:asciiTheme="minorEastAsia" w:hAnsiTheme="minorEastAsia"/>
          <w:bCs/>
          <w:color w:val="000000"/>
        </w:rPr>
      </w:pPr>
    </w:p>
    <w:p w:rsidR="00494BED" w:rsidRDefault="00494BED">
      <w:pPr>
        <w:autoSpaceDE w:val="0"/>
        <w:autoSpaceDN w:val="0"/>
        <w:adjustRightInd w:val="0"/>
        <w:spacing w:line="360" w:lineRule="auto"/>
        <w:ind w:right="-11"/>
        <w:rPr>
          <w:rFonts w:asciiTheme="minorEastAsia" w:hAnsiTheme="minorEastAsia" w:cs="宋体"/>
          <w:sz w:val="24"/>
          <w:lang w:val="zh-CN"/>
        </w:rPr>
      </w:pPr>
    </w:p>
    <w:p w:rsidR="00494BED" w:rsidRDefault="00494BED">
      <w:pPr>
        <w:autoSpaceDE w:val="0"/>
        <w:autoSpaceDN w:val="0"/>
        <w:adjustRightInd w:val="0"/>
        <w:spacing w:line="360" w:lineRule="auto"/>
        <w:ind w:right="-11"/>
        <w:rPr>
          <w:rFonts w:asciiTheme="minorEastAsia" w:hAnsiTheme="minorEastAsia" w:cs="宋体"/>
          <w:sz w:val="24"/>
          <w:lang w:val="zh-CN"/>
        </w:rPr>
      </w:pPr>
    </w:p>
    <w:p w:rsidR="00494BED" w:rsidRDefault="00494BED">
      <w:pPr>
        <w:autoSpaceDE w:val="0"/>
        <w:autoSpaceDN w:val="0"/>
        <w:adjustRightInd w:val="0"/>
        <w:spacing w:line="360" w:lineRule="auto"/>
        <w:ind w:right="-11"/>
        <w:rPr>
          <w:rFonts w:asciiTheme="minorEastAsia" w:hAnsiTheme="minorEastAsia" w:cs="宋体"/>
          <w:sz w:val="24"/>
          <w:lang w:val="zh-CN"/>
        </w:rPr>
      </w:pPr>
    </w:p>
    <w:p w:rsidR="00494BED" w:rsidRDefault="00E9343A">
      <w:pPr>
        <w:spacing w:line="480" w:lineRule="auto"/>
        <w:ind w:firstLineChars="1625" w:firstLine="3900"/>
        <w:rPr>
          <w:rFonts w:asciiTheme="minorEastAsia" w:hAnsiTheme="minorEastAsia" w:cs="Arial"/>
          <w:color w:val="000000"/>
          <w:sz w:val="24"/>
          <w:u w:val="single"/>
        </w:rPr>
      </w:pPr>
      <w:r>
        <w:rPr>
          <w:rFonts w:asciiTheme="minorEastAsia" w:hAnsiTheme="minorEastAsia" w:cs="Arial" w:hint="eastAsia"/>
          <w:color w:val="000000"/>
          <w:sz w:val="24"/>
        </w:rPr>
        <w:t>投标人名称（并加盖公章）：</w:t>
      </w:r>
    </w:p>
    <w:p w:rsidR="00494BED" w:rsidRDefault="00E9343A">
      <w:pPr>
        <w:pStyle w:val="13"/>
        <w:spacing w:before="60" w:line="480" w:lineRule="auto"/>
        <w:ind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494BED" w:rsidRDefault="00494BED">
      <w:pPr>
        <w:pStyle w:val="14"/>
        <w:spacing w:line="480" w:lineRule="auto"/>
        <w:rPr>
          <w:rFonts w:asciiTheme="minorEastAsia" w:hAnsiTheme="minorEastAsia" w:cs="Arial"/>
          <w:color w:val="000000"/>
        </w:rPr>
      </w:pPr>
    </w:p>
    <w:p w:rsidR="00494BED" w:rsidRDefault="00494BED"/>
    <w:p w:rsidR="00494BED" w:rsidRDefault="00E9343A">
      <w:pPr>
        <w:spacing w:line="320" w:lineRule="exact"/>
        <w:rPr>
          <w:rFonts w:asciiTheme="minorEastAsia" w:hAnsiTheme="minorEastAsia"/>
          <w:bCs/>
          <w:color w:val="000000"/>
          <w:kern w:val="12"/>
          <w:sz w:val="24"/>
        </w:rPr>
      </w:pPr>
      <w:r>
        <w:rPr>
          <w:rFonts w:asciiTheme="minorEastAsia" w:hAnsiTheme="minorEastAsia" w:hint="eastAsia"/>
          <w:bCs/>
          <w:color w:val="000000"/>
          <w:kern w:val="12"/>
          <w:sz w:val="24"/>
        </w:rPr>
        <w:t>说明：法定代表人</w:t>
      </w:r>
      <w:r>
        <w:rPr>
          <w:rFonts w:asciiTheme="minorEastAsia" w:hAnsiTheme="minorEastAsia"/>
          <w:bCs/>
          <w:color w:val="000000"/>
          <w:kern w:val="12"/>
          <w:sz w:val="24"/>
        </w:rPr>
        <w:t>参</w:t>
      </w:r>
      <w:r>
        <w:rPr>
          <w:rFonts w:asciiTheme="minorEastAsia" w:hAnsiTheme="minorEastAsia" w:hint="eastAsia"/>
          <w:bCs/>
          <w:color w:val="000000"/>
          <w:kern w:val="12"/>
          <w:sz w:val="24"/>
        </w:rPr>
        <w:t>加本招</w:t>
      </w:r>
      <w:r>
        <w:rPr>
          <w:rFonts w:asciiTheme="minorEastAsia" w:hAnsiTheme="minorEastAsia"/>
          <w:bCs/>
          <w:color w:val="000000"/>
          <w:kern w:val="12"/>
          <w:sz w:val="24"/>
        </w:rPr>
        <w:t>标项目</w:t>
      </w:r>
      <w:r>
        <w:rPr>
          <w:rFonts w:asciiTheme="minorEastAsia" w:hAnsiTheme="minorEastAsia" w:hint="eastAsia"/>
          <w:bCs/>
          <w:color w:val="000000"/>
          <w:kern w:val="12"/>
          <w:sz w:val="24"/>
        </w:rPr>
        <w:t>投</w:t>
      </w:r>
      <w:r>
        <w:rPr>
          <w:rFonts w:asciiTheme="minorEastAsia" w:hAnsiTheme="minorEastAsia"/>
          <w:bCs/>
          <w:color w:val="000000"/>
          <w:kern w:val="12"/>
          <w:sz w:val="24"/>
        </w:rPr>
        <w:t>标</w:t>
      </w:r>
      <w:r>
        <w:rPr>
          <w:rFonts w:asciiTheme="minorEastAsia" w:hAnsiTheme="minorEastAsia" w:hint="eastAsia"/>
          <w:bCs/>
          <w:color w:val="000000"/>
          <w:kern w:val="12"/>
          <w:sz w:val="24"/>
        </w:rPr>
        <w:t>的，</w:t>
      </w:r>
      <w:r>
        <w:rPr>
          <w:rFonts w:asciiTheme="minorEastAsia" w:hAnsiTheme="minorEastAsia"/>
          <w:bCs/>
          <w:color w:val="000000"/>
          <w:kern w:val="12"/>
          <w:sz w:val="24"/>
        </w:rPr>
        <w:t>仅须</w:t>
      </w:r>
      <w:r>
        <w:rPr>
          <w:rFonts w:asciiTheme="minorEastAsia" w:hAnsiTheme="minorEastAsia" w:hint="eastAsia"/>
          <w:bCs/>
          <w:color w:val="000000"/>
          <w:kern w:val="12"/>
          <w:sz w:val="24"/>
        </w:rPr>
        <w:t>出具此</w:t>
      </w:r>
      <w:r>
        <w:rPr>
          <w:rFonts w:asciiTheme="minorEastAsia" w:hAnsiTheme="minorEastAsia"/>
          <w:bCs/>
          <w:color w:val="000000"/>
          <w:kern w:val="12"/>
          <w:sz w:val="24"/>
        </w:rPr>
        <w:t>证</w:t>
      </w:r>
      <w:r>
        <w:rPr>
          <w:rFonts w:asciiTheme="minorEastAsia" w:hAnsiTheme="minorEastAsia" w:hint="eastAsia"/>
          <w:bCs/>
          <w:color w:val="000000"/>
          <w:kern w:val="12"/>
          <w:sz w:val="24"/>
        </w:rPr>
        <w:t>明</w:t>
      </w:r>
      <w:r>
        <w:rPr>
          <w:rFonts w:asciiTheme="minorEastAsia" w:hAnsiTheme="minorEastAsia"/>
          <w:bCs/>
          <w:color w:val="000000"/>
          <w:kern w:val="12"/>
          <w:sz w:val="24"/>
        </w:rPr>
        <w:t>书</w:t>
      </w:r>
      <w:r>
        <w:rPr>
          <w:rFonts w:asciiTheme="minorEastAsia" w:hAnsiTheme="minorEastAsia" w:hint="eastAsia"/>
          <w:bCs/>
          <w:color w:val="000000"/>
          <w:kern w:val="12"/>
          <w:sz w:val="24"/>
        </w:rPr>
        <w:t>。</w:t>
      </w:r>
    </w:p>
    <w:p w:rsidR="00494BED" w:rsidRDefault="00E9343A">
      <w:pPr>
        <w:widowControl/>
        <w:jc w:val="left"/>
        <w:rPr>
          <w:rFonts w:ascii="宋体" w:hAnsi="宋体"/>
          <w:b/>
          <w:bCs/>
          <w:color w:val="000000"/>
          <w:sz w:val="36"/>
          <w:szCs w:val="36"/>
        </w:rPr>
      </w:pPr>
      <w:r>
        <w:rPr>
          <w:rFonts w:ascii="宋体" w:hAnsi="宋体"/>
          <w:b/>
          <w:bCs/>
          <w:color w:val="000000"/>
          <w:sz w:val="36"/>
          <w:szCs w:val="36"/>
        </w:rPr>
        <w:br w:type="page"/>
      </w:r>
    </w:p>
    <w:p w:rsidR="00494BED" w:rsidRDefault="00E9343A">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494BED" w:rsidRDefault="00494BED">
      <w:pPr>
        <w:spacing w:line="480" w:lineRule="exact"/>
        <w:jc w:val="center"/>
        <w:rPr>
          <w:rFonts w:ascii="宋体" w:hAnsi="宋体"/>
          <w:b/>
          <w:bCs/>
          <w:color w:val="000000"/>
          <w:sz w:val="36"/>
          <w:szCs w:val="36"/>
        </w:rPr>
      </w:pP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hint="eastAsia"/>
          <w:sz w:val="24"/>
        </w:rPr>
        <w:t xml:space="preserve"> </w:t>
      </w:r>
      <w:r>
        <w:rPr>
          <w:rFonts w:asciiTheme="minorEastAsia" w:hAnsiTheme="minorEastAsia" w:cs="Arial" w:hint="eastAsia"/>
          <w:sz w:val="24"/>
        </w:rPr>
        <w:t>本人</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法人姓名</w:t>
      </w:r>
      <w:r>
        <w:rPr>
          <w:rFonts w:asciiTheme="minorEastAsia" w:hAnsiTheme="minorEastAsia" w:cs="Arial" w:hint="eastAsia"/>
          <w:sz w:val="24"/>
          <w:u w:val="single"/>
        </w:rPr>
        <w:t xml:space="preserve">  </w:t>
      </w:r>
      <w:r>
        <w:rPr>
          <w:rFonts w:asciiTheme="minorEastAsia" w:hAnsiTheme="minorEastAsia" w:cs="Arial" w:hint="eastAsia"/>
          <w:sz w:val="24"/>
        </w:rPr>
        <w:t>系</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 xml:space="preserve">投标人名称  </w:t>
      </w:r>
      <w:r>
        <w:rPr>
          <w:rFonts w:asciiTheme="minorEastAsia" w:hAnsiTheme="minorEastAsia" w:cs="Arial" w:hint="eastAsia"/>
          <w:sz w:val="24"/>
          <w:u w:val="single"/>
        </w:rPr>
        <w:t xml:space="preserve"> </w:t>
      </w:r>
      <w:r>
        <w:rPr>
          <w:rFonts w:asciiTheme="minorEastAsia" w:hAnsiTheme="minorEastAsia" w:cs="Arial" w:hint="eastAsia"/>
          <w:sz w:val="24"/>
        </w:rPr>
        <w:t>的法定代表人，现委托</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姓名，职务</w:t>
      </w:r>
      <w:r>
        <w:rPr>
          <w:rFonts w:asciiTheme="minorEastAsia" w:hAnsiTheme="minorEastAsia" w:cs="Arial" w:hint="eastAsia"/>
          <w:sz w:val="24"/>
          <w:u w:val="single"/>
        </w:rPr>
        <w:t xml:space="preserve">    </w:t>
      </w:r>
      <w:r>
        <w:rPr>
          <w:rFonts w:asciiTheme="minorEastAsia" w:hAnsiTheme="minorEastAsia" w:cs="Arial" w:hint="eastAsia"/>
          <w:sz w:val="24"/>
        </w:rPr>
        <w:t>以我方的名义参加贵中心______________________项目的投标活动，并代表我方全权办理针对上述项目的投标、开标、投标文件澄清、签约等一切具体事务和签署相关文件。</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我方对被授权人的签名事项负全部责任。</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494BED" w:rsidRDefault="00E9343A">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被授权人无转委托权，特此委托。</w:t>
      </w:r>
    </w:p>
    <w:p w:rsidR="00494BED" w:rsidRDefault="00E9343A">
      <w:pPr>
        <w:spacing w:line="480" w:lineRule="auto"/>
        <w:ind w:firstLineChars="200" w:firstLine="480"/>
        <w:rPr>
          <w:rFonts w:asciiTheme="minorEastAsia" w:hAnsiTheme="minorEastAsia"/>
          <w:sz w:val="24"/>
        </w:rPr>
      </w:pPr>
      <w:r>
        <w:rPr>
          <w:rFonts w:asciiTheme="minorEastAsia" w:hAnsiTheme="minorEastAsia" w:hint="eastAsia"/>
          <w:sz w:val="24"/>
        </w:rPr>
        <w:t xml:space="preserve">投标人名称： </w:t>
      </w:r>
      <w:r>
        <w:rPr>
          <w:rFonts w:asciiTheme="minorEastAsia" w:hAnsiTheme="minorEastAsia" w:hint="eastAsia"/>
          <w:sz w:val="24"/>
          <w:u w:val="single"/>
        </w:rPr>
        <w:t xml:space="preserve">       （全称）       </w:t>
      </w:r>
      <w:r>
        <w:rPr>
          <w:rFonts w:asciiTheme="minorEastAsia" w:hAnsiTheme="minorEastAsia" w:hint="eastAsia"/>
          <w:sz w:val="24"/>
        </w:rPr>
        <w:t xml:space="preserve"> （盖单位公章）</w:t>
      </w:r>
    </w:p>
    <w:p w:rsidR="00494BED" w:rsidRDefault="00E9343A">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p w:rsidR="00494BED" w:rsidRDefault="00E9343A">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法定代表人授权代表：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494BED">
        <w:trPr>
          <w:gridAfter w:val="1"/>
          <w:wAfter w:w="14" w:type="dxa"/>
          <w:trHeight w:val="2636"/>
        </w:trPr>
        <w:tc>
          <w:tcPr>
            <w:tcW w:w="4484" w:type="dxa"/>
            <w:vAlign w:val="center"/>
          </w:tcPr>
          <w:p w:rsidR="00494BED" w:rsidRDefault="00E9343A">
            <w:pPr>
              <w:jc w:val="center"/>
              <w:rPr>
                <w:rFonts w:asciiTheme="minorEastAsia" w:hAnsiTheme="minorEastAsia"/>
                <w:sz w:val="24"/>
              </w:rPr>
            </w:pPr>
            <w:r>
              <w:rPr>
                <w:rFonts w:asciiTheme="minorEastAsia" w:hAnsiTheme="minorEastAsia" w:hint="eastAsia"/>
                <w:sz w:val="24"/>
              </w:rPr>
              <w:t>法定代表人身份证（正面）</w:t>
            </w:r>
          </w:p>
        </w:tc>
        <w:tc>
          <w:tcPr>
            <w:tcW w:w="4485" w:type="dxa"/>
            <w:gridSpan w:val="2"/>
            <w:vAlign w:val="center"/>
          </w:tcPr>
          <w:p w:rsidR="00494BED" w:rsidRDefault="00E9343A">
            <w:pPr>
              <w:jc w:val="center"/>
              <w:rPr>
                <w:rFonts w:asciiTheme="minorEastAsia" w:hAnsiTheme="minorEastAsia"/>
                <w:sz w:val="24"/>
              </w:rPr>
            </w:pPr>
            <w:r>
              <w:rPr>
                <w:rFonts w:asciiTheme="minorEastAsia" w:hAnsiTheme="minorEastAsia" w:hint="eastAsia"/>
                <w:sz w:val="24"/>
              </w:rPr>
              <w:t>法定代表人身份证（反面）</w:t>
            </w:r>
          </w:p>
        </w:tc>
      </w:tr>
      <w:tr w:rsidR="00494BED">
        <w:trPr>
          <w:trHeight w:val="2781"/>
        </w:trPr>
        <w:tc>
          <w:tcPr>
            <w:tcW w:w="4491" w:type="dxa"/>
            <w:gridSpan w:val="2"/>
            <w:vAlign w:val="center"/>
          </w:tcPr>
          <w:p w:rsidR="00494BED" w:rsidRDefault="00E9343A">
            <w:pPr>
              <w:jc w:val="center"/>
              <w:rPr>
                <w:rFonts w:asciiTheme="minorEastAsia" w:hAnsiTheme="minorEastAsia"/>
                <w:sz w:val="24"/>
              </w:rPr>
            </w:pPr>
            <w:bookmarkStart w:id="6" w:name="_资格证明文件"/>
            <w:bookmarkStart w:id="7" w:name="_Toc364329026"/>
            <w:bookmarkEnd w:id="6"/>
            <w:r>
              <w:rPr>
                <w:rFonts w:asciiTheme="minorEastAsia" w:hAnsiTheme="minorEastAsia" w:hint="eastAsia"/>
                <w:sz w:val="24"/>
              </w:rPr>
              <w:t>法定代表人授权代表身份证（正面）</w:t>
            </w:r>
            <w:bookmarkEnd w:id="7"/>
          </w:p>
        </w:tc>
        <w:tc>
          <w:tcPr>
            <w:tcW w:w="4492" w:type="dxa"/>
            <w:gridSpan w:val="2"/>
            <w:vAlign w:val="center"/>
          </w:tcPr>
          <w:p w:rsidR="00494BED" w:rsidRDefault="00E9343A">
            <w:pPr>
              <w:jc w:val="center"/>
              <w:rPr>
                <w:rFonts w:asciiTheme="minorEastAsia" w:hAnsiTheme="minorEastAsia"/>
                <w:sz w:val="24"/>
              </w:rPr>
            </w:pPr>
            <w:bookmarkStart w:id="8" w:name="_Toc364329027"/>
            <w:r>
              <w:rPr>
                <w:rFonts w:asciiTheme="minorEastAsia" w:hAnsiTheme="minorEastAsia" w:hint="eastAsia"/>
                <w:sz w:val="24"/>
              </w:rPr>
              <w:t>法定代表人授权代表身份证（反面）</w:t>
            </w:r>
            <w:bookmarkEnd w:id="8"/>
          </w:p>
        </w:tc>
      </w:tr>
    </w:tbl>
    <w:p w:rsidR="00494BED" w:rsidRDefault="00494BED">
      <w:pPr>
        <w:widowControl/>
        <w:spacing w:before="100" w:beforeAutospacing="1" w:after="100" w:afterAutospacing="1" w:line="360" w:lineRule="auto"/>
        <w:jc w:val="center"/>
        <w:rPr>
          <w:rFonts w:ascii="宋体" w:hAnsi="宋体"/>
          <w:b/>
          <w:bCs/>
          <w:color w:val="000000"/>
          <w:sz w:val="36"/>
          <w:szCs w:val="36"/>
        </w:rPr>
      </w:pPr>
    </w:p>
    <w:p w:rsidR="00601BDA" w:rsidRDefault="00601BDA" w:rsidP="00C41434">
      <w:pPr>
        <w:widowControl/>
        <w:spacing w:before="100" w:beforeAutospacing="1" w:after="100" w:afterAutospacing="1" w:line="360" w:lineRule="auto"/>
        <w:ind w:firstLineChars="350" w:firstLine="1265"/>
        <w:rPr>
          <w:rFonts w:ascii="宋体" w:hAnsi="宋体"/>
          <w:b/>
          <w:bCs/>
          <w:color w:val="000000"/>
          <w:sz w:val="36"/>
          <w:szCs w:val="36"/>
        </w:rPr>
      </w:pPr>
    </w:p>
    <w:p w:rsidR="00494BED" w:rsidRDefault="00C41434" w:rsidP="00C41434">
      <w:pPr>
        <w:widowControl/>
        <w:spacing w:before="100" w:beforeAutospacing="1" w:after="100" w:afterAutospacing="1" w:line="360" w:lineRule="auto"/>
        <w:ind w:firstLineChars="350" w:firstLine="1265"/>
        <w:rPr>
          <w:rFonts w:ascii="宋体" w:hAnsi="宋体"/>
          <w:b/>
          <w:bCs/>
          <w:color w:val="000000"/>
          <w:sz w:val="36"/>
          <w:szCs w:val="36"/>
        </w:rPr>
      </w:pPr>
      <w:r>
        <w:rPr>
          <w:rFonts w:ascii="宋体" w:hAnsi="宋体" w:hint="eastAsia"/>
          <w:b/>
          <w:bCs/>
          <w:color w:val="000000"/>
          <w:sz w:val="36"/>
          <w:szCs w:val="36"/>
        </w:rPr>
        <w:lastRenderedPageBreak/>
        <w:t xml:space="preserve"> </w:t>
      </w:r>
      <w:r w:rsidR="00E9343A">
        <w:rPr>
          <w:rFonts w:ascii="宋体" w:hAnsi="宋体" w:hint="eastAsia"/>
          <w:b/>
          <w:bCs/>
          <w:color w:val="000000"/>
          <w:sz w:val="36"/>
          <w:szCs w:val="36"/>
        </w:rPr>
        <w:t>3.4 没有重大违法记录的声明</w:t>
      </w:r>
    </w:p>
    <w:p w:rsidR="00494BED" w:rsidRDefault="00E9343A" w:rsidP="00D023A4">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494BED" w:rsidRDefault="00E9343A" w:rsidP="00D023A4">
      <w:pPr>
        <w:spacing w:beforeLines="50" w:afterLines="50" w:line="360" w:lineRule="auto"/>
        <w:ind w:firstLineChars="200" w:firstLine="480"/>
        <w:rPr>
          <w:rFonts w:asciiTheme="minorEastAsia" w:hAnsiTheme="minorEastAsia" w:cs="宋体"/>
          <w:sz w:val="24"/>
          <w:lang w:val="zh-CN"/>
        </w:rPr>
      </w:pPr>
      <w:r>
        <w:rPr>
          <w:rFonts w:asciiTheme="minorEastAsia" w:hAnsiTheme="minorEastAsia"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494BED" w:rsidRDefault="00E9343A" w:rsidP="00D023A4">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特此声明。</w:t>
      </w:r>
    </w:p>
    <w:p w:rsidR="00494BED" w:rsidRDefault="00E9343A" w:rsidP="00D023A4">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本公司对上述声明的真实性负责。如有虚假，将依法承担相应责任。</w:t>
      </w:r>
    </w:p>
    <w:p w:rsidR="00494BED" w:rsidRDefault="00494BED" w:rsidP="00D023A4">
      <w:pPr>
        <w:spacing w:beforeLines="50" w:afterLines="50" w:line="360" w:lineRule="auto"/>
        <w:ind w:firstLineChars="236" w:firstLine="566"/>
        <w:rPr>
          <w:rFonts w:asciiTheme="minorEastAsia" w:hAnsiTheme="minorEastAsia" w:cs="宋体"/>
          <w:sz w:val="24"/>
          <w:lang w:val="zh-CN"/>
        </w:rPr>
      </w:pPr>
    </w:p>
    <w:p w:rsidR="00494BED" w:rsidRDefault="00E9343A" w:rsidP="00D023A4">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单位名称（盖章）：</w:t>
      </w:r>
    </w:p>
    <w:p w:rsidR="00494BED" w:rsidRDefault="00E9343A" w:rsidP="00D023A4">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日    期：</w:t>
      </w:r>
    </w:p>
    <w:p w:rsidR="00494BED" w:rsidRDefault="00494BED" w:rsidP="00D023A4">
      <w:pPr>
        <w:spacing w:beforeLines="50" w:afterLines="50" w:line="360" w:lineRule="auto"/>
        <w:ind w:right="420" w:firstLineChars="2286" w:firstLine="5486"/>
        <w:rPr>
          <w:rFonts w:asciiTheme="minorEastAsia" w:hAnsiTheme="minorEastAsia" w:cs="宋体"/>
          <w:sz w:val="24"/>
          <w:lang w:val="zh-CN"/>
        </w:rPr>
      </w:pPr>
    </w:p>
    <w:p w:rsidR="00494BED" w:rsidRDefault="00494BED" w:rsidP="00D023A4">
      <w:pPr>
        <w:spacing w:beforeLines="50" w:afterLines="50" w:line="360" w:lineRule="auto"/>
        <w:ind w:right="420" w:firstLineChars="2286" w:firstLine="5486"/>
        <w:rPr>
          <w:rFonts w:asciiTheme="minorEastAsia" w:hAnsiTheme="minorEastAsia" w:cs="宋体"/>
          <w:sz w:val="24"/>
          <w:lang w:val="zh-CN"/>
        </w:rPr>
      </w:pPr>
    </w:p>
    <w:p w:rsidR="00494BED" w:rsidRDefault="00494BED" w:rsidP="00D023A4">
      <w:pPr>
        <w:spacing w:beforeLines="50" w:afterLines="50" w:line="360" w:lineRule="auto"/>
        <w:ind w:right="420" w:firstLineChars="2286" w:firstLine="5486"/>
        <w:rPr>
          <w:rFonts w:asciiTheme="minorEastAsia" w:hAnsiTheme="minorEastAsia" w:cs="宋体"/>
          <w:sz w:val="24"/>
          <w:lang w:val="zh-CN"/>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C41434" w:rsidRDefault="00C41434" w:rsidP="00C41434">
      <w:pPr>
        <w:autoSpaceDE w:val="0"/>
        <w:autoSpaceDN w:val="0"/>
        <w:adjustRightInd w:val="0"/>
        <w:spacing w:line="360" w:lineRule="auto"/>
        <w:ind w:firstLineChars="600" w:firstLine="2168"/>
        <w:outlineLvl w:val="0"/>
        <w:rPr>
          <w:rFonts w:ascii="宋体" w:hAnsi="宋体"/>
          <w:b/>
          <w:bCs/>
          <w:color w:val="000000"/>
          <w:sz w:val="36"/>
          <w:szCs w:val="36"/>
        </w:rPr>
      </w:pPr>
    </w:p>
    <w:p w:rsidR="00601BDA" w:rsidRDefault="00601BDA" w:rsidP="00B66753">
      <w:pPr>
        <w:autoSpaceDE w:val="0"/>
        <w:autoSpaceDN w:val="0"/>
        <w:adjustRightInd w:val="0"/>
        <w:spacing w:line="360" w:lineRule="auto"/>
        <w:jc w:val="center"/>
        <w:outlineLvl w:val="0"/>
        <w:rPr>
          <w:rFonts w:ascii="宋体" w:hAnsi="宋体"/>
          <w:b/>
          <w:bCs/>
          <w:color w:val="000000"/>
          <w:sz w:val="36"/>
          <w:szCs w:val="36"/>
        </w:rPr>
      </w:pPr>
    </w:p>
    <w:p w:rsidR="00494BED" w:rsidRDefault="00E9343A" w:rsidP="00B66753">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lastRenderedPageBreak/>
        <w:t>3.5 投标保证金</w:t>
      </w:r>
    </w:p>
    <w:p w:rsidR="00494BED" w:rsidRDefault="00494BED">
      <w:pPr>
        <w:autoSpaceDE w:val="0"/>
        <w:autoSpaceDN w:val="0"/>
        <w:adjustRightInd w:val="0"/>
        <w:spacing w:line="360" w:lineRule="auto"/>
        <w:jc w:val="center"/>
        <w:outlineLvl w:val="0"/>
        <w:rPr>
          <w:rFonts w:hAnsi="宋体"/>
          <w:b/>
          <w:snapToGrid w:val="0"/>
          <w:kern w:val="0"/>
          <w:sz w:val="36"/>
          <w:szCs w:val="36"/>
        </w:rPr>
      </w:pPr>
    </w:p>
    <w:p w:rsidR="00494BED" w:rsidRDefault="00E9343A">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许昌公共资源交易中心保证金缴纳回执</w:t>
      </w:r>
      <w:r w:rsidR="00C41434">
        <w:rPr>
          <w:rFonts w:asciiTheme="minorEastAsia" w:hAnsiTheme="minorEastAsia" w:cs="宋体" w:hint="eastAsia"/>
          <w:sz w:val="24"/>
          <w:lang w:val="zh-CN"/>
        </w:rPr>
        <w:t xml:space="preserve">单   </w:t>
      </w:r>
    </w:p>
    <w:p w:rsidR="00494BED" w:rsidRDefault="00E9343A" w:rsidP="00510877">
      <w:pPr>
        <w:autoSpaceDE w:val="0"/>
        <w:autoSpaceDN w:val="0"/>
        <w:adjustRightInd w:val="0"/>
        <w:spacing w:line="360" w:lineRule="auto"/>
        <w:rPr>
          <w:rFonts w:ascii="宋体" w:cs="宋体"/>
          <w:sz w:val="24"/>
          <w:lang w:val="zh-CN"/>
        </w:rPr>
      </w:pPr>
      <w:r>
        <w:rPr>
          <w:rFonts w:ascii="宋体" w:cs="宋体" w:hint="eastAsia"/>
          <w:sz w:val="24"/>
          <w:lang w:val="zh-CN"/>
        </w:rPr>
        <w:t>（注：开标现场单独提供一份“许昌公共资源交易中心保证金缴纳回执”以备查询）</w:t>
      </w:r>
    </w:p>
    <w:p w:rsidR="00494BED" w:rsidRDefault="00494BED">
      <w:pPr>
        <w:autoSpaceDE w:val="0"/>
        <w:autoSpaceDN w:val="0"/>
        <w:adjustRightInd w:val="0"/>
        <w:spacing w:line="360" w:lineRule="auto"/>
        <w:ind w:right="-11"/>
        <w:rPr>
          <w:rFonts w:ascii="宋体" w:cs="宋体"/>
          <w:sz w:val="24"/>
          <w:lang w:val="zh-CN"/>
        </w:rPr>
      </w:pPr>
    </w:p>
    <w:p w:rsidR="00494BED" w:rsidRDefault="00494BED">
      <w:pPr>
        <w:autoSpaceDE w:val="0"/>
        <w:autoSpaceDN w:val="0"/>
        <w:adjustRightInd w:val="0"/>
        <w:spacing w:line="360" w:lineRule="auto"/>
        <w:jc w:val="center"/>
        <w:rPr>
          <w:rFonts w:asciiTheme="minorEastAsia" w:hAnsiTheme="minorEastAsia" w:cs="宋体"/>
          <w:sz w:val="24"/>
          <w:lang w:val="zh-CN"/>
        </w:rPr>
      </w:pPr>
    </w:p>
    <w:p w:rsidR="00494BED" w:rsidRDefault="00494BED">
      <w:pPr>
        <w:autoSpaceDE w:val="0"/>
        <w:autoSpaceDN w:val="0"/>
        <w:adjustRightInd w:val="0"/>
        <w:spacing w:line="360" w:lineRule="auto"/>
        <w:jc w:val="center"/>
        <w:rPr>
          <w:rFonts w:asciiTheme="minorEastAsia" w:hAnsiTheme="minorEastAsia" w:cs="宋体"/>
          <w:sz w:val="24"/>
          <w:lang w:val="zh-CN"/>
        </w:rPr>
      </w:pPr>
    </w:p>
    <w:p w:rsidR="00494BED" w:rsidRDefault="00494BED">
      <w:pPr>
        <w:autoSpaceDE w:val="0"/>
        <w:autoSpaceDN w:val="0"/>
        <w:adjustRightInd w:val="0"/>
        <w:spacing w:line="360" w:lineRule="auto"/>
        <w:outlineLvl w:val="0"/>
        <w:rPr>
          <w:rFonts w:ascii="宋体" w:cs="宋体"/>
          <w:sz w:val="24"/>
          <w:lang w:val="zh-CN"/>
        </w:rPr>
      </w:pPr>
    </w:p>
    <w:p w:rsidR="00494BED" w:rsidRDefault="00494BED">
      <w:pPr>
        <w:widowControl/>
        <w:spacing w:before="100" w:beforeAutospacing="1" w:after="100" w:afterAutospacing="1" w:line="360" w:lineRule="auto"/>
        <w:jc w:val="center"/>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C41434" w:rsidRDefault="00C41434" w:rsidP="00C41434">
      <w:pPr>
        <w:widowControl/>
        <w:spacing w:before="100" w:beforeAutospacing="1" w:after="100" w:afterAutospacing="1" w:line="360" w:lineRule="auto"/>
        <w:ind w:firstLineChars="650" w:firstLine="2349"/>
        <w:rPr>
          <w:rFonts w:ascii="宋体" w:hAnsi="宋体"/>
          <w:b/>
          <w:bCs/>
          <w:color w:val="000000"/>
          <w:sz w:val="36"/>
          <w:szCs w:val="36"/>
        </w:rPr>
      </w:pPr>
    </w:p>
    <w:p w:rsidR="00B66753" w:rsidRDefault="00B66753" w:rsidP="00C41434">
      <w:pPr>
        <w:widowControl/>
        <w:spacing w:before="100" w:beforeAutospacing="1" w:after="100" w:afterAutospacing="1" w:line="360" w:lineRule="auto"/>
        <w:ind w:firstLineChars="650" w:firstLine="2349"/>
        <w:rPr>
          <w:rFonts w:ascii="宋体" w:hAnsi="宋体"/>
          <w:b/>
          <w:bCs/>
          <w:color w:val="000000"/>
          <w:sz w:val="36"/>
          <w:szCs w:val="36"/>
        </w:rPr>
      </w:pPr>
    </w:p>
    <w:p w:rsidR="00494BED" w:rsidRDefault="00E9343A" w:rsidP="00C41434">
      <w:pPr>
        <w:widowControl/>
        <w:spacing w:before="100" w:beforeAutospacing="1" w:after="100" w:afterAutospacing="1" w:line="360" w:lineRule="auto"/>
        <w:ind w:firstLineChars="650" w:firstLine="2349"/>
        <w:rPr>
          <w:rFonts w:ascii="宋体" w:hAnsi="宋体"/>
          <w:b/>
          <w:bCs/>
          <w:color w:val="000000"/>
          <w:sz w:val="36"/>
          <w:szCs w:val="36"/>
        </w:rPr>
      </w:pPr>
      <w:r>
        <w:rPr>
          <w:rFonts w:ascii="宋体" w:hAnsi="宋体" w:hint="eastAsia"/>
          <w:b/>
          <w:bCs/>
          <w:color w:val="000000"/>
          <w:sz w:val="36"/>
          <w:szCs w:val="36"/>
        </w:rPr>
        <w:lastRenderedPageBreak/>
        <w:t xml:space="preserve">3.6 其他资格证书或材料 </w:t>
      </w:r>
    </w:p>
    <w:p w:rsidR="00C41434" w:rsidRDefault="00C41434" w:rsidP="00C41434">
      <w:pPr>
        <w:widowControl/>
        <w:jc w:val="left"/>
        <w:rPr>
          <w:rFonts w:asciiTheme="minorEastAsia" w:hAnsiTheme="minorEastAsia" w:cs="黑体"/>
          <w:b/>
          <w:bCs/>
          <w:sz w:val="44"/>
          <w:szCs w:val="44"/>
          <w:lang w:val="zh-CN"/>
        </w:rPr>
      </w:pPr>
    </w:p>
    <w:p w:rsidR="00C41434" w:rsidRDefault="00C41434" w:rsidP="00C41434">
      <w:pPr>
        <w:widowControl/>
        <w:jc w:val="left"/>
        <w:rPr>
          <w:rFonts w:asciiTheme="minorEastAsia" w:hAnsiTheme="minorEastAsia" w:cs="黑体"/>
          <w:b/>
          <w:bCs/>
          <w:sz w:val="44"/>
          <w:szCs w:val="44"/>
          <w:lang w:val="zh-CN"/>
        </w:rPr>
      </w:pPr>
    </w:p>
    <w:p w:rsidR="00C41434" w:rsidRDefault="00C41434" w:rsidP="00C41434">
      <w:pPr>
        <w:widowControl/>
        <w:jc w:val="left"/>
        <w:rPr>
          <w:rFonts w:asciiTheme="minorEastAsia" w:hAnsiTheme="minorEastAsia" w:cs="黑体"/>
          <w:b/>
          <w:bCs/>
          <w:sz w:val="44"/>
          <w:szCs w:val="44"/>
          <w:lang w:val="zh-CN"/>
        </w:rPr>
      </w:pPr>
    </w:p>
    <w:p w:rsidR="00C41434" w:rsidRDefault="00C41434" w:rsidP="00C41434">
      <w:pPr>
        <w:widowControl/>
        <w:jc w:val="left"/>
        <w:rPr>
          <w:rFonts w:asciiTheme="minorEastAsia" w:hAnsiTheme="minorEastAsia" w:cs="黑体"/>
          <w:b/>
          <w:bCs/>
          <w:sz w:val="44"/>
          <w:szCs w:val="44"/>
          <w:lang w:val="zh-CN"/>
        </w:rPr>
      </w:pPr>
    </w:p>
    <w:p w:rsidR="00C41434" w:rsidRDefault="00C41434" w:rsidP="00C41434">
      <w:pPr>
        <w:widowControl/>
        <w:jc w:val="left"/>
        <w:rPr>
          <w:rFonts w:asciiTheme="minorEastAsia" w:hAnsiTheme="minorEastAsia" w:cs="黑体"/>
          <w:b/>
          <w:bCs/>
          <w:sz w:val="44"/>
          <w:szCs w:val="44"/>
          <w:lang w:val="zh-CN"/>
        </w:rPr>
      </w:pPr>
    </w:p>
    <w:p w:rsidR="00C41434" w:rsidRDefault="00C41434" w:rsidP="00C41434">
      <w:pPr>
        <w:widowControl/>
        <w:jc w:val="left"/>
        <w:rPr>
          <w:rFonts w:asciiTheme="minorEastAsia" w:hAnsiTheme="minorEastAsia" w:cs="黑体"/>
          <w:b/>
          <w:bCs/>
          <w:sz w:val="44"/>
          <w:szCs w:val="44"/>
          <w:lang w:val="zh-CN"/>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C41434" w:rsidRDefault="00C41434" w:rsidP="00C41434">
      <w:pPr>
        <w:widowControl/>
        <w:jc w:val="left"/>
        <w:rPr>
          <w:rFonts w:ascii="宋体" w:hAnsi="宋体"/>
          <w:b/>
          <w:bCs/>
          <w:color w:val="000000"/>
          <w:sz w:val="36"/>
          <w:szCs w:val="36"/>
        </w:rPr>
      </w:pPr>
    </w:p>
    <w:p w:rsidR="00494BED" w:rsidRPr="005B658E" w:rsidRDefault="00E9343A" w:rsidP="005B658E">
      <w:pPr>
        <w:autoSpaceDE w:val="0"/>
        <w:autoSpaceDN w:val="0"/>
        <w:adjustRightInd w:val="0"/>
        <w:spacing w:line="480" w:lineRule="auto"/>
        <w:jc w:val="center"/>
        <w:rPr>
          <w:rFonts w:asciiTheme="minorEastAsia" w:hAnsiTheme="minorEastAsia" w:cs="宋体"/>
          <w:sz w:val="24"/>
          <w:lang w:val="zh-CN"/>
        </w:rPr>
      </w:pPr>
      <w:r>
        <w:rPr>
          <w:rFonts w:ascii="宋体" w:hAnsi="宋体" w:hint="eastAsia"/>
          <w:b/>
          <w:bCs/>
          <w:color w:val="000000"/>
          <w:sz w:val="36"/>
          <w:szCs w:val="36"/>
        </w:rPr>
        <w:lastRenderedPageBreak/>
        <w:t>4.</w:t>
      </w:r>
      <w:r w:rsidR="005B658E">
        <w:rPr>
          <w:rFonts w:ascii="宋体" w:hAnsi="宋体" w:hint="eastAsia"/>
          <w:b/>
          <w:bCs/>
          <w:color w:val="000000"/>
          <w:sz w:val="36"/>
          <w:szCs w:val="36"/>
        </w:rPr>
        <w:t>1</w:t>
      </w:r>
      <w:r>
        <w:rPr>
          <w:rFonts w:ascii="宋体" w:hAnsi="宋体" w:hint="eastAsia"/>
          <w:b/>
          <w:bCs/>
          <w:color w:val="000000"/>
          <w:sz w:val="36"/>
          <w:szCs w:val="36"/>
        </w:rPr>
        <w:t xml:space="preserve"> </w:t>
      </w:r>
      <w:r>
        <w:rPr>
          <w:rFonts w:hAnsi="宋体" w:hint="eastAsia"/>
          <w:b/>
          <w:snapToGrid w:val="0"/>
          <w:kern w:val="0"/>
          <w:sz w:val="36"/>
          <w:szCs w:val="36"/>
        </w:rPr>
        <w:t>技术方案（实施方案）</w:t>
      </w:r>
    </w:p>
    <w:p w:rsidR="00494BED" w:rsidRDefault="00494BED">
      <w:pPr>
        <w:snapToGrid w:val="0"/>
        <w:spacing w:line="360" w:lineRule="auto"/>
        <w:jc w:val="center"/>
        <w:rPr>
          <w:rFonts w:hAnsi="宋体"/>
          <w:b/>
          <w:snapToGrid w:val="0"/>
          <w:kern w:val="0"/>
          <w:sz w:val="36"/>
          <w:szCs w:val="36"/>
        </w:rPr>
      </w:pPr>
    </w:p>
    <w:p w:rsidR="00494BED" w:rsidRDefault="00E9343A">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494BED" w:rsidRDefault="00494BED">
      <w:pPr>
        <w:snapToGrid w:val="0"/>
        <w:spacing w:line="360" w:lineRule="auto"/>
        <w:jc w:val="center"/>
        <w:rPr>
          <w:rFonts w:hAnsi="宋体"/>
          <w:b/>
          <w:snapToGrid w:val="0"/>
          <w:kern w:val="0"/>
          <w:sz w:val="36"/>
          <w:szCs w:val="36"/>
        </w:rPr>
      </w:pPr>
    </w:p>
    <w:p w:rsidR="00494BED" w:rsidRDefault="00494BED">
      <w:pPr>
        <w:snapToGrid w:val="0"/>
        <w:spacing w:line="360" w:lineRule="auto"/>
        <w:jc w:val="center"/>
        <w:rPr>
          <w:rFonts w:hAnsi="宋体"/>
          <w:b/>
          <w:snapToGrid w:val="0"/>
          <w:kern w:val="0"/>
          <w:sz w:val="36"/>
          <w:szCs w:val="36"/>
        </w:rPr>
      </w:pPr>
    </w:p>
    <w:p w:rsidR="00494BED" w:rsidRDefault="00494BED">
      <w:pPr>
        <w:snapToGrid w:val="0"/>
        <w:spacing w:line="360" w:lineRule="auto"/>
        <w:jc w:val="center"/>
        <w:rPr>
          <w:rFonts w:hAnsi="宋体"/>
          <w:b/>
          <w:snapToGrid w:val="0"/>
          <w:kern w:val="0"/>
          <w:sz w:val="36"/>
          <w:szCs w:val="36"/>
        </w:rPr>
      </w:pPr>
    </w:p>
    <w:p w:rsidR="00494BED" w:rsidRDefault="00494BED">
      <w:pPr>
        <w:snapToGrid w:val="0"/>
        <w:spacing w:line="360" w:lineRule="auto"/>
        <w:jc w:val="center"/>
        <w:rPr>
          <w:rFonts w:hAnsi="宋体"/>
          <w:b/>
          <w:snapToGrid w:val="0"/>
          <w:kern w:val="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C41434" w:rsidRDefault="00C41434">
      <w:pPr>
        <w:snapToGrid w:val="0"/>
        <w:spacing w:line="360" w:lineRule="auto"/>
        <w:jc w:val="center"/>
        <w:rPr>
          <w:rFonts w:ascii="宋体" w:hAnsi="宋体"/>
          <w:b/>
          <w:bCs/>
          <w:color w:val="000000"/>
          <w:sz w:val="36"/>
          <w:szCs w:val="36"/>
        </w:rPr>
      </w:pPr>
    </w:p>
    <w:p w:rsidR="00494BED" w:rsidRDefault="00E9343A">
      <w:pPr>
        <w:snapToGrid w:val="0"/>
        <w:spacing w:line="360" w:lineRule="auto"/>
        <w:jc w:val="center"/>
        <w:rPr>
          <w:rFonts w:hAnsi="宋体"/>
          <w:b/>
          <w:snapToGrid w:val="0"/>
          <w:kern w:val="0"/>
          <w:sz w:val="36"/>
          <w:szCs w:val="36"/>
        </w:rPr>
      </w:pPr>
      <w:r>
        <w:rPr>
          <w:rFonts w:ascii="宋体" w:hAnsi="宋体" w:hint="eastAsia"/>
          <w:b/>
          <w:bCs/>
          <w:color w:val="000000"/>
          <w:sz w:val="36"/>
          <w:szCs w:val="36"/>
        </w:rPr>
        <w:lastRenderedPageBreak/>
        <w:t>4.</w:t>
      </w:r>
      <w:r w:rsidR="005B658E">
        <w:rPr>
          <w:rFonts w:ascii="宋体" w:hAnsi="宋体" w:hint="eastAsia"/>
          <w:b/>
          <w:bCs/>
          <w:color w:val="000000"/>
          <w:sz w:val="36"/>
          <w:szCs w:val="36"/>
        </w:rPr>
        <w:t>2</w:t>
      </w:r>
      <w:r>
        <w:rPr>
          <w:rFonts w:ascii="宋体" w:hAnsi="宋体" w:hint="eastAsia"/>
          <w:b/>
          <w:bCs/>
          <w:color w:val="000000"/>
          <w:sz w:val="36"/>
          <w:szCs w:val="36"/>
        </w:rPr>
        <w:t xml:space="preserve"> </w:t>
      </w:r>
      <w:r>
        <w:rPr>
          <w:rFonts w:hAnsi="宋体" w:hint="eastAsia"/>
          <w:b/>
          <w:snapToGrid w:val="0"/>
          <w:kern w:val="0"/>
          <w:sz w:val="36"/>
          <w:szCs w:val="36"/>
        </w:rPr>
        <w:t>业绩情况表</w:t>
      </w:r>
    </w:p>
    <w:p w:rsidR="00494BED" w:rsidRDefault="00E9343A" w:rsidP="00D023A4">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494BED" w:rsidRDefault="00E9343A">
      <w:pPr>
        <w:snapToGrid w:val="0"/>
        <w:spacing w:line="360" w:lineRule="auto"/>
        <w:rPr>
          <w:rFonts w:hAnsi="宋体"/>
          <w:b/>
          <w:snapToGrid w:val="0"/>
          <w:kern w:val="0"/>
          <w:sz w:val="36"/>
          <w:szCs w:val="36"/>
        </w:rPr>
      </w:pPr>
      <w:r>
        <w:rPr>
          <w:rFonts w:asciiTheme="minorEastAsia" w:hAnsiTheme="minorEastAsia" w:hint="eastAsia"/>
          <w:color w:val="000000"/>
          <w:sz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494BED">
        <w:trPr>
          <w:trHeight w:val="777"/>
        </w:trPr>
        <w:tc>
          <w:tcPr>
            <w:tcW w:w="712" w:type="dxa"/>
            <w:shd w:val="clear" w:color="auto" w:fill="F3F3F3"/>
            <w:vAlign w:val="center"/>
          </w:tcPr>
          <w:p w:rsidR="00494BED" w:rsidRDefault="00E9343A">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494BED" w:rsidRDefault="00E9343A">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494BED" w:rsidRDefault="00E9343A">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494BED" w:rsidRDefault="00E9343A">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494BED" w:rsidRDefault="00E9343A">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494BED">
        <w:trPr>
          <w:trHeight w:val="680"/>
        </w:trPr>
        <w:tc>
          <w:tcPr>
            <w:tcW w:w="712" w:type="dxa"/>
            <w:vAlign w:val="center"/>
          </w:tcPr>
          <w:p w:rsidR="00494BED" w:rsidRDefault="00E9343A">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494BED" w:rsidRDefault="00494BED">
            <w:pPr>
              <w:pStyle w:val="a6"/>
              <w:spacing w:line="360" w:lineRule="auto"/>
              <w:rPr>
                <w:rFonts w:ascii="宋体" w:eastAsia="宋体" w:hAnsi="宋体" w:cs="Times New Roman"/>
                <w:sz w:val="24"/>
                <w:szCs w:val="24"/>
              </w:rPr>
            </w:pPr>
          </w:p>
        </w:tc>
        <w:tc>
          <w:tcPr>
            <w:tcW w:w="3579" w:type="dxa"/>
            <w:vAlign w:val="center"/>
          </w:tcPr>
          <w:p w:rsidR="00494BED" w:rsidRDefault="00494BED">
            <w:pPr>
              <w:pStyle w:val="a6"/>
              <w:spacing w:line="360" w:lineRule="auto"/>
              <w:rPr>
                <w:rFonts w:ascii="宋体" w:eastAsia="宋体" w:hAnsi="宋体" w:cs="Times New Roman"/>
                <w:sz w:val="24"/>
                <w:szCs w:val="24"/>
              </w:rPr>
            </w:pPr>
          </w:p>
        </w:tc>
        <w:tc>
          <w:tcPr>
            <w:tcW w:w="1440" w:type="dxa"/>
            <w:vAlign w:val="center"/>
          </w:tcPr>
          <w:p w:rsidR="00494BED" w:rsidRDefault="00494BED">
            <w:pPr>
              <w:pStyle w:val="a6"/>
              <w:spacing w:line="360" w:lineRule="auto"/>
              <w:rPr>
                <w:rFonts w:ascii="宋体" w:eastAsia="宋体" w:hAnsi="宋体" w:cs="Times New Roman"/>
                <w:sz w:val="24"/>
                <w:szCs w:val="24"/>
              </w:rPr>
            </w:pPr>
          </w:p>
        </w:tc>
        <w:tc>
          <w:tcPr>
            <w:tcW w:w="1706" w:type="dxa"/>
            <w:vAlign w:val="center"/>
          </w:tcPr>
          <w:p w:rsidR="00494BED" w:rsidRDefault="00494BED">
            <w:pPr>
              <w:pStyle w:val="a6"/>
              <w:spacing w:line="360" w:lineRule="auto"/>
              <w:rPr>
                <w:rFonts w:ascii="宋体" w:eastAsia="宋体" w:hAnsi="宋体" w:cs="Times New Roman"/>
                <w:sz w:val="24"/>
                <w:szCs w:val="24"/>
              </w:rPr>
            </w:pPr>
          </w:p>
        </w:tc>
      </w:tr>
      <w:tr w:rsidR="00494BED">
        <w:trPr>
          <w:trHeight w:val="680"/>
        </w:trPr>
        <w:tc>
          <w:tcPr>
            <w:tcW w:w="712" w:type="dxa"/>
            <w:vAlign w:val="center"/>
          </w:tcPr>
          <w:p w:rsidR="00494BED" w:rsidRDefault="00E9343A">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494BED" w:rsidRDefault="00494BED">
            <w:pPr>
              <w:pStyle w:val="a6"/>
              <w:spacing w:line="360" w:lineRule="auto"/>
              <w:rPr>
                <w:rFonts w:ascii="宋体" w:eastAsia="宋体" w:hAnsi="宋体" w:cs="Times New Roman"/>
                <w:sz w:val="24"/>
                <w:szCs w:val="24"/>
              </w:rPr>
            </w:pPr>
          </w:p>
        </w:tc>
        <w:tc>
          <w:tcPr>
            <w:tcW w:w="3579" w:type="dxa"/>
            <w:vAlign w:val="center"/>
          </w:tcPr>
          <w:p w:rsidR="00494BED" w:rsidRDefault="00494BED">
            <w:pPr>
              <w:pStyle w:val="a6"/>
              <w:spacing w:line="360" w:lineRule="auto"/>
              <w:rPr>
                <w:rFonts w:ascii="宋体" w:eastAsia="宋体" w:hAnsi="宋体" w:cs="Times New Roman"/>
                <w:sz w:val="24"/>
                <w:szCs w:val="24"/>
              </w:rPr>
            </w:pPr>
          </w:p>
        </w:tc>
        <w:tc>
          <w:tcPr>
            <w:tcW w:w="1440" w:type="dxa"/>
            <w:vAlign w:val="center"/>
          </w:tcPr>
          <w:p w:rsidR="00494BED" w:rsidRDefault="00494BED">
            <w:pPr>
              <w:pStyle w:val="a6"/>
              <w:spacing w:line="360" w:lineRule="auto"/>
              <w:rPr>
                <w:rFonts w:ascii="宋体" w:eastAsia="宋体" w:hAnsi="宋体" w:cs="Times New Roman"/>
                <w:sz w:val="24"/>
                <w:szCs w:val="24"/>
              </w:rPr>
            </w:pPr>
          </w:p>
        </w:tc>
        <w:tc>
          <w:tcPr>
            <w:tcW w:w="1706" w:type="dxa"/>
            <w:vAlign w:val="center"/>
          </w:tcPr>
          <w:p w:rsidR="00494BED" w:rsidRDefault="00494BED">
            <w:pPr>
              <w:pStyle w:val="a6"/>
              <w:spacing w:line="360" w:lineRule="auto"/>
              <w:rPr>
                <w:rFonts w:ascii="宋体" w:eastAsia="宋体" w:hAnsi="宋体" w:cs="Times New Roman"/>
                <w:sz w:val="24"/>
                <w:szCs w:val="24"/>
              </w:rPr>
            </w:pPr>
          </w:p>
        </w:tc>
      </w:tr>
      <w:tr w:rsidR="00494BED">
        <w:trPr>
          <w:trHeight w:val="680"/>
        </w:trPr>
        <w:tc>
          <w:tcPr>
            <w:tcW w:w="712" w:type="dxa"/>
            <w:vAlign w:val="center"/>
          </w:tcPr>
          <w:p w:rsidR="00494BED" w:rsidRDefault="00E9343A">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494BED" w:rsidRDefault="00494BED">
            <w:pPr>
              <w:pStyle w:val="a6"/>
              <w:spacing w:line="360" w:lineRule="auto"/>
              <w:rPr>
                <w:rFonts w:ascii="宋体" w:eastAsia="宋体" w:hAnsi="宋体" w:cs="Times New Roman"/>
                <w:sz w:val="24"/>
                <w:szCs w:val="24"/>
              </w:rPr>
            </w:pPr>
          </w:p>
        </w:tc>
        <w:tc>
          <w:tcPr>
            <w:tcW w:w="3579" w:type="dxa"/>
            <w:vAlign w:val="center"/>
          </w:tcPr>
          <w:p w:rsidR="00494BED" w:rsidRDefault="00494BED">
            <w:pPr>
              <w:pStyle w:val="a6"/>
              <w:spacing w:line="360" w:lineRule="auto"/>
              <w:rPr>
                <w:rFonts w:ascii="宋体" w:eastAsia="宋体" w:hAnsi="宋体" w:cs="Times New Roman"/>
                <w:sz w:val="24"/>
                <w:szCs w:val="24"/>
              </w:rPr>
            </w:pPr>
          </w:p>
        </w:tc>
        <w:tc>
          <w:tcPr>
            <w:tcW w:w="1440" w:type="dxa"/>
            <w:vAlign w:val="center"/>
          </w:tcPr>
          <w:p w:rsidR="00494BED" w:rsidRDefault="00494BED">
            <w:pPr>
              <w:pStyle w:val="a6"/>
              <w:spacing w:line="360" w:lineRule="auto"/>
              <w:rPr>
                <w:rFonts w:ascii="宋体" w:eastAsia="宋体" w:hAnsi="宋体" w:cs="Times New Roman"/>
                <w:sz w:val="24"/>
                <w:szCs w:val="24"/>
              </w:rPr>
            </w:pPr>
          </w:p>
        </w:tc>
        <w:tc>
          <w:tcPr>
            <w:tcW w:w="1706" w:type="dxa"/>
            <w:vAlign w:val="center"/>
          </w:tcPr>
          <w:p w:rsidR="00494BED" w:rsidRDefault="00494BED">
            <w:pPr>
              <w:pStyle w:val="a6"/>
              <w:spacing w:line="360" w:lineRule="auto"/>
              <w:rPr>
                <w:rFonts w:ascii="宋体" w:eastAsia="宋体" w:hAnsi="宋体" w:cs="Times New Roman"/>
                <w:sz w:val="24"/>
                <w:szCs w:val="24"/>
              </w:rPr>
            </w:pPr>
          </w:p>
        </w:tc>
      </w:tr>
      <w:tr w:rsidR="00494BED">
        <w:trPr>
          <w:trHeight w:val="680"/>
        </w:trPr>
        <w:tc>
          <w:tcPr>
            <w:tcW w:w="712" w:type="dxa"/>
            <w:vAlign w:val="center"/>
          </w:tcPr>
          <w:p w:rsidR="00494BED" w:rsidRDefault="00E9343A">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494BED" w:rsidRDefault="00494BED">
            <w:pPr>
              <w:rPr>
                <w:rFonts w:ascii="宋体"/>
              </w:rPr>
            </w:pPr>
          </w:p>
        </w:tc>
        <w:tc>
          <w:tcPr>
            <w:tcW w:w="3579" w:type="dxa"/>
            <w:vAlign w:val="center"/>
          </w:tcPr>
          <w:p w:rsidR="00494BED" w:rsidRDefault="00494BED">
            <w:pPr>
              <w:rPr>
                <w:rFonts w:ascii="宋体"/>
              </w:rPr>
            </w:pPr>
          </w:p>
        </w:tc>
        <w:tc>
          <w:tcPr>
            <w:tcW w:w="1440" w:type="dxa"/>
            <w:vAlign w:val="center"/>
          </w:tcPr>
          <w:p w:rsidR="00494BED" w:rsidRDefault="00494BED">
            <w:pPr>
              <w:rPr>
                <w:rFonts w:ascii="宋体"/>
              </w:rPr>
            </w:pPr>
          </w:p>
        </w:tc>
        <w:tc>
          <w:tcPr>
            <w:tcW w:w="1706" w:type="dxa"/>
            <w:vAlign w:val="center"/>
          </w:tcPr>
          <w:p w:rsidR="00494BED" w:rsidRDefault="00494BED">
            <w:pPr>
              <w:rPr>
                <w:rFonts w:ascii="宋体"/>
              </w:rPr>
            </w:pPr>
          </w:p>
        </w:tc>
      </w:tr>
      <w:tr w:rsidR="00494BED">
        <w:trPr>
          <w:trHeight w:val="680"/>
        </w:trPr>
        <w:tc>
          <w:tcPr>
            <w:tcW w:w="712" w:type="dxa"/>
            <w:vAlign w:val="center"/>
          </w:tcPr>
          <w:p w:rsidR="00494BED" w:rsidRDefault="00E9343A">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494BED" w:rsidRDefault="00494BED">
            <w:pPr>
              <w:rPr>
                <w:rFonts w:ascii="宋体"/>
              </w:rPr>
            </w:pPr>
          </w:p>
        </w:tc>
        <w:tc>
          <w:tcPr>
            <w:tcW w:w="3579" w:type="dxa"/>
            <w:vAlign w:val="center"/>
          </w:tcPr>
          <w:p w:rsidR="00494BED" w:rsidRDefault="00494BED">
            <w:pPr>
              <w:rPr>
                <w:rFonts w:ascii="宋体"/>
              </w:rPr>
            </w:pPr>
          </w:p>
        </w:tc>
        <w:tc>
          <w:tcPr>
            <w:tcW w:w="1440" w:type="dxa"/>
            <w:vAlign w:val="center"/>
          </w:tcPr>
          <w:p w:rsidR="00494BED" w:rsidRDefault="00494BED">
            <w:pPr>
              <w:rPr>
                <w:rFonts w:ascii="宋体"/>
              </w:rPr>
            </w:pPr>
          </w:p>
        </w:tc>
        <w:tc>
          <w:tcPr>
            <w:tcW w:w="1706" w:type="dxa"/>
            <w:vAlign w:val="center"/>
          </w:tcPr>
          <w:p w:rsidR="00494BED" w:rsidRDefault="00494BED">
            <w:pPr>
              <w:rPr>
                <w:rFonts w:ascii="宋体"/>
              </w:rPr>
            </w:pPr>
          </w:p>
        </w:tc>
      </w:tr>
    </w:tbl>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494BED" w:rsidRDefault="00E9343A">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r>
        <w:rPr>
          <w:rFonts w:asciiTheme="minorEastAsia" w:hAnsiTheme="minorEastAsia" w:cs="宋体"/>
          <w:sz w:val="24"/>
          <w:lang w:val="zh-CN"/>
        </w:rPr>
        <w:t xml:space="preserve"> </w:t>
      </w:r>
    </w:p>
    <w:p w:rsidR="00494BED" w:rsidRDefault="00E9343A">
      <w:pPr>
        <w:widowControl/>
        <w:jc w:val="left"/>
        <w:rPr>
          <w:rFonts w:ascii="宋体" w:hAnsi="宋体"/>
          <w:b/>
          <w:bCs/>
          <w:color w:val="000000"/>
          <w:sz w:val="36"/>
          <w:szCs w:val="36"/>
        </w:rPr>
      </w:pPr>
      <w:r>
        <w:rPr>
          <w:rFonts w:ascii="宋体" w:hAnsi="宋体"/>
          <w:b/>
          <w:bCs/>
          <w:color w:val="000000"/>
          <w:sz w:val="36"/>
          <w:szCs w:val="36"/>
        </w:rPr>
        <w:br w:type="page"/>
      </w:r>
    </w:p>
    <w:p w:rsidR="00494BED" w:rsidRDefault="00E9343A">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lastRenderedPageBreak/>
        <w:t>4.</w:t>
      </w:r>
      <w:r w:rsidR="005B658E">
        <w:rPr>
          <w:rFonts w:ascii="宋体" w:hAnsi="宋体" w:hint="eastAsia"/>
          <w:b/>
          <w:bCs/>
          <w:color w:val="000000"/>
          <w:sz w:val="36"/>
          <w:szCs w:val="36"/>
        </w:rPr>
        <w:t>3</w:t>
      </w:r>
      <w:r>
        <w:rPr>
          <w:rFonts w:ascii="宋体" w:hAnsi="宋体" w:hint="eastAsia"/>
          <w:b/>
          <w:bCs/>
          <w:color w:val="000000"/>
          <w:sz w:val="36"/>
          <w:szCs w:val="36"/>
        </w:rPr>
        <w:t xml:space="preserve"> 服务方案</w:t>
      </w:r>
    </w:p>
    <w:p w:rsidR="00494BED" w:rsidRDefault="00494BED">
      <w:pPr>
        <w:autoSpaceDE w:val="0"/>
        <w:autoSpaceDN w:val="0"/>
        <w:adjustRightInd w:val="0"/>
        <w:spacing w:line="360" w:lineRule="auto"/>
        <w:jc w:val="center"/>
        <w:outlineLvl w:val="0"/>
        <w:rPr>
          <w:rFonts w:ascii="宋体" w:hAnsi="宋体"/>
          <w:b/>
          <w:bCs/>
          <w:color w:val="000000"/>
          <w:sz w:val="36"/>
          <w:szCs w:val="36"/>
        </w:rPr>
      </w:pPr>
    </w:p>
    <w:p w:rsidR="00494BED" w:rsidRDefault="00E9343A">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494BED" w:rsidRDefault="00494BED">
      <w:pPr>
        <w:autoSpaceDE w:val="0"/>
        <w:autoSpaceDN w:val="0"/>
        <w:adjustRightInd w:val="0"/>
        <w:spacing w:line="360" w:lineRule="auto"/>
        <w:jc w:val="center"/>
        <w:outlineLvl w:val="0"/>
        <w:rPr>
          <w:rFonts w:ascii="宋体" w:hAnsi="宋体"/>
          <w:b/>
          <w:bCs/>
          <w:color w:val="000000"/>
          <w:sz w:val="36"/>
          <w:szCs w:val="36"/>
        </w:rPr>
      </w:pPr>
    </w:p>
    <w:p w:rsidR="00494BED" w:rsidRDefault="00494BED">
      <w:pPr>
        <w:autoSpaceDE w:val="0"/>
        <w:autoSpaceDN w:val="0"/>
        <w:adjustRightInd w:val="0"/>
        <w:spacing w:line="360" w:lineRule="auto"/>
        <w:jc w:val="center"/>
        <w:outlineLvl w:val="0"/>
        <w:rPr>
          <w:rFonts w:ascii="宋体" w:hAnsi="宋体"/>
          <w:b/>
          <w:bCs/>
          <w:color w:val="000000"/>
          <w:sz w:val="36"/>
          <w:szCs w:val="36"/>
        </w:rPr>
      </w:pPr>
    </w:p>
    <w:p w:rsidR="00494BED" w:rsidRDefault="00494BED">
      <w:pPr>
        <w:autoSpaceDE w:val="0"/>
        <w:autoSpaceDN w:val="0"/>
        <w:adjustRightInd w:val="0"/>
        <w:spacing w:line="360" w:lineRule="auto"/>
        <w:jc w:val="center"/>
        <w:outlineLvl w:val="0"/>
        <w:rPr>
          <w:rFonts w:ascii="宋体" w:hAnsi="宋体"/>
          <w:b/>
          <w:bCs/>
          <w:color w:val="000000"/>
          <w:sz w:val="36"/>
          <w:szCs w:val="36"/>
        </w:rPr>
      </w:pPr>
    </w:p>
    <w:p w:rsidR="00494BED" w:rsidRDefault="00494BED">
      <w:pPr>
        <w:autoSpaceDE w:val="0"/>
        <w:autoSpaceDN w:val="0"/>
        <w:adjustRightInd w:val="0"/>
        <w:spacing w:line="360" w:lineRule="auto"/>
        <w:jc w:val="center"/>
        <w:outlineLvl w:val="0"/>
        <w:rPr>
          <w:rFonts w:hAnsi="宋体" w:cs="微软雅黑"/>
          <w:bCs/>
          <w:kern w:val="0"/>
        </w:rPr>
      </w:pPr>
    </w:p>
    <w:p w:rsidR="00494BED" w:rsidRDefault="00494BED">
      <w:pPr>
        <w:rPr>
          <w:rFonts w:asciiTheme="minorEastAsia" w:hAnsiTheme="minorEastAsia" w:cs="宋体"/>
          <w:sz w:val="24"/>
          <w:lang w:val="zh-CN"/>
        </w:rPr>
      </w:pPr>
    </w:p>
    <w:p w:rsidR="00494BED" w:rsidRDefault="00E9343A">
      <w:pPr>
        <w:widowControl/>
        <w:jc w:val="left"/>
        <w:rPr>
          <w:rFonts w:ascii="宋体" w:hAnsi="宋体"/>
          <w:b/>
          <w:bCs/>
          <w:color w:val="000000"/>
          <w:sz w:val="36"/>
          <w:szCs w:val="36"/>
        </w:rPr>
      </w:pPr>
      <w:r>
        <w:rPr>
          <w:rFonts w:ascii="宋体" w:hAnsi="宋体"/>
          <w:b/>
          <w:bCs/>
          <w:color w:val="000000"/>
          <w:sz w:val="36"/>
          <w:szCs w:val="36"/>
        </w:rPr>
        <w:br w:type="page"/>
      </w:r>
    </w:p>
    <w:p w:rsidR="00494BED" w:rsidRDefault="00E9343A">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sidR="005B658E">
        <w:rPr>
          <w:rFonts w:ascii="宋体" w:hAnsi="宋体" w:hint="eastAsia"/>
          <w:b/>
          <w:bCs/>
          <w:color w:val="000000"/>
          <w:sz w:val="36"/>
          <w:szCs w:val="36"/>
        </w:rPr>
        <w:t>4</w:t>
      </w:r>
      <w:r>
        <w:rPr>
          <w:rFonts w:ascii="宋体" w:hAnsi="宋体" w:hint="eastAsia"/>
          <w:b/>
          <w:bCs/>
          <w:color w:val="000000"/>
          <w:sz w:val="36"/>
          <w:szCs w:val="36"/>
        </w:rPr>
        <w:t xml:space="preserve"> 中小企业声明函</w:t>
      </w:r>
    </w:p>
    <w:p w:rsidR="00494BED" w:rsidRDefault="00494BED">
      <w:pPr>
        <w:spacing w:line="360" w:lineRule="auto"/>
        <w:jc w:val="center"/>
        <w:rPr>
          <w:rFonts w:ascii="宋体" w:hAnsi="宋体"/>
          <w:b/>
          <w:bCs/>
          <w:color w:val="000000"/>
          <w:sz w:val="36"/>
          <w:szCs w:val="36"/>
        </w:rPr>
      </w:pPr>
    </w:p>
    <w:p w:rsidR="00494BED" w:rsidRDefault="00E9343A">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494BED" w:rsidRDefault="00E9343A">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本公司对上述声明的真实性负责。如有虚假，将依法承担相应责任。</w:t>
      </w:r>
    </w:p>
    <w:p w:rsidR="00494BED" w:rsidRDefault="00494BED">
      <w:pPr>
        <w:widowControl/>
        <w:spacing w:before="100" w:beforeAutospacing="1" w:after="100" w:afterAutospacing="1" w:line="360" w:lineRule="auto"/>
        <w:ind w:leftChars="1850" w:left="3885"/>
        <w:jc w:val="left"/>
        <w:rPr>
          <w:rFonts w:ascii="宋体" w:hAnsi="宋体" w:cs="Arial"/>
          <w:color w:val="000000"/>
          <w:kern w:val="0"/>
          <w:sz w:val="24"/>
        </w:rPr>
      </w:pPr>
    </w:p>
    <w:p w:rsidR="00494BED" w:rsidRDefault="00E9343A">
      <w:pPr>
        <w:widowControl/>
        <w:spacing w:before="100" w:beforeAutospacing="1" w:after="100" w:afterAutospacing="1" w:line="360" w:lineRule="auto"/>
        <w:ind w:leftChars="1850" w:left="388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p>
    <w:p w:rsidR="00494BED" w:rsidRDefault="00494BED">
      <w:pPr>
        <w:widowControl/>
        <w:spacing w:before="100" w:beforeAutospacing="1" w:after="100" w:afterAutospacing="1" w:line="360" w:lineRule="auto"/>
        <w:jc w:val="left"/>
        <w:rPr>
          <w:rFonts w:ascii="宋体" w:hAnsi="宋体"/>
          <w:color w:val="000000"/>
          <w:sz w:val="24"/>
        </w:rPr>
      </w:pPr>
    </w:p>
    <w:p w:rsidR="00494BED" w:rsidRDefault="00E9343A">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494BED" w:rsidRDefault="00E9343A">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494BED" w:rsidRDefault="00E9343A">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494BED" w:rsidRDefault="00E9343A">
      <w:pPr>
        <w:widowControl/>
        <w:jc w:val="left"/>
        <w:rPr>
          <w:rFonts w:ascii="宋体" w:hAnsi="宋体"/>
          <w:b/>
          <w:bCs/>
          <w:color w:val="000000"/>
          <w:sz w:val="36"/>
          <w:szCs w:val="36"/>
        </w:rPr>
      </w:pPr>
      <w:bookmarkStart w:id="9" w:name="OLE_LINK13"/>
      <w:bookmarkStart w:id="10" w:name="OLE_LINK14"/>
      <w:r>
        <w:rPr>
          <w:rFonts w:ascii="宋体" w:hAnsi="宋体" w:hint="eastAsia"/>
          <w:color w:val="000000"/>
          <w:sz w:val="24"/>
        </w:rPr>
        <w:t>3、若有提供，无可忽略。</w:t>
      </w:r>
      <w:r>
        <w:rPr>
          <w:rFonts w:ascii="宋体" w:hAnsi="宋体"/>
          <w:b/>
          <w:bCs/>
          <w:color w:val="000000"/>
          <w:sz w:val="36"/>
          <w:szCs w:val="36"/>
        </w:rPr>
        <w:br w:type="page"/>
      </w:r>
    </w:p>
    <w:p w:rsidR="00494BED" w:rsidRDefault="00E9343A">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sidR="005B658E">
        <w:rPr>
          <w:rFonts w:ascii="宋体" w:hAnsi="宋体" w:hint="eastAsia"/>
          <w:b/>
          <w:bCs/>
          <w:color w:val="000000"/>
          <w:sz w:val="36"/>
          <w:szCs w:val="36"/>
        </w:rPr>
        <w:t>5</w:t>
      </w:r>
      <w:r>
        <w:rPr>
          <w:rFonts w:ascii="宋体" w:hAnsi="宋体" w:hint="eastAsia"/>
          <w:b/>
          <w:bCs/>
          <w:color w:val="000000"/>
          <w:sz w:val="36"/>
          <w:szCs w:val="36"/>
        </w:rPr>
        <w:t>残疾人福利性单位声明函</w:t>
      </w:r>
    </w:p>
    <w:bookmarkEnd w:id="9"/>
    <w:bookmarkEnd w:id="10"/>
    <w:p w:rsidR="00494BED" w:rsidRDefault="00494BED">
      <w:pPr>
        <w:spacing w:line="360" w:lineRule="auto"/>
        <w:rPr>
          <w:rFonts w:ascii="宋体" w:hAnsi="宋体"/>
          <w:szCs w:val="21"/>
        </w:rPr>
      </w:pPr>
    </w:p>
    <w:p w:rsidR="00494BED" w:rsidRDefault="00E9343A">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u w:val="single"/>
        </w:rPr>
        <w:t xml:space="preserve">        </w:t>
      </w:r>
      <w:r>
        <w:rPr>
          <w:rFonts w:ascii="宋体" w:hAnsi="宋体" w:hint="eastAsia"/>
          <w:sz w:val="24"/>
        </w:rPr>
        <w:t>单位的</w:t>
      </w:r>
      <w:r>
        <w:rPr>
          <w:rFonts w:ascii="宋体" w:hAnsi="宋体" w:hint="eastAsia"/>
          <w:sz w:val="24"/>
          <w:u w:val="single"/>
        </w:rPr>
        <w:t xml:space="preserve">           </w:t>
      </w:r>
      <w:r>
        <w:rPr>
          <w:rFonts w:ascii="宋体" w:hAnsi="宋体" w:hint="eastAsia"/>
          <w:sz w:val="24"/>
        </w:rPr>
        <w:t>项目采购活动提供本单位制造的货物（由本单位承担工程/提供服务），或者提供其他残疾人福利性单位制造的货物（不包括使用非残疾人福利性单位注册商标的货物）。</w:t>
      </w:r>
    </w:p>
    <w:p w:rsidR="00494BED" w:rsidRDefault="00E9343A">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494BED" w:rsidRDefault="00494BED">
      <w:pPr>
        <w:spacing w:line="360" w:lineRule="auto"/>
        <w:rPr>
          <w:rFonts w:ascii="宋体" w:hAnsi="宋体"/>
          <w:sz w:val="24"/>
        </w:rPr>
      </w:pPr>
    </w:p>
    <w:p w:rsidR="00494BED" w:rsidRDefault="00494BED">
      <w:pPr>
        <w:spacing w:line="360" w:lineRule="auto"/>
        <w:rPr>
          <w:rFonts w:ascii="宋体" w:hAnsi="宋体"/>
          <w:sz w:val="24"/>
        </w:rPr>
      </w:pPr>
    </w:p>
    <w:p w:rsidR="00494BED" w:rsidRDefault="00E9343A">
      <w:pPr>
        <w:spacing w:line="360" w:lineRule="auto"/>
        <w:rPr>
          <w:rFonts w:ascii="宋体" w:hAnsi="宋体"/>
          <w:sz w:val="24"/>
        </w:rPr>
      </w:pPr>
      <w:r>
        <w:rPr>
          <w:rFonts w:ascii="宋体" w:hAnsi="宋体" w:hint="eastAsia"/>
          <w:sz w:val="24"/>
        </w:rPr>
        <w:t xml:space="preserve">                                    单位名称（盖章）：</w:t>
      </w:r>
    </w:p>
    <w:p w:rsidR="00494BED" w:rsidRDefault="00E9343A">
      <w:pPr>
        <w:spacing w:line="360" w:lineRule="auto"/>
        <w:rPr>
          <w:rFonts w:ascii="宋体" w:hAnsi="宋体"/>
          <w:sz w:val="24"/>
        </w:rPr>
      </w:pPr>
      <w:r>
        <w:rPr>
          <w:rFonts w:ascii="宋体" w:hAnsi="宋体" w:hint="eastAsia"/>
          <w:sz w:val="24"/>
        </w:rPr>
        <w:t xml:space="preserve">                                    日    期：</w:t>
      </w:r>
    </w:p>
    <w:p w:rsidR="00494BED" w:rsidRDefault="00494BED"/>
    <w:p w:rsidR="00494BED" w:rsidRDefault="00494BED"/>
    <w:p w:rsidR="00494BED" w:rsidRDefault="00494BED"/>
    <w:p w:rsidR="00494BED" w:rsidRDefault="00494BED"/>
    <w:p w:rsidR="00494BED" w:rsidRDefault="00494BED"/>
    <w:p w:rsidR="00494BED" w:rsidRDefault="00E9343A">
      <w:r>
        <w:rPr>
          <w:rFonts w:hint="eastAsia"/>
        </w:rPr>
        <w:t>说明：若有提供，无可忽略。</w:t>
      </w:r>
    </w:p>
    <w:p w:rsidR="00494BED" w:rsidRDefault="00494BED"/>
    <w:p w:rsidR="00494BED" w:rsidRDefault="00E9343A">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494BED" w:rsidRDefault="00E9343A">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五、</w:t>
      </w:r>
      <w:r>
        <w:rPr>
          <w:rFonts w:asciiTheme="minorEastAsia" w:hAnsiTheme="minorEastAsia" w:cs="黑体"/>
          <w:b/>
          <w:sz w:val="44"/>
          <w:szCs w:val="44"/>
          <w:lang w:val="zh-CN"/>
        </w:rPr>
        <w:t>其他资料（若有）</w:t>
      </w:r>
    </w:p>
    <w:p w:rsidR="00494BED" w:rsidRDefault="00494BED"/>
    <w:p w:rsidR="00494BED" w:rsidRDefault="00494BED"/>
    <w:p w:rsidR="00494BED" w:rsidRDefault="00E9343A">
      <w:r>
        <w:rPr>
          <w:rFonts w:hint="eastAsia"/>
        </w:rPr>
        <w:t>1</w:t>
      </w:r>
      <w:r>
        <w:rPr>
          <w:rFonts w:hint="eastAsia"/>
        </w:rPr>
        <w:t>、投标人认为需要补充的内容自拟表格</w:t>
      </w:r>
    </w:p>
    <w:p w:rsidR="00494BED" w:rsidRDefault="00E9343A">
      <w:pPr>
        <w:spacing w:line="360" w:lineRule="auto"/>
        <w:jc w:val="center"/>
        <w:rPr>
          <w:rFonts w:ascii="宋体" w:hAnsi="宋体"/>
          <w:color w:val="000000"/>
          <w:sz w:val="24"/>
        </w:rPr>
      </w:pPr>
      <w:r>
        <w:rPr>
          <w:rFonts w:ascii="宋体" w:hAnsi="宋体" w:hint="eastAsia"/>
          <w:color w:val="000000"/>
          <w:sz w:val="24"/>
        </w:rPr>
        <w:t>2、</w:t>
      </w:r>
      <w:r>
        <w:rPr>
          <w:rFonts w:ascii="宋体" w:hAnsi="宋体"/>
          <w:color w:val="000000"/>
          <w:sz w:val="24"/>
        </w:rPr>
        <w:t>除招标文件另有规定外，投标人认为需要提交的其他证明材料或资料加盖投标人的单位公章后应在此项下提交。</w:t>
      </w:r>
    </w:p>
    <w:p w:rsidR="00494BED" w:rsidRDefault="00494BED"/>
    <w:p w:rsidR="00494BED" w:rsidRDefault="00494BED">
      <w:pPr>
        <w:spacing w:line="360" w:lineRule="auto"/>
        <w:rPr>
          <w:rFonts w:ascii="宋体" w:hAnsi="宋体" w:cs="宋体"/>
          <w:sz w:val="24"/>
        </w:rPr>
      </w:pPr>
    </w:p>
    <w:sectPr w:rsidR="00494BED" w:rsidSect="009C3BE9">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068" w:rsidRDefault="00E46068" w:rsidP="00494BED">
      <w:r>
        <w:separator/>
      </w:r>
    </w:p>
  </w:endnote>
  <w:endnote w:type="continuationSeparator" w:id="0">
    <w:p w:rsidR="00E46068" w:rsidRDefault="00E46068" w:rsidP="00494B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289" w:rsidRDefault="000F681D">
    <w:pPr>
      <w:pStyle w:val="a9"/>
      <w:ind w:right="360"/>
      <w:jc w:val="center"/>
    </w:pPr>
    <w:r>
      <w:pict>
        <v:rect id="文本框 2" o:spid="_x0000_s3073" style="position:absolute;left:0;text-align:left;margin-left:0;margin-top:0;width:2in;height:2in;z-index:251657216;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uXW5UtAAAAAF&#10;AQAADwAAAAAAAAABACAAAAAiAAAAZHJzL2Rvd25yZXYueG1sUEsBAhQAFAAAAAgAh07iQJVxFyyy&#10;AQAASgMAAA4AAAAAAAAAAQAgAAAAHwEAAGRycy9lMm9Eb2MueG1sUEsFBgAAAAAGAAYAWQEAAEMF&#10;AAAAAA==&#10;" filled="f" stroked="f">
          <v:textbox style="mso-fit-shape-to-text:t" inset="0,0,0,0">
            <w:txbxContent>
              <w:p w:rsidR="00A07289" w:rsidRDefault="000F681D">
                <w:pPr>
                  <w:pStyle w:val="a9"/>
                  <w:rPr>
                    <w:rStyle w:val="ae"/>
                  </w:rPr>
                </w:pPr>
                <w:r>
                  <w:fldChar w:fldCharType="begin"/>
                </w:r>
                <w:r w:rsidR="00A07289">
                  <w:rPr>
                    <w:rStyle w:val="ae"/>
                  </w:rPr>
                  <w:instrText xml:space="preserve">PAGE  </w:instrText>
                </w:r>
                <w:r>
                  <w:fldChar w:fldCharType="separate"/>
                </w:r>
                <w:r w:rsidR="00D023A4">
                  <w:rPr>
                    <w:rStyle w:val="ae"/>
                    <w:noProof/>
                  </w:rPr>
                  <w:t>49</w:t>
                </w:r>
                <w:r>
                  <w:fldChar w:fldCharType="end"/>
                </w:r>
              </w:p>
            </w:txbxContent>
          </v:textbox>
          <w10:wrap anchorx="margin"/>
        </v:rect>
      </w:pict>
    </w:r>
  </w:p>
  <w:p w:rsidR="00A07289" w:rsidRDefault="00A07289" w:rsidP="00DC263B">
    <w:pPr>
      <w:pStyle w:val="a9"/>
      <w:tabs>
        <w:tab w:val="clear" w:pos="4153"/>
        <w:tab w:val="clear" w:pos="8306"/>
        <w:tab w:val="left" w:pos="70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289" w:rsidRDefault="000F681D">
    <w:pPr>
      <w:pStyle w:val="a9"/>
      <w:jc w:val="both"/>
    </w:pPr>
    <w:r>
      <w:pict>
        <v:rect id="文本框 3" o:spid="_x0000_s1026" style="position:absolute;left:0;text-align:left;margin-left:0;margin-top:0;width:2in;height:2in;z-index:251658240;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l1uVLQAAAA&#10;BQEAAA8AAAAAAAAAAQAgAAAAIgAAAGRycy9kb3ducmV2LnhtbFBLAQIUABQAAAAIAIdO4kAChDA4&#10;swEAAEoDAAAOAAAAAAAAAAEAIAAAAB8BAABkcnMvZTJvRG9jLnhtbFBLBQYAAAAABgAGAFkBAABE&#10;BQAAAAA=&#10;" filled="f" stroked="f">
          <v:textbox style="mso-fit-shape-to-text:t" inset="0,0,0,0">
            <w:txbxContent>
              <w:p w:rsidR="00A07289" w:rsidRDefault="000F681D">
                <w:pPr>
                  <w:snapToGrid w:val="0"/>
                  <w:rPr>
                    <w:sz w:val="18"/>
                  </w:rPr>
                </w:pPr>
                <w:r>
                  <w:rPr>
                    <w:rFonts w:hint="eastAsia"/>
                    <w:sz w:val="18"/>
                  </w:rPr>
                  <w:fldChar w:fldCharType="begin"/>
                </w:r>
                <w:r w:rsidR="00A07289">
                  <w:rPr>
                    <w:rFonts w:hint="eastAsia"/>
                    <w:sz w:val="18"/>
                  </w:rPr>
                  <w:instrText xml:space="preserve"> PAGE  \* MERGEFORMAT </w:instrText>
                </w:r>
                <w:r>
                  <w:rPr>
                    <w:rFonts w:hint="eastAsia"/>
                    <w:sz w:val="18"/>
                  </w:rPr>
                  <w:fldChar w:fldCharType="separate"/>
                </w:r>
                <w:r w:rsidR="00D023A4" w:rsidRPr="00D023A4">
                  <w:rPr>
                    <w:noProof/>
                  </w:rPr>
                  <w:t>1</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068" w:rsidRDefault="00E46068" w:rsidP="00494BED">
      <w:r>
        <w:separator/>
      </w:r>
    </w:p>
  </w:footnote>
  <w:footnote w:type="continuationSeparator" w:id="0">
    <w:p w:rsidR="00E46068" w:rsidRDefault="00E46068" w:rsidP="00494B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16016482"/>
    <w:multiLevelType w:val="multilevel"/>
    <w:tmpl w:val="16016482"/>
    <w:lvl w:ilvl="0">
      <w:start w:val="1"/>
      <w:numFmt w:val="decimal"/>
      <w:lvlText w:val="%1）"/>
      <w:lvlJc w:val="left"/>
      <w:pPr>
        <w:ind w:left="2000" w:hanging="720"/>
      </w:pPr>
      <w:rPr>
        <w:rFonts w:ascii="Calibri" w:eastAsia="宋体" w:hAnsi="Calibri" w:cs="Times New Roman"/>
      </w:rPr>
    </w:lvl>
    <w:lvl w:ilvl="1">
      <w:start w:val="1"/>
      <w:numFmt w:val="lowerLetter"/>
      <w:lvlText w:val="%2)"/>
      <w:lvlJc w:val="left"/>
      <w:pPr>
        <w:ind w:left="2120" w:hanging="420"/>
      </w:pPr>
      <w:rPr>
        <w:rFonts w:cs="Times New Roman"/>
      </w:rPr>
    </w:lvl>
    <w:lvl w:ilvl="2">
      <w:start w:val="1"/>
      <w:numFmt w:val="lowerRoman"/>
      <w:lvlText w:val="%3."/>
      <w:lvlJc w:val="right"/>
      <w:pPr>
        <w:ind w:left="2540" w:hanging="420"/>
      </w:pPr>
      <w:rPr>
        <w:rFonts w:cs="Times New Roman"/>
      </w:rPr>
    </w:lvl>
    <w:lvl w:ilvl="3">
      <w:start w:val="1"/>
      <w:numFmt w:val="decimal"/>
      <w:lvlText w:val="%4."/>
      <w:lvlJc w:val="left"/>
      <w:pPr>
        <w:ind w:left="2960" w:hanging="420"/>
      </w:pPr>
      <w:rPr>
        <w:rFonts w:cs="Times New Roman"/>
      </w:rPr>
    </w:lvl>
    <w:lvl w:ilvl="4">
      <w:start w:val="1"/>
      <w:numFmt w:val="lowerLetter"/>
      <w:lvlText w:val="%5)"/>
      <w:lvlJc w:val="left"/>
      <w:pPr>
        <w:ind w:left="3380" w:hanging="420"/>
      </w:pPr>
      <w:rPr>
        <w:rFonts w:cs="Times New Roman"/>
      </w:rPr>
    </w:lvl>
    <w:lvl w:ilvl="5">
      <w:start w:val="1"/>
      <w:numFmt w:val="lowerRoman"/>
      <w:lvlText w:val="%6."/>
      <w:lvlJc w:val="right"/>
      <w:pPr>
        <w:ind w:left="3800" w:hanging="420"/>
      </w:pPr>
      <w:rPr>
        <w:rFonts w:cs="Times New Roman"/>
      </w:rPr>
    </w:lvl>
    <w:lvl w:ilvl="6">
      <w:start w:val="1"/>
      <w:numFmt w:val="decimal"/>
      <w:lvlText w:val="%7."/>
      <w:lvlJc w:val="left"/>
      <w:pPr>
        <w:ind w:left="4220" w:hanging="420"/>
      </w:pPr>
      <w:rPr>
        <w:rFonts w:cs="Times New Roman"/>
      </w:rPr>
    </w:lvl>
    <w:lvl w:ilvl="7">
      <w:start w:val="1"/>
      <w:numFmt w:val="lowerLetter"/>
      <w:lvlText w:val="%8)"/>
      <w:lvlJc w:val="left"/>
      <w:pPr>
        <w:ind w:left="4640" w:hanging="420"/>
      </w:pPr>
      <w:rPr>
        <w:rFonts w:cs="Times New Roman"/>
      </w:rPr>
    </w:lvl>
    <w:lvl w:ilvl="8">
      <w:start w:val="1"/>
      <w:numFmt w:val="lowerRoman"/>
      <w:lvlText w:val="%9."/>
      <w:lvlJc w:val="right"/>
      <w:pPr>
        <w:ind w:left="5060" w:hanging="420"/>
      </w:pPr>
      <w:rPr>
        <w:rFonts w:cs="Times New Roman"/>
      </w:rPr>
    </w:lvl>
  </w:abstractNum>
  <w:abstractNum w:abstractNumId="2">
    <w:nsid w:val="162C4F0A"/>
    <w:multiLevelType w:val="hybridMultilevel"/>
    <w:tmpl w:val="86B0A69A"/>
    <w:lvl w:ilvl="0" w:tplc="8B42FD0E">
      <w:start w:val="8"/>
      <w:numFmt w:val="japaneseCounting"/>
      <w:lvlText w:val="第%1条"/>
      <w:lvlJc w:val="left"/>
      <w:pPr>
        <w:tabs>
          <w:tab w:val="num" w:pos="1845"/>
        </w:tabs>
        <w:ind w:left="1845" w:hanging="1215"/>
      </w:pPr>
      <w:rPr>
        <w:rFonts w:hint="default"/>
        <w:b/>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3">
    <w:nsid w:val="1AFC44A9"/>
    <w:multiLevelType w:val="singleLevel"/>
    <w:tmpl w:val="1AFC44A9"/>
    <w:lvl w:ilvl="0">
      <w:start w:val="4"/>
      <w:numFmt w:val="decimal"/>
      <w:lvlText w:val="%1."/>
      <w:lvlJc w:val="left"/>
      <w:pPr>
        <w:tabs>
          <w:tab w:val="left" w:pos="312"/>
        </w:tabs>
      </w:pPr>
    </w:lvl>
  </w:abstractNum>
  <w:abstractNum w:abstractNumId="4">
    <w:nsid w:val="29C22862"/>
    <w:multiLevelType w:val="hybridMultilevel"/>
    <w:tmpl w:val="C7B28828"/>
    <w:lvl w:ilvl="0" w:tplc="2542D958">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A7D1F23"/>
    <w:multiLevelType w:val="hybridMultilevel"/>
    <w:tmpl w:val="60BC6A36"/>
    <w:lvl w:ilvl="0" w:tplc="78EEB9E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9F817E8"/>
    <w:multiLevelType w:val="singleLevel"/>
    <w:tmpl w:val="59F817E8"/>
    <w:lvl w:ilvl="0">
      <w:start w:val="1"/>
      <w:numFmt w:val="chineseCounting"/>
      <w:pStyle w:val="260"/>
      <w:suff w:val="nothing"/>
      <w:lvlText w:val="%1、"/>
      <w:lvlJc w:val="left"/>
    </w:lvl>
  </w:abstractNum>
  <w:abstractNum w:abstractNumId="7">
    <w:nsid w:val="5AF169BD"/>
    <w:multiLevelType w:val="singleLevel"/>
    <w:tmpl w:val="5AF169BD"/>
    <w:lvl w:ilvl="0">
      <w:start w:val="6"/>
      <w:numFmt w:val="chineseCounting"/>
      <w:suff w:val="nothing"/>
      <w:lvlText w:val="（%1）"/>
      <w:lvlJc w:val="left"/>
    </w:lvl>
  </w:abstractNum>
  <w:abstractNum w:abstractNumId="8">
    <w:nsid w:val="5AF169FB"/>
    <w:multiLevelType w:val="singleLevel"/>
    <w:tmpl w:val="5AF169FB"/>
    <w:lvl w:ilvl="0">
      <w:start w:val="1"/>
      <w:numFmt w:val="decimal"/>
      <w:suff w:val="nothing"/>
      <w:lvlText w:val="%1、"/>
      <w:lvlJc w:val="left"/>
    </w:lvl>
  </w:abstractNum>
  <w:abstractNum w:abstractNumId="9">
    <w:nsid w:val="5ECB64B6"/>
    <w:multiLevelType w:val="hybridMultilevel"/>
    <w:tmpl w:val="47F6FA4E"/>
    <w:lvl w:ilvl="0" w:tplc="A992BAF2">
      <w:start w:val="2"/>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EED06C2"/>
    <w:multiLevelType w:val="multilevel"/>
    <w:tmpl w:val="5EED06C2"/>
    <w:lvl w:ilvl="0">
      <w:start w:val="1"/>
      <w:numFmt w:val="decimal"/>
      <w:pStyle w:val="1"/>
      <w:lvlText w:val="%1"/>
      <w:lvlJc w:val="left"/>
      <w:pPr>
        <w:ind w:left="574"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6CCD44AE"/>
    <w:multiLevelType w:val="hybridMultilevel"/>
    <w:tmpl w:val="877AE3DE"/>
    <w:lvl w:ilvl="0" w:tplc="A5E60330">
      <w:start w:val="1"/>
      <w:numFmt w:val="japaneseCounting"/>
      <w:lvlText w:val="%1、"/>
      <w:lvlJc w:val="left"/>
      <w:pPr>
        <w:ind w:left="1130" w:hanging="570"/>
      </w:pPr>
      <w:rPr>
        <w:rFonts w:hint="default"/>
        <w:b w:val="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nsid w:val="6F1C5557"/>
    <w:multiLevelType w:val="hybridMultilevel"/>
    <w:tmpl w:val="0A1C14C4"/>
    <w:lvl w:ilvl="0" w:tplc="FE82681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6"/>
  </w:num>
  <w:num w:numId="3">
    <w:abstractNumId w:val="3"/>
  </w:num>
  <w:num w:numId="4">
    <w:abstractNumId w:val="0"/>
  </w:num>
  <w:num w:numId="5">
    <w:abstractNumId w:val="7"/>
  </w:num>
  <w:num w:numId="6">
    <w:abstractNumId w:val="8"/>
  </w:num>
  <w:num w:numId="7">
    <w:abstractNumId w:val="5"/>
  </w:num>
  <w:num w:numId="8">
    <w:abstractNumId w:val="4"/>
  </w:num>
  <w:num w:numId="9">
    <w:abstractNumId w:val="9"/>
  </w:num>
  <w:num w:numId="10">
    <w:abstractNumId w:val="12"/>
  </w:num>
  <w:num w:numId="11">
    <w:abstractNumId w:val="2"/>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8610"/>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3093"/>
    <w:rsid w:val="000151E2"/>
    <w:rsid w:val="000165B2"/>
    <w:rsid w:val="00022E84"/>
    <w:rsid w:val="00026789"/>
    <w:rsid w:val="0004291F"/>
    <w:rsid w:val="000434A9"/>
    <w:rsid w:val="00064680"/>
    <w:rsid w:val="0007273C"/>
    <w:rsid w:val="0008281D"/>
    <w:rsid w:val="000846CC"/>
    <w:rsid w:val="00094202"/>
    <w:rsid w:val="000B528A"/>
    <w:rsid w:val="000D3ADD"/>
    <w:rsid w:val="000D5DFD"/>
    <w:rsid w:val="000F1566"/>
    <w:rsid w:val="000F3203"/>
    <w:rsid w:val="000F3C71"/>
    <w:rsid w:val="000F681D"/>
    <w:rsid w:val="001230CE"/>
    <w:rsid w:val="00126ACE"/>
    <w:rsid w:val="00127678"/>
    <w:rsid w:val="00134608"/>
    <w:rsid w:val="00150485"/>
    <w:rsid w:val="00151F62"/>
    <w:rsid w:val="00162010"/>
    <w:rsid w:val="00190B26"/>
    <w:rsid w:val="0019127D"/>
    <w:rsid w:val="001D1ACE"/>
    <w:rsid w:val="001D5B03"/>
    <w:rsid w:val="001F2633"/>
    <w:rsid w:val="00230D57"/>
    <w:rsid w:val="0024505E"/>
    <w:rsid w:val="00262287"/>
    <w:rsid w:val="0027647A"/>
    <w:rsid w:val="002773E6"/>
    <w:rsid w:val="00285CA0"/>
    <w:rsid w:val="002922BD"/>
    <w:rsid w:val="0029515C"/>
    <w:rsid w:val="002A18E9"/>
    <w:rsid w:val="002A2099"/>
    <w:rsid w:val="002D0B18"/>
    <w:rsid w:val="002E6D90"/>
    <w:rsid w:val="002F18AA"/>
    <w:rsid w:val="00302632"/>
    <w:rsid w:val="00325646"/>
    <w:rsid w:val="00392D65"/>
    <w:rsid w:val="003C011B"/>
    <w:rsid w:val="003E59C9"/>
    <w:rsid w:val="003F27C3"/>
    <w:rsid w:val="003F49D4"/>
    <w:rsid w:val="003F5820"/>
    <w:rsid w:val="0040198D"/>
    <w:rsid w:val="00402728"/>
    <w:rsid w:val="00451DEC"/>
    <w:rsid w:val="0046100F"/>
    <w:rsid w:val="00494BED"/>
    <w:rsid w:val="004C69DF"/>
    <w:rsid w:val="004F78B1"/>
    <w:rsid w:val="00510877"/>
    <w:rsid w:val="0052626C"/>
    <w:rsid w:val="00533BE6"/>
    <w:rsid w:val="00533CBB"/>
    <w:rsid w:val="005915D2"/>
    <w:rsid w:val="005A7269"/>
    <w:rsid w:val="005B658E"/>
    <w:rsid w:val="005F6B3E"/>
    <w:rsid w:val="00601BDA"/>
    <w:rsid w:val="00623093"/>
    <w:rsid w:val="00635DCC"/>
    <w:rsid w:val="00636EBF"/>
    <w:rsid w:val="006372E3"/>
    <w:rsid w:val="006539F9"/>
    <w:rsid w:val="00662F00"/>
    <w:rsid w:val="00667837"/>
    <w:rsid w:val="006725DB"/>
    <w:rsid w:val="00683DCC"/>
    <w:rsid w:val="0069496F"/>
    <w:rsid w:val="006A63AE"/>
    <w:rsid w:val="006B797B"/>
    <w:rsid w:val="006C0E6C"/>
    <w:rsid w:val="006C5A06"/>
    <w:rsid w:val="006C6687"/>
    <w:rsid w:val="006E1686"/>
    <w:rsid w:val="007275E3"/>
    <w:rsid w:val="00743CCA"/>
    <w:rsid w:val="00747504"/>
    <w:rsid w:val="007604FC"/>
    <w:rsid w:val="007623D4"/>
    <w:rsid w:val="00775F14"/>
    <w:rsid w:val="00780881"/>
    <w:rsid w:val="00784124"/>
    <w:rsid w:val="007A06E3"/>
    <w:rsid w:val="007B5EA0"/>
    <w:rsid w:val="007B7DDB"/>
    <w:rsid w:val="007C6284"/>
    <w:rsid w:val="007D37BB"/>
    <w:rsid w:val="007E5579"/>
    <w:rsid w:val="0083509D"/>
    <w:rsid w:val="00862FA2"/>
    <w:rsid w:val="00863884"/>
    <w:rsid w:val="00873E1C"/>
    <w:rsid w:val="008747B6"/>
    <w:rsid w:val="00894B70"/>
    <w:rsid w:val="008A4F13"/>
    <w:rsid w:val="008B36B7"/>
    <w:rsid w:val="0091677C"/>
    <w:rsid w:val="00922F6A"/>
    <w:rsid w:val="009510D8"/>
    <w:rsid w:val="00954BF3"/>
    <w:rsid w:val="00965BC5"/>
    <w:rsid w:val="00982CDA"/>
    <w:rsid w:val="009A0E84"/>
    <w:rsid w:val="009A3098"/>
    <w:rsid w:val="009B1676"/>
    <w:rsid w:val="009B3741"/>
    <w:rsid w:val="009B764F"/>
    <w:rsid w:val="009B7C48"/>
    <w:rsid w:val="009C0A7A"/>
    <w:rsid w:val="009C3BE9"/>
    <w:rsid w:val="009D2045"/>
    <w:rsid w:val="00A07289"/>
    <w:rsid w:val="00A16337"/>
    <w:rsid w:val="00A1758A"/>
    <w:rsid w:val="00A17BAB"/>
    <w:rsid w:val="00A4171A"/>
    <w:rsid w:val="00A41BEB"/>
    <w:rsid w:val="00A76B1C"/>
    <w:rsid w:val="00A85DEB"/>
    <w:rsid w:val="00A9743A"/>
    <w:rsid w:val="00AA6CBD"/>
    <w:rsid w:val="00AB37EB"/>
    <w:rsid w:val="00AD1926"/>
    <w:rsid w:val="00AD710A"/>
    <w:rsid w:val="00B34C08"/>
    <w:rsid w:val="00B65624"/>
    <w:rsid w:val="00B66753"/>
    <w:rsid w:val="00BA7490"/>
    <w:rsid w:val="00BB2667"/>
    <w:rsid w:val="00BB702B"/>
    <w:rsid w:val="00BD7B6C"/>
    <w:rsid w:val="00BE426D"/>
    <w:rsid w:val="00C0158D"/>
    <w:rsid w:val="00C25C10"/>
    <w:rsid w:val="00C26040"/>
    <w:rsid w:val="00C41434"/>
    <w:rsid w:val="00C81C71"/>
    <w:rsid w:val="00C96E67"/>
    <w:rsid w:val="00CB4E7F"/>
    <w:rsid w:val="00CB53FD"/>
    <w:rsid w:val="00CD0366"/>
    <w:rsid w:val="00CE269C"/>
    <w:rsid w:val="00CF0FBE"/>
    <w:rsid w:val="00D00F73"/>
    <w:rsid w:val="00D023A4"/>
    <w:rsid w:val="00D174B7"/>
    <w:rsid w:val="00D36151"/>
    <w:rsid w:val="00D40A1A"/>
    <w:rsid w:val="00D42B45"/>
    <w:rsid w:val="00D4375D"/>
    <w:rsid w:val="00D55EC7"/>
    <w:rsid w:val="00D64052"/>
    <w:rsid w:val="00D7768A"/>
    <w:rsid w:val="00D90A8B"/>
    <w:rsid w:val="00D90CC7"/>
    <w:rsid w:val="00D95C7D"/>
    <w:rsid w:val="00DA715B"/>
    <w:rsid w:val="00DC0945"/>
    <w:rsid w:val="00DC263B"/>
    <w:rsid w:val="00DC2A16"/>
    <w:rsid w:val="00DE5282"/>
    <w:rsid w:val="00DF6523"/>
    <w:rsid w:val="00E103CF"/>
    <w:rsid w:val="00E155AE"/>
    <w:rsid w:val="00E25E1B"/>
    <w:rsid w:val="00E27B42"/>
    <w:rsid w:val="00E31D92"/>
    <w:rsid w:val="00E35D45"/>
    <w:rsid w:val="00E37539"/>
    <w:rsid w:val="00E46068"/>
    <w:rsid w:val="00E55391"/>
    <w:rsid w:val="00E56EC7"/>
    <w:rsid w:val="00E6284D"/>
    <w:rsid w:val="00E9343A"/>
    <w:rsid w:val="00EB0797"/>
    <w:rsid w:val="00EB687A"/>
    <w:rsid w:val="00EC0550"/>
    <w:rsid w:val="00EC42A5"/>
    <w:rsid w:val="00F044D6"/>
    <w:rsid w:val="00F65DE9"/>
    <w:rsid w:val="00F74F74"/>
    <w:rsid w:val="00FA0E7D"/>
    <w:rsid w:val="00FA6DE1"/>
    <w:rsid w:val="00FC2BE8"/>
    <w:rsid w:val="00FC562D"/>
    <w:rsid w:val="00FC7ECF"/>
    <w:rsid w:val="00FE0A90"/>
    <w:rsid w:val="00FF0DE6"/>
    <w:rsid w:val="00FF2E1C"/>
    <w:rsid w:val="0A3A1859"/>
    <w:rsid w:val="0A6261ED"/>
    <w:rsid w:val="119819BD"/>
    <w:rsid w:val="17185001"/>
    <w:rsid w:val="17202358"/>
    <w:rsid w:val="17403B59"/>
    <w:rsid w:val="1C096CCE"/>
    <w:rsid w:val="24EA5901"/>
    <w:rsid w:val="292075C1"/>
    <w:rsid w:val="2A8F2BD2"/>
    <w:rsid w:val="2B9B3F9F"/>
    <w:rsid w:val="2D755F4B"/>
    <w:rsid w:val="2F2B52DA"/>
    <w:rsid w:val="2F88760D"/>
    <w:rsid w:val="2F8E612E"/>
    <w:rsid w:val="2FEA7289"/>
    <w:rsid w:val="32D020BA"/>
    <w:rsid w:val="356619EE"/>
    <w:rsid w:val="3732468A"/>
    <w:rsid w:val="38B03933"/>
    <w:rsid w:val="399D0AF7"/>
    <w:rsid w:val="3C8077A7"/>
    <w:rsid w:val="3CC73103"/>
    <w:rsid w:val="43FA2454"/>
    <w:rsid w:val="494D0157"/>
    <w:rsid w:val="4A982775"/>
    <w:rsid w:val="5009544F"/>
    <w:rsid w:val="508F4053"/>
    <w:rsid w:val="50C91912"/>
    <w:rsid w:val="545230B3"/>
    <w:rsid w:val="55EF2A4A"/>
    <w:rsid w:val="582A240C"/>
    <w:rsid w:val="59854419"/>
    <w:rsid w:val="5A0118CD"/>
    <w:rsid w:val="5A9C35F9"/>
    <w:rsid w:val="5F91465D"/>
    <w:rsid w:val="63A55B7E"/>
    <w:rsid w:val="647F77A3"/>
    <w:rsid w:val="67406523"/>
    <w:rsid w:val="69BB72EB"/>
    <w:rsid w:val="73AC3237"/>
    <w:rsid w:val="7508644D"/>
    <w:rsid w:val="75FF26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semiHidden="0" w:uiPriority="1" w:qFormat="1"/>
    <w:lsdException w:name="Body Text" w:semiHidden="0" w:qFormat="1"/>
    <w:lsdException w:name="Subtitle" w:semiHidden="0" w:uiPriority="11" w:unhideWhenUsed="0" w:qFormat="1"/>
    <w:lsdException w:name="Body Text First Indent" w:semiHidden="0" w:qFormat="1"/>
    <w:lsdException w:name="Strong" w:semiHidden="0" w:uiPriority="22" w:unhideWhenUsed="0" w:qFormat="1"/>
    <w:lsdException w:name="Emphasis" w:semiHidden="0" w:uiPriority="20" w:unhideWhenUsed="0" w:qFormat="1"/>
    <w:lsdException w:name="Plain Text" w:semiHidden="0" w:uiPriority="0" w:qFormat="1"/>
    <w:lsdException w:name="Normal (Web)" w:semiHidden="0" w:uiPriority="0" w:unhideWhenUsed="0" w:qFormat="1"/>
    <w:lsdException w:name="Normal Table" w:semiHidden="0" w:qFormat="1"/>
    <w:lsdException w:name="Balloon Text"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494BED"/>
    <w:pPr>
      <w:widowControl w:val="0"/>
      <w:jc w:val="both"/>
    </w:pPr>
    <w:rPr>
      <w:kern w:val="2"/>
      <w:sz w:val="21"/>
      <w:szCs w:val="24"/>
    </w:rPr>
  </w:style>
  <w:style w:type="paragraph" w:styleId="1">
    <w:name w:val="heading 1"/>
    <w:next w:val="a"/>
    <w:uiPriority w:val="9"/>
    <w:qFormat/>
    <w:rsid w:val="00494BED"/>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494BED"/>
    <w:pPr>
      <w:keepNext/>
      <w:keepLines/>
      <w:spacing w:before="260" w:after="260" w:line="413" w:lineRule="auto"/>
      <w:outlineLvl w:val="1"/>
    </w:pPr>
    <w:rPr>
      <w:rFonts w:ascii="Arial" w:eastAsia="黑体" w:hAnsi="Arial"/>
      <w:b/>
      <w:kern w:val="0"/>
      <w:sz w:val="32"/>
      <w:szCs w:val="20"/>
    </w:rPr>
  </w:style>
  <w:style w:type="paragraph" w:styleId="3">
    <w:name w:val="heading 3"/>
    <w:next w:val="a"/>
    <w:uiPriority w:val="9"/>
    <w:unhideWhenUsed/>
    <w:qFormat/>
    <w:rsid w:val="00494BED"/>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uiPriority w:val="9"/>
    <w:unhideWhenUsed/>
    <w:qFormat/>
    <w:rsid w:val="00494BED"/>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rsid w:val="00494BED"/>
    <w:pPr>
      <w:ind w:firstLineChars="100" w:firstLine="420"/>
    </w:pPr>
    <w:rPr>
      <w:rFonts w:eastAsia="仿宋_GB2312"/>
      <w:sz w:val="28"/>
    </w:rPr>
  </w:style>
  <w:style w:type="paragraph" w:styleId="a4">
    <w:name w:val="Body Text"/>
    <w:basedOn w:val="a"/>
    <w:uiPriority w:val="99"/>
    <w:unhideWhenUsed/>
    <w:qFormat/>
    <w:rsid w:val="00494BED"/>
  </w:style>
  <w:style w:type="paragraph" w:styleId="a5">
    <w:name w:val="Normal Indent"/>
    <w:basedOn w:val="a"/>
    <w:uiPriority w:val="99"/>
    <w:unhideWhenUsed/>
    <w:qFormat/>
    <w:rsid w:val="00494BED"/>
    <w:pPr>
      <w:ind w:firstLine="420"/>
    </w:pPr>
    <w:rPr>
      <w:szCs w:val="20"/>
    </w:rPr>
  </w:style>
  <w:style w:type="paragraph" w:styleId="a6">
    <w:name w:val="caption"/>
    <w:basedOn w:val="a"/>
    <w:next w:val="a"/>
    <w:uiPriority w:val="35"/>
    <w:semiHidden/>
    <w:unhideWhenUsed/>
    <w:qFormat/>
    <w:rsid w:val="00494BED"/>
    <w:rPr>
      <w:rFonts w:ascii="Arial" w:eastAsia="黑体" w:hAnsi="Arial" w:cs="Arial"/>
      <w:sz w:val="20"/>
      <w:szCs w:val="20"/>
    </w:rPr>
  </w:style>
  <w:style w:type="paragraph" w:styleId="a7">
    <w:name w:val="Plain Text"/>
    <w:basedOn w:val="a"/>
    <w:unhideWhenUsed/>
    <w:qFormat/>
    <w:rsid w:val="00494BED"/>
    <w:pPr>
      <w:widowControl/>
      <w:overflowPunct w:val="0"/>
      <w:autoSpaceDE w:val="0"/>
      <w:autoSpaceDN w:val="0"/>
      <w:adjustRightInd w:val="0"/>
      <w:jc w:val="left"/>
      <w:textAlignment w:val="baseline"/>
    </w:pPr>
    <w:rPr>
      <w:rFonts w:ascii="宋体" w:hAnsi="Courier New"/>
      <w:kern w:val="0"/>
      <w:szCs w:val="20"/>
    </w:rPr>
  </w:style>
  <w:style w:type="paragraph" w:styleId="a8">
    <w:name w:val="Balloon Text"/>
    <w:basedOn w:val="a"/>
    <w:link w:val="Char"/>
    <w:qFormat/>
    <w:rsid w:val="00494BED"/>
    <w:rPr>
      <w:sz w:val="18"/>
      <w:szCs w:val="18"/>
    </w:rPr>
  </w:style>
  <w:style w:type="paragraph" w:styleId="a9">
    <w:name w:val="footer"/>
    <w:basedOn w:val="a"/>
    <w:link w:val="Char0"/>
    <w:qFormat/>
    <w:rsid w:val="00494BED"/>
    <w:pPr>
      <w:tabs>
        <w:tab w:val="center" w:pos="4153"/>
        <w:tab w:val="right" w:pos="8306"/>
      </w:tabs>
      <w:snapToGrid w:val="0"/>
      <w:jc w:val="left"/>
    </w:pPr>
    <w:rPr>
      <w:rFonts w:ascii="Calibri" w:hAnsi="Calibri" w:cs="黑体"/>
      <w:sz w:val="18"/>
      <w:szCs w:val="18"/>
    </w:rPr>
  </w:style>
  <w:style w:type="paragraph" w:styleId="aa">
    <w:name w:val="header"/>
    <w:basedOn w:val="a"/>
    <w:link w:val="Char1"/>
    <w:uiPriority w:val="99"/>
    <w:unhideWhenUsed/>
    <w:qFormat/>
    <w:rsid w:val="00494BED"/>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rsid w:val="00494BED"/>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2"/>
    <w:qFormat/>
    <w:rsid w:val="00494BED"/>
    <w:pPr>
      <w:spacing w:before="240" w:after="60"/>
      <w:jc w:val="center"/>
      <w:outlineLvl w:val="0"/>
    </w:pPr>
    <w:rPr>
      <w:rFonts w:ascii="Cambria" w:hAnsi="Cambria"/>
      <w:b/>
      <w:bCs/>
      <w:sz w:val="32"/>
      <w:szCs w:val="32"/>
    </w:rPr>
  </w:style>
  <w:style w:type="character" w:styleId="ad">
    <w:name w:val="Strong"/>
    <w:basedOn w:val="a1"/>
    <w:uiPriority w:val="22"/>
    <w:qFormat/>
    <w:rsid w:val="00494BED"/>
    <w:rPr>
      <w:b/>
    </w:rPr>
  </w:style>
  <w:style w:type="character" w:styleId="ae">
    <w:name w:val="page number"/>
    <w:basedOn w:val="a1"/>
    <w:qFormat/>
    <w:rsid w:val="00494BED"/>
  </w:style>
  <w:style w:type="paragraph" w:customStyle="1" w:styleId="p0">
    <w:name w:val="p0"/>
    <w:basedOn w:val="a"/>
    <w:qFormat/>
    <w:rsid w:val="00494BED"/>
    <w:pPr>
      <w:widowControl/>
    </w:pPr>
    <w:rPr>
      <w:kern w:val="0"/>
      <w:szCs w:val="21"/>
    </w:rPr>
  </w:style>
  <w:style w:type="paragraph" w:customStyle="1" w:styleId="p16">
    <w:name w:val="p16"/>
    <w:basedOn w:val="a"/>
    <w:qFormat/>
    <w:rsid w:val="00494BED"/>
    <w:pPr>
      <w:widowControl/>
      <w:spacing w:before="100" w:after="100"/>
      <w:jc w:val="left"/>
    </w:pPr>
    <w:rPr>
      <w:rFonts w:ascii="宋体" w:hAnsi="宋体" w:cs="宋体"/>
      <w:kern w:val="0"/>
      <w:sz w:val="24"/>
    </w:rPr>
  </w:style>
  <w:style w:type="paragraph" w:customStyle="1" w:styleId="10">
    <w:name w:val="列出段落1"/>
    <w:basedOn w:val="a"/>
    <w:uiPriority w:val="99"/>
    <w:qFormat/>
    <w:rsid w:val="00494BED"/>
    <w:pPr>
      <w:ind w:firstLineChars="200" w:firstLine="420"/>
    </w:pPr>
    <w:rPr>
      <w:rFonts w:ascii="Calibri" w:hAnsi="Calibri"/>
      <w:szCs w:val="22"/>
    </w:rPr>
  </w:style>
  <w:style w:type="paragraph" w:customStyle="1" w:styleId="11">
    <w:name w:val="列出段落11"/>
    <w:basedOn w:val="a"/>
    <w:qFormat/>
    <w:rsid w:val="00494BED"/>
    <w:pPr>
      <w:ind w:firstLine="420"/>
    </w:pPr>
    <w:rPr>
      <w:rFonts w:ascii="Calibri" w:hAnsi="Calibri"/>
    </w:rPr>
  </w:style>
  <w:style w:type="paragraph" w:customStyle="1" w:styleId="Style2">
    <w:name w:val="_Style 2"/>
    <w:basedOn w:val="a"/>
    <w:uiPriority w:val="34"/>
    <w:qFormat/>
    <w:rsid w:val="00494BED"/>
    <w:pPr>
      <w:ind w:firstLineChars="200" w:firstLine="420"/>
    </w:pPr>
    <w:rPr>
      <w:rFonts w:ascii="Calibri" w:hAnsi="Calibri"/>
      <w:szCs w:val="22"/>
    </w:rPr>
  </w:style>
  <w:style w:type="paragraph" w:customStyle="1" w:styleId="Style1">
    <w:name w:val="_Style 1"/>
    <w:basedOn w:val="a"/>
    <w:uiPriority w:val="99"/>
    <w:qFormat/>
    <w:rsid w:val="00494BED"/>
    <w:pPr>
      <w:ind w:firstLineChars="200" w:firstLine="420"/>
    </w:pPr>
    <w:rPr>
      <w:rFonts w:ascii="Calibri" w:hAnsi="Calibri"/>
      <w:szCs w:val="22"/>
    </w:rPr>
  </w:style>
  <w:style w:type="paragraph" w:customStyle="1" w:styleId="af">
    <w:name w:val="正文首行缩进两字符"/>
    <w:basedOn w:val="a"/>
    <w:qFormat/>
    <w:rsid w:val="00494BED"/>
    <w:pPr>
      <w:spacing w:line="360" w:lineRule="auto"/>
      <w:ind w:firstLineChars="200" w:firstLine="200"/>
    </w:pPr>
  </w:style>
  <w:style w:type="character" w:customStyle="1" w:styleId="2Char">
    <w:name w:val="标题 2 Char"/>
    <w:basedOn w:val="a1"/>
    <w:link w:val="2"/>
    <w:qFormat/>
    <w:rsid w:val="00494BED"/>
    <w:rPr>
      <w:rFonts w:ascii="Arial" w:eastAsia="黑体" w:hAnsi="Arial" w:cs="Times New Roman"/>
      <w:b/>
      <w:kern w:val="0"/>
      <w:sz w:val="32"/>
      <w:szCs w:val="20"/>
    </w:rPr>
  </w:style>
  <w:style w:type="character" w:customStyle="1" w:styleId="CharChar">
    <w:name w:val="页脚 Char Char"/>
    <w:basedOn w:val="a1"/>
    <w:link w:val="a9"/>
    <w:qFormat/>
    <w:rsid w:val="00494BED"/>
    <w:rPr>
      <w:sz w:val="18"/>
      <w:szCs w:val="18"/>
    </w:rPr>
  </w:style>
  <w:style w:type="character" w:customStyle="1" w:styleId="CharChar0">
    <w:name w:val="标题 Char Char"/>
    <w:basedOn w:val="a1"/>
    <w:link w:val="ac"/>
    <w:qFormat/>
    <w:rsid w:val="00494BED"/>
    <w:rPr>
      <w:rFonts w:ascii="Cambria" w:hAnsi="Cambria" w:cs="Times New Roman"/>
      <w:b/>
      <w:bCs/>
      <w:sz w:val="32"/>
      <w:szCs w:val="32"/>
    </w:rPr>
  </w:style>
  <w:style w:type="character" w:customStyle="1" w:styleId="Char2">
    <w:name w:val="标题 Char"/>
    <w:basedOn w:val="a1"/>
    <w:link w:val="ac"/>
    <w:uiPriority w:val="10"/>
    <w:qFormat/>
    <w:rsid w:val="00494BED"/>
    <w:rPr>
      <w:rFonts w:ascii="Cambria" w:eastAsia="宋体" w:hAnsi="Cambria" w:cs="黑体"/>
      <w:b/>
      <w:bCs/>
      <w:sz w:val="32"/>
      <w:szCs w:val="32"/>
    </w:rPr>
  </w:style>
  <w:style w:type="character" w:customStyle="1" w:styleId="Char0">
    <w:name w:val="页脚 Char"/>
    <w:basedOn w:val="a1"/>
    <w:link w:val="a9"/>
    <w:uiPriority w:val="99"/>
    <w:qFormat/>
    <w:rsid w:val="00494BED"/>
    <w:rPr>
      <w:rFonts w:ascii="Times New Roman" w:eastAsia="宋体" w:hAnsi="Times New Roman" w:cs="Times New Roman"/>
      <w:sz w:val="18"/>
      <w:szCs w:val="18"/>
    </w:rPr>
  </w:style>
  <w:style w:type="character" w:customStyle="1" w:styleId="Char1">
    <w:name w:val="页眉 Char"/>
    <w:basedOn w:val="a1"/>
    <w:link w:val="aa"/>
    <w:uiPriority w:val="99"/>
    <w:qFormat/>
    <w:rsid w:val="00494BED"/>
    <w:rPr>
      <w:rFonts w:ascii="Times New Roman" w:eastAsia="宋体" w:hAnsi="Times New Roman" w:cs="Times New Roman"/>
      <w:sz w:val="18"/>
      <w:szCs w:val="18"/>
    </w:rPr>
  </w:style>
  <w:style w:type="paragraph" w:customStyle="1" w:styleId="31">
    <w:name w:val="列出段落31"/>
    <w:basedOn w:val="a"/>
    <w:qFormat/>
    <w:rsid w:val="00494BED"/>
    <w:pPr>
      <w:ind w:firstLineChars="200" w:firstLine="420"/>
    </w:pPr>
  </w:style>
  <w:style w:type="character" w:customStyle="1" w:styleId="Char">
    <w:name w:val="批注框文本 Char"/>
    <w:basedOn w:val="a1"/>
    <w:link w:val="a8"/>
    <w:qFormat/>
    <w:rsid w:val="00494BED"/>
    <w:rPr>
      <w:kern w:val="2"/>
      <w:sz w:val="18"/>
      <w:szCs w:val="18"/>
    </w:rPr>
  </w:style>
  <w:style w:type="paragraph" w:customStyle="1" w:styleId="20">
    <w:name w:val="列出段落2"/>
    <w:basedOn w:val="a"/>
    <w:qFormat/>
    <w:rsid w:val="00494BED"/>
    <w:pPr>
      <w:ind w:firstLineChars="200" w:firstLine="420"/>
    </w:pPr>
    <w:rPr>
      <w:rFonts w:ascii="Calibri" w:hAnsi="Calibri"/>
      <w:szCs w:val="22"/>
    </w:rPr>
  </w:style>
  <w:style w:type="paragraph" w:customStyle="1" w:styleId="30">
    <w:name w:val="列出段落3"/>
    <w:basedOn w:val="a"/>
    <w:qFormat/>
    <w:rsid w:val="00494BED"/>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494BED"/>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qFormat/>
    <w:rsid w:val="00494BED"/>
    <w:pPr>
      <w:spacing w:line="360" w:lineRule="auto"/>
      <w:ind w:firstLineChars="200" w:firstLine="480"/>
    </w:pPr>
    <w:rPr>
      <w:rFonts w:ascii="宋体"/>
      <w:sz w:val="24"/>
    </w:rPr>
  </w:style>
  <w:style w:type="paragraph" w:customStyle="1" w:styleId="13">
    <w:name w:val="正文缩进1"/>
    <w:basedOn w:val="a"/>
    <w:qFormat/>
    <w:rsid w:val="00494BED"/>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qFormat/>
    <w:rsid w:val="00494BED"/>
    <w:rPr>
      <w:sz w:val="24"/>
    </w:rPr>
  </w:style>
  <w:style w:type="paragraph" w:styleId="af0">
    <w:name w:val="List Paragraph"/>
    <w:basedOn w:val="a"/>
    <w:uiPriority w:val="99"/>
    <w:unhideWhenUsed/>
    <w:rsid w:val="008B36B7"/>
    <w:pPr>
      <w:ind w:firstLineChars="200" w:firstLine="420"/>
    </w:pPr>
  </w:style>
  <w:style w:type="paragraph" w:customStyle="1" w:styleId="Default">
    <w:name w:val="Default"/>
    <w:qFormat/>
    <w:rsid w:val="00302632"/>
    <w:pPr>
      <w:widowControl w:val="0"/>
      <w:autoSpaceDE w:val="0"/>
      <w:autoSpaceDN w:val="0"/>
      <w:adjustRightInd w:val="0"/>
    </w:pPr>
    <w:rPr>
      <w:rFonts w:ascii="宋体" w:hAnsi="Calibri"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544097301">
      <w:bodyDiv w:val="1"/>
      <w:marLeft w:val="0"/>
      <w:marRight w:val="0"/>
      <w:marTop w:val="0"/>
      <w:marBottom w:val="0"/>
      <w:divBdr>
        <w:top w:val="none" w:sz="0" w:space="0" w:color="auto"/>
        <w:left w:val="none" w:sz="0" w:space="0" w:color="auto"/>
        <w:bottom w:val="none" w:sz="0" w:space="0" w:color="auto"/>
        <w:right w:val="none" w:sz="0" w:space="0" w:color="auto"/>
      </w:divBdr>
    </w:div>
    <w:div w:id="872958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49</Pages>
  <Words>3727</Words>
  <Characters>21245</Characters>
  <Application>Microsoft Office Word</Application>
  <DocSecurity>0</DocSecurity>
  <Lines>177</Lines>
  <Paragraphs>49</Paragraphs>
  <ScaleCrop>false</ScaleCrop>
  <Company>Microsoft</Company>
  <LinksUpToDate>false</LinksUpToDate>
  <CharactersWithSpaces>24923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襄城县公共资源交易中心:万晓玲</cp:lastModifiedBy>
  <cp:revision>36</cp:revision>
  <cp:lastPrinted>2019-02-15T08:40:00Z</cp:lastPrinted>
  <dcterms:created xsi:type="dcterms:W3CDTF">2018-05-23T08:13:00Z</dcterms:created>
  <dcterms:modified xsi:type="dcterms:W3CDTF">2019-02-19T02:23:00Z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