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禹州市磨街乡青山岭和鸠山镇连庄村</w:t>
      </w:r>
      <w:r>
        <w:rPr>
          <w:rFonts w:hint="eastAsia" w:ascii="宋体" w:hAnsi="宋体" w:eastAsia="宋体"/>
          <w:b/>
          <w:bCs/>
          <w:sz w:val="28"/>
          <w:szCs w:val="28"/>
          <w:lang w:val="en-US" w:eastAsia="zh-CN"/>
        </w:rPr>
        <w:t>2019年水利扶贫项目</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b/>
          <w:bCs/>
          <w:sz w:val="28"/>
          <w:szCs w:val="28"/>
          <w:lang w:val="en-US" w:eastAsia="zh-CN"/>
        </w:rPr>
      </w:pPr>
      <w:r>
        <w:rPr>
          <w:rFonts w:hint="eastAsia" w:ascii="宋体" w:hAnsi="宋体"/>
          <w:b/>
          <w:bCs/>
          <w:sz w:val="28"/>
          <w:szCs w:val="28"/>
          <w:lang w:val="en-US" w:eastAsia="zh-CN"/>
        </w:rPr>
        <w:t>招标公告</w:t>
      </w:r>
    </w:p>
    <w:p>
      <w:pPr>
        <w:keepNext w:val="0"/>
        <w:keepLines w:val="0"/>
        <w:pageBreakBefore w:val="0"/>
        <w:widowControl w:val="0"/>
        <w:kinsoku/>
        <w:wordWrap/>
        <w:overflowPunct/>
        <w:topLinePunct w:val="0"/>
        <w:bidi w:val="0"/>
        <w:adjustRightInd/>
        <w:snapToGrid/>
        <w:spacing w:line="276" w:lineRule="auto"/>
        <w:textAlignment w:val="auto"/>
        <w:rPr>
          <w:rFonts w:hint="eastAsia" w:ascii="宋体" w:hAnsi="宋体" w:eastAsia="宋体"/>
          <w:b/>
          <w:bCs/>
          <w:sz w:val="24"/>
        </w:rPr>
      </w:pPr>
    </w:p>
    <w:p>
      <w:pPr>
        <w:keepNext w:val="0"/>
        <w:keepLines w:val="0"/>
        <w:pageBreakBefore w:val="0"/>
        <w:widowControl w:val="0"/>
        <w:kinsoku/>
        <w:wordWrap/>
        <w:overflowPunct/>
        <w:topLinePunct w:val="0"/>
        <w:bidi w:val="0"/>
        <w:adjustRightInd/>
        <w:snapToGrid/>
        <w:spacing w:line="276" w:lineRule="auto"/>
        <w:textAlignment w:val="auto"/>
        <w:rPr>
          <w:rFonts w:ascii="宋体" w:hAnsi="宋体" w:eastAsia="宋体"/>
          <w:b/>
          <w:bCs/>
          <w:sz w:val="24"/>
        </w:rPr>
      </w:pPr>
      <w:r>
        <w:rPr>
          <w:rFonts w:hint="eastAsia" w:ascii="宋体" w:hAnsi="宋体" w:eastAsia="宋体"/>
          <w:b/>
          <w:bCs/>
          <w:sz w:val="24"/>
        </w:rPr>
        <w:t>1.招标条件</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rPr>
          <w:rFonts w:hint="eastAsia" w:ascii="宋体" w:hAnsi="宋体" w:eastAsia="宋体"/>
          <w:sz w:val="24"/>
        </w:rPr>
      </w:pPr>
      <w:r>
        <w:rPr>
          <w:rFonts w:hint="eastAsia" w:ascii="宋体" w:hAnsi="宋体" w:eastAsia="宋体"/>
          <w:sz w:val="24"/>
          <w:lang w:eastAsia="zh-CN"/>
        </w:rPr>
        <w:t>禹州市磨街乡青山岭和鸠山镇连庄村</w:t>
      </w:r>
      <w:r>
        <w:rPr>
          <w:rFonts w:hint="eastAsia" w:ascii="宋体" w:hAnsi="宋体" w:eastAsia="宋体"/>
          <w:sz w:val="24"/>
          <w:lang w:val="en-US" w:eastAsia="zh-CN"/>
        </w:rPr>
        <w:t>2019年水利扶贫项目</w:t>
      </w:r>
      <w:r>
        <w:rPr>
          <w:rFonts w:hint="eastAsia" w:ascii="宋体" w:hAnsi="宋体" w:eastAsia="宋体"/>
          <w:sz w:val="24"/>
        </w:rPr>
        <w:t>已由</w:t>
      </w:r>
      <w:r>
        <w:rPr>
          <w:rFonts w:hint="eastAsia" w:ascii="宋体" w:hAnsi="宋体"/>
          <w:sz w:val="24"/>
          <w:lang w:eastAsia="zh-CN"/>
        </w:rPr>
        <w:t>相关部门</w:t>
      </w:r>
      <w:r>
        <w:rPr>
          <w:rFonts w:hint="eastAsia" w:ascii="宋体" w:hAnsi="宋体" w:eastAsia="宋体"/>
          <w:sz w:val="24"/>
        </w:rPr>
        <w:t>批准建设。招标人为</w:t>
      </w:r>
      <w:r>
        <w:rPr>
          <w:rFonts w:hint="eastAsia" w:ascii="宋体" w:hAnsi="宋体" w:eastAsia="宋体"/>
          <w:sz w:val="24"/>
          <w:lang w:eastAsia="zh-CN"/>
        </w:rPr>
        <w:t>禹州市</w:t>
      </w:r>
      <w:r>
        <w:rPr>
          <w:rFonts w:hint="eastAsia" w:ascii="宋体" w:hAnsi="宋体" w:eastAsia="宋体"/>
          <w:sz w:val="24"/>
          <w:lang w:val="en-US" w:eastAsia="zh-CN"/>
        </w:rPr>
        <w:t>抗旱规划项目工程建设管理局</w:t>
      </w:r>
      <w:r>
        <w:rPr>
          <w:rFonts w:hint="eastAsia" w:ascii="宋体" w:hAnsi="宋体" w:eastAsia="宋体"/>
          <w:sz w:val="24"/>
        </w:rPr>
        <w:t>，建设资金来源为财政资金，出资比例100%。项目已具备招标条件，现对该项目进行公开招标。</w:t>
      </w:r>
    </w:p>
    <w:p>
      <w:pPr>
        <w:keepNext w:val="0"/>
        <w:keepLines w:val="0"/>
        <w:pageBreakBefore w:val="0"/>
        <w:kinsoku/>
        <w:wordWrap/>
        <w:overflowPunct/>
        <w:topLinePunct w:val="0"/>
        <w:bidi w:val="0"/>
        <w:adjustRightInd/>
        <w:snapToGrid/>
        <w:spacing w:line="276" w:lineRule="auto"/>
        <w:textAlignment w:val="auto"/>
        <w:rPr>
          <w:rFonts w:ascii="宋体" w:hAnsi="宋体" w:eastAsia="宋体"/>
          <w:b/>
          <w:bCs/>
          <w:sz w:val="24"/>
        </w:rPr>
      </w:pPr>
      <w:r>
        <w:rPr>
          <w:rFonts w:hint="eastAsia" w:ascii="宋体" w:hAnsi="宋体" w:eastAsia="宋体"/>
          <w:b/>
          <w:bCs/>
          <w:sz w:val="24"/>
        </w:rPr>
        <w:t>2.项目概况与招标范围</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2.1项目名称：</w:t>
      </w:r>
      <w:r>
        <w:rPr>
          <w:rFonts w:hint="eastAsia" w:ascii="宋体" w:hAnsi="宋体" w:eastAsia="宋体" w:cs="宋体"/>
          <w:sz w:val="24"/>
          <w:szCs w:val="24"/>
          <w:lang w:eastAsia="zh-CN"/>
        </w:rPr>
        <w:t>禹州市磨街乡青山岭和鸠山镇连庄村</w:t>
      </w:r>
      <w:r>
        <w:rPr>
          <w:rFonts w:hint="eastAsia" w:ascii="宋体" w:hAnsi="宋体" w:eastAsia="宋体" w:cs="宋体"/>
          <w:sz w:val="24"/>
          <w:szCs w:val="24"/>
          <w:lang w:val="en-US" w:eastAsia="zh-CN"/>
        </w:rPr>
        <w:t>2019年水利扶贫项目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2.2项目编号</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JSGC-SL-2019046</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2.3项目地点：禹州市</w:t>
      </w:r>
      <w:r>
        <w:rPr>
          <w:rFonts w:hint="eastAsia" w:ascii="宋体" w:hAnsi="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招标控制价：</w:t>
      </w:r>
      <w:r>
        <w:rPr>
          <w:rFonts w:hint="eastAsia" w:ascii="宋体" w:hAnsi="宋体" w:cs="宋体"/>
          <w:sz w:val="24"/>
          <w:szCs w:val="24"/>
          <w:lang w:val="en-US" w:eastAsia="zh-CN"/>
        </w:rPr>
        <w:t>2616468.25元；</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招标范围：招标文件、施工图纸、工程量清单、答疑纪要和补充文件（如有）范围内的所有建设内容。</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质量要求：合格</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发包方式：总承包           </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rPr>
          <w:rFonts w:hint="eastAsia"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计划工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日历天</w:t>
      </w:r>
    </w:p>
    <w:p>
      <w:pPr>
        <w:keepNext w:val="0"/>
        <w:keepLines w:val="0"/>
        <w:pageBreakBefore w:val="0"/>
        <w:kinsoku/>
        <w:wordWrap/>
        <w:overflowPunct/>
        <w:topLinePunct w:val="0"/>
        <w:bidi w:val="0"/>
        <w:adjustRightInd/>
        <w:snapToGrid/>
        <w:spacing w:line="276" w:lineRule="auto"/>
        <w:textAlignment w:val="auto"/>
        <w:rPr>
          <w:rFonts w:hint="eastAsia" w:ascii="宋体" w:hAnsi="宋体" w:eastAsia="宋体" w:cs="宋体"/>
          <w:sz w:val="24"/>
          <w:szCs w:val="32"/>
        </w:rPr>
      </w:pPr>
      <w:r>
        <w:rPr>
          <w:rFonts w:hint="eastAsia" w:ascii="宋体" w:hAnsi="宋体" w:eastAsia="宋体" w:cs="宋体"/>
          <w:b/>
          <w:bCs/>
          <w:kern w:val="2"/>
          <w:sz w:val="24"/>
          <w:szCs w:val="24"/>
          <w:lang w:val="en-US" w:eastAsia="zh-CN"/>
        </w:rPr>
        <w:t>3</w:t>
      </w:r>
      <w:r>
        <w:rPr>
          <w:rFonts w:hint="eastAsia" w:ascii="宋体" w:hAnsi="宋体" w:cs="宋体"/>
          <w:b/>
          <w:bCs/>
          <w:kern w:val="2"/>
          <w:sz w:val="24"/>
          <w:szCs w:val="24"/>
          <w:lang w:val="en-US" w:eastAsia="zh-CN"/>
        </w:rPr>
        <w:t>.</w:t>
      </w:r>
      <w:r>
        <w:rPr>
          <w:rFonts w:hint="eastAsia" w:ascii="宋体" w:hAnsi="宋体" w:eastAsia="宋体" w:cs="宋体"/>
          <w:b/>
          <w:bCs/>
          <w:sz w:val="24"/>
          <w:szCs w:val="24"/>
        </w:rPr>
        <w:t>投标人资格要求</w:t>
      </w: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3.1、企业具有独立法人资格，并具备有效的企业法人营业执照、税务登记证、组织机构代码证(或三证合一的营业执照)；</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3.2、投标人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施建设工程项目的项目经理；技术负责人具有相关专业中级及以上技术职称；企业主要负责人、项目经理及专职安全员应取得水行政主管部门核发的安全生产考核合格证；</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3.3</w:t>
      </w:r>
      <w:r>
        <w:rPr>
          <w:rFonts w:hint="eastAsia" w:ascii="宋体" w:hAnsi="宋体" w:cs="宋体"/>
          <w:color w:val="000000" w:themeColor="text1"/>
          <w:sz w:val="24"/>
          <w:szCs w:val="32"/>
          <w:lang w:val="en-US" w:eastAsia="zh-CN"/>
          <w14:textFill>
            <w14:solidFill>
              <w14:schemeClr w14:val="tx1"/>
            </w14:solidFill>
          </w14:textFill>
        </w:rPr>
        <w:t>、2016年1月1日以来具有类似项目业绩；</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3.4、投标人需提供全国法院失信被执行人名单信息公布和查面系统,</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http：//shixin.court.gov.cn/”，并应用查询结果，凡被列入的，依法限制其参与投标和工程建设。投标人也需提供“信用中国”网站（www.creditchina.gov.cn）的“失信被执行人”和“重大税收违法案件当事人名单”、“中国政府采购”站（www.ccgp.gov.cn）的“政府采购严重违法失信行为记录名单”査询结果页面截图，若有不良记录，报名无效（执行财库【2016</w:t>
      </w:r>
      <w:r>
        <w:rPr>
          <w:rFonts w:hint="eastAsia" w:ascii="宋体" w:hAnsi="宋体" w:eastAsia="宋体" w:cs="宋体"/>
          <w:color w:val="000000"/>
          <w:sz w:val="24"/>
          <w:szCs w:val="32"/>
          <w:lang w:val="en-US" w:eastAsia="zh-CN"/>
        </w:rPr>
        <w:t>】</w:t>
      </w:r>
      <w:r>
        <w:rPr>
          <w:rFonts w:hint="eastAsia" w:ascii="宋体" w:hAnsi="宋体" w:cs="宋体"/>
          <w:color w:val="000000"/>
          <w:sz w:val="24"/>
          <w:szCs w:val="32"/>
          <w:lang w:val="en-US" w:eastAsia="zh-CN"/>
        </w:rPr>
        <w:t>125号文）（以网上公示为准）。提供2015、2016、2017年财务审计报告（以财务报告原件为准），若公司成立未满三年，须提供成立当年至今的财务报告。</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3.5、投标企业需在全国水利建设市场监管服务平台进行信用信息公示（以网上公示为准），企业被委托人和项目经理必须与全国水利建设市场监管服务平台公示的被委托人和项目经理一致，企业所有拟派人员必须为本单位在职人员且在全国水利建设市场监管服务平台进行公示；开标时被委托人到场参加开标会议；</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3.6、本次招标不接受联合体投标；</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3.7、资格审查：本次招标实行资格后审，资格审查的具体要求见招标文件；</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3.8、特别提示：本项目属于扶贫重点工程，为保证工程保质保量按时完工，特提出以下要求：</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①施工标中标人必须保证合同签订后如期完工。</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②施工企业中标人必须保证中标公示结果</w:t>
      </w:r>
      <w:r>
        <w:rPr>
          <w:rFonts w:hint="eastAsia" w:ascii="宋体" w:hAnsi="宋体" w:cs="宋体"/>
          <w:color w:val="000000" w:themeColor="text1"/>
          <w:sz w:val="24"/>
          <w:szCs w:val="32"/>
          <w:lang w:val="en-US" w:eastAsia="zh-CN"/>
          <w14:textFill>
            <w14:solidFill>
              <w14:schemeClr w14:val="tx1"/>
            </w14:solidFill>
          </w14:textFill>
        </w:rPr>
        <w:t>后第三天与招</w:t>
      </w:r>
      <w:r>
        <w:rPr>
          <w:rFonts w:hint="eastAsia" w:ascii="宋体" w:hAnsi="宋体" w:cs="宋体"/>
          <w:color w:val="000000"/>
          <w:sz w:val="24"/>
          <w:szCs w:val="32"/>
          <w:lang w:val="en-US" w:eastAsia="zh-CN"/>
        </w:rPr>
        <w:t>标人签订施工合同，施工合同签订后三日内施工人员、设备进入工地并开工。</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③本项目资金来源为财改（扶贫）资金，投标人不得以任何理由要求招标人对本项目进行追加。</w:t>
      </w:r>
    </w:p>
    <w:p>
      <w:pPr>
        <w:pStyle w:val="2"/>
        <w:keepNext w:val="0"/>
        <w:keepLines w:val="0"/>
        <w:pageBreakBefore w:val="0"/>
        <w:widowControl w:val="0"/>
        <w:kinsoku/>
        <w:wordWrap/>
        <w:overflowPunct/>
        <w:topLinePunct w:val="0"/>
        <w:bidi w:val="0"/>
        <w:adjustRightInd/>
        <w:snapToGrid/>
        <w:spacing w:after="0" w:line="276"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w:t>
      </w:r>
      <w:r>
        <w:rPr>
          <w:rFonts w:hint="eastAsia" w:ascii="宋体" w:hAnsi="宋体" w:eastAsia="宋体" w:cs="宋体"/>
          <w:color w:val="000000"/>
          <w:sz w:val="24"/>
          <w:szCs w:val="32"/>
          <w:lang w:val="en-US" w:eastAsia="zh-CN"/>
        </w:rPr>
        <w:t>④</w:t>
      </w:r>
      <w:r>
        <w:rPr>
          <w:rFonts w:hint="eastAsia" w:ascii="宋体" w:hAnsi="宋体" w:cs="宋体"/>
          <w:color w:val="000000"/>
          <w:sz w:val="24"/>
          <w:szCs w:val="32"/>
          <w:lang w:val="en-US" w:eastAsia="zh-CN"/>
        </w:rPr>
        <w:t>投标人必须在投标文件中对以上要求作出书面承诺（格式自拟），否则投标无效。</w:t>
      </w:r>
    </w:p>
    <w:p>
      <w:pPr>
        <w:keepNext w:val="0"/>
        <w:keepLines w:val="0"/>
        <w:pageBreakBefore w:val="0"/>
        <w:widowControl/>
        <w:kinsoku/>
        <w:wordWrap/>
        <w:overflowPunct/>
        <w:topLinePunct w:val="0"/>
        <w:bidi w:val="0"/>
        <w:spacing w:line="276" w:lineRule="auto"/>
        <w:textAlignment w:val="auto"/>
        <w:rPr>
          <w:rFonts w:hint="eastAsia" w:hAnsi="宋体"/>
          <w:b/>
          <w:bCs/>
          <w:color w:val="000000"/>
          <w:sz w:val="24"/>
          <w:szCs w:val="24"/>
        </w:rPr>
      </w:pPr>
      <w:r>
        <w:rPr>
          <w:rFonts w:hint="eastAsia" w:hAnsi="宋体"/>
          <w:b/>
          <w:bCs/>
          <w:color w:val="000000"/>
          <w:sz w:val="24"/>
          <w:szCs w:val="24"/>
        </w:rPr>
        <w:t>4.网上下载招标文件</w:t>
      </w:r>
    </w:p>
    <w:p>
      <w:pPr>
        <w:keepNext w:val="0"/>
        <w:keepLines w:val="0"/>
        <w:pageBreakBefore w:val="0"/>
        <w:kinsoku/>
        <w:wordWrap/>
        <w:overflowPunct/>
        <w:topLinePunct w:val="0"/>
        <w:bidi w:val="0"/>
        <w:snapToGrid w:val="0"/>
        <w:spacing w:line="276" w:lineRule="auto"/>
        <w:ind w:left="-105" w:leftChars="-50" w:right="-105" w:rightChars="-50" w:firstLine="480" w:firstLineChars="200"/>
        <w:textAlignment w:val="auto"/>
        <w:rPr>
          <w:rFonts w:hint="eastAsia" w:hAnsi="宋体"/>
          <w:color w:val="000000"/>
          <w:sz w:val="24"/>
          <w:szCs w:val="24"/>
        </w:rPr>
      </w:pPr>
      <w:r>
        <w:rPr>
          <w:rFonts w:hint="eastAsia" w:hAnsi="宋体"/>
          <w:color w:val="000000"/>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bidi w:val="0"/>
        <w:snapToGrid w:val="0"/>
        <w:spacing w:line="276" w:lineRule="auto"/>
        <w:ind w:left="-105" w:leftChars="-50" w:right="-105" w:rightChars="-50" w:firstLine="480" w:firstLineChars="200"/>
        <w:textAlignment w:val="auto"/>
        <w:rPr>
          <w:rFonts w:hint="eastAsia" w:hAnsi="宋体"/>
          <w:color w:val="000000"/>
          <w:sz w:val="24"/>
          <w:szCs w:val="24"/>
        </w:rPr>
      </w:pPr>
      <w:r>
        <w:rPr>
          <w:rFonts w:hint="eastAsia" w:hAnsi="宋体"/>
          <w:color w:val="000000"/>
          <w:sz w:val="24"/>
          <w:szCs w:val="24"/>
        </w:rPr>
        <w:t>（二）在投标截止时间前登录《全国公共资源交易平台（河南省·许昌市）》“投标人/供应商登录”入口（http://221.14.6.70:8088/ggzy/）自行下载招标文件（详见“常见问题解答-交易系统操作手册”）。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276" w:lineRule="auto"/>
        <w:textAlignment w:val="auto"/>
        <w:rPr>
          <w:rFonts w:hint="eastAsia" w:hAnsi="宋体"/>
          <w:b/>
          <w:bCs/>
          <w:color w:val="000000"/>
          <w:sz w:val="24"/>
          <w:szCs w:val="24"/>
        </w:rPr>
      </w:pPr>
      <w:r>
        <w:rPr>
          <w:rFonts w:hint="eastAsia" w:hAnsi="宋体"/>
          <w:b/>
          <w:bCs/>
          <w:color w:val="000000"/>
          <w:sz w:val="24"/>
          <w:szCs w:val="24"/>
        </w:rPr>
        <w:t xml:space="preserve">5.招标文件和施工图纸的获取                                                                                                                                                                                                                                 </w:t>
      </w:r>
    </w:p>
    <w:p>
      <w:pPr>
        <w:keepNext w:val="0"/>
        <w:keepLines w:val="0"/>
        <w:pageBreakBefore w:val="0"/>
        <w:widowControl/>
        <w:kinsoku/>
        <w:wordWrap/>
        <w:overflowPunct/>
        <w:topLinePunct w:val="0"/>
        <w:bidi w:val="0"/>
        <w:spacing w:line="276" w:lineRule="auto"/>
        <w:ind w:firstLine="480" w:firstLineChars="200"/>
        <w:textAlignment w:val="auto"/>
        <w:rPr>
          <w:rFonts w:hint="eastAsia" w:hAnsi="宋体"/>
          <w:color w:val="000000"/>
          <w:sz w:val="24"/>
          <w:szCs w:val="24"/>
        </w:rPr>
      </w:pPr>
      <w:r>
        <w:rPr>
          <w:rFonts w:hint="eastAsia" w:hAnsi="宋体"/>
          <w:color w:val="000000"/>
          <w:sz w:val="24"/>
          <w:szCs w:val="24"/>
        </w:rPr>
        <w:t>5.1招标文件和工程量清单的获取：投标人于投标文件递交截止时间前均可登录《全国公共资源交易平台(河南省·许昌市)》（</w:t>
      </w:r>
      <w:r>
        <w:rPr>
          <w:color w:val="000000"/>
          <w:sz w:val="24"/>
          <w:szCs w:val="24"/>
        </w:rPr>
        <w:fldChar w:fldCharType="begin"/>
      </w:r>
      <w:r>
        <w:rPr>
          <w:color w:val="000000"/>
          <w:sz w:val="24"/>
          <w:szCs w:val="24"/>
        </w:rPr>
        <w:instrText xml:space="preserve"> HYPERLINK "http://www.xczbtb.com/" </w:instrText>
      </w:r>
      <w:r>
        <w:rPr>
          <w:color w:val="000000"/>
          <w:sz w:val="24"/>
          <w:szCs w:val="24"/>
        </w:rPr>
        <w:fldChar w:fldCharType="separate"/>
      </w:r>
      <w:r>
        <w:rPr>
          <w:rStyle w:val="6"/>
          <w:rFonts w:hint="eastAsia" w:hAnsi="宋体"/>
          <w:sz w:val="24"/>
          <w:szCs w:val="24"/>
        </w:rPr>
        <w:t>http://www.xczbtb.com/</w:t>
      </w:r>
      <w:r>
        <w:rPr>
          <w:color w:val="000000"/>
          <w:sz w:val="24"/>
          <w:szCs w:val="24"/>
        </w:rPr>
        <w:fldChar w:fldCharType="end"/>
      </w:r>
      <w:r>
        <w:rPr>
          <w:rFonts w:hint="eastAsia" w:hAnsi="宋体"/>
          <w:color w:val="000000"/>
          <w:sz w:val="24"/>
          <w:szCs w:val="24"/>
        </w:rPr>
        <w:t>），通过“投标人/供应商登录” 入口自行下载。</w:t>
      </w:r>
    </w:p>
    <w:p>
      <w:pPr>
        <w:keepNext w:val="0"/>
        <w:keepLines w:val="0"/>
        <w:pageBreakBefore w:val="0"/>
        <w:widowControl/>
        <w:kinsoku/>
        <w:wordWrap/>
        <w:overflowPunct/>
        <w:topLinePunct w:val="0"/>
        <w:bidi w:val="0"/>
        <w:spacing w:line="276" w:lineRule="auto"/>
        <w:ind w:firstLine="480" w:firstLineChars="200"/>
        <w:textAlignment w:val="auto"/>
        <w:rPr>
          <w:rFonts w:hint="eastAsia" w:hAnsi="宋体"/>
          <w:color w:val="000000"/>
          <w:sz w:val="24"/>
          <w:szCs w:val="24"/>
        </w:rPr>
      </w:pPr>
      <w:r>
        <w:rPr>
          <w:rFonts w:hint="eastAsia" w:hAnsi="宋体"/>
          <w:color w:val="000000"/>
          <w:sz w:val="24"/>
          <w:szCs w:val="24"/>
        </w:rPr>
        <w:t>5.2施工图纸下载：按照招标文件中第二章投标人须知前附表第2.1项所给的网址自行下载。</w:t>
      </w:r>
      <w:bookmarkStart w:id="0" w:name="_GoBack"/>
      <w:bookmarkEnd w:id="0"/>
    </w:p>
    <w:p>
      <w:pPr>
        <w:keepNext w:val="0"/>
        <w:keepLines w:val="0"/>
        <w:pageBreakBefore w:val="0"/>
        <w:widowControl/>
        <w:kinsoku/>
        <w:wordWrap/>
        <w:overflowPunct/>
        <w:topLinePunct w:val="0"/>
        <w:bidi w:val="0"/>
        <w:spacing w:line="276" w:lineRule="auto"/>
        <w:ind w:firstLine="480" w:firstLineChars="200"/>
        <w:textAlignment w:val="auto"/>
        <w:rPr>
          <w:rFonts w:hint="eastAsia" w:hAnsi="宋体"/>
          <w:color w:val="000000"/>
          <w:sz w:val="24"/>
          <w:szCs w:val="24"/>
        </w:rPr>
      </w:pPr>
      <w:r>
        <w:rPr>
          <w:rFonts w:hint="eastAsia" w:hAnsi="宋体"/>
          <w:color w:val="000000"/>
          <w:sz w:val="24"/>
          <w:szCs w:val="24"/>
        </w:rPr>
        <w:t>5.3招标文件每套售价500元，于递交投标文件时缴纳给招标代理机构，售后不退。</w:t>
      </w:r>
    </w:p>
    <w:p>
      <w:pPr>
        <w:keepNext w:val="0"/>
        <w:keepLines w:val="0"/>
        <w:pageBreakBefore w:val="0"/>
        <w:widowControl/>
        <w:numPr>
          <w:ilvl w:val="0"/>
          <w:numId w:val="1"/>
        </w:numPr>
        <w:kinsoku/>
        <w:wordWrap/>
        <w:overflowPunct/>
        <w:topLinePunct w:val="0"/>
        <w:bidi w:val="0"/>
        <w:spacing w:line="276" w:lineRule="auto"/>
        <w:ind w:leftChars="0"/>
        <w:textAlignment w:val="auto"/>
        <w:rPr>
          <w:rFonts w:hint="eastAsia" w:hAnsi="宋体"/>
          <w:b/>
          <w:bCs/>
          <w:color w:val="000000"/>
          <w:sz w:val="24"/>
          <w:szCs w:val="24"/>
        </w:rPr>
      </w:pPr>
      <w:r>
        <w:rPr>
          <w:rFonts w:hint="eastAsia" w:hAnsi="宋体"/>
          <w:b/>
          <w:bCs/>
          <w:color w:val="000000"/>
          <w:sz w:val="24"/>
          <w:szCs w:val="24"/>
        </w:rPr>
        <w:t>投标文件的递交</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outlineLvl w:val="0"/>
        <w:rPr>
          <w:rFonts w:ascii="宋体" w:hAnsi="宋体" w:eastAsia="宋体"/>
          <w:color w:val="0000FF"/>
          <w:sz w:val="24"/>
          <w:highlight w:val="yellow"/>
        </w:rPr>
      </w:pPr>
      <w:r>
        <w:rPr>
          <w:rFonts w:hint="eastAsia" w:ascii="宋体" w:hAnsi="宋体" w:eastAsia="宋体"/>
          <w:sz w:val="24"/>
        </w:rPr>
        <w:t>6.1投标文件递交的截止时间及开标时间</w:t>
      </w:r>
      <w:r>
        <w:rPr>
          <w:rFonts w:hint="eastAsia" w:ascii="宋体" w:hAnsi="宋体" w:eastAsia="宋体"/>
          <w:b w:val="0"/>
          <w:bCs w:val="0"/>
          <w:color w:val="000000" w:themeColor="text1"/>
          <w:sz w:val="24"/>
          <w14:textFill>
            <w14:solidFill>
              <w14:schemeClr w14:val="tx1"/>
            </w14:solidFill>
          </w14:textFill>
        </w:rPr>
        <w:t>：2019年</w:t>
      </w:r>
      <w:r>
        <w:rPr>
          <w:rFonts w:hint="eastAsia" w:ascii="宋体" w:hAnsi="宋体"/>
          <w:b w:val="0"/>
          <w:bCs w:val="0"/>
          <w:color w:val="000000" w:themeColor="text1"/>
          <w:sz w:val="24"/>
          <w:lang w:val="en-US" w:eastAsia="zh-CN"/>
          <w14:textFill>
            <w14:solidFill>
              <w14:schemeClr w14:val="tx1"/>
            </w14:solidFill>
          </w14:textFill>
        </w:rPr>
        <w:t>4</w:t>
      </w:r>
      <w:r>
        <w:rPr>
          <w:rFonts w:hint="eastAsia" w:ascii="宋体" w:hAnsi="宋体" w:eastAsia="宋体"/>
          <w:b w:val="0"/>
          <w:bCs w:val="0"/>
          <w:color w:val="000000" w:themeColor="text1"/>
          <w:sz w:val="24"/>
          <w14:textFill>
            <w14:solidFill>
              <w14:schemeClr w14:val="tx1"/>
            </w14:solidFill>
          </w14:textFill>
        </w:rPr>
        <w:t>月</w:t>
      </w:r>
      <w:r>
        <w:rPr>
          <w:rFonts w:hint="eastAsia" w:ascii="宋体" w:hAnsi="宋体"/>
          <w:b w:val="0"/>
          <w:bCs w:val="0"/>
          <w:color w:val="000000" w:themeColor="text1"/>
          <w:sz w:val="24"/>
          <w:lang w:val="en-US" w:eastAsia="zh-CN"/>
          <w14:textFill>
            <w14:solidFill>
              <w14:schemeClr w14:val="tx1"/>
            </w14:solidFill>
          </w14:textFill>
        </w:rPr>
        <w:t>8</w:t>
      </w:r>
      <w:r>
        <w:rPr>
          <w:rFonts w:hint="eastAsia" w:ascii="宋体" w:hAnsi="宋体" w:eastAsia="宋体"/>
          <w:b w:val="0"/>
          <w:bCs w:val="0"/>
          <w:color w:val="000000" w:themeColor="text1"/>
          <w:sz w:val="24"/>
          <w14:textFill>
            <w14:solidFill>
              <w14:schemeClr w14:val="tx1"/>
            </w14:solidFill>
          </w14:textFill>
        </w:rPr>
        <w:t>日</w:t>
      </w:r>
      <w:r>
        <w:rPr>
          <w:rFonts w:hint="eastAsia" w:ascii="宋体" w:hAnsi="宋体"/>
          <w:b w:val="0"/>
          <w:bCs w:val="0"/>
          <w:color w:val="000000" w:themeColor="text1"/>
          <w:sz w:val="24"/>
          <w:lang w:val="en-US" w:eastAsia="zh-CN"/>
          <w14:textFill>
            <w14:solidFill>
              <w14:schemeClr w14:val="tx1"/>
            </w14:solidFill>
          </w14:textFill>
        </w:rPr>
        <w:t>10</w:t>
      </w:r>
      <w:r>
        <w:rPr>
          <w:rFonts w:hint="eastAsia" w:ascii="宋体" w:hAnsi="宋体" w:eastAsia="宋体"/>
          <w:b w:val="0"/>
          <w:bCs w:val="0"/>
          <w:color w:val="000000" w:themeColor="text1"/>
          <w:sz w:val="24"/>
          <w14:textFill>
            <w14:solidFill>
              <w14:schemeClr w14:val="tx1"/>
            </w14:solidFill>
          </w14:textFill>
        </w:rPr>
        <w:t>时</w:t>
      </w:r>
      <w:r>
        <w:rPr>
          <w:rFonts w:hint="eastAsia" w:ascii="宋体" w:hAnsi="宋体"/>
          <w:b w:val="0"/>
          <w:bCs w:val="0"/>
          <w:color w:val="000000" w:themeColor="text1"/>
          <w:sz w:val="24"/>
          <w:lang w:val="en-US" w:eastAsia="zh-CN"/>
          <w14:textFill>
            <w14:solidFill>
              <w14:schemeClr w14:val="tx1"/>
            </w14:solidFill>
          </w14:textFill>
        </w:rPr>
        <w:t>00</w:t>
      </w:r>
      <w:r>
        <w:rPr>
          <w:rFonts w:hint="eastAsia" w:ascii="宋体" w:hAnsi="宋体" w:eastAsia="宋体"/>
          <w:b w:val="0"/>
          <w:bCs w:val="0"/>
          <w:color w:val="000000" w:themeColor="text1"/>
          <w:sz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outlineLvl w:val="0"/>
        <w:rPr>
          <w:rFonts w:hint="eastAsia" w:ascii="宋体" w:hAnsi="宋体" w:eastAsia="宋体"/>
          <w:sz w:val="24"/>
        </w:rPr>
      </w:pPr>
      <w:r>
        <w:rPr>
          <w:rFonts w:hint="eastAsia" w:ascii="宋体" w:hAnsi="宋体" w:eastAsia="宋体"/>
          <w:sz w:val="24"/>
        </w:rPr>
        <w:t>6.2投标文件递交地点：禹州市公共资源交易中心（禹州市党政综合大楼后楼9楼）开标室。</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outlineLvl w:val="0"/>
        <w:rPr>
          <w:rFonts w:ascii="宋体" w:hAnsi="宋体" w:eastAsia="宋体"/>
          <w:sz w:val="24"/>
        </w:rPr>
      </w:pPr>
      <w:r>
        <w:rPr>
          <w:rFonts w:hint="eastAsia" w:ascii="宋体" w:hAnsi="宋体" w:eastAsia="宋体"/>
          <w:sz w:val="24"/>
        </w:rPr>
        <w:t>6.3逾期送达的或者未送达指定地点的投标文件，招标人不予受理。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outlineLvl w:val="0"/>
        <w:rPr>
          <w:rFonts w:ascii="宋体" w:hAnsi="宋体" w:eastAsia="宋体"/>
          <w:sz w:val="24"/>
        </w:rPr>
      </w:pPr>
      <w:r>
        <w:rPr>
          <w:rFonts w:hint="eastAsia" w:ascii="宋体" w:hAnsi="宋体" w:eastAsia="宋体"/>
          <w:sz w:val="24"/>
        </w:rPr>
        <w:t>6.4未通过【全国公共资源交易平台(河南省</w:t>
      </w:r>
      <w:r>
        <w:rPr>
          <w:rFonts w:hint="eastAsia" w:ascii="MS Mincho" w:hAnsi="MS Mincho" w:eastAsia="MS Mincho" w:cs="MS Mincho"/>
          <w:sz w:val="24"/>
        </w:rPr>
        <w:t>▪</w:t>
      </w:r>
      <w:r>
        <w:rPr>
          <w:rFonts w:hint="eastAsia" w:ascii="宋体" w:hAnsi="宋体" w:eastAsia="宋体" w:cs="仿宋"/>
          <w:sz w:val="24"/>
        </w:rPr>
        <w:t>许昌市</w:t>
      </w:r>
      <w:r>
        <w:rPr>
          <w:rFonts w:hint="eastAsia" w:ascii="宋体" w:hAnsi="宋体" w:eastAsia="宋体"/>
          <w:sz w:val="24"/>
        </w:rPr>
        <w:t>)】下载招标文件的投标人，其投标文件将拒收。</w:t>
      </w:r>
    </w:p>
    <w:p>
      <w:pPr>
        <w:keepNext w:val="0"/>
        <w:keepLines w:val="0"/>
        <w:pageBreakBefore w:val="0"/>
        <w:widowControl/>
        <w:kinsoku/>
        <w:wordWrap/>
        <w:overflowPunct/>
        <w:topLinePunct w:val="0"/>
        <w:bidi w:val="0"/>
        <w:spacing w:line="276" w:lineRule="auto"/>
        <w:textAlignment w:val="auto"/>
        <w:rPr>
          <w:rFonts w:hint="eastAsia" w:hAnsi="宋体"/>
          <w:b/>
          <w:bCs/>
          <w:color w:val="000000"/>
          <w:sz w:val="24"/>
          <w:szCs w:val="24"/>
        </w:rPr>
      </w:pPr>
      <w:r>
        <w:rPr>
          <w:rFonts w:hint="eastAsia" w:hAnsi="宋体"/>
          <w:b/>
          <w:bCs/>
          <w:color w:val="000000"/>
          <w:sz w:val="24"/>
          <w:szCs w:val="24"/>
        </w:rPr>
        <w:t>7.发布公告的媒介</w:t>
      </w:r>
    </w:p>
    <w:p>
      <w:pPr>
        <w:keepNext w:val="0"/>
        <w:keepLines w:val="0"/>
        <w:pageBreakBefore w:val="0"/>
        <w:widowControl/>
        <w:kinsoku/>
        <w:wordWrap/>
        <w:overflowPunct/>
        <w:topLinePunct w:val="0"/>
        <w:bidi w:val="0"/>
        <w:spacing w:line="276" w:lineRule="auto"/>
        <w:ind w:firstLine="480" w:firstLineChars="200"/>
        <w:textAlignment w:val="auto"/>
        <w:rPr>
          <w:rFonts w:hint="eastAsia" w:hAnsi="宋体"/>
          <w:color w:val="000000"/>
          <w:sz w:val="24"/>
          <w:szCs w:val="24"/>
        </w:rPr>
      </w:pPr>
      <w:r>
        <w:rPr>
          <w:rFonts w:hint="eastAsia" w:hAnsi="宋体"/>
          <w:color w:val="000000"/>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adjustRightInd/>
        <w:snapToGrid/>
        <w:spacing w:line="276" w:lineRule="auto"/>
        <w:textAlignment w:val="auto"/>
        <w:outlineLvl w:val="9"/>
        <w:rPr>
          <w:rFonts w:hint="eastAsia" w:hAnsi="宋体"/>
          <w:b/>
          <w:bCs/>
          <w:color w:val="000000"/>
          <w:sz w:val="24"/>
          <w:szCs w:val="24"/>
        </w:rPr>
      </w:pPr>
      <w:r>
        <w:rPr>
          <w:rFonts w:hint="eastAsia" w:hAnsi="宋体"/>
          <w:b/>
          <w:bCs/>
          <w:color w:val="000000"/>
          <w:sz w:val="24"/>
          <w:szCs w:val="24"/>
        </w:rPr>
        <w:t>8.联系事项</w:t>
      </w:r>
    </w:p>
    <w:p>
      <w:pPr>
        <w:keepNext w:val="0"/>
        <w:keepLines w:val="0"/>
        <w:pageBreakBefore w:val="0"/>
        <w:widowControl w:val="0"/>
        <w:kinsoku/>
        <w:wordWrap/>
        <w:overflowPunct/>
        <w:topLinePunct w:val="0"/>
        <w:bidi w:val="0"/>
        <w:adjustRightInd/>
        <w:snapToGrid/>
        <w:spacing w:line="276" w:lineRule="auto"/>
        <w:ind w:right="-105" w:rightChars="-50" w:firstLine="480" w:firstLineChars="200"/>
        <w:textAlignment w:val="auto"/>
        <w:outlineLvl w:val="9"/>
        <w:rPr>
          <w:rFonts w:hint="eastAsia" w:hAnsi="宋体" w:cs="宋体"/>
          <w:sz w:val="24"/>
          <w:szCs w:val="24"/>
          <w:lang w:val="en-US" w:eastAsia="zh-CN"/>
        </w:rPr>
      </w:pPr>
      <w:r>
        <w:rPr>
          <w:rFonts w:hAnsi="宋体" w:cs="宋体"/>
          <w:sz w:val="24"/>
          <w:szCs w:val="24"/>
        </w:rPr>
        <w:t>招标人：</w:t>
      </w:r>
      <w:r>
        <w:rPr>
          <w:rFonts w:hint="eastAsia" w:hAnsi="宋体" w:cs="宋体"/>
          <w:sz w:val="24"/>
          <w:szCs w:val="24"/>
          <w:lang w:eastAsia="zh-CN"/>
        </w:rPr>
        <w:t>禹州市</w:t>
      </w:r>
      <w:r>
        <w:rPr>
          <w:rFonts w:hint="eastAsia" w:hAnsi="宋体" w:cs="宋体"/>
          <w:sz w:val="24"/>
          <w:szCs w:val="24"/>
          <w:lang w:val="en-US" w:eastAsia="zh-CN"/>
        </w:rPr>
        <w:t>抗旱规划项目工程建设管理局</w:t>
      </w:r>
    </w:p>
    <w:p>
      <w:pPr>
        <w:keepNext w:val="0"/>
        <w:keepLines w:val="0"/>
        <w:pageBreakBefore w:val="0"/>
        <w:widowControl w:val="0"/>
        <w:kinsoku/>
        <w:wordWrap/>
        <w:overflowPunct/>
        <w:topLinePunct w:val="0"/>
        <w:bidi w:val="0"/>
        <w:adjustRightInd/>
        <w:snapToGrid/>
        <w:spacing w:line="276" w:lineRule="auto"/>
        <w:ind w:right="-105" w:rightChars="-50" w:firstLine="480" w:firstLineChars="200"/>
        <w:textAlignment w:val="auto"/>
        <w:outlineLvl w:val="9"/>
        <w:rPr>
          <w:sz w:val="24"/>
          <w:szCs w:val="24"/>
        </w:rPr>
      </w:pPr>
      <w:r>
        <w:rPr>
          <w:rFonts w:hint="eastAsia" w:hAnsi="宋体" w:cs="宋体"/>
          <w:sz w:val="24"/>
          <w:szCs w:val="24"/>
        </w:rPr>
        <w:t>地  址：</w:t>
      </w:r>
      <w:r>
        <w:rPr>
          <w:rFonts w:hint="eastAsia" w:hAnsi="宋体" w:cs="宋体"/>
          <w:sz w:val="24"/>
          <w:szCs w:val="24"/>
          <w:lang w:val="en-US" w:eastAsia="zh-CN"/>
        </w:rPr>
        <w:t>禹州市禹王大道东段</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outlineLvl w:val="9"/>
        <w:rPr>
          <w:rFonts w:hint="eastAsia" w:hAnsi="宋体" w:eastAsia="宋体" w:cs="宋体"/>
          <w:sz w:val="24"/>
          <w:szCs w:val="24"/>
          <w:lang w:val="en-US" w:eastAsia="zh-CN"/>
        </w:rPr>
      </w:pPr>
      <w:r>
        <w:rPr>
          <w:rFonts w:hint="eastAsia" w:hAnsi="宋体" w:cs="宋体"/>
          <w:sz w:val="24"/>
          <w:szCs w:val="24"/>
        </w:rPr>
        <w:t>联系人：</w:t>
      </w:r>
      <w:r>
        <w:rPr>
          <w:rFonts w:hint="eastAsia" w:hAnsi="宋体" w:cs="宋体"/>
          <w:sz w:val="24"/>
          <w:szCs w:val="24"/>
          <w:lang w:val="en-US" w:eastAsia="zh-CN"/>
        </w:rPr>
        <w:t>孟先生</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outlineLvl w:val="9"/>
        <w:rPr>
          <w:rFonts w:hint="eastAsia" w:hAnsi="宋体" w:eastAsia="宋体" w:cs="宋体"/>
          <w:sz w:val="24"/>
          <w:szCs w:val="24"/>
          <w:lang w:val="en-US" w:eastAsia="zh-CN"/>
        </w:rPr>
      </w:pPr>
      <w:r>
        <w:rPr>
          <w:rFonts w:hint="eastAsia" w:hAnsi="宋体" w:cs="宋体"/>
          <w:sz w:val="24"/>
          <w:szCs w:val="24"/>
        </w:rPr>
        <w:t>联系电话：</w:t>
      </w:r>
      <w:r>
        <w:rPr>
          <w:rFonts w:hint="eastAsia" w:hAnsi="宋体" w:cs="宋体"/>
          <w:sz w:val="24"/>
          <w:szCs w:val="24"/>
          <w:lang w:val="en-US" w:eastAsia="zh-CN"/>
        </w:rPr>
        <w:t>0374-6068718</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outlineLvl w:val="9"/>
        <w:rPr>
          <w:rFonts w:hint="eastAsia" w:hAnsi="宋体"/>
          <w:color w:val="000000"/>
          <w:sz w:val="24"/>
          <w:szCs w:val="24"/>
        </w:rPr>
      </w:pPr>
      <w:r>
        <w:rPr>
          <w:rFonts w:hint="eastAsia" w:hAnsi="宋体"/>
          <w:color w:val="000000"/>
          <w:sz w:val="24"/>
          <w:szCs w:val="24"/>
          <w:lang w:val="en-US" w:eastAsia="zh-CN"/>
        </w:rPr>
        <w:t>监督单位：禹州市水利局招标投标监督管理工作领导小组</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outlineLvl w:val="9"/>
        <w:rPr>
          <w:rFonts w:hint="eastAsia" w:hAnsi="宋体"/>
          <w:color w:val="000000"/>
          <w:sz w:val="24"/>
          <w:szCs w:val="24"/>
        </w:rPr>
      </w:pPr>
      <w:r>
        <w:rPr>
          <w:rFonts w:hint="eastAsia" w:hAnsi="宋体"/>
          <w:color w:val="000000"/>
          <w:sz w:val="24"/>
          <w:szCs w:val="24"/>
          <w:lang w:val="en-US" w:eastAsia="zh-CN"/>
        </w:rPr>
        <w:t>地  址：禹州市禹王大道东段</w:t>
      </w:r>
    </w:p>
    <w:p>
      <w:pPr>
        <w:keepNext w:val="0"/>
        <w:keepLines w:val="0"/>
        <w:pageBreakBefore w:val="0"/>
        <w:widowControl w:val="0"/>
        <w:kinsoku/>
        <w:wordWrap/>
        <w:overflowPunct/>
        <w:topLinePunct w:val="0"/>
        <w:bidi w:val="0"/>
        <w:adjustRightInd/>
        <w:snapToGrid/>
        <w:spacing w:line="276" w:lineRule="auto"/>
        <w:ind w:firstLine="480" w:firstLineChars="200"/>
        <w:textAlignment w:val="auto"/>
        <w:outlineLvl w:val="9"/>
        <w:rPr>
          <w:rFonts w:hint="eastAsia" w:hAnsi="宋体"/>
          <w:color w:val="000000"/>
          <w:sz w:val="24"/>
          <w:szCs w:val="24"/>
        </w:rPr>
      </w:pPr>
      <w:r>
        <w:rPr>
          <w:rFonts w:hint="eastAsia" w:hAnsi="宋体"/>
          <w:color w:val="000000"/>
          <w:sz w:val="24"/>
          <w:szCs w:val="24"/>
          <w:lang w:val="en-US" w:eastAsia="zh-CN"/>
        </w:rPr>
        <w:t>联系电话：0374-6068710</w:t>
      </w:r>
      <w:r>
        <w:rPr>
          <w:rFonts w:hint="eastAsia" w:hAnsi="宋体"/>
          <w:color w:val="000000"/>
          <w:sz w:val="24"/>
          <w:szCs w:val="24"/>
        </w:rPr>
        <w:t>  </w:t>
      </w:r>
    </w:p>
    <w:p>
      <w:pPr>
        <w:pStyle w:val="2"/>
        <w:keepNext w:val="0"/>
        <w:keepLines w:val="0"/>
        <w:pageBreakBefore w:val="0"/>
        <w:widowControl w:val="0"/>
        <w:kinsoku/>
        <w:wordWrap/>
        <w:overflowPunct/>
        <w:topLinePunct w:val="0"/>
        <w:bidi w:val="0"/>
        <w:adjustRightInd/>
        <w:snapToGrid/>
        <w:spacing w:before="0" w:beforeAutospacing="0" w:after="0" w:line="276"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招标代理机构：河南省伟信招标管理咨询有限公司</w:t>
      </w:r>
    </w:p>
    <w:p>
      <w:pPr>
        <w:keepNext w:val="0"/>
        <w:keepLines w:val="0"/>
        <w:pageBreakBefore w:val="0"/>
        <w:widowControl w:val="0"/>
        <w:kinsoku/>
        <w:wordWrap/>
        <w:overflowPunct/>
        <w:topLinePunct w:val="0"/>
        <w:bidi w:val="0"/>
        <w:adjustRightInd/>
        <w:snapToGrid/>
        <w:spacing w:line="276" w:lineRule="auto"/>
        <w:ind w:right="-105" w:rightChars="-50" w:firstLine="480" w:firstLineChars="200"/>
        <w:textAlignment w:val="auto"/>
        <w:outlineLvl w:val="9"/>
        <w:rPr>
          <w:rFonts w:hint="eastAsia" w:hAnsi="宋体"/>
          <w:color w:val="000000"/>
          <w:sz w:val="24"/>
          <w:szCs w:val="24"/>
        </w:rPr>
      </w:pPr>
      <w:r>
        <w:rPr>
          <w:rFonts w:hint="eastAsia" w:hAnsi="宋体"/>
          <w:color w:val="000000"/>
          <w:sz w:val="24"/>
          <w:szCs w:val="24"/>
        </w:rPr>
        <w:t>地</w:t>
      </w:r>
      <w:r>
        <w:rPr>
          <w:rFonts w:hint="eastAsia" w:hAnsi="宋体"/>
          <w:color w:val="000000"/>
          <w:sz w:val="24"/>
          <w:szCs w:val="24"/>
          <w:lang w:val="en-US" w:eastAsia="zh-CN"/>
        </w:rPr>
        <w:t xml:space="preserve"> </w:t>
      </w:r>
      <w:r>
        <w:rPr>
          <w:rFonts w:hint="eastAsia" w:hAnsi="宋体"/>
          <w:color w:val="000000"/>
          <w:sz w:val="24"/>
          <w:szCs w:val="24"/>
        </w:rPr>
        <w:t xml:space="preserve"> 址：郑州市郑东新区东风南路6号绿地中心北塔16楼</w:t>
      </w:r>
    </w:p>
    <w:p>
      <w:pPr>
        <w:pStyle w:val="2"/>
        <w:keepNext w:val="0"/>
        <w:keepLines w:val="0"/>
        <w:pageBreakBefore w:val="0"/>
        <w:widowControl w:val="0"/>
        <w:kinsoku/>
        <w:wordWrap/>
        <w:overflowPunct/>
        <w:topLinePunct w:val="0"/>
        <w:bidi w:val="0"/>
        <w:adjustRightInd/>
        <w:snapToGrid/>
        <w:spacing w:before="0" w:beforeAutospacing="0" w:after="0" w:line="276"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联系人：孙女士</w:t>
      </w:r>
    </w:p>
    <w:p>
      <w:pPr>
        <w:pStyle w:val="2"/>
        <w:keepNext w:val="0"/>
        <w:keepLines w:val="0"/>
        <w:pageBreakBefore w:val="0"/>
        <w:widowControl w:val="0"/>
        <w:kinsoku/>
        <w:wordWrap/>
        <w:overflowPunct/>
        <w:topLinePunct w:val="0"/>
        <w:bidi w:val="0"/>
        <w:adjustRightInd/>
        <w:snapToGrid/>
        <w:spacing w:before="0" w:beforeAutospacing="0" w:after="0" w:line="276"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联系电话：13703719065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MS UI Gothic"/>
    <w:panose1 w:val="02020609040205080304"/>
    <w:charset w:val="80"/>
    <w:family w:val="moder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17025"/>
    <w:multiLevelType w:val="singleLevel"/>
    <w:tmpl w:val="72E17025"/>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C0ECD"/>
    <w:rsid w:val="2027313A"/>
    <w:rsid w:val="23500CCF"/>
    <w:rsid w:val="472C0ECD"/>
    <w:rsid w:val="519F1D60"/>
    <w:rsid w:val="53D01B2C"/>
    <w:rsid w:val="67127FB7"/>
    <w:rsid w:val="72E5138B"/>
    <w:rsid w:val="7C74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2019-03-13T06:02:00Z</dcterms:created>
  <dc:creator>Administrator</dc:creator>
  <cp:lastModifiedBy>宗顺</cp:lastModifiedBy>
  <dcterms:modified xsi:type="dcterms:W3CDTF">2019-03-13T08:27:09Z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