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70B" w:rsidRDefault="00F4070B">
      <w:pPr>
        <w:jc w:val="center"/>
        <w:rPr>
          <w:rFonts w:ascii="宋体" w:hAnsi="宋体"/>
          <w:b/>
          <w:sz w:val="52"/>
          <w:szCs w:val="52"/>
        </w:rPr>
      </w:pPr>
    </w:p>
    <w:p w:rsidR="00F4070B" w:rsidRDefault="004167E8">
      <w:pPr>
        <w:widowControl/>
        <w:shd w:val="clear" w:color="auto" w:fill="FFFFFF"/>
        <w:spacing w:line="360" w:lineRule="auto"/>
        <w:jc w:val="center"/>
        <w:rPr>
          <w:rFonts w:ascii="宋体" w:hAnsi="宋体"/>
          <w:b/>
          <w:sz w:val="52"/>
          <w:szCs w:val="52"/>
        </w:rPr>
      </w:pPr>
      <w:r>
        <w:rPr>
          <w:rFonts w:ascii="宋体" w:hAnsi="宋体" w:hint="eastAsia"/>
          <w:b/>
          <w:sz w:val="52"/>
          <w:szCs w:val="52"/>
        </w:rPr>
        <w:t>襄城县城市综合管理办公室购置垃圾清运车及配套垃圾桶项目公开招标文件</w:t>
      </w:r>
      <w:r w:rsidR="00767DE0">
        <w:rPr>
          <w:rFonts w:ascii="宋体" w:hAnsi="宋体" w:hint="eastAsia"/>
          <w:b/>
          <w:sz w:val="52"/>
          <w:szCs w:val="52"/>
        </w:rPr>
        <w:t>（</w:t>
      </w:r>
      <w:r w:rsidR="000D24B7">
        <w:rPr>
          <w:rFonts w:ascii="宋体" w:hAnsi="宋体" w:hint="eastAsia"/>
          <w:b/>
          <w:sz w:val="52"/>
          <w:szCs w:val="52"/>
        </w:rPr>
        <w:t>三</w:t>
      </w:r>
      <w:r w:rsidR="00767DE0">
        <w:rPr>
          <w:rFonts w:ascii="宋体" w:hAnsi="宋体" w:hint="eastAsia"/>
          <w:b/>
          <w:sz w:val="52"/>
          <w:szCs w:val="52"/>
        </w:rPr>
        <w:t>次）</w:t>
      </w:r>
    </w:p>
    <w:p w:rsidR="00F4070B" w:rsidRDefault="00F4070B">
      <w:pPr>
        <w:jc w:val="center"/>
        <w:rPr>
          <w:rFonts w:ascii="宋体" w:hAnsi="宋体"/>
          <w:b/>
          <w:spacing w:val="20"/>
          <w:sz w:val="44"/>
          <w:szCs w:val="44"/>
        </w:rPr>
      </w:pPr>
    </w:p>
    <w:p w:rsidR="00F4070B" w:rsidRDefault="00F4070B">
      <w:pPr>
        <w:pStyle w:val="a0"/>
        <w:ind w:firstLine="280"/>
      </w:pPr>
    </w:p>
    <w:p w:rsidR="00F4070B" w:rsidRDefault="004167E8">
      <w:pPr>
        <w:ind w:firstLineChars="450" w:firstLine="1806"/>
        <w:rPr>
          <w:rFonts w:ascii="宋体" w:hAnsi="宋体"/>
          <w:b/>
          <w:spacing w:val="20"/>
          <w:sz w:val="36"/>
          <w:szCs w:val="36"/>
        </w:rPr>
      </w:pPr>
      <w:r>
        <w:rPr>
          <w:rFonts w:ascii="宋体" w:hAnsi="宋体" w:hint="eastAsia"/>
          <w:b/>
          <w:spacing w:val="20"/>
          <w:sz w:val="36"/>
          <w:szCs w:val="36"/>
        </w:rPr>
        <w:t>（项目编号：XZZ-G2018066）</w:t>
      </w:r>
    </w:p>
    <w:p w:rsidR="00F4070B" w:rsidRDefault="00F4070B">
      <w:pPr>
        <w:jc w:val="center"/>
        <w:rPr>
          <w:rFonts w:ascii="宋体" w:hAnsi="宋体"/>
          <w:b/>
          <w:spacing w:val="20"/>
          <w:sz w:val="44"/>
          <w:szCs w:val="44"/>
        </w:rPr>
      </w:pPr>
    </w:p>
    <w:p w:rsidR="00F4070B" w:rsidRDefault="00F4070B">
      <w:pPr>
        <w:jc w:val="center"/>
        <w:rPr>
          <w:rFonts w:ascii="宋体" w:hAnsi="宋体"/>
          <w:b/>
          <w:spacing w:val="20"/>
          <w:sz w:val="36"/>
          <w:szCs w:val="36"/>
        </w:rPr>
      </w:pPr>
    </w:p>
    <w:p w:rsidR="00F4070B" w:rsidRDefault="00F4070B">
      <w:pPr>
        <w:jc w:val="center"/>
        <w:rPr>
          <w:rFonts w:ascii="宋体" w:hAnsi="宋体"/>
          <w:b/>
          <w:spacing w:val="20"/>
          <w:sz w:val="36"/>
          <w:szCs w:val="36"/>
        </w:rPr>
      </w:pPr>
    </w:p>
    <w:p w:rsidR="00F4070B" w:rsidRDefault="00F4070B">
      <w:pPr>
        <w:jc w:val="center"/>
        <w:rPr>
          <w:rFonts w:ascii="宋体" w:hAnsi="宋体"/>
          <w:b/>
          <w:spacing w:val="20"/>
          <w:sz w:val="36"/>
          <w:szCs w:val="36"/>
        </w:rPr>
      </w:pPr>
    </w:p>
    <w:p w:rsidR="00F4070B" w:rsidRDefault="00F4070B">
      <w:pPr>
        <w:jc w:val="center"/>
        <w:rPr>
          <w:rFonts w:ascii="宋体" w:hAnsi="宋体"/>
          <w:b/>
          <w:spacing w:val="20"/>
          <w:sz w:val="36"/>
          <w:szCs w:val="36"/>
        </w:rPr>
      </w:pPr>
    </w:p>
    <w:p w:rsidR="00F4070B" w:rsidRDefault="00F4070B">
      <w:pPr>
        <w:jc w:val="center"/>
        <w:rPr>
          <w:rFonts w:ascii="宋体" w:hAnsi="宋体"/>
          <w:b/>
          <w:spacing w:val="20"/>
          <w:sz w:val="36"/>
          <w:szCs w:val="36"/>
        </w:rPr>
      </w:pPr>
    </w:p>
    <w:p w:rsidR="00F4070B" w:rsidRDefault="00F4070B">
      <w:pPr>
        <w:jc w:val="center"/>
        <w:rPr>
          <w:rFonts w:ascii="宋体" w:hAnsi="宋体"/>
          <w:b/>
          <w:spacing w:val="20"/>
          <w:sz w:val="36"/>
          <w:szCs w:val="36"/>
        </w:rPr>
      </w:pPr>
    </w:p>
    <w:p w:rsidR="00F4070B" w:rsidRDefault="00F4070B">
      <w:pPr>
        <w:jc w:val="center"/>
        <w:rPr>
          <w:rFonts w:ascii="宋体" w:hAnsi="宋体"/>
          <w:b/>
          <w:spacing w:val="20"/>
          <w:sz w:val="36"/>
          <w:szCs w:val="36"/>
        </w:rPr>
      </w:pPr>
    </w:p>
    <w:p w:rsidR="00F4070B" w:rsidRDefault="00F4070B">
      <w:pPr>
        <w:pStyle w:val="a0"/>
        <w:ind w:firstLine="280"/>
      </w:pPr>
    </w:p>
    <w:p w:rsidR="00F4070B" w:rsidRDefault="00F4070B">
      <w:pPr>
        <w:pStyle w:val="a0"/>
        <w:ind w:firstLine="280"/>
      </w:pPr>
    </w:p>
    <w:p w:rsidR="00F4070B" w:rsidRDefault="00F4070B">
      <w:pPr>
        <w:pStyle w:val="a0"/>
        <w:ind w:firstLine="280"/>
      </w:pPr>
    </w:p>
    <w:p w:rsidR="00F4070B" w:rsidRDefault="004167E8">
      <w:pPr>
        <w:ind w:firstLineChars="650" w:firstLine="2609"/>
        <w:rPr>
          <w:rFonts w:ascii="宋体" w:hAnsi="宋体"/>
          <w:b/>
          <w:spacing w:val="20"/>
          <w:sz w:val="36"/>
          <w:szCs w:val="36"/>
        </w:rPr>
      </w:pPr>
      <w:r>
        <w:rPr>
          <w:rFonts w:ascii="宋体" w:hAnsi="宋体" w:hint="eastAsia"/>
          <w:b/>
          <w:spacing w:val="20"/>
          <w:sz w:val="36"/>
          <w:szCs w:val="36"/>
        </w:rPr>
        <w:t>襄城县政府采购中心</w:t>
      </w:r>
    </w:p>
    <w:p w:rsidR="00F4070B" w:rsidRDefault="004167E8">
      <w:pPr>
        <w:ind w:firstLineChars="700" w:firstLine="2810"/>
        <w:rPr>
          <w:rFonts w:ascii="宋体" w:hAnsi="宋体"/>
          <w:b/>
          <w:spacing w:val="20"/>
          <w:sz w:val="36"/>
          <w:szCs w:val="36"/>
        </w:rPr>
      </w:pPr>
      <w:r>
        <w:rPr>
          <w:rFonts w:ascii="宋体" w:hAnsi="宋体" w:hint="eastAsia"/>
          <w:b/>
          <w:spacing w:val="20"/>
          <w:sz w:val="36"/>
          <w:szCs w:val="36"/>
        </w:rPr>
        <w:t>201</w:t>
      </w:r>
      <w:r w:rsidR="00AE2884">
        <w:rPr>
          <w:rFonts w:ascii="宋体" w:hAnsi="宋体" w:hint="eastAsia"/>
          <w:b/>
          <w:spacing w:val="20"/>
          <w:sz w:val="36"/>
          <w:szCs w:val="36"/>
        </w:rPr>
        <w:t>9</w:t>
      </w:r>
      <w:r>
        <w:rPr>
          <w:rFonts w:ascii="宋体" w:hAnsi="宋体" w:hint="eastAsia"/>
          <w:b/>
          <w:spacing w:val="20"/>
          <w:sz w:val="36"/>
          <w:szCs w:val="36"/>
        </w:rPr>
        <w:t>年</w:t>
      </w:r>
      <w:r w:rsidR="00AE2884">
        <w:rPr>
          <w:rFonts w:ascii="宋体" w:hAnsi="宋体" w:hint="eastAsia"/>
          <w:b/>
          <w:spacing w:val="20"/>
          <w:sz w:val="36"/>
          <w:szCs w:val="36"/>
        </w:rPr>
        <w:t>1</w:t>
      </w:r>
      <w:r>
        <w:rPr>
          <w:rFonts w:ascii="宋体" w:hAnsi="宋体" w:hint="eastAsia"/>
          <w:b/>
          <w:spacing w:val="20"/>
          <w:sz w:val="36"/>
          <w:szCs w:val="36"/>
        </w:rPr>
        <w:t>月</w:t>
      </w:r>
      <w:r w:rsidR="00AE2884">
        <w:rPr>
          <w:rFonts w:ascii="宋体" w:hAnsi="宋体" w:hint="eastAsia"/>
          <w:b/>
          <w:spacing w:val="20"/>
          <w:sz w:val="36"/>
          <w:szCs w:val="36"/>
        </w:rPr>
        <w:t>18</w:t>
      </w:r>
      <w:r>
        <w:rPr>
          <w:rFonts w:ascii="宋体" w:hAnsi="宋体" w:hint="eastAsia"/>
          <w:b/>
          <w:spacing w:val="20"/>
          <w:sz w:val="36"/>
          <w:szCs w:val="36"/>
        </w:rPr>
        <w:t>日</w:t>
      </w:r>
    </w:p>
    <w:p w:rsidR="00F4070B" w:rsidRDefault="004167E8">
      <w:pPr>
        <w:jc w:val="center"/>
        <w:rPr>
          <w:rFonts w:ascii="黑体" w:eastAsia="黑体"/>
          <w:sz w:val="36"/>
          <w:szCs w:val="36"/>
        </w:rPr>
      </w:pPr>
      <w:r>
        <w:rPr>
          <w:rFonts w:ascii="黑体" w:eastAsia="黑体"/>
          <w:sz w:val="36"/>
          <w:szCs w:val="36"/>
        </w:rPr>
        <w:br/>
      </w:r>
    </w:p>
    <w:p w:rsidR="00F4070B" w:rsidRDefault="004167E8">
      <w:pPr>
        <w:jc w:val="center"/>
        <w:rPr>
          <w:rFonts w:ascii="黑体" w:eastAsia="黑体"/>
          <w:sz w:val="32"/>
          <w:szCs w:val="32"/>
        </w:rPr>
      </w:pPr>
      <w:r>
        <w:rPr>
          <w:rFonts w:ascii="黑体" w:eastAsia="黑体" w:hint="eastAsia"/>
          <w:sz w:val="36"/>
          <w:szCs w:val="36"/>
        </w:rPr>
        <w:t>招标文件目录</w:t>
      </w:r>
    </w:p>
    <w:p w:rsidR="00F4070B" w:rsidRDefault="00F4070B">
      <w:pPr>
        <w:rPr>
          <w:sz w:val="32"/>
          <w:szCs w:val="32"/>
        </w:rPr>
      </w:pPr>
    </w:p>
    <w:p w:rsidR="00F4070B" w:rsidRDefault="004167E8">
      <w:pPr>
        <w:jc w:val="distribute"/>
        <w:rPr>
          <w:rFonts w:ascii="宋体" w:hAnsi="宋体"/>
          <w:sz w:val="30"/>
          <w:szCs w:val="30"/>
        </w:rPr>
      </w:pPr>
      <w:r>
        <w:rPr>
          <w:rFonts w:ascii="宋体" w:hAnsi="宋体" w:hint="eastAsia"/>
          <w:sz w:val="30"/>
          <w:szCs w:val="30"/>
        </w:rPr>
        <w:t>一、公开招标邀请函</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 xml:space="preserve"> 3</w:t>
      </w:r>
    </w:p>
    <w:p w:rsidR="00F4070B" w:rsidRDefault="004167E8">
      <w:pPr>
        <w:jc w:val="distribute"/>
        <w:rPr>
          <w:rFonts w:ascii="宋体" w:hAnsi="宋体"/>
          <w:sz w:val="30"/>
          <w:szCs w:val="30"/>
        </w:rPr>
      </w:pPr>
      <w:r>
        <w:rPr>
          <w:rFonts w:ascii="宋体" w:hAnsi="宋体" w:hint="eastAsia"/>
          <w:sz w:val="30"/>
          <w:szCs w:val="30"/>
        </w:rPr>
        <w:t>二、项目需求及其它要求</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8</w:t>
      </w:r>
    </w:p>
    <w:p w:rsidR="00F4070B" w:rsidRDefault="004167E8">
      <w:pPr>
        <w:rPr>
          <w:rFonts w:ascii="宋体" w:hAnsi="宋体"/>
          <w:sz w:val="30"/>
          <w:szCs w:val="30"/>
        </w:rPr>
      </w:pPr>
      <w:r>
        <w:rPr>
          <w:rFonts w:ascii="宋体" w:hAnsi="宋体" w:hint="eastAsia"/>
          <w:sz w:val="30"/>
          <w:szCs w:val="30"/>
        </w:rPr>
        <w:t xml:space="preserve">三、投标人须知 </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12</w:t>
      </w:r>
    </w:p>
    <w:p w:rsidR="00F4070B" w:rsidRDefault="004167E8">
      <w:pPr>
        <w:jc w:val="left"/>
        <w:rPr>
          <w:rFonts w:ascii="宋体" w:hAnsi="宋体"/>
          <w:sz w:val="30"/>
          <w:szCs w:val="30"/>
        </w:rPr>
      </w:pPr>
      <w:r>
        <w:rPr>
          <w:rFonts w:ascii="宋体" w:hAnsi="宋体" w:hint="eastAsia"/>
          <w:sz w:val="30"/>
          <w:szCs w:val="30"/>
        </w:rPr>
        <w:t>（一）说明和释义</w:t>
      </w:r>
    </w:p>
    <w:p w:rsidR="00F4070B" w:rsidRDefault="004167E8">
      <w:pPr>
        <w:jc w:val="left"/>
        <w:rPr>
          <w:rFonts w:ascii="宋体" w:hAnsi="宋体"/>
          <w:sz w:val="30"/>
          <w:szCs w:val="30"/>
        </w:rPr>
      </w:pPr>
      <w:r>
        <w:rPr>
          <w:rFonts w:ascii="宋体" w:hAnsi="宋体" w:hint="eastAsia"/>
          <w:sz w:val="30"/>
          <w:szCs w:val="30"/>
        </w:rPr>
        <w:t>（二）招标文件说明</w:t>
      </w:r>
    </w:p>
    <w:p w:rsidR="00F4070B" w:rsidRDefault="004167E8">
      <w:pPr>
        <w:jc w:val="left"/>
        <w:rPr>
          <w:rFonts w:ascii="宋体" w:hAnsi="宋体"/>
          <w:sz w:val="30"/>
          <w:szCs w:val="30"/>
        </w:rPr>
      </w:pPr>
      <w:r>
        <w:rPr>
          <w:rFonts w:ascii="宋体" w:hAnsi="宋体" w:hint="eastAsia"/>
          <w:sz w:val="30"/>
          <w:szCs w:val="30"/>
        </w:rPr>
        <w:t>（三</w:t>
      </w:r>
      <w:r>
        <w:rPr>
          <w:rFonts w:ascii="宋体" w:hAnsi="宋体"/>
          <w:sz w:val="30"/>
          <w:szCs w:val="30"/>
        </w:rPr>
        <w:t>）</w:t>
      </w:r>
      <w:r>
        <w:rPr>
          <w:rFonts w:ascii="宋体" w:hAnsi="宋体" w:hint="eastAsia"/>
          <w:sz w:val="30"/>
          <w:szCs w:val="30"/>
        </w:rPr>
        <w:t>投标文件的编写和说明</w:t>
      </w:r>
    </w:p>
    <w:p w:rsidR="00F4070B" w:rsidRDefault="004167E8">
      <w:pPr>
        <w:jc w:val="left"/>
        <w:rPr>
          <w:rFonts w:ascii="宋体" w:hAnsi="宋体"/>
          <w:sz w:val="30"/>
          <w:szCs w:val="30"/>
        </w:rPr>
      </w:pPr>
      <w:r>
        <w:rPr>
          <w:rFonts w:ascii="宋体" w:hAnsi="宋体" w:hint="eastAsia"/>
          <w:sz w:val="30"/>
          <w:szCs w:val="30"/>
        </w:rPr>
        <w:t>（四）投标文件的递交</w:t>
      </w:r>
    </w:p>
    <w:p w:rsidR="00F4070B" w:rsidRDefault="004167E8">
      <w:pPr>
        <w:jc w:val="left"/>
        <w:rPr>
          <w:rFonts w:ascii="宋体" w:hAnsi="宋体"/>
          <w:sz w:val="30"/>
          <w:szCs w:val="30"/>
        </w:rPr>
      </w:pPr>
      <w:r>
        <w:rPr>
          <w:rFonts w:ascii="宋体" w:hAnsi="宋体" w:hint="eastAsia"/>
          <w:sz w:val="30"/>
          <w:szCs w:val="30"/>
        </w:rPr>
        <w:t>（五）特别提示</w:t>
      </w:r>
    </w:p>
    <w:p w:rsidR="00F4070B" w:rsidRDefault="004167E8">
      <w:pPr>
        <w:jc w:val="left"/>
        <w:rPr>
          <w:rFonts w:ascii="宋体" w:hAnsi="宋体"/>
          <w:sz w:val="30"/>
          <w:szCs w:val="30"/>
        </w:rPr>
      </w:pPr>
      <w:r>
        <w:rPr>
          <w:rFonts w:ascii="宋体" w:hAnsi="宋体" w:hint="eastAsia"/>
          <w:sz w:val="30"/>
          <w:szCs w:val="30"/>
        </w:rPr>
        <w:t>（六）开标和评标</w:t>
      </w:r>
    </w:p>
    <w:p w:rsidR="00F4070B" w:rsidRDefault="004167E8">
      <w:pPr>
        <w:jc w:val="left"/>
        <w:rPr>
          <w:rFonts w:ascii="宋体" w:hAnsi="宋体"/>
          <w:sz w:val="30"/>
          <w:szCs w:val="30"/>
        </w:rPr>
      </w:pPr>
      <w:r>
        <w:rPr>
          <w:rFonts w:ascii="宋体" w:hAnsi="宋体" w:hint="eastAsia"/>
          <w:sz w:val="30"/>
          <w:szCs w:val="30"/>
        </w:rPr>
        <w:t xml:space="preserve">（七）授予合同 </w:t>
      </w:r>
    </w:p>
    <w:p w:rsidR="00F4070B" w:rsidRDefault="004167E8">
      <w:pPr>
        <w:jc w:val="left"/>
        <w:rPr>
          <w:rFonts w:ascii="宋体" w:hAnsi="宋体"/>
          <w:sz w:val="30"/>
          <w:szCs w:val="30"/>
        </w:rPr>
      </w:pPr>
      <w:r>
        <w:rPr>
          <w:rFonts w:ascii="宋体" w:hAnsi="宋体" w:hint="eastAsia"/>
          <w:sz w:val="30"/>
          <w:szCs w:val="30"/>
        </w:rPr>
        <w:t>四、合同一般条款</w:t>
      </w:r>
      <w:r>
        <w:rPr>
          <w:rFonts w:ascii="宋体" w:hAnsi="宋体"/>
          <w:sz w:val="30"/>
          <w:szCs w:val="30"/>
        </w:rPr>
        <w:t>……</w:t>
      </w:r>
      <w:proofErr w:type="gramStart"/>
      <w:r>
        <w:rPr>
          <w:rFonts w:ascii="宋体" w:hAnsi="宋体"/>
          <w:sz w:val="30"/>
          <w:szCs w:val="30"/>
        </w:rPr>
        <w:t>……………………………………………………</w:t>
      </w:r>
      <w:proofErr w:type="gramEnd"/>
      <w:r w:rsidR="00B326A3">
        <w:rPr>
          <w:rFonts w:ascii="宋体" w:hAnsi="宋体" w:hint="eastAsia"/>
          <w:sz w:val="30"/>
          <w:szCs w:val="30"/>
        </w:rPr>
        <w:t>28</w:t>
      </w:r>
    </w:p>
    <w:p w:rsidR="00F4070B" w:rsidRDefault="004167E8">
      <w:pPr>
        <w:jc w:val="left"/>
        <w:rPr>
          <w:rFonts w:ascii="宋体" w:hAnsi="宋体"/>
          <w:sz w:val="30"/>
          <w:szCs w:val="30"/>
        </w:rPr>
      </w:pPr>
      <w:r>
        <w:rPr>
          <w:rFonts w:ascii="宋体" w:hAnsi="宋体" w:hint="eastAsia"/>
          <w:sz w:val="30"/>
          <w:szCs w:val="30"/>
        </w:rPr>
        <w:t>五、合同特殊条款</w:t>
      </w:r>
      <w:r>
        <w:rPr>
          <w:rFonts w:ascii="宋体" w:hAnsi="宋体"/>
          <w:sz w:val="30"/>
          <w:szCs w:val="30"/>
        </w:rPr>
        <w:t>……</w:t>
      </w:r>
      <w:proofErr w:type="gramStart"/>
      <w:r>
        <w:rPr>
          <w:rFonts w:ascii="宋体" w:hAnsi="宋体"/>
          <w:sz w:val="30"/>
          <w:szCs w:val="30"/>
        </w:rPr>
        <w:t>……………………………………………………</w:t>
      </w:r>
      <w:proofErr w:type="gramEnd"/>
      <w:r w:rsidR="00B326A3">
        <w:rPr>
          <w:rFonts w:ascii="宋体" w:hAnsi="宋体" w:hint="eastAsia"/>
          <w:sz w:val="30"/>
          <w:szCs w:val="30"/>
        </w:rPr>
        <w:t>31</w:t>
      </w:r>
    </w:p>
    <w:p w:rsidR="00F4070B" w:rsidRDefault="004167E8">
      <w:pPr>
        <w:jc w:val="left"/>
        <w:rPr>
          <w:rFonts w:ascii="宋体" w:hAnsi="宋体"/>
          <w:sz w:val="30"/>
          <w:szCs w:val="30"/>
        </w:rPr>
      </w:pPr>
      <w:r>
        <w:rPr>
          <w:rFonts w:ascii="宋体" w:hAnsi="宋体" w:hint="eastAsia"/>
          <w:sz w:val="30"/>
          <w:szCs w:val="30"/>
        </w:rPr>
        <w:t>六、合同书</w:t>
      </w:r>
      <w:r>
        <w:rPr>
          <w:rFonts w:ascii="宋体" w:hAnsi="宋体"/>
          <w:sz w:val="30"/>
          <w:szCs w:val="30"/>
        </w:rPr>
        <w:t>……</w:t>
      </w:r>
      <w:proofErr w:type="gramStart"/>
      <w:r>
        <w:rPr>
          <w:rFonts w:ascii="宋体" w:hAnsi="宋体"/>
          <w:sz w:val="30"/>
          <w:szCs w:val="30"/>
        </w:rPr>
        <w:t>……………………………………………………………</w:t>
      </w:r>
      <w:proofErr w:type="gramEnd"/>
      <w:r w:rsidR="00B326A3">
        <w:rPr>
          <w:rFonts w:ascii="宋体" w:hAnsi="宋体" w:hint="eastAsia"/>
          <w:sz w:val="30"/>
          <w:szCs w:val="30"/>
        </w:rPr>
        <w:t>32</w:t>
      </w:r>
    </w:p>
    <w:p w:rsidR="00B326A3" w:rsidRDefault="004167E8">
      <w:pPr>
        <w:jc w:val="left"/>
        <w:rPr>
          <w:rFonts w:ascii="宋体" w:hAnsi="宋体"/>
          <w:sz w:val="30"/>
          <w:szCs w:val="30"/>
        </w:rPr>
      </w:pPr>
      <w:r>
        <w:rPr>
          <w:rFonts w:ascii="宋体" w:hAnsi="宋体" w:hint="eastAsia"/>
          <w:sz w:val="30"/>
          <w:szCs w:val="30"/>
        </w:rPr>
        <w:t>七、附件</w:t>
      </w:r>
      <w:r>
        <w:rPr>
          <w:rFonts w:ascii="宋体" w:hAnsi="宋体"/>
          <w:sz w:val="30"/>
          <w:szCs w:val="30"/>
        </w:rPr>
        <w:t>……</w:t>
      </w:r>
      <w:proofErr w:type="gramStart"/>
      <w:r>
        <w:rPr>
          <w:rFonts w:ascii="宋体" w:hAnsi="宋体"/>
          <w:sz w:val="30"/>
          <w:szCs w:val="30"/>
        </w:rPr>
        <w:t>………………………………………………………………</w:t>
      </w:r>
      <w:bookmarkStart w:id="0" w:name="_GoBack"/>
      <w:bookmarkEnd w:id="0"/>
      <w:proofErr w:type="gramEnd"/>
      <w:r w:rsidR="00B326A3">
        <w:rPr>
          <w:rFonts w:ascii="宋体" w:hAnsi="宋体" w:hint="eastAsia"/>
          <w:sz w:val="30"/>
          <w:szCs w:val="30"/>
        </w:rPr>
        <w:t>36</w:t>
      </w:r>
    </w:p>
    <w:p w:rsidR="00F4070B" w:rsidRDefault="00F4070B">
      <w:pPr>
        <w:jc w:val="right"/>
        <w:rPr>
          <w:sz w:val="32"/>
          <w:szCs w:val="32"/>
        </w:rPr>
      </w:pPr>
    </w:p>
    <w:p w:rsidR="00F4070B" w:rsidRDefault="00F4070B">
      <w:pPr>
        <w:rPr>
          <w:sz w:val="32"/>
          <w:szCs w:val="32"/>
        </w:rPr>
      </w:pPr>
    </w:p>
    <w:p w:rsidR="00F4070B" w:rsidRDefault="00F4070B">
      <w:pPr>
        <w:rPr>
          <w:sz w:val="32"/>
          <w:szCs w:val="32"/>
        </w:rPr>
      </w:pPr>
    </w:p>
    <w:p w:rsidR="00F4070B" w:rsidRDefault="00F4070B" w:rsidP="000E03C6">
      <w:pPr>
        <w:spacing w:beforeLines="50" w:afterLines="100"/>
        <w:jc w:val="center"/>
        <w:rPr>
          <w:rFonts w:ascii="Cambria" w:hAnsi="Cambria"/>
          <w:b/>
          <w:bCs/>
          <w:sz w:val="32"/>
          <w:szCs w:val="32"/>
        </w:rPr>
      </w:pPr>
    </w:p>
    <w:p w:rsidR="00F4070B" w:rsidRDefault="004167E8" w:rsidP="000E03C6">
      <w:pPr>
        <w:spacing w:beforeLines="50" w:afterLines="100"/>
        <w:jc w:val="center"/>
        <w:rPr>
          <w:rFonts w:ascii="Cambria" w:hAnsi="Cambria"/>
          <w:b/>
          <w:bCs/>
          <w:sz w:val="32"/>
          <w:szCs w:val="32"/>
        </w:rPr>
      </w:pPr>
      <w:r>
        <w:rPr>
          <w:rFonts w:ascii="Cambria" w:hAnsi="Cambria" w:hint="eastAsia"/>
          <w:b/>
          <w:bCs/>
          <w:sz w:val="32"/>
          <w:szCs w:val="32"/>
        </w:rPr>
        <w:lastRenderedPageBreak/>
        <w:t>第一部分</w:t>
      </w:r>
      <w:r>
        <w:rPr>
          <w:rFonts w:ascii="Cambria" w:hAnsi="Cambria" w:hint="eastAsia"/>
          <w:b/>
          <w:bCs/>
          <w:sz w:val="32"/>
          <w:szCs w:val="32"/>
        </w:rPr>
        <w:t xml:space="preserve">  </w:t>
      </w:r>
      <w:r>
        <w:rPr>
          <w:rFonts w:ascii="Cambria" w:hAnsi="Cambria" w:hint="eastAsia"/>
          <w:b/>
          <w:bCs/>
          <w:sz w:val="32"/>
          <w:szCs w:val="32"/>
        </w:rPr>
        <w:t>投标邀请函</w:t>
      </w:r>
    </w:p>
    <w:p w:rsidR="00F4070B" w:rsidRDefault="004167E8">
      <w:pPr>
        <w:widowControl/>
        <w:shd w:val="clear" w:color="auto" w:fill="FFFFFF"/>
        <w:spacing w:line="440" w:lineRule="exact"/>
        <w:ind w:firstLineChars="200" w:firstLine="480"/>
        <w:jc w:val="left"/>
        <w:rPr>
          <w:rFonts w:ascii="仿宋" w:eastAsia="仿宋" w:hAnsi="仿宋" w:cs="仿宋"/>
          <w:color w:val="000000"/>
          <w:kern w:val="0"/>
          <w:sz w:val="32"/>
          <w:szCs w:val="32"/>
          <w:shd w:val="clear" w:color="auto" w:fill="FFFFFF"/>
        </w:rPr>
      </w:pPr>
      <w:r>
        <w:rPr>
          <w:rFonts w:hint="eastAsia"/>
          <w:color w:val="000000"/>
          <w:sz w:val="24"/>
          <w:shd w:val="clear" w:color="040000" w:fill="FFFFFF"/>
        </w:rPr>
        <w:t>襄城县政府采购中心受襄城县城市综合管理办公室的委托，就“襄城县城市综合管理办公室购置垃圾清运车及配套垃圾桶项目</w:t>
      </w:r>
      <w:r w:rsidR="00767DE0">
        <w:rPr>
          <w:rFonts w:hint="eastAsia"/>
          <w:color w:val="000000"/>
          <w:sz w:val="24"/>
          <w:shd w:val="clear" w:color="040000" w:fill="FFFFFF"/>
        </w:rPr>
        <w:t>（</w:t>
      </w:r>
      <w:r w:rsidR="000D24B7">
        <w:rPr>
          <w:rFonts w:hint="eastAsia"/>
          <w:color w:val="000000"/>
          <w:sz w:val="24"/>
          <w:shd w:val="clear" w:color="040000" w:fill="FFFFFF"/>
        </w:rPr>
        <w:t>三</w:t>
      </w:r>
      <w:r w:rsidR="00767DE0">
        <w:rPr>
          <w:rFonts w:hint="eastAsia"/>
          <w:color w:val="000000"/>
          <w:sz w:val="24"/>
          <w:shd w:val="clear" w:color="040000" w:fill="FFFFFF"/>
        </w:rPr>
        <w:t>次）</w:t>
      </w:r>
      <w:r>
        <w:rPr>
          <w:rFonts w:hint="eastAsia"/>
          <w:color w:val="000000"/>
          <w:sz w:val="24"/>
          <w:shd w:val="clear" w:color="040000" w:fill="FFFFFF"/>
        </w:rPr>
        <w:t>”进行公开招标</w:t>
      </w:r>
      <w:r>
        <w:rPr>
          <w:rFonts w:hint="eastAsia"/>
          <w:color w:val="000000"/>
          <w:sz w:val="24"/>
          <w:shd w:val="clear" w:color="040000" w:fill="FFFFFF"/>
        </w:rPr>
        <w:t>,</w:t>
      </w:r>
      <w:r>
        <w:rPr>
          <w:rFonts w:hint="eastAsia"/>
          <w:color w:val="000000"/>
          <w:sz w:val="24"/>
          <w:shd w:val="clear" w:color="040000" w:fill="FFFFFF"/>
        </w:rPr>
        <w:t>欢迎符合相关条件的投标企业报名参加。</w:t>
      </w:r>
    </w:p>
    <w:p w:rsidR="00F4070B" w:rsidRDefault="004167E8">
      <w:pPr>
        <w:widowControl/>
        <w:shd w:val="clear" w:color="auto" w:fill="FFFFFF"/>
        <w:spacing w:line="440" w:lineRule="exact"/>
        <w:ind w:firstLineChars="200" w:firstLine="482"/>
        <w:jc w:val="left"/>
        <w:rPr>
          <w:color w:val="000000"/>
          <w:sz w:val="24"/>
          <w:shd w:val="clear" w:color="040000" w:fill="FFFFFF"/>
        </w:rPr>
      </w:pPr>
      <w:r>
        <w:rPr>
          <w:rFonts w:ascii="宋体" w:hAnsi="宋体" w:cs="宋体" w:hint="eastAsia"/>
          <w:b/>
          <w:bCs/>
          <w:sz w:val="24"/>
        </w:rPr>
        <w:t>一、项目名称：</w:t>
      </w:r>
      <w:r>
        <w:rPr>
          <w:rFonts w:hint="eastAsia"/>
          <w:color w:val="000000"/>
          <w:sz w:val="24"/>
          <w:shd w:val="clear" w:color="040000" w:fill="FFFFFF"/>
        </w:rPr>
        <w:t>襄城县城市综合管理办公室购置垃圾清运车及配套垃圾桶项目</w:t>
      </w:r>
      <w:r w:rsidR="00767DE0">
        <w:rPr>
          <w:rFonts w:hint="eastAsia"/>
          <w:color w:val="000000"/>
          <w:sz w:val="24"/>
          <w:shd w:val="clear" w:color="040000" w:fill="FFFFFF"/>
        </w:rPr>
        <w:t>（</w:t>
      </w:r>
      <w:r w:rsidR="000D24B7">
        <w:rPr>
          <w:rFonts w:hint="eastAsia"/>
          <w:color w:val="000000"/>
          <w:sz w:val="24"/>
          <w:shd w:val="clear" w:color="040000" w:fill="FFFFFF"/>
        </w:rPr>
        <w:t>三</w:t>
      </w:r>
      <w:r w:rsidR="00767DE0">
        <w:rPr>
          <w:rFonts w:hint="eastAsia"/>
          <w:color w:val="000000"/>
          <w:sz w:val="24"/>
          <w:shd w:val="clear" w:color="040000" w:fill="FFFFFF"/>
        </w:rPr>
        <w:t>次）</w:t>
      </w:r>
    </w:p>
    <w:p w:rsidR="00F4070B" w:rsidRDefault="004167E8">
      <w:pPr>
        <w:pStyle w:val="p0"/>
        <w:spacing w:line="440" w:lineRule="atLeast"/>
        <w:ind w:firstLineChars="200" w:firstLine="480"/>
        <w:jc w:val="left"/>
        <w:rPr>
          <w:rFonts w:ascii="宋体" w:hAnsi="宋体" w:cs="宋体"/>
          <w:bCs/>
          <w:color w:val="000000"/>
          <w:sz w:val="24"/>
          <w:szCs w:val="24"/>
        </w:rPr>
      </w:pPr>
      <w:r>
        <w:rPr>
          <w:rFonts w:ascii="宋体" w:hAnsi="宋体" w:cs="宋体" w:hint="eastAsia"/>
          <w:bCs/>
          <w:color w:val="000000"/>
          <w:sz w:val="24"/>
          <w:szCs w:val="24"/>
        </w:rPr>
        <w:t>二、</w:t>
      </w:r>
      <w:r>
        <w:rPr>
          <w:rFonts w:ascii="宋体" w:hAnsi="宋体" w:cs="宋体" w:hint="eastAsia"/>
          <w:b/>
          <w:bCs/>
          <w:color w:val="000000"/>
          <w:sz w:val="24"/>
          <w:szCs w:val="24"/>
        </w:rPr>
        <w:t>项目编号：</w:t>
      </w:r>
      <w:r>
        <w:rPr>
          <w:rFonts w:ascii="宋体" w:hAnsi="宋体" w:cs="宋体" w:hint="eastAsia"/>
          <w:bCs/>
          <w:color w:val="000000"/>
          <w:sz w:val="24"/>
          <w:szCs w:val="24"/>
        </w:rPr>
        <w:t>XZZ-G2018066号</w:t>
      </w:r>
    </w:p>
    <w:p w:rsidR="00F4070B" w:rsidRDefault="004167E8">
      <w:pPr>
        <w:widowControl/>
        <w:shd w:val="clear" w:color="auto" w:fill="FFFFFF"/>
        <w:spacing w:line="440" w:lineRule="atLeast"/>
        <w:ind w:firstLineChars="200" w:firstLine="480"/>
        <w:jc w:val="left"/>
        <w:rPr>
          <w:color w:val="000000"/>
          <w:sz w:val="24"/>
          <w:shd w:val="clear" w:color="040000" w:fill="FFFFFF"/>
        </w:rPr>
      </w:pPr>
      <w:r>
        <w:rPr>
          <w:rFonts w:ascii="宋体" w:hAnsi="宋体" w:cs="宋体" w:hint="eastAsia"/>
          <w:bCs/>
          <w:color w:val="000000"/>
          <w:sz w:val="24"/>
        </w:rPr>
        <w:t>三、</w:t>
      </w:r>
      <w:r>
        <w:rPr>
          <w:rFonts w:ascii="宋体" w:hAnsi="宋体" w:cs="宋体" w:hint="eastAsia"/>
          <w:b/>
          <w:bCs/>
          <w:color w:val="000000"/>
          <w:sz w:val="24"/>
        </w:rPr>
        <w:t>主要内容、数量及要求</w:t>
      </w:r>
      <w:r>
        <w:rPr>
          <w:rFonts w:ascii="宋体" w:hAnsi="宋体" w:cs="宋体" w:hint="eastAsia"/>
          <w:bCs/>
          <w:color w:val="000000"/>
          <w:sz w:val="24"/>
        </w:rPr>
        <w:t>：</w:t>
      </w:r>
      <w:r>
        <w:rPr>
          <w:rFonts w:hint="eastAsia"/>
          <w:color w:val="000000"/>
          <w:sz w:val="24"/>
          <w:shd w:val="clear" w:color="040000" w:fill="FFFFFF"/>
        </w:rPr>
        <w:t>本项目采购采购挂桶式垃圾车</w:t>
      </w:r>
      <w:r>
        <w:rPr>
          <w:rFonts w:hint="eastAsia"/>
          <w:color w:val="000000"/>
          <w:sz w:val="24"/>
          <w:shd w:val="clear" w:color="040000" w:fill="FFFFFF"/>
        </w:rPr>
        <w:t>5</w:t>
      </w:r>
      <w:r>
        <w:rPr>
          <w:rFonts w:hint="eastAsia"/>
          <w:color w:val="000000"/>
          <w:sz w:val="24"/>
          <w:shd w:val="clear" w:color="040000" w:fill="FFFFFF"/>
        </w:rPr>
        <w:t>辆、挂桶式垃圾桶</w:t>
      </w:r>
      <w:r>
        <w:rPr>
          <w:rFonts w:hint="eastAsia"/>
          <w:color w:val="000000"/>
          <w:sz w:val="24"/>
          <w:shd w:val="clear" w:color="040000" w:fill="FFFFFF"/>
        </w:rPr>
        <w:t>300</w:t>
      </w:r>
      <w:r>
        <w:rPr>
          <w:rFonts w:hint="eastAsia"/>
          <w:color w:val="000000"/>
          <w:sz w:val="24"/>
          <w:shd w:val="clear" w:color="040000" w:fill="FFFFFF"/>
        </w:rPr>
        <w:t>个</w:t>
      </w:r>
      <w:r w:rsidR="00261169">
        <w:rPr>
          <w:rFonts w:hint="eastAsia"/>
          <w:color w:val="000000"/>
          <w:sz w:val="24"/>
          <w:shd w:val="clear" w:color="040000" w:fill="FFFFFF"/>
        </w:rPr>
        <w:t>，</w:t>
      </w:r>
      <w:r w:rsidR="00261169" w:rsidRPr="00261169">
        <w:rPr>
          <w:rFonts w:hint="eastAsia"/>
          <w:color w:val="000000"/>
          <w:sz w:val="24"/>
          <w:shd w:val="clear" w:color="040000" w:fill="FFFFFF"/>
        </w:rPr>
        <w:t>包含安装、调试、验收、培训、质保期服务等</w:t>
      </w:r>
      <w:r w:rsidR="00767DE0">
        <w:rPr>
          <w:rFonts w:hint="eastAsia"/>
          <w:color w:val="000000"/>
          <w:sz w:val="24"/>
          <w:shd w:val="clear" w:color="040000" w:fill="FFFFFF"/>
        </w:rPr>
        <w:t>（具体要求和未尽事宜详见招标文件）</w:t>
      </w:r>
      <w:r w:rsidR="00261169">
        <w:rPr>
          <w:rFonts w:hint="eastAsia"/>
          <w:color w:val="000000"/>
          <w:sz w:val="24"/>
          <w:shd w:val="clear" w:color="040000" w:fill="FFFFFF"/>
        </w:rPr>
        <w:t>。</w:t>
      </w:r>
    </w:p>
    <w:p w:rsidR="00F4070B" w:rsidRDefault="004167E8">
      <w:pPr>
        <w:widowControl/>
        <w:shd w:val="clear" w:color="auto" w:fill="FFFFFF"/>
        <w:spacing w:line="440" w:lineRule="atLeast"/>
        <w:ind w:leftChars="450" w:left="1788" w:hangingChars="350" w:hanging="843"/>
        <w:jc w:val="left"/>
        <w:rPr>
          <w:color w:val="000000"/>
          <w:sz w:val="24"/>
          <w:shd w:val="clear" w:color="040000" w:fill="FFFFFF"/>
        </w:rPr>
      </w:pPr>
      <w:r>
        <w:rPr>
          <w:rFonts w:ascii="宋体" w:hAnsi="宋体" w:cs="宋体" w:hint="eastAsia"/>
          <w:b/>
          <w:bCs/>
          <w:color w:val="000000"/>
          <w:sz w:val="24"/>
        </w:rPr>
        <w:t>项目预算：</w:t>
      </w:r>
      <w:r>
        <w:rPr>
          <w:rFonts w:hint="eastAsia"/>
          <w:color w:val="000000"/>
          <w:sz w:val="24"/>
          <w:shd w:val="clear" w:color="040000" w:fill="FFFFFF"/>
        </w:rPr>
        <w:t>934000</w:t>
      </w:r>
      <w:r>
        <w:rPr>
          <w:rFonts w:hint="eastAsia"/>
          <w:color w:val="000000"/>
          <w:sz w:val="24"/>
          <w:shd w:val="clear" w:color="040000" w:fill="FFFFFF"/>
        </w:rPr>
        <w:t>元</w:t>
      </w:r>
    </w:p>
    <w:p w:rsidR="00F4070B" w:rsidRDefault="004167E8">
      <w:pPr>
        <w:widowControl/>
        <w:shd w:val="clear" w:color="auto" w:fill="FFFFFF"/>
        <w:spacing w:line="440" w:lineRule="exact"/>
        <w:ind w:firstLineChars="200" w:firstLine="482"/>
        <w:jc w:val="left"/>
        <w:rPr>
          <w:rFonts w:ascii="宋体" w:hAnsi="宋体" w:cs="宋体"/>
          <w:b/>
          <w:bCs/>
          <w:color w:val="000000"/>
          <w:sz w:val="24"/>
        </w:rPr>
      </w:pPr>
      <w:r>
        <w:rPr>
          <w:rFonts w:ascii="宋体" w:hAnsi="宋体" w:cs="宋体" w:hint="eastAsia"/>
          <w:b/>
          <w:bCs/>
          <w:color w:val="000000"/>
          <w:sz w:val="24"/>
        </w:rPr>
        <w:t>四、投标人资格要求：</w:t>
      </w:r>
    </w:p>
    <w:p w:rsidR="00F4070B" w:rsidRDefault="004167E8">
      <w:pPr>
        <w:widowControl/>
        <w:shd w:val="clear" w:color="auto" w:fill="FFFFFF"/>
        <w:spacing w:line="440" w:lineRule="exact"/>
        <w:ind w:firstLineChars="200" w:firstLine="480"/>
        <w:jc w:val="left"/>
        <w:rPr>
          <w:rFonts w:ascii="宋体" w:hAnsi="宋体" w:cs="宋体"/>
          <w:bCs/>
          <w:color w:val="000000"/>
          <w:kern w:val="0"/>
          <w:sz w:val="24"/>
        </w:rPr>
      </w:pPr>
      <w:r>
        <w:rPr>
          <w:rFonts w:ascii="宋体" w:hAnsi="宋体" w:cs="宋体" w:hint="eastAsia"/>
          <w:bCs/>
          <w:color w:val="000000"/>
          <w:kern w:val="0"/>
          <w:sz w:val="24"/>
        </w:rPr>
        <w:t>（一）具备《政府采购法》第二十二条第一款规定条件并提供相关材料。1.</w:t>
      </w:r>
      <w:r w:rsidR="00146F30">
        <w:rPr>
          <w:rFonts w:ascii="宋体" w:hAnsi="宋体" w:cs="宋体" w:hint="eastAsia"/>
          <w:bCs/>
          <w:color w:val="000000"/>
          <w:kern w:val="0"/>
          <w:sz w:val="24"/>
        </w:rPr>
        <w:t>具有独立承担民事责任的能力；</w:t>
      </w:r>
      <w:r>
        <w:rPr>
          <w:rFonts w:ascii="宋体" w:hAnsi="宋体" w:cs="宋体" w:hint="eastAsia"/>
          <w:bCs/>
          <w:color w:val="000000"/>
          <w:kern w:val="0"/>
          <w:sz w:val="24"/>
        </w:rPr>
        <w:t>2.具有良好的商业信誉和健全的财务制度；3.具有履行合同所必须的设备和专业技术能力;4.</w:t>
      </w:r>
      <w:proofErr w:type="gramStart"/>
      <w:r>
        <w:rPr>
          <w:rFonts w:ascii="宋体" w:hAnsi="宋体" w:cs="宋体" w:hint="eastAsia"/>
          <w:bCs/>
          <w:color w:val="000000"/>
          <w:kern w:val="0"/>
          <w:sz w:val="24"/>
        </w:rPr>
        <w:t>具依法</w:t>
      </w:r>
      <w:proofErr w:type="gramEnd"/>
      <w:r>
        <w:rPr>
          <w:rFonts w:ascii="宋体" w:hAnsi="宋体" w:cs="宋体" w:hint="eastAsia"/>
          <w:bCs/>
          <w:color w:val="000000"/>
          <w:kern w:val="0"/>
          <w:sz w:val="24"/>
        </w:rPr>
        <w:t>缴纳税收和社会保障资金的良好记录；</w:t>
      </w:r>
      <w:r w:rsidR="00146F30">
        <w:rPr>
          <w:rFonts w:ascii="宋体" w:hAnsi="宋体" w:cs="宋体" w:hint="eastAsia"/>
          <w:bCs/>
          <w:color w:val="000000"/>
          <w:kern w:val="0"/>
          <w:sz w:val="24"/>
        </w:rPr>
        <w:t>5、参加政府采购活动前三年内，在经营活动中没有重大违法记录；</w:t>
      </w:r>
    </w:p>
    <w:p w:rsidR="00F4070B" w:rsidRDefault="004167E8" w:rsidP="006304B3">
      <w:pPr>
        <w:widowControl/>
        <w:shd w:val="clear" w:color="auto" w:fill="FFFFFF"/>
        <w:spacing w:line="440" w:lineRule="exact"/>
        <w:ind w:firstLineChars="200" w:firstLine="480"/>
        <w:jc w:val="left"/>
        <w:rPr>
          <w:rFonts w:ascii="宋体" w:hAnsi="宋体" w:cs="宋体"/>
          <w:bCs/>
          <w:color w:val="000000"/>
          <w:kern w:val="0"/>
          <w:sz w:val="24"/>
        </w:rPr>
      </w:pPr>
      <w:r>
        <w:rPr>
          <w:rFonts w:ascii="宋体" w:hAnsi="宋体" w:cs="宋体" w:hint="eastAsia"/>
          <w:bCs/>
          <w:color w:val="000000"/>
          <w:kern w:val="0"/>
          <w:sz w:val="24"/>
        </w:rPr>
        <w:t>（二）投标人必须为在中华人民共和国境内注册的具有独立法人资格的生产制造厂家</w:t>
      </w:r>
      <w:r w:rsidR="00FF6601">
        <w:rPr>
          <w:rFonts w:ascii="宋体" w:hAnsi="宋体" w:cs="宋体" w:hint="eastAsia"/>
          <w:bCs/>
          <w:color w:val="000000"/>
          <w:kern w:val="0"/>
          <w:sz w:val="24"/>
        </w:rPr>
        <w:t>或经销商</w:t>
      </w:r>
      <w:r>
        <w:rPr>
          <w:rFonts w:ascii="宋体" w:hAnsi="宋体" w:cs="宋体" w:hint="eastAsia"/>
          <w:bCs/>
          <w:color w:val="000000"/>
          <w:kern w:val="0"/>
          <w:sz w:val="24"/>
        </w:rPr>
        <w:t>，具有有效的营业执照，且其经营范围内须有环卫设备；</w:t>
      </w:r>
    </w:p>
    <w:p w:rsidR="00F4070B" w:rsidRPr="006304B3" w:rsidRDefault="004167E8" w:rsidP="000E03C6">
      <w:pPr>
        <w:widowControl/>
        <w:shd w:val="clear" w:color="auto" w:fill="FFFFFF"/>
        <w:spacing w:line="440" w:lineRule="exact"/>
        <w:ind w:firstLineChars="200" w:firstLine="480"/>
        <w:jc w:val="left"/>
        <w:rPr>
          <w:rFonts w:ascii="宋体" w:hAnsi="宋体" w:cs="宋体"/>
          <w:bCs/>
          <w:color w:val="000000"/>
          <w:kern w:val="0"/>
          <w:sz w:val="24"/>
        </w:rPr>
      </w:pPr>
      <w:r>
        <w:rPr>
          <w:rFonts w:ascii="宋体" w:hAnsi="宋体" w:cs="宋体" w:hint="eastAsia"/>
          <w:bCs/>
          <w:color w:val="000000"/>
          <w:kern w:val="0"/>
          <w:sz w:val="24"/>
        </w:rPr>
        <w:t>（三）</w:t>
      </w:r>
      <w:r w:rsidR="000E03C6">
        <w:rPr>
          <w:rFonts w:ascii="宋体" w:hAnsi="宋体" w:cs="宋体" w:hint="eastAsia"/>
          <w:bCs/>
          <w:color w:val="000000"/>
          <w:kern w:val="0"/>
          <w:sz w:val="24"/>
        </w:rPr>
        <w:t>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号)的规定，投标人不得被列入失信被执行人、重大税收违法案件当事人名单、政府采购严重违法失信行为记录名单。（查询网站：信用中国和中国政府采购网，提供报名时间内网站截图为准，并加盖企业公章 ）；</w:t>
      </w:r>
    </w:p>
    <w:p w:rsidR="00F4070B" w:rsidRDefault="004167E8">
      <w:pPr>
        <w:widowControl/>
        <w:shd w:val="clear" w:color="auto" w:fill="FFFFFF"/>
        <w:spacing w:line="440" w:lineRule="exact"/>
        <w:ind w:firstLineChars="200" w:firstLine="480"/>
        <w:jc w:val="left"/>
        <w:rPr>
          <w:rFonts w:ascii="宋体" w:hAnsi="宋体" w:cs="宋体"/>
          <w:bCs/>
          <w:color w:val="000000"/>
          <w:kern w:val="0"/>
          <w:sz w:val="24"/>
        </w:rPr>
      </w:pPr>
      <w:r>
        <w:rPr>
          <w:rFonts w:ascii="宋体" w:hAnsi="宋体" w:cs="宋体" w:hint="eastAsia"/>
          <w:bCs/>
          <w:color w:val="000000"/>
          <w:kern w:val="0"/>
          <w:sz w:val="24"/>
        </w:rPr>
        <w:t>（四）本次招标不接受联合体投标；</w:t>
      </w:r>
    </w:p>
    <w:p w:rsidR="00F4070B" w:rsidRDefault="004167E8">
      <w:pPr>
        <w:widowControl/>
        <w:shd w:val="clear" w:color="auto" w:fill="FFFFFF"/>
        <w:spacing w:line="440" w:lineRule="exact"/>
        <w:ind w:firstLineChars="200" w:firstLine="480"/>
        <w:jc w:val="left"/>
        <w:rPr>
          <w:rFonts w:ascii="宋体" w:hAnsi="宋体" w:cs="宋体"/>
          <w:bCs/>
          <w:color w:val="000000"/>
          <w:kern w:val="0"/>
          <w:sz w:val="24"/>
        </w:rPr>
      </w:pPr>
      <w:r>
        <w:rPr>
          <w:rFonts w:ascii="宋体" w:hAnsi="宋体" w:cs="宋体" w:hint="eastAsia"/>
          <w:bCs/>
          <w:color w:val="000000"/>
          <w:kern w:val="0"/>
          <w:sz w:val="24"/>
        </w:rPr>
        <w:t>（五）本次招标资格审查采用开标现场评审。</w:t>
      </w:r>
    </w:p>
    <w:p w:rsidR="00F4070B" w:rsidRDefault="004167E8">
      <w:pPr>
        <w:pStyle w:val="p0"/>
        <w:spacing w:line="440" w:lineRule="exact"/>
        <w:ind w:firstLine="480"/>
        <w:jc w:val="left"/>
        <w:rPr>
          <w:rFonts w:ascii="宋体" w:hAnsi="宋体" w:cs="宋体"/>
          <w:b/>
          <w:bCs/>
          <w:color w:val="000000"/>
          <w:sz w:val="24"/>
          <w:szCs w:val="24"/>
        </w:rPr>
      </w:pPr>
      <w:r>
        <w:rPr>
          <w:rFonts w:ascii="宋体" w:hAnsi="宋体" w:cs="宋体" w:hint="eastAsia"/>
          <w:b/>
          <w:bCs/>
          <w:color w:val="000000"/>
          <w:sz w:val="24"/>
          <w:szCs w:val="24"/>
        </w:rPr>
        <w:t>五、报名方式：</w:t>
      </w:r>
    </w:p>
    <w:p w:rsidR="00F4070B" w:rsidRDefault="004167E8">
      <w:pPr>
        <w:widowControl/>
        <w:shd w:val="clear" w:color="auto" w:fill="FFFFFF"/>
        <w:spacing w:line="440" w:lineRule="exact"/>
        <w:ind w:firstLineChars="200" w:firstLine="480"/>
        <w:jc w:val="left"/>
        <w:rPr>
          <w:rFonts w:ascii="宋体" w:hAnsi="宋体" w:cs="宋体"/>
          <w:bCs/>
          <w:color w:val="000000"/>
          <w:kern w:val="0"/>
          <w:sz w:val="24"/>
        </w:rPr>
      </w:pPr>
      <w:r>
        <w:rPr>
          <w:rFonts w:ascii="宋体" w:hAnsi="宋体" w:cs="宋体" w:hint="eastAsia"/>
          <w:bCs/>
          <w:color w:val="000000"/>
          <w:sz w:val="24"/>
        </w:rPr>
        <w:t>网上报名，供应商</w:t>
      </w:r>
      <w:proofErr w:type="gramStart"/>
      <w:r>
        <w:rPr>
          <w:rFonts w:ascii="宋体" w:hAnsi="宋体" w:cs="宋体" w:hint="eastAsia"/>
          <w:bCs/>
          <w:color w:val="000000"/>
          <w:sz w:val="24"/>
        </w:rPr>
        <w:t>须加入</w:t>
      </w:r>
      <w:proofErr w:type="gramEnd"/>
      <w:r>
        <w:rPr>
          <w:rFonts w:ascii="宋体" w:hAnsi="宋体" w:cs="宋体" w:hint="eastAsia"/>
          <w:bCs/>
          <w:color w:val="000000"/>
          <w:sz w:val="24"/>
        </w:rPr>
        <w:t>许昌市公共资源交易中心供应商库，报名期限内在全国公共资源交易平台（河南省•许昌市）网上报名。详情查看(河南省•许昌市）（www.xcggzy.gov.cn）首</w:t>
      </w:r>
      <w:r>
        <w:rPr>
          <w:rFonts w:ascii="宋体" w:hAnsi="宋体" w:cs="宋体" w:hint="eastAsia"/>
          <w:bCs/>
          <w:color w:val="000000"/>
          <w:kern w:val="0"/>
          <w:sz w:val="24"/>
        </w:rPr>
        <w:t>页办事指南中的业务流程&lt;网上报名须知&gt;，网上报名后，自行下载招标文件。</w:t>
      </w:r>
    </w:p>
    <w:p w:rsidR="00F4070B" w:rsidRDefault="004167E8">
      <w:pPr>
        <w:widowControl/>
        <w:shd w:val="clear" w:color="auto" w:fill="FFFFFF"/>
        <w:spacing w:line="440" w:lineRule="exact"/>
        <w:ind w:firstLineChars="200" w:firstLine="482"/>
        <w:jc w:val="left"/>
        <w:rPr>
          <w:rFonts w:ascii="宋体" w:hAnsi="宋体" w:cs="宋体"/>
          <w:b/>
          <w:bCs/>
          <w:color w:val="000000"/>
          <w:kern w:val="0"/>
          <w:sz w:val="24"/>
        </w:rPr>
      </w:pPr>
      <w:r>
        <w:rPr>
          <w:rFonts w:ascii="宋体" w:hAnsi="宋体" w:cs="宋体" w:hint="eastAsia"/>
          <w:b/>
          <w:bCs/>
          <w:color w:val="000000"/>
          <w:kern w:val="0"/>
          <w:sz w:val="24"/>
        </w:rPr>
        <w:t>六、领取招标文件方式、时间及投标文件的递交：</w:t>
      </w:r>
    </w:p>
    <w:p w:rsidR="00F4070B" w:rsidRDefault="004167E8">
      <w:pPr>
        <w:widowControl/>
        <w:shd w:val="clear" w:color="auto" w:fill="FFFFFF"/>
        <w:spacing w:line="440" w:lineRule="exact"/>
        <w:ind w:firstLineChars="200" w:firstLine="480"/>
        <w:jc w:val="left"/>
        <w:rPr>
          <w:rFonts w:ascii="宋体" w:hAnsi="宋体" w:cs="宋体"/>
          <w:bCs/>
          <w:color w:val="000000"/>
          <w:kern w:val="0"/>
          <w:sz w:val="24"/>
        </w:rPr>
      </w:pPr>
      <w:r>
        <w:rPr>
          <w:rFonts w:ascii="宋体" w:hAnsi="宋体" w:cs="宋体" w:hint="eastAsia"/>
          <w:bCs/>
          <w:color w:val="000000"/>
          <w:kern w:val="0"/>
          <w:sz w:val="24"/>
        </w:rPr>
        <w:t>1、持CA数字认证证书，登录《全国公共资源交易平台（河南省·许昌市）》“系统用户注册”入口http://221.14.6.70:8088/ggzy/eps/public/RegistAllJcxx.html）进行免费注册登记（详见“常见问题解答-诚信库网上注册相关资料下载”）；</w:t>
      </w:r>
    </w:p>
    <w:p w:rsidR="00F4070B" w:rsidRDefault="004167E8">
      <w:pPr>
        <w:widowControl/>
        <w:shd w:val="clear" w:color="auto" w:fill="FFFFFF"/>
        <w:spacing w:line="440" w:lineRule="exact"/>
        <w:ind w:firstLineChars="200" w:firstLine="480"/>
        <w:jc w:val="left"/>
        <w:rPr>
          <w:rFonts w:ascii="宋体" w:hAnsi="宋体" w:cs="宋体"/>
          <w:bCs/>
          <w:color w:val="000000"/>
          <w:kern w:val="0"/>
          <w:sz w:val="24"/>
        </w:rPr>
      </w:pPr>
      <w:r>
        <w:rPr>
          <w:rFonts w:ascii="宋体" w:hAnsi="宋体" w:cs="宋体" w:hint="eastAsia"/>
          <w:bCs/>
          <w:color w:val="000000"/>
          <w:kern w:val="0"/>
          <w:sz w:val="24"/>
        </w:rPr>
        <w:lastRenderedPageBreak/>
        <w:t>2、在投标截止时间前均可登录【全国公共资源交易平台（河南省·许昌市）】“投标人/供应商登录”入口（http://221.14.6.70:8088/ggzy/）自行下载招标文件（详见“常见问题解答-交易系统操作手册”）。</w:t>
      </w:r>
    </w:p>
    <w:p w:rsidR="00F4070B" w:rsidRDefault="004167E8">
      <w:pPr>
        <w:pStyle w:val="ad"/>
        <w:spacing w:before="0" w:beforeAutospacing="0" w:after="0" w:afterAutospacing="0" w:line="440" w:lineRule="exact"/>
        <w:ind w:firstLineChars="200" w:firstLine="480"/>
        <w:rPr>
          <w:shd w:val="clear" w:color="040000" w:fill="FFFFFF"/>
        </w:rPr>
      </w:pPr>
      <w:r>
        <w:rPr>
          <w:rFonts w:hint="eastAsia"/>
          <w:shd w:val="clear" w:color="040000" w:fill="FFFFFF"/>
        </w:rPr>
        <w:t>3、本项目为全流程电子化交易项目，投标人须提交电子投标文件和纸质投标文件。</w:t>
      </w:r>
    </w:p>
    <w:p w:rsidR="00F4070B" w:rsidRDefault="004167E8">
      <w:pPr>
        <w:pStyle w:val="ad"/>
        <w:spacing w:before="0" w:beforeAutospacing="0" w:after="0" w:afterAutospacing="0" w:line="440" w:lineRule="exact"/>
        <w:ind w:firstLineChars="200" w:firstLine="480"/>
        <w:rPr>
          <w:shd w:val="clear" w:color="040000" w:fill="FFFFFF"/>
        </w:rPr>
      </w:pPr>
      <w:r>
        <w:rPr>
          <w:rFonts w:hint="eastAsia"/>
          <w:shd w:val="clear" w:color="040000" w:fill="FFFFFF"/>
        </w:rPr>
        <w:t>3.1、加密电子投标文件（.file格式）须在投标截止时间（开标时间）前通过《全国公共资源交易平台(河南省▪许昌市)》公共资源交易系统成功上传。</w:t>
      </w:r>
    </w:p>
    <w:p w:rsidR="00F4070B" w:rsidRDefault="004167E8">
      <w:pPr>
        <w:pStyle w:val="ad"/>
        <w:spacing w:before="0" w:beforeAutospacing="0" w:after="0" w:afterAutospacing="0" w:line="440" w:lineRule="exact"/>
        <w:ind w:firstLineChars="200" w:firstLine="480"/>
        <w:rPr>
          <w:shd w:val="clear" w:color="040000" w:fill="FFFFFF"/>
        </w:rPr>
      </w:pPr>
      <w:r>
        <w:rPr>
          <w:rFonts w:hint="eastAsia"/>
          <w:shd w:val="clear" w:color="040000" w:fill="FFFFFF"/>
        </w:rPr>
        <w:t>3.2、纸质投标文件（正本1份、副本1份）和备份文件1份（使用电子介质存储）及采购清单Word格式电子版，在投标截止时间（开标时间）前递交至本项目开标地点。交易系统操作手册</w:t>
      </w:r>
      <w:proofErr w:type="gramStart"/>
      <w:r>
        <w:rPr>
          <w:rFonts w:hint="eastAsia"/>
          <w:shd w:val="clear" w:color="040000" w:fill="FFFFFF"/>
        </w:rPr>
        <w:t>”</w:t>
      </w:r>
      <w:proofErr w:type="gramEnd"/>
      <w:r>
        <w:rPr>
          <w:rFonts w:hint="eastAsia"/>
          <w:shd w:val="clear" w:color="040000" w:fill="FFFFFF"/>
        </w:rPr>
        <w:t>）。</w:t>
      </w:r>
    </w:p>
    <w:p w:rsidR="00F4070B" w:rsidRDefault="004167E8">
      <w:pPr>
        <w:pStyle w:val="ad"/>
        <w:spacing w:before="0" w:beforeAutospacing="0" w:after="0" w:afterAutospacing="0" w:line="440" w:lineRule="exact"/>
        <w:ind w:firstLineChars="200" w:firstLine="480"/>
        <w:rPr>
          <w:shd w:val="clear" w:color="040000" w:fill="FFFFFF"/>
        </w:rPr>
      </w:pPr>
      <w:r>
        <w:rPr>
          <w:rFonts w:hint="eastAsia"/>
          <w:shd w:val="clear" w:color="040000" w:fill="FFFFFF"/>
        </w:rPr>
        <w:t>4、递交投标文件：</w:t>
      </w:r>
      <w:r>
        <w:rPr>
          <w:rFonts w:hint="eastAsia"/>
          <w:color w:val="000000" w:themeColor="text1"/>
          <w:shd w:val="clear" w:color="040000" w:fill="FFFFFF"/>
        </w:rPr>
        <w:t>请于201</w:t>
      </w:r>
      <w:r w:rsidR="00767DE0">
        <w:rPr>
          <w:rFonts w:hint="eastAsia"/>
          <w:color w:val="000000" w:themeColor="text1"/>
          <w:shd w:val="clear" w:color="040000" w:fill="FFFFFF"/>
        </w:rPr>
        <w:t>9</w:t>
      </w:r>
      <w:r>
        <w:rPr>
          <w:rFonts w:hint="eastAsia"/>
          <w:color w:val="000000" w:themeColor="text1"/>
          <w:shd w:val="clear" w:color="040000" w:fill="FFFFFF"/>
        </w:rPr>
        <w:t>年</w:t>
      </w:r>
      <w:r w:rsidR="006304B3">
        <w:rPr>
          <w:rFonts w:hint="eastAsia"/>
          <w:color w:val="000000" w:themeColor="text1"/>
          <w:shd w:val="clear" w:color="040000" w:fill="FFFFFF"/>
        </w:rPr>
        <w:t>2</w:t>
      </w:r>
      <w:r>
        <w:rPr>
          <w:rFonts w:hint="eastAsia"/>
          <w:color w:val="000000" w:themeColor="text1"/>
          <w:shd w:val="clear" w:color="040000" w:fill="FFFFFF"/>
        </w:rPr>
        <w:t>月</w:t>
      </w:r>
      <w:r w:rsidR="006304B3">
        <w:rPr>
          <w:rFonts w:hint="eastAsia"/>
          <w:color w:val="000000" w:themeColor="text1"/>
          <w:shd w:val="clear" w:color="040000" w:fill="FFFFFF"/>
        </w:rPr>
        <w:t>22</w:t>
      </w:r>
      <w:r>
        <w:rPr>
          <w:rFonts w:hint="eastAsia"/>
          <w:color w:val="000000" w:themeColor="text1"/>
          <w:shd w:val="clear" w:color="040000" w:fill="FFFFFF"/>
        </w:rPr>
        <w:t>日上午09：00前</w:t>
      </w:r>
      <w:r>
        <w:rPr>
          <w:rFonts w:hint="eastAsia"/>
          <w:shd w:val="clear" w:color="040000" w:fill="FFFFFF"/>
        </w:rPr>
        <w:t>密封递交到</w:t>
      </w:r>
      <w:r>
        <w:rPr>
          <w:rFonts w:hint="eastAsia"/>
          <w:color w:val="000000"/>
          <w:shd w:val="clear" w:color="040000" w:fill="FFFFFF"/>
        </w:rPr>
        <w:t>襄城县公共资源交易中心1</w:t>
      </w:r>
      <w:r>
        <w:rPr>
          <w:rFonts w:hint="eastAsia"/>
          <w:shd w:val="clear" w:color="040000" w:fill="FFFFFF"/>
        </w:rPr>
        <w:t>207开标室。</w:t>
      </w:r>
    </w:p>
    <w:p w:rsidR="00F4070B" w:rsidRDefault="004167E8">
      <w:pPr>
        <w:pStyle w:val="ad"/>
        <w:spacing w:before="256" w:beforeAutospacing="0" w:after="256" w:afterAutospacing="0" w:line="440" w:lineRule="exact"/>
        <w:ind w:right="150" w:firstLineChars="200" w:firstLine="480"/>
        <w:rPr>
          <w:shd w:val="clear" w:color="040000" w:fill="FFFFFF"/>
        </w:rPr>
      </w:pPr>
      <w:r>
        <w:rPr>
          <w:rFonts w:hint="eastAsia"/>
          <w:shd w:val="clear" w:color="040000" w:fill="FFFFFF"/>
        </w:rPr>
        <w:t>5、招标文件售价：递交投标文件同时缴纳招标文件工本费200元，否则拒绝投标文件。</w:t>
      </w:r>
    </w:p>
    <w:p w:rsidR="00F4070B" w:rsidRDefault="004167E8">
      <w:pPr>
        <w:pStyle w:val="p16"/>
        <w:spacing w:line="440" w:lineRule="exact"/>
        <w:ind w:firstLineChars="200" w:firstLine="482"/>
        <w:rPr>
          <w:b/>
          <w:color w:val="000000"/>
        </w:rPr>
      </w:pPr>
      <w:r>
        <w:rPr>
          <w:rFonts w:hint="eastAsia"/>
          <w:b/>
          <w:color w:val="000000"/>
        </w:rPr>
        <w:t>七、未通过许昌公共资源交易网下载招标文件的投标企业，拒收其递交的投标文件。</w:t>
      </w:r>
    </w:p>
    <w:p w:rsidR="00F4070B" w:rsidRDefault="004167E8">
      <w:pPr>
        <w:shd w:val="solid" w:color="FFFFFF" w:fill="auto"/>
        <w:tabs>
          <w:tab w:val="left" w:pos="0"/>
        </w:tabs>
        <w:autoSpaceDN w:val="0"/>
        <w:spacing w:line="440" w:lineRule="exact"/>
        <w:ind w:firstLineChars="200" w:firstLine="482"/>
        <w:rPr>
          <w:rFonts w:ascii="宋体" w:hAnsi="宋体" w:cs="宋体"/>
          <w:bCs/>
          <w:color w:val="000000"/>
          <w:kern w:val="0"/>
          <w:sz w:val="24"/>
        </w:rPr>
      </w:pPr>
      <w:r>
        <w:rPr>
          <w:rFonts w:ascii="宋体" w:hAnsi="宋体" w:cs="宋体" w:hint="eastAsia"/>
          <w:b/>
          <w:bCs/>
          <w:color w:val="000000"/>
          <w:sz w:val="24"/>
        </w:rPr>
        <w:t>八、投标保证金的提交：</w:t>
      </w:r>
    </w:p>
    <w:p w:rsidR="00F4070B" w:rsidRDefault="004167E8">
      <w:pPr>
        <w:pStyle w:val="ad"/>
        <w:spacing w:before="150" w:beforeAutospacing="0" w:after="150" w:afterAutospacing="0" w:line="440" w:lineRule="exact"/>
        <w:ind w:left="147" w:right="147" w:firstLineChars="200" w:firstLine="480"/>
        <w:rPr>
          <w:bCs/>
          <w:color w:val="000000"/>
        </w:rPr>
      </w:pPr>
      <w:r>
        <w:rPr>
          <w:rFonts w:hint="eastAsia"/>
          <w:bCs/>
          <w:color w:val="000000"/>
        </w:rPr>
        <w:t>1、投标保证金为投标文件的组成部分之一。</w:t>
      </w:r>
    </w:p>
    <w:p w:rsidR="00F4070B" w:rsidRDefault="004167E8">
      <w:pPr>
        <w:pStyle w:val="ad"/>
        <w:spacing w:before="150" w:beforeAutospacing="0" w:after="150" w:afterAutospacing="0" w:line="440" w:lineRule="exact"/>
        <w:ind w:left="147" w:right="147" w:firstLineChars="200" w:firstLine="480"/>
        <w:rPr>
          <w:bCs/>
          <w:color w:val="000000"/>
        </w:rPr>
      </w:pPr>
      <w:r>
        <w:rPr>
          <w:rFonts w:hint="eastAsia"/>
          <w:bCs/>
          <w:color w:val="000000"/>
        </w:rPr>
        <w:t>2、投标人向招标人提交</w:t>
      </w:r>
      <w:r>
        <w:rPr>
          <w:rFonts w:hint="eastAsia"/>
          <w:bCs/>
          <w:color w:val="000000"/>
          <w:u w:val="single"/>
        </w:rPr>
        <w:t xml:space="preserve">  </w:t>
      </w:r>
      <w:r>
        <w:rPr>
          <w:rFonts w:hint="eastAsia"/>
          <w:b/>
          <w:bCs/>
          <w:color w:val="000000"/>
          <w:u w:val="single"/>
        </w:rPr>
        <w:t xml:space="preserve">18000  </w:t>
      </w:r>
      <w:r>
        <w:rPr>
          <w:rFonts w:hint="eastAsia"/>
          <w:b/>
          <w:bCs/>
          <w:color w:val="000000"/>
        </w:rPr>
        <w:t>元</w:t>
      </w:r>
      <w:r>
        <w:rPr>
          <w:rFonts w:hint="eastAsia"/>
          <w:bCs/>
          <w:color w:val="000000"/>
        </w:rPr>
        <w:t xml:space="preserve">的投标保证金。                  </w:t>
      </w:r>
    </w:p>
    <w:p w:rsidR="00F4070B" w:rsidRDefault="004167E8">
      <w:pPr>
        <w:pStyle w:val="ad"/>
        <w:spacing w:before="150" w:beforeAutospacing="0" w:after="150" w:afterAutospacing="0" w:line="440" w:lineRule="exact"/>
        <w:ind w:left="147" w:right="147" w:firstLineChars="200" w:firstLine="480"/>
        <w:rPr>
          <w:bCs/>
          <w:color w:val="000000"/>
        </w:rPr>
      </w:pPr>
      <w:r>
        <w:rPr>
          <w:rFonts w:hint="eastAsia"/>
          <w:bCs/>
          <w:color w:val="000000"/>
        </w:rPr>
        <w:t>3、投标保证金用于保护本次招标人免受投标人的行为而引起的风险。</w:t>
      </w:r>
    </w:p>
    <w:p w:rsidR="00F4070B" w:rsidRDefault="004167E8">
      <w:pPr>
        <w:pStyle w:val="ad"/>
        <w:spacing w:before="150" w:beforeAutospacing="0" w:after="150" w:afterAutospacing="0" w:line="440" w:lineRule="exact"/>
        <w:ind w:left="147" w:right="147" w:firstLineChars="200" w:firstLine="480"/>
        <w:rPr>
          <w:bCs/>
          <w:color w:val="000000"/>
        </w:rPr>
      </w:pPr>
      <w:r>
        <w:rPr>
          <w:rFonts w:hint="eastAsia"/>
          <w:bCs/>
          <w:color w:val="000000"/>
        </w:rPr>
        <w:t>4.投标保证金缴纳方式：</w:t>
      </w:r>
    </w:p>
    <w:p w:rsidR="00F4070B" w:rsidRDefault="004167E8">
      <w:pPr>
        <w:pStyle w:val="p0"/>
        <w:spacing w:line="440" w:lineRule="exact"/>
        <w:ind w:firstLineChars="300" w:firstLine="720"/>
        <w:jc w:val="left"/>
        <w:rPr>
          <w:rFonts w:ascii="宋体" w:hAnsi="宋体" w:cs="宋体"/>
          <w:bCs/>
          <w:color w:val="000000"/>
          <w:sz w:val="24"/>
          <w:szCs w:val="24"/>
        </w:rPr>
      </w:pPr>
      <w:r>
        <w:rPr>
          <w:rFonts w:ascii="宋体" w:hAnsi="宋体" w:cs="宋体" w:hint="eastAsia"/>
          <w:bCs/>
          <w:color w:val="000000"/>
          <w:sz w:val="24"/>
          <w:szCs w:val="24"/>
        </w:rPr>
        <w:t>缴纳截止时间,同投标截止时间。</w:t>
      </w:r>
    </w:p>
    <w:p w:rsidR="00F4070B" w:rsidRDefault="004167E8">
      <w:pPr>
        <w:pStyle w:val="p0"/>
        <w:spacing w:line="440" w:lineRule="exact"/>
        <w:ind w:firstLineChars="300" w:firstLine="720"/>
        <w:jc w:val="left"/>
        <w:rPr>
          <w:rFonts w:ascii="宋体" w:hAnsi="宋体" w:cs="宋体"/>
          <w:bCs/>
          <w:color w:val="000000"/>
          <w:sz w:val="24"/>
          <w:szCs w:val="24"/>
        </w:rPr>
      </w:pPr>
      <w:r>
        <w:rPr>
          <w:rFonts w:ascii="宋体" w:hAnsi="宋体" w:cs="宋体" w:hint="eastAsia"/>
          <w:bCs/>
          <w:color w:val="000000"/>
          <w:sz w:val="24"/>
          <w:szCs w:val="24"/>
        </w:rPr>
        <w:t>一、投标保证金的递交方式：银行</w:t>
      </w:r>
      <w:proofErr w:type="gramStart"/>
      <w:r>
        <w:rPr>
          <w:rFonts w:ascii="宋体" w:hAnsi="宋体" w:cs="宋体" w:hint="eastAsia"/>
          <w:bCs/>
          <w:color w:val="000000"/>
          <w:sz w:val="24"/>
          <w:szCs w:val="24"/>
        </w:rPr>
        <w:t>转帐</w:t>
      </w:r>
      <w:proofErr w:type="gramEnd"/>
      <w:r>
        <w:rPr>
          <w:rFonts w:ascii="宋体" w:hAnsi="宋体" w:cs="宋体" w:hint="eastAsia"/>
          <w:bCs/>
          <w:color w:val="000000"/>
          <w:sz w:val="24"/>
          <w:szCs w:val="24"/>
        </w:rPr>
        <w:t xml:space="preserve">、银行电汇（均需从投标人注册银行账户转出），不接受以现金方式缴纳的投标保证金。凡以现金方式缴纳投标保证金而影响其投标结果的，由投标人自行负责。 </w:t>
      </w:r>
    </w:p>
    <w:p w:rsidR="00F4070B" w:rsidRDefault="004167E8">
      <w:pPr>
        <w:pStyle w:val="p0"/>
        <w:spacing w:line="440" w:lineRule="exact"/>
        <w:ind w:firstLineChars="300" w:firstLine="720"/>
        <w:jc w:val="left"/>
        <w:rPr>
          <w:rFonts w:ascii="宋体" w:hAnsi="宋体" w:cs="宋体"/>
          <w:bCs/>
          <w:color w:val="000000"/>
          <w:sz w:val="24"/>
          <w:szCs w:val="24"/>
        </w:rPr>
      </w:pPr>
      <w:r>
        <w:rPr>
          <w:rFonts w:ascii="宋体" w:hAnsi="宋体" w:cs="宋体" w:hint="eastAsia"/>
          <w:bCs/>
          <w:color w:val="000000"/>
          <w:sz w:val="24"/>
          <w:szCs w:val="24"/>
        </w:rPr>
        <w:t>二、使用银行</w:t>
      </w:r>
      <w:proofErr w:type="gramStart"/>
      <w:r>
        <w:rPr>
          <w:rFonts w:ascii="宋体" w:hAnsi="宋体" w:cs="宋体" w:hint="eastAsia"/>
          <w:bCs/>
          <w:color w:val="000000"/>
          <w:sz w:val="24"/>
          <w:szCs w:val="24"/>
        </w:rPr>
        <w:t>转帐</w:t>
      </w:r>
      <w:proofErr w:type="gramEnd"/>
      <w:r>
        <w:rPr>
          <w:rFonts w:ascii="宋体" w:hAnsi="宋体" w:cs="宋体" w:hint="eastAsia"/>
          <w:bCs/>
          <w:color w:val="000000"/>
          <w:sz w:val="24"/>
          <w:szCs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F4070B" w:rsidRDefault="004167E8">
      <w:pPr>
        <w:pStyle w:val="p0"/>
        <w:spacing w:line="440" w:lineRule="exact"/>
        <w:ind w:firstLineChars="300" w:firstLine="720"/>
        <w:jc w:val="left"/>
        <w:rPr>
          <w:rFonts w:ascii="宋体" w:hAnsi="宋体" w:cs="宋体"/>
          <w:bCs/>
          <w:color w:val="000000"/>
          <w:sz w:val="24"/>
          <w:szCs w:val="24"/>
        </w:rPr>
      </w:pPr>
      <w:r>
        <w:rPr>
          <w:rFonts w:ascii="宋体" w:hAnsi="宋体" w:cs="宋体" w:hint="eastAsia"/>
          <w:bCs/>
          <w:color w:val="000000"/>
          <w:sz w:val="24"/>
          <w:szCs w:val="24"/>
        </w:rPr>
        <w:t>三、投标保证金缴纳方式：</w:t>
      </w:r>
    </w:p>
    <w:p w:rsidR="00F4070B" w:rsidRDefault="004167E8">
      <w:pPr>
        <w:pStyle w:val="p0"/>
        <w:spacing w:line="440" w:lineRule="exact"/>
        <w:ind w:firstLineChars="200" w:firstLine="480"/>
        <w:jc w:val="left"/>
        <w:rPr>
          <w:rFonts w:ascii="宋体" w:hAnsi="宋体" w:cs="宋体"/>
          <w:bCs/>
          <w:color w:val="000000"/>
          <w:sz w:val="24"/>
          <w:szCs w:val="24"/>
        </w:rPr>
      </w:pPr>
      <w:r>
        <w:rPr>
          <w:rFonts w:ascii="宋体" w:hAnsi="宋体" w:cs="宋体" w:hint="eastAsia"/>
          <w:bCs/>
          <w:color w:val="000000"/>
          <w:sz w:val="24"/>
          <w:szCs w:val="24"/>
        </w:rPr>
        <w:lastRenderedPageBreak/>
        <w:t>1、投标人网上下载招标文件后，登录http://221.14.6.70:8088/ggzy系统，依次点击“会员向导”→“参与投标”→“费用缴纳说明”→“保证金缴纳说明单”，获取缴费说明单，根据每个标段的缴纳说明单在缴纳截止时间前缴纳；</w:t>
      </w:r>
    </w:p>
    <w:p w:rsidR="00F4070B" w:rsidRDefault="004167E8">
      <w:pPr>
        <w:pStyle w:val="p0"/>
        <w:spacing w:line="440" w:lineRule="exact"/>
        <w:ind w:firstLineChars="200" w:firstLine="480"/>
        <w:jc w:val="left"/>
        <w:rPr>
          <w:rFonts w:ascii="宋体" w:hAnsi="宋体" w:cs="宋体"/>
          <w:bCs/>
          <w:color w:val="000000"/>
          <w:sz w:val="24"/>
          <w:szCs w:val="24"/>
        </w:rPr>
      </w:pPr>
      <w:r>
        <w:rPr>
          <w:rFonts w:ascii="宋体" w:hAnsi="宋体" w:cs="宋体" w:hint="eastAsia"/>
          <w:bCs/>
          <w:color w:val="000000"/>
          <w:sz w:val="24"/>
          <w:szCs w:val="24"/>
        </w:rPr>
        <w:t>2、成功缴纳后重新登录前述系统，依次点击“会员向导”→“参与投标”→“保证金绑定”→“绑定”进行投标保证金绑定。</w:t>
      </w:r>
    </w:p>
    <w:p w:rsidR="00F4070B" w:rsidRDefault="004167E8">
      <w:pPr>
        <w:pStyle w:val="p0"/>
        <w:spacing w:line="440" w:lineRule="exact"/>
        <w:ind w:firstLineChars="200" w:firstLine="480"/>
        <w:jc w:val="left"/>
        <w:rPr>
          <w:rFonts w:ascii="宋体" w:hAnsi="宋体" w:cs="宋体"/>
          <w:bCs/>
          <w:color w:val="000000"/>
          <w:sz w:val="24"/>
          <w:szCs w:val="24"/>
        </w:rPr>
      </w:pPr>
      <w:r>
        <w:rPr>
          <w:rFonts w:ascii="宋体" w:hAnsi="宋体" w:cs="宋体" w:hint="eastAsia"/>
          <w:bCs/>
          <w:color w:val="000000"/>
          <w:sz w:val="24"/>
          <w:szCs w:val="24"/>
        </w:rPr>
        <w:t>3、《保证金缴纳绑定操作指南》获取方法：登录许昌公共资源交易系统-组件下载-《保证金缴纳绑定操作指南》。</w:t>
      </w:r>
    </w:p>
    <w:p w:rsidR="00F4070B" w:rsidRDefault="004167E8">
      <w:pPr>
        <w:pStyle w:val="p0"/>
        <w:spacing w:line="440" w:lineRule="exact"/>
        <w:ind w:firstLineChars="200" w:firstLine="480"/>
        <w:jc w:val="left"/>
        <w:rPr>
          <w:rFonts w:ascii="宋体" w:hAnsi="宋体" w:cs="宋体"/>
          <w:bCs/>
          <w:color w:val="000000"/>
          <w:sz w:val="24"/>
          <w:szCs w:val="24"/>
        </w:rPr>
      </w:pPr>
      <w:r>
        <w:rPr>
          <w:rFonts w:ascii="宋体" w:hAnsi="宋体" w:cs="宋体" w:hint="eastAsia"/>
          <w:bCs/>
          <w:color w:val="000000"/>
          <w:sz w:val="24"/>
          <w:szCs w:val="24"/>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F4070B" w:rsidRDefault="004167E8">
      <w:pPr>
        <w:pStyle w:val="p0"/>
        <w:spacing w:line="440" w:lineRule="exact"/>
        <w:ind w:firstLineChars="200" w:firstLine="480"/>
        <w:jc w:val="left"/>
        <w:rPr>
          <w:rFonts w:ascii="宋体" w:hAnsi="宋体" w:cs="宋体"/>
          <w:bCs/>
          <w:color w:val="000000"/>
          <w:sz w:val="24"/>
          <w:szCs w:val="24"/>
        </w:rPr>
      </w:pPr>
      <w:r>
        <w:rPr>
          <w:rFonts w:ascii="宋体" w:hAnsi="宋体" w:cs="宋体" w:hint="eastAsia"/>
          <w:bCs/>
          <w:color w:val="000000"/>
          <w:sz w:val="24"/>
          <w:szCs w:val="24"/>
        </w:rPr>
        <w:t>5、每个投标人每个项目每个标段只有唯一缴纳账号，切勿重复缴纳或错误缴纳。</w:t>
      </w:r>
    </w:p>
    <w:p w:rsidR="00F4070B" w:rsidRDefault="004167E8">
      <w:pPr>
        <w:pStyle w:val="p0"/>
        <w:spacing w:line="440" w:lineRule="exact"/>
        <w:ind w:firstLineChars="200" w:firstLine="480"/>
        <w:jc w:val="left"/>
        <w:rPr>
          <w:rFonts w:ascii="宋体" w:hAnsi="宋体" w:cs="宋体"/>
          <w:bCs/>
          <w:color w:val="000000"/>
          <w:sz w:val="24"/>
          <w:szCs w:val="24"/>
        </w:rPr>
      </w:pPr>
      <w:r>
        <w:rPr>
          <w:rFonts w:ascii="宋体" w:hAnsi="宋体" w:cs="宋体" w:hint="eastAsia"/>
          <w:bCs/>
          <w:color w:val="000000"/>
          <w:sz w:val="24"/>
          <w:szCs w:val="24"/>
        </w:rPr>
        <w:t>6、投标人所提交的投标保证金仅限当次投标项目（标段）有效，不得重复替代使用。一个招标项目有多个标段或者有多个项目同时招标的，投标人必须按项目、标段分别提交投标保证金。</w:t>
      </w:r>
    </w:p>
    <w:p w:rsidR="00F4070B" w:rsidRDefault="004167E8">
      <w:pPr>
        <w:pStyle w:val="p0"/>
        <w:spacing w:line="440" w:lineRule="exact"/>
        <w:ind w:firstLineChars="200" w:firstLine="480"/>
        <w:jc w:val="left"/>
        <w:rPr>
          <w:rFonts w:ascii="宋体" w:hAnsi="宋体" w:cs="宋体"/>
          <w:bCs/>
          <w:color w:val="000000"/>
          <w:sz w:val="24"/>
          <w:szCs w:val="24"/>
        </w:rPr>
      </w:pPr>
      <w:r>
        <w:rPr>
          <w:rFonts w:ascii="宋体" w:hAnsi="宋体" w:cs="宋体" w:hint="eastAsia"/>
          <w:bCs/>
          <w:color w:val="000000"/>
          <w:sz w:val="24"/>
          <w:szCs w:val="24"/>
        </w:rPr>
        <w:t>7、不同投标人的投标保证金不得从同一单位或者个人的账户转出。</w:t>
      </w:r>
    </w:p>
    <w:p w:rsidR="00F4070B" w:rsidRDefault="004167E8">
      <w:pPr>
        <w:pStyle w:val="p0"/>
        <w:spacing w:line="440" w:lineRule="exact"/>
        <w:ind w:firstLineChars="200" w:firstLine="480"/>
        <w:jc w:val="left"/>
        <w:rPr>
          <w:rFonts w:ascii="宋体" w:hAnsi="宋体" w:cs="宋体"/>
          <w:bCs/>
          <w:color w:val="000000"/>
          <w:sz w:val="24"/>
          <w:szCs w:val="24"/>
        </w:rPr>
      </w:pPr>
      <w:r>
        <w:rPr>
          <w:rFonts w:ascii="宋体" w:hAnsi="宋体" w:cs="宋体" w:hint="eastAsia"/>
          <w:bCs/>
          <w:color w:val="000000"/>
          <w:sz w:val="24"/>
          <w:szCs w:val="24"/>
        </w:rPr>
        <w:t>8、未按上述规定操作引起的无效投标，由投标人自行负责。</w:t>
      </w:r>
    </w:p>
    <w:p w:rsidR="00F4070B" w:rsidRDefault="004167E8">
      <w:pPr>
        <w:pStyle w:val="p0"/>
        <w:spacing w:line="440" w:lineRule="exact"/>
        <w:ind w:firstLineChars="200" w:firstLine="480"/>
        <w:jc w:val="left"/>
        <w:rPr>
          <w:rFonts w:ascii="宋体" w:hAnsi="宋体" w:cs="宋体"/>
          <w:bCs/>
          <w:color w:val="000000"/>
          <w:sz w:val="24"/>
          <w:szCs w:val="24"/>
        </w:rPr>
      </w:pPr>
      <w:r>
        <w:rPr>
          <w:rFonts w:ascii="宋体" w:hAnsi="宋体" w:cs="宋体" w:hint="eastAsia"/>
          <w:bCs/>
          <w:color w:val="000000"/>
          <w:sz w:val="24"/>
          <w:szCs w:val="24"/>
        </w:rPr>
        <w:t>9、汇款凭证无需备注项目编号和项目名称。</w:t>
      </w:r>
    </w:p>
    <w:p w:rsidR="00F4070B" w:rsidRDefault="004167E8">
      <w:pPr>
        <w:pStyle w:val="p0"/>
        <w:spacing w:line="440" w:lineRule="exact"/>
        <w:ind w:firstLineChars="200" w:firstLine="480"/>
        <w:jc w:val="left"/>
        <w:rPr>
          <w:rFonts w:ascii="宋体" w:hAnsi="宋体" w:cs="宋体"/>
          <w:b/>
          <w:color w:val="000000"/>
          <w:sz w:val="24"/>
          <w:szCs w:val="24"/>
        </w:rPr>
      </w:pPr>
      <w:r>
        <w:rPr>
          <w:rFonts w:ascii="宋体" w:hAnsi="宋体" w:cs="宋体" w:hint="eastAsia"/>
          <w:bCs/>
          <w:color w:val="000000"/>
          <w:sz w:val="24"/>
          <w:szCs w:val="24"/>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F4070B" w:rsidRDefault="004167E8">
      <w:pPr>
        <w:pStyle w:val="p0"/>
        <w:spacing w:line="440" w:lineRule="exact"/>
        <w:jc w:val="left"/>
        <w:rPr>
          <w:rFonts w:ascii="宋体" w:hAnsi="宋体" w:cs="宋体"/>
          <w:b/>
          <w:color w:val="000000"/>
          <w:sz w:val="24"/>
          <w:szCs w:val="24"/>
        </w:rPr>
      </w:pPr>
      <w:r>
        <w:rPr>
          <w:rFonts w:ascii="宋体" w:hAnsi="宋体" w:cs="宋体" w:hint="eastAsia"/>
          <w:b/>
          <w:color w:val="000000"/>
          <w:sz w:val="24"/>
          <w:szCs w:val="24"/>
        </w:rPr>
        <w:t xml:space="preserve">    九、参加开标时必须提供以下证件原件：</w:t>
      </w:r>
    </w:p>
    <w:p w:rsidR="00F4070B" w:rsidRDefault="004167E8">
      <w:pPr>
        <w:pStyle w:val="p0"/>
        <w:spacing w:line="440" w:lineRule="exact"/>
        <w:jc w:val="left"/>
        <w:rPr>
          <w:rFonts w:ascii="宋体" w:hAnsi="宋体" w:cs="宋体"/>
          <w:bCs/>
          <w:color w:val="000000"/>
          <w:sz w:val="24"/>
          <w:szCs w:val="24"/>
        </w:rPr>
      </w:pPr>
      <w:r>
        <w:rPr>
          <w:rFonts w:ascii="宋体" w:hAnsi="宋体" w:cs="宋体" w:hint="eastAsia"/>
          <w:bCs/>
          <w:color w:val="000000"/>
          <w:sz w:val="24"/>
          <w:szCs w:val="24"/>
        </w:rPr>
        <w:t xml:space="preserve">    （一）法人授权委托书</w:t>
      </w:r>
      <w:r w:rsidR="006304B3">
        <w:rPr>
          <w:rFonts w:ascii="宋体" w:hAnsi="宋体" w:cs="宋体" w:hint="eastAsia"/>
          <w:bCs/>
          <w:color w:val="000000"/>
          <w:sz w:val="24"/>
          <w:szCs w:val="24"/>
        </w:rPr>
        <w:t>或法人资格证明书（法人参加开标时）</w:t>
      </w:r>
      <w:r>
        <w:rPr>
          <w:rFonts w:ascii="宋体" w:hAnsi="宋体" w:cs="宋体" w:hint="eastAsia"/>
          <w:bCs/>
          <w:color w:val="000000"/>
          <w:sz w:val="24"/>
          <w:szCs w:val="24"/>
        </w:rPr>
        <w:t>；</w:t>
      </w:r>
    </w:p>
    <w:p w:rsidR="00F4070B" w:rsidRDefault="004167E8">
      <w:pPr>
        <w:pStyle w:val="p0"/>
        <w:spacing w:line="440" w:lineRule="exact"/>
        <w:jc w:val="left"/>
        <w:rPr>
          <w:rFonts w:ascii="宋体" w:hAnsi="宋体" w:cs="宋体"/>
          <w:bCs/>
          <w:color w:val="000000"/>
          <w:sz w:val="24"/>
          <w:szCs w:val="24"/>
        </w:rPr>
      </w:pPr>
      <w:r>
        <w:rPr>
          <w:rFonts w:ascii="宋体" w:hAnsi="宋体" w:cs="宋体" w:hint="eastAsia"/>
          <w:bCs/>
          <w:color w:val="000000"/>
          <w:sz w:val="24"/>
          <w:szCs w:val="24"/>
        </w:rPr>
        <w:t xml:space="preserve">    （二）委托代理人身份证</w:t>
      </w:r>
      <w:r w:rsidR="006304B3">
        <w:rPr>
          <w:rFonts w:ascii="宋体" w:hAnsi="宋体" w:cs="宋体" w:hint="eastAsia"/>
          <w:bCs/>
          <w:color w:val="000000"/>
          <w:sz w:val="24"/>
          <w:szCs w:val="24"/>
        </w:rPr>
        <w:t>或法人身份证（法人参加开标时）</w:t>
      </w:r>
      <w:r>
        <w:rPr>
          <w:rFonts w:ascii="宋体" w:hAnsi="宋体" w:cs="宋体" w:hint="eastAsia"/>
          <w:bCs/>
          <w:color w:val="000000"/>
          <w:sz w:val="24"/>
          <w:szCs w:val="24"/>
        </w:rPr>
        <w:t>；</w:t>
      </w:r>
    </w:p>
    <w:p w:rsidR="00F4070B" w:rsidRDefault="004167E8">
      <w:pPr>
        <w:pStyle w:val="p0"/>
        <w:spacing w:line="440" w:lineRule="exact"/>
        <w:ind w:firstLine="480"/>
        <w:jc w:val="left"/>
        <w:rPr>
          <w:rFonts w:ascii="宋体" w:hAnsi="宋体" w:cs="宋体"/>
          <w:bCs/>
          <w:color w:val="000000"/>
          <w:sz w:val="24"/>
          <w:szCs w:val="24"/>
        </w:rPr>
      </w:pPr>
      <w:r>
        <w:rPr>
          <w:rFonts w:ascii="宋体" w:hAnsi="宋体" w:cs="宋体" w:hint="eastAsia"/>
          <w:bCs/>
          <w:color w:val="000000"/>
          <w:sz w:val="24"/>
          <w:szCs w:val="24"/>
        </w:rPr>
        <w:t>（三）企业法人营业执照、税务登记证、组织机构代码证或三证合一的营业执照；</w:t>
      </w:r>
    </w:p>
    <w:p w:rsidR="00F4070B" w:rsidRDefault="004167E8">
      <w:pPr>
        <w:pStyle w:val="p0"/>
        <w:spacing w:line="440" w:lineRule="exact"/>
        <w:ind w:firstLine="480"/>
        <w:jc w:val="left"/>
        <w:rPr>
          <w:rFonts w:ascii="宋体" w:hAnsi="宋体" w:cs="宋体"/>
          <w:sz w:val="24"/>
          <w:szCs w:val="24"/>
        </w:rPr>
      </w:pPr>
      <w:r>
        <w:rPr>
          <w:rFonts w:ascii="宋体" w:hAnsi="宋体" w:cs="宋体" w:hint="eastAsia"/>
          <w:sz w:val="24"/>
          <w:szCs w:val="24"/>
        </w:rPr>
        <w:t>（四）根据《关于在政府采购活动中查询及使用信用记录有关问题的通知》 (财库[2016]125 号)的规定，对列入失信被执行人、重大税收违法案件当事人名单、政府采购严重违法失信行为记录名单查询。（查询网站：信用中国和中国政府采购网，并提供网站截图为准，加盖企业公章）；</w:t>
      </w:r>
    </w:p>
    <w:p w:rsidR="00F4070B" w:rsidRDefault="004167E8">
      <w:pPr>
        <w:pStyle w:val="p0"/>
        <w:spacing w:line="440" w:lineRule="exact"/>
        <w:ind w:firstLineChars="200" w:firstLine="480"/>
        <w:jc w:val="left"/>
        <w:rPr>
          <w:rFonts w:ascii="宋体" w:hAnsi="宋体" w:cs="宋体"/>
          <w:sz w:val="24"/>
          <w:szCs w:val="24"/>
        </w:rPr>
      </w:pPr>
      <w:r>
        <w:rPr>
          <w:rFonts w:ascii="宋体" w:hAnsi="宋体" w:cs="宋体" w:hint="eastAsia"/>
          <w:sz w:val="24"/>
          <w:szCs w:val="24"/>
        </w:rPr>
        <w:t>（五）招标文件要求的其它相关资质、证明材料；</w:t>
      </w:r>
    </w:p>
    <w:p w:rsidR="00F4070B" w:rsidRDefault="004167E8">
      <w:pPr>
        <w:pStyle w:val="p0"/>
        <w:spacing w:line="440" w:lineRule="exact"/>
        <w:ind w:firstLine="480"/>
        <w:jc w:val="left"/>
        <w:rPr>
          <w:rFonts w:ascii="宋体" w:hAnsi="宋体" w:cs="宋体"/>
          <w:b/>
          <w:color w:val="000000"/>
          <w:sz w:val="24"/>
          <w:szCs w:val="24"/>
        </w:rPr>
      </w:pPr>
      <w:r>
        <w:rPr>
          <w:rFonts w:ascii="宋体" w:hAnsi="宋体" w:cs="宋体" w:hint="eastAsia"/>
          <w:b/>
          <w:color w:val="000000"/>
          <w:sz w:val="24"/>
          <w:szCs w:val="24"/>
        </w:rPr>
        <w:lastRenderedPageBreak/>
        <w:t>十、其他事宜：</w:t>
      </w:r>
    </w:p>
    <w:p w:rsidR="00F4070B" w:rsidRDefault="004167E8">
      <w:pPr>
        <w:pStyle w:val="Style1"/>
        <w:spacing w:line="440" w:lineRule="exact"/>
        <w:ind w:firstLine="480"/>
        <w:jc w:val="left"/>
        <w:rPr>
          <w:rFonts w:ascii="宋体" w:hAnsi="宋体" w:cs="宋体"/>
          <w:bCs/>
          <w:sz w:val="24"/>
          <w:szCs w:val="24"/>
        </w:rPr>
      </w:pPr>
      <w:r>
        <w:rPr>
          <w:rFonts w:ascii="宋体" w:hAnsi="宋体" w:cs="宋体" w:hint="eastAsia"/>
          <w:bCs/>
          <w:sz w:val="24"/>
          <w:szCs w:val="24"/>
        </w:rPr>
        <w:t>开标时间：201</w:t>
      </w:r>
      <w:r w:rsidR="00767DE0">
        <w:rPr>
          <w:rFonts w:ascii="宋体" w:hAnsi="宋体" w:cs="宋体" w:hint="eastAsia"/>
          <w:bCs/>
          <w:sz w:val="24"/>
          <w:szCs w:val="24"/>
        </w:rPr>
        <w:t>9</w:t>
      </w:r>
      <w:r>
        <w:rPr>
          <w:rFonts w:ascii="宋体" w:hAnsi="宋体" w:cs="宋体" w:hint="eastAsia"/>
          <w:bCs/>
          <w:sz w:val="24"/>
          <w:szCs w:val="24"/>
        </w:rPr>
        <w:t>年</w:t>
      </w:r>
      <w:r w:rsidR="006304B3">
        <w:rPr>
          <w:rFonts w:ascii="宋体" w:hAnsi="宋体" w:cs="宋体" w:hint="eastAsia"/>
          <w:bCs/>
          <w:sz w:val="24"/>
          <w:szCs w:val="24"/>
        </w:rPr>
        <w:t>2</w:t>
      </w:r>
      <w:r>
        <w:rPr>
          <w:rFonts w:ascii="宋体" w:hAnsi="宋体" w:cs="宋体" w:hint="eastAsia"/>
          <w:bCs/>
          <w:sz w:val="24"/>
          <w:szCs w:val="24"/>
        </w:rPr>
        <w:t>月</w:t>
      </w:r>
      <w:r w:rsidR="006304B3">
        <w:rPr>
          <w:rFonts w:ascii="宋体" w:hAnsi="宋体" w:cs="宋体" w:hint="eastAsia"/>
          <w:bCs/>
          <w:sz w:val="24"/>
          <w:szCs w:val="24"/>
        </w:rPr>
        <w:t>22</w:t>
      </w:r>
      <w:r>
        <w:rPr>
          <w:rFonts w:ascii="宋体" w:hAnsi="宋体" w:cs="宋体" w:hint="eastAsia"/>
          <w:bCs/>
          <w:sz w:val="24"/>
          <w:szCs w:val="24"/>
        </w:rPr>
        <w:t>日09：00（北京时间），逾期送达或不符合规定的投标文件不予接受；</w:t>
      </w:r>
    </w:p>
    <w:p w:rsidR="00F4070B" w:rsidRDefault="004167E8">
      <w:pPr>
        <w:pStyle w:val="Style1"/>
        <w:spacing w:line="440" w:lineRule="exact"/>
        <w:ind w:firstLine="480"/>
        <w:jc w:val="left"/>
        <w:rPr>
          <w:rFonts w:ascii="宋体" w:hAnsi="宋体" w:cs="宋体"/>
          <w:bCs/>
          <w:sz w:val="24"/>
          <w:szCs w:val="24"/>
        </w:rPr>
      </w:pPr>
      <w:r>
        <w:rPr>
          <w:rFonts w:ascii="宋体" w:hAnsi="宋体" w:cs="宋体" w:hint="eastAsia"/>
          <w:bCs/>
          <w:sz w:val="24"/>
          <w:szCs w:val="24"/>
        </w:rPr>
        <w:t>开标地点：襄城县公共资源交易中心1207开标室（襄城县</w:t>
      </w:r>
      <w:proofErr w:type="gramStart"/>
      <w:r>
        <w:rPr>
          <w:rFonts w:ascii="宋体" w:hAnsi="宋体" w:cs="宋体" w:hint="eastAsia"/>
          <w:bCs/>
          <w:sz w:val="24"/>
          <w:szCs w:val="24"/>
        </w:rPr>
        <w:t>八七</w:t>
      </w:r>
      <w:proofErr w:type="gramEnd"/>
      <w:r>
        <w:rPr>
          <w:rFonts w:ascii="宋体" w:hAnsi="宋体" w:cs="宋体" w:hint="eastAsia"/>
          <w:bCs/>
          <w:sz w:val="24"/>
          <w:szCs w:val="24"/>
        </w:rPr>
        <w:t>路东段电子商务产业园12楼1207室）；</w:t>
      </w:r>
    </w:p>
    <w:p w:rsidR="00F4070B" w:rsidRDefault="004167E8">
      <w:pPr>
        <w:pStyle w:val="Style1"/>
        <w:spacing w:line="440" w:lineRule="exact"/>
        <w:ind w:firstLineChars="0" w:firstLine="0"/>
        <w:jc w:val="left"/>
        <w:rPr>
          <w:rFonts w:ascii="宋体" w:hAnsi="宋体" w:cs="宋体"/>
          <w:bCs/>
          <w:sz w:val="24"/>
          <w:szCs w:val="24"/>
        </w:rPr>
      </w:pPr>
      <w:r>
        <w:rPr>
          <w:rFonts w:ascii="宋体" w:hAnsi="宋体" w:cs="宋体" w:hint="eastAsia"/>
          <w:bCs/>
          <w:sz w:val="24"/>
          <w:szCs w:val="24"/>
        </w:rPr>
        <w:t xml:space="preserve">    公告及相关信息发布媒体：河南省政府采购网、许昌市政府采购网、全国公共资源交易平台（河南省·许昌市）。</w:t>
      </w:r>
    </w:p>
    <w:p w:rsidR="00F4070B" w:rsidRDefault="004167E8">
      <w:pPr>
        <w:pStyle w:val="p0"/>
        <w:spacing w:line="440" w:lineRule="exact"/>
        <w:ind w:firstLineChars="200" w:firstLine="482"/>
        <w:jc w:val="left"/>
        <w:rPr>
          <w:rFonts w:ascii="宋体" w:hAnsi="宋体" w:cs="宋体"/>
          <w:b/>
          <w:bCs/>
          <w:color w:val="000000"/>
          <w:sz w:val="24"/>
          <w:szCs w:val="24"/>
        </w:rPr>
      </w:pPr>
      <w:r>
        <w:rPr>
          <w:rFonts w:ascii="宋体" w:hAnsi="宋体" w:cs="宋体" w:hint="eastAsia"/>
          <w:b/>
          <w:bCs/>
          <w:color w:val="000000"/>
          <w:sz w:val="24"/>
          <w:szCs w:val="24"/>
        </w:rPr>
        <w:t>十一、联系方式：</w:t>
      </w:r>
    </w:p>
    <w:p w:rsidR="00F4070B" w:rsidRDefault="004167E8">
      <w:pPr>
        <w:widowControl/>
        <w:spacing w:line="440" w:lineRule="exact"/>
        <w:ind w:firstLineChars="250" w:firstLine="600"/>
        <w:jc w:val="left"/>
        <w:rPr>
          <w:rFonts w:ascii="宋体" w:hAnsi="宋体" w:cs="宋体"/>
          <w:color w:val="000000"/>
          <w:kern w:val="0"/>
          <w:sz w:val="24"/>
        </w:rPr>
      </w:pPr>
      <w:r>
        <w:rPr>
          <w:rFonts w:ascii="宋体" w:hAnsi="宋体" w:cs="宋体" w:hint="eastAsia"/>
          <w:color w:val="000000"/>
          <w:kern w:val="0"/>
          <w:sz w:val="24"/>
        </w:rPr>
        <w:t>采购机构：襄城县政府采购中心</w:t>
      </w:r>
    </w:p>
    <w:p w:rsidR="00F4070B" w:rsidRDefault="004167E8">
      <w:pPr>
        <w:pStyle w:val="p0"/>
        <w:spacing w:before="100" w:after="100" w:line="440" w:lineRule="exact"/>
        <w:jc w:val="left"/>
        <w:rPr>
          <w:rFonts w:ascii="宋体" w:hAnsi="宋体" w:cs="宋体"/>
          <w:color w:val="000000"/>
          <w:sz w:val="24"/>
          <w:szCs w:val="24"/>
        </w:rPr>
      </w:pPr>
      <w:r>
        <w:rPr>
          <w:rFonts w:ascii="宋体" w:hAnsi="宋体" w:cs="宋体" w:hint="eastAsia"/>
          <w:color w:val="000000"/>
          <w:sz w:val="24"/>
          <w:szCs w:val="24"/>
        </w:rPr>
        <w:t xml:space="preserve">     联系地址：襄城县</w:t>
      </w:r>
      <w:proofErr w:type="gramStart"/>
      <w:r>
        <w:rPr>
          <w:rFonts w:ascii="宋体" w:hAnsi="宋体" w:cs="宋体" w:hint="eastAsia"/>
          <w:color w:val="000000"/>
          <w:sz w:val="24"/>
          <w:szCs w:val="24"/>
        </w:rPr>
        <w:t>八七</w:t>
      </w:r>
      <w:proofErr w:type="gramEnd"/>
      <w:r>
        <w:rPr>
          <w:rFonts w:ascii="宋体" w:hAnsi="宋体" w:cs="宋体" w:hint="eastAsia"/>
          <w:color w:val="000000"/>
          <w:sz w:val="24"/>
          <w:szCs w:val="24"/>
        </w:rPr>
        <w:t>路东段电子产业园</w:t>
      </w:r>
    </w:p>
    <w:p w:rsidR="00F4070B" w:rsidRDefault="004167E8">
      <w:pPr>
        <w:pStyle w:val="p0"/>
        <w:spacing w:before="100" w:after="100" w:line="440" w:lineRule="exact"/>
        <w:jc w:val="left"/>
        <w:rPr>
          <w:rFonts w:ascii="宋体" w:hAnsi="宋体" w:cs="宋体"/>
          <w:color w:val="000000"/>
          <w:sz w:val="24"/>
          <w:szCs w:val="24"/>
        </w:rPr>
      </w:pPr>
      <w:r>
        <w:rPr>
          <w:rFonts w:ascii="宋体" w:hAnsi="宋体" w:cs="宋体" w:hint="eastAsia"/>
          <w:color w:val="000000"/>
          <w:sz w:val="24"/>
          <w:szCs w:val="24"/>
        </w:rPr>
        <w:t xml:space="preserve">     联系电话：0374-3998026</w:t>
      </w:r>
    </w:p>
    <w:p w:rsidR="00F4070B" w:rsidRDefault="004167E8">
      <w:pPr>
        <w:widowControl/>
        <w:shd w:val="clear" w:color="auto" w:fill="FFFFFF"/>
        <w:spacing w:line="440" w:lineRule="exact"/>
        <w:ind w:firstLineChars="250" w:firstLine="600"/>
        <w:jc w:val="left"/>
        <w:rPr>
          <w:rFonts w:ascii="宋体" w:hAnsi="宋体" w:cs="宋体"/>
          <w:bCs/>
          <w:sz w:val="24"/>
        </w:rPr>
      </w:pPr>
      <w:r>
        <w:rPr>
          <w:rFonts w:ascii="宋体" w:hAnsi="宋体" w:cs="宋体" w:hint="eastAsia"/>
          <w:bCs/>
          <w:sz w:val="24"/>
        </w:rPr>
        <w:t>采购单位：襄城县城市综合管理办公室</w:t>
      </w:r>
    </w:p>
    <w:p w:rsidR="00F4070B" w:rsidRDefault="004167E8">
      <w:pPr>
        <w:widowControl/>
        <w:shd w:val="clear" w:color="auto" w:fill="FFFFFF"/>
        <w:spacing w:line="440" w:lineRule="exact"/>
        <w:ind w:firstLineChars="250" w:firstLine="600"/>
        <w:jc w:val="left"/>
        <w:rPr>
          <w:rFonts w:ascii="宋体" w:hAnsi="宋体" w:cs="宋体"/>
          <w:color w:val="000000"/>
          <w:sz w:val="24"/>
        </w:rPr>
      </w:pPr>
      <w:r>
        <w:rPr>
          <w:rFonts w:ascii="宋体" w:hAnsi="宋体" w:cs="宋体" w:hint="eastAsia"/>
          <w:bCs/>
          <w:sz w:val="24"/>
        </w:rPr>
        <w:t>联系地址：</w:t>
      </w:r>
      <w:r>
        <w:rPr>
          <w:rFonts w:ascii="宋体" w:hAnsi="宋体" w:cs="宋体" w:hint="eastAsia"/>
          <w:color w:val="000000"/>
          <w:sz w:val="24"/>
        </w:rPr>
        <w:t>襄城县</w:t>
      </w:r>
      <w:proofErr w:type="gramStart"/>
      <w:r>
        <w:rPr>
          <w:rFonts w:ascii="宋体" w:hAnsi="宋体" w:cs="宋体" w:hint="eastAsia"/>
          <w:color w:val="000000"/>
          <w:sz w:val="24"/>
        </w:rPr>
        <w:t>八七</w:t>
      </w:r>
      <w:proofErr w:type="gramEnd"/>
      <w:r>
        <w:rPr>
          <w:rFonts w:ascii="宋体" w:hAnsi="宋体" w:cs="宋体" w:hint="eastAsia"/>
          <w:color w:val="000000"/>
          <w:sz w:val="24"/>
        </w:rPr>
        <w:t>路东段电子产业园9楼</w:t>
      </w:r>
    </w:p>
    <w:p w:rsidR="00F4070B" w:rsidRDefault="004167E8">
      <w:pPr>
        <w:widowControl/>
        <w:shd w:val="clear" w:color="auto" w:fill="FFFFFF"/>
        <w:spacing w:line="440" w:lineRule="exact"/>
        <w:ind w:firstLineChars="250" w:firstLine="600"/>
        <w:jc w:val="left"/>
        <w:rPr>
          <w:rFonts w:ascii="宋体" w:hAnsi="宋体" w:cs="宋体"/>
          <w:color w:val="000000"/>
          <w:sz w:val="24"/>
        </w:rPr>
      </w:pPr>
      <w:r>
        <w:rPr>
          <w:rFonts w:ascii="宋体" w:hAnsi="宋体" w:cs="宋体" w:hint="eastAsia"/>
          <w:bCs/>
          <w:sz w:val="24"/>
        </w:rPr>
        <w:t>联系电话</w:t>
      </w:r>
      <w:r>
        <w:rPr>
          <w:rFonts w:ascii="宋体" w:hAnsi="宋体" w:cs="宋体" w:hint="eastAsia"/>
          <w:color w:val="000000"/>
          <w:sz w:val="24"/>
        </w:rPr>
        <w:t>：15037410550</w:t>
      </w:r>
    </w:p>
    <w:p w:rsidR="00F4070B" w:rsidRDefault="004167E8">
      <w:pPr>
        <w:widowControl/>
        <w:shd w:val="clear" w:color="auto" w:fill="FFFFFF"/>
        <w:spacing w:line="360" w:lineRule="auto"/>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 </w:t>
      </w:r>
    </w:p>
    <w:p w:rsidR="00F4070B" w:rsidRDefault="00F4070B" w:rsidP="00424422">
      <w:pPr>
        <w:widowControl/>
        <w:shd w:val="clear" w:color="auto" w:fill="FFFFFF"/>
        <w:spacing w:line="440" w:lineRule="exact"/>
        <w:jc w:val="left"/>
      </w:pPr>
    </w:p>
    <w:p w:rsidR="00F4070B" w:rsidRDefault="00F4070B">
      <w:pPr>
        <w:pStyle w:val="a0"/>
        <w:ind w:firstLine="280"/>
      </w:pPr>
    </w:p>
    <w:p w:rsidR="00F4070B" w:rsidRDefault="004167E8">
      <w:pPr>
        <w:pStyle w:val="ad"/>
        <w:spacing w:before="150" w:beforeAutospacing="0" w:after="150" w:afterAutospacing="0" w:line="360" w:lineRule="auto"/>
        <w:ind w:left="572" w:right="150"/>
        <w:rPr>
          <w:color w:val="000000"/>
        </w:rPr>
      </w:pPr>
      <w:r>
        <w:rPr>
          <w:rFonts w:hint="eastAsia"/>
          <w:color w:val="000000"/>
        </w:rPr>
        <w:t xml:space="preserve">                                                      襄城县政府采购中心</w:t>
      </w:r>
    </w:p>
    <w:p w:rsidR="00F4070B" w:rsidRDefault="004167E8">
      <w:pPr>
        <w:pStyle w:val="p0"/>
        <w:spacing w:line="360" w:lineRule="auto"/>
        <w:ind w:right="720"/>
        <w:jc w:val="right"/>
        <w:rPr>
          <w:rFonts w:ascii="宋体" w:hAnsi="宋体" w:cs="宋体"/>
          <w:color w:val="000000" w:themeColor="text1"/>
          <w:sz w:val="24"/>
          <w:szCs w:val="24"/>
        </w:rPr>
      </w:pPr>
      <w:r>
        <w:rPr>
          <w:rFonts w:ascii="宋体" w:hAnsi="宋体" w:cs="宋体" w:hint="eastAsia"/>
          <w:color w:val="000000" w:themeColor="text1"/>
          <w:sz w:val="24"/>
          <w:szCs w:val="24"/>
        </w:rPr>
        <w:t>201</w:t>
      </w:r>
      <w:r w:rsidR="006304B3">
        <w:rPr>
          <w:rFonts w:ascii="宋体" w:hAnsi="宋体" w:cs="宋体" w:hint="eastAsia"/>
          <w:color w:val="000000" w:themeColor="text1"/>
          <w:sz w:val="24"/>
          <w:szCs w:val="24"/>
        </w:rPr>
        <w:t>9</w:t>
      </w:r>
      <w:r>
        <w:rPr>
          <w:rFonts w:ascii="宋体" w:hAnsi="宋体" w:cs="宋体" w:hint="eastAsia"/>
          <w:color w:val="000000" w:themeColor="text1"/>
          <w:sz w:val="24"/>
          <w:szCs w:val="24"/>
        </w:rPr>
        <w:t>年</w:t>
      </w:r>
      <w:r w:rsidR="006304B3">
        <w:rPr>
          <w:rFonts w:ascii="宋体" w:hAnsi="宋体" w:cs="宋体" w:hint="eastAsia"/>
          <w:color w:val="000000" w:themeColor="text1"/>
          <w:sz w:val="24"/>
          <w:szCs w:val="24"/>
        </w:rPr>
        <w:t>1</w:t>
      </w:r>
      <w:r>
        <w:rPr>
          <w:rFonts w:ascii="宋体" w:hAnsi="宋体" w:cs="宋体" w:hint="eastAsia"/>
          <w:color w:val="000000" w:themeColor="text1"/>
          <w:sz w:val="24"/>
          <w:szCs w:val="24"/>
        </w:rPr>
        <w:t>月</w:t>
      </w:r>
      <w:r w:rsidR="006304B3">
        <w:rPr>
          <w:rFonts w:ascii="宋体" w:hAnsi="宋体" w:cs="宋体" w:hint="eastAsia"/>
          <w:color w:val="000000" w:themeColor="text1"/>
          <w:sz w:val="24"/>
          <w:szCs w:val="24"/>
        </w:rPr>
        <w:t>18</w:t>
      </w:r>
      <w:r>
        <w:rPr>
          <w:rFonts w:ascii="宋体" w:hAnsi="宋体" w:cs="宋体" w:hint="eastAsia"/>
          <w:color w:val="000000" w:themeColor="text1"/>
          <w:sz w:val="24"/>
          <w:szCs w:val="24"/>
        </w:rPr>
        <w:t>日</w:t>
      </w:r>
    </w:p>
    <w:p w:rsidR="00F4070B" w:rsidRDefault="00F4070B">
      <w:pPr>
        <w:pStyle w:val="p0"/>
        <w:spacing w:line="360" w:lineRule="auto"/>
        <w:ind w:right="960"/>
        <w:rPr>
          <w:rFonts w:ascii="宋体" w:hAnsi="宋体" w:cs="宋体"/>
          <w:b/>
          <w:bCs/>
          <w:color w:val="000000" w:themeColor="text1"/>
          <w:sz w:val="24"/>
          <w:szCs w:val="24"/>
        </w:rPr>
      </w:pPr>
    </w:p>
    <w:p w:rsidR="00F4070B" w:rsidRDefault="004167E8">
      <w:pPr>
        <w:pStyle w:val="p0"/>
        <w:spacing w:line="360" w:lineRule="auto"/>
        <w:ind w:right="960"/>
        <w:rPr>
          <w:rFonts w:ascii="宋体" w:hAnsi="宋体" w:cs="宋体"/>
          <w:color w:val="000000" w:themeColor="text1"/>
          <w:sz w:val="24"/>
          <w:szCs w:val="24"/>
        </w:rPr>
      </w:pPr>
      <w:r>
        <w:rPr>
          <w:rFonts w:ascii="宋体" w:hAnsi="宋体" w:cs="宋体" w:hint="eastAsia"/>
          <w:b/>
          <w:bCs/>
          <w:color w:val="000000" w:themeColor="text1"/>
          <w:sz w:val="24"/>
          <w:szCs w:val="24"/>
        </w:rPr>
        <w:t>特别提示：</w:t>
      </w:r>
    </w:p>
    <w:p w:rsidR="00F4070B" w:rsidRDefault="004167E8">
      <w:pPr>
        <w:pStyle w:val="p0"/>
        <w:spacing w:line="360" w:lineRule="auto"/>
        <w:ind w:firstLineChars="196" w:firstLine="472"/>
        <w:rPr>
          <w:rFonts w:ascii="宋体" w:hAnsi="宋体" w:cs="宋体"/>
          <w:b/>
          <w:color w:val="000000" w:themeColor="text1"/>
          <w:sz w:val="24"/>
          <w:szCs w:val="24"/>
        </w:rPr>
      </w:pPr>
      <w:r>
        <w:rPr>
          <w:rFonts w:ascii="宋体" w:hAnsi="宋体" w:cs="宋体" w:hint="eastAsia"/>
          <w:b/>
          <w:color w:val="000000" w:themeColor="text1"/>
          <w:sz w:val="24"/>
          <w:szCs w:val="24"/>
        </w:rPr>
        <w:t>本项目为全流程电子化交易项目，请认真阅读招标文件，并注意以下事项。</w:t>
      </w:r>
    </w:p>
    <w:p w:rsidR="00F4070B" w:rsidRDefault="004167E8">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1.投标人应按招标文件规定编制、提交电子投标文件和纸质投标文件。开、评标现场不接受投标人递交的备份电子投标文件和纸质投标文件以外的其他资料。</w:t>
      </w:r>
    </w:p>
    <w:p w:rsidR="00F4070B" w:rsidRDefault="004167E8">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2.电子文件下载、制作、提交期间和开标（电子投标文件的解密）环节，投标人须使用CA数字证书（证书须在有效期内）。</w:t>
      </w:r>
    </w:p>
    <w:p w:rsidR="00F4070B" w:rsidRDefault="004167E8">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3.电子投标文件的制作</w:t>
      </w:r>
    </w:p>
    <w:p w:rsidR="00F4070B" w:rsidRDefault="004167E8">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lastRenderedPageBreak/>
        <w:t>3.1 投标人登录《全国公共资源交易平台(河南省▪许昌市)》公共资源交易系统（http://221.14.6.70:8088/ggzy/）下载“许昌投标文件制作系统SEARUN V1.0”，按招标文件要求制作电子投标文件。</w:t>
      </w:r>
    </w:p>
    <w:p w:rsidR="00F4070B" w:rsidRDefault="004167E8">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电子投标文件的制作，参考《全国公共资源交易平台(河南省▪许昌市)》公共资源交易系统——组件下载——交易系统操作手册（投标人、供应商）。</w:t>
      </w:r>
    </w:p>
    <w:p w:rsidR="00F4070B" w:rsidRDefault="004167E8">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3.2 投标人须将招标文件要求的资质、业绩、荣誉及相关人员证明材料等资料原件扫描件（或图片）制作到所提交的电子投标文件中。</w:t>
      </w:r>
    </w:p>
    <w:p w:rsidR="00F4070B" w:rsidRDefault="004167E8">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3.3投标人对同一项目多个标段进行投标的，应分别下载所投标段的招标文件，按标段制作电子投标文件，并按招标文件要求在相应位置加盖投标人电子印章和法人电子印章。</w:t>
      </w:r>
    </w:p>
    <w:p w:rsidR="00F4070B" w:rsidRDefault="004167E8">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一个标段对应生成一个文件夹（</w:t>
      </w:r>
      <w:proofErr w:type="spellStart"/>
      <w:r>
        <w:rPr>
          <w:rFonts w:ascii="宋体" w:hAnsi="宋体" w:cs="宋体" w:hint="eastAsia"/>
          <w:color w:val="000000" w:themeColor="text1"/>
          <w:sz w:val="24"/>
          <w:szCs w:val="24"/>
        </w:rPr>
        <w:t>xxxx</w:t>
      </w:r>
      <w:proofErr w:type="spellEnd"/>
      <w:r>
        <w:rPr>
          <w:rFonts w:ascii="宋体" w:hAnsi="宋体" w:cs="宋体" w:hint="eastAsia"/>
          <w:color w:val="000000" w:themeColor="text1"/>
          <w:sz w:val="24"/>
          <w:szCs w:val="24"/>
        </w:rPr>
        <w:t>项目xx标段）, 其中包含2个文件和1个文件夹。后缀名为“.file”的文件用于电子投标使用，后缀名为“.PDF”的文件用于打印纸质投标文件，名称为“备份”的文件夹使用电子介质存储，供开标现场备用。</w:t>
      </w:r>
    </w:p>
    <w:p w:rsidR="00F4070B" w:rsidRDefault="004167E8">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4.加密电子投标文件的提交</w:t>
      </w:r>
    </w:p>
    <w:p w:rsidR="00F4070B" w:rsidRDefault="004167E8">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4.1加密电子投标文件应在招标文件规定的投标截止时间（开标时间）之前成功提交至《全国公共资源交易平台(河南省▪许昌市)》公共资源交易系统（http://221.14.6.70:8088/ggzy/）。</w:t>
      </w:r>
    </w:p>
    <w:p w:rsidR="00F4070B" w:rsidRDefault="004167E8">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投标人应充分考虑并预留技术处理和上传数据所需时间。</w:t>
      </w:r>
    </w:p>
    <w:p w:rsidR="00F4070B" w:rsidRDefault="004167E8">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4.2 投标人对同一项目多个标段进行投标的，加密电子投标文件应按标段分别提交。</w:t>
      </w:r>
    </w:p>
    <w:p w:rsidR="00F4070B" w:rsidRDefault="004167E8">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4.3 加密电子投标文件成功提交后，投标人应打印“投标文件提交回执单”供开标现场备查。</w:t>
      </w:r>
    </w:p>
    <w:p w:rsidR="00F4070B" w:rsidRDefault="004167E8">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5.评标依据</w:t>
      </w:r>
    </w:p>
    <w:p w:rsidR="00F4070B" w:rsidRDefault="004167E8">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5.1采用全流程电子化交易评标时，评标委员会以电子投标文件为依据评标。</w:t>
      </w:r>
    </w:p>
    <w:p w:rsidR="00F4070B" w:rsidRDefault="004167E8">
      <w:pPr>
        <w:pStyle w:val="p0"/>
        <w:spacing w:line="360" w:lineRule="auto"/>
        <w:ind w:firstLineChars="200" w:firstLine="480"/>
        <w:rPr>
          <w:rFonts w:ascii="宋体" w:hAnsi="宋体" w:cs="宋体"/>
          <w:color w:val="000000" w:themeColor="text1"/>
          <w:sz w:val="24"/>
          <w:szCs w:val="24"/>
        </w:rPr>
        <w:sectPr w:rsidR="00F4070B">
          <w:headerReference w:type="even" r:id="rId8"/>
          <w:headerReference w:type="default" r:id="rId9"/>
          <w:footerReference w:type="default" r:id="rId10"/>
          <w:footerReference w:type="first" r:id="rId11"/>
          <w:pgSz w:w="11906" w:h="16838"/>
          <w:pgMar w:top="1440" w:right="1080" w:bottom="1440" w:left="1080" w:header="851" w:footer="992" w:gutter="0"/>
          <w:cols w:space="720"/>
          <w:titlePg/>
          <w:docGrid w:type="lines" w:linePitch="312"/>
        </w:sectPr>
      </w:pPr>
      <w:r>
        <w:rPr>
          <w:rFonts w:ascii="宋体" w:hAnsi="宋体" w:cs="宋体" w:hint="eastAsia"/>
          <w:color w:val="000000" w:themeColor="text1"/>
          <w:sz w:val="24"/>
          <w:szCs w:val="24"/>
        </w:rPr>
        <w:t>5.2全流程电子化交易如因系统异常情况无法完成，将以人工方式进行。评标委员会以纸质投标文件为依据评标。</w:t>
      </w:r>
    </w:p>
    <w:p w:rsidR="00F4070B" w:rsidRDefault="004167E8">
      <w:pPr>
        <w:pStyle w:val="ae"/>
        <w:ind w:firstLineChars="700" w:firstLine="2249"/>
        <w:jc w:val="both"/>
      </w:pPr>
      <w:r>
        <w:rPr>
          <w:rFonts w:hint="eastAsia"/>
        </w:rPr>
        <w:lastRenderedPageBreak/>
        <w:t>第二部分</w:t>
      </w:r>
      <w:r>
        <w:rPr>
          <w:rFonts w:hint="eastAsia"/>
        </w:rPr>
        <w:t xml:space="preserve">  </w:t>
      </w:r>
      <w:r>
        <w:rPr>
          <w:rFonts w:hint="eastAsia"/>
        </w:rPr>
        <w:t>项目需求及其它要求</w:t>
      </w:r>
    </w:p>
    <w:p w:rsidR="00F4070B" w:rsidRDefault="00F4070B"/>
    <w:p w:rsidR="00F4070B" w:rsidRDefault="004167E8">
      <w:pPr>
        <w:pStyle w:val="af6"/>
        <w:widowControl/>
        <w:numPr>
          <w:ilvl w:val="0"/>
          <w:numId w:val="4"/>
        </w:numPr>
        <w:spacing w:line="440" w:lineRule="exact"/>
        <w:ind w:firstLineChars="0"/>
        <w:jc w:val="left"/>
        <w:rPr>
          <w:rFonts w:ascii="宋体" w:hAnsi="宋体" w:cs="宋体"/>
          <w:b/>
          <w:sz w:val="28"/>
          <w:szCs w:val="28"/>
        </w:rPr>
      </w:pPr>
      <w:r>
        <w:rPr>
          <w:rFonts w:ascii="宋体" w:hAnsi="宋体" w:cs="宋体" w:hint="eastAsia"/>
          <w:b/>
          <w:sz w:val="28"/>
          <w:szCs w:val="28"/>
        </w:rPr>
        <w:t>项目采购需求：</w:t>
      </w:r>
    </w:p>
    <w:p w:rsidR="00F4070B" w:rsidRDefault="004167E8" w:rsidP="004167E8">
      <w:pPr>
        <w:numPr>
          <w:ilvl w:val="0"/>
          <w:numId w:val="5"/>
        </w:numPr>
        <w:spacing w:line="360" w:lineRule="auto"/>
        <w:ind w:firstLineChars="132" w:firstLine="317"/>
        <w:rPr>
          <w:rFonts w:ascii="宋体" w:hAnsi="宋体" w:cs="宋体"/>
          <w:color w:val="000000" w:themeColor="text1"/>
          <w:kern w:val="0"/>
          <w:sz w:val="24"/>
        </w:rPr>
      </w:pPr>
      <w:r>
        <w:rPr>
          <w:rFonts w:ascii="宋体" w:hAnsi="宋体" w:cs="宋体" w:hint="eastAsia"/>
          <w:color w:val="000000" w:themeColor="text1"/>
          <w:kern w:val="0"/>
          <w:sz w:val="24"/>
        </w:rPr>
        <w:t>本项目需实现的功能或者目标</w:t>
      </w:r>
    </w:p>
    <w:p w:rsidR="00F4070B" w:rsidRDefault="004167E8">
      <w:pPr>
        <w:spacing w:line="360" w:lineRule="auto"/>
        <w:ind w:left="317"/>
        <w:rPr>
          <w:rFonts w:ascii="宋体" w:hAnsi="宋体" w:cs="宋体"/>
          <w:color w:val="000000" w:themeColor="text1"/>
          <w:kern w:val="0"/>
          <w:sz w:val="24"/>
        </w:rPr>
      </w:pPr>
      <w:r>
        <w:rPr>
          <w:rFonts w:ascii="宋体" w:hAnsi="宋体" w:cs="宋体" w:hint="eastAsia"/>
          <w:color w:val="000000" w:themeColor="text1"/>
          <w:kern w:val="0"/>
          <w:sz w:val="24"/>
        </w:rPr>
        <w:t>解决规划区内城市环境卫生，提升城乡环境卫生质量。</w:t>
      </w:r>
    </w:p>
    <w:p w:rsidR="00F4070B" w:rsidRDefault="004167E8" w:rsidP="004167E8">
      <w:pPr>
        <w:numPr>
          <w:ilvl w:val="0"/>
          <w:numId w:val="5"/>
        </w:numPr>
        <w:spacing w:line="360" w:lineRule="auto"/>
        <w:ind w:firstLineChars="132" w:firstLine="317"/>
        <w:rPr>
          <w:rFonts w:ascii="宋体" w:hAnsi="宋体" w:cs="宋体"/>
          <w:color w:val="000000" w:themeColor="text1"/>
          <w:kern w:val="0"/>
          <w:sz w:val="24"/>
        </w:rPr>
      </w:pPr>
      <w:r>
        <w:rPr>
          <w:rFonts w:ascii="宋体" w:hAnsi="宋体" w:cs="宋体" w:hint="eastAsia"/>
          <w:color w:val="000000" w:themeColor="text1"/>
          <w:kern w:val="0"/>
          <w:sz w:val="24"/>
        </w:rPr>
        <w:t>采购清单</w:t>
      </w:r>
    </w:p>
    <w:tbl>
      <w:tblPr>
        <w:tblStyle w:val="af4"/>
        <w:tblpPr w:leftFromText="180" w:rightFromText="180" w:vertAnchor="text" w:horzAnchor="page" w:tblpX="1232" w:tblpY="190"/>
        <w:tblOverlap w:val="never"/>
        <w:tblW w:w="9990" w:type="dxa"/>
        <w:tblLayout w:type="fixed"/>
        <w:tblLook w:val="04A0"/>
      </w:tblPr>
      <w:tblGrid>
        <w:gridCol w:w="1206"/>
        <w:gridCol w:w="1879"/>
        <w:gridCol w:w="2600"/>
        <w:gridCol w:w="990"/>
        <w:gridCol w:w="915"/>
        <w:gridCol w:w="2400"/>
      </w:tblGrid>
      <w:tr w:rsidR="00F4070B">
        <w:trPr>
          <w:trHeight w:val="699"/>
        </w:trPr>
        <w:tc>
          <w:tcPr>
            <w:tcW w:w="1206" w:type="dxa"/>
            <w:vAlign w:val="center"/>
          </w:tcPr>
          <w:p w:rsidR="00F4070B" w:rsidRDefault="004167E8">
            <w:pPr>
              <w:spacing w:line="360" w:lineRule="auto"/>
              <w:jc w:val="center"/>
              <w:rPr>
                <w:rFonts w:ascii="宋体" w:hAnsi="宋体" w:cs="宋体"/>
                <w:b/>
                <w:color w:val="000000" w:themeColor="text1"/>
                <w:kern w:val="0"/>
                <w:sz w:val="24"/>
              </w:rPr>
            </w:pPr>
            <w:r>
              <w:rPr>
                <w:rFonts w:ascii="宋体" w:hAnsi="宋体" w:cs="宋体" w:hint="eastAsia"/>
                <w:b/>
                <w:color w:val="000000" w:themeColor="text1"/>
                <w:kern w:val="0"/>
                <w:sz w:val="24"/>
              </w:rPr>
              <w:t>序号</w:t>
            </w:r>
          </w:p>
        </w:tc>
        <w:tc>
          <w:tcPr>
            <w:tcW w:w="1879" w:type="dxa"/>
            <w:vAlign w:val="center"/>
          </w:tcPr>
          <w:p w:rsidR="00F4070B" w:rsidRDefault="004167E8">
            <w:pPr>
              <w:spacing w:line="360" w:lineRule="auto"/>
              <w:jc w:val="center"/>
              <w:rPr>
                <w:rFonts w:ascii="宋体" w:hAnsi="宋体" w:cs="宋体"/>
                <w:b/>
                <w:color w:val="000000" w:themeColor="text1"/>
                <w:kern w:val="0"/>
                <w:sz w:val="24"/>
              </w:rPr>
            </w:pPr>
            <w:r>
              <w:rPr>
                <w:rFonts w:ascii="宋体" w:hAnsi="宋体" w:cs="宋体" w:hint="eastAsia"/>
                <w:b/>
                <w:color w:val="000000" w:themeColor="text1"/>
                <w:kern w:val="0"/>
                <w:sz w:val="24"/>
              </w:rPr>
              <w:t>货物名称</w:t>
            </w:r>
          </w:p>
        </w:tc>
        <w:tc>
          <w:tcPr>
            <w:tcW w:w="2600" w:type="dxa"/>
            <w:vAlign w:val="center"/>
          </w:tcPr>
          <w:p w:rsidR="00F4070B" w:rsidRDefault="004167E8">
            <w:pPr>
              <w:spacing w:line="360" w:lineRule="auto"/>
              <w:jc w:val="center"/>
              <w:rPr>
                <w:rFonts w:ascii="宋体" w:hAnsi="宋体" w:cs="宋体"/>
                <w:b/>
                <w:color w:val="000000" w:themeColor="text1"/>
                <w:kern w:val="0"/>
                <w:sz w:val="24"/>
              </w:rPr>
            </w:pPr>
            <w:r>
              <w:rPr>
                <w:rFonts w:ascii="宋体" w:hAnsi="宋体" w:cs="宋体" w:hint="eastAsia"/>
                <w:b/>
                <w:color w:val="000000" w:themeColor="text1"/>
                <w:kern w:val="0"/>
                <w:sz w:val="24"/>
              </w:rPr>
              <w:t>技术规格及主要参数</w:t>
            </w:r>
          </w:p>
        </w:tc>
        <w:tc>
          <w:tcPr>
            <w:tcW w:w="990" w:type="dxa"/>
            <w:vAlign w:val="center"/>
          </w:tcPr>
          <w:p w:rsidR="00F4070B" w:rsidRDefault="004167E8">
            <w:pPr>
              <w:spacing w:line="360" w:lineRule="auto"/>
              <w:ind w:leftChars="-7" w:left="-5" w:hangingChars="4" w:hanging="10"/>
              <w:jc w:val="center"/>
              <w:rPr>
                <w:rFonts w:ascii="宋体" w:hAnsi="宋体" w:cs="宋体"/>
                <w:b/>
                <w:color w:val="000000" w:themeColor="text1"/>
                <w:kern w:val="0"/>
                <w:sz w:val="24"/>
              </w:rPr>
            </w:pPr>
            <w:r>
              <w:rPr>
                <w:rFonts w:ascii="宋体" w:hAnsi="宋体" w:cs="宋体" w:hint="eastAsia"/>
                <w:b/>
                <w:color w:val="000000" w:themeColor="text1"/>
                <w:kern w:val="0"/>
                <w:sz w:val="24"/>
              </w:rPr>
              <w:t>单位</w:t>
            </w:r>
          </w:p>
        </w:tc>
        <w:tc>
          <w:tcPr>
            <w:tcW w:w="915" w:type="dxa"/>
            <w:vAlign w:val="center"/>
          </w:tcPr>
          <w:p w:rsidR="00F4070B" w:rsidRDefault="004167E8">
            <w:pPr>
              <w:spacing w:line="360" w:lineRule="auto"/>
              <w:jc w:val="center"/>
              <w:rPr>
                <w:rFonts w:ascii="宋体" w:hAnsi="宋体" w:cs="宋体"/>
                <w:b/>
                <w:color w:val="000000" w:themeColor="text1"/>
                <w:kern w:val="0"/>
                <w:sz w:val="24"/>
              </w:rPr>
            </w:pPr>
            <w:r>
              <w:rPr>
                <w:rFonts w:ascii="宋体" w:hAnsi="宋体" w:cs="宋体" w:hint="eastAsia"/>
                <w:b/>
                <w:color w:val="000000" w:themeColor="text1"/>
                <w:kern w:val="0"/>
                <w:sz w:val="24"/>
              </w:rPr>
              <w:t>数量</w:t>
            </w:r>
          </w:p>
        </w:tc>
        <w:tc>
          <w:tcPr>
            <w:tcW w:w="2400" w:type="dxa"/>
            <w:vAlign w:val="center"/>
          </w:tcPr>
          <w:p w:rsidR="00F4070B" w:rsidRDefault="004167E8">
            <w:pPr>
              <w:spacing w:line="360" w:lineRule="auto"/>
              <w:jc w:val="center"/>
              <w:rPr>
                <w:rFonts w:ascii="宋体" w:hAnsi="宋体" w:cs="宋体"/>
                <w:b/>
                <w:color w:val="000000" w:themeColor="text1"/>
                <w:kern w:val="0"/>
                <w:sz w:val="24"/>
              </w:rPr>
            </w:pPr>
            <w:r>
              <w:rPr>
                <w:rFonts w:ascii="宋体" w:hAnsi="宋体" w:cs="宋体" w:hint="eastAsia"/>
                <w:b/>
                <w:color w:val="000000" w:themeColor="text1"/>
                <w:kern w:val="0"/>
                <w:sz w:val="24"/>
              </w:rPr>
              <w:t>是否为核心产品</w:t>
            </w:r>
          </w:p>
        </w:tc>
      </w:tr>
      <w:tr w:rsidR="00F4070B">
        <w:trPr>
          <w:trHeight w:val="933"/>
        </w:trPr>
        <w:tc>
          <w:tcPr>
            <w:tcW w:w="1206" w:type="dxa"/>
            <w:vAlign w:val="center"/>
          </w:tcPr>
          <w:p w:rsidR="00F4070B" w:rsidRDefault="004167E8">
            <w:pPr>
              <w:spacing w:line="360" w:lineRule="auto"/>
              <w:jc w:val="center"/>
              <w:rPr>
                <w:rFonts w:ascii="宋体" w:hAnsi="宋体" w:cs="宋体"/>
                <w:color w:val="000000" w:themeColor="text1"/>
                <w:kern w:val="0"/>
                <w:sz w:val="24"/>
              </w:rPr>
            </w:pPr>
            <w:r>
              <w:rPr>
                <w:rFonts w:ascii="宋体" w:hAnsi="宋体" w:cs="宋体" w:hint="eastAsia"/>
                <w:color w:val="000000" w:themeColor="text1"/>
                <w:kern w:val="0"/>
                <w:sz w:val="24"/>
              </w:rPr>
              <w:t>1</w:t>
            </w:r>
          </w:p>
        </w:tc>
        <w:tc>
          <w:tcPr>
            <w:tcW w:w="1879" w:type="dxa"/>
            <w:vAlign w:val="center"/>
          </w:tcPr>
          <w:p w:rsidR="00F4070B" w:rsidRDefault="004167E8" w:rsidP="004167E8">
            <w:pPr>
              <w:spacing w:line="360" w:lineRule="auto"/>
              <w:ind w:firstLineChars="132" w:firstLine="317"/>
              <w:jc w:val="center"/>
              <w:rPr>
                <w:rFonts w:ascii="宋体" w:hAnsi="宋体" w:cs="宋体"/>
                <w:color w:val="000000" w:themeColor="text1"/>
                <w:kern w:val="0"/>
                <w:sz w:val="24"/>
              </w:rPr>
            </w:pPr>
            <w:proofErr w:type="gramStart"/>
            <w:r>
              <w:rPr>
                <w:rFonts w:ascii="宋体" w:hAnsi="宋体" w:cs="宋体" w:hint="eastAsia"/>
                <w:color w:val="000000" w:themeColor="text1"/>
                <w:kern w:val="0"/>
                <w:sz w:val="24"/>
              </w:rPr>
              <w:t>挂桶垃圾车</w:t>
            </w:r>
            <w:proofErr w:type="gramEnd"/>
          </w:p>
        </w:tc>
        <w:tc>
          <w:tcPr>
            <w:tcW w:w="2600" w:type="dxa"/>
            <w:vAlign w:val="center"/>
          </w:tcPr>
          <w:p w:rsidR="00F4070B" w:rsidRDefault="004167E8">
            <w:pPr>
              <w:spacing w:line="360" w:lineRule="auto"/>
              <w:ind w:firstLineChars="10" w:firstLine="24"/>
              <w:jc w:val="center"/>
              <w:rPr>
                <w:rFonts w:ascii="宋体" w:hAnsi="宋体" w:cs="宋体"/>
                <w:color w:val="000000" w:themeColor="text1"/>
                <w:kern w:val="0"/>
                <w:sz w:val="24"/>
              </w:rPr>
            </w:pPr>
            <w:r>
              <w:rPr>
                <w:rFonts w:ascii="宋体" w:hAnsi="宋体" w:cs="宋体" w:hint="eastAsia"/>
                <w:color w:val="000000" w:themeColor="text1"/>
                <w:kern w:val="0"/>
                <w:sz w:val="24"/>
              </w:rPr>
              <w:t>见附表1</w:t>
            </w:r>
          </w:p>
        </w:tc>
        <w:tc>
          <w:tcPr>
            <w:tcW w:w="990" w:type="dxa"/>
            <w:vAlign w:val="center"/>
          </w:tcPr>
          <w:p w:rsidR="00F4070B" w:rsidRDefault="004167E8">
            <w:pPr>
              <w:spacing w:line="360" w:lineRule="auto"/>
              <w:ind w:firstLineChars="100" w:firstLine="240"/>
              <w:rPr>
                <w:rFonts w:ascii="宋体" w:hAnsi="宋体" w:cs="宋体"/>
                <w:color w:val="000000" w:themeColor="text1"/>
                <w:kern w:val="0"/>
                <w:sz w:val="24"/>
              </w:rPr>
            </w:pPr>
            <w:r>
              <w:rPr>
                <w:rFonts w:ascii="宋体" w:hAnsi="宋体" w:cs="宋体" w:hint="eastAsia"/>
                <w:color w:val="000000" w:themeColor="text1"/>
                <w:kern w:val="0"/>
                <w:sz w:val="24"/>
              </w:rPr>
              <w:t>辆</w:t>
            </w:r>
          </w:p>
        </w:tc>
        <w:tc>
          <w:tcPr>
            <w:tcW w:w="915" w:type="dxa"/>
            <w:vAlign w:val="center"/>
          </w:tcPr>
          <w:p w:rsidR="00F4070B" w:rsidRDefault="004167E8">
            <w:pPr>
              <w:spacing w:line="360" w:lineRule="auto"/>
              <w:ind w:leftChars="-5" w:left="-3" w:hangingChars="3" w:hanging="7"/>
              <w:jc w:val="center"/>
              <w:rPr>
                <w:rFonts w:ascii="宋体" w:hAnsi="宋体" w:cs="宋体"/>
                <w:color w:val="000000" w:themeColor="text1"/>
                <w:kern w:val="0"/>
                <w:sz w:val="24"/>
              </w:rPr>
            </w:pPr>
            <w:r>
              <w:rPr>
                <w:rFonts w:ascii="宋体" w:hAnsi="宋体" w:cs="宋体" w:hint="eastAsia"/>
                <w:color w:val="000000" w:themeColor="text1"/>
                <w:kern w:val="0"/>
                <w:sz w:val="24"/>
              </w:rPr>
              <w:t>5</w:t>
            </w:r>
          </w:p>
        </w:tc>
        <w:tc>
          <w:tcPr>
            <w:tcW w:w="2400" w:type="dxa"/>
            <w:vAlign w:val="center"/>
          </w:tcPr>
          <w:p w:rsidR="00F4070B" w:rsidRDefault="004167E8" w:rsidP="004167E8">
            <w:pPr>
              <w:spacing w:line="360" w:lineRule="auto"/>
              <w:ind w:leftChars="-36" w:left="-18" w:hangingChars="24" w:hanging="58"/>
              <w:jc w:val="center"/>
              <w:rPr>
                <w:rFonts w:ascii="宋体" w:hAnsi="宋体" w:cs="宋体"/>
                <w:color w:val="000000" w:themeColor="text1"/>
                <w:kern w:val="0"/>
                <w:sz w:val="24"/>
              </w:rPr>
            </w:pPr>
            <w:r>
              <w:rPr>
                <w:rFonts w:ascii="宋体" w:hAnsi="宋体" w:cs="宋体" w:hint="eastAsia"/>
                <w:color w:val="000000" w:themeColor="text1"/>
                <w:kern w:val="0"/>
                <w:sz w:val="24"/>
              </w:rPr>
              <w:t>是</w:t>
            </w:r>
          </w:p>
        </w:tc>
      </w:tr>
      <w:tr w:rsidR="00F4070B">
        <w:trPr>
          <w:trHeight w:val="975"/>
        </w:trPr>
        <w:tc>
          <w:tcPr>
            <w:tcW w:w="1206" w:type="dxa"/>
            <w:vAlign w:val="center"/>
          </w:tcPr>
          <w:p w:rsidR="00F4070B" w:rsidRDefault="004167E8">
            <w:pPr>
              <w:spacing w:line="360" w:lineRule="auto"/>
              <w:jc w:val="center"/>
              <w:rPr>
                <w:rFonts w:ascii="宋体" w:hAnsi="宋体" w:cs="宋体"/>
                <w:color w:val="000000" w:themeColor="text1"/>
                <w:kern w:val="0"/>
                <w:sz w:val="24"/>
              </w:rPr>
            </w:pPr>
            <w:r>
              <w:rPr>
                <w:rFonts w:ascii="宋体" w:hAnsi="宋体" w:cs="宋体" w:hint="eastAsia"/>
                <w:color w:val="000000" w:themeColor="text1"/>
                <w:kern w:val="0"/>
                <w:sz w:val="24"/>
              </w:rPr>
              <w:t>2</w:t>
            </w:r>
          </w:p>
        </w:tc>
        <w:tc>
          <w:tcPr>
            <w:tcW w:w="1879" w:type="dxa"/>
            <w:vAlign w:val="center"/>
          </w:tcPr>
          <w:p w:rsidR="00F4070B" w:rsidRDefault="004167E8" w:rsidP="004167E8">
            <w:pPr>
              <w:ind w:firstLineChars="132" w:firstLine="317"/>
              <w:jc w:val="center"/>
              <w:rPr>
                <w:rFonts w:ascii="宋体" w:hAnsi="宋体" w:cs="宋体"/>
                <w:color w:val="000000" w:themeColor="text1"/>
                <w:kern w:val="0"/>
                <w:sz w:val="24"/>
              </w:rPr>
            </w:pPr>
            <w:r>
              <w:rPr>
                <w:rFonts w:ascii="宋体" w:hAnsi="宋体" w:cs="宋体" w:hint="eastAsia"/>
                <w:color w:val="000000" w:themeColor="text1"/>
                <w:kern w:val="0"/>
                <w:sz w:val="24"/>
              </w:rPr>
              <w:t>240L挂桶式垃圾桶</w:t>
            </w:r>
          </w:p>
        </w:tc>
        <w:tc>
          <w:tcPr>
            <w:tcW w:w="2600" w:type="dxa"/>
            <w:vAlign w:val="center"/>
          </w:tcPr>
          <w:p w:rsidR="00F4070B" w:rsidRDefault="004167E8">
            <w:pPr>
              <w:spacing w:line="360" w:lineRule="auto"/>
              <w:ind w:firstLineChars="10" w:firstLine="24"/>
              <w:jc w:val="center"/>
              <w:rPr>
                <w:rFonts w:ascii="宋体" w:hAnsi="宋体" w:cs="宋体"/>
                <w:color w:val="000000" w:themeColor="text1"/>
                <w:kern w:val="0"/>
                <w:sz w:val="24"/>
              </w:rPr>
            </w:pPr>
            <w:r>
              <w:rPr>
                <w:rFonts w:ascii="宋体" w:hAnsi="宋体" w:cs="宋体" w:hint="eastAsia"/>
                <w:color w:val="000000" w:themeColor="text1"/>
                <w:kern w:val="0"/>
                <w:sz w:val="24"/>
              </w:rPr>
              <w:t>见附表2</w:t>
            </w:r>
          </w:p>
        </w:tc>
        <w:tc>
          <w:tcPr>
            <w:tcW w:w="990" w:type="dxa"/>
            <w:vAlign w:val="center"/>
          </w:tcPr>
          <w:p w:rsidR="00F4070B" w:rsidRDefault="004167E8">
            <w:pPr>
              <w:spacing w:line="360" w:lineRule="auto"/>
              <w:ind w:firstLineChars="100" w:firstLine="240"/>
              <w:rPr>
                <w:rFonts w:ascii="宋体" w:hAnsi="宋体" w:cs="宋体"/>
                <w:color w:val="000000" w:themeColor="text1"/>
                <w:kern w:val="0"/>
                <w:sz w:val="24"/>
              </w:rPr>
            </w:pPr>
            <w:proofErr w:type="gramStart"/>
            <w:r>
              <w:rPr>
                <w:rFonts w:ascii="宋体" w:hAnsi="宋体" w:cs="宋体" w:hint="eastAsia"/>
                <w:color w:val="000000" w:themeColor="text1"/>
                <w:kern w:val="0"/>
                <w:sz w:val="24"/>
              </w:rPr>
              <w:t>个</w:t>
            </w:r>
            <w:proofErr w:type="gramEnd"/>
          </w:p>
        </w:tc>
        <w:tc>
          <w:tcPr>
            <w:tcW w:w="915" w:type="dxa"/>
            <w:vAlign w:val="center"/>
          </w:tcPr>
          <w:p w:rsidR="00F4070B" w:rsidRDefault="004167E8">
            <w:pPr>
              <w:spacing w:line="360" w:lineRule="auto"/>
              <w:ind w:leftChars="-5" w:left="-3" w:hangingChars="3" w:hanging="7"/>
              <w:jc w:val="center"/>
              <w:rPr>
                <w:rFonts w:ascii="宋体" w:hAnsi="宋体" w:cs="宋体"/>
                <w:color w:val="000000" w:themeColor="text1"/>
                <w:kern w:val="0"/>
                <w:sz w:val="24"/>
              </w:rPr>
            </w:pPr>
            <w:r>
              <w:rPr>
                <w:rFonts w:ascii="宋体" w:hAnsi="宋体" w:cs="宋体" w:hint="eastAsia"/>
                <w:color w:val="000000" w:themeColor="text1"/>
                <w:kern w:val="0"/>
                <w:sz w:val="24"/>
              </w:rPr>
              <w:t>300</w:t>
            </w:r>
          </w:p>
        </w:tc>
        <w:tc>
          <w:tcPr>
            <w:tcW w:w="2400" w:type="dxa"/>
            <w:vAlign w:val="center"/>
          </w:tcPr>
          <w:p w:rsidR="00F4070B" w:rsidRDefault="004167E8">
            <w:pPr>
              <w:spacing w:line="360" w:lineRule="auto"/>
              <w:ind w:firstLineChars="20" w:firstLine="48"/>
              <w:jc w:val="center"/>
              <w:rPr>
                <w:rFonts w:ascii="宋体" w:hAnsi="宋体" w:cs="宋体"/>
                <w:color w:val="000000" w:themeColor="text1"/>
                <w:kern w:val="0"/>
                <w:sz w:val="24"/>
              </w:rPr>
            </w:pPr>
            <w:r>
              <w:rPr>
                <w:rFonts w:ascii="宋体" w:hAnsi="宋体" w:cs="宋体" w:hint="eastAsia"/>
                <w:color w:val="000000" w:themeColor="text1"/>
                <w:kern w:val="0"/>
                <w:sz w:val="24"/>
              </w:rPr>
              <w:t>是</w:t>
            </w:r>
          </w:p>
        </w:tc>
      </w:tr>
    </w:tbl>
    <w:p w:rsidR="00F4070B" w:rsidRDefault="00F4070B">
      <w:pPr>
        <w:spacing w:line="360" w:lineRule="auto"/>
        <w:rPr>
          <w:rFonts w:ascii="宋体" w:hAnsi="宋体" w:cs="宋体"/>
          <w:b/>
          <w:color w:val="000000" w:themeColor="text1"/>
          <w:kern w:val="0"/>
          <w:sz w:val="24"/>
        </w:rPr>
      </w:pPr>
    </w:p>
    <w:p w:rsidR="00F4070B" w:rsidRDefault="004167E8">
      <w:pPr>
        <w:spacing w:line="360" w:lineRule="auto"/>
        <w:rPr>
          <w:rFonts w:ascii="宋体" w:hAnsi="宋体" w:cs="宋体"/>
          <w:b/>
          <w:color w:val="000000" w:themeColor="text1"/>
          <w:kern w:val="0"/>
          <w:sz w:val="24"/>
        </w:rPr>
      </w:pPr>
      <w:r>
        <w:rPr>
          <w:rFonts w:ascii="宋体" w:hAnsi="宋体" w:cs="宋体" w:hint="eastAsia"/>
          <w:b/>
          <w:color w:val="000000" w:themeColor="text1"/>
          <w:kern w:val="0"/>
          <w:sz w:val="24"/>
        </w:rPr>
        <w:t>附表1</w:t>
      </w:r>
    </w:p>
    <w:p w:rsidR="00F4070B" w:rsidRDefault="004167E8">
      <w:pPr>
        <w:spacing w:line="360" w:lineRule="auto"/>
        <w:jc w:val="center"/>
        <w:rPr>
          <w:rFonts w:ascii="宋体" w:hAnsi="宋体" w:cs="宋体"/>
          <w:b/>
          <w:color w:val="000000" w:themeColor="text1"/>
          <w:kern w:val="0"/>
          <w:sz w:val="24"/>
        </w:rPr>
      </w:pPr>
      <w:proofErr w:type="gramStart"/>
      <w:r>
        <w:rPr>
          <w:rFonts w:ascii="宋体" w:hAnsi="宋体" w:cs="宋体" w:hint="eastAsia"/>
          <w:b/>
          <w:color w:val="000000" w:themeColor="text1"/>
          <w:kern w:val="0"/>
          <w:sz w:val="24"/>
        </w:rPr>
        <w:t>挂桶垃圾车</w:t>
      </w:r>
      <w:proofErr w:type="gramEnd"/>
    </w:p>
    <w:tbl>
      <w:tblPr>
        <w:tblStyle w:val="af4"/>
        <w:tblW w:w="9873" w:type="dxa"/>
        <w:tblInd w:w="-318" w:type="dxa"/>
        <w:tblLayout w:type="fixed"/>
        <w:tblLook w:val="04A0"/>
      </w:tblPr>
      <w:tblGrid>
        <w:gridCol w:w="2553"/>
        <w:gridCol w:w="7320"/>
      </w:tblGrid>
      <w:tr w:rsidR="00F4070B">
        <w:trPr>
          <w:trHeight w:val="851"/>
        </w:trPr>
        <w:tc>
          <w:tcPr>
            <w:tcW w:w="2553" w:type="dxa"/>
            <w:vAlign w:val="center"/>
          </w:tcPr>
          <w:p w:rsidR="00F4070B" w:rsidRDefault="004167E8">
            <w:pPr>
              <w:spacing w:line="360" w:lineRule="auto"/>
              <w:jc w:val="center"/>
              <w:rPr>
                <w:rFonts w:ascii="宋体" w:hAnsi="宋体" w:cs="宋体"/>
                <w:b/>
                <w:color w:val="000000" w:themeColor="text1"/>
                <w:kern w:val="0"/>
                <w:sz w:val="24"/>
              </w:rPr>
            </w:pPr>
            <w:r>
              <w:rPr>
                <w:rFonts w:ascii="宋体" w:hAnsi="宋体" w:cs="宋体" w:hint="eastAsia"/>
                <w:b/>
                <w:color w:val="000000" w:themeColor="text1"/>
                <w:kern w:val="0"/>
                <w:sz w:val="24"/>
              </w:rPr>
              <w:t>项目</w:t>
            </w:r>
          </w:p>
        </w:tc>
        <w:tc>
          <w:tcPr>
            <w:tcW w:w="7320" w:type="dxa"/>
            <w:vAlign w:val="center"/>
          </w:tcPr>
          <w:p w:rsidR="00F4070B" w:rsidRDefault="004167E8">
            <w:pPr>
              <w:spacing w:line="360" w:lineRule="auto"/>
              <w:jc w:val="center"/>
              <w:rPr>
                <w:rFonts w:ascii="宋体" w:hAnsi="宋体" w:cs="宋体"/>
                <w:b/>
                <w:color w:val="000000" w:themeColor="text1"/>
                <w:kern w:val="0"/>
                <w:sz w:val="24"/>
              </w:rPr>
            </w:pPr>
            <w:r>
              <w:rPr>
                <w:rFonts w:ascii="宋体" w:hAnsi="宋体" w:cs="宋体" w:hint="eastAsia"/>
                <w:b/>
                <w:color w:val="000000" w:themeColor="text1"/>
                <w:kern w:val="0"/>
                <w:sz w:val="24"/>
              </w:rPr>
              <w:t>参数</w:t>
            </w:r>
          </w:p>
        </w:tc>
      </w:tr>
      <w:tr w:rsidR="00F4070B">
        <w:trPr>
          <w:trHeight w:val="851"/>
        </w:trPr>
        <w:tc>
          <w:tcPr>
            <w:tcW w:w="2553" w:type="dxa"/>
            <w:vAlign w:val="center"/>
          </w:tcPr>
          <w:p w:rsidR="00F4070B" w:rsidRDefault="004167E8">
            <w:pPr>
              <w:spacing w:line="360" w:lineRule="auto"/>
              <w:jc w:val="center"/>
              <w:rPr>
                <w:rFonts w:ascii="宋体" w:hAnsi="宋体" w:cs="宋体"/>
                <w:color w:val="000000" w:themeColor="text1"/>
                <w:kern w:val="0"/>
                <w:sz w:val="24"/>
              </w:rPr>
            </w:pPr>
            <w:r>
              <w:rPr>
                <w:rFonts w:ascii="宋体" w:hAnsi="宋体" w:cs="宋体" w:hint="eastAsia"/>
                <w:color w:val="000000" w:themeColor="text1"/>
                <w:kern w:val="0"/>
                <w:sz w:val="24"/>
              </w:rPr>
              <w:t>★外形尺寸（mm)</w:t>
            </w:r>
          </w:p>
        </w:tc>
        <w:tc>
          <w:tcPr>
            <w:tcW w:w="7320" w:type="dxa"/>
            <w:vAlign w:val="center"/>
          </w:tcPr>
          <w:p w:rsidR="00F4070B" w:rsidRDefault="004167E8">
            <w:pPr>
              <w:spacing w:line="360" w:lineRule="auto"/>
              <w:jc w:val="center"/>
              <w:rPr>
                <w:rFonts w:ascii="宋体" w:hAnsi="宋体" w:cs="宋体"/>
                <w:color w:val="000000" w:themeColor="text1"/>
                <w:kern w:val="0"/>
                <w:sz w:val="24"/>
              </w:rPr>
            </w:pPr>
            <w:r>
              <w:rPr>
                <w:rFonts w:ascii="宋体" w:hAnsi="宋体" w:cs="宋体"/>
                <w:color w:val="000000" w:themeColor="text1"/>
                <w:kern w:val="0"/>
                <w:sz w:val="24"/>
              </w:rPr>
              <w:t>≥</w:t>
            </w:r>
            <w:r>
              <w:rPr>
                <w:rFonts w:ascii="宋体" w:hAnsi="宋体" w:cs="宋体" w:hint="eastAsia"/>
                <w:color w:val="000000" w:themeColor="text1"/>
                <w:kern w:val="0"/>
                <w:sz w:val="24"/>
              </w:rPr>
              <w:t>4800×1800×2300</w:t>
            </w:r>
          </w:p>
        </w:tc>
      </w:tr>
      <w:tr w:rsidR="00F4070B">
        <w:trPr>
          <w:trHeight w:val="851"/>
        </w:trPr>
        <w:tc>
          <w:tcPr>
            <w:tcW w:w="2553" w:type="dxa"/>
            <w:vAlign w:val="center"/>
          </w:tcPr>
          <w:p w:rsidR="00F4070B" w:rsidRDefault="004167E8">
            <w:pPr>
              <w:spacing w:line="360" w:lineRule="auto"/>
              <w:jc w:val="center"/>
              <w:rPr>
                <w:rFonts w:ascii="宋体" w:hAnsi="宋体" w:cs="宋体"/>
                <w:color w:val="000000" w:themeColor="text1"/>
                <w:kern w:val="0"/>
                <w:sz w:val="24"/>
              </w:rPr>
            </w:pPr>
            <w:r>
              <w:rPr>
                <w:rFonts w:ascii="宋体" w:hAnsi="宋体" w:cs="宋体" w:hint="eastAsia"/>
                <w:color w:val="000000" w:themeColor="text1"/>
                <w:kern w:val="0"/>
                <w:sz w:val="24"/>
              </w:rPr>
              <w:t>★总质量(kg)</w:t>
            </w:r>
          </w:p>
        </w:tc>
        <w:tc>
          <w:tcPr>
            <w:tcW w:w="7320" w:type="dxa"/>
            <w:vAlign w:val="center"/>
          </w:tcPr>
          <w:p w:rsidR="00F4070B" w:rsidRDefault="004167E8">
            <w:pPr>
              <w:spacing w:line="360" w:lineRule="auto"/>
              <w:jc w:val="center"/>
              <w:rPr>
                <w:rFonts w:ascii="宋体" w:hAnsi="宋体" w:cs="宋体"/>
                <w:color w:val="000000" w:themeColor="text1"/>
                <w:kern w:val="0"/>
                <w:sz w:val="24"/>
              </w:rPr>
            </w:pPr>
            <w:r>
              <w:rPr>
                <w:rFonts w:ascii="宋体" w:hAnsi="宋体" w:cs="宋体"/>
                <w:color w:val="000000" w:themeColor="text1"/>
                <w:kern w:val="0"/>
                <w:sz w:val="24"/>
              </w:rPr>
              <w:t>≥</w:t>
            </w:r>
            <w:r>
              <w:rPr>
                <w:rFonts w:ascii="宋体" w:hAnsi="宋体" w:cs="宋体" w:hint="eastAsia"/>
                <w:color w:val="000000" w:themeColor="text1"/>
                <w:kern w:val="0"/>
                <w:sz w:val="24"/>
              </w:rPr>
              <w:t>4200</w:t>
            </w:r>
          </w:p>
        </w:tc>
      </w:tr>
      <w:tr w:rsidR="00F4070B">
        <w:trPr>
          <w:trHeight w:val="851"/>
        </w:trPr>
        <w:tc>
          <w:tcPr>
            <w:tcW w:w="2553" w:type="dxa"/>
            <w:vAlign w:val="center"/>
          </w:tcPr>
          <w:p w:rsidR="00F4070B" w:rsidRDefault="004167E8">
            <w:pPr>
              <w:spacing w:line="360" w:lineRule="auto"/>
              <w:jc w:val="center"/>
              <w:rPr>
                <w:rFonts w:ascii="宋体" w:hAnsi="宋体" w:cs="宋体"/>
                <w:color w:val="000000" w:themeColor="text1"/>
                <w:kern w:val="0"/>
                <w:sz w:val="24"/>
              </w:rPr>
            </w:pPr>
            <w:r>
              <w:rPr>
                <w:rFonts w:ascii="宋体" w:hAnsi="宋体" w:cs="宋体" w:hint="eastAsia"/>
                <w:color w:val="000000" w:themeColor="text1"/>
                <w:kern w:val="0"/>
                <w:sz w:val="24"/>
              </w:rPr>
              <w:t>★整备质量(kg)</w:t>
            </w:r>
          </w:p>
        </w:tc>
        <w:tc>
          <w:tcPr>
            <w:tcW w:w="7320" w:type="dxa"/>
            <w:vAlign w:val="center"/>
          </w:tcPr>
          <w:p w:rsidR="00F4070B" w:rsidRDefault="004167E8">
            <w:pPr>
              <w:spacing w:line="360" w:lineRule="auto"/>
              <w:jc w:val="center"/>
              <w:rPr>
                <w:rFonts w:ascii="宋体" w:hAnsi="宋体" w:cs="宋体"/>
                <w:color w:val="000000" w:themeColor="text1"/>
                <w:kern w:val="0"/>
                <w:sz w:val="24"/>
              </w:rPr>
            </w:pPr>
            <w:r>
              <w:rPr>
                <w:rFonts w:ascii="宋体" w:hAnsi="宋体" w:cs="宋体"/>
                <w:color w:val="000000" w:themeColor="text1"/>
                <w:kern w:val="0"/>
                <w:sz w:val="24"/>
              </w:rPr>
              <w:t>≥</w:t>
            </w:r>
            <w:r>
              <w:rPr>
                <w:rFonts w:ascii="宋体" w:hAnsi="宋体" w:cs="宋体" w:hint="eastAsia"/>
                <w:color w:val="000000" w:themeColor="text1"/>
                <w:kern w:val="0"/>
                <w:sz w:val="24"/>
              </w:rPr>
              <w:t>3100</w:t>
            </w:r>
          </w:p>
        </w:tc>
      </w:tr>
      <w:tr w:rsidR="00F4070B">
        <w:trPr>
          <w:trHeight w:val="851"/>
        </w:trPr>
        <w:tc>
          <w:tcPr>
            <w:tcW w:w="2553" w:type="dxa"/>
            <w:vAlign w:val="center"/>
          </w:tcPr>
          <w:p w:rsidR="00F4070B" w:rsidRDefault="004167E8">
            <w:pPr>
              <w:spacing w:line="360" w:lineRule="auto"/>
              <w:jc w:val="center"/>
              <w:rPr>
                <w:rFonts w:ascii="宋体" w:hAnsi="宋体" w:cs="宋体"/>
                <w:color w:val="000000" w:themeColor="text1"/>
                <w:kern w:val="0"/>
                <w:sz w:val="24"/>
              </w:rPr>
            </w:pPr>
            <w:r>
              <w:rPr>
                <w:rFonts w:ascii="宋体" w:hAnsi="宋体" w:cs="宋体" w:hint="eastAsia"/>
                <w:color w:val="000000" w:themeColor="text1"/>
                <w:kern w:val="0"/>
                <w:sz w:val="24"/>
              </w:rPr>
              <w:t>★额定</w:t>
            </w:r>
            <w:proofErr w:type="gramStart"/>
            <w:r>
              <w:rPr>
                <w:rFonts w:ascii="宋体" w:hAnsi="宋体" w:cs="宋体" w:hint="eastAsia"/>
                <w:color w:val="000000" w:themeColor="text1"/>
                <w:kern w:val="0"/>
                <w:sz w:val="24"/>
              </w:rPr>
              <w:t>载质量</w:t>
            </w:r>
            <w:proofErr w:type="gramEnd"/>
            <w:r>
              <w:rPr>
                <w:rFonts w:ascii="宋体" w:hAnsi="宋体" w:cs="宋体" w:hint="eastAsia"/>
                <w:color w:val="000000" w:themeColor="text1"/>
                <w:kern w:val="0"/>
                <w:sz w:val="24"/>
              </w:rPr>
              <w:t>(kg)</w:t>
            </w:r>
          </w:p>
        </w:tc>
        <w:tc>
          <w:tcPr>
            <w:tcW w:w="7320" w:type="dxa"/>
            <w:vAlign w:val="center"/>
          </w:tcPr>
          <w:p w:rsidR="00F4070B" w:rsidRDefault="004167E8">
            <w:pPr>
              <w:spacing w:line="360" w:lineRule="auto"/>
              <w:jc w:val="center"/>
              <w:rPr>
                <w:rFonts w:ascii="宋体" w:hAnsi="宋体" w:cs="宋体"/>
                <w:color w:val="000000" w:themeColor="text1"/>
                <w:kern w:val="0"/>
                <w:sz w:val="24"/>
              </w:rPr>
            </w:pPr>
            <w:r>
              <w:rPr>
                <w:rFonts w:ascii="宋体" w:hAnsi="宋体" w:cs="宋体"/>
                <w:color w:val="000000" w:themeColor="text1"/>
                <w:kern w:val="0"/>
                <w:sz w:val="24"/>
              </w:rPr>
              <w:t>≥</w:t>
            </w:r>
            <w:r>
              <w:rPr>
                <w:rFonts w:ascii="宋体" w:hAnsi="宋体" w:cs="宋体" w:hint="eastAsia"/>
                <w:color w:val="000000" w:themeColor="text1"/>
                <w:kern w:val="0"/>
                <w:sz w:val="24"/>
              </w:rPr>
              <w:t>1000</w:t>
            </w:r>
          </w:p>
        </w:tc>
      </w:tr>
      <w:tr w:rsidR="00F4070B">
        <w:trPr>
          <w:trHeight w:val="851"/>
        </w:trPr>
        <w:tc>
          <w:tcPr>
            <w:tcW w:w="2553" w:type="dxa"/>
            <w:vAlign w:val="center"/>
          </w:tcPr>
          <w:p w:rsidR="00F4070B" w:rsidRDefault="004167E8">
            <w:pPr>
              <w:spacing w:line="360" w:lineRule="auto"/>
              <w:jc w:val="center"/>
              <w:rPr>
                <w:rFonts w:ascii="宋体" w:hAnsi="宋体" w:cs="宋体"/>
                <w:color w:val="000000" w:themeColor="text1"/>
                <w:kern w:val="0"/>
                <w:sz w:val="24"/>
              </w:rPr>
            </w:pPr>
            <w:r>
              <w:rPr>
                <w:rFonts w:ascii="宋体" w:hAnsi="宋体" w:cs="宋体" w:hint="eastAsia"/>
                <w:color w:val="000000" w:themeColor="text1"/>
                <w:kern w:val="0"/>
                <w:sz w:val="24"/>
              </w:rPr>
              <w:t>★发动机</w:t>
            </w:r>
          </w:p>
        </w:tc>
        <w:tc>
          <w:tcPr>
            <w:tcW w:w="7320" w:type="dxa"/>
            <w:vAlign w:val="center"/>
          </w:tcPr>
          <w:p w:rsidR="00F4070B" w:rsidRDefault="004167E8">
            <w:pPr>
              <w:spacing w:line="360" w:lineRule="auto"/>
              <w:jc w:val="center"/>
              <w:rPr>
                <w:rFonts w:ascii="宋体" w:hAnsi="宋体" w:cs="宋体"/>
                <w:color w:val="000000" w:themeColor="text1"/>
                <w:kern w:val="0"/>
                <w:sz w:val="24"/>
              </w:rPr>
            </w:pPr>
            <w:r>
              <w:rPr>
                <w:rFonts w:ascii="宋体" w:hAnsi="宋体" w:cs="宋体" w:hint="eastAsia"/>
                <w:color w:val="000000" w:themeColor="text1"/>
                <w:kern w:val="0"/>
                <w:sz w:val="24"/>
              </w:rPr>
              <w:t>4A2-68C50/68 （或优于其性能）</w:t>
            </w:r>
          </w:p>
        </w:tc>
      </w:tr>
      <w:tr w:rsidR="00F4070B">
        <w:trPr>
          <w:trHeight w:val="851"/>
        </w:trPr>
        <w:tc>
          <w:tcPr>
            <w:tcW w:w="2553" w:type="dxa"/>
            <w:vAlign w:val="center"/>
          </w:tcPr>
          <w:p w:rsidR="00F4070B" w:rsidRDefault="004167E8">
            <w:pPr>
              <w:spacing w:line="360" w:lineRule="auto"/>
              <w:jc w:val="center"/>
              <w:rPr>
                <w:rFonts w:ascii="宋体" w:hAnsi="宋体" w:cs="宋体"/>
                <w:color w:val="000000" w:themeColor="text1"/>
                <w:kern w:val="0"/>
                <w:sz w:val="24"/>
              </w:rPr>
            </w:pPr>
            <w:r>
              <w:rPr>
                <w:rFonts w:ascii="宋体" w:hAnsi="宋体" w:cs="宋体" w:hint="eastAsia"/>
                <w:color w:val="000000" w:themeColor="text1"/>
                <w:kern w:val="0"/>
                <w:sz w:val="24"/>
              </w:rPr>
              <w:t>★发动机功率</w:t>
            </w:r>
            <w:proofErr w:type="spellStart"/>
            <w:r>
              <w:rPr>
                <w:rFonts w:ascii="宋体" w:hAnsi="宋体" w:cs="宋体" w:hint="eastAsia"/>
                <w:color w:val="000000" w:themeColor="text1"/>
                <w:kern w:val="0"/>
                <w:sz w:val="24"/>
              </w:rPr>
              <w:t>kw</w:t>
            </w:r>
            <w:proofErr w:type="spellEnd"/>
          </w:p>
        </w:tc>
        <w:tc>
          <w:tcPr>
            <w:tcW w:w="7320" w:type="dxa"/>
            <w:vAlign w:val="center"/>
          </w:tcPr>
          <w:p w:rsidR="00F4070B" w:rsidRDefault="004167E8">
            <w:pPr>
              <w:spacing w:line="360" w:lineRule="auto"/>
              <w:jc w:val="center"/>
              <w:rPr>
                <w:rFonts w:ascii="宋体" w:hAnsi="宋体" w:cs="宋体"/>
                <w:color w:val="000000" w:themeColor="text1"/>
                <w:kern w:val="0"/>
                <w:sz w:val="24"/>
              </w:rPr>
            </w:pPr>
            <w:r>
              <w:rPr>
                <w:rFonts w:ascii="宋体" w:hAnsi="宋体" w:cs="宋体"/>
                <w:color w:val="000000" w:themeColor="text1"/>
                <w:kern w:val="0"/>
                <w:sz w:val="24"/>
              </w:rPr>
              <w:t>≥</w:t>
            </w:r>
            <w:r>
              <w:rPr>
                <w:rFonts w:ascii="宋体" w:hAnsi="宋体" w:cs="宋体" w:hint="eastAsia"/>
                <w:color w:val="000000" w:themeColor="text1"/>
                <w:kern w:val="0"/>
                <w:sz w:val="24"/>
              </w:rPr>
              <w:t>50</w:t>
            </w:r>
          </w:p>
        </w:tc>
      </w:tr>
      <w:tr w:rsidR="00F4070B">
        <w:trPr>
          <w:trHeight w:val="851"/>
        </w:trPr>
        <w:tc>
          <w:tcPr>
            <w:tcW w:w="2553" w:type="dxa"/>
            <w:vAlign w:val="center"/>
          </w:tcPr>
          <w:p w:rsidR="00F4070B" w:rsidRDefault="004167E8">
            <w:pPr>
              <w:spacing w:line="360" w:lineRule="auto"/>
              <w:jc w:val="center"/>
              <w:rPr>
                <w:rFonts w:ascii="宋体" w:hAnsi="宋体" w:cs="宋体"/>
                <w:color w:val="000000" w:themeColor="text1"/>
                <w:kern w:val="0"/>
                <w:sz w:val="24"/>
              </w:rPr>
            </w:pPr>
            <w:r>
              <w:rPr>
                <w:rFonts w:ascii="宋体" w:hAnsi="宋体" w:cs="宋体" w:hint="eastAsia"/>
                <w:color w:val="000000" w:themeColor="text1"/>
                <w:kern w:val="0"/>
                <w:sz w:val="24"/>
              </w:rPr>
              <w:lastRenderedPageBreak/>
              <w:t>★轴距</w:t>
            </w:r>
          </w:p>
        </w:tc>
        <w:tc>
          <w:tcPr>
            <w:tcW w:w="7320" w:type="dxa"/>
            <w:vAlign w:val="center"/>
          </w:tcPr>
          <w:p w:rsidR="00F4070B" w:rsidRDefault="004167E8">
            <w:pPr>
              <w:spacing w:line="360" w:lineRule="auto"/>
              <w:jc w:val="center"/>
              <w:rPr>
                <w:rFonts w:ascii="宋体" w:hAnsi="宋体" w:cs="宋体"/>
                <w:color w:val="000000" w:themeColor="text1"/>
                <w:kern w:val="0"/>
                <w:sz w:val="24"/>
              </w:rPr>
            </w:pPr>
            <w:r>
              <w:rPr>
                <w:rFonts w:ascii="宋体" w:hAnsi="宋体" w:cs="宋体"/>
                <w:color w:val="000000" w:themeColor="text1"/>
                <w:kern w:val="0"/>
                <w:sz w:val="24"/>
              </w:rPr>
              <w:t>≥</w:t>
            </w:r>
            <w:r>
              <w:rPr>
                <w:rFonts w:ascii="宋体" w:hAnsi="宋体" w:cs="宋体" w:hint="eastAsia"/>
                <w:color w:val="000000" w:themeColor="text1"/>
                <w:kern w:val="0"/>
                <w:sz w:val="24"/>
              </w:rPr>
              <w:t>2600</w:t>
            </w:r>
          </w:p>
        </w:tc>
      </w:tr>
      <w:tr w:rsidR="00F4070B">
        <w:trPr>
          <w:trHeight w:val="851"/>
        </w:trPr>
        <w:tc>
          <w:tcPr>
            <w:tcW w:w="2553" w:type="dxa"/>
            <w:vAlign w:val="center"/>
          </w:tcPr>
          <w:p w:rsidR="00F4070B" w:rsidRDefault="004167E8">
            <w:pPr>
              <w:spacing w:line="360" w:lineRule="auto"/>
              <w:jc w:val="center"/>
              <w:rPr>
                <w:rFonts w:ascii="宋体" w:hAnsi="宋体" w:cs="宋体"/>
                <w:color w:val="000000" w:themeColor="text1"/>
                <w:kern w:val="0"/>
                <w:sz w:val="24"/>
              </w:rPr>
            </w:pPr>
            <w:r>
              <w:rPr>
                <w:rFonts w:ascii="宋体" w:hAnsi="宋体" w:cs="宋体" w:hint="eastAsia"/>
                <w:color w:val="000000" w:themeColor="text1"/>
                <w:kern w:val="0"/>
                <w:sz w:val="24"/>
              </w:rPr>
              <w:t>发动机排放标准</w:t>
            </w:r>
          </w:p>
        </w:tc>
        <w:tc>
          <w:tcPr>
            <w:tcW w:w="7320" w:type="dxa"/>
            <w:vAlign w:val="center"/>
          </w:tcPr>
          <w:p w:rsidR="00F4070B" w:rsidRDefault="004167E8">
            <w:pPr>
              <w:spacing w:line="360" w:lineRule="auto"/>
              <w:jc w:val="center"/>
              <w:rPr>
                <w:rFonts w:ascii="宋体" w:hAnsi="宋体" w:cs="宋体"/>
                <w:color w:val="000000" w:themeColor="text1"/>
                <w:kern w:val="0"/>
                <w:sz w:val="24"/>
              </w:rPr>
            </w:pPr>
            <w:proofErr w:type="gramStart"/>
            <w:r>
              <w:rPr>
                <w:rFonts w:ascii="宋体" w:hAnsi="宋体" w:cs="宋体" w:hint="eastAsia"/>
                <w:color w:val="000000" w:themeColor="text1"/>
                <w:kern w:val="0"/>
                <w:sz w:val="24"/>
              </w:rPr>
              <w:t>柴油国</w:t>
            </w:r>
            <w:proofErr w:type="gramEnd"/>
            <w:r>
              <w:rPr>
                <w:rFonts w:ascii="宋体" w:hAnsi="宋体" w:cs="宋体" w:hint="eastAsia"/>
                <w:color w:val="000000" w:themeColor="text1"/>
                <w:kern w:val="0"/>
                <w:sz w:val="24"/>
              </w:rPr>
              <w:t>V</w:t>
            </w:r>
          </w:p>
        </w:tc>
      </w:tr>
      <w:tr w:rsidR="00F4070B">
        <w:trPr>
          <w:trHeight w:val="851"/>
        </w:trPr>
        <w:tc>
          <w:tcPr>
            <w:tcW w:w="2553" w:type="dxa"/>
            <w:vAlign w:val="center"/>
          </w:tcPr>
          <w:p w:rsidR="00F4070B" w:rsidRDefault="004167E8">
            <w:pPr>
              <w:spacing w:line="360" w:lineRule="auto"/>
              <w:jc w:val="center"/>
              <w:rPr>
                <w:rFonts w:ascii="宋体" w:hAnsi="宋体" w:cs="宋体"/>
                <w:color w:val="000000" w:themeColor="text1"/>
                <w:kern w:val="0"/>
                <w:sz w:val="24"/>
              </w:rPr>
            </w:pPr>
            <w:r>
              <w:rPr>
                <w:rFonts w:ascii="宋体" w:hAnsi="宋体" w:cs="宋体" w:hint="eastAsia"/>
                <w:color w:val="000000" w:themeColor="text1"/>
                <w:kern w:val="0"/>
                <w:sz w:val="24"/>
              </w:rPr>
              <w:t>轴数</w:t>
            </w:r>
          </w:p>
        </w:tc>
        <w:tc>
          <w:tcPr>
            <w:tcW w:w="7320" w:type="dxa"/>
            <w:vAlign w:val="center"/>
          </w:tcPr>
          <w:p w:rsidR="00F4070B" w:rsidRDefault="004167E8">
            <w:pPr>
              <w:spacing w:line="360" w:lineRule="auto"/>
              <w:jc w:val="center"/>
              <w:rPr>
                <w:rFonts w:ascii="宋体" w:hAnsi="宋体" w:cs="宋体"/>
                <w:color w:val="000000" w:themeColor="text1"/>
                <w:kern w:val="0"/>
                <w:sz w:val="24"/>
              </w:rPr>
            </w:pPr>
            <w:r>
              <w:rPr>
                <w:rFonts w:ascii="宋体" w:hAnsi="宋体" w:cs="宋体" w:hint="eastAsia"/>
                <w:color w:val="000000" w:themeColor="text1"/>
                <w:kern w:val="0"/>
                <w:sz w:val="24"/>
              </w:rPr>
              <w:t>2</w:t>
            </w:r>
          </w:p>
        </w:tc>
      </w:tr>
      <w:tr w:rsidR="00F4070B">
        <w:trPr>
          <w:trHeight w:val="851"/>
        </w:trPr>
        <w:tc>
          <w:tcPr>
            <w:tcW w:w="2553" w:type="dxa"/>
            <w:vAlign w:val="center"/>
          </w:tcPr>
          <w:p w:rsidR="00F4070B" w:rsidRDefault="004167E8">
            <w:pPr>
              <w:spacing w:line="360" w:lineRule="auto"/>
              <w:jc w:val="center"/>
              <w:rPr>
                <w:rFonts w:ascii="宋体" w:hAnsi="宋体" w:cs="宋体"/>
                <w:color w:val="000000" w:themeColor="text1"/>
                <w:kern w:val="0"/>
                <w:sz w:val="24"/>
              </w:rPr>
            </w:pPr>
            <w:r>
              <w:rPr>
                <w:rFonts w:ascii="宋体" w:hAnsi="宋体" w:cs="宋体" w:hint="eastAsia"/>
                <w:color w:val="000000" w:themeColor="text1"/>
                <w:kern w:val="0"/>
                <w:sz w:val="24"/>
              </w:rPr>
              <w:t>最高车速（km/h)</w:t>
            </w:r>
          </w:p>
        </w:tc>
        <w:tc>
          <w:tcPr>
            <w:tcW w:w="7320" w:type="dxa"/>
            <w:vAlign w:val="center"/>
          </w:tcPr>
          <w:p w:rsidR="00F4070B" w:rsidRDefault="004167E8">
            <w:pPr>
              <w:spacing w:line="360" w:lineRule="auto"/>
              <w:jc w:val="center"/>
              <w:rPr>
                <w:rFonts w:ascii="宋体" w:hAnsi="宋体" w:cs="宋体"/>
                <w:color w:val="000000" w:themeColor="text1"/>
                <w:kern w:val="0"/>
                <w:sz w:val="24"/>
              </w:rPr>
            </w:pPr>
            <w:r>
              <w:rPr>
                <w:rFonts w:ascii="宋体" w:hAnsi="宋体" w:cs="宋体" w:hint="eastAsia"/>
                <w:color w:val="000000" w:themeColor="text1"/>
                <w:kern w:val="0"/>
                <w:sz w:val="24"/>
              </w:rPr>
              <w:t>90</w:t>
            </w:r>
          </w:p>
        </w:tc>
      </w:tr>
      <w:tr w:rsidR="00F4070B">
        <w:trPr>
          <w:trHeight w:val="851"/>
        </w:trPr>
        <w:tc>
          <w:tcPr>
            <w:tcW w:w="2553" w:type="dxa"/>
            <w:vAlign w:val="center"/>
          </w:tcPr>
          <w:p w:rsidR="00F4070B" w:rsidRDefault="004167E8">
            <w:pPr>
              <w:spacing w:line="360" w:lineRule="auto"/>
              <w:jc w:val="center"/>
              <w:rPr>
                <w:rFonts w:ascii="宋体" w:hAnsi="宋体" w:cs="宋体"/>
                <w:color w:val="000000" w:themeColor="text1"/>
                <w:kern w:val="0"/>
                <w:sz w:val="24"/>
              </w:rPr>
            </w:pPr>
            <w:r>
              <w:rPr>
                <w:rFonts w:ascii="宋体" w:hAnsi="宋体" w:cs="宋体" w:hint="eastAsia"/>
                <w:color w:val="000000" w:themeColor="text1"/>
                <w:kern w:val="0"/>
                <w:sz w:val="24"/>
              </w:rPr>
              <w:t>燃料种类</w:t>
            </w:r>
          </w:p>
        </w:tc>
        <w:tc>
          <w:tcPr>
            <w:tcW w:w="7320" w:type="dxa"/>
            <w:vAlign w:val="center"/>
          </w:tcPr>
          <w:p w:rsidR="00F4070B" w:rsidRDefault="004167E8">
            <w:pPr>
              <w:spacing w:line="360" w:lineRule="auto"/>
              <w:jc w:val="center"/>
              <w:rPr>
                <w:rFonts w:ascii="宋体" w:hAnsi="宋体" w:cs="宋体"/>
                <w:color w:val="000000" w:themeColor="text1"/>
                <w:kern w:val="0"/>
                <w:sz w:val="24"/>
              </w:rPr>
            </w:pPr>
            <w:r>
              <w:rPr>
                <w:rFonts w:ascii="宋体" w:hAnsi="宋体" w:cs="宋体" w:hint="eastAsia"/>
                <w:color w:val="000000" w:themeColor="text1"/>
                <w:kern w:val="0"/>
                <w:sz w:val="24"/>
              </w:rPr>
              <w:t>柴油</w:t>
            </w:r>
          </w:p>
        </w:tc>
      </w:tr>
      <w:tr w:rsidR="00F4070B">
        <w:trPr>
          <w:trHeight w:val="851"/>
        </w:trPr>
        <w:tc>
          <w:tcPr>
            <w:tcW w:w="2553" w:type="dxa"/>
            <w:vAlign w:val="center"/>
          </w:tcPr>
          <w:p w:rsidR="00F4070B" w:rsidRDefault="004167E8">
            <w:pPr>
              <w:spacing w:line="360" w:lineRule="auto"/>
              <w:jc w:val="center"/>
              <w:rPr>
                <w:rFonts w:ascii="宋体" w:hAnsi="宋体" w:cs="宋体"/>
                <w:color w:val="000000" w:themeColor="text1"/>
                <w:kern w:val="0"/>
                <w:sz w:val="24"/>
              </w:rPr>
            </w:pPr>
            <w:r>
              <w:rPr>
                <w:rFonts w:ascii="宋体" w:hAnsi="宋体" w:cs="宋体" w:hint="eastAsia"/>
                <w:color w:val="000000" w:themeColor="text1"/>
                <w:kern w:val="0"/>
                <w:sz w:val="24"/>
              </w:rPr>
              <w:t>箱体材质</w:t>
            </w:r>
          </w:p>
        </w:tc>
        <w:tc>
          <w:tcPr>
            <w:tcW w:w="7320" w:type="dxa"/>
            <w:vAlign w:val="center"/>
          </w:tcPr>
          <w:p w:rsidR="00F4070B" w:rsidRDefault="004167E8">
            <w:pPr>
              <w:spacing w:line="360" w:lineRule="auto"/>
              <w:jc w:val="center"/>
              <w:rPr>
                <w:rFonts w:ascii="宋体" w:hAnsi="宋体" w:cs="宋体"/>
                <w:color w:val="000000" w:themeColor="text1"/>
                <w:kern w:val="0"/>
                <w:sz w:val="24"/>
              </w:rPr>
            </w:pPr>
            <w:r>
              <w:rPr>
                <w:rFonts w:ascii="宋体" w:hAnsi="宋体" w:cs="宋体" w:hint="eastAsia"/>
                <w:color w:val="000000" w:themeColor="text1"/>
                <w:kern w:val="0"/>
                <w:sz w:val="24"/>
              </w:rPr>
              <w:t>Q235碳钢</w:t>
            </w:r>
          </w:p>
        </w:tc>
      </w:tr>
      <w:tr w:rsidR="00F4070B">
        <w:trPr>
          <w:trHeight w:val="851"/>
        </w:trPr>
        <w:tc>
          <w:tcPr>
            <w:tcW w:w="2553" w:type="dxa"/>
            <w:vAlign w:val="center"/>
          </w:tcPr>
          <w:p w:rsidR="00F4070B" w:rsidRDefault="004167E8">
            <w:pPr>
              <w:spacing w:line="360" w:lineRule="auto"/>
              <w:jc w:val="center"/>
              <w:rPr>
                <w:rFonts w:ascii="宋体" w:hAnsi="宋体" w:cs="宋体"/>
                <w:color w:val="000000" w:themeColor="text1"/>
                <w:kern w:val="0"/>
                <w:sz w:val="24"/>
              </w:rPr>
            </w:pPr>
            <w:r>
              <w:rPr>
                <w:rFonts w:ascii="宋体" w:hAnsi="宋体" w:cs="宋体" w:hint="eastAsia"/>
                <w:color w:val="000000" w:themeColor="text1"/>
                <w:kern w:val="0"/>
                <w:sz w:val="24"/>
              </w:rPr>
              <w:t>自</w:t>
            </w:r>
            <w:proofErr w:type="gramStart"/>
            <w:r>
              <w:rPr>
                <w:rFonts w:ascii="宋体" w:hAnsi="宋体" w:cs="宋体" w:hint="eastAsia"/>
                <w:color w:val="000000" w:themeColor="text1"/>
                <w:kern w:val="0"/>
                <w:sz w:val="24"/>
              </w:rPr>
              <w:t>卸功能</w:t>
            </w:r>
            <w:proofErr w:type="gramEnd"/>
          </w:p>
        </w:tc>
        <w:tc>
          <w:tcPr>
            <w:tcW w:w="7320" w:type="dxa"/>
            <w:vAlign w:val="center"/>
          </w:tcPr>
          <w:p w:rsidR="00F4070B" w:rsidRDefault="004167E8">
            <w:pPr>
              <w:spacing w:line="360" w:lineRule="auto"/>
              <w:jc w:val="center"/>
              <w:rPr>
                <w:rFonts w:ascii="宋体" w:hAnsi="宋体" w:cs="宋体"/>
                <w:color w:val="000000" w:themeColor="text1"/>
                <w:kern w:val="0"/>
                <w:sz w:val="24"/>
              </w:rPr>
            </w:pPr>
            <w:r>
              <w:rPr>
                <w:rFonts w:ascii="宋体" w:hAnsi="宋体" w:cs="宋体" w:hint="eastAsia"/>
                <w:color w:val="000000" w:themeColor="text1"/>
                <w:kern w:val="0"/>
                <w:sz w:val="24"/>
              </w:rPr>
              <w:t>液压双油缸</w:t>
            </w:r>
          </w:p>
        </w:tc>
      </w:tr>
    </w:tbl>
    <w:p w:rsidR="00F4070B" w:rsidRDefault="00F4070B">
      <w:pPr>
        <w:spacing w:line="360" w:lineRule="auto"/>
        <w:jc w:val="left"/>
        <w:rPr>
          <w:rFonts w:ascii="宋体" w:hAnsi="宋体" w:cs="宋体"/>
          <w:b/>
          <w:color w:val="000000" w:themeColor="text1"/>
          <w:kern w:val="0"/>
          <w:sz w:val="24"/>
        </w:rPr>
      </w:pPr>
    </w:p>
    <w:p w:rsidR="00F4070B" w:rsidRDefault="004167E8">
      <w:pPr>
        <w:spacing w:line="360" w:lineRule="auto"/>
        <w:jc w:val="left"/>
        <w:rPr>
          <w:rFonts w:ascii="宋体" w:hAnsi="宋体" w:cs="宋体"/>
          <w:b/>
          <w:color w:val="000000" w:themeColor="text1"/>
          <w:kern w:val="0"/>
          <w:sz w:val="24"/>
        </w:rPr>
      </w:pPr>
      <w:r>
        <w:rPr>
          <w:rFonts w:ascii="宋体" w:hAnsi="宋体" w:cs="宋体" w:hint="eastAsia"/>
          <w:b/>
          <w:color w:val="000000" w:themeColor="text1"/>
          <w:kern w:val="0"/>
          <w:sz w:val="24"/>
        </w:rPr>
        <w:t>主要性能描述：</w:t>
      </w:r>
    </w:p>
    <w:p w:rsidR="00F4070B" w:rsidRPr="004167E8" w:rsidRDefault="004167E8">
      <w:pPr>
        <w:spacing w:line="360" w:lineRule="auto"/>
        <w:rPr>
          <w:rFonts w:ascii="宋体" w:hAnsi="宋体" w:cs="宋体"/>
          <w:color w:val="000000" w:themeColor="text1"/>
          <w:kern w:val="0"/>
          <w:sz w:val="24"/>
        </w:rPr>
        <w:sectPr w:rsidR="00F4070B" w:rsidRPr="004167E8">
          <w:pgSz w:w="11906" w:h="16838"/>
          <w:pgMar w:top="1440" w:right="1416" w:bottom="1440" w:left="1560" w:header="851" w:footer="992" w:gutter="0"/>
          <w:cols w:space="0"/>
          <w:docGrid w:type="lines" w:linePitch="312"/>
        </w:sectPr>
      </w:pPr>
      <w:r w:rsidRPr="004167E8">
        <w:rPr>
          <w:rFonts w:ascii="宋体" w:hAnsi="宋体" w:cs="宋体" w:hint="eastAsia"/>
          <w:color w:val="000000" w:themeColor="text1"/>
          <w:kern w:val="0"/>
          <w:sz w:val="24"/>
        </w:rPr>
        <w:t>挂桶式垃圾车，又叫自装卸式垃圾车，该车主要用于城镇垃圾的收集、运转和卸料。操作开提升控制阀将垃圾桶随提升机向上升起并翻转倾斜，桶内垃圾被倒入车厢内完成垃圾单次装载，反向操作提升控制阀，</w:t>
      </w:r>
      <w:proofErr w:type="gramStart"/>
      <w:r w:rsidRPr="004167E8">
        <w:rPr>
          <w:rFonts w:ascii="宋体" w:hAnsi="宋体" w:cs="宋体" w:hint="eastAsia"/>
          <w:color w:val="000000" w:themeColor="text1"/>
          <w:kern w:val="0"/>
          <w:sz w:val="24"/>
        </w:rPr>
        <w:t>垃圾车桶随提升</w:t>
      </w:r>
      <w:proofErr w:type="gramEnd"/>
      <w:r w:rsidRPr="004167E8">
        <w:rPr>
          <w:rFonts w:ascii="宋体" w:hAnsi="宋体" w:cs="宋体" w:hint="eastAsia"/>
          <w:color w:val="000000" w:themeColor="text1"/>
          <w:kern w:val="0"/>
          <w:sz w:val="24"/>
        </w:rPr>
        <w:t>机而放下，完成垃圾装载后再进行倾卸时，</w:t>
      </w:r>
      <w:proofErr w:type="gramStart"/>
      <w:r w:rsidRPr="004167E8">
        <w:rPr>
          <w:rFonts w:ascii="宋体" w:hAnsi="宋体" w:cs="宋体" w:hint="eastAsia"/>
          <w:color w:val="000000" w:themeColor="text1"/>
          <w:kern w:val="0"/>
          <w:sz w:val="24"/>
        </w:rPr>
        <w:t>操作自</w:t>
      </w:r>
      <w:proofErr w:type="gramEnd"/>
      <w:r w:rsidRPr="004167E8">
        <w:rPr>
          <w:rFonts w:ascii="宋体" w:hAnsi="宋体" w:cs="宋体" w:hint="eastAsia"/>
          <w:color w:val="000000" w:themeColor="text1"/>
          <w:kern w:val="0"/>
          <w:sz w:val="24"/>
        </w:rPr>
        <w:t>卸控制阀，</w:t>
      </w:r>
      <w:proofErr w:type="gramStart"/>
      <w:r w:rsidRPr="004167E8">
        <w:rPr>
          <w:rFonts w:ascii="宋体" w:hAnsi="宋体" w:cs="宋体" w:hint="eastAsia"/>
          <w:color w:val="000000" w:themeColor="text1"/>
          <w:kern w:val="0"/>
          <w:sz w:val="24"/>
        </w:rPr>
        <w:t>垃圾箱绕后翻转</w:t>
      </w:r>
      <w:proofErr w:type="gramEnd"/>
      <w:r w:rsidRPr="004167E8">
        <w:rPr>
          <w:rFonts w:ascii="宋体" w:hAnsi="宋体" w:cs="宋体" w:hint="eastAsia"/>
          <w:color w:val="000000" w:themeColor="text1"/>
          <w:kern w:val="0"/>
          <w:sz w:val="24"/>
        </w:rPr>
        <w:t>轴倾斜体举，箱体后门打开，垃圾倾卸出箱体，该车由液压控制系统来完成该车的提升机的上升和下降及垃圾车的自卸功能，降低了工人的劳动强度和改善环境，该垃圾车的收运方式是目前国内广泛采用的垃圾车收集运转方式，装置的功能均以汽车发动机为动力，车辆的箱体采用优质碳</w:t>
      </w:r>
      <w:proofErr w:type="gramStart"/>
      <w:r w:rsidRPr="004167E8">
        <w:rPr>
          <w:rFonts w:ascii="宋体" w:hAnsi="宋体" w:cs="宋体" w:hint="eastAsia"/>
          <w:color w:val="000000" w:themeColor="text1"/>
          <w:kern w:val="0"/>
          <w:sz w:val="24"/>
        </w:rPr>
        <w:t>钢板钢板</w:t>
      </w:r>
      <w:proofErr w:type="gramEnd"/>
      <w:r w:rsidRPr="004167E8">
        <w:rPr>
          <w:rFonts w:ascii="宋体" w:hAnsi="宋体" w:cs="宋体" w:hint="eastAsia"/>
          <w:color w:val="000000" w:themeColor="text1"/>
          <w:kern w:val="0"/>
          <w:sz w:val="24"/>
        </w:rPr>
        <w:t>全密封焊接结构，具有强度高、重量、防尘、防溢不产生二次污染。</w:t>
      </w:r>
    </w:p>
    <w:p w:rsidR="00F4070B" w:rsidRDefault="004167E8">
      <w:pPr>
        <w:spacing w:line="360" w:lineRule="auto"/>
        <w:rPr>
          <w:rFonts w:ascii="宋体" w:hAnsi="宋体" w:cs="宋体"/>
          <w:b/>
          <w:color w:val="000000" w:themeColor="text1"/>
          <w:kern w:val="0"/>
          <w:sz w:val="24"/>
        </w:rPr>
      </w:pPr>
      <w:r>
        <w:rPr>
          <w:rFonts w:ascii="宋体" w:hAnsi="宋体" w:cs="宋体" w:hint="eastAsia"/>
          <w:b/>
          <w:color w:val="000000" w:themeColor="text1"/>
          <w:kern w:val="0"/>
          <w:sz w:val="24"/>
        </w:rPr>
        <w:lastRenderedPageBreak/>
        <w:t>附表2</w:t>
      </w:r>
    </w:p>
    <w:p w:rsidR="00F4070B" w:rsidRDefault="004167E8">
      <w:pPr>
        <w:spacing w:line="360" w:lineRule="auto"/>
        <w:jc w:val="center"/>
        <w:rPr>
          <w:rFonts w:ascii="宋体" w:hAnsi="宋体" w:cs="宋体"/>
          <w:b/>
          <w:color w:val="000000" w:themeColor="text1"/>
          <w:kern w:val="0"/>
          <w:sz w:val="24"/>
        </w:rPr>
      </w:pPr>
      <w:r>
        <w:rPr>
          <w:rFonts w:ascii="宋体" w:hAnsi="宋体" w:cs="宋体" w:hint="eastAsia"/>
          <w:b/>
          <w:color w:val="000000" w:themeColor="text1"/>
          <w:kern w:val="0"/>
          <w:sz w:val="24"/>
        </w:rPr>
        <w:t>挂桶式垃圾桶300个</w:t>
      </w:r>
    </w:p>
    <w:tbl>
      <w:tblPr>
        <w:tblStyle w:val="af4"/>
        <w:tblW w:w="10087" w:type="dxa"/>
        <w:tblLayout w:type="fixed"/>
        <w:tblLook w:val="04A0"/>
      </w:tblPr>
      <w:tblGrid>
        <w:gridCol w:w="2491"/>
        <w:gridCol w:w="7596"/>
      </w:tblGrid>
      <w:tr w:rsidR="00F4070B">
        <w:tc>
          <w:tcPr>
            <w:tcW w:w="2491" w:type="dxa"/>
          </w:tcPr>
          <w:p w:rsidR="00F4070B" w:rsidRDefault="004167E8">
            <w:pPr>
              <w:spacing w:line="360" w:lineRule="auto"/>
              <w:jc w:val="center"/>
              <w:rPr>
                <w:rFonts w:ascii="宋体" w:hAnsi="宋体" w:cs="宋体"/>
                <w:b/>
                <w:color w:val="000000" w:themeColor="text1"/>
                <w:kern w:val="0"/>
                <w:sz w:val="24"/>
              </w:rPr>
            </w:pPr>
            <w:r>
              <w:rPr>
                <w:rFonts w:ascii="宋体" w:hAnsi="宋体" w:cs="宋体" w:hint="eastAsia"/>
                <w:b/>
                <w:color w:val="000000" w:themeColor="text1"/>
                <w:kern w:val="0"/>
                <w:sz w:val="24"/>
              </w:rPr>
              <w:t>项目</w:t>
            </w:r>
          </w:p>
        </w:tc>
        <w:tc>
          <w:tcPr>
            <w:tcW w:w="7596" w:type="dxa"/>
          </w:tcPr>
          <w:p w:rsidR="00F4070B" w:rsidRDefault="004167E8">
            <w:pPr>
              <w:spacing w:line="360" w:lineRule="auto"/>
              <w:jc w:val="center"/>
              <w:rPr>
                <w:rFonts w:ascii="宋体" w:hAnsi="宋体" w:cs="宋体"/>
                <w:b/>
                <w:color w:val="000000" w:themeColor="text1"/>
                <w:kern w:val="0"/>
                <w:sz w:val="24"/>
              </w:rPr>
            </w:pPr>
            <w:r>
              <w:rPr>
                <w:rFonts w:ascii="宋体" w:hAnsi="宋体" w:cs="宋体" w:hint="eastAsia"/>
                <w:b/>
                <w:color w:val="000000" w:themeColor="text1"/>
                <w:kern w:val="0"/>
                <w:sz w:val="24"/>
              </w:rPr>
              <w:t>参数</w:t>
            </w:r>
          </w:p>
        </w:tc>
      </w:tr>
      <w:tr w:rsidR="00F4070B">
        <w:trPr>
          <w:trHeight w:val="668"/>
        </w:trPr>
        <w:tc>
          <w:tcPr>
            <w:tcW w:w="2491" w:type="dxa"/>
            <w:vAlign w:val="center"/>
          </w:tcPr>
          <w:p w:rsidR="00F4070B" w:rsidRDefault="004167E8">
            <w:pPr>
              <w:spacing w:line="360" w:lineRule="auto"/>
              <w:jc w:val="center"/>
              <w:rPr>
                <w:rFonts w:ascii="宋体" w:hAnsi="宋体" w:cs="宋体"/>
                <w:color w:val="000000" w:themeColor="text1"/>
                <w:kern w:val="0"/>
                <w:sz w:val="24"/>
              </w:rPr>
            </w:pPr>
            <w:r>
              <w:rPr>
                <w:rFonts w:ascii="宋体" w:hAnsi="宋体" w:cs="宋体" w:hint="eastAsia"/>
                <w:color w:val="000000" w:themeColor="text1"/>
                <w:kern w:val="0"/>
                <w:sz w:val="24"/>
              </w:rPr>
              <w:t>★外形尺寸（mm)</w:t>
            </w:r>
          </w:p>
        </w:tc>
        <w:tc>
          <w:tcPr>
            <w:tcW w:w="7596" w:type="dxa"/>
          </w:tcPr>
          <w:p w:rsidR="00F4070B" w:rsidRDefault="004167E8">
            <w:pPr>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≥725X575X1060(MM)</w:t>
            </w:r>
          </w:p>
        </w:tc>
      </w:tr>
      <w:tr w:rsidR="00F4070B">
        <w:trPr>
          <w:trHeight w:val="742"/>
        </w:trPr>
        <w:tc>
          <w:tcPr>
            <w:tcW w:w="2491" w:type="dxa"/>
            <w:vAlign w:val="center"/>
          </w:tcPr>
          <w:p w:rsidR="00F4070B" w:rsidRDefault="004167E8">
            <w:pPr>
              <w:spacing w:line="360" w:lineRule="auto"/>
              <w:jc w:val="center"/>
              <w:rPr>
                <w:rFonts w:ascii="宋体" w:hAnsi="宋体" w:cs="宋体"/>
                <w:color w:val="000000" w:themeColor="text1"/>
                <w:kern w:val="0"/>
                <w:sz w:val="24"/>
              </w:rPr>
            </w:pPr>
            <w:r>
              <w:rPr>
                <w:rFonts w:ascii="宋体" w:hAnsi="宋体" w:cs="宋体" w:hint="eastAsia"/>
                <w:color w:val="000000" w:themeColor="text1"/>
                <w:kern w:val="0"/>
                <w:sz w:val="24"/>
              </w:rPr>
              <w:t>★容积</w:t>
            </w:r>
          </w:p>
        </w:tc>
        <w:tc>
          <w:tcPr>
            <w:tcW w:w="7596" w:type="dxa"/>
          </w:tcPr>
          <w:p w:rsidR="00F4070B" w:rsidRDefault="004167E8">
            <w:pPr>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≥240L</w:t>
            </w:r>
          </w:p>
        </w:tc>
      </w:tr>
      <w:tr w:rsidR="00F4070B">
        <w:trPr>
          <w:trHeight w:val="694"/>
        </w:trPr>
        <w:tc>
          <w:tcPr>
            <w:tcW w:w="2491" w:type="dxa"/>
            <w:vAlign w:val="center"/>
          </w:tcPr>
          <w:p w:rsidR="00F4070B" w:rsidRDefault="004167E8">
            <w:pPr>
              <w:spacing w:line="360" w:lineRule="auto"/>
              <w:jc w:val="center"/>
              <w:rPr>
                <w:rFonts w:ascii="宋体" w:hAnsi="宋体" w:cs="宋体"/>
                <w:color w:val="000000" w:themeColor="text1"/>
                <w:kern w:val="0"/>
                <w:sz w:val="24"/>
              </w:rPr>
            </w:pPr>
            <w:r>
              <w:rPr>
                <w:rFonts w:ascii="宋体" w:hAnsi="宋体" w:cs="宋体" w:hint="eastAsia"/>
                <w:color w:val="000000" w:themeColor="text1"/>
                <w:kern w:val="0"/>
                <w:sz w:val="24"/>
              </w:rPr>
              <w:t>材质</w:t>
            </w:r>
          </w:p>
        </w:tc>
        <w:tc>
          <w:tcPr>
            <w:tcW w:w="7596" w:type="dxa"/>
          </w:tcPr>
          <w:p w:rsidR="00F4070B" w:rsidRDefault="004167E8">
            <w:pPr>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高密度聚乙烯</w:t>
            </w:r>
          </w:p>
        </w:tc>
      </w:tr>
      <w:tr w:rsidR="00F4070B">
        <w:tc>
          <w:tcPr>
            <w:tcW w:w="2491" w:type="dxa"/>
            <w:vAlign w:val="center"/>
          </w:tcPr>
          <w:p w:rsidR="00F4070B" w:rsidRDefault="004167E8">
            <w:pPr>
              <w:spacing w:line="360" w:lineRule="auto"/>
              <w:jc w:val="center"/>
              <w:rPr>
                <w:rFonts w:ascii="宋体" w:hAnsi="宋体" w:cs="宋体"/>
                <w:color w:val="000000" w:themeColor="text1"/>
                <w:kern w:val="0"/>
                <w:sz w:val="24"/>
              </w:rPr>
            </w:pPr>
            <w:r>
              <w:rPr>
                <w:rFonts w:ascii="宋体" w:hAnsi="宋体" w:cs="宋体" w:hint="eastAsia"/>
                <w:color w:val="000000" w:themeColor="text1"/>
                <w:kern w:val="0"/>
                <w:sz w:val="24"/>
              </w:rPr>
              <w:t>其它配置</w:t>
            </w:r>
          </w:p>
        </w:tc>
        <w:tc>
          <w:tcPr>
            <w:tcW w:w="7596" w:type="dxa"/>
          </w:tcPr>
          <w:p w:rsidR="00F4070B" w:rsidRDefault="004167E8">
            <w:pPr>
              <w:spacing w:line="360" w:lineRule="auto"/>
              <w:jc w:val="left"/>
              <w:rPr>
                <w:rFonts w:ascii="宋体" w:hAnsi="宋体" w:cs="宋体"/>
                <w:color w:val="000000" w:themeColor="text1"/>
                <w:kern w:val="0"/>
                <w:sz w:val="24"/>
              </w:rPr>
            </w:pPr>
            <w:r>
              <w:rPr>
                <w:rFonts w:ascii="宋体" w:hAnsi="宋体" w:cs="宋体" w:hint="eastAsia"/>
                <w:color w:val="000000" w:themeColor="text1"/>
                <w:kern w:val="0"/>
                <w:sz w:val="24"/>
              </w:rPr>
              <w:t xml:space="preserve">1、厚度：①桶壁厚度：4mm          ②桶底厚度：4.3mm    </w:t>
            </w:r>
          </w:p>
          <w:p w:rsidR="00F4070B" w:rsidRDefault="004167E8">
            <w:pPr>
              <w:spacing w:line="360" w:lineRule="auto"/>
              <w:ind w:firstLineChars="450" w:firstLine="1080"/>
              <w:jc w:val="left"/>
              <w:rPr>
                <w:rFonts w:ascii="宋体" w:hAnsi="宋体" w:cs="宋体"/>
                <w:color w:val="000000" w:themeColor="text1"/>
                <w:kern w:val="0"/>
                <w:sz w:val="24"/>
              </w:rPr>
            </w:pPr>
            <w:r>
              <w:rPr>
                <w:rFonts w:ascii="宋体" w:hAnsi="宋体" w:cs="宋体" w:hint="eastAsia"/>
                <w:color w:val="000000" w:themeColor="text1"/>
                <w:kern w:val="0"/>
                <w:sz w:val="24"/>
              </w:rPr>
              <w:t>③桶盖厚度：3.5mm        ④桶口加强筋壁厚：5.5mm</w:t>
            </w:r>
          </w:p>
          <w:p w:rsidR="00F4070B" w:rsidRDefault="004167E8">
            <w:pPr>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2、配件：①橡胶轮规格：Ф197＊46mm,材质：外圈为橡胶，内圈为聚乙烯</w:t>
            </w:r>
          </w:p>
          <w:p w:rsidR="00F4070B" w:rsidRDefault="004167E8">
            <w:pPr>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 xml:space="preserve">         ②橡胶轮重量：1.1kg/只＊2-2.2kg</w:t>
            </w:r>
          </w:p>
          <w:p w:rsidR="00F4070B" w:rsidRDefault="004167E8">
            <w:pPr>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 xml:space="preserve">         ③杆轴规格：Ф21.5＊510mm，材质：45#钢，防锈处理</w:t>
            </w:r>
          </w:p>
          <w:p w:rsidR="00F4070B" w:rsidRDefault="004167E8">
            <w:pPr>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3、重量：①桶身重量：8.8kg        ②桶盖重量1.2kg</w:t>
            </w:r>
          </w:p>
          <w:p w:rsidR="00F4070B" w:rsidRDefault="004167E8">
            <w:pPr>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4、全套重量：①</w:t>
            </w:r>
            <w:proofErr w:type="gramStart"/>
            <w:r>
              <w:rPr>
                <w:rFonts w:ascii="宋体" w:hAnsi="宋体" w:cs="宋体" w:hint="eastAsia"/>
                <w:color w:val="000000" w:themeColor="text1"/>
                <w:kern w:val="0"/>
                <w:sz w:val="24"/>
              </w:rPr>
              <w:t>桶身</w:t>
            </w:r>
            <w:proofErr w:type="gramEnd"/>
            <w:r>
              <w:rPr>
                <w:rFonts w:ascii="宋体" w:hAnsi="宋体" w:cs="宋体" w:hint="eastAsia"/>
                <w:color w:val="000000" w:themeColor="text1"/>
                <w:kern w:val="0"/>
                <w:sz w:val="24"/>
              </w:rPr>
              <w:t>+桶盖+轮+空心轴=12.6kg</w:t>
            </w:r>
          </w:p>
          <w:p w:rsidR="00F4070B" w:rsidRDefault="004167E8">
            <w:pPr>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 xml:space="preserve">             ②</w:t>
            </w:r>
            <w:proofErr w:type="gramStart"/>
            <w:r>
              <w:rPr>
                <w:rFonts w:ascii="宋体" w:hAnsi="宋体" w:cs="宋体" w:hint="eastAsia"/>
                <w:color w:val="000000" w:themeColor="text1"/>
                <w:kern w:val="0"/>
                <w:sz w:val="24"/>
              </w:rPr>
              <w:t>桶身</w:t>
            </w:r>
            <w:proofErr w:type="gramEnd"/>
            <w:r>
              <w:rPr>
                <w:rFonts w:ascii="宋体" w:hAnsi="宋体" w:cs="宋体" w:hint="eastAsia"/>
                <w:color w:val="000000" w:themeColor="text1"/>
                <w:kern w:val="0"/>
                <w:sz w:val="24"/>
              </w:rPr>
              <w:t>+桶盖+轮+实心轴=13.6kg</w:t>
            </w:r>
          </w:p>
          <w:p w:rsidR="00F4070B" w:rsidRDefault="004167E8">
            <w:pPr>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 xml:space="preserve">5、加装镀锌内胆全套重量： </w:t>
            </w:r>
            <w:proofErr w:type="gramStart"/>
            <w:r>
              <w:rPr>
                <w:rFonts w:ascii="宋体" w:hAnsi="宋体" w:cs="宋体" w:hint="eastAsia"/>
                <w:color w:val="000000" w:themeColor="text1"/>
                <w:kern w:val="0"/>
                <w:sz w:val="24"/>
              </w:rPr>
              <w:t>桶身</w:t>
            </w:r>
            <w:proofErr w:type="gramEnd"/>
            <w:r>
              <w:rPr>
                <w:rFonts w:ascii="宋体" w:hAnsi="宋体" w:cs="宋体" w:hint="eastAsia"/>
                <w:color w:val="000000" w:themeColor="text1"/>
                <w:kern w:val="0"/>
                <w:sz w:val="24"/>
              </w:rPr>
              <w:t>+桶盖+轮+实心轴+镀锌内胆=18.3kg</w:t>
            </w:r>
          </w:p>
          <w:p w:rsidR="00F4070B" w:rsidRDefault="004167E8">
            <w:pPr>
              <w:spacing w:line="360" w:lineRule="auto"/>
              <w:rPr>
                <w:rFonts w:ascii="宋体" w:hAnsi="宋体" w:cs="宋体"/>
                <w:color w:val="000000" w:themeColor="text1"/>
                <w:kern w:val="0"/>
                <w:sz w:val="24"/>
              </w:rPr>
            </w:pPr>
            <w:r>
              <w:rPr>
                <w:rFonts w:ascii="宋体" w:hAnsi="宋体" w:cs="宋体" w:hint="eastAsia"/>
                <w:color w:val="000000" w:themeColor="text1"/>
                <w:kern w:val="0"/>
                <w:sz w:val="24"/>
              </w:rPr>
              <w:t>6、桶体前口须能与</w:t>
            </w:r>
            <w:proofErr w:type="gramStart"/>
            <w:r>
              <w:rPr>
                <w:rFonts w:ascii="宋体" w:hAnsi="宋体" w:cs="宋体" w:hint="eastAsia"/>
                <w:color w:val="000000" w:themeColor="text1"/>
                <w:kern w:val="0"/>
                <w:sz w:val="24"/>
              </w:rPr>
              <w:t>侧翻挂桶垃圾</w:t>
            </w:r>
            <w:proofErr w:type="gramEnd"/>
            <w:r>
              <w:rPr>
                <w:rFonts w:ascii="宋体" w:hAnsi="宋体" w:cs="宋体" w:hint="eastAsia"/>
                <w:color w:val="000000" w:themeColor="text1"/>
                <w:kern w:val="0"/>
                <w:sz w:val="24"/>
              </w:rPr>
              <w:t>运输车翻转机构配合，翻转部位加厚，与车辆提升机架配合牢固，翻转部位设有加强筋匹配翻转过程不松动不变形不折断。</w:t>
            </w:r>
          </w:p>
        </w:tc>
      </w:tr>
    </w:tbl>
    <w:p w:rsidR="00F4070B" w:rsidRDefault="00F4070B">
      <w:pPr>
        <w:rPr>
          <w:rFonts w:eastAsia="仿宋_GB2312"/>
          <w:sz w:val="28"/>
        </w:rPr>
      </w:pPr>
    </w:p>
    <w:p w:rsidR="00F4070B" w:rsidRDefault="004167E8">
      <w:pPr>
        <w:pStyle w:val="af6"/>
        <w:numPr>
          <w:ilvl w:val="0"/>
          <w:numId w:val="4"/>
        </w:numPr>
        <w:ind w:firstLineChars="0"/>
        <w:rPr>
          <w:rFonts w:ascii="宋体" w:hAnsi="宋体" w:cs="宋体"/>
          <w:b/>
          <w:bCs/>
          <w:sz w:val="28"/>
        </w:rPr>
      </w:pPr>
      <w:r>
        <w:rPr>
          <w:rFonts w:ascii="宋体" w:hAnsi="宋体" w:cs="宋体" w:hint="eastAsia"/>
          <w:b/>
          <w:bCs/>
          <w:sz w:val="28"/>
        </w:rPr>
        <w:t>其它要求：</w:t>
      </w:r>
    </w:p>
    <w:p w:rsidR="00F4070B" w:rsidRDefault="004167E8">
      <w:pPr>
        <w:ind w:firstLineChars="200" w:firstLine="480"/>
        <w:rPr>
          <w:rFonts w:ascii="宋体" w:hAnsi="宋体" w:cs="宋体"/>
          <w:b/>
          <w:bCs/>
          <w:sz w:val="28"/>
        </w:rPr>
      </w:pPr>
      <w:r>
        <w:rPr>
          <w:rFonts w:asciiTheme="minorEastAsia" w:eastAsiaTheme="minorEastAsia" w:hAnsiTheme="minorEastAsia" w:cs="仿宋" w:hint="eastAsia"/>
          <w:bCs/>
          <w:sz w:val="24"/>
          <w:lang w:val="zh-CN"/>
        </w:rPr>
        <w:t>1、采购标的执行标准：产品符合中华人民共和国行业排放标准GB17691-2005 国Ⅴ，GB3847-2005标准</w:t>
      </w:r>
    </w:p>
    <w:p w:rsidR="00F4070B" w:rsidRDefault="004167E8">
      <w:pPr>
        <w:widowControl/>
        <w:spacing w:line="440" w:lineRule="atLeast"/>
        <w:ind w:firstLineChars="183" w:firstLine="439"/>
        <w:jc w:val="left"/>
        <w:rPr>
          <w:rFonts w:asciiTheme="minorEastAsia" w:eastAsiaTheme="minorEastAsia" w:hAnsiTheme="minorEastAsia" w:cs="仿宋"/>
          <w:bCs/>
          <w:sz w:val="24"/>
          <w:lang w:val="zh-CN"/>
        </w:rPr>
      </w:pPr>
      <w:r>
        <w:rPr>
          <w:rFonts w:asciiTheme="minorEastAsia" w:eastAsiaTheme="minorEastAsia" w:hAnsiTheme="minorEastAsia" w:cs="仿宋" w:hint="eastAsia"/>
          <w:bCs/>
          <w:sz w:val="24"/>
          <w:lang w:val="zh-CN"/>
        </w:rPr>
        <w:t>2、投标人应就该项目完整投标，否则为无效投标。</w:t>
      </w:r>
    </w:p>
    <w:p w:rsidR="00F4070B" w:rsidRDefault="004167E8">
      <w:pPr>
        <w:widowControl/>
        <w:spacing w:line="440" w:lineRule="atLeast"/>
        <w:ind w:firstLineChars="183" w:firstLine="439"/>
        <w:jc w:val="left"/>
        <w:rPr>
          <w:rFonts w:asciiTheme="minorEastAsia" w:eastAsiaTheme="minorEastAsia" w:hAnsiTheme="minorEastAsia" w:cs="仿宋"/>
          <w:bCs/>
          <w:sz w:val="24"/>
          <w:lang w:val="zh-CN"/>
        </w:rPr>
      </w:pPr>
      <w:r>
        <w:rPr>
          <w:rFonts w:asciiTheme="minorEastAsia" w:eastAsiaTheme="minorEastAsia" w:hAnsiTheme="minorEastAsia" w:cs="仿宋" w:hint="eastAsia"/>
          <w:bCs/>
          <w:sz w:val="24"/>
          <w:lang w:val="zh-CN"/>
        </w:rPr>
        <w:t>3、投标人须明确投标产品的厂家、产地、型号等详细参数，否则为无效投标。</w:t>
      </w:r>
    </w:p>
    <w:p w:rsidR="00F4070B" w:rsidRDefault="004167E8">
      <w:pPr>
        <w:widowControl/>
        <w:spacing w:line="440" w:lineRule="atLeast"/>
        <w:ind w:firstLineChars="183" w:firstLine="439"/>
        <w:jc w:val="left"/>
        <w:rPr>
          <w:rFonts w:asciiTheme="minorEastAsia" w:eastAsiaTheme="minorEastAsia" w:hAnsiTheme="minorEastAsia" w:cs="仿宋"/>
          <w:bCs/>
          <w:sz w:val="24"/>
          <w:lang w:val="zh-CN"/>
        </w:rPr>
      </w:pPr>
      <w:r>
        <w:rPr>
          <w:rFonts w:asciiTheme="minorEastAsia" w:eastAsiaTheme="minorEastAsia" w:hAnsiTheme="minorEastAsia" w:cs="仿宋" w:hint="eastAsia"/>
          <w:bCs/>
          <w:sz w:val="24"/>
          <w:lang w:val="zh-CN"/>
        </w:rPr>
        <w:t>4、产品必须符合国家质量标准且是本厂全新正品，提供货物《产品合格证》及其它相关质量证明文件。</w:t>
      </w:r>
    </w:p>
    <w:p w:rsidR="00F4070B" w:rsidRDefault="004167E8">
      <w:pPr>
        <w:widowControl/>
        <w:spacing w:line="440" w:lineRule="atLeast"/>
        <w:ind w:firstLineChars="200" w:firstLine="480"/>
        <w:jc w:val="left"/>
        <w:rPr>
          <w:rFonts w:asciiTheme="minorEastAsia" w:eastAsiaTheme="minorEastAsia" w:hAnsiTheme="minorEastAsia" w:cs="仿宋"/>
          <w:bCs/>
          <w:sz w:val="24"/>
          <w:lang w:val="zh-CN"/>
        </w:rPr>
      </w:pPr>
      <w:r>
        <w:rPr>
          <w:rFonts w:asciiTheme="minorEastAsia" w:eastAsiaTheme="minorEastAsia" w:hAnsiTheme="minorEastAsia" w:cs="仿宋" w:hint="eastAsia"/>
          <w:bCs/>
          <w:sz w:val="24"/>
          <w:lang w:val="zh-CN"/>
        </w:rPr>
        <w:t>5、投标人须明确免费保修期，同时提出故障响应时间。①车辆调试完成，验收通过正常运行，开始进入质保期，质保期限为</w:t>
      </w:r>
      <w:r w:rsidR="009B41B6">
        <w:rPr>
          <w:rFonts w:asciiTheme="minorEastAsia" w:eastAsiaTheme="minorEastAsia" w:hAnsiTheme="minorEastAsia" w:cs="仿宋" w:hint="eastAsia"/>
          <w:bCs/>
          <w:sz w:val="24"/>
          <w:lang w:val="zh-CN"/>
        </w:rPr>
        <w:t>一</w:t>
      </w:r>
      <w:r>
        <w:rPr>
          <w:rFonts w:asciiTheme="minorEastAsia" w:eastAsiaTheme="minorEastAsia" w:hAnsiTheme="minorEastAsia" w:cs="仿宋" w:hint="eastAsia"/>
          <w:bCs/>
          <w:sz w:val="24"/>
          <w:lang w:val="zh-CN"/>
        </w:rPr>
        <w:t>年（按国家三包标准）；②质保期内提供免费的质量保</w:t>
      </w:r>
      <w:r>
        <w:rPr>
          <w:rFonts w:asciiTheme="minorEastAsia" w:eastAsiaTheme="minorEastAsia" w:hAnsiTheme="minorEastAsia" w:cs="仿宋" w:hint="eastAsia"/>
          <w:bCs/>
          <w:sz w:val="24"/>
          <w:lang w:val="zh-CN"/>
        </w:rPr>
        <w:lastRenderedPageBreak/>
        <w:t>证及售后服务，质保期满后</w:t>
      </w:r>
      <w:r w:rsidR="009B41B6">
        <w:rPr>
          <w:rFonts w:asciiTheme="minorEastAsia" w:eastAsiaTheme="minorEastAsia" w:hAnsiTheme="minorEastAsia" w:cs="仿宋" w:hint="eastAsia"/>
          <w:bCs/>
          <w:sz w:val="24"/>
          <w:lang w:val="zh-CN"/>
        </w:rPr>
        <w:t>一</w:t>
      </w:r>
      <w:r>
        <w:rPr>
          <w:rFonts w:asciiTheme="minorEastAsia" w:eastAsiaTheme="minorEastAsia" w:hAnsiTheme="minorEastAsia" w:cs="仿宋" w:hint="eastAsia"/>
          <w:bCs/>
          <w:sz w:val="24"/>
          <w:lang w:val="zh-CN"/>
        </w:rPr>
        <w:t>年内，中标供应商仅收取配件和材料成本费，维修费用以低于市场价30%收取；③投标人须提供专业售后服务单位名称、地点、联系人及电话，否则为无效投标。在接到电话报障后2小时内回应，4小时到达场，轻微问题当场解决，重大问题12小时内彻底解决。</w:t>
      </w:r>
    </w:p>
    <w:p w:rsidR="00F4070B" w:rsidRDefault="004167E8">
      <w:pPr>
        <w:widowControl/>
        <w:spacing w:line="440" w:lineRule="atLeast"/>
        <w:ind w:firstLineChars="200" w:firstLine="480"/>
        <w:jc w:val="left"/>
        <w:rPr>
          <w:rFonts w:asciiTheme="minorEastAsia" w:eastAsiaTheme="minorEastAsia" w:hAnsiTheme="minorEastAsia" w:cs="仿宋"/>
          <w:bCs/>
          <w:sz w:val="24"/>
          <w:lang w:val="zh-CN"/>
        </w:rPr>
      </w:pPr>
      <w:r>
        <w:rPr>
          <w:rFonts w:asciiTheme="minorEastAsia" w:eastAsiaTheme="minorEastAsia" w:hAnsiTheme="minorEastAsia" w:cs="仿宋" w:hint="eastAsia"/>
          <w:bCs/>
          <w:sz w:val="24"/>
          <w:lang w:val="zh-CN"/>
        </w:rPr>
        <w:t>6、投标总价中包含运输费、安装费、装卸费等，供应商须负责车辆的安装、调试、验收、培训、质保期服务、与车辆有关的运输费用和保险。</w:t>
      </w:r>
    </w:p>
    <w:p w:rsidR="00F4070B" w:rsidRDefault="004167E8">
      <w:pPr>
        <w:widowControl/>
        <w:spacing w:line="440" w:lineRule="atLeast"/>
        <w:ind w:firstLineChars="200" w:firstLine="480"/>
        <w:jc w:val="left"/>
        <w:rPr>
          <w:rFonts w:asciiTheme="minorEastAsia" w:eastAsiaTheme="minorEastAsia" w:hAnsiTheme="minorEastAsia" w:cs="仿宋"/>
          <w:bCs/>
          <w:sz w:val="24"/>
          <w:lang w:val="zh-CN"/>
        </w:rPr>
      </w:pPr>
      <w:r>
        <w:rPr>
          <w:rFonts w:asciiTheme="minorEastAsia" w:eastAsiaTheme="minorEastAsia" w:hAnsiTheme="minorEastAsia" w:cs="仿宋" w:hint="eastAsia"/>
          <w:bCs/>
          <w:sz w:val="24"/>
          <w:lang w:val="zh-CN"/>
        </w:rPr>
        <w:t>7、本项目为交钥匙工程（包含安装、调试、验收、培训、质保期服务等）。</w:t>
      </w:r>
    </w:p>
    <w:p w:rsidR="00F4070B" w:rsidRDefault="004167E8">
      <w:pPr>
        <w:widowControl/>
        <w:spacing w:line="440" w:lineRule="atLeast"/>
        <w:ind w:firstLineChars="200" w:firstLine="480"/>
        <w:jc w:val="left"/>
        <w:rPr>
          <w:rFonts w:asciiTheme="minorEastAsia" w:eastAsiaTheme="minorEastAsia" w:hAnsiTheme="minorEastAsia" w:cs="仿宋"/>
          <w:bCs/>
          <w:sz w:val="24"/>
          <w:lang w:val="zh-CN"/>
        </w:rPr>
      </w:pPr>
      <w:r>
        <w:rPr>
          <w:rFonts w:asciiTheme="minorEastAsia" w:eastAsiaTheme="minorEastAsia" w:hAnsiTheme="minorEastAsia" w:cs="仿宋" w:hint="eastAsia"/>
          <w:bCs/>
          <w:sz w:val="24"/>
          <w:lang w:val="zh-CN"/>
        </w:rPr>
        <w:t>8、验收标准：由采购人成立验收小组，按照采购合同的约定对中标人履约情况进行验收。验收时，按照采购合同的约定对每一项技术、服务、安全标准等履约情况进行确认。验收结束后，出具验收报告，详细列明各项验收标准的验收情况及项目总体评价，由验收双方共同签署。①按照国家相关标准、行业标准、地方标准或其它标准、规范验收。②按照招标文件要求、投标文件响应和承诺验收。</w:t>
      </w:r>
    </w:p>
    <w:p w:rsidR="00F4070B" w:rsidRDefault="004167E8">
      <w:pPr>
        <w:widowControl/>
        <w:spacing w:line="440" w:lineRule="atLeast"/>
        <w:ind w:firstLineChars="200" w:firstLine="480"/>
        <w:jc w:val="left"/>
        <w:rPr>
          <w:rFonts w:asciiTheme="minorEastAsia" w:eastAsiaTheme="minorEastAsia" w:hAnsiTheme="minorEastAsia" w:cs="仿宋"/>
          <w:bCs/>
          <w:sz w:val="24"/>
          <w:lang w:val="zh-CN"/>
        </w:rPr>
      </w:pPr>
      <w:r>
        <w:rPr>
          <w:rFonts w:asciiTheme="minorEastAsia" w:eastAsiaTheme="minorEastAsia" w:hAnsiTheme="minorEastAsia" w:cs="仿宋" w:hint="eastAsia"/>
          <w:bCs/>
          <w:sz w:val="24"/>
          <w:lang w:val="zh-CN"/>
        </w:rPr>
        <w:t>9、预算上限：934000元；超出者为无效投标。</w:t>
      </w:r>
    </w:p>
    <w:p w:rsidR="00F4070B" w:rsidRDefault="004167E8">
      <w:pPr>
        <w:widowControl/>
        <w:spacing w:line="440" w:lineRule="atLeast"/>
        <w:ind w:firstLineChars="200" w:firstLine="480"/>
        <w:jc w:val="left"/>
        <w:rPr>
          <w:rFonts w:asciiTheme="minorEastAsia" w:eastAsiaTheme="minorEastAsia" w:hAnsiTheme="minorEastAsia" w:cs="仿宋"/>
          <w:bCs/>
          <w:sz w:val="24"/>
          <w:lang w:val="zh-CN"/>
        </w:rPr>
      </w:pPr>
      <w:r>
        <w:rPr>
          <w:rFonts w:asciiTheme="minorEastAsia" w:eastAsiaTheme="minorEastAsia" w:hAnsiTheme="minorEastAsia" w:cs="仿宋" w:hint="eastAsia"/>
          <w:bCs/>
          <w:sz w:val="24"/>
          <w:lang w:val="zh-CN"/>
        </w:rPr>
        <w:t>10、付款方式（不响应者为无效投标）：转账支付；供货完成安装完毕且经验收合格后报财政核拨资金，资金到位后十日内支付中标价的9</w:t>
      </w:r>
      <w:r w:rsidR="00C963AE">
        <w:rPr>
          <w:rFonts w:asciiTheme="minorEastAsia" w:eastAsiaTheme="minorEastAsia" w:hAnsiTheme="minorEastAsia" w:cs="仿宋" w:hint="eastAsia"/>
          <w:bCs/>
          <w:sz w:val="24"/>
          <w:lang w:val="zh-CN"/>
        </w:rPr>
        <w:t>5</w:t>
      </w:r>
      <w:r>
        <w:rPr>
          <w:rFonts w:asciiTheme="minorEastAsia" w:eastAsiaTheme="minorEastAsia" w:hAnsiTheme="minorEastAsia" w:cs="仿宋" w:hint="eastAsia"/>
          <w:bCs/>
          <w:sz w:val="24"/>
          <w:lang w:val="zh-CN"/>
        </w:rPr>
        <w:t>%，下余</w:t>
      </w:r>
      <w:r w:rsidR="00C963AE">
        <w:rPr>
          <w:rFonts w:asciiTheme="minorEastAsia" w:eastAsiaTheme="minorEastAsia" w:hAnsiTheme="minorEastAsia" w:cs="仿宋" w:hint="eastAsia"/>
          <w:bCs/>
          <w:sz w:val="24"/>
          <w:lang w:val="zh-CN"/>
        </w:rPr>
        <w:t>5</w:t>
      </w:r>
      <w:r>
        <w:rPr>
          <w:rFonts w:asciiTheme="minorEastAsia" w:eastAsiaTheme="minorEastAsia" w:hAnsiTheme="minorEastAsia" w:cs="仿宋" w:hint="eastAsia"/>
          <w:bCs/>
          <w:sz w:val="24"/>
          <w:lang w:val="zh-CN"/>
        </w:rPr>
        <w:t>%质保金，</w:t>
      </w:r>
      <w:r w:rsidR="00C963AE">
        <w:rPr>
          <w:rFonts w:asciiTheme="minorEastAsia" w:eastAsiaTheme="minorEastAsia" w:hAnsiTheme="minorEastAsia" w:cs="仿宋" w:hint="eastAsia"/>
          <w:bCs/>
          <w:sz w:val="24"/>
          <w:lang w:val="zh-CN"/>
        </w:rPr>
        <w:t>一</w:t>
      </w:r>
      <w:r>
        <w:rPr>
          <w:rFonts w:asciiTheme="minorEastAsia" w:eastAsiaTheme="minorEastAsia" w:hAnsiTheme="minorEastAsia" w:cs="仿宋" w:hint="eastAsia"/>
          <w:bCs/>
          <w:sz w:val="24"/>
          <w:lang w:val="zh-CN"/>
        </w:rPr>
        <w:t>年后无质量问题退还；</w:t>
      </w:r>
      <w:r w:rsidR="00C963AE">
        <w:rPr>
          <w:rFonts w:asciiTheme="minorEastAsia" w:eastAsiaTheme="minorEastAsia" w:hAnsiTheme="minorEastAsia" w:cs="仿宋" w:hint="eastAsia"/>
          <w:bCs/>
          <w:sz w:val="24"/>
          <w:lang w:val="zh-CN"/>
        </w:rPr>
        <w:t>一</w:t>
      </w:r>
      <w:r>
        <w:rPr>
          <w:rFonts w:asciiTheme="minorEastAsia" w:eastAsiaTheme="minorEastAsia" w:hAnsiTheme="minorEastAsia" w:cs="仿宋" w:hint="eastAsia"/>
          <w:bCs/>
          <w:sz w:val="24"/>
          <w:lang w:val="zh-CN"/>
        </w:rPr>
        <w:t>年内如发生非人为因素或质量原因，造成不能正常使用的，除全额扣除质保金外，将按违约处理，并全额赔偿对应损失。</w:t>
      </w:r>
    </w:p>
    <w:p w:rsidR="00F4070B" w:rsidRDefault="004167E8">
      <w:pPr>
        <w:widowControl/>
        <w:spacing w:line="440" w:lineRule="atLeast"/>
        <w:ind w:firstLineChars="200" w:firstLine="480"/>
        <w:jc w:val="left"/>
        <w:rPr>
          <w:rFonts w:asciiTheme="minorEastAsia" w:eastAsiaTheme="minorEastAsia" w:hAnsiTheme="minorEastAsia" w:cs="仿宋"/>
          <w:bCs/>
          <w:sz w:val="24"/>
          <w:lang w:val="zh-CN"/>
        </w:rPr>
      </w:pPr>
      <w:r>
        <w:rPr>
          <w:rFonts w:asciiTheme="minorEastAsia" w:eastAsiaTheme="minorEastAsia" w:hAnsiTheme="minorEastAsia" w:cs="仿宋" w:hint="eastAsia"/>
          <w:bCs/>
          <w:sz w:val="24"/>
          <w:lang w:val="zh-CN"/>
        </w:rPr>
        <w:t>11、供货地点：由采购人指定地点。</w:t>
      </w:r>
    </w:p>
    <w:p w:rsidR="00F4070B" w:rsidRDefault="004167E8">
      <w:pPr>
        <w:widowControl/>
        <w:spacing w:line="440" w:lineRule="atLeast"/>
        <w:ind w:firstLineChars="200" w:firstLine="480"/>
        <w:jc w:val="left"/>
        <w:rPr>
          <w:rFonts w:asciiTheme="minorEastAsia" w:eastAsiaTheme="minorEastAsia" w:hAnsiTheme="minorEastAsia" w:cs="仿宋"/>
          <w:bCs/>
          <w:sz w:val="24"/>
          <w:lang w:val="zh-CN"/>
        </w:rPr>
      </w:pPr>
      <w:r>
        <w:rPr>
          <w:rFonts w:asciiTheme="minorEastAsia" w:eastAsiaTheme="minorEastAsia" w:hAnsiTheme="minorEastAsia" w:cs="仿宋" w:hint="eastAsia"/>
          <w:bCs/>
          <w:sz w:val="24"/>
          <w:lang w:val="zh-CN"/>
        </w:rPr>
        <w:t xml:space="preserve">12、交付时间：合同签订后10日内供货并安装调试到位。 </w:t>
      </w:r>
    </w:p>
    <w:p w:rsidR="00F4070B" w:rsidRDefault="00F4070B">
      <w:pPr>
        <w:ind w:firstLineChars="850" w:firstLine="2731"/>
        <w:rPr>
          <w:rFonts w:ascii="宋体" w:hAnsi="宋体" w:cs="宋体"/>
          <w:b/>
          <w:sz w:val="32"/>
          <w:szCs w:val="32"/>
        </w:rPr>
      </w:pPr>
    </w:p>
    <w:p w:rsidR="00F4070B" w:rsidRDefault="00F4070B">
      <w:pPr>
        <w:ind w:firstLineChars="850" w:firstLine="2731"/>
        <w:rPr>
          <w:rFonts w:ascii="宋体" w:hAnsi="宋体" w:cs="宋体"/>
          <w:b/>
          <w:sz w:val="32"/>
          <w:szCs w:val="32"/>
        </w:rPr>
      </w:pPr>
    </w:p>
    <w:p w:rsidR="00F4070B" w:rsidRDefault="00F4070B">
      <w:pPr>
        <w:ind w:firstLineChars="850" w:firstLine="2731"/>
        <w:rPr>
          <w:rFonts w:ascii="宋体" w:hAnsi="宋体" w:cs="宋体"/>
          <w:b/>
          <w:sz w:val="32"/>
          <w:szCs w:val="32"/>
        </w:rPr>
      </w:pPr>
    </w:p>
    <w:p w:rsidR="00F4070B" w:rsidRDefault="00F4070B">
      <w:pPr>
        <w:ind w:firstLineChars="850" w:firstLine="2731"/>
        <w:rPr>
          <w:rFonts w:ascii="宋体" w:hAnsi="宋体" w:cs="宋体"/>
          <w:b/>
          <w:sz w:val="32"/>
          <w:szCs w:val="32"/>
        </w:rPr>
      </w:pPr>
    </w:p>
    <w:p w:rsidR="00F4070B" w:rsidRDefault="00F4070B">
      <w:pPr>
        <w:ind w:firstLineChars="850" w:firstLine="2731"/>
        <w:rPr>
          <w:rFonts w:ascii="宋体" w:hAnsi="宋体" w:cs="宋体"/>
          <w:b/>
          <w:sz w:val="32"/>
          <w:szCs w:val="32"/>
        </w:rPr>
      </w:pPr>
    </w:p>
    <w:p w:rsidR="00F4070B" w:rsidRDefault="00F4070B">
      <w:pPr>
        <w:ind w:firstLineChars="850" w:firstLine="2731"/>
        <w:rPr>
          <w:rFonts w:ascii="宋体" w:hAnsi="宋体" w:cs="宋体"/>
          <w:b/>
          <w:sz w:val="32"/>
          <w:szCs w:val="32"/>
        </w:rPr>
      </w:pPr>
    </w:p>
    <w:p w:rsidR="00F4070B" w:rsidRDefault="00F4070B">
      <w:pPr>
        <w:ind w:firstLineChars="850" w:firstLine="2731"/>
        <w:rPr>
          <w:rFonts w:ascii="宋体" w:hAnsi="宋体" w:cs="宋体"/>
          <w:b/>
          <w:sz w:val="32"/>
          <w:szCs w:val="32"/>
        </w:rPr>
      </w:pPr>
    </w:p>
    <w:p w:rsidR="00F4070B" w:rsidRDefault="00F4070B">
      <w:pPr>
        <w:ind w:firstLineChars="850" w:firstLine="2731"/>
        <w:rPr>
          <w:rFonts w:ascii="宋体" w:hAnsi="宋体" w:cs="宋体"/>
          <w:b/>
          <w:sz w:val="32"/>
          <w:szCs w:val="32"/>
        </w:rPr>
      </w:pPr>
    </w:p>
    <w:p w:rsidR="00F4070B" w:rsidRDefault="00F4070B">
      <w:pPr>
        <w:ind w:firstLineChars="850" w:firstLine="2731"/>
        <w:rPr>
          <w:rFonts w:ascii="宋体" w:hAnsi="宋体" w:cs="宋体"/>
          <w:b/>
          <w:sz w:val="32"/>
          <w:szCs w:val="32"/>
        </w:rPr>
      </w:pPr>
    </w:p>
    <w:p w:rsidR="00F4070B" w:rsidRDefault="00F4070B">
      <w:pPr>
        <w:ind w:firstLineChars="850" w:firstLine="2731"/>
        <w:rPr>
          <w:rFonts w:ascii="宋体" w:hAnsi="宋体" w:cs="宋体"/>
          <w:b/>
          <w:sz w:val="32"/>
          <w:szCs w:val="32"/>
        </w:rPr>
      </w:pPr>
    </w:p>
    <w:p w:rsidR="00F4070B" w:rsidRDefault="00F4070B">
      <w:pPr>
        <w:ind w:firstLineChars="850" w:firstLine="2731"/>
        <w:rPr>
          <w:rFonts w:ascii="宋体" w:hAnsi="宋体" w:cs="宋体"/>
          <w:b/>
          <w:sz w:val="32"/>
          <w:szCs w:val="32"/>
        </w:rPr>
      </w:pPr>
    </w:p>
    <w:p w:rsidR="00F4070B" w:rsidRDefault="00F4070B">
      <w:pPr>
        <w:ind w:firstLineChars="850" w:firstLine="2731"/>
        <w:rPr>
          <w:rFonts w:ascii="宋体" w:hAnsi="宋体" w:cs="宋体"/>
          <w:b/>
          <w:sz w:val="32"/>
          <w:szCs w:val="32"/>
        </w:rPr>
      </w:pPr>
    </w:p>
    <w:p w:rsidR="00F4070B" w:rsidRDefault="00F4070B">
      <w:pPr>
        <w:ind w:firstLineChars="850" w:firstLine="2731"/>
        <w:rPr>
          <w:rFonts w:ascii="宋体" w:hAnsi="宋体" w:cs="宋体"/>
          <w:b/>
          <w:sz w:val="32"/>
          <w:szCs w:val="32"/>
        </w:rPr>
      </w:pPr>
    </w:p>
    <w:p w:rsidR="00F4070B" w:rsidRDefault="004167E8">
      <w:pPr>
        <w:ind w:firstLineChars="850" w:firstLine="2731"/>
        <w:rPr>
          <w:rFonts w:ascii="宋体" w:hAnsi="宋体" w:cs="宋体"/>
          <w:sz w:val="28"/>
          <w:szCs w:val="28"/>
        </w:rPr>
      </w:pPr>
      <w:r>
        <w:rPr>
          <w:rFonts w:ascii="宋体" w:hAnsi="宋体" w:cs="宋体" w:hint="eastAsia"/>
          <w:b/>
          <w:sz w:val="32"/>
          <w:szCs w:val="32"/>
        </w:rPr>
        <w:lastRenderedPageBreak/>
        <w:t>第三部分  投标人须知</w:t>
      </w:r>
    </w:p>
    <w:p w:rsidR="00F4070B" w:rsidRDefault="00F4070B">
      <w:pPr>
        <w:ind w:firstLineChars="50" w:firstLine="141"/>
        <w:rPr>
          <w:rFonts w:ascii="宋体" w:hAnsi="宋体" w:cs="宋体"/>
          <w:b/>
          <w:sz w:val="28"/>
          <w:szCs w:val="28"/>
        </w:rPr>
      </w:pPr>
    </w:p>
    <w:p w:rsidR="00F4070B" w:rsidRDefault="00F4070B">
      <w:pPr>
        <w:ind w:firstLineChars="50" w:firstLine="141"/>
        <w:rPr>
          <w:rFonts w:ascii="宋体" w:hAnsi="宋体" w:cs="宋体"/>
          <w:b/>
          <w:sz w:val="28"/>
          <w:szCs w:val="28"/>
        </w:rPr>
      </w:pPr>
    </w:p>
    <w:p w:rsidR="00F4070B" w:rsidRDefault="004167E8">
      <w:pPr>
        <w:spacing w:line="440" w:lineRule="exact"/>
        <w:ind w:firstLineChars="50" w:firstLine="141"/>
        <w:rPr>
          <w:rFonts w:ascii="新宋体" w:eastAsia="新宋体" w:hAnsi="新宋体"/>
          <w:b/>
          <w:sz w:val="28"/>
          <w:szCs w:val="28"/>
        </w:rPr>
      </w:pPr>
      <w:r>
        <w:rPr>
          <w:rFonts w:ascii="宋体" w:hAnsi="宋体" w:cs="宋体" w:hint="eastAsia"/>
          <w:b/>
          <w:sz w:val="28"/>
          <w:szCs w:val="28"/>
        </w:rPr>
        <w:t>一、 说明和释义</w:t>
      </w:r>
    </w:p>
    <w:p w:rsidR="00F4070B" w:rsidRDefault="004167E8">
      <w:pPr>
        <w:spacing w:line="440" w:lineRule="exact"/>
        <w:ind w:firstLineChars="200" w:firstLine="480"/>
        <w:rPr>
          <w:rFonts w:ascii="宋体" w:hAnsi="宋体" w:cs="宋体"/>
          <w:sz w:val="24"/>
        </w:rPr>
      </w:pPr>
      <w:r>
        <w:rPr>
          <w:rFonts w:ascii="宋体" w:hAnsi="宋体" w:cs="宋体" w:hint="eastAsia"/>
          <w:sz w:val="24"/>
        </w:rPr>
        <w:t>（一）、适用范围</w:t>
      </w:r>
    </w:p>
    <w:p w:rsidR="00F4070B" w:rsidRDefault="004167E8">
      <w:pPr>
        <w:spacing w:line="440" w:lineRule="exact"/>
        <w:ind w:firstLineChars="200" w:firstLine="480"/>
        <w:rPr>
          <w:rFonts w:ascii="宋体" w:hAnsi="宋体" w:cs="宋体"/>
          <w:sz w:val="24"/>
        </w:rPr>
      </w:pPr>
      <w:r>
        <w:rPr>
          <w:rFonts w:ascii="宋体" w:hAnsi="宋体" w:cs="宋体" w:hint="eastAsia"/>
          <w:sz w:val="24"/>
        </w:rPr>
        <w:t xml:space="preserve">  本采购文件仅适用于</w:t>
      </w:r>
      <w:proofErr w:type="gramStart"/>
      <w:r>
        <w:rPr>
          <w:rFonts w:ascii="宋体" w:hAnsi="宋体" w:cs="宋体" w:hint="eastAsia"/>
          <w:sz w:val="24"/>
        </w:rPr>
        <w:t>本邀请</w:t>
      </w:r>
      <w:proofErr w:type="gramEnd"/>
      <w:r>
        <w:rPr>
          <w:rFonts w:ascii="宋体" w:hAnsi="宋体" w:cs="宋体" w:hint="eastAsia"/>
          <w:sz w:val="24"/>
        </w:rPr>
        <w:t>中所述的货物，采购文件即招标文件。</w:t>
      </w:r>
    </w:p>
    <w:p w:rsidR="00F4070B" w:rsidRDefault="004167E8">
      <w:pPr>
        <w:spacing w:line="440" w:lineRule="exact"/>
        <w:ind w:firstLineChars="200" w:firstLine="480"/>
        <w:rPr>
          <w:rFonts w:ascii="宋体" w:hAnsi="宋体" w:cs="宋体"/>
          <w:sz w:val="24"/>
        </w:rPr>
      </w:pPr>
      <w:r>
        <w:rPr>
          <w:rFonts w:ascii="宋体" w:hAnsi="宋体" w:cs="宋体" w:hint="eastAsia"/>
          <w:sz w:val="24"/>
        </w:rPr>
        <w:t>（二）、定义</w:t>
      </w:r>
    </w:p>
    <w:p w:rsidR="00F4070B" w:rsidRDefault="004167E8">
      <w:pPr>
        <w:spacing w:line="440" w:lineRule="exact"/>
        <w:ind w:firstLineChars="200" w:firstLine="480"/>
        <w:rPr>
          <w:rFonts w:ascii="宋体" w:hAnsi="宋体" w:cs="宋体"/>
          <w:sz w:val="24"/>
        </w:rPr>
      </w:pPr>
      <w:r>
        <w:rPr>
          <w:rFonts w:ascii="宋体" w:hAnsi="宋体" w:cs="宋体" w:hint="eastAsia"/>
          <w:sz w:val="24"/>
        </w:rPr>
        <w:t xml:space="preserve">  1、“采购人”系指本次采购的襄城县城市综合管理办公室。</w:t>
      </w:r>
    </w:p>
    <w:p w:rsidR="00F4070B" w:rsidRDefault="004167E8">
      <w:pPr>
        <w:spacing w:line="440" w:lineRule="exact"/>
        <w:ind w:firstLineChars="200" w:firstLine="480"/>
        <w:rPr>
          <w:rFonts w:ascii="宋体" w:hAnsi="宋体" w:cs="宋体"/>
          <w:sz w:val="24"/>
        </w:rPr>
      </w:pPr>
      <w:r>
        <w:rPr>
          <w:rFonts w:ascii="宋体" w:hAnsi="宋体" w:cs="宋体" w:hint="eastAsia"/>
          <w:sz w:val="24"/>
        </w:rPr>
        <w:t xml:space="preserve">  2、“投标人”系指向招标人提交投标文件的供应商（公司或企业）。</w:t>
      </w:r>
    </w:p>
    <w:p w:rsidR="00F4070B" w:rsidRDefault="004167E8">
      <w:pPr>
        <w:spacing w:line="440" w:lineRule="exact"/>
        <w:ind w:firstLineChars="200" w:firstLine="480"/>
        <w:rPr>
          <w:rFonts w:ascii="宋体" w:hAnsi="宋体" w:cs="宋体"/>
          <w:sz w:val="24"/>
        </w:rPr>
      </w:pPr>
      <w:r>
        <w:rPr>
          <w:rFonts w:ascii="宋体" w:hAnsi="宋体" w:cs="宋体" w:hint="eastAsia"/>
          <w:sz w:val="24"/>
        </w:rPr>
        <w:t xml:space="preserve">  3、“采购机构”系指组织本次采购的襄城县政府采购中心。</w:t>
      </w:r>
    </w:p>
    <w:p w:rsidR="00F4070B" w:rsidRDefault="004167E8">
      <w:pPr>
        <w:spacing w:line="440" w:lineRule="exact"/>
        <w:ind w:firstLineChars="200" w:firstLine="480"/>
        <w:rPr>
          <w:rFonts w:ascii="宋体" w:hAnsi="宋体" w:cs="宋体"/>
          <w:sz w:val="24"/>
        </w:rPr>
      </w:pPr>
      <w:r>
        <w:rPr>
          <w:rFonts w:ascii="宋体" w:hAnsi="宋体" w:cs="宋体" w:hint="eastAsia"/>
          <w:sz w:val="24"/>
        </w:rPr>
        <w:t xml:space="preserve">  4、“项目”系指本次采购的货物服务。</w:t>
      </w:r>
    </w:p>
    <w:p w:rsidR="00F4070B" w:rsidRDefault="004167E8">
      <w:pPr>
        <w:tabs>
          <w:tab w:val="left" w:pos="6249"/>
        </w:tabs>
        <w:spacing w:line="440" w:lineRule="exact"/>
        <w:ind w:firstLineChars="200" w:firstLine="480"/>
        <w:rPr>
          <w:rFonts w:ascii="宋体" w:hAnsi="宋体" w:cs="宋体"/>
          <w:sz w:val="24"/>
        </w:rPr>
      </w:pPr>
      <w:r>
        <w:rPr>
          <w:rFonts w:ascii="宋体" w:hAnsi="宋体" w:cs="宋体" w:hint="eastAsia"/>
          <w:sz w:val="24"/>
        </w:rPr>
        <w:t>（三）、合格的投标人</w:t>
      </w:r>
      <w:r>
        <w:rPr>
          <w:rFonts w:ascii="宋体" w:hAnsi="宋体" w:cs="宋体" w:hint="eastAsia"/>
          <w:sz w:val="24"/>
        </w:rPr>
        <w:tab/>
      </w:r>
    </w:p>
    <w:p w:rsidR="00F4070B" w:rsidRDefault="004167E8">
      <w:pPr>
        <w:spacing w:line="440" w:lineRule="exact"/>
        <w:ind w:firstLineChars="200" w:firstLine="480"/>
        <w:rPr>
          <w:rFonts w:ascii="宋体" w:hAnsi="宋体" w:cs="宋体"/>
          <w:sz w:val="24"/>
        </w:rPr>
      </w:pPr>
      <w:r>
        <w:rPr>
          <w:rFonts w:ascii="宋体" w:hAnsi="宋体" w:cs="宋体" w:hint="eastAsia"/>
          <w:sz w:val="24"/>
        </w:rPr>
        <w:t xml:space="preserve">  1、符合本招标文件要求。</w:t>
      </w:r>
    </w:p>
    <w:p w:rsidR="00F4070B" w:rsidRDefault="004167E8">
      <w:pPr>
        <w:spacing w:line="440" w:lineRule="exact"/>
        <w:ind w:firstLineChars="200" w:firstLine="480"/>
        <w:rPr>
          <w:rFonts w:ascii="宋体" w:hAnsi="宋体" w:cs="宋体"/>
          <w:sz w:val="24"/>
        </w:rPr>
      </w:pPr>
      <w:r>
        <w:rPr>
          <w:rFonts w:ascii="宋体" w:hAnsi="宋体" w:cs="宋体" w:hint="eastAsia"/>
          <w:sz w:val="24"/>
        </w:rPr>
        <w:t xml:space="preserve">  2、本项目不接受联合体投标。</w:t>
      </w:r>
    </w:p>
    <w:p w:rsidR="00F4070B" w:rsidRDefault="004167E8">
      <w:pPr>
        <w:spacing w:line="440" w:lineRule="exact"/>
        <w:ind w:firstLineChars="200" w:firstLine="480"/>
        <w:rPr>
          <w:rFonts w:ascii="宋体" w:hAnsi="宋体" w:cs="宋体"/>
          <w:sz w:val="24"/>
        </w:rPr>
      </w:pPr>
      <w:r>
        <w:rPr>
          <w:rFonts w:ascii="宋体" w:hAnsi="宋体" w:cs="宋体" w:hint="eastAsia"/>
          <w:sz w:val="24"/>
        </w:rPr>
        <w:t xml:space="preserve">  3、遵守中华人民共和国法律、法规和相关规定。</w:t>
      </w:r>
    </w:p>
    <w:p w:rsidR="00F4070B" w:rsidRDefault="004167E8">
      <w:pPr>
        <w:spacing w:line="440" w:lineRule="exact"/>
        <w:ind w:firstLineChars="200" w:firstLine="480"/>
        <w:rPr>
          <w:rFonts w:ascii="宋体" w:hAnsi="宋体" w:cs="宋体"/>
          <w:sz w:val="24"/>
        </w:rPr>
      </w:pPr>
      <w:r>
        <w:rPr>
          <w:rFonts w:ascii="宋体" w:hAnsi="宋体" w:cs="宋体" w:hint="eastAsia"/>
          <w:sz w:val="24"/>
        </w:rPr>
        <w:t>（四）、投标费用</w:t>
      </w:r>
    </w:p>
    <w:p w:rsidR="00F4070B" w:rsidRDefault="004167E8">
      <w:pPr>
        <w:spacing w:line="440" w:lineRule="exact"/>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 </w:t>
      </w:r>
    </w:p>
    <w:p w:rsidR="00F4070B" w:rsidRDefault="004167E8">
      <w:pPr>
        <w:spacing w:line="440" w:lineRule="exact"/>
        <w:ind w:firstLineChars="200" w:firstLine="562"/>
        <w:rPr>
          <w:rFonts w:ascii="宋体" w:hAnsi="宋体" w:cs="宋体"/>
          <w:b/>
          <w:sz w:val="28"/>
          <w:szCs w:val="28"/>
        </w:rPr>
      </w:pPr>
      <w:r>
        <w:rPr>
          <w:rFonts w:ascii="宋体" w:hAnsi="宋体" w:cs="宋体" w:hint="eastAsia"/>
          <w:b/>
          <w:sz w:val="28"/>
          <w:szCs w:val="28"/>
        </w:rPr>
        <w:t>二 招标文件说明</w:t>
      </w:r>
    </w:p>
    <w:p w:rsidR="00F4070B" w:rsidRDefault="004167E8">
      <w:pPr>
        <w:spacing w:line="440" w:lineRule="exact"/>
        <w:ind w:firstLineChars="200" w:firstLine="480"/>
        <w:rPr>
          <w:rFonts w:ascii="宋体" w:hAnsi="宋体" w:cs="宋体"/>
          <w:sz w:val="24"/>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)、招标文件的构成</w:t>
      </w:r>
    </w:p>
    <w:p w:rsidR="00F4070B" w:rsidRDefault="004167E8">
      <w:pPr>
        <w:spacing w:line="440" w:lineRule="exact"/>
        <w:ind w:firstLineChars="200" w:firstLine="480"/>
        <w:rPr>
          <w:rFonts w:ascii="宋体" w:hAnsi="宋体" w:cs="宋体"/>
          <w:sz w:val="24"/>
        </w:rPr>
      </w:pPr>
      <w:r>
        <w:rPr>
          <w:rFonts w:ascii="宋体" w:hAnsi="宋体" w:cs="宋体" w:hint="eastAsia"/>
          <w:sz w:val="24"/>
        </w:rPr>
        <w:t xml:space="preserve"> 1、招标文件用以阐明采购所需的货物及服务，以及招标投标程序和合同条款。招标文件由下述部分组成：</w:t>
      </w:r>
    </w:p>
    <w:p w:rsidR="00F4070B" w:rsidRDefault="004167E8">
      <w:pPr>
        <w:spacing w:line="440" w:lineRule="exact"/>
        <w:rPr>
          <w:rFonts w:ascii="宋体" w:hAnsi="宋体" w:cs="宋体"/>
          <w:sz w:val="24"/>
        </w:rPr>
      </w:pPr>
      <w:r>
        <w:rPr>
          <w:rFonts w:ascii="宋体" w:hAnsi="宋体" w:cs="宋体" w:hint="eastAsia"/>
          <w:sz w:val="24"/>
        </w:rPr>
        <w:t xml:space="preserve">   （1）、投标邀请函；</w:t>
      </w:r>
    </w:p>
    <w:p w:rsidR="00F4070B" w:rsidRDefault="004167E8">
      <w:pPr>
        <w:spacing w:line="440" w:lineRule="exact"/>
        <w:rPr>
          <w:rFonts w:ascii="宋体" w:hAnsi="宋体" w:cs="宋体"/>
          <w:sz w:val="24"/>
        </w:rPr>
      </w:pPr>
      <w:r>
        <w:rPr>
          <w:rFonts w:ascii="宋体" w:hAnsi="宋体" w:cs="宋体" w:hint="eastAsia"/>
          <w:sz w:val="24"/>
        </w:rPr>
        <w:t xml:space="preserve">   （2）、项目要求；</w:t>
      </w:r>
    </w:p>
    <w:p w:rsidR="00F4070B" w:rsidRDefault="004167E8">
      <w:pPr>
        <w:spacing w:line="440" w:lineRule="exact"/>
        <w:rPr>
          <w:rFonts w:ascii="宋体" w:hAnsi="宋体" w:cs="宋体"/>
          <w:sz w:val="24"/>
        </w:rPr>
      </w:pPr>
      <w:r>
        <w:rPr>
          <w:rFonts w:ascii="宋体" w:hAnsi="宋体" w:cs="宋体" w:hint="eastAsia"/>
          <w:sz w:val="24"/>
        </w:rPr>
        <w:t xml:space="preserve">   （3）、特别提示；</w:t>
      </w:r>
    </w:p>
    <w:p w:rsidR="00F4070B" w:rsidRDefault="004167E8">
      <w:pPr>
        <w:spacing w:line="440" w:lineRule="exact"/>
        <w:rPr>
          <w:rFonts w:ascii="宋体" w:hAnsi="宋体" w:cs="宋体"/>
          <w:sz w:val="24"/>
        </w:rPr>
      </w:pPr>
      <w:r>
        <w:rPr>
          <w:rFonts w:ascii="宋体" w:hAnsi="宋体" w:cs="宋体" w:hint="eastAsia"/>
          <w:sz w:val="24"/>
        </w:rPr>
        <w:t xml:space="preserve">   （4）、投标人须知；</w:t>
      </w:r>
    </w:p>
    <w:p w:rsidR="00F4070B" w:rsidRDefault="004167E8">
      <w:pPr>
        <w:spacing w:line="440" w:lineRule="exact"/>
        <w:rPr>
          <w:rFonts w:ascii="宋体" w:hAnsi="宋体" w:cs="宋体"/>
          <w:sz w:val="24"/>
        </w:rPr>
      </w:pPr>
      <w:r>
        <w:rPr>
          <w:rFonts w:ascii="宋体" w:hAnsi="宋体" w:cs="宋体" w:hint="eastAsia"/>
          <w:sz w:val="24"/>
        </w:rPr>
        <w:t xml:space="preserve">   （5）、合同一般条款；</w:t>
      </w:r>
    </w:p>
    <w:p w:rsidR="00F4070B" w:rsidRDefault="004167E8">
      <w:pPr>
        <w:spacing w:line="440" w:lineRule="exact"/>
        <w:rPr>
          <w:rFonts w:ascii="宋体" w:hAnsi="宋体" w:cs="宋体"/>
          <w:sz w:val="24"/>
          <w:u w:val="single"/>
        </w:rPr>
      </w:pPr>
      <w:r>
        <w:rPr>
          <w:rFonts w:ascii="宋体" w:hAnsi="宋体" w:cs="宋体" w:hint="eastAsia"/>
          <w:sz w:val="24"/>
        </w:rPr>
        <w:t xml:space="preserve">   （6）、合同特殊条款</w:t>
      </w:r>
      <w:r>
        <w:rPr>
          <w:rFonts w:ascii="宋体" w:hAnsi="宋体" w:cs="宋体" w:hint="eastAsia"/>
          <w:sz w:val="24"/>
          <w:u w:val="single"/>
        </w:rPr>
        <w:t>（针对该项目双方约定的主要内容）；</w:t>
      </w:r>
    </w:p>
    <w:p w:rsidR="00F4070B" w:rsidRDefault="004167E8">
      <w:pPr>
        <w:spacing w:line="440" w:lineRule="exact"/>
        <w:rPr>
          <w:rFonts w:ascii="宋体" w:hAnsi="宋体" w:cs="宋体"/>
          <w:sz w:val="24"/>
        </w:rPr>
      </w:pPr>
      <w:r>
        <w:rPr>
          <w:rFonts w:ascii="宋体" w:hAnsi="宋体" w:cs="宋体" w:hint="eastAsia"/>
          <w:sz w:val="24"/>
        </w:rPr>
        <w:t xml:space="preserve">   （7）附件。</w:t>
      </w:r>
    </w:p>
    <w:p w:rsidR="00F4070B" w:rsidRDefault="004167E8">
      <w:pPr>
        <w:spacing w:line="440" w:lineRule="exact"/>
        <w:ind w:firstLineChars="250" w:firstLine="600"/>
        <w:rPr>
          <w:rFonts w:ascii="宋体" w:hAnsi="宋体" w:cs="宋体"/>
          <w:sz w:val="24"/>
        </w:rPr>
      </w:pPr>
      <w:r>
        <w:rPr>
          <w:rFonts w:ascii="宋体" w:hAnsi="宋体" w:cs="宋体" w:hint="eastAsia"/>
          <w:sz w:val="24"/>
        </w:rPr>
        <w:t>2、招标文件以中文编制。</w:t>
      </w:r>
    </w:p>
    <w:p w:rsidR="00F4070B" w:rsidRDefault="004167E8">
      <w:pPr>
        <w:spacing w:line="440" w:lineRule="exact"/>
        <w:ind w:firstLineChars="250" w:firstLine="600"/>
        <w:rPr>
          <w:rFonts w:ascii="宋体" w:hAnsi="宋体" w:cs="宋体"/>
          <w:sz w:val="24"/>
        </w:rPr>
      </w:pPr>
      <w:r>
        <w:rPr>
          <w:rFonts w:ascii="宋体" w:hAnsi="宋体" w:cs="宋体" w:hint="eastAsia"/>
          <w:sz w:val="24"/>
        </w:rPr>
        <w:t>3、投标人被视为熟悉上述与履行合同有关的一切情况。</w:t>
      </w:r>
    </w:p>
    <w:p w:rsidR="00F4070B" w:rsidRDefault="004167E8">
      <w:pPr>
        <w:spacing w:line="440" w:lineRule="exact"/>
        <w:rPr>
          <w:rFonts w:ascii="宋体" w:hAnsi="宋体" w:cs="宋体"/>
          <w:sz w:val="24"/>
        </w:rPr>
      </w:pPr>
      <w:r>
        <w:rPr>
          <w:rFonts w:ascii="宋体" w:hAnsi="宋体" w:cs="宋体" w:hint="eastAsia"/>
          <w:sz w:val="24"/>
        </w:rPr>
        <w:t xml:space="preserve">  （二）、招标文件的澄清</w:t>
      </w:r>
    </w:p>
    <w:p w:rsidR="00F4070B" w:rsidRDefault="004167E8">
      <w:pPr>
        <w:spacing w:line="440" w:lineRule="exact"/>
        <w:ind w:firstLineChars="200" w:firstLine="480"/>
        <w:rPr>
          <w:rFonts w:ascii="宋体" w:hAnsi="宋体" w:cs="宋体"/>
          <w:sz w:val="24"/>
        </w:rPr>
      </w:pPr>
      <w:r>
        <w:rPr>
          <w:rFonts w:ascii="宋体" w:hAnsi="宋体" w:cs="宋体" w:hint="eastAsia"/>
          <w:sz w:val="24"/>
        </w:rPr>
        <w:lastRenderedPageBreak/>
        <w:t>投标人对招标文件如有疑点，可要求澄清，应在投标截止时间</w:t>
      </w:r>
      <w:r>
        <w:rPr>
          <w:rFonts w:ascii="宋体" w:hAnsi="宋体" w:cs="宋体" w:hint="eastAsia"/>
          <w:sz w:val="24"/>
          <w:u w:val="single"/>
        </w:rPr>
        <w:t>10</w:t>
      </w:r>
      <w:r>
        <w:rPr>
          <w:rFonts w:ascii="宋体" w:hAnsi="宋体" w:cs="宋体" w:hint="eastAsia"/>
          <w:sz w:val="24"/>
        </w:rPr>
        <w:t>日前在全国公共资源交易平台（河南省·许昌市）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F4070B" w:rsidRDefault="004167E8">
      <w:pPr>
        <w:spacing w:line="440" w:lineRule="exact"/>
        <w:rPr>
          <w:rFonts w:ascii="宋体" w:hAnsi="宋体" w:cs="宋体"/>
          <w:sz w:val="24"/>
        </w:rPr>
      </w:pPr>
      <w:r>
        <w:rPr>
          <w:rFonts w:ascii="宋体" w:hAnsi="宋体" w:cs="宋体" w:hint="eastAsia"/>
          <w:sz w:val="24"/>
        </w:rPr>
        <w:t xml:space="preserve">  （三）、招标文件的修改</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1、在投标截止日期15日前，采购人或采购机构可主动地或依据投标人要求澄清的问题修改招标文件。</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2、为使投标人在准备投标文件时有合理的时间考虑招标文件的修改，采购人或采购机构可酌情推迟投标截止时间和开标时间。</w:t>
      </w:r>
    </w:p>
    <w:p w:rsidR="00F4070B" w:rsidRDefault="004167E8">
      <w:pPr>
        <w:spacing w:line="440" w:lineRule="exact"/>
        <w:ind w:firstLineChars="200" w:firstLine="480"/>
        <w:rPr>
          <w:rFonts w:ascii="宋体" w:hAnsi="宋体" w:cs="宋体"/>
          <w:sz w:val="24"/>
        </w:rPr>
      </w:pPr>
      <w:r>
        <w:rPr>
          <w:rFonts w:ascii="宋体" w:hAnsi="宋体" w:cs="宋体" w:hint="eastAsia"/>
          <w:sz w:val="24"/>
        </w:rPr>
        <w:t>3、招标文件的修改书将构成招标文件的一部分，对投标人有约束力。</w:t>
      </w:r>
    </w:p>
    <w:p w:rsidR="00F4070B" w:rsidRDefault="004167E8">
      <w:pPr>
        <w:spacing w:line="440" w:lineRule="exact"/>
        <w:ind w:firstLineChars="147" w:firstLine="413"/>
        <w:rPr>
          <w:rFonts w:ascii="宋体" w:hAnsi="宋体" w:cs="宋体"/>
          <w:b/>
          <w:sz w:val="28"/>
          <w:szCs w:val="28"/>
        </w:rPr>
      </w:pPr>
      <w:r>
        <w:rPr>
          <w:rFonts w:ascii="宋体" w:hAnsi="宋体" w:cs="宋体" w:hint="eastAsia"/>
          <w:b/>
          <w:sz w:val="28"/>
          <w:szCs w:val="28"/>
        </w:rPr>
        <w:t>三、投标文件的编写和说明</w:t>
      </w:r>
    </w:p>
    <w:p w:rsidR="00F4070B" w:rsidRDefault="004167E8">
      <w:pPr>
        <w:spacing w:line="440" w:lineRule="exact"/>
        <w:ind w:firstLineChars="200" w:firstLine="480"/>
        <w:rPr>
          <w:rFonts w:ascii="宋体" w:hAnsi="宋体" w:cs="宋体"/>
          <w:sz w:val="24"/>
        </w:rPr>
      </w:pPr>
      <w:r>
        <w:rPr>
          <w:rFonts w:ascii="宋体" w:hAnsi="宋体" w:cs="宋体" w:hint="eastAsia"/>
          <w:sz w:val="24"/>
        </w:rPr>
        <w:t>投标人应仔细阅读招标文件的所有内容，按招标文件的要求提供投标文件，并保证所提供的全部资料的真实性，以使其投标对招标文件</w:t>
      </w:r>
      <w:proofErr w:type="gramStart"/>
      <w:r>
        <w:rPr>
          <w:rFonts w:ascii="宋体" w:hAnsi="宋体" w:cs="宋体" w:hint="eastAsia"/>
          <w:sz w:val="24"/>
        </w:rPr>
        <w:t>作出</w:t>
      </w:r>
      <w:proofErr w:type="gramEnd"/>
      <w:r>
        <w:rPr>
          <w:rFonts w:ascii="宋体" w:hAnsi="宋体" w:cs="宋体" w:hint="eastAsia"/>
          <w:sz w:val="24"/>
        </w:rPr>
        <w:t>实质性响应，否则，其投标可能被拒绝。</w:t>
      </w:r>
    </w:p>
    <w:p w:rsidR="00F4070B" w:rsidRDefault="004167E8">
      <w:pPr>
        <w:spacing w:line="440" w:lineRule="exact"/>
        <w:rPr>
          <w:rFonts w:ascii="宋体" w:hAnsi="宋体" w:cs="宋体"/>
          <w:sz w:val="24"/>
        </w:rPr>
      </w:pPr>
      <w:r>
        <w:rPr>
          <w:rFonts w:ascii="宋体" w:hAnsi="宋体" w:cs="宋体" w:hint="eastAsia"/>
          <w:sz w:val="24"/>
        </w:rPr>
        <w:t xml:space="preserve">   （一）、投标文件书写、计量单位使用等</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1、投标人和招标人就投标交换的文件和来往的信件，应以中文书写。</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2、除在招标文件的技术规格中另有规定外，计量单位应使用中华人民共和国法定计量单位（国际单位制和国家选定的其他计量单位）。</w:t>
      </w:r>
    </w:p>
    <w:p w:rsidR="00F4070B" w:rsidRDefault="004167E8">
      <w:pPr>
        <w:spacing w:line="440" w:lineRule="exact"/>
        <w:rPr>
          <w:rFonts w:ascii="宋体" w:hAnsi="宋体" w:cs="宋体"/>
          <w:sz w:val="24"/>
        </w:rPr>
      </w:pPr>
      <w:r>
        <w:rPr>
          <w:rFonts w:ascii="宋体" w:hAnsi="宋体" w:cs="宋体" w:hint="eastAsia"/>
          <w:sz w:val="24"/>
        </w:rPr>
        <w:t xml:space="preserve">   （二）、投标文件</w:t>
      </w:r>
    </w:p>
    <w:p w:rsidR="00F4070B" w:rsidRDefault="004167E8">
      <w:pPr>
        <w:pStyle w:val="a0"/>
        <w:spacing w:line="440" w:lineRule="exact"/>
        <w:ind w:firstLineChars="200" w:firstLine="480"/>
        <w:rPr>
          <w:rFonts w:ascii="宋体" w:eastAsia="宋体" w:hAnsi="宋体" w:cs="宋体"/>
          <w:sz w:val="24"/>
        </w:rPr>
      </w:pPr>
      <w:r>
        <w:rPr>
          <w:rFonts w:ascii="宋体" w:eastAsia="宋体" w:hAnsi="宋体" w:cs="宋体" w:hint="eastAsia"/>
          <w:sz w:val="24"/>
        </w:rPr>
        <w:t>1、投标文件份数</w:t>
      </w:r>
    </w:p>
    <w:p w:rsidR="00F4070B" w:rsidRDefault="004167E8">
      <w:pPr>
        <w:pStyle w:val="a0"/>
        <w:spacing w:line="440" w:lineRule="exact"/>
        <w:ind w:firstLineChars="200" w:firstLine="480"/>
        <w:rPr>
          <w:rFonts w:ascii="宋体" w:eastAsia="宋体" w:hAnsi="宋体" w:cs="宋体"/>
          <w:sz w:val="24"/>
        </w:rPr>
      </w:pPr>
      <w:r>
        <w:rPr>
          <w:rFonts w:ascii="宋体" w:eastAsia="宋体" w:hAnsi="宋体" w:cs="宋体" w:hint="eastAsia"/>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F4070B" w:rsidRDefault="004167E8">
      <w:pPr>
        <w:pStyle w:val="a0"/>
        <w:spacing w:line="440" w:lineRule="exact"/>
        <w:ind w:firstLineChars="200" w:firstLine="480"/>
        <w:rPr>
          <w:rFonts w:ascii="宋体" w:eastAsia="宋体" w:hAnsi="宋体" w:cs="宋体"/>
          <w:sz w:val="24"/>
        </w:rPr>
      </w:pPr>
      <w:r>
        <w:rPr>
          <w:rFonts w:ascii="宋体" w:eastAsia="宋体" w:hAnsi="宋体" w:cs="宋体" w:hint="eastAsia"/>
          <w:sz w:val="24"/>
        </w:rPr>
        <w:t>纸质投标文件：正本一份，副本一份。使用格式为“投标文件（供打印）.PDF”的文件</w:t>
      </w:r>
    </w:p>
    <w:p w:rsidR="00F4070B" w:rsidRDefault="004167E8">
      <w:pPr>
        <w:pStyle w:val="a0"/>
        <w:spacing w:line="440" w:lineRule="exact"/>
        <w:ind w:firstLineChars="200" w:firstLine="480"/>
        <w:rPr>
          <w:rFonts w:ascii="宋体" w:eastAsia="宋体" w:hAnsi="宋体" w:cs="宋体"/>
          <w:sz w:val="24"/>
        </w:rPr>
      </w:pPr>
      <w:r>
        <w:rPr>
          <w:rFonts w:ascii="宋体" w:eastAsia="宋体" w:hAnsi="宋体" w:cs="宋体" w:hint="eastAsia"/>
          <w:sz w:val="24"/>
        </w:rPr>
        <w:t>电子投标文件和纸质投标文件的内容、格式、水印码、签章应一致。</w:t>
      </w:r>
    </w:p>
    <w:p w:rsidR="00F4070B" w:rsidRDefault="004167E8">
      <w:pPr>
        <w:pStyle w:val="a0"/>
        <w:spacing w:line="440" w:lineRule="exact"/>
        <w:ind w:firstLineChars="200" w:firstLine="480"/>
        <w:rPr>
          <w:rFonts w:ascii="宋体" w:eastAsia="宋体" w:hAnsi="宋体" w:cs="宋体"/>
          <w:sz w:val="24"/>
        </w:rPr>
      </w:pPr>
      <w:r>
        <w:rPr>
          <w:rFonts w:ascii="宋体" w:eastAsia="宋体" w:hAnsi="宋体" w:cs="宋体" w:hint="eastAsia"/>
          <w:sz w:val="24"/>
        </w:rPr>
        <w:t>2、投标文件的签署盖章</w:t>
      </w:r>
    </w:p>
    <w:p w:rsidR="00F4070B" w:rsidRDefault="004167E8">
      <w:pPr>
        <w:pStyle w:val="a0"/>
        <w:spacing w:line="440" w:lineRule="exact"/>
        <w:ind w:firstLineChars="200" w:firstLine="480"/>
        <w:rPr>
          <w:rFonts w:ascii="宋体" w:eastAsia="宋体" w:hAnsi="宋体" w:cs="宋体"/>
          <w:sz w:val="24"/>
        </w:rPr>
      </w:pPr>
      <w:r>
        <w:rPr>
          <w:rFonts w:ascii="宋体" w:eastAsia="宋体" w:hAnsi="宋体" w:cs="宋体" w:hint="eastAsia"/>
          <w:sz w:val="24"/>
        </w:rPr>
        <w:t>2.1电子投标文件：按招标文件要求加盖电子印章和法人电子印章。</w:t>
      </w:r>
    </w:p>
    <w:p w:rsidR="00F4070B" w:rsidRDefault="004167E8">
      <w:pPr>
        <w:pStyle w:val="a0"/>
        <w:spacing w:line="440" w:lineRule="exact"/>
        <w:ind w:firstLineChars="200" w:firstLine="480"/>
        <w:rPr>
          <w:rFonts w:ascii="宋体" w:eastAsia="宋体" w:hAnsi="宋体" w:cs="宋体"/>
          <w:sz w:val="24"/>
        </w:rPr>
      </w:pPr>
      <w:r>
        <w:rPr>
          <w:rFonts w:ascii="宋体" w:eastAsia="宋体" w:hAnsi="宋体" w:cs="宋体" w:hint="eastAsia"/>
          <w:sz w:val="24"/>
        </w:rPr>
        <w:t>2.2纸质投标文件：纸质投标文件正本和副本投标文件封面上应清楚标明“正本”或“副本”字样；一旦正本和副本内容不一致时，以正本为准。投标文件的正本及所有副本的封面均须由投标人加盖投标人公章。正本按招标文件要求签字盖章（无需逐页签字盖章），副本应与正本保持一致（可为正本的复印件）。</w:t>
      </w:r>
    </w:p>
    <w:p w:rsidR="00F4070B" w:rsidRDefault="004167E8">
      <w:pPr>
        <w:pStyle w:val="a0"/>
        <w:spacing w:line="440" w:lineRule="exact"/>
        <w:ind w:firstLineChars="200" w:firstLine="482"/>
        <w:rPr>
          <w:rFonts w:ascii="宋体" w:eastAsia="宋体" w:hAnsi="宋体" w:cs="宋体"/>
          <w:b/>
          <w:sz w:val="24"/>
        </w:rPr>
      </w:pPr>
      <w:r>
        <w:rPr>
          <w:rFonts w:ascii="宋体" w:eastAsia="宋体" w:hAnsi="宋体" w:cs="宋体" w:hint="eastAsia"/>
          <w:b/>
          <w:sz w:val="24"/>
        </w:rPr>
        <w:t>2.3 纸质投标文件正本均须打印并由法定代表人或经过法定代表人正式授权的投标人代</w:t>
      </w:r>
      <w:r>
        <w:rPr>
          <w:rFonts w:ascii="宋体" w:eastAsia="宋体" w:hAnsi="宋体" w:cs="宋体" w:hint="eastAsia"/>
          <w:b/>
          <w:sz w:val="24"/>
        </w:rPr>
        <w:lastRenderedPageBreak/>
        <w:t>表在正本上规定处签字（有特殊要求的按要求执行）。</w:t>
      </w:r>
    </w:p>
    <w:p w:rsidR="00F4070B" w:rsidRDefault="004167E8">
      <w:pPr>
        <w:pStyle w:val="a0"/>
        <w:spacing w:line="440" w:lineRule="exact"/>
        <w:ind w:firstLineChars="200" w:firstLine="482"/>
        <w:rPr>
          <w:rFonts w:ascii="宋体" w:eastAsia="宋体" w:hAnsi="宋体" w:cs="宋体"/>
          <w:b/>
          <w:sz w:val="24"/>
        </w:rPr>
      </w:pPr>
      <w:r>
        <w:rPr>
          <w:rFonts w:ascii="宋体" w:eastAsia="宋体" w:hAnsi="宋体" w:cs="宋体" w:hint="eastAsia"/>
          <w:b/>
          <w:sz w:val="24"/>
        </w:rPr>
        <w:t>2.4 除投标人对错处做必要修改外，投标文件不得行间插字、涂改或增删。如有修改错漏处，必须由法定代表人或经其正式授权的代表签字并加盖投标人公章。</w:t>
      </w:r>
    </w:p>
    <w:p w:rsidR="00F4070B" w:rsidRDefault="004167E8">
      <w:pPr>
        <w:pStyle w:val="a0"/>
        <w:spacing w:line="440" w:lineRule="exact"/>
        <w:ind w:firstLineChars="200" w:firstLine="482"/>
        <w:rPr>
          <w:rFonts w:ascii="宋体" w:eastAsia="宋体" w:hAnsi="宋体" w:cs="宋体"/>
          <w:b/>
          <w:sz w:val="24"/>
        </w:rPr>
      </w:pPr>
      <w:r>
        <w:rPr>
          <w:rFonts w:ascii="宋体" w:eastAsia="宋体" w:hAnsi="宋体" w:cs="宋体" w:hint="eastAsia"/>
          <w:b/>
          <w:sz w:val="24"/>
        </w:rPr>
        <w:t>2.5 在招标文件中已明示需盖章及签名之处，投标文件正本均须加盖投标人公章，并经投标人法定代表人或其授权代表签名。电子投标文件按招标文件要求加盖电子印章和法人电子印章。</w:t>
      </w:r>
    </w:p>
    <w:p w:rsidR="00F4070B" w:rsidRDefault="004167E8">
      <w:pPr>
        <w:pStyle w:val="a0"/>
        <w:spacing w:line="440" w:lineRule="exact"/>
        <w:ind w:firstLineChars="200" w:firstLine="480"/>
        <w:rPr>
          <w:rFonts w:ascii="宋体" w:eastAsia="宋体" w:hAnsi="宋体" w:cs="宋体"/>
          <w:sz w:val="24"/>
        </w:rPr>
      </w:pPr>
      <w:r>
        <w:rPr>
          <w:rFonts w:ascii="宋体" w:eastAsia="宋体" w:hAnsi="宋体" w:cs="宋体" w:hint="eastAsia"/>
          <w:sz w:val="24"/>
        </w:rPr>
        <w:t>2.6纸质投标文件的装订：投标人应按附件中招标文件的要求，以A4幅面装订成册（胶装），编排目录，并在封面上标明：正本、副本、投标项目名称、招标编号、投标单位名称、日期、法人或委托其代理人等字样。</w:t>
      </w:r>
    </w:p>
    <w:p w:rsidR="00F4070B" w:rsidRDefault="004167E8">
      <w:pPr>
        <w:pStyle w:val="a0"/>
        <w:spacing w:line="440" w:lineRule="exact"/>
        <w:ind w:firstLineChars="200" w:firstLine="480"/>
        <w:rPr>
          <w:rFonts w:ascii="宋体" w:eastAsia="宋体" w:hAnsi="宋体" w:cs="宋体"/>
          <w:sz w:val="24"/>
        </w:rPr>
      </w:pPr>
      <w:r>
        <w:rPr>
          <w:rFonts w:ascii="宋体" w:eastAsia="宋体" w:hAnsi="宋体" w:cs="宋体" w:hint="eastAsia"/>
          <w:sz w:val="24"/>
        </w:rPr>
        <w:t>3、投标文件的构成</w:t>
      </w:r>
    </w:p>
    <w:p w:rsidR="00F4070B" w:rsidRDefault="004167E8">
      <w:pPr>
        <w:pStyle w:val="a0"/>
        <w:spacing w:line="440" w:lineRule="exact"/>
        <w:ind w:firstLineChars="200" w:firstLine="480"/>
        <w:rPr>
          <w:rFonts w:ascii="宋体" w:eastAsia="宋体" w:hAnsi="宋体" w:cs="宋体"/>
          <w:sz w:val="24"/>
        </w:rPr>
      </w:pPr>
      <w:r>
        <w:rPr>
          <w:rFonts w:ascii="宋体" w:eastAsia="宋体" w:hAnsi="宋体" w:cs="宋体" w:hint="eastAsia"/>
          <w:sz w:val="24"/>
        </w:rPr>
        <w:t>3.1投标文件的构成应符合法律法规及招标文件的要求。</w:t>
      </w:r>
    </w:p>
    <w:p w:rsidR="00F4070B" w:rsidRDefault="004167E8">
      <w:pPr>
        <w:pStyle w:val="a0"/>
        <w:spacing w:line="440" w:lineRule="exact"/>
        <w:ind w:firstLineChars="200" w:firstLine="480"/>
        <w:rPr>
          <w:rFonts w:ascii="宋体" w:eastAsia="宋体" w:hAnsi="宋体" w:cs="宋体"/>
          <w:sz w:val="24"/>
        </w:rPr>
      </w:pPr>
      <w:r>
        <w:rPr>
          <w:rFonts w:ascii="宋体" w:eastAsia="宋体" w:hAnsi="宋体" w:cs="宋体" w:hint="eastAsia"/>
          <w:sz w:val="24"/>
        </w:rPr>
        <w:t>3.2 投标人应当按照招标文件的要求编制投标文件。投标文件应当对招标文件提出的要求和条件</w:t>
      </w:r>
      <w:proofErr w:type="gramStart"/>
      <w:r>
        <w:rPr>
          <w:rFonts w:ascii="宋体" w:eastAsia="宋体" w:hAnsi="宋体" w:cs="宋体" w:hint="eastAsia"/>
          <w:sz w:val="24"/>
        </w:rPr>
        <w:t>作出</w:t>
      </w:r>
      <w:proofErr w:type="gramEnd"/>
      <w:r>
        <w:rPr>
          <w:rFonts w:ascii="宋体" w:eastAsia="宋体" w:hAnsi="宋体" w:cs="宋体" w:hint="eastAsia"/>
          <w:sz w:val="24"/>
        </w:rPr>
        <w:t>明确响应。</w:t>
      </w:r>
    </w:p>
    <w:p w:rsidR="00F4070B" w:rsidRDefault="004167E8">
      <w:pPr>
        <w:pStyle w:val="a0"/>
        <w:spacing w:line="440" w:lineRule="exact"/>
        <w:ind w:firstLineChars="200" w:firstLine="480"/>
        <w:rPr>
          <w:rFonts w:ascii="宋体" w:eastAsia="宋体" w:hAnsi="宋体" w:cs="宋体"/>
          <w:sz w:val="24"/>
        </w:rPr>
      </w:pPr>
      <w:r>
        <w:rPr>
          <w:rFonts w:ascii="宋体" w:eastAsia="宋体" w:hAnsi="宋体" w:cs="宋体" w:hint="eastAsia"/>
          <w:sz w:val="24"/>
        </w:rPr>
        <w:t>3.3 投标文件由资格证明材料、符合性证明材料、其它材料等组成。</w:t>
      </w:r>
    </w:p>
    <w:p w:rsidR="00F4070B" w:rsidRDefault="004167E8">
      <w:pPr>
        <w:pStyle w:val="a0"/>
        <w:spacing w:line="440" w:lineRule="exact"/>
        <w:ind w:firstLineChars="200" w:firstLine="480"/>
        <w:rPr>
          <w:rFonts w:ascii="宋体" w:eastAsia="宋体" w:hAnsi="宋体" w:cs="宋体"/>
          <w:sz w:val="24"/>
        </w:rPr>
      </w:pPr>
      <w:r>
        <w:rPr>
          <w:rFonts w:ascii="宋体" w:eastAsia="宋体" w:hAnsi="宋体" w:cs="宋体" w:hint="eastAsia"/>
          <w:sz w:val="24"/>
        </w:rPr>
        <w:t>3.4 投标人根据招标文件的规定和采购项目的实际情况，拟在中标后将中标项目的非主体、非关键性工作分包的，应当在投标文件中载明分包承担主体，分包承担主体应当具备相应资质条件且不得再次分包。</w:t>
      </w:r>
    </w:p>
    <w:p w:rsidR="00F4070B" w:rsidRDefault="004167E8">
      <w:pPr>
        <w:pStyle w:val="a0"/>
        <w:spacing w:line="440" w:lineRule="exact"/>
        <w:ind w:firstLineChars="200" w:firstLine="480"/>
        <w:rPr>
          <w:rFonts w:ascii="宋体" w:eastAsia="宋体" w:hAnsi="宋体" w:cs="宋体"/>
          <w:sz w:val="24"/>
        </w:rPr>
      </w:pPr>
      <w:r>
        <w:rPr>
          <w:rFonts w:ascii="宋体" w:eastAsia="宋体" w:hAnsi="宋体" w:cs="宋体" w:hint="eastAsia"/>
          <w:sz w:val="24"/>
        </w:rPr>
        <w:t>3.5 投标人登录许昌公共资源交易系统下载“许昌投标文件制作系统SEARUN V1.0”，按招标文件要求根据所投标</w:t>
      </w:r>
      <w:proofErr w:type="gramStart"/>
      <w:r>
        <w:rPr>
          <w:rFonts w:ascii="宋体" w:eastAsia="宋体" w:hAnsi="宋体" w:cs="宋体" w:hint="eastAsia"/>
          <w:sz w:val="24"/>
        </w:rPr>
        <w:t>段制作</w:t>
      </w:r>
      <w:proofErr w:type="gramEnd"/>
      <w:r>
        <w:rPr>
          <w:rFonts w:ascii="宋体" w:eastAsia="宋体" w:hAnsi="宋体" w:cs="宋体" w:hint="eastAsia"/>
          <w:sz w:val="24"/>
        </w:rPr>
        <w:t xml:space="preserve">电子投标文件。 </w:t>
      </w:r>
    </w:p>
    <w:p w:rsidR="00F4070B" w:rsidRDefault="004167E8">
      <w:pPr>
        <w:pStyle w:val="a0"/>
        <w:spacing w:line="440" w:lineRule="exact"/>
        <w:ind w:firstLineChars="200" w:firstLine="480"/>
        <w:rPr>
          <w:rFonts w:ascii="宋体" w:eastAsia="宋体" w:hAnsi="宋体" w:cs="宋体"/>
          <w:sz w:val="24"/>
        </w:rPr>
      </w:pPr>
      <w:r>
        <w:rPr>
          <w:rFonts w:ascii="宋体" w:eastAsia="宋体" w:hAnsi="宋体" w:cs="宋体" w:hint="eastAsia"/>
          <w:sz w:val="24"/>
        </w:rPr>
        <w:t>一个标段对应生成一个文件夹（</w:t>
      </w:r>
      <w:proofErr w:type="spellStart"/>
      <w:r>
        <w:rPr>
          <w:rFonts w:ascii="宋体" w:eastAsia="宋体" w:hAnsi="宋体" w:cs="宋体" w:hint="eastAsia"/>
          <w:sz w:val="24"/>
        </w:rPr>
        <w:t>xxxx</w:t>
      </w:r>
      <w:proofErr w:type="spellEnd"/>
      <w:r>
        <w:rPr>
          <w:rFonts w:ascii="宋体" w:eastAsia="宋体" w:hAnsi="宋体" w:cs="宋体" w:hint="eastAsia"/>
          <w:sz w:val="24"/>
        </w:rPr>
        <w:t>项目xx标段）, 其中包含2个文件和1个文件夹。后缀名为“.file”的文件用于电子投标使用，后缀名为“.PDF”的文件用于打印纸质投标文件，名称为“备份”的文件夹使用电子介质存储，供开标现场备用。</w:t>
      </w:r>
    </w:p>
    <w:p w:rsidR="00F4070B" w:rsidRDefault="004167E8">
      <w:pPr>
        <w:pStyle w:val="a0"/>
        <w:spacing w:line="440" w:lineRule="exact"/>
        <w:ind w:firstLine="240"/>
        <w:rPr>
          <w:rFonts w:ascii="宋体" w:eastAsia="宋体" w:hAnsi="宋体" w:cs="宋体"/>
          <w:sz w:val="24"/>
        </w:rPr>
      </w:pPr>
      <w:r>
        <w:rPr>
          <w:rFonts w:ascii="宋体" w:eastAsia="宋体" w:hAnsi="宋体" w:cs="宋体" w:hint="eastAsia"/>
          <w:sz w:val="24"/>
        </w:rPr>
        <w:t>电子投标文件制作技术咨询：0374-2961598。</w:t>
      </w:r>
    </w:p>
    <w:p w:rsidR="00F4070B" w:rsidRDefault="004167E8">
      <w:pPr>
        <w:pStyle w:val="a0"/>
        <w:spacing w:line="440" w:lineRule="exact"/>
        <w:ind w:firstLine="240"/>
        <w:rPr>
          <w:rFonts w:ascii="宋体" w:eastAsia="宋体" w:hAnsi="宋体" w:cs="宋体"/>
          <w:sz w:val="24"/>
        </w:rPr>
      </w:pPr>
      <w:r>
        <w:rPr>
          <w:rFonts w:ascii="宋体" w:eastAsia="宋体" w:hAnsi="宋体" w:cs="宋体" w:hint="eastAsia"/>
          <w:sz w:val="24"/>
        </w:rPr>
        <w:t>（三）、投标文件格式</w:t>
      </w:r>
    </w:p>
    <w:p w:rsidR="00F4070B" w:rsidRDefault="004167E8">
      <w:pPr>
        <w:spacing w:line="440" w:lineRule="exact"/>
        <w:ind w:firstLineChars="250" w:firstLine="600"/>
        <w:rPr>
          <w:rFonts w:ascii="宋体" w:hAnsi="宋体" w:cs="宋体"/>
          <w:sz w:val="24"/>
        </w:rPr>
      </w:pPr>
      <w:r>
        <w:rPr>
          <w:rFonts w:ascii="宋体" w:hAnsi="宋体" w:cs="宋体" w:hint="eastAsia"/>
          <w:sz w:val="24"/>
        </w:rPr>
        <w:t>1. 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 投标人应按招标文件提供的格式编写投标文件。招标文件未提供标准格式的投标人可自行拟定。</w:t>
      </w:r>
    </w:p>
    <w:p w:rsidR="00F4070B" w:rsidRDefault="004167E8">
      <w:pPr>
        <w:spacing w:line="440" w:lineRule="exact"/>
        <w:ind w:firstLineChars="100" w:firstLine="240"/>
        <w:rPr>
          <w:sz w:val="24"/>
        </w:rPr>
      </w:pPr>
      <w:r>
        <w:rPr>
          <w:rFonts w:ascii="宋体" w:hAnsi="宋体" w:cs="宋体" w:hint="eastAsia"/>
          <w:sz w:val="24"/>
        </w:rPr>
        <w:t>（四）</w:t>
      </w:r>
      <w:r>
        <w:rPr>
          <w:rFonts w:hint="eastAsia"/>
          <w:sz w:val="24"/>
        </w:rPr>
        <w:t>投标报价：本次报价为一次性报价。投标报价为目的地的人民币交货价（含货物、运杂费、安装、调试、税金、验收至交付采购</w:t>
      </w:r>
      <w:proofErr w:type="gramStart"/>
      <w:r>
        <w:rPr>
          <w:rFonts w:hint="eastAsia"/>
          <w:sz w:val="24"/>
        </w:rPr>
        <w:t>方之前</w:t>
      </w:r>
      <w:proofErr w:type="gramEnd"/>
      <w:r>
        <w:rPr>
          <w:rFonts w:hint="eastAsia"/>
          <w:sz w:val="24"/>
        </w:rPr>
        <w:t>的一切费用），除此之外，采购人不再支付</w:t>
      </w:r>
      <w:r>
        <w:rPr>
          <w:rFonts w:hint="eastAsia"/>
          <w:sz w:val="24"/>
        </w:rPr>
        <w:lastRenderedPageBreak/>
        <w:t>其他费用。</w:t>
      </w:r>
    </w:p>
    <w:p w:rsidR="00F4070B" w:rsidRDefault="004167E8">
      <w:pPr>
        <w:spacing w:line="440" w:lineRule="exact"/>
        <w:ind w:firstLineChars="100" w:firstLine="240"/>
        <w:rPr>
          <w:rFonts w:ascii="宋体" w:hAnsi="宋体" w:cs="宋体"/>
          <w:sz w:val="24"/>
        </w:rPr>
      </w:pPr>
      <w:r>
        <w:rPr>
          <w:rFonts w:ascii="宋体" w:hAnsi="宋体" w:cs="宋体" w:hint="eastAsia"/>
          <w:sz w:val="24"/>
        </w:rPr>
        <w:t>（五）、投标人资格的证明文件</w:t>
      </w:r>
    </w:p>
    <w:p w:rsidR="00F4070B" w:rsidRDefault="004167E8">
      <w:pPr>
        <w:spacing w:line="440" w:lineRule="exact"/>
        <w:ind w:firstLineChars="200" w:firstLine="480"/>
        <w:rPr>
          <w:rFonts w:ascii="宋体" w:hAnsi="宋体" w:cs="宋体"/>
          <w:sz w:val="24"/>
        </w:rPr>
      </w:pPr>
      <w:r>
        <w:rPr>
          <w:rFonts w:ascii="宋体" w:hAnsi="宋体" w:cs="宋体" w:hint="eastAsia"/>
          <w:sz w:val="24"/>
        </w:rPr>
        <w:t>投标人必须提交证明其有资格进行投标和有能力履行合同的文件，作为投标文件的一部分。</w:t>
      </w:r>
    </w:p>
    <w:p w:rsidR="00F4070B" w:rsidRDefault="004167E8">
      <w:pPr>
        <w:spacing w:line="440" w:lineRule="exact"/>
        <w:rPr>
          <w:rFonts w:ascii="宋体" w:hAnsi="宋体" w:cs="宋体"/>
          <w:sz w:val="24"/>
        </w:rPr>
      </w:pPr>
      <w:r>
        <w:rPr>
          <w:rFonts w:ascii="宋体" w:hAnsi="宋体" w:cs="宋体" w:hint="eastAsia"/>
          <w:sz w:val="24"/>
        </w:rPr>
        <w:t xml:space="preserve">  （六）、投标有效期</w:t>
      </w:r>
    </w:p>
    <w:p w:rsidR="00F4070B" w:rsidRDefault="004167E8">
      <w:pPr>
        <w:spacing w:line="440" w:lineRule="exact"/>
        <w:ind w:firstLineChars="200" w:firstLine="480"/>
        <w:rPr>
          <w:rFonts w:ascii="宋体" w:hAnsi="宋体" w:cs="宋体"/>
          <w:sz w:val="24"/>
        </w:rPr>
      </w:pPr>
      <w:r>
        <w:rPr>
          <w:rFonts w:ascii="宋体" w:hAnsi="宋体" w:cs="宋体" w:hint="eastAsia"/>
          <w:sz w:val="24"/>
        </w:rPr>
        <w:t>投标文件从开标之日起，投标有效期为30天。</w:t>
      </w:r>
    </w:p>
    <w:p w:rsidR="00F4070B" w:rsidRDefault="004167E8">
      <w:pPr>
        <w:spacing w:line="440" w:lineRule="exact"/>
        <w:rPr>
          <w:rFonts w:ascii="宋体" w:hAnsi="宋体" w:cs="宋体"/>
          <w:sz w:val="24"/>
        </w:rPr>
      </w:pPr>
      <w:r>
        <w:rPr>
          <w:rFonts w:ascii="宋体" w:hAnsi="宋体" w:cs="宋体" w:hint="eastAsia"/>
          <w:sz w:val="24"/>
        </w:rPr>
        <w:t xml:space="preserve">  （七）、投标保证金</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1、投标保证金的缴纳</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1.1投标人应按“投标人须知前附表”规定时间及金额提交投标保证金，并作为其投标的一部分。未按要求提交投标保证金的投标文件为无效投标。</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1.2 投标保证金用于避免和减少本次招标由于投标人的行为而给采购人带来的损失。</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1.3 投标保证金的递交方式：银行</w:t>
      </w:r>
      <w:proofErr w:type="gramStart"/>
      <w:r>
        <w:rPr>
          <w:rFonts w:ascii="宋体" w:hAnsi="宋体" w:cs="宋体" w:hint="eastAsia"/>
          <w:sz w:val="24"/>
        </w:rPr>
        <w:t>转帐</w:t>
      </w:r>
      <w:proofErr w:type="gramEnd"/>
      <w:r>
        <w:rPr>
          <w:rFonts w:ascii="宋体" w:hAnsi="宋体" w:cs="宋体" w:hint="eastAsia"/>
          <w:sz w:val="24"/>
        </w:rPr>
        <w:t xml:space="preserve">、银行电汇（均需从投标人注册银行账户转出），不接受以现金方式缴纳的投标保证金。凡以现金方式缴纳投标保证金而影响其投标结果的，由投标人自行负责。 </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1.4 使用银行</w:t>
      </w:r>
      <w:proofErr w:type="gramStart"/>
      <w:r>
        <w:rPr>
          <w:rFonts w:ascii="宋体" w:hAnsi="宋体" w:cs="宋体" w:hint="eastAsia"/>
          <w:sz w:val="24"/>
        </w:rPr>
        <w:t>转帐</w:t>
      </w:r>
      <w:proofErr w:type="gramEnd"/>
      <w:r>
        <w:rPr>
          <w:rFonts w:ascii="宋体" w:hAnsi="宋体" w:cs="宋体" w:hint="eastAsia"/>
          <w:sz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1.5 投标保证金缴纳方式：</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1.5.1 投标人网上下载招标文件后，登录http://221.14.6.70:8088/ggzy系统，依次点击“会员向导”→“参与投标”→“费用缴纳说明”→“保证金缴纳说明单”，获取缴费说明单，根据每个标段的缴纳说明单在缴纳截止时间前缴纳；</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1.5.2 成功缴纳后重新登录前述系统，依次点击“会员向导”→“参与投标”→“保证金绑定”→“绑定”进行投标保证金绑定。</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1.5.3 《保证金缴纳绑定操作指南》获取方法：登录许昌公共资源交易系统-组件下载-《保证金缴纳绑定操作指南》。</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1.5.4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1.6 每个投标人每个项目每个标段只有唯一缴纳账号，切勿重复缴纳或错误缴纳。</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1.7 投标人所提交的投标保证金仅限当次投标项目（标段）有效，不得重复替代使用。一</w:t>
      </w:r>
      <w:r>
        <w:rPr>
          <w:rFonts w:ascii="宋体" w:hAnsi="宋体" w:cs="宋体" w:hint="eastAsia"/>
          <w:sz w:val="24"/>
        </w:rPr>
        <w:lastRenderedPageBreak/>
        <w:t>个招标项目有多个标段或者有多个项目同时招标的，投标人必须按项目、标段分别提交投标保证金。</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1.8 不同投标人的投标保证金不得从同一单位或者个人的账户转出。</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1.9 未按上述规定操作引起的无效投标，由投标人自行负责。</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1.10 汇款凭证无需备注项目编号和项目名称。</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 、投标保证金的退还</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2.1 退还投标保证金时，区别中标与否，按不同时序由银行按来款途径退还原账户。</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2.1.1 自中标通知书发出之日起5个工作日内退还未中标人的投标保证金。</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2.1.2 自采购合同签订之日起5个工作日内退还中标人的投标保证金。（向襄城县政府采购中心提交合同原件）</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2.1.3 特殊情况处理：投标人投标过程中因账户开户银行、银行账号发生变化，不能按照来款途径原路返还投标保证金的，投标人须提供原账户开户银行相关证明及新开账户开户许可证，到襄城县公共资源交易中心政府采购股办理退款手续（联系电话：0374-3998026）。</w:t>
      </w:r>
    </w:p>
    <w:p w:rsidR="00F4070B" w:rsidRDefault="004167E8">
      <w:pPr>
        <w:spacing w:line="440" w:lineRule="exact"/>
        <w:ind w:firstLineChars="200" w:firstLine="480"/>
        <w:rPr>
          <w:rFonts w:ascii="宋体" w:hAnsi="宋体" w:cs="宋体"/>
          <w:sz w:val="24"/>
        </w:rPr>
      </w:pPr>
      <w:r>
        <w:rPr>
          <w:rFonts w:ascii="宋体" w:hAnsi="宋体" w:cs="宋体" w:hint="eastAsia"/>
          <w:sz w:val="24"/>
        </w:rPr>
        <w:t xml:space="preserve">2.1.4 因投标人自身原因无法及时退还投标保证金，滞留三年以上的，投标保证金上缴财政。  </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2.2 有下列情形之一的，投标保证金不予退还</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2.2.1 投标有效期内投标人撤销投标文件的；</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2.2.2 投标人在投标文件中提供虚假材料的；</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2.2.3 除因不可抗力或招标文件认可的情形以外，中标人不与采购人签订合同的；</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2.2.4 投标人与采购人、其他投标人或者采购代理机构恶意串通的；</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2.2.5投标人无故不参加投标且未于递交投标文件截止时间前书面通知采购人或采购机构的；</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2.2.6 法律法规及招标文件规定的其他情形。</w:t>
      </w:r>
    </w:p>
    <w:p w:rsidR="00F4070B" w:rsidRDefault="004167E8">
      <w:pPr>
        <w:spacing w:line="440" w:lineRule="exact"/>
        <w:ind w:firstLineChars="200" w:firstLine="480"/>
        <w:rPr>
          <w:rFonts w:ascii="宋体" w:hAnsi="宋体" w:cs="宋体"/>
          <w:sz w:val="24"/>
        </w:rPr>
      </w:pPr>
      <w:r>
        <w:rPr>
          <w:rFonts w:ascii="宋体" w:hAnsi="宋体" w:cs="宋体" w:hint="eastAsia"/>
          <w:sz w:val="24"/>
        </w:rPr>
        <w:t>3 、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F4070B" w:rsidRDefault="004167E8">
      <w:pPr>
        <w:spacing w:line="440" w:lineRule="exact"/>
        <w:rPr>
          <w:rFonts w:ascii="宋体" w:hAnsi="宋体" w:cs="宋体"/>
          <w:b/>
          <w:sz w:val="28"/>
          <w:szCs w:val="28"/>
        </w:rPr>
      </w:pPr>
      <w:r>
        <w:rPr>
          <w:rFonts w:ascii="宋体" w:hAnsi="宋体" w:cs="宋体" w:hint="eastAsia"/>
          <w:b/>
          <w:sz w:val="28"/>
          <w:szCs w:val="28"/>
        </w:rPr>
        <w:t xml:space="preserve">    四、投标文件的递交</w:t>
      </w:r>
    </w:p>
    <w:p w:rsidR="00F4070B" w:rsidRDefault="004167E8">
      <w:pPr>
        <w:spacing w:line="440" w:lineRule="exact"/>
        <w:rPr>
          <w:rFonts w:ascii="宋体" w:hAnsi="宋体" w:cs="宋体"/>
          <w:sz w:val="24"/>
        </w:rPr>
      </w:pPr>
      <w:r>
        <w:rPr>
          <w:rFonts w:ascii="宋体" w:hAnsi="宋体" w:cs="宋体" w:hint="eastAsia"/>
          <w:sz w:val="24"/>
        </w:rPr>
        <w:t xml:space="preserve">   （一）、投标文件的密封和标记</w:t>
      </w:r>
    </w:p>
    <w:p w:rsidR="00F4070B" w:rsidRDefault="004167E8">
      <w:pPr>
        <w:spacing w:line="440" w:lineRule="exact"/>
        <w:ind w:firstLineChars="250" w:firstLine="600"/>
        <w:rPr>
          <w:rFonts w:ascii="宋体" w:hAnsi="宋体" w:cs="宋体"/>
          <w:sz w:val="24"/>
        </w:rPr>
      </w:pPr>
      <w:r>
        <w:rPr>
          <w:rFonts w:ascii="宋体" w:hAnsi="宋体" w:cs="宋体" w:hint="eastAsia"/>
          <w:sz w:val="24"/>
        </w:rPr>
        <w:t>1、 投标人应将投标文件“正本”、“副本”、分别用非透明文件袋分开密封，并在密封袋封面标注项目名称、项目编号、投标单位名称（加盖公章）、法人或委托代理人（签字）、</w:t>
      </w:r>
      <w:r>
        <w:rPr>
          <w:rFonts w:ascii="宋体" w:hAnsi="宋体" w:cs="宋体" w:hint="eastAsia"/>
          <w:sz w:val="24"/>
        </w:rPr>
        <w:lastRenderedPageBreak/>
        <w:t>日期字样封口处加盖单位公章或法定代表人印章。使用电子介质存储的投标文件单独密封包装，并随纸质投标文件一并提交，投标文件如果未按规定密封，招标人将拒绝接收。</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除法定代表人或法定代表人授权委托人身份证外，评标时提交证明材料的原件均装入一个密封袋内，并加以密封，且列出核查清单，核查清单应附在原件密封袋表面，递交投标文件的同时将原件交于现场工作人员，供评委审查，评标结束后退还给各供应商。</w:t>
      </w:r>
    </w:p>
    <w:p w:rsidR="00F4070B" w:rsidRDefault="004167E8">
      <w:pPr>
        <w:spacing w:line="440" w:lineRule="exact"/>
        <w:ind w:firstLineChars="100" w:firstLine="240"/>
        <w:rPr>
          <w:rFonts w:ascii="宋体" w:hAnsi="宋体" w:cs="宋体"/>
          <w:sz w:val="24"/>
        </w:rPr>
      </w:pPr>
      <w:r>
        <w:rPr>
          <w:rFonts w:ascii="宋体" w:hAnsi="宋体" w:cs="宋体" w:hint="eastAsia"/>
          <w:sz w:val="24"/>
        </w:rPr>
        <w:t>（二）、递交投标文件的截止时间</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1、所有投标文件都必须按采购机构在投标邀请函中规定的投标截止时间之前在开标现场送至招标人。</w:t>
      </w:r>
    </w:p>
    <w:p w:rsidR="00F4070B" w:rsidRDefault="004167E8">
      <w:pPr>
        <w:pStyle w:val="a0"/>
        <w:spacing w:line="440" w:lineRule="exact"/>
        <w:ind w:firstLineChars="200" w:firstLine="480"/>
        <w:rPr>
          <w:rFonts w:ascii="宋体" w:eastAsia="宋体" w:hAnsi="宋体" w:cs="宋体"/>
          <w:sz w:val="24"/>
        </w:rPr>
      </w:pPr>
      <w:r>
        <w:rPr>
          <w:rFonts w:ascii="宋体" w:eastAsia="宋体" w:hAnsi="宋体" w:cs="宋体" w:hint="eastAsia"/>
          <w:sz w:val="24"/>
        </w:rPr>
        <w:t>2、招标人收到投标文件后，应当如实记载投标文件的送达时间和密封情况，签收保存，并向投标人出具签收回执。任何单位和个人不得在开标前开启投标文件。</w:t>
      </w:r>
    </w:p>
    <w:p w:rsidR="00F4070B" w:rsidRDefault="004167E8">
      <w:pPr>
        <w:spacing w:line="440" w:lineRule="exact"/>
        <w:ind w:firstLineChars="200" w:firstLine="480"/>
        <w:rPr>
          <w:rFonts w:ascii="宋体" w:hAnsi="宋体" w:cs="宋体"/>
          <w:sz w:val="24"/>
        </w:rPr>
      </w:pPr>
      <w:r>
        <w:rPr>
          <w:rFonts w:ascii="宋体" w:hAnsi="宋体" w:cs="宋体" w:hint="eastAsia"/>
          <w:sz w:val="24"/>
        </w:rPr>
        <w:t>3、因招标文件的修改推迟投标截止时间时，则按采购机构修改通知规定的时间递交。</w:t>
      </w:r>
    </w:p>
    <w:p w:rsidR="00F4070B" w:rsidRDefault="004167E8">
      <w:pPr>
        <w:spacing w:line="440" w:lineRule="exact"/>
        <w:rPr>
          <w:rFonts w:ascii="宋体" w:hAnsi="宋体" w:cs="宋体"/>
          <w:sz w:val="24"/>
        </w:rPr>
      </w:pPr>
      <w:r>
        <w:rPr>
          <w:rFonts w:ascii="宋体" w:hAnsi="宋体" w:cs="宋体" w:hint="eastAsia"/>
          <w:sz w:val="24"/>
        </w:rPr>
        <w:t xml:space="preserve">  （三）、迟交的投标文件 </w:t>
      </w:r>
    </w:p>
    <w:p w:rsidR="00F4070B" w:rsidRDefault="004167E8">
      <w:pPr>
        <w:spacing w:line="440" w:lineRule="exact"/>
        <w:rPr>
          <w:rFonts w:ascii="宋体" w:hAnsi="宋体" w:cs="宋体"/>
          <w:sz w:val="24"/>
        </w:rPr>
      </w:pPr>
      <w:r>
        <w:rPr>
          <w:rFonts w:ascii="宋体" w:hAnsi="宋体" w:cs="宋体" w:hint="eastAsia"/>
          <w:sz w:val="24"/>
        </w:rPr>
        <w:t xml:space="preserve">   招投人将拒绝在投标截止时间后收到的投标文件。</w:t>
      </w:r>
    </w:p>
    <w:p w:rsidR="00F4070B" w:rsidRDefault="004167E8">
      <w:pPr>
        <w:spacing w:line="440" w:lineRule="exact"/>
        <w:rPr>
          <w:rFonts w:ascii="宋体" w:hAnsi="宋体" w:cs="宋体"/>
          <w:sz w:val="24"/>
        </w:rPr>
      </w:pPr>
      <w:r>
        <w:rPr>
          <w:rFonts w:ascii="宋体" w:hAnsi="宋体" w:cs="宋体" w:hint="eastAsia"/>
          <w:sz w:val="24"/>
        </w:rPr>
        <w:t xml:space="preserve">  （四）、投标文件的撤销</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1.投标人应当在投标截止时间前完成电子投标文件的提交，可以补充、修改或撤回。投标截止时间前未完成电子投标文件提交、取得“投标文件提交回执单”的，视为撤回投标文件。</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2.投标人补充、修改的内容并作为投标文件的组成部分。补充或修改应当按招标文件要求签署、盖章、密封、递交，并应注明“修改”或“补充”字样。</w:t>
      </w:r>
    </w:p>
    <w:p w:rsidR="00F4070B" w:rsidRDefault="004167E8">
      <w:pPr>
        <w:spacing w:line="440" w:lineRule="exact"/>
        <w:ind w:firstLineChars="200" w:firstLine="480"/>
        <w:rPr>
          <w:rFonts w:ascii="宋体" w:hAnsi="宋体" w:cs="宋体"/>
          <w:sz w:val="24"/>
        </w:rPr>
      </w:pPr>
      <w:r>
        <w:rPr>
          <w:rFonts w:ascii="宋体" w:hAnsi="宋体" w:cs="宋体" w:hint="eastAsia"/>
          <w:sz w:val="24"/>
        </w:rPr>
        <w:t>3.投标人在递交投标文件后，可以撤回其投标，但投标人必须在规定的投标截止时间前以书面形式告知招标人。</w:t>
      </w:r>
    </w:p>
    <w:p w:rsidR="00F4070B" w:rsidRDefault="004167E8">
      <w:pPr>
        <w:spacing w:line="440" w:lineRule="exact"/>
        <w:ind w:firstLineChars="200" w:firstLine="480"/>
        <w:rPr>
          <w:rFonts w:ascii="宋体" w:hAnsi="宋体" w:cs="宋体"/>
          <w:sz w:val="24"/>
        </w:rPr>
      </w:pPr>
      <w:r>
        <w:rPr>
          <w:rFonts w:ascii="宋体" w:hAnsi="宋体" w:cs="宋体" w:hint="eastAsia"/>
          <w:sz w:val="24"/>
        </w:rPr>
        <w:t>4.投标人不得在投标有效期内撤销投标文件，否则招标人将不退还其投标保证金。</w:t>
      </w:r>
    </w:p>
    <w:p w:rsidR="00F4070B" w:rsidRDefault="004167E8">
      <w:pPr>
        <w:spacing w:line="440" w:lineRule="exact"/>
        <w:ind w:firstLineChars="200" w:firstLine="480"/>
        <w:rPr>
          <w:rFonts w:ascii="宋体" w:hAnsi="宋体" w:cs="宋体"/>
          <w:b/>
          <w:bCs/>
          <w:sz w:val="28"/>
          <w:szCs w:val="28"/>
        </w:rPr>
      </w:pPr>
      <w:r>
        <w:rPr>
          <w:rFonts w:ascii="宋体" w:hAnsi="宋体" w:cs="宋体" w:hint="eastAsia"/>
          <w:sz w:val="24"/>
        </w:rPr>
        <w:t>5.除投标人另有规定外，投标人所提交的电子投标文件、纸质投标文件及电子介质存储的备份文件不予退还。</w:t>
      </w:r>
    </w:p>
    <w:p w:rsidR="00F4070B" w:rsidRDefault="004167E8">
      <w:pPr>
        <w:spacing w:line="440" w:lineRule="exact"/>
        <w:rPr>
          <w:rFonts w:ascii="宋体" w:hAnsi="宋体" w:cs="宋体"/>
          <w:b/>
          <w:sz w:val="28"/>
          <w:szCs w:val="28"/>
        </w:rPr>
      </w:pPr>
      <w:r>
        <w:rPr>
          <w:rFonts w:ascii="宋体" w:hAnsi="宋体" w:cs="宋体" w:hint="eastAsia"/>
          <w:b/>
          <w:bCs/>
          <w:sz w:val="28"/>
          <w:szCs w:val="28"/>
        </w:rPr>
        <w:t>五、</w:t>
      </w:r>
      <w:r>
        <w:rPr>
          <w:rFonts w:ascii="宋体" w:hAnsi="宋体" w:cs="宋体" w:hint="eastAsia"/>
          <w:b/>
          <w:sz w:val="28"/>
          <w:szCs w:val="28"/>
        </w:rPr>
        <w:t>特别提示</w:t>
      </w:r>
    </w:p>
    <w:p w:rsidR="00F4070B" w:rsidRDefault="004167E8">
      <w:pPr>
        <w:spacing w:line="440" w:lineRule="exact"/>
        <w:rPr>
          <w:rFonts w:ascii="宋体" w:hAnsi="宋体" w:cs="宋体"/>
          <w:sz w:val="24"/>
        </w:rPr>
      </w:pPr>
      <w:r>
        <w:rPr>
          <w:rFonts w:ascii="宋体" w:hAnsi="宋体" w:cs="宋体" w:hint="eastAsia"/>
          <w:sz w:val="24"/>
        </w:rPr>
        <w:t xml:space="preserve">   （一）、投标文件中必须提供法人营业执照、税务登记证、组织机构代码证及招标文件中要求的相关证件复印件，且在评标时同时提供与复印件一致的原件。</w:t>
      </w:r>
    </w:p>
    <w:p w:rsidR="00F4070B" w:rsidRDefault="004167E8">
      <w:pPr>
        <w:spacing w:line="440" w:lineRule="exact"/>
        <w:rPr>
          <w:rFonts w:ascii="宋体" w:hAnsi="宋体" w:cs="宋体"/>
          <w:sz w:val="24"/>
        </w:rPr>
      </w:pPr>
      <w:r>
        <w:rPr>
          <w:rFonts w:ascii="宋体" w:hAnsi="宋体" w:cs="宋体" w:hint="eastAsia"/>
          <w:sz w:val="24"/>
        </w:rPr>
        <w:t xml:space="preserve">   （二）、如果投标人认为本次所采购项目存在倾向性或排斥性内容，请以书面形式向襄城县政府采购中心提出询问和澄清。</w:t>
      </w:r>
    </w:p>
    <w:p w:rsidR="00F4070B" w:rsidRDefault="004167E8">
      <w:pPr>
        <w:spacing w:line="440" w:lineRule="exact"/>
        <w:ind w:firstLineChars="200" w:firstLine="480"/>
        <w:rPr>
          <w:rFonts w:ascii="宋体" w:hAnsi="宋体" w:cs="宋体"/>
          <w:sz w:val="24"/>
        </w:rPr>
      </w:pPr>
      <w:r>
        <w:rPr>
          <w:rFonts w:ascii="宋体" w:hAnsi="宋体" w:cs="宋体" w:hint="eastAsia"/>
          <w:sz w:val="24"/>
        </w:rPr>
        <w:t>(三)、本项目投标报价为一次性报价，报价包含完成本项目的一切费用。</w:t>
      </w:r>
    </w:p>
    <w:p w:rsidR="00F4070B" w:rsidRDefault="004167E8">
      <w:pPr>
        <w:spacing w:line="440" w:lineRule="exact"/>
        <w:ind w:firstLineChars="200" w:firstLine="480"/>
        <w:rPr>
          <w:rFonts w:ascii="宋体" w:hAnsi="宋体" w:cs="宋体"/>
          <w:sz w:val="24"/>
        </w:rPr>
      </w:pPr>
      <w:r>
        <w:rPr>
          <w:rFonts w:ascii="宋体" w:hAnsi="宋体" w:cs="宋体" w:hint="eastAsia"/>
          <w:sz w:val="24"/>
        </w:rPr>
        <w:t xml:space="preserve">(四)、中标结果及相关信息请登陆：河南省政府采购网和许昌市政府采购网、全国公共资源交易平台（河南省·许昌市）。 </w:t>
      </w:r>
    </w:p>
    <w:p w:rsidR="00F4070B" w:rsidRDefault="004167E8">
      <w:pPr>
        <w:spacing w:line="440" w:lineRule="exact"/>
        <w:ind w:firstLineChars="200" w:firstLine="480"/>
        <w:rPr>
          <w:rFonts w:ascii="宋体" w:hAnsi="宋体" w:cs="宋体"/>
          <w:sz w:val="24"/>
        </w:rPr>
      </w:pPr>
      <w:r>
        <w:rPr>
          <w:rFonts w:ascii="宋体" w:hAnsi="宋体" w:cs="宋体" w:hint="eastAsia"/>
          <w:sz w:val="24"/>
        </w:rPr>
        <w:lastRenderedPageBreak/>
        <w:t>(五)、采购机构不接受法定代表人为同一人的两个及两个以上法人，母公司、全资子公司及其控股公司，在同一招标项目中同时投标。</w:t>
      </w:r>
    </w:p>
    <w:p w:rsidR="00F4070B" w:rsidRDefault="004167E8">
      <w:pPr>
        <w:spacing w:line="440" w:lineRule="exact"/>
        <w:ind w:firstLineChars="200" w:firstLine="480"/>
        <w:rPr>
          <w:rFonts w:ascii="宋体" w:hAnsi="宋体" w:cs="宋体"/>
          <w:sz w:val="24"/>
        </w:rPr>
      </w:pPr>
      <w:r>
        <w:rPr>
          <w:rFonts w:ascii="宋体" w:hAnsi="宋体" w:cs="宋体" w:hint="eastAsia"/>
          <w:sz w:val="24"/>
        </w:rPr>
        <w:t>(六)、投标人如果中标不得转包，一经发现和证实，将取消其中标资格并承担由此造成的损失。</w:t>
      </w:r>
    </w:p>
    <w:p w:rsidR="00F4070B" w:rsidRDefault="004167E8">
      <w:pPr>
        <w:spacing w:line="440" w:lineRule="exact"/>
        <w:ind w:firstLineChars="200" w:firstLine="480"/>
        <w:rPr>
          <w:rFonts w:ascii="宋体" w:hAnsi="宋体" w:cs="宋体"/>
          <w:sz w:val="24"/>
        </w:rPr>
      </w:pPr>
      <w:r>
        <w:rPr>
          <w:rFonts w:ascii="宋体" w:hAnsi="宋体" w:cs="宋体" w:hint="eastAsia"/>
          <w:sz w:val="24"/>
        </w:rPr>
        <w:t>(七)、评标委员会判断投标文件的响应性仅基于投标文件本身而不依靠外部证据。</w:t>
      </w:r>
    </w:p>
    <w:p w:rsidR="00F4070B" w:rsidRDefault="004167E8">
      <w:pPr>
        <w:spacing w:line="440" w:lineRule="exact"/>
        <w:ind w:firstLineChars="200" w:firstLine="480"/>
        <w:rPr>
          <w:rFonts w:ascii="新宋体" w:eastAsia="新宋体" w:hAnsi="新宋体"/>
          <w:b/>
          <w:sz w:val="24"/>
        </w:rPr>
      </w:pPr>
      <w:r>
        <w:rPr>
          <w:rFonts w:ascii="新宋体" w:eastAsia="新宋体" w:hAnsi="新宋体" w:hint="eastAsia"/>
          <w:bCs/>
          <w:sz w:val="24"/>
        </w:rPr>
        <w:t>(八)</w:t>
      </w:r>
      <w:r>
        <w:rPr>
          <w:rFonts w:ascii="新宋体" w:eastAsia="新宋体" w:hAnsi="新宋体" w:hint="eastAsia"/>
          <w:b/>
          <w:sz w:val="24"/>
        </w:rPr>
        <w:t>、</w:t>
      </w:r>
      <w:r>
        <w:rPr>
          <w:rFonts w:ascii="新宋体" w:eastAsia="新宋体" w:hAnsi="新宋体" w:hint="eastAsia"/>
          <w:bCs/>
          <w:sz w:val="24"/>
        </w:rPr>
        <w:t>投标文件属下列情况之一的为无效投标</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1、未按要求提交投标保证金的（</w:t>
      </w:r>
      <w:r>
        <w:rPr>
          <w:rFonts w:ascii="新宋体" w:eastAsia="新宋体" w:hAnsi="新宋体" w:hint="eastAsia"/>
          <w:b/>
          <w:sz w:val="24"/>
        </w:rPr>
        <w:t>提供投标保证金缴纳转账回执单</w:t>
      </w:r>
      <w:r>
        <w:rPr>
          <w:rFonts w:ascii="宋体" w:hAnsi="宋体" w:cs="宋体" w:hint="eastAsia"/>
          <w:sz w:val="24"/>
        </w:rPr>
        <w:t>）；</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2、不具备招标文件中规定资格要求的；</w:t>
      </w:r>
    </w:p>
    <w:p w:rsidR="00F4070B" w:rsidRDefault="004167E8">
      <w:pPr>
        <w:spacing w:line="440" w:lineRule="exact"/>
        <w:ind w:firstLineChars="200" w:firstLine="480"/>
        <w:rPr>
          <w:rFonts w:ascii="宋体" w:hAnsi="宋体" w:cs="宋体"/>
          <w:sz w:val="24"/>
        </w:rPr>
      </w:pPr>
      <w:r>
        <w:rPr>
          <w:rFonts w:ascii="宋体" w:hAnsi="宋体" w:cs="宋体" w:hint="eastAsia"/>
          <w:sz w:val="24"/>
        </w:rPr>
        <w:t>3、未按照招标文件规定要求密封、签署、盖章的；</w:t>
      </w:r>
    </w:p>
    <w:p w:rsidR="00F4070B" w:rsidRDefault="004167E8">
      <w:pPr>
        <w:spacing w:line="440" w:lineRule="exact"/>
        <w:ind w:firstLineChars="200" w:firstLine="480"/>
        <w:rPr>
          <w:rFonts w:ascii="宋体" w:hAnsi="宋体" w:cs="宋体"/>
          <w:sz w:val="24"/>
        </w:rPr>
      </w:pPr>
      <w:r>
        <w:rPr>
          <w:rFonts w:ascii="宋体" w:hAnsi="宋体" w:cs="宋体" w:hint="eastAsia"/>
          <w:sz w:val="24"/>
        </w:rPr>
        <w:t>4、投标文件中没有提供招标文件中要求的资格证明材料，评标时没有提供与复印件相一致的原件的；</w:t>
      </w:r>
    </w:p>
    <w:p w:rsidR="00F4070B" w:rsidRDefault="004167E8">
      <w:pPr>
        <w:pStyle w:val="a0"/>
        <w:spacing w:line="440" w:lineRule="exact"/>
        <w:ind w:firstLineChars="200" w:firstLine="480"/>
        <w:rPr>
          <w:rFonts w:ascii="宋体" w:eastAsia="宋体" w:hAnsi="宋体" w:cs="宋体"/>
          <w:sz w:val="24"/>
        </w:rPr>
      </w:pPr>
      <w:r>
        <w:rPr>
          <w:rFonts w:ascii="宋体" w:eastAsia="宋体" w:hAnsi="宋体" w:cs="宋体" w:hint="eastAsia"/>
          <w:sz w:val="24"/>
        </w:rPr>
        <w:t>5、技术标准不符合采购人要求；</w:t>
      </w:r>
    </w:p>
    <w:p w:rsidR="00F4070B" w:rsidRDefault="004167E8">
      <w:pPr>
        <w:spacing w:line="440" w:lineRule="exact"/>
        <w:ind w:firstLineChars="200" w:firstLine="480"/>
        <w:rPr>
          <w:rFonts w:ascii="宋体" w:hAnsi="宋体" w:cs="宋体"/>
          <w:sz w:val="24"/>
        </w:rPr>
      </w:pPr>
      <w:r>
        <w:rPr>
          <w:rFonts w:ascii="宋体" w:hAnsi="宋体" w:cs="宋体" w:hint="eastAsia"/>
          <w:sz w:val="24"/>
        </w:rPr>
        <w:t>6、不响应付款方式的；</w:t>
      </w:r>
    </w:p>
    <w:p w:rsidR="00F4070B" w:rsidRDefault="004167E8">
      <w:pPr>
        <w:spacing w:line="440" w:lineRule="exact"/>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F4070B" w:rsidRDefault="004167E8">
      <w:pPr>
        <w:tabs>
          <w:tab w:val="left" w:pos="1260"/>
        </w:tabs>
        <w:autoSpaceDE w:val="0"/>
        <w:autoSpaceDN w:val="0"/>
        <w:spacing w:line="440" w:lineRule="exact"/>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rPr>
        <w:t>8、</w:t>
      </w:r>
      <w:r>
        <w:rPr>
          <w:rFonts w:asciiTheme="minorEastAsia" w:hAnsiTheme="minorEastAsia" w:cs="仿宋_GB2312" w:hint="eastAsia"/>
          <w:sz w:val="24"/>
          <w:lang w:val="zh-CN"/>
        </w:rPr>
        <w:t>有下列情形之一的，视为投标人串通投标，其投标无效：</w:t>
      </w:r>
    </w:p>
    <w:p w:rsidR="00F4070B" w:rsidRDefault="004167E8">
      <w:pPr>
        <w:tabs>
          <w:tab w:val="left" w:pos="1260"/>
        </w:tabs>
        <w:autoSpaceDE w:val="0"/>
        <w:autoSpaceDN w:val="0"/>
        <w:spacing w:line="440" w:lineRule="exact"/>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1 不同投标人的投标文件由同一单位或者个人编制；</w:t>
      </w:r>
    </w:p>
    <w:p w:rsidR="00F4070B" w:rsidRDefault="004167E8">
      <w:pPr>
        <w:tabs>
          <w:tab w:val="left" w:pos="1260"/>
        </w:tabs>
        <w:autoSpaceDE w:val="0"/>
        <w:autoSpaceDN w:val="0"/>
        <w:spacing w:line="440" w:lineRule="exact"/>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2 不同投标人委托同一单位或者个人办理投标事宜；</w:t>
      </w:r>
    </w:p>
    <w:p w:rsidR="00F4070B" w:rsidRDefault="004167E8">
      <w:pPr>
        <w:tabs>
          <w:tab w:val="left" w:pos="1260"/>
        </w:tabs>
        <w:autoSpaceDE w:val="0"/>
        <w:autoSpaceDN w:val="0"/>
        <w:spacing w:line="440" w:lineRule="exact"/>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3 不同投标人的投标文件载明的项目管理成员或者联系人员为同一人；</w:t>
      </w:r>
    </w:p>
    <w:p w:rsidR="00F4070B" w:rsidRDefault="004167E8">
      <w:pPr>
        <w:tabs>
          <w:tab w:val="left" w:pos="1260"/>
        </w:tabs>
        <w:autoSpaceDE w:val="0"/>
        <w:autoSpaceDN w:val="0"/>
        <w:spacing w:line="440" w:lineRule="exact"/>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4 不同投标人的投标文件异常一致或者投标报价呈规律性差异；</w:t>
      </w:r>
    </w:p>
    <w:p w:rsidR="00F4070B" w:rsidRDefault="004167E8">
      <w:pPr>
        <w:tabs>
          <w:tab w:val="left" w:pos="1260"/>
        </w:tabs>
        <w:autoSpaceDE w:val="0"/>
        <w:autoSpaceDN w:val="0"/>
        <w:spacing w:line="440" w:lineRule="exact"/>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5 不同投标人的投标文件相互混装；</w:t>
      </w:r>
    </w:p>
    <w:p w:rsidR="00F4070B" w:rsidRDefault="004167E8">
      <w:pPr>
        <w:tabs>
          <w:tab w:val="left" w:pos="1260"/>
        </w:tabs>
        <w:autoSpaceDE w:val="0"/>
        <w:autoSpaceDN w:val="0"/>
        <w:spacing w:line="440" w:lineRule="exact"/>
        <w:contextualSpacing/>
        <w:rPr>
          <w:rFonts w:eastAsia="仿宋_GB2312"/>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6 不同投标人的投标保证金从同一单位或者个人的账户转出。</w:t>
      </w:r>
    </w:p>
    <w:p w:rsidR="00F4070B" w:rsidRDefault="004167E8">
      <w:pPr>
        <w:spacing w:line="440" w:lineRule="exact"/>
        <w:ind w:firstLineChars="200" w:firstLine="480"/>
        <w:rPr>
          <w:rFonts w:ascii="宋体" w:hAnsi="宋体" w:cs="宋体"/>
          <w:sz w:val="24"/>
        </w:rPr>
      </w:pPr>
      <w:r>
        <w:rPr>
          <w:rFonts w:ascii="宋体" w:hAnsi="宋体" w:cs="宋体" w:hint="eastAsia"/>
          <w:sz w:val="24"/>
        </w:rPr>
        <w:t>9、不符合法律、法规和招标文件中规定的其他实质性要求的。</w:t>
      </w:r>
    </w:p>
    <w:p w:rsidR="00F4070B" w:rsidRDefault="004167E8">
      <w:pPr>
        <w:spacing w:line="440" w:lineRule="exact"/>
        <w:rPr>
          <w:rFonts w:ascii="新宋体" w:eastAsia="新宋体" w:hAnsi="新宋体"/>
          <w:sz w:val="24"/>
        </w:rPr>
      </w:pPr>
      <w:r>
        <w:rPr>
          <w:rFonts w:ascii="新宋体" w:eastAsia="新宋体" w:hAnsi="新宋体" w:hint="eastAsia"/>
          <w:sz w:val="24"/>
        </w:rPr>
        <w:t xml:space="preserve">   （九）、投标文件除签名外，不允许手写。</w:t>
      </w:r>
    </w:p>
    <w:p w:rsidR="00F4070B" w:rsidRDefault="004167E8">
      <w:pPr>
        <w:spacing w:line="440" w:lineRule="exact"/>
        <w:ind w:firstLine="480"/>
        <w:rPr>
          <w:rFonts w:ascii="宋体" w:hAnsi="宋体" w:cs="宋体"/>
          <w:sz w:val="24"/>
        </w:rPr>
      </w:pPr>
      <w:bookmarkStart w:id="1" w:name="_Toc380070829"/>
      <w:r>
        <w:rPr>
          <w:rFonts w:ascii="宋体" w:hAnsi="宋体" w:cs="宋体" w:hint="eastAsia"/>
          <w:sz w:val="24"/>
        </w:rPr>
        <w:t>(十）、为了防止或纠正违法的或者不正当的政府采购行为，根据《政府采购法》相关规定，供应商对本次政府采购活动事项有疑问的，可以向采购人或采购代理机构提出询问、质疑或投诉。</w:t>
      </w:r>
    </w:p>
    <w:p w:rsidR="00F4070B" w:rsidRDefault="004167E8">
      <w:pPr>
        <w:spacing w:line="440" w:lineRule="exact"/>
        <w:ind w:firstLineChars="149" w:firstLine="359"/>
        <w:rPr>
          <w:rFonts w:ascii="宋体" w:hAnsi="宋体" w:cs="宋体"/>
          <w:b/>
          <w:sz w:val="24"/>
        </w:rPr>
      </w:pPr>
      <w:r>
        <w:rPr>
          <w:rFonts w:ascii="宋体" w:hAnsi="宋体" w:cs="宋体" w:hint="eastAsia"/>
          <w:b/>
          <w:sz w:val="24"/>
        </w:rPr>
        <w:t>（十一）、招标文件的最终解释权归襄城县政府采购中心所有</w:t>
      </w:r>
      <w:r>
        <w:rPr>
          <w:rFonts w:ascii="宋体" w:hAnsi="宋体" w:cs="宋体" w:hint="eastAsia"/>
          <w:sz w:val="24"/>
        </w:rPr>
        <w:t>。</w:t>
      </w:r>
    </w:p>
    <w:bookmarkEnd w:id="1"/>
    <w:p w:rsidR="00F4070B" w:rsidRDefault="004167E8">
      <w:pPr>
        <w:spacing w:line="440" w:lineRule="exact"/>
        <w:ind w:firstLineChars="196" w:firstLine="551"/>
        <w:rPr>
          <w:b/>
          <w:sz w:val="28"/>
          <w:szCs w:val="28"/>
        </w:rPr>
      </w:pPr>
      <w:r>
        <w:rPr>
          <w:rFonts w:ascii="宋体" w:hAnsi="宋体" w:cs="宋体" w:hint="eastAsia"/>
          <w:b/>
          <w:sz w:val="28"/>
          <w:szCs w:val="28"/>
        </w:rPr>
        <w:t>六、开标和评标</w:t>
      </w:r>
    </w:p>
    <w:p w:rsidR="00F4070B" w:rsidRDefault="004167E8">
      <w:pPr>
        <w:spacing w:line="440" w:lineRule="exact"/>
        <w:ind w:firstLineChars="200" w:firstLine="480"/>
        <w:rPr>
          <w:rFonts w:ascii="宋体" w:hAnsi="宋体" w:cs="宋体"/>
          <w:sz w:val="24"/>
        </w:rPr>
      </w:pPr>
      <w:r>
        <w:rPr>
          <w:rFonts w:ascii="宋体" w:hAnsi="宋体" w:cs="宋体" w:hint="eastAsia"/>
          <w:sz w:val="24"/>
        </w:rPr>
        <w:t>（一）、开标</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 招标人将按招标文件规定的时间和地点组织公开开标。开标由采购代理机构主持，邀请投标人参加，评标委员会成员不得参加开标活动。</w:t>
      </w:r>
    </w:p>
    <w:p w:rsidR="00F4070B" w:rsidRDefault="004167E8">
      <w:pPr>
        <w:spacing w:line="440" w:lineRule="exact"/>
        <w:ind w:firstLineChars="200" w:firstLine="480"/>
        <w:rPr>
          <w:rFonts w:ascii="宋体" w:hAnsi="宋体" w:cs="宋体"/>
          <w:sz w:val="24"/>
        </w:rPr>
      </w:pPr>
      <w:r>
        <w:rPr>
          <w:rFonts w:ascii="宋体" w:hAnsi="宋体" w:cs="宋体" w:hint="eastAsia"/>
          <w:sz w:val="24"/>
        </w:rPr>
        <w:lastRenderedPageBreak/>
        <w:t>2 招标人应当对开标、评标现场活动进行全程录音录像，录音录像应当清晰可辨，音像资料作为采购文件一并存档。</w:t>
      </w:r>
    </w:p>
    <w:p w:rsidR="00F4070B" w:rsidRDefault="004167E8">
      <w:pPr>
        <w:spacing w:line="440" w:lineRule="exact"/>
        <w:ind w:firstLineChars="200" w:firstLine="480"/>
        <w:rPr>
          <w:rFonts w:ascii="宋体" w:hAnsi="宋体" w:cs="宋体"/>
          <w:sz w:val="24"/>
        </w:rPr>
      </w:pPr>
      <w:r>
        <w:rPr>
          <w:rFonts w:ascii="宋体" w:hAnsi="宋体" w:cs="宋体" w:hint="eastAsia"/>
          <w:sz w:val="24"/>
        </w:rPr>
        <w:t>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F4070B" w:rsidRDefault="004167E8">
      <w:pPr>
        <w:spacing w:line="440" w:lineRule="exact"/>
        <w:ind w:firstLineChars="200" w:firstLine="480"/>
        <w:rPr>
          <w:rFonts w:ascii="宋体" w:hAnsi="宋体" w:cs="宋体"/>
          <w:sz w:val="24"/>
        </w:rPr>
      </w:pPr>
      <w:r>
        <w:rPr>
          <w:rFonts w:ascii="宋体" w:hAnsi="宋体" w:cs="宋体" w:hint="eastAsia"/>
          <w:sz w:val="24"/>
        </w:rPr>
        <w:t>3.1 电子投标文件的解密</w:t>
      </w:r>
    </w:p>
    <w:p w:rsidR="00F4070B" w:rsidRDefault="004167E8">
      <w:pPr>
        <w:spacing w:line="440" w:lineRule="exact"/>
        <w:ind w:firstLineChars="200" w:firstLine="480"/>
        <w:rPr>
          <w:rFonts w:ascii="宋体" w:hAnsi="宋体" w:cs="宋体"/>
          <w:sz w:val="24"/>
        </w:rPr>
      </w:pPr>
      <w:r>
        <w:rPr>
          <w:rFonts w:ascii="宋体" w:hAnsi="宋体" w:cs="宋体" w:hint="eastAsia"/>
          <w:sz w:val="24"/>
        </w:rPr>
        <w:t>全流程电子化交易项目电子投标文件采用双重加密，解密需分标段进行两次解密。</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（1）投标人解密：投标人使用本单位CA数字证书远程或现场进行解密，需开标现场使用一体机进行解密的，请在采购代理机构引导下进行。</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（2）采购代理机构解密：采购代理机构按电子投标文件到达交易系统的先后顺序，使用本单位CA数字证书进行再次解密。</w:t>
      </w:r>
    </w:p>
    <w:p w:rsidR="00F4070B" w:rsidRDefault="004167E8">
      <w:pPr>
        <w:spacing w:line="440" w:lineRule="exact"/>
        <w:ind w:firstLineChars="200" w:firstLine="480"/>
        <w:rPr>
          <w:rFonts w:ascii="宋体" w:hAnsi="宋体" w:cs="宋体"/>
          <w:sz w:val="24"/>
        </w:rPr>
      </w:pPr>
      <w:r>
        <w:rPr>
          <w:rFonts w:ascii="宋体" w:hAnsi="宋体" w:cs="宋体" w:hint="eastAsia"/>
          <w:sz w:val="24"/>
        </w:rPr>
        <w:t>3.2 电子投标文件解密异常情况处理</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（1）因电子交易系统异常无法解密电子投标文件的，使用纸质投标文件以人工方式进行。</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（2）因投标人原因电子投标文件解密失败的，在规定时间内投标人仍无法进行解密的投标文件将被拒绝。</w:t>
      </w:r>
    </w:p>
    <w:p w:rsidR="00F4070B" w:rsidRDefault="004167E8">
      <w:pPr>
        <w:spacing w:line="440" w:lineRule="exact"/>
        <w:ind w:firstLineChars="200" w:firstLine="480"/>
        <w:rPr>
          <w:rFonts w:ascii="宋体" w:hAnsi="宋体" w:cs="宋体"/>
          <w:sz w:val="24"/>
        </w:rPr>
      </w:pPr>
      <w:r>
        <w:rPr>
          <w:rFonts w:ascii="宋体" w:hAnsi="宋体" w:cs="宋体" w:hint="eastAsia"/>
          <w:sz w:val="24"/>
        </w:rPr>
        <w:t>4 投标人不足3家的，不得开标。</w:t>
      </w:r>
    </w:p>
    <w:p w:rsidR="00F4070B" w:rsidRDefault="004167E8">
      <w:pPr>
        <w:spacing w:line="440" w:lineRule="exact"/>
        <w:ind w:firstLineChars="200" w:firstLine="480"/>
        <w:rPr>
          <w:rFonts w:ascii="宋体" w:hAnsi="宋体" w:cs="宋体"/>
          <w:sz w:val="24"/>
        </w:rPr>
      </w:pPr>
      <w:r>
        <w:rPr>
          <w:rFonts w:ascii="宋体" w:hAnsi="宋体" w:cs="宋体" w:hint="eastAsia"/>
          <w:sz w:val="24"/>
        </w:rPr>
        <w:t>5 开标过程由采购代理机构负责记录，由参加开标的各投标人代表和相关工作人员签字确认后随采购文件一并存档。</w:t>
      </w:r>
    </w:p>
    <w:p w:rsidR="00F4070B" w:rsidRDefault="004167E8">
      <w:pPr>
        <w:spacing w:line="440" w:lineRule="exact"/>
        <w:ind w:firstLineChars="200" w:firstLine="480"/>
        <w:rPr>
          <w:rFonts w:ascii="宋体" w:hAnsi="宋体" w:cs="宋体"/>
          <w:sz w:val="24"/>
        </w:rPr>
      </w:pPr>
      <w:r>
        <w:rPr>
          <w:rFonts w:ascii="宋体" w:hAnsi="宋体" w:cs="宋体" w:hint="eastAsia"/>
          <w:sz w:val="24"/>
        </w:rPr>
        <w:t>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F4070B" w:rsidRDefault="004167E8">
      <w:pPr>
        <w:spacing w:line="440" w:lineRule="exact"/>
        <w:ind w:firstLineChars="200" w:firstLine="480"/>
        <w:rPr>
          <w:rFonts w:ascii="宋体" w:hAnsi="宋体" w:cs="宋体"/>
          <w:sz w:val="24"/>
        </w:rPr>
      </w:pPr>
      <w:r>
        <w:rPr>
          <w:rFonts w:ascii="宋体" w:hAnsi="宋体" w:cs="宋体" w:hint="eastAsia"/>
          <w:sz w:val="24"/>
        </w:rPr>
        <w:t>7 投标人未参加开标的，视同认可开标结果。</w:t>
      </w:r>
    </w:p>
    <w:p w:rsidR="00F4070B" w:rsidRDefault="004167E8">
      <w:pPr>
        <w:pStyle w:val="a0"/>
        <w:spacing w:line="440" w:lineRule="exact"/>
        <w:ind w:firstLineChars="200" w:firstLine="480"/>
        <w:rPr>
          <w:rFonts w:ascii="宋体" w:eastAsia="宋体" w:hAnsi="宋体" w:cs="宋体"/>
          <w:sz w:val="24"/>
        </w:rPr>
      </w:pPr>
      <w:r>
        <w:rPr>
          <w:rFonts w:ascii="宋体" w:eastAsia="宋体" w:hAnsi="宋体" w:cs="宋体" w:hint="eastAsia"/>
          <w:sz w:val="24"/>
        </w:rPr>
        <w:t>8 开标结束后，采购人依法对投标人的资格进行审查，合格投标人不足3家的，不得评标。</w:t>
      </w:r>
    </w:p>
    <w:p w:rsidR="00F4070B" w:rsidRDefault="004167E8">
      <w:pPr>
        <w:spacing w:line="440" w:lineRule="exact"/>
        <w:ind w:firstLineChars="200" w:firstLine="480"/>
        <w:rPr>
          <w:rFonts w:ascii="宋体" w:hAnsi="宋体" w:cs="宋体"/>
          <w:sz w:val="24"/>
        </w:rPr>
      </w:pPr>
      <w:r>
        <w:rPr>
          <w:rFonts w:ascii="宋体" w:hAnsi="宋体" w:cs="宋体" w:hint="eastAsia"/>
          <w:sz w:val="24"/>
        </w:rPr>
        <w:t>（二）、评标委员会</w:t>
      </w:r>
    </w:p>
    <w:p w:rsidR="00F4070B" w:rsidRDefault="004167E8">
      <w:pPr>
        <w:spacing w:line="440" w:lineRule="exact"/>
        <w:ind w:firstLineChars="200" w:firstLine="480"/>
        <w:rPr>
          <w:rFonts w:ascii="宋体" w:hAnsi="宋体" w:cs="宋体"/>
          <w:sz w:val="24"/>
        </w:rPr>
      </w:pPr>
      <w:r>
        <w:rPr>
          <w:rFonts w:ascii="宋体" w:hAnsi="宋体" w:cs="宋体" w:hint="eastAsia"/>
          <w:sz w:val="24"/>
        </w:rPr>
        <w:t>评标委员会的组成</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 评审专家对本单位的采购项目只能作为采购人代表参与评标。采购代理机构工作人员不得参加由本机构代理的政府采购项目的评标。</w:t>
      </w:r>
    </w:p>
    <w:p w:rsidR="00F4070B" w:rsidRDefault="004167E8">
      <w:pPr>
        <w:spacing w:line="440" w:lineRule="exact"/>
        <w:ind w:firstLineChars="200" w:firstLine="480"/>
        <w:rPr>
          <w:rFonts w:ascii="宋体" w:hAnsi="宋体" w:cs="宋体"/>
          <w:sz w:val="24"/>
        </w:rPr>
      </w:pPr>
      <w:r>
        <w:rPr>
          <w:rFonts w:ascii="宋体" w:hAnsi="宋体" w:cs="宋体" w:hint="eastAsia"/>
          <w:sz w:val="24"/>
        </w:rPr>
        <w:t>3 评审专家与投标人存在下列利害关系之一的,应当回避:</w:t>
      </w:r>
    </w:p>
    <w:p w:rsidR="00F4070B" w:rsidRDefault="004167E8">
      <w:pPr>
        <w:spacing w:line="440" w:lineRule="exact"/>
        <w:ind w:firstLineChars="200" w:firstLine="480"/>
        <w:rPr>
          <w:rFonts w:ascii="宋体" w:hAnsi="宋体" w:cs="宋体"/>
          <w:sz w:val="24"/>
        </w:rPr>
      </w:pPr>
      <w:r>
        <w:rPr>
          <w:rFonts w:ascii="宋体" w:hAnsi="宋体" w:cs="宋体" w:hint="eastAsia"/>
          <w:sz w:val="24"/>
        </w:rPr>
        <w:lastRenderedPageBreak/>
        <w:t>(</w:t>
      </w:r>
      <w:proofErr w:type="gramStart"/>
      <w:r>
        <w:rPr>
          <w:rFonts w:ascii="宋体" w:hAnsi="宋体" w:cs="宋体" w:hint="eastAsia"/>
          <w:sz w:val="24"/>
        </w:rPr>
        <w:t>一</w:t>
      </w:r>
      <w:proofErr w:type="gramEnd"/>
      <w:r>
        <w:rPr>
          <w:rFonts w:ascii="宋体" w:hAnsi="宋体" w:cs="宋体" w:hint="eastAsia"/>
          <w:sz w:val="24"/>
        </w:rPr>
        <w:t>)参加采购活动前三年内,与供应</w:t>
      </w:r>
      <w:proofErr w:type="gramStart"/>
      <w:r>
        <w:rPr>
          <w:rFonts w:ascii="宋体" w:hAnsi="宋体" w:cs="宋体" w:hint="eastAsia"/>
          <w:sz w:val="24"/>
        </w:rPr>
        <w:t>商存在</w:t>
      </w:r>
      <w:proofErr w:type="gramEnd"/>
      <w:r>
        <w:rPr>
          <w:rFonts w:ascii="宋体" w:hAnsi="宋体" w:cs="宋体" w:hint="eastAsia"/>
          <w:sz w:val="24"/>
        </w:rPr>
        <w:t>劳动关系,或者担任</w:t>
      </w:r>
      <w:proofErr w:type="gramStart"/>
      <w:r>
        <w:rPr>
          <w:rFonts w:ascii="宋体" w:hAnsi="宋体" w:cs="宋体" w:hint="eastAsia"/>
          <w:sz w:val="24"/>
        </w:rPr>
        <w:t>过供应</w:t>
      </w:r>
      <w:proofErr w:type="gramEnd"/>
      <w:r>
        <w:rPr>
          <w:rFonts w:ascii="宋体" w:hAnsi="宋体" w:cs="宋体" w:hint="eastAsia"/>
          <w:sz w:val="24"/>
        </w:rPr>
        <w:t>商的董事、监事,或者是供应商的控股股东或实际控制人；</w:t>
      </w:r>
    </w:p>
    <w:p w:rsidR="00F4070B" w:rsidRDefault="004167E8">
      <w:pPr>
        <w:spacing w:line="440" w:lineRule="exact"/>
        <w:ind w:firstLineChars="200" w:firstLine="480"/>
        <w:rPr>
          <w:rFonts w:ascii="宋体" w:hAnsi="宋体" w:cs="宋体"/>
          <w:sz w:val="24"/>
        </w:rPr>
      </w:pPr>
      <w:r>
        <w:rPr>
          <w:rFonts w:ascii="宋体" w:hAnsi="宋体" w:cs="宋体" w:hint="eastAsia"/>
          <w:sz w:val="24"/>
        </w:rPr>
        <w:t>(二)与供应商的法定代表人或者负责人有夫妻、直系血亲、三代以内旁系血亲或者近姻亲关系；</w:t>
      </w:r>
    </w:p>
    <w:p w:rsidR="00F4070B" w:rsidRDefault="004167E8">
      <w:pPr>
        <w:spacing w:line="440" w:lineRule="exact"/>
        <w:ind w:firstLineChars="200" w:firstLine="480"/>
        <w:rPr>
          <w:rFonts w:ascii="宋体" w:hAnsi="宋体" w:cs="宋体"/>
          <w:sz w:val="24"/>
        </w:rPr>
      </w:pPr>
      <w:r>
        <w:rPr>
          <w:rFonts w:ascii="宋体" w:hAnsi="宋体" w:cs="宋体" w:hint="eastAsia"/>
          <w:sz w:val="24"/>
        </w:rPr>
        <w:t>(三)与供应商有其他可能影响政府采购活动公平、公正进行的关系。</w:t>
      </w:r>
    </w:p>
    <w:p w:rsidR="00F4070B" w:rsidRDefault="004167E8">
      <w:pPr>
        <w:spacing w:line="440" w:lineRule="exact"/>
        <w:ind w:firstLineChars="200" w:firstLine="480"/>
        <w:rPr>
          <w:rFonts w:ascii="宋体" w:hAnsi="宋体" w:cs="宋体"/>
          <w:sz w:val="24"/>
        </w:rPr>
      </w:pPr>
      <w:r>
        <w:rPr>
          <w:rFonts w:ascii="宋体" w:hAnsi="宋体" w:cs="宋体" w:hint="eastAsia"/>
          <w:sz w:val="24"/>
        </w:rPr>
        <w:t>4 评审专家发现本人与参加采购活动的供应商有利害关系的,应当主动提出回避。采购人或者采购代理机构发现评审专家与参加采购活动的供应商有利害关系的,应当要求其回避。</w:t>
      </w:r>
    </w:p>
    <w:p w:rsidR="00F4070B" w:rsidRDefault="004167E8">
      <w:pPr>
        <w:spacing w:line="440" w:lineRule="exact"/>
        <w:ind w:firstLineChars="200" w:firstLine="480"/>
        <w:rPr>
          <w:rFonts w:ascii="宋体" w:hAnsi="宋体" w:cs="宋体"/>
          <w:sz w:val="24"/>
        </w:rPr>
      </w:pPr>
      <w:r>
        <w:rPr>
          <w:rFonts w:ascii="宋体" w:hAnsi="宋体" w:cs="宋体" w:hint="eastAsia"/>
          <w:sz w:val="24"/>
        </w:rPr>
        <w:t>5 采购人不得担任评标小组长。</w:t>
      </w:r>
    </w:p>
    <w:p w:rsidR="00F4070B" w:rsidRDefault="004167E8">
      <w:pPr>
        <w:spacing w:line="440" w:lineRule="exact"/>
        <w:ind w:firstLineChars="200" w:firstLine="480"/>
        <w:rPr>
          <w:rFonts w:ascii="宋体" w:hAnsi="宋体" w:cs="宋体"/>
          <w:sz w:val="24"/>
        </w:rPr>
      </w:pPr>
      <w:r>
        <w:rPr>
          <w:rFonts w:ascii="宋体" w:hAnsi="宋体" w:cs="宋体" w:hint="eastAsia"/>
          <w:sz w:val="24"/>
        </w:rPr>
        <w:t>6 采购人可以在评标前说明项目背景和采购需求，说明内容不得含有歧视性、倾向性意见，不得超出招标文件所述范围。说明应当提交书面材料，并随采购文件一并存档。</w:t>
      </w:r>
    </w:p>
    <w:p w:rsidR="00F4070B" w:rsidRDefault="004167E8">
      <w:pPr>
        <w:spacing w:line="440" w:lineRule="exact"/>
        <w:ind w:firstLineChars="200" w:firstLine="480"/>
        <w:rPr>
          <w:rFonts w:ascii="宋体" w:hAnsi="宋体" w:cs="宋体"/>
          <w:sz w:val="24"/>
        </w:rPr>
      </w:pPr>
      <w:r>
        <w:rPr>
          <w:rFonts w:ascii="宋体" w:hAnsi="宋体" w:cs="宋体" w:hint="eastAsia"/>
          <w:sz w:val="24"/>
        </w:rPr>
        <w:t>7 评标委员会成员名单在评标结果公告前应当保密。</w:t>
      </w:r>
    </w:p>
    <w:p w:rsidR="00F4070B" w:rsidRDefault="004167E8">
      <w:pPr>
        <w:spacing w:line="440" w:lineRule="exact"/>
        <w:ind w:firstLineChars="200" w:firstLine="480"/>
        <w:rPr>
          <w:rFonts w:ascii="宋体" w:hAnsi="宋体" w:cs="宋体"/>
          <w:sz w:val="24"/>
        </w:rPr>
      </w:pPr>
      <w:r>
        <w:rPr>
          <w:rFonts w:ascii="宋体" w:hAnsi="宋体" w:cs="宋体" w:hint="eastAsia"/>
          <w:sz w:val="24"/>
        </w:rPr>
        <w:t>（三）、投标文件响应性的确定</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1、开标后，招标人将组织审查投标文件是否完整，是否有计算错误，要求的保证金是否已提供，文件是否恰当地签署。若投标人拒绝接受上述修正，其投标将被拒绝。</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2、在对投标文件进行详细评估之前，评标委员会将依据投标人提供的资格证明文件审查投标人的财务、技术和生产能力。如果确定投标人无资格履行合同，其投标将被拒绝。</w:t>
      </w:r>
    </w:p>
    <w:p w:rsidR="00F4070B" w:rsidRDefault="004167E8">
      <w:pPr>
        <w:spacing w:line="440" w:lineRule="exact"/>
        <w:ind w:firstLineChars="200" w:firstLine="480"/>
        <w:rPr>
          <w:rFonts w:ascii="宋体" w:hAnsi="宋体" w:cs="宋体"/>
          <w:sz w:val="24"/>
        </w:rPr>
      </w:pPr>
      <w:r>
        <w:rPr>
          <w:rFonts w:ascii="宋体" w:hAnsi="宋体" w:cs="宋体" w:hint="eastAsia"/>
          <w:sz w:val="24"/>
        </w:rPr>
        <w:t>3、评标委员会将确定每一投标是否对招标文件的要求</w:t>
      </w:r>
      <w:proofErr w:type="gramStart"/>
      <w:r>
        <w:rPr>
          <w:rFonts w:ascii="宋体" w:hAnsi="宋体" w:cs="宋体" w:hint="eastAsia"/>
          <w:sz w:val="24"/>
        </w:rPr>
        <w:t>作出</w:t>
      </w:r>
      <w:proofErr w:type="gramEnd"/>
      <w:r>
        <w:rPr>
          <w:rFonts w:ascii="宋体" w:hAnsi="宋体" w:cs="宋体" w:hint="eastAsia"/>
          <w:sz w:val="24"/>
        </w:rPr>
        <w:t>了实质性的投标而没有重大偏离。实质性投标的投标是指投标文件符合招标文件的所有条款、条件和规定且没有重大偏离或保留。</w:t>
      </w:r>
    </w:p>
    <w:p w:rsidR="00F4070B" w:rsidRDefault="004167E8">
      <w:pPr>
        <w:spacing w:line="440" w:lineRule="exact"/>
        <w:ind w:firstLineChars="200" w:firstLine="480"/>
        <w:rPr>
          <w:rFonts w:ascii="宋体" w:hAnsi="宋体" w:cs="宋体"/>
          <w:sz w:val="24"/>
        </w:rPr>
      </w:pPr>
      <w:r>
        <w:rPr>
          <w:rFonts w:ascii="宋体" w:hAnsi="宋体" w:cs="宋体" w:hint="eastAsia"/>
          <w:sz w:val="24"/>
        </w:rPr>
        <w:t>4、评标委员会判断投标文件的投标性仅基于投标文件本身而不依靠外部证据。</w:t>
      </w:r>
    </w:p>
    <w:p w:rsidR="00F4070B" w:rsidRDefault="004167E8">
      <w:pPr>
        <w:spacing w:line="440" w:lineRule="exact"/>
        <w:ind w:firstLineChars="200" w:firstLine="480"/>
        <w:rPr>
          <w:rFonts w:ascii="宋体" w:hAnsi="宋体" w:cs="宋体"/>
          <w:sz w:val="24"/>
        </w:rPr>
      </w:pPr>
      <w:r>
        <w:rPr>
          <w:rFonts w:ascii="宋体" w:hAnsi="宋体" w:cs="宋体" w:hint="eastAsia"/>
          <w:sz w:val="24"/>
        </w:rPr>
        <w:t>5、评标委员会拒绝被确定为非实质性投标的投标，投标人不能通过修正或撤销不符之处而使投标成为实质性投标的投标。</w:t>
      </w:r>
    </w:p>
    <w:p w:rsidR="00F4070B" w:rsidRDefault="004167E8">
      <w:pPr>
        <w:spacing w:line="440" w:lineRule="exact"/>
        <w:ind w:firstLineChars="200" w:firstLine="480"/>
        <w:rPr>
          <w:rFonts w:ascii="宋体" w:hAnsi="宋体" w:cs="宋体"/>
          <w:sz w:val="24"/>
        </w:rPr>
      </w:pPr>
      <w:r>
        <w:rPr>
          <w:rFonts w:ascii="宋体" w:hAnsi="宋体" w:cs="宋体" w:hint="eastAsia"/>
          <w:sz w:val="24"/>
        </w:rPr>
        <w:t>6、招标人将允许修改投标中不构成重大偏离的微小的、非正规、不一致或不规则的地方。</w:t>
      </w:r>
    </w:p>
    <w:p w:rsidR="00F4070B" w:rsidRDefault="004167E8">
      <w:pPr>
        <w:spacing w:line="440" w:lineRule="exact"/>
        <w:ind w:firstLineChars="200" w:firstLine="480"/>
        <w:rPr>
          <w:rFonts w:ascii="宋体" w:hAnsi="宋体" w:cs="宋体"/>
          <w:sz w:val="24"/>
        </w:rPr>
      </w:pPr>
      <w:r>
        <w:rPr>
          <w:rFonts w:ascii="宋体" w:hAnsi="宋体" w:cs="宋体" w:hint="eastAsia"/>
          <w:sz w:val="24"/>
        </w:rPr>
        <w:t>(四)、投标文件的澄清</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1、为了有助于对投标文件进行审查、评估和比较，评标委员会有权向投标人质疑，请投标人澄清其投标内容。投标人有责任按照招标人通知的时间、地点指派专人进行答疑和澄清。</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F4070B" w:rsidRDefault="004167E8">
      <w:pPr>
        <w:spacing w:line="440" w:lineRule="exact"/>
        <w:ind w:firstLineChars="200" w:firstLine="480"/>
        <w:rPr>
          <w:rFonts w:ascii="宋体" w:hAnsi="宋体" w:cs="宋体"/>
          <w:sz w:val="24"/>
        </w:rPr>
      </w:pPr>
      <w:r>
        <w:rPr>
          <w:rFonts w:ascii="宋体" w:hAnsi="宋体" w:cs="宋体" w:hint="eastAsia"/>
          <w:sz w:val="24"/>
        </w:rPr>
        <w:t>3、澄清文件是投标文件的组成部分，并取代投标文件中被澄清的部分。</w:t>
      </w:r>
    </w:p>
    <w:p w:rsidR="00F4070B" w:rsidRDefault="004167E8">
      <w:pPr>
        <w:spacing w:line="440" w:lineRule="exact"/>
        <w:ind w:firstLineChars="200" w:firstLine="480"/>
        <w:rPr>
          <w:rFonts w:ascii="宋体" w:hAnsi="宋体" w:cs="宋体"/>
          <w:sz w:val="24"/>
        </w:rPr>
      </w:pPr>
      <w:r>
        <w:rPr>
          <w:rFonts w:ascii="宋体" w:hAnsi="宋体" w:cs="宋体" w:hint="eastAsia"/>
          <w:sz w:val="24"/>
        </w:rPr>
        <w:t>(五)投标文件报价出现前后不一致的修正</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 投标文件中开标一览表(报价表)内容与投标文件中相应内容不一致的，以开标一览表(报价表)为准；</w:t>
      </w:r>
    </w:p>
    <w:p w:rsidR="00F4070B" w:rsidRDefault="004167E8">
      <w:pPr>
        <w:spacing w:line="440" w:lineRule="exact"/>
        <w:ind w:firstLineChars="200" w:firstLine="480"/>
        <w:rPr>
          <w:rFonts w:ascii="宋体" w:hAnsi="宋体" w:cs="宋体"/>
          <w:sz w:val="24"/>
        </w:rPr>
      </w:pPr>
      <w:r>
        <w:rPr>
          <w:rFonts w:ascii="宋体" w:hAnsi="宋体" w:cs="宋体" w:hint="eastAsia"/>
          <w:sz w:val="24"/>
        </w:rPr>
        <w:lastRenderedPageBreak/>
        <w:t>2 大写金额和小写金额不一致的，以大写金额为准；</w:t>
      </w:r>
    </w:p>
    <w:p w:rsidR="00F4070B" w:rsidRDefault="004167E8">
      <w:pPr>
        <w:spacing w:line="440" w:lineRule="exact"/>
        <w:ind w:firstLineChars="200" w:firstLine="480"/>
        <w:rPr>
          <w:rFonts w:ascii="宋体" w:hAnsi="宋体" w:cs="宋体"/>
          <w:sz w:val="24"/>
        </w:rPr>
      </w:pPr>
      <w:r>
        <w:rPr>
          <w:rFonts w:ascii="宋体" w:hAnsi="宋体" w:cs="宋体" w:hint="eastAsia"/>
          <w:sz w:val="24"/>
        </w:rPr>
        <w:t>3 单价金额小数点或者百分比有明显错位的，以开标一览表的总价为准，并修改单价；</w:t>
      </w:r>
    </w:p>
    <w:p w:rsidR="00F4070B" w:rsidRDefault="004167E8">
      <w:pPr>
        <w:spacing w:line="440" w:lineRule="exact"/>
        <w:ind w:firstLineChars="200" w:firstLine="480"/>
        <w:rPr>
          <w:rFonts w:ascii="宋体" w:hAnsi="宋体" w:cs="宋体"/>
          <w:sz w:val="24"/>
        </w:rPr>
      </w:pPr>
      <w:r>
        <w:rPr>
          <w:rFonts w:ascii="宋体" w:hAnsi="宋体" w:cs="宋体" w:hint="eastAsia"/>
          <w:sz w:val="24"/>
        </w:rPr>
        <w:t>4 总价金额与按单价汇总金额不一致的，以单价金额计算结果为准。</w:t>
      </w:r>
    </w:p>
    <w:p w:rsidR="00F4070B" w:rsidRDefault="004167E8">
      <w:pPr>
        <w:spacing w:line="440" w:lineRule="exact"/>
        <w:ind w:firstLineChars="200" w:firstLine="480"/>
        <w:rPr>
          <w:rFonts w:ascii="宋体" w:hAnsi="宋体" w:cs="宋体"/>
          <w:sz w:val="24"/>
        </w:rPr>
      </w:pPr>
      <w:r>
        <w:rPr>
          <w:rFonts w:ascii="宋体" w:hAnsi="宋体" w:cs="宋体" w:hint="eastAsia"/>
          <w:sz w:val="24"/>
        </w:rPr>
        <w:t>同时出现两种以上不一致的，按照前款规定的顺序修正。修正后的报价按照“投标文件澄清”规定经投标人确认后产生约束力，投标人不确认的，其投标无效。</w:t>
      </w:r>
    </w:p>
    <w:p w:rsidR="00F4070B" w:rsidRDefault="004167E8">
      <w:pPr>
        <w:spacing w:line="440" w:lineRule="exact"/>
        <w:ind w:firstLineChars="200" w:firstLine="480"/>
        <w:rPr>
          <w:rFonts w:ascii="宋体" w:hAnsi="宋体" w:cs="宋体"/>
          <w:sz w:val="24"/>
        </w:rPr>
      </w:pPr>
      <w:r>
        <w:rPr>
          <w:rFonts w:ascii="宋体" w:hAnsi="宋体" w:cs="宋体" w:hint="eastAsia"/>
          <w:sz w:val="24"/>
        </w:rPr>
        <w:t>（六）、对投标文件的评估和比较</w:t>
      </w:r>
    </w:p>
    <w:p w:rsidR="00F4070B" w:rsidRDefault="004167E8">
      <w:pPr>
        <w:spacing w:line="440" w:lineRule="exact"/>
        <w:ind w:firstLineChars="200" w:firstLine="480"/>
        <w:rPr>
          <w:rFonts w:ascii="宋体" w:hAnsi="宋体" w:cs="宋体"/>
          <w:sz w:val="24"/>
        </w:rPr>
      </w:pPr>
      <w:r>
        <w:rPr>
          <w:rFonts w:ascii="宋体" w:hAnsi="宋体" w:cs="宋体" w:hint="eastAsia"/>
          <w:sz w:val="24"/>
        </w:rPr>
        <w:t>招标人及其组织的评标委员会将对实质性投标的投标文件进行评估和比较。</w:t>
      </w:r>
    </w:p>
    <w:p w:rsidR="00F4070B" w:rsidRDefault="004167E8">
      <w:pPr>
        <w:spacing w:line="440" w:lineRule="exact"/>
        <w:ind w:firstLineChars="200" w:firstLine="480"/>
        <w:rPr>
          <w:rFonts w:ascii="宋体" w:hAnsi="宋体" w:cs="宋体"/>
          <w:sz w:val="24"/>
        </w:rPr>
      </w:pPr>
      <w:r>
        <w:rPr>
          <w:rFonts w:ascii="宋体" w:hAnsi="宋体" w:cs="宋体" w:hint="eastAsia"/>
          <w:sz w:val="24"/>
        </w:rPr>
        <w:t>（七）、评标原则、评标方法及评分标准</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2、评标严格按照公平、公正、公开和招标文件的要求及条件进行。</w:t>
      </w:r>
    </w:p>
    <w:p w:rsidR="00F4070B" w:rsidRDefault="004167E8">
      <w:pPr>
        <w:spacing w:line="440" w:lineRule="exact"/>
        <w:ind w:firstLineChars="200" w:firstLine="480"/>
        <w:rPr>
          <w:rFonts w:ascii="宋体" w:hAnsi="宋体" w:cs="宋体"/>
          <w:sz w:val="24"/>
        </w:rPr>
      </w:pPr>
      <w:r>
        <w:rPr>
          <w:rFonts w:ascii="宋体" w:hAnsi="宋体" w:cs="宋体" w:hint="eastAsia"/>
          <w:sz w:val="24"/>
        </w:rPr>
        <w:t>3、本次评标采用综合评分法，满分为100分，并按下列程序确定中标单位。</w:t>
      </w:r>
    </w:p>
    <w:p w:rsidR="00F4070B" w:rsidRDefault="004167E8">
      <w:pPr>
        <w:spacing w:line="440" w:lineRule="exact"/>
        <w:ind w:firstLineChars="200" w:firstLine="480"/>
        <w:rPr>
          <w:sz w:val="24"/>
        </w:rPr>
      </w:pPr>
      <w:r>
        <w:rPr>
          <w:rFonts w:ascii="宋体" w:hAnsi="宋体" w:cs="宋体" w:hint="eastAsia"/>
          <w:sz w:val="24"/>
        </w:rPr>
        <w:t>开标后，评标委员会根据各供应商的投标文件，依据以下所列因素，做出资格性、符合性评审，评审为不可行的投标文件，</w:t>
      </w:r>
      <w:r>
        <w:rPr>
          <w:rFonts w:hint="eastAsia"/>
          <w:sz w:val="24"/>
        </w:rPr>
        <w:t>不再进行评审，可列为无效投标。</w:t>
      </w:r>
    </w:p>
    <w:p w:rsidR="00F4070B" w:rsidRDefault="004167E8">
      <w:pPr>
        <w:pStyle w:val="a8"/>
        <w:spacing w:line="440" w:lineRule="exact"/>
        <w:ind w:firstLineChars="196" w:firstLine="630"/>
        <w:contextualSpacing/>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F4070B" w:rsidRDefault="004167E8">
      <w:pPr>
        <w:pStyle w:val="a8"/>
        <w:spacing w:line="440" w:lineRule="exact"/>
        <w:ind w:firstLineChars="200" w:firstLine="480"/>
        <w:contextualSpacing/>
        <w:rPr>
          <w:rFonts w:asciiTheme="minorEastAsia" w:hAnsiTheme="minorEastAsia" w:cs="仿宋_GB2312"/>
          <w:kern w:val="2"/>
          <w:sz w:val="24"/>
          <w:szCs w:val="24"/>
          <w:lang w:val="zh-CN"/>
        </w:rPr>
      </w:pPr>
      <w:r>
        <w:rPr>
          <w:rFonts w:asciiTheme="minorEastAsia" w:hAnsiTheme="minorEastAsia" w:cs="仿宋_GB2312" w:hint="eastAsia"/>
          <w:kern w:val="2"/>
          <w:sz w:val="24"/>
          <w:szCs w:val="24"/>
          <w:lang w:val="zh-CN"/>
        </w:rPr>
        <w:t>（一）</w:t>
      </w:r>
      <w:r>
        <w:rPr>
          <w:rFonts w:asciiTheme="minorEastAsia" w:hAnsiTheme="minorEastAsia" w:cs="仿宋_GB2312"/>
          <w:kern w:val="2"/>
          <w:sz w:val="24"/>
          <w:szCs w:val="24"/>
          <w:lang w:val="zh-CN"/>
        </w:rPr>
        <w:t>开标结束后，</w:t>
      </w:r>
      <w:r>
        <w:rPr>
          <w:rFonts w:asciiTheme="minorEastAsia" w:hAnsiTheme="minorEastAsia" w:cs="仿宋_GB2312" w:hint="eastAsia"/>
          <w:kern w:val="2"/>
          <w:sz w:val="24"/>
          <w:szCs w:val="24"/>
          <w:lang w:val="zh-CN"/>
        </w:rPr>
        <w:t>采购人（采购代理机构）依法对投标人资格进行审查</w:t>
      </w:r>
      <w:r>
        <w:rPr>
          <w:rFonts w:asciiTheme="minorEastAsia" w:hAnsiTheme="minorEastAsia" w:cs="仿宋_GB2312"/>
          <w:kern w:val="2"/>
          <w:sz w:val="24"/>
          <w:szCs w:val="24"/>
          <w:lang w:val="zh-CN"/>
        </w:rPr>
        <w:t>。</w:t>
      </w:r>
    </w:p>
    <w:p w:rsidR="00F4070B" w:rsidRDefault="004167E8">
      <w:pPr>
        <w:spacing w:line="440" w:lineRule="exact"/>
        <w:ind w:rightChars="200" w:right="420"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（二）资格证明材料（本栏所列内容为本项目的资格审查条件，如有一项不符合要求，则不能进入下一步评审）。</w:t>
      </w:r>
    </w:p>
    <w:p w:rsidR="00F4070B" w:rsidRDefault="004167E8">
      <w:pPr>
        <w:spacing w:line="440" w:lineRule="exact"/>
        <w:ind w:rightChars="200" w:right="420"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F4070B">
        <w:trPr>
          <w:trHeight w:val="772"/>
        </w:trPr>
        <w:tc>
          <w:tcPr>
            <w:tcW w:w="9079" w:type="dxa"/>
            <w:vAlign w:val="center"/>
          </w:tcPr>
          <w:p w:rsidR="00F4070B" w:rsidRDefault="004167E8">
            <w:pPr>
              <w:spacing w:line="440" w:lineRule="exact"/>
              <w:jc w:val="center"/>
              <w:rPr>
                <w:rFonts w:asciiTheme="minorEastAsia" w:hAnsiTheme="minorEastAsia"/>
                <w:b/>
                <w:sz w:val="24"/>
              </w:rPr>
            </w:pPr>
            <w:r>
              <w:rPr>
                <w:rFonts w:asciiTheme="minorEastAsia" w:eastAsiaTheme="minorEastAsia" w:hAnsiTheme="minorEastAsia" w:cs="仿宋_GB2312" w:hint="eastAsia"/>
                <w:b/>
                <w:kern w:val="0"/>
                <w:sz w:val="32"/>
                <w:szCs w:val="32"/>
                <w:lang w:val="zh-CN"/>
              </w:rPr>
              <w:t>资格审查</w:t>
            </w:r>
            <w:r>
              <w:rPr>
                <w:rFonts w:asciiTheme="minorEastAsia" w:eastAsiaTheme="minorEastAsia" w:hAnsiTheme="minorEastAsia" w:cs="仿宋_GB2312"/>
                <w:b/>
                <w:kern w:val="0"/>
                <w:sz w:val="32"/>
                <w:szCs w:val="32"/>
                <w:lang w:val="zh-CN"/>
              </w:rPr>
              <w:t>因素</w:t>
            </w:r>
          </w:p>
        </w:tc>
      </w:tr>
      <w:tr w:rsidR="00F4070B">
        <w:trPr>
          <w:trHeight w:val="652"/>
        </w:trPr>
        <w:tc>
          <w:tcPr>
            <w:tcW w:w="9079" w:type="dxa"/>
            <w:vAlign w:val="center"/>
          </w:tcPr>
          <w:p w:rsidR="00F4070B" w:rsidRDefault="004167E8">
            <w:pPr>
              <w:pStyle w:val="ad"/>
              <w:spacing w:line="440" w:lineRule="exact"/>
              <w:ind w:right="147"/>
              <w:rPr>
                <w:shd w:val="clear" w:color="040000" w:fill="FFFFFF"/>
              </w:rPr>
            </w:pPr>
            <w:r>
              <w:rPr>
                <w:rFonts w:hint="eastAsia"/>
                <w:shd w:val="clear" w:color="040000" w:fill="FFFFFF"/>
              </w:rPr>
              <w:t>（一）具有独立承担民事责任的能力；</w:t>
            </w:r>
          </w:p>
        </w:tc>
      </w:tr>
      <w:tr w:rsidR="00F4070B">
        <w:trPr>
          <w:trHeight w:val="562"/>
        </w:trPr>
        <w:tc>
          <w:tcPr>
            <w:tcW w:w="9079" w:type="dxa"/>
            <w:vAlign w:val="center"/>
          </w:tcPr>
          <w:p w:rsidR="00F4070B" w:rsidRDefault="004167E8">
            <w:pPr>
              <w:pStyle w:val="ad"/>
              <w:spacing w:line="440" w:lineRule="exact"/>
              <w:ind w:right="147"/>
              <w:rPr>
                <w:shd w:val="clear" w:color="040000" w:fill="FFFFFF"/>
              </w:rPr>
            </w:pPr>
            <w:r>
              <w:rPr>
                <w:rFonts w:hint="eastAsia"/>
                <w:shd w:val="clear" w:color="040000" w:fill="FFFFFF"/>
              </w:rPr>
              <w:t>（二）具有良好的商业信誉和健全的财务制度；</w:t>
            </w:r>
          </w:p>
        </w:tc>
      </w:tr>
      <w:tr w:rsidR="00F4070B">
        <w:trPr>
          <w:trHeight w:val="569"/>
        </w:trPr>
        <w:tc>
          <w:tcPr>
            <w:tcW w:w="9079" w:type="dxa"/>
            <w:vAlign w:val="center"/>
          </w:tcPr>
          <w:p w:rsidR="00F4070B" w:rsidRDefault="004167E8">
            <w:pPr>
              <w:pStyle w:val="ad"/>
              <w:spacing w:line="440" w:lineRule="exact"/>
              <w:ind w:right="147"/>
              <w:rPr>
                <w:shd w:val="clear" w:color="040000" w:fill="FFFFFF"/>
              </w:rPr>
            </w:pPr>
            <w:r>
              <w:rPr>
                <w:rFonts w:hint="eastAsia"/>
                <w:shd w:val="clear" w:color="040000" w:fill="FFFFFF"/>
              </w:rPr>
              <w:t>（三）具有履行合同所必须的设备和专业技术能力；</w:t>
            </w:r>
          </w:p>
        </w:tc>
      </w:tr>
      <w:tr w:rsidR="00F4070B">
        <w:trPr>
          <w:trHeight w:val="724"/>
        </w:trPr>
        <w:tc>
          <w:tcPr>
            <w:tcW w:w="9079" w:type="dxa"/>
            <w:vAlign w:val="center"/>
          </w:tcPr>
          <w:p w:rsidR="00F4070B" w:rsidRDefault="004167E8">
            <w:pPr>
              <w:pStyle w:val="ad"/>
              <w:spacing w:line="440" w:lineRule="exact"/>
              <w:ind w:right="147"/>
              <w:rPr>
                <w:shd w:val="clear" w:color="040000" w:fill="FFFFFF"/>
              </w:rPr>
            </w:pPr>
            <w:r>
              <w:rPr>
                <w:rFonts w:hint="eastAsia"/>
                <w:shd w:val="clear" w:color="040000" w:fill="FFFFFF"/>
              </w:rPr>
              <w:t>（四）</w:t>
            </w:r>
            <w:proofErr w:type="gramStart"/>
            <w:r>
              <w:rPr>
                <w:rFonts w:hint="eastAsia"/>
                <w:shd w:val="clear" w:color="040000" w:fill="FFFFFF"/>
              </w:rPr>
              <w:t>具依法</w:t>
            </w:r>
            <w:proofErr w:type="gramEnd"/>
            <w:r>
              <w:rPr>
                <w:rFonts w:hint="eastAsia"/>
                <w:shd w:val="clear" w:color="040000" w:fill="FFFFFF"/>
              </w:rPr>
              <w:t>缴纳税收和社会保障资金的良好记录；</w:t>
            </w:r>
          </w:p>
        </w:tc>
      </w:tr>
      <w:tr w:rsidR="00146F30">
        <w:trPr>
          <w:trHeight w:val="724"/>
        </w:trPr>
        <w:tc>
          <w:tcPr>
            <w:tcW w:w="9079" w:type="dxa"/>
            <w:vAlign w:val="center"/>
          </w:tcPr>
          <w:p w:rsidR="00146F30" w:rsidRPr="00146F30" w:rsidRDefault="00146F30" w:rsidP="00146F30">
            <w:pPr>
              <w:widowControl/>
              <w:shd w:val="clear" w:color="auto" w:fill="FFFFFF"/>
              <w:spacing w:line="440" w:lineRule="exact"/>
              <w:jc w:val="left"/>
              <w:rPr>
                <w:rFonts w:ascii="宋体" w:hAnsi="宋体" w:cs="宋体"/>
                <w:bCs/>
                <w:color w:val="000000"/>
                <w:kern w:val="0"/>
                <w:sz w:val="24"/>
              </w:rPr>
            </w:pPr>
            <w:r>
              <w:rPr>
                <w:rFonts w:ascii="宋体" w:hAnsi="宋体" w:cs="宋体" w:hint="eastAsia"/>
                <w:bCs/>
                <w:color w:val="000000"/>
                <w:kern w:val="0"/>
                <w:sz w:val="24"/>
              </w:rPr>
              <w:t>（五）参加政府采购活动前三年内，在经营活动中没有重大违法记录；</w:t>
            </w:r>
          </w:p>
        </w:tc>
      </w:tr>
      <w:tr w:rsidR="00F4070B">
        <w:trPr>
          <w:trHeight w:val="746"/>
        </w:trPr>
        <w:tc>
          <w:tcPr>
            <w:tcW w:w="9079" w:type="dxa"/>
            <w:vAlign w:val="center"/>
          </w:tcPr>
          <w:p w:rsidR="00F4070B" w:rsidRDefault="004167E8" w:rsidP="00081A08">
            <w:pPr>
              <w:pStyle w:val="ad"/>
              <w:spacing w:line="440" w:lineRule="exact"/>
              <w:ind w:right="147"/>
              <w:rPr>
                <w:shd w:val="clear" w:color="040000" w:fill="FFFFFF"/>
              </w:rPr>
            </w:pPr>
            <w:r>
              <w:rPr>
                <w:rFonts w:hint="eastAsia"/>
                <w:shd w:val="clear" w:color="040000" w:fill="FFFFFF"/>
              </w:rPr>
              <w:t>（</w:t>
            </w:r>
            <w:r w:rsidR="00081A08">
              <w:rPr>
                <w:rFonts w:hint="eastAsia"/>
                <w:shd w:val="clear" w:color="040000" w:fill="FFFFFF"/>
              </w:rPr>
              <w:t>六</w:t>
            </w:r>
            <w:r>
              <w:rPr>
                <w:rFonts w:hint="eastAsia"/>
                <w:shd w:val="clear" w:color="040000" w:fill="FFFFFF"/>
              </w:rPr>
              <w:t>）</w:t>
            </w:r>
            <w:r>
              <w:rPr>
                <w:rFonts w:hint="eastAsia"/>
                <w:bCs/>
                <w:color w:val="000000"/>
              </w:rPr>
              <w:t>投标人必须为在中华人民共和国境内注册的具有独立法人资格的生产制造厂家</w:t>
            </w:r>
            <w:r w:rsidR="00B439DC">
              <w:rPr>
                <w:rFonts w:hint="eastAsia"/>
                <w:bCs/>
                <w:color w:val="000000"/>
              </w:rPr>
              <w:t>或经销商</w:t>
            </w:r>
            <w:r>
              <w:rPr>
                <w:rFonts w:hint="eastAsia"/>
                <w:bCs/>
                <w:color w:val="000000"/>
              </w:rPr>
              <w:t>，具有有效的营业执照，且其经营范围内须有环卫设备</w:t>
            </w:r>
            <w:r>
              <w:rPr>
                <w:rFonts w:hint="eastAsia"/>
                <w:shd w:val="clear" w:color="040000" w:fill="FFFFFF"/>
              </w:rPr>
              <w:t>；</w:t>
            </w:r>
          </w:p>
        </w:tc>
      </w:tr>
      <w:tr w:rsidR="00F4070B">
        <w:trPr>
          <w:trHeight w:val="624"/>
        </w:trPr>
        <w:tc>
          <w:tcPr>
            <w:tcW w:w="9079" w:type="dxa"/>
            <w:vAlign w:val="center"/>
          </w:tcPr>
          <w:p w:rsidR="00F4070B" w:rsidRDefault="004167E8" w:rsidP="00081A08">
            <w:pPr>
              <w:spacing w:line="440" w:lineRule="exact"/>
              <w:rPr>
                <w:rFonts w:asciiTheme="minorEastAsia" w:hAnsiTheme="minorEastAsia"/>
                <w:b/>
                <w:bCs/>
                <w:sz w:val="24"/>
              </w:rPr>
            </w:pPr>
            <w:r>
              <w:rPr>
                <w:rFonts w:ascii="宋体" w:hAnsi="宋体" w:cs="宋体" w:hint="eastAsia"/>
                <w:kern w:val="0"/>
                <w:sz w:val="24"/>
                <w:shd w:val="clear" w:color="040000" w:fill="FFFFFF"/>
              </w:rPr>
              <w:t>（</w:t>
            </w:r>
            <w:r w:rsidR="00081A08">
              <w:rPr>
                <w:rFonts w:ascii="宋体" w:hAnsi="宋体" w:cs="宋体" w:hint="eastAsia"/>
                <w:kern w:val="0"/>
                <w:sz w:val="24"/>
                <w:shd w:val="clear" w:color="040000" w:fill="FFFFFF"/>
              </w:rPr>
              <w:t>七</w:t>
            </w:r>
            <w:r>
              <w:rPr>
                <w:rFonts w:ascii="宋体" w:hAnsi="宋体" w:cs="宋体" w:hint="eastAsia"/>
                <w:kern w:val="0"/>
                <w:sz w:val="24"/>
                <w:shd w:val="clear" w:color="040000" w:fill="FFFFFF"/>
              </w:rPr>
              <w:t>）根据《关于在政府采购活动中查询及使用信用记录有关问题的通知》 (财库</w:t>
            </w:r>
            <w:r>
              <w:rPr>
                <w:rFonts w:ascii="宋体" w:hAnsi="宋体" w:cs="宋体" w:hint="eastAsia"/>
                <w:kern w:val="0"/>
                <w:sz w:val="24"/>
                <w:shd w:val="clear" w:color="040000" w:fill="FFFFFF"/>
              </w:rPr>
              <w:lastRenderedPageBreak/>
              <w:t>[2016]125 号)的规定，投标人不得被列入失信被执行人、重大税收违法案件当事人名单、政府采购严重违法失信行为记录名单。（查询网站：信用中国和中国政府采购网，并提供报名时间内网站截图为准，加盖企业公章 ）；</w:t>
            </w:r>
          </w:p>
        </w:tc>
      </w:tr>
    </w:tbl>
    <w:p w:rsidR="00F4070B" w:rsidRDefault="004167E8">
      <w:pPr>
        <w:pStyle w:val="a8"/>
        <w:spacing w:line="440" w:lineRule="exact"/>
        <w:ind w:firstLineChars="196" w:firstLine="630"/>
        <w:contextualSpacing/>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lastRenderedPageBreak/>
        <w:t>二、符合性审查</w:t>
      </w:r>
    </w:p>
    <w:p w:rsidR="00F4070B" w:rsidRDefault="004167E8" w:rsidP="0060215E">
      <w:pPr>
        <w:spacing w:line="440" w:lineRule="exact"/>
        <w:ind w:firstLineChars="200" w:firstLine="480"/>
        <w:rPr>
          <w:rFonts w:ascii="新宋体" w:eastAsia="新宋体" w:hAnsi="新宋体"/>
          <w:sz w:val="24"/>
        </w:rPr>
      </w:pPr>
      <w:r>
        <w:rPr>
          <w:rFonts w:ascii="宋体" w:hAnsi="宋体" w:cs="宋体" w:hint="eastAsia"/>
          <w:bCs/>
          <w:sz w:val="24"/>
        </w:rPr>
        <w:t>1、</w:t>
      </w:r>
      <w:r>
        <w:rPr>
          <w:rFonts w:ascii="新宋体" w:eastAsia="新宋体" w:hAnsi="新宋体" w:hint="eastAsia"/>
          <w:sz w:val="24"/>
        </w:rPr>
        <w:t>投标人名称须与营业执照等投标材料一致；</w:t>
      </w:r>
    </w:p>
    <w:p w:rsidR="00F4070B" w:rsidRDefault="004167E8">
      <w:pPr>
        <w:spacing w:line="440" w:lineRule="exact"/>
        <w:rPr>
          <w:rFonts w:ascii="新宋体" w:eastAsia="新宋体" w:hAnsi="新宋体"/>
          <w:sz w:val="24"/>
        </w:rPr>
      </w:pPr>
      <w:r>
        <w:rPr>
          <w:rFonts w:ascii="新宋体" w:eastAsia="新宋体" w:hAnsi="新宋体" w:hint="eastAsia"/>
          <w:sz w:val="24"/>
        </w:rPr>
        <w:t xml:space="preserve">    2、</w:t>
      </w:r>
      <w:proofErr w:type="gramStart"/>
      <w:r>
        <w:rPr>
          <w:rFonts w:ascii="新宋体" w:eastAsia="新宋体" w:hAnsi="新宋体" w:hint="eastAsia"/>
          <w:sz w:val="24"/>
        </w:rPr>
        <w:t>投标函须有</w:t>
      </w:r>
      <w:proofErr w:type="gramEnd"/>
      <w:r>
        <w:rPr>
          <w:rFonts w:ascii="新宋体" w:eastAsia="新宋体" w:hAnsi="新宋体" w:hint="eastAsia"/>
          <w:sz w:val="24"/>
        </w:rPr>
        <w:t>法定代表人或其委托代理人签字，并加盖单位印章；</w:t>
      </w:r>
    </w:p>
    <w:p w:rsidR="00F4070B" w:rsidRDefault="004167E8">
      <w:pPr>
        <w:spacing w:line="440" w:lineRule="exact"/>
        <w:rPr>
          <w:rFonts w:ascii="新宋体" w:eastAsia="新宋体" w:hAnsi="新宋体"/>
          <w:sz w:val="24"/>
        </w:rPr>
      </w:pPr>
      <w:r>
        <w:rPr>
          <w:rFonts w:ascii="新宋体" w:eastAsia="新宋体" w:hAnsi="新宋体" w:hint="eastAsia"/>
          <w:sz w:val="24"/>
        </w:rPr>
        <w:t xml:space="preserve">    3、投标文件格式须符合招标文件要求；</w:t>
      </w:r>
    </w:p>
    <w:p w:rsidR="00F4070B" w:rsidRDefault="004167E8">
      <w:pPr>
        <w:spacing w:line="440" w:lineRule="exact"/>
        <w:rPr>
          <w:rFonts w:ascii="新宋体" w:eastAsia="新宋体" w:hAnsi="新宋体"/>
          <w:sz w:val="24"/>
        </w:rPr>
      </w:pPr>
      <w:r>
        <w:rPr>
          <w:rFonts w:ascii="新宋体" w:eastAsia="新宋体" w:hAnsi="新宋体" w:hint="eastAsia"/>
          <w:sz w:val="24"/>
        </w:rPr>
        <w:t xml:space="preserve">    4、报价</w:t>
      </w:r>
      <w:proofErr w:type="gramStart"/>
      <w:r>
        <w:rPr>
          <w:rFonts w:ascii="新宋体" w:eastAsia="新宋体" w:hAnsi="新宋体" w:hint="eastAsia"/>
          <w:sz w:val="24"/>
        </w:rPr>
        <w:t>须只有</w:t>
      </w:r>
      <w:proofErr w:type="gramEnd"/>
      <w:r>
        <w:rPr>
          <w:rFonts w:ascii="新宋体" w:eastAsia="新宋体" w:hAnsi="新宋体" w:hint="eastAsia"/>
          <w:sz w:val="24"/>
        </w:rPr>
        <w:t>一个有效报价；</w:t>
      </w:r>
    </w:p>
    <w:p w:rsidR="00F4070B" w:rsidRDefault="004167E8">
      <w:pPr>
        <w:spacing w:line="440" w:lineRule="exact"/>
        <w:rPr>
          <w:rFonts w:ascii="新宋体" w:eastAsia="新宋体" w:hAnsi="新宋体"/>
          <w:sz w:val="24"/>
        </w:rPr>
      </w:pPr>
      <w:r>
        <w:rPr>
          <w:rFonts w:ascii="新宋体" w:eastAsia="新宋体" w:hAnsi="新宋体" w:hint="eastAsia"/>
          <w:sz w:val="24"/>
        </w:rPr>
        <w:t xml:space="preserve">    5、须提供招标文件要求中的投标材料且全部有效；</w:t>
      </w:r>
    </w:p>
    <w:p w:rsidR="00F4070B" w:rsidRDefault="004167E8">
      <w:pPr>
        <w:spacing w:line="440" w:lineRule="exact"/>
        <w:rPr>
          <w:rFonts w:ascii="新宋体" w:eastAsia="新宋体" w:hAnsi="新宋体"/>
          <w:sz w:val="24"/>
        </w:rPr>
      </w:pPr>
      <w:r>
        <w:rPr>
          <w:rFonts w:ascii="新宋体" w:eastAsia="新宋体" w:hAnsi="新宋体" w:hint="eastAsia"/>
          <w:sz w:val="24"/>
        </w:rPr>
        <w:t xml:space="preserve">    6、投标内容、供货期、货物质量、投标有效期、投标保证金等须符合招标文件规定内容；</w:t>
      </w:r>
    </w:p>
    <w:p w:rsidR="00F4070B" w:rsidRDefault="004167E8">
      <w:pPr>
        <w:spacing w:line="440" w:lineRule="exact"/>
        <w:ind w:firstLine="480"/>
        <w:rPr>
          <w:rFonts w:ascii="新宋体" w:eastAsia="新宋体" w:hAnsi="新宋体"/>
          <w:sz w:val="24"/>
        </w:rPr>
      </w:pPr>
      <w:r>
        <w:rPr>
          <w:rFonts w:ascii="新宋体" w:eastAsia="新宋体" w:hAnsi="新宋体" w:hint="eastAsia"/>
          <w:sz w:val="24"/>
        </w:rPr>
        <w:t>7、是否按照招标文件要求密封、签署、盖章的；</w:t>
      </w:r>
    </w:p>
    <w:p w:rsidR="00F4070B" w:rsidRDefault="004167E8">
      <w:pPr>
        <w:spacing w:line="440" w:lineRule="exact"/>
        <w:ind w:firstLine="480"/>
        <w:rPr>
          <w:rFonts w:ascii="新宋体" w:eastAsia="新宋体" w:hAnsi="新宋体"/>
          <w:sz w:val="24"/>
        </w:rPr>
      </w:pPr>
      <w:r>
        <w:rPr>
          <w:rFonts w:ascii="新宋体" w:eastAsia="新宋体" w:hAnsi="新宋体" w:hint="eastAsia"/>
          <w:sz w:val="24"/>
        </w:rPr>
        <w:t>8、是否满足招标文件第二部分实质性需求。</w:t>
      </w:r>
    </w:p>
    <w:p w:rsidR="00F4070B" w:rsidRDefault="004167E8">
      <w:pPr>
        <w:spacing w:line="440" w:lineRule="atLeast"/>
        <w:ind w:firstLine="465"/>
        <w:rPr>
          <w:rFonts w:ascii="新宋体" w:eastAsia="新宋体" w:hAnsi="新宋体"/>
          <w:sz w:val="24"/>
        </w:rPr>
      </w:pPr>
      <w:r>
        <w:rPr>
          <w:rFonts w:ascii="新宋体" w:eastAsia="新宋体" w:hAnsi="新宋体" w:hint="eastAsia"/>
          <w:sz w:val="24"/>
        </w:rPr>
        <w:t>9、不得有</w:t>
      </w:r>
      <w:proofErr w:type="gramStart"/>
      <w:r>
        <w:rPr>
          <w:rFonts w:ascii="新宋体" w:eastAsia="新宋体" w:hAnsi="新宋体" w:hint="eastAsia"/>
          <w:sz w:val="24"/>
        </w:rPr>
        <w:t>废标条件</w:t>
      </w:r>
      <w:proofErr w:type="gramEnd"/>
      <w:r>
        <w:rPr>
          <w:rFonts w:ascii="新宋体" w:eastAsia="新宋体" w:hAnsi="新宋体" w:hint="eastAsia"/>
          <w:sz w:val="24"/>
        </w:rPr>
        <w:t>所列情形（本文件第三部分第五项第八条规定）；</w:t>
      </w:r>
    </w:p>
    <w:p w:rsidR="00F4070B" w:rsidRDefault="004167E8">
      <w:pPr>
        <w:spacing w:line="440" w:lineRule="atLeast"/>
        <w:ind w:firstLineChars="200" w:firstLine="480"/>
        <w:rPr>
          <w:rFonts w:ascii="宋体" w:hAnsi="宋体"/>
          <w:sz w:val="24"/>
        </w:rPr>
      </w:pPr>
      <w:r>
        <w:rPr>
          <w:rFonts w:hint="eastAsia"/>
          <w:sz w:val="24"/>
        </w:rPr>
        <w:t>评委会将对通过资格性、符合性评审且实质性响应招标文件的投标文件按照评分办法及评分标准进行评判和打分。各投标人最后得分为各评委的最终得分的算术平均值（</w:t>
      </w:r>
      <w:r>
        <w:rPr>
          <w:rFonts w:ascii="宋体" w:hAnsi="宋体" w:hint="eastAsia"/>
          <w:sz w:val="24"/>
        </w:rPr>
        <w:t>保留2位小数）</w:t>
      </w:r>
      <w:r>
        <w:rPr>
          <w:rFonts w:hint="eastAsia"/>
          <w:sz w:val="24"/>
        </w:rPr>
        <w:t>，投标人的排名按得分顺序从高到低排列</w:t>
      </w:r>
      <w:r>
        <w:rPr>
          <w:rFonts w:ascii="宋体" w:cs="宋体" w:hint="eastAsia"/>
          <w:sz w:val="24"/>
          <w:lang w:val="zh-CN"/>
        </w:rPr>
        <w:t>，根据名次推荐</w:t>
      </w:r>
      <w:r>
        <w:rPr>
          <w:rFonts w:ascii="宋体" w:cs="宋体" w:hint="eastAsia"/>
          <w:sz w:val="24"/>
        </w:rPr>
        <w:t>前3</w:t>
      </w:r>
      <w:r>
        <w:rPr>
          <w:rFonts w:ascii="宋体" w:cs="宋体" w:hint="eastAsia"/>
          <w:sz w:val="24"/>
          <w:lang w:val="zh-CN"/>
        </w:rPr>
        <w:t>名中标候选供应商。</w:t>
      </w:r>
      <w:r>
        <w:rPr>
          <w:rFonts w:ascii="宋体" w:hAnsi="宋体" w:hint="eastAsia"/>
          <w:sz w:val="24"/>
        </w:rPr>
        <w:t>若有相同的最高得分，则其中投标总价低的投标人将被排序在前；若有相同的最高得分且投标报价相同的，则按技术部分得分从高到低顺序进行排列，技术部分得分最高的投标人将被排序在前。</w:t>
      </w:r>
    </w:p>
    <w:p w:rsidR="00F4070B" w:rsidRDefault="004167E8">
      <w:pPr>
        <w:spacing w:line="440" w:lineRule="atLeast"/>
        <w:ind w:firstLine="481"/>
        <w:rPr>
          <w:rFonts w:ascii="宋体" w:hAnsi="宋体"/>
          <w:sz w:val="24"/>
        </w:rPr>
      </w:pPr>
      <w:r>
        <w:rPr>
          <w:rFonts w:ascii="宋体" w:hAnsi="宋体" w:hint="eastAsia"/>
          <w:sz w:val="24"/>
        </w:rPr>
        <w:t>评分办法及评分标准</w:t>
      </w:r>
    </w:p>
    <w:p w:rsidR="00F4070B" w:rsidRDefault="004167E8">
      <w:pPr>
        <w:spacing w:line="440" w:lineRule="atLeast"/>
        <w:ind w:firstLineChars="200" w:firstLine="480"/>
        <w:rPr>
          <w:rFonts w:ascii="宋体" w:hAnsi="宋体"/>
          <w:sz w:val="24"/>
        </w:rPr>
      </w:pPr>
      <w:r>
        <w:rPr>
          <w:rFonts w:ascii="宋体" w:hAnsi="宋体" w:hint="eastAsia"/>
          <w:sz w:val="24"/>
        </w:rPr>
        <w:t>综合评分法，是指投标文件满足招标文件全部实质性要求，</w:t>
      </w:r>
      <w:proofErr w:type="gramStart"/>
      <w:r>
        <w:rPr>
          <w:rFonts w:ascii="宋体" w:hAnsi="宋体" w:hint="eastAsia"/>
          <w:sz w:val="24"/>
        </w:rPr>
        <w:t>且按照</w:t>
      </w:r>
      <w:proofErr w:type="gramEnd"/>
      <w:r>
        <w:rPr>
          <w:rFonts w:ascii="宋体" w:hAnsi="宋体" w:hint="eastAsia"/>
          <w:sz w:val="24"/>
        </w:rPr>
        <w:t>评审因素的量化指标评审得分最高的投标人为中标候选人的评分办法。</w:t>
      </w:r>
    </w:p>
    <w:p w:rsidR="00F4070B" w:rsidRDefault="004167E8">
      <w:pPr>
        <w:spacing w:line="440" w:lineRule="atLeast"/>
        <w:ind w:firstLineChars="150" w:firstLine="360"/>
        <w:rPr>
          <w:rFonts w:ascii="宋体" w:hAnsi="宋体"/>
          <w:bCs/>
          <w:sz w:val="24"/>
        </w:rPr>
      </w:pPr>
      <w:r>
        <w:rPr>
          <w:rFonts w:ascii="宋体" w:hAnsi="宋体" w:hint="eastAsia"/>
          <w:bCs/>
          <w:sz w:val="24"/>
        </w:rPr>
        <w:t xml:space="preserve"> 评审过程中，不得去掉报价中的最高报价和最低报价。</w:t>
      </w:r>
    </w:p>
    <w:p w:rsidR="00F4070B" w:rsidRDefault="004167E8">
      <w:pPr>
        <w:tabs>
          <w:tab w:val="left" w:pos="1260"/>
        </w:tabs>
        <w:autoSpaceDE w:val="0"/>
        <w:autoSpaceDN w:val="0"/>
        <w:spacing w:line="440" w:lineRule="atLeast"/>
        <w:ind w:firstLineChars="200" w:firstLine="480"/>
        <w:contextualSpacing/>
        <w:rPr>
          <w:rFonts w:ascii="宋体" w:hAnsi="宋体" w:cs="仿宋_GB2312"/>
          <w:sz w:val="24"/>
          <w:lang w:val="zh-CN"/>
        </w:rPr>
      </w:pPr>
      <w:r>
        <w:rPr>
          <w:rFonts w:ascii="宋体" w:hAnsi="宋体" w:cs="仿宋_GB2312" w:hint="eastAsia"/>
          <w:sz w:val="24"/>
          <w:lang w:val="zh-CN"/>
        </w:rPr>
        <w:t>评审因素分值 ：投标报价分值</w:t>
      </w:r>
      <w:r>
        <w:rPr>
          <w:rFonts w:ascii="宋体" w:hAnsi="宋体" w:cs="仿宋_GB2312" w:hint="eastAsia"/>
          <w:sz w:val="24"/>
        </w:rPr>
        <w:t>60分</w:t>
      </w:r>
      <w:r>
        <w:rPr>
          <w:rFonts w:ascii="宋体" w:hAnsi="宋体" w:cs="仿宋_GB2312" w:hint="eastAsia"/>
          <w:sz w:val="24"/>
          <w:lang w:val="zh-CN"/>
        </w:rPr>
        <w:t>，商务部</w:t>
      </w:r>
      <w:proofErr w:type="gramStart"/>
      <w:r>
        <w:rPr>
          <w:rFonts w:ascii="宋体" w:hAnsi="宋体" w:cs="仿宋_GB2312" w:hint="eastAsia"/>
          <w:sz w:val="24"/>
          <w:lang w:val="zh-CN"/>
        </w:rPr>
        <w:t>分</w:t>
      </w:r>
      <w:proofErr w:type="gramEnd"/>
      <w:r>
        <w:rPr>
          <w:rFonts w:ascii="宋体" w:hAnsi="宋体" w:cs="仿宋_GB2312" w:hint="eastAsia"/>
          <w:sz w:val="24"/>
          <w:lang w:val="zh-CN"/>
        </w:rPr>
        <w:t>分值</w:t>
      </w:r>
      <w:r>
        <w:rPr>
          <w:rFonts w:ascii="宋体" w:hAnsi="宋体" w:cs="仿宋_GB2312" w:hint="eastAsia"/>
          <w:sz w:val="24"/>
        </w:rPr>
        <w:t>20分</w:t>
      </w:r>
      <w:r>
        <w:rPr>
          <w:rFonts w:ascii="宋体" w:hAnsi="宋体" w:cs="仿宋_GB2312" w:hint="eastAsia"/>
          <w:sz w:val="24"/>
          <w:lang w:val="zh-CN"/>
        </w:rPr>
        <w:t>，技术部分分值</w:t>
      </w:r>
      <w:r>
        <w:rPr>
          <w:rFonts w:ascii="宋体" w:hAnsi="宋体" w:cs="仿宋_GB2312" w:hint="eastAsia"/>
          <w:sz w:val="24"/>
        </w:rPr>
        <w:t>20分</w:t>
      </w:r>
    </w:p>
    <w:p w:rsidR="00F4070B" w:rsidRDefault="004167E8">
      <w:pPr>
        <w:spacing w:line="440" w:lineRule="atLeast"/>
        <w:ind w:firstLineChars="200" w:firstLine="480"/>
        <w:rPr>
          <w:bCs/>
          <w:kern w:val="0"/>
          <w:sz w:val="24"/>
          <w:szCs w:val="20"/>
        </w:rPr>
      </w:pPr>
      <w:r>
        <w:rPr>
          <w:rFonts w:hint="eastAsia"/>
          <w:bCs/>
          <w:kern w:val="0"/>
          <w:sz w:val="24"/>
          <w:szCs w:val="20"/>
        </w:rPr>
        <w:t>评分细则</w:t>
      </w:r>
    </w:p>
    <w:p w:rsidR="00B439DC" w:rsidRPr="00B439DC" w:rsidRDefault="00B439DC" w:rsidP="00B439DC">
      <w:pPr>
        <w:pStyle w:val="a0"/>
        <w:ind w:firstLine="280"/>
      </w:pPr>
    </w:p>
    <w:tbl>
      <w:tblPr>
        <w:tblStyle w:val="af4"/>
        <w:tblW w:w="9072" w:type="dxa"/>
        <w:tblInd w:w="392" w:type="dxa"/>
        <w:tblLayout w:type="fixed"/>
        <w:tblLook w:val="04A0"/>
      </w:tblPr>
      <w:tblGrid>
        <w:gridCol w:w="1576"/>
        <w:gridCol w:w="975"/>
        <w:gridCol w:w="6521"/>
      </w:tblGrid>
      <w:tr w:rsidR="00B439DC" w:rsidTr="00767DE0">
        <w:trPr>
          <w:trHeight w:val="1527"/>
        </w:trPr>
        <w:tc>
          <w:tcPr>
            <w:tcW w:w="1576" w:type="dxa"/>
            <w:vAlign w:val="center"/>
          </w:tcPr>
          <w:p w:rsidR="00B439DC" w:rsidRDefault="00B439DC" w:rsidP="00767DE0">
            <w:pPr>
              <w:spacing w:line="360" w:lineRule="auto"/>
              <w:jc w:val="center"/>
              <w:rPr>
                <w:rFonts w:ascii="仿宋" w:eastAsia="仿宋" w:hAnsi="仿宋"/>
                <w:b/>
                <w:sz w:val="24"/>
              </w:rPr>
            </w:pPr>
            <w:r>
              <w:rPr>
                <w:rFonts w:ascii="仿宋" w:eastAsia="仿宋" w:hAnsi="仿宋" w:hint="eastAsia"/>
                <w:b/>
                <w:sz w:val="24"/>
              </w:rPr>
              <w:t>分值构成</w:t>
            </w:r>
          </w:p>
          <w:p w:rsidR="00B439DC" w:rsidRDefault="00B439DC" w:rsidP="00767DE0">
            <w:pPr>
              <w:pStyle w:val="a0"/>
              <w:ind w:firstLineChars="0" w:firstLine="0"/>
              <w:jc w:val="center"/>
            </w:pPr>
            <w:r>
              <w:rPr>
                <w:rFonts w:hint="eastAsia"/>
              </w:rPr>
              <w:t>（总分</w:t>
            </w:r>
            <w:r>
              <w:rPr>
                <w:rFonts w:hint="eastAsia"/>
              </w:rPr>
              <w:t>100</w:t>
            </w:r>
            <w:r>
              <w:rPr>
                <w:rFonts w:hint="eastAsia"/>
              </w:rPr>
              <w:t>分）</w:t>
            </w:r>
          </w:p>
        </w:tc>
        <w:tc>
          <w:tcPr>
            <w:tcW w:w="7496" w:type="dxa"/>
            <w:gridSpan w:val="2"/>
            <w:vAlign w:val="center"/>
          </w:tcPr>
          <w:p w:rsidR="00B439DC" w:rsidRDefault="00B439DC" w:rsidP="00767DE0">
            <w:pPr>
              <w:spacing w:line="360" w:lineRule="auto"/>
              <w:rPr>
                <w:rFonts w:ascii="仿宋" w:eastAsia="仿宋" w:hAnsi="仿宋"/>
                <w:sz w:val="24"/>
              </w:rPr>
            </w:pPr>
            <w:r>
              <w:rPr>
                <w:rFonts w:ascii="仿宋" w:eastAsia="仿宋" w:hAnsi="仿宋" w:hint="eastAsia"/>
                <w:sz w:val="24"/>
              </w:rPr>
              <w:t>价格部分：60分</w:t>
            </w:r>
          </w:p>
          <w:p w:rsidR="00B439DC" w:rsidRDefault="00B439DC" w:rsidP="00767DE0">
            <w:pPr>
              <w:spacing w:line="360" w:lineRule="auto"/>
              <w:rPr>
                <w:rFonts w:ascii="仿宋" w:eastAsia="仿宋" w:hAnsi="仿宋"/>
                <w:sz w:val="24"/>
              </w:rPr>
            </w:pPr>
            <w:r>
              <w:rPr>
                <w:rFonts w:ascii="仿宋" w:eastAsia="仿宋" w:hAnsi="仿宋" w:hint="eastAsia"/>
                <w:sz w:val="24"/>
              </w:rPr>
              <w:t>商务部分：20分</w:t>
            </w:r>
          </w:p>
          <w:p w:rsidR="00B439DC" w:rsidRDefault="00B439DC" w:rsidP="00767DE0">
            <w:pPr>
              <w:spacing w:line="360" w:lineRule="auto"/>
              <w:rPr>
                <w:rFonts w:ascii="仿宋" w:eastAsia="仿宋" w:hAnsi="仿宋"/>
                <w:b/>
                <w:sz w:val="24"/>
              </w:rPr>
            </w:pPr>
            <w:r>
              <w:rPr>
                <w:rFonts w:ascii="仿宋" w:eastAsia="仿宋" w:hAnsi="仿宋" w:hint="eastAsia"/>
                <w:sz w:val="24"/>
              </w:rPr>
              <w:t>技术部分：20分</w:t>
            </w:r>
          </w:p>
        </w:tc>
      </w:tr>
      <w:tr w:rsidR="00B439DC" w:rsidTr="00767DE0">
        <w:trPr>
          <w:trHeight w:val="824"/>
        </w:trPr>
        <w:tc>
          <w:tcPr>
            <w:tcW w:w="9072" w:type="dxa"/>
            <w:gridSpan w:val="3"/>
            <w:vAlign w:val="center"/>
          </w:tcPr>
          <w:p w:rsidR="00B439DC" w:rsidRDefault="00B439DC" w:rsidP="00767DE0">
            <w:pPr>
              <w:jc w:val="left"/>
              <w:rPr>
                <w:rFonts w:ascii="仿宋" w:eastAsia="仿宋" w:hAnsi="仿宋"/>
                <w:b/>
                <w:sz w:val="24"/>
              </w:rPr>
            </w:pPr>
            <w:r>
              <w:rPr>
                <w:rFonts w:ascii="仿宋" w:eastAsia="仿宋" w:hAnsi="仿宋" w:hint="eastAsia"/>
                <w:b/>
                <w:sz w:val="24"/>
              </w:rPr>
              <w:t>一、价格部分（满分60分）</w:t>
            </w:r>
          </w:p>
        </w:tc>
      </w:tr>
      <w:tr w:rsidR="00B439DC" w:rsidTr="00767DE0">
        <w:trPr>
          <w:trHeight w:val="540"/>
        </w:trPr>
        <w:tc>
          <w:tcPr>
            <w:tcW w:w="1576" w:type="dxa"/>
            <w:vAlign w:val="center"/>
          </w:tcPr>
          <w:p w:rsidR="00B439DC" w:rsidRDefault="00B439DC" w:rsidP="00767DE0">
            <w:pPr>
              <w:jc w:val="center"/>
              <w:rPr>
                <w:rFonts w:ascii="仿宋" w:eastAsia="仿宋" w:hAnsi="仿宋"/>
                <w:b/>
                <w:sz w:val="24"/>
              </w:rPr>
            </w:pPr>
            <w:r>
              <w:rPr>
                <w:rFonts w:ascii="仿宋" w:eastAsia="仿宋" w:hAnsi="仿宋" w:hint="eastAsia"/>
                <w:b/>
                <w:sz w:val="24"/>
              </w:rPr>
              <w:t>计分因素</w:t>
            </w:r>
          </w:p>
        </w:tc>
        <w:tc>
          <w:tcPr>
            <w:tcW w:w="975" w:type="dxa"/>
            <w:vAlign w:val="center"/>
          </w:tcPr>
          <w:p w:rsidR="00B439DC" w:rsidRDefault="00B439DC" w:rsidP="00767DE0">
            <w:pPr>
              <w:jc w:val="center"/>
              <w:rPr>
                <w:rFonts w:ascii="仿宋" w:eastAsia="仿宋" w:hAnsi="仿宋"/>
                <w:b/>
                <w:sz w:val="24"/>
              </w:rPr>
            </w:pPr>
            <w:r>
              <w:rPr>
                <w:rFonts w:ascii="仿宋" w:eastAsia="仿宋" w:hAnsi="仿宋" w:hint="eastAsia"/>
                <w:b/>
                <w:sz w:val="24"/>
              </w:rPr>
              <w:t>分值</w:t>
            </w:r>
          </w:p>
        </w:tc>
        <w:tc>
          <w:tcPr>
            <w:tcW w:w="6521" w:type="dxa"/>
            <w:vAlign w:val="center"/>
          </w:tcPr>
          <w:p w:rsidR="00B439DC" w:rsidRDefault="00B439DC" w:rsidP="00767DE0">
            <w:pPr>
              <w:jc w:val="center"/>
              <w:rPr>
                <w:rFonts w:ascii="仿宋" w:eastAsia="仿宋" w:hAnsi="仿宋"/>
                <w:b/>
                <w:sz w:val="24"/>
              </w:rPr>
            </w:pPr>
            <w:r>
              <w:rPr>
                <w:rFonts w:ascii="仿宋" w:eastAsia="仿宋" w:hAnsi="仿宋" w:hint="eastAsia"/>
                <w:b/>
                <w:sz w:val="24"/>
              </w:rPr>
              <w:t>评分标准</w:t>
            </w:r>
          </w:p>
        </w:tc>
      </w:tr>
      <w:tr w:rsidR="00B439DC" w:rsidTr="00767DE0">
        <w:trPr>
          <w:trHeight w:val="1808"/>
        </w:trPr>
        <w:tc>
          <w:tcPr>
            <w:tcW w:w="1576" w:type="dxa"/>
            <w:vAlign w:val="center"/>
          </w:tcPr>
          <w:p w:rsidR="00B439DC" w:rsidRDefault="00B439DC" w:rsidP="00767DE0">
            <w:pPr>
              <w:jc w:val="center"/>
              <w:rPr>
                <w:rFonts w:ascii="仿宋" w:eastAsia="仿宋" w:hAnsi="仿宋"/>
                <w:sz w:val="24"/>
              </w:rPr>
            </w:pPr>
            <w:r>
              <w:rPr>
                <w:rFonts w:ascii="仿宋" w:eastAsia="仿宋" w:hAnsi="仿宋" w:hint="eastAsia"/>
                <w:sz w:val="24"/>
              </w:rPr>
              <w:lastRenderedPageBreak/>
              <w:t>投标报价</w:t>
            </w:r>
          </w:p>
        </w:tc>
        <w:tc>
          <w:tcPr>
            <w:tcW w:w="975" w:type="dxa"/>
            <w:vAlign w:val="center"/>
          </w:tcPr>
          <w:p w:rsidR="00B439DC" w:rsidRDefault="00B439DC" w:rsidP="00767DE0">
            <w:pPr>
              <w:jc w:val="center"/>
              <w:rPr>
                <w:rFonts w:ascii="仿宋" w:eastAsia="仿宋" w:hAnsi="仿宋"/>
                <w:sz w:val="24"/>
              </w:rPr>
            </w:pPr>
            <w:r>
              <w:rPr>
                <w:rFonts w:ascii="仿宋" w:eastAsia="仿宋" w:hAnsi="仿宋" w:hint="eastAsia"/>
                <w:sz w:val="24"/>
              </w:rPr>
              <w:t>60</w:t>
            </w:r>
          </w:p>
        </w:tc>
        <w:tc>
          <w:tcPr>
            <w:tcW w:w="6521" w:type="dxa"/>
            <w:vAlign w:val="center"/>
          </w:tcPr>
          <w:p w:rsidR="00B439DC" w:rsidRDefault="00B439DC" w:rsidP="00767DE0">
            <w:pPr>
              <w:spacing w:line="360" w:lineRule="auto"/>
              <w:rPr>
                <w:rFonts w:ascii="仿宋" w:eastAsia="仿宋" w:hAnsi="仿宋"/>
                <w:sz w:val="24"/>
              </w:rPr>
            </w:pPr>
            <w:r>
              <w:rPr>
                <w:rFonts w:ascii="仿宋" w:eastAsia="仿宋" w:hAnsi="仿宋" w:cs="宋体"/>
                <w:kern w:val="0"/>
                <w:sz w:val="24"/>
              </w:rPr>
              <w:t>评标基准价：满足招标文件要求的有效投标报价中，最低的投标报价为评标基准价。</w:t>
            </w:r>
            <w:r>
              <w:rPr>
                <w:rFonts w:ascii="仿宋" w:eastAsia="仿宋" w:hAnsi="仿宋" w:cs="宋体"/>
                <w:kern w:val="0"/>
                <w:sz w:val="24"/>
              </w:rPr>
              <w:br/>
              <w:t>投标报价得分=（评标基准价/投标报价）×</w:t>
            </w:r>
            <w:r>
              <w:rPr>
                <w:rFonts w:ascii="宋体" w:hAnsi="宋体" w:cs="宋体" w:hint="eastAsia"/>
                <w:kern w:val="0"/>
                <w:sz w:val="24"/>
              </w:rPr>
              <w:t> </w:t>
            </w:r>
            <w:r>
              <w:rPr>
                <w:rFonts w:ascii="仿宋" w:eastAsia="仿宋" w:hAnsi="仿宋" w:cs="宋体" w:hint="eastAsia"/>
                <w:kern w:val="0"/>
                <w:sz w:val="24"/>
              </w:rPr>
              <w:t>6</w:t>
            </w:r>
            <w:r>
              <w:rPr>
                <w:rFonts w:ascii="仿宋" w:eastAsia="仿宋" w:hAnsi="仿宋" w:cs="宋体"/>
                <w:kern w:val="0"/>
                <w:sz w:val="24"/>
              </w:rPr>
              <w:t>0，计算按四舍五入法，保留两位小数点。</w:t>
            </w:r>
            <w:r>
              <w:rPr>
                <w:rFonts w:ascii="仿宋" w:eastAsia="仿宋" w:hAnsi="仿宋" w:cs="宋体"/>
                <w:kern w:val="0"/>
                <w:sz w:val="24"/>
              </w:rPr>
              <w:br/>
              <w:t>注：1、供应商投标报价不得存在明显低于市场价的恶意报价行为，否则，评标委员会有权视其为无效投标。2、根据财政部司法部《关于政府采购支持监狱企业发展有关问题的通知》（财库〔2014〕68号）和财政部民政部中国残疾人联合会《关于促进残疾人就业政府采购政策的通知》（财库〔2017〕141号）规定，本项目对监狱企业、残疾人福利企业作为投标人所提供的本企业生产的产品的价格给予6%的扣除。（需提供有关证明文件）</w:t>
            </w:r>
            <w:r>
              <w:rPr>
                <w:rFonts w:ascii="仿宋" w:eastAsia="仿宋" w:hAnsi="仿宋" w:cs="宋体"/>
                <w:kern w:val="0"/>
                <w:sz w:val="24"/>
              </w:rPr>
              <w:br/>
              <w:t>所投监狱、残疾人福利企业产品报价=监狱、残疾人福利企业产品报价合计×（6%</w:t>
            </w:r>
            <w:r>
              <w:rPr>
                <w:rFonts w:ascii="仿宋" w:eastAsia="仿宋" w:hAnsi="仿宋" w:cs="宋体" w:hint="eastAsia"/>
                <w:kern w:val="0"/>
                <w:sz w:val="24"/>
              </w:rPr>
              <w:t>）</w:t>
            </w:r>
          </w:p>
        </w:tc>
      </w:tr>
      <w:tr w:rsidR="00B439DC" w:rsidTr="00767DE0">
        <w:trPr>
          <w:trHeight w:val="908"/>
        </w:trPr>
        <w:tc>
          <w:tcPr>
            <w:tcW w:w="9072" w:type="dxa"/>
            <w:gridSpan w:val="3"/>
            <w:vAlign w:val="center"/>
          </w:tcPr>
          <w:p w:rsidR="00B439DC" w:rsidRDefault="00B439DC" w:rsidP="00767DE0">
            <w:pPr>
              <w:autoSpaceDE w:val="0"/>
              <w:autoSpaceDN w:val="0"/>
              <w:adjustRightInd w:val="0"/>
              <w:spacing w:line="360" w:lineRule="auto"/>
              <w:ind w:left="14" w:right="97" w:hangingChars="6" w:hanging="14"/>
              <w:rPr>
                <w:rFonts w:ascii="仿宋" w:eastAsia="仿宋" w:hAnsi="仿宋" w:cs="仿宋"/>
                <w:b/>
                <w:kern w:val="0"/>
                <w:sz w:val="24"/>
                <w:shd w:val="clear" w:color="auto" w:fill="FFFFFF"/>
              </w:rPr>
            </w:pPr>
            <w:r>
              <w:rPr>
                <w:rFonts w:ascii="仿宋" w:eastAsia="仿宋" w:hAnsi="仿宋" w:cs="仿宋" w:hint="eastAsia"/>
                <w:b/>
                <w:kern w:val="0"/>
                <w:sz w:val="24"/>
                <w:shd w:val="clear" w:color="auto" w:fill="FFFFFF"/>
              </w:rPr>
              <w:t>二、商务部分（满分20分）</w:t>
            </w:r>
          </w:p>
        </w:tc>
      </w:tr>
      <w:tr w:rsidR="00B439DC" w:rsidTr="00767DE0">
        <w:trPr>
          <w:trHeight w:val="602"/>
        </w:trPr>
        <w:tc>
          <w:tcPr>
            <w:tcW w:w="1576" w:type="dxa"/>
            <w:vAlign w:val="center"/>
          </w:tcPr>
          <w:p w:rsidR="00B439DC" w:rsidRDefault="00B439DC" w:rsidP="00767DE0">
            <w:pPr>
              <w:spacing w:line="360" w:lineRule="auto"/>
              <w:jc w:val="center"/>
              <w:rPr>
                <w:rFonts w:ascii="仿宋" w:eastAsia="仿宋" w:hAnsi="仿宋" w:cs="仿宋"/>
                <w:b/>
                <w:kern w:val="0"/>
                <w:sz w:val="24"/>
                <w:shd w:val="clear" w:color="auto" w:fill="FFFFFF"/>
              </w:rPr>
            </w:pPr>
            <w:r>
              <w:rPr>
                <w:rFonts w:ascii="仿宋" w:eastAsia="仿宋" w:hAnsi="仿宋" w:cs="仿宋" w:hint="eastAsia"/>
                <w:b/>
                <w:kern w:val="0"/>
                <w:sz w:val="24"/>
                <w:shd w:val="clear" w:color="auto" w:fill="FFFFFF"/>
              </w:rPr>
              <w:t>评分因素</w:t>
            </w:r>
          </w:p>
        </w:tc>
        <w:tc>
          <w:tcPr>
            <w:tcW w:w="975" w:type="dxa"/>
            <w:vAlign w:val="center"/>
          </w:tcPr>
          <w:p w:rsidR="00B439DC" w:rsidRDefault="00B439DC" w:rsidP="00767DE0">
            <w:pPr>
              <w:spacing w:line="360" w:lineRule="auto"/>
              <w:jc w:val="center"/>
              <w:rPr>
                <w:rFonts w:ascii="仿宋" w:eastAsia="仿宋" w:hAnsi="仿宋"/>
                <w:b/>
                <w:sz w:val="24"/>
              </w:rPr>
            </w:pPr>
            <w:r>
              <w:rPr>
                <w:rFonts w:ascii="仿宋" w:eastAsia="仿宋" w:hAnsi="仿宋" w:hint="eastAsia"/>
                <w:b/>
                <w:sz w:val="24"/>
              </w:rPr>
              <w:t>分值</w:t>
            </w:r>
          </w:p>
        </w:tc>
        <w:tc>
          <w:tcPr>
            <w:tcW w:w="6521" w:type="dxa"/>
            <w:vAlign w:val="center"/>
          </w:tcPr>
          <w:p w:rsidR="00B439DC" w:rsidRDefault="00B439DC" w:rsidP="00767DE0">
            <w:pPr>
              <w:autoSpaceDE w:val="0"/>
              <w:autoSpaceDN w:val="0"/>
              <w:adjustRightInd w:val="0"/>
              <w:spacing w:line="360" w:lineRule="auto"/>
              <w:ind w:left="14" w:right="97" w:hangingChars="6" w:hanging="14"/>
              <w:jc w:val="center"/>
              <w:rPr>
                <w:rFonts w:ascii="仿宋" w:eastAsia="仿宋" w:hAnsi="仿宋" w:cs="仿宋"/>
                <w:b/>
                <w:kern w:val="0"/>
                <w:sz w:val="24"/>
                <w:shd w:val="clear" w:color="auto" w:fill="FFFFFF"/>
              </w:rPr>
            </w:pPr>
            <w:r>
              <w:rPr>
                <w:rFonts w:ascii="仿宋" w:eastAsia="仿宋" w:hAnsi="仿宋" w:cs="仿宋" w:hint="eastAsia"/>
                <w:b/>
                <w:kern w:val="0"/>
                <w:sz w:val="24"/>
                <w:shd w:val="clear" w:color="auto" w:fill="FFFFFF"/>
              </w:rPr>
              <w:t>评分标准</w:t>
            </w:r>
          </w:p>
        </w:tc>
      </w:tr>
      <w:tr w:rsidR="00B439DC" w:rsidTr="00767DE0">
        <w:trPr>
          <w:trHeight w:val="2443"/>
        </w:trPr>
        <w:tc>
          <w:tcPr>
            <w:tcW w:w="1576" w:type="dxa"/>
            <w:vAlign w:val="center"/>
          </w:tcPr>
          <w:p w:rsidR="00B439DC" w:rsidRDefault="00B439DC" w:rsidP="00767DE0">
            <w:pPr>
              <w:jc w:val="center"/>
              <w:rPr>
                <w:rFonts w:ascii="仿宋" w:eastAsia="仿宋" w:hAnsi="仿宋"/>
                <w:sz w:val="24"/>
              </w:rPr>
            </w:pPr>
            <w:r>
              <w:rPr>
                <w:rFonts w:ascii="仿宋" w:eastAsia="仿宋" w:hAnsi="仿宋" w:cs="宋体" w:hint="eastAsia"/>
                <w:sz w:val="24"/>
              </w:rPr>
              <w:t>企业产品保障体系</w:t>
            </w:r>
          </w:p>
        </w:tc>
        <w:tc>
          <w:tcPr>
            <w:tcW w:w="975" w:type="dxa"/>
            <w:vAlign w:val="center"/>
          </w:tcPr>
          <w:p w:rsidR="00B439DC" w:rsidRDefault="00B439DC" w:rsidP="00767DE0">
            <w:pPr>
              <w:jc w:val="center"/>
              <w:rPr>
                <w:rFonts w:ascii="仿宋" w:eastAsia="仿宋" w:hAnsi="仿宋"/>
                <w:sz w:val="24"/>
              </w:rPr>
            </w:pPr>
            <w:r>
              <w:rPr>
                <w:rFonts w:ascii="仿宋" w:eastAsia="仿宋" w:hAnsi="仿宋" w:hint="eastAsia"/>
                <w:sz w:val="24"/>
              </w:rPr>
              <w:t>3</w:t>
            </w:r>
          </w:p>
        </w:tc>
        <w:tc>
          <w:tcPr>
            <w:tcW w:w="6521" w:type="dxa"/>
            <w:vAlign w:val="center"/>
          </w:tcPr>
          <w:p w:rsidR="00B439DC" w:rsidRDefault="00B439DC" w:rsidP="00767DE0">
            <w:pPr>
              <w:widowControl/>
              <w:jc w:val="left"/>
              <w:rPr>
                <w:rFonts w:ascii="仿宋" w:eastAsia="仿宋" w:hAnsi="仿宋" w:cs="宋体"/>
                <w:kern w:val="0"/>
                <w:sz w:val="24"/>
              </w:rPr>
            </w:pPr>
            <w:r>
              <w:rPr>
                <w:rFonts w:ascii="仿宋" w:eastAsia="仿宋" w:hAnsi="仿宋" w:cs="宋体" w:hint="eastAsia"/>
                <w:kern w:val="0"/>
                <w:sz w:val="24"/>
              </w:rPr>
              <w:t>1、投标人通过ISO9001或GB/T19001质量管理体系认证得1分（提供复印件加盖公章）</w:t>
            </w:r>
          </w:p>
          <w:p w:rsidR="00B439DC" w:rsidRDefault="00B439DC" w:rsidP="00767DE0">
            <w:pPr>
              <w:widowControl/>
              <w:jc w:val="left"/>
              <w:rPr>
                <w:rFonts w:ascii="仿宋" w:eastAsia="仿宋" w:hAnsi="仿宋" w:cs="宋体"/>
                <w:kern w:val="0"/>
                <w:sz w:val="24"/>
              </w:rPr>
            </w:pPr>
            <w:r>
              <w:rPr>
                <w:rFonts w:ascii="仿宋" w:eastAsia="仿宋" w:hAnsi="仿宋" w:cs="宋体" w:hint="eastAsia"/>
                <w:kern w:val="0"/>
                <w:sz w:val="24"/>
              </w:rPr>
              <w:t>2、投标人通过GB/T28001或OHSAS18001职业健康安全管理体系认证得1分（提供复印件加盖公章）</w:t>
            </w:r>
          </w:p>
          <w:p w:rsidR="00B439DC" w:rsidRDefault="00B439DC" w:rsidP="00767DE0">
            <w:pPr>
              <w:autoSpaceDE w:val="0"/>
              <w:autoSpaceDN w:val="0"/>
              <w:adjustRightInd w:val="0"/>
              <w:ind w:left="14" w:right="97" w:hangingChars="6" w:hanging="14"/>
              <w:rPr>
                <w:rFonts w:ascii="仿宋" w:eastAsia="仿宋" w:hAnsi="仿宋"/>
                <w:sz w:val="24"/>
              </w:rPr>
            </w:pPr>
            <w:r>
              <w:rPr>
                <w:rFonts w:ascii="仿宋" w:eastAsia="仿宋" w:hAnsi="仿宋" w:cs="宋体" w:hint="eastAsia"/>
                <w:kern w:val="0"/>
                <w:sz w:val="24"/>
              </w:rPr>
              <w:t>3、投标人通过GB/T24001/ISO14001环境管理体系认证证书的得1分（提供复印件加盖公章）</w:t>
            </w:r>
          </w:p>
        </w:tc>
      </w:tr>
      <w:tr w:rsidR="00B439DC" w:rsidTr="00767DE0">
        <w:trPr>
          <w:trHeight w:val="2489"/>
        </w:trPr>
        <w:tc>
          <w:tcPr>
            <w:tcW w:w="1576" w:type="dxa"/>
            <w:vAlign w:val="center"/>
          </w:tcPr>
          <w:p w:rsidR="00B439DC" w:rsidRDefault="00B439DC" w:rsidP="00767DE0">
            <w:pPr>
              <w:jc w:val="center"/>
              <w:rPr>
                <w:rFonts w:ascii="仿宋" w:eastAsia="仿宋" w:hAnsi="仿宋" w:cs="仿宋"/>
                <w:kern w:val="0"/>
                <w:sz w:val="24"/>
                <w:shd w:val="clear" w:color="auto" w:fill="FFFFFF"/>
              </w:rPr>
            </w:pPr>
            <w:r>
              <w:rPr>
                <w:rFonts w:ascii="仿宋" w:eastAsia="仿宋" w:hAnsi="仿宋" w:cs="仿宋" w:hint="eastAsia"/>
                <w:kern w:val="0"/>
                <w:sz w:val="24"/>
                <w:shd w:val="clear" w:color="auto" w:fill="FFFFFF"/>
              </w:rPr>
              <w:t>信誉</w:t>
            </w:r>
          </w:p>
        </w:tc>
        <w:tc>
          <w:tcPr>
            <w:tcW w:w="975" w:type="dxa"/>
            <w:vAlign w:val="center"/>
          </w:tcPr>
          <w:p w:rsidR="00B439DC" w:rsidRDefault="00B439DC" w:rsidP="00767DE0">
            <w:pPr>
              <w:jc w:val="center"/>
              <w:rPr>
                <w:rFonts w:ascii="仿宋" w:eastAsia="仿宋" w:hAnsi="仿宋"/>
                <w:sz w:val="24"/>
              </w:rPr>
            </w:pPr>
            <w:r>
              <w:rPr>
                <w:rFonts w:ascii="仿宋" w:eastAsia="仿宋" w:hAnsi="仿宋" w:hint="eastAsia"/>
                <w:sz w:val="24"/>
              </w:rPr>
              <w:t>2</w:t>
            </w:r>
          </w:p>
        </w:tc>
        <w:tc>
          <w:tcPr>
            <w:tcW w:w="6521" w:type="dxa"/>
            <w:vAlign w:val="center"/>
          </w:tcPr>
          <w:p w:rsidR="00B439DC" w:rsidRDefault="00B439DC" w:rsidP="00767DE0">
            <w:pPr>
              <w:autoSpaceDE w:val="0"/>
              <w:autoSpaceDN w:val="0"/>
              <w:adjustRightInd w:val="0"/>
              <w:ind w:left="14" w:right="97" w:hangingChars="6" w:hanging="14"/>
              <w:rPr>
                <w:rFonts w:ascii="仿宋" w:eastAsia="仿宋" w:hAnsi="仿宋" w:cs="仿宋"/>
                <w:kern w:val="0"/>
                <w:sz w:val="24"/>
                <w:shd w:val="clear" w:color="auto" w:fill="FFFFFF"/>
              </w:rPr>
            </w:pPr>
            <w:r>
              <w:rPr>
                <w:rFonts w:ascii="仿宋" w:eastAsia="仿宋" w:hAnsi="仿宋" w:cs="宋体" w:hint="eastAsia"/>
                <w:kern w:val="0"/>
                <w:sz w:val="24"/>
              </w:rPr>
              <w:t>投标人须提供工商企业信用信息公示报告【国家企业信用信息公示系统http//www.gsxt.gov.cn包括基础信息、行政许可信息、行政处罚信息、列入经营异常名录信息、列入严重违法失信企业名单（黑名单）信息】、企业所在地税务主管部门出具的纳税情况证明等信用情况（加盖企业所在税务主管部门公章），无不良信息者每项1分，未提供者或有不良信息者不得分，满分2分</w:t>
            </w:r>
          </w:p>
        </w:tc>
      </w:tr>
      <w:tr w:rsidR="00B439DC" w:rsidTr="00767DE0">
        <w:trPr>
          <w:trHeight w:val="1275"/>
        </w:trPr>
        <w:tc>
          <w:tcPr>
            <w:tcW w:w="1576" w:type="dxa"/>
            <w:vAlign w:val="center"/>
          </w:tcPr>
          <w:p w:rsidR="00B439DC" w:rsidRDefault="00B439DC" w:rsidP="00767DE0">
            <w:pPr>
              <w:jc w:val="center"/>
              <w:rPr>
                <w:rFonts w:ascii="仿宋" w:eastAsia="仿宋" w:hAnsi="仿宋" w:cs="仿宋"/>
                <w:kern w:val="0"/>
                <w:sz w:val="24"/>
                <w:shd w:val="clear" w:color="auto" w:fill="FFFFFF"/>
              </w:rPr>
            </w:pPr>
            <w:r>
              <w:rPr>
                <w:rFonts w:ascii="仿宋" w:eastAsia="仿宋" w:hAnsi="仿宋" w:cs="仿宋" w:hint="eastAsia"/>
                <w:kern w:val="0"/>
                <w:sz w:val="24"/>
                <w:shd w:val="clear" w:color="auto" w:fill="FFFFFF"/>
              </w:rPr>
              <w:lastRenderedPageBreak/>
              <w:t>企业荣誉</w:t>
            </w:r>
          </w:p>
        </w:tc>
        <w:tc>
          <w:tcPr>
            <w:tcW w:w="975" w:type="dxa"/>
            <w:vAlign w:val="center"/>
          </w:tcPr>
          <w:p w:rsidR="00B439DC" w:rsidRDefault="00B439DC" w:rsidP="00767DE0">
            <w:pPr>
              <w:jc w:val="center"/>
              <w:rPr>
                <w:rFonts w:ascii="仿宋" w:eastAsia="仿宋" w:hAnsi="仿宋"/>
                <w:sz w:val="24"/>
              </w:rPr>
            </w:pPr>
            <w:r>
              <w:rPr>
                <w:rFonts w:ascii="仿宋" w:eastAsia="仿宋" w:hAnsi="仿宋" w:hint="eastAsia"/>
                <w:sz w:val="24"/>
              </w:rPr>
              <w:t>3</w:t>
            </w:r>
          </w:p>
        </w:tc>
        <w:tc>
          <w:tcPr>
            <w:tcW w:w="6521" w:type="dxa"/>
            <w:vAlign w:val="center"/>
          </w:tcPr>
          <w:p w:rsidR="00B439DC" w:rsidRDefault="00B439DC" w:rsidP="00B439DC">
            <w:pPr>
              <w:pStyle w:val="p15"/>
              <w:numPr>
                <w:ilvl w:val="0"/>
                <w:numId w:val="6"/>
              </w:numPr>
              <w:rPr>
                <w:rFonts w:ascii="仿宋" w:eastAsia="仿宋" w:hAnsi="仿宋" w:cs="宋体"/>
                <w:sz w:val="24"/>
                <w:szCs w:val="24"/>
              </w:rPr>
            </w:pPr>
            <w:r>
              <w:rPr>
                <w:rFonts w:ascii="仿宋" w:eastAsia="仿宋" w:hAnsi="仿宋" w:cs="宋体" w:hint="eastAsia"/>
                <w:sz w:val="24"/>
                <w:szCs w:val="24"/>
              </w:rPr>
              <w:t>供应商获得《守合同重信誉证书》得1分</w:t>
            </w:r>
          </w:p>
          <w:p w:rsidR="00B439DC" w:rsidRDefault="00B439DC" w:rsidP="00B439DC">
            <w:pPr>
              <w:pStyle w:val="p15"/>
              <w:numPr>
                <w:ilvl w:val="0"/>
                <w:numId w:val="6"/>
              </w:numPr>
              <w:rPr>
                <w:rFonts w:ascii="仿宋" w:eastAsia="仿宋" w:hAnsi="仿宋" w:cs="宋体"/>
                <w:sz w:val="24"/>
                <w:szCs w:val="24"/>
              </w:rPr>
            </w:pPr>
            <w:r>
              <w:rPr>
                <w:rFonts w:ascii="仿宋" w:eastAsia="仿宋" w:hAnsi="仿宋" w:cs="宋体" w:hint="eastAsia"/>
                <w:sz w:val="24"/>
                <w:szCs w:val="24"/>
              </w:rPr>
              <w:t>供应商获得《高新企业证书》得1分</w:t>
            </w:r>
          </w:p>
          <w:p w:rsidR="00B439DC" w:rsidRDefault="00B439DC" w:rsidP="00B439DC">
            <w:pPr>
              <w:pStyle w:val="p15"/>
              <w:numPr>
                <w:ilvl w:val="0"/>
                <w:numId w:val="6"/>
              </w:numPr>
              <w:rPr>
                <w:rFonts w:ascii="仿宋" w:eastAsia="仿宋" w:hAnsi="仿宋" w:cs="宋体"/>
                <w:sz w:val="24"/>
                <w:szCs w:val="24"/>
              </w:rPr>
            </w:pPr>
            <w:r>
              <w:rPr>
                <w:rFonts w:ascii="仿宋" w:eastAsia="仿宋" w:hAnsi="仿宋" w:cs="宋体" w:hint="eastAsia"/>
                <w:sz w:val="24"/>
                <w:szCs w:val="24"/>
              </w:rPr>
              <w:t>供应商获得《五星级售后服务认证证书》得</w:t>
            </w:r>
            <w:r>
              <w:rPr>
                <w:rFonts w:ascii="仿宋" w:eastAsia="仿宋" w:hAnsi="仿宋" w:cs="宋体" w:hint="eastAsia"/>
                <w:sz w:val="24"/>
              </w:rPr>
              <w:t>1</w:t>
            </w:r>
            <w:r>
              <w:rPr>
                <w:rFonts w:ascii="仿宋" w:eastAsia="仿宋" w:hAnsi="仿宋" w:cs="宋体" w:hint="eastAsia"/>
                <w:sz w:val="24"/>
                <w:szCs w:val="24"/>
              </w:rPr>
              <w:t>分</w:t>
            </w:r>
          </w:p>
        </w:tc>
      </w:tr>
      <w:tr w:rsidR="00B439DC" w:rsidTr="00767DE0">
        <w:trPr>
          <w:trHeight w:val="2114"/>
        </w:trPr>
        <w:tc>
          <w:tcPr>
            <w:tcW w:w="1576" w:type="dxa"/>
            <w:vAlign w:val="center"/>
          </w:tcPr>
          <w:p w:rsidR="00B439DC" w:rsidRDefault="00B439DC" w:rsidP="00767DE0">
            <w:pPr>
              <w:jc w:val="center"/>
              <w:rPr>
                <w:rFonts w:ascii="仿宋" w:eastAsia="仿宋" w:hAnsi="仿宋" w:cs="仿宋"/>
                <w:kern w:val="0"/>
                <w:sz w:val="24"/>
                <w:shd w:val="clear" w:color="auto" w:fill="FFFFFF"/>
              </w:rPr>
            </w:pPr>
            <w:r>
              <w:rPr>
                <w:rFonts w:ascii="仿宋" w:eastAsia="仿宋" w:hAnsi="仿宋" w:cs="仿宋" w:hint="eastAsia"/>
                <w:kern w:val="0"/>
                <w:sz w:val="24"/>
                <w:shd w:val="clear" w:color="auto" w:fill="FFFFFF"/>
              </w:rPr>
              <w:t>业绩</w:t>
            </w:r>
          </w:p>
        </w:tc>
        <w:tc>
          <w:tcPr>
            <w:tcW w:w="975" w:type="dxa"/>
            <w:vAlign w:val="center"/>
          </w:tcPr>
          <w:p w:rsidR="00B439DC" w:rsidRDefault="00B439DC" w:rsidP="00767DE0">
            <w:pPr>
              <w:jc w:val="center"/>
              <w:rPr>
                <w:rFonts w:ascii="仿宋" w:eastAsia="仿宋" w:hAnsi="仿宋"/>
                <w:sz w:val="24"/>
              </w:rPr>
            </w:pPr>
            <w:r>
              <w:rPr>
                <w:rFonts w:ascii="仿宋" w:eastAsia="仿宋" w:hAnsi="仿宋" w:hint="eastAsia"/>
                <w:sz w:val="24"/>
              </w:rPr>
              <w:t>2</w:t>
            </w:r>
          </w:p>
        </w:tc>
        <w:tc>
          <w:tcPr>
            <w:tcW w:w="6521" w:type="dxa"/>
            <w:vAlign w:val="center"/>
          </w:tcPr>
          <w:p w:rsidR="00B439DC" w:rsidRDefault="00B439DC" w:rsidP="00767DE0">
            <w:pPr>
              <w:spacing w:line="360" w:lineRule="exact"/>
              <w:rPr>
                <w:rFonts w:ascii="仿宋" w:eastAsia="仿宋" w:hAnsi="仿宋"/>
                <w:color w:val="000000"/>
                <w:sz w:val="24"/>
                <w:szCs w:val="21"/>
              </w:rPr>
            </w:pPr>
            <w:r>
              <w:rPr>
                <w:rFonts w:ascii="仿宋" w:eastAsia="仿宋" w:hAnsi="仿宋" w:hint="eastAsia"/>
                <w:color w:val="000000"/>
                <w:sz w:val="24"/>
                <w:szCs w:val="21"/>
              </w:rPr>
              <w:t>2015年1月1日以来类似项目业绩：</w:t>
            </w:r>
          </w:p>
          <w:p w:rsidR="00B439DC" w:rsidRDefault="00B439DC" w:rsidP="00767DE0">
            <w:pPr>
              <w:spacing w:line="360" w:lineRule="exact"/>
              <w:rPr>
                <w:rFonts w:ascii="仿宋" w:eastAsia="仿宋" w:hAnsi="仿宋"/>
                <w:color w:val="000000"/>
                <w:sz w:val="24"/>
                <w:szCs w:val="21"/>
              </w:rPr>
            </w:pPr>
            <w:r>
              <w:rPr>
                <w:rFonts w:ascii="仿宋" w:eastAsia="仿宋" w:hAnsi="仿宋" w:hint="eastAsia"/>
                <w:color w:val="000000"/>
                <w:sz w:val="24"/>
                <w:szCs w:val="21"/>
              </w:rPr>
              <w:t>投标人需提供类似项目的合同、验收报告、中标通知书复印件或网上查询中标公告打印截图；每份得1分，最高得2分。（开标时提供合同原件，并在投标文件中附复印件，否则不得分）</w:t>
            </w:r>
          </w:p>
        </w:tc>
      </w:tr>
      <w:tr w:rsidR="00B439DC" w:rsidTr="00767DE0">
        <w:trPr>
          <w:trHeight w:val="1623"/>
        </w:trPr>
        <w:tc>
          <w:tcPr>
            <w:tcW w:w="1576" w:type="dxa"/>
            <w:vAlign w:val="center"/>
          </w:tcPr>
          <w:p w:rsidR="00B439DC" w:rsidRDefault="00B439DC" w:rsidP="00767DE0">
            <w:pPr>
              <w:jc w:val="center"/>
              <w:rPr>
                <w:rFonts w:ascii="仿宋" w:eastAsia="仿宋" w:hAnsi="仿宋" w:cs="仿宋"/>
                <w:kern w:val="0"/>
                <w:sz w:val="24"/>
                <w:shd w:val="clear" w:color="auto" w:fill="FFFFFF"/>
              </w:rPr>
            </w:pPr>
            <w:r>
              <w:rPr>
                <w:rFonts w:ascii="仿宋" w:eastAsia="仿宋" w:hAnsi="仿宋" w:cs="仿宋" w:hint="eastAsia"/>
                <w:kern w:val="0"/>
                <w:sz w:val="24"/>
                <w:shd w:val="clear" w:color="auto" w:fill="FFFFFF"/>
              </w:rPr>
              <w:t>培训方案</w:t>
            </w:r>
          </w:p>
        </w:tc>
        <w:tc>
          <w:tcPr>
            <w:tcW w:w="975" w:type="dxa"/>
            <w:vAlign w:val="center"/>
          </w:tcPr>
          <w:p w:rsidR="00B439DC" w:rsidRDefault="00B439DC" w:rsidP="00767DE0">
            <w:pPr>
              <w:jc w:val="center"/>
              <w:rPr>
                <w:rFonts w:ascii="仿宋" w:eastAsia="仿宋" w:hAnsi="仿宋"/>
                <w:sz w:val="24"/>
              </w:rPr>
            </w:pPr>
            <w:r>
              <w:rPr>
                <w:rFonts w:ascii="仿宋" w:eastAsia="仿宋" w:hAnsi="仿宋" w:hint="eastAsia"/>
                <w:sz w:val="24"/>
              </w:rPr>
              <w:t>5</w:t>
            </w:r>
          </w:p>
        </w:tc>
        <w:tc>
          <w:tcPr>
            <w:tcW w:w="6521" w:type="dxa"/>
            <w:vAlign w:val="center"/>
          </w:tcPr>
          <w:p w:rsidR="00B439DC" w:rsidRDefault="00B439DC" w:rsidP="00767DE0">
            <w:pPr>
              <w:widowControl/>
              <w:spacing w:before="226"/>
              <w:rPr>
                <w:rFonts w:ascii="仿宋" w:eastAsia="仿宋" w:hAnsi="仿宋" w:cs="宋体"/>
                <w:kern w:val="0"/>
                <w:sz w:val="24"/>
              </w:rPr>
            </w:pPr>
            <w:r>
              <w:rPr>
                <w:rFonts w:ascii="仿宋" w:eastAsia="仿宋" w:hAnsi="仿宋" w:cs="宋体" w:hint="eastAsia"/>
                <w:kern w:val="0"/>
                <w:sz w:val="24"/>
              </w:rPr>
              <w:t>对投标人提供的培训方案（培训内容、培训计划、人员安排、培训时间等）进行综合比较评分，第一名得5分，第二名得3分，第三名得2分，其余得1分，不提供不得分</w:t>
            </w:r>
          </w:p>
        </w:tc>
      </w:tr>
      <w:tr w:rsidR="00B439DC" w:rsidTr="00767DE0">
        <w:trPr>
          <w:trHeight w:val="699"/>
        </w:trPr>
        <w:tc>
          <w:tcPr>
            <w:tcW w:w="1576" w:type="dxa"/>
            <w:vAlign w:val="center"/>
          </w:tcPr>
          <w:p w:rsidR="00B439DC" w:rsidRDefault="00B439DC" w:rsidP="00767DE0">
            <w:pPr>
              <w:jc w:val="center"/>
              <w:rPr>
                <w:rFonts w:ascii="仿宋" w:eastAsia="仿宋" w:hAnsi="仿宋" w:cs="仿宋"/>
                <w:kern w:val="0"/>
                <w:sz w:val="24"/>
                <w:shd w:val="clear" w:color="auto" w:fill="FFFFFF"/>
              </w:rPr>
            </w:pPr>
            <w:r>
              <w:rPr>
                <w:rFonts w:ascii="仿宋" w:eastAsia="仿宋" w:hAnsi="仿宋" w:cs="仿宋" w:hint="eastAsia"/>
                <w:kern w:val="0"/>
                <w:sz w:val="24"/>
                <w:shd w:val="clear" w:color="auto" w:fill="FFFFFF"/>
              </w:rPr>
              <w:t>售后服务</w:t>
            </w:r>
          </w:p>
        </w:tc>
        <w:tc>
          <w:tcPr>
            <w:tcW w:w="975" w:type="dxa"/>
            <w:vAlign w:val="center"/>
          </w:tcPr>
          <w:p w:rsidR="00B439DC" w:rsidRDefault="00B439DC" w:rsidP="00767DE0">
            <w:pPr>
              <w:jc w:val="center"/>
              <w:rPr>
                <w:rFonts w:ascii="仿宋" w:eastAsia="仿宋" w:hAnsi="仿宋"/>
                <w:sz w:val="24"/>
              </w:rPr>
            </w:pPr>
            <w:r>
              <w:rPr>
                <w:rFonts w:ascii="仿宋" w:eastAsia="仿宋" w:hAnsi="仿宋" w:hint="eastAsia"/>
                <w:sz w:val="24"/>
              </w:rPr>
              <w:t>5</w:t>
            </w:r>
          </w:p>
        </w:tc>
        <w:tc>
          <w:tcPr>
            <w:tcW w:w="6521" w:type="dxa"/>
            <w:vAlign w:val="center"/>
          </w:tcPr>
          <w:p w:rsidR="00B439DC" w:rsidRDefault="00B439DC" w:rsidP="00767DE0">
            <w:pPr>
              <w:widowControl/>
              <w:spacing w:before="226"/>
              <w:rPr>
                <w:rFonts w:ascii="仿宋" w:eastAsia="仿宋" w:hAnsi="仿宋" w:cs="仿宋"/>
                <w:sz w:val="24"/>
              </w:rPr>
            </w:pPr>
            <w:r>
              <w:rPr>
                <w:rFonts w:ascii="仿宋" w:eastAsia="仿宋" w:hAnsi="仿宋" w:cs="宋体" w:hint="eastAsia"/>
                <w:kern w:val="0"/>
                <w:sz w:val="24"/>
              </w:rPr>
              <w:t>提供售后服务方案及措施，要求具有科学性、完整性、合理性等，具有可操作性的得5分，方案较合理，具有较强可操作性的得3分，方案较差，具有一般操作性的得2分，未提供不得分</w:t>
            </w:r>
          </w:p>
        </w:tc>
      </w:tr>
      <w:tr w:rsidR="00B439DC" w:rsidTr="00767DE0">
        <w:trPr>
          <w:trHeight w:val="1418"/>
        </w:trPr>
        <w:tc>
          <w:tcPr>
            <w:tcW w:w="9072" w:type="dxa"/>
            <w:gridSpan w:val="3"/>
            <w:vAlign w:val="center"/>
          </w:tcPr>
          <w:p w:rsidR="00B439DC" w:rsidRDefault="00B439DC" w:rsidP="00767DE0">
            <w:pPr>
              <w:autoSpaceDE w:val="0"/>
              <w:autoSpaceDN w:val="0"/>
              <w:adjustRightInd w:val="0"/>
              <w:ind w:left="14" w:rightChars="15" w:right="31" w:hangingChars="6" w:hanging="14"/>
              <w:rPr>
                <w:rFonts w:ascii="仿宋" w:eastAsia="仿宋" w:hAnsi="仿宋" w:cs="仿宋"/>
                <w:kern w:val="0"/>
                <w:sz w:val="24"/>
              </w:rPr>
            </w:pPr>
            <w:r>
              <w:rPr>
                <w:rFonts w:ascii="仿宋" w:eastAsia="仿宋" w:hAnsi="仿宋" w:cs="仿宋" w:hint="eastAsia"/>
                <w:b/>
                <w:kern w:val="0"/>
                <w:sz w:val="24"/>
              </w:rPr>
              <w:t>三、技术部分（满分20分）</w:t>
            </w:r>
          </w:p>
        </w:tc>
      </w:tr>
      <w:tr w:rsidR="00B439DC" w:rsidTr="00767DE0">
        <w:trPr>
          <w:trHeight w:val="692"/>
        </w:trPr>
        <w:tc>
          <w:tcPr>
            <w:tcW w:w="1576" w:type="dxa"/>
            <w:vAlign w:val="center"/>
          </w:tcPr>
          <w:p w:rsidR="00B439DC" w:rsidRDefault="00B439DC" w:rsidP="00767DE0">
            <w:pPr>
              <w:spacing w:line="360" w:lineRule="auto"/>
              <w:jc w:val="center"/>
              <w:rPr>
                <w:rFonts w:ascii="仿宋" w:eastAsia="仿宋" w:hAnsi="仿宋" w:cs="仿宋"/>
                <w:b/>
                <w:kern w:val="0"/>
                <w:sz w:val="24"/>
                <w:shd w:val="clear" w:color="auto" w:fill="FFFFFF"/>
              </w:rPr>
            </w:pPr>
            <w:r>
              <w:rPr>
                <w:rFonts w:ascii="仿宋" w:eastAsia="仿宋" w:hAnsi="仿宋" w:cs="仿宋" w:hint="eastAsia"/>
                <w:b/>
                <w:kern w:val="0"/>
                <w:sz w:val="24"/>
                <w:shd w:val="clear" w:color="auto" w:fill="FFFFFF"/>
              </w:rPr>
              <w:t>评分因素</w:t>
            </w:r>
          </w:p>
        </w:tc>
        <w:tc>
          <w:tcPr>
            <w:tcW w:w="975" w:type="dxa"/>
            <w:vAlign w:val="center"/>
          </w:tcPr>
          <w:p w:rsidR="00B439DC" w:rsidRDefault="00B439DC" w:rsidP="00767DE0">
            <w:pPr>
              <w:spacing w:line="360" w:lineRule="auto"/>
              <w:jc w:val="center"/>
              <w:rPr>
                <w:rFonts w:ascii="仿宋" w:eastAsia="仿宋" w:hAnsi="仿宋"/>
                <w:b/>
                <w:sz w:val="24"/>
              </w:rPr>
            </w:pPr>
            <w:r>
              <w:rPr>
                <w:rFonts w:ascii="仿宋" w:eastAsia="仿宋" w:hAnsi="仿宋" w:hint="eastAsia"/>
                <w:b/>
                <w:sz w:val="24"/>
              </w:rPr>
              <w:t>分值</w:t>
            </w:r>
          </w:p>
        </w:tc>
        <w:tc>
          <w:tcPr>
            <w:tcW w:w="6521" w:type="dxa"/>
            <w:vAlign w:val="center"/>
          </w:tcPr>
          <w:p w:rsidR="00B439DC" w:rsidRDefault="00B439DC" w:rsidP="00767DE0">
            <w:pPr>
              <w:autoSpaceDE w:val="0"/>
              <w:autoSpaceDN w:val="0"/>
              <w:adjustRightInd w:val="0"/>
              <w:spacing w:line="360" w:lineRule="auto"/>
              <w:ind w:left="14" w:right="97" w:hangingChars="6" w:hanging="14"/>
              <w:jc w:val="center"/>
              <w:rPr>
                <w:rFonts w:ascii="仿宋" w:eastAsia="仿宋" w:hAnsi="仿宋" w:cs="仿宋"/>
                <w:b/>
                <w:kern w:val="0"/>
                <w:sz w:val="24"/>
                <w:shd w:val="clear" w:color="auto" w:fill="FFFFFF"/>
              </w:rPr>
            </w:pPr>
            <w:r>
              <w:rPr>
                <w:rFonts w:ascii="仿宋" w:eastAsia="仿宋" w:hAnsi="仿宋" w:cs="仿宋" w:hint="eastAsia"/>
                <w:b/>
                <w:kern w:val="0"/>
                <w:sz w:val="24"/>
                <w:shd w:val="clear" w:color="auto" w:fill="FFFFFF"/>
              </w:rPr>
              <w:t>评分标准</w:t>
            </w:r>
          </w:p>
        </w:tc>
      </w:tr>
      <w:tr w:rsidR="00B439DC" w:rsidTr="00767DE0">
        <w:trPr>
          <w:trHeight w:val="1418"/>
        </w:trPr>
        <w:tc>
          <w:tcPr>
            <w:tcW w:w="1576" w:type="dxa"/>
            <w:vAlign w:val="center"/>
          </w:tcPr>
          <w:p w:rsidR="00B439DC" w:rsidRPr="00B439DC" w:rsidRDefault="00B439DC" w:rsidP="00767DE0">
            <w:pPr>
              <w:jc w:val="center"/>
              <w:rPr>
                <w:rFonts w:ascii="仿宋" w:eastAsia="仿宋" w:hAnsi="仿宋" w:cs="仿宋"/>
                <w:kern w:val="0"/>
                <w:sz w:val="24"/>
                <w:shd w:val="clear" w:color="auto" w:fill="FFFFFF"/>
              </w:rPr>
            </w:pPr>
            <w:r w:rsidRPr="00B439DC">
              <w:rPr>
                <w:rFonts w:ascii="仿宋" w:eastAsia="仿宋" w:hAnsi="仿宋" w:cs="宋体" w:hint="eastAsia"/>
                <w:sz w:val="24"/>
              </w:rPr>
              <w:t>投标文件符合性响应程度</w:t>
            </w:r>
          </w:p>
        </w:tc>
        <w:tc>
          <w:tcPr>
            <w:tcW w:w="975" w:type="dxa"/>
            <w:vAlign w:val="center"/>
          </w:tcPr>
          <w:p w:rsidR="00B439DC" w:rsidRPr="00B439DC" w:rsidRDefault="00B439DC" w:rsidP="00767DE0">
            <w:pPr>
              <w:jc w:val="center"/>
              <w:rPr>
                <w:rFonts w:ascii="仿宋" w:eastAsia="仿宋" w:hAnsi="仿宋"/>
                <w:sz w:val="24"/>
              </w:rPr>
            </w:pPr>
            <w:r w:rsidRPr="00B439DC">
              <w:rPr>
                <w:rFonts w:ascii="仿宋" w:eastAsia="仿宋" w:hAnsi="仿宋" w:hint="eastAsia"/>
                <w:sz w:val="24"/>
              </w:rPr>
              <w:t>5</w:t>
            </w:r>
          </w:p>
        </w:tc>
        <w:tc>
          <w:tcPr>
            <w:tcW w:w="6521" w:type="dxa"/>
            <w:vAlign w:val="center"/>
          </w:tcPr>
          <w:p w:rsidR="00B439DC" w:rsidRPr="00B439DC" w:rsidRDefault="00B439DC" w:rsidP="00767DE0">
            <w:pPr>
              <w:autoSpaceDE w:val="0"/>
              <w:autoSpaceDN w:val="0"/>
              <w:adjustRightInd w:val="0"/>
              <w:ind w:left="14" w:rightChars="15" w:right="31" w:hangingChars="6" w:hanging="14"/>
              <w:rPr>
                <w:rFonts w:ascii="仿宋" w:eastAsia="仿宋" w:hAnsi="仿宋" w:cs="仿宋"/>
                <w:sz w:val="24"/>
              </w:rPr>
            </w:pPr>
            <w:r w:rsidRPr="00B439DC">
              <w:rPr>
                <w:rFonts w:ascii="仿宋" w:eastAsia="仿宋" w:hAnsi="仿宋" w:cs="仿宋" w:hint="eastAsia"/>
                <w:kern w:val="0"/>
                <w:sz w:val="24"/>
              </w:rPr>
              <w:t>投标文件符合招标文件所有基本条款条件者得2分，优于基本条款条件每项加0.5分，本项最高得分为5分</w:t>
            </w:r>
            <w:r w:rsidRPr="00B439DC">
              <w:rPr>
                <w:rFonts w:ascii="仿宋" w:eastAsia="仿宋" w:hAnsi="仿宋" w:hint="eastAsia"/>
                <w:sz w:val="24"/>
              </w:rPr>
              <w:t>。（招标文件中所规定条款条件为最低标准，不得低于该标准</w:t>
            </w:r>
            <w:r w:rsidRPr="00B439DC">
              <w:rPr>
                <w:rFonts w:ascii="仿宋" w:eastAsia="仿宋" w:hAnsi="仿宋" w:cs="仿宋" w:hint="eastAsia"/>
                <w:kern w:val="0"/>
                <w:sz w:val="24"/>
              </w:rPr>
              <w:t>）</w:t>
            </w:r>
          </w:p>
        </w:tc>
      </w:tr>
      <w:tr w:rsidR="00B439DC" w:rsidTr="00767DE0">
        <w:trPr>
          <w:trHeight w:val="1418"/>
        </w:trPr>
        <w:tc>
          <w:tcPr>
            <w:tcW w:w="1576" w:type="dxa"/>
            <w:vAlign w:val="center"/>
          </w:tcPr>
          <w:p w:rsidR="00B439DC" w:rsidRPr="00B439DC" w:rsidRDefault="00B439DC" w:rsidP="00767DE0">
            <w:pPr>
              <w:jc w:val="center"/>
              <w:rPr>
                <w:rFonts w:ascii="仿宋" w:eastAsia="仿宋" w:hAnsi="仿宋" w:cs="宋体"/>
                <w:sz w:val="24"/>
              </w:rPr>
            </w:pPr>
            <w:r w:rsidRPr="00B439DC">
              <w:rPr>
                <w:rFonts w:ascii="仿宋" w:eastAsia="仿宋" w:hAnsi="仿宋" w:cs="仿宋" w:hint="eastAsia"/>
                <w:bCs/>
                <w:sz w:val="24"/>
              </w:rPr>
              <w:t>产品质量与技术标准</w:t>
            </w:r>
          </w:p>
        </w:tc>
        <w:tc>
          <w:tcPr>
            <w:tcW w:w="975" w:type="dxa"/>
            <w:vAlign w:val="center"/>
          </w:tcPr>
          <w:p w:rsidR="00B439DC" w:rsidRPr="00B439DC" w:rsidRDefault="00B439DC" w:rsidP="00767DE0">
            <w:pPr>
              <w:jc w:val="center"/>
              <w:rPr>
                <w:rFonts w:ascii="仿宋" w:eastAsia="仿宋" w:hAnsi="仿宋"/>
                <w:sz w:val="24"/>
              </w:rPr>
            </w:pPr>
            <w:r w:rsidRPr="00B439DC">
              <w:rPr>
                <w:rFonts w:ascii="仿宋" w:eastAsia="仿宋" w:hAnsi="仿宋" w:hint="eastAsia"/>
                <w:sz w:val="24"/>
              </w:rPr>
              <w:t>5</w:t>
            </w:r>
          </w:p>
        </w:tc>
        <w:tc>
          <w:tcPr>
            <w:tcW w:w="6521" w:type="dxa"/>
            <w:vAlign w:val="center"/>
          </w:tcPr>
          <w:p w:rsidR="00B439DC" w:rsidRPr="00B439DC" w:rsidRDefault="00B439DC" w:rsidP="00767DE0">
            <w:pPr>
              <w:autoSpaceDE w:val="0"/>
              <w:autoSpaceDN w:val="0"/>
              <w:adjustRightInd w:val="0"/>
              <w:ind w:left="14" w:rightChars="15" w:right="31" w:hangingChars="6" w:hanging="14"/>
              <w:rPr>
                <w:rFonts w:ascii="仿宋" w:eastAsia="仿宋" w:hAnsi="仿宋" w:cs="仿宋"/>
                <w:bCs/>
                <w:sz w:val="24"/>
              </w:rPr>
            </w:pPr>
            <w:r w:rsidRPr="00B439DC">
              <w:rPr>
                <w:rFonts w:ascii="仿宋" w:eastAsia="仿宋" w:hAnsi="仿宋" w:cs="仿宋" w:hint="eastAsia"/>
                <w:bCs/>
                <w:sz w:val="24"/>
              </w:rPr>
              <w:t>评委根据产品</w:t>
            </w:r>
            <w:r w:rsidRPr="00B439DC">
              <w:rPr>
                <w:rFonts w:ascii="仿宋" w:eastAsia="仿宋" w:hAnsi="仿宋" w:cs="仿宋" w:hint="eastAsia"/>
                <w:sz w:val="24"/>
              </w:rPr>
              <w:t>配套设施</w:t>
            </w:r>
            <w:r w:rsidRPr="00B439DC">
              <w:rPr>
                <w:rFonts w:ascii="仿宋" w:eastAsia="仿宋" w:hAnsi="仿宋" w:cs="仿宋" w:hint="eastAsia"/>
                <w:bCs/>
                <w:sz w:val="24"/>
              </w:rPr>
              <w:t>的选用品牌、材质、是否符合本次招标参数规格和技术标准。（一般1分；良3分；优5分，缺项0分）不合格产品不得分。</w:t>
            </w:r>
          </w:p>
        </w:tc>
      </w:tr>
      <w:tr w:rsidR="00B439DC" w:rsidTr="00767DE0">
        <w:trPr>
          <w:trHeight w:val="1541"/>
        </w:trPr>
        <w:tc>
          <w:tcPr>
            <w:tcW w:w="1576" w:type="dxa"/>
            <w:vAlign w:val="center"/>
          </w:tcPr>
          <w:p w:rsidR="00B439DC" w:rsidRPr="00B439DC" w:rsidRDefault="00B439DC" w:rsidP="00767DE0">
            <w:pPr>
              <w:jc w:val="center"/>
              <w:rPr>
                <w:rFonts w:ascii="仿宋" w:eastAsia="仿宋" w:hAnsi="仿宋" w:cs="宋体"/>
                <w:sz w:val="24"/>
              </w:rPr>
            </w:pPr>
            <w:r w:rsidRPr="00B439DC">
              <w:rPr>
                <w:rFonts w:ascii="仿宋" w:eastAsia="仿宋" w:hAnsi="仿宋" w:cs="仿宋" w:hint="eastAsia"/>
                <w:sz w:val="24"/>
              </w:rPr>
              <w:t>项目实施方案</w:t>
            </w:r>
          </w:p>
        </w:tc>
        <w:tc>
          <w:tcPr>
            <w:tcW w:w="975" w:type="dxa"/>
            <w:vAlign w:val="center"/>
          </w:tcPr>
          <w:p w:rsidR="00B439DC" w:rsidRPr="00B439DC" w:rsidRDefault="00B439DC" w:rsidP="00767DE0">
            <w:pPr>
              <w:jc w:val="center"/>
              <w:rPr>
                <w:rFonts w:ascii="仿宋" w:eastAsia="仿宋" w:hAnsi="仿宋"/>
                <w:sz w:val="24"/>
              </w:rPr>
            </w:pPr>
            <w:r w:rsidRPr="00B439DC">
              <w:rPr>
                <w:rFonts w:ascii="仿宋" w:eastAsia="仿宋" w:hAnsi="仿宋" w:hint="eastAsia"/>
                <w:sz w:val="24"/>
              </w:rPr>
              <w:t>10</w:t>
            </w:r>
          </w:p>
        </w:tc>
        <w:tc>
          <w:tcPr>
            <w:tcW w:w="6521" w:type="dxa"/>
            <w:vAlign w:val="center"/>
          </w:tcPr>
          <w:p w:rsidR="00B439DC" w:rsidRPr="00B439DC" w:rsidRDefault="00B439DC" w:rsidP="00767DE0">
            <w:pPr>
              <w:autoSpaceDE w:val="0"/>
              <w:autoSpaceDN w:val="0"/>
              <w:adjustRightInd w:val="0"/>
              <w:ind w:left="14" w:rightChars="15" w:right="31" w:hangingChars="6" w:hanging="14"/>
              <w:rPr>
                <w:rFonts w:ascii="仿宋" w:eastAsia="仿宋" w:hAnsi="仿宋" w:cs="仿宋"/>
                <w:kern w:val="0"/>
                <w:sz w:val="24"/>
              </w:rPr>
            </w:pPr>
            <w:r w:rsidRPr="00B439DC">
              <w:rPr>
                <w:rFonts w:ascii="仿宋" w:eastAsia="仿宋" w:hAnsi="仿宋" w:cs="仿宋" w:hint="eastAsia"/>
                <w:sz w:val="24"/>
              </w:rPr>
              <w:t>供货方案的完整性、可行性、合理性、完善性，以及配套设施的质量、规格、参数等评委根据投标文件中的技术方案设计描述内容，在0-10分之间分三档进行打分，第一</w:t>
            </w:r>
            <w:proofErr w:type="gramStart"/>
            <w:r w:rsidRPr="00B439DC">
              <w:rPr>
                <w:rFonts w:ascii="仿宋" w:eastAsia="仿宋" w:hAnsi="仿宋" w:cs="仿宋" w:hint="eastAsia"/>
                <w:sz w:val="24"/>
              </w:rPr>
              <w:t>档</w:t>
            </w:r>
            <w:proofErr w:type="gramEnd"/>
            <w:r w:rsidRPr="00B439DC">
              <w:rPr>
                <w:rFonts w:ascii="仿宋" w:eastAsia="仿宋" w:hAnsi="仿宋" w:cs="仿宋" w:hint="eastAsia"/>
                <w:sz w:val="24"/>
              </w:rPr>
              <w:t>打分10分；第二</w:t>
            </w:r>
            <w:proofErr w:type="gramStart"/>
            <w:r w:rsidRPr="00B439DC">
              <w:rPr>
                <w:rFonts w:ascii="仿宋" w:eastAsia="仿宋" w:hAnsi="仿宋" w:cs="仿宋" w:hint="eastAsia"/>
                <w:sz w:val="24"/>
              </w:rPr>
              <w:t>档</w:t>
            </w:r>
            <w:proofErr w:type="gramEnd"/>
            <w:r w:rsidRPr="00B439DC">
              <w:rPr>
                <w:rFonts w:ascii="仿宋" w:eastAsia="仿宋" w:hAnsi="仿宋" w:cs="仿宋" w:hint="eastAsia"/>
                <w:sz w:val="24"/>
              </w:rPr>
              <w:t>打分5分；第三</w:t>
            </w:r>
            <w:proofErr w:type="gramStart"/>
            <w:r w:rsidRPr="00B439DC">
              <w:rPr>
                <w:rFonts w:ascii="仿宋" w:eastAsia="仿宋" w:hAnsi="仿宋" w:cs="仿宋" w:hint="eastAsia"/>
                <w:sz w:val="24"/>
              </w:rPr>
              <w:t>档</w:t>
            </w:r>
            <w:proofErr w:type="gramEnd"/>
            <w:r w:rsidRPr="00B439DC">
              <w:rPr>
                <w:rFonts w:ascii="仿宋" w:eastAsia="仿宋" w:hAnsi="仿宋" w:cs="仿宋" w:hint="eastAsia"/>
                <w:sz w:val="24"/>
              </w:rPr>
              <w:t>打分2分。</w:t>
            </w:r>
          </w:p>
        </w:tc>
      </w:tr>
    </w:tbl>
    <w:p w:rsidR="00F4070B" w:rsidRDefault="004167E8">
      <w:pPr>
        <w:widowControl/>
        <w:spacing w:line="440" w:lineRule="exact"/>
        <w:ind w:firstLineChars="200" w:firstLine="480"/>
        <w:jc w:val="left"/>
        <w:rPr>
          <w:kern w:val="0"/>
          <w:sz w:val="20"/>
          <w:szCs w:val="20"/>
        </w:rPr>
      </w:pPr>
      <w:r>
        <w:rPr>
          <w:rFonts w:ascii="宋体" w:hAnsi="宋体" w:cs="宋体" w:hint="eastAsia"/>
          <w:kern w:val="0"/>
          <w:sz w:val="24"/>
          <w:szCs w:val="20"/>
        </w:rPr>
        <w:t>注：凡参加本办法评分的各种证书证件、证明、合同等，投标人必须在投标文件中提供完整的复印件加盖公章，否则不予认同。</w:t>
      </w:r>
    </w:p>
    <w:p w:rsidR="00F4070B" w:rsidRDefault="004167E8">
      <w:pPr>
        <w:spacing w:line="440" w:lineRule="exact"/>
        <w:ind w:firstLineChars="200" w:firstLine="480"/>
        <w:rPr>
          <w:rFonts w:ascii="新宋体" w:eastAsia="新宋体" w:hAnsi="新宋体"/>
          <w:sz w:val="24"/>
        </w:rPr>
      </w:pPr>
      <w:r>
        <w:rPr>
          <w:rFonts w:ascii="新宋体" w:eastAsia="新宋体" w:hAnsi="新宋体" w:hint="eastAsia"/>
          <w:sz w:val="24"/>
        </w:rPr>
        <w:lastRenderedPageBreak/>
        <w:t>投标报价有算术错误的，评标委员会按以下原则对投标报价进行修正，修正的价格经投标人书面确认后具有约束力。投标人不接受修正价格的，其投标作废标处理。</w:t>
      </w:r>
    </w:p>
    <w:p w:rsidR="00F4070B" w:rsidRDefault="004167E8">
      <w:pPr>
        <w:spacing w:line="440" w:lineRule="exact"/>
        <w:ind w:firstLineChars="100" w:firstLine="240"/>
        <w:rPr>
          <w:rFonts w:ascii="新宋体" w:eastAsia="新宋体" w:hAnsi="新宋体"/>
          <w:sz w:val="24"/>
        </w:rPr>
      </w:pPr>
      <w:r>
        <w:rPr>
          <w:rFonts w:ascii="新宋体" w:eastAsia="新宋体" w:hAnsi="新宋体" w:hint="eastAsia"/>
          <w:sz w:val="24"/>
        </w:rPr>
        <w:t>（1）投标文件中的大写金额与小写金额不一致的，以大写金额为准；</w:t>
      </w:r>
    </w:p>
    <w:p w:rsidR="00F4070B" w:rsidRDefault="004167E8">
      <w:pPr>
        <w:pStyle w:val="a0"/>
        <w:spacing w:line="440" w:lineRule="exact"/>
        <w:ind w:firstLine="240"/>
      </w:pPr>
      <w:r>
        <w:rPr>
          <w:rFonts w:ascii="新宋体" w:eastAsia="新宋体" w:hAnsi="新宋体" w:hint="eastAsia"/>
          <w:sz w:val="24"/>
        </w:rPr>
        <w:t>（2）总价金额与依据单价计算出的结果不一致的，以单价金额为准修正总价，但单价金额小数点有明显错误的除外。</w:t>
      </w:r>
    </w:p>
    <w:p w:rsidR="00F4070B" w:rsidRDefault="004167E8">
      <w:pPr>
        <w:spacing w:line="440" w:lineRule="exact"/>
        <w:ind w:firstLineChars="200" w:firstLine="482"/>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rPr>
        <w:t>特别提醒：投标人提交的证明材料应客观、属实。在投标有效期内，采购人有权对上述文件进行核查，发现有不实之处并经查实后，采购人有权取消投标人的中标资格，并且投标人应承担相应的法律责任；评标委员会认为投标人的报价明显低于其他通过符合性审查投标人的报价，有可能影响服务或不能诚信履约的，应当要求其在评标现场合理的时间内提供书面说明，必要时提供相关证明材料；投标人不能证明其报价合理性的，评标委员会应当将其作为无效投标处理。</w:t>
      </w:r>
    </w:p>
    <w:p w:rsidR="00F4070B" w:rsidRDefault="004167E8">
      <w:pPr>
        <w:pStyle w:val="a0"/>
        <w:spacing w:line="440" w:lineRule="exact"/>
        <w:ind w:firstLineChars="200" w:firstLine="480"/>
        <w:rPr>
          <w:rFonts w:asciiTheme="minorEastAsia" w:eastAsiaTheme="minorEastAsia" w:hAnsiTheme="minorEastAsia"/>
        </w:rPr>
      </w:pPr>
      <w:r>
        <w:rPr>
          <w:rFonts w:asciiTheme="minorEastAsia" w:eastAsiaTheme="minorEastAsia" w:hAnsiTheme="minorEastAsia" w:hint="eastAsia"/>
          <w:sz w:val="24"/>
        </w:rPr>
        <w:t>提供相同品牌产品（非单一产品采购项目，多家投标人提供的核心产品品牌相同）且通过资格审查、符合性审查的不同投标人参加同一合同项下投标的，按一家投标人计算，评审后得分最高的同品牌投标人获得中标人推荐资格；评审得分相同的，由采购人或者采购人委托评标委员会按照对招标文件相应程度分数</w:t>
      </w:r>
      <w:proofErr w:type="gramStart"/>
      <w:r>
        <w:rPr>
          <w:rFonts w:asciiTheme="minorEastAsia" w:eastAsiaTheme="minorEastAsia" w:hAnsiTheme="minorEastAsia" w:hint="eastAsia"/>
          <w:sz w:val="24"/>
        </w:rPr>
        <w:t>高方式</w:t>
      </w:r>
      <w:proofErr w:type="gramEnd"/>
      <w:r>
        <w:rPr>
          <w:rFonts w:asciiTheme="minorEastAsia" w:eastAsiaTheme="minorEastAsia" w:hAnsiTheme="minorEastAsia" w:hint="eastAsia"/>
          <w:sz w:val="24"/>
        </w:rPr>
        <w:t>确定一个投标人获得中标人推荐资格，招标文件未规定的采取随机抽取方式确定，其他同品牌投标人不作为中标候选人。</w:t>
      </w:r>
    </w:p>
    <w:p w:rsidR="00F4070B" w:rsidRDefault="004167E8">
      <w:p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为落实节能环保、中小微型企业扶持等相关政府采购政策。</w:t>
      </w:r>
    </w:p>
    <w:p w:rsidR="00F4070B" w:rsidRDefault="004167E8">
      <w:pPr>
        <w:spacing w:line="44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按照《政府采购促进中小企业发展暂行办法》（财库[2011]181号）、《关于印发中小企业划型标准规定的通知》工信部联企业〔2011〕300号及《关于政府采购促进小型微型企业发展的实施意见》（</w:t>
      </w:r>
      <w:proofErr w:type="gramStart"/>
      <w:r>
        <w:rPr>
          <w:rFonts w:asciiTheme="minorEastAsia" w:eastAsiaTheme="minorEastAsia" w:hAnsiTheme="minorEastAsia" w:cstheme="minorEastAsia" w:hint="eastAsia"/>
          <w:sz w:val="24"/>
        </w:rPr>
        <w:t>豫财购[</w:t>
      </w:r>
      <w:proofErr w:type="gramEnd"/>
      <w:r>
        <w:rPr>
          <w:rFonts w:asciiTheme="minorEastAsia" w:eastAsiaTheme="minorEastAsia" w:hAnsiTheme="minorEastAsia" w:cstheme="minorEastAsia" w:hint="eastAsia"/>
          <w:sz w:val="24"/>
        </w:rPr>
        <w:t>2013]14号）、财政部、司法部关于政府采购支持监狱企业发展有关问题的通知（财库[2014]68 号）的要求，对小型、微型企业及监狱企业产品的价格给予扣除，用扣除后的价格参与评审，本项目的扣除比例为：小型、微型企业及监狱企业扣除 6%。（投标人须在投标文件中提供小型和微型企业及产品的证明材料）。</w:t>
      </w:r>
    </w:p>
    <w:p w:rsidR="00F4070B" w:rsidRDefault="004167E8">
      <w:pPr>
        <w:spacing w:line="440" w:lineRule="exact"/>
        <w:ind w:firstLineChars="200" w:firstLine="480"/>
        <w:rPr>
          <w:sz w:val="24"/>
        </w:rPr>
      </w:pPr>
      <w:r>
        <w:rPr>
          <w:rFonts w:hint="eastAsia"/>
          <w:sz w:val="24"/>
        </w:rPr>
        <w:t>根据《节能产品政府采购实施意见》（财库「</w:t>
      </w:r>
      <w:r>
        <w:rPr>
          <w:rFonts w:hint="eastAsia"/>
          <w:sz w:val="24"/>
        </w:rPr>
        <w:t>2004</w:t>
      </w:r>
      <w:r>
        <w:rPr>
          <w:rFonts w:hint="eastAsia"/>
          <w:sz w:val="24"/>
        </w:rPr>
        <w:t>」</w:t>
      </w:r>
      <w:r>
        <w:rPr>
          <w:rFonts w:hint="eastAsia"/>
          <w:sz w:val="24"/>
        </w:rPr>
        <w:t>185</w:t>
      </w:r>
      <w:r>
        <w:rPr>
          <w:rFonts w:hint="eastAsia"/>
          <w:sz w:val="24"/>
        </w:rPr>
        <w:t>号）、《关于环境标志产品政府采购实施的意见》（财库「</w:t>
      </w:r>
      <w:r>
        <w:rPr>
          <w:rFonts w:hint="eastAsia"/>
          <w:sz w:val="24"/>
        </w:rPr>
        <w:t>2006</w:t>
      </w:r>
      <w:r>
        <w:rPr>
          <w:rFonts w:hint="eastAsia"/>
          <w:sz w:val="24"/>
        </w:rPr>
        <w:t>」</w:t>
      </w:r>
      <w:r>
        <w:rPr>
          <w:rFonts w:hint="eastAsia"/>
          <w:sz w:val="24"/>
        </w:rPr>
        <w:t>90</w:t>
      </w:r>
      <w:r>
        <w:rPr>
          <w:rFonts w:hint="eastAsia"/>
          <w:sz w:val="24"/>
        </w:rPr>
        <w:t>号的规定，投标产品如果是最新一期节能产品、环境标志产品政府采购清单内的产品且在有效期内，在得分、性能、技术、服务等同等条件下予以优先采购，投标产品如果同时列入环境标志产品政府采购清单和节能产品政府采购清单的，应当优先于只列入其中一个清单的产品。（投标文件中须提供有效的证明材料且加盖投标单位公章，否则不予认可）</w:t>
      </w:r>
    </w:p>
    <w:p w:rsidR="00F4070B" w:rsidRDefault="004167E8">
      <w:pPr>
        <w:spacing w:line="440" w:lineRule="exact"/>
        <w:ind w:firstLineChars="200" w:firstLine="480"/>
        <w:rPr>
          <w:rFonts w:ascii="新宋体" w:eastAsia="新宋体" w:hAnsi="新宋体"/>
          <w:sz w:val="24"/>
        </w:rPr>
      </w:pPr>
      <w:r>
        <w:rPr>
          <w:rFonts w:ascii="新宋体" w:eastAsia="新宋体" w:hAnsi="新宋体" w:hint="eastAsia"/>
          <w:sz w:val="24"/>
        </w:rPr>
        <w:t>5、定标</w:t>
      </w:r>
    </w:p>
    <w:p w:rsidR="00F4070B" w:rsidRDefault="004167E8">
      <w:pPr>
        <w:spacing w:line="440" w:lineRule="exact"/>
        <w:ind w:firstLineChars="200" w:firstLine="480"/>
        <w:rPr>
          <w:rFonts w:ascii="新宋体" w:eastAsia="新宋体" w:hAnsi="新宋体"/>
          <w:sz w:val="24"/>
        </w:rPr>
      </w:pPr>
      <w:r>
        <w:rPr>
          <w:rFonts w:ascii="新宋体" w:eastAsia="新宋体" w:hAnsi="新宋体" w:hint="eastAsia"/>
          <w:sz w:val="24"/>
        </w:rPr>
        <w:t>5.1.评委会将对通过以上评审且实质性响应招标文件的投标文件按照评分办法及评分标</w:t>
      </w:r>
      <w:r>
        <w:rPr>
          <w:rFonts w:ascii="新宋体" w:eastAsia="新宋体" w:hAnsi="新宋体" w:hint="eastAsia"/>
          <w:sz w:val="24"/>
        </w:rPr>
        <w:lastRenderedPageBreak/>
        <w:t>准进行评判和打分。分数汇总时，评委分数的算术平均值作为该投标人的最终得分。本办法计算过程中分值按四舍五入保留两位小数。投标人的排名按得分顺序从高到低排列，根据名次推荐前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如第一中标供应商放弃中标、因不可抗力不能履行合同或者被查实存在影响中标结果的违法行为等情形，不符合中标条件的，招标人可以按照评标委员会提出的中标候选人名单排序第二名为中标供应商，也可以重新招标。</w:t>
      </w:r>
    </w:p>
    <w:p w:rsidR="00F4070B" w:rsidRDefault="004167E8">
      <w:pPr>
        <w:spacing w:line="440" w:lineRule="exact"/>
        <w:ind w:firstLineChars="200" w:firstLine="480"/>
        <w:rPr>
          <w:rFonts w:ascii="新宋体" w:eastAsia="新宋体" w:hAnsi="新宋体"/>
          <w:sz w:val="24"/>
        </w:rPr>
      </w:pPr>
      <w:r>
        <w:rPr>
          <w:rFonts w:ascii="新宋体" w:eastAsia="新宋体" w:hAnsi="新宋体" w:hint="eastAsia"/>
          <w:sz w:val="24"/>
        </w:rPr>
        <w:t>5.2.有下列情形之一的，予以废标：</w:t>
      </w:r>
    </w:p>
    <w:p w:rsidR="00F4070B" w:rsidRDefault="004167E8">
      <w:pPr>
        <w:spacing w:line="440" w:lineRule="exact"/>
        <w:ind w:firstLineChars="200" w:firstLine="480"/>
        <w:rPr>
          <w:rFonts w:ascii="新宋体" w:eastAsia="新宋体" w:hAnsi="新宋体"/>
          <w:sz w:val="24"/>
        </w:rPr>
      </w:pPr>
      <w:r>
        <w:rPr>
          <w:rFonts w:ascii="新宋体" w:eastAsia="新宋体" w:hAnsi="新宋体" w:hint="eastAsia"/>
          <w:sz w:val="24"/>
        </w:rPr>
        <w:t>（1）投标截止时间止，供应商少于3家的；</w:t>
      </w:r>
    </w:p>
    <w:p w:rsidR="00F4070B" w:rsidRDefault="004167E8">
      <w:pPr>
        <w:spacing w:line="440" w:lineRule="exact"/>
        <w:ind w:firstLineChars="200" w:firstLine="480"/>
        <w:rPr>
          <w:rFonts w:ascii="新宋体" w:eastAsia="新宋体" w:hAnsi="新宋体" w:cs="新宋体"/>
          <w:sz w:val="24"/>
        </w:rPr>
      </w:pPr>
      <w:r>
        <w:rPr>
          <w:rFonts w:ascii="新宋体" w:eastAsia="新宋体" w:hAnsi="新宋体" w:hint="eastAsia"/>
          <w:sz w:val="24"/>
        </w:rPr>
        <w:t>（2）经采购人资格审查或评标委员会符合评审后有效投标人不足3家的。</w:t>
      </w:r>
    </w:p>
    <w:p w:rsidR="00F4070B" w:rsidRDefault="004167E8">
      <w:pPr>
        <w:spacing w:line="440" w:lineRule="exact"/>
        <w:ind w:firstLineChars="200" w:firstLine="480"/>
        <w:rPr>
          <w:rFonts w:ascii="宋体" w:hAnsi="宋体" w:cs="宋体"/>
          <w:sz w:val="24"/>
        </w:rPr>
      </w:pPr>
      <w:bookmarkStart w:id="2" w:name="_Toc380070830"/>
      <w:r>
        <w:rPr>
          <w:rFonts w:ascii="宋体" w:hAnsi="宋体" w:cs="宋体" w:hint="eastAsia"/>
          <w:sz w:val="24"/>
        </w:rPr>
        <w:t>6、保密</w:t>
      </w:r>
    </w:p>
    <w:p w:rsidR="00F4070B" w:rsidRDefault="004167E8">
      <w:pPr>
        <w:spacing w:line="440" w:lineRule="exact"/>
        <w:ind w:firstLineChars="200" w:firstLine="480"/>
        <w:rPr>
          <w:rFonts w:ascii="宋体" w:hAnsi="宋体" w:cs="宋体"/>
          <w:sz w:val="24"/>
        </w:rPr>
      </w:pPr>
      <w:r>
        <w:rPr>
          <w:rFonts w:ascii="宋体" w:hAnsi="宋体" w:cs="宋体" w:hint="eastAsia"/>
          <w:sz w:val="24"/>
        </w:rPr>
        <w:t>1、有关投标文件的审查、澄清、评估和比较以及有关授予合同的意向的一切情况都不得透露给任</w:t>
      </w:r>
      <w:proofErr w:type="gramStart"/>
      <w:r>
        <w:rPr>
          <w:rFonts w:ascii="宋体" w:hAnsi="宋体" w:cs="宋体" w:hint="eastAsia"/>
          <w:sz w:val="24"/>
        </w:rPr>
        <w:t>一</w:t>
      </w:r>
      <w:proofErr w:type="gramEnd"/>
      <w:r>
        <w:rPr>
          <w:rFonts w:ascii="宋体" w:hAnsi="宋体" w:cs="宋体" w:hint="eastAsia"/>
          <w:sz w:val="24"/>
        </w:rPr>
        <w:t>投标人或与上述评标工作无关的人员。</w:t>
      </w:r>
    </w:p>
    <w:p w:rsidR="00F4070B" w:rsidRDefault="004167E8">
      <w:pPr>
        <w:spacing w:line="440" w:lineRule="exact"/>
        <w:ind w:firstLineChars="200" w:firstLine="480"/>
        <w:rPr>
          <w:rFonts w:ascii="宋体" w:hAnsi="宋体" w:cs="宋体"/>
          <w:sz w:val="24"/>
        </w:rPr>
      </w:pPr>
      <w:r>
        <w:rPr>
          <w:rFonts w:ascii="宋体" w:hAnsi="宋体" w:cs="宋体" w:hint="eastAsia"/>
          <w:sz w:val="24"/>
        </w:rPr>
        <w:t>2、投标人不得干扰招标人的评标活动，否则将废除其投标资格。</w:t>
      </w:r>
    </w:p>
    <w:p w:rsidR="00F4070B" w:rsidRDefault="004167E8">
      <w:pPr>
        <w:spacing w:line="440" w:lineRule="exact"/>
        <w:ind w:firstLineChars="147" w:firstLine="413"/>
        <w:rPr>
          <w:b/>
          <w:bCs/>
          <w:sz w:val="28"/>
          <w:szCs w:val="28"/>
        </w:rPr>
      </w:pPr>
      <w:r>
        <w:rPr>
          <w:rFonts w:hint="eastAsia"/>
          <w:b/>
          <w:bCs/>
          <w:sz w:val="28"/>
          <w:szCs w:val="28"/>
        </w:rPr>
        <w:t>七、授予合同</w:t>
      </w:r>
      <w:bookmarkEnd w:id="2"/>
    </w:p>
    <w:p w:rsidR="00F4070B" w:rsidRDefault="004167E8">
      <w:pPr>
        <w:spacing w:line="440" w:lineRule="exact"/>
        <w:ind w:firstLineChars="150" w:firstLine="360"/>
        <w:rPr>
          <w:b/>
          <w:sz w:val="28"/>
          <w:szCs w:val="28"/>
        </w:rPr>
      </w:pPr>
      <w:r>
        <w:rPr>
          <w:rFonts w:ascii="新宋体" w:eastAsia="新宋体" w:hAnsi="新宋体" w:hint="eastAsia"/>
          <w:sz w:val="24"/>
        </w:rPr>
        <w:t>（一）、</w:t>
      </w:r>
      <w:r>
        <w:rPr>
          <w:rFonts w:hint="eastAsia"/>
          <w:sz w:val="24"/>
        </w:rPr>
        <w:t>定标准则</w:t>
      </w:r>
    </w:p>
    <w:p w:rsidR="00F4070B" w:rsidRDefault="004167E8">
      <w:pPr>
        <w:spacing w:line="440" w:lineRule="exact"/>
        <w:ind w:firstLineChars="200" w:firstLine="480"/>
        <w:rPr>
          <w:sz w:val="24"/>
        </w:rPr>
      </w:pPr>
      <w:r>
        <w:rPr>
          <w:rFonts w:hint="eastAsia"/>
          <w:sz w:val="24"/>
        </w:rPr>
        <w:t>1</w:t>
      </w:r>
      <w:r>
        <w:rPr>
          <w:rFonts w:hint="eastAsia"/>
          <w:sz w:val="24"/>
        </w:rPr>
        <w:t>、严格按照招标文件的要求和条件进行评标。</w:t>
      </w:r>
    </w:p>
    <w:p w:rsidR="00F4070B" w:rsidRDefault="004167E8">
      <w:pPr>
        <w:spacing w:line="440" w:lineRule="exact"/>
        <w:rPr>
          <w:sz w:val="24"/>
        </w:rPr>
      </w:pPr>
      <w:r>
        <w:rPr>
          <w:rFonts w:hint="eastAsia"/>
          <w:sz w:val="24"/>
        </w:rPr>
        <w:t xml:space="preserve">    2</w:t>
      </w:r>
      <w:r>
        <w:rPr>
          <w:rFonts w:hint="eastAsia"/>
          <w:sz w:val="24"/>
        </w:rPr>
        <w:t>、</w:t>
      </w:r>
      <w:r w:rsidR="00044D7B">
        <w:rPr>
          <w:rFonts w:ascii="宋体" w:hAnsi="宋体" w:cs="宋体" w:hint="eastAsia"/>
          <w:sz w:val="24"/>
        </w:rPr>
        <w:t>本次招标，合同将授予由评标委员会推荐的有序排列的中标候选人。</w:t>
      </w:r>
    </w:p>
    <w:p w:rsidR="00F4070B" w:rsidRDefault="004167E8">
      <w:pPr>
        <w:spacing w:line="440" w:lineRule="exact"/>
        <w:ind w:firstLineChars="200" w:firstLine="480"/>
        <w:rPr>
          <w:sz w:val="24"/>
        </w:rPr>
      </w:pPr>
      <w:r>
        <w:rPr>
          <w:rFonts w:ascii="新宋体" w:eastAsia="新宋体" w:hAnsi="新宋体" w:hint="eastAsia"/>
          <w:sz w:val="24"/>
        </w:rPr>
        <w:t>（二）、</w:t>
      </w:r>
      <w:r>
        <w:rPr>
          <w:rFonts w:hint="eastAsia"/>
          <w:sz w:val="24"/>
        </w:rPr>
        <w:t>公示中标结果、发出中标确认书</w:t>
      </w:r>
    </w:p>
    <w:p w:rsidR="00F4070B" w:rsidRDefault="004167E8">
      <w:pPr>
        <w:spacing w:line="440" w:lineRule="exact"/>
        <w:ind w:firstLineChars="200" w:firstLine="480"/>
        <w:rPr>
          <w:rFonts w:ascii="宋体" w:hAnsi="宋体" w:cs="宋体"/>
          <w:b/>
          <w:bCs/>
          <w:sz w:val="24"/>
        </w:rPr>
      </w:pPr>
      <w:r>
        <w:rPr>
          <w:rFonts w:hint="eastAsia"/>
          <w:sz w:val="24"/>
        </w:rPr>
        <w:t>1</w:t>
      </w:r>
      <w:r>
        <w:rPr>
          <w:rFonts w:hint="eastAsia"/>
          <w:sz w:val="24"/>
        </w:rPr>
        <w:t>、评标结束后，招标人将公示中标结果，并将以书面形式向中标方发出中标确认书。中标确认书一经发出即发生法律效力。</w:t>
      </w:r>
    </w:p>
    <w:p w:rsidR="00F4070B" w:rsidRDefault="004167E8">
      <w:pPr>
        <w:spacing w:line="440" w:lineRule="exact"/>
        <w:rPr>
          <w:sz w:val="24"/>
        </w:rPr>
      </w:pPr>
      <w:r>
        <w:rPr>
          <w:rFonts w:ascii="新宋体" w:eastAsia="新宋体" w:hAnsi="新宋体" w:hint="eastAsia"/>
          <w:sz w:val="24"/>
        </w:rPr>
        <w:t xml:space="preserve">    （三）、</w:t>
      </w:r>
      <w:r>
        <w:rPr>
          <w:rFonts w:hint="eastAsia"/>
          <w:sz w:val="24"/>
        </w:rPr>
        <w:t>授予合同时变更数量的权力。</w:t>
      </w:r>
    </w:p>
    <w:p w:rsidR="00F4070B" w:rsidRDefault="004167E8">
      <w:pPr>
        <w:spacing w:line="440" w:lineRule="exact"/>
        <w:ind w:firstLineChars="200" w:firstLine="480"/>
        <w:rPr>
          <w:sz w:val="24"/>
        </w:rPr>
      </w:pPr>
      <w:r>
        <w:rPr>
          <w:rFonts w:hint="eastAsia"/>
          <w:sz w:val="24"/>
        </w:rPr>
        <w:t>招标人在授予合同时，有权对本次采购项目中规定的货物数量予以适当增减以及拆包授予合同的权利（其幅度不得超出±</w:t>
      </w:r>
      <w:r>
        <w:rPr>
          <w:rFonts w:hint="eastAsia"/>
          <w:sz w:val="24"/>
        </w:rPr>
        <w:t>10%</w:t>
      </w:r>
      <w:r>
        <w:rPr>
          <w:rFonts w:hint="eastAsia"/>
          <w:sz w:val="24"/>
        </w:rPr>
        <w:t>）。投标人不得在此情况下对投标文件</w:t>
      </w:r>
      <w:proofErr w:type="gramStart"/>
      <w:r>
        <w:rPr>
          <w:rFonts w:hint="eastAsia"/>
          <w:sz w:val="24"/>
        </w:rPr>
        <w:t>作出</w:t>
      </w:r>
      <w:proofErr w:type="gramEnd"/>
      <w:r>
        <w:rPr>
          <w:rFonts w:hint="eastAsia"/>
          <w:sz w:val="24"/>
        </w:rPr>
        <w:t>修改，如价格、交货期、售后服务等。</w:t>
      </w:r>
    </w:p>
    <w:p w:rsidR="00F4070B" w:rsidRDefault="004167E8">
      <w:pPr>
        <w:spacing w:line="440" w:lineRule="exact"/>
        <w:rPr>
          <w:sz w:val="24"/>
        </w:rPr>
      </w:pPr>
      <w:r>
        <w:rPr>
          <w:rFonts w:ascii="新宋体" w:eastAsia="新宋体" w:hAnsi="新宋体" w:hint="eastAsia"/>
          <w:sz w:val="24"/>
        </w:rPr>
        <w:t xml:space="preserve">   （四）、</w:t>
      </w:r>
      <w:r>
        <w:rPr>
          <w:rFonts w:hint="eastAsia"/>
          <w:sz w:val="24"/>
        </w:rPr>
        <w:t>合同协议书的签署</w:t>
      </w:r>
    </w:p>
    <w:p w:rsidR="00F4070B" w:rsidRDefault="004167E8">
      <w:pPr>
        <w:spacing w:line="440" w:lineRule="exact"/>
        <w:ind w:firstLineChars="200" w:firstLine="480"/>
        <w:rPr>
          <w:sz w:val="24"/>
        </w:rPr>
      </w:pPr>
      <w:r>
        <w:rPr>
          <w:rFonts w:hint="eastAsia"/>
          <w:sz w:val="24"/>
        </w:rPr>
        <w:t>1</w:t>
      </w:r>
      <w:r>
        <w:rPr>
          <w:rFonts w:hint="eastAsia"/>
          <w:sz w:val="24"/>
        </w:rPr>
        <w:t>、中标方按中标确认书指定的时间、地点与采购人按指定的协议书格式签订合同协议书。</w:t>
      </w:r>
    </w:p>
    <w:p w:rsidR="00F4070B" w:rsidRDefault="004167E8">
      <w:pPr>
        <w:spacing w:line="440" w:lineRule="exact"/>
        <w:ind w:firstLineChars="200" w:firstLine="480"/>
        <w:rPr>
          <w:sz w:val="24"/>
        </w:rPr>
      </w:pPr>
      <w:r>
        <w:rPr>
          <w:rFonts w:hint="eastAsia"/>
          <w:sz w:val="24"/>
        </w:rPr>
        <w:t>2</w:t>
      </w:r>
      <w:r>
        <w:rPr>
          <w:rFonts w:hint="eastAsia"/>
          <w:sz w:val="24"/>
        </w:rPr>
        <w:t>、中标确认书、招标文件、中标方的投标文件及其澄清文件，均为签订合同协议书的依据。</w:t>
      </w:r>
    </w:p>
    <w:p w:rsidR="00F4070B" w:rsidRDefault="004167E8">
      <w:pPr>
        <w:spacing w:line="440" w:lineRule="exact"/>
        <w:ind w:firstLineChars="200" w:firstLine="480"/>
        <w:rPr>
          <w:sz w:val="24"/>
        </w:rPr>
      </w:pPr>
      <w:r>
        <w:rPr>
          <w:rFonts w:hint="eastAsia"/>
          <w:sz w:val="24"/>
        </w:rPr>
        <w:t>（五）、合同公示</w:t>
      </w:r>
    </w:p>
    <w:p w:rsidR="00F4070B" w:rsidRDefault="004167E8">
      <w:pPr>
        <w:spacing w:line="440" w:lineRule="exact"/>
        <w:ind w:firstLineChars="200" w:firstLine="480"/>
        <w:rPr>
          <w:sz w:val="24"/>
        </w:rPr>
      </w:pPr>
      <w:r>
        <w:rPr>
          <w:rFonts w:hint="eastAsia"/>
          <w:sz w:val="24"/>
        </w:rPr>
        <w:t>采购人应当自政府采购合同签订之日起</w:t>
      </w:r>
      <w:r>
        <w:rPr>
          <w:rFonts w:hint="eastAsia"/>
          <w:sz w:val="24"/>
        </w:rPr>
        <w:t>2</w:t>
      </w:r>
      <w:r>
        <w:rPr>
          <w:rFonts w:hint="eastAsia"/>
          <w:sz w:val="24"/>
        </w:rPr>
        <w:t>个工作日，将政府采购合同在省级以上人民政府</w:t>
      </w:r>
      <w:r>
        <w:rPr>
          <w:rFonts w:hint="eastAsia"/>
          <w:sz w:val="24"/>
        </w:rPr>
        <w:lastRenderedPageBreak/>
        <w:t>财政部门指定的媒体上公告，但政府采购合同中涉及国家秘密、商业秘密的内容除外。（也可委托采购机构发布并向采购机构提供采购合同扫描件的电子版）</w:t>
      </w:r>
    </w:p>
    <w:p w:rsidR="00F4070B" w:rsidRDefault="00F4070B">
      <w:pPr>
        <w:pStyle w:val="ae"/>
        <w:spacing w:line="360" w:lineRule="auto"/>
        <w:jc w:val="both"/>
        <w:rPr>
          <w:rFonts w:ascii="宋体" w:hAnsi="宋体" w:cs="宋体"/>
        </w:rPr>
      </w:pPr>
    </w:p>
    <w:p w:rsidR="00F4070B" w:rsidRDefault="00F4070B">
      <w:pPr>
        <w:pStyle w:val="ae"/>
        <w:spacing w:line="360" w:lineRule="auto"/>
        <w:jc w:val="both"/>
        <w:rPr>
          <w:rFonts w:ascii="宋体" w:hAnsi="宋体" w:cs="宋体"/>
        </w:rPr>
      </w:pPr>
    </w:p>
    <w:p w:rsidR="00B439DC" w:rsidRDefault="00B439DC">
      <w:pPr>
        <w:pStyle w:val="ae"/>
        <w:spacing w:line="360" w:lineRule="auto"/>
        <w:ind w:firstLineChars="650" w:firstLine="2088"/>
        <w:jc w:val="both"/>
        <w:rPr>
          <w:rFonts w:ascii="宋体" w:hAnsi="宋体" w:cs="宋体"/>
        </w:rPr>
      </w:pPr>
    </w:p>
    <w:p w:rsidR="00B439DC" w:rsidRDefault="00B439DC">
      <w:pPr>
        <w:pStyle w:val="ae"/>
        <w:spacing w:line="360" w:lineRule="auto"/>
        <w:ind w:firstLineChars="650" w:firstLine="2088"/>
        <w:jc w:val="both"/>
        <w:rPr>
          <w:rFonts w:ascii="宋体" w:hAnsi="宋体" w:cs="宋体"/>
        </w:rPr>
      </w:pPr>
    </w:p>
    <w:p w:rsidR="00B439DC" w:rsidRDefault="00B439DC">
      <w:pPr>
        <w:pStyle w:val="ae"/>
        <w:spacing w:line="360" w:lineRule="auto"/>
        <w:ind w:firstLineChars="650" w:firstLine="2088"/>
        <w:jc w:val="both"/>
        <w:rPr>
          <w:rFonts w:ascii="宋体" w:hAnsi="宋体" w:cs="宋体"/>
        </w:rPr>
      </w:pPr>
    </w:p>
    <w:p w:rsidR="00B439DC" w:rsidRDefault="00B439DC">
      <w:pPr>
        <w:pStyle w:val="ae"/>
        <w:spacing w:line="360" w:lineRule="auto"/>
        <w:ind w:firstLineChars="650" w:firstLine="2088"/>
        <w:jc w:val="both"/>
        <w:rPr>
          <w:rFonts w:ascii="宋体" w:hAnsi="宋体" w:cs="宋体"/>
        </w:rPr>
      </w:pPr>
    </w:p>
    <w:p w:rsidR="00B439DC" w:rsidRDefault="00B439DC">
      <w:pPr>
        <w:pStyle w:val="ae"/>
        <w:spacing w:line="360" w:lineRule="auto"/>
        <w:ind w:firstLineChars="650" w:firstLine="2088"/>
        <w:jc w:val="both"/>
        <w:rPr>
          <w:rFonts w:ascii="宋体" w:hAnsi="宋体" w:cs="宋体"/>
        </w:rPr>
      </w:pPr>
    </w:p>
    <w:p w:rsidR="00B439DC" w:rsidRDefault="00B439DC">
      <w:pPr>
        <w:pStyle w:val="ae"/>
        <w:spacing w:line="360" w:lineRule="auto"/>
        <w:ind w:firstLineChars="650" w:firstLine="2088"/>
        <w:jc w:val="both"/>
        <w:rPr>
          <w:rFonts w:ascii="宋体" w:hAnsi="宋体" w:cs="宋体"/>
        </w:rPr>
      </w:pPr>
    </w:p>
    <w:p w:rsidR="00B439DC" w:rsidRDefault="00B439DC">
      <w:pPr>
        <w:pStyle w:val="ae"/>
        <w:spacing w:line="360" w:lineRule="auto"/>
        <w:ind w:firstLineChars="650" w:firstLine="2088"/>
        <w:jc w:val="both"/>
        <w:rPr>
          <w:rFonts w:ascii="宋体" w:hAnsi="宋体" w:cs="宋体"/>
        </w:rPr>
      </w:pPr>
    </w:p>
    <w:p w:rsidR="00B439DC" w:rsidRDefault="00B439DC">
      <w:pPr>
        <w:pStyle w:val="ae"/>
        <w:spacing w:line="360" w:lineRule="auto"/>
        <w:ind w:firstLineChars="650" w:firstLine="2088"/>
        <w:jc w:val="both"/>
        <w:rPr>
          <w:rFonts w:ascii="宋体" w:hAnsi="宋体" w:cs="宋体"/>
        </w:rPr>
      </w:pPr>
    </w:p>
    <w:p w:rsidR="00B439DC" w:rsidRDefault="00B439DC">
      <w:pPr>
        <w:pStyle w:val="ae"/>
        <w:spacing w:line="360" w:lineRule="auto"/>
        <w:ind w:firstLineChars="650" w:firstLine="2088"/>
        <w:jc w:val="both"/>
        <w:rPr>
          <w:rFonts w:ascii="宋体" w:hAnsi="宋体" w:cs="宋体"/>
        </w:rPr>
      </w:pPr>
    </w:p>
    <w:p w:rsidR="00B439DC" w:rsidRDefault="00B439DC">
      <w:pPr>
        <w:pStyle w:val="ae"/>
        <w:spacing w:line="360" w:lineRule="auto"/>
        <w:ind w:firstLineChars="650" w:firstLine="2088"/>
        <w:jc w:val="both"/>
        <w:rPr>
          <w:rFonts w:ascii="宋体" w:hAnsi="宋体" w:cs="宋体"/>
        </w:rPr>
      </w:pPr>
    </w:p>
    <w:p w:rsidR="00B439DC" w:rsidRDefault="00B439DC">
      <w:pPr>
        <w:pStyle w:val="ae"/>
        <w:spacing w:line="360" w:lineRule="auto"/>
        <w:ind w:firstLineChars="650" w:firstLine="2088"/>
        <w:jc w:val="both"/>
        <w:rPr>
          <w:rFonts w:ascii="宋体" w:hAnsi="宋体" w:cs="宋体"/>
        </w:rPr>
      </w:pPr>
    </w:p>
    <w:p w:rsidR="00B439DC" w:rsidRDefault="00B439DC">
      <w:pPr>
        <w:pStyle w:val="ae"/>
        <w:spacing w:line="360" w:lineRule="auto"/>
        <w:ind w:firstLineChars="650" w:firstLine="2088"/>
        <w:jc w:val="both"/>
        <w:rPr>
          <w:rFonts w:ascii="宋体" w:hAnsi="宋体" w:cs="宋体"/>
        </w:rPr>
      </w:pPr>
    </w:p>
    <w:p w:rsidR="00424422" w:rsidRDefault="00424422">
      <w:pPr>
        <w:pStyle w:val="ae"/>
        <w:spacing w:line="360" w:lineRule="auto"/>
        <w:ind w:firstLineChars="650" w:firstLine="2088"/>
        <w:jc w:val="both"/>
        <w:rPr>
          <w:rFonts w:ascii="宋体" w:hAnsi="宋体" w:cs="宋体"/>
        </w:rPr>
      </w:pPr>
    </w:p>
    <w:p w:rsidR="00F4070B" w:rsidRDefault="004167E8">
      <w:pPr>
        <w:pStyle w:val="ae"/>
        <w:spacing w:line="360" w:lineRule="auto"/>
        <w:ind w:firstLineChars="650" w:firstLine="2088"/>
        <w:jc w:val="both"/>
        <w:rPr>
          <w:rFonts w:ascii="宋体" w:hAnsi="宋体" w:cs="宋体"/>
        </w:rPr>
      </w:pPr>
      <w:r>
        <w:rPr>
          <w:rFonts w:ascii="宋体" w:hAnsi="宋体" w:cs="宋体" w:hint="eastAsia"/>
        </w:rPr>
        <w:lastRenderedPageBreak/>
        <w:t>第四部分  合同一般条款（参考）</w:t>
      </w:r>
    </w:p>
    <w:p w:rsidR="00F4070B" w:rsidRDefault="004167E8">
      <w:pPr>
        <w:spacing w:line="360" w:lineRule="auto"/>
        <w:rPr>
          <w:rFonts w:ascii="宋体" w:hAnsi="宋体" w:cs="宋体"/>
          <w:sz w:val="24"/>
        </w:rPr>
      </w:pPr>
      <w:r>
        <w:rPr>
          <w:rFonts w:ascii="宋体" w:hAnsi="宋体" w:cs="宋体" w:hint="eastAsia"/>
          <w:sz w:val="24"/>
        </w:rPr>
        <w:t xml:space="preserve">    1、定义</w:t>
      </w:r>
    </w:p>
    <w:p w:rsidR="00F4070B" w:rsidRDefault="004167E8">
      <w:pPr>
        <w:spacing w:line="360" w:lineRule="auto"/>
        <w:ind w:firstLineChars="200" w:firstLine="480"/>
        <w:rPr>
          <w:rFonts w:ascii="宋体" w:hAnsi="宋体" w:cs="宋体"/>
          <w:sz w:val="24"/>
        </w:rPr>
      </w:pPr>
      <w:r>
        <w:rPr>
          <w:rFonts w:ascii="宋体" w:hAnsi="宋体" w:cs="宋体" w:hint="eastAsia"/>
          <w:sz w:val="24"/>
        </w:rPr>
        <w:t>1.1“合同”系指甲方和乙方（简称合同双方）已达成的协议，即由双方签订的合同格式中的文件，包括所有的附件和组成合同部分的所有其他文件。</w:t>
      </w:r>
    </w:p>
    <w:p w:rsidR="00F4070B" w:rsidRDefault="004167E8">
      <w:pPr>
        <w:spacing w:line="360" w:lineRule="auto"/>
        <w:ind w:firstLineChars="200" w:firstLine="480"/>
        <w:rPr>
          <w:rFonts w:ascii="宋体" w:hAnsi="宋体" w:cs="宋体"/>
          <w:sz w:val="24"/>
        </w:rPr>
      </w:pPr>
      <w:r>
        <w:rPr>
          <w:rFonts w:ascii="宋体" w:hAnsi="宋体" w:cs="宋体" w:hint="eastAsia"/>
          <w:sz w:val="24"/>
        </w:rPr>
        <w:t>1.2“合同价格”系指根据合同规定，在乙方正确履行合同义务时应支付给乙方的款项。</w:t>
      </w:r>
    </w:p>
    <w:p w:rsidR="00F4070B" w:rsidRDefault="004167E8">
      <w:pPr>
        <w:spacing w:line="360" w:lineRule="auto"/>
        <w:ind w:firstLineChars="200" w:firstLine="480"/>
        <w:rPr>
          <w:rFonts w:ascii="宋体" w:hAnsi="宋体" w:cs="宋体"/>
          <w:sz w:val="24"/>
        </w:rPr>
      </w:pPr>
      <w:r>
        <w:rPr>
          <w:rFonts w:ascii="宋体" w:hAnsi="宋体" w:cs="宋体" w:hint="eastAsia"/>
          <w:sz w:val="24"/>
        </w:rPr>
        <w:t>1.3“甲方”系指通过招标方式，接受合同服务的采购人。</w:t>
      </w:r>
    </w:p>
    <w:p w:rsidR="00F4070B" w:rsidRDefault="004167E8">
      <w:pPr>
        <w:spacing w:line="360" w:lineRule="auto"/>
        <w:ind w:firstLineChars="200" w:firstLine="480"/>
        <w:rPr>
          <w:rFonts w:ascii="宋体" w:hAnsi="宋体" w:cs="宋体"/>
          <w:sz w:val="24"/>
        </w:rPr>
      </w:pPr>
      <w:r>
        <w:rPr>
          <w:rFonts w:ascii="宋体" w:hAnsi="宋体" w:cs="宋体" w:hint="eastAsia"/>
          <w:sz w:val="24"/>
        </w:rPr>
        <w:t>1.4“乙方”系指中标后提供合同服务的中标方或供应商。</w:t>
      </w:r>
    </w:p>
    <w:p w:rsidR="00F4070B" w:rsidRDefault="004167E8">
      <w:pPr>
        <w:spacing w:line="360" w:lineRule="auto"/>
        <w:ind w:firstLineChars="200" w:firstLine="480"/>
        <w:rPr>
          <w:rFonts w:ascii="宋体" w:hAnsi="宋体" w:cs="宋体"/>
          <w:sz w:val="24"/>
        </w:rPr>
      </w:pPr>
      <w:r>
        <w:rPr>
          <w:rFonts w:ascii="宋体" w:hAnsi="宋体" w:cs="宋体" w:hint="eastAsia"/>
          <w:sz w:val="24"/>
        </w:rPr>
        <w:t>2.适用范围</w:t>
      </w:r>
    </w:p>
    <w:p w:rsidR="00F4070B" w:rsidRDefault="004167E8">
      <w:pPr>
        <w:spacing w:line="360" w:lineRule="auto"/>
        <w:ind w:firstLineChars="200" w:firstLine="480"/>
        <w:rPr>
          <w:rFonts w:ascii="宋体" w:hAnsi="宋体" w:cs="宋体"/>
          <w:sz w:val="24"/>
        </w:rPr>
      </w:pPr>
      <w:r>
        <w:rPr>
          <w:rFonts w:ascii="宋体" w:hAnsi="宋体" w:cs="宋体" w:hint="eastAsia"/>
          <w:sz w:val="24"/>
        </w:rPr>
        <w:t>本合同条款仅适用于本次招标活动。</w:t>
      </w:r>
    </w:p>
    <w:p w:rsidR="00F4070B" w:rsidRDefault="004167E8">
      <w:pPr>
        <w:spacing w:line="360" w:lineRule="auto"/>
        <w:ind w:firstLineChars="200" w:firstLine="480"/>
        <w:rPr>
          <w:rFonts w:ascii="宋体" w:hAnsi="宋体" w:cs="宋体"/>
          <w:sz w:val="24"/>
        </w:rPr>
      </w:pPr>
      <w:r>
        <w:rPr>
          <w:rFonts w:ascii="宋体" w:hAnsi="宋体" w:cs="宋体" w:hint="eastAsia"/>
          <w:sz w:val="24"/>
        </w:rPr>
        <w:t>3.技术规格和标准</w:t>
      </w:r>
    </w:p>
    <w:p w:rsidR="00F4070B" w:rsidRDefault="004167E8">
      <w:pPr>
        <w:spacing w:line="360" w:lineRule="auto"/>
        <w:ind w:firstLineChars="200" w:firstLine="480"/>
        <w:rPr>
          <w:rFonts w:ascii="宋体" w:hAnsi="宋体" w:cs="宋体"/>
          <w:sz w:val="24"/>
        </w:rPr>
      </w:pPr>
      <w:r>
        <w:rPr>
          <w:rFonts w:ascii="宋体" w:hAnsi="宋体" w:cs="宋体" w:hint="eastAsia"/>
          <w:sz w:val="24"/>
        </w:rPr>
        <w:t>本合同项下所提供服务的技术规格标准应与本招标文件技术规格规定的标准相一致。</w:t>
      </w:r>
    </w:p>
    <w:p w:rsidR="00F4070B" w:rsidRDefault="004167E8">
      <w:pPr>
        <w:spacing w:line="360" w:lineRule="auto"/>
        <w:ind w:firstLineChars="200" w:firstLine="480"/>
        <w:rPr>
          <w:rFonts w:ascii="宋体" w:hAnsi="宋体" w:cs="宋体"/>
          <w:sz w:val="24"/>
        </w:rPr>
      </w:pPr>
      <w:r>
        <w:rPr>
          <w:rFonts w:ascii="宋体" w:hAnsi="宋体" w:cs="宋体" w:hint="eastAsia"/>
          <w:sz w:val="24"/>
        </w:rPr>
        <w:t>4.合同期限</w:t>
      </w:r>
    </w:p>
    <w:p w:rsidR="00F4070B" w:rsidRDefault="004167E8">
      <w:pPr>
        <w:spacing w:line="360" w:lineRule="auto"/>
        <w:ind w:firstLineChars="200" w:firstLine="480"/>
        <w:rPr>
          <w:rFonts w:ascii="宋体" w:hAnsi="宋体" w:cs="宋体"/>
          <w:sz w:val="24"/>
        </w:rPr>
      </w:pPr>
      <w:r>
        <w:rPr>
          <w:rFonts w:ascii="宋体" w:hAnsi="宋体" w:cs="宋体" w:hint="eastAsia"/>
          <w:sz w:val="24"/>
        </w:rPr>
        <w:t>即自    年   月   日起至    年   月   日止。</w:t>
      </w:r>
    </w:p>
    <w:p w:rsidR="00F4070B" w:rsidRDefault="004167E8">
      <w:pPr>
        <w:spacing w:line="360" w:lineRule="auto"/>
        <w:ind w:firstLineChars="200" w:firstLine="480"/>
        <w:rPr>
          <w:rFonts w:ascii="宋体" w:hAnsi="宋体" w:cs="宋体"/>
          <w:sz w:val="24"/>
        </w:rPr>
      </w:pPr>
      <w:r>
        <w:rPr>
          <w:rFonts w:ascii="宋体" w:hAnsi="宋体" w:cs="宋体" w:hint="eastAsia"/>
          <w:sz w:val="24"/>
        </w:rPr>
        <w:t>5.价格</w:t>
      </w:r>
    </w:p>
    <w:p w:rsidR="00F4070B" w:rsidRDefault="004167E8">
      <w:pPr>
        <w:spacing w:line="360" w:lineRule="auto"/>
        <w:ind w:firstLineChars="200" w:firstLine="480"/>
        <w:rPr>
          <w:rFonts w:ascii="宋体" w:hAnsi="宋体" w:cs="宋体"/>
          <w:sz w:val="24"/>
        </w:rPr>
      </w:pPr>
      <w:r>
        <w:rPr>
          <w:rFonts w:ascii="宋体" w:hAnsi="宋体" w:cs="宋体" w:hint="eastAsia"/>
          <w:sz w:val="24"/>
        </w:rPr>
        <w:t>除非合同中另有规定，乙方为其所提供货物设备和服务而要求甲方支付的金额应与其投标报价一致。</w:t>
      </w:r>
    </w:p>
    <w:p w:rsidR="00F4070B" w:rsidRDefault="004167E8">
      <w:pPr>
        <w:spacing w:line="360" w:lineRule="auto"/>
        <w:ind w:firstLineChars="200" w:firstLine="480"/>
        <w:rPr>
          <w:rFonts w:ascii="宋体" w:hAnsi="宋体" w:cs="宋体"/>
          <w:sz w:val="24"/>
        </w:rPr>
      </w:pPr>
      <w:r>
        <w:rPr>
          <w:rFonts w:ascii="宋体" w:hAnsi="宋体" w:cs="宋体" w:hint="eastAsia"/>
          <w:sz w:val="24"/>
        </w:rPr>
        <w:t>6.索赔</w:t>
      </w:r>
    </w:p>
    <w:p w:rsidR="00F4070B" w:rsidRDefault="004167E8">
      <w:pPr>
        <w:spacing w:line="360" w:lineRule="auto"/>
        <w:ind w:firstLineChars="200" w:firstLine="480"/>
        <w:rPr>
          <w:rFonts w:ascii="宋体" w:hAnsi="宋体" w:cs="宋体"/>
          <w:sz w:val="24"/>
        </w:rPr>
      </w:pPr>
      <w:r>
        <w:rPr>
          <w:rFonts w:ascii="宋体" w:hAnsi="宋体" w:cs="宋体" w:hint="eastAsia"/>
          <w:sz w:val="24"/>
        </w:rPr>
        <w:t>6.1乙方对所提供货物设备和服务与合同要求不符负有责任，并且甲方已于合同规定的期限内提出索赔，乙方应按甲方同意的下述一种或多种方法解决索赔事宜。</w:t>
      </w:r>
    </w:p>
    <w:p w:rsidR="00F4070B" w:rsidRDefault="004167E8">
      <w:pPr>
        <w:spacing w:line="360" w:lineRule="auto"/>
        <w:ind w:firstLineChars="200" w:firstLine="480"/>
        <w:rPr>
          <w:rFonts w:ascii="宋体" w:hAnsi="宋体" w:cs="宋体"/>
          <w:sz w:val="24"/>
        </w:rPr>
      </w:pPr>
      <w:r>
        <w:rPr>
          <w:rFonts w:ascii="宋体" w:hAnsi="宋体" w:cs="宋体" w:hint="eastAsia"/>
          <w:sz w:val="24"/>
        </w:rPr>
        <w:t>6.1.1乙方同意甲方取消其不符合要求的货物设备和服务项目，退还已经收取的该类货物设备的货款。</w:t>
      </w:r>
    </w:p>
    <w:p w:rsidR="00F4070B" w:rsidRDefault="004167E8">
      <w:pPr>
        <w:spacing w:line="360" w:lineRule="auto"/>
        <w:ind w:firstLineChars="200" w:firstLine="480"/>
        <w:rPr>
          <w:rFonts w:ascii="宋体" w:hAnsi="宋体" w:cs="宋体"/>
          <w:sz w:val="24"/>
        </w:rPr>
      </w:pPr>
      <w:r>
        <w:rPr>
          <w:rFonts w:ascii="宋体" w:hAnsi="宋体" w:cs="宋体" w:hint="eastAsia"/>
          <w:sz w:val="24"/>
        </w:rPr>
        <w:t>6.1.2对于情节严重、造成甲方损失的金额巨大的，同意甲方终止全部项目合同，并赔偿甲方因此造成的损失。</w:t>
      </w:r>
    </w:p>
    <w:p w:rsidR="00F4070B" w:rsidRDefault="004167E8">
      <w:pPr>
        <w:spacing w:line="360" w:lineRule="auto"/>
        <w:ind w:firstLineChars="200" w:firstLine="480"/>
        <w:rPr>
          <w:rFonts w:ascii="宋体" w:hAnsi="宋体" w:cs="宋体"/>
          <w:sz w:val="24"/>
        </w:rPr>
      </w:pPr>
      <w:r>
        <w:rPr>
          <w:rFonts w:ascii="宋体" w:hAnsi="宋体" w:cs="宋体" w:hint="eastAsia"/>
          <w:sz w:val="24"/>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rsidR="00F4070B" w:rsidRDefault="004167E8">
      <w:pPr>
        <w:spacing w:line="360" w:lineRule="auto"/>
        <w:ind w:firstLineChars="200" w:firstLine="480"/>
        <w:rPr>
          <w:rFonts w:ascii="宋体" w:hAnsi="宋体" w:cs="宋体"/>
          <w:sz w:val="24"/>
        </w:rPr>
      </w:pPr>
      <w:r>
        <w:rPr>
          <w:rFonts w:ascii="宋体" w:hAnsi="宋体" w:cs="宋体" w:hint="eastAsia"/>
          <w:sz w:val="24"/>
        </w:rPr>
        <w:t>7.不可抗力</w:t>
      </w:r>
    </w:p>
    <w:p w:rsidR="00F4070B" w:rsidRDefault="004167E8">
      <w:pPr>
        <w:spacing w:line="360" w:lineRule="auto"/>
        <w:ind w:rightChars="-73" w:right="-153" w:firstLineChars="200" w:firstLine="480"/>
        <w:rPr>
          <w:rFonts w:ascii="宋体" w:hAnsi="宋体" w:cs="宋体"/>
          <w:sz w:val="24"/>
        </w:rPr>
      </w:pPr>
      <w:r>
        <w:rPr>
          <w:rFonts w:ascii="宋体" w:hAnsi="宋体" w:cs="宋体" w:hint="eastAsia"/>
          <w:sz w:val="24"/>
        </w:rPr>
        <w:t>7.1签约双方任一方由于受诸如战争、严重火灾、洪水、台风、地震等不可抗力事故的影响</w:t>
      </w:r>
      <w:r>
        <w:rPr>
          <w:rFonts w:ascii="宋体" w:hAnsi="宋体" w:cs="宋体" w:hint="eastAsia"/>
          <w:sz w:val="24"/>
        </w:rPr>
        <w:lastRenderedPageBreak/>
        <w:t>而不能执行合同时，履行合同的期限应予以延长，延长的期限应相当于事故所影响的时间。不可抗力事故系指甲乙双方在缔结合同时所不能预见的，并且它的发生及其后果是无法避免和无法克服的事故。</w:t>
      </w:r>
    </w:p>
    <w:p w:rsidR="00F4070B" w:rsidRDefault="004167E8">
      <w:pPr>
        <w:spacing w:line="360" w:lineRule="auto"/>
        <w:ind w:firstLineChars="200" w:firstLine="480"/>
        <w:rPr>
          <w:rFonts w:ascii="宋体" w:hAnsi="宋体" w:cs="宋体"/>
          <w:sz w:val="24"/>
        </w:rPr>
      </w:pPr>
      <w:r>
        <w:rPr>
          <w:rFonts w:ascii="宋体" w:hAnsi="宋体" w:cs="宋体" w:hint="eastAsia"/>
          <w:sz w:val="24"/>
        </w:rPr>
        <w:t>7.2受损一方应在不可抗力事故发生后尽快用电报、传真或电传通知双方，并于事故发生后14天内将有关部门出具的证明文件用特快专递或挂号信寄给双方审阅确认。</w:t>
      </w:r>
      <w:r>
        <w:rPr>
          <w:rFonts w:ascii="宋体" w:hAnsi="宋体" w:cs="宋体" w:hint="eastAsia"/>
          <w:sz w:val="24"/>
          <w:u w:val="single"/>
        </w:rPr>
        <w:t>一旦不可抗力事故的影响持续60天以上</w:t>
      </w:r>
      <w:r>
        <w:rPr>
          <w:rFonts w:ascii="宋体" w:hAnsi="宋体" w:cs="宋体" w:hint="eastAsia"/>
          <w:sz w:val="24"/>
        </w:rPr>
        <w:t>，双方应通过友好协商，在合理的时间内达成进一步履行合同的协议。</w:t>
      </w:r>
    </w:p>
    <w:p w:rsidR="00F4070B" w:rsidRDefault="004167E8">
      <w:pPr>
        <w:spacing w:line="360" w:lineRule="auto"/>
        <w:ind w:firstLineChars="200" w:firstLine="480"/>
        <w:rPr>
          <w:rFonts w:ascii="宋体" w:hAnsi="宋体" w:cs="宋体"/>
          <w:sz w:val="24"/>
        </w:rPr>
      </w:pPr>
      <w:r>
        <w:rPr>
          <w:rFonts w:ascii="宋体" w:hAnsi="宋体" w:cs="宋体" w:hint="eastAsia"/>
          <w:sz w:val="24"/>
        </w:rPr>
        <w:t>8.履约保证金</w:t>
      </w:r>
    </w:p>
    <w:p w:rsidR="00F4070B" w:rsidRDefault="004167E8">
      <w:pPr>
        <w:spacing w:line="360" w:lineRule="auto"/>
        <w:ind w:firstLineChars="200" w:firstLine="480"/>
        <w:rPr>
          <w:rFonts w:ascii="宋体" w:hAnsi="宋体" w:cs="宋体"/>
          <w:sz w:val="24"/>
        </w:rPr>
      </w:pPr>
      <w:r>
        <w:rPr>
          <w:rFonts w:ascii="宋体" w:hAnsi="宋体" w:cs="宋体" w:hint="eastAsia"/>
          <w:sz w:val="24"/>
        </w:rPr>
        <w:t>8.1中标单位需按采购单位要求向采购单位交纳履约保证金。（有特殊约定的按约定执行）</w:t>
      </w:r>
    </w:p>
    <w:p w:rsidR="00F4070B" w:rsidRDefault="004167E8">
      <w:pPr>
        <w:spacing w:line="360" w:lineRule="auto"/>
        <w:ind w:firstLineChars="200" w:firstLine="480"/>
        <w:rPr>
          <w:rFonts w:ascii="宋体" w:hAnsi="宋体" w:cs="宋体"/>
          <w:sz w:val="24"/>
        </w:rPr>
      </w:pPr>
      <w:r>
        <w:rPr>
          <w:rFonts w:ascii="宋体" w:hAnsi="宋体" w:cs="宋体" w:hint="eastAsia"/>
          <w:sz w:val="24"/>
        </w:rPr>
        <w:t>8.2履约保证金的有效期至供货完毕且验收合格。</w:t>
      </w:r>
    </w:p>
    <w:p w:rsidR="00F4070B" w:rsidRDefault="004167E8">
      <w:pPr>
        <w:spacing w:line="360" w:lineRule="auto"/>
        <w:ind w:firstLineChars="200" w:firstLine="480"/>
        <w:rPr>
          <w:rFonts w:ascii="宋体" w:hAnsi="宋体" w:cs="宋体"/>
          <w:sz w:val="24"/>
        </w:rPr>
      </w:pPr>
      <w:r>
        <w:rPr>
          <w:rFonts w:ascii="宋体" w:hAnsi="宋体" w:cs="宋体" w:hint="eastAsia"/>
          <w:sz w:val="24"/>
        </w:rPr>
        <w:t>8.3乙方提供的履约保证金按规定履行其义务，甲方有权从履约保证金取得补偿，</w:t>
      </w:r>
    </w:p>
    <w:p w:rsidR="00F4070B" w:rsidRDefault="004167E8">
      <w:pPr>
        <w:spacing w:line="360" w:lineRule="auto"/>
        <w:ind w:firstLineChars="200" w:firstLine="480"/>
        <w:rPr>
          <w:rFonts w:ascii="宋体" w:hAnsi="宋体" w:cs="宋体"/>
          <w:sz w:val="24"/>
        </w:rPr>
      </w:pPr>
      <w:r>
        <w:rPr>
          <w:rFonts w:ascii="宋体" w:hAnsi="宋体" w:cs="宋体" w:hint="eastAsia"/>
          <w:sz w:val="24"/>
        </w:rPr>
        <w:t>8.4如果乙方未能按合同规定履行其义务，甲方有权从履约保证金取得补偿。</w:t>
      </w:r>
    </w:p>
    <w:p w:rsidR="00F4070B" w:rsidRDefault="004167E8">
      <w:pPr>
        <w:spacing w:line="360" w:lineRule="auto"/>
        <w:ind w:firstLineChars="200" w:firstLine="480"/>
        <w:rPr>
          <w:rFonts w:ascii="宋体" w:hAnsi="宋体" w:cs="宋体"/>
          <w:sz w:val="24"/>
        </w:rPr>
      </w:pPr>
      <w:r>
        <w:rPr>
          <w:rFonts w:ascii="宋体" w:hAnsi="宋体" w:cs="宋体" w:hint="eastAsia"/>
          <w:sz w:val="24"/>
        </w:rPr>
        <w:t>9.争议的解决</w:t>
      </w:r>
    </w:p>
    <w:p w:rsidR="00F4070B" w:rsidRDefault="004167E8">
      <w:pPr>
        <w:spacing w:line="360" w:lineRule="auto"/>
        <w:ind w:firstLineChars="200" w:firstLine="480"/>
        <w:rPr>
          <w:rFonts w:ascii="宋体" w:hAnsi="宋体" w:cs="宋体"/>
          <w:sz w:val="24"/>
        </w:rPr>
      </w:pPr>
      <w:r>
        <w:rPr>
          <w:rFonts w:ascii="宋体" w:hAnsi="宋体" w:cs="宋体" w:hint="eastAsia"/>
          <w:sz w:val="24"/>
        </w:rPr>
        <w:t>9.1在执行合同中发生的与本合同有关的争端，双方应通过友好协商解决，经协商在60天内不能达成协议时，应提交仲裁。</w:t>
      </w:r>
    </w:p>
    <w:p w:rsidR="00F4070B" w:rsidRDefault="004167E8">
      <w:pPr>
        <w:spacing w:line="360" w:lineRule="auto"/>
        <w:ind w:firstLineChars="200" w:firstLine="480"/>
        <w:rPr>
          <w:rFonts w:ascii="宋体" w:hAnsi="宋体" w:cs="宋体"/>
          <w:sz w:val="24"/>
        </w:rPr>
      </w:pPr>
      <w:r>
        <w:rPr>
          <w:rFonts w:ascii="宋体" w:hAnsi="宋体" w:cs="宋体" w:hint="eastAsia"/>
          <w:sz w:val="24"/>
        </w:rPr>
        <w:t>9.2提交正式仲裁的争端属涉外的，应在北京或中国国内其他地点，由指定的国际经济仲裁委员会根据该委员会的仲裁程序或规则予以最终裁决。</w:t>
      </w:r>
    </w:p>
    <w:p w:rsidR="00F4070B" w:rsidRDefault="004167E8">
      <w:pPr>
        <w:spacing w:line="360" w:lineRule="auto"/>
        <w:ind w:firstLineChars="200" w:firstLine="480"/>
        <w:rPr>
          <w:rFonts w:ascii="宋体" w:hAnsi="宋体" w:cs="宋体"/>
          <w:sz w:val="24"/>
        </w:rPr>
      </w:pPr>
      <w:r>
        <w:rPr>
          <w:rFonts w:ascii="宋体" w:hAnsi="宋体" w:cs="宋体" w:hint="eastAsia"/>
          <w:sz w:val="24"/>
        </w:rPr>
        <w:t>9.3合同双方均为国内法人的，其争端的仲裁应由合同发生地许昌市仲裁委员会根据其仲裁程序进行。</w:t>
      </w:r>
    </w:p>
    <w:p w:rsidR="00F4070B" w:rsidRDefault="004167E8">
      <w:pPr>
        <w:spacing w:line="360" w:lineRule="auto"/>
        <w:ind w:firstLineChars="200" w:firstLine="480"/>
        <w:rPr>
          <w:rFonts w:ascii="宋体" w:hAnsi="宋体" w:cs="宋体"/>
          <w:sz w:val="24"/>
        </w:rPr>
      </w:pPr>
      <w:r>
        <w:rPr>
          <w:rFonts w:ascii="宋体" w:hAnsi="宋体" w:cs="宋体" w:hint="eastAsia"/>
          <w:sz w:val="24"/>
        </w:rPr>
        <w:t>9.4仲裁裁决应为最终决定，并对双方具有约束力。</w:t>
      </w:r>
    </w:p>
    <w:p w:rsidR="00F4070B" w:rsidRDefault="004167E8">
      <w:pPr>
        <w:spacing w:line="360" w:lineRule="auto"/>
        <w:ind w:firstLineChars="200" w:firstLine="480"/>
        <w:rPr>
          <w:rFonts w:ascii="宋体" w:hAnsi="宋体" w:cs="宋体"/>
          <w:sz w:val="24"/>
        </w:rPr>
      </w:pPr>
      <w:r>
        <w:rPr>
          <w:rFonts w:ascii="宋体" w:hAnsi="宋体" w:cs="宋体" w:hint="eastAsia"/>
          <w:sz w:val="24"/>
        </w:rPr>
        <w:t>9.5除另有裁决外，仲裁费应由败诉方负担。</w:t>
      </w:r>
    </w:p>
    <w:p w:rsidR="00F4070B" w:rsidRDefault="004167E8">
      <w:pPr>
        <w:spacing w:line="360" w:lineRule="auto"/>
        <w:ind w:firstLineChars="200" w:firstLine="480"/>
        <w:rPr>
          <w:rFonts w:ascii="宋体" w:hAnsi="宋体" w:cs="宋体"/>
          <w:sz w:val="24"/>
        </w:rPr>
      </w:pPr>
      <w:r>
        <w:rPr>
          <w:rFonts w:ascii="宋体" w:hAnsi="宋体" w:cs="宋体" w:hint="eastAsia"/>
          <w:sz w:val="24"/>
        </w:rPr>
        <w:t>9.6在仲裁期间，除下在进行的仲裁部分外，合同其他部分继续执行。</w:t>
      </w:r>
    </w:p>
    <w:p w:rsidR="00F4070B" w:rsidRDefault="004167E8">
      <w:pPr>
        <w:spacing w:line="360" w:lineRule="auto"/>
        <w:ind w:firstLineChars="200" w:firstLine="480"/>
        <w:rPr>
          <w:rFonts w:ascii="宋体" w:hAnsi="宋体" w:cs="宋体"/>
          <w:sz w:val="24"/>
        </w:rPr>
      </w:pPr>
      <w:r>
        <w:rPr>
          <w:rFonts w:ascii="宋体" w:hAnsi="宋体" w:cs="宋体" w:hint="eastAsia"/>
          <w:sz w:val="24"/>
        </w:rPr>
        <w:t>10.合同终止</w:t>
      </w:r>
    </w:p>
    <w:p w:rsidR="00F4070B" w:rsidRDefault="004167E8">
      <w:pPr>
        <w:spacing w:line="360" w:lineRule="auto"/>
        <w:ind w:firstLineChars="200" w:firstLine="480"/>
        <w:rPr>
          <w:rFonts w:ascii="宋体" w:hAnsi="宋体" w:cs="宋体"/>
          <w:sz w:val="24"/>
        </w:rPr>
      </w:pPr>
      <w:r>
        <w:rPr>
          <w:rFonts w:ascii="宋体" w:hAnsi="宋体" w:cs="宋体" w:hint="eastAsia"/>
          <w:sz w:val="24"/>
        </w:rPr>
        <w:t>10.1本合同期限为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F4070B" w:rsidRDefault="004167E8">
      <w:pPr>
        <w:spacing w:line="360" w:lineRule="auto"/>
        <w:ind w:firstLineChars="200" w:firstLine="480"/>
        <w:rPr>
          <w:rFonts w:ascii="宋体" w:hAnsi="宋体" w:cs="宋体"/>
          <w:sz w:val="24"/>
        </w:rPr>
      </w:pPr>
      <w:r>
        <w:rPr>
          <w:rFonts w:ascii="宋体" w:hAnsi="宋体" w:cs="宋体" w:hint="eastAsia"/>
          <w:sz w:val="24"/>
        </w:rPr>
        <w:t>10.2出现下列情况时合同自动终止：</w:t>
      </w:r>
    </w:p>
    <w:p w:rsidR="00F4070B" w:rsidRDefault="004167E8">
      <w:pPr>
        <w:spacing w:line="360" w:lineRule="auto"/>
        <w:ind w:firstLineChars="200" w:firstLine="480"/>
        <w:rPr>
          <w:rFonts w:ascii="宋体" w:hAnsi="宋体" w:cs="宋体"/>
          <w:sz w:val="24"/>
        </w:rPr>
      </w:pPr>
      <w:r>
        <w:rPr>
          <w:rFonts w:ascii="宋体" w:hAnsi="宋体" w:cs="宋体" w:hint="eastAsia"/>
          <w:sz w:val="24"/>
        </w:rPr>
        <w:t>10.2.1发生不可抗力时。</w:t>
      </w:r>
    </w:p>
    <w:p w:rsidR="00F4070B" w:rsidRDefault="004167E8">
      <w:pPr>
        <w:spacing w:line="360" w:lineRule="auto"/>
        <w:ind w:firstLineChars="200" w:firstLine="480"/>
        <w:rPr>
          <w:rFonts w:ascii="宋体" w:hAnsi="宋体" w:cs="宋体"/>
          <w:sz w:val="24"/>
        </w:rPr>
      </w:pPr>
      <w:r>
        <w:rPr>
          <w:rFonts w:ascii="宋体" w:hAnsi="宋体" w:cs="宋体" w:hint="eastAsia"/>
          <w:sz w:val="24"/>
        </w:rPr>
        <w:t>10.2.2一方不履行合同条款，造成另一方无法执行合同协议，协商又不能求得解决，合同终止，责任方赔偿损失。</w:t>
      </w:r>
    </w:p>
    <w:p w:rsidR="00F4070B" w:rsidRDefault="004167E8">
      <w:pPr>
        <w:spacing w:line="360" w:lineRule="auto"/>
        <w:ind w:firstLineChars="200" w:firstLine="480"/>
        <w:rPr>
          <w:rFonts w:ascii="宋体" w:hAnsi="宋体" w:cs="宋体"/>
          <w:sz w:val="24"/>
        </w:rPr>
      </w:pPr>
      <w:r>
        <w:rPr>
          <w:rFonts w:ascii="宋体" w:hAnsi="宋体" w:cs="宋体" w:hint="eastAsia"/>
          <w:sz w:val="24"/>
        </w:rPr>
        <w:lastRenderedPageBreak/>
        <w:t>11.合同修改</w:t>
      </w:r>
    </w:p>
    <w:p w:rsidR="00F4070B" w:rsidRDefault="004167E8">
      <w:pPr>
        <w:spacing w:line="360" w:lineRule="auto"/>
        <w:ind w:firstLineChars="200" w:firstLine="480"/>
        <w:rPr>
          <w:rFonts w:ascii="宋体" w:hAnsi="宋体" w:cs="宋体"/>
          <w:sz w:val="24"/>
        </w:rPr>
      </w:pPr>
      <w:r>
        <w:rPr>
          <w:rFonts w:ascii="宋体" w:hAnsi="宋体" w:cs="宋体" w:hint="eastAsia"/>
          <w:sz w:val="24"/>
        </w:rPr>
        <w:t>对于合同的未尽事宜，需进行修改、补充和完善的，甲乙双方必须就所修改的内容签订书面的合同修改书，作为合同的补充协议。</w:t>
      </w:r>
    </w:p>
    <w:p w:rsidR="00F4070B" w:rsidRDefault="004167E8">
      <w:pPr>
        <w:spacing w:line="360" w:lineRule="auto"/>
        <w:ind w:firstLineChars="200" w:firstLine="480"/>
        <w:rPr>
          <w:rFonts w:ascii="宋体" w:hAnsi="宋体" w:cs="宋体"/>
          <w:sz w:val="24"/>
        </w:rPr>
      </w:pPr>
      <w:r>
        <w:rPr>
          <w:rFonts w:ascii="宋体" w:hAnsi="宋体" w:cs="宋体" w:hint="eastAsia"/>
          <w:sz w:val="24"/>
        </w:rPr>
        <w:t>12.适用法律</w:t>
      </w:r>
    </w:p>
    <w:p w:rsidR="00F4070B" w:rsidRDefault="004167E8">
      <w:pPr>
        <w:spacing w:line="360" w:lineRule="auto"/>
        <w:ind w:firstLineChars="200" w:firstLine="480"/>
        <w:rPr>
          <w:rFonts w:ascii="宋体" w:hAnsi="宋体" w:cs="宋体"/>
          <w:sz w:val="24"/>
        </w:rPr>
      </w:pPr>
      <w:r>
        <w:rPr>
          <w:rFonts w:ascii="宋体" w:hAnsi="宋体" w:cs="宋体" w:hint="eastAsia"/>
          <w:sz w:val="24"/>
        </w:rPr>
        <w:t>本合同应按中华人民共和国的法律解释。</w:t>
      </w:r>
    </w:p>
    <w:p w:rsidR="00F4070B" w:rsidRDefault="004167E8">
      <w:pPr>
        <w:spacing w:line="360" w:lineRule="auto"/>
        <w:ind w:firstLineChars="200" w:firstLine="480"/>
        <w:rPr>
          <w:rFonts w:ascii="宋体" w:hAnsi="宋体" w:cs="宋体"/>
          <w:sz w:val="24"/>
        </w:rPr>
      </w:pPr>
      <w:r>
        <w:rPr>
          <w:rFonts w:ascii="宋体" w:hAnsi="宋体" w:cs="宋体" w:hint="eastAsia"/>
          <w:sz w:val="24"/>
        </w:rPr>
        <w:t>13.主导语言与计量单位</w:t>
      </w:r>
    </w:p>
    <w:p w:rsidR="00F4070B" w:rsidRDefault="004167E8">
      <w:pPr>
        <w:spacing w:line="360" w:lineRule="auto"/>
        <w:ind w:firstLineChars="200" w:firstLine="480"/>
        <w:rPr>
          <w:rFonts w:ascii="宋体" w:hAnsi="宋体" w:cs="宋体"/>
          <w:sz w:val="24"/>
        </w:rPr>
      </w:pPr>
      <w:r>
        <w:rPr>
          <w:rFonts w:ascii="宋体" w:hAnsi="宋体" w:cs="宋体" w:hint="eastAsia"/>
          <w:sz w:val="24"/>
        </w:rPr>
        <w:t>13.1合同书应用中文书写。合同五份，甲乙双方及</w:t>
      </w:r>
      <w:r w:rsidR="00424422">
        <w:rPr>
          <w:rFonts w:ascii="宋体" w:hAnsi="宋体" w:cs="宋体" w:hint="eastAsia"/>
          <w:sz w:val="24"/>
        </w:rPr>
        <w:t>襄城县政府采购中心</w:t>
      </w:r>
      <w:r>
        <w:rPr>
          <w:rFonts w:ascii="宋体" w:hAnsi="宋体" w:cs="宋体" w:hint="eastAsia"/>
          <w:sz w:val="24"/>
        </w:rPr>
        <w:t>和</w:t>
      </w:r>
      <w:proofErr w:type="gramStart"/>
      <w:r>
        <w:rPr>
          <w:rFonts w:ascii="宋体" w:hAnsi="宋体" w:cs="宋体" w:hint="eastAsia"/>
          <w:sz w:val="24"/>
        </w:rPr>
        <w:t>及</w:t>
      </w:r>
      <w:proofErr w:type="gramEnd"/>
      <w:r>
        <w:rPr>
          <w:rFonts w:ascii="宋体" w:hAnsi="宋体" w:cs="宋体" w:hint="eastAsia"/>
          <w:sz w:val="24"/>
        </w:rPr>
        <w:t>相关业务科室（备案）各执一份，具有同等法律效力。</w:t>
      </w:r>
    </w:p>
    <w:p w:rsidR="00F4070B" w:rsidRDefault="004167E8">
      <w:pPr>
        <w:spacing w:line="360" w:lineRule="auto"/>
        <w:ind w:firstLineChars="200" w:firstLine="480"/>
        <w:rPr>
          <w:rFonts w:ascii="宋体" w:hAnsi="宋体" w:cs="宋体"/>
          <w:sz w:val="24"/>
        </w:rPr>
      </w:pPr>
      <w:r>
        <w:rPr>
          <w:rFonts w:ascii="宋体" w:hAnsi="宋体" w:cs="宋体" w:hint="eastAsia"/>
          <w:sz w:val="24"/>
        </w:rPr>
        <w:t>13.2除技术规格另有规定外，计量单位均使用中华人民共和国法定计量单位。</w:t>
      </w:r>
    </w:p>
    <w:p w:rsidR="00F4070B" w:rsidRDefault="004167E8">
      <w:pPr>
        <w:spacing w:line="360" w:lineRule="auto"/>
        <w:ind w:firstLineChars="200" w:firstLine="480"/>
        <w:rPr>
          <w:rFonts w:ascii="宋体" w:hAnsi="宋体" w:cs="宋体"/>
          <w:sz w:val="24"/>
        </w:rPr>
      </w:pPr>
      <w:r>
        <w:rPr>
          <w:rFonts w:ascii="宋体" w:hAnsi="宋体" w:cs="宋体" w:hint="eastAsia"/>
          <w:sz w:val="24"/>
        </w:rPr>
        <w:t>14.合同生效</w:t>
      </w:r>
    </w:p>
    <w:p w:rsidR="00F4070B" w:rsidRDefault="004167E8">
      <w:pPr>
        <w:spacing w:line="360" w:lineRule="auto"/>
        <w:ind w:firstLineChars="200" w:firstLine="480"/>
        <w:rPr>
          <w:rFonts w:ascii="宋体" w:hAnsi="宋体" w:cs="宋体"/>
          <w:sz w:val="24"/>
        </w:rPr>
      </w:pPr>
      <w:r>
        <w:rPr>
          <w:rFonts w:ascii="宋体" w:hAnsi="宋体" w:cs="宋体" w:hint="eastAsia"/>
          <w:sz w:val="24"/>
        </w:rPr>
        <w:t>除非合同中另有说明，本合同经双方签字盖章，并在招标人收到乙方的履约保证金后，即开始生效。</w:t>
      </w:r>
    </w:p>
    <w:p w:rsidR="00F4070B" w:rsidRDefault="00F4070B">
      <w:pPr>
        <w:spacing w:line="360" w:lineRule="auto"/>
        <w:rPr>
          <w:rFonts w:ascii="宋体" w:hAnsi="宋体" w:cs="宋体"/>
          <w:b/>
          <w:sz w:val="24"/>
        </w:rPr>
      </w:pPr>
    </w:p>
    <w:p w:rsidR="00F4070B" w:rsidRDefault="00F4070B">
      <w:pPr>
        <w:spacing w:line="360" w:lineRule="auto"/>
        <w:rPr>
          <w:rFonts w:ascii="宋体" w:hAnsi="宋体" w:cs="宋体"/>
          <w:b/>
          <w:sz w:val="24"/>
        </w:rPr>
      </w:pPr>
    </w:p>
    <w:p w:rsidR="00F4070B" w:rsidRDefault="00F4070B">
      <w:pPr>
        <w:spacing w:line="360" w:lineRule="auto"/>
        <w:rPr>
          <w:rFonts w:ascii="宋体" w:hAnsi="宋体" w:cs="宋体"/>
          <w:b/>
          <w:sz w:val="24"/>
        </w:rPr>
      </w:pPr>
    </w:p>
    <w:p w:rsidR="00F4070B" w:rsidRDefault="00F4070B">
      <w:pPr>
        <w:spacing w:line="360" w:lineRule="auto"/>
        <w:rPr>
          <w:rFonts w:ascii="宋体" w:hAnsi="宋体" w:cs="宋体"/>
          <w:b/>
          <w:sz w:val="24"/>
        </w:rPr>
      </w:pPr>
    </w:p>
    <w:p w:rsidR="00F4070B" w:rsidRDefault="00F4070B">
      <w:pPr>
        <w:spacing w:line="360" w:lineRule="auto"/>
        <w:rPr>
          <w:rFonts w:ascii="宋体" w:hAnsi="宋体" w:cs="宋体"/>
          <w:b/>
          <w:sz w:val="24"/>
        </w:rPr>
      </w:pPr>
    </w:p>
    <w:p w:rsidR="00F4070B" w:rsidRDefault="00F4070B">
      <w:pPr>
        <w:spacing w:line="360" w:lineRule="auto"/>
        <w:rPr>
          <w:rFonts w:ascii="宋体" w:hAnsi="宋体" w:cs="宋体"/>
          <w:b/>
          <w:sz w:val="24"/>
        </w:rPr>
      </w:pPr>
    </w:p>
    <w:p w:rsidR="00F4070B" w:rsidRDefault="00F4070B">
      <w:pPr>
        <w:spacing w:line="360" w:lineRule="auto"/>
        <w:rPr>
          <w:rFonts w:ascii="宋体" w:hAnsi="宋体" w:cs="宋体"/>
          <w:b/>
          <w:sz w:val="24"/>
        </w:rPr>
      </w:pPr>
    </w:p>
    <w:p w:rsidR="00F4070B" w:rsidRDefault="00F4070B">
      <w:pPr>
        <w:spacing w:line="360" w:lineRule="auto"/>
        <w:rPr>
          <w:rFonts w:ascii="宋体" w:hAnsi="宋体" w:cs="宋体"/>
          <w:b/>
          <w:sz w:val="24"/>
        </w:rPr>
      </w:pPr>
    </w:p>
    <w:p w:rsidR="00F4070B" w:rsidRDefault="00F4070B">
      <w:pPr>
        <w:spacing w:line="360" w:lineRule="auto"/>
        <w:rPr>
          <w:rFonts w:ascii="宋体" w:hAnsi="宋体" w:cs="宋体"/>
          <w:b/>
          <w:sz w:val="24"/>
        </w:rPr>
      </w:pPr>
    </w:p>
    <w:p w:rsidR="00F4070B" w:rsidRDefault="00F4070B">
      <w:pPr>
        <w:spacing w:line="360" w:lineRule="auto"/>
        <w:rPr>
          <w:rFonts w:ascii="宋体" w:hAnsi="宋体" w:cs="宋体"/>
          <w:b/>
          <w:sz w:val="24"/>
        </w:rPr>
      </w:pPr>
    </w:p>
    <w:p w:rsidR="00F4070B" w:rsidRDefault="00F4070B">
      <w:pPr>
        <w:spacing w:line="360" w:lineRule="auto"/>
        <w:rPr>
          <w:rFonts w:ascii="宋体" w:hAnsi="宋体" w:cs="宋体"/>
          <w:b/>
          <w:sz w:val="24"/>
        </w:rPr>
      </w:pPr>
    </w:p>
    <w:p w:rsidR="00F4070B" w:rsidRDefault="00F4070B">
      <w:pPr>
        <w:spacing w:line="360" w:lineRule="auto"/>
        <w:rPr>
          <w:rFonts w:ascii="宋体" w:hAnsi="宋体" w:cs="宋体"/>
          <w:b/>
          <w:sz w:val="24"/>
        </w:rPr>
      </w:pPr>
    </w:p>
    <w:p w:rsidR="00F4070B" w:rsidRDefault="00F4070B">
      <w:pPr>
        <w:spacing w:line="360" w:lineRule="auto"/>
        <w:jc w:val="center"/>
        <w:rPr>
          <w:rFonts w:ascii="宋体" w:hAnsi="宋体" w:cs="宋体"/>
          <w:b/>
          <w:sz w:val="24"/>
        </w:rPr>
      </w:pPr>
    </w:p>
    <w:p w:rsidR="00F4070B" w:rsidRDefault="00F4070B">
      <w:pPr>
        <w:spacing w:line="360" w:lineRule="auto"/>
        <w:jc w:val="center"/>
        <w:rPr>
          <w:rFonts w:ascii="宋体" w:hAnsi="宋体" w:cs="宋体"/>
          <w:b/>
          <w:sz w:val="24"/>
        </w:rPr>
      </w:pPr>
    </w:p>
    <w:p w:rsidR="00F4070B" w:rsidRDefault="00F4070B">
      <w:pPr>
        <w:spacing w:line="360" w:lineRule="auto"/>
        <w:jc w:val="center"/>
        <w:rPr>
          <w:rFonts w:ascii="宋体" w:hAnsi="宋体" w:cs="宋体"/>
          <w:b/>
          <w:bCs/>
          <w:sz w:val="32"/>
          <w:szCs w:val="32"/>
        </w:rPr>
      </w:pPr>
    </w:p>
    <w:p w:rsidR="00F4070B" w:rsidRDefault="00F4070B">
      <w:pPr>
        <w:spacing w:line="360" w:lineRule="auto"/>
        <w:jc w:val="center"/>
        <w:rPr>
          <w:rFonts w:ascii="宋体" w:hAnsi="宋体" w:cs="宋体"/>
          <w:b/>
          <w:bCs/>
          <w:sz w:val="32"/>
          <w:szCs w:val="32"/>
        </w:rPr>
      </w:pPr>
    </w:p>
    <w:p w:rsidR="00F4070B" w:rsidRDefault="00F4070B">
      <w:pPr>
        <w:spacing w:line="360" w:lineRule="auto"/>
        <w:ind w:firstLineChars="550" w:firstLine="1767"/>
        <w:rPr>
          <w:rFonts w:ascii="宋体" w:hAnsi="宋体" w:cs="宋体"/>
          <w:b/>
          <w:bCs/>
          <w:sz w:val="32"/>
          <w:szCs w:val="32"/>
        </w:rPr>
      </w:pPr>
    </w:p>
    <w:p w:rsidR="00F4070B" w:rsidRDefault="004167E8">
      <w:pPr>
        <w:spacing w:line="360" w:lineRule="auto"/>
        <w:ind w:firstLineChars="550" w:firstLine="1767"/>
        <w:rPr>
          <w:rFonts w:ascii="宋体" w:hAnsi="宋体" w:cs="宋体"/>
          <w:b/>
          <w:bCs/>
          <w:sz w:val="32"/>
          <w:szCs w:val="32"/>
        </w:rPr>
      </w:pPr>
      <w:r>
        <w:rPr>
          <w:rFonts w:ascii="宋体" w:hAnsi="宋体" w:cs="宋体" w:hint="eastAsia"/>
          <w:b/>
          <w:bCs/>
          <w:sz w:val="32"/>
          <w:szCs w:val="32"/>
        </w:rPr>
        <w:lastRenderedPageBreak/>
        <w:t>第五部分   合同特殊条款（参考）</w:t>
      </w:r>
    </w:p>
    <w:p w:rsidR="00F4070B" w:rsidRDefault="00F4070B">
      <w:pPr>
        <w:spacing w:line="360" w:lineRule="auto"/>
        <w:jc w:val="center"/>
        <w:rPr>
          <w:rFonts w:ascii="黑体" w:eastAsia="黑体"/>
          <w:sz w:val="24"/>
        </w:rPr>
      </w:pPr>
    </w:p>
    <w:p w:rsidR="00F4070B" w:rsidRDefault="004167E8">
      <w:pPr>
        <w:adjustRightInd w:val="0"/>
        <w:spacing w:line="360" w:lineRule="auto"/>
        <w:ind w:firstLineChars="200" w:firstLine="480"/>
        <w:rPr>
          <w:sz w:val="24"/>
        </w:rPr>
      </w:pPr>
      <w:r>
        <w:rPr>
          <w:rFonts w:hint="eastAsia"/>
          <w:sz w:val="24"/>
        </w:rPr>
        <w:t>（具体条款由甲乙双方根据该项目的特殊性协商约定）略。</w:t>
      </w:r>
    </w:p>
    <w:p w:rsidR="00F4070B" w:rsidRDefault="004167E8">
      <w:pPr>
        <w:adjustRightInd w:val="0"/>
        <w:spacing w:line="360" w:lineRule="auto"/>
        <w:ind w:firstLineChars="200" w:firstLine="480"/>
        <w:rPr>
          <w:sz w:val="24"/>
        </w:rPr>
      </w:pPr>
      <w:r>
        <w:rPr>
          <w:rFonts w:hint="eastAsia"/>
          <w:sz w:val="24"/>
        </w:rPr>
        <w:t>合同特殊条款是合同一般条款的补充和修改。如果两者之间有抵触，应以特殊条款为准。</w:t>
      </w:r>
    </w:p>
    <w:p w:rsidR="00F4070B" w:rsidRDefault="00F4070B">
      <w:pPr>
        <w:spacing w:line="360" w:lineRule="auto"/>
        <w:rPr>
          <w:sz w:val="24"/>
        </w:rPr>
      </w:pPr>
    </w:p>
    <w:p w:rsidR="00F4070B" w:rsidRDefault="00F4070B">
      <w:pPr>
        <w:spacing w:line="360" w:lineRule="auto"/>
        <w:rPr>
          <w:b/>
          <w:sz w:val="28"/>
          <w:szCs w:val="28"/>
        </w:rPr>
      </w:pPr>
    </w:p>
    <w:p w:rsidR="00F4070B" w:rsidRDefault="00F4070B">
      <w:pPr>
        <w:spacing w:line="360" w:lineRule="auto"/>
        <w:rPr>
          <w:b/>
          <w:sz w:val="28"/>
          <w:szCs w:val="28"/>
        </w:rPr>
      </w:pPr>
    </w:p>
    <w:p w:rsidR="00F4070B" w:rsidRDefault="00F4070B">
      <w:pPr>
        <w:spacing w:line="360" w:lineRule="auto"/>
        <w:rPr>
          <w:b/>
          <w:sz w:val="28"/>
          <w:szCs w:val="28"/>
        </w:rPr>
      </w:pPr>
    </w:p>
    <w:p w:rsidR="00F4070B" w:rsidRDefault="00F4070B">
      <w:pPr>
        <w:spacing w:line="360" w:lineRule="auto"/>
        <w:rPr>
          <w:b/>
          <w:sz w:val="28"/>
          <w:szCs w:val="28"/>
        </w:rPr>
      </w:pPr>
    </w:p>
    <w:p w:rsidR="00F4070B" w:rsidRDefault="00F4070B">
      <w:pPr>
        <w:spacing w:line="360" w:lineRule="auto"/>
        <w:rPr>
          <w:b/>
          <w:sz w:val="28"/>
          <w:szCs w:val="28"/>
        </w:rPr>
      </w:pPr>
    </w:p>
    <w:p w:rsidR="00F4070B" w:rsidRDefault="00F4070B">
      <w:pPr>
        <w:spacing w:line="360" w:lineRule="auto"/>
        <w:rPr>
          <w:b/>
          <w:sz w:val="28"/>
          <w:szCs w:val="28"/>
        </w:rPr>
      </w:pPr>
    </w:p>
    <w:p w:rsidR="00F4070B" w:rsidRDefault="00F4070B">
      <w:pPr>
        <w:spacing w:line="360" w:lineRule="auto"/>
        <w:rPr>
          <w:b/>
          <w:sz w:val="28"/>
          <w:szCs w:val="28"/>
        </w:rPr>
      </w:pPr>
    </w:p>
    <w:p w:rsidR="00F4070B" w:rsidRDefault="00F4070B">
      <w:pPr>
        <w:spacing w:line="360" w:lineRule="auto"/>
        <w:rPr>
          <w:b/>
          <w:sz w:val="28"/>
          <w:szCs w:val="28"/>
        </w:rPr>
      </w:pPr>
    </w:p>
    <w:p w:rsidR="00F4070B" w:rsidRDefault="00F4070B">
      <w:pPr>
        <w:spacing w:line="360" w:lineRule="auto"/>
        <w:rPr>
          <w:b/>
          <w:sz w:val="28"/>
          <w:szCs w:val="28"/>
        </w:rPr>
      </w:pPr>
    </w:p>
    <w:p w:rsidR="00F4070B" w:rsidRDefault="00F4070B">
      <w:pPr>
        <w:spacing w:line="360" w:lineRule="auto"/>
        <w:rPr>
          <w:b/>
          <w:sz w:val="28"/>
          <w:szCs w:val="28"/>
        </w:rPr>
      </w:pPr>
    </w:p>
    <w:p w:rsidR="00F4070B" w:rsidRDefault="00F4070B">
      <w:pPr>
        <w:spacing w:line="360" w:lineRule="auto"/>
        <w:rPr>
          <w:b/>
          <w:sz w:val="28"/>
          <w:szCs w:val="28"/>
        </w:rPr>
      </w:pPr>
    </w:p>
    <w:p w:rsidR="00F4070B" w:rsidRDefault="00F4070B">
      <w:pPr>
        <w:spacing w:line="360" w:lineRule="auto"/>
        <w:rPr>
          <w:b/>
          <w:sz w:val="28"/>
          <w:szCs w:val="28"/>
        </w:rPr>
      </w:pPr>
    </w:p>
    <w:p w:rsidR="00F4070B" w:rsidRDefault="00F4070B">
      <w:pPr>
        <w:spacing w:line="360" w:lineRule="auto"/>
        <w:rPr>
          <w:b/>
          <w:sz w:val="28"/>
          <w:szCs w:val="28"/>
        </w:rPr>
      </w:pPr>
    </w:p>
    <w:p w:rsidR="00F4070B" w:rsidRDefault="00F4070B">
      <w:pPr>
        <w:spacing w:line="360" w:lineRule="auto"/>
        <w:rPr>
          <w:b/>
          <w:sz w:val="28"/>
          <w:szCs w:val="28"/>
        </w:rPr>
      </w:pPr>
    </w:p>
    <w:p w:rsidR="00F4070B" w:rsidRDefault="00F4070B">
      <w:pPr>
        <w:spacing w:line="360" w:lineRule="auto"/>
        <w:rPr>
          <w:b/>
          <w:sz w:val="28"/>
          <w:szCs w:val="28"/>
        </w:rPr>
      </w:pPr>
    </w:p>
    <w:p w:rsidR="00F4070B" w:rsidRDefault="00F4070B">
      <w:pPr>
        <w:spacing w:line="360" w:lineRule="auto"/>
        <w:rPr>
          <w:b/>
          <w:sz w:val="28"/>
          <w:szCs w:val="28"/>
        </w:rPr>
      </w:pPr>
    </w:p>
    <w:p w:rsidR="00F4070B" w:rsidRDefault="00F4070B">
      <w:pPr>
        <w:spacing w:line="360" w:lineRule="auto"/>
        <w:rPr>
          <w:rFonts w:ascii="宋体" w:hAnsi="宋体" w:cs="宋体"/>
          <w:b/>
          <w:bCs/>
          <w:sz w:val="32"/>
          <w:szCs w:val="32"/>
        </w:rPr>
      </w:pPr>
    </w:p>
    <w:p w:rsidR="00F4070B" w:rsidRDefault="00F4070B">
      <w:pPr>
        <w:spacing w:line="360" w:lineRule="auto"/>
        <w:jc w:val="center"/>
        <w:rPr>
          <w:rFonts w:ascii="宋体" w:hAnsi="宋体" w:cs="宋体"/>
          <w:b/>
          <w:bCs/>
          <w:sz w:val="32"/>
          <w:szCs w:val="32"/>
        </w:rPr>
      </w:pPr>
    </w:p>
    <w:p w:rsidR="00F4070B" w:rsidRDefault="00F4070B">
      <w:pPr>
        <w:spacing w:line="560" w:lineRule="exact"/>
        <w:jc w:val="center"/>
        <w:rPr>
          <w:rFonts w:ascii="宋体" w:hAnsi="宋体" w:cs="宋体"/>
          <w:b/>
          <w:bCs/>
          <w:sz w:val="32"/>
          <w:szCs w:val="32"/>
        </w:rPr>
      </w:pPr>
    </w:p>
    <w:p w:rsidR="00F4070B" w:rsidRDefault="00F4070B">
      <w:pPr>
        <w:spacing w:line="560" w:lineRule="exact"/>
        <w:jc w:val="center"/>
        <w:rPr>
          <w:rFonts w:ascii="宋体" w:hAnsi="宋体" w:cs="宋体"/>
          <w:b/>
          <w:bCs/>
          <w:sz w:val="32"/>
          <w:szCs w:val="32"/>
        </w:rPr>
      </w:pPr>
    </w:p>
    <w:p w:rsidR="00F4070B" w:rsidRDefault="00F4070B">
      <w:pPr>
        <w:spacing w:line="560" w:lineRule="exact"/>
        <w:jc w:val="center"/>
        <w:rPr>
          <w:rFonts w:ascii="宋体" w:hAnsi="宋体" w:cs="宋体"/>
          <w:b/>
          <w:bCs/>
          <w:sz w:val="32"/>
          <w:szCs w:val="32"/>
        </w:rPr>
      </w:pPr>
    </w:p>
    <w:p w:rsidR="00F4070B" w:rsidRDefault="00F4070B">
      <w:pPr>
        <w:spacing w:line="560" w:lineRule="exact"/>
        <w:jc w:val="center"/>
        <w:rPr>
          <w:rFonts w:ascii="宋体" w:hAnsi="宋体" w:cs="宋体"/>
          <w:b/>
          <w:bCs/>
          <w:sz w:val="32"/>
          <w:szCs w:val="32"/>
        </w:rPr>
      </w:pPr>
    </w:p>
    <w:p w:rsidR="00F4070B" w:rsidRDefault="004167E8">
      <w:pPr>
        <w:spacing w:line="360" w:lineRule="auto"/>
        <w:ind w:firstLineChars="550" w:firstLine="1767"/>
        <w:rPr>
          <w:rFonts w:ascii="宋体" w:hAnsi="宋体" w:cs="宋体"/>
          <w:b/>
          <w:bCs/>
          <w:sz w:val="32"/>
          <w:szCs w:val="32"/>
        </w:rPr>
      </w:pPr>
      <w:r>
        <w:rPr>
          <w:rFonts w:ascii="宋体" w:hAnsi="宋体" w:cs="宋体" w:hint="eastAsia"/>
          <w:b/>
          <w:bCs/>
          <w:sz w:val="32"/>
          <w:szCs w:val="32"/>
        </w:rPr>
        <w:lastRenderedPageBreak/>
        <w:t>第六部分    合同书（样本）</w:t>
      </w:r>
    </w:p>
    <w:p w:rsidR="00F4070B" w:rsidRDefault="00F4070B">
      <w:pPr>
        <w:spacing w:line="360" w:lineRule="auto"/>
        <w:jc w:val="center"/>
        <w:rPr>
          <w:rFonts w:ascii="仿宋" w:eastAsia="仿宋" w:hAnsi="仿宋"/>
          <w:sz w:val="32"/>
          <w:szCs w:val="32"/>
        </w:rPr>
      </w:pPr>
    </w:p>
    <w:p w:rsidR="00F4070B" w:rsidRDefault="004167E8">
      <w:pPr>
        <w:spacing w:line="360" w:lineRule="auto"/>
        <w:jc w:val="center"/>
        <w:rPr>
          <w:rFonts w:ascii="宋体" w:hAnsi="宋体" w:cs="宋体"/>
          <w:b/>
          <w:bCs/>
          <w:sz w:val="32"/>
          <w:szCs w:val="32"/>
        </w:rPr>
      </w:pPr>
      <w:r>
        <w:rPr>
          <w:rFonts w:ascii="仿宋" w:eastAsia="仿宋" w:hAnsi="仿宋" w:hint="eastAsia"/>
          <w:sz w:val="32"/>
          <w:szCs w:val="32"/>
        </w:rPr>
        <w:t>政府采购合同</w:t>
      </w:r>
    </w:p>
    <w:p w:rsidR="00F4070B" w:rsidRDefault="004167E8">
      <w:pPr>
        <w:snapToGrid w:val="0"/>
        <w:spacing w:line="360" w:lineRule="auto"/>
        <w:rPr>
          <w:rFonts w:ascii="宋体" w:hAnsi="宋体" w:cs="宋体"/>
          <w:sz w:val="24"/>
        </w:rPr>
      </w:pPr>
      <w:r>
        <w:rPr>
          <w:rFonts w:ascii="宋体" w:hAnsi="宋体" w:cs="宋体"/>
          <w:sz w:val="24"/>
        </w:rPr>
        <w:t>采购单位（甲方）采 购 计 划 号</w:t>
      </w:r>
    </w:p>
    <w:p w:rsidR="00F4070B" w:rsidRDefault="004167E8">
      <w:pPr>
        <w:snapToGrid w:val="0"/>
        <w:spacing w:line="360" w:lineRule="auto"/>
        <w:rPr>
          <w:rFonts w:ascii="宋体" w:hAnsi="宋体" w:cs="宋体"/>
          <w:sz w:val="24"/>
        </w:rPr>
      </w:pPr>
      <w:r>
        <w:rPr>
          <w:rFonts w:ascii="宋体" w:hAnsi="宋体" w:cs="宋体"/>
          <w:sz w:val="24"/>
        </w:rPr>
        <w:t>供 应 商（乙方）招  标  编  号</w:t>
      </w:r>
    </w:p>
    <w:p w:rsidR="00F4070B" w:rsidRDefault="004167E8">
      <w:pPr>
        <w:snapToGrid w:val="0"/>
        <w:spacing w:line="360" w:lineRule="auto"/>
        <w:rPr>
          <w:rFonts w:ascii="宋体" w:hAnsi="宋体" w:cs="宋体"/>
          <w:sz w:val="24"/>
        </w:rPr>
      </w:pPr>
      <w:r>
        <w:rPr>
          <w:rFonts w:ascii="宋体" w:hAnsi="宋体" w:cs="宋体"/>
          <w:sz w:val="24"/>
        </w:rPr>
        <w:t>签  订  地  点    签 订 时 间</w:t>
      </w:r>
    </w:p>
    <w:p w:rsidR="00F4070B" w:rsidRDefault="004167E8">
      <w:pPr>
        <w:snapToGrid w:val="0"/>
        <w:spacing w:line="360" w:lineRule="auto"/>
        <w:ind w:firstLineChars="200" w:firstLine="480"/>
        <w:rPr>
          <w:rFonts w:ascii="宋体" w:hAnsi="宋体" w:cs="宋体"/>
          <w:sz w:val="24"/>
        </w:rPr>
      </w:pPr>
      <w:r>
        <w:rPr>
          <w:rFonts w:ascii="宋体" w:hAnsi="宋体" w:cs="宋体"/>
          <w:sz w:val="24"/>
        </w:rPr>
        <w:t>根据《中华人民共和国政府采购法》、《中华人民共和国合同法》等法律、法规规定，按照招投标文件规定条款和中标供应商承诺，甲乙双方签订本合同。</w:t>
      </w:r>
    </w:p>
    <w:p w:rsidR="00F4070B" w:rsidRDefault="004167E8">
      <w:pPr>
        <w:snapToGrid w:val="0"/>
        <w:spacing w:line="360" w:lineRule="auto"/>
        <w:ind w:firstLineChars="200" w:firstLine="480"/>
        <w:rPr>
          <w:rFonts w:ascii="宋体" w:hAnsi="宋体" w:cs="宋体"/>
          <w:sz w:val="24"/>
        </w:rPr>
      </w:pPr>
      <w:r>
        <w:rPr>
          <w:rFonts w:ascii="宋体" w:hAnsi="宋体" w:cs="宋体"/>
          <w:sz w:val="24"/>
        </w:rPr>
        <w:t>第一条　合同标的</w:t>
      </w:r>
    </w:p>
    <w:p w:rsidR="00F4070B" w:rsidRDefault="004167E8">
      <w:pPr>
        <w:snapToGrid w:val="0"/>
        <w:spacing w:line="360" w:lineRule="auto"/>
        <w:ind w:firstLineChars="200" w:firstLine="480"/>
        <w:rPr>
          <w:rFonts w:ascii="宋体" w:hAnsi="宋体" w:cs="宋体"/>
          <w:sz w:val="24"/>
        </w:rPr>
      </w:pPr>
      <w:r>
        <w:rPr>
          <w:rFonts w:ascii="宋体" w:hAnsi="宋体" w:cs="宋体"/>
          <w:sz w:val="24"/>
        </w:rPr>
        <w:t>1、供货一览表</w:t>
      </w:r>
    </w:p>
    <w:tbl>
      <w:tblPr>
        <w:tblW w:w="88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
        <w:gridCol w:w="1199"/>
        <w:gridCol w:w="1200"/>
        <w:gridCol w:w="1200"/>
        <w:gridCol w:w="1199"/>
        <w:gridCol w:w="1200"/>
        <w:gridCol w:w="1200"/>
        <w:gridCol w:w="1200"/>
      </w:tblGrid>
      <w:tr w:rsidR="00F4070B">
        <w:trPr>
          <w:cantSplit/>
          <w:trHeight w:val="820"/>
        </w:trPr>
        <w:tc>
          <w:tcPr>
            <w:tcW w:w="497" w:type="dxa"/>
            <w:vAlign w:val="center"/>
          </w:tcPr>
          <w:p w:rsidR="00F4070B" w:rsidRDefault="004167E8">
            <w:pPr>
              <w:snapToGrid w:val="0"/>
              <w:jc w:val="center"/>
              <w:rPr>
                <w:rFonts w:ascii="宋体" w:hAnsi="宋体" w:cs="宋体"/>
                <w:sz w:val="24"/>
              </w:rPr>
            </w:pPr>
            <w:r>
              <w:rPr>
                <w:rFonts w:ascii="宋体" w:hAnsi="宋体" w:cs="宋体"/>
                <w:sz w:val="24"/>
              </w:rPr>
              <w:t>序号</w:t>
            </w:r>
          </w:p>
        </w:tc>
        <w:tc>
          <w:tcPr>
            <w:tcW w:w="1199" w:type="dxa"/>
            <w:vAlign w:val="center"/>
          </w:tcPr>
          <w:p w:rsidR="00F4070B" w:rsidRDefault="004167E8">
            <w:pPr>
              <w:snapToGrid w:val="0"/>
              <w:jc w:val="center"/>
              <w:rPr>
                <w:rFonts w:ascii="宋体" w:hAnsi="宋体" w:cs="宋体"/>
                <w:sz w:val="24"/>
              </w:rPr>
            </w:pPr>
            <w:r>
              <w:rPr>
                <w:rFonts w:ascii="宋体" w:hAnsi="宋体" w:cs="宋体"/>
                <w:sz w:val="24"/>
              </w:rPr>
              <w:t>产品名称</w:t>
            </w:r>
          </w:p>
        </w:tc>
        <w:tc>
          <w:tcPr>
            <w:tcW w:w="1200" w:type="dxa"/>
            <w:vAlign w:val="center"/>
          </w:tcPr>
          <w:p w:rsidR="00F4070B" w:rsidRDefault="004167E8">
            <w:pPr>
              <w:snapToGrid w:val="0"/>
              <w:jc w:val="center"/>
              <w:rPr>
                <w:rFonts w:ascii="宋体" w:hAnsi="宋体" w:cs="宋体"/>
                <w:sz w:val="24"/>
              </w:rPr>
            </w:pPr>
            <w:r>
              <w:rPr>
                <w:rFonts w:ascii="宋体" w:hAnsi="宋体" w:cs="宋体"/>
                <w:sz w:val="24"/>
              </w:rPr>
              <w:t>商标品牌</w:t>
            </w:r>
          </w:p>
        </w:tc>
        <w:tc>
          <w:tcPr>
            <w:tcW w:w="1200" w:type="dxa"/>
            <w:vAlign w:val="center"/>
          </w:tcPr>
          <w:p w:rsidR="00F4070B" w:rsidRDefault="004167E8">
            <w:pPr>
              <w:snapToGrid w:val="0"/>
              <w:jc w:val="center"/>
              <w:rPr>
                <w:rFonts w:ascii="宋体" w:hAnsi="宋体" w:cs="宋体"/>
                <w:sz w:val="24"/>
              </w:rPr>
            </w:pPr>
            <w:r>
              <w:rPr>
                <w:rFonts w:ascii="宋体" w:hAnsi="宋体" w:cs="宋体"/>
                <w:sz w:val="24"/>
              </w:rPr>
              <w:t>规格型号</w:t>
            </w:r>
          </w:p>
        </w:tc>
        <w:tc>
          <w:tcPr>
            <w:tcW w:w="1199" w:type="dxa"/>
            <w:vAlign w:val="center"/>
          </w:tcPr>
          <w:p w:rsidR="00F4070B" w:rsidRDefault="004167E8">
            <w:pPr>
              <w:snapToGrid w:val="0"/>
              <w:jc w:val="center"/>
              <w:rPr>
                <w:rFonts w:ascii="宋体" w:hAnsi="宋体" w:cs="宋体"/>
                <w:sz w:val="24"/>
              </w:rPr>
            </w:pPr>
            <w:r>
              <w:rPr>
                <w:rFonts w:ascii="宋体" w:hAnsi="宋体" w:cs="宋体"/>
                <w:sz w:val="24"/>
              </w:rPr>
              <w:t>生产厂家</w:t>
            </w:r>
          </w:p>
        </w:tc>
        <w:tc>
          <w:tcPr>
            <w:tcW w:w="1200" w:type="dxa"/>
            <w:vAlign w:val="center"/>
          </w:tcPr>
          <w:p w:rsidR="00F4070B" w:rsidRDefault="004167E8">
            <w:pPr>
              <w:snapToGrid w:val="0"/>
              <w:jc w:val="center"/>
              <w:rPr>
                <w:rFonts w:ascii="宋体" w:hAnsi="宋体" w:cs="宋体"/>
                <w:sz w:val="24"/>
              </w:rPr>
            </w:pPr>
            <w:r>
              <w:rPr>
                <w:rFonts w:ascii="宋体" w:hAnsi="宋体" w:cs="宋体"/>
                <w:sz w:val="24"/>
              </w:rPr>
              <w:t>数量</w:t>
            </w:r>
          </w:p>
          <w:p w:rsidR="00F4070B" w:rsidRDefault="004167E8">
            <w:pPr>
              <w:snapToGrid w:val="0"/>
              <w:jc w:val="center"/>
              <w:rPr>
                <w:rFonts w:ascii="宋体" w:hAnsi="宋体" w:cs="宋体"/>
                <w:sz w:val="24"/>
              </w:rPr>
            </w:pPr>
            <w:r>
              <w:rPr>
                <w:rFonts w:ascii="宋体" w:hAnsi="宋体" w:cs="宋体"/>
                <w:sz w:val="24"/>
              </w:rPr>
              <w:t>及单位</w:t>
            </w:r>
          </w:p>
        </w:tc>
        <w:tc>
          <w:tcPr>
            <w:tcW w:w="1200" w:type="dxa"/>
            <w:vAlign w:val="center"/>
          </w:tcPr>
          <w:p w:rsidR="00F4070B" w:rsidRDefault="004167E8">
            <w:pPr>
              <w:snapToGrid w:val="0"/>
              <w:jc w:val="center"/>
              <w:rPr>
                <w:rFonts w:ascii="宋体" w:hAnsi="宋体" w:cs="宋体"/>
                <w:sz w:val="24"/>
              </w:rPr>
            </w:pPr>
            <w:r>
              <w:rPr>
                <w:rFonts w:ascii="宋体" w:hAnsi="宋体" w:cs="宋体"/>
                <w:sz w:val="24"/>
              </w:rPr>
              <w:t>单价</w:t>
            </w:r>
          </w:p>
          <w:p w:rsidR="00F4070B" w:rsidRDefault="004167E8">
            <w:pPr>
              <w:snapToGrid w:val="0"/>
              <w:jc w:val="center"/>
              <w:rPr>
                <w:rFonts w:ascii="宋体" w:hAnsi="宋体" w:cs="宋体"/>
                <w:sz w:val="24"/>
              </w:rPr>
            </w:pPr>
            <w:r>
              <w:rPr>
                <w:rFonts w:ascii="宋体" w:hAnsi="宋体" w:cs="宋体"/>
                <w:sz w:val="24"/>
              </w:rPr>
              <w:t>（元）</w:t>
            </w:r>
          </w:p>
        </w:tc>
        <w:tc>
          <w:tcPr>
            <w:tcW w:w="1200" w:type="dxa"/>
            <w:vAlign w:val="center"/>
          </w:tcPr>
          <w:p w:rsidR="00F4070B" w:rsidRDefault="004167E8">
            <w:pPr>
              <w:snapToGrid w:val="0"/>
              <w:jc w:val="center"/>
              <w:rPr>
                <w:rFonts w:ascii="宋体" w:hAnsi="宋体" w:cs="宋体"/>
                <w:sz w:val="24"/>
              </w:rPr>
            </w:pPr>
            <w:r>
              <w:rPr>
                <w:rFonts w:ascii="宋体" w:hAnsi="宋体" w:cs="宋体"/>
                <w:sz w:val="24"/>
              </w:rPr>
              <w:t>金额</w:t>
            </w:r>
          </w:p>
          <w:p w:rsidR="00F4070B" w:rsidRDefault="004167E8">
            <w:pPr>
              <w:snapToGrid w:val="0"/>
              <w:jc w:val="center"/>
              <w:rPr>
                <w:rFonts w:ascii="宋体" w:hAnsi="宋体" w:cs="宋体"/>
                <w:sz w:val="24"/>
              </w:rPr>
            </w:pPr>
            <w:r>
              <w:rPr>
                <w:rFonts w:ascii="宋体" w:hAnsi="宋体" w:cs="宋体"/>
                <w:sz w:val="24"/>
              </w:rPr>
              <w:t>（元）</w:t>
            </w:r>
          </w:p>
        </w:tc>
      </w:tr>
      <w:tr w:rsidR="00F4070B">
        <w:trPr>
          <w:cantSplit/>
          <w:trHeight w:val="465"/>
        </w:trPr>
        <w:tc>
          <w:tcPr>
            <w:tcW w:w="497" w:type="dxa"/>
            <w:vAlign w:val="center"/>
          </w:tcPr>
          <w:p w:rsidR="00F4070B" w:rsidRDefault="004167E8">
            <w:pPr>
              <w:snapToGrid w:val="0"/>
              <w:jc w:val="center"/>
              <w:rPr>
                <w:rFonts w:ascii="宋体" w:hAnsi="宋体" w:cs="宋体"/>
                <w:sz w:val="24"/>
              </w:rPr>
            </w:pPr>
            <w:r>
              <w:rPr>
                <w:rFonts w:ascii="宋体" w:hAnsi="宋体" w:cs="宋体"/>
                <w:sz w:val="24"/>
              </w:rPr>
              <w:t>1</w:t>
            </w:r>
          </w:p>
        </w:tc>
        <w:tc>
          <w:tcPr>
            <w:tcW w:w="1199" w:type="dxa"/>
            <w:vAlign w:val="center"/>
          </w:tcPr>
          <w:p w:rsidR="00F4070B" w:rsidRDefault="00F4070B">
            <w:pPr>
              <w:snapToGrid w:val="0"/>
              <w:jc w:val="center"/>
              <w:rPr>
                <w:rFonts w:ascii="宋体" w:hAnsi="宋体" w:cs="宋体"/>
                <w:sz w:val="24"/>
              </w:rPr>
            </w:pPr>
          </w:p>
        </w:tc>
        <w:tc>
          <w:tcPr>
            <w:tcW w:w="1200" w:type="dxa"/>
            <w:vAlign w:val="center"/>
          </w:tcPr>
          <w:p w:rsidR="00F4070B" w:rsidRDefault="00F4070B">
            <w:pPr>
              <w:snapToGrid w:val="0"/>
              <w:jc w:val="center"/>
              <w:rPr>
                <w:rFonts w:ascii="宋体" w:hAnsi="宋体" w:cs="宋体"/>
                <w:sz w:val="24"/>
              </w:rPr>
            </w:pPr>
          </w:p>
        </w:tc>
        <w:tc>
          <w:tcPr>
            <w:tcW w:w="1200" w:type="dxa"/>
            <w:vAlign w:val="center"/>
          </w:tcPr>
          <w:p w:rsidR="00F4070B" w:rsidRDefault="00F4070B">
            <w:pPr>
              <w:snapToGrid w:val="0"/>
              <w:jc w:val="center"/>
              <w:rPr>
                <w:rFonts w:ascii="宋体" w:hAnsi="宋体" w:cs="宋体"/>
                <w:sz w:val="24"/>
              </w:rPr>
            </w:pPr>
          </w:p>
        </w:tc>
        <w:tc>
          <w:tcPr>
            <w:tcW w:w="1199" w:type="dxa"/>
          </w:tcPr>
          <w:p w:rsidR="00F4070B" w:rsidRDefault="00F4070B">
            <w:pPr>
              <w:snapToGrid w:val="0"/>
              <w:jc w:val="center"/>
              <w:rPr>
                <w:rFonts w:ascii="宋体" w:hAnsi="宋体" w:cs="宋体"/>
                <w:sz w:val="24"/>
              </w:rPr>
            </w:pPr>
          </w:p>
        </w:tc>
        <w:tc>
          <w:tcPr>
            <w:tcW w:w="1200" w:type="dxa"/>
          </w:tcPr>
          <w:p w:rsidR="00F4070B" w:rsidRDefault="00F4070B">
            <w:pPr>
              <w:snapToGrid w:val="0"/>
              <w:jc w:val="center"/>
              <w:rPr>
                <w:rFonts w:ascii="宋体" w:hAnsi="宋体" w:cs="宋体"/>
                <w:sz w:val="24"/>
              </w:rPr>
            </w:pPr>
          </w:p>
        </w:tc>
        <w:tc>
          <w:tcPr>
            <w:tcW w:w="1200" w:type="dxa"/>
            <w:vAlign w:val="center"/>
          </w:tcPr>
          <w:p w:rsidR="00F4070B" w:rsidRDefault="00F4070B">
            <w:pPr>
              <w:snapToGrid w:val="0"/>
              <w:jc w:val="center"/>
              <w:rPr>
                <w:rFonts w:ascii="宋体" w:hAnsi="宋体" w:cs="宋体"/>
                <w:sz w:val="24"/>
              </w:rPr>
            </w:pPr>
          </w:p>
        </w:tc>
        <w:tc>
          <w:tcPr>
            <w:tcW w:w="1200" w:type="dxa"/>
            <w:vAlign w:val="center"/>
          </w:tcPr>
          <w:p w:rsidR="00F4070B" w:rsidRDefault="00F4070B">
            <w:pPr>
              <w:snapToGrid w:val="0"/>
              <w:jc w:val="center"/>
              <w:rPr>
                <w:rFonts w:ascii="宋体" w:hAnsi="宋体" w:cs="宋体"/>
                <w:sz w:val="24"/>
              </w:rPr>
            </w:pPr>
          </w:p>
        </w:tc>
      </w:tr>
      <w:tr w:rsidR="00F4070B">
        <w:trPr>
          <w:cantSplit/>
          <w:trHeight w:val="465"/>
        </w:trPr>
        <w:tc>
          <w:tcPr>
            <w:tcW w:w="497" w:type="dxa"/>
            <w:vAlign w:val="center"/>
          </w:tcPr>
          <w:p w:rsidR="00F4070B" w:rsidRDefault="004167E8">
            <w:pPr>
              <w:snapToGrid w:val="0"/>
              <w:jc w:val="center"/>
              <w:rPr>
                <w:rFonts w:ascii="宋体" w:hAnsi="宋体" w:cs="宋体"/>
                <w:sz w:val="24"/>
              </w:rPr>
            </w:pPr>
            <w:r>
              <w:rPr>
                <w:rFonts w:ascii="宋体" w:hAnsi="宋体" w:cs="宋体"/>
                <w:sz w:val="24"/>
              </w:rPr>
              <w:t>2</w:t>
            </w:r>
          </w:p>
        </w:tc>
        <w:tc>
          <w:tcPr>
            <w:tcW w:w="1199" w:type="dxa"/>
            <w:vAlign w:val="center"/>
          </w:tcPr>
          <w:p w:rsidR="00F4070B" w:rsidRDefault="00F4070B">
            <w:pPr>
              <w:snapToGrid w:val="0"/>
              <w:jc w:val="center"/>
              <w:rPr>
                <w:rFonts w:ascii="宋体" w:hAnsi="宋体" w:cs="宋体"/>
                <w:sz w:val="24"/>
              </w:rPr>
            </w:pPr>
          </w:p>
        </w:tc>
        <w:tc>
          <w:tcPr>
            <w:tcW w:w="1200" w:type="dxa"/>
            <w:vAlign w:val="center"/>
          </w:tcPr>
          <w:p w:rsidR="00F4070B" w:rsidRDefault="00F4070B">
            <w:pPr>
              <w:snapToGrid w:val="0"/>
              <w:jc w:val="center"/>
              <w:rPr>
                <w:rFonts w:ascii="宋体" w:hAnsi="宋体" w:cs="宋体"/>
                <w:sz w:val="24"/>
              </w:rPr>
            </w:pPr>
          </w:p>
        </w:tc>
        <w:tc>
          <w:tcPr>
            <w:tcW w:w="1200" w:type="dxa"/>
            <w:vAlign w:val="center"/>
          </w:tcPr>
          <w:p w:rsidR="00F4070B" w:rsidRDefault="00F4070B">
            <w:pPr>
              <w:snapToGrid w:val="0"/>
              <w:jc w:val="center"/>
              <w:rPr>
                <w:rFonts w:ascii="宋体" w:hAnsi="宋体" w:cs="宋体"/>
                <w:sz w:val="24"/>
              </w:rPr>
            </w:pPr>
          </w:p>
        </w:tc>
        <w:tc>
          <w:tcPr>
            <w:tcW w:w="1199" w:type="dxa"/>
          </w:tcPr>
          <w:p w:rsidR="00F4070B" w:rsidRDefault="00F4070B">
            <w:pPr>
              <w:snapToGrid w:val="0"/>
              <w:jc w:val="center"/>
              <w:rPr>
                <w:rFonts w:ascii="宋体" w:hAnsi="宋体" w:cs="宋体"/>
                <w:sz w:val="24"/>
              </w:rPr>
            </w:pPr>
          </w:p>
        </w:tc>
        <w:tc>
          <w:tcPr>
            <w:tcW w:w="1200" w:type="dxa"/>
          </w:tcPr>
          <w:p w:rsidR="00F4070B" w:rsidRDefault="00F4070B">
            <w:pPr>
              <w:snapToGrid w:val="0"/>
              <w:jc w:val="center"/>
              <w:rPr>
                <w:rFonts w:ascii="宋体" w:hAnsi="宋体" w:cs="宋体"/>
                <w:sz w:val="24"/>
              </w:rPr>
            </w:pPr>
          </w:p>
        </w:tc>
        <w:tc>
          <w:tcPr>
            <w:tcW w:w="1200" w:type="dxa"/>
            <w:vAlign w:val="center"/>
          </w:tcPr>
          <w:p w:rsidR="00F4070B" w:rsidRDefault="00F4070B">
            <w:pPr>
              <w:snapToGrid w:val="0"/>
              <w:jc w:val="center"/>
              <w:rPr>
                <w:rFonts w:ascii="宋体" w:hAnsi="宋体" w:cs="宋体"/>
                <w:sz w:val="24"/>
              </w:rPr>
            </w:pPr>
          </w:p>
        </w:tc>
        <w:tc>
          <w:tcPr>
            <w:tcW w:w="1200" w:type="dxa"/>
            <w:vAlign w:val="center"/>
          </w:tcPr>
          <w:p w:rsidR="00F4070B" w:rsidRDefault="00F4070B">
            <w:pPr>
              <w:snapToGrid w:val="0"/>
              <w:jc w:val="center"/>
              <w:rPr>
                <w:rFonts w:ascii="宋体" w:hAnsi="宋体" w:cs="宋体"/>
                <w:sz w:val="24"/>
              </w:rPr>
            </w:pPr>
          </w:p>
        </w:tc>
      </w:tr>
      <w:tr w:rsidR="00F4070B">
        <w:trPr>
          <w:cantSplit/>
          <w:trHeight w:val="465"/>
        </w:trPr>
        <w:tc>
          <w:tcPr>
            <w:tcW w:w="497" w:type="dxa"/>
            <w:vAlign w:val="center"/>
          </w:tcPr>
          <w:p w:rsidR="00F4070B" w:rsidRDefault="004167E8">
            <w:pPr>
              <w:snapToGrid w:val="0"/>
              <w:jc w:val="center"/>
              <w:rPr>
                <w:rFonts w:ascii="宋体" w:hAnsi="宋体" w:cs="宋体"/>
                <w:sz w:val="24"/>
              </w:rPr>
            </w:pPr>
            <w:r>
              <w:rPr>
                <w:rFonts w:ascii="宋体" w:hAnsi="宋体" w:cs="宋体"/>
                <w:sz w:val="24"/>
              </w:rPr>
              <w:t>3</w:t>
            </w:r>
          </w:p>
        </w:tc>
        <w:tc>
          <w:tcPr>
            <w:tcW w:w="1199" w:type="dxa"/>
            <w:vAlign w:val="center"/>
          </w:tcPr>
          <w:p w:rsidR="00F4070B" w:rsidRDefault="00F4070B">
            <w:pPr>
              <w:snapToGrid w:val="0"/>
              <w:jc w:val="center"/>
              <w:rPr>
                <w:rFonts w:ascii="宋体" w:hAnsi="宋体" w:cs="宋体"/>
                <w:sz w:val="24"/>
              </w:rPr>
            </w:pPr>
          </w:p>
        </w:tc>
        <w:tc>
          <w:tcPr>
            <w:tcW w:w="1200" w:type="dxa"/>
            <w:vAlign w:val="center"/>
          </w:tcPr>
          <w:p w:rsidR="00F4070B" w:rsidRDefault="00F4070B">
            <w:pPr>
              <w:snapToGrid w:val="0"/>
              <w:jc w:val="center"/>
              <w:rPr>
                <w:rFonts w:ascii="宋体" w:hAnsi="宋体" w:cs="宋体"/>
                <w:sz w:val="24"/>
              </w:rPr>
            </w:pPr>
          </w:p>
        </w:tc>
        <w:tc>
          <w:tcPr>
            <w:tcW w:w="1200" w:type="dxa"/>
            <w:vAlign w:val="center"/>
          </w:tcPr>
          <w:p w:rsidR="00F4070B" w:rsidRDefault="00F4070B">
            <w:pPr>
              <w:snapToGrid w:val="0"/>
              <w:jc w:val="center"/>
              <w:rPr>
                <w:rFonts w:ascii="宋体" w:hAnsi="宋体" w:cs="宋体"/>
                <w:sz w:val="24"/>
              </w:rPr>
            </w:pPr>
          </w:p>
        </w:tc>
        <w:tc>
          <w:tcPr>
            <w:tcW w:w="1199" w:type="dxa"/>
          </w:tcPr>
          <w:p w:rsidR="00F4070B" w:rsidRDefault="00F4070B">
            <w:pPr>
              <w:snapToGrid w:val="0"/>
              <w:jc w:val="center"/>
              <w:rPr>
                <w:rFonts w:ascii="宋体" w:hAnsi="宋体" w:cs="宋体"/>
                <w:sz w:val="24"/>
              </w:rPr>
            </w:pPr>
          </w:p>
        </w:tc>
        <w:tc>
          <w:tcPr>
            <w:tcW w:w="1200" w:type="dxa"/>
          </w:tcPr>
          <w:p w:rsidR="00F4070B" w:rsidRDefault="00F4070B">
            <w:pPr>
              <w:snapToGrid w:val="0"/>
              <w:jc w:val="center"/>
              <w:rPr>
                <w:rFonts w:ascii="宋体" w:hAnsi="宋体" w:cs="宋体"/>
                <w:sz w:val="24"/>
              </w:rPr>
            </w:pPr>
          </w:p>
        </w:tc>
        <w:tc>
          <w:tcPr>
            <w:tcW w:w="1200" w:type="dxa"/>
            <w:vAlign w:val="center"/>
          </w:tcPr>
          <w:p w:rsidR="00F4070B" w:rsidRDefault="00F4070B">
            <w:pPr>
              <w:snapToGrid w:val="0"/>
              <w:jc w:val="center"/>
              <w:rPr>
                <w:rFonts w:ascii="宋体" w:hAnsi="宋体" w:cs="宋体"/>
                <w:sz w:val="24"/>
              </w:rPr>
            </w:pPr>
          </w:p>
        </w:tc>
        <w:tc>
          <w:tcPr>
            <w:tcW w:w="1200" w:type="dxa"/>
            <w:vAlign w:val="center"/>
          </w:tcPr>
          <w:p w:rsidR="00F4070B" w:rsidRDefault="00F4070B">
            <w:pPr>
              <w:snapToGrid w:val="0"/>
              <w:jc w:val="center"/>
              <w:rPr>
                <w:rFonts w:ascii="宋体" w:hAnsi="宋体" w:cs="宋体"/>
                <w:sz w:val="24"/>
              </w:rPr>
            </w:pPr>
          </w:p>
        </w:tc>
      </w:tr>
      <w:tr w:rsidR="00F4070B">
        <w:trPr>
          <w:cantSplit/>
          <w:trHeight w:val="465"/>
        </w:trPr>
        <w:tc>
          <w:tcPr>
            <w:tcW w:w="497" w:type="dxa"/>
            <w:vAlign w:val="center"/>
          </w:tcPr>
          <w:p w:rsidR="00F4070B" w:rsidRDefault="004167E8">
            <w:pPr>
              <w:snapToGrid w:val="0"/>
              <w:jc w:val="center"/>
              <w:rPr>
                <w:rFonts w:ascii="宋体" w:hAnsi="宋体" w:cs="宋体"/>
                <w:sz w:val="24"/>
              </w:rPr>
            </w:pPr>
            <w:r>
              <w:rPr>
                <w:rFonts w:ascii="宋体" w:hAnsi="宋体" w:cs="宋体"/>
                <w:sz w:val="24"/>
              </w:rPr>
              <w:t>4</w:t>
            </w:r>
          </w:p>
        </w:tc>
        <w:tc>
          <w:tcPr>
            <w:tcW w:w="1199" w:type="dxa"/>
            <w:vAlign w:val="center"/>
          </w:tcPr>
          <w:p w:rsidR="00F4070B" w:rsidRDefault="00F4070B">
            <w:pPr>
              <w:snapToGrid w:val="0"/>
              <w:jc w:val="center"/>
              <w:rPr>
                <w:rFonts w:ascii="宋体" w:hAnsi="宋体" w:cs="宋体"/>
                <w:sz w:val="24"/>
              </w:rPr>
            </w:pPr>
          </w:p>
        </w:tc>
        <w:tc>
          <w:tcPr>
            <w:tcW w:w="1200" w:type="dxa"/>
            <w:vAlign w:val="center"/>
          </w:tcPr>
          <w:p w:rsidR="00F4070B" w:rsidRDefault="00F4070B">
            <w:pPr>
              <w:snapToGrid w:val="0"/>
              <w:jc w:val="center"/>
              <w:rPr>
                <w:rFonts w:ascii="宋体" w:hAnsi="宋体" w:cs="宋体"/>
                <w:sz w:val="24"/>
              </w:rPr>
            </w:pPr>
          </w:p>
        </w:tc>
        <w:tc>
          <w:tcPr>
            <w:tcW w:w="1200" w:type="dxa"/>
            <w:vAlign w:val="center"/>
          </w:tcPr>
          <w:p w:rsidR="00F4070B" w:rsidRDefault="00F4070B">
            <w:pPr>
              <w:snapToGrid w:val="0"/>
              <w:jc w:val="center"/>
              <w:rPr>
                <w:rFonts w:ascii="宋体" w:hAnsi="宋体" w:cs="宋体"/>
                <w:sz w:val="24"/>
              </w:rPr>
            </w:pPr>
          </w:p>
        </w:tc>
        <w:tc>
          <w:tcPr>
            <w:tcW w:w="1199" w:type="dxa"/>
          </w:tcPr>
          <w:p w:rsidR="00F4070B" w:rsidRDefault="00F4070B">
            <w:pPr>
              <w:snapToGrid w:val="0"/>
              <w:jc w:val="center"/>
              <w:rPr>
                <w:rFonts w:ascii="宋体" w:hAnsi="宋体" w:cs="宋体"/>
                <w:sz w:val="24"/>
              </w:rPr>
            </w:pPr>
          </w:p>
        </w:tc>
        <w:tc>
          <w:tcPr>
            <w:tcW w:w="1200" w:type="dxa"/>
          </w:tcPr>
          <w:p w:rsidR="00F4070B" w:rsidRDefault="00F4070B">
            <w:pPr>
              <w:snapToGrid w:val="0"/>
              <w:jc w:val="center"/>
              <w:rPr>
                <w:rFonts w:ascii="宋体" w:hAnsi="宋体" w:cs="宋体"/>
                <w:sz w:val="24"/>
              </w:rPr>
            </w:pPr>
          </w:p>
        </w:tc>
        <w:tc>
          <w:tcPr>
            <w:tcW w:w="1200" w:type="dxa"/>
            <w:vAlign w:val="center"/>
          </w:tcPr>
          <w:p w:rsidR="00F4070B" w:rsidRDefault="00F4070B">
            <w:pPr>
              <w:snapToGrid w:val="0"/>
              <w:jc w:val="center"/>
              <w:rPr>
                <w:rFonts w:ascii="宋体" w:hAnsi="宋体" w:cs="宋体"/>
                <w:sz w:val="24"/>
              </w:rPr>
            </w:pPr>
          </w:p>
        </w:tc>
        <w:tc>
          <w:tcPr>
            <w:tcW w:w="1200" w:type="dxa"/>
            <w:vAlign w:val="center"/>
          </w:tcPr>
          <w:p w:rsidR="00F4070B" w:rsidRDefault="00F4070B">
            <w:pPr>
              <w:snapToGrid w:val="0"/>
              <w:jc w:val="center"/>
              <w:rPr>
                <w:rFonts w:ascii="宋体" w:hAnsi="宋体" w:cs="宋体"/>
                <w:sz w:val="24"/>
              </w:rPr>
            </w:pPr>
          </w:p>
        </w:tc>
      </w:tr>
      <w:tr w:rsidR="00F4070B">
        <w:trPr>
          <w:cantSplit/>
          <w:trHeight w:val="465"/>
        </w:trPr>
        <w:tc>
          <w:tcPr>
            <w:tcW w:w="497" w:type="dxa"/>
            <w:vAlign w:val="center"/>
          </w:tcPr>
          <w:p w:rsidR="00F4070B" w:rsidRDefault="004167E8">
            <w:pPr>
              <w:snapToGrid w:val="0"/>
              <w:jc w:val="center"/>
              <w:rPr>
                <w:rFonts w:ascii="宋体" w:hAnsi="宋体" w:cs="宋体"/>
                <w:sz w:val="24"/>
              </w:rPr>
            </w:pPr>
            <w:r>
              <w:rPr>
                <w:rFonts w:ascii="宋体" w:hAnsi="宋体" w:cs="宋体"/>
                <w:sz w:val="24"/>
              </w:rPr>
              <w:t>5</w:t>
            </w:r>
          </w:p>
        </w:tc>
        <w:tc>
          <w:tcPr>
            <w:tcW w:w="1199" w:type="dxa"/>
            <w:vAlign w:val="center"/>
          </w:tcPr>
          <w:p w:rsidR="00F4070B" w:rsidRDefault="00F4070B">
            <w:pPr>
              <w:snapToGrid w:val="0"/>
              <w:jc w:val="center"/>
              <w:rPr>
                <w:rFonts w:ascii="宋体" w:hAnsi="宋体" w:cs="宋体"/>
                <w:sz w:val="24"/>
              </w:rPr>
            </w:pPr>
          </w:p>
        </w:tc>
        <w:tc>
          <w:tcPr>
            <w:tcW w:w="1200" w:type="dxa"/>
            <w:vAlign w:val="center"/>
          </w:tcPr>
          <w:p w:rsidR="00F4070B" w:rsidRDefault="00F4070B">
            <w:pPr>
              <w:snapToGrid w:val="0"/>
              <w:jc w:val="center"/>
              <w:rPr>
                <w:rFonts w:ascii="宋体" w:hAnsi="宋体" w:cs="宋体"/>
                <w:sz w:val="24"/>
              </w:rPr>
            </w:pPr>
          </w:p>
        </w:tc>
        <w:tc>
          <w:tcPr>
            <w:tcW w:w="1200" w:type="dxa"/>
            <w:vAlign w:val="center"/>
          </w:tcPr>
          <w:p w:rsidR="00F4070B" w:rsidRDefault="00F4070B">
            <w:pPr>
              <w:snapToGrid w:val="0"/>
              <w:jc w:val="center"/>
              <w:rPr>
                <w:rFonts w:ascii="宋体" w:hAnsi="宋体" w:cs="宋体"/>
                <w:sz w:val="24"/>
              </w:rPr>
            </w:pPr>
          </w:p>
        </w:tc>
        <w:tc>
          <w:tcPr>
            <w:tcW w:w="1199" w:type="dxa"/>
          </w:tcPr>
          <w:p w:rsidR="00F4070B" w:rsidRDefault="00F4070B">
            <w:pPr>
              <w:snapToGrid w:val="0"/>
              <w:jc w:val="center"/>
              <w:rPr>
                <w:rFonts w:ascii="宋体" w:hAnsi="宋体" w:cs="宋体"/>
                <w:sz w:val="24"/>
              </w:rPr>
            </w:pPr>
          </w:p>
        </w:tc>
        <w:tc>
          <w:tcPr>
            <w:tcW w:w="1200" w:type="dxa"/>
          </w:tcPr>
          <w:p w:rsidR="00F4070B" w:rsidRDefault="00F4070B">
            <w:pPr>
              <w:snapToGrid w:val="0"/>
              <w:jc w:val="center"/>
              <w:rPr>
                <w:rFonts w:ascii="宋体" w:hAnsi="宋体" w:cs="宋体"/>
                <w:sz w:val="24"/>
              </w:rPr>
            </w:pPr>
          </w:p>
        </w:tc>
        <w:tc>
          <w:tcPr>
            <w:tcW w:w="1200" w:type="dxa"/>
            <w:vAlign w:val="center"/>
          </w:tcPr>
          <w:p w:rsidR="00F4070B" w:rsidRDefault="00F4070B">
            <w:pPr>
              <w:snapToGrid w:val="0"/>
              <w:jc w:val="center"/>
              <w:rPr>
                <w:rFonts w:ascii="宋体" w:hAnsi="宋体" w:cs="宋体"/>
                <w:sz w:val="24"/>
              </w:rPr>
            </w:pPr>
          </w:p>
        </w:tc>
        <w:tc>
          <w:tcPr>
            <w:tcW w:w="1200" w:type="dxa"/>
            <w:vAlign w:val="center"/>
          </w:tcPr>
          <w:p w:rsidR="00F4070B" w:rsidRDefault="00F4070B">
            <w:pPr>
              <w:snapToGrid w:val="0"/>
              <w:jc w:val="center"/>
              <w:rPr>
                <w:rFonts w:ascii="宋体" w:hAnsi="宋体" w:cs="宋体"/>
                <w:sz w:val="24"/>
              </w:rPr>
            </w:pPr>
          </w:p>
        </w:tc>
      </w:tr>
      <w:tr w:rsidR="00F4070B">
        <w:trPr>
          <w:cantSplit/>
          <w:trHeight w:val="465"/>
        </w:trPr>
        <w:tc>
          <w:tcPr>
            <w:tcW w:w="497" w:type="dxa"/>
            <w:vAlign w:val="center"/>
          </w:tcPr>
          <w:p w:rsidR="00F4070B" w:rsidRDefault="004167E8">
            <w:pPr>
              <w:snapToGrid w:val="0"/>
              <w:jc w:val="center"/>
              <w:rPr>
                <w:rFonts w:ascii="宋体" w:hAnsi="宋体" w:cs="宋体"/>
                <w:sz w:val="24"/>
              </w:rPr>
            </w:pPr>
            <w:r>
              <w:rPr>
                <w:rFonts w:ascii="宋体" w:hAnsi="宋体" w:cs="宋体"/>
                <w:sz w:val="24"/>
              </w:rPr>
              <w:t>6</w:t>
            </w:r>
          </w:p>
        </w:tc>
        <w:tc>
          <w:tcPr>
            <w:tcW w:w="1199" w:type="dxa"/>
            <w:vAlign w:val="center"/>
          </w:tcPr>
          <w:p w:rsidR="00F4070B" w:rsidRDefault="00F4070B">
            <w:pPr>
              <w:snapToGrid w:val="0"/>
              <w:jc w:val="center"/>
              <w:rPr>
                <w:rFonts w:ascii="宋体" w:hAnsi="宋体" w:cs="宋体"/>
                <w:sz w:val="24"/>
              </w:rPr>
            </w:pPr>
          </w:p>
        </w:tc>
        <w:tc>
          <w:tcPr>
            <w:tcW w:w="1200" w:type="dxa"/>
            <w:vAlign w:val="center"/>
          </w:tcPr>
          <w:p w:rsidR="00F4070B" w:rsidRDefault="00F4070B">
            <w:pPr>
              <w:snapToGrid w:val="0"/>
              <w:jc w:val="center"/>
              <w:rPr>
                <w:rFonts w:ascii="宋体" w:hAnsi="宋体" w:cs="宋体"/>
                <w:sz w:val="24"/>
              </w:rPr>
            </w:pPr>
          </w:p>
        </w:tc>
        <w:tc>
          <w:tcPr>
            <w:tcW w:w="1200" w:type="dxa"/>
            <w:vAlign w:val="center"/>
          </w:tcPr>
          <w:p w:rsidR="00F4070B" w:rsidRDefault="00F4070B">
            <w:pPr>
              <w:snapToGrid w:val="0"/>
              <w:jc w:val="center"/>
              <w:rPr>
                <w:rFonts w:ascii="宋体" w:hAnsi="宋体" w:cs="宋体"/>
                <w:sz w:val="24"/>
              </w:rPr>
            </w:pPr>
          </w:p>
        </w:tc>
        <w:tc>
          <w:tcPr>
            <w:tcW w:w="1199" w:type="dxa"/>
          </w:tcPr>
          <w:p w:rsidR="00F4070B" w:rsidRDefault="00F4070B">
            <w:pPr>
              <w:snapToGrid w:val="0"/>
              <w:jc w:val="center"/>
              <w:rPr>
                <w:rFonts w:ascii="宋体" w:hAnsi="宋体" w:cs="宋体"/>
                <w:sz w:val="24"/>
              </w:rPr>
            </w:pPr>
          </w:p>
        </w:tc>
        <w:tc>
          <w:tcPr>
            <w:tcW w:w="1200" w:type="dxa"/>
          </w:tcPr>
          <w:p w:rsidR="00F4070B" w:rsidRDefault="00F4070B">
            <w:pPr>
              <w:snapToGrid w:val="0"/>
              <w:jc w:val="center"/>
              <w:rPr>
                <w:rFonts w:ascii="宋体" w:hAnsi="宋体" w:cs="宋体"/>
                <w:sz w:val="24"/>
              </w:rPr>
            </w:pPr>
          </w:p>
        </w:tc>
        <w:tc>
          <w:tcPr>
            <w:tcW w:w="1200" w:type="dxa"/>
            <w:vAlign w:val="center"/>
          </w:tcPr>
          <w:p w:rsidR="00F4070B" w:rsidRDefault="00F4070B">
            <w:pPr>
              <w:snapToGrid w:val="0"/>
              <w:jc w:val="center"/>
              <w:rPr>
                <w:rFonts w:ascii="宋体" w:hAnsi="宋体" w:cs="宋体"/>
                <w:sz w:val="24"/>
              </w:rPr>
            </w:pPr>
          </w:p>
        </w:tc>
        <w:tc>
          <w:tcPr>
            <w:tcW w:w="1200" w:type="dxa"/>
            <w:vAlign w:val="center"/>
          </w:tcPr>
          <w:p w:rsidR="00F4070B" w:rsidRDefault="00F4070B">
            <w:pPr>
              <w:snapToGrid w:val="0"/>
              <w:jc w:val="center"/>
              <w:rPr>
                <w:rFonts w:ascii="宋体" w:hAnsi="宋体" w:cs="宋体"/>
                <w:sz w:val="24"/>
              </w:rPr>
            </w:pPr>
          </w:p>
        </w:tc>
      </w:tr>
      <w:tr w:rsidR="00F4070B">
        <w:trPr>
          <w:cantSplit/>
          <w:trHeight w:val="465"/>
        </w:trPr>
        <w:tc>
          <w:tcPr>
            <w:tcW w:w="8895" w:type="dxa"/>
            <w:gridSpan w:val="8"/>
            <w:vAlign w:val="center"/>
          </w:tcPr>
          <w:p w:rsidR="00F4070B" w:rsidRDefault="004167E8">
            <w:pPr>
              <w:snapToGrid w:val="0"/>
              <w:rPr>
                <w:rFonts w:ascii="宋体" w:hAnsi="宋体" w:cs="宋体"/>
                <w:sz w:val="24"/>
              </w:rPr>
            </w:pPr>
            <w:r>
              <w:rPr>
                <w:rFonts w:ascii="宋体" w:hAnsi="宋体" w:cs="宋体"/>
                <w:sz w:val="24"/>
              </w:rPr>
              <w:t xml:space="preserve">人民币合计金额（大写） （小写）                 </w:t>
            </w:r>
          </w:p>
        </w:tc>
      </w:tr>
    </w:tbl>
    <w:p w:rsidR="00F4070B" w:rsidRDefault="004167E8">
      <w:pPr>
        <w:snapToGrid w:val="0"/>
        <w:spacing w:line="360" w:lineRule="auto"/>
        <w:ind w:right="420" w:firstLineChars="200" w:firstLine="480"/>
        <w:rPr>
          <w:rFonts w:ascii="宋体" w:hAnsi="宋体" w:cs="宋体"/>
          <w:sz w:val="24"/>
        </w:rPr>
      </w:pPr>
      <w:r>
        <w:rPr>
          <w:rFonts w:ascii="宋体" w:hAnsi="宋体" w:cs="宋体"/>
          <w:sz w:val="24"/>
        </w:rPr>
        <w:t>2、合同合计金额包括货物价款，备件、专用工具、安装、调试、检验、技术培训及技术资料和包装、运输等全部费用。如招投标文件对其另有规定的，从其规定。</w:t>
      </w:r>
    </w:p>
    <w:p w:rsidR="00F4070B" w:rsidRDefault="004167E8">
      <w:pPr>
        <w:snapToGrid w:val="0"/>
        <w:spacing w:line="360" w:lineRule="auto"/>
        <w:ind w:firstLineChars="200" w:firstLine="480"/>
        <w:rPr>
          <w:rFonts w:ascii="宋体" w:hAnsi="宋体" w:cs="宋体"/>
          <w:sz w:val="24"/>
        </w:rPr>
      </w:pPr>
      <w:r>
        <w:rPr>
          <w:rFonts w:ascii="宋体" w:hAnsi="宋体" w:cs="宋体"/>
          <w:sz w:val="24"/>
        </w:rPr>
        <w:t>第二条　质量保证</w:t>
      </w:r>
    </w:p>
    <w:p w:rsidR="00F4070B" w:rsidRDefault="004167E8">
      <w:pPr>
        <w:snapToGrid w:val="0"/>
        <w:spacing w:line="360" w:lineRule="auto"/>
        <w:ind w:firstLineChars="200" w:firstLine="480"/>
        <w:rPr>
          <w:rFonts w:ascii="宋体" w:hAnsi="宋体" w:cs="宋体"/>
          <w:sz w:val="24"/>
        </w:rPr>
      </w:pPr>
      <w:r>
        <w:rPr>
          <w:rFonts w:ascii="宋体" w:hAnsi="宋体" w:cs="宋体"/>
          <w:sz w:val="24"/>
        </w:rPr>
        <w:t>1、乙方所提供的货物型号、技术规格、技术参数等质量必须与招投标文件和承诺相一致。乙方提供的自主创新产品、节能和环保产品必须是列入政府采购清单的产品。</w:t>
      </w:r>
    </w:p>
    <w:p w:rsidR="00F4070B" w:rsidRDefault="004167E8">
      <w:pPr>
        <w:snapToGrid w:val="0"/>
        <w:spacing w:line="360" w:lineRule="auto"/>
        <w:ind w:firstLineChars="200" w:firstLine="480"/>
        <w:rPr>
          <w:rFonts w:ascii="宋体" w:hAnsi="宋体" w:cs="宋体"/>
          <w:sz w:val="24"/>
        </w:rPr>
      </w:pPr>
      <w:r>
        <w:rPr>
          <w:rFonts w:ascii="宋体" w:hAnsi="宋体" w:cs="宋体"/>
          <w:sz w:val="24"/>
        </w:rPr>
        <w:t>2、乙方所提供的货物必须是全新、未使用的原装产品，且在正常安装、使用和保养条件下，其使用寿命期内各项指标均达到质量要求。</w:t>
      </w:r>
    </w:p>
    <w:p w:rsidR="00F4070B" w:rsidRDefault="004167E8">
      <w:pPr>
        <w:snapToGrid w:val="0"/>
        <w:spacing w:line="360" w:lineRule="auto"/>
        <w:ind w:firstLineChars="200" w:firstLine="480"/>
        <w:rPr>
          <w:rFonts w:ascii="宋体" w:hAnsi="宋体" w:cs="宋体"/>
          <w:sz w:val="24"/>
        </w:rPr>
      </w:pPr>
      <w:r>
        <w:rPr>
          <w:rFonts w:ascii="宋体" w:hAnsi="宋体" w:cs="宋体"/>
          <w:sz w:val="24"/>
        </w:rPr>
        <w:t>第三条　权力保证</w:t>
      </w:r>
    </w:p>
    <w:p w:rsidR="00F4070B" w:rsidRDefault="004167E8">
      <w:pPr>
        <w:snapToGrid w:val="0"/>
        <w:spacing w:line="360" w:lineRule="auto"/>
        <w:ind w:firstLineChars="200" w:firstLine="480"/>
        <w:rPr>
          <w:rFonts w:ascii="宋体" w:hAnsi="宋体" w:cs="宋体"/>
          <w:sz w:val="24"/>
        </w:rPr>
      </w:pPr>
      <w:r>
        <w:rPr>
          <w:rFonts w:ascii="宋体" w:hAnsi="宋体" w:cs="宋体"/>
          <w:sz w:val="24"/>
        </w:rPr>
        <w:t>乙方应保证所提供货物在使用时不会侵犯任何第三方的专利权、商标权、工业设计权或其他权利。</w:t>
      </w:r>
    </w:p>
    <w:p w:rsidR="00F4070B" w:rsidRDefault="004167E8">
      <w:pPr>
        <w:snapToGrid w:val="0"/>
        <w:spacing w:line="360" w:lineRule="auto"/>
        <w:ind w:firstLineChars="200" w:firstLine="480"/>
        <w:rPr>
          <w:rFonts w:ascii="宋体" w:hAnsi="宋体" w:cs="宋体"/>
          <w:sz w:val="24"/>
        </w:rPr>
      </w:pPr>
      <w:r>
        <w:rPr>
          <w:rFonts w:ascii="宋体" w:hAnsi="宋体" w:cs="宋体"/>
          <w:sz w:val="24"/>
        </w:rPr>
        <w:lastRenderedPageBreak/>
        <w:t>第四条　包装和运输</w:t>
      </w:r>
    </w:p>
    <w:p w:rsidR="00F4070B" w:rsidRDefault="004167E8">
      <w:pPr>
        <w:snapToGrid w:val="0"/>
        <w:spacing w:line="360" w:lineRule="auto"/>
        <w:ind w:firstLineChars="200" w:firstLine="480"/>
        <w:rPr>
          <w:rFonts w:ascii="宋体" w:hAnsi="宋体" w:cs="宋体"/>
          <w:sz w:val="24"/>
        </w:rPr>
      </w:pPr>
      <w:r>
        <w:rPr>
          <w:rFonts w:ascii="宋体" w:hAnsi="宋体" w:cs="宋体"/>
          <w:sz w:val="24"/>
        </w:rPr>
        <w:t>1、乙方提供的货物</w:t>
      </w:r>
      <w:proofErr w:type="gramStart"/>
      <w:r>
        <w:rPr>
          <w:rFonts w:ascii="宋体" w:hAnsi="宋体" w:cs="宋体"/>
          <w:sz w:val="24"/>
        </w:rPr>
        <w:t>均应按招投标</w:t>
      </w:r>
      <w:proofErr w:type="gramEnd"/>
      <w:r>
        <w:rPr>
          <w:rFonts w:ascii="宋体" w:hAnsi="宋体" w:cs="宋体"/>
          <w:sz w:val="24"/>
        </w:rPr>
        <w:t>文件要求的包装材料、包装标准、包装方式进行包装，每一包装单元内应附详细的装箱单和质量合格证。</w:t>
      </w:r>
    </w:p>
    <w:p w:rsidR="00F4070B" w:rsidRDefault="004167E8">
      <w:pPr>
        <w:snapToGrid w:val="0"/>
        <w:spacing w:line="360" w:lineRule="auto"/>
        <w:ind w:firstLineChars="200" w:firstLine="480"/>
        <w:rPr>
          <w:rFonts w:ascii="宋体" w:hAnsi="宋体" w:cs="宋体"/>
          <w:sz w:val="24"/>
        </w:rPr>
      </w:pPr>
      <w:r>
        <w:rPr>
          <w:rFonts w:ascii="宋体" w:hAnsi="宋体" w:cs="宋体"/>
          <w:sz w:val="24"/>
        </w:rPr>
        <w:t>2、货物的运输方式：             。</w:t>
      </w:r>
    </w:p>
    <w:p w:rsidR="00F4070B" w:rsidRDefault="004167E8">
      <w:pPr>
        <w:snapToGrid w:val="0"/>
        <w:spacing w:line="360" w:lineRule="auto"/>
        <w:ind w:firstLineChars="200" w:firstLine="480"/>
        <w:rPr>
          <w:rFonts w:ascii="宋体" w:hAnsi="宋体" w:cs="宋体"/>
          <w:sz w:val="24"/>
        </w:rPr>
      </w:pPr>
      <w:r>
        <w:rPr>
          <w:rFonts w:ascii="宋体" w:hAnsi="宋体" w:cs="宋体"/>
          <w:sz w:val="24"/>
        </w:rPr>
        <w:t>第五条　交付和验收</w:t>
      </w:r>
    </w:p>
    <w:p w:rsidR="00F4070B" w:rsidRDefault="004167E8">
      <w:pPr>
        <w:snapToGrid w:val="0"/>
        <w:spacing w:line="360" w:lineRule="auto"/>
        <w:ind w:firstLineChars="200" w:firstLine="480"/>
        <w:rPr>
          <w:rFonts w:ascii="宋体" w:hAnsi="宋体" w:cs="宋体"/>
          <w:sz w:val="24"/>
        </w:rPr>
      </w:pPr>
      <w:r>
        <w:rPr>
          <w:rFonts w:ascii="宋体" w:hAnsi="宋体" w:cs="宋体"/>
          <w:sz w:val="24"/>
        </w:rPr>
        <w:t>1、交货时间：</w:t>
      </w:r>
      <w:r>
        <w:rPr>
          <w:rFonts w:ascii="宋体" w:hAnsi="宋体" w:cs="宋体" w:hint="eastAsia"/>
          <w:sz w:val="24"/>
        </w:rPr>
        <w:t xml:space="preserve">  </w:t>
      </w:r>
      <w:r>
        <w:rPr>
          <w:rFonts w:ascii="宋体" w:hAnsi="宋体" w:cs="宋体"/>
          <w:sz w:val="24"/>
        </w:rPr>
        <w:t>地点：</w:t>
      </w:r>
      <w:r>
        <w:rPr>
          <w:rFonts w:ascii="宋体" w:hAnsi="宋体" w:cs="宋体" w:hint="eastAsia"/>
          <w:sz w:val="24"/>
        </w:rPr>
        <w:t xml:space="preserve">   </w:t>
      </w:r>
    </w:p>
    <w:p w:rsidR="00F4070B" w:rsidRDefault="004167E8">
      <w:pPr>
        <w:snapToGrid w:val="0"/>
        <w:spacing w:line="360" w:lineRule="auto"/>
        <w:ind w:firstLineChars="200" w:firstLine="480"/>
        <w:rPr>
          <w:rFonts w:ascii="宋体" w:hAnsi="宋体" w:cs="宋体"/>
          <w:sz w:val="24"/>
        </w:rPr>
      </w:pPr>
      <w:r>
        <w:rPr>
          <w:rFonts w:ascii="宋体" w:hAnsi="宋体" w:cs="宋体"/>
          <w:sz w:val="24"/>
        </w:rPr>
        <w:t>2、乙方提供不符合招投标文件和本合同规定的货物，甲方有权拒绝接受。</w:t>
      </w:r>
    </w:p>
    <w:p w:rsidR="00F4070B" w:rsidRDefault="004167E8">
      <w:pPr>
        <w:snapToGrid w:val="0"/>
        <w:spacing w:line="360" w:lineRule="auto"/>
        <w:ind w:firstLineChars="200" w:firstLine="480"/>
        <w:rPr>
          <w:rFonts w:ascii="宋体" w:hAnsi="宋体" w:cs="宋体"/>
          <w:sz w:val="24"/>
        </w:rPr>
      </w:pPr>
      <w:r>
        <w:rPr>
          <w:rFonts w:ascii="宋体" w:hAnsi="宋体" w:cs="宋体"/>
          <w:sz w:val="24"/>
        </w:rPr>
        <w:t>3、乙方应将所提供货物的装箱清单、用户手册、原厂保修卡、随机资料、工具和备品、备件等交付给甲方，如有缺失应及时补齐，否则视为逾期交货。</w:t>
      </w:r>
    </w:p>
    <w:p w:rsidR="00F4070B" w:rsidRDefault="004167E8">
      <w:pPr>
        <w:snapToGrid w:val="0"/>
        <w:spacing w:line="360" w:lineRule="auto"/>
        <w:ind w:firstLineChars="200" w:firstLine="480"/>
        <w:rPr>
          <w:rFonts w:ascii="宋体" w:hAnsi="宋体" w:cs="宋体"/>
          <w:sz w:val="24"/>
        </w:rPr>
      </w:pPr>
      <w:r>
        <w:rPr>
          <w:rFonts w:ascii="宋体" w:hAnsi="宋体" w:cs="宋体"/>
          <w:sz w:val="24"/>
        </w:rPr>
        <w:t>4、甲方应当在到货（安装、调试完）后7个工作日内进行验收，逾期不验收的，乙方可视同验收合格。验收合格后由甲乙双方签署货物验收单并加盖采购单位公章，甲乙双方各执一份。</w:t>
      </w:r>
    </w:p>
    <w:p w:rsidR="00F4070B" w:rsidRDefault="004167E8">
      <w:pPr>
        <w:snapToGrid w:val="0"/>
        <w:spacing w:line="360" w:lineRule="auto"/>
        <w:ind w:firstLineChars="200" w:firstLine="480"/>
        <w:rPr>
          <w:rFonts w:ascii="宋体" w:hAnsi="宋体" w:cs="宋体"/>
          <w:sz w:val="24"/>
        </w:rPr>
      </w:pPr>
      <w:r>
        <w:rPr>
          <w:rFonts w:ascii="宋体" w:hAnsi="宋体" w:cs="宋体"/>
          <w:sz w:val="24"/>
        </w:rPr>
        <w:t>5、政府公共资源交易中心组织的验收项目，其验收时间以该项目验收方案确定的验收时间为准，验收结果以该项目验收报告结论为准。在验收过程中发现乙方有违约问题，可暂缓资金结算，待违约问题解决后，方可办理资金结算事宜。</w:t>
      </w:r>
    </w:p>
    <w:p w:rsidR="00F4070B" w:rsidRDefault="004167E8">
      <w:pPr>
        <w:snapToGrid w:val="0"/>
        <w:spacing w:line="360" w:lineRule="auto"/>
        <w:ind w:firstLineChars="200" w:firstLine="480"/>
        <w:rPr>
          <w:rFonts w:ascii="宋体" w:hAnsi="宋体" w:cs="宋体"/>
          <w:sz w:val="24"/>
        </w:rPr>
      </w:pPr>
      <w:r>
        <w:rPr>
          <w:rFonts w:ascii="宋体" w:hAnsi="宋体" w:cs="宋体"/>
          <w:sz w:val="24"/>
        </w:rPr>
        <w:t>6、甲方对验收有异议的，在验收后5个工作日内以书面形式向乙方提出，乙方应自收到甲方书面异议后</w:t>
      </w:r>
      <w:r>
        <w:rPr>
          <w:rFonts w:ascii="宋体" w:hAnsi="宋体" w:cs="宋体" w:hint="eastAsia"/>
          <w:sz w:val="24"/>
        </w:rPr>
        <w:t>3</w:t>
      </w:r>
      <w:r>
        <w:rPr>
          <w:rFonts w:ascii="宋体" w:hAnsi="宋体" w:cs="宋体"/>
          <w:sz w:val="24"/>
        </w:rPr>
        <w:t>日内及时予以解决。</w:t>
      </w:r>
    </w:p>
    <w:p w:rsidR="00F4070B" w:rsidRDefault="004167E8">
      <w:pPr>
        <w:snapToGrid w:val="0"/>
        <w:spacing w:line="360" w:lineRule="auto"/>
        <w:ind w:firstLineChars="200" w:firstLine="480"/>
        <w:rPr>
          <w:rFonts w:ascii="宋体" w:hAnsi="宋体" w:cs="宋体"/>
          <w:sz w:val="24"/>
        </w:rPr>
      </w:pPr>
      <w:r>
        <w:rPr>
          <w:rFonts w:ascii="宋体" w:hAnsi="宋体" w:cs="宋体"/>
          <w:sz w:val="24"/>
        </w:rPr>
        <w:t>第六条　安装和培训</w:t>
      </w:r>
    </w:p>
    <w:p w:rsidR="00F4070B" w:rsidRDefault="004167E8">
      <w:pPr>
        <w:snapToGrid w:val="0"/>
        <w:spacing w:line="360" w:lineRule="auto"/>
        <w:ind w:firstLineChars="200" w:firstLine="480"/>
        <w:rPr>
          <w:rFonts w:ascii="宋体" w:hAnsi="宋体" w:cs="宋体"/>
          <w:sz w:val="24"/>
        </w:rPr>
      </w:pPr>
      <w:r>
        <w:rPr>
          <w:rFonts w:ascii="宋体" w:hAnsi="宋体" w:cs="宋体"/>
          <w:sz w:val="24"/>
        </w:rPr>
        <w:t>1、甲方应提供必要安装条件（如场地、电源、水源等）。</w:t>
      </w:r>
    </w:p>
    <w:p w:rsidR="00F4070B" w:rsidRDefault="004167E8">
      <w:pPr>
        <w:snapToGrid w:val="0"/>
        <w:spacing w:line="360" w:lineRule="auto"/>
        <w:ind w:firstLineChars="200" w:firstLine="480"/>
        <w:rPr>
          <w:rFonts w:ascii="宋体" w:hAnsi="宋体" w:cs="宋体"/>
          <w:sz w:val="24"/>
        </w:rPr>
      </w:pPr>
      <w:r>
        <w:rPr>
          <w:rFonts w:ascii="宋体" w:hAnsi="宋体" w:cs="宋体"/>
          <w:sz w:val="24"/>
        </w:rPr>
        <w:t>2、乙方负责甲方有关人员的培训。培训时间、地点：                   。</w:t>
      </w:r>
    </w:p>
    <w:p w:rsidR="00F4070B" w:rsidRDefault="004167E8">
      <w:pPr>
        <w:snapToGrid w:val="0"/>
        <w:spacing w:line="360" w:lineRule="auto"/>
        <w:ind w:firstLineChars="200" w:firstLine="480"/>
        <w:rPr>
          <w:rFonts w:ascii="宋体" w:hAnsi="宋体" w:cs="宋体"/>
          <w:sz w:val="24"/>
        </w:rPr>
      </w:pPr>
      <w:r>
        <w:rPr>
          <w:rFonts w:ascii="宋体" w:hAnsi="宋体" w:cs="宋体"/>
          <w:sz w:val="24"/>
        </w:rPr>
        <w:t>第七条  售后服务</w:t>
      </w:r>
    </w:p>
    <w:p w:rsidR="00F4070B" w:rsidRDefault="004167E8">
      <w:pPr>
        <w:snapToGrid w:val="0"/>
        <w:spacing w:line="360" w:lineRule="auto"/>
        <w:ind w:firstLineChars="200" w:firstLine="480"/>
        <w:rPr>
          <w:rFonts w:ascii="宋体" w:hAnsi="宋体" w:cs="宋体"/>
          <w:sz w:val="24"/>
        </w:rPr>
      </w:pPr>
      <w:r>
        <w:rPr>
          <w:rFonts w:ascii="宋体" w:hAnsi="宋体" w:cs="宋体"/>
          <w:sz w:val="24"/>
        </w:rPr>
        <w:t>1、乙方应按照国家有关法律法规和“三包”规定以及招投标文件和本合同所附的《服务承诺》，为甲方提供售后服务。</w:t>
      </w:r>
    </w:p>
    <w:p w:rsidR="00F4070B" w:rsidRDefault="004167E8">
      <w:pPr>
        <w:snapToGrid w:val="0"/>
        <w:spacing w:line="360" w:lineRule="auto"/>
        <w:ind w:firstLineChars="200" w:firstLine="480"/>
        <w:rPr>
          <w:rFonts w:ascii="宋体" w:hAnsi="宋体" w:cs="宋体"/>
          <w:sz w:val="24"/>
        </w:rPr>
      </w:pPr>
      <w:r>
        <w:rPr>
          <w:rFonts w:ascii="宋体" w:hAnsi="宋体" w:cs="宋体"/>
          <w:sz w:val="24"/>
        </w:rPr>
        <w:t>2、货物保修起止时间</w:t>
      </w:r>
      <w:r>
        <w:rPr>
          <w:rFonts w:ascii="宋体" w:hAnsi="宋体" w:cs="宋体" w:hint="eastAsia"/>
          <w:sz w:val="24"/>
        </w:rPr>
        <w:t>：</w:t>
      </w:r>
      <w:r>
        <w:rPr>
          <w:rFonts w:ascii="宋体" w:hAnsi="宋体" w:cs="宋体"/>
          <w:sz w:val="24"/>
        </w:rPr>
        <w:t xml:space="preserve">      </w:t>
      </w:r>
      <w:r>
        <w:rPr>
          <w:rFonts w:ascii="宋体" w:hAnsi="宋体" w:cs="宋体" w:hint="eastAsia"/>
          <w:sz w:val="24"/>
        </w:rPr>
        <w:t xml:space="preserve">  </w:t>
      </w:r>
      <w:r>
        <w:rPr>
          <w:rFonts w:ascii="宋体" w:hAnsi="宋体" w:cs="宋体"/>
          <w:sz w:val="24"/>
        </w:rPr>
        <w:t xml:space="preserve">              。</w:t>
      </w:r>
    </w:p>
    <w:p w:rsidR="00F4070B" w:rsidRDefault="004167E8">
      <w:pPr>
        <w:snapToGrid w:val="0"/>
        <w:spacing w:line="360" w:lineRule="auto"/>
        <w:ind w:firstLineChars="200" w:firstLine="480"/>
        <w:rPr>
          <w:rFonts w:ascii="宋体" w:hAnsi="宋体" w:cs="宋体"/>
          <w:sz w:val="24"/>
        </w:rPr>
      </w:pPr>
      <w:r>
        <w:rPr>
          <w:rFonts w:ascii="宋体" w:hAnsi="宋体" w:cs="宋体"/>
          <w:sz w:val="24"/>
        </w:rPr>
        <w:t>3、乙方提供的服务承诺和售后服务及保修期责任等其它具体约定事项。（</w:t>
      </w:r>
      <w:proofErr w:type="gramStart"/>
      <w:r>
        <w:rPr>
          <w:rFonts w:ascii="宋体" w:hAnsi="宋体" w:cs="宋体"/>
          <w:sz w:val="24"/>
        </w:rPr>
        <w:t>见合同</w:t>
      </w:r>
      <w:proofErr w:type="gramEnd"/>
      <w:r>
        <w:rPr>
          <w:rFonts w:ascii="宋体" w:hAnsi="宋体" w:cs="宋体"/>
          <w:sz w:val="24"/>
        </w:rPr>
        <w:t>附件）</w:t>
      </w:r>
    </w:p>
    <w:p w:rsidR="00F4070B" w:rsidRDefault="004167E8">
      <w:pPr>
        <w:snapToGrid w:val="0"/>
        <w:spacing w:line="360" w:lineRule="auto"/>
        <w:ind w:firstLineChars="200" w:firstLine="480"/>
        <w:rPr>
          <w:rFonts w:ascii="宋体" w:hAnsi="宋体" w:cs="宋体"/>
          <w:sz w:val="24"/>
        </w:rPr>
      </w:pPr>
      <w:r>
        <w:rPr>
          <w:rFonts w:ascii="宋体" w:hAnsi="宋体" w:cs="宋体"/>
          <w:sz w:val="24"/>
        </w:rPr>
        <w:t>第八条　付款方式和期限</w:t>
      </w:r>
    </w:p>
    <w:p w:rsidR="00F4070B" w:rsidRDefault="004167E8">
      <w:pPr>
        <w:snapToGrid w:val="0"/>
        <w:spacing w:line="360" w:lineRule="auto"/>
        <w:ind w:right="33" w:firstLineChars="200" w:firstLine="480"/>
        <w:rPr>
          <w:rFonts w:ascii="宋体" w:hAnsi="宋体" w:cs="宋体"/>
          <w:sz w:val="24"/>
        </w:rPr>
      </w:pPr>
      <w:r>
        <w:rPr>
          <w:rFonts w:ascii="宋体" w:hAnsi="宋体" w:cs="宋体" w:hint="eastAsia"/>
          <w:sz w:val="24"/>
        </w:rPr>
        <w:t>付款方式：供货完成安装完毕经验收合格后报财政核拨资金，资金到位后十日内支付中标价的9</w:t>
      </w:r>
      <w:r w:rsidR="0007526D">
        <w:rPr>
          <w:rFonts w:ascii="宋体" w:hAnsi="宋体" w:cs="宋体" w:hint="eastAsia"/>
          <w:sz w:val="24"/>
        </w:rPr>
        <w:t>5</w:t>
      </w:r>
      <w:r>
        <w:rPr>
          <w:rFonts w:ascii="宋体" w:hAnsi="宋体" w:cs="宋体" w:hint="eastAsia"/>
          <w:sz w:val="24"/>
        </w:rPr>
        <w:t>%，下余</w:t>
      </w:r>
      <w:r w:rsidR="0007526D">
        <w:rPr>
          <w:rFonts w:ascii="宋体" w:hAnsi="宋体" w:cs="宋体" w:hint="eastAsia"/>
          <w:sz w:val="24"/>
        </w:rPr>
        <w:t>5</w:t>
      </w:r>
      <w:r>
        <w:rPr>
          <w:rFonts w:ascii="宋体" w:hAnsi="宋体" w:cs="宋体" w:hint="eastAsia"/>
          <w:sz w:val="24"/>
        </w:rPr>
        <w:t>%质保金，</w:t>
      </w:r>
      <w:r w:rsidR="0007526D">
        <w:rPr>
          <w:rFonts w:ascii="宋体" w:hAnsi="宋体" w:cs="宋体" w:hint="eastAsia"/>
          <w:sz w:val="24"/>
        </w:rPr>
        <w:t>一</w:t>
      </w:r>
      <w:r>
        <w:rPr>
          <w:rFonts w:ascii="宋体" w:hAnsi="宋体" w:cs="宋体" w:hint="eastAsia"/>
          <w:sz w:val="24"/>
        </w:rPr>
        <w:t>年后无质量问题退还；</w:t>
      </w:r>
      <w:r w:rsidR="0007526D">
        <w:rPr>
          <w:rFonts w:ascii="宋体" w:hAnsi="宋体" w:cs="宋体" w:hint="eastAsia"/>
          <w:sz w:val="24"/>
        </w:rPr>
        <w:t>一</w:t>
      </w:r>
      <w:r>
        <w:rPr>
          <w:rFonts w:ascii="宋体" w:hAnsi="宋体" w:cs="宋体" w:hint="eastAsia"/>
          <w:sz w:val="24"/>
        </w:rPr>
        <w:t>年内如发生非人为因素或质量原因，造成不能正常使用的，除全额扣除质保金外，将按违约处理，并全额赔偿对应损失。</w:t>
      </w:r>
    </w:p>
    <w:p w:rsidR="00F4070B" w:rsidRDefault="004167E8">
      <w:pPr>
        <w:snapToGrid w:val="0"/>
        <w:spacing w:line="360" w:lineRule="auto"/>
        <w:ind w:firstLineChars="200" w:firstLine="480"/>
        <w:rPr>
          <w:rFonts w:ascii="宋体" w:hAnsi="宋体" w:cs="宋体"/>
          <w:sz w:val="24"/>
        </w:rPr>
      </w:pPr>
      <w:r>
        <w:rPr>
          <w:rFonts w:ascii="宋体" w:hAnsi="宋体" w:cs="宋体"/>
          <w:sz w:val="24"/>
        </w:rPr>
        <w:t>第</w:t>
      </w:r>
      <w:r>
        <w:rPr>
          <w:rFonts w:ascii="宋体" w:hAnsi="宋体" w:cs="宋体" w:hint="eastAsia"/>
          <w:sz w:val="24"/>
        </w:rPr>
        <w:t>九</w:t>
      </w:r>
      <w:r>
        <w:rPr>
          <w:rFonts w:ascii="宋体" w:hAnsi="宋体" w:cs="宋体"/>
          <w:sz w:val="24"/>
        </w:rPr>
        <w:t>条　合同的变更、终止与转让</w:t>
      </w:r>
    </w:p>
    <w:p w:rsidR="00F4070B" w:rsidRDefault="004167E8">
      <w:pPr>
        <w:snapToGrid w:val="0"/>
        <w:spacing w:line="360" w:lineRule="auto"/>
        <w:ind w:firstLineChars="200" w:firstLine="480"/>
        <w:rPr>
          <w:rFonts w:ascii="宋体" w:hAnsi="宋体" w:cs="宋体"/>
          <w:sz w:val="24"/>
        </w:rPr>
      </w:pPr>
      <w:r>
        <w:rPr>
          <w:rFonts w:ascii="宋体" w:hAnsi="宋体" w:cs="宋体"/>
          <w:sz w:val="24"/>
        </w:rPr>
        <w:lastRenderedPageBreak/>
        <w:t>1、除《中华人民共和国政府采购法》第50条规定的情形外，本合同一经签订，甲乙双方不得擅自变更、中止或终止。</w:t>
      </w:r>
    </w:p>
    <w:p w:rsidR="00F4070B" w:rsidRDefault="004167E8">
      <w:pPr>
        <w:snapToGrid w:val="0"/>
        <w:spacing w:line="360" w:lineRule="auto"/>
        <w:ind w:left="560"/>
        <w:rPr>
          <w:rFonts w:ascii="宋体" w:hAnsi="宋体" w:cs="宋体"/>
          <w:sz w:val="24"/>
        </w:rPr>
      </w:pPr>
      <w:r>
        <w:rPr>
          <w:rFonts w:ascii="宋体" w:hAnsi="宋体" w:cs="宋体"/>
          <w:sz w:val="24"/>
        </w:rPr>
        <w:t>2、乙方不得擅自转让（无进口资格的供应商委托进口货物除外）其应履行的合同义务。</w:t>
      </w:r>
    </w:p>
    <w:p w:rsidR="00F4070B" w:rsidRDefault="004167E8">
      <w:pPr>
        <w:snapToGrid w:val="0"/>
        <w:spacing w:line="360" w:lineRule="auto"/>
        <w:ind w:firstLineChars="200" w:firstLine="480"/>
        <w:rPr>
          <w:rFonts w:ascii="宋体" w:hAnsi="宋体" w:cs="宋体"/>
          <w:sz w:val="24"/>
        </w:rPr>
      </w:pPr>
      <w:r>
        <w:rPr>
          <w:rFonts w:ascii="宋体" w:hAnsi="宋体" w:cs="宋体"/>
          <w:sz w:val="24"/>
        </w:rPr>
        <w:t>第十条　违约责任</w:t>
      </w:r>
    </w:p>
    <w:p w:rsidR="00F4070B" w:rsidRDefault="004167E8">
      <w:pPr>
        <w:snapToGrid w:val="0"/>
        <w:spacing w:line="360" w:lineRule="auto"/>
        <w:ind w:firstLineChars="225" w:firstLine="540"/>
        <w:rPr>
          <w:rFonts w:ascii="宋体" w:hAnsi="宋体" w:cs="宋体"/>
          <w:sz w:val="24"/>
        </w:rPr>
      </w:pPr>
      <w:r>
        <w:rPr>
          <w:rFonts w:ascii="宋体" w:hAnsi="宋体" w:cs="宋体"/>
          <w:sz w:val="24"/>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rsidR="00F4070B" w:rsidRDefault="004167E8">
      <w:pPr>
        <w:snapToGrid w:val="0"/>
        <w:spacing w:line="360" w:lineRule="auto"/>
        <w:ind w:firstLineChars="225" w:firstLine="540"/>
        <w:rPr>
          <w:rFonts w:ascii="宋体" w:hAnsi="宋体" w:cs="宋体"/>
          <w:sz w:val="24"/>
        </w:rPr>
      </w:pPr>
      <w:r>
        <w:rPr>
          <w:rFonts w:ascii="宋体" w:hAnsi="宋体" w:cs="宋体"/>
          <w:sz w:val="24"/>
        </w:rPr>
        <w:t>2、乙方提供的货物如侵犯了第三方合法权益而引发的任何纠纷或诉讼，均由乙方负责交涉并承担全部责任。</w:t>
      </w:r>
    </w:p>
    <w:p w:rsidR="00F4070B" w:rsidRDefault="004167E8">
      <w:pPr>
        <w:snapToGrid w:val="0"/>
        <w:spacing w:line="360" w:lineRule="auto"/>
        <w:ind w:firstLineChars="200" w:firstLine="480"/>
        <w:rPr>
          <w:rFonts w:ascii="宋体" w:hAnsi="宋体" w:cs="宋体"/>
          <w:sz w:val="24"/>
        </w:rPr>
      </w:pPr>
      <w:r>
        <w:rPr>
          <w:rFonts w:ascii="宋体" w:hAnsi="宋体" w:cs="宋体"/>
          <w:sz w:val="24"/>
        </w:rPr>
        <w:t>3、因包装、运输引起的货物损坏，按质量不合格处罚。</w:t>
      </w:r>
    </w:p>
    <w:p w:rsidR="00F4070B" w:rsidRDefault="004167E8">
      <w:pPr>
        <w:snapToGrid w:val="0"/>
        <w:spacing w:line="360" w:lineRule="auto"/>
        <w:ind w:firstLineChars="200" w:firstLine="480"/>
        <w:rPr>
          <w:rFonts w:ascii="宋体" w:hAnsi="宋体" w:cs="宋体"/>
          <w:sz w:val="24"/>
        </w:rPr>
      </w:pPr>
      <w:r>
        <w:rPr>
          <w:rFonts w:ascii="宋体" w:hAnsi="宋体" w:cs="宋体"/>
          <w:sz w:val="24"/>
        </w:rPr>
        <w:t>4、甲方无故延期接收货物、乙方逾期交货的，每天向对方偿付违约货款额3‰违约金，但违约金累计不得超过违约货款额5%，超过</w:t>
      </w:r>
      <w:r>
        <w:rPr>
          <w:rFonts w:ascii="宋体" w:hAnsi="宋体" w:cs="宋体" w:hint="eastAsia"/>
          <w:sz w:val="24"/>
        </w:rPr>
        <w:t>5</w:t>
      </w:r>
      <w:r>
        <w:rPr>
          <w:rFonts w:ascii="宋体" w:hAnsi="宋体" w:cs="宋体"/>
          <w:sz w:val="24"/>
        </w:rPr>
        <w:t>天对方有权解除合同，违约方承担因此给对方造成经济损失；甲方延期付货款的，每天向乙方偿付延期货款额3‰滞纳金，但滞纳金累计不得超过延期货款额5%。</w:t>
      </w:r>
    </w:p>
    <w:p w:rsidR="00F4070B" w:rsidRDefault="004167E8">
      <w:pPr>
        <w:snapToGrid w:val="0"/>
        <w:spacing w:line="360" w:lineRule="auto"/>
        <w:ind w:firstLineChars="200" w:firstLine="480"/>
        <w:rPr>
          <w:rFonts w:ascii="宋体" w:hAnsi="宋体" w:cs="宋体"/>
          <w:sz w:val="24"/>
        </w:rPr>
      </w:pPr>
      <w:r>
        <w:rPr>
          <w:rFonts w:ascii="宋体" w:hAnsi="宋体" w:cs="宋体"/>
          <w:sz w:val="24"/>
        </w:rPr>
        <w:t xml:space="preserve"> 5、乙方未按本合同和投标文件中规定的服务承诺提供售后服务的，乙方应按本合同合计金额 5%向甲方支付违约金。</w:t>
      </w:r>
    </w:p>
    <w:p w:rsidR="00F4070B" w:rsidRDefault="004167E8">
      <w:pPr>
        <w:snapToGrid w:val="0"/>
        <w:spacing w:line="360" w:lineRule="auto"/>
        <w:ind w:firstLineChars="200" w:firstLine="480"/>
        <w:rPr>
          <w:rFonts w:ascii="宋体" w:hAnsi="宋体" w:cs="宋体"/>
          <w:sz w:val="24"/>
        </w:rPr>
      </w:pPr>
      <w:r>
        <w:rPr>
          <w:rFonts w:ascii="宋体" w:hAnsi="宋体" w:cs="宋体"/>
          <w:sz w:val="24"/>
        </w:rPr>
        <w:t>6、乙方提供的货物在质量保证期内，因设计、工艺或材料的缺陷和其它质量原因造成的问题，由乙方负责，费用从质量保证金中扣除，</w:t>
      </w:r>
      <w:proofErr w:type="gramStart"/>
      <w:r>
        <w:rPr>
          <w:rFonts w:ascii="宋体" w:hAnsi="宋体" w:cs="宋体"/>
          <w:sz w:val="24"/>
        </w:rPr>
        <w:t>不足另</w:t>
      </w:r>
      <w:proofErr w:type="gramEnd"/>
      <w:r>
        <w:rPr>
          <w:rFonts w:ascii="宋体" w:hAnsi="宋体" w:cs="宋体"/>
          <w:sz w:val="24"/>
        </w:rPr>
        <w:t>补。</w:t>
      </w:r>
    </w:p>
    <w:p w:rsidR="00F4070B" w:rsidRDefault="004167E8">
      <w:pPr>
        <w:snapToGrid w:val="0"/>
        <w:spacing w:line="360" w:lineRule="auto"/>
        <w:ind w:firstLineChars="200" w:firstLine="480"/>
        <w:rPr>
          <w:rFonts w:ascii="宋体" w:hAnsi="宋体" w:cs="宋体"/>
          <w:sz w:val="24"/>
        </w:rPr>
      </w:pPr>
      <w:r>
        <w:rPr>
          <w:rFonts w:ascii="宋体" w:hAnsi="宋体" w:cs="宋体"/>
          <w:sz w:val="24"/>
        </w:rPr>
        <w:t>7、其它违约行为按违约货款额5%收取违约金并赔偿经济损失。</w:t>
      </w:r>
    </w:p>
    <w:p w:rsidR="00F4070B" w:rsidRDefault="004167E8">
      <w:pPr>
        <w:snapToGrid w:val="0"/>
        <w:spacing w:line="360" w:lineRule="auto"/>
        <w:ind w:firstLineChars="200" w:firstLine="480"/>
        <w:rPr>
          <w:rFonts w:ascii="宋体" w:hAnsi="宋体" w:cs="宋体"/>
          <w:sz w:val="24"/>
        </w:rPr>
      </w:pPr>
      <w:r>
        <w:rPr>
          <w:rFonts w:ascii="宋体" w:hAnsi="宋体" w:cs="宋体"/>
          <w:sz w:val="24"/>
        </w:rPr>
        <w:t>第十</w:t>
      </w:r>
      <w:r>
        <w:rPr>
          <w:rFonts w:ascii="宋体" w:hAnsi="宋体" w:cs="宋体" w:hint="eastAsia"/>
          <w:sz w:val="24"/>
        </w:rPr>
        <w:t>一</w:t>
      </w:r>
      <w:r>
        <w:rPr>
          <w:rFonts w:ascii="宋体" w:hAnsi="宋体" w:cs="宋体"/>
          <w:sz w:val="24"/>
        </w:rPr>
        <w:t>条  合同争议解决</w:t>
      </w:r>
    </w:p>
    <w:p w:rsidR="00F4070B" w:rsidRDefault="004167E8">
      <w:pPr>
        <w:snapToGrid w:val="0"/>
        <w:spacing w:line="360" w:lineRule="auto"/>
        <w:ind w:firstLineChars="200" w:firstLine="480"/>
        <w:rPr>
          <w:rFonts w:ascii="宋体" w:hAnsi="宋体" w:cs="宋体"/>
          <w:sz w:val="24"/>
        </w:rPr>
      </w:pPr>
      <w:r>
        <w:rPr>
          <w:rFonts w:ascii="宋体" w:hAnsi="宋体" w:cs="宋体"/>
          <w:sz w:val="24"/>
        </w:rPr>
        <w:t>1、因货物质量问题发生争议的，应邀请国家认可的质量检测机构对货物质量进行鉴定，鉴定费由乙方承担。</w:t>
      </w:r>
    </w:p>
    <w:p w:rsidR="00F4070B" w:rsidRDefault="004167E8">
      <w:pPr>
        <w:snapToGrid w:val="0"/>
        <w:spacing w:line="360" w:lineRule="auto"/>
        <w:ind w:firstLineChars="200" w:firstLine="480"/>
        <w:rPr>
          <w:rFonts w:ascii="宋体" w:hAnsi="宋体" w:cs="宋体"/>
          <w:sz w:val="24"/>
        </w:rPr>
      </w:pPr>
      <w:r>
        <w:rPr>
          <w:rFonts w:ascii="宋体" w:hAnsi="宋体" w:cs="宋体"/>
          <w:sz w:val="24"/>
        </w:rPr>
        <w:t>2、因履行本合同引起的或与本合同有关的争议，甲乙双方应协商解决，如果协商不能解决，可向仲裁委员会申请仲裁或向人民法院提起诉讼。</w:t>
      </w:r>
    </w:p>
    <w:p w:rsidR="00F4070B" w:rsidRDefault="004167E8">
      <w:pPr>
        <w:snapToGrid w:val="0"/>
        <w:spacing w:line="360" w:lineRule="auto"/>
        <w:ind w:firstLineChars="200" w:firstLine="480"/>
        <w:rPr>
          <w:rFonts w:ascii="宋体" w:hAnsi="宋体" w:cs="宋体"/>
          <w:sz w:val="24"/>
        </w:rPr>
      </w:pPr>
      <w:r>
        <w:rPr>
          <w:rFonts w:ascii="宋体" w:hAnsi="宋体" w:cs="宋体"/>
          <w:sz w:val="24"/>
        </w:rPr>
        <w:t>3、诉讼期间，本合同继续履行。</w:t>
      </w:r>
    </w:p>
    <w:p w:rsidR="00F4070B" w:rsidRDefault="004167E8">
      <w:pPr>
        <w:snapToGrid w:val="0"/>
        <w:spacing w:line="360" w:lineRule="auto"/>
        <w:ind w:firstLineChars="200" w:firstLine="480"/>
        <w:rPr>
          <w:rFonts w:ascii="宋体" w:hAnsi="宋体" w:cs="宋体"/>
          <w:sz w:val="24"/>
        </w:rPr>
      </w:pPr>
      <w:r>
        <w:rPr>
          <w:rFonts w:ascii="宋体" w:hAnsi="宋体" w:cs="宋体"/>
          <w:sz w:val="24"/>
        </w:rPr>
        <w:t>第十</w:t>
      </w:r>
      <w:r>
        <w:rPr>
          <w:rFonts w:ascii="宋体" w:hAnsi="宋体" w:cs="宋体" w:hint="eastAsia"/>
          <w:sz w:val="24"/>
        </w:rPr>
        <w:t>二</w:t>
      </w:r>
      <w:r>
        <w:rPr>
          <w:rFonts w:ascii="宋体" w:hAnsi="宋体" w:cs="宋体"/>
          <w:sz w:val="24"/>
        </w:rPr>
        <w:t>条　签订本合同依据</w:t>
      </w:r>
    </w:p>
    <w:p w:rsidR="00F4070B" w:rsidRDefault="004167E8">
      <w:pPr>
        <w:snapToGrid w:val="0"/>
        <w:spacing w:line="360" w:lineRule="auto"/>
        <w:ind w:firstLineChars="200" w:firstLine="480"/>
        <w:rPr>
          <w:rFonts w:ascii="宋体" w:hAnsi="宋体" w:cs="宋体"/>
          <w:sz w:val="24"/>
        </w:rPr>
      </w:pPr>
      <w:r>
        <w:rPr>
          <w:rFonts w:ascii="宋体" w:hAnsi="宋体" w:cs="宋体"/>
          <w:sz w:val="24"/>
        </w:rPr>
        <w:t>1、政府采购招标文件；</w:t>
      </w:r>
    </w:p>
    <w:p w:rsidR="00F4070B" w:rsidRDefault="004167E8">
      <w:pPr>
        <w:snapToGrid w:val="0"/>
        <w:spacing w:line="360" w:lineRule="auto"/>
        <w:ind w:firstLineChars="200" w:firstLine="480"/>
        <w:rPr>
          <w:rFonts w:ascii="宋体" w:hAnsi="宋体" w:cs="宋体"/>
          <w:sz w:val="24"/>
        </w:rPr>
      </w:pPr>
      <w:r>
        <w:rPr>
          <w:rFonts w:ascii="宋体" w:hAnsi="宋体" w:cs="宋体"/>
          <w:sz w:val="24"/>
        </w:rPr>
        <w:t>2、乙方提供的投标文件；</w:t>
      </w:r>
    </w:p>
    <w:p w:rsidR="00F4070B" w:rsidRDefault="004167E8">
      <w:pPr>
        <w:snapToGrid w:val="0"/>
        <w:spacing w:line="360" w:lineRule="auto"/>
        <w:ind w:firstLineChars="200" w:firstLine="480"/>
        <w:rPr>
          <w:rFonts w:ascii="宋体" w:hAnsi="宋体" w:cs="宋体"/>
          <w:sz w:val="24"/>
        </w:rPr>
      </w:pPr>
      <w:r>
        <w:rPr>
          <w:rFonts w:ascii="宋体" w:hAnsi="宋体" w:cs="宋体"/>
          <w:sz w:val="24"/>
        </w:rPr>
        <w:t>3、投标承诺书；</w:t>
      </w:r>
    </w:p>
    <w:p w:rsidR="00F4070B" w:rsidRDefault="004167E8">
      <w:pPr>
        <w:snapToGrid w:val="0"/>
        <w:spacing w:line="360" w:lineRule="auto"/>
        <w:ind w:firstLineChars="200" w:firstLine="480"/>
        <w:rPr>
          <w:rFonts w:ascii="宋体" w:hAnsi="宋体" w:cs="宋体"/>
          <w:sz w:val="24"/>
        </w:rPr>
      </w:pPr>
      <w:r>
        <w:rPr>
          <w:rFonts w:ascii="宋体" w:hAnsi="宋体" w:cs="宋体"/>
          <w:sz w:val="24"/>
        </w:rPr>
        <w:t>4、中标或成交通知书。</w:t>
      </w:r>
    </w:p>
    <w:p w:rsidR="00F4070B" w:rsidRDefault="004167E8">
      <w:pPr>
        <w:snapToGrid w:val="0"/>
        <w:spacing w:line="360" w:lineRule="auto"/>
        <w:ind w:firstLineChars="200" w:firstLine="480"/>
        <w:rPr>
          <w:rFonts w:ascii="宋体" w:hAnsi="宋体" w:cs="宋体"/>
          <w:sz w:val="24"/>
        </w:rPr>
      </w:pPr>
      <w:r>
        <w:rPr>
          <w:rFonts w:ascii="宋体" w:hAnsi="宋体" w:cs="宋体"/>
          <w:sz w:val="24"/>
        </w:rPr>
        <w:lastRenderedPageBreak/>
        <w:t>第十</w:t>
      </w:r>
      <w:r>
        <w:rPr>
          <w:rFonts w:ascii="宋体" w:hAnsi="宋体" w:cs="宋体" w:hint="eastAsia"/>
          <w:sz w:val="24"/>
        </w:rPr>
        <w:t>三</w:t>
      </w:r>
      <w:r>
        <w:rPr>
          <w:rFonts w:ascii="宋体" w:hAnsi="宋体" w:cs="宋体"/>
          <w:sz w:val="24"/>
        </w:rPr>
        <w:t xml:space="preserve">条　</w:t>
      </w:r>
      <w:r>
        <w:rPr>
          <w:rFonts w:ascii="宋体" w:hAnsi="宋体" w:cs="宋体" w:hint="eastAsia"/>
          <w:sz w:val="24"/>
        </w:rPr>
        <w:t>本合同一式六份，供方二份、招标人四份。</w:t>
      </w:r>
    </w:p>
    <w:p w:rsidR="00F4070B" w:rsidRDefault="004167E8">
      <w:pPr>
        <w:snapToGrid w:val="0"/>
        <w:spacing w:line="360" w:lineRule="auto"/>
        <w:ind w:firstLineChars="200" w:firstLine="480"/>
        <w:rPr>
          <w:rFonts w:ascii="宋体" w:hAnsi="宋体" w:cs="宋体"/>
          <w:sz w:val="24"/>
        </w:rPr>
      </w:pPr>
      <w:r>
        <w:rPr>
          <w:rFonts w:ascii="宋体" w:hAnsi="宋体" w:cs="宋体"/>
          <w:sz w:val="24"/>
        </w:rPr>
        <w:t>本合同甲乙双方签字盖章后生效，自签订之日起七个工作日内，采购人应当将合同</w:t>
      </w:r>
      <w:proofErr w:type="gramStart"/>
      <w:r>
        <w:rPr>
          <w:rFonts w:ascii="宋体" w:hAnsi="宋体" w:cs="宋体"/>
          <w:sz w:val="24"/>
        </w:rPr>
        <w:t>副本报</w:t>
      </w:r>
      <w:proofErr w:type="gramEnd"/>
      <w:r>
        <w:rPr>
          <w:rFonts w:ascii="宋体" w:hAnsi="宋体" w:cs="宋体"/>
          <w:sz w:val="24"/>
        </w:rPr>
        <w:t>同级政府采购监督管理部门备案。</w:t>
      </w: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6"/>
        <w:gridCol w:w="4517"/>
      </w:tblGrid>
      <w:tr w:rsidR="00F4070B">
        <w:trPr>
          <w:cantSplit/>
          <w:trHeight w:val="2080"/>
        </w:trPr>
        <w:tc>
          <w:tcPr>
            <w:tcW w:w="4516" w:type="dxa"/>
            <w:vAlign w:val="center"/>
          </w:tcPr>
          <w:p w:rsidR="00F4070B" w:rsidRDefault="004167E8">
            <w:pPr>
              <w:snapToGrid w:val="0"/>
              <w:rPr>
                <w:rFonts w:ascii="宋体" w:hAnsi="宋体" w:cs="宋体"/>
                <w:sz w:val="24"/>
              </w:rPr>
            </w:pPr>
            <w:r>
              <w:rPr>
                <w:rFonts w:ascii="宋体" w:hAnsi="宋体" w:cs="宋体"/>
                <w:sz w:val="24"/>
              </w:rPr>
              <w:t>甲方（章）</w:t>
            </w:r>
          </w:p>
          <w:p w:rsidR="00F4070B" w:rsidRDefault="00F4070B">
            <w:pPr>
              <w:snapToGrid w:val="0"/>
              <w:rPr>
                <w:rFonts w:ascii="宋体" w:hAnsi="宋体" w:cs="宋体"/>
                <w:sz w:val="24"/>
              </w:rPr>
            </w:pPr>
          </w:p>
          <w:p w:rsidR="00F4070B" w:rsidRDefault="00F4070B">
            <w:pPr>
              <w:snapToGrid w:val="0"/>
              <w:rPr>
                <w:rFonts w:ascii="宋体" w:hAnsi="宋体" w:cs="宋体"/>
                <w:sz w:val="24"/>
              </w:rPr>
            </w:pPr>
          </w:p>
          <w:p w:rsidR="00F4070B" w:rsidRDefault="00F4070B">
            <w:pPr>
              <w:snapToGrid w:val="0"/>
              <w:rPr>
                <w:rFonts w:ascii="宋体" w:hAnsi="宋体" w:cs="宋体"/>
                <w:sz w:val="24"/>
              </w:rPr>
            </w:pPr>
          </w:p>
          <w:p w:rsidR="00F4070B" w:rsidRDefault="00F4070B">
            <w:pPr>
              <w:snapToGrid w:val="0"/>
              <w:rPr>
                <w:rFonts w:ascii="宋体" w:hAnsi="宋体" w:cs="宋体"/>
                <w:sz w:val="24"/>
              </w:rPr>
            </w:pPr>
          </w:p>
          <w:p w:rsidR="00F4070B" w:rsidRDefault="00F4070B">
            <w:pPr>
              <w:snapToGrid w:val="0"/>
              <w:rPr>
                <w:rFonts w:ascii="宋体" w:hAnsi="宋体" w:cs="宋体"/>
                <w:sz w:val="24"/>
              </w:rPr>
            </w:pPr>
          </w:p>
          <w:p w:rsidR="00F4070B" w:rsidRDefault="00F4070B">
            <w:pPr>
              <w:snapToGrid w:val="0"/>
              <w:rPr>
                <w:rFonts w:ascii="宋体" w:hAnsi="宋体" w:cs="宋体"/>
                <w:sz w:val="24"/>
              </w:rPr>
            </w:pPr>
          </w:p>
          <w:p w:rsidR="00F4070B" w:rsidRDefault="00F4070B">
            <w:pPr>
              <w:snapToGrid w:val="0"/>
              <w:rPr>
                <w:rFonts w:ascii="宋体" w:hAnsi="宋体" w:cs="宋体"/>
                <w:sz w:val="24"/>
              </w:rPr>
            </w:pPr>
          </w:p>
          <w:p w:rsidR="00F4070B" w:rsidRDefault="00F4070B">
            <w:pPr>
              <w:snapToGrid w:val="0"/>
              <w:rPr>
                <w:rFonts w:ascii="宋体" w:hAnsi="宋体" w:cs="宋体"/>
                <w:sz w:val="24"/>
              </w:rPr>
            </w:pPr>
          </w:p>
          <w:p w:rsidR="00F4070B" w:rsidRDefault="004167E8">
            <w:pPr>
              <w:snapToGrid w:val="0"/>
              <w:ind w:firstLineChars="450" w:firstLine="1080"/>
              <w:jc w:val="right"/>
              <w:rPr>
                <w:rFonts w:ascii="宋体" w:hAnsi="宋体" w:cs="宋体"/>
                <w:sz w:val="24"/>
              </w:rPr>
            </w:pPr>
            <w:r>
              <w:rPr>
                <w:rFonts w:ascii="宋体" w:hAnsi="宋体" w:cs="宋体"/>
                <w:sz w:val="24"/>
              </w:rPr>
              <w:t>年   月   日</w:t>
            </w:r>
          </w:p>
        </w:tc>
        <w:tc>
          <w:tcPr>
            <w:tcW w:w="4517" w:type="dxa"/>
            <w:vAlign w:val="center"/>
          </w:tcPr>
          <w:p w:rsidR="00F4070B" w:rsidRDefault="004167E8">
            <w:pPr>
              <w:snapToGrid w:val="0"/>
              <w:rPr>
                <w:rFonts w:ascii="宋体" w:hAnsi="宋体" w:cs="宋体"/>
                <w:sz w:val="24"/>
              </w:rPr>
            </w:pPr>
            <w:r>
              <w:rPr>
                <w:rFonts w:ascii="宋体" w:hAnsi="宋体" w:cs="宋体"/>
                <w:sz w:val="24"/>
              </w:rPr>
              <w:t>乙方（章）</w:t>
            </w:r>
          </w:p>
          <w:p w:rsidR="00F4070B" w:rsidRDefault="00F4070B">
            <w:pPr>
              <w:snapToGrid w:val="0"/>
              <w:rPr>
                <w:rFonts w:ascii="宋体" w:hAnsi="宋体" w:cs="宋体"/>
                <w:sz w:val="24"/>
              </w:rPr>
            </w:pPr>
          </w:p>
          <w:p w:rsidR="00F4070B" w:rsidRDefault="00F4070B">
            <w:pPr>
              <w:snapToGrid w:val="0"/>
              <w:rPr>
                <w:rFonts w:ascii="宋体" w:hAnsi="宋体" w:cs="宋体"/>
                <w:sz w:val="24"/>
              </w:rPr>
            </w:pPr>
          </w:p>
          <w:p w:rsidR="00F4070B" w:rsidRDefault="00F4070B">
            <w:pPr>
              <w:snapToGrid w:val="0"/>
              <w:rPr>
                <w:rFonts w:ascii="宋体" w:hAnsi="宋体" w:cs="宋体"/>
                <w:sz w:val="24"/>
              </w:rPr>
            </w:pPr>
          </w:p>
          <w:p w:rsidR="00F4070B" w:rsidRDefault="00F4070B">
            <w:pPr>
              <w:snapToGrid w:val="0"/>
              <w:rPr>
                <w:rFonts w:ascii="宋体" w:hAnsi="宋体" w:cs="宋体"/>
                <w:sz w:val="24"/>
              </w:rPr>
            </w:pPr>
          </w:p>
          <w:p w:rsidR="00F4070B" w:rsidRDefault="00F4070B">
            <w:pPr>
              <w:snapToGrid w:val="0"/>
              <w:rPr>
                <w:rFonts w:ascii="宋体" w:hAnsi="宋体" w:cs="宋体"/>
                <w:sz w:val="24"/>
              </w:rPr>
            </w:pPr>
          </w:p>
          <w:p w:rsidR="00F4070B" w:rsidRDefault="00F4070B">
            <w:pPr>
              <w:snapToGrid w:val="0"/>
              <w:rPr>
                <w:rFonts w:ascii="宋体" w:hAnsi="宋体" w:cs="宋体"/>
                <w:sz w:val="24"/>
              </w:rPr>
            </w:pPr>
          </w:p>
          <w:p w:rsidR="00F4070B" w:rsidRDefault="00F4070B">
            <w:pPr>
              <w:snapToGrid w:val="0"/>
              <w:rPr>
                <w:rFonts w:ascii="宋体" w:hAnsi="宋体" w:cs="宋体"/>
                <w:sz w:val="24"/>
              </w:rPr>
            </w:pPr>
          </w:p>
          <w:p w:rsidR="00F4070B" w:rsidRDefault="00F4070B">
            <w:pPr>
              <w:snapToGrid w:val="0"/>
              <w:rPr>
                <w:rFonts w:ascii="宋体" w:hAnsi="宋体" w:cs="宋体"/>
                <w:sz w:val="24"/>
              </w:rPr>
            </w:pPr>
          </w:p>
          <w:p w:rsidR="00F4070B" w:rsidRDefault="004167E8">
            <w:pPr>
              <w:snapToGrid w:val="0"/>
              <w:jc w:val="right"/>
              <w:rPr>
                <w:rFonts w:ascii="宋体" w:hAnsi="宋体" w:cs="宋体"/>
                <w:sz w:val="24"/>
              </w:rPr>
            </w:pPr>
            <w:r>
              <w:rPr>
                <w:rFonts w:ascii="宋体" w:hAnsi="宋体" w:cs="宋体"/>
                <w:sz w:val="24"/>
              </w:rPr>
              <w:t xml:space="preserve"> 年   月   日</w:t>
            </w:r>
          </w:p>
        </w:tc>
      </w:tr>
      <w:tr w:rsidR="00F4070B">
        <w:trPr>
          <w:cantSplit/>
          <w:trHeight w:val="630"/>
        </w:trPr>
        <w:tc>
          <w:tcPr>
            <w:tcW w:w="4516" w:type="dxa"/>
            <w:vAlign w:val="center"/>
          </w:tcPr>
          <w:p w:rsidR="00F4070B" w:rsidRDefault="004167E8">
            <w:pPr>
              <w:snapToGrid w:val="0"/>
              <w:rPr>
                <w:rFonts w:ascii="宋体" w:hAnsi="宋体" w:cs="宋体"/>
                <w:sz w:val="24"/>
              </w:rPr>
            </w:pPr>
            <w:r>
              <w:rPr>
                <w:rFonts w:ascii="宋体" w:hAnsi="宋体" w:cs="宋体"/>
                <w:sz w:val="24"/>
              </w:rPr>
              <w:t>单位地址：</w:t>
            </w:r>
          </w:p>
        </w:tc>
        <w:tc>
          <w:tcPr>
            <w:tcW w:w="4517" w:type="dxa"/>
            <w:vAlign w:val="center"/>
          </w:tcPr>
          <w:p w:rsidR="00F4070B" w:rsidRDefault="004167E8">
            <w:pPr>
              <w:snapToGrid w:val="0"/>
              <w:rPr>
                <w:rFonts w:ascii="宋体" w:hAnsi="宋体" w:cs="宋体"/>
                <w:sz w:val="24"/>
              </w:rPr>
            </w:pPr>
            <w:r>
              <w:rPr>
                <w:rFonts w:ascii="宋体" w:hAnsi="宋体" w:cs="宋体"/>
                <w:sz w:val="24"/>
              </w:rPr>
              <w:t>单位地址：</w:t>
            </w:r>
          </w:p>
        </w:tc>
      </w:tr>
      <w:tr w:rsidR="00F4070B">
        <w:trPr>
          <w:cantSplit/>
          <w:trHeight w:val="630"/>
        </w:trPr>
        <w:tc>
          <w:tcPr>
            <w:tcW w:w="4516" w:type="dxa"/>
            <w:vAlign w:val="center"/>
          </w:tcPr>
          <w:p w:rsidR="00F4070B" w:rsidRDefault="004167E8">
            <w:pPr>
              <w:snapToGrid w:val="0"/>
              <w:rPr>
                <w:rFonts w:ascii="宋体" w:hAnsi="宋体" w:cs="宋体"/>
                <w:sz w:val="24"/>
              </w:rPr>
            </w:pPr>
            <w:r>
              <w:rPr>
                <w:rFonts w:ascii="宋体" w:hAnsi="宋体" w:cs="宋体"/>
                <w:sz w:val="24"/>
              </w:rPr>
              <w:t>法定代表人：</w:t>
            </w:r>
          </w:p>
        </w:tc>
        <w:tc>
          <w:tcPr>
            <w:tcW w:w="4517" w:type="dxa"/>
            <w:vAlign w:val="center"/>
          </w:tcPr>
          <w:p w:rsidR="00F4070B" w:rsidRDefault="004167E8">
            <w:pPr>
              <w:snapToGrid w:val="0"/>
              <w:rPr>
                <w:rFonts w:ascii="宋体" w:hAnsi="宋体" w:cs="宋体"/>
                <w:sz w:val="24"/>
              </w:rPr>
            </w:pPr>
            <w:r>
              <w:rPr>
                <w:rFonts w:ascii="宋体" w:hAnsi="宋体" w:cs="宋体"/>
                <w:sz w:val="24"/>
              </w:rPr>
              <w:t>法定代表人：</w:t>
            </w:r>
          </w:p>
        </w:tc>
      </w:tr>
      <w:tr w:rsidR="00F4070B">
        <w:trPr>
          <w:cantSplit/>
          <w:trHeight w:val="630"/>
        </w:trPr>
        <w:tc>
          <w:tcPr>
            <w:tcW w:w="4516" w:type="dxa"/>
            <w:vAlign w:val="center"/>
          </w:tcPr>
          <w:p w:rsidR="00F4070B" w:rsidRDefault="004167E8">
            <w:pPr>
              <w:snapToGrid w:val="0"/>
              <w:rPr>
                <w:rFonts w:ascii="宋体" w:hAnsi="宋体" w:cs="宋体"/>
                <w:sz w:val="24"/>
              </w:rPr>
            </w:pPr>
            <w:r>
              <w:rPr>
                <w:rFonts w:ascii="宋体" w:hAnsi="宋体" w:cs="宋体"/>
                <w:sz w:val="24"/>
              </w:rPr>
              <w:t>委托代理人：</w:t>
            </w:r>
          </w:p>
        </w:tc>
        <w:tc>
          <w:tcPr>
            <w:tcW w:w="4517" w:type="dxa"/>
            <w:vAlign w:val="center"/>
          </w:tcPr>
          <w:p w:rsidR="00F4070B" w:rsidRDefault="004167E8">
            <w:pPr>
              <w:snapToGrid w:val="0"/>
              <w:rPr>
                <w:rFonts w:ascii="宋体" w:hAnsi="宋体" w:cs="宋体"/>
                <w:sz w:val="24"/>
              </w:rPr>
            </w:pPr>
            <w:r>
              <w:rPr>
                <w:rFonts w:ascii="宋体" w:hAnsi="宋体" w:cs="宋体"/>
                <w:sz w:val="24"/>
              </w:rPr>
              <w:t>委托代理人</w:t>
            </w:r>
          </w:p>
        </w:tc>
      </w:tr>
      <w:tr w:rsidR="00F4070B">
        <w:trPr>
          <w:cantSplit/>
          <w:trHeight w:val="630"/>
        </w:trPr>
        <w:tc>
          <w:tcPr>
            <w:tcW w:w="4516" w:type="dxa"/>
            <w:vAlign w:val="center"/>
          </w:tcPr>
          <w:p w:rsidR="00F4070B" w:rsidRDefault="004167E8">
            <w:pPr>
              <w:snapToGrid w:val="0"/>
              <w:rPr>
                <w:rFonts w:ascii="宋体" w:hAnsi="宋体" w:cs="宋体"/>
                <w:sz w:val="24"/>
              </w:rPr>
            </w:pPr>
            <w:r>
              <w:rPr>
                <w:rFonts w:ascii="宋体" w:hAnsi="宋体" w:cs="宋体"/>
                <w:sz w:val="24"/>
              </w:rPr>
              <w:t>电话：</w:t>
            </w:r>
          </w:p>
        </w:tc>
        <w:tc>
          <w:tcPr>
            <w:tcW w:w="4517" w:type="dxa"/>
            <w:vAlign w:val="center"/>
          </w:tcPr>
          <w:p w:rsidR="00F4070B" w:rsidRDefault="004167E8">
            <w:pPr>
              <w:snapToGrid w:val="0"/>
              <w:rPr>
                <w:rFonts w:ascii="宋体" w:hAnsi="宋体" w:cs="宋体"/>
                <w:sz w:val="24"/>
              </w:rPr>
            </w:pPr>
            <w:r>
              <w:rPr>
                <w:rFonts w:ascii="宋体" w:hAnsi="宋体" w:cs="宋体"/>
                <w:sz w:val="24"/>
              </w:rPr>
              <w:t>电话：</w:t>
            </w:r>
          </w:p>
        </w:tc>
      </w:tr>
      <w:tr w:rsidR="00F4070B">
        <w:trPr>
          <w:cantSplit/>
          <w:trHeight w:val="630"/>
        </w:trPr>
        <w:tc>
          <w:tcPr>
            <w:tcW w:w="4516" w:type="dxa"/>
            <w:vAlign w:val="center"/>
          </w:tcPr>
          <w:p w:rsidR="00F4070B" w:rsidRDefault="004167E8">
            <w:pPr>
              <w:snapToGrid w:val="0"/>
              <w:rPr>
                <w:rFonts w:ascii="宋体" w:hAnsi="宋体" w:cs="宋体"/>
                <w:sz w:val="24"/>
              </w:rPr>
            </w:pPr>
            <w:r>
              <w:rPr>
                <w:rFonts w:ascii="宋体" w:hAnsi="宋体" w:cs="宋体"/>
                <w:sz w:val="24"/>
              </w:rPr>
              <w:t>电子邮箱：</w:t>
            </w:r>
          </w:p>
        </w:tc>
        <w:tc>
          <w:tcPr>
            <w:tcW w:w="4517" w:type="dxa"/>
            <w:vAlign w:val="center"/>
          </w:tcPr>
          <w:p w:rsidR="00F4070B" w:rsidRDefault="004167E8">
            <w:pPr>
              <w:snapToGrid w:val="0"/>
              <w:rPr>
                <w:rFonts w:ascii="宋体" w:hAnsi="宋体" w:cs="宋体"/>
                <w:sz w:val="24"/>
              </w:rPr>
            </w:pPr>
            <w:r>
              <w:rPr>
                <w:rFonts w:ascii="宋体" w:hAnsi="宋体" w:cs="宋体"/>
                <w:sz w:val="24"/>
              </w:rPr>
              <w:t>电子邮箱：</w:t>
            </w:r>
          </w:p>
        </w:tc>
      </w:tr>
      <w:tr w:rsidR="00F4070B">
        <w:trPr>
          <w:cantSplit/>
          <w:trHeight w:val="630"/>
        </w:trPr>
        <w:tc>
          <w:tcPr>
            <w:tcW w:w="4516" w:type="dxa"/>
            <w:vAlign w:val="center"/>
          </w:tcPr>
          <w:p w:rsidR="00F4070B" w:rsidRDefault="004167E8">
            <w:pPr>
              <w:snapToGrid w:val="0"/>
              <w:rPr>
                <w:rFonts w:ascii="宋体" w:hAnsi="宋体" w:cs="宋体"/>
                <w:sz w:val="24"/>
              </w:rPr>
            </w:pPr>
            <w:r>
              <w:rPr>
                <w:rFonts w:ascii="宋体" w:hAnsi="宋体" w:cs="宋体"/>
                <w:sz w:val="24"/>
              </w:rPr>
              <w:t>开户银行：</w:t>
            </w:r>
          </w:p>
        </w:tc>
        <w:tc>
          <w:tcPr>
            <w:tcW w:w="4517" w:type="dxa"/>
            <w:vAlign w:val="center"/>
          </w:tcPr>
          <w:p w:rsidR="00F4070B" w:rsidRDefault="004167E8">
            <w:pPr>
              <w:snapToGrid w:val="0"/>
              <w:rPr>
                <w:rFonts w:ascii="宋体" w:hAnsi="宋体" w:cs="宋体"/>
                <w:sz w:val="24"/>
              </w:rPr>
            </w:pPr>
            <w:r>
              <w:rPr>
                <w:rFonts w:ascii="宋体" w:hAnsi="宋体" w:cs="宋体"/>
                <w:sz w:val="24"/>
              </w:rPr>
              <w:t>开户银行：</w:t>
            </w:r>
          </w:p>
        </w:tc>
      </w:tr>
      <w:tr w:rsidR="00F4070B">
        <w:trPr>
          <w:cantSplit/>
          <w:trHeight w:val="630"/>
        </w:trPr>
        <w:tc>
          <w:tcPr>
            <w:tcW w:w="4516" w:type="dxa"/>
            <w:vAlign w:val="center"/>
          </w:tcPr>
          <w:p w:rsidR="00F4070B" w:rsidRDefault="004167E8">
            <w:pPr>
              <w:snapToGrid w:val="0"/>
              <w:rPr>
                <w:rFonts w:ascii="宋体" w:hAnsi="宋体" w:cs="宋体"/>
                <w:sz w:val="24"/>
              </w:rPr>
            </w:pPr>
            <w:r>
              <w:rPr>
                <w:rFonts w:ascii="宋体" w:hAnsi="宋体" w:cs="宋体"/>
                <w:sz w:val="24"/>
              </w:rPr>
              <w:t>账号：</w:t>
            </w:r>
          </w:p>
        </w:tc>
        <w:tc>
          <w:tcPr>
            <w:tcW w:w="4517" w:type="dxa"/>
            <w:vAlign w:val="center"/>
          </w:tcPr>
          <w:p w:rsidR="00F4070B" w:rsidRDefault="004167E8">
            <w:pPr>
              <w:snapToGrid w:val="0"/>
              <w:rPr>
                <w:rFonts w:ascii="宋体" w:hAnsi="宋体" w:cs="宋体"/>
                <w:sz w:val="24"/>
              </w:rPr>
            </w:pPr>
            <w:r>
              <w:rPr>
                <w:rFonts w:ascii="宋体" w:hAnsi="宋体" w:cs="宋体"/>
                <w:sz w:val="24"/>
              </w:rPr>
              <w:t>账号：</w:t>
            </w:r>
          </w:p>
        </w:tc>
      </w:tr>
      <w:tr w:rsidR="00F4070B">
        <w:trPr>
          <w:cantSplit/>
          <w:trHeight w:val="630"/>
        </w:trPr>
        <w:tc>
          <w:tcPr>
            <w:tcW w:w="4516" w:type="dxa"/>
            <w:vAlign w:val="center"/>
          </w:tcPr>
          <w:p w:rsidR="00F4070B" w:rsidRDefault="004167E8">
            <w:pPr>
              <w:snapToGrid w:val="0"/>
              <w:rPr>
                <w:rFonts w:ascii="宋体" w:hAnsi="宋体" w:cs="宋体"/>
                <w:sz w:val="24"/>
              </w:rPr>
            </w:pPr>
            <w:r>
              <w:rPr>
                <w:rFonts w:ascii="宋体" w:hAnsi="宋体" w:cs="宋体"/>
                <w:sz w:val="24"/>
              </w:rPr>
              <w:t>邮政编码：</w:t>
            </w:r>
          </w:p>
        </w:tc>
        <w:tc>
          <w:tcPr>
            <w:tcW w:w="4517" w:type="dxa"/>
            <w:vAlign w:val="center"/>
          </w:tcPr>
          <w:p w:rsidR="00F4070B" w:rsidRDefault="004167E8">
            <w:pPr>
              <w:snapToGrid w:val="0"/>
              <w:rPr>
                <w:rFonts w:ascii="宋体" w:hAnsi="宋体" w:cs="宋体"/>
                <w:sz w:val="24"/>
              </w:rPr>
            </w:pPr>
            <w:r>
              <w:rPr>
                <w:rFonts w:ascii="宋体" w:hAnsi="宋体" w:cs="宋体"/>
                <w:sz w:val="24"/>
              </w:rPr>
              <w:t>邮政编码：</w:t>
            </w:r>
          </w:p>
        </w:tc>
      </w:tr>
      <w:tr w:rsidR="00F4070B">
        <w:trPr>
          <w:cantSplit/>
          <w:trHeight w:val="775"/>
        </w:trPr>
        <w:tc>
          <w:tcPr>
            <w:tcW w:w="4516" w:type="dxa"/>
          </w:tcPr>
          <w:p w:rsidR="00F4070B" w:rsidRDefault="00F4070B">
            <w:pPr>
              <w:snapToGrid w:val="0"/>
              <w:rPr>
                <w:rFonts w:ascii="宋体" w:hAnsi="宋体" w:cs="宋体"/>
                <w:sz w:val="24"/>
              </w:rPr>
            </w:pPr>
          </w:p>
          <w:p w:rsidR="00F4070B" w:rsidRDefault="004167E8">
            <w:pPr>
              <w:snapToGrid w:val="0"/>
              <w:rPr>
                <w:rFonts w:ascii="宋体" w:hAnsi="宋体" w:cs="宋体"/>
                <w:sz w:val="24"/>
              </w:rPr>
            </w:pPr>
            <w:r>
              <w:rPr>
                <w:rFonts w:ascii="宋体" w:hAnsi="宋体" w:cs="宋体" w:hint="eastAsia"/>
                <w:sz w:val="24"/>
              </w:rPr>
              <w:t>政府</w:t>
            </w:r>
            <w:r>
              <w:rPr>
                <w:rFonts w:ascii="宋体" w:hAnsi="宋体" w:cs="宋体"/>
                <w:sz w:val="24"/>
              </w:rPr>
              <w:t>采购</w:t>
            </w:r>
            <w:r>
              <w:rPr>
                <w:rFonts w:ascii="宋体" w:hAnsi="宋体" w:cs="宋体" w:hint="eastAsia"/>
                <w:sz w:val="24"/>
              </w:rPr>
              <w:t>代理机构</w:t>
            </w:r>
            <w:r>
              <w:rPr>
                <w:rFonts w:ascii="宋体" w:hAnsi="宋体" w:cs="宋体"/>
                <w:sz w:val="24"/>
              </w:rPr>
              <w:t>核对</w:t>
            </w:r>
            <w:r>
              <w:rPr>
                <w:rFonts w:ascii="宋体" w:hAnsi="宋体" w:cs="宋体" w:hint="eastAsia"/>
                <w:sz w:val="24"/>
              </w:rPr>
              <w:t>（章）</w:t>
            </w:r>
          </w:p>
          <w:p w:rsidR="00F4070B" w:rsidRDefault="00F4070B">
            <w:pPr>
              <w:snapToGrid w:val="0"/>
              <w:rPr>
                <w:rFonts w:ascii="宋体" w:hAnsi="宋体" w:cs="宋体"/>
                <w:sz w:val="24"/>
              </w:rPr>
            </w:pPr>
          </w:p>
          <w:p w:rsidR="00F4070B" w:rsidRDefault="00F4070B">
            <w:pPr>
              <w:snapToGrid w:val="0"/>
              <w:ind w:firstLineChars="900" w:firstLine="2160"/>
              <w:rPr>
                <w:rFonts w:ascii="宋体" w:hAnsi="宋体" w:cs="宋体"/>
                <w:sz w:val="24"/>
              </w:rPr>
            </w:pPr>
          </w:p>
          <w:p w:rsidR="00F4070B" w:rsidRDefault="00F4070B">
            <w:pPr>
              <w:snapToGrid w:val="0"/>
              <w:ind w:firstLineChars="900" w:firstLine="2160"/>
              <w:rPr>
                <w:rFonts w:ascii="宋体" w:hAnsi="宋体" w:cs="宋体"/>
                <w:sz w:val="24"/>
              </w:rPr>
            </w:pPr>
          </w:p>
          <w:p w:rsidR="00F4070B" w:rsidRDefault="00F4070B">
            <w:pPr>
              <w:snapToGrid w:val="0"/>
              <w:ind w:firstLineChars="900" w:firstLine="2160"/>
              <w:rPr>
                <w:rFonts w:ascii="宋体" w:hAnsi="宋体" w:cs="宋体"/>
                <w:sz w:val="24"/>
              </w:rPr>
            </w:pPr>
          </w:p>
          <w:p w:rsidR="00F4070B" w:rsidRDefault="00F4070B">
            <w:pPr>
              <w:snapToGrid w:val="0"/>
              <w:ind w:firstLineChars="900" w:firstLine="2160"/>
              <w:rPr>
                <w:rFonts w:ascii="宋体" w:hAnsi="宋体" w:cs="宋体"/>
                <w:sz w:val="24"/>
              </w:rPr>
            </w:pPr>
          </w:p>
          <w:p w:rsidR="00F4070B" w:rsidRDefault="00F4070B">
            <w:pPr>
              <w:snapToGrid w:val="0"/>
              <w:ind w:firstLineChars="900" w:firstLine="2160"/>
              <w:rPr>
                <w:rFonts w:ascii="宋体" w:hAnsi="宋体" w:cs="宋体"/>
                <w:sz w:val="24"/>
              </w:rPr>
            </w:pPr>
          </w:p>
          <w:p w:rsidR="00F4070B" w:rsidRDefault="004167E8">
            <w:pPr>
              <w:snapToGrid w:val="0"/>
              <w:rPr>
                <w:rFonts w:ascii="宋体" w:hAnsi="宋体" w:cs="宋体"/>
                <w:sz w:val="24"/>
              </w:rPr>
            </w:pPr>
            <w:r>
              <w:rPr>
                <w:rFonts w:ascii="宋体" w:hAnsi="宋体" w:cs="宋体"/>
                <w:sz w:val="24"/>
              </w:rPr>
              <w:t>项目</w:t>
            </w:r>
            <w:r>
              <w:rPr>
                <w:rFonts w:ascii="宋体" w:hAnsi="宋体" w:cs="宋体" w:hint="eastAsia"/>
                <w:sz w:val="24"/>
              </w:rPr>
              <w:t>经办人</w:t>
            </w:r>
            <w:r>
              <w:rPr>
                <w:rFonts w:ascii="宋体" w:hAnsi="宋体" w:cs="宋体"/>
                <w:sz w:val="24"/>
              </w:rPr>
              <w:t>：</w:t>
            </w:r>
          </w:p>
          <w:p w:rsidR="00F4070B" w:rsidRDefault="004167E8">
            <w:pPr>
              <w:snapToGrid w:val="0"/>
              <w:ind w:firstLineChars="300" w:firstLine="720"/>
              <w:jc w:val="right"/>
              <w:rPr>
                <w:rFonts w:ascii="宋体" w:hAnsi="宋体" w:cs="宋体"/>
                <w:sz w:val="24"/>
              </w:rPr>
            </w:pPr>
            <w:r>
              <w:rPr>
                <w:rFonts w:ascii="宋体" w:hAnsi="宋体" w:cs="宋体"/>
                <w:sz w:val="24"/>
              </w:rPr>
              <w:t>年    月    日</w:t>
            </w:r>
          </w:p>
        </w:tc>
        <w:tc>
          <w:tcPr>
            <w:tcW w:w="4517" w:type="dxa"/>
          </w:tcPr>
          <w:p w:rsidR="00F4070B" w:rsidRDefault="00F4070B">
            <w:pPr>
              <w:snapToGrid w:val="0"/>
              <w:rPr>
                <w:rFonts w:ascii="宋体" w:hAnsi="宋体" w:cs="宋体"/>
                <w:sz w:val="24"/>
              </w:rPr>
            </w:pPr>
          </w:p>
          <w:p w:rsidR="00F4070B" w:rsidRDefault="004167E8">
            <w:pPr>
              <w:snapToGrid w:val="0"/>
              <w:rPr>
                <w:rFonts w:ascii="宋体" w:hAnsi="宋体" w:cs="宋体"/>
                <w:sz w:val="24"/>
              </w:rPr>
            </w:pPr>
            <w:r>
              <w:rPr>
                <w:rFonts w:ascii="宋体" w:hAnsi="宋体" w:cs="宋体" w:hint="eastAsia"/>
                <w:sz w:val="24"/>
              </w:rPr>
              <w:t>县政府</w:t>
            </w:r>
            <w:proofErr w:type="gramStart"/>
            <w:r>
              <w:rPr>
                <w:rFonts w:ascii="宋体" w:hAnsi="宋体" w:cs="宋体"/>
                <w:sz w:val="24"/>
              </w:rPr>
              <w:t>采购办</w:t>
            </w:r>
            <w:proofErr w:type="gramEnd"/>
            <w:r>
              <w:rPr>
                <w:rFonts w:ascii="宋体" w:hAnsi="宋体" w:cs="宋体"/>
                <w:sz w:val="24"/>
              </w:rPr>
              <w:t>审核</w:t>
            </w:r>
            <w:r>
              <w:rPr>
                <w:rFonts w:ascii="宋体" w:hAnsi="宋体" w:cs="宋体" w:hint="eastAsia"/>
                <w:sz w:val="24"/>
              </w:rPr>
              <w:t>（章）</w:t>
            </w:r>
          </w:p>
          <w:p w:rsidR="00F4070B" w:rsidRDefault="00F4070B">
            <w:pPr>
              <w:snapToGrid w:val="0"/>
              <w:ind w:leftChars="1007" w:left="2475" w:hangingChars="150" w:hanging="360"/>
              <w:rPr>
                <w:rFonts w:ascii="宋体" w:hAnsi="宋体" w:cs="宋体"/>
                <w:sz w:val="24"/>
              </w:rPr>
            </w:pPr>
          </w:p>
          <w:p w:rsidR="00F4070B" w:rsidRDefault="00F4070B">
            <w:pPr>
              <w:snapToGrid w:val="0"/>
              <w:ind w:firstLineChars="900" w:firstLine="2160"/>
              <w:rPr>
                <w:rFonts w:ascii="宋体" w:hAnsi="宋体" w:cs="宋体"/>
                <w:sz w:val="24"/>
              </w:rPr>
            </w:pPr>
          </w:p>
          <w:p w:rsidR="00F4070B" w:rsidRDefault="00F4070B">
            <w:pPr>
              <w:snapToGrid w:val="0"/>
              <w:ind w:firstLineChars="900" w:firstLine="2160"/>
              <w:rPr>
                <w:rFonts w:ascii="宋体" w:hAnsi="宋体" w:cs="宋体"/>
                <w:sz w:val="24"/>
              </w:rPr>
            </w:pPr>
          </w:p>
          <w:p w:rsidR="00F4070B" w:rsidRDefault="00F4070B">
            <w:pPr>
              <w:snapToGrid w:val="0"/>
              <w:ind w:firstLineChars="900" w:firstLine="2160"/>
              <w:rPr>
                <w:rFonts w:ascii="宋体" w:hAnsi="宋体" w:cs="宋体"/>
                <w:sz w:val="24"/>
              </w:rPr>
            </w:pPr>
          </w:p>
          <w:p w:rsidR="00F4070B" w:rsidRDefault="00F4070B">
            <w:pPr>
              <w:snapToGrid w:val="0"/>
              <w:ind w:firstLineChars="900" w:firstLine="2160"/>
              <w:rPr>
                <w:rFonts w:ascii="宋体" w:hAnsi="宋体" w:cs="宋体"/>
                <w:sz w:val="24"/>
              </w:rPr>
            </w:pPr>
          </w:p>
          <w:p w:rsidR="00F4070B" w:rsidRDefault="00F4070B">
            <w:pPr>
              <w:snapToGrid w:val="0"/>
              <w:ind w:firstLineChars="900" w:firstLine="2160"/>
              <w:rPr>
                <w:rFonts w:ascii="宋体" w:hAnsi="宋体" w:cs="宋体"/>
                <w:sz w:val="24"/>
              </w:rPr>
            </w:pPr>
          </w:p>
          <w:p w:rsidR="00F4070B" w:rsidRDefault="004167E8">
            <w:pPr>
              <w:snapToGrid w:val="0"/>
              <w:rPr>
                <w:rFonts w:ascii="宋体" w:hAnsi="宋体" w:cs="宋体"/>
                <w:sz w:val="24"/>
              </w:rPr>
            </w:pPr>
            <w:r>
              <w:rPr>
                <w:rFonts w:ascii="宋体" w:hAnsi="宋体" w:cs="宋体"/>
                <w:sz w:val="24"/>
              </w:rPr>
              <w:t>经办人：</w:t>
            </w:r>
          </w:p>
          <w:p w:rsidR="00F4070B" w:rsidRDefault="004167E8">
            <w:pPr>
              <w:snapToGrid w:val="0"/>
              <w:ind w:firstLineChars="300" w:firstLine="720"/>
              <w:jc w:val="right"/>
              <w:rPr>
                <w:rFonts w:ascii="宋体" w:hAnsi="宋体" w:cs="宋体"/>
                <w:sz w:val="24"/>
              </w:rPr>
            </w:pPr>
            <w:r>
              <w:rPr>
                <w:rFonts w:ascii="宋体" w:hAnsi="宋体" w:cs="宋体"/>
                <w:sz w:val="24"/>
              </w:rPr>
              <w:t>年    月    日</w:t>
            </w:r>
          </w:p>
        </w:tc>
      </w:tr>
    </w:tbl>
    <w:p w:rsidR="00F4070B" w:rsidRDefault="00F4070B">
      <w:pPr>
        <w:widowControl/>
        <w:spacing w:before="226" w:line="360" w:lineRule="auto"/>
        <w:ind w:firstLineChars="200" w:firstLine="480"/>
        <w:jc w:val="left"/>
        <w:rPr>
          <w:rFonts w:ascii="宋体" w:hAnsi="宋体" w:cs="宋体"/>
          <w:sz w:val="24"/>
        </w:rPr>
      </w:pPr>
    </w:p>
    <w:p w:rsidR="00F4070B" w:rsidRDefault="00F4070B">
      <w:pPr>
        <w:spacing w:line="360" w:lineRule="auto"/>
        <w:rPr>
          <w:rFonts w:ascii="宋体" w:hAnsi="宋体" w:cs="宋体"/>
          <w:b/>
          <w:bCs/>
          <w:sz w:val="32"/>
          <w:szCs w:val="32"/>
        </w:rPr>
      </w:pPr>
    </w:p>
    <w:p w:rsidR="00F4070B" w:rsidRDefault="004167E8">
      <w:pPr>
        <w:spacing w:line="360" w:lineRule="auto"/>
        <w:ind w:firstLineChars="700" w:firstLine="2249"/>
        <w:rPr>
          <w:rFonts w:asciiTheme="majorEastAsia" w:eastAsiaTheme="majorEastAsia" w:hAnsiTheme="majorEastAsia"/>
          <w:b/>
          <w:sz w:val="30"/>
          <w:szCs w:val="30"/>
        </w:rPr>
      </w:pPr>
      <w:r>
        <w:rPr>
          <w:rFonts w:ascii="宋体" w:hAnsi="宋体" w:cs="宋体" w:hint="eastAsia"/>
          <w:b/>
          <w:bCs/>
          <w:sz w:val="32"/>
          <w:szCs w:val="32"/>
        </w:rPr>
        <w:lastRenderedPageBreak/>
        <w:t>第七部分     投标文件有关格式</w:t>
      </w:r>
    </w:p>
    <w:p w:rsidR="00F4070B" w:rsidRDefault="004167E8">
      <w:pPr>
        <w:spacing w:line="360" w:lineRule="auto"/>
        <w:ind w:right="720" w:firstLineChars="1600" w:firstLine="5760"/>
        <w:rPr>
          <w:rFonts w:ascii="宋体" w:hAnsi="宋体"/>
          <w:sz w:val="36"/>
          <w:szCs w:val="36"/>
        </w:rPr>
      </w:pPr>
      <w:r>
        <w:rPr>
          <w:rFonts w:ascii="宋体" w:hAnsi="宋体" w:hint="eastAsia"/>
          <w:sz w:val="36"/>
          <w:szCs w:val="36"/>
        </w:rPr>
        <w:t>（正本或副本）</w:t>
      </w:r>
    </w:p>
    <w:p w:rsidR="00F4070B" w:rsidRDefault="00F4070B">
      <w:pPr>
        <w:spacing w:line="360" w:lineRule="auto"/>
        <w:ind w:right="720"/>
        <w:rPr>
          <w:rFonts w:ascii="宋体" w:hAnsi="宋体"/>
          <w:sz w:val="36"/>
          <w:szCs w:val="36"/>
        </w:rPr>
      </w:pPr>
    </w:p>
    <w:p w:rsidR="00F4070B" w:rsidRDefault="00F4070B">
      <w:pPr>
        <w:spacing w:line="360" w:lineRule="auto"/>
        <w:rPr>
          <w:rFonts w:ascii="宋体" w:hAnsi="宋体"/>
          <w:sz w:val="24"/>
        </w:rPr>
      </w:pPr>
    </w:p>
    <w:p w:rsidR="00F4070B" w:rsidRDefault="004167E8">
      <w:pPr>
        <w:spacing w:line="360" w:lineRule="auto"/>
        <w:jc w:val="center"/>
        <w:rPr>
          <w:rFonts w:ascii="宋体" w:hAnsi="宋体"/>
          <w:sz w:val="36"/>
          <w:szCs w:val="36"/>
        </w:rPr>
      </w:pPr>
      <w:r>
        <w:rPr>
          <w:rFonts w:ascii="宋体" w:hAnsi="宋体" w:hint="eastAsia"/>
          <w:sz w:val="36"/>
          <w:szCs w:val="36"/>
        </w:rPr>
        <w:t>（项目名称、标段）</w:t>
      </w:r>
    </w:p>
    <w:p w:rsidR="00F4070B" w:rsidRDefault="004167E8">
      <w:pPr>
        <w:spacing w:line="360" w:lineRule="auto"/>
        <w:ind w:firstLineChars="800" w:firstLine="2880"/>
        <w:rPr>
          <w:rFonts w:ascii="宋体" w:hAnsi="宋体"/>
          <w:sz w:val="36"/>
          <w:szCs w:val="36"/>
        </w:rPr>
      </w:pPr>
      <w:r>
        <w:rPr>
          <w:rFonts w:ascii="宋体" w:hAnsi="宋体" w:hint="eastAsia"/>
          <w:sz w:val="36"/>
          <w:szCs w:val="36"/>
        </w:rPr>
        <w:t>招标编号：</w:t>
      </w:r>
    </w:p>
    <w:p w:rsidR="00F4070B" w:rsidRDefault="00F4070B">
      <w:pPr>
        <w:spacing w:line="360" w:lineRule="auto"/>
        <w:rPr>
          <w:rFonts w:ascii="宋体" w:hAnsi="宋体"/>
          <w:sz w:val="36"/>
          <w:szCs w:val="36"/>
        </w:rPr>
      </w:pPr>
    </w:p>
    <w:p w:rsidR="00F4070B" w:rsidRDefault="00F4070B">
      <w:pPr>
        <w:spacing w:line="360" w:lineRule="auto"/>
        <w:rPr>
          <w:rFonts w:ascii="宋体" w:hAnsi="宋体"/>
          <w:sz w:val="24"/>
        </w:rPr>
      </w:pPr>
    </w:p>
    <w:p w:rsidR="00F4070B" w:rsidRDefault="00F4070B">
      <w:pPr>
        <w:spacing w:line="360" w:lineRule="auto"/>
        <w:rPr>
          <w:rFonts w:ascii="宋体" w:hAnsi="宋体"/>
          <w:sz w:val="24"/>
        </w:rPr>
      </w:pPr>
    </w:p>
    <w:p w:rsidR="00F4070B" w:rsidRDefault="00F4070B">
      <w:pPr>
        <w:spacing w:line="360" w:lineRule="auto"/>
        <w:rPr>
          <w:rFonts w:ascii="宋体" w:hAnsi="宋体"/>
          <w:sz w:val="24"/>
        </w:rPr>
      </w:pPr>
    </w:p>
    <w:p w:rsidR="00F4070B" w:rsidRDefault="00F4070B">
      <w:pPr>
        <w:spacing w:line="360" w:lineRule="auto"/>
        <w:rPr>
          <w:rFonts w:ascii="宋体" w:hAnsi="宋体"/>
          <w:sz w:val="24"/>
        </w:rPr>
      </w:pPr>
    </w:p>
    <w:p w:rsidR="00F4070B" w:rsidRDefault="00F4070B">
      <w:pPr>
        <w:spacing w:line="360" w:lineRule="auto"/>
        <w:rPr>
          <w:rFonts w:ascii="宋体" w:hAnsi="宋体"/>
          <w:sz w:val="24"/>
        </w:rPr>
      </w:pPr>
    </w:p>
    <w:p w:rsidR="00F4070B" w:rsidRDefault="004167E8">
      <w:pPr>
        <w:spacing w:line="360" w:lineRule="auto"/>
        <w:jc w:val="center"/>
        <w:rPr>
          <w:rFonts w:ascii="宋体" w:hAnsi="宋体"/>
          <w:sz w:val="72"/>
          <w:szCs w:val="72"/>
        </w:rPr>
      </w:pPr>
      <w:r>
        <w:rPr>
          <w:rFonts w:ascii="宋体" w:hAnsi="宋体" w:hint="eastAsia"/>
          <w:sz w:val="72"/>
          <w:szCs w:val="72"/>
        </w:rPr>
        <w:t>投  标  文  件</w:t>
      </w:r>
    </w:p>
    <w:p w:rsidR="00F4070B" w:rsidRDefault="00F4070B">
      <w:pPr>
        <w:spacing w:line="360" w:lineRule="auto"/>
        <w:rPr>
          <w:rFonts w:ascii="宋体" w:hAnsi="宋体"/>
          <w:sz w:val="24"/>
        </w:rPr>
      </w:pPr>
    </w:p>
    <w:p w:rsidR="00F4070B" w:rsidRDefault="00F4070B">
      <w:pPr>
        <w:spacing w:line="360" w:lineRule="auto"/>
        <w:rPr>
          <w:rFonts w:ascii="宋体" w:hAnsi="宋体"/>
          <w:sz w:val="24"/>
        </w:rPr>
      </w:pPr>
    </w:p>
    <w:p w:rsidR="00F4070B" w:rsidRDefault="00F4070B">
      <w:pPr>
        <w:spacing w:line="360" w:lineRule="auto"/>
        <w:rPr>
          <w:rFonts w:ascii="宋体" w:hAnsi="宋体"/>
          <w:sz w:val="24"/>
        </w:rPr>
      </w:pPr>
    </w:p>
    <w:p w:rsidR="00F4070B" w:rsidRDefault="00F4070B">
      <w:pPr>
        <w:spacing w:line="360" w:lineRule="auto"/>
        <w:rPr>
          <w:rFonts w:ascii="宋体" w:hAnsi="宋体"/>
          <w:sz w:val="24"/>
        </w:rPr>
      </w:pPr>
    </w:p>
    <w:p w:rsidR="00F4070B" w:rsidRDefault="00F4070B">
      <w:pPr>
        <w:spacing w:line="360" w:lineRule="auto"/>
        <w:rPr>
          <w:rFonts w:ascii="宋体" w:hAnsi="宋体"/>
          <w:sz w:val="24"/>
        </w:rPr>
      </w:pPr>
    </w:p>
    <w:p w:rsidR="00F4070B" w:rsidRDefault="00F4070B">
      <w:pPr>
        <w:spacing w:line="360" w:lineRule="auto"/>
        <w:rPr>
          <w:rFonts w:ascii="宋体" w:hAnsi="宋体"/>
          <w:sz w:val="24"/>
        </w:rPr>
      </w:pPr>
    </w:p>
    <w:p w:rsidR="00F4070B" w:rsidRDefault="00F4070B">
      <w:pPr>
        <w:spacing w:line="360" w:lineRule="auto"/>
        <w:rPr>
          <w:rFonts w:ascii="宋体" w:hAnsi="宋体"/>
          <w:sz w:val="24"/>
        </w:rPr>
      </w:pPr>
    </w:p>
    <w:p w:rsidR="00F4070B" w:rsidRDefault="00F4070B">
      <w:pPr>
        <w:spacing w:line="360" w:lineRule="auto"/>
        <w:rPr>
          <w:rFonts w:ascii="宋体" w:hAnsi="宋体"/>
          <w:sz w:val="24"/>
        </w:rPr>
      </w:pPr>
    </w:p>
    <w:p w:rsidR="00F4070B" w:rsidRDefault="004167E8">
      <w:pPr>
        <w:spacing w:line="360" w:lineRule="auto"/>
        <w:jc w:val="center"/>
        <w:rPr>
          <w:rFonts w:ascii="宋体" w:hAnsi="宋体"/>
          <w:sz w:val="28"/>
          <w:szCs w:val="28"/>
          <w:u w:val="single"/>
        </w:rPr>
      </w:pPr>
      <w:r>
        <w:rPr>
          <w:rFonts w:ascii="宋体" w:hAnsi="宋体" w:hint="eastAsia"/>
          <w:sz w:val="28"/>
          <w:szCs w:val="28"/>
        </w:rPr>
        <w:t>投标人：（盖单位公章）</w:t>
      </w:r>
    </w:p>
    <w:p w:rsidR="00F4070B" w:rsidRDefault="004167E8">
      <w:pPr>
        <w:spacing w:line="360" w:lineRule="auto"/>
        <w:jc w:val="center"/>
        <w:rPr>
          <w:rFonts w:ascii="宋体" w:hAnsi="宋体"/>
          <w:sz w:val="28"/>
          <w:szCs w:val="28"/>
        </w:rPr>
      </w:pPr>
      <w:r>
        <w:rPr>
          <w:rFonts w:ascii="宋体" w:hAnsi="宋体" w:hint="eastAsia"/>
          <w:sz w:val="28"/>
          <w:szCs w:val="28"/>
        </w:rPr>
        <w:t>法定代表人或其委托代理人：（签字）</w:t>
      </w:r>
    </w:p>
    <w:p w:rsidR="00F4070B" w:rsidRDefault="004167E8">
      <w:pPr>
        <w:spacing w:line="360" w:lineRule="auto"/>
        <w:jc w:val="center"/>
        <w:rPr>
          <w:rFonts w:ascii="宋体" w:hAnsi="宋体"/>
          <w:sz w:val="28"/>
          <w:szCs w:val="28"/>
        </w:rPr>
      </w:pPr>
      <w:r>
        <w:rPr>
          <w:rFonts w:ascii="宋体" w:hAnsi="宋体" w:hint="eastAsia"/>
          <w:sz w:val="28"/>
          <w:szCs w:val="28"/>
        </w:rPr>
        <w:t>年月日</w:t>
      </w:r>
    </w:p>
    <w:p w:rsidR="00F4070B" w:rsidRDefault="00F4070B">
      <w:pPr>
        <w:jc w:val="center"/>
        <w:rPr>
          <w:sz w:val="24"/>
        </w:rPr>
      </w:pPr>
    </w:p>
    <w:p w:rsidR="00F4070B" w:rsidRDefault="004167E8">
      <w:pPr>
        <w:rPr>
          <w:rFonts w:asciiTheme="majorEastAsia" w:eastAsiaTheme="majorEastAsia" w:hAnsiTheme="majorEastAsia"/>
          <w:sz w:val="24"/>
        </w:rPr>
      </w:pPr>
      <w:r>
        <w:rPr>
          <w:rFonts w:asciiTheme="majorEastAsia" w:eastAsiaTheme="majorEastAsia" w:hAnsiTheme="majorEastAsia" w:hint="eastAsia"/>
          <w:sz w:val="24"/>
        </w:rPr>
        <w:t>附件2、</w:t>
      </w:r>
    </w:p>
    <w:p w:rsidR="00F4070B" w:rsidRDefault="004167E8">
      <w:pPr>
        <w:jc w:val="center"/>
        <w:rPr>
          <w:rFonts w:asciiTheme="majorEastAsia" w:eastAsiaTheme="majorEastAsia" w:hAnsiTheme="majorEastAsia"/>
          <w:sz w:val="24"/>
        </w:rPr>
      </w:pPr>
      <w:r>
        <w:rPr>
          <w:rFonts w:asciiTheme="majorEastAsia" w:eastAsiaTheme="majorEastAsia" w:hAnsiTheme="majorEastAsia" w:hint="eastAsia"/>
          <w:sz w:val="24"/>
        </w:rPr>
        <w:t>目    录</w:t>
      </w:r>
    </w:p>
    <w:p w:rsidR="00F4070B" w:rsidRDefault="004167E8">
      <w:pPr>
        <w:rPr>
          <w:rFonts w:asciiTheme="majorEastAsia" w:eastAsiaTheme="majorEastAsia" w:hAnsiTheme="majorEastAsia"/>
          <w:sz w:val="24"/>
        </w:rPr>
      </w:pPr>
      <w:r>
        <w:rPr>
          <w:rFonts w:asciiTheme="majorEastAsia" w:eastAsiaTheme="majorEastAsia" w:hAnsiTheme="majorEastAsia" w:hint="eastAsia"/>
          <w:sz w:val="24"/>
        </w:rPr>
        <w:t>一、投标人应答索引表</w:t>
      </w:r>
    </w:p>
    <w:p w:rsidR="00F4070B" w:rsidRDefault="004167E8">
      <w:pPr>
        <w:rPr>
          <w:rFonts w:asciiTheme="majorEastAsia" w:eastAsiaTheme="majorEastAsia" w:hAnsiTheme="majorEastAsia"/>
          <w:sz w:val="24"/>
        </w:rPr>
      </w:pPr>
      <w:r>
        <w:rPr>
          <w:rFonts w:asciiTheme="majorEastAsia" w:eastAsiaTheme="majorEastAsia" w:hAnsiTheme="majorEastAsia" w:hint="eastAsia"/>
          <w:sz w:val="24"/>
        </w:rPr>
        <w:t>二、开标一览表</w:t>
      </w:r>
    </w:p>
    <w:p w:rsidR="00F4070B" w:rsidRDefault="004167E8">
      <w:pPr>
        <w:rPr>
          <w:rFonts w:asciiTheme="majorEastAsia" w:eastAsiaTheme="majorEastAsia" w:hAnsiTheme="majorEastAsia"/>
          <w:sz w:val="24"/>
        </w:rPr>
      </w:pPr>
      <w:r>
        <w:rPr>
          <w:rFonts w:asciiTheme="majorEastAsia" w:eastAsiaTheme="majorEastAsia" w:hAnsiTheme="majorEastAsia" w:hint="eastAsia"/>
          <w:sz w:val="24"/>
        </w:rPr>
        <w:t>三、投标证明材料</w:t>
      </w:r>
    </w:p>
    <w:p w:rsidR="00F4070B" w:rsidRDefault="004167E8">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1、投 标 函</w:t>
      </w:r>
    </w:p>
    <w:p w:rsidR="00F4070B" w:rsidRDefault="004167E8">
      <w:pPr>
        <w:pStyle w:val="a0"/>
        <w:ind w:firstLineChars="200" w:firstLine="480"/>
        <w:rPr>
          <w:rFonts w:ascii="宋体" w:eastAsia="宋体" w:hAnsi="宋体" w:cs="宋体"/>
          <w:sz w:val="24"/>
        </w:rPr>
      </w:pPr>
      <w:r>
        <w:rPr>
          <w:rFonts w:ascii="宋体" w:eastAsia="宋体" w:hAnsi="宋体" w:cs="宋体" w:hint="eastAsia"/>
          <w:sz w:val="24"/>
        </w:rPr>
        <w:t>2、法定代表人资格证明书</w:t>
      </w:r>
    </w:p>
    <w:p w:rsidR="00F4070B" w:rsidRDefault="004167E8">
      <w:pPr>
        <w:pStyle w:val="a0"/>
        <w:ind w:firstLineChars="200" w:firstLine="480"/>
        <w:rPr>
          <w:rFonts w:ascii="宋体" w:eastAsia="宋体" w:hAnsi="宋体" w:cs="宋体"/>
          <w:sz w:val="24"/>
        </w:rPr>
      </w:pPr>
      <w:r>
        <w:rPr>
          <w:rFonts w:ascii="宋体" w:eastAsia="宋体" w:hAnsi="宋体" w:cs="宋体" w:hint="eastAsia"/>
          <w:sz w:val="24"/>
        </w:rPr>
        <w:t>3、法定代表人授权书</w:t>
      </w:r>
    </w:p>
    <w:p w:rsidR="00F4070B" w:rsidRDefault="004167E8">
      <w:pPr>
        <w:pStyle w:val="a0"/>
        <w:ind w:firstLineChars="200" w:firstLine="480"/>
        <w:rPr>
          <w:rFonts w:ascii="宋体" w:eastAsia="宋体" w:hAnsi="宋体" w:cs="宋体"/>
          <w:sz w:val="24"/>
        </w:rPr>
      </w:pPr>
      <w:r>
        <w:rPr>
          <w:rFonts w:ascii="宋体" w:eastAsia="宋体" w:hAnsi="宋体" w:cs="宋体" w:hint="eastAsia"/>
          <w:sz w:val="24"/>
        </w:rPr>
        <w:t>4、没有重大违法记录的声明</w:t>
      </w:r>
    </w:p>
    <w:p w:rsidR="00F4070B" w:rsidRDefault="004167E8">
      <w:pPr>
        <w:pStyle w:val="a0"/>
        <w:ind w:firstLineChars="200" w:firstLine="480"/>
        <w:rPr>
          <w:rFonts w:ascii="宋体" w:eastAsia="宋体" w:hAnsi="宋体" w:cs="宋体"/>
          <w:sz w:val="24"/>
        </w:rPr>
      </w:pPr>
      <w:r>
        <w:rPr>
          <w:rFonts w:ascii="宋体" w:eastAsia="宋体" w:hAnsi="宋体" w:cs="宋体" w:hint="eastAsia"/>
          <w:sz w:val="24"/>
        </w:rPr>
        <w:t>5、投标保证金</w:t>
      </w:r>
    </w:p>
    <w:p w:rsidR="00F4070B" w:rsidRDefault="004167E8">
      <w:pPr>
        <w:pStyle w:val="a0"/>
        <w:ind w:firstLineChars="200" w:firstLine="480"/>
        <w:rPr>
          <w:rFonts w:ascii="宋体" w:eastAsia="宋体" w:hAnsi="宋体" w:cs="宋体"/>
          <w:sz w:val="24"/>
        </w:rPr>
      </w:pPr>
      <w:r>
        <w:rPr>
          <w:rFonts w:ascii="宋体" w:eastAsia="宋体" w:hAnsi="宋体" w:cs="宋体" w:hint="eastAsia"/>
          <w:sz w:val="24"/>
        </w:rPr>
        <w:t>6、其他招标文件要求的资格证明或材料</w:t>
      </w:r>
    </w:p>
    <w:p w:rsidR="00F4070B" w:rsidRDefault="004167E8">
      <w:pPr>
        <w:rPr>
          <w:rFonts w:asciiTheme="majorEastAsia" w:eastAsiaTheme="majorEastAsia" w:hAnsiTheme="majorEastAsia"/>
          <w:sz w:val="24"/>
        </w:rPr>
      </w:pPr>
      <w:r>
        <w:rPr>
          <w:rFonts w:asciiTheme="majorEastAsia" w:eastAsiaTheme="majorEastAsia" w:hAnsiTheme="majorEastAsia" w:hint="eastAsia"/>
          <w:sz w:val="24"/>
        </w:rPr>
        <w:t>四、商务部分</w:t>
      </w:r>
    </w:p>
    <w:p w:rsidR="00F4070B" w:rsidRDefault="004167E8">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1、投标分项报价表</w:t>
      </w:r>
    </w:p>
    <w:p w:rsidR="00F4070B" w:rsidRDefault="004167E8">
      <w:pPr>
        <w:pStyle w:val="a0"/>
        <w:ind w:firstLineChars="200" w:firstLine="480"/>
        <w:rPr>
          <w:rFonts w:ascii="宋体" w:eastAsia="宋体" w:hAnsi="宋体" w:cs="宋体"/>
          <w:sz w:val="24"/>
        </w:rPr>
      </w:pPr>
      <w:r>
        <w:rPr>
          <w:rFonts w:ascii="宋体" w:eastAsia="宋体" w:hAnsi="宋体" w:cs="宋体" w:hint="eastAsia"/>
          <w:sz w:val="24"/>
        </w:rPr>
        <w:t>2、技术规格偏离表</w:t>
      </w:r>
    </w:p>
    <w:p w:rsidR="00F4070B" w:rsidRDefault="004167E8">
      <w:pPr>
        <w:pStyle w:val="a0"/>
        <w:ind w:firstLineChars="200" w:firstLine="480"/>
        <w:rPr>
          <w:rFonts w:ascii="宋体" w:eastAsia="宋体" w:hAnsi="宋体" w:cs="宋体"/>
          <w:sz w:val="24"/>
        </w:rPr>
      </w:pPr>
      <w:r>
        <w:rPr>
          <w:rFonts w:ascii="宋体" w:eastAsia="宋体" w:hAnsi="宋体" w:cs="宋体" w:hint="eastAsia"/>
          <w:sz w:val="24"/>
        </w:rPr>
        <w:t>3、技术方案（实施方案）</w:t>
      </w:r>
    </w:p>
    <w:p w:rsidR="00F4070B" w:rsidRDefault="004167E8">
      <w:pPr>
        <w:pStyle w:val="a0"/>
        <w:ind w:firstLineChars="200" w:firstLine="480"/>
        <w:rPr>
          <w:rFonts w:ascii="宋体" w:eastAsia="宋体" w:hAnsi="宋体" w:cs="宋体"/>
          <w:sz w:val="24"/>
        </w:rPr>
      </w:pPr>
      <w:r>
        <w:rPr>
          <w:rFonts w:ascii="宋体" w:eastAsia="宋体" w:hAnsi="宋体" w:cs="宋体" w:hint="eastAsia"/>
          <w:sz w:val="24"/>
        </w:rPr>
        <w:t>4、业绩情况表</w:t>
      </w:r>
    </w:p>
    <w:p w:rsidR="00F4070B" w:rsidRDefault="004167E8">
      <w:pPr>
        <w:pStyle w:val="a0"/>
        <w:ind w:firstLineChars="200" w:firstLine="480"/>
        <w:rPr>
          <w:rFonts w:ascii="宋体" w:eastAsia="宋体" w:hAnsi="宋体" w:cs="宋体"/>
          <w:sz w:val="24"/>
        </w:rPr>
      </w:pPr>
      <w:r>
        <w:rPr>
          <w:rFonts w:ascii="宋体" w:eastAsia="宋体" w:hAnsi="宋体" w:cs="宋体" w:hint="eastAsia"/>
          <w:sz w:val="24"/>
        </w:rPr>
        <w:t>5、服务方案</w:t>
      </w:r>
    </w:p>
    <w:p w:rsidR="00F4070B" w:rsidRDefault="004167E8">
      <w:pPr>
        <w:pStyle w:val="a0"/>
        <w:ind w:firstLineChars="200" w:firstLine="480"/>
        <w:rPr>
          <w:rFonts w:ascii="宋体" w:eastAsia="宋体" w:hAnsi="宋体" w:cs="宋体"/>
          <w:sz w:val="24"/>
        </w:rPr>
      </w:pPr>
      <w:r>
        <w:rPr>
          <w:rFonts w:ascii="宋体" w:eastAsia="宋体" w:hAnsi="宋体" w:cs="宋体" w:hint="eastAsia"/>
          <w:sz w:val="24"/>
        </w:rPr>
        <w:t>6、中小企业声明函</w:t>
      </w:r>
    </w:p>
    <w:p w:rsidR="00F4070B" w:rsidRDefault="004167E8">
      <w:pPr>
        <w:pStyle w:val="a0"/>
        <w:ind w:firstLineChars="200" w:firstLine="480"/>
        <w:rPr>
          <w:rFonts w:ascii="宋体" w:eastAsia="宋体" w:hAnsi="宋体" w:cs="宋体"/>
          <w:sz w:val="24"/>
        </w:rPr>
      </w:pPr>
      <w:r>
        <w:rPr>
          <w:rFonts w:ascii="宋体" w:eastAsia="宋体" w:hAnsi="宋体" w:cs="宋体" w:hint="eastAsia"/>
          <w:sz w:val="24"/>
        </w:rPr>
        <w:t>7、残疾人福利性单位声明函</w:t>
      </w:r>
    </w:p>
    <w:p w:rsidR="00F4070B" w:rsidRDefault="004167E8">
      <w:pPr>
        <w:pStyle w:val="a0"/>
        <w:ind w:firstLineChars="0" w:firstLine="0"/>
        <w:rPr>
          <w:rFonts w:ascii="宋体" w:eastAsia="宋体" w:hAnsi="宋体" w:cs="宋体"/>
          <w:sz w:val="24"/>
        </w:rPr>
      </w:pPr>
      <w:r>
        <w:rPr>
          <w:rFonts w:ascii="宋体" w:eastAsia="宋体" w:hAnsi="宋体" w:cs="宋体" w:hint="eastAsia"/>
          <w:sz w:val="24"/>
        </w:rPr>
        <w:t>五、其他资料（若有）</w:t>
      </w:r>
    </w:p>
    <w:p w:rsidR="00F4070B" w:rsidRDefault="00F4070B">
      <w:pPr>
        <w:rPr>
          <w:rFonts w:asciiTheme="majorEastAsia" w:eastAsiaTheme="majorEastAsia" w:hAnsiTheme="majorEastAsia"/>
          <w:sz w:val="24"/>
        </w:rPr>
      </w:pPr>
    </w:p>
    <w:p w:rsidR="00F4070B" w:rsidRDefault="00F4070B">
      <w:pPr>
        <w:rPr>
          <w:rFonts w:asciiTheme="majorEastAsia" w:eastAsiaTheme="majorEastAsia" w:hAnsiTheme="majorEastAsia"/>
          <w:sz w:val="24"/>
        </w:rPr>
      </w:pPr>
    </w:p>
    <w:p w:rsidR="00F4070B" w:rsidRDefault="00F4070B">
      <w:pPr>
        <w:rPr>
          <w:rFonts w:asciiTheme="majorEastAsia" w:eastAsiaTheme="majorEastAsia" w:hAnsiTheme="majorEastAsia"/>
          <w:sz w:val="24"/>
        </w:rPr>
      </w:pPr>
    </w:p>
    <w:p w:rsidR="00F4070B" w:rsidRDefault="00F4070B">
      <w:pPr>
        <w:rPr>
          <w:sz w:val="24"/>
        </w:rPr>
      </w:pPr>
    </w:p>
    <w:p w:rsidR="00F4070B" w:rsidRDefault="00F4070B">
      <w:pPr>
        <w:rPr>
          <w:sz w:val="24"/>
        </w:rPr>
      </w:pPr>
    </w:p>
    <w:p w:rsidR="00F4070B" w:rsidRDefault="00F4070B">
      <w:pPr>
        <w:rPr>
          <w:sz w:val="24"/>
        </w:rPr>
      </w:pPr>
    </w:p>
    <w:p w:rsidR="00F4070B" w:rsidRDefault="00F4070B">
      <w:pPr>
        <w:rPr>
          <w:sz w:val="24"/>
        </w:rPr>
      </w:pPr>
    </w:p>
    <w:p w:rsidR="00F4070B" w:rsidRDefault="00F4070B">
      <w:pPr>
        <w:rPr>
          <w:sz w:val="24"/>
        </w:rPr>
      </w:pPr>
    </w:p>
    <w:p w:rsidR="00F4070B" w:rsidRDefault="00F4070B">
      <w:pPr>
        <w:rPr>
          <w:sz w:val="24"/>
        </w:rPr>
      </w:pPr>
    </w:p>
    <w:p w:rsidR="00F4070B" w:rsidRDefault="00F4070B">
      <w:pPr>
        <w:rPr>
          <w:sz w:val="24"/>
        </w:rPr>
      </w:pPr>
    </w:p>
    <w:p w:rsidR="00F4070B" w:rsidRDefault="00F4070B">
      <w:pPr>
        <w:rPr>
          <w:sz w:val="24"/>
        </w:rPr>
      </w:pPr>
    </w:p>
    <w:p w:rsidR="00F4070B" w:rsidRDefault="00F4070B">
      <w:pPr>
        <w:rPr>
          <w:sz w:val="24"/>
        </w:rPr>
      </w:pPr>
    </w:p>
    <w:p w:rsidR="00F4070B" w:rsidRDefault="00F4070B">
      <w:pPr>
        <w:rPr>
          <w:sz w:val="24"/>
        </w:rPr>
      </w:pPr>
    </w:p>
    <w:p w:rsidR="00F4070B" w:rsidRDefault="00F4070B">
      <w:pPr>
        <w:rPr>
          <w:sz w:val="24"/>
        </w:rPr>
      </w:pPr>
    </w:p>
    <w:p w:rsidR="00F4070B" w:rsidRDefault="00F4070B">
      <w:pPr>
        <w:rPr>
          <w:sz w:val="24"/>
        </w:rPr>
      </w:pPr>
    </w:p>
    <w:p w:rsidR="00F4070B" w:rsidRDefault="00F4070B">
      <w:pPr>
        <w:rPr>
          <w:sz w:val="24"/>
        </w:rPr>
      </w:pPr>
    </w:p>
    <w:p w:rsidR="00F4070B" w:rsidRDefault="00F4070B">
      <w:pPr>
        <w:rPr>
          <w:sz w:val="24"/>
        </w:rPr>
      </w:pPr>
    </w:p>
    <w:p w:rsidR="00F4070B" w:rsidRDefault="00F4070B">
      <w:pPr>
        <w:rPr>
          <w:sz w:val="24"/>
        </w:rPr>
      </w:pPr>
    </w:p>
    <w:p w:rsidR="00F4070B" w:rsidRDefault="00F4070B">
      <w:pPr>
        <w:rPr>
          <w:sz w:val="24"/>
        </w:rPr>
      </w:pPr>
    </w:p>
    <w:p w:rsidR="00F4070B" w:rsidRDefault="00F4070B">
      <w:pPr>
        <w:rPr>
          <w:sz w:val="24"/>
        </w:rPr>
      </w:pPr>
    </w:p>
    <w:p w:rsidR="00F4070B" w:rsidRDefault="00F4070B">
      <w:pPr>
        <w:rPr>
          <w:sz w:val="24"/>
        </w:rPr>
      </w:pPr>
    </w:p>
    <w:p w:rsidR="00F4070B" w:rsidRDefault="00F4070B">
      <w:pPr>
        <w:rPr>
          <w:sz w:val="24"/>
        </w:rPr>
      </w:pPr>
    </w:p>
    <w:p w:rsidR="00F4070B" w:rsidRDefault="00F4070B">
      <w:pPr>
        <w:rPr>
          <w:sz w:val="24"/>
        </w:rPr>
      </w:pPr>
    </w:p>
    <w:p w:rsidR="00F4070B" w:rsidRDefault="00F4070B">
      <w:pPr>
        <w:widowControl/>
        <w:jc w:val="left"/>
        <w:rPr>
          <w:rFonts w:asciiTheme="minorEastAsia" w:hAnsiTheme="minorEastAsia" w:cs="黑体"/>
          <w:b/>
          <w:bCs/>
          <w:sz w:val="44"/>
          <w:szCs w:val="44"/>
          <w:lang w:val="zh-CN"/>
        </w:rPr>
      </w:pPr>
    </w:p>
    <w:p w:rsidR="00F4070B" w:rsidRDefault="00F4070B">
      <w:pPr>
        <w:pStyle w:val="a0"/>
        <w:ind w:firstLine="280"/>
        <w:rPr>
          <w:lang w:val="zh-CN"/>
        </w:rPr>
      </w:pPr>
    </w:p>
    <w:p w:rsidR="00F4070B" w:rsidRDefault="004167E8">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3" w:name="_Toc174185203"/>
      <w:bookmarkStart w:id="4" w:name="_Toc184023138"/>
      <w:bookmarkStart w:id="5" w:name="_Toc186274126"/>
      <w:r>
        <w:rPr>
          <w:rFonts w:asciiTheme="minorEastAsia" w:eastAsiaTheme="minorEastAsia" w:hAnsiTheme="minorEastAsia" w:cs="黑体" w:hint="eastAsia"/>
          <w:color w:val="auto"/>
          <w:kern w:val="2"/>
          <w:sz w:val="36"/>
          <w:szCs w:val="36"/>
          <w:lang w:val="zh-CN"/>
        </w:rPr>
        <w:lastRenderedPageBreak/>
        <w:t>一、投标人应答索引表</w:t>
      </w:r>
      <w:bookmarkEnd w:id="3"/>
      <w:bookmarkEnd w:id="4"/>
      <w:bookmarkEnd w:id="5"/>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F4070B">
        <w:tc>
          <w:tcPr>
            <w:tcW w:w="468" w:type="dxa"/>
            <w:vAlign w:val="center"/>
          </w:tcPr>
          <w:p w:rsidR="00F4070B" w:rsidRDefault="004167E8">
            <w:pPr>
              <w:snapToGrid w:val="0"/>
              <w:spacing w:line="400" w:lineRule="exact"/>
              <w:jc w:val="center"/>
              <w:rPr>
                <w:rFonts w:ascii="宋体" w:hAnsi="宋体" w:cs="微软雅黑"/>
                <w:b/>
                <w:sz w:val="24"/>
              </w:rPr>
            </w:pPr>
            <w:r>
              <w:rPr>
                <w:rFonts w:ascii="宋体" w:hAnsi="宋体" w:cs="微软雅黑" w:hint="eastAsia"/>
                <w:b/>
                <w:sz w:val="24"/>
              </w:rPr>
              <w:t>序号</w:t>
            </w:r>
          </w:p>
        </w:tc>
        <w:tc>
          <w:tcPr>
            <w:tcW w:w="3751" w:type="dxa"/>
            <w:gridSpan w:val="3"/>
            <w:vAlign w:val="center"/>
          </w:tcPr>
          <w:p w:rsidR="00F4070B" w:rsidRDefault="004167E8">
            <w:pPr>
              <w:snapToGrid w:val="0"/>
              <w:spacing w:line="400" w:lineRule="exact"/>
              <w:jc w:val="center"/>
              <w:rPr>
                <w:rFonts w:ascii="宋体" w:hAnsi="宋体" w:cs="微软雅黑"/>
                <w:b/>
                <w:sz w:val="24"/>
              </w:rPr>
            </w:pPr>
            <w:r>
              <w:rPr>
                <w:rFonts w:ascii="宋体" w:hAnsi="宋体" w:cs="微软雅黑" w:hint="eastAsia"/>
                <w:b/>
                <w:sz w:val="24"/>
              </w:rPr>
              <w:t>项目</w:t>
            </w:r>
          </w:p>
        </w:tc>
        <w:tc>
          <w:tcPr>
            <w:tcW w:w="1559" w:type="dxa"/>
            <w:vAlign w:val="center"/>
          </w:tcPr>
          <w:p w:rsidR="00F4070B" w:rsidRDefault="004167E8">
            <w:pPr>
              <w:snapToGrid w:val="0"/>
              <w:spacing w:line="400" w:lineRule="exact"/>
              <w:jc w:val="center"/>
              <w:rPr>
                <w:rFonts w:ascii="宋体" w:hAnsi="宋体" w:cs="微软雅黑"/>
                <w:b/>
                <w:sz w:val="24"/>
              </w:rPr>
            </w:pPr>
            <w:r>
              <w:rPr>
                <w:rFonts w:ascii="宋体" w:hAnsi="宋体" w:cs="微软雅黑" w:hint="eastAsia"/>
                <w:b/>
                <w:sz w:val="24"/>
              </w:rPr>
              <w:t>投标人应答</w:t>
            </w:r>
          </w:p>
          <w:p w:rsidR="00F4070B" w:rsidRDefault="004167E8">
            <w:pPr>
              <w:snapToGrid w:val="0"/>
              <w:spacing w:line="400" w:lineRule="exact"/>
              <w:jc w:val="center"/>
              <w:rPr>
                <w:rFonts w:ascii="宋体" w:hAnsi="宋体" w:cs="微软雅黑"/>
                <w:b/>
                <w:sz w:val="24"/>
              </w:rPr>
            </w:pPr>
            <w:r>
              <w:rPr>
                <w:rFonts w:ascii="宋体" w:hAnsi="宋体" w:cs="微软雅黑" w:hint="eastAsia"/>
                <w:b/>
                <w:sz w:val="24"/>
              </w:rPr>
              <w:t>（有/没有）</w:t>
            </w:r>
          </w:p>
        </w:tc>
        <w:tc>
          <w:tcPr>
            <w:tcW w:w="1560" w:type="dxa"/>
            <w:vAlign w:val="center"/>
          </w:tcPr>
          <w:p w:rsidR="00F4070B" w:rsidRDefault="004167E8">
            <w:pPr>
              <w:snapToGrid w:val="0"/>
              <w:spacing w:line="400" w:lineRule="exact"/>
              <w:jc w:val="center"/>
              <w:rPr>
                <w:rFonts w:ascii="宋体" w:hAnsi="宋体" w:cs="微软雅黑"/>
                <w:b/>
                <w:sz w:val="24"/>
              </w:rPr>
            </w:pPr>
            <w:r>
              <w:rPr>
                <w:rFonts w:ascii="宋体" w:hAnsi="宋体" w:cs="微软雅黑" w:hint="eastAsia"/>
                <w:b/>
                <w:sz w:val="24"/>
              </w:rPr>
              <w:t>投标文件中所在页码</w:t>
            </w:r>
          </w:p>
        </w:tc>
        <w:tc>
          <w:tcPr>
            <w:tcW w:w="2018" w:type="dxa"/>
            <w:vAlign w:val="center"/>
          </w:tcPr>
          <w:p w:rsidR="00F4070B" w:rsidRDefault="004167E8">
            <w:pPr>
              <w:snapToGrid w:val="0"/>
              <w:spacing w:line="400" w:lineRule="exact"/>
              <w:jc w:val="center"/>
              <w:rPr>
                <w:rFonts w:ascii="宋体" w:hAnsi="宋体" w:cs="微软雅黑"/>
                <w:b/>
                <w:sz w:val="24"/>
              </w:rPr>
            </w:pPr>
            <w:r>
              <w:rPr>
                <w:rFonts w:ascii="宋体" w:hAnsi="宋体" w:cs="微软雅黑" w:hint="eastAsia"/>
                <w:b/>
                <w:sz w:val="24"/>
              </w:rPr>
              <w:t>备注说明</w:t>
            </w:r>
          </w:p>
        </w:tc>
      </w:tr>
      <w:tr w:rsidR="00F4070B">
        <w:trPr>
          <w:trHeight w:hRule="exact" w:val="510"/>
        </w:trPr>
        <w:tc>
          <w:tcPr>
            <w:tcW w:w="468" w:type="dxa"/>
            <w:vAlign w:val="center"/>
          </w:tcPr>
          <w:p w:rsidR="00F4070B" w:rsidRDefault="004167E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F4070B" w:rsidRDefault="004167E8">
            <w:pPr>
              <w:pStyle w:val="a8"/>
              <w:kinsoku w:val="0"/>
              <w:spacing w:line="320" w:lineRule="exact"/>
              <w:rPr>
                <w:rFonts w:hAnsi="宋体" w:cs="微软雅黑"/>
                <w:bCs/>
              </w:rPr>
            </w:pPr>
            <w:r>
              <w:rPr>
                <w:rFonts w:hAnsi="宋体" w:hint="eastAsia"/>
              </w:rPr>
              <w:t>投标人应答索引表</w:t>
            </w:r>
          </w:p>
        </w:tc>
        <w:tc>
          <w:tcPr>
            <w:tcW w:w="1559" w:type="dxa"/>
            <w:vAlign w:val="center"/>
          </w:tcPr>
          <w:p w:rsidR="00F4070B" w:rsidRDefault="00F4070B">
            <w:pPr>
              <w:snapToGrid w:val="0"/>
              <w:spacing w:line="400" w:lineRule="exact"/>
              <w:jc w:val="center"/>
              <w:rPr>
                <w:rFonts w:ascii="宋体" w:hAnsi="宋体" w:cs="微软雅黑"/>
                <w:szCs w:val="21"/>
              </w:rP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r w:rsidR="00F4070B">
        <w:trPr>
          <w:trHeight w:hRule="exact" w:val="510"/>
        </w:trPr>
        <w:tc>
          <w:tcPr>
            <w:tcW w:w="468" w:type="dxa"/>
            <w:vAlign w:val="center"/>
          </w:tcPr>
          <w:p w:rsidR="00F4070B" w:rsidRDefault="004167E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F4070B" w:rsidRDefault="004167E8">
            <w:pPr>
              <w:pStyle w:val="a8"/>
              <w:kinsoku w:val="0"/>
              <w:spacing w:line="320" w:lineRule="exact"/>
              <w:rPr>
                <w:rFonts w:hAnsi="宋体"/>
              </w:rPr>
            </w:pPr>
            <w:r>
              <w:rPr>
                <w:rFonts w:hAnsi="宋体" w:hint="eastAsia"/>
              </w:rPr>
              <w:t>开标一览表</w:t>
            </w:r>
          </w:p>
        </w:tc>
        <w:tc>
          <w:tcPr>
            <w:tcW w:w="1559" w:type="dxa"/>
            <w:vAlign w:val="center"/>
          </w:tcPr>
          <w:p w:rsidR="00F4070B" w:rsidRDefault="00F4070B">
            <w:pPr>
              <w:snapToGrid w:val="0"/>
              <w:spacing w:line="400" w:lineRule="exact"/>
              <w:jc w:val="center"/>
              <w:rPr>
                <w:rFonts w:ascii="宋体" w:hAnsi="宋体" w:cs="微软雅黑"/>
                <w:szCs w:val="21"/>
              </w:rP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r w:rsidR="00F4070B">
        <w:trPr>
          <w:trHeight w:hRule="exact" w:val="510"/>
        </w:trPr>
        <w:tc>
          <w:tcPr>
            <w:tcW w:w="468" w:type="dxa"/>
            <w:vAlign w:val="center"/>
          </w:tcPr>
          <w:p w:rsidR="00F4070B" w:rsidRDefault="004167E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F4070B" w:rsidRDefault="004167E8">
            <w:pPr>
              <w:pStyle w:val="a8"/>
              <w:kinsoku w:val="0"/>
              <w:spacing w:line="320" w:lineRule="exact"/>
              <w:rPr>
                <w:rFonts w:hAnsi="宋体" w:cs="微软雅黑"/>
                <w:bCs/>
              </w:rPr>
            </w:pPr>
            <w:r>
              <w:rPr>
                <w:rFonts w:hAnsi="宋体" w:hint="eastAsia"/>
              </w:rPr>
              <w:t>投标函</w:t>
            </w:r>
          </w:p>
        </w:tc>
        <w:tc>
          <w:tcPr>
            <w:tcW w:w="1559" w:type="dxa"/>
            <w:vAlign w:val="center"/>
          </w:tcPr>
          <w:p w:rsidR="00F4070B" w:rsidRDefault="00F4070B">
            <w:pPr>
              <w:snapToGrid w:val="0"/>
              <w:spacing w:line="400" w:lineRule="exact"/>
              <w:jc w:val="center"/>
              <w:rPr>
                <w:rFonts w:ascii="宋体" w:hAnsi="宋体" w:cs="微软雅黑"/>
                <w:szCs w:val="21"/>
              </w:rP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r w:rsidR="00F4070B">
        <w:trPr>
          <w:trHeight w:hRule="exact" w:val="510"/>
        </w:trPr>
        <w:tc>
          <w:tcPr>
            <w:tcW w:w="468" w:type="dxa"/>
            <w:vAlign w:val="center"/>
          </w:tcPr>
          <w:p w:rsidR="00F4070B" w:rsidRDefault="004167E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F4070B" w:rsidRDefault="004167E8">
            <w:pPr>
              <w:pStyle w:val="a8"/>
              <w:kinsoku w:val="0"/>
              <w:spacing w:line="320" w:lineRule="exact"/>
              <w:rPr>
                <w:rFonts w:hAnsi="宋体"/>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F4070B" w:rsidRDefault="00F4070B">
            <w:pPr>
              <w:snapToGrid w:val="0"/>
              <w:spacing w:line="400" w:lineRule="exact"/>
              <w:jc w:val="center"/>
              <w:rPr>
                <w:rFonts w:ascii="宋体" w:hAnsi="宋体" w:cs="微软雅黑"/>
                <w:szCs w:val="21"/>
              </w:rP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r w:rsidR="00F4070B">
        <w:trPr>
          <w:trHeight w:hRule="exact" w:val="510"/>
        </w:trPr>
        <w:tc>
          <w:tcPr>
            <w:tcW w:w="468" w:type="dxa"/>
            <w:vAlign w:val="center"/>
          </w:tcPr>
          <w:p w:rsidR="00F4070B" w:rsidRDefault="004167E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F4070B" w:rsidRDefault="004167E8">
            <w:pPr>
              <w:pStyle w:val="a8"/>
              <w:kinsoku w:val="0"/>
              <w:spacing w:line="320" w:lineRule="exact"/>
              <w:rPr>
                <w:rFonts w:hAnsi="宋体"/>
              </w:rPr>
            </w:pPr>
            <w:r>
              <w:rPr>
                <w:rFonts w:hAnsi="宋体" w:hint="eastAsia"/>
              </w:rPr>
              <w:t>法定代表人授权书</w:t>
            </w:r>
          </w:p>
        </w:tc>
        <w:tc>
          <w:tcPr>
            <w:tcW w:w="1559" w:type="dxa"/>
            <w:vAlign w:val="center"/>
          </w:tcPr>
          <w:p w:rsidR="00F4070B" w:rsidRDefault="00F4070B">
            <w:pPr>
              <w:snapToGrid w:val="0"/>
              <w:spacing w:line="400" w:lineRule="exact"/>
              <w:jc w:val="center"/>
              <w:rPr>
                <w:rFonts w:ascii="宋体" w:hAnsi="宋体" w:cs="微软雅黑"/>
                <w:szCs w:val="21"/>
              </w:rP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r w:rsidR="00F4070B">
        <w:trPr>
          <w:trHeight w:hRule="exact" w:val="510"/>
        </w:trPr>
        <w:tc>
          <w:tcPr>
            <w:tcW w:w="468" w:type="dxa"/>
            <w:vAlign w:val="center"/>
          </w:tcPr>
          <w:p w:rsidR="00F4070B" w:rsidRDefault="004167E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F4070B" w:rsidRDefault="004167E8">
            <w:pPr>
              <w:pStyle w:val="a8"/>
              <w:kinsoku w:val="0"/>
              <w:spacing w:line="320" w:lineRule="exact"/>
              <w:rPr>
                <w:rFonts w:hAnsi="宋体"/>
              </w:rPr>
            </w:pPr>
            <w:r>
              <w:rPr>
                <w:rFonts w:hAnsi="宋体" w:hint="eastAsia"/>
              </w:rPr>
              <w:t>营业执照等证明</w:t>
            </w:r>
          </w:p>
        </w:tc>
        <w:tc>
          <w:tcPr>
            <w:tcW w:w="1559" w:type="dxa"/>
            <w:vAlign w:val="center"/>
          </w:tcPr>
          <w:p w:rsidR="00F4070B" w:rsidRDefault="00F4070B">
            <w:pPr>
              <w:snapToGrid w:val="0"/>
              <w:spacing w:line="400" w:lineRule="exact"/>
              <w:jc w:val="center"/>
              <w:rPr>
                <w:rFonts w:ascii="宋体" w:hAnsi="宋体" w:cs="微软雅黑"/>
                <w:szCs w:val="21"/>
              </w:rP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r w:rsidR="00F4070B">
        <w:trPr>
          <w:trHeight w:hRule="exact" w:val="510"/>
        </w:trPr>
        <w:tc>
          <w:tcPr>
            <w:tcW w:w="468" w:type="dxa"/>
            <w:vMerge w:val="restart"/>
            <w:vAlign w:val="center"/>
          </w:tcPr>
          <w:p w:rsidR="00F4070B" w:rsidRDefault="004167E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F4070B" w:rsidRDefault="004167E8">
            <w:pPr>
              <w:pStyle w:val="a8"/>
              <w:kinsoku w:val="0"/>
              <w:spacing w:line="320" w:lineRule="exact"/>
              <w:jc w:val="center"/>
              <w:rPr>
                <w:rFonts w:hAnsi="宋体" w:cs="微软雅黑"/>
                <w:bCs/>
              </w:rPr>
            </w:pPr>
            <w:r>
              <w:rPr>
                <w:rFonts w:hAnsi="宋体" w:hint="eastAsia"/>
                <w:szCs w:val="24"/>
              </w:rPr>
              <w:t>纳税证明</w:t>
            </w:r>
          </w:p>
        </w:tc>
        <w:tc>
          <w:tcPr>
            <w:tcW w:w="2977" w:type="dxa"/>
            <w:gridSpan w:val="2"/>
            <w:tcBorders>
              <w:left w:val="single" w:sz="6" w:space="0" w:color="auto"/>
            </w:tcBorders>
            <w:vAlign w:val="center"/>
          </w:tcPr>
          <w:p w:rsidR="00F4070B" w:rsidRDefault="004167E8">
            <w:pPr>
              <w:pStyle w:val="a8"/>
              <w:kinsoku w:val="0"/>
              <w:spacing w:line="320" w:lineRule="exact"/>
              <w:rPr>
                <w:rFonts w:hAnsi="宋体" w:cs="微软雅黑"/>
                <w:bCs/>
              </w:rPr>
            </w:pPr>
            <w:r>
              <w:rPr>
                <w:rFonts w:hAnsi="宋体" w:cs="微软雅黑" w:hint="eastAsia"/>
                <w:bCs/>
              </w:rPr>
              <w:t>税务登记证</w:t>
            </w:r>
          </w:p>
        </w:tc>
        <w:tc>
          <w:tcPr>
            <w:tcW w:w="1559" w:type="dxa"/>
            <w:vAlign w:val="center"/>
          </w:tcPr>
          <w:p w:rsidR="00F4070B" w:rsidRDefault="00F4070B">
            <w:pPr>
              <w:snapToGrid w:val="0"/>
              <w:spacing w:line="400" w:lineRule="exact"/>
              <w:jc w:val="center"/>
              <w:rPr>
                <w:rFonts w:ascii="宋体" w:hAnsi="宋体" w:cs="微软雅黑"/>
                <w:szCs w:val="21"/>
              </w:rP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r w:rsidR="00F4070B">
        <w:trPr>
          <w:trHeight w:hRule="exact" w:val="510"/>
        </w:trPr>
        <w:tc>
          <w:tcPr>
            <w:tcW w:w="468" w:type="dxa"/>
            <w:vMerge/>
            <w:vAlign w:val="center"/>
          </w:tcPr>
          <w:p w:rsidR="00F4070B" w:rsidRDefault="00F4070B">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4070B" w:rsidRDefault="00F4070B">
            <w:pPr>
              <w:pStyle w:val="a8"/>
              <w:kinsoku w:val="0"/>
              <w:spacing w:line="320" w:lineRule="exact"/>
              <w:rPr>
                <w:rFonts w:hAnsi="宋体"/>
                <w:szCs w:val="24"/>
              </w:rPr>
            </w:pPr>
          </w:p>
        </w:tc>
        <w:tc>
          <w:tcPr>
            <w:tcW w:w="2977" w:type="dxa"/>
            <w:gridSpan w:val="2"/>
            <w:tcBorders>
              <w:left w:val="single" w:sz="6" w:space="0" w:color="auto"/>
            </w:tcBorders>
            <w:vAlign w:val="center"/>
          </w:tcPr>
          <w:p w:rsidR="00F4070B" w:rsidRDefault="004167E8">
            <w:pPr>
              <w:pStyle w:val="a8"/>
              <w:kinsoku w:val="0"/>
              <w:spacing w:line="320" w:lineRule="exact"/>
              <w:rPr>
                <w:rFonts w:hAnsi="宋体"/>
                <w:szCs w:val="24"/>
              </w:rPr>
            </w:pPr>
            <w:r>
              <w:rPr>
                <w:rFonts w:asciiTheme="minorEastAsia" w:hAnsiTheme="minorEastAsia" w:hint="eastAsia"/>
                <w:bCs/>
                <w:szCs w:val="24"/>
              </w:rPr>
              <w:t>纳税凭据复印件</w:t>
            </w:r>
          </w:p>
        </w:tc>
        <w:tc>
          <w:tcPr>
            <w:tcW w:w="1559" w:type="dxa"/>
            <w:vAlign w:val="center"/>
          </w:tcPr>
          <w:p w:rsidR="00F4070B" w:rsidRDefault="00F4070B">
            <w:pPr>
              <w:pStyle w:val="a8"/>
              <w:rPr>
                <w:rFonts w:hAnsi="宋体" w:cs="微软雅黑"/>
                <w:szCs w:val="21"/>
              </w:rP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r w:rsidR="00F4070B">
        <w:trPr>
          <w:trHeight w:hRule="exact" w:val="510"/>
        </w:trPr>
        <w:tc>
          <w:tcPr>
            <w:tcW w:w="468" w:type="dxa"/>
            <w:vMerge w:val="restart"/>
            <w:vAlign w:val="center"/>
          </w:tcPr>
          <w:p w:rsidR="00F4070B" w:rsidRDefault="004167E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F4070B" w:rsidRDefault="004167E8">
            <w:pPr>
              <w:snapToGrid w:val="0"/>
              <w:spacing w:line="400" w:lineRule="exact"/>
              <w:jc w:val="center"/>
              <w:rPr>
                <w:rFonts w:ascii="宋体" w:hAnsi="宋体" w:cs="微软雅黑"/>
                <w:sz w:val="24"/>
              </w:rPr>
            </w:pPr>
            <w:r>
              <w:rPr>
                <w:rFonts w:ascii="宋体" w:hAnsi="宋体" w:cs="微软雅黑" w:hint="eastAsia"/>
                <w:sz w:val="24"/>
              </w:rPr>
              <w:t>财务状况报告</w:t>
            </w:r>
          </w:p>
        </w:tc>
        <w:tc>
          <w:tcPr>
            <w:tcW w:w="709" w:type="dxa"/>
            <w:vMerge w:val="restart"/>
            <w:tcBorders>
              <w:left w:val="single" w:sz="4" w:space="0" w:color="auto"/>
              <w:right w:val="single" w:sz="6" w:space="0" w:color="auto"/>
            </w:tcBorders>
            <w:vAlign w:val="center"/>
          </w:tcPr>
          <w:p w:rsidR="00F4070B" w:rsidRDefault="004167E8">
            <w:pPr>
              <w:snapToGrid w:val="0"/>
              <w:spacing w:line="400" w:lineRule="exact"/>
              <w:rPr>
                <w:rFonts w:ascii="宋体" w:hAnsi="宋体" w:cs="微软雅黑"/>
                <w:sz w:val="24"/>
              </w:rPr>
            </w:pPr>
            <w:r>
              <w:rPr>
                <w:rFonts w:ascii="宋体" w:hAnsi="宋体" w:cs="微软雅黑" w:hint="eastAsia"/>
                <w:sz w:val="24"/>
              </w:rPr>
              <w:t>财务报告</w:t>
            </w:r>
          </w:p>
        </w:tc>
        <w:tc>
          <w:tcPr>
            <w:tcW w:w="2268" w:type="dxa"/>
            <w:tcBorders>
              <w:left w:val="single" w:sz="6" w:space="0" w:color="auto"/>
            </w:tcBorders>
            <w:vAlign w:val="center"/>
          </w:tcPr>
          <w:p w:rsidR="00F4070B" w:rsidRDefault="00F4070B">
            <w:pPr>
              <w:snapToGrid w:val="0"/>
              <w:spacing w:line="400" w:lineRule="exact"/>
              <w:rPr>
                <w:rFonts w:ascii="宋体" w:hAnsi="宋体" w:cs="微软雅黑"/>
                <w:sz w:val="24"/>
              </w:rPr>
            </w:pPr>
          </w:p>
        </w:tc>
        <w:tc>
          <w:tcPr>
            <w:tcW w:w="1559" w:type="dxa"/>
            <w:vAlign w:val="center"/>
          </w:tcPr>
          <w:p w:rsidR="00F4070B" w:rsidRDefault="00F4070B">
            <w:pPr>
              <w:snapToGrid w:val="0"/>
              <w:spacing w:line="400" w:lineRule="exact"/>
              <w:jc w:val="center"/>
              <w:rPr>
                <w:rFonts w:ascii="宋体" w:hAnsi="宋体" w:cs="微软雅黑"/>
                <w:szCs w:val="21"/>
              </w:rP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 w:val="24"/>
              </w:rPr>
            </w:pPr>
          </w:p>
        </w:tc>
      </w:tr>
      <w:tr w:rsidR="00F4070B">
        <w:trPr>
          <w:trHeight w:hRule="exact" w:val="510"/>
        </w:trPr>
        <w:tc>
          <w:tcPr>
            <w:tcW w:w="468" w:type="dxa"/>
            <w:vMerge/>
            <w:vAlign w:val="center"/>
          </w:tcPr>
          <w:p w:rsidR="00F4070B" w:rsidRDefault="00F4070B">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4070B" w:rsidRDefault="00F4070B">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F4070B" w:rsidRDefault="00F4070B">
            <w:pPr>
              <w:snapToGrid w:val="0"/>
              <w:spacing w:line="400" w:lineRule="exact"/>
              <w:rPr>
                <w:rFonts w:ascii="宋体" w:hAnsi="宋体" w:cs="微软雅黑"/>
                <w:sz w:val="24"/>
              </w:rPr>
            </w:pPr>
          </w:p>
        </w:tc>
        <w:tc>
          <w:tcPr>
            <w:tcW w:w="2268" w:type="dxa"/>
            <w:tcBorders>
              <w:left w:val="single" w:sz="6" w:space="0" w:color="auto"/>
            </w:tcBorders>
            <w:vAlign w:val="center"/>
          </w:tcPr>
          <w:p w:rsidR="00F4070B" w:rsidRDefault="00F4070B">
            <w:pPr>
              <w:snapToGrid w:val="0"/>
              <w:spacing w:line="400" w:lineRule="exact"/>
              <w:rPr>
                <w:rFonts w:ascii="宋体" w:hAnsi="宋体" w:cs="微软雅黑"/>
                <w:sz w:val="24"/>
              </w:rPr>
            </w:pPr>
          </w:p>
        </w:tc>
        <w:tc>
          <w:tcPr>
            <w:tcW w:w="1559" w:type="dxa"/>
            <w:vAlign w:val="center"/>
          </w:tcPr>
          <w:p w:rsidR="00F4070B" w:rsidRDefault="00F4070B">
            <w:pPr>
              <w:snapToGrid w:val="0"/>
              <w:spacing w:line="400" w:lineRule="exact"/>
              <w:jc w:val="center"/>
              <w:rPr>
                <w:rFonts w:ascii="宋体" w:hAnsi="宋体" w:cs="微软雅黑"/>
                <w:szCs w:val="21"/>
              </w:rP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 w:val="24"/>
              </w:rPr>
            </w:pPr>
          </w:p>
        </w:tc>
      </w:tr>
      <w:tr w:rsidR="00F4070B">
        <w:trPr>
          <w:trHeight w:hRule="exact" w:val="510"/>
        </w:trPr>
        <w:tc>
          <w:tcPr>
            <w:tcW w:w="468" w:type="dxa"/>
            <w:vMerge/>
            <w:vAlign w:val="center"/>
          </w:tcPr>
          <w:p w:rsidR="00F4070B" w:rsidRDefault="00F4070B">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4070B" w:rsidRDefault="00F4070B">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F4070B" w:rsidRDefault="00F4070B">
            <w:pPr>
              <w:snapToGrid w:val="0"/>
              <w:spacing w:line="400" w:lineRule="exact"/>
              <w:rPr>
                <w:rFonts w:ascii="宋体" w:hAnsi="宋体" w:cs="微软雅黑"/>
                <w:sz w:val="24"/>
              </w:rPr>
            </w:pPr>
          </w:p>
        </w:tc>
        <w:tc>
          <w:tcPr>
            <w:tcW w:w="2268" w:type="dxa"/>
            <w:tcBorders>
              <w:left w:val="single" w:sz="6" w:space="0" w:color="auto"/>
            </w:tcBorders>
            <w:vAlign w:val="center"/>
          </w:tcPr>
          <w:p w:rsidR="00F4070B" w:rsidRDefault="00F4070B">
            <w:pPr>
              <w:snapToGrid w:val="0"/>
              <w:spacing w:line="400" w:lineRule="exact"/>
              <w:rPr>
                <w:rFonts w:ascii="宋体" w:hAnsi="宋体" w:cs="微软雅黑"/>
                <w:sz w:val="24"/>
              </w:rPr>
            </w:pPr>
          </w:p>
        </w:tc>
        <w:tc>
          <w:tcPr>
            <w:tcW w:w="1559" w:type="dxa"/>
            <w:vAlign w:val="center"/>
          </w:tcPr>
          <w:p w:rsidR="00F4070B" w:rsidRDefault="00F4070B">
            <w:pPr>
              <w:snapToGrid w:val="0"/>
              <w:spacing w:line="400" w:lineRule="exact"/>
              <w:jc w:val="center"/>
              <w:rPr>
                <w:rFonts w:ascii="宋体" w:hAnsi="宋体" w:cs="微软雅黑"/>
                <w:szCs w:val="21"/>
              </w:rP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 w:val="24"/>
              </w:rPr>
            </w:pPr>
          </w:p>
        </w:tc>
      </w:tr>
      <w:tr w:rsidR="00F4070B">
        <w:trPr>
          <w:trHeight w:hRule="exact" w:val="510"/>
        </w:trPr>
        <w:tc>
          <w:tcPr>
            <w:tcW w:w="468" w:type="dxa"/>
            <w:vMerge/>
            <w:vAlign w:val="center"/>
          </w:tcPr>
          <w:p w:rsidR="00F4070B" w:rsidRDefault="00F4070B">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4070B" w:rsidRDefault="00F4070B">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F4070B" w:rsidRDefault="00F4070B">
            <w:pPr>
              <w:snapToGrid w:val="0"/>
              <w:spacing w:line="400" w:lineRule="exact"/>
              <w:rPr>
                <w:rFonts w:ascii="宋体" w:hAnsi="宋体" w:cs="微软雅黑"/>
                <w:sz w:val="24"/>
              </w:rPr>
            </w:pPr>
          </w:p>
        </w:tc>
        <w:tc>
          <w:tcPr>
            <w:tcW w:w="2268" w:type="dxa"/>
            <w:tcBorders>
              <w:left w:val="single" w:sz="6" w:space="0" w:color="auto"/>
            </w:tcBorders>
            <w:vAlign w:val="center"/>
          </w:tcPr>
          <w:p w:rsidR="00F4070B" w:rsidRDefault="00F4070B">
            <w:pPr>
              <w:snapToGrid w:val="0"/>
              <w:spacing w:line="400" w:lineRule="exact"/>
              <w:rPr>
                <w:rFonts w:ascii="宋体" w:hAnsi="宋体" w:cs="微软雅黑"/>
                <w:sz w:val="24"/>
              </w:rPr>
            </w:pPr>
          </w:p>
        </w:tc>
        <w:tc>
          <w:tcPr>
            <w:tcW w:w="1559" w:type="dxa"/>
            <w:vAlign w:val="center"/>
          </w:tcPr>
          <w:p w:rsidR="00F4070B" w:rsidRDefault="00F4070B">
            <w:pPr>
              <w:snapToGrid w:val="0"/>
              <w:spacing w:line="400" w:lineRule="exact"/>
              <w:jc w:val="center"/>
              <w:rPr>
                <w:rFonts w:ascii="宋体" w:hAnsi="宋体" w:cs="微软雅黑"/>
                <w:szCs w:val="21"/>
              </w:rP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 w:val="24"/>
              </w:rPr>
            </w:pPr>
          </w:p>
        </w:tc>
      </w:tr>
      <w:tr w:rsidR="00F4070B">
        <w:trPr>
          <w:trHeight w:hRule="exact" w:val="510"/>
        </w:trPr>
        <w:tc>
          <w:tcPr>
            <w:tcW w:w="468" w:type="dxa"/>
            <w:vMerge/>
            <w:vAlign w:val="center"/>
          </w:tcPr>
          <w:p w:rsidR="00F4070B" w:rsidRDefault="00F4070B">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4070B" w:rsidRDefault="00F4070B">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F4070B" w:rsidRDefault="00F4070B">
            <w:pPr>
              <w:snapToGrid w:val="0"/>
              <w:spacing w:line="400" w:lineRule="exact"/>
              <w:rPr>
                <w:rFonts w:ascii="宋体" w:hAnsi="宋体" w:cs="微软雅黑"/>
                <w:sz w:val="24"/>
              </w:rPr>
            </w:pPr>
          </w:p>
        </w:tc>
        <w:tc>
          <w:tcPr>
            <w:tcW w:w="2268" w:type="dxa"/>
            <w:tcBorders>
              <w:left w:val="single" w:sz="6" w:space="0" w:color="auto"/>
            </w:tcBorders>
            <w:vAlign w:val="center"/>
          </w:tcPr>
          <w:p w:rsidR="00F4070B" w:rsidRDefault="00F4070B">
            <w:pPr>
              <w:snapToGrid w:val="0"/>
              <w:spacing w:line="400" w:lineRule="exact"/>
              <w:rPr>
                <w:rFonts w:ascii="宋体" w:hAnsi="宋体" w:cs="微软雅黑"/>
                <w:sz w:val="24"/>
              </w:rPr>
            </w:pPr>
          </w:p>
        </w:tc>
        <w:tc>
          <w:tcPr>
            <w:tcW w:w="1559" w:type="dxa"/>
            <w:vAlign w:val="center"/>
          </w:tcPr>
          <w:p w:rsidR="00F4070B" w:rsidRDefault="00F4070B">
            <w:pPr>
              <w:snapToGrid w:val="0"/>
              <w:spacing w:line="400" w:lineRule="exact"/>
              <w:jc w:val="center"/>
              <w:rPr>
                <w:rFonts w:ascii="宋体" w:hAnsi="宋体" w:cs="微软雅黑"/>
                <w:szCs w:val="21"/>
              </w:rP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 w:val="24"/>
              </w:rPr>
            </w:pPr>
          </w:p>
        </w:tc>
      </w:tr>
      <w:tr w:rsidR="00F4070B">
        <w:trPr>
          <w:trHeight w:hRule="exact" w:val="510"/>
        </w:trPr>
        <w:tc>
          <w:tcPr>
            <w:tcW w:w="468" w:type="dxa"/>
            <w:vMerge/>
            <w:vAlign w:val="center"/>
          </w:tcPr>
          <w:p w:rsidR="00F4070B" w:rsidRDefault="00F4070B">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4070B" w:rsidRDefault="00F4070B">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F4070B" w:rsidRDefault="004167E8">
            <w:pPr>
              <w:snapToGrid w:val="0"/>
              <w:spacing w:line="400" w:lineRule="exact"/>
              <w:rPr>
                <w:rFonts w:ascii="宋体" w:hAnsi="宋体" w:cs="微软雅黑"/>
                <w:sz w:val="24"/>
              </w:rPr>
            </w:pPr>
            <w:r>
              <w:rPr>
                <w:rFonts w:ascii="宋体" w:hAnsi="宋体" w:cs="微软雅黑" w:hint="eastAsia"/>
                <w:sz w:val="24"/>
              </w:rPr>
              <w:t>基本开户银行证明</w:t>
            </w:r>
          </w:p>
        </w:tc>
        <w:tc>
          <w:tcPr>
            <w:tcW w:w="1559" w:type="dxa"/>
            <w:vAlign w:val="center"/>
          </w:tcPr>
          <w:p w:rsidR="00F4070B" w:rsidRDefault="00F4070B">
            <w:pPr>
              <w:snapToGrid w:val="0"/>
              <w:spacing w:line="400" w:lineRule="exact"/>
              <w:jc w:val="center"/>
              <w:rPr>
                <w:rFonts w:ascii="宋体" w:hAnsi="宋体" w:cs="微软雅黑"/>
                <w:szCs w:val="21"/>
              </w:rP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r w:rsidR="00F4070B">
        <w:trPr>
          <w:trHeight w:hRule="exact" w:val="510"/>
        </w:trPr>
        <w:tc>
          <w:tcPr>
            <w:tcW w:w="468" w:type="dxa"/>
            <w:vMerge/>
            <w:vAlign w:val="center"/>
          </w:tcPr>
          <w:p w:rsidR="00F4070B" w:rsidRDefault="00F4070B">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4070B" w:rsidRDefault="00F4070B">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F4070B" w:rsidRDefault="004167E8">
            <w:pPr>
              <w:snapToGrid w:val="0"/>
              <w:spacing w:line="400" w:lineRule="exact"/>
              <w:rPr>
                <w:rFonts w:ascii="宋体" w:hAnsi="宋体" w:cs="微软雅黑"/>
                <w:sz w:val="24"/>
              </w:rPr>
            </w:pPr>
            <w:r>
              <w:rPr>
                <w:rFonts w:ascii="宋体" w:hAnsi="宋体" w:cs="微软雅黑" w:hint="eastAsia"/>
                <w:sz w:val="24"/>
              </w:rPr>
              <w:t>银行资信证明</w:t>
            </w:r>
          </w:p>
        </w:tc>
        <w:tc>
          <w:tcPr>
            <w:tcW w:w="1559" w:type="dxa"/>
            <w:vAlign w:val="center"/>
          </w:tcPr>
          <w:p w:rsidR="00F4070B" w:rsidRDefault="00F4070B">
            <w:pPr>
              <w:snapToGrid w:val="0"/>
              <w:spacing w:line="400" w:lineRule="exact"/>
              <w:jc w:val="center"/>
              <w:rPr>
                <w:rFonts w:ascii="宋体" w:hAnsi="宋体" w:cs="微软雅黑"/>
                <w:szCs w:val="21"/>
              </w:rP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r w:rsidR="00F4070B">
        <w:trPr>
          <w:trHeight w:hRule="exact" w:val="510"/>
        </w:trPr>
        <w:tc>
          <w:tcPr>
            <w:tcW w:w="468" w:type="dxa"/>
            <w:vAlign w:val="center"/>
          </w:tcPr>
          <w:p w:rsidR="00F4070B" w:rsidRDefault="004167E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F4070B" w:rsidRDefault="004167E8">
            <w:pPr>
              <w:snapToGrid w:val="0"/>
              <w:spacing w:line="400" w:lineRule="exact"/>
              <w:rPr>
                <w:rFonts w:ascii="宋体" w:hAnsi="宋体" w:cs="微软雅黑"/>
                <w:sz w:val="24"/>
              </w:rPr>
            </w:pPr>
            <w:r>
              <w:rPr>
                <w:rFonts w:asciiTheme="minorEastAsia" w:hAnsiTheme="minorEastAsia" w:hint="eastAsia"/>
                <w:bCs/>
                <w:sz w:val="24"/>
              </w:rPr>
              <w:t>依法缴纳社会保险凭据复印件</w:t>
            </w:r>
          </w:p>
        </w:tc>
        <w:tc>
          <w:tcPr>
            <w:tcW w:w="1559" w:type="dxa"/>
            <w:vAlign w:val="center"/>
          </w:tcPr>
          <w:p w:rsidR="00F4070B" w:rsidRDefault="00F4070B">
            <w:pPr>
              <w:snapToGrid w:val="0"/>
              <w:spacing w:line="400" w:lineRule="exact"/>
              <w:jc w:val="center"/>
              <w:rPr>
                <w:rFonts w:ascii="宋体" w:hAnsi="宋体" w:cs="微软雅黑"/>
                <w:szCs w:val="21"/>
              </w:rP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r w:rsidR="00F4070B">
        <w:tc>
          <w:tcPr>
            <w:tcW w:w="468" w:type="dxa"/>
            <w:vMerge w:val="restart"/>
            <w:vAlign w:val="center"/>
          </w:tcPr>
          <w:p w:rsidR="00F4070B" w:rsidRDefault="004167E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F4070B" w:rsidRDefault="004167E8">
            <w:pPr>
              <w:snapToGrid w:val="0"/>
              <w:spacing w:line="400" w:lineRule="exact"/>
              <w:jc w:val="center"/>
              <w:rPr>
                <w:rFonts w:ascii="宋体" w:hAnsi="宋体" w:cs="微软雅黑"/>
                <w:sz w:val="24"/>
              </w:rPr>
            </w:pPr>
            <w:r>
              <w:rPr>
                <w:rFonts w:ascii="宋体" w:hAnsi="宋体" w:cs="微软雅黑" w:hint="eastAsia"/>
                <w:sz w:val="24"/>
              </w:rPr>
              <w:t>证明或承诺函</w:t>
            </w:r>
          </w:p>
        </w:tc>
        <w:tc>
          <w:tcPr>
            <w:tcW w:w="709" w:type="dxa"/>
            <w:vMerge w:val="restart"/>
            <w:tcBorders>
              <w:left w:val="single" w:sz="6" w:space="0" w:color="auto"/>
              <w:right w:val="single" w:sz="6" w:space="0" w:color="auto"/>
            </w:tcBorders>
            <w:vAlign w:val="center"/>
          </w:tcPr>
          <w:p w:rsidR="00F4070B" w:rsidRDefault="004167E8">
            <w:pPr>
              <w:snapToGrid w:val="0"/>
              <w:spacing w:line="400" w:lineRule="exact"/>
              <w:rPr>
                <w:rFonts w:ascii="宋体" w:hAnsi="宋体" w:cs="微软雅黑"/>
                <w:sz w:val="24"/>
              </w:rPr>
            </w:pPr>
            <w:r>
              <w:rPr>
                <w:rFonts w:ascii="宋体" w:hAnsi="宋体" w:cs="微软雅黑" w:hint="eastAsia"/>
                <w:sz w:val="24"/>
              </w:rPr>
              <w:t>证明材料</w:t>
            </w:r>
          </w:p>
        </w:tc>
        <w:tc>
          <w:tcPr>
            <w:tcW w:w="2268" w:type="dxa"/>
            <w:tcBorders>
              <w:left w:val="single" w:sz="6" w:space="0" w:color="auto"/>
            </w:tcBorders>
            <w:vAlign w:val="center"/>
          </w:tcPr>
          <w:p w:rsidR="00F4070B" w:rsidRDefault="004167E8">
            <w:pPr>
              <w:snapToGrid w:val="0"/>
              <w:spacing w:line="400" w:lineRule="exact"/>
              <w:rPr>
                <w:rFonts w:ascii="宋体" w:hAnsi="宋体" w:cs="微软雅黑"/>
                <w:sz w:val="24"/>
              </w:rPr>
            </w:pPr>
            <w:r>
              <w:rPr>
                <w:rFonts w:ascii="宋体" w:hAnsi="宋体" w:cs="微软雅黑" w:hint="eastAsia"/>
                <w:bCs/>
                <w:kern w:val="0"/>
              </w:rPr>
              <w:t>履约能力</w:t>
            </w:r>
          </w:p>
        </w:tc>
        <w:tc>
          <w:tcPr>
            <w:tcW w:w="1559" w:type="dxa"/>
            <w:vAlign w:val="center"/>
          </w:tcPr>
          <w:p w:rsidR="00F4070B" w:rsidRDefault="00F4070B">
            <w:pPr>
              <w:jc w:val="cente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 w:val="24"/>
              </w:rPr>
            </w:pPr>
          </w:p>
        </w:tc>
      </w:tr>
      <w:tr w:rsidR="00F4070B">
        <w:tc>
          <w:tcPr>
            <w:tcW w:w="468" w:type="dxa"/>
            <w:vMerge/>
            <w:vAlign w:val="center"/>
          </w:tcPr>
          <w:p w:rsidR="00F4070B" w:rsidRDefault="00F4070B">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4070B" w:rsidRDefault="00F4070B">
            <w:pPr>
              <w:pStyle w:val="a8"/>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F4070B" w:rsidRDefault="00F4070B">
            <w:pPr>
              <w:pStyle w:val="a8"/>
              <w:kinsoku w:val="0"/>
              <w:spacing w:line="320" w:lineRule="exact"/>
              <w:rPr>
                <w:rFonts w:hAnsi="宋体" w:cs="微软雅黑"/>
                <w:bCs/>
                <w:szCs w:val="24"/>
              </w:rPr>
            </w:pPr>
          </w:p>
        </w:tc>
        <w:tc>
          <w:tcPr>
            <w:tcW w:w="2268" w:type="dxa"/>
            <w:tcBorders>
              <w:left w:val="single" w:sz="6" w:space="0" w:color="auto"/>
            </w:tcBorders>
            <w:vAlign w:val="center"/>
          </w:tcPr>
          <w:p w:rsidR="00F4070B" w:rsidRDefault="004167E8">
            <w:pPr>
              <w:pStyle w:val="a8"/>
              <w:kinsoku w:val="0"/>
              <w:spacing w:line="320" w:lineRule="exact"/>
              <w:rPr>
                <w:rFonts w:hAnsi="宋体" w:cs="微软雅黑"/>
                <w:bCs/>
                <w:szCs w:val="24"/>
              </w:rPr>
            </w:pPr>
            <w:r>
              <w:rPr>
                <w:rFonts w:hAnsi="宋体" w:cs="微软雅黑" w:hint="eastAsia"/>
                <w:bCs/>
                <w:szCs w:val="24"/>
              </w:rPr>
              <w:t>技术人员</w:t>
            </w:r>
          </w:p>
        </w:tc>
        <w:tc>
          <w:tcPr>
            <w:tcW w:w="1559" w:type="dxa"/>
            <w:vAlign w:val="center"/>
          </w:tcPr>
          <w:p w:rsidR="00F4070B" w:rsidRDefault="00F4070B">
            <w:pPr>
              <w:pStyle w:val="a8"/>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pStyle w:val="a8"/>
              <w:kinsoku w:val="0"/>
              <w:spacing w:line="320" w:lineRule="exact"/>
              <w:rPr>
                <w:rFonts w:hAnsi="宋体" w:cs="微软雅黑"/>
                <w:bCs/>
                <w:szCs w:val="24"/>
              </w:rPr>
            </w:pPr>
          </w:p>
        </w:tc>
      </w:tr>
      <w:tr w:rsidR="00F4070B">
        <w:tc>
          <w:tcPr>
            <w:tcW w:w="468" w:type="dxa"/>
            <w:vMerge/>
            <w:vAlign w:val="center"/>
          </w:tcPr>
          <w:p w:rsidR="00F4070B" w:rsidRDefault="00F4070B">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4070B" w:rsidRDefault="00F4070B">
            <w:pPr>
              <w:pStyle w:val="a8"/>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F4070B" w:rsidRDefault="00F4070B">
            <w:pPr>
              <w:pStyle w:val="a8"/>
              <w:kinsoku w:val="0"/>
              <w:spacing w:line="320" w:lineRule="exact"/>
              <w:rPr>
                <w:rFonts w:hAnsi="宋体" w:cs="微软雅黑"/>
                <w:bCs/>
                <w:szCs w:val="24"/>
              </w:rPr>
            </w:pPr>
          </w:p>
        </w:tc>
        <w:tc>
          <w:tcPr>
            <w:tcW w:w="2268" w:type="dxa"/>
            <w:tcBorders>
              <w:left w:val="single" w:sz="6" w:space="0" w:color="auto"/>
            </w:tcBorders>
            <w:vAlign w:val="center"/>
          </w:tcPr>
          <w:p w:rsidR="00F4070B" w:rsidRDefault="004167E8">
            <w:pPr>
              <w:pStyle w:val="a8"/>
              <w:kinsoku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F4070B" w:rsidRDefault="00F4070B">
            <w:pPr>
              <w:pStyle w:val="a8"/>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pStyle w:val="a8"/>
              <w:kinsoku w:val="0"/>
              <w:spacing w:line="320" w:lineRule="exact"/>
              <w:rPr>
                <w:rFonts w:hAnsi="宋体" w:cs="微软雅黑"/>
                <w:bCs/>
                <w:szCs w:val="24"/>
              </w:rPr>
            </w:pPr>
          </w:p>
        </w:tc>
      </w:tr>
      <w:tr w:rsidR="00F4070B">
        <w:tc>
          <w:tcPr>
            <w:tcW w:w="468" w:type="dxa"/>
            <w:vMerge/>
            <w:vAlign w:val="center"/>
          </w:tcPr>
          <w:p w:rsidR="00F4070B" w:rsidRDefault="00F4070B">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4070B" w:rsidRDefault="00F4070B">
            <w:pPr>
              <w:pStyle w:val="a8"/>
              <w:kinsoku w:val="0"/>
              <w:spacing w:line="320" w:lineRule="exact"/>
              <w:rPr>
                <w:rFonts w:hAnsi="宋体" w:cs="微软雅黑"/>
                <w:bCs/>
                <w:szCs w:val="24"/>
              </w:rPr>
            </w:pPr>
          </w:p>
        </w:tc>
        <w:tc>
          <w:tcPr>
            <w:tcW w:w="2977" w:type="dxa"/>
            <w:gridSpan w:val="2"/>
            <w:tcBorders>
              <w:left w:val="single" w:sz="6" w:space="0" w:color="auto"/>
            </w:tcBorders>
            <w:vAlign w:val="center"/>
          </w:tcPr>
          <w:p w:rsidR="00F4070B" w:rsidRDefault="004167E8">
            <w:pPr>
              <w:pStyle w:val="a8"/>
              <w:kinsoku w:val="0"/>
              <w:spacing w:line="320" w:lineRule="exact"/>
              <w:rPr>
                <w:rFonts w:hAnsi="宋体" w:cs="微软雅黑"/>
                <w:bCs/>
                <w:szCs w:val="24"/>
              </w:rPr>
            </w:pPr>
            <w:r>
              <w:rPr>
                <w:rFonts w:asciiTheme="minorEastAsia" w:hAnsiTheme="minorEastAsia" w:hint="eastAsia"/>
                <w:bCs/>
                <w:szCs w:val="24"/>
              </w:rPr>
              <w:t>投标人相关承诺函或声明</w:t>
            </w:r>
          </w:p>
        </w:tc>
        <w:tc>
          <w:tcPr>
            <w:tcW w:w="1559" w:type="dxa"/>
            <w:vAlign w:val="center"/>
          </w:tcPr>
          <w:p w:rsidR="00F4070B" w:rsidRDefault="00F4070B">
            <w:pPr>
              <w:pStyle w:val="a8"/>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r w:rsidR="00F4070B">
        <w:trPr>
          <w:trHeight w:val="510"/>
        </w:trPr>
        <w:tc>
          <w:tcPr>
            <w:tcW w:w="468" w:type="dxa"/>
            <w:vAlign w:val="center"/>
          </w:tcPr>
          <w:p w:rsidR="00F4070B" w:rsidRDefault="004167E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F4070B" w:rsidRDefault="004167E8">
            <w:pPr>
              <w:pStyle w:val="a8"/>
              <w:kinsoku w:val="0"/>
              <w:spacing w:line="320" w:lineRule="exact"/>
              <w:rPr>
                <w:rFonts w:hAnsi="宋体" w:cs="微软雅黑"/>
                <w:bCs/>
              </w:rPr>
            </w:pPr>
            <w:r>
              <w:rPr>
                <w:rFonts w:hAnsi="宋体" w:hint="eastAsia"/>
              </w:rPr>
              <w:t>没有重大违法记录的声明</w:t>
            </w:r>
          </w:p>
        </w:tc>
        <w:tc>
          <w:tcPr>
            <w:tcW w:w="1559" w:type="dxa"/>
            <w:vAlign w:val="center"/>
          </w:tcPr>
          <w:p w:rsidR="00F4070B" w:rsidRDefault="00F4070B">
            <w:pPr>
              <w:jc w:val="cente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r w:rsidR="00F4070B">
        <w:trPr>
          <w:trHeight w:val="510"/>
        </w:trPr>
        <w:tc>
          <w:tcPr>
            <w:tcW w:w="468" w:type="dxa"/>
            <w:vAlign w:val="center"/>
          </w:tcPr>
          <w:p w:rsidR="00F4070B" w:rsidRDefault="004167E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F4070B" w:rsidRDefault="004167E8">
            <w:pPr>
              <w:pStyle w:val="a8"/>
              <w:kinsoku w:val="0"/>
              <w:spacing w:line="320" w:lineRule="exact"/>
              <w:rPr>
                <w:rFonts w:hAnsi="宋体"/>
              </w:rPr>
            </w:pPr>
            <w:r>
              <w:rPr>
                <w:rFonts w:hAnsi="宋体" w:cs="微软雅黑" w:hint="eastAsia"/>
                <w:bCs/>
              </w:rPr>
              <w:t>投标人须具备的资质证书</w:t>
            </w:r>
          </w:p>
        </w:tc>
        <w:tc>
          <w:tcPr>
            <w:tcW w:w="1559" w:type="dxa"/>
            <w:vAlign w:val="center"/>
          </w:tcPr>
          <w:p w:rsidR="00F4070B" w:rsidRDefault="00F4070B">
            <w:pPr>
              <w:jc w:val="cente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r w:rsidR="00F4070B">
        <w:trPr>
          <w:trHeight w:val="510"/>
        </w:trPr>
        <w:tc>
          <w:tcPr>
            <w:tcW w:w="468" w:type="dxa"/>
            <w:vAlign w:val="center"/>
          </w:tcPr>
          <w:p w:rsidR="00F4070B" w:rsidRDefault="004167E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F4070B" w:rsidRDefault="004167E8">
            <w:pPr>
              <w:pStyle w:val="a8"/>
              <w:kinsoku w:val="0"/>
              <w:spacing w:line="320" w:lineRule="exact"/>
              <w:rPr>
                <w:rFonts w:hAnsi="宋体" w:cs="微软雅黑"/>
                <w:bCs/>
              </w:rPr>
            </w:pPr>
            <w:r>
              <w:rPr>
                <w:rFonts w:asciiTheme="majorEastAsia" w:eastAsiaTheme="majorEastAsia" w:hAnsiTheme="majorEastAsia" w:cstheme="majorEastAsia" w:hint="eastAsia"/>
                <w:bCs/>
                <w:szCs w:val="24"/>
                <w:lang w:val="zh-CN"/>
              </w:rPr>
              <w:t>投标保证金缴纳回执单</w:t>
            </w:r>
          </w:p>
        </w:tc>
        <w:tc>
          <w:tcPr>
            <w:tcW w:w="1559" w:type="dxa"/>
            <w:vAlign w:val="center"/>
          </w:tcPr>
          <w:p w:rsidR="00F4070B" w:rsidRDefault="00F4070B">
            <w:pPr>
              <w:jc w:val="cente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r w:rsidR="00F4070B">
        <w:trPr>
          <w:trHeight w:val="510"/>
        </w:trPr>
        <w:tc>
          <w:tcPr>
            <w:tcW w:w="468" w:type="dxa"/>
            <w:vAlign w:val="center"/>
          </w:tcPr>
          <w:p w:rsidR="00F4070B" w:rsidRDefault="004167E8">
            <w:pPr>
              <w:adjustRightInd w:val="0"/>
              <w:snapToGrid w:val="0"/>
              <w:spacing w:line="400" w:lineRule="exact"/>
              <w:jc w:val="center"/>
              <w:textAlignment w:val="baseline"/>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14</w:t>
            </w:r>
          </w:p>
        </w:tc>
        <w:tc>
          <w:tcPr>
            <w:tcW w:w="3751" w:type="dxa"/>
            <w:gridSpan w:val="3"/>
            <w:vAlign w:val="center"/>
          </w:tcPr>
          <w:p w:rsidR="00F4070B" w:rsidRDefault="004167E8">
            <w:pPr>
              <w:pStyle w:val="a8"/>
              <w:kinsoku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是否为联合体</w:t>
            </w:r>
          </w:p>
        </w:tc>
        <w:tc>
          <w:tcPr>
            <w:tcW w:w="1559" w:type="dxa"/>
            <w:vAlign w:val="center"/>
          </w:tcPr>
          <w:p w:rsidR="00F4070B" w:rsidRDefault="00F4070B">
            <w:pPr>
              <w:jc w:val="cente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r w:rsidR="00F4070B">
        <w:trPr>
          <w:trHeight w:val="510"/>
        </w:trPr>
        <w:tc>
          <w:tcPr>
            <w:tcW w:w="468" w:type="dxa"/>
            <w:tcBorders>
              <w:top w:val="double" w:sz="4" w:space="0" w:color="auto"/>
            </w:tcBorders>
            <w:vAlign w:val="center"/>
          </w:tcPr>
          <w:p w:rsidR="00F4070B" w:rsidRDefault="004167E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F4070B" w:rsidRDefault="004167E8">
            <w:pPr>
              <w:pStyle w:val="a8"/>
              <w:kinsoku w:val="0"/>
              <w:spacing w:line="320" w:lineRule="exact"/>
              <w:rPr>
                <w:rFonts w:hAnsi="宋体" w:cs="微软雅黑"/>
                <w:bCs/>
              </w:rPr>
            </w:pPr>
            <w:r>
              <w:rPr>
                <w:rFonts w:hAnsi="宋体" w:cs="微软雅黑" w:hint="eastAsia"/>
                <w:bCs/>
              </w:rPr>
              <w:t>投标分项报价表</w:t>
            </w:r>
          </w:p>
        </w:tc>
        <w:tc>
          <w:tcPr>
            <w:tcW w:w="1559" w:type="dxa"/>
            <w:tcBorders>
              <w:top w:val="double" w:sz="4" w:space="0" w:color="auto"/>
            </w:tcBorders>
            <w:vAlign w:val="center"/>
          </w:tcPr>
          <w:p w:rsidR="00F4070B" w:rsidRDefault="00F4070B">
            <w:pPr>
              <w:jc w:val="center"/>
            </w:pPr>
          </w:p>
        </w:tc>
        <w:tc>
          <w:tcPr>
            <w:tcW w:w="1560" w:type="dxa"/>
            <w:tcBorders>
              <w:top w:val="double" w:sz="4" w:space="0" w:color="auto"/>
            </w:tcBorders>
            <w:vAlign w:val="center"/>
          </w:tcPr>
          <w:p w:rsidR="00F4070B" w:rsidRDefault="00F4070B">
            <w:pPr>
              <w:snapToGrid w:val="0"/>
              <w:spacing w:line="400" w:lineRule="exact"/>
              <w:rPr>
                <w:rFonts w:ascii="宋体" w:hAnsi="宋体" w:cs="微软雅黑"/>
                <w:szCs w:val="21"/>
              </w:rPr>
            </w:pPr>
          </w:p>
        </w:tc>
        <w:tc>
          <w:tcPr>
            <w:tcW w:w="2018" w:type="dxa"/>
            <w:tcBorders>
              <w:top w:val="double" w:sz="4" w:space="0" w:color="auto"/>
            </w:tcBorders>
            <w:vAlign w:val="center"/>
          </w:tcPr>
          <w:p w:rsidR="00F4070B" w:rsidRDefault="00F4070B">
            <w:pPr>
              <w:snapToGrid w:val="0"/>
              <w:spacing w:line="400" w:lineRule="exact"/>
              <w:rPr>
                <w:rFonts w:ascii="宋体" w:hAnsi="宋体" w:cs="微软雅黑"/>
                <w:szCs w:val="21"/>
              </w:rPr>
            </w:pPr>
          </w:p>
        </w:tc>
      </w:tr>
      <w:tr w:rsidR="00F4070B">
        <w:trPr>
          <w:trHeight w:val="510"/>
        </w:trPr>
        <w:tc>
          <w:tcPr>
            <w:tcW w:w="468" w:type="dxa"/>
            <w:vAlign w:val="center"/>
          </w:tcPr>
          <w:p w:rsidR="00F4070B" w:rsidRDefault="004167E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16</w:t>
            </w:r>
          </w:p>
        </w:tc>
        <w:tc>
          <w:tcPr>
            <w:tcW w:w="3751" w:type="dxa"/>
            <w:gridSpan w:val="3"/>
            <w:vAlign w:val="center"/>
          </w:tcPr>
          <w:p w:rsidR="00F4070B" w:rsidRDefault="004167E8">
            <w:pPr>
              <w:pStyle w:val="a8"/>
              <w:kinsoku w:val="0"/>
              <w:spacing w:line="320" w:lineRule="exact"/>
              <w:rPr>
                <w:rFonts w:hAnsi="宋体" w:cs="微软雅黑"/>
                <w:bCs/>
              </w:rPr>
            </w:pPr>
            <w:r>
              <w:rPr>
                <w:rFonts w:hAnsi="宋体" w:cs="微软雅黑" w:hint="eastAsia"/>
                <w:bCs/>
              </w:rPr>
              <w:t>技术标准偏离表</w:t>
            </w:r>
          </w:p>
        </w:tc>
        <w:tc>
          <w:tcPr>
            <w:tcW w:w="1559" w:type="dxa"/>
            <w:vAlign w:val="center"/>
          </w:tcPr>
          <w:p w:rsidR="00F4070B" w:rsidRDefault="00F4070B">
            <w:pPr>
              <w:jc w:val="cente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r w:rsidR="00F4070B">
        <w:trPr>
          <w:trHeight w:val="510"/>
        </w:trPr>
        <w:tc>
          <w:tcPr>
            <w:tcW w:w="468" w:type="dxa"/>
            <w:vAlign w:val="center"/>
          </w:tcPr>
          <w:p w:rsidR="00F4070B" w:rsidRDefault="004167E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F4070B" w:rsidRDefault="004167E8">
            <w:pPr>
              <w:pStyle w:val="a8"/>
              <w:kinsoku w:val="0"/>
              <w:spacing w:line="320" w:lineRule="exact"/>
              <w:rPr>
                <w:rFonts w:hAnsi="宋体" w:cs="微软雅黑"/>
                <w:bCs/>
              </w:rPr>
            </w:pPr>
            <w:r>
              <w:rPr>
                <w:rFonts w:hAnsi="宋体" w:cs="微软雅黑" w:hint="eastAsia"/>
                <w:bCs/>
              </w:rPr>
              <w:t>实施方案</w:t>
            </w:r>
          </w:p>
        </w:tc>
        <w:tc>
          <w:tcPr>
            <w:tcW w:w="1559" w:type="dxa"/>
            <w:vAlign w:val="center"/>
          </w:tcPr>
          <w:p w:rsidR="00F4070B" w:rsidRDefault="00F4070B">
            <w:pPr>
              <w:jc w:val="center"/>
            </w:pPr>
          </w:p>
        </w:tc>
        <w:tc>
          <w:tcPr>
            <w:tcW w:w="1560" w:type="dxa"/>
            <w:tcBorders>
              <w:top w:val="single" w:sz="4" w:space="0" w:color="auto"/>
            </w:tcBorders>
            <w:vAlign w:val="center"/>
          </w:tcPr>
          <w:p w:rsidR="00F4070B" w:rsidRDefault="00F4070B">
            <w:pPr>
              <w:snapToGrid w:val="0"/>
              <w:spacing w:line="400" w:lineRule="exact"/>
              <w:rPr>
                <w:rFonts w:ascii="宋体" w:hAnsi="宋体" w:cs="微软雅黑"/>
                <w:szCs w:val="21"/>
              </w:rPr>
            </w:pPr>
          </w:p>
        </w:tc>
        <w:tc>
          <w:tcPr>
            <w:tcW w:w="2018" w:type="dxa"/>
            <w:tcBorders>
              <w:top w:val="single" w:sz="4" w:space="0" w:color="auto"/>
            </w:tcBorders>
            <w:vAlign w:val="center"/>
          </w:tcPr>
          <w:p w:rsidR="00F4070B" w:rsidRDefault="00F4070B">
            <w:pPr>
              <w:snapToGrid w:val="0"/>
              <w:spacing w:line="400" w:lineRule="exact"/>
              <w:rPr>
                <w:rFonts w:ascii="宋体" w:hAnsi="宋体" w:cs="微软雅黑"/>
                <w:szCs w:val="21"/>
              </w:rPr>
            </w:pPr>
          </w:p>
        </w:tc>
      </w:tr>
      <w:tr w:rsidR="00F4070B">
        <w:trPr>
          <w:trHeight w:val="510"/>
        </w:trPr>
        <w:tc>
          <w:tcPr>
            <w:tcW w:w="468" w:type="dxa"/>
            <w:vAlign w:val="center"/>
          </w:tcPr>
          <w:p w:rsidR="00F4070B" w:rsidRDefault="004167E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F4070B" w:rsidRDefault="004167E8">
            <w:pPr>
              <w:pStyle w:val="a8"/>
              <w:kinsoku w:val="0"/>
              <w:spacing w:line="320" w:lineRule="exact"/>
              <w:rPr>
                <w:rFonts w:hAnsi="宋体" w:cs="微软雅黑"/>
                <w:bCs/>
              </w:rPr>
            </w:pPr>
            <w:r>
              <w:rPr>
                <w:rFonts w:hAnsi="宋体" w:cs="微软雅黑" w:hint="eastAsia"/>
                <w:bCs/>
              </w:rPr>
              <w:t>售后服务</w:t>
            </w:r>
          </w:p>
        </w:tc>
        <w:tc>
          <w:tcPr>
            <w:tcW w:w="1559" w:type="dxa"/>
            <w:vAlign w:val="center"/>
          </w:tcPr>
          <w:p w:rsidR="00F4070B" w:rsidRDefault="00F4070B">
            <w:pPr>
              <w:jc w:val="cente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r w:rsidR="00F4070B">
        <w:trPr>
          <w:trHeight w:val="510"/>
        </w:trPr>
        <w:tc>
          <w:tcPr>
            <w:tcW w:w="468" w:type="dxa"/>
            <w:vAlign w:val="center"/>
          </w:tcPr>
          <w:p w:rsidR="00F4070B" w:rsidRDefault="004167E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F4070B" w:rsidRDefault="004167E8">
            <w:pPr>
              <w:pStyle w:val="a8"/>
              <w:kinsoku w:val="0"/>
              <w:spacing w:line="320" w:lineRule="exact"/>
              <w:rPr>
                <w:rFonts w:hAnsi="宋体" w:cs="微软雅黑"/>
                <w:bCs/>
              </w:rPr>
            </w:pPr>
            <w:r>
              <w:rPr>
                <w:rFonts w:hAnsi="宋体" w:cs="微软雅黑" w:hint="eastAsia"/>
                <w:bCs/>
              </w:rPr>
              <w:t>业绩情况表</w:t>
            </w:r>
          </w:p>
        </w:tc>
        <w:tc>
          <w:tcPr>
            <w:tcW w:w="1559" w:type="dxa"/>
            <w:vAlign w:val="center"/>
          </w:tcPr>
          <w:p w:rsidR="00F4070B" w:rsidRDefault="00F4070B">
            <w:pPr>
              <w:jc w:val="cente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r w:rsidR="00F4070B">
        <w:trPr>
          <w:trHeight w:val="510"/>
        </w:trPr>
        <w:tc>
          <w:tcPr>
            <w:tcW w:w="468" w:type="dxa"/>
            <w:vAlign w:val="center"/>
          </w:tcPr>
          <w:p w:rsidR="00F4070B" w:rsidRDefault="004167E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F4070B" w:rsidRDefault="004167E8">
            <w:pPr>
              <w:pStyle w:val="a8"/>
              <w:kinsoku w:val="0"/>
              <w:spacing w:line="320" w:lineRule="exact"/>
              <w:rPr>
                <w:rFonts w:hAnsi="宋体" w:cs="微软雅黑"/>
                <w:bCs/>
              </w:rPr>
            </w:pPr>
            <w:r>
              <w:rPr>
                <w:rFonts w:hAnsi="宋体" w:cs="微软雅黑" w:hint="eastAsia"/>
                <w:bCs/>
              </w:rPr>
              <w:t>中小企业声明函</w:t>
            </w:r>
          </w:p>
        </w:tc>
        <w:tc>
          <w:tcPr>
            <w:tcW w:w="1559" w:type="dxa"/>
            <w:vAlign w:val="center"/>
          </w:tcPr>
          <w:p w:rsidR="00F4070B" w:rsidRDefault="00F4070B">
            <w:pPr>
              <w:jc w:val="cente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r w:rsidR="00F4070B">
        <w:trPr>
          <w:trHeight w:val="510"/>
        </w:trPr>
        <w:tc>
          <w:tcPr>
            <w:tcW w:w="468" w:type="dxa"/>
            <w:vAlign w:val="center"/>
          </w:tcPr>
          <w:p w:rsidR="00F4070B" w:rsidRDefault="004167E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F4070B" w:rsidRDefault="004167E8">
            <w:pPr>
              <w:pStyle w:val="a8"/>
              <w:kinsoku w:val="0"/>
              <w:spacing w:line="320" w:lineRule="exact"/>
              <w:rPr>
                <w:rFonts w:hAnsi="宋体" w:cs="微软雅黑"/>
                <w:bCs/>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F4070B" w:rsidRDefault="00F4070B">
            <w:pPr>
              <w:jc w:val="cente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r w:rsidR="00F4070B">
        <w:trPr>
          <w:trHeight w:val="510"/>
        </w:trPr>
        <w:tc>
          <w:tcPr>
            <w:tcW w:w="468" w:type="dxa"/>
            <w:vAlign w:val="center"/>
          </w:tcPr>
          <w:p w:rsidR="00F4070B" w:rsidRDefault="004167E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F4070B" w:rsidRDefault="004167E8">
            <w:pPr>
              <w:pStyle w:val="a8"/>
              <w:kinsoku w:val="0"/>
              <w:spacing w:line="320" w:lineRule="exact"/>
              <w:rPr>
                <w:rFonts w:hAnsi="宋体" w:cs="微软雅黑"/>
                <w:bCs/>
              </w:rPr>
            </w:pPr>
            <w:r>
              <w:rPr>
                <w:rFonts w:hAnsi="宋体" w:cs="微软雅黑" w:hint="eastAsia"/>
                <w:bCs/>
              </w:rPr>
              <w:t>监狱企业证明文件</w:t>
            </w:r>
          </w:p>
        </w:tc>
        <w:tc>
          <w:tcPr>
            <w:tcW w:w="1559" w:type="dxa"/>
            <w:vAlign w:val="center"/>
          </w:tcPr>
          <w:p w:rsidR="00F4070B" w:rsidRDefault="00F4070B">
            <w:pPr>
              <w:jc w:val="cente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r w:rsidR="00F4070B">
        <w:trPr>
          <w:trHeight w:val="510"/>
        </w:trPr>
        <w:tc>
          <w:tcPr>
            <w:tcW w:w="468" w:type="dxa"/>
            <w:vAlign w:val="center"/>
          </w:tcPr>
          <w:p w:rsidR="00F4070B" w:rsidRDefault="004167E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F4070B" w:rsidRDefault="004167E8">
            <w:pPr>
              <w:pStyle w:val="a8"/>
              <w:kinsoku w:val="0"/>
              <w:spacing w:line="320" w:lineRule="exact"/>
              <w:rPr>
                <w:rFonts w:hAnsi="宋体" w:cs="微软雅黑"/>
                <w:bCs/>
              </w:rPr>
            </w:pPr>
            <w:r>
              <w:rPr>
                <w:rFonts w:hAnsi="宋体" w:cs="微软雅黑" w:hint="eastAsia"/>
                <w:bCs/>
              </w:rPr>
              <w:t>其它资料</w:t>
            </w:r>
          </w:p>
        </w:tc>
        <w:tc>
          <w:tcPr>
            <w:tcW w:w="1559" w:type="dxa"/>
            <w:vAlign w:val="center"/>
          </w:tcPr>
          <w:p w:rsidR="00F4070B" w:rsidRDefault="00F4070B">
            <w:pPr>
              <w:jc w:val="cente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r w:rsidR="00F4070B">
        <w:trPr>
          <w:trHeight w:val="510"/>
        </w:trPr>
        <w:tc>
          <w:tcPr>
            <w:tcW w:w="468" w:type="dxa"/>
            <w:vAlign w:val="center"/>
          </w:tcPr>
          <w:p w:rsidR="00F4070B" w:rsidRDefault="00F4070B">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F4070B" w:rsidRDefault="00F4070B">
            <w:pPr>
              <w:pStyle w:val="a8"/>
              <w:kinsoku w:val="0"/>
              <w:spacing w:line="320" w:lineRule="exact"/>
              <w:rPr>
                <w:rFonts w:hAnsi="宋体" w:cs="微软雅黑"/>
                <w:bCs/>
              </w:rPr>
            </w:pPr>
          </w:p>
        </w:tc>
        <w:tc>
          <w:tcPr>
            <w:tcW w:w="1559" w:type="dxa"/>
            <w:vAlign w:val="center"/>
          </w:tcPr>
          <w:p w:rsidR="00F4070B" w:rsidRDefault="00F4070B">
            <w:pPr>
              <w:jc w:val="center"/>
            </w:pPr>
          </w:p>
        </w:tc>
        <w:tc>
          <w:tcPr>
            <w:tcW w:w="1560" w:type="dxa"/>
            <w:vAlign w:val="center"/>
          </w:tcPr>
          <w:p w:rsidR="00F4070B" w:rsidRDefault="00F4070B">
            <w:pPr>
              <w:snapToGrid w:val="0"/>
              <w:spacing w:line="400" w:lineRule="exact"/>
              <w:rPr>
                <w:rFonts w:ascii="宋体" w:hAnsi="宋体" w:cs="微软雅黑"/>
                <w:szCs w:val="21"/>
              </w:rPr>
            </w:pPr>
          </w:p>
        </w:tc>
        <w:tc>
          <w:tcPr>
            <w:tcW w:w="2018" w:type="dxa"/>
            <w:vAlign w:val="center"/>
          </w:tcPr>
          <w:p w:rsidR="00F4070B" w:rsidRDefault="00F4070B">
            <w:pPr>
              <w:snapToGrid w:val="0"/>
              <w:spacing w:line="400" w:lineRule="exact"/>
              <w:rPr>
                <w:rFonts w:ascii="宋体" w:hAnsi="宋体" w:cs="微软雅黑"/>
                <w:szCs w:val="21"/>
              </w:rPr>
            </w:pPr>
          </w:p>
        </w:tc>
      </w:tr>
    </w:tbl>
    <w:p w:rsidR="00F4070B" w:rsidRDefault="00F4070B">
      <w:pPr>
        <w:pStyle w:val="a8"/>
        <w:spacing w:line="360" w:lineRule="auto"/>
        <w:jc w:val="center"/>
        <w:rPr>
          <w:rFonts w:asciiTheme="majorEastAsia" w:eastAsiaTheme="majorEastAsia" w:hAnsiTheme="majorEastAsia"/>
          <w:b/>
          <w:snapToGrid w:val="0"/>
          <w:sz w:val="36"/>
          <w:szCs w:val="36"/>
        </w:rPr>
      </w:pPr>
    </w:p>
    <w:p w:rsidR="00F4070B" w:rsidRDefault="004167E8">
      <w:pPr>
        <w:widowControl/>
        <w:jc w:val="center"/>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r>
        <w:rPr>
          <w:rFonts w:asciiTheme="majorEastAsia" w:eastAsiaTheme="majorEastAsia" w:hAnsiTheme="majorEastAsia" w:hint="eastAsia"/>
          <w:b/>
          <w:snapToGrid w:val="0"/>
          <w:kern w:val="0"/>
          <w:sz w:val="36"/>
          <w:szCs w:val="36"/>
        </w:rPr>
        <w:lastRenderedPageBreak/>
        <w:t>二、开标一览表</w:t>
      </w:r>
    </w:p>
    <w:p w:rsidR="00F4070B" w:rsidRDefault="004167E8" w:rsidP="000E03C6">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F4070B" w:rsidRDefault="004167E8">
      <w:pPr>
        <w:spacing w:line="360" w:lineRule="auto"/>
        <w:contextualSpacing/>
        <w:rPr>
          <w:rFonts w:asciiTheme="minorEastAsia" w:hAnsiTheme="minorEastAsia"/>
          <w:color w:val="000000"/>
          <w:sz w:val="24"/>
        </w:rPr>
      </w:pPr>
      <w:r>
        <w:rPr>
          <w:rFonts w:asciiTheme="minorEastAsia" w:hAnsiTheme="minorEastAsia" w:hint="eastAsia"/>
          <w:color w:val="000000"/>
          <w:sz w:val="24"/>
        </w:rPr>
        <w:t xml:space="preserve">项目名称：                                             </w:t>
      </w:r>
      <w:r>
        <w:rPr>
          <w:rFonts w:asciiTheme="minorEastAsia" w:hAnsiTheme="minorEastAsia" w:cs="Arial" w:hint="eastAsia"/>
          <w:sz w:val="24"/>
        </w:rPr>
        <w:t>单位：元（人民币）</w:t>
      </w:r>
    </w:p>
    <w:tbl>
      <w:tblPr>
        <w:tblW w:w="10030" w:type="dxa"/>
        <w:tblLayout w:type="fixed"/>
        <w:tblLook w:val="04A0"/>
      </w:tblPr>
      <w:tblGrid>
        <w:gridCol w:w="959"/>
        <w:gridCol w:w="1701"/>
        <w:gridCol w:w="3685"/>
        <w:gridCol w:w="1843"/>
        <w:gridCol w:w="1842"/>
      </w:tblGrid>
      <w:tr w:rsidR="00F4070B">
        <w:trPr>
          <w:trHeight w:val="546"/>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4070B" w:rsidRDefault="004167E8">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标段</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4070B" w:rsidRDefault="004167E8">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4070B" w:rsidRDefault="004167E8">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4070B" w:rsidRDefault="004167E8">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工期（天）</w:t>
            </w:r>
          </w:p>
        </w:tc>
        <w:tc>
          <w:tcPr>
            <w:tcW w:w="184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F4070B" w:rsidRDefault="004167E8">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备注</w:t>
            </w:r>
          </w:p>
        </w:tc>
      </w:tr>
      <w:tr w:rsidR="00F4070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4070B" w:rsidRDefault="00F4070B">
            <w:pPr>
              <w:autoSpaceDE w:val="0"/>
              <w:autoSpaceDN w:val="0"/>
              <w:adjustRightInd w:val="0"/>
              <w:spacing w:line="480" w:lineRule="exact"/>
              <w:ind w:firstLine="240"/>
              <w:rPr>
                <w:rFonts w:asciiTheme="minorEastAsia" w:hAnsiTheme="minorEastAsia"/>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F4070B" w:rsidRDefault="00F4070B">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4070B" w:rsidRDefault="004167E8">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4070B" w:rsidRDefault="00F4070B">
            <w:pPr>
              <w:autoSpaceDE w:val="0"/>
              <w:autoSpaceDN w:val="0"/>
              <w:adjustRightInd w:val="0"/>
              <w:spacing w:line="480" w:lineRule="exact"/>
              <w:ind w:firstLine="240"/>
              <w:rPr>
                <w:rFonts w:asciiTheme="minorEastAsia" w:hAnsiTheme="minorEastAsia" w:cs="宋体"/>
                <w:sz w:val="24"/>
                <w:lang w:val="zh-CN"/>
              </w:rPr>
            </w:pPr>
          </w:p>
        </w:tc>
        <w:tc>
          <w:tcPr>
            <w:tcW w:w="1842" w:type="dxa"/>
            <w:tcBorders>
              <w:top w:val="single" w:sz="6" w:space="0" w:color="auto"/>
              <w:left w:val="single" w:sz="6" w:space="0" w:color="auto"/>
              <w:bottom w:val="single" w:sz="6" w:space="0" w:color="auto"/>
              <w:right w:val="single" w:sz="6" w:space="0" w:color="auto"/>
            </w:tcBorders>
          </w:tcPr>
          <w:p w:rsidR="00F4070B" w:rsidRDefault="00F4070B">
            <w:pPr>
              <w:autoSpaceDE w:val="0"/>
              <w:autoSpaceDN w:val="0"/>
              <w:adjustRightInd w:val="0"/>
              <w:spacing w:line="480" w:lineRule="exact"/>
              <w:ind w:firstLine="240"/>
              <w:rPr>
                <w:rFonts w:asciiTheme="minorEastAsia" w:hAnsiTheme="minorEastAsia" w:cs="宋体"/>
                <w:sz w:val="24"/>
                <w:lang w:val="zh-CN"/>
              </w:rPr>
            </w:pPr>
          </w:p>
        </w:tc>
      </w:tr>
      <w:tr w:rsidR="00F4070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4070B" w:rsidRDefault="004167E8">
            <w:pPr>
              <w:autoSpaceDE w:val="0"/>
              <w:autoSpaceDN w:val="0"/>
              <w:adjustRightInd w:val="0"/>
              <w:spacing w:line="480" w:lineRule="exact"/>
              <w:ind w:firstLine="240"/>
              <w:rPr>
                <w:rFonts w:asciiTheme="minorEastAsia" w:hAnsiTheme="minorEastAsia"/>
                <w:sz w:val="24"/>
              </w:rPr>
            </w:pPr>
            <w:r>
              <w:rPr>
                <w:rFonts w:asciiTheme="minorEastAsia" w:hAnsiTheme="minorEastAsia" w:cs="Arial"/>
                <w:sz w:val="24"/>
              </w:rPr>
              <w:t>…</w:t>
            </w:r>
          </w:p>
        </w:tc>
        <w:tc>
          <w:tcPr>
            <w:tcW w:w="1701" w:type="dxa"/>
            <w:tcBorders>
              <w:top w:val="single" w:sz="6" w:space="0" w:color="auto"/>
              <w:left w:val="single" w:sz="6" w:space="0" w:color="auto"/>
              <w:bottom w:val="single" w:sz="6" w:space="0" w:color="auto"/>
              <w:right w:val="single" w:sz="6" w:space="0" w:color="auto"/>
            </w:tcBorders>
            <w:vAlign w:val="center"/>
          </w:tcPr>
          <w:p w:rsidR="00F4070B" w:rsidRDefault="00F4070B">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4070B" w:rsidRDefault="004167E8">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4070B" w:rsidRDefault="00F4070B">
            <w:pPr>
              <w:autoSpaceDE w:val="0"/>
              <w:autoSpaceDN w:val="0"/>
              <w:adjustRightInd w:val="0"/>
              <w:spacing w:line="480" w:lineRule="exact"/>
              <w:ind w:firstLine="240"/>
              <w:rPr>
                <w:rFonts w:asciiTheme="minorEastAsia" w:hAnsiTheme="minorEastAsia" w:cs="宋体"/>
                <w:sz w:val="24"/>
                <w:lang w:val="zh-CN"/>
              </w:rPr>
            </w:pPr>
          </w:p>
        </w:tc>
        <w:tc>
          <w:tcPr>
            <w:tcW w:w="1842" w:type="dxa"/>
            <w:tcBorders>
              <w:top w:val="single" w:sz="6" w:space="0" w:color="auto"/>
              <w:left w:val="single" w:sz="6" w:space="0" w:color="auto"/>
              <w:bottom w:val="single" w:sz="6" w:space="0" w:color="auto"/>
              <w:right w:val="single" w:sz="6" w:space="0" w:color="auto"/>
            </w:tcBorders>
          </w:tcPr>
          <w:p w:rsidR="00F4070B" w:rsidRDefault="00F4070B">
            <w:pPr>
              <w:autoSpaceDE w:val="0"/>
              <w:autoSpaceDN w:val="0"/>
              <w:adjustRightInd w:val="0"/>
              <w:spacing w:line="480" w:lineRule="exact"/>
              <w:ind w:firstLine="240"/>
              <w:rPr>
                <w:rFonts w:asciiTheme="minorEastAsia" w:hAnsiTheme="minorEastAsia" w:cs="宋体"/>
                <w:sz w:val="24"/>
                <w:lang w:val="zh-CN"/>
              </w:rPr>
            </w:pPr>
          </w:p>
        </w:tc>
      </w:tr>
    </w:tbl>
    <w:p w:rsidR="00F4070B" w:rsidRDefault="004167E8">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投标人名称：</w:t>
      </w:r>
      <w:r>
        <w:rPr>
          <w:rFonts w:asciiTheme="minorEastAsia" w:hAnsiTheme="minorEastAsia" w:cs="宋体" w:hint="eastAsia"/>
          <w:sz w:val="24"/>
          <w:u w:val="single"/>
          <w:lang w:val="zh-CN"/>
        </w:rPr>
        <w:t xml:space="preserve">     （全称）   </w:t>
      </w:r>
      <w:r>
        <w:rPr>
          <w:rFonts w:asciiTheme="minorEastAsia" w:hAnsiTheme="minorEastAsia" w:cs="宋体" w:hint="eastAsia"/>
          <w:sz w:val="24"/>
          <w:lang w:val="zh-CN"/>
        </w:rPr>
        <w:t>（公章）：</w:t>
      </w:r>
    </w:p>
    <w:p w:rsidR="00F4070B" w:rsidRDefault="004167E8">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F4070B" w:rsidRDefault="004167E8">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日期：年月日</w:t>
      </w:r>
    </w:p>
    <w:p w:rsidR="00F4070B" w:rsidRDefault="004167E8">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注：交付日期指完成该项目的最终时间（日历天）。</w:t>
      </w:r>
    </w:p>
    <w:p w:rsidR="00F4070B" w:rsidRDefault="004167E8">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F4070B" w:rsidRDefault="004167E8">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三、投标证明材料</w:t>
      </w:r>
    </w:p>
    <w:p w:rsidR="00F4070B" w:rsidRDefault="00F4070B">
      <w:pPr>
        <w:widowControl/>
        <w:ind w:firstLineChars="400" w:firstLine="1446"/>
        <w:jc w:val="left"/>
        <w:rPr>
          <w:rFonts w:asciiTheme="majorEastAsia" w:eastAsiaTheme="majorEastAsia" w:hAnsiTheme="majorEastAsia"/>
          <w:b/>
          <w:snapToGrid w:val="0"/>
          <w:sz w:val="36"/>
          <w:szCs w:val="36"/>
        </w:rPr>
      </w:pPr>
    </w:p>
    <w:p w:rsidR="00F4070B" w:rsidRDefault="004167E8">
      <w:pPr>
        <w:widowControl/>
        <w:ind w:firstLineChars="700" w:firstLine="2530"/>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sz w:val="36"/>
          <w:szCs w:val="36"/>
        </w:rPr>
        <w:t>3.1 投 标 函</w:t>
      </w:r>
    </w:p>
    <w:p w:rsidR="00F4070B" w:rsidRDefault="004167E8">
      <w:pPr>
        <w:adjustRightInd w:val="0"/>
        <w:spacing w:line="360" w:lineRule="auto"/>
        <w:contextualSpacing/>
        <w:rPr>
          <w:rFonts w:asciiTheme="minorEastAsia" w:hAnsiTheme="minorEastAsia"/>
          <w:b/>
          <w:snapToGrid w:val="0"/>
          <w:kern w:val="0"/>
          <w:sz w:val="24"/>
        </w:rPr>
      </w:pPr>
      <w:r>
        <w:rPr>
          <w:rFonts w:asciiTheme="minorEastAsia" w:hAnsiTheme="minorEastAsia" w:hint="eastAsia"/>
          <w:snapToGrid w:val="0"/>
          <w:kern w:val="0"/>
          <w:sz w:val="24"/>
        </w:rPr>
        <w:t xml:space="preserve">致：           </w:t>
      </w:r>
      <w:r>
        <w:rPr>
          <w:rFonts w:asciiTheme="minorEastAsia" w:hAnsiTheme="minorEastAsia" w:hint="eastAsia"/>
          <w:b/>
          <w:snapToGrid w:val="0"/>
          <w:kern w:val="0"/>
          <w:sz w:val="24"/>
        </w:rPr>
        <w:t>（采购代理机构）</w:t>
      </w:r>
    </w:p>
    <w:p w:rsidR="00F4070B" w:rsidRDefault="004167E8">
      <w:pPr>
        <w:adjustRightInd w:val="0"/>
        <w:spacing w:line="360" w:lineRule="auto"/>
        <w:ind w:firstLineChars="200" w:firstLine="480"/>
        <w:contextualSpacing/>
        <w:outlineLvl w:val="0"/>
        <w:rPr>
          <w:rFonts w:asciiTheme="minorEastAsia" w:hAnsiTheme="minorEastAsia"/>
          <w:snapToGrid w:val="0"/>
          <w:kern w:val="0"/>
          <w:sz w:val="24"/>
        </w:rPr>
      </w:pPr>
      <w:r>
        <w:rPr>
          <w:rFonts w:asciiTheme="minorEastAsia" w:hAnsiTheme="minorEastAsia" w:hint="eastAsia"/>
          <w:snapToGrid w:val="0"/>
          <w:kern w:val="0"/>
          <w:sz w:val="24"/>
        </w:rPr>
        <w:t>根据贵方_</w:t>
      </w:r>
      <w:r>
        <w:rPr>
          <w:rFonts w:asciiTheme="minorEastAsia" w:hAnsiTheme="minorEastAsia" w:hint="eastAsia"/>
          <w:snapToGrid w:val="0"/>
          <w:kern w:val="0"/>
          <w:sz w:val="24"/>
          <w:u w:val="single"/>
        </w:rPr>
        <w:t xml:space="preserve">_    </w:t>
      </w:r>
      <w:r>
        <w:rPr>
          <w:rFonts w:asciiTheme="minorEastAsia" w:hAnsiTheme="minorEastAsia" w:hint="eastAsia"/>
          <w:snapToGrid w:val="0"/>
          <w:kern w:val="0"/>
          <w:sz w:val="24"/>
        </w:rPr>
        <w:t>_（项目名称、招标编号）采购的招标公告及投标邀请，_______（姓名和职务）被正式授权并代表投标人</w:t>
      </w:r>
      <w:r w:rsidRPr="00EC016C">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（投标人名称、地址）提交。</w:t>
      </w:r>
    </w:p>
    <w:p w:rsidR="00F4070B" w:rsidRDefault="004167E8">
      <w:pPr>
        <w:pStyle w:val="a8"/>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我方确认收到贵方提供的            （项目名称、招标编号）招标文件的全部内容。</w:t>
      </w:r>
    </w:p>
    <w:p w:rsidR="00F4070B" w:rsidRDefault="004167E8">
      <w:pPr>
        <w:pStyle w:val="a8"/>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szCs w:val="24"/>
        </w:rPr>
        <w:t>有倾</w:t>
      </w:r>
      <w:proofErr w:type="gramEnd"/>
      <w:r>
        <w:rPr>
          <w:rFonts w:asciiTheme="minorEastAsia" w:eastAsiaTheme="minorEastAsia" w:hAnsiTheme="minorEastAsia" w:hint="eastAsia"/>
          <w:snapToGrid w:val="0"/>
          <w:szCs w:val="24"/>
        </w:rPr>
        <w:t>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F4070B" w:rsidRDefault="004167E8">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i/>
          <w:snapToGrid w:val="0"/>
          <w:kern w:val="0"/>
          <w:sz w:val="24"/>
          <w:u w:val="single"/>
        </w:rPr>
        <w:t xml:space="preserve">(投标人名称)     </w:t>
      </w:r>
      <w:r>
        <w:rPr>
          <w:rFonts w:asciiTheme="minorEastAsia" w:hAnsiTheme="minorEastAsia" w:hint="eastAsia"/>
          <w:snapToGrid w:val="0"/>
          <w:kern w:val="0"/>
          <w:sz w:val="24"/>
        </w:rPr>
        <w:t>作为投标人正式授权</w:t>
      </w:r>
      <w:r>
        <w:rPr>
          <w:rFonts w:asciiTheme="minorEastAsia" w:hAnsiTheme="minorEastAsia" w:hint="eastAsia"/>
          <w:i/>
          <w:snapToGrid w:val="0"/>
          <w:kern w:val="0"/>
          <w:sz w:val="24"/>
          <w:u w:val="single"/>
        </w:rPr>
        <w:t xml:space="preserve">(授权代表全名, 职务)       </w:t>
      </w:r>
      <w:r>
        <w:rPr>
          <w:rFonts w:asciiTheme="minorEastAsia" w:hAnsiTheme="minorEastAsia" w:hint="eastAsia"/>
          <w:snapToGrid w:val="0"/>
          <w:kern w:val="0"/>
          <w:sz w:val="24"/>
        </w:rPr>
        <w:t>代表我方全权处理有关本投标的一切事宜。</w:t>
      </w:r>
    </w:p>
    <w:p w:rsidR="00F4070B" w:rsidRDefault="004167E8">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rPr>
        <w:t>在此提交的投标文件，正本一份，副本</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 xml:space="preserve"> 份，电子版文件</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 xml:space="preserve"> 份。</w:t>
      </w:r>
    </w:p>
    <w:p w:rsidR="00F4070B" w:rsidRDefault="004167E8">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我方已完全明白招标文件的所有条款要求，并申明如下：</w:t>
      </w:r>
    </w:p>
    <w:p w:rsidR="00F4070B" w:rsidRDefault="004167E8">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一、按招标文件提供的全部货物与相关服务的投标总报价大写</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 xml:space="preserve"> ，小写</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 xml:space="preserve"> 。</w:t>
      </w:r>
    </w:p>
    <w:p w:rsidR="00F4070B" w:rsidRDefault="004167E8">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二、本投标文件的有效期为投标截止时间起      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F4070B" w:rsidRDefault="004167E8">
      <w:pPr>
        <w:pStyle w:val="ad"/>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F4070B" w:rsidRDefault="004167E8">
      <w:pPr>
        <w:pStyle w:val="ad"/>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F4070B" w:rsidRDefault="004167E8">
      <w:pPr>
        <w:pStyle w:val="ad"/>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F4070B" w:rsidRDefault="004167E8">
      <w:pPr>
        <w:pStyle w:val="ad"/>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F4070B" w:rsidRDefault="004167E8">
      <w:pPr>
        <w:pStyle w:val="ad"/>
        <w:adjustRightInd w:val="0"/>
        <w:spacing w:line="360" w:lineRule="auto"/>
        <w:ind w:firstLineChars="200" w:firstLine="480"/>
        <w:contextualSpacing/>
        <w:rPr>
          <w:rFonts w:asciiTheme="minorEastAsia" w:eastAsiaTheme="minorEastAsia" w:hAnsiTheme="minorEastAsia"/>
        </w:rPr>
      </w:pPr>
      <w:r>
        <w:rPr>
          <w:rFonts w:asciiTheme="minorEastAsia" w:eastAsiaTheme="minorEastAsia" w:hAnsiTheme="minorEastAsia" w:cs="Courier New" w:hint="eastAsia"/>
        </w:rPr>
        <w:t>七、我方在此保证所提交的所有文件和全部说明是真实的和正确的。</w:t>
      </w:r>
    </w:p>
    <w:p w:rsidR="00F4070B" w:rsidRDefault="004167E8">
      <w:pPr>
        <w:pStyle w:val="a8"/>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F4070B" w:rsidRDefault="004167E8">
      <w:pPr>
        <w:pStyle w:val="a8"/>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lastRenderedPageBreak/>
        <w:t>九、我方具备《政府采购法》第二十二条规定的条件；承诺如下：</w:t>
      </w:r>
    </w:p>
    <w:p w:rsidR="00F4070B" w:rsidRDefault="004167E8">
      <w:pPr>
        <w:pStyle w:val="a8"/>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F4070B" w:rsidRDefault="004167E8">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（2）我方已依法缴纳了各项税费及社会保险费用，如有需要，可随时向采购人提供近三个月内的相关缴费证明，以便核查。</w:t>
      </w:r>
    </w:p>
    <w:p w:rsidR="00F4070B" w:rsidRDefault="004167E8">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（3）我方已依法建立健全的财务会计制度，如有需要，可随时向采购人提供相关证明材料，以便核查。</w:t>
      </w:r>
    </w:p>
    <w:p w:rsidR="00F4070B" w:rsidRDefault="004167E8">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（4）参加政府采购活动前三年内，在经营活动中没有重大违法记录。</w:t>
      </w:r>
    </w:p>
    <w:p w:rsidR="00F4070B" w:rsidRDefault="004167E8">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（5）符合法律、行政法规规定的其他条件。</w:t>
      </w:r>
    </w:p>
    <w:p w:rsidR="00F4070B" w:rsidRDefault="004167E8">
      <w:pPr>
        <w:adjustRightInd w:val="0"/>
        <w:spacing w:line="360" w:lineRule="auto"/>
        <w:ind w:firstLineChars="210" w:firstLine="504"/>
        <w:contextualSpacing/>
        <w:rPr>
          <w:rFonts w:asciiTheme="minorEastAsia" w:hAnsiTheme="minorEastAsia" w:cs="Arial"/>
          <w:sz w:val="24"/>
        </w:rPr>
      </w:pPr>
      <w:r>
        <w:rPr>
          <w:rFonts w:asciiTheme="minorEastAsia" w:hAnsiTheme="minorEastAsia" w:cs="宋体" w:hint="eastAsia"/>
          <w:sz w:val="24"/>
        </w:rPr>
        <w:t>以上内容如有虚假或与事实不符的，评审委员会可将</w:t>
      </w:r>
      <w:r>
        <w:rPr>
          <w:rFonts w:asciiTheme="minorEastAsia" w:hAnsiTheme="minorEastAsia" w:cs="Arial" w:hint="eastAsia"/>
          <w:sz w:val="24"/>
        </w:rPr>
        <w:t>我方做无效投标处理，我方愿意承担相应的法律责任。</w:t>
      </w:r>
    </w:p>
    <w:p w:rsidR="00F4070B" w:rsidRDefault="004167E8">
      <w:pPr>
        <w:pStyle w:val="a8"/>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F4070B" w:rsidRDefault="004167E8">
      <w:pPr>
        <w:pStyle w:val="a8"/>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napToGrid w:val="0"/>
          <w:szCs w:val="24"/>
        </w:rPr>
        <w:t>十一、</w:t>
      </w:r>
      <w:r>
        <w:rPr>
          <w:rFonts w:asciiTheme="minorEastAsia" w:eastAsiaTheme="minorEastAsia" w:hAnsiTheme="minorEastAsia" w:hint="eastAsia"/>
          <w:szCs w:val="24"/>
        </w:rPr>
        <w:t>我方对在本函及投标文件中所作的所有承诺承担法律责任。</w:t>
      </w:r>
    </w:p>
    <w:p w:rsidR="00F4070B" w:rsidRDefault="00F4070B">
      <w:pPr>
        <w:pStyle w:val="a8"/>
        <w:snapToGrid w:val="0"/>
        <w:spacing w:line="360" w:lineRule="auto"/>
        <w:rPr>
          <w:rFonts w:asciiTheme="minorEastAsia" w:eastAsiaTheme="minorEastAsia" w:hAnsiTheme="minorEastAsia"/>
          <w:szCs w:val="24"/>
        </w:rPr>
      </w:pPr>
    </w:p>
    <w:p w:rsidR="00F4070B" w:rsidRDefault="004167E8">
      <w:pPr>
        <w:pStyle w:val="a8"/>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F4070B" w:rsidRDefault="004167E8">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地    址：          邮政编码：</w:t>
      </w:r>
    </w:p>
    <w:p w:rsidR="00F4070B" w:rsidRDefault="004167E8">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电    话：          传    真：</w:t>
      </w:r>
    </w:p>
    <w:p w:rsidR="00F4070B" w:rsidRDefault="004167E8">
      <w:pPr>
        <w:adjustRightInd w:val="0"/>
        <w:snapToGrid w:val="0"/>
        <w:spacing w:line="360" w:lineRule="auto"/>
        <w:rPr>
          <w:rFonts w:asciiTheme="minorEastAsia" w:hAnsiTheme="minorEastAsia" w:cs="宋体"/>
          <w:sz w:val="24"/>
          <w:u w:val="single"/>
        </w:rPr>
      </w:pPr>
      <w:r>
        <w:rPr>
          <w:rFonts w:asciiTheme="minorEastAsia" w:hAnsiTheme="minorEastAsia" w:cs="宋体" w:hint="eastAsia"/>
          <w:sz w:val="24"/>
        </w:rPr>
        <w:t xml:space="preserve">投标人代表姓名：    职    </w:t>
      </w:r>
      <w:proofErr w:type="gramStart"/>
      <w:r>
        <w:rPr>
          <w:rFonts w:asciiTheme="minorEastAsia" w:hAnsiTheme="minorEastAsia" w:cs="宋体" w:hint="eastAsia"/>
          <w:sz w:val="24"/>
        </w:rPr>
        <w:t>务</w:t>
      </w:r>
      <w:proofErr w:type="gramEnd"/>
      <w:r>
        <w:rPr>
          <w:rFonts w:asciiTheme="minorEastAsia" w:hAnsiTheme="minorEastAsia" w:cs="宋体" w:hint="eastAsia"/>
          <w:sz w:val="24"/>
        </w:rPr>
        <w:t>：</w:t>
      </w:r>
    </w:p>
    <w:p w:rsidR="00F4070B" w:rsidRDefault="00F4070B">
      <w:pPr>
        <w:adjustRightInd w:val="0"/>
        <w:snapToGrid w:val="0"/>
        <w:spacing w:line="360" w:lineRule="auto"/>
        <w:rPr>
          <w:rFonts w:asciiTheme="minorEastAsia" w:hAnsiTheme="minorEastAsia" w:cs="宋体"/>
          <w:sz w:val="24"/>
          <w:u w:val="single"/>
        </w:rPr>
      </w:pPr>
    </w:p>
    <w:p w:rsidR="00F4070B" w:rsidRDefault="004167E8">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投标人法定代表人（或法定代表人授权代表）签字或盖章：</w:t>
      </w:r>
    </w:p>
    <w:p w:rsidR="00F4070B" w:rsidRDefault="004167E8">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投标人名称（盖章）：</w:t>
      </w:r>
    </w:p>
    <w:p w:rsidR="00F4070B" w:rsidRDefault="00F4070B">
      <w:pPr>
        <w:adjustRightInd w:val="0"/>
        <w:snapToGrid w:val="0"/>
        <w:spacing w:line="360" w:lineRule="auto"/>
        <w:ind w:firstLineChars="2050" w:firstLine="4920"/>
        <w:rPr>
          <w:rFonts w:asciiTheme="minorEastAsia" w:hAnsiTheme="minorEastAsia" w:cs="宋体"/>
          <w:sz w:val="24"/>
        </w:rPr>
      </w:pPr>
    </w:p>
    <w:p w:rsidR="00F4070B" w:rsidRDefault="004167E8">
      <w:pPr>
        <w:adjustRightInd w:val="0"/>
        <w:snapToGrid w:val="0"/>
        <w:spacing w:line="360" w:lineRule="auto"/>
        <w:ind w:firstLineChars="2050" w:firstLine="4920"/>
        <w:rPr>
          <w:rFonts w:asciiTheme="minorEastAsia" w:hAnsiTheme="minorEastAsia" w:cs="宋体"/>
          <w:sz w:val="24"/>
        </w:rPr>
      </w:pPr>
      <w:r>
        <w:rPr>
          <w:rFonts w:asciiTheme="minorEastAsia" w:hAnsiTheme="minorEastAsia" w:cs="宋体" w:hint="eastAsia"/>
          <w:sz w:val="24"/>
        </w:rPr>
        <w:t>日期：   年   月   日</w:t>
      </w:r>
    </w:p>
    <w:p w:rsidR="00F4070B" w:rsidRDefault="004167E8">
      <w:pPr>
        <w:widowControl/>
        <w:jc w:val="center"/>
        <w:rPr>
          <w:rFonts w:asciiTheme="majorEastAsia" w:eastAsiaTheme="majorEastAsia" w:hAnsiTheme="majorEastAsia"/>
          <w:b/>
          <w:bCs/>
          <w:color w:val="000000"/>
          <w:sz w:val="36"/>
          <w:szCs w:val="36"/>
        </w:rPr>
      </w:pPr>
      <w:r>
        <w:rPr>
          <w:rFonts w:asciiTheme="minorEastAsia" w:hAnsiTheme="minorEastAsia" w:cs="宋体"/>
          <w:sz w:val="24"/>
        </w:rPr>
        <w:br w:type="page"/>
      </w: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F4070B" w:rsidRDefault="00F4070B" w:rsidP="004167E8">
      <w:pPr>
        <w:autoSpaceDE w:val="0"/>
        <w:autoSpaceDN w:val="0"/>
        <w:adjustRightInd w:val="0"/>
        <w:spacing w:line="480" w:lineRule="auto"/>
        <w:ind w:firstLineChars="257" w:firstLine="617"/>
        <w:rPr>
          <w:rFonts w:ascii="宋体" w:hAnsi="宋体"/>
          <w:color w:val="000000"/>
          <w:sz w:val="24"/>
        </w:rPr>
      </w:pPr>
    </w:p>
    <w:p w:rsidR="00F4070B" w:rsidRDefault="004167E8">
      <w:pPr>
        <w:pStyle w:val="12"/>
        <w:spacing w:line="480" w:lineRule="auto"/>
        <w:ind w:firstLineChars="225" w:firstLine="540"/>
        <w:jc w:val="left"/>
        <w:rPr>
          <w:rFonts w:asciiTheme="minorEastAsia" w:hAnsiTheme="minorEastAsia"/>
          <w:color w:val="000000"/>
        </w:rPr>
      </w:pPr>
      <w:r>
        <w:rPr>
          <w:rFonts w:asciiTheme="minorEastAsia" w:hAnsiTheme="minorEastAsia"/>
          <w:color w:val="000000"/>
        </w:rPr>
        <w:t>单</w:t>
      </w:r>
      <w:r>
        <w:rPr>
          <w:rFonts w:asciiTheme="minorEastAsia" w:hAnsiTheme="minorEastAsia" w:hint="eastAsia"/>
          <w:color w:val="000000"/>
        </w:rPr>
        <w:t>位名</w:t>
      </w:r>
      <w:r>
        <w:rPr>
          <w:rFonts w:asciiTheme="minorEastAsia" w:hAnsiTheme="minorEastAsia"/>
          <w:color w:val="000000"/>
        </w:rPr>
        <w:t>称</w:t>
      </w:r>
      <w:r>
        <w:rPr>
          <w:rFonts w:asciiTheme="minorEastAsia" w:hAnsiTheme="minorEastAsia" w:hint="eastAsia"/>
          <w:color w:val="000000"/>
        </w:rPr>
        <w:t>：</w:t>
      </w:r>
    </w:p>
    <w:p w:rsidR="00F4070B" w:rsidRDefault="004167E8">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地址：</w:t>
      </w:r>
    </w:p>
    <w:p w:rsidR="00F4070B" w:rsidRDefault="004167E8">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姓名：       性</w:t>
      </w:r>
      <w:r>
        <w:rPr>
          <w:rFonts w:asciiTheme="minorEastAsia" w:hAnsiTheme="minorEastAsia"/>
          <w:color w:val="000000"/>
        </w:rPr>
        <w:t>别</w:t>
      </w:r>
      <w:r>
        <w:rPr>
          <w:rFonts w:asciiTheme="minorEastAsia" w:hAnsiTheme="minorEastAsia" w:hint="eastAsia"/>
          <w:color w:val="000000"/>
        </w:rPr>
        <w:t>：     年</w:t>
      </w:r>
      <w:r>
        <w:rPr>
          <w:rFonts w:asciiTheme="minorEastAsia" w:hAnsiTheme="minorEastAsia"/>
          <w:color w:val="000000"/>
        </w:rPr>
        <w:t>龄</w:t>
      </w:r>
      <w:r>
        <w:rPr>
          <w:rFonts w:asciiTheme="minorEastAsia" w:hAnsiTheme="minorEastAsia" w:hint="eastAsia"/>
          <w:color w:val="000000"/>
        </w:rPr>
        <w:t>：</w:t>
      </w:r>
      <w:r>
        <w:rPr>
          <w:rFonts w:asciiTheme="minorEastAsia" w:hAnsiTheme="minorEastAsia"/>
          <w:color w:val="000000"/>
        </w:rPr>
        <w:t xml:space="preserve">     职务</w:t>
      </w:r>
      <w:r>
        <w:rPr>
          <w:rFonts w:asciiTheme="minorEastAsia" w:hAnsiTheme="minorEastAsia" w:hint="eastAsia"/>
          <w:color w:val="000000"/>
        </w:rPr>
        <w:t xml:space="preserve">：        </w:t>
      </w:r>
    </w:p>
    <w:p w:rsidR="00F4070B" w:rsidRDefault="004167E8">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本人系</w:t>
      </w:r>
      <w:r>
        <w:rPr>
          <w:rFonts w:asciiTheme="minorEastAsia" w:hAnsiTheme="minorEastAsia" w:hint="eastAsia"/>
          <w:i/>
          <w:snapToGrid w:val="0"/>
          <w:u w:val="single"/>
        </w:rPr>
        <w:t>投</w:t>
      </w:r>
      <w:r>
        <w:rPr>
          <w:rFonts w:asciiTheme="minorEastAsia" w:hAnsiTheme="minorEastAsia"/>
          <w:i/>
          <w:snapToGrid w:val="0"/>
          <w:u w:val="single"/>
        </w:rPr>
        <w:t>标</w:t>
      </w:r>
      <w:r>
        <w:rPr>
          <w:rFonts w:asciiTheme="minorEastAsia" w:hAnsiTheme="minorEastAsia" w:hint="eastAsia"/>
          <w:i/>
          <w:snapToGrid w:val="0"/>
          <w:u w:val="single"/>
        </w:rPr>
        <w:t>人名</w:t>
      </w:r>
      <w:r>
        <w:rPr>
          <w:rFonts w:asciiTheme="minorEastAsia" w:hAnsiTheme="minorEastAsia"/>
          <w:i/>
          <w:snapToGrid w:val="0"/>
          <w:u w:val="single"/>
        </w:rPr>
        <w:t>称</w:t>
      </w:r>
      <w:r>
        <w:rPr>
          <w:rFonts w:asciiTheme="minorEastAsia" w:hAnsiTheme="minorEastAsia" w:hint="eastAsia"/>
          <w:color w:val="000000"/>
        </w:rPr>
        <w:t>的法定代表人。就</w:t>
      </w:r>
      <w:r>
        <w:rPr>
          <w:rFonts w:asciiTheme="minorEastAsia" w:hAnsiTheme="minorEastAsia"/>
          <w:color w:val="000000"/>
        </w:rPr>
        <w:t>参</w:t>
      </w:r>
      <w:r>
        <w:rPr>
          <w:rFonts w:asciiTheme="minorEastAsia" w:hAnsiTheme="minorEastAsia" w:hint="eastAsia"/>
          <w:color w:val="000000"/>
        </w:rPr>
        <w:t>加贵方招</w:t>
      </w:r>
      <w:r>
        <w:rPr>
          <w:rFonts w:asciiTheme="minorEastAsia" w:hAnsiTheme="minorEastAsia"/>
          <w:color w:val="000000"/>
        </w:rPr>
        <w:t>标编号为</w:t>
      </w:r>
      <w:r>
        <w:rPr>
          <w:rFonts w:asciiTheme="minorEastAsia" w:hAnsiTheme="minorEastAsia"/>
          <w:i/>
          <w:color w:val="000000"/>
          <w:u w:val="single"/>
        </w:rPr>
        <w:t>项目编号</w:t>
      </w:r>
      <w:r>
        <w:rPr>
          <w:rFonts w:asciiTheme="minorEastAsia" w:hAnsiTheme="minorEastAsia" w:hint="eastAsia"/>
          <w:color w:val="000000"/>
        </w:rPr>
        <w:t>的</w:t>
      </w:r>
      <w:r>
        <w:rPr>
          <w:rFonts w:asciiTheme="minorEastAsia" w:hAnsiTheme="minorEastAsia"/>
          <w:i/>
          <w:color w:val="000000"/>
          <w:u w:val="single"/>
        </w:rPr>
        <w:t>项目</w:t>
      </w:r>
      <w:r>
        <w:rPr>
          <w:rFonts w:asciiTheme="minorEastAsia" w:hAnsiTheme="minorEastAsia" w:hint="eastAsia"/>
          <w:i/>
          <w:color w:val="000000"/>
          <w:u w:val="single"/>
        </w:rPr>
        <w:t>名</w:t>
      </w:r>
      <w:r>
        <w:rPr>
          <w:rFonts w:asciiTheme="minorEastAsia" w:hAnsiTheme="minorEastAsia"/>
          <w:i/>
          <w:color w:val="000000"/>
          <w:u w:val="single"/>
        </w:rPr>
        <w:t>称</w:t>
      </w:r>
      <w:r>
        <w:rPr>
          <w:rFonts w:asciiTheme="minorEastAsia" w:hAnsiTheme="minorEastAsia" w:hint="eastAsia"/>
          <w:color w:val="000000"/>
        </w:rPr>
        <w:t>公</w:t>
      </w:r>
      <w:r>
        <w:rPr>
          <w:rFonts w:asciiTheme="minorEastAsia" w:hAnsiTheme="minorEastAsia"/>
          <w:color w:val="000000"/>
        </w:rPr>
        <w:t>开</w:t>
      </w:r>
      <w:r>
        <w:rPr>
          <w:rFonts w:asciiTheme="minorEastAsia" w:hAnsiTheme="minorEastAsia" w:hint="eastAsia"/>
          <w:color w:val="000000"/>
        </w:rPr>
        <w:t>招</w:t>
      </w:r>
      <w:r>
        <w:rPr>
          <w:rFonts w:asciiTheme="minorEastAsia" w:hAnsiTheme="minorEastAsia"/>
          <w:color w:val="000000"/>
        </w:rPr>
        <w:t>标项目</w:t>
      </w:r>
      <w:r>
        <w:rPr>
          <w:rFonts w:asciiTheme="minorEastAsia" w:hAnsiTheme="minorEastAsia" w:hint="eastAsia"/>
          <w:color w:val="000000"/>
        </w:rPr>
        <w:t>的投</w:t>
      </w:r>
      <w:r>
        <w:rPr>
          <w:rFonts w:asciiTheme="minorEastAsia" w:hAnsiTheme="minorEastAsia"/>
          <w:color w:val="000000"/>
        </w:rPr>
        <w:t>标报价</w:t>
      </w:r>
      <w:r>
        <w:rPr>
          <w:rFonts w:asciiTheme="minorEastAsia" w:hAnsiTheme="minorEastAsia" w:hint="eastAsia"/>
          <w:color w:val="000000"/>
        </w:rPr>
        <w:t>，</w:t>
      </w:r>
      <w:r>
        <w:rPr>
          <w:rFonts w:asciiTheme="minorEastAsia" w:hAnsiTheme="minorEastAsia"/>
          <w:color w:val="000000"/>
        </w:rPr>
        <w:t>签</w:t>
      </w:r>
      <w:r>
        <w:rPr>
          <w:rFonts w:asciiTheme="minorEastAsia" w:hAnsiTheme="minorEastAsia" w:hint="eastAsia"/>
          <w:color w:val="000000"/>
        </w:rPr>
        <w:t>署上</w:t>
      </w:r>
      <w:r>
        <w:rPr>
          <w:rFonts w:asciiTheme="minorEastAsia" w:hAnsiTheme="minorEastAsia"/>
          <w:color w:val="000000"/>
        </w:rPr>
        <w:t>述项目</w:t>
      </w:r>
      <w:r>
        <w:rPr>
          <w:rFonts w:asciiTheme="minorEastAsia" w:hAnsiTheme="minorEastAsia" w:hint="eastAsia"/>
          <w:color w:val="000000"/>
        </w:rPr>
        <w:t>的投</w:t>
      </w:r>
      <w:r>
        <w:rPr>
          <w:rFonts w:asciiTheme="minorEastAsia" w:hAnsiTheme="minorEastAsia"/>
          <w:color w:val="000000"/>
        </w:rPr>
        <w:t>标</w:t>
      </w:r>
      <w:r>
        <w:rPr>
          <w:rFonts w:asciiTheme="minorEastAsia" w:hAnsiTheme="minorEastAsia" w:hint="eastAsia"/>
          <w:color w:val="000000"/>
        </w:rPr>
        <w:t>文件及合同的</w:t>
      </w:r>
      <w:r>
        <w:rPr>
          <w:rFonts w:asciiTheme="minorEastAsia" w:hAnsiTheme="minorEastAsia"/>
          <w:color w:val="000000"/>
        </w:rPr>
        <w:t>执</w:t>
      </w:r>
      <w:r>
        <w:rPr>
          <w:rFonts w:asciiTheme="minorEastAsia" w:hAnsiTheme="minorEastAsia" w:hint="eastAsia"/>
          <w:color w:val="000000"/>
        </w:rPr>
        <w:t>行、完成、服</w:t>
      </w:r>
      <w:r>
        <w:rPr>
          <w:rFonts w:asciiTheme="minorEastAsia" w:hAnsiTheme="minorEastAsia"/>
          <w:color w:val="000000"/>
        </w:rPr>
        <w:t>务</w:t>
      </w:r>
      <w:r>
        <w:rPr>
          <w:rFonts w:asciiTheme="minorEastAsia" w:hAnsiTheme="minorEastAsia" w:hint="eastAsia"/>
          <w:color w:val="000000"/>
        </w:rPr>
        <w:t>和保修，</w:t>
      </w:r>
      <w:r>
        <w:rPr>
          <w:rFonts w:asciiTheme="minorEastAsia" w:hAnsiTheme="minorEastAsia"/>
          <w:color w:val="000000"/>
        </w:rPr>
        <w:t>签</w:t>
      </w:r>
      <w:r>
        <w:rPr>
          <w:rFonts w:asciiTheme="minorEastAsia" w:hAnsiTheme="minorEastAsia" w:hint="eastAsia"/>
          <w:color w:val="000000"/>
        </w:rPr>
        <w:t>署合同和</w:t>
      </w:r>
      <w:r>
        <w:rPr>
          <w:rFonts w:asciiTheme="minorEastAsia" w:hAnsiTheme="minorEastAsia"/>
          <w:color w:val="000000"/>
        </w:rPr>
        <w:t>处</w:t>
      </w:r>
      <w:r>
        <w:rPr>
          <w:rFonts w:asciiTheme="minorEastAsia" w:hAnsiTheme="minorEastAsia" w:hint="eastAsia"/>
          <w:color w:val="000000"/>
        </w:rPr>
        <w:t>理与之有</w:t>
      </w:r>
      <w:r>
        <w:rPr>
          <w:rFonts w:asciiTheme="minorEastAsia" w:hAnsiTheme="minorEastAsia"/>
          <w:color w:val="000000"/>
        </w:rPr>
        <w:t>关的</w:t>
      </w:r>
      <w:r>
        <w:rPr>
          <w:rFonts w:asciiTheme="minorEastAsia" w:hAnsiTheme="minorEastAsia" w:hint="eastAsia"/>
          <w:color w:val="000000"/>
        </w:rPr>
        <w:t>一切事</w:t>
      </w:r>
      <w:r>
        <w:rPr>
          <w:rFonts w:asciiTheme="minorEastAsia" w:hAnsiTheme="minorEastAsia"/>
          <w:color w:val="000000"/>
        </w:rPr>
        <w:t>务</w:t>
      </w:r>
      <w:r>
        <w:rPr>
          <w:rFonts w:asciiTheme="minorEastAsia" w:hAnsiTheme="minorEastAsia" w:hint="eastAsia"/>
          <w:color w:val="000000"/>
        </w:rPr>
        <w:t>。</w:t>
      </w:r>
    </w:p>
    <w:p w:rsidR="00F4070B" w:rsidRDefault="004167E8">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特此</w:t>
      </w:r>
      <w:r>
        <w:rPr>
          <w:rFonts w:asciiTheme="minorEastAsia" w:hAnsiTheme="minorEastAsia"/>
          <w:color w:val="000000"/>
        </w:rPr>
        <w:t>证</w:t>
      </w:r>
      <w:r>
        <w:rPr>
          <w:rFonts w:asciiTheme="minorEastAsia" w:hAnsiTheme="minorEastAsia" w:hint="eastAsia"/>
          <w:color w:val="000000"/>
        </w:rPr>
        <w:t>明。</w:t>
      </w:r>
    </w:p>
    <w:p w:rsidR="00F4070B" w:rsidRDefault="00F4070B">
      <w:pPr>
        <w:pStyle w:val="12"/>
        <w:spacing w:line="480" w:lineRule="auto"/>
        <w:ind w:firstLineChars="225" w:firstLine="540"/>
        <w:jc w:val="left"/>
        <w:rPr>
          <w:rFonts w:asciiTheme="minorEastAsia" w:hAnsiTheme="minorEastAsia"/>
          <w:color w:val="000000"/>
        </w:rPr>
      </w:pPr>
    </w:p>
    <w:p w:rsidR="00F4070B" w:rsidRDefault="00F4070B">
      <w:pPr>
        <w:pStyle w:val="12"/>
        <w:spacing w:line="480" w:lineRule="auto"/>
        <w:ind w:firstLineChars="225" w:firstLine="540"/>
        <w:jc w:val="left"/>
        <w:rPr>
          <w:rFonts w:asciiTheme="minorEastAsia" w:hAnsiTheme="minorEastAsia"/>
          <w:color w:val="000000"/>
        </w:rPr>
      </w:pPr>
    </w:p>
    <w:p w:rsidR="00F4070B" w:rsidRDefault="004167E8" w:rsidP="004167E8">
      <w:pPr>
        <w:pStyle w:val="12"/>
        <w:spacing w:line="480" w:lineRule="auto"/>
        <w:ind w:leftChars="-256" w:left="-538" w:firstLineChars="257" w:firstLine="617"/>
        <w:jc w:val="center"/>
        <w:rPr>
          <w:rFonts w:asciiTheme="minorEastAsia" w:hAnsiTheme="minorEastAsia"/>
          <w:bCs/>
          <w:color w:val="000000"/>
        </w:rPr>
      </w:pPr>
      <w:r>
        <w:rPr>
          <w:rFonts w:asciiTheme="minorEastAsia" w:hAnsiTheme="minorEastAsia" w:hint="eastAsia"/>
          <w:bCs/>
          <w:color w:val="000000"/>
        </w:rPr>
        <w:t>【此</w:t>
      </w:r>
      <w:r>
        <w:rPr>
          <w:rFonts w:asciiTheme="minorEastAsia" w:hAnsiTheme="minorEastAsia"/>
          <w:bCs/>
          <w:color w:val="000000"/>
        </w:rPr>
        <w:t>处请</w:t>
      </w:r>
      <w:r>
        <w:rPr>
          <w:rFonts w:asciiTheme="minorEastAsia" w:hAnsiTheme="minorEastAsia" w:hint="eastAsia"/>
          <w:bCs/>
          <w:color w:val="000000"/>
        </w:rPr>
        <w:t>粘</w:t>
      </w:r>
      <w:r>
        <w:rPr>
          <w:rFonts w:asciiTheme="minorEastAsia" w:hAnsiTheme="minorEastAsia"/>
          <w:bCs/>
          <w:color w:val="000000"/>
        </w:rPr>
        <w:t>贴</w:t>
      </w:r>
      <w:r>
        <w:rPr>
          <w:rFonts w:asciiTheme="minorEastAsia" w:hAnsiTheme="minorEastAsia" w:hint="eastAsia"/>
          <w:bCs/>
          <w:color w:val="000000"/>
        </w:rPr>
        <w:t>法定代表人身份</w:t>
      </w:r>
      <w:r>
        <w:rPr>
          <w:rFonts w:asciiTheme="minorEastAsia" w:hAnsiTheme="minorEastAsia"/>
          <w:bCs/>
          <w:color w:val="000000"/>
        </w:rPr>
        <w:t>证复</w:t>
      </w:r>
      <w:r>
        <w:rPr>
          <w:rFonts w:asciiTheme="minorEastAsia" w:hAnsiTheme="minorEastAsia" w:hint="eastAsia"/>
          <w:bCs/>
          <w:color w:val="000000"/>
        </w:rPr>
        <w:t>印件，需清晰反映身份证有效期限】</w:t>
      </w:r>
    </w:p>
    <w:p w:rsidR="00F4070B" w:rsidRDefault="00F4070B" w:rsidP="004167E8">
      <w:pPr>
        <w:pStyle w:val="12"/>
        <w:spacing w:line="480" w:lineRule="auto"/>
        <w:ind w:leftChars="-256" w:left="-538" w:firstLineChars="257" w:firstLine="617"/>
        <w:jc w:val="center"/>
        <w:rPr>
          <w:rFonts w:asciiTheme="minorEastAsia" w:hAnsiTheme="minorEastAsia"/>
          <w:bCs/>
          <w:color w:val="000000"/>
        </w:rPr>
      </w:pPr>
    </w:p>
    <w:p w:rsidR="00F4070B" w:rsidRDefault="00F4070B">
      <w:pPr>
        <w:autoSpaceDE w:val="0"/>
        <w:autoSpaceDN w:val="0"/>
        <w:adjustRightInd w:val="0"/>
        <w:spacing w:line="360" w:lineRule="auto"/>
        <w:ind w:right="-11"/>
        <w:rPr>
          <w:rFonts w:asciiTheme="minorEastAsia" w:hAnsiTheme="minorEastAsia" w:cs="宋体"/>
          <w:sz w:val="24"/>
          <w:lang w:val="zh-CN"/>
        </w:rPr>
      </w:pPr>
    </w:p>
    <w:p w:rsidR="00F4070B" w:rsidRDefault="00F4070B">
      <w:pPr>
        <w:autoSpaceDE w:val="0"/>
        <w:autoSpaceDN w:val="0"/>
        <w:adjustRightInd w:val="0"/>
        <w:spacing w:line="360" w:lineRule="auto"/>
        <w:ind w:right="-11"/>
        <w:rPr>
          <w:rFonts w:asciiTheme="minorEastAsia" w:hAnsiTheme="minorEastAsia" w:cs="宋体"/>
          <w:sz w:val="24"/>
          <w:lang w:val="zh-CN"/>
        </w:rPr>
      </w:pPr>
    </w:p>
    <w:p w:rsidR="00F4070B" w:rsidRDefault="00F4070B">
      <w:pPr>
        <w:autoSpaceDE w:val="0"/>
        <w:autoSpaceDN w:val="0"/>
        <w:adjustRightInd w:val="0"/>
        <w:spacing w:line="360" w:lineRule="auto"/>
        <w:ind w:right="-11"/>
        <w:rPr>
          <w:rFonts w:asciiTheme="minorEastAsia" w:hAnsiTheme="minorEastAsia" w:cs="宋体"/>
          <w:sz w:val="24"/>
          <w:lang w:val="zh-CN"/>
        </w:rPr>
      </w:pPr>
    </w:p>
    <w:p w:rsidR="00F4070B" w:rsidRDefault="004167E8">
      <w:pPr>
        <w:spacing w:line="480" w:lineRule="auto"/>
        <w:ind w:firstLineChars="1625" w:firstLine="3900"/>
        <w:rPr>
          <w:rFonts w:asciiTheme="minorEastAsia" w:hAnsiTheme="minorEastAsia" w:cs="Arial"/>
          <w:color w:val="000000"/>
          <w:sz w:val="24"/>
          <w:u w:val="single"/>
        </w:rPr>
      </w:pPr>
      <w:r>
        <w:rPr>
          <w:rFonts w:asciiTheme="minorEastAsia" w:hAnsiTheme="minorEastAsia" w:cs="Arial" w:hint="eastAsia"/>
          <w:color w:val="000000"/>
          <w:sz w:val="24"/>
        </w:rPr>
        <w:t>投标人名称（并加盖公章）：</w:t>
      </w:r>
    </w:p>
    <w:p w:rsidR="00F4070B" w:rsidRDefault="004167E8">
      <w:pPr>
        <w:pStyle w:val="13"/>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F4070B" w:rsidRDefault="00F4070B">
      <w:pPr>
        <w:pStyle w:val="14"/>
        <w:spacing w:line="480" w:lineRule="auto"/>
        <w:rPr>
          <w:rFonts w:asciiTheme="minorEastAsia" w:hAnsiTheme="minorEastAsia" w:cs="Arial"/>
          <w:color w:val="000000"/>
        </w:rPr>
      </w:pPr>
    </w:p>
    <w:p w:rsidR="00F4070B" w:rsidRDefault="00F4070B"/>
    <w:p w:rsidR="00F4070B" w:rsidRDefault="004167E8">
      <w:pPr>
        <w:spacing w:line="320" w:lineRule="exact"/>
        <w:rPr>
          <w:rFonts w:asciiTheme="minorEastAsia" w:hAnsiTheme="minorEastAsia"/>
          <w:bCs/>
          <w:color w:val="000000"/>
          <w:kern w:val="12"/>
          <w:sz w:val="24"/>
        </w:rPr>
      </w:pPr>
      <w:r>
        <w:rPr>
          <w:rFonts w:asciiTheme="minorEastAsia" w:hAnsiTheme="minorEastAsia" w:hint="eastAsia"/>
          <w:bCs/>
          <w:color w:val="000000"/>
          <w:kern w:val="12"/>
          <w:sz w:val="24"/>
        </w:rPr>
        <w:t>说明：法定代表人</w:t>
      </w:r>
      <w:r>
        <w:rPr>
          <w:rFonts w:asciiTheme="minorEastAsia" w:hAnsiTheme="minorEastAsia"/>
          <w:bCs/>
          <w:color w:val="000000"/>
          <w:kern w:val="12"/>
          <w:sz w:val="24"/>
        </w:rPr>
        <w:t>参</w:t>
      </w:r>
      <w:r>
        <w:rPr>
          <w:rFonts w:asciiTheme="minorEastAsia" w:hAnsiTheme="minorEastAsia" w:hint="eastAsia"/>
          <w:bCs/>
          <w:color w:val="000000"/>
          <w:kern w:val="12"/>
          <w:sz w:val="24"/>
        </w:rPr>
        <w:t>加本招</w:t>
      </w:r>
      <w:r>
        <w:rPr>
          <w:rFonts w:asciiTheme="minorEastAsia" w:hAnsiTheme="minorEastAsia"/>
          <w:bCs/>
          <w:color w:val="000000"/>
          <w:kern w:val="12"/>
          <w:sz w:val="24"/>
        </w:rPr>
        <w:t>标项目</w:t>
      </w:r>
      <w:r>
        <w:rPr>
          <w:rFonts w:asciiTheme="minorEastAsia" w:hAnsiTheme="minorEastAsia" w:hint="eastAsia"/>
          <w:bCs/>
          <w:color w:val="000000"/>
          <w:kern w:val="12"/>
          <w:sz w:val="24"/>
        </w:rPr>
        <w:t>投</w:t>
      </w:r>
      <w:r>
        <w:rPr>
          <w:rFonts w:asciiTheme="minorEastAsia" w:hAnsiTheme="minorEastAsia"/>
          <w:bCs/>
          <w:color w:val="000000"/>
          <w:kern w:val="12"/>
          <w:sz w:val="24"/>
        </w:rPr>
        <w:t>标</w:t>
      </w:r>
      <w:r>
        <w:rPr>
          <w:rFonts w:asciiTheme="minorEastAsia" w:hAnsiTheme="minorEastAsia" w:hint="eastAsia"/>
          <w:bCs/>
          <w:color w:val="000000"/>
          <w:kern w:val="12"/>
          <w:sz w:val="24"/>
        </w:rPr>
        <w:t>的，</w:t>
      </w:r>
      <w:r>
        <w:rPr>
          <w:rFonts w:asciiTheme="minorEastAsia" w:hAnsiTheme="minorEastAsia"/>
          <w:bCs/>
          <w:color w:val="000000"/>
          <w:kern w:val="12"/>
          <w:sz w:val="24"/>
        </w:rPr>
        <w:t>仅须</w:t>
      </w:r>
      <w:r>
        <w:rPr>
          <w:rFonts w:asciiTheme="minorEastAsia" w:hAnsiTheme="minorEastAsia" w:hint="eastAsia"/>
          <w:bCs/>
          <w:color w:val="000000"/>
          <w:kern w:val="12"/>
          <w:sz w:val="24"/>
        </w:rPr>
        <w:t>出具此</w:t>
      </w:r>
      <w:r>
        <w:rPr>
          <w:rFonts w:asciiTheme="minorEastAsia" w:hAnsiTheme="minorEastAsia"/>
          <w:bCs/>
          <w:color w:val="000000"/>
          <w:kern w:val="12"/>
          <w:sz w:val="24"/>
        </w:rPr>
        <w:t>证</w:t>
      </w:r>
      <w:r>
        <w:rPr>
          <w:rFonts w:asciiTheme="minorEastAsia" w:hAnsiTheme="minorEastAsia" w:hint="eastAsia"/>
          <w:bCs/>
          <w:color w:val="000000"/>
          <w:kern w:val="12"/>
          <w:sz w:val="24"/>
        </w:rPr>
        <w:t>明</w:t>
      </w:r>
      <w:r>
        <w:rPr>
          <w:rFonts w:asciiTheme="minorEastAsia" w:hAnsiTheme="minorEastAsia"/>
          <w:bCs/>
          <w:color w:val="000000"/>
          <w:kern w:val="12"/>
          <w:sz w:val="24"/>
        </w:rPr>
        <w:t>书</w:t>
      </w:r>
      <w:r>
        <w:rPr>
          <w:rFonts w:asciiTheme="minorEastAsia" w:hAnsiTheme="minorEastAsia" w:hint="eastAsia"/>
          <w:bCs/>
          <w:color w:val="000000"/>
          <w:kern w:val="12"/>
          <w:sz w:val="24"/>
        </w:rPr>
        <w:t>。</w:t>
      </w:r>
    </w:p>
    <w:p w:rsidR="00F4070B" w:rsidRDefault="004167E8">
      <w:pPr>
        <w:widowControl/>
        <w:jc w:val="left"/>
        <w:rPr>
          <w:rFonts w:ascii="宋体" w:hAnsi="宋体"/>
          <w:b/>
          <w:bCs/>
          <w:color w:val="000000"/>
          <w:sz w:val="36"/>
          <w:szCs w:val="36"/>
        </w:rPr>
      </w:pPr>
      <w:r>
        <w:rPr>
          <w:rFonts w:ascii="宋体" w:hAnsi="宋体"/>
          <w:b/>
          <w:bCs/>
          <w:color w:val="000000"/>
          <w:sz w:val="36"/>
          <w:szCs w:val="36"/>
        </w:rPr>
        <w:br w:type="page"/>
      </w:r>
    </w:p>
    <w:p w:rsidR="00F4070B" w:rsidRDefault="004167E8">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F4070B" w:rsidRDefault="00F4070B">
      <w:pPr>
        <w:spacing w:line="480" w:lineRule="exact"/>
        <w:jc w:val="center"/>
        <w:rPr>
          <w:rFonts w:ascii="宋体" w:hAnsi="宋体"/>
          <w:b/>
          <w:bCs/>
          <w:color w:val="000000"/>
          <w:sz w:val="36"/>
          <w:szCs w:val="36"/>
        </w:rPr>
      </w:pPr>
    </w:p>
    <w:p w:rsidR="00F4070B" w:rsidRDefault="004167E8">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本人</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法人姓名</w:t>
      </w:r>
      <w:r>
        <w:rPr>
          <w:rFonts w:asciiTheme="minorEastAsia" w:hAnsiTheme="minorEastAsia" w:cs="Arial" w:hint="eastAsia"/>
          <w:sz w:val="24"/>
        </w:rPr>
        <w:t>系</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 xml:space="preserve">投标人名称  </w:t>
      </w:r>
      <w:r>
        <w:rPr>
          <w:rFonts w:asciiTheme="minorEastAsia" w:hAnsiTheme="minorEastAsia" w:cs="Arial" w:hint="eastAsia"/>
          <w:sz w:val="24"/>
        </w:rPr>
        <w:t>的法定代表人，现委托</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姓名，职务</w:t>
      </w:r>
      <w:r>
        <w:rPr>
          <w:rFonts w:asciiTheme="minorEastAsia" w:hAnsiTheme="minorEastAsia" w:cs="Arial" w:hint="eastAsia"/>
          <w:sz w:val="24"/>
        </w:rPr>
        <w:t>以我方的名义参加贵中心______________________项目的投标活动，并代表我方全权办理针对上述项目的投标、开标、投标文件澄清、签约等一切具体事务和签署相关文件。</w:t>
      </w:r>
    </w:p>
    <w:p w:rsidR="00F4070B" w:rsidRDefault="004167E8">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我方对被授权人的签名事项负全部责任。</w:t>
      </w:r>
    </w:p>
    <w:p w:rsidR="00F4070B" w:rsidRDefault="004167E8">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F4070B" w:rsidRDefault="004167E8">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被授权人无转委托权，特此委托。</w:t>
      </w:r>
    </w:p>
    <w:p w:rsidR="00F4070B" w:rsidRDefault="004167E8">
      <w:pPr>
        <w:spacing w:line="480" w:lineRule="auto"/>
        <w:ind w:firstLineChars="200" w:firstLine="480"/>
        <w:rPr>
          <w:rFonts w:asciiTheme="minorEastAsia" w:hAnsiTheme="minorEastAsia"/>
          <w:sz w:val="24"/>
        </w:rPr>
      </w:pPr>
      <w:r>
        <w:rPr>
          <w:rFonts w:asciiTheme="minorEastAsia" w:hAnsiTheme="minorEastAsia" w:hint="eastAsia"/>
          <w:sz w:val="24"/>
        </w:rPr>
        <w:t xml:space="preserve">投标人名称： </w:t>
      </w:r>
      <w:r>
        <w:rPr>
          <w:rFonts w:asciiTheme="minorEastAsia" w:hAnsiTheme="minorEastAsia" w:hint="eastAsia"/>
          <w:sz w:val="24"/>
          <w:u w:val="single"/>
        </w:rPr>
        <w:t xml:space="preserve">       （全称）       </w:t>
      </w:r>
      <w:r>
        <w:rPr>
          <w:rFonts w:asciiTheme="minorEastAsia" w:hAnsiTheme="minorEastAsia" w:hint="eastAsia"/>
          <w:sz w:val="24"/>
        </w:rPr>
        <w:t xml:space="preserve"> （盖单位公章）</w:t>
      </w:r>
    </w:p>
    <w:p w:rsidR="00F4070B" w:rsidRDefault="004167E8">
      <w:pPr>
        <w:spacing w:line="480" w:lineRule="auto"/>
        <w:ind w:firstLineChars="200" w:firstLine="480"/>
        <w:rPr>
          <w:rFonts w:asciiTheme="minorEastAsia" w:hAnsiTheme="minorEastAsia"/>
          <w:sz w:val="24"/>
        </w:rPr>
      </w:pPr>
      <w:r>
        <w:rPr>
          <w:rFonts w:asciiTheme="minorEastAsia" w:hAnsiTheme="minorEastAsia" w:hint="eastAsia"/>
          <w:sz w:val="24"/>
        </w:rPr>
        <w:t>法定代表人：  （签字或加盖名章）</w:t>
      </w:r>
    </w:p>
    <w:p w:rsidR="00F4070B" w:rsidRDefault="004167E8">
      <w:pPr>
        <w:spacing w:line="480" w:lineRule="auto"/>
        <w:ind w:firstLineChars="200" w:firstLine="480"/>
        <w:rPr>
          <w:rFonts w:asciiTheme="minorEastAsia" w:hAnsiTheme="minorEastAsia"/>
          <w:sz w:val="24"/>
        </w:rPr>
      </w:pPr>
      <w:r>
        <w:rPr>
          <w:rFonts w:asciiTheme="minorEastAsia" w:hAnsiTheme="minorEastAsia" w:hint="eastAsia"/>
          <w:sz w:val="24"/>
        </w:rPr>
        <w:t>法定代表人授权代表：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F4070B">
        <w:trPr>
          <w:gridAfter w:val="1"/>
          <w:wAfter w:w="14" w:type="dxa"/>
          <w:trHeight w:val="2636"/>
        </w:trPr>
        <w:tc>
          <w:tcPr>
            <w:tcW w:w="4484" w:type="dxa"/>
            <w:vAlign w:val="center"/>
          </w:tcPr>
          <w:p w:rsidR="00F4070B" w:rsidRDefault="004167E8">
            <w:pPr>
              <w:jc w:val="center"/>
              <w:rPr>
                <w:rFonts w:asciiTheme="minorEastAsia" w:hAnsiTheme="minorEastAsia"/>
                <w:sz w:val="24"/>
              </w:rPr>
            </w:pPr>
            <w:r>
              <w:rPr>
                <w:rFonts w:asciiTheme="minorEastAsia" w:hAnsiTheme="minorEastAsia" w:hint="eastAsia"/>
                <w:sz w:val="24"/>
              </w:rPr>
              <w:t>法定代表人身份证（正面）</w:t>
            </w:r>
          </w:p>
        </w:tc>
        <w:tc>
          <w:tcPr>
            <w:tcW w:w="4485" w:type="dxa"/>
            <w:gridSpan w:val="2"/>
            <w:vAlign w:val="center"/>
          </w:tcPr>
          <w:p w:rsidR="00F4070B" w:rsidRDefault="004167E8">
            <w:pPr>
              <w:jc w:val="center"/>
              <w:rPr>
                <w:rFonts w:asciiTheme="minorEastAsia" w:hAnsiTheme="minorEastAsia"/>
                <w:sz w:val="24"/>
              </w:rPr>
            </w:pPr>
            <w:r>
              <w:rPr>
                <w:rFonts w:asciiTheme="minorEastAsia" w:hAnsiTheme="minorEastAsia" w:hint="eastAsia"/>
                <w:sz w:val="24"/>
              </w:rPr>
              <w:t>法定代表人身份证（反面）</w:t>
            </w:r>
          </w:p>
        </w:tc>
      </w:tr>
      <w:tr w:rsidR="00F4070B">
        <w:trPr>
          <w:trHeight w:val="2781"/>
        </w:trPr>
        <w:tc>
          <w:tcPr>
            <w:tcW w:w="4491" w:type="dxa"/>
            <w:gridSpan w:val="2"/>
            <w:vAlign w:val="center"/>
          </w:tcPr>
          <w:p w:rsidR="00F4070B" w:rsidRDefault="004167E8">
            <w:pPr>
              <w:jc w:val="center"/>
              <w:rPr>
                <w:rFonts w:asciiTheme="minorEastAsia" w:hAnsiTheme="minorEastAsia"/>
                <w:sz w:val="24"/>
              </w:rPr>
            </w:pPr>
            <w:bookmarkStart w:id="6" w:name="_资格证明文件"/>
            <w:bookmarkStart w:id="7" w:name="_Toc364329026"/>
            <w:bookmarkEnd w:id="6"/>
            <w:r>
              <w:rPr>
                <w:rFonts w:asciiTheme="minorEastAsia" w:hAnsiTheme="minorEastAsia" w:hint="eastAsia"/>
                <w:sz w:val="24"/>
              </w:rPr>
              <w:t>法定代表人授权代表身份证（正面）</w:t>
            </w:r>
            <w:bookmarkEnd w:id="7"/>
          </w:p>
        </w:tc>
        <w:tc>
          <w:tcPr>
            <w:tcW w:w="4492" w:type="dxa"/>
            <w:gridSpan w:val="2"/>
            <w:vAlign w:val="center"/>
          </w:tcPr>
          <w:p w:rsidR="00F4070B" w:rsidRDefault="004167E8">
            <w:pPr>
              <w:jc w:val="center"/>
              <w:rPr>
                <w:rFonts w:asciiTheme="minorEastAsia" w:hAnsiTheme="minorEastAsia"/>
                <w:sz w:val="24"/>
              </w:rPr>
            </w:pPr>
            <w:bookmarkStart w:id="8" w:name="_Toc364329027"/>
            <w:r>
              <w:rPr>
                <w:rFonts w:asciiTheme="minorEastAsia" w:hAnsiTheme="minorEastAsia" w:hint="eastAsia"/>
                <w:sz w:val="24"/>
              </w:rPr>
              <w:t>法定代表人授权代表身份证（反面）</w:t>
            </w:r>
            <w:bookmarkEnd w:id="8"/>
          </w:p>
        </w:tc>
      </w:tr>
    </w:tbl>
    <w:p w:rsidR="00F4070B" w:rsidRDefault="00F4070B">
      <w:pPr>
        <w:widowControl/>
        <w:spacing w:before="100" w:beforeAutospacing="1" w:after="100" w:afterAutospacing="1" w:line="360" w:lineRule="auto"/>
        <w:jc w:val="center"/>
        <w:rPr>
          <w:rFonts w:ascii="宋体" w:hAnsi="宋体"/>
          <w:b/>
          <w:bCs/>
          <w:color w:val="000000"/>
          <w:sz w:val="36"/>
          <w:szCs w:val="36"/>
        </w:rPr>
      </w:pPr>
    </w:p>
    <w:p w:rsidR="00F4070B" w:rsidRDefault="00F4070B">
      <w:pPr>
        <w:widowControl/>
        <w:spacing w:before="100" w:beforeAutospacing="1" w:after="100" w:afterAutospacing="1" w:line="360" w:lineRule="auto"/>
        <w:jc w:val="center"/>
        <w:rPr>
          <w:rFonts w:ascii="宋体" w:hAnsi="宋体"/>
          <w:b/>
          <w:bCs/>
          <w:color w:val="000000"/>
          <w:sz w:val="36"/>
          <w:szCs w:val="36"/>
        </w:rPr>
      </w:pPr>
    </w:p>
    <w:p w:rsidR="00F4070B" w:rsidRDefault="004167E8">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3.4 没有重大违法记录的声明</w:t>
      </w:r>
    </w:p>
    <w:p w:rsidR="00F4070B" w:rsidRDefault="004167E8" w:rsidP="000E03C6">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F4070B" w:rsidRDefault="004167E8" w:rsidP="000E03C6">
      <w:pPr>
        <w:spacing w:beforeLines="50" w:afterLines="50" w:line="360" w:lineRule="auto"/>
        <w:ind w:firstLineChars="200" w:firstLine="480"/>
        <w:rPr>
          <w:rFonts w:asciiTheme="minorEastAsia" w:hAnsiTheme="minorEastAsia" w:cs="宋体"/>
          <w:sz w:val="24"/>
          <w:lang w:val="zh-CN"/>
        </w:rPr>
      </w:pPr>
      <w:r>
        <w:rPr>
          <w:rFonts w:asciiTheme="minorEastAsia" w:hAnsiTheme="minorEastAsia"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4070B" w:rsidRDefault="004167E8" w:rsidP="000E03C6">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特此声明。</w:t>
      </w:r>
    </w:p>
    <w:p w:rsidR="00F4070B" w:rsidRDefault="004167E8" w:rsidP="000E03C6">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本公司对上述声明的真实性负责。如有虚假，将依法承担相应责任。</w:t>
      </w:r>
    </w:p>
    <w:p w:rsidR="00F4070B" w:rsidRDefault="00F4070B" w:rsidP="000E03C6">
      <w:pPr>
        <w:spacing w:beforeLines="50" w:afterLines="50" w:line="360" w:lineRule="auto"/>
        <w:ind w:firstLineChars="236" w:firstLine="566"/>
        <w:rPr>
          <w:rFonts w:asciiTheme="minorEastAsia" w:hAnsiTheme="minorEastAsia" w:cs="宋体"/>
          <w:sz w:val="24"/>
          <w:lang w:val="zh-CN"/>
        </w:rPr>
      </w:pPr>
    </w:p>
    <w:p w:rsidR="00F4070B" w:rsidRDefault="004167E8" w:rsidP="000E03C6">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单位名称（盖章）：</w:t>
      </w:r>
    </w:p>
    <w:p w:rsidR="00F4070B" w:rsidRDefault="004167E8" w:rsidP="000E03C6">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日    期：</w:t>
      </w:r>
    </w:p>
    <w:p w:rsidR="00F4070B" w:rsidRDefault="00F4070B" w:rsidP="000E03C6">
      <w:pPr>
        <w:spacing w:beforeLines="50" w:afterLines="50" w:line="360" w:lineRule="auto"/>
        <w:ind w:right="420" w:firstLineChars="2286" w:firstLine="5486"/>
        <w:rPr>
          <w:rFonts w:asciiTheme="minorEastAsia" w:hAnsiTheme="minorEastAsia" w:cs="宋体"/>
          <w:sz w:val="24"/>
          <w:lang w:val="zh-CN"/>
        </w:rPr>
      </w:pPr>
    </w:p>
    <w:p w:rsidR="00F4070B" w:rsidRDefault="00F4070B" w:rsidP="000E03C6">
      <w:pPr>
        <w:spacing w:beforeLines="50" w:afterLines="50" w:line="360" w:lineRule="auto"/>
        <w:ind w:right="420" w:firstLineChars="2286" w:firstLine="5486"/>
        <w:rPr>
          <w:rFonts w:asciiTheme="minorEastAsia" w:hAnsiTheme="minorEastAsia" w:cs="宋体"/>
          <w:sz w:val="24"/>
          <w:lang w:val="zh-CN"/>
        </w:rPr>
      </w:pPr>
    </w:p>
    <w:p w:rsidR="00F4070B" w:rsidRDefault="00F4070B" w:rsidP="000E03C6">
      <w:pPr>
        <w:spacing w:beforeLines="50" w:afterLines="50" w:line="360" w:lineRule="auto"/>
        <w:ind w:right="420" w:firstLineChars="2286" w:firstLine="5486"/>
        <w:rPr>
          <w:rFonts w:asciiTheme="minorEastAsia" w:hAnsiTheme="minorEastAsia" w:cs="宋体"/>
          <w:sz w:val="24"/>
          <w:lang w:val="zh-CN"/>
        </w:rPr>
      </w:pPr>
    </w:p>
    <w:p w:rsidR="00F4070B" w:rsidRDefault="00F4070B">
      <w:pPr>
        <w:autoSpaceDE w:val="0"/>
        <w:autoSpaceDN w:val="0"/>
        <w:adjustRightInd w:val="0"/>
        <w:spacing w:line="360" w:lineRule="auto"/>
        <w:jc w:val="center"/>
        <w:outlineLvl w:val="0"/>
        <w:rPr>
          <w:rFonts w:ascii="宋体" w:hAnsi="宋体"/>
          <w:b/>
          <w:bCs/>
          <w:color w:val="000000"/>
          <w:sz w:val="36"/>
          <w:szCs w:val="36"/>
        </w:rPr>
      </w:pPr>
    </w:p>
    <w:p w:rsidR="00F4070B" w:rsidRDefault="00F4070B">
      <w:pPr>
        <w:autoSpaceDE w:val="0"/>
        <w:autoSpaceDN w:val="0"/>
        <w:adjustRightInd w:val="0"/>
        <w:spacing w:line="360" w:lineRule="auto"/>
        <w:jc w:val="center"/>
        <w:outlineLvl w:val="0"/>
        <w:rPr>
          <w:rFonts w:ascii="宋体" w:hAnsi="宋体"/>
          <w:b/>
          <w:bCs/>
          <w:color w:val="000000"/>
          <w:sz w:val="36"/>
          <w:szCs w:val="36"/>
        </w:rPr>
      </w:pPr>
    </w:p>
    <w:p w:rsidR="00F4070B" w:rsidRDefault="00F4070B">
      <w:pPr>
        <w:autoSpaceDE w:val="0"/>
        <w:autoSpaceDN w:val="0"/>
        <w:adjustRightInd w:val="0"/>
        <w:spacing w:line="360" w:lineRule="auto"/>
        <w:jc w:val="center"/>
        <w:outlineLvl w:val="0"/>
        <w:rPr>
          <w:rFonts w:ascii="宋体" w:hAnsi="宋体"/>
          <w:b/>
          <w:bCs/>
          <w:color w:val="000000"/>
          <w:sz w:val="36"/>
          <w:szCs w:val="36"/>
        </w:rPr>
      </w:pPr>
    </w:p>
    <w:p w:rsidR="00F4070B" w:rsidRDefault="00F4070B">
      <w:pPr>
        <w:autoSpaceDE w:val="0"/>
        <w:autoSpaceDN w:val="0"/>
        <w:adjustRightInd w:val="0"/>
        <w:spacing w:line="360" w:lineRule="auto"/>
        <w:jc w:val="center"/>
        <w:outlineLvl w:val="0"/>
        <w:rPr>
          <w:rFonts w:ascii="宋体" w:hAnsi="宋体"/>
          <w:b/>
          <w:bCs/>
          <w:color w:val="000000"/>
          <w:sz w:val="36"/>
          <w:szCs w:val="36"/>
        </w:rPr>
      </w:pPr>
    </w:p>
    <w:p w:rsidR="00F4070B" w:rsidRDefault="00F4070B">
      <w:pPr>
        <w:autoSpaceDE w:val="0"/>
        <w:autoSpaceDN w:val="0"/>
        <w:adjustRightInd w:val="0"/>
        <w:spacing w:line="360" w:lineRule="auto"/>
        <w:jc w:val="center"/>
        <w:outlineLvl w:val="0"/>
        <w:rPr>
          <w:rFonts w:ascii="宋体" w:hAnsi="宋体"/>
          <w:b/>
          <w:bCs/>
          <w:color w:val="000000"/>
          <w:sz w:val="36"/>
          <w:szCs w:val="36"/>
        </w:rPr>
      </w:pPr>
    </w:p>
    <w:p w:rsidR="00F4070B" w:rsidRDefault="00F4070B">
      <w:pPr>
        <w:autoSpaceDE w:val="0"/>
        <w:autoSpaceDN w:val="0"/>
        <w:adjustRightInd w:val="0"/>
        <w:spacing w:line="360" w:lineRule="auto"/>
        <w:jc w:val="center"/>
        <w:outlineLvl w:val="0"/>
        <w:rPr>
          <w:rFonts w:ascii="宋体" w:hAnsi="宋体"/>
          <w:b/>
          <w:bCs/>
          <w:color w:val="000000"/>
          <w:sz w:val="36"/>
          <w:szCs w:val="36"/>
        </w:rPr>
      </w:pPr>
    </w:p>
    <w:p w:rsidR="00F4070B" w:rsidRDefault="00F4070B">
      <w:pPr>
        <w:autoSpaceDE w:val="0"/>
        <w:autoSpaceDN w:val="0"/>
        <w:adjustRightInd w:val="0"/>
        <w:spacing w:line="360" w:lineRule="auto"/>
        <w:jc w:val="center"/>
        <w:outlineLvl w:val="0"/>
        <w:rPr>
          <w:rFonts w:ascii="宋体" w:hAnsi="宋体"/>
          <w:b/>
          <w:bCs/>
          <w:color w:val="000000"/>
          <w:sz w:val="36"/>
          <w:szCs w:val="36"/>
        </w:rPr>
      </w:pPr>
    </w:p>
    <w:p w:rsidR="00F4070B" w:rsidRDefault="00F4070B">
      <w:pPr>
        <w:autoSpaceDE w:val="0"/>
        <w:autoSpaceDN w:val="0"/>
        <w:adjustRightInd w:val="0"/>
        <w:spacing w:line="360" w:lineRule="auto"/>
        <w:jc w:val="center"/>
        <w:outlineLvl w:val="0"/>
        <w:rPr>
          <w:rFonts w:ascii="宋体" w:hAnsi="宋体"/>
          <w:b/>
          <w:bCs/>
          <w:color w:val="000000"/>
          <w:sz w:val="36"/>
          <w:szCs w:val="36"/>
        </w:rPr>
      </w:pPr>
    </w:p>
    <w:p w:rsidR="00F4070B" w:rsidRDefault="00F4070B">
      <w:pPr>
        <w:autoSpaceDE w:val="0"/>
        <w:autoSpaceDN w:val="0"/>
        <w:adjustRightInd w:val="0"/>
        <w:spacing w:line="360" w:lineRule="auto"/>
        <w:jc w:val="center"/>
        <w:outlineLvl w:val="0"/>
        <w:rPr>
          <w:rFonts w:ascii="宋体" w:hAnsi="宋体"/>
          <w:b/>
          <w:bCs/>
          <w:color w:val="000000"/>
          <w:sz w:val="36"/>
          <w:szCs w:val="36"/>
        </w:rPr>
      </w:pPr>
    </w:p>
    <w:p w:rsidR="00F4070B" w:rsidRDefault="004167E8">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3.5 投标保证金</w:t>
      </w:r>
    </w:p>
    <w:p w:rsidR="00F4070B" w:rsidRDefault="00F4070B">
      <w:pPr>
        <w:autoSpaceDE w:val="0"/>
        <w:autoSpaceDN w:val="0"/>
        <w:adjustRightInd w:val="0"/>
        <w:spacing w:line="360" w:lineRule="auto"/>
        <w:jc w:val="center"/>
        <w:outlineLvl w:val="0"/>
        <w:rPr>
          <w:rFonts w:hAnsi="宋体"/>
          <w:b/>
          <w:snapToGrid w:val="0"/>
          <w:kern w:val="0"/>
          <w:sz w:val="36"/>
          <w:szCs w:val="36"/>
        </w:rPr>
      </w:pPr>
    </w:p>
    <w:p w:rsidR="00F4070B" w:rsidRDefault="004167E8">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许昌公共资源交易中心保证金缴纳回执单</w:t>
      </w:r>
    </w:p>
    <w:p w:rsidR="00F4070B" w:rsidRDefault="00F4070B">
      <w:pPr>
        <w:autoSpaceDE w:val="0"/>
        <w:autoSpaceDN w:val="0"/>
        <w:adjustRightInd w:val="0"/>
        <w:spacing w:line="360" w:lineRule="auto"/>
        <w:jc w:val="center"/>
        <w:rPr>
          <w:rFonts w:ascii="宋体" w:cs="宋体"/>
          <w:sz w:val="24"/>
          <w:lang w:val="zh-CN"/>
        </w:rPr>
      </w:pPr>
    </w:p>
    <w:p w:rsidR="00F4070B" w:rsidRDefault="004167E8">
      <w:pPr>
        <w:autoSpaceDE w:val="0"/>
        <w:autoSpaceDN w:val="0"/>
        <w:adjustRightInd w:val="0"/>
        <w:spacing w:line="360" w:lineRule="auto"/>
        <w:jc w:val="center"/>
        <w:rPr>
          <w:rFonts w:ascii="宋体" w:cs="宋体"/>
          <w:b/>
          <w:sz w:val="24"/>
          <w:lang w:val="zh-CN"/>
        </w:rPr>
      </w:pPr>
      <w:r>
        <w:rPr>
          <w:rFonts w:ascii="宋体" w:cs="宋体" w:hint="eastAsia"/>
          <w:b/>
          <w:sz w:val="24"/>
          <w:lang w:val="zh-CN"/>
        </w:rPr>
        <w:t>（注：开标现场单独提供一份“许昌公共资源交易中心保证金缴纳回执单”以备查询）</w:t>
      </w:r>
    </w:p>
    <w:p w:rsidR="00F4070B" w:rsidRDefault="00F4070B">
      <w:pPr>
        <w:autoSpaceDE w:val="0"/>
        <w:autoSpaceDN w:val="0"/>
        <w:adjustRightInd w:val="0"/>
        <w:spacing w:line="360" w:lineRule="auto"/>
        <w:ind w:right="-11"/>
        <w:rPr>
          <w:rFonts w:ascii="宋体" w:cs="宋体"/>
          <w:sz w:val="24"/>
          <w:lang w:val="zh-CN"/>
        </w:rPr>
      </w:pPr>
    </w:p>
    <w:p w:rsidR="00F4070B" w:rsidRDefault="00F4070B">
      <w:pPr>
        <w:autoSpaceDE w:val="0"/>
        <w:autoSpaceDN w:val="0"/>
        <w:adjustRightInd w:val="0"/>
        <w:spacing w:line="360" w:lineRule="auto"/>
        <w:jc w:val="center"/>
        <w:rPr>
          <w:rFonts w:asciiTheme="minorEastAsia" w:hAnsiTheme="minorEastAsia" w:cs="宋体"/>
          <w:sz w:val="24"/>
          <w:lang w:val="zh-CN"/>
        </w:rPr>
      </w:pPr>
    </w:p>
    <w:p w:rsidR="00F4070B" w:rsidRDefault="00F4070B">
      <w:pPr>
        <w:autoSpaceDE w:val="0"/>
        <w:autoSpaceDN w:val="0"/>
        <w:adjustRightInd w:val="0"/>
        <w:spacing w:line="360" w:lineRule="auto"/>
        <w:jc w:val="center"/>
        <w:rPr>
          <w:rFonts w:asciiTheme="minorEastAsia" w:hAnsiTheme="minorEastAsia" w:cs="宋体"/>
          <w:sz w:val="24"/>
          <w:lang w:val="zh-CN"/>
        </w:rPr>
      </w:pPr>
    </w:p>
    <w:p w:rsidR="00F4070B" w:rsidRDefault="00F4070B">
      <w:pPr>
        <w:autoSpaceDE w:val="0"/>
        <w:autoSpaceDN w:val="0"/>
        <w:adjustRightInd w:val="0"/>
        <w:spacing w:line="360" w:lineRule="auto"/>
        <w:outlineLvl w:val="0"/>
        <w:rPr>
          <w:rFonts w:ascii="宋体" w:cs="宋体"/>
          <w:sz w:val="24"/>
          <w:lang w:val="zh-CN"/>
        </w:rPr>
      </w:pPr>
    </w:p>
    <w:p w:rsidR="00F4070B" w:rsidRDefault="00F4070B">
      <w:pPr>
        <w:widowControl/>
        <w:spacing w:before="100" w:beforeAutospacing="1" w:after="100" w:afterAutospacing="1" w:line="360" w:lineRule="auto"/>
        <w:jc w:val="center"/>
        <w:rPr>
          <w:rFonts w:ascii="宋体" w:hAnsi="宋体"/>
          <w:b/>
          <w:bCs/>
          <w:color w:val="000000"/>
          <w:sz w:val="36"/>
          <w:szCs w:val="36"/>
        </w:rPr>
      </w:pPr>
    </w:p>
    <w:p w:rsidR="00F4070B" w:rsidRDefault="004167E8">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3.6 招标文件要求的资格证明材料或证书 </w:t>
      </w:r>
    </w:p>
    <w:p w:rsidR="00F4070B" w:rsidRDefault="004167E8">
      <w:pPr>
        <w:widowControl/>
        <w:jc w:val="left"/>
        <w:rPr>
          <w:rFonts w:ascii="宋体" w:hAnsi="宋体"/>
          <w:b/>
          <w:bCs/>
          <w:color w:val="000000"/>
          <w:sz w:val="36"/>
          <w:szCs w:val="36"/>
        </w:rPr>
      </w:pPr>
      <w:r>
        <w:rPr>
          <w:rFonts w:asciiTheme="minorEastAsia" w:hAnsiTheme="minorEastAsia" w:cs="黑体"/>
          <w:b/>
          <w:bCs/>
          <w:sz w:val="44"/>
          <w:szCs w:val="44"/>
          <w:lang w:val="zh-CN"/>
        </w:rPr>
        <w:br w:type="page"/>
      </w:r>
      <w:r>
        <w:rPr>
          <w:rFonts w:ascii="宋体" w:hAnsi="宋体" w:hint="eastAsia"/>
          <w:b/>
          <w:bCs/>
          <w:color w:val="000000"/>
          <w:sz w:val="36"/>
          <w:szCs w:val="36"/>
        </w:rPr>
        <w:lastRenderedPageBreak/>
        <w:t xml:space="preserve">                  4、商务部分</w:t>
      </w:r>
    </w:p>
    <w:p w:rsidR="00F4070B" w:rsidRDefault="004167E8">
      <w:pPr>
        <w:autoSpaceDE w:val="0"/>
        <w:autoSpaceDN w:val="0"/>
        <w:adjustRightInd w:val="0"/>
        <w:spacing w:line="360" w:lineRule="auto"/>
        <w:jc w:val="center"/>
        <w:outlineLvl w:val="0"/>
        <w:rPr>
          <w:rFonts w:hAnsi="宋体"/>
          <w:b/>
          <w:snapToGrid w:val="0"/>
          <w:kern w:val="0"/>
          <w:sz w:val="36"/>
          <w:szCs w:val="36"/>
        </w:rPr>
      </w:pPr>
      <w:r>
        <w:rPr>
          <w:rFonts w:ascii="宋体" w:hAnsi="宋体" w:hint="eastAsia"/>
          <w:b/>
          <w:bCs/>
          <w:color w:val="000000"/>
          <w:sz w:val="36"/>
          <w:szCs w:val="36"/>
        </w:rPr>
        <w:t xml:space="preserve">4.1 </w:t>
      </w:r>
      <w:r>
        <w:rPr>
          <w:rFonts w:hAnsi="宋体" w:hint="eastAsia"/>
          <w:b/>
          <w:snapToGrid w:val="0"/>
          <w:kern w:val="0"/>
          <w:sz w:val="36"/>
          <w:szCs w:val="36"/>
        </w:rPr>
        <w:t>投标分项报价表</w:t>
      </w:r>
    </w:p>
    <w:p w:rsidR="00F4070B" w:rsidRDefault="004167E8" w:rsidP="000E03C6">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F4070B" w:rsidRDefault="004167E8">
      <w:pPr>
        <w:autoSpaceDE w:val="0"/>
        <w:autoSpaceDN w:val="0"/>
        <w:adjustRightInd w:val="0"/>
        <w:spacing w:line="360" w:lineRule="auto"/>
        <w:outlineLvl w:val="0"/>
        <w:rPr>
          <w:rFonts w:hAnsi="宋体"/>
          <w:b/>
          <w:snapToGrid w:val="0"/>
          <w:kern w:val="0"/>
          <w:sz w:val="36"/>
          <w:szCs w:val="36"/>
        </w:rPr>
      </w:pPr>
      <w:r>
        <w:rPr>
          <w:rFonts w:asciiTheme="minorEastAsia" w:hAnsiTheme="minorEastAsia" w:hint="eastAsia"/>
          <w:color w:val="000000"/>
          <w:sz w:val="24"/>
        </w:rPr>
        <w:t>项目名称：</w:t>
      </w:r>
    </w:p>
    <w:tbl>
      <w:tblPr>
        <w:tblW w:w="10042" w:type="dxa"/>
        <w:tblLayout w:type="fixed"/>
        <w:tblLook w:val="04A0"/>
      </w:tblPr>
      <w:tblGrid>
        <w:gridCol w:w="534"/>
        <w:gridCol w:w="1559"/>
        <w:gridCol w:w="2126"/>
        <w:gridCol w:w="1493"/>
        <w:gridCol w:w="1059"/>
        <w:gridCol w:w="1417"/>
        <w:gridCol w:w="1843"/>
        <w:gridCol w:w="11"/>
      </w:tblGrid>
      <w:tr w:rsidR="00F4070B">
        <w:trPr>
          <w:gridAfter w:val="1"/>
          <w:wAfter w:w="11" w:type="dxa"/>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rsidR="00F4070B" w:rsidRDefault="004167E8">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559" w:type="dxa"/>
            <w:tcBorders>
              <w:top w:val="single" w:sz="6" w:space="0" w:color="auto"/>
              <w:left w:val="single" w:sz="6" w:space="0" w:color="auto"/>
              <w:bottom w:val="single" w:sz="6" w:space="0" w:color="auto"/>
              <w:right w:val="single" w:sz="6" w:space="0" w:color="auto"/>
            </w:tcBorders>
            <w:shd w:val="clear" w:color="auto" w:fill="F2F2F2"/>
            <w:vAlign w:val="center"/>
          </w:tcPr>
          <w:p w:rsidR="00F4070B" w:rsidRDefault="004167E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2126" w:type="dxa"/>
            <w:tcBorders>
              <w:top w:val="single" w:sz="6" w:space="0" w:color="auto"/>
              <w:left w:val="single" w:sz="6" w:space="0" w:color="auto"/>
              <w:bottom w:val="single" w:sz="6" w:space="0" w:color="auto"/>
              <w:right w:val="single" w:sz="6" w:space="0" w:color="auto"/>
            </w:tcBorders>
            <w:shd w:val="clear" w:color="auto" w:fill="F2F2F2"/>
            <w:vAlign w:val="center"/>
          </w:tcPr>
          <w:p w:rsidR="00F4070B" w:rsidRDefault="004167E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规格及参数</w:t>
            </w:r>
          </w:p>
        </w:tc>
        <w:tc>
          <w:tcPr>
            <w:tcW w:w="1493" w:type="dxa"/>
            <w:tcBorders>
              <w:top w:val="single" w:sz="6" w:space="0" w:color="auto"/>
              <w:left w:val="single" w:sz="6" w:space="0" w:color="auto"/>
              <w:bottom w:val="single" w:sz="6" w:space="0" w:color="auto"/>
              <w:right w:val="single" w:sz="6" w:space="0" w:color="auto"/>
            </w:tcBorders>
            <w:shd w:val="clear" w:color="auto" w:fill="F2F2F2"/>
            <w:vAlign w:val="center"/>
          </w:tcPr>
          <w:p w:rsidR="00F4070B" w:rsidRDefault="004167E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1059" w:type="dxa"/>
            <w:tcBorders>
              <w:top w:val="single" w:sz="6" w:space="0" w:color="auto"/>
              <w:left w:val="single" w:sz="6" w:space="0" w:color="auto"/>
              <w:bottom w:val="single" w:sz="6" w:space="0" w:color="auto"/>
              <w:right w:val="single" w:sz="6" w:space="0" w:color="auto"/>
            </w:tcBorders>
            <w:shd w:val="clear" w:color="auto" w:fill="F2F2F2"/>
            <w:vAlign w:val="center"/>
          </w:tcPr>
          <w:p w:rsidR="00F4070B" w:rsidRDefault="004167E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417" w:type="dxa"/>
            <w:tcBorders>
              <w:top w:val="single" w:sz="6" w:space="0" w:color="auto"/>
              <w:left w:val="single" w:sz="6" w:space="0" w:color="auto"/>
              <w:bottom w:val="single" w:sz="6" w:space="0" w:color="auto"/>
              <w:right w:val="single" w:sz="6" w:space="0" w:color="auto"/>
            </w:tcBorders>
            <w:shd w:val="clear" w:color="auto" w:fill="F2F2F2"/>
            <w:vAlign w:val="center"/>
          </w:tcPr>
          <w:p w:rsidR="00F4070B" w:rsidRDefault="004167E8">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843" w:type="dxa"/>
            <w:tcBorders>
              <w:top w:val="single" w:sz="6" w:space="0" w:color="auto"/>
              <w:left w:val="single" w:sz="6" w:space="0" w:color="auto"/>
              <w:bottom w:val="single" w:sz="6" w:space="0" w:color="auto"/>
              <w:right w:val="single" w:sz="6" w:space="0" w:color="auto"/>
            </w:tcBorders>
            <w:shd w:val="clear" w:color="auto" w:fill="F2F2F2"/>
            <w:vAlign w:val="center"/>
          </w:tcPr>
          <w:p w:rsidR="00F4070B" w:rsidRDefault="00F4070B">
            <w:pPr>
              <w:autoSpaceDE w:val="0"/>
              <w:autoSpaceDN w:val="0"/>
              <w:adjustRightInd w:val="0"/>
              <w:spacing w:line="360" w:lineRule="auto"/>
              <w:ind w:firstLineChars="157" w:firstLine="378"/>
              <w:rPr>
                <w:rFonts w:ascii="宋体" w:hAnsi="宋体" w:cs="宋体"/>
                <w:b/>
                <w:sz w:val="24"/>
                <w:lang w:val="zh-CN"/>
              </w:rPr>
            </w:pPr>
          </w:p>
          <w:p w:rsidR="00F4070B" w:rsidRDefault="004167E8">
            <w:pPr>
              <w:autoSpaceDE w:val="0"/>
              <w:autoSpaceDN w:val="0"/>
              <w:adjustRightInd w:val="0"/>
              <w:spacing w:line="360" w:lineRule="auto"/>
              <w:ind w:firstLineChars="157" w:firstLine="378"/>
              <w:rPr>
                <w:rFonts w:ascii="宋体" w:hAnsi="宋体" w:cs="宋体"/>
                <w:b/>
                <w:sz w:val="24"/>
                <w:lang w:val="zh-CN"/>
              </w:rPr>
            </w:pPr>
            <w:r>
              <w:rPr>
                <w:rFonts w:ascii="宋体" w:hAnsi="宋体" w:cs="宋体" w:hint="eastAsia"/>
                <w:b/>
                <w:sz w:val="24"/>
                <w:lang w:val="zh-CN"/>
              </w:rPr>
              <w:t>总价</w:t>
            </w:r>
          </w:p>
          <w:p w:rsidR="00F4070B" w:rsidRDefault="00F4070B">
            <w:pPr>
              <w:autoSpaceDE w:val="0"/>
              <w:autoSpaceDN w:val="0"/>
              <w:adjustRightInd w:val="0"/>
              <w:spacing w:line="360" w:lineRule="auto"/>
              <w:ind w:left="120" w:hanging="120"/>
              <w:jc w:val="center"/>
              <w:rPr>
                <w:rFonts w:ascii="宋体" w:hAnsi="宋体" w:cs="宋体"/>
                <w:b/>
                <w:sz w:val="24"/>
                <w:lang w:val="zh-CN"/>
              </w:rPr>
            </w:pPr>
          </w:p>
        </w:tc>
      </w:tr>
      <w:tr w:rsidR="00F4070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4070B" w:rsidRDefault="004167E8">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559" w:type="dxa"/>
            <w:tcBorders>
              <w:top w:val="single" w:sz="6" w:space="0" w:color="auto"/>
              <w:left w:val="single" w:sz="6" w:space="0" w:color="auto"/>
              <w:bottom w:val="single" w:sz="6" w:space="0" w:color="auto"/>
              <w:right w:val="single" w:sz="6" w:space="0" w:color="auto"/>
            </w:tcBorders>
          </w:tcPr>
          <w:p w:rsidR="00F4070B" w:rsidRDefault="00F4070B">
            <w:pPr>
              <w:autoSpaceDE w:val="0"/>
              <w:autoSpaceDN w:val="0"/>
              <w:adjustRightInd w:val="0"/>
              <w:spacing w:line="360" w:lineRule="auto"/>
              <w:rPr>
                <w:rFonts w:ascii="宋体" w:hAnsi="宋体"/>
                <w:sz w:val="24"/>
              </w:rPr>
            </w:pPr>
          </w:p>
        </w:tc>
        <w:tc>
          <w:tcPr>
            <w:tcW w:w="2126" w:type="dxa"/>
            <w:tcBorders>
              <w:top w:val="single" w:sz="6" w:space="0" w:color="auto"/>
              <w:left w:val="single" w:sz="6" w:space="0" w:color="auto"/>
              <w:bottom w:val="single" w:sz="6" w:space="0" w:color="auto"/>
              <w:right w:val="single" w:sz="6" w:space="0" w:color="auto"/>
            </w:tcBorders>
          </w:tcPr>
          <w:p w:rsidR="00F4070B" w:rsidRDefault="00F4070B">
            <w:pPr>
              <w:autoSpaceDE w:val="0"/>
              <w:autoSpaceDN w:val="0"/>
              <w:adjustRightInd w:val="0"/>
              <w:spacing w:line="360" w:lineRule="auto"/>
              <w:rPr>
                <w:rFonts w:ascii="宋体" w:hAnsi="宋体"/>
                <w:sz w:val="24"/>
              </w:rPr>
            </w:pPr>
          </w:p>
        </w:tc>
        <w:tc>
          <w:tcPr>
            <w:tcW w:w="1493" w:type="dxa"/>
            <w:tcBorders>
              <w:top w:val="single" w:sz="6" w:space="0" w:color="auto"/>
              <w:left w:val="single" w:sz="6" w:space="0" w:color="auto"/>
              <w:bottom w:val="single" w:sz="6" w:space="0" w:color="auto"/>
              <w:right w:val="single" w:sz="6" w:space="0" w:color="auto"/>
            </w:tcBorders>
          </w:tcPr>
          <w:p w:rsidR="00F4070B" w:rsidRDefault="00F4070B">
            <w:pPr>
              <w:autoSpaceDE w:val="0"/>
              <w:autoSpaceDN w:val="0"/>
              <w:adjustRightInd w:val="0"/>
              <w:spacing w:line="360" w:lineRule="auto"/>
              <w:rPr>
                <w:rFonts w:ascii="宋体" w:hAnsi="宋体"/>
                <w:sz w:val="24"/>
              </w:rPr>
            </w:pPr>
          </w:p>
        </w:tc>
        <w:tc>
          <w:tcPr>
            <w:tcW w:w="1059" w:type="dxa"/>
            <w:tcBorders>
              <w:top w:val="single" w:sz="6" w:space="0" w:color="auto"/>
              <w:left w:val="single" w:sz="6" w:space="0" w:color="auto"/>
              <w:bottom w:val="single" w:sz="6" w:space="0" w:color="auto"/>
              <w:right w:val="single" w:sz="6" w:space="0" w:color="auto"/>
            </w:tcBorders>
          </w:tcPr>
          <w:p w:rsidR="00F4070B" w:rsidRDefault="00F4070B">
            <w:pPr>
              <w:autoSpaceDE w:val="0"/>
              <w:autoSpaceDN w:val="0"/>
              <w:adjustRightInd w:val="0"/>
              <w:spacing w:line="360" w:lineRule="auto"/>
              <w:rPr>
                <w:rFonts w:ascii="宋体" w:hAnsi="宋体"/>
                <w:sz w:val="24"/>
              </w:rPr>
            </w:pPr>
          </w:p>
        </w:tc>
        <w:tc>
          <w:tcPr>
            <w:tcW w:w="1417" w:type="dxa"/>
            <w:tcBorders>
              <w:top w:val="single" w:sz="6" w:space="0" w:color="auto"/>
              <w:left w:val="single" w:sz="6" w:space="0" w:color="auto"/>
              <w:bottom w:val="single" w:sz="6" w:space="0" w:color="auto"/>
              <w:right w:val="single" w:sz="6" w:space="0" w:color="auto"/>
            </w:tcBorders>
          </w:tcPr>
          <w:p w:rsidR="00F4070B" w:rsidRDefault="00F4070B">
            <w:pPr>
              <w:autoSpaceDE w:val="0"/>
              <w:autoSpaceDN w:val="0"/>
              <w:adjustRightInd w:val="0"/>
              <w:spacing w:line="360" w:lineRule="auto"/>
              <w:rPr>
                <w:rFonts w:ascii="宋体" w:hAnsi="宋体"/>
                <w:sz w:val="24"/>
              </w:rPr>
            </w:pPr>
          </w:p>
        </w:tc>
        <w:tc>
          <w:tcPr>
            <w:tcW w:w="1854" w:type="dxa"/>
            <w:gridSpan w:val="2"/>
            <w:tcBorders>
              <w:top w:val="single" w:sz="6" w:space="0" w:color="auto"/>
              <w:left w:val="single" w:sz="6" w:space="0" w:color="auto"/>
              <w:bottom w:val="single" w:sz="6" w:space="0" w:color="auto"/>
              <w:right w:val="single" w:sz="6" w:space="0" w:color="auto"/>
            </w:tcBorders>
          </w:tcPr>
          <w:p w:rsidR="00F4070B" w:rsidRDefault="00F4070B">
            <w:pPr>
              <w:autoSpaceDE w:val="0"/>
              <w:autoSpaceDN w:val="0"/>
              <w:adjustRightInd w:val="0"/>
              <w:spacing w:line="360" w:lineRule="auto"/>
              <w:rPr>
                <w:rFonts w:ascii="宋体" w:hAnsi="宋体"/>
                <w:sz w:val="24"/>
              </w:rPr>
            </w:pPr>
          </w:p>
        </w:tc>
      </w:tr>
      <w:tr w:rsidR="00F4070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4070B" w:rsidRDefault="004167E8">
            <w:pPr>
              <w:autoSpaceDE w:val="0"/>
              <w:autoSpaceDN w:val="0"/>
              <w:adjustRightInd w:val="0"/>
              <w:spacing w:line="480" w:lineRule="exact"/>
              <w:jc w:val="center"/>
              <w:rPr>
                <w:rFonts w:ascii="宋体" w:hAnsi="宋体"/>
                <w:sz w:val="24"/>
              </w:rPr>
            </w:pPr>
            <w:r>
              <w:rPr>
                <w:rFonts w:ascii="宋体" w:hAnsi="宋体" w:hint="eastAsia"/>
                <w:sz w:val="24"/>
              </w:rPr>
              <w:t>…</w:t>
            </w:r>
          </w:p>
        </w:tc>
        <w:tc>
          <w:tcPr>
            <w:tcW w:w="1559" w:type="dxa"/>
            <w:tcBorders>
              <w:top w:val="single" w:sz="6" w:space="0" w:color="auto"/>
              <w:left w:val="single" w:sz="6" w:space="0" w:color="auto"/>
              <w:bottom w:val="single" w:sz="6" w:space="0" w:color="auto"/>
              <w:right w:val="single" w:sz="6" w:space="0" w:color="auto"/>
            </w:tcBorders>
          </w:tcPr>
          <w:p w:rsidR="00F4070B" w:rsidRDefault="00F4070B">
            <w:pPr>
              <w:autoSpaceDE w:val="0"/>
              <w:autoSpaceDN w:val="0"/>
              <w:adjustRightInd w:val="0"/>
              <w:spacing w:line="360" w:lineRule="auto"/>
              <w:rPr>
                <w:rFonts w:ascii="宋体" w:hAnsi="宋体"/>
                <w:sz w:val="24"/>
              </w:rPr>
            </w:pPr>
          </w:p>
        </w:tc>
        <w:tc>
          <w:tcPr>
            <w:tcW w:w="2126" w:type="dxa"/>
            <w:tcBorders>
              <w:top w:val="single" w:sz="6" w:space="0" w:color="auto"/>
              <w:left w:val="single" w:sz="6" w:space="0" w:color="auto"/>
              <w:bottom w:val="single" w:sz="6" w:space="0" w:color="auto"/>
              <w:right w:val="single" w:sz="6" w:space="0" w:color="auto"/>
            </w:tcBorders>
          </w:tcPr>
          <w:p w:rsidR="00F4070B" w:rsidRDefault="00F4070B">
            <w:pPr>
              <w:autoSpaceDE w:val="0"/>
              <w:autoSpaceDN w:val="0"/>
              <w:adjustRightInd w:val="0"/>
              <w:spacing w:line="360" w:lineRule="auto"/>
              <w:rPr>
                <w:rFonts w:ascii="宋体" w:hAnsi="宋体"/>
                <w:sz w:val="24"/>
              </w:rPr>
            </w:pPr>
          </w:p>
        </w:tc>
        <w:tc>
          <w:tcPr>
            <w:tcW w:w="1493" w:type="dxa"/>
            <w:tcBorders>
              <w:top w:val="single" w:sz="6" w:space="0" w:color="auto"/>
              <w:left w:val="single" w:sz="6" w:space="0" w:color="auto"/>
              <w:bottom w:val="single" w:sz="6" w:space="0" w:color="auto"/>
              <w:right w:val="single" w:sz="6" w:space="0" w:color="auto"/>
            </w:tcBorders>
          </w:tcPr>
          <w:p w:rsidR="00F4070B" w:rsidRDefault="00F4070B">
            <w:pPr>
              <w:autoSpaceDE w:val="0"/>
              <w:autoSpaceDN w:val="0"/>
              <w:adjustRightInd w:val="0"/>
              <w:spacing w:line="360" w:lineRule="auto"/>
              <w:rPr>
                <w:rFonts w:ascii="宋体" w:hAnsi="宋体"/>
                <w:sz w:val="24"/>
              </w:rPr>
            </w:pPr>
          </w:p>
        </w:tc>
        <w:tc>
          <w:tcPr>
            <w:tcW w:w="1059" w:type="dxa"/>
            <w:tcBorders>
              <w:top w:val="single" w:sz="6" w:space="0" w:color="auto"/>
              <w:left w:val="single" w:sz="6" w:space="0" w:color="auto"/>
              <w:bottom w:val="single" w:sz="6" w:space="0" w:color="auto"/>
              <w:right w:val="single" w:sz="6" w:space="0" w:color="auto"/>
            </w:tcBorders>
          </w:tcPr>
          <w:p w:rsidR="00F4070B" w:rsidRDefault="00F4070B">
            <w:pPr>
              <w:autoSpaceDE w:val="0"/>
              <w:autoSpaceDN w:val="0"/>
              <w:adjustRightInd w:val="0"/>
              <w:spacing w:line="360" w:lineRule="auto"/>
              <w:rPr>
                <w:rFonts w:ascii="宋体" w:hAnsi="宋体"/>
                <w:sz w:val="24"/>
              </w:rPr>
            </w:pPr>
          </w:p>
        </w:tc>
        <w:tc>
          <w:tcPr>
            <w:tcW w:w="1417" w:type="dxa"/>
            <w:tcBorders>
              <w:top w:val="single" w:sz="6" w:space="0" w:color="auto"/>
              <w:left w:val="single" w:sz="6" w:space="0" w:color="auto"/>
              <w:bottom w:val="single" w:sz="6" w:space="0" w:color="auto"/>
              <w:right w:val="single" w:sz="6" w:space="0" w:color="auto"/>
            </w:tcBorders>
          </w:tcPr>
          <w:p w:rsidR="00F4070B" w:rsidRDefault="00F4070B">
            <w:pPr>
              <w:autoSpaceDE w:val="0"/>
              <w:autoSpaceDN w:val="0"/>
              <w:adjustRightInd w:val="0"/>
              <w:spacing w:line="360" w:lineRule="auto"/>
              <w:rPr>
                <w:rFonts w:ascii="宋体" w:hAnsi="宋体"/>
                <w:sz w:val="24"/>
              </w:rPr>
            </w:pPr>
          </w:p>
        </w:tc>
        <w:tc>
          <w:tcPr>
            <w:tcW w:w="1854" w:type="dxa"/>
            <w:gridSpan w:val="2"/>
            <w:tcBorders>
              <w:top w:val="single" w:sz="6" w:space="0" w:color="auto"/>
              <w:left w:val="single" w:sz="6" w:space="0" w:color="auto"/>
              <w:bottom w:val="single" w:sz="6" w:space="0" w:color="auto"/>
              <w:right w:val="single" w:sz="6" w:space="0" w:color="auto"/>
            </w:tcBorders>
          </w:tcPr>
          <w:p w:rsidR="00F4070B" w:rsidRDefault="00F4070B">
            <w:pPr>
              <w:autoSpaceDE w:val="0"/>
              <w:autoSpaceDN w:val="0"/>
              <w:adjustRightInd w:val="0"/>
              <w:spacing w:line="360" w:lineRule="auto"/>
              <w:rPr>
                <w:rFonts w:ascii="宋体" w:hAnsi="宋体"/>
                <w:sz w:val="24"/>
              </w:rPr>
            </w:pPr>
          </w:p>
        </w:tc>
      </w:tr>
      <w:tr w:rsidR="00F4070B">
        <w:trPr>
          <w:trHeight w:val="851"/>
        </w:trPr>
        <w:tc>
          <w:tcPr>
            <w:tcW w:w="2093" w:type="dxa"/>
            <w:gridSpan w:val="2"/>
            <w:tcBorders>
              <w:top w:val="single" w:sz="6" w:space="0" w:color="auto"/>
              <w:left w:val="single" w:sz="6" w:space="0" w:color="auto"/>
              <w:bottom w:val="single" w:sz="6" w:space="0" w:color="auto"/>
              <w:right w:val="single" w:sz="6" w:space="0" w:color="auto"/>
            </w:tcBorders>
            <w:vAlign w:val="center"/>
          </w:tcPr>
          <w:p w:rsidR="00F4070B" w:rsidRDefault="004167E8">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7949" w:type="dxa"/>
            <w:gridSpan w:val="6"/>
            <w:tcBorders>
              <w:top w:val="single" w:sz="6" w:space="0" w:color="auto"/>
              <w:left w:val="single" w:sz="6" w:space="0" w:color="auto"/>
              <w:bottom w:val="single" w:sz="6" w:space="0" w:color="auto"/>
              <w:right w:val="single" w:sz="6" w:space="0" w:color="auto"/>
            </w:tcBorders>
          </w:tcPr>
          <w:p w:rsidR="00F4070B" w:rsidRDefault="004167E8">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F4070B" w:rsidRDefault="00F4070B">
      <w:pPr>
        <w:autoSpaceDE w:val="0"/>
        <w:autoSpaceDN w:val="0"/>
        <w:adjustRightInd w:val="0"/>
        <w:spacing w:line="360" w:lineRule="auto"/>
        <w:outlineLvl w:val="0"/>
        <w:rPr>
          <w:rFonts w:hAnsi="宋体"/>
          <w:b/>
          <w:snapToGrid w:val="0"/>
          <w:kern w:val="0"/>
          <w:sz w:val="36"/>
          <w:szCs w:val="36"/>
        </w:rPr>
      </w:pPr>
    </w:p>
    <w:p w:rsidR="00F4070B" w:rsidRDefault="004167E8">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F4070B" w:rsidRDefault="004167E8">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F4070B" w:rsidRDefault="00F4070B">
      <w:pPr>
        <w:spacing w:line="300" w:lineRule="exact"/>
        <w:rPr>
          <w:rFonts w:asciiTheme="minorEastAsia" w:hAnsiTheme="minorEastAsia"/>
          <w:color w:val="000000"/>
          <w:sz w:val="24"/>
        </w:rPr>
      </w:pPr>
    </w:p>
    <w:p w:rsidR="00F4070B" w:rsidRDefault="004167E8">
      <w:pPr>
        <w:autoSpaceDE w:val="0"/>
        <w:autoSpaceDN w:val="0"/>
        <w:adjustRightInd w:val="0"/>
        <w:spacing w:line="360" w:lineRule="auto"/>
        <w:jc w:val="center"/>
        <w:outlineLvl w:val="0"/>
        <w:rPr>
          <w:rFonts w:hAnsi="宋体"/>
          <w:b/>
          <w:snapToGrid w:val="0"/>
          <w:kern w:val="0"/>
          <w:sz w:val="36"/>
          <w:szCs w:val="36"/>
        </w:rPr>
      </w:pPr>
      <w:r>
        <w:rPr>
          <w:rFonts w:ascii="宋体" w:hAnsi="宋体" w:hint="eastAsia"/>
          <w:b/>
          <w:bCs/>
          <w:color w:val="000000"/>
          <w:sz w:val="36"/>
          <w:szCs w:val="36"/>
        </w:rPr>
        <w:t xml:space="preserve">4.2 </w:t>
      </w:r>
      <w:r>
        <w:rPr>
          <w:rFonts w:hAnsi="宋体" w:hint="eastAsia"/>
          <w:b/>
          <w:snapToGrid w:val="0"/>
          <w:kern w:val="0"/>
          <w:sz w:val="36"/>
          <w:szCs w:val="36"/>
        </w:rPr>
        <w:t>技术标准偏离表</w:t>
      </w:r>
    </w:p>
    <w:p w:rsidR="00F4070B" w:rsidRDefault="004167E8" w:rsidP="000E03C6">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F4070B" w:rsidRDefault="004167E8">
      <w:pPr>
        <w:autoSpaceDE w:val="0"/>
        <w:autoSpaceDN w:val="0"/>
        <w:adjustRightInd w:val="0"/>
        <w:spacing w:line="360" w:lineRule="auto"/>
        <w:outlineLvl w:val="0"/>
        <w:rPr>
          <w:rFonts w:hAnsi="宋体"/>
          <w:b/>
          <w:snapToGrid w:val="0"/>
          <w:kern w:val="0"/>
          <w:sz w:val="36"/>
          <w:szCs w:val="36"/>
        </w:rPr>
      </w:pPr>
      <w:r>
        <w:rPr>
          <w:rFonts w:asciiTheme="minorEastAsia" w:hAnsiTheme="minorEastAsia" w:hint="eastAsia"/>
          <w:color w:val="000000"/>
          <w:sz w:val="24"/>
        </w:rPr>
        <w:t xml:space="preserve">项目名称：   </w:t>
      </w:r>
    </w:p>
    <w:tbl>
      <w:tblPr>
        <w:tblW w:w="7911" w:type="dxa"/>
        <w:tblLayout w:type="fixed"/>
        <w:tblLook w:val="04A0"/>
      </w:tblPr>
      <w:tblGrid>
        <w:gridCol w:w="828"/>
        <w:gridCol w:w="1980"/>
        <w:gridCol w:w="1701"/>
        <w:gridCol w:w="1559"/>
        <w:gridCol w:w="993"/>
        <w:gridCol w:w="850"/>
      </w:tblGrid>
      <w:tr w:rsidR="00F4070B">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4070B" w:rsidRDefault="004167E8">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4070B" w:rsidRDefault="004167E8">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4070B" w:rsidRDefault="004167E8">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F4070B" w:rsidRDefault="004167E8">
            <w:pPr>
              <w:pStyle w:val="a6"/>
              <w:jc w:val="center"/>
              <w:rPr>
                <w:rFonts w:ascii="宋体" w:eastAsia="宋体" w:hAnsi="宋体" w:cs="宋体"/>
                <w:b/>
                <w:bCs/>
                <w:sz w:val="24"/>
                <w:szCs w:val="24"/>
              </w:rPr>
            </w:pPr>
            <w:r>
              <w:rPr>
                <w:rFonts w:ascii="宋体" w:eastAsia="宋体" w:hAnsi="宋体" w:cs="宋体" w:hint="eastAsia"/>
                <w:b/>
                <w:bCs/>
                <w:sz w:val="24"/>
                <w:szCs w:val="24"/>
              </w:rPr>
              <w:t>技术标准</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4070B" w:rsidRDefault="004167E8">
            <w:pPr>
              <w:pStyle w:val="a6"/>
              <w:jc w:val="center"/>
              <w:rPr>
                <w:rFonts w:ascii="宋体" w:eastAsia="宋体" w:hAnsi="宋体" w:cs="宋体"/>
                <w:b/>
                <w:bCs/>
                <w:sz w:val="24"/>
                <w:szCs w:val="24"/>
              </w:rPr>
            </w:pPr>
            <w:r>
              <w:rPr>
                <w:rFonts w:ascii="宋体" w:eastAsia="宋体" w:hAnsi="宋体" w:cs="宋体" w:hint="eastAsia"/>
                <w:b/>
                <w:bCs/>
                <w:sz w:val="24"/>
                <w:szCs w:val="24"/>
              </w:rPr>
              <w:t>投标文件  技术标准</w:t>
            </w:r>
          </w:p>
          <w:p w:rsidR="00F4070B" w:rsidRDefault="00F4070B">
            <w:pPr>
              <w:pStyle w:val="a6"/>
              <w:jc w:val="center"/>
              <w:rPr>
                <w:rFonts w:ascii="宋体" w:eastAsia="宋体" w:hAnsi="宋体" w:cs="宋体"/>
                <w:b/>
                <w:bCs/>
                <w:sz w:val="24"/>
                <w:szCs w:val="24"/>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4070B" w:rsidRDefault="004167E8">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4070B" w:rsidRDefault="004167E8">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F4070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F4070B" w:rsidRDefault="004167E8">
            <w:pPr>
              <w:autoSpaceDE w:val="0"/>
              <w:autoSpaceDN w:val="0"/>
              <w:adjustRightInd w:val="0"/>
              <w:spacing w:line="480" w:lineRule="exact"/>
              <w:jc w:val="center"/>
              <w:rPr>
                <w:rFonts w:asciiTheme="minorEastAsia" w:hAnsiTheme="minorEastAsia"/>
                <w:bCs/>
                <w:sz w:val="24"/>
              </w:rPr>
            </w:pPr>
            <w:r>
              <w:rPr>
                <w:rFonts w:asciiTheme="minorEastAsia" w:hAnsiTheme="minorEastAsia"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F4070B" w:rsidRDefault="00F4070B">
            <w:pPr>
              <w:autoSpaceDE w:val="0"/>
              <w:autoSpaceDN w:val="0"/>
              <w:adjustRightInd w:val="0"/>
              <w:spacing w:line="480" w:lineRule="exact"/>
              <w:rPr>
                <w:rFonts w:asciiTheme="minorEastAsia" w:hAnsiTheme="minorEastAsia"/>
                <w:b/>
                <w:bCs/>
                <w:sz w:val="24"/>
              </w:rPr>
            </w:pPr>
          </w:p>
        </w:tc>
        <w:tc>
          <w:tcPr>
            <w:tcW w:w="1701" w:type="dxa"/>
            <w:tcBorders>
              <w:top w:val="single" w:sz="6" w:space="0" w:color="auto"/>
              <w:left w:val="single" w:sz="6" w:space="0" w:color="auto"/>
              <w:bottom w:val="single" w:sz="6" w:space="0" w:color="auto"/>
              <w:right w:val="single" w:sz="6" w:space="0" w:color="auto"/>
            </w:tcBorders>
          </w:tcPr>
          <w:p w:rsidR="00F4070B" w:rsidRDefault="00F4070B">
            <w:pPr>
              <w:autoSpaceDE w:val="0"/>
              <w:autoSpaceDN w:val="0"/>
              <w:adjustRightInd w:val="0"/>
              <w:spacing w:line="480" w:lineRule="exact"/>
              <w:rPr>
                <w:rFonts w:asciiTheme="minorEastAsia" w:hAnsiTheme="minorEastAsia"/>
                <w:b/>
                <w:bCs/>
                <w:sz w:val="24"/>
              </w:rPr>
            </w:pPr>
          </w:p>
        </w:tc>
        <w:tc>
          <w:tcPr>
            <w:tcW w:w="1559" w:type="dxa"/>
            <w:tcBorders>
              <w:top w:val="single" w:sz="6" w:space="0" w:color="auto"/>
              <w:left w:val="single" w:sz="6" w:space="0" w:color="auto"/>
              <w:bottom w:val="single" w:sz="6" w:space="0" w:color="auto"/>
              <w:right w:val="single" w:sz="6" w:space="0" w:color="auto"/>
            </w:tcBorders>
          </w:tcPr>
          <w:p w:rsidR="00F4070B" w:rsidRDefault="00F4070B">
            <w:pPr>
              <w:autoSpaceDE w:val="0"/>
              <w:autoSpaceDN w:val="0"/>
              <w:adjustRightInd w:val="0"/>
              <w:spacing w:line="480" w:lineRule="exact"/>
              <w:rPr>
                <w:rFonts w:asciiTheme="minorEastAsia" w:hAnsiTheme="minorEastAsia"/>
                <w:b/>
                <w:bCs/>
                <w:sz w:val="24"/>
              </w:rPr>
            </w:pPr>
          </w:p>
        </w:tc>
        <w:tc>
          <w:tcPr>
            <w:tcW w:w="993" w:type="dxa"/>
            <w:tcBorders>
              <w:top w:val="single" w:sz="6" w:space="0" w:color="auto"/>
              <w:left w:val="single" w:sz="6" w:space="0" w:color="auto"/>
              <w:bottom w:val="single" w:sz="6" w:space="0" w:color="auto"/>
              <w:right w:val="single" w:sz="6" w:space="0" w:color="auto"/>
            </w:tcBorders>
          </w:tcPr>
          <w:p w:rsidR="00F4070B" w:rsidRDefault="00F4070B">
            <w:pPr>
              <w:autoSpaceDE w:val="0"/>
              <w:autoSpaceDN w:val="0"/>
              <w:adjustRightInd w:val="0"/>
              <w:spacing w:line="480" w:lineRule="exact"/>
              <w:rPr>
                <w:rFonts w:asciiTheme="minorEastAsia" w:hAnsiTheme="minorEastAsia"/>
                <w:b/>
                <w:bCs/>
                <w:sz w:val="24"/>
              </w:rPr>
            </w:pPr>
          </w:p>
        </w:tc>
        <w:tc>
          <w:tcPr>
            <w:tcW w:w="850" w:type="dxa"/>
            <w:tcBorders>
              <w:top w:val="single" w:sz="6" w:space="0" w:color="auto"/>
              <w:left w:val="single" w:sz="6" w:space="0" w:color="auto"/>
              <w:bottom w:val="single" w:sz="6" w:space="0" w:color="auto"/>
              <w:right w:val="single" w:sz="6" w:space="0" w:color="auto"/>
            </w:tcBorders>
            <w:vAlign w:val="center"/>
          </w:tcPr>
          <w:p w:rsidR="00F4070B" w:rsidRDefault="00F4070B">
            <w:pPr>
              <w:autoSpaceDE w:val="0"/>
              <w:autoSpaceDN w:val="0"/>
              <w:adjustRightInd w:val="0"/>
              <w:spacing w:line="480" w:lineRule="exact"/>
              <w:jc w:val="center"/>
              <w:rPr>
                <w:rFonts w:asciiTheme="minorEastAsia" w:hAnsiTheme="minorEastAsia"/>
                <w:b/>
                <w:bCs/>
                <w:sz w:val="24"/>
              </w:rPr>
            </w:pPr>
          </w:p>
        </w:tc>
      </w:tr>
      <w:tr w:rsidR="00F4070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F4070B" w:rsidRDefault="004167E8">
            <w:pPr>
              <w:autoSpaceDE w:val="0"/>
              <w:autoSpaceDN w:val="0"/>
              <w:adjustRightInd w:val="0"/>
              <w:spacing w:line="480" w:lineRule="exact"/>
              <w:jc w:val="center"/>
              <w:rPr>
                <w:rFonts w:asciiTheme="minorEastAsia" w:hAnsiTheme="minorEastAsia"/>
                <w:bCs/>
                <w:sz w:val="24"/>
              </w:rPr>
            </w:pPr>
            <w:r>
              <w:rPr>
                <w:rFonts w:asciiTheme="minorEastAsia" w:hAnsiTheme="minorEastAsia"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F4070B" w:rsidRDefault="00F4070B">
            <w:pPr>
              <w:autoSpaceDE w:val="0"/>
              <w:autoSpaceDN w:val="0"/>
              <w:adjustRightInd w:val="0"/>
              <w:spacing w:line="480" w:lineRule="exact"/>
              <w:rPr>
                <w:rFonts w:asciiTheme="minorEastAsia" w:hAnsiTheme="minorEastAsia"/>
                <w:b/>
                <w:bCs/>
                <w:sz w:val="24"/>
              </w:rPr>
            </w:pPr>
          </w:p>
        </w:tc>
        <w:tc>
          <w:tcPr>
            <w:tcW w:w="1701" w:type="dxa"/>
            <w:tcBorders>
              <w:top w:val="single" w:sz="6" w:space="0" w:color="auto"/>
              <w:left w:val="single" w:sz="6" w:space="0" w:color="auto"/>
              <w:bottom w:val="single" w:sz="6" w:space="0" w:color="auto"/>
              <w:right w:val="single" w:sz="6" w:space="0" w:color="auto"/>
            </w:tcBorders>
          </w:tcPr>
          <w:p w:rsidR="00F4070B" w:rsidRDefault="00F4070B">
            <w:pPr>
              <w:autoSpaceDE w:val="0"/>
              <w:autoSpaceDN w:val="0"/>
              <w:adjustRightInd w:val="0"/>
              <w:spacing w:line="480" w:lineRule="exact"/>
              <w:rPr>
                <w:rFonts w:asciiTheme="minorEastAsia" w:hAnsiTheme="minorEastAsia"/>
                <w:b/>
                <w:bCs/>
                <w:sz w:val="24"/>
              </w:rPr>
            </w:pPr>
          </w:p>
        </w:tc>
        <w:tc>
          <w:tcPr>
            <w:tcW w:w="1559" w:type="dxa"/>
            <w:tcBorders>
              <w:top w:val="single" w:sz="6" w:space="0" w:color="auto"/>
              <w:left w:val="single" w:sz="6" w:space="0" w:color="auto"/>
              <w:bottom w:val="single" w:sz="6" w:space="0" w:color="auto"/>
              <w:right w:val="single" w:sz="6" w:space="0" w:color="auto"/>
            </w:tcBorders>
          </w:tcPr>
          <w:p w:rsidR="00F4070B" w:rsidRDefault="00F4070B">
            <w:pPr>
              <w:autoSpaceDE w:val="0"/>
              <w:autoSpaceDN w:val="0"/>
              <w:adjustRightInd w:val="0"/>
              <w:spacing w:line="480" w:lineRule="exact"/>
              <w:rPr>
                <w:rFonts w:asciiTheme="minorEastAsia" w:hAnsiTheme="minorEastAsia"/>
                <w:b/>
                <w:bCs/>
                <w:sz w:val="24"/>
              </w:rPr>
            </w:pPr>
          </w:p>
        </w:tc>
        <w:tc>
          <w:tcPr>
            <w:tcW w:w="993" w:type="dxa"/>
            <w:tcBorders>
              <w:top w:val="single" w:sz="6" w:space="0" w:color="auto"/>
              <w:left w:val="single" w:sz="6" w:space="0" w:color="auto"/>
              <w:bottom w:val="single" w:sz="6" w:space="0" w:color="auto"/>
              <w:right w:val="single" w:sz="6" w:space="0" w:color="auto"/>
            </w:tcBorders>
          </w:tcPr>
          <w:p w:rsidR="00F4070B" w:rsidRDefault="00F4070B">
            <w:pPr>
              <w:autoSpaceDE w:val="0"/>
              <w:autoSpaceDN w:val="0"/>
              <w:adjustRightInd w:val="0"/>
              <w:spacing w:line="480" w:lineRule="exact"/>
              <w:rPr>
                <w:rFonts w:asciiTheme="minorEastAsia" w:hAnsiTheme="minorEastAsia"/>
                <w:b/>
                <w:bCs/>
                <w:sz w:val="24"/>
              </w:rPr>
            </w:pPr>
          </w:p>
        </w:tc>
        <w:tc>
          <w:tcPr>
            <w:tcW w:w="850" w:type="dxa"/>
            <w:tcBorders>
              <w:top w:val="single" w:sz="6" w:space="0" w:color="auto"/>
              <w:left w:val="single" w:sz="6" w:space="0" w:color="auto"/>
              <w:bottom w:val="single" w:sz="6" w:space="0" w:color="auto"/>
              <w:right w:val="single" w:sz="6" w:space="0" w:color="auto"/>
            </w:tcBorders>
            <w:vAlign w:val="center"/>
          </w:tcPr>
          <w:p w:rsidR="00F4070B" w:rsidRDefault="00F4070B">
            <w:pPr>
              <w:autoSpaceDE w:val="0"/>
              <w:autoSpaceDN w:val="0"/>
              <w:adjustRightInd w:val="0"/>
              <w:spacing w:line="480" w:lineRule="exact"/>
              <w:jc w:val="center"/>
              <w:rPr>
                <w:rFonts w:asciiTheme="minorEastAsia" w:hAnsiTheme="minorEastAsia"/>
                <w:b/>
                <w:bCs/>
                <w:sz w:val="24"/>
              </w:rPr>
            </w:pPr>
          </w:p>
        </w:tc>
      </w:tr>
    </w:tbl>
    <w:p w:rsidR="00F4070B" w:rsidRDefault="004167E8">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F4070B" w:rsidRDefault="004167E8">
      <w:pPr>
        <w:autoSpaceDE w:val="0"/>
        <w:autoSpaceDN w:val="0"/>
        <w:adjustRightInd w:val="0"/>
        <w:spacing w:line="480" w:lineRule="auto"/>
        <w:rPr>
          <w:rFonts w:ascii="宋体" w:hAnsi="宋体"/>
          <w:b/>
          <w:bCs/>
          <w:color w:val="000000"/>
          <w:sz w:val="36"/>
          <w:szCs w:val="36"/>
        </w:rPr>
      </w:pPr>
      <w:r>
        <w:rPr>
          <w:rFonts w:asciiTheme="minorEastAsia" w:hAnsiTheme="minorEastAsia" w:cs="宋体" w:hint="eastAsia"/>
          <w:sz w:val="24"/>
          <w:lang w:val="zh-CN"/>
        </w:rPr>
        <w:t>投标人法定代表人（或授权代表）签字：</w:t>
      </w:r>
      <w:r>
        <w:rPr>
          <w:rFonts w:ascii="宋体" w:hAnsi="宋体"/>
          <w:b/>
          <w:bCs/>
          <w:color w:val="000000"/>
          <w:sz w:val="36"/>
          <w:szCs w:val="36"/>
        </w:rPr>
        <w:br w:type="page"/>
      </w:r>
    </w:p>
    <w:p w:rsidR="00F4070B" w:rsidRDefault="004167E8">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lastRenderedPageBreak/>
        <w:t xml:space="preserve">4.3 </w:t>
      </w:r>
      <w:r>
        <w:rPr>
          <w:rFonts w:hAnsi="宋体" w:hint="eastAsia"/>
          <w:b/>
          <w:snapToGrid w:val="0"/>
          <w:kern w:val="0"/>
          <w:sz w:val="36"/>
          <w:szCs w:val="36"/>
        </w:rPr>
        <w:t>实施方案</w:t>
      </w:r>
    </w:p>
    <w:p w:rsidR="00F4070B" w:rsidRDefault="00F4070B">
      <w:pPr>
        <w:snapToGrid w:val="0"/>
        <w:spacing w:line="360" w:lineRule="auto"/>
        <w:jc w:val="center"/>
        <w:rPr>
          <w:rFonts w:hAnsi="宋体"/>
          <w:b/>
          <w:snapToGrid w:val="0"/>
          <w:kern w:val="0"/>
          <w:sz w:val="36"/>
          <w:szCs w:val="36"/>
        </w:rPr>
      </w:pPr>
    </w:p>
    <w:p w:rsidR="00F4070B" w:rsidRDefault="004167E8">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F4070B" w:rsidRDefault="00F4070B">
      <w:pPr>
        <w:snapToGrid w:val="0"/>
        <w:spacing w:line="360" w:lineRule="auto"/>
        <w:jc w:val="center"/>
        <w:rPr>
          <w:rFonts w:hAnsi="宋体"/>
          <w:b/>
          <w:snapToGrid w:val="0"/>
          <w:kern w:val="0"/>
          <w:sz w:val="36"/>
          <w:szCs w:val="36"/>
        </w:rPr>
      </w:pPr>
    </w:p>
    <w:p w:rsidR="00F4070B" w:rsidRDefault="00F4070B">
      <w:pPr>
        <w:snapToGrid w:val="0"/>
        <w:spacing w:line="360" w:lineRule="auto"/>
        <w:jc w:val="center"/>
        <w:rPr>
          <w:rFonts w:hAnsi="宋体"/>
          <w:b/>
          <w:snapToGrid w:val="0"/>
          <w:kern w:val="0"/>
          <w:sz w:val="36"/>
          <w:szCs w:val="36"/>
        </w:rPr>
      </w:pPr>
    </w:p>
    <w:p w:rsidR="00F4070B" w:rsidRDefault="00F4070B">
      <w:pPr>
        <w:snapToGrid w:val="0"/>
        <w:spacing w:line="360" w:lineRule="auto"/>
        <w:jc w:val="center"/>
        <w:rPr>
          <w:rFonts w:hAnsi="宋体"/>
          <w:b/>
          <w:snapToGrid w:val="0"/>
          <w:kern w:val="0"/>
          <w:sz w:val="36"/>
          <w:szCs w:val="36"/>
        </w:rPr>
      </w:pPr>
    </w:p>
    <w:p w:rsidR="00F4070B" w:rsidRDefault="00F4070B">
      <w:pPr>
        <w:snapToGrid w:val="0"/>
        <w:spacing w:line="360" w:lineRule="auto"/>
        <w:jc w:val="center"/>
        <w:rPr>
          <w:rFonts w:hAnsi="宋体"/>
          <w:b/>
          <w:snapToGrid w:val="0"/>
          <w:kern w:val="0"/>
          <w:sz w:val="36"/>
          <w:szCs w:val="36"/>
        </w:rPr>
      </w:pPr>
    </w:p>
    <w:p w:rsidR="00F4070B" w:rsidRDefault="004167E8">
      <w:pPr>
        <w:snapToGrid w:val="0"/>
        <w:spacing w:line="360" w:lineRule="auto"/>
        <w:jc w:val="center"/>
        <w:rPr>
          <w:rFonts w:hAnsi="宋体"/>
          <w:b/>
          <w:snapToGrid w:val="0"/>
          <w:kern w:val="0"/>
          <w:sz w:val="36"/>
          <w:szCs w:val="36"/>
        </w:rPr>
      </w:pPr>
      <w:r>
        <w:rPr>
          <w:rFonts w:ascii="宋体" w:hAnsi="宋体" w:hint="eastAsia"/>
          <w:b/>
          <w:bCs/>
          <w:color w:val="000000"/>
          <w:sz w:val="36"/>
          <w:szCs w:val="36"/>
        </w:rPr>
        <w:t xml:space="preserve">4.4 </w:t>
      </w:r>
      <w:r>
        <w:rPr>
          <w:rFonts w:hAnsi="宋体" w:hint="eastAsia"/>
          <w:b/>
          <w:snapToGrid w:val="0"/>
          <w:kern w:val="0"/>
          <w:sz w:val="36"/>
          <w:szCs w:val="36"/>
        </w:rPr>
        <w:t>业绩情况表</w:t>
      </w:r>
    </w:p>
    <w:p w:rsidR="00F4070B" w:rsidRDefault="004167E8" w:rsidP="000E03C6">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F4070B" w:rsidRDefault="004167E8">
      <w:pPr>
        <w:snapToGrid w:val="0"/>
        <w:spacing w:line="360" w:lineRule="auto"/>
        <w:rPr>
          <w:rFonts w:hAnsi="宋体"/>
          <w:b/>
          <w:snapToGrid w:val="0"/>
          <w:kern w:val="0"/>
          <w:sz w:val="36"/>
          <w:szCs w:val="36"/>
        </w:rPr>
      </w:pPr>
      <w:r>
        <w:rPr>
          <w:rFonts w:asciiTheme="minorEastAsia" w:hAnsiTheme="minorEastAsia"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F4070B">
        <w:trPr>
          <w:trHeight w:val="777"/>
        </w:trPr>
        <w:tc>
          <w:tcPr>
            <w:tcW w:w="712" w:type="dxa"/>
            <w:shd w:val="clear" w:color="auto" w:fill="F3F3F3"/>
            <w:vAlign w:val="center"/>
          </w:tcPr>
          <w:p w:rsidR="00F4070B" w:rsidRDefault="004167E8">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F4070B" w:rsidRDefault="004167E8">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F4070B" w:rsidRDefault="004167E8">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F4070B" w:rsidRDefault="004167E8">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F4070B" w:rsidRDefault="004167E8">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F4070B">
        <w:trPr>
          <w:trHeight w:val="680"/>
        </w:trPr>
        <w:tc>
          <w:tcPr>
            <w:tcW w:w="712" w:type="dxa"/>
            <w:vAlign w:val="center"/>
          </w:tcPr>
          <w:p w:rsidR="00F4070B" w:rsidRDefault="004167E8">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F4070B" w:rsidRDefault="00F4070B">
            <w:pPr>
              <w:pStyle w:val="a6"/>
              <w:spacing w:line="360" w:lineRule="auto"/>
              <w:rPr>
                <w:rFonts w:ascii="宋体" w:eastAsia="宋体" w:hAnsi="宋体" w:cs="Times New Roman"/>
                <w:sz w:val="24"/>
                <w:szCs w:val="24"/>
              </w:rPr>
            </w:pPr>
          </w:p>
        </w:tc>
        <w:tc>
          <w:tcPr>
            <w:tcW w:w="3579" w:type="dxa"/>
            <w:vAlign w:val="center"/>
          </w:tcPr>
          <w:p w:rsidR="00F4070B" w:rsidRDefault="00F4070B">
            <w:pPr>
              <w:pStyle w:val="a6"/>
              <w:spacing w:line="360" w:lineRule="auto"/>
              <w:rPr>
                <w:rFonts w:ascii="宋体" w:eastAsia="宋体" w:hAnsi="宋体" w:cs="Times New Roman"/>
                <w:sz w:val="24"/>
                <w:szCs w:val="24"/>
              </w:rPr>
            </w:pPr>
          </w:p>
        </w:tc>
        <w:tc>
          <w:tcPr>
            <w:tcW w:w="1440" w:type="dxa"/>
            <w:vAlign w:val="center"/>
          </w:tcPr>
          <w:p w:rsidR="00F4070B" w:rsidRDefault="00F4070B">
            <w:pPr>
              <w:pStyle w:val="a6"/>
              <w:spacing w:line="360" w:lineRule="auto"/>
              <w:rPr>
                <w:rFonts w:ascii="宋体" w:eastAsia="宋体" w:hAnsi="宋体" w:cs="Times New Roman"/>
                <w:sz w:val="24"/>
                <w:szCs w:val="24"/>
              </w:rPr>
            </w:pPr>
          </w:p>
        </w:tc>
        <w:tc>
          <w:tcPr>
            <w:tcW w:w="1706" w:type="dxa"/>
            <w:vAlign w:val="center"/>
          </w:tcPr>
          <w:p w:rsidR="00F4070B" w:rsidRDefault="00F4070B">
            <w:pPr>
              <w:pStyle w:val="a6"/>
              <w:spacing w:line="360" w:lineRule="auto"/>
              <w:rPr>
                <w:rFonts w:ascii="宋体" w:eastAsia="宋体" w:hAnsi="宋体" w:cs="Times New Roman"/>
                <w:sz w:val="24"/>
                <w:szCs w:val="24"/>
              </w:rPr>
            </w:pPr>
          </w:p>
        </w:tc>
      </w:tr>
      <w:tr w:rsidR="00F4070B">
        <w:trPr>
          <w:trHeight w:val="680"/>
        </w:trPr>
        <w:tc>
          <w:tcPr>
            <w:tcW w:w="712" w:type="dxa"/>
            <w:vAlign w:val="center"/>
          </w:tcPr>
          <w:p w:rsidR="00F4070B" w:rsidRDefault="004167E8">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F4070B" w:rsidRDefault="00F4070B">
            <w:pPr>
              <w:pStyle w:val="a6"/>
              <w:spacing w:line="360" w:lineRule="auto"/>
              <w:rPr>
                <w:rFonts w:ascii="宋体" w:eastAsia="宋体" w:hAnsi="宋体" w:cs="Times New Roman"/>
                <w:sz w:val="24"/>
                <w:szCs w:val="24"/>
              </w:rPr>
            </w:pPr>
          </w:p>
        </w:tc>
        <w:tc>
          <w:tcPr>
            <w:tcW w:w="3579" w:type="dxa"/>
            <w:vAlign w:val="center"/>
          </w:tcPr>
          <w:p w:rsidR="00F4070B" w:rsidRDefault="00F4070B">
            <w:pPr>
              <w:pStyle w:val="a6"/>
              <w:spacing w:line="360" w:lineRule="auto"/>
              <w:rPr>
                <w:rFonts w:ascii="宋体" w:eastAsia="宋体" w:hAnsi="宋体" w:cs="Times New Roman"/>
                <w:sz w:val="24"/>
                <w:szCs w:val="24"/>
              </w:rPr>
            </w:pPr>
          </w:p>
        </w:tc>
        <w:tc>
          <w:tcPr>
            <w:tcW w:w="1440" w:type="dxa"/>
            <w:vAlign w:val="center"/>
          </w:tcPr>
          <w:p w:rsidR="00F4070B" w:rsidRDefault="00F4070B">
            <w:pPr>
              <w:pStyle w:val="a6"/>
              <w:spacing w:line="360" w:lineRule="auto"/>
              <w:rPr>
                <w:rFonts w:ascii="宋体" w:eastAsia="宋体" w:hAnsi="宋体" w:cs="Times New Roman"/>
                <w:sz w:val="24"/>
                <w:szCs w:val="24"/>
              </w:rPr>
            </w:pPr>
          </w:p>
        </w:tc>
        <w:tc>
          <w:tcPr>
            <w:tcW w:w="1706" w:type="dxa"/>
            <w:vAlign w:val="center"/>
          </w:tcPr>
          <w:p w:rsidR="00F4070B" w:rsidRDefault="00F4070B">
            <w:pPr>
              <w:pStyle w:val="a6"/>
              <w:spacing w:line="360" w:lineRule="auto"/>
              <w:rPr>
                <w:rFonts w:ascii="宋体" w:eastAsia="宋体" w:hAnsi="宋体" w:cs="Times New Roman"/>
                <w:sz w:val="24"/>
                <w:szCs w:val="24"/>
              </w:rPr>
            </w:pPr>
          </w:p>
        </w:tc>
      </w:tr>
      <w:tr w:rsidR="00F4070B">
        <w:trPr>
          <w:trHeight w:val="680"/>
        </w:trPr>
        <w:tc>
          <w:tcPr>
            <w:tcW w:w="712" w:type="dxa"/>
            <w:vAlign w:val="center"/>
          </w:tcPr>
          <w:p w:rsidR="00F4070B" w:rsidRDefault="004167E8">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F4070B" w:rsidRDefault="00F4070B">
            <w:pPr>
              <w:pStyle w:val="a6"/>
              <w:spacing w:line="360" w:lineRule="auto"/>
              <w:rPr>
                <w:rFonts w:ascii="宋体" w:eastAsia="宋体" w:hAnsi="宋体" w:cs="Times New Roman"/>
                <w:sz w:val="24"/>
                <w:szCs w:val="24"/>
              </w:rPr>
            </w:pPr>
          </w:p>
        </w:tc>
        <w:tc>
          <w:tcPr>
            <w:tcW w:w="3579" w:type="dxa"/>
            <w:vAlign w:val="center"/>
          </w:tcPr>
          <w:p w:rsidR="00F4070B" w:rsidRDefault="00F4070B">
            <w:pPr>
              <w:pStyle w:val="a6"/>
              <w:spacing w:line="360" w:lineRule="auto"/>
              <w:rPr>
                <w:rFonts w:ascii="宋体" w:eastAsia="宋体" w:hAnsi="宋体" w:cs="Times New Roman"/>
                <w:sz w:val="24"/>
                <w:szCs w:val="24"/>
              </w:rPr>
            </w:pPr>
          </w:p>
        </w:tc>
        <w:tc>
          <w:tcPr>
            <w:tcW w:w="1440" w:type="dxa"/>
            <w:vAlign w:val="center"/>
          </w:tcPr>
          <w:p w:rsidR="00F4070B" w:rsidRDefault="00F4070B">
            <w:pPr>
              <w:pStyle w:val="a6"/>
              <w:spacing w:line="360" w:lineRule="auto"/>
              <w:rPr>
                <w:rFonts w:ascii="宋体" w:eastAsia="宋体" w:hAnsi="宋体" w:cs="Times New Roman"/>
                <w:sz w:val="24"/>
                <w:szCs w:val="24"/>
              </w:rPr>
            </w:pPr>
          </w:p>
        </w:tc>
        <w:tc>
          <w:tcPr>
            <w:tcW w:w="1706" w:type="dxa"/>
            <w:vAlign w:val="center"/>
          </w:tcPr>
          <w:p w:rsidR="00F4070B" w:rsidRDefault="00F4070B">
            <w:pPr>
              <w:pStyle w:val="a6"/>
              <w:spacing w:line="360" w:lineRule="auto"/>
              <w:rPr>
                <w:rFonts w:ascii="宋体" w:eastAsia="宋体" w:hAnsi="宋体" w:cs="Times New Roman"/>
                <w:sz w:val="24"/>
                <w:szCs w:val="24"/>
              </w:rPr>
            </w:pPr>
          </w:p>
        </w:tc>
      </w:tr>
      <w:tr w:rsidR="00F4070B">
        <w:trPr>
          <w:trHeight w:val="680"/>
        </w:trPr>
        <w:tc>
          <w:tcPr>
            <w:tcW w:w="712" w:type="dxa"/>
            <w:vAlign w:val="center"/>
          </w:tcPr>
          <w:p w:rsidR="00F4070B" w:rsidRDefault="004167E8">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F4070B" w:rsidRDefault="00F4070B">
            <w:pPr>
              <w:rPr>
                <w:rFonts w:ascii="宋体"/>
              </w:rPr>
            </w:pPr>
          </w:p>
        </w:tc>
        <w:tc>
          <w:tcPr>
            <w:tcW w:w="3579" w:type="dxa"/>
            <w:vAlign w:val="center"/>
          </w:tcPr>
          <w:p w:rsidR="00F4070B" w:rsidRDefault="00F4070B">
            <w:pPr>
              <w:rPr>
                <w:rFonts w:ascii="宋体"/>
              </w:rPr>
            </w:pPr>
          </w:p>
        </w:tc>
        <w:tc>
          <w:tcPr>
            <w:tcW w:w="1440" w:type="dxa"/>
            <w:vAlign w:val="center"/>
          </w:tcPr>
          <w:p w:rsidR="00F4070B" w:rsidRDefault="00F4070B">
            <w:pPr>
              <w:rPr>
                <w:rFonts w:ascii="宋体"/>
              </w:rPr>
            </w:pPr>
          </w:p>
        </w:tc>
        <w:tc>
          <w:tcPr>
            <w:tcW w:w="1706" w:type="dxa"/>
            <w:vAlign w:val="center"/>
          </w:tcPr>
          <w:p w:rsidR="00F4070B" w:rsidRDefault="00F4070B">
            <w:pPr>
              <w:rPr>
                <w:rFonts w:ascii="宋体"/>
              </w:rPr>
            </w:pPr>
          </w:p>
        </w:tc>
      </w:tr>
      <w:tr w:rsidR="00F4070B">
        <w:trPr>
          <w:trHeight w:val="680"/>
        </w:trPr>
        <w:tc>
          <w:tcPr>
            <w:tcW w:w="712" w:type="dxa"/>
            <w:vAlign w:val="center"/>
          </w:tcPr>
          <w:p w:rsidR="00F4070B" w:rsidRDefault="004167E8">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F4070B" w:rsidRDefault="00F4070B">
            <w:pPr>
              <w:rPr>
                <w:rFonts w:ascii="宋体"/>
              </w:rPr>
            </w:pPr>
          </w:p>
        </w:tc>
        <w:tc>
          <w:tcPr>
            <w:tcW w:w="3579" w:type="dxa"/>
            <w:vAlign w:val="center"/>
          </w:tcPr>
          <w:p w:rsidR="00F4070B" w:rsidRDefault="00F4070B">
            <w:pPr>
              <w:rPr>
                <w:rFonts w:ascii="宋体"/>
              </w:rPr>
            </w:pPr>
          </w:p>
        </w:tc>
        <w:tc>
          <w:tcPr>
            <w:tcW w:w="1440" w:type="dxa"/>
            <w:vAlign w:val="center"/>
          </w:tcPr>
          <w:p w:rsidR="00F4070B" w:rsidRDefault="00F4070B">
            <w:pPr>
              <w:rPr>
                <w:rFonts w:ascii="宋体"/>
              </w:rPr>
            </w:pPr>
          </w:p>
        </w:tc>
        <w:tc>
          <w:tcPr>
            <w:tcW w:w="1706" w:type="dxa"/>
            <w:vAlign w:val="center"/>
          </w:tcPr>
          <w:p w:rsidR="00F4070B" w:rsidRDefault="00F4070B">
            <w:pPr>
              <w:rPr>
                <w:rFonts w:ascii="宋体"/>
              </w:rPr>
            </w:pPr>
          </w:p>
        </w:tc>
      </w:tr>
    </w:tbl>
    <w:p w:rsidR="00F4070B" w:rsidRDefault="004167E8">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F4070B" w:rsidRDefault="004167E8">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F4070B" w:rsidRDefault="004167E8">
      <w:pPr>
        <w:widowControl/>
        <w:jc w:val="left"/>
        <w:rPr>
          <w:rFonts w:ascii="宋体" w:hAnsi="宋体"/>
          <w:b/>
          <w:bCs/>
          <w:color w:val="000000"/>
          <w:sz w:val="36"/>
          <w:szCs w:val="36"/>
        </w:rPr>
      </w:pPr>
      <w:r>
        <w:rPr>
          <w:rFonts w:ascii="宋体" w:hAnsi="宋体"/>
          <w:b/>
          <w:bCs/>
          <w:color w:val="000000"/>
          <w:sz w:val="36"/>
          <w:szCs w:val="36"/>
        </w:rPr>
        <w:br w:type="page"/>
      </w:r>
    </w:p>
    <w:p w:rsidR="00F4070B" w:rsidRDefault="004167E8">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4.5 售后服务</w:t>
      </w:r>
    </w:p>
    <w:p w:rsidR="00F4070B" w:rsidRDefault="00F4070B">
      <w:pPr>
        <w:autoSpaceDE w:val="0"/>
        <w:autoSpaceDN w:val="0"/>
        <w:adjustRightInd w:val="0"/>
        <w:spacing w:line="360" w:lineRule="auto"/>
        <w:jc w:val="center"/>
        <w:outlineLvl w:val="0"/>
        <w:rPr>
          <w:rFonts w:ascii="宋体" w:hAnsi="宋体"/>
          <w:b/>
          <w:bCs/>
          <w:color w:val="000000"/>
          <w:sz w:val="36"/>
          <w:szCs w:val="36"/>
        </w:rPr>
      </w:pPr>
    </w:p>
    <w:p w:rsidR="00F4070B" w:rsidRDefault="004167E8">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F4070B" w:rsidRDefault="00F4070B">
      <w:pPr>
        <w:autoSpaceDE w:val="0"/>
        <w:autoSpaceDN w:val="0"/>
        <w:adjustRightInd w:val="0"/>
        <w:spacing w:line="360" w:lineRule="auto"/>
        <w:jc w:val="center"/>
        <w:outlineLvl w:val="0"/>
        <w:rPr>
          <w:rFonts w:ascii="宋体" w:hAnsi="宋体"/>
          <w:b/>
          <w:bCs/>
          <w:color w:val="000000"/>
          <w:sz w:val="36"/>
          <w:szCs w:val="36"/>
        </w:rPr>
      </w:pPr>
    </w:p>
    <w:p w:rsidR="00F4070B" w:rsidRDefault="00F4070B">
      <w:pPr>
        <w:autoSpaceDE w:val="0"/>
        <w:autoSpaceDN w:val="0"/>
        <w:adjustRightInd w:val="0"/>
        <w:spacing w:line="360" w:lineRule="auto"/>
        <w:jc w:val="center"/>
        <w:outlineLvl w:val="0"/>
        <w:rPr>
          <w:rFonts w:ascii="宋体" w:hAnsi="宋体"/>
          <w:b/>
          <w:bCs/>
          <w:color w:val="000000"/>
          <w:sz w:val="36"/>
          <w:szCs w:val="36"/>
        </w:rPr>
      </w:pPr>
    </w:p>
    <w:p w:rsidR="00F4070B" w:rsidRDefault="00F4070B">
      <w:pPr>
        <w:autoSpaceDE w:val="0"/>
        <w:autoSpaceDN w:val="0"/>
        <w:adjustRightInd w:val="0"/>
        <w:spacing w:line="360" w:lineRule="auto"/>
        <w:jc w:val="center"/>
        <w:outlineLvl w:val="0"/>
        <w:rPr>
          <w:rFonts w:ascii="宋体" w:hAnsi="宋体"/>
          <w:b/>
          <w:bCs/>
          <w:color w:val="000000"/>
          <w:sz w:val="36"/>
          <w:szCs w:val="36"/>
        </w:rPr>
      </w:pPr>
    </w:p>
    <w:p w:rsidR="00F4070B" w:rsidRDefault="00F4070B">
      <w:pPr>
        <w:autoSpaceDE w:val="0"/>
        <w:autoSpaceDN w:val="0"/>
        <w:adjustRightInd w:val="0"/>
        <w:spacing w:line="360" w:lineRule="auto"/>
        <w:jc w:val="center"/>
        <w:outlineLvl w:val="0"/>
        <w:rPr>
          <w:rFonts w:hAnsi="宋体" w:cs="微软雅黑"/>
          <w:bCs/>
          <w:kern w:val="0"/>
        </w:rPr>
      </w:pPr>
    </w:p>
    <w:p w:rsidR="00F4070B" w:rsidRDefault="00F4070B">
      <w:pPr>
        <w:rPr>
          <w:rFonts w:asciiTheme="minorEastAsia" w:hAnsiTheme="minorEastAsia" w:cs="宋体"/>
          <w:sz w:val="24"/>
          <w:lang w:val="zh-CN"/>
        </w:rPr>
      </w:pPr>
    </w:p>
    <w:p w:rsidR="00F4070B" w:rsidRDefault="004167E8">
      <w:pPr>
        <w:widowControl/>
        <w:jc w:val="left"/>
        <w:rPr>
          <w:rFonts w:ascii="宋体" w:hAnsi="宋体"/>
          <w:b/>
          <w:bCs/>
          <w:color w:val="000000"/>
          <w:sz w:val="36"/>
          <w:szCs w:val="36"/>
        </w:rPr>
      </w:pPr>
      <w:r>
        <w:rPr>
          <w:rFonts w:ascii="宋体" w:hAnsi="宋体"/>
          <w:b/>
          <w:bCs/>
          <w:color w:val="000000"/>
          <w:sz w:val="36"/>
          <w:szCs w:val="36"/>
        </w:rPr>
        <w:br w:type="page"/>
      </w:r>
    </w:p>
    <w:p w:rsidR="00F4070B" w:rsidRDefault="004167E8">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4.6 中小企业声明函</w:t>
      </w:r>
    </w:p>
    <w:p w:rsidR="00F4070B" w:rsidRDefault="00F4070B">
      <w:pPr>
        <w:spacing w:line="360" w:lineRule="auto"/>
        <w:jc w:val="center"/>
        <w:rPr>
          <w:rFonts w:ascii="宋体" w:hAnsi="宋体"/>
          <w:b/>
          <w:bCs/>
          <w:color w:val="000000"/>
          <w:sz w:val="36"/>
          <w:szCs w:val="36"/>
        </w:rPr>
      </w:pPr>
    </w:p>
    <w:p w:rsidR="00F4070B" w:rsidRDefault="004167E8">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F4070B" w:rsidRDefault="004167E8">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本公司对上述声明的真实性负责。如有虚假，将依法承担相应责任。</w:t>
      </w:r>
    </w:p>
    <w:p w:rsidR="00F4070B" w:rsidRDefault="00F4070B">
      <w:pPr>
        <w:widowControl/>
        <w:spacing w:before="100" w:beforeAutospacing="1" w:after="100" w:afterAutospacing="1" w:line="360" w:lineRule="auto"/>
        <w:ind w:leftChars="1850" w:left="3885"/>
        <w:jc w:val="left"/>
        <w:rPr>
          <w:rFonts w:ascii="宋体" w:hAnsi="宋体" w:cs="Arial"/>
          <w:color w:val="000000"/>
          <w:kern w:val="0"/>
          <w:sz w:val="24"/>
        </w:rPr>
      </w:pPr>
    </w:p>
    <w:p w:rsidR="00F4070B" w:rsidRDefault="004167E8">
      <w:pPr>
        <w:widowControl/>
        <w:spacing w:before="100" w:beforeAutospacing="1" w:after="100" w:afterAutospacing="1" w:line="360" w:lineRule="auto"/>
        <w:ind w:leftChars="1850" w:left="388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p>
    <w:p w:rsidR="00F4070B" w:rsidRDefault="00F4070B">
      <w:pPr>
        <w:widowControl/>
        <w:spacing w:before="100" w:beforeAutospacing="1" w:after="100" w:afterAutospacing="1" w:line="360" w:lineRule="auto"/>
        <w:jc w:val="left"/>
        <w:rPr>
          <w:rFonts w:ascii="宋体" w:hAnsi="宋体"/>
          <w:color w:val="000000"/>
          <w:sz w:val="24"/>
        </w:rPr>
      </w:pPr>
    </w:p>
    <w:p w:rsidR="00F4070B" w:rsidRDefault="004167E8">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F4070B" w:rsidRDefault="004167E8">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F4070B" w:rsidRDefault="004167E8">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F4070B" w:rsidRDefault="004167E8">
      <w:pPr>
        <w:widowControl/>
        <w:jc w:val="left"/>
        <w:rPr>
          <w:rFonts w:ascii="宋体" w:hAnsi="宋体"/>
          <w:b/>
          <w:bCs/>
          <w:color w:val="000000"/>
          <w:sz w:val="36"/>
          <w:szCs w:val="36"/>
        </w:rPr>
      </w:pPr>
      <w:bookmarkStart w:id="9" w:name="OLE_LINK14"/>
      <w:bookmarkStart w:id="10" w:name="OLE_LINK13"/>
      <w:r>
        <w:rPr>
          <w:rFonts w:ascii="宋体" w:hAnsi="宋体" w:hint="eastAsia"/>
          <w:color w:val="000000"/>
          <w:sz w:val="24"/>
        </w:rPr>
        <w:t>3、若有提供，无可忽略。</w:t>
      </w:r>
      <w:r>
        <w:rPr>
          <w:rFonts w:ascii="宋体" w:hAnsi="宋体"/>
          <w:b/>
          <w:bCs/>
          <w:color w:val="000000"/>
          <w:sz w:val="36"/>
          <w:szCs w:val="36"/>
        </w:rPr>
        <w:br w:type="page"/>
      </w:r>
    </w:p>
    <w:p w:rsidR="00F4070B" w:rsidRDefault="004167E8">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4.7残疾人福利性单位声明函</w:t>
      </w:r>
    </w:p>
    <w:bookmarkEnd w:id="9"/>
    <w:bookmarkEnd w:id="10"/>
    <w:p w:rsidR="00F4070B" w:rsidRDefault="00F4070B">
      <w:pPr>
        <w:spacing w:line="360" w:lineRule="auto"/>
        <w:rPr>
          <w:rFonts w:ascii="宋体" w:hAnsi="宋体"/>
          <w:szCs w:val="21"/>
        </w:rPr>
      </w:pPr>
    </w:p>
    <w:p w:rsidR="00F4070B" w:rsidRDefault="004167E8">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F4070B" w:rsidRDefault="004167E8">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F4070B" w:rsidRDefault="00F4070B">
      <w:pPr>
        <w:spacing w:line="360" w:lineRule="auto"/>
        <w:rPr>
          <w:rFonts w:ascii="宋体" w:hAnsi="宋体"/>
          <w:sz w:val="24"/>
        </w:rPr>
      </w:pPr>
    </w:p>
    <w:p w:rsidR="00F4070B" w:rsidRDefault="00F4070B">
      <w:pPr>
        <w:spacing w:line="360" w:lineRule="auto"/>
        <w:rPr>
          <w:rFonts w:ascii="宋体" w:hAnsi="宋体"/>
          <w:sz w:val="24"/>
        </w:rPr>
      </w:pPr>
    </w:p>
    <w:p w:rsidR="00F4070B" w:rsidRDefault="004167E8">
      <w:pPr>
        <w:spacing w:line="360" w:lineRule="auto"/>
        <w:rPr>
          <w:rFonts w:ascii="宋体" w:hAnsi="宋体"/>
          <w:sz w:val="24"/>
        </w:rPr>
      </w:pPr>
      <w:r>
        <w:rPr>
          <w:rFonts w:ascii="宋体" w:hAnsi="宋体" w:hint="eastAsia"/>
          <w:sz w:val="24"/>
        </w:rPr>
        <w:t xml:space="preserve">                                    单位名称（盖章）：</w:t>
      </w:r>
    </w:p>
    <w:p w:rsidR="00F4070B" w:rsidRDefault="004167E8">
      <w:pPr>
        <w:spacing w:line="360" w:lineRule="auto"/>
        <w:rPr>
          <w:rFonts w:ascii="宋体" w:hAnsi="宋体"/>
          <w:sz w:val="24"/>
        </w:rPr>
      </w:pPr>
      <w:r>
        <w:rPr>
          <w:rFonts w:ascii="宋体" w:hAnsi="宋体" w:hint="eastAsia"/>
          <w:sz w:val="24"/>
        </w:rPr>
        <w:t xml:space="preserve">                                    日    期：</w:t>
      </w:r>
    </w:p>
    <w:p w:rsidR="00F4070B" w:rsidRDefault="00F4070B"/>
    <w:p w:rsidR="00F4070B" w:rsidRDefault="00F4070B"/>
    <w:p w:rsidR="00F4070B" w:rsidRDefault="00F4070B"/>
    <w:p w:rsidR="00F4070B" w:rsidRDefault="00F4070B"/>
    <w:p w:rsidR="00F4070B" w:rsidRDefault="00F4070B"/>
    <w:p w:rsidR="00F4070B" w:rsidRDefault="004167E8">
      <w:r>
        <w:rPr>
          <w:rFonts w:hint="eastAsia"/>
        </w:rPr>
        <w:t>说明：若有提供，无可忽略。</w:t>
      </w:r>
    </w:p>
    <w:p w:rsidR="00F4070B" w:rsidRDefault="00F4070B"/>
    <w:p w:rsidR="00F4070B" w:rsidRDefault="004167E8">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F4070B" w:rsidRDefault="004167E8">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rsidR="00F4070B" w:rsidRDefault="00F4070B"/>
    <w:p w:rsidR="00F4070B" w:rsidRDefault="00F4070B"/>
    <w:p w:rsidR="00F4070B" w:rsidRDefault="004167E8">
      <w:r>
        <w:rPr>
          <w:rFonts w:hint="eastAsia"/>
        </w:rPr>
        <w:t>1</w:t>
      </w:r>
      <w:r>
        <w:rPr>
          <w:rFonts w:hint="eastAsia"/>
        </w:rPr>
        <w:t>、投标人认为需要补充的内容自拟表格</w:t>
      </w:r>
    </w:p>
    <w:p w:rsidR="00F4070B" w:rsidRDefault="004167E8">
      <w:pPr>
        <w:spacing w:line="360" w:lineRule="auto"/>
        <w:jc w:val="center"/>
        <w:rPr>
          <w:rFonts w:ascii="宋体" w:hAnsi="宋体"/>
          <w:color w:val="000000"/>
          <w:sz w:val="24"/>
        </w:rPr>
      </w:pPr>
      <w:r>
        <w:rPr>
          <w:rFonts w:ascii="宋体" w:hAnsi="宋体" w:hint="eastAsia"/>
          <w:color w:val="000000"/>
          <w:sz w:val="24"/>
        </w:rPr>
        <w:t>2、</w:t>
      </w:r>
      <w:r>
        <w:rPr>
          <w:rFonts w:ascii="宋体" w:hAnsi="宋体"/>
          <w:color w:val="000000"/>
          <w:sz w:val="24"/>
        </w:rPr>
        <w:t>除招标文件另有规定外，投标人认为需要提交的其他证明材料或资料加盖投标人的单位公章后应在此项下提交。</w:t>
      </w:r>
    </w:p>
    <w:p w:rsidR="00F4070B" w:rsidRDefault="00F4070B"/>
    <w:p w:rsidR="00F4070B" w:rsidRDefault="00F4070B">
      <w:pPr>
        <w:spacing w:line="360" w:lineRule="auto"/>
        <w:rPr>
          <w:rFonts w:ascii="宋体" w:hAnsi="宋体" w:cs="宋体"/>
          <w:sz w:val="24"/>
        </w:rPr>
      </w:pPr>
    </w:p>
    <w:sectPr w:rsidR="00F4070B" w:rsidSect="00F4070B">
      <w:pgSz w:w="11906" w:h="16838"/>
      <w:pgMar w:top="1440" w:right="1077" w:bottom="1440" w:left="107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B94" w:rsidRDefault="003E0B94" w:rsidP="00F4070B">
      <w:r>
        <w:separator/>
      </w:r>
    </w:p>
  </w:endnote>
  <w:endnote w:type="continuationSeparator" w:id="0">
    <w:p w:rsidR="003E0B94" w:rsidRDefault="003E0B94" w:rsidP="00F407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swiss"/>
    <w:pitch w:val="default"/>
    <w:sig w:usb0="00000000" w:usb1="00000000" w:usb2="00000000" w:usb3="00000000" w:csb0="0004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8002"/>
      <w:docPartObj>
        <w:docPartGallery w:val="Page Numbers (Bottom of Page)"/>
        <w:docPartUnique/>
      </w:docPartObj>
    </w:sdtPr>
    <w:sdtContent>
      <w:p w:rsidR="000D24B7" w:rsidRDefault="00B213C3">
        <w:pPr>
          <w:pStyle w:val="ab"/>
          <w:jc w:val="center"/>
        </w:pPr>
        <w:fldSimple w:instr=" PAGE   \* MERGEFORMAT ">
          <w:r w:rsidR="000E03C6" w:rsidRPr="000E03C6">
            <w:rPr>
              <w:noProof/>
              <w:lang w:val="zh-CN"/>
            </w:rPr>
            <w:t>2</w:t>
          </w:r>
        </w:fldSimple>
      </w:p>
    </w:sdtContent>
  </w:sdt>
  <w:p w:rsidR="000D24B7" w:rsidRDefault="000D24B7">
    <w:pPr>
      <w:pStyle w:val="ab"/>
      <w:tabs>
        <w:tab w:val="clear" w:pos="4153"/>
        <w:tab w:val="clear" w:pos="8306"/>
        <w:tab w:val="left" w:pos="49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6771"/>
    </w:sdtPr>
    <w:sdtContent>
      <w:p w:rsidR="000D24B7" w:rsidRDefault="00B213C3">
        <w:pPr>
          <w:pStyle w:val="ab"/>
          <w:jc w:val="center"/>
        </w:pPr>
      </w:p>
    </w:sdtContent>
  </w:sdt>
  <w:p w:rsidR="000D24B7" w:rsidRDefault="000D24B7">
    <w:pPr>
      <w:pStyle w:val="ab"/>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B94" w:rsidRDefault="003E0B94" w:rsidP="00F4070B">
      <w:r>
        <w:separator/>
      </w:r>
    </w:p>
  </w:footnote>
  <w:footnote w:type="continuationSeparator" w:id="0">
    <w:p w:rsidR="003E0B94" w:rsidRDefault="003E0B94" w:rsidP="00F407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B7" w:rsidRDefault="000D24B7">
    <w:pPr>
      <w:pStyle w:val="ac"/>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B7" w:rsidRDefault="000D24B7">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74B783"/>
    <w:multiLevelType w:val="singleLevel"/>
    <w:tmpl w:val="8774B783"/>
    <w:lvl w:ilvl="0">
      <w:start w:val="1"/>
      <w:numFmt w:val="decimal"/>
      <w:suff w:val="nothing"/>
      <w:lvlText w:val="%1、"/>
      <w:lvlJc w:val="left"/>
    </w:lvl>
  </w:abstractNum>
  <w:abstractNum w:abstractNumId="1">
    <w:nsid w:val="B8F3885B"/>
    <w:multiLevelType w:val="singleLevel"/>
    <w:tmpl w:val="B8F3885B"/>
    <w:lvl w:ilvl="0">
      <w:start w:val="1"/>
      <w:numFmt w:val="chineseCounting"/>
      <w:suff w:val="nothing"/>
      <w:lvlText w:val="（%1）"/>
      <w:lvlJc w:val="left"/>
      <w:rPr>
        <w:rFonts w:hint="eastAsia"/>
        <w:lang w:val="en-US"/>
      </w:rPr>
    </w:lvl>
  </w:abstractNum>
  <w:abstractNum w:abstractNumId="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3468335A"/>
    <w:multiLevelType w:val="multilevel"/>
    <w:tmpl w:val="3468335A"/>
    <w:lvl w:ilvl="0">
      <w:start w:val="1"/>
      <w:numFmt w:val="japaneseCounting"/>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4">
    <w:nsid w:val="4DC8460A"/>
    <w:multiLevelType w:val="multilevel"/>
    <w:tmpl w:val="4DC8460A"/>
    <w:lvl w:ilvl="0">
      <w:start w:val="1"/>
      <w:numFmt w:val="decimal"/>
      <w:pStyle w:val="11"/>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9F817E8"/>
    <w:multiLevelType w:val="singleLevel"/>
    <w:tmpl w:val="59F817E8"/>
    <w:lvl w:ilvl="0">
      <w:start w:val="1"/>
      <w:numFmt w:val="chineseCounting"/>
      <w:pStyle w:val="260"/>
      <w:suff w:val="nothing"/>
      <w:lvlText w:val="%1、"/>
      <w:lvlJc w:val="left"/>
    </w:lvl>
  </w:abstractNum>
  <w:abstractNum w:abstractNumId="6">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5"/>
  </w:num>
  <w:num w:numId="3">
    <w:abstractNumId w:val="4"/>
  </w:num>
  <w:num w:numId="4">
    <w:abstractNumId w:val="3"/>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23093"/>
    <w:rsid w:val="00022583"/>
    <w:rsid w:val="00022E84"/>
    <w:rsid w:val="00044D7B"/>
    <w:rsid w:val="000455D3"/>
    <w:rsid w:val="00050DC6"/>
    <w:rsid w:val="000578F9"/>
    <w:rsid w:val="000648F1"/>
    <w:rsid w:val="000666DF"/>
    <w:rsid w:val="0007273C"/>
    <w:rsid w:val="0007526D"/>
    <w:rsid w:val="00081A08"/>
    <w:rsid w:val="00095AD6"/>
    <w:rsid w:val="00096838"/>
    <w:rsid w:val="000A1097"/>
    <w:rsid w:val="000D24B7"/>
    <w:rsid w:val="000D78EB"/>
    <w:rsid w:val="000E03C6"/>
    <w:rsid w:val="00100731"/>
    <w:rsid w:val="00101292"/>
    <w:rsid w:val="00110E5D"/>
    <w:rsid w:val="00113474"/>
    <w:rsid w:val="00126C4F"/>
    <w:rsid w:val="00130AF3"/>
    <w:rsid w:val="00134608"/>
    <w:rsid w:val="00146F30"/>
    <w:rsid w:val="0016298B"/>
    <w:rsid w:val="0017676D"/>
    <w:rsid w:val="001A13E8"/>
    <w:rsid w:val="001C7A5A"/>
    <w:rsid w:val="001E601B"/>
    <w:rsid w:val="001F3256"/>
    <w:rsid w:val="00211850"/>
    <w:rsid w:val="00223192"/>
    <w:rsid w:val="00225CAF"/>
    <w:rsid w:val="00243DB5"/>
    <w:rsid w:val="00261169"/>
    <w:rsid w:val="00262287"/>
    <w:rsid w:val="002773E6"/>
    <w:rsid w:val="00281512"/>
    <w:rsid w:val="00285388"/>
    <w:rsid w:val="002B70E8"/>
    <w:rsid w:val="002C7C22"/>
    <w:rsid w:val="002D6923"/>
    <w:rsid w:val="002E5CC7"/>
    <w:rsid w:val="002E6397"/>
    <w:rsid w:val="003023CE"/>
    <w:rsid w:val="00306DFB"/>
    <w:rsid w:val="003220BE"/>
    <w:rsid w:val="0032355B"/>
    <w:rsid w:val="00341873"/>
    <w:rsid w:val="00351995"/>
    <w:rsid w:val="0036782E"/>
    <w:rsid w:val="0037605F"/>
    <w:rsid w:val="00383FC8"/>
    <w:rsid w:val="003842B0"/>
    <w:rsid w:val="003E0B94"/>
    <w:rsid w:val="003F1263"/>
    <w:rsid w:val="003F4E05"/>
    <w:rsid w:val="004167E8"/>
    <w:rsid w:val="00423324"/>
    <w:rsid w:val="00424422"/>
    <w:rsid w:val="00461578"/>
    <w:rsid w:val="00465E5A"/>
    <w:rsid w:val="00466650"/>
    <w:rsid w:val="00466A77"/>
    <w:rsid w:val="00471496"/>
    <w:rsid w:val="00476A73"/>
    <w:rsid w:val="00480F6A"/>
    <w:rsid w:val="00492B5B"/>
    <w:rsid w:val="004B2CAB"/>
    <w:rsid w:val="004B306A"/>
    <w:rsid w:val="004C59B2"/>
    <w:rsid w:val="004C7D77"/>
    <w:rsid w:val="004D4A3E"/>
    <w:rsid w:val="004D52C9"/>
    <w:rsid w:val="0050733B"/>
    <w:rsid w:val="0053186B"/>
    <w:rsid w:val="00533BE6"/>
    <w:rsid w:val="00541C6C"/>
    <w:rsid w:val="00560C3A"/>
    <w:rsid w:val="00587D52"/>
    <w:rsid w:val="005A0CA1"/>
    <w:rsid w:val="005A7269"/>
    <w:rsid w:val="005B5086"/>
    <w:rsid w:val="005C6D16"/>
    <w:rsid w:val="0060215E"/>
    <w:rsid w:val="0060533B"/>
    <w:rsid w:val="00607F93"/>
    <w:rsid w:val="00622516"/>
    <w:rsid w:val="00623093"/>
    <w:rsid w:val="006304B3"/>
    <w:rsid w:val="006320EF"/>
    <w:rsid w:val="00637135"/>
    <w:rsid w:val="00645A96"/>
    <w:rsid w:val="006554BA"/>
    <w:rsid w:val="006640B3"/>
    <w:rsid w:val="00664221"/>
    <w:rsid w:val="006645D1"/>
    <w:rsid w:val="00672C99"/>
    <w:rsid w:val="00685CD6"/>
    <w:rsid w:val="00693AA3"/>
    <w:rsid w:val="0069496F"/>
    <w:rsid w:val="006C5A06"/>
    <w:rsid w:val="006D6F83"/>
    <w:rsid w:val="006E1F0C"/>
    <w:rsid w:val="006E728A"/>
    <w:rsid w:val="007100F6"/>
    <w:rsid w:val="00716BEE"/>
    <w:rsid w:val="00733D14"/>
    <w:rsid w:val="00747504"/>
    <w:rsid w:val="007542C5"/>
    <w:rsid w:val="0075439F"/>
    <w:rsid w:val="007571D6"/>
    <w:rsid w:val="007623D4"/>
    <w:rsid w:val="0076661E"/>
    <w:rsid w:val="00767DE0"/>
    <w:rsid w:val="00777623"/>
    <w:rsid w:val="007779D3"/>
    <w:rsid w:val="00780881"/>
    <w:rsid w:val="0078500F"/>
    <w:rsid w:val="007879B7"/>
    <w:rsid w:val="00797041"/>
    <w:rsid w:val="007A6FD3"/>
    <w:rsid w:val="007B46F3"/>
    <w:rsid w:val="007C6284"/>
    <w:rsid w:val="007F1A41"/>
    <w:rsid w:val="007F6A21"/>
    <w:rsid w:val="007F73E1"/>
    <w:rsid w:val="00822361"/>
    <w:rsid w:val="0082401B"/>
    <w:rsid w:val="008358B8"/>
    <w:rsid w:val="00837A50"/>
    <w:rsid w:val="0084072A"/>
    <w:rsid w:val="00840821"/>
    <w:rsid w:val="00844194"/>
    <w:rsid w:val="00850974"/>
    <w:rsid w:val="00857509"/>
    <w:rsid w:val="00871DED"/>
    <w:rsid w:val="0087755B"/>
    <w:rsid w:val="00884C99"/>
    <w:rsid w:val="008B7CDD"/>
    <w:rsid w:val="008C4BEA"/>
    <w:rsid w:val="008C5E44"/>
    <w:rsid w:val="008E58EB"/>
    <w:rsid w:val="008F7509"/>
    <w:rsid w:val="009326E5"/>
    <w:rsid w:val="00953C73"/>
    <w:rsid w:val="00954BF3"/>
    <w:rsid w:val="00966428"/>
    <w:rsid w:val="00983535"/>
    <w:rsid w:val="009959A0"/>
    <w:rsid w:val="00997AB3"/>
    <w:rsid w:val="009B41B6"/>
    <w:rsid w:val="009C0A7A"/>
    <w:rsid w:val="009C263D"/>
    <w:rsid w:val="009D10AB"/>
    <w:rsid w:val="009D2045"/>
    <w:rsid w:val="009E16B7"/>
    <w:rsid w:val="00A13354"/>
    <w:rsid w:val="00A1758A"/>
    <w:rsid w:val="00A17BAB"/>
    <w:rsid w:val="00A275E6"/>
    <w:rsid w:val="00A43D98"/>
    <w:rsid w:val="00A60A34"/>
    <w:rsid w:val="00A7297C"/>
    <w:rsid w:val="00A74A49"/>
    <w:rsid w:val="00A85226"/>
    <w:rsid w:val="00A8599B"/>
    <w:rsid w:val="00A85DEB"/>
    <w:rsid w:val="00AB58AC"/>
    <w:rsid w:val="00AC1D33"/>
    <w:rsid w:val="00AE2884"/>
    <w:rsid w:val="00B10F5D"/>
    <w:rsid w:val="00B14F3D"/>
    <w:rsid w:val="00B213C3"/>
    <w:rsid w:val="00B326A3"/>
    <w:rsid w:val="00B34C08"/>
    <w:rsid w:val="00B439DC"/>
    <w:rsid w:val="00B6695B"/>
    <w:rsid w:val="00B97A07"/>
    <w:rsid w:val="00BB702B"/>
    <w:rsid w:val="00BD62F2"/>
    <w:rsid w:val="00BF24B6"/>
    <w:rsid w:val="00C03E1C"/>
    <w:rsid w:val="00C04730"/>
    <w:rsid w:val="00C300F1"/>
    <w:rsid w:val="00C32034"/>
    <w:rsid w:val="00C34FE1"/>
    <w:rsid w:val="00C36061"/>
    <w:rsid w:val="00C37DCA"/>
    <w:rsid w:val="00C729A5"/>
    <w:rsid w:val="00C93B38"/>
    <w:rsid w:val="00C963AE"/>
    <w:rsid w:val="00CC497F"/>
    <w:rsid w:val="00CC7B84"/>
    <w:rsid w:val="00CD5577"/>
    <w:rsid w:val="00CD5797"/>
    <w:rsid w:val="00CF0E5D"/>
    <w:rsid w:val="00D01497"/>
    <w:rsid w:val="00D015DA"/>
    <w:rsid w:val="00D34CB8"/>
    <w:rsid w:val="00D464CC"/>
    <w:rsid w:val="00D5648A"/>
    <w:rsid w:val="00D6504A"/>
    <w:rsid w:val="00D7460C"/>
    <w:rsid w:val="00D80C99"/>
    <w:rsid w:val="00D90CC7"/>
    <w:rsid w:val="00D91A14"/>
    <w:rsid w:val="00D96CD4"/>
    <w:rsid w:val="00DB4377"/>
    <w:rsid w:val="00DC01AF"/>
    <w:rsid w:val="00DC0945"/>
    <w:rsid w:val="00DC2A16"/>
    <w:rsid w:val="00DC77EF"/>
    <w:rsid w:val="00DD3298"/>
    <w:rsid w:val="00DD5533"/>
    <w:rsid w:val="00DE2F57"/>
    <w:rsid w:val="00DE5CCE"/>
    <w:rsid w:val="00DF198F"/>
    <w:rsid w:val="00E31D92"/>
    <w:rsid w:val="00E33A0F"/>
    <w:rsid w:val="00E34E08"/>
    <w:rsid w:val="00E3521B"/>
    <w:rsid w:val="00E35D45"/>
    <w:rsid w:val="00E44F82"/>
    <w:rsid w:val="00E751F9"/>
    <w:rsid w:val="00EA06A7"/>
    <w:rsid w:val="00EA5027"/>
    <w:rsid w:val="00EC016C"/>
    <w:rsid w:val="00ED6D5A"/>
    <w:rsid w:val="00EF17E8"/>
    <w:rsid w:val="00F065F8"/>
    <w:rsid w:val="00F366CF"/>
    <w:rsid w:val="00F4070B"/>
    <w:rsid w:val="00F458E7"/>
    <w:rsid w:val="00F47138"/>
    <w:rsid w:val="00F7098F"/>
    <w:rsid w:val="00F81730"/>
    <w:rsid w:val="00F94D17"/>
    <w:rsid w:val="00FA0E7D"/>
    <w:rsid w:val="00FB167C"/>
    <w:rsid w:val="00FC7ECF"/>
    <w:rsid w:val="00FD270C"/>
    <w:rsid w:val="00FD53B9"/>
    <w:rsid w:val="00FE63AC"/>
    <w:rsid w:val="00FF2E1C"/>
    <w:rsid w:val="00FF6601"/>
    <w:rsid w:val="025F5C46"/>
    <w:rsid w:val="036A3BBE"/>
    <w:rsid w:val="05D23AE8"/>
    <w:rsid w:val="06FC1EBF"/>
    <w:rsid w:val="0A3A1859"/>
    <w:rsid w:val="0A6261ED"/>
    <w:rsid w:val="119819BD"/>
    <w:rsid w:val="11C97DF1"/>
    <w:rsid w:val="15DD01CF"/>
    <w:rsid w:val="15F42192"/>
    <w:rsid w:val="17185001"/>
    <w:rsid w:val="17202358"/>
    <w:rsid w:val="17403B59"/>
    <w:rsid w:val="1C096CCE"/>
    <w:rsid w:val="1DFC53A5"/>
    <w:rsid w:val="20821219"/>
    <w:rsid w:val="24EA5901"/>
    <w:rsid w:val="292075C1"/>
    <w:rsid w:val="2A8F2BD2"/>
    <w:rsid w:val="2A960E04"/>
    <w:rsid w:val="2B0C0DBC"/>
    <w:rsid w:val="2B9B3F9F"/>
    <w:rsid w:val="2CC644A0"/>
    <w:rsid w:val="2D755F4B"/>
    <w:rsid w:val="2F2B52DA"/>
    <w:rsid w:val="2F88760D"/>
    <w:rsid w:val="2F8E612E"/>
    <w:rsid w:val="2FEA7289"/>
    <w:rsid w:val="30B32619"/>
    <w:rsid w:val="32D020BA"/>
    <w:rsid w:val="356619EE"/>
    <w:rsid w:val="35F01962"/>
    <w:rsid w:val="3732468A"/>
    <w:rsid w:val="383664DE"/>
    <w:rsid w:val="38B03933"/>
    <w:rsid w:val="399D0AF7"/>
    <w:rsid w:val="3A716BC3"/>
    <w:rsid w:val="3C8077A7"/>
    <w:rsid w:val="3CC73103"/>
    <w:rsid w:val="43FA2454"/>
    <w:rsid w:val="4653101A"/>
    <w:rsid w:val="494D0157"/>
    <w:rsid w:val="4A982775"/>
    <w:rsid w:val="4C150A23"/>
    <w:rsid w:val="4E6F37D0"/>
    <w:rsid w:val="5009544F"/>
    <w:rsid w:val="508F4053"/>
    <w:rsid w:val="50C91912"/>
    <w:rsid w:val="515E320A"/>
    <w:rsid w:val="545230B3"/>
    <w:rsid w:val="55CD6E04"/>
    <w:rsid w:val="55EF2A4A"/>
    <w:rsid w:val="579A43EF"/>
    <w:rsid w:val="582A240C"/>
    <w:rsid w:val="587D5B99"/>
    <w:rsid w:val="59854419"/>
    <w:rsid w:val="5A0118CD"/>
    <w:rsid w:val="5A9C35F9"/>
    <w:rsid w:val="5F91465D"/>
    <w:rsid w:val="63A55B7E"/>
    <w:rsid w:val="63B907C1"/>
    <w:rsid w:val="647F77A3"/>
    <w:rsid w:val="65B01BF6"/>
    <w:rsid w:val="66B20C17"/>
    <w:rsid w:val="67406523"/>
    <w:rsid w:val="69BB72EB"/>
    <w:rsid w:val="7055650C"/>
    <w:rsid w:val="73AC3237"/>
    <w:rsid w:val="7508644D"/>
    <w:rsid w:val="75FF2610"/>
    <w:rsid w:val="77C02628"/>
    <w:rsid w:val="7BEA60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annotation text" w:semiHidden="0" w:uiPriority="0" w:qFormat="1"/>
    <w:lsdException w:name="header" w:semiHidden="0" w:uiPriority="0" w:qFormat="1"/>
    <w:lsdException w:name="footer" w:semiHidden="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qFormat="1"/>
    <w:lsdException w:name="Subtitle" w:semiHidden="0" w:uiPriority="11" w:unhideWhenUsed="0" w:qFormat="1"/>
    <w:lsdException w:name="Date" w:qFormat="1"/>
    <w:lsdException w:name="Body Text First Indent" w:semiHidden="0" w:uiPriority="0" w:qFormat="1"/>
    <w:lsdException w:name="Hyperlink" w:semiHidden="0" w:uiPriority="0" w:qFormat="1"/>
    <w:lsdException w:name="FollowedHyperlink" w:semiHidden="0" w:uiPriority="0" w:qFormat="1"/>
    <w:lsdException w:name="Strong" w:semiHidden="0" w:uiPriority="22" w:unhideWhenUsed="0" w:qFormat="1"/>
    <w:lsdException w:name="Emphasis" w:semiHidden="0" w:uiPriority="0" w:unhideWhenUsed="0" w:qFormat="1"/>
    <w:lsdException w:name="Plain Text" w:semiHidden="0" w:qFormat="1"/>
    <w:lsdException w:name="Normal (Web)" w:semiHidden="0" w:uiPriority="0" w:unhideWhenUsed="0" w:qFormat="1"/>
    <w:lsdException w:name="Normal Table" w:qFormat="1"/>
    <w:lsdException w:name="Balloon Text" w:semiHidden="0" w:uiPriority="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4070B"/>
    <w:pPr>
      <w:widowControl w:val="0"/>
      <w:jc w:val="both"/>
    </w:pPr>
    <w:rPr>
      <w:kern w:val="2"/>
      <w:sz w:val="21"/>
      <w:szCs w:val="24"/>
    </w:rPr>
  </w:style>
  <w:style w:type="paragraph" w:styleId="1">
    <w:name w:val="heading 1"/>
    <w:next w:val="a"/>
    <w:uiPriority w:val="9"/>
    <w:qFormat/>
    <w:rsid w:val="00F4070B"/>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F4070B"/>
    <w:pPr>
      <w:keepNext/>
      <w:keepLines/>
      <w:spacing w:before="260" w:after="260" w:line="413" w:lineRule="auto"/>
      <w:outlineLvl w:val="1"/>
    </w:pPr>
    <w:rPr>
      <w:rFonts w:ascii="Arial" w:eastAsia="黑体" w:hAnsi="Arial"/>
      <w:b/>
      <w:kern w:val="0"/>
      <w:sz w:val="32"/>
      <w:szCs w:val="20"/>
    </w:rPr>
  </w:style>
  <w:style w:type="paragraph" w:styleId="3">
    <w:name w:val="heading 3"/>
    <w:next w:val="a"/>
    <w:uiPriority w:val="9"/>
    <w:unhideWhenUsed/>
    <w:qFormat/>
    <w:rsid w:val="00F4070B"/>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uiPriority w:val="9"/>
    <w:unhideWhenUsed/>
    <w:qFormat/>
    <w:rsid w:val="00F4070B"/>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nhideWhenUsed/>
    <w:qFormat/>
    <w:rsid w:val="00F4070B"/>
    <w:pPr>
      <w:ind w:firstLineChars="100" w:firstLine="420"/>
    </w:pPr>
    <w:rPr>
      <w:rFonts w:eastAsia="仿宋_GB2312"/>
      <w:sz w:val="28"/>
    </w:rPr>
  </w:style>
  <w:style w:type="paragraph" w:styleId="a4">
    <w:name w:val="Body Text"/>
    <w:basedOn w:val="a"/>
    <w:unhideWhenUsed/>
    <w:qFormat/>
    <w:rsid w:val="00F4070B"/>
  </w:style>
  <w:style w:type="paragraph" w:styleId="a5">
    <w:name w:val="Normal Indent"/>
    <w:basedOn w:val="a"/>
    <w:uiPriority w:val="99"/>
    <w:unhideWhenUsed/>
    <w:qFormat/>
    <w:rsid w:val="00F4070B"/>
    <w:pPr>
      <w:ind w:firstLine="420"/>
    </w:pPr>
    <w:rPr>
      <w:szCs w:val="20"/>
    </w:rPr>
  </w:style>
  <w:style w:type="paragraph" w:styleId="a6">
    <w:name w:val="caption"/>
    <w:basedOn w:val="a"/>
    <w:next w:val="a"/>
    <w:uiPriority w:val="35"/>
    <w:semiHidden/>
    <w:unhideWhenUsed/>
    <w:qFormat/>
    <w:rsid w:val="00F4070B"/>
    <w:rPr>
      <w:rFonts w:ascii="Arial" w:eastAsia="黑体" w:hAnsi="Arial" w:cs="Arial"/>
      <w:sz w:val="20"/>
      <w:szCs w:val="20"/>
    </w:rPr>
  </w:style>
  <w:style w:type="paragraph" w:styleId="a7">
    <w:name w:val="annotation text"/>
    <w:basedOn w:val="a"/>
    <w:link w:val="Char"/>
    <w:unhideWhenUsed/>
    <w:qFormat/>
    <w:rsid w:val="00F4070B"/>
    <w:pPr>
      <w:jc w:val="left"/>
    </w:pPr>
    <w:rPr>
      <w:rFonts w:ascii="Calibri" w:hAnsi="Calibri" w:cs="黑体"/>
      <w:szCs w:val="20"/>
    </w:rPr>
  </w:style>
  <w:style w:type="paragraph" w:styleId="a8">
    <w:name w:val="Plain Text"/>
    <w:basedOn w:val="a"/>
    <w:uiPriority w:val="99"/>
    <w:unhideWhenUsed/>
    <w:qFormat/>
    <w:rsid w:val="00F4070B"/>
    <w:pPr>
      <w:widowControl/>
      <w:overflowPunct w:val="0"/>
      <w:autoSpaceDE w:val="0"/>
      <w:autoSpaceDN w:val="0"/>
      <w:adjustRightInd w:val="0"/>
      <w:jc w:val="left"/>
      <w:textAlignment w:val="baseline"/>
    </w:pPr>
    <w:rPr>
      <w:rFonts w:ascii="宋体" w:hAnsi="Courier New"/>
      <w:kern w:val="0"/>
      <w:szCs w:val="20"/>
    </w:rPr>
  </w:style>
  <w:style w:type="paragraph" w:styleId="a9">
    <w:name w:val="Date"/>
    <w:basedOn w:val="a"/>
    <w:next w:val="a"/>
    <w:link w:val="Char0"/>
    <w:uiPriority w:val="99"/>
    <w:semiHidden/>
    <w:unhideWhenUsed/>
    <w:qFormat/>
    <w:rsid w:val="00F4070B"/>
    <w:pPr>
      <w:ind w:leftChars="2500" w:left="100"/>
    </w:pPr>
  </w:style>
  <w:style w:type="paragraph" w:styleId="aa">
    <w:name w:val="Balloon Text"/>
    <w:basedOn w:val="a"/>
    <w:link w:val="Char1"/>
    <w:qFormat/>
    <w:rsid w:val="00F4070B"/>
    <w:rPr>
      <w:sz w:val="18"/>
      <w:szCs w:val="18"/>
    </w:rPr>
  </w:style>
  <w:style w:type="paragraph" w:styleId="ab">
    <w:name w:val="footer"/>
    <w:basedOn w:val="a"/>
    <w:link w:val="Char2"/>
    <w:uiPriority w:val="99"/>
    <w:qFormat/>
    <w:rsid w:val="00F4070B"/>
    <w:pPr>
      <w:tabs>
        <w:tab w:val="center" w:pos="4153"/>
        <w:tab w:val="right" w:pos="8306"/>
      </w:tabs>
      <w:snapToGrid w:val="0"/>
      <w:jc w:val="left"/>
    </w:pPr>
    <w:rPr>
      <w:rFonts w:ascii="Calibri" w:hAnsi="Calibri" w:cs="黑体"/>
      <w:sz w:val="18"/>
      <w:szCs w:val="18"/>
    </w:rPr>
  </w:style>
  <w:style w:type="paragraph" w:styleId="ac">
    <w:name w:val="header"/>
    <w:basedOn w:val="a"/>
    <w:link w:val="Char3"/>
    <w:unhideWhenUsed/>
    <w:qFormat/>
    <w:rsid w:val="00F4070B"/>
    <w:pPr>
      <w:pBdr>
        <w:bottom w:val="single" w:sz="6" w:space="1" w:color="auto"/>
      </w:pBdr>
      <w:tabs>
        <w:tab w:val="center" w:pos="4153"/>
        <w:tab w:val="right" w:pos="8306"/>
      </w:tabs>
      <w:snapToGrid w:val="0"/>
      <w:jc w:val="center"/>
    </w:pPr>
    <w:rPr>
      <w:sz w:val="18"/>
      <w:szCs w:val="18"/>
    </w:rPr>
  </w:style>
  <w:style w:type="paragraph" w:styleId="ad">
    <w:name w:val="Normal (Web)"/>
    <w:basedOn w:val="a"/>
    <w:qFormat/>
    <w:rsid w:val="00F4070B"/>
    <w:pPr>
      <w:widowControl/>
      <w:spacing w:before="100" w:beforeAutospacing="1" w:after="100" w:afterAutospacing="1"/>
      <w:jc w:val="left"/>
    </w:pPr>
    <w:rPr>
      <w:rFonts w:ascii="宋体" w:hAnsi="宋体" w:cs="宋体"/>
      <w:kern w:val="0"/>
      <w:sz w:val="24"/>
    </w:rPr>
  </w:style>
  <w:style w:type="paragraph" w:styleId="ae">
    <w:name w:val="Title"/>
    <w:basedOn w:val="a"/>
    <w:next w:val="a"/>
    <w:link w:val="Char4"/>
    <w:qFormat/>
    <w:rsid w:val="00F4070B"/>
    <w:pPr>
      <w:spacing w:before="240" w:after="60"/>
      <w:jc w:val="center"/>
      <w:outlineLvl w:val="0"/>
    </w:pPr>
    <w:rPr>
      <w:rFonts w:ascii="Cambria" w:hAnsi="Cambria"/>
      <w:b/>
      <w:bCs/>
      <w:sz w:val="32"/>
      <w:szCs w:val="32"/>
    </w:rPr>
  </w:style>
  <w:style w:type="character" w:styleId="af">
    <w:name w:val="Strong"/>
    <w:basedOn w:val="a1"/>
    <w:uiPriority w:val="22"/>
    <w:qFormat/>
    <w:rsid w:val="00F4070B"/>
    <w:rPr>
      <w:b/>
    </w:rPr>
  </w:style>
  <w:style w:type="character" w:styleId="af0">
    <w:name w:val="page number"/>
    <w:basedOn w:val="a1"/>
    <w:qFormat/>
    <w:rsid w:val="00F4070B"/>
  </w:style>
  <w:style w:type="character" w:styleId="af1">
    <w:name w:val="FollowedHyperlink"/>
    <w:basedOn w:val="a1"/>
    <w:unhideWhenUsed/>
    <w:qFormat/>
    <w:rsid w:val="00F4070B"/>
    <w:rPr>
      <w:color w:val="000000"/>
      <w:sz w:val="18"/>
      <w:szCs w:val="18"/>
      <w:u w:val="none"/>
    </w:rPr>
  </w:style>
  <w:style w:type="character" w:styleId="af2">
    <w:name w:val="Emphasis"/>
    <w:basedOn w:val="a1"/>
    <w:qFormat/>
    <w:rsid w:val="00F4070B"/>
  </w:style>
  <w:style w:type="character" w:styleId="af3">
    <w:name w:val="Hyperlink"/>
    <w:basedOn w:val="a1"/>
    <w:unhideWhenUsed/>
    <w:qFormat/>
    <w:rsid w:val="00F4070B"/>
    <w:rPr>
      <w:color w:val="000000"/>
      <w:sz w:val="18"/>
      <w:szCs w:val="18"/>
      <w:u w:val="none"/>
    </w:rPr>
  </w:style>
  <w:style w:type="table" w:styleId="af4">
    <w:name w:val="Table Grid"/>
    <w:basedOn w:val="a2"/>
    <w:qFormat/>
    <w:rsid w:val="00F4070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rsid w:val="00F4070B"/>
    <w:pPr>
      <w:widowControl/>
    </w:pPr>
    <w:rPr>
      <w:kern w:val="0"/>
      <w:szCs w:val="21"/>
    </w:rPr>
  </w:style>
  <w:style w:type="paragraph" w:customStyle="1" w:styleId="p16">
    <w:name w:val="p16"/>
    <w:basedOn w:val="a"/>
    <w:qFormat/>
    <w:rsid w:val="00F4070B"/>
    <w:pPr>
      <w:widowControl/>
      <w:spacing w:before="100" w:after="100"/>
      <w:jc w:val="left"/>
    </w:pPr>
    <w:rPr>
      <w:rFonts w:ascii="宋体" w:hAnsi="宋体" w:cs="宋体"/>
      <w:kern w:val="0"/>
      <w:sz w:val="24"/>
    </w:rPr>
  </w:style>
  <w:style w:type="paragraph" w:customStyle="1" w:styleId="10">
    <w:name w:val="列出段落1"/>
    <w:basedOn w:val="a"/>
    <w:uiPriority w:val="34"/>
    <w:qFormat/>
    <w:rsid w:val="00F4070B"/>
    <w:pPr>
      <w:ind w:firstLineChars="200" w:firstLine="420"/>
    </w:pPr>
    <w:rPr>
      <w:rFonts w:ascii="Calibri" w:hAnsi="Calibri"/>
      <w:szCs w:val="22"/>
    </w:rPr>
  </w:style>
  <w:style w:type="paragraph" w:customStyle="1" w:styleId="110">
    <w:name w:val="列出段落11"/>
    <w:basedOn w:val="a"/>
    <w:qFormat/>
    <w:rsid w:val="00F4070B"/>
    <w:pPr>
      <w:ind w:firstLine="420"/>
    </w:pPr>
    <w:rPr>
      <w:rFonts w:ascii="Calibri" w:hAnsi="Calibri"/>
    </w:rPr>
  </w:style>
  <w:style w:type="paragraph" w:customStyle="1" w:styleId="Style2">
    <w:name w:val="_Style 2"/>
    <w:basedOn w:val="a"/>
    <w:uiPriority w:val="34"/>
    <w:qFormat/>
    <w:rsid w:val="00F4070B"/>
    <w:pPr>
      <w:ind w:firstLineChars="200" w:firstLine="420"/>
    </w:pPr>
    <w:rPr>
      <w:rFonts w:ascii="Calibri" w:hAnsi="Calibri"/>
      <w:szCs w:val="22"/>
    </w:rPr>
  </w:style>
  <w:style w:type="paragraph" w:customStyle="1" w:styleId="Style1">
    <w:name w:val="_Style 1"/>
    <w:basedOn w:val="a"/>
    <w:uiPriority w:val="99"/>
    <w:qFormat/>
    <w:rsid w:val="00F4070B"/>
    <w:pPr>
      <w:ind w:firstLineChars="200" w:firstLine="420"/>
    </w:pPr>
    <w:rPr>
      <w:rFonts w:ascii="Calibri" w:hAnsi="Calibri"/>
      <w:szCs w:val="22"/>
    </w:rPr>
  </w:style>
  <w:style w:type="paragraph" w:customStyle="1" w:styleId="af5">
    <w:name w:val="正文首行缩进两字符"/>
    <w:basedOn w:val="a"/>
    <w:qFormat/>
    <w:rsid w:val="00F4070B"/>
    <w:pPr>
      <w:spacing w:line="360" w:lineRule="auto"/>
      <w:ind w:firstLineChars="200" w:firstLine="200"/>
    </w:pPr>
  </w:style>
  <w:style w:type="character" w:customStyle="1" w:styleId="2Char">
    <w:name w:val="标题 2 Char"/>
    <w:basedOn w:val="a1"/>
    <w:link w:val="2"/>
    <w:qFormat/>
    <w:rsid w:val="00F4070B"/>
    <w:rPr>
      <w:rFonts w:ascii="Arial" w:eastAsia="黑体" w:hAnsi="Arial" w:cs="Times New Roman"/>
      <w:b/>
      <w:kern w:val="0"/>
      <w:sz w:val="32"/>
      <w:szCs w:val="20"/>
    </w:rPr>
  </w:style>
  <w:style w:type="character" w:customStyle="1" w:styleId="CharChar">
    <w:name w:val="页脚 Char Char"/>
    <w:basedOn w:val="a1"/>
    <w:link w:val="ab"/>
    <w:qFormat/>
    <w:rsid w:val="00F4070B"/>
    <w:rPr>
      <w:sz w:val="18"/>
      <w:szCs w:val="18"/>
    </w:rPr>
  </w:style>
  <w:style w:type="character" w:customStyle="1" w:styleId="CharChar0">
    <w:name w:val="标题 Char Char"/>
    <w:basedOn w:val="a1"/>
    <w:link w:val="ae"/>
    <w:qFormat/>
    <w:rsid w:val="00F4070B"/>
    <w:rPr>
      <w:rFonts w:ascii="Cambria" w:hAnsi="Cambria" w:cs="Times New Roman"/>
      <w:b/>
      <w:bCs/>
      <w:sz w:val="32"/>
      <w:szCs w:val="32"/>
    </w:rPr>
  </w:style>
  <w:style w:type="character" w:customStyle="1" w:styleId="Char4">
    <w:name w:val="标题 Char"/>
    <w:basedOn w:val="a1"/>
    <w:link w:val="ae"/>
    <w:uiPriority w:val="10"/>
    <w:qFormat/>
    <w:rsid w:val="00F4070B"/>
    <w:rPr>
      <w:rFonts w:ascii="Cambria" w:eastAsia="宋体" w:hAnsi="Cambria" w:cs="黑体"/>
      <w:b/>
      <w:bCs/>
      <w:sz w:val="32"/>
      <w:szCs w:val="32"/>
    </w:rPr>
  </w:style>
  <w:style w:type="character" w:customStyle="1" w:styleId="Char2">
    <w:name w:val="页脚 Char"/>
    <w:basedOn w:val="a1"/>
    <w:link w:val="ab"/>
    <w:uiPriority w:val="99"/>
    <w:qFormat/>
    <w:rsid w:val="00F4070B"/>
    <w:rPr>
      <w:rFonts w:ascii="Times New Roman" w:eastAsia="宋体" w:hAnsi="Times New Roman" w:cs="Times New Roman"/>
      <w:sz w:val="18"/>
      <w:szCs w:val="18"/>
    </w:rPr>
  </w:style>
  <w:style w:type="character" w:customStyle="1" w:styleId="Char3">
    <w:name w:val="页眉 Char"/>
    <w:basedOn w:val="a1"/>
    <w:link w:val="ac"/>
    <w:qFormat/>
    <w:rsid w:val="00F4070B"/>
    <w:rPr>
      <w:rFonts w:ascii="Times New Roman" w:eastAsia="宋体" w:hAnsi="Times New Roman" w:cs="Times New Roman"/>
      <w:sz w:val="18"/>
      <w:szCs w:val="18"/>
    </w:rPr>
  </w:style>
  <w:style w:type="paragraph" w:customStyle="1" w:styleId="31">
    <w:name w:val="列出段落31"/>
    <w:basedOn w:val="a"/>
    <w:qFormat/>
    <w:rsid w:val="00F4070B"/>
    <w:pPr>
      <w:ind w:firstLineChars="200" w:firstLine="420"/>
    </w:pPr>
  </w:style>
  <w:style w:type="character" w:customStyle="1" w:styleId="Char1">
    <w:name w:val="批注框文本 Char"/>
    <w:basedOn w:val="a1"/>
    <w:link w:val="aa"/>
    <w:qFormat/>
    <w:rsid w:val="00F4070B"/>
    <w:rPr>
      <w:kern w:val="2"/>
      <w:sz w:val="18"/>
      <w:szCs w:val="18"/>
    </w:rPr>
  </w:style>
  <w:style w:type="paragraph" w:customStyle="1" w:styleId="20">
    <w:name w:val="列出段落2"/>
    <w:basedOn w:val="a"/>
    <w:qFormat/>
    <w:rsid w:val="00F4070B"/>
    <w:pPr>
      <w:ind w:firstLineChars="200" w:firstLine="420"/>
    </w:pPr>
    <w:rPr>
      <w:rFonts w:ascii="Calibri" w:hAnsi="Calibri"/>
      <w:szCs w:val="22"/>
    </w:rPr>
  </w:style>
  <w:style w:type="paragraph" w:customStyle="1" w:styleId="30">
    <w:name w:val="列出段落3"/>
    <w:basedOn w:val="a"/>
    <w:qFormat/>
    <w:rsid w:val="00F4070B"/>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F4070B"/>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qFormat/>
    <w:rsid w:val="00F4070B"/>
    <w:pPr>
      <w:spacing w:line="360" w:lineRule="auto"/>
      <w:ind w:firstLineChars="200" w:firstLine="480"/>
    </w:pPr>
    <w:rPr>
      <w:rFonts w:ascii="宋体"/>
      <w:sz w:val="24"/>
    </w:rPr>
  </w:style>
  <w:style w:type="paragraph" w:customStyle="1" w:styleId="13">
    <w:name w:val="正文缩进1"/>
    <w:basedOn w:val="a"/>
    <w:qFormat/>
    <w:rsid w:val="00F4070B"/>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qFormat/>
    <w:rsid w:val="00F4070B"/>
    <w:rPr>
      <w:sz w:val="24"/>
    </w:rPr>
  </w:style>
  <w:style w:type="paragraph" w:styleId="af6">
    <w:name w:val="List Paragraph"/>
    <w:basedOn w:val="a"/>
    <w:uiPriority w:val="99"/>
    <w:unhideWhenUsed/>
    <w:qFormat/>
    <w:rsid w:val="00F4070B"/>
    <w:pPr>
      <w:ind w:firstLineChars="200" w:firstLine="420"/>
    </w:pPr>
  </w:style>
  <w:style w:type="character" w:customStyle="1" w:styleId="Char0">
    <w:name w:val="日期 Char"/>
    <w:basedOn w:val="a1"/>
    <w:link w:val="a9"/>
    <w:uiPriority w:val="99"/>
    <w:semiHidden/>
    <w:qFormat/>
    <w:rsid w:val="00F4070B"/>
    <w:rPr>
      <w:kern w:val="2"/>
      <w:sz w:val="21"/>
      <w:szCs w:val="24"/>
    </w:rPr>
  </w:style>
  <w:style w:type="character" w:customStyle="1" w:styleId="Char">
    <w:name w:val="批注文字 Char"/>
    <w:basedOn w:val="a1"/>
    <w:link w:val="a7"/>
    <w:qFormat/>
    <w:rsid w:val="00F4070B"/>
    <w:rPr>
      <w:rFonts w:ascii="Calibri" w:hAnsi="Calibri" w:cs="黑体"/>
      <w:kern w:val="2"/>
      <w:sz w:val="21"/>
    </w:rPr>
  </w:style>
  <w:style w:type="character" w:customStyle="1" w:styleId="hover25">
    <w:name w:val="hover25"/>
    <w:basedOn w:val="a1"/>
    <w:qFormat/>
    <w:rsid w:val="00F4070B"/>
  </w:style>
  <w:style w:type="character" w:customStyle="1" w:styleId="green">
    <w:name w:val="green"/>
    <w:basedOn w:val="a1"/>
    <w:qFormat/>
    <w:rsid w:val="00F4070B"/>
    <w:rPr>
      <w:color w:val="66AE00"/>
      <w:sz w:val="18"/>
      <w:szCs w:val="18"/>
    </w:rPr>
  </w:style>
  <w:style w:type="character" w:customStyle="1" w:styleId="green1">
    <w:name w:val="green1"/>
    <w:basedOn w:val="a1"/>
    <w:qFormat/>
    <w:rsid w:val="00F4070B"/>
    <w:rPr>
      <w:color w:val="66AE00"/>
      <w:sz w:val="18"/>
      <w:szCs w:val="18"/>
    </w:rPr>
  </w:style>
  <w:style w:type="character" w:customStyle="1" w:styleId="red">
    <w:name w:val="red"/>
    <w:basedOn w:val="a1"/>
    <w:qFormat/>
    <w:rsid w:val="00F4070B"/>
    <w:rPr>
      <w:color w:val="FF0000"/>
      <w:sz w:val="18"/>
      <w:szCs w:val="18"/>
    </w:rPr>
  </w:style>
  <w:style w:type="character" w:customStyle="1" w:styleId="red1">
    <w:name w:val="red1"/>
    <w:basedOn w:val="a1"/>
    <w:qFormat/>
    <w:rsid w:val="00F4070B"/>
    <w:rPr>
      <w:color w:val="FF0000"/>
      <w:sz w:val="18"/>
      <w:szCs w:val="18"/>
    </w:rPr>
  </w:style>
  <w:style w:type="character" w:customStyle="1" w:styleId="red2">
    <w:name w:val="red2"/>
    <w:basedOn w:val="a1"/>
    <w:qFormat/>
    <w:rsid w:val="00F4070B"/>
    <w:rPr>
      <w:color w:val="FF0000"/>
    </w:rPr>
  </w:style>
  <w:style w:type="character" w:customStyle="1" w:styleId="blue">
    <w:name w:val="blue"/>
    <w:basedOn w:val="a1"/>
    <w:qFormat/>
    <w:rsid w:val="00F4070B"/>
    <w:rPr>
      <w:color w:val="0371C6"/>
      <w:sz w:val="21"/>
      <w:szCs w:val="21"/>
    </w:rPr>
  </w:style>
  <w:style w:type="character" w:customStyle="1" w:styleId="gb-jt">
    <w:name w:val="gb-jt"/>
    <w:basedOn w:val="a1"/>
    <w:qFormat/>
    <w:rsid w:val="00F4070B"/>
  </w:style>
  <w:style w:type="character" w:customStyle="1" w:styleId="right">
    <w:name w:val="right"/>
    <w:basedOn w:val="a1"/>
    <w:qFormat/>
    <w:rsid w:val="00F4070B"/>
    <w:rPr>
      <w:color w:val="999999"/>
      <w:sz w:val="18"/>
      <w:szCs w:val="18"/>
    </w:rPr>
  </w:style>
  <w:style w:type="paragraph" w:customStyle="1" w:styleId="11">
    <w:name w:val="标题 11"/>
    <w:basedOn w:val="15"/>
    <w:next w:val="15"/>
    <w:uiPriority w:val="9"/>
    <w:qFormat/>
    <w:rsid w:val="00F4070B"/>
    <w:pPr>
      <w:keepNext/>
      <w:keepLines/>
      <w:numPr>
        <w:numId w:val="3"/>
      </w:numPr>
      <w:spacing w:beforeLines="50" w:afterLines="100"/>
      <w:jc w:val="center"/>
      <w:outlineLvl w:val="0"/>
    </w:pPr>
    <w:rPr>
      <w:rFonts w:ascii="Cambria" w:hAnsi="Cambria"/>
      <w:b/>
      <w:kern w:val="44"/>
      <w:sz w:val="36"/>
      <w:szCs w:val="44"/>
    </w:rPr>
  </w:style>
  <w:style w:type="paragraph" w:customStyle="1" w:styleId="15">
    <w:name w:val="正文1"/>
    <w:qFormat/>
    <w:rsid w:val="00F4070B"/>
    <w:pPr>
      <w:widowControl w:val="0"/>
      <w:jc w:val="both"/>
    </w:pPr>
    <w:rPr>
      <w:rFonts w:ascii="Calibri" w:hAnsi="Calibri"/>
    </w:rPr>
  </w:style>
  <w:style w:type="paragraph" w:customStyle="1" w:styleId="p15">
    <w:name w:val="p15"/>
    <w:basedOn w:val="a"/>
    <w:qFormat/>
    <w:rsid w:val="00F4070B"/>
    <w:pPr>
      <w:widowControl/>
      <w:autoSpaceDN w:val="0"/>
      <w:jc w:val="left"/>
    </w:pPr>
    <w:rPr>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52</Pages>
  <Words>4268</Words>
  <Characters>24328</Characters>
  <Application>Microsoft Office Word</Application>
  <DocSecurity>0</DocSecurity>
  <Lines>202</Lines>
  <Paragraphs>57</Paragraphs>
  <ScaleCrop>false</ScaleCrop>
  <Company>Microsoft</Company>
  <LinksUpToDate>false</LinksUpToDate>
  <CharactersWithSpaces>28539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襄城县公共资源交易中心:来丽娟</cp:lastModifiedBy>
  <cp:revision>95</cp:revision>
  <cp:lastPrinted>2019-01-18T02:17:00Z</cp:lastPrinted>
  <dcterms:created xsi:type="dcterms:W3CDTF">2018-02-05T07:58:00Z</dcterms:created>
  <dcterms:modified xsi:type="dcterms:W3CDTF">2019-01-18T02:21:00Z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