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45" w:rsidRDefault="006E0145" w:rsidP="00214150">
      <w:pPr>
        <w:autoSpaceDE w:val="0"/>
        <w:autoSpaceDN w:val="0"/>
        <w:jc w:val="center"/>
        <w:rPr>
          <w:rFonts w:asciiTheme="majorEastAsia" w:eastAsiaTheme="majorEastAsia" w:hAnsiTheme="majorEastAsia" w:cs="仿宋"/>
          <w:b/>
          <w:bCs/>
          <w:sz w:val="44"/>
          <w:szCs w:val="44"/>
        </w:rPr>
      </w:pPr>
      <w:r w:rsidRPr="006E0145">
        <w:rPr>
          <w:rFonts w:asciiTheme="majorEastAsia" w:eastAsiaTheme="majorEastAsia" w:hAnsiTheme="majorEastAsia" w:cs="仿宋" w:hint="eastAsia"/>
          <w:b/>
          <w:bCs/>
          <w:sz w:val="44"/>
          <w:szCs w:val="44"/>
        </w:rPr>
        <w:t>襄城县水源地应急池视频采购监控设备项目</w:t>
      </w:r>
    </w:p>
    <w:p w:rsidR="005A4309" w:rsidRDefault="00535B9D" w:rsidP="00214150">
      <w:pPr>
        <w:autoSpaceDE w:val="0"/>
        <w:autoSpaceDN w:val="0"/>
        <w:jc w:val="center"/>
        <w:rPr>
          <w:rFonts w:ascii="宋体" w:hAnsi="宋体"/>
          <w:b/>
          <w:kern w:val="0"/>
          <w:sz w:val="44"/>
          <w:szCs w:val="44"/>
        </w:rPr>
      </w:pPr>
      <w:r>
        <w:rPr>
          <w:rFonts w:ascii="宋体" w:hAnsi="宋体" w:hint="eastAsia"/>
          <w:b/>
          <w:kern w:val="0"/>
          <w:sz w:val="44"/>
          <w:szCs w:val="44"/>
        </w:rPr>
        <w:t>询价通知书</w:t>
      </w:r>
    </w:p>
    <w:p w:rsidR="00FA7F0C" w:rsidRPr="00981483" w:rsidRDefault="006E0145" w:rsidP="006E0145">
      <w:pPr>
        <w:pStyle w:val="p16"/>
        <w:ind w:left="640" w:firstLineChars="150" w:firstLine="480"/>
        <w:rPr>
          <w:rFonts w:ascii="仿宋" w:eastAsia="仿宋" w:hAnsi="仿宋"/>
          <w:bCs/>
          <w:sz w:val="32"/>
          <w:szCs w:val="32"/>
        </w:rPr>
      </w:pPr>
      <w:r w:rsidRPr="006E0145">
        <w:rPr>
          <w:rFonts w:ascii="仿宋" w:eastAsia="仿宋" w:hAnsi="仿宋" w:hint="eastAsia"/>
          <w:sz w:val="32"/>
          <w:szCs w:val="32"/>
        </w:rPr>
        <w:t>襄城县政府采购中心受襄城县公路管理局的委托，就“</w:t>
      </w:r>
      <w:r w:rsidRPr="006E0145">
        <w:rPr>
          <w:rFonts w:ascii="仿宋" w:eastAsia="仿宋" w:hAnsi="仿宋" w:hint="eastAsia"/>
          <w:bCs/>
          <w:sz w:val="32"/>
          <w:szCs w:val="32"/>
        </w:rPr>
        <w:t>襄城县水源地应急池视频采购监控设备项目</w:t>
      </w:r>
      <w:r w:rsidRPr="006E0145">
        <w:rPr>
          <w:rFonts w:ascii="仿宋" w:eastAsia="仿宋" w:hAnsi="仿宋" w:hint="eastAsia"/>
          <w:sz w:val="32"/>
          <w:szCs w:val="32"/>
        </w:rPr>
        <w:t>”进行询价采购,欢迎符合相关条件的投标企业报名参加</w:t>
      </w:r>
      <w:r w:rsidR="00981483" w:rsidRPr="00981483">
        <w:rPr>
          <w:rFonts w:ascii="仿宋" w:eastAsia="仿宋" w:hAnsi="仿宋" w:hint="eastAsia"/>
          <w:sz w:val="32"/>
          <w:szCs w:val="32"/>
        </w:rPr>
        <w:t>。</w:t>
      </w:r>
    </w:p>
    <w:p w:rsidR="005A4309" w:rsidRPr="00FA158C" w:rsidRDefault="00535B9D" w:rsidP="00FA158C">
      <w:pPr>
        <w:pStyle w:val="p16"/>
        <w:numPr>
          <w:ilvl w:val="0"/>
          <w:numId w:val="1"/>
        </w:numPr>
        <w:spacing w:before="0" w:after="0" w:line="360" w:lineRule="auto"/>
        <w:ind w:firstLine="643"/>
        <w:jc w:val="both"/>
        <w:rPr>
          <w:rFonts w:ascii="仿宋" w:eastAsia="仿宋" w:hAnsi="仿宋"/>
          <w:color w:val="000000"/>
          <w:sz w:val="32"/>
          <w:szCs w:val="32"/>
        </w:rPr>
      </w:pPr>
      <w:r w:rsidRPr="00FA158C">
        <w:rPr>
          <w:rFonts w:ascii="黑体" w:eastAsia="黑体" w:hAnsi="黑体" w:hint="eastAsia"/>
          <w:b/>
          <w:bCs/>
          <w:sz w:val="32"/>
          <w:szCs w:val="32"/>
        </w:rPr>
        <w:t>项目名称：</w:t>
      </w:r>
      <w:r w:rsidR="006E0145" w:rsidRPr="00FA158C">
        <w:rPr>
          <w:rFonts w:ascii="仿宋" w:eastAsia="仿宋" w:hAnsi="仿宋" w:hint="eastAsia"/>
          <w:bCs/>
          <w:sz w:val="32"/>
          <w:szCs w:val="32"/>
        </w:rPr>
        <w:t>襄城县水源地应急池视频采购监控设备项目</w:t>
      </w:r>
    </w:p>
    <w:p w:rsidR="005A4309" w:rsidRPr="00FA158C"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sidRPr="00FA158C">
        <w:rPr>
          <w:rFonts w:ascii="黑体" w:eastAsia="黑体" w:hAnsi="黑体" w:hint="eastAsia"/>
          <w:b/>
          <w:bCs/>
          <w:sz w:val="32"/>
          <w:szCs w:val="32"/>
        </w:rPr>
        <w:t>项目编号</w:t>
      </w:r>
      <w:r w:rsidRPr="00FA158C">
        <w:rPr>
          <w:rFonts w:ascii="仿宋" w:eastAsia="仿宋" w:hAnsi="仿宋" w:hint="eastAsia"/>
          <w:b/>
          <w:bCs/>
          <w:sz w:val="32"/>
          <w:szCs w:val="32"/>
        </w:rPr>
        <w:t xml:space="preserve">： </w:t>
      </w:r>
      <w:r w:rsidR="006E0145" w:rsidRPr="00FA158C">
        <w:rPr>
          <w:rFonts w:ascii="仿宋" w:eastAsia="仿宋" w:hAnsi="仿宋" w:hint="eastAsia"/>
          <w:bCs/>
          <w:sz w:val="32"/>
          <w:szCs w:val="32"/>
        </w:rPr>
        <w:t>XZZ-X2019002</w:t>
      </w:r>
      <w:r w:rsidR="00C0562A" w:rsidRPr="00FA158C">
        <w:rPr>
          <w:rFonts w:ascii="仿宋" w:eastAsia="仿宋" w:hAnsi="仿宋" w:hint="eastAsia"/>
          <w:bCs/>
          <w:sz w:val="32"/>
          <w:szCs w:val="32"/>
        </w:rPr>
        <w:t>号</w:t>
      </w:r>
      <w:r w:rsidRPr="00FA158C">
        <w:rPr>
          <w:rFonts w:ascii="仿宋" w:eastAsia="仿宋" w:hAnsi="仿宋" w:hint="eastAsia"/>
          <w:b/>
          <w:bCs/>
          <w:sz w:val="32"/>
          <w:szCs w:val="32"/>
        </w:rPr>
        <w:t xml:space="preserve">         </w:t>
      </w:r>
    </w:p>
    <w:p w:rsidR="00FA7F0C" w:rsidRPr="00D24919" w:rsidRDefault="00FA158C" w:rsidP="00FA158C">
      <w:pPr>
        <w:pStyle w:val="p16"/>
        <w:ind w:firstLineChars="200" w:firstLine="640"/>
        <w:rPr>
          <w:rFonts w:ascii="仿宋" w:eastAsia="仿宋" w:hAnsi="仿宋" w:cs="仿宋"/>
          <w:bCs/>
          <w:sz w:val="32"/>
          <w:szCs w:val="32"/>
        </w:rPr>
      </w:pPr>
      <w:r w:rsidRPr="00FA158C">
        <w:rPr>
          <w:rFonts w:ascii="仿宋" w:eastAsia="仿宋" w:hAnsi="仿宋" w:hint="eastAsia"/>
          <w:bCs/>
          <w:sz w:val="32"/>
          <w:szCs w:val="32"/>
        </w:rPr>
        <w:t>三、</w:t>
      </w:r>
      <w:r w:rsidR="00535B9D" w:rsidRPr="00FA7F0C">
        <w:rPr>
          <w:rFonts w:ascii="黑体" w:eastAsia="黑体" w:hAnsi="黑体" w:hint="eastAsia"/>
          <w:b/>
          <w:bCs/>
          <w:sz w:val="32"/>
          <w:szCs w:val="32"/>
        </w:rPr>
        <w:t>简要说明</w:t>
      </w:r>
      <w:r w:rsidR="00535B9D" w:rsidRPr="00FA7F0C">
        <w:rPr>
          <w:rFonts w:ascii="仿宋" w:eastAsia="仿宋" w:hAnsi="仿宋" w:hint="eastAsia"/>
          <w:b/>
          <w:bCs/>
          <w:sz w:val="32"/>
          <w:szCs w:val="32"/>
        </w:rPr>
        <w:t>：</w:t>
      </w:r>
      <w:r w:rsidR="006E0145" w:rsidRPr="00BA663F">
        <w:rPr>
          <w:rFonts w:ascii="仿宋" w:eastAsia="仿宋" w:hAnsi="仿宋" w:cs="仿宋" w:hint="eastAsia"/>
          <w:bCs/>
          <w:sz w:val="32"/>
          <w:szCs w:val="32"/>
        </w:rPr>
        <w:t>襄城县水源地应急</w:t>
      </w:r>
      <w:r w:rsidR="006E0145">
        <w:rPr>
          <w:rFonts w:ascii="仿宋" w:eastAsia="仿宋" w:hAnsi="仿宋" w:cs="仿宋" w:hint="eastAsia"/>
          <w:bCs/>
          <w:sz w:val="32"/>
          <w:szCs w:val="32"/>
        </w:rPr>
        <w:t>池</w:t>
      </w:r>
      <w:r w:rsidR="006E0145" w:rsidRPr="00BA663F">
        <w:rPr>
          <w:rFonts w:ascii="仿宋" w:eastAsia="仿宋" w:hAnsi="仿宋" w:cs="仿宋" w:hint="eastAsia"/>
          <w:bCs/>
          <w:sz w:val="32"/>
          <w:szCs w:val="32"/>
        </w:rPr>
        <w:t>视频采购监控设备</w:t>
      </w:r>
      <w:r w:rsidR="006E0145">
        <w:rPr>
          <w:rFonts w:ascii="仿宋" w:eastAsia="仿宋" w:hAnsi="仿宋" w:cs="仿宋" w:hint="eastAsia"/>
          <w:bCs/>
          <w:sz w:val="32"/>
          <w:szCs w:val="32"/>
        </w:rPr>
        <w:t>13台</w:t>
      </w:r>
      <w:r w:rsidR="006E0145">
        <w:rPr>
          <w:rFonts w:ascii="仿宋" w:eastAsia="仿宋" w:hAnsi="仿宋" w:hint="eastAsia"/>
          <w:bCs/>
          <w:sz w:val="32"/>
          <w:szCs w:val="32"/>
        </w:rPr>
        <w:t>；预算：298285.00元，</w:t>
      </w:r>
      <w:r w:rsidR="006E0145">
        <w:rPr>
          <w:rFonts w:ascii="仿宋" w:eastAsia="仿宋" w:hAnsi="仿宋" w:hint="eastAsia"/>
          <w:sz w:val="32"/>
          <w:szCs w:val="32"/>
        </w:rPr>
        <w:t>具体要求和未尽事宜详见询价通知书</w:t>
      </w:r>
      <w:r w:rsidR="00D24919" w:rsidRPr="00D24919">
        <w:rPr>
          <w:rFonts w:ascii="仿宋" w:eastAsia="仿宋" w:hAnsi="仿宋" w:cs="仿宋" w:hint="eastAsia"/>
          <w:bCs/>
          <w:sz w:val="32"/>
          <w:szCs w:val="32"/>
        </w:rPr>
        <w:t>。</w:t>
      </w:r>
    </w:p>
    <w:p w:rsidR="00541158" w:rsidRDefault="00FA158C" w:rsidP="00FA158C">
      <w:pPr>
        <w:pStyle w:val="p16"/>
        <w:spacing w:before="0" w:after="0" w:line="360" w:lineRule="auto"/>
        <w:ind w:firstLineChars="200" w:firstLine="643"/>
        <w:jc w:val="both"/>
        <w:rPr>
          <w:rFonts w:ascii="仿宋" w:eastAsia="仿宋" w:hAnsi="仿宋"/>
          <w:color w:val="000000"/>
          <w:sz w:val="32"/>
          <w:szCs w:val="32"/>
        </w:rPr>
      </w:pPr>
      <w:r w:rsidRPr="00FA158C">
        <w:rPr>
          <w:rFonts w:ascii="仿宋" w:eastAsia="仿宋" w:hAnsi="仿宋" w:hint="eastAsia"/>
          <w:b/>
          <w:sz w:val="32"/>
          <w:szCs w:val="32"/>
        </w:rPr>
        <w:t>四、</w:t>
      </w:r>
      <w:r w:rsidR="00535B9D" w:rsidRPr="00FA7F0C">
        <w:rPr>
          <w:rFonts w:ascii="黑体" w:eastAsia="黑体" w:hAnsi="黑体" w:hint="eastAsia"/>
          <w:b/>
          <w:sz w:val="32"/>
          <w:szCs w:val="32"/>
        </w:rPr>
        <w:t>投标人</w:t>
      </w:r>
      <w:r w:rsidR="00535B9D" w:rsidRPr="00FA7F0C">
        <w:rPr>
          <w:rFonts w:ascii="黑体" w:eastAsia="黑体" w:hAnsi="黑体" w:hint="eastAsia"/>
          <w:b/>
          <w:bCs/>
          <w:sz w:val="32"/>
          <w:szCs w:val="32"/>
        </w:rPr>
        <w:t>资格要求</w:t>
      </w:r>
      <w:r w:rsidR="00535B9D" w:rsidRPr="00FA7F0C">
        <w:rPr>
          <w:rFonts w:ascii="仿宋" w:eastAsia="仿宋" w:hAnsi="仿宋" w:hint="eastAsia"/>
          <w:b/>
          <w:bCs/>
          <w:sz w:val="32"/>
          <w:szCs w:val="32"/>
        </w:rPr>
        <w:t>：</w:t>
      </w:r>
    </w:p>
    <w:p w:rsidR="00FA7F0C" w:rsidRPr="00541158" w:rsidRDefault="00541158" w:rsidP="00541158">
      <w:pPr>
        <w:pStyle w:val="p16"/>
        <w:spacing w:before="0" w:after="0" w:line="360" w:lineRule="auto"/>
        <w:ind w:left="640"/>
        <w:jc w:val="both"/>
        <w:rPr>
          <w:rFonts w:ascii="仿宋" w:eastAsia="仿宋" w:hAnsi="仿宋"/>
          <w:color w:val="000000"/>
          <w:sz w:val="32"/>
          <w:szCs w:val="32"/>
        </w:rPr>
      </w:pPr>
      <w:r>
        <w:rPr>
          <w:rFonts w:ascii="仿宋" w:eastAsia="仿宋" w:hAnsi="仿宋" w:hint="eastAsia"/>
          <w:color w:val="000000"/>
          <w:sz w:val="32"/>
          <w:szCs w:val="32"/>
        </w:rPr>
        <w:t>（一）</w:t>
      </w:r>
      <w:r w:rsidR="00FA7F0C" w:rsidRPr="00541158">
        <w:rPr>
          <w:rFonts w:ascii="仿宋" w:eastAsia="仿宋" w:hAnsi="仿宋" w:cs="Times New Roman" w:hint="eastAsia"/>
          <w:color w:val="000000"/>
          <w:sz w:val="32"/>
          <w:szCs w:val="32"/>
        </w:rPr>
        <w:t>符合《中华人民共和国政府采购法》第二十二条</w:t>
      </w:r>
      <w:r w:rsidR="006E0145">
        <w:rPr>
          <w:rFonts w:ascii="仿宋" w:eastAsia="仿宋" w:hAnsi="仿宋" w:cs="Times New Roman" w:hint="eastAsia"/>
          <w:color w:val="000000"/>
          <w:sz w:val="32"/>
          <w:szCs w:val="32"/>
        </w:rPr>
        <w:t>第一款</w:t>
      </w:r>
      <w:r w:rsidR="00FA7F0C" w:rsidRPr="00541158">
        <w:rPr>
          <w:rFonts w:ascii="仿宋" w:eastAsia="仿宋" w:hAnsi="仿宋" w:cs="Times New Roman" w:hint="eastAsia"/>
          <w:color w:val="000000"/>
          <w:sz w:val="32"/>
          <w:szCs w:val="32"/>
        </w:rPr>
        <w:t>规定；</w:t>
      </w:r>
    </w:p>
    <w:p w:rsidR="00FA7F0C" w:rsidRDefault="00FA7F0C" w:rsidP="00D24919">
      <w:pPr>
        <w:pStyle w:val="p16"/>
        <w:spacing w:line="360" w:lineRule="auto"/>
        <w:ind w:left="320" w:firstLineChars="100" w:firstLine="320"/>
        <w:rPr>
          <w:rFonts w:ascii="仿宋" w:eastAsia="仿宋" w:hAnsi="仿宋" w:cs="Times New Roman"/>
          <w:color w:val="000000"/>
          <w:sz w:val="32"/>
          <w:szCs w:val="32"/>
        </w:rPr>
      </w:pPr>
      <w:r>
        <w:rPr>
          <w:rFonts w:ascii="仿宋" w:eastAsia="仿宋" w:hAnsi="仿宋" w:cs="Times New Roman" w:hint="eastAsia"/>
          <w:color w:val="000000"/>
          <w:sz w:val="32"/>
          <w:szCs w:val="32"/>
        </w:rPr>
        <w:t>（二）</w:t>
      </w:r>
      <w:r w:rsidR="006E0145">
        <w:rPr>
          <w:rFonts w:ascii="仿宋" w:eastAsia="仿宋" w:hAnsi="仿宋" w:cs="Times New Roman" w:hint="eastAsia"/>
          <w:color w:val="000000"/>
          <w:sz w:val="32"/>
          <w:szCs w:val="32"/>
        </w:rPr>
        <w:t>投标人应具有安防三级资质，有独立法人的营业执照</w:t>
      </w:r>
      <w:r w:rsidR="00D24919">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D24919">
        <w:rPr>
          <w:rFonts w:ascii="仿宋" w:eastAsia="仿宋" w:hAnsi="仿宋" w:cs="Times New Roman" w:hint="eastAsia"/>
          <w:color w:val="000000"/>
          <w:sz w:val="32"/>
          <w:szCs w:val="32"/>
        </w:rPr>
        <w:t>三</w:t>
      </w:r>
      <w:r>
        <w:rPr>
          <w:rFonts w:ascii="仿宋" w:eastAsia="仿宋" w:hAnsi="仿宋" w:cs="Times New Roman" w:hint="eastAsia"/>
          <w:color w:val="000000"/>
          <w:sz w:val="32"/>
          <w:szCs w:val="32"/>
        </w:rPr>
        <w:t>）</w:t>
      </w:r>
      <w:r w:rsidR="006E0145" w:rsidRPr="00BA663F">
        <w:rPr>
          <w:rFonts w:ascii="仿宋" w:eastAsia="仿宋" w:hAnsi="仿宋" w:cs="Times New Roman"/>
          <w:color w:val="000000"/>
          <w:sz w:val="32"/>
          <w:szCs w:val="32"/>
        </w:rPr>
        <w:t>投标人不得被列入失信被执行人、重大税收违法案件当事人名单、政府采购严重违法失信行为记录名单（查询网站：信用中国和中国政府采购网，并提供报名时间内网站截图为准</w:t>
      </w:r>
      <w:r w:rsidR="006E0145" w:rsidRPr="00BA663F">
        <w:rPr>
          <w:rFonts w:ascii="仿宋" w:eastAsia="仿宋" w:hAnsi="仿宋" w:cs="Times New Roman" w:hint="eastAsia"/>
          <w:color w:val="000000"/>
          <w:sz w:val="32"/>
          <w:szCs w:val="32"/>
        </w:rPr>
        <w:t xml:space="preserve"> </w:t>
      </w:r>
      <w:r w:rsidR="006E0145" w:rsidRPr="00BA663F">
        <w:rPr>
          <w:rFonts w:ascii="仿宋" w:eastAsia="仿宋" w:hAnsi="仿宋" w:cs="Times New Roman"/>
          <w:color w:val="000000"/>
          <w:sz w:val="32"/>
          <w:szCs w:val="32"/>
        </w:rPr>
        <w:t>）；未被列入经营异常名录信息、列入严重违法失信企业名单（黑名单）（查询网站</w:t>
      </w:r>
      <w:r w:rsidR="006E0145" w:rsidRPr="00BA663F">
        <w:rPr>
          <w:rFonts w:ascii="仿宋" w:eastAsia="仿宋" w:hAnsi="仿宋" w:cs="Times New Roman" w:hint="eastAsia"/>
          <w:color w:val="000000"/>
          <w:sz w:val="32"/>
          <w:szCs w:val="32"/>
        </w:rPr>
        <w:t>：国家企业信用信息公示系统</w:t>
      </w:r>
      <w:r w:rsidR="006E0145" w:rsidRPr="00BA663F">
        <w:rPr>
          <w:rFonts w:ascii="仿宋" w:eastAsia="仿宋" w:hAnsi="仿宋" w:cs="Times New Roman"/>
          <w:color w:val="000000"/>
          <w:sz w:val="32"/>
          <w:szCs w:val="32"/>
        </w:rPr>
        <w:t>，并提供报名时间内网站截图为准</w:t>
      </w:r>
      <w:r w:rsidR="006E0145" w:rsidRPr="00BA663F">
        <w:rPr>
          <w:rFonts w:ascii="仿宋" w:eastAsia="仿宋" w:hAnsi="仿宋" w:cs="Times New Roman" w:hint="eastAsia"/>
          <w:color w:val="000000"/>
          <w:sz w:val="32"/>
          <w:szCs w:val="32"/>
        </w:rPr>
        <w:t xml:space="preserve"> </w:t>
      </w:r>
      <w:r w:rsidR="006E0145" w:rsidRPr="00BA663F">
        <w:rPr>
          <w:rFonts w:ascii="仿宋" w:eastAsia="仿宋" w:hAnsi="仿宋" w:cs="Times New Roman"/>
          <w:color w:val="000000"/>
          <w:sz w:val="32"/>
          <w:szCs w:val="32"/>
        </w:rPr>
        <w:t>）</w:t>
      </w:r>
      <w:r>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D24919">
        <w:rPr>
          <w:rFonts w:ascii="仿宋" w:eastAsia="仿宋" w:hAnsi="仿宋" w:cs="Times New Roman" w:hint="eastAsia"/>
          <w:color w:val="000000"/>
          <w:sz w:val="32"/>
          <w:szCs w:val="32"/>
        </w:rPr>
        <w:t>四</w:t>
      </w:r>
      <w:r>
        <w:rPr>
          <w:rFonts w:ascii="仿宋" w:eastAsia="仿宋" w:hAnsi="仿宋" w:cs="Times New Roman" w:hint="eastAsia"/>
          <w:color w:val="000000"/>
          <w:sz w:val="32"/>
          <w:szCs w:val="32"/>
        </w:rPr>
        <w:t>）本项目不接受联合体投标；</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D24919">
        <w:rPr>
          <w:rFonts w:ascii="仿宋" w:eastAsia="仿宋" w:hAnsi="仿宋" w:cs="Times New Roman" w:hint="eastAsia"/>
          <w:color w:val="000000"/>
          <w:sz w:val="32"/>
          <w:szCs w:val="32"/>
        </w:rPr>
        <w:t>五</w:t>
      </w:r>
      <w:r>
        <w:rPr>
          <w:rFonts w:ascii="仿宋" w:eastAsia="仿宋" w:hAnsi="仿宋" w:cs="Times New Roman" w:hint="eastAsia"/>
          <w:color w:val="000000"/>
          <w:sz w:val="32"/>
          <w:szCs w:val="32"/>
        </w:rPr>
        <w:t>）本次招标采用资格后审。</w:t>
      </w:r>
    </w:p>
    <w:p w:rsidR="005A4309" w:rsidRDefault="00FA158C" w:rsidP="00541158">
      <w:pPr>
        <w:autoSpaceDE w:val="0"/>
        <w:autoSpaceDN w:val="0"/>
        <w:adjustRightInd w:val="0"/>
        <w:spacing w:line="360" w:lineRule="auto"/>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lastRenderedPageBreak/>
        <w:t>五、</w:t>
      </w:r>
      <w:r w:rsidR="00535B9D">
        <w:rPr>
          <w:rFonts w:ascii="仿宋" w:eastAsia="仿宋" w:hAnsi="仿宋" w:cs="宋体" w:hint="eastAsia"/>
          <w:b/>
          <w:bCs/>
          <w:color w:val="000000"/>
          <w:kern w:val="0"/>
          <w:sz w:val="32"/>
          <w:szCs w:val="32"/>
        </w:rPr>
        <w:t>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t>
      </w:r>
      <w:r w:rsidR="00981483" w:rsidRPr="00981483">
        <w:rPr>
          <w:rFonts w:ascii="仿宋" w:eastAsia="仿宋" w:hAnsi="仿宋" w:cs="宋体" w:hint="eastAsia"/>
          <w:bCs/>
          <w:color w:val="000000"/>
          <w:kern w:val="0"/>
          <w:sz w:val="32"/>
          <w:szCs w:val="32"/>
        </w:rPr>
        <w:t>www.xczzgy.gov.cn</w:t>
      </w:r>
      <w:r>
        <w:rPr>
          <w:rFonts w:ascii="仿宋" w:eastAsia="仿宋" w:hAnsi="仿宋" w:cs="宋体" w:hint="eastAsia"/>
          <w:bCs/>
          <w:color w:val="000000"/>
          <w:kern w:val="0"/>
          <w:sz w:val="32"/>
          <w:szCs w:val="32"/>
        </w:rPr>
        <w:t>）首页办事指南中的业务流程&lt;网上报名须知&gt;，网上报名后，自行下载通知书。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6E0145">
        <w:rPr>
          <w:rFonts w:ascii="仿宋" w:eastAsia="仿宋" w:hAnsi="仿宋" w:cs="宋体" w:hint="eastAsia"/>
          <w:bCs/>
          <w:color w:val="000000"/>
          <w:kern w:val="0"/>
          <w:sz w:val="32"/>
          <w:szCs w:val="32"/>
        </w:rPr>
        <w:t>2019年1</w:t>
      </w:r>
      <w:r w:rsidR="006E0145" w:rsidRPr="00B13413">
        <w:rPr>
          <w:rFonts w:ascii="仿宋" w:eastAsia="仿宋" w:hAnsi="仿宋" w:cs="宋体" w:hint="eastAsia"/>
          <w:bCs/>
          <w:color w:val="000000"/>
          <w:kern w:val="0"/>
          <w:sz w:val="32"/>
          <w:szCs w:val="32"/>
        </w:rPr>
        <w:t>月</w:t>
      </w:r>
      <w:r w:rsidR="006E0145">
        <w:rPr>
          <w:rFonts w:ascii="仿宋" w:eastAsia="仿宋" w:hAnsi="仿宋" w:cs="宋体" w:hint="eastAsia"/>
          <w:bCs/>
          <w:color w:val="000000"/>
          <w:kern w:val="0"/>
          <w:sz w:val="32"/>
          <w:szCs w:val="32"/>
        </w:rPr>
        <w:t>24</w:t>
      </w:r>
      <w:r w:rsidR="006E0145" w:rsidRPr="00B13413">
        <w:rPr>
          <w:rFonts w:ascii="仿宋" w:eastAsia="仿宋" w:hAnsi="仿宋" w:cs="宋体" w:hint="eastAsia"/>
          <w:bCs/>
          <w:color w:val="000000"/>
          <w:kern w:val="0"/>
          <w:sz w:val="32"/>
          <w:szCs w:val="32"/>
        </w:rPr>
        <w:t>日</w:t>
      </w:r>
      <w:r w:rsidR="006E0145">
        <w:rPr>
          <w:rFonts w:ascii="仿宋" w:eastAsia="仿宋" w:hAnsi="仿宋" w:cs="宋体" w:hint="eastAsia"/>
          <w:bCs/>
          <w:color w:val="000000"/>
          <w:kern w:val="0"/>
          <w:sz w:val="32"/>
          <w:szCs w:val="32"/>
        </w:rPr>
        <w:t>下</w:t>
      </w:r>
      <w:r w:rsidR="006E0145" w:rsidRPr="00B13413">
        <w:rPr>
          <w:rFonts w:ascii="仿宋" w:eastAsia="仿宋" w:hAnsi="仿宋" w:cs="宋体" w:hint="eastAsia"/>
          <w:bCs/>
          <w:color w:val="000000"/>
          <w:kern w:val="0"/>
          <w:sz w:val="32"/>
          <w:szCs w:val="32"/>
        </w:rPr>
        <w:t>午</w:t>
      </w:r>
      <w:r w:rsidR="006E0145">
        <w:rPr>
          <w:rFonts w:ascii="仿宋" w:eastAsia="仿宋" w:hAnsi="仿宋" w:cs="宋体" w:hint="eastAsia"/>
          <w:bCs/>
          <w:color w:val="000000"/>
          <w:kern w:val="0"/>
          <w:sz w:val="32"/>
          <w:szCs w:val="32"/>
        </w:rPr>
        <w:t>15</w:t>
      </w:r>
      <w:r w:rsidR="006E0145" w:rsidRPr="00B13413">
        <w:rPr>
          <w:rFonts w:ascii="仿宋" w:eastAsia="仿宋" w:hAnsi="仿宋" w:cs="宋体" w:hint="eastAsia"/>
          <w:bCs/>
          <w:color w:val="000000"/>
          <w:kern w:val="0"/>
          <w:sz w:val="32"/>
          <w:szCs w:val="32"/>
        </w:rPr>
        <w:t>：00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541158">
        <w:rPr>
          <w:rFonts w:ascii="宋体" w:hAnsi="宋体" w:cs="仿宋" w:hint="eastAsia"/>
          <w:b/>
          <w:color w:val="000000"/>
          <w:sz w:val="28"/>
          <w:szCs w:val="28"/>
        </w:rPr>
        <w:t xml:space="preserve"> </w:t>
      </w:r>
      <w:r w:rsidR="006E0145">
        <w:rPr>
          <w:rFonts w:ascii="宋体" w:hAnsi="宋体" w:cs="仿宋" w:hint="eastAsia"/>
          <w:b/>
          <w:color w:val="000000"/>
          <w:sz w:val="28"/>
          <w:szCs w:val="28"/>
          <w:u w:val="single"/>
        </w:rPr>
        <w:t>5</w:t>
      </w:r>
      <w:r w:rsidR="00981483">
        <w:rPr>
          <w:rFonts w:ascii="宋体" w:hAnsi="宋体" w:cs="仿宋" w:hint="eastAsia"/>
          <w:b/>
          <w:color w:val="000000"/>
          <w:sz w:val="28"/>
          <w:szCs w:val="28"/>
          <w:u w:val="single"/>
        </w:rPr>
        <w:t>000</w:t>
      </w:r>
      <w:r w:rsidR="00A4450A">
        <w:rPr>
          <w:rFonts w:ascii="宋体" w:hAnsi="宋体" w:cs="仿宋" w:hint="eastAsia"/>
          <w:b/>
          <w:color w:val="000000"/>
          <w:sz w:val="28"/>
          <w:szCs w:val="28"/>
        </w:rPr>
        <w:t>元</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w:t>
      </w:r>
      <w:r w:rsidRPr="00165FDA">
        <w:rPr>
          <w:rFonts w:ascii="宋体" w:hAnsi="宋体" w:cs="仿宋" w:hint="eastAsia"/>
          <w:b/>
          <w:color w:val="000000"/>
          <w:sz w:val="28"/>
          <w:szCs w:val="28"/>
        </w:rPr>
        <w:lastRenderedPageBreak/>
        <w:t>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w:t>
      </w:r>
      <w:r w:rsidRPr="00165FDA">
        <w:rPr>
          <w:rFonts w:ascii="宋体" w:hAnsi="宋体" w:cs="仿宋" w:hint="eastAsia"/>
          <w:b/>
          <w:color w:val="000000"/>
          <w:sz w:val="28"/>
          <w:szCs w:val="28"/>
        </w:rPr>
        <w:lastRenderedPageBreak/>
        <w:t>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6E0145">
        <w:rPr>
          <w:rFonts w:ascii="仿宋" w:eastAsia="仿宋" w:hAnsi="仿宋" w:cs="宋体" w:hint="eastAsia"/>
          <w:bCs/>
          <w:color w:val="000000"/>
          <w:kern w:val="0"/>
          <w:sz w:val="32"/>
          <w:szCs w:val="32"/>
        </w:rPr>
        <w:t>2019年1</w:t>
      </w:r>
      <w:r w:rsidR="006E0145" w:rsidRPr="00B13413">
        <w:rPr>
          <w:rFonts w:ascii="仿宋" w:eastAsia="仿宋" w:hAnsi="仿宋" w:cs="宋体" w:hint="eastAsia"/>
          <w:bCs/>
          <w:color w:val="000000"/>
          <w:kern w:val="0"/>
          <w:sz w:val="32"/>
          <w:szCs w:val="32"/>
        </w:rPr>
        <w:t>月</w:t>
      </w:r>
      <w:r w:rsidR="006E0145">
        <w:rPr>
          <w:rFonts w:ascii="仿宋" w:eastAsia="仿宋" w:hAnsi="仿宋" w:cs="宋体" w:hint="eastAsia"/>
          <w:bCs/>
          <w:color w:val="000000"/>
          <w:kern w:val="0"/>
          <w:sz w:val="32"/>
          <w:szCs w:val="32"/>
        </w:rPr>
        <w:t>24</w:t>
      </w:r>
      <w:r w:rsidR="006E0145" w:rsidRPr="00B13413">
        <w:rPr>
          <w:rFonts w:ascii="仿宋" w:eastAsia="仿宋" w:hAnsi="仿宋" w:cs="宋体" w:hint="eastAsia"/>
          <w:bCs/>
          <w:color w:val="000000"/>
          <w:kern w:val="0"/>
          <w:sz w:val="32"/>
          <w:szCs w:val="32"/>
        </w:rPr>
        <w:t>日</w:t>
      </w:r>
      <w:r w:rsidR="006E0145">
        <w:rPr>
          <w:rFonts w:ascii="仿宋" w:eastAsia="仿宋" w:hAnsi="仿宋" w:cs="宋体" w:hint="eastAsia"/>
          <w:bCs/>
          <w:color w:val="000000"/>
          <w:kern w:val="0"/>
          <w:sz w:val="32"/>
          <w:szCs w:val="32"/>
        </w:rPr>
        <w:t>下</w:t>
      </w:r>
      <w:r w:rsidR="006E0145" w:rsidRPr="00B13413">
        <w:rPr>
          <w:rFonts w:ascii="仿宋" w:eastAsia="仿宋" w:hAnsi="仿宋" w:cs="宋体" w:hint="eastAsia"/>
          <w:bCs/>
          <w:color w:val="000000"/>
          <w:kern w:val="0"/>
          <w:sz w:val="32"/>
          <w:szCs w:val="32"/>
        </w:rPr>
        <w:t>午</w:t>
      </w:r>
      <w:r w:rsidR="006E0145">
        <w:rPr>
          <w:rFonts w:ascii="仿宋" w:eastAsia="仿宋" w:hAnsi="仿宋" w:cs="宋体" w:hint="eastAsia"/>
          <w:bCs/>
          <w:color w:val="000000"/>
          <w:kern w:val="0"/>
          <w:sz w:val="32"/>
          <w:szCs w:val="32"/>
        </w:rPr>
        <w:t>15</w:t>
      </w:r>
      <w:r w:rsidR="006E0145" w:rsidRPr="00B13413">
        <w:rPr>
          <w:rFonts w:ascii="仿宋" w:eastAsia="仿宋" w:hAnsi="仿宋" w:cs="宋体" w:hint="eastAsia"/>
          <w:bCs/>
          <w:color w:val="000000"/>
          <w:kern w:val="0"/>
          <w:sz w:val="32"/>
          <w:szCs w:val="32"/>
        </w:rPr>
        <w:t>：00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（五）、本次招标不接受联合体的投标。</w:t>
      </w:r>
    </w:p>
    <w:p w:rsidR="00541158" w:rsidRPr="00981483" w:rsidRDefault="00535B9D" w:rsidP="00981483">
      <w:pPr>
        <w:spacing w:line="360" w:lineRule="auto"/>
        <w:ind w:firstLineChars="200" w:firstLine="560"/>
        <w:jc w:val="left"/>
        <w:rPr>
          <w:rFonts w:ascii="宋体" w:hAnsi="宋体" w:cs="宋体"/>
          <w:b/>
          <w:bCs/>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w:t>
      </w:r>
      <w:r w:rsidR="00686EB6">
        <w:rPr>
          <w:rFonts w:ascii="宋体" w:hAnsi="宋体" w:cs="仿宋" w:hint="eastAsia"/>
          <w:color w:val="000000"/>
          <w:sz w:val="28"/>
          <w:szCs w:val="28"/>
        </w:rPr>
        <w:t>预算</w:t>
      </w:r>
      <w:proofErr w:type="gramStart"/>
      <w:r w:rsidR="00686EB6">
        <w:rPr>
          <w:rFonts w:ascii="宋体" w:hAnsi="宋体" w:cs="仿宋" w:hint="eastAsia"/>
          <w:color w:val="000000"/>
          <w:sz w:val="28"/>
          <w:szCs w:val="28"/>
        </w:rPr>
        <w:t>书需加盖</w:t>
      </w:r>
      <w:proofErr w:type="gramEnd"/>
      <w:r w:rsidR="00686EB6">
        <w:rPr>
          <w:rFonts w:ascii="宋体" w:hAnsi="宋体" w:cs="仿宋" w:hint="eastAsia"/>
          <w:color w:val="000000"/>
          <w:sz w:val="28"/>
          <w:szCs w:val="28"/>
        </w:rPr>
        <w:t>公章并与询价表一并密封，</w:t>
      </w:r>
      <w:r>
        <w:rPr>
          <w:rFonts w:ascii="宋体" w:hAnsi="宋体" w:cs="仿宋"/>
          <w:color w:val="000000"/>
          <w:sz w:val="28"/>
          <w:szCs w:val="28"/>
        </w:rPr>
        <w:t>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541158">
        <w:rPr>
          <w:rFonts w:ascii="宋体" w:hAnsi="宋体" w:cs="仿宋"/>
          <w:color w:val="000000"/>
          <w:sz w:val="28"/>
          <w:szCs w:val="28"/>
        </w:rPr>
        <w:t>通</w:t>
      </w:r>
      <w:r w:rsidR="00541158">
        <w:rPr>
          <w:rFonts w:ascii="宋体" w:hAnsi="宋体" w:cs="仿宋"/>
          <w:color w:val="000000"/>
          <w:sz w:val="28"/>
          <w:szCs w:val="28"/>
        </w:rPr>
        <w:lastRenderedPageBreak/>
        <w:t>过资格</w:t>
      </w:r>
      <w:r w:rsidR="00541158">
        <w:rPr>
          <w:rFonts w:ascii="宋体" w:hAnsi="宋体" w:cs="仿宋" w:hint="eastAsia"/>
          <w:color w:val="000000"/>
          <w:sz w:val="28"/>
          <w:szCs w:val="28"/>
        </w:rPr>
        <w:t>、符合</w:t>
      </w:r>
      <w:r w:rsidR="00541158">
        <w:rPr>
          <w:rFonts w:ascii="宋体" w:hAnsi="宋体" w:cs="仿宋"/>
          <w:color w:val="000000"/>
          <w:sz w:val="28"/>
          <w:szCs w:val="28"/>
        </w:rPr>
        <w:t>审查</w:t>
      </w:r>
      <w:r w:rsidR="00541158">
        <w:rPr>
          <w:rFonts w:ascii="宋体" w:hAnsi="宋体" w:cs="仿宋" w:hint="eastAsia"/>
          <w:color w:val="000000"/>
          <w:sz w:val="28"/>
          <w:szCs w:val="28"/>
        </w:rPr>
        <w:t>符合项目需求且</w:t>
      </w:r>
      <w:r w:rsidR="00541158">
        <w:rPr>
          <w:rFonts w:ascii="宋体" w:hAnsi="宋体" w:cs="仿宋"/>
          <w:color w:val="000000"/>
          <w:sz w:val="28"/>
          <w:szCs w:val="28"/>
        </w:rPr>
        <w:t>报价最低的为成交候选供应商。</w:t>
      </w:r>
      <w:r>
        <w:rPr>
          <w:rFonts w:ascii="宋体" w:hAnsi="宋体" w:cs="仿宋"/>
          <w:color w:val="000000"/>
          <w:sz w:val="28"/>
          <w:szCs w:val="28"/>
        </w:rPr>
        <w:t>4、</w:t>
      </w:r>
      <w:r w:rsidR="00541158">
        <w:rPr>
          <w:rFonts w:ascii="宋体" w:hAnsi="宋体" w:cs="仿宋" w:hint="eastAsia"/>
          <w:color w:val="000000"/>
          <w:sz w:val="28"/>
          <w:szCs w:val="28"/>
        </w:rPr>
        <w:t xml:space="preserve"> </w:t>
      </w:r>
      <w:r>
        <w:rPr>
          <w:rFonts w:ascii="宋体" w:hAnsi="宋体" w:cs="仿宋"/>
          <w:color w:val="000000"/>
          <w:sz w:val="28"/>
          <w:szCs w:val="28"/>
        </w:rPr>
        <w:t>预算</w:t>
      </w:r>
      <w:r w:rsidR="006E0145" w:rsidRPr="006E0145">
        <w:rPr>
          <w:rFonts w:ascii="宋体" w:hAnsi="宋体" w:cs="仿宋" w:hint="eastAsia"/>
          <w:bCs/>
          <w:color w:val="000000"/>
          <w:sz w:val="28"/>
          <w:szCs w:val="28"/>
        </w:rPr>
        <w:t>298285.00</w:t>
      </w:r>
      <w:r>
        <w:rPr>
          <w:rFonts w:ascii="宋体" w:hAnsi="宋体" w:cs="仿宋"/>
          <w:color w:val="000000"/>
          <w:sz w:val="28"/>
          <w:szCs w:val="28"/>
        </w:rPr>
        <w:t>元，超出者无效投标</w:t>
      </w:r>
      <w:r w:rsidR="00541158">
        <w:rPr>
          <w:rFonts w:ascii="宋体" w:hAnsi="宋体" w:cs="仿宋"/>
          <w:color w:val="000000"/>
          <w:sz w:val="28"/>
          <w:szCs w:val="28"/>
        </w:rPr>
        <w:t>。</w:t>
      </w:r>
      <w:r>
        <w:rPr>
          <w:rFonts w:ascii="宋体" w:hAnsi="宋体" w:cs="仿宋"/>
          <w:color w:val="000000"/>
          <w:sz w:val="28"/>
          <w:szCs w:val="28"/>
        </w:rPr>
        <w:t>5、</w:t>
      </w:r>
      <w:r>
        <w:rPr>
          <w:rFonts w:ascii="宋体" w:hAnsi="宋体" w:cs="仿宋" w:hint="eastAsia"/>
          <w:color w:val="000000"/>
          <w:sz w:val="28"/>
          <w:szCs w:val="28"/>
        </w:rPr>
        <w:t>供货期：</w:t>
      </w:r>
      <w:r w:rsidR="00981483" w:rsidRPr="00981483">
        <w:rPr>
          <w:rFonts w:ascii="宋体" w:hAnsi="宋体" w:cs="仿宋" w:hint="eastAsia"/>
          <w:color w:val="000000"/>
          <w:sz w:val="28"/>
          <w:szCs w:val="28"/>
        </w:rPr>
        <w:t>合同签订之日起</w:t>
      </w:r>
      <w:r w:rsidR="006E0145">
        <w:rPr>
          <w:rFonts w:ascii="宋体" w:hAnsi="宋体" w:cs="仿宋" w:hint="eastAsia"/>
          <w:color w:val="000000"/>
          <w:sz w:val="28"/>
          <w:szCs w:val="28"/>
        </w:rPr>
        <w:t>1</w:t>
      </w:r>
      <w:r w:rsidR="00981483" w:rsidRPr="00981483">
        <w:rPr>
          <w:rFonts w:ascii="宋体" w:hAnsi="宋体" w:cs="仿宋" w:hint="eastAsia"/>
          <w:color w:val="000000"/>
          <w:sz w:val="28"/>
          <w:szCs w:val="28"/>
        </w:rPr>
        <w:t>0日</w:t>
      </w:r>
      <w:r w:rsidR="006E0145">
        <w:rPr>
          <w:rFonts w:ascii="宋体" w:hAnsi="宋体" w:cs="仿宋" w:hint="eastAsia"/>
          <w:color w:val="000000"/>
          <w:sz w:val="28"/>
          <w:szCs w:val="28"/>
        </w:rPr>
        <w:t xml:space="preserve"> </w:t>
      </w:r>
      <w:r>
        <w:rPr>
          <w:rFonts w:ascii="宋体" w:hAnsi="宋体" w:cs="仿宋" w:hint="eastAsia"/>
          <w:color w:val="000000"/>
          <w:sz w:val="28"/>
          <w:szCs w:val="28"/>
        </w:rPr>
        <w:t>。6、付款方式：</w:t>
      </w:r>
      <w:r w:rsidR="006E0145">
        <w:rPr>
          <w:rFonts w:ascii="宋体" w:hAnsi="宋体" w:cs="宋体" w:hint="eastAsia"/>
          <w:sz w:val="28"/>
          <w:szCs w:val="28"/>
        </w:rPr>
        <w:t>工程完工后付款50%，质保期2年后付剩余50%</w:t>
      </w:r>
      <w:r w:rsidR="00981483">
        <w:rPr>
          <w:rFonts w:ascii="宋体" w:hAnsi="宋体" w:cs="宋体" w:hint="eastAsia"/>
          <w:sz w:val="28"/>
          <w:szCs w:val="28"/>
        </w:rPr>
        <w:t>。</w:t>
      </w:r>
    </w:p>
    <w:p w:rsidR="005A4309" w:rsidRDefault="00541158" w:rsidP="00A62BBA">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w:t>
      </w:r>
      <w:r w:rsidR="00535B9D">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sidR="00535B9D">
        <w:rPr>
          <w:rFonts w:ascii="宋体" w:hAnsi="宋体" w:cs="仿宋" w:hint="eastAsia"/>
          <w:color w:val="000000"/>
          <w:sz w:val="28"/>
          <w:szCs w:val="28"/>
        </w:rPr>
        <w:t>、许昌市政府采购网</w:t>
      </w:r>
      <w:r w:rsidR="00A62BBA">
        <w:rPr>
          <w:rFonts w:ascii="宋体" w:hAnsi="宋体" w:cs="仿宋" w:hint="eastAsia"/>
          <w:color w:val="000000"/>
          <w:sz w:val="28"/>
          <w:szCs w:val="28"/>
        </w:rPr>
        <w:t>。</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采购单位：</w:t>
      </w:r>
      <w:r w:rsidR="006E0145" w:rsidRPr="006E0145">
        <w:rPr>
          <w:rFonts w:ascii="宋体" w:hAnsi="宋体" w:hint="eastAsia"/>
          <w:sz w:val="28"/>
          <w:szCs w:val="28"/>
        </w:rPr>
        <w:t>襄城县公路管理局</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联系地址：襄城县</w:t>
      </w:r>
      <w:r w:rsidR="00981483">
        <w:rPr>
          <w:rFonts w:ascii="宋体" w:hAnsi="宋体" w:cs="仿宋" w:hint="eastAsia"/>
          <w:color w:val="000000"/>
          <w:sz w:val="28"/>
          <w:szCs w:val="28"/>
        </w:rPr>
        <w:t xml:space="preserve">  </w:t>
      </w:r>
      <w:r>
        <w:rPr>
          <w:rFonts w:ascii="宋体" w:hAnsi="宋体" w:cs="仿宋" w:hint="eastAsia"/>
          <w:color w:val="000000"/>
          <w:sz w:val="28"/>
          <w:szCs w:val="28"/>
        </w:rPr>
        <w:t xml:space="preserve"> </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联系电话：</w:t>
      </w:r>
      <w:r w:rsidR="006E0145" w:rsidRPr="006E0145">
        <w:rPr>
          <w:rFonts w:ascii="仿宋" w:eastAsia="仿宋" w:hAnsi="仿宋" w:cs="宋体" w:hint="eastAsia"/>
          <w:bCs/>
          <w:color w:val="000000"/>
          <w:sz w:val="32"/>
          <w:szCs w:val="32"/>
        </w:rPr>
        <w:t>15003749158</w:t>
      </w:r>
      <w:r>
        <w:rPr>
          <w:rFonts w:ascii="宋体" w:hAnsi="宋体" w:cs="仿宋" w:hint="eastAsia"/>
          <w:color w:val="000000"/>
          <w:sz w:val="28"/>
          <w:szCs w:val="28"/>
        </w:rPr>
        <w:t xml:space="preserve">                                      </w:t>
      </w:r>
      <w:r>
        <w:rPr>
          <w:rFonts w:ascii="宋体" w:hAnsi="宋体" w:cs="仿宋"/>
          <w:sz w:val="28"/>
          <w:szCs w:val="28"/>
        </w:rPr>
        <w:t xml:space="preserve">        </w:t>
      </w:r>
    </w:p>
    <w:p w:rsidR="00966179" w:rsidRDefault="00966179" w:rsidP="00F01328">
      <w:pPr>
        <w:ind w:firstLineChars="200" w:firstLine="560"/>
        <w:rPr>
          <w:rFonts w:ascii="宋体" w:hAnsi="宋体" w:cs="仿宋"/>
          <w:sz w:val="28"/>
          <w:szCs w:val="28"/>
        </w:rPr>
      </w:pPr>
    </w:p>
    <w:p w:rsidR="00966179" w:rsidRDefault="00966179" w:rsidP="00F01328">
      <w:pPr>
        <w:ind w:firstLineChars="200" w:firstLine="560"/>
        <w:rPr>
          <w:rFonts w:ascii="宋体" w:hAnsi="宋体" w:cs="仿宋"/>
          <w:sz w:val="28"/>
          <w:szCs w:val="28"/>
        </w:rPr>
      </w:pPr>
    </w:p>
    <w:p w:rsidR="00966179" w:rsidRDefault="00966179" w:rsidP="00966179">
      <w:pPr>
        <w:ind w:firstLineChars="1900" w:firstLine="5320"/>
        <w:rPr>
          <w:rFonts w:ascii="宋体" w:hAnsi="宋体" w:cs="仿宋"/>
          <w:color w:val="000000"/>
          <w:sz w:val="28"/>
          <w:szCs w:val="28"/>
        </w:rPr>
      </w:pPr>
      <w:r>
        <w:rPr>
          <w:rFonts w:ascii="宋体" w:hAnsi="宋体" w:cs="仿宋" w:hint="eastAsia"/>
          <w:color w:val="000000"/>
          <w:sz w:val="28"/>
          <w:szCs w:val="28"/>
        </w:rPr>
        <w:t>襄城县政府采购中心</w:t>
      </w:r>
    </w:p>
    <w:p w:rsidR="00966179" w:rsidRDefault="00966179" w:rsidP="00966179">
      <w:pPr>
        <w:ind w:firstLineChars="1950" w:firstLine="5460"/>
        <w:rPr>
          <w:rFonts w:ascii="宋体" w:hAnsi="宋体" w:cs="仿宋"/>
          <w:sz w:val="28"/>
          <w:szCs w:val="28"/>
        </w:rPr>
      </w:pPr>
      <w:r>
        <w:rPr>
          <w:rFonts w:ascii="宋体" w:hAnsi="宋体" w:cs="仿宋" w:hint="eastAsia"/>
          <w:color w:val="000000"/>
          <w:sz w:val="28"/>
          <w:szCs w:val="28"/>
        </w:rPr>
        <w:t>2019年1月18日</w:t>
      </w:r>
    </w:p>
    <w:p w:rsidR="00966179" w:rsidRDefault="00966179" w:rsidP="00F01328">
      <w:pPr>
        <w:ind w:firstLineChars="200" w:firstLine="560"/>
        <w:rPr>
          <w:rFonts w:ascii="宋体" w:hAnsi="宋体" w:cs="仿宋"/>
          <w:sz w:val="28"/>
          <w:szCs w:val="28"/>
        </w:rPr>
      </w:pPr>
    </w:p>
    <w:p w:rsidR="00966179" w:rsidRDefault="00966179" w:rsidP="00F01328">
      <w:pPr>
        <w:ind w:firstLineChars="200" w:firstLine="560"/>
        <w:rPr>
          <w:rFonts w:ascii="宋体" w:hAnsi="宋体" w:cs="仿宋"/>
          <w:sz w:val="28"/>
          <w:szCs w:val="28"/>
        </w:rPr>
      </w:pP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w:t>
      </w:r>
      <w:r w:rsidR="00686EB6">
        <w:rPr>
          <w:rFonts w:ascii="宋体" w:hAnsi="宋体" w:cs="仿宋" w:hint="eastAsia"/>
          <w:sz w:val="28"/>
          <w:szCs w:val="28"/>
        </w:rPr>
        <w:t>询价</w:t>
      </w:r>
      <w:r w:rsidR="00966179">
        <w:rPr>
          <w:rFonts w:ascii="宋体" w:hAnsi="宋体" w:cs="仿宋" w:hint="eastAsia"/>
          <w:sz w:val="28"/>
          <w:szCs w:val="28"/>
        </w:rPr>
        <w:t>表</w:t>
      </w:r>
      <w:r w:rsidR="00686EB6">
        <w:rPr>
          <w:rFonts w:ascii="宋体" w:hAnsi="宋体" w:cs="仿宋" w:hint="eastAsia"/>
          <w:sz w:val="28"/>
          <w:szCs w:val="28"/>
        </w:rPr>
        <w:t>及</w:t>
      </w:r>
      <w:r w:rsidR="00966179">
        <w:rPr>
          <w:rFonts w:ascii="宋体" w:hAnsi="宋体" w:cs="仿宋" w:hint="eastAsia"/>
          <w:sz w:val="28"/>
          <w:szCs w:val="28"/>
        </w:rPr>
        <w:t>预算书</w:t>
      </w:r>
      <w:r w:rsidR="00686EB6">
        <w:rPr>
          <w:rFonts w:ascii="宋体" w:hAnsi="宋体" w:cs="仿宋" w:hint="eastAsia"/>
          <w:sz w:val="28"/>
          <w:szCs w:val="28"/>
        </w:rPr>
        <w:t xml:space="preserve"> </w:t>
      </w:r>
    </w:p>
    <w:p w:rsidR="005A4309" w:rsidRDefault="00535B9D" w:rsidP="00A62BBA">
      <w:pPr>
        <w:ind w:firstLineChars="200" w:firstLine="560"/>
        <w:rPr>
          <w:rFonts w:ascii="宋体" w:hAnsi="宋体" w:cs="仿宋"/>
          <w:sz w:val="28"/>
          <w:szCs w:val="28"/>
        </w:rPr>
      </w:pPr>
      <w:r>
        <w:rPr>
          <w:rFonts w:ascii="宋体" w:hAnsi="宋体" w:cs="仿宋" w:hint="eastAsia"/>
          <w:sz w:val="28"/>
          <w:szCs w:val="28"/>
        </w:rPr>
        <w:t>附件3</w:t>
      </w:r>
      <w:r w:rsidR="00A62BBA">
        <w:rPr>
          <w:rFonts w:ascii="宋体" w:hAnsi="宋体" w:cs="仿宋" w:hint="eastAsia"/>
          <w:sz w:val="28"/>
          <w:szCs w:val="28"/>
        </w:rPr>
        <w:t>、服务承诺</w:t>
      </w:r>
    </w:p>
    <w:p w:rsidR="00580F6A" w:rsidRDefault="00580F6A" w:rsidP="00A62BBA">
      <w:pPr>
        <w:ind w:firstLineChars="200" w:firstLine="560"/>
        <w:rPr>
          <w:rFonts w:ascii="宋体" w:hAnsi="宋体" w:cs="仿宋"/>
          <w:sz w:val="28"/>
          <w:szCs w:val="28"/>
        </w:rPr>
        <w:sectPr w:rsidR="00580F6A" w:rsidSect="00F01328">
          <w:pgSz w:w="11906" w:h="16838"/>
          <w:pgMar w:top="1440" w:right="1080" w:bottom="1440" w:left="1080" w:header="851" w:footer="992" w:gutter="0"/>
          <w:cols w:space="720"/>
          <w:docGrid w:type="lines" w:linePitch="312"/>
        </w:sectPr>
      </w:pPr>
    </w:p>
    <w:tbl>
      <w:tblPr>
        <w:tblW w:w="10460" w:type="dxa"/>
        <w:tblInd w:w="93" w:type="dxa"/>
        <w:tblLook w:val="04A0"/>
      </w:tblPr>
      <w:tblGrid>
        <w:gridCol w:w="580"/>
        <w:gridCol w:w="178"/>
        <w:gridCol w:w="122"/>
        <w:gridCol w:w="1060"/>
        <w:gridCol w:w="219"/>
        <w:gridCol w:w="1161"/>
        <w:gridCol w:w="223"/>
        <w:gridCol w:w="217"/>
        <w:gridCol w:w="740"/>
        <w:gridCol w:w="35"/>
        <w:gridCol w:w="205"/>
        <w:gridCol w:w="707"/>
        <w:gridCol w:w="113"/>
        <w:gridCol w:w="407"/>
        <w:gridCol w:w="53"/>
        <w:gridCol w:w="120"/>
        <w:gridCol w:w="735"/>
        <w:gridCol w:w="225"/>
        <w:gridCol w:w="700"/>
        <w:gridCol w:w="40"/>
        <w:gridCol w:w="20"/>
        <w:gridCol w:w="71"/>
        <w:gridCol w:w="260"/>
        <w:gridCol w:w="29"/>
        <w:gridCol w:w="620"/>
        <w:gridCol w:w="80"/>
        <w:gridCol w:w="262"/>
        <w:gridCol w:w="1018"/>
        <w:gridCol w:w="240"/>
        <w:gridCol w:w="20"/>
      </w:tblGrid>
      <w:tr w:rsidR="00580F6A" w:rsidRPr="00957EF2" w:rsidTr="00D53064">
        <w:trPr>
          <w:trHeight w:val="795"/>
        </w:trPr>
        <w:tc>
          <w:tcPr>
            <w:tcW w:w="10460" w:type="dxa"/>
            <w:gridSpan w:val="30"/>
            <w:tcBorders>
              <w:top w:val="nil"/>
              <w:left w:val="nil"/>
              <w:bottom w:val="nil"/>
              <w:right w:val="nil"/>
            </w:tcBorders>
            <w:shd w:val="clear" w:color="FFFFFF" w:fill="FFFFFF"/>
            <w:vAlign w:val="center"/>
            <w:hideMark/>
          </w:tcPr>
          <w:p w:rsidR="00686EB6" w:rsidRDefault="00686EB6" w:rsidP="00D53064">
            <w:pPr>
              <w:widowControl/>
              <w:rPr>
                <w:rFonts w:ascii="宋体" w:hAnsi="宋体" w:cs="宋体"/>
                <w:b/>
                <w:bCs/>
                <w:kern w:val="0"/>
                <w:sz w:val="40"/>
                <w:szCs w:val="40"/>
              </w:rPr>
            </w:pPr>
            <w:r>
              <w:rPr>
                <w:rFonts w:ascii="宋体" w:hAnsi="宋体" w:cs="宋体" w:hint="eastAsia"/>
                <w:b/>
                <w:bCs/>
                <w:kern w:val="0"/>
                <w:sz w:val="40"/>
                <w:szCs w:val="40"/>
              </w:rPr>
              <w:lastRenderedPageBreak/>
              <w:t>附件1：</w:t>
            </w:r>
            <w:r w:rsidRPr="00686EB6">
              <w:rPr>
                <w:rFonts w:ascii="宋体" w:hAnsi="宋体" w:cs="宋体"/>
                <w:b/>
                <w:bCs/>
                <w:kern w:val="0"/>
                <w:sz w:val="40"/>
                <w:szCs w:val="40"/>
              </w:rPr>
              <w:t>项目需求</w:t>
            </w:r>
            <w:r w:rsidRPr="00686EB6">
              <w:rPr>
                <w:rFonts w:ascii="宋体" w:hAnsi="宋体" w:cs="宋体" w:hint="eastAsia"/>
                <w:b/>
                <w:bCs/>
                <w:kern w:val="0"/>
                <w:sz w:val="40"/>
                <w:szCs w:val="40"/>
              </w:rPr>
              <w:t>、</w:t>
            </w:r>
            <w:r w:rsidRPr="00686EB6">
              <w:rPr>
                <w:rFonts w:ascii="宋体" w:hAnsi="宋体" w:cs="宋体"/>
                <w:b/>
                <w:bCs/>
                <w:kern w:val="0"/>
                <w:sz w:val="40"/>
                <w:szCs w:val="40"/>
              </w:rPr>
              <w:t>技术</w:t>
            </w:r>
            <w:r w:rsidRPr="00686EB6">
              <w:rPr>
                <w:rFonts w:ascii="宋体" w:hAnsi="宋体" w:cs="宋体" w:hint="eastAsia"/>
                <w:b/>
                <w:bCs/>
                <w:kern w:val="0"/>
                <w:sz w:val="40"/>
                <w:szCs w:val="40"/>
              </w:rPr>
              <w:t>标准</w:t>
            </w:r>
            <w:r w:rsidRPr="00686EB6">
              <w:rPr>
                <w:rFonts w:ascii="宋体" w:hAnsi="宋体" w:cs="宋体"/>
                <w:b/>
                <w:bCs/>
                <w:kern w:val="0"/>
                <w:sz w:val="40"/>
                <w:szCs w:val="40"/>
              </w:rPr>
              <w:t>及规格</w:t>
            </w:r>
          </w:p>
          <w:p w:rsidR="00686EB6" w:rsidRDefault="00686EB6" w:rsidP="00D53064">
            <w:pPr>
              <w:widowControl/>
              <w:rPr>
                <w:rFonts w:ascii="宋体" w:hAnsi="宋体" w:cs="宋体"/>
                <w:b/>
                <w:bCs/>
                <w:kern w:val="0"/>
                <w:sz w:val="40"/>
                <w:szCs w:val="40"/>
              </w:rPr>
            </w:pPr>
          </w:p>
          <w:p w:rsidR="00580F6A" w:rsidRPr="00957EF2" w:rsidRDefault="00580F6A" w:rsidP="00D53064">
            <w:pPr>
              <w:widowControl/>
              <w:rPr>
                <w:rFonts w:ascii="宋体" w:hAnsi="宋体" w:cs="宋体"/>
                <w:b/>
                <w:bCs/>
                <w:kern w:val="0"/>
                <w:sz w:val="40"/>
                <w:szCs w:val="40"/>
              </w:rPr>
            </w:pPr>
            <w:r w:rsidRPr="00957EF2">
              <w:rPr>
                <w:rFonts w:ascii="宋体" w:hAnsi="宋体" w:cs="宋体" w:hint="eastAsia"/>
                <w:b/>
                <w:bCs/>
                <w:kern w:val="0"/>
                <w:sz w:val="40"/>
                <w:szCs w:val="40"/>
              </w:rPr>
              <w:t>分部分项工程和单价措施项目清单与计价表</w:t>
            </w:r>
          </w:p>
        </w:tc>
      </w:tr>
      <w:tr w:rsidR="00580F6A" w:rsidRPr="00957EF2" w:rsidTr="00D53064">
        <w:trPr>
          <w:trHeight w:val="510"/>
        </w:trPr>
        <w:tc>
          <w:tcPr>
            <w:tcW w:w="4535" w:type="dxa"/>
            <w:gridSpan w:val="10"/>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工程名称：襄城县水源地视频监控系统</w:t>
            </w:r>
          </w:p>
        </w:tc>
        <w:tc>
          <w:tcPr>
            <w:tcW w:w="3656" w:type="dxa"/>
            <w:gridSpan w:val="13"/>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标段：</w:t>
            </w:r>
          </w:p>
        </w:tc>
        <w:tc>
          <w:tcPr>
            <w:tcW w:w="2269" w:type="dxa"/>
            <w:gridSpan w:val="7"/>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第 1 页 共 7 页</w:t>
            </w:r>
          </w:p>
        </w:tc>
      </w:tr>
      <w:tr w:rsidR="00580F6A" w:rsidRPr="00957EF2" w:rsidTr="00D53064">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序号</w:t>
            </w:r>
          </w:p>
        </w:tc>
        <w:tc>
          <w:tcPr>
            <w:tcW w:w="14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项目编码</w:t>
            </w:r>
          </w:p>
        </w:tc>
        <w:tc>
          <w:tcPr>
            <w:tcW w:w="13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项目名称</w:t>
            </w:r>
          </w:p>
        </w:tc>
        <w:tc>
          <w:tcPr>
            <w:tcW w:w="190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项目特征描述</w:t>
            </w:r>
          </w:p>
        </w:tc>
        <w:tc>
          <w:tcPr>
            <w:tcW w:w="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计量单位</w:t>
            </w:r>
          </w:p>
        </w:tc>
        <w:tc>
          <w:tcPr>
            <w:tcW w:w="9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工程量</w:t>
            </w:r>
          </w:p>
        </w:tc>
        <w:tc>
          <w:tcPr>
            <w:tcW w:w="3585"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金 额(元)</w:t>
            </w:r>
          </w:p>
        </w:tc>
      </w:tr>
      <w:tr w:rsidR="00580F6A" w:rsidRPr="00957EF2" w:rsidTr="00D53064">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综合单价</w:t>
            </w:r>
          </w:p>
        </w:tc>
        <w:tc>
          <w:tcPr>
            <w:tcW w:w="125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合 价</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其中</w:t>
            </w:r>
          </w:p>
        </w:tc>
      </w:tr>
      <w:tr w:rsidR="00580F6A" w:rsidRPr="00957EF2" w:rsidTr="00D53064">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tcBorders>
              <w:top w:val="nil"/>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51" w:type="dxa"/>
            <w:gridSpan w:val="5"/>
            <w:vMerge/>
            <w:tcBorders>
              <w:top w:val="single" w:sz="4"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暂估价</w:t>
            </w: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整个项目</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931"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本页小计</w:t>
            </w:r>
          </w:p>
        </w:tc>
        <w:tc>
          <w:tcPr>
            <w:tcW w:w="125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8"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45"/>
        </w:trPr>
        <w:tc>
          <w:tcPr>
            <w:tcW w:w="10460" w:type="dxa"/>
            <w:gridSpan w:val="3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注：为计取</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费等的使用，可在表中增设其中：“定额人工费”。</w:t>
            </w:r>
          </w:p>
        </w:tc>
      </w:tr>
      <w:tr w:rsidR="00580F6A" w:rsidRPr="00957EF2" w:rsidTr="00D53064">
        <w:trPr>
          <w:trHeight w:val="345"/>
        </w:trPr>
        <w:tc>
          <w:tcPr>
            <w:tcW w:w="4535" w:type="dxa"/>
            <w:gridSpan w:val="1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p>
        </w:tc>
        <w:tc>
          <w:tcPr>
            <w:tcW w:w="3656" w:type="dxa"/>
            <w:gridSpan w:val="13"/>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u w:val="single"/>
              </w:rPr>
            </w:pPr>
          </w:p>
        </w:tc>
        <w:tc>
          <w:tcPr>
            <w:tcW w:w="2269" w:type="dxa"/>
            <w:gridSpan w:val="7"/>
            <w:tcBorders>
              <w:top w:val="nil"/>
              <w:left w:val="nil"/>
              <w:bottom w:val="nil"/>
              <w:right w:val="nil"/>
            </w:tcBorders>
            <w:shd w:val="clear" w:color="FFFFFF" w:fill="FFFFFF"/>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表—08</w:t>
            </w:r>
          </w:p>
        </w:tc>
      </w:tr>
      <w:tr w:rsidR="00580F6A" w:rsidRPr="00957EF2" w:rsidTr="00D53064">
        <w:trPr>
          <w:trHeight w:val="795"/>
        </w:trPr>
        <w:tc>
          <w:tcPr>
            <w:tcW w:w="10460" w:type="dxa"/>
            <w:gridSpan w:val="30"/>
            <w:tcBorders>
              <w:top w:val="nil"/>
              <w:left w:val="nil"/>
              <w:bottom w:val="nil"/>
              <w:right w:val="nil"/>
            </w:tcBorders>
            <w:shd w:val="clear" w:color="FFFFFF" w:fill="FFFFFF"/>
            <w:vAlign w:val="center"/>
            <w:hideMark/>
          </w:tcPr>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966179" w:rsidRDefault="00966179" w:rsidP="00D53064">
            <w:pPr>
              <w:widowControl/>
              <w:jc w:val="center"/>
              <w:rPr>
                <w:rFonts w:ascii="宋体" w:hAnsi="宋体" w:cs="宋体"/>
                <w:b/>
                <w:bCs/>
                <w:kern w:val="0"/>
                <w:sz w:val="40"/>
                <w:szCs w:val="40"/>
              </w:rPr>
            </w:pPr>
          </w:p>
          <w:p w:rsidR="00580F6A" w:rsidRPr="00957EF2" w:rsidRDefault="00580F6A" w:rsidP="00D53064">
            <w:pPr>
              <w:widowControl/>
              <w:jc w:val="center"/>
              <w:rPr>
                <w:rFonts w:ascii="宋体" w:hAnsi="宋体" w:cs="宋体"/>
                <w:b/>
                <w:bCs/>
                <w:kern w:val="0"/>
                <w:sz w:val="40"/>
                <w:szCs w:val="40"/>
              </w:rPr>
            </w:pPr>
            <w:r w:rsidRPr="00957EF2">
              <w:rPr>
                <w:rFonts w:ascii="宋体" w:hAnsi="宋体" w:cs="宋体" w:hint="eastAsia"/>
                <w:b/>
                <w:bCs/>
                <w:kern w:val="0"/>
                <w:sz w:val="40"/>
                <w:szCs w:val="40"/>
              </w:rPr>
              <w:t>分部分项工程和单价措施项目清单与计价表</w:t>
            </w:r>
          </w:p>
        </w:tc>
      </w:tr>
      <w:tr w:rsidR="00580F6A" w:rsidRPr="00957EF2" w:rsidTr="00D53064">
        <w:trPr>
          <w:trHeight w:val="510"/>
        </w:trPr>
        <w:tc>
          <w:tcPr>
            <w:tcW w:w="4535" w:type="dxa"/>
            <w:gridSpan w:val="10"/>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lastRenderedPageBreak/>
              <w:t>工程名称：襄城县水源地视频监控系统</w:t>
            </w:r>
          </w:p>
        </w:tc>
        <w:tc>
          <w:tcPr>
            <w:tcW w:w="3656" w:type="dxa"/>
            <w:gridSpan w:val="13"/>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标段：</w:t>
            </w:r>
          </w:p>
        </w:tc>
        <w:tc>
          <w:tcPr>
            <w:tcW w:w="2269" w:type="dxa"/>
            <w:gridSpan w:val="7"/>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第 2 页 共 7 页</w:t>
            </w:r>
          </w:p>
        </w:tc>
      </w:tr>
      <w:tr w:rsidR="00580F6A" w:rsidRPr="00957EF2" w:rsidTr="00D53064">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序号</w:t>
            </w:r>
          </w:p>
        </w:tc>
        <w:tc>
          <w:tcPr>
            <w:tcW w:w="14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项目编码</w:t>
            </w:r>
          </w:p>
        </w:tc>
        <w:tc>
          <w:tcPr>
            <w:tcW w:w="13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项目名称</w:t>
            </w:r>
          </w:p>
        </w:tc>
        <w:tc>
          <w:tcPr>
            <w:tcW w:w="190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项目特征描述</w:t>
            </w:r>
          </w:p>
        </w:tc>
        <w:tc>
          <w:tcPr>
            <w:tcW w:w="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计量单位</w:t>
            </w:r>
          </w:p>
        </w:tc>
        <w:tc>
          <w:tcPr>
            <w:tcW w:w="9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工程量</w:t>
            </w:r>
          </w:p>
        </w:tc>
        <w:tc>
          <w:tcPr>
            <w:tcW w:w="3585"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金 额(元)</w:t>
            </w:r>
          </w:p>
        </w:tc>
      </w:tr>
      <w:tr w:rsidR="00580F6A" w:rsidRPr="00957EF2" w:rsidTr="00D53064">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综合单价</w:t>
            </w:r>
          </w:p>
        </w:tc>
        <w:tc>
          <w:tcPr>
            <w:tcW w:w="125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合 价</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其中</w:t>
            </w:r>
          </w:p>
        </w:tc>
      </w:tr>
      <w:tr w:rsidR="00580F6A" w:rsidRPr="00957EF2" w:rsidTr="00D53064">
        <w:trPr>
          <w:trHeight w:val="510"/>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tcBorders>
              <w:top w:val="nil"/>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51" w:type="dxa"/>
            <w:gridSpan w:val="5"/>
            <w:vMerge/>
            <w:tcBorders>
              <w:top w:val="single" w:sz="4"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暂估价</w:t>
            </w:r>
          </w:p>
        </w:tc>
      </w:tr>
      <w:tr w:rsidR="00580F6A" w:rsidRPr="00957EF2" w:rsidTr="00D53064">
        <w:trPr>
          <w:trHeight w:val="8192"/>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1</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030507008001</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监控摄像设备</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 200</w:t>
            </w:r>
            <w:proofErr w:type="gramStart"/>
            <w:r w:rsidRPr="00957EF2">
              <w:rPr>
                <w:rFonts w:ascii="宋体" w:hAnsi="宋体" w:cs="宋体" w:hint="eastAsia"/>
                <w:kern w:val="0"/>
                <w:sz w:val="18"/>
                <w:szCs w:val="18"/>
              </w:rPr>
              <w:t>万像素网络</w:t>
            </w:r>
            <w:proofErr w:type="gramEnd"/>
            <w:r w:rsidRPr="00957EF2">
              <w:rPr>
                <w:rFonts w:ascii="宋体" w:hAnsi="宋体" w:cs="宋体" w:hint="eastAsia"/>
                <w:kern w:val="0"/>
                <w:sz w:val="18"/>
                <w:szCs w:val="18"/>
              </w:rPr>
              <w:t>星光球机</w:t>
            </w:r>
            <w:r w:rsidRPr="00957EF2">
              <w:rPr>
                <w:rFonts w:ascii="宋体" w:hAnsi="宋体" w:cs="宋体" w:hint="eastAsia"/>
                <w:kern w:val="0"/>
                <w:sz w:val="18"/>
                <w:szCs w:val="18"/>
              </w:rPr>
              <w:br/>
              <w:t>2.规格:DS-GPZ2285W-I/SWD</w:t>
            </w:r>
            <w:r w:rsidRPr="00957EF2">
              <w:rPr>
                <w:rFonts w:ascii="宋体" w:hAnsi="宋体" w:cs="宋体" w:hint="eastAsia"/>
                <w:kern w:val="0"/>
                <w:sz w:val="18"/>
                <w:szCs w:val="18"/>
              </w:rPr>
              <w:br/>
              <w:t>3.技术参数：200万8英寸</w:t>
            </w:r>
            <w:proofErr w:type="gramStart"/>
            <w:r w:rsidRPr="00957EF2">
              <w:rPr>
                <w:rFonts w:ascii="宋体" w:hAnsi="宋体" w:cs="宋体" w:hint="eastAsia"/>
                <w:kern w:val="0"/>
                <w:sz w:val="18"/>
                <w:szCs w:val="18"/>
              </w:rPr>
              <w:t>星光级</w:t>
            </w:r>
            <w:proofErr w:type="gramEnd"/>
            <w:r w:rsidRPr="00957EF2">
              <w:rPr>
                <w:rFonts w:ascii="宋体" w:hAnsi="宋体" w:cs="宋体" w:hint="eastAsia"/>
                <w:kern w:val="0"/>
                <w:sz w:val="18"/>
                <w:szCs w:val="18"/>
              </w:rPr>
              <w:t>高清红外网络球机；1/1.8英寸CMOS图像传感器；最大分辨率1920*1080、</w:t>
            </w:r>
            <w:proofErr w:type="gramStart"/>
            <w:r w:rsidRPr="00957EF2">
              <w:rPr>
                <w:rFonts w:ascii="宋体" w:hAnsi="宋体" w:cs="宋体" w:hint="eastAsia"/>
                <w:kern w:val="0"/>
                <w:sz w:val="18"/>
                <w:szCs w:val="18"/>
              </w:rPr>
              <w:t>最大帧率</w:t>
            </w:r>
            <w:proofErr w:type="gramEnd"/>
            <w:r w:rsidRPr="00957EF2">
              <w:rPr>
                <w:rFonts w:ascii="宋体" w:hAnsi="宋体" w:cs="宋体" w:hint="eastAsia"/>
                <w:kern w:val="0"/>
                <w:sz w:val="18"/>
                <w:szCs w:val="18"/>
              </w:rPr>
              <w:t>≥60fps；最大亮度等级测试≥11级，水平解像力≥1100TVL；最低照度：彩色不小于0.001Lux，</w:t>
            </w:r>
            <w:proofErr w:type="gramStart"/>
            <w:r w:rsidRPr="00957EF2">
              <w:rPr>
                <w:rFonts w:ascii="宋体" w:hAnsi="宋体" w:cs="宋体" w:hint="eastAsia"/>
                <w:kern w:val="0"/>
                <w:sz w:val="18"/>
                <w:szCs w:val="18"/>
              </w:rPr>
              <w:t>黑白不</w:t>
            </w:r>
            <w:proofErr w:type="gramEnd"/>
            <w:r w:rsidRPr="00957EF2">
              <w:rPr>
                <w:rFonts w:ascii="宋体" w:hAnsi="宋体" w:cs="宋体" w:hint="eastAsia"/>
                <w:kern w:val="0"/>
                <w:sz w:val="18"/>
                <w:szCs w:val="18"/>
              </w:rPr>
              <w:t>小于0.0001Lux；支持智能红外功能，可根据被摄物体的距离自动调节红外灯功率密度，红外补光距离≥500m；支持宽动态、强光抑制、数字降噪、透雾、自动增益控制、自动白平衡调整、逆光补偿、可伸缩编码等功能；宽动态范围不小于125dB；数字变倍最大为16，光学变倍≥48倍，焦距范围不小于5~220mm；支持AAC-LC、G.711音频编码协议，满足复杂场景拾音需求；云台定位精确度不高于0.5°；水平转动范围：0~360°，水平手</w:t>
            </w:r>
            <w:proofErr w:type="gramStart"/>
            <w:r w:rsidRPr="00957EF2">
              <w:rPr>
                <w:rFonts w:ascii="宋体" w:hAnsi="宋体" w:cs="宋体" w:hint="eastAsia"/>
                <w:kern w:val="0"/>
                <w:sz w:val="18"/>
                <w:szCs w:val="18"/>
              </w:rPr>
              <w:t>控最大</w:t>
            </w:r>
            <w:proofErr w:type="gramEnd"/>
            <w:r w:rsidRPr="00957EF2">
              <w:rPr>
                <w:rFonts w:ascii="宋体" w:hAnsi="宋体" w:cs="宋体" w:hint="eastAsia"/>
                <w:kern w:val="0"/>
                <w:sz w:val="18"/>
                <w:szCs w:val="18"/>
              </w:rPr>
              <w:t>速度不小于360°/S，垂直转动范围：-30~90°支持三码流输出，支持MJPEG、H.264、</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台</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13</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931"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本页小计</w:t>
            </w:r>
          </w:p>
        </w:tc>
        <w:tc>
          <w:tcPr>
            <w:tcW w:w="125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80F6A" w:rsidRPr="00957EF2" w:rsidRDefault="00966179" w:rsidP="00966179">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278" w:type="dxa"/>
            <w:gridSpan w:val="3"/>
            <w:tcBorders>
              <w:top w:val="nil"/>
              <w:left w:val="nil"/>
              <w:bottom w:val="single" w:sz="8"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45"/>
        </w:trPr>
        <w:tc>
          <w:tcPr>
            <w:tcW w:w="10460" w:type="dxa"/>
            <w:gridSpan w:val="3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注：为计取</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费等的使用，可在表中增设其中：“定额人工费”。</w:t>
            </w:r>
          </w:p>
        </w:tc>
      </w:tr>
      <w:tr w:rsidR="00580F6A" w:rsidRPr="00957EF2" w:rsidTr="00D53064">
        <w:trPr>
          <w:trHeight w:val="345"/>
        </w:trPr>
        <w:tc>
          <w:tcPr>
            <w:tcW w:w="4535" w:type="dxa"/>
            <w:gridSpan w:val="1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p>
        </w:tc>
        <w:tc>
          <w:tcPr>
            <w:tcW w:w="3656" w:type="dxa"/>
            <w:gridSpan w:val="13"/>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u w:val="single"/>
              </w:rPr>
            </w:pPr>
          </w:p>
        </w:tc>
        <w:tc>
          <w:tcPr>
            <w:tcW w:w="2269" w:type="dxa"/>
            <w:gridSpan w:val="7"/>
            <w:tcBorders>
              <w:top w:val="nil"/>
              <w:left w:val="nil"/>
              <w:bottom w:val="nil"/>
              <w:right w:val="nil"/>
            </w:tcBorders>
            <w:shd w:val="clear" w:color="FFFFFF" w:fill="FFFFFF"/>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表—08</w:t>
            </w:r>
          </w:p>
        </w:tc>
      </w:tr>
      <w:tr w:rsidR="00580F6A" w:rsidRPr="00957EF2" w:rsidTr="00D53064">
        <w:trPr>
          <w:trHeight w:val="795"/>
        </w:trPr>
        <w:tc>
          <w:tcPr>
            <w:tcW w:w="10460" w:type="dxa"/>
            <w:gridSpan w:val="30"/>
            <w:tcBorders>
              <w:top w:val="nil"/>
              <w:left w:val="nil"/>
              <w:bottom w:val="nil"/>
              <w:right w:val="nil"/>
            </w:tcBorders>
            <w:shd w:val="clear" w:color="FFFFFF" w:fill="FFFFFF"/>
            <w:vAlign w:val="center"/>
            <w:hideMark/>
          </w:tcPr>
          <w:p w:rsidR="00580F6A" w:rsidRPr="00957EF2" w:rsidRDefault="00580F6A" w:rsidP="00D53064">
            <w:pPr>
              <w:widowControl/>
              <w:jc w:val="center"/>
              <w:rPr>
                <w:rFonts w:ascii="宋体" w:hAnsi="宋体" w:cs="宋体"/>
                <w:b/>
                <w:bCs/>
                <w:kern w:val="0"/>
                <w:sz w:val="40"/>
                <w:szCs w:val="40"/>
              </w:rPr>
            </w:pPr>
            <w:r w:rsidRPr="00957EF2">
              <w:rPr>
                <w:rFonts w:ascii="宋体" w:hAnsi="宋体" w:cs="宋体" w:hint="eastAsia"/>
                <w:b/>
                <w:bCs/>
                <w:kern w:val="0"/>
                <w:sz w:val="40"/>
                <w:szCs w:val="40"/>
              </w:rPr>
              <w:lastRenderedPageBreak/>
              <w:t>分部分项工程和单价措施项目清单与计价表</w:t>
            </w:r>
          </w:p>
        </w:tc>
      </w:tr>
      <w:tr w:rsidR="00580F6A" w:rsidRPr="00957EF2" w:rsidTr="00D53064">
        <w:trPr>
          <w:trHeight w:val="510"/>
        </w:trPr>
        <w:tc>
          <w:tcPr>
            <w:tcW w:w="4535" w:type="dxa"/>
            <w:gridSpan w:val="10"/>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工程名称：襄城县水源地视频监控系统</w:t>
            </w:r>
          </w:p>
        </w:tc>
        <w:tc>
          <w:tcPr>
            <w:tcW w:w="3656" w:type="dxa"/>
            <w:gridSpan w:val="13"/>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标段：</w:t>
            </w:r>
          </w:p>
        </w:tc>
        <w:tc>
          <w:tcPr>
            <w:tcW w:w="2269" w:type="dxa"/>
            <w:gridSpan w:val="7"/>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第 3 页 共 7 页</w:t>
            </w:r>
          </w:p>
        </w:tc>
      </w:tr>
      <w:tr w:rsidR="00580F6A" w:rsidRPr="00957EF2" w:rsidTr="00D53064">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序号</w:t>
            </w:r>
          </w:p>
        </w:tc>
        <w:tc>
          <w:tcPr>
            <w:tcW w:w="14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项目编码</w:t>
            </w:r>
          </w:p>
        </w:tc>
        <w:tc>
          <w:tcPr>
            <w:tcW w:w="13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项目名称</w:t>
            </w:r>
          </w:p>
        </w:tc>
        <w:tc>
          <w:tcPr>
            <w:tcW w:w="190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项目特征描述</w:t>
            </w:r>
          </w:p>
        </w:tc>
        <w:tc>
          <w:tcPr>
            <w:tcW w:w="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计量单位</w:t>
            </w:r>
          </w:p>
        </w:tc>
        <w:tc>
          <w:tcPr>
            <w:tcW w:w="9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工程量</w:t>
            </w:r>
          </w:p>
        </w:tc>
        <w:tc>
          <w:tcPr>
            <w:tcW w:w="3585"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金 额(元)</w:t>
            </w:r>
          </w:p>
        </w:tc>
      </w:tr>
      <w:tr w:rsidR="00580F6A" w:rsidRPr="00957EF2" w:rsidTr="00D53064">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综合单价</w:t>
            </w:r>
          </w:p>
        </w:tc>
        <w:tc>
          <w:tcPr>
            <w:tcW w:w="125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合 价</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其中</w:t>
            </w:r>
          </w:p>
        </w:tc>
      </w:tr>
      <w:tr w:rsidR="00580F6A" w:rsidRPr="00957EF2" w:rsidTr="00D53064">
        <w:trPr>
          <w:trHeight w:val="510"/>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tcBorders>
              <w:top w:val="nil"/>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51" w:type="dxa"/>
            <w:gridSpan w:val="5"/>
            <w:vMerge/>
            <w:tcBorders>
              <w:top w:val="single" w:sz="4"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暂估价</w:t>
            </w:r>
          </w:p>
        </w:tc>
      </w:tr>
      <w:tr w:rsidR="00580F6A" w:rsidRPr="00957EF2" w:rsidTr="00D53064">
        <w:trPr>
          <w:trHeight w:val="360"/>
        </w:trPr>
        <w:tc>
          <w:tcPr>
            <w:tcW w:w="7931" w:type="dxa"/>
            <w:gridSpan w:val="2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本页小计</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966179" w:rsidP="00966179">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8192"/>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H.265等编码算法；支持网络自适应功能，在15％丢包网络环境下，可正常显示监控画面；摄像机集成以太网自适应电口，网口防雷能力达到8KV16路告警输入，4路告警输出；</w:t>
            </w:r>
            <w:proofErr w:type="gramStart"/>
            <w:r w:rsidRPr="00957EF2">
              <w:rPr>
                <w:rFonts w:ascii="宋体" w:hAnsi="宋体" w:cs="宋体" w:hint="eastAsia"/>
                <w:kern w:val="0"/>
                <w:sz w:val="18"/>
                <w:szCs w:val="18"/>
              </w:rPr>
              <w:t>满足长</w:t>
            </w:r>
            <w:proofErr w:type="gramEnd"/>
            <w:r w:rsidRPr="00957EF2">
              <w:rPr>
                <w:rFonts w:ascii="宋体" w:hAnsi="宋体" w:cs="宋体" w:hint="eastAsia"/>
                <w:kern w:val="0"/>
                <w:sz w:val="18"/>
                <w:szCs w:val="18"/>
              </w:rPr>
              <w:t>时间容忍额定电压±35％电压波动范围，设备可正常工作；具备区域入侵、停车、越界入侵、人员聚集、进入/离开区域、快速移动、物品移除、物品遗留等智能行为分析检测；支持人脸检测、客流统计等功能；支持GPS/北斗功能，可显示GPS/北斗定位经纬度信息；支持电子罗盘功能，可通过内置电子罗盘在监视器画面上叠加摄像机当前指向方向和角度，实现动态可视域功能，并在市局现有平台地图上实时呈现；支持Wi-Fi探测功能，内置全向天线，可采集无线设备信息；支持标准SD插糟，最大不小于128GB；支持场景变更、图像虚焦、声音异常检测，可联动报警输出；工作环境：-45℃~70℃，≤90%RH；防护等级：不低于</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931"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本页小计</w:t>
            </w:r>
          </w:p>
        </w:tc>
        <w:tc>
          <w:tcPr>
            <w:tcW w:w="125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80F6A" w:rsidRPr="00957EF2" w:rsidRDefault="00966179" w:rsidP="00966179">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278" w:type="dxa"/>
            <w:gridSpan w:val="3"/>
            <w:tcBorders>
              <w:top w:val="nil"/>
              <w:left w:val="nil"/>
              <w:bottom w:val="single" w:sz="8"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45"/>
        </w:trPr>
        <w:tc>
          <w:tcPr>
            <w:tcW w:w="10460" w:type="dxa"/>
            <w:gridSpan w:val="3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注：为计取</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费等的使用，可在表中增设其中：“定额人工费”。</w:t>
            </w:r>
          </w:p>
        </w:tc>
      </w:tr>
      <w:tr w:rsidR="00580F6A" w:rsidRPr="00957EF2" w:rsidTr="00D53064">
        <w:trPr>
          <w:trHeight w:val="345"/>
        </w:trPr>
        <w:tc>
          <w:tcPr>
            <w:tcW w:w="4535" w:type="dxa"/>
            <w:gridSpan w:val="1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p>
        </w:tc>
        <w:tc>
          <w:tcPr>
            <w:tcW w:w="3656" w:type="dxa"/>
            <w:gridSpan w:val="13"/>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u w:val="single"/>
              </w:rPr>
            </w:pPr>
          </w:p>
        </w:tc>
        <w:tc>
          <w:tcPr>
            <w:tcW w:w="2269" w:type="dxa"/>
            <w:gridSpan w:val="7"/>
            <w:tcBorders>
              <w:top w:val="nil"/>
              <w:left w:val="nil"/>
              <w:bottom w:val="nil"/>
              <w:right w:val="nil"/>
            </w:tcBorders>
            <w:shd w:val="clear" w:color="FFFFFF" w:fill="FFFFFF"/>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表—08</w:t>
            </w:r>
          </w:p>
        </w:tc>
      </w:tr>
      <w:tr w:rsidR="00580F6A" w:rsidRPr="00957EF2" w:rsidTr="00D53064">
        <w:trPr>
          <w:trHeight w:val="795"/>
        </w:trPr>
        <w:tc>
          <w:tcPr>
            <w:tcW w:w="10460" w:type="dxa"/>
            <w:gridSpan w:val="30"/>
            <w:tcBorders>
              <w:top w:val="nil"/>
              <w:left w:val="nil"/>
              <w:bottom w:val="nil"/>
              <w:right w:val="nil"/>
            </w:tcBorders>
            <w:shd w:val="clear" w:color="FFFFFF" w:fill="FFFFFF"/>
            <w:vAlign w:val="center"/>
            <w:hideMark/>
          </w:tcPr>
          <w:p w:rsidR="00580F6A" w:rsidRPr="00957EF2" w:rsidRDefault="00580F6A" w:rsidP="00D53064">
            <w:pPr>
              <w:widowControl/>
              <w:jc w:val="center"/>
              <w:rPr>
                <w:rFonts w:ascii="宋体" w:hAnsi="宋体" w:cs="宋体"/>
                <w:b/>
                <w:bCs/>
                <w:kern w:val="0"/>
                <w:sz w:val="40"/>
                <w:szCs w:val="40"/>
              </w:rPr>
            </w:pPr>
            <w:r w:rsidRPr="00957EF2">
              <w:rPr>
                <w:rFonts w:ascii="宋体" w:hAnsi="宋体" w:cs="宋体" w:hint="eastAsia"/>
                <w:b/>
                <w:bCs/>
                <w:kern w:val="0"/>
                <w:sz w:val="40"/>
                <w:szCs w:val="40"/>
              </w:rPr>
              <w:lastRenderedPageBreak/>
              <w:t>分部分项工程和单价措施项目清单与计价表</w:t>
            </w:r>
          </w:p>
        </w:tc>
      </w:tr>
      <w:tr w:rsidR="00580F6A" w:rsidRPr="00957EF2" w:rsidTr="00D53064">
        <w:trPr>
          <w:trHeight w:val="510"/>
        </w:trPr>
        <w:tc>
          <w:tcPr>
            <w:tcW w:w="4535" w:type="dxa"/>
            <w:gridSpan w:val="10"/>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工程名称：襄城县水源地视频监控系统</w:t>
            </w:r>
          </w:p>
        </w:tc>
        <w:tc>
          <w:tcPr>
            <w:tcW w:w="3656" w:type="dxa"/>
            <w:gridSpan w:val="13"/>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标段：</w:t>
            </w:r>
          </w:p>
        </w:tc>
        <w:tc>
          <w:tcPr>
            <w:tcW w:w="2269" w:type="dxa"/>
            <w:gridSpan w:val="7"/>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第 4 页 共 7 页</w:t>
            </w:r>
          </w:p>
        </w:tc>
      </w:tr>
      <w:tr w:rsidR="00580F6A" w:rsidRPr="00957EF2" w:rsidTr="00D53064">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序号</w:t>
            </w:r>
          </w:p>
        </w:tc>
        <w:tc>
          <w:tcPr>
            <w:tcW w:w="14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项目编码</w:t>
            </w:r>
          </w:p>
        </w:tc>
        <w:tc>
          <w:tcPr>
            <w:tcW w:w="13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项目名称</w:t>
            </w:r>
          </w:p>
        </w:tc>
        <w:tc>
          <w:tcPr>
            <w:tcW w:w="190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项目特征描述</w:t>
            </w:r>
          </w:p>
        </w:tc>
        <w:tc>
          <w:tcPr>
            <w:tcW w:w="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计量单位</w:t>
            </w:r>
          </w:p>
        </w:tc>
        <w:tc>
          <w:tcPr>
            <w:tcW w:w="9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工程量</w:t>
            </w:r>
          </w:p>
        </w:tc>
        <w:tc>
          <w:tcPr>
            <w:tcW w:w="3585"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金 额(元)</w:t>
            </w:r>
          </w:p>
        </w:tc>
      </w:tr>
      <w:tr w:rsidR="00580F6A" w:rsidRPr="00957EF2" w:rsidTr="00D53064">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综合单价</w:t>
            </w:r>
          </w:p>
        </w:tc>
        <w:tc>
          <w:tcPr>
            <w:tcW w:w="125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合 价</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其中</w:t>
            </w:r>
          </w:p>
        </w:tc>
      </w:tr>
      <w:tr w:rsidR="00580F6A" w:rsidRPr="00957EF2" w:rsidTr="00D53064">
        <w:trPr>
          <w:trHeight w:val="510"/>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tcBorders>
              <w:top w:val="nil"/>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51" w:type="dxa"/>
            <w:gridSpan w:val="5"/>
            <w:vMerge/>
            <w:tcBorders>
              <w:top w:val="single" w:sz="4"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暂估价</w:t>
            </w:r>
          </w:p>
        </w:tc>
      </w:tr>
      <w:tr w:rsidR="00580F6A" w:rsidRPr="00957EF2" w:rsidTr="00D53064">
        <w:trPr>
          <w:trHeight w:val="192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IP67；提供公安部权威检测机构出具的国标GB/T28181-2011检测报告和型式检验告,关键性能指标须在检测报告中体现</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118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2</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030507008002</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摄像机支架</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1.名称:摄像机支架</w:t>
            </w:r>
            <w:r w:rsidRPr="00957EF2">
              <w:rPr>
                <w:rFonts w:ascii="宋体" w:hAnsi="宋体" w:cs="宋体" w:hint="eastAsia"/>
                <w:kern w:val="0"/>
                <w:sz w:val="18"/>
                <w:szCs w:val="18"/>
              </w:rPr>
              <w:br/>
              <w:t>2.规格:DS-1602ZJ-pole</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台</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13</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54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3</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030507009001</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视频控制设备</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1.名称:硬盘录像机</w:t>
            </w:r>
            <w:r w:rsidRPr="00957EF2">
              <w:rPr>
                <w:rFonts w:ascii="宋体" w:hAnsi="宋体" w:cs="宋体" w:hint="eastAsia"/>
                <w:kern w:val="0"/>
                <w:sz w:val="18"/>
                <w:szCs w:val="18"/>
              </w:rPr>
              <w:br/>
              <w:t>2.规格:DS-8632N-l08</w:t>
            </w:r>
            <w:r w:rsidRPr="00957EF2">
              <w:rPr>
                <w:rFonts w:ascii="宋体" w:hAnsi="宋体" w:cs="宋体" w:hint="eastAsia"/>
                <w:kern w:val="0"/>
                <w:sz w:val="18"/>
                <w:szCs w:val="18"/>
              </w:rPr>
              <w:br/>
              <w:t>3.技术参数:32路高清接入，200Mbps码流（160Mbps</w:t>
            </w:r>
            <w:proofErr w:type="gramStart"/>
            <w:r w:rsidRPr="00957EF2">
              <w:rPr>
                <w:rFonts w:ascii="宋体" w:hAnsi="宋体" w:cs="宋体" w:hint="eastAsia"/>
                <w:kern w:val="0"/>
                <w:sz w:val="18"/>
                <w:szCs w:val="18"/>
              </w:rPr>
              <w:t>主码流</w:t>
            </w:r>
            <w:proofErr w:type="gramEnd"/>
            <w:r w:rsidRPr="00957EF2">
              <w:rPr>
                <w:rFonts w:ascii="宋体" w:hAnsi="宋体" w:cs="宋体" w:hint="eastAsia"/>
                <w:kern w:val="0"/>
                <w:sz w:val="18"/>
                <w:szCs w:val="18"/>
              </w:rPr>
              <w:t>，40Mbps</w:t>
            </w:r>
            <w:proofErr w:type="gramStart"/>
            <w:r w:rsidRPr="00957EF2">
              <w:rPr>
                <w:rFonts w:ascii="宋体" w:hAnsi="宋体" w:cs="宋体" w:hint="eastAsia"/>
                <w:kern w:val="0"/>
                <w:sz w:val="18"/>
                <w:szCs w:val="18"/>
              </w:rPr>
              <w:t>辅码流</w:t>
            </w:r>
            <w:proofErr w:type="gramEnd"/>
            <w:r w:rsidRPr="00957EF2">
              <w:rPr>
                <w:rFonts w:ascii="宋体" w:hAnsi="宋体" w:cs="宋体" w:hint="eastAsia"/>
                <w:kern w:val="0"/>
                <w:sz w:val="18"/>
                <w:szCs w:val="18"/>
              </w:rPr>
              <w:t>）分辨率：32路1080;支持SATA硬盘数量：8； 机箱1.5U；支持4K高</w:t>
            </w:r>
            <w:proofErr w:type="gramStart"/>
            <w:r w:rsidRPr="00957EF2">
              <w:rPr>
                <w:rFonts w:ascii="宋体" w:hAnsi="宋体" w:cs="宋体" w:hint="eastAsia"/>
                <w:kern w:val="0"/>
                <w:sz w:val="18"/>
                <w:szCs w:val="18"/>
              </w:rPr>
              <w:t>清显示</w:t>
            </w:r>
            <w:proofErr w:type="gramEnd"/>
            <w:r w:rsidRPr="00957EF2">
              <w:rPr>
                <w:rFonts w:ascii="宋体" w:hAnsi="宋体" w:cs="宋体" w:hint="eastAsia"/>
                <w:kern w:val="0"/>
                <w:sz w:val="18"/>
                <w:szCs w:val="18"/>
              </w:rPr>
              <w:t>采用H.264视频压缩方式，支持多个网络用户同时观看，采用了集成度高、性能强、功耗低的D-SP处理器多工功能，硬盘故障预警（SMART技术）及硬盘故障报警 ，RTOS嵌入式操作系统</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台</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18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4</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030501004001</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存储设备</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1.名称:硬盘</w:t>
            </w:r>
            <w:r w:rsidRPr="00957EF2">
              <w:rPr>
                <w:rFonts w:ascii="宋体" w:hAnsi="宋体" w:cs="宋体" w:hint="eastAsia"/>
                <w:kern w:val="0"/>
                <w:sz w:val="18"/>
                <w:szCs w:val="18"/>
              </w:rPr>
              <w:br/>
              <w:t>2.规格:ST6000NM0095</w:t>
            </w:r>
            <w:r w:rsidRPr="00957EF2">
              <w:rPr>
                <w:rFonts w:ascii="宋体" w:hAnsi="宋体" w:cs="宋体" w:hint="eastAsia"/>
                <w:kern w:val="0"/>
                <w:sz w:val="18"/>
                <w:szCs w:val="18"/>
              </w:rPr>
              <w:br/>
              <w:t>3.技术参数:6TB/128MB（12GB/秒 NCQ）/7200RPM/SAS  3.5HDD</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台</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8</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931"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本页小计</w:t>
            </w:r>
          </w:p>
        </w:tc>
        <w:tc>
          <w:tcPr>
            <w:tcW w:w="125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8"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45"/>
        </w:trPr>
        <w:tc>
          <w:tcPr>
            <w:tcW w:w="10460" w:type="dxa"/>
            <w:gridSpan w:val="3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注：为计取</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费等的使用，可在表中增设其中：“定额人工费”。</w:t>
            </w:r>
          </w:p>
        </w:tc>
      </w:tr>
      <w:tr w:rsidR="00580F6A" w:rsidRPr="00957EF2" w:rsidTr="00D53064">
        <w:trPr>
          <w:trHeight w:val="345"/>
        </w:trPr>
        <w:tc>
          <w:tcPr>
            <w:tcW w:w="4535" w:type="dxa"/>
            <w:gridSpan w:val="1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p>
        </w:tc>
        <w:tc>
          <w:tcPr>
            <w:tcW w:w="3656" w:type="dxa"/>
            <w:gridSpan w:val="13"/>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u w:val="single"/>
              </w:rPr>
            </w:pPr>
          </w:p>
        </w:tc>
        <w:tc>
          <w:tcPr>
            <w:tcW w:w="2269" w:type="dxa"/>
            <w:gridSpan w:val="7"/>
            <w:tcBorders>
              <w:top w:val="nil"/>
              <w:left w:val="nil"/>
              <w:bottom w:val="nil"/>
              <w:right w:val="nil"/>
            </w:tcBorders>
            <w:shd w:val="clear" w:color="FFFFFF" w:fill="FFFFFF"/>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表—08</w:t>
            </w:r>
          </w:p>
        </w:tc>
      </w:tr>
      <w:tr w:rsidR="00580F6A" w:rsidRPr="00957EF2" w:rsidTr="00D53064">
        <w:trPr>
          <w:trHeight w:val="795"/>
        </w:trPr>
        <w:tc>
          <w:tcPr>
            <w:tcW w:w="10460" w:type="dxa"/>
            <w:gridSpan w:val="30"/>
            <w:tcBorders>
              <w:top w:val="nil"/>
              <w:left w:val="nil"/>
              <w:bottom w:val="nil"/>
              <w:right w:val="nil"/>
            </w:tcBorders>
            <w:shd w:val="clear" w:color="FFFFFF" w:fill="FFFFFF"/>
            <w:vAlign w:val="center"/>
            <w:hideMark/>
          </w:tcPr>
          <w:p w:rsidR="00580F6A" w:rsidRPr="00957EF2" w:rsidRDefault="00580F6A" w:rsidP="00D53064">
            <w:pPr>
              <w:widowControl/>
              <w:jc w:val="center"/>
              <w:rPr>
                <w:rFonts w:ascii="宋体" w:hAnsi="宋体" w:cs="宋体"/>
                <w:b/>
                <w:bCs/>
                <w:kern w:val="0"/>
                <w:sz w:val="40"/>
                <w:szCs w:val="40"/>
              </w:rPr>
            </w:pPr>
            <w:r w:rsidRPr="00957EF2">
              <w:rPr>
                <w:rFonts w:ascii="宋体" w:hAnsi="宋体" w:cs="宋体" w:hint="eastAsia"/>
                <w:b/>
                <w:bCs/>
                <w:kern w:val="0"/>
                <w:sz w:val="40"/>
                <w:szCs w:val="40"/>
              </w:rPr>
              <w:t>分部分项工程和单价措施项目清单与计价表</w:t>
            </w:r>
          </w:p>
        </w:tc>
      </w:tr>
      <w:tr w:rsidR="00580F6A" w:rsidRPr="00957EF2" w:rsidTr="00D53064">
        <w:trPr>
          <w:trHeight w:val="510"/>
        </w:trPr>
        <w:tc>
          <w:tcPr>
            <w:tcW w:w="4535" w:type="dxa"/>
            <w:gridSpan w:val="10"/>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工程名称：襄城县水源地视频监控系统</w:t>
            </w:r>
          </w:p>
        </w:tc>
        <w:tc>
          <w:tcPr>
            <w:tcW w:w="3656" w:type="dxa"/>
            <w:gridSpan w:val="13"/>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标段：</w:t>
            </w:r>
          </w:p>
        </w:tc>
        <w:tc>
          <w:tcPr>
            <w:tcW w:w="2269" w:type="dxa"/>
            <w:gridSpan w:val="7"/>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第 5 页 共 7 页</w:t>
            </w:r>
          </w:p>
        </w:tc>
      </w:tr>
      <w:tr w:rsidR="00580F6A" w:rsidRPr="00957EF2" w:rsidTr="00D53064">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序号</w:t>
            </w:r>
          </w:p>
        </w:tc>
        <w:tc>
          <w:tcPr>
            <w:tcW w:w="14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项目编码</w:t>
            </w:r>
          </w:p>
        </w:tc>
        <w:tc>
          <w:tcPr>
            <w:tcW w:w="13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项目名称</w:t>
            </w:r>
          </w:p>
        </w:tc>
        <w:tc>
          <w:tcPr>
            <w:tcW w:w="190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项目特征描述</w:t>
            </w:r>
          </w:p>
        </w:tc>
        <w:tc>
          <w:tcPr>
            <w:tcW w:w="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计量单位</w:t>
            </w:r>
          </w:p>
        </w:tc>
        <w:tc>
          <w:tcPr>
            <w:tcW w:w="9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工程量</w:t>
            </w:r>
          </w:p>
        </w:tc>
        <w:tc>
          <w:tcPr>
            <w:tcW w:w="3585"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金 额(元)</w:t>
            </w:r>
          </w:p>
        </w:tc>
      </w:tr>
      <w:tr w:rsidR="00580F6A" w:rsidRPr="00957EF2" w:rsidTr="00D53064">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综合单价</w:t>
            </w:r>
          </w:p>
        </w:tc>
        <w:tc>
          <w:tcPr>
            <w:tcW w:w="125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合 价</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其中</w:t>
            </w:r>
          </w:p>
        </w:tc>
      </w:tr>
      <w:tr w:rsidR="00580F6A" w:rsidRPr="00957EF2" w:rsidTr="00D53064">
        <w:trPr>
          <w:trHeight w:val="510"/>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tcBorders>
              <w:top w:val="nil"/>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51" w:type="dxa"/>
            <w:gridSpan w:val="5"/>
            <w:vMerge/>
            <w:tcBorders>
              <w:top w:val="single" w:sz="4"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暂估价</w:t>
            </w:r>
          </w:p>
        </w:tc>
      </w:tr>
      <w:tr w:rsidR="00580F6A" w:rsidRPr="00957EF2" w:rsidTr="00D53064">
        <w:trPr>
          <w:trHeight w:val="8192"/>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5</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030507012001</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视频传输设备</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1.名称:高清解码器</w:t>
            </w:r>
            <w:r w:rsidRPr="00957EF2">
              <w:rPr>
                <w:rFonts w:ascii="宋体" w:hAnsi="宋体" w:cs="宋体" w:hint="eastAsia"/>
                <w:kern w:val="0"/>
                <w:sz w:val="18"/>
                <w:szCs w:val="18"/>
              </w:rPr>
              <w:br/>
              <w:t>2.规格:DS-6908UD</w:t>
            </w:r>
            <w:r w:rsidRPr="00957EF2">
              <w:rPr>
                <w:rFonts w:ascii="宋体" w:hAnsi="宋体" w:cs="宋体" w:hint="eastAsia"/>
                <w:kern w:val="0"/>
                <w:sz w:val="18"/>
                <w:szCs w:val="18"/>
              </w:rPr>
              <w:br/>
            </w:r>
            <w:proofErr w:type="gramStart"/>
            <w:r w:rsidRPr="00957EF2">
              <w:rPr>
                <w:rFonts w:ascii="宋体" w:hAnsi="宋体" w:cs="宋体" w:hint="eastAsia"/>
                <w:kern w:val="0"/>
                <w:sz w:val="18"/>
                <w:szCs w:val="18"/>
              </w:rPr>
              <w:t>高清视音频</w:t>
            </w:r>
            <w:proofErr w:type="gramEnd"/>
            <w:r w:rsidRPr="00957EF2">
              <w:rPr>
                <w:rFonts w:ascii="宋体" w:hAnsi="宋体" w:cs="宋体" w:hint="eastAsia"/>
                <w:kern w:val="0"/>
                <w:sz w:val="18"/>
                <w:szCs w:val="18"/>
              </w:rPr>
              <w:t>解码器，采用Linux操作系统，运行稳定可靠输出接口：支持8路HDMI和2路BNC输出，HDMI（可以转DVI-D）（奇数口）输出分辨率最高支持4K（3840*2160@30HZ）编码格式：支持H.265、H.264、MPEG4、MJPEG等主流的编码格式；封装格式：支持PS、RTP、TS、ES等主流的封装格式；音频解码：支持G.722、G.711A、G.726、G.711U、MPEG2-L2、AAC音频格式的解码；解码能力：支持8路1200W，或8路800W，或12路500W，或20路300W，或32路1080P及以下分辨率同时实时解码；画面分割：支持1/4/6/8/9/12/16/25画面分割，网络接口：2个RJ45 10M/100M/1000Mbps自适应管理网口，2个RJ45 10M/100M/1000Mbps自适应以太网接口，16个RJ45 10M/100M自适应以太网接口，音频接口：支持4路音频输出，1路对讲输入，1路对讲输出，串行接口：一个标准232接（</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台</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931"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本页小计</w:t>
            </w:r>
          </w:p>
        </w:tc>
        <w:tc>
          <w:tcPr>
            <w:tcW w:w="125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80F6A" w:rsidRPr="00957EF2" w:rsidRDefault="00966179" w:rsidP="00966179">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278" w:type="dxa"/>
            <w:gridSpan w:val="3"/>
            <w:tcBorders>
              <w:top w:val="nil"/>
              <w:left w:val="nil"/>
              <w:bottom w:val="single" w:sz="8"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45"/>
        </w:trPr>
        <w:tc>
          <w:tcPr>
            <w:tcW w:w="10460" w:type="dxa"/>
            <w:gridSpan w:val="3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lastRenderedPageBreak/>
              <w:t>注：为计取</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费等的使用，可在表中增设其中：“定额人工费”。</w:t>
            </w:r>
          </w:p>
        </w:tc>
      </w:tr>
      <w:tr w:rsidR="00580F6A" w:rsidRPr="00957EF2" w:rsidTr="00D53064">
        <w:trPr>
          <w:trHeight w:val="345"/>
        </w:trPr>
        <w:tc>
          <w:tcPr>
            <w:tcW w:w="4535" w:type="dxa"/>
            <w:gridSpan w:val="1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p>
        </w:tc>
        <w:tc>
          <w:tcPr>
            <w:tcW w:w="3656" w:type="dxa"/>
            <w:gridSpan w:val="13"/>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u w:val="single"/>
              </w:rPr>
            </w:pPr>
          </w:p>
        </w:tc>
        <w:tc>
          <w:tcPr>
            <w:tcW w:w="2269" w:type="dxa"/>
            <w:gridSpan w:val="7"/>
            <w:tcBorders>
              <w:top w:val="nil"/>
              <w:left w:val="nil"/>
              <w:bottom w:val="nil"/>
              <w:right w:val="nil"/>
            </w:tcBorders>
            <w:shd w:val="clear" w:color="FFFFFF" w:fill="FFFFFF"/>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表—08</w:t>
            </w:r>
          </w:p>
        </w:tc>
      </w:tr>
      <w:tr w:rsidR="00580F6A" w:rsidRPr="00957EF2" w:rsidTr="00D53064">
        <w:trPr>
          <w:trHeight w:val="795"/>
        </w:trPr>
        <w:tc>
          <w:tcPr>
            <w:tcW w:w="10460" w:type="dxa"/>
            <w:gridSpan w:val="30"/>
            <w:tcBorders>
              <w:top w:val="nil"/>
              <w:left w:val="nil"/>
              <w:bottom w:val="nil"/>
              <w:right w:val="nil"/>
            </w:tcBorders>
            <w:shd w:val="clear" w:color="FFFFFF" w:fill="FFFFFF"/>
            <w:vAlign w:val="center"/>
            <w:hideMark/>
          </w:tcPr>
          <w:p w:rsidR="00580F6A" w:rsidRPr="00957EF2" w:rsidRDefault="00580F6A" w:rsidP="00D53064">
            <w:pPr>
              <w:widowControl/>
              <w:jc w:val="center"/>
              <w:rPr>
                <w:rFonts w:ascii="宋体" w:hAnsi="宋体" w:cs="宋体"/>
                <w:b/>
                <w:bCs/>
                <w:kern w:val="0"/>
                <w:sz w:val="40"/>
                <w:szCs w:val="40"/>
              </w:rPr>
            </w:pPr>
            <w:r w:rsidRPr="00957EF2">
              <w:rPr>
                <w:rFonts w:ascii="宋体" w:hAnsi="宋体" w:cs="宋体" w:hint="eastAsia"/>
                <w:b/>
                <w:bCs/>
                <w:kern w:val="0"/>
                <w:sz w:val="40"/>
                <w:szCs w:val="40"/>
              </w:rPr>
              <w:t>分部分项工程和单价措施项目清单与计价表</w:t>
            </w:r>
          </w:p>
        </w:tc>
      </w:tr>
      <w:tr w:rsidR="00580F6A" w:rsidRPr="00957EF2" w:rsidTr="00D53064">
        <w:trPr>
          <w:trHeight w:val="510"/>
        </w:trPr>
        <w:tc>
          <w:tcPr>
            <w:tcW w:w="4535" w:type="dxa"/>
            <w:gridSpan w:val="10"/>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工程名称：襄城县水源地视频监控系统</w:t>
            </w:r>
          </w:p>
        </w:tc>
        <w:tc>
          <w:tcPr>
            <w:tcW w:w="3656" w:type="dxa"/>
            <w:gridSpan w:val="13"/>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标段：</w:t>
            </w:r>
          </w:p>
        </w:tc>
        <w:tc>
          <w:tcPr>
            <w:tcW w:w="2269" w:type="dxa"/>
            <w:gridSpan w:val="7"/>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第 6 页 共 7 页</w:t>
            </w:r>
          </w:p>
        </w:tc>
      </w:tr>
      <w:tr w:rsidR="00580F6A" w:rsidRPr="00957EF2" w:rsidTr="00D53064">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序号</w:t>
            </w:r>
          </w:p>
        </w:tc>
        <w:tc>
          <w:tcPr>
            <w:tcW w:w="14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项目编码</w:t>
            </w:r>
          </w:p>
        </w:tc>
        <w:tc>
          <w:tcPr>
            <w:tcW w:w="13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项目名称</w:t>
            </w:r>
          </w:p>
        </w:tc>
        <w:tc>
          <w:tcPr>
            <w:tcW w:w="190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项目特征描述</w:t>
            </w:r>
          </w:p>
        </w:tc>
        <w:tc>
          <w:tcPr>
            <w:tcW w:w="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计量单位</w:t>
            </w:r>
          </w:p>
        </w:tc>
        <w:tc>
          <w:tcPr>
            <w:tcW w:w="9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工程量</w:t>
            </w:r>
          </w:p>
        </w:tc>
        <w:tc>
          <w:tcPr>
            <w:tcW w:w="3585"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金 额(元)</w:t>
            </w:r>
          </w:p>
        </w:tc>
      </w:tr>
      <w:tr w:rsidR="00580F6A" w:rsidRPr="00957EF2" w:rsidTr="00D53064">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综合单价</w:t>
            </w:r>
          </w:p>
        </w:tc>
        <w:tc>
          <w:tcPr>
            <w:tcW w:w="125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合 价</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其中</w:t>
            </w:r>
          </w:p>
        </w:tc>
      </w:tr>
      <w:tr w:rsidR="00580F6A" w:rsidRPr="00957EF2" w:rsidTr="00D53064">
        <w:trPr>
          <w:trHeight w:val="510"/>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tcBorders>
              <w:top w:val="nil"/>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51" w:type="dxa"/>
            <w:gridSpan w:val="5"/>
            <w:vMerge/>
            <w:tcBorders>
              <w:top w:val="single" w:sz="4"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暂估价</w:t>
            </w:r>
          </w:p>
        </w:tc>
      </w:tr>
      <w:tr w:rsidR="00580F6A" w:rsidRPr="00957EF2" w:rsidTr="00D53064">
        <w:trPr>
          <w:trHeight w:val="124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RJ45）、一个标准485接口，报警接口：8路报警输入，8路报警输出。</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6</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030501012001</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交换机</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1.名称:16口千兆交换机</w:t>
            </w:r>
            <w:r w:rsidRPr="00957EF2">
              <w:rPr>
                <w:rFonts w:ascii="宋体" w:hAnsi="宋体" w:cs="宋体" w:hint="eastAsia"/>
                <w:kern w:val="0"/>
                <w:sz w:val="18"/>
                <w:szCs w:val="18"/>
              </w:rPr>
              <w:br/>
              <w:t>2.规格:DS-3E0516-S</w:t>
            </w:r>
            <w:r w:rsidRPr="00957EF2">
              <w:rPr>
                <w:rFonts w:ascii="宋体" w:hAnsi="宋体" w:cs="宋体" w:hint="eastAsia"/>
                <w:kern w:val="0"/>
                <w:sz w:val="18"/>
                <w:szCs w:val="18"/>
              </w:rPr>
              <w:br/>
              <w:t>3.技术参数:16口</w:t>
            </w:r>
            <w:proofErr w:type="gramStart"/>
            <w:r w:rsidRPr="00957EF2">
              <w:rPr>
                <w:rFonts w:ascii="宋体" w:hAnsi="宋体" w:cs="宋体" w:hint="eastAsia"/>
                <w:kern w:val="0"/>
                <w:sz w:val="18"/>
                <w:szCs w:val="18"/>
              </w:rPr>
              <w:t>千兆非</w:t>
            </w:r>
            <w:proofErr w:type="gramEnd"/>
            <w:r w:rsidRPr="00957EF2">
              <w:rPr>
                <w:rFonts w:ascii="宋体" w:hAnsi="宋体" w:cs="宋体" w:hint="eastAsia"/>
                <w:kern w:val="0"/>
                <w:sz w:val="18"/>
                <w:szCs w:val="18"/>
              </w:rPr>
              <w:t>网管交换机，机架式，16个</w:t>
            </w:r>
            <w:proofErr w:type="gramStart"/>
            <w:r w:rsidRPr="00957EF2">
              <w:rPr>
                <w:rFonts w:ascii="宋体" w:hAnsi="宋体" w:cs="宋体" w:hint="eastAsia"/>
                <w:kern w:val="0"/>
                <w:sz w:val="18"/>
                <w:szCs w:val="18"/>
              </w:rPr>
              <w:t>千兆电口</w:t>
            </w:r>
            <w:proofErr w:type="gramEnd"/>
            <w:r w:rsidRPr="00957EF2">
              <w:rPr>
                <w:rFonts w:ascii="宋体" w:hAnsi="宋体" w:cs="宋体" w:hint="eastAsia"/>
                <w:kern w:val="0"/>
                <w:sz w:val="18"/>
                <w:szCs w:val="18"/>
              </w:rPr>
              <w:t>，非网管。交换容量32Gbps,包转发率23.8Mpps,1U高度，19英寸宽，工作温度：0℃～40℃，支持220v交流，满负荷功耗10瓦</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台</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18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7</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03B001</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立杆及预埋件</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1.名称:立杆及预埋件</w:t>
            </w:r>
            <w:r w:rsidRPr="00957EF2">
              <w:rPr>
                <w:rFonts w:ascii="宋体" w:hAnsi="宋体" w:cs="宋体" w:hint="eastAsia"/>
                <w:kern w:val="0"/>
                <w:sz w:val="18"/>
                <w:szCs w:val="18"/>
              </w:rPr>
              <w:br/>
              <w:t>2.技术参数:高6米，下径90MM，上径70MM，防腐热镀锌材质，壁厚4MM，热镀锌管材，壁厚3MM。</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套</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13</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18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8</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03B002</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定制立杆基础</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1.名称:定制立杆基础</w:t>
            </w:r>
            <w:r w:rsidRPr="00957EF2">
              <w:rPr>
                <w:rFonts w:ascii="宋体" w:hAnsi="宋体" w:cs="宋体" w:hint="eastAsia"/>
                <w:kern w:val="0"/>
                <w:sz w:val="18"/>
                <w:szCs w:val="18"/>
              </w:rPr>
              <w:br/>
              <w:t>2.技术参数:80*80*60，C25混凝土</w:t>
            </w:r>
            <w:proofErr w:type="gramStart"/>
            <w:r w:rsidRPr="00957EF2">
              <w:rPr>
                <w:rFonts w:ascii="宋体" w:hAnsi="宋体" w:cs="宋体" w:hint="eastAsia"/>
                <w:kern w:val="0"/>
                <w:sz w:val="18"/>
                <w:szCs w:val="18"/>
              </w:rPr>
              <w:t>含基础</w:t>
            </w:r>
            <w:proofErr w:type="gramEnd"/>
            <w:r w:rsidRPr="00957EF2">
              <w:rPr>
                <w:rFonts w:ascii="宋体" w:hAnsi="宋体" w:cs="宋体" w:hint="eastAsia"/>
                <w:kern w:val="0"/>
                <w:sz w:val="18"/>
                <w:szCs w:val="18"/>
              </w:rPr>
              <w:t>保养,基础含杆体接地极，接地电阻小于4欧姆</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roofErr w:type="gramStart"/>
            <w:r w:rsidRPr="00957EF2">
              <w:rPr>
                <w:rFonts w:ascii="宋体" w:hAnsi="宋体" w:cs="宋体" w:hint="eastAsia"/>
                <w:kern w:val="0"/>
                <w:sz w:val="18"/>
                <w:szCs w:val="18"/>
              </w:rPr>
              <w:t>个</w:t>
            </w:r>
            <w:proofErr w:type="gramEnd"/>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13</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27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lastRenderedPageBreak/>
              <w:t>9</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030405002001</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太阳能电池</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1.名称:太阳能供电板</w:t>
            </w:r>
            <w:r w:rsidRPr="00957EF2">
              <w:rPr>
                <w:rFonts w:ascii="宋体" w:hAnsi="宋体" w:cs="宋体" w:hint="eastAsia"/>
                <w:kern w:val="0"/>
                <w:sz w:val="18"/>
                <w:szCs w:val="18"/>
              </w:rPr>
              <w:br/>
              <w:t>2.型号:定制</w:t>
            </w:r>
            <w:r w:rsidRPr="00957EF2">
              <w:rPr>
                <w:rFonts w:ascii="宋体" w:hAnsi="宋体" w:cs="宋体" w:hint="eastAsia"/>
                <w:kern w:val="0"/>
                <w:sz w:val="18"/>
                <w:szCs w:val="18"/>
              </w:rPr>
              <w:br/>
              <w:t>3.规格:电气特性,太阳能电池板组件,短路电流温度系数：±0.05%℃,开路电压温度系数：-0.33%℃,功率温度系数：-0.23%℃,工作电流温度系数：+0.08%℃</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组</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13</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931"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本页小计</w:t>
            </w:r>
          </w:p>
        </w:tc>
        <w:tc>
          <w:tcPr>
            <w:tcW w:w="125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80F6A" w:rsidRPr="00957EF2" w:rsidRDefault="00966179" w:rsidP="00966179">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278" w:type="dxa"/>
            <w:gridSpan w:val="3"/>
            <w:tcBorders>
              <w:top w:val="nil"/>
              <w:left w:val="nil"/>
              <w:bottom w:val="single" w:sz="8"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45"/>
        </w:trPr>
        <w:tc>
          <w:tcPr>
            <w:tcW w:w="10460" w:type="dxa"/>
            <w:gridSpan w:val="3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注：为计取</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费等的使用，可在表中增设其中：“定额人工费”。</w:t>
            </w:r>
          </w:p>
        </w:tc>
      </w:tr>
      <w:tr w:rsidR="00580F6A" w:rsidRPr="00957EF2" w:rsidTr="00D53064">
        <w:trPr>
          <w:trHeight w:val="345"/>
        </w:trPr>
        <w:tc>
          <w:tcPr>
            <w:tcW w:w="4535" w:type="dxa"/>
            <w:gridSpan w:val="1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p>
        </w:tc>
        <w:tc>
          <w:tcPr>
            <w:tcW w:w="3656" w:type="dxa"/>
            <w:gridSpan w:val="13"/>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u w:val="single"/>
              </w:rPr>
            </w:pPr>
          </w:p>
        </w:tc>
        <w:tc>
          <w:tcPr>
            <w:tcW w:w="2269" w:type="dxa"/>
            <w:gridSpan w:val="7"/>
            <w:tcBorders>
              <w:top w:val="nil"/>
              <w:left w:val="nil"/>
              <w:bottom w:val="nil"/>
              <w:right w:val="nil"/>
            </w:tcBorders>
            <w:shd w:val="clear" w:color="FFFFFF" w:fill="FFFFFF"/>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表—08</w:t>
            </w:r>
          </w:p>
        </w:tc>
      </w:tr>
      <w:tr w:rsidR="00580F6A" w:rsidRPr="00957EF2" w:rsidTr="00D53064">
        <w:trPr>
          <w:trHeight w:val="795"/>
        </w:trPr>
        <w:tc>
          <w:tcPr>
            <w:tcW w:w="10460" w:type="dxa"/>
            <w:gridSpan w:val="30"/>
            <w:tcBorders>
              <w:top w:val="nil"/>
              <w:left w:val="nil"/>
              <w:bottom w:val="nil"/>
              <w:right w:val="nil"/>
            </w:tcBorders>
            <w:shd w:val="clear" w:color="FFFFFF" w:fill="FFFFFF"/>
            <w:vAlign w:val="center"/>
            <w:hideMark/>
          </w:tcPr>
          <w:p w:rsidR="00580F6A" w:rsidRPr="00957EF2" w:rsidRDefault="00580F6A" w:rsidP="00D53064">
            <w:pPr>
              <w:widowControl/>
              <w:jc w:val="center"/>
              <w:rPr>
                <w:rFonts w:ascii="宋体" w:hAnsi="宋体" w:cs="宋体"/>
                <w:b/>
                <w:bCs/>
                <w:kern w:val="0"/>
                <w:sz w:val="40"/>
                <w:szCs w:val="40"/>
              </w:rPr>
            </w:pPr>
            <w:r w:rsidRPr="00957EF2">
              <w:rPr>
                <w:rFonts w:ascii="宋体" w:hAnsi="宋体" w:cs="宋体" w:hint="eastAsia"/>
                <w:b/>
                <w:bCs/>
                <w:kern w:val="0"/>
                <w:sz w:val="40"/>
                <w:szCs w:val="40"/>
              </w:rPr>
              <w:t>分部分项工程和单价措施项目清单与计价表</w:t>
            </w:r>
          </w:p>
        </w:tc>
      </w:tr>
      <w:tr w:rsidR="00580F6A" w:rsidRPr="00957EF2" w:rsidTr="00D53064">
        <w:trPr>
          <w:trHeight w:val="510"/>
        </w:trPr>
        <w:tc>
          <w:tcPr>
            <w:tcW w:w="4535" w:type="dxa"/>
            <w:gridSpan w:val="10"/>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工程名称：襄城县水源地视频监控系统</w:t>
            </w:r>
          </w:p>
        </w:tc>
        <w:tc>
          <w:tcPr>
            <w:tcW w:w="3656" w:type="dxa"/>
            <w:gridSpan w:val="13"/>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标段：</w:t>
            </w:r>
          </w:p>
        </w:tc>
        <w:tc>
          <w:tcPr>
            <w:tcW w:w="2269" w:type="dxa"/>
            <w:gridSpan w:val="7"/>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第 7 页 共 7 页</w:t>
            </w:r>
          </w:p>
        </w:tc>
      </w:tr>
      <w:tr w:rsidR="00580F6A" w:rsidRPr="00957EF2" w:rsidTr="00D53064">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序号</w:t>
            </w:r>
          </w:p>
        </w:tc>
        <w:tc>
          <w:tcPr>
            <w:tcW w:w="140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项目编码</w:t>
            </w:r>
          </w:p>
        </w:tc>
        <w:tc>
          <w:tcPr>
            <w:tcW w:w="13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项目名称</w:t>
            </w:r>
          </w:p>
        </w:tc>
        <w:tc>
          <w:tcPr>
            <w:tcW w:w="190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项目特征描述</w:t>
            </w:r>
          </w:p>
        </w:tc>
        <w:tc>
          <w:tcPr>
            <w:tcW w:w="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计量单位</w:t>
            </w:r>
          </w:p>
        </w:tc>
        <w:tc>
          <w:tcPr>
            <w:tcW w:w="9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工程量</w:t>
            </w:r>
          </w:p>
        </w:tc>
        <w:tc>
          <w:tcPr>
            <w:tcW w:w="3585"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金 额(元)</w:t>
            </w:r>
          </w:p>
        </w:tc>
      </w:tr>
      <w:tr w:rsidR="00580F6A" w:rsidRPr="00957EF2" w:rsidTr="00D53064">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综合单价</w:t>
            </w:r>
          </w:p>
        </w:tc>
        <w:tc>
          <w:tcPr>
            <w:tcW w:w="1251"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合 价</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其中</w:t>
            </w:r>
          </w:p>
        </w:tc>
      </w:tr>
      <w:tr w:rsidR="00580F6A" w:rsidRPr="00957EF2" w:rsidTr="00D53064">
        <w:trPr>
          <w:trHeight w:val="510"/>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401"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384"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904" w:type="dxa"/>
            <w:gridSpan w:val="5"/>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520" w:type="dxa"/>
            <w:gridSpan w:val="2"/>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908" w:type="dxa"/>
            <w:gridSpan w:val="3"/>
            <w:vMerge/>
            <w:tcBorders>
              <w:top w:val="single" w:sz="8"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056" w:type="dxa"/>
            <w:gridSpan w:val="5"/>
            <w:vMerge/>
            <w:tcBorders>
              <w:top w:val="nil"/>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51" w:type="dxa"/>
            <w:gridSpan w:val="5"/>
            <w:vMerge/>
            <w:tcBorders>
              <w:top w:val="single" w:sz="4" w:space="0" w:color="000000"/>
              <w:left w:val="single" w:sz="4" w:space="0" w:color="000000"/>
              <w:bottom w:val="single" w:sz="4" w:space="0" w:color="000000"/>
              <w:right w:val="single" w:sz="4" w:space="0" w:color="000000"/>
            </w:tcBorders>
            <w:vAlign w:val="center"/>
            <w:hideMark/>
          </w:tcPr>
          <w:p w:rsidR="00580F6A" w:rsidRPr="00957EF2" w:rsidRDefault="00580F6A" w:rsidP="00D53064">
            <w:pPr>
              <w:widowControl/>
              <w:jc w:val="left"/>
              <w:rPr>
                <w:rFonts w:ascii="宋体" w:hAnsi="宋体" w:cs="宋体"/>
                <w:b/>
                <w:bCs/>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暂估价</w:t>
            </w:r>
          </w:p>
        </w:tc>
      </w:tr>
      <w:tr w:rsidR="00580F6A" w:rsidRPr="00957EF2" w:rsidTr="00D53064">
        <w:trPr>
          <w:trHeight w:val="27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10</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030502001001</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机柜、机架</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1.名称:电子抱杆机箱</w:t>
            </w:r>
            <w:r w:rsidRPr="00957EF2">
              <w:rPr>
                <w:rFonts w:ascii="宋体" w:hAnsi="宋体" w:cs="宋体" w:hint="eastAsia"/>
                <w:kern w:val="0"/>
                <w:sz w:val="18"/>
                <w:szCs w:val="18"/>
              </w:rPr>
              <w:br/>
              <w:t>2.规格:内放置电源、通信设备，采用优质冷轧钢材料，前门菱形气孔设计，表面脱脂、去锈、酸洗、磷化、高温静电喷塑，方便检修维护 尺寸（800*300*600）</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台</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13</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18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11</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03B003</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网络租赁费</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1.名称:网络租赁费</w:t>
            </w:r>
            <w:r w:rsidRPr="00957EF2">
              <w:rPr>
                <w:rFonts w:ascii="宋体" w:hAnsi="宋体" w:cs="宋体" w:hint="eastAsia"/>
                <w:kern w:val="0"/>
                <w:sz w:val="18"/>
                <w:szCs w:val="18"/>
              </w:rPr>
              <w:br/>
              <w:t>2.技术参数:13个点位及环保局后台，1年</w:t>
            </w:r>
            <w:proofErr w:type="gramStart"/>
            <w:r w:rsidRPr="00957EF2">
              <w:rPr>
                <w:rFonts w:ascii="宋体" w:hAnsi="宋体" w:cs="宋体" w:hint="eastAsia"/>
                <w:kern w:val="0"/>
                <w:sz w:val="18"/>
                <w:szCs w:val="18"/>
              </w:rPr>
              <w:t>的总费</w:t>
            </w:r>
            <w:proofErr w:type="gramEnd"/>
            <w:r w:rsidRPr="00957EF2">
              <w:rPr>
                <w:rFonts w:ascii="宋体" w:hAnsi="宋体" w:cs="宋体" w:hint="eastAsia"/>
                <w:kern w:val="0"/>
                <w:sz w:val="18"/>
                <w:szCs w:val="18"/>
              </w:rPr>
              <w:t>,提供本地移动运营商出具的通信数据业务转换对接证明。</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项</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5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12</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03B004</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网络维护费</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1.名称:网络维护费</w:t>
            </w: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项</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措施项目</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1</w:t>
            </w: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031301017001</w:t>
            </w: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脚手架搭拆</w:t>
            </w: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项</w:t>
            </w: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1</w:t>
            </w: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401"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84"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90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2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908"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056" w:type="dxa"/>
            <w:gridSpan w:val="5"/>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931" w:type="dxa"/>
            <w:gridSpan w:val="2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本页小计</w:t>
            </w:r>
          </w:p>
        </w:tc>
        <w:tc>
          <w:tcPr>
            <w:tcW w:w="125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966179" w:rsidP="00966179">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278"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60"/>
        </w:trPr>
        <w:tc>
          <w:tcPr>
            <w:tcW w:w="7931"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合  计</w:t>
            </w:r>
          </w:p>
        </w:tc>
        <w:tc>
          <w:tcPr>
            <w:tcW w:w="1251"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80F6A" w:rsidRPr="00957EF2" w:rsidRDefault="00966179" w:rsidP="00966179">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278" w:type="dxa"/>
            <w:gridSpan w:val="3"/>
            <w:tcBorders>
              <w:top w:val="nil"/>
              <w:left w:val="nil"/>
              <w:bottom w:val="single" w:sz="8"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trHeight w:val="345"/>
        </w:trPr>
        <w:tc>
          <w:tcPr>
            <w:tcW w:w="10460" w:type="dxa"/>
            <w:gridSpan w:val="3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注：为计取</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费等的使用，可在表中增设其中：“定额人工费”。</w:t>
            </w:r>
          </w:p>
        </w:tc>
      </w:tr>
      <w:tr w:rsidR="00580F6A" w:rsidRPr="00957EF2" w:rsidTr="00D53064">
        <w:trPr>
          <w:trHeight w:val="345"/>
        </w:trPr>
        <w:tc>
          <w:tcPr>
            <w:tcW w:w="4535" w:type="dxa"/>
            <w:gridSpan w:val="10"/>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rPr>
            </w:pPr>
          </w:p>
        </w:tc>
        <w:tc>
          <w:tcPr>
            <w:tcW w:w="3656" w:type="dxa"/>
            <w:gridSpan w:val="13"/>
            <w:tcBorders>
              <w:top w:val="nil"/>
              <w:left w:val="nil"/>
              <w:bottom w:val="nil"/>
              <w:right w:val="nil"/>
            </w:tcBorders>
            <w:shd w:val="clear" w:color="FFFFFF" w:fill="FFFFFF"/>
            <w:hideMark/>
          </w:tcPr>
          <w:p w:rsidR="00580F6A" w:rsidRPr="00957EF2" w:rsidRDefault="00580F6A" w:rsidP="00D53064">
            <w:pPr>
              <w:widowControl/>
              <w:jc w:val="left"/>
              <w:rPr>
                <w:rFonts w:ascii="宋体" w:hAnsi="宋体" w:cs="宋体"/>
                <w:kern w:val="0"/>
                <w:sz w:val="18"/>
                <w:szCs w:val="18"/>
                <w:u w:val="single"/>
              </w:rPr>
            </w:pPr>
          </w:p>
        </w:tc>
        <w:tc>
          <w:tcPr>
            <w:tcW w:w="2269" w:type="dxa"/>
            <w:gridSpan w:val="7"/>
            <w:tcBorders>
              <w:top w:val="nil"/>
              <w:left w:val="nil"/>
              <w:bottom w:val="nil"/>
              <w:right w:val="nil"/>
            </w:tcBorders>
            <w:shd w:val="clear" w:color="FFFFFF" w:fill="FFFFFF"/>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表—08</w:t>
            </w:r>
          </w:p>
        </w:tc>
      </w:tr>
      <w:tr w:rsidR="00580F6A" w:rsidRPr="00957EF2" w:rsidTr="00D53064">
        <w:trPr>
          <w:gridAfter w:val="2"/>
          <w:wAfter w:w="260" w:type="dxa"/>
          <w:trHeight w:val="795"/>
        </w:trPr>
        <w:tc>
          <w:tcPr>
            <w:tcW w:w="10200" w:type="dxa"/>
            <w:gridSpan w:val="28"/>
            <w:tcBorders>
              <w:top w:val="nil"/>
              <w:left w:val="nil"/>
              <w:bottom w:val="nil"/>
              <w:right w:val="nil"/>
            </w:tcBorders>
            <w:shd w:val="clear" w:color="FFFFFF" w:fill="FFFFFF"/>
            <w:vAlign w:val="center"/>
            <w:hideMark/>
          </w:tcPr>
          <w:p w:rsidR="00580F6A" w:rsidRPr="00957EF2" w:rsidRDefault="00580F6A" w:rsidP="00D53064">
            <w:pPr>
              <w:widowControl/>
              <w:jc w:val="center"/>
              <w:rPr>
                <w:rFonts w:ascii="宋体" w:hAnsi="宋体" w:cs="宋体"/>
                <w:b/>
                <w:bCs/>
                <w:kern w:val="0"/>
                <w:sz w:val="40"/>
                <w:szCs w:val="40"/>
              </w:rPr>
            </w:pPr>
            <w:r w:rsidRPr="00957EF2">
              <w:rPr>
                <w:rFonts w:ascii="宋体" w:hAnsi="宋体" w:cs="宋体" w:hint="eastAsia"/>
                <w:b/>
                <w:bCs/>
                <w:kern w:val="0"/>
                <w:sz w:val="40"/>
                <w:szCs w:val="40"/>
              </w:rPr>
              <w:t>总价措施项目清单与计价表</w:t>
            </w:r>
          </w:p>
        </w:tc>
      </w:tr>
      <w:tr w:rsidR="00580F6A" w:rsidRPr="00957EF2" w:rsidTr="00D53064">
        <w:trPr>
          <w:gridAfter w:val="2"/>
          <w:wAfter w:w="260" w:type="dxa"/>
          <w:trHeight w:val="510"/>
        </w:trPr>
        <w:tc>
          <w:tcPr>
            <w:tcW w:w="4500" w:type="dxa"/>
            <w:gridSpan w:val="9"/>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工程名称：襄城县水源地视频监控系统</w:t>
            </w:r>
          </w:p>
        </w:tc>
        <w:tc>
          <w:tcPr>
            <w:tcW w:w="3340" w:type="dxa"/>
            <w:gridSpan w:val="11"/>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标段：</w:t>
            </w:r>
          </w:p>
        </w:tc>
        <w:tc>
          <w:tcPr>
            <w:tcW w:w="2360" w:type="dxa"/>
            <w:gridSpan w:val="8"/>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第 1 页 共 1 页</w:t>
            </w:r>
          </w:p>
        </w:tc>
      </w:tr>
      <w:tr w:rsidR="00580F6A" w:rsidRPr="00957EF2" w:rsidTr="00D53064">
        <w:trPr>
          <w:gridAfter w:val="2"/>
          <w:wAfter w:w="260" w:type="dxa"/>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序号</w:t>
            </w:r>
          </w:p>
        </w:tc>
        <w:tc>
          <w:tcPr>
            <w:tcW w:w="13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项目编码</w:t>
            </w:r>
          </w:p>
        </w:tc>
        <w:tc>
          <w:tcPr>
            <w:tcW w:w="1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 目 名 称</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 xml:space="preserve">计 算 基 </w:t>
            </w:r>
            <w:proofErr w:type="gramStart"/>
            <w:r w:rsidRPr="00957EF2">
              <w:rPr>
                <w:rFonts w:ascii="宋体" w:hAnsi="宋体" w:cs="宋体" w:hint="eastAsia"/>
                <w:b/>
                <w:bCs/>
                <w:kern w:val="0"/>
                <w:sz w:val="18"/>
                <w:szCs w:val="18"/>
              </w:rPr>
              <w:t>础</w:t>
            </w:r>
            <w:proofErr w:type="gramEnd"/>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费率(%)</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金 额(元)</w:t>
            </w:r>
          </w:p>
        </w:tc>
        <w:tc>
          <w:tcPr>
            <w:tcW w:w="7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调整费</w:t>
            </w:r>
            <w:r w:rsidRPr="00957EF2">
              <w:rPr>
                <w:rFonts w:ascii="宋体" w:hAnsi="宋体" w:cs="宋体" w:hint="eastAsia"/>
                <w:b/>
                <w:bCs/>
                <w:kern w:val="0"/>
                <w:sz w:val="18"/>
                <w:szCs w:val="18"/>
              </w:rPr>
              <w:br/>
              <w:t>率(%)</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调整后金额</w:t>
            </w:r>
            <w:r w:rsidRPr="00957EF2">
              <w:rPr>
                <w:rFonts w:ascii="宋体" w:hAnsi="宋体" w:cs="宋体" w:hint="eastAsia"/>
                <w:b/>
                <w:bCs/>
                <w:kern w:val="0"/>
                <w:sz w:val="18"/>
                <w:szCs w:val="18"/>
              </w:rPr>
              <w:br/>
              <w:t>(元)</w:t>
            </w:r>
          </w:p>
        </w:tc>
        <w:tc>
          <w:tcPr>
            <w:tcW w:w="13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备 注</w:t>
            </w:r>
          </w:p>
        </w:tc>
      </w:tr>
      <w:tr w:rsidR="00580F6A" w:rsidRPr="00957EF2" w:rsidTr="00D53064">
        <w:trPr>
          <w:gridAfter w:val="2"/>
          <w:wAfter w:w="260" w:type="dxa"/>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031302001001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安全文明施工费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分部分项安全文明施工费+单价措施安全文明施工费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其他措施费（费率类）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2.1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031302002001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夜间施工增加费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2.2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031302004001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二次搬运费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2.3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031302005001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冬雨季施工增加费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其他（费率类）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614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lastRenderedPageBreak/>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580F6A" w:rsidRDefault="00966179" w:rsidP="00966179">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p w:rsidR="00966179" w:rsidRDefault="00966179" w:rsidP="00966179">
            <w:pPr>
              <w:widowControl/>
              <w:jc w:val="right"/>
              <w:rPr>
                <w:rFonts w:ascii="宋体" w:hAnsi="宋体" w:cs="宋体"/>
                <w:kern w:val="0"/>
                <w:sz w:val="18"/>
                <w:szCs w:val="18"/>
              </w:rPr>
            </w:pPr>
          </w:p>
          <w:p w:rsidR="00966179" w:rsidRPr="00957EF2" w:rsidRDefault="00966179" w:rsidP="00966179">
            <w:pPr>
              <w:widowControl/>
              <w:jc w:val="right"/>
              <w:rPr>
                <w:rFonts w:ascii="宋体" w:hAnsi="宋体" w:cs="宋体"/>
                <w:kern w:val="0"/>
                <w:sz w:val="18"/>
                <w:szCs w:val="18"/>
              </w:rPr>
            </w:pPr>
          </w:p>
        </w:tc>
        <w:tc>
          <w:tcPr>
            <w:tcW w:w="76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980" w:type="dxa"/>
            <w:gridSpan w:val="4"/>
            <w:tcBorders>
              <w:top w:val="nil"/>
              <w:left w:val="nil"/>
              <w:bottom w:val="single" w:sz="8"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r>
      <w:tr w:rsidR="00580F6A" w:rsidRPr="00957EF2" w:rsidTr="00D53064">
        <w:trPr>
          <w:gridAfter w:val="2"/>
          <w:wAfter w:w="260" w:type="dxa"/>
          <w:trHeight w:val="360"/>
        </w:trPr>
        <w:tc>
          <w:tcPr>
            <w:tcW w:w="4500" w:type="dxa"/>
            <w:gridSpan w:val="9"/>
            <w:tcBorders>
              <w:top w:val="nil"/>
              <w:left w:val="nil"/>
              <w:bottom w:val="nil"/>
              <w:right w:val="nil"/>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编制人（造价人员）：</w:t>
            </w:r>
          </w:p>
        </w:tc>
        <w:tc>
          <w:tcPr>
            <w:tcW w:w="3340" w:type="dxa"/>
            <w:gridSpan w:val="11"/>
            <w:tcBorders>
              <w:top w:val="nil"/>
              <w:left w:val="nil"/>
              <w:bottom w:val="nil"/>
              <w:right w:val="nil"/>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复核人（造价工程师）：</w:t>
            </w:r>
          </w:p>
        </w:tc>
        <w:tc>
          <w:tcPr>
            <w:tcW w:w="2360" w:type="dxa"/>
            <w:gridSpan w:val="8"/>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2"/>
          <w:wAfter w:w="260" w:type="dxa"/>
          <w:trHeight w:val="960"/>
        </w:trPr>
        <w:tc>
          <w:tcPr>
            <w:tcW w:w="10200" w:type="dxa"/>
            <w:gridSpan w:val="28"/>
            <w:tcBorders>
              <w:top w:val="nil"/>
              <w:left w:val="nil"/>
              <w:bottom w:val="nil"/>
              <w:right w:val="nil"/>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957EF2">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957EF2">
              <w:rPr>
                <w:rFonts w:ascii="宋体" w:hAnsi="宋体" w:cs="宋体" w:hint="eastAsia"/>
                <w:kern w:val="0"/>
                <w:sz w:val="18"/>
                <w:szCs w:val="18"/>
              </w:rPr>
              <w:t>栏说明</w:t>
            </w:r>
            <w:proofErr w:type="gramEnd"/>
            <w:r w:rsidRPr="00957EF2">
              <w:rPr>
                <w:rFonts w:ascii="宋体" w:hAnsi="宋体" w:cs="宋体" w:hint="eastAsia"/>
                <w:kern w:val="0"/>
                <w:sz w:val="18"/>
                <w:szCs w:val="18"/>
              </w:rPr>
              <w:t>施工方案出处或计算方法。</w:t>
            </w:r>
          </w:p>
        </w:tc>
      </w:tr>
      <w:tr w:rsidR="00580F6A" w:rsidRPr="00957EF2" w:rsidTr="00D53064">
        <w:trPr>
          <w:gridAfter w:val="2"/>
          <w:wAfter w:w="260" w:type="dxa"/>
          <w:trHeight w:val="360"/>
        </w:trPr>
        <w:tc>
          <w:tcPr>
            <w:tcW w:w="4500" w:type="dxa"/>
            <w:gridSpan w:val="9"/>
            <w:tcBorders>
              <w:top w:val="nil"/>
              <w:left w:val="nil"/>
              <w:bottom w:val="nil"/>
              <w:right w:val="nil"/>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3340" w:type="dxa"/>
            <w:gridSpan w:val="11"/>
            <w:tcBorders>
              <w:top w:val="nil"/>
              <w:left w:val="nil"/>
              <w:bottom w:val="nil"/>
              <w:right w:val="nil"/>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360" w:type="dxa"/>
            <w:gridSpan w:val="8"/>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表-11</w:t>
            </w:r>
          </w:p>
        </w:tc>
      </w:tr>
      <w:tr w:rsidR="00580F6A" w:rsidRPr="00957EF2" w:rsidTr="00D53064">
        <w:trPr>
          <w:gridAfter w:val="1"/>
          <w:wAfter w:w="20" w:type="dxa"/>
          <w:trHeight w:val="795"/>
        </w:trPr>
        <w:tc>
          <w:tcPr>
            <w:tcW w:w="10440" w:type="dxa"/>
            <w:gridSpan w:val="29"/>
            <w:tcBorders>
              <w:top w:val="nil"/>
              <w:left w:val="nil"/>
              <w:bottom w:val="nil"/>
              <w:right w:val="nil"/>
            </w:tcBorders>
            <w:shd w:val="clear" w:color="FFFFFF" w:fill="FFFFFF"/>
            <w:vAlign w:val="center"/>
            <w:hideMark/>
          </w:tcPr>
          <w:p w:rsidR="00580F6A" w:rsidRPr="00957EF2" w:rsidRDefault="00580F6A" w:rsidP="00D53064">
            <w:pPr>
              <w:widowControl/>
              <w:jc w:val="center"/>
              <w:rPr>
                <w:rFonts w:ascii="宋体" w:hAnsi="宋体" w:cs="宋体"/>
                <w:b/>
                <w:bCs/>
                <w:kern w:val="0"/>
                <w:sz w:val="40"/>
                <w:szCs w:val="40"/>
              </w:rPr>
            </w:pPr>
            <w:proofErr w:type="gramStart"/>
            <w:r w:rsidRPr="00957EF2">
              <w:rPr>
                <w:rFonts w:ascii="宋体" w:hAnsi="宋体" w:cs="宋体" w:hint="eastAsia"/>
                <w:b/>
                <w:bCs/>
                <w:kern w:val="0"/>
                <w:sz w:val="40"/>
                <w:szCs w:val="40"/>
              </w:rPr>
              <w:t>规</w:t>
            </w:r>
            <w:proofErr w:type="gramEnd"/>
            <w:r w:rsidRPr="00957EF2">
              <w:rPr>
                <w:rFonts w:ascii="宋体" w:hAnsi="宋体" w:cs="宋体" w:hint="eastAsia"/>
                <w:b/>
                <w:bCs/>
                <w:kern w:val="0"/>
                <w:sz w:val="40"/>
                <w:szCs w:val="40"/>
              </w:rPr>
              <w:t>费、税金项目计价表</w:t>
            </w:r>
          </w:p>
        </w:tc>
      </w:tr>
      <w:tr w:rsidR="00580F6A" w:rsidRPr="00957EF2" w:rsidTr="00D53064">
        <w:trPr>
          <w:gridAfter w:val="1"/>
          <w:wAfter w:w="20" w:type="dxa"/>
          <w:trHeight w:val="735"/>
        </w:trPr>
        <w:tc>
          <w:tcPr>
            <w:tcW w:w="4740" w:type="dxa"/>
            <w:gridSpan w:val="11"/>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工程名称：襄城县水源地视频监控系统</w:t>
            </w:r>
          </w:p>
        </w:tc>
        <w:tc>
          <w:tcPr>
            <w:tcW w:w="3480" w:type="dxa"/>
            <w:gridSpan w:val="13"/>
            <w:tcBorders>
              <w:top w:val="nil"/>
              <w:left w:val="nil"/>
              <w:bottom w:val="nil"/>
              <w:right w:val="nil"/>
            </w:tcBorders>
            <w:shd w:val="clear" w:color="FFFFFF" w:fill="FFFFFF"/>
            <w:vAlign w:val="bottom"/>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标段：</w:t>
            </w:r>
          </w:p>
        </w:tc>
        <w:tc>
          <w:tcPr>
            <w:tcW w:w="2220" w:type="dxa"/>
            <w:gridSpan w:val="5"/>
            <w:tcBorders>
              <w:top w:val="nil"/>
              <w:left w:val="nil"/>
              <w:bottom w:val="nil"/>
              <w:right w:val="nil"/>
            </w:tcBorders>
            <w:shd w:val="clear" w:color="FFFFFF" w:fill="FFFFFF"/>
            <w:vAlign w:val="bottom"/>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第 1 页 共 1 页</w:t>
            </w:r>
          </w:p>
        </w:tc>
      </w:tr>
      <w:tr w:rsidR="00580F6A" w:rsidRPr="00957EF2" w:rsidTr="00D53064">
        <w:trPr>
          <w:gridAfter w:val="1"/>
          <w:wAfter w:w="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 xml:space="preserve">计 算 基 </w:t>
            </w:r>
            <w:proofErr w:type="gramStart"/>
            <w:r w:rsidRPr="00957EF2">
              <w:rPr>
                <w:rFonts w:ascii="宋体" w:hAnsi="宋体" w:cs="宋体" w:hint="eastAsia"/>
                <w:b/>
                <w:bCs/>
                <w:kern w:val="0"/>
                <w:sz w:val="18"/>
                <w:szCs w:val="18"/>
              </w:rPr>
              <w:t>础</w:t>
            </w:r>
            <w:proofErr w:type="gramEnd"/>
          </w:p>
        </w:tc>
        <w:tc>
          <w:tcPr>
            <w:tcW w:w="1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计算费率</w:t>
            </w:r>
            <w:r w:rsidRPr="00957EF2">
              <w:rPr>
                <w:rFonts w:ascii="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金 额(元)</w:t>
            </w: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定额</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费+工程排污费+其他</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定额</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分部分项</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费+单价措施</w:t>
            </w:r>
            <w:proofErr w:type="gramStart"/>
            <w:r w:rsidRPr="00957EF2">
              <w:rPr>
                <w:rFonts w:ascii="宋体" w:hAnsi="宋体" w:cs="宋体" w:hint="eastAsia"/>
                <w:kern w:val="0"/>
                <w:sz w:val="18"/>
                <w:szCs w:val="18"/>
              </w:rPr>
              <w:t>规</w:t>
            </w:r>
            <w:proofErr w:type="gramEnd"/>
            <w:r w:rsidRPr="00957EF2">
              <w:rPr>
                <w:rFonts w:ascii="宋体" w:hAnsi="宋体" w:cs="宋体" w:hint="eastAsia"/>
                <w:kern w:val="0"/>
                <w:sz w:val="18"/>
                <w:szCs w:val="18"/>
              </w:rPr>
              <w:t>费</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r w:rsidRPr="00957EF2">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不含税工程造价合计</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r w:rsidRPr="00957EF2">
              <w:rPr>
                <w:rFonts w:ascii="宋体" w:hAnsi="宋体" w:cs="宋体" w:hint="eastAsia"/>
                <w:kern w:val="0"/>
                <w:sz w:val="18"/>
                <w:szCs w:val="18"/>
              </w:rPr>
              <w:t xml:space="preserve">　</w:t>
            </w: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580F6A" w:rsidRPr="00957EF2" w:rsidRDefault="00580F6A" w:rsidP="00D53064">
            <w:pPr>
              <w:widowControl/>
              <w:jc w:val="right"/>
              <w:rPr>
                <w:rFonts w:ascii="宋体" w:hAnsi="宋体" w:cs="宋体"/>
                <w:kern w:val="0"/>
                <w:sz w:val="18"/>
                <w:szCs w:val="18"/>
              </w:rPr>
            </w:pPr>
          </w:p>
        </w:tc>
      </w:tr>
      <w:tr w:rsidR="00580F6A" w:rsidRPr="00957EF2" w:rsidTr="00D53064">
        <w:trPr>
          <w:gridAfter w:val="1"/>
          <w:wAfter w:w="20" w:type="dxa"/>
          <w:trHeight w:val="360"/>
        </w:trPr>
        <w:tc>
          <w:tcPr>
            <w:tcW w:w="78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80F6A" w:rsidRPr="00957EF2" w:rsidRDefault="00580F6A" w:rsidP="00D53064">
            <w:pPr>
              <w:widowControl/>
              <w:jc w:val="center"/>
              <w:rPr>
                <w:rFonts w:ascii="宋体" w:hAnsi="宋体" w:cs="宋体"/>
                <w:b/>
                <w:bCs/>
                <w:kern w:val="0"/>
                <w:sz w:val="18"/>
                <w:szCs w:val="18"/>
              </w:rPr>
            </w:pPr>
            <w:r w:rsidRPr="00957EF2">
              <w:rPr>
                <w:rFonts w:ascii="宋体" w:hAnsi="宋体" w:cs="宋体" w:hint="eastAsia"/>
                <w:b/>
                <w:bCs/>
                <w:kern w:val="0"/>
                <w:sz w:val="18"/>
                <w:szCs w:val="18"/>
              </w:rPr>
              <w:t>合  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580F6A" w:rsidRPr="00957EF2" w:rsidRDefault="00580F6A" w:rsidP="00D53064">
            <w:pPr>
              <w:widowControl/>
              <w:jc w:val="left"/>
              <w:rPr>
                <w:rFonts w:ascii="宋体" w:hAnsi="宋体" w:cs="宋体"/>
                <w:b/>
                <w:bCs/>
                <w:kern w:val="0"/>
                <w:sz w:val="18"/>
                <w:szCs w:val="18"/>
              </w:rPr>
            </w:pP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580F6A" w:rsidRPr="00957EF2" w:rsidRDefault="00966179" w:rsidP="00966179">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r>
      <w:tr w:rsidR="00580F6A" w:rsidRPr="00957EF2" w:rsidTr="00D53064">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 xml:space="preserve"> 编制人（造价人员）：</w:t>
            </w:r>
          </w:p>
        </w:tc>
        <w:tc>
          <w:tcPr>
            <w:tcW w:w="5700" w:type="dxa"/>
            <w:gridSpan w:val="18"/>
            <w:tcBorders>
              <w:top w:val="nil"/>
              <w:left w:val="nil"/>
              <w:bottom w:val="nil"/>
              <w:right w:val="nil"/>
            </w:tcBorders>
            <w:shd w:val="clear" w:color="FFFFFF" w:fill="FFFFFF"/>
            <w:vAlign w:val="center"/>
            <w:hideMark/>
          </w:tcPr>
          <w:p w:rsidR="00580F6A" w:rsidRPr="00957EF2" w:rsidRDefault="00580F6A" w:rsidP="00D53064">
            <w:pPr>
              <w:widowControl/>
              <w:jc w:val="left"/>
              <w:rPr>
                <w:rFonts w:ascii="宋体" w:hAnsi="宋体" w:cs="宋体"/>
                <w:kern w:val="0"/>
                <w:sz w:val="18"/>
                <w:szCs w:val="18"/>
              </w:rPr>
            </w:pPr>
            <w:r w:rsidRPr="00957EF2">
              <w:rPr>
                <w:rFonts w:ascii="宋体" w:hAnsi="宋体" w:cs="宋体" w:hint="eastAsia"/>
                <w:kern w:val="0"/>
                <w:sz w:val="18"/>
                <w:szCs w:val="18"/>
              </w:rPr>
              <w:t>复核人（造价工程师）：</w:t>
            </w:r>
          </w:p>
        </w:tc>
      </w:tr>
    </w:tbl>
    <w:p w:rsidR="00580F6A" w:rsidRDefault="00580F6A" w:rsidP="00580F6A">
      <w:pPr>
        <w:rPr>
          <w:rFonts w:ascii="宋体" w:hAnsi="宋体" w:cs="仿宋"/>
          <w:sz w:val="28"/>
          <w:szCs w:val="28"/>
        </w:rPr>
        <w:sectPr w:rsidR="00580F6A" w:rsidSect="00580F6A">
          <w:pgSz w:w="11906" w:h="16838"/>
          <w:pgMar w:top="1440" w:right="1080" w:bottom="1440" w:left="1080" w:header="851" w:footer="992" w:gutter="0"/>
          <w:cols w:space="720"/>
          <w:docGrid w:linePitch="312"/>
        </w:sectPr>
      </w:pPr>
    </w:p>
    <w:p w:rsidR="00580F6A" w:rsidRDefault="00966179" w:rsidP="00580F6A">
      <w:pPr>
        <w:rPr>
          <w:rFonts w:ascii="宋体" w:hAnsi="宋体" w:cs="仿宋"/>
          <w:sz w:val="32"/>
          <w:szCs w:val="28"/>
        </w:rPr>
      </w:pPr>
      <w:r w:rsidRPr="00966179">
        <w:rPr>
          <w:rFonts w:ascii="宋体" w:hAnsi="宋体" w:cs="仿宋" w:hint="eastAsia"/>
          <w:sz w:val="32"/>
          <w:szCs w:val="28"/>
        </w:rPr>
        <w:lastRenderedPageBreak/>
        <w:t>附件2</w:t>
      </w:r>
    </w:p>
    <w:p w:rsidR="00966179" w:rsidRDefault="00966179" w:rsidP="00580F6A">
      <w:pPr>
        <w:rPr>
          <w:rFonts w:ascii="宋体" w:hAnsi="宋体" w:cs="仿宋"/>
          <w:sz w:val="32"/>
          <w:szCs w:val="28"/>
        </w:rPr>
      </w:pPr>
    </w:p>
    <w:p w:rsidR="00966179" w:rsidRDefault="00686EB6" w:rsidP="00686EB6">
      <w:pPr>
        <w:jc w:val="center"/>
        <w:rPr>
          <w:rFonts w:ascii="宋体" w:hAnsi="宋体" w:cs="仿宋"/>
          <w:sz w:val="32"/>
          <w:szCs w:val="28"/>
        </w:rPr>
      </w:pPr>
      <w:r>
        <w:rPr>
          <w:rFonts w:ascii="宋体" w:hAnsi="宋体" w:cs="仿宋" w:hint="eastAsia"/>
          <w:sz w:val="32"/>
          <w:szCs w:val="28"/>
        </w:rPr>
        <w:t>询价表</w:t>
      </w:r>
    </w:p>
    <w:p w:rsidR="00686EB6" w:rsidRDefault="00686EB6" w:rsidP="00580F6A">
      <w:pPr>
        <w:rPr>
          <w:rFonts w:ascii="宋体" w:hAnsi="宋体" w:cs="仿宋"/>
          <w:sz w:val="32"/>
          <w:szCs w:val="28"/>
        </w:rPr>
      </w:pPr>
    </w:p>
    <w:tbl>
      <w:tblPr>
        <w:tblW w:w="13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2"/>
        <w:gridCol w:w="6202"/>
        <w:gridCol w:w="2164"/>
        <w:gridCol w:w="2479"/>
      </w:tblGrid>
      <w:tr w:rsidR="00686EB6" w:rsidTr="00686EB6">
        <w:trPr>
          <w:trHeight w:val="1030"/>
        </w:trPr>
        <w:tc>
          <w:tcPr>
            <w:tcW w:w="2982" w:type="dxa"/>
            <w:vAlign w:val="center"/>
          </w:tcPr>
          <w:p w:rsidR="00686EB6" w:rsidRDefault="00686EB6" w:rsidP="00D53064">
            <w:pPr>
              <w:spacing w:line="360" w:lineRule="auto"/>
              <w:jc w:val="center"/>
              <w:rPr>
                <w:rFonts w:ascii="宋体" w:hAnsi="宋体" w:cs="宋体"/>
                <w:sz w:val="24"/>
              </w:rPr>
            </w:pPr>
            <w:r>
              <w:rPr>
                <w:rFonts w:ascii="宋体" w:hAnsi="宋体" w:cs="宋体" w:hint="eastAsia"/>
                <w:sz w:val="24"/>
              </w:rPr>
              <w:t>项目名称</w:t>
            </w:r>
          </w:p>
        </w:tc>
        <w:tc>
          <w:tcPr>
            <w:tcW w:w="6202" w:type="dxa"/>
            <w:vAlign w:val="center"/>
          </w:tcPr>
          <w:p w:rsidR="00686EB6" w:rsidRDefault="00686EB6" w:rsidP="00686EB6">
            <w:pPr>
              <w:spacing w:line="360" w:lineRule="auto"/>
              <w:jc w:val="center"/>
              <w:rPr>
                <w:rFonts w:ascii="宋体" w:hAnsi="宋体" w:cs="宋体"/>
                <w:sz w:val="24"/>
              </w:rPr>
            </w:pPr>
            <w:r>
              <w:rPr>
                <w:rFonts w:ascii="宋体" w:hAnsi="宋体" w:cs="宋体" w:hint="eastAsia"/>
                <w:sz w:val="24"/>
              </w:rPr>
              <w:t xml:space="preserve">投标报价 </w:t>
            </w:r>
          </w:p>
        </w:tc>
        <w:tc>
          <w:tcPr>
            <w:tcW w:w="2164" w:type="dxa"/>
            <w:vAlign w:val="center"/>
          </w:tcPr>
          <w:p w:rsidR="00686EB6" w:rsidRDefault="00686EB6" w:rsidP="00D53064">
            <w:pPr>
              <w:spacing w:line="360" w:lineRule="auto"/>
              <w:jc w:val="center"/>
              <w:rPr>
                <w:rFonts w:ascii="宋体" w:hAnsi="宋体" w:cs="宋体"/>
                <w:sz w:val="24"/>
              </w:rPr>
            </w:pPr>
            <w:r>
              <w:rPr>
                <w:rFonts w:ascii="宋体" w:hAnsi="宋体" w:cs="宋体" w:hint="eastAsia"/>
                <w:sz w:val="24"/>
              </w:rPr>
              <w:t>供货期</w:t>
            </w:r>
          </w:p>
        </w:tc>
        <w:tc>
          <w:tcPr>
            <w:tcW w:w="2479" w:type="dxa"/>
            <w:vAlign w:val="center"/>
          </w:tcPr>
          <w:p w:rsidR="00686EB6" w:rsidRDefault="00686EB6" w:rsidP="00D53064">
            <w:pPr>
              <w:spacing w:line="360" w:lineRule="auto"/>
              <w:jc w:val="center"/>
              <w:rPr>
                <w:rFonts w:ascii="宋体" w:hAnsi="宋体" w:cs="宋体"/>
                <w:sz w:val="24"/>
              </w:rPr>
            </w:pPr>
            <w:r>
              <w:rPr>
                <w:rFonts w:ascii="宋体" w:hAnsi="宋体" w:cs="宋体" w:hint="eastAsia"/>
                <w:sz w:val="24"/>
              </w:rPr>
              <w:t>备注</w:t>
            </w:r>
          </w:p>
        </w:tc>
      </w:tr>
      <w:tr w:rsidR="00686EB6" w:rsidTr="00686EB6">
        <w:trPr>
          <w:trHeight w:val="1099"/>
        </w:trPr>
        <w:tc>
          <w:tcPr>
            <w:tcW w:w="2982" w:type="dxa"/>
          </w:tcPr>
          <w:p w:rsidR="00686EB6" w:rsidRDefault="00686EB6" w:rsidP="00D53064">
            <w:pPr>
              <w:spacing w:line="360" w:lineRule="auto"/>
              <w:rPr>
                <w:rFonts w:ascii="宋体" w:hAnsi="宋体" w:cs="宋体"/>
                <w:sz w:val="24"/>
              </w:rPr>
            </w:pPr>
          </w:p>
        </w:tc>
        <w:tc>
          <w:tcPr>
            <w:tcW w:w="6202" w:type="dxa"/>
          </w:tcPr>
          <w:p w:rsidR="00686EB6" w:rsidRDefault="00686EB6" w:rsidP="00D53064">
            <w:pPr>
              <w:spacing w:line="360" w:lineRule="auto"/>
              <w:ind w:rightChars="-51" w:right="-107" w:firstLineChars="350" w:firstLine="840"/>
              <w:rPr>
                <w:rFonts w:ascii="宋体" w:hAnsi="宋体" w:cs="宋体"/>
                <w:sz w:val="24"/>
              </w:rPr>
            </w:pPr>
          </w:p>
          <w:p w:rsidR="00686EB6" w:rsidRDefault="00686EB6" w:rsidP="00D5306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2164" w:type="dxa"/>
          </w:tcPr>
          <w:p w:rsidR="00686EB6" w:rsidRDefault="00686EB6" w:rsidP="00D53064">
            <w:pPr>
              <w:spacing w:line="360" w:lineRule="auto"/>
              <w:rPr>
                <w:rFonts w:ascii="宋体" w:hAnsi="宋体" w:cs="宋体"/>
                <w:sz w:val="24"/>
              </w:rPr>
            </w:pPr>
          </w:p>
        </w:tc>
        <w:tc>
          <w:tcPr>
            <w:tcW w:w="2479" w:type="dxa"/>
          </w:tcPr>
          <w:p w:rsidR="00686EB6" w:rsidRDefault="00686EB6" w:rsidP="00D53064">
            <w:pPr>
              <w:spacing w:line="360" w:lineRule="auto"/>
              <w:rPr>
                <w:rFonts w:ascii="宋体" w:hAnsi="宋体" w:cs="宋体"/>
                <w:sz w:val="24"/>
              </w:rPr>
            </w:pPr>
          </w:p>
        </w:tc>
      </w:tr>
    </w:tbl>
    <w:p w:rsidR="00686EB6" w:rsidRDefault="00686EB6" w:rsidP="00686EB6">
      <w:pPr>
        <w:spacing w:line="360" w:lineRule="auto"/>
        <w:ind w:firstLineChars="200" w:firstLine="480"/>
        <w:rPr>
          <w:rFonts w:ascii="宋体" w:hAnsi="宋体" w:cs="宋体"/>
          <w:sz w:val="24"/>
        </w:rPr>
      </w:pPr>
      <w:r>
        <w:rPr>
          <w:rFonts w:ascii="宋体" w:hAnsi="宋体" w:cs="宋体" w:hint="eastAsia"/>
          <w:sz w:val="24"/>
        </w:rPr>
        <w:t>响应人盖章：</w:t>
      </w:r>
    </w:p>
    <w:p w:rsidR="00686EB6" w:rsidRDefault="00686EB6" w:rsidP="00686EB6">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686EB6" w:rsidRPr="00966179" w:rsidRDefault="00686EB6" w:rsidP="00686EB6">
      <w:pPr>
        <w:rPr>
          <w:rFonts w:ascii="宋体" w:hAnsi="宋体" w:cs="仿宋"/>
          <w:sz w:val="32"/>
          <w:szCs w:val="28"/>
        </w:rPr>
        <w:sectPr w:rsidR="00686EB6" w:rsidRPr="00966179" w:rsidSect="00580F6A">
          <w:pgSz w:w="16838" w:h="11906" w:orient="landscape"/>
          <w:pgMar w:top="1440" w:right="1440" w:bottom="1440" w:left="1440" w:header="851" w:footer="992" w:gutter="0"/>
          <w:cols w:space="720"/>
          <w:docGrid w:linePitch="312"/>
        </w:sectPr>
      </w:pPr>
      <w:r>
        <w:rPr>
          <w:rFonts w:ascii="宋体" w:hAnsi="宋体" w:cs="宋体" w:hint="eastAsia"/>
          <w:sz w:val="24"/>
        </w:rPr>
        <w:t>注：供货期指自合同签订之日起至项目完成最终时间（日历天）</w:t>
      </w:r>
    </w:p>
    <w:p w:rsidR="00580F6A" w:rsidRDefault="00580F6A" w:rsidP="00580F6A">
      <w:pPr>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80F6A" w:rsidRPr="00B77A20" w:rsidRDefault="00580F6A" w:rsidP="00B77A20">
      <w:pPr>
        <w:ind w:firstLineChars="200" w:firstLine="560"/>
        <w:rPr>
          <w:rFonts w:ascii="宋体" w:hAnsi="宋体" w:cs="Times New Roman"/>
          <w:sz w:val="28"/>
          <w:szCs w:val="28"/>
        </w:rPr>
        <w:sectPr w:rsidR="00580F6A" w:rsidRPr="00B77A20" w:rsidSect="00580F6A">
          <w:pgSz w:w="11906" w:h="16838"/>
          <w:pgMar w:top="1440" w:right="1440" w:bottom="1440" w:left="1440" w:header="851" w:footer="992" w:gutter="0"/>
          <w:cols w:space="720"/>
          <w:docGrid w:linePitch="312"/>
        </w:sectPr>
      </w:pPr>
      <w:r>
        <w:rPr>
          <w:rFonts w:ascii="宋体" w:hAnsi="宋体" w:cs="Times New Roman" w:hint="eastAsia"/>
          <w:sz w:val="28"/>
          <w:szCs w:val="28"/>
        </w:rPr>
        <w:t xml:space="preserve">                      服务承诺</w:t>
      </w:r>
    </w:p>
    <w:p w:rsidR="005A4309" w:rsidRDefault="00B77A20" w:rsidP="00B77A20">
      <w:pPr>
        <w:rPr>
          <w:rFonts w:ascii="宋体" w:hAnsi="宋体" w:cs="Times New Roman"/>
          <w:sz w:val="28"/>
          <w:szCs w:val="28"/>
        </w:rPr>
      </w:pPr>
      <w:bookmarkStart w:id="0" w:name="_GoBack"/>
      <w:bookmarkEnd w:id="0"/>
      <w:r>
        <w:rPr>
          <w:rFonts w:ascii="宋体" w:hAnsi="宋体" w:cs="Times New Roman" w:hint="eastAsia"/>
          <w:sz w:val="28"/>
          <w:szCs w:val="28"/>
        </w:rPr>
        <w:lastRenderedPageBreak/>
        <w:t xml:space="preserve"> </w:t>
      </w:r>
    </w:p>
    <w:sectPr w:rsidR="005A4309" w:rsidSect="00580F6A">
      <w:type w:val="continuous"/>
      <w:pgSz w:w="11906" w:h="16838"/>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01C" w:rsidRDefault="00B0601C" w:rsidP="00165FDA">
      <w:r>
        <w:separator/>
      </w:r>
    </w:p>
  </w:endnote>
  <w:endnote w:type="continuationSeparator" w:id="0">
    <w:p w:rsidR="00B0601C" w:rsidRDefault="00B0601C" w:rsidP="00165FD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01C" w:rsidRDefault="00B0601C" w:rsidP="00165FDA">
      <w:r>
        <w:separator/>
      </w:r>
    </w:p>
  </w:footnote>
  <w:footnote w:type="continuationSeparator" w:id="0">
    <w:p w:rsidR="00B0601C" w:rsidRDefault="00B0601C"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3348AC9A"/>
    <w:lvl w:ilvl="0">
      <w:start w:val="1"/>
      <w:numFmt w:val="japaneseCounting"/>
      <w:suff w:val="nothing"/>
      <w:lvlText w:val="%1、"/>
      <w:lvlJc w:val="left"/>
      <w:rPr>
        <w:rFonts w:ascii="仿宋" w:eastAsia="仿宋" w:hAnsi="仿宋" w:cs="宋体"/>
        <w:b/>
      </w:rPr>
    </w:lvl>
  </w:abstractNum>
  <w:abstractNum w:abstractNumId="1">
    <w:nsid w:val="02CB650F"/>
    <w:multiLevelType w:val="hybridMultilevel"/>
    <w:tmpl w:val="12F49BE2"/>
    <w:lvl w:ilvl="0" w:tplc="CD46B2FC">
      <w:start w:val="1"/>
      <w:numFmt w:val="japaneseCounting"/>
      <w:lvlText w:val="(%1）"/>
      <w:lvlJc w:val="left"/>
      <w:pPr>
        <w:ind w:left="1465" w:hanging="825"/>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69948EE"/>
    <w:multiLevelType w:val="hybridMultilevel"/>
    <w:tmpl w:val="244CDA4E"/>
    <w:lvl w:ilvl="0" w:tplc="92207460">
      <w:start w:val="3"/>
      <w:numFmt w:val="japaneseCounting"/>
      <w:lvlText w:val="%1、"/>
      <w:lvlJc w:val="left"/>
      <w:pPr>
        <w:ind w:left="1523" w:hanging="720"/>
      </w:pPr>
      <w:rPr>
        <w:rFonts w:ascii="黑体" w:eastAsia="黑体" w:hAnsi="黑体" w:cs="宋体" w:hint="default"/>
        <w:b/>
      </w:rPr>
    </w:lvl>
    <w:lvl w:ilvl="1" w:tplc="04090019" w:tentative="1">
      <w:start w:val="1"/>
      <w:numFmt w:val="lowerLetter"/>
      <w:lvlText w:val="%2)"/>
      <w:lvlJc w:val="left"/>
      <w:pPr>
        <w:ind w:left="1643" w:hanging="420"/>
      </w:pPr>
    </w:lvl>
    <w:lvl w:ilvl="2" w:tplc="0409001B" w:tentative="1">
      <w:start w:val="1"/>
      <w:numFmt w:val="lowerRoman"/>
      <w:lvlText w:val="%3."/>
      <w:lvlJc w:val="right"/>
      <w:pPr>
        <w:ind w:left="2063" w:hanging="420"/>
      </w:pPr>
    </w:lvl>
    <w:lvl w:ilvl="3" w:tplc="0409000F" w:tentative="1">
      <w:start w:val="1"/>
      <w:numFmt w:val="decimal"/>
      <w:lvlText w:val="%4."/>
      <w:lvlJc w:val="left"/>
      <w:pPr>
        <w:ind w:left="2483" w:hanging="420"/>
      </w:pPr>
    </w:lvl>
    <w:lvl w:ilvl="4" w:tplc="04090019" w:tentative="1">
      <w:start w:val="1"/>
      <w:numFmt w:val="lowerLetter"/>
      <w:lvlText w:val="%5)"/>
      <w:lvlJc w:val="left"/>
      <w:pPr>
        <w:ind w:left="2903" w:hanging="420"/>
      </w:pPr>
    </w:lvl>
    <w:lvl w:ilvl="5" w:tplc="0409001B" w:tentative="1">
      <w:start w:val="1"/>
      <w:numFmt w:val="lowerRoman"/>
      <w:lvlText w:val="%6."/>
      <w:lvlJc w:val="right"/>
      <w:pPr>
        <w:ind w:left="3323" w:hanging="420"/>
      </w:pPr>
    </w:lvl>
    <w:lvl w:ilvl="6" w:tplc="0409000F" w:tentative="1">
      <w:start w:val="1"/>
      <w:numFmt w:val="decimal"/>
      <w:lvlText w:val="%7."/>
      <w:lvlJc w:val="left"/>
      <w:pPr>
        <w:ind w:left="3743" w:hanging="420"/>
      </w:pPr>
    </w:lvl>
    <w:lvl w:ilvl="7" w:tplc="04090019" w:tentative="1">
      <w:start w:val="1"/>
      <w:numFmt w:val="lowerLetter"/>
      <w:lvlText w:val="%8)"/>
      <w:lvlJc w:val="left"/>
      <w:pPr>
        <w:ind w:left="4163" w:hanging="420"/>
      </w:pPr>
    </w:lvl>
    <w:lvl w:ilvl="8" w:tplc="0409001B" w:tentative="1">
      <w:start w:val="1"/>
      <w:numFmt w:val="lowerRoman"/>
      <w:lvlText w:val="%9."/>
      <w:lvlJc w:val="right"/>
      <w:pPr>
        <w:ind w:left="4583" w:hanging="420"/>
      </w:pPr>
    </w:lvl>
  </w:abstractNum>
  <w:abstractNum w:abstractNumId="3">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ED4414A"/>
    <w:multiLevelType w:val="hybridMultilevel"/>
    <w:tmpl w:val="C7E656A2"/>
    <w:lvl w:ilvl="0" w:tplc="3C004112">
      <w:start w:val="1"/>
      <w:numFmt w:val="decimal"/>
      <w:lvlText w:val="%1."/>
      <w:lvlJc w:val="left"/>
      <w:pPr>
        <w:ind w:left="360" w:hanging="360"/>
      </w:pPr>
      <w:rPr>
        <w:rFonts w:ascii="Calibri" w:hAnsi="Calibri"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9E2940"/>
    <w:multiLevelType w:val="singleLevel"/>
    <w:tmpl w:val="599E2940"/>
    <w:lvl w:ilvl="0">
      <w:start w:val="3"/>
      <w:numFmt w:val="chineseCounting"/>
      <w:suff w:val="nothing"/>
      <w:lvlText w:val="%1、"/>
      <w:lvlJc w:val="left"/>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3993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A4309"/>
    <w:rsid w:val="00057C34"/>
    <w:rsid w:val="000E27F5"/>
    <w:rsid w:val="0011237B"/>
    <w:rsid w:val="00165FDA"/>
    <w:rsid w:val="001B7E60"/>
    <w:rsid w:val="001E78DF"/>
    <w:rsid w:val="001F3F49"/>
    <w:rsid w:val="00214150"/>
    <w:rsid w:val="002F4A7C"/>
    <w:rsid w:val="00306707"/>
    <w:rsid w:val="003C4AD7"/>
    <w:rsid w:val="00407F97"/>
    <w:rsid w:val="0042192E"/>
    <w:rsid w:val="004733A8"/>
    <w:rsid w:val="004A43D6"/>
    <w:rsid w:val="004A53E0"/>
    <w:rsid w:val="00535B9D"/>
    <w:rsid w:val="00541158"/>
    <w:rsid w:val="00580F6A"/>
    <w:rsid w:val="005A4309"/>
    <w:rsid w:val="005B1B46"/>
    <w:rsid w:val="005D0985"/>
    <w:rsid w:val="00676044"/>
    <w:rsid w:val="00686EB6"/>
    <w:rsid w:val="006E0145"/>
    <w:rsid w:val="006E40E1"/>
    <w:rsid w:val="006E7E22"/>
    <w:rsid w:val="007B7DF7"/>
    <w:rsid w:val="008075D5"/>
    <w:rsid w:val="008A7E3C"/>
    <w:rsid w:val="00926008"/>
    <w:rsid w:val="00957391"/>
    <w:rsid w:val="00957EF2"/>
    <w:rsid w:val="00966179"/>
    <w:rsid w:val="00981483"/>
    <w:rsid w:val="009E63D7"/>
    <w:rsid w:val="00A12723"/>
    <w:rsid w:val="00A4450A"/>
    <w:rsid w:val="00A62BBA"/>
    <w:rsid w:val="00B0601C"/>
    <w:rsid w:val="00B25AE4"/>
    <w:rsid w:val="00B77A20"/>
    <w:rsid w:val="00C0562A"/>
    <w:rsid w:val="00C55B44"/>
    <w:rsid w:val="00CD122A"/>
    <w:rsid w:val="00D24919"/>
    <w:rsid w:val="00DD26DB"/>
    <w:rsid w:val="00DE2017"/>
    <w:rsid w:val="00E43338"/>
    <w:rsid w:val="00F01328"/>
    <w:rsid w:val="00F037D7"/>
    <w:rsid w:val="00F24928"/>
    <w:rsid w:val="00F63468"/>
    <w:rsid w:val="00FA158C"/>
    <w:rsid w:val="00FA7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D24919"/>
    <w:pPr>
      <w:widowControl/>
      <w:ind w:firstLine="210"/>
    </w:pPr>
    <w:rPr>
      <w:rFonts w:ascii="Times New Roman" w:hAnsi="Times New Roman" w:cs="Times New Roman"/>
      <w:kern w:val="0"/>
      <w:sz w:val="28"/>
      <w:szCs w:val="28"/>
    </w:rPr>
  </w:style>
  <w:style w:type="paragraph" w:styleId="a9">
    <w:name w:val="List Paragraph"/>
    <w:basedOn w:val="a"/>
    <w:uiPriority w:val="34"/>
    <w:qFormat/>
    <w:rsid w:val="00926008"/>
    <w:pPr>
      <w:ind w:firstLineChars="200" w:firstLine="420"/>
    </w:pPr>
  </w:style>
</w:styles>
</file>

<file path=word/webSettings.xml><?xml version="1.0" encoding="utf-8"?>
<w:webSettings xmlns:r="http://schemas.openxmlformats.org/officeDocument/2006/relationships" xmlns:w="http://schemas.openxmlformats.org/wordprocessingml/2006/main">
  <w:divs>
    <w:div w:id="1442877">
      <w:bodyDiv w:val="1"/>
      <w:marLeft w:val="0"/>
      <w:marRight w:val="0"/>
      <w:marTop w:val="0"/>
      <w:marBottom w:val="0"/>
      <w:divBdr>
        <w:top w:val="none" w:sz="0" w:space="0" w:color="auto"/>
        <w:left w:val="none" w:sz="0" w:space="0" w:color="auto"/>
        <w:bottom w:val="none" w:sz="0" w:space="0" w:color="auto"/>
        <w:right w:val="none" w:sz="0" w:space="0" w:color="auto"/>
      </w:divBdr>
    </w:div>
    <w:div w:id="38208657">
      <w:bodyDiv w:val="1"/>
      <w:marLeft w:val="0"/>
      <w:marRight w:val="0"/>
      <w:marTop w:val="0"/>
      <w:marBottom w:val="0"/>
      <w:divBdr>
        <w:top w:val="none" w:sz="0" w:space="0" w:color="auto"/>
        <w:left w:val="none" w:sz="0" w:space="0" w:color="auto"/>
        <w:bottom w:val="none" w:sz="0" w:space="0" w:color="auto"/>
        <w:right w:val="none" w:sz="0" w:space="0" w:color="auto"/>
      </w:divBdr>
    </w:div>
    <w:div w:id="131335518">
      <w:bodyDiv w:val="1"/>
      <w:marLeft w:val="0"/>
      <w:marRight w:val="0"/>
      <w:marTop w:val="0"/>
      <w:marBottom w:val="0"/>
      <w:divBdr>
        <w:top w:val="none" w:sz="0" w:space="0" w:color="auto"/>
        <w:left w:val="none" w:sz="0" w:space="0" w:color="auto"/>
        <w:bottom w:val="none" w:sz="0" w:space="0" w:color="auto"/>
        <w:right w:val="none" w:sz="0" w:space="0" w:color="auto"/>
      </w:divBdr>
    </w:div>
    <w:div w:id="174417308">
      <w:bodyDiv w:val="1"/>
      <w:marLeft w:val="0"/>
      <w:marRight w:val="0"/>
      <w:marTop w:val="0"/>
      <w:marBottom w:val="0"/>
      <w:divBdr>
        <w:top w:val="none" w:sz="0" w:space="0" w:color="auto"/>
        <w:left w:val="none" w:sz="0" w:space="0" w:color="auto"/>
        <w:bottom w:val="none" w:sz="0" w:space="0" w:color="auto"/>
        <w:right w:val="none" w:sz="0" w:space="0" w:color="auto"/>
      </w:divBdr>
    </w:div>
    <w:div w:id="273289205">
      <w:bodyDiv w:val="1"/>
      <w:marLeft w:val="0"/>
      <w:marRight w:val="0"/>
      <w:marTop w:val="0"/>
      <w:marBottom w:val="0"/>
      <w:divBdr>
        <w:top w:val="none" w:sz="0" w:space="0" w:color="auto"/>
        <w:left w:val="none" w:sz="0" w:space="0" w:color="auto"/>
        <w:bottom w:val="none" w:sz="0" w:space="0" w:color="auto"/>
        <w:right w:val="none" w:sz="0" w:space="0" w:color="auto"/>
      </w:divBdr>
    </w:div>
    <w:div w:id="297223431">
      <w:bodyDiv w:val="1"/>
      <w:marLeft w:val="0"/>
      <w:marRight w:val="0"/>
      <w:marTop w:val="0"/>
      <w:marBottom w:val="0"/>
      <w:divBdr>
        <w:top w:val="none" w:sz="0" w:space="0" w:color="auto"/>
        <w:left w:val="none" w:sz="0" w:space="0" w:color="auto"/>
        <w:bottom w:val="none" w:sz="0" w:space="0" w:color="auto"/>
        <w:right w:val="none" w:sz="0" w:space="0" w:color="auto"/>
      </w:divBdr>
    </w:div>
    <w:div w:id="581060872">
      <w:bodyDiv w:val="1"/>
      <w:marLeft w:val="0"/>
      <w:marRight w:val="0"/>
      <w:marTop w:val="0"/>
      <w:marBottom w:val="0"/>
      <w:divBdr>
        <w:top w:val="none" w:sz="0" w:space="0" w:color="auto"/>
        <w:left w:val="none" w:sz="0" w:space="0" w:color="auto"/>
        <w:bottom w:val="none" w:sz="0" w:space="0" w:color="auto"/>
        <w:right w:val="none" w:sz="0" w:space="0" w:color="auto"/>
      </w:divBdr>
    </w:div>
    <w:div w:id="609893037">
      <w:bodyDiv w:val="1"/>
      <w:marLeft w:val="0"/>
      <w:marRight w:val="0"/>
      <w:marTop w:val="0"/>
      <w:marBottom w:val="0"/>
      <w:divBdr>
        <w:top w:val="none" w:sz="0" w:space="0" w:color="auto"/>
        <w:left w:val="none" w:sz="0" w:space="0" w:color="auto"/>
        <w:bottom w:val="none" w:sz="0" w:space="0" w:color="auto"/>
        <w:right w:val="none" w:sz="0" w:space="0" w:color="auto"/>
      </w:divBdr>
    </w:div>
    <w:div w:id="639186936">
      <w:bodyDiv w:val="1"/>
      <w:marLeft w:val="0"/>
      <w:marRight w:val="0"/>
      <w:marTop w:val="0"/>
      <w:marBottom w:val="0"/>
      <w:divBdr>
        <w:top w:val="none" w:sz="0" w:space="0" w:color="auto"/>
        <w:left w:val="none" w:sz="0" w:space="0" w:color="auto"/>
        <w:bottom w:val="none" w:sz="0" w:space="0" w:color="auto"/>
        <w:right w:val="none" w:sz="0" w:space="0" w:color="auto"/>
      </w:divBdr>
    </w:div>
    <w:div w:id="728727338">
      <w:bodyDiv w:val="1"/>
      <w:marLeft w:val="0"/>
      <w:marRight w:val="0"/>
      <w:marTop w:val="0"/>
      <w:marBottom w:val="0"/>
      <w:divBdr>
        <w:top w:val="none" w:sz="0" w:space="0" w:color="auto"/>
        <w:left w:val="none" w:sz="0" w:space="0" w:color="auto"/>
        <w:bottom w:val="none" w:sz="0" w:space="0" w:color="auto"/>
        <w:right w:val="none" w:sz="0" w:space="0" w:color="auto"/>
      </w:divBdr>
    </w:div>
    <w:div w:id="849955437">
      <w:bodyDiv w:val="1"/>
      <w:marLeft w:val="0"/>
      <w:marRight w:val="0"/>
      <w:marTop w:val="0"/>
      <w:marBottom w:val="0"/>
      <w:divBdr>
        <w:top w:val="none" w:sz="0" w:space="0" w:color="auto"/>
        <w:left w:val="none" w:sz="0" w:space="0" w:color="auto"/>
        <w:bottom w:val="none" w:sz="0" w:space="0" w:color="auto"/>
        <w:right w:val="none" w:sz="0" w:space="0" w:color="auto"/>
      </w:divBdr>
    </w:div>
    <w:div w:id="925000142">
      <w:bodyDiv w:val="1"/>
      <w:marLeft w:val="0"/>
      <w:marRight w:val="0"/>
      <w:marTop w:val="0"/>
      <w:marBottom w:val="0"/>
      <w:divBdr>
        <w:top w:val="none" w:sz="0" w:space="0" w:color="auto"/>
        <w:left w:val="none" w:sz="0" w:space="0" w:color="auto"/>
        <w:bottom w:val="none" w:sz="0" w:space="0" w:color="auto"/>
        <w:right w:val="none" w:sz="0" w:space="0" w:color="auto"/>
      </w:divBdr>
    </w:div>
    <w:div w:id="968323482">
      <w:bodyDiv w:val="1"/>
      <w:marLeft w:val="0"/>
      <w:marRight w:val="0"/>
      <w:marTop w:val="0"/>
      <w:marBottom w:val="0"/>
      <w:divBdr>
        <w:top w:val="none" w:sz="0" w:space="0" w:color="auto"/>
        <w:left w:val="none" w:sz="0" w:space="0" w:color="auto"/>
        <w:bottom w:val="none" w:sz="0" w:space="0" w:color="auto"/>
        <w:right w:val="none" w:sz="0" w:space="0" w:color="auto"/>
      </w:divBdr>
    </w:div>
    <w:div w:id="969286576">
      <w:bodyDiv w:val="1"/>
      <w:marLeft w:val="0"/>
      <w:marRight w:val="0"/>
      <w:marTop w:val="0"/>
      <w:marBottom w:val="0"/>
      <w:divBdr>
        <w:top w:val="none" w:sz="0" w:space="0" w:color="auto"/>
        <w:left w:val="none" w:sz="0" w:space="0" w:color="auto"/>
        <w:bottom w:val="none" w:sz="0" w:space="0" w:color="auto"/>
        <w:right w:val="none" w:sz="0" w:space="0" w:color="auto"/>
      </w:divBdr>
    </w:div>
    <w:div w:id="998733713">
      <w:bodyDiv w:val="1"/>
      <w:marLeft w:val="0"/>
      <w:marRight w:val="0"/>
      <w:marTop w:val="0"/>
      <w:marBottom w:val="0"/>
      <w:divBdr>
        <w:top w:val="none" w:sz="0" w:space="0" w:color="auto"/>
        <w:left w:val="none" w:sz="0" w:space="0" w:color="auto"/>
        <w:bottom w:val="none" w:sz="0" w:space="0" w:color="auto"/>
        <w:right w:val="none" w:sz="0" w:space="0" w:color="auto"/>
      </w:divBdr>
    </w:div>
    <w:div w:id="1427263541">
      <w:bodyDiv w:val="1"/>
      <w:marLeft w:val="0"/>
      <w:marRight w:val="0"/>
      <w:marTop w:val="0"/>
      <w:marBottom w:val="0"/>
      <w:divBdr>
        <w:top w:val="none" w:sz="0" w:space="0" w:color="auto"/>
        <w:left w:val="none" w:sz="0" w:space="0" w:color="auto"/>
        <w:bottom w:val="none" w:sz="0" w:space="0" w:color="auto"/>
        <w:right w:val="none" w:sz="0" w:space="0" w:color="auto"/>
      </w:divBdr>
    </w:div>
    <w:div w:id="1542084634">
      <w:bodyDiv w:val="1"/>
      <w:marLeft w:val="0"/>
      <w:marRight w:val="0"/>
      <w:marTop w:val="0"/>
      <w:marBottom w:val="0"/>
      <w:divBdr>
        <w:top w:val="none" w:sz="0" w:space="0" w:color="auto"/>
        <w:left w:val="none" w:sz="0" w:space="0" w:color="auto"/>
        <w:bottom w:val="none" w:sz="0" w:space="0" w:color="auto"/>
        <w:right w:val="none" w:sz="0" w:space="0" w:color="auto"/>
      </w:divBdr>
    </w:div>
    <w:div w:id="1563832437">
      <w:bodyDiv w:val="1"/>
      <w:marLeft w:val="0"/>
      <w:marRight w:val="0"/>
      <w:marTop w:val="0"/>
      <w:marBottom w:val="0"/>
      <w:divBdr>
        <w:top w:val="none" w:sz="0" w:space="0" w:color="auto"/>
        <w:left w:val="none" w:sz="0" w:space="0" w:color="auto"/>
        <w:bottom w:val="none" w:sz="0" w:space="0" w:color="auto"/>
        <w:right w:val="none" w:sz="0" w:space="0" w:color="auto"/>
      </w:divBdr>
    </w:div>
    <w:div w:id="1619526342">
      <w:bodyDiv w:val="1"/>
      <w:marLeft w:val="0"/>
      <w:marRight w:val="0"/>
      <w:marTop w:val="0"/>
      <w:marBottom w:val="0"/>
      <w:divBdr>
        <w:top w:val="none" w:sz="0" w:space="0" w:color="auto"/>
        <w:left w:val="none" w:sz="0" w:space="0" w:color="auto"/>
        <w:bottom w:val="none" w:sz="0" w:space="0" w:color="auto"/>
        <w:right w:val="none" w:sz="0" w:space="0" w:color="auto"/>
      </w:divBdr>
    </w:div>
    <w:div w:id="1692409606">
      <w:bodyDiv w:val="1"/>
      <w:marLeft w:val="0"/>
      <w:marRight w:val="0"/>
      <w:marTop w:val="0"/>
      <w:marBottom w:val="0"/>
      <w:divBdr>
        <w:top w:val="none" w:sz="0" w:space="0" w:color="auto"/>
        <w:left w:val="none" w:sz="0" w:space="0" w:color="auto"/>
        <w:bottom w:val="none" w:sz="0" w:space="0" w:color="auto"/>
        <w:right w:val="none" w:sz="0" w:space="0" w:color="auto"/>
      </w:divBdr>
    </w:div>
    <w:div w:id="1840995972">
      <w:bodyDiv w:val="1"/>
      <w:marLeft w:val="0"/>
      <w:marRight w:val="0"/>
      <w:marTop w:val="0"/>
      <w:marBottom w:val="0"/>
      <w:divBdr>
        <w:top w:val="none" w:sz="0" w:space="0" w:color="auto"/>
        <w:left w:val="none" w:sz="0" w:space="0" w:color="auto"/>
        <w:bottom w:val="none" w:sz="0" w:space="0" w:color="auto"/>
        <w:right w:val="none" w:sz="0" w:space="0" w:color="auto"/>
      </w:divBdr>
    </w:div>
    <w:div w:id="1865947473">
      <w:bodyDiv w:val="1"/>
      <w:marLeft w:val="0"/>
      <w:marRight w:val="0"/>
      <w:marTop w:val="0"/>
      <w:marBottom w:val="0"/>
      <w:divBdr>
        <w:top w:val="none" w:sz="0" w:space="0" w:color="auto"/>
        <w:left w:val="none" w:sz="0" w:space="0" w:color="auto"/>
        <w:bottom w:val="none" w:sz="0" w:space="0" w:color="auto"/>
        <w:right w:val="none" w:sz="0" w:space="0" w:color="auto"/>
      </w:divBdr>
    </w:div>
    <w:div w:id="1931770955">
      <w:bodyDiv w:val="1"/>
      <w:marLeft w:val="0"/>
      <w:marRight w:val="0"/>
      <w:marTop w:val="0"/>
      <w:marBottom w:val="0"/>
      <w:divBdr>
        <w:top w:val="none" w:sz="0" w:space="0" w:color="auto"/>
        <w:left w:val="none" w:sz="0" w:space="0" w:color="auto"/>
        <w:bottom w:val="none" w:sz="0" w:space="0" w:color="auto"/>
        <w:right w:val="none" w:sz="0" w:space="0" w:color="auto"/>
      </w:divBdr>
    </w:div>
    <w:div w:id="1964996594">
      <w:bodyDiv w:val="1"/>
      <w:marLeft w:val="0"/>
      <w:marRight w:val="0"/>
      <w:marTop w:val="0"/>
      <w:marBottom w:val="0"/>
      <w:divBdr>
        <w:top w:val="none" w:sz="0" w:space="0" w:color="auto"/>
        <w:left w:val="none" w:sz="0" w:space="0" w:color="auto"/>
        <w:bottom w:val="none" w:sz="0" w:space="0" w:color="auto"/>
        <w:right w:val="none" w:sz="0" w:space="0" w:color="auto"/>
      </w:divBdr>
    </w:div>
    <w:div w:id="2028559223">
      <w:bodyDiv w:val="1"/>
      <w:marLeft w:val="0"/>
      <w:marRight w:val="0"/>
      <w:marTop w:val="0"/>
      <w:marBottom w:val="0"/>
      <w:divBdr>
        <w:top w:val="none" w:sz="0" w:space="0" w:color="auto"/>
        <w:left w:val="none" w:sz="0" w:space="0" w:color="auto"/>
        <w:bottom w:val="none" w:sz="0" w:space="0" w:color="auto"/>
        <w:right w:val="none" w:sz="0" w:space="0" w:color="auto"/>
      </w:divBdr>
    </w:div>
    <w:div w:id="2076195185">
      <w:bodyDiv w:val="1"/>
      <w:marLeft w:val="0"/>
      <w:marRight w:val="0"/>
      <w:marTop w:val="0"/>
      <w:marBottom w:val="0"/>
      <w:divBdr>
        <w:top w:val="none" w:sz="0" w:space="0" w:color="auto"/>
        <w:left w:val="none" w:sz="0" w:space="0" w:color="auto"/>
        <w:bottom w:val="none" w:sz="0" w:space="0" w:color="auto"/>
        <w:right w:val="none" w:sz="0" w:space="0" w:color="auto"/>
      </w:divBdr>
    </w:div>
    <w:div w:id="209762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1145</Words>
  <Characters>6527</Characters>
  <Application>Microsoft Office Word</Application>
  <DocSecurity>0</DocSecurity>
  <Lines>54</Lines>
  <Paragraphs>15</Paragraphs>
  <ScaleCrop>false</ScaleCrop>
  <Company>Microsoft</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10</cp:revision>
  <cp:lastPrinted>2018-07-05T00:42:00Z</cp:lastPrinted>
  <dcterms:created xsi:type="dcterms:W3CDTF">2018-02-27T06:53:00Z</dcterms:created>
  <dcterms:modified xsi:type="dcterms:W3CDTF">2019-01-18T02:11:00Z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