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87" w:rsidRPr="00BF7BAC" w:rsidRDefault="00E23BE7" w:rsidP="00BF7BAC">
      <w:pPr>
        <w:shd w:val="clear" w:color="auto" w:fill="FFFFFF"/>
        <w:adjustRightInd/>
        <w:snapToGrid/>
        <w:spacing w:after="0" w:line="540" w:lineRule="exact"/>
        <w:ind w:firstLineChars="200" w:firstLine="602"/>
        <w:contextualSpacing/>
        <w:jc w:val="center"/>
        <w:rPr>
          <w:rFonts w:ascii="仿宋_GB2312" w:eastAsia="仿宋_GB2312" w:hAnsi="宋体" w:cs="宋体"/>
          <w:b/>
          <w:bCs/>
          <w:color w:val="000000"/>
          <w:sz w:val="30"/>
          <w:szCs w:val="30"/>
        </w:rPr>
      </w:pPr>
      <w:r>
        <w:rPr>
          <w:rFonts w:ascii="仿宋_GB2312" w:eastAsia="仿宋_GB2312" w:hAnsi="宋体" w:cs="宋体" w:hint="eastAsia"/>
          <w:b/>
          <w:bCs/>
          <w:color w:val="000000"/>
          <w:sz w:val="30"/>
          <w:szCs w:val="30"/>
        </w:rPr>
        <w:t>鄢陵县城区公厕建设勘察设计项目采购需求、评标标准等说明</w:t>
      </w:r>
    </w:p>
    <w:p w:rsidR="001C7887" w:rsidRDefault="001C788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p>
    <w:p w:rsidR="001C7887" w:rsidRDefault="00E23BE7">
      <w:pPr>
        <w:shd w:val="clear" w:color="auto" w:fill="FFFFFF"/>
        <w:adjustRightInd/>
        <w:snapToGrid/>
        <w:spacing w:after="0" w:line="540" w:lineRule="exact"/>
        <w:ind w:firstLineChars="200" w:firstLine="600"/>
        <w:contextualSpacing/>
        <w:outlineLvl w:val="0"/>
        <w:rPr>
          <w:rFonts w:ascii="宋体" w:eastAsia="宋体" w:hAnsi="宋体" w:cs="宋体"/>
          <w:color w:val="000000"/>
          <w:sz w:val="30"/>
          <w:szCs w:val="30"/>
        </w:rPr>
      </w:pPr>
      <w:r>
        <w:rPr>
          <w:rFonts w:ascii="黑体" w:eastAsia="黑体" w:hAnsi="黑体" w:cs="宋体" w:hint="eastAsia"/>
          <w:bCs/>
          <w:color w:val="000000"/>
          <w:sz w:val="30"/>
          <w:szCs w:val="30"/>
        </w:rPr>
        <w:t>一、项目概况</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（一）项目名称：鄢陵县城区公厕建设勘察设计项目</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（二）采购方式：</w:t>
      </w:r>
      <w:r w:rsidR="00362625">
        <w:rPr>
          <w:rFonts w:ascii="仿宋" w:eastAsia="仿宋" w:hAnsi="仿宋" w:cs="宋体" w:hint="eastAsia"/>
          <w:color w:val="000000"/>
          <w:sz w:val="30"/>
          <w:szCs w:val="30"/>
        </w:rPr>
        <w:t>竞争性谈判</w:t>
      </w:r>
    </w:p>
    <w:p w:rsidR="001C7887" w:rsidRPr="00D827B6" w:rsidRDefault="00E23BE7" w:rsidP="00D827B6">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（三）主要内容、数量及要求：本次</w:t>
      </w:r>
      <w:r w:rsidR="00754D8E">
        <w:rPr>
          <w:rFonts w:ascii="仿宋" w:eastAsia="仿宋" w:hAnsi="仿宋" w:cs="宋体" w:hint="eastAsia"/>
          <w:color w:val="000000"/>
          <w:sz w:val="30"/>
          <w:szCs w:val="30"/>
        </w:rPr>
        <w:t>采购主要包括对县城区新建的</w:t>
      </w:r>
      <w:r>
        <w:rPr>
          <w:rFonts w:ascii="仿宋" w:eastAsia="仿宋" w:hAnsi="仿宋" w:cs="宋体" w:hint="eastAsia"/>
          <w:color w:val="000000"/>
          <w:sz w:val="30"/>
          <w:szCs w:val="30"/>
        </w:rPr>
        <w:t>17座固定公厕</w:t>
      </w:r>
      <w:r w:rsidR="00AE1D75">
        <w:rPr>
          <w:rFonts w:ascii="仿宋" w:eastAsia="仿宋" w:hAnsi="仿宋" w:cs="宋体" w:hint="eastAsia"/>
          <w:color w:val="000000"/>
          <w:sz w:val="30"/>
          <w:szCs w:val="30"/>
        </w:rPr>
        <w:t>方案设计、初步设计、施工图设计及</w:t>
      </w:r>
      <w:r>
        <w:rPr>
          <w:rFonts w:ascii="仿宋" w:eastAsia="仿宋" w:hAnsi="仿宋" w:cs="宋体" w:hint="eastAsia"/>
          <w:color w:val="000000"/>
          <w:sz w:val="30"/>
          <w:szCs w:val="30"/>
        </w:rPr>
        <w:t>工程建设期间需</w:t>
      </w:r>
      <w:r w:rsidR="00754D8E">
        <w:rPr>
          <w:rFonts w:ascii="仿宋" w:eastAsia="仿宋" w:hAnsi="仿宋" w:cs="宋体" w:hint="eastAsia"/>
          <w:color w:val="000000"/>
          <w:sz w:val="30"/>
          <w:szCs w:val="30"/>
        </w:rPr>
        <w:t>配合的各种相关服务</w:t>
      </w:r>
      <w:r>
        <w:rPr>
          <w:rFonts w:ascii="仿宋" w:eastAsia="仿宋" w:hAnsi="仿宋" w:cs="宋体" w:hint="eastAsia"/>
          <w:color w:val="000000"/>
          <w:sz w:val="30"/>
          <w:szCs w:val="30"/>
        </w:rPr>
        <w:t>。</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（四）预算金额：108万元；最高限价：108万元</w:t>
      </w:r>
    </w:p>
    <w:p w:rsidR="001C7887" w:rsidRDefault="00E23BE7">
      <w:pPr>
        <w:shd w:val="clear" w:color="auto" w:fill="FFFFFF"/>
        <w:adjustRightInd/>
        <w:snapToGrid/>
        <w:spacing w:after="0" w:line="540" w:lineRule="exact"/>
        <w:ind w:firstLineChars="200" w:firstLine="600"/>
        <w:contextualSpacing/>
        <w:rPr>
          <w:rFonts w:asciiTheme="minorEastAsia" w:eastAsiaTheme="minorEastAsia" w:hAnsiTheme="minorEastAsia" w:cs="仿宋_GB2312"/>
          <w:color w:val="000000"/>
          <w:shd w:val="clear" w:color="auto" w:fill="FFFFFF"/>
        </w:rPr>
      </w:pPr>
      <w:r>
        <w:rPr>
          <w:rFonts w:ascii="仿宋" w:eastAsia="仿宋" w:hAnsi="仿宋" w:cs="宋体" w:hint="eastAsia"/>
          <w:color w:val="000000"/>
          <w:sz w:val="30"/>
          <w:szCs w:val="30"/>
        </w:rPr>
        <w:t>（五）交付时间：自签订合同后</w:t>
      </w:r>
      <w:r w:rsidR="00D827B6">
        <w:rPr>
          <w:rFonts w:ascii="仿宋" w:eastAsia="仿宋" w:hAnsi="仿宋" w:cs="宋体" w:hint="eastAsia"/>
          <w:color w:val="000000"/>
          <w:sz w:val="30"/>
          <w:szCs w:val="30"/>
        </w:rPr>
        <w:t>30</w:t>
      </w:r>
      <w:r>
        <w:rPr>
          <w:rFonts w:ascii="仿宋" w:eastAsia="仿宋" w:hAnsi="仿宋" w:cs="宋体" w:hint="eastAsia"/>
          <w:color w:val="000000"/>
          <w:sz w:val="30"/>
          <w:szCs w:val="30"/>
        </w:rPr>
        <w:t>天</w:t>
      </w:r>
      <w:r w:rsidR="00754D8E">
        <w:rPr>
          <w:rFonts w:ascii="仿宋" w:eastAsia="仿宋" w:hAnsi="仿宋" w:cs="宋体" w:hint="eastAsia"/>
          <w:color w:val="000000"/>
          <w:sz w:val="30"/>
          <w:szCs w:val="30"/>
        </w:rPr>
        <w:t>内完成</w:t>
      </w:r>
      <w:r>
        <w:rPr>
          <w:rFonts w:ascii="仿宋" w:eastAsia="仿宋" w:hAnsi="仿宋" w:cs="宋体" w:hint="eastAsia"/>
          <w:color w:val="000000"/>
          <w:sz w:val="30"/>
          <w:szCs w:val="30"/>
        </w:rPr>
        <w:t>；</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（六）交付（服务、施工）地点：鄢陵县</w:t>
      </w:r>
      <w:r w:rsidR="00754D8E">
        <w:rPr>
          <w:rFonts w:ascii="仿宋" w:eastAsia="仿宋" w:hAnsi="仿宋" w:cs="宋体" w:hint="eastAsia"/>
          <w:color w:val="000000"/>
          <w:sz w:val="30"/>
          <w:szCs w:val="30"/>
        </w:rPr>
        <w:t>城市管理局</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（七）进口产品：不允许</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（八）分包：不允许</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bCs/>
          <w:color w:val="000000"/>
          <w:sz w:val="30"/>
          <w:szCs w:val="30"/>
        </w:rPr>
        <w:t>二、需要落实的政府采购政策</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本项目落实节能环保、中小微型企业扶持、支持监狱企业发展、残疾人福利性单位扶持等相关政府采购政策。</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三、投标人资格要求</w:t>
      </w:r>
    </w:p>
    <w:p w:rsidR="001C7887" w:rsidRDefault="00E23BE7">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（一）具备《政府采购法》第二十二条第一款规定条件并提供相关材料。</w:t>
      </w:r>
    </w:p>
    <w:p w:rsidR="001C7887" w:rsidRDefault="00E23BE7" w:rsidP="005F232F">
      <w:pPr>
        <w:shd w:val="clear" w:color="auto" w:fill="FFFFFF"/>
        <w:adjustRightInd/>
        <w:snapToGrid/>
        <w:spacing w:after="0" w:line="540" w:lineRule="exact"/>
        <w:ind w:firstLineChars="200" w:firstLine="600"/>
        <w:contextualSpacing/>
        <w:jc w:val="both"/>
        <w:rPr>
          <w:rFonts w:ascii="仿宋" w:eastAsia="仿宋" w:hAnsi="仿宋" w:cs="宋体"/>
          <w:color w:val="FF0000"/>
          <w:sz w:val="30"/>
          <w:szCs w:val="30"/>
        </w:rPr>
      </w:pPr>
      <w:r>
        <w:rPr>
          <w:rFonts w:ascii="仿宋" w:eastAsia="仿宋" w:hAnsi="仿宋" w:cs="宋体" w:hint="eastAsia"/>
          <w:color w:val="000000"/>
          <w:sz w:val="30"/>
          <w:szCs w:val="30"/>
        </w:rPr>
        <w:t>（二）未被列入“信用中国”网站</w:t>
      </w:r>
      <w:r>
        <w:rPr>
          <w:rFonts w:ascii="仿宋" w:eastAsia="仿宋" w:hAnsi="仿宋" w:cs="宋体"/>
          <w:color w:val="000000"/>
          <w:sz w:val="30"/>
          <w:szCs w:val="30"/>
        </w:rPr>
        <w:t>(www.creditchina.gov.cn)</w:t>
      </w:r>
      <w:r>
        <w:rPr>
          <w:rFonts w:ascii="仿宋" w:eastAsia="仿宋" w:hAnsi="仿宋" w:cs="宋体" w:hint="eastAsia"/>
          <w:color w:val="000000"/>
          <w:sz w:val="30"/>
          <w:szCs w:val="30"/>
        </w:rPr>
        <w:t>失信被执行人、重大税收违法案件当事人名单、政府采购严重违法失信名单的投标人；“中国政府采购网”</w:t>
      </w:r>
      <w:r>
        <w:rPr>
          <w:rFonts w:ascii="仿宋" w:eastAsia="仿宋" w:hAnsi="仿宋" w:cs="宋体"/>
          <w:color w:val="000000"/>
          <w:sz w:val="30"/>
          <w:szCs w:val="30"/>
        </w:rPr>
        <w:t xml:space="preserve"> (www.ccgp.gov.cn)</w:t>
      </w:r>
      <w:r>
        <w:rPr>
          <w:rFonts w:ascii="仿宋" w:eastAsia="仿宋" w:hAnsi="仿宋" w:cs="宋体" w:hint="eastAsia"/>
          <w:color w:val="000000"/>
          <w:sz w:val="30"/>
          <w:szCs w:val="30"/>
        </w:rPr>
        <w:t>政府采购严重违法失信行为记录名单的投标人；</w:t>
      </w:r>
    </w:p>
    <w:p w:rsidR="001C7887" w:rsidRPr="0010179F" w:rsidRDefault="00E23BE7" w:rsidP="00754D8E">
      <w:pPr>
        <w:shd w:val="clear" w:color="auto" w:fill="FFFFFF"/>
        <w:adjustRightInd/>
        <w:snapToGrid/>
        <w:spacing w:after="0" w:line="540" w:lineRule="exact"/>
        <w:ind w:firstLineChars="200" w:firstLine="600"/>
        <w:contextualSpacing/>
        <w:jc w:val="both"/>
        <w:rPr>
          <w:rFonts w:ascii="仿宋" w:eastAsia="仿宋" w:hAnsi="仿宋" w:cs="宋体"/>
          <w:color w:val="000000" w:themeColor="text1"/>
          <w:sz w:val="30"/>
          <w:szCs w:val="30"/>
        </w:rPr>
      </w:pPr>
      <w:r w:rsidRPr="00754D8E">
        <w:rPr>
          <w:rFonts w:ascii="仿宋" w:eastAsia="仿宋" w:hAnsi="仿宋" w:cs="宋体" w:hint="eastAsia"/>
          <w:color w:val="000000"/>
          <w:sz w:val="30"/>
          <w:szCs w:val="30"/>
        </w:rPr>
        <w:lastRenderedPageBreak/>
        <w:t>（</w:t>
      </w:r>
      <w:r w:rsidR="00E8021D">
        <w:rPr>
          <w:rFonts w:ascii="仿宋" w:eastAsia="仿宋" w:hAnsi="仿宋" w:cs="宋体" w:hint="eastAsia"/>
          <w:color w:val="000000"/>
          <w:sz w:val="30"/>
          <w:szCs w:val="30"/>
        </w:rPr>
        <w:t>三</w:t>
      </w:r>
      <w:r w:rsidRPr="00754D8E">
        <w:rPr>
          <w:rFonts w:ascii="仿宋" w:eastAsia="仿宋" w:hAnsi="仿宋" w:cs="宋体" w:hint="eastAsia"/>
          <w:color w:val="000000"/>
          <w:sz w:val="30"/>
          <w:szCs w:val="30"/>
        </w:rPr>
        <w:t>）</w:t>
      </w:r>
      <w:r w:rsidR="008D3EED">
        <w:rPr>
          <w:rFonts w:ascii="仿宋" w:eastAsia="仿宋" w:hAnsi="仿宋" w:cs="宋体" w:hint="eastAsia"/>
          <w:color w:val="000000"/>
          <w:sz w:val="30"/>
          <w:szCs w:val="30"/>
        </w:rPr>
        <w:t>投标人</w:t>
      </w:r>
      <w:r w:rsidRPr="00754D8E">
        <w:rPr>
          <w:rFonts w:ascii="仿宋" w:eastAsia="仿宋" w:hAnsi="仿宋" w:cs="宋体" w:hint="eastAsia"/>
          <w:color w:val="000000"/>
          <w:sz w:val="30"/>
          <w:szCs w:val="30"/>
        </w:rPr>
        <w:t>应具有建设行政主管部门颁发的</w:t>
      </w:r>
      <w:r w:rsidR="0017042D" w:rsidRPr="00754D8E">
        <w:rPr>
          <w:rFonts w:ascii="仿宋" w:eastAsia="仿宋" w:hAnsi="仿宋" w:cs="宋体" w:hint="eastAsia"/>
          <w:color w:val="000000"/>
          <w:sz w:val="30"/>
          <w:szCs w:val="30"/>
        </w:rPr>
        <w:t>工程设计综合甲级资质或</w:t>
      </w:r>
      <w:r w:rsidRPr="00754D8E">
        <w:rPr>
          <w:rFonts w:ascii="仿宋" w:eastAsia="仿宋" w:hAnsi="仿宋" w:cs="宋体" w:hint="eastAsia"/>
          <w:color w:val="000000"/>
          <w:sz w:val="30"/>
          <w:szCs w:val="30"/>
        </w:rPr>
        <w:t>建筑行业乙级资质</w:t>
      </w:r>
      <w:r w:rsidR="0017042D" w:rsidRPr="00754D8E">
        <w:rPr>
          <w:rFonts w:ascii="仿宋" w:eastAsia="仿宋" w:hAnsi="仿宋" w:cs="宋体" w:hint="eastAsia"/>
          <w:color w:val="000000"/>
          <w:sz w:val="30"/>
          <w:szCs w:val="30"/>
        </w:rPr>
        <w:t>同时具有市政行业（给水、排水）专业乙级资质</w:t>
      </w:r>
      <w:r w:rsidRPr="00754D8E">
        <w:rPr>
          <w:rFonts w:ascii="仿宋" w:eastAsia="仿宋" w:hAnsi="仿宋" w:cs="宋体" w:hint="eastAsia"/>
          <w:color w:val="000000"/>
          <w:sz w:val="30"/>
          <w:szCs w:val="30"/>
        </w:rPr>
        <w:t>。</w:t>
      </w:r>
    </w:p>
    <w:p w:rsidR="001C7887" w:rsidRDefault="00E23BE7">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w:t>
      </w:r>
      <w:r w:rsidR="00E8021D">
        <w:rPr>
          <w:rFonts w:ascii="仿宋" w:eastAsia="仿宋" w:hAnsi="仿宋" w:cs="宋体" w:hint="eastAsia"/>
          <w:color w:val="000000"/>
          <w:sz w:val="30"/>
          <w:szCs w:val="30"/>
        </w:rPr>
        <w:t>四</w:t>
      </w:r>
      <w:r>
        <w:rPr>
          <w:rFonts w:ascii="仿宋" w:eastAsia="仿宋" w:hAnsi="仿宋" w:cs="宋体" w:hint="eastAsia"/>
          <w:color w:val="000000"/>
          <w:sz w:val="30"/>
          <w:szCs w:val="30"/>
        </w:rPr>
        <w:t>）本次招标不接受联合体投标。</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四、采购需求</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t>（一）本项目需实现的功能或者目标</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t>为全面落</w:t>
      </w:r>
      <w:proofErr w:type="gramStart"/>
      <w:r>
        <w:rPr>
          <w:rFonts w:ascii="仿宋" w:eastAsia="仿宋" w:hAnsi="仿宋" w:cs="宋体" w:hint="eastAsia"/>
          <w:color w:val="000000"/>
          <w:sz w:val="30"/>
          <w:szCs w:val="30"/>
        </w:rPr>
        <w:t>实习近</w:t>
      </w:r>
      <w:proofErr w:type="gramEnd"/>
      <w:r>
        <w:rPr>
          <w:rFonts w:ascii="仿宋" w:eastAsia="仿宋" w:hAnsi="仿宋" w:cs="宋体" w:hint="eastAsia"/>
          <w:color w:val="000000"/>
          <w:sz w:val="30"/>
          <w:szCs w:val="30"/>
        </w:rPr>
        <w:t>平总书记关于"厕所革命"的重要指示，提升城区公共厕所服务水平，满足人民日益增长的美好生活需要。在鄢陵县中心城区</w:t>
      </w:r>
      <w:proofErr w:type="gramStart"/>
      <w:r>
        <w:rPr>
          <w:rFonts w:ascii="仿宋" w:eastAsia="仿宋" w:hAnsi="仿宋" w:cs="宋体" w:hint="eastAsia"/>
          <w:color w:val="000000"/>
          <w:sz w:val="30"/>
          <w:szCs w:val="30"/>
        </w:rPr>
        <w:t>环卫专项</w:t>
      </w:r>
      <w:proofErr w:type="gramEnd"/>
      <w:r>
        <w:rPr>
          <w:rFonts w:ascii="仿宋" w:eastAsia="仿宋" w:hAnsi="仿宋" w:cs="宋体" w:hint="eastAsia"/>
          <w:color w:val="000000"/>
          <w:sz w:val="30"/>
          <w:szCs w:val="30"/>
        </w:rPr>
        <w:t>规划中心城区总体布局、规划，结合地形和规划要求，按照“所有市区公厕数量达到4座/平方公里”及“500米内基本有公共卫生间”的总体要求对公厕建设进行科学布点；增加基础设施建设，改善居民生活环境。</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t>（二）采购</w:t>
      </w:r>
      <w:r w:rsidR="00BB2937">
        <w:rPr>
          <w:rFonts w:ascii="仿宋" w:eastAsia="仿宋" w:hAnsi="仿宋" w:cs="宋体" w:hint="eastAsia"/>
          <w:color w:val="000000"/>
          <w:sz w:val="30"/>
          <w:szCs w:val="30"/>
        </w:rPr>
        <w:t>需求</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t>项目新建17座公厕现场选址范围内的测量、施工图设计及预算编制及工程建设期间相关服务配合服务；本项目主要包含方案设计、初步设计、施工图设计工作。设计招标范围：本项目实行设计统筹，包括范围内总平、建筑、结构、给排水、强电（包含红线范围外电力设计，配合业主完成电业局审图工作）、弱电（包含弱电深化设计）、暖通、二次装饰、景观、交安、消防、污水处理、幕墙和钢结构等相关专业的所有设计内容和概算编制工作及相关后续服务工作；</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t>（三）采购标的执行标准</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t>符合国家及省市厕所革命设计要求；符合国家相关公厕设计的技术规范及标准；符合业主设计要求；</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t>（四）服务标准、期限、效率等要求</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lastRenderedPageBreak/>
        <w:t>满足业主单位项目要求的时间、进度、质量要求，达到要求的验收标准；合同签订后</w:t>
      </w:r>
      <w:r w:rsidR="007574BF">
        <w:rPr>
          <w:rFonts w:ascii="仿宋" w:eastAsia="仿宋" w:hAnsi="仿宋" w:cs="宋体" w:hint="eastAsia"/>
          <w:color w:val="000000"/>
          <w:sz w:val="30"/>
          <w:szCs w:val="30"/>
        </w:rPr>
        <w:t>30</w:t>
      </w:r>
      <w:r>
        <w:rPr>
          <w:rFonts w:ascii="仿宋" w:eastAsia="仿宋" w:hAnsi="仿宋" w:cs="宋体" w:hint="eastAsia"/>
          <w:color w:val="000000"/>
          <w:sz w:val="30"/>
          <w:szCs w:val="30"/>
        </w:rPr>
        <w:t>天</w:t>
      </w:r>
      <w:r w:rsidR="007574BF">
        <w:rPr>
          <w:rFonts w:ascii="仿宋" w:eastAsia="仿宋" w:hAnsi="仿宋" w:cs="宋体" w:hint="eastAsia"/>
          <w:color w:val="000000"/>
          <w:sz w:val="30"/>
          <w:szCs w:val="30"/>
        </w:rPr>
        <w:t>内</w:t>
      </w:r>
      <w:r>
        <w:rPr>
          <w:rFonts w:ascii="仿宋" w:eastAsia="仿宋" w:hAnsi="仿宋" w:cs="宋体" w:hint="eastAsia"/>
          <w:color w:val="000000"/>
          <w:sz w:val="30"/>
          <w:szCs w:val="30"/>
        </w:rPr>
        <w:t>；</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宋体" w:eastAsia="宋体" w:hAnsi="宋体" w:cs="宋体"/>
          <w:color w:val="000000"/>
          <w:sz w:val="30"/>
          <w:szCs w:val="30"/>
        </w:rPr>
      </w:pPr>
      <w:r>
        <w:rPr>
          <w:rFonts w:ascii="仿宋" w:eastAsia="仿宋" w:hAnsi="仿宋" w:cs="宋体" w:hint="eastAsia"/>
          <w:color w:val="000000"/>
          <w:sz w:val="30"/>
          <w:szCs w:val="30"/>
        </w:rPr>
        <w:t>（五）验收标准</w:t>
      </w:r>
    </w:p>
    <w:p w:rsidR="001C7887" w:rsidRDefault="00E23BE7" w:rsidP="007574BF">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0"/>
          <w:szCs w:val="30"/>
        </w:rPr>
        <w:t>验收书</w:t>
      </w:r>
      <w:proofErr w:type="gramEnd"/>
      <w:r>
        <w:rPr>
          <w:rFonts w:ascii="仿宋" w:eastAsia="仿宋" w:hAnsi="仿宋" w:cs="宋体" w:hint="eastAsia"/>
          <w:color w:val="000000"/>
          <w:sz w:val="30"/>
          <w:szCs w:val="30"/>
        </w:rPr>
        <w:t>,列明各项标准的验收情况及项目总体评价,由验收双方共同签署。</w:t>
      </w:r>
    </w:p>
    <w:p w:rsidR="001C7887" w:rsidRDefault="00E23BE7" w:rsidP="007574BF">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1、按照国家相关标准、行业标准、地方标准或者其他标准、规范验收</w:t>
      </w:r>
    </w:p>
    <w:p w:rsidR="001C7887" w:rsidRDefault="00E23BE7" w:rsidP="007574BF">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2、按照招标文件要求、投标文件响应和承诺验收；</w:t>
      </w:r>
    </w:p>
    <w:p w:rsidR="001C7887" w:rsidRDefault="00E23BE7" w:rsidP="007574BF">
      <w:pPr>
        <w:shd w:val="clear" w:color="auto" w:fill="FFFFFF"/>
        <w:adjustRightInd/>
        <w:snapToGrid/>
        <w:spacing w:after="0" w:line="540" w:lineRule="exact"/>
        <w:ind w:firstLineChars="200" w:firstLine="600"/>
        <w:contextualSpacing/>
        <w:jc w:val="both"/>
        <w:outlineLvl w:val="0"/>
        <w:rPr>
          <w:rFonts w:ascii="仿宋" w:eastAsia="仿宋" w:hAnsi="仿宋" w:cs="宋体"/>
          <w:color w:val="000000"/>
          <w:sz w:val="30"/>
          <w:szCs w:val="30"/>
        </w:rPr>
      </w:pPr>
      <w:r>
        <w:rPr>
          <w:rFonts w:ascii="仿宋" w:eastAsia="仿宋" w:hAnsi="仿宋" w:cs="宋体" w:hint="eastAsia"/>
          <w:color w:val="000000"/>
          <w:sz w:val="30"/>
          <w:szCs w:val="30"/>
        </w:rPr>
        <w:t>（六）采购标的</w:t>
      </w:r>
      <w:proofErr w:type="gramStart"/>
      <w:r>
        <w:rPr>
          <w:rFonts w:ascii="仿宋" w:eastAsia="仿宋" w:hAnsi="仿宋" w:cs="宋体" w:hint="eastAsia"/>
          <w:color w:val="000000"/>
          <w:sz w:val="30"/>
          <w:szCs w:val="30"/>
        </w:rPr>
        <w:t>的</w:t>
      </w:r>
      <w:proofErr w:type="gramEnd"/>
      <w:r>
        <w:rPr>
          <w:rFonts w:ascii="仿宋" w:eastAsia="仿宋" w:hAnsi="仿宋" w:cs="宋体" w:hint="eastAsia"/>
          <w:color w:val="000000"/>
          <w:sz w:val="30"/>
          <w:szCs w:val="30"/>
        </w:rPr>
        <w:t>其他技术、服务等要求</w:t>
      </w:r>
    </w:p>
    <w:p w:rsidR="001C7887" w:rsidRDefault="00E23BE7" w:rsidP="007574BF">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符合国家及省市厕所革命文件的规定及技术要求；</w:t>
      </w:r>
    </w:p>
    <w:p w:rsidR="001C7887" w:rsidRDefault="005F232F">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bookmarkStart w:id="0" w:name="_Toc340581215"/>
      <w:bookmarkEnd w:id="0"/>
      <w:r>
        <w:rPr>
          <w:rFonts w:ascii="黑体" w:eastAsia="黑体" w:hAnsi="黑体" w:cs="宋体" w:hint="eastAsia"/>
          <w:color w:val="000000"/>
          <w:sz w:val="30"/>
          <w:szCs w:val="30"/>
        </w:rPr>
        <w:t>五</w:t>
      </w:r>
      <w:r w:rsidR="00E23BE7">
        <w:rPr>
          <w:rFonts w:ascii="黑体" w:eastAsia="黑体" w:hAnsi="黑体" w:cs="宋体" w:hint="eastAsia"/>
          <w:color w:val="000000"/>
          <w:sz w:val="30"/>
          <w:szCs w:val="30"/>
        </w:rPr>
        <w:t>、采购资金支付</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（一）支付方式：国库集中支付</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（二）支付时间及条件：合同签订后支付合同价款的30%，</w:t>
      </w:r>
      <w:r w:rsidR="0016000D">
        <w:rPr>
          <w:rFonts w:ascii="仿宋" w:eastAsia="仿宋" w:hAnsi="仿宋" w:cs="宋体" w:hint="eastAsia"/>
          <w:color w:val="000000"/>
          <w:sz w:val="30"/>
          <w:szCs w:val="30"/>
        </w:rPr>
        <w:t>技术</w:t>
      </w:r>
      <w:r>
        <w:rPr>
          <w:rFonts w:ascii="仿宋" w:eastAsia="仿宋" w:hAnsi="仿宋" w:cs="宋体" w:hint="eastAsia"/>
          <w:color w:val="000000"/>
          <w:sz w:val="30"/>
          <w:szCs w:val="30"/>
        </w:rPr>
        <w:t>成果提交后支付合同价款的100%；</w:t>
      </w:r>
    </w:p>
    <w:p w:rsidR="001C7887" w:rsidRDefault="00E23BE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六、联系方式</w:t>
      </w:r>
    </w:p>
    <w:p w:rsidR="001C7887" w:rsidRDefault="00E23BE7">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联系人姓名：</w:t>
      </w:r>
      <w:proofErr w:type="gramStart"/>
      <w:r>
        <w:rPr>
          <w:rFonts w:ascii="仿宋" w:eastAsia="仿宋" w:hAnsi="仿宋" w:cs="宋体" w:hint="eastAsia"/>
          <w:color w:val="000000"/>
          <w:sz w:val="30"/>
          <w:szCs w:val="30"/>
        </w:rPr>
        <w:t>胥</w:t>
      </w:r>
      <w:proofErr w:type="gramEnd"/>
      <w:r>
        <w:rPr>
          <w:rFonts w:ascii="仿宋" w:eastAsia="仿宋" w:hAnsi="仿宋" w:cs="宋体" w:hint="eastAsia"/>
          <w:color w:val="000000"/>
          <w:sz w:val="30"/>
          <w:szCs w:val="30"/>
        </w:rPr>
        <w:t>伟</w:t>
      </w:r>
      <w:proofErr w:type="gramStart"/>
      <w:r>
        <w:rPr>
          <w:rFonts w:ascii="仿宋" w:eastAsia="仿宋" w:hAnsi="仿宋" w:cs="宋体" w:hint="eastAsia"/>
          <w:color w:val="000000"/>
          <w:sz w:val="30"/>
          <w:szCs w:val="30"/>
        </w:rPr>
        <w:t>廷</w:t>
      </w:r>
      <w:proofErr w:type="gramEnd"/>
      <w:r>
        <w:rPr>
          <w:rFonts w:ascii="仿宋" w:eastAsia="仿宋" w:hAnsi="仿宋" w:cs="宋体" w:hint="eastAsia"/>
          <w:color w:val="000000"/>
          <w:sz w:val="30"/>
          <w:szCs w:val="30"/>
        </w:rPr>
        <w:t xml:space="preserve">       联系电话：15994094567</w:t>
      </w:r>
    </w:p>
    <w:p w:rsidR="001C7887" w:rsidRDefault="00E23BE7">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单位地址：鄢陵县</w:t>
      </w:r>
      <w:r w:rsidR="007574BF">
        <w:rPr>
          <w:rFonts w:ascii="仿宋" w:eastAsia="仿宋" w:hAnsi="仿宋" w:cs="宋体" w:hint="eastAsia"/>
          <w:color w:val="000000"/>
          <w:sz w:val="30"/>
          <w:szCs w:val="30"/>
        </w:rPr>
        <w:t>人民路中段路北</w:t>
      </w:r>
    </w:p>
    <w:p w:rsidR="001C7887" w:rsidRDefault="001C7887">
      <w:pPr>
        <w:shd w:val="clear" w:color="auto" w:fill="FFFFFF"/>
        <w:adjustRightInd/>
        <w:snapToGrid/>
        <w:spacing w:after="0" w:line="540" w:lineRule="exact"/>
        <w:ind w:firstLineChars="200" w:firstLine="600"/>
        <w:contextualSpacing/>
        <w:jc w:val="right"/>
        <w:rPr>
          <w:rFonts w:ascii="宋体" w:eastAsia="宋体" w:hAnsi="宋体" w:cs="宋体"/>
          <w:color w:val="000000"/>
          <w:sz w:val="30"/>
          <w:szCs w:val="30"/>
        </w:rPr>
      </w:pPr>
    </w:p>
    <w:sectPr w:rsidR="001C7887" w:rsidSect="001C788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62" w:rsidRDefault="00D23962" w:rsidP="001C7887">
      <w:pPr>
        <w:spacing w:after="0"/>
      </w:pPr>
      <w:r>
        <w:separator/>
      </w:r>
    </w:p>
  </w:endnote>
  <w:endnote w:type="continuationSeparator" w:id="0">
    <w:p w:rsidR="00D23962" w:rsidRDefault="00D23962" w:rsidP="001C78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1C7887" w:rsidRDefault="00E814D2">
        <w:pPr>
          <w:pStyle w:val="a5"/>
          <w:jc w:val="center"/>
        </w:pPr>
        <w:r w:rsidRPr="00E814D2">
          <w:fldChar w:fldCharType="begin"/>
        </w:r>
        <w:r w:rsidR="00E23BE7">
          <w:instrText xml:space="preserve"> PAGE   \* MERGEFORMAT </w:instrText>
        </w:r>
        <w:r w:rsidRPr="00E814D2">
          <w:fldChar w:fldCharType="separate"/>
        </w:r>
        <w:r w:rsidR="006437F9" w:rsidRPr="006437F9">
          <w:rPr>
            <w:noProof/>
            <w:lang w:val="zh-CN"/>
          </w:rPr>
          <w:t>3</w:t>
        </w:r>
        <w:r>
          <w:rPr>
            <w:lang w:val="zh-CN"/>
          </w:rPr>
          <w:fldChar w:fldCharType="end"/>
        </w:r>
      </w:p>
    </w:sdtContent>
  </w:sdt>
  <w:p w:rsidR="001C7887" w:rsidRDefault="001C78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62" w:rsidRDefault="00D23962" w:rsidP="001C7887">
      <w:pPr>
        <w:spacing w:after="0"/>
      </w:pPr>
      <w:r>
        <w:separator/>
      </w:r>
    </w:p>
  </w:footnote>
  <w:footnote w:type="continuationSeparator" w:id="0">
    <w:p w:rsidR="00D23962" w:rsidRDefault="00D23962" w:rsidP="001C78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CA05FF"/>
    <w:rsid w:val="00050AE0"/>
    <w:rsid w:val="00076745"/>
    <w:rsid w:val="000C46D1"/>
    <w:rsid w:val="000F49AE"/>
    <w:rsid w:val="000F4D68"/>
    <w:rsid w:val="0010179F"/>
    <w:rsid w:val="001027FF"/>
    <w:rsid w:val="00104463"/>
    <w:rsid w:val="001404F3"/>
    <w:rsid w:val="001452B1"/>
    <w:rsid w:val="0016000D"/>
    <w:rsid w:val="00160921"/>
    <w:rsid w:val="00165A12"/>
    <w:rsid w:val="0017042D"/>
    <w:rsid w:val="001816B5"/>
    <w:rsid w:val="001863FD"/>
    <w:rsid w:val="00190107"/>
    <w:rsid w:val="001C7887"/>
    <w:rsid w:val="002030F3"/>
    <w:rsid w:val="00216F9D"/>
    <w:rsid w:val="00225FE0"/>
    <w:rsid w:val="00227FE0"/>
    <w:rsid w:val="002417A5"/>
    <w:rsid w:val="00281BB7"/>
    <w:rsid w:val="002C0A6E"/>
    <w:rsid w:val="002C4986"/>
    <w:rsid w:val="00311379"/>
    <w:rsid w:val="00323B43"/>
    <w:rsid w:val="00362625"/>
    <w:rsid w:val="003A54B0"/>
    <w:rsid w:val="003B4D98"/>
    <w:rsid w:val="003B7527"/>
    <w:rsid w:val="003C3FFE"/>
    <w:rsid w:val="003C6A76"/>
    <w:rsid w:val="003D0654"/>
    <w:rsid w:val="003D37D8"/>
    <w:rsid w:val="0042602F"/>
    <w:rsid w:val="004358AB"/>
    <w:rsid w:val="00463E46"/>
    <w:rsid w:val="004651FC"/>
    <w:rsid w:val="004A1503"/>
    <w:rsid w:val="004A250B"/>
    <w:rsid w:val="004B1C42"/>
    <w:rsid w:val="004B79D3"/>
    <w:rsid w:val="004C43DE"/>
    <w:rsid w:val="00513432"/>
    <w:rsid w:val="00541961"/>
    <w:rsid w:val="0054459F"/>
    <w:rsid w:val="005506C1"/>
    <w:rsid w:val="00550FA0"/>
    <w:rsid w:val="0055785E"/>
    <w:rsid w:val="00562FC8"/>
    <w:rsid w:val="00586864"/>
    <w:rsid w:val="005B38DD"/>
    <w:rsid w:val="005B51EA"/>
    <w:rsid w:val="005C10BC"/>
    <w:rsid w:val="005D4702"/>
    <w:rsid w:val="005F232F"/>
    <w:rsid w:val="00601A95"/>
    <w:rsid w:val="00603F5E"/>
    <w:rsid w:val="00617FB5"/>
    <w:rsid w:val="006437F9"/>
    <w:rsid w:val="00665D1F"/>
    <w:rsid w:val="0069271B"/>
    <w:rsid w:val="006F0A57"/>
    <w:rsid w:val="00702879"/>
    <w:rsid w:val="00754D8E"/>
    <w:rsid w:val="007574BF"/>
    <w:rsid w:val="007D66D2"/>
    <w:rsid w:val="007F5186"/>
    <w:rsid w:val="0081207A"/>
    <w:rsid w:val="008214DF"/>
    <w:rsid w:val="0084740B"/>
    <w:rsid w:val="00850A41"/>
    <w:rsid w:val="008608A4"/>
    <w:rsid w:val="008615D1"/>
    <w:rsid w:val="00870374"/>
    <w:rsid w:val="008A71A8"/>
    <w:rsid w:val="008B7726"/>
    <w:rsid w:val="008D3EED"/>
    <w:rsid w:val="00920E73"/>
    <w:rsid w:val="00955E1E"/>
    <w:rsid w:val="009720DE"/>
    <w:rsid w:val="009C6E96"/>
    <w:rsid w:val="009E2CD2"/>
    <w:rsid w:val="009F2FAB"/>
    <w:rsid w:val="009F57EF"/>
    <w:rsid w:val="009F7AB7"/>
    <w:rsid w:val="00A03321"/>
    <w:rsid w:val="00A133C7"/>
    <w:rsid w:val="00A628CF"/>
    <w:rsid w:val="00A826D3"/>
    <w:rsid w:val="00AE0688"/>
    <w:rsid w:val="00AE1D75"/>
    <w:rsid w:val="00B3546B"/>
    <w:rsid w:val="00B56A17"/>
    <w:rsid w:val="00B87AAB"/>
    <w:rsid w:val="00BB2937"/>
    <w:rsid w:val="00BC0482"/>
    <w:rsid w:val="00BD42F0"/>
    <w:rsid w:val="00BE369E"/>
    <w:rsid w:val="00BF7BAC"/>
    <w:rsid w:val="00C24696"/>
    <w:rsid w:val="00C50921"/>
    <w:rsid w:val="00C67AF5"/>
    <w:rsid w:val="00CA05FF"/>
    <w:rsid w:val="00CA5C2E"/>
    <w:rsid w:val="00CC1F42"/>
    <w:rsid w:val="00CC5CA3"/>
    <w:rsid w:val="00CD62DE"/>
    <w:rsid w:val="00CE6C6F"/>
    <w:rsid w:val="00D03670"/>
    <w:rsid w:val="00D23962"/>
    <w:rsid w:val="00D30402"/>
    <w:rsid w:val="00D32A5B"/>
    <w:rsid w:val="00D37BB3"/>
    <w:rsid w:val="00D827B6"/>
    <w:rsid w:val="00DB310C"/>
    <w:rsid w:val="00DD57B8"/>
    <w:rsid w:val="00DE2BB9"/>
    <w:rsid w:val="00DE60C5"/>
    <w:rsid w:val="00E107AA"/>
    <w:rsid w:val="00E23BE7"/>
    <w:rsid w:val="00E8021D"/>
    <w:rsid w:val="00E814D2"/>
    <w:rsid w:val="00EB10D7"/>
    <w:rsid w:val="00EB6B7C"/>
    <w:rsid w:val="00EF750E"/>
    <w:rsid w:val="00F07AE5"/>
    <w:rsid w:val="00F57928"/>
    <w:rsid w:val="00F70ED4"/>
    <w:rsid w:val="00F73FE5"/>
    <w:rsid w:val="00FA3665"/>
    <w:rsid w:val="00FB69FB"/>
    <w:rsid w:val="00FD7E53"/>
    <w:rsid w:val="04B53354"/>
    <w:rsid w:val="20A53916"/>
    <w:rsid w:val="42AA174D"/>
    <w:rsid w:val="47585A9F"/>
    <w:rsid w:val="4C1A1745"/>
    <w:rsid w:val="5FDF00A2"/>
    <w:rsid w:val="62021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C7887"/>
    <w:pPr>
      <w:adjustRightInd w:val="0"/>
      <w:snapToGrid w:val="0"/>
      <w:spacing w:after="200"/>
    </w:pPr>
    <w:rPr>
      <w:rFonts w:ascii="Tahoma" w:eastAsia="微软雅黑" w:hAnsi="Tahoma" w:cstheme="minorBidi"/>
      <w:sz w:val="22"/>
      <w:szCs w:val="22"/>
    </w:rPr>
  </w:style>
  <w:style w:type="paragraph" w:styleId="2">
    <w:name w:val="heading 2"/>
    <w:basedOn w:val="a"/>
    <w:next w:val="a"/>
    <w:rsid w:val="001C7887"/>
    <w:pPr>
      <w:keepNext/>
      <w:keepLines/>
      <w:spacing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1C7887"/>
    <w:rPr>
      <w:rFonts w:ascii="宋体" w:eastAsia="宋体"/>
      <w:sz w:val="18"/>
      <w:szCs w:val="18"/>
    </w:rPr>
  </w:style>
  <w:style w:type="paragraph" w:styleId="a4">
    <w:name w:val="Balloon Text"/>
    <w:basedOn w:val="a"/>
    <w:link w:val="Char0"/>
    <w:uiPriority w:val="99"/>
    <w:semiHidden/>
    <w:unhideWhenUsed/>
    <w:qFormat/>
    <w:rsid w:val="001C7887"/>
    <w:pPr>
      <w:spacing w:after="0"/>
    </w:pPr>
    <w:rPr>
      <w:sz w:val="18"/>
      <w:szCs w:val="18"/>
    </w:rPr>
  </w:style>
  <w:style w:type="paragraph" w:styleId="a5">
    <w:name w:val="footer"/>
    <w:basedOn w:val="a"/>
    <w:link w:val="Char1"/>
    <w:uiPriority w:val="99"/>
    <w:unhideWhenUsed/>
    <w:qFormat/>
    <w:rsid w:val="001C7887"/>
    <w:pPr>
      <w:tabs>
        <w:tab w:val="center" w:pos="4153"/>
        <w:tab w:val="right" w:pos="8306"/>
      </w:tabs>
    </w:pPr>
    <w:rPr>
      <w:sz w:val="18"/>
      <w:szCs w:val="18"/>
    </w:rPr>
  </w:style>
  <w:style w:type="paragraph" w:styleId="a6">
    <w:name w:val="header"/>
    <w:basedOn w:val="a"/>
    <w:link w:val="Char2"/>
    <w:uiPriority w:val="99"/>
    <w:semiHidden/>
    <w:unhideWhenUsed/>
    <w:qFormat/>
    <w:rsid w:val="001C7887"/>
    <w:pPr>
      <w:pBdr>
        <w:bottom w:val="single" w:sz="6" w:space="1" w:color="auto"/>
      </w:pBdr>
      <w:tabs>
        <w:tab w:val="center" w:pos="4153"/>
        <w:tab w:val="right" w:pos="8306"/>
      </w:tabs>
      <w:jc w:val="center"/>
    </w:pPr>
    <w:rPr>
      <w:sz w:val="18"/>
      <w:szCs w:val="18"/>
    </w:rPr>
  </w:style>
  <w:style w:type="paragraph" w:styleId="a7">
    <w:name w:val="Normal (Web)"/>
    <w:basedOn w:val="a"/>
    <w:qFormat/>
    <w:rsid w:val="001C7887"/>
    <w:pPr>
      <w:widowControl w:val="0"/>
      <w:adjustRightInd/>
      <w:snapToGrid/>
      <w:spacing w:after="0"/>
      <w:jc w:val="both"/>
    </w:pPr>
    <w:rPr>
      <w:rFonts w:ascii="Calibri" w:eastAsia="宋体" w:hAnsi="Calibri" w:cs="Times New Roman"/>
      <w:kern w:val="2"/>
      <w:sz w:val="24"/>
      <w:szCs w:val="24"/>
    </w:rPr>
  </w:style>
  <w:style w:type="character" w:customStyle="1" w:styleId="Char2">
    <w:name w:val="页眉 Char"/>
    <w:basedOn w:val="a0"/>
    <w:link w:val="a6"/>
    <w:uiPriority w:val="99"/>
    <w:semiHidden/>
    <w:qFormat/>
    <w:rsid w:val="001C7887"/>
    <w:rPr>
      <w:rFonts w:ascii="Tahoma" w:hAnsi="Tahoma"/>
      <w:sz w:val="18"/>
      <w:szCs w:val="18"/>
    </w:rPr>
  </w:style>
  <w:style w:type="character" w:customStyle="1" w:styleId="Char1">
    <w:name w:val="页脚 Char"/>
    <w:basedOn w:val="a0"/>
    <w:link w:val="a5"/>
    <w:uiPriority w:val="99"/>
    <w:qFormat/>
    <w:rsid w:val="001C7887"/>
    <w:rPr>
      <w:rFonts w:ascii="Tahoma" w:hAnsi="Tahoma"/>
      <w:sz w:val="18"/>
      <w:szCs w:val="18"/>
    </w:rPr>
  </w:style>
  <w:style w:type="character" w:customStyle="1" w:styleId="Char0">
    <w:name w:val="批注框文本 Char"/>
    <w:basedOn w:val="a0"/>
    <w:link w:val="a4"/>
    <w:uiPriority w:val="99"/>
    <w:semiHidden/>
    <w:rsid w:val="001C7887"/>
    <w:rPr>
      <w:rFonts w:ascii="Tahoma" w:hAnsi="Tahoma"/>
      <w:sz w:val="18"/>
      <w:szCs w:val="18"/>
    </w:rPr>
  </w:style>
  <w:style w:type="character" w:customStyle="1" w:styleId="Char">
    <w:name w:val="文档结构图 Char"/>
    <w:basedOn w:val="a0"/>
    <w:link w:val="a3"/>
    <w:uiPriority w:val="99"/>
    <w:semiHidden/>
    <w:rsid w:val="001C7887"/>
    <w:rPr>
      <w:rFonts w:ascii="宋体" w:eastAsia="宋体" w:hAnsi="Tahoma"/>
      <w:sz w:val="18"/>
      <w:szCs w:val="18"/>
    </w:rPr>
  </w:style>
  <w:style w:type="paragraph" w:customStyle="1" w:styleId="p0">
    <w:name w:val="p0"/>
    <w:basedOn w:val="a"/>
    <w:rsid w:val="001C7887"/>
    <w:pPr>
      <w:adjustRightInd/>
      <w:snapToGrid/>
      <w:spacing w:after="0"/>
      <w:jc w:val="both"/>
    </w:pPr>
    <w:rPr>
      <w:rFonts w:ascii="Times New Roman" w:eastAsia="宋体" w:hAnsi="Times New Roman" w:cs="Times New Roman"/>
      <w:sz w:val="21"/>
      <w:szCs w:val="21"/>
    </w:rPr>
  </w:style>
  <w:style w:type="paragraph" w:customStyle="1" w:styleId="TableParagraph">
    <w:name w:val="Table Paragraph"/>
    <w:basedOn w:val="a"/>
    <w:uiPriority w:val="1"/>
    <w:qFormat/>
    <w:rsid w:val="001C7887"/>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68535-7FA8-40CB-A217-33CD1DE7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210</Words>
  <Characters>1203</Characters>
  <Application>Microsoft Office Word</Application>
  <DocSecurity>0</DocSecurity>
  <Lines>10</Lines>
  <Paragraphs>2</Paragraphs>
  <ScaleCrop>false</ScaleCrop>
  <Company>Microsoft</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鄢陵县公共资源交易中心:梁淑霞</cp:lastModifiedBy>
  <cp:revision>92</cp:revision>
  <dcterms:created xsi:type="dcterms:W3CDTF">2018-01-26T00:18:00Z</dcterms:created>
  <dcterms:modified xsi:type="dcterms:W3CDTF">2019-01-24T09:24:00Z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