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B2" w:rsidRDefault="004C59B2">
      <w:pPr>
        <w:pStyle w:val="ab"/>
        <w:spacing w:before="150" w:beforeAutospacing="0" w:after="150" w:afterAutospacing="0"/>
        <w:ind w:left="150" w:right="150"/>
        <w:jc w:val="center"/>
        <w:rPr>
          <w:rStyle w:val="ad"/>
          <w:sz w:val="44"/>
          <w:szCs w:val="44"/>
          <w:shd w:val="clear" w:color="070000" w:fill="FFFFFF"/>
        </w:rPr>
      </w:pPr>
    </w:p>
    <w:p w:rsidR="006076BA" w:rsidRDefault="006076BA" w:rsidP="006076BA">
      <w:pPr>
        <w:jc w:val="center"/>
        <w:rPr>
          <w:rFonts w:asciiTheme="majorEastAsia" w:eastAsiaTheme="majorEastAsia" w:hAnsiTheme="majorEastAsia" w:cs="宋体"/>
          <w:b/>
          <w:color w:val="000000"/>
          <w:sz w:val="52"/>
          <w:szCs w:val="52"/>
          <w:shd w:val="clear" w:color="auto" w:fill="FFFFFF"/>
        </w:rPr>
      </w:pPr>
      <w:r w:rsidRPr="006076BA">
        <w:rPr>
          <w:rFonts w:asciiTheme="majorEastAsia" w:eastAsiaTheme="majorEastAsia" w:hAnsiTheme="majorEastAsia" w:cs="宋体" w:hint="eastAsia"/>
          <w:b/>
          <w:color w:val="000000"/>
          <w:sz w:val="52"/>
          <w:szCs w:val="52"/>
          <w:shd w:val="clear" w:color="auto" w:fill="FFFFFF"/>
        </w:rPr>
        <w:t>2018年襄城县耕地保护与质量提升促进</w:t>
      </w:r>
    </w:p>
    <w:p w:rsidR="004C59B2" w:rsidRPr="006076BA" w:rsidRDefault="006076BA" w:rsidP="006076BA">
      <w:pPr>
        <w:jc w:val="center"/>
        <w:rPr>
          <w:rFonts w:asciiTheme="majorEastAsia" w:eastAsiaTheme="majorEastAsia" w:hAnsiTheme="majorEastAsia"/>
          <w:b/>
          <w:spacing w:val="20"/>
          <w:sz w:val="52"/>
          <w:szCs w:val="52"/>
        </w:rPr>
      </w:pPr>
      <w:r w:rsidRPr="006076BA">
        <w:rPr>
          <w:rFonts w:asciiTheme="majorEastAsia" w:eastAsiaTheme="majorEastAsia" w:hAnsiTheme="majorEastAsia" w:cs="宋体" w:hint="eastAsia"/>
          <w:b/>
          <w:color w:val="000000"/>
          <w:sz w:val="52"/>
          <w:szCs w:val="52"/>
          <w:shd w:val="clear" w:color="auto" w:fill="FFFFFF"/>
        </w:rPr>
        <w:t>化肥减量增效项目</w:t>
      </w:r>
      <w:r w:rsidR="008F7509" w:rsidRPr="006076BA">
        <w:rPr>
          <w:rFonts w:asciiTheme="majorEastAsia" w:eastAsiaTheme="majorEastAsia" w:hAnsiTheme="majorEastAsia" w:hint="eastAsia"/>
          <w:b/>
          <w:spacing w:val="20"/>
          <w:sz w:val="52"/>
          <w:szCs w:val="52"/>
        </w:rPr>
        <w:t>公开招标文件</w:t>
      </w:r>
    </w:p>
    <w:p w:rsidR="004C59B2" w:rsidRDefault="004C59B2">
      <w:pPr>
        <w:jc w:val="center"/>
        <w:rPr>
          <w:rFonts w:ascii="宋体" w:hAnsi="宋体"/>
          <w:b/>
          <w:spacing w:val="20"/>
          <w:sz w:val="44"/>
          <w:szCs w:val="44"/>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6076BA">
        <w:rPr>
          <w:rFonts w:ascii="宋体" w:hAnsi="宋体" w:hint="eastAsia"/>
          <w:b/>
          <w:spacing w:val="20"/>
          <w:sz w:val="36"/>
          <w:szCs w:val="36"/>
        </w:rPr>
        <w:t>73</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6076BA" w:rsidRDefault="006076BA" w:rsidP="006076BA">
      <w:pPr>
        <w:pStyle w:val="a0"/>
        <w:ind w:firstLine="280"/>
      </w:pPr>
    </w:p>
    <w:p w:rsidR="006076BA" w:rsidRDefault="006076BA" w:rsidP="006076BA">
      <w:pPr>
        <w:pStyle w:val="a0"/>
        <w:ind w:firstLine="280"/>
      </w:pPr>
    </w:p>
    <w:p w:rsidR="006076BA" w:rsidRDefault="006076BA" w:rsidP="006076BA">
      <w:pPr>
        <w:pStyle w:val="a0"/>
        <w:ind w:firstLine="280"/>
      </w:pPr>
    </w:p>
    <w:p w:rsidR="006076BA" w:rsidRPr="006076BA" w:rsidRDefault="006076BA" w:rsidP="006076BA">
      <w:pPr>
        <w:pStyle w:val="a0"/>
        <w:ind w:firstLine="280"/>
      </w:pPr>
    </w:p>
    <w:p w:rsidR="00AA71DC" w:rsidRDefault="00AA71DC" w:rsidP="008F7509">
      <w:pPr>
        <w:ind w:firstLineChars="650" w:firstLine="2609"/>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4C59B2">
      <w:pPr>
        <w:jc w:val="center"/>
        <w:rPr>
          <w:rFonts w:ascii="黑体" w:eastAsia="黑体"/>
          <w:sz w:val="36"/>
          <w:szCs w:val="36"/>
        </w:rPr>
      </w:pPr>
    </w:p>
    <w:p w:rsidR="008F7509" w:rsidRPr="00796F36" w:rsidRDefault="008F7509">
      <w:pPr>
        <w:jc w:val="center"/>
        <w:rPr>
          <w:rFonts w:ascii="黑体" w:eastAsia="黑体"/>
          <w:sz w:val="36"/>
          <w:szCs w:val="36"/>
        </w:rPr>
      </w:pPr>
    </w:p>
    <w:p w:rsidR="004C59B2" w:rsidRDefault="008F7509">
      <w:pPr>
        <w:jc w:val="center"/>
        <w:rPr>
          <w:rFonts w:ascii="黑体" w:eastAsia="黑体"/>
          <w:sz w:val="32"/>
          <w:szCs w:val="32"/>
        </w:rPr>
      </w:pPr>
      <w:r>
        <w:rPr>
          <w:rFonts w:ascii="黑体" w:eastAsia="黑体" w:hint="eastAsia"/>
          <w:sz w:val="36"/>
          <w:szCs w:val="36"/>
        </w:rPr>
        <w:lastRenderedPageBreak/>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A60DB">
        <w:rPr>
          <w:rFonts w:ascii="宋体" w:hAnsi="宋体" w:hint="eastAsia"/>
          <w:sz w:val="30"/>
          <w:szCs w:val="30"/>
        </w:rPr>
        <w:t>10</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FB167C">
        <w:rPr>
          <w:rFonts w:ascii="宋体" w:hAnsi="宋体" w:hint="eastAsia"/>
          <w:sz w:val="30"/>
          <w:szCs w:val="30"/>
        </w:rPr>
        <w:t>2</w:t>
      </w:r>
      <w:r w:rsidR="002A60DB">
        <w:rPr>
          <w:rFonts w:ascii="宋体" w:hAnsi="宋体" w:hint="eastAsia"/>
          <w:sz w:val="30"/>
          <w:szCs w:val="30"/>
        </w:rPr>
        <w:t>6</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FB167C">
        <w:rPr>
          <w:rFonts w:ascii="宋体" w:hAnsi="宋体" w:hint="eastAsia"/>
          <w:sz w:val="30"/>
          <w:szCs w:val="30"/>
        </w:rPr>
        <w:t>2</w:t>
      </w:r>
      <w:r w:rsidR="002A60DB">
        <w:rPr>
          <w:rFonts w:ascii="宋体" w:hAnsi="宋体" w:hint="eastAsia"/>
          <w:sz w:val="30"/>
          <w:szCs w:val="30"/>
        </w:rPr>
        <w:t>9</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2A60DB">
        <w:rPr>
          <w:rFonts w:ascii="宋体" w:hAnsi="宋体" w:hint="eastAsia"/>
          <w:sz w:val="30"/>
          <w:szCs w:val="30"/>
        </w:rPr>
        <w:t>30</w:t>
      </w:r>
    </w:p>
    <w:p w:rsidR="004C59B2" w:rsidRDefault="008F7509">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2A60DB">
        <w:rPr>
          <w:rFonts w:ascii="宋体" w:hAnsi="宋体" w:hint="eastAsia"/>
          <w:sz w:val="30"/>
          <w:szCs w:val="30"/>
        </w:rPr>
        <w:t>32</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AA71DC" w:rsidRDefault="00AA71DC" w:rsidP="009F1CC2">
      <w:pPr>
        <w:spacing w:beforeLines="50" w:afterLines="100"/>
        <w:jc w:val="center"/>
        <w:rPr>
          <w:rFonts w:ascii="Cambria" w:hAnsi="Cambria"/>
          <w:b/>
          <w:bCs/>
          <w:sz w:val="32"/>
          <w:szCs w:val="32"/>
        </w:rPr>
      </w:pPr>
    </w:p>
    <w:p w:rsidR="006076BA" w:rsidRPr="006076BA" w:rsidRDefault="006076BA" w:rsidP="006076BA">
      <w:pPr>
        <w:pStyle w:val="a0"/>
        <w:ind w:firstLine="280"/>
      </w:pPr>
    </w:p>
    <w:p w:rsidR="004C59B2" w:rsidRDefault="008F7509" w:rsidP="009F1CC2">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Pr="00796F36" w:rsidRDefault="008F7509" w:rsidP="00796F3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796F36" w:rsidRPr="00796F36">
        <w:rPr>
          <w:rFonts w:hint="eastAsia"/>
          <w:color w:val="000000"/>
          <w:shd w:val="clear" w:color="040000" w:fill="FFFFFF"/>
        </w:rPr>
        <w:t>襄城县政府采购中心受襄城县农业技术推广中心的委托，就“</w:t>
      </w:r>
      <w:r w:rsidR="006076BA" w:rsidRPr="006076BA">
        <w:rPr>
          <w:rFonts w:asciiTheme="minorEastAsia" w:eastAsiaTheme="minorEastAsia" w:hAnsiTheme="minorEastAsia" w:hint="eastAsia"/>
          <w:color w:val="000000"/>
          <w:shd w:val="clear" w:color="auto" w:fill="FFFFFF"/>
        </w:rPr>
        <w:t>2018年襄城县耕地保护与质量提升促进化肥减量增效项目</w:t>
      </w:r>
      <w:r w:rsidR="00796F36" w:rsidRPr="00796F36">
        <w:rPr>
          <w:rFonts w:hint="eastAsia"/>
          <w:color w:val="000000"/>
          <w:shd w:val="clear" w:color="040000" w:fill="FFFFFF"/>
        </w:rPr>
        <w:t>”进行公开招标,欢迎符合相关条件的投标企业报名参加。</w:t>
      </w:r>
    </w:p>
    <w:p w:rsidR="004C59B2" w:rsidRDefault="008F7509">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6076BA" w:rsidRPr="006076BA">
        <w:rPr>
          <w:rFonts w:asciiTheme="minorEastAsia" w:eastAsiaTheme="minorEastAsia" w:hAnsiTheme="minorEastAsia" w:hint="eastAsia"/>
          <w:color w:val="000000"/>
          <w:shd w:val="clear" w:color="auto" w:fill="FFFFFF"/>
        </w:rPr>
        <w:t>2018年襄城县耕地保护与质量提升促进化肥减量增效项目</w:t>
      </w:r>
      <w:r>
        <w:rPr>
          <w:rStyle w:val="ad"/>
          <w:rFonts w:hint="eastAsia"/>
          <w:b w:val="0"/>
          <w:bCs/>
          <w:color w:val="000000" w:themeColor="text1"/>
          <w:shd w:val="clear" w:color="050000" w:fill="FFFFFF"/>
        </w:rPr>
        <w:t>  </w:t>
      </w:r>
    </w:p>
    <w:p w:rsidR="004C59B2" w:rsidRDefault="008F7509">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sidR="002C7C22">
        <w:rPr>
          <w:rStyle w:val="ad"/>
          <w:rFonts w:hint="eastAsia"/>
          <w:b w:val="0"/>
          <w:bCs/>
          <w:color w:val="000000" w:themeColor="text1"/>
          <w:shd w:val="clear" w:color="050000" w:fill="FFFFFF"/>
        </w:rPr>
        <w:t>XZZ-G20180</w:t>
      </w:r>
      <w:r w:rsidR="006076BA">
        <w:rPr>
          <w:rStyle w:val="ad"/>
          <w:rFonts w:hint="eastAsia"/>
          <w:b w:val="0"/>
          <w:bCs/>
          <w:color w:val="000000" w:themeColor="text1"/>
          <w:shd w:val="clear" w:color="050000" w:fill="FFFFFF"/>
        </w:rPr>
        <w:t>73</w:t>
      </w:r>
      <w:r w:rsidR="002C7C22">
        <w:rPr>
          <w:rStyle w:val="ad"/>
          <w:rFonts w:hint="eastAsia"/>
          <w:b w:val="0"/>
          <w:bCs/>
          <w:color w:val="000000" w:themeColor="text1"/>
          <w:shd w:val="clear" w:color="050000" w:fill="FFFFFF"/>
        </w:rPr>
        <w:t>号</w:t>
      </w:r>
    </w:p>
    <w:p w:rsidR="004C59B2" w:rsidRPr="006076BA" w:rsidRDefault="001D7AAC">
      <w:pPr>
        <w:pStyle w:val="ab"/>
        <w:spacing w:before="150" w:beforeAutospacing="0" w:after="150" w:afterAutospacing="0" w:line="360" w:lineRule="auto"/>
        <w:ind w:left="150" w:right="150"/>
        <w:jc w:val="both"/>
        <w:rPr>
          <w:rFonts w:asciiTheme="minorEastAsia" w:eastAsiaTheme="minorEastAsia" w:hAnsiTheme="minorEastAsia"/>
        </w:rPr>
      </w:pPr>
      <w:r>
        <w:rPr>
          <w:rStyle w:val="ad"/>
          <w:rFonts w:hint="eastAsia"/>
          <w:shd w:val="clear" w:color="050000" w:fill="FFFFFF"/>
        </w:rPr>
        <w:t xml:space="preserve">   </w:t>
      </w:r>
      <w:r w:rsidR="008F7509">
        <w:rPr>
          <w:rStyle w:val="ad"/>
          <w:rFonts w:hint="eastAsia"/>
          <w:shd w:val="clear" w:color="050000" w:fill="FFFFFF"/>
        </w:rPr>
        <w:t>三、采购需求：</w:t>
      </w:r>
      <w:r w:rsidR="006076BA" w:rsidRPr="006076BA">
        <w:rPr>
          <w:rFonts w:asciiTheme="minorEastAsia" w:eastAsiaTheme="minorEastAsia" w:hAnsiTheme="minorEastAsia" w:hint="eastAsia"/>
          <w:color w:val="000000"/>
          <w:shd w:val="clear" w:color="auto" w:fill="FFFFFF"/>
        </w:rPr>
        <w:t>2018年襄城县耕地保护与质量提升促进化肥减量增效项目</w:t>
      </w:r>
      <w:r w:rsidR="006076BA" w:rsidRPr="006076BA">
        <w:rPr>
          <w:rFonts w:asciiTheme="minorEastAsia" w:eastAsiaTheme="minorEastAsia" w:hAnsiTheme="minorEastAsia" w:hint="eastAsia"/>
        </w:rPr>
        <w:t>，此次需采购生物有机肥600吨，所采购商品应符合国家规定标准。</w:t>
      </w:r>
      <w:r w:rsidR="006076BA" w:rsidRPr="006076BA">
        <w:rPr>
          <w:rFonts w:asciiTheme="minorEastAsia" w:eastAsiaTheme="minorEastAsia" w:hAnsiTheme="minorEastAsia" w:hint="eastAsia"/>
          <w:b/>
        </w:rPr>
        <w:t>采购预算:</w:t>
      </w:r>
      <w:r w:rsidR="006076BA" w:rsidRPr="006076BA">
        <w:rPr>
          <w:rFonts w:asciiTheme="minorEastAsia" w:eastAsiaTheme="minorEastAsia" w:hAnsiTheme="minorEastAsia" w:cs="仿宋" w:hint="eastAsia"/>
          <w:b/>
          <w:color w:val="000000"/>
          <w:shd w:val="clear" w:color="080000" w:fill="FFFFFF"/>
        </w:rPr>
        <w:t xml:space="preserve"> </w:t>
      </w:r>
      <w:r w:rsidR="006076BA" w:rsidRPr="006076BA">
        <w:rPr>
          <w:rFonts w:asciiTheme="minorEastAsia" w:eastAsiaTheme="minorEastAsia" w:hAnsiTheme="minorEastAsia" w:hint="eastAsia"/>
          <w:b/>
        </w:rPr>
        <w:t>850000元。</w:t>
      </w:r>
      <w:r w:rsidR="006076BA" w:rsidRPr="006076BA">
        <w:rPr>
          <w:rFonts w:asciiTheme="minorEastAsia" w:eastAsiaTheme="minorEastAsia" w:hAnsiTheme="minorEastAsia" w:hint="eastAsia"/>
          <w:b/>
          <w:color w:val="000000"/>
          <w:shd w:val="clear" w:color="auto" w:fill="FFFFFF"/>
        </w:rPr>
        <w:t>采购数量不低于600吨,</w:t>
      </w:r>
      <w:r w:rsidR="006076BA" w:rsidRPr="006076BA">
        <w:rPr>
          <w:rFonts w:asciiTheme="minorEastAsia" w:eastAsiaTheme="minorEastAsia" w:hAnsiTheme="minorEastAsia" w:cs="仿宋" w:hint="eastAsia"/>
          <w:b/>
          <w:color w:val="000000"/>
          <w:shd w:val="clear" w:color="auto" w:fill="FFFFFF"/>
        </w:rPr>
        <w:t>供货数量最多的为中标供应商</w:t>
      </w:r>
      <w:r w:rsidR="006076BA" w:rsidRPr="006076BA">
        <w:rPr>
          <w:rFonts w:asciiTheme="minorEastAsia" w:eastAsiaTheme="minorEastAsia" w:hAnsiTheme="minorEastAsia" w:hint="eastAsia"/>
        </w:rPr>
        <w:t>（具体要求和未尽事宜详见招标文件）。</w:t>
      </w:r>
    </w:p>
    <w:p w:rsidR="004C59B2" w:rsidRDefault="008F7509" w:rsidP="001D7AAC">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四、投标人资格要求：</w:t>
      </w:r>
    </w:p>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（一）具备《政府采购法》第二十二条第一款规定条件并提供相关材料。</w:t>
      </w:r>
    </w:p>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（二）投标人须具有与本项目相关的有机肥生产厂家。</w:t>
      </w:r>
    </w:p>
    <w:p w:rsidR="006076BA" w:rsidRPr="006076BA" w:rsidRDefault="006076BA" w:rsidP="006076BA">
      <w:pPr>
        <w:widowControl/>
        <w:shd w:val="clear" w:color="auto" w:fill="FFFFFF"/>
        <w:ind w:firstLineChars="250" w:firstLine="600"/>
        <w:jc w:val="left"/>
        <w:rPr>
          <w:rFonts w:asciiTheme="minorEastAsia" w:eastAsiaTheme="minorEastAsia" w:hAnsiTheme="minorEastAsia" w:cs="仿宋"/>
          <w:color w:val="000000"/>
          <w:kern w:val="0"/>
          <w:sz w:val="24"/>
        </w:rPr>
      </w:pPr>
      <w:r w:rsidRPr="006076BA">
        <w:rPr>
          <w:rFonts w:asciiTheme="minorEastAsia" w:eastAsiaTheme="minorEastAsia" w:hAnsiTheme="minorEastAsia" w:cs="FangSong" w:hint="eastAsia"/>
          <w:color w:val="000000"/>
          <w:kern w:val="0"/>
          <w:sz w:val="24"/>
          <w:shd w:val="clear" w:color="auto" w:fill="FFFFFF"/>
        </w:rPr>
        <w:t>(三)</w:t>
      </w:r>
      <w:r w:rsidRPr="006076BA">
        <w:rPr>
          <w:rFonts w:asciiTheme="minorEastAsia" w:eastAsiaTheme="minorEastAsia" w:hAnsiTheme="minorEastAsia" w:cs="FangSong"/>
          <w:color w:val="000000"/>
          <w:kern w:val="0"/>
          <w:sz w:val="24"/>
          <w:shd w:val="clear" w:color="auto" w:fill="FFFFFF"/>
        </w:rPr>
        <w:t xml:space="preserve"> </w:t>
      </w:r>
      <w:r w:rsidRPr="006076BA">
        <w:rPr>
          <w:rFonts w:asciiTheme="minorEastAsia" w:eastAsiaTheme="minorEastAsia" w:hAnsiTheme="minorEastAsia" w:cs="仿宋" w:hint="eastAsia"/>
          <w:color w:val="000000"/>
          <w:kern w:val="0"/>
          <w:sz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6076BA" w:rsidRPr="006076BA" w:rsidRDefault="006076BA" w:rsidP="006076BA">
      <w:pPr>
        <w:widowControl/>
        <w:shd w:val="clear" w:color="auto" w:fill="FFFFFF"/>
        <w:ind w:firstLineChars="150" w:firstLine="360"/>
        <w:jc w:val="left"/>
        <w:rPr>
          <w:rFonts w:asciiTheme="minorEastAsia" w:eastAsiaTheme="minorEastAsia" w:hAnsiTheme="minorEastAsia" w:cs="仿宋"/>
          <w:color w:val="000000"/>
          <w:kern w:val="0"/>
          <w:sz w:val="24"/>
        </w:rPr>
      </w:pPr>
      <w:r w:rsidRPr="006076BA">
        <w:rPr>
          <w:rFonts w:asciiTheme="minorEastAsia" w:eastAsiaTheme="minorEastAsia" w:hAnsiTheme="minorEastAsia" w:cs="仿宋" w:hint="eastAsia"/>
          <w:color w:val="000000"/>
          <w:kern w:val="0"/>
          <w:sz w:val="24"/>
        </w:rPr>
        <w:t>（四）本次招标不接受联合体投标；</w:t>
      </w:r>
    </w:p>
    <w:p w:rsidR="006076BA" w:rsidRPr="006076BA" w:rsidRDefault="006076BA" w:rsidP="006076BA">
      <w:pPr>
        <w:widowControl/>
        <w:shd w:val="clear" w:color="auto" w:fill="FFFFFF"/>
        <w:ind w:firstLineChars="150" w:firstLine="360"/>
        <w:jc w:val="left"/>
        <w:rPr>
          <w:rFonts w:asciiTheme="minorEastAsia" w:eastAsiaTheme="minorEastAsia" w:hAnsiTheme="minorEastAsia" w:cs="仿宋"/>
          <w:color w:val="000000"/>
          <w:kern w:val="0"/>
          <w:sz w:val="24"/>
        </w:rPr>
      </w:pPr>
      <w:r w:rsidRPr="006076BA">
        <w:rPr>
          <w:rFonts w:asciiTheme="minorEastAsia" w:eastAsiaTheme="minorEastAsia" w:hAnsiTheme="minorEastAsia" w:cs="仿宋" w:hint="eastAsia"/>
          <w:color w:val="000000"/>
          <w:kern w:val="0"/>
          <w:sz w:val="24"/>
        </w:rPr>
        <w:t>（五）本次招标资格审查采用开标现场评审。</w:t>
      </w:r>
    </w:p>
    <w:p w:rsidR="001D7AAC" w:rsidRDefault="008F7509" w:rsidP="001D7AAC">
      <w:pPr>
        <w:pStyle w:val="ab"/>
        <w:spacing w:before="256" w:beforeAutospacing="0" w:after="256" w:afterAutospacing="0" w:line="360" w:lineRule="auto"/>
        <w:ind w:right="150" w:firstLineChars="150" w:firstLine="361"/>
        <w:jc w:val="both"/>
        <w:rPr>
          <w:b/>
          <w:bCs/>
        </w:rPr>
      </w:pPr>
      <w:r>
        <w:rPr>
          <w:rFonts w:hint="eastAsia"/>
          <w:b/>
          <w:bCs/>
        </w:rPr>
        <w:t>五、报名方式：</w:t>
      </w:r>
    </w:p>
    <w:p w:rsidR="004C59B2" w:rsidRPr="001D7AAC" w:rsidRDefault="008F7509" w:rsidP="001D7AAC">
      <w:pPr>
        <w:pStyle w:val="ab"/>
        <w:spacing w:before="256" w:beforeAutospacing="0" w:after="256" w:afterAutospacing="0" w:line="360" w:lineRule="auto"/>
        <w:ind w:right="150" w:firstLineChars="200" w:firstLine="480"/>
        <w:jc w:val="both"/>
        <w:rPr>
          <w:b/>
          <w:bCs/>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许昌市公共资源交易中心供应商库，报名期限内在全国公共资源交易平台（河南省•许昌市）网上报名。详情查看(河南省•许昌市）（www.</w:t>
      </w:r>
      <w:r w:rsidR="004E1F26">
        <w:rPr>
          <w:rFonts w:hint="eastAsia"/>
          <w:shd w:val="clear" w:color="040000" w:fill="FFFFFF"/>
        </w:rPr>
        <w:t>xcggzy</w:t>
      </w:r>
      <w:r>
        <w:rPr>
          <w:rFonts w:hint="eastAsia"/>
          <w:shd w:val="clear" w:color="040000" w:fill="FFFFFF"/>
        </w:rPr>
        <w:t>.</w:t>
      </w:r>
      <w:r w:rsidR="004E1F26">
        <w:rPr>
          <w:rFonts w:hint="eastAsia"/>
          <w:shd w:val="clear" w:color="040000" w:fill="FFFFFF"/>
        </w:rPr>
        <w:t>gov.</w:t>
      </w:r>
      <w:r>
        <w:rPr>
          <w:rFonts w:hint="eastAsia"/>
          <w:shd w:val="clear" w:color="040000" w:fill="FFFFFF"/>
        </w:rPr>
        <w:t>c</w:t>
      </w:r>
      <w:r w:rsidR="004E1F26">
        <w:rPr>
          <w:rFonts w:hint="eastAsia"/>
          <w:shd w:val="clear" w:color="040000" w:fill="FFFFFF"/>
        </w:rPr>
        <w:t>n</w:t>
      </w:r>
      <w:r>
        <w:rPr>
          <w:rFonts w:hint="eastAsia"/>
          <w:shd w:val="clear" w:color="040000" w:fill="FFFFFF"/>
        </w:rPr>
        <w:t>）首页</w:t>
      </w:r>
      <w:r w:rsidR="004E1F26">
        <w:rPr>
          <w:rFonts w:hint="eastAsia"/>
          <w:shd w:val="clear" w:color="040000" w:fill="FFFFFF"/>
        </w:rPr>
        <w:t>中的</w:t>
      </w:r>
      <w:r>
        <w:rPr>
          <w:rFonts w:hint="eastAsia"/>
          <w:shd w:val="clear" w:color="040000" w:fill="FFFFFF"/>
        </w:rPr>
        <w:t>办事指南，网上报名后，自行下载招标文件。</w:t>
      </w:r>
    </w:p>
    <w:p w:rsidR="004C59B2" w:rsidRDefault="008F7509" w:rsidP="001D7AAC">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w:t>
      </w:r>
      <w:r w:rsidR="004E1F26">
        <w:rPr>
          <w:rFonts w:hint="eastAsia"/>
          <w:shd w:val="clear" w:color="040000" w:fill="FFFFFF"/>
        </w:rPr>
        <w:t>1</w:t>
      </w:r>
      <w:r>
        <w:rPr>
          <w:rFonts w:hint="eastAsia"/>
          <w:shd w:val="clear" w:color="040000" w:fill="FFFFFF"/>
        </w:rPr>
        <w:t>份）和备份文件1份（使用电子介质存储）在投标截止时间（开标时间）前递交至本项目开标地点。交易系统操作手册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4C59B2" w:rsidRDefault="008F7509">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6076BA">
        <w:rPr>
          <w:rFonts w:hint="eastAsia"/>
          <w:color w:val="000000" w:themeColor="text1"/>
          <w:shd w:val="clear" w:color="040000" w:fill="FFFFFF"/>
        </w:rPr>
        <w:t>9</w:t>
      </w:r>
      <w:r>
        <w:rPr>
          <w:rFonts w:hint="eastAsia"/>
          <w:color w:val="000000" w:themeColor="text1"/>
          <w:shd w:val="clear" w:color="040000" w:fill="FFFFFF"/>
        </w:rPr>
        <w:t>年</w:t>
      </w:r>
      <w:r w:rsidR="00796F36" w:rsidRPr="00796F36">
        <w:rPr>
          <w:rFonts w:hint="eastAsia"/>
          <w:color w:val="000000" w:themeColor="text1"/>
          <w:shd w:val="clear" w:color="040000" w:fill="FFFFFF"/>
        </w:rPr>
        <w:t>1月</w:t>
      </w:r>
      <w:r w:rsidR="006076BA">
        <w:rPr>
          <w:rFonts w:hint="eastAsia"/>
          <w:color w:val="000000" w:themeColor="text1"/>
          <w:shd w:val="clear" w:color="040000" w:fill="FFFFFF"/>
        </w:rPr>
        <w:t>21</w:t>
      </w:r>
      <w:r w:rsidR="00796F36" w:rsidRPr="00796F36">
        <w:rPr>
          <w:rFonts w:hint="eastAsia"/>
          <w:color w:val="000000" w:themeColor="text1"/>
          <w:shd w:val="clear" w:color="040000" w:fill="FFFFFF"/>
        </w:rPr>
        <w:t>日上午</w:t>
      </w:r>
      <w:r w:rsidR="006076BA">
        <w:rPr>
          <w:rFonts w:hint="eastAsia"/>
          <w:color w:val="000000" w:themeColor="text1"/>
          <w:shd w:val="clear" w:color="040000" w:fill="FFFFFF"/>
        </w:rPr>
        <w:t>09</w:t>
      </w:r>
      <w:r w:rsidR="00796F36" w:rsidRPr="00796F36">
        <w:rPr>
          <w:rFonts w:hint="eastAsia"/>
          <w:color w:val="000000" w:themeColor="text1"/>
          <w:shd w:val="clear" w:color="040000" w:fill="FFFFFF"/>
        </w:rPr>
        <w:t>：</w:t>
      </w:r>
      <w:r w:rsidR="006076BA">
        <w:rPr>
          <w:rFonts w:hint="eastAsia"/>
          <w:color w:val="000000" w:themeColor="text1"/>
          <w:shd w:val="clear" w:color="040000" w:fill="FFFFFF"/>
        </w:rPr>
        <w:t>0</w:t>
      </w:r>
      <w:r w:rsidR="00796F36" w:rsidRPr="00796F36">
        <w:rPr>
          <w:rFonts w:hint="eastAsia"/>
          <w:color w:val="000000" w:themeColor="text1"/>
          <w:shd w:val="clear" w:color="040000" w:fill="FFFFFF"/>
        </w:rPr>
        <w:t>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Pr="00AB7BED" w:rsidRDefault="008F7509">
      <w:pPr>
        <w:pStyle w:val="ab"/>
        <w:spacing w:before="256" w:beforeAutospacing="0" w:after="256" w:afterAutospacing="0" w:line="360" w:lineRule="auto"/>
        <w:ind w:left="150" w:right="150" w:firstLine="480"/>
        <w:jc w:val="both"/>
        <w:rPr>
          <w:b/>
          <w:shd w:val="clear" w:color="040000" w:fill="FFFFFF"/>
        </w:rPr>
      </w:pPr>
      <w:r w:rsidRPr="00AB7BED">
        <w:rPr>
          <w:rFonts w:hint="eastAsia"/>
          <w:b/>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6076BA">
        <w:rPr>
          <w:rFonts w:hint="eastAsia"/>
          <w:b/>
          <w:bCs/>
          <w:color w:val="000000"/>
          <w:u w:val="single"/>
        </w:rPr>
        <w:t>15000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Default="008F7509">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C59B2" w:rsidRDefault="008F7509" w:rsidP="006076BA">
      <w:pPr>
        <w:pStyle w:val="p0"/>
        <w:spacing w:line="360" w:lineRule="auto"/>
        <w:ind w:firstLine="480"/>
        <w:jc w:val="left"/>
        <w:rPr>
          <w:rFonts w:ascii="宋体" w:hAnsi="宋体" w:cs="宋体"/>
          <w:sz w:val="24"/>
          <w:szCs w:val="24"/>
        </w:rPr>
      </w:pPr>
      <w:r>
        <w:rPr>
          <w:rFonts w:ascii="宋体" w:hAnsi="宋体" w:cs="宋体" w:hint="eastAsia"/>
          <w:sz w:val="24"/>
          <w:szCs w:val="24"/>
        </w:rPr>
        <w:t>（四）招标文件要求其它相关资质、证明材料；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lastRenderedPageBreak/>
        <w:t>开标时间：201</w:t>
      </w:r>
      <w:r w:rsidR="006076BA">
        <w:rPr>
          <w:rFonts w:ascii="宋体" w:hAnsi="宋体" w:cs="宋体" w:hint="eastAsia"/>
          <w:bCs/>
          <w:sz w:val="24"/>
          <w:szCs w:val="24"/>
        </w:rPr>
        <w:t>9</w:t>
      </w:r>
      <w:r>
        <w:rPr>
          <w:rFonts w:ascii="宋体" w:hAnsi="宋体" w:cs="宋体" w:hint="eastAsia"/>
          <w:bCs/>
          <w:sz w:val="24"/>
          <w:szCs w:val="24"/>
        </w:rPr>
        <w:t>年</w:t>
      </w:r>
      <w:r w:rsidR="00796F36" w:rsidRPr="00796F36">
        <w:rPr>
          <w:rFonts w:ascii="宋体" w:hAnsi="宋体" w:cs="宋体" w:hint="eastAsia"/>
          <w:bCs/>
          <w:sz w:val="24"/>
          <w:szCs w:val="24"/>
        </w:rPr>
        <w:t>1月</w:t>
      </w:r>
      <w:r w:rsidR="006076BA">
        <w:rPr>
          <w:rFonts w:ascii="宋体" w:hAnsi="宋体" w:cs="宋体" w:hint="eastAsia"/>
          <w:bCs/>
          <w:sz w:val="24"/>
          <w:szCs w:val="24"/>
        </w:rPr>
        <w:t>21</w:t>
      </w:r>
      <w:r w:rsidR="00796F36" w:rsidRPr="00796F36">
        <w:rPr>
          <w:rFonts w:ascii="宋体" w:hAnsi="宋体" w:cs="宋体" w:hint="eastAsia"/>
          <w:bCs/>
          <w:sz w:val="24"/>
          <w:szCs w:val="24"/>
        </w:rPr>
        <w:t>日上午10：30</w:t>
      </w:r>
      <w:r>
        <w:rPr>
          <w:rFonts w:ascii="宋体" w:hAnsi="宋体" w:cs="宋体" w:hint="eastAsia"/>
          <w:bCs/>
          <w:sz w:val="24"/>
          <w:szCs w:val="24"/>
        </w:rPr>
        <w:t>（北京时间），逾期送达或不符合规定的投标文件不予接受；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w:t>
      </w:r>
      <w:r w:rsidR="00796F36" w:rsidRPr="00796F36">
        <w:rPr>
          <w:rFonts w:hint="eastAsia"/>
          <w:shd w:val="clear" w:color="040000" w:fill="FFFFFF"/>
        </w:rPr>
        <w:t>襄城县农业技术推广中心</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w:t>
      </w:r>
      <w:r w:rsidR="005A4798" w:rsidRPr="005A4798">
        <w:rPr>
          <w:rFonts w:hint="eastAsia"/>
          <w:shd w:val="clear" w:color="auto" w:fill="FFFFFF"/>
        </w:rPr>
        <w:t>襄城</w:t>
      </w:r>
      <w:proofErr w:type="gramStart"/>
      <w:r w:rsidR="005A4798" w:rsidRPr="005A4798">
        <w:rPr>
          <w:rFonts w:hint="eastAsia"/>
          <w:shd w:val="clear" w:color="auto" w:fill="FFFFFF"/>
        </w:rPr>
        <w:t>县库庄镇</w:t>
      </w:r>
      <w:proofErr w:type="gramEnd"/>
      <w:r w:rsidR="005A4798" w:rsidRPr="005A4798">
        <w:rPr>
          <w:rFonts w:hint="eastAsia"/>
          <w:shd w:val="clear" w:color="auto" w:fill="FFFFFF"/>
        </w:rPr>
        <w:t>李</w:t>
      </w:r>
      <w:proofErr w:type="gramStart"/>
      <w:r w:rsidR="005A4798" w:rsidRPr="005A4798">
        <w:rPr>
          <w:rFonts w:hint="eastAsia"/>
          <w:shd w:val="clear" w:color="auto" w:fill="FFFFFF"/>
        </w:rPr>
        <w:t>吾庄北</w:t>
      </w:r>
      <w:proofErr w:type="gramEnd"/>
      <w:r w:rsidR="005A4798" w:rsidRPr="005A4798">
        <w:rPr>
          <w:rFonts w:hint="eastAsia"/>
          <w:shd w:val="clear" w:color="auto" w:fill="FFFFFF"/>
        </w:rPr>
        <w:t>一公里处</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796F36" w:rsidRPr="00796F36">
        <w:rPr>
          <w:rFonts w:hint="eastAsia"/>
          <w:color w:val="000000"/>
        </w:rPr>
        <w:t>15937459658</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w:t>
      </w:r>
      <w:r w:rsidR="00796F36">
        <w:rPr>
          <w:rFonts w:ascii="宋体" w:hAnsi="宋体" w:cs="宋体" w:hint="eastAsia"/>
          <w:color w:val="000000"/>
          <w:sz w:val="24"/>
          <w:szCs w:val="24"/>
        </w:rPr>
        <w:t xml:space="preserve">                             </w:t>
      </w:r>
      <w:r>
        <w:rPr>
          <w:rFonts w:ascii="宋体" w:hAnsi="宋体" w:cs="宋体" w:hint="eastAsia"/>
          <w:color w:val="000000"/>
          <w:sz w:val="24"/>
          <w:szCs w:val="24"/>
        </w:rPr>
        <w:t>襄城县政府采购中心</w:t>
      </w:r>
    </w:p>
    <w:p w:rsidR="00777623" w:rsidRDefault="008F7509" w:rsidP="006076BA">
      <w:pPr>
        <w:pStyle w:val="p0"/>
        <w:wordWrap w:val="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006076BA">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2018年</w:t>
      </w:r>
      <w:r w:rsidR="006076BA">
        <w:rPr>
          <w:rFonts w:ascii="宋体" w:hAnsi="宋体" w:cs="宋体" w:hint="eastAsia"/>
          <w:color w:val="000000" w:themeColor="text1"/>
          <w:sz w:val="24"/>
          <w:szCs w:val="24"/>
        </w:rPr>
        <w:t>12</w:t>
      </w:r>
      <w:r>
        <w:rPr>
          <w:rFonts w:ascii="宋体" w:hAnsi="宋体" w:cs="宋体" w:hint="eastAsia"/>
          <w:color w:val="000000" w:themeColor="text1"/>
          <w:sz w:val="24"/>
          <w:szCs w:val="24"/>
        </w:rPr>
        <w:t>月</w:t>
      </w:r>
      <w:r w:rsidR="006076BA">
        <w:rPr>
          <w:rFonts w:ascii="宋体" w:hAnsi="宋体" w:cs="宋体" w:hint="eastAsia"/>
          <w:color w:val="000000" w:themeColor="text1"/>
          <w:sz w:val="24"/>
          <w:szCs w:val="24"/>
        </w:rPr>
        <w:t>2</w:t>
      </w:r>
      <w:r w:rsidR="00EF0FD4">
        <w:rPr>
          <w:rFonts w:ascii="宋体" w:hAnsi="宋体" w:cs="宋体" w:hint="eastAsia"/>
          <w:color w:val="000000" w:themeColor="text1"/>
          <w:sz w:val="24"/>
          <w:szCs w:val="24"/>
        </w:rPr>
        <w:t>8</w:t>
      </w:r>
      <w:r>
        <w:rPr>
          <w:rFonts w:ascii="宋体" w:hAnsi="宋体" w:cs="宋体" w:hint="eastAsia"/>
          <w:color w:val="000000" w:themeColor="text1"/>
          <w:sz w:val="24"/>
          <w:szCs w:val="24"/>
        </w:rPr>
        <w:t>日</w:t>
      </w:r>
    </w:p>
    <w:p w:rsidR="00D86723" w:rsidRDefault="00D86723" w:rsidP="00777623">
      <w:pPr>
        <w:pStyle w:val="p0"/>
        <w:spacing w:line="360" w:lineRule="auto"/>
        <w:ind w:right="960"/>
        <w:rPr>
          <w:rFonts w:ascii="宋体" w:hAnsi="宋体" w:cs="宋体"/>
          <w:b/>
          <w:bCs/>
          <w:color w:val="000000" w:themeColor="text1"/>
          <w:sz w:val="24"/>
          <w:szCs w:val="24"/>
        </w:rPr>
      </w:pP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3.2 投标人须将招标文件要求的资质、业绩、荣誉及相关人员证明材料等资料原件扫描件（或图片）制作到所提交的电子投标文件中。</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C59B2" w:rsidRDefault="008F7509" w:rsidP="00D86723">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rsidP="00D86723">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rsidP="00D86723">
      <w:pPr>
        <w:pStyle w:val="p0"/>
        <w:spacing w:line="360" w:lineRule="auto"/>
        <w:ind w:firstLineChars="200" w:firstLine="480"/>
        <w:rPr>
          <w:rFonts w:ascii="宋体" w:hAnsi="宋体" w:cs="宋体"/>
          <w:color w:val="000000" w:themeColor="text1"/>
          <w:sz w:val="24"/>
          <w:szCs w:val="24"/>
        </w:rPr>
        <w:sectPr w:rsidR="004C59B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D86723">
      <w:pPr>
        <w:pStyle w:val="af2"/>
        <w:numPr>
          <w:ilvl w:val="0"/>
          <w:numId w:val="7"/>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6076BA" w:rsidRPr="006076BA" w:rsidRDefault="006076BA" w:rsidP="006076BA">
      <w:pPr>
        <w:pStyle w:val="af2"/>
        <w:widowControl/>
        <w:spacing w:before="226"/>
        <w:ind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（一）本项目需实现的功能或者目标</w:t>
      </w:r>
    </w:p>
    <w:p w:rsidR="006076BA" w:rsidRPr="006076BA" w:rsidRDefault="006076BA" w:rsidP="006076BA">
      <w:pPr>
        <w:pStyle w:val="af2"/>
        <w:widowControl/>
        <w:spacing w:before="226"/>
        <w:ind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通过项目的实施，改变群众的施肥观念，提高耕地保护意识，进一步减轻耕地污染，实现耕地利用的良性循环。</w:t>
      </w:r>
    </w:p>
    <w:p w:rsidR="006076BA" w:rsidRPr="006076BA" w:rsidRDefault="006076BA" w:rsidP="006076BA">
      <w:pPr>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（二）主要内容、数量及要求：</w:t>
      </w:r>
    </w:p>
    <w:p w:rsidR="006076BA" w:rsidRPr="006076BA" w:rsidRDefault="006076BA" w:rsidP="006076BA">
      <w:pPr>
        <w:ind w:firstLineChars="200" w:firstLine="480"/>
        <w:jc w:val="left"/>
        <w:rPr>
          <w:rFonts w:asciiTheme="minorEastAsia" w:eastAsiaTheme="minorEastAsia" w:hAnsiTheme="minorEastAsia"/>
          <w:sz w:val="24"/>
        </w:rPr>
      </w:pPr>
      <w:r w:rsidRPr="006076BA">
        <w:rPr>
          <w:rFonts w:asciiTheme="minorEastAsia" w:eastAsiaTheme="minorEastAsia" w:hAnsiTheme="minorEastAsia" w:cs="FangSong" w:hint="eastAsia"/>
          <w:color w:val="000000"/>
          <w:kern w:val="0"/>
          <w:sz w:val="24"/>
          <w:shd w:val="clear" w:color="auto" w:fill="FFFFFF"/>
        </w:rPr>
        <w:t>1、</w:t>
      </w:r>
      <w:r w:rsidRPr="006076BA">
        <w:rPr>
          <w:rFonts w:asciiTheme="minorEastAsia" w:eastAsiaTheme="minorEastAsia" w:hAnsiTheme="minorEastAsia" w:hint="eastAsia"/>
          <w:sz w:val="24"/>
        </w:rPr>
        <w:t>针对襄城县耕地存在耕层变浅，犁底层硬化，土壤pH值下降，土壤性能退化等问题，2018年依托种植大户、家庭农场、专业合作社、农业龙头企业等新型农业经营主体，开展耕地质量保护提升技术示范区建设。集中连片建设5个示范区，面积1.2万亩。因地制宜选择农艺、生物、工程等技术措施，集成组装土壤改良、地力培肥等技术模式，稳定提升耕地质量。积极探索构建有利于耕地质量保护提升常态化实施的组织方式、服务机制和政策框架，促进长效机制建设。在示范区内采用测土配方施肥技术+秸秆还田+深耕深松+商品有机肥料的模式。此次需采购生物有机肥600吨，所采购商品应符合国家规定标准。</w:t>
      </w:r>
      <w:r w:rsidR="00A52F08">
        <w:rPr>
          <w:rFonts w:asciiTheme="minorEastAsia" w:eastAsiaTheme="minorEastAsia" w:hAnsiTheme="minorEastAsia" w:hint="eastAsia"/>
          <w:sz w:val="24"/>
        </w:rPr>
        <w:t>原料必须采用畜禽粪便。</w:t>
      </w:r>
    </w:p>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2、项目实施地点、实施单位及技术依托单位</w:t>
      </w:r>
    </w:p>
    <w:p w:rsidR="006076BA" w:rsidRPr="006076BA" w:rsidRDefault="006076BA" w:rsidP="006076BA">
      <w:pPr>
        <w:pStyle w:val="af2"/>
        <w:widowControl/>
        <w:spacing w:before="226"/>
        <w:ind w:firstLine="480"/>
        <w:jc w:val="left"/>
        <w:rPr>
          <w:rFonts w:asciiTheme="minorEastAsia" w:eastAsiaTheme="minorEastAsia" w:hAnsiTheme="minorEastAsia"/>
          <w:sz w:val="24"/>
        </w:rPr>
      </w:pPr>
      <w:r w:rsidRPr="006076BA">
        <w:rPr>
          <w:rFonts w:asciiTheme="minorEastAsia" w:eastAsiaTheme="minorEastAsia" w:hAnsiTheme="minorEastAsia" w:hint="eastAsia"/>
          <w:sz w:val="24"/>
        </w:rPr>
        <w:t>姜庄乡大营村泽</w:t>
      </w:r>
      <w:proofErr w:type="gramStart"/>
      <w:r w:rsidRPr="006076BA">
        <w:rPr>
          <w:rFonts w:asciiTheme="minorEastAsia" w:eastAsiaTheme="minorEastAsia" w:hAnsiTheme="minorEastAsia" w:hint="eastAsia"/>
          <w:sz w:val="24"/>
        </w:rPr>
        <w:t>瀚</w:t>
      </w:r>
      <w:proofErr w:type="gramEnd"/>
      <w:r w:rsidRPr="006076BA">
        <w:rPr>
          <w:rFonts w:asciiTheme="minorEastAsia" w:eastAsiaTheme="minorEastAsia" w:hAnsiTheme="minorEastAsia" w:hint="eastAsia"/>
          <w:sz w:val="24"/>
        </w:rPr>
        <w:t>种植专业合作社（2000亩）、</w:t>
      </w:r>
      <w:proofErr w:type="gramStart"/>
      <w:r w:rsidRPr="006076BA">
        <w:rPr>
          <w:rFonts w:asciiTheme="minorEastAsia" w:eastAsiaTheme="minorEastAsia" w:hAnsiTheme="minorEastAsia" w:hint="eastAsia"/>
          <w:sz w:val="24"/>
        </w:rPr>
        <w:t>库庄镇</w:t>
      </w:r>
      <w:proofErr w:type="gramEnd"/>
      <w:r w:rsidRPr="006076BA">
        <w:rPr>
          <w:rFonts w:asciiTheme="minorEastAsia" w:eastAsiaTheme="minorEastAsia" w:hAnsiTheme="minorEastAsia" w:hint="eastAsia"/>
          <w:sz w:val="24"/>
        </w:rPr>
        <w:t>春秋种植专业合作社（2000亩）、</w:t>
      </w:r>
      <w:proofErr w:type="gramStart"/>
      <w:r w:rsidRPr="006076BA">
        <w:rPr>
          <w:rFonts w:asciiTheme="minorEastAsia" w:eastAsiaTheme="minorEastAsia" w:hAnsiTheme="minorEastAsia" w:hint="eastAsia"/>
          <w:sz w:val="24"/>
        </w:rPr>
        <w:t>湛北乡</w:t>
      </w:r>
      <w:proofErr w:type="gramEnd"/>
      <w:r w:rsidRPr="006076BA">
        <w:rPr>
          <w:rFonts w:asciiTheme="minorEastAsia" w:eastAsiaTheme="minorEastAsia" w:hAnsiTheme="minorEastAsia" w:hint="eastAsia"/>
          <w:sz w:val="24"/>
        </w:rPr>
        <w:t>襄城县原种场示范基地（2000亩）、襄城县首峰植保专业合作社</w:t>
      </w:r>
      <w:r w:rsidR="00217772">
        <w:rPr>
          <w:rFonts w:asciiTheme="minorEastAsia" w:eastAsiaTheme="minorEastAsia" w:hAnsiTheme="minorEastAsia" w:hint="eastAsia"/>
          <w:sz w:val="24"/>
        </w:rPr>
        <w:t>（</w:t>
      </w:r>
      <w:r w:rsidRPr="006076BA">
        <w:rPr>
          <w:rFonts w:asciiTheme="minorEastAsia" w:eastAsiaTheme="minorEastAsia" w:hAnsiTheme="minorEastAsia" w:hint="eastAsia"/>
          <w:sz w:val="24"/>
        </w:rPr>
        <w:t>2000亩）、襄城</w:t>
      </w:r>
      <w:proofErr w:type="gramStart"/>
      <w:r w:rsidRPr="006076BA">
        <w:rPr>
          <w:rFonts w:asciiTheme="minorEastAsia" w:eastAsiaTheme="minorEastAsia" w:hAnsiTheme="minorEastAsia" w:hint="eastAsia"/>
          <w:sz w:val="24"/>
        </w:rPr>
        <w:t>县豫粮种植</w:t>
      </w:r>
      <w:proofErr w:type="gramEnd"/>
      <w:r w:rsidRPr="006076BA">
        <w:rPr>
          <w:rFonts w:asciiTheme="minorEastAsia" w:eastAsiaTheme="minorEastAsia" w:hAnsiTheme="minorEastAsia" w:hint="eastAsia"/>
          <w:sz w:val="24"/>
        </w:rPr>
        <w:t>专业合作社联合社（4000亩）。</w:t>
      </w:r>
    </w:p>
    <w:p w:rsidR="006076BA" w:rsidRPr="006076BA" w:rsidRDefault="006076BA" w:rsidP="006076BA">
      <w:pPr>
        <w:pStyle w:val="af2"/>
        <w:widowControl/>
        <w:spacing w:before="226"/>
        <w:ind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hint="eastAsia"/>
          <w:sz w:val="24"/>
        </w:rPr>
        <w:t>3、</w:t>
      </w:r>
      <w:r w:rsidRPr="006076BA">
        <w:rPr>
          <w:rFonts w:asciiTheme="minorEastAsia" w:eastAsiaTheme="minorEastAsia" w:hAnsiTheme="minorEastAsia" w:cs="FangSong" w:hint="eastAsia"/>
          <w:color w:val="000000"/>
          <w:kern w:val="0"/>
          <w:sz w:val="24"/>
          <w:shd w:val="clear" w:color="auto" w:fill="FFFFFF"/>
        </w:rPr>
        <w:t>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6076BA" w:rsidRPr="006076BA" w:rsidTr="006076BA">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076BA" w:rsidRPr="006076BA" w:rsidRDefault="006076BA" w:rsidP="006076BA">
            <w:pPr>
              <w:widowControl/>
              <w:spacing w:before="226"/>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是否为核心产品</w:t>
            </w:r>
          </w:p>
        </w:tc>
      </w:tr>
      <w:tr w:rsidR="006076BA" w:rsidRPr="006076BA" w:rsidTr="006076BA">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生物有机肥</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需满足的质量、安全、技术规格、物理特性</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吨</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不低于600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是</w:t>
            </w:r>
          </w:p>
        </w:tc>
      </w:tr>
      <w:tr w:rsidR="006076BA" w:rsidRPr="006076BA" w:rsidTr="005E0544">
        <w:trPr>
          <w:trHeight w:val="663"/>
        </w:trPr>
        <w:tc>
          <w:tcPr>
            <w:tcW w:w="9637" w:type="dxa"/>
            <w:gridSpan w:val="6"/>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注：本次招标固定金额，招数量。固定金额85万元，数量不低于600吨。</w:t>
            </w:r>
          </w:p>
        </w:tc>
      </w:tr>
    </w:tbl>
    <w:p w:rsidR="006076BA" w:rsidRPr="006076BA" w:rsidRDefault="006076BA" w:rsidP="006076BA">
      <w:pPr>
        <w:pStyle w:val="af2"/>
        <w:widowControl/>
        <w:spacing w:before="226"/>
        <w:ind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（三）采购标的执行标准：需执行国家相关标准</w:t>
      </w:r>
    </w:p>
    <w:p w:rsidR="006076BA" w:rsidRPr="006076BA" w:rsidRDefault="006076BA" w:rsidP="006076BA">
      <w:pPr>
        <w:pStyle w:val="af2"/>
        <w:widowControl/>
        <w:spacing w:before="226"/>
        <w:ind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（四）服务标准、期限、效率等要求</w:t>
      </w:r>
    </w:p>
    <w:p w:rsidR="006076BA" w:rsidRPr="006076BA" w:rsidRDefault="006076BA" w:rsidP="006076BA">
      <w:pPr>
        <w:pStyle w:val="af2"/>
        <w:widowControl/>
        <w:spacing w:before="226"/>
        <w:ind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必须按时保质保量供货到户，并负责提供产品使用技术指导。</w:t>
      </w:r>
    </w:p>
    <w:p w:rsidR="006076BA" w:rsidRPr="006076BA" w:rsidRDefault="006076BA" w:rsidP="006076BA">
      <w:pPr>
        <w:widowControl/>
        <w:spacing w:before="226"/>
        <w:ind w:firstLineChars="200"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（五）验收标准</w:t>
      </w:r>
    </w:p>
    <w:p w:rsidR="006076BA" w:rsidRPr="006076BA" w:rsidRDefault="006076BA" w:rsidP="006076BA">
      <w:pPr>
        <w:pStyle w:val="af2"/>
        <w:widowControl/>
        <w:spacing w:before="226"/>
        <w:ind w:firstLine="480"/>
        <w:jc w:val="left"/>
        <w:rPr>
          <w:rFonts w:asciiTheme="minorEastAsia" w:eastAsiaTheme="minorEastAsia" w:hAnsiTheme="minorEastAsia" w:cs="FangSong"/>
          <w:color w:val="000000"/>
          <w:kern w:val="0"/>
          <w:sz w:val="24"/>
          <w:shd w:val="clear" w:color="auto" w:fill="FFFFFF"/>
        </w:rPr>
      </w:pPr>
      <w:r w:rsidRPr="006076BA">
        <w:rPr>
          <w:rFonts w:asciiTheme="minorEastAsia" w:eastAsiaTheme="minorEastAsia" w:hAnsiTheme="minorEastAsia" w:cs="FangSong"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6076BA">
        <w:rPr>
          <w:rFonts w:asciiTheme="minorEastAsia" w:eastAsiaTheme="minorEastAsia" w:hAnsiTheme="minorEastAsia" w:cs="FangSong" w:hint="eastAsia"/>
          <w:color w:val="000000"/>
          <w:kern w:val="0"/>
          <w:sz w:val="24"/>
          <w:shd w:val="clear" w:color="auto" w:fill="FFFFFF"/>
        </w:rPr>
        <w:t>验收书</w:t>
      </w:r>
      <w:proofErr w:type="gramEnd"/>
      <w:r w:rsidRPr="006076BA">
        <w:rPr>
          <w:rFonts w:asciiTheme="minorEastAsia" w:eastAsiaTheme="minorEastAsia" w:hAnsiTheme="minorEastAsia" w:cs="FangSong" w:hint="eastAsia"/>
          <w:color w:val="000000"/>
          <w:kern w:val="0"/>
          <w:sz w:val="24"/>
          <w:shd w:val="clear" w:color="auto" w:fill="FFFFFF"/>
        </w:rPr>
        <w:t>,列明各项标准的验收情况及项目总体评价,由验收双方共同签署。</w:t>
      </w:r>
    </w:p>
    <w:p w:rsidR="008F7509" w:rsidRPr="006076BA" w:rsidRDefault="006076BA" w:rsidP="006076BA">
      <w:pPr>
        <w:pStyle w:val="af2"/>
        <w:ind w:firstLine="480"/>
        <w:jc w:val="left"/>
        <w:rPr>
          <w:rFonts w:asciiTheme="minorEastAsia" w:eastAsiaTheme="minorEastAsia" w:hAnsiTheme="minorEastAsia" w:cs="宋体"/>
          <w:color w:val="000000" w:themeColor="text1"/>
          <w:kern w:val="0"/>
          <w:sz w:val="24"/>
        </w:rPr>
      </w:pPr>
      <w:r w:rsidRPr="006076BA">
        <w:rPr>
          <w:rFonts w:asciiTheme="minorEastAsia" w:eastAsiaTheme="minorEastAsia" w:hAnsiTheme="minorEastAsia" w:cs="FangSong" w:hint="eastAsia"/>
          <w:color w:val="000000"/>
          <w:kern w:val="0"/>
          <w:sz w:val="24"/>
          <w:shd w:val="clear" w:color="auto" w:fill="FFFFFF"/>
        </w:rPr>
        <w:t>按照招标文件要求、投标文件响应和承诺验收。</w:t>
      </w:r>
    </w:p>
    <w:p w:rsidR="008F7509" w:rsidRPr="00D86723" w:rsidRDefault="008F7509" w:rsidP="00D86723">
      <w:pPr>
        <w:pStyle w:val="p0"/>
        <w:spacing w:line="360" w:lineRule="auto"/>
        <w:ind w:firstLineChars="200" w:firstLine="562"/>
        <w:rPr>
          <w:rFonts w:ascii="宋体" w:hAnsi="宋体" w:cs="宋体"/>
          <w:color w:val="000000" w:themeColor="text1"/>
          <w:sz w:val="24"/>
          <w:szCs w:val="24"/>
        </w:rPr>
      </w:pPr>
      <w:r w:rsidRPr="00D86723">
        <w:rPr>
          <w:rFonts w:ascii="宋体" w:hAnsi="宋体" w:cs="宋体" w:hint="eastAsia"/>
          <w:b/>
          <w:bCs/>
          <w:sz w:val="28"/>
          <w:szCs w:val="28"/>
        </w:rPr>
        <w:lastRenderedPageBreak/>
        <w:t>二</w:t>
      </w:r>
      <w:r w:rsidRPr="00D86723">
        <w:rPr>
          <w:rFonts w:ascii="宋体" w:hAnsi="宋体" w:cs="宋体" w:hint="eastAsia"/>
          <w:b/>
          <w:color w:val="000000" w:themeColor="text1"/>
          <w:sz w:val="28"/>
          <w:szCs w:val="28"/>
        </w:rPr>
        <w:t>、其它要求</w:t>
      </w:r>
      <w:r w:rsidRPr="00D86723">
        <w:rPr>
          <w:rFonts w:ascii="宋体" w:hAnsi="宋体" w:cs="宋体" w:hint="eastAsia"/>
          <w:color w:val="000000" w:themeColor="text1"/>
          <w:sz w:val="24"/>
          <w:szCs w:val="24"/>
        </w:rPr>
        <w:t>：</w:t>
      </w:r>
    </w:p>
    <w:p w:rsidR="008F7509" w:rsidRPr="00D86723" w:rsidRDefault="008F7509" w:rsidP="00D86723">
      <w:pPr>
        <w:pStyle w:val="p0"/>
        <w:spacing w:line="360" w:lineRule="auto"/>
        <w:ind w:firstLineChars="200" w:firstLine="480"/>
        <w:rPr>
          <w:rFonts w:ascii="宋体" w:hAnsi="宋体" w:cs="宋体"/>
          <w:color w:val="000000" w:themeColor="text1"/>
          <w:sz w:val="24"/>
          <w:szCs w:val="24"/>
        </w:rPr>
      </w:pPr>
      <w:r w:rsidRPr="00D86723">
        <w:rPr>
          <w:rFonts w:ascii="宋体" w:hAnsi="宋体" w:cs="宋体" w:hint="eastAsia"/>
          <w:color w:val="000000" w:themeColor="text1"/>
          <w:sz w:val="24"/>
          <w:szCs w:val="24"/>
        </w:rPr>
        <w:t>（一）、交付（服务、完工）时间：</w:t>
      </w:r>
      <w:r w:rsidR="006076BA">
        <w:rPr>
          <w:rFonts w:ascii="宋体" w:hAnsi="宋体" w:cs="宋体" w:hint="eastAsia"/>
          <w:color w:val="000000" w:themeColor="text1"/>
          <w:sz w:val="24"/>
          <w:szCs w:val="24"/>
        </w:rPr>
        <w:t>2019年3月</w:t>
      </w:r>
      <w:r w:rsidRPr="00D86723">
        <w:rPr>
          <w:rFonts w:ascii="宋体" w:hAnsi="宋体" w:cs="宋体" w:hint="eastAsia"/>
          <w:color w:val="000000" w:themeColor="text1"/>
          <w:sz w:val="24"/>
          <w:szCs w:val="24"/>
        </w:rPr>
        <w:t>；</w:t>
      </w:r>
    </w:p>
    <w:p w:rsidR="008F7509" w:rsidRPr="00D86723" w:rsidRDefault="008F7509" w:rsidP="00D86723">
      <w:pPr>
        <w:pStyle w:val="p0"/>
        <w:spacing w:line="360" w:lineRule="auto"/>
        <w:ind w:firstLineChars="200" w:firstLine="480"/>
        <w:rPr>
          <w:rFonts w:ascii="宋体" w:hAnsi="宋体" w:cs="宋体"/>
          <w:color w:val="000000" w:themeColor="text1"/>
          <w:sz w:val="24"/>
          <w:szCs w:val="24"/>
        </w:rPr>
      </w:pPr>
      <w:r w:rsidRPr="00D86723">
        <w:rPr>
          <w:rFonts w:ascii="宋体" w:hAnsi="宋体" w:cs="宋体" w:hint="eastAsia"/>
          <w:color w:val="000000" w:themeColor="text1"/>
          <w:sz w:val="24"/>
          <w:szCs w:val="24"/>
        </w:rPr>
        <w:t>（二）、交付（服务、完工）地点：</w:t>
      </w:r>
      <w:r w:rsidR="006076BA">
        <w:rPr>
          <w:rFonts w:ascii="宋体" w:hAnsi="宋体" w:cs="宋体" w:hint="eastAsia"/>
          <w:color w:val="000000" w:themeColor="text1"/>
          <w:sz w:val="24"/>
          <w:szCs w:val="24"/>
        </w:rPr>
        <w:t>项目实施区</w:t>
      </w:r>
      <w:r w:rsidRPr="00D86723">
        <w:rPr>
          <w:rFonts w:ascii="宋体" w:hAnsi="宋体" w:cs="宋体" w:hint="eastAsia"/>
          <w:color w:val="000000" w:themeColor="text1"/>
          <w:sz w:val="24"/>
          <w:szCs w:val="24"/>
        </w:rPr>
        <w:t xml:space="preserve">；　 </w:t>
      </w:r>
    </w:p>
    <w:p w:rsidR="004C59B2" w:rsidRPr="00D86723" w:rsidRDefault="008F7509" w:rsidP="00D86723">
      <w:pPr>
        <w:pStyle w:val="p0"/>
        <w:spacing w:line="360" w:lineRule="auto"/>
        <w:ind w:firstLineChars="200" w:firstLine="480"/>
        <w:rPr>
          <w:rFonts w:ascii="宋体" w:hAnsi="宋体" w:cs="宋体"/>
          <w:color w:val="000000" w:themeColor="text1"/>
          <w:sz w:val="24"/>
          <w:szCs w:val="24"/>
        </w:rPr>
      </w:pPr>
      <w:r w:rsidRPr="00D86723">
        <w:rPr>
          <w:rFonts w:ascii="宋体" w:hAnsi="宋体" w:cs="宋体" w:hint="eastAsia"/>
          <w:color w:val="000000" w:themeColor="text1"/>
          <w:sz w:val="24"/>
          <w:szCs w:val="24"/>
        </w:rPr>
        <w:t>（三）、预算上限：</w:t>
      </w:r>
      <w:r w:rsidR="00217772">
        <w:rPr>
          <w:rFonts w:ascii="宋体" w:hAnsi="宋体" w:cs="宋体" w:hint="eastAsia"/>
          <w:color w:val="000000" w:themeColor="text1"/>
          <w:sz w:val="24"/>
          <w:szCs w:val="24"/>
        </w:rPr>
        <w:t>850000</w:t>
      </w:r>
      <w:r w:rsidRPr="00D86723">
        <w:rPr>
          <w:rFonts w:ascii="宋体" w:hAnsi="宋体" w:cs="宋体" w:hint="eastAsia"/>
          <w:color w:val="000000" w:themeColor="text1"/>
          <w:sz w:val="24"/>
          <w:szCs w:val="24"/>
        </w:rPr>
        <w:t>元，超出者为无效投标</w:t>
      </w:r>
      <w:r w:rsidR="0075439F" w:rsidRPr="00D86723">
        <w:rPr>
          <w:rFonts w:ascii="宋体" w:hAnsi="宋体" w:cs="宋体" w:hint="eastAsia"/>
          <w:color w:val="000000" w:themeColor="text1"/>
          <w:sz w:val="24"/>
          <w:szCs w:val="24"/>
        </w:rPr>
        <w:t>，采购以钱招物的方式，供货数量最多的为中标供应商</w:t>
      </w:r>
      <w:r w:rsidR="00777623" w:rsidRPr="00D86723">
        <w:rPr>
          <w:rFonts w:ascii="宋体" w:hAnsi="宋体" w:cs="宋体" w:hint="eastAsia"/>
          <w:color w:val="000000" w:themeColor="text1"/>
          <w:sz w:val="24"/>
          <w:szCs w:val="24"/>
        </w:rPr>
        <w:t>；</w:t>
      </w:r>
    </w:p>
    <w:p w:rsidR="004C59B2" w:rsidRPr="00D86723" w:rsidRDefault="008F7509" w:rsidP="00D86723">
      <w:pPr>
        <w:pStyle w:val="p0"/>
        <w:spacing w:line="360" w:lineRule="auto"/>
        <w:rPr>
          <w:rFonts w:ascii="宋体" w:hAnsi="宋体" w:cs="宋体"/>
          <w:color w:val="000000" w:themeColor="text1"/>
          <w:sz w:val="24"/>
          <w:szCs w:val="24"/>
        </w:rPr>
      </w:pPr>
      <w:r w:rsidRPr="00D86723">
        <w:rPr>
          <w:rFonts w:ascii="宋体" w:hAnsi="宋体" w:cs="宋体" w:hint="eastAsia"/>
          <w:color w:val="000000" w:themeColor="text1"/>
          <w:sz w:val="24"/>
          <w:szCs w:val="24"/>
        </w:rPr>
        <w:t xml:space="preserve">　　（四）、</w:t>
      </w:r>
      <w:r w:rsidR="00D34CB8" w:rsidRPr="00D86723">
        <w:rPr>
          <w:rFonts w:ascii="宋体" w:hAnsi="宋体" w:cs="宋体" w:hint="eastAsia"/>
          <w:color w:val="000000" w:themeColor="text1"/>
          <w:sz w:val="24"/>
          <w:szCs w:val="24"/>
        </w:rPr>
        <w:t>支付方式：</w:t>
      </w:r>
      <w:r w:rsidR="00217772">
        <w:rPr>
          <w:rFonts w:ascii="宋体" w:hAnsi="宋体" w:cs="宋体" w:hint="eastAsia"/>
          <w:color w:val="000000" w:themeColor="text1"/>
          <w:sz w:val="24"/>
          <w:szCs w:val="24"/>
        </w:rPr>
        <w:t>供货结束，经</w:t>
      </w:r>
      <w:r w:rsidR="00796F36" w:rsidRPr="00D86723">
        <w:rPr>
          <w:rFonts w:ascii="宋体" w:hAnsi="宋体" w:cs="宋体" w:hint="eastAsia"/>
          <w:color w:val="000000" w:themeColor="text1"/>
          <w:sz w:val="24"/>
          <w:szCs w:val="24"/>
        </w:rPr>
        <w:t>验收</w:t>
      </w:r>
      <w:r w:rsidR="00217772">
        <w:rPr>
          <w:rFonts w:ascii="宋体" w:hAnsi="宋体" w:cs="宋体" w:hint="eastAsia"/>
          <w:color w:val="000000" w:themeColor="text1"/>
          <w:sz w:val="24"/>
          <w:szCs w:val="24"/>
        </w:rPr>
        <w:t>合格</w:t>
      </w:r>
      <w:r w:rsidR="00796F36" w:rsidRPr="00D86723">
        <w:rPr>
          <w:rFonts w:ascii="宋体" w:hAnsi="宋体" w:cs="宋体" w:hint="eastAsia"/>
          <w:color w:val="000000" w:themeColor="text1"/>
          <w:sz w:val="24"/>
          <w:szCs w:val="24"/>
        </w:rPr>
        <w:t>后</w:t>
      </w:r>
      <w:r w:rsidR="0078500F" w:rsidRPr="00D86723">
        <w:rPr>
          <w:rFonts w:ascii="宋体" w:hAnsi="宋体" w:cs="宋体" w:hint="eastAsia"/>
          <w:color w:val="000000" w:themeColor="text1"/>
          <w:sz w:val="24"/>
          <w:szCs w:val="24"/>
        </w:rPr>
        <w:t>一次性</w:t>
      </w:r>
      <w:r w:rsidR="00D34CB8" w:rsidRPr="00D86723">
        <w:rPr>
          <w:rFonts w:ascii="宋体" w:hAnsi="宋体" w:cs="宋体" w:hint="eastAsia"/>
          <w:color w:val="000000" w:themeColor="text1"/>
          <w:sz w:val="24"/>
          <w:szCs w:val="24"/>
        </w:rPr>
        <w:t>支付；</w:t>
      </w:r>
    </w:p>
    <w:p w:rsidR="004C59B2" w:rsidRPr="00D86723" w:rsidRDefault="00796F36" w:rsidP="00D86723">
      <w:pPr>
        <w:pStyle w:val="p0"/>
        <w:spacing w:line="360" w:lineRule="auto"/>
        <w:rPr>
          <w:rFonts w:ascii="宋体" w:hAnsi="宋体" w:cs="宋体"/>
          <w:color w:val="000000" w:themeColor="text1"/>
          <w:sz w:val="24"/>
          <w:szCs w:val="24"/>
        </w:rPr>
      </w:pPr>
      <w:r w:rsidRPr="00D86723">
        <w:rPr>
          <w:rFonts w:ascii="宋体" w:hAnsi="宋体" w:cs="宋体" w:hint="eastAsia"/>
          <w:color w:val="000000" w:themeColor="text1"/>
          <w:sz w:val="24"/>
          <w:szCs w:val="24"/>
        </w:rPr>
        <w:t xml:space="preserve"> </w:t>
      </w:r>
    </w:p>
    <w:p w:rsidR="004C59B2" w:rsidRDefault="004C59B2">
      <w:pPr>
        <w:rPr>
          <w:rFonts w:ascii="宋体" w:hAnsi="宋体" w:cs="宋体"/>
          <w:b/>
          <w:sz w:val="32"/>
          <w:szCs w:val="32"/>
        </w:rPr>
      </w:pPr>
    </w:p>
    <w:p w:rsidR="00777623" w:rsidRDefault="00777623">
      <w:pPr>
        <w:ind w:firstLineChars="1100" w:firstLine="3534"/>
        <w:rPr>
          <w:rFonts w:ascii="宋体" w:hAnsi="宋体" w:cs="宋体"/>
          <w:b/>
          <w:sz w:val="32"/>
          <w:szCs w:val="32"/>
        </w:rPr>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Pr="00932AD7"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Default="00217772" w:rsidP="00217772">
      <w:pPr>
        <w:pStyle w:val="a0"/>
        <w:ind w:firstLine="280"/>
      </w:pPr>
    </w:p>
    <w:p w:rsidR="00217772" w:rsidRPr="00217772" w:rsidRDefault="00217772" w:rsidP="00217772">
      <w:pPr>
        <w:pStyle w:val="a0"/>
        <w:ind w:firstLine="280"/>
      </w:pPr>
    </w:p>
    <w:p w:rsidR="004C59B2" w:rsidRDefault="008F7509" w:rsidP="001D7AAC">
      <w:pPr>
        <w:ind w:firstLineChars="750" w:firstLine="2409"/>
        <w:rPr>
          <w:rFonts w:ascii="宋体" w:hAnsi="宋体" w:cs="宋体"/>
          <w:sz w:val="28"/>
          <w:szCs w:val="28"/>
        </w:rPr>
      </w:pPr>
      <w:r>
        <w:rPr>
          <w:rFonts w:ascii="宋体" w:hAnsi="宋体" w:cs="宋体" w:hint="eastAsia"/>
          <w:b/>
          <w:sz w:val="32"/>
          <w:szCs w:val="32"/>
        </w:rPr>
        <w:lastRenderedPageBreak/>
        <w:t>第三部分  投标人须知</w:t>
      </w: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w:t>
      </w:r>
      <w:r w:rsidR="004E1F26">
        <w:rPr>
          <w:rFonts w:ascii="宋体" w:hAnsi="宋体" w:cs="宋体" w:hint="eastAsia"/>
          <w:sz w:val="24"/>
        </w:rPr>
        <w:t>货物</w:t>
      </w:r>
      <w:r>
        <w:rPr>
          <w:rFonts w:ascii="宋体" w:hAnsi="宋体" w:cs="宋体" w:hint="eastAsia"/>
          <w:sz w:val="24"/>
        </w:rPr>
        <w:t>，采购文件即招标文件。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796F36" w:rsidRPr="00796F36">
        <w:rPr>
          <w:rFonts w:ascii="宋体" w:hAnsi="宋体" w:cs="宋体" w:hint="eastAsia"/>
          <w:sz w:val="24"/>
        </w:rPr>
        <w:t>襄城县农业技术推广中心</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C59B2" w:rsidRDefault="008F7509">
      <w:pPr>
        <w:spacing w:line="360" w:lineRule="auto"/>
        <w:rPr>
          <w:rFonts w:ascii="宋体" w:hAnsi="宋体" w:cs="宋体"/>
          <w:sz w:val="24"/>
        </w:rPr>
      </w:pPr>
      <w:r>
        <w:rPr>
          <w:rFonts w:ascii="宋体" w:hAnsi="宋体" w:cs="宋体" w:hint="eastAsia"/>
          <w:sz w:val="24"/>
        </w:rPr>
        <w:t xml:space="preserve">   （一）、投标文件书写、计量单位使用等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C59B2" w:rsidRDefault="008F7509">
      <w:pPr>
        <w:spacing w:line="360" w:lineRule="auto"/>
        <w:rPr>
          <w:rFonts w:ascii="宋体" w:hAnsi="宋体" w:cs="宋体"/>
          <w:sz w:val="24"/>
        </w:rPr>
      </w:pPr>
      <w:r>
        <w:rPr>
          <w:rFonts w:ascii="宋体" w:hAnsi="宋体" w:cs="宋体" w:hint="eastAsia"/>
          <w:sz w:val="24"/>
        </w:rPr>
        <w:t xml:space="preserve">   （二）、投标文件</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1、投标文件份数</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4E1F26">
        <w:rPr>
          <w:rFonts w:ascii="宋体" w:hAnsi="宋体" w:cs="宋体" w:hint="eastAsia"/>
          <w:sz w:val="24"/>
        </w:rPr>
        <w:t>一</w:t>
      </w:r>
      <w:r>
        <w:rPr>
          <w:rFonts w:ascii="宋体" w:hAnsi="宋体" w:cs="宋体" w:hint="eastAsia"/>
          <w:sz w:val="24"/>
        </w:rPr>
        <w:t>份。使用格式为“投标文件（供打印）.PDF”的文件</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2、投标文件的签署盖章</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C59B2" w:rsidRPr="00200656" w:rsidRDefault="008F7509" w:rsidP="00200656">
      <w:pPr>
        <w:spacing w:line="360" w:lineRule="auto"/>
        <w:ind w:firstLineChars="200" w:firstLine="482"/>
        <w:rPr>
          <w:rFonts w:ascii="宋体" w:hAnsi="宋体" w:cs="宋体"/>
          <w:b/>
          <w:sz w:val="24"/>
        </w:rPr>
      </w:pPr>
      <w:r w:rsidRPr="00200656">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C59B2" w:rsidRPr="00200656" w:rsidRDefault="008F7509" w:rsidP="00200656">
      <w:pPr>
        <w:spacing w:line="360" w:lineRule="auto"/>
        <w:ind w:firstLineChars="200" w:firstLine="482"/>
        <w:rPr>
          <w:rFonts w:ascii="宋体" w:hAnsi="宋体" w:cs="宋体"/>
          <w:b/>
          <w:sz w:val="24"/>
        </w:rPr>
      </w:pPr>
      <w:r w:rsidRPr="00200656">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C59B2" w:rsidRPr="00200656" w:rsidRDefault="008F7509" w:rsidP="00200656">
      <w:pPr>
        <w:spacing w:line="360" w:lineRule="auto"/>
        <w:ind w:firstLineChars="200" w:firstLine="482"/>
        <w:rPr>
          <w:rFonts w:ascii="宋体" w:hAnsi="宋体" w:cs="宋体"/>
          <w:b/>
          <w:sz w:val="24"/>
        </w:rPr>
      </w:pPr>
      <w:r w:rsidRPr="00200656">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3、投标文件的构成</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（三）、投标文件格式</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w:t>
      </w:r>
      <w:r>
        <w:rPr>
          <w:rFonts w:ascii="宋体" w:hAnsi="宋体" w:cs="宋体" w:hint="eastAsia"/>
          <w:sz w:val="24"/>
        </w:rPr>
        <w:lastRenderedPageBreak/>
        <w:t>式要求，投标人应按照以上要求将投标文件编上唯一的连贯页码并以A4幅面装订成册，并在投标文件封面上注明：正本/副本、所投项目名称、项目编号、投标人名称、日期等字样。</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C59B2" w:rsidRDefault="008F7509" w:rsidP="0060533B">
      <w:pPr>
        <w:spacing w:line="400" w:lineRule="exact"/>
        <w:ind w:firstLineChars="100" w:firstLine="240"/>
        <w:rPr>
          <w:rFonts w:ascii="宋体" w:hAnsi="宋体" w:cs="宋体"/>
          <w:sz w:val="24"/>
        </w:rPr>
      </w:pPr>
      <w:r>
        <w:rPr>
          <w:rFonts w:ascii="宋体" w:hAnsi="宋体" w:cs="宋体" w:hint="eastAsia"/>
          <w:sz w:val="24"/>
        </w:rPr>
        <w:t>（</w:t>
      </w:r>
      <w:r w:rsidRPr="0060533B">
        <w:rPr>
          <w:rFonts w:ascii="宋体" w:hAnsi="宋体" w:cs="宋体" w:hint="eastAsia"/>
          <w:b/>
          <w:sz w:val="24"/>
        </w:rPr>
        <w:t>四）、投标报价：本次报价为一次性报价</w:t>
      </w:r>
      <w:r w:rsidR="00DD3298">
        <w:rPr>
          <w:rFonts w:ascii="宋体" w:hAnsi="宋体" w:cs="宋体" w:hint="eastAsia"/>
          <w:b/>
          <w:sz w:val="24"/>
        </w:rPr>
        <w:t>,</w:t>
      </w:r>
      <w:r w:rsidRPr="0060533B">
        <w:rPr>
          <w:rFonts w:ascii="宋体" w:hAnsi="宋体" w:cs="宋体" w:hint="eastAsia"/>
          <w:b/>
          <w:sz w:val="24"/>
        </w:rPr>
        <w:t>投标报价</w:t>
      </w:r>
      <w:r w:rsidR="0060533B" w:rsidRPr="0060533B">
        <w:rPr>
          <w:rFonts w:ascii="宋体" w:hAnsi="宋体" w:cs="宋体" w:hint="eastAsia"/>
          <w:b/>
          <w:sz w:val="24"/>
        </w:rPr>
        <w:t>数量最多的为中标供应商</w:t>
      </w:r>
      <w:r w:rsidRPr="0060533B">
        <w:rPr>
          <w:rFonts w:ascii="宋体" w:hAnsi="宋体" w:cs="宋体" w:hint="eastAsia"/>
          <w:b/>
          <w:sz w:val="24"/>
        </w:rPr>
        <w:t>。</w:t>
      </w:r>
    </w:p>
    <w:p w:rsidR="004C59B2" w:rsidRDefault="008F7509">
      <w:pPr>
        <w:spacing w:line="360" w:lineRule="auto"/>
        <w:rPr>
          <w:rFonts w:ascii="宋体" w:hAnsi="宋体" w:cs="宋体"/>
          <w:sz w:val="24"/>
        </w:rPr>
      </w:pPr>
      <w:r>
        <w:rPr>
          <w:rFonts w:ascii="宋体" w:hAnsi="宋体" w:cs="宋体" w:hint="eastAsia"/>
          <w:sz w:val="24"/>
        </w:rPr>
        <w:t xml:space="preserve">  （五）、投标人资格的证明文件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C59B2" w:rsidRDefault="008F7509">
      <w:pPr>
        <w:spacing w:line="360" w:lineRule="auto"/>
        <w:rPr>
          <w:rFonts w:ascii="宋体" w:hAnsi="宋体" w:cs="宋体"/>
          <w:sz w:val="24"/>
        </w:rPr>
      </w:pPr>
      <w:r>
        <w:rPr>
          <w:rFonts w:ascii="宋体" w:hAnsi="宋体" w:cs="宋体" w:hint="eastAsia"/>
          <w:sz w:val="24"/>
        </w:rPr>
        <w:t xml:space="preserve">  （六）、投标有效期</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C59B2" w:rsidRDefault="008F7509">
      <w:pPr>
        <w:spacing w:line="360" w:lineRule="auto"/>
        <w:rPr>
          <w:rFonts w:ascii="宋体" w:hAnsi="宋体" w:cs="宋体"/>
          <w:sz w:val="24"/>
        </w:rPr>
      </w:pPr>
      <w:r>
        <w:rPr>
          <w:rFonts w:ascii="宋体" w:hAnsi="宋体" w:cs="宋体" w:hint="eastAsia"/>
          <w:sz w:val="24"/>
        </w:rPr>
        <w:t xml:space="preserve">  （七）、投标保证金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1、投标保证金的缴纳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、投标保证金的退还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C729A5" w:rsidRPr="00C729A5" w:rsidRDefault="00C729A5" w:rsidP="005C6D16">
      <w:pPr>
        <w:spacing w:line="396" w:lineRule="exact"/>
        <w:ind w:firstLineChars="200" w:firstLine="480"/>
        <w:rPr>
          <w:rFonts w:ascii="宋体" w:hAnsi="宋体" w:cs="宋体"/>
          <w:sz w:val="24"/>
        </w:rPr>
      </w:pPr>
      <w:r w:rsidRPr="00C729A5">
        <w:rPr>
          <w:rFonts w:ascii="宋体" w:hAnsi="宋体" w:cs="宋体" w:hint="eastAsia"/>
          <w:sz w:val="24"/>
        </w:rPr>
        <w:t>2.2.5</w:t>
      </w:r>
      <w:r w:rsidR="005C6D16">
        <w:rPr>
          <w:rFonts w:ascii="宋体" w:hAnsi="宋体" w:cs="宋体" w:hint="eastAsia"/>
          <w:sz w:val="24"/>
        </w:rPr>
        <w:t>投标人无故不参加投标且未于递交投标文件截止时间前书面通知采购人或采购机构的</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w:t>
      </w:r>
      <w:r w:rsidR="00C729A5">
        <w:rPr>
          <w:rFonts w:ascii="宋体" w:hAnsi="宋体" w:cs="宋体" w:hint="eastAsia"/>
          <w:sz w:val="24"/>
        </w:rPr>
        <w:t>6</w:t>
      </w:r>
      <w:r>
        <w:rPr>
          <w:rFonts w:ascii="宋体" w:hAnsi="宋体" w:cs="宋体" w:hint="eastAsia"/>
          <w:sz w:val="24"/>
        </w:rPr>
        <w:t xml:space="preserve"> 法律法规及招标文件规定的其他情形。</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w:t>
      </w:r>
      <w:r>
        <w:rPr>
          <w:rFonts w:ascii="宋体" w:hAnsi="宋体" w:cs="宋体" w:hint="eastAsia"/>
          <w:sz w:val="24"/>
        </w:rPr>
        <w:lastRenderedPageBreak/>
        <w:t>认定、记录，并予以公示公告。对涉嫌串通投标，经调查核实后，记录不良行为，移交有关部门进行查处，不予退还的保证金上缴国库。</w:t>
      </w:r>
    </w:p>
    <w:p w:rsidR="004C59B2" w:rsidRDefault="008F750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C59B2" w:rsidRDefault="008F7509">
      <w:pPr>
        <w:spacing w:line="360" w:lineRule="auto"/>
        <w:rPr>
          <w:rFonts w:ascii="宋体" w:hAnsi="宋体" w:cs="宋体"/>
          <w:sz w:val="24"/>
        </w:rPr>
      </w:pPr>
      <w:r>
        <w:rPr>
          <w:rFonts w:ascii="宋体" w:hAnsi="宋体" w:cs="宋体" w:hint="eastAsia"/>
          <w:sz w:val="24"/>
        </w:rPr>
        <w:t xml:space="preserve"> （一）、投标文件的密封和标记</w:t>
      </w:r>
    </w:p>
    <w:p w:rsidR="004C59B2" w:rsidRDefault="008F7509" w:rsidP="00D86723">
      <w:pPr>
        <w:spacing w:line="360" w:lineRule="auto"/>
        <w:ind w:firstLineChars="150" w:firstLine="36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C59B2" w:rsidRDefault="008F7509" w:rsidP="00476A73">
      <w:pPr>
        <w:spacing w:line="360" w:lineRule="auto"/>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C59B2" w:rsidRDefault="008F750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C59B2" w:rsidRDefault="008F7509">
      <w:pPr>
        <w:spacing w:line="360" w:lineRule="auto"/>
        <w:rPr>
          <w:rFonts w:ascii="宋体" w:hAnsi="宋体" w:cs="宋体"/>
          <w:sz w:val="24"/>
        </w:rPr>
      </w:pPr>
      <w:r>
        <w:rPr>
          <w:rFonts w:ascii="宋体" w:hAnsi="宋体" w:cs="宋体" w:hint="eastAsia"/>
          <w:sz w:val="24"/>
        </w:rPr>
        <w:t xml:space="preserve">  （三）、迟交的投标文件 </w:t>
      </w:r>
    </w:p>
    <w:p w:rsidR="004C59B2" w:rsidRDefault="008F750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C59B2" w:rsidRDefault="008F7509">
      <w:pPr>
        <w:spacing w:line="360" w:lineRule="auto"/>
        <w:rPr>
          <w:rFonts w:ascii="宋体" w:hAnsi="宋体" w:cs="宋体"/>
          <w:sz w:val="24"/>
        </w:rPr>
      </w:pPr>
      <w:r>
        <w:rPr>
          <w:rFonts w:ascii="宋体" w:hAnsi="宋体" w:cs="宋体" w:hint="eastAsia"/>
          <w:sz w:val="24"/>
        </w:rPr>
        <w:t xml:space="preserve">  （四）、投标文件的撤销</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C59B2" w:rsidRDefault="008F750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C59B2" w:rsidRDefault="008F7509" w:rsidP="00D86723">
      <w:pPr>
        <w:spacing w:line="360" w:lineRule="auto"/>
        <w:ind w:firstLineChars="150" w:firstLine="422"/>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C59B2" w:rsidRDefault="008F7509">
      <w:pPr>
        <w:spacing w:line="360" w:lineRule="auto"/>
        <w:rPr>
          <w:rFonts w:ascii="宋体" w:hAnsi="宋体" w:cs="宋体"/>
          <w:sz w:val="24"/>
        </w:rPr>
      </w:pPr>
      <w:r>
        <w:rPr>
          <w:rFonts w:ascii="宋体" w:hAnsi="宋体" w:cs="宋体" w:hint="eastAsia"/>
          <w:sz w:val="24"/>
        </w:rPr>
        <w:lastRenderedPageBreak/>
        <w:t xml:space="preserve">   （一）、投标文件中必须提供法人营业执照、税务登记证、组织机构代码证及招标文件中要求的相关证件复印件，且在评标时同时提供与复印件一致的原件。</w:t>
      </w:r>
    </w:p>
    <w:p w:rsidR="004C59B2" w:rsidRDefault="008F750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C59B2" w:rsidRDefault="008F750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FA6399" w:rsidRPr="00FA6399">
        <w:rPr>
          <w:rFonts w:ascii="宋体" w:hAnsi="宋体" w:cs="宋体" w:hint="eastAsia"/>
          <w:b/>
          <w:sz w:val="24"/>
        </w:rPr>
        <w:t>（投标保证金缴纳回执单）</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5、不响应付款方式的；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4C59B2" w:rsidRDefault="008F750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C59B2" w:rsidRDefault="008F750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C59B2" w:rsidRDefault="008F750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C59B2" w:rsidRDefault="008F7509">
      <w:pPr>
        <w:spacing w:line="360" w:lineRule="auto"/>
        <w:ind w:firstLine="480"/>
        <w:rPr>
          <w:rFonts w:ascii="宋体" w:hAnsi="宋体" w:cs="宋体"/>
          <w:sz w:val="24"/>
        </w:rPr>
      </w:pPr>
      <w:bookmarkStart w:id="0" w:name="_Toc380070829"/>
      <w:r>
        <w:rPr>
          <w:rFonts w:ascii="宋体" w:hAnsi="宋体" w:cs="宋体" w:hint="eastAsia"/>
          <w:sz w:val="24"/>
        </w:rPr>
        <w:lastRenderedPageBreak/>
        <w:t>(十）、为了防止或纠正违法的或者不正当的政府采购行为，根据《政府采购法》相关规定，供应商对本次政府采购活动事项有疑问的，可以向采购人或采购代理机构提出询问、质疑或投诉。</w:t>
      </w:r>
    </w:p>
    <w:p w:rsidR="004C59B2" w:rsidRDefault="008F7509" w:rsidP="0060533B">
      <w:pPr>
        <w:spacing w:line="360" w:lineRule="auto"/>
        <w:ind w:firstLineChars="100" w:firstLine="241"/>
        <w:rPr>
          <w:rFonts w:ascii="宋体" w:hAnsi="宋体" w:cs="宋体"/>
          <w:b/>
          <w:sz w:val="24"/>
        </w:rPr>
      </w:pPr>
      <w:r w:rsidRPr="0060533B">
        <w:rPr>
          <w:rFonts w:ascii="宋体" w:hAnsi="宋体" w:cs="宋体" w:hint="eastAsia"/>
          <w:b/>
          <w:sz w:val="24"/>
        </w:rPr>
        <w:t>（十一）、招标文件的最终解释权归襄城县政府采购中心所有</w:t>
      </w:r>
      <w:r>
        <w:rPr>
          <w:rFonts w:ascii="宋体" w:hAnsi="宋体" w:cs="宋体" w:hint="eastAsia"/>
          <w:sz w:val="24"/>
        </w:rPr>
        <w:t>。</w:t>
      </w:r>
    </w:p>
    <w:bookmarkEnd w:id="0"/>
    <w:p w:rsidR="004C59B2" w:rsidRDefault="008F7509" w:rsidP="00D86723">
      <w:pPr>
        <w:spacing w:line="360" w:lineRule="auto"/>
        <w:ind w:firstLineChars="150" w:firstLine="422"/>
        <w:rPr>
          <w:b/>
          <w:sz w:val="28"/>
          <w:szCs w:val="28"/>
        </w:rPr>
      </w:pPr>
      <w:r>
        <w:rPr>
          <w:rFonts w:ascii="宋体" w:hAnsi="宋体" w:cs="宋体" w:hint="eastAsia"/>
          <w:b/>
          <w:sz w:val="28"/>
          <w:szCs w:val="28"/>
        </w:rPr>
        <w:t>六、开标和评标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A8599B">
        <w:rPr>
          <w:rFonts w:ascii="宋体" w:hAnsi="宋体" w:cs="宋体" w:hint="eastAsia"/>
          <w:sz w:val="24"/>
        </w:rPr>
        <w:t>采购</w:t>
      </w:r>
      <w:r>
        <w:rPr>
          <w:rFonts w:ascii="宋体" w:hAnsi="宋体" w:cs="宋体" w:hint="eastAsia"/>
          <w:sz w:val="24"/>
        </w:rPr>
        <w:t>代理机构主持，邀请投标人参加，评标委员会成员不得参加开标活动。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A8599B">
        <w:rPr>
          <w:rFonts w:ascii="宋体" w:hAnsi="宋体" w:cs="宋体" w:hint="eastAsia"/>
          <w:sz w:val="24"/>
        </w:rPr>
        <w:t>采购</w:t>
      </w:r>
      <w:r>
        <w:rPr>
          <w:rFonts w:ascii="宋体" w:hAnsi="宋体" w:cs="宋体" w:hint="eastAsia"/>
          <w:sz w:val="24"/>
        </w:rPr>
        <w:t>代理机构引导下进行。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（2）</w:t>
      </w:r>
      <w:r w:rsidR="00A8599B">
        <w:rPr>
          <w:rFonts w:ascii="宋体" w:hAnsi="宋体" w:cs="宋体" w:hint="eastAsia"/>
          <w:sz w:val="24"/>
        </w:rPr>
        <w:t>采购</w:t>
      </w:r>
      <w:r>
        <w:rPr>
          <w:rFonts w:ascii="宋体" w:hAnsi="宋体" w:cs="宋体" w:hint="eastAsia"/>
          <w:sz w:val="24"/>
        </w:rPr>
        <w:t>代理机构解密：</w:t>
      </w:r>
      <w:r w:rsidR="00A8599B">
        <w:rPr>
          <w:rFonts w:ascii="宋体" w:hAnsi="宋体" w:cs="宋体" w:hint="eastAsia"/>
          <w:sz w:val="24"/>
        </w:rPr>
        <w:t>采购</w:t>
      </w:r>
      <w:r>
        <w:rPr>
          <w:rFonts w:ascii="宋体" w:hAnsi="宋体" w:cs="宋体" w:hint="eastAsia"/>
          <w:sz w:val="24"/>
        </w:rPr>
        <w:t>代理机构按电子投标文件到达交易系统的先后顺序，使用本单位CA数字证书进行再次解密。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C59B2" w:rsidRPr="0060533B" w:rsidRDefault="008F7509" w:rsidP="0060533B">
      <w:pPr>
        <w:spacing w:line="360" w:lineRule="auto"/>
        <w:ind w:firstLineChars="200" w:firstLine="480"/>
        <w:rPr>
          <w:rFonts w:ascii="宋体" w:hAnsi="宋体" w:cs="宋体"/>
          <w:sz w:val="24"/>
        </w:rPr>
      </w:pPr>
      <w:r w:rsidRPr="0060533B">
        <w:rPr>
          <w:rFonts w:ascii="宋体" w:hAnsi="宋体" w:cs="宋体" w:hint="eastAsia"/>
          <w:sz w:val="24"/>
        </w:rPr>
        <w:t>（2）因投标人原因电子投标文件解密失败的，</w:t>
      </w:r>
      <w:r w:rsidR="0060533B" w:rsidRPr="0060533B">
        <w:rPr>
          <w:rFonts w:ascii="宋体" w:hAnsi="宋体" w:cs="宋体" w:hint="eastAsia"/>
          <w:sz w:val="24"/>
        </w:rPr>
        <w:t>在规定时间内投标人仍无法进行解密的</w:t>
      </w:r>
      <w:r w:rsidRPr="0060533B">
        <w:rPr>
          <w:rFonts w:ascii="宋体" w:hAnsi="宋体" w:cs="宋体" w:hint="eastAsia"/>
          <w:sz w:val="24"/>
        </w:rPr>
        <w:t>投标</w:t>
      </w:r>
      <w:r w:rsidR="0060533B" w:rsidRPr="0060533B">
        <w:rPr>
          <w:rFonts w:ascii="宋体" w:hAnsi="宋体" w:cs="宋体" w:hint="eastAsia"/>
          <w:sz w:val="24"/>
        </w:rPr>
        <w:t>文件</w:t>
      </w:r>
      <w:r w:rsidRPr="0060533B">
        <w:rPr>
          <w:rFonts w:ascii="宋体" w:hAnsi="宋体" w:cs="宋体" w:hint="eastAsia"/>
          <w:sz w:val="24"/>
        </w:rPr>
        <w:t>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7 投标人未参加开标的，视同认可开标结果。</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（二）、评标委员会</w:t>
      </w:r>
    </w:p>
    <w:p w:rsidR="004C59B2" w:rsidRDefault="008F7509">
      <w:pPr>
        <w:spacing w:line="360" w:lineRule="auto"/>
        <w:ind w:firstLineChars="200" w:firstLine="480"/>
        <w:rPr>
          <w:rFonts w:ascii="宋体" w:hAnsi="宋体" w:cs="宋体"/>
          <w:sz w:val="24"/>
        </w:rPr>
      </w:pPr>
      <w:r>
        <w:rPr>
          <w:rFonts w:ascii="宋体" w:hAnsi="宋体" w:cs="宋体" w:hint="eastAsia"/>
          <w:sz w:val="24"/>
        </w:rPr>
        <w:t>评标委员会的组成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ED6D5A">
        <w:rPr>
          <w:rFonts w:ascii="宋体" w:hAnsi="宋体" w:cs="宋体" w:hint="eastAsia"/>
          <w:sz w:val="24"/>
        </w:rPr>
        <w:t>采购</w:t>
      </w:r>
      <w:r>
        <w:rPr>
          <w:rFonts w:ascii="宋体" w:hAnsi="宋体" w:cs="宋体" w:hint="eastAsia"/>
          <w:sz w:val="24"/>
        </w:rPr>
        <w:t>代理机构发现评审专家与参加采购活动的供应商有利害关系的,应当要求其回避。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4C59B2" w:rsidRDefault="008F750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5、评标委员会拒绝被确定为非实质性投标的投标，投标人不能通过修正或撤销不符之处而使投标成为实质性投标的投标。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C59B2" w:rsidRDefault="008F7509" w:rsidP="00200656">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3、本次评标采用最低价评标法，</w:t>
      </w:r>
      <w:r w:rsidR="00022583" w:rsidRPr="00022583">
        <w:rPr>
          <w:rFonts w:hint="eastAsia"/>
          <w:bCs/>
          <w:shd w:val="clear" w:color="070000" w:fill="FFFFFF"/>
        </w:rPr>
        <w:t>采购以钱招物的方式</w:t>
      </w:r>
      <w:r w:rsidR="00022583">
        <w:rPr>
          <w:rFonts w:hint="eastAsia"/>
          <w:b/>
          <w:bCs/>
          <w:shd w:val="clear" w:color="070000" w:fill="FFFFFF"/>
        </w:rPr>
        <w:t>，</w:t>
      </w:r>
      <w:r>
        <w:rPr>
          <w:rFonts w:ascii="宋体" w:hAnsi="宋体" w:cs="宋体" w:hint="eastAsia"/>
          <w:sz w:val="24"/>
        </w:rPr>
        <w:t>并按下列程序确定中标单位。</w:t>
      </w:r>
    </w:p>
    <w:p w:rsidR="004C59B2" w:rsidRDefault="008F750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4C59B2" w:rsidRDefault="008F7509" w:rsidP="00560C3A">
      <w:pPr>
        <w:pStyle w:val="a7"/>
        <w:spacing w:line="360" w:lineRule="auto"/>
        <w:ind w:firstLineChars="700" w:firstLine="224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w:t>
      </w:r>
      <w:r>
        <w:rPr>
          <w:rFonts w:asciiTheme="minorEastAsia" w:hAnsiTheme="minorEastAsia" w:cs="仿宋_GB2312" w:hint="eastAsia"/>
          <w:sz w:val="24"/>
          <w:lang w:val="zh-CN"/>
        </w:rPr>
        <w:lastRenderedPageBreak/>
        <w:t>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C59B2">
        <w:trPr>
          <w:trHeight w:val="90"/>
        </w:trPr>
        <w:tc>
          <w:tcPr>
            <w:tcW w:w="9079" w:type="dxa"/>
            <w:vAlign w:val="center"/>
          </w:tcPr>
          <w:p w:rsidR="004C59B2" w:rsidRDefault="008F7509">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4C59B2">
        <w:trPr>
          <w:trHeight w:val="567"/>
        </w:trPr>
        <w:tc>
          <w:tcPr>
            <w:tcW w:w="9079" w:type="dxa"/>
            <w:vAlign w:val="center"/>
          </w:tcPr>
          <w:p w:rsidR="004C59B2" w:rsidRPr="001D7AAC" w:rsidRDefault="001D7AAC" w:rsidP="001D7AAC">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（一）具有独立承担民事责任的能力；</w:t>
            </w:r>
          </w:p>
        </w:tc>
      </w:tr>
      <w:tr w:rsidR="004C59B2">
        <w:tc>
          <w:tcPr>
            <w:tcW w:w="9079" w:type="dxa"/>
            <w:vAlign w:val="center"/>
          </w:tcPr>
          <w:p w:rsidR="004C59B2" w:rsidRPr="001D7AAC" w:rsidRDefault="001D7AAC" w:rsidP="001D7AAC">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（二）具有良好的商业信誉和健全的财务制度；</w:t>
            </w:r>
          </w:p>
        </w:tc>
      </w:tr>
      <w:tr w:rsidR="004C59B2">
        <w:tc>
          <w:tcPr>
            <w:tcW w:w="9079" w:type="dxa"/>
            <w:vAlign w:val="center"/>
          </w:tcPr>
          <w:p w:rsidR="004C59B2" w:rsidRPr="001D7AAC" w:rsidRDefault="001D7AAC" w:rsidP="001D7AAC">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（三）具有履行合同所必须的设备和专业技术能力</w:t>
            </w:r>
            <w:r>
              <w:rPr>
                <w:rFonts w:ascii="宋体" w:hAnsi="宋体" w:cs="宋体" w:hint="eastAsia"/>
                <w:bCs/>
                <w:sz w:val="24"/>
                <w:szCs w:val="24"/>
                <w:shd w:val="clear" w:color="070000" w:fill="FFFFFF"/>
              </w:rPr>
              <w:t>；</w:t>
            </w:r>
          </w:p>
        </w:tc>
      </w:tr>
      <w:tr w:rsidR="004C59B2">
        <w:tc>
          <w:tcPr>
            <w:tcW w:w="9079" w:type="dxa"/>
            <w:vAlign w:val="center"/>
          </w:tcPr>
          <w:p w:rsidR="004C59B2" w:rsidRPr="001D7AAC" w:rsidRDefault="001D7AAC" w:rsidP="001D7AAC">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（四）</w:t>
            </w:r>
            <w:proofErr w:type="gramStart"/>
            <w:r w:rsidRPr="001D7AAC">
              <w:rPr>
                <w:rFonts w:ascii="宋体" w:hAnsi="宋体" w:cs="宋体" w:hint="eastAsia"/>
                <w:bCs/>
                <w:sz w:val="24"/>
                <w:szCs w:val="24"/>
                <w:shd w:val="clear" w:color="070000" w:fill="FFFFFF"/>
              </w:rPr>
              <w:t>具依法</w:t>
            </w:r>
            <w:proofErr w:type="gramEnd"/>
            <w:r w:rsidRPr="001D7AAC">
              <w:rPr>
                <w:rFonts w:ascii="宋体" w:hAnsi="宋体" w:cs="宋体" w:hint="eastAsia"/>
                <w:bCs/>
                <w:sz w:val="24"/>
                <w:szCs w:val="24"/>
                <w:shd w:val="clear" w:color="070000" w:fill="FFFFFF"/>
              </w:rPr>
              <w:t>缴纳税收和社会保障资金的良好记录；</w:t>
            </w:r>
          </w:p>
        </w:tc>
      </w:tr>
      <w:tr w:rsidR="00C73A89">
        <w:tc>
          <w:tcPr>
            <w:tcW w:w="9079" w:type="dxa"/>
            <w:vAlign w:val="center"/>
          </w:tcPr>
          <w:p w:rsidR="00C73A89" w:rsidRPr="00C73A89" w:rsidRDefault="00C73A89" w:rsidP="004E1F26">
            <w:pPr>
              <w:widowControl/>
              <w:shd w:val="clear" w:color="auto" w:fill="FFFFFF"/>
              <w:spacing w:line="360" w:lineRule="auto"/>
              <w:jc w:val="left"/>
              <w:rPr>
                <w:rFonts w:ascii="宋体" w:hAnsi="宋体" w:cs="宋体"/>
                <w:bCs/>
                <w:kern w:val="0"/>
                <w:sz w:val="24"/>
                <w:shd w:val="clear" w:color="070000" w:fill="FFFFFF"/>
              </w:rPr>
            </w:pPr>
            <w:r w:rsidRPr="001D7AAC">
              <w:rPr>
                <w:rFonts w:ascii="宋体" w:hAnsi="宋体" w:cs="宋体" w:hint="eastAsia"/>
                <w:bCs/>
                <w:kern w:val="0"/>
                <w:sz w:val="24"/>
                <w:shd w:val="clear" w:color="070000" w:fill="FFFFFF"/>
              </w:rPr>
              <w:t>（五）</w:t>
            </w:r>
            <w:r w:rsidR="00932AD7" w:rsidRPr="00932AD7">
              <w:rPr>
                <w:rFonts w:ascii="宋体" w:hAnsi="宋体" w:cs="FangSong" w:hint="eastAsia"/>
                <w:color w:val="000000"/>
                <w:kern w:val="0"/>
                <w:sz w:val="24"/>
                <w:shd w:val="clear" w:color="auto" w:fill="FFFFFF"/>
              </w:rPr>
              <w:t>投标人须具有与本项目相关的有机肥生产厂家</w:t>
            </w:r>
            <w:r w:rsidRPr="001D7AAC">
              <w:rPr>
                <w:rFonts w:ascii="宋体" w:hAnsi="宋体" w:cs="宋体" w:hint="eastAsia"/>
                <w:bCs/>
                <w:kern w:val="0"/>
                <w:sz w:val="24"/>
                <w:shd w:val="clear" w:color="070000" w:fill="FFFFFF"/>
              </w:rPr>
              <w:t>；</w:t>
            </w:r>
          </w:p>
        </w:tc>
      </w:tr>
      <w:tr w:rsidR="004C59B2" w:rsidTr="008E58EB">
        <w:trPr>
          <w:trHeight w:val="1868"/>
        </w:trPr>
        <w:tc>
          <w:tcPr>
            <w:tcW w:w="9079" w:type="dxa"/>
            <w:vAlign w:val="center"/>
          </w:tcPr>
          <w:p w:rsidR="004C59B2" w:rsidRPr="008E58EB" w:rsidRDefault="008F7509" w:rsidP="00C73A89">
            <w:pPr>
              <w:pStyle w:val="ab"/>
              <w:spacing w:before="0" w:beforeAutospacing="0" w:after="0" w:afterAutospacing="0" w:line="360" w:lineRule="auto"/>
              <w:ind w:right="147"/>
              <w:jc w:val="both"/>
              <w:rPr>
                <w:shd w:val="clear" w:color="040000" w:fill="FFFFFF"/>
              </w:rPr>
            </w:pPr>
            <w:r>
              <w:rPr>
                <w:rFonts w:hint="eastAsia"/>
                <w:shd w:val="clear" w:color="040000" w:fill="FFFFFF"/>
              </w:rPr>
              <w:t>（</w:t>
            </w:r>
            <w:r w:rsidR="00C73A89">
              <w:rPr>
                <w:rFonts w:hint="eastAsia"/>
                <w:shd w:val="clear" w:color="040000" w:fill="FFFFFF"/>
              </w:rPr>
              <w:t>六</w:t>
            </w:r>
            <w:r>
              <w:rPr>
                <w:rFonts w:hint="eastAsia"/>
                <w:shd w:val="clear" w:color="040000" w:fill="FFFFFF"/>
              </w:rPr>
              <w:t>）</w:t>
            </w:r>
            <w:r w:rsidR="008E58EB" w:rsidRPr="008E58EB">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4C59B2">
        <w:trPr>
          <w:trHeight w:val="624"/>
        </w:trPr>
        <w:tc>
          <w:tcPr>
            <w:tcW w:w="9079" w:type="dxa"/>
            <w:vAlign w:val="center"/>
          </w:tcPr>
          <w:p w:rsidR="004C59B2" w:rsidRDefault="008F7509" w:rsidP="00C73A89">
            <w:pPr>
              <w:spacing w:line="360" w:lineRule="auto"/>
              <w:rPr>
                <w:rFonts w:asciiTheme="minorEastAsia" w:hAnsiTheme="minorEastAsia"/>
                <w:b/>
                <w:bCs/>
                <w:sz w:val="24"/>
              </w:rPr>
            </w:pPr>
            <w:r>
              <w:rPr>
                <w:rFonts w:asciiTheme="minorEastAsia" w:hAnsiTheme="minorEastAsia" w:hint="eastAsia"/>
                <w:sz w:val="24"/>
              </w:rPr>
              <w:t>（</w:t>
            </w:r>
            <w:r w:rsidR="00C73A89">
              <w:rPr>
                <w:rFonts w:asciiTheme="minorEastAsia" w:hAnsiTheme="minorEastAsia" w:hint="eastAsia"/>
                <w:sz w:val="24"/>
              </w:rPr>
              <w:t>七</w:t>
            </w:r>
            <w:r>
              <w:rPr>
                <w:rFonts w:asciiTheme="minorEastAsia" w:hAnsiTheme="minorEastAsia" w:hint="eastAsia"/>
                <w:sz w:val="24"/>
              </w:rPr>
              <w:t>）</w:t>
            </w:r>
            <w:r w:rsidR="008E58EB">
              <w:rPr>
                <w:rFonts w:asciiTheme="minorEastAsia" w:hAnsiTheme="minorEastAsia" w:hint="eastAsia"/>
                <w:sz w:val="24"/>
              </w:rPr>
              <w:t>本项目</w:t>
            </w:r>
            <w:r w:rsidR="00C73A89">
              <w:rPr>
                <w:rFonts w:asciiTheme="minorEastAsia" w:hAnsiTheme="minorEastAsia" w:hint="eastAsia"/>
                <w:sz w:val="24"/>
              </w:rPr>
              <w:t>不</w:t>
            </w:r>
            <w:r>
              <w:rPr>
                <w:rFonts w:asciiTheme="minorEastAsia" w:hAnsiTheme="minorEastAsia" w:hint="eastAsia"/>
                <w:bCs/>
                <w:sz w:val="24"/>
              </w:rPr>
              <w:t>接受联合体</w:t>
            </w:r>
            <w:r w:rsidR="008E58EB">
              <w:rPr>
                <w:rFonts w:asciiTheme="minorEastAsia" w:hAnsiTheme="minorEastAsia" w:hint="eastAsia"/>
                <w:bCs/>
                <w:sz w:val="24"/>
              </w:rPr>
              <w:t>投标</w:t>
            </w:r>
            <w:r>
              <w:rPr>
                <w:rFonts w:asciiTheme="minorEastAsia" w:hAnsiTheme="minorEastAsia" w:hint="eastAsia"/>
                <w:bCs/>
                <w:sz w:val="24"/>
              </w:rPr>
              <w:t>。</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4C59B2" w:rsidRDefault="008F7509" w:rsidP="008E58EB">
      <w:pPr>
        <w:pStyle w:val="a0"/>
        <w:ind w:firstLineChars="800" w:firstLine="2570"/>
        <w:rPr>
          <w:b/>
          <w:bCs/>
          <w:sz w:val="32"/>
          <w:szCs w:val="32"/>
        </w:rPr>
      </w:pPr>
      <w:r>
        <w:rPr>
          <w:rFonts w:hint="eastAsia"/>
          <w:b/>
          <w:bCs/>
          <w:sz w:val="32"/>
          <w:szCs w:val="32"/>
        </w:rPr>
        <w:t>二、符合性审查</w:t>
      </w:r>
    </w:p>
    <w:p w:rsidR="004C59B2" w:rsidRDefault="008F7509">
      <w:pPr>
        <w:spacing w:line="400" w:lineRule="exact"/>
        <w:rPr>
          <w:rFonts w:ascii="新宋体" w:eastAsia="新宋体" w:hAnsi="新宋体"/>
          <w:sz w:val="24"/>
        </w:rPr>
      </w:pPr>
      <w:r>
        <w:rPr>
          <w:rFonts w:ascii="宋体" w:hAnsi="宋体" w:cs="宋体" w:hint="eastAsia"/>
          <w:b/>
          <w:sz w:val="24"/>
        </w:rPr>
        <w:t xml:space="preserve">    </w:t>
      </w:r>
      <w:r>
        <w:rPr>
          <w:rFonts w:ascii="宋体" w:hAnsi="宋体" w:cs="宋体" w:hint="eastAsia"/>
          <w:bCs/>
          <w:sz w:val="24"/>
        </w:rPr>
        <w:t>1、</w:t>
      </w:r>
      <w:r>
        <w:rPr>
          <w:rFonts w:ascii="新宋体" w:eastAsia="新宋体" w:hAnsi="新宋体" w:hint="eastAsia"/>
          <w:sz w:val="24"/>
        </w:rPr>
        <w:t>投标人名称须与营业执照等投标材料一致；</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4C59B2" w:rsidRDefault="008F7509" w:rsidP="00932AD7">
      <w:pPr>
        <w:spacing w:line="400" w:lineRule="exac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932AD7" w:rsidRDefault="00932AD7" w:rsidP="00932AD7">
      <w:pPr>
        <w:spacing w:line="360" w:lineRule="auto"/>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932AD7" w:rsidRDefault="00932AD7" w:rsidP="00932AD7">
      <w:pPr>
        <w:spacing w:line="360" w:lineRule="auto"/>
        <w:ind w:firstLine="481"/>
        <w:rPr>
          <w:rFonts w:ascii="宋体" w:hAnsi="宋体"/>
          <w:sz w:val="24"/>
        </w:rPr>
      </w:pPr>
      <w:r>
        <w:rPr>
          <w:rFonts w:ascii="宋体" w:hAnsi="宋体" w:hint="eastAsia"/>
          <w:sz w:val="24"/>
        </w:rPr>
        <w:lastRenderedPageBreak/>
        <w:t>评分办法及评分标准</w:t>
      </w:r>
    </w:p>
    <w:p w:rsidR="00932AD7" w:rsidRDefault="00932AD7" w:rsidP="00932AD7">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932AD7" w:rsidRDefault="00932AD7" w:rsidP="00932AD7">
      <w:pPr>
        <w:spacing w:line="360" w:lineRule="auto"/>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评审因素分值：</w:t>
      </w:r>
      <w:r w:rsidRPr="00A11C8B">
        <w:rPr>
          <w:rFonts w:asciiTheme="minorEastAsia" w:eastAsiaTheme="minorEastAsia" w:hAnsiTheme="minorEastAsia" w:cs="仿宋" w:hint="eastAsia"/>
          <w:b/>
          <w:bCs/>
          <w:sz w:val="24"/>
        </w:rPr>
        <w:t>报价分值</w:t>
      </w:r>
      <w:r>
        <w:rPr>
          <w:rFonts w:asciiTheme="minorEastAsia" w:eastAsiaTheme="minorEastAsia" w:hAnsiTheme="minorEastAsia" w:cs="仿宋" w:hint="eastAsia"/>
          <w:b/>
          <w:bCs/>
          <w:sz w:val="24"/>
        </w:rPr>
        <w:t>3</w:t>
      </w:r>
      <w:r w:rsidRPr="00A11C8B">
        <w:rPr>
          <w:rFonts w:asciiTheme="minorEastAsia" w:eastAsiaTheme="minorEastAsia" w:hAnsiTheme="minorEastAsia" w:cs="仿宋" w:hint="eastAsia"/>
          <w:b/>
          <w:bCs/>
          <w:sz w:val="24"/>
        </w:rPr>
        <w:t>0分，</w:t>
      </w:r>
      <w:r>
        <w:rPr>
          <w:rFonts w:asciiTheme="minorEastAsia" w:eastAsiaTheme="minorEastAsia" w:hAnsiTheme="minorEastAsia" w:cs="仿宋" w:hint="eastAsia"/>
          <w:b/>
          <w:bCs/>
          <w:sz w:val="24"/>
        </w:rPr>
        <w:t>商务部分40</w:t>
      </w:r>
      <w:r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技术部分3</w:t>
      </w:r>
      <w:r w:rsidRPr="00A11C8B">
        <w:rPr>
          <w:rFonts w:asciiTheme="minorEastAsia" w:eastAsiaTheme="minorEastAsia" w:hAnsiTheme="minorEastAsia" w:cs="仿宋" w:hint="eastAsia"/>
          <w:b/>
          <w:bCs/>
          <w:sz w:val="24"/>
        </w:rPr>
        <w:t>0分。</w:t>
      </w:r>
    </w:p>
    <w:p w:rsidR="00932AD7" w:rsidRDefault="00932AD7" w:rsidP="00932AD7">
      <w:pPr>
        <w:pStyle w:val="a0"/>
        <w:ind w:firstLineChars="166" w:firstLine="400"/>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p>
    <w:tbl>
      <w:tblPr>
        <w:tblW w:w="92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5729"/>
        <w:gridCol w:w="1400"/>
      </w:tblGrid>
      <w:tr w:rsidR="00932AD7" w:rsidRPr="00932AD7" w:rsidTr="002963AD">
        <w:trPr>
          <w:trHeight w:val="900"/>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分值构成</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价格分值：30 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商务部分：40 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技术部分：30 分</w:t>
            </w:r>
          </w:p>
        </w:tc>
      </w:tr>
      <w:tr w:rsidR="00932AD7" w:rsidRPr="00932AD7" w:rsidTr="002963AD">
        <w:trPr>
          <w:trHeight w:val="567"/>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一、价格部分（满分30分）</w:t>
            </w:r>
          </w:p>
        </w:tc>
      </w:tr>
      <w:tr w:rsidR="00932AD7" w:rsidRPr="00932AD7" w:rsidTr="002963AD">
        <w:trPr>
          <w:trHeight w:val="567"/>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30分值</w:t>
            </w:r>
          </w:p>
        </w:tc>
      </w:tr>
      <w:tr w:rsidR="00932AD7" w:rsidRPr="00932AD7" w:rsidTr="002963AD">
        <w:trPr>
          <w:trHeight w:val="1519"/>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投标报价</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评标基准价：满足招标文件要求的有效投标报价中，每吨最低的投标报价为评标基准价。</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投标报价得分=（评标基准价/投标报价）× 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30分</w:t>
            </w:r>
          </w:p>
        </w:tc>
      </w:tr>
      <w:tr w:rsidR="00932AD7" w:rsidRPr="00932AD7" w:rsidTr="002963AD">
        <w:trPr>
          <w:trHeight w:val="567"/>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二、商务部分（满分 40分）</w:t>
            </w:r>
          </w:p>
        </w:tc>
      </w:tr>
      <w:tr w:rsidR="00932AD7" w:rsidRPr="00932AD7" w:rsidTr="002963AD">
        <w:trPr>
          <w:trHeight w:val="864"/>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40分值</w:t>
            </w:r>
          </w:p>
        </w:tc>
      </w:tr>
      <w:tr w:rsidR="00932AD7" w:rsidRPr="00932AD7" w:rsidTr="002963AD">
        <w:trPr>
          <w:trHeight w:val="2765"/>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企业信誉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1、企业获得AAA级企业信用等级证书，得2分。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2、企业获得2017年1月1日以来省级工商管理部门颁发的“守合同重信用”公示证明得2分。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3、企业获得市级以上农业产业化重点龙头企业的，提供相关批文，得2分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4、投标人为省级配方</w:t>
            </w:r>
            <w:proofErr w:type="gramStart"/>
            <w:r w:rsidRPr="00932AD7">
              <w:rPr>
                <w:rFonts w:asciiTheme="minorEastAsia" w:eastAsiaTheme="minorEastAsia" w:hAnsiTheme="minorEastAsia" w:cs="FangSong" w:hint="eastAsia"/>
                <w:color w:val="000000"/>
                <w:kern w:val="0"/>
                <w:sz w:val="24"/>
                <w:shd w:val="clear" w:color="auto" w:fill="FFFFFF"/>
              </w:rPr>
              <w:t>肥推广</w:t>
            </w:r>
            <w:proofErr w:type="gramEnd"/>
            <w:r w:rsidRPr="00932AD7">
              <w:rPr>
                <w:rFonts w:asciiTheme="minorEastAsia" w:eastAsiaTheme="minorEastAsia" w:hAnsiTheme="minorEastAsia" w:cs="FangSong" w:hint="eastAsia"/>
                <w:color w:val="000000"/>
                <w:kern w:val="0"/>
                <w:sz w:val="24"/>
                <w:shd w:val="clear" w:color="auto" w:fill="FFFFFF"/>
              </w:rPr>
              <w:t>试点企业的，得2分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8分</w:t>
            </w:r>
          </w:p>
        </w:tc>
      </w:tr>
      <w:tr w:rsidR="00932AD7" w:rsidRPr="00932AD7" w:rsidTr="002963AD">
        <w:trPr>
          <w:trHeight w:val="3503"/>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lastRenderedPageBreak/>
              <w:t>企业综合实力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1、通过质量管理体系认证、环境管理体系认证、职业健康体系认证，得6分。每缺少一项扣2分。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2、企业获得省级以上科技型中小企业证书，得2分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3、企业获得知识产权管理体系认证证书，得2分。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4、企业获得省级及以上节能减</w:t>
            </w:r>
            <w:proofErr w:type="gramStart"/>
            <w:r w:rsidRPr="00932AD7">
              <w:rPr>
                <w:rFonts w:asciiTheme="minorEastAsia" w:eastAsiaTheme="minorEastAsia" w:hAnsiTheme="minorEastAsia" w:cs="FangSong" w:hint="eastAsia"/>
                <w:color w:val="000000"/>
                <w:kern w:val="0"/>
                <w:sz w:val="24"/>
                <w:shd w:val="clear" w:color="auto" w:fill="FFFFFF"/>
              </w:rPr>
              <w:t>排科技</w:t>
            </w:r>
            <w:proofErr w:type="gramEnd"/>
            <w:r w:rsidRPr="00932AD7">
              <w:rPr>
                <w:rFonts w:asciiTheme="minorEastAsia" w:eastAsiaTheme="minorEastAsia" w:hAnsiTheme="minorEastAsia" w:cs="FangSong" w:hint="eastAsia"/>
                <w:color w:val="000000"/>
                <w:kern w:val="0"/>
                <w:sz w:val="24"/>
                <w:shd w:val="clear" w:color="auto" w:fill="FFFFFF"/>
              </w:rPr>
              <w:t>创新示范企业证书，得3分。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5、为保障服务质量，投标企业需具有农艺师资格人员，为本项目提供服务，提供在投标企业任职的农艺师任职资格证书原件，得3分。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16分</w:t>
            </w:r>
          </w:p>
        </w:tc>
      </w:tr>
      <w:tr w:rsidR="00932AD7" w:rsidRPr="00932AD7" w:rsidTr="002963AD">
        <w:trPr>
          <w:trHeight w:val="2207"/>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售后服务</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1、项目实施方案；根据投标人提供的项目实施方案可行性及完整性得分，好得4分、</w:t>
            </w:r>
            <w:proofErr w:type="gramStart"/>
            <w:r w:rsidRPr="00932AD7">
              <w:rPr>
                <w:rFonts w:asciiTheme="minorEastAsia" w:eastAsiaTheme="minorEastAsia" w:hAnsiTheme="minorEastAsia" w:cs="FangSong" w:hint="eastAsia"/>
                <w:color w:val="000000"/>
                <w:kern w:val="0"/>
                <w:sz w:val="24"/>
                <w:shd w:val="clear" w:color="auto" w:fill="FFFFFF"/>
              </w:rPr>
              <w:t>良得2分</w:t>
            </w:r>
            <w:proofErr w:type="gramEnd"/>
            <w:r w:rsidRPr="00932AD7">
              <w:rPr>
                <w:rFonts w:asciiTheme="minorEastAsia" w:eastAsiaTheme="minorEastAsia" w:hAnsiTheme="minorEastAsia" w:cs="FangSong" w:hint="eastAsia"/>
                <w:color w:val="000000"/>
                <w:kern w:val="0"/>
                <w:sz w:val="24"/>
                <w:shd w:val="clear" w:color="auto" w:fill="FFFFFF"/>
              </w:rPr>
              <w:t>、一般得1分。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2、售后服务方案；根据投标人提供的售后服务方案可行性及完整性得分，好得3分、</w:t>
            </w:r>
            <w:proofErr w:type="gramStart"/>
            <w:r w:rsidRPr="00932AD7">
              <w:rPr>
                <w:rFonts w:asciiTheme="minorEastAsia" w:eastAsiaTheme="minorEastAsia" w:hAnsiTheme="minorEastAsia" w:cs="FangSong" w:hint="eastAsia"/>
                <w:color w:val="000000"/>
                <w:kern w:val="0"/>
                <w:sz w:val="24"/>
                <w:shd w:val="clear" w:color="auto" w:fill="FFFFFF"/>
              </w:rPr>
              <w:t>良得2分</w:t>
            </w:r>
            <w:proofErr w:type="gramEnd"/>
            <w:r w:rsidRPr="00932AD7">
              <w:rPr>
                <w:rFonts w:asciiTheme="minorEastAsia" w:eastAsiaTheme="minorEastAsia" w:hAnsiTheme="minorEastAsia" w:cs="FangSong" w:hint="eastAsia"/>
                <w:color w:val="000000"/>
                <w:kern w:val="0"/>
                <w:sz w:val="24"/>
                <w:shd w:val="clear" w:color="auto" w:fill="FFFFFF"/>
              </w:rPr>
              <w:t>、一般得1分。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3、技术培训计划；根据投标人提供的技术培训计划的可行性及完整性得分，好得3分、</w:t>
            </w:r>
            <w:proofErr w:type="gramStart"/>
            <w:r w:rsidRPr="00932AD7">
              <w:rPr>
                <w:rFonts w:asciiTheme="minorEastAsia" w:eastAsiaTheme="minorEastAsia" w:hAnsiTheme="minorEastAsia" w:cs="FangSong" w:hint="eastAsia"/>
                <w:color w:val="000000"/>
                <w:kern w:val="0"/>
                <w:sz w:val="24"/>
                <w:shd w:val="clear" w:color="auto" w:fill="FFFFFF"/>
              </w:rPr>
              <w:t>良得2分</w:t>
            </w:r>
            <w:proofErr w:type="gramEnd"/>
            <w:r w:rsidRPr="00932AD7">
              <w:rPr>
                <w:rFonts w:asciiTheme="minorEastAsia" w:eastAsiaTheme="minorEastAsia" w:hAnsiTheme="minorEastAsia" w:cs="FangSong" w:hint="eastAsia"/>
                <w:color w:val="000000"/>
                <w:kern w:val="0"/>
                <w:sz w:val="24"/>
                <w:shd w:val="clear" w:color="auto" w:fill="FFFFFF"/>
              </w:rPr>
              <w:t>、一般得1分。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10分</w:t>
            </w:r>
          </w:p>
        </w:tc>
      </w:tr>
      <w:tr w:rsidR="00932AD7" w:rsidRPr="00932AD7" w:rsidTr="002963AD">
        <w:trPr>
          <w:trHeight w:val="1299"/>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企业业绩情况</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2016年以来投标人生物有机肥产品在河南省内中标业绩，每份中标通知书及合同得2分，最高6分。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6分</w:t>
            </w:r>
          </w:p>
        </w:tc>
      </w:tr>
      <w:tr w:rsidR="00932AD7" w:rsidRPr="00932AD7" w:rsidTr="002963AD">
        <w:trPr>
          <w:trHeight w:val="599"/>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三、技术部分（满分30分）</w:t>
            </w:r>
          </w:p>
        </w:tc>
      </w:tr>
      <w:tr w:rsidR="00932AD7" w:rsidRPr="00932AD7" w:rsidTr="002963AD">
        <w:trPr>
          <w:trHeight w:val="567"/>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分值</w:t>
            </w:r>
            <w:r w:rsidRPr="00932AD7">
              <w:rPr>
                <w:rFonts w:asciiTheme="minorEastAsia" w:eastAsiaTheme="minorEastAsia" w:hAnsiTheme="minorEastAsia" w:cs="FangSong" w:hint="eastAsia"/>
                <w:color w:val="000000"/>
                <w:kern w:val="0"/>
                <w:sz w:val="24"/>
                <w:shd w:val="clear" w:color="auto" w:fill="FFFFFF"/>
              </w:rPr>
              <w:lastRenderedPageBreak/>
              <w:t>30</w:t>
            </w:r>
          </w:p>
        </w:tc>
      </w:tr>
      <w:tr w:rsidR="00932AD7" w:rsidRPr="00932AD7" w:rsidTr="002963AD">
        <w:trPr>
          <w:trHeight w:val="1436"/>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lastRenderedPageBreak/>
              <w:t>产品适应情况</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2963AD">
            <w:pPr>
              <w:widowControl/>
              <w:spacing w:before="226" w:line="360" w:lineRule="auto"/>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为保证产品在本地的适用性，投标产品需在河南省内做过产品试验或示范，提供县级及以上农业部门出具的试验或示范报告，一份报告得2分，最高4分。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4分</w:t>
            </w:r>
          </w:p>
        </w:tc>
      </w:tr>
      <w:tr w:rsidR="00932AD7" w:rsidRPr="00932AD7" w:rsidTr="002963AD">
        <w:trPr>
          <w:trHeight w:val="2953"/>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产品质量保证</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1、为保障产品质量，企业具有自己的微生物菌剂研发中心，获得省级及以上“微生物菌剂”工程技术研究中心的得5分，提供相关通知批文原件。</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2、提供近一年内农业部出具的产品合格的质量检测报告，得5分 检测项包括：</w:t>
            </w:r>
            <w:proofErr w:type="gramStart"/>
            <w:r w:rsidRPr="00932AD7">
              <w:rPr>
                <w:rFonts w:asciiTheme="minorEastAsia" w:eastAsiaTheme="minorEastAsia" w:hAnsiTheme="minorEastAsia" w:cs="FangSong" w:hint="eastAsia"/>
                <w:color w:val="000000"/>
                <w:kern w:val="0"/>
                <w:sz w:val="24"/>
                <w:shd w:val="clear" w:color="auto" w:fill="FFFFFF"/>
              </w:rPr>
              <w:t>总菌数</w:t>
            </w:r>
            <w:proofErr w:type="gramEnd"/>
            <w:r w:rsidRPr="00932AD7">
              <w:rPr>
                <w:rFonts w:asciiTheme="minorEastAsia" w:eastAsiaTheme="minorEastAsia" w:hAnsiTheme="minorEastAsia" w:cs="FangSong" w:hint="eastAsia"/>
                <w:color w:val="000000"/>
                <w:kern w:val="0"/>
                <w:sz w:val="24"/>
                <w:shd w:val="clear" w:color="auto" w:fill="FFFFFF"/>
              </w:rPr>
              <w:t>、有机质、水分、ph、砷、镉、铅、铬、汞、粪大肠菌群数、蛔虫</w:t>
            </w:r>
            <w:proofErr w:type="gramStart"/>
            <w:r w:rsidRPr="00932AD7">
              <w:rPr>
                <w:rFonts w:asciiTheme="minorEastAsia" w:eastAsiaTheme="minorEastAsia" w:hAnsiTheme="minorEastAsia" w:cs="FangSong" w:hint="eastAsia"/>
                <w:color w:val="000000"/>
                <w:kern w:val="0"/>
                <w:sz w:val="24"/>
                <w:shd w:val="clear" w:color="auto" w:fill="FFFFFF"/>
              </w:rPr>
              <w:t>卵</w:t>
            </w:r>
            <w:proofErr w:type="gramEnd"/>
            <w:r w:rsidRPr="00932AD7">
              <w:rPr>
                <w:rFonts w:asciiTheme="minorEastAsia" w:eastAsiaTheme="minorEastAsia" w:hAnsiTheme="minorEastAsia" w:cs="FangSong" w:hint="eastAsia"/>
                <w:color w:val="000000"/>
                <w:kern w:val="0"/>
                <w:sz w:val="24"/>
                <w:shd w:val="clear" w:color="auto" w:fill="FFFFFF"/>
              </w:rPr>
              <w:t>死亡率。</w:t>
            </w:r>
            <w:proofErr w:type="gramStart"/>
            <w:r w:rsidRPr="00932AD7">
              <w:rPr>
                <w:rFonts w:asciiTheme="minorEastAsia" w:eastAsiaTheme="minorEastAsia" w:hAnsiTheme="minorEastAsia" w:cs="FangSong" w:hint="eastAsia"/>
                <w:color w:val="000000"/>
                <w:kern w:val="0"/>
                <w:sz w:val="24"/>
                <w:shd w:val="clear" w:color="auto" w:fill="FFFFFF"/>
              </w:rPr>
              <w:t>检测项少一项</w:t>
            </w:r>
            <w:proofErr w:type="gramEnd"/>
            <w:r w:rsidRPr="00932AD7">
              <w:rPr>
                <w:rFonts w:asciiTheme="minorEastAsia" w:eastAsiaTheme="minorEastAsia" w:hAnsiTheme="minorEastAsia" w:cs="FangSong" w:hint="eastAsia"/>
                <w:color w:val="000000"/>
                <w:kern w:val="0"/>
                <w:sz w:val="24"/>
                <w:shd w:val="clear" w:color="auto" w:fill="FFFFFF"/>
              </w:rPr>
              <w:t xml:space="preserve">不得分，有一项检测项不合格，不得分。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10分</w:t>
            </w:r>
          </w:p>
        </w:tc>
      </w:tr>
      <w:tr w:rsidR="00932AD7" w:rsidRPr="00932AD7" w:rsidTr="002963AD">
        <w:trPr>
          <w:trHeight w:val="3486"/>
        </w:trPr>
        <w:tc>
          <w:tcPr>
            <w:tcW w:w="2145" w:type="dxa"/>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企业技术实力</w:t>
            </w:r>
          </w:p>
        </w:tc>
        <w:tc>
          <w:tcPr>
            <w:tcW w:w="5729" w:type="dxa"/>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1、企业获得省级及以上著名商标证书，得3分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2、企业肥料获得有机农业生产资料评估证明的，得3分，提供相关证书原件。</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3、企业具生物有机肥相关发明专利，提供专利证书原件一份得3分,最高6分。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4.3.15诚信认证1分；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5.中国驰名品牌1分；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6.中国肥料行业诚信企业1分；</w:t>
            </w:r>
          </w:p>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7.中国环境保护推荐产品1分。</w:t>
            </w:r>
          </w:p>
        </w:tc>
        <w:tc>
          <w:tcPr>
            <w:tcW w:w="1400" w:type="dxa"/>
            <w:vAlign w:val="center"/>
          </w:tcPr>
          <w:p w:rsidR="00932AD7" w:rsidRPr="00932AD7" w:rsidRDefault="00932AD7" w:rsidP="00932AD7">
            <w:pPr>
              <w:widowControl/>
              <w:spacing w:before="226" w:line="360" w:lineRule="auto"/>
              <w:ind w:firstLineChars="200" w:firstLine="480"/>
              <w:jc w:val="left"/>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16分</w:t>
            </w:r>
          </w:p>
        </w:tc>
      </w:tr>
    </w:tbl>
    <w:p w:rsidR="00932AD7" w:rsidRPr="00932AD7" w:rsidRDefault="00932AD7" w:rsidP="00932AD7">
      <w:pPr>
        <w:widowControl/>
        <w:spacing w:before="226" w:line="360" w:lineRule="auto"/>
        <w:jc w:val="left"/>
        <w:rPr>
          <w:rFonts w:asciiTheme="minorEastAsia" w:eastAsiaTheme="minorEastAsia" w:hAnsiTheme="minorEastAsia" w:cs="FangSong"/>
          <w:color w:val="000000"/>
          <w:kern w:val="0"/>
          <w:sz w:val="24"/>
          <w:shd w:val="clear" w:color="auto" w:fill="FFFFFF"/>
        </w:rPr>
      </w:pPr>
    </w:p>
    <w:p w:rsidR="00932AD7" w:rsidRPr="00932AD7" w:rsidRDefault="00932AD7" w:rsidP="00932AD7">
      <w:pPr>
        <w:rPr>
          <w:rFonts w:asciiTheme="minorEastAsia" w:eastAsiaTheme="minorEastAsia" w:hAnsiTheme="minorEastAsia" w:cs="FangSong"/>
          <w:color w:val="000000"/>
          <w:kern w:val="0"/>
          <w:sz w:val="24"/>
          <w:shd w:val="clear" w:color="auto" w:fill="FFFFFF"/>
        </w:rPr>
      </w:pPr>
      <w:r w:rsidRPr="00932AD7">
        <w:rPr>
          <w:rFonts w:asciiTheme="minorEastAsia" w:eastAsiaTheme="minorEastAsia" w:hAnsiTheme="minorEastAsia" w:cs="FangSong" w:hint="eastAsia"/>
          <w:color w:val="000000"/>
          <w:kern w:val="0"/>
          <w:sz w:val="24"/>
          <w:shd w:val="clear" w:color="auto" w:fill="FFFFFF"/>
        </w:rPr>
        <w:t>注：凡评分项中需要的资料必须提供原件，在投标文件中提供资料复印件，如专家认为需要时需提供查询网站及网上截图，现场进行查询。</w:t>
      </w:r>
    </w:p>
    <w:p w:rsidR="00932AD7" w:rsidRPr="00932AD7" w:rsidRDefault="00932AD7" w:rsidP="00932AD7">
      <w:pPr>
        <w:pStyle w:val="a0"/>
        <w:ind w:firstLineChars="166" w:firstLine="398"/>
        <w:rPr>
          <w:rFonts w:asciiTheme="minorEastAsia" w:eastAsiaTheme="minorEastAsia" w:hAnsiTheme="minorEastAsia"/>
          <w:sz w:val="24"/>
        </w:rPr>
      </w:pPr>
    </w:p>
    <w:p w:rsidR="004C59B2" w:rsidRDefault="008F7509" w:rsidP="00932AD7">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投标报价</w:t>
      </w:r>
      <w:r w:rsidR="00022583">
        <w:rPr>
          <w:rFonts w:ascii="新宋体" w:eastAsia="新宋体" w:hAnsi="新宋体" w:hint="eastAsia"/>
          <w:sz w:val="24"/>
        </w:rPr>
        <w:t>数量</w:t>
      </w:r>
      <w:r>
        <w:rPr>
          <w:rFonts w:ascii="新宋体" w:eastAsia="新宋体" w:hAnsi="新宋体" w:hint="eastAsia"/>
          <w:sz w:val="24"/>
        </w:rPr>
        <w:t>有算术错误的，评标委员会按以下原则对投标报价进行修正，修正的</w:t>
      </w:r>
      <w:r w:rsidR="00F81730">
        <w:rPr>
          <w:rFonts w:ascii="新宋体" w:eastAsia="新宋体" w:hAnsi="新宋体" w:hint="eastAsia"/>
          <w:sz w:val="24"/>
        </w:rPr>
        <w:t>报价</w:t>
      </w:r>
      <w:r>
        <w:rPr>
          <w:rFonts w:ascii="新宋体" w:eastAsia="新宋体" w:hAnsi="新宋体" w:hint="eastAsia"/>
          <w:sz w:val="24"/>
        </w:rPr>
        <w:t>经投标人书面确认后具有约束力。投标人不接受修正</w:t>
      </w:r>
      <w:r w:rsidR="00F81730">
        <w:rPr>
          <w:rFonts w:ascii="新宋体" w:eastAsia="新宋体" w:hAnsi="新宋体" w:hint="eastAsia"/>
          <w:sz w:val="24"/>
        </w:rPr>
        <w:t>报价</w:t>
      </w:r>
      <w:r>
        <w:rPr>
          <w:rFonts w:ascii="新宋体" w:eastAsia="新宋体" w:hAnsi="新宋体" w:hint="eastAsia"/>
          <w:sz w:val="24"/>
        </w:rPr>
        <w:t>的，其投标作废标处理。</w:t>
      </w:r>
    </w:p>
    <w:p w:rsidR="004C59B2" w:rsidRPr="004C29D3" w:rsidRDefault="008F7509" w:rsidP="004C29D3">
      <w:pPr>
        <w:spacing w:line="400" w:lineRule="exact"/>
        <w:ind w:firstLineChars="200" w:firstLine="482"/>
        <w:rPr>
          <w:rFonts w:asciiTheme="minorEastAsia" w:eastAsiaTheme="minorEastAsia" w:hAnsiTheme="minorEastAsia" w:cstheme="minorEastAsia"/>
          <w:b/>
          <w:sz w:val="24"/>
        </w:rPr>
      </w:pPr>
      <w:r w:rsidRPr="004C29D3">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4E1F26">
        <w:rPr>
          <w:rFonts w:asciiTheme="minorEastAsia" w:eastAsiaTheme="minorEastAsia" w:hAnsiTheme="minorEastAsia" w:cstheme="minorEastAsia" w:hint="eastAsia"/>
          <w:b/>
          <w:sz w:val="24"/>
        </w:rPr>
        <w:t>货物质量</w:t>
      </w:r>
      <w:r w:rsidRPr="004C29D3">
        <w:rPr>
          <w:rFonts w:asciiTheme="minorEastAsia" w:eastAsiaTheme="minorEastAsia" w:hAnsiTheme="minorEastAsia" w:cstheme="minorEastAsia" w:hint="eastAsia"/>
          <w:b/>
          <w:sz w:val="24"/>
        </w:rPr>
        <w:t>或不能诚信履约的，应当要求其在评标现场合理的时间内提供书面说明，必要时提供相关证明材料；投标人不能证明其报价合理性的，评标委员会应当将其作为无效投标处理。</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C59B2" w:rsidRDefault="008F7509">
      <w:pPr>
        <w:spacing w:line="360" w:lineRule="auto"/>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w:t>
      </w:r>
      <w:r w:rsidR="009F3A93" w:rsidRPr="009F3A93">
        <w:rPr>
          <w:rFonts w:ascii="新宋体" w:eastAsia="新宋体" w:hAnsi="新宋体" w:hint="eastAsia"/>
          <w:sz w:val="24"/>
        </w:rPr>
        <w:t xml:space="preserve"> </w:t>
      </w:r>
      <w:r w:rsidR="009F3A93">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C59B2" w:rsidRDefault="00645B4A">
      <w:pPr>
        <w:spacing w:line="400" w:lineRule="exact"/>
        <w:ind w:firstLineChars="200" w:firstLine="480"/>
        <w:rPr>
          <w:rFonts w:ascii="新宋体" w:eastAsia="新宋体" w:hAnsi="新宋体"/>
          <w:sz w:val="24"/>
        </w:rPr>
      </w:pPr>
      <w:r>
        <w:rPr>
          <w:rFonts w:ascii="新宋体" w:eastAsia="新宋体" w:hAnsi="新宋体" w:hint="eastAsia"/>
          <w:sz w:val="24"/>
        </w:rPr>
        <w:t>2</w:t>
      </w:r>
      <w:r w:rsidR="008F7509">
        <w:rPr>
          <w:rFonts w:ascii="新宋体" w:eastAsia="新宋体" w:hAnsi="新宋体" w:hint="eastAsia"/>
          <w:sz w:val="24"/>
        </w:rPr>
        <w:t>.有下列情形之一的，予以废标：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C59B2" w:rsidRDefault="008F7509">
      <w:pPr>
        <w:spacing w:line="400" w:lineRule="exact"/>
        <w:ind w:firstLineChars="200" w:firstLine="480"/>
        <w:rPr>
          <w:rFonts w:ascii="新宋体" w:eastAsia="新宋体" w:hAnsi="新宋体" w:cs="新宋体"/>
          <w:sz w:val="24"/>
        </w:rPr>
      </w:pPr>
      <w:r>
        <w:rPr>
          <w:rFonts w:ascii="新宋体" w:eastAsia="新宋体" w:hAnsi="新宋体" w:hint="eastAsia"/>
          <w:sz w:val="24"/>
        </w:rPr>
        <w:lastRenderedPageBreak/>
        <w:t>（2）经采购人资格审查或评标委员会符合评审后有效投标人不足3家的。</w:t>
      </w:r>
    </w:p>
    <w:p w:rsidR="004C59B2" w:rsidRDefault="008F7509">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C59B2" w:rsidRDefault="008F7509">
      <w:pPr>
        <w:spacing w:line="360" w:lineRule="auto"/>
        <w:rPr>
          <w:b/>
          <w:bCs/>
          <w:sz w:val="28"/>
          <w:szCs w:val="28"/>
        </w:rPr>
      </w:pPr>
      <w:r>
        <w:rPr>
          <w:rFonts w:hint="eastAsia"/>
          <w:b/>
          <w:bCs/>
          <w:sz w:val="28"/>
          <w:szCs w:val="28"/>
        </w:rPr>
        <w:t>七、授予合同</w:t>
      </w:r>
      <w:bookmarkEnd w:id="1"/>
    </w:p>
    <w:p w:rsidR="004C59B2" w:rsidRDefault="008F7509">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C59B2" w:rsidRDefault="008F7509">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（四）、合同协议书的签署</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C59B2" w:rsidRDefault="008F7509">
      <w:pPr>
        <w:spacing w:line="360" w:lineRule="auto"/>
        <w:rPr>
          <w:rFonts w:ascii="宋体" w:hAnsi="宋体" w:cs="宋体"/>
          <w:sz w:val="24"/>
        </w:rPr>
      </w:pPr>
      <w:r>
        <w:rPr>
          <w:rFonts w:ascii="宋体" w:hAnsi="宋体" w:cs="宋体" w:hint="eastAsia"/>
          <w:sz w:val="24"/>
        </w:rPr>
        <w:t xml:space="preserve">    （五）、合同的公示</w:t>
      </w:r>
    </w:p>
    <w:p w:rsidR="004C59B2" w:rsidRDefault="008F7509">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Default="004C59B2">
      <w:pPr>
        <w:pStyle w:val="ac"/>
        <w:spacing w:line="360" w:lineRule="auto"/>
        <w:rPr>
          <w:rFonts w:ascii="宋体" w:hAnsi="宋体" w:cs="宋体"/>
        </w:rPr>
      </w:pPr>
    </w:p>
    <w:p w:rsidR="004C59B2" w:rsidRDefault="004C59B2" w:rsidP="009F3A93">
      <w:pPr>
        <w:pStyle w:val="ac"/>
        <w:spacing w:line="360" w:lineRule="auto"/>
        <w:jc w:val="both"/>
        <w:rPr>
          <w:rFonts w:ascii="宋体" w:hAnsi="宋体" w:cs="宋体"/>
        </w:rPr>
      </w:pPr>
    </w:p>
    <w:p w:rsidR="004C59B2" w:rsidRDefault="008F7509" w:rsidP="00200656">
      <w:pPr>
        <w:pStyle w:val="ac"/>
        <w:spacing w:line="360" w:lineRule="auto"/>
        <w:rPr>
          <w:rFonts w:ascii="宋体" w:hAnsi="宋体" w:cs="宋体"/>
        </w:rPr>
      </w:pPr>
      <w:r>
        <w:rPr>
          <w:rFonts w:ascii="宋体" w:hAnsi="宋体" w:cs="宋体" w:hint="eastAsia"/>
        </w:rPr>
        <w:lastRenderedPageBreak/>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4C59B2" w:rsidRDefault="008F7509">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EF17E8" w:rsidRDefault="008F7509" w:rsidP="00EF17E8">
      <w:pPr>
        <w:spacing w:line="560" w:lineRule="exact"/>
        <w:jc w:val="center"/>
        <w:rPr>
          <w:rFonts w:ascii="宋体" w:hAnsi="宋体" w:cs="宋体"/>
          <w:b/>
          <w:bCs/>
          <w:sz w:val="32"/>
          <w:szCs w:val="32"/>
        </w:rPr>
      </w:pPr>
      <w:r>
        <w:rPr>
          <w:rFonts w:ascii="宋体" w:hAnsi="宋体" w:cs="宋体" w:hint="eastAsia"/>
          <w:b/>
          <w:bCs/>
          <w:sz w:val="32"/>
          <w:szCs w:val="32"/>
        </w:rPr>
        <w:lastRenderedPageBreak/>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p>
    <w:p w:rsidR="009F3A93" w:rsidRPr="00927622" w:rsidRDefault="009F3A93" w:rsidP="009F3A93">
      <w:pPr>
        <w:ind w:firstLine="405"/>
        <w:jc w:val="center"/>
        <w:rPr>
          <w:rFonts w:asciiTheme="minorEastAsia" w:hAnsiTheme="minorEastAsia"/>
          <w:b/>
          <w:color w:val="333333"/>
          <w:sz w:val="44"/>
          <w:szCs w:val="44"/>
          <w:shd w:val="clear" w:color="auto" w:fill="FFFFFF"/>
        </w:rPr>
      </w:pPr>
      <w:r w:rsidRPr="00927622">
        <w:rPr>
          <w:rFonts w:asciiTheme="minorEastAsia" w:hAnsiTheme="minorEastAsia" w:hint="eastAsia"/>
          <w:b/>
          <w:color w:val="333333"/>
          <w:sz w:val="44"/>
          <w:szCs w:val="44"/>
          <w:shd w:val="clear" w:color="auto" w:fill="FFFFFF"/>
        </w:rPr>
        <w:t>供货合同书</w:t>
      </w:r>
    </w:p>
    <w:p w:rsidR="009F3A93" w:rsidRDefault="009F3A93" w:rsidP="009F3A93">
      <w:pPr>
        <w:ind w:firstLine="405"/>
        <w:rPr>
          <w:rFonts w:ascii="微软雅黑" w:eastAsia="微软雅黑" w:hAnsi="微软雅黑"/>
          <w:color w:val="333333"/>
          <w:szCs w:val="21"/>
          <w:shd w:val="clear" w:color="auto" w:fill="FFFFFF"/>
        </w:rPr>
      </w:pP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甲方:____________(以下简称甲方) 　　</w:t>
      </w: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乙方:____________(以下简称乙方) 　　</w:t>
      </w:r>
    </w:p>
    <w:p w:rsidR="009F3A93" w:rsidRPr="009F3A93" w:rsidRDefault="009F3A93" w:rsidP="009F3A93">
      <w:pPr>
        <w:ind w:firstLineChars="200" w:firstLine="560"/>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为了共同发展，加强甲、乙双方的业务合作关系，经双方共同协商，本着“平等发展、互惠互利”的原则，达成如下协议: 　　</w:t>
      </w:r>
    </w:p>
    <w:p w:rsidR="009F3A93" w:rsidRPr="009F3A93" w:rsidRDefault="009F3A93" w:rsidP="009F3A93">
      <w:pPr>
        <w:ind w:firstLineChars="150" w:firstLine="420"/>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一、业务关系 ：甲方确定乙方为</w:t>
      </w:r>
      <w:r w:rsidRPr="009F3A93">
        <w:rPr>
          <w:rFonts w:asciiTheme="minorEastAsia" w:eastAsiaTheme="minorEastAsia" w:hAnsiTheme="minorEastAsia" w:cs="仿宋" w:hint="eastAsia"/>
          <w:color w:val="000000"/>
          <w:kern w:val="0"/>
          <w:sz w:val="28"/>
          <w:szCs w:val="28"/>
          <w:shd w:val="clear" w:color="auto" w:fill="FFFFFF"/>
        </w:rPr>
        <w:t>襄</w:t>
      </w:r>
      <w:r w:rsidRPr="009F3A93">
        <w:rPr>
          <w:rFonts w:asciiTheme="minorEastAsia" w:eastAsiaTheme="minorEastAsia" w:hAnsiTheme="minorEastAsia" w:hint="eastAsia"/>
          <w:sz w:val="28"/>
          <w:szCs w:val="28"/>
        </w:rPr>
        <w:t xml:space="preserve">城县2018年度耕地保护与质量提升促进化肥减量增效项目有机肥指定供应商。 </w:t>
      </w:r>
      <w:r w:rsidRPr="009F3A93">
        <w:rPr>
          <w:rFonts w:asciiTheme="minorEastAsia" w:eastAsiaTheme="minorEastAsia" w:hAnsiTheme="minorEastAsia" w:hint="eastAsia"/>
          <w:color w:val="333333"/>
          <w:sz w:val="28"/>
          <w:szCs w:val="28"/>
          <w:shd w:val="clear" w:color="auto" w:fill="FFFFFF"/>
        </w:rPr>
        <w:t xml:space="preserve">              </w:t>
      </w:r>
    </w:p>
    <w:p w:rsidR="009F3A93" w:rsidRPr="009F3A93" w:rsidRDefault="009F3A93" w:rsidP="009F3A93">
      <w:pPr>
        <w:ind w:firstLineChars="150" w:firstLine="420"/>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二、产品范围 ：乙方应按时向甲方指定地点提供符合质量标准的有机肥。 　　</w:t>
      </w:r>
    </w:p>
    <w:p w:rsidR="009F3A93" w:rsidRPr="009F3A93" w:rsidRDefault="009F3A93" w:rsidP="009F3A93">
      <w:pPr>
        <w:ind w:firstLineChars="150" w:firstLine="420"/>
        <w:jc w:val="left"/>
        <w:rPr>
          <w:rFonts w:asciiTheme="minorEastAsia" w:eastAsiaTheme="minorEastAsia" w:hAnsiTheme="minorEastAsia"/>
          <w:sz w:val="28"/>
          <w:szCs w:val="28"/>
        </w:rPr>
      </w:pPr>
      <w:r w:rsidRPr="009F3A93">
        <w:rPr>
          <w:rFonts w:asciiTheme="minorEastAsia" w:eastAsiaTheme="minorEastAsia" w:hAnsiTheme="minorEastAsia" w:hint="eastAsia"/>
          <w:color w:val="333333"/>
          <w:sz w:val="28"/>
          <w:szCs w:val="28"/>
          <w:shd w:val="clear" w:color="auto" w:fill="FFFFFF"/>
        </w:rPr>
        <w:t xml:space="preserve">三、质量要求： </w:t>
      </w:r>
      <w:r w:rsidRPr="009F3A93">
        <w:rPr>
          <w:rFonts w:asciiTheme="minorEastAsia" w:eastAsiaTheme="minorEastAsia" w:hAnsiTheme="minorEastAsia" w:hint="eastAsia"/>
          <w:sz w:val="28"/>
          <w:szCs w:val="28"/>
        </w:rPr>
        <w:t>有机肥必须达到或超过国家规定的质量标准。</w:t>
      </w:r>
    </w:p>
    <w:p w:rsidR="009F3A93" w:rsidRPr="009F3A93" w:rsidRDefault="009F3A93" w:rsidP="009F3A93">
      <w:pPr>
        <w:ind w:firstLineChars="150" w:firstLine="420"/>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四、付款方式：</w:t>
      </w:r>
      <w:r w:rsidRPr="009F3A93">
        <w:rPr>
          <w:rFonts w:asciiTheme="minorEastAsia" w:eastAsiaTheme="minorEastAsia" w:hAnsiTheme="minorEastAsia" w:hint="eastAsia"/>
          <w:sz w:val="28"/>
          <w:szCs w:val="28"/>
        </w:rPr>
        <w:t>供货完成后，经验收合格，一次性付款。</w:t>
      </w:r>
      <w:r w:rsidRPr="009F3A93">
        <w:rPr>
          <w:rFonts w:asciiTheme="minorEastAsia" w:eastAsiaTheme="minorEastAsia" w:hAnsiTheme="minorEastAsia" w:hint="eastAsia"/>
          <w:color w:val="333333"/>
          <w:sz w:val="28"/>
          <w:szCs w:val="28"/>
          <w:shd w:val="clear" w:color="auto" w:fill="FFFFFF"/>
        </w:rPr>
        <w:t xml:space="preserve"> 　        </w:t>
      </w:r>
    </w:p>
    <w:p w:rsidR="009F3A93" w:rsidRPr="009F3A93" w:rsidRDefault="009F3A93" w:rsidP="009F3A93">
      <w:pPr>
        <w:ind w:leftChars="150" w:left="315" w:firstLineChars="40" w:firstLine="112"/>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五、配送服务：自合同签订之日起30日内，乙方应将所供有机肥，保质保量送到甲方指定的地点，费用由乙方承担。 　　</w:t>
      </w: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六、争议的解决 ：在履行本协议及具体供货过程中，如发生争议，则双方协商解决;如协商不成，双方均同意在甲方所在地人民法院采取诉讼方式解决。 　　</w:t>
      </w: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七、协议生效及其它：1、本协议经双方授权代表签字盖章后立即生效。 2、本协议有效期至2019年7月31日。 3、本协议条款的任何变更、修改或增减，须经双方协商后授权代表签署书面文件，作为本协议的组成部分并具有同等法律效力。 4、本协议中任何未尽适宜，双方将以友好方式解决。 5、本协议一式二份，甲乙双方各执一份，每份具有同等法律效力。 　　</w:t>
      </w: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甲方:____________（签字盖章）</w:t>
      </w: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乙方:____________ （签字盖章）　</w:t>
      </w:r>
    </w:p>
    <w:p w:rsidR="009F3A93" w:rsidRPr="009F3A93" w:rsidRDefault="009F3A93" w:rsidP="009F3A93">
      <w:pPr>
        <w:ind w:firstLine="405"/>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 xml:space="preserve">　　</w:t>
      </w:r>
    </w:p>
    <w:p w:rsidR="009F3A93" w:rsidRPr="009F3A93" w:rsidRDefault="009F3A93" w:rsidP="009F3A93">
      <w:pPr>
        <w:ind w:firstLineChars="1425" w:firstLine="3990"/>
        <w:rPr>
          <w:rFonts w:asciiTheme="minorEastAsia" w:eastAsiaTheme="minorEastAsia" w:hAnsiTheme="minorEastAsia"/>
          <w:color w:val="333333"/>
          <w:sz w:val="28"/>
          <w:szCs w:val="28"/>
          <w:shd w:val="clear" w:color="auto" w:fill="FFFFFF"/>
        </w:rPr>
      </w:pPr>
      <w:r w:rsidRPr="009F3A93">
        <w:rPr>
          <w:rFonts w:asciiTheme="minorEastAsia" w:eastAsiaTheme="minorEastAsia" w:hAnsiTheme="minorEastAsia" w:hint="eastAsia"/>
          <w:color w:val="333333"/>
          <w:sz w:val="28"/>
          <w:szCs w:val="28"/>
          <w:shd w:val="clear" w:color="auto" w:fill="FFFFFF"/>
        </w:rPr>
        <w:t>签订日期:____________</w:t>
      </w: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Default="009F3A93" w:rsidP="009F3A93">
      <w:pPr>
        <w:pStyle w:val="a0"/>
        <w:ind w:firstLine="280"/>
      </w:pPr>
    </w:p>
    <w:p w:rsidR="009F3A93" w:rsidRPr="009F3A93" w:rsidRDefault="009F3A93" w:rsidP="009F3A93">
      <w:pPr>
        <w:pStyle w:val="a0"/>
        <w:ind w:firstLine="280"/>
      </w:pPr>
    </w:p>
    <w:p w:rsidR="004C59B2" w:rsidRDefault="008F7509">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C59B2" w:rsidRDefault="008F7509">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C59B2" w:rsidRDefault="004C59B2">
      <w:pPr>
        <w:spacing w:line="360" w:lineRule="auto"/>
        <w:ind w:right="720"/>
        <w:rPr>
          <w:rFonts w:ascii="宋体" w:hAnsi="宋体"/>
          <w:sz w:val="36"/>
          <w:szCs w:val="36"/>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C59B2" w:rsidRDefault="008F7509">
      <w:pPr>
        <w:spacing w:line="360" w:lineRule="auto"/>
        <w:ind w:firstLineChars="800" w:firstLine="2880"/>
        <w:rPr>
          <w:rFonts w:ascii="宋体" w:hAnsi="宋体"/>
          <w:sz w:val="36"/>
          <w:szCs w:val="36"/>
        </w:rPr>
      </w:pPr>
      <w:r>
        <w:rPr>
          <w:rFonts w:ascii="宋体" w:hAnsi="宋体" w:hint="eastAsia"/>
          <w:sz w:val="36"/>
          <w:szCs w:val="36"/>
        </w:rPr>
        <w:t>招标编号：</w:t>
      </w:r>
    </w:p>
    <w:p w:rsidR="004C59B2" w:rsidRDefault="004C59B2">
      <w:pPr>
        <w:spacing w:line="360" w:lineRule="auto"/>
        <w:rPr>
          <w:rFonts w:ascii="宋体" w:hAnsi="宋体"/>
          <w:sz w:val="36"/>
          <w:szCs w:val="36"/>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72"/>
          <w:szCs w:val="72"/>
        </w:rPr>
      </w:pPr>
      <w:r>
        <w:rPr>
          <w:rFonts w:ascii="宋体" w:hAnsi="宋体" w:hint="eastAsia"/>
          <w:sz w:val="72"/>
          <w:szCs w:val="72"/>
        </w:rPr>
        <w:t>投  标  文  件</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C59B2" w:rsidRDefault="008F7509">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C59B2" w:rsidRDefault="008F7509">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C59B2" w:rsidRDefault="004C59B2">
      <w:pPr>
        <w:jc w:val="center"/>
        <w:rPr>
          <w:sz w:val="24"/>
        </w:rPr>
      </w:pPr>
    </w:p>
    <w:p w:rsidR="004C59B2" w:rsidRDefault="004C59B2">
      <w:pPr>
        <w:jc w:val="center"/>
        <w:rPr>
          <w:sz w:val="24"/>
        </w:rPr>
      </w:pP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C59B2" w:rsidRDefault="008F7509">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四、商务部分</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8931A9" w:rsidRDefault="008F7509" w:rsidP="008931A9">
      <w:pPr>
        <w:pStyle w:val="a0"/>
        <w:ind w:firstLineChars="200" w:firstLine="480"/>
        <w:rPr>
          <w:rFonts w:ascii="宋体" w:eastAsia="宋体" w:hAnsi="宋体" w:cs="宋体"/>
          <w:sz w:val="24"/>
        </w:rPr>
      </w:pPr>
      <w:r>
        <w:rPr>
          <w:rFonts w:ascii="宋体" w:eastAsia="宋体" w:hAnsi="宋体" w:cs="宋体" w:hint="eastAsia"/>
          <w:sz w:val="24"/>
        </w:rPr>
        <w:t>2、</w:t>
      </w:r>
      <w:r w:rsidR="008931A9">
        <w:rPr>
          <w:rFonts w:ascii="宋体" w:eastAsia="宋体" w:hAnsi="宋体" w:cs="宋体" w:hint="eastAsia"/>
          <w:sz w:val="24"/>
        </w:rPr>
        <w:t>技术方案（实施方案）</w:t>
      </w:r>
    </w:p>
    <w:p w:rsidR="008931A9" w:rsidRDefault="008931A9" w:rsidP="008931A9">
      <w:pPr>
        <w:pStyle w:val="a0"/>
        <w:ind w:firstLineChars="200" w:firstLine="480"/>
        <w:rPr>
          <w:rFonts w:ascii="宋体" w:eastAsia="宋体" w:hAnsi="宋体" w:cs="宋体"/>
          <w:sz w:val="24"/>
        </w:rPr>
      </w:pPr>
      <w:r>
        <w:rPr>
          <w:rFonts w:ascii="宋体" w:eastAsia="宋体" w:hAnsi="宋体" w:cs="宋体" w:hint="eastAsia"/>
          <w:sz w:val="24"/>
        </w:rPr>
        <w:t>3、业绩情况表</w:t>
      </w:r>
    </w:p>
    <w:p w:rsidR="008931A9" w:rsidRDefault="008931A9" w:rsidP="008931A9">
      <w:pPr>
        <w:pStyle w:val="a0"/>
        <w:ind w:firstLineChars="200" w:firstLine="480"/>
        <w:rPr>
          <w:rFonts w:ascii="宋体" w:eastAsia="宋体" w:hAnsi="宋体" w:cs="宋体"/>
          <w:sz w:val="24"/>
        </w:rPr>
      </w:pPr>
      <w:r>
        <w:rPr>
          <w:rFonts w:ascii="宋体" w:eastAsia="宋体" w:hAnsi="宋体" w:cs="宋体" w:hint="eastAsia"/>
          <w:sz w:val="24"/>
        </w:rPr>
        <w:t>4、服务方案</w:t>
      </w:r>
    </w:p>
    <w:p w:rsidR="008931A9" w:rsidRDefault="008931A9" w:rsidP="008931A9">
      <w:pPr>
        <w:pStyle w:val="a0"/>
        <w:ind w:firstLineChars="200" w:firstLine="480"/>
        <w:rPr>
          <w:rFonts w:ascii="宋体" w:eastAsia="宋体" w:hAnsi="宋体" w:cs="宋体"/>
          <w:sz w:val="24"/>
        </w:rPr>
      </w:pPr>
      <w:r>
        <w:rPr>
          <w:rFonts w:ascii="宋体" w:eastAsia="宋体" w:hAnsi="宋体" w:cs="宋体" w:hint="eastAsia"/>
          <w:sz w:val="24"/>
        </w:rPr>
        <w:t>5、中小企业声明函</w:t>
      </w:r>
    </w:p>
    <w:p w:rsidR="004C59B2" w:rsidRDefault="008931A9" w:rsidP="008931A9">
      <w:pPr>
        <w:pStyle w:val="a0"/>
        <w:ind w:firstLineChars="200" w:firstLine="480"/>
        <w:rPr>
          <w:rFonts w:ascii="宋体" w:eastAsia="宋体" w:hAnsi="宋体" w:cs="宋体"/>
          <w:sz w:val="24"/>
        </w:rPr>
      </w:pPr>
      <w:r>
        <w:rPr>
          <w:rFonts w:ascii="宋体" w:eastAsia="宋体" w:hAnsi="宋体" w:cs="宋体" w:hint="eastAsia"/>
          <w:sz w:val="24"/>
        </w:rPr>
        <w:t>6、残疾人福利性单位声明函</w:t>
      </w:r>
    </w:p>
    <w:p w:rsidR="004C59B2" w:rsidRDefault="008F7509">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widowControl/>
        <w:jc w:val="left"/>
        <w:rPr>
          <w:rFonts w:asciiTheme="minorEastAsia" w:hAnsiTheme="minorEastAsia" w:cs="黑体"/>
          <w:b/>
          <w:bCs/>
          <w:sz w:val="44"/>
          <w:szCs w:val="44"/>
          <w:lang w:val="zh-CN"/>
        </w:rPr>
      </w:pPr>
    </w:p>
    <w:p w:rsidR="004C59B2" w:rsidRDefault="008F750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C59B2">
        <w:tc>
          <w:tcPr>
            <w:tcW w:w="46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C59B2" w:rsidRDefault="008F7509">
            <w:pPr>
              <w:pStyle w:val="a7"/>
              <w:kinsoku w:val="0"/>
              <w:spacing w:line="320" w:lineRule="exact"/>
              <w:rPr>
                <w:rFonts w:hAnsi="宋体"/>
              </w:rPr>
            </w:pPr>
            <w:r>
              <w:rPr>
                <w:rFonts w:hAnsi="宋体" w:hint="eastAsia"/>
              </w:rPr>
              <w:t>开标一览表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投标函</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C59B2" w:rsidRDefault="008F7509">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C59B2" w:rsidRDefault="008F7509">
            <w:pPr>
              <w:pStyle w:val="a7"/>
              <w:kinsoku w:val="0"/>
              <w:spacing w:line="320" w:lineRule="exact"/>
              <w:rPr>
                <w:rFonts w:hAnsi="宋体"/>
              </w:rPr>
            </w:pPr>
            <w:r>
              <w:rPr>
                <w:rFonts w:hAnsi="宋体" w:hint="eastAsia"/>
              </w:rPr>
              <w:t>法定代表人授权书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C59B2" w:rsidRDefault="008F7509">
            <w:pPr>
              <w:pStyle w:val="a7"/>
              <w:kinsoku w:val="0"/>
              <w:spacing w:line="320" w:lineRule="exact"/>
              <w:rPr>
                <w:rFonts w:hAnsi="宋体"/>
              </w:rPr>
            </w:pPr>
            <w:r>
              <w:rPr>
                <w:rFonts w:hAnsi="宋体" w:hint="eastAsia"/>
              </w:rPr>
              <w:t>营业执照等证明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C59B2" w:rsidRDefault="008F7509">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C59B2" w:rsidRDefault="004C59B2">
            <w:pPr>
              <w:pStyle w:val="a7"/>
              <w:rPr>
                <w:rFonts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C59B2" w:rsidRDefault="008F7509">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C59B2" w:rsidRDefault="008F7509">
            <w:pPr>
              <w:snapToGrid w:val="0"/>
              <w:spacing w:line="400" w:lineRule="exact"/>
              <w:rPr>
                <w:rFonts w:ascii="宋体" w:hAnsi="宋体" w:cs="微软雅黑"/>
                <w:sz w:val="24"/>
              </w:rPr>
            </w:pPr>
            <w:r w:rsidRPr="00560C3A">
              <w:rPr>
                <w:rFonts w:ascii="宋体" w:hAnsi="宋体" w:cs="微软雅黑" w:hint="eastAsia"/>
                <w:bCs/>
                <w:kern w:val="0"/>
              </w:rPr>
              <w:t>履约能力</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C59B2" w:rsidRDefault="008F7509">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C59B2" w:rsidRDefault="008F7509">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560C3A">
              <w:rPr>
                <w:rFonts w:asciiTheme="majorEastAsia" w:eastAsiaTheme="majorEastAsia" w:hAnsiTheme="majorEastAsia" w:cstheme="majorEastAsia" w:hint="eastAsia"/>
                <w:bCs/>
                <w:szCs w:val="24"/>
                <w:lang w:val="zh-CN"/>
              </w:rPr>
              <w:t>单</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C59B2" w:rsidRDefault="008F7509">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tcBorders>
              <w:top w:val="double" w:sz="4" w:space="0" w:color="auto"/>
            </w:tcBorders>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C59B2" w:rsidRDefault="004C59B2">
            <w:pPr>
              <w:jc w:val="center"/>
            </w:pPr>
          </w:p>
        </w:tc>
        <w:tc>
          <w:tcPr>
            <w:tcW w:w="1560"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F25BD2" w:rsidRDefault="00F25BD2" w:rsidP="002963AD">
            <w:pPr>
              <w:pStyle w:val="a7"/>
              <w:kinsoku w:val="0"/>
              <w:spacing w:line="320" w:lineRule="exact"/>
              <w:rPr>
                <w:rFonts w:hAnsi="宋体" w:cs="微软雅黑"/>
                <w:bCs/>
              </w:rPr>
            </w:pPr>
            <w:r>
              <w:rPr>
                <w:rFonts w:hAnsi="宋体" w:cs="微软雅黑" w:hint="eastAsia"/>
                <w:bCs/>
              </w:rPr>
              <w:t>实施方案</w:t>
            </w:r>
          </w:p>
        </w:tc>
        <w:tc>
          <w:tcPr>
            <w:tcW w:w="1559" w:type="dxa"/>
            <w:vAlign w:val="center"/>
          </w:tcPr>
          <w:p w:rsidR="00F25BD2" w:rsidRDefault="00F25BD2">
            <w:pPr>
              <w:jc w:val="center"/>
            </w:pPr>
          </w:p>
        </w:tc>
        <w:tc>
          <w:tcPr>
            <w:tcW w:w="1560" w:type="dxa"/>
            <w:vAlign w:val="center"/>
          </w:tcPr>
          <w:p w:rsidR="00F25BD2" w:rsidRDefault="00F25BD2">
            <w:pPr>
              <w:snapToGrid w:val="0"/>
              <w:spacing w:line="400" w:lineRule="exact"/>
              <w:rPr>
                <w:rFonts w:ascii="宋体" w:hAnsi="宋体" w:cs="微软雅黑"/>
                <w:szCs w:val="21"/>
              </w:rPr>
            </w:pPr>
          </w:p>
        </w:tc>
        <w:tc>
          <w:tcPr>
            <w:tcW w:w="2018" w:type="dxa"/>
            <w:vAlign w:val="center"/>
          </w:tcPr>
          <w:p w:rsidR="00F25BD2" w:rsidRDefault="00F25BD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25BD2" w:rsidRDefault="009F1CC2" w:rsidP="002963AD">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F25BD2" w:rsidRDefault="00F25BD2">
            <w:pPr>
              <w:jc w:val="center"/>
            </w:pPr>
          </w:p>
        </w:tc>
        <w:tc>
          <w:tcPr>
            <w:tcW w:w="1560" w:type="dxa"/>
            <w:tcBorders>
              <w:top w:val="single" w:sz="4" w:space="0" w:color="auto"/>
            </w:tcBorders>
            <w:vAlign w:val="center"/>
          </w:tcPr>
          <w:p w:rsidR="00F25BD2" w:rsidRDefault="00F25BD2">
            <w:pPr>
              <w:snapToGrid w:val="0"/>
              <w:spacing w:line="400" w:lineRule="exact"/>
              <w:rPr>
                <w:rFonts w:ascii="宋体" w:hAnsi="宋体" w:cs="微软雅黑"/>
                <w:szCs w:val="21"/>
              </w:rPr>
            </w:pPr>
          </w:p>
        </w:tc>
        <w:tc>
          <w:tcPr>
            <w:tcW w:w="2018" w:type="dxa"/>
            <w:tcBorders>
              <w:top w:val="single" w:sz="4" w:space="0" w:color="auto"/>
            </w:tcBorders>
            <w:vAlign w:val="center"/>
          </w:tcPr>
          <w:p w:rsidR="00F25BD2" w:rsidRDefault="00F25BD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25BD2" w:rsidRDefault="009F1CC2" w:rsidP="002963AD">
            <w:pPr>
              <w:pStyle w:val="a7"/>
              <w:kinsoku w:val="0"/>
              <w:spacing w:line="320" w:lineRule="exact"/>
              <w:rPr>
                <w:rFonts w:hAnsi="宋体" w:cs="微软雅黑"/>
                <w:bCs/>
              </w:rPr>
            </w:pPr>
            <w:r>
              <w:rPr>
                <w:rFonts w:hAnsi="宋体" w:cs="微软雅黑" w:hint="eastAsia"/>
                <w:bCs/>
              </w:rPr>
              <w:t>售后服务</w:t>
            </w:r>
          </w:p>
        </w:tc>
        <w:tc>
          <w:tcPr>
            <w:tcW w:w="1559" w:type="dxa"/>
            <w:vAlign w:val="center"/>
          </w:tcPr>
          <w:p w:rsidR="00F25BD2" w:rsidRDefault="00F25BD2">
            <w:pPr>
              <w:jc w:val="center"/>
            </w:pPr>
          </w:p>
        </w:tc>
        <w:tc>
          <w:tcPr>
            <w:tcW w:w="1560" w:type="dxa"/>
            <w:vAlign w:val="center"/>
          </w:tcPr>
          <w:p w:rsidR="00F25BD2" w:rsidRDefault="00F25BD2">
            <w:pPr>
              <w:snapToGrid w:val="0"/>
              <w:spacing w:line="400" w:lineRule="exact"/>
              <w:rPr>
                <w:rFonts w:ascii="宋体" w:hAnsi="宋体" w:cs="微软雅黑"/>
                <w:szCs w:val="21"/>
              </w:rPr>
            </w:pPr>
          </w:p>
        </w:tc>
        <w:tc>
          <w:tcPr>
            <w:tcW w:w="2018" w:type="dxa"/>
            <w:vAlign w:val="center"/>
          </w:tcPr>
          <w:p w:rsidR="00F25BD2" w:rsidRDefault="00F25BD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25BD2" w:rsidRDefault="00F25BD2" w:rsidP="002963AD">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F25BD2" w:rsidRDefault="00F25BD2">
            <w:pPr>
              <w:jc w:val="center"/>
            </w:pPr>
          </w:p>
        </w:tc>
        <w:tc>
          <w:tcPr>
            <w:tcW w:w="1560" w:type="dxa"/>
            <w:vAlign w:val="center"/>
          </w:tcPr>
          <w:p w:rsidR="00F25BD2" w:rsidRDefault="00F25BD2">
            <w:pPr>
              <w:snapToGrid w:val="0"/>
              <w:spacing w:line="400" w:lineRule="exact"/>
              <w:rPr>
                <w:rFonts w:ascii="宋体" w:hAnsi="宋体" w:cs="微软雅黑"/>
                <w:szCs w:val="21"/>
              </w:rPr>
            </w:pPr>
          </w:p>
        </w:tc>
        <w:tc>
          <w:tcPr>
            <w:tcW w:w="2018" w:type="dxa"/>
            <w:vAlign w:val="center"/>
          </w:tcPr>
          <w:p w:rsidR="00F25BD2" w:rsidRDefault="00F25BD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25BD2" w:rsidRDefault="00F25BD2" w:rsidP="002963AD">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25BD2" w:rsidRDefault="00F25BD2">
            <w:pPr>
              <w:jc w:val="center"/>
            </w:pPr>
          </w:p>
        </w:tc>
        <w:tc>
          <w:tcPr>
            <w:tcW w:w="1560" w:type="dxa"/>
            <w:vAlign w:val="center"/>
          </w:tcPr>
          <w:p w:rsidR="00F25BD2" w:rsidRDefault="00F25BD2">
            <w:pPr>
              <w:snapToGrid w:val="0"/>
              <w:spacing w:line="400" w:lineRule="exact"/>
              <w:rPr>
                <w:rFonts w:ascii="宋体" w:hAnsi="宋体" w:cs="微软雅黑"/>
                <w:szCs w:val="21"/>
              </w:rPr>
            </w:pPr>
          </w:p>
        </w:tc>
        <w:tc>
          <w:tcPr>
            <w:tcW w:w="2018" w:type="dxa"/>
            <w:vAlign w:val="center"/>
          </w:tcPr>
          <w:p w:rsidR="00F25BD2" w:rsidRDefault="00F25BD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25BD2" w:rsidRDefault="00F25BD2" w:rsidP="002963AD">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F25BD2" w:rsidRDefault="00F25BD2">
            <w:pPr>
              <w:jc w:val="center"/>
            </w:pPr>
          </w:p>
        </w:tc>
        <w:tc>
          <w:tcPr>
            <w:tcW w:w="1560" w:type="dxa"/>
            <w:vAlign w:val="center"/>
          </w:tcPr>
          <w:p w:rsidR="00F25BD2" w:rsidRDefault="00F25BD2">
            <w:pPr>
              <w:snapToGrid w:val="0"/>
              <w:spacing w:line="400" w:lineRule="exact"/>
              <w:rPr>
                <w:rFonts w:ascii="宋体" w:hAnsi="宋体" w:cs="微软雅黑"/>
                <w:szCs w:val="21"/>
              </w:rPr>
            </w:pPr>
          </w:p>
        </w:tc>
        <w:tc>
          <w:tcPr>
            <w:tcW w:w="2018" w:type="dxa"/>
            <w:vAlign w:val="center"/>
          </w:tcPr>
          <w:p w:rsidR="00F25BD2" w:rsidRDefault="00F25BD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25BD2" w:rsidRDefault="00F25BD2" w:rsidP="002963AD">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F25BD2" w:rsidRDefault="00F25BD2">
            <w:pPr>
              <w:jc w:val="center"/>
            </w:pPr>
          </w:p>
        </w:tc>
        <w:tc>
          <w:tcPr>
            <w:tcW w:w="1560" w:type="dxa"/>
            <w:vAlign w:val="center"/>
          </w:tcPr>
          <w:p w:rsidR="00F25BD2" w:rsidRDefault="00F25BD2">
            <w:pPr>
              <w:snapToGrid w:val="0"/>
              <w:spacing w:line="400" w:lineRule="exact"/>
              <w:rPr>
                <w:rFonts w:ascii="宋体" w:hAnsi="宋体" w:cs="微软雅黑"/>
                <w:szCs w:val="21"/>
              </w:rPr>
            </w:pPr>
          </w:p>
        </w:tc>
        <w:tc>
          <w:tcPr>
            <w:tcW w:w="2018" w:type="dxa"/>
            <w:vAlign w:val="center"/>
          </w:tcPr>
          <w:p w:rsidR="00F25BD2" w:rsidRDefault="00F25BD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25BD2" w:rsidRDefault="00F25BD2">
            <w:pPr>
              <w:pStyle w:val="a7"/>
              <w:kinsoku w:val="0"/>
              <w:spacing w:line="320" w:lineRule="exact"/>
              <w:rPr>
                <w:rFonts w:hAnsi="宋体" w:cs="微软雅黑"/>
                <w:bCs/>
              </w:rPr>
            </w:pPr>
          </w:p>
        </w:tc>
        <w:tc>
          <w:tcPr>
            <w:tcW w:w="1559" w:type="dxa"/>
            <w:vAlign w:val="center"/>
          </w:tcPr>
          <w:p w:rsidR="00F25BD2" w:rsidRDefault="00F25BD2">
            <w:pPr>
              <w:jc w:val="center"/>
            </w:pPr>
          </w:p>
        </w:tc>
        <w:tc>
          <w:tcPr>
            <w:tcW w:w="1560" w:type="dxa"/>
            <w:vAlign w:val="center"/>
          </w:tcPr>
          <w:p w:rsidR="00F25BD2" w:rsidRDefault="00F25BD2">
            <w:pPr>
              <w:snapToGrid w:val="0"/>
              <w:spacing w:line="400" w:lineRule="exact"/>
              <w:rPr>
                <w:rFonts w:ascii="宋体" w:hAnsi="宋体" w:cs="微软雅黑"/>
                <w:szCs w:val="21"/>
              </w:rPr>
            </w:pPr>
          </w:p>
        </w:tc>
        <w:tc>
          <w:tcPr>
            <w:tcW w:w="2018" w:type="dxa"/>
            <w:vAlign w:val="center"/>
          </w:tcPr>
          <w:p w:rsidR="00F25BD2" w:rsidRDefault="00F25BD2">
            <w:pPr>
              <w:snapToGrid w:val="0"/>
              <w:spacing w:line="400" w:lineRule="exact"/>
              <w:rPr>
                <w:rFonts w:ascii="宋体" w:hAnsi="宋体" w:cs="微软雅黑"/>
                <w:szCs w:val="21"/>
              </w:rPr>
            </w:pPr>
          </w:p>
        </w:tc>
      </w:tr>
      <w:tr w:rsidR="00F25BD2">
        <w:trPr>
          <w:trHeight w:val="510"/>
        </w:trPr>
        <w:tc>
          <w:tcPr>
            <w:tcW w:w="468" w:type="dxa"/>
            <w:vAlign w:val="center"/>
          </w:tcPr>
          <w:p w:rsidR="00F25BD2" w:rsidRDefault="00F25BD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25BD2" w:rsidRDefault="00F25BD2">
            <w:pPr>
              <w:pStyle w:val="a7"/>
              <w:kinsoku w:val="0"/>
              <w:spacing w:line="320" w:lineRule="exact"/>
              <w:rPr>
                <w:rFonts w:hAnsi="宋体" w:cs="微软雅黑"/>
                <w:bCs/>
              </w:rPr>
            </w:pPr>
          </w:p>
        </w:tc>
        <w:tc>
          <w:tcPr>
            <w:tcW w:w="1559" w:type="dxa"/>
            <w:vAlign w:val="center"/>
          </w:tcPr>
          <w:p w:rsidR="00F25BD2" w:rsidRDefault="00F25BD2">
            <w:pPr>
              <w:jc w:val="center"/>
            </w:pPr>
          </w:p>
        </w:tc>
        <w:tc>
          <w:tcPr>
            <w:tcW w:w="1560" w:type="dxa"/>
            <w:vAlign w:val="center"/>
          </w:tcPr>
          <w:p w:rsidR="00F25BD2" w:rsidRDefault="00F25BD2">
            <w:pPr>
              <w:snapToGrid w:val="0"/>
              <w:spacing w:line="400" w:lineRule="exact"/>
              <w:rPr>
                <w:rFonts w:ascii="宋体" w:hAnsi="宋体" w:cs="微软雅黑"/>
                <w:szCs w:val="21"/>
              </w:rPr>
            </w:pPr>
          </w:p>
        </w:tc>
        <w:tc>
          <w:tcPr>
            <w:tcW w:w="2018" w:type="dxa"/>
            <w:vAlign w:val="center"/>
          </w:tcPr>
          <w:p w:rsidR="00F25BD2" w:rsidRDefault="00F25BD2">
            <w:pPr>
              <w:snapToGrid w:val="0"/>
              <w:spacing w:line="400" w:lineRule="exact"/>
              <w:rPr>
                <w:rFonts w:ascii="宋体" w:hAnsi="宋体" w:cs="微软雅黑"/>
                <w:szCs w:val="21"/>
              </w:rPr>
            </w:pPr>
          </w:p>
        </w:tc>
      </w:tr>
    </w:tbl>
    <w:p w:rsidR="004C59B2" w:rsidRDefault="004C59B2">
      <w:pPr>
        <w:pStyle w:val="a7"/>
        <w:spacing w:line="360" w:lineRule="auto"/>
        <w:jc w:val="center"/>
        <w:rPr>
          <w:rFonts w:asciiTheme="majorEastAsia" w:eastAsiaTheme="majorEastAsia" w:hAnsiTheme="majorEastAsia"/>
          <w:b/>
          <w:snapToGrid w:val="0"/>
          <w:sz w:val="36"/>
          <w:szCs w:val="36"/>
        </w:rPr>
      </w:pPr>
    </w:p>
    <w:p w:rsidR="004C59B2" w:rsidRDefault="008F7509">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C59B2" w:rsidRDefault="008F7509" w:rsidP="009F1CC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w:t>
      </w:r>
      <w:r w:rsidR="009F3A93">
        <w:rPr>
          <w:rFonts w:asciiTheme="minorEastAsia" w:hAnsiTheme="minorEastAsia" w:cs="Arial" w:hint="eastAsia"/>
          <w:sz w:val="24"/>
        </w:rPr>
        <w:t>吨</w:t>
      </w:r>
    </w:p>
    <w:tbl>
      <w:tblPr>
        <w:tblW w:w="9322" w:type="dxa"/>
        <w:tblLayout w:type="fixed"/>
        <w:tblLook w:val="04A0"/>
      </w:tblPr>
      <w:tblGrid>
        <w:gridCol w:w="959"/>
        <w:gridCol w:w="1701"/>
        <w:gridCol w:w="3402"/>
        <w:gridCol w:w="1843"/>
        <w:gridCol w:w="1417"/>
      </w:tblGrid>
      <w:tr w:rsidR="009F3A93" w:rsidTr="009F3A93">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A93" w:rsidRDefault="009F3A9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A93" w:rsidRDefault="009F3A9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A93" w:rsidRDefault="009F3A93" w:rsidP="009F3A9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投标数量</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A93" w:rsidRDefault="00F25BD2">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w:t>
            </w:r>
            <w:r w:rsidR="009F3A93">
              <w:rPr>
                <w:rFonts w:asciiTheme="minorEastAsia" w:hAnsiTheme="minorEastAsia" w:cs="宋体" w:hint="eastAsia"/>
                <w:b/>
                <w:sz w:val="24"/>
                <w:lang w:val="zh-CN"/>
              </w:rPr>
              <w:t>期（天）</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F3A93" w:rsidRDefault="009F3A9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9F3A93" w:rsidTr="009F3A9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3A93" w:rsidRDefault="009F3A93">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F3A93" w:rsidRDefault="009F3A93">
            <w:pPr>
              <w:autoSpaceDE w:val="0"/>
              <w:autoSpaceDN w:val="0"/>
              <w:adjustRightInd w:val="0"/>
              <w:spacing w:line="480" w:lineRule="exact"/>
              <w:ind w:firstLine="240"/>
              <w:rPr>
                <w:rFonts w:asciiTheme="minorEastAsia" w:hAnsiTheme="minorEastAsia"/>
                <w:sz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9F3A93" w:rsidRDefault="009F3A93">
            <w:pPr>
              <w:autoSpaceDE w:val="0"/>
              <w:autoSpaceDN w:val="0"/>
              <w:adjustRightInd w:val="0"/>
              <w:spacing w:line="480" w:lineRule="exact"/>
              <w:rPr>
                <w:rFonts w:asciiTheme="minorEastAsia" w:hAnsiTheme="minorEastAsia"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F3A93" w:rsidRDefault="009F3A93">
            <w:pPr>
              <w:autoSpaceDE w:val="0"/>
              <w:autoSpaceDN w:val="0"/>
              <w:adjustRightInd w:val="0"/>
              <w:spacing w:line="480" w:lineRule="exact"/>
              <w:ind w:firstLine="240"/>
              <w:rPr>
                <w:rFonts w:asciiTheme="minorEastAsia" w:hAnsiTheme="minorEastAsia" w:cs="宋体"/>
                <w:sz w:val="24"/>
                <w:lang w:val="zh-CN"/>
              </w:rPr>
            </w:pPr>
          </w:p>
        </w:tc>
        <w:tc>
          <w:tcPr>
            <w:tcW w:w="1417" w:type="dxa"/>
            <w:tcBorders>
              <w:top w:val="single" w:sz="6" w:space="0" w:color="auto"/>
              <w:left w:val="single" w:sz="6" w:space="0" w:color="auto"/>
              <w:bottom w:val="single" w:sz="6" w:space="0" w:color="auto"/>
              <w:right w:val="single" w:sz="6" w:space="0" w:color="auto"/>
            </w:tcBorders>
          </w:tcPr>
          <w:p w:rsidR="009F3A93" w:rsidRDefault="009F3A93">
            <w:pPr>
              <w:autoSpaceDE w:val="0"/>
              <w:autoSpaceDN w:val="0"/>
              <w:adjustRightInd w:val="0"/>
              <w:spacing w:line="480" w:lineRule="exact"/>
              <w:ind w:firstLine="240"/>
              <w:rPr>
                <w:rFonts w:asciiTheme="minorEastAsia" w:hAnsiTheme="minorEastAsia" w:cs="宋体"/>
                <w:sz w:val="24"/>
                <w:lang w:val="zh-CN"/>
              </w:rPr>
            </w:pPr>
          </w:p>
        </w:tc>
      </w:tr>
      <w:tr w:rsidR="009F3A93" w:rsidTr="009F3A9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3A93" w:rsidRDefault="009F3A93">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9F3A93" w:rsidRDefault="009F3A93">
            <w:pPr>
              <w:autoSpaceDE w:val="0"/>
              <w:autoSpaceDN w:val="0"/>
              <w:adjustRightInd w:val="0"/>
              <w:spacing w:line="480" w:lineRule="exact"/>
              <w:ind w:firstLine="240"/>
              <w:rPr>
                <w:rFonts w:asciiTheme="minorEastAsia" w:hAnsiTheme="minorEastAsia"/>
                <w:sz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9F3A93" w:rsidRDefault="009F3A93">
            <w:pPr>
              <w:autoSpaceDE w:val="0"/>
              <w:autoSpaceDN w:val="0"/>
              <w:adjustRightInd w:val="0"/>
              <w:spacing w:line="480" w:lineRule="exact"/>
              <w:rPr>
                <w:rFonts w:asciiTheme="minorEastAsia" w:hAnsiTheme="minorEastAsia"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F3A93" w:rsidRDefault="009F3A93">
            <w:pPr>
              <w:autoSpaceDE w:val="0"/>
              <w:autoSpaceDN w:val="0"/>
              <w:adjustRightInd w:val="0"/>
              <w:spacing w:line="480" w:lineRule="exact"/>
              <w:ind w:firstLine="240"/>
              <w:rPr>
                <w:rFonts w:asciiTheme="minorEastAsia" w:hAnsiTheme="minorEastAsia" w:cs="宋体"/>
                <w:sz w:val="24"/>
                <w:lang w:val="zh-CN"/>
              </w:rPr>
            </w:pPr>
          </w:p>
        </w:tc>
        <w:tc>
          <w:tcPr>
            <w:tcW w:w="1417" w:type="dxa"/>
            <w:tcBorders>
              <w:top w:val="single" w:sz="6" w:space="0" w:color="auto"/>
              <w:left w:val="single" w:sz="6" w:space="0" w:color="auto"/>
              <w:bottom w:val="single" w:sz="6" w:space="0" w:color="auto"/>
              <w:right w:val="single" w:sz="6" w:space="0" w:color="auto"/>
            </w:tcBorders>
          </w:tcPr>
          <w:p w:rsidR="009F3A93" w:rsidRDefault="009F3A93">
            <w:pPr>
              <w:autoSpaceDE w:val="0"/>
              <w:autoSpaceDN w:val="0"/>
              <w:adjustRightInd w:val="0"/>
              <w:spacing w:line="480" w:lineRule="exact"/>
              <w:ind w:firstLine="240"/>
              <w:rPr>
                <w:rFonts w:asciiTheme="minorEastAsia" w:hAnsiTheme="minorEastAsia" w:cs="宋体"/>
                <w:sz w:val="24"/>
                <w:lang w:val="zh-CN"/>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4C59B2" w:rsidRDefault="008F750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C59B2" w:rsidRDefault="008F7509">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4C59B2" w:rsidRDefault="008F7509">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C59B2" w:rsidRDefault="008F7509">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C59B2" w:rsidRDefault="002963AD">
      <w:pPr>
        <w:pStyle w:val="a7"/>
        <w:spacing w:line="360" w:lineRule="auto"/>
        <w:ind w:firstLineChars="200" w:firstLine="420"/>
        <w:contextualSpacing/>
        <w:rPr>
          <w:rFonts w:asciiTheme="minorEastAsia" w:eastAsiaTheme="minorEastAsia" w:hAnsiTheme="minorEastAsia"/>
          <w:snapToGrid w:val="0"/>
          <w:szCs w:val="24"/>
        </w:rPr>
      </w:pPr>
      <w:r>
        <w:rPr>
          <w:rFonts w:cs="Arial" w:hint="eastAsia"/>
        </w:rPr>
        <w:t>我方在参与投标前已详细研究了招标文件的所有内容，包括澄清、修改文件（如果有）和所有已提供的参考资料以及有关附件，我方完全明白并认为此招标文件没</w:t>
      </w:r>
      <w:proofErr w:type="gramStart"/>
      <w:r>
        <w:rPr>
          <w:rFonts w:cs="Arial" w:hint="eastAsia"/>
        </w:rPr>
        <w:t>有倾</w:t>
      </w:r>
      <w:proofErr w:type="gramEnd"/>
      <w:r>
        <w:rPr>
          <w:rFonts w:cs="Arial" w:hint="eastAsia"/>
        </w:rPr>
        <w:t>向性，也不存在排斥潜在投标供应商的内容，我方同意招标文件的相关条款和已完全理解并接受招标文的各项规定和要求，对招标文件的合理性、合法性不再有异议。</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sidR="002963AD">
        <w:rPr>
          <w:rFonts w:asciiTheme="minorEastAsia" w:hAnsiTheme="minorEastAsia" w:hint="eastAsia"/>
          <w:snapToGrid w:val="0"/>
          <w:kern w:val="0"/>
          <w:sz w:val="24"/>
        </w:rPr>
        <w:t>份，电子版文件</w:t>
      </w:r>
      <w:r w:rsidR="002963AD">
        <w:rPr>
          <w:rFonts w:asciiTheme="minorEastAsia" w:hAnsiTheme="minorEastAsia" w:hint="eastAsia"/>
          <w:snapToGrid w:val="0"/>
          <w:kern w:val="0"/>
          <w:sz w:val="24"/>
          <w:u w:val="single"/>
        </w:rPr>
        <w:t xml:space="preserve">    份。</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C59B2" w:rsidRPr="00CD529E" w:rsidRDefault="008F7509">
      <w:pPr>
        <w:adjustRightInd w:val="0"/>
        <w:spacing w:line="360" w:lineRule="auto"/>
        <w:ind w:firstLineChars="200" w:firstLine="480"/>
        <w:contextualSpacing/>
        <w:rPr>
          <w:rFonts w:asciiTheme="minorEastAsia" w:hAnsiTheme="minorEastAsia" w:cs="Courier New"/>
          <w:sz w:val="24"/>
          <w:u w:val="single"/>
        </w:rPr>
      </w:pPr>
      <w:r>
        <w:rPr>
          <w:rFonts w:asciiTheme="minorEastAsia" w:hAnsiTheme="minorEastAsia" w:cs="Courier New" w:hint="eastAsia"/>
          <w:sz w:val="24"/>
        </w:rPr>
        <w:t>一、按招标文件提供的全部货物与相关服务的投标总</w:t>
      </w:r>
      <w:r w:rsidR="00CD529E">
        <w:rPr>
          <w:rFonts w:asciiTheme="minorEastAsia" w:hAnsiTheme="minorEastAsia" w:cs="Courier New" w:hint="eastAsia"/>
          <w:sz w:val="24"/>
        </w:rPr>
        <w:t>数量</w:t>
      </w:r>
      <w:r w:rsidR="00CD529E">
        <w:rPr>
          <w:rFonts w:asciiTheme="minorEastAsia" w:hAnsiTheme="minorEastAsia" w:cs="Courier New" w:hint="eastAsia"/>
          <w:sz w:val="24"/>
          <w:u w:val="single"/>
        </w:rPr>
        <w:t xml:space="preserve">        。</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C59B2" w:rsidRDefault="008F7509">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C59B2" w:rsidRDefault="004C59B2">
      <w:pPr>
        <w:pStyle w:val="a7"/>
        <w:snapToGrid w:val="0"/>
        <w:spacing w:line="360" w:lineRule="auto"/>
        <w:rPr>
          <w:rFonts w:asciiTheme="minorEastAsia" w:eastAsiaTheme="minorEastAsia" w:hAnsiTheme="minorEastAsia"/>
          <w:szCs w:val="24"/>
        </w:rPr>
      </w:pPr>
    </w:p>
    <w:p w:rsidR="004C59B2" w:rsidRDefault="008F7509">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4C59B2">
      <w:pPr>
        <w:adjustRightInd w:val="0"/>
        <w:snapToGrid w:val="0"/>
        <w:spacing w:line="360" w:lineRule="auto"/>
        <w:rPr>
          <w:rFonts w:asciiTheme="minorEastAsia" w:hAnsiTheme="minorEastAsia" w:cs="宋体"/>
          <w:sz w:val="24"/>
          <w:u w:val="single"/>
        </w:rPr>
      </w:pP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C59B2" w:rsidRDefault="004C59B2">
      <w:pPr>
        <w:adjustRightInd w:val="0"/>
        <w:snapToGrid w:val="0"/>
        <w:spacing w:line="360" w:lineRule="auto"/>
        <w:ind w:firstLineChars="2050" w:firstLine="4920"/>
        <w:rPr>
          <w:rFonts w:asciiTheme="minorEastAsia" w:hAnsiTheme="minorEastAsia" w:cs="宋体"/>
          <w:sz w:val="24"/>
        </w:rPr>
      </w:pPr>
    </w:p>
    <w:p w:rsidR="004C59B2" w:rsidRDefault="008F7509">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C59B2" w:rsidRDefault="008F7509">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C59B2" w:rsidRDefault="004C59B2" w:rsidP="008F7509">
      <w:pPr>
        <w:autoSpaceDE w:val="0"/>
        <w:autoSpaceDN w:val="0"/>
        <w:adjustRightInd w:val="0"/>
        <w:spacing w:line="480" w:lineRule="auto"/>
        <w:ind w:firstLineChars="257" w:firstLine="617"/>
        <w:rPr>
          <w:rFonts w:ascii="宋体" w:hAnsi="宋体"/>
          <w:color w:val="000000"/>
          <w:sz w:val="24"/>
        </w:rPr>
      </w:pP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C59B2" w:rsidRDefault="004C59B2">
      <w:pPr>
        <w:pStyle w:val="12"/>
        <w:spacing w:line="480" w:lineRule="auto"/>
        <w:ind w:firstLineChars="225" w:firstLine="540"/>
        <w:jc w:val="left"/>
        <w:rPr>
          <w:rFonts w:asciiTheme="minorEastAsia" w:hAnsiTheme="minorEastAsia"/>
          <w:color w:val="000000"/>
        </w:rPr>
      </w:pPr>
    </w:p>
    <w:p w:rsidR="004C59B2" w:rsidRDefault="004C59B2">
      <w:pPr>
        <w:pStyle w:val="12"/>
        <w:spacing w:line="480" w:lineRule="auto"/>
        <w:ind w:firstLineChars="225" w:firstLine="540"/>
        <w:jc w:val="left"/>
        <w:rPr>
          <w:rFonts w:asciiTheme="minorEastAsia" w:hAnsiTheme="minorEastAsia"/>
          <w:color w:val="000000"/>
        </w:rPr>
      </w:pPr>
    </w:p>
    <w:p w:rsidR="004C59B2" w:rsidRDefault="008F7509" w:rsidP="008F7509">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C59B2" w:rsidRDefault="004C59B2" w:rsidP="008F7509">
      <w:pPr>
        <w:pStyle w:val="12"/>
        <w:spacing w:line="480" w:lineRule="auto"/>
        <w:ind w:leftChars="-256" w:left="-538" w:firstLineChars="257" w:firstLine="617"/>
        <w:jc w:val="center"/>
        <w:rPr>
          <w:rFonts w:asciiTheme="minorEastAsia" w:hAnsiTheme="minorEastAsia"/>
          <w:bCs/>
          <w:color w:val="000000"/>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8F7509">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C59B2" w:rsidRDefault="008F7509">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C59B2" w:rsidRDefault="004C59B2">
      <w:pPr>
        <w:pStyle w:val="14"/>
        <w:spacing w:line="480" w:lineRule="auto"/>
        <w:rPr>
          <w:rFonts w:asciiTheme="minorEastAsia" w:hAnsiTheme="minorEastAsia" w:cs="Arial"/>
          <w:color w:val="000000"/>
        </w:rPr>
      </w:pPr>
    </w:p>
    <w:p w:rsidR="004C59B2" w:rsidRDefault="004C59B2"/>
    <w:p w:rsidR="004C59B2" w:rsidRDefault="008F7509">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C59B2" w:rsidRDefault="004C59B2">
      <w:pPr>
        <w:spacing w:line="480" w:lineRule="exact"/>
        <w:jc w:val="center"/>
        <w:rPr>
          <w:rFonts w:ascii="宋体" w:hAnsi="宋体"/>
          <w:b/>
          <w:bCs/>
          <w:color w:val="000000"/>
          <w:sz w:val="36"/>
          <w:szCs w:val="36"/>
        </w:rPr>
      </w:pP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59B2">
        <w:trPr>
          <w:gridAfter w:val="1"/>
          <w:wAfter w:w="14" w:type="dxa"/>
          <w:trHeight w:val="2636"/>
        </w:trPr>
        <w:tc>
          <w:tcPr>
            <w:tcW w:w="4484" w:type="dxa"/>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法定代表人身份证（反面）</w:t>
            </w:r>
          </w:p>
        </w:tc>
      </w:tr>
      <w:tr w:rsidR="004C59B2">
        <w:trPr>
          <w:trHeight w:val="2781"/>
        </w:trPr>
        <w:tc>
          <w:tcPr>
            <w:tcW w:w="4491" w:type="dxa"/>
            <w:gridSpan w:val="2"/>
            <w:vAlign w:val="center"/>
          </w:tcPr>
          <w:p w:rsidR="004C59B2" w:rsidRDefault="008F7509">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4C59B2" w:rsidRDefault="008F7509">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C59B2" w:rsidRDefault="008F7509" w:rsidP="009F1CC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C59B2" w:rsidRDefault="008F7509" w:rsidP="009F1CC2">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C59B2" w:rsidRDefault="008F7509" w:rsidP="009F1CC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C59B2" w:rsidRDefault="008F7509" w:rsidP="009F1CC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C59B2" w:rsidRDefault="004C59B2" w:rsidP="009F1CC2">
      <w:pPr>
        <w:spacing w:beforeLines="50" w:afterLines="50" w:line="360" w:lineRule="auto"/>
        <w:ind w:firstLineChars="236" w:firstLine="566"/>
        <w:rPr>
          <w:rFonts w:asciiTheme="minorEastAsia" w:hAnsiTheme="minorEastAsia" w:cs="宋体"/>
          <w:sz w:val="24"/>
          <w:lang w:val="zh-CN"/>
        </w:rPr>
      </w:pPr>
    </w:p>
    <w:p w:rsidR="004C59B2" w:rsidRDefault="008F7509" w:rsidP="009F1CC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C59B2" w:rsidRDefault="008F7509" w:rsidP="009F1CC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C59B2" w:rsidRDefault="004C59B2" w:rsidP="009F1CC2">
      <w:pPr>
        <w:spacing w:beforeLines="50" w:afterLines="50" w:line="360" w:lineRule="auto"/>
        <w:ind w:right="420" w:firstLineChars="2286" w:firstLine="5486"/>
        <w:rPr>
          <w:rFonts w:asciiTheme="minorEastAsia" w:hAnsiTheme="minorEastAsia" w:cs="宋体"/>
          <w:sz w:val="24"/>
          <w:lang w:val="zh-CN"/>
        </w:rPr>
      </w:pPr>
    </w:p>
    <w:p w:rsidR="004C59B2" w:rsidRDefault="004C59B2" w:rsidP="009F1CC2">
      <w:pPr>
        <w:spacing w:beforeLines="50" w:afterLines="50" w:line="360" w:lineRule="auto"/>
        <w:ind w:right="420" w:firstLineChars="2286" w:firstLine="5486"/>
        <w:rPr>
          <w:rFonts w:asciiTheme="minorEastAsia" w:hAnsiTheme="minorEastAsia" w:cs="宋体"/>
          <w:sz w:val="24"/>
          <w:lang w:val="zh-CN"/>
        </w:rPr>
      </w:pPr>
    </w:p>
    <w:p w:rsidR="004C59B2" w:rsidRDefault="004C59B2" w:rsidP="009F1CC2">
      <w:pPr>
        <w:spacing w:beforeLines="50" w:afterLines="50" w:line="360" w:lineRule="auto"/>
        <w:ind w:right="420" w:firstLineChars="2286" w:firstLine="5486"/>
        <w:rPr>
          <w:rFonts w:asciiTheme="minorEastAsia" w:hAnsiTheme="minorEastAsia" w:cs="宋体"/>
          <w:sz w:val="24"/>
          <w:lang w:val="zh-CN"/>
        </w:rPr>
      </w:pP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C59B2" w:rsidRDefault="004C59B2">
      <w:pPr>
        <w:autoSpaceDE w:val="0"/>
        <w:autoSpaceDN w:val="0"/>
        <w:adjustRightInd w:val="0"/>
        <w:spacing w:line="360" w:lineRule="auto"/>
        <w:jc w:val="center"/>
        <w:outlineLvl w:val="0"/>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6D6F83">
        <w:rPr>
          <w:rFonts w:asciiTheme="minorEastAsia" w:hAnsiTheme="minorEastAsia" w:cs="宋体" w:hint="eastAsia"/>
          <w:sz w:val="24"/>
          <w:lang w:val="zh-CN"/>
        </w:rPr>
        <w:t>单</w:t>
      </w:r>
    </w:p>
    <w:p w:rsidR="004C59B2" w:rsidRDefault="004C59B2">
      <w:pPr>
        <w:autoSpaceDE w:val="0"/>
        <w:autoSpaceDN w:val="0"/>
        <w:adjustRightInd w:val="0"/>
        <w:spacing w:line="360" w:lineRule="auto"/>
        <w:jc w:val="center"/>
        <w:rPr>
          <w:rFonts w:ascii="宋体" w:cs="宋体"/>
          <w:sz w:val="24"/>
          <w:lang w:val="zh-CN"/>
        </w:rPr>
      </w:pPr>
    </w:p>
    <w:p w:rsidR="004C59B2" w:rsidRDefault="008F750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w:t>
      </w:r>
      <w:r w:rsidR="006D6F83">
        <w:rPr>
          <w:rFonts w:ascii="宋体" w:cs="宋体" w:hint="eastAsia"/>
          <w:sz w:val="24"/>
          <w:lang w:val="zh-CN"/>
        </w:rPr>
        <w:t>单</w:t>
      </w:r>
      <w:r>
        <w:rPr>
          <w:rFonts w:ascii="宋体" w:cs="宋体" w:hint="eastAsia"/>
          <w:sz w:val="24"/>
          <w:lang w:val="zh-CN"/>
        </w:rPr>
        <w:t>”以备查询）</w:t>
      </w:r>
    </w:p>
    <w:p w:rsidR="004C59B2" w:rsidRDefault="004C59B2">
      <w:pPr>
        <w:autoSpaceDE w:val="0"/>
        <w:autoSpaceDN w:val="0"/>
        <w:adjustRightInd w:val="0"/>
        <w:spacing w:line="360" w:lineRule="auto"/>
        <w:ind w:right="-11"/>
        <w:rPr>
          <w:rFonts w:ascii="宋体"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outlineLvl w:val="0"/>
        <w:rPr>
          <w:rFonts w:ascii="宋体" w:cs="宋体"/>
          <w:sz w:val="24"/>
          <w:lang w:val="zh-CN"/>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招标文件要求的资格证明材料或证书 </w:t>
      </w:r>
    </w:p>
    <w:p w:rsidR="004C59B2" w:rsidRDefault="008F7509">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Theme="minorEastAsia" w:hAnsiTheme="minorEastAsia" w:cs="黑体" w:hint="eastAsia"/>
          <w:b/>
          <w:bCs/>
          <w:sz w:val="44"/>
          <w:szCs w:val="44"/>
        </w:rPr>
        <w:lastRenderedPageBreak/>
        <w:t xml:space="preserve">  </w:t>
      </w:r>
      <w:r>
        <w:rPr>
          <w:rFonts w:ascii="宋体" w:hAnsi="宋体" w:hint="eastAsia"/>
          <w:b/>
          <w:bCs/>
          <w:color w:val="000000"/>
          <w:sz w:val="36"/>
          <w:szCs w:val="36"/>
        </w:rPr>
        <w:t xml:space="preserve">                  4、商务部分</w:t>
      </w: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4C59B2" w:rsidRDefault="008F7509" w:rsidP="009F1CC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466A77" w:rsidTr="00DC77EF">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rsidP="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ind w:firstLineChars="157" w:firstLine="378"/>
              <w:rPr>
                <w:rFonts w:ascii="宋体" w:hAnsi="宋体" w:cs="宋体"/>
                <w:b/>
                <w:sz w:val="24"/>
                <w:lang w:val="zh-CN"/>
              </w:rPr>
            </w:pPr>
          </w:p>
          <w:p w:rsidR="00466A77" w:rsidRDefault="00466A77">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466A77" w:rsidRDefault="00466A77">
            <w:pPr>
              <w:autoSpaceDE w:val="0"/>
              <w:autoSpaceDN w:val="0"/>
              <w:adjustRightInd w:val="0"/>
              <w:spacing w:line="360" w:lineRule="auto"/>
              <w:ind w:left="120" w:hanging="120"/>
              <w:jc w:val="center"/>
              <w:rPr>
                <w:rFonts w:ascii="宋体" w:hAnsi="宋体" w:cs="宋体"/>
                <w:b/>
                <w:sz w:val="24"/>
                <w:lang w:val="zh-CN"/>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C59B2" w:rsidTr="00466A77">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949" w:type="dxa"/>
            <w:gridSpan w:val="6"/>
            <w:tcBorders>
              <w:top w:val="single" w:sz="6" w:space="0" w:color="auto"/>
              <w:left w:val="single" w:sz="6" w:space="0" w:color="auto"/>
              <w:bottom w:val="single" w:sz="6" w:space="0" w:color="auto"/>
              <w:right w:val="single" w:sz="6" w:space="0" w:color="auto"/>
            </w:tcBorders>
          </w:tcPr>
          <w:p w:rsidR="004C59B2" w:rsidRDefault="008F7509">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4C59B2" w:rsidRDefault="004C59B2">
      <w:pPr>
        <w:autoSpaceDE w:val="0"/>
        <w:autoSpaceDN w:val="0"/>
        <w:adjustRightInd w:val="0"/>
        <w:spacing w:line="360" w:lineRule="auto"/>
        <w:outlineLvl w:val="0"/>
        <w:rPr>
          <w:rFonts w:hAnsi="宋体"/>
          <w:b/>
          <w:snapToGrid w:val="0"/>
          <w:kern w:val="0"/>
          <w:sz w:val="36"/>
          <w:szCs w:val="36"/>
        </w:rPr>
      </w:pP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C59B2" w:rsidRDefault="004C59B2">
      <w:pPr>
        <w:spacing w:line="300" w:lineRule="exact"/>
        <w:rPr>
          <w:rFonts w:asciiTheme="minorEastAsia" w:hAnsiTheme="minorEastAsia"/>
          <w:color w:val="000000"/>
          <w:sz w:val="24"/>
        </w:rPr>
      </w:pPr>
    </w:p>
    <w:p w:rsidR="004C59B2" w:rsidRPr="00F25BD2" w:rsidRDefault="008F7509" w:rsidP="00F25BD2">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实施方案</w:t>
      </w:r>
    </w:p>
    <w:p w:rsidR="004C59B2" w:rsidRDefault="004C59B2">
      <w:pPr>
        <w:snapToGrid w:val="0"/>
        <w:spacing w:line="360" w:lineRule="auto"/>
        <w:jc w:val="center"/>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F25BD2" w:rsidRDefault="00F25BD2" w:rsidP="00F25BD2">
      <w:pPr>
        <w:pStyle w:val="a0"/>
        <w:ind w:firstLine="280"/>
      </w:pPr>
    </w:p>
    <w:p w:rsidR="00F25BD2" w:rsidRPr="00F25BD2" w:rsidRDefault="00F25BD2" w:rsidP="00F25BD2">
      <w:pPr>
        <w:pStyle w:val="a0"/>
        <w:ind w:firstLine="280"/>
      </w:pPr>
    </w:p>
    <w:p w:rsidR="004C59B2" w:rsidRDefault="008F7509">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F25BD2">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C59B2" w:rsidRDefault="008F7509" w:rsidP="009F1CC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C59B2">
        <w:trPr>
          <w:trHeight w:val="777"/>
        </w:trPr>
        <w:tc>
          <w:tcPr>
            <w:tcW w:w="712"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F25BD2">
        <w:rPr>
          <w:rFonts w:ascii="宋体" w:hAnsi="宋体" w:hint="eastAsia"/>
          <w:b/>
          <w:bCs/>
          <w:color w:val="000000"/>
          <w:sz w:val="36"/>
          <w:szCs w:val="36"/>
        </w:rPr>
        <w:t>4</w:t>
      </w:r>
      <w:r>
        <w:rPr>
          <w:rFonts w:ascii="宋体" w:hAnsi="宋体" w:hint="eastAsia"/>
          <w:b/>
          <w:bCs/>
          <w:color w:val="000000"/>
          <w:sz w:val="36"/>
          <w:szCs w:val="36"/>
        </w:rPr>
        <w:t xml:space="preserve"> 售后服务</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hAnsi="宋体" w:cs="微软雅黑"/>
          <w:bCs/>
          <w:kern w:val="0"/>
        </w:rPr>
      </w:pPr>
    </w:p>
    <w:p w:rsidR="004C59B2" w:rsidRDefault="004C59B2">
      <w:pPr>
        <w:rPr>
          <w:rFonts w:asciiTheme="minorEastAsia" w:hAnsiTheme="minorEastAsia" w:cs="宋体"/>
          <w:sz w:val="24"/>
          <w:lang w:val="zh-CN"/>
        </w:rPr>
      </w:pP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F25BD2">
        <w:rPr>
          <w:rFonts w:ascii="宋体" w:hAnsi="宋体" w:hint="eastAsia"/>
          <w:b/>
          <w:bCs/>
          <w:color w:val="000000"/>
          <w:sz w:val="36"/>
          <w:szCs w:val="36"/>
        </w:rPr>
        <w:t>5</w:t>
      </w:r>
      <w:r>
        <w:rPr>
          <w:rFonts w:ascii="宋体" w:hAnsi="宋体" w:hint="eastAsia"/>
          <w:b/>
          <w:bCs/>
          <w:color w:val="000000"/>
          <w:sz w:val="36"/>
          <w:szCs w:val="36"/>
        </w:rPr>
        <w:t xml:space="preserve"> 中小企业声明函</w:t>
      </w:r>
    </w:p>
    <w:p w:rsidR="004C59B2" w:rsidRDefault="004C59B2">
      <w:pPr>
        <w:spacing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C59B2" w:rsidRDefault="004C59B2">
      <w:pPr>
        <w:widowControl/>
        <w:spacing w:before="100" w:beforeAutospacing="1" w:after="100" w:afterAutospacing="1" w:line="360" w:lineRule="auto"/>
        <w:ind w:leftChars="1850" w:left="3885"/>
        <w:jc w:val="left"/>
        <w:rPr>
          <w:rFonts w:ascii="宋体" w:hAnsi="宋体" w:cs="Arial"/>
          <w:color w:val="000000"/>
          <w:kern w:val="0"/>
          <w:sz w:val="24"/>
        </w:rPr>
      </w:pPr>
    </w:p>
    <w:p w:rsidR="004C59B2" w:rsidRDefault="008F7509">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C59B2" w:rsidRDefault="004C59B2">
      <w:pPr>
        <w:widowControl/>
        <w:spacing w:before="100" w:beforeAutospacing="1" w:after="100" w:afterAutospacing="1" w:line="360" w:lineRule="auto"/>
        <w:jc w:val="left"/>
        <w:rPr>
          <w:rFonts w:ascii="宋体" w:hAnsi="宋体"/>
          <w:color w:val="000000"/>
          <w:sz w:val="24"/>
        </w:rPr>
      </w:pPr>
    </w:p>
    <w:p w:rsidR="004C59B2" w:rsidRDefault="008F7509">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C59B2" w:rsidRDefault="008F7509">
      <w:pPr>
        <w:widowControl/>
        <w:jc w:val="left"/>
        <w:rPr>
          <w:rFonts w:ascii="宋体" w:hAnsi="宋体"/>
          <w:b/>
          <w:bCs/>
          <w:color w:val="000000"/>
          <w:sz w:val="36"/>
          <w:szCs w:val="36"/>
        </w:rPr>
      </w:pPr>
      <w:bookmarkStart w:id="8" w:name="OLE_LINK13"/>
      <w:bookmarkStart w:id="9" w:name="OLE_LINK14"/>
      <w:r>
        <w:rPr>
          <w:rFonts w:ascii="宋体" w:hAnsi="宋体" w:hint="eastAsia"/>
          <w:color w:val="000000"/>
          <w:sz w:val="24"/>
        </w:rPr>
        <w:t>3、若有提供，无可忽略。</w:t>
      </w: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F25BD2">
        <w:rPr>
          <w:rFonts w:ascii="宋体" w:hAnsi="宋体" w:hint="eastAsia"/>
          <w:b/>
          <w:bCs/>
          <w:color w:val="000000"/>
          <w:sz w:val="36"/>
          <w:szCs w:val="36"/>
        </w:rPr>
        <w:t>6</w:t>
      </w:r>
      <w:r>
        <w:rPr>
          <w:rFonts w:ascii="宋体" w:hAnsi="宋体" w:hint="eastAsia"/>
          <w:b/>
          <w:bCs/>
          <w:color w:val="000000"/>
          <w:sz w:val="36"/>
          <w:szCs w:val="36"/>
        </w:rPr>
        <w:t>残疾人福利性单位声明函</w:t>
      </w:r>
    </w:p>
    <w:bookmarkEnd w:id="8"/>
    <w:bookmarkEnd w:id="9"/>
    <w:p w:rsidR="004C59B2" w:rsidRDefault="004C59B2">
      <w:pPr>
        <w:spacing w:line="360" w:lineRule="auto"/>
        <w:rPr>
          <w:rFonts w:ascii="宋体" w:hAnsi="宋体"/>
          <w:szCs w:val="21"/>
        </w:rPr>
      </w:pPr>
    </w:p>
    <w:p w:rsidR="004C59B2" w:rsidRDefault="008F7509">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C59B2" w:rsidRDefault="008F7509">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rPr>
          <w:rFonts w:ascii="宋体" w:hAnsi="宋体"/>
          <w:sz w:val="24"/>
        </w:rPr>
      </w:pPr>
      <w:r>
        <w:rPr>
          <w:rFonts w:ascii="宋体" w:hAnsi="宋体" w:hint="eastAsia"/>
          <w:sz w:val="24"/>
        </w:rPr>
        <w:t xml:space="preserve">                                    单位名称（盖章）：</w:t>
      </w:r>
    </w:p>
    <w:p w:rsidR="004C59B2" w:rsidRDefault="008F7509">
      <w:pPr>
        <w:spacing w:line="360" w:lineRule="auto"/>
        <w:rPr>
          <w:rFonts w:ascii="宋体" w:hAnsi="宋体"/>
          <w:sz w:val="24"/>
        </w:rPr>
      </w:pPr>
      <w:r>
        <w:rPr>
          <w:rFonts w:ascii="宋体" w:hAnsi="宋体" w:hint="eastAsia"/>
          <w:sz w:val="24"/>
        </w:rPr>
        <w:t xml:space="preserve">                                    日    期：</w:t>
      </w:r>
    </w:p>
    <w:p w:rsidR="004C59B2" w:rsidRDefault="004C59B2"/>
    <w:p w:rsidR="004C59B2" w:rsidRDefault="004C59B2"/>
    <w:p w:rsidR="004C59B2" w:rsidRDefault="004C59B2"/>
    <w:p w:rsidR="004C59B2" w:rsidRDefault="004C59B2"/>
    <w:p w:rsidR="004C59B2" w:rsidRDefault="004C59B2"/>
    <w:p w:rsidR="004C59B2" w:rsidRDefault="008F7509">
      <w:r>
        <w:rPr>
          <w:rFonts w:hint="eastAsia"/>
        </w:rPr>
        <w:t>说明：若有提供，无可忽略。</w:t>
      </w:r>
    </w:p>
    <w:p w:rsidR="004C59B2" w:rsidRDefault="004C59B2"/>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C59B2" w:rsidRDefault="004C59B2"/>
    <w:p w:rsidR="004C59B2" w:rsidRDefault="004C59B2"/>
    <w:p w:rsidR="004C59B2" w:rsidRDefault="008F7509">
      <w:r>
        <w:rPr>
          <w:rFonts w:hint="eastAsia"/>
        </w:rPr>
        <w:t>1</w:t>
      </w:r>
      <w:r>
        <w:rPr>
          <w:rFonts w:hint="eastAsia"/>
        </w:rPr>
        <w:t>、投标人认为需要补充的内容自拟表格</w:t>
      </w:r>
    </w:p>
    <w:p w:rsidR="004C59B2" w:rsidRDefault="008F7509">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C59B2" w:rsidRDefault="004C59B2"/>
    <w:p w:rsidR="004C59B2" w:rsidRDefault="004C59B2">
      <w:pPr>
        <w:spacing w:line="360" w:lineRule="auto"/>
        <w:rPr>
          <w:rFonts w:ascii="宋体" w:hAnsi="宋体" w:cs="宋体"/>
          <w:sz w:val="24"/>
        </w:rPr>
      </w:pPr>
    </w:p>
    <w:sectPr w:rsidR="004C59B2" w:rsidSect="004C59B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AD" w:rsidRDefault="002963AD" w:rsidP="004C59B2">
      <w:r>
        <w:separator/>
      </w:r>
    </w:p>
  </w:endnote>
  <w:endnote w:type="continuationSeparator" w:id="0">
    <w:p w:rsidR="002963AD" w:rsidRDefault="002963AD"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default"/>
    <w:sig w:usb0="00000000"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AD" w:rsidRDefault="002963AD">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2963AD" w:rsidRDefault="002963AD">
                <w:pPr>
                  <w:pStyle w:val="a9"/>
                  <w:rPr>
                    <w:rStyle w:val="ae"/>
                  </w:rPr>
                </w:pPr>
                <w:r>
                  <w:fldChar w:fldCharType="begin"/>
                </w:r>
                <w:r>
                  <w:rPr>
                    <w:rStyle w:val="ae"/>
                  </w:rPr>
                  <w:instrText xml:space="preserve">PAGE  </w:instrText>
                </w:r>
                <w:r>
                  <w:fldChar w:fldCharType="separate"/>
                </w:r>
                <w:r w:rsidR="00CD529E">
                  <w:rPr>
                    <w:rStyle w:val="ae"/>
                    <w:noProof/>
                  </w:rPr>
                  <w:t>39</w:t>
                </w:r>
                <w:r>
                  <w:fldChar w:fldCharType="end"/>
                </w:r>
              </w:p>
            </w:txbxContent>
          </v:textbox>
          <w10:wrap anchorx="margin"/>
        </v:rect>
      </w:pict>
    </w:r>
  </w:p>
  <w:p w:rsidR="002963AD" w:rsidRDefault="002963AD">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AD" w:rsidRDefault="002963AD">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2963AD" w:rsidRDefault="002963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963AD">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AD" w:rsidRDefault="002963AD" w:rsidP="004C59B2">
      <w:r>
        <w:separator/>
      </w:r>
    </w:p>
  </w:footnote>
  <w:footnote w:type="continuationSeparator" w:id="0">
    <w:p w:rsidR="002963AD" w:rsidRDefault="002963AD" w:rsidP="004C5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348C0A20"/>
    <w:multiLevelType w:val="hybridMultilevel"/>
    <w:tmpl w:val="E3EEBC46"/>
    <w:lvl w:ilvl="0" w:tplc="D116E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6">
    <w:nsid w:val="66424EA2"/>
    <w:multiLevelType w:val="hybridMultilevel"/>
    <w:tmpl w:val="7D4C5AD4"/>
    <w:lvl w:ilvl="0" w:tplc="10DAE0B4">
      <w:start w:val="1"/>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2534B"/>
    <w:rsid w:val="00036CDD"/>
    <w:rsid w:val="0007273C"/>
    <w:rsid w:val="00095AD6"/>
    <w:rsid w:val="000C1C9A"/>
    <w:rsid w:val="000C59B9"/>
    <w:rsid w:val="00100731"/>
    <w:rsid w:val="00101292"/>
    <w:rsid w:val="00110E5D"/>
    <w:rsid w:val="00134608"/>
    <w:rsid w:val="00136587"/>
    <w:rsid w:val="001971F6"/>
    <w:rsid w:val="001A13E8"/>
    <w:rsid w:val="001D7AAC"/>
    <w:rsid w:val="001E601B"/>
    <w:rsid w:val="001E7412"/>
    <w:rsid w:val="001F3256"/>
    <w:rsid w:val="00200656"/>
    <w:rsid w:val="00217772"/>
    <w:rsid w:val="00217DE9"/>
    <w:rsid w:val="00262287"/>
    <w:rsid w:val="002773E6"/>
    <w:rsid w:val="00285388"/>
    <w:rsid w:val="00294EA1"/>
    <w:rsid w:val="002963AD"/>
    <w:rsid w:val="002A60DB"/>
    <w:rsid w:val="002B70E8"/>
    <w:rsid w:val="002C7C22"/>
    <w:rsid w:val="002E5CC7"/>
    <w:rsid w:val="003023CE"/>
    <w:rsid w:val="00322D62"/>
    <w:rsid w:val="0032355B"/>
    <w:rsid w:val="0036163C"/>
    <w:rsid w:val="00386F6A"/>
    <w:rsid w:val="00466A77"/>
    <w:rsid w:val="00476A73"/>
    <w:rsid w:val="00492B5B"/>
    <w:rsid w:val="004C29D3"/>
    <w:rsid w:val="004C59B2"/>
    <w:rsid w:val="004C7D77"/>
    <w:rsid w:val="004D52C9"/>
    <w:rsid w:val="004E1F26"/>
    <w:rsid w:val="004F5574"/>
    <w:rsid w:val="0050171F"/>
    <w:rsid w:val="00533BE6"/>
    <w:rsid w:val="00541C6C"/>
    <w:rsid w:val="00560C3A"/>
    <w:rsid w:val="005A4798"/>
    <w:rsid w:val="005A7269"/>
    <w:rsid w:val="005C6D16"/>
    <w:rsid w:val="005E0544"/>
    <w:rsid w:val="005E36AB"/>
    <w:rsid w:val="0060533B"/>
    <w:rsid w:val="006076BA"/>
    <w:rsid w:val="00607F93"/>
    <w:rsid w:val="00623093"/>
    <w:rsid w:val="00645B4A"/>
    <w:rsid w:val="00660068"/>
    <w:rsid w:val="00667E6B"/>
    <w:rsid w:val="00691468"/>
    <w:rsid w:val="0069496F"/>
    <w:rsid w:val="006C5A06"/>
    <w:rsid w:val="006D6F83"/>
    <w:rsid w:val="006E728A"/>
    <w:rsid w:val="007100F6"/>
    <w:rsid w:val="00747504"/>
    <w:rsid w:val="0075439F"/>
    <w:rsid w:val="007623D4"/>
    <w:rsid w:val="00777623"/>
    <w:rsid w:val="007779D3"/>
    <w:rsid w:val="00780881"/>
    <w:rsid w:val="0078500F"/>
    <w:rsid w:val="00796F36"/>
    <w:rsid w:val="007B46F3"/>
    <w:rsid w:val="007C6284"/>
    <w:rsid w:val="007F1A41"/>
    <w:rsid w:val="007F73E1"/>
    <w:rsid w:val="0082657F"/>
    <w:rsid w:val="00837A50"/>
    <w:rsid w:val="0084072A"/>
    <w:rsid w:val="00840821"/>
    <w:rsid w:val="00842216"/>
    <w:rsid w:val="00884C99"/>
    <w:rsid w:val="008931A9"/>
    <w:rsid w:val="008B7CDD"/>
    <w:rsid w:val="008C5E44"/>
    <w:rsid w:val="008E58EB"/>
    <w:rsid w:val="008F7509"/>
    <w:rsid w:val="00932AD7"/>
    <w:rsid w:val="00944A1F"/>
    <w:rsid w:val="00953C73"/>
    <w:rsid w:val="00954BF3"/>
    <w:rsid w:val="00966428"/>
    <w:rsid w:val="0099587B"/>
    <w:rsid w:val="00997AB3"/>
    <w:rsid w:val="009C0A7A"/>
    <w:rsid w:val="009D2045"/>
    <w:rsid w:val="009F1CC2"/>
    <w:rsid w:val="009F3A93"/>
    <w:rsid w:val="00A1758A"/>
    <w:rsid w:val="00A17BAB"/>
    <w:rsid w:val="00A30D37"/>
    <w:rsid w:val="00A42041"/>
    <w:rsid w:val="00A52F08"/>
    <w:rsid w:val="00A60A34"/>
    <w:rsid w:val="00A762EA"/>
    <w:rsid w:val="00A81EF2"/>
    <w:rsid w:val="00A8599B"/>
    <w:rsid w:val="00A85DEB"/>
    <w:rsid w:val="00AA71DC"/>
    <w:rsid w:val="00AB7BED"/>
    <w:rsid w:val="00AC1D33"/>
    <w:rsid w:val="00B0664E"/>
    <w:rsid w:val="00B14F3D"/>
    <w:rsid w:val="00B20569"/>
    <w:rsid w:val="00B34C08"/>
    <w:rsid w:val="00B55F76"/>
    <w:rsid w:val="00B80758"/>
    <w:rsid w:val="00BB702B"/>
    <w:rsid w:val="00BE1EDD"/>
    <w:rsid w:val="00C04730"/>
    <w:rsid w:val="00C36BCB"/>
    <w:rsid w:val="00C729A5"/>
    <w:rsid w:val="00C73A89"/>
    <w:rsid w:val="00C9486C"/>
    <w:rsid w:val="00CA7FF1"/>
    <w:rsid w:val="00CC7B84"/>
    <w:rsid w:val="00CD529E"/>
    <w:rsid w:val="00CD5577"/>
    <w:rsid w:val="00D17E77"/>
    <w:rsid w:val="00D34CB8"/>
    <w:rsid w:val="00D86723"/>
    <w:rsid w:val="00D90CC7"/>
    <w:rsid w:val="00D93152"/>
    <w:rsid w:val="00DC0945"/>
    <w:rsid w:val="00DC2A16"/>
    <w:rsid w:val="00DC77EF"/>
    <w:rsid w:val="00DD3298"/>
    <w:rsid w:val="00DD4ABA"/>
    <w:rsid w:val="00DE5CCE"/>
    <w:rsid w:val="00E31D92"/>
    <w:rsid w:val="00E35D45"/>
    <w:rsid w:val="00E41212"/>
    <w:rsid w:val="00E61CAD"/>
    <w:rsid w:val="00ED6D5A"/>
    <w:rsid w:val="00EF0FD4"/>
    <w:rsid w:val="00EF17E8"/>
    <w:rsid w:val="00F25BD2"/>
    <w:rsid w:val="00F50246"/>
    <w:rsid w:val="00F81730"/>
    <w:rsid w:val="00FA0E7D"/>
    <w:rsid w:val="00FA6399"/>
    <w:rsid w:val="00FB167C"/>
    <w:rsid w:val="00FC7ECF"/>
    <w:rsid w:val="00FD53B9"/>
    <w:rsid w:val="00FE63AC"/>
    <w:rsid w:val="00FE75A2"/>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iPriority w:val="99"/>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166628702">
      <w:bodyDiv w:val="1"/>
      <w:marLeft w:val="120"/>
      <w:marRight w:val="120"/>
      <w:marTop w:val="120"/>
      <w:marBottom w:val="120"/>
      <w:divBdr>
        <w:top w:val="none" w:sz="0" w:space="0" w:color="auto"/>
        <w:left w:val="none" w:sz="0" w:space="0" w:color="auto"/>
        <w:bottom w:val="none" w:sz="0" w:space="0" w:color="auto"/>
        <w:right w:val="none" w:sz="0" w:space="0" w:color="auto"/>
      </w:divBdr>
    </w:div>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49</Pages>
  <Words>3768</Words>
  <Characters>21482</Characters>
  <Application>Microsoft Office Word</Application>
  <DocSecurity>0</DocSecurity>
  <Lines>179</Lines>
  <Paragraphs>50</Paragraphs>
  <ScaleCrop>false</ScaleCrop>
  <Company>Microsoft</Company>
  <LinksUpToDate>false</LinksUpToDate>
  <CharactersWithSpaces>25200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71</cp:revision>
  <cp:lastPrinted>2018-05-07T01:59:00Z</cp:lastPrinted>
  <dcterms:created xsi:type="dcterms:W3CDTF">2018-02-05T07:58:00Z</dcterms:created>
  <dcterms:modified xsi:type="dcterms:W3CDTF">2018-12-28T08:04:00Z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