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14" w:rsidRDefault="006C7D19">
      <w:pPr>
        <w:widowControl/>
        <w:shd w:val="clear" w:color="auto" w:fill="FFFFFF"/>
        <w:spacing w:line="360" w:lineRule="auto"/>
        <w:jc w:val="center"/>
        <w:rPr>
          <w:rFonts w:ascii="仿宋" w:eastAsia="仿宋" w:hAnsi="仿宋" w:cs="仿宋"/>
          <w:b/>
          <w:color w:val="000000"/>
          <w:kern w:val="0"/>
          <w:sz w:val="36"/>
          <w:szCs w:val="28"/>
        </w:rPr>
      </w:pPr>
      <w:r>
        <w:rPr>
          <w:rFonts w:ascii="仿宋" w:eastAsia="仿宋" w:hAnsi="仿宋" w:cs="仿宋" w:hint="eastAsia"/>
          <w:b/>
          <w:color w:val="000000"/>
          <w:kern w:val="0"/>
          <w:sz w:val="36"/>
          <w:szCs w:val="28"/>
        </w:rPr>
        <w:t>鄢陵县更换梅园环境空气自动站点四气态监测设备项目</w:t>
      </w:r>
    </w:p>
    <w:p w:rsidR="007A6E74" w:rsidRDefault="006C7D19">
      <w:pPr>
        <w:widowControl/>
        <w:shd w:val="clear" w:color="auto" w:fill="FFFFFF"/>
        <w:spacing w:line="360" w:lineRule="auto"/>
        <w:jc w:val="center"/>
        <w:rPr>
          <w:rFonts w:ascii="仿宋" w:eastAsia="仿宋" w:hAnsi="仿宋" w:cs="仿宋"/>
          <w:b/>
          <w:color w:val="000000"/>
          <w:kern w:val="0"/>
          <w:sz w:val="28"/>
          <w:szCs w:val="28"/>
        </w:rPr>
      </w:pPr>
      <w:r>
        <w:rPr>
          <w:rFonts w:ascii="仿宋" w:eastAsia="仿宋" w:hAnsi="仿宋" w:cs="仿宋" w:hint="eastAsia"/>
          <w:b/>
          <w:color w:val="000000"/>
          <w:kern w:val="0"/>
          <w:sz w:val="36"/>
          <w:szCs w:val="28"/>
        </w:rPr>
        <w:t>采购需求</w:t>
      </w:r>
      <w:r w:rsidR="00730A14">
        <w:rPr>
          <w:rFonts w:ascii="仿宋" w:eastAsia="仿宋" w:hAnsi="仿宋" w:cs="仿宋" w:hint="eastAsia"/>
          <w:b/>
          <w:color w:val="000000"/>
          <w:kern w:val="0"/>
          <w:sz w:val="36"/>
          <w:szCs w:val="28"/>
        </w:rPr>
        <w:t>、评标标准等</w:t>
      </w:r>
      <w:r>
        <w:rPr>
          <w:rFonts w:ascii="仿宋" w:eastAsia="仿宋" w:hAnsi="仿宋" w:cs="仿宋" w:hint="eastAsia"/>
          <w:b/>
          <w:color w:val="000000"/>
          <w:kern w:val="0"/>
          <w:sz w:val="36"/>
          <w:szCs w:val="28"/>
        </w:rPr>
        <w:t>说明</w:t>
      </w:r>
      <w:r>
        <w:rPr>
          <w:rFonts w:ascii="仿宋" w:eastAsia="仿宋" w:hAnsi="仿宋" w:cs="仿宋" w:hint="eastAsia"/>
          <w:b/>
          <w:color w:val="000000"/>
          <w:kern w:val="0"/>
          <w:sz w:val="28"/>
          <w:szCs w:val="28"/>
        </w:rPr>
        <w:t> </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一、项目概况</w:t>
      </w:r>
    </w:p>
    <w:p w:rsidR="007A6E74" w:rsidRDefault="006C7D19">
      <w:pPr>
        <w:widowControl/>
        <w:shd w:val="clear" w:color="auto" w:fill="FFFFFF"/>
        <w:spacing w:line="360" w:lineRule="auto"/>
        <w:ind w:firstLine="55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（一）项目名称：鄢陵县更换梅园环境空气自动站点四气态监测设备项目</w:t>
      </w:r>
    </w:p>
    <w:p w:rsidR="007A6E74" w:rsidRDefault="006C7D19">
      <w:pPr>
        <w:widowControl/>
        <w:shd w:val="clear" w:color="auto" w:fill="FFFFFF"/>
        <w:spacing w:line="360" w:lineRule="auto"/>
        <w:ind w:firstLine="55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（二）采购方式：公开招标</w:t>
      </w:r>
    </w:p>
    <w:p w:rsidR="00730A1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（三）采购主要内容：</w:t>
      </w:r>
      <w:r w:rsidR="00730A14">
        <w:rPr>
          <w:rFonts w:ascii="仿宋" w:eastAsia="仿宋" w:hAnsi="仿宋" w:cs="仿宋" w:hint="eastAsia"/>
          <w:color w:val="000000" w:themeColor="text1"/>
          <w:kern w:val="0"/>
          <w:sz w:val="28"/>
          <w:szCs w:val="28"/>
        </w:rPr>
        <w:t>SO2分析仪1</w:t>
      </w:r>
      <w:r w:rsidR="0061351E">
        <w:rPr>
          <w:rFonts w:ascii="仿宋" w:eastAsia="仿宋" w:hAnsi="仿宋" w:cs="仿宋" w:hint="eastAsia"/>
          <w:color w:val="000000" w:themeColor="text1"/>
          <w:kern w:val="0"/>
          <w:sz w:val="28"/>
          <w:szCs w:val="28"/>
        </w:rPr>
        <w:t>台；</w:t>
      </w:r>
      <w:r w:rsidR="00730A14">
        <w:rPr>
          <w:rFonts w:ascii="仿宋" w:eastAsia="仿宋" w:hAnsi="仿宋" w:cs="仿宋" w:hint="eastAsia"/>
          <w:color w:val="000000" w:themeColor="text1"/>
          <w:kern w:val="0"/>
          <w:sz w:val="28"/>
          <w:szCs w:val="28"/>
        </w:rPr>
        <w:t>NOX分析仪1</w:t>
      </w:r>
      <w:r w:rsidR="0061351E">
        <w:rPr>
          <w:rFonts w:ascii="仿宋" w:eastAsia="仿宋" w:hAnsi="仿宋" w:cs="仿宋" w:hint="eastAsia"/>
          <w:color w:val="000000" w:themeColor="text1"/>
          <w:kern w:val="0"/>
          <w:sz w:val="28"/>
          <w:szCs w:val="28"/>
        </w:rPr>
        <w:t>台；</w:t>
      </w:r>
      <w:r w:rsidR="0061351E" w:rsidRPr="0061351E">
        <w:rPr>
          <w:rFonts w:ascii="仿宋" w:eastAsia="仿宋" w:hAnsi="仿宋" w:cs="仿宋" w:hint="eastAsia"/>
          <w:color w:val="000000" w:themeColor="text1"/>
          <w:kern w:val="0"/>
          <w:sz w:val="28"/>
          <w:szCs w:val="28"/>
        </w:rPr>
        <w:t>CO分析仪</w:t>
      </w:r>
      <w:r w:rsidR="0061351E">
        <w:rPr>
          <w:rFonts w:ascii="仿宋" w:eastAsia="仿宋" w:hAnsi="仿宋" w:cs="仿宋" w:hint="eastAsia"/>
          <w:color w:val="000000" w:themeColor="text1"/>
          <w:kern w:val="0"/>
          <w:sz w:val="28"/>
          <w:szCs w:val="28"/>
        </w:rPr>
        <w:t>1台；</w:t>
      </w:r>
      <w:r w:rsidR="0061351E" w:rsidRPr="0061351E">
        <w:rPr>
          <w:rFonts w:ascii="仿宋" w:eastAsia="仿宋" w:hAnsi="仿宋" w:cs="仿宋" w:hint="eastAsia"/>
          <w:color w:val="000000" w:themeColor="text1"/>
          <w:kern w:val="0"/>
          <w:sz w:val="28"/>
          <w:szCs w:val="28"/>
        </w:rPr>
        <w:t>O3分析仪</w:t>
      </w:r>
      <w:r w:rsidR="0061351E">
        <w:rPr>
          <w:rFonts w:ascii="仿宋" w:eastAsia="仿宋" w:hAnsi="仿宋" w:cs="仿宋" w:hint="eastAsia"/>
          <w:color w:val="000000" w:themeColor="text1"/>
          <w:kern w:val="0"/>
          <w:sz w:val="28"/>
          <w:szCs w:val="28"/>
        </w:rPr>
        <w:t>1台；</w:t>
      </w:r>
      <w:r w:rsidR="0061351E" w:rsidRPr="0061351E">
        <w:rPr>
          <w:rFonts w:ascii="仿宋" w:eastAsia="仿宋" w:hAnsi="仿宋" w:cs="仿宋" w:hint="eastAsia"/>
          <w:color w:val="000000" w:themeColor="text1"/>
          <w:kern w:val="0"/>
          <w:sz w:val="28"/>
          <w:szCs w:val="28"/>
        </w:rPr>
        <w:t>配套采样系统、机架、稳压电源等辅助设施</w:t>
      </w:r>
      <w:r w:rsidR="0061351E">
        <w:rPr>
          <w:rFonts w:ascii="仿宋" w:eastAsia="仿宋" w:hAnsi="仿宋" w:cs="仿宋" w:hint="eastAsia"/>
          <w:color w:val="000000" w:themeColor="text1"/>
          <w:kern w:val="0"/>
          <w:sz w:val="28"/>
          <w:szCs w:val="28"/>
        </w:rPr>
        <w:t>1套；</w:t>
      </w:r>
      <w:r w:rsidR="0061351E" w:rsidRPr="0061351E">
        <w:rPr>
          <w:rFonts w:ascii="仿宋" w:eastAsia="仿宋" w:hAnsi="仿宋" w:cs="仿宋" w:hint="eastAsia"/>
          <w:color w:val="000000" w:themeColor="text1"/>
          <w:kern w:val="0"/>
          <w:sz w:val="28"/>
          <w:szCs w:val="28"/>
        </w:rPr>
        <w:t>质控设备（动态校准仪、零气发生器等）</w:t>
      </w:r>
      <w:r w:rsidR="0061351E">
        <w:rPr>
          <w:rFonts w:ascii="仿宋" w:eastAsia="仿宋" w:hAnsi="仿宋" w:cs="仿宋" w:hint="eastAsia"/>
          <w:color w:val="000000" w:themeColor="text1"/>
          <w:kern w:val="0"/>
          <w:sz w:val="28"/>
          <w:szCs w:val="28"/>
        </w:rPr>
        <w:t>1套。</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（四）预算金额：62万元；最高限价：62万元；</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（五）交付（服务、完工）时间：</w:t>
      </w:r>
      <w:r>
        <w:rPr>
          <w:rFonts w:ascii="仿宋" w:eastAsia="仿宋" w:hAnsi="仿宋" w:cs="仿宋" w:hint="eastAsia"/>
          <w:color w:val="000000" w:themeColor="text1"/>
          <w:kern w:val="0"/>
          <w:sz w:val="28"/>
          <w:szCs w:val="28"/>
        </w:rPr>
        <w:t>签订合同后</w:t>
      </w:r>
      <w:r>
        <w:rPr>
          <w:rFonts w:ascii="仿宋" w:eastAsia="仿宋" w:hAnsi="仿宋" w:cs="仿宋" w:hint="eastAsia"/>
          <w:kern w:val="0"/>
          <w:sz w:val="28"/>
          <w:szCs w:val="28"/>
        </w:rPr>
        <w:t>7</w:t>
      </w:r>
      <w:r>
        <w:rPr>
          <w:rFonts w:ascii="仿宋" w:eastAsia="仿宋" w:hAnsi="仿宋" w:cs="仿宋" w:hint="eastAsia"/>
          <w:color w:val="000000" w:themeColor="text1"/>
          <w:kern w:val="0"/>
          <w:sz w:val="28"/>
          <w:szCs w:val="28"/>
        </w:rPr>
        <w:t>日历天；</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（六）交付（服务、施工）地点：鄢陵县环境保护局</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（七）进口产品：不允许</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（八）分包：不允许</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二、需要落实的政府采购政策</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本项目落实节能环保、中小微型企业扶持、支持监狱企业发展、残疾人福利性单位扶持等相关政府采购政策。</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三、投标人资格要求</w:t>
      </w:r>
    </w:p>
    <w:p w:rsidR="007A6E74" w:rsidRDefault="006C7D19">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 投标人须在中华人民共和国境内注册，具有独立法人资格，符合《政府采购法》二十二条规定；</w:t>
      </w:r>
    </w:p>
    <w:p w:rsidR="007A6E74" w:rsidRDefault="006C7D19">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（二）具有独立承担本项目的服务能力；</w:t>
      </w:r>
    </w:p>
    <w:p w:rsidR="007A6E74" w:rsidRDefault="006C7D19">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（三）未被列入“信用中国”网站(www.creditchina.gov.cn)、中国政府采购网(www.ccgp.gov.cn)渠道信用记录失信被执行人、重大税收违法案件当事人名单、政府采购严重违法失信行为记录名单的投标人。</w:t>
      </w:r>
    </w:p>
    <w:p w:rsidR="007A6E74" w:rsidRDefault="006C7D19">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（四）本项目不接受联合体投标。</w:t>
      </w:r>
    </w:p>
    <w:p w:rsidR="003D0C87" w:rsidRDefault="006C7D19">
      <w:pPr>
        <w:widowControl/>
        <w:shd w:val="clear" w:color="auto" w:fill="FFFFFF"/>
        <w:spacing w:line="360" w:lineRule="auto"/>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四、采购需求</w:t>
      </w:r>
    </w:p>
    <w:p w:rsidR="007A6E74" w:rsidRDefault="003D0C87">
      <w:pPr>
        <w:widowControl/>
        <w:shd w:val="clear" w:color="auto" w:fill="FFFFFF"/>
        <w:spacing w:line="360" w:lineRule="auto"/>
        <w:jc w:val="left"/>
        <w:rPr>
          <w:rFonts w:ascii="仿宋" w:eastAsia="仿宋" w:hAnsi="仿宋" w:cs="仿宋"/>
          <w:color w:val="000000" w:themeColor="text1"/>
          <w:kern w:val="0"/>
          <w:sz w:val="28"/>
          <w:szCs w:val="28"/>
        </w:rPr>
      </w:pPr>
      <w:r w:rsidRPr="003D0C87">
        <w:rPr>
          <w:rFonts w:ascii="仿宋" w:eastAsia="仿宋" w:hAnsi="仿宋" w:cs="仿宋" w:hint="eastAsia"/>
          <w:color w:val="000000" w:themeColor="text1"/>
          <w:kern w:val="0"/>
          <w:sz w:val="28"/>
          <w:szCs w:val="28"/>
        </w:rPr>
        <w:t>（一）采购清单</w:t>
      </w:r>
    </w:p>
    <w:tbl>
      <w:tblPr>
        <w:tblpPr w:leftFromText="180" w:rightFromText="180" w:vertAnchor="text" w:horzAnchor="margin" w:tblpX="-37" w:tblpY="623"/>
        <w:tblOverlap w:val="neve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993"/>
        <w:gridCol w:w="5103"/>
        <w:gridCol w:w="708"/>
        <w:gridCol w:w="709"/>
        <w:gridCol w:w="851"/>
      </w:tblGrid>
      <w:tr w:rsidR="004C20BF" w:rsidTr="003D0C87">
        <w:trPr>
          <w:trHeight w:val="1418"/>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货物名称</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单位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数量</w:t>
            </w:r>
          </w:p>
        </w:tc>
        <w:tc>
          <w:tcPr>
            <w:tcW w:w="851" w:type="dxa"/>
            <w:tcBorders>
              <w:top w:val="single" w:sz="4" w:space="0" w:color="auto"/>
              <w:left w:val="single" w:sz="4" w:space="0" w:color="auto"/>
              <w:bottom w:val="single" w:sz="4" w:space="0" w:color="auto"/>
              <w:right w:val="single" w:sz="4" w:space="0" w:color="auto"/>
            </w:tcBorders>
          </w:tcPr>
          <w:p w:rsidR="004C20BF" w:rsidRDefault="004C20BF" w:rsidP="003D0C87">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是否为核心产品</w:t>
            </w:r>
          </w:p>
        </w:tc>
      </w:tr>
      <w:tr w:rsidR="004C20BF" w:rsidTr="003D0C87">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SO2分析仪</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设备用途：监测空气中二氧化硫浓度的监测</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配置要求：含过滤滤膜等</w:t>
            </w:r>
          </w:p>
          <w:p w:rsidR="004C20BF" w:rsidRPr="000C09F2" w:rsidRDefault="004C20BF" w:rsidP="003D0C87">
            <w:pPr>
              <w:widowControl/>
              <w:spacing w:line="240" w:lineRule="atLeast"/>
              <w:ind w:firstLine="217"/>
              <w:jc w:val="left"/>
              <w:rPr>
                <w:rFonts w:ascii="宋体" w:hAnsi="宋体" w:cs="宋体"/>
                <w:b/>
                <w:color w:val="000000"/>
                <w:kern w:val="0"/>
                <w:sz w:val="24"/>
              </w:rPr>
            </w:pPr>
            <w:r w:rsidRPr="000C09F2">
              <w:rPr>
                <w:rFonts w:ascii="宋体" w:hAnsi="宋体" w:cs="宋体" w:hint="eastAsia"/>
                <w:b/>
                <w:color w:val="000000"/>
                <w:kern w:val="0"/>
                <w:sz w:val="24"/>
              </w:rPr>
              <w:t>技术参数：</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（1）分析方法：紫外荧光法</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 xml:space="preserve">（2）量程：0- 500ppb或更多可选量程 </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（3）最低检测限：1ppb（设置60秒时间）</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 xml:space="preserve">（4）精度：1%满量程 </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 xml:space="preserve">（5）线性：1%满量程 </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（6）重现性：&lt;2%</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（7）零漂：±1.0ppb/24小时</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（8）跨漂：±0.5%/满量程/一周</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（9）诊断功能：仪器有自诊断及报警功能</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（10）噪音：＜0.5ppb</w:t>
            </w:r>
          </w:p>
          <w:p w:rsidR="004C20BF" w:rsidRPr="004C20BF" w:rsidRDefault="004C20BF" w:rsidP="003D0C87">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 xml:space="preserve">（11）电源要求：AC(220±22)V，(50Hz±1)Hz  </w:t>
            </w:r>
          </w:p>
          <w:p w:rsidR="00866186" w:rsidRDefault="004C20BF" w:rsidP="00866186">
            <w:pPr>
              <w:widowControl/>
              <w:spacing w:line="240" w:lineRule="atLeast"/>
              <w:ind w:firstLine="217"/>
              <w:jc w:val="left"/>
              <w:rPr>
                <w:rFonts w:ascii="宋体" w:hAnsi="宋体" w:cs="宋体"/>
                <w:color w:val="000000"/>
                <w:kern w:val="0"/>
                <w:sz w:val="24"/>
              </w:rPr>
            </w:pPr>
            <w:r w:rsidRPr="004C20BF">
              <w:rPr>
                <w:rFonts w:ascii="宋体" w:hAnsi="宋体" w:cs="宋体" w:hint="eastAsia"/>
                <w:color w:val="000000"/>
                <w:kern w:val="0"/>
                <w:sz w:val="24"/>
              </w:rPr>
              <w:t>（12）数据存储功能：独立内存，支持参数存储，可存储超过365天的分钟均值数据自动备份功能</w:t>
            </w:r>
          </w:p>
          <w:p w:rsidR="004C20BF" w:rsidRPr="001A774A" w:rsidRDefault="004C20BF" w:rsidP="00866186">
            <w:pPr>
              <w:widowControl/>
              <w:spacing w:line="240" w:lineRule="atLeast"/>
              <w:ind w:firstLine="217"/>
              <w:jc w:val="left"/>
              <w:rPr>
                <w:rFonts w:ascii="宋体" w:hAnsi="宋体" w:cs="宋体"/>
                <w:b/>
                <w:color w:val="000000"/>
                <w:kern w:val="0"/>
                <w:sz w:val="24"/>
              </w:rPr>
            </w:pPr>
            <w:r w:rsidRPr="004C20BF">
              <w:rPr>
                <w:rFonts w:ascii="宋体" w:hAnsi="宋体" w:cs="宋体" w:hint="eastAsia"/>
                <w:color w:val="000000"/>
                <w:kern w:val="0"/>
                <w:sz w:val="24"/>
              </w:rPr>
              <w:t>（13）校准：能够具有自动校零、校跨，显示仪器的操作状态和远距离诊断</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4C20BF"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4C20BF" w:rsidRDefault="004C20BF" w:rsidP="003D0C87">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4C20BF" w:rsidTr="003D0C87">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Pr="003D0C87" w:rsidRDefault="003079AC"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Pr="003D0C87" w:rsidRDefault="003079AC"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NOX分析仪</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Pr="003079AC" w:rsidRDefault="003079AC"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设备用途</w:t>
            </w:r>
            <w:r w:rsidRPr="003079AC">
              <w:rPr>
                <w:rFonts w:ascii="宋体" w:hAnsi="宋体" w:cs="宋体" w:hint="eastAsia"/>
                <w:color w:val="000000"/>
                <w:kern w:val="0"/>
                <w:sz w:val="24"/>
              </w:rPr>
              <w:t>：监测空气中氮氧化物浓度的监测</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配置要求</w:t>
            </w:r>
            <w:r w:rsidRPr="003079AC">
              <w:rPr>
                <w:rFonts w:ascii="宋体" w:hAnsi="宋体" w:cs="宋体" w:hint="eastAsia"/>
                <w:color w:val="000000"/>
                <w:kern w:val="0"/>
                <w:sz w:val="24"/>
              </w:rPr>
              <w:t>：含过滤滤膜等</w:t>
            </w:r>
          </w:p>
          <w:p w:rsidR="003079AC" w:rsidRPr="000C09F2" w:rsidRDefault="003079AC" w:rsidP="003D0C87">
            <w:pPr>
              <w:widowControl/>
              <w:spacing w:line="240" w:lineRule="atLeast"/>
              <w:ind w:firstLine="217"/>
              <w:jc w:val="left"/>
              <w:rPr>
                <w:rFonts w:ascii="宋体" w:hAnsi="宋体" w:cs="宋体"/>
                <w:b/>
                <w:color w:val="000000"/>
                <w:kern w:val="0"/>
                <w:sz w:val="24"/>
              </w:rPr>
            </w:pPr>
            <w:r w:rsidRPr="000C09F2">
              <w:rPr>
                <w:rFonts w:ascii="宋体" w:hAnsi="宋体" w:cs="宋体" w:hint="eastAsia"/>
                <w:b/>
                <w:color w:val="000000"/>
                <w:kern w:val="0"/>
                <w:sz w:val="24"/>
              </w:rPr>
              <w:t>技术参数：</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 xml:space="preserve">（1）分析方法：化学发光法 </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（2）量程：0-500ppb或更多可选量程</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 xml:space="preserve">（3）最低检测限：1ppb </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（4）零漂：±1.0ppb/24小时</w:t>
            </w:r>
          </w:p>
          <w:p w:rsidR="000C09F2"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lastRenderedPageBreak/>
              <w:t>（5）跨漂：±1％ 满量程/24小时</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（6）线性：±1％ 满量程</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（7）重现性：1％ 读数</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（8）诊断功能：仪器有自诊断及报警功能</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（9）电源要求：AC(220±22)V，(50Hz±1)Hz</w:t>
            </w:r>
          </w:p>
          <w:p w:rsidR="000C09F2"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（10）数据存储功能：独立内存，支持参数存储，可存储超过365天的分钟均值数据自动备份功能。</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（11）校准：能够具有自动校零、校跨，显示仪器的操作状态和远距离诊断。</w:t>
            </w:r>
          </w:p>
          <w:p w:rsidR="004C20BF" w:rsidRPr="003079AC" w:rsidRDefault="004C20BF" w:rsidP="003D0C87">
            <w:pPr>
              <w:widowControl/>
              <w:spacing w:line="240" w:lineRule="atLeast"/>
              <w:ind w:firstLine="217"/>
              <w:jc w:val="left"/>
              <w:rPr>
                <w:rFonts w:ascii="宋体"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4C20BF" w:rsidRDefault="007B5638" w:rsidP="003D0C87">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4C20BF" w:rsidTr="003D0C87">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Pr="003D0C87" w:rsidRDefault="003079AC"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lastRenderedPageBreak/>
              <w:t>3</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8311A" w:rsidRDefault="00C8311A" w:rsidP="00C8311A">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 xml:space="preserve">  </w:t>
            </w:r>
            <w:r w:rsidR="003079AC" w:rsidRPr="003D0C87">
              <w:rPr>
                <w:rFonts w:ascii="宋体" w:hAnsi="宋体" w:cs="宋体" w:hint="eastAsia"/>
                <w:color w:val="000000"/>
                <w:kern w:val="0"/>
                <w:sz w:val="24"/>
              </w:rPr>
              <w:t>CO</w:t>
            </w:r>
          </w:p>
          <w:p w:rsidR="004C20BF" w:rsidRPr="003D0C87" w:rsidRDefault="003079AC" w:rsidP="00C8311A">
            <w:pPr>
              <w:widowControl/>
              <w:spacing w:line="240" w:lineRule="atLeast"/>
              <w:jc w:val="left"/>
              <w:rPr>
                <w:rFonts w:ascii="宋体" w:hAnsi="宋体" w:cs="宋体"/>
                <w:color w:val="000000"/>
                <w:kern w:val="0"/>
                <w:sz w:val="24"/>
              </w:rPr>
            </w:pPr>
            <w:r w:rsidRPr="003D0C87">
              <w:rPr>
                <w:rFonts w:ascii="宋体" w:hAnsi="宋体" w:cs="宋体" w:hint="eastAsia"/>
                <w:color w:val="000000"/>
                <w:kern w:val="0"/>
                <w:sz w:val="24"/>
              </w:rPr>
              <w:t>分析仪</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Pr="003079AC" w:rsidRDefault="003079AC"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设备用途</w:t>
            </w:r>
            <w:r w:rsidRPr="003079AC">
              <w:rPr>
                <w:rFonts w:ascii="宋体" w:hAnsi="宋体" w:cs="宋体" w:hint="eastAsia"/>
                <w:color w:val="000000"/>
                <w:kern w:val="0"/>
                <w:sz w:val="24"/>
              </w:rPr>
              <w:t>：监测空气中一氧化碳浓度的监测</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配置要求</w:t>
            </w:r>
            <w:r w:rsidRPr="003079AC">
              <w:rPr>
                <w:rFonts w:ascii="宋体" w:hAnsi="宋体" w:cs="宋体" w:hint="eastAsia"/>
                <w:color w:val="000000"/>
                <w:kern w:val="0"/>
                <w:sz w:val="24"/>
              </w:rPr>
              <w:t>：含过滤滤膜等</w:t>
            </w:r>
          </w:p>
          <w:p w:rsidR="003079AC" w:rsidRPr="000C09F2" w:rsidRDefault="003079AC" w:rsidP="003D0C87">
            <w:pPr>
              <w:widowControl/>
              <w:spacing w:line="240" w:lineRule="atLeast"/>
              <w:ind w:firstLine="217"/>
              <w:jc w:val="left"/>
              <w:rPr>
                <w:rFonts w:ascii="宋体" w:hAnsi="宋体" w:cs="宋体"/>
                <w:b/>
                <w:color w:val="000000"/>
                <w:kern w:val="0"/>
                <w:sz w:val="24"/>
              </w:rPr>
            </w:pPr>
            <w:r w:rsidRPr="000C09F2">
              <w:rPr>
                <w:rFonts w:ascii="宋体" w:hAnsi="宋体" w:cs="宋体" w:hint="eastAsia"/>
                <w:b/>
                <w:color w:val="000000"/>
                <w:kern w:val="0"/>
                <w:sz w:val="24"/>
              </w:rPr>
              <w:t>技术参数：</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（1）分析方法：红外吸收相关法（气体滤光相关法）</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 xml:space="preserve">（2）量程：0-50 </w:t>
            </w:r>
            <w:proofErr w:type="spellStart"/>
            <w:r w:rsidRPr="003079AC">
              <w:rPr>
                <w:rFonts w:ascii="宋体" w:hAnsi="宋体" w:cs="宋体" w:hint="eastAsia"/>
                <w:color w:val="000000"/>
                <w:kern w:val="0"/>
                <w:sz w:val="24"/>
              </w:rPr>
              <w:t>ppm</w:t>
            </w:r>
            <w:proofErr w:type="spellEnd"/>
            <w:r w:rsidRPr="003079AC">
              <w:rPr>
                <w:rFonts w:ascii="宋体" w:hAnsi="宋体" w:cs="宋体" w:hint="eastAsia"/>
                <w:color w:val="000000"/>
                <w:kern w:val="0"/>
                <w:sz w:val="24"/>
              </w:rPr>
              <w:t>或更多可选量程</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（3）最低检测限：0.5ppm；</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（4）零漂：±1ppm/24小时</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（5）跨漂：±1％满量程/24小时</w:t>
            </w:r>
          </w:p>
          <w:p w:rsidR="000C09F2"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（6）重现性：100ppb或读数的1％</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（7）线性：±1％满量程</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（8）诊断功能：仪器有自诊断及报警功能</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（9）电源要求：AC(220±22)V，(50Hz±1)Hz</w:t>
            </w:r>
          </w:p>
          <w:p w:rsidR="000C09F2"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（10）数据存储功能：独立内存，支持参数存储，可存储超过365天的分钟均值数据自动备份功能。</w:t>
            </w:r>
          </w:p>
          <w:p w:rsidR="003079AC" w:rsidRPr="003079AC" w:rsidRDefault="003079AC" w:rsidP="003D0C87">
            <w:pPr>
              <w:widowControl/>
              <w:spacing w:line="240" w:lineRule="atLeast"/>
              <w:ind w:firstLine="217"/>
              <w:jc w:val="left"/>
              <w:rPr>
                <w:rFonts w:ascii="宋体" w:hAnsi="宋体" w:cs="宋体"/>
                <w:color w:val="000000"/>
                <w:kern w:val="0"/>
                <w:sz w:val="24"/>
              </w:rPr>
            </w:pPr>
            <w:r w:rsidRPr="003079AC">
              <w:rPr>
                <w:rFonts w:ascii="宋体" w:hAnsi="宋体" w:cs="宋体" w:hint="eastAsia"/>
                <w:color w:val="000000"/>
                <w:kern w:val="0"/>
                <w:sz w:val="24"/>
              </w:rPr>
              <w:t>（11）校准：能够具有自动校零、校跨，显示仪器的操作状态和远距离诊断</w:t>
            </w:r>
          </w:p>
          <w:p w:rsidR="004C20BF" w:rsidRPr="003079AC" w:rsidRDefault="004C20BF" w:rsidP="003D0C87">
            <w:pPr>
              <w:widowControl/>
              <w:spacing w:line="240" w:lineRule="atLeast"/>
              <w:ind w:firstLine="217"/>
              <w:jc w:val="left"/>
              <w:rPr>
                <w:rFonts w:ascii="宋体" w:hAnsi="宋体" w:cs="宋体"/>
                <w:color w:val="000000"/>
                <w:kern w:val="0"/>
                <w:sz w:val="24"/>
              </w:rPr>
            </w:pP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C20BF"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4C20BF" w:rsidRDefault="007B5638" w:rsidP="003D0C87">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79AC" w:rsidTr="003D0C87">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Pr="003D0C87" w:rsidRDefault="003079AC"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4</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8311A" w:rsidRDefault="00C8311A" w:rsidP="00C8311A">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 xml:space="preserve">  </w:t>
            </w:r>
            <w:r w:rsidR="003079AC" w:rsidRPr="003D0C87">
              <w:rPr>
                <w:rFonts w:ascii="宋体" w:hAnsi="宋体" w:cs="宋体" w:hint="eastAsia"/>
                <w:color w:val="000000"/>
                <w:kern w:val="0"/>
                <w:sz w:val="24"/>
              </w:rPr>
              <w:t>O3</w:t>
            </w:r>
          </w:p>
          <w:p w:rsidR="003079AC" w:rsidRPr="003D0C87" w:rsidRDefault="003079AC" w:rsidP="00C8311A">
            <w:pPr>
              <w:widowControl/>
              <w:spacing w:line="240" w:lineRule="atLeast"/>
              <w:jc w:val="left"/>
              <w:rPr>
                <w:rFonts w:ascii="宋体" w:hAnsi="宋体" w:cs="宋体"/>
                <w:color w:val="000000"/>
                <w:kern w:val="0"/>
                <w:sz w:val="24"/>
              </w:rPr>
            </w:pPr>
            <w:r w:rsidRPr="003D0C87">
              <w:rPr>
                <w:rFonts w:ascii="宋体" w:hAnsi="宋体" w:cs="宋体" w:hint="eastAsia"/>
                <w:color w:val="000000"/>
                <w:kern w:val="0"/>
                <w:sz w:val="24"/>
              </w:rPr>
              <w:t>分析仪</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D0C87" w:rsidRPr="003D0C87" w:rsidRDefault="003D0C87"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设备用途</w:t>
            </w:r>
            <w:r w:rsidRPr="003D0C87">
              <w:rPr>
                <w:rFonts w:ascii="宋体" w:hAnsi="宋体" w:cs="宋体" w:hint="eastAsia"/>
                <w:color w:val="000000"/>
                <w:kern w:val="0"/>
                <w:sz w:val="24"/>
              </w:rPr>
              <w:t>：用于空气中臭氧浓度的监测</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配置要求</w:t>
            </w:r>
            <w:r w:rsidRPr="003D0C87">
              <w:rPr>
                <w:rFonts w:ascii="宋体" w:hAnsi="宋体" w:cs="宋体" w:hint="eastAsia"/>
                <w:color w:val="000000"/>
                <w:kern w:val="0"/>
                <w:sz w:val="24"/>
              </w:rPr>
              <w:t>：含过滤滤膜等</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技术参数</w:t>
            </w:r>
            <w:r w:rsidRPr="003D0C87">
              <w:rPr>
                <w:rFonts w:ascii="宋体" w:hAnsi="宋体" w:cs="宋体" w:hint="eastAsia"/>
                <w:color w:val="000000"/>
                <w:kern w:val="0"/>
                <w:sz w:val="24"/>
              </w:rPr>
              <w:t>：</w:t>
            </w:r>
          </w:p>
          <w:p w:rsidR="000C09F2"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（1）分析方法：紫外光度法</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（2）量程：0-500ppb或更多可选量程</w:t>
            </w:r>
          </w:p>
          <w:p w:rsidR="000C09F2"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（3）最低检出限：2ppb</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 xml:space="preserve">（4）精度：＜1%满量程 </w:t>
            </w:r>
          </w:p>
          <w:p w:rsidR="000C09F2"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（5）线性：±1%满量程</w:t>
            </w:r>
          </w:p>
          <w:p w:rsidR="000C09F2"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（6）零漂：±1ppb/7天</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 xml:space="preserve">（7）诊断功能：仪器有自诊断及报警功能 </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 xml:space="preserve">（8）电源要求：AC(220±22)V，(50Hz±1)Hz     </w:t>
            </w:r>
          </w:p>
          <w:p w:rsidR="003079AC" w:rsidRPr="003079AC"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（9）校准：能够具有自动校零、校跨，显示仪器的操作状态和远距离诊断</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台</w:t>
            </w:r>
          </w:p>
        </w:tc>
        <w:tc>
          <w:tcPr>
            <w:tcW w:w="851" w:type="dxa"/>
            <w:tcBorders>
              <w:top w:val="single" w:sz="4" w:space="0" w:color="auto"/>
              <w:left w:val="single" w:sz="4" w:space="0" w:color="auto"/>
              <w:bottom w:val="single" w:sz="4" w:space="0" w:color="auto"/>
              <w:right w:val="single" w:sz="4" w:space="0" w:color="auto"/>
            </w:tcBorders>
            <w:vAlign w:val="center"/>
          </w:tcPr>
          <w:p w:rsidR="003079AC" w:rsidRDefault="007B5638" w:rsidP="003D0C87">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3079AC" w:rsidTr="003D0C87">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lastRenderedPageBreak/>
              <w:t>5</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配套采样系统、机架、稳压电源等辅助设施</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D0C87" w:rsidRPr="003D0C87" w:rsidRDefault="003D0C87"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设备用途</w:t>
            </w:r>
            <w:r w:rsidRPr="003D0C87">
              <w:rPr>
                <w:rFonts w:ascii="宋体" w:hAnsi="宋体" w:cs="宋体" w:hint="eastAsia"/>
                <w:color w:val="000000"/>
                <w:kern w:val="0"/>
                <w:sz w:val="24"/>
              </w:rPr>
              <w:t>：本次采购的SO2、NO2、CO、O3分析仪等设备所必要配备的采样系统、机架、稳压电源等辅助设施</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配置要求</w:t>
            </w:r>
            <w:r w:rsidRPr="003D0C87">
              <w:rPr>
                <w:rFonts w:ascii="宋体" w:hAnsi="宋体" w:cs="宋体" w:hint="eastAsia"/>
                <w:color w:val="000000"/>
                <w:kern w:val="0"/>
                <w:sz w:val="24"/>
              </w:rPr>
              <w:t>：协调监测设备形成完整的工作良好的系统</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技术参数</w:t>
            </w:r>
            <w:r w:rsidRPr="003D0C87">
              <w:rPr>
                <w:rFonts w:ascii="宋体" w:hAnsi="宋体" w:cs="宋体" w:hint="eastAsia"/>
                <w:color w:val="000000"/>
                <w:kern w:val="0"/>
                <w:sz w:val="24"/>
              </w:rPr>
              <w:t>：</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0C09F2">
              <w:rPr>
                <w:rFonts w:ascii="宋体" w:hAnsi="宋体" w:cs="宋体" w:hint="eastAsia"/>
                <w:b/>
                <w:color w:val="000000"/>
                <w:kern w:val="0"/>
                <w:sz w:val="24"/>
              </w:rPr>
              <w:t>配套采样系统技术参数</w:t>
            </w:r>
            <w:r w:rsidRPr="003D0C87">
              <w:rPr>
                <w:rFonts w:ascii="宋体" w:hAnsi="宋体" w:cs="宋体" w:hint="eastAsia"/>
                <w:color w:val="000000"/>
                <w:kern w:val="0"/>
                <w:sz w:val="24"/>
              </w:rPr>
              <w:t>：</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(1)采样头应能防止雨水、粗大颗粒物及昆虫等进入总管</w:t>
            </w:r>
            <w:r w:rsidRPr="003D0C87">
              <w:rPr>
                <w:rFonts w:ascii="宋体" w:hAnsi="宋体" w:cs="宋体" w:hint="eastAsia"/>
                <w:color w:val="000000"/>
                <w:kern w:val="0"/>
                <w:sz w:val="24"/>
              </w:rPr>
              <w:tab/>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(2)采样总管为多支路防水采样管路，材料应选用不与被监测污染物发生化学反应和不释放有干扰物质的材料，具备加热保温功能</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(3)总管内径选择在1.5-15cm之间，采样总管内的气流应保持层流状态，气体在总管内的滞留时间小于20秒。</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(4)支管数量满足所有气态项目的需要</w:t>
            </w:r>
            <w:r w:rsidRPr="003D0C87">
              <w:rPr>
                <w:rFonts w:ascii="宋体" w:hAnsi="宋体" w:cs="宋体" w:hint="eastAsia"/>
                <w:color w:val="000000"/>
                <w:kern w:val="0"/>
                <w:sz w:val="24"/>
              </w:rPr>
              <w:tab/>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(5)采样管长度应能够保证高于站房房顶1.2米（保证采样不受周边障碍物影响）</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(6)采样系统密封，与房体联接具有法兰或其他型式多级防渗水连接；与房体外联接的法兰必须为耐腐蚀和坚固不锈钢</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(7)采样系统主管路为可拆卸式，在不影响房顶外部法兰连接和仪器端连接情况下方便拆洗维护</w:t>
            </w:r>
          </w:p>
          <w:p w:rsidR="003D0C87" w:rsidRPr="000C09F2" w:rsidRDefault="003D0C87" w:rsidP="003D0C87">
            <w:pPr>
              <w:widowControl/>
              <w:spacing w:line="240" w:lineRule="atLeast"/>
              <w:ind w:firstLine="217"/>
              <w:jc w:val="left"/>
              <w:rPr>
                <w:rFonts w:ascii="宋体" w:hAnsi="宋体" w:cs="宋体"/>
                <w:b/>
                <w:color w:val="000000"/>
                <w:kern w:val="0"/>
                <w:sz w:val="24"/>
              </w:rPr>
            </w:pPr>
            <w:r w:rsidRPr="000C09F2">
              <w:rPr>
                <w:rFonts w:ascii="宋体" w:hAnsi="宋体" w:cs="宋体" w:hint="eastAsia"/>
                <w:b/>
                <w:color w:val="000000"/>
                <w:kern w:val="0"/>
                <w:sz w:val="24"/>
              </w:rPr>
              <w:t>机架技术参数：</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(1)适当数量的立式机柜，散热性能良好，可容纳本次采购的SO2、NO2、CO、O3、PM2.5、PM10分析仪、零气发生器、校准仪、</w:t>
            </w:r>
            <w:proofErr w:type="gramStart"/>
            <w:r w:rsidRPr="003D0C87">
              <w:rPr>
                <w:rFonts w:ascii="宋体" w:hAnsi="宋体" w:cs="宋体" w:hint="eastAsia"/>
                <w:color w:val="000000"/>
                <w:kern w:val="0"/>
                <w:sz w:val="24"/>
              </w:rPr>
              <w:t>数采仪</w:t>
            </w:r>
            <w:proofErr w:type="gramEnd"/>
            <w:r w:rsidRPr="003D0C87">
              <w:rPr>
                <w:rFonts w:ascii="宋体" w:hAnsi="宋体" w:cs="宋体" w:hint="eastAsia"/>
                <w:color w:val="000000"/>
                <w:kern w:val="0"/>
                <w:sz w:val="24"/>
              </w:rPr>
              <w:t>等仪器必要时也需要包括相应的其他配套设备</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(2)使用机柜情况下，机柜采用航空级导轨抽拉连接装载仪器，方便拆卸仪器与清洗仪器内部管路，机柜后侧有纵向导轨汇总各仪器的电缆线路</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(3)机柜有接地孔线，所有的连接管线、接头等应采用防腐材质，不与被测污染物发生化学反应</w:t>
            </w:r>
          </w:p>
          <w:p w:rsidR="006F1E16" w:rsidRPr="006F1E16" w:rsidRDefault="006F1E16" w:rsidP="006F1E16">
            <w:pPr>
              <w:widowControl/>
              <w:spacing w:line="240" w:lineRule="atLeast"/>
              <w:ind w:firstLine="217"/>
              <w:jc w:val="left"/>
              <w:rPr>
                <w:rFonts w:ascii="宋体" w:hAnsi="宋体" w:cs="宋体"/>
                <w:b/>
                <w:color w:val="000000"/>
                <w:kern w:val="0"/>
                <w:sz w:val="24"/>
              </w:rPr>
            </w:pPr>
            <w:r w:rsidRPr="006F1E16">
              <w:rPr>
                <w:rFonts w:ascii="宋体" w:hAnsi="宋体" w:cs="宋体" w:hint="eastAsia"/>
                <w:b/>
                <w:color w:val="000000"/>
                <w:kern w:val="0"/>
                <w:sz w:val="24"/>
              </w:rPr>
              <w:t>稳压电源技术参数：</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(1)电源功率：15KVA</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(2)输入电压：三相 320V～430V；</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(3)输出电压：三相 380V±1%；</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(4)频率：50±2Hz；</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(5)过压保护：三相426±7V；</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7876ED">
              <w:rPr>
                <w:rFonts w:ascii="宋体" w:hAnsi="宋体" w:cs="宋体" w:hint="eastAsia"/>
                <w:color w:val="000000"/>
                <w:kern w:val="0"/>
                <w:sz w:val="24"/>
              </w:rPr>
              <w:t>(6)负载效应：≤±0.5%；</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(7)效率：＞90%；</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lastRenderedPageBreak/>
              <w:t>(8)响应时间：20ms～100ms；</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(9)环境温度：-10℃～ +40℃；</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(10)音频噪音：≤60dB；距离1m；</w:t>
            </w:r>
          </w:p>
          <w:p w:rsidR="006F1E16" w:rsidRPr="006F1E16"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(11)抗电强度：1500V/min；</w:t>
            </w:r>
          </w:p>
          <w:p w:rsidR="003079AC" w:rsidRPr="003D0C87" w:rsidRDefault="006F1E16" w:rsidP="006F1E16">
            <w:pPr>
              <w:widowControl/>
              <w:spacing w:line="240" w:lineRule="atLeast"/>
              <w:ind w:firstLine="217"/>
              <w:jc w:val="left"/>
              <w:rPr>
                <w:rFonts w:ascii="宋体" w:hAnsi="宋体" w:cs="宋体"/>
                <w:color w:val="000000"/>
                <w:kern w:val="0"/>
                <w:sz w:val="24"/>
              </w:rPr>
            </w:pPr>
            <w:r w:rsidRPr="006F1E16">
              <w:rPr>
                <w:rFonts w:ascii="宋体" w:hAnsi="宋体" w:cs="宋体" w:hint="eastAsia"/>
                <w:color w:val="000000"/>
                <w:kern w:val="0"/>
                <w:sz w:val="24"/>
              </w:rPr>
              <w:t>(12)绝缘电阻：三相＞２ MΩ</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3079AC" w:rsidRDefault="00FA0548" w:rsidP="003D0C87">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r w:rsidR="003079AC" w:rsidTr="003D0C87">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lastRenderedPageBreak/>
              <w:t>6</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Pr="003D0C87" w:rsidRDefault="003D0C87" w:rsidP="00C8311A">
            <w:pPr>
              <w:widowControl/>
              <w:spacing w:line="240" w:lineRule="atLeast"/>
              <w:jc w:val="left"/>
              <w:rPr>
                <w:rFonts w:ascii="宋体" w:hAnsi="宋体" w:cs="宋体"/>
                <w:color w:val="000000"/>
                <w:kern w:val="0"/>
                <w:sz w:val="24"/>
              </w:rPr>
            </w:pPr>
            <w:r w:rsidRPr="003D0C87">
              <w:rPr>
                <w:rFonts w:ascii="宋体" w:hAnsi="宋体" w:cs="宋体" w:hint="eastAsia"/>
                <w:color w:val="000000"/>
                <w:kern w:val="0"/>
                <w:sz w:val="24"/>
              </w:rPr>
              <w:t>质控设备（动态校准仪、零气发生器等）</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D0C87" w:rsidRPr="003D0C87" w:rsidRDefault="003D0C87" w:rsidP="003D0C87">
            <w:pPr>
              <w:widowControl/>
              <w:spacing w:line="240" w:lineRule="atLeast"/>
              <w:ind w:firstLine="217"/>
              <w:jc w:val="left"/>
              <w:rPr>
                <w:rFonts w:ascii="宋体" w:hAnsi="宋体" w:cs="宋体"/>
                <w:color w:val="000000"/>
                <w:kern w:val="0"/>
                <w:sz w:val="24"/>
              </w:rPr>
            </w:pPr>
            <w:r w:rsidRPr="007B5638">
              <w:rPr>
                <w:rFonts w:ascii="宋体" w:hAnsi="宋体" w:cs="宋体" w:hint="eastAsia"/>
                <w:b/>
                <w:color w:val="000000"/>
                <w:kern w:val="0"/>
                <w:sz w:val="24"/>
              </w:rPr>
              <w:t>设备用途</w:t>
            </w:r>
            <w:r w:rsidRPr="003D0C87">
              <w:rPr>
                <w:rFonts w:ascii="宋体" w:hAnsi="宋体" w:cs="宋体" w:hint="eastAsia"/>
                <w:color w:val="000000"/>
                <w:kern w:val="0"/>
                <w:sz w:val="24"/>
              </w:rPr>
              <w:t>：用于环境空气污染</w:t>
            </w:r>
            <w:proofErr w:type="gramStart"/>
            <w:r w:rsidRPr="003D0C87">
              <w:rPr>
                <w:rFonts w:ascii="宋体" w:hAnsi="宋体" w:cs="宋体" w:hint="eastAsia"/>
                <w:color w:val="000000"/>
                <w:kern w:val="0"/>
                <w:sz w:val="24"/>
              </w:rPr>
              <w:t>物分析</w:t>
            </w:r>
            <w:proofErr w:type="gramEnd"/>
            <w:r w:rsidRPr="003D0C87">
              <w:rPr>
                <w:rFonts w:ascii="宋体" w:hAnsi="宋体" w:cs="宋体" w:hint="eastAsia"/>
                <w:color w:val="000000"/>
                <w:kern w:val="0"/>
                <w:sz w:val="24"/>
              </w:rPr>
              <w:t>仪的校准</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7B5638">
              <w:rPr>
                <w:rFonts w:ascii="宋体" w:hAnsi="宋体" w:cs="宋体" w:hint="eastAsia"/>
                <w:b/>
                <w:color w:val="000000"/>
                <w:kern w:val="0"/>
                <w:sz w:val="24"/>
              </w:rPr>
              <w:t>配置要求：</w:t>
            </w:r>
            <w:r w:rsidRPr="003D0C87">
              <w:rPr>
                <w:rFonts w:ascii="宋体" w:hAnsi="宋体" w:cs="宋体" w:hint="eastAsia"/>
                <w:color w:val="000000"/>
                <w:kern w:val="0"/>
                <w:sz w:val="24"/>
              </w:rPr>
              <w:t>能够与子站的环境空气污染</w:t>
            </w:r>
            <w:proofErr w:type="gramStart"/>
            <w:r w:rsidRPr="003D0C87">
              <w:rPr>
                <w:rFonts w:ascii="宋体" w:hAnsi="宋体" w:cs="宋体" w:hint="eastAsia"/>
                <w:color w:val="000000"/>
                <w:kern w:val="0"/>
                <w:sz w:val="24"/>
              </w:rPr>
              <w:t>物分析仪协调</w:t>
            </w:r>
            <w:proofErr w:type="gramEnd"/>
            <w:r w:rsidRPr="003D0C87">
              <w:rPr>
                <w:rFonts w:ascii="宋体" w:hAnsi="宋体" w:cs="宋体" w:hint="eastAsia"/>
                <w:color w:val="000000"/>
                <w:kern w:val="0"/>
                <w:sz w:val="24"/>
              </w:rPr>
              <w:t>形成的工作良好的系统</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7B5638">
              <w:rPr>
                <w:rFonts w:ascii="宋体" w:hAnsi="宋体" w:cs="宋体" w:hint="eastAsia"/>
                <w:b/>
                <w:color w:val="000000"/>
                <w:kern w:val="0"/>
                <w:sz w:val="24"/>
              </w:rPr>
              <w:t>技术参数</w:t>
            </w:r>
            <w:r w:rsidRPr="003D0C87">
              <w:rPr>
                <w:rFonts w:ascii="宋体" w:hAnsi="宋体" w:cs="宋体" w:hint="eastAsia"/>
                <w:color w:val="000000"/>
                <w:kern w:val="0"/>
                <w:sz w:val="24"/>
              </w:rPr>
              <w:t>：</w:t>
            </w:r>
          </w:p>
          <w:p w:rsidR="003D0C87" w:rsidRPr="007B5638" w:rsidRDefault="003D0C87" w:rsidP="003D0C87">
            <w:pPr>
              <w:widowControl/>
              <w:spacing w:line="240" w:lineRule="atLeast"/>
              <w:ind w:firstLine="217"/>
              <w:jc w:val="left"/>
              <w:rPr>
                <w:rFonts w:ascii="宋体" w:hAnsi="宋体" w:cs="宋体"/>
                <w:b/>
                <w:color w:val="000000"/>
                <w:kern w:val="0"/>
                <w:sz w:val="24"/>
              </w:rPr>
            </w:pPr>
            <w:r w:rsidRPr="007B5638">
              <w:rPr>
                <w:rFonts w:ascii="宋体" w:hAnsi="宋体" w:cs="宋体" w:hint="eastAsia"/>
                <w:b/>
                <w:color w:val="000000"/>
                <w:kern w:val="0"/>
                <w:sz w:val="24"/>
              </w:rPr>
              <w:t>动态校准</w:t>
            </w:r>
            <w:proofErr w:type="gramStart"/>
            <w:r w:rsidRPr="007B5638">
              <w:rPr>
                <w:rFonts w:ascii="宋体" w:hAnsi="宋体" w:cs="宋体" w:hint="eastAsia"/>
                <w:b/>
                <w:color w:val="000000"/>
                <w:kern w:val="0"/>
                <w:sz w:val="24"/>
              </w:rPr>
              <w:t>仪技术</w:t>
            </w:r>
            <w:proofErr w:type="gramEnd"/>
            <w:r w:rsidRPr="007B5638">
              <w:rPr>
                <w:rFonts w:ascii="宋体" w:hAnsi="宋体" w:cs="宋体" w:hint="eastAsia"/>
                <w:b/>
                <w:color w:val="000000"/>
                <w:kern w:val="0"/>
                <w:sz w:val="24"/>
              </w:rPr>
              <w:t>参数：</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（1）能依据外接标准气体种类提供精确浓度的标准气体输出，完成大气自动监测分析仪器的零点、跨度、精密度及多点校准工作</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（2）流量计准确度： ±1%满量程</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（3）质量流量测量重现性：±2%满量程</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（4）质量流量控制器最佳工作范围能够满足</w:t>
            </w:r>
            <w:proofErr w:type="gramStart"/>
            <w:r w:rsidRPr="003D0C87">
              <w:rPr>
                <w:rFonts w:ascii="宋体" w:hAnsi="宋体" w:cs="宋体" w:hint="eastAsia"/>
                <w:color w:val="000000"/>
                <w:kern w:val="0"/>
                <w:sz w:val="24"/>
              </w:rPr>
              <w:t>低浓度标气需要</w:t>
            </w:r>
            <w:proofErr w:type="gramEnd"/>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w:t>
            </w:r>
            <w:proofErr w:type="gramStart"/>
            <w:r w:rsidRPr="003D0C87">
              <w:rPr>
                <w:rFonts w:ascii="宋体" w:hAnsi="宋体" w:cs="宋体" w:hint="eastAsia"/>
                <w:color w:val="000000"/>
                <w:kern w:val="0"/>
                <w:sz w:val="24"/>
              </w:rPr>
              <w:t>标气流量计</w:t>
            </w:r>
            <w:proofErr w:type="gramEnd"/>
            <w:r w:rsidRPr="003D0C87">
              <w:rPr>
                <w:rFonts w:ascii="宋体" w:hAnsi="宋体" w:cs="宋体" w:hint="eastAsia"/>
                <w:color w:val="000000"/>
                <w:kern w:val="0"/>
                <w:sz w:val="24"/>
              </w:rPr>
              <w:t xml:space="preserve">量程：0～100 </w:t>
            </w:r>
            <w:proofErr w:type="gramStart"/>
            <w:r w:rsidRPr="003D0C87">
              <w:rPr>
                <w:rFonts w:ascii="宋体" w:hAnsi="宋体" w:cs="宋体" w:hint="eastAsia"/>
                <w:color w:val="000000"/>
                <w:kern w:val="0"/>
                <w:sz w:val="24"/>
              </w:rPr>
              <w:t>毫升/</w:t>
            </w:r>
            <w:proofErr w:type="gramEnd"/>
            <w:r w:rsidRPr="003D0C87">
              <w:rPr>
                <w:rFonts w:ascii="宋体" w:hAnsi="宋体" w:cs="宋体" w:hint="eastAsia"/>
                <w:color w:val="000000"/>
                <w:kern w:val="0"/>
                <w:sz w:val="24"/>
              </w:rPr>
              <w:t>分钟</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（6）零气流量计量程： ≧10 升/分钟</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（7）自动计算稀释气流量或稀释比</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（8）</w:t>
            </w:r>
            <w:proofErr w:type="gramStart"/>
            <w:r w:rsidRPr="003D0C87">
              <w:rPr>
                <w:rFonts w:ascii="宋体" w:hAnsi="宋体" w:cs="宋体" w:hint="eastAsia"/>
                <w:color w:val="000000"/>
                <w:kern w:val="0"/>
                <w:sz w:val="24"/>
              </w:rPr>
              <w:t>标气接口</w:t>
            </w:r>
            <w:proofErr w:type="gramEnd"/>
            <w:r w:rsidRPr="003D0C87">
              <w:rPr>
                <w:rFonts w:ascii="宋体" w:hAnsi="宋体" w:cs="宋体" w:hint="eastAsia"/>
                <w:color w:val="000000"/>
                <w:kern w:val="0"/>
                <w:sz w:val="24"/>
              </w:rPr>
              <w:t xml:space="preserve">：3 </w:t>
            </w:r>
            <w:proofErr w:type="gramStart"/>
            <w:r w:rsidRPr="003D0C87">
              <w:rPr>
                <w:rFonts w:ascii="宋体" w:hAnsi="宋体" w:cs="宋体" w:hint="eastAsia"/>
                <w:color w:val="000000"/>
                <w:kern w:val="0"/>
                <w:sz w:val="24"/>
              </w:rPr>
              <w:t>个</w:t>
            </w:r>
            <w:proofErr w:type="gramEnd"/>
            <w:r w:rsidRPr="003D0C87">
              <w:rPr>
                <w:rFonts w:ascii="宋体" w:hAnsi="宋体" w:cs="宋体" w:hint="eastAsia"/>
                <w:color w:val="000000"/>
                <w:kern w:val="0"/>
                <w:sz w:val="24"/>
              </w:rPr>
              <w:t>或以上</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（9）臭氧发生准确度：±</w:t>
            </w:r>
            <w:r w:rsidR="007B5638">
              <w:rPr>
                <w:rFonts w:ascii="宋体" w:hAnsi="宋体" w:cs="宋体" w:hint="eastAsia"/>
                <w:color w:val="000000"/>
                <w:kern w:val="0"/>
                <w:sz w:val="24"/>
              </w:rPr>
              <w:t>2%</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（10）臭氧发生器输出范围在 5 升/</w:t>
            </w:r>
            <w:proofErr w:type="gramStart"/>
            <w:r w:rsidRPr="003D0C87">
              <w:rPr>
                <w:rFonts w:ascii="宋体" w:hAnsi="宋体" w:cs="宋体" w:hint="eastAsia"/>
                <w:color w:val="000000"/>
                <w:kern w:val="0"/>
                <w:sz w:val="24"/>
              </w:rPr>
              <w:t>分钟时</w:t>
            </w:r>
            <w:proofErr w:type="gramEnd"/>
            <w:r w:rsidRPr="003D0C87">
              <w:rPr>
                <w:rFonts w:ascii="宋体" w:hAnsi="宋体" w:cs="宋体" w:hint="eastAsia"/>
                <w:color w:val="000000"/>
                <w:kern w:val="0"/>
                <w:sz w:val="24"/>
              </w:rPr>
              <w:t>:0.05-1ppm</w:t>
            </w:r>
          </w:p>
          <w:p w:rsidR="003D0C87" w:rsidRPr="007B5638" w:rsidRDefault="003D0C87" w:rsidP="003D0C87">
            <w:pPr>
              <w:widowControl/>
              <w:spacing w:line="240" w:lineRule="atLeast"/>
              <w:ind w:firstLine="217"/>
              <w:jc w:val="left"/>
              <w:rPr>
                <w:rFonts w:ascii="宋体" w:hAnsi="宋体" w:cs="宋体"/>
                <w:b/>
                <w:color w:val="000000"/>
                <w:kern w:val="0"/>
                <w:sz w:val="24"/>
              </w:rPr>
            </w:pPr>
            <w:r w:rsidRPr="007B5638">
              <w:rPr>
                <w:rFonts w:ascii="宋体" w:hAnsi="宋体" w:cs="宋体" w:hint="eastAsia"/>
                <w:b/>
                <w:color w:val="000000"/>
                <w:kern w:val="0"/>
                <w:sz w:val="24"/>
              </w:rPr>
              <w:t>零气发生器技术参数：</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（1）用途：作为稀释校准仪器的零气源</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（2）压力：10～</w:t>
            </w:r>
            <w:r w:rsidR="007B5638">
              <w:rPr>
                <w:rFonts w:ascii="宋体" w:hAnsi="宋体" w:cs="宋体" w:hint="eastAsia"/>
                <w:color w:val="000000"/>
                <w:kern w:val="0"/>
                <w:sz w:val="24"/>
              </w:rPr>
              <w:t>30 psi</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（3）零气的纯度：</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 xml:space="preserve">（4）SO2≤0.1ppb；NO≤0.1ppb；NO2≤0.1ppb；H2S≤0.1ppb；NH3≤0.1ppb；CO≤0.02 </w:t>
            </w:r>
            <w:proofErr w:type="spellStart"/>
            <w:r w:rsidRPr="003D0C87">
              <w:rPr>
                <w:rFonts w:ascii="宋体" w:hAnsi="宋体" w:cs="宋体" w:hint="eastAsia"/>
                <w:color w:val="000000"/>
                <w:kern w:val="0"/>
                <w:sz w:val="24"/>
              </w:rPr>
              <w:t>ppm</w:t>
            </w:r>
            <w:proofErr w:type="spellEnd"/>
            <w:r w:rsidRPr="003D0C87">
              <w:rPr>
                <w:rFonts w:ascii="宋体" w:hAnsi="宋体" w:cs="宋体" w:hint="eastAsia"/>
                <w:color w:val="000000"/>
                <w:kern w:val="0"/>
                <w:sz w:val="24"/>
              </w:rPr>
              <w:t>；O3≤0.4ppb；HC≤0.005ppm</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（5）配置高温炉，HC 碳氢涤除器</w:t>
            </w:r>
          </w:p>
          <w:p w:rsidR="003D0C87" w:rsidRPr="003D0C87"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（6）输出流量：输出压力</w:t>
            </w:r>
            <w:r w:rsidR="007B5638">
              <w:rPr>
                <w:rFonts w:ascii="宋体" w:hAnsi="宋体" w:cs="宋体" w:hint="eastAsia"/>
                <w:color w:val="000000"/>
                <w:kern w:val="0"/>
                <w:sz w:val="24"/>
              </w:rPr>
              <w:t xml:space="preserve"> 200kPa</w:t>
            </w:r>
            <w:r w:rsidRPr="003D0C87">
              <w:rPr>
                <w:rFonts w:ascii="宋体" w:hAnsi="宋体" w:cs="宋体" w:hint="eastAsia"/>
                <w:color w:val="000000"/>
                <w:kern w:val="0"/>
                <w:sz w:val="24"/>
              </w:rPr>
              <w:t>时大于</w:t>
            </w:r>
            <w:r w:rsidR="007B5638">
              <w:rPr>
                <w:rFonts w:ascii="宋体" w:hAnsi="宋体" w:cs="宋体" w:hint="eastAsia"/>
                <w:color w:val="000000"/>
                <w:kern w:val="0"/>
                <w:sz w:val="24"/>
              </w:rPr>
              <w:t>10L/min</w:t>
            </w:r>
          </w:p>
          <w:p w:rsidR="003079AC" w:rsidRPr="003079AC" w:rsidRDefault="003D0C87" w:rsidP="003D0C87">
            <w:pPr>
              <w:widowControl/>
              <w:spacing w:line="240" w:lineRule="atLeast"/>
              <w:ind w:firstLine="217"/>
              <w:jc w:val="left"/>
              <w:rPr>
                <w:rFonts w:ascii="宋体" w:hAnsi="宋体" w:cs="宋体"/>
                <w:color w:val="000000"/>
                <w:kern w:val="0"/>
                <w:sz w:val="24"/>
              </w:rPr>
            </w:pPr>
            <w:r w:rsidRPr="003D0C87">
              <w:rPr>
                <w:rFonts w:ascii="宋体" w:hAnsi="宋体" w:cs="宋体" w:hint="eastAsia"/>
                <w:color w:val="000000"/>
                <w:kern w:val="0"/>
                <w:sz w:val="24"/>
              </w:rPr>
              <w:t>（7）结 露 点：&lt;-15℃</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079AC" w:rsidRDefault="007B5638" w:rsidP="003D0C87">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套</w:t>
            </w:r>
          </w:p>
        </w:tc>
        <w:tc>
          <w:tcPr>
            <w:tcW w:w="851" w:type="dxa"/>
            <w:tcBorders>
              <w:top w:val="single" w:sz="4" w:space="0" w:color="auto"/>
              <w:left w:val="single" w:sz="4" w:space="0" w:color="auto"/>
              <w:bottom w:val="single" w:sz="4" w:space="0" w:color="auto"/>
              <w:right w:val="single" w:sz="4" w:space="0" w:color="auto"/>
            </w:tcBorders>
            <w:vAlign w:val="center"/>
          </w:tcPr>
          <w:p w:rsidR="003079AC" w:rsidRDefault="00FA0548" w:rsidP="003D0C87">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否</w:t>
            </w:r>
          </w:p>
        </w:tc>
      </w:tr>
    </w:tbl>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3079AC" w:rsidRDefault="003079AC">
      <w:pPr>
        <w:rPr>
          <w:rFonts w:ascii="仿宋" w:eastAsia="仿宋" w:hAnsi="仿宋" w:cs="仿宋"/>
          <w:color w:val="000000" w:themeColor="text1"/>
          <w:kern w:val="0"/>
          <w:sz w:val="28"/>
          <w:szCs w:val="28"/>
        </w:rPr>
      </w:pPr>
    </w:p>
    <w:p w:rsidR="00B50C87" w:rsidRDefault="00B50C87" w:rsidP="00B31B47">
      <w:pPr>
        <w:widowControl/>
        <w:shd w:val="clear" w:color="auto" w:fill="FFFFFF"/>
        <w:spacing w:line="360" w:lineRule="auto"/>
        <w:jc w:val="left"/>
        <w:rPr>
          <w:rFonts w:ascii="仿宋" w:eastAsia="仿宋" w:hAnsi="仿宋" w:cs="宋体"/>
          <w:color w:val="000000" w:themeColor="text1"/>
          <w:kern w:val="0"/>
          <w:sz w:val="30"/>
          <w:szCs w:val="30"/>
        </w:rPr>
      </w:pPr>
    </w:p>
    <w:p w:rsidR="00B50C87" w:rsidRDefault="00B50C87" w:rsidP="00B31B47">
      <w:pPr>
        <w:widowControl/>
        <w:shd w:val="clear" w:color="auto" w:fill="FFFFFF"/>
        <w:spacing w:line="360" w:lineRule="auto"/>
        <w:jc w:val="left"/>
        <w:rPr>
          <w:rFonts w:ascii="仿宋" w:eastAsia="仿宋" w:hAnsi="仿宋" w:cs="宋体"/>
          <w:color w:val="000000" w:themeColor="text1"/>
          <w:kern w:val="0"/>
          <w:sz w:val="30"/>
          <w:szCs w:val="30"/>
        </w:rPr>
      </w:pPr>
    </w:p>
    <w:p w:rsidR="00B50C87" w:rsidRDefault="00B50C87" w:rsidP="00B31B47">
      <w:pPr>
        <w:widowControl/>
        <w:shd w:val="clear" w:color="auto" w:fill="FFFFFF"/>
        <w:spacing w:line="360" w:lineRule="auto"/>
        <w:jc w:val="left"/>
        <w:rPr>
          <w:rFonts w:ascii="仿宋" w:eastAsia="仿宋" w:hAnsi="仿宋" w:cs="宋体"/>
          <w:color w:val="000000" w:themeColor="text1"/>
          <w:kern w:val="0"/>
          <w:sz w:val="30"/>
          <w:szCs w:val="30"/>
        </w:rPr>
      </w:pPr>
    </w:p>
    <w:p w:rsidR="00B50C87" w:rsidRDefault="00B50C87" w:rsidP="00B31B47">
      <w:pPr>
        <w:widowControl/>
        <w:shd w:val="clear" w:color="auto" w:fill="FFFFFF"/>
        <w:spacing w:line="360" w:lineRule="auto"/>
        <w:jc w:val="left"/>
        <w:rPr>
          <w:rFonts w:ascii="仿宋" w:eastAsia="仿宋" w:hAnsi="仿宋" w:cs="宋体"/>
          <w:color w:val="000000" w:themeColor="text1"/>
          <w:kern w:val="0"/>
          <w:sz w:val="30"/>
          <w:szCs w:val="30"/>
        </w:rPr>
      </w:pPr>
    </w:p>
    <w:p w:rsidR="00B50C87" w:rsidRDefault="00B50C87" w:rsidP="00B31B47">
      <w:pPr>
        <w:widowControl/>
        <w:shd w:val="clear" w:color="auto" w:fill="FFFFFF"/>
        <w:spacing w:line="360" w:lineRule="auto"/>
        <w:jc w:val="left"/>
        <w:rPr>
          <w:rFonts w:ascii="仿宋" w:eastAsia="仿宋" w:hAnsi="仿宋" w:cs="宋体"/>
          <w:color w:val="000000" w:themeColor="text1"/>
          <w:kern w:val="0"/>
          <w:sz w:val="30"/>
          <w:szCs w:val="30"/>
        </w:rPr>
      </w:pPr>
    </w:p>
    <w:p w:rsidR="00B50C87" w:rsidRDefault="00B50C87" w:rsidP="00B31B47">
      <w:pPr>
        <w:widowControl/>
        <w:shd w:val="clear" w:color="auto" w:fill="FFFFFF"/>
        <w:spacing w:line="360" w:lineRule="auto"/>
        <w:jc w:val="left"/>
        <w:rPr>
          <w:rFonts w:ascii="仿宋" w:eastAsia="仿宋" w:hAnsi="仿宋" w:cs="宋体"/>
          <w:color w:val="000000" w:themeColor="text1"/>
          <w:kern w:val="0"/>
          <w:sz w:val="30"/>
          <w:szCs w:val="30"/>
        </w:rPr>
      </w:pPr>
    </w:p>
    <w:p w:rsidR="007A6E74" w:rsidRDefault="006C7D19" w:rsidP="00B31B47">
      <w:pPr>
        <w:widowControl/>
        <w:shd w:val="clear" w:color="auto" w:fill="FFFFFF"/>
        <w:spacing w:line="360" w:lineRule="auto"/>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（二）采购标的执行标准：符合国家标准及其他相关要求为标准；</w:t>
      </w:r>
    </w:p>
    <w:p w:rsidR="007A6E74" w:rsidRDefault="006C7D19" w:rsidP="00B31B47">
      <w:pPr>
        <w:widowControl/>
        <w:shd w:val="clear" w:color="auto" w:fill="FFFFFF"/>
        <w:spacing w:line="360" w:lineRule="auto"/>
        <w:jc w:val="left"/>
        <w:rPr>
          <w:rFonts w:ascii="宋体" w:hAnsi="宋体" w:cs="宋体"/>
          <w:color w:val="000000" w:themeColor="text1"/>
          <w:kern w:val="0"/>
          <w:sz w:val="24"/>
        </w:rPr>
      </w:pPr>
      <w:r>
        <w:rPr>
          <w:rFonts w:ascii="仿宋" w:eastAsia="仿宋" w:hAnsi="仿宋" w:cs="宋体" w:hint="eastAsia"/>
          <w:color w:val="000000" w:themeColor="text1"/>
          <w:kern w:val="0"/>
          <w:sz w:val="30"/>
          <w:szCs w:val="30"/>
        </w:rPr>
        <w:t>（三）验收标准</w:t>
      </w:r>
      <w:r w:rsidR="00F03CAF">
        <w:rPr>
          <w:rFonts w:ascii="仿宋" w:eastAsia="仿宋" w:hAnsi="仿宋" w:cs="宋体" w:hint="eastAsia"/>
          <w:color w:val="000000" w:themeColor="text1"/>
          <w:kern w:val="0"/>
          <w:sz w:val="30"/>
          <w:szCs w:val="30"/>
        </w:rPr>
        <w:t>：</w:t>
      </w:r>
    </w:p>
    <w:p w:rsidR="007A6E74" w:rsidRDefault="006C7D19">
      <w:pPr>
        <w:widowControl/>
        <w:shd w:val="clear" w:color="auto" w:fill="FFFFFF"/>
        <w:spacing w:line="360" w:lineRule="auto"/>
        <w:ind w:firstLine="600"/>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themeColor="text1"/>
          <w:kern w:val="0"/>
          <w:sz w:val="30"/>
          <w:szCs w:val="30"/>
        </w:rPr>
        <w:t>验收书</w:t>
      </w:r>
      <w:proofErr w:type="gramEnd"/>
      <w:r>
        <w:rPr>
          <w:rFonts w:ascii="仿宋" w:eastAsia="仿宋" w:hAnsi="仿宋" w:cs="宋体" w:hint="eastAsia"/>
          <w:color w:val="000000" w:themeColor="text1"/>
          <w:kern w:val="0"/>
          <w:sz w:val="30"/>
          <w:szCs w:val="30"/>
        </w:rPr>
        <w:t>,列明各项标准的验收情况及项目总体评价,由验收双方共同签署。</w:t>
      </w:r>
    </w:p>
    <w:p w:rsidR="007A6E74" w:rsidRDefault="006C7D19">
      <w:pPr>
        <w:widowControl/>
        <w:shd w:val="clear" w:color="auto" w:fill="FFFFFF"/>
        <w:spacing w:line="360" w:lineRule="auto"/>
        <w:ind w:firstLine="600"/>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1、按照国家相关标准、行业标准、地方标准或者其他标准、规范验收；</w:t>
      </w:r>
    </w:p>
    <w:p w:rsidR="007A6E74" w:rsidRDefault="006C7D19">
      <w:pPr>
        <w:widowControl/>
        <w:shd w:val="clear" w:color="auto" w:fill="FFFFFF"/>
        <w:spacing w:line="360" w:lineRule="auto"/>
        <w:ind w:firstLine="600"/>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2、按照招标文件要求、投标文件响应和承诺验收；</w:t>
      </w:r>
    </w:p>
    <w:p w:rsidR="00B60465" w:rsidRDefault="00B60465" w:rsidP="00B60465">
      <w:pPr>
        <w:widowControl/>
        <w:shd w:val="clear" w:color="auto" w:fill="FFFFFF"/>
        <w:spacing w:line="360" w:lineRule="auto"/>
        <w:ind w:firstLine="585"/>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五、评标方法</w:t>
      </w:r>
    </w:p>
    <w:p w:rsidR="00B60465" w:rsidRDefault="00B60465" w:rsidP="00B60465">
      <w:pPr>
        <w:widowControl/>
        <w:shd w:val="clear" w:color="auto" w:fill="FFFFFF"/>
        <w:spacing w:line="360" w:lineRule="auto"/>
        <w:ind w:firstLine="585"/>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（一）评标方法：综合评分法</w:t>
      </w:r>
    </w:p>
    <w:p w:rsidR="00B60465" w:rsidRPr="00B60465" w:rsidRDefault="00B60465" w:rsidP="00B60465">
      <w:pPr>
        <w:widowControl/>
        <w:shd w:val="clear" w:color="auto" w:fill="FFFFFF"/>
        <w:spacing w:line="360" w:lineRule="auto"/>
        <w:ind w:firstLine="585"/>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（二）综合评分法评标标准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6600"/>
        <w:gridCol w:w="1085"/>
      </w:tblGrid>
      <w:tr w:rsidR="00224336" w:rsidRPr="009C6227" w:rsidTr="00873E58">
        <w:trPr>
          <w:trHeight w:val="900"/>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分值构成</w:t>
            </w:r>
          </w:p>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(总分100分)</w:t>
            </w:r>
          </w:p>
        </w:tc>
        <w:tc>
          <w:tcPr>
            <w:tcW w:w="7685" w:type="dxa"/>
            <w:gridSpan w:val="2"/>
            <w:tcBorders>
              <w:top w:val="single" w:sz="4" w:space="0" w:color="auto"/>
              <w:left w:val="single" w:sz="4" w:space="0" w:color="auto"/>
              <w:bottom w:val="single" w:sz="4" w:space="0" w:color="auto"/>
              <w:right w:val="single" w:sz="4" w:space="0" w:color="auto"/>
            </w:tcBorders>
            <w:vAlign w:val="center"/>
            <w:hideMark/>
          </w:tcPr>
          <w:p w:rsidR="00224336" w:rsidRPr="00C8568F" w:rsidRDefault="00C8568F" w:rsidP="00C8568F">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00224336" w:rsidRPr="00C8568F">
              <w:rPr>
                <w:rFonts w:ascii="宋体" w:hAnsi="宋体" w:cs="宋体" w:hint="eastAsia"/>
                <w:color w:val="000000"/>
                <w:sz w:val="28"/>
                <w:szCs w:val="28"/>
              </w:rPr>
              <w:t>价格分值： </w:t>
            </w:r>
            <w:r w:rsidR="00385A9F" w:rsidRPr="00C8568F">
              <w:rPr>
                <w:rFonts w:ascii="宋体" w:hAnsi="宋体" w:cs="宋体" w:hint="eastAsia"/>
                <w:color w:val="000000"/>
                <w:sz w:val="28"/>
                <w:szCs w:val="28"/>
              </w:rPr>
              <w:t>30</w:t>
            </w:r>
            <w:r>
              <w:rPr>
                <w:rFonts w:ascii="宋体" w:hAnsi="宋体" w:cs="宋体" w:hint="eastAsia"/>
                <w:color w:val="000000"/>
                <w:sz w:val="28"/>
                <w:szCs w:val="28"/>
              </w:rPr>
              <w:t>   </w:t>
            </w:r>
            <w:r w:rsidR="00224336" w:rsidRPr="00C8568F">
              <w:rPr>
                <w:rFonts w:ascii="宋体" w:hAnsi="宋体" w:cs="仿宋" w:hint="eastAsia"/>
                <w:color w:val="000000"/>
                <w:sz w:val="28"/>
                <w:szCs w:val="28"/>
              </w:rPr>
              <w:t xml:space="preserve"> </w:t>
            </w:r>
            <w:r w:rsidR="00224336" w:rsidRPr="00C8568F">
              <w:rPr>
                <w:rFonts w:ascii="宋体" w:hAnsi="宋体" w:cs="宋体" w:hint="eastAsia"/>
                <w:color w:val="000000"/>
                <w:sz w:val="28"/>
                <w:szCs w:val="28"/>
              </w:rPr>
              <w:t>分</w:t>
            </w:r>
          </w:p>
          <w:p w:rsidR="00224336" w:rsidRPr="00C8568F" w:rsidRDefault="00C8568F" w:rsidP="00C8568F">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00224336" w:rsidRPr="00C8568F">
              <w:rPr>
                <w:rFonts w:ascii="宋体" w:hAnsi="宋体" w:cs="宋体" w:hint="eastAsia"/>
                <w:color w:val="000000"/>
                <w:sz w:val="28"/>
                <w:szCs w:val="28"/>
              </w:rPr>
              <w:t>商务部分：</w:t>
            </w:r>
            <w:r>
              <w:rPr>
                <w:rFonts w:ascii="宋体" w:hAnsi="宋体" w:cs="宋体" w:hint="eastAsia"/>
                <w:color w:val="000000"/>
                <w:sz w:val="28"/>
                <w:szCs w:val="28"/>
              </w:rPr>
              <w:t xml:space="preserve">  </w:t>
            </w:r>
            <w:r w:rsidR="00A23918" w:rsidRPr="00C8568F">
              <w:rPr>
                <w:rFonts w:ascii="宋体" w:hAnsi="宋体" w:cs="宋体" w:hint="eastAsia"/>
                <w:color w:val="000000"/>
                <w:sz w:val="28"/>
                <w:szCs w:val="28"/>
              </w:rPr>
              <w:t>4</w:t>
            </w:r>
            <w:r w:rsidR="00B00AE3">
              <w:rPr>
                <w:rFonts w:ascii="宋体" w:hAnsi="宋体" w:cs="宋体" w:hint="eastAsia"/>
                <w:color w:val="000000"/>
                <w:sz w:val="28"/>
                <w:szCs w:val="28"/>
              </w:rPr>
              <w:t>0</w:t>
            </w:r>
            <w:r>
              <w:rPr>
                <w:rFonts w:ascii="宋体" w:hAnsi="宋体" w:cs="宋体" w:hint="eastAsia"/>
                <w:color w:val="000000"/>
                <w:sz w:val="28"/>
                <w:szCs w:val="28"/>
              </w:rPr>
              <w:t xml:space="preserve">    </w:t>
            </w:r>
            <w:r w:rsidR="00224336" w:rsidRPr="00C8568F">
              <w:rPr>
                <w:rFonts w:ascii="宋体" w:hAnsi="宋体" w:cs="宋体" w:hint="eastAsia"/>
                <w:color w:val="000000"/>
                <w:sz w:val="28"/>
                <w:szCs w:val="28"/>
              </w:rPr>
              <w:t>分</w:t>
            </w:r>
          </w:p>
          <w:p w:rsidR="00224336" w:rsidRPr="00C8568F" w:rsidRDefault="00C8568F" w:rsidP="00B00AE3">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00224336" w:rsidRPr="00C8568F">
              <w:rPr>
                <w:rFonts w:ascii="宋体" w:hAnsi="宋体" w:cs="宋体" w:hint="eastAsia"/>
                <w:color w:val="000000"/>
                <w:sz w:val="28"/>
                <w:szCs w:val="28"/>
              </w:rPr>
              <w:t>技术部分： </w:t>
            </w:r>
            <w:r w:rsidR="00B00AE3">
              <w:rPr>
                <w:rFonts w:ascii="宋体" w:hAnsi="宋体" w:cs="宋体" w:hint="eastAsia"/>
                <w:color w:val="000000"/>
                <w:sz w:val="28"/>
                <w:szCs w:val="28"/>
              </w:rPr>
              <w:t>30</w:t>
            </w:r>
            <w:r>
              <w:rPr>
                <w:rFonts w:ascii="宋体" w:hAnsi="宋体" w:cs="宋体" w:hint="eastAsia"/>
                <w:color w:val="000000"/>
                <w:sz w:val="28"/>
                <w:szCs w:val="28"/>
              </w:rPr>
              <w:t>   </w:t>
            </w:r>
            <w:r w:rsidR="00224336" w:rsidRPr="00C8568F">
              <w:rPr>
                <w:rFonts w:ascii="宋体" w:hAnsi="宋体" w:cs="仿宋" w:hint="eastAsia"/>
                <w:color w:val="000000"/>
                <w:sz w:val="28"/>
                <w:szCs w:val="28"/>
              </w:rPr>
              <w:t xml:space="preserve"> </w:t>
            </w:r>
            <w:r w:rsidR="00224336" w:rsidRPr="00C8568F">
              <w:rPr>
                <w:rFonts w:ascii="宋体" w:hAnsi="宋体" w:cs="宋体" w:hint="eastAsia"/>
                <w:color w:val="000000"/>
                <w:sz w:val="28"/>
                <w:szCs w:val="28"/>
              </w:rPr>
              <w:t>分</w:t>
            </w:r>
          </w:p>
        </w:tc>
      </w:tr>
      <w:tr w:rsidR="00224336" w:rsidRPr="009C6227" w:rsidTr="00873E58">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一、价格部分（满分 </w:t>
            </w:r>
            <w:r w:rsidR="00385A9F" w:rsidRPr="00C8568F">
              <w:rPr>
                <w:rFonts w:ascii="宋体" w:hAnsi="宋体" w:cs="宋体" w:hint="eastAsia"/>
                <w:b/>
                <w:bCs/>
                <w:color w:val="000000"/>
                <w:sz w:val="28"/>
                <w:szCs w:val="28"/>
              </w:rPr>
              <w:t>30</w:t>
            </w:r>
            <w:r w:rsidRPr="00C8568F">
              <w:rPr>
                <w:rFonts w:ascii="宋体" w:hAnsi="宋体" w:cs="宋体" w:hint="eastAsia"/>
                <w:b/>
                <w:bCs/>
                <w:color w:val="000000"/>
                <w:sz w:val="28"/>
                <w:szCs w:val="28"/>
              </w:rPr>
              <w:t> </w:t>
            </w:r>
            <w:r w:rsidRPr="00C8568F">
              <w:rPr>
                <w:rFonts w:ascii="宋体" w:hAnsi="宋体" w:cs="仿宋" w:hint="eastAsia"/>
                <w:b/>
                <w:bCs/>
                <w:color w:val="000000"/>
                <w:sz w:val="28"/>
                <w:szCs w:val="28"/>
              </w:rPr>
              <w:t xml:space="preserve"> </w:t>
            </w:r>
            <w:r w:rsidRPr="00C8568F">
              <w:rPr>
                <w:rFonts w:ascii="宋体" w:hAnsi="宋体" w:cs="宋体" w:hint="eastAsia"/>
                <w:b/>
                <w:bCs/>
                <w:color w:val="000000"/>
                <w:sz w:val="28"/>
                <w:szCs w:val="28"/>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224336" w:rsidRPr="009C6227" w:rsidTr="00873E58">
        <w:trPr>
          <w:trHeight w:val="1519"/>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投标报价</w:t>
            </w:r>
          </w:p>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评分标准</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rPr>
                <w:rFonts w:ascii="宋体" w:hAnsi="宋体" w:cs="宋体"/>
                <w:color w:val="000000"/>
                <w:sz w:val="28"/>
                <w:szCs w:val="28"/>
              </w:rPr>
            </w:pPr>
            <w:r w:rsidRPr="00C8568F">
              <w:rPr>
                <w:rFonts w:ascii="宋体" w:hAnsi="宋体" w:cs="宋体" w:hint="eastAsia"/>
                <w:color w:val="000000"/>
                <w:sz w:val="28"/>
                <w:szCs w:val="28"/>
              </w:rPr>
              <w:t>评标基准价：满足招标文件要求的有效投标报价中，最低的投标报价为评标基准价。</w:t>
            </w:r>
          </w:p>
          <w:p w:rsidR="00224336" w:rsidRPr="00C8568F" w:rsidRDefault="00224336" w:rsidP="00140F7D">
            <w:pPr>
              <w:spacing w:line="330" w:lineRule="atLeast"/>
              <w:rPr>
                <w:rFonts w:ascii="宋体" w:hAnsi="宋体" w:cs="宋体"/>
                <w:color w:val="000000"/>
                <w:sz w:val="28"/>
                <w:szCs w:val="28"/>
              </w:rPr>
            </w:pPr>
            <w:r w:rsidRPr="00C8568F">
              <w:rPr>
                <w:rFonts w:ascii="宋体" w:hAnsi="宋体" w:cs="宋体" w:hint="eastAsia"/>
                <w:color w:val="000000"/>
                <w:sz w:val="28"/>
                <w:szCs w:val="28"/>
              </w:rPr>
              <w:t>投标报价得分=（评标基准价/投标报价）×</w:t>
            </w:r>
            <w:r w:rsidR="00C8568F">
              <w:rPr>
                <w:rFonts w:ascii="宋体" w:hAnsi="宋体" w:cs="宋体" w:hint="eastAsia"/>
                <w:color w:val="000000"/>
                <w:sz w:val="28"/>
                <w:szCs w:val="28"/>
              </w:rPr>
              <w:t>30</w:t>
            </w:r>
            <w:r w:rsidRPr="00C8568F">
              <w:rPr>
                <w:rFonts w:ascii="宋体" w:hAnsi="宋体" w:cs="宋体" w:hint="eastAsia"/>
                <w:color w:val="000000"/>
                <w:sz w:val="28"/>
                <w:szCs w:val="28"/>
              </w:rPr>
              <w:t>  </w:t>
            </w:r>
            <w:r w:rsidRPr="00C8568F">
              <w:rPr>
                <w:rFonts w:ascii="宋体" w:hAnsi="宋体" w:cs="仿宋" w:hint="eastAsia"/>
                <w:color w:val="000000"/>
                <w:sz w:val="28"/>
                <w:szCs w:val="28"/>
              </w:rPr>
              <w:t xml:space="preserve"> </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385A9F"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30</w:t>
            </w:r>
            <w:r w:rsidR="00224336" w:rsidRPr="00C8568F">
              <w:rPr>
                <w:rFonts w:ascii="宋体" w:hAnsi="宋体" w:cs="仿宋" w:hint="eastAsia"/>
                <w:color w:val="000000"/>
                <w:sz w:val="28"/>
                <w:szCs w:val="28"/>
              </w:rPr>
              <w:t xml:space="preserve"> </w:t>
            </w:r>
            <w:r w:rsidR="00224336" w:rsidRPr="00C8568F">
              <w:rPr>
                <w:rFonts w:ascii="宋体" w:hAnsi="宋体" w:cs="宋体" w:hint="eastAsia"/>
                <w:color w:val="000000"/>
                <w:sz w:val="28"/>
                <w:szCs w:val="28"/>
              </w:rPr>
              <w:t>分</w:t>
            </w:r>
          </w:p>
        </w:tc>
      </w:tr>
      <w:tr w:rsidR="00224336" w:rsidRPr="009C6227" w:rsidTr="00873E58">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B00AE3">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二、商务部分（满分 </w:t>
            </w:r>
            <w:r w:rsidR="00C8568F">
              <w:rPr>
                <w:rFonts w:ascii="宋体" w:hAnsi="宋体" w:cs="宋体" w:hint="eastAsia"/>
                <w:b/>
                <w:bCs/>
                <w:color w:val="000000"/>
                <w:sz w:val="28"/>
                <w:szCs w:val="28"/>
              </w:rPr>
              <w:t>4</w:t>
            </w:r>
            <w:r w:rsidR="00B00AE3">
              <w:rPr>
                <w:rFonts w:ascii="宋体" w:hAnsi="宋体" w:cs="宋体" w:hint="eastAsia"/>
                <w:b/>
                <w:bCs/>
                <w:color w:val="000000"/>
                <w:sz w:val="28"/>
                <w:szCs w:val="28"/>
              </w:rPr>
              <w:t>0</w:t>
            </w:r>
            <w:r w:rsidRPr="00C8568F">
              <w:rPr>
                <w:rFonts w:ascii="宋体" w:hAnsi="宋体" w:cs="宋体" w:hint="eastAsia"/>
                <w:b/>
                <w:bCs/>
                <w:color w:val="000000"/>
                <w:sz w:val="28"/>
                <w:szCs w:val="28"/>
              </w:rPr>
              <w:t> </w:t>
            </w:r>
            <w:r w:rsidRPr="00C8568F">
              <w:rPr>
                <w:rFonts w:ascii="宋体" w:hAnsi="宋体" w:cs="仿宋" w:hint="eastAsia"/>
                <w:b/>
                <w:bCs/>
                <w:color w:val="000000"/>
                <w:sz w:val="28"/>
                <w:szCs w:val="28"/>
              </w:rPr>
              <w:t xml:space="preserve"> </w:t>
            </w:r>
            <w:r w:rsidRPr="00C8568F">
              <w:rPr>
                <w:rFonts w:ascii="宋体" w:hAnsi="宋体" w:cs="宋体" w:hint="eastAsia"/>
                <w:b/>
                <w:bCs/>
                <w:color w:val="000000"/>
                <w:sz w:val="28"/>
                <w:szCs w:val="28"/>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385A9F" w:rsidP="00140F7D">
            <w:pPr>
              <w:spacing w:line="360" w:lineRule="exact"/>
              <w:jc w:val="center"/>
              <w:rPr>
                <w:rFonts w:ascii="宋体" w:hAnsi="宋体" w:cs="宋体"/>
                <w:color w:val="000000"/>
                <w:sz w:val="28"/>
                <w:szCs w:val="28"/>
              </w:rPr>
            </w:pPr>
            <w:r w:rsidRPr="00C8568F">
              <w:rPr>
                <w:rFonts w:ascii="宋体" w:hAnsi="宋体" w:cs="宋体" w:hint="eastAsia"/>
                <w:sz w:val="28"/>
                <w:szCs w:val="28"/>
                <w:lang w:val="zh-CN"/>
              </w:rPr>
              <w:t>综合实力</w:t>
            </w:r>
          </w:p>
        </w:tc>
        <w:tc>
          <w:tcPr>
            <w:tcW w:w="6600" w:type="dxa"/>
            <w:tcBorders>
              <w:top w:val="single" w:sz="4" w:space="0" w:color="auto"/>
              <w:left w:val="single" w:sz="4" w:space="0" w:color="auto"/>
              <w:bottom w:val="single" w:sz="4" w:space="0" w:color="auto"/>
              <w:right w:val="single" w:sz="4" w:space="0" w:color="auto"/>
            </w:tcBorders>
            <w:vAlign w:val="center"/>
            <w:hideMark/>
          </w:tcPr>
          <w:p w:rsidR="00385A9F" w:rsidRPr="00C8568F" w:rsidRDefault="00385A9F" w:rsidP="00C8568F">
            <w:pPr>
              <w:rPr>
                <w:rFonts w:ascii="宋体" w:hAnsi="宋体"/>
                <w:sz w:val="28"/>
                <w:szCs w:val="28"/>
              </w:rPr>
            </w:pPr>
            <w:r w:rsidRPr="00C8568F">
              <w:rPr>
                <w:rFonts w:ascii="宋体" w:hAnsi="宋体"/>
                <w:sz w:val="28"/>
                <w:szCs w:val="28"/>
              </w:rPr>
              <w:t>1.</w:t>
            </w:r>
            <w:r w:rsidR="00F8298D" w:rsidRPr="00C8568F">
              <w:rPr>
                <w:rFonts w:ascii="宋体" w:hAnsi="宋体" w:hint="eastAsia"/>
                <w:sz w:val="28"/>
                <w:szCs w:val="28"/>
              </w:rPr>
              <w:t>所投产品</w:t>
            </w:r>
            <w:r w:rsidRPr="00C8568F">
              <w:rPr>
                <w:rFonts w:ascii="宋体" w:hAnsi="宋体" w:hint="eastAsia"/>
                <w:sz w:val="28"/>
                <w:szCs w:val="28"/>
              </w:rPr>
              <w:t>生产厂家具有</w:t>
            </w:r>
            <w:r w:rsidRPr="00C8568F">
              <w:rPr>
                <w:rFonts w:ascii="宋体" w:hAnsi="宋体"/>
                <w:sz w:val="28"/>
                <w:szCs w:val="28"/>
              </w:rPr>
              <w:t>ISO9001</w:t>
            </w:r>
            <w:r w:rsidRPr="00C8568F">
              <w:rPr>
                <w:rFonts w:ascii="宋体" w:hAnsi="宋体" w:hint="eastAsia"/>
                <w:sz w:val="28"/>
                <w:szCs w:val="28"/>
              </w:rPr>
              <w:t>质量管理体系认证和</w:t>
            </w:r>
            <w:r w:rsidRPr="00C8568F">
              <w:rPr>
                <w:rFonts w:ascii="宋体" w:hAnsi="宋体"/>
                <w:sz w:val="28"/>
                <w:szCs w:val="28"/>
              </w:rPr>
              <w:t>ISO14001</w:t>
            </w:r>
            <w:r w:rsidRPr="00C8568F">
              <w:rPr>
                <w:rFonts w:ascii="宋体" w:hAnsi="宋体" w:hint="eastAsia"/>
                <w:sz w:val="28"/>
                <w:szCs w:val="28"/>
              </w:rPr>
              <w:t>环境管理体系认证的每项得2分，</w:t>
            </w:r>
            <w:r w:rsidR="00F8298D" w:rsidRPr="00C8568F">
              <w:rPr>
                <w:rFonts w:ascii="宋体" w:hAnsi="宋体" w:hint="eastAsia"/>
                <w:sz w:val="28"/>
                <w:szCs w:val="28"/>
              </w:rPr>
              <w:t>满分</w:t>
            </w:r>
            <w:r w:rsidRPr="00C8568F">
              <w:rPr>
                <w:rFonts w:ascii="宋体" w:hAnsi="宋体" w:hint="eastAsia"/>
                <w:sz w:val="28"/>
                <w:szCs w:val="28"/>
              </w:rPr>
              <w:t>4分</w:t>
            </w:r>
            <w:r w:rsidR="00F8298D" w:rsidRPr="00C8568F">
              <w:rPr>
                <w:rFonts w:ascii="宋体" w:hAnsi="宋体" w:hint="eastAsia"/>
                <w:sz w:val="28"/>
                <w:szCs w:val="28"/>
              </w:rPr>
              <w:t>。</w:t>
            </w:r>
          </w:p>
          <w:p w:rsidR="00385A9F" w:rsidRPr="00C8568F" w:rsidRDefault="00385A9F" w:rsidP="00C8568F">
            <w:pPr>
              <w:rPr>
                <w:rFonts w:ascii="宋体" w:hAnsi="宋体"/>
                <w:sz w:val="28"/>
                <w:szCs w:val="28"/>
              </w:rPr>
            </w:pPr>
            <w:r w:rsidRPr="00C8568F">
              <w:rPr>
                <w:rFonts w:ascii="宋体" w:hAnsi="宋体"/>
                <w:sz w:val="28"/>
                <w:szCs w:val="28"/>
              </w:rPr>
              <w:lastRenderedPageBreak/>
              <w:t>2.</w:t>
            </w:r>
            <w:r w:rsidR="00F8298D" w:rsidRPr="00C8568F">
              <w:rPr>
                <w:rFonts w:ascii="宋体" w:hAnsi="宋体" w:hint="eastAsia"/>
                <w:sz w:val="28"/>
                <w:szCs w:val="28"/>
              </w:rPr>
              <w:t>所投产品</w:t>
            </w:r>
            <w:r w:rsidRPr="00C8568F">
              <w:rPr>
                <w:rFonts w:ascii="宋体" w:hAnsi="宋体" w:hint="eastAsia"/>
                <w:sz w:val="28"/>
                <w:szCs w:val="28"/>
              </w:rPr>
              <w:t>生产厂家研发生产设备（环境空气连续监测自动系统）获得国家环保认证证书得3分，</w:t>
            </w:r>
            <w:r w:rsidR="00F8298D" w:rsidRPr="00C8568F">
              <w:rPr>
                <w:rFonts w:ascii="宋体" w:hAnsi="宋体" w:hint="eastAsia"/>
                <w:sz w:val="28"/>
                <w:szCs w:val="28"/>
              </w:rPr>
              <w:t>满分3</w:t>
            </w:r>
            <w:r w:rsidRPr="00C8568F">
              <w:rPr>
                <w:rFonts w:ascii="宋体" w:hAnsi="宋体" w:hint="eastAsia"/>
                <w:sz w:val="28"/>
                <w:szCs w:val="28"/>
              </w:rPr>
              <w:t>分。</w:t>
            </w:r>
          </w:p>
          <w:p w:rsidR="00385A9F" w:rsidRPr="00C8568F" w:rsidRDefault="00385A9F" w:rsidP="00C8568F">
            <w:pPr>
              <w:rPr>
                <w:rFonts w:ascii="宋体" w:hAnsi="宋体"/>
                <w:sz w:val="28"/>
                <w:szCs w:val="28"/>
              </w:rPr>
            </w:pPr>
            <w:r w:rsidRPr="00C8568F">
              <w:rPr>
                <w:rFonts w:ascii="宋体" w:hAnsi="宋体"/>
                <w:sz w:val="28"/>
                <w:szCs w:val="28"/>
              </w:rPr>
              <w:t>3.</w:t>
            </w:r>
            <w:r w:rsidRPr="00C8568F">
              <w:rPr>
                <w:rFonts w:ascii="宋体" w:hAnsi="宋体" w:hint="eastAsia"/>
                <w:sz w:val="28"/>
                <w:szCs w:val="28"/>
              </w:rPr>
              <w:t>出具所投</w:t>
            </w:r>
            <w:r w:rsidR="00F8298D" w:rsidRPr="00C8568F">
              <w:rPr>
                <w:rFonts w:ascii="宋体" w:hAnsi="宋体" w:hint="eastAsia"/>
                <w:sz w:val="28"/>
                <w:szCs w:val="28"/>
              </w:rPr>
              <w:t>核心</w:t>
            </w:r>
            <w:r w:rsidRPr="00C8568F">
              <w:rPr>
                <w:rFonts w:ascii="宋体" w:hAnsi="宋体" w:hint="eastAsia"/>
                <w:sz w:val="28"/>
                <w:szCs w:val="28"/>
              </w:rPr>
              <w:t>产品（含二氧化硫、氮氧化物、一氧化碳、臭氧）的检测报告得3</w:t>
            </w:r>
            <w:r w:rsidR="00F8298D" w:rsidRPr="00C8568F">
              <w:rPr>
                <w:rFonts w:ascii="宋体" w:hAnsi="宋体" w:hint="eastAsia"/>
                <w:sz w:val="28"/>
                <w:szCs w:val="28"/>
              </w:rPr>
              <w:t>分，</w:t>
            </w:r>
            <w:proofErr w:type="gramStart"/>
            <w:r w:rsidR="00A23918" w:rsidRPr="00C8568F">
              <w:rPr>
                <w:rFonts w:ascii="宋体" w:hAnsi="宋体" w:hint="eastAsia"/>
                <w:sz w:val="28"/>
                <w:szCs w:val="28"/>
              </w:rPr>
              <w:t>少提供</w:t>
            </w:r>
            <w:proofErr w:type="gramEnd"/>
            <w:r w:rsidR="00A23918" w:rsidRPr="00C8568F">
              <w:rPr>
                <w:rFonts w:ascii="宋体" w:hAnsi="宋体" w:hint="eastAsia"/>
                <w:sz w:val="28"/>
                <w:szCs w:val="28"/>
              </w:rPr>
              <w:t>不得分。</w:t>
            </w:r>
            <w:r w:rsidR="00F8298D" w:rsidRPr="00C8568F">
              <w:rPr>
                <w:rFonts w:ascii="宋体" w:hAnsi="宋体" w:hint="eastAsia"/>
                <w:sz w:val="28"/>
                <w:szCs w:val="28"/>
              </w:rPr>
              <w:t>满分3分。</w:t>
            </w:r>
          </w:p>
          <w:p w:rsidR="00385A9F" w:rsidRPr="00C8568F" w:rsidRDefault="00385A9F" w:rsidP="00C8568F">
            <w:pPr>
              <w:rPr>
                <w:rFonts w:ascii="宋体" w:hAnsi="宋体"/>
                <w:sz w:val="28"/>
                <w:szCs w:val="28"/>
              </w:rPr>
            </w:pPr>
            <w:r w:rsidRPr="00C8568F">
              <w:rPr>
                <w:rFonts w:ascii="宋体" w:hAnsi="宋体" w:hint="eastAsia"/>
                <w:sz w:val="28"/>
                <w:szCs w:val="28"/>
              </w:rPr>
              <w:t>4.要求仪器稳定可靠、精度高；排除温度、湿度变化的干扰提供证明文件得5</w:t>
            </w:r>
            <w:r w:rsidR="00F8298D" w:rsidRPr="00C8568F">
              <w:rPr>
                <w:rFonts w:ascii="宋体" w:hAnsi="宋体" w:hint="eastAsia"/>
                <w:sz w:val="28"/>
                <w:szCs w:val="28"/>
              </w:rPr>
              <w:t>分，</w:t>
            </w:r>
            <w:r w:rsidR="009B0BE0" w:rsidRPr="00B00AE3">
              <w:rPr>
                <w:rFonts w:ascii="宋体" w:hAnsi="宋体" w:hint="eastAsia"/>
                <w:sz w:val="28"/>
                <w:szCs w:val="28"/>
              </w:rPr>
              <w:t>(以</w:t>
            </w:r>
            <w:r w:rsidR="00B00AE3" w:rsidRPr="00B00AE3">
              <w:rPr>
                <w:rFonts w:ascii="宋体" w:hAnsi="宋体" w:hint="eastAsia"/>
                <w:sz w:val="28"/>
                <w:szCs w:val="28"/>
              </w:rPr>
              <w:t>专利证书或</w:t>
            </w:r>
            <w:r w:rsidR="009B0BE0" w:rsidRPr="00B00AE3">
              <w:rPr>
                <w:rFonts w:ascii="宋体" w:hAnsi="宋体" w:hint="eastAsia"/>
                <w:sz w:val="28"/>
                <w:szCs w:val="28"/>
              </w:rPr>
              <w:t>检验报告为依据),</w:t>
            </w:r>
            <w:r w:rsidR="00F8298D" w:rsidRPr="00B00AE3">
              <w:rPr>
                <w:rFonts w:ascii="宋体" w:hAnsi="宋体" w:hint="eastAsia"/>
                <w:sz w:val="28"/>
                <w:szCs w:val="28"/>
              </w:rPr>
              <w:t>满分5分。</w:t>
            </w:r>
          </w:p>
          <w:p w:rsidR="00224336" w:rsidRPr="00C8568F" w:rsidRDefault="00385A9F" w:rsidP="00C8568F">
            <w:pPr>
              <w:rPr>
                <w:rFonts w:ascii="宋体" w:hAnsi="宋体"/>
                <w:sz w:val="28"/>
                <w:szCs w:val="28"/>
              </w:rPr>
            </w:pPr>
            <w:r w:rsidRPr="00C8568F">
              <w:rPr>
                <w:rFonts w:ascii="宋体" w:hAnsi="宋体" w:hint="eastAsia"/>
                <w:sz w:val="28"/>
                <w:szCs w:val="28"/>
              </w:rPr>
              <w:t>5．</w:t>
            </w:r>
            <w:r w:rsidR="00D642D9" w:rsidRPr="00C8568F">
              <w:rPr>
                <w:rFonts w:ascii="宋体" w:hAnsi="宋体" w:hint="eastAsia"/>
                <w:sz w:val="28"/>
                <w:szCs w:val="28"/>
              </w:rPr>
              <w:t>所投产</w:t>
            </w:r>
            <w:proofErr w:type="gramStart"/>
            <w:r w:rsidR="00D642D9" w:rsidRPr="00C8568F">
              <w:rPr>
                <w:rFonts w:ascii="宋体" w:hAnsi="宋体" w:hint="eastAsia"/>
                <w:sz w:val="28"/>
                <w:szCs w:val="28"/>
              </w:rPr>
              <w:t>品</w:t>
            </w:r>
            <w:r w:rsidRPr="00C8568F">
              <w:rPr>
                <w:rFonts w:ascii="宋体" w:hAnsi="宋体" w:hint="eastAsia"/>
                <w:sz w:val="28"/>
                <w:szCs w:val="28"/>
              </w:rPr>
              <w:t>核心</w:t>
            </w:r>
            <w:proofErr w:type="gramEnd"/>
            <w:r w:rsidRPr="00C8568F">
              <w:rPr>
                <w:rFonts w:ascii="宋体" w:hAnsi="宋体" w:hint="eastAsia"/>
                <w:sz w:val="28"/>
                <w:szCs w:val="28"/>
              </w:rPr>
              <w:t>设备具有自主知识产权专利的每项得2分</w:t>
            </w:r>
            <w:r w:rsidRPr="00C8568F">
              <w:rPr>
                <w:rFonts w:ascii="宋体" w:hAnsi="宋体"/>
                <w:sz w:val="28"/>
                <w:szCs w:val="28"/>
              </w:rPr>
              <w:t>,</w:t>
            </w:r>
            <w:r w:rsidR="00D642D9" w:rsidRPr="00C8568F">
              <w:rPr>
                <w:rFonts w:ascii="宋体" w:hAnsi="宋体" w:hint="eastAsia"/>
                <w:sz w:val="28"/>
                <w:szCs w:val="28"/>
              </w:rPr>
              <w:t>满分8</w:t>
            </w:r>
            <w:r w:rsidRPr="00C8568F">
              <w:rPr>
                <w:rFonts w:ascii="宋体" w:hAnsi="宋体" w:hint="eastAsia"/>
                <w:sz w:val="28"/>
                <w:szCs w:val="28"/>
              </w:rPr>
              <w:t>分</w:t>
            </w:r>
            <w:r w:rsidR="00D642D9" w:rsidRPr="00C8568F">
              <w:rPr>
                <w:rFonts w:ascii="宋体" w:hAnsi="宋体" w:hint="eastAsia"/>
                <w:sz w:val="28"/>
                <w:szCs w:val="28"/>
              </w:rPr>
              <w:t>。</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385A9F" w:rsidP="00A23918">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lastRenderedPageBreak/>
              <w:t>2</w:t>
            </w:r>
            <w:r w:rsidR="00A23918" w:rsidRPr="00C8568F">
              <w:rPr>
                <w:rFonts w:ascii="宋体" w:hAnsi="宋体" w:cs="宋体" w:hint="eastAsia"/>
                <w:color w:val="000000"/>
                <w:sz w:val="28"/>
                <w:szCs w:val="28"/>
              </w:rPr>
              <w:t>3</w:t>
            </w:r>
            <w:r w:rsidR="00224336" w:rsidRPr="00C8568F">
              <w:rPr>
                <w:rFonts w:ascii="宋体" w:hAnsi="宋体" w:cs="仿宋" w:hint="eastAsia"/>
                <w:color w:val="000000"/>
                <w:sz w:val="28"/>
                <w:szCs w:val="28"/>
              </w:rPr>
              <w:t xml:space="preserve"> </w:t>
            </w:r>
            <w:r w:rsidR="00224336" w:rsidRPr="00C8568F">
              <w:rPr>
                <w:rFonts w:ascii="宋体" w:hAnsi="宋体" w:cs="宋体" w:hint="eastAsia"/>
                <w:color w:val="000000"/>
                <w:sz w:val="28"/>
                <w:szCs w:val="28"/>
              </w:rPr>
              <w:t>分</w:t>
            </w:r>
          </w:p>
        </w:tc>
      </w:tr>
      <w:tr w:rsidR="004D28A9"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4D28A9" w:rsidRPr="00C8568F" w:rsidRDefault="004D28A9" w:rsidP="00140F7D">
            <w:pPr>
              <w:spacing w:line="360" w:lineRule="exact"/>
              <w:jc w:val="center"/>
              <w:rPr>
                <w:rFonts w:ascii="宋体" w:hAnsi="宋体" w:cs="宋体"/>
                <w:sz w:val="28"/>
                <w:szCs w:val="28"/>
                <w:lang w:val="zh-CN"/>
              </w:rPr>
            </w:pPr>
            <w:r w:rsidRPr="00C8568F">
              <w:rPr>
                <w:rFonts w:ascii="宋体" w:hAnsi="宋体" w:cs="宋体" w:hint="eastAsia"/>
                <w:sz w:val="28"/>
                <w:szCs w:val="28"/>
                <w:lang w:val="zh-CN"/>
              </w:rPr>
              <w:lastRenderedPageBreak/>
              <w:t>信誉</w:t>
            </w:r>
          </w:p>
        </w:tc>
        <w:tc>
          <w:tcPr>
            <w:tcW w:w="6600" w:type="dxa"/>
            <w:tcBorders>
              <w:top w:val="single" w:sz="4" w:space="0" w:color="auto"/>
              <w:left w:val="single" w:sz="4" w:space="0" w:color="auto"/>
              <w:bottom w:val="single" w:sz="4" w:space="0" w:color="auto"/>
              <w:right w:val="single" w:sz="4" w:space="0" w:color="auto"/>
            </w:tcBorders>
            <w:vAlign w:val="center"/>
            <w:hideMark/>
          </w:tcPr>
          <w:p w:rsidR="004D28A9" w:rsidRPr="009B0BE0" w:rsidRDefault="009B291E" w:rsidP="00C8568F">
            <w:pPr>
              <w:rPr>
                <w:rFonts w:ascii="宋体" w:hAnsi="宋体"/>
                <w:sz w:val="28"/>
                <w:szCs w:val="28"/>
              </w:rPr>
            </w:pPr>
            <w:r w:rsidRPr="009B0BE0">
              <w:rPr>
                <w:rFonts w:ascii="宋体" w:hAnsi="宋体" w:hint="eastAsia"/>
                <w:sz w:val="28"/>
                <w:szCs w:val="28"/>
              </w:rPr>
              <w:t>1.</w:t>
            </w:r>
            <w:r w:rsidR="004D28A9" w:rsidRPr="009B0BE0">
              <w:rPr>
                <w:rFonts w:ascii="宋体" w:hAnsi="宋体" w:hint="eastAsia"/>
                <w:sz w:val="28"/>
                <w:szCs w:val="28"/>
              </w:rPr>
              <w:t>投标人提供本企业信用评估报告，信用等级为</w:t>
            </w:r>
            <w:r w:rsidR="004D28A9" w:rsidRPr="009B0BE0">
              <w:rPr>
                <w:rFonts w:ascii="宋体" w:hAnsi="宋体"/>
                <w:sz w:val="28"/>
                <w:szCs w:val="28"/>
              </w:rPr>
              <w:t>AAA</w:t>
            </w:r>
            <w:proofErr w:type="gramStart"/>
            <w:r w:rsidR="004D28A9" w:rsidRPr="009B0BE0">
              <w:rPr>
                <w:rFonts w:ascii="宋体" w:hAnsi="宋体" w:hint="eastAsia"/>
                <w:sz w:val="28"/>
                <w:szCs w:val="28"/>
              </w:rPr>
              <w:t>级得</w:t>
            </w:r>
            <w:r w:rsidR="004D28A9" w:rsidRPr="009B0BE0">
              <w:rPr>
                <w:rFonts w:ascii="宋体" w:hAnsi="宋体"/>
                <w:sz w:val="28"/>
                <w:szCs w:val="28"/>
              </w:rPr>
              <w:t>3</w:t>
            </w:r>
            <w:r w:rsidR="004D28A9" w:rsidRPr="009B0BE0">
              <w:rPr>
                <w:rFonts w:ascii="宋体" w:hAnsi="宋体" w:hint="eastAsia"/>
                <w:sz w:val="28"/>
                <w:szCs w:val="28"/>
              </w:rPr>
              <w:t>分</w:t>
            </w:r>
            <w:proofErr w:type="gramEnd"/>
            <w:r w:rsidR="004D28A9" w:rsidRPr="009B0BE0">
              <w:rPr>
                <w:rFonts w:ascii="宋体" w:hAnsi="宋体" w:hint="eastAsia"/>
                <w:sz w:val="28"/>
                <w:szCs w:val="28"/>
              </w:rPr>
              <w:t>，</w:t>
            </w:r>
            <w:r w:rsidR="004D28A9" w:rsidRPr="009B0BE0">
              <w:rPr>
                <w:rFonts w:ascii="宋体" w:hAnsi="宋体"/>
                <w:sz w:val="28"/>
                <w:szCs w:val="28"/>
              </w:rPr>
              <w:t>AA</w:t>
            </w:r>
            <w:proofErr w:type="gramStart"/>
            <w:r w:rsidR="004D28A9" w:rsidRPr="009B0BE0">
              <w:rPr>
                <w:rFonts w:ascii="宋体" w:hAnsi="宋体" w:hint="eastAsia"/>
                <w:sz w:val="28"/>
                <w:szCs w:val="28"/>
              </w:rPr>
              <w:t>级得</w:t>
            </w:r>
            <w:r w:rsidR="004D28A9" w:rsidRPr="009B0BE0">
              <w:rPr>
                <w:rFonts w:ascii="宋体" w:hAnsi="宋体"/>
                <w:sz w:val="28"/>
                <w:szCs w:val="28"/>
              </w:rPr>
              <w:t>2</w:t>
            </w:r>
            <w:r w:rsidR="004D28A9" w:rsidRPr="009B0BE0">
              <w:rPr>
                <w:rFonts w:ascii="宋体" w:hAnsi="宋体" w:hint="eastAsia"/>
                <w:sz w:val="28"/>
                <w:szCs w:val="28"/>
              </w:rPr>
              <w:t>分</w:t>
            </w:r>
            <w:proofErr w:type="gramEnd"/>
            <w:r w:rsidR="004D28A9" w:rsidRPr="009B0BE0">
              <w:rPr>
                <w:rFonts w:ascii="宋体" w:hAnsi="宋体" w:hint="eastAsia"/>
                <w:sz w:val="28"/>
                <w:szCs w:val="28"/>
              </w:rPr>
              <w:t>，</w:t>
            </w:r>
            <w:r w:rsidR="004D28A9" w:rsidRPr="009B0BE0">
              <w:rPr>
                <w:rFonts w:ascii="宋体" w:hAnsi="宋体"/>
                <w:sz w:val="28"/>
                <w:szCs w:val="28"/>
              </w:rPr>
              <w:t>A</w:t>
            </w:r>
            <w:proofErr w:type="gramStart"/>
            <w:r w:rsidR="004D28A9" w:rsidRPr="009B0BE0">
              <w:rPr>
                <w:rFonts w:ascii="宋体" w:hAnsi="宋体" w:hint="eastAsia"/>
                <w:sz w:val="28"/>
                <w:szCs w:val="28"/>
              </w:rPr>
              <w:t>级得</w:t>
            </w:r>
            <w:r w:rsidR="004D28A9" w:rsidRPr="009B0BE0">
              <w:rPr>
                <w:rFonts w:ascii="宋体" w:hAnsi="宋体"/>
                <w:sz w:val="28"/>
                <w:szCs w:val="28"/>
              </w:rPr>
              <w:t>1</w:t>
            </w:r>
            <w:r w:rsidR="004D28A9" w:rsidRPr="009B0BE0">
              <w:rPr>
                <w:rFonts w:ascii="宋体" w:hAnsi="宋体" w:hint="eastAsia"/>
                <w:sz w:val="28"/>
                <w:szCs w:val="28"/>
              </w:rPr>
              <w:t>分</w:t>
            </w:r>
            <w:proofErr w:type="gramEnd"/>
            <w:r w:rsidR="004D28A9" w:rsidRPr="009B0BE0">
              <w:rPr>
                <w:rFonts w:ascii="宋体" w:hAnsi="宋体" w:hint="eastAsia"/>
                <w:sz w:val="28"/>
                <w:szCs w:val="28"/>
              </w:rPr>
              <w:t>，</w:t>
            </w:r>
            <w:r w:rsidR="004D28A9" w:rsidRPr="009B0BE0">
              <w:rPr>
                <w:rFonts w:ascii="宋体" w:hAnsi="宋体"/>
                <w:sz w:val="28"/>
                <w:szCs w:val="28"/>
              </w:rPr>
              <w:t>A</w:t>
            </w:r>
            <w:r w:rsidR="004D28A9" w:rsidRPr="009B0BE0">
              <w:rPr>
                <w:rFonts w:ascii="宋体" w:hAnsi="宋体" w:hint="eastAsia"/>
                <w:sz w:val="28"/>
                <w:szCs w:val="28"/>
              </w:rPr>
              <w:t>级以下不得分。（提供省级及以上信用管理部门备案认可的信用等级机构出具的信用评估报告）。以证书及信用评估报告为准，不提供或</w:t>
            </w:r>
            <w:proofErr w:type="gramStart"/>
            <w:r w:rsidR="004D28A9" w:rsidRPr="009B0BE0">
              <w:rPr>
                <w:rFonts w:ascii="宋体" w:hAnsi="宋体" w:hint="eastAsia"/>
                <w:sz w:val="28"/>
                <w:szCs w:val="28"/>
              </w:rPr>
              <w:t>少提供</w:t>
            </w:r>
            <w:proofErr w:type="gramEnd"/>
            <w:r w:rsidR="004D28A9" w:rsidRPr="009B0BE0">
              <w:rPr>
                <w:rFonts w:ascii="宋体" w:hAnsi="宋体" w:hint="eastAsia"/>
                <w:sz w:val="28"/>
                <w:szCs w:val="28"/>
              </w:rPr>
              <w:t>者不得分。满分3分</w:t>
            </w:r>
          </w:p>
          <w:p w:rsidR="004D28A9" w:rsidRPr="009B0BE0" w:rsidRDefault="009B291E" w:rsidP="00B00AE3">
            <w:pPr>
              <w:rPr>
                <w:rFonts w:ascii="宋体" w:hAnsi="宋体"/>
                <w:sz w:val="28"/>
                <w:szCs w:val="28"/>
              </w:rPr>
            </w:pPr>
            <w:r w:rsidRPr="00B00AE3">
              <w:rPr>
                <w:rFonts w:ascii="宋体" w:hAnsi="宋体" w:hint="eastAsia"/>
                <w:sz w:val="28"/>
                <w:szCs w:val="28"/>
              </w:rPr>
              <w:t>2.</w:t>
            </w:r>
            <w:r w:rsidR="009B0BE0" w:rsidRPr="00B00AE3">
              <w:rPr>
                <w:rFonts w:ascii="宋体" w:hAnsi="宋体" w:hint="eastAsia"/>
                <w:sz w:val="28"/>
                <w:szCs w:val="28"/>
              </w:rPr>
              <w:t>投标人提供2015年1月1日以来有关部门授予奖项、荣誉，每提供一</w:t>
            </w:r>
            <w:r w:rsidR="00B00AE3" w:rsidRPr="00B00AE3">
              <w:rPr>
                <w:rFonts w:ascii="宋体" w:hAnsi="宋体" w:hint="eastAsia"/>
                <w:sz w:val="28"/>
                <w:szCs w:val="28"/>
              </w:rPr>
              <w:t>份</w:t>
            </w:r>
            <w:r w:rsidR="00A455CB" w:rsidRPr="00B00AE3">
              <w:rPr>
                <w:rFonts w:ascii="宋体" w:hAnsi="宋体" w:hint="eastAsia"/>
                <w:sz w:val="28"/>
                <w:szCs w:val="28"/>
              </w:rPr>
              <w:t>省级及以上</w:t>
            </w:r>
            <w:r w:rsidR="009B0BE0" w:rsidRPr="00B00AE3">
              <w:rPr>
                <w:rFonts w:ascii="宋体" w:hAnsi="宋体" w:hint="eastAsia"/>
                <w:sz w:val="28"/>
                <w:szCs w:val="28"/>
              </w:rPr>
              <w:t>得</w:t>
            </w:r>
            <w:r w:rsidR="00A455CB" w:rsidRPr="00B00AE3">
              <w:rPr>
                <w:rFonts w:ascii="宋体" w:hAnsi="宋体" w:hint="eastAsia"/>
                <w:sz w:val="28"/>
                <w:szCs w:val="28"/>
              </w:rPr>
              <w:t>2</w:t>
            </w:r>
            <w:r w:rsidR="009B0BE0" w:rsidRPr="00B00AE3">
              <w:rPr>
                <w:rFonts w:ascii="宋体" w:hAnsi="宋体" w:hint="eastAsia"/>
                <w:sz w:val="28"/>
                <w:szCs w:val="28"/>
              </w:rPr>
              <w:t>分</w:t>
            </w:r>
            <w:r w:rsidR="00A455CB" w:rsidRPr="00B00AE3">
              <w:rPr>
                <w:rFonts w:ascii="宋体" w:hAnsi="宋体" w:hint="eastAsia"/>
                <w:sz w:val="28"/>
                <w:szCs w:val="28"/>
              </w:rPr>
              <w:t>，市级得1分，县级得0.5分</w:t>
            </w:r>
            <w:r w:rsidR="004D28A9" w:rsidRPr="00B00AE3">
              <w:rPr>
                <w:rFonts w:ascii="宋体" w:hAnsi="宋体" w:hint="eastAsia"/>
                <w:sz w:val="28"/>
                <w:szCs w:val="28"/>
              </w:rPr>
              <w:t>。满分</w:t>
            </w:r>
            <w:r w:rsidR="00B00AE3" w:rsidRPr="00B00AE3">
              <w:rPr>
                <w:rFonts w:ascii="宋体" w:hAnsi="宋体" w:hint="eastAsia"/>
                <w:sz w:val="28"/>
                <w:szCs w:val="28"/>
              </w:rPr>
              <w:t>2</w:t>
            </w:r>
            <w:r w:rsidR="004D28A9" w:rsidRPr="00B00AE3">
              <w:rPr>
                <w:rFonts w:ascii="宋体" w:hAnsi="宋体" w:hint="eastAsia"/>
                <w:sz w:val="28"/>
                <w:szCs w:val="28"/>
              </w:rPr>
              <w:t>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4D28A9" w:rsidRPr="00C8568F" w:rsidRDefault="00B00AE3" w:rsidP="00140F7D">
            <w:pPr>
              <w:spacing w:line="330" w:lineRule="atLeast"/>
              <w:jc w:val="center"/>
              <w:rPr>
                <w:rFonts w:ascii="宋体" w:hAnsi="宋体" w:cs="宋体"/>
                <w:color w:val="000000"/>
                <w:sz w:val="28"/>
                <w:szCs w:val="28"/>
              </w:rPr>
            </w:pPr>
            <w:r>
              <w:rPr>
                <w:rFonts w:ascii="宋体" w:hAnsi="宋体" w:cs="宋体" w:hint="eastAsia"/>
                <w:color w:val="000000"/>
                <w:sz w:val="28"/>
                <w:szCs w:val="28"/>
              </w:rPr>
              <w:t>5</w:t>
            </w:r>
            <w:r w:rsidR="004D28A9" w:rsidRPr="00C8568F">
              <w:rPr>
                <w:rFonts w:ascii="宋体" w:hAnsi="宋体" w:cs="宋体" w:hint="eastAsia"/>
                <w:color w:val="000000"/>
                <w:sz w:val="28"/>
                <w:szCs w:val="28"/>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400" w:lineRule="exact"/>
              <w:jc w:val="center"/>
              <w:rPr>
                <w:rFonts w:ascii="宋体" w:hAnsi="宋体" w:cs="宋体"/>
                <w:color w:val="000000"/>
                <w:sz w:val="28"/>
                <w:szCs w:val="28"/>
              </w:rPr>
            </w:pPr>
            <w:r w:rsidRPr="00C8568F">
              <w:rPr>
                <w:rFonts w:ascii="宋体" w:hAnsi="宋体" w:cs="宋体" w:hint="eastAsia"/>
                <w:color w:val="000000"/>
                <w:sz w:val="28"/>
                <w:szCs w:val="28"/>
              </w:rPr>
              <w:t>业绩</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9B0BE0" w:rsidRDefault="00224336" w:rsidP="00C8568F">
            <w:pPr>
              <w:rPr>
                <w:rFonts w:ascii="宋体" w:hAnsi="宋体"/>
                <w:sz w:val="28"/>
                <w:szCs w:val="28"/>
              </w:rPr>
            </w:pPr>
            <w:r w:rsidRPr="009B0BE0">
              <w:rPr>
                <w:rFonts w:ascii="宋体" w:hAnsi="宋体" w:hint="eastAsia"/>
                <w:sz w:val="28"/>
                <w:szCs w:val="28"/>
              </w:rPr>
              <w:t> </w:t>
            </w:r>
            <w:r w:rsidR="00385A9F" w:rsidRPr="009B0BE0">
              <w:rPr>
                <w:rFonts w:ascii="宋体" w:hAnsi="宋体" w:hint="eastAsia"/>
                <w:sz w:val="28"/>
                <w:szCs w:val="28"/>
              </w:rPr>
              <w:t>投标人所投产品</w:t>
            </w:r>
            <w:r w:rsidR="00EA2672" w:rsidRPr="009B0BE0">
              <w:rPr>
                <w:rFonts w:ascii="宋体" w:hAnsi="宋体" w:hint="eastAsia"/>
                <w:sz w:val="28"/>
                <w:szCs w:val="28"/>
              </w:rPr>
              <w:t>2015年1月1日以来</w:t>
            </w:r>
            <w:r w:rsidR="00385A9F" w:rsidRPr="009B0BE0">
              <w:rPr>
                <w:rFonts w:ascii="宋体" w:hAnsi="宋体" w:hint="eastAsia"/>
                <w:sz w:val="28"/>
                <w:szCs w:val="28"/>
              </w:rPr>
              <w:t>类似项目业绩</w:t>
            </w:r>
            <w:r w:rsidR="008856C8" w:rsidRPr="009B0BE0">
              <w:rPr>
                <w:rFonts w:ascii="宋体" w:hAnsi="宋体" w:hint="eastAsia"/>
                <w:sz w:val="28"/>
                <w:szCs w:val="28"/>
              </w:rPr>
              <w:t>，每提供一个单项合同≥ 100万</w:t>
            </w:r>
            <w:r w:rsidR="00385A9F" w:rsidRPr="009B0BE0">
              <w:rPr>
                <w:rFonts w:ascii="宋体" w:hAnsi="宋体" w:hint="eastAsia"/>
                <w:sz w:val="28"/>
                <w:szCs w:val="28"/>
              </w:rPr>
              <w:t>，</w:t>
            </w:r>
            <w:r w:rsidR="008856C8" w:rsidRPr="009B0BE0">
              <w:rPr>
                <w:rFonts w:ascii="宋体" w:hAnsi="宋体" w:hint="eastAsia"/>
                <w:sz w:val="28"/>
                <w:szCs w:val="28"/>
              </w:rPr>
              <w:t>得3分</w:t>
            </w:r>
            <w:r w:rsidR="00385A9F" w:rsidRPr="009B0BE0">
              <w:rPr>
                <w:rFonts w:ascii="宋体" w:hAnsi="宋体" w:hint="eastAsia"/>
                <w:sz w:val="28"/>
                <w:szCs w:val="28"/>
              </w:rPr>
              <w:t>。</w:t>
            </w:r>
            <w:r w:rsidR="008856C8" w:rsidRPr="009B0BE0">
              <w:rPr>
                <w:rFonts w:ascii="宋体" w:hAnsi="宋体" w:hint="eastAsia"/>
                <w:sz w:val="28"/>
                <w:szCs w:val="28"/>
              </w:rPr>
              <w:t>每提供一个单项合同60-99万，得2分，每提供一个单项合</w:t>
            </w:r>
            <w:r w:rsidR="008856C8" w:rsidRPr="009B0BE0">
              <w:rPr>
                <w:rFonts w:ascii="宋体" w:hAnsi="宋体" w:hint="eastAsia"/>
                <w:sz w:val="28"/>
                <w:szCs w:val="28"/>
              </w:rPr>
              <w:lastRenderedPageBreak/>
              <w:t>同60万以下（不含60万），得1分。（以中标通知书和签订合同为准）。满分9分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8856C8">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lastRenderedPageBreak/>
              <w:t> </w:t>
            </w:r>
            <w:r w:rsidR="008856C8" w:rsidRPr="00C8568F">
              <w:rPr>
                <w:rFonts w:ascii="宋体" w:hAnsi="宋体" w:cs="宋体" w:hint="eastAsia"/>
                <w:color w:val="000000"/>
                <w:sz w:val="28"/>
                <w:szCs w:val="28"/>
              </w:rPr>
              <w:t>9</w:t>
            </w:r>
            <w:r w:rsidRPr="00C8568F">
              <w:rPr>
                <w:rFonts w:ascii="宋体" w:hAnsi="宋体" w:cs="仿宋" w:hint="eastAsia"/>
                <w:color w:val="000000"/>
                <w:sz w:val="28"/>
                <w:szCs w:val="28"/>
              </w:rPr>
              <w:t xml:space="preserve"> </w:t>
            </w:r>
            <w:r w:rsidRPr="00C8568F">
              <w:rPr>
                <w:rFonts w:ascii="宋体" w:hAnsi="宋体" w:cs="宋体" w:hint="eastAsia"/>
                <w:color w:val="000000"/>
                <w:sz w:val="28"/>
                <w:szCs w:val="28"/>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873E58"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lastRenderedPageBreak/>
              <w:t>产品</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633BF7">
            <w:pPr>
              <w:rPr>
                <w:rFonts w:ascii="宋体" w:hAnsi="宋体"/>
                <w:sz w:val="28"/>
                <w:szCs w:val="28"/>
              </w:rPr>
            </w:pPr>
            <w:r w:rsidRPr="00C8568F">
              <w:rPr>
                <w:rFonts w:ascii="宋体" w:hAnsi="宋体" w:hint="eastAsia"/>
                <w:sz w:val="28"/>
                <w:szCs w:val="28"/>
              </w:rPr>
              <w:t> </w:t>
            </w:r>
            <w:r w:rsidR="00873E58" w:rsidRPr="00C8568F">
              <w:rPr>
                <w:rFonts w:ascii="宋体" w:hAnsi="宋体" w:hint="eastAsia"/>
                <w:sz w:val="28"/>
                <w:szCs w:val="28"/>
              </w:rPr>
              <w:t>为保证本次采购技术最优化，空气质量自动监测系统所有产品(SO2、NOX、CO、O3、多元气体校准仪、零气发生器)为同一品牌的得3分，</w:t>
            </w:r>
            <w:r w:rsidR="00873E58" w:rsidRPr="00B00AE3">
              <w:rPr>
                <w:rFonts w:ascii="宋体" w:hAnsi="宋体" w:hint="eastAsia"/>
                <w:sz w:val="28"/>
                <w:szCs w:val="28"/>
              </w:rPr>
              <w:t>（</w:t>
            </w:r>
            <w:r w:rsidR="00434C55" w:rsidRPr="00B00AE3">
              <w:rPr>
                <w:rFonts w:ascii="宋体" w:hAnsi="宋体" w:hint="eastAsia"/>
                <w:sz w:val="28"/>
                <w:szCs w:val="28"/>
              </w:rPr>
              <w:t>以</w:t>
            </w:r>
            <w:r w:rsidR="00873E58" w:rsidRPr="00B00AE3">
              <w:rPr>
                <w:rFonts w:ascii="宋体" w:hAnsi="宋体" w:hint="eastAsia"/>
                <w:sz w:val="28"/>
                <w:szCs w:val="28"/>
              </w:rPr>
              <w:t>产品生产厂商宣传彩页</w:t>
            </w:r>
            <w:r w:rsidR="00A455CB" w:rsidRPr="00B00AE3">
              <w:rPr>
                <w:rFonts w:ascii="宋体" w:hAnsi="宋体" w:hint="eastAsia"/>
                <w:sz w:val="28"/>
                <w:szCs w:val="28"/>
              </w:rPr>
              <w:t>、检验报告为依据</w:t>
            </w:r>
            <w:r w:rsidR="00873E58" w:rsidRPr="00B00AE3">
              <w:rPr>
                <w:rFonts w:ascii="宋体" w:hAnsi="宋体" w:hint="eastAsia"/>
                <w:sz w:val="28"/>
                <w:szCs w:val="28"/>
              </w:rPr>
              <w:t>）。</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873E58"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3分</w:t>
            </w:r>
            <w:r w:rsidR="00224336" w:rsidRPr="00C8568F">
              <w:rPr>
                <w:rFonts w:ascii="宋体" w:hAnsi="宋体" w:cs="宋体" w:hint="eastAsia"/>
                <w:color w:val="000000"/>
                <w:sz w:val="28"/>
                <w:szCs w:val="28"/>
              </w:rPr>
              <w:t> </w:t>
            </w:r>
          </w:p>
        </w:tc>
      </w:tr>
      <w:tr w:rsidR="00224336" w:rsidRPr="009C6227" w:rsidTr="00873E58">
        <w:trPr>
          <w:trHeight w:val="599"/>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B00AE3">
            <w:pPr>
              <w:jc w:val="center"/>
              <w:rPr>
                <w:rFonts w:ascii="宋体" w:hAnsi="宋体"/>
                <w:b/>
                <w:sz w:val="28"/>
                <w:szCs w:val="28"/>
              </w:rPr>
            </w:pPr>
            <w:r w:rsidRPr="00C8568F">
              <w:rPr>
                <w:rFonts w:ascii="宋体" w:hAnsi="宋体" w:hint="eastAsia"/>
                <w:b/>
                <w:sz w:val="28"/>
                <w:szCs w:val="28"/>
              </w:rPr>
              <w:t>三、技术部分（满分 </w:t>
            </w:r>
            <w:r w:rsidR="00B00AE3">
              <w:rPr>
                <w:rFonts w:ascii="宋体" w:hAnsi="宋体" w:hint="eastAsia"/>
                <w:b/>
                <w:sz w:val="28"/>
                <w:szCs w:val="28"/>
              </w:rPr>
              <w:t>30</w:t>
            </w:r>
            <w:r w:rsidRPr="00C8568F">
              <w:rPr>
                <w:rFonts w:ascii="宋体" w:hAnsi="宋体" w:hint="eastAsia"/>
                <w:b/>
                <w:sz w:val="28"/>
                <w:szCs w:val="28"/>
              </w:rPr>
              <w:t>  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C8568F">
            <w:pPr>
              <w:spacing w:line="330" w:lineRule="atLeast"/>
              <w:jc w:val="center"/>
              <w:rPr>
                <w:rFonts w:ascii="宋体" w:hAnsi="宋体" w:cs="宋体"/>
                <w:b/>
                <w:bCs/>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8952FE" w:rsidP="00C8568F">
            <w:pPr>
              <w:ind w:firstLineChars="200" w:firstLine="560"/>
              <w:rPr>
                <w:rFonts w:ascii="宋体" w:hAnsi="宋体"/>
                <w:sz w:val="28"/>
                <w:szCs w:val="28"/>
              </w:rPr>
            </w:pPr>
            <w:r w:rsidRPr="00C8568F">
              <w:rPr>
                <w:rFonts w:ascii="宋体" w:hAnsi="宋体" w:hint="eastAsia"/>
                <w:sz w:val="28"/>
                <w:szCs w:val="28"/>
              </w:rPr>
              <w:t>实施方案</w:t>
            </w:r>
          </w:p>
        </w:tc>
        <w:tc>
          <w:tcPr>
            <w:tcW w:w="6600" w:type="dxa"/>
            <w:tcBorders>
              <w:top w:val="single" w:sz="4" w:space="0" w:color="auto"/>
              <w:left w:val="single" w:sz="4" w:space="0" w:color="auto"/>
              <w:bottom w:val="single" w:sz="4" w:space="0" w:color="auto"/>
              <w:right w:val="single" w:sz="4" w:space="0" w:color="auto"/>
            </w:tcBorders>
            <w:vAlign w:val="center"/>
            <w:hideMark/>
          </w:tcPr>
          <w:p w:rsidR="00705FBB" w:rsidRPr="00C8568F" w:rsidRDefault="00705FBB" w:rsidP="00C8568F">
            <w:pPr>
              <w:rPr>
                <w:rFonts w:ascii="宋体" w:hAnsi="宋体"/>
                <w:sz w:val="28"/>
                <w:szCs w:val="28"/>
              </w:rPr>
            </w:pPr>
            <w:r w:rsidRPr="00C8568F">
              <w:rPr>
                <w:rFonts w:ascii="宋体" w:hAnsi="宋体" w:hint="eastAsia"/>
                <w:sz w:val="28"/>
                <w:szCs w:val="28"/>
              </w:rPr>
              <w:t>1、投标人有详细全面的实施方案和技术组织措施，明确工作重点，完整合理；</w:t>
            </w:r>
          </w:p>
          <w:p w:rsidR="00705FBB" w:rsidRPr="00C8568F" w:rsidRDefault="00705FBB" w:rsidP="00C8568F">
            <w:pPr>
              <w:rPr>
                <w:rFonts w:ascii="宋体" w:hAnsi="宋体"/>
                <w:sz w:val="28"/>
                <w:szCs w:val="28"/>
              </w:rPr>
            </w:pPr>
            <w:r w:rsidRPr="00C8568F">
              <w:rPr>
                <w:rFonts w:ascii="宋体" w:hAnsi="宋体" w:hint="eastAsia"/>
                <w:sz w:val="28"/>
                <w:szCs w:val="28"/>
              </w:rPr>
              <w:t>好（</w:t>
            </w:r>
            <w:r w:rsidR="0030260F" w:rsidRPr="00C8568F">
              <w:rPr>
                <w:rFonts w:ascii="宋体" w:hAnsi="宋体" w:hint="eastAsia"/>
                <w:sz w:val="28"/>
                <w:szCs w:val="28"/>
              </w:rPr>
              <w:t>12</w:t>
            </w:r>
            <w:r w:rsidRPr="00C8568F">
              <w:rPr>
                <w:rFonts w:ascii="宋体" w:hAnsi="宋体" w:hint="eastAsia"/>
                <w:sz w:val="28"/>
                <w:szCs w:val="28"/>
              </w:rPr>
              <w:t>分）、较好（</w:t>
            </w:r>
            <w:r w:rsidR="0030260F" w:rsidRPr="00C8568F">
              <w:rPr>
                <w:rFonts w:ascii="宋体" w:hAnsi="宋体" w:hint="eastAsia"/>
                <w:sz w:val="28"/>
                <w:szCs w:val="28"/>
              </w:rPr>
              <w:t>8</w:t>
            </w:r>
            <w:r w:rsidRPr="00C8568F">
              <w:rPr>
                <w:rFonts w:ascii="宋体" w:hAnsi="宋体" w:hint="eastAsia"/>
                <w:sz w:val="28"/>
                <w:szCs w:val="28"/>
              </w:rPr>
              <w:t>分）、一般（</w:t>
            </w:r>
            <w:r w:rsidR="0030260F" w:rsidRPr="00C8568F">
              <w:rPr>
                <w:rFonts w:ascii="宋体" w:hAnsi="宋体" w:hint="eastAsia"/>
                <w:sz w:val="28"/>
                <w:szCs w:val="28"/>
              </w:rPr>
              <w:t>4</w:t>
            </w:r>
            <w:r w:rsidRPr="00C8568F">
              <w:rPr>
                <w:rFonts w:ascii="宋体" w:hAnsi="宋体" w:hint="eastAsia"/>
                <w:sz w:val="28"/>
                <w:szCs w:val="28"/>
              </w:rPr>
              <w:t>分）</w:t>
            </w:r>
          </w:p>
          <w:p w:rsidR="00705FBB" w:rsidRPr="00C8568F" w:rsidRDefault="00705FBB" w:rsidP="00C8568F">
            <w:pPr>
              <w:rPr>
                <w:rFonts w:ascii="宋体" w:hAnsi="宋体"/>
                <w:sz w:val="28"/>
                <w:szCs w:val="28"/>
              </w:rPr>
            </w:pPr>
            <w:r w:rsidRPr="00C8568F">
              <w:rPr>
                <w:rFonts w:ascii="宋体" w:hAnsi="宋体" w:hint="eastAsia"/>
                <w:sz w:val="28"/>
                <w:szCs w:val="28"/>
              </w:rPr>
              <w:t>2、有确保完成安装的人员组织，工作进度安排合理、切实、可行；</w:t>
            </w:r>
          </w:p>
          <w:p w:rsidR="00224336" w:rsidRPr="00C8568F" w:rsidRDefault="00705FBB" w:rsidP="00C8568F">
            <w:pPr>
              <w:rPr>
                <w:rFonts w:ascii="宋体" w:hAnsi="宋体"/>
                <w:sz w:val="28"/>
                <w:szCs w:val="28"/>
              </w:rPr>
            </w:pPr>
            <w:r w:rsidRPr="00C8568F">
              <w:rPr>
                <w:rFonts w:ascii="宋体" w:hAnsi="宋体" w:hint="eastAsia"/>
                <w:sz w:val="28"/>
                <w:szCs w:val="28"/>
              </w:rPr>
              <w:t>好（</w:t>
            </w:r>
            <w:r w:rsidR="0030260F" w:rsidRPr="00C8568F">
              <w:rPr>
                <w:rFonts w:ascii="宋体" w:hAnsi="宋体" w:hint="eastAsia"/>
                <w:sz w:val="28"/>
                <w:szCs w:val="28"/>
              </w:rPr>
              <w:t>6</w:t>
            </w:r>
            <w:r w:rsidRPr="00C8568F">
              <w:rPr>
                <w:rFonts w:ascii="宋体" w:hAnsi="宋体" w:hint="eastAsia"/>
                <w:sz w:val="28"/>
                <w:szCs w:val="28"/>
              </w:rPr>
              <w:t>分）、较好（</w:t>
            </w:r>
            <w:r w:rsidR="0030260F" w:rsidRPr="00C8568F">
              <w:rPr>
                <w:rFonts w:ascii="宋体" w:hAnsi="宋体" w:hint="eastAsia"/>
                <w:sz w:val="28"/>
                <w:szCs w:val="28"/>
              </w:rPr>
              <w:t>4</w:t>
            </w:r>
            <w:r w:rsidRPr="00C8568F">
              <w:rPr>
                <w:rFonts w:ascii="宋体" w:hAnsi="宋体" w:hint="eastAsia"/>
                <w:sz w:val="28"/>
                <w:szCs w:val="28"/>
              </w:rPr>
              <w:t>分）、一般（</w:t>
            </w:r>
            <w:r w:rsidR="0030260F" w:rsidRPr="00C8568F">
              <w:rPr>
                <w:rFonts w:ascii="宋体" w:hAnsi="宋体" w:hint="eastAsia"/>
                <w:sz w:val="28"/>
                <w:szCs w:val="28"/>
              </w:rPr>
              <w:t>2</w:t>
            </w:r>
            <w:r w:rsidRPr="00C8568F">
              <w:rPr>
                <w:rFonts w:ascii="宋体" w:hAnsi="宋体" w:hint="eastAsia"/>
                <w:sz w:val="28"/>
                <w:szCs w:val="28"/>
              </w:rPr>
              <w:t>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9C6227" w:rsidRDefault="00705FBB" w:rsidP="00140F7D">
            <w:pPr>
              <w:spacing w:line="330" w:lineRule="atLeast"/>
              <w:jc w:val="center"/>
              <w:rPr>
                <w:rFonts w:ascii="宋体" w:hAnsi="宋体" w:cs="宋体"/>
                <w:color w:val="000000"/>
                <w:sz w:val="24"/>
              </w:rPr>
            </w:pPr>
            <w:r>
              <w:rPr>
                <w:rFonts w:ascii="宋体" w:hAnsi="宋体" w:cs="宋体" w:hint="eastAsia"/>
                <w:color w:val="000000"/>
                <w:sz w:val="24"/>
              </w:rPr>
              <w:t>18</w:t>
            </w:r>
            <w:r w:rsidR="00224336" w:rsidRPr="009C6227">
              <w:rPr>
                <w:rFonts w:ascii="仿宋" w:eastAsia="仿宋" w:hAnsi="仿宋" w:cs="宋体" w:hint="eastAsia"/>
                <w:color w:val="000000"/>
                <w:sz w:val="24"/>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8952FE" w:rsidP="00A23918">
            <w:pPr>
              <w:jc w:val="center"/>
              <w:rPr>
                <w:rFonts w:ascii="宋体" w:hAnsi="宋体"/>
                <w:sz w:val="28"/>
                <w:szCs w:val="28"/>
              </w:rPr>
            </w:pPr>
            <w:r w:rsidRPr="00C8568F">
              <w:rPr>
                <w:rFonts w:ascii="宋体" w:hAnsi="宋体" w:hint="eastAsia"/>
                <w:sz w:val="28"/>
                <w:szCs w:val="28"/>
              </w:rPr>
              <w:t>售后服务</w:t>
            </w:r>
          </w:p>
        </w:tc>
        <w:tc>
          <w:tcPr>
            <w:tcW w:w="6600" w:type="dxa"/>
            <w:tcBorders>
              <w:top w:val="single" w:sz="4" w:space="0" w:color="auto"/>
              <w:left w:val="single" w:sz="4" w:space="0" w:color="auto"/>
              <w:bottom w:val="single" w:sz="4" w:space="0" w:color="auto"/>
              <w:right w:val="single" w:sz="4" w:space="0" w:color="auto"/>
            </w:tcBorders>
            <w:vAlign w:val="center"/>
            <w:hideMark/>
          </w:tcPr>
          <w:p w:rsidR="00705FBB" w:rsidRPr="00C8568F" w:rsidRDefault="00705FBB" w:rsidP="00705FBB">
            <w:pPr>
              <w:widowControl/>
              <w:jc w:val="left"/>
              <w:rPr>
                <w:rFonts w:ascii="宋体" w:hAnsi="宋体" w:cs="宋体"/>
                <w:kern w:val="0"/>
                <w:sz w:val="28"/>
                <w:szCs w:val="28"/>
              </w:rPr>
            </w:pPr>
            <w:r w:rsidRPr="00C8568F">
              <w:rPr>
                <w:rFonts w:ascii="宋体" w:hAnsi="宋体" w:cs="宋体"/>
                <w:kern w:val="0"/>
                <w:sz w:val="28"/>
                <w:szCs w:val="28"/>
              </w:rPr>
              <w:t>1、根据投标人售后服务计划、组织安排、服务支撑力量、技术升级服务和售后服务人员配置情况；</w:t>
            </w:r>
            <w:r w:rsidRPr="00C8568F">
              <w:rPr>
                <w:rFonts w:ascii="宋体" w:hAnsi="宋体" w:cs="宋体"/>
                <w:kern w:val="0"/>
                <w:sz w:val="28"/>
                <w:szCs w:val="28"/>
              </w:rPr>
              <w:br/>
              <w:t>优（</w:t>
            </w:r>
            <w:r w:rsidR="00B00AE3">
              <w:rPr>
                <w:rFonts w:ascii="宋体" w:hAnsi="宋体" w:cs="宋体" w:hint="eastAsia"/>
                <w:kern w:val="0"/>
                <w:sz w:val="28"/>
                <w:szCs w:val="28"/>
              </w:rPr>
              <w:t>10</w:t>
            </w:r>
            <w:r w:rsidRPr="00C8568F">
              <w:rPr>
                <w:rFonts w:ascii="宋体" w:hAnsi="宋体" w:cs="宋体"/>
                <w:kern w:val="0"/>
                <w:sz w:val="28"/>
                <w:szCs w:val="28"/>
              </w:rPr>
              <w:t>分）、较好（</w:t>
            </w:r>
            <w:r w:rsidR="0053596D">
              <w:rPr>
                <w:rFonts w:ascii="宋体" w:hAnsi="宋体" w:cs="宋体" w:hint="eastAsia"/>
                <w:kern w:val="0"/>
                <w:sz w:val="28"/>
                <w:szCs w:val="28"/>
              </w:rPr>
              <w:t>5</w:t>
            </w:r>
            <w:r w:rsidRPr="00C8568F">
              <w:rPr>
                <w:rFonts w:ascii="宋体" w:hAnsi="宋体" w:cs="宋体"/>
                <w:kern w:val="0"/>
                <w:sz w:val="28"/>
                <w:szCs w:val="28"/>
              </w:rPr>
              <w:t>分）、一般（2分）</w:t>
            </w:r>
            <w:r w:rsidRPr="00C8568F">
              <w:rPr>
                <w:rFonts w:ascii="宋体" w:hAnsi="宋体" w:cs="宋体"/>
                <w:kern w:val="0"/>
                <w:sz w:val="28"/>
                <w:szCs w:val="28"/>
              </w:rPr>
              <w:br/>
            </w:r>
            <w:r w:rsidR="0053596D">
              <w:rPr>
                <w:rFonts w:ascii="宋体" w:hAnsi="宋体" w:cs="宋体" w:hint="eastAsia"/>
                <w:kern w:val="0"/>
                <w:sz w:val="28"/>
                <w:szCs w:val="28"/>
              </w:rPr>
              <w:t>2</w:t>
            </w:r>
            <w:r w:rsidRPr="00C8568F">
              <w:rPr>
                <w:rFonts w:ascii="宋体" w:hAnsi="宋体" w:cs="宋体"/>
                <w:kern w:val="0"/>
                <w:sz w:val="28"/>
                <w:szCs w:val="28"/>
              </w:rPr>
              <w:t>、技术支持、售后服务程序合理，人员配备技术力量强，故障响应时间小于2小时，上门时间小于8小时，维修和更换时间小于24小时，得</w:t>
            </w:r>
            <w:r w:rsidR="0053596D">
              <w:rPr>
                <w:rFonts w:ascii="宋体" w:hAnsi="宋体" w:cs="宋体" w:hint="eastAsia"/>
                <w:kern w:val="0"/>
                <w:sz w:val="28"/>
                <w:szCs w:val="28"/>
              </w:rPr>
              <w:t>2</w:t>
            </w:r>
            <w:r w:rsidRPr="00C8568F">
              <w:rPr>
                <w:rFonts w:ascii="宋体" w:hAnsi="宋体" w:cs="宋体"/>
                <w:kern w:val="0"/>
                <w:sz w:val="28"/>
                <w:szCs w:val="28"/>
              </w:rPr>
              <w:t>分，不满足不得分。</w:t>
            </w:r>
          </w:p>
          <w:p w:rsidR="00224336" w:rsidRPr="00C8568F" w:rsidRDefault="00224336" w:rsidP="00140F7D">
            <w:pPr>
              <w:spacing w:line="360" w:lineRule="exact"/>
              <w:rPr>
                <w:rFonts w:ascii="宋体" w:hAnsi="宋体" w:cs="宋体"/>
                <w:color w:val="000000"/>
                <w:sz w:val="28"/>
                <w:szCs w:val="28"/>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9C6227" w:rsidRDefault="00705FBB" w:rsidP="00B00AE3">
            <w:pPr>
              <w:spacing w:line="330" w:lineRule="atLeast"/>
              <w:rPr>
                <w:rFonts w:ascii="宋体" w:hAnsi="宋体" w:cs="宋体"/>
                <w:color w:val="000000"/>
                <w:sz w:val="24"/>
              </w:rPr>
            </w:pPr>
            <w:r>
              <w:rPr>
                <w:rFonts w:ascii="宋体" w:hAnsi="宋体" w:cs="宋体" w:hint="eastAsia"/>
                <w:color w:val="000000"/>
                <w:sz w:val="24"/>
              </w:rPr>
              <w:t>1</w:t>
            </w:r>
            <w:r w:rsidR="00B00AE3">
              <w:rPr>
                <w:rFonts w:ascii="宋体" w:hAnsi="宋体" w:cs="宋体" w:hint="eastAsia"/>
                <w:color w:val="000000"/>
                <w:sz w:val="24"/>
              </w:rPr>
              <w:t>2</w:t>
            </w:r>
            <w:r w:rsidR="00A23918">
              <w:rPr>
                <w:rFonts w:ascii="宋体" w:hAnsi="宋体" w:cs="宋体" w:hint="eastAsia"/>
                <w:color w:val="000000"/>
                <w:sz w:val="24"/>
              </w:rPr>
              <w:t>分</w:t>
            </w:r>
            <w:r w:rsidR="00224336" w:rsidRPr="009C6227">
              <w:rPr>
                <w:rFonts w:ascii="宋体" w:hAnsi="宋体" w:cs="宋体" w:hint="eastAsia"/>
                <w:color w:val="000000"/>
                <w:sz w:val="24"/>
              </w:rPr>
              <w:t> </w:t>
            </w:r>
          </w:p>
        </w:tc>
      </w:tr>
    </w:tbl>
    <w:p w:rsidR="00B60465" w:rsidRDefault="00B60465" w:rsidP="00B60465">
      <w:pPr>
        <w:widowControl/>
        <w:shd w:val="clear" w:color="auto" w:fill="FFFFFF"/>
        <w:spacing w:line="360" w:lineRule="auto"/>
        <w:ind w:firstLineChars="200" w:firstLine="600"/>
        <w:jc w:val="left"/>
        <w:rPr>
          <w:rFonts w:ascii="黑体" w:eastAsia="黑体" w:hAnsi="黑体" w:cs="宋体"/>
          <w:color w:val="000000"/>
          <w:kern w:val="0"/>
          <w:sz w:val="30"/>
          <w:szCs w:val="30"/>
        </w:rPr>
      </w:pPr>
    </w:p>
    <w:p w:rsidR="007A6E74" w:rsidRDefault="00B60465" w:rsidP="00B60465">
      <w:pPr>
        <w:widowControl/>
        <w:shd w:val="clear" w:color="auto" w:fill="FFFFFF"/>
        <w:spacing w:line="360" w:lineRule="auto"/>
        <w:ind w:firstLineChars="200" w:firstLine="600"/>
        <w:jc w:val="left"/>
        <w:rPr>
          <w:rFonts w:ascii="宋体" w:hAnsi="宋体" w:cs="宋体"/>
          <w:color w:val="000000"/>
          <w:kern w:val="0"/>
          <w:sz w:val="24"/>
        </w:rPr>
      </w:pPr>
      <w:r>
        <w:rPr>
          <w:rFonts w:ascii="黑体" w:eastAsia="黑体" w:hAnsi="黑体" w:cs="宋体" w:hint="eastAsia"/>
          <w:color w:val="000000"/>
          <w:kern w:val="0"/>
          <w:sz w:val="30"/>
          <w:szCs w:val="30"/>
        </w:rPr>
        <w:t>六</w:t>
      </w:r>
      <w:r w:rsidR="006C7D19">
        <w:rPr>
          <w:rFonts w:ascii="黑体" w:eastAsia="黑体" w:hAnsi="黑体" w:cs="宋体" w:hint="eastAsia"/>
          <w:color w:val="000000"/>
          <w:kern w:val="0"/>
          <w:sz w:val="30"/>
          <w:szCs w:val="30"/>
        </w:rPr>
        <w:t>、采购资金支付</w:t>
      </w:r>
    </w:p>
    <w:p w:rsidR="007A6E74" w:rsidRDefault="006C7D19">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（一）支付方式：自行支付；</w:t>
      </w:r>
    </w:p>
    <w:p w:rsidR="007A6E74" w:rsidRDefault="006C7D19">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（二）支付时间及条件：项目验收合格按财政拨付进度支付；</w:t>
      </w:r>
    </w:p>
    <w:p w:rsidR="007A6E74" w:rsidRDefault="00B60465">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七</w:t>
      </w:r>
      <w:r w:rsidR="006C7D19">
        <w:rPr>
          <w:rFonts w:ascii="黑体" w:eastAsia="黑体" w:hAnsi="黑体" w:cs="宋体" w:hint="eastAsia"/>
          <w:color w:val="000000"/>
          <w:kern w:val="0"/>
          <w:sz w:val="30"/>
          <w:szCs w:val="30"/>
        </w:rPr>
        <w:t>、联系方式</w:t>
      </w:r>
    </w:p>
    <w:p w:rsidR="007A6E74" w:rsidRDefault="006C7D19">
      <w:pPr>
        <w:widowControl/>
        <w:shd w:val="clear" w:color="auto" w:fill="FFFFFF"/>
        <w:spacing w:line="525" w:lineRule="atLeast"/>
        <w:ind w:firstLine="79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联系人姓名：潘先生</w:t>
      </w:r>
      <w:r>
        <w:rPr>
          <w:rFonts w:ascii="宋体" w:hAnsi="宋体" w:cs="宋体" w:hint="eastAsia"/>
          <w:color w:val="000000"/>
          <w:kern w:val="0"/>
          <w:sz w:val="30"/>
          <w:szCs w:val="30"/>
        </w:rPr>
        <w:t>      </w:t>
      </w:r>
      <w:r>
        <w:rPr>
          <w:rFonts w:ascii="仿宋" w:eastAsia="仿宋" w:hAnsi="仿宋" w:cs="宋体" w:hint="eastAsia"/>
          <w:color w:val="000000"/>
          <w:kern w:val="0"/>
          <w:sz w:val="30"/>
          <w:szCs w:val="30"/>
        </w:rPr>
        <w:t>联系电话：</w:t>
      </w:r>
      <w:r w:rsidR="00792CE4">
        <w:rPr>
          <w:rFonts w:ascii="仿宋" w:eastAsia="仿宋" w:hAnsi="仿宋" w:cs="宋体" w:hint="eastAsia"/>
          <w:color w:val="000000"/>
          <w:kern w:val="0"/>
          <w:sz w:val="30"/>
          <w:szCs w:val="30"/>
        </w:rPr>
        <w:t>15136897189</w:t>
      </w:r>
    </w:p>
    <w:p w:rsidR="007A6E74" w:rsidRDefault="006C7D19">
      <w:pPr>
        <w:widowControl/>
        <w:shd w:val="clear" w:color="auto" w:fill="FFFFFF"/>
        <w:spacing w:line="525" w:lineRule="atLeast"/>
        <w:ind w:firstLine="795"/>
        <w:jc w:val="left"/>
        <w:rPr>
          <w:rFonts w:ascii="宋体" w:eastAsia="仿宋" w:hAnsi="宋体" w:cs="宋体"/>
          <w:color w:val="000000"/>
          <w:kern w:val="0"/>
          <w:sz w:val="24"/>
        </w:rPr>
      </w:pPr>
      <w:r>
        <w:rPr>
          <w:rFonts w:ascii="仿宋" w:eastAsia="仿宋" w:hAnsi="仿宋" w:cs="宋体" w:hint="eastAsia"/>
          <w:color w:val="000000"/>
          <w:kern w:val="0"/>
          <w:sz w:val="30"/>
          <w:szCs w:val="30"/>
        </w:rPr>
        <w:t>单位地址：鄢陵县北关街</w:t>
      </w:r>
    </w:p>
    <w:p w:rsidR="007A6E74" w:rsidRDefault="007A6E74">
      <w:pPr>
        <w:widowControl/>
        <w:shd w:val="clear" w:color="auto" w:fill="FFFFFF"/>
        <w:spacing w:line="330" w:lineRule="atLeast"/>
        <w:jc w:val="right"/>
        <w:rPr>
          <w:rFonts w:ascii="仿宋" w:eastAsia="仿宋" w:hAnsi="仿宋" w:cs="宋体"/>
          <w:color w:val="000000"/>
          <w:kern w:val="0"/>
          <w:sz w:val="30"/>
          <w:szCs w:val="30"/>
        </w:rPr>
      </w:pPr>
    </w:p>
    <w:p w:rsidR="007A6E74" w:rsidRDefault="00045CF2" w:rsidP="00045CF2">
      <w:pPr>
        <w:widowControl/>
        <w:shd w:val="clear" w:color="auto" w:fill="FFFFFF"/>
        <w:spacing w:line="330" w:lineRule="atLeast"/>
        <w:ind w:right="600"/>
        <w:jc w:val="center"/>
        <w:rPr>
          <w:rFonts w:ascii="宋体" w:eastAsia="仿宋" w:hAnsi="宋体" w:cs="宋体"/>
          <w:color w:val="000000"/>
          <w:kern w:val="0"/>
          <w:sz w:val="24"/>
        </w:rPr>
      </w:pPr>
      <w:r>
        <w:rPr>
          <w:rFonts w:ascii="仿宋" w:eastAsia="仿宋" w:hAnsi="仿宋" w:cs="宋体" w:hint="eastAsia"/>
          <w:color w:val="000000"/>
          <w:kern w:val="0"/>
          <w:sz w:val="30"/>
          <w:szCs w:val="30"/>
        </w:rPr>
        <w:t xml:space="preserve">                                </w:t>
      </w:r>
      <w:r w:rsidR="006C7D19">
        <w:rPr>
          <w:rFonts w:ascii="仿宋" w:eastAsia="仿宋" w:hAnsi="仿宋" w:cs="宋体" w:hint="eastAsia"/>
          <w:color w:val="000000"/>
          <w:kern w:val="0"/>
          <w:sz w:val="30"/>
          <w:szCs w:val="30"/>
        </w:rPr>
        <w:t>鄢陵县环境保护局</w:t>
      </w:r>
    </w:p>
    <w:p w:rsidR="007A6E74" w:rsidRDefault="006C7D19" w:rsidP="00045CF2">
      <w:pPr>
        <w:widowControl/>
        <w:shd w:val="clear" w:color="auto" w:fill="FFFFFF"/>
        <w:spacing w:line="330" w:lineRule="atLeast"/>
        <w:ind w:right="600" w:firstLineChars="1950" w:firstLine="5850"/>
        <w:rPr>
          <w:rFonts w:ascii="宋体" w:hAnsi="宋体" w:cs="宋体"/>
          <w:color w:val="000000"/>
          <w:kern w:val="0"/>
          <w:sz w:val="24"/>
        </w:rPr>
      </w:pPr>
      <w:r>
        <w:rPr>
          <w:rFonts w:ascii="仿宋" w:eastAsia="仿宋" w:hAnsi="仿宋" w:cs="宋体" w:hint="eastAsia"/>
          <w:color w:val="000000"/>
          <w:kern w:val="0"/>
          <w:sz w:val="30"/>
          <w:szCs w:val="30"/>
        </w:rPr>
        <w:t>201</w:t>
      </w:r>
      <w:r w:rsidR="00045CF2">
        <w:rPr>
          <w:rFonts w:ascii="仿宋" w:eastAsia="仿宋" w:hAnsi="仿宋" w:cs="宋体" w:hint="eastAsia"/>
          <w:color w:val="000000"/>
          <w:kern w:val="0"/>
          <w:sz w:val="30"/>
          <w:szCs w:val="30"/>
        </w:rPr>
        <w:t>9</w:t>
      </w:r>
      <w:r>
        <w:rPr>
          <w:rFonts w:ascii="仿宋" w:eastAsia="仿宋" w:hAnsi="仿宋" w:cs="宋体" w:hint="eastAsia"/>
          <w:color w:val="000000"/>
          <w:kern w:val="0"/>
          <w:sz w:val="30"/>
          <w:szCs w:val="30"/>
        </w:rPr>
        <w:t>年</w:t>
      </w:r>
      <w:r w:rsidR="00C8311A">
        <w:rPr>
          <w:rFonts w:ascii="仿宋" w:eastAsia="仿宋" w:hAnsi="仿宋" w:cs="宋体" w:hint="eastAsia"/>
          <w:color w:val="000000"/>
          <w:kern w:val="0"/>
          <w:sz w:val="30"/>
          <w:szCs w:val="30"/>
        </w:rPr>
        <w:t>1</w:t>
      </w:r>
      <w:r>
        <w:rPr>
          <w:rFonts w:ascii="仿宋" w:eastAsia="仿宋" w:hAnsi="仿宋" w:cs="宋体" w:hint="eastAsia"/>
          <w:color w:val="000000"/>
          <w:kern w:val="0"/>
          <w:sz w:val="30"/>
          <w:szCs w:val="30"/>
        </w:rPr>
        <w:t>月</w:t>
      </w:r>
      <w:r w:rsidR="00C8311A">
        <w:rPr>
          <w:rFonts w:ascii="仿宋" w:eastAsia="仿宋" w:hAnsi="仿宋" w:cs="宋体" w:hint="eastAsia"/>
          <w:color w:val="000000"/>
          <w:kern w:val="0"/>
          <w:sz w:val="30"/>
          <w:szCs w:val="30"/>
        </w:rPr>
        <w:t>1</w:t>
      </w:r>
      <w:r w:rsidR="00A6197F">
        <w:rPr>
          <w:rFonts w:ascii="仿宋" w:eastAsia="仿宋" w:hAnsi="仿宋" w:cs="宋体" w:hint="eastAsia"/>
          <w:color w:val="000000"/>
          <w:kern w:val="0"/>
          <w:sz w:val="30"/>
          <w:szCs w:val="30"/>
        </w:rPr>
        <w:t>5</w:t>
      </w:r>
      <w:r>
        <w:rPr>
          <w:rFonts w:ascii="仿宋" w:eastAsia="仿宋" w:hAnsi="仿宋" w:cs="宋体" w:hint="eastAsia"/>
          <w:color w:val="000000"/>
          <w:kern w:val="0"/>
          <w:sz w:val="30"/>
          <w:szCs w:val="30"/>
        </w:rPr>
        <w:t>日</w:t>
      </w:r>
    </w:p>
    <w:sectPr w:rsidR="007A6E74" w:rsidSect="007A6E7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B0F" w:rsidRDefault="005E5B0F" w:rsidP="00730A14">
      <w:r>
        <w:separator/>
      </w:r>
    </w:p>
  </w:endnote>
  <w:endnote w:type="continuationSeparator" w:id="1">
    <w:p w:rsidR="005E5B0F" w:rsidRDefault="005E5B0F" w:rsidP="00730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B0F" w:rsidRDefault="005E5B0F" w:rsidP="00730A14">
      <w:r>
        <w:separator/>
      </w:r>
    </w:p>
  </w:footnote>
  <w:footnote w:type="continuationSeparator" w:id="1">
    <w:p w:rsidR="005E5B0F" w:rsidRDefault="005E5B0F" w:rsidP="00730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4BB5"/>
    <w:multiLevelType w:val="hybridMultilevel"/>
    <w:tmpl w:val="0F908E20"/>
    <w:lvl w:ilvl="0" w:tplc="DDAA68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590D2E"/>
    <w:multiLevelType w:val="singleLevel"/>
    <w:tmpl w:val="21590D2E"/>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037A4"/>
    <w:rsid w:val="00045CF2"/>
    <w:rsid w:val="00052603"/>
    <w:rsid w:val="00064C9F"/>
    <w:rsid w:val="000738EC"/>
    <w:rsid w:val="000C09F2"/>
    <w:rsid w:val="000C7575"/>
    <w:rsid w:val="00131A04"/>
    <w:rsid w:val="00140DE0"/>
    <w:rsid w:val="00144A51"/>
    <w:rsid w:val="001A671A"/>
    <w:rsid w:val="001B5E35"/>
    <w:rsid w:val="001E0821"/>
    <w:rsid w:val="00224336"/>
    <w:rsid w:val="00225482"/>
    <w:rsid w:val="00232043"/>
    <w:rsid w:val="002902AE"/>
    <w:rsid w:val="002B7CD3"/>
    <w:rsid w:val="002F1554"/>
    <w:rsid w:val="0030260F"/>
    <w:rsid w:val="003079AC"/>
    <w:rsid w:val="00313E80"/>
    <w:rsid w:val="00330CB9"/>
    <w:rsid w:val="00340EC1"/>
    <w:rsid w:val="00385A9F"/>
    <w:rsid w:val="00390100"/>
    <w:rsid w:val="003D0C87"/>
    <w:rsid w:val="003D6D6D"/>
    <w:rsid w:val="003F72F3"/>
    <w:rsid w:val="0041693F"/>
    <w:rsid w:val="00434C55"/>
    <w:rsid w:val="00462EBF"/>
    <w:rsid w:val="00481078"/>
    <w:rsid w:val="004C137E"/>
    <w:rsid w:val="004C20BF"/>
    <w:rsid w:val="004D28A9"/>
    <w:rsid w:val="00503C2B"/>
    <w:rsid w:val="005148FA"/>
    <w:rsid w:val="00535441"/>
    <w:rsid w:val="0053596D"/>
    <w:rsid w:val="0056075E"/>
    <w:rsid w:val="00575C6D"/>
    <w:rsid w:val="00595251"/>
    <w:rsid w:val="005A0179"/>
    <w:rsid w:val="005B390C"/>
    <w:rsid w:val="005B4E1B"/>
    <w:rsid w:val="005E2CB6"/>
    <w:rsid w:val="005E5B0F"/>
    <w:rsid w:val="0061351E"/>
    <w:rsid w:val="00633BF7"/>
    <w:rsid w:val="00635C51"/>
    <w:rsid w:val="00662A6D"/>
    <w:rsid w:val="00695DBB"/>
    <w:rsid w:val="006B783E"/>
    <w:rsid w:val="006C7D19"/>
    <w:rsid w:val="006E74D5"/>
    <w:rsid w:val="006F1E16"/>
    <w:rsid w:val="00705FBB"/>
    <w:rsid w:val="00727A07"/>
    <w:rsid w:val="00730A14"/>
    <w:rsid w:val="00734504"/>
    <w:rsid w:val="00756CE2"/>
    <w:rsid w:val="007876ED"/>
    <w:rsid w:val="00792CE4"/>
    <w:rsid w:val="007A2724"/>
    <w:rsid w:val="007A6E74"/>
    <w:rsid w:val="007B5638"/>
    <w:rsid w:val="007D69E3"/>
    <w:rsid w:val="007E774C"/>
    <w:rsid w:val="008006A4"/>
    <w:rsid w:val="00810E03"/>
    <w:rsid w:val="008249C9"/>
    <w:rsid w:val="00852F2E"/>
    <w:rsid w:val="00866186"/>
    <w:rsid w:val="00873E58"/>
    <w:rsid w:val="008856C8"/>
    <w:rsid w:val="00890356"/>
    <w:rsid w:val="008952FE"/>
    <w:rsid w:val="008A6BE6"/>
    <w:rsid w:val="009028A0"/>
    <w:rsid w:val="00935751"/>
    <w:rsid w:val="00987FD2"/>
    <w:rsid w:val="009B0BE0"/>
    <w:rsid w:val="009B291E"/>
    <w:rsid w:val="009B7120"/>
    <w:rsid w:val="009E001A"/>
    <w:rsid w:val="00A23918"/>
    <w:rsid w:val="00A2759A"/>
    <w:rsid w:val="00A44BF7"/>
    <w:rsid w:val="00A455CB"/>
    <w:rsid w:val="00A6197F"/>
    <w:rsid w:val="00A626C5"/>
    <w:rsid w:val="00A67245"/>
    <w:rsid w:val="00A91B3B"/>
    <w:rsid w:val="00AA7CD0"/>
    <w:rsid w:val="00AF5DE9"/>
    <w:rsid w:val="00B00AE3"/>
    <w:rsid w:val="00B157CC"/>
    <w:rsid w:val="00B31B47"/>
    <w:rsid w:val="00B50C87"/>
    <w:rsid w:val="00B60465"/>
    <w:rsid w:val="00B92559"/>
    <w:rsid w:val="00BE4A92"/>
    <w:rsid w:val="00BF714E"/>
    <w:rsid w:val="00C03ACB"/>
    <w:rsid w:val="00C156BB"/>
    <w:rsid w:val="00C45F9D"/>
    <w:rsid w:val="00C56E27"/>
    <w:rsid w:val="00C65C99"/>
    <w:rsid w:val="00C8311A"/>
    <w:rsid w:val="00C8568F"/>
    <w:rsid w:val="00C870B1"/>
    <w:rsid w:val="00CA6C72"/>
    <w:rsid w:val="00CB065E"/>
    <w:rsid w:val="00CF5AA7"/>
    <w:rsid w:val="00D01E12"/>
    <w:rsid w:val="00D21098"/>
    <w:rsid w:val="00D3140B"/>
    <w:rsid w:val="00D53575"/>
    <w:rsid w:val="00D642D9"/>
    <w:rsid w:val="00DA0063"/>
    <w:rsid w:val="00E15304"/>
    <w:rsid w:val="00E261CF"/>
    <w:rsid w:val="00E63D22"/>
    <w:rsid w:val="00E868E7"/>
    <w:rsid w:val="00E900FC"/>
    <w:rsid w:val="00EA2672"/>
    <w:rsid w:val="00EA6F80"/>
    <w:rsid w:val="00EB1BB1"/>
    <w:rsid w:val="00EB307D"/>
    <w:rsid w:val="00EB7238"/>
    <w:rsid w:val="00F03CAF"/>
    <w:rsid w:val="00F47CB6"/>
    <w:rsid w:val="00F73C83"/>
    <w:rsid w:val="00F8298D"/>
    <w:rsid w:val="00F90AB9"/>
    <w:rsid w:val="00FA0548"/>
    <w:rsid w:val="00FD1CAF"/>
    <w:rsid w:val="06106345"/>
    <w:rsid w:val="17495F10"/>
    <w:rsid w:val="29DD220A"/>
    <w:rsid w:val="31A42922"/>
    <w:rsid w:val="32FB5358"/>
    <w:rsid w:val="347B739C"/>
    <w:rsid w:val="34C306F0"/>
    <w:rsid w:val="42AC4589"/>
    <w:rsid w:val="47F83AA2"/>
    <w:rsid w:val="5BD374FE"/>
    <w:rsid w:val="6BCB55BE"/>
    <w:rsid w:val="6D064A3F"/>
    <w:rsid w:val="6D7A3D8A"/>
    <w:rsid w:val="70D94357"/>
    <w:rsid w:val="77AE7ED8"/>
    <w:rsid w:val="782055A7"/>
    <w:rsid w:val="7B607AF1"/>
    <w:rsid w:val="7C9D7B29"/>
    <w:rsid w:val="7DB64BFE"/>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E7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A6E74"/>
    <w:rPr>
      <w:sz w:val="18"/>
      <w:szCs w:val="18"/>
    </w:rPr>
  </w:style>
  <w:style w:type="paragraph" w:styleId="a4">
    <w:name w:val="footer"/>
    <w:basedOn w:val="a"/>
    <w:link w:val="Char0"/>
    <w:uiPriority w:val="99"/>
    <w:unhideWhenUsed/>
    <w:qFormat/>
    <w:rsid w:val="007A6E7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A6E7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A6E74"/>
    <w:pPr>
      <w:jc w:val="left"/>
    </w:pPr>
    <w:rPr>
      <w:kern w:val="0"/>
      <w:sz w:val="24"/>
    </w:rPr>
  </w:style>
  <w:style w:type="paragraph" w:styleId="a7">
    <w:name w:val="Title"/>
    <w:basedOn w:val="a"/>
    <w:next w:val="a"/>
    <w:qFormat/>
    <w:rsid w:val="007A6E74"/>
    <w:pPr>
      <w:spacing w:beforeLines="50" w:afterLines="50"/>
      <w:jc w:val="center"/>
      <w:outlineLvl w:val="0"/>
    </w:pPr>
    <w:rPr>
      <w:b/>
      <w:bCs/>
      <w:sz w:val="32"/>
    </w:rPr>
  </w:style>
  <w:style w:type="character" w:styleId="a8">
    <w:name w:val="FollowedHyperlink"/>
    <w:basedOn w:val="a0"/>
    <w:uiPriority w:val="99"/>
    <w:semiHidden/>
    <w:unhideWhenUsed/>
    <w:qFormat/>
    <w:rsid w:val="007A6E74"/>
    <w:rPr>
      <w:color w:val="000000"/>
      <w:u w:val="none"/>
    </w:rPr>
  </w:style>
  <w:style w:type="character" w:styleId="a9">
    <w:name w:val="Emphasis"/>
    <w:basedOn w:val="a0"/>
    <w:uiPriority w:val="20"/>
    <w:qFormat/>
    <w:rsid w:val="007A6E74"/>
  </w:style>
  <w:style w:type="character" w:styleId="aa">
    <w:name w:val="Hyperlink"/>
    <w:basedOn w:val="a0"/>
    <w:uiPriority w:val="99"/>
    <w:semiHidden/>
    <w:unhideWhenUsed/>
    <w:qFormat/>
    <w:rsid w:val="007A6E74"/>
    <w:rPr>
      <w:color w:val="000000"/>
      <w:u w:val="none"/>
    </w:rPr>
  </w:style>
  <w:style w:type="character" w:customStyle="1" w:styleId="Char0">
    <w:name w:val="页脚 Char"/>
    <w:basedOn w:val="a0"/>
    <w:link w:val="a4"/>
    <w:uiPriority w:val="99"/>
    <w:qFormat/>
    <w:rsid w:val="007A6E74"/>
    <w:rPr>
      <w:rFonts w:eastAsia="宋体"/>
      <w:kern w:val="2"/>
      <w:sz w:val="18"/>
      <w:szCs w:val="18"/>
    </w:rPr>
  </w:style>
  <w:style w:type="character" w:customStyle="1" w:styleId="Char1">
    <w:name w:val="页眉 Char"/>
    <w:basedOn w:val="a0"/>
    <w:link w:val="a5"/>
    <w:uiPriority w:val="99"/>
    <w:qFormat/>
    <w:rsid w:val="007A6E74"/>
    <w:rPr>
      <w:rFonts w:eastAsia="宋体"/>
      <w:kern w:val="2"/>
      <w:sz w:val="18"/>
      <w:szCs w:val="18"/>
    </w:rPr>
  </w:style>
  <w:style w:type="paragraph" w:customStyle="1" w:styleId="1">
    <w:name w:val="列出段落1"/>
    <w:basedOn w:val="a"/>
    <w:next w:val="a"/>
    <w:uiPriority w:val="99"/>
    <w:qFormat/>
    <w:rsid w:val="007A6E74"/>
    <w:pPr>
      <w:ind w:firstLineChars="200" w:firstLine="420"/>
    </w:pPr>
    <w:rPr>
      <w:sz w:val="24"/>
    </w:rPr>
  </w:style>
  <w:style w:type="character" w:customStyle="1" w:styleId="Char">
    <w:name w:val="批注框文本 Char"/>
    <w:basedOn w:val="a0"/>
    <w:link w:val="a3"/>
    <w:uiPriority w:val="99"/>
    <w:semiHidden/>
    <w:qFormat/>
    <w:rsid w:val="007A6E74"/>
    <w:rPr>
      <w:rFonts w:eastAsia="宋体"/>
      <w:kern w:val="2"/>
      <w:sz w:val="18"/>
      <w:szCs w:val="18"/>
    </w:rPr>
  </w:style>
  <w:style w:type="paragraph" w:customStyle="1" w:styleId="ab">
    <w:name w:val="表格文本"/>
    <w:basedOn w:val="a"/>
    <w:qFormat/>
    <w:rsid w:val="007A6E74"/>
    <w:pPr>
      <w:jc w:val="center"/>
    </w:pPr>
    <w:rPr>
      <w:rFonts w:ascii="宋体" w:hAnsi="宋体"/>
      <w:bCs/>
      <w:szCs w:val="21"/>
    </w:rPr>
  </w:style>
  <w:style w:type="character" w:customStyle="1" w:styleId="red">
    <w:name w:val="red"/>
    <w:basedOn w:val="a0"/>
    <w:qFormat/>
    <w:rsid w:val="007A6E74"/>
    <w:rPr>
      <w:color w:val="FF0000"/>
    </w:rPr>
  </w:style>
  <w:style w:type="character" w:customStyle="1" w:styleId="red1">
    <w:name w:val="red1"/>
    <w:basedOn w:val="a0"/>
    <w:qFormat/>
    <w:rsid w:val="007A6E74"/>
    <w:rPr>
      <w:color w:val="FF0000"/>
      <w:sz w:val="18"/>
      <w:szCs w:val="18"/>
    </w:rPr>
  </w:style>
  <w:style w:type="character" w:customStyle="1" w:styleId="red2">
    <w:name w:val="red2"/>
    <w:basedOn w:val="a0"/>
    <w:qFormat/>
    <w:rsid w:val="007A6E74"/>
    <w:rPr>
      <w:color w:val="FF0000"/>
      <w:sz w:val="18"/>
      <w:szCs w:val="18"/>
    </w:rPr>
  </w:style>
  <w:style w:type="character" w:customStyle="1" w:styleId="red3">
    <w:name w:val="red3"/>
    <w:basedOn w:val="a0"/>
    <w:qFormat/>
    <w:rsid w:val="007A6E74"/>
    <w:rPr>
      <w:color w:val="CC0000"/>
    </w:rPr>
  </w:style>
  <w:style w:type="character" w:customStyle="1" w:styleId="blue">
    <w:name w:val="blue"/>
    <w:basedOn w:val="a0"/>
    <w:qFormat/>
    <w:rsid w:val="007A6E74"/>
    <w:rPr>
      <w:color w:val="0371C6"/>
      <w:sz w:val="21"/>
      <w:szCs w:val="21"/>
    </w:rPr>
  </w:style>
  <w:style w:type="character" w:customStyle="1" w:styleId="green">
    <w:name w:val="green"/>
    <w:basedOn w:val="a0"/>
    <w:qFormat/>
    <w:rsid w:val="007A6E74"/>
    <w:rPr>
      <w:color w:val="66AE00"/>
      <w:sz w:val="18"/>
      <w:szCs w:val="18"/>
    </w:rPr>
  </w:style>
  <w:style w:type="character" w:customStyle="1" w:styleId="green1">
    <w:name w:val="green1"/>
    <w:basedOn w:val="a0"/>
    <w:qFormat/>
    <w:rsid w:val="007A6E74"/>
    <w:rPr>
      <w:color w:val="66AE00"/>
      <w:sz w:val="18"/>
      <w:szCs w:val="18"/>
    </w:rPr>
  </w:style>
  <w:style w:type="character" w:customStyle="1" w:styleId="right">
    <w:name w:val="right"/>
    <w:basedOn w:val="a0"/>
    <w:qFormat/>
    <w:rsid w:val="007A6E74"/>
    <w:rPr>
      <w:color w:val="999999"/>
      <w:sz w:val="18"/>
      <w:szCs w:val="18"/>
    </w:rPr>
  </w:style>
  <w:style w:type="character" w:customStyle="1" w:styleId="gb-jt">
    <w:name w:val="gb-jt"/>
    <w:basedOn w:val="a0"/>
    <w:qFormat/>
    <w:rsid w:val="007A6E74"/>
  </w:style>
  <w:style w:type="character" w:customStyle="1" w:styleId="hover24">
    <w:name w:val="hover24"/>
    <w:basedOn w:val="a0"/>
    <w:qFormat/>
    <w:rsid w:val="007A6E74"/>
  </w:style>
  <w:style w:type="paragraph" w:styleId="ac">
    <w:name w:val="List Paragraph"/>
    <w:basedOn w:val="a"/>
    <w:uiPriority w:val="34"/>
    <w:qFormat/>
    <w:rsid w:val="007A6E74"/>
    <w:pPr>
      <w:ind w:firstLineChars="200" w:firstLine="420"/>
    </w:pPr>
  </w:style>
  <w:style w:type="paragraph" w:customStyle="1" w:styleId="style1">
    <w:name w:val="style1"/>
    <w:basedOn w:val="a"/>
    <w:next w:val="a"/>
    <w:qFormat/>
    <w:rsid w:val="007A6E74"/>
    <w:pPr>
      <w:spacing w:before="100" w:beforeAutospacing="1" w:after="100" w:afterAutospacing="1"/>
    </w:pPr>
    <w:rPr>
      <w:rFonts w:ascii="宋体" w:hAnsi="宋体" w:cs="宋体"/>
      <w:szCs w:val="20"/>
    </w:rPr>
  </w:style>
  <w:style w:type="paragraph" w:customStyle="1" w:styleId="style2">
    <w:name w:val="style2"/>
    <w:basedOn w:val="a"/>
    <w:next w:val="a"/>
    <w:rsid w:val="007A6E74"/>
    <w:pPr>
      <w:spacing w:before="100" w:beforeAutospacing="1" w:after="100" w:afterAutospacing="1"/>
    </w:pPr>
    <w:rPr>
      <w:rFonts w:ascii="宋体" w:hAnsi="宋体" w:cs="宋体"/>
      <w:szCs w:val="20"/>
    </w:rPr>
  </w:style>
  <w:style w:type="character" w:customStyle="1" w:styleId="apple-converted-space">
    <w:name w:val="apple-converted-space"/>
    <w:basedOn w:val="a0"/>
    <w:qFormat/>
    <w:rsid w:val="007A6E74"/>
    <w:rPr>
      <w:rFonts w:ascii="Times New Roman" w:eastAsia="宋体" w:hAnsi="Times New Roman" w:cs="Times New Roman"/>
    </w:rPr>
  </w:style>
  <w:style w:type="paragraph" w:customStyle="1" w:styleId="2">
    <w:name w:val="列出段落2"/>
    <w:basedOn w:val="a"/>
    <w:next w:val="a"/>
    <w:qFormat/>
    <w:rsid w:val="007A6E74"/>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w:divs>
    <w:div w:id="753478537">
      <w:bodyDiv w:val="1"/>
      <w:marLeft w:val="0"/>
      <w:marRight w:val="0"/>
      <w:marTop w:val="0"/>
      <w:marBottom w:val="0"/>
      <w:divBdr>
        <w:top w:val="none" w:sz="0" w:space="0" w:color="auto"/>
        <w:left w:val="none" w:sz="0" w:space="0" w:color="auto"/>
        <w:bottom w:val="none" w:sz="0" w:space="0" w:color="auto"/>
        <w:right w:val="none" w:sz="0" w:space="0" w:color="auto"/>
      </w:divBdr>
      <w:divsChild>
        <w:div w:id="342242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9</Pages>
  <Words>720</Words>
  <Characters>4109</Characters>
  <Application>Microsoft Office Word</Application>
  <DocSecurity>0</DocSecurity>
  <Lines>34</Lines>
  <Paragraphs>9</Paragraphs>
  <ScaleCrop>false</ScaleCrop>
  <Company>Microsoft</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鄢陵县公共资源交易中心:梁淑霞</cp:lastModifiedBy>
  <cp:revision>60</cp:revision>
  <cp:lastPrinted>2019-01-10T06:57:00Z</cp:lastPrinted>
  <dcterms:created xsi:type="dcterms:W3CDTF">2018-07-09T08:30:00Z</dcterms:created>
  <dcterms:modified xsi:type="dcterms:W3CDTF">2019-01-15T02:13:00Z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