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34" w:rsidRDefault="00A11634" w:rsidP="00990119">
      <w:pPr>
        <w:pStyle w:val="a0"/>
        <w:ind w:firstLine="482"/>
        <w:rPr>
          <w:rFonts w:hAnsi="宋体" w:cs="宋体"/>
          <w:b/>
          <w:bCs/>
          <w:sz w:val="48"/>
          <w:szCs w:val="48"/>
        </w:rPr>
      </w:pPr>
    </w:p>
    <w:p w:rsidR="00A11634" w:rsidRDefault="00A11634" w:rsidP="00990119">
      <w:pPr>
        <w:pStyle w:val="a0"/>
        <w:ind w:firstLine="482"/>
        <w:rPr>
          <w:rFonts w:hAnsi="宋体" w:cs="宋体"/>
          <w:b/>
          <w:bCs/>
          <w:sz w:val="48"/>
          <w:szCs w:val="48"/>
        </w:rPr>
      </w:pPr>
    </w:p>
    <w:p w:rsidR="00A11634" w:rsidRDefault="00D01BB7">
      <w:pPr>
        <w:pStyle w:val="a0"/>
        <w:ind w:firstLineChars="200" w:firstLine="964"/>
      </w:pPr>
      <w:r>
        <w:rPr>
          <w:rFonts w:hAnsi="宋体" w:cs="宋体" w:hint="eastAsia"/>
          <w:b/>
          <w:bCs/>
          <w:sz w:val="48"/>
          <w:szCs w:val="48"/>
        </w:rPr>
        <w:t>禹州市海王药慧园宿舍及综合仓库项目</w:t>
      </w:r>
    </w:p>
    <w:p w:rsidR="00A11634" w:rsidRDefault="00A11634">
      <w:pPr>
        <w:autoSpaceDE w:val="0"/>
        <w:autoSpaceDN w:val="0"/>
        <w:adjustRightInd w:val="0"/>
        <w:jc w:val="center"/>
        <w:rPr>
          <w:rFonts w:hAnsi="宋体" w:cs="宋体"/>
          <w:b/>
          <w:sz w:val="72"/>
          <w:szCs w:val="72"/>
        </w:rPr>
      </w:pPr>
    </w:p>
    <w:p w:rsidR="00A11634" w:rsidRDefault="00A11634">
      <w:pPr>
        <w:autoSpaceDE w:val="0"/>
        <w:autoSpaceDN w:val="0"/>
        <w:adjustRightInd w:val="0"/>
        <w:jc w:val="center"/>
        <w:rPr>
          <w:rFonts w:hAnsi="宋体" w:cs="宋体"/>
          <w:b/>
          <w:sz w:val="72"/>
          <w:szCs w:val="72"/>
        </w:rPr>
      </w:pPr>
    </w:p>
    <w:p w:rsidR="00A11634" w:rsidRDefault="00A11634">
      <w:pPr>
        <w:autoSpaceDE w:val="0"/>
        <w:autoSpaceDN w:val="0"/>
        <w:adjustRightInd w:val="0"/>
        <w:jc w:val="center"/>
        <w:rPr>
          <w:rFonts w:hAnsi="宋体" w:cs="宋体"/>
          <w:b/>
          <w:sz w:val="72"/>
          <w:szCs w:val="72"/>
        </w:rPr>
      </w:pPr>
    </w:p>
    <w:p w:rsidR="00A11634" w:rsidRDefault="00D01BB7">
      <w:pPr>
        <w:autoSpaceDE w:val="0"/>
        <w:autoSpaceDN w:val="0"/>
        <w:adjustRightInd w:val="0"/>
        <w:jc w:val="center"/>
        <w:rPr>
          <w:rFonts w:hAnsi="宋体" w:cs="宋体"/>
          <w:b/>
          <w:sz w:val="72"/>
          <w:szCs w:val="72"/>
        </w:rPr>
      </w:pPr>
      <w:r>
        <w:rPr>
          <w:rFonts w:hAnsi="宋体" w:cs="宋体" w:hint="eastAsia"/>
          <w:b/>
          <w:sz w:val="72"/>
          <w:szCs w:val="72"/>
        </w:rPr>
        <w:t>监理招标文件</w:t>
      </w:r>
    </w:p>
    <w:p w:rsidR="00A11634" w:rsidRDefault="00A11634">
      <w:pPr>
        <w:autoSpaceDE w:val="0"/>
        <w:autoSpaceDN w:val="0"/>
        <w:adjustRightInd w:val="0"/>
        <w:jc w:val="center"/>
        <w:rPr>
          <w:rFonts w:hAnsi="宋体" w:cs="宋体"/>
          <w:b/>
          <w:sz w:val="32"/>
          <w:szCs w:val="32"/>
        </w:rPr>
      </w:pPr>
    </w:p>
    <w:p w:rsidR="00A11634" w:rsidRDefault="00A11634">
      <w:pPr>
        <w:autoSpaceDE w:val="0"/>
        <w:autoSpaceDN w:val="0"/>
        <w:adjustRightInd w:val="0"/>
        <w:rPr>
          <w:rFonts w:hAnsi="宋体" w:cs="宋体"/>
          <w:b/>
          <w:sz w:val="36"/>
          <w:szCs w:val="36"/>
        </w:rPr>
      </w:pPr>
    </w:p>
    <w:p w:rsidR="00A11634" w:rsidRDefault="00A11634">
      <w:pPr>
        <w:autoSpaceDE w:val="0"/>
        <w:autoSpaceDN w:val="0"/>
        <w:adjustRightInd w:val="0"/>
        <w:rPr>
          <w:rFonts w:hAnsi="宋体" w:cs="宋体"/>
          <w:b/>
          <w:sz w:val="32"/>
          <w:szCs w:val="32"/>
        </w:rPr>
      </w:pPr>
    </w:p>
    <w:p w:rsidR="00A11634" w:rsidRDefault="00A11634">
      <w:pPr>
        <w:pStyle w:val="Default"/>
        <w:tabs>
          <w:tab w:val="left" w:pos="1980"/>
        </w:tabs>
        <w:spacing w:line="1000" w:lineRule="exact"/>
        <w:rPr>
          <w:rFonts w:hAnsi="宋体"/>
          <w:b/>
          <w:color w:val="auto"/>
          <w:sz w:val="32"/>
          <w:szCs w:val="32"/>
        </w:rPr>
      </w:pPr>
    </w:p>
    <w:p w:rsidR="00A11634" w:rsidRDefault="00A11634">
      <w:pPr>
        <w:pStyle w:val="Default"/>
        <w:tabs>
          <w:tab w:val="left" w:pos="1980"/>
        </w:tabs>
        <w:spacing w:line="1000" w:lineRule="exact"/>
        <w:rPr>
          <w:rFonts w:hAnsi="宋体"/>
          <w:b/>
          <w:color w:val="auto"/>
          <w:sz w:val="32"/>
          <w:szCs w:val="32"/>
        </w:rPr>
      </w:pPr>
    </w:p>
    <w:p w:rsidR="00A11634" w:rsidRDefault="00A11634">
      <w:pPr>
        <w:pStyle w:val="Default"/>
        <w:tabs>
          <w:tab w:val="left" w:pos="1980"/>
        </w:tabs>
        <w:spacing w:line="1000" w:lineRule="exact"/>
        <w:rPr>
          <w:rFonts w:hAnsi="宋体"/>
          <w:b/>
          <w:color w:val="auto"/>
          <w:sz w:val="32"/>
          <w:szCs w:val="32"/>
        </w:rPr>
      </w:pPr>
    </w:p>
    <w:p w:rsidR="00A11634" w:rsidRDefault="00A11634">
      <w:pPr>
        <w:pStyle w:val="Default"/>
        <w:tabs>
          <w:tab w:val="left" w:pos="1980"/>
        </w:tabs>
        <w:spacing w:line="1000" w:lineRule="exact"/>
        <w:rPr>
          <w:rFonts w:hAnsi="宋体"/>
          <w:b/>
          <w:color w:val="auto"/>
          <w:sz w:val="32"/>
          <w:szCs w:val="32"/>
        </w:rPr>
      </w:pPr>
    </w:p>
    <w:p w:rsidR="00A11634" w:rsidRDefault="00D01BB7">
      <w:pPr>
        <w:ind w:firstLineChars="600" w:firstLine="1928"/>
        <w:rPr>
          <w:rFonts w:hAnsi="宋体"/>
          <w:b/>
          <w:bCs/>
          <w:sz w:val="32"/>
          <w:szCs w:val="32"/>
        </w:rPr>
      </w:pPr>
      <w:r>
        <w:rPr>
          <w:rFonts w:hAnsi="宋体" w:hint="eastAsia"/>
          <w:b/>
          <w:bCs/>
          <w:sz w:val="32"/>
          <w:szCs w:val="32"/>
        </w:rPr>
        <w:t>招标单位：禹州市创业投资有限公司</w:t>
      </w:r>
    </w:p>
    <w:p w:rsidR="00A11634" w:rsidRDefault="00D01BB7">
      <w:pPr>
        <w:pStyle w:val="a0"/>
        <w:ind w:firstLine="340"/>
        <w:rPr>
          <w:b/>
          <w:bCs/>
        </w:rPr>
      </w:pPr>
      <w:r>
        <w:rPr>
          <w:rFonts w:hint="eastAsia"/>
        </w:rPr>
        <w:tab/>
        <w:t xml:space="preserve">         </w:t>
      </w:r>
      <w:r>
        <w:rPr>
          <w:rFonts w:hAnsi="宋体" w:hint="eastAsia"/>
          <w:b/>
          <w:bCs/>
          <w:sz w:val="32"/>
          <w:szCs w:val="32"/>
        </w:rPr>
        <w:t>监督单位：禹州市建设工程招投标管理办公室</w:t>
      </w:r>
    </w:p>
    <w:p w:rsidR="00A11634" w:rsidRDefault="00D01BB7">
      <w:pPr>
        <w:rPr>
          <w:rFonts w:hAnsi="宋体"/>
          <w:b/>
          <w:bCs/>
          <w:sz w:val="32"/>
          <w:szCs w:val="32"/>
        </w:rPr>
      </w:pPr>
      <w:r>
        <w:rPr>
          <w:rFonts w:hAnsi="宋体" w:hint="eastAsia"/>
          <w:b/>
          <w:bCs/>
          <w:sz w:val="32"/>
          <w:szCs w:val="32"/>
        </w:rPr>
        <w:t xml:space="preserve">            代理机构：河南省伟信招标管理咨询有限公司</w:t>
      </w:r>
    </w:p>
    <w:p w:rsidR="00A11634" w:rsidRDefault="00D01BB7">
      <w:pPr>
        <w:ind w:firstLineChars="1100" w:firstLine="3534"/>
        <w:rPr>
          <w:rFonts w:hAnsi="宋体" w:cs="宋体"/>
          <w:b/>
          <w:sz w:val="32"/>
          <w:szCs w:val="32"/>
        </w:rPr>
      </w:pPr>
      <w:r>
        <w:rPr>
          <w:rFonts w:hAnsi="宋体" w:cs="黑体" w:hint="eastAsia"/>
          <w:b/>
          <w:bCs/>
          <w:sz w:val="32"/>
          <w:szCs w:val="32"/>
        </w:rPr>
        <w:t>二〇一九年</w:t>
      </w:r>
      <w:r>
        <w:rPr>
          <w:rFonts w:hint="eastAsia"/>
          <w:b/>
          <w:bCs/>
          <w:color w:val="000000"/>
          <w:sz w:val="32"/>
          <w:szCs w:val="32"/>
        </w:rPr>
        <w:t>一月</w:t>
      </w:r>
    </w:p>
    <w:p w:rsidR="00A11634" w:rsidRDefault="00D01BB7">
      <w:pPr>
        <w:pStyle w:val="a0"/>
        <w:ind w:firstLineChars="900" w:firstLine="3975"/>
        <w:rPr>
          <w:rFonts w:ascii="新宋体" w:eastAsia="新宋体" w:hAnsi="新宋体" w:cs="隶书"/>
          <w:b/>
          <w:bCs/>
          <w:sz w:val="44"/>
          <w:szCs w:val="44"/>
          <w:lang w:val="zh-CN"/>
        </w:rPr>
      </w:pPr>
      <w:r>
        <w:rPr>
          <w:rFonts w:ascii="新宋体" w:eastAsia="新宋体" w:hAnsi="新宋体" w:cs="隶书" w:hint="eastAsia"/>
          <w:b/>
          <w:bCs/>
          <w:sz w:val="44"/>
          <w:szCs w:val="44"/>
          <w:lang w:val="zh-CN"/>
        </w:rPr>
        <w:lastRenderedPageBreak/>
        <w:t>目  录</w:t>
      </w:r>
    </w:p>
    <w:p w:rsidR="00A11634" w:rsidRDefault="00D01BB7">
      <w:pPr>
        <w:spacing w:line="360" w:lineRule="auto"/>
        <w:ind w:firstLineChars="245" w:firstLine="689"/>
        <w:rPr>
          <w:rFonts w:ascii="黑体" w:eastAsia="黑体"/>
          <w:b/>
        </w:rPr>
      </w:pPr>
      <w:r>
        <w:rPr>
          <w:rFonts w:ascii="黑体" w:eastAsia="黑体" w:hint="eastAsia"/>
          <w:b/>
          <w:sz w:val="28"/>
          <w:szCs w:val="28"/>
        </w:rPr>
        <w:t>第一章  招标公告</w:t>
      </w:r>
      <w:r>
        <w:rPr>
          <w:rFonts w:ascii="黑体" w:eastAsia="黑体" w:hint="eastAsia"/>
          <w:b/>
          <w:sz w:val="28"/>
        </w:rPr>
        <w:t>………………………………………………</w:t>
      </w:r>
    </w:p>
    <w:p w:rsidR="00A11634" w:rsidRDefault="00D01BB7">
      <w:pPr>
        <w:spacing w:line="360" w:lineRule="auto"/>
        <w:ind w:firstLineChars="245" w:firstLine="689"/>
        <w:rPr>
          <w:rFonts w:ascii="黑体" w:eastAsia="黑体"/>
          <w:b/>
          <w:sz w:val="28"/>
        </w:rPr>
      </w:pPr>
      <w:r>
        <w:rPr>
          <w:rFonts w:ascii="黑体" w:eastAsia="黑体" w:hint="eastAsia"/>
          <w:b/>
          <w:sz w:val="28"/>
        </w:rPr>
        <w:t>第二章  投标人须知……………………………………………</w:t>
      </w:r>
    </w:p>
    <w:p w:rsidR="00A11634" w:rsidRDefault="00D01BB7">
      <w:pPr>
        <w:spacing w:line="360" w:lineRule="auto"/>
        <w:ind w:firstLineChars="249" w:firstLine="700"/>
        <w:rPr>
          <w:rFonts w:ascii="黑体" w:eastAsia="黑体"/>
          <w:b/>
          <w:sz w:val="28"/>
        </w:rPr>
      </w:pPr>
      <w:r>
        <w:rPr>
          <w:rFonts w:ascii="黑体" w:eastAsia="黑体" w:hint="eastAsia"/>
          <w:b/>
          <w:sz w:val="28"/>
        </w:rPr>
        <w:t>第三章  评标办法………………………………………………</w:t>
      </w:r>
    </w:p>
    <w:p w:rsidR="00A11634" w:rsidRDefault="00D01BB7">
      <w:pPr>
        <w:spacing w:line="360" w:lineRule="auto"/>
        <w:ind w:firstLineChars="249" w:firstLine="700"/>
        <w:rPr>
          <w:rFonts w:ascii="黑体" w:eastAsia="黑体"/>
          <w:b/>
          <w:sz w:val="28"/>
        </w:rPr>
      </w:pPr>
      <w:r>
        <w:rPr>
          <w:rFonts w:ascii="黑体" w:eastAsia="黑体" w:hint="eastAsia"/>
          <w:b/>
          <w:sz w:val="28"/>
        </w:rPr>
        <w:t xml:space="preserve">第四章  合同条款及格式………………………………………　 </w:t>
      </w:r>
    </w:p>
    <w:p w:rsidR="00A11634" w:rsidRDefault="00D01BB7">
      <w:pPr>
        <w:spacing w:line="360" w:lineRule="auto"/>
        <w:ind w:firstLineChars="250" w:firstLine="703"/>
        <w:rPr>
          <w:rFonts w:ascii="黑体" w:eastAsia="黑体"/>
          <w:b/>
          <w:sz w:val="28"/>
        </w:rPr>
      </w:pPr>
      <w:r>
        <w:rPr>
          <w:rFonts w:ascii="黑体" w:eastAsia="黑体" w:hint="eastAsia"/>
          <w:b/>
          <w:sz w:val="28"/>
        </w:rPr>
        <w:t xml:space="preserve">第五章  投标文件格式…………………………………………　</w:t>
      </w:r>
    </w:p>
    <w:p w:rsidR="00A11634" w:rsidRDefault="00A11634">
      <w:pPr>
        <w:spacing w:line="360" w:lineRule="auto"/>
        <w:ind w:firstLineChars="200" w:firstLine="883"/>
        <w:rPr>
          <w:b/>
          <w:sz w:val="44"/>
          <w:szCs w:val="44"/>
        </w:rPr>
      </w:pPr>
    </w:p>
    <w:p w:rsidR="00A11634" w:rsidRDefault="00A11634">
      <w:pPr>
        <w:autoSpaceDE w:val="0"/>
        <w:autoSpaceDN w:val="0"/>
        <w:adjustRightInd w:val="0"/>
        <w:spacing w:line="360" w:lineRule="auto"/>
        <w:jc w:val="center"/>
        <w:rPr>
          <w:rFonts w:ascii="新宋体" w:eastAsia="新宋体" w:hAnsi="新宋体" w:cs="隶书"/>
          <w:b/>
          <w:bCs/>
          <w:sz w:val="32"/>
          <w:szCs w:val="32"/>
          <w:lang w:val="zh-CN"/>
        </w:rPr>
      </w:pPr>
    </w:p>
    <w:p w:rsidR="00A11634" w:rsidRDefault="00A11634">
      <w:pPr>
        <w:autoSpaceDE w:val="0"/>
        <w:autoSpaceDN w:val="0"/>
        <w:adjustRightInd w:val="0"/>
        <w:spacing w:line="360" w:lineRule="auto"/>
        <w:jc w:val="center"/>
        <w:rPr>
          <w:rFonts w:ascii="新宋体" w:eastAsia="新宋体" w:hAnsi="新宋体" w:cs="隶书"/>
          <w:b/>
          <w:bCs/>
          <w:sz w:val="32"/>
          <w:szCs w:val="32"/>
          <w:lang w:val="zh-CN"/>
        </w:rPr>
      </w:pPr>
    </w:p>
    <w:p w:rsidR="00A11634" w:rsidRDefault="00A11634">
      <w:pPr>
        <w:autoSpaceDE w:val="0"/>
        <w:autoSpaceDN w:val="0"/>
        <w:adjustRightInd w:val="0"/>
        <w:spacing w:line="360" w:lineRule="auto"/>
        <w:jc w:val="center"/>
        <w:rPr>
          <w:rFonts w:ascii="新宋体" w:eastAsia="新宋体" w:hAnsi="新宋体" w:cs="隶书"/>
          <w:b/>
          <w:bCs/>
          <w:sz w:val="32"/>
          <w:szCs w:val="32"/>
          <w:lang w:val="zh-CN"/>
        </w:rPr>
      </w:pPr>
    </w:p>
    <w:p w:rsidR="00A11634" w:rsidRDefault="00A11634">
      <w:pPr>
        <w:autoSpaceDE w:val="0"/>
        <w:autoSpaceDN w:val="0"/>
        <w:adjustRightInd w:val="0"/>
        <w:spacing w:line="360" w:lineRule="auto"/>
        <w:jc w:val="center"/>
        <w:rPr>
          <w:rFonts w:ascii="新宋体" w:eastAsia="新宋体" w:hAnsi="新宋体" w:cs="隶书"/>
          <w:b/>
          <w:bCs/>
          <w:sz w:val="32"/>
          <w:szCs w:val="32"/>
          <w:lang w:val="zh-CN"/>
        </w:rPr>
      </w:pPr>
    </w:p>
    <w:p w:rsidR="00A11634" w:rsidRDefault="00A11634">
      <w:pPr>
        <w:autoSpaceDE w:val="0"/>
        <w:autoSpaceDN w:val="0"/>
        <w:adjustRightInd w:val="0"/>
        <w:spacing w:line="360" w:lineRule="auto"/>
        <w:jc w:val="center"/>
        <w:rPr>
          <w:rFonts w:ascii="新宋体" w:eastAsia="新宋体" w:hAnsi="新宋体" w:cs="隶书"/>
          <w:b/>
          <w:bCs/>
          <w:sz w:val="32"/>
          <w:szCs w:val="32"/>
          <w:lang w:val="zh-CN"/>
        </w:rPr>
      </w:pPr>
    </w:p>
    <w:p w:rsidR="00A11634" w:rsidRDefault="00A11634">
      <w:pPr>
        <w:autoSpaceDE w:val="0"/>
        <w:autoSpaceDN w:val="0"/>
        <w:adjustRightInd w:val="0"/>
        <w:spacing w:line="360" w:lineRule="auto"/>
        <w:jc w:val="center"/>
        <w:rPr>
          <w:rFonts w:ascii="新宋体" w:eastAsia="新宋体" w:hAnsi="新宋体" w:cs="隶书"/>
          <w:b/>
          <w:bCs/>
          <w:sz w:val="32"/>
          <w:szCs w:val="32"/>
          <w:lang w:val="zh-CN"/>
        </w:rPr>
      </w:pPr>
    </w:p>
    <w:p w:rsidR="00A11634" w:rsidRDefault="00A11634">
      <w:pPr>
        <w:autoSpaceDE w:val="0"/>
        <w:autoSpaceDN w:val="0"/>
        <w:adjustRightInd w:val="0"/>
        <w:spacing w:line="360" w:lineRule="auto"/>
        <w:jc w:val="center"/>
        <w:rPr>
          <w:rFonts w:ascii="新宋体" w:eastAsia="新宋体" w:hAnsi="新宋体" w:cs="隶书"/>
          <w:b/>
          <w:bCs/>
          <w:sz w:val="32"/>
          <w:szCs w:val="32"/>
          <w:lang w:val="zh-CN"/>
        </w:rPr>
      </w:pPr>
    </w:p>
    <w:p w:rsidR="00A11634" w:rsidRDefault="00A11634">
      <w:pPr>
        <w:autoSpaceDE w:val="0"/>
        <w:autoSpaceDN w:val="0"/>
        <w:adjustRightInd w:val="0"/>
        <w:spacing w:line="360" w:lineRule="auto"/>
        <w:jc w:val="center"/>
        <w:rPr>
          <w:rFonts w:ascii="新宋体" w:eastAsia="新宋体" w:hAnsi="新宋体" w:cs="隶书"/>
          <w:b/>
          <w:bCs/>
          <w:sz w:val="32"/>
          <w:szCs w:val="32"/>
          <w:lang w:val="zh-CN"/>
        </w:rPr>
      </w:pPr>
    </w:p>
    <w:p w:rsidR="00A11634" w:rsidRDefault="00A11634">
      <w:pPr>
        <w:autoSpaceDE w:val="0"/>
        <w:autoSpaceDN w:val="0"/>
        <w:adjustRightInd w:val="0"/>
        <w:spacing w:line="360" w:lineRule="auto"/>
        <w:jc w:val="center"/>
        <w:rPr>
          <w:rFonts w:ascii="新宋体" w:eastAsia="新宋体" w:hAnsi="新宋体" w:cs="隶书"/>
          <w:b/>
          <w:bCs/>
          <w:sz w:val="32"/>
          <w:szCs w:val="32"/>
          <w:lang w:val="zh-CN"/>
        </w:rPr>
      </w:pPr>
    </w:p>
    <w:p w:rsidR="00A11634" w:rsidRDefault="00A11634">
      <w:pPr>
        <w:autoSpaceDE w:val="0"/>
        <w:autoSpaceDN w:val="0"/>
        <w:adjustRightInd w:val="0"/>
        <w:spacing w:line="360" w:lineRule="auto"/>
        <w:jc w:val="center"/>
        <w:rPr>
          <w:rFonts w:ascii="新宋体" w:eastAsia="新宋体" w:hAnsi="新宋体" w:cs="隶书"/>
          <w:b/>
          <w:bCs/>
          <w:sz w:val="32"/>
          <w:szCs w:val="32"/>
          <w:lang w:val="zh-CN"/>
        </w:rPr>
      </w:pPr>
    </w:p>
    <w:p w:rsidR="00A11634" w:rsidRDefault="00A11634">
      <w:pPr>
        <w:pStyle w:val="a0"/>
        <w:ind w:firstLineChars="0" w:firstLine="0"/>
        <w:rPr>
          <w:rFonts w:ascii="新宋体" w:eastAsia="新宋体" w:hAnsi="新宋体" w:cs="隶书"/>
          <w:b/>
          <w:bCs/>
          <w:sz w:val="32"/>
          <w:szCs w:val="32"/>
          <w:lang w:val="zh-CN"/>
        </w:rPr>
      </w:pPr>
    </w:p>
    <w:p w:rsidR="00A11634" w:rsidRDefault="00A11634">
      <w:pPr>
        <w:pStyle w:val="a0"/>
        <w:ind w:firstLineChars="0" w:firstLine="0"/>
        <w:rPr>
          <w:rFonts w:ascii="新宋体" w:eastAsia="新宋体" w:hAnsi="新宋体" w:cs="隶书"/>
          <w:b/>
          <w:bCs/>
          <w:sz w:val="32"/>
          <w:szCs w:val="32"/>
          <w:lang w:val="zh-CN"/>
        </w:rPr>
      </w:pPr>
    </w:p>
    <w:p w:rsidR="00A11634" w:rsidRDefault="00A11634">
      <w:pPr>
        <w:pStyle w:val="a0"/>
        <w:ind w:firstLineChars="0" w:firstLine="0"/>
        <w:rPr>
          <w:rFonts w:ascii="新宋体" w:eastAsia="新宋体" w:hAnsi="新宋体" w:cs="隶书"/>
          <w:b/>
          <w:bCs/>
          <w:sz w:val="32"/>
          <w:szCs w:val="32"/>
          <w:lang w:val="zh-CN"/>
        </w:rPr>
      </w:pPr>
    </w:p>
    <w:p w:rsidR="00A11634" w:rsidRDefault="00D01BB7">
      <w:pPr>
        <w:widowControl/>
        <w:jc w:val="left"/>
        <w:rPr>
          <w:rFonts w:hAnsi="宋体" w:cs="黑体"/>
          <w:b/>
          <w:sz w:val="36"/>
          <w:szCs w:val="36"/>
        </w:rPr>
      </w:pPr>
      <w:r>
        <w:rPr>
          <w:rFonts w:hAnsi="宋体" w:cs="黑体"/>
          <w:b/>
          <w:sz w:val="36"/>
          <w:szCs w:val="36"/>
        </w:rPr>
        <w:br w:type="page"/>
      </w:r>
    </w:p>
    <w:p w:rsidR="00A11634" w:rsidRDefault="00D01BB7">
      <w:pPr>
        <w:spacing w:line="420" w:lineRule="exact"/>
        <w:jc w:val="center"/>
        <w:outlineLvl w:val="0"/>
        <w:rPr>
          <w:b/>
          <w:sz w:val="36"/>
          <w:szCs w:val="36"/>
        </w:rPr>
      </w:pPr>
      <w:r>
        <w:rPr>
          <w:rFonts w:hint="eastAsia"/>
          <w:b/>
          <w:sz w:val="36"/>
          <w:szCs w:val="36"/>
        </w:rPr>
        <w:lastRenderedPageBreak/>
        <w:t>第一章  招标公告</w:t>
      </w:r>
    </w:p>
    <w:p w:rsidR="00A11634" w:rsidRDefault="00D01BB7">
      <w:pPr>
        <w:spacing w:line="360" w:lineRule="auto"/>
        <w:jc w:val="center"/>
        <w:outlineLvl w:val="0"/>
        <w:rPr>
          <w:rFonts w:hAnsi="宋体" w:cs="宋体"/>
          <w:b/>
          <w:sz w:val="32"/>
          <w:szCs w:val="32"/>
        </w:rPr>
      </w:pPr>
      <w:r>
        <w:rPr>
          <w:rFonts w:hAnsi="宋体" w:cs="宋体" w:hint="eastAsia"/>
          <w:b/>
          <w:sz w:val="32"/>
          <w:szCs w:val="32"/>
        </w:rPr>
        <w:t>禹州市海王药慧园宿舍及综合仓库项目（一）</w:t>
      </w:r>
    </w:p>
    <w:p w:rsidR="00A11634" w:rsidRDefault="00D01BB7">
      <w:pPr>
        <w:spacing w:line="360" w:lineRule="auto"/>
        <w:jc w:val="center"/>
        <w:outlineLvl w:val="0"/>
        <w:rPr>
          <w:rFonts w:hAnsi="宋体" w:cs="宋体"/>
          <w:b/>
          <w:sz w:val="32"/>
          <w:szCs w:val="32"/>
        </w:rPr>
      </w:pPr>
      <w:r>
        <w:rPr>
          <w:rFonts w:hAnsi="宋体" w:cs="宋体" w:hint="eastAsia"/>
          <w:b/>
          <w:sz w:val="32"/>
          <w:szCs w:val="32"/>
        </w:rPr>
        <w:t>招标公告</w:t>
      </w:r>
    </w:p>
    <w:p w:rsidR="00A11634" w:rsidRDefault="00D01BB7">
      <w:pPr>
        <w:spacing w:line="360" w:lineRule="auto"/>
        <w:outlineLvl w:val="0"/>
        <w:rPr>
          <w:rFonts w:hAnsi="宋体" w:cs="宋体"/>
          <w:b/>
          <w:sz w:val="24"/>
          <w:szCs w:val="24"/>
        </w:rPr>
      </w:pPr>
      <w:r>
        <w:rPr>
          <w:rFonts w:hAnsi="宋体" w:cs="宋体" w:hint="eastAsia"/>
          <w:b/>
          <w:sz w:val="24"/>
          <w:szCs w:val="24"/>
        </w:rPr>
        <w:t>1.招标条件</w:t>
      </w:r>
    </w:p>
    <w:p w:rsidR="00A11634" w:rsidRDefault="00D01BB7">
      <w:pPr>
        <w:tabs>
          <w:tab w:val="left" w:pos="6120"/>
        </w:tabs>
        <w:spacing w:line="360" w:lineRule="auto"/>
        <w:ind w:firstLineChars="200" w:firstLine="480"/>
        <w:rPr>
          <w:rFonts w:hAnsi="宋体" w:cs="宋体"/>
          <w:b/>
          <w:sz w:val="24"/>
          <w:szCs w:val="24"/>
          <w:u w:val="single"/>
        </w:rPr>
      </w:pPr>
      <w:r>
        <w:rPr>
          <w:rFonts w:hAnsi="宋体" w:cs="宋体" w:hint="eastAsia"/>
          <w:sz w:val="24"/>
          <w:szCs w:val="24"/>
        </w:rPr>
        <w:t>本招标项目禹州市海王药慧园宿舍及综合仓库项目已由主管部门批准建设，招标人为禹州市创业投资有限公司，建设资金为</w:t>
      </w:r>
      <w:r>
        <w:rPr>
          <w:rFonts w:hAnsi="宋体" w:cs="宋体" w:hint="eastAsia"/>
          <w:sz w:val="24"/>
        </w:rPr>
        <w:t>自筹资金</w:t>
      </w:r>
      <w:r>
        <w:rPr>
          <w:rFonts w:hAnsi="宋体" w:cs="宋体" w:hint="eastAsia"/>
          <w:sz w:val="24"/>
          <w:szCs w:val="24"/>
        </w:rPr>
        <w:t>。项目已具备招标条件，现对该项目的施工及监理进行公开招标。</w:t>
      </w:r>
    </w:p>
    <w:p w:rsidR="00A11634" w:rsidRDefault="00D01BB7">
      <w:pPr>
        <w:tabs>
          <w:tab w:val="left" w:pos="4420"/>
        </w:tabs>
        <w:spacing w:line="360" w:lineRule="auto"/>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A11634" w:rsidRDefault="00D01BB7">
      <w:pPr>
        <w:spacing w:line="360" w:lineRule="auto"/>
        <w:ind w:firstLineChars="200" w:firstLine="480"/>
        <w:outlineLvl w:val="0"/>
        <w:rPr>
          <w:rFonts w:hAnsi="宋体" w:cs="宋体"/>
          <w:sz w:val="24"/>
          <w:szCs w:val="24"/>
        </w:rPr>
      </w:pPr>
      <w:r>
        <w:rPr>
          <w:rFonts w:hAnsi="宋体" w:cs="宋体" w:hint="eastAsia"/>
          <w:sz w:val="24"/>
          <w:szCs w:val="24"/>
        </w:rPr>
        <w:t>2.1项目名称：禹州市海王药慧园宿舍及综合仓库项目（一）。</w:t>
      </w:r>
    </w:p>
    <w:p w:rsidR="00A11634" w:rsidRDefault="00D01BB7">
      <w:pPr>
        <w:spacing w:line="360" w:lineRule="auto"/>
        <w:ind w:firstLineChars="200" w:firstLine="480"/>
        <w:rPr>
          <w:rFonts w:eastAsia="宋体" w:hAnsi="宋体" w:cs="宋体"/>
          <w:sz w:val="24"/>
          <w:szCs w:val="24"/>
        </w:rPr>
      </w:pPr>
      <w:r>
        <w:rPr>
          <w:rFonts w:hAnsi="宋体" w:cs="宋体" w:hint="eastAsia"/>
          <w:sz w:val="24"/>
          <w:szCs w:val="24"/>
        </w:rPr>
        <w:t>2.2项目编号：</w:t>
      </w:r>
      <w:r>
        <w:rPr>
          <w:rFonts w:hAnsi="宋体" w:cs="宋体" w:hint="eastAsia"/>
          <w:b/>
          <w:bCs/>
          <w:color w:val="000000" w:themeColor="text1"/>
          <w:sz w:val="24"/>
          <w:szCs w:val="24"/>
        </w:rPr>
        <w:t>JSGC-</w:t>
      </w:r>
      <w:r>
        <w:rPr>
          <w:rFonts w:hAnsi="宋体" w:cs="宋体"/>
          <w:b/>
          <w:bCs/>
          <w:color w:val="000000" w:themeColor="text1"/>
          <w:sz w:val="24"/>
          <w:szCs w:val="24"/>
        </w:rPr>
        <w:t>FJ</w:t>
      </w:r>
      <w:r>
        <w:rPr>
          <w:rFonts w:hAnsi="宋体" w:cs="宋体" w:hint="eastAsia"/>
          <w:b/>
          <w:bCs/>
          <w:color w:val="000000" w:themeColor="text1"/>
          <w:sz w:val="24"/>
          <w:szCs w:val="24"/>
        </w:rPr>
        <w:t>-201</w:t>
      </w:r>
      <w:r>
        <w:rPr>
          <w:rFonts w:hAnsi="宋体" w:cs="宋体"/>
          <w:b/>
          <w:bCs/>
          <w:color w:val="000000" w:themeColor="text1"/>
          <w:sz w:val="24"/>
          <w:szCs w:val="24"/>
        </w:rPr>
        <w:t>9</w:t>
      </w:r>
      <w:r>
        <w:rPr>
          <w:rFonts w:hAnsi="宋体" w:cs="宋体" w:hint="eastAsia"/>
          <w:b/>
          <w:bCs/>
          <w:color w:val="000000" w:themeColor="text1"/>
          <w:sz w:val="24"/>
          <w:szCs w:val="24"/>
        </w:rPr>
        <w:t>0012</w:t>
      </w:r>
    </w:p>
    <w:p w:rsidR="00A11634" w:rsidRDefault="00D01BB7">
      <w:pPr>
        <w:spacing w:line="360" w:lineRule="auto"/>
        <w:ind w:firstLineChars="200" w:firstLine="480"/>
        <w:rPr>
          <w:rFonts w:hAnsi="宋体" w:cs="宋体"/>
          <w:sz w:val="24"/>
          <w:szCs w:val="24"/>
        </w:rPr>
      </w:pPr>
      <w:r>
        <w:rPr>
          <w:rFonts w:hAnsi="宋体" w:cs="宋体"/>
          <w:sz w:val="24"/>
          <w:szCs w:val="24"/>
        </w:rPr>
        <w:t>2.3</w:t>
      </w:r>
      <w:r>
        <w:rPr>
          <w:rFonts w:hAnsi="宋体" w:cs="宋体" w:hint="eastAsia"/>
          <w:sz w:val="24"/>
          <w:szCs w:val="24"/>
        </w:rPr>
        <w:t xml:space="preserve">项目地点：该项目位于禹州市境内。 </w:t>
      </w:r>
    </w:p>
    <w:p w:rsidR="00A11634" w:rsidRDefault="00D01BB7">
      <w:pPr>
        <w:spacing w:line="360" w:lineRule="auto"/>
        <w:ind w:firstLineChars="200" w:firstLine="480"/>
        <w:rPr>
          <w:rFonts w:hAnsi="宋体" w:cs="宋体"/>
          <w:sz w:val="24"/>
          <w:szCs w:val="24"/>
        </w:rPr>
      </w:pPr>
      <w:r>
        <w:rPr>
          <w:rFonts w:hAnsi="宋体" w:cs="宋体" w:hint="eastAsia"/>
          <w:sz w:val="24"/>
          <w:szCs w:val="24"/>
        </w:rPr>
        <w:t>2.3招标控制价：</w:t>
      </w:r>
    </w:p>
    <w:p w:rsidR="00A11634" w:rsidRDefault="00D01BB7">
      <w:pPr>
        <w:spacing w:line="360" w:lineRule="auto"/>
        <w:ind w:firstLineChars="500" w:firstLine="1200"/>
        <w:rPr>
          <w:rFonts w:hAnsi="宋体" w:cs="宋体"/>
          <w:sz w:val="24"/>
          <w:szCs w:val="24"/>
        </w:rPr>
      </w:pPr>
      <w:r>
        <w:rPr>
          <w:rFonts w:hAnsi="宋体" w:cs="宋体" w:hint="eastAsia"/>
          <w:sz w:val="24"/>
          <w:szCs w:val="24"/>
        </w:rPr>
        <w:t>一标段</w:t>
      </w:r>
      <w:r>
        <w:rPr>
          <w:rFonts w:hAnsi="宋体" w:cs="宋体"/>
          <w:sz w:val="24"/>
          <w:szCs w:val="24"/>
        </w:rPr>
        <w:t>：</w:t>
      </w:r>
      <w:r>
        <w:rPr>
          <w:rFonts w:hAnsi="宋体" w:cs="宋体" w:hint="eastAsia"/>
          <w:sz w:val="24"/>
          <w:szCs w:val="24"/>
        </w:rPr>
        <w:t>¥15542671.37元（含规费、税金、安全文明施工措施费）；</w:t>
      </w:r>
    </w:p>
    <w:p w:rsidR="00A11634" w:rsidRDefault="00D01BB7">
      <w:pPr>
        <w:spacing w:line="360" w:lineRule="auto"/>
        <w:ind w:firstLineChars="500" w:firstLine="1200"/>
        <w:rPr>
          <w:rFonts w:hAnsi="宋体" w:cs="宋体"/>
          <w:sz w:val="24"/>
          <w:szCs w:val="24"/>
        </w:rPr>
      </w:pPr>
      <w:r>
        <w:rPr>
          <w:rFonts w:hAnsi="宋体" w:cs="宋体" w:hint="eastAsia"/>
          <w:sz w:val="24"/>
          <w:szCs w:val="24"/>
        </w:rPr>
        <w:t>二标段：¥16083874.26元（含规费、税金、安全文明施工措施费）；</w:t>
      </w:r>
    </w:p>
    <w:p w:rsidR="00A11634" w:rsidRDefault="00D01BB7">
      <w:pPr>
        <w:pStyle w:val="a0"/>
        <w:ind w:firstLineChars="500" w:firstLine="1200"/>
        <w:rPr>
          <w:rFonts w:hAnsi="宋体" w:cs="宋体"/>
          <w:sz w:val="24"/>
          <w:szCs w:val="24"/>
        </w:rPr>
      </w:pPr>
      <w:r>
        <w:rPr>
          <w:rFonts w:hAnsi="宋体" w:cs="宋体" w:hint="eastAsia"/>
          <w:sz w:val="24"/>
          <w:szCs w:val="24"/>
        </w:rPr>
        <w:t>三标段：¥16083874.26元（含规费、税金、安全文明施工措施费）；</w:t>
      </w:r>
    </w:p>
    <w:p w:rsidR="00A11634" w:rsidRDefault="00D01BB7">
      <w:pPr>
        <w:pStyle w:val="a0"/>
        <w:ind w:firstLineChars="500" w:firstLine="1200"/>
        <w:rPr>
          <w:rFonts w:eastAsia="宋体" w:hAnsi="宋体" w:cs="宋体"/>
          <w:sz w:val="24"/>
          <w:szCs w:val="24"/>
        </w:rPr>
      </w:pPr>
      <w:r>
        <w:rPr>
          <w:rFonts w:hAnsi="宋体" w:cs="宋体" w:hint="eastAsia"/>
          <w:sz w:val="24"/>
          <w:szCs w:val="24"/>
        </w:rPr>
        <w:t>监理标段：¥1054500.00元；</w:t>
      </w:r>
    </w:p>
    <w:p w:rsidR="00A11634" w:rsidRDefault="00D01BB7">
      <w:pPr>
        <w:spacing w:line="360" w:lineRule="auto"/>
        <w:ind w:firstLineChars="200" w:firstLine="480"/>
        <w:rPr>
          <w:rFonts w:hAnsi="宋体" w:cs="宋体"/>
          <w:sz w:val="24"/>
          <w:szCs w:val="24"/>
        </w:rPr>
      </w:pPr>
      <w:r>
        <w:rPr>
          <w:rFonts w:hAnsi="宋体" w:cs="宋体" w:hint="eastAsia"/>
          <w:sz w:val="24"/>
          <w:szCs w:val="24"/>
        </w:rPr>
        <w:t>2.4招标范围：</w:t>
      </w:r>
    </w:p>
    <w:p w:rsidR="00A11634" w:rsidRDefault="00D01BB7">
      <w:pPr>
        <w:spacing w:line="360" w:lineRule="auto"/>
        <w:ind w:firstLineChars="200" w:firstLine="480"/>
        <w:rPr>
          <w:rFonts w:hAnsi="宋体" w:cs="宋体"/>
          <w:sz w:val="24"/>
          <w:szCs w:val="24"/>
        </w:rPr>
      </w:pPr>
      <w:r>
        <w:rPr>
          <w:rFonts w:hAnsi="宋体" w:cs="宋体" w:hint="eastAsia"/>
          <w:sz w:val="24"/>
          <w:szCs w:val="24"/>
        </w:rPr>
        <w:t>施工标：招标文件、施工图纸、工程量清单、答疑纪要和补充文件（如有）范围内的所有建设内容。</w:t>
      </w:r>
    </w:p>
    <w:p w:rsidR="00A11634" w:rsidRDefault="00D01BB7">
      <w:pPr>
        <w:spacing w:line="24" w:lineRule="atLeast"/>
        <w:ind w:firstLineChars="200" w:firstLine="480"/>
      </w:pPr>
      <w:r>
        <w:rPr>
          <w:rFonts w:hAnsi="宋体" w:cs="宋体" w:hint="eastAsia"/>
          <w:sz w:val="24"/>
          <w:szCs w:val="24"/>
        </w:rPr>
        <w:t>监理标：施工合同范围内建设期及保修期的监理；</w:t>
      </w:r>
    </w:p>
    <w:p w:rsidR="00A11634" w:rsidRDefault="00D01BB7">
      <w:pPr>
        <w:spacing w:line="360" w:lineRule="auto"/>
        <w:ind w:firstLineChars="200" w:firstLine="480"/>
        <w:rPr>
          <w:rFonts w:hAnsi="宋体" w:cs="宋体"/>
          <w:sz w:val="24"/>
          <w:szCs w:val="24"/>
        </w:rPr>
      </w:pPr>
      <w:r>
        <w:rPr>
          <w:rFonts w:hAnsi="宋体" w:cs="宋体" w:hint="eastAsia"/>
          <w:sz w:val="24"/>
          <w:szCs w:val="24"/>
        </w:rPr>
        <w:t>2.5质量要求：合格</w:t>
      </w:r>
    </w:p>
    <w:p w:rsidR="00A11634" w:rsidRDefault="00D01BB7">
      <w:pPr>
        <w:spacing w:line="360" w:lineRule="auto"/>
        <w:ind w:firstLineChars="200" w:firstLine="480"/>
        <w:rPr>
          <w:rFonts w:hAnsi="宋体" w:cs="宋体"/>
          <w:sz w:val="24"/>
          <w:szCs w:val="24"/>
        </w:rPr>
      </w:pPr>
      <w:r>
        <w:rPr>
          <w:rFonts w:hAnsi="宋体" w:cs="宋体" w:hint="eastAsia"/>
          <w:sz w:val="24"/>
          <w:szCs w:val="24"/>
        </w:rPr>
        <w:t>2.6发包方式：总承包</w:t>
      </w:r>
    </w:p>
    <w:p w:rsidR="00A11634" w:rsidRDefault="00D01BB7">
      <w:pPr>
        <w:spacing w:line="360" w:lineRule="auto"/>
        <w:ind w:firstLineChars="200" w:firstLine="480"/>
        <w:rPr>
          <w:rFonts w:hAnsi="宋体" w:cs="宋体"/>
          <w:sz w:val="24"/>
          <w:szCs w:val="24"/>
        </w:rPr>
      </w:pPr>
      <w:r>
        <w:rPr>
          <w:rFonts w:hAnsi="宋体" w:cs="宋体" w:hint="eastAsia"/>
          <w:sz w:val="24"/>
          <w:szCs w:val="24"/>
        </w:rPr>
        <w:t>2.7标段划分：</w:t>
      </w:r>
      <w:r>
        <w:rPr>
          <w:rFonts w:hAnsi="宋体" w:cs="楷体" w:hint="eastAsia"/>
          <w:kern w:val="2"/>
          <w:sz w:val="24"/>
          <w:szCs w:val="24"/>
        </w:rPr>
        <w:t>该项</w:t>
      </w:r>
      <w:r>
        <w:rPr>
          <w:rFonts w:hAnsi="宋体" w:cs="楷体"/>
          <w:kern w:val="2"/>
          <w:sz w:val="24"/>
          <w:szCs w:val="24"/>
        </w:rPr>
        <w:t>目</w:t>
      </w:r>
      <w:r>
        <w:rPr>
          <w:rFonts w:hAnsi="宋体" w:cs="楷体" w:hint="eastAsia"/>
          <w:kern w:val="2"/>
          <w:sz w:val="24"/>
          <w:szCs w:val="24"/>
        </w:rPr>
        <w:t>本次招标公告共有4个标段，详细标段划分情况如下:</w:t>
      </w:r>
      <w:r>
        <w:rPr>
          <w:rFonts w:hAnsi="宋体" w:cs="宋体" w:hint="eastAsia"/>
          <w:sz w:val="24"/>
          <w:szCs w:val="24"/>
        </w:rPr>
        <w:t xml:space="preserve">              </w:t>
      </w:r>
    </w:p>
    <w:p w:rsidR="00A11634" w:rsidRDefault="00D01BB7">
      <w:pPr>
        <w:spacing w:line="360" w:lineRule="auto"/>
        <w:ind w:firstLineChars="400" w:firstLine="960"/>
        <w:rPr>
          <w:rFonts w:eastAsia="宋体" w:hAnsi="宋体" w:cs="宋体"/>
          <w:sz w:val="24"/>
          <w:szCs w:val="24"/>
        </w:rPr>
      </w:pPr>
      <w:r>
        <w:rPr>
          <w:rFonts w:hAnsi="宋体" w:cs="宋体" w:hint="eastAsia"/>
          <w:sz w:val="24"/>
          <w:szCs w:val="24"/>
        </w:rPr>
        <w:t>一标段</w:t>
      </w:r>
      <w:r>
        <w:rPr>
          <w:rFonts w:hAnsi="宋体" w:cs="宋体"/>
          <w:sz w:val="24"/>
          <w:szCs w:val="24"/>
        </w:rPr>
        <w:t>：</w:t>
      </w:r>
      <w:r>
        <w:rPr>
          <w:rFonts w:hAnsi="宋体" w:cs="宋体" w:hint="eastAsia"/>
          <w:sz w:val="24"/>
          <w:szCs w:val="24"/>
        </w:rPr>
        <w:t>禹州市海王药慧园1</w:t>
      </w:r>
      <w:r>
        <w:rPr>
          <w:rFonts w:hAnsi="宋体" w:cs="宋体"/>
          <w:sz w:val="24"/>
          <w:szCs w:val="24"/>
        </w:rPr>
        <w:t>#</w:t>
      </w:r>
      <w:r>
        <w:rPr>
          <w:rFonts w:hAnsi="宋体" w:cs="宋体" w:hint="eastAsia"/>
          <w:sz w:val="24"/>
          <w:szCs w:val="24"/>
        </w:rPr>
        <w:t>宿舍</w:t>
      </w:r>
      <w:r>
        <w:rPr>
          <w:rFonts w:hAnsi="宋体" w:cs="宋体"/>
          <w:sz w:val="24"/>
          <w:szCs w:val="24"/>
        </w:rPr>
        <w:t>新建工程</w:t>
      </w:r>
      <w:r>
        <w:rPr>
          <w:rFonts w:hAnsi="宋体" w:cs="宋体" w:hint="eastAsia"/>
          <w:sz w:val="24"/>
          <w:szCs w:val="24"/>
        </w:rPr>
        <w:t>；</w:t>
      </w:r>
    </w:p>
    <w:p w:rsidR="00A11634" w:rsidRDefault="00D01BB7">
      <w:pPr>
        <w:spacing w:line="360" w:lineRule="auto"/>
        <w:ind w:firstLineChars="200" w:firstLine="480"/>
        <w:rPr>
          <w:rFonts w:eastAsia="宋体" w:hAnsi="宋体" w:cs="宋体"/>
          <w:sz w:val="24"/>
          <w:szCs w:val="24"/>
        </w:rPr>
      </w:pPr>
      <w:r>
        <w:rPr>
          <w:rFonts w:hAnsi="宋体" w:cs="宋体"/>
          <w:sz w:val="24"/>
          <w:szCs w:val="24"/>
        </w:rPr>
        <w:t xml:space="preserve">    </w:t>
      </w:r>
      <w:r>
        <w:rPr>
          <w:rFonts w:hAnsi="宋体" w:cs="宋体" w:hint="eastAsia"/>
          <w:sz w:val="24"/>
          <w:szCs w:val="24"/>
        </w:rPr>
        <w:t>二标段：禹州市海王药慧园2</w:t>
      </w:r>
      <w:r>
        <w:rPr>
          <w:rFonts w:hAnsi="宋体" w:cs="宋体"/>
          <w:sz w:val="24"/>
          <w:szCs w:val="24"/>
        </w:rPr>
        <w:t>#</w:t>
      </w:r>
      <w:r>
        <w:rPr>
          <w:rFonts w:hAnsi="宋体" w:cs="宋体" w:hint="eastAsia"/>
          <w:sz w:val="24"/>
          <w:szCs w:val="24"/>
        </w:rPr>
        <w:t>宿舍</w:t>
      </w:r>
      <w:r>
        <w:rPr>
          <w:rFonts w:hAnsi="宋体" w:cs="宋体"/>
          <w:sz w:val="24"/>
          <w:szCs w:val="24"/>
        </w:rPr>
        <w:t>新建工程</w:t>
      </w:r>
      <w:r>
        <w:rPr>
          <w:rFonts w:hAnsi="宋体" w:cs="宋体" w:hint="eastAsia"/>
          <w:sz w:val="24"/>
          <w:szCs w:val="24"/>
        </w:rPr>
        <w:t>；</w:t>
      </w:r>
    </w:p>
    <w:p w:rsidR="00A11634" w:rsidRDefault="00D01BB7">
      <w:pPr>
        <w:pStyle w:val="a0"/>
        <w:ind w:firstLineChars="400" w:firstLine="960"/>
        <w:rPr>
          <w:rFonts w:hAnsi="宋体" w:cs="宋体"/>
          <w:sz w:val="24"/>
          <w:szCs w:val="24"/>
        </w:rPr>
      </w:pPr>
      <w:r>
        <w:rPr>
          <w:rFonts w:hAnsi="宋体" w:cs="宋体" w:hint="eastAsia"/>
          <w:sz w:val="24"/>
          <w:szCs w:val="24"/>
        </w:rPr>
        <w:t>三标段：禹州市海王药慧园3</w:t>
      </w:r>
      <w:r>
        <w:rPr>
          <w:rFonts w:hAnsi="宋体" w:cs="宋体"/>
          <w:sz w:val="24"/>
          <w:szCs w:val="24"/>
        </w:rPr>
        <w:t>#</w:t>
      </w:r>
      <w:r>
        <w:rPr>
          <w:rFonts w:hAnsi="宋体" w:cs="宋体" w:hint="eastAsia"/>
          <w:sz w:val="24"/>
          <w:szCs w:val="24"/>
        </w:rPr>
        <w:t>宿舍</w:t>
      </w:r>
      <w:r>
        <w:rPr>
          <w:rFonts w:hAnsi="宋体" w:cs="宋体"/>
          <w:sz w:val="24"/>
          <w:szCs w:val="24"/>
        </w:rPr>
        <w:t>新建工程</w:t>
      </w:r>
      <w:r>
        <w:rPr>
          <w:rFonts w:hAnsi="宋体" w:cs="宋体" w:hint="eastAsia"/>
          <w:sz w:val="24"/>
          <w:szCs w:val="24"/>
        </w:rPr>
        <w:t>；</w:t>
      </w:r>
    </w:p>
    <w:p w:rsidR="00A11634" w:rsidRDefault="00D01BB7">
      <w:pPr>
        <w:pStyle w:val="a0"/>
        <w:ind w:firstLineChars="400" w:firstLine="960"/>
        <w:rPr>
          <w:rFonts w:hAnsi="宋体" w:cs="宋体"/>
          <w:sz w:val="24"/>
          <w:szCs w:val="24"/>
        </w:rPr>
      </w:pPr>
      <w:r>
        <w:rPr>
          <w:rFonts w:hAnsi="宋体" w:cs="宋体" w:hint="eastAsia"/>
          <w:sz w:val="24"/>
          <w:szCs w:val="24"/>
        </w:rPr>
        <w:t>监理标段：禹州市海王药慧园1</w:t>
      </w:r>
      <w:r>
        <w:rPr>
          <w:rFonts w:hAnsi="宋体" w:cs="宋体"/>
          <w:sz w:val="24"/>
          <w:szCs w:val="24"/>
        </w:rPr>
        <w:t>#</w:t>
      </w:r>
      <w:r>
        <w:rPr>
          <w:rFonts w:hAnsi="宋体" w:cs="宋体" w:hint="eastAsia"/>
          <w:sz w:val="24"/>
          <w:szCs w:val="24"/>
        </w:rPr>
        <w:t>、2</w:t>
      </w:r>
      <w:r>
        <w:rPr>
          <w:rFonts w:hAnsi="宋体" w:cs="宋体"/>
          <w:sz w:val="24"/>
          <w:szCs w:val="24"/>
        </w:rPr>
        <w:t>#</w:t>
      </w:r>
      <w:r>
        <w:rPr>
          <w:rFonts w:hAnsi="宋体" w:cs="宋体" w:hint="eastAsia"/>
          <w:sz w:val="24"/>
          <w:szCs w:val="24"/>
        </w:rPr>
        <w:t>、3</w:t>
      </w:r>
      <w:r>
        <w:rPr>
          <w:rFonts w:hAnsi="宋体" w:cs="宋体"/>
          <w:sz w:val="24"/>
          <w:szCs w:val="24"/>
        </w:rPr>
        <w:t>#</w:t>
      </w:r>
      <w:r>
        <w:rPr>
          <w:rFonts w:hAnsi="宋体" w:cs="宋体" w:hint="eastAsia"/>
          <w:sz w:val="24"/>
          <w:szCs w:val="24"/>
        </w:rPr>
        <w:t>、4</w:t>
      </w:r>
      <w:r>
        <w:rPr>
          <w:rFonts w:hAnsi="宋体" w:cs="宋体"/>
          <w:sz w:val="24"/>
          <w:szCs w:val="24"/>
        </w:rPr>
        <w:t>#</w:t>
      </w:r>
      <w:r>
        <w:rPr>
          <w:rFonts w:hAnsi="宋体" w:cs="宋体" w:hint="eastAsia"/>
          <w:sz w:val="24"/>
          <w:szCs w:val="24"/>
        </w:rPr>
        <w:t>宿舍</w:t>
      </w:r>
      <w:r>
        <w:rPr>
          <w:rFonts w:hAnsi="宋体" w:cs="宋体"/>
          <w:sz w:val="24"/>
          <w:szCs w:val="24"/>
        </w:rPr>
        <w:t>新建工程</w:t>
      </w:r>
      <w:r>
        <w:rPr>
          <w:rFonts w:hAnsi="宋体" w:cs="宋体" w:hint="eastAsia"/>
          <w:sz w:val="24"/>
          <w:szCs w:val="24"/>
        </w:rPr>
        <w:t>及综合仓库新建工程监理</w:t>
      </w:r>
    </w:p>
    <w:p w:rsidR="00A11634" w:rsidRDefault="00D01BB7">
      <w:pPr>
        <w:spacing w:line="360" w:lineRule="auto"/>
        <w:ind w:firstLineChars="200" w:firstLine="480"/>
        <w:rPr>
          <w:rFonts w:hAnsi="宋体" w:cs="宋体"/>
          <w:sz w:val="24"/>
          <w:szCs w:val="24"/>
        </w:rPr>
      </w:pPr>
      <w:r>
        <w:rPr>
          <w:rFonts w:hAnsi="宋体" w:cs="宋体" w:hint="eastAsia"/>
          <w:sz w:val="24"/>
          <w:szCs w:val="24"/>
        </w:rPr>
        <w:t>2.8计划工期：一、二、三标段</w:t>
      </w:r>
      <w:r>
        <w:rPr>
          <w:rFonts w:hAnsi="宋体" w:cs="宋体"/>
          <w:sz w:val="24"/>
          <w:szCs w:val="24"/>
        </w:rPr>
        <w:t>均为240</w:t>
      </w:r>
      <w:r>
        <w:rPr>
          <w:rFonts w:hAnsi="宋体" w:cs="宋体" w:hint="eastAsia"/>
          <w:sz w:val="24"/>
          <w:szCs w:val="24"/>
        </w:rPr>
        <w:t>日历天；</w:t>
      </w:r>
    </w:p>
    <w:p w:rsidR="00A11634" w:rsidRDefault="00D01BB7">
      <w:pPr>
        <w:pStyle w:val="a0"/>
        <w:ind w:firstLineChars="400" w:firstLine="960"/>
        <w:rPr>
          <w:rFonts w:eastAsia="宋体"/>
        </w:rPr>
      </w:pPr>
      <w:r>
        <w:rPr>
          <w:rFonts w:hAnsi="宋体" w:cs="宋体" w:hint="eastAsia"/>
          <w:sz w:val="24"/>
          <w:szCs w:val="24"/>
        </w:rPr>
        <w:t>监理标段：监理服务期为开工之日起至保修期结束；</w:t>
      </w:r>
    </w:p>
    <w:p w:rsidR="00A11634" w:rsidRDefault="00D01BB7">
      <w:pPr>
        <w:spacing w:line="360" w:lineRule="auto"/>
        <w:outlineLvl w:val="0"/>
        <w:rPr>
          <w:rFonts w:hAnsi="宋体" w:cs="宋体"/>
          <w:b/>
          <w:sz w:val="24"/>
          <w:szCs w:val="24"/>
        </w:rPr>
      </w:pPr>
      <w:r>
        <w:rPr>
          <w:rFonts w:hAnsi="宋体" w:cs="宋体" w:hint="eastAsia"/>
          <w:b/>
          <w:sz w:val="24"/>
          <w:szCs w:val="24"/>
        </w:rPr>
        <w:t>3.投标人资格要求</w:t>
      </w:r>
    </w:p>
    <w:p w:rsidR="00A11634" w:rsidRDefault="00D01BB7">
      <w:pPr>
        <w:ind w:firstLineChars="200" w:firstLine="480"/>
        <w:rPr>
          <w:rFonts w:hAnsi="宋体"/>
          <w:color w:val="000000"/>
          <w:sz w:val="24"/>
          <w:szCs w:val="24"/>
        </w:rPr>
      </w:pPr>
      <w:r>
        <w:rPr>
          <w:rFonts w:hAnsi="宋体" w:hint="eastAsia"/>
          <w:color w:val="000000"/>
          <w:sz w:val="24"/>
          <w:szCs w:val="24"/>
        </w:rPr>
        <w:t>3.1</w:t>
      </w:r>
      <w:r>
        <w:rPr>
          <w:rFonts w:hAnsi="宋体" w:cs="宋体" w:hint="eastAsia"/>
          <w:bCs/>
          <w:sz w:val="24"/>
          <w:szCs w:val="24"/>
        </w:rPr>
        <w:t>一</w:t>
      </w:r>
      <w:r>
        <w:rPr>
          <w:rFonts w:hAnsi="宋体" w:cs="宋体"/>
          <w:bCs/>
          <w:sz w:val="24"/>
          <w:szCs w:val="24"/>
        </w:rPr>
        <w:t>标段、</w:t>
      </w:r>
      <w:r>
        <w:rPr>
          <w:rFonts w:hAnsi="宋体" w:cs="宋体" w:hint="eastAsia"/>
          <w:bCs/>
          <w:sz w:val="24"/>
          <w:szCs w:val="24"/>
        </w:rPr>
        <w:t>二</w:t>
      </w:r>
      <w:r>
        <w:rPr>
          <w:rFonts w:hAnsi="宋体" w:cs="宋体"/>
          <w:bCs/>
          <w:sz w:val="24"/>
          <w:szCs w:val="24"/>
        </w:rPr>
        <w:t>标段</w:t>
      </w:r>
      <w:r>
        <w:rPr>
          <w:rFonts w:hAnsi="宋体" w:cs="宋体" w:hint="eastAsia"/>
          <w:bCs/>
          <w:sz w:val="24"/>
          <w:szCs w:val="24"/>
        </w:rPr>
        <w:t>、三标段</w:t>
      </w:r>
      <w:r>
        <w:rPr>
          <w:rFonts w:hAnsi="宋体" w:hint="eastAsia"/>
          <w:color w:val="000000"/>
          <w:sz w:val="24"/>
          <w:szCs w:val="24"/>
        </w:rPr>
        <w:t>投标人具有独立法人资格（指投标人营业执照），投标人须</w:t>
      </w:r>
      <w:r>
        <w:rPr>
          <w:rFonts w:hAnsi="宋体" w:hint="eastAsia"/>
          <w:color w:val="000000"/>
          <w:sz w:val="24"/>
          <w:szCs w:val="24"/>
        </w:rPr>
        <w:lastRenderedPageBreak/>
        <w:t>具备建筑工程施工总承包叁级及以上资质,且具有有效安全生产许可证；</w:t>
      </w:r>
    </w:p>
    <w:p w:rsidR="00A11634" w:rsidRDefault="00D01BB7">
      <w:pPr>
        <w:pStyle w:val="ae"/>
        <w:wordWrap w:val="0"/>
        <w:spacing w:before="0" w:beforeAutospacing="0" w:after="0" w:afterAutospacing="0" w:line="30" w:lineRule="atLeast"/>
        <w:ind w:firstLineChars="200" w:firstLine="480"/>
        <w:jc w:val="both"/>
      </w:pPr>
      <w:r>
        <w:rPr>
          <w:rFonts w:cs="宋体" w:hint="eastAsia"/>
        </w:rPr>
        <w:t>监理标段投标人具有独立法人资格（指投标人营业执照）；投标人须具有房屋建筑工程监理甲级及以上资质；</w:t>
      </w:r>
    </w:p>
    <w:p w:rsidR="00A11634" w:rsidRDefault="00D01BB7">
      <w:pPr>
        <w:ind w:firstLineChars="200" w:firstLine="480"/>
        <w:rPr>
          <w:rFonts w:hAnsi="宋体"/>
          <w:color w:val="000000"/>
          <w:sz w:val="24"/>
          <w:szCs w:val="24"/>
        </w:rPr>
      </w:pPr>
      <w:r>
        <w:rPr>
          <w:rFonts w:hAnsi="宋体" w:hint="eastAsia"/>
          <w:color w:val="000000"/>
          <w:sz w:val="24"/>
          <w:szCs w:val="24"/>
        </w:rPr>
        <w:t>3.2</w:t>
      </w:r>
      <w:r>
        <w:rPr>
          <w:rFonts w:hAnsi="宋体" w:cs="宋体" w:hint="eastAsia"/>
          <w:bCs/>
          <w:sz w:val="24"/>
          <w:szCs w:val="24"/>
        </w:rPr>
        <w:t>一</w:t>
      </w:r>
      <w:r>
        <w:rPr>
          <w:rFonts w:hAnsi="宋体" w:cs="宋体"/>
          <w:bCs/>
          <w:sz w:val="24"/>
          <w:szCs w:val="24"/>
        </w:rPr>
        <w:t>标段、</w:t>
      </w:r>
      <w:r>
        <w:rPr>
          <w:rFonts w:hAnsi="宋体" w:cs="宋体" w:hint="eastAsia"/>
          <w:bCs/>
          <w:sz w:val="24"/>
          <w:szCs w:val="24"/>
        </w:rPr>
        <w:t>二</w:t>
      </w:r>
      <w:r>
        <w:rPr>
          <w:rFonts w:hAnsi="宋体" w:cs="宋体"/>
          <w:bCs/>
          <w:sz w:val="24"/>
          <w:szCs w:val="24"/>
        </w:rPr>
        <w:t>标段</w:t>
      </w:r>
      <w:r>
        <w:rPr>
          <w:rFonts w:hAnsi="宋体" w:cs="宋体" w:hint="eastAsia"/>
          <w:bCs/>
          <w:sz w:val="24"/>
          <w:szCs w:val="24"/>
        </w:rPr>
        <w:t>、三标段</w:t>
      </w:r>
      <w:r>
        <w:rPr>
          <w:rFonts w:hAnsi="宋体" w:hint="eastAsia"/>
          <w:color w:val="000000"/>
          <w:sz w:val="24"/>
          <w:szCs w:val="24"/>
        </w:rPr>
        <w:t>拟派项目经理须为建筑工程专业贰级及以上注册建造师资格并具有有效的安全生产考核合格证（B类），且未担任其他在施建设工程项目的项目经理；</w:t>
      </w:r>
    </w:p>
    <w:p w:rsidR="00A11634" w:rsidRDefault="00D01BB7">
      <w:pPr>
        <w:spacing w:line="30" w:lineRule="atLeast"/>
        <w:ind w:firstLineChars="200" w:firstLine="480"/>
      </w:pPr>
      <w:r>
        <w:rPr>
          <w:rFonts w:eastAsia="宋体" w:cs="宋体" w:hint="eastAsia"/>
          <w:sz w:val="24"/>
          <w:szCs w:val="24"/>
        </w:rPr>
        <w:t>监理</w:t>
      </w:r>
      <w:r>
        <w:rPr>
          <w:rFonts w:eastAsia="宋体" w:hAnsi="宋体" w:cs="宋体" w:hint="eastAsia"/>
          <w:sz w:val="24"/>
          <w:szCs w:val="24"/>
        </w:rPr>
        <w:t>标段</w:t>
      </w:r>
      <w:r>
        <w:rPr>
          <w:rFonts w:hAnsi="宋体" w:cs="宋体" w:hint="eastAsia"/>
          <w:sz w:val="24"/>
          <w:szCs w:val="24"/>
        </w:rPr>
        <w:t>拟派总监理工程师具有房屋建筑监理工程师资格，且具备中级及以上技术职称；</w:t>
      </w:r>
    </w:p>
    <w:p w:rsidR="00A11634" w:rsidRDefault="00D01BB7">
      <w:pPr>
        <w:ind w:firstLineChars="200" w:firstLine="480"/>
        <w:rPr>
          <w:rFonts w:hAnsi="宋体"/>
          <w:color w:val="000000"/>
          <w:sz w:val="24"/>
          <w:szCs w:val="24"/>
        </w:rPr>
      </w:pPr>
      <w:r>
        <w:rPr>
          <w:rFonts w:hAnsi="宋体" w:hint="eastAsia"/>
          <w:color w:val="000000"/>
          <w:sz w:val="24"/>
          <w:szCs w:val="24"/>
        </w:rPr>
        <w:t>3.3本次招标不接受联合体投标；</w:t>
      </w:r>
    </w:p>
    <w:p w:rsidR="00A11634" w:rsidRDefault="00D01BB7">
      <w:pPr>
        <w:ind w:firstLineChars="200" w:firstLine="480"/>
        <w:rPr>
          <w:rFonts w:hAnsi="宋体"/>
          <w:color w:val="000000"/>
          <w:sz w:val="24"/>
          <w:szCs w:val="24"/>
        </w:rPr>
      </w:pPr>
      <w:r>
        <w:rPr>
          <w:rFonts w:hAnsi="宋体" w:hint="eastAsia"/>
          <w:color w:val="000000"/>
          <w:sz w:val="24"/>
          <w:szCs w:val="24"/>
        </w:rPr>
        <w:t>3.4项目经理如有已中标项目工期内变更情况，请按照豫建建〔2015〕23号文件规定提供《项目经理（项目总监）变更备案表》等官方手续。</w:t>
      </w:r>
    </w:p>
    <w:p w:rsidR="00A11634" w:rsidRDefault="00D01BB7">
      <w:pPr>
        <w:spacing w:line="360" w:lineRule="auto"/>
        <w:ind w:firstLineChars="200" w:firstLine="480"/>
        <w:outlineLvl w:val="0"/>
        <w:rPr>
          <w:rFonts w:hAnsi="宋体" w:cs="宋体"/>
          <w:color w:val="000000"/>
          <w:sz w:val="24"/>
        </w:rPr>
      </w:pPr>
      <w:r>
        <w:rPr>
          <w:rFonts w:hAnsi="宋体" w:cs="宋体" w:hint="eastAsia"/>
          <w:color w:val="000000"/>
          <w:sz w:val="24"/>
        </w:rPr>
        <w:t>3.5禹州市海王药慧园宿舍及综合仓库项目分为二部分：禹州市海王药慧园宿舍及综合仓库项目（一）、禹州市海王药慧园宿舍及综合仓库项目（二），共分为5个施工</w:t>
      </w:r>
      <w:r>
        <w:rPr>
          <w:rFonts w:hAnsi="宋体" w:cs="宋体"/>
          <w:color w:val="000000"/>
          <w:sz w:val="24"/>
        </w:rPr>
        <w:t>标段</w:t>
      </w:r>
      <w:r>
        <w:rPr>
          <w:rFonts w:hAnsi="宋体" w:cs="宋体" w:hint="eastAsia"/>
          <w:color w:val="000000"/>
          <w:sz w:val="24"/>
        </w:rPr>
        <w:t>和1</w:t>
      </w:r>
      <w:r>
        <w:rPr>
          <w:rFonts w:hAnsi="宋体" w:cs="宋体"/>
          <w:color w:val="000000"/>
          <w:sz w:val="24"/>
        </w:rPr>
        <w:t>个监理标段。</w:t>
      </w:r>
      <w:r>
        <w:rPr>
          <w:rFonts w:hAnsi="宋体" w:cs="宋体" w:hint="eastAsia"/>
          <w:color w:val="000000"/>
          <w:sz w:val="24"/>
        </w:rPr>
        <w:t>本项目招标，一个企业可以投禹州市海王药慧园宿舍及综合仓库项目5个施工</w:t>
      </w:r>
      <w:r>
        <w:rPr>
          <w:rFonts w:hAnsi="宋体" w:cs="宋体"/>
          <w:color w:val="000000"/>
          <w:sz w:val="24"/>
        </w:rPr>
        <w:t>标段中的</w:t>
      </w:r>
      <w:r>
        <w:rPr>
          <w:rFonts w:hAnsi="宋体" w:cs="宋体" w:hint="eastAsia"/>
          <w:color w:val="000000"/>
          <w:sz w:val="24"/>
        </w:rPr>
        <w:t>多个</w:t>
      </w:r>
      <w:r>
        <w:rPr>
          <w:rFonts w:hAnsi="宋体" w:cs="宋体"/>
          <w:color w:val="000000"/>
          <w:sz w:val="24"/>
        </w:rPr>
        <w:t>标段，</w:t>
      </w:r>
      <w:r>
        <w:rPr>
          <w:rFonts w:hAnsi="宋体" w:cs="宋体" w:hint="eastAsia"/>
          <w:color w:val="000000"/>
          <w:sz w:val="24"/>
        </w:rPr>
        <w:t>但仅能按标段先后顺序，中取禹州市海王药慧园宿舍及综合仓库项目5个施工标段中的一个标段。</w:t>
      </w:r>
    </w:p>
    <w:p w:rsidR="00A11634" w:rsidRDefault="00D01BB7">
      <w:pPr>
        <w:widowControl/>
        <w:rPr>
          <w:rFonts w:hAnsi="宋体"/>
          <w:b/>
          <w:bCs/>
          <w:color w:val="000000"/>
          <w:sz w:val="24"/>
          <w:szCs w:val="24"/>
        </w:rPr>
      </w:pPr>
      <w:r>
        <w:rPr>
          <w:rFonts w:hAnsi="宋体" w:hint="eastAsia"/>
          <w:b/>
          <w:bCs/>
          <w:color w:val="000000"/>
          <w:sz w:val="24"/>
          <w:szCs w:val="24"/>
        </w:rPr>
        <w:t>4.网上下载招标文件</w:t>
      </w:r>
    </w:p>
    <w:p w:rsidR="00A11634" w:rsidRDefault="00D01BB7">
      <w:pPr>
        <w:snapToGrid w:val="0"/>
        <w:ind w:leftChars="-50" w:left="-170" w:rightChars="-50" w:right="-170" w:firstLineChars="200" w:firstLine="480"/>
        <w:rPr>
          <w:rFonts w:hAnsi="宋体"/>
          <w:color w:val="000000"/>
          <w:sz w:val="24"/>
          <w:szCs w:val="24"/>
        </w:rPr>
      </w:pPr>
      <w:r>
        <w:rPr>
          <w:rFonts w:hAnsi="宋体" w:hint="eastAsia"/>
          <w:color w:val="000000"/>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A11634" w:rsidRDefault="00D01BB7">
      <w:pPr>
        <w:snapToGrid w:val="0"/>
        <w:ind w:leftChars="-50" w:left="-170" w:rightChars="-50" w:right="-170" w:firstLineChars="200" w:firstLine="480"/>
        <w:rPr>
          <w:rFonts w:hAnsi="宋体"/>
          <w:color w:val="000000"/>
          <w:sz w:val="24"/>
          <w:szCs w:val="24"/>
        </w:rPr>
      </w:pPr>
      <w:r>
        <w:rPr>
          <w:rFonts w:hAnsi="宋体" w:hint="eastAsia"/>
          <w:color w:val="000000"/>
          <w:sz w:val="24"/>
          <w:szCs w:val="24"/>
        </w:rPr>
        <w:t>（二）在投标截止时间前登录《全国公共资源交易平台（河南省·许昌市）》“投标人/供应商登录”入口（http://221.14.6.70:8088/ggzy/）自行下载招标文件（详见“常见问题解答-交易系统操作手册”）。</w:t>
      </w:r>
    </w:p>
    <w:p w:rsidR="00A11634" w:rsidRDefault="00D01BB7">
      <w:pPr>
        <w:autoSpaceDE w:val="0"/>
        <w:autoSpaceDN w:val="0"/>
        <w:adjustRightInd w:val="0"/>
        <w:rPr>
          <w:rFonts w:hAnsi="宋体"/>
          <w:b/>
          <w:bCs/>
          <w:color w:val="000000"/>
          <w:sz w:val="24"/>
          <w:szCs w:val="24"/>
        </w:rPr>
      </w:pPr>
      <w:r>
        <w:rPr>
          <w:rFonts w:hAnsi="宋体" w:hint="eastAsia"/>
          <w:b/>
          <w:bCs/>
          <w:color w:val="000000"/>
          <w:sz w:val="24"/>
          <w:szCs w:val="24"/>
        </w:rPr>
        <w:t xml:space="preserve">5.招标文件和施工图纸的获取                                                                                                                                                                                                                                 </w:t>
      </w:r>
    </w:p>
    <w:p w:rsidR="00A11634" w:rsidRDefault="00D01BB7">
      <w:pPr>
        <w:widowControl/>
        <w:ind w:firstLineChars="200" w:firstLine="480"/>
        <w:rPr>
          <w:rFonts w:hAnsi="宋体"/>
          <w:color w:val="000000"/>
          <w:sz w:val="24"/>
          <w:szCs w:val="24"/>
        </w:rPr>
      </w:pPr>
      <w:r>
        <w:rPr>
          <w:rFonts w:hAnsi="宋体" w:hint="eastAsia"/>
          <w:color w:val="000000"/>
          <w:sz w:val="24"/>
          <w:szCs w:val="24"/>
        </w:rPr>
        <w:t>5.1招标文件和工程量清单的获取：投标人于投标文件递交截止时间前均可登录《全国公共资源交易平台(河南省·许昌市)》（</w:t>
      </w:r>
      <w:hyperlink r:id="rId8" w:history="1">
        <w:r>
          <w:rPr>
            <w:rStyle w:val="af3"/>
            <w:rFonts w:hAnsi="宋体" w:hint="eastAsia"/>
            <w:color w:val="000000"/>
            <w:sz w:val="24"/>
            <w:szCs w:val="24"/>
          </w:rPr>
          <w:t>http://www.xczbtb.com/</w:t>
        </w:r>
      </w:hyperlink>
      <w:r>
        <w:rPr>
          <w:rFonts w:hAnsi="宋体" w:hint="eastAsia"/>
          <w:color w:val="000000"/>
          <w:sz w:val="24"/>
          <w:szCs w:val="24"/>
        </w:rPr>
        <w:t>），通过“投标人/供应商登录” 入口自行下载。</w:t>
      </w:r>
    </w:p>
    <w:p w:rsidR="00A11634" w:rsidRDefault="00D01BB7">
      <w:pPr>
        <w:widowControl/>
        <w:ind w:firstLineChars="200" w:firstLine="480"/>
        <w:rPr>
          <w:rFonts w:hAnsi="宋体"/>
          <w:color w:val="000000"/>
          <w:sz w:val="24"/>
          <w:szCs w:val="24"/>
        </w:rPr>
      </w:pPr>
      <w:r>
        <w:rPr>
          <w:rFonts w:hAnsi="宋体" w:hint="eastAsia"/>
          <w:color w:val="000000"/>
          <w:sz w:val="24"/>
          <w:szCs w:val="24"/>
        </w:rPr>
        <w:t>5.2施工图纸下载：按照招标文件中第二章投标人须知前附表第2.1项所给的网址自行下载。</w:t>
      </w:r>
    </w:p>
    <w:p w:rsidR="00A11634" w:rsidRDefault="00D01BB7">
      <w:pPr>
        <w:widowControl/>
        <w:ind w:firstLineChars="200" w:firstLine="480"/>
        <w:rPr>
          <w:rFonts w:hAnsi="宋体"/>
          <w:color w:val="000000"/>
          <w:sz w:val="24"/>
          <w:szCs w:val="24"/>
        </w:rPr>
      </w:pPr>
      <w:r>
        <w:rPr>
          <w:rFonts w:hAnsi="宋体" w:hint="eastAsia"/>
          <w:color w:val="000000"/>
          <w:sz w:val="24"/>
          <w:szCs w:val="24"/>
        </w:rPr>
        <w:t>5.3招标文件每套售价500元，于递交投标文件时缴纳给招标代理机构，售后不退。</w:t>
      </w:r>
    </w:p>
    <w:p w:rsidR="00A11634" w:rsidRDefault="00D01BB7">
      <w:pPr>
        <w:widowControl/>
        <w:numPr>
          <w:ilvl w:val="0"/>
          <w:numId w:val="1"/>
        </w:numPr>
        <w:rPr>
          <w:rFonts w:hAnsi="宋体"/>
          <w:b/>
          <w:bCs/>
          <w:color w:val="000000"/>
          <w:sz w:val="24"/>
          <w:szCs w:val="24"/>
        </w:rPr>
      </w:pPr>
      <w:r>
        <w:rPr>
          <w:rFonts w:hAnsi="宋体" w:hint="eastAsia"/>
          <w:b/>
          <w:bCs/>
          <w:color w:val="000000"/>
          <w:sz w:val="24"/>
          <w:szCs w:val="24"/>
        </w:rPr>
        <w:t>投标文件的递交</w:t>
      </w:r>
    </w:p>
    <w:p w:rsidR="00A11634" w:rsidRDefault="00D01BB7">
      <w:pPr>
        <w:ind w:firstLine="465"/>
        <w:rPr>
          <w:rFonts w:hAnsi="宋体"/>
          <w:color w:val="000000"/>
          <w:sz w:val="24"/>
          <w:szCs w:val="24"/>
        </w:rPr>
      </w:pPr>
      <w:r>
        <w:rPr>
          <w:rFonts w:hAnsi="宋体" w:hint="eastAsia"/>
          <w:color w:val="000000"/>
          <w:sz w:val="24"/>
          <w:szCs w:val="24"/>
        </w:rPr>
        <w:t>6.1 本项目为全流程电子化交易项目，须提交电子投标文件和纸质投标文件（正本1份、副本4份）。</w:t>
      </w:r>
    </w:p>
    <w:p w:rsidR="00A11634" w:rsidRDefault="00D01BB7">
      <w:pPr>
        <w:widowControl/>
        <w:ind w:firstLineChars="200" w:firstLine="480"/>
        <w:rPr>
          <w:rFonts w:hAnsi="宋体"/>
          <w:color w:val="000000" w:themeColor="text1"/>
          <w:sz w:val="24"/>
          <w:szCs w:val="24"/>
        </w:rPr>
      </w:pPr>
      <w:r>
        <w:rPr>
          <w:rFonts w:hAnsi="宋体" w:hint="eastAsia"/>
          <w:color w:val="000000"/>
          <w:sz w:val="24"/>
          <w:szCs w:val="24"/>
        </w:rPr>
        <w:t>6.2 投标文件提交的截止时间及开标时间：</w:t>
      </w:r>
      <w:r>
        <w:rPr>
          <w:rFonts w:hAnsi="宋体" w:hint="eastAsia"/>
          <w:b/>
          <w:bCs/>
          <w:color w:val="000000" w:themeColor="text1"/>
          <w:sz w:val="24"/>
          <w:szCs w:val="24"/>
        </w:rPr>
        <w:t>2019年 2月2 日10时00分。</w:t>
      </w:r>
    </w:p>
    <w:p w:rsidR="00A11634" w:rsidRDefault="00D01BB7">
      <w:pPr>
        <w:widowControl/>
        <w:ind w:firstLineChars="200" w:firstLine="480"/>
        <w:rPr>
          <w:rFonts w:hAnsi="宋体"/>
          <w:color w:val="000000"/>
          <w:sz w:val="24"/>
          <w:szCs w:val="24"/>
        </w:rPr>
      </w:pPr>
      <w:r>
        <w:rPr>
          <w:rFonts w:hAnsi="宋体" w:hint="eastAsia"/>
          <w:color w:val="000000"/>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A11634" w:rsidRDefault="00D01BB7">
      <w:pPr>
        <w:widowControl/>
        <w:ind w:firstLineChars="200" w:firstLine="480"/>
        <w:rPr>
          <w:rFonts w:hAnsi="宋体"/>
          <w:color w:val="000000"/>
          <w:sz w:val="24"/>
          <w:szCs w:val="24"/>
        </w:rPr>
      </w:pPr>
      <w:r>
        <w:rPr>
          <w:rFonts w:hAnsi="宋体" w:hint="eastAsia"/>
          <w:color w:val="000000"/>
          <w:sz w:val="24"/>
          <w:szCs w:val="24"/>
        </w:rPr>
        <w:t>6.4纸质投标文件提交地点：禹州市公共资源交易中心（禹州市党政综合大楼后楼9楼）开标室。</w:t>
      </w:r>
    </w:p>
    <w:p w:rsidR="00A11634" w:rsidRDefault="00D01BB7">
      <w:pPr>
        <w:widowControl/>
        <w:ind w:firstLineChars="200" w:firstLine="480"/>
        <w:rPr>
          <w:rFonts w:hAnsi="宋体"/>
          <w:color w:val="000000"/>
          <w:sz w:val="24"/>
          <w:szCs w:val="24"/>
        </w:rPr>
      </w:pPr>
      <w:r>
        <w:rPr>
          <w:rFonts w:hAnsi="宋体" w:hint="eastAsia"/>
          <w:color w:val="000000"/>
          <w:sz w:val="24"/>
          <w:szCs w:val="24"/>
        </w:rPr>
        <w:t>6.5逾期送达的或者未送达指定地点的纸质投标文件、及仅提供纸质投标文件的，招标人不予受理。</w:t>
      </w:r>
    </w:p>
    <w:p w:rsidR="00A11634" w:rsidRDefault="00D01BB7">
      <w:pPr>
        <w:widowControl/>
        <w:rPr>
          <w:rFonts w:hAnsi="宋体"/>
          <w:b/>
          <w:bCs/>
          <w:color w:val="000000"/>
          <w:sz w:val="24"/>
          <w:szCs w:val="24"/>
        </w:rPr>
      </w:pPr>
      <w:r>
        <w:rPr>
          <w:rFonts w:hAnsi="宋体" w:hint="eastAsia"/>
          <w:b/>
          <w:bCs/>
          <w:color w:val="000000"/>
          <w:sz w:val="24"/>
          <w:szCs w:val="24"/>
        </w:rPr>
        <w:t>7.发布公告的媒介</w:t>
      </w:r>
    </w:p>
    <w:p w:rsidR="00A11634" w:rsidRDefault="00D01BB7">
      <w:pPr>
        <w:widowControl/>
        <w:ind w:firstLineChars="200" w:firstLine="480"/>
        <w:rPr>
          <w:rFonts w:hAnsi="宋体"/>
          <w:color w:val="000000"/>
          <w:sz w:val="24"/>
          <w:szCs w:val="24"/>
        </w:rPr>
      </w:pPr>
      <w:r>
        <w:rPr>
          <w:rFonts w:hAnsi="宋体" w:hint="eastAsia"/>
          <w:color w:val="000000"/>
          <w:sz w:val="24"/>
          <w:szCs w:val="24"/>
        </w:rPr>
        <w:t>本公告同时在《全国公共资源交易平台(河南省·许昌市)》、《河南省电子招标投标公共服务平台》上发布。</w:t>
      </w:r>
    </w:p>
    <w:p w:rsidR="00A11634" w:rsidRDefault="00D01BB7">
      <w:pPr>
        <w:widowControl/>
        <w:rPr>
          <w:rFonts w:hAnsi="宋体"/>
          <w:b/>
          <w:bCs/>
          <w:color w:val="000000"/>
          <w:sz w:val="24"/>
          <w:szCs w:val="24"/>
        </w:rPr>
      </w:pPr>
      <w:r>
        <w:rPr>
          <w:rFonts w:hAnsi="宋体" w:hint="eastAsia"/>
          <w:b/>
          <w:bCs/>
          <w:color w:val="000000"/>
          <w:sz w:val="24"/>
          <w:szCs w:val="24"/>
        </w:rPr>
        <w:lastRenderedPageBreak/>
        <w:t>8.联系事项</w:t>
      </w:r>
    </w:p>
    <w:p w:rsidR="00A11634" w:rsidRDefault="00D01BB7" w:rsidP="00AF6B1D">
      <w:pPr>
        <w:spacing w:beforeLines="50" w:afterLines="50" w:line="340" w:lineRule="exact"/>
        <w:ind w:firstLine="437"/>
        <w:rPr>
          <w:rFonts w:hAnsi="宋体" w:cs="宋体"/>
          <w:sz w:val="24"/>
          <w:szCs w:val="24"/>
        </w:rPr>
      </w:pPr>
      <w:r>
        <w:rPr>
          <w:rFonts w:hAnsi="宋体" w:cs="宋体"/>
          <w:sz w:val="24"/>
          <w:szCs w:val="24"/>
        </w:rPr>
        <w:t>招标人：禹州市创业投资有限公司</w:t>
      </w:r>
    </w:p>
    <w:p w:rsidR="00A11634" w:rsidRDefault="00D01BB7">
      <w:pPr>
        <w:spacing w:line="360" w:lineRule="auto"/>
        <w:ind w:rightChars="-50" w:right="-170" w:firstLineChars="200" w:firstLine="480"/>
        <w:rPr>
          <w:sz w:val="24"/>
          <w:szCs w:val="24"/>
        </w:rPr>
      </w:pPr>
      <w:r>
        <w:rPr>
          <w:rFonts w:hAnsi="宋体" w:cs="宋体" w:hint="eastAsia"/>
          <w:sz w:val="24"/>
          <w:szCs w:val="24"/>
        </w:rPr>
        <w:t>地  址：</w:t>
      </w:r>
      <w:r>
        <w:rPr>
          <w:rFonts w:eastAsia="宋体" w:hAnsi="宋体" w:cs="宋体" w:hint="eastAsia"/>
          <w:sz w:val="24"/>
          <w:szCs w:val="24"/>
        </w:rPr>
        <w:t>禹州市创业大厦</w:t>
      </w:r>
    </w:p>
    <w:p w:rsidR="00A11634" w:rsidRDefault="00D01BB7" w:rsidP="00AF6B1D">
      <w:pPr>
        <w:spacing w:beforeLines="50" w:afterLines="50" w:line="340" w:lineRule="exact"/>
        <w:ind w:firstLine="437"/>
        <w:rPr>
          <w:rFonts w:hAnsi="宋体" w:cs="宋体"/>
          <w:sz w:val="24"/>
          <w:szCs w:val="24"/>
        </w:rPr>
      </w:pPr>
      <w:r>
        <w:rPr>
          <w:rFonts w:hAnsi="宋体" w:cs="宋体" w:hint="eastAsia"/>
          <w:sz w:val="24"/>
          <w:szCs w:val="24"/>
        </w:rPr>
        <w:t>联系人：</w:t>
      </w:r>
      <w:r>
        <w:rPr>
          <w:rFonts w:hAnsi="宋体" w:cs="宋体"/>
          <w:sz w:val="24"/>
          <w:szCs w:val="24"/>
        </w:rPr>
        <w:t xml:space="preserve"> </w:t>
      </w:r>
      <w:r>
        <w:rPr>
          <w:rFonts w:hAnsi="宋体" w:cs="宋体" w:hint="eastAsia"/>
          <w:sz w:val="24"/>
          <w:szCs w:val="24"/>
        </w:rPr>
        <w:t>薛女士</w:t>
      </w:r>
    </w:p>
    <w:p w:rsidR="00A11634" w:rsidRDefault="00D01BB7" w:rsidP="00AF6B1D">
      <w:pPr>
        <w:spacing w:beforeLines="50" w:afterLines="50" w:line="340" w:lineRule="exact"/>
        <w:ind w:firstLine="437"/>
        <w:rPr>
          <w:rFonts w:hAnsi="宋体"/>
          <w:color w:val="000000"/>
          <w:sz w:val="24"/>
          <w:szCs w:val="24"/>
        </w:rPr>
      </w:pPr>
      <w:r>
        <w:rPr>
          <w:rFonts w:hAnsi="宋体" w:cs="宋体" w:hint="eastAsia"/>
          <w:sz w:val="24"/>
          <w:szCs w:val="24"/>
        </w:rPr>
        <w:t>联系电话：0374-</w:t>
      </w:r>
      <w:r>
        <w:rPr>
          <w:rFonts w:hAnsi="宋体" w:cs="宋体"/>
          <w:sz w:val="24"/>
          <w:szCs w:val="24"/>
        </w:rPr>
        <w:t>8087773</w:t>
      </w:r>
      <w:r>
        <w:rPr>
          <w:rFonts w:hAnsi="宋体" w:hint="eastAsia"/>
          <w:color w:val="000000"/>
          <w:sz w:val="24"/>
          <w:szCs w:val="24"/>
        </w:rPr>
        <w:t>  </w:t>
      </w:r>
    </w:p>
    <w:p w:rsidR="00A11634" w:rsidRDefault="00D01BB7">
      <w:pPr>
        <w:pStyle w:val="a0"/>
        <w:ind w:firstLineChars="200" w:firstLine="480"/>
        <w:rPr>
          <w:rFonts w:hAnsi="宋体"/>
          <w:color w:val="000000"/>
          <w:sz w:val="24"/>
          <w:szCs w:val="24"/>
        </w:rPr>
      </w:pPr>
      <w:r>
        <w:rPr>
          <w:rFonts w:hAnsi="宋体" w:hint="eastAsia"/>
          <w:color w:val="000000"/>
          <w:sz w:val="24"/>
          <w:szCs w:val="24"/>
        </w:rPr>
        <w:t>招标代理机构：河南省伟信招标管理咨询有限公司</w:t>
      </w:r>
    </w:p>
    <w:p w:rsidR="00A11634" w:rsidRDefault="00D01BB7">
      <w:pPr>
        <w:ind w:rightChars="-50" w:right="-170" w:firstLineChars="200" w:firstLine="480"/>
        <w:rPr>
          <w:rFonts w:hAnsi="宋体"/>
          <w:color w:val="000000"/>
          <w:sz w:val="24"/>
          <w:szCs w:val="24"/>
        </w:rPr>
      </w:pPr>
      <w:r>
        <w:rPr>
          <w:rFonts w:hAnsi="宋体" w:hint="eastAsia"/>
          <w:color w:val="000000"/>
          <w:sz w:val="24"/>
          <w:szCs w:val="24"/>
        </w:rPr>
        <w:t>地  址：郑州市郑东新区东风南路6号绿地中心北塔16楼</w:t>
      </w:r>
    </w:p>
    <w:p w:rsidR="00A11634" w:rsidRDefault="00D01BB7">
      <w:pPr>
        <w:pStyle w:val="a0"/>
        <w:ind w:firstLineChars="200" w:firstLine="480"/>
        <w:rPr>
          <w:rFonts w:hAnsi="宋体"/>
          <w:color w:val="000000"/>
          <w:sz w:val="24"/>
          <w:szCs w:val="24"/>
        </w:rPr>
      </w:pPr>
      <w:r>
        <w:rPr>
          <w:rFonts w:hAnsi="宋体" w:hint="eastAsia"/>
          <w:color w:val="000000"/>
          <w:sz w:val="24"/>
          <w:szCs w:val="24"/>
        </w:rPr>
        <w:t>联系人：孙女士</w:t>
      </w:r>
    </w:p>
    <w:p w:rsidR="00A11634" w:rsidRDefault="00D01BB7">
      <w:pPr>
        <w:pStyle w:val="a0"/>
        <w:ind w:firstLineChars="200" w:firstLine="480"/>
        <w:rPr>
          <w:rFonts w:hAnsi="宋体"/>
          <w:color w:val="000000"/>
          <w:sz w:val="24"/>
          <w:szCs w:val="24"/>
        </w:rPr>
      </w:pPr>
      <w:r>
        <w:rPr>
          <w:rFonts w:hAnsi="宋体" w:hint="eastAsia"/>
          <w:color w:val="000000"/>
          <w:sz w:val="24"/>
          <w:szCs w:val="24"/>
        </w:rPr>
        <w:t>联系电话：13703719065 </w:t>
      </w:r>
    </w:p>
    <w:p w:rsidR="00A11634" w:rsidRDefault="00D01BB7">
      <w:pPr>
        <w:widowControl/>
        <w:spacing w:line="360" w:lineRule="auto"/>
        <w:ind w:firstLineChars="100" w:firstLine="281"/>
        <w:jc w:val="left"/>
        <w:rPr>
          <w:rFonts w:hAnsi="宋体"/>
          <w:sz w:val="24"/>
        </w:rPr>
      </w:pPr>
      <w:r>
        <w:rPr>
          <w:rFonts w:hAnsi="宋体" w:hint="eastAsia"/>
          <w:b/>
          <w:sz w:val="28"/>
          <w:szCs w:val="28"/>
        </w:rPr>
        <w:t>温馨提示：</w:t>
      </w:r>
    </w:p>
    <w:p w:rsidR="00A11634" w:rsidRDefault="00D01BB7">
      <w:pPr>
        <w:spacing w:line="360" w:lineRule="auto"/>
        <w:rPr>
          <w:rFonts w:hAnsi="宋体"/>
          <w:b/>
          <w:sz w:val="28"/>
          <w:szCs w:val="28"/>
        </w:rPr>
      </w:pPr>
      <w:r>
        <w:rPr>
          <w:rFonts w:hAnsi="宋体" w:hint="eastAsia"/>
          <w:b/>
          <w:sz w:val="28"/>
          <w:szCs w:val="28"/>
        </w:rPr>
        <w:t>本项目为全流程电子化交易项目，请认真阅读招标文件，并注意以下事项。</w:t>
      </w:r>
    </w:p>
    <w:p w:rsidR="00A11634" w:rsidRDefault="00D01BB7">
      <w:pPr>
        <w:tabs>
          <w:tab w:val="left" w:pos="7095"/>
        </w:tabs>
        <w:spacing w:line="360" w:lineRule="auto"/>
        <w:ind w:firstLineChars="200" w:firstLine="482"/>
        <w:contextualSpacing/>
        <w:rPr>
          <w:rFonts w:hAnsi="宋体"/>
          <w:b/>
          <w:sz w:val="24"/>
          <w:szCs w:val="24"/>
        </w:rPr>
      </w:pPr>
      <w:r>
        <w:rPr>
          <w:rFonts w:hAnsi="宋体" w:hint="eastAsia"/>
          <w:b/>
          <w:sz w:val="24"/>
          <w:szCs w:val="24"/>
        </w:rPr>
        <w:t>1.投标人应按招标文件规定下载、编制、提交电子投标文件。开、评标现场不接受投标人递交的电子投标文件以外的其他资料。</w:t>
      </w:r>
    </w:p>
    <w:p w:rsidR="00A11634" w:rsidRDefault="00D01BB7">
      <w:pPr>
        <w:tabs>
          <w:tab w:val="left" w:pos="7095"/>
        </w:tabs>
        <w:spacing w:line="360" w:lineRule="auto"/>
        <w:ind w:firstLineChars="200" w:firstLine="482"/>
        <w:contextualSpacing/>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电子文件下载、制作、提交期间和开标（电子投标文件的解密）环节，承包人须使用CA数字证书（证书须在有效期内）。</w:t>
      </w:r>
    </w:p>
    <w:p w:rsidR="00A11634" w:rsidRDefault="00D01BB7">
      <w:pPr>
        <w:tabs>
          <w:tab w:val="left" w:pos="7095"/>
        </w:tabs>
        <w:spacing w:line="360" w:lineRule="auto"/>
        <w:ind w:firstLineChars="200" w:firstLine="482"/>
        <w:contextualSpacing/>
        <w:rPr>
          <w:rFonts w:hAnsi="宋体"/>
          <w:b/>
          <w:sz w:val="24"/>
          <w:szCs w:val="24"/>
        </w:rPr>
      </w:pPr>
      <w:r>
        <w:rPr>
          <w:rFonts w:hAnsi="宋体" w:hint="eastAsia"/>
          <w:b/>
          <w:sz w:val="24"/>
          <w:szCs w:val="24"/>
        </w:rPr>
        <w:t>3.电子投标文件的制作。</w:t>
      </w:r>
    </w:p>
    <w:p w:rsidR="00A11634" w:rsidRDefault="00D01BB7">
      <w:pPr>
        <w:tabs>
          <w:tab w:val="left" w:pos="7095"/>
        </w:tabs>
        <w:spacing w:line="360" w:lineRule="auto"/>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int="eastAsia"/>
        </w:rPr>
        <w:t>http://www.xcggzy.gov.cn/</w:t>
      </w:r>
      <w:r>
        <w:rPr>
          <w:rFonts w:hAnsi="宋体" w:hint="eastAsia"/>
          <w:sz w:val="24"/>
          <w:szCs w:val="24"/>
        </w:rPr>
        <w:t>）下载“许昌投标文件制作系统SEARUN V1.0”，按招标文件要求制作电子投标文件。</w:t>
      </w:r>
    </w:p>
    <w:p w:rsidR="00A11634" w:rsidRDefault="00D01BB7">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A11634" w:rsidRDefault="00D01BB7">
      <w:pPr>
        <w:tabs>
          <w:tab w:val="left" w:pos="7095"/>
        </w:tabs>
        <w:spacing w:line="360" w:lineRule="auto"/>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A11634" w:rsidRDefault="00D01BB7">
      <w:pPr>
        <w:tabs>
          <w:tab w:val="left" w:pos="7095"/>
        </w:tabs>
        <w:spacing w:line="360" w:lineRule="auto"/>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A11634" w:rsidRDefault="00D01BB7">
      <w:pPr>
        <w:tabs>
          <w:tab w:val="left" w:pos="7095"/>
        </w:tabs>
        <w:spacing w:line="360" w:lineRule="auto"/>
        <w:ind w:leftChars="50" w:left="170" w:firstLineChars="150" w:firstLine="361"/>
        <w:contextualSpacing/>
        <w:rPr>
          <w:rFonts w:hAnsi="宋体"/>
          <w:sz w:val="24"/>
          <w:szCs w:val="24"/>
        </w:rPr>
      </w:pPr>
      <w:r>
        <w:rPr>
          <w:rFonts w:hAnsi="宋体" w:hint="eastAsia"/>
          <w:b/>
          <w:sz w:val="24"/>
          <w:szCs w:val="24"/>
        </w:rPr>
        <w:t>一个标段对应生成一个文件夹（xxxx项目xx标段）, 其中包含2个文件和1个文件夹。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”的文件用于电子投标使用，后缀名为“.PDF”的文件“备份文件夹”使用电子介质存储，供开标现场备用。</w:t>
      </w:r>
    </w:p>
    <w:p w:rsidR="00A11634" w:rsidRDefault="00D01BB7">
      <w:pPr>
        <w:tabs>
          <w:tab w:val="left" w:pos="7095"/>
        </w:tabs>
        <w:spacing w:line="40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.电子投标文件的提交</w:t>
      </w:r>
    </w:p>
    <w:p w:rsidR="00A11634" w:rsidRDefault="00D01BB7">
      <w:pPr>
        <w:tabs>
          <w:tab w:val="left" w:pos="7095"/>
        </w:tabs>
        <w:spacing w:line="400" w:lineRule="exact"/>
        <w:contextualSpacing/>
        <w:rPr>
          <w:rFonts w:hAnsi="宋体"/>
          <w:sz w:val="24"/>
          <w:szCs w:val="24"/>
        </w:rPr>
      </w:pPr>
      <w:r>
        <w:rPr>
          <w:rFonts w:hAnsi="宋体"/>
          <w:sz w:val="24"/>
          <w:szCs w:val="24"/>
        </w:rPr>
        <w:lastRenderedPageBreak/>
        <w:t>4</w:t>
      </w:r>
      <w:r>
        <w:rPr>
          <w:rFonts w:hAnsi="宋体" w:hint="eastAsia"/>
          <w:sz w:val="24"/>
          <w:szCs w:val="24"/>
        </w:rPr>
        <w:t>.1电子投标文件应在招标文件规定的投标文件提交截止时间（开标时间）之前成功提交至【全国公共资源交易平台(河南省▪许昌市)】公共资源交易系统（</w:t>
      </w:r>
      <w:hyperlink r:id="rId9" w:history="1">
        <w:r>
          <w:rPr>
            <w:rStyle w:val="af3"/>
            <w:rFonts w:hAnsi="宋体"/>
            <w:color w:val="auto"/>
            <w:sz w:val="24"/>
            <w:szCs w:val="24"/>
          </w:rPr>
          <w:t>http://221.14.6.70:8088/ggzy/</w:t>
        </w:r>
      </w:hyperlink>
      <w:r>
        <w:rPr>
          <w:rFonts w:hAnsi="宋体" w:hint="eastAsia"/>
          <w:sz w:val="24"/>
          <w:szCs w:val="24"/>
        </w:rPr>
        <w:t>）。</w:t>
      </w:r>
    </w:p>
    <w:p w:rsidR="00A11634" w:rsidRDefault="00D01BB7">
      <w:pPr>
        <w:tabs>
          <w:tab w:val="left" w:pos="7095"/>
        </w:tabs>
        <w:spacing w:line="40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11634" w:rsidRDefault="00D01BB7">
      <w:pPr>
        <w:tabs>
          <w:tab w:val="left" w:pos="7095"/>
        </w:tabs>
        <w:spacing w:line="40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A11634" w:rsidRDefault="00D01BB7">
      <w:pPr>
        <w:tabs>
          <w:tab w:val="left" w:pos="7095"/>
        </w:tabs>
        <w:spacing w:line="40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电子投标文件成功提交后，投标人应打印“投标文件提交回执单”，供开标现场备查。</w:t>
      </w:r>
    </w:p>
    <w:p w:rsidR="00A11634" w:rsidRDefault="00D01BB7">
      <w:pPr>
        <w:tabs>
          <w:tab w:val="left" w:pos="7095"/>
        </w:tabs>
        <w:spacing w:line="40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A11634" w:rsidRDefault="00D01BB7">
      <w:pPr>
        <w:tabs>
          <w:tab w:val="left" w:pos="7095"/>
        </w:tabs>
        <w:spacing w:line="400" w:lineRule="exact"/>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A11634" w:rsidRDefault="00D01BB7">
      <w:pPr>
        <w:pStyle w:val="a0"/>
        <w:spacing w:line="360" w:lineRule="auto"/>
        <w:ind w:firstLineChars="150" w:firstLine="360"/>
        <w:contextualSpacing/>
      </w:pPr>
      <w:r>
        <w:rPr>
          <w:rFonts w:hAnsi="宋体" w:hint="eastAsia"/>
          <w:sz w:val="24"/>
          <w:szCs w:val="24"/>
        </w:rPr>
        <w:t>5.2全流程电子化交易系统如因系统异常情况无法完成，将以人工方式进行。评标委员会以电子介质存储的投标文件为依据评标。</w:t>
      </w:r>
    </w:p>
    <w:p w:rsidR="00A11634" w:rsidRDefault="00D01BB7">
      <w:pPr>
        <w:widowControl/>
        <w:jc w:val="left"/>
        <w:rPr>
          <w:b/>
          <w:sz w:val="36"/>
          <w:szCs w:val="36"/>
        </w:rPr>
      </w:pPr>
      <w:r>
        <w:rPr>
          <w:b/>
          <w:sz w:val="36"/>
          <w:szCs w:val="36"/>
        </w:rPr>
        <w:br w:type="page"/>
      </w:r>
    </w:p>
    <w:p w:rsidR="00A11634" w:rsidRDefault="00D01BB7">
      <w:pPr>
        <w:spacing w:line="420" w:lineRule="exact"/>
        <w:ind w:firstLineChars="200" w:firstLine="723"/>
        <w:jc w:val="center"/>
        <w:outlineLvl w:val="0"/>
        <w:rPr>
          <w:rFonts w:hAnsi="宋体"/>
          <w:sz w:val="24"/>
        </w:rPr>
      </w:pPr>
      <w:r>
        <w:rPr>
          <w:rFonts w:hint="eastAsia"/>
          <w:b/>
          <w:sz w:val="36"/>
          <w:szCs w:val="36"/>
        </w:rPr>
        <w:lastRenderedPageBreak/>
        <w:t>第二章  投标人须知</w:t>
      </w:r>
    </w:p>
    <w:p w:rsidR="00A11634" w:rsidRDefault="00D01BB7">
      <w:pPr>
        <w:spacing w:line="360" w:lineRule="auto"/>
        <w:rPr>
          <w:rFonts w:ascii="新宋体" w:eastAsia="新宋体" w:hAnsi="新宋体"/>
          <w:b/>
          <w:sz w:val="24"/>
        </w:rPr>
      </w:pPr>
      <w:r>
        <w:rPr>
          <w:rFonts w:ascii="新宋体" w:eastAsia="新宋体" w:hAnsi="新宋体" w:hint="eastAsia"/>
          <w:b/>
          <w:sz w:val="24"/>
        </w:rPr>
        <w:t>投标须知前附表</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935"/>
        <w:gridCol w:w="158"/>
        <w:gridCol w:w="5905"/>
      </w:tblGrid>
      <w:tr w:rsidR="00A11634">
        <w:trPr>
          <w:trHeight w:val="16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条款号</w:t>
            </w:r>
          </w:p>
        </w:tc>
        <w:tc>
          <w:tcPr>
            <w:tcW w:w="3093"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条款名称</w:t>
            </w:r>
          </w:p>
        </w:tc>
        <w:tc>
          <w:tcPr>
            <w:tcW w:w="5905" w:type="dxa"/>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编列内容</w:t>
            </w:r>
          </w:p>
        </w:tc>
      </w:tr>
      <w:tr w:rsidR="00A11634">
        <w:trPr>
          <w:trHeight w:val="1038"/>
          <w:jc w:val="center"/>
        </w:trPr>
        <w:tc>
          <w:tcPr>
            <w:tcW w:w="944" w:type="dxa"/>
            <w:gridSpan w:val="2"/>
            <w:vAlign w:val="center"/>
          </w:tcPr>
          <w:p w:rsidR="00A11634" w:rsidRDefault="00D01BB7">
            <w:pPr>
              <w:autoSpaceDE w:val="0"/>
              <w:autoSpaceDN w:val="0"/>
              <w:adjustRightInd w:val="0"/>
              <w:jc w:val="center"/>
              <w:rPr>
                <w:rFonts w:hAnsi="宋体" w:cs="黑体"/>
                <w:sz w:val="24"/>
              </w:rPr>
            </w:pPr>
            <w:bookmarkStart w:id="0" w:name="OLE_LINK17" w:colFirst="1" w:colLast="2"/>
            <w:r>
              <w:rPr>
                <w:rFonts w:hAnsi="宋体" w:cs="TimesNewRomanPSMT"/>
                <w:sz w:val="24"/>
              </w:rPr>
              <w:t>1.1.</w:t>
            </w:r>
            <w:r>
              <w:rPr>
                <w:rFonts w:hAnsi="宋体" w:cs="TimesNewRomanPSMT" w:hint="eastAsia"/>
                <w:sz w:val="24"/>
              </w:rPr>
              <w:t>1</w:t>
            </w:r>
          </w:p>
        </w:tc>
        <w:tc>
          <w:tcPr>
            <w:tcW w:w="3093" w:type="dxa"/>
            <w:gridSpan w:val="2"/>
            <w:vAlign w:val="center"/>
          </w:tcPr>
          <w:p w:rsidR="00A11634" w:rsidRDefault="00D01BB7">
            <w:pPr>
              <w:autoSpaceDE w:val="0"/>
              <w:autoSpaceDN w:val="0"/>
              <w:adjustRightInd w:val="0"/>
              <w:jc w:val="left"/>
              <w:rPr>
                <w:rFonts w:hAnsi="宋体" w:cs="仿宋_GB2312"/>
                <w:sz w:val="24"/>
              </w:rPr>
            </w:pPr>
            <w:r>
              <w:rPr>
                <w:rFonts w:hAnsi="宋体" w:cs="仿宋_GB2312" w:hint="eastAsia"/>
                <w:sz w:val="24"/>
              </w:rPr>
              <w:t>招标人</w:t>
            </w:r>
          </w:p>
        </w:tc>
        <w:tc>
          <w:tcPr>
            <w:tcW w:w="5905" w:type="dxa"/>
            <w:vAlign w:val="center"/>
          </w:tcPr>
          <w:p w:rsidR="00A11634" w:rsidRDefault="00D01BB7" w:rsidP="00AF6B1D">
            <w:pPr>
              <w:spacing w:beforeLines="50" w:afterLines="50" w:line="340" w:lineRule="exact"/>
              <w:rPr>
                <w:rFonts w:hAnsi="宋体" w:cs="宋体"/>
                <w:sz w:val="24"/>
                <w:szCs w:val="24"/>
              </w:rPr>
            </w:pPr>
            <w:r>
              <w:rPr>
                <w:rFonts w:hAnsi="宋体" w:cs="宋体"/>
                <w:sz w:val="24"/>
                <w:szCs w:val="24"/>
              </w:rPr>
              <w:t>招标人：禹州市创业投资有限公司</w:t>
            </w:r>
          </w:p>
          <w:p w:rsidR="00A11634" w:rsidRDefault="00D01BB7">
            <w:pPr>
              <w:spacing w:line="360" w:lineRule="auto"/>
              <w:ind w:rightChars="-50" w:right="-170"/>
              <w:rPr>
                <w:sz w:val="24"/>
                <w:szCs w:val="24"/>
              </w:rPr>
            </w:pPr>
            <w:r>
              <w:rPr>
                <w:rFonts w:hAnsi="宋体" w:cs="宋体" w:hint="eastAsia"/>
                <w:sz w:val="24"/>
                <w:szCs w:val="24"/>
              </w:rPr>
              <w:t>地  址：</w:t>
            </w:r>
            <w:r>
              <w:rPr>
                <w:rFonts w:eastAsia="宋体" w:hAnsi="宋体" w:cs="宋体" w:hint="eastAsia"/>
                <w:sz w:val="24"/>
                <w:szCs w:val="24"/>
              </w:rPr>
              <w:t>禹州市创业大厦</w:t>
            </w:r>
          </w:p>
          <w:p w:rsidR="00A11634" w:rsidRDefault="00D01BB7" w:rsidP="00AF6B1D">
            <w:pPr>
              <w:spacing w:beforeLines="50" w:afterLines="50" w:line="340" w:lineRule="exact"/>
              <w:rPr>
                <w:rFonts w:hAnsi="宋体" w:cs="宋体"/>
                <w:sz w:val="24"/>
                <w:szCs w:val="24"/>
              </w:rPr>
            </w:pPr>
            <w:r>
              <w:rPr>
                <w:rFonts w:hAnsi="宋体" w:cs="宋体" w:hint="eastAsia"/>
                <w:sz w:val="24"/>
                <w:szCs w:val="24"/>
              </w:rPr>
              <w:t>联系人：</w:t>
            </w:r>
            <w:r>
              <w:rPr>
                <w:rFonts w:hAnsi="宋体" w:cs="宋体"/>
                <w:sz w:val="24"/>
                <w:szCs w:val="24"/>
              </w:rPr>
              <w:t xml:space="preserve"> </w:t>
            </w:r>
            <w:r>
              <w:rPr>
                <w:rFonts w:hAnsi="宋体" w:cs="宋体" w:hint="eastAsia"/>
                <w:sz w:val="24"/>
                <w:szCs w:val="24"/>
              </w:rPr>
              <w:t>薛女士</w:t>
            </w:r>
          </w:p>
          <w:p w:rsidR="00A11634" w:rsidRDefault="00D01BB7">
            <w:pPr>
              <w:autoSpaceDE w:val="0"/>
              <w:autoSpaceDN w:val="0"/>
              <w:adjustRightInd w:val="0"/>
              <w:spacing w:line="320" w:lineRule="exact"/>
              <w:jc w:val="left"/>
              <w:rPr>
                <w:rFonts w:hAnsi="宋体"/>
                <w:sz w:val="24"/>
              </w:rPr>
            </w:pPr>
            <w:r>
              <w:rPr>
                <w:rFonts w:hAnsi="宋体" w:cs="宋体" w:hint="eastAsia"/>
                <w:sz w:val="24"/>
                <w:szCs w:val="24"/>
              </w:rPr>
              <w:t>联系电话：0374-</w:t>
            </w:r>
            <w:r>
              <w:rPr>
                <w:rFonts w:hAnsi="宋体" w:cs="宋体"/>
                <w:sz w:val="24"/>
                <w:szCs w:val="24"/>
              </w:rPr>
              <w:t>8087773</w:t>
            </w:r>
          </w:p>
        </w:tc>
      </w:tr>
      <w:tr w:rsidR="00A11634">
        <w:trPr>
          <w:trHeight w:val="1038"/>
          <w:jc w:val="center"/>
        </w:trPr>
        <w:tc>
          <w:tcPr>
            <w:tcW w:w="944" w:type="dxa"/>
            <w:gridSpan w:val="2"/>
            <w:vAlign w:val="center"/>
          </w:tcPr>
          <w:p w:rsidR="00A11634" w:rsidRDefault="00D01BB7">
            <w:pPr>
              <w:autoSpaceDE w:val="0"/>
              <w:autoSpaceDN w:val="0"/>
              <w:adjustRightInd w:val="0"/>
              <w:jc w:val="center"/>
              <w:rPr>
                <w:rFonts w:hAnsi="宋体" w:cs="仿宋_GB2312"/>
                <w:sz w:val="24"/>
              </w:rPr>
            </w:pPr>
            <w:r>
              <w:rPr>
                <w:rFonts w:hAnsi="宋体" w:cs="TimesNewRomanPSMT" w:hint="eastAsia"/>
                <w:sz w:val="24"/>
              </w:rPr>
              <w:t>1.1.2</w:t>
            </w:r>
          </w:p>
        </w:tc>
        <w:tc>
          <w:tcPr>
            <w:tcW w:w="3093" w:type="dxa"/>
            <w:gridSpan w:val="2"/>
            <w:vAlign w:val="center"/>
          </w:tcPr>
          <w:p w:rsidR="00A11634" w:rsidRDefault="00D01BB7">
            <w:pPr>
              <w:autoSpaceDE w:val="0"/>
              <w:autoSpaceDN w:val="0"/>
              <w:adjustRightInd w:val="0"/>
              <w:jc w:val="left"/>
              <w:rPr>
                <w:rFonts w:hAnsi="宋体" w:cs="仿宋_GB2312"/>
                <w:sz w:val="24"/>
              </w:rPr>
            </w:pPr>
            <w:r>
              <w:rPr>
                <w:rFonts w:hAnsi="宋体" w:cs="黑体" w:hint="eastAsia"/>
                <w:sz w:val="24"/>
              </w:rPr>
              <w:t>招标代理机构</w:t>
            </w:r>
          </w:p>
        </w:tc>
        <w:tc>
          <w:tcPr>
            <w:tcW w:w="5905" w:type="dxa"/>
            <w:vAlign w:val="center"/>
          </w:tcPr>
          <w:p w:rsidR="00A11634" w:rsidRDefault="00D01BB7">
            <w:pPr>
              <w:autoSpaceDE w:val="0"/>
              <w:autoSpaceDN w:val="0"/>
              <w:adjustRightInd w:val="0"/>
              <w:spacing w:line="320" w:lineRule="exact"/>
              <w:rPr>
                <w:rFonts w:hAnsi="宋体"/>
                <w:sz w:val="24"/>
                <w:szCs w:val="24"/>
              </w:rPr>
            </w:pPr>
            <w:r>
              <w:rPr>
                <w:rFonts w:hAnsi="宋体" w:hint="eastAsia"/>
                <w:sz w:val="24"/>
                <w:szCs w:val="24"/>
              </w:rPr>
              <w:t>招标代理机构：河南省伟信招标管理咨询有限公司</w:t>
            </w:r>
          </w:p>
          <w:p w:rsidR="00A11634" w:rsidRDefault="00D01BB7">
            <w:pPr>
              <w:autoSpaceDE w:val="0"/>
              <w:autoSpaceDN w:val="0"/>
              <w:adjustRightInd w:val="0"/>
              <w:spacing w:line="320" w:lineRule="exact"/>
              <w:rPr>
                <w:rFonts w:hAnsi="宋体"/>
                <w:sz w:val="24"/>
                <w:szCs w:val="24"/>
              </w:rPr>
            </w:pPr>
            <w:r>
              <w:rPr>
                <w:rFonts w:hAnsi="宋体" w:hint="eastAsia"/>
                <w:sz w:val="24"/>
                <w:szCs w:val="24"/>
              </w:rPr>
              <w:t>地址：郑州市郑东新区东风南路6号绿地中心北塔16楼</w:t>
            </w:r>
          </w:p>
          <w:p w:rsidR="00A11634" w:rsidRDefault="00D01BB7">
            <w:pPr>
              <w:autoSpaceDE w:val="0"/>
              <w:autoSpaceDN w:val="0"/>
              <w:adjustRightInd w:val="0"/>
              <w:spacing w:line="320" w:lineRule="exact"/>
              <w:rPr>
                <w:rFonts w:hAnsi="宋体"/>
                <w:sz w:val="24"/>
                <w:szCs w:val="24"/>
              </w:rPr>
            </w:pPr>
            <w:r>
              <w:rPr>
                <w:rFonts w:hAnsi="宋体" w:hint="eastAsia"/>
                <w:sz w:val="24"/>
                <w:szCs w:val="24"/>
              </w:rPr>
              <w:t>联系人：孙女士</w:t>
            </w:r>
          </w:p>
          <w:p w:rsidR="00A11634" w:rsidRDefault="00D01BB7">
            <w:pPr>
              <w:autoSpaceDE w:val="0"/>
              <w:autoSpaceDN w:val="0"/>
              <w:adjustRightInd w:val="0"/>
              <w:spacing w:line="420" w:lineRule="exact"/>
              <w:jc w:val="left"/>
              <w:rPr>
                <w:rFonts w:eastAsia="宋体" w:hAnsi="宋体" w:cs="宋体"/>
                <w:sz w:val="24"/>
              </w:rPr>
            </w:pPr>
            <w:r>
              <w:rPr>
                <w:rFonts w:hAnsi="宋体" w:hint="eastAsia"/>
                <w:sz w:val="24"/>
                <w:szCs w:val="24"/>
              </w:rPr>
              <w:t>联系电话：13703719065</w:t>
            </w:r>
          </w:p>
        </w:tc>
      </w:tr>
      <w:tr w:rsidR="00A11634">
        <w:trPr>
          <w:trHeight w:val="511"/>
          <w:jc w:val="center"/>
        </w:trPr>
        <w:tc>
          <w:tcPr>
            <w:tcW w:w="944" w:type="dxa"/>
            <w:gridSpan w:val="2"/>
            <w:vAlign w:val="center"/>
          </w:tcPr>
          <w:p w:rsidR="00A11634" w:rsidRDefault="00D01BB7">
            <w:pPr>
              <w:jc w:val="center"/>
              <w:rPr>
                <w:rFonts w:hAnsi="宋体" w:cs="黑体"/>
                <w:sz w:val="24"/>
              </w:rPr>
            </w:pPr>
            <w:r>
              <w:rPr>
                <w:rFonts w:hAnsi="宋体" w:cs="仿宋_GB2312" w:hint="eastAsia"/>
                <w:sz w:val="24"/>
              </w:rPr>
              <w:t>1.1.4</w:t>
            </w:r>
          </w:p>
        </w:tc>
        <w:tc>
          <w:tcPr>
            <w:tcW w:w="3093" w:type="dxa"/>
            <w:gridSpan w:val="2"/>
            <w:vAlign w:val="center"/>
          </w:tcPr>
          <w:p w:rsidR="00A11634" w:rsidRDefault="00D01BB7">
            <w:pPr>
              <w:rPr>
                <w:rFonts w:hAnsi="宋体" w:cs="仿宋_GB2312"/>
                <w:sz w:val="24"/>
              </w:rPr>
            </w:pPr>
            <w:r>
              <w:rPr>
                <w:rFonts w:hAnsi="宋体" w:cs="仿宋_GB2312" w:hint="eastAsia"/>
                <w:sz w:val="24"/>
              </w:rPr>
              <w:t>项目名称</w:t>
            </w:r>
          </w:p>
        </w:tc>
        <w:tc>
          <w:tcPr>
            <w:tcW w:w="5905" w:type="dxa"/>
            <w:vAlign w:val="center"/>
          </w:tcPr>
          <w:p w:rsidR="00A11634" w:rsidRDefault="00D01BB7">
            <w:pPr>
              <w:autoSpaceDE w:val="0"/>
              <w:autoSpaceDN w:val="0"/>
              <w:adjustRightInd w:val="0"/>
              <w:spacing w:line="420" w:lineRule="exact"/>
              <w:jc w:val="left"/>
              <w:rPr>
                <w:rFonts w:eastAsia="宋体" w:hAnsi="宋体" w:cs="宋体"/>
                <w:sz w:val="24"/>
              </w:rPr>
            </w:pPr>
            <w:r>
              <w:rPr>
                <w:rFonts w:hAnsi="宋体" w:cs="宋体" w:hint="eastAsia"/>
                <w:sz w:val="24"/>
                <w:szCs w:val="24"/>
              </w:rPr>
              <w:t>禹州市海王药慧园宿舍及综合仓库项目</w:t>
            </w:r>
          </w:p>
        </w:tc>
      </w:tr>
      <w:tr w:rsidR="00A11634">
        <w:trPr>
          <w:trHeight w:val="511"/>
          <w:jc w:val="center"/>
        </w:trPr>
        <w:tc>
          <w:tcPr>
            <w:tcW w:w="944" w:type="dxa"/>
            <w:gridSpan w:val="2"/>
            <w:vAlign w:val="center"/>
          </w:tcPr>
          <w:p w:rsidR="00A11634" w:rsidRDefault="00D01BB7">
            <w:pPr>
              <w:jc w:val="center"/>
              <w:rPr>
                <w:rFonts w:hAnsi="宋体" w:cs="仿宋_GB2312"/>
                <w:sz w:val="24"/>
              </w:rPr>
            </w:pPr>
            <w:r>
              <w:rPr>
                <w:rFonts w:hAnsi="宋体" w:cs="仿宋_GB2312" w:hint="eastAsia"/>
                <w:sz w:val="24"/>
              </w:rPr>
              <w:t>1.1.5</w:t>
            </w:r>
          </w:p>
        </w:tc>
        <w:tc>
          <w:tcPr>
            <w:tcW w:w="3093" w:type="dxa"/>
            <w:gridSpan w:val="2"/>
            <w:vAlign w:val="center"/>
          </w:tcPr>
          <w:p w:rsidR="00A11634" w:rsidRDefault="00D01BB7">
            <w:pPr>
              <w:rPr>
                <w:rFonts w:hAnsi="宋体" w:cs="仿宋_GB2312"/>
                <w:sz w:val="24"/>
              </w:rPr>
            </w:pPr>
            <w:r>
              <w:rPr>
                <w:rFonts w:hAnsi="宋体" w:cs="仿宋_GB2312" w:hint="eastAsia"/>
                <w:sz w:val="24"/>
              </w:rPr>
              <w:t>建设地点</w:t>
            </w:r>
          </w:p>
        </w:tc>
        <w:tc>
          <w:tcPr>
            <w:tcW w:w="5905" w:type="dxa"/>
            <w:vAlign w:val="center"/>
          </w:tcPr>
          <w:p w:rsidR="00A11634" w:rsidRDefault="00D01BB7">
            <w:pPr>
              <w:autoSpaceDE w:val="0"/>
              <w:autoSpaceDN w:val="0"/>
              <w:adjustRightInd w:val="0"/>
              <w:spacing w:line="420" w:lineRule="exact"/>
              <w:jc w:val="left"/>
              <w:rPr>
                <w:rFonts w:eastAsia="宋体" w:hAnsi="宋体" w:cs="宋体"/>
                <w:sz w:val="24"/>
              </w:rPr>
            </w:pPr>
            <w:r>
              <w:rPr>
                <w:rFonts w:hAnsi="宋体" w:hint="eastAsia"/>
                <w:sz w:val="24"/>
                <w:szCs w:val="24"/>
              </w:rPr>
              <w:t>禹州市</w:t>
            </w:r>
            <w:r>
              <w:rPr>
                <w:rFonts w:hAnsi="宋体" w:cs="仿宋_GB2312" w:hint="eastAsia"/>
                <w:sz w:val="24"/>
                <w:szCs w:val="24"/>
              </w:rPr>
              <w:t xml:space="preserve"> </w:t>
            </w:r>
          </w:p>
        </w:tc>
      </w:tr>
      <w:tr w:rsidR="00A11634">
        <w:trPr>
          <w:trHeight w:val="511"/>
          <w:jc w:val="center"/>
        </w:trPr>
        <w:tc>
          <w:tcPr>
            <w:tcW w:w="944" w:type="dxa"/>
            <w:gridSpan w:val="2"/>
            <w:vAlign w:val="center"/>
          </w:tcPr>
          <w:p w:rsidR="00A11634" w:rsidRDefault="00D01BB7">
            <w:pPr>
              <w:jc w:val="center"/>
              <w:rPr>
                <w:rFonts w:hAnsi="宋体" w:cs="黑体"/>
                <w:sz w:val="24"/>
              </w:rPr>
            </w:pPr>
            <w:r>
              <w:rPr>
                <w:rFonts w:hAnsi="宋体" w:cs="仿宋_GB2312" w:hint="eastAsia"/>
                <w:sz w:val="24"/>
              </w:rPr>
              <w:t>1.2.1</w:t>
            </w:r>
          </w:p>
        </w:tc>
        <w:tc>
          <w:tcPr>
            <w:tcW w:w="3093" w:type="dxa"/>
            <w:gridSpan w:val="2"/>
            <w:vAlign w:val="center"/>
          </w:tcPr>
          <w:p w:rsidR="00A11634" w:rsidRDefault="00D01BB7">
            <w:pPr>
              <w:rPr>
                <w:rFonts w:hAnsi="宋体" w:cs="仿宋_GB2312"/>
                <w:sz w:val="24"/>
              </w:rPr>
            </w:pPr>
            <w:r>
              <w:rPr>
                <w:rFonts w:hAnsi="宋体" w:cs="仿宋_GB2312" w:hint="eastAsia"/>
                <w:sz w:val="24"/>
              </w:rPr>
              <w:t>资金来源</w:t>
            </w:r>
          </w:p>
        </w:tc>
        <w:tc>
          <w:tcPr>
            <w:tcW w:w="5905" w:type="dxa"/>
            <w:vAlign w:val="center"/>
          </w:tcPr>
          <w:p w:rsidR="00A11634" w:rsidRDefault="00D01BB7">
            <w:pPr>
              <w:autoSpaceDE w:val="0"/>
              <w:autoSpaceDN w:val="0"/>
              <w:adjustRightInd w:val="0"/>
              <w:spacing w:line="320" w:lineRule="exact"/>
              <w:rPr>
                <w:rFonts w:hAnsi="宋体"/>
                <w:sz w:val="24"/>
              </w:rPr>
            </w:pPr>
            <w:r>
              <w:rPr>
                <w:rFonts w:hAnsi="宋体" w:hint="eastAsia"/>
                <w:sz w:val="24"/>
              </w:rPr>
              <w:t>自筹资金</w:t>
            </w:r>
          </w:p>
        </w:tc>
      </w:tr>
      <w:tr w:rsidR="00A11634">
        <w:trPr>
          <w:trHeight w:val="511"/>
          <w:jc w:val="center"/>
        </w:trPr>
        <w:tc>
          <w:tcPr>
            <w:tcW w:w="944" w:type="dxa"/>
            <w:gridSpan w:val="2"/>
            <w:vAlign w:val="center"/>
          </w:tcPr>
          <w:p w:rsidR="00A11634" w:rsidRDefault="00D01BB7">
            <w:pPr>
              <w:jc w:val="center"/>
              <w:rPr>
                <w:rFonts w:hAnsi="宋体" w:cs="黑体"/>
                <w:sz w:val="24"/>
              </w:rPr>
            </w:pPr>
            <w:r>
              <w:rPr>
                <w:rFonts w:hAnsi="宋体" w:cs="仿宋_GB2312" w:hint="eastAsia"/>
                <w:sz w:val="24"/>
              </w:rPr>
              <w:t>1.2.2</w:t>
            </w:r>
          </w:p>
        </w:tc>
        <w:tc>
          <w:tcPr>
            <w:tcW w:w="3093" w:type="dxa"/>
            <w:gridSpan w:val="2"/>
            <w:vAlign w:val="center"/>
          </w:tcPr>
          <w:p w:rsidR="00A11634" w:rsidRDefault="00D01BB7">
            <w:pPr>
              <w:rPr>
                <w:rFonts w:hAnsi="宋体" w:cs="黑体"/>
                <w:sz w:val="24"/>
              </w:rPr>
            </w:pPr>
            <w:r>
              <w:rPr>
                <w:rFonts w:hAnsi="宋体" w:cs="仿宋_GB2312" w:hint="eastAsia"/>
                <w:sz w:val="24"/>
              </w:rPr>
              <w:t>出资比例</w:t>
            </w:r>
          </w:p>
        </w:tc>
        <w:tc>
          <w:tcPr>
            <w:tcW w:w="5905" w:type="dxa"/>
            <w:vAlign w:val="center"/>
          </w:tcPr>
          <w:p w:rsidR="00A11634" w:rsidRDefault="00D01BB7">
            <w:pPr>
              <w:autoSpaceDE w:val="0"/>
              <w:autoSpaceDN w:val="0"/>
              <w:adjustRightInd w:val="0"/>
              <w:spacing w:line="320" w:lineRule="exact"/>
              <w:rPr>
                <w:rFonts w:hAnsi="宋体" w:cs="黑体"/>
                <w:sz w:val="24"/>
              </w:rPr>
            </w:pPr>
            <w:r>
              <w:rPr>
                <w:rFonts w:hAnsi="宋体" w:cs="仿宋_GB2312" w:hint="eastAsia"/>
                <w:sz w:val="24"/>
              </w:rPr>
              <w:t>100％</w:t>
            </w:r>
          </w:p>
        </w:tc>
      </w:tr>
      <w:tr w:rsidR="00A11634">
        <w:trPr>
          <w:trHeight w:val="511"/>
          <w:jc w:val="center"/>
        </w:trPr>
        <w:tc>
          <w:tcPr>
            <w:tcW w:w="944" w:type="dxa"/>
            <w:gridSpan w:val="2"/>
            <w:vAlign w:val="center"/>
          </w:tcPr>
          <w:p w:rsidR="00A11634" w:rsidRDefault="00D01BB7">
            <w:pPr>
              <w:jc w:val="center"/>
              <w:rPr>
                <w:rFonts w:hAnsi="宋体" w:cs="黑体"/>
                <w:sz w:val="24"/>
              </w:rPr>
            </w:pPr>
            <w:r>
              <w:rPr>
                <w:rFonts w:hAnsi="宋体" w:cs="仿宋_GB2312" w:hint="eastAsia"/>
                <w:sz w:val="24"/>
              </w:rPr>
              <w:t>1.2.3</w:t>
            </w:r>
          </w:p>
        </w:tc>
        <w:tc>
          <w:tcPr>
            <w:tcW w:w="3093" w:type="dxa"/>
            <w:gridSpan w:val="2"/>
            <w:vAlign w:val="center"/>
          </w:tcPr>
          <w:p w:rsidR="00A11634" w:rsidRDefault="00D01BB7">
            <w:pPr>
              <w:rPr>
                <w:rFonts w:hAnsi="宋体" w:cs="黑体"/>
                <w:sz w:val="24"/>
              </w:rPr>
            </w:pPr>
            <w:r>
              <w:rPr>
                <w:rFonts w:hAnsi="宋体" w:cs="仿宋_GB2312" w:hint="eastAsia"/>
                <w:sz w:val="24"/>
              </w:rPr>
              <w:t>资金落实情况</w:t>
            </w:r>
          </w:p>
        </w:tc>
        <w:tc>
          <w:tcPr>
            <w:tcW w:w="5905" w:type="dxa"/>
            <w:vAlign w:val="center"/>
          </w:tcPr>
          <w:p w:rsidR="00A11634" w:rsidRDefault="00D01BB7">
            <w:pPr>
              <w:autoSpaceDE w:val="0"/>
              <w:autoSpaceDN w:val="0"/>
              <w:adjustRightInd w:val="0"/>
              <w:spacing w:line="420" w:lineRule="exact"/>
              <w:jc w:val="left"/>
              <w:rPr>
                <w:rFonts w:hAnsi="宋体" w:cs="黑体"/>
                <w:sz w:val="24"/>
              </w:rPr>
            </w:pPr>
            <w:r>
              <w:rPr>
                <w:rFonts w:hAnsi="宋体" w:cs="仿宋_GB2312" w:hint="eastAsia"/>
                <w:sz w:val="24"/>
              </w:rPr>
              <w:t>已经落实</w:t>
            </w:r>
          </w:p>
        </w:tc>
      </w:tr>
      <w:bookmarkEnd w:id="0"/>
      <w:tr w:rsidR="00A11634">
        <w:trPr>
          <w:trHeight w:val="511"/>
          <w:jc w:val="center"/>
        </w:trPr>
        <w:tc>
          <w:tcPr>
            <w:tcW w:w="944" w:type="dxa"/>
            <w:gridSpan w:val="2"/>
            <w:vAlign w:val="center"/>
          </w:tcPr>
          <w:p w:rsidR="00A11634" w:rsidRDefault="00D01BB7">
            <w:pPr>
              <w:jc w:val="center"/>
              <w:rPr>
                <w:rFonts w:hAnsi="宋体" w:cs="黑体"/>
                <w:sz w:val="24"/>
              </w:rPr>
            </w:pPr>
            <w:r>
              <w:rPr>
                <w:rFonts w:hAnsi="宋体" w:cs="仿宋_GB2312" w:hint="eastAsia"/>
                <w:sz w:val="24"/>
              </w:rPr>
              <w:t>1.3.1</w:t>
            </w:r>
          </w:p>
        </w:tc>
        <w:tc>
          <w:tcPr>
            <w:tcW w:w="3093" w:type="dxa"/>
            <w:gridSpan w:val="2"/>
            <w:vAlign w:val="center"/>
          </w:tcPr>
          <w:p w:rsidR="00A11634" w:rsidRDefault="00D01BB7">
            <w:pPr>
              <w:ind w:rightChars="-308" w:right="-1047"/>
              <w:rPr>
                <w:rFonts w:hAnsi="宋体" w:cs="仿宋_GB2312"/>
                <w:sz w:val="24"/>
              </w:rPr>
            </w:pPr>
            <w:r>
              <w:rPr>
                <w:rFonts w:hAnsi="宋体" w:cs="仿宋_GB2312" w:hint="eastAsia"/>
                <w:sz w:val="24"/>
              </w:rPr>
              <w:t>招标内容</w:t>
            </w:r>
          </w:p>
        </w:tc>
        <w:tc>
          <w:tcPr>
            <w:tcW w:w="5905" w:type="dxa"/>
            <w:tcBorders>
              <w:bottom w:val="single" w:sz="4" w:space="0" w:color="auto"/>
            </w:tcBorders>
            <w:vAlign w:val="center"/>
          </w:tcPr>
          <w:p w:rsidR="00A11634" w:rsidRDefault="00D01BB7">
            <w:pPr>
              <w:ind w:rightChars="-308" w:right="-1047"/>
              <w:rPr>
                <w:rFonts w:hAnsi="宋体" w:cs="仿宋_GB2312"/>
                <w:sz w:val="24"/>
              </w:rPr>
            </w:pPr>
            <w:r>
              <w:rPr>
                <w:rFonts w:hAnsi="宋体" w:hint="eastAsia"/>
                <w:sz w:val="24"/>
              </w:rPr>
              <w:t xml:space="preserve">施工及保修阶段全过程监理工作。                    </w:t>
            </w:r>
          </w:p>
        </w:tc>
      </w:tr>
      <w:tr w:rsidR="00A11634">
        <w:trPr>
          <w:trHeight w:val="511"/>
          <w:jc w:val="center"/>
        </w:trPr>
        <w:tc>
          <w:tcPr>
            <w:tcW w:w="944" w:type="dxa"/>
            <w:gridSpan w:val="2"/>
            <w:vAlign w:val="center"/>
          </w:tcPr>
          <w:p w:rsidR="00A11634" w:rsidRDefault="00D01BB7">
            <w:pPr>
              <w:jc w:val="center"/>
              <w:rPr>
                <w:rFonts w:hAnsi="宋体" w:cs="黑体"/>
                <w:sz w:val="24"/>
              </w:rPr>
            </w:pPr>
            <w:r>
              <w:rPr>
                <w:rFonts w:hAnsi="宋体" w:cs="仿宋_GB2312" w:hint="eastAsia"/>
                <w:sz w:val="24"/>
              </w:rPr>
              <w:t>1.3.2</w:t>
            </w:r>
          </w:p>
        </w:tc>
        <w:tc>
          <w:tcPr>
            <w:tcW w:w="3093" w:type="dxa"/>
            <w:gridSpan w:val="2"/>
            <w:tcBorders>
              <w:right w:val="single" w:sz="4" w:space="0" w:color="auto"/>
            </w:tcBorders>
            <w:vAlign w:val="center"/>
          </w:tcPr>
          <w:p w:rsidR="00A11634" w:rsidRDefault="00D01BB7">
            <w:pPr>
              <w:ind w:rightChars="-308" w:right="-1047"/>
              <w:rPr>
                <w:rFonts w:hAnsi="宋体" w:cs="仿宋_GB2312"/>
                <w:sz w:val="24"/>
              </w:rPr>
            </w:pPr>
            <w:r>
              <w:rPr>
                <w:rFonts w:hAnsi="宋体" w:cs="仿宋_GB2312" w:hint="eastAsia"/>
                <w:sz w:val="24"/>
              </w:rPr>
              <w:t>服务期</w:t>
            </w:r>
          </w:p>
        </w:tc>
        <w:tc>
          <w:tcPr>
            <w:tcW w:w="5905" w:type="dxa"/>
            <w:tcBorders>
              <w:top w:val="single" w:sz="4" w:space="0" w:color="auto"/>
              <w:left w:val="single" w:sz="4" w:space="0" w:color="auto"/>
              <w:bottom w:val="single" w:sz="4" w:space="0" w:color="auto"/>
              <w:right w:val="single" w:sz="4" w:space="0" w:color="auto"/>
            </w:tcBorders>
            <w:vAlign w:val="center"/>
          </w:tcPr>
          <w:p w:rsidR="00A11634" w:rsidRDefault="00D01BB7">
            <w:pPr>
              <w:autoSpaceDE w:val="0"/>
              <w:autoSpaceDN w:val="0"/>
              <w:adjustRightInd w:val="0"/>
              <w:spacing w:line="420" w:lineRule="exact"/>
              <w:jc w:val="left"/>
              <w:rPr>
                <w:rFonts w:hAnsi="宋体" w:cs="仿宋_GB2312"/>
                <w:sz w:val="24"/>
              </w:rPr>
            </w:pPr>
            <w:r>
              <w:rPr>
                <w:rFonts w:hAnsi="宋体" w:cs="宋体" w:hint="eastAsia"/>
                <w:sz w:val="24"/>
              </w:rPr>
              <w:t>同施工工期及保修期。</w:t>
            </w:r>
          </w:p>
        </w:tc>
      </w:tr>
      <w:tr w:rsidR="00A11634">
        <w:trPr>
          <w:trHeight w:val="511"/>
          <w:jc w:val="center"/>
        </w:trPr>
        <w:tc>
          <w:tcPr>
            <w:tcW w:w="944" w:type="dxa"/>
            <w:gridSpan w:val="2"/>
            <w:vAlign w:val="center"/>
          </w:tcPr>
          <w:p w:rsidR="00A11634" w:rsidRDefault="00D01BB7">
            <w:pPr>
              <w:jc w:val="center"/>
              <w:rPr>
                <w:rFonts w:hAnsi="宋体" w:cs="黑体"/>
                <w:sz w:val="24"/>
              </w:rPr>
            </w:pPr>
            <w:r>
              <w:rPr>
                <w:rFonts w:hAnsi="宋体" w:cs="仿宋_GB2312" w:hint="eastAsia"/>
                <w:sz w:val="24"/>
              </w:rPr>
              <w:t>1.3.3</w:t>
            </w:r>
          </w:p>
        </w:tc>
        <w:tc>
          <w:tcPr>
            <w:tcW w:w="3093" w:type="dxa"/>
            <w:gridSpan w:val="2"/>
            <w:vAlign w:val="center"/>
          </w:tcPr>
          <w:p w:rsidR="00A11634" w:rsidRDefault="00D01BB7">
            <w:pPr>
              <w:ind w:rightChars="-308" w:right="-1047"/>
              <w:rPr>
                <w:rFonts w:hAnsi="宋体" w:cs="仿宋_GB2312"/>
                <w:sz w:val="24"/>
              </w:rPr>
            </w:pPr>
            <w:r>
              <w:rPr>
                <w:rFonts w:hAnsi="宋体" w:cs="仿宋_GB2312" w:hint="eastAsia"/>
                <w:sz w:val="24"/>
              </w:rPr>
              <w:t>质量要求</w:t>
            </w:r>
          </w:p>
        </w:tc>
        <w:tc>
          <w:tcPr>
            <w:tcW w:w="5905" w:type="dxa"/>
            <w:vAlign w:val="center"/>
          </w:tcPr>
          <w:p w:rsidR="00A11634" w:rsidRDefault="00D01BB7">
            <w:pPr>
              <w:ind w:rightChars="-308" w:right="-1047"/>
              <w:rPr>
                <w:rFonts w:hAnsi="宋体" w:cs="仿宋_GB2312"/>
                <w:sz w:val="24"/>
              </w:rPr>
            </w:pPr>
            <w:r>
              <w:rPr>
                <w:rFonts w:hAnsi="宋体" w:cs="仿宋_GB2312" w:hint="eastAsia"/>
                <w:sz w:val="24"/>
              </w:rPr>
              <w:t>合格（符合国家现行的验收规范和标准）。</w:t>
            </w:r>
          </w:p>
        </w:tc>
      </w:tr>
      <w:tr w:rsidR="00A11634">
        <w:trPr>
          <w:trHeight w:val="166"/>
          <w:jc w:val="center"/>
        </w:trPr>
        <w:tc>
          <w:tcPr>
            <w:tcW w:w="944" w:type="dxa"/>
            <w:gridSpan w:val="2"/>
            <w:vAlign w:val="center"/>
          </w:tcPr>
          <w:p w:rsidR="00A11634" w:rsidRDefault="00D01BB7">
            <w:pPr>
              <w:jc w:val="center"/>
              <w:rPr>
                <w:rFonts w:hAnsi="宋体" w:cs="黑体"/>
                <w:sz w:val="24"/>
              </w:rPr>
            </w:pPr>
            <w:r>
              <w:rPr>
                <w:rFonts w:hAnsi="宋体" w:cs="仿宋_GB2312" w:hint="eastAsia"/>
                <w:sz w:val="24"/>
              </w:rPr>
              <w:t>1.4.1</w:t>
            </w:r>
          </w:p>
        </w:tc>
        <w:tc>
          <w:tcPr>
            <w:tcW w:w="3093" w:type="dxa"/>
            <w:gridSpan w:val="2"/>
            <w:vAlign w:val="center"/>
          </w:tcPr>
          <w:p w:rsidR="00A11634" w:rsidRDefault="00D01BB7">
            <w:pPr>
              <w:ind w:rightChars="134" w:right="456"/>
              <w:jc w:val="left"/>
              <w:rPr>
                <w:rFonts w:hAnsi="宋体" w:cs="黑体"/>
                <w:sz w:val="24"/>
              </w:rPr>
            </w:pPr>
            <w:r>
              <w:rPr>
                <w:rFonts w:hAnsi="宋体" w:cs="仿宋_GB2312" w:hint="eastAsia"/>
                <w:sz w:val="24"/>
              </w:rPr>
              <w:t>投标人资质条件、能力和信誉</w:t>
            </w:r>
          </w:p>
        </w:tc>
        <w:tc>
          <w:tcPr>
            <w:tcW w:w="5905" w:type="dxa"/>
          </w:tcPr>
          <w:p w:rsidR="00A11634" w:rsidRDefault="00D01BB7">
            <w:pPr>
              <w:pStyle w:val="ae"/>
              <w:wordWrap w:val="0"/>
              <w:spacing w:before="0" w:beforeAutospacing="0" w:after="0" w:afterAutospacing="0" w:line="30" w:lineRule="atLeast"/>
              <w:jc w:val="both"/>
            </w:pPr>
            <w:r>
              <w:rPr>
                <w:rFonts w:cs="宋体" w:hint="eastAsia"/>
                <w:szCs w:val="32"/>
              </w:rPr>
              <w:t>1.</w:t>
            </w:r>
            <w:r>
              <w:rPr>
                <w:rFonts w:cs="宋体" w:hint="eastAsia"/>
              </w:rPr>
              <w:t>监理标段投标人具有独立法人资格（指投标人营业执照）；投标人须具有建筑工程监理甲级及以上资质；</w:t>
            </w:r>
          </w:p>
          <w:p w:rsidR="00A11634" w:rsidRDefault="00D01BB7">
            <w:pPr>
              <w:spacing w:line="30" w:lineRule="atLeast"/>
              <w:rPr>
                <w:rFonts w:hAnsi="宋体" w:cs="宋体"/>
                <w:sz w:val="24"/>
                <w:szCs w:val="24"/>
              </w:rPr>
            </w:pPr>
            <w:r>
              <w:rPr>
                <w:rFonts w:eastAsia="宋体" w:cs="宋体" w:hint="eastAsia"/>
                <w:sz w:val="24"/>
                <w:szCs w:val="24"/>
              </w:rPr>
              <w:t>2.监理</w:t>
            </w:r>
            <w:r>
              <w:rPr>
                <w:rFonts w:eastAsia="宋体" w:hAnsi="宋体" w:cs="宋体" w:hint="eastAsia"/>
                <w:sz w:val="24"/>
                <w:szCs w:val="24"/>
              </w:rPr>
              <w:t>标段</w:t>
            </w:r>
            <w:r>
              <w:rPr>
                <w:rFonts w:hAnsi="宋体" w:cs="宋体" w:hint="eastAsia"/>
                <w:sz w:val="24"/>
                <w:szCs w:val="24"/>
              </w:rPr>
              <w:t>拟派总监理工程师具有房屋建筑监理工程师资格，且具备中级及以上技术职称；</w:t>
            </w:r>
          </w:p>
          <w:p w:rsidR="00A11634" w:rsidRDefault="00D01BB7">
            <w:pPr>
              <w:widowControl/>
              <w:autoSpaceDE w:val="0"/>
              <w:spacing w:line="360" w:lineRule="auto"/>
              <w:rPr>
                <w:sz w:val="24"/>
              </w:rPr>
            </w:pPr>
            <w:r>
              <w:rPr>
                <w:rFonts w:hint="eastAsia"/>
                <w:sz w:val="24"/>
              </w:rPr>
              <w:t>3.本次招标不接受联合体投标。</w:t>
            </w:r>
          </w:p>
        </w:tc>
      </w:tr>
      <w:tr w:rsidR="00A11634">
        <w:trPr>
          <w:trHeight w:val="166"/>
          <w:jc w:val="center"/>
        </w:trPr>
        <w:tc>
          <w:tcPr>
            <w:tcW w:w="944" w:type="dxa"/>
            <w:gridSpan w:val="2"/>
            <w:vAlign w:val="center"/>
          </w:tcPr>
          <w:p w:rsidR="00A11634" w:rsidRDefault="00D01BB7">
            <w:pPr>
              <w:jc w:val="center"/>
              <w:rPr>
                <w:rFonts w:hAnsi="宋体" w:cs="黑体"/>
                <w:sz w:val="24"/>
              </w:rPr>
            </w:pPr>
            <w:r>
              <w:rPr>
                <w:rFonts w:hAnsi="宋体" w:cs="仿宋_GB2312" w:hint="eastAsia"/>
                <w:sz w:val="24"/>
              </w:rPr>
              <w:t>1.4.2</w:t>
            </w:r>
          </w:p>
        </w:tc>
        <w:tc>
          <w:tcPr>
            <w:tcW w:w="3093" w:type="dxa"/>
            <w:gridSpan w:val="2"/>
            <w:vAlign w:val="center"/>
          </w:tcPr>
          <w:p w:rsidR="00A11634" w:rsidRDefault="00D01BB7">
            <w:pPr>
              <w:ind w:rightChars="-35" w:right="-119"/>
              <w:jc w:val="left"/>
              <w:rPr>
                <w:rFonts w:hAnsi="宋体" w:cs="黑体"/>
                <w:sz w:val="24"/>
              </w:rPr>
            </w:pPr>
            <w:r>
              <w:rPr>
                <w:rFonts w:hAnsi="宋体" w:cs="仿宋_GB2312" w:hint="eastAsia"/>
                <w:sz w:val="24"/>
              </w:rPr>
              <w:t>是否接受联合体标</w:t>
            </w:r>
          </w:p>
        </w:tc>
        <w:tc>
          <w:tcPr>
            <w:tcW w:w="5905" w:type="dxa"/>
          </w:tcPr>
          <w:p w:rsidR="00A11634" w:rsidRDefault="00D01BB7">
            <w:pPr>
              <w:autoSpaceDE w:val="0"/>
              <w:autoSpaceDN w:val="0"/>
              <w:adjustRightInd w:val="0"/>
              <w:spacing w:line="420" w:lineRule="exact"/>
              <w:jc w:val="left"/>
              <w:rPr>
                <w:sz w:val="24"/>
              </w:rPr>
            </w:pPr>
            <w:r>
              <w:rPr>
                <w:rFonts w:hAnsi="宋体" w:cs="仿宋_GB2312" w:hint="eastAsia"/>
                <w:sz w:val="24"/>
              </w:rPr>
              <w:t>不接受</w:t>
            </w:r>
          </w:p>
        </w:tc>
      </w:tr>
      <w:tr w:rsidR="00A11634">
        <w:trPr>
          <w:trHeight w:val="166"/>
          <w:jc w:val="center"/>
        </w:trPr>
        <w:tc>
          <w:tcPr>
            <w:tcW w:w="944" w:type="dxa"/>
            <w:gridSpan w:val="2"/>
            <w:vAlign w:val="center"/>
          </w:tcPr>
          <w:p w:rsidR="00A11634" w:rsidRDefault="00D01BB7">
            <w:pPr>
              <w:jc w:val="center"/>
              <w:rPr>
                <w:rFonts w:hAnsi="宋体" w:cs="黑体"/>
                <w:sz w:val="24"/>
              </w:rPr>
            </w:pPr>
            <w:r>
              <w:rPr>
                <w:rFonts w:hAnsi="宋体" w:cs="仿宋_GB2312" w:hint="eastAsia"/>
                <w:sz w:val="24"/>
              </w:rPr>
              <w:t>1.9.1</w:t>
            </w:r>
          </w:p>
        </w:tc>
        <w:tc>
          <w:tcPr>
            <w:tcW w:w="3093" w:type="dxa"/>
            <w:gridSpan w:val="2"/>
            <w:vAlign w:val="center"/>
          </w:tcPr>
          <w:p w:rsidR="00A11634" w:rsidRDefault="00D01BB7">
            <w:pPr>
              <w:jc w:val="left"/>
              <w:rPr>
                <w:rFonts w:hAnsi="宋体" w:cs="黑体"/>
                <w:sz w:val="24"/>
              </w:rPr>
            </w:pPr>
            <w:r>
              <w:rPr>
                <w:rFonts w:hAnsi="宋体" w:cs="仿宋_GB2312" w:hint="eastAsia"/>
                <w:sz w:val="24"/>
              </w:rPr>
              <w:t>踏勘现场</w:t>
            </w:r>
          </w:p>
        </w:tc>
        <w:tc>
          <w:tcPr>
            <w:tcW w:w="5905" w:type="dxa"/>
          </w:tcPr>
          <w:p w:rsidR="00A11634" w:rsidRDefault="00D01BB7">
            <w:pPr>
              <w:spacing w:line="312" w:lineRule="auto"/>
              <w:rPr>
                <w:sz w:val="24"/>
              </w:rPr>
            </w:pPr>
            <w:r>
              <w:rPr>
                <w:rFonts w:hAnsi="宋体" w:cs="仿宋_GB2312" w:hint="eastAsia"/>
                <w:sz w:val="24"/>
              </w:rPr>
              <w:t>不组织</w:t>
            </w:r>
          </w:p>
        </w:tc>
      </w:tr>
      <w:tr w:rsidR="00A11634">
        <w:trPr>
          <w:trHeight w:val="166"/>
          <w:jc w:val="center"/>
        </w:trPr>
        <w:tc>
          <w:tcPr>
            <w:tcW w:w="944" w:type="dxa"/>
            <w:gridSpan w:val="2"/>
            <w:vAlign w:val="center"/>
          </w:tcPr>
          <w:p w:rsidR="00A11634" w:rsidRDefault="00D01BB7">
            <w:pPr>
              <w:jc w:val="center"/>
              <w:rPr>
                <w:rFonts w:hAnsi="宋体" w:cs="TimesNewRomanPSMT"/>
                <w:sz w:val="24"/>
              </w:rPr>
            </w:pPr>
            <w:r>
              <w:rPr>
                <w:rFonts w:hAnsi="宋体" w:cs="仿宋_GB2312" w:hint="eastAsia"/>
                <w:sz w:val="24"/>
              </w:rPr>
              <w:t>1.10.1</w:t>
            </w:r>
          </w:p>
        </w:tc>
        <w:tc>
          <w:tcPr>
            <w:tcW w:w="3093" w:type="dxa"/>
            <w:gridSpan w:val="2"/>
            <w:vAlign w:val="center"/>
          </w:tcPr>
          <w:p w:rsidR="00A11634" w:rsidRDefault="00D01BB7">
            <w:pPr>
              <w:jc w:val="left"/>
              <w:rPr>
                <w:rFonts w:hAnsi="宋体" w:cs="仿宋_GB2312"/>
                <w:sz w:val="24"/>
              </w:rPr>
            </w:pPr>
            <w:r>
              <w:rPr>
                <w:rFonts w:hAnsi="宋体" w:cs="仿宋_GB2312" w:hint="eastAsia"/>
                <w:sz w:val="24"/>
              </w:rPr>
              <w:t>投标预备会</w:t>
            </w:r>
          </w:p>
        </w:tc>
        <w:tc>
          <w:tcPr>
            <w:tcW w:w="5905" w:type="dxa"/>
          </w:tcPr>
          <w:p w:rsidR="00A11634" w:rsidRDefault="00D01BB7">
            <w:pPr>
              <w:spacing w:line="312" w:lineRule="auto"/>
              <w:rPr>
                <w:sz w:val="24"/>
              </w:rPr>
            </w:pPr>
            <w:r>
              <w:rPr>
                <w:rFonts w:hAnsi="宋体" w:cs="仿宋_GB2312" w:hint="eastAsia"/>
                <w:sz w:val="24"/>
              </w:rPr>
              <w:t>不召开</w:t>
            </w:r>
          </w:p>
        </w:tc>
      </w:tr>
      <w:tr w:rsidR="00A11634">
        <w:trPr>
          <w:trHeight w:val="166"/>
          <w:jc w:val="center"/>
        </w:trPr>
        <w:tc>
          <w:tcPr>
            <w:tcW w:w="944" w:type="dxa"/>
            <w:gridSpan w:val="2"/>
            <w:vAlign w:val="center"/>
          </w:tcPr>
          <w:p w:rsidR="00A11634" w:rsidRDefault="00D01BB7">
            <w:pPr>
              <w:spacing w:line="360" w:lineRule="auto"/>
              <w:jc w:val="center"/>
              <w:rPr>
                <w:rFonts w:hAnsi="宋体"/>
                <w:sz w:val="24"/>
              </w:rPr>
            </w:pPr>
            <w:r>
              <w:rPr>
                <w:rFonts w:hAnsi="宋体" w:hint="eastAsia"/>
                <w:sz w:val="24"/>
              </w:rPr>
              <w:t>1.10.2</w:t>
            </w:r>
          </w:p>
        </w:tc>
        <w:tc>
          <w:tcPr>
            <w:tcW w:w="3093" w:type="dxa"/>
            <w:gridSpan w:val="2"/>
            <w:vAlign w:val="center"/>
          </w:tcPr>
          <w:p w:rsidR="00A11634" w:rsidRDefault="00D01BB7">
            <w:pPr>
              <w:autoSpaceDE w:val="0"/>
              <w:autoSpaceDN w:val="0"/>
              <w:adjustRightInd w:val="0"/>
              <w:spacing w:line="420" w:lineRule="exact"/>
              <w:jc w:val="left"/>
              <w:rPr>
                <w:rFonts w:hAnsi="宋体"/>
                <w:sz w:val="21"/>
                <w:szCs w:val="21"/>
              </w:rPr>
            </w:pPr>
            <w:r>
              <w:rPr>
                <w:rFonts w:hAnsi="宋体" w:cs="仿宋_GB2312" w:hint="eastAsia"/>
                <w:sz w:val="21"/>
                <w:szCs w:val="21"/>
              </w:rPr>
              <w:t>投标人提出问题的截止时间</w:t>
            </w:r>
          </w:p>
        </w:tc>
        <w:tc>
          <w:tcPr>
            <w:tcW w:w="5905" w:type="dxa"/>
            <w:vAlign w:val="center"/>
          </w:tcPr>
          <w:p w:rsidR="00A11634" w:rsidRDefault="00D01BB7">
            <w:pPr>
              <w:autoSpaceDE w:val="0"/>
              <w:autoSpaceDN w:val="0"/>
              <w:adjustRightInd w:val="0"/>
              <w:spacing w:line="420" w:lineRule="exact"/>
              <w:jc w:val="left"/>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A11634">
        <w:trPr>
          <w:trHeight w:val="166"/>
          <w:jc w:val="center"/>
        </w:trPr>
        <w:tc>
          <w:tcPr>
            <w:tcW w:w="944" w:type="dxa"/>
            <w:gridSpan w:val="2"/>
            <w:vAlign w:val="center"/>
          </w:tcPr>
          <w:p w:rsidR="00A11634" w:rsidRDefault="00D01BB7">
            <w:pPr>
              <w:spacing w:line="360" w:lineRule="auto"/>
              <w:jc w:val="center"/>
              <w:rPr>
                <w:rFonts w:hAnsi="宋体"/>
                <w:sz w:val="24"/>
              </w:rPr>
            </w:pPr>
            <w:r>
              <w:rPr>
                <w:rFonts w:hAnsi="宋体" w:hint="eastAsia"/>
                <w:sz w:val="24"/>
              </w:rPr>
              <w:t>1.10.3</w:t>
            </w:r>
          </w:p>
        </w:tc>
        <w:tc>
          <w:tcPr>
            <w:tcW w:w="3093" w:type="dxa"/>
            <w:gridSpan w:val="2"/>
            <w:vAlign w:val="center"/>
          </w:tcPr>
          <w:p w:rsidR="00A11634" w:rsidRDefault="00D01BB7">
            <w:pPr>
              <w:jc w:val="left"/>
              <w:rPr>
                <w:rFonts w:hAnsi="宋体"/>
                <w:sz w:val="24"/>
              </w:rPr>
            </w:pPr>
            <w:r>
              <w:rPr>
                <w:rFonts w:hAnsi="宋体" w:hint="eastAsia"/>
                <w:sz w:val="24"/>
              </w:rPr>
              <w:t>招标人澄清的时间</w:t>
            </w:r>
          </w:p>
        </w:tc>
        <w:tc>
          <w:tcPr>
            <w:tcW w:w="5905" w:type="dxa"/>
            <w:vAlign w:val="center"/>
          </w:tcPr>
          <w:p w:rsidR="00A11634" w:rsidRDefault="00D01BB7">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A11634">
        <w:trPr>
          <w:trHeight w:val="16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lastRenderedPageBreak/>
              <w:t>1.11</w:t>
            </w:r>
          </w:p>
        </w:tc>
        <w:tc>
          <w:tcPr>
            <w:tcW w:w="3093" w:type="dxa"/>
            <w:gridSpan w:val="2"/>
            <w:vAlign w:val="center"/>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分包</w:t>
            </w:r>
          </w:p>
        </w:tc>
        <w:tc>
          <w:tcPr>
            <w:tcW w:w="5905" w:type="dxa"/>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A11634">
        <w:trPr>
          <w:trHeight w:val="16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 xml:space="preserve">1.12 </w:t>
            </w:r>
          </w:p>
        </w:tc>
        <w:tc>
          <w:tcPr>
            <w:tcW w:w="3093" w:type="dxa"/>
            <w:gridSpan w:val="2"/>
            <w:vAlign w:val="center"/>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偏离</w:t>
            </w:r>
          </w:p>
        </w:tc>
        <w:tc>
          <w:tcPr>
            <w:tcW w:w="5905" w:type="dxa"/>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A11634">
        <w:trPr>
          <w:trHeight w:val="16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3093" w:type="dxa"/>
            <w:gridSpan w:val="2"/>
            <w:vAlign w:val="center"/>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构成招标文件的其他材料</w:t>
            </w:r>
          </w:p>
        </w:tc>
        <w:tc>
          <w:tcPr>
            <w:tcW w:w="5905" w:type="dxa"/>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经备案的招标文件的补充和修改文件（如有）。</w:t>
            </w:r>
          </w:p>
        </w:tc>
      </w:tr>
      <w:tr w:rsidR="00A11634">
        <w:trPr>
          <w:trHeight w:val="16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2.2.1</w:t>
            </w:r>
          </w:p>
        </w:tc>
        <w:tc>
          <w:tcPr>
            <w:tcW w:w="3093" w:type="dxa"/>
            <w:gridSpan w:val="2"/>
            <w:vAlign w:val="center"/>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投标人要求澄清招标文件的截止时间</w:t>
            </w:r>
          </w:p>
        </w:tc>
        <w:tc>
          <w:tcPr>
            <w:tcW w:w="5905" w:type="dxa"/>
            <w:vAlign w:val="center"/>
          </w:tcPr>
          <w:p w:rsidR="00A11634" w:rsidRDefault="00D01BB7">
            <w:pPr>
              <w:autoSpaceDE w:val="0"/>
              <w:autoSpaceDN w:val="0"/>
              <w:adjustRightInd w:val="0"/>
              <w:spacing w:line="360" w:lineRule="auto"/>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A11634">
        <w:trPr>
          <w:trHeight w:val="16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2.2.2</w:t>
            </w:r>
          </w:p>
        </w:tc>
        <w:tc>
          <w:tcPr>
            <w:tcW w:w="3093" w:type="dxa"/>
            <w:gridSpan w:val="2"/>
            <w:vAlign w:val="center"/>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投标截止时间</w:t>
            </w:r>
          </w:p>
        </w:tc>
        <w:tc>
          <w:tcPr>
            <w:tcW w:w="5905" w:type="dxa"/>
            <w:vAlign w:val="center"/>
          </w:tcPr>
          <w:p w:rsidR="00A11634" w:rsidRDefault="00D01BB7">
            <w:pPr>
              <w:autoSpaceDE w:val="0"/>
              <w:autoSpaceDN w:val="0"/>
              <w:adjustRightInd w:val="0"/>
              <w:spacing w:line="420" w:lineRule="exact"/>
              <w:rPr>
                <w:rFonts w:eastAsia="宋体" w:hAnsi="宋体" w:cs="宋体"/>
                <w:sz w:val="24"/>
              </w:rPr>
            </w:pPr>
            <w:r>
              <w:rPr>
                <w:rFonts w:eastAsia="宋体" w:hAnsi="宋体" w:cs="宋体" w:hint="eastAsia"/>
                <w:b/>
                <w:bCs/>
                <w:color w:val="000000" w:themeColor="text1"/>
                <w:sz w:val="24"/>
              </w:rPr>
              <w:t>2019年2月2日10时00分（北京时间）</w:t>
            </w:r>
          </w:p>
        </w:tc>
      </w:tr>
      <w:tr w:rsidR="00A11634">
        <w:trPr>
          <w:trHeight w:val="16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2.2.3</w:t>
            </w:r>
          </w:p>
        </w:tc>
        <w:tc>
          <w:tcPr>
            <w:tcW w:w="3093" w:type="dxa"/>
            <w:gridSpan w:val="2"/>
            <w:vAlign w:val="center"/>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投标人确认收到招标文件澄清的时间</w:t>
            </w:r>
          </w:p>
        </w:tc>
        <w:tc>
          <w:tcPr>
            <w:tcW w:w="5905" w:type="dxa"/>
            <w:vAlign w:val="center"/>
          </w:tcPr>
          <w:p w:rsidR="00A11634" w:rsidRDefault="00D01BB7">
            <w:r>
              <w:rPr>
                <w:rFonts w:hAnsi="宋体" w:cs="黑体" w:hint="eastAsia"/>
                <w:sz w:val="24"/>
              </w:rPr>
              <w:t>∕</w:t>
            </w:r>
          </w:p>
        </w:tc>
      </w:tr>
      <w:tr w:rsidR="00A11634">
        <w:trPr>
          <w:trHeight w:val="16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2.3.2</w:t>
            </w:r>
          </w:p>
        </w:tc>
        <w:tc>
          <w:tcPr>
            <w:tcW w:w="3093" w:type="dxa"/>
            <w:gridSpan w:val="2"/>
            <w:vAlign w:val="center"/>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投标人确认收到招标文件修改的时间</w:t>
            </w:r>
          </w:p>
        </w:tc>
        <w:tc>
          <w:tcPr>
            <w:tcW w:w="5905" w:type="dxa"/>
            <w:vAlign w:val="center"/>
          </w:tcPr>
          <w:p w:rsidR="00A11634" w:rsidRDefault="00D01BB7">
            <w:r>
              <w:rPr>
                <w:rFonts w:hAnsi="宋体" w:cs="黑体" w:hint="eastAsia"/>
                <w:sz w:val="24"/>
              </w:rPr>
              <w:t>∕</w:t>
            </w:r>
          </w:p>
        </w:tc>
      </w:tr>
      <w:tr w:rsidR="00A11634">
        <w:trPr>
          <w:trHeight w:val="16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3.1.1</w:t>
            </w:r>
          </w:p>
        </w:tc>
        <w:tc>
          <w:tcPr>
            <w:tcW w:w="3093" w:type="dxa"/>
            <w:gridSpan w:val="2"/>
            <w:vAlign w:val="center"/>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构成投标文件的其他材料</w:t>
            </w:r>
          </w:p>
        </w:tc>
        <w:tc>
          <w:tcPr>
            <w:tcW w:w="5905" w:type="dxa"/>
          </w:tcPr>
          <w:p w:rsidR="00A11634" w:rsidRDefault="00D01BB7">
            <w:pPr>
              <w:autoSpaceDE w:val="0"/>
              <w:autoSpaceDN w:val="0"/>
              <w:adjustRightInd w:val="0"/>
              <w:spacing w:line="360" w:lineRule="auto"/>
              <w:jc w:val="left"/>
              <w:rPr>
                <w:rFonts w:hAnsi="宋体" w:cs="黑体"/>
                <w:sz w:val="24"/>
              </w:rPr>
            </w:pPr>
            <w:r>
              <w:rPr>
                <w:rFonts w:hAnsi="宋体" w:cs="黑体" w:hint="eastAsia"/>
                <w:sz w:val="24"/>
              </w:rPr>
              <w:t>∕</w:t>
            </w:r>
          </w:p>
        </w:tc>
      </w:tr>
      <w:tr w:rsidR="00A11634">
        <w:trPr>
          <w:trHeight w:val="16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3.3.1</w:t>
            </w:r>
          </w:p>
        </w:tc>
        <w:tc>
          <w:tcPr>
            <w:tcW w:w="3093" w:type="dxa"/>
            <w:gridSpan w:val="2"/>
            <w:vAlign w:val="center"/>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投标有效期</w:t>
            </w:r>
          </w:p>
        </w:tc>
        <w:tc>
          <w:tcPr>
            <w:tcW w:w="5905" w:type="dxa"/>
          </w:tcPr>
          <w:p w:rsidR="00A11634" w:rsidRDefault="00D01BB7">
            <w:pPr>
              <w:autoSpaceDE w:val="0"/>
              <w:autoSpaceDN w:val="0"/>
              <w:adjustRightInd w:val="0"/>
              <w:spacing w:line="360" w:lineRule="auto"/>
              <w:jc w:val="left"/>
              <w:rPr>
                <w:rFonts w:hAnsi="宋体" w:cs="黑体"/>
                <w:sz w:val="24"/>
              </w:rPr>
            </w:pPr>
            <w:r>
              <w:rPr>
                <w:rFonts w:hAnsi="宋体" w:cs="仿宋_GB2312" w:hint="eastAsia"/>
                <w:sz w:val="24"/>
              </w:rPr>
              <w:t>60日历天　（从投标截止之日算起）</w:t>
            </w:r>
          </w:p>
        </w:tc>
      </w:tr>
      <w:tr w:rsidR="00A11634">
        <w:trPr>
          <w:trHeight w:val="410"/>
          <w:jc w:val="center"/>
        </w:trPr>
        <w:tc>
          <w:tcPr>
            <w:tcW w:w="944" w:type="dxa"/>
            <w:gridSpan w:val="2"/>
            <w:vAlign w:val="center"/>
          </w:tcPr>
          <w:p w:rsidR="00A11634" w:rsidRDefault="00D01BB7">
            <w:pPr>
              <w:autoSpaceDE w:val="0"/>
              <w:autoSpaceDN w:val="0"/>
              <w:adjustRightInd w:val="0"/>
              <w:spacing w:line="420" w:lineRule="exact"/>
              <w:jc w:val="center"/>
              <w:rPr>
                <w:rFonts w:hAnsi="宋体" w:cs="黑体"/>
                <w:sz w:val="24"/>
              </w:rPr>
            </w:pPr>
            <w:bookmarkStart w:id="1" w:name="OLE_LINK22" w:colFirst="1" w:colLast="2"/>
            <w:r>
              <w:rPr>
                <w:rFonts w:hAnsi="宋体" w:cs="TimesNewRomanPSMT"/>
                <w:sz w:val="24"/>
              </w:rPr>
              <w:t>3.4.1</w:t>
            </w:r>
          </w:p>
        </w:tc>
        <w:tc>
          <w:tcPr>
            <w:tcW w:w="3093" w:type="dxa"/>
            <w:gridSpan w:val="2"/>
            <w:vAlign w:val="center"/>
          </w:tcPr>
          <w:p w:rsidR="00A11634" w:rsidRDefault="00D01BB7">
            <w:pPr>
              <w:autoSpaceDE w:val="0"/>
              <w:autoSpaceDN w:val="0"/>
              <w:adjustRightInd w:val="0"/>
              <w:spacing w:line="420" w:lineRule="exact"/>
              <w:jc w:val="left"/>
              <w:rPr>
                <w:rFonts w:hAnsi="宋体" w:cs="黑体"/>
                <w:sz w:val="24"/>
              </w:rPr>
            </w:pPr>
            <w:r>
              <w:rPr>
                <w:rFonts w:hAnsi="宋体" w:cs="仿宋_GB2312" w:hint="eastAsia"/>
                <w:sz w:val="24"/>
              </w:rPr>
              <w:t>投标保证金须知</w:t>
            </w:r>
          </w:p>
        </w:tc>
        <w:tc>
          <w:tcPr>
            <w:tcW w:w="5905" w:type="dxa"/>
            <w:vAlign w:val="center"/>
          </w:tcPr>
          <w:p w:rsidR="00A11634" w:rsidRDefault="00D01BB7">
            <w:pPr>
              <w:spacing w:line="360" w:lineRule="auto"/>
              <w:rPr>
                <w:rFonts w:hAnsi="宋体"/>
                <w:sz w:val="24"/>
                <w:szCs w:val="24"/>
              </w:rPr>
            </w:pPr>
            <w:r>
              <w:rPr>
                <w:rFonts w:hAnsi="宋体" w:hint="eastAsia"/>
                <w:sz w:val="24"/>
                <w:szCs w:val="24"/>
              </w:rPr>
              <w:t>1、因投标人的原因无法及时退还投标（竞买）保证金、滞留三年以上的，投标（竞买）保证金上缴财政。</w:t>
            </w:r>
          </w:p>
          <w:p w:rsidR="00A11634" w:rsidRDefault="00D01BB7">
            <w:pPr>
              <w:spacing w:line="360" w:lineRule="auto"/>
              <w:rPr>
                <w:rFonts w:hAnsi="宋体"/>
                <w:sz w:val="24"/>
                <w:szCs w:val="24"/>
              </w:rPr>
            </w:pPr>
            <w:r>
              <w:rPr>
                <w:rFonts w:hAnsi="宋体" w:hint="eastAsia"/>
                <w:sz w:val="24"/>
                <w:szCs w:val="24"/>
              </w:rPr>
              <w:t>2、自文件发布之日起，投标人需进行基本户备案（建设工程项目），已备案的基本户开户银行、账户发生变化的，须重新办理备案手续。备案后方可提交投标（竞买）保证金。</w:t>
            </w:r>
          </w:p>
          <w:p w:rsidR="00A11634" w:rsidRDefault="00D01BB7">
            <w:pPr>
              <w:spacing w:line="360" w:lineRule="auto"/>
              <w:rPr>
                <w:rFonts w:hAnsi="宋体"/>
                <w:sz w:val="24"/>
                <w:szCs w:val="24"/>
              </w:rPr>
            </w:pPr>
            <w:r>
              <w:rPr>
                <w:rFonts w:hAnsi="宋体" w:hint="eastAsia"/>
                <w:sz w:val="24"/>
                <w:szCs w:val="24"/>
              </w:rPr>
              <w:t xml:space="preserve">3、基本户备案流程： </w:t>
            </w:r>
          </w:p>
          <w:p w:rsidR="00A11634" w:rsidRDefault="00D01BB7">
            <w:pPr>
              <w:spacing w:line="360" w:lineRule="auto"/>
              <w:rPr>
                <w:rFonts w:hAnsi="宋体"/>
                <w:sz w:val="24"/>
                <w:szCs w:val="24"/>
              </w:rPr>
            </w:pPr>
            <w:r>
              <w:rPr>
                <w:rFonts w:hAnsi="宋体"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11634" w:rsidRDefault="00D01BB7">
            <w:pPr>
              <w:spacing w:line="360" w:lineRule="auto"/>
              <w:rPr>
                <w:rFonts w:hAnsi="宋体"/>
                <w:sz w:val="24"/>
                <w:szCs w:val="24"/>
              </w:rPr>
            </w:pPr>
            <w:r>
              <w:rPr>
                <w:rFonts w:hAnsi="宋体" w:hint="eastAsia"/>
                <w:sz w:val="24"/>
                <w:szCs w:val="24"/>
              </w:rPr>
              <w:t>4、特殊情况处理：</w:t>
            </w:r>
          </w:p>
          <w:p w:rsidR="00A11634" w:rsidRDefault="00D01BB7">
            <w:pPr>
              <w:autoSpaceDE w:val="0"/>
              <w:autoSpaceDN w:val="0"/>
              <w:adjustRightInd w:val="0"/>
              <w:rPr>
                <w:rFonts w:eastAsia="宋体" w:hAnsi="宋体" w:cs="宋体"/>
                <w:sz w:val="24"/>
              </w:rPr>
            </w:pPr>
            <w:r>
              <w:rPr>
                <w:rFonts w:hAnsi="宋体" w:hint="eastAsia"/>
                <w:sz w:val="24"/>
                <w:szCs w:val="24"/>
              </w:rPr>
              <w:t>投标人投标过程中因账户开户银行、银行账号发生变化，不能按照来款途径原路返还投标保证金的，投标人须提供原账户开户银行相关证明及新开账户开户许可</w:t>
            </w:r>
            <w:r>
              <w:rPr>
                <w:rFonts w:hAnsi="宋体" w:hint="eastAsia"/>
                <w:sz w:val="24"/>
                <w:szCs w:val="24"/>
              </w:rPr>
              <w:lastRenderedPageBreak/>
              <w:t>证，到禹州市政府采购监督管理办公室办理退款手续（0374-8112523）。</w:t>
            </w:r>
          </w:p>
        </w:tc>
      </w:tr>
      <w:tr w:rsidR="00A11634">
        <w:trPr>
          <w:trHeight w:val="551"/>
          <w:jc w:val="center"/>
        </w:trPr>
        <w:tc>
          <w:tcPr>
            <w:tcW w:w="944" w:type="dxa"/>
            <w:gridSpan w:val="2"/>
            <w:vAlign w:val="center"/>
          </w:tcPr>
          <w:p w:rsidR="00A11634" w:rsidRDefault="00D01BB7">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3093" w:type="dxa"/>
            <w:gridSpan w:val="2"/>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5905" w:type="dxa"/>
            <w:vAlign w:val="center"/>
          </w:tcPr>
          <w:p w:rsidR="00A11634" w:rsidRDefault="00D01BB7">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hAnsi="宋体" w:cs="仿宋_GB2312" w:hint="eastAsia"/>
                <w:sz w:val="24"/>
                <w:szCs w:val="24"/>
              </w:rPr>
              <w:t>同投标截止时间。</w:t>
            </w:r>
          </w:p>
          <w:p w:rsidR="00A11634" w:rsidRDefault="00D01BB7">
            <w:pPr>
              <w:autoSpaceDE w:val="0"/>
              <w:autoSpaceDN w:val="0"/>
              <w:adjustRightInd w:val="0"/>
              <w:spacing w:line="273" w:lineRule="auto"/>
              <w:jc w:val="left"/>
              <w:rPr>
                <w:rFonts w:eastAsia="宋体" w:hAnsi="宋体" w:cs="宋体"/>
                <w:b/>
                <w:bCs/>
                <w:sz w:val="24"/>
              </w:rPr>
            </w:pPr>
            <w:r>
              <w:rPr>
                <w:rFonts w:hAnsi="宋体" w:cs="仿宋_GB2312" w:hint="eastAsia"/>
                <w:b/>
                <w:bCs/>
                <w:sz w:val="24"/>
                <w:szCs w:val="24"/>
              </w:rPr>
              <w:t>投标保证金金额：贰</w:t>
            </w:r>
            <w:r>
              <w:rPr>
                <w:rFonts w:eastAsia="宋体" w:hAnsi="宋体" w:cs="宋体" w:hint="eastAsia"/>
                <w:b/>
                <w:bCs/>
                <w:sz w:val="24"/>
              </w:rPr>
              <w:t>万元整（</w:t>
            </w:r>
            <w:r>
              <w:rPr>
                <w:rFonts w:eastAsia="宋体" w:hAnsi="宋体" w:cs="Arial"/>
                <w:b/>
                <w:bCs/>
                <w:sz w:val="24"/>
              </w:rPr>
              <w:t>¥</w:t>
            </w:r>
            <w:r>
              <w:rPr>
                <w:rFonts w:eastAsia="宋体" w:hAnsi="宋体" w:cs="Arial" w:hint="eastAsia"/>
                <w:b/>
                <w:bCs/>
                <w:sz w:val="24"/>
              </w:rPr>
              <w:t xml:space="preserve"> 20000.00</w:t>
            </w:r>
            <w:r>
              <w:rPr>
                <w:rFonts w:eastAsia="宋体" w:hAnsi="宋体" w:cs="宋体" w:hint="eastAsia"/>
                <w:b/>
                <w:bCs/>
                <w:sz w:val="24"/>
              </w:rPr>
              <w:t>元）</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2、投标保证金缴纳方式：</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2.1投标人网上报名后，登录http://221.14.6.70:8088/ggzy系统，依次点击“会员向导”→“参与投标”→“费用缴纳说明”→“保证金缴纳说明单”，获取缴费说明单，根据每个标段的缴纳说明单在缴纳截止时间前缴纳；</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2.2成功缴纳后重新登录前述系统，依次点击“会员向导”→“参与投标”→“保证金绑定”→“绑定”进行投标保证金绑定。</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2.4 每个投标人每个项目每个标段只有唯一缴纳账号，切勿重复缴纳或错误缴纳。</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保证金缴纳绑定问题咨询电话:0374-2961598。</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3、未按上述规定操作引起的无效投标，由投标人自行负责。</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4、汇款凭证无须备注项目编号和项目名称。</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5、出现以下情形造成的投标保证金无效，由投标人自行负责。</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(1)投标保证金未从投标人的基本账户转出；</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t>(2)投标保证金未按照招标文件划分的标段依次转账。</w:t>
            </w:r>
          </w:p>
          <w:p w:rsidR="00A11634" w:rsidRDefault="00D01BB7">
            <w:pPr>
              <w:autoSpaceDE w:val="0"/>
              <w:autoSpaceDN w:val="0"/>
              <w:adjustRightInd w:val="0"/>
              <w:spacing w:line="300" w:lineRule="auto"/>
              <w:jc w:val="left"/>
              <w:rPr>
                <w:rFonts w:hAnsi="宋体"/>
                <w:color w:val="000000"/>
                <w:sz w:val="24"/>
                <w:szCs w:val="24"/>
              </w:rPr>
            </w:pPr>
            <w:r>
              <w:rPr>
                <w:rFonts w:hAnsi="宋体" w:hint="eastAsia"/>
                <w:color w:val="000000"/>
                <w:sz w:val="24"/>
                <w:szCs w:val="24"/>
              </w:rPr>
              <w:lastRenderedPageBreak/>
              <w:t>6、《保证金缴纳绑定操作指南》获取方法：</w:t>
            </w:r>
          </w:p>
          <w:p w:rsidR="00A11634" w:rsidRDefault="00D01BB7">
            <w:pPr>
              <w:autoSpaceDE w:val="0"/>
              <w:autoSpaceDN w:val="0"/>
              <w:adjustRightInd w:val="0"/>
              <w:spacing w:line="300" w:lineRule="auto"/>
              <w:jc w:val="left"/>
              <w:rPr>
                <w:sz w:val="24"/>
                <w:szCs w:val="24"/>
              </w:rPr>
            </w:pPr>
            <w:r>
              <w:rPr>
                <w:rFonts w:hAnsi="宋体" w:hint="eastAsia"/>
                <w:color w:val="000000"/>
                <w:sz w:val="24"/>
                <w:szCs w:val="24"/>
              </w:rPr>
              <w:t>登录许昌公共资源交易系统-组件下载-《保证金缴纳绑定操作指南》</w:t>
            </w:r>
            <w:r>
              <w:rPr>
                <w:rFonts w:hAnsi="宋体" w:hint="eastAsia"/>
                <w:color w:val="000000"/>
                <w:sz w:val="24"/>
                <w:szCs w:val="24"/>
              </w:rPr>
              <w:br/>
              <w:t xml:space="preserve">7、《许昌网上交易保证金缴纳操作示意卡》、 </w:t>
            </w:r>
            <w:r>
              <w:rPr>
                <w:rFonts w:hAnsi="宋体" w:hint="eastAsia"/>
                <w:color w:val="000000"/>
                <w:sz w:val="24"/>
                <w:szCs w:val="24"/>
              </w:rPr>
              <w:br/>
              <w:t>《许昌市公共资源交易系统企业基本户备案操作手册》链接地址：</w:t>
            </w:r>
            <w:hyperlink r:id="rId10" w:history="1">
              <w:r>
                <w:rPr>
                  <w:rStyle w:val="af3"/>
                  <w:rFonts w:hint="eastAsia"/>
                  <w:sz w:val="24"/>
                  <w:szCs w:val="24"/>
                </w:rPr>
                <w:t>http://www.xczbtb.com/News/ZlxzList.aspx?ntype=1</w:t>
              </w:r>
            </w:hyperlink>
          </w:p>
          <w:p w:rsidR="00A11634" w:rsidRDefault="00D01BB7">
            <w:pPr>
              <w:autoSpaceDE w:val="0"/>
              <w:autoSpaceDN w:val="0"/>
              <w:adjustRightInd w:val="0"/>
              <w:spacing w:line="276" w:lineRule="auto"/>
              <w:jc w:val="left"/>
              <w:rPr>
                <w:rFonts w:eastAsia="宋体" w:hAnsi="宋体" w:cs="宋体"/>
                <w:sz w:val="24"/>
              </w:rPr>
            </w:pPr>
            <w:r>
              <w:rPr>
                <w:rFonts w:hAnsi="宋体" w:hint="eastAsia"/>
                <w:color w:val="000000"/>
                <w:sz w:val="24"/>
                <w:szCs w:val="24"/>
              </w:rPr>
              <w:t>8、自2018年1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
      <w:tr w:rsidR="00A11634">
        <w:trPr>
          <w:trHeight w:val="490"/>
          <w:jc w:val="center"/>
        </w:trPr>
        <w:tc>
          <w:tcPr>
            <w:tcW w:w="944" w:type="dxa"/>
            <w:gridSpan w:val="2"/>
            <w:vAlign w:val="center"/>
          </w:tcPr>
          <w:p w:rsidR="00A11634" w:rsidRDefault="00D01BB7">
            <w:pPr>
              <w:autoSpaceDE w:val="0"/>
              <w:autoSpaceDN w:val="0"/>
              <w:adjustRightInd w:val="0"/>
              <w:spacing w:line="360" w:lineRule="auto"/>
              <w:jc w:val="center"/>
              <w:rPr>
                <w:rFonts w:hAnsi="宋体" w:cs="TimesNewRomanPSMT"/>
                <w:sz w:val="24"/>
              </w:rPr>
            </w:pPr>
            <w:r>
              <w:rPr>
                <w:rFonts w:hAnsi="宋体" w:cs="TimesNewRomanPSMT" w:hint="eastAsia"/>
                <w:sz w:val="24"/>
              </w:rPr>
              <w:lastRenderedPageBreak/>
              <w:t>3.5.2</w:t>
            </w:r>
          </w:p>
        </w:tc>
        <w:tc>
          <w:tcPr>
            <w:tcW w:w="3093" w:type="dxa"/>
            <w:gridSpan w:val="2"/>
            <w:vAlign w:val="center"/>
          </w:tcPr>
          <w:p w:rsidR="00A11634" w:rsidRDefault="00D01BB7">
            <w:pPr>
              <w:autoSpaceDE w:val="0"/>
              <w:autoSpaceDN w:val="0"/>
              <w:adjustRightInd w:val="0"/>
              <w:rPr>
                <w:rFonts w:hAnsi="宋体" w:cs="TimesNewRomanPSMT"/>
                <w:sz w:val="24"/>
              </w:rPr>
            </w:pPr>
            <w:r>
              <w:rPr>
                <w:rFonts w:hAnsi="宋体" w:cs="TimesNewRomanPSMT" w:hint="eastAsia"/>
                <w:sz w:val="24"/>
              </w:rPr>
              <w:t>近年财务状况的年份要求</w:t>
            </w:r>
          </w:p>
        </w:tc>
        <w:tc>
          <w:tcPr>
            <w:tcW w:w="5905" w:type="dxa"/>
            <w:vAlign w:val="center"/>
          </w:tcPr>
          <w:p w:rsidR="00A11634" w:rsidRDefault="00D01BB7">
            <w:pPr>
              <w:autoSpaceDE w:val="0"/>
              <w:autoSpaceDN w:val="0"/>
              <w:adjustRightInd w:val="0"/>
              <w:rPr>
                <w:rFonts w:hAnsi="宋体" w:cs="TimesNewRomanPSMT"/>
                <w:sz w:val="24"/>
              </w:rPr>
            </w:pPr>
            <w:r>
              <w:rPr>
                <w:rFonts w:cs="TimesNewRomanPSMT" w:hint="eastAsia"/>
                <w:sz w:val="24"/>
              </w:rPr>
              <w:t>近年，指2015、2016、2017年度</w:t>
            </w:r>
            <w:r>
              <w:rPr>
                <w:rFonts w:eastAsia="宋体" w:hAnsi="Calibri" w:cs="TimesNewRomanPSMT" w:hint="eastAsia"/>
                <w:sz w:val="24"/>
              </w:rPr>
              <w:t>(如公司成立未满三年，需提供从成立至今的年度财务状况)</w:t>
            </w:r>
          </w:p>
        </w:tc>
      </w:tr>
      <w:tr w:rsidR="00A11634">
        <w:trPr>
          <w:trHeight w:val="625"/>
          <w:jc w:val="center"/>
        </w:trPr>
        <w:tc>
          <w:tcPr>
            <w:tcW w:w="944" w:type="dxa"/>
            <w:gridSpan w:val="2"/>
            <w:vAlign w:val="center"/>
          </w:tcPr>
          <w:p w:rsidR="00A11634" w:rsidRDefault="00D01BB7">
            <w:pPr>
              <w:autoSpaceDE w:val="0"/>
              <w:autoSpaceDN w:val="0"/>
              <w:adjustRightInd w:val="0"/>
              <w:spacing w:line="360" w:lineRule="auto"/>
              <w:jc w:val="center"/>
              <w:rPr>
                <w:rFonts w:hAnsi="宋体" w:cs="TimesNewRomanPSMT"/>
                <w:sz w:val="24"/>
              </w:rPr>
            </w:pPr>
            <w:r>
              <w:rPr>
                <w:rFonts w:hAnsi="宋体" w:cs="TimesNewRomanPSMT" w:hint="eastAsia"/>
                <w:sz w:val="24"/>
              </w:rPr>
              <w:t>3.5.3</w:t>
            </w:r>
          </w:p>
        </w:tc>
        <w:tc>
          <w:tcPr>
            <w:tcW w:w="3093" w:type="dxa"/>
            <w:gridSpan w:val="2"/>
            <w:vAlign w:val="center"/>
          </w:tcPr>
          <w:p w:rsidR="00A11634" w:rsidRDefault="00D01BB7">
            <w:pPr>
              <w:autoSpaceDE w:val="0"/>
              <w:autoSpaceDN w:val="0"/>
              <w:adjustRightInd w:val="0"/>
              <w:spacing w:line="360" w:lineRule="auto"/>
              <w:rPr>
                <w:rFonts w:hAnsi="宋体" w:cs="仿宋_GB2312"/>
                <w:sz w:val="24"/>
              </w:rPr>
            </w:pPr>
            <w:r>
              <w:rPr>
                <w:rFonts w:hAnsi="宋体" w:cs="仿宋_GB2312" w:hint="eastAsia"/>
                <w:sz w:val="24"/>
              </w:rPr>
              <w:t>近年完成的类似项目</w:t>
            </w:r>
          </w:p>
        </w:tc>
        <w:tc>
          <w:tcPr>
            <w:tcW w:w="5905" w:type="dxa"/>
            <w:vAlign w:val="center"/>
          </w:tcPr>
          <w:p w:rsidR="00A11634" w:rsidRDefault="00D01BB7">
            <w:pPr>
              <w:autoSpaceDE w:val="0"/>
              <w:autoSpaceDN w:val="0"/>
              <w:adjustRightInd w:val="0"/>
              <w:rPr>
                <w:rFonts w:hAnsi="宋体" w:cs="TimesNewRomanPSMT"/>
                <w:sz w:val="24"/>
              </w:rPr>
            </w:pPr>
            <w:r>
              <w:rPr>
                <w:rFonts w:hAnsi="宋体" w:cs="TimesNewRomanPSMT" w:hint="eastAsia"/>
                <w:sz w:val="24"/>
              </w:rPr>
              <w:t>指2015年1月1日至今</w:t>
            </w:r>
          </w:p>
        </w:tc>
      </w:tr>
      <w:tr w:rsidR="00A11634">
        <w:trPr>
          <w:trHeight w:val="461"/>
          <w:jc w:val="center"/>
        </w:trPr>
        <w:tc>
          <w:tcPr>
            <w:tcW w:w="944" w:type="dxa"/>
            <w:gridSpan w:val="2"/>
            <w:vAlign w:val="center"/>
          </w:tcPr>
          <w:p w:rsidR="00A11634" w:rsidRDefault="00D01BB7">
            <w:pPr>
              <w:autoSpaceDE w:val="0"/>
              <w:autoSpaceDN w:val="0"/>
              <w:adjustRightInd w:val="0"/>
              <w:spacing w:line="360" w:lineRule="auto"/>
              <w:jc w:val="center"/>
              <w:rPr>
                <w:rFonts w:hAnsi="宋体" w:cs="TimesNewRomanPSMT"/>
                <w:sz w:val="24"/>
              </w:rPr>
            </w:pPr>
            <w:r>
              <w:rPr>
                <w:rFonts w:hAnsi="宋体" w:cs="TimesNewRomanPSMT" w:hint="eastAsia"/>
                <w:sz w:val="24"/>
              </w:rPr>
              <w:t>3.5.5</w:t>
            </w:r>
          </w:p>
        </w:tc>
        <w:tc>
          <w:tcPr>
            <w:tcW w:w="3093" w:type="dxa"/>
            <w:gridSpan w:val="2"/>
            <w:vAlign w:val="center"/>
          </w:tcPr>
          <w:p w:rsidR="00A11634" w:rsidRDefault="00D01BB7">
            <w:pPr>
              <w:autoSpaceDE w:val="0"/>
              <w:autoSpaceDN w:val="0"/>
              <w:adjustRightInd w:val="0"/>
              <w:spacing w:line="360" w:lineRule="auto"/>
              <w:rPr>
                <w:rFonts w:hAnsi="宋体" w:cs="仿宋_GB2312"/>
                <w:sz w:val="24"/>
              </w:rPr>
            </w:pPr>
            <w:r>
              <w:rPr>
                <w:rFonts w:hAnsi="宋体" w:cs="仿宋_GB2312" w:hint="eastAsia"/>
                <w:sz w:val="24"/>
              </w:rPr>
              <w:t>近年发生的诉讼及仲裁</w:t>
            </w:r>
          </w:p>
        </w:tc>
        <w:tc>
          <w:tcPr>
            <w:tcW w:w="5905" w:type="dxa"/>
            <w:vAlign w:val="center"/>
          </w:tcPr>
          <w:p w:rsidR="00A11634" w:rsidRDefault="00D01BB7">
            <w:pPr>
              <w:autoSpaceDE w:val="0"/>
              <w:autoSpaceDN w:val="0"/>
              <w:adjustRightInd w:val="0"/>
              <w:rPr>
                <w:rFonts w:hAnsi="宋体" w:cs="TimesNewRomanPSMT"/>
                <w:sz w:val="24"/>
              </w:rPr>
            </w:pPr>
            <w:r>
              <w:rPr>
                <w:rFonts w:hAnsi="宋体" w:cs="TimesNewRomanPSMT" w:hint="eastAsia"/>
                <w:sz w:val="24"/>
                <w:szCs w:val="24"/>
              </w:rPr>
              <w:t>近年，指2015年1月1日至今。</w:t>
            </w:r>
          </w:p>
        </w:tc>
      </w:tr>
      <w:tr w:rsidR="00A11634">
        <w:trPr>
          <w:trHeight w:val="467"/>
          <w:jc w:val="center"/>
        </w:trPr>
        <w:tc>
          <w:tcPr>
            <w:tcW w:w="944" w:type="dxa"/>
            <w:gridSpan w:val="2"/>
            <w:vAlign w:val="center"/>
          </w:tcPr>
          <w:p w:rsidR="00A11634" w:rsidRDefault="00D01BB7">
            <w:pPr>
              <w:autoSpaceDE w:val="0"/>
              <w:autoSpaceDN w:val="0"/>
              <w:adjustRightInd w:val="0"/>
              <w:spacing w:line="360" w:lineRule="auto"/>
              <w:jc w:val="center"/>
              <w:rPr>
                <w:rFonts w:hAnsi="宋体" w:cs="TimesNewRomanPSMT"/>
                <w:sz w:val="24"/>
              </w:rPr>
            </w:pPr>
            <w:r>
              <w:rPr>
                <w:rFonts w:hAnsi="宋体" w:cs="TimesNewRomanPSMT" w:hint="eastAsia"/>
                <w:sz w:val="24"/>
              </w:rPr>
              <w:t>3.6</w:t>
            </w:r>
          </w:p>
        </w:tc>
        <w:tc>
          <w:tcPr>
            <w:tcW w:w="3093" w:type="dxa"/>
            <w:gridSpan w:val="2"/>
            <w:vAlign w:val="center"/>
          </w:tcPr>
          <w:p w:rsidR="00A11634" w:rsidRDefault="00D01BB7">
            <w:pPr>
              <w:autoSpaceDE w:val="0"/>
              <w:autoSpaceDN w:val="0"/>
              <w:adjustRightInd w:val="0"/>
              <w:spacing w:line="360" w:lineRule="auto"/>
              <w:rPr>
                <w:rFonts w:hAnsi="宋体" w:cs="黑体"/>
                <w:sz w:val="24"/>
              </w:rPr>
            </w:pPr>
            <w:r>
              <w:rPr>
                <w:rFonts w:hAnsi="宋体" w:cs="仿宋_GB2312" w:hint="eastAsia"/>
                <w:sz w:val="24"/>
              </w:rPr>
              <w:t>是否允许递交备选投标方案</w:t>
            </w:r>
          </w:p>
        </w:tc>
        <w:tc>
          <w:tcPr>
            <w:tcW w:w="5905" w:type="dxa"/>
            <w:vAlign w:val="center"/>
          </w:tcPr>
          <w:p w:rsidR="00A11634" w:rsidRDefault="00D01BB7">
            <w:pPr>
              <w:autoSpaceDE w:val="0"/>
              <w:autoSpaceDN w:val="0"/>
              <w:adjustRightInd w:val="0"/>
              <w:spacing w:line="360" w:lineRule="auto"/>
              <w:rPr>
                <w:rFonts w:hAnsi="宋体" w:cs="仿宋_GB2312"/>
                <w:sz w:val="24"/>
              </w:rPr>
            </w:pPr>
            <w:r>
              <w:rPr>
                <w:rFonts w:hAnsi="宋体" w:cs="仿宋_GB2312" w:hint="eastAsia"/>
                <w:sz w:val="24"/>
              </w:rPr>
              <w:t>不允许</w:t>
            </w:r>
          </w:p>
        </w:tc>
      </w:tr>
      <w:tr w:rsidR="00A11634">
        <w:trPr>
          <w:trHeight w:val="60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bookmarkStart w:id="2" w:name="OLE_LINK23" w:colFirst="1" w:colLast="2"/>
            <w:r>
              <w:rPr>
                <w:rFonts w:hAnsi="宋体" w:cs="TimesNewRomanPSMT"/>
                <w:sz w:val="24"/>
              </w:rPr>
              <w:t>3.7.3</w:t>
            </w:r>
          </w:p>
        </w:tc>
        <w:tc>
          <w:tcPr>
            <w:tcW w:w="3093"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签字或盖章要求</w:t>
            </w:r>
          </w:p>
        </w:tc>
        <w:tc>
          <w:tcPr>
            <w:tcW w:w="5905" w:type="dxa"/>
          </w:tcPr>
          <w:p w:rsidR="00A11634" w:rsidRDefault="00D01BB7">
            <w:pPr>
              <w:autoSpaceDE w:val="0"/>
              <w:autoSpaceDN w:val="0"/>
              <w:adjustRightInd w:val="0"/>
              <w:rPr>
                <w:rFonts w:hAnsi="宋体" w:cs="TimesNewRomanPSMT"/>
                <w:sz w:val="24"/>
                <w:szCs w:val="24"/>
              </w:rPr>
            </w:pPr>
            <w:r>
              <w:rPr>
                <w:rFonts w:hAnsi="宋体" w:cs="TimesNewRomanPSMT" w:hint="eastAsia"/>
                <w:sz w:val="24"/>
                <w:szCs w:val="24"/>
              </w:rPr>
              <w:t>纸质投标文件：正本按招标文件要求签字盖章（无需逐页签字盖章），副本应与正本保持一致（可为正本的复印件）。正本与副本不一致的，以正本为准。</w:t>
            </w:r>
          </w:p>
          <w:p w:rsidR="00A11634" w:rsidRDefault="00D01BB7">
            <w:pPr>
              <w:widowControl/>
              <w:spacing w:line="360" w:lineRule="auto"/>
              <w:rPr>
                <w:rFonts w:hAnsi="宋体"/>
                <w:b/>
                <w:sz w:val="24"/>
                <w:lang w:val="zh-CN"/>
              </w:rPr>
            </w:pPr>
            <w:r>
              <w:rPr>
                <w:rFonts w:hAnsi="宋体" w:cs="TimesNewRomanPSMT" w:hint="eastAsia"/>
                <w:b/>
                <w:bCs/>
                <w:sz w:val="24"/>
                <w:szCs w:val="24"/>
              </w:rPr>
              <w:t>电子投标文件：按招标文件要求加盖电子印章和法人电子印章。</w:t>
            </w:r>
          </w:p>
        </w:tc>
      </w:tr>
      <w:tr w:rsidR="00A11634">
        <w:trPr>
          <w:trHeight w:val="435"/>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3.7.4</w:t>
            </w:r>
          </w:p>
        </w:tc>
        <w:tc>
          <w:tcPr>
            <w:tcW w:w="3093"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投标文件份数</w:t>
            </w:r>
          </w:p>
        </w:tc>
        <w:tc>
          <w:tcPr>
            <w:tcW w:w="5905" w:type="dxa"/>
            <w:vAlign w:val="center"/>
          </w:tcPr>
          <w:p w:rsidR="00A11634" w:rsidRDefault="00D01BB7">
            <w:pPr>
              <w:autoSpaceDE w:val="0"/>
              <w:autoSpaceDN w:val="0"/>
              <w:adjustRightInd w:val="0"/>
              <w:spacing w:line="273" w:lineRule="auto"/>
              <w:rPr>
                <w:rFonts w:hAnsi="宋体"/>
                <w:sz w:val="24"/>
                <w:szCs w:val="24"/>
              </w:rPr>
            </w:pPr>
            <w:r>
              <w:rPr>
                <w:rFonts w:hAnsi="宋体" w:hint="eastAsia"/>
                <w:sz w:val="24"/>
                <w:szCs w:val="24"/>
              </w:rPr>
              <w:t>1、电子投标文件</w:t>
            </w:r>
          </w:p>
          <w:p w:rsidR="00A11634" w:rsidRDefault="00D01BB7">
            <w:pPr>
              <w:autoSpaceDE w:val="0"/>
              <w:autoSpaceDN w:val="0"/>
              <w:adjustRightInd w:val="0"/>
              <w:spacing w:line="273" w:lineRule="auto"/>
              <w:rPr>
                <w:rFonts w:hAnsi="宋体"/>
                <w:sz w:val="24"/>
                <w:szCs w:val="24"/>
              </w:rPr>
            </w:pPr>
            <w:r>
              <w:rPr>
                <w:rFonts w:hAnsi="宋体" w:hint="eastAsia"/>
                <w:sz w:val="24"/>
                <w:szCs w:val="24"/>
              </w:rPr>
              <w:t>（1）成功上传至《全国公共资源交易平台（河南省·许昌市）》公共资源交易系统电子投标文件1份（文件格式为：XX公司XXX项目编号.file）。</w:t>
            </w:r>
          </w:p>
          <w:p w:rsidR="00A11634" w:rsidRDefault="00D01BB7">
            <w:pPr>
              <w:autoSpaceDE w:val="0"/>
              <w:autoSpaceDN w:val="0"/>
              <w:adjustRightInd w:val="0"/>
              <w:spacing w:line="273" w:lineRule="auto"/>
              <w:rPr>
                <w:rFonts w:hAnsi="宋体"/>
                <w:sz w:val="24"/>
                <w:szCs w:val="24"/>
              </w:rPr>
            </w:pPr>
            <w:r>
              <w:rPr>
                <w:rFonts w:hAnsi="宋体" w:hint="eastAsia"/>
                <w:sz w:val="24"/>
                <w:szCs w:val="24"/>
              </w:rPr>
              <w:t>（2）使用电子介质存储的投标文件1份文件格式为：xxx公司XXX（项目编号）.bin）。</w:t>
            </w:r>
          </w:p>
          <w:p w:rsidR="00A11634" w:rsidRDefault="00D01BB7">
            <w:pPr>
              <w:autoSpaceDE w:val="0"/>
              <w:autoSpaceDN w:val="0"/>
              <w:adjustRightInd w:val="0"/>
              <w:spacing w:line="273" w:lineRule="auto"/>
              <w:rPr>
                <w:rFonts w:hAnsi="宋体"/>
                <w:sz w:val="24"/>
                <w:szCs w:val="24"/>
              </w:rPr>
            </w:pPr>
            <w:r>
              <w:rPr>
                <w:rFonts w:hAnsi="宋体" w:hint="eastAsia"/>
                <w:sz w:val="24"/>
                <w:szCs w:val="24"/>
              </w:rPr>
              <w:t>2、纸质投标文件</w:t>
            </w:r>
          </w:p>
          <w:p w:rsidR="00A11634" w:rsidRDefault="00D01BB7">
            <w:pPr>
              <w:autoSpaceDE w:val="0"/>
              <w:autoSpaceDN w:val="0"/>
              <w:adjustRightInd w:val="0"/>
              <w:spacing w:line="273" w:lineRule="auto"/>
              <w:rPr>
                <w:rFonts w:hAnsi="宋体"/>
                <w:sz w:val="24"/>
                <w:szCs w:val="24"/>
              </w:rPr>
            </w:pPr>
            <w:r>
              <w:rPr>
                <w:rFonts w:hAnsi="宋体" w:hint="eastAsia"/>
                <w:sz w:val="24"/>
                <w:szCs w:val="24"/>
              </w:rPr>
              <w:t>正本1份，副本4份；</w:t>
            </w:r>
          </w:p>
          <w:p w:rsidR="00A11634" w:rsidRDefault="00D01BB7">
            <w:pPr>
              <w:rPr>
                <w:rFonts w:hAnsi="宋体"/>
                <w:color w:val="FF0000"/>
                <w:sz w:val="24"/>
                <w:szCs w:val="24"/>
              </w:rPr>
            </w:pPr>
            <w:r>
              <w:rPr>
                <w:rFonts w:hAnsi="宋体" w:hint="eastAsia"/>
                <w:sz w:val="24"/>
                <w:szCs w:val="24"/>
              </w:rPr>
              <w:t>3、电子投标文件和纸质投标文件的内容、格式、水印码、</w:t>
            </w:r>
            <w:r>
              <w:rPr>
                <w:rFonts w:hAnsi="宋体" w:hint="eastAsia"/>
                <w:b/>
                <w:bCs/>
                <w:sz w:val="24"/>
                <w:szCs w:val="24"/>
              </w:rPr>
              <w:t>电子签章</w:t>
            </w:r>
            <w:r>
              <w:rPr>
                <w:rFonts w:hAnsi="宋体" w:hint="eastAsia"/>
                <w:sz w:val="24"/>
                <w:szCs w:val="24"/>
              </w:rPr>
              <w:t>应一致。</w:t>
            </w:r>
          </w:p>
          <w:p w:rsidR="00A11634" w:rsidRDefault="00D01BB7">
            <w:pPr>
              <w:widowControl/>
              <w:spacing w:line="360" w:lineRule="auto"/>
              <w:rPr>
                <w:rFonts w:hAnsi="宋体"/>
                <w:sz w:val="24"/>
                <w:lang w:val="zh-CN"/>
              </w:rPr>
            </w:pPr>
            <w:r>
              <w:rPr>
                <w:rFonts w:ascii="等线" w:hAnsi="等线"/>
                <w:b/>
                <w:bCs/>
                <w:sz w:val="24"/>
                <w:szCs w:val="24"/>
              </w:rPr>
              <w:lastRenderedPageBreak/>
              <w:t>注</w:t>
            </w:r>
            <w:r>
              <w:rPr>
                <w:rFonts w:ascii="等线" w:hAnsi="等线"/>
                <w:b/>
                <w:bCs/>
                <w:sz w:val="24"/>
                <w:szCs w:val="24"/>
              </w:rPr>
              <w:t>:</w:t>
            </w:r>
            <w:r>
              <w:rPr>
                <w:rFonts w:hAnsi="宋体" w:hint="eastAsia"/>
                <w:b/>
                <w:bCs/>
                <w:sz w:val="24"/>
                <w:szCs w:val="24"/>
              </w:rPr>
              <w:t>投标人提交的电子投标文件，必须是通过</w:t>
            </w:r>
            <w:r>
              <w:rPr>
                <w:rFonts w:ascii="等线" w:hAnsi="等线"/>
                <w:b/>
                <w:bCs/>
                <w:sz w:val="24"/>
                <w:szCs w:val="24"/>
              </w:rPr>
              <w:t>“</w:t>
            </w:r>
            <w:r>
              <w:rPr>
                <w:rFonts w:hAnsi="宋体" w:hint="eastAsia"/>
                <w:b/>
                <w:bCs/>
                <w:color w:val="000000"/>
                <w:sz w:val="24"/>
                <w:szCs w:val="24"/>
              </w:rPr>
              <w:t>许昌投标文件制作系统SEARUN V1.0</w:t>
            </w:r>
            <w:r>
              <w:rPr>
                <w:rFonts w:ascii="等线" w:hAnsi="等线"/>
                <w:b/>
                <w:bCs/>
                <w:color w:val="000000"/>
                <w:sz w:val="24"/>
                <w:szCs w:val="24"/>
              </w:rPr>
              <w:t>”</w:t>
            </w:r>
            <w:r>
              <w:rPr>
                <w:rFonts w:hAnsi="宋体" w:hint="eastAsia"/>
                <w:b/>
                <w:bCs/>
                <w:sz w:val="24"/>
                <w:szCs w:val="24"/>
              </w:rPr>
              <w:t>制作，</w:t>
            </w:r>
            <w:r>
              <w:rPr>
                <w:rFonts w:ascii="等线" w:hAnsi="等线"/>
                <w:b/>
                <w:bCs/>
                <w:sz w:val="24"/>
                <w:szCs w:val="24"/>
              </w:rPr>
              <w:t>并</w:t>
            </w:r>
            <w:r>
              <w:rPr>
                <w:rFonts w:hAnsi="宋体" w:hint="eastAsia"/>
                <w:b/>
                <w:bCs/>
                <w:sz w:val="24"/>
                <w:szCs w:val="24"/>
              </w:rPr>
              <w:t>经过签章和加密后生成的电子投标文件。</w:t>
            </w:r>
          </w:p>
        </w:tc>
      </w:tr>
      <w:bookmarkEnd w:id="2"/>
      <w:tr w:rsidR="00A11634">
        <w:trPr>
          <w:trHeight w:val="456"/>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lastRenderedPageBreak/>
              <w:t>3.7.5</w:t>
            </w:r>
          </w:p>
        </w:tc>
        <w:tc>
          <w:tcPr>
            <w:tcW w:w="3093"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装订要求</w:t>
            </w:r>
          </w:p>
        </w:tc>
        <w:tc>
          <w:tcPr>
            <w:tcW w:w="5905" w:type="dxa"/>
          </w:tcPr>
          <w:p w:rsidR="00A11634" w:rsidRDefault="00D01BB7">
            <w:pPr>
              <w:spacing w:line="312" w:lineRule="auto"/>
              <w:rPr>
                <w:rFonts w:eastAsia="宋体" w:hAnsi="宋体" w:cs="宋体"/>
                <w:sz w:val="24"/>
                <w:szCs w:val="24"/>
              </w:rPr>
            </w:pPr>
            <w:r>
              <w:rPr>
                <w:rFonts w:eastAsia="宋体" w:hAnsi="宋体" w:cs="宋体" w:hint="eastAsia"/>
                <w:sz w:val="24"/>
                <w:szCs w:val="24"/>
              </w:rPr>
              <w:t>1.投标文件采用</w:t>
            </w:r>
            <w:r>
              <w:rPr>
                <w:rFonts w:eastAsia="宋体" w:hAnsi="宋体" w:cs="宋体" w:hint="eastAsia"/>
                <w:sz w:val="24"/>
                <w:szCs w:val="24"/>
                <w:u w:val="single"/>
              </w:rPr>
              <w:t xml:space="preserve"> 胶装 </w:t>
            </w:r>
            <w:r>
              <w:rPr>
                <w:rFonts w:eastAsia="宋体" w:hAnsi="宋体" w:cs="宋体" w:hint="eastAsia"/>
                <w:sz w:val="24"/>
                <w:szCs w:val="24"/>
              </w:rPr>
              <w:t>方式装订，装订应牢固、不易拆散和换页，不得采用活页装订。</w:t>
            </w:r>
          </w:p>
          <w:p w:rsidR="00A11634" w:rsidRDefault="00D01BB7">
            <w:pPr>
              <w:widowControl/>
              <w:spacing w:line="360" w:lineRule="auto"/>
              <w:rPr>
                <w:rFonts w:eastAsia="宋体" w:hAnsi="宋体" w:cs="宋体"/>
                <w:sz w:val="24"/>
                <w:szCs w:val="24"/>
              </w:rPr>
            </w:pPr>
            <w:r>
              <w:rPr>
                <w:rFonts w:eastAsia="宋体" w:hAnsi="宋体" w:cs="宋体" w:hint="eastAsia"/>
                <w:sz w:val="24"/>
                <w:szCs w:val="24"/>
              </w:rPr>
              <w:t xml:space="preserve">  投标文件包封开口处应以密封条密封，并加盖骑缝章。 </w:t>
            </w:r>
          </w:p>
          <w:p w:rsidR="00A11634" w:rsidRDefault="00D01BB7">
            <w:pPr>
              <w:widowControl/>
              <w:spacing w:line="360" w:lineRule="auto"/>
              <w:rPr>
                <w:rFonts w:hAnsi="宋体" w:cs="仿宋_GB2312"/>
                <w:b/>
                <w:sz w:val="24"/>
              </w:rPr>
            </w:pPr>
            <w:r>
              <w:rPr>
                <w:rFonts w:eastAsia="宋体" w:hAnsi="宋体" w:cs="宋体" w:hint="eastAsia"/>
                <w:sz w:val="24"/>
                <w:szCs w:val="24"/>
              </w:rPr>
              <w:t xml:space="preserve"> 2、使用电子介质存储的投标文件单独密封、盖章，并随纸质投标文件一并提交。</w:t>
            </w:r>
          </w:p>
        </w:tc>
      </w:tr>
      <w:tr w:rsidR="00A11634">
        <w:trPr>
          <w:trHeight w:val="457"/>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bookmarkStart w:id="3" w:name="OLE_LINK27" w:colFirst="1" w:colLast="2"/>
            <w:r>
              <w:rPr>
                <w:rFonts w:hAnsi="宋体" w:cs="TimesNewRomanPSMT"/>
                <w:sz w:val="24"/>
              </w:rPr>
              <w:t>4.1.2</w:t>
            </w:r>
          </w:p>
        </w:tc>
        <w:tc>
          <w:tcPr>
            <w:tcW w:w="3093"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封套上写明</w:t>
            </w:r>
          </w:p>
        </w:tc>
        <w:tc>
          <w:tcPr>
            <w:tcW w:w="5905" w:type="dxa"/>
          </w:tcPr>
          <w:p w:rsidR="00A11634" w:rsidRDefault="00D01BB7">
            <w:pPr>
              <w:autoSpaceDE w:val="0"/>
              <w:autoSpaceDN w:val="0"/>
              <w:adjustRightInd w:val="0"/>
              <w:spacing w:line="420" w:lineRule="exact"/>
              <w:jc w:val="left"/>
              <w:rPr>
                <w:rFonts w:hAnsi="宋体"/>
                <w:color w:val="000000"/>
                <w:sz w:val="24"/>
                <w:szCs w:val="24"/>
              </w:rPr>
            </w:pPr>
            <w:r>
              <w:rPr>
                <w:rFonts w:hAnsi="宋体" w:cs="仿宋_GB2312" w:hint="eastAsia"/>
                <w:color w:val="000000"/>
                <w:sz w:val="24"/>
                <w:szCs w:val="24"/>
              </w:rPr>
              <w:t>招标人</w:t>
            </w:r>
            <w:r>
              <w:rPr>
                <w:rFonts w:hint="eastAsia"/>
                <w:color w:val="000000"/>
                <w:sz w:val="24"/>
                <w:szCs w:val="24"/>
              </w:rPr>
              <w:t>地址：</w:t>
            </w:r>
            <w:r>
              <w:rPr>
                <w:rFonts w:hAnsi="宋体" w:hint="eastAsia"/>
                <w:color w:val="000000"/>
                <w:sz w:val="24"/>
                <w:szCs w:val="24"/>
              </w:rPr>
              <w:t> </w:t>
            </w:r>
          </w:p>
          <w:p w:rsidR="00A11634" w:rsidRDefault="00D01BB7">
            <w:pPr>
              <w:rPr>
                <w:rFonts w:ascii="楷体_GB2312" w:hAnsi="楷体_GB2312"/>
                <w:color w:val="000000"/>
                <w:sz w:val="28"/>
                <w:szCs w:val="28"/>
              </w:rPr>
            </w:pPr>
            <w:r>
              <w:rPr>
                <w:rFonts w:hint="eastAsia"/>
                <w:color w:val="000000"/>
                <w:sz w:val="24"/>
                <w:szCs w:val="24"/>
              </w:rPr>
              <w:t>招标人名称：</w:t>
            </w:r>
            <w:r>
              <w:rPr>
                <w:rFonts w:hAnsi="宋体" w:hint="eastAsia"/>
                <w:color w:val="000000"/>
                <w:sz w:val="24"/>
                <w:szCs w:val="24"/>
              </w:rPr>
              <w:t> </w:t>
            </w:r>
          </w:p>
          <w:p w:rsidR="00A11634" w:rsidRDefault="00D01BB7">
            <w:pPr>
              <w:autoSpaceDE w:val="0"/>
              <w:autoSpaceDN w:val="0"/>
              <w:adjustRightInd w:val="0"/>
              <w:spacing w:line="420" w:lineRule="exact"/>
              <w:jc w:val="left"/>
              <w:rPr>
                <w:rFonts w:hAnsi="宋体"/>
                <w:color w:val="000000"/>
                <w:sz w:val="24"/>
                <w:szCs w:val="24"/>
              </w:rPr>
            </w:pPr>
            <w:r>
              <w:rPr>
                <w:rFonts w:hint="eastAsia"/>
                <w:color w:val="000000"/>
                <w:sz w:val="24"/>
                <w:szCs w:val="24"/>
              </w:rPr>
              <w:t>项目名称：</w:t>
            </w:r>
            <w:r>
              <w:rPr>
                <w:rFonts w:hAnsi="宋体" w:hint="eastAsia"/>
                <w:color w:val="000000"/>
                <w:sz w:val="24"/>
                <w:szCs w:val="24"/>
                <w:u w:val="single"/>
              </w:rPr>
              <w:t xml:space="preserve">      </w:t>
            </w:r>
            <w:r>
              <w:rPr>
                <w:rFonts w:hAnsi="宋体" w:hint="eastAsia"/>
                <w:color w:val="000000"/>
                <w:sz w:val="24"/>
                <w:szCs w:val="24"/>
              </w:rPr>
              <w:t xml:space="preserve"> 标段名称：</w:t>
            </w:r>
            <w:r>
              <w:rPr>
                <w:rFonts w:hAnsi="宋体" w:hint="eastAsia"/>
                <w:color w:val="000000"/>
                <w:sz w:val="24"/>
                <w:szCs w:val="24"/>
                <w:u w:val="single"/>
              </w:rPr>
              <w:t xml:space="preserve">      </w:t>
            </w:r>
            <w:r>
              <w:rPr>
                <w:rFonts w:hAnsi="宋体" w:hint="eastAsia"/>
                <w:color w:val="000000"/>
                <w:sz w:val="24"/>
                <w:szCs w:val="24"/>
              </w:rPr>
              <w:t xml:space="preserve">  </w:t>
            </w:r>
          </w:p>
          <w:p w:rsidR="00A11634" w:rsidRDefault="00D01BB7">
            <w:pPr>
              <w:spacing w:line="288" w:lineRule="auto"/>
              <w:ind w:left="1200" w:hangingChars="500" w:hanging="1200"/>
              <w:rPr>
                <w:rFonts w:hAnsi="宋体" w:cs="仿宋_GB2312"/>
                <w:color w:val="000000"/>
                <w:sz w:val="24"/>
                <w:szCs w:val="24"/>
              </w:rPr>
            </w:pPr>
            <w:r>
              <w:rPr>
                <w:rFonts w:hAnsi="宋体" w:cs="仿宋_GB2312" w:hint="eastAsia"/>
                <w:color w:val="000000"/>
                <w:sz w:val="24"/>
                <w:szCs w:val="24"/>
              </w:rPr>
              <w:t>投标人名称：（盖章）</w:t>
            </w:r>
          </w:p>
          <w:p w:rsidR="00A11634" w:rsidRDefault="00D01BB7">
            <w:pPr>
              <w:autoSpaceDE w:val="0"/>
              <w:autoSpaceDN w:val="0"/>
              <w:adjustRightInd w:val="0"/>
              <w:spacing w:line="420" w:lineRule="exact"/>
              <w:jc w:val="left"/>
              <w:rPr>
                <w:rFonts w:hAnsi="宋体" w:cs="仿宋_GB2312"/>
                <w:color w:val="000000"/>
                <w:sz w:val="24"/>
                <w:szCs w:val="24"/>
              </w:rPr>
            </w:pPr>
            <w:r>
              <w:rPr>
                <w:rFonts w:hint="eastAsia"/>
                <w:color w:val="000000"/>
                <w:sz w:val="24"/>
                <w:szCs w:val="24"/>
              </w:rPr>
              <w:t>投标文件</w:t>
            </w:r>
            <w:r>
              <w:rPr>
                <w:rFonts w:hAnsi="宋体" w:cs="仿宋_GB2312" w:hint="eastAsia"/>
                <w:color w:val="000000"/>
                <w:sz w:val="24"/>
                <w:szCs w:val="24"/>
              </w:rPr>
              <w:t>在     年  月   日   时   分（开标时间）前不得开启。</w:t>
            </w:r>
          </w:p>
          <w:p w:rsidR="00A11634" w:rsidRDefault="00D01BB7">
            <w:pPr>
              <w:autoSpaceDE w:val="0"/>
              <w:autoSpaceDN w:val="0"/>
              <w:adjustRightInd w:val="0"/>
              <w:spacing w:line="420" w:lineRule="exact"/>
              <w:jc w:val="left"/>
              <w:rPr>
                <w:rFonts w:hAnsi="宋体" w:cs="黑体"/>
                <w:sz w:val="24"/>
              </w:rPr>
            </w:pPr>
            <w:r>
              <w:rPr>
                <w:rFonts w:hAnsi="宋体" w:cs="仿宋_GB2312" w:hint="eastAsia"/>
                <w:b/>
                <w:bCs/>
                <w:color w:val="000000"/>
                <w:sz w:val="24"/>
                <w:szCs w:val="24"/>
              </w:rPr>
              <w:t>投标文件包封开口处应以密封条密封，并加盖骑缝章。</w:t>
            </w:r>
          </w:p>
        </w:tc>
      </w:tr>
      <w:tr w:rsidR="00A11634">
        <w:trPr>
          <w:trHeight w:val="495"/>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4.2.2</w:t>
            </w:r>
          </w:p>
        </w:tc>
        <w:tc>
          <w:tcPr>
            <w:tcW w:w="3093"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递交投标文件地点</w:t>
            </w:r>
          </w:p>
        </w:tc>
        <w:tc>
          <w:tcPr>
            <w:tcW w:w="5905" w:type="dxa"/>
            <w:vAlign w:val="center"/>
          </w:tcPr>
          <w:p w:rsidR="00A11634" w:rsidRDefault="00D01BB7">
            <w:pPr>
              <w:spacing w:line="288" w:lineRule="auto"/>
              <w:rPr>
                <w:rFonts w:ascii="新宋体" w:eastAsia="新宋体" w:hAnsi="新宋体"/>
                <w:color w:val="000000"/>
                <w:sz w:val="24"/>
                <w:szCs w:val="24"/>
              </w:rPr>
            </w:pPr>
            <w:r>
              <w:rPr>
                <w:rFonts w:ascii="新宋体" w:eastAsia="新宋体" w:hAnsi="新宋体" w:hint="eastAsia"/>
                <w:color w:val="000000"/>
                <w:sz w:val="24"/>
                <w:szCs w:val="24"/>
              </w:rPr>
              <w:t>禹州市公共资源交易中心第一开标室</w:t>
            </w:r>
          </w:p>
          <w:p w:rsidR="00A11634" w:rsidRDefault="00D01BB7">
            <w:pPr>
              <w:spacing w:line="360" w:lineRule="auto"/>
              <w:rPr>
                <w:rFonts w:hAnsi="宋体"/>
                <w:sz w:val="24"/>
                <w:u w:val="single"/>
              </w:rPr>
            </w:pPr>
            <w:r>
              <w:rPr>
                <w:rFonts w:ascii="新宋体" w:eastAsia="新宋体" w:hAnsi="新宋体" w:hint="eastAsia"/>
                <w:color w:val="000000"/>
                <w:sz w:val="24"/>
                <w:szCs w:val="24"/>
              </w:rPr>
              <w:t>（禹州市党政综合大楼北楼9楼）</w:t>
            </w:r>
          </w:p>
        </w:tc>
      </w:tr>
      <w:tr w:rsidR="00A11634">
        <w:trPr>
          <w:trHeight w:val="568"/>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4.2.3</w:t>
            </w:r>
          </w:p>
        </w:tc>
        <w:tc>
          <w:tcPr>
            <w:tcW w:w="3093"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是否退还投标文件</w:t>
            </w:r>
          </w:p>
        </w:tc>
        <w:tc>
          <w:tcPr>
            <w:tcW w:w="5905" w:type="dxa"/>
            <w:vAlign w:val="center"/>
          </w:tcPr>
          <w:p w:rsidR="00A11634" w:rsidRDefault="00D01BB7">
            <w:pPr>
              <w:autoSpaceDE w:val="0"/>
              <w:autoSpaceDN w:val="0"/>
              <w:adjustRightInd w:val="0"/>
              <w:spacing w:line="360" w:lineRule="auto"/>
              <w:rPr>
                <w:rFonts w:hAnsi="宋体" w:cs="仿宋_GB2312"/>
                <w:sz w:val="24"/>
              </w:rPr>
            </w:pPr>
            <w:r>
              <w:rPr>
                <w:rFonts w:hAnsi="宋体" w:cs="仿宋_GB2312" w:hint="eastAsia"/>
                <w:sz w:val="24"/>
              </w:rPr>
              <w:t>否</w:t>
            </w:r>
          </w:p>
        </w:tc>
      </w:tr>
      <w:tr w:rsidR="00A11634">
        <w:trPr>
          <w:trHeight w:val="961"/>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5.1</w:t>
            </w:r>
          </w:p>
        </w:tc>
        <w:tc>
          <w:tcPr>
            <w:tcW w:w="3093"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开标时间和地点</w:t>
            </w:r>
          </w:p>
        </w:tc>
        <w:tc>
          <w:tcPr>
            <w:tcW w:w="5905" w:type="dxa"/>
          </w:tcPr>
          <w:p w:rsidR="00A11634" w:rsidRDefault="00D01BB7">
            <w:pPr>
              <w:autoSpaceDE w:val="0"/>
              <w:autoSpaceDN w:val="0"/>
              <w:adjustRightInd w:val="0"/>
              <w:spacing w:line="420" w:lineRule="exact"/>
              <w:jc w:val="left"/>
              <w:rPr>
                <w:rFonts w:hAnsi="宋体" w:cs="仿宋_GB2312"/>
                <w:color w:val="000000"/>
                <w:sz w:val="24"/>
                <w:szCs w:val="24"/>
              </w:rPr>
            </w:pPr>
            <w:r>
              <w:rPr>
                <w:rFonts w:hAnsi="宋体" w:cs="仿宋_GB2312" w:hint="eastAsia"/>
                <w:color w:val="000000"/>
                <w:sz w:val="24"/>
                <w:szCs w:val="24"/>
              </w:rPr>
              <w:t>开标时间：同投标截止时间</w:t>
            </w:r>
          </w:p>
          <w:p w:rsidR="00A11634" w:rsidRDefault="00D01BB7">
            <w:pPr>
              <w:spacing w:line="360" w:lineRule="auto"/>
              <w:rPr>
                <w:rFonts w:hAnsi="宋体" w:cs="黑体"/>
                <w:sz w:val="24"/>
              </w:rPr>
            </w:pPr>
            <w:r>
              <w:rPr>
                <w:rFonts w:hAnsi="宋体" w:cs="仿宋_GB2312" w:hint="eastAsia"/>
                <w:color w:val="000000"/>
                <w:sz w:val="24"/>
                <w:szCs w:val="24"/>
              </w:rPr>
              <w:t>开标地点：</w:t>
            </w:r>
            <w:r>
              <w:rPr>
                <w:rFonts w:hAnsi="宋体" w:cs="黑体" w:hint="eastAsia"/>
                <w:color w:val="000000"/>
                <w:sz w:val="24"/>
                <w:szCs w:val="24"/>
              </w:rPr>
              <w:t>禹州市公共资源交易中心第一开标室（禹州市党政综合大楼北楼9楼）</w:t>
            </w:r>
          </w:p>
        </w:tc>
      </w:tr>
      <w:bookmarkEnd w:id="3"/>
      <w:tr w:rsidR="00A11634">
        <w:trPr>
          <w:trHeight w:val="495"/>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3093"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开标程序</w:t>
            </w:r>
          </w:p>
        </w:tc>
        <w:tc>
          <w:tcPr>
            <w:tcW w:w="5905" w:type="dxa"/>
          </w:tcPr>
          <w:p w:rsidR="00A11634" w:rsidRDefault="00D01BB7">
            <w:pPr>
              <w:autoSpaceDE w:val="0"/>
              <w:autoSpaceDN w:val="0"/>
              <w:adjustRightInd w:val="0"/>
              <w:spacing w:line="360" w:lineRule="auto"/>
              <w:jc w:val="left"/>
              <w:rPr>
                <w:rFonts w:hAnsi="宋体" w:cs="黑体"/>
                <w:sz w:val="24"/>
              </w:rPr>
            </w:pPr>
            <w:r>
              <w:rPr>
                <w:rFonts w:eastAsia="宋体" w:hAnsi="宋体" w:cs="宋体" w:hint="eastAsia"/>
                <w:sz w:val="24"/>
              </w:rPr>
              <w:t>见招标文件第二章 投标人须知第5.2条</w:t>
            </w:r>
          </w:p>
        </w:tc>
      </w:tr>
      <w:tr w:rsidR="00A11634">
        <w:trPr>
          <w:trHeight w:val="1241"/>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 xml:space="preserve">6.1.1 </w:t>
            </w:r>
          </w:p>
        </w:tc>
        <w:tc>
          <w:tcPr>
            <w:tcW w:w="3093"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评标委员会的组建</w:t>
            </w:r>
          </w:p>
        </w:tc>
        <w:tc>
          <w:tcPr>
            <w:tcW w:w="5905" w:type="dxa"/>
            <w:vAlign w:val="center"/>
          </w:tcPr>
          <w:p w:rsidR="00A11634" w:rsidRDefault="00D01BB7">
            <w:pPr>
              <w:numPr>
                <w:ilvl w:val="0"/>
                <w:numId w:val="2"/>
              </w:numPr>
              <w:tabs>
                <w:tab w:val="clear" w:pos="360"/>
                <w:tab w:val="left" w:pos="0"/>
              </w:tabs>
              <w:spacing w:line="288" w:lineRule="auto"/>
              <w:ind w:left="0" w:hanging="648"/>
              <w:rPr>
                <w:rFonts w:eastAsia="宋体" w:hAnsi="宋体" w:cs="宋体"/>
                <w:sz w:val="24"/>
              </w:rPr>
            </w:pPr>
            <w:r>
              <w:rPr>
                <w:color w:val="000000"/>
                <w:sz w:val="24"/>
                <w:szCs w:val="24"/>
              </w:rPr>
              <w:t>评标委员会构成：</w:t>
            </w:r>
            <w:r>
              <w:rPr>
                <w:color w:val="000000"/>
                <w:sz w:val="24"/>
                <w:szCs w:val="24"/>
                <w:u w:val="single"/>
              </w:rPr>
              <w:t xml:space="preserve"> </w:t>
            </w:r>
            <w:r>
              <w:rPr>
                <w:rFonts w:hint="eastAsia"/>
                <w:color w:val="000000"/>
                <w:sz w:val="24"/>
                <w:szCs w:val="24"/>
                <w:u w:val="single"/>
              </w:rPr>
              <w:t>7</w:t>
            </w:r>
            <w:r>
              <w:rPr>
                <w:color w:val="000000"/>
                <w:sz w:val="24"/>
                <w:szCs w:val="24"/>
              </w:rPr>
              <w:t xml:space="preserve">人 </w:t>
            </w:r>
            <w:r>
              <w:rPr>
                <w:rFonts w:hint="eastAsia"/>
                <w:color w:val="000000"/>
                <w:sz w:val="24"/>
                <w:szCs w:val="24"/>
              </w:rPr>
              <w:t>，</w:t>
            </w:r>
            <w:r>
              <w:rPr>
                <w:color w:val="000000"/>
                <w:sz w:val="24"/>
                <w:szCs w:val="24"/>
              </w:rPr>
              <w:t>其中招标人代表</w:t>
            </w:r>
            <w:r>
              <w:rPr>
                <w:color w:val="000000"/>
                <w:sz w:val="24"/>
                <w:szCs w:val="24"/>
                <w:u w:val="single"/>
              </w:rPr>
              <w:t xml:space="preserve"> </w:t>
            </w:r>
            <w:r>
              <w:rPr>
                <w:rFonts w:hint="eastAsia"/>
                <w:color w:val="000000"/>
                <w:sz w:val="24"/>
                <w:szCs w:val="24"/>
                <w:u w:val="single"/>
              </w:rPr>
              <w:t>2</w:t>
            </w:r>
            <w:r>
              <w:rPr>
                <w:color w:val="000000"/>
                <w:sz w:val="24"/>
                <w:szCs w:val="24"/>
              </w:rPr>
              <w:t>人，专家</w:t>
            </w:r>
            <w:r>
              <w:rPr>
                <w:color w:val="000000"/>
                <w:sz w:val="24"/>
                <w:szCs w:val="24"/>
                <w:u w:val="single"/>
              </w:rPr>
              <w:t xml:space="preserve"> </w:t>
            </w:r>
            <w:r>
              <w:rPr>
                <w:rFonts w:hint="eastAsia"/>
                <w:color w:val="000000"/>
                <w:sz w:val="24"/>
                <w:szCs w:val="24"/>
                <w:u w:val="single"/>
              </w:rPr>
              <w:t>5</w:t>
            </w:r>
            <w:r>
              <w:rPr>
                <w:color w:val="000000"/>
                <w:sz w:val="24"/>
                <w:szCs w:val="24"/>
              </w:rPr>
              <w:t>人； 评标专家确定方式：</w:t>
            </w:r>
            <w:r>
              <w:rPr>
                <w:rFonts w:hint="eastAsia"/>
                <w:color w:val="000000"/>
                <w:sz w:val="24"/>
                <w:szCs w:val="24"/>
              </w:rPr>
              <w:t>保证金名单解密后从河南省综合评标专家库中随机抽取。</w:t>
            </w:r>
          </w:p>
        </w:tc>
      </w:tr>
      <w:tr w:rsidR="00A11634">
        <w:trPr>
          <w:trHeight w:val="617"/>
          <w:jc w:val="center"/>
        </w:trPr>
        <w:tc>
          <w:tcPr>
            <w:tcW w:w="944"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TimesNewRomanPSMT"/>
                <w:sz w:val="24"/>
              </w:rPr>
              <w:t>7.1</w:t>
            </w:r>
          </w:p>
        </w:tc>
        <w:tc>
          <w:tcPr>
            <w:tcW w:w="3093" w:type="dxa"/>
            <w:gridSpan w:val="2"/>
            <w:vAlign w:val="center"/>
          </w:tcPr>
          <w:p w:rsidR="00A11634" w:rsidRDefault="00D01BB7">
            <w:pPr>
              <w:autoSpaceDE w:val="0"/>
              <w:autoSpaceDN w:val="0"/>
              <w:adjustRightInd w:val="0"/>
              <w:spacing w:line="360" w:lineRule="auto"/>
              <w:jc w:val="center"/>
              <w:rPr>
                <w:rFonts w:hAnsi="宋体" w:cs="黑体"/>
                <w:sz w:val="24"/>
              </w:rPr>
            </w:pPr>
            <w:r>
              <w:rPr>
                <w:rFonts w:hAnsi="宋体" w:cs="仿宋_GB2312" w:hint="eastAsia"/>
                <w:sz w:val="24"/>
              </w:rPr>
              <w:t>是否授权评标委员会确定中标人</w:t>
            </w:r>
          </w:p>
        </w:tc>
        <w:tc>
          <w:tcPr>
            <w:tcW w:w="5905" w:type="dxa"/>
            <w:vAlign w:val="center"/>
          </w:tcPr>
          <w:p w:rsidR="00A11634" w:rsidRDefault="00D01BB7">
            <w:pPr>
              <w:autoSpaceDE w:val="0"/>
              <w:autoSpaceDN w:val="0"/>
              <w:adjustRightInd w:val="0"/>
              <w:spacing w:line="360" w:lineRule="auto"/>
              <w:rPr>
                <w:rFonts w:hAnsi="宋体" w:cs="黑体"/>
                <w:sz w:val="24"/>
              </w:rPr>
            </w:pPr>
            <w:r>
              <w:rPr>
                <w:rFonts w:hAnsi="宋体" w:cs="仿宋_GB2312" w:hint="eastAsia"/>
                <w:sz w:val="24"/>
              </w:rPr>
              <w:t>否，推荐的中标候选人数：1-3名</w:t>
            </w:r>
          </w:p>
        </w:tc>
      </w:tr>
      <w:tr w:rsidR="00A11634">
        <w:trPr>
          <w:gridBefore w:val="1"/>
          <w:wBefore w:w="7" w:type="dxa"/>
          <w:trHeight w:val="515"/>
          <w:jc w:val="center"/>
        </w:trPr>
        <w:tc>
          <w:tcPr>
            <w:tcW w:w="9935" w:type="dxa"/>
            <w:gridSpan w:val="4"/>
            <w:vAlign w:val="center"/>
          </w:tcPr>
          <w:p w:rsidR="00A11634" w:rsidRDefault="00D01BB7">
            <w:pPr>
              <w:autoSpaceDE w:val="0"/>
              <w:autoSpaceDN w:val="0"/>
              <w:adjustRightInd w:val="0"/>
              <w:spacing w:line="360" w:lineRule="auto"/>
              <w:jc w:val="left"/>
              <w:rPr>
                <w:rFonts w:hAnsi="宋体" w:cs="仿宋_GB2312"/>
                <w:sz w:val="24"/>
              </w:rPr>
            </w:pPr>
            <w:r>
              <w:rPr>
                <w:rFonts w:hAnsi="宋体" w:cs="TimesNewRomanPSMT" w:hint="eastAsia"/>
                <w:sz w:val="24"/>
              </w:rPr>
              <w:t>10.需要补充的其他内容</w:t>
            </w:r>
          </w:p>
        </w:tc>
      </w:tr>
      <w:tr w:rsidR="00A11634">
        <w:trPr>
          <w:gridBefore w:val="1"/>
          <w:wBefore w:w="7" w:type="dxa"/>
          <w:trHeight w:val="515"/>
          <w:jc w:val="center"/>
        </w:trPr>
        <w:tc>
          <w:tcPr>
            <w:tcW w:w="9935" w:type="dxa"/>
            <w:gridSpan w:val="4"/>
            <w:vAlign w:val="center"/>
          </w:tcPr>
          <w:p w:rsidR="00A11634" w:rsidRDefault="00D01BB7">
            <w:pPr>
              <w:autoSpaceDE w:val="0"/>
              <w:autoSpaceDN w:val="0"/>
              <w:adjustRightInd w:val="0"/>
              <w:spacing w:line="360" w:lineRule="auto"/>
              <w:jc w:val="left"/>
              <w:rPr>
                <w:rFonts w:hAnsi="宋体" w:cs="TimesNewRomanPSMT"/>
                <w:sz w:val="24"/>
              </w:rPr>
            </w:pPr>
            <w:r>
              <w:rPr>
                <w:rFonts w:hAnsi="宋体" w:cs="TimesNewRomanPSMT" w:hint="eastAsia"/>
                <w:sz w:val="24"/>
              </w:rPr>
              <w:t>10.1词语定义</w:t>
            </w:r>
          </w:p>
        </w:tc>
      </w:tr>
      <w:tr w:rsidR="00A11634">
        <w:trPr>
          <w:gridBefore w:val="1"/>
          <w:wBefore w:w="7" w:type="dxa"/>
          <w:trHeight w:val="515"/>
          <w:jc w:val="center"/>
        </w:trPr>
        <w:tc>
          <w:tcPr>
            <w:tcW w:w="937" w:type="dxa"/>
            <w:vAlign w:val="center"/>
          </w:tcPr>
          <w:p w:rsidR="00A11634" w:rsidRDefault="00D01BB7">
            <w:pPr>
              <w:autoSpaceDE w:val="0"/>
              <w:autoSpaceDN w:val="0"/>
              <w:adjustRightInd w:val="0"/>
              <w:spacing w:line="360" w:lineRule="auto"/>
              <w:jc w:val="left"/>
              <w:rPr>
                <w:rFonts w:hAnsi="宋体" w:cs="TimesNewRomanPSMT"/>
                <w:sz w:val="24"/>
              </w:rPr>
            </w:pPr>
            <w:r>
              <w:rPr>
                <w:rFonts w:hAnsi="宋体" w:cs="TimesNewRomanPSMT" w:hint="eastAsia"/>
                <w:sz w:val="24"/>
              </w:rPr>
              <w:lastRenderedPageBreak/>
              <w:t>10.1.1</w:t>
            </w:r>
          </w:p>
        </w:tc>
        <w:tc>
          <w:tcPr>
            <w:tcW w:w="2935" w:type="dxa"/>
            <w:vAlign w:val="center"/>
          </w:tcPr>
          <w:p w:rsidR="00A11634" w:rsidRDefault="00D01BB7">
            <w:pPr>
              <w:autoSpaceDE w:val="0"/>
              <w:autoSpaceDN w:val="0"/>
              <w:adjustRightInd w:val="0"/>
              <w:spacing w:line="360" w:lineRule="auto"/>
              <w:jc w:val="left"/>
              <w:rPr>
                <w:rFonts w:hAnsi="宋体" w:cs="TimesNewRomanPSMT"/>
                <w:sz w:val="24"/>
              </w:rPr>
            </w:pPr>
            <w:r>
              <w:rPr>
                <w:rFonts w:hAnsi="宋体" w:cs="TimesNewRomanPSMT" w:hint="eastAsia"/>
                <w:sz w:val="24"/>
              </w:rPr>
              <w:t>类似项目</w:t>
            </w:r>
          </w:p>
        </w:tc>
        <w:tc>
          <w:tcPr>
            <w:tcW w:w="6063" w:type="dxa"/>
            <w:gridSpan w:val="2"/>
            <w:vAlign w:val="center"/>
          </w:tcPr>
          <w:p w:rsidR="00A11634" w:rsidRDefault="00D01BB7">
            <w:pPr>
              <w:autoSpaceDE w:val="0"/>
              <w:autoSpaceDN w:val="0"/>
              <w:adjustRightInd w:val="0"/>
              <w:spacing w:line="360" w:lineRule="auto"/>
              <w:jc w:val="left"/>
              <w:rPr>
                <w:rFonts w:hAnsi="宋体" w:cs="TimesNewRomanPSMT"/>
                <w:sz w:val="24"/>
              </w:rPr>
            </w:pPr>
            <w:r>
              <w:rPr>
                <w:rFonts w:hAnsi="宋体" w:cs="TimesNewRomanPSMT" w:hint="eastAsia"/>
                <w:sz w:val="24"/>
              </w:rPr>
              <w:t>指房屋建筑监理项目。</w:t>
            </w:r>
          </w:p>
        </w:tc>
      </w:tr>
      <w:tr w:rsidR="00A11634">
        <w:trPr>
          <w:gridBefore w:val="1"/>
          <w:wBefore w:w="7" w:type="dxa"/>
          <w:trHeight w:val="515"/>
          <w:jc w:val="center"/>
        </w:trPr>
        <w:tc>
          <w:tcPr>
            <w:tcW w:w="9935" w:type="dxa"/>
            <w:gridSpan w:val="4"/>
            <w:vAlign w:val="center"/>
          </w:tcPr>
          <w:p w:rsidR="00A11634" w:rsidRDefault="00D01BB7">
            <w:pPr>
              <w:autoSpaceDE w:val="0"/>
              <w:autoSpaceDN w:val="0"/>
              <w:adjustRightInd w:val="0"/>
              <w:spacing w:line="360" w:lineRule="auto"/>
              <w:jc w:val="left"/>
              <w:rPr>
                <w:rFonts w:hAnsi="宋体" w:cs="仿宋_GB2312"/>
                <w:sz w:val="24"/>
              </w:rPr>
            </w:pPr>
            <w:r>
              <w:rPr>
                <w:rFonts w:hAnsi="宋体" w:cs="TimesNewRomanPSMT" w:hint="eastAsia"/>
                <w:sz w:val="24"/>
              </w:rPr>
              <w:t>10.2招标控制价</w:t>
            </w:r>
          </w:p>
        </w:tc>
      </w:tr>
      <w:tr w:rsidR="00A11634">
        <w:trPr>
          <w:gridBefore w:val="1"/>
          <w:wBefore w:w="7" w:type="dxa"/>
          <w:trHeight w:val="761"/>
          <w:jc w:val="center"/>
        </w:trPr>
        <w:tc>
          <w:tcPr>
            <w:tcW w:w="937" w:type="dxa"/>
            <w:vAlign w:val="center"/>
          </w:tcPr>
          <w:p w:rsidR="00A11634" w:rsidRDefault="00D01BB7">
            <w:pPr>
              <w:autoSpaceDE w:val="0"/>
              <w:autoSpaceDN w:val="0"/>
              <w:adjustRightInd w:val="0"/>
              <w:spacing w:line="360" w:lineRule="auto"/>
              <w:jc w:val="center"/>
              <w:rPr>
                <w:rFonts w:hAnsi="宋体"/>
                <w:bCs/>
                <w:sz w:val="24"/>
              </w:rPr>
            </w:pPr>
            <w:r>
              <w:rPr>
                <w:rFonts w:hAnsi="宋体" w:hint="eastAsia"/>
                <w:bCs/>
                <w:sz w:val="24"/>
              </w:rPr>
              <w:t>10.2.1</w:t>
            </w:r>
          </w:p>
        </w:tc>
        <w:tc>
          <w:tcPr>
            <w:tcW w:w="8998" w:type="dxa"/>
            <w:gridSpan w:val="3"/>
            <w:vAlign w:val="center"/>
          </w:tcPr>
          <w:p w:rsidR="00A11634" w:rsidRDefault="00D01BB7">
            <w:pPr>
              <w:spacing w:line="360" w:lineRule="auto"/>
              <w:rPr>
                <w:rFonts w:ascii="新宋体" w:eastAsia="新宋体" w:hAnsi="新宋体"/>
                <w:sz w:val="24"/>
              </w:rPr>
            </w:pPr>
            <w:r>
              <w:rPr>
                <w:rFonts w:ascii="新宋体" w:eastAsia="新宋体" w:hAnsi="新宋体" w:hint="eastAsia"/>
                <w:sz w:val="24"/>
              </w:rPr>
              <w:t>招标控制价：</w:t>
            </w:r>
          </w:p>
          <w:p w:rsidR="00A11634" w:rsidRDefault="00D01BB7" w:rsidP="00990119">
            <w:pPr>
              <w:pStyle w:val="a0"/>
              <w:ind w:firstLine="240"/>
              <w:rPr>
                <w:rFonts w:eastAsia="新宋体"/>
              </w:rPr>
            </w:pPr>
            <w:r>
              <w:rPr>
                <w:rFonts w:ascii="新宋体" w:eastAsia="新宋体" w:hAnsi="新宋体" w:hint="eastAsia"/>
                <w:sz w:val="24"/>
              </w:rPr>
              <w:t>监理标段：</w:t>
            </w:r>
            <w:r>
              <w:rPr>
                <w:rFonts w:hAnsi="宋体" w:cs="宋体" w:hint="eastAsia"/>
                <w:b/>
                <w:bCs/>
                <w:color w:val="000000" w:themeColor="text1"/>
                <w:sz w:val="24"/>
                <w:szCs w:val="24"/>
              </w:rPr>
              <w:t>¥</w:t>
            </w:r>
            <w:r>
              <w:rPr>
                <w:rFonts w:ascii="新宋体" w:eastAsia="新宋体" w:hAnsi="新宋体" w:hint="eastAsia"/>
                <w:b/>
                <w:bCs/>
                <w:color w:val="000000" w:themeColor="text1"/>
                <w:sz w:val="24"/>
              </w:rPr>
              <w:t>1054500.00元</w:t>
            </w:r>
          </w:p>
          <w:p w:rsidR="00A11634" w:rsidRDefault="00D01BB7">
            <w:pPr>
              <w:autoSpaceDE w:val="0"/>
              <w:autoSpaceDN w:val="0"/>
              <w:adjustRightInd w:val="0"/>
              <w:spacing w:line="360" w:lineRule="auto"/>
              <w:ind w:firstLineChars="200" w:firstLine="482"/>
              <w:jc w:val="left"/>
              <w:rPr>
                <w:rFonts w:ascii="新宋体" w:eastAsia="新宋体" w:hAnsi="新宋体"/>
                <w:b/>
                <w:sz w:val="24"/>
              </w:rPr>
            </w:pPr>
            <w:r>
              <w:rPr>
                <w:rFonts w:ascii="新宋体" w:eastAsia="新宋体" w:hAnsi="新宋体" w:hint="eastAsia"/>
                <w:b/>
                <w:sz w:val="24"/>
              </w:rPr>
              <w:t>凡投标人的投标报价高于“招标控制价”（不含等于“招标控制价”）的，该投标人的投标文件作废标处理。</w:t>
            </w:r>
          </w:p>
        </w:tc>
      </w:tr>
      <w:tr w:rsidR="00A11634">
        <w:trPr>
          <w:gridBefore w:val="1"/>
          <w:wBefore w:w="7" w:type="dxa"/>
          <w:trHeight w:val="91"/>
          <w:jc w:val="center"/>
        </w:trPr>
        <w:tc>
          <w:tcPr>
            <w:tcW w:w="9935" w:type="dxa"/>
            <w:gridSpan w:val="4"/>
            <w:vAlign w:val="center"/>
          </w:tcPr>
          <w:p w:rsidR="00A11634" w:rsidRDefault="00D01BB7">
            <w:pPr>
              <w:spacing w:line="360" w:lineRule="auto"/>
              <w:ind w:left="240" w:hangingChars="100" w:hanging="240"/>
              <w:rPr>
                <w:rFonts w:hAnsi="宋体"/>
                <w:sz w:val="24"/>
              </w:rPr>
            </w:pPr>
            <w:r>
              <w:rPr>
                <w:rFonts w:hAnsi="宋体" w:hint="eastAsia"/>
                <w:sz w:val="24"/>
              </w:rPr>
              <w:t>10.4投标人代表出席开标会</w:t>
            </w:r>
          </w:p>
        </w:tc>
      </w:tr>
      <w:tr w:rsidR="00A11634">
        <w:trPr>
          <w:gridBefore w:val="1"/>
          <w:wBefore w:w="7" w:type="dxa"/>
          <w:trHeight w:val="91"/>
          <w:jc w:val="center"/>
        </w:trPr>
        <w:tc>
          <w:tcPr>
            <w:tcW w:w="937" w:type="dxa"/>
            <w:vAlign w:val="center"/>
          </w:tcPr>
          <w:p w:rsidR="00A11634" w:rsidRDefault="00A11634">
            <w:pPr>
              <w:spacing w:line="360" w:lineRule="auto"/>
              <w:rPr>
                <w:rFonts w:hAnsi="宋体"/>
                <w:sz w:val="24"/>
              </w:rPr>
            </w:pPr>
          </w:p>
        </w:tc>
        <w:tc>
          <w:tcPr>
            <w:tcW w:w="8998" w:type="dxa"/>
            <w:gridSpan w:val="3"/>
            <w:vAlign w:val="center"/>
          </w:tcPr>
          <w:p w:rsidR="00A11634" w:rsidRDefault="00D01BB7">
            <w:pPr>
              <w:numPr>
                <w:ilvl w:val="0"/>
                <w:numId w:val="3"/>
              </w:numPr>
              <w:spacing w:line="312" w:lineRule="auto"/>
              <w:rPr>
                <w:rFonts w:hAnsi="宋体" w:cs="宋体"/>
                <w:b/>
                <w:sz w:val="24"/>
              </w:rPr>
            </w:pPr>
            <w:r>
              <w:rPr>
                <w:rFonts w:hAnsi="宋体" w:cs="宋体" w:hint="eastAsia"/>
                <w:b/>
                <w:sz w:val="24"/>
              </w:rPr>
              <w:t>开标时各投标人的法定代表人或授权委托人持身份证原件及授权委托书，到开标现场签到，缺席或逾期不到者视为放弃。各投标单位参加会议人数不得多于三人。</w:t>
            </w:r>
          </w:p>
        </w:tc>
      </w:tr>
      <w:tr w:rsidR="00A11634">
        <w:trPr>
          <w:gridBefore w:val="1"/>
          <w:wBefore w:w="7" w:type="dxa"/>
          <w:trHeight w:val="91"/>
          <w:jc w:val="center"/>
        </w:trPr>
        <w:tc>
          <w:tcPr>
            <w:tcW w:w="9935" w:type="dxa"/>
            <w:gridSpan w:val="4"/>
            <w:vAlign w:val="center"/>
          </w:tcPr>
          <w:p w:rsidR="00A11634" w:rsidRDefault="00D01BB7">
            <w:pPr>
              <w:spacing w:line="360" w:lineRule="auto"/>
              <w:rPr>
                <w:rFonts w:hAnsi="宋体"/>
                <w:sz w:val="24"/>
              </w:rPr>
            </w:pPr>
            <w:r>
              <w:rPr>
                <w:rFonts w:hAnsi="宋体" w:hint="eastAsia"/>
                <w:sz w:val="24"/>
              </w:rPr>
              <w:t>10.5中标公示</w:t>
            </w:r>
          </w:p>
        </w:tc>
      </w:tr>
      <w:tr w:rsidR="00A11634">
        <w:trPr>
          <w:gridBefore w:val="1"/>
          <w:wBefore w:w="7" w:type="dxa"/>
          <w:trHeight w:val="91"/>
          <w:jc w:val="center"/>
        </w:trPr>
        <w:tc>
          <w:tcPr>
            <w:tcW w:w="937" w:type="dxa"/>
            <w:vAlign w:val="center"/>
          </w:tcPr>
          <w:p w:rsidR="00A11634" w:rsidRDefault="00A11634">
            <w:pPr>
              <w:spacing w:line="360" w:lineRule="auto"/>
              <w:rPr>
                <w:rFonts w:hAnsi="宋体"/>
                <w:sz w:val="24"/>
              </w:rPr>
            </w:pPr>
          </w:p>
        </w:tc>
        <w:tc>
          <w:tcPr>
            <w:tcW w:w="8998" w:type="dxa"/>
            <w:gridSpan w:val="3"/>
            <w:vAlign w:val="center"/>
          </w:tcPr>
          <w:p w:rsidR="00A11634" w:rsidRDefault="00D01BB7">
            <w:pPr>
              <w:widowControl/>
              <w:spacing w:line="360" w:lineRule="auto"/>
              <w:rPr>
                <w:rFonts w:hAnsi="宋体" w:cs="仿宋_GB2312"/>
                <w:sz w:val="24"/>
              </w:rPr>
            </w:pPr>
            <w:r>
              <w:rPr>
                <w:rFonts w:hAnsi="宋体" w:hint="eastAsia"/>
                <w:sz w:val="24"/>
              </w:rPr>
              <w:t>本公告同时在《全国公共资源交易平台(河南省</w:t>
            </w:r>
            <w:r>
              <w:rPr>
                <w:rFonts w:ascii="MS Mincho" w:eastAsia="MS Mincho" w:hAnsi="MS Mincho" w:cs="MS Mincho" w:hint="eastAsia"/>
                <w:sz w:val="24"/>
              </w:rPr>
              <w:t>▪</w:t>
            </w:r>
            <w:r>
              <w:rPr>
                <w:rFonts w:eastAsia="宋体" w:hAnsi="宋体" w:cs="宋体" w:hint="eastAsia"/>
                <w:sz w:val="24"/>
              </w:rPr>
              <w:t>许昌市</w:t>
            </w:r>
            <w:r>
              <w:rPr>
                <w:rFonts w:hAnsi="宋体" w:hint="eastAsia"/>
                <w:sz w:val="24"/>
              </w:rPr>
              <w:t>)》及《河南省电子招标投标公共服务平台》上</w:t>
            </w:r>
            <w:r>
              <w:rPr>
                <w:rFonts w:hAnsi="宋体" w:cs="仿宋_GB2312" w:hint="eastAsia"/>
                <w:sz w:val="24"/>
              </w:rPr>
              <w:t>予以公示，公示期不少于4日。</w:t>
            </w:r>
          </w:p>
        </w:tc>
      </w:tr>
      <w:tr w:rsidR="00A11634">
        <w:trPr>
          <w:gridBefore w:val="1"/>
          <w:wBefore w:w="7" w:type="dxa"/>
          <w:trHeight w:val="91"/>
          <w:jc w:val="center"/>
        </w:trPr>
        <w:tc>
          <w:tcPr>
            <w:tcW w:w="9935" w:type="dxa"/>
            <w:gridSpan w:val="4"/>
            <w:vAlign w:val="center"/>
          </w:tcPr>
          <w:p w:rsidR="00A11634" w:rsidRDefault="00D01BB7">
            <w:pPr>
              <w:spacing w:line="360" w:lineRule="auto"/>
              <w:rPr>
                <w:rFonts w:hAnsi="宋体"/>
                <w:sz w:val="24"/>
              </w:rPr>
            </w:pPr>
            <w:r>
              <w:rPr>
                <w:rFonts w:hAnsi="宋体" w:hint="eastAsia"/>
                <w:sz w:val="24"/>
              </w:rPr>
              <w:t>10.6知识产权</w:t>
            </w:r>
          </w:p>
        </w:tc>
      </w:tr>
      <w:tr w:rsidR="00A11634">
        <w:trPr>
          <w:gridBefore w:val="1"/>
          <w:wBefore w:w="7" w:type="dxa"/>
          <w:trHeight w:val="91"/>
          <w:jc w:val="center"/>
        </w:trPr>
        <w:tc>
          <w:tcPr>
            <w:tcW w:w="937" w:type="dxa"/>
            <w:vAlign w:val="center"/>
          </w:tcPr>
          <w:p w:rsidR="00A11634" w:rsidRDefault="00A11634">
            <w:pPr>
              <w:spacing w:line="360" w:lineRule="auto"/>
              <w:rPr>
                <w:rFonts w:hAnsi="宋体"/>
                <w:sz w:val="24"/>
              </w:rPr>
            </w:pPr>
          </w:p>
        </w:tc>
        <w:tc>
          <w:tcPr>
            <w:tcW w:w="8998" w:type="dxa"/>
            <w:gridSpan w:val="3"/>
            <w:vAlign w:val="center"/>
          </w:tcPr>
          <w:p w:rsidR="00A11634" w:rsidRDefault="00D01BB7">
            <w:pPr>
              <w:spacing w:line="360" w:lineRule="auto"/>
              <w:rPr>
                <w:rFonts w:hAnsi="宋体"/>
                <w:sz w:val="24"/>
              </w:rPr>
            </w:pPr>
            <w:r>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A11634">
        <w:trPr>
          <w:gridBefore w:val="1"/>
          <w:wBefore w:w="7" w:type="dxa"/>
          <w:trHeight w:val="91"/>
          <w:jc w:val="center"/>
        </w:trPr>
        <w:tc>
          <w:tcPr>
            <w:tcW w:w="9935" w:type="dxa"/>
            <w:gridSpan w:val="4"/>
            <w:vAlign w:val="center"/>
          </w:tcPr>
          <w:p w:rsidR="00A11634" w:rsidRDefault="00D01BB7">
            <w:pPr>
              <w:spacing w:line="360" w:lineRule="auto"/>
              <w:rPr>
                <w:rFonts w:hAnsi="宋体"/>
                <w:sz w:val="24"/>
              </w:rPr>
            </w:pPr>
            <w:r>
              <w:rPr>
                <w:rFonts w:hAnsi="宋体" w:hint="eastAsia"/>
                <w:sz w:val="24"/>
              </w:rPr>
              <w:t>10.7重新招标的其他情形</w:t>
            </w:r>
          </w:p>
        </w:tc>
      </w:tr>
      <w:tr w:rsidR="00A11634">
        <w:trPr>
          <w:gridBefore w:val="1"/>
          <w:wBefore w:w="7" w:type="dxa"/>
          <w:trHeight w:val="91"/>
          <w:jc w:val="center"/>
        </w:trPr>
        <w:tc>
          <w:tcPr>
            <w:tcW w:w="937" w:type="dxa"/>
            <w:vAlign w:val="center"/>
          </w:tcPr>
          <w:p w:rsidR="00A11634" w:rsidRDefault="00A11634">
            <w:pPr>
              <w:spacing w:line="360" w:lineRule="auto"/>
              <w:rPr>
                <w:rFonts w:hAnsi="宋体"/>
                <w:sz w:val="24"/>
              </w:rPr>
            </w:pPr>
          </w:p>
        </w:tc>
        <w:tc>
          <w:tcPr>
            <w:tcW w:w="8998" w:type="dxa"/>
            <w:gridSpan w:val="3"/>
            <w:vAlign w:val="center"/>
          </w:tcPr>
          <w:p w:rsidR="00A11634" w:rsidRDefault="00D01BB7">
            <w:pPr>
              <w:spacing w:line="360" w:lineRule="auto"/>
              <w:rPr>
                <w:rFonts w:hAnsi="宋体"/>
                <w:sz w:val="24"/>
              </w:rPr>
            </w:pPr>
            <w:r>
              <w:rPr>
                <w:rFonts w:hAnsi="宋体" w:hint="eastAsia"/>
                <w:sz w:val="24"/>
              </w:rPr>
              <w:t>除投标人须知正文第8条规定的情形外，除非已经产生中标候选人，在投标有效期内同意延长投标有效期的投标人少于三个的，招标人应当依法重新招标。</w:t>
            </w:r>
          </w:p>
        </w:tc>
      </w:tr>
      <w:tr w:rsidR="00A11634">
        <w:trPr>
          <w:gridBefore w:val="1"/>
          <w:wBefore w:w="7" w:type="dxa"/>
          <w:trHeight w:val="91"/>
          <w:jc w:val="center"/>
        </w:trPr>
        <w:tc>
          <w:tcPr>
            <w:tcW w:w="9935" w:type="dxa"/>
            <w:gridSpan w:val="4"/>
            <w:vAlign w:val="center"/>
          </w:tcPr>
          <w:p w:rsidR="00A11634" w:rsidRDefault="00D01BB7">
            <w:pPr>
              <w:spacing w:line="360" w:lineRule="auto"/>
              <w:rPr>
                <w:rFonts w:hAnsi="宋体"/>
                <w:sz w:val="24"/>
              </w:rPr>
            </w:pPr>
            <w:r>
              <w:rPr>
                <w:rFonts w:hAnsi="宋体" w:hint="eastAsia"/>
                <w:sz w:val="24"/>
              </w:rPr>
              <w:t>10.11监  督</w:t>
            </w:r>
          </w:p>
        </w:tc>
      </w:tr>
      <w:tr w:rsidR="00A11634">
        <w:trPr>
          <w:gridBefore w:val="1"/>
          <w:wBefore w:w="7" w:type="dxa"/>
          <w:trHeight w:val="91"/>
          <w:jc w:val="center"/>
        </w:trPr>
        <w:tc>
          <w:tcPr>
            <w:tcW w:w="937" w:type="dxa"/>
            <w:vAlign w:val="center"/>
          </w:tcPr>
          <w:p w:rsidR="00A11634" w:rsidRDefault="00A11634">
            <w:pPr>
              <w:spacing w:line="360" w:lineRule="auto"/>
              <w:rPr>
                <w:rFonts w:hAnsi="宋体"/>
                <w:sz w:val="24"/>
              </w:rPr>
            </w:pPr>
          </w:p>
        </w:tc>
        <w:tc>
          <w:tcPr>
            <w:tcW w:w="8998" w:type="dxa"/>
            <w:gridSpan w:val="3"/>
            <w:vAlign w:val="center"/>
          </w:tcPr>
          <w:p w:rsidR="00A11634" w:rsidRDefault="00D01BB7">
            <w:pPr>
              <w:spacing w:line="360" w:lineRule="auto"/>
              <w:rPr>
                <w:rFonts w:hAnsi="宋体"/>
                <w:sz w:val="24"/>
              </w:rPr>
            </w:pPr>
            <w:r>
              <w:rPr>
                <w:rFonts w:hAnsi="宋体" w:hint="eastAsia"/>
                <w:sz w:val="24"/>
              </w:rPr>
              <w:t>本项目的招标投标活动及其相关当事人应当接受有管辖权的建设工程招标投标行政监督部门依法实施的监督。</w:t>
            </w:r>
          </w:p>
        </w:tc>
      </w:tr>
      <w:tr w:rsidR="00A11634">
        <w:trPr>
          <w:gridBefore w:val="1"/>
          <w:wBefore w:w="7" w:type="dxa"/>
          <w:trHeight w:val="91"/>
          <w:jc w:val="center"/>
        </w:trPr>
        <w:tc>
          <w:tcPr>
            <w:tcW w:w="9935" w:type="dxa"/>
            <w:gridSpan w:val="4"/>
            <w:vAlign w:val="center"/>
          </w:tcPr>
          <w:p w:rsidR="00A11634" w:rsidRDefault="00D01BB7">
            <w:pPr>
              <w:spacing w:line="360" w:lineRule="auto"/>
              <w:rPr>
                <w:rFonts w:hAnsi="宋体"/>
                <w:sz w:val="24"/>
              </w:rPr>
            </w:pPr>
            <w:r>
              <w:rPr>
                <w:rFonts w:hAnsi="宋体" w:cs="仿宋_GB2312" w:hint="eastAsia"/>
                <w:sz w:val="24"/>
              </w:rPr>
              <w:t>10.12 解释权</w:t>
            </w:r>
          </w:p>
        </w:tc>
      </w:tr>
      <w:tr w:rsidR="00A11634">
        <w:trPr>
          <w:gridBefore w:val="1"/>
          <w:wBefore w:w="7" w:type="dxa"/>
          <w:trHeight w:val="91"/>
          <w:jc w:val="center"/>
        </w:trPr>
        <w:tc>
          <w:tcPr>
            <w:tcW w:w="937" w:type="dxa"/>
            <w:vAlign w:val="center"/>
          </w:tcPr>
          <w:p w:rsidR="00A11634" w:rsidRDefault="00A11634">
            <w:pPr>
              <w:spacing w:line="360" w:lineRule="auto"/>
              <w:rPr>
                <w:rFonts w:hAnsi="宋体"/>
                <w:sz w:val="24"/>
              </w:rPr>
            </w:pPr>
          </w:p>
        </w:tc>
        <w:tc>
          <w:tcPr>
            <w:tcW w:w="8998" w:type="dxa"/>
            <w:gridSpan w:val="3"/>
            <w:vAlign w:val="center"/>
          </w:tcPr>
          <w:p w:rsidR="00A11634" w:rsidRDefault="00D01BB7">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A11634" w:rsidRDefault="00D01BB7">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A11634" w:rsidRDefault="00D01BB7">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A11634" w:rsidRDefault="00D01BB7">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A11634" w:rsidRDefault="00D01BB7">
            <w:pPr>
              <w:spacing w:line="360" w:lineRule="auto"/>
              <w:rPr>
                <w:rFonts w:eastAsia="宋体" w:hAnsi="宋体" w:cs="宋体"/>
                <w:sz w:val="24"/>
              </w:rPr>
            </w:pPr>
            <w:r>
              <w:rPr>
                <w:rFonts w:eastAsia="宋体" w:hAnsi="宋体" w:cs="宋体" w:hint="eastAsia"/>
                <w:sz w:val="24"/>
              </w:rPr>
              <w:lastRenderedPageBreak/>
              <w:t>4、同一组成文件不同版本之间有不一致的，以形成时间在后者为准。</w:t>
            </w:r>
          </w:p>
          <w:p w:rsidR="00A11634" w:rsidRDefault="00D01BB7">
            <w:pPr>
              <w:spacing w:line="360" w:lineRule="auto"/>
              <w:rPr>
                <w:rFonts w:hAnsi="宋体"/>
                <w:sz w:val="24"/>
              </w:rPr>
            </w:pPr>
            <w:r>
              <w:rPr>
                <w:rFonts w:eastAsia="宋体" w:hAnsi="宋体" w:cs="宋体" w:hint="eastAsia"/>
                <w:sz w:val="24"/>
              </w:rPr>
              <w:t>按本款前述规定仍不能形成结论的，由招标人负责解释。</w:t>
            </w:r>
          </w:p>
        </w:tc>
      </w:tr>
      <w:tr w:rsidR="00A11634">
        <w:trPr>
          <w:gridBefore w:val="1"/>
          <w:wBefore w:w="7" w:type="dxa"/>
          <w:trHeight w:val="91"/>
          <w:jc w:val="center"/>
        </w:trPr>
        <w:tc>
          <w:tcPr>
            <w:tcW w:w="9935" w:type="dxa"/>
            <w:gridSpan w:val="4"/>
            <w:vAlign w:val="center"/>
          </w:tcPr>
          <w:p w:rsidR="00A11634" w:rsidRDefault="00D01BB7">
            <w:pPr>
              <w:spacing w:line="360" w:lineRule="auto"/>
              <w:rPr>
                <w:rFonts w:hAnsi="宋体" w:cs="仿宋_GB2312"/>
                <w:sz w:val="24"/>
              </w:rPr>
            </w:pPr>
            <w:r>
              <w:rPr>
                <w:rFonts w:hAnsi="宋体" w:cs="仿宋_GB2312" w:hint="eastAsia"/>
                <w:sz w:val="24"/>
              </w:rPr>
              <w:lastRenderedPageBreak/>
              <w:t>10.13 招标人补充的其他内容</w:t>
            </w:r>
          </w:p>
        </w:tc>
      </w:tr>
      <w:tr w:rsidR="00A11634">
        <w:trPr>
          <w:gridBefore w:val="1"/>
          <w:wBefore w:w="7" w:type="dxa"/>
          <w:trHeight w:val="91"/>
          <w:jc w:val="center"/>
        </w:trPr>
        <w:tc>
          <w:tcPr>
            <w:tcW w:w="9935" w:type="dxa"/>
            <w:gridSpan w:val="4"/>
            <w:vAlign w:val="center"/>
          </w:tcPr>
          <w:p w:rsidR="00A11634" w:rsidRDefault="00D01BB7">
            <w:pPr>
              <w:spacing w:line="360" w:lineRule="auto"/>
              <w:rPr>
                <w:rFonts w:hAnsi="宋体" w:cs="宋体"/>
                <w:b/>
                <w:sz w:val="24"/>
              </w:rPr>
            </w:pPr>
            <w:r>
              <w:rPr>
                <w:rFonts w:hAnsi="宋体" w:cs="宋体" w:hint="eastAsia"/>
                <w:b/>
                <w:sz w:val="24"/>
              </w:rPr>
              <w:t>10.13.1投标文件的拒收</w:t>
            </w:r>
          </w:p>
        </w:tc>
      </w:tr>
      <w:tr w:rsidR="00A11634">
        <w:trPr>
          <w:gridBefore w:val="1"/>
          <w:wBefore w:w="7" w:type="dxa"/>
          <w:trHeight w:val="91"/>
          <w:jc w:val="center"/>
        </w:trPr>
        <w:tc>
          <w:tcPr>
            <w:tcW w:w="937" w:type="dxa"/>
            <w:vAlign w:val="center"/>
          </w:tcPr>
          <w:p w:rsidR="00A11634" w:rsidRDefault="00A11634">
            <w:pPr>
              <w:spacing w:line="360" w:lineRule="auto"/>
              <w:rPr>
                <w:rFonts w:hAnsi="宋体" w:cs="宋体"/>
                <w:b/>
                <w:sz w:val="24"/>
              </w:rPr>
            </w:pPr>
          </w:p>
        </w:tc>
        <w:tc>
          <w:tcPr>
            <w:tcW w:w="8998" w:type="dxa"/>
            <w:gridSpan w:val="3"/>
            <w:vAlign w:val="center"/>
          </w:tcPr>
          <w:p w:rsidR="00A11634" w:rsidRDefault="00D01BB7">
            <w:pPr>
              <w:autoSpaceDE w:val="0"/>
              <w:autoSpaceDN w:val="0"/>
              <w:spacing w:line="440" w:lineRule="exact"/>
              <w:jc w:val="left"/>
              <w:outlineLvl w:val="0"/>
              <w:rPr>
                <w:rFonts w:hAnsi="宋体"/>
                <w:sz w:val="24"/>
                <w:szCs w:val="24"/>
              </w:rPr>
            </w:pPr>
            <w:r>
              <w:rPr>
                <w:rFonts w:hAnsi="宋体" w:hint="eastAsia"/>
                <w:sz w:val="24"/>
                <w:szCs w:val="24"/>
              </w:rPr>
              <w:t>1、逾期送达的或者未送达指定地点的纸质投标文件；</w:t>
            </w:r>
          </w:p>
          <w:p w:rsidR="00A11634" w:rsidRDefault="00D01BB7">
            <w:pPr>
              <w:autoSpaceDE w:val="0"/>
              <w:autoSpaceDN w:val="0"/>
              <w:spacing w:line="440" w:lineRule="exact"/>
              <w:jc w:val="left"/>
              <w:outlineLvl w:val="0"/>
              <w:rPr>
                <w:rFonts w:hAnsi="宋体"/>
                <w:sz w:val="24"/>
                <w:szCs w:val="24"/>
              </w:rPr>
            </w:pPr>
            <w:r>
              <w:rPr>
                <w:rFonts w:hAnsi="宋体" w:hint="eastAsia"/>
                <w:sz w:val="24"/>
                <w:szCs w:val="24"/>
              </w:rPr>
              <w:t>2、纸质投标文件、电子介质存储的投标文件未按招标文件要求密封的；</w:t>
            </w:r>
          </w:p>
          <w:p w:rsidR="00A11634" w:rsidRDefault="00D01BB7">
            <w:pPr>
              <w:autoSpaceDE w:val="0"/>
              <w:autoSpaceDN w:val="0"/>
              <w:spacing w:line="440" w:lineRule="exact"/>
              <w:jc w:val="left"/>
              <w:outlineLvl w:val="0"/>
              <w:rPr>
                <w:rFonts w:hAnsi="宋体"/>
                <w:sz w:val="24"/>
                <w:szCs w:val="24"/>
              </w:rPr>
            </w:pPr>
            <w:r>
              <w:rPr>
                <w:rFonts w:hAnsi="宋体" w:hint="eastAsia"/>
                <w:sz w:val="24"/>
                <w:szCs w:val="24"/>
              </w:rPr>
              <w:t>3、未按招标文件要求缴纳投标保证金的；</w:t>
            </w:r>
          </w:p>
          <w:p w:rsidR="00A11634" w:rsidRDefault="00D01BB7">
            <w:pPr>
              <w:autoSpaceDE w:val="0"/>
              <w:autoSpaceDN w:val="0"/>
              <w:spacing w:line="440" w:lineRule="exact"/>
              <w:jc w:val="left"/>
              <w:outlineLvl w:val="0"/>
              <w:rPr>
                <w:rFonts w:hAnsi="宋体"/>
                <w:sz w:val="24"/>
                <w:szCs w:val="24"/>
              </w:rPr>
            </w:pPr>
            <w:r>
              <w:rPr>
                <w:rFonts w:hAnsi="宋体" w:hint="eastAsia"/>
                <w:sz w:val="24"/>
                <w:szCs w:val="24"/>
              </w:rPr>
              <w:t>4、开标时法人或授权委托人（持有效的授权委托书）未携带本人身份证到开标现场并签到的；</w:t>
            </w:r>
          </w:p>
          <w:p w:rsidR="00A11634" w:rsidRDefault="00D01BB7">
            <w:pPr>
              <w:autoSpaceDE w:val="0"/>
              <w:autoSpaceDN w:val="0"/>
              <w:spacing w:line="440" w:lineRule="exact"/>
              <w:jc w:val="left"/>
              <w:outlineLvl w:val="0"/>
              <w:rPr>
                <w:rFonts w:hAnsi="宋体" w:cs="宋体"/>
                <w:sz w:val="24"/>
              </w:rPr>
            </w:pPr>
            <w:r>
              <w:rPr>
                <w:rFonts w:hAnsi="宋体" w:hint="eastAsia"/>
                <w:sz w:val="24"/>
                <w:szCs w:val="24"/>
              </w:rPr>
              <w:t>5、投标截止时间前未按照规定支付招标文件费用的</w:t>
            </w:r>
          </w:p>
        </w:tc>
      </w:tr>
      <w:tr w:rsidR="00A11634">
        <w:trPr>
          <w:gridBefore w:val="1"/>
          <w:wBefore w:w="7" w:type="dxa"/>
          <w:trHeight w:val="91"/>
          <w:jc w:val="center"/>
        </w:trPr>
        <w:tc>
          <w:tcPr>
            <w:tcW w:w="9935" w:type="dxa"/>
            <w:gridSpan w:val="4"/>
            <w:vAlign w:val="center"/>
          </w:tcPr>
          <w:p w:rsidR="00A11634" w:rsidRDefault="00D01BB7">
            <w:pPr>
              <w:spacing w:line="360" w:lineRule="auto"/>
              <w:rPr>
                <w:rFonts w:hAnsi="宋体" w:cs="仿宋_GB2312"/>
                <w:sz w:val="24"/>
              </w:rPr>
            </w:pPr>
            <w:bookmarkStart w:id="4" w:name="_Toc225243456"/>
            <w:bookmarkStart w:id="5" w:name="_Toc283559965"/>
            <w:bookmarkStart w:id="6" w:name="OLE_LINK30" w:colFirst="0" w:colLast="1"/>
            <w:r>
              <w:rPr>
                <w:rFonts w:hAnsi="宋体" w:cs="宋体" w:hint="eastAsia"/>
                <w:b/>
                <w:sz w:val="24"/>
              </w:rPr>
              <w:t>10.13.</w:t>
            </w:r>
            <w:bookmarkEnd w:id="4"/>
            <w:bookmarkEnd w:id="5"/>
            <w:r>
              <w:rPr>
                <w:rFonts w:hAnsi="宋体" w:cs="宋体" w:hint="eastAsia"/>
                <w:b/>
                <w:sz w:val="24"/>
              </w:rPr>
              <w:t>2特别提示</w:t>
            </w:r>
          </w:p>
        </w:tc>
      </w:tr>
      <w:tr w:rsidR="00A11634">
        <w:trPr>
          <w:gridBefore w:val="1"/>
          <w:wBefore w:w="7" w:type="dxa"/>
          <w:trHeight w:val="91"/>
          <w:jc w:val="center"/>
        </w:trPr>
        <w:tc>
          <w:tcPr>
            <w:tcW w:w="937" w:type="dxa"/>
            <w:vAlign w:val="center"/>
          </w:tcPr>
          <w:p w:rsidR="00A11634" w:rsidRDefault="00A11634">
            <w:pPr>
              <w:spacing w:line="360" w:lineRule="auto"/>
              <w:rPr>
                <w:rFonts w:hAnsi="宋体" w:cs="宋体"/>
                <w:b/>
                <w:sz w:val="24"/>
              </w:rPr>
            </w:pPr>
          </w:p>
        </w:tc>
        <w:tc>
          <w:tcPr>
            <w:tcW w:w="8998" w:type="dxa"/>
            <w:gridSpan w:val="3"/>
            <w:vAlign w:val="center"/>
          </w:tcPr>
          <w:p w:rsidR="00A11634" w:rsidRDefault="00D01BB7">
            <w:pPr>
              <w:numPr>
                <w:ilvl w:val="0"/>
                <w:numId w:val="4"/>
              </w:numPr>
              <w:autoSpaceDE w:val="0"/>
              <w:autoSpaceDN w:val="0"/>
              <w:spacing w:line="440" w:lineRule="exact"/>
              <w:jc w:val="left"/>
              <w:outlineLvl w:val="0"/>
              <w:rPr>
                <w:rFonts w:hAnsi="宋体" w:cs="宋体"/>
                <w:sz w:val="24"/>
              </w:rPr>
            </w:pPr>
            <w:r>
              <w:rPr>
                <w:rFonts w:hAnsi="宋体" w:cs="宋体" w:hint="eastAsia"/>
                <w:b/>
                <w:bCs/>
                <w:sz w:val="24"/>
              </w:rPr>
              <w:t>1、潜在投标人如对招标文件有异议，请在规定时间内在《全国公共资源交易平台（河</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w:t>
            </w:r>
          </w:p>
          <w:p w:rsidR="00A11634" w:rsidRDefault="00D01BB7">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A11634" w:rsidRDefault="00D01BB7">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A11634" w:rsidRDefault="00D01BB7">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A11634" w:rsidRDefault="00D01BB7">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A11634" w:rsidRDefault="00D01BB7">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A11634" w:rsidRDefault="00D01BB7">
            <w:pPr>
              <w:autoSpaceDE w:val="0"/>
              <w:autoSpaceDN w:val="0"/>
              <w:spacing w:line="440" w:lineRule="exact"/>
              <w:jc w:val="left"/>
              <w:outlineLvl w:val="0"/>
              <w:rPr>
                <w:rFonts w:hAnsi="宋体" w:cs="宋体"/>
                <w:sz w:val="24"/>
              </w:rPr>
            </w:pPr>
            <w:r>
              <w:rPr>
                <w:rFonts w:hAnsi="宋体" w:cs="宋体" w:hint="eastAsia"/>
                <w:sz w:val="24"/>
              </w:rPr>
              <w:t>7、投标文件制作注意事项：</w:t>
            </w:r>
          </w:p>
          <w:p w:rsidR="00A11634" w:rsidRDefault="00D01BB7">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和操作手册（工程项目），按招标文件要求制作标投标文件。</w:t>
            </w:r>
          </w:p>
          <w:p w:rsidR="00A11634" w:rsidRDefault="00D01BB7">
            <w:pPr>
              <w:spacing w:line="360" w:lineRule="auto"/>
              <w:rPr>
                <w:rFonts w:hAnsi="宋体" w:cs="宋体"/>
                <w:b/>
                <w:sz w:val="24"/>
              </w:rPr>
            </w:pPr>
            <w:r>
              <w:rPr>
                <w:rFonts w:hAnsi="宋体" w:cs="宋体" w:hint="eastAsia"/>
                <w:sz w:val="24"/>
              </w:rPr>
              <w:t>7.2 投标文件制作技术咨询：0374-2961598。</w:t>
            </w:r>
          </w:p>
        </w:tc>
      </w:tr>
    </w:tbl>
    <w:p w:rsidR="00A11634" w:rsidRDefault="00D01BB7">
      <w:pPr>
        <w:pStyle w:val="a0"/>
        <w:ind w:firstLineChars="0" w:firstLine="0"/>
        <w:rPr>
          <w:rFonts w:ascii="新宋体" w:eastAsia="新宋体" w:hAnsi="新宋体"/>
          <w:b/>
          <w:sz w:val="24"/>
        </w:rPr>
      </w:pPr>
      <w:bookmarkStart w:id="7" w:name="_Toc132018492"/>
      <w:bookmarkEnd w:id="6"/>
      <w:r>
        <w:rPr>
          <w:rFonts w:ascii="新宋体" w:eastAsia="新宋体" w:hAnsi="新宋体" w:hint="eastAsia"/>
          <w:b/>
          <w:sz w:val="24"/>
        </w:rPr>
        <w:lastRenderedPageBreak/>
        <w:t>1. 总则</w:t>
      </w:r>
    </w:p>
    <w:p w:rsidR="00A11634" w:rsidRDefault="00D01BB7">
      <w:pPr>
        <w:spacing w:line="360" w:lineRule="auto"/>
        <w:rPr>
          <w:rFonts w:ascii="新宋体" w:eastAsia="新宋体" w:hAnsi="新宋体"/>
          <w:b/>
          <w:sz w:val="24"/>
        </w:rPr>
      </w:pPr>
      <w:r>
        <w:rPr>
          <w:rFonts w:ascii="新宋体" w:eastAsia="新宋体" w:hAnsi="新宋体" w:hint="eastAsia"/>
          <w:b/>
          <w:sz w:val="24"/>
        </w:rPr>
        <w:t>1.1  项目概况</w:t>
      </w:r>
    </w:p>
    <w:p w:rsidR="00A11634" w:rsidRDefault="00D01BB7">
      <w:pPr>
        <w:autoSpaceDE w:val="0"/>
        <w:autoSpaceDN w:val="0"/>
        <w:adjustRightInd w:val="0"/>
        <w:spacing w:line="420" w:lineRule="exact"/>
        <w:ind w:firstLineChars="200" w:firstLine="480"/>
        <w:jc w:val="left"/>
        <w:rPr>
          <w:rFonts w:hAnsi="宋体" w:cs="仿宋_GB2312"/>
          <w:sz w:val="24"/>
        </w:rPr>
      </w:pPr>
      <w:bookmarkStart w:id="8" w:name="OLE_LINK31"/>
      <w:r>
        <w:rPr>
          <w:rFonts w:hAnsi="宋体" w:cs="仿宋_GB2312" w:hint="eastAsia"/>
          <w:sz w:val="24"/>
        </w:rPr>
        <w:t>1.1.1根据《中华人民共和国招标投标法》等有关法律、法规和规章的规定，本招标项目已具备招标条件，现对本工程进行监理招标。</w:t>
      </w:r>
    </w:p>
    <w:p w:rsidR="00A11634" w:rsidRDefault="00D01B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A11634" w:rsidRDefault="00D01B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本招标项目地点：见投标人须知前附表。</w:t>
      </w:r>
    </w:p>
    <w:p w:rsidR="00A11634" w:rsidRDefault="00D01B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本标段建设地点：见投标人须知前附表。</w:t>
      </w:r>
      <w:bookmarkEnd w:id="8"/>
    </w:p>
    <w:p w:rsidR="00A11634" w:rsidRDefault="00D01BB7">
      <w:pPr>
        <w:spacing w:line="360" w:lineRule="auto"/>
        <w:rPr>
          <w:rFonts w:ascii="新宋体" w:eastAsia="新宋体" w:hAnsi="新宋体"/>
          <w:b/>
          <w:sz w:val="24"/>
        </w:rPr>
      </w:pPr>
      <w:r>
        <w:rPr>
          <w:rFonts w:ascii="新宋体" w:eastAsia="新宋体" w:hAnsi="新宋体" w:hint="eastAsia"/>
          <w:b/>
          <w:sz w:val="24"/>
        </w:rPr>
        <w:t>1.2  资金来源和落实情况</w:t>
      </w:r>
    </w:p>
    <w:p w:rsidR="00A11634" w:rsidRDefault="00D01BB7">
      <w:pPr>
        <w:spacing w:line="360" w:lineRule="auto"/>
        <w:ind w:firstLineChars="200" w:firstLine="480"/>
        <w:rPr>
          <w:rFonts w:ascii="新宋体" w:eastAsia="新宋体" w:hAnsi="新宋体"/>
          <w:sz w:val="24"/>
        </w:rPr>
      </w:pPr>
      <w:r>
        <w:rPr>
          <w:rFonts w:ascii="新宋体" w:eastAsia="新宋体" w:hAnsi="新宋体" w:hint="eastAsia"/>
          <w:sz w:val="24"/>
        </w:rPr>
        <w:t>本招标项目资金来源和落实情况：见投标人须知前附表。</w:t>
      </w:r>
    </w:p>
    <w:p w:rsidR="00A11634" w:rsidRDefault="00D01BB7">
      <w:pPr>
        <w:spacing w:line="360" w:lineRule="auto"/>
        <w:rPr>
          <w:rFonts w:ascii="新宋体" w:eastAsia="新宋体" w:hAnsi="新宋体"/>
          <w:b/>
          <w:sz w:val="24"/>
        </w:rPr>
      </w:pPr>
      <w:r>
        <w:rPr>
          <w:rFonts w:ascii="新宋体" w:eastAsia="新宋体" w:hAnsi="新宋体" w:hint="eastAsia"/>
          <w:b/>
          <w:sz w:val="24"/>
        </w:rPr>
        <w:t>1.3. 招标范围、服务期和质量要求（详见投标人须知前附表）</w:t>
      </w:r>
    </w:p>
    <w:p w:rsidR="00A11634" w:rsidRDefault="00D01BB7">
      <w:pPr>
        <w:spacing w:line="360" w:lineRule="auto"/>
        <w:rPr>
          <w:rFonts w:ascii="新宋体" w:eastAsia="新宋体" w:hAnsi="新宋体"/>
          <w:b/>
          <w:sz w:val="24"/>
        </w:rPr>
      </w:pPr>
      <w:r>
        <w:rPr>
          <w:rFonts w:ascii="新宋体" w:eastAsia="新宋体" w:hAnsi="新宋体" w:hint="eastAsia"/>
          <w:b/>
          <w:sz w:val="24"/>
        </w:rPr>
        <w:t>1.4. 投标人资格要求（见投标人须知前附表）</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1.4.1投标人、注册监理工程师资格要求：见投标人须知前附表。</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1.4.2 投标人资格要求（详见投标人须知前附表）</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投标人不得存在下列情形之一：</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（1）为招标人不具有独立法人资格的附属机构（单位）；</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（2）与招标人存在利害关系且可能影响招标公正性；</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（3）与本招标项目的其他投标人为同一个单位负责人；</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（4）与本招标项目的其他投标人存在控股、管理关系；</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（5）为本招标项目的代建人；</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（6）为本招标项目的招标代理机构；</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（7）与本招标项目的代建人或招标代理机构同为一个法定代表人；</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（8）与本招标项目的代建人或招标代理机构存在控股或参股关系；</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（9）与本招标项目的施工承包人以及建筑材料、建筑构配件和设备供应商有隶属关系或者其他利害关系；</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（10）被依法暂停或者取消投标资格；</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（11）被责令停产停业、暂扣或者吊销许可证、暂扣或者吊销执照；</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（12）进入清算程序，或被宣告破产，或其他丧失履约能力的情形；</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（13）在最近三年内发生重大监理质量问题（以相关行业主管部门的行政处罚决定或司法机关出具的有关法律文书为准）；</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（14）被工商行政管理机关在全国企业信用信息公示系统中列入严重违法失信企业名单；</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lastRenderedPageBreak/>
        <w:t>（15）被最高人民法院在“信用中国”网站（www.creditchina.gov.cn）或各级信用信息共享平台中列入失信被执行人名单；</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（16）法律法规或投标人须知前附表规定的其他情形。</w:t>
      </w:r>
    </w:p>
    <w:p w:rsidR="00A11634" w:rsidRDefault="00D01BB7">
      <w:pPr>
        <w:spacing w:line="360" w:lineRule="auto"/>
        <w:rPr>
          <w:rFonts w:ascii="新宋体" w:eastAsia="新宋体" w:hAnsi="新宋体"/>
          <w:b/>
          <w:sz w:val="24"/>
        </w:rPr>
      </w:pPr>
      <w:r>
        <w:rPr>
          <w:rFonts w:ascii="新宋体" w:eastAsia="新宋体" w:hAnsi="新宋体" w:hint="eastAsia"/>
          <w:b/>
          <w:sz w:val="24"/>
        </w:rPr>
        <w:t>1.5．费用承担</w:t>
      </w:r>
    </w:p>
    <w:p w:rsidR="00A11634" w:rsidRDefault="00D01BB7">
      <w:pPr>
        <w:spacing w:line="360" w:lineRule="auto"/>
        <w:ind w:firstLineChars="200" w:firstLine="480"/>
        <w:rPr>
          <w:rFonts w:ascii="新宋体" w:eastAsia="新宋体" w:hAnsi="新宋体"/>
          <w:sz w:val="24"/>
        </w:rPr>
      </w:pPr>
      <w:r>
        <w:rPr>
          <w:rFonts w:ascii="新宋体" w:eastAsia="新宋体" w:hAnsi="新宋体" w:hint="eastAsia"/>
          <w:sz w:val="24"/>
        </w:rPr>
        <w:t>投标人准备和参加投标活动发生的一切费用自理。</w:t>
      </w:r>
    </w:p>
    <w:p w:rsidR="00A11634" w:rsidRDefault="00D01BB7">
      <w:pPr>
        <w:spacing w:line="360" w:lineRule="auto"/>
        <w:rPr>
          <w:rFonts w:ascii="新宋体" w:eastAsia="新宋体" w:hAnsi="新宋体"/>
          <w:b/>
          <w:sz w:val="24"/>
        </w:rPr>
      </w:pPr>
      <w:r>
        <w:rPr>
          <w:rFonts w:ascii="新宋体" w:eastAsia="新宋体" w:hAnsi="新宋体" w:hint="eastAsia"/>
          <w:b/>
          <w:sz w:val="24"/>
        </w:rPr>
        <w:t>1.6. 保密</w:t>
      </w:r>
    </w:p>
    <w:p w:rsidR="00A11634" w:rsidRDefault="00D01BB7">
      <w:pPr>
        <w:spacing w:line="360" w:lineRule="auto"/>
        <w:ind w:firstLineChars="225" w:firstLine="540"/>
        <w:rPr>
          <w:rFonts w:ascii="新宋体" w:eastAsia="新宋体" w:hAnsi="新宋体"/>
          <w:sz w:val="24"/>
        </w:rPr>
      </w:pPr>
      <w:r>
        <w:rPr>
          <w:rFonts w:ascii="新宋体" w:eastAsia="新宋体" w:hAnsi="新宋体" w:hint="eastAsia"/>
          <w:sz w:val="24"/>
        </w:rPr>
        <w:t>参与招标投标活动的各方应对招标文件和投标文件中的商业和技术等秘密保密，违者应对由此造成的后果承担法律责任。</w:t>
      </w:r>
    </w:p>
    <w:p w:rsidR="00A11634" w:rsidRDefault="00D01BB7">
      <w:pPr>
        <w:spacing w:line="360" w:lineRule="auto"/>
        <w:rPr>
          <w:rFonts w:ascii="新宋体" w:eastAsia="新宋体" w:hAnsi="新宋体"/>
          <w:b/>
          <w:sz w:val="24"/>
        </w:rPr>
      </w:pPr>
      <w:r>
        <w:rPr>
          <w:rFonts w:ascii="新宋体" w:eastAsia="新宋体" w:hAnsi="新宋体" w:hint="eastAsia"/>
          <w:b/>
          <w:sz w:val="24"/>
        </w:rPr>
        <w:t>1.7. 语言文字</w:t>
      </w:r>
    </w:p>
    <w:p w:rsidR="00A11634" w:rsidRDefault="00D01BB7">
      <w:pPr>
        <w:spacing w:line="360" w:lineRule="auto"/>
        <w:ind w:firstLineChars="200" w:firstLine="480"/>
        <w:rPr>
          <w:rFonts w:ascii="新宋体" w:eastAsia="新宋体" w:hAnsi="新宋体"/>
          <w:sz w:val="24"/>
        </w:rPr>
      </w:pPr>
      <w:r>
        <w:rPr>
          <w:rFonts w:ascii="新宋体" w:eastAsia="新宋体" w:hAnsi="新宋体" w:hint="eastAsia"/>
          <w:sz w:val="24"/>
        </w:rPr>
        <w:t>除专用术语外，与招标投标有关的语言均使用中文。必要时专用术语应附有中文注释。</w:t>
      </w:r>
    </w:p>
    <w:p w:rsidR="00A11634" w:rsidRDefault="00D01BB7">
      <w:pPr>
        <w:spacing w:line="360" w:lineRule="auto"/>
        <w:rPr>
          <w:rFonts w:ascii="新宋体" w:eastAsia="新宋体" w:hAnsi="新宋体"/>
          <w:b/>
          <w:sz w:val="24"/>
        </w:rPr>
      </w:pPr>
      <w:r>
        <w:rPr>
          <w:rFonts w:ascii="新宋体" w:eastAsia="新宋体" w:hAnsi="新宋体" w:hint="eastAsia"/>
          <w:b/>
          <w:sz w:val="24"/>
        </w:rPr>
        <w:t xml:space="preserve">1.8. 计量单位       </w:t>
      </w:r>
    </w:p>
    <w:p w:rsidR="00A11634" w:rsidRDefault="00D01BB7">
      <w:pPr>
        <w:spacing w:line="360" w:lineRule="auto"/>
        <w:ind w:firstLineChars="200" w:firstLine="480"/>
        <w:rPr>
          <w:rFonts w:ascii="新宋体" w:eastAsia="新宋体" w:hAnsi="新宋体"/>
          <w:sz w:val="24"/>
        </w:rPr>
      </w:pPr>
      <w:r>
        <w:rPr>
          <w:rFonts w:ascii="新宋体" w:eastAsia="新宋体" w:hAnsi="新宋体" w:hint="eastAsia"/>
          <w:sz w:val="24"/>
        </w:rPr>
        <w:t>所有计量均采用中华人民共和国法定计量单位。</w:t>
      </w:r>
    </w:p>
    <w:p w:rsidR="00A11634" w:rsidRDefault="00D01BB7">
      <w:pPr>
        <w:spacing w:line="360" w:lineRule="auto"/>
        <w:rPr>
          <w:rFonts w:ascii="新宋体" w:eastAsia="新宋体" w:hAnsi="新宋体"/>
          <w:sz w:val="24"/>
        </w:rPr>
      </w:pPr>
      <w:r>
        <w:rPr>
          <w:rFonts w:ascii="新宋体" w:eastAsia="新宋体" w:hAnsi="新宋体" w:hint="eastAsia"/>
          <w:b/>
          <w:sz w:val="24"/>
        </w:rPr>
        <w:t>1.9. 踏勘现场及答疑</w:t>
      </w:r>
    </w:p>
    <w:p w:rsidR="00A11634" w:rsidRDefault="00D01BB7">
      <w:pPr>
        <w:spacing w:line="360" w:lineRule="auto"/>
        <w:ind w:firstLineChars="150" w:firstLine="360"/>
        <w:rPr>
          <w:rFonts w:ascii="新宋体" w:eastAsia="新宋体" w:hAnsi="新宋体"/>
          <w:sz w:val="24"/>
        </w:rPr>
      </w:pPr>
      <w:r>
        <w:rPr>
          <w:rFonts w:ascii="新宋体" w:eastAsia="新宋体" w:hAnsi="新宋体" w:hint="eastAsia"/>
          <w:sz w:val="24"/>
        </w:rPr>
        <w:t xml:space="preserve">1.9.1  </w:t>
      </w:r>
      <w:r>
        <w:rPr>
          <w:rFonts w:hAnsi="宋体" w:cs="宋体" w:hint="eastAsia"/>
          <w:sz w:val="24"/>
        </w:rPr>
        <w:t>不</w:t>
      </w:r>
      <w:r>
        <w:rPr>
          <w:rFonts w:hAnsi="宋体" w:cs="仿宋_GB2312" w:hint="eastAsia"/>
          <w:sz w:val="24"/>
        </w:rPr>
        <w:t>组织</w:t>
      </w:r>
      <w:r>
        <w:rPr>
          <w:rFonts w:ascii="新宋体" w:eastAsia="新宋体" w:hAnsi="新宋体" w:hint="eastAsia"/>
          <w:sz w:val="24"/>
        </w:rPr>
        <w:t>。</w:t>
      </w:r>
    </w:p>
    <w:p w:rsidR="00A11634" w:rsidRDefault="00D01BB7">
      <w:pPr>
        <w:spacing w:line="360" w:lineRule="auto"/>
        <w:rPr>
          <w:rFonts w:ascii="新宋体" w:eastAsia="新宋体" w:hAnsi="新宋体"/>
          <w:sz w:val="24"/>
        </w:rPr>
      </w:pPr>
      <w:r>
        <w:rPr>
          <w:rFonts w:ascii="新宋体" w:eastAsia="新宋体" w:hAnsi="新宋体" w:hint="eastAsia"/>
          <w:sz w:val="24"/>
        </w:rPr>
        <w:t xml:space="preserve">   1.9.2  投标人踏勘现场发生的费用自理。</w:t>
      </w:r>
    </w:p>
    <w:p w:rsidR="00A11634" w:rsidRDefault="00D01BB7">
      <w:pPr>
        <w:spacing w:line="360" w:lineRule="auto"/>
        <w:rPr>
          <w:rFonts w:ascii="新宋体" w:eastAsia="新宋体" w:hAnsi="新宋体"/>
          <w:sz w:val="24"/>
        </w:rPr>
      </w:pPr>
      <w:r>
        <w:rPr>
          <w:rFonts w:ascii="新宋体" w:eastAsia="新宋体" w:hAnsi="新宋体" w:hint="eastAsia"/>
          <w:sz w:val="24"/>
        </w:rPr>
        <w:t xml:space="preserve">   1.9.3  投标人自行负责在踏勘现场中所发生的人员伤亡和财产损失。</w:t>
      </w:r>
    </w:p>
    <w:p w:rsidR="00A11634" w:rsidRDefault="00D01BB7">
      <w:pPr>
        <w:spacing w:line="360" w:lineRule="auto"/>
        <w:ind w:firstLineChars="150" w:firstLine="360"/>
        <w:rPr>
          <w:rFonts w:ascii="新宋体" w:eastAsia="新宋体" w:hAnsi="新宋体"/>
          <w:b/>
          <w:sz w:val="24"/>
        </w:rPr>
      </w:pPr>
      <w:r>
        <w:rPr>
          <w:rFonts w:ascii="新宋体" w:eastAsia="新宋体" w:hAnsi="新宋体" w:hint="eastAsia"/>
          <w:sz w:val="24"/>
        </w:rPr>
        <w:t>1.9.4  招标人在踏勘现场中介绍的工程场地和周边环境情况，供投标人在编制投标文件时参考，招标人不对投标人据此作出的判断和决策负责。</w:t>
      </w:r>
    </w:p>
    <w:p w:rsidR="00A11634" w:rsidRDefault="00D01BB7">
      <w:pPr>
        <w:pStyle w:val="af5"/>
        <w:adjustRightInd/>
        <w:snapToGrid/>
        <w:spacing w:line="360" w:lineRule="auto"/>
        <w:jc w:val="both"/>
        <w:rPr>
          <w:rFonts w:ascii="新宋体" w:eastAsia="新宋体" w:hAnsi="新宋体"/>
          <w:snapToGrid/>
          <w:spacing w:val="0"/>
          <w:kern w:val="2"/>
          <w:sz w:val="24"/>
          <w:szCs w:val="24"/>
        </w:rPr>
      </w:pPr>
      <w:r>
        <w:rPr>
          <w:rFonts w:ascii="新宋体" w:eastAsia="新宋体" w:hAnsi="新宋体" w:hint="eastAsia"/>
          <w:snapToGrid/>
          <w:spacing w:val="0"/>
          <w:kern w:val="2"/>
          <w:sz w:val="24"/>
          <w:szCs w:val="24"/>
        </w:rPr>
        <w:t>2. 招标文件</w:t>
      </w:r>
    </w:p>
    <w:p w:rsidR="00A11634" w:rsidRDefault="00D01BB7">
      <w:pPr>
        <w:spacing w:line="360" w:lineRule="auto"/>
        <w:rPr>
          <w:rFonts w:ascii="新宋体" w:eastAsia="新宋体" w:hAnsi="新宋体"/>
          <w:b/>
          <w:sz w:val="24"/>
        </w:rPr>
      </w:pPr>
      <w:r>
        <w:rPr>
          <w:rFonts w:ascii="新宋体" w:eastAsia="新宋体" w:hAnsi="新宋体" w:hint="eastAsia"/>
          <w:b/>
          <w:sz w:val="24"/>
        </w:rPr>
        <w:t>2.1 招标文件的组成</w:t>
      </w:r>
    </w:p>
    <w:p w:rsidR="00A11634" w:rsidRDefault="00D01BB7">
      <w:pPr>
        <w:spacing w:line="360" w:lineRule="auto"/>
        <w:ind w:firstLineChars="150" w:firstLine="360"/>
        <w:rPr>
          <w:rFonts w:ascii="新宋体" w:eastAsia="新宋体" w:hAnsi="新宋体"/>
          <w:sz w:val="24"/>
        </w:rPr>
      </w:pPr>
      <w:r>
        <w:rPr>
          <w:rFonts w:ascii="新宋体" w:eastAsia="新宋体" w:hAnsi="新宋体" w:hint="eastAsia"/>
          <w:sz w:val="24"/>
        </w:rPr>
        <w:t>本招标文件包括：</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（1）招标公告</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 xml:space="preserve">（2）投标人须知； </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（3）评标办法；</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（4）合同条款及格式；</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（5）投标文件格式；</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根据本章第2.2款和第2.3款对招标文件所作的澄清、修改，构成招标文件的组成部分。</w:t>
      </w:r>
    </w:p>
    <w:p w:rsidR="00A11634" w:rsidRDefault="00D01BB7">
      <w:pPr>
        <w:pStyle w:val="4"/>
        <w:rPr>
          <w:rFonts w:ascii="新宋体" w:eastAsia="新宋体" w:hAnsi="新宋体"/>
          <w:sz w:val="24"/>
          <w:szCs w:val="24"/>
        </w:rPr>
      </w:pPr>
      <w:bookmarkStart w:id="9" w:name="OLE_LINK32"/>
      <w:r>
        <w:rPr>
          <w:rFonts w:ascii="新宋体" w:eastAsia="新宋体" w:hAnsi="新宋体"/>
          <w:sz w:val="24"/>
          <w:szCs w:val="24"/>
        </w:rPr>
        <w:t xml:space="preserve">2.2 </w:t>
      </w:r>
      <w:r>
        <w:rPr>
          <w:rFonts w:ascii="新宋体" w:eastAsia="新宋体" w:hAnsi="新宋体" w:hint="eastAsia"/>
          <w:sz w:val="24"/>
          <w:szCs w:val="24"/>
        </w:rPr>
        <w:t>招标文件的澄清</w:t>
      </w:r>
    </w:p>
    <w:p w:rsidR="00A11634" w:rsidRDefault="00D01BB7">
      <w:pPr>
        <w:spacing w:line="360" w:lineRule="auto"/>
        <w:ind w:firstLineChars="218" w:firstLine="523"/>
        <w:rPr>
          <w:rFonts w:ascii="新宋体" w:eastAsia="新宋体" w:hAnsi="新宋体"/>
          <w:sz w:val="24"/>
        </w:rPr>
      </w:pPr>
      <w:bookmarkStart w:id="10" w:name="_Toc283559954"/>
      <w:bookmarkStart w:id="11" w:name="_Toc215282144"/>
      <w:r>
        <w:rPr>
          <w:rFonts w:ascii="新宋体" w:eastAsia="新宋体" w:hAnsi="新宋体" w:hint="eastAsia"/>
          <w:sz w:val="24"/>
        </w:rPr>
        <w:t>2.2.1 投标人应仔细阅读和检查招标文件的全部内容。如发现缺页或附件不全，应及时向</w:t>
      </w:r>
      <w:r>
        <w:rPr>
          <w:rFonts w:ascii="新宋体" w:eastAsia="新宋体" w:hAnsi="新宋体" w:hint="eastAsia"/>
          <w:sz w:val="24"/>
        </w:rPr>
        <w:lastRenderedPageBreak/>
        <w:t>招标人提出，以便补齐。如有疑问，应在投标人须知前附表规定的时间要求招标人对招标文件予以澄清。如未提出异议，视为全面接受。</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2.2.3 所有澄清、答疑全部以《全国公共资源交易平台（河南省·许昌市）》公共资源交易系统发出的为准，不再接受书面形式的递交。</w:t>
      </w:r>
    </w:p>
    <w:p w:rsidR="00A11634" w:rsidRDefault="00D01BB7">
      <w:pPr>
        <w:spacing w:line="360" w:lineRule="auto"/>
        <w:ind w:firstLineChars="218" w:firstLine="525"/>
        <w:rPr>
          <w:rFonts w:ascii="新宋体" w:eastAsia="新宋体" w:hAnsi="新宋体"/>
          <w:b/>
          <w:bCs/>
          <w:sz w:val="24"/>
        </w:rPr>
      </w:pPr>
      <w:r>
        <w:rPr>
          <w:rFonts w:ascii="新宋体" w:eastAsia="新宋体" w:hAnsi="新宋体" w:hint="eastAsia"/>
          <w:b/>
          <w:bCs/>
          <w:sz w:val="24"/>
        </w:rPr>
        <w:t>2.3 招标文件的修改</w:t>
      </w:r>
      <w:bookmarkEnd w:id="10"/>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A11634" w:rsidRDefault="00D01BB7">
      <w:pPr>
        <w:spacing w:line="360" w:lineRule="auto"/>
        <w:ind w:firstLineChars="218" w:firstLine="523"/>
        <w:rPr>
          <w:rFonts w:ascii="新宋体" w:eastAsia="新宋体" w:hAnsi="新宋体"/>
          <w:sz w:val="24"/>
        </w:rPr>
      </w:pPr>
      <w:r>
        <w:rPr>
          <w:rFonts w:ascii="新宋体" w:eastAsia="新宋体" w:hAnsi="新宋体" w:hint="eastAsia"/>
          <w:sz w:val="24"/>
        </w:rPr>
        <w:t>2.3.2 当招标文件、补充通知、答疑纪要，内容相互矛盾时，以最后发出的通知或纪要为准。</w:t>
      </w:r>
    </w:p>
    <w:bookmarkEnd w:id="9"/>
    <w:bookmarkEnd w:id="11"/>
    <w:p w:rsidR="00A11634" w:rsidRDefault="00D01BB7">
      <w:pPr>
        <w:pStyle w:val="af5"/>
        <w:adjustRightInd/>
        <w:snapToGrid/>
        <w:spacing w:line="360" w:lineRule="auto"/>
        <w:jc w:val="both"/>
        <w:rPr>
          <w:rFonts w:ascii="新宋体" w:eastAsia="新宋体" w:hAnsi="新宋体"/>
          <w:snapToGrid/>
          <w:spacing w:val="0"/>
          <w:kern w:val="2"/>
          <w:sz w:val="24"/>
          <w:szCs w:val="24"/>
        </w:rPr>
      </w:pPr>
      <w:r>
        <w:rPr>
          <w:rFonts w:ascii="新宋体" w:eastAsia="新宋体" w:hAnsi="新宋体" w:hint="eastAsia"/>
          <w:snapToGrid/>
          <w:spacing w:val="0"/>
          <w:kern w:val="2"/>
          <w:sz w:val="24"/>
          <w:szCs w:val="24"/>
        </w:rPr>
        <w:t>3.  投标文件的编制</w:t>
      </w:r>
    </w:p>
    <w:p w:rsidR="00A11634" w:rsidRDefault="00D01BB7">
      <w:pPr>
        <w:spacing w:line="360" w:lineRule="auto"/>
        <w:rPr>
          <w:rFonts w:ascii="新宋体" w:eastAsia="新宋体" w:hAnsi="新宋体"/>
          <w:b/>
          <w:sz w:val="24"/>
        </w:rPr>
      </w:pPr>
      <w:r>
        <w:rPr>
          <w:rFonts w:ascii="新宋体" w:eastAsia="新宋体" w:hAnsi="新宋体" w:hint="eastAsia"/>
          <w:b/>
          <w:sz w:val="24"/>
        </w:rPr>
        <w:t>3.1  投标文件的组成</w:t>
      </w:r>
    </w:p>
    <w:p w:rsidR="00A11634" w:rsidRDefault="00D01BB7">
      <w:pPr>
        <w:autoSpaceDE w:val="0"/>
        <w:autoSpaceDN w:val="0"/>
        <w:adjustRightInd w:val="0"/>
        <w:spacing w:line="360" w:lineRule="auto"/>
        <w:jc w:val="left"/>
        <w:rPr>
          <w:rFonts w:hAnsi="宋体" w:cs="宋体"/>
          <w:b/>
          <w:sz w:val="24"/>
        </w:rPr>
      </w:pPr>
      <w:r>
        <w:rPr>
          <w:rFonts w:hAnsi="宋体" w:cs="宋体" w:hint="eastAsia"/>
          <w:b/>
          <w:sz w:val="24"/>
        </w:rPr>
        <w:t>一、商务部分</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一、投标函及投标函附录</w:t>
      </w:r>
    </w:p>
    <w:p w:rsidR="00A11634" w:rsidRDefault="00D01BB7">
      <w:pPr>
        <w:autoSpaceDE w:val="0"/>
        <w:autoSpaceDN w:val="0"/>
        <w:adjustRightInd w:val="0"/>
        <w:spacing w:line="420" w:lineRule="exact"/>
        <w:jc w:val="left"/>
        <w:rPr>
          <w:rFonts w:hAnsi="宋体"/>
          <w:sz w:val="24"/>
        </w:rPr>
      </w:pPr>
      <w:r>
        <w:rPr>
          <w:rFonts w:hAnsi="宋体" w:hint="eastAsia"/>
          <w:sz w:val="24"/>
        </w:rPr>
        <w:t xml:space="preserve">       （一）投 标 函</w:t>
      </w:r>
    </w:p>
    <w:p w:rsidR="00A11634" w:rsidRDefault="00D01BB7">
      <w:pPr>
        <w:autoSpaceDE w:val="0"/>
        <w:autoSpaceDN w:val="0"/>
        <w:adjustRightInd w:val="0"/>
        <w:spacing w:line="420" w:lineRule="exact"/>
        <w:jc w:val="left"/>
        <w:rPr>
          <w:rFonts w:hAnsi="宋体"/>
          <w:sz w:val="24"/>
        </w:rPr>
      </w:pPr>
      <w:r>
        <w:rPr>
          <w:rFonts w:hAnsi="宋体" w:hint="eastAsia"/>
          <w:sz w:val="24"/>
        </w:rPr>
        <w:t xml:space="preserve">       （二）投标函附录</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二、法定代表人身份证明和附有法定代表人身份证明的授权委托书及法人承诺书；</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 xml:space="preserve">   （一）法定代表人身份证明 </w:t>
      </w:r>
    </w:p>
    <w:p w:rsidR="00A11634" w:rsidRDefault="00D01BB7">
      <w:pPr>
        <w:autoSpaceDE w:val="0"/>
        <w:autoSpaceDN w:val="0"/>
        <w:adjustRightInd w:val="0"/>
        <w:spacing w:line="420" w:lineRule="exact"/>
        <w:ind w:firstLineChars="350" w:firstLine="840"/>
        <w:jc w:val="left"/>
        <w:rPr>
          <w:rFonts w:hAnsi="宋体"/>
          <w:sz w:val="24"/>
        </w:rPr>
      </w:pPr>
      <w:r>
        <w:rPr>
          <w:rFonts w:hAnsi="宋体" w:hint="eastAsia"/>
          <w:sz w:val="24"/>
        </w:rPr>
        <w:t>（二）授权委托书</w:t>
      </w:r>
    </w:p>
    <w:p w:rsidR="00A11634" w:rsidRDefault="00D01BB7">
      <w:pPr>
        <w:autoSpaceDE w:val="0"/>
        <w:autoSpaceDN w:val="0"/>
        <w:adjustRightInd w:val="0"/>
        <w:spacing w:line="420" w:lineRule="exact"/>
        <w:ind w:firstLineChars="350" w:firstLine="840"/>
        <w:jc w:val="left"/>
        <w:rPr>
          <w:rFonts w:hAnsi="宋体"/>
          <w:sz w:val="24"/>
        </w:rPr>
      </w:pPr>
      <w:r>
        <w:rPr>
          <w:rFonts w:hAnsi="宋体" w:hint="eastAsia"/>
          <w:sz w:val="24"/>
        </w:rPr>
        <w:t>（三）项目总监承诺书</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三、投标保证金；</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四、监理单位综合情况；</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五、拟派本项目监理机构及主要人员；</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六、拟派本项目总监理工程师；</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七、拟派本项目监理工程师；</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八、服务承诺；</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九、监理单位近三年已完成同类工程项目情况；</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十、目前正在监理的工程项目；</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lastRenderedPageBreak/>
        <w:t>十一、监理单位近三年获用得荣誉称号及总监荣誉称号；</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 xml:space="preserve">十二、投标人须知前附表规定的其他材料。       </w:t>
      </w:r>
    </w:p>
    <w:p w:rsidR="00A11634" w:rsidRDefault="00D01BB7">
      <w:pPr>
        <w:autoSpaceDE w:val="0"/>
        <w:autoSpaceDN w:val="0"/>
        <w:adjustRightInd w:val="0"/>
        <w:spacing w:line="420" w:lineRule="exact"/>
        <w:jc w:val="left"/>
        <w:rPr>
          <w:rFonts w:hAnsi="宋体"/>
          <w:b/>
          <w:sz w:val="24"/>
        </w:rPr>
      </w:pPr>
      <w:r>
        <w:rPr>
          <w:rFonts w:hAnsi="宋体" w:hint="eastAsia"/>
          <w:b/>
          <w:sz w:val="24"/>
        </w:rPr>
        <w:t xml:space="preserve"> 二、</w:t>
      </w:r>
      <w:bookmarkStart w:id="12" w:name="_Toc310284023"/>
      <w:bookmarkStart w:id="13" w:name="_Toc311013549"/>
      <w:bookmarkStart w:id="14" w:name="_Toc311013699"/>
      <w:r>
        <w:rPr>
          <w:rFonts w:hAnsi="宋体" w:hint="eastAsia"/>
          <w:b/>
          <w:sz w:val="24"/>
        </w:rPr>
        <w:t>技术部分（监理大纲）：</w:t>
      </w:r>
      <w:bookmarkEnd w:id="12"/>
      <w:bookmarkEnd w:id="13"/>
      <w:bookmarkEnd w:id="14"/>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（1）质量控制</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（2）进度控制</w:t>
      </w:r>
      <w:r>
        <w:rPr>
          <w:rFonts w:hAnsi="宋体" w:hint="eastAsia"/>
          <w:sz w:val="24"/>
        </w:rPr>
        <w:tab/>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（3）造价控制</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（4）安全措施</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（5）旁站监理措施</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（6）档案及合同管理</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（7）工作制度</w:t>
      </w:r>
    </w:p>
    <w:p w:rsidR="00A11634" w:rsidRDefault="00D01BB7">
      <w:pPr>
        <w:autoSpaceDE w:val="0"/>
        <w:autoSpaceDN w:val="0"/>
        <w:adjustRightInd w:val="0"/>
        <w:spacing w:line="420" w:lineRule="exact"/>
        <w:ind w:firstLineChars="200" w:firstLine="480"/>
        <w:jc w:val="left"/>
        <w:rPr>
          <w:rFonts w:hAnsi="宋体"/>
          <w:sz w:val="24"/>
        </w:rPr>
      </w:pPr>
      <w:r>
        <w:rPr>
          <w:rFonts w:hAnsi="宋体" w:hint="eastAsia"/>
          <w:sz w:val="24"/>
        </w:rPr>
        <w:t>（8）组织协调及合理化建议</w:t>
      </w:r>
    </w:p>
    <w:p w:rsidR="00A11634" w:rsidRDefault="00D01BB7">
      <w:pPr>
        <w:spacing w:line="530" w:lineRule="exact"/>
        <w:rPr>
          <w:rFonts w:ascii="新宋体" w:eastAsia="新宋体" w:hAnsi="新宋体"/>
          <w:b/>
          <w:sz w:val="24"/>
        </w:rPr>
      </w:pPr>
      <w:r>
        <w:rPr>
          <w:rFonts w:ascii="新宋体" w:eastAsia="新宋体" w:hAnsi="新宋体" w:hint="eastAsia"/>
          <w:b/>
          <w:sz w:val="24"/>
        </w:rPr>
        <w:t>3.2  投标报价</w:t>
      </w:r>
    </w:p>
    <w:p w:rsidR="00A11634" w:rsidRDefault="00D01BB7">
      <w:pPr>
        <w:spacing w:line="530" w:lineRule="exact"/>
        <w:ind w:firstLineChars="200" w:firstLine="480"/>
        <w:rPr>
          <w:rFonts w:ascii="新宋体" w:eastAsia="新宋体" w:hAnsi="新宋体" w:cs="TimesNewRomanPSMT"/>
          <w:sz w:val="24"/>
        </w:rPr>
      </w:pPr>
      <w:r>
        <w:rPr>
          <w:rFonts w:ascii="新宋体" w:eastAsia="新宋体" w:hAnsi="新宋体" w:cs="TimesNewRomanPSMT"/>
          <w:sz w:val="24"/>
        </w:rPr>
        <w:t xml:space="preserve">3.2.1 </w:t>
      </w:r>
      <w:r>
        <w:rPr>
          <w:rFonts w:ascii="新宋体" w:eastAsia="新宋体" w:hAnsi="新宋体" w:cs="TimesNewRomanPSMT" w:hint="eastAsia"/>
          <w:sz w:val="24"/>
        </w:rPr>
        <w:t>投标人的投标报价应当是在监理服务期内，在充分考虑工程性质、规模、难易程度以及工作条件等情况，并按照合同规定的范围提供全部服务所需要的费用。</w:t>
      </w:r>
    </w:p>
    <w:p w:rsidR="00A11634" w:rsidRDefault="00D01BB7">
      <w:pPr>
        <w:spacing w:line="530" w:lineRule="exact"/>
        <w:ind w:firstLineChars="200" w:firstLine="480"/>
        <w:rPr>
          <w:rFonts w:ascii="新宋体" w:eastAsia="新宋体" w:hAnsi="新宋体" w:cs="TimesNewRomanPSMT"/>
          <w:sz w:val="24"/>
        </w:rPr>
      </w:pPr>
      <w:r>
        <w:rPr>
          <w:rFonts w:ascii="新宋体" w:eastAsia="新宋体" w:hAnsi="新宋体" w:cs="TimesNewRomanPSMT"/>
          <w:sz w:val="24"/>
        </w:rPr>
        <w:t xml:space="preserve">3.2.2 </w:t>
      </w:r>
      <w:r>
        <w:rPr>
          <w:rFonts w:ascii="新宋体" w:eastAsia="新宋体" w:hAnsi="新宋体" w:cs="TimesNewRomanPSMT" w:hint="eastAsia"/>
          <w:sz w:val="24"/>
        </w:rPr>
        <w:t>投标人应按照本招标文件进行报价，任何有选择的报价将不予接受。</w:t>
      </w:r>
    </w:p>
    <w:p w:rsidR="00A11634" w:rsidRDefault="00D01BB7">
      <w:pPr>
        <w:spacing w:line="530" w:lineRule="exact"/>
        <w:rPr>
          <w:rFonts w:ascii="新宋体" w:eastAsia="新宋体" w:hAnsi="新宋体"/>
          <w:b/>
          <w:sz w:val="24"/>
        </w:rPr>
      </w:pPr>
      <w:r>
        <w:rPr>
          <w:rFonts w:ascii="新宋体" w:eastAsia="新宋体" w:hAnsi="新宋体" w:hint="eastAsia"/>
          <w:b/>
          <w:sz w:val="24"/>
        </w:rPr>
        <w:t>3.3  投标有效期</w:t>
      </w:r>
    </w:p>
    <w:p w:rsidR="00A11634" w:rsidRDefault="00D01BB7">
      <w:pPr>
        <w:spacing w:line="530" w:lineRule="exact"/>
        <w:rPr>
          <w:rFonts w:ascii="新宋体" w:eastAsia="新宋体" w:hAnsi="新宋体"/>
          <w:sz w:val="24"/>
        </w:rPr>
      </w:pPr>
      <w:r>
        <w:rPr>
          <w:rFonts w:ascii="新宋体" w:eastAsia="新宋体" w:hAnsi="新宋体" w:hint="eastAsia"/>
          <w:sz w:val="24"/>
        </w:rPr>
        <w:t xml:space="preserve">     3.3.1在投标人须知前附表规定的投标有效期内，投标人不得要求撤销或修改其投标文件。</w:t>
      </w:r>
    </w:p>
    <w:p w:rsidR="00A11634" w:rsidRDefault="00D01BB7">
      <w:pPr>
        <w:spacing w:line="530" w:lineRule="exact"/>
        <w:rPr>
          <w:rFonts w:ascii="新宋体" w:eastAsia="新宋体" w:hAnsi="新宋体"/>
          <w:sz w:val="24"/>
        </w:rPr>
      </w:pPr>
      <w:r>
        <w:rPr>
          <w:rFonts w:ascii="新宋体" w:eastAsia="新宋体" w:hAnsi="新宋体" w:hint="eastAsia"/>
          <w:sz w:val="24"/>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A11634" w:rsidRDefault="00D01BB7">
      <w:pPr>
        <w:autoSpaceDE w:val="0"/>
        <w:autoSpaceDN w:val="0"/>
        <w:spacing w:line="420" w:lineRule="exact"/>
        <w:jc w:val="left"/>
        <w:outlineLvl w:val="0"/>
        <w:rPr>
          <w:rFonts w:hAnsi="宋体" w:cs="宋体"/>
          <w:b/>
          <w:bCs/>
          <w:sz w:val="24"/>
        </w:rPr>
      </w:pPr>
      <w:r>
        <w:rPr>
          <w:rFonts w:hAnsi="宋体" w:cs="宋体" w:hint="eastAsia"/>
          <w:b/>
          <w:bCs/>
          <w:sz w:val="24"/>
        </w:rPr>
        <w:t>3.4 投标保证金</w:t>
      </w:r>
    </w:p>
    <w:p w:rsidR="00A11634" w:rsidRDefault="00D01BB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A11634" w:rsidRDefault="00D01BB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A11634" w:rsidRDefault="00D01BB7">
      <w:pPr>
        <w:autoSpaceDE w:val="0"/>
        <w:autoSpaceDN w:val="0"/>
        <w:spacing w:line="420" w:lineRule="exact"/>
        <w:jc w:val="left"/>
        <w:outlineLvl w:val="0"/>
        <w:rPr>
          <w:rFonts w:hAnsi="宋体"/>
          <w:b/>
          <w:bCs/>
          <w:sz w:val="24"/>
          <w:szCs w:val="24"/>
        </w:rPr>
      </w:pPr>
      <w:r>
        <w:rPr>
          <w:rFonts w:hAnsi="宋体" w:hint="eastAsia"/>
          <w:b/>
          <w:bCs/>
          <w:sz w:val="24"/>
          <w:szCs w:val="24"/>
        </w:rPr>
        <w:t>3.4 投标保证金</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3.4.1 投标保证金的基本户备案：按《投标人须知前附表》第3.4.2条规定。</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3.4.1.1 自招标文件发布之日起，投标人需进行基本户备案（建设工程项目），已备案的基本户开户银行、账户发生变化的，须重新办理备案手续。备案后方可提交投标（竞买）保证</w:t>
      </w:r>
      <w:r>
        <w:rPr>
          <w:rFonts w:ascii="新宋体" w:eastAsia="新宋体" w:hAnsi="新宋体" w:cs="仿宋_GB2312" w:hint="eastAsia"/>
          <w:sz w:val="24"/>
          <w:szCs w:val="24"/>
        </w:rPr>
        <w:lastRenderedPageBreak/>
        <w:t>金。</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 xml:space="preserve">3.4.1.2 基本户备案流程： </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 投标保证金缴纳：按《投标人须知前附表》第3.4.2条规定。</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3.4.2.2 投标保证金缴纳方式：</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投标人网上报名后，登录</w:t>
      </w:r>
      <w:hyperlink r:id="rId11" w:history="1">
        <w:r>
          <w:rPr>
            <w:rStyle w:val="af3"/>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rPr>
        <w:t>系统，依次点击“会员向导”→“参与投标”→“费用缴纳说明”→“保证金缴纳说明单”，获取缴费说明单，根据每个标段的缴纳说明单在缴纳截止时间前缴纳；</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成功缴纳后重新登录前述系统，依次点击“会员向导”→“参与投标”→“保证金绑定”→“绑定”进行投标保证金绑定。</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3.4.2.3 每个投标人每个项目每个标段只有唯一缴纳账号，切勿重复缴纳或错误缴纳。</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3.4.2.4未按上述规定操作引起的无效投标，由投标人自行负责。</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3.4.2.5汇款凭证无须备注项目编号和项目名称。</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3.4.2.6 出现以下情形造成的投标保证金无效，由投标人自行负责。</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(1)投标保证金未从投标人的基本账户转出；</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(2)投标保证金未按照招标文件划分的标段转账。</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3.4.2.7 《保证金缴纳绑定操作指南》获取方法：</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登录许昌公共资源交易系统-组件下载-《保证金缴纳绑定操作指南》</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lastRenderedPageBreak/>
        <w:t>3.4.3 投标人不按本章第3.4.2项要求提交投标保证金的，拒收其投标文件。</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3.4.4 投标保证金的退还：</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（1）中标公示期满没有质疑和投诉期满没有投诉的，5个工作日内退还非中标候选人投标保证金及银行同期活期存款利息；在书面合同签订后5日内向中标人和其他中标候选人退还投标保证金及银行同期存款利息。</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（2）法定期限内未签订书面合同的，按照有关规定向中标人和其他中标候选人退还投标保证金及银行同期活期存款利息。</w:t>
      </w:r>
    </w:p>
    <w:p w:rsidR="00A11634" w:rsidRDefault="00D01BB7">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（3）项目废标或招标人终止招标的，在此后5个工作日内退还投标保证金及银行同期活期存利息。</w:t>
      </w:r>
      <w:r>
        <w:rPr>
          <w:rFonts w:ascii="新宋体" w:eastAsia="新宋体" w:hAnsi="新宋体" w:cs="仿宋_GB2312" w:hint="eastAsia"/>
          <w:sz w:val="24"/>
          <w:szCs w:val="24"/>
        </w:rPr>
        <w:br/>
        <w:t xml:space="preserve">    （4）投标活动中出现质疑、投诉的，中标候选人、质疑人和被质疑人、投诉人和被投诉人的投标保证金暂停退还。</w:t>
      </w:r>
    </w:p>
    <w:p w:rsidR="00A11634" w:rsidRDefault="00D01BB7">
      <w:pPr>
        <w:autoSpaceDE w:val="0"/>
        <w:autoSpaceDN w:val="0"/>
        <w:adjustRightInd w:val="0"/>
        <w:spacing w:line="460" w:lineRule="exact"/>
        <w:ind w:firstLineChars="200" w:firstLine="480"/>
        <w:jc w:val="left"/>
        <w:rPr>
          <w:rFonts w:hAnsi="宋体"/>
          <w:color w:val="000000"/>
          <w:sz w:val="24"/>
          <w:szCs w:val="24"/>
        </w:rPr>
      </w:pPr>
      <w:r>
        <w:rPr>
          <w:rFonts w:ascii="新宋体" w:eastAsia="新宋体" w:hAnsi="新宋体" w:cs="仿宋_GB2312" w:hint="eastAsia"/>
          <w:sz w:val="24"/>
          <w:szCs w:val="24"/>
        </w:rPr>
        <w:t>（5）相关投标人有违法违规行为的项目，其投标保证金暂不退还，待行政监督部</w:t>
      </w:r>
      <w:r>
        <w:rPr>
          <w:rFonts w:hAnsi="宋体" w:hint="eastAsia"/>
          <w:color w:val="000000"/>
          <w:sz w:val="24"/>
          <w:szCs w:val="24"/>
        </w:rPr>
        <w:t>门对相关情况处置后，按照有关规定办理。</w:t>
      </w:r>
    </w:p>
    <w:p w:rsidR="00A11634" w:rsidRDefault="00D01BB7">
      <w:pPr>
        <w:autoSpaceDE w:val="0"/>
        <w:autoSpaceDN w:val="0"/>
        <w:adjustRightInd w:val="0"/>
        <w:spacing w:line="460" w:lineRule="exact"/>
        <w:ind w:firstLineChars="150" w:firstLine="360"/>
        <w:jc w:val="left"/>
        <w:rPr>
          <w:rFonts w:ascii="新宋体" w:eastAsia="新宋体" w:hAnsi="新宋体" w:cs="仿宋_GB2312"/>
          <w:sz w:val="24"/>
          <w:szCs w:val="24"/>
        </w:rPr>
      </w:pPr>
      <w:r>
        <w:rPr>
          <w:rFonts w:ascii="新宋体" w:eastAsia="新宋体" w:hAnsi="新宋体" w:cs="仿宋_GB2312" w:hint="eastAsia"/>
          <w:sz w:val="24"/>
          <w:szCs w:val="24"/>
        </w:rPr>
        <w:t>（6）因投标人的原因无法及时退还投标（竞买）保证金、滞留三年以上的，投标（竞买）保证金上缴同级国库。</w:t>
      </w:r>
    </w:p>
    <w:p w:rsidR="00A11634" w:rsidRDefault="00D01BB7">
      <w:pPr>
        <w:autoSpaceDE w:val="0"/>
        <w:autoSpaceDN w:val="0"/>
        <w:adjustRightInd w:val="0"/>
        <w:spacing w:line="460" w:lineRule="exact"/>
        <w:ind w:firstLineChars="200" w:firstLine="480"/>
        <w:jc w:val="left"/>
        <w:rPr>
          <w:rFonts w:hAnsi="宋体"/>
          <w:sz w:val="24"/>
          <w:szCs w:val="24"/>
        </w:rPr>
      </w:pPr>
      <w:r>
        <w:rPr>
          <w:rFonts w:hAnsi="宋体" w:hint="eastAsia"/>
          <w:sz w:val="24"/>
          <w:szCs w:val="24"/>
        </w:rPr>
        <w:t>（7）退还投标保证</w:t>
      </w:r>
      <w:r>
        <w:rPr>
          <w:rFonts w:hAnsi="宋体" w:hint="eastAsia"/>
          <w:color w:val="000000"/>
          <w:sz w:val="24"/>
          <w:szCs w:val="24"/>
        </w:rPr>
        <w:t>金，除另有规定外，一般以转账方式一次性退还至投标保证金的原提交账户。</w:t>
      </w:r>
    </w:p>
    <w:p w:rsidR="00A11634" w:rsidRDefault="00D01BB7">
      <w:pPr>
        <w:autoSpaceDE w:val="0"/>
        <w:autoSpaceDN w:val="0"/>
        <w:adjustRightInd w:val="0"/>
        <w:spacing w:line="460" w:lineRule="exact"/>
        <w:ind w:firstLineChars="200" w:firstLine="480"/>
        <w:jc w:val="left"/>
        <w:rPr>
          <w:rFonts w:hAnsi="宋体"/>
          <w:sz w:val="24"/>
          <w:szCs w:val="24"/>
        </w:rPr>
      </w:pPr>
      <w:r>
        <w:rPr>
          <w:rFonts w:hAnsi="宋体" w:hint="eastAsia"/>
          <w:sz w:val="24"/>
          <w:szCs w:val="24"/>
        </w:rPr>
        <w:t>3.4.5投标人有下列情形之一的，不予退还投标保证金：</w:t>
      </w:r>
    </w:p>
    <w:p w:rsidR="00A11634" w:rsidRDefault="00D01BB7">
      <w:pPr>
        <w:autoSpaceDE w:val="0"/>
        <w:autoSpaceDN w:val="0"/>
        <w:adjustRightInd w:val="0"/>
        <w:spacing w:line="460" w:lineRule="exact"/>
        <w:ind w:firstLineChars="200" w:firstLine="480"/>
        <w:jc w:val="left"/>
        <w:rPr>
          <w:rFonts w:hAnsi="宋体"/>
          <w:sz w:val="24"/>
          <w:szCs w:val="24"/>
        </w:rPr>
      </w:pPr>
      <w:r>
        <w:rPr>
          <w:rFonts w:hAnsi="宋体" w:hint="eastAsia"/>
          <w:sz w:val="24"/>
          <w:szCs w:val="24"/>
        </w:rPr>
        <w:t xml:space="preserve">（1）在招标文件要求提交投标文件的截止时间后至投标文件有效期满前撤回投标的； </w:t>
      </w:r>
    </w:p>
    <w:p w:rsidR="00A11634" w:rsidRDefault="00D01BB7">
      <w:pPr>
        <w:autoSpaceDE w:val="0"/>
        <w:autoSpaceDN w:val="0"/>
        <w:adjustRightInd w:val="0"/>
        <w:spacing w:line="460" w:lineRule="exact"/>
        <w:ind w:firstLineChars="150" w:firstLine="360"/>
        <w:jc w:val="left"/>
        <w:rPr>
          <w:rFonts w:hAnsi="宋体"/>
          <w:sz w:val="24"/>
          <w:szCs w:val="24"/>
        </w:rPr>
      </w:pPr>
      <w:r>
        <w:rPr>
          <w:rFonts w:hAnsi="宋体" w:hint="eastAsia"/>
          <w:sz w:val="24"/>
          <w:szCs w:val="24"/>
        </w:rPr>
        <w:t xml:space="preserve"> （2）中标通知书发出后，中标人无故放弃中标项目或无正当理由在规定时间内不与招标人签订合同或未按招标文件规定提交履约担保的； </w:t>
      </w:r>
    </w:p>
    <w:p w:rsidR="00A11634" w:rsidRDefault="00D01BB7">
      <w:pPr>
        <w:autoSpaceDE w:val="0"/>
        <w:autoSpaceDN w:val="0"/>
        <w:adjustRightInd w:val="0"/>
        <w:spacing w:line="460" w:lineRule="exact"/>
        <w:ind w:firstLineChars="150" w:firstLine="360"/>
        <w:jc w:val="left"/>
        <w:rPr>
          <w:rFonts w:hAnsi="宋体"/>
          <w:sz w:val="24"/>
          <w:szCs w:val="24"/>
        </w:rPr>
      </w:pPr>
      <w:r>
        <w:rPr>
          <w:rFonts w:hAnsi="宋体" w:hint="eastAsia"/>
          <w:sz w:val="24"/>
          <w:szCs w:val="24"/>
        </w:rPr>
        <w:t xml:space="preserve"> （3）将中标项目转让给他人，或者在投标文件中未说明，且未经招标人同意，将中标项目分包给他人的； </w:t>
      </w:r>
    </w:p>
    <w:p w:rsidR="00A11634" w:rsidRDefault="00D01BB7">
      <w:pPr>
        <w:autoSpaceDE w:val="0"/>
        <w:autoSpaceDN w:val="0"/>
        <w:adjustRightInd w:val="0"/>
        <w:spacing w:line="460" w:lineRule="exact"/>
        <w:ind w:firstLineChars="150" w:firstLine="360"/>
        <w:jc w:val="left"/>
        <w:rPr>
          <w:rFonts w:hAnsi="宋体"/>
          <w:sz w:val="24"/>
          <w:szCs w:val="24"/>
        </w:rPr>
      </w:pPr>
      <w:r>
        <w:rPr>
          <w:rFonts w:hAnsi="宋体" w:hint="eastAsia"/>
          <w:sz w:val="24"/>
          <w:szCs w:val="24"/>
        </w:rPr>
        <w:t xml:space="preserve"> （4）投标人在招投标活动中弄虚作假、围标串标、骗取中标等，并经招投标行政监督部门调查核实的； </w:t>
      </w:r>
    </w:p>
    <w:p w:rsidR="00A11634" w:rsidRDefault="00D01BB7">
      <w:pPr>
        <w:autoSpaceDE w:val="0"/>
        <w:autoSpaceDN w:val="0"/>
        <w:adjustRightInd w:val="0"/>
        <w:spacing w:line="460" w:lineRule="exact"/>
        <w:ind w:firstLineChars="150" w:firstLine="360"/>
        <w:jc w:val="left"/>
        <w:rPr>
          <w:rFonts w:hAnsi="宋体"/>
          <w:sz w:val="24"/>
          <w:szCs w:val="24"/>
        </w:rPr>
      </w:pPr>
      <w:r>
        <w:rPr>
          <w:rFonts w:hAnsi="宋体" w:hint="eastAsia"/>
          <w:sz w:val="24"/>
          <w:szCs w:val="24"/>
        </w:rPr>
        <w:t xml:space="preserve"> （5）拒绝履行合同义务的；</w:t>
      </w:r>
    </w:p>
    <w:p w:rsidR="00A11634" w:rsidRDefault="00D01BB7">
      <w:pPr>
        <w:autoSpaceDE w:val="0"/>
        <w:autoSpaceDN w:val="0"/>
        <w:adjustRightInd w:val="0"/>
        <w:spacing w:line="460" w:lineRule="exact"/>
        <w:ind w:firstLineChars="200" w:firstLine="480"/>
        <w:jc w:val="left"/>
        <w:rPr>
          <w:rFonts w:hAnsi="宋体"/>
          <w:sz w:val="24"/>
          <w:szCs w:val="24"/>
        </w:rPr>
      </w:pPr>
      <w:r>
        <w:rPr>
          <w:rFonts w:ascii="新宋体" w:eastAsia="新宋体" w:hAnsi="新宋体" w:cs="仿宋_GB2312" w:hint="eastAsia"/>
          <w:sz w:val="24"/>
          <w:szCs w:val="24"/>
        </w:rPr>
        <w:t>（6）</w:t>
      </w:r>
      <w:r>
        <w:rPr>
          <w:rFonts w:hAnsi="宋体" w:hint="eastAsia"/>
          <w:sz w:val="24"/>
          <w:szCs w:val="24"/>
        </w:rPr>
        <w:t>凡投标人投标保证金交纳至同一标段相同子账号的，保证金暂不予退还，</w:t>
      </w:r>
      <w:r>
        <w:rPr>
          <w:rFonts w:ascii="Times New Roman"/>
          <w:sz w:val="24"/>
          <w:szCs w:val="24"/>
        </w:rPr>
        <w:t>并</w:t>
      </w:r>
      <w:r>
        <w:rPr>
          <w:rFonts w:hAnsi="宋体" w:hint="eastAsia"/>
          <w:sz w:val="24"/>
          <w:szCs w:val="24"/>
        </w:rPr>
        <w:t>依照《许昌市公共资源交易当事人不良行为管理暂行办法》（许公管委〔2017〕1号）规定，进行调查、认定、记录、公示</w:t>
      </w:r>
      <w:r>
        <w:rPr>
          <w:rFonts w:ascii="Times New Roman"/>
          <w:sz w:val="24"/>
          <w:szCs w:val="24"/>
        </w:rPr>
        <w:t>、</w:t>
      </w:r>
      <w:r>
        <w:rPr>
          <w:rFonts w:hAnsi="宋体" w:hint="eastAsia"/>
          <w:sz w:val="24"/>
          <w:szCs w:val="24"/>
        </w:rPr>
        <w:t>公告。对涉嫌串通投标</w:t>
      </w:r>
      <w:r>
        <w:rPr>
          <w:rFonts w:ascii="Times New Roman"/>
          <w:sz w:val="24"/>
          <w:szCs w:val="24"/>
        </w:rPr>
        <w:t>等违规行为的</w:t>
      </w:r>
      <w:r>
        <w:rPr>
          <w:rFonts w:hAnsi="宋体" w:hint="eastAsia"/>
          <w:sz w:val="24"/>
          <w:szCs w:val="24"/>
        </w:rPr>
        <w:t>，经调查核实后，记录不良行为，移交有关部门进行查处。不予退还的保证金上缴国库。</w:t>
      </w:r>
    </w:p>
    <w:p w:rsidR="00A11634" w:rsidRDefault="00D01BB7">
      <w:pPr>
        <w:autoSpaceDE w:val="0"/>
        <w:autoSpaceDN w:val="0"/>
        <w:adjustRightInd w:val="0"/>
        <w:spacing w:line="460" w:lineRule="exact"/>
        <w:ind w:firstLineChars="200" w:firstLine="480"/>
        <w:jc w:val="left"/>
        <w:rPr>
          <w:rFonts w:hAnsi="宋体"/>
          <w:color w:val="FF0000"/>
          <w:sz w:val="24"/>
          <w:szCs w:val="24"/>
        </w:rPr>
      </w:pPr>
      <w:r>
        <w:rPr>
          <w:rFonts w:hAnsi="宋体" w:hint="eastAsia"/>
          <w:sz w:val="24"/>
          <w:szCs w:val="24"/>
        </w:rPr>
        <w:lastRenderedPageBreak/>
        <w:t xml:space="preserve">（7）相关法律、法规规定不予退还的其它情形。 </w:t>
      </w:r>
    </w:p>
    <w:p w:rsidR="00A11634" w:rsidRDefault="00D01BB7">
      <w:pPr>
        <w:autoSpaceDE w:val="0"/>
        <w:autoSpaceDN w:val="0"/>
        <w:adjustRightInd w:val="0"/>
        <w:spacing w:line="530" w:lineRule="exact"/>
        <w:jc w:val="left"/>
        <w:rPr>
          <w:rFonts w:hAnsi="宋体" w:cs="宋体"/>
          <w:b/>
          <w:sz w:val="24"/>
        </w:rPr>
      </w:pPr>
      <w:r>
        <w:rPr>
          <w:rFonts w:hAnsi="宋体" w:cs="宋体" w:hint="eastAsia"/>
          <w:b/>
          <w:sz w:val="24"/>
        </w:rPr>
        <w:t>3.5 资格审查资料</w:t>
      </w:r>
    </w:p>
    <w:p w:rsidR="00A11634" w:rsidRDefault="00D01B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“投标人基本情况表”应附投标人营业执照副本、资质证书副本等材料的原件扫描件。</w:t>
      </w:r>
    </w:p>
    <w:p w:rsidR="00A11634" w:rsidRDefault="00D01B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A11634" w:rsidRDefault="00D01BB7">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A11634" w:rsidRDefault="00D01BB7">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A11634" w:rsidRDefault="00D01BB7">
      <w:pPr>
        <w:spacing w:line="530" w:lineRule="exact"/>
        <w:ind w:firstLineChars="200" w:firstLine="480"/>
        <w:rPr>
          <w:rFonts w:hAnsi="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A11634" w:rsidRDefault="00D01BB7">
      <w:pPr>
        <w:spacing w:line="530" w:lineRule="exact"/>
        <w:rPr>
          <w:rFonts w:ascii="新宋体" w:eastAsia="新宋体" w:hAnsi="新宋体"/>
          <w:b/>
          <w:sz w:val="24"/>
        </w:rPr>
      </w:pPr>
      <w:r>
        <w:rPr>
          <w:rFonts w:ascii="新宋体" w:eastAsia="新宋体" w:hAnsi="新宋体" w:hint="eastAsia"/>
          <w:b/>
          <w:sz w:val="24"/>
        </w:rPr>
        <w:t>3.6  备选投标方案</w:t>
      </w:r>
    </w:p>
    <w:p w:rsidR="00A11634" w:rsidRDefault="00D01BB7">
      <w:pPr>
        <w:spacing w:line="530" w:lineRule="exact"/>
        <w:ind w:firstLineChars="200" w:firstLine="480"/>
        <w:rPr>
          <w:rFonts w:ascii="新宋体" w:eastAsia="新宋体" w:hAnsi="新宋体"/>
          <w:sz w:val="24"/>
        </w:rPr>
      </w:pPr>
      <w:r>
        <w:rPr>
          <w:rFonts w:ascii="新宋体" w:eastAsia="新宋体" w:hAnsi="新宋体" w:hint="eastAsia"/>
          <w:sz w:val="24"/>
        </w:rPr>
        <w:t>招标人不允许投标人递交备选投标方案。</w:t>
      </w:r>
    </w:p>
    <w:p w:rsidR="00A11634" w:rsidRDefault="00D01BB7">
      <w:pPr>
        <w:spacing w:line="530" w:lineRule="exact"/>
        <w:rPr>
          <w:rFonts w:ascii="新宋体" w:eastAsia="新宋体" w:hAnsi="新宋体"/>
          <w:b/>
          <w:sz w:val="24"/>
        </w:rPr>
      </w:pPr>
      <w:bookmarkStart w:id="15" w:name="OLE_LINK35"/>
      <w:r>
        <w:rPr>
          <w:rFonts w:ascii="新宋体" w:eastAsia="新宋体" w:hAnsi="新宋体" w:hint="eastAsia"/>
          <w:b/>
          <w:sz w:val="24"/>
        </w:rPr>
        <w:t>3.7  投标文件的编制</w:t>
      </w:r>
    </w:p>
    <w:bookmarkEnd w:id="15"/>
    <w:p w:rsidR="00A11634" w:rsidRDefault="00D01B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11634" w:rsidRDefault="00D01B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3.7.2投标文件应当对招标文件有关的招标范围等实质性内容作出响应。</w:t>
      </w:r>
    </w:p>
    <w:p w:rsidR="00A11634" w:rsidRDefault="00D01B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3.7.3投标人登录许昌公共资源交易系统下载“许昌投标文件制作系统SEARUN V1.0”，按招标文件要求制作电子投标文件。</w:t>
      </w:r>
    </w:p>
    <w:p w:rsidR="00A11634" w:rsidRDefault="00D01B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3.7.4使用电子介质存储的备份文件2份。</w:t>
      </w:r>
    </w:p>
    <w:p w:rsidR="00A11634" w:rsidRDefault="00D01BB7">
      <w:pPr>
        <w:autoSpaceDE w:val="0"/>
        <w:autoSpaceDN w:val="0"/>
        <w:spacing w:line="440" w:lineRule="exact"/>
        <w:ind w:firstLineChars="200" w:firstLine="480"/>
        <w:jc w:val="left"/>
        <w:outlineLvl w:val="0"/>
        <w:rPr>
          <w:rFonts w:hAnsi="宋体"/>
          <w:b/>
          <w:bCs/>
          <w:sz w:val="24"/>
          <w:szCs w:val="24"/>
        </w:rPr>
      </w:pPr>
      <w:r>
        <w:rPr>
          <w:rFonts w:hAnsi="宋体" w:hint="eastAsia"/>
          <w:sz w:val="24"/>
          <w:szCs w:val="24"/>
        </w:rPr>
        <w:t>3.7.5同时生成与电子投标文件内容、水印码、</w:t>
      </w:r>
      <w:r>
        <w:rPr>
          <w:rFonts w:hAnsi="宋体" w:hint="eastAsia"/>
          <w:b/>
          <w:bCs/>
          <w:sz w:val="24"/>
          <w:szCs w:val="24"/>
        </w:rPr>
        <w:t>电子签章</w:t>
      </w:r>
      <w:r>
        <w:rPr>
          <w:rFonts w:hAnsi="宋体" w:hint="eastAsia"/>
          <w:sz w:val="24"/>
          <w:szCs w:val="24"/>
        </w:rPr>
        <w:t>一致的PDF文件,用于打印纸质文件。</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w:t>
      </w:r>
      <w:r>
        <w:rPr>
          <w:rFonts w:hAnsi="宋体" w:hint="eastAsia"/>
          <w:sz w:val="24"/>
          <w:szCs w:val="24"/>
        </w:rPr>
        <w:lastRenderedPageBreak/>
        <w:t>的法定代表人或其授权的代理人签字确认。签字或盖章的具体要求见投标人须知前附表。</w:t>
      </w:r>
    </w:p>
    <w:p w:rsidR="00A11634" w:rsidRDefault="00D01BB7">
      <w:pPr>
        <w:autoSpaceDE w:val="0"/>
        <w:autoSpaceDN w:val="0"/>
        <w:adjustRightInd w:val="0"/>
        <w:spacing w:line="360" w:lineRule="auto"/>
        <w:ind w:firstLine="480"/>
        <w:rPr>
          <w:rFonts w:hAnsi="宋体"/>
          <w:sz w:val="24"/>
          <w:szCs w:val="24"/>
        </w:rPr>
      </w:pPr>
      <w:r>
        <w:rPr>
          <w:rFonts w:hAnsi="宋体" w:hint="eastAsia"/>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A11634" w:rsidRDefault="00D01BB7">
      <w:pPr>
        <w:autoSpaceDE w:val="0"/>
        <w:autoSpaceDN w:val="0"/>
        <w:adjustRightInd w:val="0"/>
        <w:spacing w:line="460" w:lineRule="exact"/>
        <w:ind w:firstLineChars="200" w:firstLine="480"/>
        <w:jc w:val="left"/>
      </w:pPr>
      <w:r>
        <w:rPr>
          <w:rFonts w:hAnsi="宋体" w:hint="eastAsia"/>
          <w:sz w:val="24"/>
          <w:szCs w:val="24"/>
        </w:rPr>
        <w:t>3.7.8 纸质投标文件的正本与副本应分别装订成册，并编制目录，具体装订要求见投标人须知前附表规定。</w:t>
      </w:r>
    </w:p>
    <w:p w:rsidR="00A11634" w:rsidRDefault="00D01BB7">
      <w:pPr>
        <w:spacing w:line="530" w:lineRule="exact"/>
        <w:rPr>
          <w:rFonts w:ascii="新宋体" w:eastAsia="新宋体" w:hAnsi="新宋体"/>
          <w:b/>
          <w:sz w:val="24"/>
        </w:rPr>
      </w:pPr>
      <w:r>
        <w:rPr>
          <w:rFonts w:ascii="新宋体" w:eastAsia="新宋体" w:hAnsi="新宋体" w:hint="eastAsia"/>
          <w:b/>
          <w:sz w:val="24"/>
        </w:rPr>
        <w:t>4.  投标</w:t>
      </w:r>
    </w:p>
    <w:p w:rsidR="00A11634" w:rsidRDefault="00D01BB7">
      <w:pPr>
        <w:spacing w:line="560" w:lineRule="exact"/>
        <w:rPr>
          <w:rFonts w:ascii="新宋体" w:eastAsia="新宋体" w:hAnsi="新宋体"/>
          <w:b/>
          <w:sz w:val="24"/>
        </w:rPr>
      </w:pPr>
      <w:r>
        <w:rPr>
          <w:rFonts w:ascii="新宋体" w:eastAsia="新宋体" w:hAnsi="新宋体" w:hint="eastAsia"/>
          <w:b/>
          <w:sz w:val="24"/>
        </w:rPr>
        <w:t>4.1  投标文件的密封和标识</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4.1.1 纸质投标文件的正本、副本应分开包装，最后把包装好的正本与副本包装在一个包装内，加贴封条，并在封套的封口处加盖投标人公章，密封不符合要求的不予受理。</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4.1.2 投标文件的封套上应写明的其他内容见投标人须知前附表。</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4.1.3 使用电子介质存储的投标文件应单独密封，封套上写明“投标人名称、项目名称、标段，在  年  月  日  时  分（开标时间）前不得开启”，并加盖单位公章，法定代表人或委托代理人签名，在投标截止时间前随纸质投标文件一并递交。</w:t>
      </w:r>
    </w:p>
    <w:p w:rsidR="00A11634" w:rsidRDefault="00D01BB7">
      <w:pPr>
        <w:autoSpaceDE w:val="0"/>
        <w:autoSpaceDN w:val="0"/>
        <w:spacing w:line="440" w:lineRule="exact"/>
        <w:jc w:val="left"/>
        <w:outlineLvl w:val="0"/>
        <w:rPr>
          <w:rFonts w:hAnsi="宋体"/>
          <w:sz w:val="24"/>
          <w:szCs w:val="24"/>
        </w:rPr>
      </w:pPr>
      <w:r>
        <w:rPr>
          <w:rFonts w:hAnsi="宋体" w:hint="eastAsia"/>
          <w:sz w:val="24"/>
          <w:szCs w:val="24"/>
        </w:rPr>
        <w:t>4.1.4 未按本章第4.1.1项、第4.1.2项、第4.1.3项要求密封和加写标记的投标文件，招标人不予受理</w:t>
      </w:r>
    </w:p>
    <w:p w:rsidR="00A11634" w:rsidRDefault="00D01BB7">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4.2.1 投标人应在投标人须知前附表中规定的投标截止时间前成功上传电子投标文件和现场提交纸质投标文件、电子介质存储的投标文件。</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4.2.2 投标人提交纸质投标文件及电子介质存储的投标文件地点：见投标人须知前附表。</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4.2.3 除投标人须知前附表另有规定外，投标人所提交的电子投标文件、纸质投标文件及电子介质存储的投标文件不予退还。</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4.2.4 逾期送达的或者未送达指定地点的纸质投标文件、电子介质存储的投标文件，招标人不予受理。</w:t>
      </w:r>
    </w:p>
    <w:p w:rsidR="00A11634" w:rsidRDefault="00D01BB7">
      <w:pPr>
        <w:spacing w:line="560" w:lineRule="exact"/>
        <w:rPr>
          <w:rFonts w:ascii="新宋体" w:eastAsia="新宋体" w:hAnsi="新宋体"/>
          <w:b/>
          <w:sz w:val="24"/>
        </w:rPr>
      </w:pPr>
      <w:r>
        <w:rPr>
          <w:rFonts w:ascii="新宋体" w:eastAsia="新宋体" w:hAnsi="新宋体" w:hint="eastAsia"/>
          <w:b/>
          <w:sz w:val="24"/>
        </w:rPr>
        <w:t>4.3  投标文件的修改与撤回</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4.3.1 在本章第2.2.2 项规定的投标截止时间前，投标人可以修改或撤回已提交的投标文件，纸质投标文件的修改或撤回应以书面形式通知招标人。</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4.3.2 投标人修改或撤回已提交纸质投标文件的书面通知应按照投标人须知前附表第3.7.3 项的要求签字或盖章。招标人收到书面通知后，向投标人出具签收凭证。</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lastRenderedPageBreak/>
        <w:t>4.3.3 修改的内容为投标文件的组成部分。修改的纸质投标文件应按照本章第3条、第4条规定进行编制、密封、标记和提交，并标明“修改”字样。</w:t>
      </w:r>
    </w:p>
    <w:p w:rsidR="00A11634" w:rsidRDefault="00D01BB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A11634" w:rsidRDefault="00D01BB7">
      <w:pPr>
        <w:spacing w:line="560" w:lineRule="exact"/>
        <w:rPr>
          <w:rFonts w:ascii="新宋体" w:eastAsia="新宋体" w:hAnsi="新宋体"/>
          <w:b/>
          <w:sz w:val="24"/>
        </w:rPr>
      </w:pPr>
      <w:r>
        <w:rPr>
          <w:rFonts w:ascii="新宋体" w:eastAsia="新宋体" w:hAnsi="新宋体" w:hint="eastAsia"/>
          <w:b/>
          <w:sz w:val="24"/>
        </w:rPr>
        <w:t>5.  开标</w:t>
      </w:r>
    </w:p>
    <w:p w:rsidR="00A11634" w:rsidRDefault="00D01BB7">
      <w:pPr>
        <w:spacing w:line="560" w:lineRule="exact"/>
        <w:rPr>
          <w:rFonts w:ascii="新宋体" w:eastAsia="新宋体" w:hAnsi="新宋体"/>
          <w:b/>
          <w:sz w:val="24"/>
        </w:rPr>
      </w:pPr>
      <w:bookmarkStart w:id="16" w:name="_Toc144974528"/>
      <w:bookmarkStart w:id="17" w:name="_Toc179632578"/>
      <w:bookmarkStart w:id="18" w:name="_Toc152045560"/>
      <w:bookmarkStart w:id="19" w:name="_Toc152042336"/>
      <w:r>
        <w:rPr>
          <w:rFonts w:ascii="新宋体" w:eastAsia="新宋体" w:hAnsi="新宋体" w:hint="eastAsia"/>
          <w:b/>
          <w:sz w:val="24"/>
        </w:rPr>
        <w:t>5.1 开标时间和地点</w:t>
      </w:r>
      <w:bookmarkEnd w:id="16"/>
      <w:bookmarkEnd w:id="17"/>
      <w:bookmarkEnd w:id="18"/>
      <w:bookmarkEnd w:id="19"/>
    </w:p>
    <w:p w:rsidR="00A11634" w:rsidRDefault="00D01BB7">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招标人在投标人须知前附表第2.2.2项规定的投标截止时间（开标时间）和投标人须知前附表规定的地点公开开标，并邀请所有投标人的法定代表人或授权委托人准时参加。</w:t>
      </w:r>
    </w:p>
    <w:p w:rsidR="00A11634" w:rsidRDefault="00D01BB7">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A11634" w:rsidRDefault="00D01BB7">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5.2.1主持人按下列程序进行开标：</w:t>
      </w:r>
    </w:p>
    <w:p w:rsidR="00A11634" w:rsidRDefault="00D01BB7">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（1）宣布投标截止时间，并公布招标人、代理机构、监督部门名称；</w:t>
      </w:r>
    </w:p>
    <w:p w:rsidR="00A11634" w:rsidRDefault="00D01BB7">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（2）宣布开标纪律；</w:t>
      </w:r>
    </w:p>
    <w:p w:rsidR="00A11634" w:rsidRDefault="00D01BB7">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（3）公布在投标截止时间前递交投标文件的投标人名称和投标保证金缴纳情况;</w:t>
      </w:r>
    </w:p>
    <w:p w:rsidR="00A11634" w:rsidRDefault="00D01BB7">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（4）电子投标文件解密;</w:t>
      </w:r>
    </w:p>
    <w:p w:rsidR="00A11634" w:rsidRDefault="00D01BB7">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（5）宣布唱标顺序，按已定顺序唱标，唱标内容为：投标人名称、投标报价、质量目标、工期及其他内容，并记录；</w:t>
      </w:r>
    </w:p>
    <w:p w:rsidR="00A11634" w:rsidRDefault="00D01BB7">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（6）现场抽取参与计算评标基准价的</w:t>
      </w:r>
      <w:r>
        <w:rPr>
          <w:rFonts w:ascii="新宋体" w:eastAsia="新宋体" w:hAnsi="新宋体"/>
          <w:sz w:val="24"/>
        </w:rPr>
        <w:t>α</w:t>
      </w:r>
      <w:r>
        <w:rPr>
          <w:rFonts w:ascii="新宋体" w:eastAsia="新宋体" w:hAnsi="新宋体" w:hint="eastAsia"/>
          <w:sz w:val="24"/>
        </w:rPr>
        <w:t>值并宣布，同时公布招标控制价；</w:t>
      </w:r>
    </w:p>
    <w:p w:rsidR="00A11634" w:rsidRDefault="00D01BB7">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（7）投标人代表、招标人代表、监标人、记录人等有关人员在开标记录上签字确认；</w:t>
      </w:r>
    </w:p>
    <w:p w:rsidR="00A11634" w:rsidRDefault="00D01BB7">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（8）开标结束。</w:t>
      </w:r>
    </w:p>
    <w:p w:rsidR="00A11634" w:rsidRDefault="00D01BB7">
      <w:pPr>
        <w:spacing w:line="560" w:lineRule="exact"/>
        <w:ind w:firstLineChars="200" w:firstLine="482"/>
        <w:rPr>
          <w:rFonts w:ascii="新宋体" w:eastAsia="新宋体" w:hAnsi="新宋体"/>
          <w:b/>
          <w:bCs/>
          <w:sz w:val="24"/>
        </w:rPr>
      </w:pPr>
      <w:r>
        <w:rPr>
          <w:rFonts w:ascii="新宋体" w:eastAsia="新宋体" w:hAnsi="新宋体" w:hint="eastAsia"/>
          <w:b/>
          <w:bCs/>
          <w:sz w:val="24"/>
        </w:rPr>
        <w:t>5.2.2 电子投标文件的解密</w:t>
      </w:r>
    </w:p>
    <w:p w:rsidR="00A11634" w:rsidRDefault="00D01BB7">
      <w:pPr>
        <w:spacing w:line="560" w:lineRule="exact"/>
        <w:ind w:firstLineChars="200" w:firstLine="480"/>
        <w:rPr>
          <w:rFonts w:ascii="新宋体" w:eastAsia="新宋体" w:hAnsi="新宋体"/>
          <w:sz w:val="24"/>
        </w:rPr>
      </w:pPr>
      <w:r>
        <w:rPr>
          <w:rFonts w:ascii="新宋体" w:eastAsia="新宋体" w:hAnsi="新宋体" w:hint="eastAsia"/>
          <w:sz w:val="24"/>
        </w:rPr>
        <w:t>5.2.2.1本项目为全流程电子化交易项目，电子投标文件采用双重加密。在投标截止时间到达后，分标段进行解密。</w:t>
      </w:r>
    </w:p>
    <w:p w:rsidR="00A11634" w:rsidRDefault="00D01BB7">
      <w:pPr>
        <w:spacing w:line="560" w:lineRule="exact"/>
        <w:ind w:firstLineChars="200" w:firstLine="480"/>
        <w:rPr>
          <w:rFonts w:ascii="新宋体" w:eastAsia="新宋体" w:hAnsi="新宋体"/>
          <w:sz w:val="24"/>
        </w:rPr>
      </w:pPr>
      <w:r>
        <w:rPr>
          <w:rFonts w:ascii="新宋体" w:eastAsia="新宋体" w:hAnsi="新宋体" w:hint="eastAsia"/>
          <w:sz w:val="24"/>
        </w:rPr>
        <w:t>(1)投标人解密：投标人使用本单位CA数字证书远程或现场进行解密。需现场使用一体机进行解密的，请在代理机构引导下进行。</w:t>
      </w:r>
    </w:p>
    <w:p w:rsidR="00A11634" w:rsidRDefault="00D01BB7">
      <w:pPr>
        <w:spacing w:line="560" w:lineRule="exact"/>
        <w:ind w:firstLineChars="200" w:firstLine="480"/>
        <w:rPr>
          <w:rFonts w:ascii="新宋体" w:eastAsia="新宋体" w:hAnsi="新宋体"/>
          <w:sz w:val="24"/>
        </w:rPr>
      </w:pPr>
      <w:r>
        <w:rPr>
          <w:rFonts w:ascii="新宋体" w:eastAsia="新宋体" w:hAnsi="新宋体" w:hint="eastAsia"/>
          <w:sz w:val="24"/>
        </w:rPr>
        <w:t>(2)代理机构解密：代理机构按电子投标文件到达交易系统的先后顺序，使用本单位CA数字证书进行再次解密。</w:t>
      </w:r>
    </w:p>
    <w:p w:rsidR="00A11634" w:rsidRDefault="00D01BB7">
      <w:pPr>
        <w:spacing w:line="560" w:lineRule="exact"/>
        <w:ind w:firstLineChars="200" w:firstLine="480"/>
        <w:rPr>
          <w:rFonts w:ascii="新宋体" w:eastAsia="新宋体" w:hAnsi="新宋体"/>
          <w:sz w:val="24"/>
        </w:rPr>
      </w:pPr>
      <w:r>
        <w:rPr>
          <w:rFonts w:ascii="新宋体" w:eastAsia="新宋体" w:hAnsi="新宋体" w:hint="eastAsia"/>
          <w:sz w:val="24"/>
        </w:rPr>
        <w:t>5.2.2.2电子投标文件解密异常情况处理</w:t>
      </w:r>
    </w:p>
    <w:p w:rsidR="00A11634" w:rsidRDefault="00D01BB7">
      <w:pPr>
        <w:spacing w:line="360" w:lineRule="auto"/>
        <w:ind w:firstLineChars="200" w:firstLine="480"/>
        <w:rPr>
          <w:rFonts w:hAnsi="宋体"/>
          <w:color w:val="000000"/>
          <w:sz w:val="24"/>
          <w:szCs w:val="24"/>
        </w:rPr>
      </w:pPr>
      <w:r>
        <w:rPr>
          <w:rFonts w:hAnsi="宋体" w:hint="eastAsia"/>
          <w:color w:val="000000"/>
          <w:sz w:val="24"/>
          <w:szCs w:val="24"/>
        </w:rPr>
        <w:t>（1）因电子交易系统异常无法解密电子投标文件的，使用纸质投标文件，以人工方式进</w:t>
      </w:r>
      <w:r>
        <w:rPr>
          <w:rFonts w:hAnsi="宋体" w:hint="eastAsia"/>
          <w:color w:val="000000"/>
          <w:sz w:val="24"/>
          <w:szCs w:val="24"/>
        </w:rPr>
        <w:lastRenderedPageBreak/>
        <w:t>行。</w:t>
      </w:r>
    </w:p>
    <w:p w:rsidR="00A11634" w:rsidRDefault="00D01BB7">
      <w:pPr>
        <w:spacing w:line="360" w:lineRule="auto"/>
        <w:ind w:firstLineChars="200" w:firstLine="480"/>
        <w:rPr>
          <w:rFonts w:hAnsi="宋体"/>
          <w:color w:val="000000"/>
          <w:sz w:val="24"/>
          <w:szCs w:val="24"/>
        </w:rPr>
      </w:pPr>
      <w:r>
        <w:rPr>
          <w:rFonts w:hAnsi="宋体" w:hint="eastAsia"/>
          <w:color w:val="000000"/>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A11634" w:rsidRDefault="00D01BB7">
      <w:pPr>
        <w:spacing w:line="360" w:lineRule="auto"/>
        <w:rPr>
          <w:rFonts w:ascii="新宋体" w:eastAsia="新宋体" w:hAnsi="新宋体"/>
          <w:b/>
          <w:sz w:val="24"/>
        </w:rPr>
      </w:pPr>
      <w:r>
        <w:rPr>
          <w:rFonts w:ascii="新宋体" w:eastAsia="新宋体" w:hAnsi="新宋体" w:hint="eastAsia"/>
          <w:b/>
          <w:sz w:val="24"/>
        </w:rPr>
        <w:t>6.  评标</w:t>
      </w:r>
    </w:p>
    <w:p w:rsidR="00A11634" w:rsidRDefault="00D01BB7">
      <w:pPr>
        <w:spacing w:line="360" w:lineRule="auto"/>
        <w:rPr>
          <w:rFonts w:ascii="新宋体" w:eastAsia="新宋体" w:hAnsi="新宋体"/>
          <w:b/>
          <w:sz w:val="24"/>
        </w:rPr>
      </w:pPr>
      <w:r>
        <w:rPr>
          <w:rFonts w:ascii="新宋体" w:eastAsia="新宋体" w:hAnsi="新宋体" w:hint="eastAsia"/>
          <w:b/>
          <w:sz w:val="24"/>
        </w:rPr>
        <w:t>6.1  评标委员会</w:t>
      </w:r>
    </w:p>
    <w:p w:rsidR="00A11634" w:rsidRDefault="00D01BB7">
      <w:pPr>
        <w:spacing w:line="360" w:lineRule="auto"/>
        <w:ind w:firstLineChars="200" w:firstLine="480"/>
        <w:rPr>
          <w:rFonts w:ascii="新宋体" w:eastAsia="新宋体" w:hAnsi="新宋体"/>
          <w:sz w:val="24"/>
        </w:rPr>
      </w:pPr>
      <w:r>
        <w:rPr>
          <w:rFonts w:ascii="新宋体" w:eastAsia="新宋体" w:hAnsi="新宋体" w:hint="eastAsia"/>
          <w:sz w:val="24"/>
        </w:rPr>
        <w:t>6.1.1  评标由招标人依法组建的评标委员会负责。</w:t>
      </w:r>
      <w:r>
        <w:rPr>
          <w:rFonts w:hAnsi="宋体" w:cs="宋体" w:hint="eastAsia"/>
          <w:sz w:val="24"/>
        </w:rPr>
        <w:t>确定方式及人数见投标人须知前附表。</w:t>
      </w:r>
    </w:p>
    <w:p w:rsidR="00A11634" w:rsidRDefault="00D01BB7">
      <w:pPr>
        <w:spacing w:line="360" w:lineRule="auto"/>
        <w:ind w:firstLineChars="200" w:firstLine="480"/>
        <w:rPr>
          <w:rFonts w:ascii="新宋体" w:eastAsia="新宋体" w:hAnsi="新宋体"/>
          <w:sz w:val="24"/>
        </w:rPr>
      </w:pPr>
      <w:r>
        <w:rPr>
          <w:rFonts w:ascii="新宋体" w:eastAsia="新宋体" w:hAnsi="新宋体" w:hint="eastAsia"/>
          <w:sz w:val="24"/>
        </w:rPr>
        <w:t>6.1.2  评标委员会成员有下列情形之一的，应当回避：</w:t>
      </w:r>
    </w:p>
    <w:p w:rsidR="00A11634" w:rsidRDefault="00D01BB7">
      <w:pPr>
        <w:spacing w:line="360" w:lineRule="auto"/>
        <w:ind w:firstLineChars="200" w:firstLine="480"/>
        <w:rPr>
          <w:rFonts w:ascii="新宋体" w:eastAsia="新宋体" w:hAnsi="新宋体"/>
          <w:sz w:val="24"/>
        </w:rPr>
      </w:pPr>
      <w:r>
        <w:rPr>
          <w:rFonts w:ascii="新宋体" w:eastAsia="新宋体" w:hAnsi="新宋体" w:hint="eastAsia"/>
          <w:sz w:val="24"/>
        </w:rPr>
        <w:t>（1）招标人或投标人的主要负责人的近亲属；</w:t>
      </w:r>
    </w:p>
    <w:p w:rsidR="00A11634" w:rsidRDefault="00D01BB7">
      <w:pPr>
        <w:spacing w:line="360" w:lineRule="auto"/>
        <w:ind w:firstLineChars="200" w:firstLine="480"/>
        <w:rPr>
          <w:rFonts w:ascii="新宋体" w:eastAsia="新宋体" w:hAnsi="新宋体"/>
          <w:sz w:val="24"/>
        </w:rPr>
      </w:pPr>
      <w:r>
        <w:rPr>
          <w:rFonts w:ascii="新宋体" w:eastAsia="新宋体" w:hAnsi="新宋体" w:hint="eastAsia"/>
          <w:sz w:val="24"/>
        </w:rPr>
        <w:t>（2）项目主管部门或者行政监督部门的人员；</w:t>
      </w:r>
    </w:p>
    <w:p w:rsidR="00A11634" w:rsidRDefault="00D01BB7">
      <w:pPr>
        <w:spacing w:line="360" w:lineRule="auto"/>
        <w:ind w:firstLineChars="200" w:firstLine="480"/>
        <w:rPr>
          <w:rFonts w:ascii="新宋体" w:eastAsia="新宋体" w:hAnsi="新宋体"/>
          <w:sz w:val="24"/>
        </w:rPr>
      </w:pPr>
      <w:r>
        <w:rPr>
          <w:rFonts w:ascii="新宋体" w:eastAsia="新宋体" w:hAnsi="新宋体" w:hint="eastAsia"/>
          <w:sz w:val="24"/>
        </w:rPr>
        <w:t>（3）与投标人有经济利益关系，可能影响对投标公正评审的；</w:t>
      </w:r>
    </w:p>
    <w:p w:rsidR="00A11634" w:rsidRDefault="00D01BB7">
      <w:pPr>
        <w:spacing w:line="360" w:lineRule="auto"/>
        <w:ind w:firstLineChars="200" w:firstLine="480"/>
        <w:rPr>
          <w:rFonts w:ascii="新宋体" w:eastAsia="新宋体" w:hAnsi="新宋体"/>
          <w:b/>
          <w:sz w:val="24"/>
        </w:rPr>
      </w:pPr>
      <w:r>
        <w:rPr>
          <w:rFonts w:ascii="新宋体" w:eastAsia="新宋体" w:hAnsi="新宋体" w:hint="eastAsia"/>
          <w:sz w:val="24"/>
        </w:rPr>
        <w:t>（4）曾因在招标、评标以及其他与招标投标有关活动中从事违法行为而受过行政处罚或刑事处罚的。</w:t>
      </w:r>
    </w:p>
    <w:p w:rsidR="00A11634" w:rsidRDefault="00D01BB7">
      <w:pPr>
        <w:spacing w:line="360" w:lineRule="auto"/>
        <w:rPr>
          <w:rFonts w:ascii="新宋体" w:eastAsia="新宋体" w:hAnsi="新宋体"/>
          <w:b/>
          <w:sz w:val="24"/>
        </w:rPr>
      </w:pPr>
      <w:r>
        <w:rPr>
          <w:rFonts w:ascii="新宋体" w:eastAsia="新宋体" w:hAnsi="新宋体" w:hint="eastAsia"/>
          <w:b/>
          <w:sz w:val="24"/>
        </w:rPr>
        <w:t>6.2  评标原则</w:t>
      </w:r>
    </w:p>
    <w:p w:rsidR="00A11634" w:rsidRDefault="00D01BB7">
      <w:pPr>
        <w:spacing w:line="360" w:lineRule="auto"/>
        <w:rPr>
          <w:rFonts w:ascii="新宋体" w:eastAsia="新宋体" w:hAnsi="新宋体"/>
          <w:sz w:val="24"/>
        </w:rPr>
      </w:pPr>
      <w:r>
        <w:rPr>
          <w:rFonts w:ascii="新宋体" w:eastAsia="新宋体" w:hAnsi="新宋体" w:hint="eastAsia"/>
          <w:sz w:val="24"/>
        </w:rPr>
        <w:t xml:space="preserve">     评标活动遵循公平、公正、科学和择优的原则。</w:t>
      </w:r>
    </w:p>
    <w:p w:rsidR="00A11634" w:rsidRDefault="00D01BB7">
      <w:pPr>
        <w:spacing w:line="360" w:lineRule="auto"/>
        <w:rPr>
          <w:rFonts w:ascii="新宋体" w:eastAsia="新宋体" w:hAnsi="新宋体"/>
          <w:b/>
          <w:sz w:val="24"/>
        </w:rPr>
      </w:pPr>
      <w:r>
        <w:rPr>
          <w:rFonts w:ascii="新宋体" w:eastAsia="新宋体" w:hAnsi="新宋体" w:hint="eastAsia"/>
          <w:b/>
          <w:sz w:val="24"/>
        </w:rPr>
        <w:t>6.3  评标</w:t>
      </w:r>
    </w:p>
    <w:p w:rsidR="00A11634" w:rsidRDefault="00D01BB7">
      <w:pPr>
        <w:spacing w:line="360" w:lineRule="auto"/>
        <w:ind w:firstLineChars="250" w:firstLine="600"/>
        <w:rPr>
          <w:rFonts w:ascii="新宋体" w:eastAsia="新宋体" w:hAnsi="新宋体"/>
          <w:b/>
          <w:sz w:val="24"/>
        </w:rPr>
      </w:pPr>
      <w:r>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A11634" w:rsidRDefault="00D01BB7">
      <w:pPr>
        <w:spacing w:line="360" w:lineRule="auto"/>
        <w:rPr>
          <w:rFonts w:ascii="新宋体" w:eastAsia="新宋体" w:hAnsi="新宋体"/>
          <w:b/>
          <w:sz w:val="24"/>
        </w:rPr>
      </w:pPr>
      <w:r>
        <w:rPr>
          <w:rFonts w:ascii="新宋体" w:eastAsia="新宋体" w:hAnsi="新宋体" w:hint="eastAsia"/>
          <w:b/>
          <w:sz w:val="24"/>
        </w:rPr>
        <w:t>7.  合同授予</w:t>
      </w:r>
    </w:p>
    <w:p w:rsidR="00A11634" w:rsidRDefault="00D01BB7">
      <w:pPr>
        <w:spacing w:line="360" w:lineRule="auto"/>
        <w:rPr>
          <w:rFonts w:ascii="新宋体" w:eastAsia="新宋体" w:hAnsi="新宋体"/>
          <w:b/>
          <w:sz w:val="24"/>
        </w:rPr>
      </w:pPr>
      <w:r>
        <w:rPr>
          <w:rFonts w:ascii="新宋体" w:eastAsia="新宋体" w:hAnsi="新宋体" w:hint="eastAsia"/>
          <w:b/>
          <w:sz w:val="24"/>
        </w:rPr>
        <w:t>7.1  定标方式</w:t>
      </w:r>
    </w:p>
    <w:p w:rsidR="00A11634" w:rsidRDefault="00D01BB7">
      <w:pPr>
        <w:spacing w:line="360" w:lineRule="auto"/>
        <w:ind w:firstLineChars="200" w:firstLine="480"/>
        <w:rPr>
          <w:rFonts w:hAnsi="宋体"/>
          <w:sz w:val="24"/>
        </w:rPr>
      </w:pPr>
      <w:r>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A11634" w:rsidRDefault="00D01BB7">
      <w:pPr>
        <w:spacing w:line="360" w:lineRule="auto"/>
        <w:rPr>
          <w:rFonts w:ascii="新宋体" w:eastAsia="新宋体" w:hAnsi="新宋体"/>
          <w:b/>
          <w:sz w:val="24"/>
        </w:rPr>
      </w:pPr>
      <w:r>
        <w:rPr>
          <w:rFonts w:ascii="新宋体" w:eastAsia="新宋体" w:hAnsi="新宋体" w:hint="eastAsia"/>
          <w:b/>
          <w:sz w:val="24"/>
        </w:rPr>
        <w:t>7.2  中标通知</w:t>
      </w:r>
    </w:p>
    <w:p w:rsidR="00A11634" w:rsidRDefault="00D01BB7">
      <w:pPr>
        <w:spacing w:line="360" w:lineRule="auto"/>
        <w:ind w:firstLineChars="250" w:firstLine="600"/>
        <w:rPr>
          <w:rFonts w:ascii="新宋体" w:eastAsia="新宋体" w:hAnsi="新宋体"/>
          <w:b/>
          <w:sz w:val="24"/>
        </w:rPr>
      </w:pPr>
      <w:r>
        <w:rPr>
          <w:rFonts w:ascii="新宋体" w:eastAsia="新宋体" w:hAnsi="新宋体" w:hint="eastAsia"/>
          <w:sz w:val="24"/>
        </w:rPr>
        <w:t>在规定的投标有效期内，招标人以书面形式向中标人发出中标通知书，同时将中标结果通知未中标的投标人。</w:t>
      </w:r>
    </w:p>
    <w:p w:rsidR="00A11634" w:rsidRDefault="00D01BB7">
      <w:pPr>
        <w:spacing w:line="360" w:lineRule="auto"/>
        <w:rPr>
          <w:rFonts w:ascii="新宋体" w:eastAsia="新宋体" w:hAnsi="新宋体"/>
          <w:b/>
          <w:sz w:val="24"/>
        </w:rPr>
      </w:pPr>
      <w:r>
        <w:rPr>
          <w:rFonts w:ascii="新宋体" w:eastAsia="新宋体" w:hAnsi="新宋体" w:hint="eastAsia"/>
          <w:b/>
          <w:sz w:val="24"/>
        </w:rPr>
        <w:t>7.3  签订合同</w:t>
      </w:r>
    </w:p>
    <w:p w:rsidR="00A11634" w:rsidRDefault="00D01BB7">
      <w:pPr>
        <w:spacing w:line="360" w:lineRule="auto"/>
        <w:ind w:firstLineChars="250" w:firstLine="600"/>
        <w:rPr>
          <w:rFonts w:ascii="新宋体" w:eastAsia="新宋体" w:hAnsi="新宋体"/>
          <w:sz w:val="24"/>
        </w:rPr>
      </w:pPr>
      <w:r>
        <w:rPr>
          <w:rFonts w:ascii="新宋体" w:eastAsia="新宋体" w:hAnsi="新宋体" w:hint="eastAsia"/>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11634" w:rsidRDefault="00D01BB7">
      <w:pPr>
        <w:spacing w:line="360" w:lineRule="auto"/>
        <w:ind w:firstLineChars="250" w:firstLine="600"/>
        <w:rPr>
          <w:rFonts w:ascii="新宋体" w:eastAsia="新宋体" w:hAnsi="新宋体"/>
          <w:b/>
          <w:sz w:val="24"/>
        </w:rPr>
      </w:pPr>
      <w:r>
        <w:rPr>
          <w:rFonts w:ascii="新宋体" w:eastAsia="新宋体" w:hAnsi="新宋体" w:hint="eastAsia"/>
          <w:sz w:val="24"/>
        </w:rPr>
        <w:lastRenderedPageBreak/>
        <w:t>7.3.2  发出中标通知书后，招标人无正当理由拒签合同的，招标人向中标人退还投标保证金；给中标人造成损失的，还应当赔偿损失。</w:t>
      </w:r>
    </w:p>
    <w:p w:rsidR="00A11634" w:rsidRDefault="00D01BB7">
      <w:pPr>
        <w:spacing w:line="360" w:lineRule="auto"/>
        <w:rPr>
          <w:rFonts w:ascii="新宋体" w:eastAsia="新宋体" w:hAnsi="新宋体"/>
          <w:b/>
          <w:sz w:val="24"/>
        </w:rPr>
      </w:pPr>
      <w:r>
        <w:rPr>
          <w:rFonts w:ascii="新宋体" w:eastAsia="新宋体" w:hAnsi="新宋体" w:hint="eastAsia"/>
          <w:b/>
          <w:sz w:val="24"/>
        </w:rPr>
        <w:t>8.  重新招标和不再招标</w:t>
      </w:r>
    </w:p>
    <w:p w:rsidR="00A11634" w:rsidRDefault="00D01BB7">
      <w:pPr>
        <w:spacing w:line="360" w:lineRule="auto"/>
        <w:rPr>
          <w:rFonts w:ascii="新宋体" w:eastAsia="新宋体" w:hAnsi="新宋体"/>
          <w:b/>
          <w:sz w:val="24"/>
        </w:rPr>
      </w:pPr>
      <w:r>
        <w:rPr>
          <w:rFonts w:ascii="新宋体" w:eastAsia="新宋体" w:hAnsi="新宋体" w:hint="eastAsia"/>
          <w:b/>
          <w:sz w:val="24"/>
        </w:rPr>
        <w:t>8.1  重新招标</w:t>
      </w:r>
    </w:p>
    <w:p w:rsidR="00A11634" w:rsidRDefault="00D01BB7">
      <w:pPr>
        <w:spacing w:line="360" w:lineRule="auto"/>
        <w:ind w:firstLineChars="250" w:firstLine="600"/>
        <w:rPr>
          <w:rFonts w:ascii="新宋体" w:eastAsia="新宋体" w:hAnsi="新宋体"/>
          <w:sz w:val="24"/>
        </w:rPr>
      </w:pPr>
      <w:r>
        <w:rPr>
          <w:rFonts w:ascii="新宋体" w:eastAsia="新宋体" w:hAnsi="新宋体" w:hint="eastAsia"/>
          <w:sz w:val="24"/>
        </w:rPr>
        <w:t>有下列情形之一的，招标人将重新招标：</w:t>
      </w:r>
    </w:p>
    <w:p w:rsidR="00A11634" w:rsidRDefault="00D01BB7">
      <w:pPr>
        <w:spacing w:line="360" w:lineRule="auto"/>
        <w:ind w:firstLineChars="250" w:firstLine="600"/>
        <w:rPr>
          <w:rFonts w:ascii="新宋体" w:eastAsia="新宋体" w:hAnsi="新宋体"/>
          <w:sz w:val="24"/>
        </w:rPr>
      </w:pPr>
      <w:r>
        <w:rPr>
          <w:rFonts w:ascii="新宋体" w:eastAsia="新宋体" w:hAnsi="新宋体" w:hint="eastAsia"/>
          <w:sz w:val="24"/>
        </w:rPr>
        <w:t>（1）投标截止时间止，投标人少于3个的；</w:t>
      </w:r>
    </w:p>
    <w:p w:rsidR="00A11634" w:rsidRDefault="00D01BB7">
      <w:pPr>
        <w:spacing w:line="360" w:lineRule="auto"/>
        <w:ind w:firstLineChars="250" w:firstLine="600"/>
        <w:rPr>
          <w:rFonts w:ascii="新宋体" w:eastAsia="新宋体" w:hAnsi="新宋体"/>
          <w:b/>
          <w:sz w:val="24"/>
        </w:rPr>
      </w:pPr>
      <w:r>
        <w:rPr>
          <w:rFonts w:ascii="新宋体" w:eastAsia="新宋体" w:hAnsi="新宋体" w:hint="eastAsia"/>
          <w:sz w:val="24"/>
        </w:rPr>
        <w:t>（2）经评标委员会评审后否决所有投标的。</w:t>
      </w:r>
    </w:p>
    <w:p w:rsidR="00A11634" w:rsidRDefault="00D01BB7">
      <w:pPr>
        <w:spacing w:line="360" w:lineRule="auto"/>
        <w:rPr>
          <w:rFonts w:ascii="新宋体" w:eastAsia="新宋体" w:hAnsi="新宋体"/>
          <w:b/>
          <w:sz w:val="24"/>
        </w:rPr>
      </w:pPr>
      <w:r>
        <w:rPr>
          <w:rFonts w:ascii="新宋体" w:eastAsia="新宋体" w:hAnsi="新宋体" w:hint="eastAsia"/>
          <w:b/>
          <w:sz w:val="24"/>
        </w:rPr>
        <w:t>8.2  不再招标</w:t>
      </w:r>
    </w:p>
    <w:p w:rsidR="00A11634" w:rsidRDefault="00D01BB7">
      <w:pPr>
        <w:spacing w:line="360" w:lineRule="auto"/>
        <w:ind w:firstLineChars="250" w:firstLine="600"/>
        <w:rPr>
          <w:rFonts w:ascii="新宋体" w:eastAsia="新宋体" w:hAnsi="新宋体"/>
          <w:b/>
          <w:sz w:val="24"/>
        </w:rPr>
      </w:pPr>
      <w:r>
        <w:rPr>
          <w:rFonts w:ascii="新宋体" w:eastAsia="新宋体" w:hAnsi="新宋体" w:hint="eastAsia"/>
          <w:sz w:val="24"/>
        </w:rPr>
        <w:t>重新招标后投标人仍少于3个或者所有投标被否决的，属于必须审批或核准的项目，经原审批或核准部门批准后不再进行招标。</w:t>
      </w:r>
    </w:p>
    <w:p w:rsidR="00A11634" w:rsidRDefault="00D01BB7">
      <w:pPr>
        <w:spacing w:line="360" w:lineRule="auto"/>
        <w:rPr>
          <w:rFonts w:ascii="新宋体" w:eastAsia="新宋体" w:hAnsi="新宋体"/>
          <w:b/>
          <w:sz w:val="24"/>
        </w:rPr>
      </w:pPr>
      <w:r>
        <w:rPr>
          <w:rFonts w:ascii="新宋体" w:eastAsia="新宋体" w:hAnsi="新宋体" w:hint="eastAsia"/>
          <w:b/>
          <w:sz w:val="24"/>
        </w:rPr>
        <w:t>9.  纪律和监督</w:t>
      </w:r>
    </w:p>
    <w:p w:rsidR="00A11634" w:rsidRDefault="00D01BB7">
      <w:pPr>
        <w:spacing w:line="360" w:lineRule="auto"/>
        <w:rPr>
          <w:rFonts w:ascii="新宋体" w:eastAsia="新宋体" w:hAnsi="新宋体"/>
          <w:b/>
          <w:sz w:val="24"/>
        </w:rPr>
      </w:pPr>
      <w:r>
        <w:rPr>
          <w:rFonts w:ascii="新宋体" w:eastAsia="新宋体" w:hAnsi="新宋体" w:hint="eastAsia"/>
          <w:b/>
          <w:sz w:val="24"/>
        </w:rPr>
        <w:t>9.1  对招标人的纪律要求</w:t>
      </w:r>
    </w:p>
    <w:p w:rsidR="00A11634" w:rsidRDefault="00D01BB7">
      <w:pPr>
        <w:spacing w:line="360" w:lineRule="auto"/>
        <w:rPr>
          <w:rFonts w:ascii="新宋体" w:eastAsia="新宋体" w:hAnsi="新宋体"/>
          <w:sz w:val="24"/>
        </w:rPr>
      </w:pPr>
      <w:r>
        <w:rPr>
          <w:rFonts w:ascii="新宋体" w:eastAsia="新宋体" w:hAnsi="新宋体" w:hint="eastAsia"/>
          <w:sz w:val="24"/>
        </w:rPr>
        <w:t>招标人不得泄露招标投标活动中应当保密的情况和资料，不得与投标人串通损害国家利益、社会公共利益或者他人合法权益。</w:t>
      </w:r>
    </w:p>
    <w:p w:rsidR="00A11634" w:rsidRDefault="00D01BB7">
      <w:pPr>
        <w:spacing w:line="360" w:lineRule="auto"/>
        <w:rPr>
          <w:rFonts w:ascii="新宋体" w:eastAsia="新宋体" w:hAnsi="新宋体"/>
          <w:b/>
          <w:sz w:val="24"/>
        </w:rPr>
      </w:pPr>
      <w:r>
        <w:rPr>
          <w:rFonts w:ascii="新宋体" w:eastAsia="新宋体" w:hAnsi="新宋体" w:hint="eastAsia"/>
          <w:b/>
          <w:sz w:val="24"/>
        </w:rPr>
        <w:t>9.2  对投标人的纪律要求</w:t>
      </w:r>
    </w:p>
    <w:p w:rsidR="00A11634" w:rsidRDefault="00D01BB7">
      <w:pPr>
        <w:spacing w:line="360" w:lineRule="auto"/>
        <w:rPr>
          <w:rFonts w:ascii="新宋体" w:eastAsia="新宋体" w:hAnsi="新宋体"/>
          <w:sz w:val="24"/>
        </w:rPr>
      </w:pPr>
      <w:r>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A11634" w:rsidRDefault="00D01BB7">
      <w:pPr>
        <w:spacing w:line="360" w:lineRule="auto"/>
        <w:rPr>
          <w:rFonts w:ascii="新宋体" w:eastAsia="新宋体" w:hAnsi="新宋体"/>
          <w:b/>
          <w:sz w:val="24"/>
        </w:rPr>
      </w:pPr>
      <w:r>
        <w:rPr>
          <w:rFonts w:ascii="新宋体" w:eastAsia="新宋体" w:hAnsi="新宋体" w:hint="eastAsia"/>
          <w:b/>
          <w:sz w:val="24"/>
        </w:rPr>
        <w:t>9.3  对评标委员会成员的纪律要求</w:t>
      </w:r>
    </w:p>
    <w:p w:rsidR="00A11634" w:rsidRDefault="00D01BB7">
      <w:pPr>
        <w:spacing w:line="360" w:lineRule="auto"/>
        <w:rPr>
          <w:rFonts w:ascii="新宋体" w:eastAsia="新宋体" w:hAnsi="新宋体"/>
          <w:sz w:val="24"/>
        </w:rPr>
      </w:pPr>
      <w:r>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A11634" w:rsidRDefault="00D01BB7">
      <w:pPr>
        <w:spacing w:line="360" w:lineRule="auto"/>
        <w:rPr>
          <w:rFonts w:ascii="新宋体" w:eastAsia="新宋体" w:hAnsi="新宋体"/>
          <w:b/>
          <w:sz w:val="24"/>
        </w:rPr>
      </w:pPr>
      <w:r>
        <w:rPr>
          <w:rFonts w:ascii="新宋体" w:eastAsia="新宋体" w:hAnsi="新宋体" w:hint="eastAsia"/>
          <w:b/>
          <w:sz w:val="24"/>
        </w:rPr>
        <w:t>9.4  对与评标活动有关的工作人员的纪律要求</w:t>
      </w:r>
    </w:p>
    <w:p w:rsidR="00A11634" w:rsidRDefault="00D01BB7">
      <w:pPr>
        <w:spacing w:line="360" w:lineRule="auto"/>
        <w:rPr>
          <w:rFonts w:ascii="新宋体" w:eastAsia="新宋体" w:hAnsi="新宋体"/>
          <w:sz w:val="24"/>
        </w:rPr>
      </w:pPr>
      <w:r>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A11634" w:rsidRDefault="00D01BB7">
      <w:pPr>
        <w:spacing w:line="360" w:lineRule="auto"/>
        <w:rPr>
          <w:rFonts w:ascii="新宋体" w:eastAsia="新宋体" w:hAnsi="新宋体"/>
          <w:b/>
          <w:sz w:val="24"/>
        </w:rPr>
      </w:pPr>
      <w:r>
        <w:rPr>
          <w:rFonts w:ascii="新宋体" w:eastAsia="新宋体" w:hAnsi="新宋体" w:hint="eastAsia"/>
          <w:b/>
          <w:sz w:val="24"/>
        </w:rPr>
        <w:t>9.5  投诉</w:t>
      </w:r>
    </w:p>
    <w:p w:rsidR="00A11634" w:rsidRDefault="00D01BB7">
      <w:pPr>
        <w:spacing w:line="360" w:lineRule="auto"/>
        <w:rPr>
          <w:rFonts w:ascii="新宋体" w:eastAsia="新宋体" w:hAnsi="新宋体"/>
          <w:sz w:val="24"/>
        </w:rPr>
      </w:pPr>
      <w:r>
        <w:rPr>
          <w:rFonts w:ascii="新宋体" w:eastAsia="新宋体" w:hAnsi="新宋体" w:hint="eastAsia"/>
          <w:sz w:val="24"/>
        </w:rPr>
        <w:t xml:space="preserve">     投标人和其他利害关系人认为本次招标活动违反法律、法规和规章规定的，有权向有关</w:t>
      </w:r>
      <w:r>
        <w:rPr>
          <w:rFonts w:ascii="新宋体" w:eastAsia="新宋体" w:hAnsi="新宋体" w:hint="eastAsia"/>
          <w:sz w:val="24"/>
        </w:rPr>
        <w:lastRenderedPageBreak/>
        <w:t>行政监督部门投诉。</w:t>
      </w:r>
    </w:p>
    <w:p w:rsidR="00A11634" w:rsidRDefault="00D01BB7">
      <w:pPr>
        <w:spacing w:line="360" w:lineRule="auto"/>
        <w:rPr>
          <w:rFonts w:ascii="新宋体" w:eastAsia="新宋体" w:hAnsi="新宋体"/>
          <w:b/>
          <w:sz w:val="24"/>
        </w:rPr>
      </w:pPr>
      <w:bookmarkStart w:id="20" w:name="_Toc283559987"/>
      <w:r>
        <w:rPr>
          <w:rFonts w:ascii="新宋体" w:eastAsia="新宋体" w:hAnsi="新宋体"/>
          <w:b/>
          <w:sz w:val="24"/>
        </w:rPr>
        <w:t>10.</w:t>
      </w:r>
      <w:r>
        <w:rPr>
          <w:rFonts w:ascii="新宋体" w:eastAsia="新宋体" w:hAnsi="新宋体" w:hint="eastAsia"/>
          <w:b/>
          <w:sz w:val="24"/>
        </w:rPr>
        <w:t>需要补充的其他内容</w:t>
      </w:r>
      <w:bookmarkEnd w:id="20"/>
    </w:p>
    <w:p w:rsidR="00A11634" w:rsidRDefault="00D01BB7">
      <w:pPr>
        <w:spacing w:line="360" w:lineRule="auto"/>
        <w:ind w:firstLineChars="200" w:firstLine="480"/>
        <w:rPr>
          <w:rFonts w:ascii="新宋体" w:eastAsia="新宋体" w:hAnsi="新宋体"/>
          <w:sz w:val="24"/>
        </w:rPr>
      </w:pPr>
      <w:r>
        <w:rPr>
          <w:rFonts w:ascii="新宋体" w:eastAsia="新宋体" w:hAnsi="新宋体" w:hint="eastAsia"/>
          <w:sz w:val="24"/>
        </w:rPr>
        <w:t>需要补充的其他内容：见投标人须知前附表。</w:t>
      </w:r>
    </w:p>
    <w:p w:rsidR="00A11634" w:rsidRDefault="00A11634">
      <w:pPr>
        <w:spacing w:line="360" w:lineRule="auto"/>
        <w:rPr>
          <w:rFonts w:ascii="黑体" w:eastAsia="黑体"/>
          <w:sz w:val="24"/>
        </w:rPr>
      </w:pPr>
    </w:p>
    <w:p w:rsidR="00A11634" w:rsidRDefault="00A11634" w:rsidP="00AF6B1D">
      <w:pPr>
        <w:spacing w:beforeLines="100" w:afterLines="100" w:line="400" w:lineRule="exact"/>
        <w:rPr>
          <w:rFonts w:hAnsi="宋体" w:cs="宋体"/>
          <w:b/>
          <w:bCs/>
          <w:sz w:val="24"/>
        </w:rPr>
      </w:pPr>
    </w:p>
    <w:p w:rsidR="00A11634" w:rsidRDefault="00A11634">
      <w:pPr>
        <w:pStyle w:val="a0"/>
        <w:ind w:firstLine="340"/>
      </w:pPr>
    </w:p>
    <w:p w:rsidR="00A11634" w:rsidRDefault="00A11634">
      <w:pPr>
        <w:pStyle w:val="a0"/>
        <w:ind w:firstLine="340"/>
      </w:pPr>
    </w:p>
    <w:p w:rsidR="00A11634" w:rsidRDefault="00A11634">
      <w:pPr>
        <w:pStyle w:val="a0"/>
        <w:ind w:firstLine="340"/>
      </w:pPr>
    </w:p>
    <w:p w:rsidR="00A11634" w:rsidRDefault="00A11634">
      <w:pPr>
        <w:pStyle w:val="a0"/>
        <w:ind w:firstLine="340"/>
      </w:pPr>
    </w:p>
    <w:p w:rsidR="00A11634" w:rsidRDefault="00A11634">
      <w:pPr>
        <w:pStyle w:val="a0"/>
        <w:ind w:firstLine="340"/>
      </w:pPr>
    </w:p>
    <w:p w:rsidR="00A11634" w:rsidRDefault="00A11634">
      <w:pPr>
        <w:pStyle w:val="a0"/>
        <w:ind w:firstLine="340"/>
      </w:pPr>
    </w:p>
    <w:p w:rsidR="00A11634" w:rsidRDefault="00A11634">
      <w:pPr>
        <w:pStyle w:val="a0"/>
        <w:ind w:firstLine="340"/>
      </w:pPr>
    </w:p>
    <w:p w:rsidR="00A11634" w:rsidRDefault="00D01BB7">
      <w:pPr>
        <w:widowControl/>
        <w:jc w:val="left"/>
        <w:rPr>
          <w:rFonts w:hAnsi="宋体" w:cs="宋体"/>
          <w:b/>
          <w:bCs/>
          <w:sz w:val="24"/>
        </w:rPr>
      </w:pPr>
      <w:r>
        <w:rPr>
          <w:rFonts w:hAnsi="宋体" w:cs="宋体"/>
          <w:b/>
          <w:bCs/>
          <w:sz w:val="24"/>
        </w:rPr>
        <w:br w:type="page"/>
      </w:r>
    </w:p>
    <w:p w:rsidR="00A11634" w:rsidRDefault="00D01BB7">
      <w:pPr>
        <w:spacing w:line="400" w:lineRule="exact"/>
        <w:rPr>
          <w:rFonts w:ascii="黑体" w:eastAsia="黑体"/>
          <w:sz w:val="24"/>
        </w:rPr>
      </w:pPr>
      <w:r>
        <w:rPr>
          <w:rFonts w:ascii="黑体" w:eastAsia="黑体" w:hint="eastAsia"/>
          <w:sz w:val="24"/>
        </w:rPr>
        <w:lastRenderedPageBreak/>
        <w:t>附表一：开标记录表</w:t>
      </w:r>
    </w:p>
    <w:p w:rsidR="00A11634" w:rsidRDefault="00D01BB7" w:rsidP="00AF6B1D">
      <w:pPr>
        <w:spacing w:beforeLines="100" w:afterLines="100" w:line="400" w:lineRule="exact"/>
        <w:jc w:val="center"/>
        <w:rPr>
          <w:rFonts w:ascii="黑体" w:eastAsia="黑体"/>
          <w:sz w:val="28"/>
          <w:szCs w:val="28"/>
        </w:rPr>
      </w:pPr>
      <w:r>
        <w:rPr>
          <w:rFonts w:ascii="黑体" w:eastAsia="黑体" w:hint="eastAsia"/>
          <w:sz w:val="28"/>
          <w:szCs w:val="28"/>
        </w:rPr>
        <w:t>（项目名称）监理开标记录表</w:t>
      </w:r>
    </w:p>
    <w:p w:rsidR="00A11634" w:rsidRDefault="00D01BB7">
      <w:pPr>
        <w:spacing w:line="400" w:lineRule="exact"/>
        <w:ind w:firstLineChars="50" w:firstLine="120"/>
        <w:rPr>
          <w:rFonts w:eastAsia="宋体" w:hAnsi="宋体"/>
          <w:sz w:val="24"/>
        </w:rPr>
      </w:pPr>
      <w:r>
        <w:rPr>
          <w:rFonts w:eastAsia="宋体" w:hAnsi="宋体" w:hint="eastAsia"/>
          <w:sz w:val="24"/>
        </w:rPr>
        <w:t>开标时间：年月日时分</w:t>
      </w:r>
    </w:p>
    <w:p w:rsidR="00A11634" w:rsidRDefault="00D01BB7">
      <w:pPr>
        <w:spacing w:line="400" w:lineRule="exact"/>
        <w:ind w:firstLineChars="50" w:firstLine="120"/>
        <w:rPr>
          <w:rFonts w:eastAsia="宋体" w:hAnsi="宋体"/>
          <w:sz w:val="24"/>
        </w:rPr>
      </w:pPr>
      <w:r>
        <w:rPr>
          <w:rFonts w:eastAsia="宋体" w:hAnsi="宋体" w:hint="eastAsia"/>
          <w:sz w:val="24"/>
        </w:rPr>
        <w:t>开标地点：</w:t>
      </w:r>
    </w:p>
    <w:p w:rsidR="00A11634" w:rsidRDefault="00D01BB7">
      <w:pPr>
        <w:spacing w:line="400" w:lineRule="exact"/>
        <w:ind w:firstLineChars="50" w:firstLine="120"/>
        <w:outlineLvl w:val="0"/>
        <w:rPr>
          <w:rFonts w:eastAsia="宋体" w:hAnsi="宋体"/>
          <w:sz w:val="24"/>
        </w:rPr>
      </w:pPr>
      <w:r>
        <w:rPr>
          <w:rFonts w:eastAsia="宋体" w:hAnsi="宋体" w:hint="eastAsia"/>
          <w:sz w:val="24"/>
        </w:rPr>
        <w:t>（一）唱标记录</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922"/>
        <w:gridCol w:w="1078"/>
        <w:gridCol w:w="1262"/>
        <w:gridCol w:w="3243"/>
        <w:gridCol w:w="750"/>
        <w:gridCol w:w="750"/>
      </w:tblGrid>
      <w:tr w:rsidR="00A11634">
        <w:trPr>
          <w:trHeight w:val="445"/>
        </w:trPr>
        <w:tc>
          <w:tcPr>
            <w:tcW w:w="666" w:type="dxa"/>
            <w:tcMar>
              <w:left w:w="28" w:type="dxa"/>
              <w:right w:w="28" w:type="dxa"/>
            </w:tcMar>
            <w:vAlign w:val="center"/>
          </w:tcPr>
          <w:p w:rsidR="00A11634" w:rsidRDefault="00D01BB7">
            <w:pPr>
              <w:jc w:val="center"/>
              <w:rPr>
                <w:rFonts w:eastAsia="宋体" w:hAnsi="宋体"/>
                <w:sz w:val="24"/>
              </w:rPr>
            </w:pPr>
            <w:r>
              <w:rPr>
                <w:rFonts w:eastAsia="宋体" w:hAnsi="宋体" w:hint="eastAsia"/>
                <w:sz w:val="24"/>
              </w:rPr>
              <w:t>序号</w:t>
            </w:r>
          </w:p>
        </w:tc>
        <w:tc>
          <w:tcPr>
            <w:tcW w:w="922" w:type="dxa"/>
            <w:tcMar>
              <w:left w:w="28" w:type="dxa"/>
              <w:right w:w="28" w:type="dxa"/>
            </w:tcMar>
            <w:vAlign w:val="center"/>
          </w:tcPr>
          <w:p w:rsidR="00A11634" w:rsidRDefault="00D01BB7">
            <w:pPr>
              <w:jc w:val="center"/>
              <w:rPr>
                <w:rFonts w:eastAsia="宋体" w:hAnsi="宋体"/>
                <w:sz w:val="24"/>
              </w:rPr>
            </w:pPr>
            <w:r>
              <w:rPr>
                <w:rFonts w:eastAsia="宋体" w:hAnsi="宋体" w:hint="eastAsia"/>
                <w:sz w:val="24"/>
              </w:rPr>
              <w:t>投标人</w:t>
            </w:r>
          </w:p>
        </w:tc>
        <w:tc>
          <w:tcPr>
            <w:tcW w:w="1078" w:type="dxa"/>
            <w:tcMar>
              <w:left w:w="28" w:type="dxa"/>
              <w:right w:w="28" w:type="dxa"/>
            </w:tcMar>
            <w:vAlign w:val="center"/>
          </w:tcPr>
          <w:p w:rsidR="00A11634" w:rsidRDefault="00D01BB7">
            <w:pPr>
              <w:jc w:val="center"/>
              <w:rPr>
                <w:rFonts w:eastAsia="宋体" w:hAnsi="宋体"/>
                <w:sz w:val="24"/>
              </w:rPr>
            </w:pPr>
            <w:r>
              <w:rPr>
                <w:rFonts w:eastAsia="宋体" w:hAnsi="宋体" w:hint="eastAsia"/>
                <w:sz w:val="24"/>
              </w:rPr>
              <w:t>密封情况</w:t>
            </w:r>
          </w:p>
        </w:tc>
        <w:tc>
          <w:tcPr>
            <w:tcW w:w="1262" w:type="dxa"/>
            <w:tcMar>
              <w:left w:w="28" w:type="dxa"/>
              <w:right w:w="28" w:type="dxa"/>
            </w:tcMar>
            <w:vAlign w:val="center"/>
          </w:tcPr>
          <w:p w:rsidR="00A11634" w:rsidRDefault="00D01BB7">
            <w:pPr>
              <w:jc w:val="center"/>
              <w:rPr>
                <w:rFonts w:eastAsia="宋体" w:hAnsi="宋体"/>
                <w:sz w:val="24"/>
              </w:rPr>
            </w:pPr>
            <w:r>
              <w:rPr>
                <w:rFonts w:eastAsia="宋体" w:hAnsi="宋体" w:hint="eastAsia"/>
                <w:sz w:val="24"/>
              </w:rPr>
              <w:t>投标保证金</w:t>
            </w:r>
          </w:p>
        </w:tc>
        <w:tc>
          <w:tcPr>
            <w:tcW w:w="3243" w:type="dxa"/>
            <w:tcMar>
              <w:left w:w="28" w:type="dxa"/>
              <w:right w:w="28" w:type="dxa"/>
            </w:tcMar>
            <w:vAlign w:val="center"/>
          </w:tcPr>
          <w:p w:rsidR="00A11634" w:rsidRDefault="00D01BB7">
            <w:pPr>
              <w:jc w:val="center"/>
              <w:rPr>
                <w:rFonts w:eastAsia="宋体" w:hAnsi="宋体"/>
                <w:sz w:val="24"/>
              </w:rPr>
            </w:pPr>
            <w:r>
              <w:rPr>
                <w:rFonts w:eastAsia="宋体" w:hAnsi="宋体" w:hint="eastAsia"/>
                <w:sz w:val="24"/>
              </w:rPr>
              <w:t>投标报价（元）</w:t>
            </w:r>
          </w:p>
        </w:tc>
        <w:tc>
          <w:tcPr>
            <w:tcW w:w="750" w:type="dxa"/>
            <w:tcMar>
              <w:left w:w="28" w:type="dxa"/>
              <w:right w:w="28" w:type="dxa"/>
            </w:tcMar>
            <w:vAlign w:val="center"/>
          </w:tcPr>
          <w:p w:rsidR="00A11634" w:rsidRDefault="00D01BB7">
            <w:pPr>
              <w:jc w:val="center"/>
              <w:rPr>
                <w:rFonts w:eastAsia="宋体" w:hAnsi="宋体"/>
                <w:sz w:val="24"/>
              </w:rPr>
            </w:pPr>
            <w:r>
              <w:rPr>
                <w:rFonts w:eastAsia="宋体" w:hAnsi="宋体" w:hint="eastAsia"/>
                <w:sz w:val="24"/>
              </w:rPr>
              <w:t>备注</w:t>
            </w:r>
          </w:p>
        </w:tc>
        <w:tc>
          <w:tcPr>
            <w:tcW w:w="750" w:type="dxa"/>
            <w:tcMar>
              <w:left w:w="28" w:type="dxa"/>
              <w:right w:w="28" w:type="dxa"/>
            </w:tcMar>
            <w:vAlign w:val="center"/>
          </w:tcPr>
          <w:p w:rsidR="00A11634" w:rsidRDefault="00D01BB7">
            <w:pPr>
              <w:jc w:val="center"/>
              <w:rPr>
                <w:rFonts w:eastAsia="宋体" w:hAnsi="宋体"/>
                <w:sz w:val="24"/>
              </w:rPr>
            </w:pPr>
            <w:r>
              <w:rPr>
                <w:rFonts w:eastAsia="宋体" w:hAnsi="宋体" w:hint="eastAsia"/>
                <w:sz w:val="24"/>
              </w:rPr>
              <w:t>签名</w:t>
            </w:r>
          </w:p>
        </w:tc>
      </w:tr>
      <w:tr w:rsidR="00A11634">
        <w:trPr>
          <w:trHeight w:val="445"/>
        </w:trPr>
        <w:tc>
          <w:tcPr>
            <w:tcW w:w="666" w:type="dxa"/>
            <w:tcMar>
              <w:left w:w="28" w:type="dxa"/>
              <w:right w:w="28" w:type="dxa"/>
            </w:tcMar>
            <w:vAlign w:val="center"/>
          </w:tcPr>
          <w:p w:rsidR="00A11634" w:rsidRDefault="00A11634">
            <w:pPr>
              <w:jc w:val="center"/>
              <w:rPr>
                <w:rFonts w:eastAsia="宋体" w:hAnsi="宋体"/>
                <w:sz w:val="24"/>
              </w:rPr>
            </w:pPr>
          </w:p>
        </w:tc>
        <w:tc>
          <w:tcPr>
            <w:tcW w:w="922" w:type="dxa"/>
            <w:tcMar>
              <w:left w:w="28" w:type="dxa"/>
              <w:right w:w="28" w:type="dxa"/>
            </w:tcMar>
            <w:vAlign w:val="center"/>
          </w:tcPr>
          <w:p w:rsidR="00A11634" w:rsidRDefault="00A11634">
            <w:pPr>
              <w:jc w:val="center"/>
              <w:rPr>
                <w:rFonts w:eastAsia="宋体" w:hAnsi="宋体"/>
                <w:sz w:val="24"/>
              </w:rPr>
            </w:pPr>
          </w:p>
        </w:tc>
        <w:tc>
          <w:tcPr>
            <w:tcW w:w="1078" w:type="dxa"/>
            <w:tcMar>
              <w:left w:w="28" w:type="dxa"/>
              <w:right w:w="28" w:type="dxa"/>
            </w:tcMar>
            <w:vAlign w:val="center"/>
          </w:tcPr>
          <w:p w:rsidR="00A11634" w:rsidRDefault="00A11634">
            <w:pPr>
              <w:jc w:val="center"/>
              <w:rPr>
                <w:rFonts w:eastAsia="宋体" w:hAnsi="宋体"/>
                <w:sz w:val="24"/>
              </w:rPr>
            </w:pPr>
          </w:p>
        </w:tc>
        <w:tc>
          <w:tcPr>
            <w:tcW w:w="1262" w:type="dxa"/>
            <w:tcMar>
              <w:left w:w="28" w:type="dxa"/>
              <w:right w:w="28" w:type="dxa"/>
            </w:tcMar>
            <w:vAlign w:val="center"/>
          </w:tcPr>
          <w:p w:rsidR="00A11634" w:rsidRDefault="00A11634">
            <w:pPr>
              <w:jc w:val="center"/>
              <w:rPr>
                <w:rFonts w:eastAsia="宋体" w:hAnsi="宋体"/>
                <w:sz w:val="24"/>
              </w:rPr>
            </w:pPr>
          </w:p>
        </w:tc>
        <w:tc>
          <w:tcPr>
            <w:tcW w:w="3243" w:type="dxa"/>
            <w:tcMar>
              <w:left w:w="28" w:type="dxa"/>
              <w:right w:w="28" w:type="dxa"/>
            </w:tcMar>
            <w:vAlign w:val="center"/>
          </w:tcPr>
          <w:p w:rsidR="00A11634" w:rsidRDefault="00A11634">
            <w:pPr>
              <w:jc w:val="center"/>
              <w:rPr>
                <w:rFonts w:eastAsia="宋体" w:hAnsi="宋体"/>
                <w:sz w:val="24"/>
              </w:rPr>
            </w:pPr>
          </w:p>
        </w:tc>
        <w:tc>
          <w:tcPr>
            <w:tcW w:w="750" w:type="dxa"/>
            <w:tcMar>
              <w:left w:w="28" w:type="dxa"/>
              <w:right w:w="28" w:type="dxa"/>
            </w:tcMar>
            <w:vAlign w:val="center"/>
          </w:tcPr>
          <w:p w:rsidR="00A11634" w:rsidRDefault="00A11634">
            <w:pPr>
              <w:jc w:val="center"/>
              <w:rPr>
                <w:rFonts w:eastAsia="宋体" w:hAnsi="宋体"/>
                <w:sz w:val="24"/>
              </w:rPr>
            </w:pPr>
          </w:p>
        </w:tc>
        <w:tc>
          <w:tcPr>
            <w:tcW w:w="750" w:type="dxa"/>
            <w:tcMar>
              <w:left w:w="28" w:type="dxa"/>
              <w:right w:w="28" w:type="dxa"/>
            </w:tcMar>
            <w:vAlign w:val="center"/>
          </w:tcPr>
          <w:p w:rsidR="00A11634" w:rsidRDefault="00A11634">
            <w:pPr>
              <w:jc w:val="center"/>
              <w:rPr>
                <w:rFonts w:eastAsia="宋体" w:hAnsi="宋体"/>
                <w:sz w:val="24"/>
              </w:rPr>
            </w:pPr>
          </w:p>
        </w:tc>
      </w:tr>
      <w:tr w:rsidR="00A11634">
        <w:trPr>
          <w:trHeight w:val="432"/>
        </w:trPr>
        <w:tc>
          <w:tcPr>
            <w:tcW w:w="666" w:type="dxa"/>
            <w:tcMar>
              <w:left w:w="28" w:type="dxa"/>
              <w:right w:w="28" w:type="dxa"/>
            </w:tcMar>
            <w:vAlign w:val="center"/>
          </w:tcPr>
          <w:p w:rsidR="00A11634" w:rsidRDefault="00A11634">
            <w:pPr>
              <w:spacing w:line="400" w:lineRule="exact"/>
              <w:jc w:val="center"/>
              <w:rPr>
                <w:rFonts w:eastAsia="宋体" w:hAnsi="宋体"/>
                <w:sz w:val="24"/>
              </w:rPr>
            </w:pPr>
          </w:p>
        </w:tc>
        <w:tc>
          <w:tcPr>
            <w:tcW w:w="922" w:type="dxa"/>
            <w:tcMar>
              <w:left w:w="28" w:type="dxa"/>
              <w:right w:w="28" w:type="dxa"/>
            </w:tcMar>
            <w:vAlign w:val="center"/>
          </w:tcPr>
          <w:p w:rsidR="00A11634" w:rsidRDefault="00A11634">
            <w:pPr>
              <w:spacing w:line="400" w:lineRule="exact"/>
              <w:jc w:val="center"/>
              <w:rPr>
                <w:rFonts w:eastAsia="宋体" w:hAnsi="宋体"/>
                <w:sz w:val="24"/>
              </w:rPr>
            </w:pPr>
          </w:p>
        </w:tc>
        <w:tc>
          <w:tcPr>
            <w:tcW w:w="1078" w:type="dxa"/>
            <w:tcMar>
              <w:left w:w="28" w:type="dxa"/>
              <w:right w:w="28" w:type="dxa"/>
            </w:tcMar>
            <w:vAlign w:val="center"/>
          </w:tcPr>
          <w:p w:rsidR="00A11634" w:rsidRDefault="00A11634">
            <w:pPr>
              <w:spacing w:line="400" w:lineRule="exact"/>
              <w:jc w:val="center"/>
              <w:rPr>
                <w:rFonts w:eastAsia="宋体" w:hAnsi="宋体"/>
                <w:sz w:val="24"/>
              </w:rPr>
            </w:pPr>
          </w:p>
        </w:tc>
        <w:tc>
          <w:tcPr>
            <w:tcW w:w="1262" w:type="dxa"/>
            <w:tcMar>
              <w:left w:w="28" w:type="dxa"/>
              <w:right w:w="28" w:type="dxa"/>
            </w:tcMar>
            <w:vAlign w:val="center"/>
          </w:tcPr>
          <w:p w:rsidR="00A11634" w:rsidRDefault="00A11634">
            <w:pPr>
              <w:spacing w:line="400" w:lineRule="exact"/>
              <w:jc w:val="center"/>
              <w:rPr>
                <w:rFonts w:eastAsia="宋体" w:hAnsi="宋体"/>
                <w:sz w:val="24"/>
              </w:rPr>
            </w:pPr>
          </w:p>
        </w:tc>
        <w:tc>
          <w:tcPr>
            <w:tcW w:w="3243"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r>
      <w:tr w:rsidR="00A11634">
        <w:trPr>
          <w:trHeight w:val="414"/>
        </w:trPr>
        <w:tc>
          <w:tcPr>
            <w:tcW w:w="666" w:type="dxa"/>
            <w:tcMar>
              <w:left w:w="28" w:type="dxa"/>
              <w:right w:w="28" w:type="dxa"/>
            </w:tcMar>
            <w:vAlign w:val="center"/>
          </w:tcPr>
          <w:p w:rsidR="00A11634" w:rsidRDefault="00A11634">
            <w:pPr>
              <w:spacing w:line="400" w:lineRule="exact"/>
              <w:jc w:val="center"/>
              <w:rPr>
                <w:rFonts w:eastAsia="宋体" w:hAnsi="宋体"/>
                <w:sz w:val="24"/>
              </w:rPr>
            </w:pPr>
          </w:p>
        </w:tc>
        <w:tc>
          <w:tcPr>
            <w:tcW w:w="922" w:type="dxa"/>
            <w:tcMar>
              <w:left w:w="28" w:type="dxa"/>
              <w:right w:w="28" w:type="dxa"/>
            </w:tcMar>
            <w:vAlign w:val="center"/>
          </w:tcPr>
          <w:p w:rsidR="00A11634" w:rsidRDefault="00A11634">
            <w:pPr>
              <w:spacing w:line="400" w:lineRule="exact"/>
              <w:jc w:val="center"/>
              <w:rPr>
                <w:rFonts w:eastAsia="宋体" w:hAnsi="宋体"/>
                <w:sz w:val="24"/>
              </w:rPr>
            </w:pPr>
          </w:p>
        </w:tc>
        <w:tc>
          <w:tcPr>
            <w:tcW w:w="1078" w:type="dxa"/>
            <w:tcMar>
              <w:left w:w="28" w:type="dxa"/>
              <w:right w:w="28" w:type="dxa"/>
            </w:tcMar>
            <w:vAlign w:val="center"/>
          </w:tcPr>
          <w:p w:rsidR="00A11634" w:rsidRDefault="00A11634">
            <w:pPr>
              <w:spacing w:line="400" w:lineRule="exact"/>
              <w:jc w:val="center"/>
              <w:rPr>
                <w:rFonts w:eastAsia="宋体" w:hAnsi="宋体"/>
                <w:sz w:val="24"/>
              </w:rPr>
            </w:pPr>
          </w:p>
        </w:tc>
        <w:tc>
          <w:tcPr>
            <w:tcW w:w="1262" w:type="dxa"/>
            <w:tcMar>
              <w:left w:w="28" w:type="dxa"/>
              <w:right w:w="28" w:type="dxa"/>
            </w:tcMar>
            <w:vAlign w:val="center"/>
          </w:tcPr>
          <w:p w:rsidR="00A11634" w:rsidRDefault="00A11634">
            <w:pPr>
              <w:spacing w:line="400" w:lineRule="exact"/>
              <w:jc w:val="center"/>
              <w:rPr>
                <w:rFonts w:eastAsia="宋体" w:hAnsi="宋体"/>
                <w:sz w:val="24"/>
              </w:rPr>
            </w:pPr>
          </w:p>
        </w:tc>
        <w:tc>
          <w:tcPr>
            <w:tcW w:w="3243"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r>
      <w:tr w:rsidR="00A11634">
        <w:trPr>
          <w:trHeight w:val="432"/>
        </w:trPr>
        <w:tc>
          <w:tcPr>
            <w:tcW w:w="666" w:type="dxa"/>
            <w:tcMar>
              <w:left w:w="28" w:type="dxa"/>
              <w:right w:w="28" w:type="dxa"/>
            </w:tcMar>
            <w:vAlign w:val="center"/>
          </w:tcPr>
          <w:p w:rsidR="00A11634" w:rsidRDefault="00A11634">
            <w:pPr>
              <w:spacing w:line="400" w:lineRule="exact"/>
              <w:jc w:val="center"/>
              <w:rPr>
                <w:rFonts w:eastAsia="宋体" w:hAnsi="宋体"/>
                <w:sz w:val="24"/>
              </w:rPr>
            </w:pPr>
          </w:p>
        </w:tc>
        <w:tc>
          <w:tcPr>
            <w:tcW w:w="922" w:type="dxa"/>
            <w:tcMar>
              <w:left w:w="28" w:type="dxa"/>
              <w:right w:w="28" w:type="dxa"/>
            </w:tcMar>
            <w:vAlign w:val="center"/>
          </w:tcPr>
          <w:p w:rsidR="00A11634" w:rsidRDefault="00A11634">
            <w:pPr>
              <w:spacing w:line="400" w:lineRule="exact"/>
              <w:jc w:val="center"/>
              <w:rPr>
                <w:rFonts w:eastAsia="宋体" w:hAnsi="宋体"/>
                <w:sz w:val="24"/>
              </w:rPr>
            </w:pPr>
          </w:p>
        </w:tc>
        <w:tc>
          <w:tcPr>
            <w:tcW w:w="1078" w:type="dxa"/>
            <w:tcMar>
              <w:left w:w="28" w:type="dxa"/>
              <w:right w:w="28" w:type="dxa"/>
            </w:tcMar>
            <w:vAlign w:val="center"/>
          </w:tcPr>
          <w:p w:rsidR="00A11634" w:rsidRDefault="00A11634">
            <w:pPr>
              <w:spacing w:line="400" w:lineRule="exact"/>
              <w:jc w:val="center"/>
              <w:rPr>
                <w:rFonts w:eastAsia="宋体" w:hAnsi="宋体"/>
                <w:sz w:val="24"/>
              </w:rPr>
            </w:pPr>
          </w:p>
        </w:tc>
        <w:tc>
          <w:tcPr>
            <w:tcW w:w="1262" w:type="dxa"/>
            <w:tcMar>
              <w:left w:w="28" w:type="dxa"/>
              <w:right w:w="28" w:type="dxa"/>
            </w:tcMar>
            <w:vAlign w:val="center"/>
          </w:tcPr>
          <w:p w:rsidR="00A11634" w:rsidRDefault="00A11634">
            <w:pPr>
              <w:spacing w:line="400" w:lineRule="exact"/>
              <w:jc w:val="center"/>
              <w:rPr>
                <w:rFonts w:eastAsia="宋体" w:hAnsi="宋体"/>
                <w:sz w:val="24"/>
              </w:rPr>
            </w:pPr>
          </w:p>
        </w:tc>
        <w:tc>
          <w:tcPr>
            <w:tcW w:w="3243"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r>
      <w:tr w:rsidR="00A11634">
        <w:trPr>
          <w:trHeight w:val="414"/>
        </w:trPr>
        <w:tc>
          <w:tcPr>
            <w:tcW w:w="666" w:type="dxa"/>
            <w:tcMar>
              <w:left w:w="28" w:type="dxa"/>
              <w:right w:w="28" w:type="dxa"/>
            </w:tcMar>
            <w:vAlign w:val="center"/>
          </w:tcPr>
          <w:p w:rsidR="00A11634" w:rsidRDefault="00A11634">
            <w:pPr>
              <w:spacing w:line="400" w:lineRule="exact"/>
              <w:jc w:val="center"/>
              <w:rPr>
                <w:rFonts w:eastAsia="宋体" w:hAnsi="宋体"/>
                <w:sz w:val="24"/>
              </w:rPr>
            </w:pPr>
          </w:p>
        </w:tc>
        <w:tc>
          <w:tcPr>
            <w:tcW w:w="922" w:type="dxa"/>
            <w:tcMar>
              <w:left w:w="28" w:type="dxa"/>
              <w:right w:w="28" w:type="dxa"/>
            </w:tcMar>
            <w:vAlign w:val="center"/>
          </w:tcPr>
          <w:p w:rsidR="00A11634" w:rsidRDefault="00A11634">
            <w:pPr>
              <w:spacing w:line="400" w:lineRule="exact"/>
              <w:jc w:val="center"/>
              <w:rPr>
                <w:rFonts w:eastAsia="宋体" w:hAnsi="宋体"/>
                <w:sz w:val="24"/>
              </w:rPr>
            </w:pPr>
          </w:p>
        </w:tc>
        <w:tc>
          <w:tcPr>
            <w:tcW w:w="1078" w:type="dxa"/>
            <w:tcMar>
              <w:left w:w="28" w:type="dxa"/>
              <w:right w:w="28" w:type="dxa"/>
            </w:tcMar>
            <w:vAlign w:val="center"/>
          </w:tcPr>
          <w:p w:rsidR="00A11634" w:rsidRDefault="00A11634">
            <w:pPr>
              <w:spacing w:line="400" w:lineRule="exact"/>
              <w:jc w:val="center"/>
              <w:rPr>
                <w:rFonts w:eastAsia="宋体" w:hAnsi="宋体"/>
                <w:sz w:val="24"/>
              </w:rPr>
            </w:pPr>
          </w:p>
        </w:tc>
        <w:tc>
          <w:tcPr>
            <w:tcW w:w="1262" w:type="dxa"/>
            <w:tcMar>
              <w:left w:w="28" w:type="dxa"/>
              <w:right w:w="28" w:type="dxa"/>
            </w:tcMar>
            <w:vAlign w:val="center"/>
          </w:tcPr>
          <w:p w:rsidR="00A11634" w:rsidRDefault="00A11634">
            <w:pPr>
              <w:spacing w:line="400" w:lineRule="exact"/>
              <w:jc w:val="center"/>
              <w:rPr>
                <w:rFonts w:eastAsia="宋体" w:hAnsi="宋体"/>
                <w:sz w:val="24"/>
              </w:rPr>
            </w:pPr>
          </w:p>
        </w:tc>
        <w:tc>
          <w:tcPr>
            <w:tcW w:w="3243"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r>
      <w:tr w:rsidR="00A11634">
        <w:trPr>
          <w:trHeight w:val="432"/>
        </w:trPr>
        <w:tc>
          <w:tcPr>
            <w:tcW w:w="666" w:type="dxa"/>
            <w:tcMar>
              <w:left w:w="28" w:type="dxa"/>
              <w:right w:w="28" w:type="dxa"/>
            </w:tcMar>
            <w:vAlign w:val="center"/>
          </w:tcPr>
          <w:p w:rsidR="00A11634" w:rsidRDefault="00A11634">
            <w:pPr>
              <w:spacing w:line="400" w:lineRule="exact"/>
              <w:jc w:val="center"/>
              <w:rPr>
                <w:rFonts w:eastAsia="宋体" w:hAnsi="宋体"/>
                <w:sz w:val="24"/>
              </w:rPr>
            </w:pPr>
          </w:p>
        </w:tc>
        <w:tc>
          <w:tcPr>
            <w:tcW w:w="922" w:type="dxa"/>
            <w:tcMar>
              <w:left w:w="28" w:type="dxa"/>
              <w:right w:w="28" w:type="dxa"/>
            </w:tcMar>
            <w:vAlign w:val="center"/>
          </w:tcPr>
          <w:p w:rsidR="00A11634" w:rsidRDefault="00A11634">
            <w:pPr>
              <w:spacing w:line="400" w:lineRule="exact"/>
              <w:jc w:val="center"/>
              <w:rPr>
                <w:rFonts w:eastAsia="宋体" w:hAnsi="宋体"/>
                <w:sz w:val="24"/>
              </w:rPr>
            </w:pPr>
          </w:p>
        </w:tc>
        <w:tc>
          <w:tcPr>
            <w:tcW w:w="1078" w:type="dxa"/>
            <w:tcMar>
              <w:left w:w="28" w:type="dxa"/>
              <w:right w:w="28" w:type="dxa"/>
            </w:tcMar>
            <w:vAlign w:val="center"/>
          </w:tcPr>
          <w:p w:rsidR="00A11634" w:rsidRDefault="00A11634">
            <w:pPr>
              <w:spacing w:line="400" w:lineRule="exact"/>
              <w:jc w:val="center"/>
              <w:rPr>
                <w:rFonts w:eastAsia="宋体" w:hAnsi="宋体"/>
                <w:sz w:val="24"/>
              </w:rPr>
            </w:pPr>
          </w:p>
        </w:tc>
        <w:tc>
          <w:tcPr>
            <w:tcW w:w="1262" w:type="dxa"/>
            <w:tcMar>
              <w:left w:w="28" w:type="dxa"/>
              <w:right w:w="28" w:type="dxa"/>
            </w:tcMar>
            <w:vAlign w:val="center"/>
          </w:tcPr>
          <w:p w:rsidR="00A11634" w:rsidRDefault="00A11634">
            <w:pPr>
              <w:spacing w:line="400" w:lineRule="exact"/>
              <w:jc w:val="center"/>
              <w:rPr>
                <w:rFonts w:eastAsia="宋体" w:hAnsi="宋体"/>
                <w:sz w:val="24"/>
              </w:rPr>
            </w:pPr>
          </w:p>
        </w:tc>
        <w:tc>
          <w:tcPr>
            <w:tcW w:w="3243"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r>
      <w:tr w:rsidR="00A11634">
        <w:trPr>
          <w:trHeight w:val="414"/>
        </w:trPr>
        <w:tc>
          <w:tcPr>
            <w:tcW w:w="666" w:type="dxa"/>
            <w:tcMar>
              <w:left w:w="28" w:type="dxa"/>
              <w:right w:w="28" w:type="dxa"/>
            </w:tcMar>
            <w:vAlign w:val="center"/>
          </w:tcPr>
          <w:p w:rsidR="00A11634" w:rsidRDefault="00A11634">
            <w:pPr>
              <w:spacing w:line="400" w:lineRule="exact"/>
              <w:jc w:val="center"/>
              <w:rPr>
                <w:rFonts w:eastAsia="宋体" w:hAnsi="宋体"/>
                <w:sz w:val="24"/>
              </w:rPr>
            </w:pPr>
          </w:p>
        </w:tc>
        <w:tc>
          <w:tcPr>
            <w:tcW w:w="922" w:type="dxa"/>
            <w:tcMar>
              <w:left w:w="28" w:type="dxa"/>
              <w:right w:w="28" w:type="dxa"/>
            </w:tcMar>
            <w:vAlign w:val="center"/>
          </w:tcPr>
          <w:p w:rsidR="00A11634" w:rsidRDefault="00A11634">
            <w:pPr>
              <w:spacing w:line="400" w:lineRule="exact"/>
              <w:jc w:val="center"/>
              <w:rPr>
                <w:rFonts w:eastAsia="宋体" w:hAnsi="宋体"/>
                <w:sz w:val="24"/>
              </w:rPr>
            </w:pPr>
          </w:p>
        </w:tc>
        <w:tc>
          <w:tcPr>
            <w:tcW w:w="1078" w:type="dxa"/>
            <w:tcMar>
              <w:left w:w="28" w:type="dxa"/>
              <w:right w:w="28" w:type="dxa"/>
            </w:tcMar>
            <w:vAlign w:val="center"/>
          </w:tcPr>
          <w:p w:rsidR="00A11634" w:rsidRDefault="00A11634">
            <w:pPr>
              <w:spacing w:line="400" w:lineRule="exact"/>
              <w:jc w:val="center"/>
              <w:rPr>
                <w:rFonts w:eastAsia="宋体" w:hAnsi="宋体"/>
                <w:sz w:val="24"/>
              </w:rPr>
            </w:pPr>
          </w:p>
        </w:tc>
        <w:tc>
          <w:tcPr>
            <w:tcW w:w="1262" w:type="dxa"/>
            <w:tcMar>
              <w:left w:w="28" w:type="dxa"/>
              <w:right w:w="28" w:type="dxa"/>
            </w:tcMar>
            <w:vAlign w:val="center"/>
          </w:tcPr>
          <w:p w:rsidR="00A11634" w:rsidRDefault="00A11634">
            <w:pPr>
              <w:spacing w:line="400" w:lineRule="exact"/>
              <w:jc w:val="center"/>
              <w:rPr>
                <w:rFonts w:eastAsia="宋体" w:hAnsi="宋体"/>
                <w:sz w:val="24"/>
              </w:rPr>
            </w:pPr>
          </w:p>
        </w:tc>
        <w:tc>
          <w:tcPr>
            <w:tcW w:w="3243"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r>
      <w:tr w:rsidR="00A11634">
        <w:trPr>
          <w:trHeight w:val="432"/>
        </w:trPr>
        <w:tc>
          <w:tcPr>
            <w:tcW w:w="666" w:type="dxa"/>
            <w:tcMar>
              <w:left w:w="28" w:type="dxa"/>
              <w:right w:w="28" w:type="dxa"/>
            </w:tcMar>
            <w:vAlign w:val="center"/>
          </w:tcPr>
          <w:p w:rsidR="00A11634" w:rsidRDefault="00A11634">
            <w:pPr>
              <w:spacing w:line="400" w:lineRule="exact"/>
              <w:jc w:val="center"/>
              <w:rPr>
                <w:rFonts w:eastAsia="宋体" w:hAnsi="宋体"/>
                <w:sz w:val="24"/>
              </w:rPr>
            </w:pPr>
          </w:p>
        </w:tc>
        <w:tc>
          <w:tcPr>
            <w:tcW w:w="922" w:type="dxa"/>
            <w:tcMar>
              <w:left w:w="28" w:type="dxa"/>
              <w:right w:w="28" w:type="dxa"/>
            </w:tcMar>
            <w:vAlign w:val="center"/>
          </w:tcPr>
          <w:p w:rsidR="00A11634" w:rsidRDefault="00A11634">
            <w:pPr>
              <w:spacing w:line="400" w:lineRule="exact"/>
              <w:jc w:val="center"/>
              <w:rPr>
                <w:rFonts w:eastAsia="宋体" w:hAnsi="宋体"/>
                <w:sz w:val="24"/>
              </w:rPr>
            </w:pPr>
          </w:p>
        </w:tc>
        <w:tc>
          <w:tcPr>
            <w:tcW w:w="1078" w:type="dxa"/>
            <w:tcMar>
              <w:left w:w="28" w:type="dxa"/>
              <w:right w:w="28" w:type="dxa"/>
            </w:tcMar>
            <w:vAlign w:val="center"/>
          </w:tcPr>
          <w:p w:rsidR="00A11634" w:rsidRDefault="00A11634">
            <w:pPr>
              <w:spacing w:line="400" w:lineRule="exact"/>
              <w:jc w:val="center"/>
              <w:rPr>
                <w:rFonts w:eastAsia="宋体" w:hAnsi="宋体"/>
                <w:sz w:val="24"/>
              </w:rPr>
            </w:pPr>
          </w:p>
        </w:tc>
        <w:tc>
          <w:tcPr>
            <w:tcW w:w="1262" w:type="dxa"/>
            <w:tcMar>
              <w:left w:w="28" w:type="dxa"/>
              <w:right w:w="28" w:type="dxa"/>
            </w:tcMar>
            <w:vAlign w:val="center"/>
          </w:tcPr>
          <w:p w:rsidR="00A11634" w:rsidRDefault="00A11634">
            <w:pPr>
              <w:spacing w:line="400" w:lineRule="exact"/>
              <w:jc w:val="center"/>
              <w:rPr>
                <w:rFonts w:eastAsia="宋体" w:hAnsi="宋体"/>
                <w:sz w:val="24"/>
              </w:rPr>
            </w:pPr>
          </w:p>
        </w:tc>
        <w:tc>
          <w:tcPr>
            <w:tcW w:w="3243"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r>
      <w:tr w:rsidR="00A11634">
        <w:trPr>
          <w:trHeight w:val="414"/>
        </w:trPr>
        <w:tc>
          <w:tcPr>
            <w:tcW w:w="666" w:type="dxa"/>
            <w:tcMar>
              <w:left w:w="28" w:type="dxa"/>
              <w:right w:w="28" w:type="dxa"/>
            </w:tcMar>
            <w:vAlign w:val="center"/>
          </w:tcPr>
          <w:p w:rsidR="00A11634" w:rsidRDefault="00A11634">
            <w:pPr>
              <w:spacing w:line="400" w:lineRule="exact"/>
              <w:jc w:val="center"/>
              <w:rPr>
                <w:rFonts w:eastAsia="宋体" w:hAnsi="宋体"/>
                <w:sz w:val="24"/>
              </w:rPr>
            </w:pPr>
          </w:p>
        </w:tc>
        <w:tc>
          <w:tcPr>
            <w:tcW w:w="922" w:type="dxa"/>
            <w:tcMar>
              <w:left w:w="28" w:type="dxa"/>
              <w:right w:w="28" w:type="dxa"/>
            </w:tcMar>
            <w:vAlign w:val="center"/>
          </w:tcPr>
          <w:p w:rsidR="00A11634" w:rsidRDefault="00A11634">
            <w:pPr>
              <w:spacing w:line="400" w:lineRule="exact"/>
              <w:jc w:val="center"/>
              <w:rPr>
                <w:rFonts w:eastAsia="宋体" w:hAnsi="宋体"/>
                <w:sz w:val="24"/>
              </w:rPr>
            </w:pPr>
          </w:p>
        </w:tc>
        <w:tc>
          <w:tcPr>
            <w:tcW w:w="1078" w:type="dxa"/>
            <w:tcMar>
              <w:left w:w="28" w:type="dxa"/>
              <w:right w:w="28" w:type="dxa"/>
            </w:tcMar>
            <w:vAlign w:val="center"/>
          </w:tcPr>
          <w:p w:rsidR="00A11634" w:rsidRDefault="00A11634">
            <w:pPr>
              <w:spacing w:line="400" w:lineRule="exact"/>
              <w:jc w:val="center"/>
              <w:rPr>
                <w:rFonts w:eastAsia="宋体" w:hAnsi="宋体"/>
                <w:sz w:val="24"/>
              </w:rPr>
            </w:pPr>
          </w:p>
        </w:tc>
        <w:tc>
          <w:tcPr>
            <w:tcW w:w="1262" w:type="dxa"/>
            <w:tcMar>
              <w:left w:w="28" w:type="dxa"/>
              <w:right w:w="28" w:type="dxa"/>
            </w:tcMar>
            <w:vAlign w:val="center"/>
          </w:tcPr>
          <w:p w:rsidR="00A11634" w:rsidRDefault="00A11634">
            <w:pPr>
              <w:spacing w:line="400" w:lineRule="exact"/>
              <w:jc w:val="center"/>
              <w:rPr>
                <w:rFonts w:eastAsia="宋体" w:hAnsi="宋体"/>
                <w:sz w:val="24"/>
              </w:rPr>
            </w:pPr>
          </w:p>
        </w:tc>
        <w:tc>
          <w:tcPr>
            <w:tcW w:w="3243"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c>
          <w:tcPr>
            <w:tcW w:w="750" w:type="dxa"/>
            <w:tcMar>
              <w:left w:w="28" w:type="dxa"/>
              <w:right w:w="28" w:type="dxa"/>
            </w:tcMar>
            <w:vAlign w:val="center"/>
          </w:tcPr>
          <w:p w:rsidR="00A11634" w:rsidRDefault="00A11634">
            <w:pPr>
              <w:spacing w:line="400" w:lineRule="exact"/>
              <w:jc w:val="center"/>
              <w:rPr>
                <w:rFonts w:eastAsia="宋体" w:hAnsi="宋体"/>
                <w:sz w:val="24"/>
              </w:rPr>
            </w:pPr>
          </w:p>
        </w:tc>
      </w:tr>
      <w:tr w:rsidR="00A11634">
        <w:trPr>
          <w:trHeight w:val="432"/>
        </w:trPr>
        <w:tc>
          <w:tcPr>
            <w:tcW w:w="2666" w:type="dxa"/>
            <w:gridSpan w:val="3"/>
            <w:tcMar>
              <w:left w:w="28" w:type="dxa"/>
              <w:right w:w="28" w:type="dxa"/>
            </w:tcMar>
            <w:vAlign w:val="center"/>
          </w:tcPr>
          <w:p w:rsidR="00A11634" w:rsidRDefault="00D01BB7">
            <w:pPr>
              <w:spacing w:line="400" w:lineRule="exact"/>
              <w:jc w:val="center"/>
              <w:rPr>
                <w:rFonts w:eastAsia="宋体" w:hAnsi="宋体"/>
                <w:sz w:val="24"/>
              </w:rPr>
            </w:pPr>
            <w:r>
              <w:rPr>
                <w:rFonts w:eastAsia="宋体" w:hAnsi="宋体" w:hint="eastAsia"/>
                <w:sz w:val="24"/>
              </w:rPr>
              <w:t>招标控制价</w:t>
            </w:r>
          </w:p>
        </w:tc>
        <w:tc>
          <w:tcPr>
            <w:tcW w:w="6005" w:type="dxa"/>
            <w:gridSpan w:val="4"/>
            <w:tcMar>
              <w:left w:w="28" w:type="dxa"/>
              <w:right w:w="28" w:type="dxa"/>
            </w:tcMar>
            <w:vAlign w:val="center"/>
          </w:tcPr>
          <w:p w:rsidR="00A11634" w:rsidRDefault="00A11634">
            <w:pPr>
              <w:spacing w:line="400" w:lineRule="exact"/>
              <w:jc w:val="center"/>
              <w:rPr>
                <w:rFonts w:eastAsia="宋体" w:hAnsi="宋体"/>
                <w:sz w:val="24"/>
              </w:rPr>
            </w:pPr>
          </w:p>
        </w:tc>
      </w:tr>
      <w:tr w:rsidR="00A11634">
        <w:trPr>
          <w:trHeight w:val="432"/>
        </w:trPr>
        <w:tc>
          <w:tcPr>
            <w:tcW w:w="2666" w:type="dxa"/>
            <w:gridSpan w:val="3"/>
            <w:tcMar>
              <w:left w:w="28" w:type="dxa"/>
              <w:right w:w="28" w:type="dxa"/>
            </w:tcMar>
            <w:vAlign w:val="center"/>
          </w:tcPr>
          <w:p w:rsidR="00A11634" w:rsidRDefault="00D01BB7">
            <w:pPr>
              <w:spacing w:line="400" w:lineRule="exact"/>
              <w:jc w:val="center"/>
              <w:rPr>
                <w:rFonts w:eastAsia="宋体" w:hAnsi="宋体"/>
                <w:sz w:val="24"/>
              </w:rPr>
            </w:pPr>
            <w:r>
              <w:rPr>
                <w:rFonts w:eastAsia="宋体" w:hAnsi="宋体" w:hint="eastAsia"/>
                <w:sz w:val="24"/>
              </w:rPr>
              <w:t>抽取E值的权重系数</w:t>
            </w:r>
          </w:p>
        </w:tc>
        <w:tc>
          <w:tcPr>
            <w:tcW w:w="6005" w:type="dxa"/>
            <w:gridSpan w:val="4"/>
            <w:tcMar>
              <w:left w:w="28" w:type="dxa"/>
              <w:right w:w="28" w:type="dxa"/>
            </w:tcMar>
            <w:vAlign w:val="center"/>
          </w:tcPr>
          <w:p w:rsidR="00A11634" w:rsidRDefault="00D01BB7">
            <w:pPr>
              <w:spacing w:line="400" w:lineRule="exact"/>
              <w:jc w:val="center"/>
              <w:rPr>
                <w:rFonts w:eastAsia="宋体" w:hAnsi="宋体"/>
                <w:sz w:val="24"/>
                <w:u w:val="single"/>
              </w:rPr>
            </w:pPr>
            <w:r>
              <w:rPr>
                <w:rFonts w:eastAsia="宋体" w:hAnsi="宋体"/>
                <w:spacing w:val="-8"/>
                <w:sz w:val="24"/>
              </w:rPr>
              <w:t>a -为</w:t>
            </w:r>
          </w:p>
        </w:tc>
      </w:tr>
    </w:tbl>
    <w:p w:rsidR="00A11634" w:rsidRDefault="00D01BB7">
      <w:pPr>
        <w:spacing w:line="400" w:lineRule="exact"/>
        <w:rPr>
          <w:rFonts w:eastAsia="宋体" w:hAnsi="宋体"/>
          <w:sz w:val="24"/>
        </w:rPr>
      </w:pPr>
      <w:r>
        <w:rPr>
          <w:rFonts w:eastAsia="宋体" w:hAnsi="宋体" w:hint="eastAsia"/>
          <w:sz w:val="24"/>
        </w:rPr>
        <w:t>（二）开标过程中的其他事项记录</w:t>
      </w:r>
    </w:p>
    <w:p w:rsidR="00A11634" w:rsidRDefault="00D01BB7">
      <w:pPr>
        <w:spacing w:line="400" w:lineRule="exact"/>
        <w:outlineLvl w:val="0"/>
        <w:rPr>
          <w:rFonts w:eastAsia="宋体" w:hAnsi="宋体"/>
          <w:sz w:val="24"/>
        </w:rPr>
      </w:pPr>
      <w:r>
        <w:rPr>
          <w:rFonts w:eastAsia="宋体" w:hAnsi="宋体" w:hint="eastAsia"/>
          <w:sz w:val="24"/>
        </w:rPr>
        <w:t>（三）出席开标会的单位和人员</w:t>
      </w:r>
    </w:p>
    <w:p w:rsidR="00A11634" w:rsidRDefault="00A11634">
      <w:pPr>
        <w:spacing w:line="400" w:lineRule="exact"/>
        <w:rPr>
          <w:rFonts w:eastAsia="宋体" w:hAnsi="宋体"/>
          <w:sz w:val="24"/>
        </w:rPr>
      </w:pPr>
    </w:p>
    <w:p w:rsidR="00A11634" w:rsidRDefault="00A11634">
      <w:pPr>
        <w:spacing w:line="400" w:lineRule="exact"/>
        <w:rPr>
          <w:rFonts w:eastAsia="宋体" w:hAnsi="宋体"/>
          <w:sz w:val="24"/>
        </w:rPr>
      </w:pPr>
    </w:p>
    <w:p w:rsidR="00A11634" w:rsidRDefault="00A11634">
      <w:pPr>
        <w:spacing w:line="400" w:lineRule="exact"/>
        <w:rPr>
          <w:rFonts w:eastAsia="宋体" w:hAnsi="宋体"/>
          <w:sz w:val="24"/>
        </w:rPr>
      </w:pPr>
    </w:p>
    <w:p w:rsidR="00A11634" w:rsidRDefault="00D01BB7">
      <w:pPr>
        <w:spacing w:line="400" w:lineRule="exact"/>
        <w:rPr>
          <w:rFonts w:eastAsia="宋体" w:hAnsi="宋体"/>
          <w:sz w:val="24"/>
          <w:u w:val="single"/>
        </w:rPr>
      </w:pPr>
      <w:r>
        <w:rPr>
          <w:rFonts w:eastAsia="宋体" w:hAnsi="宋体" w:hint="eastAsia"/>
          <w:sz w:val="24"/>
        </w:rPr>
        <w:t>招标人代表：记录人（代理机构）：</w:t>
      </w:r>
    </w:p>
    <w:p w:rsidR="00A11634" w:rsidRDefault="00D01BB7">
      <w:pPr>
        <w:spacing w:line="400" w:lineRule="exact"/>
        <w:rPr>
          <w:rFonts w:eastAsia="宋体" w:hAnsi="宋体"/>
          <w:sz w:val="24"/>
          <w:u w:val="single"/>
        </w:rPr>
      </w:pPr>
      <w:r>
        <w:rPr>
          <w:rFonts w:eastAsia="宋体" w:hAnsi="宋体" w:hint="eastAsia"/>
          <w:sz w:val="24"/>
        </w:rPr>
        <w:t>监督人：见证人</w:t>
      </w:r>
    </w:p>
    <w:p w:rsidR="00A11634" w:rsidRDefault="00D01BB7">
      <w:pPr>
        <w:spacing w:line="400" w:lineRule="exact"/>
        <w:ind w:firstLineChars="2250" w:firstLine="5400"/>
        <w:rPr>
          <w:rFonts w:eastAsia="宋体" w:hAnsi="宋体"/>
          <w:sz w:val="24"/>
        </w:rPr>
      </w:pPr>
      <w:r>
        <w:rPr>
          <w:rFonts w:eastAsia="宋体" w:hAnsi="宋体" w:hint="eastAsia"/>
          <w:sz w:val="24"/>
        </w:rPr>
        <w:t>年月日</w:t>
      </w:r>
    </w:p>
    <w:p w:rsidR="00A11634" w:rsidRDefault="00A11634">
      <w:pPr>
        <w:spacing w:line="400" w:lineRule="exact"/>
        <w:ind w:firstLineChars="1800" w:firstLine="4320"/>
        <w:rPr>
          <w:sz w:val="24"/>
        </w:rPr>
      </w:pPr>
    </w:p>
    <w:p w:rsidR="00A11634" w:rsidRDefault="00A11634">
      <w:pPr>
        <w:spacing w:line="400" w:lineRule="exact"/>
        <w:rPr>
          <w:rFonts w:ascii="黑体" w:eastAsia="黑体"/>
          <w:sz w:val="24"/>
        </w:rPr>
      </w:pPr>
    </w:p>
    <w:p w:rsidR="00A11634" w:rsidRDefault="00D01BB7">
      <w:pPr>
        <w:widowControl/>
        <w:jc w:val="left"/>
        <w:rPr>
          <w:rFonts w:ascii="黑体" w:eastAsia="黑体"/>
          <w:sz w:val="24"/>
        </w:rPr>
      </w:pPr>
      <w:r>
        <w:rPr>
          <w:rFonts w:ascii="黑体" w:eastAsia="黑体"/>
          <w:sz w:val="24"/>
        </w:rPr>
        <w:br w:type="page"/>
      </w:r>
    </w:p>
    <w:p w:rsidR="00A11634" w:rsidRDefault="00D01BB7">
      <w:pPr>
        <w:spacing w:line="400" w:lineRule="exact"/>
        <w:rPr>
          <w:rFonts w:ascii="黑体" w:eastAsia="黑体"/>
          <w:sz w:val="24"/>
        </w:rPr>
      </w:pPr>
      <w:r>
        <w:rPr>
          <w:rFonts w:ascii="黑体" w:eastAsia="黑体" w:hint="eastAsia"/>
          <w:sz w:val="24"/>
        </w:rPr>
        <w:lastRenderedPageBreak/>
        <w:t>附表二：问题澄清通知</w:t>
      </w:r>
    </w:p>
    <w:p w:rsidR="00A11634" w:rsidRDefault="00D01BB7" w:rsidP="00AF6B1D">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A11634" w:rsidRDefault="00D01BB7">
      <w:pPr>
        <w:spacing w:line="400" w:lineRule="exact"/>
        <w:ind w:firstLineChars="2550" w:firstLine="6120"/>
        <w:rPr>
          <w:sz w:val="24"/>
          <w:u w:val="single"/>
        </w:rPr>
      </w:pPr>
      <w:r>
        <w:rPr>
          <w:rFonts w:hint="eastAsia"/>
          <w:sz w:val="24"/>
        </w:rPr>
        <w:t>编号：</w:t>
      </w:r>
    </w:p>
    <w:p w:rsidR="00A11634" w:rsidRDefault="00D01BB7">
      <w:pPr>
        <w:spacing w:line="480" w:lineRule="exact"/>
        <w:ind w:firstLineChars="200" w:firstLine="480"/>
        <w:rPr>
          <w:sz w:val="24"/>
        </w:rPr>
      </w:pPr>
      <w:r>
        <w:rPr>
          <w:rFonts w:hint="eastAsia"/>
          <w:sz w:val="24"/>
        </w:rPr>
        <w:t>（投标人名称）：</w:t>
      </w:r>
    </w:p>
    <w:p w:rsidR="00A11634" w:rsidRDefault="00D01BB7">
      <w:pPr>
        <w:spacing w:line="480" w:lineRule="exact"/>
        <w:ind w:firstLineChars="200" w:firstLine="480"/>
        <w:rPr>
          <w:sz w:val="24"/>
        </w:rPr>
      </w:pPr>
      <w:r>
        <w:rPr>
          <w:rFonts w:hint="eastAsia"/>
          <w:sz w:val="24"/>
        </w:rPr>
        <w:t>（项目名称、标段）招标的评标委员会，对你方的投标文件进行了仔细的审查，现需你方对本通知所附质疑问卷中的问题以书面形式予以澄清、说明或者补正。</w:t>
      </w:r>
    </w:p>
    <w:p w:rsidR="00A11634" w:rsidRDefault="00D01BB7">
      <w:pPr>
        <w:spacing w:line="480" w:lineRule="exact"/>
        <w:ind w:firstLineChars="200" w:firstLine="480"/>
        <w:rPr>
          <w:sz w:val="24"/>
        </w:rPr>
      </w:pPr>
      <w:r>
        <w:rPr>
          <w:rFonts w:hint="eastAsia"/>
          <w:sz w:val="24"/>
        </w:rPr>
        <w:t>请将上述问题的澄清、说明或者补正于年月日时前密封递交至（详细地址）</w:t>
      </w:r>
    </w:p>
    <w:p w:rsidR="00A11634" w:rsidRDefault="00A11634">
      <w:pPr>
        <w:spacing w:line="480" w:lineRule="exact"/>
        <w:rPr>
          <w:sz w:val="24"/>
        </w:rPr>
      </w:pPr>
    </w:p>
    <w:p w:rsidR="00A11634" w:rsidRDefault="00D01BB7">
      <w:pPr>
        <w:spacing w:line="480" w:lineRule="exact"/>
        <w:rPr>
          <w:sz w:val="24"/>
        </w:rPr>
      </w:pPr>
      <w:r>
        <w:rPr>
          <w:rFonts w:hint="eastAsia"/>
          <w:sz w:val="24"/>
        </w:rPr>
        <w:t>附件：质疑问卷</w:t>
      </w:r>
    </w:p>
    <w:p w:rsidR="00A11634" w:rsidRDefault="00A11634">
      <w:pPr>
        <w:spacing w:line="480" w:lineRule="exact"/>
        <w:ind w:firstLineChars="1700" w:firstLine="4080"/>
        <w:rPr>
          <w:sz w:val="24"/>
          <w:u w:val="single"/>
        </w:rPr>
      </w:pPr>
    </w:p>
    <w:p w:rsidR="00A11634" w:rsidRDefault="00D01BB7">
      <w:pPr>
        <w:spacing w:line="480" w:lineRule="exact"/>
        <w:ind w:leftChars="969" w:left="3295" w:firstLineChars="450" w:firstLine="1080"/>
        <w:outlineLvl w:val="0"/>
        <w:rPr>
          <w:sz w:val="24"/>
        </w:rPr>
      </w:pPr>
      <w:r>
        <w:rPr>
          <w:rFonts w:hint="eastAsia"/>
          <w:sz w:val="24"/>
        </w:rPr>
        <w:t xml:space="preserve"> （项目名称）</w:t>
      </w:r>
    </w:p>
    <w:p w:rsidR="00A11634" w:rsidRDefault="00D01BB7">
      <w:pPr>
        <w:spacing w:line="480" w:lineRule="exact"/>
        <w:jc w:val="right"/>
        <w:outlineLvl w:val="0"/>
        <w:rPr>
          <w:sz w:val="24"/>
        </w:rPr>
      </w:pPr>
      <w:r>
        <w:rPr>
          <w:rFonts w:hint="eastAsia"/>
          <w:sz w:val="24"/>
        </w:rPr>
        <w:t>（经评标委员会授权的招标人代表签字或招标人加盖单位章）</w:t>
      </w:r>
    </w:p>
    <w:p w:rsidR="00A11634" w:rsidRDefault="00D01BB7">
      <w:pPr>
        <w:spacing w:line="480" w:lineRule="exact"/>
        <w:ind w:firstLineChars="2200" w:firstLine="5280"/>
        <w:rPr>
          <w:sz w:val="24"/>
        </w:rPr>
      </w:pPr>
      <w:r>
        <w:rPr>
          <w:rFonts w:hint="eastAsia"/>
          <w:sz w:val="24"/>
        </w:rPr>
        <w:t>年月日</w:t>
      </w:r>
    </w:p>
    <w:p w:rsidR="00A11634" w:rsidRDefault="00D01BB7">
      <w:pPr>
        <w:spacing w:line="480" w:lineRule="exact"/>
        <w:rPr>
          <w:rFonts w:ascii="黑体" w:eastAsia="黑体"/>
          <w:sz w:val="24"/>
        </w:rPr>
      </w:pPr>
      <w:r>
        <w:rPr>
          <w:sz w:val="24"/>
        </w:rPr>
        <w:br w:type="page"/>
      </w:r>
      <w:r>
        <w:rPr>
          <w:rFonts w:ascii="黑体" w:eastAsia="黑体" w:hint="eastAsia"/>
          <w:sz w:val="24"/>
        </w:rPr>
        <w:lastRenderedPageBreak/>
        <w:t>附表三：问题的澄清</w:t>
      </w:r>
    </w:p>
    <w:p w:rsidR="00A11634" w:rsidRDefault="00D01BB7" w:rsidP="00AF6B1D">
      <w:pPr>
        <w:spacing w:beforeLines="100" w:afterLines="100" w:line="480" w:lineRule="exact"/>
        <w:jc w:val="center"/>
        <w:rPr>
          <w:rFonts w:ascii="黑体" w:eastAsia="黑体"/>
          <w:sz w:val="24"/>
        </w:rPr>
      </w:pPr>
      <w:r>
        <w:rPr>
          <w:rFonts w:ascii="黑体" w:eastAsia="黑体" w:hint="eastAsia"/>
          <w:sz w:val="24"/>
        </w:rPr>
        <w:t>问题的澄清、说明或补正</w:t>
      </w:r>
    </w:p>
    <w:p w:rsidR="00A11634" w:rsidRDefault="00D01BB7">
      <w:pPr>
        <w:spacing w:line="400" w:lineRule="exact"/>
        <w:ind w:firstLineChars="2550" w:firstLine="6120"/>
        <w:rPr>
          <w:sz w:val="24"/>
          <w:u w:val="single"/>
        </w:rPr>
      </w:pPr>
      <w:r>
        <w:rPr>
          <w:rFonts w:hint="eastAsia"/>
          <w:sz w:val="24"/>
        </w:rPr>
        <w:t>编号：</w:t>
      </w:r>
    </w:p>
    <w:p w:rsidR="00A11634" w:rsidRDefault="00D01BB7">
      <w:pPr>
        <w:spacing w:line="480" w:lineRule="exact"/>
        <w:rPr>
          <w:sz w:val="24"/>
        </w:rPr>
      </w:pPr>
      <w:r>
        <w:rPr>
          <w:rFonts w:hint="eastAsia"/>
          <w:sz w:val="24"/>
        </w:rPr>
        <w:t>（项目名称、标段）监理招标评标委员会：</w:t>
      </w:r>
    </w:p>
    <w:p w:rsidR="00A11634" w:rsidRDefault="00D01BB7">
      <w:pPr>
        <w:spacing w:line="480" w:lineRule="exact"/>
        <w:ind w:firstLineChars="200" w:firstLine="480"/>
        <w:rPr>
          <w:sz w:val="24"/>
        </w:rPr>
      </w:pPr>
      <w:r>
        <w:rPr>
          <w:rFonts w:hint="eastAsia"/>
          <w:sz w:val="24"/>
        </w:rPr>
        <w:t>问题澄清通知（编号：）已收悉，现澄清、说明或者补正如下：</w:t>
      </w:r>
    </w:p>
    <w:p w:rsidR="00A11634" w:rsidRDefault="00D01BB7">
      <w:pPr>
        <w:spacing w:line="480" w:lineRule="exact"/>
        <w:ind w:firstLineChars="200" w:firstLine="480"/>
        <w:rPr>
          <w:sz w:val="24"/>
        </w:rPr>
      </w:pPr>
      <w:r>
        <w:rPr>
          <w:rFonts w:hint="eastAsia"/>
          <w:sz w:val="24"/>
        </w:rPr>
        <w:t>1.</w:t>
      </w:r>
    </w:p>
    <w:p w:rsidR="00A11634" w:rsidRDefault="00D01BB7">
      <w:pPr>
        <w:spacing w:line="480" w:lineRule="exact"/>
        <w:ind w:firstLineChars="200" w:firstLine="480"/>
        <w:rPr>
          <w:sz w:val="24"/>
        </w:rPr>
      </w:pPr>
      <w:r>
        <w:rPr>
          <w:rFonts w:hint="eastAsia"/>
          <w:sz w:val="24"/>
        </w:rPr>
        <w:t>2.</w:t>
      </w:r>
    </w:p>
    <w:p w:rsidR="00A11634" w:rsidRDefault="00A11634">
      <w:pPr>
        <w:spacing w:line="480" w:lineRule="exact"/>
        <w:ind w:firstLineChars="200" w:firstLine="480"/>
        <w:rPr>
          <w:sz w:val="24"/>
        </w:rPr>
      </w:pPr>
    </w:p>
    <w:p w:rsidR="00A11634" w:rsidRDefault="00D01BB7">
      <w:pPr>
        <w:spacing w:line="480" w:lineRule="exact"/>
        <w:ind w:firstLineChars="200" w:firstLine="480"/>
        <w:rPr>
          <w:sz w:val="24"/>
        </w:rPr>
      </w:pPr>
      <w:r>
        <w:rPr>
          <w:rFonts w:hint="eastAsia"/>
          <w:sz w:val="24"/>
        </w:rPr>
        <w:t>……</w:t>
      </w:r>
    </w:p>
    <w:p w:rsidR="00A11634" w:rsidRDefault="00A11634">
      <w:pPr>
        <w:spacing w:line="480" w:lineRule="exact"/>
        <w:ind w:firstLineChars="200" w:firstLine="480"/>
        <w:rPr>
          <w:sz w:val="24"/>
        </w:rPr>
      </w:pPr>
    </w:p>
    <w:p w:rsidR="00A11634" w:rsidRDefault="00A11634">
      <w:pPr>
        <w:spacing w:line="480" w:lineRule="exact"/>
        <w:ind w:firstLineChars="200" w:firstLine="480"/>
        <w:rPr>
          <w:sz w:val="24"/>
        </w:rPr>
      </w:pPr>
    </w:p>
    <w:p w:rsidR="00A11634" w:rsidRDefault="00A11634">
      <w:pPr>
        <w:spacing w:line="480" w:lineRule="exact"/>
        <w:ind w:firstLineChars="200" w:firstLine="480"/>
        <w:rPr>
          <w:sz w:val="24"/>
        </w:rPr>
      </w:pPr>
    </w:p>
    <w:p w:rsidR="00A11634" w:rsidRDefault="00A11634">
      <w:pPr>
        <w:spacing w:line="480" w:lineRule="exact"/>
        <w:ind w:firstLineChars="200" w:firstLine="480"/>
        <w:rPr>
          <w:sz w:val="24"/>
        </w:rPr>
      </w:pPr>
    </w:p>
    <w:p w:rsidR="00A11634" w:rsidRDefault="00A11634">
      <w:pPr>
        <w:spacing w:line="480" w:lineRule="exact"/>
        <w:ind w:firstLineChars="200" w:firstLine="480"/>
        <w:rPr>
          <w:sz w:val="24"/>
        </w:rPr>
      </w:pPr>
    </w:p>
    <w:p w:rsidR="00A11634" w:rsidRDefault="00A11634">
      <w:pPr>
        <w:spacing w:line="480" w:lineRule="exact"/>
        <w:ind w:firstLineChars="200" w:firstLine="480"/>
        <w:rPr>
          <w:sz w:val="24"/>
        </w:rPr>
      </w:pPr>
    </w:p>
    <w:p w:rsidR="00A11634" w:rsidRDefault="00D01BB7">
      <w:pPr>
        <w:wordWrap w:val="0"/>
        <w:spacing w:line="480" w:lineRule="exact"/>
        <w:ind w:firstLineChars="200" w:firstLine="480"/>
        <w:jc w:val="right"/>
        <w:rPr>
          <w:sz w:val="24"/>
        </w:rPr>
      </w:pPr>
      <w:r>
        <w:rPr>
          <w:rFonts w:ascii="黑体" w:eastAsia="黑体" w:hint="eastAsia"/>
          <w:sz w:val="24"/>
        </w:rPr>
        <w:t xml:space="preserve"> 投标人：</w:t>
      </w:r>
      <w:r>
        <w:rPr>
          <w:rFonts w:hint="eastAsia"/>
          <w:sz w:val="24"/>
        </w:rPr>
        <w:t xml:space="preserve">（盖单位章） </w:t>
      </w:r>
    </w:p>
    <w:p w:rsidR="00A11634" w:rsidRDefault="00D01BB7" w:rsidP="00AF6B1D">
      <w:pPr>
        <w:wordWrap w:val="0"/>
        <w:spacing w:beforeLines="50" w:afterLines="50" w:line="480" w:lineRule="exact"/>
        <w:jc w:val="right"/>
        <w:rPr>
          <w:sz w:val="24"/>
        </w:rPr>
      </w:pPr>
      <w:r>
        <w:rPr>
          <w:rFonts w:ascii="黑体" w:eastAsia="黑体" w:hint="eastAsia"/>
          <w:sz w:val="24"/>
        </w:rPr>
        <w:t>法定代表人或其委托代理人：</w:t>
      </w:r>
      <w:r>
        <w:rPr>
          <w:rFonts w:hint="eastAsia"/>
          <w:sz w:val="24"/>
        </w:rPr>
        <w:t xml:space="preserve">（签字或盖章） </w:t>
      </w:r>
    </w:p>
    <w:p w:rsidR="00A11634" w:rsidRDefault="00A11634">
      <w:pPr>
        <w:spacing w:line="480" w:lineRule="exact"/>
        <w:ind w:firstLineChars="2400" w:firstLine="5760"/>
        <w:rPr>
          <w:sz w:val="24"/>
          <w:u w:val="single"/>
        </w:rPr>
      </w:pPr>
    </w:p>
    <w:p w:rsidR="00A11634" w:rsidRDefault="00D01BB7">
      <w:pPr>
        <w:spacing w:line="480" w:lineRule="exact"/>
        <w:ind w:firstLineChars="2400" w:firstLine="5760"/>
        <w:rPr>
          <w:sz w:val="24"/>
        </w:rPr>
      </w:pPr>
      <w:r>
        <w:rPr>
          <w:rFonts w:hint="eastAsia"/>
          <w:sz w:val="24"/>
        </w:rPr>
        <w:t>年月日</w:t>
      </w:r>
    </w:p>
    <w:p w:rsidR="00A11634" w:rsidRDefault="00A11634">
      <w:pPr>
        <w:spacing w:line="480" w:lineRule="exact"/>
        <w:rPr>
          <w:rFonts w:ascii="新宋体" w:eastAsia="新宋体" w:hAnsi="新宋体" w:cs="新宋体"/>
          <w:sz w:val="24"/>
        </w:rPr>
      </w:pPr>
    </w:p>
    <w:p w:rsidR="00A11634" w:rsidRDefault="00A11634">
      <w:pPr>
        <w:spacing w:line="360" w:lineRule="auto"/>
        <w:ind w:firstLineChars="50" w:firstLine="120"/>
        <w:rPr>
          <w:rFonts w:ascii="新宋体" w:eastAsia="新宋体" w:hAnsi="新宋体" w:cs="新宋体"/>
          <w:sz w:val="24"/>
        </w:rPr>
      </w:pPr>
    </w:p>
    <w:p w:rsidR="00A11634" w:rsidRDefault="00A11634">
      <w:pPr>
        <w:spacing w:line="360" w:lineRule="auto"/>
        <w:rPr>
          <w:rFonts w:ascii="新宋体" w:eastAsia="新宋体" w:hAnsi="新宋体" w:cs="新宋体"/>
          <w:sz w:val="24"/>
          <w:u w:val="single"/>
        </w:rPr>
      </w:pPr>
    </w:p>
    <w:p w:rsidR="00A11634" w:rsidRDefault="00A11634">
      <w:pPr>
        <w:spacing w:line="360" w:lineRule="auto"/>
        <w:rPr>
          <w:rFonts w:ascii="新宋体" w:eastAsia="新宋体" w:hAnsi="新宋体"/>
          <w:sz w:val="24"/>
          <w:u w:val="single"/>
        </w:rPr>
      </w:pPr>
    </w:p>
    <w:bookmarkEnd w:id="7"/>
    <w:p w:rsidR="00A11634" w:rsidRDefault="00D01BB7">
      <w:pPr>
        <w:spacing w:line="276" w:lineRule="auto"/>
        <w:jc w:val="center"/>
        <w:outlineLvl w:val="0"/>
        <w:rPr>
          <w:rFonts w:ascii="黑体" w:eastAsia="黑体"/>
          <w:sz w:val="36"/>
          <w:szCs w:val="36"/>
        </w:rPr>
      </w:pPr>
      <w:r>
        <w:rPr>
          <w:rFonts w:hAnsi="宋体" w:cs="黑体" w:hint="eastAsia"/>
          <w:b/>
          <w:sz w:val="36"/>
          <w:szCs w:val="36"/>
        </w:rPr>
        <w:br w:type="page"/>
      </w:r>
      <w:r>
        <w:rPr>
          <w:rFonts w:hAnsi="宋体" w:cs="黑体" w:hint="eastAsia"/>
          <w:b/>
          <w:sz w:val="36"/>
          <w:szCs w:val="36"/>
        </w:rPr>
        <w:lastRenderedPageBreak/>
        <w:t xml:space="preserve">第三章  </w:t>
      </w:r>
      <w:r>
        <w:rPr>
          <w:rFonts w:ascii="黑体" w:eastAsia="黑体" w:hint="eastAsia"/>
          <w:sz w:val="36"/>
          <w:szCs w:val="36"/>
        </w:rPr>
        <w:t>评标办法（综合评标法）</w:t>
      </w:r>
    </w:p>
    <w:p w:rsidR="00A11634" w:rsidRDefault="00D01BB7">
      <w:pPr>
        <w:spacing w:line="324" w:lineRule="auto"/>
        <w:rPr>
          <w:rFonts w:ascii="新宋体" w:eastAsia="新宋体" w:hAnsi="新宋体"/>
          <w:sz w:val="24"/>
        </w:rPr>
      </w:pPr>
      <w:r>
        <w:rPr>
          <w:rFonts w:ascii="新宋体" w:eastAsia="新宋体" w:hAnsi="新宋体" w:hint="eastAsia"/>
          <w:sz w:val="24"/>
        </w:rPr>
        <w:t xml:space="preserve">    一、评标应遵循公正、公平、科学和择优的原则严格按照招标文件进行。</w:t>
      </w:r>
    </w:p>
    <w:p w:rsidR="00A11634" w:rsidRDefault="00D01BB7">
      <w:pPr>
        <w:spacing w:line="360" w:lineRule="auto"/>
        <w:ind w:firstLineChars="200" w:firstLine="480"/>
        <w:rPr>
          <w:rFonts w:ascii="新宋体" w:eastAsia="新宋体" w:hAnsi="新宋体"/>
          <w:sz w:val="24"/>
        </w:rPr>
      </w:pPr>
      <w:r>
        <w:rPr>
          <w:rFonts w:ascii="新宋体" w:eastAsia="新宋体" w:hAnsi="新宋体" w:hint="eastAsia"/>
          <w:sz w:val="24"/>
        </w:rPr>
        <w:t>二、</w:t>
      </w:r>
      <w:r>
        <w:rPr>
          <w:rFonts w:ascii="新宋体" w:eastAsia="新宋体" w:hAnsi="新宋体" w:hint="eastAsia"/>
          <w:color w:val="000000"/>
          <w:sz w:val="24"/>
          <w:szCs w:val="24"/>
        </w:rPr>
        <w:t>评标委员会构成：7人，</w:t>
      </w:r>
      <w:r>
        <w:rPr>
          <w:sz w:val="24"/>
          <w:szCs w:val="24"/>
        </w:rPr>
        <w:t xml:space="preserve">其中招标人代表 </w:t>
      </w:r>
      <w:r>
        <w:rPr>
          <w:rFonts w:hint="eastAsia"/>
          <w:sz w:val="24"/>
          <w:szCs w:val="24"/>
        </w:rPr>
        <w:t>2</w:t>
      </w:r>
      <w:r>
        <w:rPr>
          <w:sz w:val="24"/>
          <w:szCs w:val="24"/>
        </w:rPr>
        <w:t>人，专家</w:t>
      </w:r>
      <w:r>
        <w:rPr>
          <w:rFonts w:hint="eastAsia"/>
          <w:sz w:val="24"/>
          <w:szCs w:val="24"/>
        </w:rPr>
        <w:t>5</w:t>
      </w:r>
      <w:r>
        <w:rPr>
          <w:sz w:val="24"/>
          <w:szCs w:val="24"/>
        </w:rPr>
        <w:t>人</w:t>
      </w:r>
      <w:r>
        <w:rPr>
          <w:rFonts w:ascii="新宋体" w:eastAsia="新宋体" w:hAnsi="新宋体" w:hint="eastAsia"/>
          <w:color w:val="000000"/>
          <w:sz w:val="24"/>
          <w:szCs w:val="24"/>
        </w:rPr>
        <w:t>从河南省综合评标专家库中随机抽取。</w:t>
      </w:r>
      <w:r>
        <w:rPr>
          <w:rFonts w:ascii="新宋体" w:eastAsia="新宋体" w:hAnsi="新宋体" w:hint="eastAsia"/>
          <w:sz w:val="24"/>
        </w:rPr>
        <w:cr/>
        <w:t xml:space="preserve">    三、评标采用综合评分法，是指评标委员会根据招标文件要求，对投标人商务部分、监理大纲两部分分别进行综合评审，两部分的综合得分，由高到低排序，向招标人推荐1-3名中标候选人。</w:t>
      </w:r>
      <w:r>
        <w:rPr>
          <w:rFonts w:ascii="新宋体" w:eastAsia="新宋体" w:hAnsi="新宋体" w:hint="eastAsia"/>
          <w:sz w:val="24"/>
        </w:rPr>
        <w:cr/>
        <w:t xml:space="preserve">    四、评标程序为：</w:t>
      </w:r>
    </w:p>
    <w:p w:rsidR="00A11634" w:rsidRDefault="00D01BB7">
      <w:pPr>
        <w:spacing w:line="324" w:lineRule="auto"/>
        <w:rPr>
          <w:rFonts w:ascii="新宋体" w:eastAsia="新宋体" w:hAnsi="新宋体"/>
          <w:sz w:val="24"/>
        </w:rPr>
      </w:pPr>
      <w:r>
        <w:rPr>
          <w:rFonts w:ascii="新宋体" w:eastAsia="新宋体" w:hAnsi="新宋体" w:hint="eastAsia"/>
          <w:sz w:val="24"/>
        </w:rPr>
        <w:t xml:space="preserve">   （一）初步评审</w:t>
      </w:r>
    </w:p>
    <w:p w:rsidR="00A11634" w:rsidRDefault="00D01BB7">
      <w:pPr>
        <w:spacing w:line="324" w:lineRule="auto"/>
        <w:rPr>
          <w:rFonts w:ascii="新宋体" w:eastAsia="新宋体" w:hAnsi="新宋体"/>
          <w:sz w:val="24"/>
        </w:rPr>
      </w:pPr>
      <w:r>
        <w:rPr>
          <w:rFonts w:ascii="新宋体" w:eastAsia="新宋体" w:hAnsi="新宋体" w:hint="eastAsia"/>
          <w:sz w:val="24"/>
        </w:rPr>
        <w:t xml:space="preserve">   （二）对监理大纲进行评审；</w:t>
      </w:r>
      <w:r>
        <w:rPr>
          <w:rFonts w:ascii="新宋体" w:eastAsia="新宋体" w:hAnsi="新宋体" w:hint="eastAsia"/>
          <w:sz w:val="24"/>
        </w:rPr>
        <w:br/>
        <w:t xml:space="preserve">   （三）对商务标进行评审；</w:t>
      </w:r>
      <w:r>
        <w:rPr>
          <w:rFonts w:ascii="新宋体" w:eastAsia="新宋体" w:hAnsi="新宋体" w:hint="eastAsia"/>
          <w:sz w:val="24"/>
        </w:rPr>
        <w:br/>
        <w:t xml:space="preserve">   （四）确定中标候选人； </w:t>
      </w:r>
      <w:r>
        <w:rPr>
          <w:rFonts w:ascii="新宋体" w:eastAsia="新宋体" w:hAnsi="新宋体" w:hint="eastAsia"/>
          <w:sz w:val="24"/>
        </w:rPr>
        <w:br/>
        <w:t xml:space="preserve">   （五）评标现场宣布中标候选人确定结果或在指定媒体上进行公示。</w:t>
      </w:r>
    </w:p>
    <w:p w:rsidR="00A11634" w:rsidRDefault="00D01BB7">
      <w:pPr>
        <w:spacing w:line="324" w:lineRule="auto"/>
        <w:jc w:val="left"/>
        <w:rPr>
          <w:rFonts w:ascii="新宋体" w:eastAsia="新宋体" w:hAnsi="新宋体"/>
          <w:sz w:val="24"/>
        </w:rPr>
      </w:pPr>
      <w:r>
        <w:rPr>
          <w:rFonts w:ascii="新宋体" w:eastAsia="新宋体" w:hAnsi="新宋体" w:hint="eastAsia"/>
          <w:sz w:val="24"/>
        </w:rPr>
        <w:t xml:space="preserve">  五、评分标准中各项计分内容评委均应在给定的区间内打分，不得超出设定的分值区间范围。</w:t>
      </w:r>
    </w:p>
    <w:p w:rsidR="00A11634" w:rsidRDefault="00D01BB7">
      <w:pPr>
        <w:pStyle w:val="378020"/>
        <w:spacing w:line="360" w:lineRule="auto"/>
        <w:ind w:firstLineChars="100" w:firstLine="241"/>
        <w:rPr>
          <w:rFonts w:ascii="新宋体" w:eastAsia="新宋体" w:hAnsi="新宋体" w:cs="Times New Roman"/>
          <w:b/>
          <w:bCs/>
          <w:szCs w:val="24"/>
        </w:rPr>
      </w:pPr>
      <w:r>
        <w:rPr>
          <w:rFonts w:ascii="新宋体" w:eastAsia="新宋体" w:hAnsi="新宋体" w:cs="Times New Roman" w:hint="eastAsia"/>
          <w:b/>
          <w:bCs/>
          <w:szCs w:val="24"/>
        </w:rPr>
        <w:t>六、初步评审</w:t>
      </w:r>
    </w:p>
    <w:p w:rsidR="00A11634" w:rsidRDefault="00D01BB7">
      <w:pPr>
        <w:spacing w:line="360" w:lineRule="auto"/>
        <w:ind w:firstLineChars="200" w:firstLine="480"/>
        <w:rPr>
          <w:rFonts w:hAnsi="宋体"/>
          <w:sz w:val="24"/>
        </w:rPr>
      </w:pPr>
      <w:r>
        <w:rPr>
          <w:rFonts w:hAnsi="宋体" w:hint="eastAsia"/>
          <w:sz w:val="24"/>
        </w:rPr>
        <w:t>招标人依法组织的评标委员会首先对投标文件进行初步评审，只有通过初步评审的投标人才能进入详细评审。初步评审的内容：</w:t>
      </w:r>
    </w:p>
    <w:p w:rsidR="00A11634" w:rsidRDefault="00D01BB7">
      <w:pPr>
        <w:pStyle w:val="pa-47"/>
        <w:spacing w:line="360" w:lineRule="auto"/>
        <w:rPr>
          <w:rFonts w:eastAsiaTheme="minorEastAsia" w:cstheme="minorBidi"/>
          <w:szCs w:val="22"/>
        </w:rPr>
      </w:pPr>
      <w:r>
        <w:rPr>
          <w:rFonts w:eastAsiaTheme="minorEastAsia" w:cstheme="minorBidi"/>
          <w:szCs w:val="22"/>
        </w:rPr>
        <w:t xml:space="preserve"> 1.投标人名称是否与营业执照、资质证书一致；</w:t>
      </w:r>
    </w:p>
    <w:p w:rsidR="00A11634" w:rsidRDefault="00D01BB7">
      <w:pPr>
        <w:spacing w:line="360" w:lineRule="auto"/>
        <w:ind w:firstLineChars="200" w:firstLine="480"/>
        <w:rPr>
          <w:rFonts w:hAnsi="宋体"/>
          <w:sz w:val="24"/>
        </w:rPr>
      </w:pPr>
      <w:r>
        <w:rPr>
          <w:rFonts w:hAnsi="宋体"/>
          <w:sz w:val="24"/>
        </w:rPr>
        <w:t>2.电子</w:t>
      </w:r>
      <w:r>
        <w:rPr>
          <w:rFonts w:hAnsi="宋体" w:hint="eastAsia"/>
          <w:sz w:val="24"/>
        </w:rPr>
        <w:t>投标文件是否按招标文件要求签字盖章（无需逐页签字盖章）</w:t>
      </w:r>
      <w:r>
        <w:t xml:space="preserve">； </w:t>
      </w:r>
    </w:p>
    <w:p w:rsidR="00A11634" w:rsidRDefault="00D01BB7">
      <w:pPr>
        <w:pStyle w:val="pa-47"/>
        <w:spacing w:line="360" w:lineRule="auto"/>
        <w:ind w:firstLineChars="225" w:firstLine="540"/>
        <w:rPr>
          <w:rFonts w:eastAsiaTheme="minorEastAsia" w:cstheme="minorBidi"/>
          <w:szCs w:val="22"/>
        </w:rPr>
      </w:pPr>
      <w:r>
        <w:rPr>
          <w:rFonts w:eastAsiaTheme="minorEastAsia" w:cstheme="minorBidi"/>
          <w:szCs w:val="22"/>
        </w:rPr>
        <w:t>3.投标文件格式是否符合招标文件要求；</w:t>
      </w:r>
    </w:p>
    <w:p w:rsidR="00A11634" w:rsidRDefault="00D01BB7">
      <w:pPr>
        <w:pStyle w:val="pa-47"/>
        <w:spacing w:line="360" w:lineRule="auto"/>
        <w:ind w:firstLineChars="225" w:firstLine="540"/>
        <w:rPr>
          <w:rFonts w:eastAsiaTheme="minorEastAsia" w:cstheme="minorBidi"/>
          <w:szCs w:val="22"/>
        </w:rPr>
      </w:pPr>
      <w:r>
        <w:rPr>
          <w:rFonts w:eastAsiaTheme="minorEastAsia" w:cstheme="minorBidi"/>
          <w:szCs w:val="22"/>
        </w:rPr>
        <w:t>4.投标人营业执照是否有效；</w:t>
      </w:r>
    </w:p>
    <w:p w:rsidR="00A11634" w:rsidRDefault="00D01BB7">
      <w:pPr>
        <w:pStyle w:val="pa-47"/>
        <w:spacing w:line="360" w:lineRule="auto"/>
        <w:rPr>
          <w:rFonts w:eastAsiaTheme="minorEastAsia" w:cstheme="minorBidi"/>
          <w:szCs w:val="22"/>
        </w:rPr>
      </w:pPr>
      <w:r>
        <w:rPr>
          <w:rFonts w:eastAsiaTheme="minorEastAsia" w:cstheme="minorBidi"/>
          <w:szCs w:val="22"/>
        </w:rPr>
        <w:t xml:space="preserve"> 5.投标人资质证书等级是否满足要求；</w:t>
      </w:r>
    </w:p>
    <w:p w:rsidR="00A11634" w:rsidRDefault="00D01BB7">
      <w:pPr>
        <w:pStyle w:val="pa-47"/>
        <w:spacing w:line="360" w:lineRule="auto"/>
        <w:rPr>
          <w:rFonts w:eastAsiaTheme="minorEastAsia" w:cstheme="minorBidi"/>
          <w:szCs w:val="22"/>
        </w:rPr>
      </w:pPr>
      <w:r>
        <w:rPr>
          <w:rFonts w:eastAsiaTheme="minorEastAsia" w:cstheme="minorBidi"/>
          <w:szCs w:val="22"/>
        </w:rPr>
        <w:t xml:space="preserve"> 6.投标人总监理工程师证书是否与投标文件上一致；注册单位是否</w:t>
      </w:r>
      <w:r>
        <w:rPr>
          <w:rFonts w:eastAsiaTheme="minorEastAsia" w:cstheme="minorBidi" w:hint="eastAsia"/>
          <w:szCs w:val="22"/>
        </w:rPr>
        <w:t xml:space="preserve">和投标文件上一致； </w:t>
      </w:r>
    </w:p>
    <w:p w:rsidR="00A11634" w:rsidRDefault="00D01BB7">
      <w:pPr>
        <w:pStyle w:val="pa-47"/>
        <w:spacing w:line="360" w:lineRule="auto"/>
        <w:rPr>
          <w:rFonts w:eastAsiaTheme="minorEastAsia" w:cstheme="minorBidi"/>
          <w:szCs w:val="22"/>
        </w:rPr>
      </w:pPr>
      <w:r>
        <w:rPr>
          <w:rFonts w:eastAsiaTheme="minorEastAsia" w:cstheme="minorBidi"/>
          <w:szCs w:val="22"/>
        </w:rPr>
        <w:t xml:space="preserve"> 7.投标内容、投标有效期、投标保证金等是否符合招标文件规定内容；</w:t>
      </w:r>
    </w:p>
    <w:p w:rsidR="00A11634" w:rsidRDefault="00D01BB7">
      <w:pPr>
        <w:pStyle w:val="pa-47"/>
        <w:spacing w:line="360" w:lineRule="auto"/>
        <w:rPr>
          <w:rStyle w:val="ca-44"/>
          <w:rFonts w:hint="default"/>
        </w:rPr>
      </w:pPr>
      <w:r>
        <w:rPr>
          <w:rStyle w:val="ca-81"/>
          <w:rFonts w:hint="default"/>
          <w:color w:val="auto"/>
          <w:spacing w:val="20"/>
        </w:rPr>
        <w:t xml:space="preserve"> 8.投标文件有下列情形之一的，由评标委员会初审后按废标处理</w:t>
      </w:r>
    </w:p>
    <w:p w:rsidR="00A11634" w:rsidRDefault="00D01BB7">
      <w:pPr>
        <w:pStyle w:val="pa-47"/>
        <w:spacing w:line="360" w:lineRule="auto"/>
        <w:rPr>
          <w:rFonts w:eastAsiaTheme="minorEastAsia" w:cstheme="minorBidi"/>
          <w:szCs w:val="22"/>
        </w:rPr>
      </w:pPr>
      <w:r>
        <w:rPr>
          <w:rFonts w:eastAsiaTheme="minorEastAsia" w:cstheme="minorBidi"/>
          <w:szCs w:val="22"/>
        </w:rPr>
        <w:t>8.1须执行政府指导价的工程项目，投标报价低于国家规定的监理服务收费基准价80%的（政府投资项目低于财政评审价80%的）；</w:t>
      </w:r>
    </w:p>
    <w:p w:rsidR="00A11634" w:rsidRDefault="00D01BB7">
      <w:pPr>
        <w:pStyle w:val="pa-47"/>
        <w:spacing w:line="360" w:lineRule="auto"/>
        <w:rPr>
          <w:rFonts w:eastAsiaTheme="minorEastAsia" w:cstheme="minorBidi"/>
          <w:szCs w:val="22"/>
        </w:rPr>
      </w:pPr>
      <w:r>
        <w:rPr>
          <w:rFonts w:eastAsiaTheme="minorEastAsia" w:cstheme="minorBidi"/>
          <w:szCs w:val="22"/>
        </w:rPr>
        <w:t xml:space="preserve">8.2投标文件中的关键内容或数字字迹模糊、无法辨认的；    </w:t>
      </w:r>
    </w:p>
    <w:p w:rsidR="00A11634" w:rsidRDefault="00D01BB7">
      <w:pPr>
        <w:pStyle w:val="pa-47"/>
        <w:spacing w:line="360" w:lineRule="auto"/>
        <w:rPr>
          <w:rFonts w:eastAsiaTheme="minorEastAsia" w:cstheme="minorBidi"/>
          <w:szCs w:val="22"/>
        </w:rPr>
      </w:pPr>
      <w:r>
        <w:rPr>
          <w:rFonts w:eastAsiaTheme="minorEastAsia" w:cstheme="minorBidi"/>
          <w:szCs w:val="22"/>
        </w:rPr>
        <w:t>8.3组成的联合体，其投标文件未附联合体各方共同投标协议的；</w:t>
      </w:r>
    </w:p>
    <w:p w:rsidR="00A11634" w:rsidRDefault="00D01BB7">
      <w:pPr>
        <w:pStyle w:val="pa-47"/>
        <w:spacing w:line="360" w:lineRule="auto"/>
        <w:rPr>
          <w:rFonts w:eastAsiaTheme="minorEastAsia" w:cstheme="minorBidi"/>
          <w:szCs w:val="22"/>
        </w:rPr>
      </w:pPr>
      <w:r>
        <w:rPr>
          <w:rFonts w:eastAsiaTheme="minorEastAsia" w:cstheme="minorBidi"/>
          <w:szCs w:val="22"/>
        </w:rPr>
        <w:lastRenderedPageBreak/>
        <w:t>8.4投标人递交两份或两份以上，内容不同又未在投标文件中声明哪一份有效的投标文件的；</w:t>
      </w:r>
    </w:p>
    <w:p w:rsidR="00A11634" w:rsidRDefault="00D01BB7">
      <w:pPr>
        <w:pStyle w:val="pa-47"/>
        <w:spacing w:line="360" w:lineRule="auto"/>
        <w:rPr>
          <w:rFonts w:eastAsiaTheme="minorEastAsia" w:cstheme="minorBidi"/>
          <w:szCs w:val="22"/>
        </w:rPr>
      </w:pPr>
      <w:r>
        <w:rPr>
          <w:rFonts w:eastAsiaTheme="minorEastAsia" w:cstheme="minorBidi"/>
          <w:szCs w:val="22"/>
        </w:rPr>
        <w:t>8.5投标人不符合国家或者招标文件规定的资格条件；</w:t>
      </w:r>
    </w:p>
    <w:p w:rsidR="00A11634" w:rsidRDefault="00D01BB7">
      <w:pPr>
        <w:pStyle w:val="pa-47"/>
        <w:spacing w:line="360" w:lineRule="auto"/>
        <w:rPr>
          <w:rFonts w:eastAsiaTheme="minorEastAsia" w:cstheme="minorBidi"/>
          <w:szCs w:val="22"/>
        </w:rPr>
      </w:pPr>
      <w:r>
        <w:rPr>
          <w:rFonts w:eastAsiaTheme="minorEastAsia" w:cstheme="minorBidi"/>
          <w:szCs w:val="22"/>
        </w:rPr>
        <w:t xml:space="preserve">8.6投标文件没有对招标文件的实质性要求和条件作出响应；                                                 </w:t>
      </w:r>
    </w:p>
    <w:p w:rsidR="00A11634" w:rsidRDefault="00D01BB7">
      <w:pPr>
        <w:pStyle w:val="pa-47"/>
        <w:spacing w:line="360" w:lineRule="auto"/>
        <w:rPr>
          <w:rFonts w:eastAsiaTheme="minorEastAsia" w:cstheme="minorBidi"/>
          <w:szCs w:val="22"/>
        </w:rPr>
      </w:pPr>
      <w:r>
        <w:rPr>
          <w:rFonts w:eastAsiaTheme="minorEastAsia" w:cstheme="minorBidi"/>
          <w:szCs w:val="22"/>
        </w:rPr>
        <w:t>8.7投标人有串通投标、弄虚作假、行贿等违法行为；</w:t>
      </w:r>
    </w:p>
    <w:p w:rsidR="00A11634" w:rsidRDefault="00D01BB7">
      <w:pPr>
        <w:pStyle w:val="pa-47"/>
        <w:spacing w:line="360" w:lineRule="auto"/>
        <w:rPr>
          <w:rFonts w:eastAsiaTheme="minorEastAsia" w:cstheme="minorBidi"/>
          <w:szCs w:val="22"/>
        </w:rPr>
      </w:pPr>
      <w:r>
        <w:rPr>
          <w:rFonts w:eastAsiaTheme="minorEastAsia" w:cstheme="minorBidi"/>
          <w:szCs w:val="22"/>
        </w:rPr>
        <w:t>8.8法律、法规和规章规定的其他情形。</w:t>
      </w:r>
    </w:p>
    <w:p w:rsidR="00A11634" w:rsidRDefault="00D01BB7">
      <w:pPr>
        <w:pStyle w:val="pa-47"/>
        <w:spacing w:line="360" w:lineRule="auto"/>
        <w:rPr>
          <w:rFonts w:eastAsiaTheme="minorEastAsia" w:cstheme="minorBidi"/>
          <w:szCs w:val="22"/>
        </w:rPr>
      </w:pPr>
      <w:r>
        <w:rPr>
          <w:rFonts w:eastAsiaTheme="minorEastAsia" w:cstheme="minorBidi"/>
          <w:szCs w:val="22"/>
        </w:rPr>
        <w:t>评标委员会完成初步评审所有内容后，作出初步评审结论，分别确定不合格投标人和进入下阶段评审的投标人。未通过初步评审，不能进入详细评审。只有通过初步评审的投标人才能进入下阶段评审。</w:t>
      </w:r>
    </w:p>
    <w:p w:rsidR="00A11634" w:rsidRDefault="00D01BB7">
      <w:pPr>
        <w:pStyle w:val="378020"/>
        <w:spacing w:line="360" w:lineRule="auto"/>
        <w:ind w:firstLineChars="100" w:firstLine="241"/>
        <w:rPr>
          <w:rFonts w:ascii="新宋体" w:eastAsia="新宋体" w:hAnsi="新宋体" w:cs="Times New Roman"/>
          <w:b/>
          <w:bCs/>
          <w:szCs w:val="24"/>
        </w:rPr>
      </w:pPr>
      <w:r>
        <w:rPr>
          <w:rFonts w:ascii="新宋体" w:eastAsia="新宋体" w:hAnsi="新宋体" w:cs="Times New Roman"/>
          <w:b/>
          <w:bCs/>
          <w:szCs w:val="24"/>
        </w:rPr>
        <w:t>七、详细评审步骤</w:t>
      </w:r>
    </w:p>
    <w:p w:rsidR="00A11634" w:rsidRDefault="00D01BB7">
      <w:pPr>
        <w:widowControl/>
        <w:shd w:val="clear" w:color="auto" w:fill="FFFFFF"/>
        <w:ind w:firstLine="480"/>
        <w:rPr>
          <w:rFonts w:hAnsi="宋体" w:cs="宋体"/>
          <w:sz w:val="24"/>
          <w:shd w:val="clear" w:color="auto" w:fill="FFFFFF"/>
        </w:rPr>
      </w:pPr>
      <w:r>
        <w:rPr>
          <w:rFonts w:hAnsi="宋体" w:cs="宋体" w:hint="eastAsia"/>
          <w:sz w:val="24"/>
          <w:shd w:val="clear" w:color="auto" w:fill="FFFFFF"/>
        </w:rPr>
        <w:t>7.1对通过初步评审的投标文件进行评审，再进行技术标的评审。</w:t>
      </w:r>
    </w:p>
    <w:tbl>
      <w:tblPr>
        <w:tblW w:w="923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407"/>
        <w:gridCol w:w="813"/>
        <w:gridCol w:w="7017"/>
      </w:tblGrid>
      <w:tr w:rsidR="00A11634">
        <w:trPr>
          <w:trHeight w:val="43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b/>
                <w:sz w:val="24"/>
              </w:rPr>
              <w:t>项目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b/>
                <w:sz w:val="24"/>
              </w:rPr>
              <w:t>分数</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b/>
                <w:sz w:val="24"/>
              </w:rPr>
              <w:t>评分标准</w:t>
            </w:r>
          </w:p>
        </w:tc>
      </w:tr>
      <w:tr w:rsidR="00A11634">
        <w:trPr>
          <w:trHeight w:val="2167"/>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质量控制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5</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jc w:val="left"/>
              <w:rPr>
                <w:szCs w:val="21"/>
              </w:rPr>
            </w:pPr>
            <w:r>
              <w:rPr>
                <w:rFonts w:hAnsi="宋体" w:cs="宋体" w:hint="eastAsia"/>
                <w:sz w:val="24"/>
              </w:rPr>
              <w:t>1.总体质量控制目标满足招标文件要求，且对质量控制目标进行了合理分解、规划；（0-1分）</w:t>
            </w:r>
          </w:p>
          <w:p w:rsidR="00A11634" w:rsidRDefault="00D01BB7">
            <w:pPr>
              <w:widowControl/>
              <w:spacing w:before="60" w:after="60"/>
              <w:jc w:val="left"/>
              <w:rPr>
                <w:szCs w:val="21"/>
              </w:rPr>
            </w:pPr>
            <w:r>
              <w:rPr>
                <w:rFonts w:hAnsi="宋体" w:cs="宋体" w:hint="eastAsia"/>
                <w:sz w:val="24"/>
              </w:rPr>
              <w:t>2.针对各质量控制分解目标及各施工环节提出了切实可行的控制点和控制措施；（0-1分）</w:t>
            </w:r>
          </w:p>
          <w:p w:rsidR="00A11634" w:rsidRDefault="00D01BB7">
            <w:pPr>
              <w:widowControl/>
              <w:spacing w:before="60" w:after="60"/>
              <w:jc w:val="left"/>
              <w:rPr>
                <w:szCs w:val="21"/>
              </w:rPr>
            </w:pPr>
            <w:r>
              <w:rPr>
                <w:rFonts w:hAnsi="宋体" w:cs="宋体" w:hint="eastAsia"/>
                <w:sz w:val="24"/>
              </w:rPr>
              <w:t>3.质量控制的基本程序和手段有针对性，且能满足工程实际要求；（0-1分）</w:t>
            </w:r>
          </w:p>
          <w:p w:rsidR="00A11634" w:rsidRDefault="00D01BB7">
            <w:pPr>
              <w:widowControl/>
              <w:spacing w:before="60" w:after="60"/>
              <w:jc w:val="left"/>
              <w:rPr>
                <w:szCs w:val="21"/>
              </w:rPr>
            </w:pPr>
            <w:r>
              <w:rPr>
                <w:rFonts w:hAnsi="宋体" w:cs="宋体" w:hint="eastAsia"/>
                <w:sz w:val="24"/>
              </w:rPr>
              <w:t>4.对分包队伍的审查、管理措施有效可行；（0-1分）</w:t>
            </w:r>
          </w:p>
          <w:p w:rsidR="00A11634" w:rsidRDefault="00D01BB7">
            <w:pPr>
              <w:widowControl/>
              <w:spacing w:before="60" w:after="60"/>
              <w:jc w:val="left"/>
              <w:rPr>
                <w:szCs w:val="21"/>
              </w:rPr>
            </w:pPr>
            <w:r>
              <w:rPr>
                <w:rFonts w:hAnsi="宋体" w:cs="宋体" w:hint="eastAsia"/>
                <w:sz w:val="24"/>
              </w:rPr>
              <w:t>5.劳务用工持证上岗制度、劳务用工合同签订及实名制落实保障措施可行；（0-1分）</w:t>
            </w:r>
          </w:p>
        </w:tc>
      </w:tr>
      <w:tr w:rsidR="00A11634">
        <w:trPr>
          <w:trHeight w:val="1090"/>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进度控制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jc w:val="left"/>
              <w:rPr>
                <w:szCs w:val="21"/>
              </w:rPr>
            </w:pPr>
            <w:r>
              <w:rPr>
                <w:rFonts w:hAnsi="宋体" w:cs="宋体" w:hint="eastAsia"/>
                <w:sz w:val="24"/>
              </w:rPr>
              <w:t>1.对总体进度目标分解合理，能体现预控和全面控制能力；（0-1分）</w:t>
            </w:r>
          </w:p>
          <w:p w:rsidR="00A11634" w:rsidRDefault="00D01BB7">
            <w:pPr>
              <w:widowControl/>
              <w:spacing w:before="60" w:after="60"/>
              <w:jc w:val="left"/>
              <w:rPr>
                <w:szCs w:val="21"/>
              </w:rPr>
            </w:pPr>
            <w:r>
              <w:rPr>
                <w:rFonts w:hAnsi="宋体" w:cs="宋体" w:hint="eastAsia"/>
                <w:sz w:val="24"/>
              </w:rPr>
              <w:t>2.预控方法及手段明确，进度控制要点及保证措施设置合理、可行；（0-1分）</w:t>
            </w:r>
          </w:p>
        </w:tc>
      </w:tr>
      <w:tr w:rsidR="00A11634">
        <w:trPr>
          <w:trHeight w:val="1663"/>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造价控制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jc w:val="left"/>
              <w:rPr>
                <w:szCs w:val="21"/>
              </w:rPr>
            </w:pPr>
            <w:r>
              <w:rPr>
                <w:rFonts w:hAnsi="宋体" w:cs="宋体" w:hint="eastAsia"/>
                <w:sz w:val="24"/>
              </w:rPr>
              <w:t>1.工程计量、计价的控制方法可行，风险预测与防范对策有效；（0-1分）</w:t>
            </w:r>
          </w:p>
          <w:p w:rsidR="00A11634" w:rsidRDefault="00D01BB7">
            <w:pPr>
              <w:widowControl/>
              <w:spacing w:before="60" w:after="60"/>
              <w:jc w:val="left"/>
              <w:rPr>
                <w:szCs w:val="21"/>
              </w:rPr>
            </w:pPr>
            <w:r>
              <w:rPr>
                <w:rFonts w:hAnsi="宋体" w:cs="宋体" w:hint="eastAsia"/>
                <w:sz w:val="24"/>
              </w:rPr>
              <w:t>2.工程款支付、结算、索赔等预控措施合理健全；（0-1分）</w:t>
            </w:r>
          </w:p>
          <w:p w:rsidR="00A11634" w:rsidRDefault="00D01BB7">
            <w:pPr>
              <w:widowControl/>
              <w:spacing w:before="60" w:after="60"/>
              <w:jc w:val="left"/>
              <w:rPr>
                <w:szCs w:val="21"/>
              </w:rPr>
            </w:pPr>
            <w:r>
              <w:rPr>
                <w:rFonts w:hAnsi="宋体" w:cs="宋体" w:hint="eastAsia"/>
                <w:sz w:val="24"/>
              </w:rPr>
              <w:t>3.劳务用工的工资发放情况督查措施得力；（0-1分）</w:t>
            </w:r>
          </w:p>
        </w:tc>
      </w:tr>
      <w:tr w:rsidR="00A11634">
        <w:trPr>
          <w:trHeight w:val="39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安全措施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jc w:val="left"/>
              <w:rPr>
                <w:szCs w:val="21"/>
              </w:rPr>
            </w:pPr>
            <w:r>
              <w:rPr>
                <w:rFonts w:hAnsi="宋体" w:cs="宋体" w:hint="eastAsia"/>
                <w:sz w:val="24"/>
              </w:rPr>
              <w:t>1.安全措施满足招标文件要求，能结合工程环境、特点有针对性的分析安全隐患；（0-1分）</w:t>
            </w:r>
          </w:p>
          <w:p w:rsidR="00A11634" w:rsidRDefault="00D01BB7">
            <w:pPr>
              <w:widowControl/>
              <w:spacing w:before="60" w:after="60"/>
              <w:jc w:val="left"/>
              <w:rPr>
                <w:szCs w:val="21"/>
              </w:rPr>
            </w:pPr>
            <w:r>
              <w:rPr>
                <w:rFonts w:hAnsi="宋体" w:cs="宋体" w:hint="eastAsia"/>
                <w:sz w:val="24"/>
              </w:rPr>
              <w:t>2.安全保证体系组织机构和控制点设置合理；（0-1分）</w:t>
            </w:r>
          </w:p>
          <w:p w:rsidR="00A11634" w:rsidRDefault="00D01BB7">
            <w:pPr>
              <w:widowControl/>
              <w:spacing w:before="60" w:after="60"/>
              <w:jc w:val="left"/>
              <w:rPr>
                <w:szCs w:val="21"/>
              </w:rPr>
            </w:pPr>
            <w:r>
              <w:rPr>
                <w:rFonts w:hAnsi="宋体" w:cs="宋体" w:hint="eastAsia"/>
                <w:sz w:val="24"/>
              </w:rPr>
              <w:t>3.安全控制措施周密，安全控制手段合理；（0-1分）</w:t>
            </w:r>
          </w:p>
        </w:tc>
      </w:tr>
      <w:tr w:rsidR="00A11634">
        <w:trPr>
          <w:trHeight w:val="1226"/>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lastRenderedPageBreak/>
              <w:t>旁站监理措施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jc w:val="left"/>
              <w:rPr>
                <w:szCs w:val="21"/>
              </w:rPr>
            </w:pPr>
            <w:r>
              <w:rPr>
                <w:rFonts w:hAnsi="宋体" w:cs="宋体" w:hint="eastAsia"/>
                <w:sz w:val="24"/>
              </w:rPr>
              <w:t>1.按照国家旁站监理规定，对相应部位或施工过程设置旁站；（0-1分）</w:t>
            </w:r>
          </w:p>
          <w:p w:rsidR="00A11634" w:rsidRDefault="00D01BB7">
            <w:pPr>
              <w:widowControl/>
              <w:spacing w:before="60" w:after="60"/>
              <w:jc w:val="left"/>
              <w:rPr>
                <w:szCs w:val="21"/>
              </w:rPr>
            </w:pPr>
            <w:r>
              <w:rPr>
                <w:rFonts w:hAnsi="宋体" w:cs="宋体" w:hint="eastAsia"/>
                <w:sz w:val="24"/>
              </w:rPr>
              <w:t>2.有监理细则和方案；（0-0.5分）</w:t>
            </w:r>
          </w:p>
          <w:p w:rsidR="00A11634" w:rsidRDefault="00D01BB7">
            <w:pPr>
              <w:widowControl/>
              <w:spacing w:before="60" w:after="60"/>
              <w:jc w:val="left"/>
              <w:rPr>
                <w:szCs w:val="21"/>
              </w:rPr>
            </w:pPr>
            <w:r>
              <w:rPr>
                <w:rFonts w:hAnsi="宋体" w:cs="宋体" w:hint="eastAsia"/>
                <w:sz w:val="24"/>
              </w:rPr>
              <w:t>3.制定旁站措施（人员有上岗证、记录表等）；（0-0.5分）</w:t>
            </w:r>
          </w:p>
        </w:tc>
      </w:tr>
      <w:tr w:rsidR="00A11634">
        <w:trPr>
          <w:trHeight w:val="921"/>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档案及合同管理</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jc w:val="left"/>
              <w:rPr>
                <w:szCs w:val="21"/>
              </w:rPr>
            </w:pPr>
            <w:r>
              <w:rPr>
                <w:rFonts w:hAnsi="宋体" w:cs="宋体" w:hint="eastAsia"/>
                <w:sz w:val="24"/>
              </w:rPr>
              <w:t>1.有保障合同履行的可靠措施，制定了索赔与反索赔措施；（0-1分）</w:t>
            </w:r>
          </w:p>
          <w:p w:rsidR="00A11634" w:rsidRDefault="00D01BB7">
            <w:pPr>
              <w:widowControl/>
              <w:spacing w:before="60" w:after="60"/>
              <w:jc w:val="left"/>
              <w:rPr>
                <w:szCs w:val="21"/>
              </w:rPr>
            </w:pPr>
            <w:r>
              <w:rPr>
                <w:rFonts w:hAnsi="宋体" w:cs="宋体" w:hint="eastAsia"/>
                <w:sz w:val="24"/>
              </w:rPr>
              <w:t>2.工程档案管理措施切实可行，并设置专职人员进行管理；（0-1分）</w:t>
            </w:r>
          </w:p>
        </w:tc>
      </w:tr>
      <w:tr w:rsidR="00A11634">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工作制度</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1</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jc w:val="left"/>
              <w:rPr>
                <w:szCs w:val="21"/>
              </w:rPr>
            </w:pPr>
            <w:r>
              <w:rPr>
                <w:rFonts w:hAnsi="宋体" w:cs="宋体" w:hint="eastAsia"/>
                <w:sz w:val="24"/>
              </w:rPr>
              <w:t>根据验收制度、签证制度、会议制度、公司对项目监理机构的监控制度、季报（月报）制度、公司对项目监理机构的奖惩考核制度等各项制度健全完善情况，酌情打分；（0-1分）</w:t>
            </w:r>
          </w:p>
        </w:tc>
      </w:tr>
      <w:tr w:rsidR="00A11634">
        <w:trPr>
          <w:trHeight w:val="99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rsidP="00AF6B1D">
            <w:pPr>
              <w:widowControl/>
              <w:spacing w:before="60" w:after="60" w:line="315" w:lineRule="atLeast"/>
              <w:jc w:val="center"/>
              <w:rPr>
                <w:szCs w:val="21"/>
              </w:rPr>
            </w:pPr>
            <w:r>
              <w:rPr>
                <w:rFonts w:hAnsi="宋体" w:cs="宋体" w:hint="eastAsia"/>
                <w:sz w:val="24"/>
              </w:rPr>
              <w:t>组织协调及合理化建议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jc w:val="left"/>
              <w:rPr>
                <w:szCs w:val="21"/>
              </w:rPr>
            </w:pPr>
            <w:r>
              <w:rPr>
                <w:rFonts w:hAnsi="宋体" w:cs="宋体" w:hint="eastAsia"/>
                <w:sz w:val="24"/>
              </w:rPr>
              <w:t>1.协调工作措施得当、有针对性；（0-1分）</w:t>
            </w:r>
          </w:p>
          <w:p w:rsidR="00A11634" w:rsidRDefault="00D01BB7">
            <w:pPr>
              <w:widowControl/>
              <w:spacing w:before="60" w:after="60"/>
              <w:jc w:val="left"/>
              <w:rPr>
                <w:szCs w:val="21"/>
              </w:rPr>
            </w:pPr>
            <w:r>
              <w:rPr>
                <w:rFonts w:hAnsi="宋体" w:cs="宋体" w:hint="eastAsia"/>
                <w:sz w:val="24"/>
              </w:rPr>
              <w:t>2.合理化建议能解决工程实际问题或有利于进度控制或造价控制。（0-1分）</w:t>
            </w:r>
          </w:p>
        </w:tc>
      </w:tr>
      <w:tr w:rsidR="00A11634">
        <w:trPr>
          <w:trHeight w:val="40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合计</w:t>
            </w:r>
          </w:p>
        </w:tc>
        <w:tc>
          <w:tcPr>
            <w:tcW w:w="7830"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11634" w:rsidRDefault="00D01BB7">
            <w:pPr>
              <w:widowControl/>
              <w:spacing w:before="60" w:after="60" w:line="315" w:lineRule="atLeast"/>
              <w:jc w:val="center"/>
              <w:rPr>
                <w:szCs w:val="21"/>
              </w:rPr>
            </w:pPr>
            <w:r>
              <w:rPr>
                <w:rFonts w:hAnsi="宋体" w:cs="宋体" w:hint="eastAsia"/>
                <w:sz w:val="24"/>
              </w:rPr>
              <w:t>20分</w:t>
            </w:r>
          </w:p>
        </w:tc>
      </w:tr>
    </w:tbl>
    <w:p w:rsidR="00A11634" w:rsidRDefault="00D01BB7">
      <w:pPr>
        <w:widowControl/>
        <w:shd w:val="clear" w:color="auto" w:fill="FFFFFF"/>
        <w:spacing w:before="60" w:after="60" w:line="480" w:lineRule="auto"/>
        <w:jc w:val="left"/>
        <w:rPr>
          <w:rFonts w:hAnsi="宋体"/>
          <w:sz w:val="24"/>
        </w:rPr>
      </w:pPr>
      <w:r>
        <w:rPr>
          <w:rFonts w:hAnsi="宋体" w:hint="eastAsia"/>
          <w:sz w:val="24"/>
        </w:rPr>
        <w:t>7.2商务标详细评审</w:t>
      </w:r>
    </w:p>
    <w:tbl>
      <w:tblPr>
        <w:tblW w:w="9458" w:type="dxa"/>
        <w:tblLayout w:type="fixed"/>
        <w:tblLook w:val="04A0"/>
      </w:tblPr>
      <w:tblGrid>
        <w:gridCol w:w="1008"/>
        <w:gridCol w:w="1385"/>
        <w:gridCol w:w="724"/>
        <w:gridCol w:w="6341"/>
      </w:tblGrid>
      <w:tr w:rsidR="00A11634">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A11634" w:rsidRDefault="00D01BB7">
            <w:pPr>
              <w:widowControl/>
              <w:spacing w:line="240" w:lineRule="atLeast"/>
              <w:jc w:val="center"/>
              <w:rPr>
                <w:rFonts w:hAnsi="宋体"/>
                <w:b/>
                <w:bCs/>
                <w:sz w:val="24"/>
              </w:rPr>
            </w:pPr>
            <w:r>
              <w:rPr>
                <w:rFonts w:hAnsi="宋体" w:hint="eastAsia"/>
                <w:b/>
                <w:bCs/>
                <w:sz w:val="24"/>
              </w:rPr>
              <w:t>项目</w:t>
            </w:r>
          </w:p>
        </w:tc>
        <w:tc>
          <w:tcPr>
            <w:tcW w:w="724"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center"/>
              <w:rPr>
                <w:rFonts w:hAnsi="宋体"/>
                <w:b/>
                <w:bCs/>
                <w:sz w:val="24"/>
              </w:rPr>
            </w:pPr>
            <w:r>
              <w:rPr>
                <w:rFonts w:hAnsi="宋体" w:hint="eastAsia"/>
                <w:b/>
                <w:bCs/>
                <w:sz w:val="24"/>
              </w:rPr>
              <w:t>分数</w:t>
            </w:r>
          </w:p>
        </w:tc>
        <w:tc>
          <w:tcPr>
            <w:tcW w:w="6341"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center"/>
              <w:rPr>
                <w:rFonts w:hAnsi="宋体"/>
                <w:b/>
                <w:bCs/>
                <w:sz w:val="24"/>
              </w:rPr>
            </w:pPr>
            <w:r>
              <w:rPr>
                <w:rFonts w:hAnsi="宋体" w:hint="eastAsia"/>
                <w:b/>
                <w:bCs/>
                <w:sz w:val="24"/>
              </w:rPr>
              <w:t>评  分  内  容</w:t>
            </w:r>
          </w:p>
        </w:tc>
      </w:tr>
      <w:tr w:rsidR="00A11634">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监理取费</w:t>
            </w:r>
          </w:p>
        </w:tc>
        <w:tc>
          <w:tcPr>
            <w:tcW w:w="724"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15</w:t>
            </w:r>
          </w:p>
        </w:tc>
        <w:tc>
          <w:tcPr>
            <w:tcW w:w="6341" w:type="dxa"/>
            <w:tcBorders>
              <w:top w:val="single" w:sz="4" w:space="0" w:color="auto"/>
              <w:left w:val="nil"/>
              <w:bottom w:val="single" w:sz="4" w:space="0" w:color="auto"/>
              <w:right w:val="single" w:sz="4" w:space="0" w:color="auto"/>
            </w:tcBorders>
            <w:vAlign w:val="center"/>
          </w:tcPr>
          <w:p w:rsidR="00A11634" w:rsidRDefault="00D01BB7">
            <w:pPr>
              <w:spacing w:line="380" w:lineRule="exact"/>
              <w:rPr>
                <w:rFonts w:hAnsi="宋体"/>
                <w:sz w:val="24"/>
              </w:rPr>
            </w:pPr>
            <w:r>
              <w:rPr>
                <w:rFonts w:hAnsi="宋体" w:hint="eastAsia"/>
                <w:sz w:val="24"/>
              </w:rPr>
              <w:t>评标基准价的确定：评标基准价D=α×E+β×F</w:t>
            </w:r>
          </w:p>
          <w:p w:rsidR="00A11634" w:rsidRDefault="00D01BB7">
            <w:pPr>
              <w:spacing w:line="380" w:lineRule="exact"/>
              <w:rPr>
                <w:rFonts w:hAnsi="宋体"/>
                <w:sz w:val="24"/>
              </w:rPr>
            </w:pPr>
            <w:r>
              <w:rPr>
                <w:rFonts w:hAnsi="宋体" w:hint="eastAsia"/>
                <w:sz w:val="24"/>
              </w:rPr>
              <w:t>其中：E-招标控制价；</w:t>
            </w:r>
          </w:p>
          <w:p w:rsidR="00A11634" w:rsidRDefault="00D01BB7">
            <w:pPr>
              <w:spacing w:line="380" w:lineRule="exact"/>
              <w:rPr>
                <w:rFonts w:hAnsi="宋体"/>
                <w:sz w:val="24"/>
              </w:rPr>
            </w:pPr>
            <w:r>
              <w:rPr>
                <w:rFonts w:hAnsi="宋体" w:hint="eastAsia"/>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rsidR="00A11634" w:rsidRDefault="00D01BB7">
            <w:pPr>
              <w:spacing w:line="380" w:lineRule="exact"/>
              <w:rPr>
                <w:rFonts w:hAnsi="宋体"/>
                <w:sz w:val="24"/>
              </w:rPr>
            </w:pPr>
            <w:r>
              <w:rPr>
                <w:rFonts w:hAnsi="宋体" w:hint="eastAsia"/>
                <w:sz w:val="24"/>
              </w:rPr>
              <w:t>有效投标人的投标报价为不高于E值，且通过初步评审的投标人报价。</w:t>
            </w:r>
          </w:p>
          <w:p w:rsidR="00A11634" w:rsidRDefault="00D01BB7">
            <w:pPr>
              <w:spacing w:line="380" w:lineRule="exact"/>
              <w:rPr>
                <w:rFonts w:hAnsi="宋体"/>
                <w:sz w:val="24"/>
              </w:rPr>
            </w:pPr>
            <w:r>
              <w:rPr>
                <w:rFonts w:hAnsi="宋体" w:hint="eastAsia"/>
                <w:sz w:val="24"/>
              </w:rPr>
              <w:t>α-为E值的权重系数，α取值在0.40-0.70之间抽取（开标时，在0.40、0.45、0.50、0.55、0.60、0.65、0.70七个数值中由招标人和投标人代表现场随机抽取）。</w:t>
            </w:r>
          </w:p>
          <w:p w:rsidR="00A11634" w:rsidRDefault="00D01BB7">
            <w:pPr>
              <w:spacing w:line="380" w:lineRule="exact"/>
              <w:rPr>
                <w:rFonts w:hAnsi="宋体"/>
                <w:sz w:val="24"/>
              </w:rPr>
            </w:pPr>
            <w:r>
              <w:rPr>
                <w:rFonts w:hAnsi="宋体" w:hint="eastAsia"/>
                <w:sz w:val="24"/>
              </w:rPr>
              <w:t>β-为F值的权重系数，β=1-α</w:t>
            </w:r>
          </w:p>
          <w:p w:rsidR="00A11634" w:rsidRDefault="00D01BB7">
            <w:pPr>
              <w:spacing w:line="380" w:lineRule="exact"/>
              <w:rPr>
                <w:rFonts w:ascii="新宋体" w:eastAsia="新宋体" w:hAnsi="新宋体"/>
                <w:sz w:val="24"/>
              </w:rPr>
            </w:pPr>
            <w:r>
              <w:rPr>
                <w:rFonts w:ascii="新宋体" w:eastAsia="新宋体" w:hAnsi="新宋体" w:hint="eastAsia"/>
                <w:sz w:val="24"/>
              </w:rPr>
              <w:t>各有效投标报价在评标基准价±1%以内的得满分15分，每再低于评标基准价1%的扣0.5分（不足1%按1%计）；每再高于评标基准价1%的扣1分（不足1%按1%计），扣完为止。</w:t>
            </w:r>
          </w:p>
        </w:tc>
      </w:tr>
      <w:tr w:rsidR="00A11634">
        <w:trPr>
          <w:trHeight w:val="2322"/>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lastRenderedPageBreak/>
              <w:t>监理</w:t>
            </w:r>
          </w:p>
          <w:p w:rsidR="00A11634" w:rsidRDefault="00D01BB7">
            <w:pPr>
              <w:widowControl/>
              <w:spacing w:line="240" w:lineRule="atLeast"/>
              <w:jc w:val="center"/>
              <w:rPr>
                <w:rFonts w:hAnsi="宋体"/>
                <w:sz w:val="24"/>
              </w:rPr>
            </w:pPr>
            <w:r>
              <w:rPr>
                <w:rFonts w:hAnsi="宋体" w:hint="eastAsia"/>
                <w:sz w:val="24"/>
              </w:rPr>
              <w:t>企业</w:t>
            </w:r>
          </w:p>
        </w:tc>
        <w:tc>
          <w:tcPr>
            <w:tcW w:w="1385" w:type="dxa"/>
            <w:tcBorders>
              <w:top w:val="single" w:sz="4" w:space="0" w:color="auto"/>
              <w:left w:val="single" w:sz="4" w:space="0" w:color="auto"/>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业绩</w:t>
            </w:r>
          </w:p>
        </w:tc>
        <w:tc>
          <w:tcPr>
            <w:tcW w:w="724"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20</w:t>
            </w:r>
          </w:p>
        </w:tc>
        <w:tc>
          <w:tcPr>
            <w:tcW w:w="6341" w:type="dxa"/>
            <w:tcBorders>
              <w:top w:val="single" w:sz="4" w:space="0" w:color="auto"/>
              <w:left w:val="nil"/>
              <w:bottom w:val="single" w:sz="4" w:space="0" w:color="auto"/>
              <w:right w:val="single" w:sz="4" w:space="0" w:color="auto"/>
            </w:tcBorders>
            <w:vAlign w:val="center"/>
          </w:tcPr>
          <w:p w:rsidR="00A11634" w:rsidRDefault="00D01BB7">
            <w:pPr>
              <w:spacing w:line="400" w:lineRule="exact"/>
              <w:rPr>
                <w:rFonts w:hAnsi="宋体"/>
                <w:sz w:val="24"/>
              </w:rPr>
            </w:pPr>
            <w:r>
              <w:rPr>
                <w:rFonts w:hAnsi="宋体" w:cs="宋体" w:hint="eastAsia"/>
                <w:sz w:val="24"/>
              </w:rPr>
              <w:t>1、2015年1月1日以来，监理企业有类似项目业绩的，每项得5分，本项最高得15分（以合同和中标通知书为准）。</w:t>
            </w:r>
          </w:p>
          <w:p w:rsidR="00A11634" w:rsidRDefault="00D01BB7">
            <w:pPr>
              <w:spacing w:line="400" w:lineRule="exact"/>
              <w:rPr>
                <w:rFonts w:ascii="新宋体" w:eastAsia="新宋体" w:hAnsi="新宋体"/>
                <w:sz w:val="24"/>
              </w:rPr>
            </w:pPr>
            <w:r>
              <w:rPr>
                <w:rFonts w:hAnsi="宋体" w:hint="eastAsia"/>
                <w:sz w:val="24"/>
              </w:rPr>
              <w:t>2、2015年1月1日以来，监理企业监理过的工程获省级及以上奖项的每项得5分，获得市级奖项的每项得3分。同一工程只计一次最高奖项，不同工程可累计得分，本项最多得5分。（以证书和获奖文件为准，时间以发证时间为准）</w:t>
            </w:r>
          </w:p>
        </w:tc>
      </w:tr>
      <w:tr w:rsidR="00A11634">
        <w:trPr>
          <w:trHeight w:val="648"/>
        </w:trPr>
        <w:tc>
          <w:tcPr>
            <w:tcW w:w="1008" w:type="dxa"/>
            <w:vMerge/>
            <w:tcBorders>
              <w:top w:val="single" w:sz="4" w:space="0" w:color="auto"/>
              <w:left w:val="single" w:sz="4" w:space="0" w:color="auto"/>
              <w:bottom w:val="single" w:sz="4" w:space="0" w:color="auto"/>
              <w:right w:val="single" w:sz="4" w:space="0" w:color="auto"/>
            </w:tcBorders>
            <w:vAlign w:val="center"/>
          </w:tcPr>
          <w:p w:rsidR="00A11634" w:rsidRDefault="00A11634">
            <w:pPr>
              <w:widowControl/>
              <w:jc w:val="left"/>
              <w:rPr>
                <w:rFonts w:hAnsi="宋体"/>
                <w:sz w:val="24"/>
              </w:rPr>
            </w:pPr>
          </w:p>
        </w:tc>
        <w:tc>
          <w:tcPr>
            <w:tcW w:w="1385"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荣誉</w:t>
            </w:r>
          </w:p>
        </w:tc>
        <w:tc>
          <w:tcPr>
            <w:tcW w:w="724"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center"/>
              <w:rPr>
                <w:rFonts w:eastAsia="宋体" w:hAnsi="宋体"/>
                <w:sz w:val="24"/>
              </w:rPr>
            </w:pPr>
            <w:r>
              <w:rPr>
                <w:rFonts w:hAnsi="宋体" w:hint="eastAsia"/>
                <w:sz w:val="24"/>
              </w:rPr>
              <w:t>10</w:t>
            </w:r>
          </w:p>
        </w:tc>
        <w:tc>
          <w:tcPr>
            <w:tcW w:w="6341" w:type="dxa"/>
            <w:tcBorders>
              <w:top w:val="single" w:sz="4" w:space="0" w:color="auto"/>
              <w:left w:val="nil"/>
              <w:bottom w:val="single" w:sz="4" w:space="0" w:color="auto"/>
              <w:right w:val="single" w:sz="4" w:space="0" w:color="auto"/>
            </w:tcBorders>
            <w:vAlign w:val="center"/>
          </w:tcPr>
          <w:p w:rsidR="00A11634" w:rsidRDefault="00D01BB7">
            <w:pPr>
              <w:widowControl/>
              <w:spacing w:line="400" w:lineRule="exact"/>
              <w:jc w:val="left"/>
              <w:rPr>
                <w:rFonts w:ascii="新宋体" w:eastAsia="新宋体" w:hAnsi="新宋体"/>
                <w:sz w:val="24"/>
              </w:rPr>
            </w:pPr>
            <w:r>
              <w:rPr>
                <w:rFonts w:hAnsi="宋体" w:cs="宋体" w:hint="eastAsia"/>
                <w:sz w:val="24"/>
              </w:rPr>
              <w:t>1、2015年1月1日以来，连续三年获得同级建设行政主管部门或行业协会颁发的优秀监理企业的，省级及以上的得10分，市级的得5分。</w:t>
            </w:r>
            <w:r>
              <w:rPr>
                <w:rFonts w:hAnsi="宋体" w:hint="eastAsia"/>
                <w:sz w:val="24"/>
              </w:rPr>
              <w:t>（以获奖证书和获奖文件为准，以证书发证时间为准）。</w:t>
            </w:r>
          </w:p>
        </w:tc>
      </w:tr>
      <w:tr w:rsidR="00A11634">
        <w:trPr>
          <w:trHeight w:val="435"/>
        </w:trPr>
        <w:tc>
          <w:tcPr>
            <w:tcW w:w="1008" w:type="dxa"/>
            <w:tcBorders>
              <w:top w:val="nil"/>
              <w:left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总监理</w:t>
            </w:r>
          </w:p>
          <w:p w:rsidR="00A11634" w:rsidRDefault="00D01BB7">
            <w:pPr>
              <w:widowControl/>
              <w:spacing w:line="240" w:lineRule="atLeast"/>
              <w:jc w:val="center"/>
              <w:rPr>
                <w:rFonts w:hAnsi="宋体"/>
                <w:sz w:val="24"/>
              </w:rPr>
            </w:pPr>
            <w:r>
              <w:rPr>
                <w:rFonts w:hAnsi="宋体" w:hint="eastAsia"/>
                <w:sz w:val="24"/>
              </w:rPr>
              <w:t>工程师</w:t>
            </w:r>
          </w:p>
        </w:tc>
        <w:tc>
          <w:tcPr>
            <w:tcW w:w="1385"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业绩</w:t>
            </w:r>
          </w:p>
        </w:tc>
        <w:tc>
          <w:tcPr>
            <w:tcW w:w="724"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20</w:t>
            </w:r>
          </w:p>
        </w:tc>
        <w:tc>
          <w:tcPr>
            <w:tcW w:w="6341" w:type="dxa"/>
            <w:tcBorders>
              <w:top w:val="single" w:sz="4" w:space="0" w:color="auto"/>
              <w:left w:val="nil"/>
              <w:bottom w:val="single" w:sz="4" w:space="0" w:color="auto"/>
              <w:right w:val="single" w:sz="4" w:space="0" w:color="auto"/>
            </w:tcBorders>
            <w:vAlign w:val="center"/>
          </w:tcPr>
          <w:p w:rsidR="00A11634" w:rsidRDefault="00D01BB7">
            <w:pPr>
              <w:spacing w:line="400" w:lineRule="exact"/>
              <w:rPr>
                <w:rFonts w:hAnsi="宋体" w:cs="宋体"/>
                <w:sz w:val="24"/>
              </w:rPr>
            </w:pPr>
            <w:r>
              <w:rPr>
                <w:rFonts w:hAnsi="宋体" w:cs="宋体" w:hint="eastAsia"/>
                <w:sz w:val="24"/>
              </w:rPr>
              <w:t>2015年1月1日以来，本项目拟派总监担任过类似工程总监的每项得20分，本项最高得20分（以中标通知书和监理合同为准，若不能显示总监姓名，需提供由建设单位出具的证明）。</w:t>
            </w:r>
          </w:p>
        </w:tc>
      </w:tr>
      <w:tr w:rsidR="00A11634">
        <w:trPr>
          <w:trHeight w:val="759"/>
        </w:trPr>
        <w:tc>
          <w:tcPr>
            <w:tcW w:w="2393" w:type="dxa"/>
            <w:gridSpan w:val="2"/>
            <w:tcBorders>
              <w:top w:val="single" w:sz="4" w:space="0" w:color="auto"/>
              <w:left w:val="single" w:sz="4" w:space="0" w:color="auto"/>
              <w:bottom w:val="single" w:sz="4" w:space="0" w:color="auto"/>
              <w:right w:val="single" w:sz="4" w:space="0" w:color="auto"/>
            </w:tcBorders>
            <w:vAlign w:val="center"/>
          </w:tcPr>
          <w:p w:rsidR="00A11634" w:rsidRDefault="00D01BB7">
            <w:pPr>
              <w:widowControl/>
              <w:spacing w:line="240" w:lineRule="atLeast"/>
              <w:rPr>
                <w:rFonts w:hAnsi="宋体"/>
                <w:sz w:val="24"/>
              </w:rPr>
            </w:pPr>
            <w:r>
              <w:rPr>
                <w:rFonts w:hAnsi="宋体" w:hint="eastAsia"/>
                <w:sz w:val="24"/>
              </w:rPr>
              <w:t>项目监理机构人员配备</w:t>
            </w:r>
          </w:p>
        </w:tc>
        <w:tc>
          <w:tcPr>
            <w:tcW w:w="724"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10</w:t>
            </w:r>
          </w:p>
        </w:tc>
        <w:tc>
          <w:tcPr>
            <w:tcW w:w="6341"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left"/>
              <w:rPr>
                <w:rFonts w:hAnsi="宋体"/>
                <w:sz w:val="24"/>
              </w:rPr>
            </w:pPr>
            <w:r>
              <w:rPr>
                <w:rFonts w:hAnsi="宋体" w:hint="eastAsia"/>
                <w:sz w:val="24"/>
              </w:rPr>
              <w:t>拟配备的项目监理机构人员配备中有专业监理工程师的每个得2分、监理员的每个得1分、见证员的每个得1分，总得分为10分。（以证书为准）</w:t>
            </w:r>
          </w:p>
        </w:tc>
      </w:tr>
      <w:tr w:rsidR="00A11634">
        <w:trPr>
          <w:trHeight w:val="980"/>
        </w:trPr>
        <w:tc>
          <w:tcPr>
            <w:tcW w:w="2393" w:type="dxa"/>
            <w:gridSpan w:val="2"/>
            <w:tcBorders>
              <w:top w:val="single" w:sz="4" w:space="0" w:color="auto"/>
              <w:left w:val="single" w:sz="4" w:space="0" w:color="auto"/>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服务承诺</w:t>
            </w:r>
          </w:p>
        </w:tc>
        <w:tc>
          <w:tcPr>
            <w:tcW w:w="724"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center"/>
              <w:rPr>
                <w:rFonts w:eastAsia="宋体" w:hAnsi="宋体"/>
                <w:sz w:val="24"/>
              </w:rPr>
            </w:pPr>
            <w:r>
              <w:rPr>
                <w:rFonts w:hAnsi="宋体" w:hint="eastAsia"/>
                <w:sz w:val="24"/>
              </w:rPr>
              <w:t>5</w:t>
            </w:r>
          </w:p>
        </w:tc>
        <w:tc>
          <w:tcPr>
            <w:tcW w:w="6341" w:type="dxa"/>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left"/>
              <w:rPr>
                <w:rFonts w:hAnsi="宋体"/>
                <w:sz w:val="24"/>
              </w:rPr>
            </w:pPr>
            <w:r>
              <w:rPr>
                <w:rFonts w:hAnsi="宋体" w:hint="eastAsia"/>
                <w:sz w:val="24"/>
              </w:rPr>
              <w:t>投标人针对招标项目的特点和要求，结合自身条件和潜力为招标人排忧解难有优惠承诺者和服务承诺。由评委根据标书的具体内容在0-5分酌情打分。</w:t>
            </w:r>
          </w:p>
        </w:tc>
      </w:tr>
      <w:tr w:rsidR="00A11634">
        <w:trPr>
          <w:trHeight w:val="279"/>
        </w:trPr>
        <w:tc>
          <w:tcPr>
            <w:tcW w:w="2393" w:type="dxa"/>
            <w:gridSpan w:val="2"/>
            <w:tcBorders>
              <w:top w:val="single" w:sz="4" w:space="0" w:color="auto"/>
              <w:left w:val="single" w:sz="4" w:space="0" w:color="auto"/>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合  计</w:t>
            </w:r>
          </w:p>
        </w:tc>
        <w:tc>
          <w:tcPr>
            <w:tcW w:w="7065" w:type="dxa"/>
            <w:gridSpan w:val="2"/>
            <w:tcBorders>
              <w:top w:val="single" w:sz="4" w:space="0" w:color="auto"/>
              <w:left w:val="nil"/>
              <w:bottom w:val="single" w:sz="4" w:space="0" w:color="auto"/>
              <w:right w:val="single" w:sz="4" w:space="0" w:color="auto"/>
            </w:tcBorders>
            <w:vAlign w:val="center"/>
          </w:tcPr>
          <w:p w:rsidR="00A11634" w:rsidRDefault="00D01BB7">
            <w:pPr>
              <w:widowControl/>
              <w:spacing w:line="240" w:lineRule="atLeast"/>
              <w:jc w:val="center"/>
              <w:rPr>
                <w:rFonts w:hAnsi="宋体"/>
                <w:sz w:val="24"/>
              </w:rPr>
            </w:pPr>
            <w:r>
              <w:rPr>
                <w:rFonts w:hAnsi="宋体" w:hint="eastAsia"/>
                <w:sz w:val="24"/>
              </w:rPr>
              <w:t>80分</w:t>
            </w:r>
          </w:p>
        </w:tc>
      </w:tr>
    </w:tbl>
    <w:p w:rsidR="00A11634" w:rsidRDefault="00D01BB7">
      <w:pPr>
        <w:spacing w:line="0" w:lineRule="atLeast"/>
        <w:rPr>
          <w:rFonts w:hAnsi="宋体"/>
          <w:b/>
          <w:bCs/>
          <w:sz w:val="24"/>
        </w:rPr>
      </w:pPr>
      <w:r>
        <w:rPr>
          <w:rFonts w:hAnsi="宋体" w:hint="eastAsia"/>
          <w:b/>
          <w:bCs/>
          <w:sz w:val="24"/>
        </w:rPr>
        <w:t xml:space="preserve">    各投标人的最终得分为技术标书得分、商务标书得分之和，本办法计算分值均保留两位小数。</w:t>
      </w:r>
    </w:p>
    <w:p w:rsidR="00A11634" w:rsidRDefault="00D01BB7">
      <w:pPr>
        <w:autoSpaceDE w:val="0"/>
        <w:autoSpaceDN w:val="0"/>
        <w:adjustRightInd w:val="0"/>
        <w:spacing w:line="460" w:lineRule="exact"/>
        <w:ind w:firstLineChars="200" w:firstLine="450"/>
        <w:jc w:val="left"/>
        <w:rPr>
          <w:rFonts w:hAnsi="宋体"/>
          <w:b/>
          <w:bCs/>
          <w:spacing w:val="-8"/>
          <w:sz w:val="24"/>
        </w:rPr>
      </w:pPr>
      <w:r>
        <w:rPr>
          <w:rFonts w:hAnsi="宋体" w:hint="eastAsia"/>
          <w:b/>
          <w:bCs/>
          <w:spacing w:val="-8"/>
          <w:sz w:val="24"/>
        </w:rPr>
        <w:t>投标人提供的同类业绩和所获奖项材料主要有以下资料：</w:t>
      </w:r>
    </w:p>
    <w:p w:rsidR="00A11634" w:rsidRDefault="00D01BB7">
      <w:pPr>
        <w:numPr>
          <w:ilvl w:val="0"/>
          <w:numId w:val="5"/>
        </w:numPr>
        <w:autoSpaceDE w:val="0"/>
        <w:autoSpaceDN w:val="0"/>
        <w:adjustRightInd w:val="0"/>
        <w:spacing w:line="460" w:lineRule="exact"/>
        <w:ind w:firstLineChars="200" w:firstLine="448"/>
        <w:jc w:val="left"/>
        <w:rPr>
          <w:rFonts w:hAnsi="宋体"/>
          <w:spacing w:val="-8"/>
          <w:sz w:val="24"/>
        </w:rPr>
      </w:pPr>
      <w:r>
        <w:rPr>
          <w:rFonts w:hAnsi="宋体" w:hint="eastAsia"/>
          <w:spacing w:val="-8"/>
          <w:sz w:val="24"/>
        </w:rPr>
        <w:t>建设工程监理合同；</w:t>
      </w:r>
      <w:r>
        <w:rPr>
          <w:rFonts w:hAnsi="宋体" w:hint="eastAsia"/>
          <w:spacing w:val="-8"/>
          <w:sz w:val="24"/>
        </w:rPr>
        <w:br/>
        <w:t xml:space="preserve">　　（二）经项目所在地招标投标监督机构备案的中标通知书或项目所在地行业行政主管部门工程竣工验收文件（备案文件）；</w:t>
      </w:r>
      <w:r>
        <w:rPr>
          <w:rFonts w:hAnsi="宋体" w:hint="eastAsia"/>
          <w:spacing w:val="-8"/>
          <w:sz w:val="24"/>
        </w:rPr>
        <w:br/>
        <w:t xml:space="preserve">　　（三）国家、省、市建设行政主管部门（含其建筑行业协会）颁发的获奖证书、获奖文件；</w:t>
      </w:r>
      <w:r>
        <w:rPr>
          <w:rFonts w:hAnsi="宋体" w:hint="eastAsia"/>
          <w:spacing w:val="-8"/>
          <w:sz w:val="24"/>
        </w:rPr>
        <w:br/>
        <w:t xml:space="preserve">　　（四）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Pr>
          <w:rFonts w:hAnsi="宋体" w:hint="eastAsia"/>
          <w:spacing w:val="-8"/>
          <w:sz w:val="24"/>
        </w:rPr>
        <w:br/>
        <w:t xml:space="preserve">    （五）投标人的同类业绩认定必须同时提供：</w:t>
      </w:r>
    </w:p>
    <w:p w:rsidR="00A11634" w:rsidRDefault="00D01BB7">
      <w:pPr>
        <w:autoSpaceDE w:val="0"/>
        <w:autoSpaceDN w:val="0"/>
        <w:adjustRightInd w:val="0"/>
        <w:spacing w:line="460" w:lineRule="exact"/>
        <w:jc w:val="left"/>
        <w:rPr>
          <w:rFonts w:hAnsi="宋体"/>
          <w:spacing w:val="-8"/>
          <w:sz w:val="24"/>
        </w:rPr>
      </w:pPr>
      <w:r>
        <w:rPr>
          <w:rFonts w:hAnsi="宋体" w:hint="eastAsia"/>
          <w:spacing w:val="-8"/>
          <w:sz w:val="24"/>
        </w:rPr>
        <w:lastRenderedPageBreak/>
        <w:t xml:space="preserve">     ①建设工程监理合同；</w:t>
      </w:r>
    </w:p>
    <w:p w:rsidR="00A11634" w:rsidRDefault="00D01BB7">
      <w:pPr>
        <w:autoSpaceDE w:val="0"/>
        <w:autoSpaceDN w:val="0"/>
        <w:adjustRightInd w:val="0"/>
        <w:spacing w:line="460" w:lineRule="exact"/>
        <w:jc w:val="left"/>
        <w:rPr>
          <w:rFonts w:hAnsi="宋体"/>
          <w:spacing w:val="-8"/>
          <w:sz w:val="24"/>
        </w:rPr>
      </w:pPr>
      <w:r>
        <w:rPr>
          <w:rFonts w:hAnsi="宋体" w:hint="eastAsia"/>
          <w:spacing w:val="-8"/>
          <w:sz w:val="24"/>
        </w:rPr>
        <w:t xml:space="preserve">     ②经项目所在地招标投标监督机构备案的中标通知书或项目所在地行业行政主管部门工程竣工验收文件（备案文件）；</w:t>
      </w:r>
    </w:p>
    <w:p w:rsidR="00A11634" w:rsidRDefault="00D01BB7">
      <w:pPr>
        <w:autoSpaceDE w:val="0"/>
        <w:autoSpaceDN w:val="0"/>
        <w:adjustRightInd w:val="0"/>
        <w:spacing w:line="460" w:lineRule="exact"/>
        <w:jc w:val="left"/>
        <w:rPr>
          <w:rFonts w:hAnsi="宋体"/>
          <w:b/>
          <w:bCs/>
          <w:sz w:val="24"/>
        </w:rPr>
      </w:pPr>
      <w:r>
        <w:rPr>
          <w:rFonts w:hAnsi="宋体" w:hint="eastAsia"/>
          <w:spacing w:val="-8"/>
          <w:sz w:val="24"/>
        </w:rPr>
        <w:t xml:space="preserve">   （六）投标人或投标项目总监所监理的已竣工工程获国家、省、市建设行政主管部门（含其建筑行业协会）评选的奖项，应提供获奖证书和获奖文件。</w:t>
      </w:r>
    </w:p>
    <w:p w:rsidR="00A11634" w:rsidRDefault="00D01BB7">
      <w:pPr>
        <w:adjustRightInd w:val="0"/>
        <w:snapToGrid w:val="0"/>
        <w:spacing w:line="360" w:lineRule="auto"/>
        <w:ind w:firstLineChars="200" w:firstLine="482"/>
        <w:rPr>
          <w:rFonts w:hAnsi="宋体"/>
          <w:b/>
          <w:bCs/>
          <w:sz w:val="24"/>
        </w:rPr>
      </w:pPr>
      <w:r>
        <w:rPr>
          <w:rFonts w:hAnsi="宋体" w:hint="eastAsia"/>
          <w:b/>
          <w:bCs/>
          <w:sz w:val="24"/>
        </w:rPr>
        <w:t>八、评标注意事项</w:t>
      </w:r>
    </w:p>
    <w:p w:rsidR="00A11634" w:rsidRDefault="00D01BB7">
      <w:pPr>
        <w:adjustRightInd w:val="0"/>
        <w:snapToGrid w:val="0"/>
        <w:spacing w:line="360" w:lineRule="auto"/>
        <w:ind w:firstLineChars="200" w:firstLine="480"/>
        <w:rPr>
          <w:rFonts w:hAnsi="宋体"/>
          <w:sz w:val="24"/>
        </w:rPr>
      </w:pPr>
      <w:r>
        <w:rPr>
          <w:rFonts w:hAnsi="宋体" w:hint="eastAsia"/>
          <w:sz w:val="24"/>
        </w:rPr>
        <w:t>评标委员会应按下列原则进行评分汇总统计：</w:t>
      </w:r>
    </w:p>
    <w:p w:rsidR="00A11634" w:rsidRDefault="00D01BB7">
      <w:pPr>
        <w:adjustRightInd w:val="0"/>
        <w:snapToGrid w:val="0"/>
        <w:spacing w:line="360" w:lineRule="auto"/>
        <w:ind w:firstLineChars="300" w:firstLine="720"/>
        <w:rPr>
          <w:rFonts w:hAnsi="宋体"/>
          <w:sz w:val="24"/>
        </w:rPr>
      </w:pPr>
      <w:r>
        <w:rPr>
          <w:rFonts w:hAnsi="宋体" w:hint="eastAsia"/>
          <w:sz w:val="24"/>
        </w:rPr>
        <w:t>（1）分数计算过程中，保留两位小数，小数点后第三位四舍五入。</w:t>
      </w:r>
    </w:p>
    <w:p w:rsidR="00A11634" w:rsidRDefault="00D01BB7">
      <w:pPr>
        <w:adjustRightInd w:val="0"/>
        <w:snapToGrid w:val="0"/>
        <w:spacing w:line="360" w:lineRule="auto"/>
        <w:ind w:firstLineChars="300" w:firstLine="720"/>
        <w:rPr>
          <w:rFonts w:hAnsi="宋体"/>
          <w:sz w:val="24"/>
        </w:rPr>
      </w:pPr>
      <w:r>
        <w:rPr>
          <w:rFonts w:hAnsi="宋体" w:hint="eastAsia"/>
          <w:sz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A11634" w:rsidRDefault="00D01BB7">
      <w:pPr>
        <w:autoSpaceDE w:val="0"/>
        <w:autoSpaceDN w:val="0"/>
        <w:adjustRightInd w:val="0"/>
        <w:spacing w:line="460" w:lineRule="exact"/>
        <w:jc w:val="left"/>
        <w:rPr>
          <w:rFonts w:ascii="新宋体" w:eastAsia="新宋体" w:hAnsi="新宋体"/>
          <w:b/>
          <w:bCs/>
        </w:rPr>
      </w:pPr>
      <w:r>
        <w:rPr>
          <w:rFonts w:hAnsi="宋体" w:hint="eastAsia"/>
          <w:b/>
          <w:bCs/>
          <w:sz w:val="24"/>
        </w:rPr>
        <w:t xml:space="preserve"> 九、</w:t>
      </w:r>
      <w:r>
        <w:rPr>
          <w:rFonts w:hAnsi="宋体"/>
          <w:b/>
          <w:bCs/>
          <w:sz w:val="24"/>
        </w:rPr>
        <w:t>确定中标候选人</w:t>
      </w:r>
      <w:r>
        <w:rPr>
          <w:rFonts w:ascii="新宋体" w:eastAsia="新宋体" w:hAnsi="新宋体"/>
          <w:b/>
          <w:bCs/>
        </w:rPr>
        <w:t> </w:t>
      </w:r>
    </w:p>
    <w:p w:rsidR="00A11634" w:rsidRDefault="00D01BB7">
      <w:pPr>
        <w:spacing w:line="360" w:lineRule="auto"/>
        <w:ind w:firstLineChars="200" w:firstLine="480"/>
        <w:rPr>
          <w:rFonts w:hAnsi="宋体"/>
          <w:sz w:val="24"/>
        </w:rPr>
      </w:pPr>
      <w:r>
        <w:rPr>
          <w:rFonts w:hAnsi="宋体" w:hint="eastAsia"/>
          <w:sz w:val="24"/>
        </w:rPr>
        <w:t>评标委员会应根据各投标人的最终得分，按照从高到低的顺序进行排序。当投标人最终得分相同时，技术标书得分高者居前；如果技术标得分相等时，由招标人确定投标人的排序，</w:t>
      </w:r>
      <w:r>
        <w:rPr>
          <w:rFonts w:hAnsi="宋体"/>
          <w:sz w:val="24"/>
        </w:rPr>
        <w:t>向招标人推荐</w:t>
      </w:r>
      <w:r>
        <w:rPr>
          <w:rFonts w:hAnsi="宋体" w:hint="eastAsia"/>
          <w:sz w:val="24"/>
        </w:rPr>
        <w:t>1-</w:t>
      </w:r>
      <w:r>
        <w:rPr>
          <w:rFonts w:hAnsi="宋体"/>
          <w:sz w:val="24"/>
        </w:rPr>
        <w:t>3名中标候选人。</w:t>
      </w:r>
    </w:p>
    <w:p w:rsidR="00A11634" w:rsidRDefault="00D01BB7">
      <w:pPr>
        <w:pStyle w:val="378020"/>
        <w:spacing w:line="360" w:lineRule="auto"/>
        <w:rPr>
          <w:rFonts w:ascii="新宋体" w:eastAsia="新宋体" w:hAnsi="新宋体" w:cs="Times New Roman"/>
          <w:b/>
          <w:bCs/>
          <w:szCs w:val="24"/>
        </w:rPr>
      </w:pPr>
      <w:r>
        <w:rPr>
          <w:rFonts w:ascii="新宋体" w:eastAsia="新宋体" w:hAnsi="新宋体" w:cs="Times New Roman" w:hint="eastAsia"/>
          <w:b/>
          <w:bCs/>
          <w:szCs w:val="24"/>
        </w:rPr>
        <w:t xml:space="preserve">  十、定标</w:t>
      </w:r>
    </w:p>
    <w:p w:rsidR="00A11634" w:rsidRDefault="00D01BB7">
      <w:pPr>
        <w:autoSpaceDE w:val="0"/>
        <w:autoSpaceDN w:val="0"/>
        <w:adjustRightInd w:val="0"/>
        <w:spacing w:line="460" w:lineRule="exact"/>
        <w:ind w:firstLineChars="200" w:firstLine="448"/>
        <w:jc w:val="left"/>
        <w:rPr>
          <w:rFonts w:hAnsi="宋体"/>
          <w:spacing w:val="-8"/>
          <w:sz w:val="24"/>
        </w:rPr>
      </w:pPr>
      <w:r>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A11634" w:rsidRDefault="00D01BB7">
      <w:pPr>
        <w:pStyle w:val="378020"/>
        <w:spacing w:line="360" w:lineRule="auto"/>
        <w:rPr>
          <w:rFonts w:ascii="新宋体" w:eastAsia="新宋体" w:hAnsi="新宋体" w:cs="Times New Roman"/>
          <w:b/>
          <w:bCs/>
          <w:szCs w:val="24"/>
        </w:rPr>
      </w:pPr>
      <w:r>
        <w:rPr>
          <w:rFonts w:ascii="新宋体" w:eastAsia="新宋体" w:hAnsi="新宋体" w:cs="Times New Roman"/>
          <w:b/>
          <w:bCs/>
          <w:szCs w:val="24"/>
        </w:rPr>
        <w:t>十</w:t>
      </w:r>
      <w:r>
        <w:rPr>
          <w:rFonts w:ascii="新宋体" w:eastAsia="新宋体" w:hAnsi="新宋体" w:cs="Times New Roman" w:hint="eastAsia"/>
          <w:b/>
          <w:bCs/>
          <w:szCs w:val="24"/>
        </w:rPr>
        <w:t>一</w:t>
      </w:r>
      <w:r>
        <w:rPr>
          <w:rFonts w:ascii="新宋体" w:eastAsia="新宋体" w:hAnsi="新宋体" w:cs="Times New Roman"/>
          <w:b/>
          <w:bCs/>
          <w:szCs w:val="24"/>
        </w:rPr>
        <w:t>、</w:t>
      </w:r>
      <w:r>
        <w:rPr>
          <w:rFonts w:ascii="新宋体" w:eastAsia="新宋体" w:hAnsi="新宋体" w:cs="Times New Roman" w:hint="eastAsia"/>
          <w:b/>
          <w:bCs/>
          <w:szCs w:val="24"/>
        </w:rPr>
        <w:t>评标报告</w:t>
      </w:r>
    </w:p>
    <w:p w:rsidR="00A11634" w:rsidRDefault="00D01BB7">
      <w:pPr>
        <w:pStyle w:val="a9"/>
        <w:adjustRightInd w:val="0"/>
        <w:snapToGrid w:val="0"/>
        <w:spacing w:line="360" w:lineRule="auto"/>
        <w:ind w:firstLineChars="200" w:firstLine="480"/>
        <w:rPr>
          <w:rFonts w:hAnsi="宋体" w:cs="Times New Roman"/>
          <w:sz w:val="24"/>
          <w:szCs w:val="24"/>
        </w:rPr>
      </w:pPr>
      <w:r>
        <w:rPr>
          <w:rFonts w:hAnsi="宋体" w:cs="Times New Roman" w:hint="eastAsia"/>
          <w:sz w:val="24"/>
          <w:szCs w:val="24"/>
        </w:rPr>
        <w:t>评标委员会根据规定向招标人提交评标报告，评标报告应当由全体评标委员会成员签字，</w:t>
      </w:r>
      <w:r>
        <w:rPr>
          <w:rFonts w:hAnsi="宋体" w:cs="Times New Roman"/>
          <w:sz w:val="24"/>
          <w:szCs w:val="24"/>
        </w:rPr>
        <w:t>评标委员会成员对评标结论持有异议的</w:t>
      </w:r>
      <w:r>
        <w:rPr>
          <w:rFonts w:hAnsi="宋体" w:cs="Times New Roman" w:hint="eastAsia"/>
          <w:sz w:val="24"/>
          <w:szCs w:val="24"/>
        </w:rPr>
        <w:t>，</w:t>
      </w:r>
      <w:r>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rsidR="00A11634" w:rsidRDefault="00D01BB7">
      <w:pPr>
        <w:pStyle w:val="378020"/>
        <w:spacing w:line="360" w:lineRule="auto"/>
        <w:rPr>
          <w:rFonts w:ascii="新宋体" w:eastAsia="新宋体" w:hAnsi="新宋体" w:cs="Times New Roman"/>
          <w:b/>
          <w:bCs/>
          <w:szCs w:val="24"/>
        </w:rPr>
      </w:pPr>
      <w:r>
        <w:rPr>
          <w:rFonts w:ascii="新宋体" w:eastAsia="新宋体" w:hAnsi="新宋体" w:cs="Times New Roman" w:hint="eastAsia"/>
          <w:b/>
          <w:bCs/>
          <w:szCs w:val="24"/>
        </w:rPr>
        <w:t>十二、</w:t>
      </w:r>
      <w:r>
        <w:rPr>
          <w:rFonts w:ascii="新宋体" w:eastAsia="新宋体" w:hAnsi="新宋体" w:cs="Times New Roman"/>
          <w:b/>
          <w:bCs/>
          <w:szCs w:val="24"/>
        </w:rPr>
        <w:t>公示</w:t>
      </w:r>
    </w:p>
    <w:p w:rsidR="00A11634" w:rsidRDefault="00D01BB7">
      <w:pPr>
        <w:pStyle w:val="a9"/>
        <w:adjustRightInd w:val="0"/>
        <w:snapToGrid w:val="0"/>
        <w:spacing w:line="360" w:lineRule="auto"/>
        <w:ind w:firstLineChars="200" w:firstLine="480"/>
        <w:rPr>
          <w:rFonts w:hAnsi="宋体" w:cs="Times New Roman"/>
          <w:sz w:val="24"/>
          <w:szCs w:val="24"/>
        </w:rPr>
      </w:pPr>
      <w:r>
        <w:rPr>
          <w:rFonts w:hAnsi="宋体" w:cs="Times New Roman" w:hint="eastAsia"/>
          <w:sz w:val="24"/>
          <w:szCs w:val="24"/>
        </w:rPr>
        <w:t>中标人确定后，招标人应当在</w:t>
      </w:r>
      <w:r>
        <w:rPr>
          <w:rFonts w:hAnsi="宋体" w:cs="宋体" w:hint="eastAsia"/>
          <w:sz w:val="24"/>
          <w:szCs w:val="24"/>
        </w:rPr>
        <w:t>《</w:t>
      </w:r>
      <w:r>
        <w:rPr>
          <w:rFonts w:hAnsi="宋体" w:cs="Times New Roman" w:hint="eastAsia"/>
          <w:sz w:val="24"/>
          <w:szCs w:val="24"/>
        </w:rPr>
        <w:t>河南省电子招标投标公共服务平台》和《全国公共资源交易平台(河南省▪许昌市)》上进行公示，公示时间不少于4日。公示期间如有异议，可向招投标管理部门进行投诉。公示期满后，招标人应当将招标投标情况书面报告提交招标投标管理部门备案，向中标人发出中标通知书，并向所有合格投标人告知中标结果。</w:t>
      </w:r>
    </w:p>
    <w:p w:rsidR="00A11634" w:rsidRDefault="00D01BB7">
      <w:pPr>
        <w:adjustRightInd w:val="0"/>
        <w:snapToGrid w:val="0"/>
        <w:spacing w:line="360" w:lineRule="auto"/>
        <w:rPr>
          <w:rFonts w:hAnsi="宋体"/>
          <w:b/>
          <w:bCs/>
          <w:sz w:val="24"/>
        </w:rPr>
      </w:pPr>
      <w:r>
        <w:rPr>
          <w:rFonts w:hAnsi="宋体" w:hint="eastAsia"/>
          <w:b/>
          <w:bCs/>
          <w:sz w:val="24"/>
        </w:rPr>
        <w:t>十三、 特殊情况的处置程序</w:t>
      </w:r>
    </w:p>
    <w:p w:rsidR="00A11634" w:rsidRDefault="00D01BB7">
      <w:pPr>
        <w:adjustRightInd w:val="0"/>
        <w:snapToGrid w:val="0"/>
        <w:spacing w:line="360" w:lineRule="auto"/>
        <w:ind w:firstLineChars="200" w:firstLine="482"/>
        <w:rPr>
          <w:rFonts w:hAnsi="宋体"/>
          <w:b/>
          <w:bCs/>
          <w:sz w:val="24"/>
        </w:rPr>
      </w:pPr>
      <w:r>
        <w:rPr>
          <w:rFonts w:hAnsi="宋体" w:hint="eastAsia"/>
          <w:b/>
          <w:bCs/>
          <w:sz w:val="24"/>
        </w:rPr>
        <w:lastRenderedPageBreak/>
        <w:t>13.1关于评标活动暂停</w:t>
      </w:r>
    </w:p>
    <w:p w:rsidR="00A11634" w:rsidRDefault="00D01BB7">
      <w:pPr>
        <w:adjustRightInd w:val="0"/>
        <w:snapToGrid w:val="0"/>
        <w:spacing w:line="360" w:lineRule="auto"/>
        <w:ind w:firstLineChars="200" w:firstLine="480"/>
        <w:rPr>
          <w:rFonts w:hAnsi="宋体"/>
          <w:sz w:val="24"/>
        </w:rPr>
      </w:pPr>
      <w:r>
        <w:rPr>
          <w:rFonts w:hAnsi="宋体" w:hint="eastAsia"/>
          <w:sz w:val="24"/>
        </w:rPr>
        <w:t>13.1.1评标委员会应当执行连续评标的原则，按评标办法中规定的程序、内容、方法、标准完成全部评标工作。只有发生不可抗力导致评标工作无法继续时，评标活动方可暂停。</w:t>
      </w:r>
    </w:p>
    <w:p w:rsidR="00A11634" w:rsidRDefault="00D01BB7">
      <w:pPr>
        <w:adjustRightInd w:val="0"/>
        <w:snapToGrid w:val="0"/>
        <w:spacing w:line="360" w:lineRule="auto"/>
        <w:ind w:firstLineChars="200" w:firstLine="480"/>
        <w:rPr>
          <w:rFonts w:hAnsi="宋体"/>
          <w:sz w:val="24"/>
        </w:rPr>
      </w:pPr>
      <w:r>
        <w:rPr>
          <w:rFonts w:hAnsi="宋体" w:hint="eastAsia"/>
          <w:sz w:val="24"/>
        </w:rPr>
        <w:t>13.1.2发生评标暂停情况时，评标委员会应当封存全部投标文件和评标记录，待不可抗力的影响结束且具备继续评标的条件时，由原评标委员会继续评标。</w:t>
      </w:r>
    </w:p>
    <w:p w:rsidR="00A11634" w:rsidRDefault="00D01BB7">
      <w:pPr>
        <w:adjustRightInd w:val="0"/>
        <w:snapToGrid w:val="0"/>
        <w:spacing w:line="360" w:lineRule="auto"/>
        <w:ind w:firstLineChars="200" w:firstLine="482"/>
        <w:rPr>
          <w:rFonts w:hAnsi="宋体"/>
          <w:b/>
          <w:bCs/>
          <w:sz w:val="24"/>
        </w:rPr>
      </w:pPr>
      <w:r>
        <w:rPr>
          <w:rFonts w:hAnsi="宋体" w:hint="eastAsia"/>
          <w:b/>
          <w:bCs/>
          <w:sz w:val="24"/>
        </w:rPr>
        <w:t>13.2关于评标中途更换评标委员会成员</w:t>
      </w:r>
    </w:p>
    <w:p w:rsidR="00A11634" w:rsidRDefault="00D01BB7">
      <w:pPr>
        <w:adjustRightInd w:val="0"/>
        <w:snapToGrid w:val="0"/>
        <w:spacing w:line="360" w:lineRule="auto"/>
        <w:ind w:firstLineChars="200" w:firstLine="480"/>
        <w:rPr>
          <w:rFonts w:hAnsi="宋体"/>
          <w:sz w:val="24"/>
        </w:rPr>
      </w:pPr>
      <w:r>
        <w:rPr>
          <w:rFonts w:hAnsi="宋体" w:hint="eastAsia"/>
          <w:sz w:val="24"/>
        </w:rPr>
        <w:t>13.2.1  除非发生下列情况之一，评标委员会成员不得在评标中途更换：</w:t>
      </w:r>
    </w:p>
    <w:p w:rsidR="00A11634" w:rsidRDefault="00D01BB7">
      <w:pPr>
        <w:adjustRightInd w:val="0"/>
        <w:snapToGrid w:val="0"/>
        <w:spacing w:line="360" w:lineRule="auto"/>
        <w:ind w:firstLineChars="200" w:firstLine="480"/>
        <w:rPr>
          <w:rFonts w:hAnsi="宋体"/>
          <w:sz w:val="24"/>
        </w:rPr>
      </w:pPr>
      <w:r>
        <w:rPr>
          <w:rFonts w:hAnsi="宋体" w:hint="eastAsia"/>
          <w:sz w:val="24"/>
        </w:rPr>
        <w:t>（1）因不可抗拒的客观原因，不能到场或需在评标中途退出评标活动。</w:t>
      </w:r>
    </w:p>
    <w:p w:rsidR="00A11634" w:rsidRDefault="00D01BB7">
      <w:pPr>
        <w:adjustRightInd w:val="0"/>
        <w:snapToGrid w:val="0"/>
        <w:spacing w:line="360" w:lineRule="auto"/>
        <w:ind w:firstLineChars="200" w:firstLine="480"/>
        <w:rPr>
          <w:rFonts w:hAnsi="宋体"/>
          <w:sz w:val="24"/>
        </w:rPr>
      </w:pPr>
      <w:r>
        <w:rPr>
          <w:rFonts w:hAnsi="宋体" w:hint="eastAsia"/>
          <w:sz w:val="24"/>
        </w:rPr>
        <w:t>（2）根据法律法规规定，某个或某几个评标委员会成员需要回避。</w:t>
      </w:r>
    </w:p>
    <w:p w:rsidR="00A11634" w:rsidRDefault="00D01BB7">
      <w:pPr>
        <w:adjustRightInd w:val="0"/>
        <w:snapToGrid w:val="0"/>
        <w:spacing w:line="360" w:lineRule="auto"/>
        <w:ind w:firstLineChars="200" w:firstLine="480"/>
        <w:rPr>
          <w:rFonts w:hAnsi="宋体"/>
          <w:sz w:val="24"/>
        </w:rPr>
      </w:pPr>
      <w:r>
        <w:rPr>
          <w:rFonts w:hAnsi="宋体" w:hint="eastAsia"/>
          <w:sz w:val="24"/>
        </w:rPr>
        <w:t>13.2.2  退出评标的评标委员会成员，其已完成的评标行为无效。由招标人根据本招标文件规定的评标委员会成员产生方式另行确定替代者进行评标。</w:t>
      </w:r>
    </w:p>
    <w:p w:rsidR="00A11634" w:rsidRDefault="00D01BB7">
      <w:pPr>
        <w:adjustRightInd w:val="0"/>
        <w:snapToGrid w:val="0"/>
        <w:spacing w:line="360" w:lineRule="auto"/>
        <w:ind w:firstLineChars="200" w:firstLine="482"/>
        <w:rPr>
          <w:rFonts w:hAnsi="宋体"/>
          <w:b/>
          <w:bCs/>
          <w:sz w:val="24"/>
        </w:rPr>
      </w:pPr>
      <w:r>
        <w:rPr>
          <w:rFonts w:hAnsi="宋体" w:hint="eastAsia"/>
          <w:b/>
          <w:bCs/>
          <w:sz w:val="24"/>
        </w:rPr>
        <w:t>13.3记名投票</w:t>
      </w:r>
    </w:p>
    <w:p w:rsidR="00A11634" w:rsidRDefault="00D01BB7">
      <w:pPr>
        <w:adjustRightInd w:val="0"/>
        <w:snapToGrid w:val="0"/>
        <w:spacing w:line="360" w:lineRule="auto"/>
        <w:ind w:firstLineChars="200" w:firstLine="480"/>
        <w:rPr>
          <w:rFonts w:hAnsi="宋体"/>
          <w:sz w:val="24"/>
        </w:rPr>
      </w:pPr>
      <w:r>
        <w:rPr>
          <w:rFonts w:hAnsi="宋体" w:hint="eastAsia"/>
          <w:sz w:val="24"/>
        </w:rPr>
        <w:t>在任何评标环节中，需评标委员会就某项定性的评审结论做出表决的，由评标委员会全体成员按照少数服从多数的原则，以记名投票方式表决。</w:t>
      </w:r>
    </w:p>
    <w:p w:rsidR="00A11634" w:rsidRDefault="00D01BB7">
      <w:pPr>
        <w:adjustRightInd w:val="0"/>
        <w:snapToGrid w:val="0"/>
        <w:spacing w:line="360" w:lineRule="auto"/>
        <w:ind w:firstLineChars="200" w:firstLine="482"/>
        <w:rPr>
          <w:rFonts w:hAnsi="宋体"/>
          <w:b/>
          <w:bCs/>
          <w:sz w:val="24"/>
        </w:rPr>
      </w:pPr>
      <w:r>
        <w:rPr>
          <w:rFonts w:hAnsi="宋体" w:hint="eastAsia"/>
          <w:b/>
          <w:bCs/>
          <w:sz w:val="24"/>
        </w:rPr>
        <w:t>13.4</w:t>
      </w:r>
      <w:r>
        <w:rPr>
          <w:rFonts w:hAnsi="宋体"/>
          <w:b/>
          <w:bCs/>
          <w:sz w:val="24"/>
        </w:rPr>
        <w:t>评标委员会成员对评标结论持有异议的</w:t>
      </w:r>
    </w:p>
    <w:p w:rsidR="00A11634" w:rsidRDefault="00D01BB7">
      <w:pPr>
        <w:adjustRightInd w:val="0"/>
        <w:snapToGrid w:val="0"/>
        <w:spacing w:line="360" w:lineRule="auto"/>
        <w:ind w:firstLineChars="200" w:firstLine="48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A11634" w:rsidRDefault="00D01BB7">
      <w:pPr>
        <w:autoSpaceDE w:val="0"/>
        <w:autoSpaceDN w:val="0"/>
        <w:adjustRightInd w:val="0"/>
        <w:outlineLvl w:val="0"/>
        <w:rPr>
          <w:rFonts w:hAnsi="宋体" w:cs="黑体"/>
          <w:b/>
          <w:sz w:val="36"/>
          <w:szCs w:val="36"/>
        </w:rPr>
      </w:pPr>
      <w:r>
        <w:rPr>
          <w:rFonts w:hAnsi="宋体" w:hint="eastAsia"/>
          <w:b/>
          <w:sz w:val="36"/>
          <w:szCs w:val="36"/>
        </w:rPr>
        <w:br w:type="page"/>
      </w:r>
      <w:bookmarkStart w:id="21" w:name="_Toc413402484"/>
      <w:bookmarkStart w:id="22" w:name="_Toc365707293"/>
      <w:bookmarkStart w:id="23" w:name="_Toc19959"/>
      <w:bookmarkStart w:id="24" w:name="_Toc428186938"/>
      <w:r>
        <w:rPr>
          <w:rFonts w:hAnsi="宋体" w:cs="黑体" w:hint="eastAsia"/>
          <w:b/>
          <w:sz w:val="36"/>
          <w:szCs w:val="36"/>
        </w:rPr>
        <w:lastRenderedPageBreak/>
        <w:t xml:space="preserve">             第四章合同条款及格式</w:t>
      </w:r>
    </w:p>
    <w:p w:rsidR="00A11634" w:rsidRDefault="00D01BB7">
      <w:pPr>
        <w:spacing w:line="360" w:lineRule="auto"/>
        <w:ind w:firstLineChars="800" w:firstLine="2570"/>
        <w:rPr>
          <w:rFonts w:eastAsia="宋体" w:hAnsi="宋体"/>
          <w:b/>
          <w:bCs/>
          <w:sz w:val="30"/>
          <w:szCs w:val="30"/>
        </w:rPr>
      </w:pPr>
      <w:r>
        <w:rPr>
          <w:rFonts w:eastAsia="宋体" w:hAnsi="宋体" w:hint="eastAsia"/>
          <w:b/>
          <w:sz w:val="32"/>
          <w:szCs w:val="32"/>
        </w:rPr>
        <w:t>（ＧＦ－2012－0202）</w:t>
      </w:r>
    </w:p>
    <w:p w:rsidR="00A11634" w:rsidRDefault="00A11634">
      <w:pPr>
        <w:spacing w:line="360" w:lineRule="auto"/>
        <w:jc w:val="center"/>
        <w:rPr>
          <w:rFonts w:hAnsi="宋体"/>
          <w:b/>
          <w:bCs/>
          <w:sz w:val="52"/>
          <w:szCs w:val="52"/>
        </w:rPr>
      </w:pPr>
    </w:p>
    <w:p w:rsidR="00A11634" w:rsidRDefault="00A11634">
      <w:pPr>
        <w:spacing w:line="360" w:lineRule="auto"/>
        <w:jc w:val="center"/>
        <w:rPr>
          <w:rFonts w:hAnsi="宋体"/>
          <w:b/>
          <w:bCs/>
          <w:sz w:val="48"/>
          <w:szCs w:val="48"/>
        </w:rPr>
      </w:pPr>
    </w:p>
    <w:p w:rsidR="00A11634" w:rsidRDefault="00A11634">
      <w:pPr>
        <w:spacing w:line="360" w:lineRule="auto"/>
        <w:jc w:val="center"/>
        <w:rPr>
          <w:rFonts w:hAnsi="宋体"/>
          <w:b/>
          <w:bCs/>
          <w:sz w:val="48"/>
          <w:szCs w:val="48"/>
        </w:rPr>
      </w:pPr>
    </w:p>
    <w:p w:rsidR="00A11634" w:rsidRDefault="00D01BB7">
      <w:pPr>
        <w:spacing w:line="360" w:lineRule="auto"/>
        <w:jc w:val="center"/>
        <w:rPr>
          <w:rFonts w:hAnsi="宋体"/>
          <w:b/>
          <w:bCs/>
          <w:spacing w:val="48"/>
          <w:sz w:val="52"/>
          <w:szCs w:val="52"/>
        </w:rPr>
      </w:pPr>
      <w:r>
        <w:rPr>
          <w:rFonts w:hAnsi="宋体" w:hint="eastAsia"/>
          <w:b/>
          <w:bCs/>
          <w:spacing w:val="48"/>
          <w:sz w:val="52"/>
          <w:szCs w:val="52"/>
        </w:rPr>
        <w:t>建设工程监理合同</w:t>
      </w:r>
    </w:p>
    <w:p w:rsidR="00A11634" w:rsidRDefault="00D01BB7">
      <w:pPr>
        <w:spacing w:line="360" w:lineRule="auto"/>
        <w:jc w:val="center"/>
        <w:rPr>
          <w:rFonts w:hAnsi="宋体"/>
          <w:b/>
          <w:bCs/>
          <w:sz w:val="48"/>
          <w:szCs w:val="48"/>
        </w:rPr>
      </w:pPr>
      <w:r>
        <w:rPr>
          <w:rFonts w:hAnsi="宋体" w:hint="eastAsia"/>
          <w:b/>
          <w:bCs/>
          <w:sz w:val="48"/>
          <w:szCs w:val="48"/>
        </w:rPr>
        <w:t>（示范文本）</w:t>
      </w:r>
    </w:p>
    <w:p w:rsidR="00A11634" w:rsidRDefault="00A11634">
      <w:pPr>
        <w:spacing w:line="360" w:lineRule="auto"/>
        <w:jc w:val="center"/>
        <w:rPr>
          <w:rFonts w:hAnsi="宋体"/>
          <w:bCs/>
          <w:sz w:val="48"/>
          <w:szCs w:val="48"/>
        </w:rPr>
      </w:pPr>
    </w:p>
    <w:p w:rsidR="00A11634" w:rsidRDefault="00A11634">
      <w:pPr>
        <w:spacing w:line="360" w:lineRule="auto"/>
        <w:jc w:val="center"/>
        <w:rPr>
          <w:rFonts w:hAnsi="宋体"/>
          <w:b/>
          <w:bCs/>
          <w:sz w:val="24"/>
        </w:rPr>
      </w:pPr>
    </w:p>
    <w:p w:rsidR="00A11634" w:rsidRDefault="00A11634">
      <w:pPr>
        <w:spacing w:line="360" w:lineRule="auto"/>
        <w:jc w:val="center"/>
        <w:rPr>
          <w:rFonts w:hAnsi="宋体"/>
          <w:b/>
          <w:bCs/>
          <w:sz w:val="24"/>
        </w:rPr>
      </w:pPr>
    </w:p>
    <w:p w:rsidR="00A11634" w:rsidRDefault="00A11634">
      <w:pPr>
        <w:spacing w:line="360" w:lineRule="auto"/>
        <w:jc w:val="center"/>
        <w:rPr>
          <w:rFonts w:hAnsi="宋体"/>
          <w:b/>
          <w:bCs/>
          <w:sz w:val="24"/>
        </w:rPr>
      </w:pPr>
    </w:p>
    <w:p w:rsidR="00A11634" w:rsidRDefault="00A11634">
      <w:pPr>
        <w:spacing w:line="360" w:lineRule="auto"/>
        <w:jc w:val="center"/>
        <w:rPr>
          <w:rFonts w:hAnsi="宋体"/>
          <w:b/>
          <w:bCs/>
          <w:sz w:val="24"/>
        </w:rPr>
      </w:pPr>
    </w:p>
    <w:p w:rsidR="00A11634" w:rsidRDefault="00A11634">
      <w:pPr>
        <w:spacing w:line="360" w:lineRule="auto"/>
        <w:jc w:val="center"/>
        <w:rPr>
          <w:rFonts w:hAnsi="宋体"/>
          <w:b/>
          <w:bCs/>
          <w:sz w:val="24"/>
        </w:rPr>
      </w:pPr>
    </w:p>
    <w:p w:rsidR="00A11634" w:rsidRDefault="00A11634">
      <w:pPr>
        <w:spacing w:line="360" w:lineRule="auto"/>
        <w:rPr>
          <w:rFonts w:hAnsi="宋体"/>
          <w:b/>
          <w:bCs/>
          <w:sz w:val="24"/>
        </w:rPr>
      </w:pPr>
    </w:p>
    <w:p w:rsidR="00A11634" w:rsidRDefault="00A11634">
      <w:pPr>
        <w:spacing w:line="360" w:lineRule="auto"/>
        <w:rPr>
          <w:rFonts w:hAnsi="宋体"/>
          <w:b/>
          <w:bCs/>
          <w:sz w:val="24"/>
        </w:rPr>
      </w:pPr>
    </w:p>
    <w:p w:rsidR="00A11634" w:rsidRDefault="00A11634">
      <w:pPr>
        <w:spacing w:line="360" w:lineRule="auto"/>
        <w:rPr>
          <w:rFonts w:hAnsi="宋体"/>
          <w:b/>
          <w:bCs/>
          <w:sz w:val="24"/>
        </w:rPr>
      </w:pPr>
    </w:p>
    <w:p w:rsidR="00A11634" w:rsidRDefault="00A11634">
      <w:pPr>
        <w:spacing w:line="360" w:lineRule="auto"/>
        <w:rPr>
          <w:rFonts w:hAnsi="宋体"/>
          <w:b/>
          <w:bCs/>
          <w:sz w:val="24"/>
        </w:rPr>
      </w:pPr>
    </w:p>
    <w:p w:rsidR="00A11634" w:rsidRDefault="00D01BB7">
      <w:pPr>
        <w:spacing w:line="360" w:lineRule="auto"/>
        <w:jc w:val="center"/>
        <w:rPr>
          <w:rFonts w:hAnsi="宋体"/>
          <w:b/>
        </w:rPr>
      </w:pPr>
      <w:r>
        <w:rPr>
          <w:rFonts w:hAnsi="宋体" w:hint="eastAsia"/>
          <w:b/>
          <w:bCs/>
          <w:sz w:val="32"/>
          <w:szCs w:val="32"/>
        </w:rPr>
        <w:t xml:space="preserve">  住房和城乡建设部</w:t>
      </w:r>
    </w:p>
    <w:p w:rsidR="00A11634" w:rsidRDefault="00D01BB7">
      <w:pPr>
        <w:spacing w:line="360" w:lineRule="auto"/>
        <w:jc w:val="center"/>
        <w:rPr>
          <w:rFonts w:hAnsi="宋体"/>
          <w:b/>
          <w:sz w:val="32"/>
          <w:szCs w:val="32"/>
        </w:rPr>
      </w:pPr>
      <w:r>
        <w:rPr>
          <w:rFonts w:hAnsi="宋体" w:hint="eastAsia"/>
          <w:b/>
          <w:sz w:val="32"/>
          <w:szCs w:val="32"/>
        </w:rPr>
        <w:t>制定</w:t>
      </w:r>
    </w:p>
    <w:p w:rsidR="00A11634" w:rsidRDefault="00D01BB7">
      <w:pPr>
        <w:spacing w:line="360" w:lineRule="auto"/>
        <w:jc w:val="center"/>
        <w:rPr>
          <w:rFonts w:hAnsi="宋体"/>
          <w:b/>
          <w:bCs/>
          <w:sz w:val="24"/>
        </w:rPr>
      </w:pPr>
      <w:r>
        <w:rPr>
          <w:rFonts w:hAnsi="宋体" w:hint="eastAsia"/>
          <w:b/>
          <w:bCs/>
          <w:sz w:val="32"/>
          <w:szCs w:val="32"/>
        </w:rPr>
        <w:t xml:space="preserve">   国家工商行政管理总局</w:t>
      </w:r>
    </w:p>
    <w:p w:rsidR="00A11634" w:rsidRDefault="00A11634">
      <w:pPr>
        <w:spacing w:line="360" w:lineRule="auto"/>
        <w:jc w:val="center"/>
        <w:rPr>
          <w:rFonts w:hAnsi="宋体"/>
          <w:b/>
          <w:bCs/>
          <w:sz w:val="24"/>
        </w:rPr>
      </w:pPr>
    </w:p>
    <w:p w:rsidR="00A11634" w:rsidRDefault="00A11634">
      <w:pPr>
        <w:spacing w:line="360" w:lineRule="auto"/>
        <w:jc w:val="center"/>
        <w:rPr>
          <w:rFonts w:hAnsi="宋体"/>
          <w:b/>
          <w:bCs/>
          <w:sz w:val="24"/>
        </w:rPr>
      </w:pPr>
    </w:p>
    <w:p w:rsidR="00A11634" w:rsidRDefault="00A11634">
      <w:pPr>
        <w:spacing w:line="360" w:lineRule="auto"/>
        <w:rPr>
          <w:rFonts w:hAnsi="宋体"/>
          <w:b/>
          <w:bCs/>
          <w:sz w:val="24"/>
        </w:rPr>
      </w:pPr>
    </w:p>
    <w:p w:rsidR="00A11634" w:rsidRDefault="00A11634">
      <w:pPr>
        <w:spacing w:line="360" w:lineRule="auto"/>
        <w:rPr>
          <w:rFonts w:hAnsi="宋体"/>
          <w:b/>
          <w:bCs/>
          <w:sz w:val="24"/>
        </w:rPr>
      </w:pPr>
    </w:p>
    <w:p w:rsidR="00A11634" w:rsidRDefault="00D01BB7">
      <w:pPr>
        <w:spacing w:line="360" w:lineRule="auto"/>
        <w:jc w:val="center"/>
        <w:rPr>
          <w:rFonts w:hAnsi="宋体"/>
          <w:b/>
          <w:bCs/>
          <w:sz w:val="24"/>
        </w:rPr>
      </w:pPr>
      <w:r>
        <w:rPr>
          <w:rFonts w:hAnsi="宋体" w:hint="eastAsia"/>
          <w:b/>
          <w:bCs/>
          <w:sz w:val="24"/>
        </w:rPr>
        <w:lastRenderedPageBreak/>
        <w:t>第一部分  协议书</w:t>
      </w:r>
    </w:p>
    <w:p w:rsidR="00A11634" w:rsidRDefault="00A11634">
      <w:pPr>
        <w:spacing w:line="360" w:lineRule="auto"/>
        <w:jc w:val="center"/>
        <w:rPr>
          <w:rFonts w:hAnsi="宋体"/>
          <w:b/>
          <w:bCs/>
          <w:sz w:val="24"/>
        </w:rPr>
      </w:pPr>
    </w:p>
    <w:p w:rsidR="00A11634" w:rsidRDefault="00D01BB7">
      <w:pPr>
        <w:adjustRightInd w:val="0"/>
        <w:snapToGrid w:val="0"/>
        <w:spacing w:line="360" w:lineRule="auto"/>
        <w:ind w:firstLineChars="200" w:firstLine="482"/>
        <w:rPr>
          <w:rFonts w:hAnsi="宋体"/>
          <w:b/>
          <w:sz w:val="24"/>
        </w:rPr>
      </w:pPr>
      <w:r>
        <w:rPr>
          <w:rFonts w:hAnsi="宋体" w:hint="eastAsia"/>
          <w:b/>
          <w:sz w:val="24"/>
        </w:rPr>
        <w:t>委托人（全称）：</w:t>
      </w:r>
    </w:p>
    <w:p w:rsidR="00A11634" w:rsidRDefault="00D01BB7">
      <w:pPr>
        <w:adjustRightInd w:val="0"/>
        <w:snapToGrid w:val="0"/>
        <w:spacing w:line="360" w:lineRule="auto"/>
        <w:ind w:firstLineChars="200" w:firstLine="482"/>
        <w:rPr>
          <w:rFonts w:hAnsi="宋体"/>
          <w:sz w:val="24"/>
        </w:rPr>
      </w:pPr>
      <w:r>
        <w:rPr>
          <w:rFonts w:hAnsi="宋体" w:hint="eastAsia"/>
          <w:b/>
          <w:sz w:val="24"/>
        </w:rPr>
        <w:t>监理人（全称）：</w:t>
      </w:r>
    </w:p>
    <w:p w:rsidR="00A11634" w:rsidRDefault="00D01BB7">
      <w:pPr>
        <w:adjustRightInd w:val="0"/>
        <w:snapToGrid w:val="0"/>
        <w:ind w:firstLineChars="200" w:firstLine="480"/>
        <w:rPr>
          <w:rFonts w:hAnsi="宋体"/>
          <w:sz w:val="24"/>
          <w:u w:val="single"/>
        </w:rPr>
      </w:pPr>
      <w:r>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A11634" w:rsidRDefault="00D01BB7">
      <w:pPr>
        <w:spacing w:line="360" w:lineRule="auto"/>
        <w:ind w:firstLineChars="198" w:firstLine="477"/>
        <w:outlineLvl w:val="0"/>
        <w:rPr>
          <w:rFonts w:hAnsi="宋体"/>
          <w:b/>
          <w:sz w:val="24"/>
        </w:rPr>
      </w:pPr>
      <w:r>
        <w:rPr>
          <w:rFonts w:hAnsi="宋体" w:hint="eastAsia"/>
          <w:b/>
          <w:sz w:val="24"/>
        </w:rPr>
        <w:t>一、工程概况</w:t>
      </w:r>
    </w:p>
    <w:p w:rsidR="00A11634" w:rsidRDefault="00D01BB7">
      <w:pPr>
        <w:adjustRightInd w:val="0"/>
        <w:snapToGrid w:val="0"/>
        <w:spacing w:line="360" w:lineRule="auto"/>
        <w:ind w:firstLineChars="198" w:firstLine="475"/>
        <w:rPr>
          <w:rFonts w:hAnsi="宋体"/>
          <w:sz w:val="24"/>
        </w:rPr>
      </w:pPr>
      <w:r>
        <w:rPr>
          <w:rFonts w:hAnsi="宋体" w:hint="eastAsia"/>
          <w:sz w:val="24"/>
        </w:rPr>
        <w:t>1. 工程名称：；</w:t>
      </w:r>
    </w:p>
    <w:p w:rsidR="00A11634" w:rsidRDefault="00D01BB7">
      <w:pPr>
        <w:adjustRightInd w:val="0"/>
        <w:snapToGrid w:val="0"/>
        <w:spacing w:line="360" w:lineRule="auto"/>
        <w:ind w:firstLineChars="198" w:firstLine="475"/>
        <w:rPr>
          <w:rFonts w:hAnsi="宋体"/>
          <w:sz w:val="24"/>
        </w:rPr>
      </w:pPr>
      <w:r>
        <w:rPr>
          <w:rFonts w:hAnsi="宋体" w:hint="eastAsia"/>
          <w:sz w:val="24"/>
        </w:rPr>
        <w:t>2. 工程地点：；</w:t>
      </w:r>
    </w:p>
    <w:p w:rsidR="00A11634" w:rsidRDefault="00D01BB7">
      <w:pPr>
        <w:adjustRightInd w:val="0"/>
        <w:snapToGrid w:val="0"/>
        <w:spacing w:line="360" w:lineRule="auto"/>
        <w:ind w:firstLineChars="198" w:firstLine="475"/>
        <w:rPr>
          <w:rFonts w:hAnsi="宋体"/>
          <w:sz w:val="24"/>
        </w:rPr>
      </w:pPr>
      <w:r>
        <w:rPr>
          <w:rFonts w:hAnsi="宋体" w:hint="eastAsia"/>
          <w:sz w:val="24"/>
        </w:rPr>
        <w:t>3. 工程规模：；</w:t>
      </w:r>
    </w:p>
    <w:p w:rsidR="00A11634" w:rsidRDefault="00D01BB7">
      <w:pPr>
        <w:adjustRightInd w:val="0"/>
        <w:snapToGrid w:val="0"/>
        <w:spacing w:line="360" w:lineRule="auto"/>
        <w:ind w:firstLineChars="198" w:firstLine="475"/>
        <w:jc w:val="left"/>
        <w:rPr>
          <w:rFonts w:hAnsi="宋体"/>
          <w:sz w:val="24"/>
        </w:rPr>
      </w:pPr>
      <w:r>
        <w:rPr>
          <w:rFonts w:hAnsi="宋体" w:hint="eastAsia"/>
          <w:sz w:val="24"/>
        </w:rPr>
        <w:t>4. 工程概算投资</w:t>
      </w:r>
      <w:r>
        <w:rPr>
          <w:rFonts w:hAnsi="宋体" w:cs="宋体" w:hint="eastAsia"/>
          <w:sz w:val="24"/>
        </w:rPr>
        <w:t>额或建筑安装工程费</w:t>
      </w:r>
      <w:r>
        <w:rPr>
          <w:rFonts w:hAnsi="宋体" w:hint="eastAsia"/>
          <w:sz w:val="24"/>
        </w:rPr>
        <w:t>：。</w:t>
      </w:r>
    </w:p>
    <w:p w:rsidR="00A11634" w:rsidRDefault="00D01BB7">
      <w:pPr>
        <w:spacing w:line="360" w:lineRule="auto"/>
        <w:ind w:firstLineChars="198" w:firstLine="477"/>
        <w:rPr>
          <w:rFonts w:hAnsi="宋体"/>
          <w:b/>
          <w:sz w:val="24"/>
        </w:rPr>
      </w:pPr>
      <w:r>
        <w:rPr>
          <w:rFonts w:hAnsi="宋体" w:hint="eastAsia"/>
          <w:b/>
          <w:sz w:val="24"/>
        </w:rPr>
        <w:t>二、词语限定</w:t>
      </w:r>
    </w:p>
    <w:p w:rsidR="00A11634" w:rsidRDefault="00D01BB7">
      <w:pPr>
        <w:adjustRightInd w:val="0"/>
        <w:snapToGrid w:val="0"/>
        <w:spacing w:line="360" w:lineRule="auto"/>
        <w:ind w:firstLineChars="198" w:firstLine="475"/>
        <w:rPr>
          <w:rFonts w:hAnsi="宋体"/>
          <w:sz w:val="24"/>
        </w:rPr>
      </w:pPr>
      <w:r>
        <w:rPr>
          <w:rFonts w:hAnsi="宋体" w:hint="eastAsia"/>
          <w:sz w:val="24"/>
        </w:rPr>
        <w:t>协议书中相关词语的含义与通用条件中的定义与解释相同。</w:t>
      </w:r>
    </w:p>
    <w:p w:rsidR="00A11634" w:rsidRDefault="00D01BB7">
      <w:pPr>
        <w:spacing w:line="360" w:lineRule="auto"/>
        <w:ind w:firstLineChars="198" w:firstLine="477"/>
        <w:outlineLvl w:val="0"/>
        <w:rPr>
          <w:rFonts w:hAnsi="宋体"/>
          <w:b/>
          <w:sz w:val="24"/>
        </w:rPr>
      </w:pPr>
      <w:r>
        <w:rPr>
          <w:rFonts w:hAnsi="宋体" w:hint="eastAsia"/>
          <w:b/>
          <w:sz w:val="24"/>
        </w:rPr>
        <w:t>三、组成本合同的文件</w:t>
      </w:r>
    </w:p>
    <w:p w:rsidR="00A11634" w:rsidRDefault="00D01BB7">
      <w:pPr>
        <w:adjustRightInd w:val="0"/>
        <w:snapToGrid w:val="0"/>
        <w:spacing w:line="360" w:lineRule="auto"/>
        <w:ind w:firstLineChars="198" w:firstLine="475"/>
        <w:rPr>
          <w:rFonts w:hAnsi="宋体"/>
          <w:sz w:val="24"/>
        </w:rPr>
      </w:pPr>
      <w:r>
        <w:rPr>
          <w:rFonts w:hAnsi="宋体" w:hint="eastAsia"/>
          <w:sz w:val="24"/>
        </w:rPr>
        <w:t>1. 协议书；</w:t>
      </w:r>
    </w:p>
    <w:p w:rsidR="00A11634" w:rsidRDefault="00D01BB7">
      <w:pPr>
        <w:adjustRightInd w:val="0"/>
        <w:snapToGrid w:val="0"/>
        <w:spacing w:line="360" w:lineRule="auto"/>
        <w:ind w:firstLineChars="198" w:firstLine="475"/>
        <w:rPr>
          <w:rFonts w:hAnsi="宋体"/>
          <w:sz w:val="24"/>
        </w:rPr>
      </w:pPr>
      <w:r>
        <w:rPr>
          <w:rFonts w:hAnsi="宋体" w:hint="eastAsia"/>
          <w:sz w:val="24"/>
        </w:rPr>
        <w:t>2. 中标通知书（适用于招标工程）或委托书（适用于非招标工程）；</w:t>
      </w:r>
    </w:p>
    <w:p w:rsidR="00A11634" w:rsidRDefault="00D01BB7">
      <w:pPr>
        <w:adjustRightInd w:val="0"/>
        <w:snapToGrid w:val="0"/>
        <w:spacing w:line="360" w:lineRule="auto"/>
        <w:ind w:firstLineChars="198" w:firstLine="475"/>
        <w:rPr>
          <w:rFonts w:hAnsi="宋体"/>
          <w:sz w:val="24"/>
        </w:rPr>
      </w:pPr>
      <w:r>
        <w:rPr>
          <w:rFonts w:hAnsi="宋体" w:hint="eastAsia"/>
          <w:sz w:val="24"/>
        </w:rPr>
        <w:t>3. 投标文件（适用于招标工程）或监理与相关服务建议书（适用于非招标工程）；</w:t>
      </w:r>
    </w:p>
    <w:p w:rsidR="00A11634" w:rsidRDefault="00D01BB7">
      <w:pPr>
        <w:adjustRightInd w:val="0"/>
        <w:snapToGrid w:val="0"/>
        <w:spacing w:line="360" w:lineRule="auto"/>
        <w:rPr>
          <w:rFonts w:hAnsi="宋体"/>
          <w:sz w:val="24"/>
        </w:rPr>
      </w:pPr>
      <w:r>
        <w:rPr>
          <w:rFonts w:hAnsi="宋体" w:hint="eastAsia"/>
          <w:sz w:val="24"/>
        </w:rPr>
        <w:t xml:space="preserve">    4. 专用条件；</w:t>
      </w:r>
    </w:p>
    <w:p w:rsidR="00A11634" w:rsidRDefault="00D01BB7">
      <w:pPr>
        <w:adjustRightInd w:val="0"/>
        <w:snapToGrid w:val="0"/>
        <w:spacing w:line="360" w:lineRule="auto"/>
        <w:ind w:firstLineChars="198" w:firstLine="475"/>
        <w:rPr>
          <w:rFonts w:hAnsi="宋体"/>
          <w:sz w:val="24"/>
        </w:rPr>
      </w:pPr>
      <w:r>
        <w:rPr>
          <w:rFonts w:hAnsi="宋体" w:hint="eastAsia"/>
          <w:sz w:val="24"/>
        </w:rPr>
        <w:t>5. 通用条件；</w:t>
      </w:r>
    </w:p>
    <w:p w:rsidR="00A11634" w:rsidRDefault="00D01BB7">
      <w:pPr>
        <w:adjustRightInd w:val="0"/>
        <w:snapToGrid w:val="0"/>
        <w:spacing w:line="360" w:lineRule="auto"/>
        <w:ind w:firstLineChars="198" w:firstLine="475"/>
        <w:rPr>
          <w:rFonts w:hAnsi="宋体"/>
          <w:sz w:val="24"/>
        </w:rPr>
      </w:pPr>
      <w:r>
        <w:rPr>
          <w:rFonts w:hAnsi="宋体" w:hint="eastAsia"/>
          <w:sz w:val="24"/>
        </w:rPr>
        <w:t>6. 附录，即：</w:t>
      </w:r>
    </w:p>
    <w:p w:rsidR="00A11634" w:rsidRDefault="00D01BB7">
      <w:pPr>
        <w:adjustRightInd w:val="0"/>
        <w:snapToGrid w:val="0"/>
        <w:spacing w:line="360" w:lineRule="auto"/>
        <w:ind w:firstLineChars="198" w:firstLine="475"/>
        <w:rPr>
          <w:rFonts w:hAnsi="宋体"/>
          <w:sz w:val="24"/>
        </w:rPr>
      </w:pPr>
      <w:r>
        <w:rPr>
          <w:rFonts w:hAnsi="宋体" w:hint="eastAsia"/>
          <w:sz w:val="24"/>
        </w:rPr>
        <w:t>附录A  相关服务的范围和内容</w:t>
      </w:r>
    </w:p>
    <w:p w:rsidR="00A11634" w:rsidRDefault="00D01BB7">
      <w:pPr>
        <w:adjustRightInd w:val="0"/>
        <w:snapToGrid w:val="0"/>
        <w:spacing w:line="360" w:lineRule="auto"/>
        <w:ind w:firstLineChars="200" w:firstLine="480"/>
        <w:rPr>
          <w:rFonts w:hAnsi="宋体"/>
          <w:sz w:val="24"/>
        </w:rPr>
      </w:pPr>
      <w:r>
        <w:rPr>
          <w:rFonts w:hAnsi="宋体" w:hint="eastAsia"/>
          <w:sz w:val="24"/>
        </w:rPr>
        <w:t>附录B  委托人派遣的人员和提供的</w:t>
      </w:r>
      <w:r>
        <w:rPr>
          <w:rFonts w:hAnsi="宋体" w:hint="eastAsia"/>
          <w:bCs/>
          <w:sz w:val="24"/>
        </w:rPr>
        <w:t>房屋、资料</w:t>
      </w:r>
      <w:r>
        <w:rPr>
          <w:rFonts w:hAnsi="宋体" w:hint="eastAsia"/>
          <w:sz w:val="24"/>
        </w:rPr>
        <w:t>、设备</w:t>
      </w:r>
    </w:p>
    <w:p w:rsidR="00A11634" w:rsidRDefault="00D01BB7">
      <w:pPr>
        <w:adjustRightInd w:val="0"/>
        <w:snapToGrid w:val="0"/>
        <w:spacing w:line="360" w:lineRule="auto"/>
        <w:ind w:firstLineChars="198" w:firstLine="475"/>
        <w:rPr>
          <w:rFonts w:hAnsi="宋体"/>
          <w:sz w:val="24"/>
        </w:rPr>
      </w:pPr>
      <w:r>
        <w:rPr>
          <w:rFonts w:hAnsi="宋体" w:hint="eastAsia"/>
          <w:sz w:val="24"/>
        </w:rPr>
        <w:t>本合同签订后，双方依法签订的补充协议也是本合同文件的组成部分。</w:t>
      </w:r>
    </w:p>
    <w:p w:rsidR="00A11634" w:rsidRDefault="00D01BB7">
      <w:pPr>
        <w:spacing w:line="360" w:lineRule="auto"/>
        <w:ind w:firstLineChars="198" w:firstLine="477"/>
        <w:outlineLvl w:val="0"/>
        <w:rPr>
          <w:rFonts w:hAnsi="宋体"/>
          <w:b/>
          <w:sz w:val="24"/>
        </w:rPr>
      </w:pPr>
      <w:r>
        <w:rPr>
          <w:rFonts w:hAnsi="宋体" w:hint="eastAsia"/>
          <w:b/>
          <w:sz w:val="24"/>
        </w:rPr>
        <w:t>四、总监理工程师</w:t>
      </w:r>
    </w:p>
    <w:p w:rsidR="00A11634" w:rsidRDefault="00D01BB7">
      <w:pPr>
        <w:adjustRightInd w:val="0"/>
        <w:snapToGrid w:val="0"/>
        <w:spacing w:line="360" w:lineRule="auto"/>
        <w:ind w:firstLineChars="198" w:firstLine="475"/>
        <w:rPr>
          <w:rFonts w:hAnsi="宋体"/>
          <w:sz w:val="24"/>
        </w:rPr>
      </w:pPr>
      <w:r>
        <w:rPr>
          <w:rFonts w:hAnsi="宋体" w:hint="eastAsia"/>
          <w:sz w:val="24"/>
        </w:rPr>
        <w:t>总监理工程师姓名：，身份证号码：，注册号：。</w:t>
      </w:r>
    </w:p>
    <w:p w:rsidR="00A11634" w:rsidRDefault="00D01BB7">
      <w:pPr>
        <w:spacing w:line="360" w:lineRule="auto"/>
        <w:ind w:firstLineChars="198" w:firstLine="477"/>
        <w:outlineLvl w:val="0"/>
        <w:rPr>
          <w:rFonts w:hAnsi="宋体"/>
          <w:b/>
          <w:sz w:val="24"/>
        </w:rPr>
      </w:pPr>
      <w:r>
        <w:rPr>
          <w:rFonts w:hAnsi="宋体" w:hint="eastAsia"/>
          <w:b/>
          <w:sz w:val="24"/>
        </w:rPr>
        <w:t>五、签约酬金</w:t>
      </w:r>
    </w:p>
    <w:p w:rsidR="00A11634" w:rsidRDefault="00D01BB7">
      <w:pPr>
        <w:adjustRightInd w:val="0"/>
        <w:snapToGrid w:val="0"/>
        <w:spacing w:line="360" w:lineRule="auto"/>
        <w:ind w:firstLineChars="198" w:firstLine="475"/>
        <w:rPr>
          <w:rFonts w:hAnsi="宋体"/>
          <w:sz w:val="24"/>
        </w:rPr>
      </w:pPr>
      <w:r>
        <w:rPr>
          <w:rFonts w:hAnsi="宋体" w:hint="eastAsia"/>
          <w:sz w:val="24"/>
        </w:rPr>
        <w:t>签约酬金（大写）：（</w:t>
      </w:r>
      <w:r>
        <w:rPr>
          <w:rFonts w:hAnsi="宋体"/>
          <w:sz w:val="24"/>
        </w:rPr>
        <w:t>¥</w:t>
      </w:r>
      <w:r>
        <w:rPr>
          <w:rFonts w:hAnsi="宋体" w:hint="eastAsia"/>
          <w:sz w:val="24"/>
        </w:rPr>
        <w:t xml:space="preserve">        ）。</w:t>
      </w:r>
    </w:p>
    <w:p w:rsidR="00A11634" w:rsidRDefault="00D01BB7">
      <w:pPr>
        <w:adjustRightInd w:val="0"/>
        <w:snapToGrid w:val="0"/>
        <w:spacing w:line="360" w:lineRule="auto"/>
        <w:ind w:firstLineChars="198" w:firstLine="475"/>
        <w:rPr>
          <w:rFonts w:hAnsi="宋体"/>
          <w:sz w:val="24"/>
        </w:rPr>
      </w:pPr>
      <w:r>
        <w:rPr>
          <w:rFonts w:hAnsi="宋体" w:hint="eastAsia"/>
          <w:sz w:val="24"/>
        </w:rPr>
        <w:t>包括：</w:t>
      </w:r>
    </w:p>
    <w:p w:rsidR="00A11634" w:rsidRDefault="00D01BB7">
      <w:pPr>
        <w:adjustRightInd w:val="0"/>
        <w:snapToGrid w:val="0"/>
        <w:spacing w:line="360" w:lineRule="auto"/>
        <w:ind w:firstLineChars="250" w:firstLine="600"/>
        <w:rPr>
          <w:rFonts w:hAnsi="宋体"/>
          <w:sz w:val="24"/>
        </w:rPr>
      </w:pPr>
      <w:r>
        <w:rPr>
          <w:rFonts w:hAnsi="宋体" w:hint="eastAsia"/>
          <w:sz w:val="24"/>
        </w:rPr>
        <w:t>1. 监理酬金：。</w:t>
      </w:r>
    </w:p>
    <w:p w:rsidR="00A11634" w:rsidRDefault="00D01BB7">
      <w:pPr>
        <w:adjustRightInd w:val="0"/>
        <w:snapToGrid w:val="0"/>
        <w:spacing w:line="400" w:lineRule="exact"/>
        <w:ind w:firstLineChars="250" w:firstLine="600"/>
        <w:rPr>
          <w:rFonts w:hAnsi="宋体"/>
          <w:sz w:val="24"/>
        </w:rPr>
      </w:pPr>
      <w:r>
        <w:rPr>
          <w:rFonts w:hAnsi="宋体" w:hint="eastAsia"/>
          <w:sz w:val="24"/>
        </w:rPr>
        <w:t>2. 相关服务酬金：。</w:t>
      </w:r>
    </w:p>
    <w:p w:rsidR="00A11634" w:rsidRDefault="00D01BB7">
      <w:pPr>
        <w:adjustRightInd w:val="0"/>
        <w:snapToGrid w:val="0"/>
        <w:spacing w:line="400" w:lineRule="exact"/>
        <w:ind w:firstLineChars="250" w:firstLine="600"/>
        <w:rPr>
          <w:rFonts w:hAnsi="宋体"/>
          <w:sz w:val="24"/>
        </w:rPr>
      </w:pPr>
      <w:r>
        <w:rPr>
          <w:rFonts w:hAnsi="宋体" w:hint="eastAsia"/>
          <w:sz w:val="24"/>
        </w:rPr>
        <w:lastRenderedPageBreak/>
        <w:t>其中：</w:t>
      </w:r>
    </w:p>
    <w:p w:rsidR="00A11634" w:rsidRDefault="00D01BB7">
      <w:pPr>
        <w:adjustRightInd w:val="0"/>
        <w:snapToGrid w:val="0"/>
        <w:spacing w:line="400" w:lineRule="exact"/>
        <w:ind w:firstLineChars="400" w:firstLine="960"/>
        <w:rPr>
          <w:rFonts w:hAnsi="宋体"/>
          <w:sz w:val="24"/>
        </w:rPr>
      </w:pPr>
      <w:r>
        <w:rPr>
          <w:rFonts w:hAnsi="宋体" w:hint="eastAsia"/>
          <w:sz w:val="24"/>
        </w:rPr>
        <w:t>（1）勘察阶段服务酬金：。</w:t>
      </w:r>
    </w:p>
    <w:p w:rsidR="00A11634" w:rsidRDefault="00D01BB7">
      <w:pPr>
        <w:adjustRightInd w:val="0"/>
        <w:snapToGrid w:val="0"/>
        <w:spacing w:line="400" w:lineRule="exact"/>
        <w:ind w:firstLineChars="400" w:firstLine="960"/>
        <w:rPr>
          <w:rFonts w:hAnsi="宋体"/>
          <w:sz w:val="24"/>
        </w:rPr>
      </w:pPr>
      <w:r>
        <w:rPr>
          <w:rFonts w:hAnsi="宋体" w:hint="eastAsia"/>
          <w:sz w:val="24"/>
        </w:rPr>
        <w:t>（2）设计阶段服务酬金：。</w:t>
      </w:r>
    </w:p>
    <w:p w:rsidR="00A11634" w:rsidRDefault="00D01BB7">
      <w:pPr>
        <w:adjustRightInd w:val="0"/>
        <w:snapToGrid w:val="0"/>
        <w:spacing w:line="400" w:lineRule="exact"/>
        <w:ind w:firstLineChars="400" w:firstLine="960"/>
        <w:rPr>
          <w:rFonts w:hAnsi="宋体"/>
          <w:sz w:val="24"/>
        </w:rPr>
      </w:pPr>
      <w:r>
        <w:rPr>
          <w:rFonts w:hAnsi="宋体" w:hint="eastAsia"/>
          <w:sz w:val="24"/>
        </w:rPr>
        <w:t>（3）保修阶段服务酬金：。</w:t>
      </w:r>
    </w:p>
    <w:p w:rsidR="00A11634" w:rsidRDefault="00D01BB7">
      <w:pPr>
        <w:adjustRightInd w:val="0"/>
        <w:snapToGrid w:val="0"/>
        <w:spacing w:line="400" w:lineRule="exact"/>
        <w:ind w:firstLineChars="400" w:firstLine="960"/>
        <w:rPr>
          <w:rFonts w:hAnsi="宋体"/>
          <w:sz w:val="24"/>
        </w:rPr>
      </w:pPr>
      <w:r>
        <w:rPr>
          <w:rFonts w:hAnsi="宋体" w:hint="eastAsia"/>
          <w:sz w:val="24"/>
        </w:rPr>
        <w:t>（4）其他相关服务酬金：。</w:t>
      </w:r>
    </w:p>
    <w:p w:rsidR="00A11634" w:rsidRDefault="00D01BB7">
      <w:pPr>
        <w:spacing w:line="400" w:lineRule="exact"/>
        <w:ind w:firstLineChars="198" w:firstLine="477"/>
        <w:outlineLvl w:val="0"/>
        <w:rPr>
          <w:rFonts w:hAnsi="宋体"/>
          <w:b/>
          <w:sz w:val="24"/>
        </w:rPr>
      </w:pPr>
      <w:r>
        <w:rPr>
          <w:rFonts w:hAnsi="宋体" w:hint="eastAsia"/>
          <w:b/>
          <w:sz w:val="24"/>
        </w:rPr>
        <w:t>六、期限</w:t>
      </w:r>
    </w:p>
    <w:p w:rsidR="00A11634" w:rsidRDefault="00D01BB7">
      <w:pPr>
        <w:adjustRightInd w:val="0"/>
        <w:snapToGrid w:val="0"/>
        <w:spacing w:line="400" w:lineRule="exact"/>
        <w:ind w:firstLineChars="250" w:firstLine="600"/>
        <w:jc w:val="left"/>
        <w:rPr>
          <w:rFonts w:hAnsi="宋体"/>
          <w:sz w:val="24"/>
        </w:rPr>
      </w:pPr>
      <w:r>
        <w:rPr>
          <w:rFonts w:hAnsi="宋体" w:hint="eastAsia"/>
          <w:sz w:val="24"/>
        </w:rPr>
        <w:t>1. 监理期限：</w:t>
      </w:r>
    </w:p>
    <w:p w:rsidR="00A11634" w:rsidRDefault="00D01BB7">
      <w:pPr>
        <w:adjustRightInd w:val="0"/>
        <w:snapToGrid w:val="0"/>
        <w:spacing w:line="400" w:lineRule="exact"/>
        <w:ind w:firstLineChars="250" w:firstLine="600"/>
        <w:jc w:val="left"/>
        <w:rPr>
          <w:rFonts w:hAnsi="宋体"/>
          <w:sz w:val="24"/>
        </w:rPr>
      </w:pPr>
      <w:r>
        <w:rPr>
          <w:rFonts w:hAnsi="宋体" w:hint="eastAsia"/>
          <w:sz w:val="24"/>
        </w:rPr>
        <w:t>自年月日始，至年月日止。</w:t>
      </w:r>
    </w:p>
    <w:p w:rsidR="00A11634" w:rsidRDefault="00D01BB7">
      <w:pPr>
        <w:adjustRightInd w:val="0"/>
        <w:snapToGrid w:val="0"/>
        <w:spacing w:line="400" w:lineRule="exact"/>
        <w:ind w:firstLineChars="250" w:firstLine="600"/>
        <w:rPr>
          <w:rFonts w:hAnsi="宋体"/>
          <w:sz w:val="24"/>
        </w:rPr>
      </w:pPr>
      <w:r>
        <w:rPr>
          <w:rFonts w:hAnsi="宋体" w:hint="eastAsia"/>
          <w:sz w:val="24"/>
        </w:rPr>
        <w:t>2. 相关服务期限：</w:t>
      </w:r>
    </w:p>
    <w:p w:rsidR="00A11634" w:rsidRDefault="00D01BB7">
      <w:pPr>
        <w:adjustRightInd w:val="0"/>
        <w:snapToGrid w:val="0"/>
        <w:spacing w:line="400" w:lineRule="exact"/>
        <w:ind w:firstLineChars="250" w:firstLine="600"/>
        <w:rPr>
          <w:rFonts w:hAnsi="宋体"/>
          <w:sz w:val="24"/>
        </w:rPr>
      </w:pPr>
      <w:r>
        <w:rPr>
          <w:rFonts w:hAnsi="宋体" w:hint="eastAsia"/>
          <w:sz w:val="24"/>
        </w:rPr>
        <w:t>（1）勘察阶段服务期限自年月日始，至年月日止。</w:t>
      </w:r>
    </w:p>
    <w:p w:rsidR="00A11634" w:rsidRDefault="00D01BB7">
      <w:pPr>
        <w:adjustRightInd w:val="0"/>
        <w:snapToGrid w:val="0"/>
        <w:spacing w:line="400" w:lineRule="exact"/>
        <w:ind w:firstLineChars="250" w:firstLine="600"/>
        <w:rPr>
          <w:rFonts w:hAnsi="宋体"/>
          <w:sz w:val="24"/>
        </w:rPr>
      </w:pPr>
      <w:r>
        <w:rPr>
          <w:rFonts w:hAnsi="宋体" w:hint="eastAsia"/>
          <w:sz w:val="24"/>
        </w:rPr>
        <w:t>（2）设计阶段服务期限自年月日始，至年月日止。</w:t>
      </w:r>
    </w:p>
    <w:p w:rsidR="00A11634" w:rsidRDefault="00D01BB7">
      <w:pPr>
        <w:adjustRightInd w:val="0"/>
        <w:snapToGrid w:val="0"/>
        <w:spacing w:line="400" w:lineRule="exact"/>
        <w:ind w:firstLineChars="250" w:firstLine="600"/>
        <w:rPr>
          <w:rFonts w:hAnsi="宋体"/>
          <w:sz w:val="24"/>
        </w:rPr>
      </w:pPr>
      <w:r>
        <w:rPr>
          <w:rFonts w:hAnsi="宋体" w:hint="eastAsia"/>
          <w:sz w:val="24"/>
        </w:rPr>
        <w:t>（3）保修阶段服务期限自年月日始，至年月日止。</w:t>
      </w:r>
    </w:p>
    <w:p w:rsidR="00A11634" w:rsidRDefault="00D01BB7">
      <w:pPr>
        <w:adjustRightInd w:val="0"/>
        <w:snapToGrid w:val="0"/>
        <w:spacing w:line="400" w:lineRule="exact"/>
        <w:ind w:firstLineChars="250" w:firstLine="600"/>
        <w:rPr>
          <w:rFonts w:hAnsi="宋体"/>
          <w:sz w:val="24"/>
        </w:rPr>
      </w:pPr>
      <w:r>
        <w:rPr>
          <w:rFonts w:hAnsi="宋体" w:hint="eastAsia"/>
          <w:sz w:val="24"/>
        </w:rPr>
        <w:t>（4）其他相关服务期限自年月日始，至年月日止。</w:t>
      </w:r>
    </w:p>
    <w:p w:rsidR="00A11634" w:rsidRDefault="00D01BB7">
      <w:pPr>
        <w:spacing w:line="400" w:lineRule="exact"/>
        <w:ind w:firstLineChars="198" w:firstLine="477"/>
        <w:outlineLvl w:val="0"/>
        <w:rPr>
          <w:rFonts w:hAnsi="宋体"/>
          <w:b/>
          <w:sz w:val="24"/>
        </w:rPr>
      </w:pPr>
      <w:r>
        <w:rPr>
          <w:rFonts w:hAnsi="宋体" w:hint="eastAsia"/>
          <w:b/>
          <w:sz w:val="24"/>
        </w:rPr>
        <w:t>七、双方承诺</w:t>
      </w:r>
    </w:p>
    <w:p w:rsidR="00A11634" w:rsidRDefault="00D01BB7">
      <w:pPr>
        <w:spacing w:line="400" w:lineRule="exact"/>
        <w:ind w:firstLineChars="198" w:firstLine="475"/>
        <w:outlineLvl w:val="0"/>
        <w:rPr>
          <w:rFonts w:hAnsi="宋体"/>
          <w:b/>
          <w:sz w:val="24"/>
        </w:rPr>
      </w:pPr>
      <w:r>
        <w:rPr>
          <w:rFonts w:hAnsi="宋体" w:hint="eastAsia"/>
          <w:sz w:val="24"/>
        </w:rPr>
        <w:t>1. 监理人向委托人承诺，按照本合同约定提供监理与相关服务。</w:t>
      </w:r>
    </w:p>
    <w:p w:rsidR="00A11634" w:rsidRDefault="00D01BB7">
      <w:pPr>
        <w:spacing w:line="400" w:lineRule="exact"/>
        <w:ind w:firstLineChars="198" w:firstLine="475"/>
        <w:outlineLvl w:val="0"/>
        <w:rPr>
          <w:rFonts w:hAnsi="宋体"/>
          <w:sz w:val="24"/>
        </w:rPr>
      </w:pPr>
      <w:r>
        <w:rPr>
          <w:rFonts w:hAnsi="宋体" w:hint="eastAsia"/>
          <w:sz w:val="24"/>
        </w:rPr>
        <w:t>2. 委托人向监理人承诺，按照本合同约定派遣相应的人员，提供</w:t>
      </w:r>
      <w:r>
        <w:rPr>
          <w:rFonts w:hAnsi="宋体" w:hint="eastAsia"/>
          <w:bCs/>
          <w:sz w:val="24"/>
        </w:rPr>
        <w:t>房屋、资料</w:t>
      </w:r>
      <w:r>
        <w:rPr>
          <w:rFonts w:hAnsi="宋体" w:hint="eastAsia"/>
          <w:sz w:val="24"/>
        </w:rPr>
        <w:t>、设备，并按本合同约定支付酬金。</w:t>
      </w:r>
    </w:p>
    <w:p w:rsidR="00A11634" w:rsidRDefault="00D01BB7">
      <w:pPr>
        <w:spacing w:line="400" w:lineRule="exact"/>
        <w:ind w:firstLineChars="198" w:firstLine="477"/>
        <w:outlineLvl w:val="0"/>
        <w:rPr>
          <w:rFonts w:hAnsi="宋体"/>
          <w:b/>
          <w:sz w:val="24"/>
        </w:rPr>
      </w:pPr>
      <w:r>
        <w:rPr>
          <w:rFonts w:hAnsi="宋体" w:hint="eastAsia"/>
          <w:b/>
          <w:sz w:val="24"/>
        </w:rPr>
        <w:t>八、合同订立</w:t>
      </w:r>
    </w:p>
    <w:p w:rsidR="00A11634" w:rsidRDefault="00D01BB7">
      <w:pPr>
        <w:adjustRightInd w:val="0"/>
        <w:snapToGrid w:val="0"/>
        <w:spacing w:line="400" w:lineRule="exact"/>
        <w:ind w:firstLineChars="198" w:firstLine="475"/>
        <w:rPr>
          <w:rFonts w:hAnsi="宋体"/>
          <w:sz w:val="24"/>
        </w:rPr>
      </w:pPr>
      <w:r>
        <w:rPr>
          <w:rFonts w:hAnsi="宋体" w:hint="eastAsia"/>
          <w:sz w:val="24"/>
        </w:rPr>
        <w:t>1. 订立时间：年月日。</w:t>
      </w:r>
    </w:p>
    <w:p w:rsidR="00A11634" w:rsidRDefault="00D01BB7">
      <w:pPr>
        <w:adjustRightInd w:val="0"/>
        <w:snapToGrid w:val="0"/>
        <w:spacing w:line="400" w:lineRule="exact"/>
        <w:ind w:firstLineChars="198" w:firstLine="475"/>
        <w:rPr>
          <w:rFonts w:hAnsi="宋体"/>
          <w:sz w:val="24"/>
        </w:rPr>
      </w:pPr>
      <w:r>
        <w:rPr>
          <w:rFonts w:hAnsi="宋体" w:hint="eastAsia"/>
          <w:sz w:val="24"/>
        </w:rPr>
        <w:t>2. 订立地点：。</w:t>
      </w:r>
    </w:p>
    <w:p w:rsidR="00A11634" w:rsidRDefault="00D01BB7">
      <w:pPr>
        <w:adjustRightInd w:val="0"/>
        <w:snapToGrid w:val="0"/>
        <w:spacing w:line="400" w:lineRule="exact"/>
        <w:ind w:firstLineChars="200" w:firstLine="480"/>
        <w:rPr>
          <w:rFonts w:hAnsi="宋体"/>
          <w:sz w:val="24"/>
        </w:rPr>
      </w:pPr>
      <w:r>
        <w:rPr>
          <w:rFonts w:hAnsi="宋体" w:hint="eastAsia"/>
          <w:sz w:val="24"/>
        </w:rPr>
        <w:t>3. 本合同一式份，具有同等法律效力，双方各执份。</w:t>
      </w:r>
    </w:p>
    <w:p w:rsidR="00A11634" w:rsidRDefault="00D01BB7">
      <w:pPr>
        <w:adjustRightInd w:val="0"/>
        <w:snapToGrid w:val="0"/>
        <w:spacing w:line="400" w:lineRule="exact"/>
        <w:ind w:firstLineChars="198" w:firstLine="475"/>
        <w:rPr>
          <w:rFonts w:hAnsi="宋体"/>
          <w:sz w:val="24"/>
        </w:rPr>
      </w:pPr>
      <w:r>
        <w:rPr>
          <w:rFonts w:hAnsi="宋体" w:hint="eastAsia"/>
          <w:sz w:val="24"/>
        </w:rPr>
        <w:t>委托人：</w:t>
      </w:r>
      <w:r>
        <w:rPr>
          <w:rFonts w:hAnsi="宋体" w:hint="eastAsia"/>
          <w:sz w:val="24"/>
          <w:u w:val="single"/>
        </w:rPr>
        <w:t xml:space="preserve">   （盖章）     </w:t>
      </w:r>
      <w:r>
        <w:rPr>
          <w:rFonts w:hAnsi="宋体" w:hint="eastAsia"/>
          <w:sz w:val="24"/>
        </w:rPr>
        <w:t xml:space="preserve">   监理人：</w:t>
      </w:r>
      <w:r>
        <w:rPr>
          <w:rFonts w:hAnsi="宋体" w:hint="eastAsia"/>
          <w:sz w:val="24"/>
          <w:u w:val="single"/>
        </w:rPr>
        <w:t xml:space="preserve">   （盖章）    </w:t>
      </w:r>
    </w:p>
    <w:p w:rsidR="00A11634" w:rsidRDefault="00D01BB7">
      <w:pPr>
        <w:adjustRightInd w:val="0"/>
        <w:snapToGrid w:val="0"/>
        <w:spacing w:line="400" w:lineRule="exact"/>
        <w:ind w:firstLineChars="198" w:firstLine="475"/>
        <w:rPr>
          <w:rFonts w:hAnsi="宋体"/>
          <w:sz w:val="24"/>
        </w:rPr>
      </w:pPr>
      <w:r>
        <w:rPr>
          <w:rFonts w:hAnsi="宋体" w:hint="eastAsia"/>
          <w:sz w:val="24"/>
        </w:rPr>
        <w:t xml:space="preserve">住所：     住所： </w:t>
      </w:r>
    </w:p>
    <w:p w:rsidR="00A11634" w:rsidRDefault="00D01BB7">
      <w:pPr>
        <w:adjustRightInd w:val="0"/>
        <w:snapToGrid w:val="0"/>
        <w:spacing w:line="400" w:lineRule="exact"/>
        <w:ind w:firstLineChars="200" w:firstLine="480"/>
        <w:rPr>
          <w:rFonts w:hAnsi="宋体"/>
          <w:sz w:val="24"/>
        </w:rPr>
      </w:pPr>
      <w:r>
        <w:rPr>
          <w:rFonts w:hAnsi="宋体" w:hint="eastAsia"/>
          <w:sz w:val="24"/>
        </w:rPr>
        <w:t>邮政编码：   邮政编码：</w:t>
      </w:r>
    </w:p>
    <w:p w:rsidR="00A11634" w:rsidRDefault="00D01BB7">
      <w:pPr>
        <w:adjustRightInd w:val="0"/>
        <w:snapToGrid w:val="0"/>
        <w:spacing w:line="400" w:lineRule="exact"/>
        <w:ind w:leftChars="225" w:left="765"/>
        <w:rPr>
          <w:rFonts w:hAnsi="宋体"/>
          <w:sz w:val="24"/>
        </w:rPr>
      </w:pPr>
      <w:r>
        <w:rPr>
          <w:rFonts w:hAnsi="宋体" w:hint="eastAsia"/>
          <w:sz w:val="24"/>
        </w:rPr>
        <w:t>法定代表人或其授权的           法定代表人或其授权的</w:t>
      </w:r>
    </w:p>
    <w:p w:rsidR="00A11634" w:rsidRDefault="00D01BB7">
      <w:pPr>
        <w:adjustRightInd w:val="0"/>
        <w:snapToGrid w:val="0"/>
        <w:spacing w:line="400" w:lineRule="exact"/>
        <w:ind w:leftChars="225" w:left="765"/>
        <w:rPr>
          <w:rFonts w:hAnsi="宋体"/>
          <w:sz w:val="24"/>
        </w:rPr>
      </w:pPr>
      <w:r>
        <w:rPr>
          <w:rFonts w:hAnsi="宋体" w:hint="eastAsia"/>
          <w:sz w:val="24"/>
        </w:rPr>
        <w:t>代理人：</w:t>
      </w:r>
      <w:r>
        <w:rPr>
          <w:rFonts w:hAnsi="宋体" w:hint="eastAsia"/>
          <w:sz w:val="24"/>
          <w:u w:val="single"/>
        </w:rPr>
        <w:t xml:space="preserve">（签字）             </w:t>
      </w:r>
      <w:r>
        <w:rPr>
          <w:rFonts w:hAnsi="宋体" w:hint="eastAsia"/>
          <w:sz w:val="24"/>
        </w:rPr>
        <w:t xml:space="preserve">   代理人：</w:t>
      </w:r>
      <w:r>
        <w:rPr>
          <w:rFonts w:hAnsi="宋体" w:hint="eastAsia"/>
          <w:sz w:val="24"/>
          <w:u w:val="single"/>
        </w:rPr>
        <w:t xml:space="preserve">（签字）                </w:t>
      </w:r>
    </w:p>
    <w:p w:rsidR="00A11634" w:rsidRDefault="00D01BB7">
      <w:pPr>
        <w:adjustRightInd w:val="0"/>
        <w:snapToGrid w:val="0"/>
        <w:spacing w:line="400" w:lineRule="exact"/>
        <w:ind w:firstLineChars="198" w:firstLine="475"/>
        <w:rPr>
          <w:rFonts w:hAnsi="宋体"/>
          <w:sz w:val="24"/>
        </w:rPr>
      </w:pPr>
      <w:r>
        <w:rPr>
          <w:rFonts w:hAnsi="宋体" w:hint="eastAsia"/>
          <w:sz w:val="24"/>
        </w:rPr>
        <w:t>开户银行：   开户银行：</w:t>
      </w:r>
    </w:p>
    <w:p w:rsidR="00A11634" w:rsidRDefault="00D01BB7">
      <w:pPr>
        <w:adjustRightInd w:val="0"/>
        <w:snapToGrid w:val="0"/>
        <w:spacing w:line="400" w:lineRule="exact"/>
        <w:ind w:firstLineChars="198" w:firstLine="475"/>
        <w:rPr>
          <w:rFonts w:hAnsi="宋体"/>
          <w:sz w:val="24"/>
        </w:rPr>
      </w:pPr>
      <w:r>
        <w:rPr>
          <w:rFonts w:hAnsi="宋体" w:hint="eastAsia"/>
          <w:sz w:val="24"/>
        </w:rPr>
        <w:t>账号：   账号：</w:t>
      </w:r>
    </w:p>
    <w:p w:rsidR="00A11634" w:rsidRDefault="00D01BB7">
      <w:pPr>
        <w:adjustRightInd w:val="0"/>
        <w:snapToGrid w:val="0"/>
        <w:spacing w:line="400" w:lineRule="exact"/>
        <w:ind w:firstLineChars="198" w:firstLine="475"/>
        <w:rPr>
          <w:rFonts w:hAnsi="宋体"/>
          <w:sz w:val="24"/>
        </w:rPr>
      </w:pPr>
      <w:r>
        <w:rPr>
          <w:rFonts w:hAnsi="宋体" w:hint="eastAsia"/>
          <w:sz w:val="24"/>
        </w:rPr>
        <w:t>电话：   电话：</w:t>
      </w:r>
    </w:p>
    <w:p w:rsidR="00A11634" w:rsidRDefault="00D01BB7">
      <w:pPr>
        <w:adjustRightInd w:val="0"/>
        <w:snapToGrid w:val="0"/>
        <w:spacing w:line="400" w:lineRule="exact"/>
        <w:ind w:firstLineChars="198" w:firstLine="475"/>
        <w:rPr>
          <w:rFonts w:hAnsi="宋体"/>
          <w:sz w:val="24"/>
        </w:rPr>
      </w:pPr>
      <w:r>
        <w:rPr>
          <w:rFonts w:hAnsi="宋体" w:hint="eastAsia"/>
          <w:sz w:val="24"/>
        </w:rPr>
        <w:t>传真：   传真：</w:t>
      </w:r>
    </w:p>
    <w:p w:rsidR="00A11634" w:rsidRDefault="00D01BB7">
      <w:pPr>
        <w:adjustRightInd w:val="0"/>
        <w:snapToGrid w:val="0"/>
        <w:spacing w:line="400" w:lineRule="exact"/>
        <w:ind w:firstLineChars="198" w:firstLine="475"/>
        <w:rPr>
          <w:rFonts w:hAnsi="宋体"/>
          <w:sz w:val="24"/>
          <w:u w:val="single"/>
        </w:rPr>
      </w:pPr>
      <w:r>
        <w:rPr>
          <w:rFonts w:hAnsi="宋体" w:hint="eastAsia"/>
          <w:sz w:val="24"/>
        </w:rPr>
        <w:t>电子邮箱：   电子邮箱：</w:t>
      </w:r>
    </w:p>
    <w:p w:rsidR="00A11634" w:rsidRDefault="00D01BB7">
      <w:pPr>
        <w:pageBreakBefore/>
        <w:spacing w:line="360" w:lineRule="auto"/>
        <w:jc w:val="center"/>
        <w:rPr>
          <w:rFonts w:hAnsi="宋体"/>
          <w:b/>
          <w:sz w:val="24"/>
        </w:rPr>
      </w:pPr>
      <w:r>
        <w:rPr>
          <w:rFonts w:hAnsi="宋体" w:hint="eastAsia"/>
          <w:b/>
          <w:sz w:val="24"/>
        </w:rPr>
        <w:lastRenderedPageBreak/>
        <w:t>第二部分  通用条件</w:t>
      </w:r>
    </w:p>
    <w:p w:rsidR="00A11634" w:rsidRDefault="00A11634">
      <w:pPr>
        <w:spacing w:line="360" w:lineRule="auto"/>
        <w:jc w:val="center"/>
        <w:rPr>
          <w:rFonts w:hAnsi="宋体"/>
          <w:b/>
          <w:sz w:val="24"/>
        </w:rPr>
      </w:pPr>
    </w:p>
    <w:p w:rsidR="00A11634" w:rsidRDefault="00D01BB7">
      <w:pPr>
        <w:spacing w:line="360" w:lineRule="auto"/>
        <w:rPr>
          <w:rFonts w:hAnsi="宋体"/>
          <w:b/>
          <w:sz w:val="24"/>
        </w:rPr>
      </w:pPr>
      <w:r>
        <w:rPr>
          <w:rFonts w:hAnsi="宋体" w:hint="eastAsia"/>
          <w:b/>
          <w:sz w:val="24"/>
        </w:rPr>
        <w:t>1. 定义与解释</w:t>
      </w:r>
    </w:p>
    <w:p w:rsidR="00A11634" w:rsidRDefault="00D01BB7">
      <w:pPr>
        <w:spacing w:line="360" w:lineRule="auto"/>
        <w:ind w:leftChars="100" w:left="340"/>
        <w:rPr>
          <w:rFonts w:hAnsi="宋体"/>
          <w:bCs/>
          <w:sz w:val="24"/>
        </w:rPr>
      </w:pPr>
      <w:r>
        <w:rPr>
          <w:rFonts w:hAnsi="宋体" w:hint="eastAsia"/>
          <w:sz w:val="24"/>
        </w:rPr>
        <w:t xml:space="preserve">1.1 </w:t>
      </w:r>
      <w:r>
        <w:rPr>
          <w:rFonts w:hAnsi="宋体" w:hint="eastAsia"/>
          <w:bCs/>
          <w:sz w:val="24"/>
        </w:rPr>
        <w:t>定义</w:t>
      </w:r>
    </w:p>
    <w:p w:rsidR="00A11634" w:rsidRDefault="00D01BB7">
      <w:pPr>
        <w:adjustRightInd w:val="0"/>
        <w:snapToGrid w:val="0"/>
        <w:spacing w:line="360" w:lineRule="auto"/>
        <w:ind w:firstLineChars="200" w:firstLine="480"/>
        <w:rPr>
          <w:rFonts w:hAnsi="宋体"/>
          <w:sz w:val="24"/>
        </w:rPr>
      </w:pPr>
      <w:r>
        <w:rPr>
          <w:rFonts w:hAnsi="宋体" w:hint="eastAsia"/>
          <w:sz w:val="24"/>
        </w:rPr>
        <w:t>除根据上下文另有其意义外，组成本合同的全部文件中的下列名词和用语应具有本款所赋予的含义：</w:t>
      </w:r>
    </w:p>
    <w:p w:rsidR="00A11634" w:rsidRDefault="00D01BB7">
      <w:pPr>
        <w:adjustRightInd w:val="0"/>
        <w:snapToGrid w:val="0"/>
        <w:spacing w:line="360" w:lineRule="auto"/>
        <w:ind w:firstLineChars="200" w:firstLine="480"/>
        <w:rPr>
          <w:rFonts w:hAnsi="宋体"/>
          <w:sz w:val="24"/>
        </w:rPr>
      </w:pPr>
      <w:r>
        <w:rPr>
          <w:rFonts w:hAnsi="宋体" w:hint="eastAsia"/>
          <w:sz w:val="24"/>
        </w:rPr>
        <w:t>1.1.1 “工程”是指按照本合同约定实施监理与相关服务的建设工程。</w:t>
      </w:r>
    </w:p>
    <w:p w:rsidR="00A11634" w:rsidRDefault="00D01BB7">
      <w:pPr>
        <w:adjustRightInd w:val="0"/>
        <w:snapToGrid w:val="0"/>
        <w:spacing w:line="360" w:lineRule="auto"/>
        <w:ind w:firstLineChars="200" w:firstLine="480"/>
        <w:rPr>
          <w:rFonts w:hAnsi="宋体"/>
          <w:sz w:val="24"/>
        </w:rPr>
      </w:pPr>
      <w:r>
        <w:rPr>
          <w:rFonts w:hAnsi="宋体" w:hint="eastAsia"/>
          <w:sz w:val="24"/>
        </w:rPr>
        <w:t>1.1.2 “委托人”是指本合同中委托监理与相关服务的一方，及其合法的继承人或受让人。</w:t>
      </w:r>
    </w:p>
    <w:p w:rsidR="00A11634" w:rsidRDefault="00D01BB7">
      <w:pPr>
        <w:adjustRightInd w:val="0"/>
        <w:snapToGrid w:val="0"/>
        <w:spacing w:line="360" w:lineRule="auto"/>
        <w:ind w:firstLineChars="200" w:firstLine="480"/>
        <w:rPr>
          <w:rFonts w:hAnsi="宋体"/>
          <w:sz w:val="24"/>
        </w:rPr>
      </w:pPr>
      <w:r>
        <w:rPr>
          <w:rFonts w:hAnsi="宋体" w:hint="eastAsia"/>
          <w:sz w:val="24"/>
        </w:rPr>
        <w:t>1.1.3 “监理人”是指本合同中提供监理与相关服务的一方，及其合法的继承人。</w:t>
      </w:r>
    </w:p>
    <w:p w:rsidR="00A11634" w:rsidRDefault="00D01BB7">
      <w:pPr>
        <w:adjustRightInd w:val="0"/>
        <w:snapToGrid w:val="0"/>
        <w:spacing w:line="360" w:lineRule="auto"/>
        <w:ind w:firstLineChars="200" w:firstLine="480"/>
        <w:rPr>
          <w:rFonts w:hAnsi="宋体"/>
          <w:sz w:val="24"/>
        </w:rPr>
      </w:pPr>
      <w:r>
        <w:rPr>
          <w:rFonts w:hAnsi="宋体" w:hint="eastAsia"/>
          <w:sz w:val="24"/>
        </w:rPr>
        <w:t>1.1.4 “承包人”是指在工程范围内与委托人签订勘察、设计、施工等有关合同的当事人，及其合法的继承人。</w:t>
      </w:r>
    </w:p>
    <w:p w:rsidR="00A11634" w:rsidRDefault="00D01BB7">
      <w:pPr>
        <w:pStyle w:val="a9"/>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A11634" w:rsidRDefault="00D01BB7">
      <w:pPr>
        <w:adjustRightInd w:val="0"/>
        <w:snapToGrid w:val="0"/>
        <w:spacing w:line="360" w:lineRule="auto"/>
        <w:ind w:firstLineChars="200" w:firstLine="480"/>
        <w:rPr>
          <w:rFonts w:hAnsi="宋体"/>
          <w:sz w:val="24"/>
        </w:rPr>
      </w:pPr>
      <w:r>
        <w:rPr>
          <w:rFonts w:hAnsi="宋体" w:hint="eastAsia"/>
          <w:sz w:val="24"/>
        </w:rPr>
        <w:t>1.1.6 “相关服务”是指监理人受委托人的委托 ，按照本合同约定，在勘察、设计、保修等阶段提供的服务活动。</w:t>
      </w:r>
    </w:p>
    <w:p w:rsidR="00A11634" w:rsidRDefault="00D01BB7">
      <w:pPr>
        <w:adjustRightInd w:val="0"/>
        <w:snapToGrid w:val="0"/>
        <w:spacing w:line="360" w:lineRule="auto"/>
        <w:ind w:firstLineChars="200" w:firstLine="480"/>
        <w:rPr>
          <w:rFonts w:hAnsi="宋体"/>
          <w:sz w:val="24"/>
        </w:rPr>
      </w:pPr>
      <w:r>
        <w:rPr>
          <w:rFonts w:hAnsi="宋体" w:hint="eastAsia"/>
          <w:sz w:val="24"/>
        </w:rPr>
        <w:t>1.1.7 “正常工作”指本合同订立时通用条件和专用条件中约定的监理人的工作。</w:t>
      </w:r>
    </w:p>
    <w:p w:rsidR="00A11634" w:rsidRDefault="00D01BB7">
      <w:pPr>
        <w:adjustRightInd w:val="0"/>
        <w:snapToGrid w:val="0"/>
        <w:spacing w:line="360" w:lineRule="auto"/>
        <w:ind w:firstLineChars="200" w:firstLine="480"/>
        <w:rPr>
          <w:rFonts w:hAnsi="宋体"/>
          <w:sz w:val="24"/>
        </w:rPr>
      </w:pPr>
      <w:r>
        <w:rPr>
          <w:rFonts w:hAnsi="宋体" w:hint="eastAsia"/>
          <w:sz w:val="24"/>
        </w:rPr>
        <w:t>1.1.8 “附加工作”是指本合同约定的正常工作以外监理人的工作。</w:t>
      </w:r>
    </w:p>
    <w:p w:rsidR="00A11634" w:rsidRDefault="00D01BB7">
      <w:pPr>
        <w:adjustRightInd w:val="0"/>
        <w:snapToGrid w:val="0"/>
        <w:spacing w:line="360" w:lineRule="auto"/>
        <w:ind w:firstLineChars="200" w:firstLine="480"/>
        <w:rPr>
          <w:rFonts w:hAnsi="宋体"/>
          <w:sz w:val="24"/>
        </w:rPr>
      </w:pPr>
      <w:r>
        <w:rPr>
          <w:rFonts w:hAnsi="宋体" w:hint="eastAsia"/>
          <w:sz w:val="24"/>
        </w:rPr>
        <w:t>1.1.9 “项目监理机构”是指监理人派驻工程负责履行本合同的组织机构。</w:t>
      </w:r>
    </w:p>
    <w:p w:rsidR="00A11634" w:rsidRDefault="00D01BB7">
      <w:pPr>
        <w:adjustRightInd w:val="0"/>
        <w:snapToGrid w:val="0"/>
        <w:spacing w:line="360" w:lineRule="auto"/>
        <w:ind w:firstLineChars="200" w:firstLine="480"/>
        <w:rPr>
          <w:rFonts w:hAnsi="宋体"/>
          <w:sz w:val="24"/>
        </w:rPr>
      </w:pPr>
      <w:r>
        <w:rPr>
          <w:rFonts w:hAnsi="宋体" w:hint="eastAsia"/>
          <w:sz w:val="24"/>
        </w:rPr>
        <w:t>1.1.10 “总监理工程师”是指由监理人的法定代表人书面授权，全面负责履行本合同、主持项目监理机构工作的注册监理工程师。</w:t>
      </w:r>
    </w:p>
    <w:p w:rsidR="00A11634" w:rsidRDefault="00D01BB7">
      <w:pPr>
        <w:adjustRightInd w:val="0"/>
        <w:snapToGrid w:val="0"/>
        <w:spacing w:line="360" w:lineRule="auto"/>
        <w:ind w:firstLineChars="198" w:firstLine="475"/>
        <w:rPr>
          <w:rFonts w:hAnsi="宋体"/>
          <w:sz w:val="24"/>
        </w:rPr>
      </w:pPr>
      <w:r>
        <w:rPr>
          <w:rFonts w:hAnsi="宋体" w:hint="eastAsia"/>
          <w:sz w:val="24"/>
        </w:rPr>
        <w:t>1.1.11 “酬金”是指监理人履行本合同义务，委托人按照本合同约定给付监理人的金额。</w:t>
      </w:r>
    </w:p>
    <w:p w:rsidR="00A11634" w:rsidRDefault="00D01BB7">
      <w:pPr>
        <w:adjustRightInd w:val="0"/>
        <w:snapToGrid w:val="0"/>
        <w:spacing w:line="360" w:lineRule="auto"/>
        <w:ind w:firstLineChars="198" w:firstLine="475"/>
        <w:rPr>
          <w:rFonts w:hAnsi="宋体"/>
          <w:sz w:val="24"/>
        </w:rPr>
      </w:pPr>
      <w:r>
        <w:rPr>
          <w:rFonts w:hAnsi="宋体" w:hint="eastAsia"/>
          <w:sz w:val="24"/>
        </w:rPr>
        <w:t>1.1.12 “正常工作</w:t>
      </w:r>
      <w:r>
        <w:rPr>
          <w:rFonts w:hAnsi="宋体" w:cs="宋体" w:hint="eastAsia"/>
          <w:sz w:val="24"/>
        </w:rPr>
        <w:t>酬金”</w:t>
      </w:r>
      <w:r>
        <w:rPr>
          <w:rFonts w:hAnsi="宋体" w:hint="eastAsia"/>
          <w:sz w:val="24"/>
        </w:rPr>
        <w:t>是指监理人完成正常工作，委托人应给付监理人并在协议书中载明的签约</w:t>
      </w:r>
      <w:r>
        <w:rPr>
          <w:rFonts w:hAnsi="宋体" w:cs="宋体" w:hint="eastAsia"/>
          <w:sz w:val="24"/>
        </w:rPr>
        <w:t>酬金额</w:t>
      </w:r>
      <w:r>
        <w:rPr>
          <w:rFonts w:hAnsi="宋体" w:hint="eastAsia"/>
          <w:sz w:val="24"/>
        </w:rPr>
        <w:t>。</w:t>
      </w:r>
    </w:p>
    <w:p w:rsidR="00A11634" w:rsidRDefault="00D01BB7">
      <w:pPr>
        <w:adjustRightInd w:val="0"/>
        <w:snapToGrid w:val="0"/>
        <w:spacing w:line="360" w:lineRule="auto"/>
        <w:ind w:firstLineChars="198" w:firstLine="475"/>
        <w:rPr>
          <w:rFonts w:hAnsi="宋体"/>
          <w:sz w:val="24"/>
        </w:rPr>
      </w:pPr>
      <w:r>
        <w:rPr>
          <w:rFonts w:hAnsi="宋体" w:hint="eastAsia"/>
          <w:sz w:val="24"/>
        </w:rPr>
        <w:t>1.1.13 “附加工作酬金”是指监理人完成附加工作，委托人应给付监理人的金额。</w:t>
      </w:r>
    </w:p>
    <w:p w:rsidR="00A11634" w:rsidRDefault="00D01BB7">
      <w:pPr>
        <w:adjustRightInd w:val="0"/>
        <w:snapToGrid w:val="0"/>
        <w:spacing w:line="360" w:lineRule="auto"/>
        <w:ind w:firstLineChars="200" w:firstLine="480"/>
        <w:rPr>
          <w:rFonts w:hAnsi="宋体"/>
          <w:sz w:val="24"/>
        </w:rPr>
      </w:pPr>
      <w:r>
        <w:rPr>
          <w:rFonts w:hAnsi="宋体" w:hint="eastAsia"/>
          <w:sz w:val="24"/>
        </w:rPr>
        <w:t>1.1.14 “一方”是指委托人或监理人；“双方”是指委托人和监理人；“第三方”是指除委托人和监理人以外的有关方。</w:t>
      </w:r>
    </w:p>
    <w:p w:rsidR="00A11634" w:rsidRDefault="00D01BB7">
      <w:pPr>
        <w:adjustRightInd w:val="0"/>
        <w:snapToGrid w:val="0"/>
        <w:spacing w:line="360" w:lineRule="auto"/>
        <w:ind w:firstLineChars="200" w:firstLine="480"/>
        <w:rPr>
          <w:rFonts w:hAnsi="宋体"/>
          <w:sz w:val="24"/>
        </w:rPr>
      </w:pPr>
      <w:r>
        <w:rPr>
          <w:rFonts w:hAnsi="宋体" w:hint="eastAsia"/>
          <w:sz w:val="24"/>
        </w:rPr>
        <w:t>1.1.15 “书面形式”是指合同书、信件和数据电文（包括电报、电传、传真、电子数据交换和电子邮件）等可以有形地表现所载内容的形式。</w:t>
      </w:r>
    </w:p>
    <w:p w:rsidR="00A11634" w:rsidRDefault="00D01BB7">
      <w:pPr>
        <w:adjustRightInd w:val="0"/>
        <w:snapToGrid w:val="0"/>
        <w:spacing w:line="360" w:lineRule="auto"/>
        <w:ind w:firstLineChars="200" w:firstLine="480"/>
        <w:rPr>
          <w:rFonts w:hAnsi="宋体"/>
          <w:sz w:val="24"/>
        </w:rPr>
      </w:pPr>
      <w:r>
        <w:rPr>
          <w:rFonts w:hAnsi="宋体" w:hint="eastAsia"/>
          <w:sz w:val="24"/>
        </w:rPr>
        <w:t>1.1.16 “天”是指第一天零时至第二天零时的时间。</w:t>
      </w:r>
    </w:p>
    <w:p w:rsidR="00A11634" w:rsidRDefault="00D01BB7">
      <w:pPr>
        <w:adjustRightInd w:val="0"/>
        <w:snapToGrid w:val="0"/>
        <w:spacing w:line="360" w:lineRule="auto"/>
        <w:ind w:firstLineChars="200" w:firstLine="480"/>
        <w:rPr>
          <w:rFonts w:hAnsi="宋体"/>
          <w:sz w:val="24"/>
        </w:rPr>
      </w:pPr>
      <w:r>
        <w:rPr>
          <w:rFonts w:hAnsi="宋体" w:hint="eastAsia"/>
          <w:sz w:val="24"/>
        </w:rPr>
        <w:lastRenderedPageBreak/>
        <w:t>1.1.17“月”是指按公历从一个月中任何一天开始的一个公历月时间。</w:t>
      </w:r>
    </w:p>
    <w:p w:rsidR="00A11634" w:rsidRDefault="00D01BB7">
      <w:pPr>
        <w:adjustRightInd w:val="0"/>
        <w:snapToGrid w:val="0"/>
        <w:spacing w:line="360" w:lineRule="auto"/>
        <w:ind w:firstLine="645"/>
        <w:rPr>
          <w:rFonts w:hAnsi="宋体"/>
          <w:sz w:val="24"/>
        </w:rPr>
      </w:pPr>
      <w:r>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A11634" w:rsidRDefault="00D01BB7">
      <w:pPr>
        <w:adjustRightInd w:val="0"/>
        <w:snapToGrid w:val="0"/>
        <w:spacing w:line="360" w:lineRule="auto"/>
        <w:ind w:leftChars="100" w:left="340"/>
        <w:rPr>
          <w:rFonts w:hAnsi="宋体"/>
          <w:sz w:val="24"/>
        </w:rPr>
      </w:pPr>
      <w:r>
        <w:rPr>
          <w:rFonts w:hAnsi="宋体" w:hint="eastAsia"/>
          <w:bCs/>
          <w:sz w:val="24"/>
        </w:rPr>
        <w:t xml:space="preserve">1.2 </w:t>
      </w:r>
      <w:r>
        <w:rPr>
          <w:rFonts w:hAnsi="宋体" w:hint="eastAsia"/>
          <w:sz w:val="24"/>
        </w:rPr>
        <w:t>解释</w:t>
      </w:r>
    </w:p>
    <w:p w:rsidR="00A11634" w:rsidRDefault="00D01BB7">
      <w:pPr>
        <w:tabs>
          <w:tab w:val="left" w:pos="6140"/>
        </w:tabs>
        <w:adjustRightInd w:val="0"/>
        <w:snapToGrid w:val="0"/>
        <w:spacing w:line="360" w:lineRule="auto"/>
        <w:ind w:firstLineChars="200" w:firstLine="480"/>
        <w:rPr>
          <w:rFonts w:hAnsi="宋体"/>
          <w:sz w:val="24"/>
        </w:rPr>
      </w:pPr>
      <w:r>
        <w:rPr>
          <w:rFonts w:hAnsi="宋体" w:hint="eastAsia"/>
          <w:sz w:val="24"/>
        </w:rPr>
        <w:t>1.2.1本合同使用中文书写、解释和说明。如专用条件约定使用两种及以上语言文字时，应以中文为准。</w:t>
      </w:r>
    </w:p>
    <w:p w:rsidR="00A11634" w:rsidRDefault="00D01BB7">
      <w:pPr>
        <w:tabs>
          <w:tab w:val="left" w:pos="6140"/>
        </w:tabs>
        <w:adjustRightInd w:val="0"/>
        <w:snapToGrid w:val="0"/>
        <w:spacing w:line="360" w:lineRule="auto"/>
        <w:ind w:firstLineChars="200" w:firstLine="480"/>
        <w:rPr>
          <w:rFonts w:hAnsi="宋体"/>
          <w:sz w:val="24"/>
        </w:rPr>
      </w:pPr>
      <w:r>
        <w:rPr>
          <w:rFonts w:hAnsi="宋体" w:hint="eastAsia"/>
          <w:sz w:val="24"/>
        </w:rPr>
        <w:t>1.2.2 组成本合同的下列文件彼此应能相互解释、互为说明。除专用条件另有约定外，本合同文件的解释顺序如下：</w:t>
      </w:r>
    </w:p>
    <w:p w:rsidR="00A11634" w:rsidRDefault="00D01BB7">
      <w:pPr>
        <w:adjustRightInd w:val="0"/>
        <w:snapToGrid w:val="0"/>
        <w:spacing w:line="360" w:lineRule="auto"/>
        <w:ind w:firstLineChars="200" w:firstLine="480"/>
        <w:rPr>
          <w:rFonts w:hAnsi="宋体"/>
          <w:sz w:val="24"/>
        </w:rPr>
      </w:pPr>
      <w:r>
        <w:rPr>
          <w:rFonts w:hAnsi="宋体" w:hint="eastAsia"/>
          <w:sz w:val="24"/>
        </w:rPr>
        <w:t>（1）协议书；</w:t>
      </w:r>
    </w:p>
    <w:p w:rsidR="00A11634" w:rsidRDefault="00D01BB7">
      <w:pPr>
        <w:adjustRightInd w:val="0"/>
        <w:snapToGrid w:val="0"/>
        <w:spacing w:line="360" w:lineRule="auto"/>
        <w:ind w:firstLineChars="200" w:firstLine="480"/>
        <w:rPr>
          <w:rFonts w:hAnsi="宋体"/>
          <w:sz w:val="24"/>
        </w:rPr>
      </w:pPr>
      <w:r>
        <w:rPr>
          <w:rFonts w:hAnsi="宋体" w:hint="eastAsia"/>
          <w:sz w:val="24"/>
        </w:rPr>
        <w:t>（2）中标通知书（适用于招标工程）或委托书（适用于非招标工程）；</w:t>
      </w:r>
    </w:p>
    <w:p w:rsidR="00A11634" w:rsidRDefault="00D01BB7">
      <w:pPr>
        <w:adjustRightInd w:val="0"/>
        <w:snapToGrid w:val="0"/>
        <w:spacing w:line="360" w:lineRule="auto"/>
        <w:ind w:firstLineChars="200" w:firstLine="480"/>
        <w:rPr>
          <w:rFonts w:hAnsi="宋体"/>
          <w:sz w:val="24"/>
        </w:rPr>
      </w:pPr>
      <w:r>
        <w:rPr>
          <w:rFonts w:hAnsi="宋体" w:hint="eastAsia"/>
          <w:sz w:val="24"/>
        </w:rPr>
        <w:t>（3）专用条件及附录A、附录B；</w:t>
      </w:r>
    </w:p>
    <w:p w:rsidR="00A11634" w:rsidRDefault="00D01BB7">
      <w:pPr>
        <w:adjustRightInd w:val="0"/>
        <w:snapToGrid w:val="0"/>
        <w:spacing w:line="360" w:lineRule="auto"/>
        <w:ind w:firstLineChars="200" w:firstLine="480"/>
        <w:rPr>
          <w:rFonts w:hAnsi="宋体"/>
          <w:sz w:val="24"/>
        </w:rPr>
      </w:pPr>
      <w:r>
        <w:rPr>
          <w:rFonts w:hAnsi="宋体" w:hint="eastAsia"/>
          <w:sz w:val="24"/>
        </w:rPr>
        <w:t>（4）通用条件；</w:t>
      </w:r>
    </w:p>
    <w:p w:rsidR="00A11634" w:rsidRDefault="00D01BB7">
      <w:pPr>
        <w:adjustRightInd w:val="0"/>
        <w:snapToGrid w:val="0"/>
        <w:spacing w:line="360" w:lineRule="auto"/>
        <w:ind w:firstLineChars="200" w:firstLine="480"/>
        <w:rPr>
          <w:rFonts w:hAnsi="宋体"/>
          <w:sz w:val="24"/>
        </w:rPr>
      </w:pPr>
      <w:r>
        <w:rPr>
          <w:rFonts w:hAnsi="宋体" w:hint="eastAsia"/>
          <w:sz w:val="24"/>
        </w:rPr>
        <w:t>（5）投标文件（适用于招标工程）或监理与相关服务建议书（适用于非招标工程）。</w:t>
      </w:r>
    </w:p>
    <w:p w:rsidR="00A11634" w:rsidRDefault="00D01BB7">
      <w:pPr>
        <w:spacing w:line="360" w:lineRule="auto"/>
        <w:ind w:firstLineChars="200" w:firstLine="480"/>
        <w:rPr>
          <w:rFonts w:hAnsi="宋体"/>
          <w:sz w:val="24"/>
        </w:rPr>
      </w:pPr>
      <w:r>
        <w:rPr>
          <w:rFonts w:hAnsi="宋体" w:hint="eastAsia"/>
          <w:sz w:val="24"/>
        </w:rPr>
        <w:t>双方签订的补充协议与其他文件发生矛盾或歧义时，属于同一类内容的文件，应以最新签署的为准。</w:t>
      </w:r>
    </w:p>
    <w:p w:rsidR="00A11634" w:rsidRDefault="00D01BB7">
      <w:pPr>
        <w:spacing w:line="360" w:lineRule="auto"/>
        <w:rPr>
          <w:rFonts w:hAnsi="宋体"/>
          <w:b/>
          <w:sz w:val="24"/>
        </w:rPr>
      </w:pPr>
      <w:r>
        <w:rPr>
          <w:rFonts w:hAnsi="宋体" w:hint="eastAsia"/>
          <w:b/>
          <w:sz w:val="24"/>
        </w:rPr>
        <w:t>2. 监理人的义务</w:t>
      </w:r>
    </w:p>
    <w:p w:rsidR="00A11634" w:rsidRDefault="00D01BB7">
      <w:pPr>
        <w:adjustRightInd w:val="0"/>
        <w:snapToGrid w:val="0"/>
        <w:spacing w:line="360" w:lineRule="auto"/>
        <w:ind w:leftChars="100" w:left="340"/>
        <w:rPr>
          <w:rFonts w:hAnsi="宋体"/>
          <w:bCs/>
          <w:sz w:val="24"/>
        </w:rPr>
      </w:pPr>
      <w:r>
        <w:rPr>
          <w:rFonts w:hAnsi="宋体" w:hint="eastAsia"/>
          <w:sz w:val="24"/>
        </w:rPr>
        <w:t>2.1 监理的范围和工作内容</w:t>
      </w:r>
    </w:p>
    <w:p w:rsidR="00A11634" w:rsidRDefault="00D01BB7">
      <w:pPr>
        <w:adjustRightInd w:val="0"/>
        <w:snapToGrid w:val="0"/>
        <w:spacing w:line="360" w:lineRule="auto"/>
        <w:ind w:leftChars="200" w:left="680"/>
        <w:rPr>
          <w:rFonts w:hAnsi="宋体"/>
          <w:sz w:val="24"/>
        </w:rPr>
      </w:pPr>
      <w:r>
        <w:rPr>
          <w:rFonts w:hAnsi="宋体" w:hint="eastAsia"/>
          <w:sz w:val="24"/>
        </w:rPr>
        <w:t>2.1.1 监理范围在专用条件中约定。</w:t>
      </w:r>
    </w:p>
    <w:p w:rsidR="00A11634" w:rsidRDefault="00D01BB7">
      <w:pPr>
        <w:adjustRightInd w:val="0"/>
        <w:snapToGrid w:val="0"/>
        <w:spacing w:line="360" w:lineRule="auto"/>
        <w:ind w:leftChars="200" w:left="680"/>
        <w:rPr>
          <w:rFonts w:hAnsi="宋体"/>
          <w:sz w:val="24"/>
        </w:rPr>
      </w:pPr>
      <w:r>
        <w:rPr>
          <w:rFonts w:hAnsi="宋体" w:hint="eastAsia"/>
          <w:sz w:val="24"/>
        </w:rPr>
        <w:t>2.1.2 除专用条件另有约定外，监理工作内容包括：</w:t>
      </w:r>
    </w:p>
    <w:p w:rsidR="00A11634" w:rsidRDefault="00D01BB7">
      <w:pPr>
        <w:adjustRightInd w:val="0"/>
        <w:snapToGrid w:val="0"/>
        <w:spacing w:line="360" w:lineRule="auto"/>
        <w:ind w:firstLineChars="200" w:firstLine="480"/>
        <w:rPr>
          <w:rFonts w:hAnsi="宋体"/>
          <w:sz w:val="24"/>
        </w:rPr>
      </w:pPr>
      <w:r>
        <w:rPr>
          <w:rFonts w:hAnsi="宋体" w:hint="eastAsia"/>
          <w:sz w:val="24"/>
        </w:rPr>
        <w:t>（1）收到工程设计文件后编制监理规划，并在第一次工地会议7天前报委托人。根据有关规定和监理工作需要，编制监理实施细则；</w:t>
      </w:r>
    </w:p>
    <w:p w:rsidR="00A11634" w:rsidRDefault="00D01BB7">
      <w:pPr>
        <w:adjustRightInd w:val="0"/>
        <w:snapToGrid w:val="0"/>
        <w:spacing w:line="360" w:lineRule="auto"/>
        <w:ind w:firstLineChars="200" w:firstLine="480"/>
        <w:rPr>
          <w:rFonts w:hAnsi="宋体"/>
          <w:sz w:val="24"/>
        </w:rPr>
      </w:pPr>
      <w:r>
        <w:rPr>
          <w:rFonts w:hAnsi="宋体" w:hint="eastAsia"/>
          <w:sz w:val="24"/>
        </w:rPr>
        <w:t>（2）熟悉工程设计文件，并参加由委托人主持的图纸会审和设计交底会议；</w:t>
      </w:r>
    </w:p>
    <w:p w:rsidR="00A11634" w:rsidRDefault="00D01BB7">
      <w:pPr>
        <w:adjustRightInd w:val="0"/>
        <w:snapToGrid w:val="0"/>
        <w:spacing w:line="360" w:lineRule="auto"/>
        <w:ind w:firstLineChars="200" w:firstLine="480"/>
        <w:rPr>
          <w:rFonts w:hAnsi="宋体"/>
          <w:sz w:val="24"/>
        </w:rPr>
      </w:pPr>
      <w:r>
        <w:rPr>
          <w:rFonts w:hAnsi="宋体" w:hint="eastAsia"/>
          <w:sz w:val="24"/>
        </w:rPr>
        <w:t>（3）参加由委托人主持的第一次工地会议；主持监理例会并根据工程需要主持或参加专题会议；</w:t>
      </w:r>
    </w:p>
    <w:p w:rsidR="00A11634" w:rsidRDefault="00D01BB7">
      <w:pPr>
        <w:adjustRightInd w:val="0"/>
        <w:snapToGrid w:val="0"/>
        <w:spacing w:line="360" w:lineRule="auto"/>
        <w:rPr>
          <w:rFonts w:hAnsi="宋体"/>
          <w:sz w:val="24"/>
        </w:rPr>
      </w:pPr>
      <w:r>
        <w:rPr>
          <w:rFonts w:hAnsi="宋体" w:hint="eastAsia"/>
          <w:sz w:val="24"/>
        </w:rPr>
        <w:t xml:space="preserve">    （4）审查施工承包人提交的施工组织设计，重点审查其中的质量安全技术措施、专项施工方案与工程建设强制性标准的符合性；</w:t>
      </w:r>
    </w:p>
    <w:p w:rsidR="00A11634" w:rsidRDefault="00D01BB7">
      <w:pPr>
        <w:adjustRightInd w:val="0"/>
        <w:snapToGrid w:val="0"/>
        <w:spacing w:line="360" w:lineRule="auto"/>
        <w:ind w:firstLine="645"/>
        <w:rPr>
          <w:rFonts w:hAnsi="宋体"/>
          <w:sz w:val="24"/>
        </w:rPr>
      </w:pPr>
      <w:r>
        <w:rPr>
          <w:rFonts w:hAnsi="宋体" w:hint="eastAsia"/>
          <w:sz w:val="24"/>
        </w:rPr>
        <w:t xml:space="preserve">（5）检查施工承包人工程质量、安全生产管理制度及组织机构和人员资格； </w:t>
      </w:r>
    </w:p>
    <w:p w:rsidR="00A11634" w:rsidRDefault="00D01BB7">
      <w:pPr>
        <w:adjustRightInd w:val="0"/>
        <w:snapToGrid w:val="0"/>
        <w:spacing w:line="360" w:lineRule="auto"/>
        <w:rPr>
          <w:rFonts w:hAnsi="宋体"/>
          <w:sz w:val="24"/>
        </w:rPr>
      </w:pPr>
      <w:r>
        <w:rPr>
          <w:rFonts w:hAnsi="宋体" w:hint="eastAsia"/>
          <w:sz w:val="24"/>
        </w:rPr>
        <w:t xml:space="preserve">    （6）检查施工承包人专职安全生产管理人员的配备情况；</w:t>
      </w:r>
    </w:p>
    <w:p w:rsidR="00A11634" w:rsidRDefault="00D01BB7">
      <w:pPr>
        <w:adjustRightInd w:val="0"/>
        <w:snapToGrid w:val="0"/>
        <w:spacing w:line="360" w:lineRule="auto"/>
        <w:rPr>
          <w:rFonts w:hAnsi="宋体"/>
          <w:sz w:val="24"/>
        </w:rPr>
      </w:pPr>
      <w:r>
        <w:rPr>
          <w:rFonts w:hAnsi="宋体" w:hint="eastAsia"/>
          <w:sz w:val="24"/>
        </w:rPr>
        <w:t xml:space="preserve">    （7）审查施工承包人提交的施工进度计划，核查承包人对施工进度计划的调整；</w:t>
      </w:r>
    </w:p>
    <w:p w:rsidR="00A11634" w:rsidRDefault="00D01BB7">
      <w:pPr>
        <w:adjustRightInd w:val="0"/>
        <w:snapToGrid w:val="0"/>
        <w:spacing w:line="360" w:lineRule="auto"/>
        <w:ind w:firstLine="645"/>
        <w:rPr>
          <w:rFonts w:hAnsi="宋体"/>
          <w:sz w:val="24"/>
        </w:rPr>
      </w:pPr>
      <w:r>
        <w:rPr>
          <w:rFonts w:hAnsi="宋体" w:hint="eastAsia"/>
          <w:sz w:val="24"/>
        </w:rPr>
        <w:lastRenderedPageBreak/>
        <w:t>（8）检查施工承包人的试验室；</w:t>
      </w:r>
    </w:p>
    <w:p w:rsidR="00A11634" w:rsidRDefault="00D01BB7">
      <w:pPr>
        <w:adjustRightInd w:val="0"/>
        <w:snapToGrid w:val="0"/>
        <w:spacing w:line="360" w:lineRule="auto"/>
        <w:rPr>
          <w:rFonts w:hAnsi="宋体"/>
          <w:sz w:val="24"/>
        </w:rPr>
      </w:pPr>
      <w:r>
        <w:rPr>
          <w:rFonts w:hAnsi="宋体" w:hint="eastAsia"/>
          <w:sz w:val="24"/>
        </w:rPr>
        <w:t xml:space="preserve">    （9）审核施工分包人资质条件；</w:t>
      </w:r>
    </w:p>
    <w:p w:rsidR="00A11634" w:rsidRDefault="00D01BB7">
      <w:pPr>
        <w:rPr>
          <w:rFonts w:hAnsi="宋体"/>
          <w:sz w:val="24"/>
        </w:rPr>
      </w:pPr>
      <w:r>
        <w:rPr>
          <w:rFonts w:hAnsi="宋体" w:hint="eastAsia"/>
          <w:sz w:val="24"/>
        </w:rPr>
        <w:t xml:space="preserve">    （10）查验施工承包人的施工测量放线成果；</w:t>
      </w:r>
    </w:p>
    <w:p w:rsidR="00A11634" w:rsidRDefault="00D01BB7">
      <w:pPr>
        <w:adjustRightInd w:val="0"/>
        <w:snapToGrid w:val="0"/>
        <w:spacing w:line="360" w:lineRule="auto"/>
        <w:ind w:firstLine="645"/>
        <w:rPr>
          <w:rFonts w:hAnsi="宋体"/>
          <w:sz w:val="24"/>
        </w:rPr>
      </w:pPr>
      <w:r>
        <w:rPr>
          <w:rFonts w:hAnsi="宋体" w:hint="eastAsia"/>
          <w:sz w:val="24"/>
        </w:rPr>
        <w:t>（11）审查工程开工条件，对条件具备的签发开工令；</w:t>
      </w:r>
    </w:p>
    <w:p w:rsidR="00A11634" w:rsidRDefault="00D01BB7">
      <w:pPr>
        <w:adjustRightInd w:val="0"/>
        <w:snapToGrid w:val="0"/>
        <w:spacing w:line="360" w:lineRule="auto"/>
        <w:ind w:firstLine="645"/>
        <w:rPr>
          <w:rFonts w:hAnsi="宋体"/>
          <w:sz w:val="24"/>
        </w:rPr>
      </w:pPr>
      <w:r>
        <w:rPr>
          <w:rFonts w:hAnsi="宋体" w:hint="eastAsia"/>
          <w:sz w:val="24"/>
        </w:rPr>
        <w:t>（12）审查施工承包人报送的工程材料、构配件、设备质量证明文件的有效性和符合性，并按规定对用于工程的材料采取平行检验或见证取样方式进行抽检；</w:t>
      </w:r>
    </w:p>
    <w:p w:rsidR="00A11634" w:rsidRDefault="00D01BB7">
      <w:pPr>
        <w:adjustRightInd w:val="0"/>
        <w:snapToGrid w:val="0"/>
        <w:spacing w:line="360" w:lineRule="auto"/>
        <w:ind w:leftChars="-46" w:left="-156"/>
        <w:rPr>
          <w:rFonts w:hAnsi="宋体"/>
          <w:sz w:val="24"/>
        </w:rPr>
      </w:pPr>
      <w:r>
        <w:rPr>
          <w:rFonts w:hAnsi="宋体" w:hint="eastAsia"/>
          <w:sz w:val="24"/>
        </w:rPr>
        <w:t xml:space="preserve">     （13）审核施工承包人提交的工程款支付申请，签发或出具工程款支付证书，并报委托人审核、批准；</w:t>
      </w:r>
    </w:p>
    <w:p w:rsidR="00A11634" w:rsidRDefault="00D01BB7">
      <w:pPr>
        <w:adjustRightInd w:val="0"/>
        <w:snapToGrid w:val="0"/>
        <w:spacing w:line="360" w:lineRule="auto"/>
        <w:ind w:firstLine="645"/>
        <w:rPr>
          <w:rFonts w:hAnsi="宋体"/>
          <w:sz w:val="24"/>
        </w:rPr>
      </w:pPr>
      <w:r>
        <w:rPr>
          <w:rFonts w:hAnsi="宋体" w:hint="eastAsia"/>
          <w:sz w:val="24"/>
        </w:rPr>
        <w:t>（14）在巡视、旁站和检验过程中，发现工程质量、施工安全存在事故隐患的，要求施工承包人整改并报委托人；</w:t>
      </w:r>
    </w:p>
    <w:p w:rsidR="00A11634" w:rsidRDefault="00D01BB7">
      <w:pPr>
        <w:adjustRightInd w:val="0"/>
        <w:snapToGrid w:val="0"/>
        <w:spacing w:line="360" w:lineRule="auto"/>
        <w:ind w:firstLineChars="200" w:firstLine="480"/>
        <w:rPr>
          <w:rFonts w:hAnsi="宋体"/>
          <w:sz w:val="24"/>
        </w:rPr>
      </w:pPr>
      <w:r>
        <w:rPr>
          <w:rFonts w:hAnsi="宋体" w:hint="eastAsia"/>
          <w:sz w:val="24"/>
        </w:rPr>
        <w:t>（15）经委托人同意，签发工程暂停令和复工令；</w:t>
      </w:r>
    </w:p>
    <w:p w:rsidR="00A11634" w:rsidRDefault="00D01BB7">
      <w:pPr>
        <w:adjustRightInd w:val="0"/>
        <w:snapToGrid w:val="0"/>
        <w:spacing w:line="360" w:lineRule="auto"/>
        <w:rPr>
          <w:rFonts w:hAnsi="宋体"/>
          <w:sz w:val="24"/>
        </w:rPr>
      </w:pPr>
      <w:r>
        <w:rPr>
          <w:rFonts w:hAnsi="宋体" w:hint="eastAsia"/>
          <w:sz w:val="24"/>
        </w:rPr>
        <w:t xml:space="preserve">    （16）审查施工承包人提交的采用新材料、新工艺、新技术、新设备的论证材料及相关验收标准；</w:t>
      </w:r>
    </w:p>
    <w:p w:rsidR="00A11634" w:rsidRDefault="00D01BB7">
      <w:pPr>
        <w:adjustRightInd w:val="0"/>
        <w:snapToGrid w:val="0"/>
        <w:spacing w:line="360" w:lineRule="auto"/>
        <w:ind w:firstLine="660"/>
        <w:rPr>
          <w:rFonts w:hAnsi="宋体"/>
          <w:sz w:val="24"/>
        </w:rPr>
      </w:pPr>
      <w:r>
        <w:rPr>
          <w:rFonts w:hAnsi="宋体" w:hint="eastAsia"/>
          <w:sz w:val="24"/>
        </w:rPr>
        <w:t>（17）验收隐蔽工程、分部分项工程；</w:t>
      </w:r>
    </w:p>
    <w:p w:rsidR="00A11634" w:rsidRDefault="00D01BB7">
      <w:pPr>
        <w:adjustRightInd w:val="0"/>
        <w:snapToGrid w:val="0"/>
        <w:spacing w:line="360" w:lineRule="auto"/>
        <w:rPr>
          <w:rFonts w:hAnsi="宋体"/>
          <w:sz w:val="24"/>
        </w:rPr>
      </w:pPr>
      <w:r>
        <w:rPr>
          <w:rFonts w:hAnsi="宋体" w:hint="eastAsia"/>
          <w:sz w:val="24"/>
        </w:rPr>
        <w:t xml:space="preserve">    （18）审查施工承包人提交的工程变更申请，协调处理施工进度调整、费用索赔、合同争议等事项；</w:t>
      </w:r>
    </w:p>
    <w:p w:rsidR="00A11634" w:rsidRDefault="00D01BB7">
      <w:pPr>
        <w:adjustRightInd w:val="0"/>
        <w:snapToGrid w:val="0"/>
        <w:spacing w:line="360" w:lineRule="auto"/>
        <w:ind w:firstLine="645"/>
        <w:rPr>
          <w:rFonts w:hAnsi="宋体"/>
          <w:sz w:val="24"/>
        </w:rPr>
      </w:pPr>
      <w:r>
        <w:rPr>
          <w:rFonts w:hAnsi="宋体" w:hint="eastAsia"/>
          <w:sz w:val="24"/>
        </w:rPr>
        <w:t>（19）审查施工承包人提交的竣工验收申请，编写工程质量评估报告；</w:t>
      </w:r>
    </w:p>
    <w:p w:rsidR="00A11634" w:rsidRDefault="00D01BB7">
      <w:pPr>
        <w:adjustRightInd w:val="0"/>
        <w:snapToGrid w:val="0"/>
        <w:spacing w:line="360" w:lineRule="auto"/>
        <w:ind w:firstLineChars="200" w:firstLine="480"/>
        <w:rPr>
          <w:rFonts w:hAnsi="宋体"/>
          <w:sz w:val="24"/>
        </w:rPr>
      </w:pPr>
      <w:r>
        <w:rPr>
          <w:rFonts w:hAnsi="宋体" w:hint="eastAsia"/>
          <w:sz w:val="24"/>
        </w:rPr>
        <w:t>（20）参加工程竣工验收，签署竣工验收意见；</w:t>
      </w:r>
    </w:p>
    <w:p w:rsidR="00A11634" w:rsidRDefault="00D01BB7">
      <w:pPr>
        <w:adjustRightInd w:val="0"/>
        <w:snapToGrid w:val="0"/>
        <w:spacing w:line="360" w:lineRule="auto"/>
        <w:ind w:firstLineChars="200" w:firstLine="480"/>
        <w:rPr>
          <w:rFonts w:hAnsi="宋体"/>
          <w:sz w:val="24"/>
        </w:rPr>
      </w:pPr>
      <w:r>
        <w:rPr>
          <w:rFonts w:hAnsi="宋体" w:hint="eastAsia"/>
          <w:sz w:val="24"/>
        </w:rPr>
        <w:t>（21）审查施工承包人提交的竣工结算申请并报委托人；</w:t>
      </w:r>
    </w:p>
    <w:p w:rsidR="00A11634" w:rsidRDefault="00D01BB7">
      <w:pPr>
        <w:adjustRightInd w:val="0"/>
        <w:snapToGrid w:val="0"/>
        <w:spacing w:line="360" w:lineRule="auto"/>
        <w:ind w:firstLineChars="200" w:firstLine="480"/>
        <w:rPr>
          <w:rFonts w:hAnsi="宋体"/>
          <w:sz w:val="24"/>
        </w:rPr>
      </w:pPr>
      <w:r>
        <w:rPr>
          <w:rFonts w:hAnsi="宋体" w:hint="eastAsia"/>
          <w:sz w:val="24"/>
        </w:rPr>
        <w:t>（22）编制、整理工程监理归档文件并报委托人。</w:t>
      </w:r>
    </w:p>
    <w:p w:rsidR="00A11634" w:rsidRDefault="00D01BB7">
      <w:pPr>
        <w:spacing w:line="360" w:lineRule="auto"/>
        <w:ind w:leftChars="200" w:left="680" w:firstLineChars="50" w:firstLine="120"/>
        <w:rPr>
          <w:rFonts w:hAnsi="宋体"/>
          <w:sz w:val="24"/>
        </w:rPr>
      </w:pPr>
      <w:r>
        <w:rPr>
          <w:rFonts w:hAnsi="宋体" w:hint="eastAsia"/>
          <w:sz w:val="24"/>
        </w:rPr>
        <w:t>2.1.3 相关服务的范围和内容在附录A中约定。</w:t>
      </w:r>
    </w:p>
    <w:p w:rsidR="00A11634" w:rsidRDefault="00D01BB7">
      <w:pPr>
        <w:spacing w:line="360" w:lineRule="auto"/>
        <w:ind w:firstLineChars="100" w:firstLine="240"/>
        <w:rPr>
          <w:rFonts w:hAnsi="宋体"/>
          <w:bCs/>
          <w:sz w:val="24"/>
        </w:rPr>
      </w:pPr>
      <w:r>
        <w:rPr>
          <w:rFonts w:hAnsi="宋体" w:hint="eastAsia"/>
          <w:sz w:val="24"/>
        </w:rPr>
        <w:t xml:space="preserve">2.2 </w:t>
      </w:r>
      <w:r>
        <w:rPr>
          <w:rFonts w:hAnsi="宋体" w:hint="eastAsia"/>
          <w:bCs/>
          <w:sz w:val="24"/>
        </w:rPr>
        <w:t>监理与相关服务依据</w:t>
      </w:r>
    </w:p>
    <w:p w:rsidR="00A11634" w:rsidRDefault="00D01BB7">
      <w:pPr>
        <w:adjustRightInd w:val="0"/>
        <w:snapToGrid w:val="0"/>
        <w:spacing w:line="360" w:lineRule="auto"/>
        <w:ind w:firstLineChars="200" w:firstLine="480"/>
        <w:rPr>
          <w:rFonts w:hAnsi="宋体"/>
          <w:sz w:val="24"/>
        </w:rPr>
      </w:pPr>
      <w:r>
        <w:rPr>
          <w:rFonts w:hAnsi="宋体" w:hint="eastAsia"/>
          <w:sz w:val="24"/>
        </w:rPr>
        <w:t>2.2.1 监理依据包括：</w:t>
      </w:r>
    </w:p>
    <w:p w:rsidR="00A11634" w:rsidRDefault="00D01BB7">
      <w:pPr>
        <w:adjustRightInd w:val="0"/>
        <w:snapToGrid w:val="0"/>
        <w:spacing w:line="360" w:lineRule="auto"/>
        <w:ind w:firstLineChars="250" w:firstLine="600"/>
        <w:rPr>
          <w:rFonts w:hAnsi="宋体"/>
          <w:sz w:val="24"/>
        </w:rPr>
      </w:pPr>
      <w:r>
        <w:rPr>
          <w:rFonts w:hAnsi="宋体" w:hint="eastAsia"/>
          <w:sz w:val="24"/>
        </w:rPr>
        <w:t>（1）适用的法律、行政法规及部门规章；</w:t>
      </w:r>
    </w:p>
    <w:p w:rsidR="00A11634" w:rsidRDefault="00D01BB7">
      <w:pPr>
        <w:adjustRightInd w:val="0"/>
        <w:snapToGrid w:val="0"/>
        <w:spacing w:line="360" w:lineRule="auto"/>
        <w:ind w:firstLineChars="250" w:firstLine="600"/>
        <w:rPr>
          <w:rFonts w:hAnsi="宋体"/>
          <w:sz w:val="24"/>
        </w:rPr>
      </w:pPr>
      <w:r>
        <w:rPr>
          <w:rFonts w:hAnsi="宋体" w:hint="eastAsia"/>
          <w:sz w:val="24"/>
        </w:rPr>
        <w:t>（2）与工程有关的标准；</w:t>
      </w:r>
    </w:p>
    <w:p w:rsidR="00A11634" w:rsidRDefault="00D01BB7">
      <w:pPr>
        <w:adjustRightInd w:val="0"/>
        <w:snapToGrid w:val="0"/>
        <w:spacing w:line="360" w:lineRule="auto"/>
        <w:ind w:firstLineChars="250" w:firstLine="600"/>
        <w:rPr>
          <w:rFonts w:hAnsi="宋体"/>
          <w:sz w:val="24"/>
        </w:rPr>
      </w:pPr>
      <w:r>
        <w:rPr>
          <w:rFonts w:hAnsi="宋体" w:hint="eastAsia"/>
          <w:sz w:val="24"/>
        </w:rPr>
        <w:t>（3）工程设计及有关文件；</w:t>
      </w:r>
    </w:p>
    <w:p w:rsidR="00A11634" w:rsidRDefault="00D01BB7">
      <w:pPr>
        <w:adjustRightInd w:val="0"/>
        <w:snapToGrid w:val="0"/>
        <w:spacing w:line="360" w:lineRule="auto"/>
        <w:ind w:firstLineChars="250" w:firstLine="600"/>
        <w:rPr>
          <w:rFonts w:hAnsi="宋体"/>
          <w:sz w:val="24"/>
        </w:rPr>
      </w:pPr>
      <w:r>
        <w:rPr>
          <w:rFonts w:hAnsi="宋体" w:hint="eastAsia"/>
          <w:sz w:val="24"/>
        </w:rPr>
        <w:t>（4）本合同及委托人与第三方签订的与实施工程有关的其他合同。</w:t>
      </w:r>
    </w:p>
    <w:p w:rsidR="00A11634" w:rsidRDefault="00D01BB7">
      <w:pPr>
        <w:spacing w:line="360" w:lineRule="auto"/>
        <w:ind w:leftChars="100" w:left="340" w:firstLineChars="200" w:firstLine="480"/>
        <w:rPr>
          <w:rFonts w:hAnsi="宋体"/>
          <w:bCs/>
          <w:sz w:val="24"/>
        </w:rPr>
      </w:pPr>
      <w:r>
        <w:rPr>
          <w:rFonts w:hAnsi="宋体" w:hint="eastAsia"/>
          <w:bCs/>
          <w:sz w:val="24"/>
        </w:rPr>
        <w:t>双方根据工程的行业和地域特点，在专用条件中具体约定监理依据。</w:t>
      </w:r>
    </w:p>
    <w:p w:rsidR="00A11634" w:rsidRDefault="00D01BB7">
      <w:pPr>
        <w:adjustRightInd w:val="0"/>
        <w:snapToGrid w:val="0"/>
        <w:spacing w:line="360" w:lineRule="auto"/>
        <w:ind w:firstLineChars="200" w:firstLine="480"/>
        <w:rPr>
          <w:rFonts w:hAnsi="宋体"/>
          <w:sz w:val="24"/>
        </w:rPr>
      </w:pPr>
      <w:r>
        <w:rPr>
          <w:rFonts w:hAnsi="宋体" w:hint="eastAsia"/>
          <w:sz w:val="24"/>
        </w:rPr>
        <w:t>2.2.2 相关服务依据在专用条件中约定。</w:t>
      </w:r>
    </w:p>
    <w:p w:rsidR="00A11634" w:rsidRDefault="00D01BB7">
      <w:pPr>
        <w:spacing w:line="360" w:lineRule="auto"/>
        <w:ind w:firstLineChars="100" w:firstLine="240"/>
        <w:rPr>
          <w:rFonts w:hAnsi="宋体" w:cs="宋体"/>
          <w:sz w:val="24"/>
        </w:rPr>
      </w:pPr>
      <w:r>
        <w:rPr>
          <w:rFonts w:hAnsi="宋体" w:hint="eastAsia"/>
          <w:sz w:val="24"/>
        </w:rPr>
        <w:t xml:space="preserve">2.3 </w:t>
      </w:r>
      <w:r>
        <w:rPr>
          <w:rFonts w:hAnsi="宋体" w:cs="宋体" w:hint="eastAsia"/>
          <w:sz w:val="24"/>
        </w:rPr>
        <w:t>项目监理机构和人员</w:t>
      </w:r>
    </w:p>
    <w:p w:rsidR="00A11634" w:rsidRDefault="00D01BB7">
      <w:pPr>
        <w:adjustRightInd w:val="0"/>
        <w:snapToGrid w:val="0"/>
        <w:spacing w:line="360" w:lineRule="auto"/>
        <w:ind w:firstLine="645"/>
        <w:rPr>
          <w:rFonts w:hAnsi="宋体"/>
          <w:sz w:val="24"/>
        </w:rPr>
      </w:pPr>
      <w:r>
        <w:rPr>
          <w:rFonts w:hAnsi="宋体" w:hint="eastAsia"/>
          <w:sz w:val="24"/>
        </w:rPr>
        <w:lastRenderedPageBreak/>
        <w:t>2.3.1 监理人应组建满足工作需要的项目监理机构，配备必要的检测设备。项目监理机构的主要人员应具有相应的资格条件。</w:t>
      </w:r>
    </w:p>
    <w:p w:rsidR="00A11634" w:rsidRDefault="00D01BB7">
      <w:pPr>
        <w:adjustRightInd w:val="0"/>
        <w:snapToGrid w:val="0"/>
        <w:spacing w:line="360" w:lineRule="auto"/>
        <w:ind w:firstLineChars="200" w:firstLine="480"/>
        <w:rPr>
          <w:rFonts w:hAnsi="宋体"/>
          <w:sz w:val="24"/>
        </w:rPr>
      </w:pPr>
      <w:r>
        <w:rPr>
          <w:rFonts w:hAnsi="宋体" w:hint="eastAsia"/>
          <w:sz w:val="24"/>
        </w:rPr>
        <w:t>2.3.2本合同履行过程中，总监理工程师及重要岗位监理人员应保持相对稳定，以保证监理工作正常进行。</w:t>
      </w:r>
    </w:p>
    <w:p w:rsidR="00A11634" w:rsidRDefault="00D01BB7">
      <w:pPr>
        <w:adjustRightInd w:val="0"/>
        <w:snapToGrid w:val="0"/>
        <w:spacing w:line="360" w:lineRule="auto"/>
        <w:ind w:firstLineChars="200" w:firstLine="480"/>
        <w:rPr>
          <w:rFonts w:hAnsi="宋体"/>
          <w:sz w:val="24"/>
        </w:rPr>
      </w:pPr>
      <w:r>
        <w:rPr>
          <w:rFonts w:hAnsi="宋体" w:hint="eastAsia"/>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A11634" w:rsidRDefault="00D01BB7">
      <w:pPr>
        <w:adjustRightInd w:val="0"/>
        <w:snapToGrid w:val="0"/>
        <w:spacing w:line="360" w:lineRule="auto"/>
        <w:ind w:firstLineChars="200" w:firstLine="480"/>
        <w:rPr>
          <w:rFonts w:hAnsi="宋体"/>
          <w:sz w:val="24"/>
        </w:rPr>
      </w:pPr>
      <w:r>
        <w:rPr>
          <w:rFonts w:hAnsi="宋体" w:hint="eastAsia"/>
          <w:sz w:val="24"/>
        </w:rPr>
        <w:t>2.3.4 监理人应及时更换有下列情形之一的监理人员：</w:t>
      </w:r>
    </w:p>
    <w:p w:rsidR="00A11634" w:rsidRDefault="00D01BB7">
      <w:pPr>
        <w:adjustRightInd w:val="0"/>
        <w:snapToGrid w:val="0"/>
        <w:spacing w:line="360" w:lineRule="auto"/>
        <w:ind w:firstLineChars="200" w:firstLine="480"/>
        <w:rPr>
          <w:rFonts w:hAnsi="宋体"/>
          <w:sz w:val="24"/>
        </w:rPr>
      </w:pPr>
      <w:r>
        <w:rPr>
          <w:rFonts w:hAnsi="宋体" w:hint="eastAsia"/>
          <w:sz w:val="24"/>
        </w:rPr>
        <w:t>（1）严重过失行为的；</w:t>
      </w:r>
    </w:p>
    <w:p w:rsidR="00A11634" w:rsidRDefault="00D01BB7">
      <w:pPr>
        <w:adjustRightInd w:val="0"/>
        <w:snapToGrid w:val="0"/>
        <w:spacing w:line="360" w:lineRule="auto"/>
        <w:ind w:firstLineChars="200" w:firstLine="480"/>
        <w:rPr>
          <w:rFonts w:hAnsi="宋体"/>
          <w:sz w:val="24"/>
        </w:rPr>
      </w:pPr>
      <w:r>
        <w:rPr>
          <w:rFonts w:hAnsi="宋体" w:hint="eastAsia"/>
          <w:sz w:val="24"/>
        </w:rPr>
        <w:t>（2）有违法行为不能履行职责的；</w:t>
      </w:r>
    </w:p>
    <w:p w:rsidR="00A11634" w:rsidRDefault="00D01BB7">
      <w:pPr>
        <w:adjustRightInd w:val="0"/>
        <w:snapToGrid w:val="0"/>
        <w:spacing w:line="360" w:lineRule="auto"/>
        <w:ind w:firstLineChars="200" w:firstLine="480"/>
        <w:rPr>
          <w:rFonts w:hAnsi="宋体"/>
          <w:sz w:val="24"/>
        </w:rPr>
      </w:pPr>
      <w:r>
        <w:rPr>
          <w:rFonts w:hAnsi="宋体" w:hint="eastAsia"/>
          <w:sz w:val="24"/>
        </w:rPr>
        <w:t>（3）涉嫌犯罪的；</w:t>
      </w:r>
    </w:p>
    <w:p w:rsidR="00A11634" w:rsidRDefault="00D01BB7">
      <w:pPr>
        <w:adjustRightInd w:val="0"/>
        <w:snapToGrid w:val="0"/>
        <w:spacing w:line="360" w:lineRule="auto"/>
        <w:ind w:firstLineChars="200" w:firstLine="480"/>
        <w:rPr>
          <w:rFonts w:hAnsi="宋体"/>
          <w:sz w:val="24"/>
        </w:rPr>
      </w:pPr>
      <w:r>
        <w:rPr>
          <w:rFonts w:hAnsi="宋体" w:hint="eastAsia"/>
          <w:sz w:val="24"/>
        </w:rPr>
        <w:t>（4）不能胜任岗位职责的；</w:t>
      </w:r>
    </w:p>
    <w:p w:rsidR="00A11634" w:rsidRDefault="00D01BB7">
      <w:pPr>
        <w:adjustRightInd w:val="0"/>
        <w:snapToGrid w:val="0"/>
        <w:spacing w:line="360" w:lineRule="auto"/>
        <w:ind w:firstLineChars="200" w:firstLine="480"/>
        <w:rPr>
          <w:rFonts w:hAnsi="宋体"/>
          <w:sz w:val="24"/>
        </w:rPr>
      </w:pPr>
      <w:r>
        <w:rPr>
          <w:rFonts w:hAnsi="宋体" w:hint="eastAsia"/>
          <w:sz w:val="24"/>
        </w:rPr>
        <w:t>（5）严重违反职业道德的；</w:t>
      </w:r>
    </w:p>
    <w:p w:rsidR="00A11634" w:rsidRDefault="00D01BB7">
      <w:pPr>
        <w:adjustRightInd w:val="0"/>
        <w:snapToGrid w:val="0"/>
        <w:spacing w:line="360" w:lineRule="auto"/>
        <w:ind w:firstLineChars="200" w:firstLine="480"/>
        <w:rPr>
          <w:rFonts w:hAnsi="宋体"/>
          <w:sz w:val="24"/>
        </w:rPr>
      </w:pPr>
      <w:r>
        <w:rPr>
          <w:rFonts w:hAnsi="宋体" w:hint="eastAsia"/>
          <w:sz w:val="24"/>
        </w:rPr>
        <w:t>（6）专用条件约定的其他情形。</w:t>
      </w:r>
    </w:p>
    <w:p w:rsidR="00A11634" w:rsidRDefault="00D01BB7">
      <w:pPr>
        <w:spacing w:line="360" w:lineRule="auto"/>
        <w:ind w:firstLineChars="200" w:firstLine="480"/>
        <w:rPr>
          <w:rFonts w:hAnsi="宋体"/>
          <w:sz w:val="24"/>
        </w:rPr>
      </w:pPr>
      <w:r>
        <w:rPr>
          <w:rFonts w:hAnsi="宋体" w:hint="eastAsia"/>
          <w:sz w:val="24"/>
        </w:rPr>
        <w:t>2.3.5 委托人可要求监理人更换不能胜任本职工作的项目监理机构人员。</w:t>
      </w:r>
    </w:p>
    <w:p w:rsidR="00A11634" w:rsidRDefault="00D01BB7">
      <w:pPr>
        <w:spacing w:line="360" w:lineRule="auto"/>
        <w:ind w:leftChars="100" w:left="340"/>
        <w:rPr>
          <w:rFonts w:hAnsi="宋体" w:cs="宋体"/>
          <w:sz w:val="24"/>
        </w:rPr>
      </w:pPr>
      <w:r>
        <w:rPr>
          <w:rFonts w:hAnsi="宋体" w:hint="eastAsia"/>
          <w:sz w:val="24"/>
        </w:rPr>
        <w:t xml:space="preserve">2.4 </w:t>
      </w:r>
      <w:r>
        <w:rPr>
          <w:rFonts w:hAnsi="宋体" w:cs="宋体" w:hint="eastAsia"/>
          <w:sz w:val="24"/>
        </w:rPr>
        <w:t>履行职责</w:t>
      </w:r>
    </w:p>
    <w:p w:rsidR="00A11634" w:rsidRDefault="00D01BB7">
      <w:pPr>
        <w:adjustRightInd w:val="0"/>
        <w:snapToGrid w:val="0"/>
        <w:spacing w:line="360" w:lineRule="auto"/>
        <w:ind w:firstLineChars="200" w:firstLine="480"/>
        <w:rPr>
          <w:rFonts w:hAnsi="宋体"/>
          <w:sz w:val="24"/>
        </w:rPr>
      </w:pPr>
      <w:r>
        <w:rPr>
          <w:rFonts w:hAnsi="宋体" w:hint="eastAsia"/>
          <w:sz w:val="24"/>
        </w:rPr>
        <w:t>监理人应遵循职业道德准则和行为规范，严格按照法律法规、工程建设有关标准及本合同履行职责。</w:t>
      </w:r>
    </w:p>
    <w:p w:rsidR="00A11634" w:rsidRDefault="00D01BB7">
      <w:pPr>
        <w:adjustRightInd w:val="0"/>
        <w:snapToGrid w:val="0"/>
        <w:spacing w:line="360" w:lineRule="auto"/>
        <w:ind w:firstLineChars="200" w:firstLine="480"/>
        <w:rPr>
          <w:rFonts w:hAnsi="宋体"/>
          <w:sz w:val="24"/>
        </w:rPr>
      </w:pPr>
      <w:r>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A11634" w:rsidRDefault="00D01BB7">
      <w:pPr>
        <w:adjustRightInd w:val="0"/>
        <w:snapToGrid w:val="0"/>
        <w:spacing w:line="360" w:lineRule="auto"/>
        <w:ind w:firstLineChars="200" w:firstLine="480"/>
        <w:rPr>
          <w:rFonts w:hAnsi="宋体"/>
          <w:sz w:val="24"/>
        </w:rPr>
      </w:pPr>
      <w:r>
        <w:rPr>
          <w:rFonts w:hAnsi="宋体" w:hint="eastAsia"/>
          <w:sz w:val="24"/>
        </w:rPr>
        <w:t>2.4.2 当委托人与承包人之间的合同争议提交仲裁机构仲裁或人民法院审理时，监理人应提供必要的证明资料。</w:t>
      </w:r>
    </w:p>
    <w:p w:rsidR="00A11634" w:rsidRDefault="00D01BB7">
      <w:pPr>
        <w:adjustRightInd w:val="0"/>
        <w:snapToGrid w:val="0"/>
        <w:spacing w:line="360" w:lineRule="auto"/>
        <w:ind w:firstLineChars="200" w:firstLine="480"/>
        <w:rPr>
          <w:rFonts w:hAnsi="宋体"/>
          <w:sz w:val="24"/>
        </w:rPr>
      </w:pPr>
      <w:r>
        <w:rPr>
          <w:rFonts w:hAnsi="宋体" w:hint="eastAsia"/>
          <w:sz w:val="24"/>
        </w:rPr>
        <w:t>2.4.3 监理人应在专用条件约定的授权范围内，处理委托人与承包人所签订合同的变更事宜。如果变更超过授权范围，应以书面形式报委托人批准。</w:t>
      </w:r>
    </w:p>
    <w:p w:rsidR="00A11634" w:rsidRDefault="00D01BB7">
      <w:pPr>
        <w:adjustRightInd w:val="0"/>
        <w:snapToGrid w:val="0"/>
        <w:spacing w:line="360" w:lineRule="auto"/>
        <w:ind w:firstLineChars="200" w:firstLine="480"/>
        <w:rPr>
          <w:rFonts w:hAnsi="宋体"/>
          <w:sz w:val="24"/>
        </w:rPr>
      </w:pPr>
      <w:r>
        <w:rPr>
          <w:rFonts w:hAnsi="宋体" w:hint="eastAsia"/>
          <w:sz w:val="24"/>
        </w:rPr>
        <w:t>在紧急情况下，为了保护财产和人身安全，监理人所发出的指令未能事先报委托人批准时，应在发出指令后的24小时内以书面形式报委托人。</w:t>
      </w:r>
    </w:p>
    <w:p w:rsidR="00A11634" w:rsidRDefault="00D01BB7">
      <w:pPr>
        <w:spacing w:line="360" w:lineRule="auto"/>
        <w:ind w:firstLineChars="200" w:firstLine="480"/>
        <w:rPr>
          <w:rFonts w:hAnsi="宋体"/>
          <w:sz w:val="24"/>
        </w:rPr>
      </w:pPr>
      <w:r>
        <w:rPr>
          <w:rFonts w:hAnsi="宋体" w:hint="eastAsia"/>
          <w:sz w:val="24"/>
        </w:rPr>
        <w:t>2.4.4 除专用条件另有约定外，监理人发现承包人的人员不能胜任本职工作的，有权要求承包人予以调换。</w:t>
      </w:r>
    </w:p>
    <w:p w:rsidR="00A11634" w:rsidRDefault="00D01BB7">
      <w:pPr>
        <w:spacing w:line="360" w:lineRule="auto"/>
        <w:ind w:leftChars="100" w:left="340"/>
        <w:rPr>
          <w:rFonts w:hAnsi="宋体" w:cs="宋体"/>
          <w:sz w:val="24"/>
        </w:rPr>
      </w:pPr>
      <w:r>
        <w:rPr>
          <w:rFonts w:hAnsi="宋体" w:hint="eastAsia"/>
          <w:sz w:val="24"/>
        </w:rPr>
        <w:t>2.5 提交</w:t>
      </w:r>
      <w:r>
        <w:rPr>
          <w:rFonts w:hAnsi="宋体" w:cs="宋体" w:hint="eastAsia"/>
          <w:sz w:val="24"/>
        </w:rPr>
        <w:t>报告</w:t>
      </w:r>
    </w:p>
    <w:p w:rsidR="00A11634" w:rsidRDefault="00D01BB7">
      <w:pPr>
        <w:spacing w:line="360" w:lineRule="auto"/>
        <w:ind w:firstLineChars="200" w:firstLine="480"/>
        <w:rPr>
          <w:rFonts w:hAnsi="宋体"/>
          <w:sz w:val="24"/>
        </w:rPr>
      </w:pPr>
      <w:r>
        <w:rPr>
          <w:rFonts w:hAnsi="宋体" w:hint="eastAsia"/>
          <w:sz w:val="24"/>
        </w:rPr>
        <w:t>监理人应按专用条件约定的种类、时间和份数向委托人提交监理与相关服务的报告。</w:t>
      </w:r>
    </w:p>
    <w:p w:rsidR="00A11634" w:rsidRDefault="00D01BB7">
      <w:pPr>
        <w:spacing w:line="360" w:lineRule="auto"/>
        <w:ind w:leftChars="100" w:left="340"/>
        <w:rPr>
          <w:rFonts w:hAnsi="宋体"/>
          <w:sz w:val="24"/>
        </w:rPr>
      </w:pPr>
      <w:r>
        <w:rPr>
          <w:rFonts w:hAnsi="宋体" w:hint="eastAsia"/>
          <w:sz w:val="24"/>
        </w:rPr>
        <w:lastRenderedPageBreak/>
        <w:t>2.6 文件资料</w:t>
      </w:r>
    </w:p>
    <w:p w:rsidR="00A11634" w:rsidRDefault="00D01BB7">
      <w:pPr>
        <w:spacing w:line="360" w:lineRule="auto"/>
        <w:ind w:firstLineChars="200" w:firstLine="480"/>
        <w:rPr>
          <w:rFonts w:hAnsi="宋体"/>
          <w:sz w:val="24"/>
        </w:rPr>
      </w:pPr>
      <w:r>
        <w:rPr>
          <w:rFonts w:hAnsi="宋体" w:hint="eastAsia"/>
          <w:sz w:val="24"/>
        </w:rPr>
        <w:t>在本合同履行期内，监理人应在现场保留工作所用的图纸、报告及记录监理工作的相关文件。工程竣工后，应当按照档案管理规定将监理有关文件归档。</w:t>
      </w:r>
    </w:p>
    <w:p w:rsidR="00A11634" w:rsidRDefault="00D01BB7">
      <w:pPr>
        <w:spacing w:line="360" w:lineRule="auto"/>
        <w:ind w:leftChars="100" w:left="340"/>
        <w:rPr>
          <w:rFonts w:hAnsi="宋体" w:cs="宋体"/>
          <w:sz w:val="24"/>
        </w:rPr>
      </w:pPr>
      <w:r>
        <w:rPr>
          <w:rFonts w:hAnsi="宋体" w:hint="eastAsia"/>
          <w:sz w:val="24"/>
        </w:rPr>
        <w:t xml:space="preserve">2.7 </w:t>
      </w:r>
      <w:r>
        <w:rPr>
          <w:rFonts w:hAnsi="宋体" w:cs="宋体" w:hint="eastAsia"/>
          <w:sz w:val="24"/>
        </w:rPr>
        <w:t>使用委托人的财产</w:t>
      </w:r>
    </w:p>
    <w:p w:rsidR="00A11634" w:rsidRDefault="00D01BB7">
      <w:pPr>
        <w:spacing w:line="360" w:lineRule="auto"/>
        <w:ind w:firstLineChars="200" w:firstLine="480"/>
        <w:rPr>
          <w:rFonts w:hAnsi="宋体"/>
          <w:sz w:val="24"/>
        </w:rPr>
      </w:pPr>
      <w:r>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A11634" w:rsidRDefault="00D01BB7">
      <w:pPr>
        <w:spacing w:line="360" w:lineRule="auto"/>
        <w:rPr>
          <w:rFonts w:hAnsi="宋体"/>
          <w:b/>
          <w:sz w:val="24"/>
        </w:rPr>
      </w:pPr>
      <w:r>
        <w:rPr>
          <w:rFonts w:hAnsi="宋体" w:hint="eastAsia"/>
          <w:b/>
          <w:sz w:val="24"/>
        </w:rPr>
        <w:t>3．委托人的义务</w:t>
      </w:r>
    </w:p>
    <w:p w:rsidR="00A11634" w:rsidRDefault="00D01BB7">
      <w:pPr>
        <w:spacing w:line="360" w:lineRule="auto"/>
        <w:ind w:leftChars="100" w:left="340"/>
        <w:rPr>
          <w:rFonts w:hAnsi="宋体" w:cs="宋体"/>
          <w:sz w:val="24"/>
        </w:rPr>
      </w:pPr>
      <w:r>
        <w:rPr>
          <w:rFonts w:hAnsi="宋体" w:hint="eastAsia"/>
          <w:sz w:val="24"/>
        </w:rPr>
        <w:t xml:space="preserve">3.1 </w:t>
      </w:r>
      <w:r>
        <w:rPr>
          <w:rFonts w:hAnsi="宋体" w:cs="宋体" w:hint="eastAsia"/>
          <w:sz w:val="24"/>
        </w:rPr>
        <w:t>告知</w:t>
      </w:r>
    </w:p>
    <w:p w:rsidR="00A11634" w:rsidRDefault="00D01BB7">
      <w:pPr>
        <w:spacing w:line="360" w:lineRule="auto"/>
        <w:ind w:firstLineChars="200" w:firstLine="480"/>
        <w:rPr>
          <w:rFonts w:hAnsi="宋体"/>
          <w:sz w:val="24"/>
        </w:rPr>
      </w:pPr>
      <w:r>
        <w:rPr>
          <w:rFonts w:hAnsi="宋体" w:hint="eastAsia"/>
          <w:sz w:val="24"/>
        </w:rPr>
        <w:t>委托人应在委托人与承包人签订的合同中明确监理人、总监理工程师和授予项目监理机构的权限。如有变更，应及时通知承包人。</w:t>
      </w:r>
    </w:p>
    <w:p w:rsidR="00A11634" w:rsidRDefault="00D01BB7">
      <w:pPr>
        <w:spacing w:line="360" w:lineRule="auto"/>
        <w:ind w:leftChars="100" w:left="340"/>
        <w:rPr>
          <w:rFonts w:hAnsi="宋体" w:cs="宋体"/>
          <w:sz w:val="24"/>
        </w:rPr>
      </w:pPr>
      <w:r>
        <w:rPr>
          <w:rFonts w:hAnsi="宋体" w:hint="eastAsia"/>
          <w:sz w:val="24"/>
        </w:rPr>
        <w:t xml:space="preserve">3.2 </w:t>
      </w:r>
      <w:r>
        <w:rPr>
          <w:rFonts w:hAnsi="宋体" w:cs="宋体" w:hint="eastAsia"/>
          <w:sz w:val="24"/>
        </w:rPr>
        <w:t>提供资料</w:t>
      </w:r>
    </w:p>
    <w:p w:rsidR="00A11634" w:rsidRDefault="00D01BB7">
      <w:pPr>
        <w:spacing w:line="360" w:lineRule="auto"/>
        <w:ind w:firstLineChars="200" w:firstLine="480"/>
        <w:rPr>
          <w:rFonts w:hAnsi="宋体"/>
          <w:sz w:val="24"/>
        </w:rPr>
      </w:pPr>
      <w:r>
        <w:rPr>
          <w:rFonts w:hAnsi="宋体" w:hint="eastAsia"/>
          <w:sz w:val="24"/>
        </w:rPr>
        <w:t>委托人应按照附录B约定，无偿向监理人提供工程有关的资料。在本合同履行过程中，委托人应及时向监理人提供最新的与工程有关的资料。</w:t>
      </w:r>
    </w:p>
    <w:p w:rsidR="00A11634" w:rsidRDefault="00D01BB7">
      <w:pPr>
        <w:spacing w:line="360" w:lineRule="auto"/>
        <w:ind w:leftChars="100" w:left="340"/>
        <w:rPr>
          <w:rFonts w:hAnsi="宋体" w:cs="宋体"/>
          <w:sz w:val="24"/>
        </w:rPr>
      </w:pPr>
      <w:r>
        <w:rPr>
          <w:rFonts w:hAnsi="宋体" w:hint="eastAsia"/>
          <w:sz w:val="24"/>
        </w:rPr>
        <w:t xml:space="preserve">3.3 </w:t>
      </w:r>
      <w:r>
        <w:rPr>
          <w:rFonts w:hAnsi="宋体" w:cs="宋体" w:hint="eastAsia"/>
          <w:sz w:val="24"/>
        </w:rPr>
        <w:t>提供工作条件</w:t>
      </w:r>
    </w:p>
    <w:p w:rsidR="00A11634" w:rsidRDefault="00D01BB7">
      <w:pPr>
        <w:adjustRightInd w:val="0"/>
        <w:snapToGrid w:val="0"/>
        <w:spacing w:line="360" w:lineRule="auto"/>
        <w:ind w:firstLineChars="200" w:firstLine="480"/>
        <w:rPr>
          <w:rFonts w:hAnsi="宋体"/>
          <w:sz w:val="24"/>
        </w:rPr>
      </w:pPr>
      <w:r>
        <w:rPr>
          <w:rFonts w:hAnsi="宋体" w:hint="eastAsia"/>
          <w:sz w:val="24"/>
        </w:rPr>
        <w:t>委托人应为监理人完成监理与相关服务提供必要的条件。</w:t>
      </w:r>
    </w:p>
    <w:p w:rsidR="00A11634" w:rsidRDefault="00D01BB7">
      <w:pPr>
        <w:adjustRightInd w:val="0"/>
        <w:snapToGrid w:val="0"/>
        <w:spacing w:line="360" w:lineRule="auto"/>
        <w:ind w:firstLineChars="200" w:firstLine="480"/>
        <w:rPr>
          <w:rFonts w:hAnsi="宋体"/>
          <w:sz w:val="24"/>
        </w:rPr>
      </w:pPr>
      <w:r>
        <w:rPr>
          <w:rFonts w:hAnsi="宋体" w:hint="eastAsia"/>
          <w:sz w:val="24"/>
        </w:rPr>
        <w:t>3.3.1 委托人应按照附录B约定，派遣相应的人员，提供房屋、设备，供监理人无偿使用。</w:t>
      </w:r>
    </w:p>
    <w:p w:rsidR="00A11634" w:rsidRDefault="00D01BB7">
      <w:pPr>
        <w:spacing w:line="360" w:lineRule="auto"/>
        <w:ind w:firstLineChars="200" w:firstLine="480"/>
        <w:rPr>
          <w:rFonts w:hAnsi="宋体"/>
          <w:sz w:val="24"/>
        </w:rPr>
      </w:pPr>
      <w:r>
        <w:rPr>
          <w:rFonts w:hAnsi="宋体" w:hint="eastAsia"/>
          <w:sz w:val="24"/>
        </w:rPr>
        <w:t>3.3.2 委托人应负责协调工程建设中所有外部关系，为监理人履行本合同提供必要的外部条件。</w:t>
      </w:r>
    </w:p>
    <w:p w:rsidR="00A11634" w:rsidRDefault="00D01BB7">
      <w:pPr>
        <w:snapToGrid w:val="0"/>
        <w:spacing w:line="360" w:lineRule="auto"/>
        <w:ind w:leftChars="100" w:left="340"/>
        <w:rPr>
          <w:rFonts w:hAnsi="宋体" w:cs="宋体"/>
          <w:sz w:val="24"/>
        </w:rPr>
      </w:pPr>
      <w:r>
        <w:rPr>
          <w:rFonts w:hAnsi="宋体" w:hint="eastAsia"/>
          <w:sz w:val="24"/>
        </w:rPr>
        <w:t xml:space="preserve">3.4 </w:t>
      </w:r>
      <w:r>
        <w:rPr>
          <w:rFonts w:hAnsi="宋体" w:cs="宋体" w:hint="eastAsia"/>
          <w:sz w:val="24"/>
        </w:rPr>
        <w:t>委托人代表</w:t>
      </w:r>
    </w:p>
    <w:p w:rsidR="00A11634" w:rsidRDefault="00D01BB7">
      <w:pPr>
        <w:snapToGrid w:val="0"/>
        <w:spacing w:line="360" w:lineRule="auto"/>
        <w:ind w:firstLineChars="200" w:firstLine="480"/>
        <w:rPr>
          <w:rFonts w:hAnsi="宋体"/>
          <w:sz w:val="24"/>
        </w:rPr>
      </w:pPr>
      <w:r>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A11634" w:rsidRDefault="00D01BB7">
      <w:pPr>
        <w:snapToGrid w:val="0"/>
        <w:spacing w:line="360" w:lineRule="auto"/>
        <w:ind w:leftChars="100" w:left="340"/>
        <w:rPr>
          <w:rFonts w:hAnsi="宋体" w:cs="宋体"/>
          <w:sz w:val="24"/>
        </w:rPr>
      </w:pPr>
      <w:r>
        <w:rPr>
          <w:rFonts w:hAnsi="宋体" w:hint="eastAsia"/>
          <w:sz w:val="24"/>
        </w:rPr>
        <w:t xml:space="preserve">3.5 </w:t>
      </w:r>
      <w:r>
        <w:rPr>
          <w:rFonts w:hAnsi="宋体" w:cs="宋体" w:hint="eastAsia"/>
          <w:sz w:val="24"/>
        </w:rPr>
        <w:t>委托人意见或要求</w:t>
      </w:r>
    </w:p>
    <w:p w:rsidR="00A11634" w:rsidRDefault="00D01BB7">
      <w:pPr>
        <w:snapToGrid w:val="0"/>
        <w:spacing w:line="360" w:lineRule="auto"/>
        <w:ind w:firstLineChars="200" w:firstLine="480"/>
        <w:rPr>
          <w:rFonts w:hAnsi="宋体"/>
          <w:sz w:val="24"/>
        </w:rPr>
      </w:pPr>
      <w:r>
        <w:rPr>
          <w:rFonts w:hAnsi="宋体" w:hint="eastAsia"/>
          <w:sz w:val="24"/>
        </w:rPr>
        <w:t>在本合同约定的监理与相关服务工作范围内，委托人对承包人的任何意见或要求应通知监理人，由监理人向承包人发出相应指令。</w:t>
      </w:r>
    </w:p>
    <w:p w:rsidR="00A11634" w:rsidRDefault="00D01BB7">
      <w:pPr>
        <w:snapToGrid w:val="0"/>
        <w:spacing w:line="360" w:lineRule="auto"/>
        <w:ind w:leftChars="100" w:left="340"/>
        <w:rPr>
          <w:rFonts w:hAnsi="宋体" w:cs="宋体"/>
          <w:sz w:val="24"/>
        </w:rPr>
      </w:pPr>
      <w:r>
        <w:rPr>
          <w:rFonts w:hAnsi="宋体" w:hint="eastAsia"/>
          <w:sz w:val="24"/>
        </w:rPr>
        <w:t xml:space="preserve">3.6 </w:t>
      </w:r>
      <w:r>
        <w:rPr>
          <w:rFonts w:hAnsi="宋体" w:cs="宋体" w:hint="eastAsia"/>
          <w:sz w:val="24"/>
        </w:rPr>
        <w:t>答复</w:t>
      </w:r>
    </w:p>
    <w:p w:rsidR="00A11634" w:rsidRDefault="00D01BB7">
      <w:pPr>
        <w:snapToGrid w:val="0"/>
        <w:spacing w:line="360" w:lineRule="auto"/>
        <w:ind w:firstLineChars="200" w:firstLine="480"/>
        <w:rPr>
          <w:rFonts w:hAnsi="宋体"/>
          <w:sz w:val="24"/>
        </w:rPr>
      </w:pPr>
      <w:r>
        <w:rPr>
          <w:rFonts w:hAnsi="宋体" w:hint="eastAsia"/>
          <w:sz w:val="24"/>
        </w:rPr>
        <w:t>委托人应在专用条件约定的时间内，对监理人以书面形式提交并要求作出决定的事宜，给予书面答复。逾期未答复的，视为委托人认可。</w:t>
      </w:r>
    </w:p>
    <w:p w:rsidR="00A11634" w:rsidRDefault="00D01BB7">
      <w:pPr>
        <w:snapToGrid w:val="0"/>
        <w:spacing w:line="360" w:lineRule="auto"/>
        <w:ind w:leftChars="100" w:left="340"/>
        <w:rPr>
          <w:rFonts w:hAnsi="宋体" w:cs="宋体"/>
          <w:sz w:val="24"/>
        </w:rPr>
      </w:pPr>
      <w:r>
        <w:rPr>
          <w:rFonts w:hAnsi="宋体" w:hint="eastAsia"/>
          <w:sz w:val="24"/>
        </w:rPr>
        <w:t xml:space="preserve">3.7 </w:t>
      </w:r>
      <w:r>
        <w:rPr>
          <w:rFonts w:hAnsi="宋体" w:cs="宋体" w:hint="eastAsia"/>
          <w:sz w:val="24"/>
        </w:rPr>
        <w:t>支付</w:t>
      </w:r>
    </w:p>
    <w:p w:rsidR="00A11634" w:rsidRDefault="00D01BB7">
      <w:pPr>
        <w:snapToGrid w:val="0"/>
        <w:spacing w:line="360" w:lineRule="auto"/>
        <w:ind w:firstLineChars="200" w:firstLine="480"/>
        <w:rPr>
          <w:rFonts w:hAnsi="宋体"/>
          <w:sz w:val="24"/>
        </w:rPr>
      </w:pPr>
      <w:r>
        <w:rPr>
          <w:rFonts w:hAnsi="宋体" w:hint="eastAsia"/>
          <w:sz w:val="24"/>
        </w:rPr>
        <w:lastRenderedPageBreak/>
        <w:t>委托人应按本合同约定，向监理人支付酬金。</w:t>
      </w:r>
    </w:p>
    <w:p w:rsidR="00A11634" w:rsidRDefault="00D01BB7">
      <w:pPr>
        <w:snapToGrid w:val="0"/>
        <w:spacing w:line="360" w:lineRule="auto"/>
        <w:rPr>
          <w:rFonts w:hAnsi="宋体"/>
          <w:b/>
          <w:bCs/>
          <w:sz w:val="24"/>
        </w:rPr>
      </w:pPr>
      <w:r>
        <w:rPr>
          <w:rFonts w:hAnsi="宋体" w:hint="eastAsia"/>
          <w:b/>
          <w:bCs/>
          <w:sz w:val="24"/>
        </w:rPr>
        <w:t>4. 违约责任</w:t>
      </w:r>
    </w:p>
    <w:p w:rsidR="00A11634" w:rsidRDefault="00D01BB7">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A11634" w:rsidRDefault="00D01BB7">
      <w:pPr>
        <w:adjustRightInd w:val="0"/>
        <w:snapToGrid w:val="0"/>
        <w:spacing w:line="360" w:lineRule="auto"/>
        <w:ind w:firstLineChars="200" w:firstLine="480"/>
        <w:rPr>
          <w:rFonts w:hAnsi="宋体"/>
          <w:sz w:val="24"/>
        </w:rPr>
      </w:pPr>
      <w:r>
        <w:rPr>
          <w:rFonts w:hAnsi="宋体" w:hint="eastAsia"/>
          <w:sz w:val="24"/>
        </w:rPr>
        <w:t>监理人未履行本合同义务的，应承担相应的责任。</w:t>
      </w:r>
    </w:p>
    <w:p w:rsidR="00A11634" w:rsidRDefault="00D01BB7">
      <w:pPr>
        <w:adjustRightInd w:val="0"/>
        <w:snapToGrid w:val="0"/>
        <w:spacing w:line="360" w:lineRule="auto"/>
        <w:ind w:firstLineChars="200" w:firstLine="480"/>
        <w:rPr>
          <w:rFonts w:hAnsi="宋体"/>
          <w:sz w:val="24"/>
        </w:rPr>
      </w:pPr>
      <w:r>
        <w:rPr>
          <w:rFonts w:hAnsi="宋体" w:hint="eastAsia"/>
          <w:sz w:val="24"/>
        </w:rPr>
        <w:t>4.1.1 因监理人</w:t>
      </w:r>
      <w:r>
        <w:rPr>
          <w:rFonts w:hAnsi="宋体" w:cs="宋体" w:hint="eastAsia"/>
          <w:sz w:val="24"/>
        </w:rPr>
        <w:t>违反本合同约定</w:t>
      </w:r>
      <w:r>
        <w:rPr>
          <w:rFonts w:hAnsi="宋体" w:hint="eastAsia"/>
          <w:sz w:val="24"/>
        </w:rPr>
        <w:t>给委托人造成损失的，监理人应当赔偿委托人损失。赔偿金额的确定方法在专用条件中约定。监理人承担部分赔偿责任的，其承担赔偿金额由双方协商确定。</w:t>
      </w:r>
    </w:p>
    <w:p w:rsidR="00A11634" w:rsidRDefault="00D01BB7">
      <w:pPr>
        <w:spacing w:line="360" w:lineRule="auto"/>
        <w:ind w:firstLineChars="200" w:firstLine="480"/>
        <w:rPr>
          <w:rFonts w:hAnsi="宋体"/>
          <w:sz w:val="24"/>
        </w:rPr>
      </w:pPr>
      <w:r>
        <w:rPr>
          <w:rFonts w:hAnsi="宋体" w:hint="eastAsia"/>
          <w:sz w:val="24"/>
        </w:rPr>
        <w:t>4.1.2 监理人向委托人的索赔不成立时，监理人应赔偿委托人由此发生的费用。</w:t>
      </w:r>
    </w:p>
    <w:p w:rsidR="00A11634" w:rsidRDefault="00D01BB7">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A11634" w:rsidRDefault="00D01BB7">
      <w:pPr>
        <w:adjustRightInd w:val="0"/>
        <w:snapToGrid w:val="0"/>
        <w:spacing w:line="360" w:lineRule="auto"/>
        <w:ind w:firstLineChars="200" w:firstLine="480"/>
        <w:rPr>
          <w:rFonts w:hAnsi="宋体" w:cs="宋体"/>
          <w:sz w:val="24"/>
        </w:rPr>
      </w:pPr>
      <w:r>
        <w:rPr>
          <w:rFonts w:hAnsi="宋体" w:hint="eastAsia"/>
          <w:sz w:val="24"/>
        </w:rPr>
        <w:t>委托人未履行本合同义务的，应承担相应的责任。</w:t>
      </w:r>
    </w:p>
    <w:p w:rsidR="00A11634" w:rsidRDefault="00D01BB7">
      <w:pPr>
        <w:adjustRightInd w:val="0"/>
        <w:snapToGrid w:val="0"/>
        <w:spacing w:line="360" w:lineRule="auto"/>
        <w:ind w:firstLineChars="200" w:firstLine="480"/>
        <w:rPr>
          <w:rFonts w:hAnsi="宋体"/>
          <w:sz w:val="24"/>
        </w:rPr>
      </w:pPr>
      <w:r>
        <w:rPr>
          <w:rFonts w:hAnsi="宋体" w:hint="eastAsia"/>
          <w:sz w:val="24"/>
        </w:rPr>
        <w:t>4.2.1 委托人违反本合同约定造成监理人损失的，委托人应予以赔偿。</w:t>
      </w:r>
    </w:p>
    <w:p w:rsidR="00A11634" w:rsidRDefault="00D01BB7">
      <w:pPr>
        <w:adjustRightInd w:val="0"/>
        <w:snapToGrid w:val="0"/>
        <w:spacing w:line="360" w:lineRule="auto"/>
        <w:ind w:firstLineChars="200" w:firstLine="480"/>
        <w:rPr>
          <w:rFonts w:hAnsi="宋体"/>
          <w:sz w:val="24"/>
        </w:rPr>
      </w:pPr>
      <w:r>
        <w:rPr>
          <w:rFonts w:hAnsi="宋体" w:hint="eastAsia"/>
          <w:sz w:val="24"/>
        </w:rPr>
        <w:t>4.2.2 委托人向监理人的索赔不成立时，应赔偿监理人由此引起的费用。</w:t>
      </w:r>
    </w:p>
    <w:p w:rsidR="00A11634" w:rsidRDefault="00D01BB7">
      <w:pPr>
        <w:spacing w:line="360" w:lineRule="auto"/>
        <w:ind w:firstLineChars="200" w:firstLine="480"/>
        <w:rPr>
          <w:rFonts w:hAnsi="宋体"/>
          <w:sz w:val="24"/>
        </w:rPr>
      </w:pPr>
      <w:r>
        <w:rPr>
          <w:rFonts w:hAnsi="宋体" w:hint="eastAsia"/>
          <w:sz w:val="24"/>
        </w:rPr>
        <w:t>4.2.3 委托人未能按期支付酬金超过28天，</w:t>
      </w:r>
      <w:r>
        <w:rPr>
          <w:rFonts w:hAnsi="宋体" w:cs="宋体" w:hint="eastAsia"/>
          <w:sz w:val="24"/>
        </w:rPr>
        <w:t>应按专用条件约定支付逾期付款利息</w:t>
      </w:r>
      <w:r>
        <w:rPr>
          <w:rFonts w:hAnsi="宋体" w:hint="eastAsia"/>
          <w:sz w:val="24"/>
        </w:rPr>
        <w:t>。</w:t>
      </w:r>
    </w:p>
    <w:p w:rsidR="00A11634" w:rsidRDefault="00D01BB7">
      <w:pPr>
        <w:spacing w:line="360" w:lineRule="auto"/>
        <w:ind w:firstLineChars="100" w:firstLine="240"/>
        <w:rPr>
          <w:rFonts w:hAnsi="宋体"/>
          <w:sz w:val="24"/>
        </w:rPr>
      </w:pPr>
      <w:r>
        <w:rPr>
          <w:rFonts w:hAnsi="宋体" w:hint="eastAsia"/>
          <w:sz w:val="24"/>
        </w:rPr>
        <w:t>4.3 除外责任</w:t>
      </w:r>
    </w:p>
    <w:p w:rsidR="00A11634" w:rsidRDefault="00D01BB7">
      <w:pPr>
        <w:adjustRightInd w:val="0"/>
        <w:snapToGrid w:val="0"/>
        <w:spacing w:line="360" w:lineRule="auto"/>
        <w:ind w:firstLineChars="200" w:firstLine="480"/>
        <w:rPr>
          <w:rFonts w:hAnsi="宋体"/>
          <w:sz w:val="24"/>
        </w:rPr>
      </w:pPr>
      <w:r>
        <w:rPr>
          <w:rFonts w:hAnsi="宋体" w:hint="eastAsia"/>
          <w:sz w:val="24"/>
        </w:rPr>
        <w:t>因非监理人的原因，且监理人无过错，发生工程质量事故、安全事故、工期延误等造成的损失，监理人不承担赔偿责任。</w:t>
      </w:r>
    </w:p>
    <w:p w:rsidR="00A11634" w:rsidRDefault="00D01BB7">
      <w:pPr>
        <w:snapToGrid w:val="0"/>
        <w:spacing w:line="360" w:lineRule="auto"/>
        <w:ind w:firstLineChars="200" w:firstLine="480"/>
        <w:rPr>
          <w:rFonts w:hAnsi="宋体"/>
          <w:sz w:val="24"/>
        </w:rPr>
      </w:pPr>
      <w:r>
        <w:rPr>
          <w:rFonts w:hAnsi="宋体" w:hint="eastAsia"/>
          <w:sz w:val="24"/>
        </w:rPr>
        <w:t>因不可抗力导致本合同全部或部分不能履行时，双方各自承担其因此而造成的损失、损害。</w:t>
      </w:r>
    </w:p>
    <w:p w:rsidR="00A11634" w:rsidRDefault="00D01BB7">
      <w:pPr>
        <w:snapToGrid w:val="0"/>
        <w:spacing w:line="360" w:lineRule="auto"/>
        <w:rPr>
          <w:rFonts w:hAnsi="宋体"/>
          <w:b/>
          <w:bCs/>
          <w:sz w:val="24"/>
        </w:rPr>
      </w:pPr>
      <w:r>
        <w:rPr>
          <w:rFonts w:hAnsi="宋体" w:hint="eastAsia"/>
          <w:b/>
          <w:bCs/>
          <w:sz w:val="24"/>
        </w:rPr>
        <w:t>5. 支付</w:t>
      </w:r>
    </w:p>
    <w:p w:rsidR="00A11634" w:rsidRDefault="00D01BB7">
      <w:pPr>
        <w:snapToGrid w:val="0"/>
        <w:spacing w:line="360" w:lineRule="auto"/>
        <w:ind w:leftChars="100" w:left="340"/>
        <w:rPr>
          <w:rFonts w:hAnsi="宋体"/>
          <w:bCs/>
          <w:sz w:val="24"/>
        </w:rPr>
      </w:pPr>
      <w:r>
        <w:rPr>
          <w:rFonts w:hAnsi="宋体" w:hint="eastAsia"/>
          <w:sz w:val="24"/>
        </w:rPr>
        <w:t xml:space="preserve">5.1 </w:t>
      </w:r>
      <w:r>
        <w:rPr>
          <w:rFonts w:hAnsi="宋体" w:hint="eastAsia"/>
          <w:bCs/>
          <w:sz w:val="24"/>
        </w:rPr>
        <w:t>支付货币</w:t>
      </w:r>
    </w:p>
    <w:p w:rsidR="00A11634" w:rsidRDefault="00D01BB7">
      <w:pPr>
        <w:snapToGrid w:val="0"/>
        <w:spacing w:line="360" w:lineRule="auto"/>
        <w:ind w:firstLineChars="200" w:firstLine="480"/>
        <w:rPr>
          <w:rFonts w:hAnsi="宋体"/>
          <w:bCs/>
          <w:sz w:val="24"/>
        </w:rPr>
      </w:pPr>
      <w:r>
        <w:rPr>
          <w:rFonts w:hAnsi="宋体" w:hint="eastAsia"/>
          <w:sz w:val="24"/>
        </w:rPr>
        <w:t>除专用条件另有约定外，酬金均以人民币支付。涉及外币支付的，所采用的货币种类、比例和汇率在专用条件中约定。</w:t>
      </w:r>
    </w:p>
    <w:p w:rsidR="00A11634" w:rsidRDefault="00D01BB7">
      <w:pPr>
        <w:snapToGrid w:val="0"/>
        <w:spacing w:line="360" w:lineRule="auto"/>
        <w:ind w:leftChars="100" w:left="340"/>
        <w:rPr>
          <w:rFonts w:hAnsi="宋体"/>
          <w:bCs/>
          <w:sz w:val="24"/>
        </w:rPr>
      </w:pPr>
      <w:r>
        <w:rPr>
          <w:rFonts w:hAnsi="宋体" w:hint="eastAsia"/>
          <w:sz w:val="24"/>
        </w:rPr>
        <w:t>5.2 支付申请</w:t>
      </w:r>
    </w:p>
    <w:p w:rsidR="00A11634" w:rsidRDefault="00D01BB7">
      <w:pPr>
        <w:snapToGrid w:val="0"/>
        <w:spacing w:line="360" w:lineRule="auto"/>
        <w:ind w:firstLineChars="200" w:firstLine="480"/>
        <w:rPr>
          <w:rFonts w:hAnsi="宋体"/>
          <w:sz w:val="24"/>
        </w:rPr>
      </w:pPr>
      <w:r>
        <w:rPr>
          <w:rFonts w:hAnsi="宋体" w:hint="eastAsia"/>
          <w:sz w:val="24"/>
        </w:rPr>
        <w:t>监理人应在本合同约定的每次应付款时间的7天前，向委托人提交支付申请书。支付申请书应当说明当期应付款总额，并列出当期应支付的款项及其金额。</w:t>
      </w:r>
    </w:p>
    <w:p w:rsidR="00A11634" w:rsidRDefault="00D01BB7">
      <w:pPr>
        <w:snapToGrid w:val="0"/>
        <w:spacing w:line="360" w:lineRule="auto"/>
        <w:rPr>
          <w:rFonts w:hAnsi="宋体"/>
          <w:sz w:val="24"/>
        </w:rPr>
      </w:pPr>
      <w:r>
        <w:rPr>
          <w:rFonts w:hAnsi="宋体" w:hint="eastAsia"/>
          <w:sz w:val="24"/>
        </w:rPr>
        <w:t xml:space="preserve"> 5.3 支付酬金</w:t>
      </w:r>
    </w:p>
    <w:p w:rsidR="00A11634" w:rsidRDefault="00D01BB7">
      <w:pPr>
        <w:snapToGrid w:val="0"/>
        <w:spacing w:line="360" w:lineRule="auto"/>
        <w:ind w:firstLine="480"/>
        <w:rPr>
          <w:rFonts w:hAnsi="宋体"/>
          <w:sz w:val="24"/>
        </w:rPr>
      </w:pPr>
      <w:r>
        <w:rPr>
          <w:rFonts w:hAnsi="宋体" w:hint="eastAsia"/>
          <w:sz w:val="24"/>
        </w:rPr>
        <w:t>支付的酬金包括正常工作酬金、附加工作酬金、合理化建议奖励金额及费用。</w:t>
      </w:r>
    </w:p>
    <w:p w:rsidR="00A11634" w:rsidRDefault="00D01BB7">
      <w:pPr>
        <w:snapToGrid w:val="0"/>
        <w:spacing w:line="360" w:lineRule="auto"/>
        <w:rPr>
          <w:rFonts w:hAnsi="宋体"/>
          <w:bCs/>
          <w:sz w:val="24"/>
        </w:rPr>
      </w:pPr>
      <w:r>
        <w:rPr>
          <w:rFonts w:hAnsi="宋体" w:hint="eastAsia"/>
          <w:sz w:val="24"/>
        </w:rPr>
        <w:t xml:space="preserve">  5.4 </w:t>
      </w:r>
      <w:r>
        <w:rPr>
          <w:rFonts w:hAnsi="宋体" w:hint="eastAsia"/>
          <w:bCs/>
          <w:sz w:val="24"/>
        </w:rPr>
        <w:t>有争议部分的付款</w:t>
      </w:r>
    </w:p>
    <w:p w:rsidR="00A11634" w:rsidRDefault="00D01BB7">
      <w:pPr>
        <w:snapToGrid w:val="0"/>
        <w:spacing w:line="360" w:lineRule="auto"/>
        <w:ind w:firstLineChars="200" w:firstLine="480"/>
        <w:rPr>
          <w:rFonts w:hAnsi="宋体"/>
          <w:sz w:val="24"/>
        </w:rPr>
      </w:pPr>
      <w:r>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A11634" w:rsidRDefault="00D01BB7">
      <w:pPr>
        <w:snapToGrid w:val="0"/>
        <w:spacing w:line="360" w:lineRule="auto"/>
        <w:rPr>
          <w:rFonts w:hAnsi="宋体"/>
          <w:b/>
          <w:bCs/>
          <w:sz w:val="24"/>
        </w:rPr>
      </w:pPr>
      <w:r>
        <w:rPr>
          <w:rFonts w:hAnsi="宋体" w:hint="eastAsia"/>
          <w:b/>
          <w:bCs/>
          <w:sz w:val="24"/>
        </w:rPr>
        <w:lastRenderedPageBreak/>
        <w:t>6. 合同生效、变更、暂停、解除与终止</w:t>
      </w:r>
    </w:p>
    <w:p w:rsidR="00A11634" w:rsidRDefault="00D01BB7">
      <w:pPr>
        <w:spacing w:line="360" w:lineRule="auto"/>
        <w:ind w:leftChars="100" w:left="340"/>
        <w:rPr>
          <w:rFonts w:hAnsi="宋体"/>
          <w:sz w:val="24"/>
        </w:rPr>
      </w:pPr>
      <w:r>
        <w:rPr>
          <w:rFonts w:hAnsi="宋体" w:hint="eastAsia"/>
          <w:sz w:val="24"/>
        </w:rPr>
        <w:t>6.1生效</w:t>
      </w:r>
    </w:p>
    <w:p w:rsidR="00A11634" w:rsidRDefault="00D01BB7">
      <w:pPr>
        <w:spacing w:line="360" w:lineRule="auto"/>
        <w:ind w:firstLineChars="200" w:firstLine="480"/>
        <w:rPr>
          <w:rFonts w:hAnsi="宋体"/>
          <w:sz w:val="24"/>
        </w:rPr>
      </w:pPr>
      <w:r>
        <w:rPr>
          <w:rFonts w:hAnsi="宋体" w:hint="eastAsia"/>
          <w:sz w:val="24"/>
        </w:rPr>
        <w:t>除法律另有规定或者专用条件另有约定外，委托人和监理人的法定代表人或其授权代理人在协议书上签字并盖单位章后本合同生效。</w:t>
      </w:r>
    </w:p>
    <w:p w:rsidR="00A11634" w:rsidRDefault="00D01BB7">
      <w:pPr>
        <w:snapToGrid w:val="0"/>
        <w:spacing w:line="360" w:lineRule="auto"/>
        <w:ind w:leftChars="100" w:left="340"/>
        <w:rPr>
          <w:rFonts w:hAnsi="宋体"/>
          <w:bCs/>
          <w:sz w:val="24"/>
        </w:rPr>
      </w:pPr>
      <w:r>
        <w:rPr>
          <w:rFonts w:hAnsi="宋体" w:hint="eastAsia"/>
          <w:sz w:val="24"/>
        </w:rPr>
        <w:t>6.2</w:t>
      </w:r>
      <w:r>
        <w:rPr>
          <w:rFonts w:hAnsi="宋体" w:hint="eastAsia"/>
          <w:bCs/>
          <w:sz w:val="24"/>
        </w:rPr>
        <w:t>变更</w:t>
      </w:r>
    </w:p>
    <w:p w:rsidR="00A11634" w:rsidRDefault="00D01BB7">
      <w:pPr>
        <w:snapToGrid w:val="0"/>
        <w:spacing w:line="360" w:lineRule="auto"/>
        <w:ind w:firstLineChars="200" w:firstLine="480"/>
        <w:rPr>
          <w:rFonts w:hAnsi="宋体"/>
          <w:sz w:val="24"/>
        </w:rPr>
      </w:pPr>
      <w:r>
        <w:rPr>
          <w:rFonts w:hAnsi="宋体" w:hint="eastAsia"/>
          <w:sz w:val="24"/>
        </w:rPr>
        <w:t>6.2.1 任何一方提出变更请求时，双方经协商一致后可进行变更。</w:t>
      </w:r>
    </w:p>
    <w:p w:rsidR="00A11634" w:rsidRDefault="00D01BB7">
      <w:pPr>
        <w:adjustRightInd w:val="0"/>
        <w:snapToGrid w:val="0"/>
        <w:spacing w:line="360" w:lineRule="auto"/>
        <w:ind w:firstLineChars="200" w:firstLine="480"/>
        <w:rPr>
          <w:rFonts w:hAnsi="宋体"/>
          <w:sz w:val="24"/>
        </w:rPr>
      </w:pPr>
      <w:r>
        <w:rPr>
          <w:rFonts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A11634" w:rsidRDefault="00D01BB7">
      <w:pPr>
        <w:adjustRightInd w:val="0"/>
        <w:snapToGrid w:val="0"/>
        <w:spacing w:line="360" w:lineRule="auto"/>
        <w:ind w:firstLineChars="200" w:firstLine="480"/>
        <w:rPr>
          <w:rFonts w:hAnsi="宋体"/>
          <w:sz w:val="24"/>
        </w:rPr>
      </w:pPr>
      <w:r>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A11634" w:rsidRDefault="00D01BB7">
      <w:pPr>
        <w:snapToGrid w:val="0"/>
        <w:spacing w:line="360" w:lineRule="auto"/>
        <w:ind w:firstLineChars="200" w:firstLine="480"/>
        <w:rPr>
          <w:rFonts w:hAnsi="宋体"/>
          <w:sz w:val="24"/>
        </w:rPr>
      </w:pPr>
      <w:r>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A11634" w:rsidRDefault="00D01BB7">
      <w:pPr>
        <w:adjustRightInd w:val="0"/>
        <w:snapToGrid w:val="0"/>
        <w:spacing w:line="360" w:lineRule="auto"/>
        <w:ind w:firstLineChars="200" w:firstLine="480"/>
        <w:rPr>
          <w:rFonts w:hAnsi="宋体"/>
          <w:sz w:val="24"/>
        </w:rPr>
      </w:pPr>
      <w:r>
        <w:rPr>
          <w:rFonts w:hAnsi="宋体" w:hint="eastAsia"/>
          <w:sz w:val="24"/>
        </w:rPr>
        <w:t>6.2.5 因非监理人原因造成工程概算投资额或建筑安装工程费增加时，正常工作酬金应作相应调整。调整方法在专用条件中约定。</w:t>
      </w:r>
    </w:p>
    <w:p w:rsidR="00A11634" w:rsidRDefault="00D01BB7">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因工程规模、监理范围的变化导致监理人的正常工作量减少时，正常工作酬金应作相应调整。调整方法在专用条件中约定。</w:t>
      </w:r>
    </w:p>
    <w:p w:rsidR="00A11634" w:rsidRDefault="00D01BB7">
      <w:pPr>
        <w:snapToGrid w:val="0"/>
        <w:spacing w:line="360" w:lineRule="auto"/>
        <w:rPr>
          <w:rFonts w:hAnsi="宋体"/>
          <w:bCs/>
          <w:sz w:val="24"/>
        </w:rPr>
      </w:pPr>
      <w:r>
        <w:rPr>
          <w:rFonts w:hAnsi="宋体" w:hint="eastAsia"/>
          <w:sz w:val="24"/>
        </w:rPr>
        <w:t xml:space="preserve">  6.3 暂停与</w:t>
      </w:r>
      <w:r>
        <w:rPr>
          <w:rFonts w:hAnsi="宋体" w:hint="eastAsia"/>
          <w:bCs/>
          <w:sz w:val="24"/>
        </w:rPr>
        <w:t>解除</w:t>
      </w:r>
    </w:p>
    <w:p w:rsidR="00A11634" w:rsidRDefault="00D01BB7">
      <w:pPr>
        <w:adjustRightInd w:val="0"/>
        <w:snapToGrid w:val="0"/>
        <w:spacing w:line="360" w:lineRule="auto"/>
        <w:ind w:firstLineChars="200" w:firstLine="480"/>
        <w:rPr>
          <w:rFonts w:hAnsi="宋体"/>
          <w:sz w:val="24"/>
        </w:rPr>
      </w:pPr>
      <w:r>
        <w:rPr>
          <w:rFonts w:hAnsi="宋体" w:hint="eastAsia"/>
          <w:sz w:val="24"/>
        </w:rPr>
        <w:t>除双方协商一致可以解除本合同外，当一方无正当理由未履行本合同约定的义务时，另一方可以根据本合同约定暂停履行本合同直至解除本合同。</w:t>
      </w:r>
    </w:p>
    <w:p w:rsidR="00A11634" w:rsidRDefault="00D01BB7">
      <w:pPr>
        <w:adjustRightInd w:val="0"/>
        <w:snapToGrid w:val="0"/>
        <w:spacing w:line="360" w:lineRule="auto"/>
        <w:ind w:firstLineChars="200" w:firstLine="480"/>
        <w:rPr>
          <w:rFonts w:hAnsi="宋体"/>
          <w:sz w:val="24"/>
        </w:rPr>
      </w:pPr>
      <w:r>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A11634" w:rsidRDefault="00D01BB7">
      <w:pPr>
        <w:adjustRightInd w:val="0"/>
        <w:snapToGrid w:val="0"/>
        <w:spacing w:line="360" w:lineRule="auto"/>
        <w:ind w:firstLineChars="200" w:firstLine="480"/>
        <w:rPr>
          <w:rFonts w:hAnsi="宋体"/>
          <w:sz w:val="24"/>
        </w:rPr>
      </w:pPr>
      <w:r>
        <w:rPr>
          <w:rFonts w:hAnsi="宋体" w:hint="eastAsia"/>
          <w:sz w:val="24"/>
        </w:rPr>
        <w:t>因解除本合同或解除监理人的部分义务导致监理人遭受的损失，除依法可以免除责任的情况外，应由委托人予以补偿，补偿金额由双方协商确定。</w:t>
      </w:r>
    </w:p>
    <w:p w:rsidR="00A11634" w:rsidRDefault="00D01BB7">
      <w:pPr>
        <w:adjustRightInd w:val="0"/>
        <w:snapToGrid w:val="0"/>
        <w:spacing w:line="360" w:lineRule="auto"/>
        <w:ind w:firstLineChars="200" w:firstLine="480"/>
        <w:rPr>
          <w:rFonts w:hAnsi="宋体"/>
          <w:sz w:val="24"/>
        </w:rPr>
      </w:pPr>
      <w:r>
        <w:rPr>
          <w:rFonts w:hAnsi="宋体" w:hint="eastAsia"/>
          <w:sz w:val="24"/>
        </w:rPr>
        <w:t>解除本合同的协议必须采取书面形式，协议未达成之前，本合同仍然有效。</w:t>
      </w:r>
    </w:p>
    <w:p w:rsidR="00A11634" w:rsidRDefault="00D01BB7">
      <w:pPr>
        <w:adjustRightInd w:val="0"/>
        <w:snapToGrid w:val="0"/>
        <w:spacing w:line="360" w:lineRule="auto"/>
        <w:ind w:firstLineChars="200" w:firstLine="480"/>
        <w:rPr>
          <w:rFonts w:hAnsi="宋体"/>
          <w:sz w:val="24"/>
        </w:rPr>
      </w:pPr>
      <w:r>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A11634" w:rsidRDefault="00D01BB7">
      <w:pPr>
        <w:adjustRightInd w:val="0"/>
        <w:snapToGrid w:val="0"/>
        <w:spacing w:line="360" w:lineRule="auto"/>
        <w:ind w:firstLineChars="200" w:firstLine="480"/>
        <w:rPr>
          <w:rFonts w:hAnsi="宋体"/>
          <w:sz w:val="24"/>
        </w:rPr>
      </w:pPr>
      <w:r>
        <w:rPr>
          <w:rFonts w:hAnsi="宋体" w:hint="eastAsia"/>
          <w:sz w:val="24"/>
        </w:rPr>
        <w:lastRenderedPageBreak/>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A11634" w:rsidRDefault="00D01BB7">
      <w:pPr>
        <w:adjustRightInd w:val="0"/>
        <w:snapToGrid w:val="0"/>
        <w:spacing w:line="360" w:lineRule="auto"/>
        <w:ind w:firstLineChars="200" w:firstLine="480"/>
        <w:rPr>
          <w:rFonts w:hAnsi="宋体"/>
          <w:sz w:val="24"/>
        </w:rPr>
      </w:pPr>
      <w:r>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A11634" w:rsidRDefault="00D01BB7">
      <w:pPr>
        <w:adjustRightInd w:val="0"/>
        <w:snapToGrid w:val="0"/>
        <w:spacing w:line="360" w:lineRule="auto"/>
        <w:ind w:firstLineChars="200" w:firstLine="480"/>
        <w:rPr>
          <w:rFonts w:hAnsi="宋体"/>
          <w:sz w:val="24"/>
        </w:rPr>
      </w:pPr>
      <w:r>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A11634" w:rsidRDefault="00D01BB7">
      <w:pPr>
        <w:snapToGrid w:val="0"/>
        <w:spacing w:line="360" w:lineRule="auto"/>
        <w:ind w:firstLineChars="200" w:firstLine="480"/>
        <w:rPr>
          <w:rFonts w:hAnsi="宋体"/>
          <w:sz w:val="24"/>
        </w:rPr>
      </w:pPr>
      <w:r>
        <w:rPr>
          <w:rFonts w:hAnsi="宋体" w:hint="eastAsia"/>
          <w:sz w:val="24"/>
        </w:rPr>
        <w:t>6.3.5 因不可抗力致使本合同部分或全部不能履行时，一方应立即通知另一方，可暂停或解除本合同。</w:t>
      </w:r>
    </w:p>
    <w:p w:rsidR="00A11634" w:rsidRDefault="00D01BB7">
      <w:pPr>
        <w:snapToGrid w:val="0"/>
        <w:spacing w:line="360" w:lineRule="auto"/>
        <w:ind w:firstLineChars="200" w:firstLine="480"/>
        <w:rPr>
          <w:rFonts w:hAnsi="宋体"/>
          <w:sz w:val="24"/>
        </w:rPr>
      </w:pPr>
      <w:r>
        <w:rPr>
          <w:rFonts w:hAnsi="宋体" w:hint="eastAsia"/>
          <w:sz w:val="24"/>
        </w:rPr>
        <w:t>6.3.6 本合同解除后，本合同约定的有关结算、清理、争议解决方式的条件仍然有效。</w:t>
      </w:r>
    </w:p>
    <w:p w:rsidR="00A11634" w:rsidRDefault="00D01BB7">
      <w:pPr>
        <w:snapToGrid w:val="0"/>
        <w:spacing w:line="360" w:lineRule="auto"/>
        <w:ind w:leftChars="100" w:left="340"/>
        <w:rPr>
          <w:rFonts w:hAnsi="宋体"/>
          <w:bCs/>
          <w:sz w:val="24"/>
        </w:rPr>
      </w:pPr>
      <w:r>
        <w:rPr>
          <w:rFonts w:hAnsi="宋体" w:hint="eastAsia"/>
          <w:sz w:val="24"/>
        </w:rPr>
        <w:t xml:space="preserve">6.4 </w:t>
      </w:r>
      <w:r>
        <w:rPr>
          <w:rFonts w:hAnsi="宋体" w:hint="eastAsia"/>
          <w:bCs/>
          <w:sz w:val="24"/>
        </w:rPr>
        <w:t>终止</w:t>
      </w:r>
    </w:p>
    <w:p w:rsidR="00A11634" w:rsidRDefault="00D01BB7">
      <w:pPr>
        <w:adjustRightInd w:val="0"/>
        <w:snapToGrid w:val="0"/>
        <w:spacing w:line="360" w:lineRule="auto"/>
        <w:ind w:firstLineChars="200" w:firstLine="480"/>
        <w:rPr>
          <w:rFonts w:hAnsi="宋体"/>
          <w:sz w:val="24"/>
        </w:rPr>
      </w:pPr>
      <w:r>
        <w:rPr>
          <w:rFonts w:hAnsi="宋体" w:hint="eastAsia"/>
          <w:sz w:val="24"/>
        </w:rPr>
        <w:t>以下条件全部满足时，本合同即告终止：</w:t>
      </w:r>
    </w:p>
    <w:p w:rsidR="00A11634" w:rsidRDefault="00D01BB7">
      <w:pPr>
        <w:adjustRightInd w:val="0"/>
        <w:snapToGrid w:val="0"/>
        <w:spacing w:line="360" w:lineRule="auto"/>
        <w:ind w:firstLineChars="200" w:firstLine="480"/>
        <w:rPr>
          <w:rFonts w:hAnsi="宋体"/>
          <w:sz w:val="24"/>
        </w:rPr>
      </w:pPr>
      <w:r>
        <w:rPr>
          <w:rFonts w:hAnsi="宋体" w:hint="eastAsia"/>
          <w:sz w:val="24"/>
        </w:rPr>
        <w:t>（1）监理人完成本合同约定的全部工作；</w:t>
      </w:r>
    </w:p>
    <w:p w:rsidR="00A11634" w:rsidRDefault="00D01BB7">
      <w:pPr>
        <w:snapToGrid w:val="0"/>
        <w:spacing w:line="360" w:lineRule="auto"/>
        <w:ind w:firstLineChars="200" w:firstLine="480"/>
        <w:rPr>
          <w:rFonts w:hAnsi="宋体"/>
          <w:sz w:val="24"/>
        </w:rPr>
      </w:pPr>
      <w:r>
        <w:rPr>
          <w:rFonts w:hAnsi="宋体" w:hint="eastAsia"/>
          <w:sz w:val="24"/>
        </w:rPr>
        <w:t>（2）委托人与监理人结清并支付全部酬金。</w:t>
      </w:r>
    </w:p>
    <w:p w:rsidR="00A11634" w:rsidRDefault="00D01BB7">
      <w:pPr>
        <w:snapToGrid w:val="0"/>
        <w:spacing w:line="360" w:lineRule="auto"/>
        <w:rPr>
          <w:rFonts w:hAnsi="宋体"/>
          <w:b/>
          <w:bCs/>
          <w:sz w:val="24"/>
        </w:rPr>
      </w:pPr>
      <w:r>
        <w:rPr>
          <w:rFonts w:hAnsi="宋体" w:hint="eastAsia"/>
          <w:b/>
          <w:bCs/>
          <w:sz w:val="24"/>
        </w:rPr>
        <w:t>7. 争议解决</w:t>
      </w:r>
    </w:p>
    <w:p w:rsidR="00A11634" w:rsidRDefault="00D01BB7">
      <w:pPr>
        <w:snapToGrid w:val="0"/>
        <w:spacing w:line="360" w:lineRule="auto"/>
        <w:ind w:leftChars="100" w:left="340"/>
        <w:rPr>
          <w:rFonts w:hAnsi="宋体"/>
          <w:bCs/>
          <w:sz w:val="24"/>
        </w:rPr>
      </w:pPr>
      <w:r>
        <w:rPr>
          <w:rFonts w:hAnsi="宋体" w:hint="eastAsia"/>
          <w:sz w:val="24"/>
        </w:rPr>
        <w:t>7.1</w:t>
      </w:r>
      <w:r>
        <w:rPr>
          <w:rFonts w:hAnsi="宋体" w:hint="eastAsia"/>
          <w:bCs/>
          <w:sz w:val="24"/>
        </w:rPr>
        <w:t>协商</w:t>
      </w:r>
    </w:p>
    <w:p w:rsidR="00A11634" w:rsidRDefault="00D01BB7">
      <w:pPr>
        <w:snapToGrid w:val="0"/>
        <w:spacing w:line="360" w:lineRule="auto"/>
        <w:ind w:firstLineChars="200" w:firstLine="480"/>
        <w:rPr>
          <w:rFonts w:hAnsi="宋体"/>
          <w:bCs/>
          <w:sz w:val="24"/>
        </w:rPr>
      </w:pPr>
      <w:r>
        <w:rPr>
          <w:rFonts w:hAnsi="宋体" w:hint="eastAsia"/>
          <w:sz w:val="24"/>
        </w:rPr>
        <w:t>双方应本着诚信原则协商解决彼此间的争议。</w:t>
      </w:r>
    </w:p>
    <w:p w:rsidR="00A11634" w:rsidRDefault="00D01BB7">
      <w:pPr>
        <w:snapToGrid w:val="0"/>
        <w:spacing w:line="360" w:lineRule="auto"/>
        <w:ind w:leftChars="100" w:left="340"/>
        <w:rPr>
          <w:rFonts w:hAnsi="宋体"/>
          <w:bCs/>
          <w:sz w:val="24"/>
        </w:rPr>
      </w:pPr>
      <w:r>
        <w:rPr>
          <w:rFonts w:hAnsi="宋体" w:hint="eastAsia"/>
          <w:sz w:val="24"/>
        </w:rPr>
        <w:t>7.2</w:t>
      </w:r>
      <w:r>
        <w:rPr>
          <w:rFonts w:hAnsi="宋体" w:hint="eastAsia"/>
          <w:bCs/>
          <w:sz w:val="24"/>
        </w:rPr>
        <w:t>调解</w:t>
      </w:r>
    </w:p>
    <w:p w:rsidR="00A11634" w:rsidRDefault="00D01BB7">
      <w:pPr>
        <w:snapToGrid w:val="0"/>
        <w:spacing w:line="360" w:lineRule="auto"/>
        <w:ind w:firstLineChars="200" w:firstLine="480"/>
        <w:rPr>
          <w:rFonts w:hAnsi="宋体"/>
          <w:bCs/>
          <w:sz w:val="24"/>
        </w:rPr>
      </w:pPr>
      <w:r>
        <w:rPr>
          <w:rFonts w:hAnsi="宋体" w:hint="eastAsia"/>
          <w:sz w:val="24"/>
        </w:rPr>
        <w:t>如果双方不能在14天内或双方商定的其他时间内解决本合同争议，可以将其提交给专用条件约定的或事后达成协议的调解人进行调解。</w:t>
      </w:r>
    </w:p>
    <w:p w:rsidR="00A11634" w:rsidRDefault="00D01BB7">
      <w:pPr>
        <w:snapToGrid w:val="0"/>
        <w:spacing w:line="360" w:lineRule="auto"/>
        <w:ind w:leftChars="100" w:left="340"/>
        <w:rPr>
          <w:rFonts w:hAnsi="宋体"/>
          <w:bCs/>
          <w:sz w:val="24"/>
        </w:rPr>
      </w:pPr>
      <w:r>
        <w:rPr>
          <w:rFonts w:hAnsi="宋体" w:hint="eastAsia"/>
          <w:sz w:val="24"/>
        </w:rPr>
        <w:t>7.3</w:t>
      </w:r>
      <w:r>
        <w:rPr>
          <w:rFonts w:hAnsi="宋体" w:hint="eastAsia"/>
          <w:bCs/>
          <w:sz w:val="24"/>
        </w:rPr>
        <w:t>仲裁或诉讼</w:t>
      </w:r>
    </w:p>
    <w:p w:rsidR="00A11634" w:rsidRDefault="00D01BB7">
      <w:pPr>
        <w:snapToGrid w:val="0"/>
        <w:spacing w:line="360" w:lineRule="auto"/>
        <w:ind w:firstLineChars="200" w:firstLine="480"/>
        <w:rPr>
          <w:rFonts w:hAnsi="宋体"/>
          <w:sz w:val="24"/>
        </w:rPr>
      </w:pPr>
      <w:r>
        <w:rPr>
          <w:rFonts w:hAnsi="宋体" w:hint="eastAsia"/>
          <w:sz w:val="24"/>
        </w:rPr>
        <w:t>双方均有权不经调解直接向专用条件约定的仲裁机构申请仲裁或向有管辖权的人民法院提起诉讼。</w:t>
      </w:r>
    </w:p>
    <w:p w:rsidR="00A11634" w:rsidRDefault="00D01BB7">
      <w:pPr>
        <w:snapToGrid w:val="0"/>
        <w:spacing w:line="360" w:lineRule="auto"/>
        <w:rPr>
          <w:rFonts w:hAnsi="宋体"/>
          <w:b/>
          <w:bCs/>
          <w:sz w:val="24"/>
        </w:rPr>
      </w:pPr>
      <w:r>
        <w:rPr>
          <w:rFonts w:hAnsi="宋体" w:hint="eastAsia"/>
          <w:b/>
          <w:bCs/>
          <w:sz w:val="24"/>
        </w:rPr>
        <w:lastRenderedPageBreak/>
        <w:t>8. 其他</w:t>
      </w:r>
    </w:p>
    <w:p w:rsidR="00A11634" w:rsidRDefault="00D01BB7">
      <w:pPr>
        <w:spacing w:line="360" w:lineRule="auto"/>
        <w:ind w:leftChars="100" w:left="340"/>
        <w:rPr>
          <w:rFonts w:hAnsi="宋体"/>
          <w:bCs/>
          <w:sz w:val="24"/>
        </w:rPr>
      </w:pPr>
      <w:r>
        <w:rPr>
          <w:rFonts w:hAnsi="宋体" w:hint="eastAsia"/>
          <w:sz w:val="24"/>
        </w:rPr>
        <w:t xml:space="preserve">8.1 </w:t>
      </w:r>
      <w:r>
        <w:rPr>
          <w:rFonts w:hAnsi="宋体" w:hint="eastAsia"/>
          <w:bCs/>
          <w:sz w:val="24"/>
        </w:rPr>
        <w:t>外出考察费用</w:t>
      </w:r>
    </w:p>
    <w:p w:rsidR="00A11634" w:rsidRDefault="00D01BB7">
      <w:pPr>
        <w:snapToGrid w:val="0"/>
        <w:spacing w:line="360" w:lineRule="auto"/>
        <w:ind w:firstLineChars="200" w:firstLine="480"/>
        <w:rPr>
          <w:rFonts w:hAnsi="宋体"/>
          <w:bCs/>
          <w:sz w:val="24"/>
        </w:rPr>
      </w:pPr>
      <w:r>
        <w:rPr>
          <w:rFonts w:hAnsi="宋体" w:hint="eastAsia"/>
          <w:sz w:val="24"/>
        </w:rPr>
        <w:t>经委托人同意，监理人员外出考察发生的费用由委托人审核后支付。</w:t>
      </w:r>
    </w:p>
    <w:p w:rsidR="00A11634" w:rsidRDefault="00D01BB7">
      <w:pPr>
        <w:snapToGrid w:val="0"/>
        <w:spacing w:line="360" w:lineRule="auto"/>
        <w:ind w:leftChars="100" w:left="340"/>
        <w:rPr>
          <w:rFonts w:hAnsi="宋体"/>
          <w:bCs/>
          <w:sz w:val="24"/>
        </w:rPr>
      </w:pPr>
      <w:r>
        <w:rPr>
          <w:rFonts w:hAnsi="宋体" w:hint="eastAsia"/>
          <w:sz w:val="24"/>
        </w:rPr>
        <w:t xml:space="preserve">8.2 </w:t>
      </w:r>
      <w:r>
        <w:rPr>
          <w:rFonts w:hAnsi="宋体" w:hint="eastAsia"/>
          <w:bCs/>
          <w:sz w:val="24"/>
        </w:rPr>
        <w:t>检测费用</w:t>
      </w:r>
    </w:p>
    <w:p w:rsidR="00A11634" w:rsidRDefault="00D01BB7">
      <w:pPr>
        <w:snapToGrid w:val="0"/>
        <w:spacing w:line="360" w:lineRule="auto"/>
        <w:ind w:firstLineChars="200" w:firstLine="480"/>
        <w:rPr>
          <w:rFonts w:hAnsi="宋体"/>
          <w:bCs/>
          <w:sz w:val="24"/>
        </w:rPr>
      </w:pPr>
      <w:r>
        <w:rPr>
          <w:rFonts w:hAnsi="宋体" w:hint="eastAsia"/>
          <w:sz w:val="24"/>
        </w:rPr>
        <w:t>委托人要求监理人进行的材料和设备检测所发生的费用，由委托人支付，支付时间在专用条件中约定。</w:t>
      </w:r>
    </w:p>
    <w:p w:rsidR="00A11634" w:rsidRDefault="00D01BB7">
      <w:pPr>
        <w:snapToGrid w:val="0"/>
        <w:spacing w:line="360" w:lineRule="auto"/>
        <w:ind w:leftChars="100" w:left="340"/>
        <w:rPr>
          <w:rFonts w:hAnsi="宋体"/>
          <w:bCs/>
          <w:sz w:val="24"/>
        </w:rPr>
      </w:pPr>
      <w:r>
        <w:rPr>
          <w:rFonts w:hAnsi="宋体" w:hint="eastAsia"/>
          <w:sz w:val="24"/>
        </w:rPr>
        <w:t xml:space="preserve">8.3 </w:t>
      </w:r>
      <w:r>
        <w:rPr>
          <w:rFonts w:hAnsi="宋体" w:hint="eastAsia"/>
          <w:bCs/>
          <w:sz w:val="24"/>
        </w:rPr>
        <w:t>咨询费用</w:t>
      </w:r>
    </w:p>
    <w:p w:rsidR="00A11634" w:rsidRDefault="00D01BB7">
      <w:pPr>
        <w:snapToGrid w:val="0"/>
        <w:spacing w:line="360" w:lineRule="auto"/>
        <w:ind w:firstLineChars="200" w:firstLine="480"/>
        <w:rPr>
          <w:rFonts w:hAnsi="宋体"/>
          <w:sz w:val="24"/>
        </w:rPr>
      </w:pPr>
      <w:r>
        <w:rPr>
          <w:rFonts w:hAnsi="宋体" w:hint="eastAsia"/>
          <w:sz w:val="24"/>
        </w:rPr>
        <w:t>经委托人同意，根据工程需要由监理人组织的相关咨询论证会以及聘请相关专家等发生的费用由委托人支付，支付时间在专用条件中约定。</w:t>
      </w:r>
    </w:p>
    <w:p w:rsidR="00A11634" w:rsidRDefault="00D01BB7">
      <w:pPr>
        <w:snapToGrid w:val="0"/>
        <w:spacing w:line="360" w:lineRule="auto"/>
        <w:ind w:leftChars="100" w:left="340"/>
        <w:rPr>
          <w:rFonts w:hAnsi="宋体"/>
          <w:bCs/>
          <w:sz w:val="24"/>
        </w:rPr>
      </w:pPr>
      <w:r>
        <w:rPr>
          <w:rFonts w:hAnsi="宋体" w:hint="eastAsia"/>
          <w:sz w:val="24"/>
        </w:rPr>
        <w:t xml:space="preserve">8.4 </w:t>
      </w:r>
      <w:r>
        <w:rPr>
          <w:rFonts w:hAnsi="宋体" w:hint="eastAsia"/>
          <w:bCs/>
          <w:sz w:val="24"/>
        </w:rPr>
        <w:t>奖励</w:t>
      </w:r>
    </w:p>
    <w:p w:rsidR="00A11634" w:rsidRDefault="00D01BB7">
      <w:pPr>
        <w:snapToGrid w:val="0"/>
        <w:spacing w:line="360" w:lineRule="auto"/>
        <w:ind w:firstLineChars="200" w:firstLine="480"/>
        <w:rPr>
          <w:rFonts w:hAnsi="宋体"/>
          <w:sz w:val="24"/>
        </w:rPr>
      </w:pPr>
      <w:r>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A11634" w:rsidRDefault="00D01BB7">
      <w:pPr>
        <w:snapToGrid w:val="0"/>
        <w:spacing w:line="360" w:lineRule="auto"/>
        <w:ind w:leftChars="100" w:left="340"/>
        <w:rPr>
          <w:rFonts w:hAnsi="宋体"/>
          <w:bCs/>
          <w:sz w:val="24"/>
        </w:rPr>
      </w:pPr>
      <w:r>
        <w:rPr>
          <w:rFonts w:hAnsi="宋体" w:hint="eastAsia"/>
          <w:sz w:val="24"/>
        </w:rPr>
        <w:t xml:space="preserve">8.5 </w:t>
      </w:r>
      <w:r>
        <w:rPr>
          <w:rFonts w:hAnsi="宋体" w:hint="eastAsia"/>
          <w:bCs/>
          <w:sz w:val="24"/>
        </w:rPr>
        <w:t>守法诚信</w:t>
      </w:r>
    </w:p>
    <w:p w:rsidR="00A11634" w:rsidRDefault="00D01BB7">
      <w:pPr>
        <w:snapToGrid w:val="0"/>
        <w:spacing w:line="360" w:lineRule="auto"/>
        <w:ind w:firstLineChars="200" w:firstLine="480"/>
        <w:rPr>
          <w:rFonts w:hAnsi="宋体"/>
          <w:bCs/>
          <w:sz w:val="24"/>
        </w:rPr>
      </w:pPr>
      <w:r>
        <w:rPr>
          <w:rFonts w:hAnsi="宋体" w:hint="eastAsia"/>
          <w:sz w:val="24"/>
        </w:rPr>
        <w:t>监理人及其工作人员不得从与实施工程有关的第三方处获得任何经济利益。</w:t>
      </w:r>
    </w:p>
    <w:p w:rsidR="00A11634" w:rsidRDefault="00D01BB7">
      <w:pPr>
        <w:snapToGrid w:val="0"/>
        <w:spacing w:line="360" w:lineRule="auto"/>
        <w:ind w:leftChars="100" w:left="340"/>
        <w:rPr>
          <w:rFonts w:hAnsi="宋体"/>
          <w:bCs/>
          <w:sz w:val="24"/>
        </w:rPr>
      </w:pPr>
      <w:r>
        <w:rPr>
          <w:rFonts w:hAnsi="宋体" w:hint="eastAsia"/>
          <w:sz w:val="24"/>
        </w:rPr>
        <w:t xml:space="preserve">8.6 </w:t>
      </w:r>
      <w:r>
        <w:rPr>
          <w:rFonts w:hAnsi="宋体" w:hint="eastAsia"/>
          <w:bCs/>
          <w:sz w:val="24"/>
        </w:rPr>
        <w:t>保密</w:t>
      </w:r>
    </w:p>
    <w:p w:rsidR="00A11634" w:rsidRDefault="00D01BB7">
      <w:pPr>
        <w:snapToGrid w:val="0"/>
        <w:spacing w:line="360" w:lineRule="auto"/>
        <w:ind w:firstLineChars="200" w:firstLine="480"/>
        <w:rPr>
          <w:rFonts w:hAnsi="宋体"/>
          <w:bCs/>
          <w:sz w:val="24"/>
        </w:rPr>
      </w:pPr>
      <w:r>
        <w:rPr>
          <w:rFonts w:hAnsi="宋体" w:hint="eastAsia"/>
          <w:sz w:val="24"/>
        </w:rPr>
        <w:t>双方不得泄露对方申明的保密资料，亦不得泄露与实施工程有关的第三方所提供的保密资料，保密事项在专用条件中约定。</w:t>
      </w:r>
    </w:p>
    <w:p w:rsidR="00A11634" w:rsidRDefault="00D01BB7">
      <w:pPr>
        <w:snapToGrid w:val="0"/>
        <w:spacing w:line="360" w:lineRule="auto"/>
        <w:ind w:leftChars="100" w:left="340"/>
        <w:rPr>
          <w:rFonts w:hAnsi="宋体"/>
          <w:bCs/>
          <w:sz w:val="24"/>
        </w:rPr>
      </w:pPr>
      <w:r>
        <w:rPr>
          <w:rFonts w:hAnsi="宋体" w:hint="eastAsia"/>
          <w:sz w:val="24"/>
        </w:rPr>
        <w:t xml:space="preserve">8.7 </w:t>
      </w:r>
      <w:r>
        <w:rPr>
          <w:rFonts w:hAnsi="宋体" w:hint="eastAsia"/>
          <w:bCs/>
          <w:sz w:val="24"/>
        </w:rPr>
        <w:t>通知</w:t>
      </w:r>
    </w:p>
    <w:p w:rsidR="00A11634" w:rsidRDefault="00D01BB7">
      <w:pPr>
        <w:snapToGrid w:val="0"/>
        <w:spacing w:line="360" w:lineRule="auto"/>
        <w:ind w:firstLineChars="200" w:firstLine="480"/>
        <w:rPr>
          <w:rFonts w:hAnsi="宋体"/>
          <w:bCs/>
          <w:sz w:val="24"/>
        </w:rPr>
      </w:pPr>
      <w:r>
        <w:rPr>
          <w:rFonts w:hAnsi="宋体" w:hint="eastAsia"/>
          <w:sz w:val="24"/>
        </w:rPr>
        <w:t>本合同涉及的通知均应当采用书面形式，并在送达对方时生效，收件人应书面签收。</w:t>
      </w:r>
    </w:p>
    <w:p w:rsidR="00A11634" w:rsidRDefault="00D01BB7">
      <w:pPr>
        <w:snapToGrid w:val="0"/>
        <w:spacing w:line="360" w:lineRule="auto"/>
        <w:ind w:leftChars="100" w:left="340"/>
        <w:rPr>
          <w:rFonts w:hAnsi="宋体"/>
          <w:bCs/>
          <w:sz w:val="24"/>
        </w:rPr>
      </w:pPr>
      <w:r>
        <w:rPr>
          <w:rFonts w:hAnsi="宋体" w:hint="eastAsia"/>
          <w:sz w:val="24"/>
        </w:rPr>
        <w:t xml:space="preserve">8.8 </w:t>
      </w:r>
      <w:r>
        <w:rPr>
          <w:rFonts w:hAnsi="宋体" w:hint="eastAsia"/>
          <w:bCs/>
          <w:sz w:val="24"/>
        </w:rPr>
        <w:t>著作权</w:t>
      </w:r>
    </w:p>
    <w:p w:rsidR="00A11634" w:rsidRDefault="00D01BB7">
      <w:pPr>
        <w:adjustRightInd w:val="0"/>
        <w:snapToGrid w:val="0"/>
        <w:spacing w:line="360" w:lineRule="auto"/>
        <w:ind w:firstLineChars="200" w:firstLine="480"/>
        <w:rPr>
          <w:rFonts w:hAnsi="宋体"/>
          <w:sz w:val="24"/>
        </w:rPr>
      </w:pPr>
      <w:r>
        <w:rPr>
          <w:rFonts w:hAnsi="宋体" w:hint="eastAsia"/>
          <w:sz w:val="24"/>
        </w:rPr>
        <w:t>监理人对其编制的文件拥有著作权。</w:t>
      </w:r>
    </w:p>
    <w:p w:rsidR="00A11634" w:rsidRDefault="00D01BB7">
      <w:pPr>
        <w:snapToGrid w:val="0"/>
        <w:spacing w:line="360" w:lineRule="auto"/>
        <w:ind w:firstLineChars="200" w:firstLine="480"/>
        <w:rPr>
          <w:rFonts w:hAnsi="宋体"/>
          <w:sz w:val="24"/>
        </w:rPr>
      </w:pPr>
      <w:r>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A11634" w:rsidRDefault="00D01BB7">
      <w:pPr>
        <w:pageBreakBefore/>
        <w:spacing w:line="360" w:lineRule="auto"/>
        <w:jc w:val="center"/>
        <w:rPr>
          <w:rFonts w:hAnsi="宋体"/>
          <w:b/>
          <w:sz w:val="24"/>
        </w:rPr>
      </w:pPr>
      <w:r>
        <w:rPr>
          <w:rFonts w:hAnsi="宋体" w:hint="eastAsia"/>
          <w:b/>
          <w:sz w:val="24"/>
        </w:rPr>
        <w:lastRenderedPageBreak/>
        <w:t>第三部分  专用条件</w:t>
      </w:r>
    </w:p>
    <w:p w:rsidR="00A11634" w:rsidRDefault="00A11634">
      <w:pPr>
        <w:spacing w:line="360" w:lineRule="auto"/>
        <w:jc w:val="center"/>
        <w:rPr>
          <w:rFonts w:hAnsi="宋体"/>
          <w:b/>
          <w:sz w:val="24"/>
        </w:rPr>
      </w:pPr>
    </w:p>
    <w:p w:rsidR="00A11634" w:rsidRDefault="00D01BB7">
      <w:pPr>
        <w:adjustRightInd w:val="0"/>
        <w:snapToGrid w:val="0"/>
        <w:spacing w:line="360" w:lineRule="auto"/>
        <w:rPr>
          <w:rFonts w:hAnsi="宋体"/>
          <w:b/>
          <w:sz w:val="24"/>
        </w:rPr>
      </w:pPr>
      <w:r>
        <w:rPr>
          <w:rFonts w:hAnsi="宋体" w:hint="eastAsia"/>
          <w:b/>
          <w:sz w:val="24"/>
        </w:rPr>
        <w:t>1. 定义与解释</w:t>
      </w:r>
    </w:p>
    <w:p w:rsidR="00A11634" w:rsidRDefault="00D01BB7">
      <w:pPr>
        <w:adjustRightInd w:val="0"/>
        <w:snapToGrid w:val="0"/>
        <w:spacing w:line="360" w:lineRule="auto"/>
        <w:rPr>
          <w:rFonts w:hAnsi="宋体"/>
          <w:sz w:val="24"/>
        </w:rPr>
      </w:pPr>
      <w:r>
        <w:rPr>
          <w:rFonts w:hAnsi="宋体" w:hint="eastAsia"/>
          <w:sz w:val="24"/>
        </w:rPr>
        <w:t xml:space="preserve">  1.2  解释</w:t>
      </w:r>
    </w:p>
    <w:p w:rsidR="00A11634" w:rsidRDefault="00D01BB7">
      <w:pPr>
        <w:adjustRightInd w:val="0"/>
        <w:snapToGrid w:val="0"/>
        <w:spacing w:line="360" w:lineRule="auto"/>
        <w:ind w:firstLineChars="200" w:firstLine="480"/>
        <w:rPr>
          <w:rFonts w:hAnsi="宋体"/>
          <w:sz w:val="24"/>
        </w:rPr>
      </w:pPr>
      <w:r>
        <w:rPr>
          <w:rFonts w:hAnsi="宋体" w:hint="eastAsia"/>
          <w:sz w:val="24"/>
        </w:rPr>
        <w:t>1.2.1 本合同文件除使用中文外，还可用。</w:t>
      </w:r>
    </w:p>
    <w:p w:rsidR="00A11634" w:rsidRDefault="00D01BB7">
      <w:pPr>
        <w:adjustRightInd w:val="0"/>
        <w:snapToGrid w:val="0"/>
        <w:spacing w:line="360" w:lineRule="auto"/>
        <w:ind w:firstLineChars="200" w:firstLine="480"/>
        <w:rPr>
          <w:rFonts w:hAnsi="宋体"/>
          <w:sz w:val="24"/>
        </w:rPr>
      </w:pPr>
      <w:r>
        <w:rPr>
          <w:rFonts w:hAnsi="宋体" w:hint="eastAsia"/>
          <w:sz w:val="24"/>
        </w:rPr>
        <w:t>1.2.2 约定本合同文件的解释顺序为：。</w:t>
      </w:r>
    </w:p>
    <w:p w:rsidR="00A11634" w:rsidRDefault="00D01BB7">
      <w:pPr>
        <w:adjustRightInd w:val="0"/>
        <w:snapToGrid w:val="0"/>
        <w:spacing w:line="360" w:lineRule="auto"/>
        <w:rPr>
          <w:rFonts w:hAnsi="宋体"/>
          <w:b/>
          <w:sz w:val="24"/>
        </w:rPr>
      </w:pPr>
      <w:r>
        <w:rPr>
          <w:rFonts w:hAnsi="宋体" w:hint="eastAsia"/>
          <w:b/>
          <w:sz w:val="24"/>
        </w:rPr>
        <w:t>2. 监理人义务</w:t>
      </w:r>
    </w:p>
    <w:p w:rsidR="00A11634" w:rsidRDefault="00D01BB7">
      <w:pPr>
        <w:adjustRightInd w:val="0"/>
        <w:snapToGrid w:val="0"/>
        <w:spacing w:line="360" w:lineRule="auto"/>
        <w:ind w:firstLineChars="98" w:firstLine="235"/>
        <w:rPr>
          <w:rFonts w:hAnsi="宋体"/>
          <w:sz w:val="24"/>
        </w:rPr>
      </w:pPr>
      <w:r>
        <w:rPr>
          <w:rFonts w:hAnsi="宋体" w:hint="eastAsia"/>
          <w:sz w:val="24"/>
        </w:rPr>
        <w:t>2.1 监理的范围和</w:t>
      </w:r>
      <w:r>
        <w:rPr>
          <w:rFonts w:hAnsi="宋体" w:hint="eastAsia"/>
          <w:bCs/>
          <w:sz w:val="24"/>
        </w:rPr>
        <w:t>内容</w:t>
      </w:r>
    </w:p>
    <w:p w:rsidR="00A11634" w:rsidRDefault="00D01BB7">
      <w:pPr>
        <w:adjustRightInd w:val="0"/>
        <w:snapToGrid w:val="0"/>
        <w:spacing w:line="360" w:lineRule="auto"/>
        <w:ind w:firstLineChars="200" w:firstLine="480"/>
        <w:rPr>
          <w:rFonts w:hAnsi="宋体"/>
          <w:sz w:val="24"/>
          <w:u w:val="single"/>
        </w:rPr>
      </w:pPr>
      <w:r>
        <w:rPr>
          <w:rFonts w:hAnsi="宋体" w:hint="eastAsia"/>
          <w:sz w:val="24"/>
        </w:rPr>
        <w:t>2.1.1 监理范围包括：</w:t>
      </w:r>
    </w:p>
    <w:p w:rsidR="00A11634" w:rsidRDefault="00D01BB7">
      <w:pPr>
        <w:adjustRightInd w:val="0"/>
        <w:snapToGrid w:val="0"/>
        <w:spacing w:line="360" w:lineRule="auto"/>
        <w:rPr>
          <w:rFonts w:hAnsi="宋体"/>
          <w:sz w:val="24"/>
        </w:rPr>
      </w:pPr>
      <w:r>
        <w:rPr>
          <w:rFonts w:hAnsi="宋体" w:hint="eastAsia"/>
          <w:sz w:val="24"/>
        </w:rPr>
        <w:t>。</w:t>
      </w:r>
    </w:p>
    <w:p w:rsidR="00A11634" w:rsidRDefault="00D01BB7">
      <w:pPr>
        <w:adjustRightInd w:val="0"/>
        <w:snapToGrid w:val="0"/>
        <w:spacing w:line="360" w:lineRule="auto"/>
        <w:ind w:firstLineChars="200" w:firstLine="480"/>
        <w:rPr>
          <w:rFonts w:hAnsi="宋体"/>
          <w:sz w:val="24"/>
          <w:u w:val="single"/>
        </w:rPr>
      </w:pPr>
      <w:r>
        <w:rPr>
          <w:rFonts w:hAnsi="宋体" w:hint="eastAsia"/>
          <w:sz w:val="24"/>
        </w:rPr>
        <w:t>2.1.2 监理工作内容还包括：</w:t>
      </w:r>
    </w:p>
    <w:p w:rsidR="00A11634" w:rsidRDefault="00D01BB7">
      <w:pPr>
        <w:adjustRightInd w:val="0"/>
        <w:snapToGrid w:val="0"/>
        <w:spacing w:line="360" w:lineRule="auto"/>
        <w:rPr>
          <w:rFonts w:hAnsi="宋体"/>
          <w:sz w:val="24"/>
        </w:rPr>
      </w:pPr>
      <w:r>
        <w:rPr>
          <w:rFonts w:hAnsi="宋体" w:hint="eastAsia"/>
          <w:sz w:val="24"/>
        </w:rPr>
        <w:t>。</w:t>
      </w:r>
    </w:p>
    <w:p w:rsidR="00A11634" w:rsidRDefault="00D01BB7">
      <w:pPr>
        <w:spacing w:line="360" w:lineRule="auto"/>
        <w:ind w:firstLineChars="98" w:firstLine="235"/>
        <w:rPr>
          <w:rFonts w:hAnsi="宋体"/>
          <w:sz w:val="24"/>
        </w:rPr>
      </w:pPr>
      <w:r>
        <w:rPr>
          <w:rFonts w:hAnsi="宋体" w:hint="eastAsia"/>
          <w:sz w:val="24"/>
        </w:rPr>
        <w:t>2.2 监理与相关服务依据</w:t>
      </w:r>
    </w:p>
    <w:p w:rsidR="00A11634" w:rsidRDefault="00D01BB7">
      <w:pPr>
        <w:spacing w:line="360" w:lineRule="auto"/>
        <w:ind w:firstLineChars="200" w:firstLine="480"/>
        <w:rPr>
          <w:rFonts w:hAnsi="宋体"/>
          <w:sz w:val="24"/>
        </w:rPr>
      </w:pPr>
      <w:r>
        <w:rPr>
          <w:rFonts w:hAnsi="宋体" w:hint="eastAsia"/>
          <w:sz w:val="24"/>
        </w:rPr>
        <w:t>2.2.1 监理依据包括：</w:t>
      </w:r>
    </w:p>
    <w:p w:rsidR="00A11634" w:rsidRDefault="00D01BB7">
      <w:pPr>
        <w:adjustRightInd w:val="0"/>
        <w:snapToGrid w:val="0"/>
        <w:spacing w:line="360" w:lineRule="auto"/>
        <w:rPr>
          <w:rFonts w:hAnsi="宋体"/>
          <w:sz w:val="24"/>
        </w:rPr>
      </w:pPr>
      <w:r>
        <w:rPr>
          <w:rFonts w:hAnsi="宋体" w:hint="eastAsia"/>
          <w:sz w:val="24"/>
        </w:rPr>
        <w:t>。</w:t>
      </w:r>
    </w:p>
    <w:p w:rsidR="00A11634" w:rsidRDefault="00D01BB7">
      <w:pPr>
        <w:adjustRightInd w:val="0"/>
        <w:snapToGrid w:val="0"/>
        <w:spacing w:line="360" w:lineRule="auto"/>
        <w:ind w:firstLineChars="200" w:firstLine="480"/>
        <w:rPr>
          <w:rFonts w:hAnsi="宋体"/>
          <w:dstrike/>
          <w:sz w:val="24"/>
        </w:rPr>
      </w:pPr>
      <w:r>
        <w:rPr>
          <w:rFonts w:hAnsi="宋体" w:hint="eastAsia"/>
          <w:sz w:val="24"/>
        </w:rPr>
        <w:t>2.2.2 相关服务依据包括：。</w:t>
      </w:r>
    </w:p>
    <w:p w:rsidR="00A11634" w:rsidRDefault="00D01BB7">
      <w:pPr>
        <w:spacing w:line="360" w:lineRule="auto"/>
        <w:rPr>
          <w:rFonts w:hAnsi="宋体"/>
          <w:sz w:val="24"/>
        </w:rPr>
      </w:pPr>
      <w:r>
        <w:rPr>
          <w:rFonts w:hAnsi="宋体" w:hint="eastAsia"/>
          <w:sz w:val="24"/>
        </w:rPr>
        <w:t xml:space="preserve">  2.3</w:t>
      </w:r>
      <w:r>
        <w:rPr>
          <w:rFonts w:hAnsi="宋体" w:cs="宋体" w:hint="eastAsia"/>
          <w:sz w:val="24"/>
        </w:rPr>
        <w:t>项目监理机构和人员</w:t>
      </w:r>
    </w:p>
    <w:p w:rsidR="00A11634" w:rsidRDefault="00D01BB7">
      <w:pPr>
        <w:adjustRightInd w:val="0"/>
        <w:snapToGrid w:val="0"/>
        <w:spacing w:line="360" w:lineRule="auto"/>
        <w:ind w:firstLineChars="200" w:firstLine="480"/>
        <w:rPr>
          <w:rFonts w:hAnsi="宋体"/>
          <w:sz w:val="24"/>
        </w:rPr>
      </w:pPr>
      <w:r>
        <w:rPr>
          <w:rFonts w:hAnsi="宋体" w:hint="eastAsia"/>
          <w:sz w:val="24"/>
        </w:rPr>
        <w:t>2.3.4 更换监理人员的其他情形：。</w:t>
      </w:r>
    </w:p>
    <w:p w:rsidR="00A11634" w:rsidRDefault="00D01BB7">
      <w:pPr>
        <w:spacing w:line="360" w:lineRule="auto"/>
        <w:ind w:firstLineChars="98" w:firstLine="235"/>
        <w:rPr>
          <w:rFonts w:hAnsi="宋体"/>
          <w:sz w:val="24"/>
        </w:rPr>
      </w:pPr>
      <w:r>
        <w:rPr>
          <w:rFonts w:hAnsi="宋体" w:hint="eastAsia"/>
          <w:sz w:val="24"/>
        </w:rPr>
        <w:t xml:space="preserve">2.4 </w:t>
      </w:r>
      <w:r>
        <w:rPr>
          <w:rFonts w:hAnsi="宋体" w:cs="宋体" w:hint="eastAsia"/>
          <w:sz w:val="24"/>
        </w:rPr>
        <w:t>履行职责</w:t>
      </w:r>
    </w:p>
    <w:p w:rsidR="00A11634" w:rsidRDefault="00D01BB7">
      <w:pPr>
        <w:adjustRightInd w:val="0"/>
        <w:snapToGrid w:val="0"/>
        <w:spacing w:line="360" w:lineRule="auto"/>
        <w:ind w:firstLineChars="200" w:firstLine="480"/>
        <w:rPr>
          <w:rFonts w:hAnsi="宋体"/>
          <w:sz w:val="24"/>
          <w:u w:val="single"/>
        </w:rPr>
      </w:pPr>
      <w:r>
        <w:rPr>
          <w:rFonts w:hAnsi="宋体" w:hint="eastAsia"/>
          <w:sz w:val="24"/>
        </w:rPr>
        <w:t>2.4.3 对监理人的授权范围：</w:t>
      </w:r>
    </w:p>
    <w:p w:rsidR="00A11634" w:rsidRDefault="00D01BB7">
      <w:pPr>
        <w:adjustRightInd w:val="0"/>
        <w:snapToGrid w:val="0"/>
        <w:spacing w:line="360" w:lineRule="auto"/>
        <w:rPr>
          <w:rFonts w:hAnsi="宋体"/>
          <w:sz w:val="24"/>
        </w:rPr>
      </w:pPr>
      <w:r>
        <w:rPr>
          <w:rFonts w:hAnsi="宋体" w:hint="eastAsia"/>
          <w:sz w:val="24"/>
        </w:rPr>
        <w:t>。</w:t>
      </w:r>
    </w:p>
    <w:p w:rsidR="00A11634" w:rsidRDefault="00D01BB7">
      <w:pPr>
        <w:adjustRightInd w:val="0"/>
        <w:snapToGrid w:val="0"/>
        <w:spacing w:line="360" w:lineRule="auto"/>
        <w:ind w:firstLineChars="200" w:firstLine="480"/>
        <w:outlineLvl w:val="0"/>
        <w:rPr>
          <w:rFonts w:hAnsi="宋体"/>
          <w:sz w:val="24"/>
        </w:rPr>
      </w:pPr>
      <w:r>
        <w:rPr>
          <w:rFonts w:hAnsi="宋体" w:hint="eastAsia"/>
          <w:sz w:val="24"/>
        </w:rPr>
        <w:t>在涉及工程延期天内和（或）金额万元内的变更，监理人不需请示委托人即可向承包人发布变更通知。</w:t>
      </w:r>
    </w:p>
    <w:p w:rsidR="00A11634" w:rsidRDefault="00D01BB7">
      <w:pPr>
        <w:adjustRightInd w:val="0"/>
        <w:snapToGrid w:val="0"/>
        <w:spacing w:line="360" w:lineRule="auto"/>
        <w:ind w:firstLineChars="150" w:firstLine="360"/>
        <w:rPr>
          <w:rFonts w:hAnsi="宋体"/>
          <w:sz w:val="24"/>
        </w:rPr>
      </w:pPr>
      <w:r>
        <w:rPr>
          <w:rFonts w:hAnsi="宋体" w:hint="eastAsia"/>
          <w:sz w:val="24"/>
        </w:rPr>
        <w:t>2.4.4 监理人有权要求承包人调换其人员的限制条件：</w:t>
      </w:r>
      <w:r>
        <w:rPr>
          <w:rFonts w:hAnsi="宋体" w:hint="eastAsia"/>
          <w:sz w:val="24"/>
          <w:u w:val="single"/>
        </w:rPr>
        <w:t xml:space="preserve">                    。</w:t>
      </w:r>
    </w:p>
    <w:p w:rsidR="00A11634" w:rsidRDefault="00D01BB7">
      <w:pPr>
        <w:adjustRightInd w:val="0"/>
        <w:snapToGrid w:val="0"/>
        <w:spacing w:line="360" w:lineRule="auto"/>
        <w:ind w:firstLineChars="50" w:firstLine="120"/>
        <w:rPr>
          <w:rFonts w:hAnsi="宋体"/>
          <w:sz w:val="24"/>
        </w:rPr>
      </w:pPr>
      <w:r>
        <w:rPr>
          <w:rFonts w:hAnsi="宋体" w:hint="eastAsia"/>
          <w:sz w:val="24"/>
        </w:rPr>
        <w:t>2.5 提交</w:t>
      </w:r>
      <w:r>
        <w:rPr>
          <w:rFonts w:hAnsi="宋体" w:cs="宋体" w:hint="eastAsia"/>
          <w:sz w:val="24"/>
        </w:rPr>
        <w:t>报告</w:t>
      </w:r>
    </w:p>
    <w:p w:rsidR="00A11634" w:rsidRDefault="00D01BB7">
      <w:pPr>
        <w:adjustRightInd w:val="0"/>
        <w:snapToGrid w:val="0"/>
        <w:spacing w:line="360" w:lineRule="auto"/>
        <w:ind w:firstLine="525"/>
        <w:rPr>
          <w:rFonts w:hAnsi="宋体"/>
          <w:sz w:val="24"/>
          <w:u w:val="single"/>
        </w:rPr>
      </w:pPr>
      <w:r>
        <w:rPr>
          <w:rFonts w:hAnsi="宋体" w:hint="eastAsia"/>
          <w:sz w:val="24"/>
        </w:rPr>
        <w:t>监理人应提交报告的种类(</w:t>
      </w:r>
      <w:r>
        <w:rPr>
          <w:rFonts w:hAnsi="宋体" w:cs="宋体" w:hint="eastAsia"/>
          <w:sz w:val="24"/>
        </w:rPr>
        <w:t>包括监理规划、监理月报及约定的专项报告)</w:t>
      </w:r>
      <w:r>
        <w:rPr>
          <w:rFonts w:hAnsi="宋体" w:hint="eastAsia"/>
          <w:sz w:val="24"/>
        </w:rPr>
        <w:t>、时间和份数</w:t>
      </w:r>
      <w:r>
        <w:rPr>
          <w:rFonts w:hAnsi="宋体" w:cs="宋体" w:hint="eastAsia"/>
          <w:sz w:val="24"/>
        </w:rPr>
        <w:t>：</w:t>
      </w:r>
    </w:p>
    <w:p w:rsidR="00A11634" w:rsidRDefault="00A11634">
      <w:pPr>
        <w:adjustRightInd w:val="0"/>
        <w:snapToGrid w:val="0"/>
        <w:spacing w:line="360" w:lineRule="auto"/>
        <w:rPr>
          <w:rFonts w:hAnsi="宋体"/>
          <w:sz w:val="24"/>
          <w:u w:val="single"/>
        </w:rPr>
      </w:pPr>
    </w:p>
    <w:p w:rsidR="00A11634" w:rsidRDefault="00D01BB7">
      <w:pPr>
        <w:adjustRightInd w:val="0"/>
        <w:snapToGrid w:val="0"/>
        <w:spacing w:line="360" w:lineRule="auto"/>
        <w:rPr>
          <w:rFonts w:hAnsi="宋体"/>
          <w:sz w:val="24"/>
          <w:u w:val="single"/>
        </w:rPr>
      </w:pPr>
      <w:r>
        <w:rPr>
          <w:rFonts w:hAnsi="宋体" w:hint="eastAsia"/>
          <w:sz w:val="24"/>
        </w:rPr>
        <w:t>。</w:t>
      </w:r>
    </w:p>
    <w:p w:rsidR="00A11634" w:rsidRDefault="00D01BB7">
      <w:pPr>
        <w:spacing w:line="360" w:lineRule="auto"/>
        <w:rPr>
          <w:rFonts w:hAnsi="宋体" w:cs="宋体"/>
          <w:sz w:val="24"/>
        </w:rPr>
      </w:pPr>
      <w:r>
        <w:rPr>
          <w:rFonts w:hAnsi="宋体" w:hint="eastAsia"/>
          <w:sz w:val="24"/>
        </w:rPr>
        <w:t xml:space="preserve"> 2.7 </w:t>
      </w:r>
      <w:r>
        <w:rPr>
          <w:rFonts w:hAnsi="宋体" w:cs="宋体" w:hint="eastAsia"/>
          <w:sz w:val="24"/>
        </w:rPr>
        <w:t>使用委托人的财产</w:t>
      </w:r>
    </w:p>
    <w:p w:rsidR="00A11634" w:rsidRDefault="00D01BB7">
      <w:pPr>
        <w:spacing w:line="360" w:lineRule="auto"/>
        <w:rPr>
          <w:rFonts w:hAnsi="宋体"/>
          <w:sz w:val="24"/>
          <w:u w:val="single"/>
        </w:rPr>
      </w:pPr>
      <w:r>
        <w:rPr>
          <w:rFonts w:hAnsi="宋体" w:hint="eastAsia"/>
          <w:sz w:val="24"/>
        </w:rPr>
        <w:t xml:space="preserve">   附录B中由委托人无偿提供的房屋、设备的所有权属于：</w:t>
      </w:r>
      <w:r>
        <w:rPr>
          <w:rFonts w:hAnsi="宋体" w:hint="eastAsia"/>
          <w:sz w:val="24"/>
          <w:u w:val="single"/>
        </w:rPr>
        <w:t xml:space="preserve">                  。 </w:t>
      </w:r>
    </w:p>
    <w:p w:rsidR="00A11634" w:rsidRDefault="00D01BB7">
      <w:pPr>
        <w:spacing w:line="360" w:lineRule="auto"/>
        <w:ind w:firstLineChars="200" w:firstLine="480"/>
        <w:rPr>
          <w:rFonts w:hAnsi="宋体"/>
          <w:sz w:val="24"/>
        </w:rPr>
      </w:pPr>
      <w:r>
        <w:rPr>
          <w:rFonts w:hAnsi="宋体" w:hint="eastAsia"/>
          <w:sz w:val="24"/>
        </w:rPr>
        <w:lastRenderedPageBreak/>
        <w:t>监理人应在本合同终止后天内移交委托人无偿提供的房屋、设备，移交的时间和方式为：。</w:t>
      </w:r>
    </w:p>
    <w:p w:rsidR="00A11634" w:rsidRDefault="00D01BB7">
      <w:pPr>
        <w:adjustRightInd w:val="0"/>
        <w:snapToGrid w:val="0"/>
        <w:spacing w:line="360" w:lineRule="auto"/>
        <w:rPr>
          <w:rFonts w:hAnsi="宋体"/>
          <w:b/>
          <w:sz w:val="24"/>
        </w:rPr>
      </w:pPr>
      <w:r>
        <w:rPr>
          <w:rFonts w:hAnsi="宋体" w:hint="eastAsia"/>
          <w:b/>
          <w:sz w:val="24"/>
        </w:rPr>
        <w:t xml:space="preserve">3. 委托人义务  </w:t>
      </w:r>
    </w:p>
    <w:p w:rsidR="00A11634" w:rsidRDefault="00D01BB7">
      <w:pPr>
        <w:snapToGrid w:val="0"/>
        <w:spacing w:line="360" w:lineRule="auto"/>
        <w:rPr>
          <w:rFonts w:hAnsi="宋体"/>
          <w:sz w:val="24"/>
        </w:rPr>
      </w:pPr>
      <w:r>
        <w:rPr>
          <w:rFonts w:hAnsi="宋体" w:hint="eastAsia"/>
          <w:sz w:val="24"/>
        </w:rPr>
        <w:t xml:space="preserve">  3.4 </w:t>
      </w:r>
      <w:r>
        <w:rPr>
          <w:rFonts w:hAnsi="宋体" w:cs="宋体" w:hint="eastAsia"/>
          <w:sz w:val="24"/>
        </w:rPr>
        <w:t>委托人代表</w:t>
      </w:r>
    </w:p>
    <w:p w:rsidR="00A11634" w:rsidRDefault="00D01BB7">
      <w:pPr>
        <w:adjustRightInd w:val="0"/>
        <w:snapToGrid w:val="0"/>
        <w:spacing w:line="360" w:lineRule="auto"/>
        <w:ind w:firstLineChars="200" w:firstLine="480"/>
        <w:rPr>
          <w:rFonts w:hAnsi="宋体"/>
          <w:sz w:val="24"/>
          <w:u w:val="single"/>
        </w:rPr>
      </w:pPr>
      <w:r>
        <w:rPr>
          <w:rFonts w:hAnsi="宋体" w:hint="eastAsia"/>
          <w:sz w:val="24"/>
        </w:rPr>
        <w:t>委托人代表为：。</w:t>
      </w:r>
    </w:p>
    <w:p w:rsidR="00A11634" w:rsidRDefault="00D01BB7">
      <w:pPr>
        <w:adjustRightInd w:val="0"/>
        <w:snapToGrid w:val="0"/>
        <w:spacing w:line="360" w:lineRule="auto"/>
        <w:ind w:firstLineChars="98" w:firstLine="235"/>
        <w:rPr>
          <w:rFonts w:hAnsi="宋体" w:cs="宋体"/>
          <w:sz w:val="24"/>
        </w:rPr>
      </w:pPr>
      <w:r>
        <w:rPr>
          <w:rFonts w:hAnsi="宋体" w:hint="eastAsia"/>
          <w:sz w:val="24"/>
        </w:rPr>
        <w:t xml:space="preserve">3.6 </w:t>
      </w:r>
      <w:r>
        <w:rPr>
          <w:rFonts w:hAnsi="宋体" w:cs="宋体" w:hint="eastAsia"/>
          <w:sz w:val="24"/>
        </w:rPr>
        <w:t>答复</w:t>
      </w:r>
    </w:p>
    <w:p w:rsidR="00A11634" w:rsidRDefault="00D01BB7">
      <w:pPr>
        <w:adjustRightInd w:val="0"/>
        <w:snapToGrid w:val="0"/>
        <w:spacing w:line="360" w:lineRule="auto"/>
        <w:ind w:firstLineChars="200" w:firstLine="480"/>
        <w:rPr>
          <w:rFonts w:hAnsi="宋体"/>
          <w:sz w:val="24"/>
        </w:rPr>
      </w:pPr>
      <w:r>
        <w:rPr>
          <w:rFonts w:hAnsi="宋体" w:hint="eastAsia"/>
          <w:sz w:val="24"/>
        </w:rPr>
        <w:t>委托人同意在天内，对监理人书面提交并要求做出决定的事宜给予书面答复。</w:t>
      </w:r>
    </w:p>
    <w:p w:rsidR="00A11634" w:rsidRDefault="00D01BB7">
      <w:pPr>
        <w:snapToGrid w:val="0"/>
        <w:spacing w:line="360" w:lineRule="auto"/>
        <w:rPr>
          <w:rFonts w:hAnsi="宋体"/>
          <w:b/>
          <w:bCs/>
          <w:sz w:val="24"/>
        </w:rPr>
      </w:pPr>
      <w:r>
        <w:rPr>
          <w:rFonts w:hAnsi="宋体" w:hint="eastAsia"/>
          <w:b/>
          <w:bCs/>
          <w:sz w:val="24"/>
        </w:rPr>
        <w:t>4. 违约责任</w:t>
      </w:r>
    </w:p>
    <w:p w:rsidR="00A11634" w:rsidRDefault="00D01BB7">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A11634" w:rsidRDefault="00D01BB7">
      <w:pPr>
        <w:adjustRightInd w:val="0"/>
        <w:snapToGrid w:val="0"/>
        <w:spacing w:line="360" w:lineRule="auto"/>
        <w:ind w:firstLineChars="200" w:firstLine="480"/>
        <w:rPr>
          <w:rFonts w:hAnsi="宋体"/>
          <w:sz w:val="24"/>
        </w:rPr>
      </w:pPr>
      <w:r>
        <w:rPr>
          <w:rFonts w:hAnsi="宋体" w:hint="eastAsia"/>
          <w:sz w:val="24"/>
        </w:rPr>
        <w:t>4.1.1监理人赔偿金额按下列方法确定：</w:t>
      </w:r>
    </w:p>
    <w:p w:rsidR="00A11634" w:rsidRDefault="00D01BB7">
      <w:pPr>
        <w:adjustRightInd w:val="0"/>
        <w:snapToGrid w:val="0"/>
        <w:spacing w:line="360" w:lineRule="auto"/>
        <w:ind w:firstLineChars="200" w:firstLine="480"/>
        <w:rPr>
          <w:rFonts w:hAnsi="宋体" w:cs="宋体"/>
          <w:sz w:val="24"/>
        </w:rPr>
      </w:pPr>
      <w:r>
        <w:rPr>
          <w:rFonts w:hAnsi="宋体" w:hint="eastAsia"/>
          <w:sz w:val="24"/>
        </w:rPr>
        <w:t>赔偿金＝直接经济损失×正常工作酬金÷工程概算</w:t>
      </w:r>
      <w:r>
        <w:rPr>
          <w:rFonts w:hAnsi="宋体" w:cs="宋体" w:hint="eastAsia"/>
          <w:sz w:val="24"/>
        </w:rPr>
        <w:t>投资额（或建筑安装工程费）</w:t>
      </w:r>
    </w:p>
    <w:p w:rsidR="00A11634" w:rsidRDefault="00D01BB7">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A11634" w:rsidRDefault="00D01BB7">
      <w:pPr>
        <w:spacing w:line="360" w:lineRule="auto"/>
        <w:ind w:firstLineChars="200" w:firstLine="480"/>
        <w:rPr>
          <w:rFonts w:hAnsi="宋体"/>
          <w:sz w:val="24"/>
        </w:rPr>
      </w:pPr>
      <w:r>
        <w:rPr>
          <w:rFonts w:hAnsi="宋体" w:hint="eastAsia"/>
          <w:sz w:val="24"/>
        </w:rPr>
        <w:t>4.2.3 委托人逾期付款利息按下列方法确定：</w:t>
      </w:r>
    </w:p>
    <w:p w:rsidR="00A11634" w:rsidRDefault="00D01BB7">
      <w:pPr>
        <w:spacing w:line="360" w:lineRule="auto"/>
        <w:ind w:firstLineChars="200" w:firstLine="480"/>
        <w:rPr>
          <w:rFonts w:hAnsi="宋体"/>
          <w:sz w:val="24"/>
        </w:rPr>
      </w:pPr>
      <w:r>
        <w:rPr>
          <w:rFonts w:hAnsi="宋体" w:hint="eastAsia"/>
          <w:sz w:val="24"/>
        </w:rPr>
        <w:t>逾期付款利息＝当期应付款总额×银行同期贷款利率×拖延支付天数</w:t>
      </w:r>
    </w:p>
    <w:p w:rsidR="00A11634" w:rsidRDefault="00D01BB7">
      <w:pPr>
        <w:snapToGrid w:val="0"/>
        <w:spacing w:line="360" w:lineRule="auto"/>
        <w:rPr>
          <w:rFonts w:hAnsi="宋体"/>
          <w:b/>
          <w:sz w:val="24"/>
        </w:rPr>
      </w:pPr>
      <w:r>
        <w:rPr>
          <w:rFonts w:hAnsi="宋体" w:hint="eastAsia"/>
          <w:b/>
          <w:bCs/>
          <w:sz w:val="24"/>
        </w:rPr>
        <w:t>5. 支付</w:t>
      </w:r>
    </w:p>
    <w:p w:rsidR="00A11634" w:rsidRDefault="00D01BB7">
      <w:pPr>
        <w:snapToGrid w:val="0"/>
        <w:spacing w:line="360" w:lineRule="auto"/>
        <w:rPr>
          <w:rFonts w:hAnsi="宋体"/>
          <w:bCs/>
          <w:sz w:val="24"/>
        </w:rPr>
      </w:pPr>
      <w:r>
        <w:rPr>
          <w:rFonts w:hAnsi="宋体" w:hint="eastAsia"/>
          <w:sz w:val="24"/>
        </w:rPr>
        <w:t xml:space="preserve">  5.1 </w:t>
      </w:r>
      <w:r>
        <w:rPr>
          <w:rFonts w:hAnsi="宋体" w:hint="eastAsia"/>
          <w:bCs/>
          <w:sz w:val="24"/>
        </w:rPr>
        <w:t>支付货币</w:t>
      </w:r>
    </w:p>
    <w:p w:rsidR="00A11634" w:rsidRDefault="00D01BB7">
      <w:pPr>
        <w:snapToGrid w:val="0"/>
        <w:spacing w:line="360" w:lineRule="auto"/>
        <w:ind w:firstLineChars="200" w:firstLine="480"/>
        <w:rPr>
          <w:rFonts w:hAnsi="宋体"/>
          <w:sz w:val="24"/>
        </w:rPr>
      </w:pPr>
      <w:r>
        <w:rPr>
          <w:rFonts w:hAnsi="宋体" w:hint="eastAsia"/>
          <w:sz w:val="24"/>
        </w:rPr>
        <w:t xml:space="preserve">币种为：，比例为：，汇率为：。 </w:t>
      </w:r>
    </w:p>
    <w:p w:rsidR="00A11634" w:rsidRDefault="00D01BB7">
      <w:pPr>
        <w:snapToGrid w:val="0"/>
        <w:spacing w:line="360" w:lineRule="auto"/>
        <w:ind w:firstLineChars="100" w:firstLine="240"/>
        <w:rPr>
          <w:rFonts w:hAnsi="宋体"/>
          <w:sz w:val="24"/>
        </w:rPr>
      </w:pPr>
      <w:r>
        <w:rPr>
          <w:rFonts w:hAnsi="宋体" w:hint="eastAsia"/>
          <w:sz w:val="24"/>
        </w:rPr>
        <w:t>5.3 支付酬金</w:t>
      </w:r>
    </w:p>
    <w:p w:rsidR="00A11634" w:rsidRDefault="00D01BB7">
      <w:pPr>
        <w:snapToGrid w:val="0"/>
        <w:spacing w:line="360" w:lineRule="auto"/>
        <w:ind w:firstLineChars="200" w:firstLine="480"/>
        <w:rPr>
          <w:rFonts w:hAnsi="宋体" w:cs="宋体"/>
          <w:sz w:val="24"/>
        </w:rPr>
      </w:pPr>
      <w:r>
        <w:rPr>
          <w:rFonts w:hAnsi="宋体" w:hint="eastAsia"/>
          <w:sz w:val="24"/>
        </w:rPr>
        <w:t>正常工作酬金的</w:t>
      </w:r>
      <w:r>
        <w:rPr>
          <w:rFonts w:hAnsi="宋体" w:cs="宋体" w:hint="eastAsia"/>
          <w:sz w:val="24"/>
        </w:rPr>
        <w:t>支付</w:t>
      </w:r>
      <w:r>
        <w:rPr>
          <w:rFonts w:hAnsi="宋体" w:hint="eastAsia"/>
          <w:sz w:val="24"/>
        </w:rPr>
        <w:t>：</w:t>
      </w:r>
    </w:p>
    <w:tbl>
      <w:tblPr>
        <w:tblW w:w="9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2478"/>
        <w:gridCol w:w="1815"/>
        <w:gridCol w:w="3303"/>
      </w:tblGrid>
      <w:tr w:rsidR="00A11634">
        <w:trPr>
          <w:trHeight w:val="389"/>
        </w:trPr>
        <w:tc>
          <w:tcPr>
            <w:tcW w:w="1815" w:type="dxa"/>
            <w:tcBorders>
              <w:top w:val="single" w:sz="4" w:space="0" w:color="auto"/>
              <w:left w:val="single" w:sz="4" w:space="0" w:color="auto"/>
              <w:bottom w:val="single" w:sz="4" w:space="0" w:color="auto"/>
              <w:right w:val="single" w:sz="4" w:space="0" w:color="auto"/>
            </w:tcBorders>
            <w:vAlign w:val="center"/>
          </w:tcPr>
          <w:p w:rsidR="00A11634" w:rsidRDefault="00D01BB7">
            <w:pPr>
              <w:spacing w:line="360" w:lineRule="auto"/>
              <w:jc w:val="center"/>
              <w:rPr>
                <w:rFonts w:hAnsi="宋体"/>
                <w:sz w:val="24"/>
              </w:rPr>
            </w:pPr>
            <w:r>
              <w:rPr>
                <w:rFonts w:hAnsi="宋体" w:hint="eastAsia"/>
                <w:sz w:val="24"/>
              </w:rPr>
              <w:t>支付次数</w:t>
            </w:r>
          </w:p>
        </w:tc>
        <w:tc>
          <w:tcPr>
            <w:tcW w:w="2478" w:type="dxa"/>
            <w:tcBorders>
              <w:top w:val="single" w:sz="4" w:space="0" w:color="auto"/>
              <w:left w:val="single" w:sz="4" w:space="0" w:color="auto"/>
              <w:bottom w:val="single" w:sz="4" w:space="0" w:color="auto"/>
              <w:right w:val="single" w:sz="4" w:space="0" w:color="auto"/>
            </w:tcBorders>
            <w:vAlign w:val="center"/>
          </w:tcPr>
          <w:p w:rsidR="00A11634" w:rsidRDefault="00D01BB7">
            <w:pPr>
              <w:spacing w:line="360" w:lineRule="auto"/>
              <w:jc w:val="center"/>
              <w:rPr>
                <w:rFonts w:hAnsi="宋体"/>
                <w:sz w:val="24"/>
              </w:rPr>
            </w:pPr>
            <w:r>
              <w:rPr>
                <w:rFonts w:hAnsi="宋体" w:hint="eastAsia"/>
                <w:sz w:val="24"/>
              </w:rPr>
              <w:t>支付时间</w:t>
            </w:r>
          </w:p>
        </w:tc>
        <w:tc>
          <w:tcPr>
            <w:tcW w:w="1815"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支付比例</w:t>
            </w:r>
          </w:p>
        </w:tc>
        <w:tc>
          <w:tcPr>
            <w:tcW w:w="3303" w:type="dxa"/>
            <w:tcBorders>
              <w:top w:val="single" w:sz="4" w:space="0" w:color="auto"/>
              <w:left w:val="single" w:sz="4" w:space="0" w:color="auto"/>
              <w:bottom w:val="single" w:sz="4" w:space="0" w:color="auto"/>
              <w:right w:val="single" w:sz="4" w:space="0" w:color="auto"/>
            </w:tcBorders>
            <w:vAlign w:val="center"/>
          </w:tcPr>
          <w:p w:rsidR="00A11634" w:rsidRDefault="00D01BB7">
            <w:pPr>
              <w:spacing w:line="360" w:lineRule="auto"/>
              <w:jc w:val="center"/>
              <w:rPr>
                <w:rFonts w:hAnsi="宋体"/>
                <w:sz w:val="24"/>
              </w:rPr>
            </w:pPr>
            <w:r>
              <w:rPr>
                <w:rFonts w:hAnsi="宋体" w:hint="eastAsia"/>
                <w:sz w:val="24"/>
              </w:rPr>
              <w:t>支付金额（万元）</w:t>
            </w:r>
          </w:p>
        </w:tc>
      </w:tr>
      <w:tr w:rsidR="00A11634">
        <w:trPr>
          <w:trHeight w:val="573"/>
        </w:trPr>
        <w:tc>
          <w:tcPr>
            <w:tcW w:w="1815"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首付款</w:t>
            </w:r>
          </w:p>
        </w:tc>
        <w:tc>
          <w:tcPr>
            <w:tcW w:w="247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本合同签订后7天内</w:t>
            </w:r>
          </w:p>
        </w:tc>
        <w:tc>
          <w:tcPr>
            <w:tcW w:w="1815"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trHeight w:val="537"/>
        </w:trPr>
        <w:tc>
          <w:tcPr>
            <w:tcW w:w="1815"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第二次付款</w:t>
            </w:r>
          </w:p>
        </w:tc>
        <w:tc>
          <w:tcPr>
            <w:tcW w:w="2478"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ind w:firstLineChars="150" w:firstLine="360"/>
              <w:rPr>
                <w:rFonts w:hAnsi="宋体"/>
                <w:sz w:val="24"/>
              </w:rPr>
            </w:pPr>
          </w:p>
        </w:tc>
        <w:tc>
          <w:tcPr>
            <w:tcW w:w="1815"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ind w:firstLineChars="350" w:firstLine="840"/>
              <w:rPr>
                <w:rFonts w:hAnsi="宋体"/>
                <w:sz w:val="24"/>
              </w:rPr>
            </w:pPr>
          </w:p>
        </w:tc>
      </w:tr>
      <w:tr w:rsidR="00A11634">
        <w:trPr>
          <w:trHeight w:val="90"/>
        </w:trPr>
        <w:tc>
          <w:tcPr>
            <w:tcW w:w="1815"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第三次付款</w:t>
            </w:r>
          </w:p>
        </w:tc>
        <w:tc>
          <w:tcPr>
            <w:tcW w:w="2478"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ind w:firstLineChars="150" w:firstLine="360"/>
              <w:rPr>
                <w:rFonts w:hAnsi="宋体"/>
                <w:sz w:val="24"/>
              </w:rPr>
            </w:pPr>
          </w:p>
        </w:tc>
        <w:tc>
          <w:tcPr>
            <w:tcW w:w="1815"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trHeight w:val="379"/>
        </w:trPr>
        <w:tc>
          <w:tcPr>
            <w:tcW w:w="1815"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w:t>
            </w:r>
          </w:p>
        </w:tc>
        <w:tc>
          <w:tcPr>
            <w:tcW w:w="2478"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15"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trHeight w:val="831"/>
        </w:trPr>
        <w:tc>
          <w:tcPr>
            <w:tcW w:w="1815"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最后付款</w:t>
            </w:r>
          </w:p>
        </w:tc>
        <w:tc>
          <w:tcPr>
            <w:tcW w:w="247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监理与相关服务期届满14天内</w:t>
            </w:r>
          </w:p>
        </w:tc>
        <w:tc>
          <w:tcPr>
            <w:tcW w:w="1815"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jc w:val="center"/>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jc w:val="center"/>
              <w:rPr>
                <w:rFonts w:hAnsi="宋体"/>
                <w:sz w:val="24"/>
              </w:rPr>
            </w:pPr>
          </w:p>
        </w:tc>
      </w:tr>
    </w:tbl>
    <w:p w:rsidR="00A11634" w:rsidRDefault="00A11634">
      <w:pPr>
        <w:snapToGrid w:val="0"/>
        <w:spacing w:line="360" w:lineRule="auto"/>
        <w:ind w:firstLineChars="200" w:firstLine="480"/>
        <w:rPr>
          <w:rFonts w:hAnsi="宋体"/>
          <w:sz w:val="24"/>
          <w:u w:val="single"/>
        </w:rPr>
      </w:pPr>
    </w:p>
    <w:p w:rsidR="00A11634" w:rsidRDefault="00D01BB7">
      <w:pPr>
        <w:snapToGrid w:val="0"/>
        <w:spacing w:line="360" w:lineRule="auto"/>
        <w:rPr>
          <w:rFonts w:hAnsi="宋体"/>
          <w:b/>
          <w:bCs/>
          <w:sz w:val="24"/>
        </w:rPr>
      </w:pPr>
      <w:r>
        <w:rPr>
          <w:rFonts w:hAnsi="宋体" w:hint="eastAsia"/>
          <w:bCs/>
          <w:sz w:val="24"/>
        </w:rPr>
        <w:t>6</w:t>
      </w:r>
      <w:r>
        <w:rPr>
          <w:rFonts w:hAnsi="宋体" w:hint="eastAsia"/>
          <w:b/>
          <w:bCs/>
          <w:sz w:val="24"/>
        </w:rPr>
        <w:t>. 合同生效、变更、暂停、解除与终止</w:t>
      </w:r>
    </w:p>
    <w:p w:rsidR="00A11634" w:rsidRDefault="00D01BB7">
      <w:pPr>
        <w:adjustRightInd w:val="0"/>
        <w:snapToGrid w:val="0"/>
        <w:spacing w:line="360" w:lineRule="auto"/>
        <w:ind w:firstLineChars="100" w:firstLine="240"/>
        <w:rPr>
          <w:rFonts w:hAnsi="宋体"/>
          <w:sz w:val="24"/>
        </w:rPr>
      </w:pPr>
      <w:r>
        <w:rPr>
          <w:rFonts w:hAnsi="宋体" w:hint="eastAsia"/>
          <w:sz w:val="24"/>
        </w:rPr>
        <w:t>6.1 生效</w:t>
      </w:r>
    </w:p>
    <w:p w:rsidR="00A11634" w:rsidRDefault="00D01BB7">
      <w:pPr>
        <w:adjustRightInd w:val="0"/>
        <w:snapToGrid w:val="0"/>
        <w:spacing w:line="360" w:lineRule="auto"/>
        <w:ind w:firstLine="480"/>
        <w:rPr>
          <w:rFonts w:hAnsi="宋体"/>
          <w:sz w:val="24"/>
        </w:rPr>
      </w:pPr>
      <w:r>
        <w:rPr>
          <w:rFonts w:hAnsi="宋体" w:hint="eastAsia"/>
          <w:sz w:val="24"/>
        </w:rPr>
        <w:t>本合同生效条件：。</w:t>
      </w:r>
    </w:p>
    <w:p w:rsidR="00A11634" w:rsidRDefault="00D01BB7">
      <w:pPr>
        <w:adjustRightInd w:val="0"/>
        <w:snapToGrid w:val="0"/>
        <w:spacing w:line="360" w:lineRule="auto"/>
        <w:ind w:firstLineChars="98" w:firstLine="235"/>
        <w:rPr>
          <w:rFonts w:hAnsi="宋体"/>
          <w:sz w:val="24"/>
        </w:rPr>
      </w:pPr>
      <w:r>
        <w:rPr>
          <w:rFonts w:hAnsi="宋体" w:hint="eastAsia"/>
          <w:sz w:val="24"/>
        </w:rPr>
        <w:lastRenderedPageBreak/>
        <w:t>6.2 变更</w:t>
      </w:r>
    </w:p>
    <w:p w:rsidR="00A11634" w:rsidRDefault="00D01BB7">
      <w:pPr>
        <w:adjustRightInd w:val="0"/>
        <w:snapToGrid w:val="0"/>
        <w:spacing w:line="360" w:lineRule="auto"/>
        <w:ind w:firstLineChars="200" w:firstLine="480"/>
        <w:rPr>
          <w:rFonts w:hAnsi="宋体"/>
          <w:sz w:val="24"/>
        </w:rPr>
      </w:pPr>
      <w:r>
        <w:rPr>
          <w:rFonts w:hAnsi="宋体" w:hint="eastAsia"/>
          <w:sz w:val="24"/>
        </w:rPr>
        <w:t>6.2.2 除不可抗力外， 因非监理人原因导致本合同期限延长时，附加工作酬金按下列方法确定：</w:t>
      </w:r>
    </w:p>
    <w:p w:rsidR="00A11634" w:rsidRDefault="00D01BB7">
      <w:pPr>
        <w:snapToGrid w:val="0"/>
        <w:spacing w:line="360" w:lineRule="auto"/>
        <w:ind w:firstLineChars="200" w:firstLine="480"/>
        <w:rPr>
          <w:rFonts w:hAnsi="宋体"/>
          <w:sz w:val="24"/>
        </w:rPr>
      </w:pPr>
      <w:r>
        <w:rPr>
          <w:rFonts w:hAnsi="宋体" w:hint="eastAsia"/>
          <w:sz w:val="24"/>
        </w:rPr>
        <w:t>附加工作酬金=本合同期限延长时间（天）×正常工作酬金÷协议书约定的监理与相关服务期限（天）</w:t>
      </w:r>
    </w:p>
    <w:p w:rsidR="00A11634" w:rsidRDefault="00D01BB7">
      <w:pPr>
        <w:snapToGrid w:val="0"/>
        <w:spacing w:line="360" w:lineRule="auto"/>
        <w:ind w:firstLineChars="200" w:firstLine="480"/>
        <w:rPr>
          <w:rFonts w:hAnsi="宋体"/>
          <w:sz w:val="24"/>
        </w:rPr>
      </w:pPr>
      <w:r>
        <w:rPr>
          <w:rFonts w:hAnsi="宋体" w:hint="eastAsia"/>
          <w:sz w:val="24"/>
        </w:rPr>
        <w:t>6.2.3附加工作酬金按下列方法确定：</w:t>
      </w:r>
    </w:p>
    <w:p w:rsidR="00A11634" w:rsidRDefault="00D01BB7">
      <w:pPr>
        <w:snapToGrid w:val="0"/>
        <w:spacing w:line="360" w:lineRule="auto"/>
        <w:ind w:firstLineChars="200" w:firstLine="480"/>
        <w:rPr>
          <w:rFonts w:hAnsi="宋体"/>
          <w:sz w:val="24"/>
        </w:rPr>
      </w:pPr>
      <w:r>
        <w:rPr>
          <w:rFonts w:hAnsi="宋体" w:hint="eastAsia"/>
          <w:sz w:val="24"/>
        </w:rPr>
        <w:t>附加工作酬金=善后工作及恢复服务的准备工作时间（天）×正常工作酬金÷协议书约定的监理与相关服务期限（天）</w:t>
      </w:r>
    </w:p>
    <w:p w:rsidR="00A11634" w:rsidRDefault="00D01BB7">
      <w:pPr>
        <w:adjustRightInd w:val="0"/>
        <w:snapToGrid w:val="0"/>
        <w:spacing w:line="360" w:lineRule="auto"/>
        <w:ind w:firstLineChars="200" w:firstLine="480"/>
        <w:rPr>
          <w:rFonts w:hAnsi="宋体"/>
          <w:sz w:val="24"/>
        </w:rPr>
      </w:pPr>
      <w:r>
        <w:rPr>
          <w:rFonts w:hAnsi="宋体" w:hint="eastAsia"/>
          <w:sz w:val="24"/>
        </w:rPr>
        <w:t xml:space="preserve">6.2.5 正常工作酬金增加额按下列方法确定： </w:t>
      </w:r>
    </w:p>
    <w:p w:rsidR="00A11634" w:rsidRDefault="00D01BB7">
      <w:pPr>
        <w:adjustRightInd w:val="0"/>
        <w:snapToGrid w:val="0"/>
        <w:spacing w:line="360" w:lineRule="auto"/>
        <w:ind w:firstLine="480"/>
        <w:rPr>
          <w:rFonts w:hAnsi="宋体"/>
          <w:sz w:val="24"/>
        </w:rPr>
      </w:pPr>
      <w:r>
        <w:rPr>
          <w:rFonts w:hAnsi="宋体" w:hint="eastAsia"/>
          <w:sz w:val="24"/>
        </w:rPr>
        <w:t>正常工作酬金增加额=工程投资额或建筑安装工程费增加额×正常工作酬金÷工程概算投资额（或建筑安装工程费）</w:t>
      </w:r>
    </w:p>
    <w:p w:rsidR="00A11634" w:rsidRDefault="00D01BB7">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因工程规模、监理范围的变化导致监理人的正常工作量减少时，按减少工作量的比例从协议书约定的正常工作酬金中扣减相同比例的酬金。</w:t>
      </w:r>
    </w:p>
    <w:p w:rsidR="00A11634" w:rsidRDefault="00D01BB7">
      <w:pPr>
        <w:snapToGrid w:val="0"/>
        <w:spacing w:line="360" w:lineRule="auto"/>
        <w:rPr>
          <w:rFonts w:hAnsi="宋体"/>
          <w:b/>
          <w:sz w:val="24"/>
        </w:rPr>
      </w:pPr>
      <w:r>
        <w:rPr>
          <w:rFonts w:hAnsi="宋体" w:hint="eastAsia"/>
          <w:b/>
          <w:bCs/>
          <w:sz w:val="24"/>
        </w:rPr>
        <w:t>7. 争议解决</w:t>
      </w:r>
    </w:p>
    <w:p w:rsidR="00A11634" w:rsidRDefault="00D01BB7">
      <w:pPr>
        <w:snapToGrid w:val="0"/>
        <w:spacing w:line="360" w:lineRule="auto"/>
        <w:ind w:firstLineChars="98" w:firstLine="235"/>
        <w:rPr>
          <w:rFonts w:hAnsi="宋体"/>
          <w:sz w:val="24"/>
        </w:rPr>
      </w:pPr>
      <w:r>
        <w:rPr>
          <w:rFonts w:hAnsi="宋体" w:hint="eastAsia"/>
          <w:sz w:val="24"/>
        </w:rPr>
        <w:t xml:space="preserve">7.2 </w:t>
      </w:r>
      <w:r>
        <w:rPr>
          <w:rFonts w:hAnsi="宋体" w:hint="eastAsia"/>
          <w:bCs/>
          <w:sz w:val="24"/>
        </w:rPr>
        <w:t>调解</w:t>
      </w:r>
    </w:p>
    <w:p w:rsidR="00A11634" w:rsidRDefault="00D01BB7">
      <w:pPr>
        <w:snapToGrid w:val="0"/>
        <w:spacing w:line="360" w:lineRule="auto"/>
        <w:ind w:firstLineChars="196" w:firstLine="470"/>
        <w:rPr>
          <w:rFonts w:hAnsi="宋体"/>
          <w:sz w:val="24"/>
        </w:rPr>
      </w:pPr>
      <w:r>
        <w:rPr>
          <w:rFonts w:hAnsi="宋体" w:hint="eastAsia"/>
          <w:sz w:val="24"/>
        </w:rPr>
        <w:t>本合同争议进行调解时，可提交进行调解。</w:t>
      </w:r>
    </w:p>
    <w:p w:rsidR="00A11634" w:rsidRDefault="00D01BB7">
      <w:pPr>
        <w:snapToGrid w:val="0"/>
        <w:spacing w:line="360" w:lineRule="auto"/>
        <w:ind w:firstLineChars="98" w:firstLine="235"/>
        <w:rPr>
          <w:rFonts w:hAnsi="宋体"/>
          <w:sz w:val="24"/>
        </w:rPr>
      </w:pPr>
      <w:r>
        <w:rPr>
          <w:rFonts w:hAnsi="宋体" w:hint="eastAsia"/>
          <w:sz w:val="24"/>
        </w:rPr>
        <w:t xml:space="preserve">7.3 </w:t>
      </w:r>
      <w:r>
        <w:rPr>
          <w:rFonts w:hAnsi="宋体" w:hint="eastAsia"/>
          <w:bCs/>
          <w:sz w:val="24"/>
        </w:rPr>
        <w:t>仲裁或诉讼</w:t>
      </w:r>
    </w:p>
    <w:p w:rsidR="00A11634" w:rsidRDefault="00D01BB7">
      <w:pPr>
        <w:adjustRightInd w:val="0"/>
        <w:snapToGrid w:val="0"/>
        <w:spacing w:line="360" w:lineRule="auto"/>
        <w:ind w:firstLineChars="200" w:firstLine="480"/>
        <w:rPr>
          <w:rFonts w:hAnsi="宋体"/>
          <w:sz w:val="24"/>
        </w:rPr>
      </w:pPr>
      <w:r>
        <w:rPr>
          <w:rFonts w:hAnsi="宋体" w:hint="eastAsia"/>
          <w:sz w:val="24"/>
        </w:rPr>
        <w:t>合同争议的最终解决方式为下列第种方式：</w:t>
      </w:r>
    </w:p>
    <w:p w:rsidR="00A11634" w:rsidRDefault="00D01BB7">
      <w:pPr>
        <w:adjustRightInd w:val="0"/>
        <w:snapToGrid w:val="0"/>
        <w:spacing w:line="360" w:lineRule="auto"/>
        <w:ind w:firstLineChars="200" w:firstLine="480"/>
        <w:rPr>
          <w:rFonts w:hAnsi="宋体"/>
          <w:sz w:val="24"/>
        </w:rPr>
      </w:pPr>
      <w:r>
        <w:rPr>
          <w:rFonts w:hAnsi="宋体" w:hint="eastAsia"/>
          <w:sz w:val="24"/>
        </w:rPr>
        <w:t>（1）提请仲裁委员会进行仲裁。</w:t>
      </w:r>
    </w:p>
    <w:p w:rsidR="00A11634" w:rsidRDefault="00D01BB7">
      <w:pPr>
        <w:adjustRightInd w:val="0"/>
        <w:snapToGrid w:val="0"/>
        <w:spacing w:line="360" w:lineRule="auto"/>
        <w:ind w:firstLineChars="200" w:firstLine="480"/>
        <w:rPr>
          <w:rFonts w:hAnsi="宋体"/>
          <w:sz w:val="24"/>
        </w:rPr>
      </w:pPr>
      <w:r>
        <w:rPr>
          <w:rFonts w:hAnsi="宋体" w:hint="eastAsia"/>
          <w:sz w:val="24"/>
        </w:rPr>
        <w:t>（2）向人民法院提起诉讼。</w:t>
      </w:r>
    </w:p>
    <w:p w:rsidR="00A11634" w:rsidRDefault="00D01BB7">
      <w:pPr>
        <w:adjustRightInd w:val="0"/>
        <w:snapToGrid w:val="0"/>
        <w:spacing w:line="360" w:lineRule="auto"/>
        <w:rPr>
          <w:rFonts w:hAnsi="宋体"/>
          <w:b/>
          <w:bCs/>
          <w:sz w:val="24"/>
        </w:rPr>
      </w:pPr>
      <w:r>
        <w:rPr>
          <w:rFonts w:hAnsi="宋体" w:hint="eastAsia"/>
          <w:b/>
          <w:bCs/>
          <w:sz w:val="24"/>
        </w:rPr>
        <w:t>8. 其他</w:t>
      </w:r>
    </w:p>
    <w:p w:rsidR="00A11634" w:rsidRDefault="00D01BB7">
      <w:pPr>
        <w:adjustRightInd w:val="0"/>
        <w:snapToGrid w:val="0"/>
        <w:spacing w:line="360" w:lineRule="auto"/>
        <w:rPr>
          <w:rFonts w:hAnsi="宋体"/>
          <w:bCs/>
          <w:sz w:val="24"/>
        </w:rPr>
      </w:pPr>
      <w:r>
        <w:rPr>
          <w:rFonts w:hAnsi="宋体" w:hint="eastAsia"/>
          <w:bCs/>
          <w:sz w:val="24"/>
        </w:rPr>
        <w:t>8.2 检测费用</w:t>
      </w:r>
    </w:p>
    <w:p w:rsidR="00A11634" w:rsidRDefault="00D01BB7">
      <w:pPr>
        <w:adjustRightInd w:val="0"/>
        <w:snapToGrid w:val="0"/>
        <w:spacing w:line="360" w:lineRule="auto"/>
        <w:rPr>
          <w:rFonts w:hAnsi="宋体"/>
          <w:bCs/>
          <w:sz w:val="24"/>
        </w:rPr>
      </w:pPr>
      <w:r>
        <w:rPr>
          <w:rFonts w:hAnsi="宋体" w:hint="eastAsia"/>
          <w:bCs/>
          <w:sz w:val="24"/>
        </w:rPr>
        <w:t xml:space="preserve">    委托人应在检测工作完成后天内支付检测费用。</w:t>
      </w:r>
    </w:p>
    <w:p w:rsidR="00A11634" w:rsidRDefault="00D01BB7">
      <w:pPr>
        <w:adjustRightInd w:val="0"/>
        <w:snapToGrid w:val="0"/>
        <w:spacing w:line="360" w:lineRule="auto"/>
        <w:rPr>
          <w:rFonts w:hAnsi="宋体"/>
          <w:bCs/>
          <w:sz w:val="24"/>
        </w:rPr>
      </w:pPr>
      <w:r>
        <w:rPr>
          <w:rFonts w:hAnsi="宋体" w:hint="eastAsia"/>
          <w:bCs/>
          <w:sz w:val="24"/>
        </w:rPr>
        <w:t xml:space="preserve">  8.3 咨询费用</w:t>
      </w:r>
    </w:p>
    <w:p w:rsidR="00A11634" w:rsidRDefault="00D01BB7">
      <w:pPr>
        <w:adjustRightInd w:val="0"/>
        <w:snapToGrid w:val="0"/>
        <w:spacing w:line="360" w:lineRule="auto"/>
        <w:rPr>
          <w:rFonts w:hAnsi="宋体"/>
          <w:bCs/>
          <w:sz w:val="24"/>
        </w:rPr>
      </w:pPr>
      <w:r>
        <w:rPr>
          <w:rFonts w:hAnsi="宋体" w:hint="eastAsia"/>
          <w:bCs/>
          <w:sz w:val="24"/>
        </w:rPr>
        <w:t xml:space="preserve">    委托人应在咨询工作完成后天内支付咨询费用。</w:t>
      </w:r>
    </w:p>
    <w:p w:rsidR="00A11634" w:rsidRDefault="00D01BB7">
      <w:pPr>
        <w:snapToGrid w:val="0"/>
        <w:spacing w:line="360" w:lineRule="auto"/>
        <w:ind w:firstLineChars="98" w:firstLine="235"/>
        <w:rPr>
          <w:rFonts w:hAnsi="宋体"/>
          <w:sz w:val="24"/>
        </w:rPr>
      </w:pPr>
      <w:r>
        <w:rPr>
          <w:rFonts w:hAnsi="宋体" w:hint="eastAsia"/>
          <w:sz w:val="24"/>
        </w:rPr>
        <w:t>8.4 奖励</w:t>
      </w:r>
    </w:p>
    <w:p w:rsidR="00A11634" w:rsidRDefault="00D01BB7">
      <w:pPr>
        <w:snapToGrid w:val="0"/>
        <w:spacing w:line="360" w:lineRule="auto"/>
        <w:ind w:firstLineChars="200" w:firstLine="480"/>
        <w:rPr>
          <w:rFonts w:hAnsi="宋体"/>
          <w:sz w:val="24"/>
        </w:rPr>
      </w:pPr>
      <w:r>
        <w:rPr>
          <w:rFonts w:hAnsi="宋体" w:hint="eastAsia"/>
          <w:sz w:val="24"/>
        </w:rPr>
        <w:t>合理化建议的奖励金额按下列方法确定为：</w:t>
      </w:r>
    </w:p>
    <w:p w:rsidR="00A11634" w:rsidRDefault="00D01BB7">
      <w:pPr>
        <w:snapToGrid w:val="0"/>
        <w:spacing w:line="360" w:lineRule="auto"/>
        <w:ind w:firstLineChars="200" w:firstLine="480"/>
        <w:rPr>
          <w:rFonts w:hAnsi="宋体"/>
          <w:sz w:val="24"/>
        </w:rPr>
      </w:pPr>
      <w:r>
        <w:rPr>
          <w:rFonts w:hAnsi="宋体" w:hint="eastAsia"/>
          <w:sz w:val="24"/>
        </w:rPr>
        <w:t>奖励金额＝工程投资节省额×奖励金额的比率；</w:t>
      </w:r>
    </w:p>
    <w:p w:rsidR="00A11634" w:rsidRDefault="00D01BB7">
      <w:pPr>
        <w:snapToGrid w:val="0"/>
        <w:spacing w:line="360" w:lineRule="auto"/>
        <w:ind w:firstLineChars="200" w:firstLine="480"/>
        <w:rPr>
          <w:rFonts w:hAnsi="宋体"/>
          <w:sz w:val="24"/>
        </w:rPr>
      </w:pPr>
      <w:r>
        <w:rPr>
          <w:rFonts w:hAnsi="宋体" w:hint="eastAsia"/>
          <w:sz w:val="24"/>
        </w:rPr>
        <w:t>奖励金额的比率为%。</w:t>
      </w:r>
    </w:p>
    <w:p w:rsidR="00A11634" w:rsidRDefault="00D01BB7">
      <w:pPr>
        <w:adjustRightInd w:val="0"/>
        <w:snapToGrid w:val="0"/>
        <w:spacing w:line="360" w:lineRule="auto"/>
        <w:ind w:firstLineChars="98" w:firstLine="235"/>
        <w:rPr>
          <w:rFonts w:hAnsi="宋体"/>
          <w:sz w:val="24"/>
        </w:rPr>
      </w:pPr>
      <w:r>
        <w:rPr>
          <w:rFonts w:hAnsi="宋体" w:hint="eastAsia"/>
          <w:sz w:val="24"/>
        </w:rPr>
        <w:t>8.6 保密</w:t>
      </w:r>
    </w:p>
    <w:p w:rsidR="00A11634" w:rsidRDefault="00D01BB7">
      <w:pPr>
        <w:adjustRightInd w:val="0"/>
        <w:snapToGrid w:val="0"/>
        <w:spacing w:line="360" w:lineRule="auto"/>
        <w:ind w:firstLineChars="200" w:firstLine="480"/>
        <w:rPr>
          <w:rFonts w:hAnsi="宋体"/>
          <w:sz w:val="24"/>
          <w:u w:val="single"/>
        </w:rPr>
      </w:pPr>
      <w:r>
        <w:rPr>
          <w:rFonts w:hAnsi="宋体" w:hint="eastAsia"/>
          <w:sz w:val="24"/>
        </w:rPr>
        <w:lastRenderedPageBreak/>
        <w:t>委托人申明的保密事项和期限：。</w:t>
      </w:r>
    </w:p>
    <w:p w:rsidR="00A11634" w:rsidRDefault="00D01BB7">
      <w:pPr>
        <w:adjustRightInd w:val="0"/>
        <w:snapToGrid w:val="0"/>
        <w:spacing w:line="360" w:lineRule="auto"/>
        <w:ind w:firstLineChars="200" w:firstLine="480"/>
        <w:rPr>
          <w:rFonts w:hAnsi="宋体"/>
          <w:sz w:val="24"/>
          <w:u w:val="single"/>
        </w:rPr>
      </w:pPr>
      <w:r>
        <w:rPr>
          <w:rFonts w:hAnsi="宋体" w:hint="eastAsia"/>
          <w:sz w:val="24"/>
        </w:rPr>
        <w:t>监理人申明的保密事项和期限：。</w:t>
      </w:r>
    </w:p>
    <w:p w:rsidR="00A11634" w:rsidRDefault="00D01BB7">
      <w:pPr>
        <w:adjustRightInd w:val="0"/>
        <w:snapToGrid w:val="0"/>
        <w:spacing w:line="360" w:lineRule="auto"/>
        <w:ind w:firstLineChars="200" w:firstLine="480"/>
        <w:rPr>
          <w:rFonts w:hAnsi="宋体"/>
          <w:sz w:val="24"/>
          <w:u w:val="single"/>
        </w:rPr>
      </w:pPr>
      <w:r>
        <w:rPr>
          <w:rFonts w:hAnsi="宋体" w:hint="eastAsia"/>
          <w:sz w:val="24"/>
        </w:rPr>
        <w:t>第三方申明的保密事项和期限：。</w:t>
      </w:r>
    </w:p>
    <w:p w:rsidR="00A11634" w:rsidRDefault="00D01BB7">
      <w:pPr>
        <w:snapToGrid w:val="0"/>
        <w:spacing w:line="360" w:lineRule="auto"/>
        <w:ind w:firstLineChars="98" w:firstLine="235"/>
        <w:rPr>
          <w:rFonts w:hAnsi="宋体"/>
          <w:bCs/>
          <w:sz w:val="24"/>
        </w:rPr>
      </w:pPr>
      <w:r>
        <w:rPr>
          <w:rFonts w:hAnsi="宋体" w:hint="eastAsia"/>
          <w:sz w:val="24"/>
        </w:rPr>
        <w:t>8.8</w:t>
      </w:r>
      <w:r>
        <w:rPr>
          <w:rFonts w:hAnsi="宋体" w:hint="eastAsia"/>
          <w:bCs/>
          <w:sz w:val="24"/>
        </w:rPr>
        <w:t>著作权</w:t>
      </w:r>
    </w:p>
    <w:p w:rsidR="00A11634" w:rsidRDefault="00D01BB7">
      <w:pPr>
        <w:snapToGrid w:val="0"/>
        <w:spacing w:line="360" w:lineRule="auto"/>
        <w:ind w:firstLineChars="200" w:firstLine="480"/>
        <w:rPr>
          <w:rFonts w:hAnsi="宋体"/>
          <w:sz w:val="24"/>
        </w:rPr>
      </w:pPr>
      <w:r>
        <w:rPr>
          <w:rFonts w:hAnsi="宋体" w:hint="eastAsia"/>
          <w:sz w:val="24"/>
        </w:rPr>
        <w:t>监理人在本合同履行期间及本合同终止后两年内出版涉及本工程的有关监理与相关服务的资料的限制条件：</w:t>
      </w:r>
    </w:p>
    <w:p w:rsidR="00A11634" w:rsidRDefault="00A11634" w:rsidP="00AF6B1D">
      <w:pPr>
        <w:adjustRightInd w:val="0"/>
        <w:snapToGrid w:val="0"/>
        <w:spacing w:beforeLines="50" w:afterLines="50" w:line="360" w:lineRule="auto"/>
        <w:rPr>
          <w:rFonts w:hAnsi="宋体"/>
          <w:sz w:val="24"/>
          <w:u w:val="single"/>
        </w:rPr>
      </w:pPr>
    </w:p>
    <w:p w:rsidR="00A11634" w:rsidRDefault="00D01BB7" w:rsidP="00AF6B1D">
      <w:pPr>
        <w:adjustRightInd w:val="0"/>
        <w:snapToGrid w:val="0"/>
        <w:spacing w:beforeLines="50" w:afterLines="50" w:line="360" w:lineRule="auto"/>
        <w:rPr>
          <w:rFonts w:hAnsi="宋体"/>
          <w:sz w:val="24"/>
        </w:rPr>
      </w:pPr>
      <w:r>
        <w:rPr>
          <w:rFonts w:hAnsi="宋体" w:hint="eastAsia"/>
          <w:sz w:val="24"/>
        </w:rPr>
        <w:t>。</w:t>
      </w:r>
    </w:p>
    <w:p w:rsidR="00A11634" w:rsidRDefault="00D01BB7" w:rsidP="00AF6B1D">
      <w:pPr>
        <w:adjustRightInd w:val="0"/>
        <w:snapToGrid w:val="0"/>
        <w:spacing w:beforeLines="50" w:afterLines="50" w:line="360" w:lineRule="auto"/>
        <w:ind w:firstLineChars="100" w:firstLine="240"/>
        <w:rPr>
          <w:rFonts w:hAnsi="宋体"/>
          <w:sz w:val="24"/>
        </w:rPr>
      </w:pPr>
      <w:r>
        <w:rPr>
          <w:rFonts w:hAnsi="宋体" w:hint="eastAsia"/>
          <w:sz w:val="24"/>
        </w:rPr>
        <w:t>9. 补充条款</w:t>
      </w:r>
    </w:p>
    <w:p w:rsidR="00A11634" w:rsidRDefault="00A11634" w:rsidP="00AF6B1D">
      <w:pPr>
        <w:adjustRightInd w:val="0"/>
        <w:snapToGrid w:val="0"/>
        <w:spacing w:beforeLines="50" w:afterLines="50" w:line="360" w:lineRule="auto"/>
        <w:rPr>
          <w:rFonts w:hAnsi="宋体"/>
          <w:sz w:val="24"/>
          <w:u w:val="single"/>
        </w:rPr>
      </w:pPr>
    </w:p>
    <w:p w:rsidR="00A11634" w:rsidRDefault="00D01BB7" w:rsidP="00AF6B1D">
      <w:pPr>
        <w:adjustRightInd w:val="0"/>
        <w:snapToGrid w:val="0"/>
        <w:spacing w:beforeLines="50" w:afterLines="50" w:line="360" w:lineRule="auto"/>
        <w:rPr>
          <w:rFonts w:hAnsi="宋体"/>
          <w:sz w:val="24"/>
        </w:rPr>
      </w:pPr>
      <w:r>
        <w:rPr>
          <w:rFonts w:hAnsi="宋体" w:hint="eastAsia"/>
          <w:sz w:val="24"/>
        </w:rPr>
        <w:t>。</w:t>
      </w:r>
    </w:p>
    <w:p w:rsidR="00A11634" w:rsidRDefault="00D01BB7">
      <w:pPr>
        <w:pageBreakBefore/>
        <w:spacing w:line="360" w:lineRule="auto"/>
        <w:jc w:val="center"/>
        <w:rPr>
          <w:rFonts w:hAnsi="宋体"/>
          <w:b/>
          <w:bCs/>
          <w:sz w:val="24"/>
        </w:rPr>
      </w:pPr>
      <w:r>
        <w:rPr>
          <w:rFonts w:hAnsi="宋体" w:hint="eastAsia"/>
          <w:b/>
          <w:bCs/>
          <w:sz w:val="24"/>
        </w:rPr>
        <w:lastRenderedPageBreak/>
        <w:t>附录A  相关服务的范围和内容</w:t>
      </w:r>
    </w:p>
    <w:p w:rsidR="00A11634" w:rsidRDefault="00D01BB7" w:rsidP="00AF6B1D">
      <w:pPr>
        <w:snapToGrid w:val="0"/>
        <w:spacing w:beforeLines="50" w:afterLines="50" w:line="360" w:lineRule="auto"/>
        <w:ind w:firstLineChars="400" w:firstLine="960"/>
        <w:rPr>
          <w:rFonts w:hAnsi="宋体"/>
          <w:sz w:val="24"/>
        </w:rPr>
      </w:pPr>
      <w:r>
        <w:rPr>
          <w:rFonts w:hAnsi="宋体" w:hint="eastAsia"/>
          <w:sz w:val="24"/>
        </w:rPr>
        <w:t>A-1 勘察阶段：</w:t>
      </w:r>
    </w:p>
    <w:p w:rsidR="00A11634" w:rsidRDefault="00D01BB7" w:rsidP="00AF6B1D">
      <w:pPr>
        <w:snapToGrid w:val="0"/>
        <w:spacing w:beforeLines="50" w:afterLines="50" w:line="360" w:lineRule="auto"/>
        <w:ind w:firstLineChars="200" w:firstLine="480"/>
        <w:rPr>
          <w:rFonts w:hAnsi="宋体"/>
          <w:sz w:val="24"/>
        </w:rPr>
      </w:pPr>
      <w:r>
        <w:rPr>
          <w:rFonts w:hAnsi="宋体" w:hint="eastAsia"/>
          <w:sz w:val="24"/>
        </w:rPr>
        <w:t>。</w:t>
      </w:r>
    </w:p>
    <w:p w:rsidR="00A11634" w:rsidRDefault="00D01BB7" w:rsidP="00AF6B1D">
      <w:pPr>
        <w:snapToGrid w:val="0"/>
        <w:spacing w:beforeLines="50" w:afterLines="50" w:line="360" w:lineRule="auto"/>
        <w:ind w:firstLineChars="400" w:firstLine="960"/>
        <w:rPr>
          <w:rFonts w:hAnsi="宋体"/>
          <w:sz w:val="24"/>
        </w:rPr>
      </w:pPr>
      <w:r>
        <w:rPr>
          <w:rFonts w:hAnsi="宋体" w:hint="eastAsia"/>
          <w:sz w:val="24"/>
        </w:rPr>
        <w:t>A-2 设计阶段：</w:t>
      </w:r>
    </w:p>
    <w:p w:rsidR="00A11634" w:rsidRDefault="00D01BB7" w:rsidP="00AF6B1D">
      <w:pPr>
        <w:snapToGrid w:val="0"/>
        <w:spacing w:beforeLines="50" w:afterLines="50" w:line="360" w:lineRule="auto"/>
        <w:ind w:firstLineChars="200" w:firstLine="480"/>
        <w:rPr>
          <w:rFonts w:hAnsi="宋体"/>
          <w:sz w:val="24"/>
        </w:rPr>
      </w:pPr>
      <w:r>
        <w:rPr>
          <w:rFonts w:hAnsi="宋体" w:hint="eastAsia"/>
          <w:sz w:val="24"/>
        </w:rPr>
        <w:t>。</w:t>
      </w:r>
    </w:p>
    <w:p w:rsidR="00A11634" w:rsidRDefault="00D01BB7" w:rsidP="00AF6B1D">
      <w:pPr>
        <w:snapToGrid w:val="0"/>
        <w:spacing w:beforeLines="50" w:afterLines="50" w:line="360" w:lineRule="auto"/>
        <w:ind w:firstLineChars="400" w:firstLine="960"/>
        <w:rPr>
          <w:rFonts w:hAnsi="宋体"/>
          <w:sz w:val="24"/>
        </w:rPr>
      </w:pPr>
      <w:r>
        <w:rPr>
          <w:rFonts w:hAnsi="宋体" w:hint="eastAsia"/>
          <w:sz w:val="24"/>
        </w:rPr>
        <w:t>A-3 保修阶段：</w:t>
      </w:r>
    </w:p>
    <w:p w:rsidR="00A11634" w:rsidRDefault="00D01BB7" w:rsidP="00AF6B1D">
      <w:pPr>
        <w:snapToGrid w:val="0"/>
        <w:spacing w:beforeLines="50" w:afterLines="50" w:line="360" w:lineRule="auto"/>
        <w:ind w:firstLineChars="200" w:firstLine="480"/>
        <w:rPr>
          <w:rFonts w:hAnsi="宋体"/>
          <w:sz w:val="24"/>
        </w:rPr>
      </w:pPr>
      <w:r>
        <w:rPr>
          <w:rFonts w:hAnsi="宋体" w:hint="eastAsia"/>
          <w:sz w:val="24"/>
        </w:rPr>
        <w:t>。</w:t>
      </w:r>
    </w:p>
    <w:p w:rsidR="00A11634" w:rsidRDefault="00D01BB7" w:rsidP="00AF6B1D">
      <w:pPr>
        <w:snapToGrid w:val="0"/>
        <w:spacing w:beforeLines="50" w:afterLines="50" w:line="360" w:lineRule="auto"/>
        <w:ind w:firstLineChars="400" w:firstLine="960"/>
        <w:rPr>
          <w:rFonts w:hAnsi="宋体"/>
          <w:sz w:val="24"/>
          <w:u w:val="single"/>
        </w:rPr>
      </w:pPr>
      <w:r>
        <w:rPr>
          <w:rFonts w:hAnsi="宋体" w:hint="eastAsia"/>
          <w:sz w:val="24"/>
        </w:rPr>
        <w:t>A-4 其他（专业技术咨询、外部协调工作等）：</w:t>
      </w:r>
    </w:p>
    <w:p w:rsidR="00A11634" w:rsidRDefault="00D01BB7" w:rsidP="00AF6B1D">
      <w:pPr>
        <w:snapToGrid w:val="0"/>
        <w:spacing w:beforeLines="50" w:afterLines="50" w:line="360" w:lineRule="auto"/>
        <w:ind w:firstLineChars="200" w:firstLine="480"/>
        <w:rPr>
          <w:rFonts w:hAnsi="宋体"/>
          <w:sz w:val="24"/>
        </w:rPr>
      </w:pPr>
      <w:r>
        <w:rPr>
          <w:rFonts w:hAnsi="宋体" w:hint="eastAsia"/>
          <w:sz w:val="24"/>
        </w:rPr>
        <w:t>。</w:t>
      </w:r>
    </w:p>
    <w:p w:rsidR="00A11634" w:rsidRDefault="00A11634" w:rsidP="00AF6B1D">
      <w:pPr>
        <w:snapToGrid w:val="0"/>
        <w:spacing w:beforeLines="50" w:afterLines="50" w:line="360" w:lineRule="auto"/>
        <w:ind w:firstLineChars="200" w:firstLine="480"/>
        <w:rPr>
          <w:rFonts w:hAnsi="宋体"/>
          <w:sz w:val="24"/>
        </w:rPr>
      </w:pPr>
    </w:p>
    <w:p w:rsidR="00A11634" w:rsidRDefault="00A11634">
      <w:pPr>
        <w:spacing w:line="360" w:lineRule="auto"/>
        <w:rPr>
          <w:rFonts w:hAnsi="宋体"/>
          <w:bCs/>
          <w:sz w:val="24"/>
        </w:rPr>
      </w:pPr>
    </w:p>
    <w:p w:rsidR="00A11634" w:rsidRDefault="00D01BB7">
      <w:pPr>
        <w:pageBreakBefore/>
        <w:spacing w:line="360" w:lineRule="auto"/>
        <w:jc w:val="center"/>
        <w:rPr>
          <w:rFonts w:hAnsi="宋体"/>
          <w:b/>
          <w:bCs/>
          <w:sz w:val="24"/>
        </w:rPr>
      </w:pPr>
      <w:r>
        <w:rPr>
          <w:rFonts w:hAnsi="宋体" w:hint="eastAsia"/>
          <w:b/>
          <w:bCs/>
          <w:sz w:val="24"/>
        </w:rPr>
        <w:lastRenderedPageBreak/>
        <w:t>附录B  委托人派遣的人员和提供的房屋、资料、设备</w:t>
      </w:r>
    </w:p>
    <w:p w:rsidR="00A11634" w:rsidRDefault="00D01BB7" w:rsidP="00AF6B1D">
      <w:pPr>
        <w:spacing w:beforeLines="50" w:line="360" w:lineRule="auto"/>
        <w:rPr>
          <w:rFonts w:hAnsi="宋体"/>
          <w:b/>
          <w:sz w:val="24"/>
        </w:rPr>
      </w:pPr>
      <w:r>
        <w:rPr>
          <w:rFonts w:hAnsi="宋体" w:hint="eastAsia"/>
          <w:b/>
          <w:sz w:val="24"/>
        </w:rPr>
        <w:t>B-1  委托人派遣的人员</w:t>
      </w:r>
    </w:p>
    <w:tbl>
      <w:tblPr>
        <w:tblpPr w:leftFromText="180" w:rightFromText="180" w:vertAnchor="text" w:horzAnchor="margin" w:tblpXSpec="center" w:tblpY="140"/>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770"/>
        <w:gridCol w:w="2130"/>
        <w:gridCol w:w="1860"/>
      </w:tblGrid>
      <w:tr w:rsidR="00A11634">
        <w:tc>
          <w:tcPr>
            <w:tcW w:w="280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名称</w:t>
            </w:r>
          </w:p>
        </w:tc>
        <w:tc>
          <w:tcPr>
            <w:tcW w:w="1770"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工作要求</w:t>
            </w:r>
          </w:p>
        </w:tc>
        <w:tc>
          <w:tcPr>
            <w:tcW w:w="1860"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提供时间</w:t>
            </w:r>
          </w:p>
        </w:tc>
      </w:tr>
      <w:tr w:rsidR="00A11634">
        <w:tc>
          <w:tcPr>
            <w:tcW w:w="280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 xml:space="preserve">1. 工程技术人员 </w:t>
            </w:r>
          </w:p>
        </w:tc>
        <w:tc>
          <w:tcPr>
            <w:tcW w:w="177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c>
          <w:tcPr>
            <w:tcW w:w="280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2. 辅助工作人员</w:t>
            </w:r>
          </w:p>
        </w:tc>
        <w:tc>
          <w:tcPr>
            <w:tcW w:w="177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c>
          <w:tcPr>
            <w:tcW w:w="280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3. 其他人员</w:t>
            </w:r>
          </w:p>
        </w:tc>
        <w:tc>
          <w:tcPr>
            <w:tcW w:w="177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c>
          <w:tcPr>
            <w:tcW w:w="2808"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77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bl>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D01BB7" w:rsidP="00AF6B1D">
      <w:pPr>
        <w:spacing w:beforeLines="50" w:line="360" w:lineRule="auto"/>
        <w:outlineLvl w:val="0"/>
        <w:rPr>
          <w:rFonts w:hAnsi="宋体"/>
          <w:b/>
          <w:sz w:val="24"/>
        </w:rPr>
      </w:pPr>
      <w:r>
        <w:rPr>
          <w:rFonts w:hAnsi="宋体" w:hint="eastAsia"/>
          <w:b/>
          <w:sz w:val="24"/>
        </w:rPr>
        <w:t>B-2  委托人提供的房屋</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130"/>
        <w:gridCol w:w="2130"/>
        <w:gridCol w:w="1860"/>
      </w:tblGrid>
      <w:tr w:rsidR="00A11634">
        <w:trPr>
          <w:jc w:val="center"/>
        </w:trPr>
        <w:tc>
          <w:tcPr>
            <w:tcW w:w="244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名称</w:t>
            </w:r>
          </w:p>
        </w:tc>
        <w:tc>
          <w:tcPr>
            <w:tcW w:w="2130"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面积</w:t>
            </w:r>
          </w:p>
        </w:tc>
        <w:tc>
          <w:tcPr>
            <w:tcW w:w="1860"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提供时间</w:t>
            </w:r>
          </w:p>
        </w:tc>
      </w:tr>
      <w:tr w:rsidR="00A11634">
        <w:trPr>
          <w:jc w:val="center"/>
        </w:trPr>
        <w:tc>
          <w:tcPr>
            <w:tcW w:w="244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1. 办公用房</w:t>
            </w: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ind w:firstLineChars="100" w:firstLine="240"/>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ind w:firstLineChars="100" w:firstLine="240"/>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44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2. 生活用房</w:t>
            </w: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44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dstrike/>
                <w:sz w:val="24"/>
              </w:rPr>
            </w:pPr>
            <w:r>
              <w:rPr>
                <w:rFonts w:hAnsi="宋体" w:hint="eastAsia"/>
                <w:sz w:val="24"/>
              </w:rPr>
              <w:t>3. 试验用房</w:t>
            </w: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44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4. 样品用房</w:t>
            </w: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448"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44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用餐及其他生活条件</w:t>
            </w:r>
          </w:p>
        </w:tc>
        <w:tc>
          <w:tcPr>
            <w:tcW w:w="6120" w:type="dxa"/>
            <w:gridSpan w:val="3"/>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bl>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A11634" w:rsidP="00AF6B1D">
      <w:pPr>
        <w:spacing w:beforeLines="50" w:line="360" w:lineRule="auto"/>
        <w:outlineLvl w:val="0"/>
        <w:rPr>
          <w:rFonts w:hAnsi="宋体"/>
          <w:b/>
          <w:sz w:val="24"/>
        </w:rPr>
      </w:pPr>
    </w:p>
    <w:p w:rsidR="00A11634" w:rsidRDefault="00D01BB7" w:rsidP="00AF6B1D">
      <w:pPr>
        <w:spacing w:beforeLines="50" w:line="360" w:lineRule="auto"/>
        <w:outlineLvl w:val="0"/>
        <w:rPr>
          <w:rFonts w:hAnsi="宋体"/>
          <w:b/>
          <w:sz w:val="24"/>
        </w:rPr>
      </w:pPr>
      <w:r>
        <w:rPr>
          <w:rFonts w:hAnsi="宋体" w:hint="eastAsia"/>
          <w:b/>
          <w:sz w:val="24"/>
        </w:rPr>
        <w:lastRenderedPageBreak/>
        <w:t>B-3  委托人提供的资料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91"/>
        <w:gridCol w:w="2147"/>
        <w:gridCol w:w="2082"/>
      </w:tblGrid>
      <w:tr w:rsidR="00A11634">
        <w:trPr>
          <w:jc w:val="center"/>
        </w:trPr>
        <w:tc>
          <w:tcPr>
            <w:tcW w:w="2802"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名称</w:t>
            </w:r>
          </w:p>
        </w:tc>
        <w:tc>
          <w:tcPr>
            <w:tcW w:w="1491"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份数</w:t>
            </w:r>
          </w:p>
        </w:tc>
        <w:tc>
          <w:tcPr>
            <w:tcW w:w="2147"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提供时间</w:t>
            </w:r>
          </w:p>
        </w:tc>
        <w:tc>
          <w:tcPr>
            <w:tcW w:w="2082"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备注</w:t>
            </w:r>
          </w:p>
        </w:tc>
      </w:tr>
      <w:tr w:rsidR="00A11634">
        <w:trPr>
          <w:jc w:val="center"/>
        </w:trPr>
        <w:tc>
          <w:tcPr>
            <w:tcW w:w="2802"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1. 工程立项文件</w:t>
            </w:r>
          </w:p>
        </w:tc>
        <w:tc>
          <w:tcPr>
            <w:tcW w:w="1491"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802"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2. 工程勘察文件</w:t>
            </w:r>
          </w:p>
        </w:tc>
        <w:tc>
          <w:tcPr>
            <w:tcW w:w="1491"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802"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3. 工程设计及施工图纸</w:t>
            </w:r>
          </w:p>
        </w:tc>
        <w:tc>
          <w:tcPr>
            <w:tcW w:w="1491"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802"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4. 工程承包合同及其他相关合同</w:t>
            </w:r>
          </w:p>
        </w:tc>
        <w:tc>
          <w:tcPr>
            <w:tcW w:w="1491"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802"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5. 施工许可文件</w:t>
            </w:r>
          </w:p>
        </w:tc>
        <w:tc>
          <w:tcPr>
            <w:tcW w:w="1491"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802"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6. 其他文件</w:t>
            </w:r>
          </w:p>
        </w:tc>
        <w:tc>
          <w:tcPr>
            <w:tcW w:w="1491"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802"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cs="宋体"/>
                <w:sz w:val="24"/>
              </w:rPr>
            </w:pPr>
          </w:p>
        </w:tc>
        <w:tc>
          <w:tcPr>
            <w:tcW w:w="1491"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cs="宋体"/>
                <w:sz w:val="24"/>
              </w:rPr>
            </w:pPr>
          </w:p>
        </w:tc>
        <w:tc>
          <w:tcPr>
            <w:tcW w:w="2147"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cs="宋体"/>
                <w:sz w:val="24"/>
              </w:rPr>
            </w:pPr>
          </w:p>
        </w:tc>
        <w:tc>
          <w:tcPr>
            <w:tcW w:w="2082"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cs="宋体"/>
                <w:sz w:val="24"/>
              </w:rPr>
            </w:pPr>
          </w:p>
        </w:tc>
      </w:tr>
    </w:tbl>
    <w:p w:rsidR="00A11634" w:rsidRDefault="00A11634" w:rsidP="00AF6B1D">
      <w:pPr>
        <w:spacing w:beforeLines="50" w:line="360" w:lineRule="auto"/>
        <w:rPr>
          <w:rFonts w:hAnsi="宋体"/>
          <w:b/>
          <w:sz w:val="24"/>
        </w:rPr>
      </w:pPr>
    </w:p>
    <w:p w:rsidR="00A11634" w:rsidRDefault="00D01BB7" w:rsidP="00AF6B1D">
      <w:pPr>
        <w:spacing w:beforeLines="50" w:line="360" w:lineRule="auto"/>
        <w:rPr>
          <w:rFonts w:hAnsi="宋体"/>
          <w:b/>
          <w:sz w:val="24"/>
        </w:rPr>
      </w:pPr>
      <w:r>
        <w:rPr>
          <w:rFonts w:hAnsi="宋体" w:hint="eastAsia"/>
          <w:b/>
          <w:sz w:val="24"/>
        </w:rPr>
        <w:t>B-4 委托人提供的设备</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590"/>
        <w:gridCol w:w="2130"/>
        <w:gridCol w:w="1860"/>
      </w:tblGrid>
      <w:tr w:rsidR="00A11634">
        <w:trPr>
          <w:jc w:val="center"/>
        </w:trPr>
        <w:tc>
          <w:tcPr>
            <w:tcW w:w="298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名称</w:t>
            </w:r>
          </w:p>
        </w:tc>
        <w:tc>
          <w:tcPr>
            <w:tcW w:w="1590"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型号与规格</w:t>
            </w:r>
          </w:p>
        </w:tc>
        <w:tc>
          <w:tcPr>
            <w:tcW w:w="1860"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jc w:val="center"/>
              <w:rPr>
                <w:rFonts w:hAnsi="宋体"/>
                <w:sz w:val="24"/>
              </w:rPr>
            </w:pPr>
            <w:r>
              <w:rPr>
                <w:rFonts w:hAnsi="宋体" w:hint="eastAsia"/>
                <w:sz w:val="24"/>
              </w:rPr>
              <w:t>提供时间</w:t>
            </w:r>
          </w:p>
        </w:tc>
      </w:tr>
      <w:tr w:rsidR="00A11634">
        <w:trPr>
          <w:jc w:val="center"/>
        </w:trPr>
        <w:tc>
          <w:tcPr>
            <w:tcW w:w="298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1. 通讯设备</w:t>
            </w:r>
          </w:p>
        </w:tc>
        <w:tc>
          <w:tcPr>
            <w:tcW w:w="159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98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2. 办公设备</w:t>
            </w:r>
          </w:p>
        </w:tc>
        <w:tc>
          <w:tcPr>
            <w:tcW w:w="159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98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3. 交通工具</w:t>
            </w:r>
          </w:p>
        </w:tc>
        <w:tc>
          <w:tcPr>
            <w:tcW w:w="159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988" w:type="dxa"/>
            <w:tcBorders>
              <w:top w:val="single" w:sz="4" w:space="0" w:color="auto"/>
              <w:left w:val="single" w:sz="4" w:space="0" w:color="auto"/>
              <w:bottom w:val="single" w:sz="4" w:space="0" w:color="auto"/>
              <w:right w:val="single" w:sz="4" w:space="0" w:color="auto"/>
            </w:tcBorders>
          </w:tcPr>
          <w:p w:rsidR="00A11634" w:rsidRDefault="00D01BB7">
            <w:pPr>
              <w:spacing w:line="360" w:lineRule="auto"/>
              <w:rPr>
                <w:rFonts w:hAnsi="宋体"/>
                <w:sz w:val="24"/>
              </w:rPr>
            </w:pPr>
            <w:r>
              <w:rPr>
                <w:rFonts w:hAnsi="宋体" w:hint="eastAsia"/>
                <w:sz w:val="24"/>
              </w:rPr>
              <w:t>4. 检测和试验设备</w:t>
            </w:r>
          </w:p>
        </w:tc>
        <w:tc>
          <w:tcPr>
            <w:tcW w:w="159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r w:rsidR="00A11634">
        <w:trPr>
          <w:jc w:val="center"/>
        </w:trPr>
        <w:tc>
          <w:tcPr>
            <w:tcW w:w="2988"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59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A11634" w:rsidRDefault="00A11634">
            <w:pPr>
              <w:spacing w:line="360" w:lineRule="auto"/>
              <w:rPr>
                <w:rFonts w:hAnsi="宋体"/>
                <w:sz w:val="24"/>
              </w:rPr>
            </w:pPr>
          </w:p>
        </w:tc>
      </w:tr>
    </w:tbl>
    <w:p w:rsidR="00A11634" w:rsidRDefault="00D01BB7">
      <w:pPr>
        <w:spacing w:line="360" w:lineRule="auto"/>
        <w:jc w:val="center"/>
        <w:rPr>
          <w:rFonts w:hAnsi="宋体" w:cs="宋体"/>
          <w:b/>
          <w:sz w:val="24"/>
        </w:rPr>
      </w:pPr>
      <w:r>
        <w:rPr>
          <w:rFonts w:hAnsi="宋体" w:cs="宋体" w:hint="eastAsia"/>
          <w:b/>
          <w:sz w:val="24"/>
        </w:rPr>
        <w:br w:type="page"/>
      </w:r>
    </w:p>
    <w:p w:rsidR="00A11634" w:rsidRDefault="00A11634">
      <w:pPr>
        <w:spacing w:line="360" w:lineRule="auto"/>
        <w:jc w:val="center"/>
        <w:rPr>
          <w:rFonts w:hAnsi="宋体" w:cs="宋体"/>
          <w:b/>
          <w:sz w:val="24"/>
        </w:rPr>
      </w:pPr>
    </w:p>
    <w:p w:rsidR="00A11634" w:rsidRDefault="00A11634">
      <w:pPr>
        <w:spacing w:line="360" w:lineRule="auto"/>
        <w:jc w:val="center"/>
        <w:rPr>
          <w:rFonts w:hAnsi="宋体" w:cs="宋体"/>
          <w:b/>
          <w:sz w:val="24"/>
        </w:rPr>
      </w:pPr>
    </w:p>
    <w:p w:rsidR="00A11634" w:rsidRDefault="00A11634">
      <w:pPr>
        <w:spacing w:line="360" w:lineRule="auto"/>
        <w:jc w:val="center"/>
        <w:rPr>
          <w:rFonts w:hAnsi="宋体" w:cs="宋体"/>
          <w:b/>
          <w:sz w:val="24"/>
        </w:rPr>
      </w:pPr>
    </w:p>
    <w:p w:rsidR="00A11634" w:rsidRDefault="00A11634">
      <w:pPr>
        <w:spacing w:line="360" w:lineRule="auto"/>
        <w:jc w:val="center"/>
        <w:rPr>
          <w:rFonts w:hAnsi="宋体" w:cs="宋体"/>
          <w:b/>
          <w:sz w:val="24"/>
        </w:rPr>
      </w:pPr>
    </w:p>
    <w:p w:rsidR="00A11634" w:rsidRDefault="00A11634">
      <w:pPr>
        <w:spacing w:line="360" w:lineRule="auto"/>
        <w:jc w:val="center"/>
        <w:rPr>
          <w:rFonts w:hAnsi="宋体" w:cs="宋体"/>
          <w:b/>
          <w:sz w:val="24"/>
        </w:rPr>
      </w:pPr>
    </w:p>
    <w:p w:rsidR="00A11634" w:rsidRDefault="00A11634">
      <w:pPr>
        <w:spacing w:line="360" w:lineRule="auto"/>
        <w:jc w:val="center"/>
        <w:rPr>
          <w:rFonts w:hAnsi="宋体" w:cs="宋体"/>
          <w:b/>
          <w:sz w:val="24"/>
        </w:rPr>
      </w:pPr>
    </w:p>
    <w:p w:rsidR="00A11634" w:rsidRDefault="00A11634">
      <w:pPr>
        <w:spacing w:line="360" w:lineRule="auto"/>
        <w:jc w:val="center"/>
        <w:rPr>
          <w:rFonts w:hAnsi="宋体" w:cs="宋体"/>
          <w:b/>
          <w:sz w:val="24"/>
        </w:rPr>
      </w:pPr>
    </w:p>
    <w:p w:rsidR="00A11634" w:rsidRDefault="00A11634">
      <w:pPr>
        <w:spacing w:line="360" w:lineRule="auto"/>
        <w:jc w:val="center"/>
        <w:rPr>
          <w:rFonts w:hAnsi="宋体" w:cs="宋体"/>
          <w:b/>
          <w:sz w:val="24"/>
        </w:rPr>
      </w:pPr>
    </w:p>
    <w:p w:rsidR="00A11634" w:rsidRDefault="00A11634">
      <w:pPr>
        <w:spacing w:line="360" w:lineRule="auto"/>
        <w:jc w:val="center"/>
        <w:rPr>
          <w:rFonts w:hAnsi="宋体" w:cs="宋体"/>
          <w:b/>
          <w:sz w:val="24"/>
        </w:rPr>
      </w:pPr>
    </w:p>
    <w:p w:rsidR="00A11634" w:rsidRDefault="00D01BB7">
      <w:pPr>
        <w:spacing w:line="360" w:lineRule="auto"/>
        <w:jc w:val="center"/>
        <w:rPr>
          <w:b/>
          <w:sz w:val="32"/>
          <w:szCs w:val="32"/>
        </w:rPr>
      </w:pPr>
      <w:r>
        <w:rPr>
          <w:rFonts w:hint="eastAsia"/>
          <w:b/>
          <w:sz w:val="32"/>
          <w:szCs w:val="32"/>
        </w:rPr>
        <w:t>第五章  投标文件格式</w:t>
      </w:r>
      <w:bookmarkEnd w:id="21"/>
      <w:bookmarkEnd w:id="22"/>
      <w:bookmarkEnd w:id="23"/>
      <w:bookmarkEnd w:id="24"/>
    </w:p>
    <w:p w:rsidR="00A11634" w:rsidRDefault="00A11634">
      <w:pPr>
        <w:spacing w:line="360" w:lineRule="auto"/>
        <w:jc w:val="right"/>
        <w:rPr>
          <w:rFonts w:hAnsi="宋体"/>
          <w:b/>
          <w:sz w:val="28"/>
          <w:szCs w:val="28"/>
        </w:rPr>
      </w:pPr>
    </w:p>
    <w:p w:rsidR="00A11634" w:rsidRDefault="00D01BB7">
      <w:pPr>
        <w:pStyle w:val="a0"/>
        <w:ind w:firstLine="340"/>
      </w:pPr>
      <w:r>
        <w:br w:type="page"/>
      </w:r>
    </w:p>
    <w:p w:rsidR="00A11634" w:rsidRDefault="00D01BB7">
      <w:pPr>
        <w:spacing w:line="360" w:lineRule="auto"/>
        <w:jc w:val="right"/>
        <w:rPr>
          <w:rFonts w:hAnsi="宋体"/>
          <w:b/>
          <w:sz w:val="28"/>
          <w:szCs w:val="28"/>
        </w:rPr>
      </w:pPr>
      <w:r>
        <w:rPr>
          <w:rFonts w:hAnsi="宋体" w:hint="eastAsia"/>
          <w:b/>
          <w:sz w:val="28"/>
          <w:szCs w:val="28"/>
        </w:rPr>
        <w:lastRenderedPageBreak/>
        <w:t>正本（副本）</w:t>
      </w:r>
    </w:p>
    <w:p w:rsidR="00A11634" w:rsidRDefault="00A11634">
      <w:pPr>
        <w:tabs>
          <w:tab w:val="center" w:pos="4739"/>
        </w:tabs>
        <w:jc w:val="center"/>
        <w:rPr>
          <w:rFonts w:ascii="黑体" w:eastAsia="黑体"/>
          <w:b/>
          <w:sz w:val="36"/>
          <w:szCs w:val="36"/>
          <w:u w:val="single"/>
        </w:rPr>
      </w:pPr>
    </w:p>
    <w:p w:rsidR="00A11634" w:rsidRDefault="00D01BB7">
      <w:pPr>
        <w:tabs>
          <w:tab w:val="center" w:pos="4739"/>
        </w:tabs>
        <w:jc w:val="center"/>
        <w:rPr>
          <w:rFonts w:ascii="黑体" w:eastAsia="黑体"/>
          <w:b/>
          <w:sz w:val="36"/>
          <w:szCs w:val="36"/>
          <w:u w:val="single"/>
        </w:rPr>
      </w:pPr>
      <w:r>
        <w:rPr>
          <w:rFonts w:ascii="黑体" w:eastAsia="黑体" w:hint="eastAsia"/>
          <w:b/>
          <w:sz w:val="36"/>
          <w:szCs w:val="36"/>
          <w:u w:val="single"/>
        </w:rPr>
        <w:t xml:space="preserve">         (项目名称) 监理  </w:t>
      </w:r>
    </w:p>
    <w:p w:rsidR="00A11634" w:rsidRDefault="00A11634">
      <w:pPr>
        <w:spacing w:line="360" w:lineRule="auto"/>
        <w:jc w:val="center"/>
        <w:rPr>
          <w:rFonts w:hAnsi="宋体"/>
          <w:b/>
          <w:sz w:val="48"/>
          <w:szCs w:val="48"/>
        </w:rPr>
      </w:pPr>
    </w:p>
    <w:p w:rsidR="00A11634" w:rsidRDefault="00A11634">
      <w:pPr>
        <w:spacing w:line="360" w:lineRule="auto"/>
        <w:jc w:val="center"/>
        <w:rPr>
          <w:rFonts w:hAnsi="宋体"/>
          <w:b/>
          <w:sz w:val="48"/>
          <w:szCs w:val="48"/>
        </w:rPr>
      </w:pPr>
    </w:p>
    <w:p w:rsidR="00A11634" w:rsidRDefault="00A11634">
      <w:pPr>
        <w:spacing w:line="360" w:lineRule="auto"/>
        <w:jc w:val="center"/>
        <w:rPr>
          <w:rFonts w:hAnsi="宋体"/>
          <w:b/>
          <w:sz w:val="48"/>
          <w:szCs w:val="48"/>
        </w:rPr>
      </w:pPr>
    </w:p>
    <w:p w:rsidR="00A11634" w:rsidRDefault="00D01BB7">
      <w:pPr>
        <w:spacing w:line="360" w:lineRule="auto"/>
        <w:jc w:val="center"/>
        <w:rPr>
          <w:rFonts w:hAnsi="宋体"/>
          <w:b/>
          <w:spacing w:val="60"/>
          <w:sz w:val="72"/>
          <w:szCs w:val="72"/>
        </w:rPr>
      </w:pPr>
      <w:r>
        <w:rPr>
          <w:rFonts w:hAnsi="宋体" w:hint="eastAsia"/>
          <w:b/>
          <w:spacing w:val="60"/>
          <w:sz w:val="72"/>
          <w:szCs w:val="72"/>
        </w:rPr>
        <w:t>投标文件</w:t>
      </w:r>
    </w:p>
    <w:p w:rsidR="00A11634" w:rsidRDefault="00A11634">
      <w:pPr>
        <w:spacing w:line="360" w:lineRule="auto"/>
        <w:jc w:val="center"/>
        <w:rPr>
          <w:rFonts w:hAnsi="宋体"/>
          <w:b/>
          <w:sz w:val="30"/>
          <w:szCs w:val="30"/>
        </w:rPr>
      </w:pPr>
    </w:p>
    <w:p w:rsidR="00A11634" w:rsidRDefault="00A11634">
      <w:pPr>
        <w:spacing w:line="360" w:lineRule="auto"/>
        <w:rPr>
          <w:rFonts w:hAnsi="宋体"/>
          <w:b/>
          <w:sz w:val="36"/>
          <w:szCs w:val="36"/>
        </w:rPr>
      </w:pPr>
    </w:p>
    <w:p w:rsidR="00A11634" w:rsidRDefault="00A11634">
      <w:pPr>
        <w:spacing w:line="360" w:lineRule="auto"/>
        <w:rPr>
          <w:rFonts w:hAnsi="宋体"/>
          <w:b/>
          <w:sz w:val="36"/>
          <w:szCs w:val="36"/>
        </w:rPr>
      </w:pPr>
    </w:p>
    <w:p w:rsidR="00A11634" w:rsidRDefault="00A11634">
      <w:pPr>
        <w:spacing w:line="360" w:lineRule="auto"/>
        <w:rPr>
          <w:rFonts w:hAnsi="宋体"/>
          <w:b/>
          <w:sz w:val="36"/>
          <w:szCs w:val="36"/>
        </w:rPr>
      </w:pPr>
    </w:p>
    <w:p w:rsidR="00A11634" w:rsidRDefault="00A11634">
      <w:pPr>
        <w:spacing w:line="360" w:lineRule="auto"/>
        <w:rPr>
          <w:rFonts w:hAnsi="宋体"/>
          <w:b/>
          <w:sz w:val="36"/>
          <w:szCs w:val="36"/>
        </w:rPr>
      </w:pPr>
    </w:p>
    <w:p w:rsidR="00A11634" w:rsidRDefault="00A11634">
      <w:pPr>
        <w:spacing w:line="360" w:lineRule="auto"/>
        <w:rPr>
          <w:rFonts w:hAnsi="宋体"/>
          <w:b/>
          <w:sz w:val="36"/>
          <w:szCs w:val="36"/>
        </w:rPr>
      </w:pPr>
    </w:p>
    <w:p w:rsidR="00A11634" w:rsidRDefault="00A11634">
      <w:pPr>
        <w:pStyle w:val="a0"/>
        <w:ind w:firstLine="340"/>
      </w:pPr>
    </w:p>
    <w:p w:rsidR="00A11634" w:rsidRDefault="00A11634">
      <w:pPr>
        <w:pStyle w:val="a0"/>
        <w:ind w:firstLine="340"/>
      </w:pPr>
    </w:p>
    <w:p w:rsidR="00A11634" w:rsidRDefault="00A11634">
      <w:pPr>
        <w:pStyle w:val="a0"/>
        <w:ind w:firstLine="340"/>
      </w:pPr>
    </w:p>
    <w:p w:rsidR="00A11634" w:rsidRDefault="00A11634">
      <w:pPr>
        <w:spacing w:line="360" w:lineRule="auto"/>
        <w:rPr>
          <w:rFonts w:hAnsi="宋体"/>
          <w:b/>
          <w:sz w:val="36"/>
          <w:szCs w:val="36"/>
        </w:rPr>
      </w:pPr>
    </w:p>
    <w:p w:rsidR="00A11634" w:rsidRDefault="00D01BB7">
      <w:pPr>
        <w:spacing w:line="360" w:lineRule="auto"/>
        <w:ind w:firstLineChars="249" w:firstLine="900"/>
        <w:rPr>
          <w:rFonts w:hAnsi="宋体"/>
          <w:sz w:val="36"/>
          <w:szCs w:val="36"/>
        </w:rPr>
      </w:pPr>
      <w:r>
        <w:rPr>
          <w:rFonts w:hAnsi="宋体" w:hint="eastAsia"/>
          <w:b/>
          <w:sz w:val="36"/>
          <w:szCs w:val="36"/>
        </w:rPr>
        <w:t>投 标 单 位：</w:t>
      </w:r>
      <w:r>
        <w:rPr>
          <w:rFonts w:hAnsi="宋体" w:hint="eastAsia"/>
          <w:sz w:val="36"/>
          <w:szCs w:val="36"/>
        </w:rPr>
        <w:t>（盖章）</w:t>
      </w:r>
    </w:p>
    <w:p w:rsidR="00A11634" w:rsidRDefault="00D01BB7">
      <w:pPr>
        <w:spacing w:line="360" w:lineRule="auto"/>
        <w:ind w:firstLineChars="249" w:firstLine="800"/>
        <w:rPr>
          <w:rFonts w:hAnsi="宋体"/>
          <w:sz w:val="36"/>
          <w:szCs w:val="36"/>
        </w:rPr>
      </w:pPr>
      <w:r>
        <w:rPr>
          <w:rFonts w:hAnsi="宋体" w:cs="宋体" w:hint="eastAsia"/>
          <w:b/>
          <w:sz w:val="32"/>
        </w:rPr>
        <w:t>法定代表人或其委托代理人</w:t>
      </w:r>
      <w:r>
        <w:rPr>
          <w:rFonts w:hAnsi="宋体" w:hint="eastAsia"/>
          <w:b/>
          <w:sz w:val="36"/>
          <w:szCs w:val="36"/>
        </w:rPr>
        <w:t>：</w:t>
      </w:r>
      <w:r>
        <w:rPr>
          <w:rFonts w:hAnsi="宋体" w:hint="eastAsia"/>
          <w:sz w:val="36"/>
          <w:szCs w:val="36"/>
        </w:rPr>
        <w:t>（签字）</w:t>
      </w:r>
    </w:p>
    <w:p w:rsidR="00A11634" w:rsidRDefault="00D01BB7">
      <w:pPr>
        <w:spacing w:line="360" w:lineRule="auto"/>
        <w:ind w:firstLineChars="749" w:firstLine="2707"/>
        <w:rPr>
          <w:rFonts w:hAnsi="宋体"/>
          <w:b/>
          <w:sz w:val="36"/>
          <w:szCs w:val="36"/>
        </w:rPr>
      </w:pPr>
      <w:r>
        <w:rPr>
          <w:rFonts w:hAnsi="宋体" w:hint="eastAsia"/>
          <w:b/>
          <w:sz w:val="36"/>
          <w:szCs w:val="36"/>
        </w:rPr>
        <w:t>日 期：年  月  日</w:t>
      </w:r>
    </w:p>
    <w:p w:rsidR="00A11634" w:rsidRDefault="00A11634">
      <w:pPr>
        <w:spacing w:line="360" w:lineRule="auto"/>
        <w:jc w:val="center"/>
        <w:rPr>
          <w:rFonts w:hAnsi="宋体"/>
          <w:b/>
          <w:sz w:val="44"/>
          <w:szCs w:val="44"/>
        </w:rPr>
      </w:pPr>
    </w:p>
    <w:p w:rsidR="00A11634" w:rsidRDefault="00A11634">
      <w:pPr>
        <w:autoSpaceDE w:val="0"/>
        <w:autoSpaceDN w:val="0"/>
        <w:adjustRightInd w:val="0"/>
        <w:spacing w:line="420" w:lineRule="exact"/>
        <w:jc w:val="left"/>
        <w:rPr>
          <w:rFonts w:hAnsi="宋体" w:cs="黑体"/>
          <w:b/>
          <w:sz w:val="36"/>
          <w:szCs w:val="36"/>
        </w:rPr>
      </w:pPr>
    </w:p>
    <w:p w:rsidR="00A11634" w:rsidRDefault="00D01BB7">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目   录</w:t>
      </w:r>
    </w:p>
    <w:p w:rsidR="00A11634" w:rsidRDefault="00D01BB7">
      <w:pPr>
        <w:autoSpaceDE w:val="0"/>
        <w:autoSpaceDN w:val="0"/>
        <w:adjustRightInd w:val="0"/>
        <w:spacing w:line="360" w:lineRule="auto"/>
        <w:jc w:val="left"/>
        <w:rPr>
          <w:rFonts w:hAnsi="宋体"/>
          <w:b/>
          <w:sz w:val="36"/>
          <w:szCs w:val="36"/>
        </w:rPr>
      </w:pPr>
      <w:r>
        <w:rPr>
          <w:rFonts w:hAnsi="宋体" w:hint="eastAsia"/>
          <w:b/>
          <w:sz w:val="36"/>
          <w:szCs w:val="36"/>
        </w:rPr>
        <w:t>一、商务部分</w:t>
      </w:r>
    </w:p>
    <w:p w:rsidR="00A11634" w:rsidRDefault="00D01BB7">
      <w:pPr>
        <w:autoSpaceDE w:val="0"/>
        <w:autoSpaceDN w:val="0"/>
        <w:adjustRightInd w:val="0"/>
        <w:spacing w:line="360" w:lineRule="auto"/>
        <w:ind w:firstLineChars="200" w:firstLine="480"/>
        <w:jc w:val="left"/>
        <w:rPr>
          <w:rFonts w:hAnsi="宋体"/>
          <w:sz w:val="24"/>
        </w:rPr>
      </w:pPr>
      <w:r>
        <w:rPr>
          <w:rFonts w:hAnsi="宋体" w:hint="eastAsia"/>
          <w:sz w:val="24"/>
        </w:rPr>
        <w:t>一、投标函及投标函附录</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（一）投 标 函</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（二）投标函附录</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二、法定代表人身份证明和附有法定代表人身份证明的授权委托书及法人承诺书；</w:t>
      </w:r>
    </w:p>
    <w:p w:rsidR="00A11634" w:rsidRDefault="00D01BB7">
      <w:pPr>
        <w:autoSpaceDE w:val="0"/>
        <w:autoSpaceDN w:val="0"/>
        <w:adjustRightInd w:val="0"/>
        <w:spacing w:line="360" w:lineRule="auto"/>
        <w:outlineLvl w:val="0"/>
        <w:rPr>
          <w:rFonts w:hAnsi="宋体"/>
          <w:sz w:val="24"/>
        </w:rPr>
      </w:pPr>
      <w:r>
        <w:rPr>
          <w:rFonts w:hAnsi="宋体" w:hint="eastAsia"/>
          <w:sz w:val="24"/>
        </w:rPr>
        <w:t xml:space="preserve">       （一）法定代表人身份证明 </w:t>
      </w:r>
    </w:p>
    <w:p w:rsidR="00A11634" w:rsidRDefault="00D01BB7">
      <w:pPr>
        <w:autoSpaceDE w:val="0"/>
        <w:autoSpaceDN w:val="0"/>
        <w:adjustRightInd w:val="0"/>
        <w:spacing w:line="360" w:lineRule="auto"/>
        <w:outlineLvl w:val="0"/>
        <w:rPr>
          <w:rFonts w:hAnsi="宋体"/>
          <w:sz w:val="24"/>
        </w:rPr>
      </w:pPr>
      <w:r>
        <w:rPr>
          <w:rFonts w:hAnsi="宋体" w:hint="eastAsia"/>
          <w:sz w:val="24"/>
        </w:rPr>
        <w:t xml:space="preserve">       （二）授权委托书</w:t>
      </w:r>
    </w:p>
    <w:p w:rsidR="00A11634" w:rsidRDefault="00D01BB7">
      <w:pPr>
        <w:autoSpaceDE w:val="0"/>
        <w:autoSpaceDN w:val="0"/>
        <w:adjustRightInd w:val="0"/>
        <w:spacing w:line="360" w:lineRule="auto"/>
        <w:outlineLvl w:val="0"/>
        <w:rPr>
          <w:rFonts w:hAnsi="宋体"/>
          <w:sz w:val="24"/>
        </w:rPr>
      </w:pPr>
      <w:r>
        <w:rPr>
          <w:rFonts w:hAnsi="宋体" w:hint="eastAsia"/>
          <w:sz w:val="24"/>
        </w:rPr>
        <w:t xml:space="preserve">       （三）项目总监承诺书</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三、投标保证金；</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四、监理单位综合情况；</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五、拟派本项目监理机构及主要人员；</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六、拟派本项目总监理工程师；</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七、拟派本项目监理工程师；</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八、服务承诺；</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九、监理单位近三年已完成同类工程项目情况；</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十、目前正在监理的工程项目；</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十一、监理单位近三年获用得荣誉称号及质量认证情况；</w:t>
      </w:r>
    </w:p>
    <w:p w:rsidR="00A11634" w:rsidRDefault="00D01BB7">
      <w:pPr>
        <w:autoSpaceDE w:val="0"/>
        <w:autoSpaceDN w:val="0"/>
        <w:adjustRightInd w:val="0"/>
        <w:spacing w:line="360" w:lineRule="auto"/>
        <w:jc w:val="left"/>
        <w:rPr>
          <w:rFonts w:hAnsi="宋体"/>
          <w:sz w:val="24"/>
        </w:rPr>
      </w:pPr>
      <w:r>
        <w:rPr>
          <w:rFonts w:hAnsi="宋体" w:hint="eastAsia"/>
          <w:sz w:val="24"/>
        </w:rPr>
        <w:t xml:space="preserve">    十二、投标人须知前附表规定的其他材料。       </w:t>
      </w:r>
    </w:p>
    <w:p w:rsidR="00A11634" w:rsidRDefault="00D01BB7">
      <w:pPr>
        <w:autoSpaceDE w:val="0"/>
        <w:autoSpaceDN w:val="0"/>
        <w:adjustRightInd w:val="0"/>
        <w:spacing w:line="360" w:lineRule="auto"/>
        <w:jc w:val="left"/>
        <w:rPr>
          <w:rFonts w:hAnsi="宋体"/>
          <w:b/>
          <w:sz w:val="36"/>
          <w:szCs w:val="36"/>
        </w:rPr>
      </w:pPr>
      <w:r>
        <w:rPr>
          <w:rFonts w:hAnsi="宋体" w:hint="eastAsia"/>
          <w:b/>
          <w:sz w:val="36"/>
          <w:szCs w:val="36"/>
        </w:rPr>
        <w:t xml:space="preserve"> 二、</w:t>
      </w:r>
      <w:bookmarkStart w:id="25" w:name="_Toc311013755"/>
      <w:bookmarkStart w:id="26" w:name="_Toc310284079"/>
      <w:bookmarkStart w:id="27" w:name="_Toc311013605"/>
      <w:r>
        <w:rPr>
          <w:rFonts w:hAnsi="宋体" w:hint="eastAsia"/>
          <w:b/>
          <w:sz w:val="36"/>
          <w:szCs w:val="36"/>
        </w:rPr>
        <w:t>技术部分（监理大纲）：</w:t>
      </w:r>
      <w:bookmarkEnd w:id="25"/>
      <w:bookmarkEnd w:id="26"/>
      <w:bookmarkEnd w:id="27"/>
    </w:p>
    <w:p w:rsidR="00A11634" w:rsidRDefault="00D01BB7">
      <w:pPr>
        <w:autoSpaceDE w:val="0"/>
        <w:autoSpaceDN w:val="0"/>
        <w:adjustRightInd w:val="0"/>
        <w:spacing w:line="360" w:lineRule="auto"/>
        <w:ind w:firstLineChars="350" w:firstLine="840"/>
        <w:jc w:val="left"/>
        <w:rPr>
          <w:rFonts w:hAnsi="宋体"/>
          <w:sz w:val="24"/>
        </w:rPr>
      </w:pPr>
      <w:r>
        <w:rPr>
          <w:rFonts w:hAnsi="宋体" w:hint="eastAsia"/>
          <w:sz w:val="24"/>
        </w:rPr>
        <w:t>（1）质量控制</w:t>
      </w:r>
    </w:p>
    <w:p w:rsidR="00A11634" w:rsidRDefault="00D01BB7">
      <w:pPr>
        <w:autoSpaceDE w:val="0"/>
        <w:autoSpaceDN w:val="0"/>
        <w:adjustRightInd w:val="0"/>
        <w:spacing w:line="360" w:lineRule="auto"/>
        <w:ind w:firstLineChars="350" w:firstLine="840"/>
        <w:jc w:val="left"/>
        <w:rPr>
          <w:rFonts w:hAnsi="宋体"/>
          <w:sz w:val="24"/>
        </w:rPr>
      </w:pPr>
      <w:r>
        <w:rPr>
          <w:rFonts w:hAnsi="宋体" w:hint="eastAsia"/>
          <w:sz w:val="24"/>
        </w:rPr>
        <w:t>（2）进度控制</w:t>
      </w:r>
      <w:r>
        <w:rPr>
          <w:rFonts w:hAnsi="宋体" w:hint="eastAsia"/>
          <w:sz w:val="24"/>
        </w:rPr>
        <w:tab/>
      </w:r>
    </w:p>
    <w:p w:rsidR="00A11634" w:rsidRDefault="00D01BB7">
      <w:pPr>
        <w:autoSpaceDE w:val="0"/>
        <w:autoSpaceDN w:val="0"/>
        <w:adjustRightInd w:val="0"/>
        <w:spacing w:line="360" w:lineRule="auto"/>
        <w:ind w:firstLineChars="350" w:firstLine="840"/>
        <w:jc w:val="left"/>
        <w:rPr>
          <w:rFonts w:hAnsi="宋体"/>
          <w:sz w:val="24"/>
        </w:rPr>
      </w:pPr>
      <w:r>
        <w:rPr>
          <w:rFonts w:hAnsi="宋体" w:hint="eastAsia"/>
          <w:sz w:val="24"/>
        </w:rPr>
        <w:t>（3）造价控制</w:t>
      </w:r>
    </w:p>
    <w:p w:rsidR="00A11634" w:rsidRDefault="00D01BB7">
      <w:pPr>
        <w:autoSpaceDE w:val="0"/>
        <w:autoSpaceDN w:val="0"/>
        <w:adjustRightInd w:val="0"/>
        <w:spacing w:line="360" w:lineRule="auto"/>
        <w:ind w:firstLineChars="350" w:firstLine="840"/>
        <w:jc w:val="left"/>
        <w:rPr>
          <w:rFonts w:hAnsi="宋体"/>
          <w:sz w:val="24"/>
        </w:rPr>
      </w:pPr>
      <w:r>
        <w:rPr>
          <w:rFonts w:hAnsi="宋体" w:hint="eastAsia"/>
          <w:sz w:val="24"/>
        </w:rPr>
        <w:t>（4）安全措施</w:t>
      </w:r>
    </w:p>
    <w:p w:rsidR="00A11634" w:rsidRDefault="00D01BB7">
      <w:pPr>
        <w:autoSpaceDE w:val="0"/>
        <w:autoSpaceDN w:val="0"/>
        <w:adjustRightInd w:val="0"/>
        <w:spacing w:line="360" w:lineRule="auto"/>
        <w:ind w:firstLineChars="350" w:firstLine="840"/>
        <w:jc w:val="left"/>
        <w:rPr>
          <w:rFonts w:hAnsi="宋体"/>
          <w:sz w:val="24"/>
        </w:rPr>
      </w:pPr>
      <w:r>
        <w:rPr>
          <w:rFonts w:hAnsi="宋体" w:hint="eastAsia"/>
          <w:sz w:val="24"/>
        </w:rPr>
        <w:t>（5）旁站监理措施</w:t>
      </w:r>
    </w:p>
    <w:p w:rsidR="00A11634" w:rsidRDefault="00D01BB7">
      <w:pPr>
        <w:autoSpaceDE w:val="0"/>
        <w:autoSpaceDN w:val="0"/>
        <w:adjustRightInd w:val="0"/>
        <w:spacing w:line="360" w:lineRule="auto"/>
        <w:ind w:firstLineChars="350" w:firstLine="840"/>
        <w:jc w:val="left"/>
        <w:rPr>
          <w:rFonts w:hAnsi="宋体"/>
          <w:sz w:val="24"/>
        </w:rPr>
      </w:pPr>
      <w:r>
        <w:rPr>
          <w:rFonts w:hAnsi="宋体" w:hint="eastAsia"/>
          <w:sz w:val="24"/>
        </w:rPr>
        <w:t>（6）档案及合同管理</w:t>
      </w:r>
    </w:p>
    <w:p w:rsidR="00A11634" w:rsidRDefault="00D01BB7">
      <w:pPr>
        <w:autoSpaceDE w:val="0"/>
        <w:autoSpaceDN w:val="0"/>
        <w:adjustRightInd w:val="0"/>
        <w:spacing w:line="360" w:lineRule="auto"/>
        <w:ind w:firstLineChars="350" w:firstLine="840"/>
        <w:jc w:val="left"/>
        <w:rPr>
          <w:rFonts w:hAnsi="宋体"/>
          <w:sz w:val="24"/>
        </w:rPr>
      </w:pPr>
      <w:r>
        <w:rPr>
          <w:rFonts w:hAnsi="宋体" w:hint="eastAsia"/>
          <w:sz w:val="24"/>
        </w:rPr>
        <w:t>（7）工作制度</w:t>
      </w:r>
    </w:p>
    <w:p w:rsidR="00A11634" w:rsidRDefault="00D01BB7">
      <w:pPr>
        <w:autoSpaceDE w:val="0"/>
        <w:autoSpaceDN w:val="0"/>
        <w:adjustRightInd w:val="0"/>
        <w:spacing w:line="360" w:lineRule="auto"/>
        <w:ind w:firstLineChars="350" w:firstLine="840"/>
        <w:jc w:val="left"/>
        <w:rPr>
          <w:rFonts w:hAnsi="宋体"/>
          <w:sz w:val="24"/>
        </w:rPr>
      </w:pPr>
      <w:r>
        <w:rPr>
          <w:rFonts w:hAnsi="宋体" w:hint="eastAsia"/>
          <w:sz w:val="24"/>
        </w:rPr>
        <w:t>（8）组织协调及合理化建议</w:t>
      </w:r>
    </w:p>
    <w:p w:rsidR="00A11634" w:rsidRDefault="00A11634">
      <w:pPr>
        <w:autoSpaceDE w:val="0"/>
        <w:autoSpaceDN w:val="0"/>
        <w:adjustRightInd w:val="0"/>
        <w:outlineLvl w:val="0"/>
        <w:rPr>
          <w:rFonts w:hAnsi="宋体" w:cs="黑体"/>
          <w:b/>
          <w:sz w:val="32"/>
          <w:szCs w:val="32"/>
        </w:rPr>
      </w:pPr>
      <w:bookmarkStart w:id="28" w:name="_Toc215282237"/>
    </w:p>
    <w:p w:rsidR="00A11634" w:rsidRDefault="00A11634">
      <w:pPr>
        <w:autoSpaceDE w:val="0"/>
        <w:autoSpaceDN w:val="0"/>
        <w:adjustRightInd w:val="0"/>
        <w:spacing w:line="360" w:lineRule="auto"/>
        <w:jc w:val="center"/>
        <w:rPr>
          <w:rFonts w:ascii="黑体" w:eastAsia="黑体" w:hAnsi="新宋体" w:cs="黑体"/>
          <w:sz w:val="32"/>
          <w:szCs w:val="32"/>
        </w:rPr>
      </w:pPr>
    </w:p>
    <w:p w:rsidR="00A11634" w:rsidRDefault="00A11634">
      <w:pPr>
        <w:autoSpaceDE w:val="0"/>
        <w:autoSpaceDN w:val="0"/>
        <w:adjustRightInd w:val="0"/>
        <w:spacing w:line="360" w:lineRule="auto"/>
        <w:jc w:val="center"/>
        <w:rPr>
          <w:rFonts w:ascii="黑体" w:eastAsia="黑体" w:hAnsi="新宋体" w:cs="黑体"/>
          <w:sz w:val="32"/>
          <w:szCs w:val="32"/>
        </w:rPr>
      </w:pPr>
    </w:p>
    <w:p w:rsidR="00A11634" w:rsidRDefault="00A11634">
      <w:pPr>
        <w:pStyle w:val="a0"/>
        <w:ind w:firstLine="340"/>
      </w:pPr>
    </w:p>
    <w:p w:rsidR="00A11634" w:rsidRDefault="00A11634">
      <w:pPr>
        <w:pStyle w:val="a0"/>
        <w:ind w:firstLine="340"/>
      </w:pPr>
    </w:p>
    <w:p w:rsidR="00A11634" w:rsidRDefault="00A11634">
      <w:pPr>
        <w:pStyle w:val="a0"/>
        <w:ind w:firstLine="340"/>
      </w:pPr>
    </w:p>
    <w:p w:rsidR="00A11634" w:rsidRDefault="00A11634">
      <w:pPr>
        <w:pStyle w:val="a0"/>
        <w:ind w:firstLine="340"/>
      </w:pPr>
    </w:p>
    <w:p w:rsidR="00A11634" w:rsidRDefault="00A11634">
      <w:pPr>
        <w:pStyle w:val="a0"/>
        <w:ind w:firstLine="340"/>
      </w:pPr>
    </w:p>
    <w:p w:rsidR="00A11634" w:rsidRDefault="00D01BB7">
      <w:pPr>
        <w:pStyle w:val="a0"/>
        <w:ind w:firstLineChars="0" w:firstLine="0"/>
        <w:jc w:val="center"/>
      </w:pPr>
      <w:r>
        <w:rPr>
          <w:rFonts w:hAnsi="宋体" w:hint="eastAsia"/>
          <w:b/>
          <w:sz w:val="36"/>
          <w:szCs w:val="36"/>
        </w:rPr>
        <w:t>一、商务部分</w:t>
      </w:r>
    </w:p>
    <w:p w:rsidR="00A11634" w:rsidRDefault="00A11634">
      <w:pPr>
        <w:pStyle w:val="a0"/>
        <w:ind w:firstLine="340"/>
      </w:pPr>
    </w:p>
    <w:p w:rsidR="00A11634" w:rsidRDefault="00A11634">
      <w:pPr>
        <w:pStyle w:val="a0"/>
        <w:ind w:firstLine="340"/>
      </w:pPr>
    </w:p>
    <w:p w:rsidR="00A11634" w:rsidRDefault="00A11634">
      <w:pPr>
        <w:pStyle w:val="a0"/>
        <w:ind w:firstLine="340"/>
      </w:pPr>
    </w:p>
    <w:p w:rsidR="00A11634" w:rsidRDefault="00D01BB7">
      <w:pPr>
        <w:widowControl/>
        <w:jc w:val="left"/>
        <w:rPr>
          <w:rFonts w:ascii="黑体" w:eastAsia="黑体" w:hAnsi="新宋体" w:cs="黑体"/>
          <w:sz w:val="32"/>
          <w:szCs w:val="32"/>
        </w:rPr>
      </w:pPr>
      <w:r>
        <w:rPr>
          <w:rFonts w:ascii="黑体" w:eastAsia="黑体" w:hAnsi="新宋体" w:cs="黑体"/>
          <w:sz w:val="32"/>
          <w:szCs w:val="32"/>
        </w:rPr>
        <w:br w:type="page"/>
      </w:r>
    </w:p>
    <w:p w:rsidR="00A11634" w:rsidRDefault="00D01BB7">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一、投标函及投标函附录</w:t>
      </w:r>
      <w:bookmarkEnd w:id="28"/>
    </w:p>
    <w:p w:rsidR="00A11634" w:rsidRDefault="00D01BB7">
      <w:pPr>
        <w:autoSpaceDE w:val="0"/>
        <w:autoSpaceDN w:val="0"/>
        <w:adjustRightInd w:val="0"/>
        <w:spacing w:line="300" w:lineRule="auto"/>
        <w:outlineLvl w:val="0"/>
        <w:rPr>
          <w:rFonts w:hAnsi="宋体" w:cs="黑体"/>
          <w:b/>
          <w:sz w:val="24"/>
        </w:rPr>
      </w:pPr>
      <w:bookmarkStart w:id="29" w:name="_Toc215282238"/>
      <w:r>
        <w:rPr>
          <w:rFonts w:hAnsi="宋体" w:cs="黑体" w:hint="eastAsia"/>
          <w:b/>
          <w:sz w:val="24"/>
        </w:rPr>
        <w:t xml:space="preserve">                            （一）</w:t>
      </w:r>
      <w:r w:rsidR="00990119">
        <w:rPr>
          <w:rFonts w:hAnsi="宋体" w:cs="黑体" w:hint="eastAsia"/>
          <w:b/>
          <w:sz w:val="24"/>
        </w:rPr>
        <w:t>监 理</w:t>
      </w:r>
      <w:r w:rsidR="00653989">
        <w:rPr>
          <w:rFonts w:hAnsi="宋体" w:cs="黑体" w:hint="eastAsia"/>
          <w:b/>
          <w:sz w:val="24"/>
        </w:rPr>
        <w:t xml:space="preserve"> </w:t>
      </w:r>
      <w:r>
        <w:rPr>
          <w:rFonts w:hAnsi="宋体" w:cs="黑体" w:hint="eastAsia"/>
          <w:b/>
          <w:sz w:val="24"/>
        </w:rPr>
        <w:t>投 标 函</w:t>
      </w:r>
      <w:bookmarkEnd w:id="29"/>
    </w:p>
    <w:p w:rsidR="00A11634" w:rsidRDefault="00D01BB7">
      <w:pPr>
        <w:autoSpaceDE w:val="0"/>
        <w:autoSpaceDN w:val="0"/>
        <w:adjustRightInd w:val="0"/>
        <w:spacing w:line="420" w:lineRule="auto"/>
        <w:jc w:val="left"/>
        <w:rPr>
          <w:rFonts w:hAnsi="宋体"/>
          <w:sz w:val="24"/>
          <w:u w:val="single"/>
        </w:rPr>
      </w:pPr>
      <w:r>
        <w:rPr>
          <w:rFonts w:hAnsi="宋体"/>
          <w:sz w:val="24"/>
        </w:rPr>
        <w:t>致：</w:t>
      </w:r>
      <w:r>
        <w:rPr>
          <w:rFonts w:hAnsi="宋体" w:hint="eastAsia"/>
          <w:sz w:val="24"/>
          <w:u w:val="single"/>
        </w:rPr>
        <w:t xml:space="preserve">            </w:t>
      </w:r>
    </w:p>
    <w:p w:rsidR="00A11634" w:rsidRDefault="00D01BB7">
      <w:pPr>
        <w:spacing w:line="420" w:lineRule="auto"/>
        <w:ind w:firstLineChars="300" w:firstLine="720"/>
        <w:rPr>
          <w:rFonts w:hAnsi="宋体"/>
          <w:sz w:val="24"/>
        </w:rPr>
      </w:pPr>
      <w:r>
        <w:rPr>
          <w:rFonts w:hAnsi="宋体"/>
          <w:sz w:val="24"/>
        </w:rPr>
        <w:t>我们收到了</w:t>
      </w:r>
      <w:r>
        <w:rPr>
          <w:rFonts w:hAnsi="宋体" w:hint="eastAsia"/>
          <w:sz w:val="24"/>
          <w:u w:val="single"/>
        </w:rPr>
        <w:t xml:space="preserve">           </w:t>
      </w:r>
      <w:r>
        <w:rPr>
          <w:rFonts w:hAnsi="宋体" w:hint="eastAsia"/>
          <w:sz w:val="24"/>
        </w:rPr>
        <w:t xml:space="preserve"> </w:t>
      </w:r>
      <w:r>
        <w:rPr>
          <w:rFonts w:hAnsi="宋体"/>
          <w:sz w:val="24"/>
        </w:rPr>
        <w:t>监理</w:t>
      </w:r>
      <w:r>
        <w:rPr>
          <w:rFonts w:hAnsi="宋体" w:hint="eastAsia"/>
          <w:sz w:val="24"/>
        </w:rPr>
        <w:t>项目</w:t>
      </w:r>
      <w:r>
        <w:rPr>
          <w:rFonts w:hAnsi="宋体"/>
          <w:sz w:val="24"/>
        </w:rPr>
        <w:t>的招标文件，经详细研究，我们决定参加该项目投标活动并投标，我们郑重声明以下诸点并负法律责任。</w:t>
      </w:r>
    </w:p>
    <w:p w:rsidR="00A11634" w:rsidRDefault="00D01BB7">
      <w:pPr>
        <w:spacing w:line="420" w:lineRule="auto"/>
        <w:ind w:firstLineChars="200" w:firstLine="482"/>
        <w:rPr>
          <w:rFonts w:hAnsi="宋体"/>
          <w:sz w:val="24"/>
        </w:rPr>
      </w:pPr>
      <w:r>
        <w:rPr>
          <w:rFonts w:hAnsi="宋体"/>
          <w:b/>
          <w:sz w:val="24"/>
        </w:rPr>
        <w:t>1、</w:t>
      </w:r>
      <w:r>
        <w:rPr>
          <w:rFonts w:hAnsi="宋体"/>
          <w:sz w:val="24"/>
        </w:rPr>
        <w:t>我方授权</w:t>
      </w:r>
      <w:r>
        <w:rPr>
          <w:rFonts w:hAnsi="宋体"/>
          <w:sz w:val="24"/>
          <w:u w:val="single"/>
        </w:rPr>
        <w:t xml:space="preserve">　　　　　　　　　</w:t>
      </w:r>
      <w:r>
        <w:rPr>
          <w:rFonts w:hAnsi="宋体"/>
          <w:sz w:val="24"/>
        </w:rPr>
        <w:t>（姓名、职务）作为全权代表负责该工程投标及处理有关事宜。</w:t>
      </w:r>
    </w:p>
    <w:p w:rsidR="00A11634" w:rsidRDefault="00D01BB7">
      <w:pPr>
        <w:spacing w:line="420" w:lineRule="auto"/>
        <w:ind w:firstLineChars="200" w:firstLine="482"/>
        <w:rPr>
          <w:rFonts w:hAnsi="宋体"/>
          <w:sz w:val="24"/>
        </w:rPr>
      </w:pPr>
      <w:r>
        <w:rPr>
          <w:rFonts w:hAnsi="宋体"/>
          <w:b/>
          <w:sz w:val="24"/>
        </w:rPr>
        <w:t>2、</w:t>
      </w:r>
      <w:r>
        <w:rPr>
          <w:rFonts w:hAnsi="宋体"/>
          <w:sz w:val="24"/>
        </w:rPr>
        <w:t>愿按照招标文件中的条款和要求，提供施工阶段的工程监理服务</w:t>
      </w:r>
      <w:r>
        <w:rPr>
          <w:rFonts w:hAnsi="宋体" w:hint="eastAsia"/>
          <w:sz w:val="24"/>
        </w:rPr>
        <w:t>，</w:t>
      </w:r>
      <w:r>
        <w:rPr>
          <w:rFonts w:hAnsi="宋体"/>
          <w:sz w:val="24"/>
        </w:rPr>
        <w:t>监理费报价为</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hint="eastAsia"/>
          <w:sz w:val="24"/>
        </w:rPr>
        <w:t>，服务期限为</w:t>
      </w:r>
      <w:r>
        <w:rPr>
          <w:rFonts w:hAnsi="宋体" w:hint="eastAsia"/>
          <w:sz w:val="24"/>
          <w:u w:val="single"/>
        </w:rPr>
        <w:t xml:space="preserve">           </w:t>
      </w:r>
      <w:r>
        <w:rPr>
          <w:rFonts w:hAnsi="宋体" w:hint="eastAsia"/>
          <w:sz w:val="24"/>
        </w:rPr>
        <w:t>项目总监为</w:t>
      </w:r>
      <w:r>
        <w:rPr>
          <w:rFonts w:hAnsi="宋体" w:hint="eastAsia"/>
          <w:sz w:val="24"/>
          <w:u w:val="single"/>
        </w:rPr>
        <w:t xml:space="preserve">            </w:t>
      </w:r>
      <w:r>
        <w:rPr>
          <w:rFonts w:hAnsi="宋体"/>
          <w:sz w:val="24"/>
        </w:rPr>
        <w:t>。</w:t>
      </w:r>
    </w:p>
    <w:p w:rsidR="00A11634" w:rsidRDefault="00D01BB7">
      <w:pPr>
        <w:spacing w:line="420" w:lineRule="auto"/>
        <w:ind w:firstLineChars="200" w:firstLine="482"/>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如果我们中标，我们保证按照招标文件的要求和招标人签订工程监理合同，按招标文件要求选派总监理工程师及监理工程师进驻施工现场实施监理合同。</w:t>
      </w:r>
    </w:p>
    <w:p w:rsidR="00A11634" w:rsidRDefault="00D01BB7">
      <w:pPr>
        <w:spacing w:line="420" w:lineRule="auto"/>
        <w:ind w:firstLineChars="200" w:firstLine="482"/>
        <w:rPr>
          <w:rFonts w:hAnsi="宋体"/>
          <w:sz w:val="24"/>
        </w:rPr>
      </w:pPr>
      <w:r>
        <w:rPr>
          <w:rFonts w:hAnsi="宋体"/>
          <w:b/>
          <w:sz w:val="24"/>
        </w:rPr>
        <w:t>4、</w:t>
      </w:r>
      <w:r>
        <w:rPr>
          <w:rFonts w:hAnsi="宋体"/>
          <w:sz w:val="24"/>
        </w:rPr>
        <w:t>我们按照招标文件中的规定，认定本投标文件的有效期为</w:t>
      </w:r>
      <w:r>
        <w:rPr>
          <w:rFonts w:hAnsi="宋体" w:hint="eastAsia"/>
          <w:sz w:val="24"/>
          <w:u w:val="single"/>
        </w:rPr>
        <w:t xml:space="preserve">     </w:t>
      </w:r>
      <w:r>
        <w:rPr>
          <w:rFonts w:hAnsi="宋体"/>
          <w:sz w:val="24"/>
        </w:rPr>
        <w:t>天，如果中标，有效期延长至合同终止日止。</w:t>
      </w:r>
    </w:p>
    <w:p w:rsidR="00A11634" w:rsidRDefault="00D01BB7">
      <w:pPr>
        <w:spacing w:line="420" w:lineRule="auto"/>
        <w:ind w:firstLineChars="200" w:firstLine="482"/>
        <w:rPr>
          <w:rFonts w:hAnsi="宋体"/>
          <w:sz w:val="24"/>
        </w:rPr>
      </w:pPr>
      <w:r>
        <w:rPr>
          <w:rFonts w:hAnsi="宋体"/>
          <w:b/>
          <w:sz w:val="24"/>
        </w:rPr>
        <w:t>5、</w:t>
      </w:r>
      <w:r>
        <w:rPr>
          <w:rFonts w:hAnsi="宋体"/>
          <w:sz w:val="24"/>
        </w:rPr>
        <w:t>我们愿按招标文件规定，提供招标文件中要求的所有文件资料。</w:t>
      </w:r>
    </w:p>
    <w:p w:rsidR="00A11634" w:rsidRDefault="00D01BB7">
      <w:pPr>
        <w:spacing w:line="420" w:lineRule="auto"/>
        <w:ind w:firstLineChars="200" w:firstLine="482"/>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rsidR="00A11634" w:rsidRDefault="00D01BB7">
      <w:pPr>
        <w:spacing w:line="480" w:lineRule="exact"/>
        <w:ind w:firstLineChars="200" w:firstLine="482"/>
        <w:rPr>
          <w:rFonts w:hAnsi="宋体"/>
          <w:sz w:val="24"/>
        </w:rPr>
      </w:pPr>
      <w:r>
        <w:rPr>
          <w:rFonts w:hAnsi="宋体"/>
          <w:b/>
          <w:sz w:val="24"/>
        </w:rPr>
        <w:t>7、</w:t>
      </w:r>
      <w:r>
        <w:rPr>
          <w:rFonts w:hAnsi="宋体"/>
          <w:sz w:val="24"/>
        </w:rPr>
        <w:t>我们愿按《中华人民共和国合同法》履行自己的全部责任。</w:t>
      </w:r>
    </w:p>
    <w:p w:rsidR="00A11634" w:rsidRDefault="00D01BB7">
      <w:pPr>
        <w:spacing w:line="480" w:lineRule="exact"/>
        <w:ind w:firstLineChars="200" w:firstLine="482"/>
        <w:rPr>
          <w:rFonts w:hAnsi="宋体"/>
          <w:sz w:val="24"/>
        </w:rPr>
      </w:pPr>
      <w:r>
        <w:rPr>
          <w:rFonts w:hAnsi="宋体" w:hint="eastAsia"/>
          <w:b/>
          <w:sz w:val="24"/>
        </w:rPr>
        <w:t>8、</w:t>
      </w:r>
      <w:r>
        <w:rPr>
          <w:rFonts w:hAnsi="宋体" w:hint="eastAsia"/>
          <w:sz w:val="24"/>
        </w:rPr>
        <w:t>若我方中标，我方愿意按有关文件规定缴纳招标代理费用。</w:t>
      </w:r>
    </w:p>
    <w:p w:rsidR="00A11634" w:rsidRDefault="00A11634">
      <w:pPr>
        <w:spacing w:line="420" w:lineRule="auto"/>
        <w:ind w:firstLineChars="200" w:firstLine="480"/>
        <w:rPr>
          <w:rFonts w:hAnsi="宋体"/>
          <w:sz w:val="24"/>
        </w:rPr>
      </w:pPr>
    </w:p>
    <w:p w:rsidR="00A11634" w:rsidRDefault="00A11634">
      <w:pPr>
        <w:tabs>
          <w:tab w:val="left" w:pos="5400"/>
        </w:tabs>
        <w:spacing w:line="420" w:lineRule="auto"/>
        <w:ind w:firstLineChars="200" w:firstLine="480"/>
        <w:rPr>
          <w:rFonts w:hAnsi="宋体"/>
          <w:sz w:val="24"/>
        </w:rPr>
      </w:pPr>
    </w:p>
    <w:p w:rsidR="00A11634" w:rsidRDefault="00D01BB7">
      <w:pPr>
        <w:tabs>
          <w:tab w:val="left" w:pos="5400"/>
        </w:tabs>
        <w:ind w:firstLineChars="200" w:firstLine="480"/>
        <w:rPr>
          <w:rFonts w:hAnsi="宋体"/>
          <w:sz w:val="24"/>
        </w:rPr>
      </w:pPr>
      <w:r>
        <w:rPr>
          <w:rFonts w:hAnsi="宋体"/>
          <w:sz w:val="24"/>
        </w:rPr>
        <w:t>投标人名称：（盖章）</w:t>
      </w:r>
      <w:r>
        <w:rPr>
          <w:rFonts w:hAnsi="宋体"/>
          <w:sz w:val="24"/>
        </w:rPr>
        <w:tab/>
      </w:r>
    </w:p>
    <w:p w:rsidR="00A11634" w:rsidRDefault="00A11634">
      <w:pPr>
        <w:tabs>
          <w:tab w:val="left" w:pos="5400"/>
        </w:tabs>
        <w:ind w:firstLineChars="200" w:firstLine="480"/>
        <w:rPr>
          <w:rFonts w:hAnsi="宋体"/>
          <w:sz w:val="24"/>
        </w:rPr>
      </w:pPr>
    </w:p>
    <w:p w:rsidR="00A11634" w:rsidRDefault="00A11634">
      <w:pPr>
        <w:tabs>
          <w:tab w:val="left" w:pos="5400"/>
        </w:tabs>
        <w:ind w:firstLineChars="200" w:firstLine="480"/>
        <w:rPr>
          <w:rFonts w:hAnsi="宋体"/>
          <w:sz w:val="24"/>
        </w:rPr>
      </w:pPr>
    </w:p>
    <w:p w:rsidR="00A11634" w:rsidRDefault="00D01BB7">
      <w:pPr>
        <w:tabs>
          <w:tab w:val="left" w:pos="5400"/>
        </w:tabs>
        <w:ind w:firstLineChars="200" w:firstLine="480"/>
        <w:rPr>
          <w:rFonts w:hAnsi="宋体"/>
          <w:sz w:val="24"/>
        </w:rPr>
      </w:pPr>
      <w:r>
        <w:rPr>
          <w:rFonts w:hAnsi="宋体"/>
          <w:sz w:val="24"/>
        </w:rPr>
        <w:t>法定代表人：（签</w:t>
      </w:r>
      <w:r>
        <w:rPr>
          <w:rFonts w:hAnsi="宋体" w:hint="eastAsia"/>
          <w:sz w:val="24"/>
        </w:rPr>
        <w:t>字或盖章）</w:t>
      </w:r>
    </w:p>
    <w:p w:rsidR="00A11634" w:rsidRDefault="00A11634">
      <w:pPr>
        <w:rPr>
          <w:rFonts w:hAnsi="宋体"/>
          <w:sz w:val="24"/>
        </w:rPr>
      </w:pPr>
    </w:p>
    <w:p w:rsidR="00A11634" w:rsidRDefault="00D01BB7" w:rsidP="00990119">
      <w:pPr>
        <w:jc w:val="left"/>
        <w:rPr>
          <w:rFonts w:hAnsi="宋体"/>
          <w:sz w:val="24"/>
        </w:rPr>
      </w:pPr>
      <w:r>
        <w:rPr>
          <w:rFonts w:hAnsi="宋体" w:hint="eastAsia"/>
          <w:sz w:val="24"/>
        </w:rPr>
        <w:t xml:space="preserve">    </w:t>
      </w:r>
      <w:r w:rsidR="00990119">
        <w:rPr>
          <w:rFonts w:hAnsi="宋体" w:hint="eastAsia"/>
          <w:sz w:val="24"/>
        </w:rPr>
        <w:t>日期：</w:t>
      </w:r>
    </w:p>
    <w:p w:rsidR="00A11634" w:rsidRDefault="00D01BB7">
      <w:pPr>
        <w:autoSpaceDE w:val="0"/>
        <w:autoSpaceDN w:val="0"/>
        <w:adjustRightInd w:val="0"/>
        <w:jc w:val="center"/>
        <w:outlineLvl w:val="0"/>
        <w:rPr>
          <w:rFonts w:hAnsi="宋体" w:cs="仿宋_GB2312"/>
          <w:b/>
          <w:sz w:val="24"/>
        </w:rPr>
      </w:pPr>
      <w:r>
        <w:rPr>
          <w:rFonts w:hAnsi="宋体" w:cs="黑体"/>
          <w:b/>
          <w:sz w:val="24"/>
        </w:rPr>
        <w:br w:type="page"/>
      </w:r>
      <w:bookmarkStart w:id="30" w:name="_Toc215282239"/>
      <w:r>
        <w:rPr>
          <w:rFonts w:hAnsi="宋体" w:cs="仿宋_GB2312" w:hint="eastAsia"/>
          <w:b/>
          <w:sz w:val="24"/>
        </w:rPr>
        <w:lastRenderedPageBreak/>
        <w:t>（二）投标函附录</w:t>
      </w:r>
      <w:bookmarkEnd w:id="30"/>
    </w:p>
    <w:p w:rsidR="00A11634" w:rsidRDefault="00A11634">
      <w:pPr>
        <w:rPr>
          <w:rFonts w:hAnsi="宋体" w:cs="仿宋_GB2312"/>
          <w:sz w:val="24"/>
        </w:rPr>
      </w:pPr>
    </w:p>
    <w:tbl>
      <w:tblPr>
        <w:tblW w:w="8888" w:type="dxa"/>
        <w:tblLayout w:type="fixed"/>
        <w:tblLook w:val="04A0"/>
      </w:tblPr>
      <w:tblGrid>
        <w:gridCol w:w="2988"/>
        <w:gridCol w:w="1440"/>
        <w:gridCol w:w="1800"/>
        <w:gridCol w:w="2660"/>
      </w:tblGrid>
      <w:tr w:rsidR="00A11634">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A11634" w:rsidRDefault="00D01BB7">
            <w:pPr>
              <w:jc w:val="center"/>
              <w:rPr>
                <w:rFonts w:hAnsi="宋体" w:cs="仿宋_GB2312"/>
                <w:b/>
                <w:sz w:val="24"/>
              </w:rPr>
            </w:pPr>
            <w:r>
              <w:rPr>
                <w:rFonts w:hAnsi="宋体" w:cs="仿宋_GB2312" w:hint="eastAsia"/>
                <w:b/>
                <w:sz w:val="24"/>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A11634" w:rsidRDefault="00A11634">
            <w:pPr>
              <w:jc w:val="center"/>
              <w:rPr>
                <w:rFonts w:hAnsi="宋体" w:cs="仿宋_GB2312"/>
                <w:b/>
                <w:sz w:val="24"/>
              </w:rPr>
            </w:pPr>
          </w:p>
        </w:tc>
      </w:tr>
      <w:tr w:rsidR="00A11634">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A11634" w:rsidRDefault="00D01BB7">
            <w:pPr>
              <w:jc w:val="center"/>
              <w:rPr>
                <w:rFonts w:hAnsi="宋体" w:cs="仿宋_GB2312"/>
                <w:b/>
                <w:sz w:val="24"/>
              </w:rPr>
            </w:pPr>
            <w:r>
              <w:rPr>
                <w:rFonts w:hAnsi="宋体" w:cs="仿宋_GB2312" w:hint="eastAsia"/>
                <w:b/>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A11634" w:rsidRDefault="00A11634">
            <w:pPr>
              <w:jc w:val="center"/>
              <w:rPr>
                <w:rFonts w:hAnsi="宋体" w:cs="仿宋_GB2312"/>
                <w:b/>
                <w:sz w:val="24"/>
              </w:rPr>
            </w:pPr>
          </w:p>
        </w:tc>
      </w:tr>
      <w:tr w:rsidR="00A11634">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A11634" w:rsidRDefault="00D01BB7">
            <w:pPr>
              <w:jc w:val="center"/>
              <w:rPr>
                <w:rFonts w:hAnsi="宋体" w:cs="仿宋_GB2312"/>
                <w:b/>
                <w:sz w:val="24"/>
              </w:rPr>
            </w:pPr>
            <w:r>
              <w:rPr>
                <w:rFonts w:hAnsi="宋体" w:cs="仿宋_GB2312" w:hint="eastAsia"/>
                <w:b/>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A11634" w:rsidRDefault="00A11634">
            <w:pPr>
              <w:jc w:val="center"/>
              <w:rPr>
                <w:rFonts w:hAnsi="宋体" w:cs="仿宋_GB2312"/>
                <w:b/>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11634" w:rsidRDefault="00D01BB7">
            <w:pPr>
              <w:jc w:val="center"/>
              <w:rPr>
                <w:rFonts w:hAnsi="宋体" w:cs="仿宋_GB2312"/>
                <w:b/>
                <w:sz w:val="24"/>
              </w:rPr>
            </w:pPr>
            <w:r>
              <w:rPr>
                <w:rFonts w:hAnsi="宋体" w:cs="仿宋_GB2312" w:hint="eastAsia"/>
                <w:b/>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A11634" w:rsidRDefault="00A11634">
            <w:pPr>
              <w:jc w:val="center"/>
              <w:rPr>
                <w:rFonts w:hAnsi="宋体" w:cs="仿宋_GB2312"/>
                <w:b/>
                <w:sz w:val="24"/>
              </w:rPr>
            </w:pPr>
          </w:p>
        </w:tc>
      </w:tr>
      <w:tr w:rsidR="00A11634">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A11634" w:rsidRDefault="00D01BB7">
            <w:pPr>
              <w:jc w:val="center"/>
              <w:rPr>
                <w:rFonts w:hAnsi="宋体" w:cs="仿宋_GB2312"/>
                <w:b/>
                <w:sz w:val="24"/>
              </w:rPr>
            </w:pPr>
            <w:r>
              <w:rPr>
                <w:rFonts w:hAnsi="宋体" w:cs="仿宋_GB2312" w:hint="eastAsia"/>
                <w:b/>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A11634" w:rsidRDefault="00A11634">
            <w:pPr>
              <w:rPr>
                <w:rFonts w:hAnsi="宋体" w:cs="仿宋_GB2312"/>
                <w:b/>
                <w:sz w:val="24"/>
              </w:rPr>
            </w:pPr>
          </w:p>
        </w:tc>
      </w:tr>
      <w:tr w:rsidR="00A11634">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A11634" w:rsidRDefault="00D01BB7">
            <w:pPr>
              <w:rPr>
                <w:rFonts w:hAnsi="宋体" w:cs="仿宋_GB2312"/>
                <w:b/>
                <w:sz w:val="24"/>
              </w:rPr>
            </w:pPr>
            <w:r>
              <w:rPr>
                <w:rFonts w:hAnsi="宋体" w:cs="仿宋_GB2312" w:hint="eastAsia"/>
                <w:b/>
                <w:sz w:val="24"/>
              </w:rPr>
              <w:t xml:space="preserve">       投标报价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11634" w:rsidRDefault="00D01BB7">
            <w:pPr>
              <w:rPr>
                <w:rFonts w:hAnsi="宋体" w:cs="仿宋_GB2312"/>
                <w:b/>
                <w:sz w:val="24"/>
              </w:rPr>
            </w:pPr>
            <w:r>
              <w:rPr>
                <w:rFonts w:hAnsi="宋体" w:cs="仿宋_GB2312" w:hint="eastAsia"/>
                <w:b/>
                <w:sz w:val="24"/>
              </w:rPr>
              <w:t>（大写）</w:t>
            </w:r>
          </w:p>
        </w:tc>
        <w:tc>
          <w:tcPr>
            <w:tcW w:w="2660" w:type="dxa"/>
            <w:tcBorders>
              <w:top w:val="single" w:sz="4" w:space="0" w:color="auto"/>
              <w:left w:val="single" w:sz="4" w:space="0" w:color="auto"/>
              <w:bottom w:val="single" w:sz="4" w:space="0" w:color="auto"/>
              <w:right w:val="single" w:sz="4" w:space="0" w:color="auto"/>
            </w:tcBorders>
            <w:vAlign w:val="center"/>
          </w:tcPr>
          <w:p w:rsidR="00A11634" w:rsidRDefault="00D01BB7">
            <w:pPr>
              <w:rPr>
                <w:rFonts w:hAnsi="宋体" w:cs="仿宋_GB2312"/>
                <w:b/>
                <w:sz w:val="24"/>
              </w:rPr>
            </w:pPr>
            <w:r>
              <w:rPr>
                <w:rFonts w:hAnsi="宋体" w:cs="仿宋_GB2312" w:hint="eastAsia"/>
                <w:b/>
                <w:sz w:val="24"/>
              </w:rPr>
              <w:t>（小写）</w:t>
            </w:r>
          </w:p>
        </w:tc>
      </w:tr>
      <w:tr w:rsidR="00A11634">
        <w:trPr>
          <w:trHeight w:val="2435"/>
        </w:trPr>
        <w:tc>
          <w:tcPr>
            <w:tcW w:w="2988" w:type="dxa"/>
            <w:tcBorders>
              <w:top w:val="single" w:sz="4" w:space="0" w:color="auto"/>
              <w:left w:val="single" w:sz="4" w:space="0" w:color="auto"/>
              <w:bottom w:val="single" w:sz="4" w:space="0" w:color="auto"/>
              <w:right w:val="single" w:sz="4" w:space="0" w:color="auto"/>
            </w:tcBorders>
          </w:tcPr>
          <w:p w:rsidR="00A11634" w:rsidRDefault="00A11634">
            <w:pPr>
              <w:ind w:firstLineChars="49" w:firstLine="118"/>
              <w:rPr>
                <w:rFonts w:hAnsi="宋体" w:cs="仿宋_GB2312"/>
                <w:b/>
                <w:sz w:val="24"/>
              </w:rPr>
            </w:pPr>
          </w:p>
          <w:p w:rsidR="00A11634" w:rsidRDefault="00A11634">
            <w:pPr>
              <w:ind w:firstLineChars="49" w:firstLine="118"/>
              <w:rPr>
                <w:rFonts w:hAnsi="宋体" w:cs="仿宋_GB2312"/>
                <w:b/>
                <w:sz w:val="24"/>
              </w:rPr>
            </w:pPr>
          </w:p>
          <w:p w:rsidR="00A11634" w:rsidRDefault="00A11634">
            <w:pPr>
              <w:ind w:firstLineChars="49" w:firstLine="118"/>
              <w:rPr>
                <w:rFonts w:hAnsi="宋体" w:cs="仿宋_GB2312"/>
                <w:b/>
                <w:sz w:val="24"/>
              </w:rPr>
            </w:pPr>
          </w:p>
          <w:p w:rsidR="00A11634" w:rsidRDefault="00A11634">
            <w:pPr>
              <w:ind w:firstLineChars="49" w:firstLine="118"/>
              <w:rPr>
                <w:rFonts w:hAnsi="宋体" w:cs="仿宋_GB2312"/>
                <w:b/>
                <w:sz w:val="24"/>
              </w:rPr>
            </w:pPr>
          </w:p>
          <w:p w:rsidR="00A11634" w:rsidRDefault="00A11634">
            <w:pPr>
              <w:ind w:firstLineChars="49" w:firstLine="118"/>
              <w:rPr>
                <w:rFonts w:hAnsi="宋体" w:cs="仿宋_GB2312"/>
                <w:b/>
                <w:sz w:val="24"/>
              </w:rPr>
            </w:pPr>
          </w:p>
          <w:p w:rsidR="00A11634" w:rsidRDefault="00D01BB7">
            <w:pPr>
              <w:rPr>
                <w:rFonts w:hAnsi="宋体" w:cs="仿宋_GB2312"/>
                <w:b/>
                <w:sz w:val="24"/>
              </w:rPr>
            </w:pPr>
            <w:r>
              <w:rPr>
                <w:rFonts w:hAnsi="宋体" w:cs="仿宋_GB2312" w:hint="eastAsia"/>
                <w:b/>
                <w:sz w:val="24"/>
              </w:rPr>
              <w:t xml:space="preserve">       投标有效期</w:t>
            </w:r>
          </w:p>
          <w:p w:rsidR="00A11634" w:rsidRDefault="00A11634">
            <w:pP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A11634" w:rsidRDefault="00A11634">
            <w:pPr>
              <w:widowControl/>
              <w:jc w:val="left"/>
              <w:rPr>
                <w:rFonts w:hAnsi="宋体" w:cs="仿宋_GB2312"/>
                <w:b/>
                <w:sz w:val="24"/>
              </w:rPr>
            </w:pPr>
          </w:p>
          <w:p w:rsidR="00A11634" w:rsidRDefault="00A11634">
            <w:pPr>
              <w:widowControl/>
              <w:jc w:val="left"/>
              <w:rPr>
                <w:rFonts w:hAnsi="宋体" w:cs="仿宋_GB2312"/>
                <w:b/>
                <w:sz w:val="24"/>
              </w:rPr>
            </w:pPr>
          </w:p>
          <w:p w:rsidR="00A11634" w:rsidRDefault="00A11634">
            <w:pPr>
              <w:widowControl/>
              <w:jc w:val="left"/>
              <w:rPr>
                <w:rFonts w:hAnsi="宋体" w:cs="仿宋_GB2312"/>
                <w:b/>
                <w:sz w:val="24"/>
              </w:rPr>
            </w:pPr>
          </w:p>
          <w:p w:rsidR="00A11634" w:rsidRDefault="00A11634">
            <w:pPr>
              <w:widowControl/>
              <w:jc w:val="left"/>
              <w:rPr>
                <w:rFonts w:hAnsi="宋体" w:cs="仿宋_GB2312"/>
                <w:b/>
                <w:sz w:val="24"/>
              </w:rPr>
            </w:pPr>
          </w:p>
          <w:p w:rsidR="00A11634" w:rsidRDefault="00A11634">
            <w:pPr>
              <w:widowControl/>
              <w:jc w:val="left"/>
              <w:rPr>
                <w:rFonts w:hAnsi="宋体" w:cs="仿宋_GB2312"/>
                <w:b/>
                <w:sz w:val="24"/>
              </w:rPr>
            </w:pPr>
          </w:p>
          <w:p w:rsidR="00A11634" w:rsidRDefault="00D01BB7">
            <w:pPr>
              <w:widowControl/>
              <w:jc w:val="left"/>
              <w:rPr>
                <w:rFonts w:hAnsi="宋体" w:cs="仿宋_GB2312"/>
                <w:b/>
                <w:sz w:val="24"/>
              </w:rPr>
            </w:pPr>
            <w:r>
              <w:rPr>
                <w:rFonts w:hAnsi="宋体" w:cs="仿宋_GB2312" w:hint="eastAsia"/>
                <w:b/>
                <w:sz w:val="24"/>
              </w:rPr>
              <w:t xml:space="preserve"> 日历天</w:t>
            </w:r>
          </w:p>
          <w:p w:rsidR="00A11634" w:rsidRDefault="00A11634">
            <w:pPr>
              <w:widowControl/>
              <w:jc w:val="left"/>
              <w:rPr>
                <w:rFonts w:hAnsi="宋体" w:cs="仿宋_GB2312"/>
                <w:b/>
                <w:sz w:val="24"/>
              </w:rPr>
            </w:pPr>
          </w:p>
          <w:p w:rsidR="00A11634" w:rsidRDefault="00A11634">
            <w:pPr>
              <w:widowControl/>
              <w:jc w:val="left"/>
              <w:rPr>
                <w:rFonts w:hAnsi="宋体" w:cs="仿宋_GB2312"/>
                <w:b/>
                <w:sz w:val="24"/>
              </w:rPr>
            </w:pPr>
          </w:p>
          <w:p w:rsidR="00A11634" w:rsidRDefault="00A11634">
            <w:pPr>
              <w:rPr>
                <w:rFonts w:hAnsi="宋体" w:cs="仿宋_GB2312"/>
                <w:sz w:val="24"/>
              </w:rPr>
            </w:pPr>
          </w:p>
        </w:tc>
      </w:tr>
      <w:tr w:rsidR="00A11634">
        <w:trPr>
          <w:trHeight w:val="2480"/>
        </w:trPr>
        <w:tc>
          <w:tcPr>
            <w:tcW w:w="2988" w:type="dxa"/>
            <w:tcBorders>
              <w:top w:val="single" w:sz="4" w:space="0" w:color="auto"/>
              <w:left w:val="single" w:sz="4" w:space="0" w:color="auto"/>
              <w:bottom w:val="single" w:sz="4" w:space="0" w:color="auto"/>
              <w:right w:val="single" w:sz="4" w:space="0" w:color="auto"/>
            </w:tcBorders>
          </w:tcPr>
          <w:p w:rsidR="00A11634" w:rsidRDefault="00A11634">
            <w:pPr>
              <w:ind w:firstLineChars="49" w:firstLine="118"/>
              <w:rPr>
                <w:rFonts w:hAnsi="宋体" w:cs="仿宋_GB2312"/>
                <w:b/>
                <w:sz w:val="24"/>
              </w:rPr>
            </w:pPr>
          </w:p>
          <w:p w:rsidR="00A11634" w:rsidRDefault="00A11634">
            <w:pPr>
              <w:ind w:firstLineChars="49" w:firstLine="118"/>
              <w:rPr>
                <w:rFonts w:hAnsi="宋体" w:cs="仿宋_GB2312"/>
                <w:b/>
                <w:sz w:val="24"/>
              </w:rPr>
            </w:pPr>
          </w:p>
          <w:p w:rsidR="00A11634" w:rsidRDefault="00A11634">
            <w:pPr>
              <w:ind w:firstLineChars="49" w:firstLine="118"/>
              <w:rPr>
                <w:rFonts w:hAnsi="宋体" w:cs="仿宋_GB2312"/>
                <w:b/>
                <w:sz w:val="24"/>
              </w:rPr>
            </w:pPr>
          </w:p>
          <w:p w:rsidR="00A11634" w:rsidRDefault="00D01BB7">
            <w:pPr>
              <w:ind w:firstLineChars="49" w:firstLine="118"/>
              <w:rPr>
                <w:rFonts w:hAnsi="宋体" w:cs="仿宋_GB2312"/>
                <w:b/>
                <w:sz w:val="24"/>
              </w:rPr>
            </w:pPr>
            <w:r>
              <w:rPr>
                <w:rFonts w:hAnsi="宋体" w:cs="仿宋_GB2312" w:hint="eastAsia"/>
                <w:b/>
                <w:sz w:val="24"/>
              </w:rPr>
              <w:t xml:space="preserve">    优惠与服务承诺 </w:t>
            </w:r>
          </w:p>
          <w:p w:rsidR="00A11634" w:rsidRDefault="00A11634">
            <w:pP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A11634" w:rsidRDefault="00A11634">
            <w:pPr>
              <w:rPr>
                <w:rFonts w:hAnsi="宋体" w:cs="仿宋_GB2312"/>
                <w:sz w:val="24"/>
              </w:rPr>
            </w:pPr>
          </w:p>
        </w:tc>
      </w:tr>
    </w:tbl>
    <w:p w:rsidR="00A11634" w:rsidRDefault="00A11634">
      <w:pPr>
        <w:ind w:right="315"/>
        <w:jc w:val="right"/>
        <w:rPr>
          <w:rFonts w:hAnsi="宋体" w:cs="仿宋_GB2312"/>
          <w:szCs w:val="21"/>
        </w:rPr>
      </w:pPr>
    </w:p>
    <w:p w:rsidR="00A11634" w:rsidRDefault="00D01BB7">
      <w:pPr>
        <w:ind w:right="1470"/>
        <w:jc w:val="center"/>
        <w:rPr>
          <w:rFonts w:hAnsi="宋体" w:cs="仿宋_GB2312"/>
          <w:sz w:val="24"/>
        </w:rPr>
      </w:pPr>
      <w:r>
        <w:rPr>
          <w:rFonts w:hAnsi="宋体" w:cs="仿宋_GB2312" w:hint="eastAsia"/>
          <w:sz w:val="24"/>
        </w:rPr>
        <w:t xml:space="preserve">                                                    投标单位（盖章）：</w:t>
      </w:r>
    </w:p>
    <w:p w:rsidR="00A11634" w:rsidRDefault="00D01BB7">
      <w:pPr>
        <w:ind w:right="840"/>
        <w:jc w:val="right"/>
        <w:rPr>
          <w:rFonts w:hAnsi="宋体" w:cs="仿宋_GB2312"/>
          <w:sz w:val="24"/>
        </w:rPr>
      </w:pPr>
      <w:r>
        <w:rPr>
          <w:rFonts w:hAnsi="宋体" w:cs="仿宋_GB2312" w:hint="eastAsia"/>
          <w:sz w:val="24"/>
        </w:rPr>
        <w:t>法定代表人（</w:t>
      </w:r>
      <w:r>
        <w:rPr>
          <w:rFonts w:hAnsi="宋体"/>
          <w:sz w:val="24"/>
        </w:rPr>
        <w:t>签</w:t>
      </w:r>
      <w:r>
        <w:rPr>
          <w:rFonts w:hAnsi="宋体" w:hint="eastAsia"/>
          <w:sz w:val="24"/>
        </w:rPr>
        <w:t>字或盖章</w:t>
      </w:r>
      <w:r>
        <w:rPr>
          <w:rFonts w:hAnsi="宋体" w:cs="仿宋_GB2312" w:hint="eastAsia"/>
          <w:sz w:val="24"/>
        </w:rPr>
        <w:t>）：</w:t>
      </w:r>
    </w:p>
    <w:p w:rsidR="00A11634" w:rsidRDefault="00D01BB7">
      <w:pPr>
        <w:ind w:right="1470"/>
        <w:jc w:val="right"/>
        <w:rPr>
          <w:rFonts w:hAnsi="宋体" w:cs="仿宋_GB2312"/>
          <w:sz w:val="24"/>
        </w:rPr>
      </w:pPr>
      <w:r>
        <w:rPr>
          <w:rFonts w:hAnsi="宋体" w:cs="仿宋_GB2312" w:hint="eastAsia"/>
          <w:sz w:val="24"/>
        </w:rPr>
        <w:t>年    月   日</w:t>
      </w:r>
    </w:p>
    <w:p w:rsidR="00A11634" w:rsidRDefault="00A11634">
      <w:pPr>
        <w:autoSpaceDE w:val="0"/>
        <w:autoSpaceDN w:val="0"/>
        <w:adjustRightInd w:val="0"/>
        <w:spacing w:line="420" w:lineRule="exact"/>
        <w:jc w:val="center"/>
        <w:outlineLvl w:val="0"/>
        <w:rPr>
          <w:rFonts w:hAnsi="宋体" w:cs="黑体"/>
          <w:b/>
          <w:sz w:val="32"/>
          <w:szCs w:val="32"/>
        </w:rPr>
      </w:pPr>
      <w:bookmarkStart w:id="31" w:name="_Toc215282240"/>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D01BB7">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二、法定代表人身份证明和附有法定代表人身份证明的授权委托</w:t>
      </w:r>
    </w:p>
    <w:p w:rsidR="00A11634" w:rsidRDefault="00A11634">
      <w:pPr>
        <w:autoSpaceDE w:val="0"/>
        <w:autoSpaceDN w:val="0"/>
        <w:adjustRightInd w:val="0"/>
        <w:spacing w:line="420" w:lineRule="exact"/>
        <w:outlineLvl w:val="0"/>
        <w:rPr>
          <w:rFonts w:hAnsi="宋体" w:cs="黑体"/>
          <w:b/>
          <w:sz w:val="24"/>
        </w:rPr>
      </w:pPr>
    </w:p>
    <w:p w:rsidR="00A11634" w:rsidRDefault="00A11634">
      <w:pPr>
        <w:autoSpaceDE w:val="0"/>
        <w:autoSpaceDN w:val="0"/>
        <w:adjustRightInd w:val="0"/>
        <w:jc w:val="center"/>
        <w:outlineLvl w:val="0"/>
        <w:rPr>
          <w:rFonts w:hAnsi="宋体" w:cs="黑体"/>
          <w:b/>
          <w:sz w:val="24"/>
        </w:rPr>
      </w:pPr>
    </w:p>
    <w:p w:rsidR="00A11634" w:rsidRDefault="00D01BB7">
      <w:pPr>
        <w:autoSpaceDE w:val="0"/>
        <w:autoSpaceDN w:val="0"/>
        <w:adjustRightInd w:val="0"/>
        <w:jc w:val="center"/>
        <w:outlineLvl w:val="0"/>
        <w:rPr>
          <w:rFonts w:hAnsi="宋体" w:cs="黑体"/>
          <w:b/>
          <w:sz w:val="24"/>
        </w:rPr>
      </w:pPr>
      <w:r>
        <w:rPr>
          <w:rFonts w:hAnsi="宋体" w:cs="黑体" w:hint="eastAsia"/>
          <w:b/>
          <w:sz w:val="24"/>
        </w:rPr>
        <w:t>（一）法定代表人身份证明</w:t>
      </w:r>
      <w:bookmarkEnd w:id="31"/>
    </w:p>
    <w:p w:rsidR="00A11634" w:rsidRDefault="00A11634">
      <w:pPr>
        <w:autoSpaceDE w:val="0"/>
        <w:autoSpaceDN w:val="0"/>
        <w:adjustRightInd w:val="0"/>
        <w:spacing w:line="420" w:lineRule="exact"/>
        <w:jc w:val="center"/>
        <w:rPr>
          <w:rFonts w:hAnsi="宋体" w:cs="黑体"/>
          <w:sz w:val="28"/>
          <w:szCs w:val="28"/>
        </w:rPr>
      </w:pPr>
    </w:p>
    <w:p w:rsidR="00A11634" w:rsidRDefault="00A11634">
      <w:pPr>
        <w:autoSpaceDE w:val="0"/>
        <w:autoSpaceDN w:val="0"/>
        <w:spacing w:line="360" w:lineRule="auto"/>
        <w:contextualSpacing/>
        <w:jc w:val="center"/>
        <w:rPr>
          <w:rFonts w:hAnsi="宋体" w:cs="黑体"/>
          <w:sz w:val="28"/>
          <w:szCs w:val="28"/>
        </w:rPr>
      </w:pPr>
    </w:p>
    <w:p w:rsidR="00A11634" w:rsidRDefault="00D01BB7">
      <w:pPr>
        <w:autoSpaceDE w:val="0"/>
        <w:autoSpaceDN w:val="0"/>
        <w:spacing w:line="360" w:lineRule="auto"/>
        <w:ind w:firstLineChars="200" w:firstLine="480"/>
        <w:contextualSpacing/>
        <w:jc w:val="left"/>
        <w:rPr>
          <w:rFonts w:hAnsi="宋体" w:cs="TimesNewRomanPSMT"/>
          <w:sz w:val="24"/>
          <w:u w:val="single"/>
        </w:rPr>
      </w:pPr>
      <w:r>
        <w:rPr>
          <w:rFonts w:hAnsi="宋体" w:cs="仿宋_GB2312" w:hint="eastAsia"/>
          <w:sz w:val="24"/>
        </w:rPr>
        <w:t>投标人名称：</w:t>
      </w:r>
    </w:p>
    <w:p w:rsidR="00A11634" w:rsidRDefault="00D01BB7">
      <w:pPr>
        <w:autoSpaceDE w:val="0"/>
        <w:autoSpaceDN w:val="0"/>
        <w:spacing w:line="360" w:lineRule="auto"/>
        <w:ind w:firstLineChars="200" w:firstLine="480"/>
        <w:contextualSpacing/>
        <w:jc w:val="left"/>
        <w:rPr>
          <w:rFonts w:hAnsi="宋体" w:cs="仿宋_GB2312"/>
          <w:sz w:val="24"/>
        </w:rPr>
      </w:pPr>
      <w:r>
        <w:rPr>
          <w:rFonts w:hAnsi="宋体" w:cs="仿宋_GB2312" w:hint="eastAsia"/>
          <w:sz w:val="24"/>
        </w:rPr>
        <w:t>单位性质：</w:t>
      </w:r>
    </w:p>
    <w:p w:rsidR="00A11634" w:rsidRDefault="00D01BB7">
      <w:pPr>
        <w:autoSpaceDE w:val="0"/>
        <w:autoSpaceDN w:val="0"/>
        <w:spacing w:line="360" w:lineRule="auto"/>
        <w:ind w:firstLineChars="200" w:firstLine="480"/>
        <w:contextualSpacing/>
        <w:jc w:val="left"/>
        <w:rPr>
          <w:rFonts w:hAnsi="宋体" w:cs="仿宋_GB2312"/>
          <w:sz w:val="24"/>
        </w:rPr>
      </w:pPr>
      <w:r>
        <w:rPr>
          <w:rFonts w:hAnsi="宋体" w:cs="仿宋_GB2312" w:hint="eastAsia"/>
          <w:sz w:val="24"/>
        </w:rPr>
        <w:t>地址：</w:t>
      </w:r>
    </w:p>
    <w:p w:rsidR="00A11634" w:rsidRDefault="00D01BB7">
      <w:pPr>
        <w:autoSpaceDE w:val="0"/>
        <w:autoSpaceDN w:val="0"/>
        <w:spacing w:line="360" w:lineRule="auto"/>
        <w:ind w:firstLineChars="200" w:firstLine="480"/>
        <w:contextualSpacing/>
        <w:jc w:val="left"/>
        <w:rPr>
          <w:rFonts w:hAnsi="宋体" w:cs="仿宋_GB2312"/>
          <w:sz w:val="24"/>
        </w:rPr>
      </w:pPr>
      <w:r>
        <w:rPr>
          <w:rFonts w:hAnsi="宋体" w:cs="仿宋_GB2312" w:hint="eastAsia"/>
          <w:sz w:val="24"/>
        </w:rPr>
        <w:t>成立时间： 年月日</w:t>
      </w:r>
    </w:p>
    <w:p w:rsidR="00A11634" w:rsidRDefault="00D01BB7">
      <w:pPr>
        <w:autoSpaceDE w:val="0"/>
        <w:autoSpaceDN w:val="0"/>
        <w:spacing w:line="360" w:lineRule="auto"/>
        <w:ind w:firstLineChars="200" w:firstLine="480"/>
        <w:contextualSpacing/>
        <w:jc w:val="left"/>
        <w:rPr>
          <w:rFonts w:hAnsi="宋体" w:cs="仿宋_GB2312"/>
          <w:sz w:val="24"/>
        </w:rPr>
      </w:pPr>
      <w:r>
        <w:rPr>
          <w:rFonts w:hAnsi="宋体" w:cs="仿宋_GB2312" w:hint="eastAsia"/>
          <w:sz w:val="24"/>
        </w:rPr>
        <w:t>经营期限：</w:t>
      </w:r>
    </w:p>
    <w:p w:rsidR="00A11634" w:rsidRDefault="00D01BB7">
      <w:pPr>
        <w:autoSpaceDE w:val="0"/>
        <w:autoSpaceDN w:val="0"/>
        <w:spacing w:line="360" w:lineRule="auto"/>
        <w:ind w:firstLineChars="200" w:firstLine="480"/>
        <w:contextualSpacing/>
        <w:jc w:val="left"/>
        <w:rPr>
          <w:rFonts w:hAnsi="宋体" w:cs="仿宋_GB2312"/>
          <w:sz w:val="24"/>
          <w:u w:val="single"/>
        </w:rPr>
      </w:pPr>
      <w:r>
        <w:rPr>
          <w:rFonts w:hAnsi="宋体" w:cs="仿宋_GB2312" w:hint="eastAsia"/>
          <w:sz w:val="24"/>
        </w:rPr>
        <w:t>姓名：</w:t>
      </w:r>
      <w:r>
        <w:rPr>
          <w:rFonts w:hAnsi="宋体" w:cs="TimesNewRomanPSMT"/>
          <w:sz w:val="24"/>
        </w:rPr>
        <w:t>___</w:t>
      </w:r>
      <w:r>
        <w:rPr>
          <w:rFonts w:hAnsi="宋体" w:cs="仿宋_GB2312" w:hint="eastAsia"/>
          <w:sz w:val="24"/>
        </w:rPr>
        <w:t>性别：</w:t>
      </w:r>
      <w:r>
        <w:rPr>
          <w:rFonts w:hAnsi="宋体" w:cs="TimesNewRomanPSMT"/>
          <w:sz w:val="24"/>
        </w:rPr>
        <w:t>___</w:t>
      </w:r>
      <w:r>
        <w:rPr>
          <w:rFonts w:hAnsi="宋体" w:cs="仿宋_GB2312" w:hint="eastAsia"/>
          <w:sz w:val="24"/>
        </w:rPr>
        <w:t>年龄：</w:t>
      </w:r>
      <w:r>
        <w:rPr>
          <w:rFonts w:hAnsi="宋体" w:cs="TimesNewRomanPSMT"/>
          <w:sz w:val="24"/>
        </w:rPr>
        <w:t>___</w:t>
      </w:r>
      <w:r>
        <w:rPr>
          <w:rFonts w:hAnsi="宋体" w:cs="仿宋_GB2312" w:hint="eastAsia"/>
          <w:sz w:val="24"/>
        </w:rPr>
        <w:t>职务：</w:t>
      </w:r>
    </w:p>
    <w:p w:rsidR="00A11634" w:rsidRDefault="00D01BB7">
      <w:pPr>
        <w:autoSpaceDE w:val="0"/>
        <w:autoSpaceDN w:val="0"/>
        <w:spacing w:line="360" w:lineRule="auto"/>
        <w:ind w:firstLineChars="200" w:firstLine="480"/>
        <w:contextualSpacing/>
        <w:jc w:val="left"/>
        <w:rPr>
          <w:rFonts w:hAnsi="宋体" w:cs="仿宋_GB2312"/>
          <w:sz w:val="24"/>
        </w:rPr>
      </w:pPr>
      <w:r>
        <w:rPr>
          <w:rFonts w:hAnsi="宋体" w:cs="仿宋_GB2312" w:hint="eastAsia"/>
          <w:sz w:val="24"/>
        </w:rPr>
        <w:t>系（投标人名称）的法定代表人。</w:t>
      </w:r>
    </w:p>
    <w:p w:rsidR="00A11634" w:rsidRDefault="00A11634">
      <w:pPr>
        <w:autoSpaceDE w:val="0"/>
        <w:autoSpaceDN w:val="0"/>
        <w:spacing w:line="360" w:lineRule="auto"/>
        <w:ind w:firstLineChars="200" w:firstLine="480"/>
        <w:contextualSpacing/>
        <w:jc w:val="left"/>
        <w:rPr>
          <w:rFonts w:hAnsi="宋体" w:cs="仿宋_GB2312"/>
          <w:sz w:val="24"/>
        </w:rPr>
      </w:pPr>
    </w:p>
    <w:p w:rsidR="00A11634" w:rsidRDefault="00D01BB7">
      <w:pPr>
        <w:autoSpaceDE w:val="0"/>
        <w:autoSpaceDN w:val="0"/>
        <w:spacing w:line="360" w:lineRule="auto"/>
        <w:ind w:firstLineChars="200" w:firstLine="480"/>
        <w:contextualSpacing/>
        <w:jc w:val="left"/>
        <w:rPr>
          <w:rFonts w:hAnsi="宋体" w:cs="仿宋_GB2312"/>
          <w:sz w:val="24"/>
        </w:rPr>
      </w:pPr>
      <w:r>
        <w:rPr>
          <w:rFonts w:hAnsi="宋体" w:cs="仿宋_GB2312" w:hint="eastAsia"/>
          <w:sz w:val="24"/>
        </w:rPr>
        <w:t>特此证明。</w:t>
      </w:r>
    </w:p>
    <w:p w:rsidR="00A11634" w:rsidRDefault="00A11634">
      <w:pPr>
        <w:autoSpaceDE w:val="0"/>
        <w:autoSpaceDN w:val="0"/>
        <w:adjustRightInd w:val="0"/>
        <w:spacing w:line="420" w:lineRule="exact"/>
        <w:ind w:firstLineChars="200" w:firstLine="480"/>
        <w:jc w:val="left"/>
        <w:rPr>
          <w:rFonts w:hAnsi="宋体" w:cs="仿宋_GB2312"/>
          <w:sz w:val="24"/>
        </w:rPr>
      </w:pPr>
    </w:p>
    <w:p w:rsidR="00A11634" w:rsidRDefault="00D01BB7">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投标人：（盖单位章）</w:t>
      </w:r>
    </w:p>
    <w:p w:rsidR="00A11634" w:rsidRDefault="00A11634">
      <w:pPr>
        <w:autoSpaceDE w:val="0"/>
        <w:autoSpaceDN w:val="0"/>
        <w:adjustRightInd w:val="0"/>
        <w:spacing w:line="420" w:lineRule="exact"/>
        <w:ind w:firstLineChars="200" w:firstLine="480"/>
        <w:rPr>
          <w:rFonts w:hAnsi="宋体" w:cs="仿宋_GB2312"/>
          <w:sz w:val="24"/>
        </w:rPr>
      </w:pPr>
    </w:p>
    <w:p w:rsidR="00A11634" w:rsidRDefault="00D01BB7">
      <w:pPr>
        <w:autoSpaceDE w:val="0"/>
        <w:autoSpaceDN w:val="0"/>
        <w:adjustRightInd w:val="0"/>
        <w:spacing w:line="420" w:lineRule="exact"/>
        <w:ind w:firstLineChars="3500" w:firstLine="8400"/>
        <w:rPr>
          <w:rFonts w:hAnsi="宋体" w:cs="仿宋_GB2312"/>
          <w:sz w:val="24"/>
        </w:rPr>
      </w:pPr>
      <w:r>
        <w:rPr>
          <w:rFonts w:hAnsi="宋体" w:cs="仿宋_GB2312" w:hint="eastAsia"/>
          <w:sz w:val="24"/>
        </w:rPr>
        <w:t>年月日</w:t>
      </w:r>
    </w:p>
    <w:p w:rsidR="00A11634" w:rsidRDefault="00A11634">
      <w:pPr>
        <w:autoSpaceDE w:val="0"/>
        <w:autoSpaceDN w:val="0"/>
        <w:adjustRightInd w:val="0"/>
        <w:spacing w:line="420" w:lineRule="exact"/>
        <w:ind w:firstLineChars="200" w:firstLine="480"/>
        <w:jc w:val="left"/>
        <w:rPr>
          <w:rFonts w:hAnsi="宋体" w:cs="黑体"/>
          <w:sz w:val="24"/>
        </w:rPr>
      </w:pPr>
    </w:p>
    <w:p w:rsidR="00A11634" w:rsidRDefault="00A11634">
      <w:pPr>
        <w:autoSpaceDE w:val="0"/>
        <w:autoSpaceDN w:val="0"/>
        <w:adjustRightInd w:val="0"/>
        <w:ind w:firstLineChars="1225" w:firstLine="2951"/>
        <w:outlineLvl w:val="0"/>
        <w:rPr>
          <w:rFonts w:hAnsi="宋体" w:cs="黑体"/>
          <w:b/>
          <w:sz w:val="24"/>
        </w:rPr>
      </w:pPr>
      <w:bookmarkStart w:id="32" w:name="_Toc215282241"/>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A11634">
      <w:pPr>
        <w:autoSpaceDE w:val="0"/>
        <w:autoSpaceDN w:val="0"/>
        <w:adjustRightInd w:val="0"/>
        <w:ind w:firstLineChars="1225" w:firstLine="2951"/>
        <w:outlineLvl w:val="0"/>
        <w:rPr>
          <w:rFonts w:hAnsi="宋体" w:cs="黑体"/>
          <w:b/>
          <w:sz w:val="24"/>
        </w:rPr>
      </w:pPr>
    </w:p>
    <w:p w:rsidR="00A11634" w:rsidRDefault="00D01BB7">
      <w:pPr>
        <w:autoSpaceDE w:val="0"/>
        <w:autoSpaceDN w:val="0"/>
        <w:adjustRightInd w:val="0"/>
        <w:ind w:firstLineChars="1225" w:firstLine="2951"/>
        <w:outlineLvl w:val="0"/>
        <w:rPr>
          <w:rFonts w:hAnsi="宋体" w:cs="黑体"/>
          <w:b/>
          <w:sz w:val="24"/>
        </w:rPr>
      </w:pPr>
      <w:r>
        <w:rPr>
          <w:rFonts w:hAnsi="宋体" w:cs="黑体" w:hint="eastAsia"/>
          <w:b/>
          <w:sz w:val="24"/>
        </w:rPr>
        <w:t xml:space="preserve">     （二）授权委托书</w:t>
      </w:r>
      <w:bookmarkEnd w:id="32"/>
    </w:p>
    <w:p w:rsidR="00A11634" w:rsidRDefault="00A11634">
      <w:pPr>
        <w:autoSpaceDE w:val="0"/>
        <w:autoSpaceDN w:val="0"/>
        <w:adjustRightInd w:val="0"/>
        <w:spacing w:line="420" w:lineRule="exact"/>
        <w:jc w:val="center"/>
        <w:rPr>
          <w:rFonts w:hAnsi="宋体" w:cs="黑体"/>
          <w:sz w:val="24"/>
        </w:rPr>
      </w:pPr>
    </w:p>
    <w:p w:rsidR="00A11634" w:rsidRDefault="00D01BB7">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rsidR="00A11634" w:rsidRDefault="00D01BB7">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委托期限：</w:t>
      </w:r>
    </w:p>
    <w:p w:rsidR="00A11634" w:rsidRDefault="00D01BB7">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代理人无转委托权。</w:t>
      </w:r>
    </w:p>
    <w:p w:rsidR="00A11634" w:rsidRDefault="00D01BB7">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附：法定代表人身份证复印件</w:t>
      </w:r>
    </w:p>
    <w:p w:rsidR="00A11634" w:rsidRDefault="00A11634">
      <w:pPr>
        <w:autoSpaceDE w:val="0"/>
        <w:autoSpaceDN w:val="0"/>
        <w:adjustRightInd w:val="0"/>
        <w:spacing w:line="420" w:lineRule="auto"/>
        <w:ind w:firstLineChars="200" w:firstLine="480"/>
        <w:jc w:val="left"/>
        <w:rPr>
          <w:rFonts w:hAnsi="宋体" w:cs="仿宋_GB2312"/>
          <w:sz w:val="24"/>
        </w:rPr>
      </w:pPr>
    </w:p>
    <w:p w:rsidR="00A11634" w:rsidRDefault="00D01BB7">
      <w:pPr>
        <w:autoSpaceDE w:val="0"/>
        <w:autoSpaceDN w:val="0"/>
        <w:adjustRightInd w:val="0"/>
        <w:spacing w:line="420" w:lineRule="auto"/>
        <w:jc w:val="left"/>
        <w:rPr>
          <w:rFonts w:hAnsi="宋体" w:cs="仿宋_GB2312"/>
          <w:sz w:val="24"/>
        </w:rPr>
      </w:pPr>
      <w:r>
        <w:rPr>
          <w:rFonts w:hAnsi="宋体" w:cs="仿宋_GB2312" w:hint="eastAsia"/>
          <w:sz w:val="24"/>
        </w:rPr>
        <w:t>投标人：（盖单位章）</w:t>
      </w:r>
    </w:p>
    <w:p w:rsidR="00A11634" w:rsidRDefault="00D01BB7">
      <w:pPr>
        <w:autoSpaceDE w:val="0"/>
        <w:autoSpaceDN w:val="0"/>
        <w:adjustRightInd w:val="0"/>
        <w:spacing w:line="420" w:lineRule="auto"/>
        <w:jc w:val="left"/>
        <w:rPr>
          <w:rFonts w:hAnsi="宋体" w:cs="仿宋_GB2312"/>
          <w:sz w:val="24"/>
        </w:rPr>
      </w:pPr>
      <w:r>
        <w:rPr>
          <w:rFonts w:hAnsi="宋体" w:cs="仿宋_GB2312" w:hint="eastAsia"/>
          <w:sz w:val="24"/>
        </w:rPr>
        <w:t>法定代表人：（</w:t>
      </w:r>
      <w:r>
        <w:rPr>
          <w:rFonts w:hAnsi="宋体"/>
          <w:sz w:val="24"/>
        </w:rPr>
        <w:t>签</w:t>
      </w:r>
      <w:r>
        <w:rPr>
          <w:rFonts w:hAnsi="宋体" w:hint="eastAsia"/>
          <w:sz w:val="24"/>
        </w:rPr>
        <w:t>字或盖章</w:t>
      </w:r>
      <w:r>
        <w:rPr>
          <w:rFonts w:hAnsi="宋体" w:cs="仿宋_GB2312" w:hint="eastAsia"/>
          <w:sz w:val="24"/>
        </w:rPr>
        <w:t>）</w:t>
      </w:r>
    </w:p>
    <w:p w:rsidR="00A11634" w:rsidRDefault="00D01BB7">
      <w:pPr>
        <w:autoSpaceDE w:val="0"/>
        <w:autoSpaceDN w:val="0"/>
        <w:adjustRightInd w:val="0"/>
        <w:spacing w:line="420" w:lineRule="auto"/>
        <w:jc w:val="left"/>
        <w:rPr>
          <w:rFonts w:hAnsi="宋体" w:cs="仿宋_GB2312"/>
          <w:sz w:val="24"/>
        </w:rPr>
      </w:pPr>
      <w:r>
        <w:rPr>
          <w:rFonts w:hAnsi="宋体" w:cs="仿宋_GB2312" w:hint="eastAsia"/>
          <w:sz w:val="24"/>
        </w:rPr>
        <w:t>身份证号码：</w:t>
      </w:r>
    </w:p>
    <w:p w:rsidR="00A11634" w:rsidRDefault="00D01BB7">
      <w:pPr>
        <w:autoSpaceDE w:val="0"/>
        <w:autoSpaceDN w:val="0"/>
        <w:adjustRightInd w:val="0"/>
        <w:spacing w:line="420" w:lineRule="auto"/>
        <w:jc w:val="left"/>
        <w:rPr>
          <w:rFonts w:hAnsi="宋体" w:cs="仿宋_GB2312"/>
          <w:sz w:val="24"/>
        </w:rPr>
      </w:pPr>
      <w:r>
        <w:rPr>
          <w:rFonts w:hAnsi="宋体" w:cs="仿宋_GB2312" w:hint="eastAsia"/>
          <w:sz w:val="24"/>
        </w:rPr>
        <w:t>委托代理人：（</w:t>
      </w:r>
      <w:r>
        <w:rPr>
          <w:rFonts w:hAnsi="宋体"/>
          <w:sz w:val="24"/>
        </w:rPr>
        <w:t>签</w:t>
      </w:r>
      <w:r>
        <w:rPr>
          <w:rFonts w:hAnsi="宋体" w:hint="eastAsia"/>
          <w:sz w:val="24"/>
        </w:rPr>
        <w:t>字或盖章</w:t>
      </w:r>
      <w:r>
        <w:rPr>
          <w:rFonts w:hAnsi="宋体" w:cs="仿宋_GB2312" w:hint="eastAsia"/>
          <w:sz w:val="24"/>
        </w:rPr>
        <w:t>）</w:t>
      </w:r>
    </w:p>
    <w:p w:rsidR="00A11634" w:rsidRDefault="00D01BB7">
      <w:pPr>
        <w:autoSpaceDE w:val="0"/>
        <w:autoSpaceDN w:val="0"/>
        <w:adjustRightInd w:val="0"/>
        <w:spacing w:line="420" w:lineRule="auto"/>
        <w:jc w:val="left"/>
        <w:rPr>
          <w:rFonts w:hAnsi="宋体" w:cs="仿宋_GB2312"/>
          <w:sz w:val="24"/>
        </w:rPr>
      </w:pPr>
      <w:r>
        <w:rPr>
          <w:rFonts w:hAnsi="宋体" w:cs="仿宋_GB2312" w:hint="eastAsia"/>
          <w:sz w:val="24"/>
        </w:rPr>
        <w:t>身份证号码：</w:t>
      </w:r>
    </w:p>
    <w:p w:rsidR="00A11634" w:rsidRDefault="00D01BB7" w:rsidP="00990119">
      <w:pPr>
        <w:autoSpaceDE w:val="0"/>
        <w:autoSpaceDN w:val="0"/>
        <w:adjustRightInd w:val="0"/>
        <w:spacing w:line="420" w:lineRule="auto"/>
        <w:ind w:firstLineChars="1542" w:firstLine="3701"/>
        <w:jc w:val="left"/>
        <w:rPr>
          <w:rFonts w:hAnsi="宋体" w:cs="仿宋_GB2312"/>
          <w:sz w:val="24"/>
        </w:rPr>
      </w:pPr>
      <w:r>
        <w:rPr>
          <w:rFonts w:hAnsi="宋体" w:cs="仿宋_GB2312" w:hint="eastAsia"/>
          <w:sz w:val="24"/>
        </w:rPr>
        <w:t>年  月  日</w:t>
      </w:r>
    </w:p>
    <w:p w:rsidR="00A11634" w:rsidRDefault="00A11634">
      <w:pPr>
        <w:autoSpaceDE w:val="0"/>
        <w:autoSpaceDN w:val="0"/>
        <w:adjustRightInd w:val="0"/>
        <w:spacing w:line="420" w:lineRule="exact"/>
        <w:jc w:val="left"/>
        <w:rPr>
          <w:rFonts w:hAnsi="宋体" w:cs="黑体"/>
          <w:sz w:val="24"/>
        </w:rPr>
      </w:pPr>
    </w:p>
    <w:p w:rsidR="00A11634" w:rsidRDefault="00A11634">
      <w:pPr>
        <w:autoSpaceDE w:val="0"/>
        <w:autoSpaceDN w:val="0"/>
        <w:adjustRightInd w:val="0"/>
        <w:ind w:firstLineChars="1344" w:firstLine="3238"/>
        <w:outlineLvl w:val="0"/>
        <w:rPr>
          <w:rFonts w:hAnsi="宋体" w:cs="黑体"/>
          <w:b/>
          <w:sz w:val="24"/>
        </w:rPr>
      </w:pPr>
      <w:bookmarkStart w:id="33" w:name="_Toc215282243"/>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ind w:firstLineChars="1344" w:firstLine="3238"/>
        <w:outlineLvl w:val="0"/>
        <w:rPr>
          <w:rFonts w:hAnsi="宋体" w:cs="黑体"/>
          <w:b/>
          <w:sz w:val="24"/>
        </w:rPr>
      </w:pPr>
    </w:p>
    <w:p w:rsidR="00A11634" w:rsidRDefault="00A11634">
      <w:pPr>
        <w:autoSpaceDE w:val="0"/>
        <w:autoSpaceDN w:val="0"/>
        <w:adjustRightInd w:val="0"/>
        <w:spacing w:line="420" w:lineRule="exact"/>
        <w:outlineLvl w:val="0"/>
        <w:rPr>
          <w:rFonts w:hAnsi="宋体" w:cs="黑体"/>
          <w:b/>
          <w:sz w:val="32"/>
          <w:szCs w:val="32"/>
        </w:rPr>
      </w:pPr>
    </w:p>
    <w:p w:rsidR="00A11634" w:rsidRDefault="00A11634">
      <w:pPr>
        <w:autoSpaceDE w:val="0"/>
        <w:autoSpaceDN w:val="0"/>
        <w:adjustRightInd w:val="0"/>
        <w:spacing w:line="420" w:lineRule="exact"/>
        <w:outlineLvl w:val="0"/>
        <w:rPr>
          <w:rFonts w:hAnsi="宋体" w:cs="黑体"/>
          <w:b/>
          <w:sz w:val="32"/>
          <w:szCs w:val="32"/>
        </w:rPr>
      </w:pPr>
    </w:p>
    <w:p w:rsidR="00A11634" w:rsidRDefault="00D01BB7">
      <w:pPr>
        <w:widowControl/>
        <w:jc w:val="center"/>
        <w:rPr>
          <w:rFonts w:ascii="黑体" w:eastAsia="黑体" w:hAnsi="新宋体" w:cs="黑体"/>
          <w:sz w:val="32"/>
          <w:szCs w:val="32"/>
        </w:rPr>
      </w:pPr>
      <w:r>
        <w:rPr>
          <w:rFonts w:ascii="黑体" w:eastAsia="黑体" w:hAnsi="新宋体" w:cs="黑体" w:hint="eastAsia"/>
          <w:sz w:val="32"/>
          <w:szCs w:val="32"/>
        </w:rPr>
        <w:t>三、投标保证金</w:t>
      </w:r>
      <w:bookmarkEnd w:id="33"/>
    </w:p>
    <w:p w:rsidR="00A11634" w:rsidRDefault="00A11634">
      <w:pPr>
        <w:autoSpaceDE w:val="0"/>
        <w:autoSpaceDN w:val="0"/>
        <w:adjustRightInd w:val="0"/>
        <w:spacing w:line="420" w:lineRule="exact"/>
        <w:jc w:val="center"/>
        <w:outlineLvl w:val="0"/>
        <w:rPr>
          <w:rFonts w:ascii="黑体" w:eastAsia="黑体" w:hAnsi="新宋体" w:cs="黑体"/>
          <w:sz w:val="28"/>
          <w:szCs w:val="28"/>
        </w:rPr>
      </w:pPr>
    </w:p>
    <w:p w:rsidR="00A11634" w:rsidRDefault="00A11634">
      <w:pPr>
        <w:autoSpaceDE w:val="0"/>
        <w:autoSpaceDN w:val="0"/>
        <w:adjustRightInd w:val="0"/>
        <w:spacing w:line="420" w:lineRule="exact"/>
        <w:jc w:val="center"/>
        <w:rPr>
          <w:rFonts w:hAnsi="宋体" w:cs="黑体"/>
          <w:sz w:val="28"/>
          <w:szCs w:val="28"/>
        </w:rPr>
      </w:pP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tblGrid>
      <w:tr w:rsidR="00A11634">
        <w:trPr>
          <w:trHeight w:val="3182"/>
        </w:trPr>
        <w:tc>
          <w:tcPr>
            <w:tcW w:w="7920" w:type="dxa"/>
          </w:tcPr>
          <w:p w:rsidR="00A11634" w:rsidRDefault="00A11634">
            <w:pPr>
              <w:autoSpaceDE w:val="0"/>
              <w:autoSpaceDN w:val="0"/>
              <w:adjustRightInd w:val="0"/>
              <w:spacing w:line="420" w:lineRule="exact"/>
              <w:jc w:val="center"/>
              <w:rPr>
                <w:rFonts w:hAnsi="宋体" w:cs="黑体"/>
                <w:sz w:val="28"/>
                <w:szCs w:val="28"/>
              </w:rPr>
            </w:pPr>
          </w:p>
          <w:p w:rsidR="00A11634" w:rsidRDefault="00A11634">
            <w:pPr>
              <w:autoSpaceDE w:val="0"/>
              <w:autoSpaceDN w:val="0"/>
              <w:adjustRightInd w:val="0"/>
              <w:spacing w:line="420" w:lineRule="exact"/>
              <w:jc w:val="center"/>
              <w:rPr>
                <w:rFonts w:hAnsi="宋体" w:cs="黑体"/>
                <w:sz w:val="28"/>
                <w:szCs w:val="28"/>
              </w:rPr>
            </w:pPr>
          </w:p>
          <w:p w:rsidR="00A11634" w:rsidRDefault="00A11634">
            <w:pPr>
              <w:autoSpaceDE w:val="0"/>
              <w:autoSpaceDN w:val="0"/>
              <w:adjustRightInd w:val="0"/>
              <w:spacing w:line="420" w:lineRule="exact"/>
              <w:jc w:val="center"/>
              <w:rPr>
                <w:rFonts w:hAnsi="宋体" w:cs="黑体"/>
                <w:sz w:val="28"/>
                <w:szCs w:val="28"/>
              </w:rPr>
            </w:pPr>
          </w:p>
          <w:p w:rsidR="00A11634" w:rsidRDefault="00D01BB7">
            <w:pPr>
              <w:autoSpaceDE w:val="0"/>
              <w:autoSpaceDN w:val="0"/>
              <w:adjustRightInd w:val="0"/>
              <w:spacing w:line="420" w:lineRule="exact"/>
              <w:jc w:val="center"/>
              <w:rPr>
                <w:rFonts w:hAnsi="宋体" w:cs="仿宋_GB2312"/>
                <w:color w:val="000000"/>
                <w:sz w:val="24"/>
                <w:szCs w:val="24"/>
              </w:rPr>
            </w:pPr>
            <w:r>
              <w:rPr>
                <w:rFonts w:hAnsi="宋体" w:cs="仿宋_GB2312" w:hint="eastAsia"/>
                <w:color w:val="000000"/>
                <w:sz w:val="24"/>
                <w:szCs w:val="24"/>
              </w:rPr>
              <w:t>附投标保证金有效银行转账凭证复印件；</w:t>
            </w:r>
          </w:p>
          <w:p w:rsidR="00A11634" w:rsidRDefault="00A11634">
            <w:pPr>
              <w:autoSpaceDE w:val="0"/>
              <w:autoSpaceDN w:val="0"/>
              <w:adjustRightInd w:val="0"/>
              <w:spacing w:line="420" w:lineRule="exact"/>
              <w:jc w:val="center"/>
              <w:rPr>
                <w:rFonts w:hAnsi="宋体" w:cs="黑体"/>
                <w:b/>
                <w:sz w:val="24"/>
              </w:rPr>
            </w:pPr>
          </w:p>
          <w:p w:rsidR="00A11634" w:rsidRDefault="00A11634">
            <w:pPr>
              <w:autoSpaceDE w:val="0"/>
              <w:autoSpaceDN w:val="0"/>
              <w:adjustRightInd w:val="0"/>
              <w:spacing w:line="420" w:lineRule="exact"/>
              <w:jc w:val="center"/>
              <w:rPr>
                <w:rFonts w:hAnsi="宋体" w:cs="黑体"/>
                <w:sz w:val="28"/>
                <w:szCs w:val="28"/>
              </w:rPr>
            </w:pPr>
          </w:p>
          <w:p w:rsidR="00A11634" w:rsidRDefault="00A11634">
            <w:pPr>
              <w:autoSpaceDE w:val="0"/>
              <w:autoSpaceDN w:val="0"/>
              <w:adjustRightInd w:val="0"/>
              <w:spacing w:line="420" w:lineRule="exact"/>
              <w:jc w:val="center"/>
              <w:outlineLvl w:val="0"/>
              <w:rPr>
                <w:rFonts w:hAnsi="宋体" w:cs="黑体"/>
                <w:sz w:val="28"/>
                <w:szCs w:val="28"/>
              </w:rPr>
            </w:pPr>
          </w:p>
        </w:tc>
      </w:tr>
    </w:tbl>
    <w:p w:rsidR="00A11634" w:rsidRDefault="00A11634">
      <w:pPr>
        <w:autoSpaceDE w:val="0"/>
        <w:autoSpaceDN w:val="0"/>
        <w:adjustRightInd w:val="0"/>
        <w:spacing w:line="420" w:lineRule="exact"/>
        <w:jc w:val="center"/>
        <w:outlineLvl w:val="0"/>
        <w:rPr>
          <w:rFonts w:ascii="黑体" w:eastAsia="黑体" w:hAnsi="新宋体" w:cs="黑体"/>
          <w:sz w:val="28"/>
          <w:szCs w:val="28"/>
        </w:rPr>
      </w:pPr>
      <w:bookmarkStart w:id="34" w:name="_Toc215282252"/>
    </w:p>
    <w:p w:rsidR="00A11634" w:rsidRDefault="00A11634">
      <w:pPr>
        <w:autoSpaceDE w:val="0"/>
        <w:autoSpaceDN w:val="0"/>
        <w:adjustRightInd w:val="0"/>
        <w:spacing w:line="420" w:lineRule="exact"/>
        <w:jc w:val="center"/>
        <w:outlineLvl w:val="0"/>
        <w:rPr>
          <w:rFonts w:ascii="黑体" w:eastAsia="黑体" w:hAnsi="新宋体" w:cs="黑体"/>
          <w:sz w:val="28"/>
          <w:szCs w:val="28"/>
        </w:rPr>
      </w:pPr>
    </w:p>
    <w:p w:rsidR="00A11634" w:rsidRDefault="00A11634">
      <w:pPr>
        <w:autoSpaceDE w:val="0"/>
        <w:autoSpaceDN w:val="0"/>
        <w:adjustRightInd w:val="0"/>
        <w:spacing w:line="420" w:lineRule="exact"/>
        <w:jc w:val="center"/>
        <w:outlineLvl w:val="0"/>
        <w:rPr>
          <w:rFonts w:ascii="黑体" w:eastAsia="黑体" w:hAnsi="新宋体" w:cs="黑体"/>
          <w:sz w:val="28"/>
          <w:szCs w:val="28"/>
        </w:rPr>
      </w:pPr>
    </w:p>
    <w:p w:rsidR="00A11634" w:rsidRDefault="00A11634">
      <w:pPr>
        <w:autoSpaceDE w:val="0"/>
        <w:autoSpaceDN w:val="0"/>
        <w:adjustRightInd w:val="0"/>
        <w:spacing w:line="420" w:lineRule="exact"/>
        <w:jc w:val="center"/>
        <w:outlineLvl w:val="0"/>
        <w:rPr>
          <w:rFonts w:ascii="黑体" w:eastAsia="黑体" w:hAnsi="新宋体" w:cs="黑体"/>
          <w:sz w:val="28"/>
          <w:szCs w:val="28"/>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A11634">
      <w:pPr>
        <w:autoSpaceDE w:val="0"/>
        <w:autoSpaceDN w:val="0"/>
        <w:adjustRightInd w:val="0"/>
        <w:spacing w:line="420" w:lineRule="exact"/>
        <w:outlineLvl w:val="0"/>
        <w:rPr>
          <w:rFonts w:ascii="黑体" w:eastAsia="黑体" w:hAnsi="新宋体" w:cs="黑体"/>
          <w:sz w:val="28"/>
          <w:szCs w:val="28"/>
        </w:rPr>
      </w:pPr>
    </w:p>
    <w:p w:rsidR="00A11634" w:rsidRDefault="00A11634">
      <w:pPr>
        <w:autoSpaceDE w:val="0"/>
        <w:autoSpaceDN w:val="0"/>
        <w:adjustRightInd w:val="0"/>
        <w:spacing w:line="420" w:lineRule="exact"/>
        <w:outlineLvl w:val="0"/>
        <w:rPr>
          <w:rFonts w:ascii="黑体" w:eastAsia="黑体" w:hAnsi="新宋体" w:cs="黑体"/>
          <w:sz w:val="28"/>
          <w:szCs w:val="28"/>
        </w:rPr>
      </w:pPr>
      <w:bookmarkStart w:id="35" w:name="_GoBack"/>
      <w:bookmarkEnd w:id="35"/>
    </w:p>
    <w:p w:rsidR="00A11634" w:rsidRDefault="00A11634">
      <w:pPr>
        <w:autoSpaceDE w:val="0"/>
        <w:autoSpaceDN w:val="0"/>
        <w:adjustRightInd w:val="0"/>
        <w:spacing w:line="420" w:lineRule="exact"/>
        <w:outlineLvl w:val="0"/>
        <w:rPr>
          <w:rFonts w:ascii="黑体" w:eastAsia="黑体" w:hAnsi="新宋体" w:cs="黑体"/>
          <w:sz w:val="28"/>
          <w:szCs w:val="28"/>
        </w:rPr>
      </w:pPr>
    </w:p>
    <w:p w:rsidR="00A11634" w:rsidRDefault="00D01BB7">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四、</w:t>
      </w:r>
      <w:bookmarkEnd w:id="34"/>
      <w:r>
        <w:rPr>
          <w:rFonts w:ascii="黑体" w:eastAsia="黑体" w:hAnsi="新宋体" w:cs="黑体" w:hint="eastAsia"/>
          <w:sz w:val="32"/>
          <w:szCs w:val="32"/>
        </w:rPr>
        <w:t>监理单位综合情况</w:t>
      </w:r>
    </w:p>
    <w:p w:rsidR="00A11634" w:rsidRDefault="00A11634">
      <w:pPr>
        <w:autoSpaceDE w:val="0"/>
        <w:autoSpaceDN w:val="0"/>
        <w:adjustRightInd w:val="0"/>
        <w:spacing w:line="420" w:lineRule="exact"/>
        <w:outlineLvl w:val="0"/>
        <w:rPr>
          <w:rFonts w:ascii="黑体" w:eastAsia="黑体" w:hAnsi="新宋体" w:cs="黑体"/>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A11634">
        <w:trPr>
          <w:trHeight w:val="595"/>
        </w:trPr>
        <w:tc>
          <w:tcPr>
            <w:tcW w:w="198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企业名称</w:t>
            </w:r>
          </w:p>
        </w:tc>
        <w:tc>
          <w:tcPr>
            <w:tcW w:w="162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法人代表姓名</w:t>
            </w:r>
          </w:p>
        </w:tc>
        <w:tc>
          <w:tcPr>
            <w:tcW w:w="324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r>
      <w:tr w:rsidR="00A11634">
        <w:trPr>
          <w:trHeight w:val="375"/>
        </w:trPr>
        <w:tc>
          <w:tcPr>
            <w:tcW w:w="198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企业性质</w:t>
            </w:r>
          </w:p>
        </w:tc>
        <w:tc>
          <w:tcPr>
            <w:tcW w:w="162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联系电话</w:t>
            </w:r>
          </w:p>
        </w:tc>
        <w:tc>
          <w:tcPr>
            <w:tcW w:w="324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r>
      <w:tr w:rsidR="00A11634">
        <w:trPr>
          <w:trHeight w:val="495"/>
        </w:trPr>
        <w:tc>
          <w:tcPr>
            <w:tcW w:w="198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企业主管单位</w:t>
            </w:r>
          </w:p>
        </w:tc>
        <w:tc>
          <w:tcPr>
            <w:tcW w:w="162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联系传真</w:t>
            </w:r>
          </w:p>
        </w:tc>
        <w:tc>
          <w:tcPr>
            <w:tcW w:w="324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r>
      <w:tr w:rsidR="00A11634">
        <w:trPr>
          <w:trHeight w:val="459"/>
        </w:trPr>
        <w:tc>
          <w:tcPr>
            <w:tcW w:w="198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监理资质等级</w:t>
            </w:r>
          </w:p>
        </w:tc>
        <w:tc>
          <w:tcPr>
            <w:tcW w:w="162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地址</w:t>
            </w:r>
          </w:p>
        </w:tc>
        <w:tc>
          <w:tcPr>
            <w:tcW w:w="324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r>
      <w:tr w:rsidR="00A11634">
        <w:trPr>
          <w:trHeight w:val="945"/>
        </w:trPr>
        <w:tc>
          <w:tcPr>
            <w:tcW w:w="198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企业组建时间</w:t>
            </w:r>
          </w:p>
        </w:tc>
        <w:tc>
          <w:tcPr>
            <w:tcW w:w="162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企业邮编</w:t>
            </w:r>
          </w:p>
        </w:tc>
        <w:tc>
          <w:tcPr>
            <w:tcW w:w="324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r>
      <w:tr w:rsidR="00A11634">
        <w:trPr>
          <w:trHeight w:val="1380"/>
        </w:trPr>
        <w:tc>
          <w:tcPr>
            <w:tcW w:w="198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企业经营范围</w:t>
            </w:r>
          </w:p>
        </w:tc>
        <w:tc>
          <w:tcPr>
            <w:tcW w:w="162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开户银行</w:t>
            </w:r>
          </w:p>
        </w:tc>
        <w:tc>
          <w:tcPr>
            <w:tcW w:w="3240"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r>
      <w:tr w:rsidR="00A11634">
        <w:trPr>
          <w:trHeight w:val="2490"/>
        </w:trPr>
        <w:tc>
          <w:tcPr>
            <w:tcW w:w="1800" w:type="dxa"/>
            <w:vMerge w:val="restart"/>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企业人员状况</w:t>
            </w:r>
          </w:p>
        </w:tc>
        <w:tc>
          <w:tcPr>
            <w:tcW w:w="3060" w:type="dxa"/>
            <w:gridSpan w:val="3"/>
            <w:vMerge w:val="restart"/>
          </w:tcPr>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企业总人数：</w:t>
            </w: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在册工程技术人员：</w:t>
            </w: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其中：</w:t>
            </w: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高级职称 人</w:t>
            </w: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中级职称 人</w:t>
            </w: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初级职称 人</w:t>
            </w: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国家注册监理工程师人</w:t>
            </w: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地方注册监理工程师人</w:t>
            </w:r>
          </w:p>
        </w:tc>
        <w:tc>
          <w:tcPr>
            <w:tcW w:w="4140" w:type="dxa"/>
            <w:gridSpan w:val="2"/>
          </w:tcPr>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企业监理业绩：（可另附）</w:t>
            </w:r>
          </w:p>
        </w:tc>
      </w:tr>
      <w:tr w:rsidR="00A11634">
        <w:trPr>
          <w:trHeight w:val="2319"/>
        </w:trPr>
        <w:tc>
          <w:tcPr>
            <w:tcW w:w="1800" w:type="dxa"/>
            <w:vMerge/>
            <w:tcBorders>
              <w:bottom w:val="nil"/>
            </w:tcBorders>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3060" w:type="dxa"/>
            <w:gridSpan w:val="3"/>
            <w:vMerge/>
            <w:tcBorders>
              <w:bottom w:val="nil"/>
            </w:tcBorders>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val="restart"/>
          </w:tcPr>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企业固定资产总额：万元</w:t>
            </w:r>
          </w:p>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设备及仪器状况</w:t>
            </w:r>
          </w:p>
        </w:tc>
      </w:tr>
      <w:tr w:rsidR="00A11634">
        <w:trPr>
          <w:trHeight w:val="140"/>
        </w:trPr>
        <w:tc>
          <w:tcPr>
            <w:tcW w:w="1800" w:type="dxa"/>
            <w:tcBorders>
              <w:top w:val="nil"/>
            </w:tcBorders>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3060" w:type="dxa"/>
            <w:gridSpan w:val="3"/>
            <w:tcBorders>
              <w:top w:val="nil"/>
            </w:tcBorders>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tcPr>
          <w:p w:rsidR="00A11634" w:rsidRDefault="00A11634">
            <w:pPr>
              <w:autoSpaceDE w:val="0"/>
              <w:autoSpaceDN w:val="0"/>
              <w:adjustRightInd w:val="0"/>
              <w:spacing w:line="420" w:lineRule="exact"/>
              <w:jc w:val="center"/>
              <w:outlineLvl w:val="0"/>
              <w:rPr>
                <w:rFonts w:ascii="黑体" w:eastAsia="黑体" w:hAnsi="新宋体" w:cs="黑体"/>
                <w:sz w:val="24"/>
              </w:rPr>
            </w:pPr>
          </w:p>
        </w:tc>
      </w:tr>
    </w:tbl>
    <w:p w:rsidR="00A11634" w:rsidRDefault="00D01BB7">
      <w:pPr>
        <w:autoSpaceDE w:val="0"/>
        <w:autoSpaceDN w:val="0"/>
        <w:adjustRightInd w:val="0"/>
        <w:spacing w:line="440" w:lineRule="exact"/>
        <w:jc w:val="left"/>
        <w:rPr>
          <w:rFonts w:hAnsi="宋体" w:cs="仿宋_GB2312"/>
          <w:sz w:val="24"/>
          <w:szCs w:val="24"/>
        </w:rPr>
      </w:pPr>
      <w:r>
        <w:rPr>
          <w:rFonts w:hAnsi="宋体" w:cs="仿宋_GB2312" w:hint="eastAsia"/>
          <w:sz w:val="24"/>
          <w:szCs w:val="24"/>
        </w:rPr>
        <w:t>注：本表后须附有关证件（ 营业执照、资质证）</w:t>
      </w:r>
      <w:r>
        <w:rPr>
          <w:rFonts w:hAnsi="宋体" w:hint="eastAsia"/>
          <w:sz w:val="24"/>
          <w:szCs w:val="24"/>
        </w:rPr>
        <w:t>原件扫描件或图片</w:t>
      </w:r>
      <w:r>
        <w:rPr>
          <w:rFonts w:hAnsi="宋体" w:cs="仿宋_GB2312" w:hint="eastAsia"/>
          <w:sz w:val="24"/>
          <w:szCs w:val="24"/>
        </w:rPr>
        <w:t>。</w:t>
      </w:r>
    </w:p>
    <w:p w:rsidR="00A11634" w:rsidRDefault="00A11634">
      <w:pPr>
        <w:autoSpaceDE w:val="0"/>
        <w:autoSpaceDN w:val="0"/>
        <w:adjustRightInd w:val="0"/>
        <w:spacing w:line="420" w:lineRule="exact"/>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8"/>
          <w:szCs w:val="28"/>
        </w:rPr>
      </w:pPr>
    </w:p>
    <w:p w:rsidR="00A11634" w:rsidRDefault="00A11634">
      <w:pPr>
        <w:pStyle w:val="a0"/>
        <w:ind w:firstLine="340"/>
      </w:pPr>
    </w:p>
    <w:p w:rsidR="00A11634" w:rsidRDefault="00A11634">
      <w:pPr>
        <w:autoSpaceDE w:val="0"/>
        <w:autoSpaceDN w:val="0"/>
        <w:adjustRightInd w:val="0"/>
        <w:spacing w:line="420" w:lineRule="exact"/>
        <w:jc w:val="center"/>
        <w:outlineLvl w:val="0"/>
        <w:rPr>
          <w:rFonts w:ascii="黑体" w:eastAsia="黑体" w:hAnsi="新宋体" w:cs="黑体"/>
          <w:sz w:val="28"/>
          <w:szCs w:val="28"/>
        </w:rPr>
      </w:pPr>
    </w:p>
    <w:p w:rsidR="00A11634" w:rsidRDefault="00D01BB7">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五、拟派本项目监理机构及主要人员</w:t>
      </w:r>
    </w:p>
    <w:p w:rsidR="00A11634" w:rsidRDefault="00A11634">
      <w:pPr>
        <w:autoSpaceDE w:val="0"/>
        <w:autoSpaceDN w:val="0"/>
        <w:adjustRightInd w:val="0"/>
        <w:spacing w:line="420" w:lineRule="exact"/>
        <w:jc w:val="center"/>
        <w:outlineLvl w:val="0"/>
        <w:rPr>
          <w:rFonts w:hAnsi="宋体" w:cs="黑体"/>
          <w:sz w:val="28"/>
          <w:szCs w:val="28"/>
        </w:rPr>
      </w:pPr>
    </w:p>
    <w:p w:rsidR="00A11634" w:rsidRDefault="00D01BB7">
      <w:pPr>
        <w:autoSpaceDE w:val="0"/>
        <w:autoSpaceDN w:val="0"/>
        <w:adjustRightInd w:val="0"/>
        <w:spacing w:line="420" w:lineRule="exact"/>
        <w:outlineLvl w:val="0"/>
        <w:rPr>
          <w:rFonts w:ascii="黑体" w:eastAsia="黑体" w:hAnsi="新宋体" w:cs="黑体"/>
          <w:sz w:val="28"/>
          <w:szCs w:val="28"/>
        </w:rPr>
      </w:pPr>
      <w:bookmarkStart w:id="36" w:name="_Toc215282253"/>
      <w:r>
        <w:rPr>
          <w:rFonts w:ascii="黑体" w:eastAsia="黑体" w:hAnsi="新宋体" w:cs="黑体" w:hint="eastAsia"/>
          <w:sz w:val="28"/>
          <w:szCs w:val="28"/>
        </w:rPr>
        <w:t>（</w:t>
      </w:r>
      <w:r>
        <w:rPr>
          <w:rFonts w:hAnsi="宋体" w:cs="黑体" w:hint="eastAsia"/>
          <w:b/>
          <w:sz w:val="24"/>
        </w:rPr>
        <w:t>一）项目监理机构组成表</w:t>
      </w:r>
      <w:bookmarkEnd w:id="36"/>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A11634">
        <w:trPr>
          <w:cantSplit/>
          <w:trHeight w:val="487"/>
          <w:jc w:val="center"/>
        </w:trPr>
        <w:tc>
          <w:tcPr>
            <w:tcW w:w="1034" w:type="dxa"/>
            <w:vMerge w:val="restart"/>
            <w:vAlign w:val="center"/>
          </w:tcPr>
          <w:p w:rsidR="00A11634" w:rsidRDefault="00D01BB7">
            <w:pPr>
              <w:autoSpaceDE w:val="0"/>
              <w:autoSpaceDN w:val="0"/>
              <w:adjustRightInd w:val="0"/>
              <w:spacing w:line="420" w:lineRule="exact"/>
              <w:jc w:val="center"/>
              <w:rPr>
                <w:rFonts w:hAnsi="宋体" w:cs="黑体"/>
                <w:sz w:val="24"/>
              </w:rPr>
            </w:pPr>
            <w:r>
              <w:rPr>
                <w:rFonts w:hAnsi="宋体" w:cs="仿宋_GB2312" w:hint="eastAsia"/>
                <w:sz w:val="24"/>
              </w:rPr>
              <w:t>姓名</w:t>
            </w:r>
          </w:p>
        </w:tc>
        <w:tc>
          <w:tcPr>
            <w:tcW w:w="1034" w:type="dxa"/>
            <w:vMerge w:val="restart"/>
            <w:vAlign w:val="center"/>
          </w:tcPr>
          <w:p w:rsidR="00A11634" w:rsidRDefault="00D01BB7">
            <w:pPr>
              <w:autoSpaceDE w:val="0"/>
              <w:autoSpaceDN w:val="0"/>
              <w:adjustRightInd w:val="0"/>
              <w:spacing w:line="420" w:lineRule="exact"/>
              <w:jc w:val="center"/>
              <w:rPr>
                <w:rFonts w:hAnsi="宋体" w:cs="黑体"/>
                <w:sz w:val="24"/>
              </w:rPr>
            </w:pPr>
            <w:r>
              <w:rPr>
                <w:rFonts w:hAnsi="宋体" w:cs="仿宋_GB2312" w:hint="eastAsia"/>
                <w:sz w:val="24"/>
              </w:rPr>
              <w:t>职务</w:t>
            </w:r>
          </w:p>
        </w:tc>
        <w:tc>
          <w:tcPr>
            <w:tcW w:w="1035" w:type="dxa"/>
            <w:vMerge w:val="restart"/>
            <w:vAlign w:val="center"/>
          </w:tcPr>
          <w:p w:rsidR="00A11634" w:rsidRDefault="00D01BB7">
            <w:pPr>
              <w:autoSpaceDE w:val="0"/>
              <w:autoSpaceDN w:val="0"/>
              <w:adjustRightInd w:val="0"/>
              <w:spacing w:line="420" w:lineRule="exact"/>
              <w:jc w:val="center"/>
              <w:rPr>
                <w:rFonts w:hAnsi="宋体" w:cs="黑体"/>
                <w:sz w:val="24"/>
              </w:rPr>
            </w:pPr>
            <w:r>
              <w:rPr>
                <w:rFonts w:hAnsi="宋体" w:cs="仿宋_GB2312" w:hint="eastAsia"/>
                <w:sz w:val="24"/>
              </w:rPr>
              <w:t>职称</w:t>
            </w:r>
          </w:p>
        </w:tc>
        <w:tc>
          <w:tcPr>
            <w:tcW w:w="5309" w:type="dxa"/>
            <w:gridSpan w:val="4"/>
            <w:vAlign w:val="center"/>
          </w:tcPr>
          <w:p w:rsidR="00A11634" w:rsidRDefault="00D01BB7">
            <w:pPr>
              <w:autoSpaceDE w:val="0"/>
              <w:autoSpaceDN w:val="0"/>
              <w:adjustRightInd w:val="0"/>
              <w:spacing w:line="420" w:lineRule="exact"/>
              <w:jc w:val="center"/>
              <w:rPr>
                <w:rFonts w:hAnsi="宋体" w:cs="黑体"/>
                <w:sz w:val="24"/>
              </w:rPr>
            </w:pPr>
            <w:r>
              <w:rPr>
                <w:rFonts w:hAnsi="宋体" w:cs="仿宋_GB2312" w:hint="eastAsia"/>
                <w:sz w:val="24"/>
              </w:rPr>
              <w:t>执业或职业资格证明</w:t>
            </w:r>
          </w:p>
        </w:tc>
        <w:tc>
          <w:tcPr>
            <w:tcW w:w="901" w:type="dxa"/>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备注</w:t>
            </w:r>
          </w:p>
        </w:tc>
      </w:tr>
      <w:tr w:rsidR="00A11634">
        <w:trPr>
          <w:cantSplit/>
          <w:trHeight w:val="311"/>
          <w:jc w:val="center"/>
        </w:trPr>
        <w:tc>
          <w:tcPr>
            <w:tcW w:w="1034" w:type="dxa"/>
            <w:vMerge/>
            <w:vAlign w:val="center"/>
          </w:tcPr>
          <w:p w:rsidR="00A11634" w:rsidRDefault="00A11634">
            <w:pPr>
              <w:autoSpaceDE w:val="0"/>
              <w:autoSpaceDN w:val="0"/>
              <w:adjustRightInd w:val="0"/>
              <w:spacing w:line="420" w:lineRule="exact"/>
              <w:jc w:val="center"/>
              <w:rPr>
                <w:rFonts w:hAnsi="宋体" w:cs="黑体"/>
                <w:sz w:val="24"/>
              </w:rPr>
            </w:pPr>
          </w:p>
        </w:tc>
        <w:tc>
          <w:tcPr>
            <w:tcW w:w="1034" w:type="dxa"/>
            <w:vMerge/>
            <w:vAlign w:val="center"/>
          </w:tcPr>
          <w:p w:rsidR="00A11634" w:rsidRDefault="00A11634">
            <w:pPr>
              <w:autoSpaceDE w:val="0"/>
              <w:autoSpaceDN w:val="0"/>
              <w:adjustRightInd w:val="0"/>
              <w:spacing w:line="420" w:lineRule="exact"/>
              <w:jc w:val="center"/>
              <w:rPr>
                <w:rFonts w:hAnsi="宋体" w:cs="黑体"/>
                <w:sz w:val="24"/>
              </w:rPr>
            </w:pPr>
          </w:p>
        </w:tc>
        <w:tc>
          <w:tcPr>
            <w:tcW w:w="1035" w:type="dxa"/>
            <w:vMerge/>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D01BB7">
            <w:pPr>
              <w:autoSpaceDE w:val="0"/>
              <w:autoSpaceDN w:val="0"/>
              <w:adjustRightInd w:val="0"/>
              <w:spacing w:line="420" w:lineRule="exact"/>
              <w:jc w:val="center"/>
              <w:rPr>
                <w:rFonts w:hAnsi="宋体" w:cs="黑体"/>
                <w:sz w:val="24"/>
              </w:rPr>
            </w:pPr>
            <w:r>
              <w:rPr>
                <w:rFonts w:hAnsi="宋体" w:cs="仿宋_GB2312" w:hint="eastAsia"/>
                <w:sz w:val="24"/>
              </w:rPr>
              <w:t>证书名称</w:t>
            </w:r>
          </w:p>
        </w:tc>
        <w:tc>
          <w:tcPr>
            <w:tcW w:w="1327" w:type="dxa"/>
            <w:vAlign w:val="center"/>
          </w:tcPr>
          <w:p w:rsidR="00A11634" w:rsidRDefault="00D01BB7">
            <w:pPr>
              <w:autoSpaceDE w:val="0"/>
              <w:autoSpaceDN w:val="0"/>
              <w:adjustRightInd w:val="0"/>
              <w:spacing w:line="420" w:lineRule="exact"/>
              <w:jc w:val="center"/>
              <w:rPr>
                <w:rFonts w:hAnsi="宋体" w:cs="黑体"/>
                <w:sz w:val="24"/>
              </w:rPr>
            </w:pPr>
            <w:r>
              <w:rPr>
                <w:rFonts w:hAnsi="宋体" w:cs="仿宋_GB2312" w:hint="eastAsia"/>
                <w:sz w:val="24"/>
              </w:rPr>
              <w:t>级别</w:t>
            </w:r>
          </w:p>
        </w:tc>
        <w:tc>
          <w:tcPr>
            <w:tcW w:w="1327" w:type="dxa"/>
            <w:vAlign w:val="center"/>
          </w:tcPr>
          <w:p w:rsidR="00A11634" w:rsidRDefault="00D01BB7">
            <w:pPr>
              <w:autoSpaceDE w:val="0"/>
              <w:autoSpaceDN w:val="0"/>
              <w:adjustRightInd w:val="0"/>
              <w:spacing w:line="420" w:lineRule="exact"/>
              <w:jc w:val="center"/>
              <w:rPr>
                <w:rFonts w:hAnsi="宋体" w:cs="黑体"/>
                <w:sz w:val="24"/>
              </w:rPr>
            </w:pPr>
            <w:r>
              <w:rPr>
                <w:rFonts w:hAnsi="宋体" w:cs="仿宋_GB2312" w:hint="eastAsia"/>
                <w:sz w:val="24"/>
              </w:rPr>
              <w:t>证号</w:t>
            </w:r>
          </w:p>
        </w:tc>
        <w:tc>
          <w:tcPr>
            <w:tcW w:w="1328" w:type="dxa"/>
            <w:vAlign w:val="center"/>
          </w:tcPr>
          <w:p w:rsidR="00A11634" w:rsidRDefault="00D01BB7">
            <w:pPr>
              <w:autoSpaceDE w:val="0"/>
              <w:autoSpaceDN w:val="0"/>
              <w:adjustRightInd w:val="0"/>
              <w:spacing w:line="420" w:lineRule="exact"/>
              <w:jc w:val="center"/>
              <w:rPr>
                <w:rFonts w:hAnsi="宋体" w:cs="黑体"/>
                <w:sz w:val="24"/>
              </w:rPr>
            </w:pPr>
            <w:r>
              <w:rPr>
                <w:rFonts w:hAnsi="宋体" w:cs="仿宋_GB2312" w:hint="eastAsia"/>
                <w:sz w:val="24"/>
              </w:rPr>
              <w:t>专业</w:t>
            </w:r>
          </w:p>
        </w:tc>
        <w:tc>
          <w:tcPr>
            <w:tcW w:w="901" w:type="dxa"/>
            <w:vAlign w:val="center"/>
          </w:tcPr>
          <w:p w:rsidR="00A11634" w:rsidRDefault="00A11634">
            <w:pPr>
              <w:autoSpaceDE w:val="0"/>
              <w:autoSpaceDN w:val="0"/>
              <w:adjustRightInd w:val="0"/>
              <w:spacing w:line="420" w:lineRule="exact"/>
              <w:jc w:val="center"/>
              <w:rPr>
                <w:rFonts w:hAnsi="宋体" w:cs="黑体"/>
                <w:sz w:val="24"/>
              </w:rPr>
            </w:pPr>
          </w:p>
        </w:tc>
      </w:tr>
      <w:tr w:rsidR="00A11634">
        <w:trPr>
          <w:trHeight w:val="847"/>
          <w:jc w:val="center"/>
        </w:trPr>
        <w:tc>
          <w:tcPr>
            <w:tcW w:w="1034" w:type="dxa"/>
            <w:vAlign w:val="center"/>
          </w:tcPr>
          <w:p w:rsidR="00A11634" w:rsidRDefault="00A11634">
            <w:pPr>
              <w:autoSpaceDE w:val="0"/>
              <w:autoSpaceDN w:val="0"/>
              <w:adjustRightInd w:val="0"/>
              <w:spacing w:line="420" w:lineRule="exact"/>
              <w:jc w:val="center"/>
              <w:rPr>
                <w:rFonts w:hAnsi="宋体" w:cs="黑体"/>
                <w:sz w:val="24"/>
              </w:rPr>
            </w:pPr>
          </w:p>
        </w:tc>
        <w:tc>
          <w:tcPr>
            <w:tcW w:w="1034" w:type="dxa"/>
            <w:vAlign w:val="center"/>
          </w:tcPr>
          <w:p w:rsidR="00A11634" w:rsidRDefault="00A11634">
            <w:pPr>
              <w:autoSpaceDE w:val="0"/>
              <w:autoSpaceDN w:val="0"/>
              <w:adjustRightInd w:val="0"/>
              <w:spacing w:line="420" w:lineRule="exact"/>
              <w:jc w:val="center"/>
              <w:rPr>
                <w:rFonts w:hAnsi="宋体" w:cs="黑体"/>
                <w:sz w:val="24"/>
              </w:rPr>
            </w:pPr>
          </w:p>
        </w:tc>
        <w:tc>
          <w:tcPr>
            <w:tcW w:w="1035"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8" w:type="dxa"/>
            <w:vAlign w:val="center"/>
          </w:tcPr>
          <w:p w:rsidR="00A11634" w:rsidRDefault="00A11634">
            <w:pPr>
              <w:autoSpaceDE w:val="0"/>
              <w:autoSpaceDN w:val="0"/>
              <w:adjustRightInd w:val="0"/>
              <w:spacing w:line="420" w:lineRule="exact"/>
              <w:jc w:val="center"/>
              <w:rPr>
                <w:rFonts w:hAnsi="宋体" w:cs="黑体"/>
                <w:sz w:val="24"/>
              </w:rPr>
            </w:pPr>
          </w:p>
        </w:tc>
        <w:tc>
          <w:tcPr>
            <w:tcW w:w="901" w:type="dxa"/>
            <w:vAlign w:val="center"/>
          </w:tcPr>
          <w:p w:rsidR="00A11634" w:rsidRDefault="00A11634">
            <w:pPr>
              <w:autoSpaceDE w:val="0"/>
              <w:autoSpaceDN w:val="0"/>
              <w:adjustRightInd w:val="0"/>
              <w:spacing w:line="420" w:lineRule="exact"/>
              <w:jc w:val="center"/>
              <w:rPr>
                <w:rFonts w:hAnsi="宋体" w:cs="黑体"/>
                <w:sz w:val="24"/>
              </w:rPr>
            </w:pPr>
          </w:p>
        </w:tc>
      </w:tr>
      <w:tr w:rsidR="00A11634">
        <w:trPr>
          <w:trHeight w:val="813"/>
          <w:jc w:val="center"/>
        </w:trPr>
        <w:tc>
          <w:tcPr>
            <w:tcW w:w="1034" w:type="dxa"/>
            <w:vAlign w:val="center"/>
          </w:tcPr>
          <w:p w:rsidR="00A11634" w:rsidRDefault="00A11634">
            <w:pPr>
              <w:autoSpaceDE w:val="0"/>
              <w:autoSpaceDN w:val="0"/>
              <w:adjustRightInd w:val="0"/>
              <w:spacing w:line="420" w:lineRule="exact"/>
              <w:jc w:val="center"/>
              <w:rPr>
                <w:rFonts w:hAnsi="宋体" w:cs="黑体"/>
                <w:sz w:val="24"/>
              </w:rPr>
            </w:pPr>
          </w:p>
        </w:tc>
        <w:tc>
          <w:tcPr>
            <w:tcW w:w="1034" w:type="dxa"/>
            <w:vAlign w:val="center"/>
          </w:tcPr>
          <w:p w:rsidR="00A11634" w:rsidRDefault="00A11634">
            <w:pPr>
              <w:autoSpaceDE w:val="0"/>
              <w:autoSpaceDN w:val="0"/>
              <w:adjustRightInd w:val="0"/>
              <w:spacing w:line="420" w:lineRule="exact"/>
              <w:jc w:val="center"/>
              <w:rPr>
                <w:rFonts w:hAnsi="宋体" w:cs="黑体"/>
                <w:sz w:val="24"/>
              </w:rPr>
            </w:pPr>
          </w:p>
        </w:tc>
        <w:tc>
          <w:tcPr>
            <w:tcW w:w="1035"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8" w:type="dxa"/>
            <w:vAlign w:val="center"/>
          </w:tcPr>
          <w:p w:rsidR="00A11634" w:rsidRDefault="00A11634">
            <w:pPr>
              <w:autoSpaceDE w:val="0"/>
              <w:autoSpaceDN w:val="0"/>
              <w:adjustRightInd w:val="0"/>
              <w:spacing w:line="420" w:lineRule="exact"/>
              <w:jc w:val="center"/>
              <w:rPr>
                <w:rFonts w:hAnsi="宋体" w:cs="黑体"/>
                <w:sz w:val="24"/>
              </w:rPr>
            </w:pPr>
          </w:p>
        </w:tc>
        <w:tc>
          <w:tcPr>
            <w:tcW w:w="901" w:type="dxa"/>
            <w:vAlign w:val="center"/>
          </w:tcPr>
          <w:p w:rsidR="00A11634" w:rsidRDefault="00A11634">
            <w:pPr>
              <w:autoSpaceDE w:val="0"/>
              <w:autoSpaceDN w:val="0"/>
              <w:adjustRightInd w:val="0"/>
              <w:spacing w:line="420" w:lineRule="exact"/>
              <w:jc w:val="center"/>
              <w:rPr>
                <w:rFonts w:hAnsi="宋体" w:cs="黑体"/>
                <w:sz w:val="24"/>
              </w:rPr>
            </w:pPr>
          </w:p>
        </w:tc>
      </w:tr>
      <w:tr w:rsidR="00A11634">
        <w:trPr>
          <w:trHeight w:val="847"/>
          <w:jc w:val="center"/>
        </w:trPr>
        <w:tc>
          <w:tcPr>
            <w:tcW w:w="1034" w:type="dxa"/>
            <w:vAlign w:val="center"/>
          </w:tcPr>
          <w:p w:rsidR="00A11634" w:rsidRDefault="00A11634">
            <w:pPr>
              <w:autoSpaceDE w:val="0"/>
              <w:autoSpaceDN w:val="0"/>
              <w:adjustRightInd w:val="0"/>
              <w:spacing w:line="420" w:lineRule="exact"/>
              <w:jc w:val="center"/>
              <w:rPr>
                <w:rFonts w:hAnsi="宋体" w:cs="黑体"/>
                <w:sz w:val="24"/>
              </w:rPr>
            </w:pPr>
          </w:p>
        </w:tc>
        <w:tc>
          <w:tcPr>
            <w:tcW w:w="1034" w:type="dxa"/>
            <w:vAlign w:val="center"/>
          </w:tcPr>
          <w:p w:rsidR="00A11634" w:rsidRDefault="00A11634">
            <w:pPr>
              <w:autoSpaceDE w:val="0"/>
              <w:autoSpaceDN w:val="0"/>
              <w:adjustRightInd w:val="0"/>
              <w:spacing w:line="420" w:lineRule="exact"/>
              <w:jc w:val="center"/>
              <w:rPr>
                <w:rFonts w:hAnsi="宋体" w:cs="黑体"/>
                <w:sz w:val="24"/>
              </w:rPr>
            </w:pPr>
          </w:p>
        </w:tc>
        <w:tc>
          <w:tcPr>
            <w:tcW w:w="1035"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8" w:type="dxa"/>
            <w:vAlign w:val="center"/>
          </w:tcPr>
          <w:p w:rsidR="00A11634" w:rsidRDefault="00A11634">
            <w:pPr>
              <w:autoSpaceDE w:val="0"/>
              <w:autoSpaceDN w:val="0"/>
              <w:adjustRightInd w:val="0"/>
              <w:spacing w:line="420" w:lineRule="exact"/>
              <w:jc w:val="center"/>
              <w:rPr>
                <w:rFonts w:hAnsi="宋体" w:cs="黑体"/>
                <w:sz w:val="24"/>
              </w:rPr>
            </w:pPr>
          </w:p>
        </w:tc>
        <w:tc>
          <w:tcPr>
            <w:tcW w:w="901" w:type="dxa"/>
            <w:vAlign w:val="center"/>
          </w:tcPr>
          <w:p w:rsidR="00A11634" w:rsidRDefault="00A11634">
            <w:pPr>
              <w:autoSpaceDE w:val="0"/>
              <w:autoSpaceDN w:val="0"/>
              <w:adjustRightInd w:val="0"/>
              <w:spacing w:line="420" w:lineRule="exact"/>
              <w:jc w:val="center"/>
              <w:rPr>
                <w:rFonts w:hAnsi="宋体" w:cs="黑体"/>
                <w:sz w:val="24"/>
              </w:rPr>
            </w:pPr>
          </w:p>
        </w:tc>
      </w:tr>
      <w:tr w:rsidR="00A11634">
        <w:trPr>
          <w:trHeight w:val="813"/>
          <w:jc w:val="center"/>
        </w:trPr>
        <w:tc>
          <w:tcPr>
            <w:tcW w:w="1034" w:type="dxa"/>
            <w:vAlign w:val="center"/>
          </w:tcPr>
          <w:p w:rsidR="00A11634" w:rsidRDefault="00A11634">
            <w:pPr>
              <w:autoSpaceDE w:val="0"/>
              <w:autoSpaceDN w:val="0"/>
              <w:adjustRightInd w:val="0"/>
              <w:spacing w:line="420" w:lineRule="exact"/>
              <w:jc w:val="center"/>
              <w:rPr>
                <w:rFonts w:hAnsi="宋体" w:cs="黑体"/>
                <w:sz w:val="24"/>
              </w:rPr>
            </w:pPr>
          </w:p>
        </w:tc>
        <w:tc>
          <w:tcPr>
            <w:tcW w:w="1034" w:type="dxa"/>
            <w:vAlign w:val="center"/>
          </w:tcPr>
          <w:p w:rsidR="00A11634" w:rsidRDefault="00A11634">
            <w:pPr>
              <w:autoSpaceDE w:val="0"/>
              <w:autoSpaceDN w:val="0"/>
              <w:adjustRightInd w:val="0"/>
              <w:spacing w:line="420" w:lineRule="exact"/>
              <w:jc w:val="center"/>
              <w:rPr>
                <w:rFonts w:hAnsi="宋体" w:cs="黑体"/>
                <w:sz w:val="24"/>
              </w:rPr>
            </w:pPr>
          </w:p>
        </w:tc>
        <w:tc>
          <w:tcPr>
            <w:tcW w:w="1035"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7" w:type="dxa"/>
            <w:vAlign w:val="center"/>
          </w:tcPr>
          <w:p w:rsidR="00A11634" w:rsidRDefault="00A11634">
            <w:pPr>
              <w:autoSpaceDE w:val="0"/>
              <w:autoSpaceDN w:val="0"/>
              <w:adjustRightInd w:val="0"/>
              <w:spacing w:line="420" w:lineRule="exact"/>
              <w:jc w:val="center"/>
              <w:rPr>
                <w:rFonts w:hAnsi="宋体" w:cs="黑体"/>
                <w:sz w:val="24"/>
              </w:rPr>
            </w:pPr>
          </w:p>
        </w:tc>
        <w:tc>
          <w:tcPr>
            <w:tcW w:w="1328" w:type="dxa"/>
            <w:vAlign w:val="center"/>
          </w:tcPr>
          <w:p w:rsidR="00A11634" w:rsidRDefault="00A11634">
            <w:pPr>
              <w:autoSpaceDE w:val="0"/>
              <w:autoSpaceDN w:val="0"/>
              <w:adjustRightInd w:val="0"/>
              <w:spacing w:line="420" w:lineRule="exact"/>
              <w:jc w:val="center"/>
              <w:rPr>
                <w:rFonts w:hAnsi="宋体" w:cs="黑体"/>
                <w:sz w:val="24"/>
              </w:rPr>
            </w:pPr>
          </w:p>
        </w:tc>
        <w:tc>
          <w:tcPr>
            <w:tcW w:w="901" w:type="dxa"/>
            <w:vAlign w:val="center"/>
          </w:tcPr>
          <w:p w:rsidR="00A11634" w:rsidRDefault="00A11634">
            <w:pPr>
              <w:autoSpaceDE w:val="0"/>
              <w:autoSpaceDN w:val="0"/>
              <w:adjustRightInd w:val="0"/>
              <w:spacing w:line="420" w:lineRule="exact"/>
              <w:jc w:val="center"/>
              <w:rPr>
                <w:rFonts w:hAnsi="宋体" w:cs="黑体"/>
                <w:sz w:val="24"/>
              </w:rPr>
            </w:pPr>
          </w:p>
        </w:tc>
      </w:tr>
    </w:tbl>
    <w:p w:rsidR="00A11634" w:rsidRDefault="00A11634">
      <w:pPr>
        <w:autoSpaceDE w:val="0"/>
        <w:autoSpaceDN w:val="0"/>
        <w:adjustRightInd w:val="0"/>
        <w:spacing w:line="420" w:lineRule="exact"/>
        <w:jc w:val="left"/>
        <w:rPr>
          <w:rFonts w:hAnsi="宋体" w:cs="黑体"/>
          <w:sz w:val="24"/>
        </w:rPr>
      </w:pPr>
    </w:p>
    <w:p w:rsidR="00A11634" w:rsidRDefault="00D01BB7">
      <w:pPr>
        <w:autoSpaceDE w:val="0"/>
        <w:autoSpaceDN w:val="0"/>
        <w:adjustRightInd w:val="0"/>
        <w:spacing w:line="420" w:lineRule="exact"/>
        <w:outlineLvl w:val="0"/>
        <w:rPr>
          <w:rFonts w:hAnsi="宋体" w:cs="黑体"/>
          <w:b/>
          <w:sz w:val="24"/>
        </w:rPr>
      </w:pPr>
      <w:bookmarkStart w:id="37" w:name="_Toc215282254"/>
      <w:r>
        <w:rPr>
          <w:rFonts w:hAnsi="宋体" w:cs="黑体" w:hint="eastAsia"/>
          <w:b/>
          <w:sz w:val="24"/>
        </w:rPr>
        <w:t>（二）主要人员简历表</w:t>
      </w:r>
      <w:bookmarkEnd w:id="37"/>
    </w:p>
    <w:p w:rsidR="00A11634" w:rsidRDefault="00D01B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“主要人员简历表”中的总监理师应附监理师证、身份证、职称证原件扫描件或图片，管理过的项目业绩须附合同原件扫描件或图片，其他主要人员应附执业证或上岗证。</w:t>
      </w:r>
    </w:p>
    <w:p w:rsidR="00A11634" w:rsidRDefault="00A11634">
      <w:pPr>
        <w:autoSpaceDE w:val="0"/>
        <w:autoSpaceDN w:val="0"/>
        <w:adjustRightInd w:val="0"/>
        <w:spacing w:line="420" w:lineRule="exact"/>
        <w:jc w:val="left"/>
        <w:rPr>
          <w:rFonts w:hAnsi="宋体" w:cs="仿宋_GB2312"/>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A11634">
        <w:trPr>
          <w:trHeight w:val="699"/>
          <w:jc w:val="center"/>
        </w:trPr>
        <w:tc>
          <w:tcPr>
            <w:tcW w:w="1550" w:type="dxa"/>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姓名</w:t>
            </w:r>
          </w:p>
        </w:tc>
        <w:tc>
          <w:tcPr>
            <w:tcW w:w="1551" w:type="dxa"/>
            <w:gridSpan w:val="2"/>
            <w:vAlign w:val="center"/>
          </w:tcPr>
          <w:p w:rsidR="00A11634" w:rsidRDefault="00A11634">
            <w:pPr>
              <w:autoSpaceDE w:val="0"/>
              <w:autoSpaceDN w:val="0"/>
              <w:adjustRightInd w:val="0"/>
              <w:spacing w:line="420" w:lineRule="exact"/>
              <w:jc w:val="center"/>
              <w:rPr>
                <w:rFonts w:hAnsi="宋体" w:cs="仿宋_GB2312"/>
                <w:sz w:val="24"/>
              </w:rPr>
            </w:pPr>
          </w:p>
        </w:tc>
        <w:tc>
          <w:tcPr>
            <w:tcW w:w="1555" w:type="dxa"/>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年龄</w:t>
            </w:r>
          </w:p>
        </w:tc>
        <w:tc>
          <w:tcPr>
            <w:tcW w:w="1552" w:type="dxa"/>
            <w:vAlign w:val="center"/>
          </w:tcPr>
          <w:p w:rsidR="00A11634" w:rsidRDefault="00A11634">
            <w:pPr>
              <w:autoSpaceDE w:val="0"/>
              <w:autoSpaceDN w:val="0"/>
              <w:adjustRightInd w:val="0"/>
              <w:spacing w:line="420" w:lineRule="exact"/>
              <w:jc w:val="center"/>
              <w:rPr>
                <w:rFonts w:hAnsi="宋体" w:cs="仿宋_GB2312"/>
                <w:sz w:val="24"/>
              </w:rPr>
            </w:pPr>
          </w:p>
        </w:tc>
        <w:tc>
          <w:tcPr>
            <w:tcW w:w="1843" w:type="dxa"/>
            <w:gridSpan w:val="2"/>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学 历</w:t>
            </w:r>
          </w:p>
        </w:tc>
        <w:tc>
          <w:tcPr>
            <w:tcW w:w="1263" w:type="dxa"/>
            <w:vAlign w:val="center"/>
          </w:tcPr>
          <w:p w:rsidR="00A11634" w:rsidRDefault="00A11634">
            <w:pPr>
              <w:autoSpaceDE w:val="0"/>
              <w:autoSpaceDN w:val="0"/>
              <w:adjustRightInd w:val="0"/>
              <w:spacing w:line="420" w:lineRule="exact"/>
              <w:jc w:val="center"/>
              <w:rPr>
                <w:rFonts w:hAnsi="宋体" w:cs="仿宋_GB2312"/>
                <w:sz w:val="24"/>
              </w:rPr>
            </w:pPr>
          </w:p>
        </w:tc>
      </w:tr>
      <w:tr w:rsidR="00A11634">
        <w:trPr>
          <w:trHeight w:val="671"/>
          <w:jc w:val="center"/>
        </w:trPr>
        <w:tc>
          <w:tcPr>
            <w:tcW w:w="1550" w:type="dxa"/>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职称</w:t>
            </w:r>
          </w:p>
        </w:tc>
        <w:tc>
          <w:tcPr>
            <w:tcW w:w="1551" w:type="dxa"/>
            <w:gridSpan w:val="2"/>
            <w:vAlign w:val="center"/>
          </w:tcPr>
          <w:p w:rsidR="00A11634" w:rsidRDefault="00A11634">
            <w:pPr>
              <w:autoSpaceDE w:val="0"/>
              <w:autoSpaceDN w:val="0"/>
              <w:adjustRightInd w:val="0"/>
              <w:spacing w:line="420" w:lineRule="exact"/>
              <w:jc w:val="center"/>
              <w:rPr>
                <w:rFonts w:hAnsi="宋体" w:cs="仿宋_GB2312"/>
                <w:sz w:val="24"/>
              </w:rPr>
            </w:pPr>
          </w:p>
        </w:tc>
        <w:tc>
          <w:tcPr>
            <w:tcW w:w="1555" w:type="dxa"/>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职务</w:t>
            </w:r>
          </w:p>
        </w:tc>
        <w:tc>
          <w:tcPr>
            <w:tcW w:w="1552" w:type="dxa"/>
            <w:vAlign w:val="center"/>
          </w:tcPr>
          <w:p w:rsidR="00A11634" w:rsidRDefault="00A11634">
            <w:pPr>
              <w:autoSpaceDE w:val="0"/>
              <w:autoSpaceDN w:val="0"/>
              <w:adjustRightInd w:val="0"/>
              <w:spacing w:line="420" w:lineRule="exact"/>
              <w:jc w:val="center"/>
              <w:rPr>
                <w:rFonts w:hAnsi="宋体" w:cs="仿宋_GB2312"/>
                <w:sz w:val="24"/>
              </w:rPr>
            </w:pPr>
          </w:p>
        </w:tc>
        <w:tc>
          <w:tcPr>
            <w:tcW w:w="1843" w:type="dxa"/>
            <w:gridSpan w:val="2"/>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拟在本合同任职</w:t>
            </w:r>
          </w:p>
        </w:tc>
        <w:tc>
          <w:tcPr>
            <w:tcW w:w="1263" w:type="dxa"/>
            <w:vAlign w:val="center"/>
          </w:tcPr>
          <w:p w:rsidR="00A11634" w:rsidRDefault="00A11634">
            <w:pPr>
              <w:autoSpaceDE w:val="0"/>
              <w:autoSpaceDN w:val="0"/>
              <w:adjustRightInd w:val="0"/>
              <w:spacing w:line="420" w:lineRule="exact"/>
              <w:jc w:val="center"/>
              <w:rPr>
                <w:rFonts w:hAnsi="宋体" w:cs="仿宋_GB2312"/>
                <w:sz w:val="24"/>
              </w:rPr>
            </w:pPr>
          </w:p>
        </w:tc>
      </w:tr>
      <w:tr w:rsidR="00A11634">
        <w:trPr>
          <w:trHeight w:val="699"/>
          <w:jc w:val="center"/>
        </w:trPr>
        <w:tc>
          <w:tcPr>
            <w:tcW w:w="1550" w:type="dxa"/>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毕业学校</w:t>
            </w:r>
          </w:p>
        </w:tc>
        <w:tc>
          <w:tcPr>
            <w:tcW w:w="7764" w:type="dxa"/>
            <w:gridSpan w:val="7"/>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年毕业于     学校      专业</w:t>
            </w:r>
          </w:p>
        </w:tc>
      </w:tr>
      <w:tr w:rsidR="00A11634">
        <w:trPr>
          <w:trHeight w:val="671"/>
          <w:jc w:val="center"/>
        </w:trPr>
        <w:tc>
          <w:tcPr>
            <w:tcW w:w="9314" w:type="dxa"/>
            <w:gridSpan w:val="8"/>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主要工作经历</w:t>
            </w:r>
          </w:p>
        </w:tc>
      </w:tr>
      <w:tr w:rsidR="00A11634">
        <w:trPr>
          <w:trHeight w:val="543"/>
          <w:jc w:val="center"/>
        </w:trPr>
        <w:tc>
          <w:tcPr>
            <w:tcW w:w="2327" w:type="dxa"/>
            <w:gridSpan w:val="2"/>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时间</w:t>
            </w:r>
          </w:p>
        </w:tc>
        <w:tc>
          <w:tcPr>
            <w:tcW w:w="2329" w:type="dxa"/>
            <w:gridSpan w:val="2"/>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参加过的类似项目</w:t>
            </w:r>
          </w:p>
        </w:tc>
        <w:tc>
          <w:tcPr>
            <w:tcW w:w="2328" w:type="dxa"/>
            <w:gridSpan w:val="2"/>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担任职务</w:t>
            </w:r>
          </w:p>
        </w:tc>
        <w:tc>
          <w:tcPr>
            <w:tcW w:w="2330" w:type="dxa"/>
            <w:gridSpan w:val="2"/>
            <w:vAlign w:val="center"/>
          </w:tcPr>
          <w:p w:rsidR="00A11634" w:rsidRDefault="00D01BB7">
            <w:pPr>
              <w:autoSpaceDE w:val="0"/>
              <w:autoSpaceDN w:val="0"/>
              <w:adjustRightInd w:val="0"/>
              <w:spacing w:line="420" w:lineRule="exact"/>
              <w:jc w:val="center"/>
              <w:rPr>
                <w:rFonts w:hAnsi="宋体" w:cs="仿宋_GB2312"/>
                <w:sz w:val="24"/>
              </w:rPr>
            </w:pPr>
            <w:r>
              <w:rPr>
                <w:rFonts w:hAnsi="宋体" w:cs="仿宋_GB2312" w:hint="eastAsia"/>
                <w:sz w:val="24"/>
              </w:rPr>
              <w:t>发包人及联系电话</w:t>
            </w:r>
          </w:p>
        </w:tc>
      </w:tr>
      <w:tr w:rsidR="00A11634">
        <w:trPr>
          <w:trHeight w:val="535"/>
          <w:jc w:val="center"/>
        </w:trPr>
        <w:tc>
          <w:tcPr>
            <w:tcW w:w="2327" w:type="dxa"/>
            <w:gridSpan w:val="2"/>
            <w:vAlign w:val="center"/>
          </w:tcPr>
          <w:p w:rsidR="00A11634" w:rsidRDefault="00A11634">
            <w:pPr>
              <w:autoSpaceDE w:val="0"/>
              <w:autoSpaceDN w:val="0"/>
              <w:adjustRightInd w:val="0"/>
              <w:spacing w:line="420" w:lineRule="exact"/>
              <w:jc w:val="center"/>
              <w:rPr>
                <w:rFonts w:hAnsi="宋体" w:cs="仿宋_GB2312"/>
                <w:sz w:val="24"/>
              </w:rPr>
            </w:pPr>
          </w:p>
        </w:tc>
        <w:tc>
          <w:tcPr>
            <w:tcW w:w="2329" w:type="dxa"/>
            <w:gridSpan w:val="2"/>
            <w:vAlign w:val="center"/>
          </w:tcPr>
          <w:p w:rsidR="00A11634" w:rsidRDefault="00A11634">
            <w:pPr>
              <w:autoSpaceDE w:val="0"/>
              <w:autoSpaceDN w:val="0"/>
              <w:adjustRightInd w:val="0"/>
              <w:spacing w:line="420" w:lineRule="exact"/>
              <w:jc w:val="center"/>
              <w:rPr>
                <w:rFonts w:hAnsi="宋体" w:cs="仿宋_GB2312"/>
                <w:sz w:val="24"/>
              </w:rPr>
            </w:pPr>
          </w:p>
        </w:tc>
        <w:tc>
          <w:tcPr>
            <w:tcW w:w="2328" w:type="dxa"/>
            <w:gridSpan w:val="2"/>
            <w:vAlign w:val="center"/>
          </w:tcPr>
          <w:p w:rsidR="00A11634" w:rsidRDefault="00A11634">
            <w:pPr>
              <w:autoSpaceDE w:val="0"/>
              <w:autoSpaceDN w:val="0"/>
              <w:adjustRightInd w:val="0"/>
              <w:spacing w:line="420" w:lineRule="exact"/>
              <w:jc w:val="center"/>
              <w:rPr>
                <w:rFonts w:hAnsi="宋体" w:cs="仿宋_GB2312"/>
                <w:sz w:val="24"/>
              </w:rPr>
            </w:pPr>
          </w:p>
        </w:tc>
        <w:tc>
          <w:tcPr>
            <w:tcW w:w="2330" w:type="dxa"/>
            <w:gridSpan w:val="2"/>
            <w:vAlign w:val="center"/>
          </w:tcPr>
          <w:p w:rsidR="00A11634" w:rsidRDefault="00A11634">
            <w:pPr>
              <w:autoSpaceDE w:val="0"/>
              <w:autoSpaceDN w:val="0"/>
              <w:adjustRightInd w:val="0"/>
              <w:spacing w:line="420" w:lineRule="exact"/>
              <w:jc w:val="center"/>
              <w:rPr>
                <w:rFonts w:hAnsi="宋体" w:cs="仿宋_GB2312"/>
                <w:sz w:val="24"/>
              </w:rPr>
            </w:pPr>
          </w:p>
        </w:tc>
      </w:tr>
      <w:tr w:rsidR="00A11634">
        <w:trPr>
          <w:trHeight w:val="535"/>
          <w:jc w:val="center"/>
        </w:trPr>
        <w:tc>
          <w:tcPr>
            <w:tcW w:w="2327" w:type="dxa"/>
            <w:gridSpan w:val="2"/>
            <w:vAlign w:val="center"/>
          </w:tcPr>
          <w:p w:rsidR="00A11634" w:rsidRDefault="00A11634">
            <w:pPr>
              <w:autoSpaceDE w:val="0"/>
              <w:autoSpaceDN w:val="0"/>
              <w:adjustRightInd w:val="0"/>
              <w:spacing w:line="420" w:lineRule="exact"/>
              <w:jc w:val="center"/>
              <w:rPr>
                <w:rFonts w:hAnsi="宋体" w:cs="仿宋_GB2312"/>
                <w:sz w:val="24"/>
              </w:rPr>
            </w:pPr>
          </w:p>
        </w:tc>
        <w:tc>
          <w:tcPr>
            <w:tcW w:w="2329" w:type="dxa"/>
            <w:gridSpan w:val="2"/>
            <w:vAlign w:val="center"/>
          </w:tcPr>
          <w:p w:rsidR="00A11634" w:rsidRDefault="00A11634">
            <w:pPr>
              <w:autoSpaceDE w:val="0"/>
              <w:autoSpaceDN w:val="0"/>
              <w:adjustRightInd w:val="0"/>
              <w:spacing w:line="420" w:lineRule="exact"/>
              <w:jc w:val="center"/>
              <w:rPr>
                <w:rFonts w:hAnsi="宋体" w:cs="仿宋_GB2312"/>
                <w:sz w:val="24"/>
              </w:rPr>
            </w:pPr>
          </w:p>
        </w:tc>
        <w:tc>
          <w:tcPr>
            <w:tcW w:w="2328" w:type="dxa"/>
            <w:gridSpan w:val="2"/>
            <w:vAlign w:val="center"/>
          </w:tcPr>
          <w:p w:rsidR="00A11634" w:rsidRDefault="00A11634">
            <w:pPr>
              <w:autoSpaceDE w:val="0"/>
              <w:autoSpaceDN w:val="0"/>
              <w:adjustRightInd w:val="0"/>
              <w:spacing w:line="420" w:lineRule="exact"/>
              <w:jc w:val="center"/>
              <w:rPr>
                <w:rFonts w:hAnsi="宋体" w:cs="仿宋_GB2312"/>
                <w:sz w:val="24"/>
              </w:rPr>
            </w:pPr>
          </w:p>
        </w:tc>
        <w:tc>
          <w:tcPr>
            <w:tcW w:w="2330" w:type="dxa"/>
            <w:gridSpan w:val="2"/>
            <w:vAlign w:val="center"/>
          </w:tcPr>
          <w:p w:rsidR="00A11634" w:rsidRDefault="00A11634">
            <w:pPr>
              <w:autoSpaceDE w:val="0"/>
              <w:autoSpaceDN w:val="0"/>
              <w:adjustRightInd w:val="0"/>
              <w:spacing w:line="420" w:lineRule="exact"/>
              <w:jc w:val="center"/>
              <w:rPr>
                <w:rFonts w:hAnsi="宋体" w:cs="仿宋_GB2312"/>
                <w:sz w:val="24"/>
              </w:rPr>
            </w:pPr>
          </w:p>
        </w:tc>
      </w:tr>
      <w:tr w:rsidR="00A11634">
        <w:trPr>
          <w:trHeight w:val="535"/>
          <w:jc w:val="center"/>
        </w:trPr>
        <w:tc>
          <w:tcPr>
            <w:tcW w:w="2327" w:type="dxa"/>
            <w:gridSpan w:val="2"/>
            <w:vAlign w:val="center"/>
          </w:tcPr>
          <w:p w:rsidR="00A11634" w:rsidRDefault="00A11634">
            <w:pPr>
              <w:autoSpaceDE w:val="0"/>
              <w:autoSpaceDN w:val="0"/>
              <w:adjustRightInd w:val="0"/>
              <w:spacing w:line="420" w:lineRule="exact"/>
              <w:jc w:val="center"/>
              <w:rPr>
                <w:rFonts w:hAnsi="宋体" w:cs="仿宋_GB2312"/>
                <w:sz w:val="24"/>
              </w:rPr>
            </w:pPr>
          </w:p>
        </w:tc>
        <w:tc>
          <w:tcPr>
            <w:tcW w:w="2329" w:type="dxa"/>
            <w:gridSpan w:val="2"/>
            <w:vAlign w:val="center"/>
          </w:tcPr>
          <w:p w:rsidR="00A11634" w:rsidRDefault="00A11634">
            <w:pPr>
              <w:autoSpaceDE w:val="0"/>
              <w:autoSpaceDN w:val="0"/>
              <w:adjustRightInd w:val="0"/>
              <w:spacing w:line="420" w:lineRule="exact"/>
              <w:jc w:val="center"/>
              <w:rPr>
                <w:rFonts w:hAnsi="宋体" w:cs="仿宋_GB2312"/>
                <w:sz w:val="24"/>
              </w:rPr>
            </w:pPr>
          </w:p>
        </w:tc>
        <w:tc>
          <w:tcPr>
            <w:tcW w:w="2328" w:type="dxa"/>
            <w:gridSpan w:val="2"/>
            <w:vAlign w:val="center"/>
          </w:tcPr>
          <w:p w:rsidR="00A11634" w:rsidRDefault="00A11634">
            <w:pPr>
              <w:autoSpaceDE w:val="0"/>
              <w:autoSpaceDN w:val="0"/>
              <w:adjustRightInd w:val="0"/>
              <w:spacing w:line="420" w:lineRule="exact"/>
              <w:jc w:val="center"/>
              <w:rPr>
                <w:rFonts w:hAnsi="宋体" w:cs="仿宋_GB2312"/>
                <w:sz w:val="24"/>
              </w:rPr>
            </w:pPr>
          </w:p>
        </w:tc>
        <w:tc>
          <w:tcPr>
            <w:tcW w:w="2330" w:type="dxa"/>
            <w:gridSpan w:val="2"/>
            <w:vAlign w:val="center"/>
          </w:tcPr>
          <w:p w:rsidR="00A11634" w:rsidRDefault="00A11634">
            <w:pPr>
              <w:autoSpaceDE w:val="0"/>
              <w:autoSpaceDN w:val="0"/>
              <w:adjustRightInd w:val="0"/>
              <w:spacing w:line="420" w:lineRule="exact"/>
              <w:jc w:val="center"/>
              <w:rPr>
                <w:rFonts w:hAnsi="宋体" w:cs="仿宋_GB2312"/>
                <w:sz w:val="24"/>
              </w:rPr>
            </w:pPr>
          </w:p>
        </w:tc>
      </w:tr>
    </w:tbl>
    <w:p w:rsidR="00A11634" w:rsidRDefault="00D01BB7">
      <w:pPr>
        <w:widowControl/>
        <w:jc w:val="center"/>
        <w:rPr>
          <w:rFonts w:ascii="黑体" w:eastAsia="黑体" w:hAnsi="新宋体" w:cs="黑体"/>
          <w:sz w:val="32"/>
          <w:szCs w:val="32"/>
        </w:rPr>
      </w:pPr>
      <w:bookmarkStart w:id="38" w:name="_Toc215282255"/>
      <w:r>
        <w:rPr>
          <w:rFonts w:ascii="黑体" w:eastAsia="黑体" w:hAnsi="新宋体" w:cs="黑体"/>
          <w:sz w:val="28"/>
          <w:szCs w:val="28"/>
        </w:rPr>
        <w:br w:type="page"/>
      </w:r>
      <w:r>
        <w:rPr>
          <w:rFonts w:ascii="黑体" w:eastAsia="黑体" w:hAnsi="新宋体" w:cs="黑体" w:hint="eastAsia"/>
          <w:sz w:val="32"/>
          <w:szCs w:val="32"/>
        </w:rPr>
        <w:lastRenderedPageBreak/>
        <w:t>六、拟派本项目总监理工程师资格一览表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102"/>
        <w:gridCol w:w="1080"/>
        <w:gridCol w:w="1260"/>
        <w:gridCol w:w="1440"/>
        <w:gridCol w:w="1236"/>
        <w:gridCol w:w="1656"/>
        <w:gridCol w:w="1418"/>
      </w:tblGrid>
      <w:tr w:rsidR="00A11634">
        <w:trPr>
          <w:jc w:val="center"/>
        </w:trPr>
        <w:tc>
          <w:tcPr>
            <w:tcW w:w="1712"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姓名</w:t>
            </w:r>
          </w:p>
        </w:tc>
        <w:tc>
          <w:tcPr>
            <w:tcW w:w="108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年龄</w:t>
            </w:r>
          </w:p>
        </w:tc>
        <w:tc>
          <w:tcPr>
            <w:tcW w:w="3074"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性别</w:t>
            </w:r>
          </w:p>
        </w:tc>
        <w:tc>
          <w:tcPr>
            <w:tcW w:w="108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职务</w:t>
            </w:r>
          </w:p>
        </w:tc>
        <w:tc>
          <w:tcPr>
            <w:tcW w:w="3074"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参加工作时间</w:t>
            </w:r>
          </w:p>
        </w:tc>
        <w:tc>
          <w:tcPr>
            <w:tcW w:w="108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任总监理工程师年限</w:t>
            </w:r>
          </w:p>
        </w:tc>
        <w:tc>
          <w:tcPr>
            <w:tcW w:w="3074"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注册监理工程师证书编号</w:t>
            </w:r>
          </w:p>
        </w:tc>
        <w:tc>
          <w:tcPr>
            <w:tcW w:w="108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联系电话</w:t>
            </w:r>
          </w:p>
        </w:tc>
        <w:tc>
          <w:tcPr>
            <w:tcW w:w="3074"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总监级别</w:t>
            </w:r>
          </w:p>
        </w:tc>
        <w:tc>
          <w:tcPr>
            <w:tcW w:w="108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传真</w:t>
            </w:r>
          </w:p>
        </w:tc>
        <w:tc>
          <w:tcPr>
            <w:tcW w:w="3074"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9802" w:type="dxa"/>
            <w:gridSpan w:val="8"/>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近三年监理过的同类工程业绩</w:t>
            </w:r>
          </w:p>
        </w:tc>
      </w:tr>
      <w:tr w:rsidR="00A11634">
        <w:trPr>
          <w:jc w:val="center"/>
        </w:trPr>
        <w:tc>
          <w:tcPr>
            <w:tcW w:w="1610"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建设单位</w:t>
            </w:r>
          </w:p>
        </w:tc>
        <w:tc>
          <w:tcPr>
            <w:tcW w:w="1182"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项目名称</w:t>
            </w:r>
          </w:p>
        </w:tc>
        <w:tc>
          <w:tcPr>
            <w:tcW w:w="1260"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建设规模</w:t>
            </w:r>
          </w:p>
        </w:tc>
        <w:tc>
          <w:tcPr>
            <w:tcW w:w="1440"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开竣工日期</w:t>
            </w:r>
          </w:p>
        </w:tc>
        <w:tc>
          <w:tcPr>
            <w:tcW w:w="1236"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工程质量</w:t>
            </w:r>
          </w:p>
        </w:tc>
        <w:tc>
          <w:tcPr>
            <w:tcW w:w="1656"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业主联系电话</w:t>
            </w:r>
          </w:p>
        </w:tc>
        <w:tc>
          <w:tcPr>
            <w:tcW w:w="1418"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备注（工程档次，专业投资）</w:t>
            </w: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61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6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40"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23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656"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bl>
    <w:p w:rsidR="00A11634" w:rsidRDefault="00D01BB7">
      <w:pPr>
        <w:autoSpaceDE w:val="0"/>
        <w:autoSpaceDN w:val="0"/>
        <w:adjustRightInd w:val="0"/>
        <w:spacing w:line="440" w:lineRule="exact"/>
        <w:jc w:val="left"/>
        <w:rPr>
          <w:rFonts w:hAnsi="宋体" w:cs="仿宋_GB2312"/>
          <w:sz w:val="24"/>
          <w:szCs w:val="24"/>
        </w:rPr>
      </w:pPr>
      <w:r>
        <w:rPr>
          <w:rFonts w:hAnsi="宋体" w:cs="仿宋_GB2312" w:hint="eastAsia"/>
          <w:sz w:val="24"/>
          <w:szCs w:val="24"/>
        </w:rPr>
        <w:t>注：提供相关证书原件扫描件或图片。</w:t>
      </w:r>
    </w:p>
    <w:p w:rsidR="00A11634" w:rsidRDefault="00A11634">
      <w:pPr>
        <w:autoSpaceDE w:val="0"/>
        <w:autoSpaceDN w:val="0"/>
        <w:adjustRightInd w:val="0"/>
        <w:spacing w:line="420" w:lineRule="exact"/>
        <w:jc w:val="center"/>
        <w:rPr>
          <w:rFonts w:ascii="黑体" w:eastAsia="黑体" w:hAnsi="新宋体" w:cs="黑体"/>
          <w:sz w:val="28"/>
          <w:szCs w:val="28"/>
        </w:rPr>
      </w:pPr>
    </w:p>
    <w:p w:rsidR="00A11634" w:rsidRDefault="00A11634">
      <w:pPr>
        <w:autoSpaceDE w:val="0"/>
        <w:autoSpaceDN w:val="0"/>
        <w:adjustRightInd w:val="0"/>
        <w:spacing w:line="420" w:lineRule="exact"/>
        <w:rPr>
          <w:rFonts w:ascii="黑体" w:eastAsia="黑体" w:hAnsi="新宋体" w:cs="黑体"/>
          <w:sz w:val="28"/>
          <w:szCs w:val="28"/>
        </w:rPr>
      </w:pPr>
    </w:p>
    <w:p w:rsidR="00A11634" w:rsidRDefault="00A11634">
      <w:pPr>
        <w:autoSpaceDE w:val="0"/>
        <w:autoSpaceDN w:val="0"/>
        <w:adjustRightInd w:val="0"/>
        <w:spacing w:line="420" w:lineRule="exact"/>
        <w:ind w:firstLineChars="650" w:firstLine="1820"/>
        <w:rPr>
          <w:rFonts w:ascii="黑体" w:eastAsia="黑体" w:hAnsi="新宋体" w:cs="黑体"/>
          <w:sz w:val="28"/>
          <w:szCs w:val="28"/>
        </w:rPr>
      </w:pPr>
    </w:p>
    <w:p w:rsidR="00A11634" w:rsidRDefault="00D01BB7">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七、拟派本项目监理工程师资格一览表</w:t>
      </w:r>
    </w:p>
    <w:p w:rsidR="00A11634" w:rsidRDefault="00A11634">
      <w:pPr>
        <w:autoSpaceDE w:val="0"/>
        <w:autoSpaceDN w:val="0"/>
        <w:adjustRightInd w:val="0"/>
        <w:spacing w:line="420" w:lineRule="exact"/>
        <w:rPr>
          <w:rFonts w:ascii="黑体" w:eastAsia="黑体" w:hAnsi="新宋体" w:cs="黑体"/>
          <w:sz w:val="28"/>
          <w:szCs w:val="28"/>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123"/>
        <w:gridCol w:w="1418"/>
        <w:gridCol w:w="1418"/>
        <w:gridCol w:w="1419"/>
        <w:gridCol w:w="1418"/>
        <w:gridCol w:w="1418"/>
      </w:tblGrid>
      <w:tr w:rsidR="00A11634">
        <w:trPr>
          <w:jc w:val="center"/>
        </w:trPr>
        <w:tc>
          <w:tcPr>
            <w:tcW w:w="1712"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姓名</w:t>
            </w:r>
          </w:p>
        </w:tc>
        <w:tc>
          <w:tcPr>
            <w:tcW w:w="2541"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年龄</w:t>
            </w:r>
          </w:p>
        </w:tc>
        <w:tc>
          <w:tcPr>
            <w:tcW w:w="2836"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性别</w:t>
            </w:r>
          </w:p>
        </w:tc>
        <w:tc>
          <w:tcPr>
            <w:tcW w:w="2541"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职称</w:t>
            </w:r>
          </w:p>
        </w:tc>
        <w:tc>
          <w:tcPr>
            <w:tcW w:w="2836"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职务</w:t>
            </w:r>
          </w:p>
        </w:tc>
        <w:tc>
          <w:tcPr>
            <w:tcW w:w="2541"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监理级别</w:t>
            </w:r>
          </w:p>
        </w:tc>
        <w:tc>
          <w:tcPr>
            <w:tcW w:w="2836"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监理工程师证书编号</w:t>
            </w:r>
          </w:p>
        </w:tc>
        <w:tc>
          <w:tcPr>
            <w:tcW w:w="2541"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联系电话</w:t>
            </w:r>
          </w:p>
        </w:tc>
        <w:tc>
          <w:tcPr>
            <w:tcW w:w="2836"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传真</w:t>
            </w:r>
          </w:p>
        </w:tc>
        <w:tc>
          <w:tcPr>
            <w:tcW w:w="2541"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拟在本项目中担任主要工作</w:t>
            </w:r>
          </w:p>
        </w:tc>
        <w:tc>
          <w:tcPr>
            <w:tcW w:w="2836"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trHeight w:val="165"/>
          <w:jc w:val="center"/>
        </w:trPr>
        <w:tc>
          <w:tcPr>
            <w:tcW w:w="1712"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参加工作时间</w:t>
            </w:r>
          </w:p>
        </w:tc>
        <w:tc>
          <w:tcPr>
            <w:tcW w:w="2541"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从事该专业监理年限</w:t>
            </w:r>
          </w:p>
        </w:tc>
        <w:tc>
          <w:tcPr>
            <w:tcW w:w="2836" w:type="dxa"/>
            <w:gridSpan w:val="2"/>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trHeight w:val="255"/>
          <w:jc w:val="center"/>
        </w:trPr>
        <w:tc>
          <w:tcPr>
            <w:tcW w:w="9926" w:type="dxa"/>
            <w:gridSpan w:val="7"/>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近三年监理过的同类工程业绩</w:t>
            </w:r>
          </w:p>
        </w:tc>
      </w:tr>
      <w:tr w:rsidR="00A11634">
        <w:trPr>
          <w:jc w:val="center"/>
        </w:trPr>
        <w:tc>
          <w:tcPr>
            <w:tcW w:w="1712"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建设单位</w:t>
            </w:r>
          </w:p>
        </w:tc>
        <w:tc>
          <w:tcPr>
            <w:tcW w:w="1123"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项目名称</w:t>
            </w:r>
          </w:p>
        </w:tc>
        <w:tc>
          <w:tcPr>
            <w:tcW w:w="1418"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建设规模</w:t>
            </w:r>
          </w:p>
        </w:tc>
        <w:tc>
          <w:tcPr>
            <w:tcW w:w="1418"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开竣工日期</w:t>
            </w:r>
          </w:p>
        </w:tc>
        <w:tc>
          <w:tcPr>
            <w:tcW w:w="1419"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工程质量</w:t>
            </w:r>
          </w:p>
        </w:tc>
        <w:tc>
          <w:tcPr>
            <w:tcW w:w="1418"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业主联系电话</w:t>
            </w:r>
          </w:p>
        </w:tc>
        <w:tc>
          <w:tcPr>
            <w:tcW w:w="1418"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备注（工程档次，专业投资）</w:t>
            </w: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r w:rsidR="00A11634">
        <w:trPr>
          <w:jc w:val="center"/>
        </w:trPr>
        <w:tc>
          <w:tcPr>
            <w:tcW w:w="1712"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123"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9"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Cs w:val="21"/>
              </w:rPr>
            </w:pPr>
          </w:p>
        </w:tc>
      </w:tr>
    </w:tbl>
    <w:p w:rsidR="00A11634" w:rsidRDefault="00D01BB7">
      <w:pPr>
        <w:autoSpaceDE w:val="0"/>
        <w:autoSpaceDN w:val="0"/>
        <w:adjustRightInd w:val="0"/>
        <w:spacing w:line="440" w:lineRule="exact"/>
        <w:jc w:val="left"/>
        <w:rPr>
          <w:rFonts w:hAnsi="宋体" w:cs="仿宋_GB2312"/>
          <w:sz w:val="24"/>
          <w:szCs w:val="24"/>
        </w:rPr>
      </w:pPr>
      <w:r>
        <w:rPr>
          <w:rFonts w:hAnsi="宋体" w:cs="仿宋_GB2312" w:hint="eastAsia"/>
          <w:sz w:val="24"/>
          <w:szCs w:val="24"/>
        </w:rPr>
        <w:t>注：提供相关证书原件扫描件或图片。</w:t>
      </w:r>
    </w:p>
    <w:p w:rsidR="00A11634" w:rsidRDefault="00D01BB7">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八、服务承诺书</w:t>
      </w:r>
    </w:p>
    <w:p w:rsidR="00A11634" w:rsidRDefault="00A11634">
      <w:pPr>
        <w:autoSpaceDE w:val="0"/>
        <w:autoSpaceDN w:val="0"/>
        <w:adjustRightInd w:val="0"/>
        <w:spacing w:line="420" w:lineRule="exact"/>
        <w:jc w:val="left"/>
        <w:rPr>
          <w:rFonts w:hAnsi="宋体" w:cs="TimesNewRomanPSMT"/>
          <w:sz w:val="18"/>
          <w:szCs w:val="1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A11634">
        <w:trPr>
          <w:trHeight w:val="859"/>
        </w:trPr>
        <w:tc>
          <w:tcPr>
            <w:tcW w:w="2079" w:type="dxa"/>
            <w:vAlign w:val="center"/>
          </w:tcPr>
          <w:p w:rsidR="00A11634" w:rsidRDefault="00D01BB7">
            <w:pPr>
              <w:rPr>
                <w:sz w:val="28"/>
              </w:rPr>
            </w:pPr>
            <w:r>
              <w:rPr>
                <w:rFonts w:hint="eastAsia"/>
                <w:sz w:val="28"/>
              </w:rPr>
              <w:t>投  标  单 位</w:t>
            </w:r>
          </w:p>
        </w:tc>
        <w:tc>
          <w:tcPr>
            <w:tcW w:w="7159" w:type="dxa"/>
          </w:tcPr>
          <w:p w:rsidR="00A11634" w:rsidRDefault="00D01BB7">
            <w:pPr>
              <w:ind w:firstLineChars="1850" w:firstLine="5180"/>
              <w:rPr>
                <w:sz w:val="28"/>
              </w:rPr>
            </w:pPr>
            <w:r>
              <w:rPr>
                <w:rFonts w:hint="eastAsia"/>
                <w:sz w:val="28"/>
              </w:rPr>
              <w:t xml:space="preserve">（盖章） </w:t>
            </w:r>
          </w:p>
        </w:tc>
      </w:tr>
      <w:tr w:rsidR="00A11634">
        <w:trPr>
          <w:trHeight w:val="3813"/>
        </w:trPr>
        <w:tc>
          <w:tcPr>
            <w:tcW w:w="9238" w:type="dxa"/>
            <w:gridSpan w:val="2"/>
            <w:tcBorders>
              <w:bottom w:val="single" w:sz="4" w:space="0" w:color="auto"/>
            </w:tcBorders>
          </w:tcPr>
          <w:p w:rsidR="00A11634" w:rsidRDefault="00D01BB7">
            <w:pPr>
              <w:rPr>
                <w:sz w:val="28"/>
              </w:rPr>
            </w:pPr>
            <w:r>
              <w:rPr>
                <w:rFonts w:hint="eastAsia"/>
                <w:sz w:val="28"/>
              </w:rPr>
              <w:t>承诺内容：</w:t>
            </w:r>
          </w:p>
          <w:p w:rsidR="00A11634" w:rsidRDefault="00A11634">
            <w:pPr>
              <w:rPr>
                <w:sz w:val="28"/>
              </w:rPr>
            </w:pPr>
          </w:p>
          <w:p w:rsidR="00A11634" w:rsidRDefault="00A11634">
            <w:pPr>
              <w:ind w:firstLineChars="1000" w:firstLine="2800"/>
              <w:rPr>
                <w:sz w:val="28"/>
              </w:rPr>
            </w:pPr>
          </w:p>
          <w:p w:rsidR="00A11634" w:rsidRDefault="00D01BB7">
            <w:pPr>
              <w:ind w:firstLineChars="1000" w:firstLine="2800"/>
              <w:rPr>
                <w:sz w:val="28"/>
              </w:rPr>
            </w:pPr>
            <w:r>
              <w:rPr>
                <w:rFonts w:hint="eastAsia"/>
                <w:sz w:val="28"/>
              </w:rPr>
              <w:t>投标人法定代表人或授权委托人：（签字或盖章）</w:t>
            </w:r>
          </w:p>
          <w:p w:rsidR="00A11634" w:rsidRDefault="00A11634">
            <w:pPr>
              <w:ind w:firstLineChars="1000" w:firstLine="2800"/>
              <w:rPr>
                <w:sz w:val="28"/>
              </w:rPr>
            </w:pPr>
          </w:p>
          <w:p w:rsidR="00A11634" w:rsidRDefault="00D01BB7">
            <w:pPr>
              <w:tabs>
                <w:tab w:val="center" w:pos="4535"/>
              </w:tabs>
              <w:ind w:firstLineChars="1350" w:firstLine="3780"/>
              <w:rPr>
                <w:sz w:val="28"/>
              </w:rPr>
            </w:pPr>
            <w:r>
              <w:rPr>
                <w:rFonts w:hint="eastAsia"/>
                <w:sz w:val="28"/>
              </w:rPr>
              <w:t>日期：   年    月     日</w:t>
            </w:r>
            <w:r>
              <w:rPr>
                <w:sz w:val="28"/>
              </w:rPr>
              <w:tab/>
            </w:r>
          </w:p>
        </w:tc>
      </w:tr>
    </w:tbl>
    <w:p w:rsidR="00A11634" w:rsidRDefault="00A11634">
      <w:pPr>
        <w:autoSpaceDE w:val="0"/>
        <w:autoSpaceDN w:val="0"/>
        <w:adjustRightInd w:val="0"/>
        <w:spacing w:line="420" w:lineRule="exact"/>
        <w:jc w:val="center"/>
        <w:rPr>
          <w:rFonts w:ascii="黑体" w:eastAsia="黑体" w:hAnsi="新宋体" w:cs="黑体"/>
          <w:sz w:val="28"/>
          <w:szCs w:val="28"/>
        </w:rPr>
      </w:pPr>
    </w:p>
    <w:p w:rsidR="00A11634" w:rsidRDefault="00A11634">
      <w:pPr>
        <w:autoSpaceDE w:val="0"/>
        <w:autoSpaceDN w:val="0"/>
        <w:adjustRightInd w:val="0"/>
        <w:spacing w:line="420" w:lineRule="exact"/>
        <w:jc w:val="center"/>
        <w:outlineLvl w:val="0"/>
        <w:rPr>
          <w:rFonts w:ascii="黑体" w:eastAsia="黑体" w:hAnsi="新宋体" w:cs="黑体"/>
          <w:sz w:val="28"/>
          <w:szCs w:val="28"/>
        </w:rPr>
      </w:pPr>
    </w:p>
    <w:p w:rsidR="00A11634" w:rsidRDefault="00D01BB7">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九、监理单位近三年内完成同类工程项目</w:t>
      </w:r>
    </w:p>
    <w:tbl>
      <w:tblPr>
        <w:tblpPr w:leftFromText="180" w:rightFromText="180" w:vertAnchor="text" w:horzAnchor="margin" w:tblpY="254"/>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95"/>
        <w:gridCol w:w="2280"/>
        <w:gridCol w:w="1425"/>
        <w:gridCol w:w="1185"/>
        <w:gridCol w:w="1635"/>
        <w:gridCol w:w="458"/>
      </w:tblGrid>
      <w:tr w:rsidR="00A11634">
        <w:trPr>
          <w:trHeight w:val="1260"/>
        </w:trPr>
        <w:tc>
          <w:tcPr>
            <w:tcW w:w="1188" w:type="dxa"/>
          </w:tcPr>
          <w:p w:rsidR="00A11634" w:rsidRDefault="00A11634">
            <w:pPr>
              <w:autoSpaceDE w:val="0"/>
              <w:autoSpaceDN w:val="0"/>
              <w:adjustRightInd w:val="0"/>
              <w:spacing w:line="420" w:lineRule="exact"/>
              <w:outlineLvl w:val="0"/>
              <w:rPr>
                <w:rFonts w:ascii="黑体" w:eastAsia="黑体" w:hAnsi="新宋体" w:cs="黑体"/>
                <w:sz w:val="24"/>
              </w:rPr>
            </w:pP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建设单位</w:t>
            </w:r>
          </w:p>
        </w:tc>
        <w:tc>
          <w:tcPr>
            <w:tcW w:w="1295" w:type="dxa"/>
          </w:tcPr>
          <w:p w:rsidR="00A11634" w:rsidRDefault="00A11634">
            <w:pPr>
              <w:autoSpaceDE w:val="0"/>
              <w:autoSpaceDN w:val="0"/>
              <w:adjustRightInd w:val="0"/>
              <w:spacing w:line="420" w:lineRule="exact"/>
              <w:outlineLvl w:val="0"/>
              <w:rPr>
                <w:rFonts w:ascii="黑体" w:eastAsia="黑体" w:hAnsi="新宋体" w:cs="黑体"/>
                <w:sz w:val="24"/>
              </w:rPr>
            </w:pP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项目名称</w:t>
            </w:r>
          </w:p>
        </w:tc>
        <w:tc>
          <w:tcPr>
            <w:tcW w:w="2280" w:type="dxa"/>
          </w:tcPr>
          <w:p w:rsidR="00A11634" w:rsidRDefault="00A11634">
            <w:pPr>
              <w:autoSpaceDE w:val="0"/>
              <w:autoSpaceDN w:val="0"/>
              <w:adjustRightInd w:val="0"/>
              <w:spacing w:line="420" w:lineRule="exact"/>
              <w:outlineLvl w:val="0"/>
              <w:rPr>
                <w:rFonts w:ascii="黑体" w:eastAsia="黑体" w:hAnsi="新宋体" w:cs="黑体"/>
                <w:sz w:val="24"/>
              </w:rPr>
            </w:pP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建设规模及合同价</w:t>
            </w:r>
          </w:p>
        </w:tc>
        <w:tc>
          <w:tcPr>
            <w:tcW w:w="1425" w:type="dxa"/>
          </w:tcPr>
          <w:p w:rsidR="00A11634" w:rsidRDefault="00A11634">
            <w:pPr>
              <w:autoSpaceDE w:val="0"/>
              <w:autoSpaceDN w:val="0"/>
              <w:adjustRightInd w:val="0"/>
              <w:spacing w:line="420" w:lineRule="exact"/>
              <w:outlineLvl w:val="0"/>
              <w:rPr>
                <w:rFonts w:ascii="黑体" w:eastAsia="黑体" w:hAnsi="新宋体" w:cs="黑体"/>
                <w:sz w:val="24"/>
              </w:rPr>
            </w:pP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开竣工日期</w:t>
            </w:r>
          </w:p>
        </w:tc>
        <w:tc>
          <w:tcPr>
            <w:tcW w:w="1185" w:type="dxa"/>
          </w:tcPr>
          <w:p w:rsidR="00A11634" w:rsidRDefault="00A11634">
            <w:pPr>
              <w:autoSpaceDE w:val="0"/>
              <w:autoSpaceDN w:val="0"/>
              <w:adjustRightInd w:val="0"/>
              <w:spacing w:line="420" w:lineRule="exact"/>
              <w:outlineLvl w:val="0"/>
              <w:rPr>
                <w:rFonts w:ascii="黑体" w:eastAsia="黑体" w:hAnsi="新宋体" w:cs="黑体"/>
                <w:sz w:val="24"/>
              </w:rPr>
            </w:pPr>
          </w:p>
          <w:p w:rsidR="00A11634" w:rsidRDefault="00D01BB7">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工程质量</w:t>
            </w:r>
          </w:p>
        </w:tc>
        <w:tc>
          <w:tcPr>
            <w:tcW w:w="1635" w:type="dxa"/>
          </w:tcPr>
          <w:p w:rsidR="00A11634" w:rsidRDefault="00A11634">
            <w:pPr>
              <w:autoSpaceDE w:val="0"/>
              <w:autoSpaceDN w:val="0"/>
              <w:adjustRightInd w:val="0"/>
              <w:spacing w:line="420" w:lineRule="exact"/>
              <w:outlineLvl w:val="0"/>
              <w:rPr>
                <w:rFonts w:ascii="黑体" w:eastAsia="黑体" w:hAnsi="新宋体" w:cs="黑体"/>
                <w:sz w:val="24"/>
              </w:rPr>
            </w:pPr>
          </w:p>
          <w:p w:rsidR="00A11634" w:rsidRDefault="00D01BB7">
            <w:pPr>
              <w:autoSpaceDE w:val="0"/>
              <w:autoSpaceDN w:val="0"/>
              <w:adjustRightInd w:val="0"/>
              <w:spacing w:line="420" w:lineRule="exact"/>
              <w:ind w:firstLineChars="50" w:firstLine="120"/>
              <w:outlineLvl w:val="0"/>
              <w:rPr>
                <w:rFonts w:ascii="黑体" w:eastAsia="黑体" w:hAnsi="新宋体" w:cs="黑体"/>
                <w:sz w:val="24"/>
              </w:rPr>
            </w:pPr>
            <w:r>
              <w:rPr>
                <w:rFonts w:ascii="黑体" w:eastAsia="黑体" w:hAnsi="新宋体" w:cs="黑体" w:hint="eastAsia"/>
                <w:sz w:val="24"/>
              </w:rPr>
              <w:t>业主联系人</w:t>
            </w:r>
          </w:p>
        </w:tc>
        <w:tc>
          <w:tcPr>
            <w:tcW w:w="458" w:type="dxa"/>
          </w:tcPr>
          <w:p w:rsidR="00A11634" w:rsidRDefault="00A11634">
            <w:pPr>
              <w:autoSpaceDE w:val="0"/>
              <w:autoSpaceDN w:val="0"/>
              <w:adjustRightInd w:val="0"/>
              <w:spacing w:line="420" w:lineRule="exact"/>
              <w:outlineLvl w:val="0"/>
              <w:rPr>
                <w:rFonts w:ascii="黑体" w:eastAsia="黑体" w:hAnsi="新宋体" w:cs="黑体"/>
                <w:sz w:val="24"/>
              </w:rPr>
            </w:pPr>
          </w:p>
        </w:tc>
      </w:tr>
      <w:tr w:rsidR="00A11634">
        <w:trPr>
          <w:trHeight w:val="1260"/>
        </w:trPr>
        <w:tc>
          <w:tcPr>
            <w:tcW w:w="1188"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295"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2280"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425"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185"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635"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458"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r>
      <w:tr w:rsidR="00A11634">
        <w:trPr>
          <w:trHeight w:val="1260"/>
        </w:trPr>
        <w:tc>
          <w:tcPr>
            <w:tcW w:w="1188"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295"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2280"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425"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185"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635"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458"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r>
    </w:tbl>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D01BB7">
      <w:pPr>
        <w:autoSpaceDE w:val="0"/>
        <w:autoSpaceDN w:val="0"/>
        <w:adjustRightInd w:val="0"/>
        <w:spacing w:line="420" w:lineRule="exact"/>
        <w:outlineLvl w:val="0"/>
        <w:rPr>
          <w:rFonts w:hAnsi="宋体" w:cs="仿宋_GB2312"/>
          <w:sz w:val="24"/>
        </w:rPr>
      </w:pPr>
      <w:r>
        <w:rPr>
          <w:rFonts w:hAnsi="宋体" w:cs="仿宋_GB2312" w:hint="eastAsia"/>
          <w:sz w:val="24"/>
        </w:rPr>
        <w:t>注：</w:t>
      </w:r>
      <w:r>
        <w:rPr>
          <w:rFonts w:hAnsi="宋体" w:cs="仿宋_GB2312" w:hint="eastAsia"/>
          <w:sz w:val="24"/>
          <w:szCs w:val="24"/>
        </w:rPr>
        <w:t>（1）本表须附有关证明原件扫描件或图片。</w:t>
      </w:r>
    </w:p>
    <w:p w:rsidR="00A11634" w:rsidRDefault="00D01BB7">
      <w:pPr>
        <w:autoSpaceDE w:val="0"/>
        <w:autoSpaceDN w:val="0"/>
        <w:adjustRightInd w:val="0"/>
        <w:spacing w:line="420" w:lineRule="exact"/>
        <w:ind w:firstLineChars="200" w:firstLine="480"/>
        <w:outlineLvl w:val="0"/>
        <w:rPr>
          <w:rFonts w:hAnsi="宋体" w:cs="仿宋_GB2312"/>
          <w:sz w:val="24"/>
        </w:rPr>
      </w:pPr>
      <w:r>
        <w:rPr>
          <w:rFonts w:hAnsi="宋体" w:cs="仿宋_GB2312" w:hint="eastAsia"/>
          <w:sz w:val="24"/>
        </w:rPr>
        <w:t>（2）本表不够时按招标文件提供格式自制。</w:t>
      </w:r>
    </w:p>
    <w:p w:rsidR="00A11634" w:rsidRDefault="00A11634">
      <w:pPr>
        <w:ind w:right="315"/>
        <w:jc w:val="right"/>
        <w:rPr>
          <w:rFonts w:hAnsi="宋体" w:cs="仿宋_GB2312"/>
          <w:szCs w:val="21"/>
        </w:rPr>
      </w:pPr>
    </w:p>
    <w:p w:rsidR="00A11634" w:rsidRDefault="00D01BB7">
      <w:pPr>
        <w:ind w:right="1470"/>
        <w:jc w:val="center"/>
        <w:rPr>
          <w:rFonts w:hAnsi="宋体" w:cs="仿宋_GB2312"/>
          <w:sz w:val="24"/>
        </w:rPr>
      </w:pPr>
      <w:r>
        <w:rPr>
          <w:rFonts w:hAnsi="宋体" w:cs="仿宋_GB2312" w:hint="eastAsia"/>
          <w:sz w:val="24"/>
        </w:rPr>
        <w:t xml:space="preserve">                                                    投标单位（盖章）：</w:t>
      </w:r>
    </w:p>
    <w:p w:rsidR="00A11634" w:rsidRDefault="00D01BB7">
      <w:pPr>
        <w:ind w:right="840"/>
        <w:jc w:val="right"/>
        <w:rPr>
          <w:rFonts w:hAnsi="宋体" w:cs="仿宋_GB2312"/>
          <w:sz w:val="24"/>
        </w:rPr>
      </w:pPr>
      <w:r>
        <w:rPr>
          <w:rFonts w:hAnsi="宋体" w:cs="仿宋_GB2312" w:hint="eastAsia"/>
          <w:sz w:val="24"/>
        </w:rPr>
        <w:t>法定代表人（</w:t>
      </w:r>
      <w:r>
        <w:rPr>
          <w:rFonts w:hAnsi="宋体"/>
          <w:sz w:val="24"/>
        </w:rPr>
        <w:t>签</w:t>
      </w:r>
      <w:r>
        <w:rPr>
          <w:rFonts w:hAnsi="宋体" w:hint="eastAsia"/>
          <w:sz w:val="24"/>
        </w:rPr>
        <w:t>字或盖章</w:t>
      </w:r>
      <w:r>
        <w:rPr>
          <w:rFonts w:hAnsi="宋体" w:cs="仿宋_GB2312" w:hint="eastAsia"/>
          <w:sz w:val="24"/>
        </w:rPr>
        <w:t>）：</w:t>
      </w:r>
    </w:p>
    <w:p w:rsidR="00A11634" w:rsidRDefault="00D01BB7">
      <w:pPr>
        <w:ind w:right="1470"/>
        <w:jc w:val="right"/>
        <w:rPr>
          <w:rFonts w:hAnsi="宋体" w:cs="仿宋_GB2312"/>
          <w:sz w:val="24"/>
        </w:rPr>
      </w:pPr>
      <w:r>
        <w:rPr>
          <w:rFonts w:hAnsi="宋体" w:cs="仿宋_GB2312" w:hint="eastAsia"/>
          <w:sz w:val="24"/>
        </w:rPr>
        <w:t>年    月   日</w:t>
      </w: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D01BB7">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十、目前正在监理的工程项目一览表</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A11634">
        <w:trPr>
          <w:trHeight w:val="456"/>
        </w:trPr>
        <w:tc>
          <w:tcPr>
            <w:tcW w:w="1396" w:type="dxa"/>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项目名称</w:t>
            </w: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96" w:type="dxa"/>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建设单位</w:t>
            </w:r>
          </w:p>
        </w:tc>
        <w:tc>
          <w:tcPr>
            <w:tcW w:w="1396" w:type="dxa"/>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建设规模及合同价</w:t>
            </w:r>
          </w:p>
        </w:tc>
        <w:tc>
          <w:tcPr>
            <w:tcW w:w="1625" w:type="dxa"/>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开竣工日期</w:t>
            </w:r>
          </w:p>
        </w:tc>
        <w:tc>
          <w:tcPr>
            <w:tcW w:w="1245" w:type="dxa"/>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工程质量</w:t>
            </w:r>
          </w:p>
        </w:tc>
        <w:tc>
          <w:tcPr>
            <w:tcW w:w="1318" w:type="dxa"/>
          </w:tcPr>
          <w:p w:rsidR="00A11634" w:rsidRDefault="00D01BB7">
            <w:pPr>
              <w:widowControl/>
              <w:jc w:val="center"/>
              <w:rPr>
                <w:rFonts w:ascii="黑体" w:eastAsia="黑体" w:hAnsi="新宋体" w:cs="黑体"/>
                <w:sz w:val="24"/>
              </w:rPr>
            </w:pPr>
            <w:r>
              <w:rPr>
                <w:rFonts w:ascii="黑体" w:eastAsia="黑体" w:hAnsi="新宋体" w:cs="黑体" w:hint="eastAsia"/>
                <w:sz w:val="24"/>
              </w:rPr>
              <w:t>总监理工程师</w:t>
            </w: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96" w:type="dxa"/>
          </w:tcPr>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业主联</w:t>
            </w:r>
          </w:p>
          <w:p w:rsidR="00A11634" w:rsidRDefault="00D01BB7">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系人</w:t>
            </w:r>
          </w:p>
        </w:tc>
      </w:tr>
      <w:tr w:rsidR="00A11634">
        <w:trPr>
          <w:trHeight w:val="693"/>
        </w:trPr>
        <w:tc>
          <w:tcPr>
            <w:tcW w:w="1396"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96"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96"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625"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245"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18"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96"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r>
      <w:tr w:rsidR="00A11634">
        <w:trPr>
          <w:trHeight w:val="836"/>
        </w:trPr>
        <w:tc>
          <w:tcPr>
            <w:tcW w:w="1396"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96"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96"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625"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245"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18"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96"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r>
      <w:tr w:rsidR="00A11634">
        <w:trPr>
          <w:trHeight w:val="612"/>
        </w:trPr>
        <w:tc>
          <w:tcPr>
            <w:tcW w:w="1396"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96"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96"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625"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245"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18" w:type="dxa"/>
          </w:tcPr>
          <w:p w:rsidR="00A11634" w:rsidRDefault="00A11634">
            <w:pPr>
              <w:widowControl/>
              <w:jc w:val="left"/>
              <w:rPr>
                <w:rFonts w:ascii="黑体" w:eastAsia="黑体" w:hAnsi="新宋体" w:cs="黑体"/>
                <w:sz w:val="24"/>
              </w:rPr>
            </w:pPr>
          </w:p>
          <w:p w:rsidR="00A11634" w:rsidRDefault="00A11634">
            <w:pPr>
              <w:autoSpaceDE w:val="0"/>
              <w:autoSpaceDN w:val="0"/>
              <w:adjustRightInd w:val="0"/>
              <w:spacing w:line="420" w:lineRule="exact"/>
              <w:jc w:val="center"/>
              <w:outlineLvl w:val="0"/>
              <w:rPr>
                <w:rFonts w:ascii="黑体" w:eastAsia="黑体" w:hAnsi="新宋体" w:cs="黑体"/>
                <w:sz w:val="24"/>
              </w:rPr>
            </w:pPr>
          </w:p>
        </w:tc>
        <w:tc>
          <w:tcPr>
            <w:tcW w:w="1396" w:type="dxa"/>
          </w:tcPr>
          <w:p w:rsidR="00A11634" w:rsidRDefault="00A11634">
            <w:pPr>
              <w:autoSpaceDE w:val="0"/>
              <w:autoSpaceDN w:val="0"/>
              <w:adjustRightInd w:val="0"/>
              <w:spacing w:line="420" w:lineRule="exact"/>
              <w:jc w:val="center"/>
              <w:outlineLvl w:val="0"/>
              <w:rPr>
                <w:rFonts w:ascii="黑体" w:eastAsia="黑体" w:hAnsi="新宋体" w:cs="黑体"/>
                <w:sz w:val="24"/>
              </w:rPr>
            </w:pPr>
          </w:p>
        </w:tc>
      </w:tr>
    </w:tbl>
    <w:p w:rsidR="00A11634" w:rsidRDefault="00D01BB7">
      <w:pPr>
        <w:autoSpaceDE w:val="0"/>
        <w:autoSpaceDN w:val="0"/>
        <w:adjustRightInd w:val="0"/>
        <w:spacing w:line="420" w:lineRule="exact"/>
        <w:outlineLvl w:val="0"/>
        <w:rPr>
          <w:rFonts w:hAnsi="宋体" w:cs="仿宋_GB2312"/>
          <w:sz w:val="24"/>
        </w:rPr>
      </w:pPr>
      <w:r>
        <w:rPr>
          <w:rFonts w:hAnsi="宋体" w:cs="仿宋_GB2312" w:hint="eastAsia"/>
          <w:sz w:val="24"/>
        </w:rPr>
        <w:t>注：（1）本表须附有关证明原件扫描件或图片。</w:t>
      </w:r>
    </w:p>
    <w:p w:rsidR="00A11634" w:rsidRDefault="00D01BB7">
      <w:pPr>
        <w:autoSpaceDE w:val="0"/>
        <w:autoSpaceDN w:val="0"/>
        <w:adjustRightInd w:val="0"/>
        <w:spacing w:line="420" w:lineRule="exact"/>
        <w:ind w:firstLineChars="200" w:firstLine="480"/>
        <w:outlineLvl w:val="0"/>
        <w:rPr>
          <w:rFonts w:hAnsi="宋体" w:cs="仿宋_GB2312"/>
          <w:sz w:val="24"/>
        </w:rPr>
      </w:pPr>
      <w:r>
        <w:rPr>
          <w:rFonts w:hAnsi="宋体" w:cs="仿宋_GB2312" w:hint="eastAsia"/>
          <w:sz w:val="24"/>
        </w:rPr>
        <w:t>（2）本表不够时按招标文件提供格式自制。</w:t>
      </w:r>
    </w:p>
    <w:p w:rsidR="00A11634" w:rsidRDefault="00A11634">
      <w:pPr>
        <w:autoSpaceDE w:val="0"/>
        <w:autoSpaceDN w:val="0"/>
        <w:adjustRightInd w:val="0"/>
        <w:spacing w:line="420" w:lineRule="exact"/>
        <w:ind w:firstLineChars="200" w:firstLine="480"/>
        <w:outlineLvl w:val="0"/>
        <w:rPr>
          <w:rFonts w:hAnsi="宋体" w:cs="仿宋_GB2312"/>
          <w:sz w:val="24"/>
        </w:rPr>
      </w:pPr>
    </w:p>
    <w:p w:rsidR="00A11634" w:rsidRDefault="00D01BB7">
      <w:pPr>
        <w:ind w:right="1470"/>
        <w:jc w:val="center"/>
        <w:rPr>
          <w:rFonts w:hAnsi="宋体" w:cs="仿宋_GB2312"/>
          <w:sz w:val="24"/>
        </w:rPr>
      </w:pPr>
      <w:r>
        <w:rPr>
          <w:rFonts w:hAnsi="宋体" w:cs="仿宋_GB2312" w:hint="eastAsia"/>
          <w:sz w:val="24"/>
        </w:rPr>
        <w:t xml:space="preserve">                                                    投标单位（盖章）：</w:t>
      </w:r>
    </w:p>
    <w:p w:rsidR="00A11634" w:rsidRDefault="00D01BB7">
      <w:pPr>
        <w:ind w:right="840"/>
        <w:jc w:val="right"/>
        <w:rPr>
          <w:rFonts w:hAnsi="宋体" w:cs="仿宋_GB2312"/>
          <w:sz w:val="24"/>
        </w:rPr>
      </w:pPr>
      <w:r>
        <w:rPr>
          <w:rFonts w:hAnsi="宋体" w:cs="仿宋_GB2312" w:hint="eastAsia"/>
          <w:sz w:val="24"/>
        </w:rPr>
        <w:t>法定代表人（</w:t>
      </w:r>
      <w:r>
        <w:rPr>
          <w:rFonts w:hAnsi="宋体"/>
          <w:sz w:val="24"/>
        </w:rPr>
        <w:t>签</w:t>
      </w:r>
      <w:r>
        <w:rPr>
          <w:rFonts w:hAnsi="宋体" w:hint="eastAsia"/>
          <w:sz w:val="24"/>
        </w:rPr>
        <w:t>字或盖章</w:t>
      </w:r>
      <w:r>
        <w:rPr>
          <w:rFonts w:hAnsi="宋体" w:cs="仿宋_GB2312" w:hint="eastAsia"/>
          <w:sz w:val="24"/>
        </w:rPr>
        <w:t>）：</w:t>
      </w:r>
    </w:p>
    <w:p w:rsidR="00A11634" w:rsidRDefault="00D01BB7">
      <w:pPr>
        <w:ind w:right="1470"/>
        <w:jc w:val="right"/>
        <w:rPr>
          <w:rFonts w:hAnsi="宋体" w:cs="仿宋_GB2312"/>
          <w:sz w:val="24"/>
        </w:rPr>
      </w:pPr>
      <w:r>
        <w:rPr>
          <w:rFonts w:hAnsi="宋体" w:cs="仿宋_GB2312" w:hint="eastAsia"/>
          <w:sz w:val="24"/>
        </w:rPr>
        <w:t>年    月   日</w:t>
      </w:r>
    </w:p>
    <w:p w:rsidR="00A11634" w:rsidRDefault="00A11634">
      <w:pPr>
        <w:autoSpaceDE w:val="0"/>
        <w:autoSpaceDN w:val="0"/>
        <w:adjustRightInd w:val="0"/>
        <w:spacing w:line="420" w:lineRule="exact"/>
        <w:jc w:val="center"/>
        <w:outlineLvl w:val="0"/>
        <w:rPr>
          <w:rFonts w:hAnsi="宋体" w:cs="黑体"/>
          <w:b/>
          <w:sz w:val="32"/>
          <w:szCs w:val="32"/>
        </w:rPr>
      </w:pPr>
    </w:p>
    <w:p w:rsidR="00A11634" w:rsidRDefault="00D01BB7">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十一、监理单位近三年获用得荣誉称号及质量认证情况；</w:t>
      </w:r>
    </w:p>
    <w:p w:rsidR="00A11634" w:rsidRDefault="00A11634">
      <w:pPr>
        <w:autoSpaceDE w:val="0"/>
        <w:autoSpaceDN w:val="0"/>
        <w:adjustRightInd w:val="0"/>
        <w:spacing w:line="420" w:lineRule="exact"/>
        <w:jc w:val="center"/>
        <w:rPr>
          <w:rFonts w:ascii="黑体" w:eastAsia="黑体" w:hAnsi="新宋体" w:cs="黑体"/>
          <w:sz w:val="28"/>
          <w:szCs w:val="28"/>
        </w:r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1418"/>
        <w:gridCol w:w="1418"/>
        <w:gridCol w:w="1756"/>
        <w:gridCol w:w="1200"/>
      </w:tblGrid>
      <w:tr w:rsidR="00A11634">
        <w:trPr>
          <w:trHeight w:val="1125"/>
          <w:jc w:val="center"/>
        </w:trPr>
        <w:tc>
          <w:tcPr>
            <w:tcW w:w="1418"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工程名称</w:t>
            </w:r>
          </w:p>
        </w:tc>
        <w:tc>
          <w:tcPr>
            <w:tcW w:w="1418"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荣誉称号</w:t>
            </w:r>
          </w:p>
        </w:tc>
        <w:tc>
          <w:tcPr>
            <w:tcW w:w="1418"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颁发时间</w:t>
            </w:r>
          </w:p>
        </w:tc>
        <w:tc>
          <w:tcPr>
            <w:tcW w:w="1418"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颁发单位</w:t>
            </w:r>
          </w:p>
        </w:tc>
        <w:tc>
          <w:tcPr>
            <w:tcW w:w="1756"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总监理工程师</w:t>
            </w:r>
          </w:p>
        </w:tc>
        <w:tc>
          <w:tcPr>
            <w:tcW w:w="1200" w:type="dxa"/>
            <w:vAlign w:val="center"/>
          </w:tcPr>
          <w:p w:rsidR="00A11634" w:rsidRDefault="00D01BB7">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建设单位</w:t>
            </w:r>
          </w:p>
        </w:tc>
      </w:tr>
      <w:tr w:rsidR="00A11634">
        <w:trPr>
          <w:trHeight w:val="1155"/>
          <w:jc w:val="center"/>
        </w:trPr>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75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0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trHeight w:val="1170"/>
          <w:jc w:val="center"/>
        </w:trPr>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75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0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r w:rsidR="00A11634">
        <w:trPr>
          <w:trHeight w:val="1110"/>
          <w:jc w:val="center"/>
        </w:trPr>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418"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756"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c>
          <w:tcPr>
            <w:tcW w:w="1200" w:type="dxa"/>
            <w:vAlign w:val="center"/>
          </w:tcPr>
          <w:p w:rsidR="00A11634" w:rsidRDefault="00A11634">
            <w:pPr>
              <w:autoSpaceDE w:val="0"/>
              <w:autoSpaceDN w:val="0"/>
              <w:adjustRightInd w:val="0"/>
              <w:spacing w:line="420" w:lineRule="exact"/>
              <w:jc w:val="center"/>
              <w:rPr>
                <w:rFonts w:ascii="黑体" w:eastAsia="黑体" w:hAnsi="新宋体" w:cs="黑体"/>
                <w:sz w:val="24"/>
              </w:rPr>
            </w:pPr>
          </w:p>
        </w:tc>
      </w:tr>
    </w:tbl>
    <w:p w:rsidR="00A11634" w:rsidRDefault="00A11634">
      <w:pPr>
        <w:autoSpaceDE w:val="0"/>
        <w:autoSpaceDN w:val="0"/>
        <w:adjustRightInd w:val="0"/>
        <w:spacing w:line="420" w:lineRule="exact"/>
        <w:jc w:val="center"/>
        <w:rPr>
          <w:rFonts w:ascii="黑体" w:eastAsia="黑体" w:hAnsi="新宋体" w:cs="黑体"/>
          <w:sz w:val="24"/>
        </w:rPr>
      </w:pPr>
    </w:p>
    <w:p w:rsidR="00A11634" w:rsidRDefault="00D01BB7">
      <w:pPr>
        <w:autoSpaceDE w:val="0"/>
        <w:autoSpaceDN w:val="0"/>
        <w:adjustRightInd w:val="0"/>
        <w:spacing w:line="440" w:lineRule="exact"/>
        <w:jc w:val="left"/>
        <w:rPr>
          <w:rFonts w:hAnsi="宋体" w:cs="仿宋_GB2312"/>
          <w:sz w:val="24"/>
          <w:szCs w:val="24"/>
        </w:rPr>
      </w:pPr>
      <w:r>
        <w:rPr>
          <w:rFonts w:hAnsi="宋体" w:cs="仿宋_GB2312" w:hint="eastAsia"/>
          <w:sz w:val="24"/>
          <w:szCs w:val="24"/>
        </w:rPr>
        <w:t>注：提供相关证书原件扫描件或图片。</w:t>
      </w:r>
    </w:p>
    <w:p w:rsidR="00A11634" w:rsidRDefault="00A11634">
      <w:pPr>
        <w:autoSpaceDE w:val="0"/>
        <w:autoSpaceDN w:val="0"/>
        <w:adjustRightInd w:val="0"/>
        <w:spacing w:line="420" w:lineRule="exact"/>
        <w:jc w:val="center"/>
        <w:rPr>
          <w:rFonts w:ascii="黑体" w:eastAsia="黑体" w:hAnsi="新宋体" w:cs="黑体"/>
          <w:sz w:val="24"/>
        </w:rPr>
      </w:pPr>
    </w:p>
    <w:bookmarkEnd w:id="38"/>
    <w:p w:rsidR="00A11634" w:rsidRDefault="00D01BB7">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十二、投标人须知前附表规定的其他材料。</w:t>
      </w:r>
    </w:p>
    <w:p w:rsidR="00A11634" w:rsidRDefault="00A11634">
      <w:pPr>
        <w:autoSpaceDE w:val="0"/>
        <w:autoSpaceDN w:val="0"/>
        <w:adjustRightInd w:val="0"/>
        <w:spacing w:line="420" w:lineRule="exact"/>
        <w:jc w:val="center"/>
        <w:outlineLvl w:val="0"/>
        <w:rPr>
          <w:rFonts w:ascii="黑体" w:eastAsia="黑体" w:hAnsi="新宋体" w:cs="黑体"/>
          <w:sz w:val="28"/>
          <w:szCs w:val="28"/>
        </w:rPr>
      </w:pPr>
      <w:bookmarkStart w:id="39" w:name="_Toc215282262"/>
    </w:p>
    <w:bookmarkEnd w:id="39"/>
    <w:p w:rsidR="00A11634" w:rsidRDefault="00A11634">
      <w:pPr>
        <w:autoSpaceDE w:val="0"/>
        <w:autoSpaceDN w:val="0"/>
        <w:adjustRightInd w:val="0"/>
        <w:spacing w:line="360" w:lineRule="auto"/>
        <w:jc w:val="center"/>
        <w:rPr>
          <w:rFonts w:hAnsi="宋体"/>
          <w:b/>
          <w:sz w:val="36"/>
          <w:szCs w:val="36"/>
        </w:rPr>
      </w:pPr>
    </w:p>
    <w:p w:rsidR="00A11634" w:rsidRDefault="00A11634">
      <w:pPr>
        <w:autoSpaceDE w:val="0"/>
        <w:autoSpaceDN w:val="0"/>
        <w:adjustRightInd w:val="0"/>
        <w:spacing w:line="360" w:lineRule="auto"/>
        <w:jc w:val="center"/>
        <w:rPr>
          <w:rFonts w:hAnsi="宋体"/>
          <w:b/>
          <w:sz w:val="36"/>
          <w:szCs w:val="36"/>
        </w:rPr>
      </w:pPr>
    </w:p>
    <w:p w:rsidR="00A11634" w:rsidRDefault="00D01BB7">
      <w:pPr>
        <w:autoSpaceDE w:val="0"/>
        <w:autoSpaceDN w:val="0"/>
        <w:adjustRightInd w:val="0"/>
        <w:spacing w:line="360" w:lineRule="auto"/>
        <w:jc w:val="center"/>
        <w:rPr>
          <w:rFonts w:hAnsi="宋体"/>
          <w:b/>
          <w:sz w:val="36"/>
          <w:szCs w:val="36"/>
        </w:rPr>
      </w:pPr>
      <w:r>
        <w:rPr>
          <w:rFonts w:hAnsi="宋体" w:hint="eastAsia"/>
          <w:b/>
          <w:sz w:val="36"/>
          <w:szCs w:val="36"/>
        </w:rPr>
        <w:t>二、技术部分（监理大纲）</w:t>
      </w:r>
    </w:p>
    <w:p w:rsidR="00A11634" w:rsidRDefault="00D01BB7">
      <w:pPr>
        <w:widowControl/>
        <w:ind w:firstLineChars="350" w:firstLine="840"/>
        <w:jc w:val="left"/>
        <w:rPr>
          <w:rFonts w:hAnsi="宋体"/>
          <w:sz w:val="24"/>
        </w:rPr>
      </w:pPr>
      <w:r>
        <w:rPr>
          <w:rFonts w:hAnsi="宋体" w:hint="eastAsia"/>
          <w:sz w:val="24"/>
        </w:rPr>
        <w:t>（1）质量控制</w:t>
      </w:r>
    </w:p>
    <w:p w:rsidR="00A11634" w:rsidRDefault="00D01BB7">
      <w:pPr>
        <w:autoSpaceDE w:val="0"/>
        <w:autoSpaceDN w:val="0"/>
        <w:adjustRightInd w:val="0"/>
        <w:spacing w:line="420" w:lineRule="exact"/>
        <w:ind w:firstLineChars="350" w:firstLine="840"/>
        <w:jc w:val="left"/>
        <w:rPr>
          <w:rFonts w:hAnsi="宋体"/>
          <w:sz w:val="24"/>
        </w:rPr>
      </w:pPr>
      <w:r>
        <w:rPr>
          <w:rFonts w:hAnsi="宋体" w:hint="eastAsia"/>
          <w:sz w:val="24"/>
        </w:rPr>
        <w:t>（2）进度控制</w:t>
      </w:r>
      <w:r>
        <w:rPr>
          <w:rFonts w:hAnsi="宋体" w:hint="eastAsia"/>
          <w:sz w:val="24"/>
        </w:rPr>
        <w:tab/>
      </w:r>
    </w:p>
    <w:p w:rsidR="00A11634" w:rsidRDefault="00D01BB7">
      <w:pPr>
        <w:autoSpaceDE w:val="0"/>
        <w:autoSpaceDN w:val="0"/>
        <w:adjustRightInd w:val="0"/>
        <w:spacing w:line="420" w:lineRule="exact"/>
        <w:ind w:firstLineChars="350" w:firstLine="840"/>
        <w:jc w:val="left"/>
        <w:rPr>
          <w:rFonts w:hAnsi="宋体"/>
          <w:sz w:val="24"/>
        </w:rPr>
      </w:pPr>
      <w:r>
        <w:rPr>
          <w:rFonts w:hAnsi="宋体" w:hint="eastAsia"/>
          <w:sz w:val="24"/>
        </w:rPr>
        <w:t>（3）造价控制</w:t>
      </w:r>
    </w:p>
    <w:p w:rsidR="00A11634" w:rsidRDefault="00D01BB7">
      <w:pPr>
        <w:autoSpaceDE w:val="0"/>
        <w:autoSpaceDN w:val="0"/>
        <w:adjustRightInd w:val="0"/>
        <w:spacing w:line="420" w:lineRule="exact"/>
        <w:ind w:firstLineChars="350" w:firstLine="840"/>
        <w:jc w:val="left"/>
        <w:rPr>
          <w:rFonts w:hAnsi="宋体"/>
          <w:sz w:val="24"/>
        </w:rPr>
      </w:pPr>
      <w:r>
        <w:rPr>
          <w:rFonts w:hAnsi="宋体" w:hint="eastAsia"/>
          <w:sz w:val="24"/>
        </w:rPr>
        <w:t>（4）安全措施</w:t>
      </w:r>
    </w:p>
    <w:p w:rsidR="00A11634" w:rsidRDefault="00D01BB7">
      <w:pPr>
        <w:autoSpaceDE w:val="0"/>
        <w:autoSpaceDN w:val="0"/>
        <w:adjustRightInd w:val="0"/>
        <w:spacing w:line="420" w:lineRule="exact"/>
        <w:ind w:firstLineChars="350" w:firstLine="840"/>
        <w:jc w:val="left"/>
        <w:rPr>
          <w:rFonts w:hAnsi="宋体"/>
          <w:sz w:val="24"/>
        </w:rPr>
      </w:pPr>
      <w:r>
        <w:rPr>
          <w:rFonts w:hAnsi="宋体" w:hint="eastAsia"/>
          <w:sz w:val="24"/>
        </w:rPr>
        <w:t>（5）旁站监理措施</w:t>
      </w:r>
    </w:p>
    <w:p w:rsidR="00A11634" w:rsidRDefault="00D01BB7">
      <w:pPr>
        <w:autoSpaceDE w:val="0"/>
        <w:autoSpaceDN w:val="0"/>
        <w:adjustRightInd w:val="0"/>
        <w:spacing w:line="420" w:lineRule="exact"/>
        <w:ind w:firstLineChars="350" w:firstLine="840"/>
        <w:jc w:val="left"/>
        <w:rPr>
          <w:rFonts w:hAnsi="宋体"/>
          <w:sz w:val="24"/>
        </w:rPr>
      </w:pPr>
      <w:r>
        <w:rPr>
          <w:rFonts w:hAnsi="宋体" w:hint="eastAsia"/>
          <w:sz w:val="24"/>
        </w:rPr>
        <w:t>（6）档案及合同管理</w:t>
      </w:r>
    </w:p>
    <w:p w:rsidR="00A11634" w:rsidRDefault="00D01BB7">
      <w:pPr>
        <w:autoSpaceDE w:val="0"/>
        <w:autoSpaceDN w:val="0"/>
        <w:adjustRightInd w:val="0"/>
        <w:spacing w:line="420" w:lineRule="exact"/>
        <w:ind w:firstLineChars="350" w:firstLine="840"/>
        <w:jc w:val="left"/>
        <w:rPr>
          <w:rFonts w:hAnsi="宋体"/>
          <w:sz w:val="24"/>
        </w:rPr>
      </w:pPr>
      <w:r>
        <w:rPr>
          <w:rFonts w:hAnsi="宋体" w:hint="eastAsia"/>
          <w:sz w:val="24"/>
        </w:rPr>
        <w:t>（7）工作制度</w:t>
      </w:r>
    </w:p>
    <w:p w:rsidR="00A11634" w:rsidRDefault="00D01BB7">
      <w:pPr>
        <w:autoSpaceDE w:val="0"/>
        <w:autoSpaceDN w:val="0"/>
        <w:adjustRightInd w:val="0"/>
        <w:spacing w:line="420" w:lineRule="exact"/>
        <w:ind w:firstLineChars="350" w:firstLine="840"/>
        <w:jc w:val="left"/>
        <w:rPr>
          <w:rFonts w:hAnsi="宋体"/>
          <w:sz w:val="24"/>
        </w:rPr>
      </w:pPr>
      <w:r>
        <w:rPr>
          <w:rFonts w:hAnsi="宋体" w:hint="eastAsia"/>
          <w:sz w:val="24"/>
        </w:rPr>
        <w:t>（8）组织协调及合理化建议</w:t>
      </w:r>
    </w:p>
    <w:p w:rsidR="00A11634" w:rsidRDefault="00A11634">
      <w:pPr>
        <w:widowControl/>
        <w:jc w:val="left"/>
        <w:rPr>
          <w:rFonts w:hAnsi="宋体"/>
          <w:sz w:val="24"/>
        </w:rPr>
      </w:pPr>
    </w:p>
    <w:sectPr w:rsidR="00A11634" w:rsidSect="00A11634">
      <w:headerReference w:type="default" r:id="rId12"/>
      <w:footerReference w:type="default" r:id="rId13"/>
      <w:pgSz w:w="11906" w:h="16838"/>
      <w:pgMar w:top="1440" w:right="991" w:bottom="1440" w:left="1134" w:header="851" w:footer="992"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9FC" w:rsidRDefault="004619FC" w:rsidP="00A11634">
      <w:r>
        <w:separator/>
      </w:r>
    </w:p>
  </w:endnote>
  <w:endnote w:type="continuationSeparator" w:id="0">
    <w:p w:rsidR="004619FC" w:rsidRDefault="004619FC" w:rsidP="00A1163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altName w:val="微软雅黑"/>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40001" w:csb1="00000000"/>
  </w:font>
  <w:font w:name="等线">
    <w:altName w:val="微软雅黑"/>
    <w:charset w:val="86"/>
    <w:family w:val="auto"/>
    <w:pitch w:val="default"/>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634" w:rsidRDefault="00D01BB7">
    <w:pPr>
      <w:pStyle w:val="ac"/>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9FC" w:rsidRDefault="004619FC" w:rsidP="00A11634">
      <w:r>
        <w:separator/>
      </w:r>
    </w:p>
  </w:footnote>
  <w:footnote w:type="continuationSeparator" w:id="0">
    <w:p w:rsidR="004619FC" w:rsidRDefault="004619FC" w:rsidP="00A11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634" w:rsidRDefault="00D01BB7">
    <w:pPr>
      <w:pStyle w:val="ad"/>
      <w:jc w:val="left"/>
      <w:rPr>
        <w:rFonts w:asciiTheme="minorEastAsia" w:hAnsiTheme="minorEastAsia"/>
      </w:rPr>
    </w:pPr>
    <w:r>
      <w:rPr>
        <w:rFonts w:asciiTheme="minorEastAsia" w:hAnsiTheme="minorEastAsia" w:hint="eastAsia"/>
        <w:b/>
        <w:bCs/>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ECE54"/>
    <w:multiLevelType w:val="singleLevel"/>
    <w:tmpl w:val="A07ECE54"/>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A939168"/>
    <w:multiLevelType w:val="singleLevel"/>
    <w:tmpl w:val="5A939168"/>
    <w:lvl w:ilvl="0">
      <w:start w:val="1"/>
      <w:numFmt w:val="decimal"/>
      <w:suff w:val="nothing"/>
      <w:lvlText w:val="%1、"/>
      <w:lvlJc w:val="left"/>
    </w:lvl>
  </w:abstractNum>
  <w:abstractNum w:abstractNumId="4">
    <w:nsid w:val="64572FA2"/>
    <w:multiLevelType w:val="multilevel"/>
    <w:tmpl w:val="64572FA2"/>
    <w:lvl w:ilvl="0">
      <w:start w:val="6"/>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744"/>
    <w:rsid w:val="00040D7A"/>
    <w:rsid w:val="000412F2"/>
    <w:rsid w:val="000750F8"/>
    <w:rsid w:val="0009464A"/>
    <w:rsid w:val="000A640A"/>
    <w:rsid w:val="000B6A43"/>
    <w:rsid w:val="000F2EB9"/>
    <w:rsid w:val="000F53FB"/>
    <w:rsid w:val="00100590"/>
    <w:rsid w:val="00117EE0"/>
    <w:rsid w:val="00124AC9"/>
    <w:rsid w:val="00151FF2"/>
    <w:rsid w:val="00152D39"/>
    <w:rsid w:val="00182383"/>
    <w:rsid w:val="001A054A"/>
    <w:rsid w:val="001A1037"/>
    <w:rsid w:val="001B2569"/>
    <w:rsid w:val="001D7756"/>
    <w:rsid w:val="001E3257"/>
    <w:rsid w:val="001F34E6"/>
    <w:rsid w:val="00200C5F"/>
    <w:rsid w:val="00283753"/>
    <w:rsid w:val="00294E4E"/>
    <w:rsid w:val="002A7DE2"/>
    <w:rsid w:val="002D5961"/>
    <w:rsid w:val="00302EB0"/>
    <w:rsid w:val="00353525"/>
    <w:rsid w:val="003577AE"/>
    <w:rsid w:val="00393115"/>
    <w:rsid w:val="003B66AB"/>
    <w:rsid w:val="003C0264"/>
    <w:rsid w:val="003C35B3"/>
    <w:rsid w:val="003D7A6F"/>
    <w:rsid w:val="003E1638"/>
    <w:rsid w:val="004619FC"/>
    <w:rsid w:val="0046295C"/>
    <w:rsid w:val="00472228"/>
    <w:rsid w:val="004B56F5"/>
    <w:rsid w:val="004E21C0"/>
    <w:rsid w:val="004E4F8C"/>
    <w:rsid w:val="004F65A2"/>
    <w:rsid w:val="00542691"/>
    <w:rsid w:val="00552C15"/>
    <w:rsid w:val="00555E1D"/>
    <w:rsid w:val="005777FC"/>
    <w:rsid w:val="005828DA"/>
    <w:rsid w:val="005C393B"/>
    <w:rsid w:val="005E315B"/>
    <w:rsid w:val="005E536A"/>
    <w:rsid w:val="005E70BE"/>
    <w:rsid w:val="00610E20"/>
    <w:rsid w:val="00621527"/>
    <w:rsid w:val="00625B45"/>
    <w:rsid w:val="006260AE"/>
    <w:rsid w:val="00653989"/>
    <w:rsid w:val="00670809"/>
    <w:rsid w:val="006807B3"/>
    <w:rsid w:val="00683DCF"/>
    <w:rsid w:val="006A53EF"/>
    <w:rsid w:val="006E45ED"/>
    <w:rsid w:val="006E59FB"/>
    <w:rsid w:val="006F07D8"/>
    <w:rsid w:val="00715BDF"/>
    <w:rsid w:val="00715DBE"/>
    <w:rsid w:val="00766CF4"/>
    <w:rsid w:val="00776E76"/>
    <w:rsid w:val="007A1A97"/>
    <w:rsid w:val="007B4882"/>
    <w:rsid w:val="00814475"/>
    <w:rsid w:val="00864748"/>
    <w:rsid w:val="00882254"/>
    <w:rsid w:val="008A2E15"/>
    <w:rsid w:val="008C0313"/>
    <w:rsid w:val="008C2D3F"/>
    <w:rsid w:val="008E75DA"/>
    <w:rsid w:val="008F3B69"/>
    <w:rsid w:val="009222E4"/>
    <w:rsid w:val="00946800"/>
    <w:rsid w:val="00967B1A"/>
    <w:rsid w:val="00970C92"/>
    <w:rsid w:val="00990119"/>
    <w:rsid w:val="00994A31"/>
    <w:rsid w:val="00994AC3"/>
    <w:rsid w:val="009979D5"/>
    <w:rsid w:val="009C390B"/>
    <w:rsid w:val="00A11634"/>
    <w:rsid w:val="00A24392"/>
    <w:rsid w:val="00A311E0"/>
    <w:rsid w:val="00A45BBE"/>
    <w:rsid w:val="00A76FF0"/>
    <w:rsid w:val="00A8447B"/>
    <w:rsid w:val="00AA3ABB"/>
    <w:rsid w:val="00AF6B1D"/>
    <w:rsid w:val="00B05FF0"/>
    <w:rsid w:val="00B12336"/>
    <w:rsid w:val="00B13744"/>
    <w:rsid w:val="00B17814"/>
    <w:rsid w:val="00B361E2"/>
    <w:rsid w:val="00B46319"/>
    <w:rsid w:val="00BA51ED"/>
    <w:rsid w:val="00BA5DF7"/>
    <w:rsid w:val="00BA6045"/>
    <w:rsid w:val="00BD49B5"/>
    <w:rsid w:val="00BD63E9"/>
    <w:rsid w:val="00BF367B"/>
    <w:rsid w:val="00BF680B"/>
    <w:rsid w:val="00C24969"/>
    <w:rsid w:val="00C24FCF"/>
    <w:rsid w:val="00C2576F"/>
    <w:rsid w:val="00C33065"/>
    <w:rsid w:val="00C36AB1"/>
    <w:rsid w:val="00C84167"/>
    <w:rsid w:val="00CA5A60"/>
    <w:rsid w:val="00CC4466"/>
    <w:rsid w:val="00CD0CDE"/>
    <w:rsid w:val="00CE4F80"/>
    <w:rsid w:val="00CF11D9"/>
    <w:rsid w:val="00D01BB7"/>
    <w:rsid w:val="00D2549E"/>
    <w:rsid w:val="00D42494"/>
    <w:rsid w:val="00D52396"/>
    <w:rsid w:val="00DC747E"/>
    <w:rsid w:val="00DD1621"/>
    <w:rsid w:val="00DE0E7E"/>
    <w:rsid w:val="00E0096D"/>
    <w:rsid w:val="00E05ED7"/>
    <w:rsid w:val="00E46696"/>
    <w:rsid w:val="00E54A3C"/>
    <w:rsid w:val="00E84809"/>
    <w:rsid w:val="00EC27CD"/>
    <w:rsid w:val="00ED58E2"/>
    <w:rsid w:val="00EE2C63"/>
    <w:rsid w:val="00EF03FA"/>
    <w:rsid w:val="00F03614"/>
    <w:rsid w:val="00F12AA7"/>
    <w:rsid w:val="00F14348"/>
    <w:rsid w:val="00F25FE1"/>
    <w:rsid w:val="00F326BA"/>
    <w:rsid w:val="00F41F12"/>
    <w:rsid w:val="00F42290"/>
    <w:rsid w:val="00F540FF"/>
    <w:rsid w:val="00F60321"/>
    <w:rsid w:val="00F62E20"/>
    <w:rsid w:val="00FC55F9"/>
    <w:rsid w:val="00FD2381"/>
    <w:rsid w:val="024A48B0"/>
    <w:rsid w:val="0724736D"/>
    <w:rsid w:val="0F517573"/>
    <w:rsid w:val="10276584"/>
    <w:rsid w:val="20827D4A"/>
    <w:rsid w:val="230E037C"/>
    <w:rsid w:val="246F5E7A"/>
    <w:rsid w:val="256A534D"/>
    <w:rsid w:val="25DF6AE9"/>
    <w:rsid w:val="29FB03A6"/>
    <w:rsid w:val="31886AF9"/>
    <w:rsid w:val="32DE1202"/>
    <w:rsid w:val="3D5E4A2B"/>
    <w:rsid w:val="3DB63A33"/>
    <w:rsid w:val="451F3897"/>
    <w:rsid w:val="5A003FDF"/>
    <w:rsid w:val="5A6419E9"/>
    <w:rsid w:val="5B177C5C"/>
    <w:rsid w:val="785D7D9E"/>
    <w:rsid w:val="7DC11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11634"/>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A1163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11634"/>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qFormat/>
    <w:rsid w:val="00A11634"/>
    <w:pPr>
      <w:keepNext/>
      <w:keepLines/>
      <w:spacing w:before="260" w:after="260" w:line="416" w:lineRule="auto"/>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A11634"/>
    <w:pPr>
      <w:keepNext/>
      <w:keepLines/>
      <w:spacing w:line="360" w:lineRule="auto"/>
      <w:outlineLvl w:val="3"/>
    </w:pPr>
    <w:rPr>
      <w:rFonts w:ascii="Arial" w:eastAsia="宋体" w:hAnsi="Arial" w:cs="Times New Roman"/>
      <w:b/>
      <w:bCs/>
      <w:kern w:val="2"/>
      <w:sz w:val="21"/>
      <w:szCs w:val="28"/>
    </w:rPr>
  </w:style>
  <w:style w:type="paragraph" w:styleId="9">
    <w:name w:val="heading 9"/>
    <w:basedOn w:val="a"/>
    <w:next w:val="a"/>
    <w:link w:val="9Char"/>
    <w:qFormat/>
    <w:rsid w:val="00A11634"/>
    <w:pPr>
      <w:keepNext/>
      <w:keepLines/>
      <w:spacing w:before="240" w:after="64" w:line="320" w:lineRule="auto"/>
      <w:outlineLvl w:val="8"/>
    </w:pPr>
    <w:rPr>
      <w:rFonts w:ascii="Arial" w:eastAsia="黑体" w:hAnsi="Arial"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A11634"/>
    <w:pPr>
      <w:spacing w:after="0"/>
      <w:ind w:firstLineChars="100" w:firstLine="420"/>
    </w:pPr>
  </w:style>
  <w:style w:type="paragraph" w:styleId="a4">
    <w:name w:val="Body Text"/>
    <w:basedOn w:val="a"/>
    <w:link w:val="Char0"/>
    <w:unhideWhenUsed/>
    <w:qFormat/>
    <w:rsid w:val="00A11634"/>
    <w:pPr>
      <w:spacing w:after="120"/>
    </w:pPr>
  </w:style>
  <w:style w:type="paragraph" w:styleId="7">
    <w:name w:val="toc 7"/>
    <w:basedOn w:val="a"/>
    <w:next w:val="a"/>
    <w:qFormat/>
    <w:rsid w:val="00A11634"/>
    <w:pPr>
      <w:ind w:leftChars="1200" w:left="2520"/>
    </w:pPr>
    <w:rPr>
      <w:rFonts w:ascii="Times New Roman" w:eastAsia="宋体" w:hAnsi="Times New Roman" w:cs="Times New Roman"/>
      <w:kern w:val="2"/>
      <w:sz w:val="21"/>
      <w:szCs w:val="24"/>
    </w:rPr>
  </w:style>
  <w:style w:type="paragraph" w:styleId="a5">
    <w:name w:val="Normal Indent"/>
    <w:basedOn w:val="a"/>
    <w:qFormat/>
    <w:rsid w:val="00A11634"/>
    <w:pPr>
      <w:spacing w:line="460" w:lineRule="atLeast"/>
      <w:ind w:firstLine="420"/>
    </w:pPr>
    <w:rPr>
      <w:rFonts w:ascii="Times New Roman" w:eastAsia="仿宋_GB2312" w:hAnsi="Times New Roman" w:cs="Times New Roman"/>
      <w:kern w:val="2"/>
      <w:sz w:val="28"/>
      <w:szCs w:val="28"/>
    </w:rPr>
  </w:style>
  <w:style w:type="paragraph" w:styleId="a6">
    <w:name w:val="Document Map"/>
    <w:basedOn w:val="a"/>
    <w:link w:val="Char1"/>
    <w:qFormat/>
    <w:rsid w:val="00A11634"/>
    <w:rPr>
      <w:kern w:val="2"/>
      <w:sz w:val="18"/>
      <w:szCs w:val="18"/>
    </w:rPr>
  </w:style>
  <w:style w:type="paragraph" w:styleId="a7">
    <w:name w:val="annotation text"/>
    <w:basedOn w:val="a"/>
    <w:link w:val="Char10"/>
    <w:unhideWhenUsed/>
    <w:qFormat/>
    <w:rsid w:val="00A11634"/>
    <w:pPr>
      <w:jc w:val="left"/>
    </w:pPr>
  </w:style>
  <w:style w:type="paragraph" w:styleId="a8">
    <w:name w:val="Body Text Indent"/>
    <w:basedOn w:val="a"/>
    <w:link w:val="Char2"/>
    <w:rsid w:val="00A11634"/>
    <w:pPr>
      <w:ind w:firstLineChars="200" w:firstLine="420"/>
    </w:pPr>
    <w:rPr>
      <w:rFonts w:ascii="Times New Roman" w:eastAsia="宋体" w:hAnsi="Times New Roman" w:cs="Times New Roman"/>
      <w:color w:val="FF0000"/>
      <w:kern w:val="2"/>
      <w:sz w:val="21"/>
      <w:szCs w:val="24"/>
    </w:rPr>
  </w:style>
  <w:style w:type="paragraph" w:styleId="5">
    <w:name w:val="toc 5"/>
    <w:basedOn w:val="a"/>
    <w:next w:val="a"/>
    <w:qFormat/>
    <w:rsid w:val="00A11634"/>
    <w:pPr>
      <w:ind w:leftChars="800" w:left="1680"/>
    </w:pPr>
    <w:rPr>
      <w:rFonts w:ascii="Times New Roman" w:eastAsia="宋体" w:hAnsi="Times New Roman" w:cs="Times New Roman"/>
      <w:kern w:val="2"/>
      <w:sz w:val="21"/>
      <w:szCs w:val="24"/>
    </w:rPr>
  </w:style>
  <w:style w:type="paragraph" w:styleId="30">
    <w:name w:val="toc 3"/>
    <w:basedOn w:val="a"/>
    <w:next w:val="a"/>
    <w:uiPriority w:val="39"/>
    <w:rsid w:val="00A11634"/>
    <w:pPr>
      <w:ind w:leftChars="400" w:left="840"/>
    </w:pPr>
    <w:rPr>
      <w:rFonts w:ascii="Times New Roman" w:eastAsia="宋体" w:hAnsi="Times New Roman" w:cs="Times New Roman"/>
      <w:kern w:val="2"/>
      <w:sz w:val="21"/>
      <w:szCs w:val="24"/>
    </w:rPr>
  </w:style>
  <w:style w:type="paragraph" w:styleId="a9">
    <w:name w:val="Plain Text"/>
    <w:basedOn w:val="a"/>
    <w:link w:val="Char11"/>
    <w:qFormat/>
    <w:rsid w:val="00A11634"/>
    <w:rPr>
      <w:rFonts w:eastAsia="宋体" w:hAnsi="Courier New" w:cs="Courier New"/>
      <w:kern w:val="2"/>
      <w:sz w:val="21"/>
      <w:szCs w:val="21"/>
    </w:rPr>
  </w:style>
  <w:style w:type="paragraph" w:styleId="8">
    <w:name w:val="toc 8"/>
    <w:basedOn w:val="a"/>
    <w:next w:val="a"/>
    <w:qFormat/>
    <w:rsid w:val="00A11634"/>
    <w:pPr>
      <w:ind w:leftChars="1400" w:left="2940"/>
    </w:pPr>
    <w:rPr>
      <w:rFonts w:ascii="Times New Roman" w:eastAsia="宋体" w:hAnsi="Times New Roman" w:cs="Times New Roman"/>
      <w:kern w:val="2"/>
      <w:sz w:val="21"/>
      <w:szCs w:val="24"/>
    </w:rPr>
  </w:style>
  <w:style w:type="paragraph" w:styleId="aa">
    <w:name w:val="Date"/>
    <w:basedOn w:val="a"/>
    <w:next w:val="a"/>
    <w:link w:val="Char3"/>
    <w:qFormat/>
    <w:rsid w:val="00A11634"/>
    <w:pPr>
      <w:ind w:leftChars="2500" w:left="100"/>
    </w:pPr>
    <w:rPr>
      <w:rFonts w:ascii="Times New Roman" w:eastAsia="宋体" w:hAnsi="Times New Roman" w:cs="Times New Roman"/>
      <w:kern w:val="2"/>
      <w:sz w:val="21"/>
      <w:szCs w:val="24"/>
    </w:rPr>
  </w:style>
  <w:style w:type="paragraph" w:styleId="20">
    <w:name w:val="Body Text Indent 2"/>
    <w:basedOn w:val="a"/>
    <w:link w:val="2Char0"/>
    <w:qFormat/>
    <w:rsid w:val="00A11634"/>
    <w:pPr>
      <w:spacing w:line="440" w:lineRule="exact"/>
      <w:ind w:firstLine="555"/>
    </w:pPr>
    <w:rPr>
      <w:rFonts w:ascii="楷体_GB2312" w:eastAsia="楷体_GB2312" w:hAnsi="Times New Roman" w:cs="Times New Roman"/>
      <w:kern w:val="2"/>
      <w:sz w:val="24"/>
      <w:szCs w:val="24"/>
    </w:rPr>
  </w:style>
  <w:style w:type="paragraph" w:styleId="ab">
    <w:name w:val="Balloon Text"/>
    <w:basedOn w:val="a"/>
    <w:link w:val="Char4"/>
    <w:rsid w:val="00A11634"/>
    <w:rPr>
      <w:rFonts w:ascii="Times New Roman" w:eastAsia="宋体" w:hAnsi="Times New Roman" w:cs="Times New Roman"/>
      <w:kern w:val="2"/>
      <w:sz w:val="18"/>
      <w:szCs w:val="18"/>
    </w:rPr>
  </w:style>
  <w:style w:type="paragraph" w:styleId="ac">
    <w:name w:val="footer"/>
    <w:basedOn w:val="a"/>
    <w:link w:val="Char5"/>
    <w:uiPriority w:val="99"/>
    <w:unhideWhenUsed/>
    <w:qFormat/>
    <w:rsid w:val="00A11634"/>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A1163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11634"/>
    <w:rPr>
      <w:rFonts w:ascii="Times New Roman" w:eastAsia="宋体" w:hAnsi="Times New Roman" w:cs="Times New Roman"/>
      <w:kern w:val="2"/>
      <w:sz w:val="21"/>
      <w:szCs w:val="24"/>
    </w:rPr>
  </w:style>
  <w:style w:type="paragraph" w:styleId="40">
    <w:name w:val="toc 4"/>
    <w:basedOn w:val="a"/>
    <w:next w:val="a"/>
    <w:qFormat/>
    <w:rsid w:val="00A11634"/>
    <w:pPr>
      <w:ind w:leftChars="600" w:left="1260"/>
    </w:pPr>
    <w:rPr>
      <w:rFonts w:ascii="Times New Roman" w:eastAsia="宋体" w:hAnsi="Times New Roman" w:cs="Times New Roman"/>
      <w:kern w:val="2"/>
      <w:sz w:val="21"/>
      <w:szCs w:val="24"/>
    </w:rPr>
  </w:style>
  <w:style w:type="paragraph" w:styleId="6">
    <w:name w:val="toc 6"/>
    <w:basedOn w:val="a"/>
    <w:next w:val="a"/>
    <w:qFormat/>
    <w:rsid w:val="00A11634"/>
    <w:pPr>
      <w:ind w:leftChars="1000" w:left="2100"/>
    </w:pPr>
    <w:rPr>
      <w:rFonts w:ascii="Times New Roman" w:eastAsia="宋体" w:hAnsi="Times New Roman" w:cs="Times New Roman"/>
      <w:kern w:val="2"/>
      <w:sz w:val="21"/>
      <w:szCs w:val="24"/>
    </w:rPr>
  </w:style>
  <w:style w:type="paragraph" w:styleId="31">
    <w:name w:val="Body Text Indent 3"/>
    <w:basedOn w:val="a"/>
    <w:link w:val="3Char0"/>
    <w:qFormat/>
    <w:rsid w:val="00A11634"/>
    <w:pPr>
      <w:spacing w:line="500" w:lineRule="exact"/>
      <w:ind w:firstLineChars="225" w:firstLine="540"/>
    </w:pPr>
    <w:rPr>
      <w:rFonts w:ascii="楷体_GB2312" w:eastAsia="楷体_GB2312" w:hAnsi="宋体" w:cs="Times New Roman"/>
      <w:kern w:val="2"/>
      <w:sz w:val="24"/>
      <w:szCs w:val="24"/>
    </w:rPr>
  </w:style>
  <w:style w:type="paragraph" w:styleId="21">
    <w:name w:val="toc 2"/>
    <w:basedOn w:val="a"/>
    <w:next w:val="a"/>
    <w:uiPriority w:val="39"/>
    <w:rsid w:val="00A11634"/>
    <w:pPr>
      <w:ind w:leftChars="200" w:left="420"/>
    </w:pPr>
    <w:rPr>
      <w:rFonts w:ascii="Times New Roman" w:eastAsia="宋体" w:hAnsi="Times New Roman" w:cs="Times New Roman"/>
      <w:kern w:val="2"/>
      <w:sz w:val="21"/>
      <w:szCs w:val="24"/>
    </w:rPr>
  </w:style>
  <w:style w:type="paragraph" w:styleId="90">
    <w:name w:val="toc 9"/>
    <w:basedOn w:val="a"/>
    <w:next w:val="a"/>
    <w:qFormat/>
    <w:rsid w:val="00A11634"/>
    <w:pPr>
      <w:ind w:leftChars="1600" w:left="3360"/>
    </w:pPr>
    <w:rPr>
      <w:rFonts w:ascii="Times New Roman" w:eastAsia="宋体" w:hAnsi="Times New Roman" w:cs="Times New Roman"/>
      <w:kern w:val="2"/>
      <w:sz w:val="21"/>
      <w:szCs w:val="24"/>
    </w:rPr>
  </w:style>
  <w:style w:type="paragraph" w:styleId="22">
    <w:name w:val="Body Text 2"/>
    <w:basedOn w:val="a"/>
    <w:link w:val="2Char1"/>
    <w:qFormat/>
    <w:rsid w:val="00A11634"/>
    <w:pPr>
      <w:spacing w:after="120" w:line="480" w:lineRule="auto"/>
    </w:pPr>
    <w:rPr>
      <w:rFonts w:asciiTheme="minorHAnsi"/>
      <w:kern w:val="2"/>
      <w:sz w:val="21"/>
      <w:szCs w:val="24"/>
    </w:rPr>
  </w:style>
  <w:style w:type="paragraph" w:styleId="ae">
    <w:name w:val="Normal (Web)"/>
    <w:basedOn w:val="a"/>
    <w:qFormat/>
    <w:rsid w:val="00A11634"/>
    <w:pPr>
      <w:widowControl/>
      <w:spacing w:before="100" w:beforeAutospacing="1" w:after="100" w:afterAutospacing="1"/>
      <w:jc w:val="left"/>
    </w:pPr>
    <w:rPr>
      <w:rFonts w:eastAsia="宋体" w:hAnsi="宋体" w:cs="Times New Roman"/>
      <w:sz w:val="24"/>
      <w:szCs w:val="24"/>
    </w:rPr>
  </w:style>
  <w:style w:type="paragraph" w:styleId="af">
    <w:name w:val="Title"/>
    <w:link w:val="Char12"/>
    <w:uiPriority w:val="10"/>
    <w:qFormat/>
    <w:rsid w:val="00A11634"/>
    <w:pPr>
      <w:spacing w:before="240" w:after="60"/>
      <w:jc w:val="center"/>
      <w:outlineLvl w:val="0"/>
    </w:pPr>
    <w:rPr>
      <w:rFonts w:ascii="Arial" w:eastAsiaTheme="minorEastAsia" w:hAnsi="Arial" w:cs="Arial"/>
      <w:b/>
      <w:bCs/>
      <w:kern w:val="2"/>
      <w:sz w:val="32"/>
      <w:szCs w:val="32"/>
    </w:rPr>
  </w:style>
  <w:style w:type="paragraph" w:styleId="af0">
    <w:name w:val="annotation subject"/>
    <w:basedOn w:val="a7"/>
    <w:next w:val="a7"/>
    <w:link w:val="Char13"/>
    <w:qFormat/>
    <w:rsid w:val="00A11634"/>
    <w:rPr>
      <w:rFonts w:asciiTheme="minorHAnsi"/>
      <w:b/>
      <w:bCs/>
      <w:kern w:val="2"/>
      <w:sz w:val="21"/>
      <w:szCs w:val="24"/>
    </w:rPr>
  </w:style>
  <w:style w:type="character" w:styleId="af1">
    <w:name w:val="page number"/>
    <w:basedOn w:val="a1"/>
    <w:qFormat/>
    <w:rsid w:val="00A11634"/>
  </w:style>
  <w:style w:type="character" w:styleId="af2">
    <w:name w:val="FollowedHyperlink"/>
    <w:qFormat/>
    <w:rsid w:val="00A11634"/>
    <w:rPr>
      <w:color w:val="000000"/>
      <w:u w:val="none"/>
    </w:rPr>
  </w:style>
  <w:style w:type="character" w:styleId="af3">
    <w:name w:val="Hyperlink"/>
    <w:basedOn w:val="a1"/>
    <w:uiPriority w:val="99"/>
    <w:qFormat/>
    <w:rsid w:val="00A11634"/>
    <w:rPr>
      <w:color w:val="0000FF"/>
      <w:u w:val="single"/>
    </w:rPr>
  </w:style>
  <w:style w:type="character" w:styleId="af4">
    <w:name w:val="annotation reference"/>
    <w:basedOn w:val="a1"/>
    <w:rsid w:val="00A11634"/>
    <w:rPr>
      <w:sz w:val="21"/>
      <w:szCs w:val="21"/>
    </w:rPr>
  </w:style>
  <w:style w:type="character" w:customStyle="1" w:styleId="Char6">
    <w:name w:val="页眉 Char"/>
    <w:basedOn w:val="a1"/>
    <w:link w:val="ad"/>
    <w:uiPriority w:val="99"/>
    <w:qFormat/>
    <w:rsid w:val="00A11634"/>
    <w:rPr>
      <w:sz w:val="18"/>
      <w:szCs w:val="18"/>
    </w:rPr>
  </w:style>
  <w:style w:type="character" w:customStyle="1" w:styleId="Char5">
    <w:name w:val="页脚 Char"/>
    <w:basedOn w:val="a1"/>
    <w:link w:val="ac"/>
    <w:uiPriority w:val="99"/>
    <w:rsid w:val="00A11634"/>
    <w:rPr>
      <w:sz w:val="18"/>
      <w:szCs w:val="18"/>
    </w:rPr>
  </w:style>
  <w:style w:type="character" w:customStyle="1" w:styleId="Char0">
    <w:name w:val="正文文本 Char"/>
    <w:basedOn w:val="a1"/>
    <w:link w:val="a4"/>
    <w:uiPriority w:val="99"/>
    <w:semiHidden/>
    <w:qFormat/>
    <w:rsid w:val="00A11634"/>
    <w:rPr>
      <w:rFonts w:ascii="宋体"/>
      <w:kern w:val="0"/>
      <w:sz w:val="34"/>
    </w:rPr>
  </w:style>
  <w:style w:type="character" w:customStyle="1" w:styleId="Char">
    <w:name w:val="正文首行缩进 Char"/>
    <w:basedOn w:val="Char0"/>
    <w:link w:val="a0"/>
    <w:rsid w:val="00A11634"/>
    <w:rPr>
      <w:rFonts w:ascii="宋体"/>
      <w:kern w:val="0"/>
      <w:sz w:val="34"/>
    </w:rPr>
  </w:style>
  <w:style w:type="paragraph" w:customStyle="1" w:styleId="Default">
    <w:name w:val="Default"/>
    <w:qFormat/>
    <w:rsid w:val="00A11634"/>
    <w:pPr>
      <w:widowControl w:val="0"/>
      <w:autoSpaceDE w:val="0"/>
      <w:autoSpaceDN w:val="0"/>
      <w:adjustRightInd w:val="0"/>
    </w:pPr>
    <w:rPr>
      <w:rFonts w:ascii="宋体" w:eastAsiaTheme="minorEastAsia" w:hAnsiTheme="minorHAnsi" w:cs="宋体"/>
      <w:color w:val="000000"/>
      <w:sz w:val="24"/>
      <w:szCs w:val="24"/>
    </w:rPr>
  </w:style>
  <w:style w:type="character" w:customStyle="1" w:styleId="1Char">
    <w:name w:val="标题 1 Char"/>
    <w:basedOn w:val="a1"/>
    <w:link w:val="1"/>
    <w:rsid w:val="00A11634"/>
    <w:rPr>
      <w:rFonts w:ascii="Times New Roman" w:eastAsia="宋体" w:hAnsi="Times New Roman" w:cs="Times New Roman"/>
      <w:b/>
      <w:bCs/>
      <w:kern w:val="44"/>
      <w:sz w:val="44"/>
      <w:szCs w:val="44"/>
    </w:rPr>
  </w:style>
  <w:style w:type="character" w:customStyle="1" w:styleId="2Char">
    <w:name w:val="标题 2 Char"/>
    <w:basedOn w:val="a1"/>
    <w:link w:val="2"/>
    <w:rsid w:val="00A11634"/>
    <w:rPr>
      <w:rFonts w:ascii="Arial" w:eastAsia="黑体" w:hAnsi="Arial" w:cs="Times New Roman"/>
      <w:b/>
      <w:bCs/>
      <w:sz w:val="32"/>
      <w:szCs w:val="32"/>
    </w:rPr>
  </w:style>
  <w:style w:type="character" w:customStyle="1" w:styleId="3Char">
    <w:name w:val="标题 3 Char"/>
    <w:basedOn w:val="a1"/>
    <w:link w:val="3"/>
    <w:qFormat/>
    <w:rsid w:val="00A11634"/>
    <w:rPr>
      <w:rFonts w:ascii="Times New Roman" w:eastAsia="宋体" w:hAnsi="Times New Roman" w:cs="Times New Roman"/>
      <w:b/>
      <w:bCs/>
      <w:sz w:val="32"/>
      <w:szCs w:val="32"/>
    </w:rPr>
  </w:style>
  <w:style w:type="character" w:customStyle="1" w:styleId="4Char">
    <w:name w:val="标题 4 Char"/>
    <w:basedOn w:val="a1"/>
    <w:link w:val="4"/>
    <w:rsid w:val="00A11634"/>
    <w:rPr>
      <w:rFonts w:ascii="Arial" w:eastAsia="宋体" w:hAnsi="Arial" w:cs="Times New Roman"/>
      <w:b/>
      <w:bCs/>
      <w:szCs w:val="28"/>
    </w:rPr>
  </w:style>
  <w:style w:type="character" w:customStyle="1" w:styleId="9Char">
    <w:name w:val="标题 9 Char"/>
    <w:basedOn w:val="a1"/>
    <w:link w:val="9"/>
    <w:qFormat/>
    <w:rsid w:val="00A11634"/>
    <w:rPr>
      <w:rFonts w:ascii="Arial" w:eastAsia="黑体" w:hAnsi="Arial" w:cs="Times New Roman"/>
      <w:szCs w:val="21"/>
    </w:rPr>
  </w:style>
  <w:style w:type="character" w:customStyle="1" w:styleId="Char7">
    <w:name w:val="批注文字 Char"/>
    <w:basedOn w:val="a1"/>
    <w:uiPriority w:val="99"/>
    <w:semiHidden/>
    <w:rsid w:val="00A11634"/>
    <w:rPr>
      <w:kern w:val="2"/>
      <w:sz w:val="21"/>
      <w:szCs w:val="24"/>
    </w:rPr>
  </w:style>
  <w:style w:type="character" w:customStyle="1" w:styleId="Char8">
    <w:name w:val="标题 Char"/>
    <w:basedOn w:val="a1"/>
    <w:uiPriority w:val="10"/>
    <w:qFormat/>
    <w:rsid w:val="00A11634"/>
    <w:rPr>
      <w:rFonts w:ascii="Arial" w:hAnsi="Arial" w:cs="Arial"/>
      <w:b/>
      <w:bCs/>
      <w:sz w:val="32"/>
      <w:szCs w:val="32"/>
    </w:rPr>
  </w:style>
  <w:style w:type="character" w:customStyle="1" w:styleId="2Char2">
    <w:name w:val="正文文本 2 Char"/>
    <w:basedOn w:val="a1"/>
    <w:qFormat/>
    <w:rsid w:val="00A11634"/>
    <w:rPr>
      <w:szCs w:val="24"/>
    </w:rPr>
  </w:style>
  <w:style w:type="character" w:customStyle="1" w:styleId="ca-44">
    <w:name w:val="ca-44"/>
    <w:basedOn w:val="a1"/>
    <w:qFormat/>
    <w:rsid w:val="00A11634"/>
    <w:rPr>
      <w:rFonts w:ascii="宋体" w:eastAsia="宋体" w:hAnsi="宋体" w:hint="eastAsia"/>
      <w:sz w:val="21"/>
      <w:szCs w:val="21"/>
    </w:rPr>
  </w:style>
  <w:style w:type="character" w:customStyle="1" w:styleId="ca-81">
    <w:name w:val="ca-81"/>
    <w:basedOn w:val="a1"/>
    <w:qFormat/>
    <w:rsid w:val="00A11634"/>
    <w:rPr>
      <w:rFonts w:ascii="宋体" w:eastAsia="宋体" w:hAnsi="宋体" w:hint="eastAsia"/>
      <w:b/>
      <w:bCs/>
      <w:color w:val="000000"/>
      <w:spacing w:val="-20"/>
      <w:sz w:val="21"/>
      <w:szCs w:val="21"/>
    </w:rPr>
  </w:style>
  <w:style w:type="character" w:customStyle="1" w:styleId="Char9">
    <w:name w:val="批注主题 Char"/>
    <w:basedOn w:val="Char7"/>
    <w:qFormat/>
    <w:rsid w:val="00A11634"/>
    <w:rPr>
      <w:b/>
      <w:bCs/>
      <w:kern w:val="2"/>
      <w:sz w:val="21"/>
      <w:szCs w:val="24"/>
    </w:rPr>
  </w:style>
  <w:style w:type="character" w:customStyle="1" w:styleId="Chara">
    <w:name w:val="纯文本 Char"/>
    <w:basedOn w:val="a1"/>
    <w:qFormat/>
    <w:rsid w:val="00A11634"/>
    <w:rPr>
      <w:rFonts w:ascii="宋体" w:eastAsia="宋体" w:hAnsi="Courier New" w:cs="Courier New"/>
      <w:szCs w:val="21"/>
    </w:rPr>
  </w:style>
  <w:style w:type="character" w:customStyle="1" w:styleId="font161">
    <w:name w:val="font161"/>
    <w:basedOn w:val="a1"/>
    <w:qFormat/>
    <w:rsid w:val="00A11634"/>
    <w:rPr>
      <w:b/>
      <w:bCs/>
      <w:sz w:val="32"/>
      <w:szCs w:val="32"/>
    </w:rPr>
  </w:style>
  <w:style w:type="character" w:customStyle="1" w:styleId="Charb">
    <w:name w:val="文档结构图 Char"/>
    <w:basedOn w:val="a1"/>
    <w:qFormat/>
    <w:rsid w:val="00A11634"/>
    <w:rPr>
      <w:rFonts w:ascii="宋体"/>
      <w:sz w:val="18"/>
      <w:szCs w:val="18"/>
    </w:rPr>
  </w:style>
  <w:style w:type="character" w:customStyle="1" w:styleId="CharChar7">
    <w:name w:val="Char Char7"/>
    <w:basedOn w:val="a1"/>
    <w:qFormat/>
    <w:rsid w:val="00A11634"/>
    <w:rPr>
      <w:rFonts w:ascii="宋体" w:eastAsia="宋体" w:hAnsi="Courier New" w:cs="Courier New"/>
      <w:kern w:val="2"/>
      <w:sz w:val="21"/>
      <w:szCs w:val="21"/>
      <w:lang w:val="en-US" w:eastAsia="zh-CN" w:bidi="ar-SA"/>
    </w:rPr>
  </w:style>
  <w:style w:type="character" w:customStyle="1" w:styleId="2Char1">
    <w:name w:val="正文文本 2 Char1"/>
    <w:basedOn w:val="a1"/>
    <w:link w:val="22"/>
    <w:uiPriority w:val="99"/>
    <w:semiHidden/>
    <w:qFormat/>
    <w:rsid w:val="00A11634"/>
    <w:rPr>
      <w:rFonts w:ascii="宋体"/>
      <w:kern w:val="0"/>
      <w:sz w:val="34"/>
    </w:rPr>
  </w:style>
  <w:style w:type="character" w:customStyle="1" w:styleId="3Char0">
    <w:name w:val="正文文本缩进 3 Char"/>
    <w:basedOn w:val="a1"/>
    <w:link w:val="31"/>
    <w:qFormat/>
    <w:rsid w:val="00A11634"/>
    <w:rPr>
      <w:rFonts w:ascii="楷体_GB2312" w:eastAsia="楷体_GB2312" w:hAnsi="宋体" w:cs="Times New Roman"/>
      <w:sz w:val="24"/>
      <w:szCs w:val="24"/>
    </w:rPr>
  </w:style>
  <w:style w:type="character" w:customStyle="1" w:styleId="Char2">
    <w:name w:val="正文文本缩进 Char"/>
    <w:basedOn w:val="a1"/>
    <w:link w:val="a8"/>
    <w:qFormat/>
    <w:rsid w:val="00A11634"/>
    <w:rPr>
      <w:rFonts w:ascii="Times New Roman" w:eastAsia="宋体" w:hAnsi="Times New Roman" w:cs="Times New Roman"/>
      <w:color w:val="FF0000"/>
      <w:szCs w:val="24"/>
    </w:rPr>
  </w:style>
  <w:style w:type="character" w:customStyle="1" w:styleId="Char10">
    <w:name w:val="批注文字 Char1"/>
    <w:basedOn w:val="a1"/>
    <w:link w:val="a7"/>
    <w:uiPriority w:val="99"/>
    <w:semiHidden/>
    <w:qFormat/>
    <w:rsid w:val="00A11634"/>
    <w:rPr>
      <w:rFonts w:ascii="宋体"/>
      <w:kern w:val="0"/>
      <w:sz w:val="34"/>
    </w:rPr>
  </w:style>
  <w:style w:type="character" w:customStyle="1" w:styleId="Char13">
    <w:name w:val="批注主题 Char1"/>
    <w:basedOn w:val="Char10"/>
    <w:link w:val="af0"/>
    <w:uiPriority w:val="99"/>
    <w:semiHidden/>
    <w:qFormat/>
    <w:rsid w:val="00A11634"/>
    <w:rPr>
      <w:rFonts w:ascii="宋体"/>
      <w:b/>
      <w:bCs/>
      <w:kern w:val="0"/>
      <w:sz w:val="34"/>
    </w:rPr>
  </w:style>
  <w:style w:type="character" w:customStyle="1" w:styleId="Char12">
    <w:name w:val="标题 Char1"/>
    <w:basedOn w:val="a1"/>
    <w:link w:val="af"/>
    <w:uiPriority w:val="10"/>
    <w:qFormat/>
    <w:rsid w:val="00A11634"/>
    <w:rPr>
      <w:rFonts w:asciiTheme="majorHAnsi" w:eastAsia="宋体" w:hAnsiTheme="majorHAnsi" w:cstheme="majorBidi"/>
      <w:b/>
      <w:bCs/>
      <w:kern w:val="0"/>
      <w:sz w:val="32"/>
      <w:szCs w:val="32"/>
    </w:rPr>
  </w:style>
  <w:style w:type="character" w:customStyle="1" w:styleId="Char3">
    <w:name w:val="日期 Char"/>
    <w:basedOn w:val="a1"/>
    <w:link w:val="aa"/>
    <w:qFormat/>
    <w:rsid w:val="00A11634"/>
    <w:rPr>
      <w:rFonts w:ascii="Times New Roman" w:eastAsia="宋体" w:hAnsi="Times New Roman" w:cs="Times New Roman"/>
      <w:szCs w:val="24"/>
    </w:rPr>
  </w:style>
  <w:style w:type="character" w:customStyle="1" w:styleId="Char11">
    <w:name w:val="纯文本 Char1"/>
    <w:basedOn w:val="a1"/>
    <w:link w:val="a9"/>
    <w:uiPriority w:val="99"/>
    <w:semiHidden/>
    <w:qFormat/>
    <w:rsid w:val="00A11634"/>
    <w:rPr>
      <w:rFonts w:ascii="宋体" w:eastAsia="宋体" w:hAnsi="Courier New" w:cs="Courier New"/>
      <w:kern w:val="0"/>
      <w:szCs w:val="21"/>
    </w:rPr>
  </w:style>
  <w:style w:type="character" w:customStyle="1" w:styleId="Char1">
    <w:name w:val="文档结构图 Char1"/>
    <w:basedOn w:val="a1"/>
    <w:link w:val="a6"/>
    <w:uiPriority w:val="99"/>
    <w:semiHidden/>
    <w:qFormat/>
    <w:rsid w:val="00A11634"/>
    <w:rPr>
      <w:rFonts w:ascii="宋体" w:eastAsia="宋体"/>
      <w:kern w:val="0"/>
      <w:sz w:val="18"/>
      <w:szCs w:val="18"/>
    </w:rPr>
  </w:style>
  <w:style w:type="character" w:customStyle="1" w:styleId="Char4">
    <w:name w:val="批注框文本 Char"/>
    <w:basedOn w:val="a1"/>
    <w:link w:val="ab"/>
    <w:qFormat/>
    <w:rsid w:val="00A11634"/>
    <w:rPr>
      <w:rFonts w:ascii="Times New Roman" w:eastAsia="宋体" w:hAnsi="Times New Roman" w:cs="Times New Roman"/>
      <w:sz w:val="18"/>
      <w:szCs w:val="18"/>
    </w:rPr>
  </w:style>
  <w:style w:type="character" w:customStyle="1" w:styleId="2Char0">
    <w:name w:val="正文文本缩进 2 Char"/>
    <w:basedOn w:val="a1"/>
    <w:link w:val="20"/>
    <w:qFormat/>
    <w:rsid w:val="00A11634"/>
    <w:rPr>
      <w:rFonts w:ascii="楷体_GB2312" w:eastAsia="楷体_GB2312" w:hAnsi="Times New Roman" w:cs="Times New Roman"/>
      <w:sz w:val="24"/>
      <w:szCs w:val="24"/>
    </w:rPr>
  </w:style>
  <w:style w:type="paragraph" w:customStyle="1" w:styleId="11">
    <w:name w:val="普通(网站)1"/>
    <w:basedOn w:val="a"/>
    <w:qFormat/>
    <w:rsid w:val="00A11634"/>
    <w:pPr>
      <w:jc w:val="left"/>
    </w:pPr>
    <w:rPr>
      <w:rFonts w:ascii="Calibri" w:eastAsia="宋体" w:hAnsi="Calibri" w:cs="Times New Roman"/>
      <w:sz w:val="24"/>
      <w:szCs w:val="24"/>
    </w:rPr>
  </w:style>
  <w:style w:type="paragraph" w:customStyle="1" w:styleId="ParaCharCharCharChar">
    <w:name w:val="默认段落字体 Para Char Char Char Char"/>
    <w:basedOn w:val="a"/>
    <w:qFormat/>
    <w:rsid w:val="00A11634"/>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af5">
    <w:name w:val="表头"/>
    <w:basedOn w:val="3"/>
    <w:qFormat/>
    <w:rsid w:val="00A11634"/>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A11634"/>
    <w:pPr>
      <w:spacing w:before="0" w:after="0" w:line="400" w:lineRule="exact"/>
    </w:pPr>
    <w:rPr>
      <w:rFonts w:eastAsia="黑体" w:cs="宋体"/>
      <w:b w:val="0"/>
      <w:bCs w:val="0"/>
      <w:sz w:val="24"/>
      <w:szCs w:val="20"/>
    </w:rPr>
  </w:style>
  <w:style w:type="paragraph" w:customStyle="1" w:styleId="Charc">
    <w:name w:val="Char"/>
    <w:basedOn w:val="a"/>
    <w:qFormat/>
    <w:rsid w:val="00A11634"/>
    <w:rPr>
      <w:rFonts w:ascii="仿宋_GB2312" w:eastAsia="仿宋_GB2312" w:hAnsi="Times New Roman" w:cs="Times New Roman"/>
      <w:b/>
      <w:kern w:val="2"/>
      <w:sz w:val="32"/>
      <w:szCs w:val="32"/>
    </w:rPr>
  </w:style>
  <w:style w:type="paragraph" w:customStyle="1" w:styleId="2TimesNewRoman5020">
    <w:name w:val="样式 标题 2 + Times New Roman 四号 非加粗 段前: 5 磅 段后: 0 磅 行距: 固定值 20..."/>
    <w:basedOn w:val="2"/>
    <w:qFormat/>
    <w:rsid w:val="00A11634"/>
    <w:pPr>
      <w:spacing w:before="100" w:after="0" w:line="400" w:lineRule="exact"/>
    </w:pPr>
    <w:rPr>
      <w:rFonts w:ascii="Times New Roman" w:hAnsi="Times New Roman" w:cs="宋体"/>
      <w:b w:val="0"/>
      <w:bCs w:val="0"/>
      <w:sz w:val="28"/>
      <w:szCs w:val="20"/>
    </w:rPr>
  </w:style>
  <w:style w:type="paragraph" w:customStyle="1" w:styleId="Char110">
    <w:name w:val="Char11"/>
    <w:basedOn w:val="a"/>
    <w:next w:val="4"/>
    <w:qFormat/>
    <w:rsid w:val="00A11634"/>
    <w:pPr>
      <w:snapToGrid w:val="0"/>
      <w:spacing w:line="360" w:lineRule="auto"/>
      <w:ind w:firstLineChars="200" w:firstLine="200"/>
    </w:pPr>
    <w:rPr>
      <w:rFonts w:ascii="Times New Roman" w:eastAsia="仿宋_GB2312" w:hAnsi="Times New Roman" w:cs="Times New Roman"/>
      <w:kern w:val="2"/>
      <w:sz w:val="24"/>
      <w:szCs w:val="24"/>
    </w:rPr>
  </w:style>
  <w:style w:type="paragraph" w:customStyle="1" w:styleId="Char14">
    <w:name w:val="Char1"/>
    <w:basedOn w:val="a"/>
    <w:qFormat/>
    <w:rsid w:val="00A11634"/>
    <w:pPr>
      <w:adjustRightInd w:val="0"/>
      <w:spacing w:line="600" w:lineRule="exact"/>
      <w:ind w:firstLineChars="200" w:firstLine="560"/>
      <w:jc w:val="center"/>
    </w:pPr>
    <w:rPr>
      <w:rFonts w:ascii="Times New Roman" w:eastAsia="宋体" w:hAnsi="Times New Roman" w:cs="Times New Roman"/>
      <w:kern w:val="2"/>
      <w:sz w:val="21"/>
      <w:szCs w:val="24"/>
    </w:rPr>
  </w:style>
  <w:style w:type="paragraph" w:customStyle="1" w:styleId="CharCharCharCharCharCharCharCharCharCharCharCharChar">
    <w:name w:val="Char Char Char Char Char Char Char Char Char Char Char Char Char"/>
    <w:basedOn w:val="a"/>
    <w:qFormat/>
    <w:rsid w:val="00A11634"/>
    <w:pPr>
      <w:adjustRightInd w:val="0"/>
      <w:spacing w:line="360" w:lineRule="atLeast"/>
    </w:pPr>
    <w:rPr>
      <w:rFonts w:ascii="Tahoma" w:eastAsia="宋体" w:hAnsi="Tahoma" w:cs="Times New Roman"/>
      <w:kern w:val="2"/>
      <w:sz w:val="24"/>
      <w:szCs w:val="20"/>
    </w:rPr>
  </w:style>
  <w:style w:type="paragraph" w:customStyle="1" w:styleId="CharCharCharCharCharCharCharCharCharCharCharCharCharCharCharChar">
    <w:name w:val="Char Char Char Char Char Char Char Char Char Char Char Char Char Char Char Char"/>
    <w:basedOn w:val="a"/>
    <w:qFormat/>
    <w:rsid w:val="00A11634"/>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pa-47">
    <w:name w:val="pa-47"/>
    <w:basedOn w:val="a"/>
    <w:qFormat/>
    <w:rsid w:val="00A11634"/>
    <w:pPr>
      <w:widowControl/>
      <w:spacing w:line="240" w:lineRule="atLeast"/>
      <w:ind w:firstLine="420"/>
    </w:pPr>
    <w:rPr>
      <w:rFonts w:eastAsia="宋体" w:hAnsi="宋体" w:cs="宋体"/>
      <w:sz w:val="24"/>
      <w:szCs w:val="24"/>
    </w:rPr>
  </w:style>
  <w:style w:type="paragraph" w:customStyle="1" w:styleId="p0">
    <w:name w:val="p0"/>
    <w:basedOn w:val="a"/>
    <w:qFormat/>
    <w:rsid w:val="00A11634"/>
    <w:pPr>
      <w:widowControl/>
      <w:spacing w:line="408" w:lineRule="auto"/>
      <w:ind w:left="1"/>
      <w:textAlignment w:val="bottom"/>
    </w:pPr>
    <w:rPr>
      <w:rFonts w:ascii="Times New Roman" w:eastAsia="宋体" w:hAnsi="Times New Roman" w:cs="Times New Roman"/>
      <w:color w:val="000000"/>
      <w:sz w:val="21"/>
      <w:szCs w:val="20"/>
    </w:rPr>
  </w:style>
  <w:style w:type="paragraph" w:customStyle="1" w:styleId="Char1CharCharCharCharCharCharChar">
    <w:name w:val="Char1 Char Char Char Char Char Char Char"/>
    <w:basedOn w:val="a"/>
    <w:qFormat/>
    <w:rsid w:val="00A11634"/>
    <w:rPr>
      <w:rFonts w:ascii="Tahoma" w:eastAsia="宋体" w:hAnsi="Tahoma" w:cs="Times New Roman"/>
      <w:kern w:val="2"/>
      <w:sz w:val="24"/>
      <w:szCs w:val="20"/>
    </w:rPr>
  </w:style>
  <w:style w:type="paragraph" w:customStyle="1" w:styleId="NormalWeb1">
    <w:name w:val="Normal (Web)1"/>
    <w:basedOn w:val="a"/>
    <w:qFormat/>
    <w:rsid w:val="00A11634"/>
    <w:pPr>
      <w:jc w:val="left"/>
    </w:pPr>
    <w:rPr>
      <w:rFonts w:ascii="Calibri" w:eastAsia="宋体" w:hAnsi="Calibri" w:cs="Times New Roman"/>
      <w:sz w:val="24"/>
      <w:szCs w:val="24"/>
    </w:rPr>
  </w:style>
  <w:style w:type="character" w:customStyle="1" w:styleId="16">
    <w:name w:val="16"/>
    <w:qFormat/>
    <w:rsid w:val="00A11634"/>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xczbtb.com/News/ZlxzList.aspx?ntype=1"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69</Pages>
  <Words>5478</Words>
  <Characters>31230</Characters>
  <Application>Microsoft Office Word</Application>
  <DocSecurity>0</DocSecurity>
  <Lines>260</Lines>
  <Paragraphs>73</Paragraphs>
  <ScaleCrop>false</ScaleCrop>
  <Company>china</Company>
  <LinksUpToDate>false</LinksUpToDate>
  <CharactersWithSpaces>36635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河南鼎华招标代理有限公司:河南鼎华招标代理有限公司</dc:creator>
  <cp:lastModifiedBy>河南省伟信招标管理咨询有限公司:河南省伟信招标管理咨询有限公司</cp:lastModifiedBy>
  <cp:revision>31</cp:revision>
  <cp:lastPrinted>2018-12-11T03:44:00Z</cp:lastPrinted>
  <dcterms:created xsi:type="dcterms:W3CDTF">2018-11-24T02:01:00Z</dcterms:created>
  <dcterms:modified xsi:type="dcterms:W3CDTF">2019-01-12T05:45:00Z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