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A6" w:rsidRDefault="00D06169">
      <w:pPr>
        <w:spacing w:line="360" w:lineRule="auto"/>
        <w:jc w:val="center"/>
        <w:rPr>
          <w:rFonts w:ascii="Calibri" w:hAnsi="宋体" w:cs="Times New Roman"/>
          <w:b/>
          <w:kern w:val="2"/>
          <w:sz w:val="36"/>
          <w:szCs w:val="36"/>
        </w:rPr>
      </w:pPr>
      <w:bookmarkStart w:id="0" w:name="_Toc215282124"/>
      <w:bookmarkStart w:id="1" w:name="_Toc457468581"/>
      <w:r>
        <w:rPr>
          <w:rFonts w:ascii="Calibri" w:hAnsi="宋体" w:cs="Times New Roman" w:hint="eastAsia"/>
          <w:b/>
          <w:kern w:val="2"/>
          <w:sz w:val="36"/>
          <w:szCs w:val="36"/>
        </w:rPr>
        <w:t>禹州市第三次全国国土调查（第</w:t>
      </w:r>
      <w:r>
        <w:rPr>
          <w:rFonts w:ascii="Calibri" w:hAnsi="宋体" w:cs="Times New Roman" w:hint="eastAsia"/>
          <w:b/>
          <w:kern w:val="2"/>
          <w:sz w:val="36"/>
          <w:szCs w:val="36"/>
        </w:rPr>
        <w:t>6.7.8.9.10</w:t>
      </w:r>
      <w:r>
        <w:rPr>
          <w:rFonts w:ascii="Calibri" w:hAnsi="宋体" w:cs="Times New Roman" w:hint="eastAsia"/>
          <w:b/>
          <w:kern w:val="2"/>
          <w:sz w:val="36"/>
          <w:szCs w:val="36"/>
        </w:rPr>
        <w:t>标段）</w:t>
      </w:r>
    </w:p>
    <w:p w:rsidR="00A517A6" w:rsidRDefault="00D06169">
      <w:pPr>
        <w:spacing w:line="360" w:lineRule="auto"/>
        <w:jc w:val="center"/>
        <w:rPr>
          <w:rFonts w:ascii="Calibri" w:hAnsi="宋体" w:cs="Times New Roman"/>
          <w:b/>
          <w:kern w:val="2"/>
          <w:sz w:val="36"/>
          <w:szCs w:val="36"/>
        </w:rPr>
      </w:pPr>
      <w:r>
        <w:rPr>
          <w:rFonts w:ascii="Calibri" w:hAnsi="宋体" w:cs="Times New Roman" w:hint="eastAsia"/>
          <w:b/>
          <w:kern w:val="2"/>
          <w:sz w:val="36"/>
          <w:szCs w:val="36"/>
        </w:rPr>
        <w:t>招标公告</w:t>
      </w:r>
    </w:p>
    <w:p w:rsidR="00A517A6" w:rsidRDefault="00D06169">
      <w:pPr>
        <w:spacing w:line="434" w:lineRule="exact"/>
        <w:ind w:firstLineChars="200" w:firstLine="442"/>
        <w:rPr>
          <w:rFonts w:ascii="Calibri" w:hAnsi="宋体"/>
          <w:kern w:val="2"/>
          <w:sz w:val="22"/>
          <w:szCs w:val="22"/>
        </w:rPr>
      </w:pPr>
      <w:r>
        <w:rPr>
          <w:rFonts w:ascii="Calibri" w:hAnsi="宋体"/>
          <w:b/>
          <w:bCs/>
          <w:kern w:val="2"/>
          <w:sz w:val="22"/>
          <w:szCs w:val="22"/>
        </w:rPr>
        <w:t>1.</w:t>
      </w:r>
      <w:r>
        <w:rPr>
          <w:rFonts w:ascii="Calibri" w:hAnsi="宋体" w:hint="eastAsia"/>
          <w:b/>
          <w:bCs/>
          <w:kern w:val="2"/>
          <w:sz w:val="22"/>
          <w:szCs w:val="22"/>
        </w:rPr>
        <w:t>招标条件</w:t>
      </w:r>
    </w:p>
    <w:p w:rsidR="00A517A6" w:rsidRDefault="00D06169">
      <w:pPr>
        <w:spacing w:line="434" w:lineRule="exact"/>
        <w:ind w:firstLineChars="200" w:firstLine="440"/>
        <w:rPr>
          <w:rFonts w:ascii="Calibri" w:hAnsi="宋体"/>
          <w:kern w:val="2"/>
          <w:sz w:val="22"/>
          <w:szCs w:val="22"/>
        </w:rPr>
      </w:pPr>
      <w:r>
        <w:rPr>
          <w:rFonts w:ascii="Calibri" w:hAnsi="宋体" w:hint="eastAsia"/>
          <w:kern w:val="2"/>
          <w:sz w:val="22"/>
          <w:szCs w:val="22"/>
        </w:rPr>
        <w:t>禹州市第三次全国国土调查由主管部门批准建设，招标人为禹州市国土资源局。建设资金为财政资金。项目已具备招标条件，现对该项目进行国内公开招标。</w:t>
      </w:r>
    </w:p>
    <w:p w:rsidR="00A517A6" w:rsidRDefault="00D06169">
      <w:pPr>
        <w:spacing w:line="434" w:lineRule="exact"/>
        <w:ind w:firstLineChars="200" w:firstLine="442"/>
        <w:rPr>
          <w:rFonts w:ascii="Calibri" w:hAnsi="宋体"/>
          <w:b/>
          <w:bCs/>
          <w:kern w:val="2"/>
          <w:sz w:val="22"/>
          <w:szCs w:val="22"/>
        </w:rPr>
      </w:pPr>
      <w:r>
        <w:rPr>
          <w:rFonts w:ascii="Calibri" w:hAnsi="宋体"/>
          <w:b/>
          <w:bCs/>
          <w:kern w:val="2"/>
          <w:sz w:val="22"/>
          <w:szCs w:val="22"/>
        </w:rPr>
        <w:t>2.</w:t>
      </w:r>
      <w:r>
        <w:rPr>
          <w:rFonts w:ascii="Calibri" w:hAnsi="宋体" w:hint="eastAsia"/>
          <w:b/>
          <w:bCs/>
          <w:kern w:val="2"/>
          <w:sz w:val="22"/>
          <w:szCs w:val="22"/>
        </w:rPr>
        <w:t>项目概况与招标范围</w:t>
      </w:r>
    </w:p>
    <w:p w:rsidR="00A517A6" w:rsidRDefault="00D06169">
      <w:pPr>
        <w:spacing w:line="434" w:lineRule="exact"/>
        <w:ind w:firstLineChars="200" w:firstLine="440"/>
        <w:rPr>
          <w:rFonts w:ascii="Calibri" w:hAnsi="宋体"/>
          <w:b/>
          <w:kern w:val="2"/>
          <w:sz w:val="22"/>
          <w:szCs w:val="22"/>
        </w:rPr>
      </w:pPr>
      <w:r>
        <w:rPr>
          <w:rFonts w:ascii="Calibri" w:hAnsi="宋体"/>
          <w:kern w:val="2"/>
          <w:sz w:val="22"/>
          <w:szCs w:val="22"/>
        </w:rPr>
        <w:t>2.1</w:t>
      </w:r>
      <w:r>
        <w:rPr>
          <w:rFonts w:ascii="Calibri" w:hAnsi="宋体" w:hint="eastAsia"/>
          <w:kern w:val="2"/>
          <w:sz w:val="22"/>
          <w:szCs w:val="22"/>
        </w:rPr>
        <w:t>工程名称：禹州市第三次全国国土调查（第</w:t>
      </w:r>
      <w:r>
        <w:rPr>
          <w:rFonts w:ascii="Calibri" w:hAnsi="宋体" w:hint="eastAsia"/>
          <w:kern w:val="2"/>
          <w:sz w:val="22"/>
          <w:szCs w:val="22"/>
        </w:rPr>
        <w:t>6.7.8.9.10</w:t>
      </w:r>
      <w:r>
        <w:rPr>
          <w:rFonts w:ascii="Calibri" w:hAnsi="宋体" w:hint="eastAsia"/>
          <w:kern w:val="2"/>
          <w:sz w:val="22"/>
          <w:szCs w:val="22"/>
        </w:rPr>
        <w:t>标段）</w:t>
      </w:r>
      <w:r>
        <w:rPr>
          <w:rFonts w:ascii="Calibri" w:hAnsi="宋体" w:hint="eastAsia"/>
          <w:b/>
          <w:kern w:val="2"/>
          <w:sz w:val="22"/>
          <w:szCs w:val="22"/>
        </w:rPr>
        <w:t>；</w:t>
      </w:r>
    </w:p>
    <w:p w:rsidR="00A517A6" w:rsidRDefault="00D06169">
      <w:pPr>
        <w:spacing w:line="434" w:lineRule="exact"/>
        <w:ind w:firstLineChars="200" w:firstLine="440"/>
        <w:rPr>
          <w:rFonts w:ascii="Calibri" w:hAnsi="宋体"/>
          <w:kern w:val="2"/>
          <w:sz w:val="22"/>
          <w:szCs w:val="22"/>
        </w:rPr>
      </w:pPr>
      <w:r>
        <w:rPr>
          <w:rFonts w:ascii="Calibri" w:hAnsi="宋体"/>
          <w:kern w:val="2"/>
          <w:sz w:val="22"/>
          <w:szCs w:val="22"/>
        </w:rPr>
        <w:t>2.2</w:t>
      </w:r>
      <w:r>
        <w:rPr>
          <w:rFonts w:ascii="Calibri" w:hAnsi="宋体" w:hint="eastAsia"/>
          <w:kern w:val="2"/>
          <w:sz w:val="22"/>
          <w:szCs w:val="22"/>
        </w:rPr>
        <w:t>工程编号：</w:t>
      </w:r>
      <w:r>
        <w:rPr>
          <w:rFonts w:ascii="Calibri" w:hAnsi="宋体" w:hint="eastAsia"/>
          <w:kern w:val="2"/>
          <w:sz w:val="22"/>
          <w:szCs w:val="22"/>
        </w:rPr>
        <w:t>JSGC-SZ-2019002</w:t>
      </w:r>
    </w:p>
    <w:p w:rsidR="00A517A6" w:rsidRDefault="00D06169">
      <w:pPr>
        <w:spacing w:line="434" w:lineRule="exact"/>
        <w:ind w:firstLineChars="200" w:firstLine="440"/>
        <w:rPr>
          <w:rFonts w:ascii="Calibri" w:hAnsi="宋体"/>
          <w:kern w:val="2"/>
          <w:sz w:val="22"/>
          <w:szCs w:val="22"/>
        </w:rPr>
      </w:pPr>
      <w:r>
        <w:rPr>
          <w:rFonts w:ascii="Calibri" w:hAnsi="宋体"/>
          <w:kern w:val="2"/>
          <w:sz w:val="22"/>
          <w:szCs w:val="22"/>
        </w:rPr>
        <w:t>2.3</w:t>
      </w:r>
      <w:r>
        <w:rPr>
          <w:rFonts w:ascii="Calibri" w:hAnsi="宋体" w:hint="eastAsia"/>
          <w:kern w:val="2"/>
          <w:sz w:val="22"/>
          <w:szCs w:val="22"/>
        </w:rPr>
        <w:t>工程地点：禹州市境内；</w:t>
      </w:r>
    </w:p>
    <w:p w:rsidR="00A517A6" w:rsidRDefault="00D06169">
      <w:pPr>
        <w:spacing w:line="434" w:lineRule="exact"/>
        <w:ind w:firstLineChars="200" w:firstLine="440"/>
        <w:rPr>
          <w:sz w:val="36"/>
          <w:szCs w:val="36"/>
        </w:rPr>
      </w:pPr>
      <w:r>
        <w:rPr>
          <w:rFonts w:ascii="Calibri" w:hAnsi="宋体" w:hint="eastAsia"/>
          <w:kern w:val="2"/>
          <w:sz w:val="22"/>
          <w:szCs w:val="22"/>
        </w:rPr>
        <w:t>2.4</w:t>
      </w:r>
      <w:r>
        <w:rPr>
          <w:rFonts w:ascii="Calibri" w:hAnsi="宋体" w:hint="eastAsia"/>
          <w:kern w:val="2"/>
          <w:sz w:val="22"/>
          <w:szCs w:val="22"/>
        </w:rPr>
        <w:t>项目概况：根据禹州市第三次全国国土调查的需要，完成禹州市全市范围内的第三次国土利用现状调查、土地权属调查、专项用地调查、数据库建设、成果汇总等工作。项目总投资</w:t>
      </w:r>
      <w:r>
        <w:rPr>
          <w:rFonts w:ascii="Calibri" w:hAnsi="宋体" w:hint="eastAsia"/>
          <w:kern w:val="2"/>
          <w:sz w:val="22"/>
          <w:szCs w:val="22"/>
        </w:rPr>
        <w:t>1447.67</w:t>
      </w:r>
      <w:r>
        <w:rPr>
          <w:rFonts w:ascii="Calibri" w:hAnsi="宋体" w:hint="eastAsia"/>
          <w:kern w:val="2"/>
          <w:sz w:val="22"/>
          <w:szCs w:val="22"/>
        </w:rPr>
        <w:t>万元。</w:t>
      </w:r>
    </w:p>
    <w:p w:rsidR="00A517A6" w:rsidRDefault="00D06169">
      <w:pPr>
        <w:spacing w:line="434" w:lineRule="exact"/>
        <w:ind w:firstLineChars="200" w:firstLine="440"/>
        <w:rPr>
          <w:rFonts w:ascii="Calibri" w:hAnsi="宋体"/>
          <w:kern w:val="2"/>
          <w:sz w:val="22"/>
          <w:szCs w:val="22"/>
        </w:rPr>
      </w:pPr>
      <w:r>
        <w:rPr>
          <w:rFonts w:ascii="Calibri" w:hAnsi="宋体"/>
          <w:kern w:val="2"/>
          <w:sz w:val="22"/>
          <w:szCs w:val="22"/>
        </w:rPr>
        <w:t>2.5</w:t>
      </w:r>
      <w:r>
        <w:rPr>
          <w:rFonts w:ascii="Calibri" w:hAnsi="宋体" w:hint="eastAsia"/>
          <w:kern w:val="2"/>
          <w:sz w:val="22"/>
          <w:szCs w:val="22"/>
        </w:rPr>
        <w:t>招标范围：招标文件、答疑纪要及补充文件等范围内的所有工程内容；</w:t>
      </w:r>
    </w:p>
    <w:p w:rsidR="00A517A6" w:rsidRDefault="00D06169">
      <w:pPr>
        <w:widowControl/>
        <w:spacing w:line="360" w:lineRule="auto"/>
        <w:ind w:firstLineChars="200" w:firstLine="440"/>
        <w:rPr>
          <w:rFonts w:ascii="Calibri" w:hAnsi="宋体"/>
          <w:kern w:val="2"/>
          <w:sz w:val="22"/>
          <w:szCs w:val="22"/>
        </w:rPr>
      </w:pPr>
      <w:r>
        <w:rPr>
          <w:rFonts w:ascii="Calibri" w:hAnsi="宋体"/>
          <w:kern w:val="2"/>
          <w:sz w:val="22"/>
          <w:szCs w:val="22"/>
        </w:rPr>
        <w:t>2.</w:t>
      </w:r>
      <w:r>
        <w:rPr>
          <w:rFonts w:ascii="Calibri" w:hAnsi="宋体" w:hint="eastAsia"/>
          <w:kern w:val="2"/>
          <w:sz w:val="22"/>
          <w:szCs w:val="22"/>
        </w:rPr>
        <w:t>6</w:t>
      </w:r>
      <w:r>
        <w:rPr>
          <w:rFonts w:ascii="Calibri" w:hAnsi="宋体" w:hint="eastAsia"/>
          <w:kern w:val="2"/>
          <w:sz w:val="22"/>
          <w:szCs w:val="22"/>
        </w:rPr>
        <w:t>标段划分：共划分为</w:t>
      </w:r>
      <w:r>
        <w:rPr>
          <w:rFonts w:ascii="Calibri" w:hAnsi="宋体"/>
          <w:kern w:val="2"/>
          <w:sz w:val="22"/>
          <w:szCs w:val="22"/>
        </w:rPr>
        <w:t>1</w:t>
      </w:r>
      <w:r>
        <w:rPr>
          <w:rFonts w:ascii="Calibri" w:hAnsi="宋体" w:hint="eastAsia"/>
          <w:kern w:val="2"/>
          <w:sz w:val="22"/>
          <w:szCs w:val="22"/>
        </w:rPr>
        <w:t>0</w:t>
      </w:r>
      <w:r>
        <w:rPr>
          <w:rFonts w:ascii="Calibri" w:hAnsi="宋体" w:hint="eastAsia"/>
          <w:kern w:val="2"/>
          <w:sz w:val="22"/>
          <w:szCs w:val="22"/>
        </w:rPr>
        <w:t>个标段；本次招标为</w:t>
      </w:r>
      <w:r>
        <w:rPr>
          <w:rFonts w:ascii="Calibri" w:hAnsi="宋体" w:hint="eastAsia"/>
          <w:kern w:val="2"/>
          <w:sz w:val="22"/>
          <w:szCs w:val="22"/>
        </w:rPr>
        <w:t>6-10</w:t>
      </w:r>
      <w:r>
        <w:rPr>
          <w:rFonts w:ascii="Calibri" w:hAnsi="宋体" w:hint="eastAsia"/>
          <w:kern w:val="2"/>
          <w:sz w:val="22"/>
          <w:szCs w:val="22"/>
        </w:rPr>
        <w:t>标段；</w:t>
      </w:r>
    </w:p>
    <w:p w:rsidR="00A517A6" w:rsidRDefault="00D06169">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6标段：完成禹州市神垕镇、磨街乡、文殊镇、鸠山乡共计4个乡镇面积约263.20平方公里的土地利用现状调查、土地权属调查(含县级权属界线核实)、专项用地调查、数据库建设、成果汇总，国家、省、市要求补充的工作任务等工作。</w:t>
      </w:r>
    </w:p>
    <w:p w:rsidR="00A517A6" w:rsidRDefault="00D06169">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7标段：完成禹州市市区建成区、钧台街道、韩城街道、夏都街道、颍川街道共计4个街道办事处面积约58.54平方公里的土地利用现状调查、土地权属调查、专项用地调查、数据库建设、成果汇总，国家、省、市要求补充的工作任务等工作。村组界、社区边界、国有边界重新进行核实测量，按照1:500标准进行实测。</w:t>
      </w:r>
    </w:p>
    <w:p w:rsidR="00A517A6" w:rsidRDefault="00D06169">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8标段：完成2019年度土地变更调查，统一时点更新、形成增量更新数据；禹州市全域数据库整合建库、全域专项用地调查与评价整合及报告编写；全域各类图件制作、成果报告编写、成果汇总及印制；省市各类验收及资料归档；建库软硬件采购（外业核查+建库管理，其中外业调查平板系统采购10套，每标段配备2套，建库软件4套、管理软件1套，购置设备项目结束后留存于国土资源局）、数据分析及共享服务云平台等工作。</w:t>
      </w:r>
    </w:p>
    <w:p w:rsidR="00A517A6" w:rsidRDefault="00D06169">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第9标段：完成禹州市全域耕地质量等级调查评价和耕地分等定级调查评价、专项数据库建设等与耕地质量评定相关的工作，并负责完成2018年度-2020年度期间的年度更新工作，成果需符合国家、省厅有关要求。</w:t>
      </w:r>
    </w:p>
    <w:p w:rsidR="00A517A6" w:rsidRDefault="00D06169">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第10标段为监理标，禹州全域调查全过程监理服务，面积约1469平方公里。</w:t>
      </w:r>
    </w:p>
    <w:p w:rsidR="00A517A6" w:rsidRDefault="00D06169">
      <w:pPr>
        <w:spacing w:line="434" w:lineRule="exact"/>
        <w:ind w:firstLineChars="200" w:firstLine="440"/>
        <w:rPr>
          <w:rFonts w:ascii="Calibri" w:hAnsi="宋体"/>
          <w:kern w:val="2"/>
          <w:sz w:val="22"/>
          <w:szCs w:val="22"/>
        </w:rPr>
      </w:pPr>
      <w:r>
        <w:rPr>
          <w:rFonts w:ascii="Calibri" w:hAnsi="宋体"/>
          <w:kern w:val="2"/>
          <w:sz w:val="22"/>
          <w:szCs w:val="22"/>
        </w:rPr>
        <w:t>2.</w:t>
      </w:r>
      <w:r>
        <w:rPr>
          <w:rFonts w:ascii="Calibri" w:hAnsi="宋体" w:hint="eastAsia"/>
          <w:kern w:val="2"/>
          <w:sz w:val="22"/>
          <w:szCs w:val="22"/>
        </w:rPr>
        <w:t>7</w:t>
      </w:r>
      <w:r>
        <w:rPr>
          <w:rFonts w:ascii="Calibri" w:hAnsi="宋体" w:hint="eastAsia"/>
          <w:kern w:val="2"/>
          <w:sz w:val="22"/>
          <w:szCs w:val="22"/>
        </w:rPr>
        <w:t>质量要求：</w:t>
      </w:r>
      <w:r>
        <w:rPr>
          <w:rFonts w:asciiTheme="minorEastAsia" w:hAnsiTheme="minorEastAsia" w:hint="eastAsia"/>
          <w:sz w:val="24"/>
          <w:szCs w:val="24"/>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rsidR="00A517A6" w:rsidRDefault="00D06169">
      <w:pPr>
        <w:spacing w:line="434" w:lineRule="exact"/>
        <w:ind w:firstLineChars="200" w:firstLine="440"/>
        <w:rPr>
          <w:rFonts w:ascii="Calibri" w:hAnsi="宋体"/>
          <w:kern w:val="2"/>
          <w:sz w:val="22"/>
          <w:szCs w:val="22"/>
        </w:rPr>
      </w:pPr>
      <w:r>
        <w:rPr>
          <w:rFonts w:ascii="Calibri" w:hAnsi="宋体"/>
          <w:kern w:val="2"/>
          <w:sz w:val="22"/>
          <w:szCs w:val="22"/>
        </w:rPr>
        <w:t>2.</w:t>
      </w:r>
      <w:r>
        <w:rPr>
          <w:rFonts w:ascii="Calibri" w:hAnsi="宋体" w:hint="eastAsia"/>
          <w:kern w:val="2"/>
          <w:sz w:val="22"/>
          <w:szCs w:val="22"/>
        </w:rPr>
        <w:t>8</w:t>
      </w:r>
      <w:r>
        <w:rPr>
          <w:rFonts w:ascii="Calibri" w:hAnsi="宋体" w:hint="eastAsia"/>
          <w:kern w:val="2"/>
          <w:sz w:val="22"/>
          <w:szCs w:val="22"/>
        </w:rPr>
        <w:t>发包方式：总承包；</w:t>
      </w:r>
    </w:p>
    <w:p w:rsidR="00A517A6" w:rsidRDefault="00D06169">
      <w:pPr>
        <w:spacing w:line="434" w:lineRule="exact"/>
        <w:ind w:firstLineChars="200" w:firstLine="440"/>
        <w:rPr>
          <w:rFonts w:ascii="Calibri" w:hAnsi="宋体"/>
          <w:kern w:val="2"/>
          <w:sz w:val="22"/>
          <w:szCs w:val="22"/>
        </w:rPr>
      </w:pPr>
      <w:r>
        <w:rPr>
          <w:rFonts w:ascii="Calibri" w:hAnsi="宋体"/>
          <w:kern w:val="2"/>
          <w:sz w:val="22"/>
          <w:szCs w:val="22"/>
        </w:rPr>
        <w:t>2.</w:t>
      </w:r>
      <w:r>
        <w:rPr>
          <w:rFonts w:ascii="Calibri" w:hAnsi="宋体" w:hint="eastAsia"/>
          <w:kern w:val="2"/>
          <w:sz w:val="22"/>
          <w:szCs w:val="22"/>
        </w:rPr>
        <w:t>9</w:t>
      </w:r>
      <w:r>
        <w:rPr>
          <w:rFonts w:ascii="Calibri" w:hAnsi="宋体" w:hint="eastAsia"/>
          <w:kern w:val="2"/>
          <w:sz w:val="22"/>
          <w:szCs w:val="22"/>
        </w:rPr>
        <w:t>招标控制价：</w:t>
      </w:r>
      <w:r>
        <w:rPr>
          <w:rFonts w:ascii="Calibri" w:hAnsi="宋体" w:hint="eastAsia"/>
          <w:kern w:val="2"/>
          <w:sz w:val="22"/>
          <w:szCs w:val="22"/>
        </w:rPr>
        <w:t>6</w:t>
      </w:r>
      <w:r>
        <w:rPr>
          <w:rFonts w:ascii="Calibri" w:hAnsi="宋体" w:hint="eastAsia"/>
          <w:kern w:val="2"/>
          <w:sz w:val="22"/>
          <w:szCs w:val="22"/>
        </w:rPr>
        <w:t>标段：</w:t>
      </w:r>
      <w:r>
        <w:rPr>
          <w:rFonts w:ascii="Calibri" w:hAnsi="宋体" w:hint="eastAsia"/>
          <w:kern w:val="2"/>
          <w:sz w:val="22"/>
          <w:szCs w:val="22"/>
        </w:rPr>
        <w:t>100.52</w:t>
      </w:r>
      <w:r>
        <w:rPr>
          <w:rFonts w:ascii="Calibri" w:hAnsi="宋体" w:hint="eastAsia"/>
          <w:kern w:val="2"/>
          <w:sz w:val="22"/>
          <w:szCs w:val="22"/>
        </w:rPr>
        <w:t>万元；</w:t>
      </w:r>
      <w:r>
        <w:rPr>
          <w:rFonts w:ascii="Calibri" w:hAnsi="宋体" w:hint="eastAsia"/>
          <w:kern w:val="2"/>
          <w:sz w:val="22"/>
          <w:szCs w:val="22"/>
        </w:rPr>
        <w:t>7</w:t>
      </w:r>
      <w:r>
        <w:rPr>
          <w:rFonts w:ascii="Calibri" w:hAnsi="宋体" w:hint="eastAsia"/>
          <w:kern w:val="2"/>
          <w:sz w:val="22"/>
          <w:szCs w:val="22"/>
        </w:rPr>
        <w:t>标段：</w:t>
      </w:r>
      <w:r>
        <w:rPr>
          <w:rFonts w:ascii="Calibri" w:hAnsi="宋体" w:hint="eastAsia"/>
          <w:kern w:val="2"/>
          <w:sz w:val="22"/>
          <w:szCs w:val="22"/>
        </w:rPr>
        <w:t>98.6</w:t>
      </w:r>
      <w:r>
        <w:rPr>
          <w:rFonts w:ascii="Calibri" w:hAnsi="宋体" w:hint="eastAsia"/>
          <w:kern w:val="2"/>
          <w:sz w:val="22"/>
          <w:szCs w:val="22"/>
        </w:rPr>
        <w:t>万元；</w:t>
      </w:r>
      <w:r>
        <w:rPr>
          <w:rFonts w:ascii="Calibri" w:hAnsi="宋体" w:hint="eastAsia"/>
          <w:kern w:val="2"/>
          <w:sz w:val="22"/>
          <w:szCs w:val="22"/>
        </w:rPr>
        <w:t>8</w:t>
      </w:r>
      <w:r>
        <w:rPr>
          <w:rFonts w:ascii="Calibri" w:hAnsi="宋体" w:hint="eastAsia"/>
          <w:kern w:val="2"/>
          <w:sz w:val="22"/>
          <w:szCs w:val="22"/>
        </w:rPr>
        <w:t>标段：</w:t>
      </w:r>
      <w:r>
        <w:rPr>
          <w:rFonts w:ascii="Calibri" w:hAnsi="宋体" w:hint="eastAsia"/>
          <w:kern w:val="2"/>
          <w:sz w:val="22"/>
          <w:szCs w:val="22"/>
        </w:rPr>
        <w:t>143.6</w:t>
      </w:r>
      <w:r>
        <w:rPr>
          <w:rFonts w:ascii="Calibri" w:hAnsi="宋体" w:hint="eastAsia"/>
          <w:kern w:val="2"/>
          <w:sz w:val="22"/>
          <w:szCs w:val="22"/>
        </w:rPr>
        <w:t>万元；</w:t>
      </w:r>
      <w:r>
        <w:rPr>
          <w:rFonts w:ascii="Calibri" w:hAnsi="宋体" w:hint="eastAsia"/>
          <w:kern w:val="2"/>
          <w:sz w:val="22"/>
          <w:szCs w:val="22"/>
        </w:rPr>
        <w:t>9</w:t>
      </w:r>
      <w:r>
        <w:rPr>
          <w:rFonts w:ascii="Calibri" w:hAnsi="宋体" w:hint="eastAsia"/>
          <w:kern w:val="2"/>
          <w:sz w:val="22"/>
          <w:szCs w:val="22"/>
        </w:rPr>
        <w:t>标段：</w:t>
      </w:r>
      <w:r>
        <w:rPr>
          <w:rFonts w:ascii="Calibri" w:hAnsi="宋体" w:hint="eastAsia"/>
          <w:kern w:val="2"/>
          <w:sz w:val="22"/>
          <w:szCs w:val="22"/>
        </w:rPr>
        <w:t>44.66</w:t>
      </w:r>
      <w:r>
        <w:rPr>
          <w:rFonts w:ascii="Calibri" w:hAnsi="宋体" w:hint="eastAsia"/>
          <w:kern w:val="2"/>
          <w:sz w:val="22"/>
          <w:szCs w:val="22"/>
        </w:rPr>
        <w:t>万元；</w:t>
      </w:r>
      <w:r>
        <w:rPr>
          <w:rFonts w:ascii="Calibri" w:hAnsi="宋体" w:hint="eastAsia"/>
          <w:kern w:val="2"/>
          <w:sz w:val="22"/>
          <w:szCs w:val="22"/>
        </w:rPr>
        <w:t>10</w:t>
      </w:r>
      <w:r>
        <w:rPr>
          <w:rFonts w:ascii="Calibri" w:hAnsi="宋体" w:hint="eastAsia"/>
          <w:kern w:val="2"/>
          <w:sz w:val="22"/>
          <w:szCs w:val="22"/>
        </w:rPr>
        <w:t>标段：</w:t>
      </w:r>
      <w:r>
        <w:rPr>
          <w:rFonts w:ascii="Calibri" w:hAnsi="宋体" w:hint="eastAsia"/>
          <w:kern w:val="2"/>
          <w:sz w:val="22"/>
          <w:szCs w:val="22"/>
        </w:rPr>
        <w:t>57.82</w:t>
      </w:r>
      <w:r>
        <w:rPr>
          <w:rFonts w:ascii="Calibri" w:hAnsi="宋体" w:hint="eastAsia"/>
          <w:kern w:val="2"/>
          <w:sz w:val="22"/>
          <w:szCs w:val="22"/>
        </w:rPr>
        <w:t>万元；</w:t>
      </w:r>
    </w:p>
    <w:p w:rsidR="00A517A6" w:rsidRDefault="00D06169">
      <w:pPr>
        <w:spacing w:line="434" w:lineRule="exact"/>
        <w:ind w:firstLineChars="200" w:firstLine="440"/>
        <w:rPr>
          <w:rFonts w:ascii="Calibri" w:hAnsi="宋体"/>
          <w:kern w:val="2"/>
          <w:sz w:val="22"/>
          <w:szCs w:val="22"/>
        </w:rPr>
      </w:pPr>
      <w:r>
        <w:rPr>
          <w:rFonts w:ascii="Calibri" w:hAnsi="宋体" w:hint="eastAsia"/>
          <w:kern w:val="2"/>
          <w:sz w:val="22"/>
          <w:szCs w:val="22"/>
        </w:rPr>
        <w:t>2.10</w:t>
      </w:r>
      <w:r>
        <w:rPr>
          <w:rFonts w:ascii="Calibri" w:hAnsi="宋体" w:hint="eastAsia"/>
          <w:kern w:val="2"/>
          <w:sz w:val="22"/>
          <w:szCs w:val="22"/>
        </w:rPr>
        <w:t>计划工期：</w:t>
      </w:r>
      <w:r>
        <w:rPr>
          <w:rFonts w:ascii="Calibri" w:hAnsi="宋体" w:hint="eastAsia"/>
          <w:kern w:val="2"/>
          <w:sz w:val="22"/>
          <w:szCs w:val="22"/>
        </w:rPr>
        <w:t>260</w:t>
      </w:r>
      <w:r>
        <w:rPr>
          <w:rFonts w:ascii="Calibri" w:hAnsi="宋体" w:hint="eastAsia"/>
          <w:kern w:val="2"/>
          <w:sz w:val="22"/>
          <w:szCs w:val="22"/>
        </w:rPr>
        <w:t>日历天。</w:t>
      </w:r>
    </w:p>
    <w:p w:rsidR="00A517A6" w:rsidRDefault="00D06169">
      <w:pPr>
        <w:spacing w:line="434" w:lineRule="exact"/>
        <w:ind w:firstLineChars="200" w:firstLine="442"/>
        <w:rPr>
          <w:rFonts w:ascii="Calibri" w:hAnsi="宋体"/>
          <w:b/>
          <w:bCs/>
          <w:kern w:val="2"/>
          <w:sz w:val="22"/>
          <w:szCs w:val="22"/>
        </w:rPr>
      </w:pPr>
      <w:r>
        <w:rPr>
          <w:rFonts w:ascii="Calibri" w:hAnsi="宋体"/>
          <w:b/>
          <w:bCs/>
          <w:kern w:val="2"/>
          <w:sz w:val="22"/>
          <w:szCs w:val="22"/>
        </w:rPr>
        <w:t>3.</w:t>
      </w:r>
      <w:r>
        <w:rPr>
          <w:rFonts w:ascii="Calibri" w:hAnsi="宋体" w:hint="eastAsia"/>
          <w:b/>
          <w:bCs/>
          <w:kern w:val="2"/>
          <w:sz w:val="22"/>
          <w:szCs w:val="22"/>
        </w:rPr>
        <w:t>投标人资格要求</w:t>
      </w:r>
    </w:p>
    <w:p w:rsidR="00A517A6" w:rsidRDefault="00D06169">
      <w:pPr>
        <w:spacing w:line="434" w:lineRule="exact"/>
        <w:ind w:firstLineChars="200" w:firstLine="440"/>
        <w:rPr>
          <w:rFonts w:hAnsi="宋体"/>
          <w:sz w:val="22"/>
          <w:szCs w:val="22"/>
        </w:rPr>
      </w:pPr>
      <w:r>
        <w:rPr>
          <w:rFonts w:hAnsi="宋体" w:hint="eastAsia"/>
          <w:sz w:val="22"/>
          <w:szCs w:val="22"/>
        </w:rPr>
        <w:t>3.1投标人具有独立法人资格，且持有有效统一社会代码的营业执照；</w:t>
      </w:r>
    </w:p>
    <w:p w:rsidR="00A517A6" w:rsidRDefault="00D06169">
      <w:pPr>
        <w:spacing w:line="434" w:lineRule="exact"/>
        <w:ind w:firstLineChars="200" w:firstLine="440"/>
        <w:rPr>
          <w:rFonts w:hAnsi="宋体"/>
          <w:sz w:val="22"/>
          <w:szCs w:val="22"/>
        </w:rPr>
      </w:pPr>
      <w:r>
        <w:rPr>
          <w:rFonts w:hAnsi="宋体" w:hint="eastAsia"/>
          <w:sz w:val="22"/>
          <w:szCs w:val="22"/>
        </w:rPr>
        <w:t>3.2投标人资质要求：</w:t>
      </w:r>
    </w:p>
    <w:p w:rsidR="00A517A6" w:rsidRDefault="00D06169">
      <w:pPr>
        <w:spacing w:line="434" w:lineRule="exact"/>
        <w:ind w:firstLineChars="200" w:firstLine="440"/>
        <w:rPr>
          <w:rFonts w:hAnsi="宋体"/>
          <w:sz w:val="22"/>
          <w:szCs w:val="22"/>
        </w:rPr>
      </w:pPr>
      <w:r>
        <w:rPr>
          <w:rFonts w:hAnsi="宋体" w:hint="eastAsia"/>
          <w:sz w:val="22"/>
          <w:szCs w:val="22"/>
        </w:rPr>
        <w:t>第6标段至第8标段投标人须具备测绘地理信息行政主管部门颁发的测绘乙级及以上资质，并在人员、设备、资金等方面具有相应的能力；</w:t>
      </w:r>
      <w:r>
        <w:rPr>
          <w:rFonts w:hAnsi="宋体"/>
          <w:sz w:val="22"/>
          <w:szCs w:val="22"/>
        </w:rPr>
        <w:t xml:space="preserve"> </w:t>
      </w:r>
    </w:p>
    <w:p w:rsidR="00A517A6" w:rsidRDefault="00D06169">
      <w:pPr>
        <w:spacing w:line="434" w:lineRule="exact"/>
        <w:ind w:firstLineChars="200" w:firstLine="440"/>
        <w:rPr>
          <w:rFonts w:hAnsi="宋体"/>
          <w:sz w:val="22"/>
          <w:szCs w:val="22"/>
        </w:rPr>
      </w:pPr>
      <w:r>
        <w:rPr>
          <w:rFonts w:hAnsi="宋体" w:hint="eastAsia"/>
          <w:sz w:val="22"/>
          <w:szCs w:val="22"/>
        </w:rPr>
        <w:t>第9标段投标人需同时具备具备测绘地理信息行政主管部门颁发的测绘乙级和土地规划乙级及以上资质，并在人员、设备、资金等方面具有相应的能力；</w:t>
      </w:r>
    </w:p>
    <w:p w:rsidR="00A517A6" w:rsidRDefault="00D06169">
      <w:pPr>
        <w:spacing w:line="434" w:lineRule="exact"/>
        <w:ind w:firstLineChars="200" w:firstLine="440"/>
        <w:rPr>
          <w:rFonts w:hAnsi="宋体"/>
          <w:sz w:val="22"/>
          <w:szCs w:val="22"/>
        </w:rPr>
      </w:pPr>
      <w:r>
        <w:rPr>
          <w:rFonts w:hAnsi="宋体" w:hint="eastAsia"/>
          <w:sz w:val="22"/>
          <w:szCs w:val="22"/>
        </w:rPr>
        <w:t>第10标段监理标，投标人须具备测绘地理信息行政主管部门颁发的测绘甲级资质，并在人员、设备、资金等方面具有相应的能力；</w:t>
      </w:r>
      <w:r>
        <w:rPr>
          <w:rFonts w:hAnsi="宋体"/>
          <w:sz w:val="22"/>
          <w:szCs w:val="22"/>
        </w:rPr>
        <w:t xml:space="preserve"> </w:t>
      </w:r>
    </w:p>
    <w:p w:rsidR="00A517A6" w:rsidRDefault="00D06169">
      <w:pPr>
        <w:spacing w:line="434" w:lineRule="exact"/>
        <w:ind w:firstLineChars="200" w:firstLine="440"/>
        <w:rPr>
          <w:rFonts w:hAnsi="宋体"/>
          <w:sz w:val="22"/>
          <w:szCs w:val="22"/>
        </w:rPr>
      </w:pPr>
      <w:r>
        <w:rPr>
          <w:rFonts w:hAnsi="宋体"/>
          <w:sz w:val="22"/>
          <w:szCs w:val="22"/>
        </w:rPr>
        <w:t>3.</w:t>
      </w:r>
      <w:r>
        <w:rPr>
          <w:rFonts w:hAnsi="宋体" w:hint="eastAsia"/>
          <w:sz w:val="22"/>
          <w:szCs w:val="22"/>
        </w:rPr>
        <w:t>3投标人须具有相应的项目实施能力，包括拥有相应的设备和人员；且符合《河南省第三次全国土地调查专业调查队伍监督管理办法》的相关要求；</w:t>
      </w:r>
    </w:p>
    <w:p w:rsidR="00A517A6" w:rsidRDefault="00D06169">
      <w:pPr>
        <w:spacing w:line="434" w:lineRule="exact"/>
        <w:ind w:firstLineChars="200" w:firstLine="440"/>
        <w:rPr>
          <w:rFonts w:hAnsi="宋体"/>
          <w:sz w:val="22"/>
          <w:szCs w:val="22"/>
        </w:rPr>
      </w:pPr>
      <w:r>
        <w:rPr>
          <w:rFonts w:hAnsi="宋体" w:hint="eastAsia"/>
          <w:sz w:val="22"/>
          <w:szCs w:val="22"/>
        </w:rPr>
        <w:t>3.4投标人应提供企业在“信用中国网站（www.creditchina.gov.cn）”的查询结果，属于失信被执行人、企业经营异常名录、重大税收违法案件当事人名单的投标企业不得参加投标（以投标报名时间内网站查询结果截图为准）。</w:t>
      </w:r>
    </w:p>
    <w:p w:rsidR="00A517A6" w:rsidRDefault="00D06169">
      <w:pPr>
        <w:spacing w:line="434" w:lineRule="exact"/>
        <w:ind w:firstLineChars="200" w:firstLine="440"/>
        <w:rPr>
          <w:rFonts w:hAnsi="宋体"/>
          <w:sz w:val="22"/>
          <w:szCs w:val="22"/>
        </w:rPr>
      </w:pPr>
      <w:r>
        <w:rPr>
          <w:rFonts w:hAnsi="宋体"/>
          <w:sz w:val="22"/>
          <w:szCs w:val="22"/>
        </w:rPr>
        <w:t>3.</w:t>
      </w:r>
      <w:r>
        <w:rPr>
          <w:rFonts w:hAnsi="宋体" w:hint="eastAsia"/>
          <w:sz w:val="22"/>
          <w:szCs w:val="22"/>
        </w:rPr>
        <w:t>5投标人可最多对两个标段进行投标，但只可按标段由前至后的顺序中前一个标段。</w:t>
      </w:r>
    </w:p>
    <w:p w:rsidR="00A517A6" w:rsidRDefault="00D06169">
      <w:pPr>
        <w:spacing w:line="434" w:lineRule="exact"/>
        <w:ind w:firstLineChars="200" w:firstLine="440"/>
        <w:rPr>
          <w:rFonts w:hAnsi="宋体"/>
          <w:sz w:val="22"/>
          <w:szCs w:val="22"/>
        </w:rPr>
      </w:pPr>
      <w:r>
        <w:rPr>
          <w:rFonts w:hAnsi="宋体" w:hint="eastAsia"/>
          <w:sz w:val="22"/>
          <w:szCs w:val="22"/>
        </w:rPr>
        <w:t>3.6本次招标不接受联合体投标。</w:t>
      </w:r>
    </w:p>
    <w:p w:rsidR="00A517A6" w:rsidRDefault="00D06169">
      <w:pPr>
        <w:spacing w:line="312" w:lineRule="auto"/>
        <w:ind w:leftChars="-50" w:left="-170" w:rightChars="-50" w:right="-170" w:firstLineChars="300" w:firstLine="663"/>
        <w:rPr>
          <w:rFonts w:ascii="Calibri" w:hAnsi="宋体"/>
          <w:b/>
          <w:bCs/>
          <w:kern w:val="2"/>
          <w:sz w:val="22"/>
          <w:szCs w:val="22"/>
        </w:rPr>
      </w:pPr>
      <w:r>
        <w:rPr>
          <w:rFonts w:ascii="Calibri" w:hAnsi="宋体"/>
          <w:b/>
          <w:bCs/>
          <w:kern w:val="2"/>
          <w:sz w:val="22"/>
          <w:szCs w:val="22"/>
        </w:rPr>
        <w:t>4.</w:t>
      </w:r>
      <w:r>
        <w:rPr>
          <w:rFonts w:ascii="Calibri" w:hAnsi="宋体" w:hint="eastAsia"/>
          <w:b/>
          <w:bCs/>
          <w:kern w:val="2"/>
          <w:sz w:val="22"/>
          <w:szCs w:val="22"/>
        </w:rPr>
        <w:t>网上下载招标文件</w:t>
      </w:r>
    </w:p>
    <w:p w:rsidR="00A517A6" w:rsidRDefault="00D06169">
      <w:pPr>
        <w:spacing w:line="312" w:lineRule="auto"/>
        <w:ind w:leftChars="-50" w:left="-170" w:rightChars="-50" w:right="-170" w:firstLineChars="300" w:firstLine="660"/>
        <w:rPr>
          <w:rFonts w:ascii="Calibri" w:hAnsi="宋体"/>
          <w:kern w:val="2"/>
          <w:sz w:val="22"/>
          <w:szCs w:val="22"/>
        </w:rPr>
      </w:pPr>
      <w:r>
        <w:rPr>
          <w:rFonts w:ascii="Calibri" w:hAnsi="宋体"/>
          <w:kern w:val="2"/>
          <w:sz w:val="22"/>
          <w:szCs w:val="22"/>
        </w:rPr>
        <w:t>4.1</w:t>
      </w:r>
      <w:r>
        <w:rPr>
          <w:rFonts w:ascii="Calibri" w:hAnsi="宋体" w:hint="eastAsia"/>
          <w:kern w:val="2"/>
          <w:sz w:val="22"/>
          <w:szCs w:val="22"/>
        </w:rPr>
        <w:t>持</w:t>
      </w:r>
      <w:r>
        <w:rPr>
          <w:rFonts w:ascii="Calibri" w:hAnsi="宋体"/>
          <w:kern w:val="2"/>
          <w:sz w:val="22"/>
          <w:szCs w:val="22"/>
        </w:rPr>
        <w:t>CA</w:t>
      </w:r>
      <w:r>
        <w:rPr>
          <w:rFonts w:ascii="Calibri" w:hAnsi="宋体" w:hint="eastAsia"/>
          <w:kern w:val="2"/>
          <w:sz w:val="22"/>
          <w:szCs w:val="22"/>
        </w:rPr>
        <w:t>数字认证证书，登录【全国公共资源交易平台（河南省·许昌市）】“系统用户注册”入口（</w:t>
      </w:r>
      <w:r>
        <w:rPr>
          <w:rFonts w:ascii="Calibri" w:hAnsi="宋体"/>
          <w:kern w:val="2"/>
          <w:sz w:val="22"/>
          <w:szCs w:val="22"/>
        </w:rPr>
        <w:t>http://221.14.6.70:8088/ggzy/eps/public/RegistAllJcxx.html</w:t>
      </w:r>
      <w:r>
        <w:rPr>
          <w:rFonts w:ascii="Calibri" w:hAnsi="宋体" w:hint="eastAsia"/>
          <w:kern w:val="2"/>
          <w:sz w:val="22"/>
          <w:szCs w:val="22"/>
        </w:rPr>
        <w:t>）进行免费注册登记（详见“常见问题解答</w:t>
      </w:r>
      <w:r>
        <w:rPr>
          <w:rFonts w:ascii="Calibri" w:hAnsi="宋体"/>
          <w:kern w:val="2"/>
          <w:sz w:val="22"/>
          <w:szCs w:val="22"/>
        </w:rPr>
        <w:t>-</w:t>
      </w:r>
      <w:r>
        <w:rPr>
          <w:rFonts w:ascii="Calibri" w:hAnsi="宋体" w:hint="eastAsia"/>
          <w:kern w:val="2"/>
          <w:sz w:val="22"/>
          <w:szCs w:val="22"/>
        </w:rPr>
        <w:t>诚信库网上注册相关资料下载”）；</w:t>
      </w:r>
    </w:p>
    <w:p w:rsidR="00A517A6" w:rsidRDefault="00D06169">
      <w:pPr>
        <w:spacing w:line="312" w:lineRule="auto"/>
        <w:ind w:leftChars="-50" w:left="-170" w:rightChars="-50" w:right="-170" w:firstLineChars="300" w:firstLine="660"/>
        <w:rPr>
          <w:rFonts w:ascii="Calibri" w:hAnsi="宋体"/>
          <w:kern w:val="2"/>
          <w:sz w:val="22"/>
          <w:szCs w:val="22"/>
        </w:rPr>
      </w:pPr>
      <w:r>
        <w:rPr>
          <w:rFonts w:ascii="Calibri" w:hAnsi="宋体"/>
          <w:kern w:val="2"/>
          <w:sz w:val="22"/>
          <w:szCs w:val="22"/>
        </w:rPr>
        <w:t>4.2</w:t>
      </w:r>
      <w:r>
        <w:rPr>
          <w:rFonts w:ascii="Calibri" w:hAnsi="宋体" w:hint="eastAsia"/>
          <w:kern w:val="2"/>
          <w:sz w:val="22"/>
          <w:szCs w:val="22"/>
        </w:rPr>
        <w:t>在投标截止时间前登录【全国公共资源交易平台（河南省·许昌市）】“投标人</w:t>
      </w:r>
      <w:r>
        <w:rPr>
          <w:rFonts w:ascii="Calibri" w:hAnsi="宋体"/>
          <w:kern w:val="2"/>
          <w:sz w:val="22"/>
          <w:szCs w:val="22"/>
        </w:rPr>
        <w:t>/</w:t>
      </w:r>
      <w:r>
        <w:rPr>
          <w:rFonts w:ascii="Calibri" w:hAnsi="宋体" w:hint="eastAsia"/>
          <w:kern w:val="2"/>
          <w:sz w:val="22"/>
          <w:szCs w:val="22"/>
        </w:rPr>
        <w:t>供应商登录”入口（</w:t>
      </w:r>
      <w:r>
        <w:rPr>
          <w:rFonts w:ascii="Calibri" w:hAnsi="宋体"/>
          <w:kern w:val="2"/>
          <w:sz w:val="22"/>
          <w:szCs w:val="22"/>
        </w:rPr>
        <w:t>http://221.14.6.70:8088/ggzy/</w:t>
      </w:r>
      <w:r>
        <w:rPr>
          <w:rFonts w:ascii="Calibri" w:hAnsi="宋体" w:hint="eastAsia"/>
          <w:kern w:val="2"/>
          <w:sz w:val="22"/>
          <w:szCs w:val="22"/>
        </w:rPr>
        <w:t>）自行下载招标文件（详见“常见问题解答</w:t>
      </w:r>
      <w:r>
        <w:rPr>
          <w:rFonts w:ascii="Calibri" w:hAnsi="宋体"/>
          <w:kern w:val="2"/>
          <w:sz w:val="22"/>
          <w:szCs w:val="22"/>
        </w:rPr>
        <w:t>-</w:t>
      </w:r>
      <w:r>
        <w:rPr>
          <w:rFonts w:ascii="Calibri" w:hAnsi="宋体" w:hint="eastAsia"/>
          <w:kern w:val="2"/>
          <w:sz w:val="22"/>
          <w:szCs w:val="22"/>
        </w:rPr>
        <w:t>交易系统</w:t>
      </w:r>
      <w:r>
        <w:rPr>
          <w:rFonts w:ascii="Calibri" w:hAnsi="宋体" w:hint="eastAsia"/>
          <w:kern w:val="2"/>
          <w:sz w:val="22"/>
          <w:szCs w:val="22"/>
        </w:rPr>
        <w:lastRenderedPageBreak/>
        <w:t>操作手册”）。</w:t>
      </w:r>
    </w:p>
    <w:p w:rsidR="00A517A6" w:rsidRDefault="00D06169">
      <w:pPr>
        <w:spacing w:line="312" w:lineRule="auto"/>
        <w:ind w:leftChars="-50" w:left="-170" w:rightChars="-50" w:right="-170" w:firstLineChars="300" w:firstLine="663"/>
        <w:rPr>
          <w:rFonts w:ascii="Calibri" w:hAnsi="宋体"/>
          <w:b/>
          <w:bCs/>
          <w:kern w:val="2"/>
          <w:sz w:val="22"/>
          <w:szCs w:val="22"/>
        </w:rPr>
      </w:pPr>
      <w:r>
        <w:rPr>
          <w:rFonts w:ascii="Calibri" w:hAnsi="宋体" w:hint="eastAsia"/>
          <w:b/>
          <w:bCs/>
          <w:kern w:val="2"/>
          <w:sz w:val="22"/>
          <w:szCs w:val="22"/>
        </w:rPr>
        <w:t>5.</w:t>
      </w:r>
      <w:r>
        <w:rPr>
          <w:rFonts w:ascii="Calibri" w:hAnsi="宋体" w:hint="eastAsia"/>
          <w:b/>
          <w:bCs/>
          <w:kern w:val="2"/>
          <w:sz w:val="22"/>
          <w:szCs w:val="22"/>
        </w:rPr>
        <w:t>投标报名时间及方式</w:t>
      </w:r>
    </w:p>
    <w:p w:rsidR="00A517A6" w:rsidRDefault="00D06169">
      <w:pPr>
        <w:spacing w:line="312" w:lineRule="auto"/>
        <w:ind w:leftChars="-50" w:left="-170" w:rightChars="-50" w:right="-170" w:firstLineChars="300" w:firstLine="660"/>
        <w:rPr>
          <w:rFonts w:ascii="Calibri" w:hAnsi="宋体"/>
          <w:kern w:val="2"/>
          <w:sz w:val="22"/>
          <w:szCs w:val="22"/>
        </w:rPr>
      </w:pPr>
      <w:r>
        <w:rPr>
          <w:rFonts w:ascii="Calibri" w:hAnsi="宋体" w:hint="eastAsia"/>
          <w:kern w:val="2"/>
          <w:sz w:val="22"/>
          <w:szCs w:val="22"/>
        </w:rPr>
        <w:t>5.1</w:t>
      </w:r>
      <w:r>
        <w:rPr>
          <w:rFonts w:ascii="Calibri" w:hAnsi="宋体" w:hint="eastAsia"/>
          <w:kern w:val="2"/>
          <w:sz w:val="22"/>
          <w:szCs w:val="22"/>
        </w:rPr>
        <w:t>报名截止时间：</w:t>
      </w:r>
      <w:r>
        <w:rPr>
          <w:rFonts w:ascii="Calibri" w:hAnsi="宋体" w:hint="eastAsia"/>
          <w:kern w:val="2"/>
          <w:sz w:val="22"/>
          <w:szCs w:val="22"/>
        </w:rPr>
        <w:t>2019</w:t>
      </w:r>
      <w:r>
        <w:rPr>
          <w:rFonts w:ascii="Calibri" w:hAnsi="宋体" w:hint="eastAsia"/>
          <w:kern w:val="2"/>
          <w:sz w:val="22"/>
          <w:szCs w:val="22"/>
        </w:rPr>
        <w:t>年</w:t>
      </w:r>
      <w:r w:rsidR="003477B6">
        <w:rPr>
          <w:rFonts w:ascii="Calibri" w:hAnsi="宋体" w:hint="eastAsia"/>
          <w:kern w:val="2"/>
          <w:sz w:val="22"/>
          <w:szCs w:val="22"/>
        </w:rPr>
        <w:t>2</w:t>
      </w:r>
      <w:r>
        <w:rPr>
          <w:rFonts w:ascii="Calibri" w:hAnsi="宋体" w:hint="eastAsia"/>
          <w:kern w:val="2"/>
          <w:sz w:val="22"/>
          <w:szCs w:val="22"/>
        </w:rPr>
        <w:t>月</w:t>
      </w:r>
      <w:r w:rsidR="003477B6">
        <w:rPr>
          <w:rFonts w:ascii="Calibri" w:hAnsi="宋体" w:hint="eastAsia"/>
          <w:kern w:val="2"/>
          <w:sz w:val="22"/>
          <w:szCs w:val="22"/>
        </w:rPr>
        <w:t>13</w:t>
      </w:r>
      <w:r>
        <w:rPr>
          <w:rFonts w:ascii="Calibri" w:hAnsi="宋体" w:hint="eastAsia"/>
          <w:kern w:val="2"/>
          <w:sz w:val="22"/>
          <w:szCs w:val="22"/>
        </w:rPr>
        <w:t xml:space="preserve"> </w:t>
      </w:r>
      <w:r>
        <w:rPr>
          <w:rFonts w:ascii="Calibri" w:hAnsi="宋体" w:hint="eastAsia"/>
          <w:kern w:val="2"/>
          <w:sz w:val="22"/>
          <w:szCs w:val="22"/>
        </w:rPr>
        <w:t>日</w:t>
      </w:r>
      <w:r>
        <w:rPr>
          <w:rFonts w:ascii="Calibri" w:hAnsi="宋体" w:hint="eastAsia"/>
          <w:kern w:val="2"/>
          <w:sz w:val="22"/>
          <w:szCs w:val="22"/>
        </w:rPr>
        <w:t>9</w:t>
      </w:r>
      <w:r>
        <w:rPr>
          <w:rFonts w:ascii="Calibri" w:hAnsi="宋体" w:hint="eastAsia"/>
          <w:kern w:val="2"/>
          <w:sz w:val="22"/>
          <w:szCs w:val="22"/>
        </w:rPr>
        <w:t>时</w:t>
      </w:r>
      <w:r>
        <w:rPr>
          <w:rFonts w:ascii="Calibri" w:hAnsi="宋体" w:hint="eastAsia"/>
          <w:kern w:val="2"/>
          <w:sz w:val="22"/>
          <w:szCs w:val="22"/>
        </w:rPr>
        <w:t>00</w:t>
      </w:r>
      <w:r>
        <w:rPr>
          <w:rFonts w:ascii="Calibri" w:hAnsi="宋体" w:hint="eastAsia"/>
          <w:kern w:val="2"/>
          <w:sz w:val="22"/>
          <w:szCs w:val="22"/>
        </w:rPr>
        <w:t>分（北京时间）；</w:t>
      </w:r>
    </w:p>
    <w:p w:rsidR="00A517A6" w:rsidRDefault="00D06169">
      <w:pPr>
        <w:spacing w:line="312" w:lineRule="auto"/>
        <w:ind w:leftChars="-50" w:left="-170" w:rightChars="-50" w:right="-170" w:firstLineChars="300" w:firstLine="660"/>
        <w:rPr>
          <w:rFonts w:ascii="Calibri" w:hAnsi="宋体"/>
          <w:kern w:val="2"/>
          <w:sz w:val="22"/>
          <w:szCs w:val="22"/>
        </w:rPr>
      </w:pPr>
      <w:r>
        <w:rPr>
          <w:rFonts w:ascii="Calibri" w:hAnsi="宋体" w:hint="eastAsia"/>
          <w:kern w:val="2"/>
          <w:sz w:val="22"/>
          <w:szCs w:val="22"/>
        </w:rPr>
        <w:t>5.2</w:t>
      </w:r>
      <w:r>
        <w:rPr>
          <w:rFonts w:ascii="Calibri" w:hAnsi="宋体" w:hint="eastAsia"/>
          <w:kern w:val="2"/>
          <w:sz w:val="22"/>
          <w:szCs w:val="22"/>
        </w:rPr>
        <w:t>报名方式：全国公共资源交易平台（河南省</w:t>
      </w:r>
      <w:r>
        <w:rPr>
          <w:rFonts w:ascii="Calibri" w:hAnsi="宋体" w:hint="eastAsia"/>
          <w:kern w:val="2"/>
          <w:sz w:val="22"/>
          <w:szCs w:val="22"/>
        </w:rPr>
        <w:t>.</w:t>
      </w:r>
      <w:r>
        <w:rPr>
          <w:rFonts w:ascii="Calibri" w:hAnsi="宋体" w:hint="eastAsia"/>
          <w:kern w:val="2"/>
          <w:sz w:val="22"/>
          <w:szCs w:val="22"/>
        </w:rPr>
        <w:t>许昌市）网上报名，详情请查询全国公共资源交易平台（河南省</w:t>
      </w:r>
      <w:r>
        <w:rPr>
          <w:rFonts w:ascii="Calibri" w:hAnsi="宋体" w:hint="eastAsia"/>
          <w:kern w:val="2"/>
          <w:sz w:val="22"/>
          <w:szCs w:val="22"/>
        </w:rPr>
        <w:t>.</w:t>
      </w:r>
      <w:r>
        <w:rPr>
          <w:rFonts w:ascii="Calibri" w:hAnsi="宋体" w:hint="eastAsia"/>
          <w:kern w:val="2"/>
          <w:sz w:val="22"/>
          <w:szCs w:val="22"/>
        </w:rPr>
        <w:t>许昌市）（</w:t>
      </w:r>
      <w:r>
        <w:rPr>
          <w:rFonts w:ascii="Calibri" w:hAnsi="宋体" w:hint="eastAsia"/>
          <w:kern w:val="2"/>
          <w:sz w:val="22"/>
          <w:szCs w:val="22"/>
        </w:rPr>
        <w:t>http://xcggzy.gov.cn</w:t>
      </w:r>
      <w:r>
        <w:rPr>
          <w:rFonts w:ascii="Calibri" w:hAnsi="宋体" w:hint="eastAsia"/>
          <w:kern w:val="2"/>
          <w:sz w:val="22"/>
          <w:szCs w:val="22"/>
        </w:rPr>
        <w:t>）首页办事指南中的业务流程（网上报名指南）。</w:t>
      </w:r>
    </w:p>
    <w:p w:rsidR="00A517A6" w:rsidRDefault="00D06169">
      <w:pPr>
        <w:spacing w:line="312" w:lineRule="auto"/>
        <w:ind w:leftChars="-50" w:left="-170" w:rightChars="-50" w:right="-170" w:firstLineChars="300" w:firstLine="663"/>
        <w:rPr>
          <w:rFonts w:ascii="Calibri" w:hAnsi="宋体"/>
          <w:b/>
          <w:bCs/>
          <w:kern w:val="2"/>
          <w:sz w:val="22"/>
          <w:szCs w:val="22"/>
        </w:rPr>
      </w:pPr>
      <w:r>
        <w:rPr>
          <w:rFonts w:ascii="Calibri" w:hAnsi="宋体" w:hint="eastAsia"/>
          <w:b/>
          <w:bCs/>
          <w:kern w:val="2"/>
          <w:sz w:val="22"/>
          <w:szCs w:val="22"/>
        </w:rPr>
        <w:t>6</w:t>
      </w:r>
      <w:r>
        <w:rPr>
          <w:rFonts w:ascii="Calibri" w:hAnsi="宋体" w:hint="eastAsia"/>
          <w:b/>
          <w:bCs/>
          <w:kern w:val="2"/>
          <w:sz w:val="22"/>
          <w:szCs w:val="22"/>
        </w:rPr>
        <w:t>招标文件和施工图纸的获取</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6</w:t>
      </w:r>
      <w:r>
        <w:rPr>
          <w:rFonts w:ascii="Calibri" w:hAnsi="宋体"/>
          <w:kern w:val="2"/>
          <w:sz w:val="22"/>
          <w:szCs w:val="22"/>
        </w:rPr>
        <w:t>.1</w:t>
      </w:r>
      <w:r>
        <w:rPr>
          <w:rFonts w:ascii="Calibri" w:hAnsi="宋体" w:hint="eastAsia"/>
          <w:kern w:val="2"/>
          <w:sz w:val="22"/>
          <w:szCs w:val="22"/>
        </w:rPr>
        <w:t>招标文件和工程量清单的获取：投标人于投标文件递交截止时间前均可登录《全国公共资源交易平台</w:t>
      </w:r>
      <w:r>
        <w:rPr>
          <w:rFonts w:ascii="Calibri" w:hAnsi="宋体"/>
          <w:kern w:val="2"/>
          <w:sz w:val="22"/>
          <w:szCs w:val="22"/>
        </w:rPr>
        <w:t>(</w:t>
      </w:r>
      <w:r>
        <w:rPr>
          <w:rFonts w:ascii="Calibri" w:hAnsi="宋体" w:hint="eastAsia"/>
          <w:kern w:val="2"/>
          <w:sz w:val="22"/>
          <w:szCs w:val="22"/>
        </w:rPr>
        <w:t>河南省</w:t>
      </w:r>
      <w:r>
        <w:rPr>
          <w:rFonts w:ascii="MS Mincho" w:eastAsia="MS Mincho" w:hAnsi="MS Mincho" w:cs="MS Mincho" w:hint="eastAsia"/>
          <w:kern w:val="2"/>
          <w:sz w:val="22"/>
          <w:szCs w:val="22"/>
        </w:rPr>
        <w:t>▪</w:t>
      </w:r>
      <w:r>
        <w:rPr>
          <w:rFonts w:ascii="Calibri" w:hAnsi="宋体" w:hint="eastAsia"/>
          <w:kern w:val="2"/>
          <w:sz w:val="22"/>
          <w:szCs w:val="22"/>
        </w:rPr>
        <w:t>许昌市</w:t>
      </w:r>
      <w:r>
        <w:rPr>
          <w:rFonts w:ascii="Calibri" w:hAnsi="宋体"/>
          <w:kern w:val="2"/>
          <w:sz w:val="22"/>
          <w:szCs w:val="22"/>
        </w:rPr>
        <w:t>)</w:t>
      </w:r>
      <w:r>
        <w:rPr>
          <w:rFonts w:ascii="Calibri" w:hAnsi="宋体" w:hint="eastAsia"/>
          <w:kern w:val="2"/>
          <w:sz w:val="22"/>
          <w:szCs w:val="22"/>
        </w:rPr>
        <w:t>》（</w:t>
      </w:r>
      <w:r>
        <w:rPr>
          <w:rFonts w:ascii="Calibri" w:hAnsi="宋体"/>
          <w:kern w:val="2"/>
          <w:sz w:val="22"/>
          <w:szCs w:val="22"/>
        </w:rPr>
        <w:t>http://xcggzy.gov.cn/</w:t>
      </w:r>
      <w:r>
        <w:rPr>
          <w:rFonts w:ascii="Calibri" w:hAnsi="宋体" w:hint="eastAsia"/>
          <w:kern w:val="2"/>
          <w:sz w:val="22"/>
          <w:szCs w:val="22"/>
        </w:rPr>
        <w:t>），通过“投标人</w:t>
      </w:r>
      <w:r>
        <w:rPr>
          <w:rFonts w:ascii="Calibri" w:hAnsi="宋体"/>
          <w:kern w:val="2"/>
          <w:sz w:val="22"/>
          <w:szCs w:val="22"/>
        </w:rPr>
        <w:t>/</w:t>
      </w:r>
      <w:r>
        <w:rPr>
          <w:rFonts w:ascii="Calibri" w:hAnsi="宋体" w:hint="eastAsia"/>
          <w:kern w:val="2"/>
          <w:sz w:val="22"/>
          <w:szCs w:val="22"/>
        </w:rPr>
        <w:t>供应商登录”入口自行下载。</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6</w:t>
      </w:r>
      <w:r>
        <w:rPr>
          <w:rFonts w:ascii="Calibri" w:hAnsi="宋体"/>
          <w:kern w:val="2"/>
          <w:sz w:val="22"/>
          <w:szCs w:val="22"/>
        </w:rPr>
        <w:t>.</w:t>
      </w:r>
      <w:r>
        <w:rPr>
          <w:rFonts w:ascii="Calibri" w:hAnsi="宋体" w:hint="eastAsia"/>
          <w:kern w:val="2"/>
          <w:sz w:val="22"/>
          <w:szCs w:val="22"/>
        </w:rPr>
        <w:t>2</w:t>
      </w:r>
      <w:r>
        <w:rPr>
          <w:rFonts w:ascii="Calibri" w:hAnsi="宋体" w:hint="eastAsia"/>
          <w:kern w:val="2"/>
          <w:sz w:val="22"/>
          <w:szCs w:val="22"/>
        </w:rPr>
        <w:t>招标文件每套售价</w:t>
      </w:r>
      <w:r>
        <w:rPr>
          <w:rFonts w:ascii="Calibri" w:hAnsi="宋体"/>
          <w:kern w:val="2"/>
          <w:sz w:val="22"/>
          <w:szCs w:val="22"/>
        </w:rPr>
        <w:t>500</w:t>
      </w:r>
      <w:r>
        <w:rPr>
          <w:rFonts w:ascii="Calibri" w:hAnsi="宋体" w:hint="eastAsia"/>
          <w:kern w:val="2"/>
          <w:sz w:val="22"/>
          <w:szCs w:val="22"/>
        </w:rPr>
        <w:t>元，于提交纸质投标文件时缴纳给招标代理机构，售后不退。</w:t>
      </w:r>
    </w:p>
    <w:p w:rsidR="00A517A6" w:rsidRDefault="00D06169">
      <w:pPr>
        <w:spacing w:line="312" w:lineRule="auto"/>
        <w:ind w:leftChars="-50" w:left="-170" w:rightChars="-50" w:right="-170" w:firstLineChars="200" w:firstLine="442"/>
        <w:rPr>
          <w:rFonts w:ascii="Calibri" w:hAnsi="宋体"/>
          <w:b/>
          <w:bCs/>
          <w:kern w:val="2"/>
          <w:sz w:val="22"/>
          <w:szCs w:val="22"/>
        </w:rPr>
      </w:pPr>
      <w:r>
        <w:rPr>
          <w:rFonts w:ascii="Calibri" w:hAnsi="宋体" w:hint="eastAsia"/>
          <w:b/>
          <w:bCs/>
          <w:kern w:val="2"/>
          <w:sz w:val="22"/>
          <w:szCs w:val="22"/>
        </w:rPr>
        <w:t>7</w:t>
      </w:r>
      <w:r>
        <w:rPr>
          <w:rFonts w:ascii="Calibri" w:hAnsi="宋体"/>
          <w:b/>
          <w:bCs/>
          <w:kern w:val="2"/>
          <w:sz w:val="22"/>
          <w:szCs w:val="22"/>
        </w:rPr>
        <w:t>.</w:t>
      </w:r>
      <w:r>
        <w:rPr>
          <w:rFonts w:ascii="Calibri" w:hAnsi="宋体" w:hint="eastAsia"/>
          <w:b/>
          <w:bCs/>
          <w:kern w:val="2"/>
          <w:sz w:val="22"/>
          <w:szCs w:val="22"/>
        </w:rPr>
        <w:t>投标文件的提交</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7.1</w:t>
      </w:r>
      <w:r>
        <w:rPr>
          <w:rFonts w:ascii="Calibri" w:hAnsi="宋体" w:hint="eastAsia"/>
          <w:kern w:val="2"/>
          <w:sz w:val="22"/>
          <w:szCs w:val="22"/>
        </w:rPr>
        <w:t>投标文件递交的截止时间为</w:t>
      </w:r>
      <w:r>
        <w:rPr>
          <w:rFonts w:ascii="Calibri" w:hAnsi="宋体" w:hint="eastAsia"/>
          <w:kern w:val="2"/>
          <w:sz w:val="22"/>
          <w:szCs w:val="22"/>
        </w:rPr>
        <w:t>2019</w:t>
      </w:r>
      <w:r>
        <w:rPr>
          <w:rFonts w:ascii="Calibri" w:hAnsi="宋体" w:hint="eastAsia"/>
          <w:kern w:val="2"/>
          <w:sz w:val="22"/>
          <w:szCs w:val="22"/>
        </w:rPr>
        <w:t>年</w:t>
      </w:r>
      <w:r w:rsidR="004D4772">
        <w:rPr>
          <w:rFonts w:ascii="Calibri" w:hAnsi="宋体" w:hint="eastAsia"/>
          <w:kern w:val="2"/>
          <w:sz w:val="22"/>
          <w:szCs w:val="22"/>
        </w:rPr>
        <w:t>2</w:t>
      </w:r>
      <w:r>
        <w:rPr>
          <w:rFonts w:ascii="Calibri" w:hAnsi="宋体" w:hint="eastAsia"/>
          <w:kern w:val="2"/>
          <w:sz w:val="22"/>
          <w:szCs w:val="22"/>
        </w:rPr>
        <w:t>月</w:t>
      </w:r>
      <w:r w:rsidR="004D4772">
        <w:rPr>
          <w:rFonts w:ascii="Calibri" w:hAnsi="宋体" w:hint="eastAsia"/>
          <w:kern w:val="2"/>
          <w:sz w:val="22"/>
          <w:szCs w:val="22"/>
        </w:rPr>
        <w:t>13</w:t>
      </w:r>
      <w:r>
        <w:rPr>
          <w:rFonts w:ascii="Calibri" w:hAnsi="宋体" w:hint="eastAsia"/>
          <w:kern w:val="2"/>
          <w:sz w:val="22"/>
          <w:szCs w:val="22"/>
        </w:rPr>
        <w:t>日</w:t>
      </w:r>
      <w:r>
        <w:rPr>
          <w:rFonts w:ascii="Calibri" w:hAnsi="宋体" w:hint="eastAsia"/>
          <w:kern w:val="2"/>
          <w:sz w:val="22"/>
          <w:szCs w:val="22"/>
        </w:rPr>
        <w:t>9</w:t>
      </w:r>
      <w:r>
        <w:rPr>
          <w:rFonts w:ascii="Calibri" w:hAnsi="宋体" w:hint="eastAsia"/>
          <w:kern w:val="2"/>
          <w:sz w:val="22"/>
          <w:szCs w:val="22"/>
        </w:rPr>
        <w:t>时</w:t>
      </w:r>
      <w:r>
        <w:rPr>
          <w:rFonts w:ascii="Calibri" w:hAnsi="宋体" w:hint="eastAsia"/>
          <w:kern w:val="2"/>
          <w:sz w:val="22"/>
          <w:szCs w:val="22"/>
        </w:rPr>
        <w:t>00</w:t>
      </w:r>
      <w:r>
        <w:rPr>
          <w:rFonts w:ascii="Calibri" w:hAnsi="宋体" w:hint="eastAsia"/>
          <w:kern w:val="2"/>
          <w:sz w:val="22"/>
          <w:szCs w:val="22"/>
        </w:rPr>
        <w:t>分，地点为禹州市公共资源交易中心第一开标室（禹州市党政综合大楼北楼</w:t>
      </w:r>
      <w:r>
        <w:rPr>
          <w:rFonts w:ascii="Calibri" w:hAnsi="宋体" w:hint="eastAsia"/>
          <w:kern w:val="2"/>
          <w:sz w:val="22"/>
          <w:szCs w:val="22"/>
        </w:rPr>
        <w:t>9</w:t>
      </w:r>
      <w:r>
        <w:rPr>
          <w:rFonts w:ascii="Calibri" w:hAnsi="宋体" w:hint="eastAsia"/>
          <w:kern w:val="2"/>
          <w:sz w:val="22"/>
          <w:szCs w:val="22"/>
        </w:rPr>
        <w:t>楼）；</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7.2</w:t>
      </w:r>
      <w:r>
        <w:rPr>
          <w:rFonts w:ascii="Calibri" w:hAnsi="宋体" w:hint="eastAsia"/>
          <w:kern w:val="2"/>
          <w:sz w:val="22"/>
          <w:szCs w:val="22"/>
        </w:rPr>
        <w:t>逾期送达的或者未送达指定地点的投标文件，招标人不予受理。</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7.3</w:t>
      </w:r>
      <w:r>
        <w:rPr>
          <w:rFonts w:ascii="Calibri" w:hAnsi="宋体" w:hint="eastAsia"/>
          <w:kern w:val="2"/>
          <w:sz w:val="22"/>
          <w:szCs w:val="22"/>
        </w:rPr>
        <w:t>未通过全国公共资源交易平台（河南省·许昌市）下载招标文件的投标人，其投标文件不予受理。</w:t>
      </w:r>
    </w:p>
    <w:p w:rsidR="00A517A6" w:rsidRDefault="00D06169">
      <w:pPr>
        <w:spacing w:line="312" w:lineRule="auto"/>
        <w:ind w:leftChars="-50" w:left="-170" w:rightChars="-50" w:right="-170" w:firstLineChars="200" w:firstLine="442"/>
        <w:rPr>
          <w:rFonts w:ascii="Calibri" w:hAnsi="宋体"/>
          <w:b/>
          <w:bCs/>
          <w:kern w:val="2"/>
          <w:sz w:val="22"/>
          <w:szCs w:val="22"/>
        </w:rPr>
      </w:pPr>
      <w:r>
        <w:rPr>
          <w:rFonts w:ascii="Calibri" w:hAnsi="宋体" w:hint="eastAsia"/>
          <w:b/>
          <w:bCs/>
          <w:kern w:val="2"/>
          <w:sz w:val="22"/>
          <w:szCs w:val="22"/>
        </w:rPr>
        <w:t>8</w:t>
      </w:r>
      <w:r>
        <w:rPr>
          <w:rFonts w:ascii="Calibri" w:hAnsi="宋体"/>
          <w:b/>
          <w:bCs/>
          <w:kern w:val="2"/>
          <w:sz w:val="22"/>
          <w:szCs w:val="22"/>
        </w:rPr>
        <w:t>.</w:t>
      </w:r>
      <w:r>
        <w:rPr>
          <w:rFonts w:ascii="Calibri" w:hAnsi="宋体" w:hint="eastAsia"/>
          <w:b/>
          <w:bCs/>
          <w:kern w:val="2"/>
          <w:sz w:val="22"/>
          <w:szCs w:val="22"/>
        </w:rPr>
        <w:t>发布公告的媒介</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本公告同时在《全国公共资源交易平台（河南省·许昌市）》、《河南省电子招标投标公共服务平台》上发布。</w:t>
      </w:r>
    </w:p>
    <w:p w:rsidR="00A517A6" w:rsidRDefault="00D06169">
      <w:pPr>
        <w:spacing w:line="312" w:lineRule="auto"/>
        <w:ind w:leftChars="-50" w:left="-170" w:rightChars="-50" w:right="-170" w:firstLineChars="200" w:firstLine="442"/>
        <w:rPr>
          <w:rFonts w:ascii="Calibri" w:hAnsi="宋体"/>
          <w:b/>
          <w:bCs/>
          <w:kern w:val="2"/>
          <w:sz w:val="22"/>
          <w:szCs w:val="22"/>
        </w:rPr>
      </w:pPr>
      <w:r>
        <w:rPr>
          <w:rFonts w:ascii="Calibri" w:hAnsi="宋体" w:hint="eastAsia"/>
          <w:b/>
          <w:bCs/>
          <w:kern w:val="2"/>
          <w:sz w:val="22"/>
          <w:szCs w:val="22"/>
        </w:rPr>
        <w:t>9</w:t>
      </w:r>
      <w:r>
        <w:rPr>
          <w:rFonts w:ascii="Calibri" w:hAnsi="宋体"/>
          <w:b/>
          <w:bCs/>
          <w:kern w:val="2"/>
          <w:sz w:val="22"/>
          <w:szCs w:val="22"/>
        </w:rPr>
        <w:t>.</w:t>
      </w:r>
      <w:r>
        <w:rPr>
          <w:rFonts w:ascii="Calibri" w:hAnsi="宋体" w:hint="eastAsia"/>
          <w:b/>
          <w:bCs/>
          <w:kern w:val="2"/>
          <w:sz w:val="22"/>
          <w:szCs w:val="22"/>
        </w:rPr>
        <w:t>联系方式</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招标人：禹州市国土资源局</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地</w:t>
      </w:r>
      <w:r>
        <w:rPr>
          <w:rFonts w:ascii="Calibri" w:hAnsi="宋体" w:hint="eastAsia"/>
          <w:kern w:val="2"/>
          <w:sz w:val="22"/>
          <w:szCs w:val="22"/>
        </w:rPr>
        <w:t xml:space="preserve"> </w:t>
      </w:r>
      <w:r>
        <w:rPr>
          <w:rFonts w:ascii="Calibri" w:hAnsi="宋体" w:hint="eastAsia"/>
          <w:kern w:val="2"/>
          <w:sz w:val="22"/>
          <w:szCs w:val="22"/>
        </w:rPr>
        <w:t>址：禹州市禹王大道</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联系人：刘女士</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联系电话：</w:t>
      </w:r>
      <w:r>
        <w:rPr>
          <w:rFonts w:ascii="Calibri" w:hAnsi="宋体" w:hint="eastAsia"/>
          <w:kern w:val="2"/>
          <w:sz w:val="22"/>
          <w:szCs w:val="22"/>
        </w:rPr>
        <w:t>0374-8162073</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招标代理机构：中建山河建设工程管理有限责任公司</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地</w:t>
      </w:r>
      <w:r>
        <w:rPr>
          <w:rFonts w:ascii="Calibri" w:hAnsi="宋体" w:hint="eastAsia"/>
          <w:kern w:val="2"/>
          <w:sz w:val="22"/>
          <w:szCs w:val="22"/>
        </w:rPr>
        <w:t xml:space="preserve"> </w:t>
      </w:r>
      <w:r>
        <w:rPr>
          <w:rFonts w:ascii="Calibri" w:hAnsi="宋体" w:hint="eastAsia"/>
          <w:kern w:val="2"/>
          <w:sz w:val="22"/>
          <w:szCs w:val="22"/>
        </w:rPr>
        <w:t>址：郑州市金水区经五路与红专路交叉口南</w:t>
      </w:r>
      <w:r>
        <w:rPr>
          <w:rFonts w:ascii="Calibri" w:hAnsi="宋体" w:hint="eastAsia"/>
          <w:kern w:val="2"/>
          <w:sz w:val="22"/>
          <w:szCs w:val="22"/>
        </w:rPr>
        <w:t>50</w:t>
      </w:r>
      <w:r>
        <w:rPr>
          <w:rFonts w:ascii="Calibri" w:hAnsi="宋体" w:hint="eastAsia"/>
          <w:kern w:val="2"/>
          <w:sz w:val="22"/>
          <w:szCs w:val="22"/>
        </w:rPr>
        <w:t>米</w:t>
      </w:r>
    </w:p>
    <w:p w:rsidR="00A517A6" w:rsidRDefault="00D06169">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联</w:t>
      </w:r>
      <w:r>
        <w:rPr>
          <w:rFonts w:ascii="Calibri" w:hAnsi="宋体" w:hint="eastAsia"/>
          <w:kern w:val="2"/>
          <w:sz w:val="22"/>
          <w:szCs w:val="22"/>
        </w:rPr>
        <w:t xml:space="preserve"> </w:t>
      </w:r>
      <w:r>
        <w:rPr>
          <w:rFonts w:ascii="Calibri" w:hAnsi="宋体" w:hint="eastAsia"/>
          <w:kern w:val="2"/>
          <w:sz w:val="22"/>
          <w:szCs w:val="22"/>
        </w:rPr>
        <w:t>系</w:t>
      </w:r>
      <w:r>
        <w:rPr>
          <w:rFonts w:ascii="Calibri" w:hAnsi="宋体" w:hint="eastAsia"/>
          <w:kern w:val="2"/>
          <w:sz w:val="22"/>
          <w:szCs w:val="22"/>
        </w:rPr>
        <w:t xml:space="preserve"> </w:t>
      </w:r>
      <w:r>
        <w:rPr>
          <w:rFonts w:ascii="Calibri" w:hAnsi="宋体" w:hint="eastAsia"/>
          <w:kern w:val="2"/>
          <w:sz w:val="22"/>
          <w:szCs w:val="22"/>
        </w:rPr>
        <w:t>人：郑先生</w:t>
      </w:r>
      <w:r>
        <w:rPr>
          <w:rFonts w:ascii="Calibri" w:hAnsi="宋体" w:hint="eastAsia"/>
          <w:kern w:val="2"/>
          <w:sz w:val="22"/>
          <w:szCs w:val="22"/>
        </w:rPr>
        <w:tab/>
      </w:r>
    </w:p>
    <w:p w:rsidR="00A517A6" w:rsidRDefault="00D06169">
      <w:pPr>
        <w:spacing w:line="312" w:lineRule="auto"/>
        <w:ind w:leftChars="-50" w:left="-170" w:rightChars="-50" w:right="-170" w:firstLineChars="200" w:firstLine="440"/>
        <w:rPr>
          <w:rFonts w:ascii="Calibri" w:hAnsi="宋体"/>
          <w:kern w:val="2"/>
          <w:sz w:val="21"/>
          <w:szCs w:val="21"/>
        </w:rPr>
      </w:pPr>
      <w:r>
        <w:rPr>
          <w:rFonts w:ascii="Calibri" w:hAnsi="宋体" w:hint="eastAsia"/>
          <w:kern w:val="2"/>
          <w:sz w:val="22"/>
          <w:szCs w:val="22"/>
        </w:rPr>
        <w:t>联系电话：</w:t>
      </w:r>
      <w:r>
        <w:rPr>
          <w:rFonts w:ascii="Calibri" w:hAnsi="宋体" w:hint="eastAsia"/>
          <w:kern w:val="2"/>
          <w:sz w:val="22"/>
          <w:szCs w:val="22"/>
        </w:rPr>
        <w:t xml:space="preserve">13569917698 </w:t>
      </w:r>
      <w:bookmarkStart w:id="2" w:name="_GoBack"/>
      <w:bookmarkEnd w:id="0"/>
      <w:bookmarkEnd w:id="1"/>
      <w:bookmarkEnd w:id="2"/>
    </w:p>
    <w:sectPr w:rsidR="00A517A6">
      <w:footerReference w:type="default" r:id="rId9"/>
      <w:pgSz w:w="11906" w:h="16838"/>
      <w:pgMar w:top="1440" w:right="1463" w:bottom="1440" w:left="146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4D" w:rsidRDefault="00A41D4D">
      <w:r>
        <w:separator/>
      </w:r>
    </w:p>
  </w:endnote>
  <w:endnote w:type="continuationSeparator" w:id="0">
    <w:p w:rsidR="00A41D4D" w:rsidRDefault="00A4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_GB2312">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A6" w:rsidRDefault="00A41D4D">
    <w:pPr>
      <w:pStyle w:val="a8"/>
      <w:tabs>
        <w:tab w:val="clear" w:pos="4153"/>
      </w:tabs>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16.25pt;height:25.75pt;z-index:251659264;mso-position-horizontal:center;mso-position-horizontal-relative:margin;mso-width-relative:page;mso-height-relative:page" o:gfxdata="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n/cknUAAAAAwEAAA8AAAAA&#10;AAAAAQAgAAAAIgAAAGRycy9kb3ducmV2LnhtbFBLAQIUABQAAAAIAIdO4kDeDnrzpgEAACwDAAAO&#10;AAAAAAAAAAEAIAAAACMBAABkcnMvZTJvRG9jLnhtbFBLBQYAAAAABgAGAFkBAAA7BQAAAAA=&#10;" filled="f" stroked="f">
          <v:textbox inset="0,0,0,0">
            <w:txbxContent>
              <w:p w:rsidR="00A517A6" w:rsidRDefault="00D06169">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sidR="003A0397">
                  <w:rPr>
                    <w:noProof/>
                    <w:sz w:val="15"/>
                    <w:szCs w:val="15"/>
                  </w:rPr>
                  <w:t>2</w:t>
                </w:r>
                <w:r>
                  <w:rPr>
                    <w:sz w:val="15"/>
                    <w:szCs w:val="15"/>
                  </w:rPr>
                  <w:fldChar w:fldCharType="end"/>
                </w:r>
              </w:p>
            </w:txbxContent>
          </v:textbox>
          <w10:wrap anchorx="margin"/>
        </v:shape>
      </w:pict>
    </w:r>
  </w:p>
  <w:p w:rsidR="00A517A6" w:rsidRDefault="00A517A6">
    <w:pPr>
      <w:pStyle w:val="a8"/>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4D" w:rsidRDefault="00A41D4D">
      <w:r>
        <w:separator/>
      </w:r>
    </w:p>
  </w:footnote>
  <w:footnote w:type="continuationSeparator" w:id="0">
    <w:p w:rsidR="00A41D4D" w:rsidRDefault="00A41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969489"/>
    <w:multiLevelType w:val="singleLevel"/>
    <w:tmpl w:val="EB969489"/>
    <w:lvl w:ilvl="0">
      <w:start w:val="1"/>
      <w:numFmt w:val="decimal"/>
      <w:suff w:val="nothing"/>
      <w:lvlText w:val="%1、"/>
      <w:lvlJc w:val="left"/>
    </w:lvl>
  </w:abstractNum>
  <w:abstractNum w:abstractNumId="1">
    <w:nsid w:val="FFFFFFFB"/>
    <w:multiLevelType w:val="multilevel"/>
    <w:tmpl w:val="FFFFFFFB"/>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pStyle w:val="3"/>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
    <w:nsid w:val="0000000C"/>
    <w:multiLevelType w:val="multilevel"/>
    <w:tmpl w:val="0000000C"/>
    <w:lvl w:ilvl="0">
      <w:start w:val="3"/>
      <w:numFmt w:val="bullet"/>
      <w:lvlText w:val="□"/>
      <w:lvlJc w:val="left"/>
      <w:pPr>
        <w:tabs>
          <w:tab w:val="left" w:pos="0"/>
        </w:tabs>
        <w:ind w:left="360" w:hanging="360"/>
      </w:pPr>
      <w:rPr>
        <w:rFonts w:ascii="宋体" w:eastAsia="宋体" w:hAnsi="宋体" w:hint="eastAsia"/>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
    <w:nsid w:val="0FBF5130"/>
    <w:multiLevelType w:val="multilevel"/>
    <w:tmpl w:val="0FBF5130"/>
    <w:lvl w:ilvl="0">
      <w:start w:val="1"/>
      <w:numFmt w:val="japaneseCounting"/>
      <w:lvlText w:val="第%1章"/>
      <w:lvlJc w:val="left"/>
      <w:pPr>
        <w:tabs>
          <w:tab w:val="left" w:pos="0"/>
        </w:tabs>
        <w:ind w:left="1515" w:hanging="1515"/>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560933F4"/>
    <w:multiLevelType w:val="singleLevel"/>
    <w:tmpl w:val="560933F4"/>
    <w:lvl w:ilvl="0">
      <w:start w:val="2"/>
      <w:numFmt w:val="decimal"/>
      <w:suff w:val="nothing"/>
      <w:lvlText w:val="%1."/>
      <w:lvlJc w:val="left"/>
    </w:lvl>
  </w:abstractNum>
  <w:abstractNum w:abstractNumId="5">
    <w:nsid w:val="57762BB5"/>
    <w:multiLevelType w:val="singleLevel"/>
    <w:tmpl w:val="57762BB5"/>
    <w:lvl w:ilvl="0">
      <w:start w:val="1"/>
      <w:numFmt w:val="decimal"/>
      <w:suff w:val="nothing"/>
      <w:lvlText w:val="%1、"/>
      <w:lvlJc w:val="left"/>
      <w:pPr>
        <w:tabs>
          <w:tab w:val="left" w:pos="0"/>
        </w:tabs>
        <w:ind w:left="0" w:firstLine="0"/>
      </w:pPr>
    </w:lvl>
  </w:abstractNum>
  <w:abstractNum w:abstractNumId="6">
    <w:nsid w:val="7E1D3666"/>
    <w:multiLevelType w:val="singleLevel"/>
    <w:tmpl w:val="7E1D3666"/>
    <w:lvl w:ilvl="0">
      <w:start w:val="1"/>
      <w:numFmt w:val="decimal"/>
      <w:suff w:val="nothing"/>
      <w:lvlText w:val="%1、"/>
      <w:lvlJc w:val="left"/>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C42530"/>
    <w:rsid w:val="001654B6"/>
    <w:rsid w:val="00196712"/>
    <w:rsid w:val="003477B6"/>
    <w:rsid w:val="003A0397"/>
    <w:rsid w:val="004D4772"/>
    <w:rsid w:val="00504443"/>
    <w:rsid w:val="00676927"/>
    <w:rsid w:val="00A41D4D"/>
    <w:rsid w:val="00A50EE5"/>
    <w:rsid w:val="00A517A6"/>
    <w:rsid w:val="00C13F1B"/>
    <w:rsid w:val="00C64909"/>
    <w:rsid w:val="00D06169"/>
    <w:rsid w:val="00D10ED1"/>
    <w:rsid w:val="00DF6FE9"/>
    <w:rsid w:val="00E877CF"/>
    <w:rsid w:val="01BD12D2"/>
    <w:rsid w:val="03AF4E26"/>
    <w:rsid w:val="041649A5"/>
    <w:rsid w:val="052747EC"/>
    <w:rsid w:val="05324036"/>
    <w:rsid w:val="05567044"/>
    <w:rsid w:val="05F151AF"/>
    <w:rsid w:val="06AE5839"/>
    <w:rsid w:val="06D52972"/>
    <w:rsid w:val="081A1D66"/>
    <w:rsid w:val="08D363C0"/>
    <w:rsid w:val="094D47B2"/>
    <w:rsid w:val="09A025AB"/>
    <w:rsid w:val="0A23366D"/>
    <w:rsid w:val="0B2F1485"/>
    <w:rsid w:val="0B8F04B4"/>
    <w:rsid w:val="0C3879A3"/>
    <w:rsid w:val="0CC262C3"/>
    <w:rsid w:val="0CFC5B50"/>
    <w:rsid w:val="0D50432B"/>
    <w:rsid w:val="0FCE28BA"/>
    <w:rsid w:val="11BF7155"/>
    <w:rsid w:val="13873BA8"/>
    <w:rsid w:val="1396571A"/>
    <w:rsid w:val="139D1A1B"/>
    <w:rsid w:val="14834E2A"/>
    <w:rsid w:val="14AE3503"/>
    <w:rsid w:val="14FC6638"/>
    <w:rsid w:val="162D2600"/>
    <w:rsid w:val="16422410"/>
    <w:rsid w:val="1A001033"/>
    <w:rsid w:val="1A912792"/>
    <w:rsid w:val="1B624BFC"/>
    <w:rsid w:val="1BCB5930"/>
    <w:rsid w:val="1BE07F0C"/>
    <w:rsid w:val="1D5567C8"/>
    <w:rsid w:val="1DCA4BDE"/>
    <w:rsid w:val="1E447D4A"/>
    <w:rsid w:val="1E8B1241"/>
    <w:rsid w:val="209B6C8B"/>
    <w:rsid w:val="21613176"/>
    <w:rsid w:val="250B0B29"/>
    <w:rsid w:val="276E309A"/>
    <w:rsid w:val="28401922"/>
    <w:rsid w:val="290418D4"/>
    <w:rsid w:val="2B3F7147"/>
    <w:rsid w:val="2CCD5AFD"/>
    <w:rsid w:val="2CD10CFD"/>
    <w:rsid w:val="2D4C4416"/>
    <w:rsid w:val="2E434078"/>
    <w:rsid w:val="2E796F9D"/>
    <w:rsid w:val="2F55538E"/>
    <w:rsid w:val="314C52B8"/>
    <w:rsid w:val="3299578F"/>
    <w:rsid w:val="332E2983"/>
    <w:rsid w:val="33C65C74"/>
    <w:rsid w:val="33F77AF9"/>
    <w:rsid w:val="33FC2EA4"/>
    <w:rsid w:val="3486245C"/>
    <w:rsid w:val="351D0F2C"/>
    <w:rsid w:val="368E1785"/>
    <w:rsid w:val="3A0027F2"/>
    <w:rsid w:val="3C9E5E6C"/>
    <w:rsid w:val="3D462D4A"/>
    <w:rsid w:val="3DF65C1B"/>
    <w:rsid w:val="3EA738D9"/>
    <w:rsid w:val="3F7F5B9A"/>
    <w:rsid w:val="40927759"/>
    <w:rsid w:val="42C055B6"/>
    <w:rsid w:val="431C2025"/>
    <w:rsid w:val="43A26B65"/>
    <w:rsid w:val="43EC63B5"/>
    <w:rsid w:val="450600D5"/>
    <w:rsid w:val="469C7E70"/>
    <w:rsid w:val="4743486C"/>
    <w:rsid w:val="479225D5"/>
    <w:rsid w:val="49C13974"/>
    <w:rsid w:val="4AB07FF4"/>
    <w:rsid w:val="4B8F2657"/>
    <w:rsid w:val="4B8F5A5D"/>
    <w:rsid w:val="4DEA66C7"/>
    <w:rsid w:val="5096432A"/>
    <w:rsid w:val="50A1788A"/>
    <w:rsid w:val="511923B7"/>
    <w:rsid w:val="5124237F"/>
    <w:rsid w:val="52A612AB"/>
    <w:rsid w:val="533814A4"/>
    <w:rsid w:val="54EC0277"/>
    <w:rsid w:val="562F3C1F"/>
    <w:rsid w:val="56B44A4A"/>
    <w:rsid w:val="56F44516"/>
    <w:rsid w:val="599D229B"/>
    <w:rsid w:val="59B265A0"/>
    <w:rsid w:val="5ADA34A5"/>
    <w:rsid w:val="5B9F4394"/>
    <w:rsid w:val="5C6F18E0"/>
    <w:rsid w:val="5E8F715B"/>
    <w:rsid w:val="60077F7E"/>
    <w:rsid w:val="603A008E"/>
    <w:rsid w:val="62561A3F"/>
    <w:rsid w:val="631348C3"/>
    <w:rsid w:val="64C42530"/>
    <w:rsid w:val="64F16D07"/>
    <w:rsid w:val="65D13976"/>
    <w:rsid w:val="66694691"/>
    <w:rsid w:val="67D545F2"/>
    <w:rsid w:val="68EC2E10"/>
    <w:rsid w:val="694406F6"/>
    <w:rsid w:val="69AF19B1"/>
    <w:rsid w:val="69FF6455"/>
    <w:rsid w:val="6A47460F"/>
    <w:rsid w:val="6B3751E6"/>
    <w:rsid w:val="6BCD735D"/>
    <w:rsid w:val="6C274B60"/>
    <w:rsid w:val="6C4B5312"/>
    <w:rsid w:val="6DB75DD1"/>
    <w:rsid w:val="712C547E"/>
    <w:rsid w:val="72250B4F"/>
    <w:rsid w:val="732B5FFD"/>
    <w:rsid w:val="73317E2D"/>
    <w:rsid w:val="73B2312F"/>
    <w:rsid w:val="752249A2"/>
    <w:rsid w:val="7732306E"/>
    <w:rsid w:val="7BF81D28"/>
    <w:rsid w:val="7D330362"/>
    <w:rsid w:val="7E3C2BC5"/>
    <w:rsid w:val="7E5E7714"/>
    <w:rsid w:val="7EF96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cs="宋体"/>
      <w:sz w:val="34"/>
      <w:szCs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4">
    <w:name w:val="heading 4"/>
    <w:basedOn w:val="a"/>
    <w:next w:val="a"/>
    <w:qFormat/>
    <w:pPr>
      <w:keepNext/>
      <w:keepLines/>
      <w:spacing w:before="280" w:after="290" w:line="376" w:lineRule="auto"/>
      <w:outlineLvl w:val="3"/>
    </w:pPr>
    <w:rPr>
      <w:rFonts w:ascii="Cambria" w:hAnsi="Cambria" w:cs="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First Indent"/>
    <w:basedOn w:val="a0"/>
    <w:qFormat/>
    <w:pPr>
      <w:ind w:firstLineChars="100" w:firstLine="100"/>
    </w:pPr>
  </w:style>
  <w:style w:type="paragraph" w:styleId="a5">
    <w:name w:val="caption"/>
    <w:basedOn w:val="a"/>
    <w:next w:val="a"/>
    <w:qFormat/>
    <w:rPr>
      <w:rFonts w:ascii="Arial" w:eastAsia="黑体" w:hAnsi="Arial" w:cs="Arial"/>
      <w:sz w:val="20"/>
      <w:szCs w:val="20"/>
    </w:rPr>
  </w:style>
  <w:style w:type="paragraph" w:styleId="a6">
    <w:name w:val="Body Text Indent"/>
    <w:basedOn w:val="a"/>
    <w:uiPriority w:val="99"/>
    <w:unhideWhenUsed/>
    <w:qFormat/>
    <w:pPr>
      <w:spacing w:after="120"/>
      <w:ind w:leftChars="200" w:left="420"/>
    </w:pPr>
  </w:style>
  <w:style w:type="paragraph" w:styleId="a7">
    <w:name w:val="Plain Text"/>
    <w:basedOn w:val="a"/>
    <w:uiPriority w:val="99"/>
    <w:qFormat/>
    <w:rPr>
      <w:sz w:val="24"/>
    </w:rPr>
  </w:style>
  <w:style w:type="paragraph" w:styleId="a8">
    <w:name w:val="footer"/>
    <w:basedOn w:val="a"/>
    <w:qFormat/>
    <w:pPr>
      <w:tabs>
        <w:tab w:val="center" w:pos="4153"/>
        <w:tab w:val="right" w:pos="8306"/>
      </w:tabs>
      <w:snapToGrid w:val="0"/>
      <w:jc w:val="left"/>
    </w:pPr>
    <w:rPr>
      <w:rFonts w:ascii="Times New Roman" w:cs="Times New Roman"/>
      <w:kern w:val="2"/>
      <w:sz w:val="18"/>
      <w:szCs w:val="18"/>
    </w:rPr>
  </w:style>
  <w:style w:type="paragraph" w:styleId="20">
    <w:name w:val="Body Text First Indent 2"/>
    <w:basedOn w:val="a6"/>
    <w:next w:val="a"/>
    <w:qFormat/>
    <w:pPr>
      <w:ind w:firstLineChars="200" w:firstLine="420"/>
    </w:pPr>
  </w:style>
  <w:style w:type="paragraph" w:styleId="a9">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character" w:styleId="aa">
    <w:name w:val="FollowedHyperlink"/>
    <w:basedOn w:val="a1"/>
    <w:qFormat/>
    <w:rPr>
      <w:color w:val="000000"/>
      <w:u w:val="none"/>
    </w:rPr>
  </w:style>
  <w:style w:type="character" w:styleId="ab">
    <w:name w:val="Emphasis"/>
    <w:basedOn w:val="a1"/>
    <w:qFormat/>
  </w:style>
  <w:style w:type="character" w:styleId="ac">
    <w:name w:val="Hyperlink"/>
    <w:basedOn w:val="a1"/>
    <w:qFormat/>
    <w:rPr>
      <w:color w:val="00000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pPr>
      <w:keepNext/>
      <w:keepLines/>
      <w:numPr>
        <w:ilvl w:val="0"/>
        <w:numId w:val="0"/>
      </w:numPr>
      <w:overflowPunct/>
      <w:autoSpaceDE/>
      <w:autoSpaceDN/>
      <w:adjustRightInd/>
      <w:spacing w:before="0" w:after="0" w:line="400" w:lineRule="exact"/>
      <w:textAlignment w:val="auto"/>
    </w:pPr>
    <w:rPr>
      <w:rFonts w:ascii="宋体" w:eastAsia="黑体" w:hAnsi="宋体" w:cs="宋体"/>
      <w:kern w:val="0"/>
      <w:sz w:val="24"/>
      <w:szCs w:val="24"/>
    </w:rPr>
  </w:style>
  <w:style w:type="paragraph" w:customStyle="1" w:styleId="NormalWeb1">
    <w:name w:val="Normal (Web)1"/>
    <w:basedOn w:val="a"/>
    <w:qFormat/>
    <w:pPr>
      <w:widowControl/>
      <w:spacing w:before="100" w:beforeAutospacing="1" w:after="100" w:afterAutospacing="1"/>
      <w:jc w:val="left"/>
    </w:pPr>
    <w:rPr>
      <w:sz w:val="24"/>
      <w:szCs w:val="24"/>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24">
    <w:name w:val="hover24"/>
    <w:basedOn w:val="a1"/>
    <w:qFormat/>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blue">
    <w:name w:val="blue"/>
    <w:basedOn w:val="a1"/>
    <w:qFormat/>
    <w:rPr>
      <w:color w:val="0371C6"/>
      <w:sz w:val="21"/>
      <w:szCs w:val="21"/>
    </w:rPr>
  </w:style>
  <w:style w:type="character" w:customStyle="1" w:styleId="con-all1">
    <w:name w:val="con-all1"/>
    <w:qFormat/>
    <w:rPr>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sz w:val="28"/>
    </w:rPr>
  </w:style>
  <w:style w:type="paragraph" w:customStyle="1" w:styleId="WPSPlain">
    <w:name w:val="WPS Plain"/>
    <w:qFormat/>
  </w:style>
  <w:style w:type="paragraph" w:customStyle="1" w:styleId="ad">
    <w:name w:val="文档正文"/>
    <w:basedOn w:val="a"/>
    <w:qFormat/>
    <w:pPr>
      <w:adjustRightInd w:val="0"/>
      <w:spacing w:line="480" w:lineRule="atLeast"/>
      <w:ind w:firstLine="567"/>
      <w:textAlignment w:val="baseline"/>
    </w:pPr>
    <w:rPr>
      <w:rFonts w:ascii="仿宋_GB2312" w:eastAsia="仿宋_GB2312"/>
      <w:sz w:val="28"/>
    </w:rPr>
  </w:style>
  <w:style w:type="paragraph" w:customStyle="1" w:styleId="zhang">
    <w:name w:val="zhang"/>
    <w:basedOn w:val="a"/>
    <w:qFormat/>
    <w:pPr>
      <w:widowControl/>
      <w:spacing w:before="100" w:beforeAutospacing="1" w:after="100" w:afterAutospacing="1"/>
      <w:jc w:val="left"/>
    </w:pPr>
    <w:rPr>
      <w:rFonts w:ascii="̥_GB2312" w:hAnsi="̥_GB2312"/>
      <w:b/>
      <w:bCs/>
      <w:smallCaps/>
      <w:color w:val="000000"/>
      <w:sz w:val="20"/>
    </w:rPr>
  </w:style>
  <w:style w:type="character" w:customStyle="1" w:styleId="Char">
    <w:name w:val="页眉 Char"/>
    <w:basedOn w:val="a1"/>
    <w:link w:val="a9"/>
    <w:qFormat/>
    <w:rPr>
      <w:rFonts w:asci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390</Words>
  <Characters>2225</Characters>
  <Application>Microsoft Office Word</Application>
  <DocSecurity>0</DocSecurity>
  <Lines>18</Lines>
  <Paragraphs>5</Paragraphs>
  <ScaleCrop>false</ScaleCrop>
  <Company>Microsoft</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中建山河建设工程管理有限责任公司:王启超</cp:lastModifiedBy>
  <cp:revision>12</cp:revision>
  <cp:lastPrinted>2019-01-04T01:02:00Z</cp:lastPrinted>
  <dcterms:created xsi:type="dcterms:W3CDTF">2019-01-03T11:15:00Z</dcterms:created>
  <dcterms:modified xsi:type="dcterms:W3CDTF">2019-01-08T06:53:00Z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