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7C" w:rsidRDefault="00DE7CC9" w:rsidP="00DE7CC9">
      <w:pPr>
        <w:autoSpaceDE w:val="0"/>
        <w:autoSpaceDN w:val="0"/>
        <w:ind w:left="2871" w:hangingChars="650" w:hanging="2871"/>
        <w:rPr>
          <w:rFonts w:ascii="宋体" w:hAnsi="宋体" w:cs="宋体"/>
          <w:b/>
          <w:kern w:val="0"/>
          <w:sz w:val="44"/>
          <w:szCs w:val="44"/>
        </w:rPr>
      </w:pPr>
      <w:r w:rsidRPr="00410F21">
        <w:rPr>
          <w:rFonts w:ascii="宋体" w:hAnsi="宋体" w:cs="宋体" w:hint="eastAsia"/>
          <w:b/>
          <w:kern w:val="0"/>
          <w:sz w:val="44"/>
          <w:szCs w:val="44"/>
        </w:rPr>
        <w:t>襄城县城市综合</w:t>
      </w:r>
      <w:r w:rsidR="00CD2884">
        <w:rPr>
          <w:rFonts w:ascii="宋体" w:hAnsi="宋体" w:cs="宋体" w:hint="eastAsia"/>
          <w:b/>
          <w:kern w:val="0"/>
          <w:sz w:val="44"/>
          <w:szCs w:val="44"/>
        </w:rPr>
        <w:t>管理</w:t>
      </w:r>
      <w:r w:rsidRPr="00410F21">
        <w:rPr>
          <w:rFonts w:ascii="宋体" w:hAnsi="宋体" w:cs="宋体" w:hint="eastAsia"/>
          <w:b/>
          <w:kern w:val="0"/>
          <w:sz w:val="44"/>
          <w:szCs w:val="44"/>
        </w:rPr>
        <w:t>办公室购置环卫车辆及配套垃</w:t>
      </w:r>
    </w:p>
    <w:p w:rsidR="00494BED" w:rsidRPr="0072461E" w:rsidRDefault="00DE7CC9" w:rsidP="00842F7C">
      <w:pPr>
        <w:autoSpaceDE w:val="0"/>
        <w:autoSpaceDN w:val="0"/>
        <w:ind w:leftChars="650" w:left="1365" w:firstLineChars="200" w:firstLine="883"/>
        <w:rPr>
          <w:rFonts w:ascii="宋体" w:hAnsi="宋体" w:cs="宋体"/>
          <w:b/>
          <w:kern w:val="0"/>
          <w:sz w:val="36"/>
          <w:szCs w:val="44"/>
        </w:rPr>
      </w:pPr>
      <w:r w:rsidRPr="00410F21">
        <w:rPr>
          <w:rFonts w:ascii="宋体" w:hAnsi="宋体" w:cs="宋体" w:hint="eastAsia"/>
          <w:b/>
          <w:kern w:val="0"/>
          <w:sz w:val="44"/>
          <w:szCs w:val="44"/>
        </w:rPr>
        <w:t>圾桶项目</w:t>
      </w:r>
      <w:r w:rsidR="00842F7C">
        <w:rPr>
          <w:rFonts w:ascii="宋体" w:hAnsi="宋体" w:cs="宋体" w:hint="eastAsia"/>
          <w:b/>
          <w:kern w:val="0"/>
          <w:sz w:val="44"/>
          <w:szCs w:val="44"/>
        </w:rPr>
        <w:t>（二次）</w:t>
      </w:r>
      <w:r w:rsidR="00E9343A" w:rsidRPr="00842F7C">
        <w:rPr>
          <w:rFonts w:ascii="宋体" w:hAnsi="宋体" w:cs="宋体" w:hint="eastAsia"/>
          <w:b/>
          <w:kern w:val="0"/>
          <w:sz w:val="44"/>
          <w:szCs w:val="44"/>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Default="00E9343A" w:rsidP="00C57AE5">
      <w:pPr>
        <w:ind w:firstLineChars="550" w:firstLine="2208"/>
        <w:rPr>
          <w:rFonts w:ascii="宋体" w:hAnsi="宋体"/>
          <w:b/>
          <w:spacing w:val="20"/>
          <w:sz w:val="36"/>
          <w:szCs w:val="36"/>
        </w:rPr>
      </w:pPr>
      <w:r>
        <w:rPr>
          <w:rFonts w:ascii="宋体" w:hAnsi="宋体" w:hint="eastAsia"/>
          <w:b/>
          <w:spacing w:val="20"/>
          <w:sz w:val="36"/>
          <w:szCs w:val="36"/>
        </w:rPr>
        <w:t>（项目编号：XZZ-G20180</w:t>
      </w:r>
      <w:r w:rsidR="00DE7CC9">
        <w:rPr>
          <w:rFonts w:ascii="宋体" w:hAnsi="宋体" w:hint="eastAsia"/>
          <w:b/>
          <w:spacing w:val="20"/>
          <w:sz w:val="36"/>
          <w:szCs w:val="36"/>
        </w:rPr>
        <w:t>63</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B26B57" w:rsidRDefault="00B26B57">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993E02" w:rsidRPr="00993E02" w:rsidRDefault="00993E02" w:rsidP="00993E02">
      <w:pPr>
        <w:pStyle w:val="a0"/>
        <w:ind w:firstLineChars="804" w:firstLine="3227"/>
        <w:rPr>
          <w:rFonts w:ascii="宋体" w:eastAsia="宋体" w:hAnsi="宋体"/>
          <w:b/>
          <w:spacing w:val="20"/>
          <w:sz w:val="36"/>
          <w:szCs w:val="36"/>
        </w:rPr>
      </w:pPr>
      <w:r w:rsidRPr="00993E02">
        <w:rPr>
          <w:rFonts w:ascii="宋体" w:eastAsia="宋体" w:hAnsi="宋体" w:hint="eastAsia"/>
          <w:b/>
          <w:spacing w:val="20"/>
          <w:sz w:val="36"/>
          <w:szCs w:val="36"/>
        </w:rPr>
        <w:t>2018年1</w:t>
      </w:r>
      <w:r w:rsidR="00E132B0">
        <w:rPr>
          <w:rFonts w:ascii="宋体" w:eastAsia="宋体" w:hAnsi="宋体" w:hint="eastAsia"/>
          <w:b/>
          <w:spacing w:val="20"/>
          <w:sz w:val="36"/>
          <w:szCs w:val="36"/>
        </w:rPr>
        <w:t>2</w:t>
      </w:r>
      <w:r w:rsidRPr="00993E02">
        <w:rPr>
          <w:rFonts w:ascii="宋体" w:eastAsia="宋体" w:hAnsi="宋体" w:hint="eastAsia"/>
          <w:b/>
          <w:spacing w:val="20"/>
          <w:sz w:val="36"/>
          <w:szCs w:val="36"/>
        </w:rPr>
        <w:t>月1</w:t>
      </w:r>
      <w:r w:rsidR="00E132B0">
        <w:rPr>
          <w:rFonts w:ascii="宋体" w:eastAsia="宋体" w:hAnsi="宋体" w:hint="eastAsia"/>
          <w:b/>
          <w:spacing w:val="20"/>
          <w:sz w:val="36"/>
          <w:szCs w:val="36"/>
        </w:rPr>
        <w:t>4</w:t>
      </w:r>
      <w:r w:rsidRPr="00993E02">
        <w:rPr>
          <w:rFonts w:ascii="宋体" w:eastAsia="宋体" w:hAnsi="宋体" w:hint="eastAsia"/>
          <w:b/>
          <w:spacing w:val="20"/>
          <w:sz w:val="36"/>
          <w:szCs w:val="36"/>
        </w:rPr>
        <w:t>日</w:t>
      </w: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494BED">
      <w:pPr>
        <w:jc w:val="center"/>
        <w:rPr>
          <w:rFonts w:ascii="黑体" w:eastAsia="黑体"/>
          <w:sz w:val="36"/>
          <w:szCs w:val="36"/>
        </w:rPr>
      </w:pPr>
    </w:p>
    <w:p w:rsidR="00494BED" w:rsidRDefault="00E9343A" w:rsidP="008F276E">
      <w:pPr>
        <w:ind w:firstLineChars="1000" w:firstLine="360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2E6D90">
        <w:rPr>
          <w:rFonts w:ascii="宋体" w:hAnsi="宋体" w:hint="eastAsia"/>
          <w:sz w:val="30"/>
          <w:szCs w:val="30"/>
        </w:rPr>
        <w:t>1</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FB7F9F">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902CEC">
        <w:rPr>
          <w:rFonts w:ascii="宋体" w:hAnsi="宋体" w:hint="eastAsia"/>
          <w:sz w:val="30"/>
          <w:szCs w:val="30"/>
        </w:rPr>
        <w:t>3</w:t>
      </w:r>
      <w:r w:rsidR="00FB7F9F">
        <w:rPr>
          <w:rFonts w:ascii="宋体" w:hAnsi="宋体" w:hint="eastAsia"/>
          <w:sz w:val="30"/>
          <w:szCs w:val="30"/>
        </w:rPr>
        <w:t>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FB7F9F">
        <w:rPr>
          <w:rFonts w:ascii="宋体" w:hAnsi="宋体" w:hint="eastAsia"/>
          <w:sz w:val="30"/>
          <w:szCs w:val="30"/>
        </w:rPr>
        <w:t>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FB7F9F">
        <w:rPr>
          <w:rFonts w:ascii="宋体" w:hAnsi="宋体" w:hint="eastAsia"/>
          <w:sz w:val="30"/>
          <w:szCs w:val="30"/>
        </w:rPr>
        <w:t>41</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FB7F9F" w:rsidRDefault="00FB7F9F" w:rsidP="002E5F5C">
      <w:pPr>
        <w:spacing w:beforeLines="50" w:afterLines="100"/>
        <w:rPr>
          <w:rFonts w:ascii="Cambria" w:hAnsi="Cambria"/>
          <w:b/>
          <w:bCs/>
          <w:sz w:val="32"/>
          <w:szCs w:val="32"/>
        </w:rPr>
      </w:pPr>
    </w:p>
    <w:p w:rsidR="00E34C24" w:rsidRDefault="00E34C24" w:rsidP="002E5F5C">
      <w:pPr>
        <w:spacing w:beforeLines="50" w:afterLines="100"/>
        <w:ind w:firstLineChars="950" w:firstLine="3052"/>
        <w:rPr>
          <w:rFonts w:ascii="Cambria" w:hAnsi="Cambria"/>
          <w:b/>
          <w:bCs/>
          <w:sz w:val="32"/>
          <w:szCs w:val="32"/>
        </w:rPr>
      </w:pPr>
    </w:p>
    <w:p w:rsidR="00494BED" w:rsidRDefault="00E9343A" w:rsidP="002E5F5C">
      <w:pPr>
        <w:spacing w:beforeLines="50" w:afterLines="100"/>
        <w:ind w:firstLineChars="950" w:firstLine="3052"/>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A02EBC" w:rsidRDefault="00E9343A" w:rsidP="00A02EBC">
      <w:pPr>
        <w:pStyle w:val="ab"/>
        <w:spacing w:before="150" w:after="150"/>
        <w:ind w:right="150"/>
        <w:rPr>
          <w:bCs/>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D60B4D"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60B4D" w:rsidRPr="00DE7CC9">
        <w:rPr>
          <w:rFonts w:hint="eastAsia"/>
          <w:bCs/>
          <w:color w:val="000000"/>
          <w:shd w:val="clear" w:color="040000" w:fill="FFFFFF"/>
        </w:rPr>
        <w:t>办公室</w:t>
      </w:r>
      <w:r w:rsidR="0052626C" w:rsidRPr="0052626C">
        <w:rPr>
          <w:rFonts w:hint="eastAsia"/>
          <w:color w:val="000000"/>
          <w:shd w:val="clear" w:color="040000" w:fill="FFFFFF"/>
        </w:rPr>
        <w:t>的委托，就“</w:t>
      </w:r>
      <w:r w:rsidR="00DE7CC9" w:rsidRPr="00DE7CC9">
        <w:rPr>
          <w:rFonts w:hint="eastAsia"/>
          <w:bCs/>
          <w:color w:val="000000"/>
          <w:shd w:val="clear" w:color="040000" w:fill="FFFFFF"/>
        </w:rPr>
        <w:t>襄城县城市综合</w:t>
      </w:r>
      <w:r w:rsidR="00CD2884">
        <w:rPr>
          <w:rFonts w:hint="eastAsia"/>
          <w:bCs/>
          <w:color w:val="000000"/>
          <w:shd w:val="clear" w:color="040000" w:fill="FFFFFF"/>
        </w:rPr>
        <w:t>管理</w:t>
      </w:r>
      <w:r w:rsidR="00DE7CC9" w:rsidRPr="00DE7CC9">
        <w:rPr>
          <w:rFonts w:hint="eastAsia"/>
          <w:bCs/>
          <w:color w:val="000000"/>
          <w:shd w:val="clear" w:color="040000" w:fill="FFFFFF"/>
        </w:rPr>
        <w:t>办公室购置环卫车辆及配套垃圾桶项目</w:t>
      </w:r>
      <w:r w:rsidR="00842F7C">
        <w:rPr>
          <w:rFonts w:hint="eastAsia"/>
          <w:bCs/>
          <w:color w:val="000000"/>
          <w:shd w:val="clear" w:color="040000" w:fill="FFFFFF"/>
        </w:rPr>
        <w:t>（二次）</w:t>
      </w:r>
      <w:r w:rsidR="0052626C" w:rsidRPr="0052626C">
        <w:rPr>
          <w:rFonts w:hint="eastAsia"/>
          <w:color w:val="000000"/>
          <w:shd w:val="clear" w:color="040000" w:fill="FFFFFF"/>
        </w:rPr>
        <w:t>” 进行公开招标,欢迎符合相关条件的投标企业报名参加。</w:t>
      </w:r>
    </w:p>
    <w:p w:rsidR="00DE7CC9" w:rsidRPr="00790EF1" w:rsidRDefault="00E9343A" w:rsidP="00790EF1">
      <w:pPr>
        <w:pStyle w:val="ab"/>
        <w:spacing w:before="0" w:beforeAutospacing="0" w:after="0" w:afterAutospacing="0" w:line="360" w:lineRule="auto"/>
        <w:ind w:right="147" w:firstLineChars="200" w:firstLine="482"/>
        <w:jc w:val="both"/>
        <w:rPr>
          <w:b/>
          <w:color w:val="000000"/>
        </w:rPr>
      </w:pPr>
      <w:r w:rsidRPr="00790EF1">
        <w:rPr>
          <w:rFonts w:hint="eastAsia"/>
          <w:b/>
          <w:color w:val="000000"/>
          <w:shd w:val="clear" w:color="040000" w:fill="FFFFFF"/>
        </w:rPr>
        <w:t>一、项目名称：</w:t>
      </w:r>
      <w:r w:rsidR="00DE7CC9" w:rsidRPr="00790EF1">
        <w:rPr>
          <w:rFonts w:hint="eastAsia"/>
          <w:color w:val="000000"/>
          <w:shd w:val="clear" w:color="040000" w:fill="FFFFFF"/>
        </w:rPr>
        <w:t>襄城县城市综合</w:t>
      </w:r>
      <w:r w:rsidR="00CD2884" w:rsidRPr="00790EF1">
        <w:rPr>
          <w:rFonts w:hint="eastAsia"/>
          <w:color w:val="000000"/>
          <w:shd w:val="clear" w:color="040000" w:fill="FFFFFF"/>
        </w:rPr>
        <w:t>管理</w:t>
      </w:r>
      <w:r w:rsidR="005B03ED" w:rsidRPr="005B03ED">
        <w:rPr>
          <w:rFonts w:hint="eastAsia"/>
          <w:color w:val="000000"/>
          <w:shd w:val="clear" w:color="040000" w:fill="FFFFFF"/>
        </w:rPr>
        <w:t>办</w:t>
      </w:r>
      <w:r w:rsidR="00DE7CC9" w:rsidRPr="00790EF1">
        <w:rPr>
          <w:rFonts w:hint="eastAsia"/>
          <w:color w:val="000000"/>
          <w:shd w:val="clear" w:color="040000" w:fill="FFFFFF"/>
        </w:rPr>
        <w:t>公室购置环卫车辆及配套垃圾桶项目</w:t>
      </w:r>
      <w:r w:rsidR="00842F7C">
        <w:rPr>
          <w:rFonts w:hint="eastAsia"/>
          <w:color w:val="000000"/>
          <w:shd w:val="clear" w:color="040000" w:fill="FFFFFF"/>
        </w:rPr>
        <w:t>（二次）</w:t>
      </w:r>
    </w:p>
    <w:p w:rsidR="00494BED" w:rsidRPr="00790EF1" w:rsidRDefault="00E62E71" w:rsidP="00790EF1">
      <w:pPr>
        <w:pStyle w:val="ab"/>
        <w:spacing w:before="0" w:beforeAutospacing="0" w:after="0" w:afterAutospacing="0" w:line="360" w:lineRule="auto"/>
        <w:ind w:right="147" w:firstLineChars="200" w:firstLine="482"/>
        <w:jc w:val="both"/>
        <w:rPr>
          <w:color w:val="000000"/>
          <w:shd w:val="clear" w:color="040000" w:fill="FFFFFF"/>
        </w:rPr>
      </w:pPr>
      <w:r w:rsidRPr="00790EF1">
        <w:rPr>
          <w:rFonts w:hint="eastAsia"/>
          <w:b/>
          <w:color w:val="000000"/>
          <w:shd w:val="clear" w:color="040000" w:fill="FFFFFF"/>
        </w:rPr>
        <w:t>二、</w:t>
      </w:r>
      <w:r w:rsidR="00E9343A" w:rsidRPr="00790EF1">
        <w:rPr>
          <w:rFonts w:hint="eastAsia"/>
          <w:b/>
          <w:color w:val="000000"/>
          <w:shd w:val="clear" w:color="040000" w:fill="FFFFFF"/>
        </w:rPr>
        <w:t>项目编号：</w:t>
      </w:r>
      <w:r w:rsidR="00E9343A" w:rsidRPr="00790EF1">
        <w:rPr>
          <w:rFonts w:hint="eastAsia"/>
          <w:color w:val="000000"/>
          <w:shd w:val="clear" w:color="040000" w:fill="FFFFFF"/>
        </w:rPr>
        <w:t>XZZ-G20180</w:t>
      </w:r>
      <w:r w:rsidR="00DE7CC9" w:rsidRPr="00790EF1">
        <w:rPr>
          <w:rFonts w:hint="eastAsia"/>
          <w:color w:val="000000"/>
          <w:shd w:val="clear" w:color="040000" w:fill="FFFFFF"/>
        </w:rPr>
        <w:t>63</w:t>
      </w:r>
      <w:r w:rsidR="00790EF1" w:rsidRPr="00790EF1">
        <w:rPr>
          <w:rFonts w:hint="eastAsia"/>
          <w:color w:val="000000"/>
          <w:shd w:val="clear" w:color="040000" w:fill="FFFFFF"/>
        </w:rPr>
        <w:t>号</w:t>
      </w:r>
    </w:p>
    <w:p w:rsidR="00842F7C" w:rsidRDefault="00E9343A" w:rsidP="00790EF1">
      <w:pPr>
        <w:pStyle w:val="ab"/>
        <w:spacing w:before="0" w:beforeAutospacing="0" w:after="0" w:afterAutospacing="0" w:line="360" w:lineRule="auto"/>
        <w:ind w:right="147" w:firstLineChars="200" w:firstLine="482"/>
        <w:jc w:val="both"/>
        <w:rPr>
          <w:color w:val="000000"/>
          <w:shd w:val="clear" w:color="040000" w:fill="FFFFFF"/>
        </w:rPr>
      </w:pPr>
      <w:r w:rsidRPr="00790EF1">
        <w:rPr>
          <w:rFonts w:hint="eastAsia"/>
          <w:b/>
          <w:color w:val="000000"/>
          <w:shd w:val="clear" w:color="040000" w:fill="FFFFFF"/>
        </w:rPr>
        <w:t>三、采购需求：</w:t>
      </w:r>
      <w:bookmarkStart w:id="0" w:name="_GoBack"/>
      <w:bookmarkEnd w:id="0"/>
      <w:r w:rsidR="00A02EBC" w:rsidRPr="00A02EBC">
        <w:rPr>
          <w:rFonts w:hint="eastAsia"/>
          <w:color w:val="000000"/>
          <w:shd w:val="clear" w:color="040000" w:fill="FFFFFF"/>
        </w:rPr>
        <w:t>本项目</w:t>
      </w:r>
      <w:r w:rsidR="0084054F" w:rsidRPr="0084054F">
        <w:rPr>
          <w:rFonts w:hint="eastAsia"/>
          <w:color w:val="000000"/>
          <w:shd w:val="clear" w:color="040000" w:fill="FFFFFF"/>
        </w:rPr>
        <w:t>采购挂桶垃圾车6辆、配套垃圾桶600个、洗扫车2辆、道路清洗车2辆，包括安装、调试、验收、培训、质保期服务等</w:t>
      </w:r>
      <w:r w:rsidR="00842F7C">
        <w:rPr>
          <w:rFonts w:hint="eastAsia"/>
          <w:color w:val="000000"/>
          <w:shd w:val="clear" w:color="040000" w:fill="FFFFFF"/>
        </w:rPr>
        <w:t>。</w:t>
      </w:r>
    </w:p>
    <w:p w:rsidR="00A02EBC" w:rsidRPr="00790EF1" w:rsidRDefault="00A02EBC" w:rsidP="00842F7C">
      <w:pPr>
        <w:pStyle w:val="ab"/>
        <w:spacing w:before="0" w:beforeAutospacing="0" w:after="0" w:afterAutospacing="0" w:line="360" w:lineRule="auto"/>
        <w:ind w:right="147" w:firstLineChars="200" w:firstLine="482"/>
        <w:jc w:val="both"/>
        <w:rPr>
          <w:color w:val="000000"/>
          <w:shd w:val="clear" w:color="040000" w:fill="FFFFFF"/>
        </w:rPr>
      </w:pPr>
      <w:r w:rsidRPr="00790EF1">
        <w:rPr>
          <w:rFonts w:hint="eastAsia"/>
          <w:b/>
          <w:color w:val="000000"/>
          <w:shd w:val="clear" w:color="040000" w:fill="FFFFFF"/>
        </w:rPr>
        <w:t>预算金额：</w:t>
      </w:r>
      <w:r w:rsidR="00DE7CC9" w:rsidRPr="00790EF1">
        <w:rPr>
          <w:rFonts w:hint="eastAsia"/>
          <w:b/>
          <w:color w:val="000000"/>
          <w:shd w:val="clear" w:color="040000" w:fill="FFFFFF"/>
        </w:rPr>
        <w:t>3708000.00</w:t>
      </w:r>
      <w:r w:rsidRPr="00790EF1">
        <w:rPr>
          <w:rFonts w:hint="eastAsia"/>
          <w:b/>
          <w:color w:val="000000"/>
          <w:shd w:val="clear" w:color="040000" w:fill="FFFFFF"/>
        </w:rPr>
        <w:t>元</w:t>
      </w:r>
      <w:r>
        <w:rPr>
          <w:rFonts w:hint="eastAsia"/>
          <w:color w:val="000000"/>
          <w:shd w:val="clear" w:color="040000" w:fill="FFFFFF"/>
        </w:rPr>
        <w:t>；</w:t>
      </w:r>
      <w:r w:rsidRPr="00A02EBC">
        <w:rPr>
          <w:rFonts w:hint="eastAsia"/>
          <w:color w:val="000000"/>
          <w:shd w:val="clear" w:color="040000" w:fill="FFFFFF"/>
        </w:rPr>
        <w:t>（具体要求和未尽事宜详见招标文件）。</w:t>
      </w:r>
    </w:p>
    <w:p w:rsidR="00631A9A" w:rsidRPr="00790EF1" w:rsidRDefault="005D6EBA" w:rsidP="00790EF1">
      <w:pPr>
        <w:pStyle w:val="ab"/>
        <w:spacing w:before="0" w:beforeAutospacing="0" w:after="0" w:afterAutospacing="0" w:line="360" w:lineRule="auto"/>
        <w:ind w:right="147" w:firstLineChars="200" w:firstLine="482"/>
        <w:jc w:val="both"/>
        <w:rPr>
          <w:b/>
          <w:color w:val="000000"/>
          <w:shd w:val="clear" w:color="040000" w:fill="FFFFFF"/>
        </w:rPr>
      </w:pPr>
      <w:r w:rsidRPr="00790EF1">
        <w:rPr>
          <w:rFonts w:hint="eastAsia"/>
          <w:b/>
          <w:color w:val="000000"/>
          <w:shd w:val="clear" w:color="040000" w:fill="FFFFFF"/>
        </w:rPr>
        <w:t>四</w:t>
      </w:r>
      <w:r w:rsidR="00631A9A" w:rsidRPr="00790EF1">
        <w:rPr>
          <w:rFonts w:hint="eastAsia"/>
          <w:b/>
          <w:color w:val="000000"/>
          <w:shd w:val="clear" w:color="040000" w:fill="FFFFFF"/>
        </w:rPr>
        <w:t>、投标人资格要求：</w:t>
      </w:r>
    </w:p>
    <w:p w:rsidR="00A02EBC" w:rsidRPr="00A02EBC" w:rsidRDefault="00A02EBC" w:rsidP="00790EF1">
      <w:pPr>
        <w:pStyle w:val="ab"/>
        <w:spacing w:before="0" w:beforeAutospacing="0" w:after="0" w:afterAutospacing="0" w:line="360" w:lineRule="auto"/>
        <w:ind w:right="147" w:firstLineChars="200" w:firstLine="480"/>
        <w:jc w:val="both"/>
        <w:rPr>
          <w:color w:val="000000"/>
          <w:shd w:val="clear" w:color="040000" w:fill="FFFFFF"/>
        </w:rPr>
      </w:pPr>
      <w:r w:rsidRPr="00A02EBC">
        <w:rPr>
          <w:rFonts w:hint="eastAsia"/>
          <w:color w:val="000000"/>
          <w:shd w:val="clear" w:color="040000" w:fill="FFFFFF"/>
        </w:rPr>
        <w:t>（一）符合《政府采购法》第二十二条规定</w:t>
      </w:r>
      <w:r w:rsidR="00480791">
        <w:rPr>
          <w:rFonts w:hint="eastAsia"/>
          <w:color w:val="000000"/>
          <w:shd w:val="clear" w:color="040000" w:fill="FFFFFF"/>
        </w:rPr>
        <w:t>第一款规定</w:t>
      </w:r>
      <w:r w:rsidRPr="00A02EBC">
        <w:rPr>
          <w:rFonts w:hint="eastAsia"/>
          <w:color w:val="000000"/>
          <w:shd w:val="clear" w:color="040000" w:fill="FFFFFF"/>
        </w:rPr>
        <w:t>，并提供相关材料；</w:t>
      </w:r>
    </w:p>
    <w:p w:rsidR="00A02EBC" w:rsidRPr="00790EF1" w:rsidRDefault="00A02EBC" w:rsidP="00A02EBC">
      <w:pPr>
        <w:spacing w:line="360" w:lineRule="auto"/>
        <w:ind w:firstLineChars="200" w:firstLine="480"/>
        <w:jc w:val="left"/>
        <w:rPr>
          <w:rFonts w:ascii="宋体" w:hAnsi="宋体" w:cs="宋体"/>
          <w:color w:val="000000"/>
          <w:kern w:val="0"/>
          <w:sz w:val="24"/>
          <w:shd w:val="clear" w:color="040000" w:fill="FFFFFF"/>
        </w:rPr>
      </w:pPr>
      <w:r w:rsidRPr="00790EF1">
        <w:rPr>
          <w:rFonts w:ascii="宋体" w:hAnsi="宋体" w:cs="宋体" w:hint="eastAsia"/>
          <w:color w:val="000000"/>
          <w:kern w:val="0"/>
          <w:sz w:val="24"/>
          <w:shd w:val="clear" w:color="040000" w:fill="FFFFFF"/>
        </w:rPr>
        <w:t>（二）</w:t>
      </w:r>
      <w:r w:rsidR="004E1E60" w:rsidRPr="00790EF1">
        <w:rPr>
          <w:rFonts w:ascii="宋体" w:hAnsi="宋体" w:cs="宋体" w:hint="eastAsia"/>
          <w:color w:val="000000"/>
          <w:kern w:val="0"/>
          <w:sz w:val="24"/>
          <w:shd w:val="clear" w:color="040000" w:fill="FFFFFF"/>
        </w:rPr>
        <w:t>投标人必须为在中华人民共和国境内注册的具有独立法人资格的生产制造厂家</w:t>
      </w:r>
      <w:r w:rsidR="00E900AD" w:rsidRPr="00790EF1">
        <w:rPr>
          <w:rFonts w:ascii="宋体" w:hAnsi="宋体" w:cs="宋体" w:hint="eastAsia"/>
          <w:color w:val="000000"/>
          <w:kern w:val="0"/>
          <w:sz w:val="24"/>
          <w:shd w:val="clear" w:color="040000" w:fill="FFFFFF"/>
        </w:rPr>
        <w:t>或</w:t>
      </w:r>
      <w:r w:rsidR="004E1E60" w:rsidRPr="00790EF1">
        <w:rPr>
          <w:rFonts w:ascii="宋体" w:hAnsi="宋体" w:cs="宋体" w:hint="eastAsia"/>
          <w:color w:val="000000"/>
          <w:kern w:val="0"/>
          <w:sz w:val="24"/>
          <w:shd w:val="clear" w:color="040000" w:fill="FFFFFF"/>
        </w:rPr>
        <w:t>销售商，具有有效的营业执照，且其经营范围内须有环卫设备</w:t>
      </w:r>
      <w:r w:rsidRPr="00790EF1">
        <w:rPr>
          <w:rFonts w:ascii="宋体" w:hAnsi="宋体" w:cs="宋体" w:hint="eastAsia"/>
          <w:color w:val="000000"/>
          <w:kern w:val="0"/>
          <w:sz w:val="24"/>
          <w:shd w:val="clear" w:color="040000" w:fill="FFFFFF"/>
        </w:rPr>
        <w:t>；</w:t>
      </w:r>
    </w:p>
    <w:p w:rsidR="00A02EBC" w:rsidRPr="00A02EBC" w:rsidRDefault="00A02EBC" w:rsidP="00A02EBC">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（四）本次招标不接受联合体投标；</w:t>
      </w:r>
    </w:p>
    <w:p w:rsidR="00A02EBC" w:rsidRPr="00A02EBC" w:rsidRDefault="00A02EBC" w:rsidP="002F20B8">
      <w:pPr>
        <w:spacing w:line="360" w:lineRule="auto"/>
        <w:ind w:firstLineChars="200" w:firstLine="480"/>
        <w:jc w:val="left"/>
        <w:rPr>
          <w:rFonts w:ascii="宋体" w:hAnsi="宋体" w:cs="宋体"/>
          <w:color w:val="000000"/>
          <w:kern w:val="0"/>
          <w:sz w:val="24"/>
          <w:shd w:val="clear" w:color="040000" w:fill="FFFFFF"/>
        </w:rPr>
      </w:pPr>
      <w:r w:rsidRPr="00A02EBC">
        <w:rPr>
          <w:rFonts w:ascii="宋体" w:hAnsi="宋体" w:cs="宋体" w:hint="eastAsia"/>
          <w:color w:val="000000"/>
          <w:kern w:val="0"/>
          <w:sz w:val="24"/>
          <w:shd w:val="clear" w:color="040000" w:fill="FFFFFF"/>
        </w:rPr>
        <w:t>（五）本次招标资格审查采用开标现场评审。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1F24D6">
        <w:rPr>
          <w:rFonts w:hint="eastAsia"/>
          <w:color w:val="000000" w:themeColor="text1"/>
          <w:shd w:val="clear" w:color="040000" w:fill="FFFFFF"/>
        </w:rPr>
        <w:t>1</w:t>
      </w:r>
      <w:r>
        <w:rPr>
          <w:rFonts w:hint="eastAsia"/>
          <w:color w:val="000000" w:themeColor="text1"/>
          <w:shd w:val="clear" w:color="040000" w:fill="FFFFFF"/>
        </w:rPr>
        <w:t>月</w:t>
      </w:r>
      <w:r w:rsidR="002E5F5C">
        <w:rPr>
          <w:rFonts w:hint="eastAsia"/>
          <w:color w:val="000000" w:themeColor="text1"/>
          <w:shd w:val="clear" w:color="040000" w:fill="FFFFFF"/>
        </w:rPr>
        <w:t>7</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E7CC9">
        <w:rPr>
          <w:rFonts w:hint="eastAsia"/>
          <w:b/>
          <w:bCs/>
          <w:color w:val="000000"/>
          <w:u w:val="single"/>
        </w:rPr>
        <w:t>7</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790EF1">
        <w:rPr>
          <w:rFonts w:ascii="宋体" w:hAnsi="宋体" w:cs="宋体" w:hint="eastAsia"/>
          <w:bCs/>
          <w:color w:val="000000"/>
          <w:sz w:val="24"/>
          <w:szCs w:val="24"/>
        </w:rPr>
        <w:t>“许昌公共资源交易中心保证金缴纳回执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w:t>
      </w:r>
      <w:r w:rsidRPr="001D19F6">
        <w:rPr>
          <w:rFonts w:ascii="宋体" w:hAnsi="宋体" w:cs="宋体" w:hint="eastAsia"/>
          <w:b/>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1D19F6">
        <w:rPr>
          <w:rFonts w:ascii="宋体" w:hAnsi="宋体" w:cs="宋体" w:hint="eastAsia"/>
          <w:b/>
          <w:color w:val="000000"/>
          <w:sz w:val="24"/>
          <w:szCs w:val="24"/>
        </w:rPr>
        <w:t xml:space="preserve">    </w:t>
      </w:r>
    </w:p>
    <w:p w:rsidR="00494BED" w:rsidRPr="00790EF1" w:rsidRDefault="00E9343A" w:rsidP="00790EF1">
      <w:pPr>
        <w:pStyle w:val="p0"/>
        <w:spacing w:line="360" w:lineRule="auto"/>
        <w:ind w:firstLineChars="100" w:firstLine="240"/>
        <w:jc w:val="left"/>
        <w:rPr>
          <w:rFonts w:ascii="宋体" w:hAnsi="宋体" w:cs="宋体"/>
          <w:b/>
          <w:color w:val="000000"/>
          <w:sz w:val="24"/>
          <w:szCs w:val="24"/>
        </w:rPr>
      </w:pPr>
      <w:r w:rsidRPr="00790EF1">
        <w:rPr>
          <w:rFonts w:ascii="宋体" w:hAnsi="宋体" w:cs="宋体" w:hint="eastAsia"/>
          <w:color w:val="000000"/>
          <w:sz w:val="24"/>
          <w:szCs w:val="24"/>
        </w:rPr>
        <w:t xml:space="preserve"> </w:t>
      </w:r>
      <w:r w:rsidRPr="00790EF1">
        <w:rPr>
          <w:rFonts w:ascii="宋体" w:hAnsi="宋体" w:cs="宋体" w:hint="eastAsia"/>
          <w:b/>
          <w:color w:val="000000"/>
          <w:sz w:val="24"/>
          <w:szCs w:val="24"/>
        </w:rPr>
        <w:t>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w:t>
      </w:r>
      <w:r>
        <w:rPr>
          <w:rFonts w:ascii="宋体" w:hAnsi="宋体" w:cs="宋体" w:hint="eastAsia"/>
          <w:sz w:val="24"/>
          <w:szCs w:val="24"/>
        </w:rPr>
        <w:lastRenderedPageBreak/>
        <w:t>违法失信行为记录名单查询。（查询网站：信用中国和中国政府采购网，提供网站截图为准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1F24D6">
        <w:rPr>
          <w:rFonts w:ascii="宋体" w:hAnsi="宋体" w:cs="宋体" w:hint="eastAsia"/>
          <w:bCs/>
          <w:sz w:val="24"/>
          <w:szCs w:val="24"/>
        </w:rPr>
        <w:t>1</w:t>
      </w:r>
      <w:r w:rsidR="007A06E3" w:rsidRPr="007A06E3">
        <w:rPr>
          <w:rFonts w:ascii="宋体" w:hAnsi="宋体" w:cs="宋体" w:hint="eastAsia"/>
          <w:bCs/>
          <w:sz w:val="24"/>
          <w:szCs w:val="24"/>
        </w:rPr>
        <w:t>月</w:t>
      </w:r>
      <w:r w:rsidR="002E5F5C">
        <w:rPr>
          <w:rFonts w:ascii="宋体" w:hAnsi="宋体" w:cs="宋体" w:hint="eastAsia"/>
          <w:bCs/>
          <w:sz w:val="24"/>
          <w:szCs w:val="24"/>
        </w:rPr>
        <w:t>7</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r w:rsidR="00357023">
        <w:rPr>
          <w:rFonts w:ascii="宋体" w:hAnsi="宋体" w:cs="宋体" w:hint="eastAsia"/>
          <w:color w:val="000000"/>
          <w:sz w:val="24"/>
          <w:szCs w:val="24"/>
        </w:rPr>
        <w:t>1204室</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采购单位：</w:t>
      </w:r>
      <w:r w:rsidRPr="00DE7CC9">
        <w:rPr>
          <w:rFonts w:ascii="宋体" w:hAnsi="宋体" w:cs="宋体" w:hint="eastAsia"/>
          <w:bCs/>
          <w:color w:val="000000"/>
          <w:kern w:val="0"/>
          <w:sz w:val="24"/>
        </w:rPr>
        <w:t>襄城县城市综合</w:t>
      </w:r>
      <w:r w:rsidR="00417805">
        <w:rPr>
          <w:rFonts w:ascii="宋体" w:hAnsi="宋体" w:cs="宋体" w:hint="eastAsia"/>
          <w:bCs/>
          <w:color w:val="000000"/>
          <w:kern w:val="0"/>
          <w:sz w:val="24"/>
        </w:rPr>
        <w:t>管理</w:t>
      </w:r>
      <w:r w:rsidRPr="00DE7CC9">
        <w:rPr>
          <w:rFonts w:ascii="宋体" w:hAnsi="宋体" w:cs="宋体" w:hint="eastAsia"/>
          <w:bCs/>
          <w:color w:val="000000"/>
          <w:kern w:val="0"/>
          <w:sz w:val="24"/>
        </w:rPr>
        <w:t>办公室</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联系地址：襄城县八七路东段电子产业园9楼</w:t>
      </w:r>
    </w:p>
    <w:p w:rsidR="00DE7CC9" w:rsidRPr="00DE7CC9" w:rsidRDefault="00DE7CC9" w:rsidP="00DE7CC9">
      <w:pPr>
        <w:widowControl/>
        <w:spacing w:line="360" w:lineRule="auto"/>
        <w:ind w:firstLineChars="250" w:firstLine="600"/>
        <w:jc w:val="left"/>
        <w:rPr>
          <w:rFonts w:ascii="宋体" w:hAnsi="宋体" w:cs="宋体"/>
          <w:color w:val="000000"/>
          <w:kern w:val="0"/>
          <w:sz w:val="24"/>
        </w:rPr>
      </w:pPr>
      <w:r w:rsidRPr="00DE7CC9">
        <w:rPr>
          <w:rFonts w:ascii="宋体" w:hAnsi="宋体" w:cs="宋体" w:hint="eastAsia"/>
          <w:color w:val="000000"/>
          <w:kern w:val="0"/>
          <w:sz w:val="24"/>
        </w:rPr>
        <w:t>联系电话：1</w:t>
      </w:r>
      <w:r>
        <w:rPr>
          <w:rFonts w:ascii="宋体" w:hAnsi="宋体" w:cs="宋体" w:hint="eastAsia"/>
          <w:color w:val="000000"/>
          <w:kern w:val="0"/>
          <w:sz w:val="24"/>
        </w:rPr>
        <w:t>7703993766</w:t>
      </w:r>
    </w:p>
    <w:p w:rsidR="00494BED" w:rsidRDefault="00842F7C" w:rsidP="00842F7C">
      <w:pPr>
        <w:pStyle w:val="ab"/>
        <w:spacing w:before="150" w:beforeAutospacing="0" w:after="150" w:afterAutospacing="0" w:line="360" w:lineRule="auto"/>
        <w:ind w:right="150" w:firstLineChars="2900" w:firstLine="6960"/>
        <w:rPr>
          <w:color w:val="000000"/>
        </w:rPr>
      </w:pPr>
      <w:r>
        <w:rPr>
          <w:rFonts w:hint="eastAsia"/>
          <w:color w:val="000000"/>
        </w:rPr>
        <w:t xml:space="preserve">   </w:t>
      </w:r>
      <w:r w:rsidR="00E9343A">
        <w:rPr>
          <w:rFonts w:hint="eastAsia"/>
          <w:color w:val="000000"/>
        </w:rPr>
        <w:t>襄城县政府采购中心</w:t>
      </w:r>
    </w:p>
    <w:p w:rsidR="00494BED" w:rsidRDefault="00E9343A" w:rsidP="00842F7C">
      <w:pPr>
        <w:pStyle w:val="p0"/>
        <w:spacing w:line="360" w:lineRule="auto"/>
        <w:ind w:right="36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DE7CC9">
        <w:rPr>
          <w:rFonts w:ascii="宋体" w:hAnsi="宋体" w:cs="宋体" w:hint="eastAsia"/>
          <w:color w:val="000000" w:themeColor="text1"/>
          <w:sz w:val="24"/>
          <w:szCs w:val="24"/>
        </w:rPr>
        <w:t>1</w:t>
      </w:r>
      <w:r w:rsidR="00AD708E">
        <w:rPr>
          <w:rFonts w:ascii="宋体" w:hAnsi="宋体" w:cs="宋体" w:hint="eastAsia"/>
          <w:color w:val="000000" w:themeColor="text1"/>
          <w:sz w:val="24"/>
          <w:szCs w:val="24"/>
        </w:rPr>
        <w:t>2</w:t>
      </w:r>
      <w:r>
        <w:rPr>
          <w:rFonts w:ascii="宋体" w:hAnsi="宋体" w:cs="宋体" w:hint="eastAsia"/>
          <w:color w:val="000000" w:themeColor="text1"/>
          <w:sz w:val="24"/>
          <w:szCs w:val="24"/>
        </w:rPr>
        <w:t>月</w:t>
      </w:r>
      <w:r w:rsidR="00AD708E">
        <w:rPr>
          <w:rFonts w:ascii="宋体" w:hAnsi="宋体" w:cs="宋体" w:hint="eastAsia"/>
          <w:color w:val="000000" w:themeColor="text1"/>
          <w:sz w:val="24"/>
          <w:szCs w:val="24"/>
        </w:rPr>
        <w:t>14</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0084054F">
        <w:rPr>
          <w:rFonts w:ascii="宋体" w:hAnsi="宋体" w:cs="宋体" w:hint="eastAsia"/>
          <w:b/>
          <w:bCs/>
          <w:color w:val="000000" w:themeColor="text1"/>
          <w:sz w:val="24"/>
          <w:szCs w:val="24"/>
        </w:rPr>
        <w:t>温馨</w:t>
      </w:r>
      <w:r>
        <w:rPr>
          <w:rFonts w:ascii="宋体" w:hAnsi="宋体" w:cs="宋体" w:hint="eastAsia"/>
          <w:b/>
          <w:bCs/>
          <w:color w:val="000000" w:themeColor="text1"/>
          <w:sz w:val="24"/>
          <w:szCs w:val="24"/>
        </w:rPr>
        <w:t>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Pr="00880EBC" w:rsidRDefault="00E9343A" w:rsidP="00880EBC">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880EBC" w:rsidRPr="00880EBC" w:rsidRDefault="00880EBC" w:rsidP="00880EBC">
      <w:pPr>
        <w:rPr>
          <w:rFonts w:ascii="仿宋" w:eastAsia="仿宋" w:hAnsi="仿宋"/>
          <w:b/>
          <w:sz w:val="32"/>
          <w:szCs w:val="32"/>
        </w:rPr>
      </w:pPr>
      <w:r w:rsidRPr="00880EBC">
        <w:rPr>
          <w:rFonts w:ascii="仿宋" w:eastAsia="仿宋" w:hAnsi="仿宋" w:hint="eastAsia"/>
          <w:b/>
          <w:sz w:val="32"/>
          <w:szCs w:val="32"/>
        </w:rPr>
        <w:t>（一）本项目需实现的功能或者目标：</w:t>
      </w:r>
    </w:p>
    <w:p w:rsidR="00880EBC" w:rsidRDefault="00880EBC" w:rsidP="00880EBC">
      <w:pPr>
        <w:ind w:firstLineChars="50" w:firstLine="160"/>
        <w:rPr>
          <w:rFonts w:ascii="仿宋" w:eastAsia="仿宋" w:hAnsi="仿宋"/>
          <w:sz w:val="32"/>
          <w:szCs w:val="32"/>
        </w:rPr>
      </w:pPr>
      <w:r>
        <w:rPr>
          <w:rFonts w:ascii="仿宋" w:eastAsia="仿宋" w:hAnsi="仿宋" w:hint="eastAsia"/>
          <w:sz w:val="32"/>
          <w:szCs w:val="32"/>
        </w:rPr>
        <w:t>解决规划区内城市环境卫生，提升城乡环境卫生质量。</w:t>
      </w:r>
    </w:p>
    <w:p w:rsidR="00A25F55" w:rsidRPr="00A25F55" w:rsidRDefault="00880EBC" w:rsidP="00880EBC">
      <w:pPr>
        <w:spacing w:line="360" w:lineRule="auto"/>
        <w:rPr>
          <w:rFonts w:ascii="仿宋" w:eastAsia="仿宋" w:hAnsi="仿宋"/>
          <w:b/>
          <w:sz w:val="32"/>
          <w:szCs w:val="32"/>
        </w:rPr>
      </w:pPr>
      <w:r>
        <w:rPr>
          <w:rFonts w:ascii="仿宋" w:eastAsia="仿宋" w:hAnsi="仿宋" w:hint="eastAsia"/>
          <w:b/>
          <w:sz w:val="32"/>
          <w:szCs w:val="32"/>
        </w:rPr>
        <w:t>（二）</w:t>
      </w:r>
      <w:r w:rsidR="00A25F55" w:rsidRPr="00A25F55">
        <w:rPr>
          <w:rFonts w:ascii="仿宋" w:eastAsia="仿宋" w:hAnsi="仿宋" w:hint="eastAsia"/>
          <w:b/>
          <w:sz w:val="32"/>
          <w:szCs w:val="32"/>
        </w:rPr>
        <w:t>采购清单</w:t>
      </w:r>
      <w:r w:rsidR="00A25F55">
        <w:rPr>
          <w:rFonts w:ascii="仿宋" w:eastAsia="仿宋" w:hAnsi="仿宋" w:hint="eastAsia"/>
          <w:b/>
          <w:sz w:val="32"/>
          <w:szCs w:val="32"/>
        </w:rPr>
        <w:t>：</w:t>
      </w:r>
    </w:p>
    <w:tbl>
      <w:tblPr>
        <w:tblStyle w:val="af1"/>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A25F55" w:rsidTr="00075C99">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序号</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货物名称</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技术规格及主要参数</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单位</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数量</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是否为核心产品</w:t>
            </w:r>
          </w:p>
        </w:tc>
      </w:tr>
      <w:tr w:rsidR="00A25F55" w:rsidTr="00075C99">
        <w:trPr>
          <w:trHeight w:val="72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1</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挂桶垃圾车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见附表1</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配套垃圾桶</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见附表2</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个</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600</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13"/>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3</w:t>
            </w:r>
          </w:p>
        </w:tc>
        <w:tc>
          <w:tcPr>
            <w:tcW w:w="1879" w:type="dxa"/>
          </w:tcPr>
          <w:p w:rsidR="00A25F55" w:rsidRDefault="00A25F55" w:rsidP="00075C99">
            <w:pPr>
              <w:pStyle w:val="15"/>
              <w:jc w:val="center"/>
              <w:rPr>
                <w:rFonts w:ascii="仿宋" w:eastAsia="仿宋" w:hAnsi="仿宋"/>
                <w:b w:val="0"/>
                <w:bCs/>
                <w:sz w:val="32"/>
                <w:szCs w:val="32"/>
              </w:rPr>
            </w:pPr>
            <w:r>
              <w:rPr>
                <w:rFonts w:ascii="仿宋" w:eastAsia="仿宋" w:hAnsi="仿宋" w:hint="eastAsia"/>
                <w:b w:val="0"/>
                <w:bCs/>
                <w:sz w:val="32"/>
                <w:szCs w:val="32"/>
              </w:rPr>
              <w:t>洗扫车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见附表3</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r w:rsidR="00A25F55" w:rsidTr="00075C99">
        <w:trPr>
          <w:trHeight w:val="798"/>
        </w:trPr>
        <w:tc>
          <w:tcPr>
            <w:tcW w:w="120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w:t>
            </w:r>
          </w:p>
        </w:tc>
        <w:tc>
          <w:tcPr>
            <w:tcW w:w="1879"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道路清洗车</w:t>
            </w:r>
          </w:p>
        </w:tc>
        <w:tc>
          <w:tcPr>
            <w:tcW w:w="26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见附表4</w:t>
            </w:r>
          </w:p>
        </w:tc>
        <w:tc>
          <w:tcPr>
            <w:tcW w:w="99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辆</w:t>
            </w:r>
          </w:p>
        </w:tc>
        <w:tc>
          <w:tcPr>
            <w:tcW w:w="915"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2</w:t>
            </w:r>
          </w:p>
        </w:tc>
        <w:tc>
          <w:tcPr>
            <w:tcW w:w="2400"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是</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附表1</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挂桶垃圾车</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参数</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4800</w:t>
            </w:r>
            <w:r>
              <w:rPr>
                <w:rFonts w:ascii="仿宋" w:eastAsia="仿宋" w:hAnsi="仿宋" w:hint="eastAsia"/>
                <w:b/>
                <w:bCs/>
                <w:sz w:val="32"/>
                <w:szCs w:val="32"/>
              </w:rPr>
              <w:t>×1800×2300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总质量(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4200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整备质量(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3100</w:t>
            </w:r>
          </w:p>
        </w:tc>
      </w:tr>
      <w:tr w:rsidR="00A25F55" w:rsidTr="00075C99">
        <w:trPr>
          <w:trHeight w:val="1208"/>
        </w:trPr>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额定载质量(</w:t>
            </w:r>
            <w:r>
              <w:rPr>
                <w:rFonts w:ascii="仿宋" w:eastAsia="仿宋" w:hAnsi="仿宋" w:cs="Arial" w:hint="eastAsia"/>
                <w:sz w:val="32"/>
                <w:szCs w:val="32"/>
              </w:rPr>
              <w:t>kg)</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1000</w:t>
            </w:r>
          </w:p>
        </w:tc>
      </w:tr>
      <w:tr w:rsidR="00A25F55" w:rsidTr="00075C99">
        <w:trPr>
          <w:trHeight w:val="206"/>
        </w:trPr>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发动机</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4A2-68C50/68 （或优于其性能）</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lastRenderedPageBreak/>
              <w:t>★</w:t>
            </w:r>
            <w:r>
              <w:rPr>
                <w:rFonts w:ascii="仿宋" w:eastAsia="仿宋" w:hAnsi="仿宋" w:hint="eastAsia"/>
                <w:sz w:val="32"/>
                <w:szCs w:val="32"/>
              </w:rPr>
              <w:t>发动机功率kw</w:t>
            </w:r>
          </w:p>
        </w:tc>
        <w:tc>
          <w:tcPr>
            <w:tcW w:w="7596" w:type="dxa"/>
          </w:tcPr>
          <w:p w:rsidR="00A25F55" w:rsidRDefault="00A25F55" w:rsidP="00075C99">
            <w:pPr>
              <w:spacing w:line="360" w:lineRule="auto"/>
              <w:jc w:val="center"/>
              <w:rPr>
                <w:rFonts w:ascii="仿宋" w:eastAsia="仿宋" w:hAnsi="仿宋"/>
                <w:sz w:val="32"/>
                <w:szCs w:val="32"/>
              </w:rPr>
            </w:pPr>
            <w:r>
              <w:rPr>
                <w:rFonts w:ascii="仿宋" w:eastAsia="仿宋" w:hAnsi="仿宋" w:cs="Arial"/>
                <w:sz w:val="32"/>
                <w:szCs w:val="32"/>
              </w:rPr>
              <w:t>≥</w:t>
            </w:r>
            <w:r>
              <w:rPr>
                <w:rFonts w:ascii="仿宋" w:eastAsia="仿宋" w:hAnsi="仿宋" w:hint="eastAsia"/>
                <w:sz w:val="32"/>
                <w:szCs w:val="32"/>
              </w:rPr>
              <w:t>50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轴距</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2600</w:t>
            </w:r>
          </w:p>
        </w:tc>
      </w:tr>
      <w:tr w:rsidR="00A25F55" w:rsidTr="00075C99">
        <w:tc>
          <w:tcPr>
            <w:tcW w:w="2491" w:type="dxa"/>
          </w:tcPr>
          <w:p w:rsidR="00A25F55" w:rsidRDefault="00A25F55" w:rsidP="00075C99">
            <w:pPr>
              <w:spacing w:line="360" w:lineRule="auto"/>
              <w:jc w:val="center"/>
              <w:rPr>
                <w:rFonts w:ascii="仿宋" w:eastAsia="仿宋" w:hAnsi="仿宋" w:cs="宋体"/>
                <w:sz w:val="32"/>
                <w:szCs w:val="32"/>
              </w:rPr>
            </w:pPr>
            <w:r>
              <w:rPr>
                <w:rFonts w:ascii="仿宋" w:eastAsia="仿宋" w:hAnsi="仿宋" w:cs="宋体" w:hint="eastAsia"/>
                <w:sz w:val="32"/>
                <w:szCs w:val="32"/>
              </w:rPr>
              <w:t>发动机排放标准</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柴油国V</w:t>
            </w:r>
          </w:p>
        </w:tc>
      </w:tr>
      <w:tr w:rsidR="00A25F55" w:rsidTr="00075C99">
        <w:tc>
          <w:tcPr>
            <w:tcW w:w="2491" w:type="dxa"/>
          </w:tcPr>
          <w:p w:rsidR="00A25F55" w:rsidRDefault="00A25F55" w:rsidP="00880EBC">
            <w:pPr>
              <w:spacing w:line="360" w:lineRule="auto"/>
              <w:ind w:firstLineChars="200" w:firstLine="640"/>
              <w:rPr>
                <w:rFonts w:ascii="仿宋" w:eastAsia="仿宋" w:hAnsi="仿宋"/>
                <w:sz w:val="32"/>
                <w:szCs w:val="32"/>
              </w:rPr>
            </w:pPr>
            <w:r>
              <w:rPr>
                <w:rFonts w:ascii="仿宋" w:eastAsia="仿宋" w:hAnsi="仿宋" w:hint="eastAsia"/>
                <w:sz w:val="32"/>
                <w:szCs w:val="32"/>
              </w:rPr>
              <w:t>轴数</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2</w:t>
            </w:r>
          </w:p>
        </w:tc>
      </w:tr>
      <w:tr w:rsidR="00A25F55" w:rsidTr="00075C99">
        <w:tc>
          <w:tcPr>
            <w:tcW w:w="2491" w:type="dxa"/>
          </w:tcPr>
          <w:p w:rsidR="00A25F55" w:rsidRDefault="00A25F55" w:rsidP="00075C99">
            <w:pPr>
              <w:spacing w:line="360" w:lineRule="auto"/>
              <w:jc w:val="center"/>
              <w:rPr>
                <w:rFonts w:ascii="仿宋" w:eastAsia="仿宋" w:hAnsi="仿宋" w:cstheme="minorEastAsia"/>
                <w:sz w:val="32"/>
                <w:szCs w:val="32"/>
              </w:rPr>
            </w:pPr>
            <w:r>
              <w:rPr>
                <w:rFonts w:ascii="仿宋" w:eastAsia="仿宋" w:hAnsi="仿宋" w:cstheme="minorEastAsia" w:hint="eastAsia"/>
                <w:sz w:val="32"/>
                <w:szCs w:val="32"/>
              </w:rPr>
              <w:t>最高车速（km/h)</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90</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燃料种类</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柴油</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箱体材质</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Q235碳钢</w:t>
            </w:r>
          </w:p>
        </w:tc>
      </w:tr>
      <w:tr w:rsidR="00A25F55" w:rsidTr="00075C99">
        <w:tc>
          <w:tcPr>
            <w:tcW w:w="2491" w:type="dxa"/>
          </w:tcPr>
          <w:p w:rsidR="00A25F55" w:rsidRDefault="00A25F55" w:rsidP="00075C99">
            <w:pPr>
              <w:spacing w:line="360" w:lineRule="auto"/>
              <w:jc w:val="center"/>
              <w:rPr>
                <w:rFonts w:ascii="仿宋" w:eastAsia="仿宋" w:hAnsi="仿宋"/>
                <w:sz w:val="32"/>
                <w:szCs w:val="32"/>
              </w:rPr>
            </w:pPr>
            <w:r>
              <w:rPr>
                <w:rFonts w:ascii="仿宋" w:eastAsia="仿宋" w:hAnsi="仿宋" w:hint="eastAsia"/>
                <w:sz w:val="32"/>
                <w:szCs w:val="32"/>
              </w:rPr>
              <w:t>自卸功能</w:t>
            </w:r>
          </w:p>
        </w:tc>
        <w:tc>
          <w:tcPr>
            <w:tcW w:w="7596" w:type="dxa"/>
          </w:tcPr>
          <w:p w:rsidR="00A25F55" w:rsidRDefault="00A25F55" w:rsidP="00075C99">
            <w:pPr>
              <w:spacing w:line="360" w:lineRule="auto"/>
              <w:jc w:val="center"/>
              <w:rPr>
                <w:rFonts w:ascii="仿宋" w:eastAsia="仿宋" w:hAnsi="仿宋" w:cs="Arial"/>
                <w:sz w:val="32"/>
                <w:szCs w:val="32"/>
              </w:rPr>
            </w:pPr>
            <w:r>
              <w:rPr>
                <w:rFonts w:ascii="仿宋" w:eastAsia="仿宋" w:hAnsi="仿宋" w:cs="Arial" w:hint="eastAsia"/>
                <w:sz w:val="32"/>
                <w:szCs w:val="32"/>
              </w:rPr>
              <w:t>液压双油缸</w:t>
            </w:r>
          </w:p>
        </w:tc>
      </w:tr>
    </w:tbl>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AD708E">
      <w:pPr>
        <w:spacing w:line="360" w:lineRule="auto"/>
        <w:ind w:firstLineChars="233" w:firstLine="746"/>
        <w:rPr>
          <w:rFonts w:ascii="仿宋" w:eastAsia="仿宋" w:hAnsi="仿宋"/>
          <w:sz w:val="32"/>
          <w:szCs w:val="32"/>
        </w:rPr>
      </w:pPr>
      <w:r>
        <w:rPr>
          <w:rFonts w:ascii="仿宋" w:eastAsia="仿宋" w:hAnsi="仿宋" w:hint="eastAsia"/>
          <w:sz w:val="32"/>
          <w:szCs w:val="32"/>
        </w:rPr>
        <w:t>挂桶式垃圾车，又叫自装卸式垃圾车，该车主要用于城镇垃圾的收集、运转和卸料。操作开提升控制阀将垃圾桶随提升机向上升起并翻转倾斜，桶内垃圾被倒入车厢内完成垃圾单次装载，反向操作提升控制阀，垃圾车桶随提升机而放下，完成垃圾装载后再进行倾卸时，操作自卸控制阀，垃圾箱绕后翻转轴倾斜体举，箱体后门打开，垃圾倾卸出箱体，该车由液压控制系统来完成该车的提升机的上升和下降及垃圾车的自卸功能，降低了工人的劳动强度和改善环境，该垃圾车的收运方式是目前国内广泛采用的垃圾车收集运转方式，装置的功能均以汽车发动机为动力，车辆的箱体采用优质碳钢板钢板全密封焊接结构，具有强度高、重量、防尘、防溢不产生二次污染。</w:t>
      </w:r>
    </w:p>
    <w:p w:rsidR="00A25F55" w:rsidRDefault="00A25F55" w:rsidP="00A25F55">
      <w:pPr>
        <w:spacing w:line="360" w:lineRule="auto"/>
        <w:rPr>
          <w:rFonts w:ascii="仿宋" w:eastAsia="仿宋" w:hAnsi="仿宋"/>
          <w:sz w:val="32"/>
          <w:szCs w:val="32"/>
        </w:rPr>
      </w:pPr>
    </w:p>
    <w:p w:rsidR="00A25F55" w:rsidRDefault="00A25F55" w:rsidP="00A25F55">
      <w:pPr>
        <w:spacing w:line="360" w:lineRule="auto"/>
        <w:rPr>
          <w:rFonts w:ascii="仿宋" w:eastAsia="仿宋" w:hAnsi="仿宋"/>
          <w:sz w:val="32"/>
          <w:szCs w:val="32"/>
        </w:rPr>
        <w:sectPr w:rsidR="00A25F55">
          <w:pgSz w:w="11906" w:h="16838"/>
          <w:pgMar w:top="1440" w:right="1134" w:bottom="1440" w:left="1134" w:header="851" w:footer="992" w:gutter="0"/>
          <w:cols w:space="0"/>
          <w:docGrid w:type="lines" w:linePitch="312"/>
        </w:sectPr>
      </w:pPr>
    </w:p>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附表2</w:t>
      </w:r>
    </w:p>
    <w:p w:rsidR="00A25F55" w:rsidRDefault="00A25F55" w:rsidP="00A25F55">
      <w:pPr>
        <w:jc w:val="center"/>
        <w:rPr>
          <w:rFonts w:ascii="仿宋" w:eastAsia="仿宋" w:hAnsi="仿宋"/>
          <w:sz w:val="32"/>
          <w:szCs w:val="32"/>
        </w:rPr>
      </w:pPr>
      <w:r>
        <w:rPr>
          <w:rFonts w:ascii="仿宋" w:eastAsia="仿宋" w:hAnsi="仿宋" w:hint="eastAsia"/>
          <w:sz w:val="32"/>
          <w:szCs w:val="32"/>
        </w:rPr>
        <w:t>挂桶式垃圾桶600个</w:t>
      </w:r>
    </w:p>
    <w:tbl>
      <w:tblPr>
        <w:tblStyle w:val="af1"/>
        <w:tblW w:w="10087" w:type="dxa"/>
        <w:tblLayout w:type="fixed"/>
        <w:tblLook w:val="04A0"/>
      </w:tblPr>
      <w:tblGrid>
        <w:gridCol w:w="2491"/>
        <w:gridCol w:w="7596"/>
      </w:tblGrid>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项目</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参数</w:t>
            </w:r>
          </w:p>
        </w:tc>
      </w:tr>
      <w:tr w:rsidR="00A25F55" w:rsidTr="00075C99">
        <w:trPr>
          <w:trHeight w:val="668"/>
        </w:trPr>
        <w:tc>
          <w:tcPr>
            <w:tcW w:w="2491" w:type="dxa"/>
          </w:tcPr>
          <w:p w:rsidR="00A25F55" w:rsidRDefault="00A25F55" w:rsidP="00075C99">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≥725X575X1060(MM)</w:t>
            </w:r>
          </w:p>
        </w:tc>
      </w:tr>
      <w:tr w:rsidR="00A25F55" w:rsidTr="00075C99">
        <w:tc>
          <w:tcPr>
            <w:tcW w:w="2491" w:type="dxa"/>
          </w:tcPr>
          <w:p w:rsidR="00A25F55" w:rsidRDefault="00A25F55" w:rsidP="00075C99">
            <w:pPr>
              <w:jc w:val="center"/>
              <w:rPr>
                <w:rFonts w:ascii="仿宋" w:eastAsia="仿宋" w:hAnsi="仿宋" w:cs="宋体"/>
                <w:sz w:val="32"/>
                <w:szCs w:val="32"/>
              </w:rPr>
            </w:pPr>
            <w:r>
              <w:rPr>
                <w:rFonts w:ascii="仿宋" w:eastAsia="仿宋" w:hAnsi="仿宋" w:cs="宋体" w:hint="eastAsia"/>
                <w:sz w:val="32"/>
                <w:szCs w:val="32"/>
              </w:rPr>
              <w:t>★容积</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hint="eastAsia"/>
                <w:sz w:val="32"/>
                <w:szCs w:val="32"/>
              </w:rPr>
              <w:t>≥240L</w:t>
            </w:r>
          </w:p>
        </w:tc>
      </w:tr>
      <w:tr w:rsidR="00A25F55" w:rsidTr="00075C99">
        <w:tc>
          <w:tcPr>
            <w:tcW w:w="2491" w:type="dxa"/>
          </w:tcPr>
          <w:p w:rsidR="00A25F55" w:rsidRDefault="00A25F55" w:rsidP="00075C99">
            <w:pPr>
              <w:jc w:val="center"/>
              <w:rPr>
                <w:rFonts w:ascii="仿宋" w:eastAsia="仿宋" w:hAnsi="仿宋"/>
                <w:sz w:val="32"/>
                <w:szCs w:val="32"/>
              </w:rPr>
            </w:pPr>
            <w:r>
              <w:rPr>
                <w:rFonts w:ascii="仿宋" w:eastAsia="仿宋" w:hAnsi="仿宋" w:hint="eastAsia"/>
                <w:sz w:val="32"/>
                <w:szCs w:val="32"/>
              </w:rPr>
              <w:t>材质</w:t>
            </w:r>
          </w:p>
        </w:tc>
        <w:tc>
          <w:tcPr>
            <w:tcW w:w="7596" w:type="dxa"/>
          </w:tcPr>
          <w:p w:rsidR="00A25F55" w:rsidRDefault="00A25F55" w:rsidP="00075C99">
            <w:pPr>
              <w:jc w:val="center"/>
              <w:rPr>
                <w:rFonts w:ascii="仿宋" w:eastAsia="仿宋" w:hAnsi="仿宋" w:cs="Arial"/>
                <w:sz w:val="32"/>
                <w:szCs w:val="32"/>
              </w:rPr>
            </w:pPr>
            <w:r>
              <w:rPr>
                <w:rFonts w:ascii="仿宋" w:eastAsia="仿宋" w:hAnsi="仿宋" w:cs="Arial" w:hint="eastAsia"/>
                <w:sz w:val="32"/>
                <w:szCs w:val="32"/>
              </w:rPr>
              <w:t>高密度聚乙烯</w:t>
            </w:r>
          </w:p>
        </w:tc>
      </w:tr>
      <w:tr w:rsidR="00A25F55" w:rsidTr="00075C99">
        <w:tc>
          <w:tcPr>
            <w:tcW w:w="2491" w:type="dxa"/>
          </w:tcPr>
          <w:p w:rsidR="00A25F55" w:rsidRDefault="00A25F55" w:rsidP="00880EBC">
            <w:pPr>
              <w:ind w:firstLineChars="200" w:firstLine="640"/>
              <w:rPr>
                <w:rFonts w:ascii="仿宋" w:eastAsia="仿宋" w:hAnsi="仿宋"/>
                <w:sz w:val="32"/>
                <w:szCs w:val="32"/>
              </w:rPr>
            </w:pPr>
            <w:r>
              <w:rPr>
                <w:rFonts w:ascii="仿宋" w:eastAsia="仿宋" w:hAnsi="仿宋" w:hint="eastAsia"/>
                <w:sz w:val="32"/>
                <w:szCs w:val="32"/>
              </w:rPr>
              <w:t>其它配置</w:t>
            </w:r>
          </w:p>
        </w:tc>
        <w:tc>
          <w:tcPr>
            <w:tcW w:w="7596" w:type="dxa"/>
          </w:tcPr>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厚度：①桶壁厚度：4mm    ②桶底厚度：4.3mm</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③桶盖厚度：3.5mm  </w:t>
            </w:r>
          </w:p>
          <w:p w:rsidR="00A25F55" w:rsidRDefault="00A25F55" w:rsidP="00880EBC">
            <w:pPr>
              <w:ind w:firstLineChars="461" w:firstLine="1475"/>
              <w:rPr>
                <w:rFonts w:ascii="仿宋" w:eastAsia="仿宋" w:hAnsi="仿宋"/>
                <w:sz w:val="32"/>
                <w:szCs w:val="32"/>
              </w:rPr>
            </w:pPr>
            <w:r>
              <w:rPr>
                <w:rFonts w:ascii="仿宋" w:eastAsia="仿宋" w:hAnsi="仿宋" w:hint="eastAsia"/>
                <w:sz w:val="32"/>
                <w:szCs w:val="32"/>
              </w:rPr>
              <w:t>④桶口加强筋壁厚：5.5mm</w:t>
            </w:r>
          </w:p>
          <w:p w:rsidR="00A25F55" w:rsidRDefault="00A25F55" w:rsidP="00A25F55">
            <w:pPr>
              <w:numPr>
                <w:ilvl w:val="0"/>
                <w:numId w:val="17"/>
              </w:numPr>
              <w:rPr>
                <w:rFonts w:ascii="仿宋" w:eastAsia="仿宋" w:hAnsi="仿宋" w:cstheme="minorHAnsi"/>
                <w:sz w:val="32"/>
                <w:szCs w:val="32"/>
              </w:rPr>
            </w:pPr>
            <w:r>
              <w:rPr>
                <w:rFonts w:ascii="仿宋" w:eastAsia="仿宋" w:hAnsi="仿宋" w:hint="eastAsia"/>
                <w:sz w:val="32"/>
                <w:szCs w:val="32"/>
              </w:rPr>
              <w:t>配件：①橡胶轮规格：</w:t>
            </w:r>
            <w:r>
              <w:rPr>
                <w:rFonts w:ascii="仿宋" w:eastAsia="仿宋" w:hAnsi="仿宋" w:cs="宋体" w:hint="eastAsia"/>
                <w:sz w:val="32"/>
                <w:szCs w:val="32"/>
              </w:rPr>
              <w:t>Ф</w:t>
            </w:r>
            <w:r>
              <w:rPr>
                <w:rFonts w:ascii="仿宋" w:eastAsia="仿宋" w:hAnsi="仿宋" w:hint="eastAsia"/>
                <w:sz w:val="32"/>
                <w:szCs w:val="32"/>
              </w:rPr>
              <w:t>197</w:t>
            </w:r>
            <w:r>
              <w:rPr>
                <w:rFonts w:ascii="仿宋" w:eastAsia="仿宋" w:hAnsi="仿宋" w:cs="宋体" w:hint="eastAsia"/>
                <w:sz w:val="32"/>
                <w:szCs w:val="32"/>
              </w:rPr>
              <w:t>＊</w:t>
            </w:r>
            <w:r>
              <w:rPr>
                <w:rFonts w:ascii="仿宋" w:eastAsia="仿宋" w:hAnsi="仿宋" w:cstheme="minorHAnsi" w:hint="eastAsia"/>
                <w:sz w:val="32"/>
                <w:szCs w:val="32"/>
              </w:rPr>
              <w:t>46mm,材质：外圈    为橡胶，内圈为聚乙烯</w:t>
            </w:r>
          </w:p>
          <w:p w:rsidR="00A25F55" w:rsidRDefault="00A25F55" w:rsidP="00075C99">
            <w:pPr>
              <w:rPr>
                <w:rFonts w:ascii="仿宋" w:eastAsia="仿宋" w:hAnsi="仿宋" w:cs="宋体"/>
                <w:sz w:val="32"/>
                <w:szCs w:val="32"/>
              </w:rPr>
            </w:pPr>
            <w:r>
              <w:rPr>
                <w:rFonts w:ascii="仿宋" w:eastAsia="仿宋" w:hAnsi="仿宋" w:cstheme="minorHAnsi" w:hint="eastAsia"/>
                <w:sz w:val="32"/>
                <w:szCs w:val="32"/>
              </w:rPr>
              <w:t xml:space="preserve">         ②橡胶轮重量：1.1kg/只</w:t>
            </w:r>
            <w:r>
              <w:rPr>
                <w:rFonts w:ascii="仿宋" w:eastAsia="仿宋" w:hAnsi="仿宋" w:cs="宋体" w:hint="eastAsia"/>
                <w:sz w:val="32"/>
                <w:szCs w:val="32"/>
              </w:rPr>
              <w:t>＊2-2.2kg</w:t>
            </w:r>
          </w:p>
          <w:p w:rsidR="00A25F55" w:rsidRDefault="00A25F55" w:rsidP="00075C99">
            <w:pPr>
              <w:rPr>
                <w:rFonts w:ascii="仿宋" w:eastAsia="仿宋" w:hAnsi="仿宋" w:cstheme="minorHAnsi"/>
                <w:sz w:val="32"/>
                <w:szCs w:val="32"/>
              </w:rPr>
            </w:pPr>
            <w:r>
              <w:rPr>
                <w:rFonts w:ascii="仿宋" w:eastAsia="仿宋" w:hAnsi="仿宋" w:cs="宋体" w:hint="eastAsia"/>
                <w:sz w:val="32"/>
                <w:szCs w:val="32"/>
              </w:rPr>
              <w:t xml:space="preserve">         ③杆轴规格：Ф</w:t>
            </w:r>
            <w:r>
              <w:rPr>
                <w:rFonts w:ascii="仿宋" w:eastAsia="仿宋" w:hAnsi="仿宋" w:hint="eastAsia"/>
                <w:sz w:val="32"/>
                <w:szCs w:val="32"/>
              </w:rPr>
              <w:t>21.5</w:t>
            </w:r>
            <w:r>
              <w:rPr>
                <w:rFonts w:ascii="仿宋" w:eastAsia="仿宋" w:hAnsi="仿宋" w:cs="宋体" w:hint="eastAsia"/>
                <w:sz w:val="32"/>
                <w:szCs w:val="32"/>
              </w:rPr>
              <w:t>＊510</w:t>
            </w:r>
            <w:r>
              <w:rPr>
                <w:rFonts w:ascii="仿宋" w:eastAsia="仿宋" w:hAnsi="仿宋" w:cstheme="minorHAnsi" w:hint="eastAsia"/>
                <w:sz w:val="32"/>
                <w:szCs w:val="32"/>
              </w:rPr>
              <w:t>mm，材质：45#钢，防锈处理。</w:t>
            </w:r>
          </w:p>
          <w:p w:rsidR="00A25F55" w:rsidRDefault="00A25F55" w:rsidP="00A25F55">
            <w:pPr>
              <w:numPr>
                <w:ilvl w:val="0"/>
                <w:numId w:val="17"/>
              </w:numPr>
              <w:rPr>
                <w:rFonts w:ascii="仿宋" w:eastAsia="仿宋" w:hAnsi="仿宋" w:cstheme="minorHAnsi"/>
                <w:sz w:val="32"/>
                <w:szCs w:val="32"/>
              </w:rPr>
            </w:pPr>
            <w:r>
              <w:rPr>
                <w:rFonts w:ascii="仿宋" w:eastAsia="仿宋" w:hAnsi="仿宋" w:cstheme="minorHAnsi" w:hint="eastAsia"/>
                <w:sz w:val="32"/>
                <w:szCs w:val="32"/>
              </w:rPr>
              <w:t>重量：①桶身重量：8.8kg    ②桶盖重量1.2kg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全套重量：①桶身+桶盖+轮+空心轴=12.6kg</w:t>
            </w:r>
          </w:p>
          <w:p w:rsidR="00A25F55" w:rsidRDefault="00A25F55" w:rsidP="00075C99">
            <w:pPr>
              <w:rPr>
                <w:rFonts w:ascii="仿宋" w:eastAsia="仿宋" w:hAnsi="仿宋"/>
                <w:sz w:val="32"/>
                <w:szCs w:val="32"/>
              </w:rPr>
            </w:pPr>
            <w:r>
              <w:rPr>
                <w:rFonts w:ascii="仿宋" w:eastAsia="仿宋" w:hAnsi="仿宋" w:hint="eastAsia"/>
                <w:sz w:val="32"/>
                <w:szCs w:val="32"/>
              </w:rPr>
              <w:t xml:space="preserve">             ②桶身+桶盖+轮+实心轴=13.6kg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加装镀锌内胆全套重量： 桶身+桶盖+轮+实心轴+镀锌内胆=18.3kg</w:t>
            </w:r>
          </w:p>
          <w:p w:rsidR="00A25F55" w:rsidRDefault="00A25F55" w:rsidP="00A25F55">
            <w:pPr>
              <w:numPr>
                <w:ilvl w:val="0"/>
                <w:numId w:val="17"/>
              </w:numPr>
              <w:rPr>
                <w:rFonts w:ascii="仿宋" w:eastAsia="仿宋" w:hAnsi="仿宋"/>
                <w:sz w:val="32"/>
                <w:szCs w:val="32"/>
              </w:rPr>
            </w:pPr>
            <w:r>
              <w:rPr>
                <w:rFonts w:ascii="仿宋" w:eastAsia="仿宋" w:hAnsi="仿宋" w:hint="eastAsia"/>
                <w:sz w:val="32"/>
                <w:szCs w:val="32"/>
              </w:rPr>
              <w:t>桶体前口须能与侧翻挂桶垃圾运输车翻转机构配合，翻转部位加厚，与车辆提升机架配合牢固，翻转部位设有加强筋匹配翻转过程不松动不变形不折断。</w:t>
            </w:r>
          </w:p>
        </w:tc>
      </w:tr>
    </w:tbl>
    <w:p w:rsidR="00A25F55" w:rsidRDefault="00A25F55" w:rsidP="00A25F55">
      <w:pPr>
        <w:pStyle w:val="15"/>
      </w:pPr>
    </w:p>
    <w:p w:rsidR="00A25F55" w:rsidRDefault="00A25F55" w:rsidP="00A25F55">
      <w:pPr>
        <w:spacing w:line="360" w:lineRule="auto"/>
        <w:rPr>
          <w:rFonts w:ascii="仿宋" w:eastAsia="仿宋" w:hAnsi="仿宋"/>
        </w:rPr>
      </w:pPr>
      <w:r>
        <w:rPr>
          <w:rFonts w:ascii="仿宋" w:eastAsia="仿宋" w:hAnsi="仿宋" w:hint="eastAsia"/>
          <w:sz w:val="32"/>
          <w:szCs w:val="32"/>
        </w:rPr>
        <w:t>附表3</w:t>
      </w:r>
    </w:p>
    <w:p w:rsidR="00A25F55" w:rsidRDefault="00A25F55" w:rsidP="00A25F55">
      <w:pPr>
        <w:pStyle w:val="15"/>
        <w:jc w:val="center"/>
        <w:rPr>
          <w:rFonts w:ascii="仿宋" w:eastAsia="仿宋" w:hAnsi="仿宋"/>
          <w:b w:val="0"/>
          <w:bCs/>
          <w:sz w:val="32"/>
          <w:szCs w:val="32"/>
        </w:rPr>
      </w:pPr>
      <w:r>
        <w:rPr>
          <w:rFonts w:ascii="仿宋" w:eastAsia="仿宋" w:hAnsi="仿宋" w:hint="eastAsia"/>
          <w:b w:val="0"/>
          <w:bCs/>
          <w:sz w:val="32"/>
          <w:szCs w:val="32"/>
        </w:rPr>
        <w:t>洗扫车</w:t>
      </w:r>
    </w:p>
    <w:tbl>
      <w:tblPr>
        <w:tblW w:w="10360" w:type="dxa"/>
        <w:tblInd w:w="93" w:type="dxa"/>
        <w:tblLayout w:type="fixed"/>
        <w:tblLook w:val="04A0"/>
      </w:tblPr>
      <w:tblGrid>
        <w:gridCol w:w="1076"/>
        <w:gridCol w:w="3699"/>
        <w:gridCol w:w="5585"/>
      </w:tblGrid>
      <w:tr w:rsidR="00A25F55" w:rsidTr="00075C99">
        <w:trPr>
          <w:trHeight w:val="724"/>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585" w:type="dxa"/>
            <w:tcBorders>
              <w:top w:val="nil"/>
              <w:left w:val="nil"/>
              <w:bottom w:val="single" w:sz="4" w:space="0" w:color="auto"/>
              <w:right w:val="single" w:sz="4" w:space="0" w:color="auto"/>
            </w:tcBorders>
            <w:vAlign w:val="center"/>
          </w:tcPr>
          <w:p w:rsidR="00A25F55" w:rsidRDefault="00A25F55" w:rsidP="00075C99">
            <w:pPr>
              <w:pStyle w:val="af2"/>
              <w:spacing w:line="360" w:lineRule="auto"/>
              <w:jc w:val="both"/>
              <w:rPr>
                <w:rFonts w:ascii="仿宋" w:eastAsia="仿宋" w:hAnsi="仿宋" w:cs="仿宋"/>
                <w:bCs w:val="0"/>
                <w:sz w:val="32"/>
                <w:szCs w:val="32"/>
              </w:rPr>
            </w:pPr>
            <w:r>
              <w:rPr>
                <w:rFonts w:ascii="仿宋" w:eastAsia="仿宋" w:hAnsi="仿宋" w:cs="仿宋" w:hint="eastAsia"/>
                <w:bCs w:val="0"/>
                <w:sz w:val="32"/>
                <w:szCs w:val="32"/>
              </w:rPr>
              <w:t>≥130kW</w:t>
            </w:r>
          </w:p>
        </w:tc>
      </w:tr>
      <w:tr w:rsidR="00A25F55" w:rsidTr="00075C99">
        <w:trPr>
          <w:trHeight w:val="905"/>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副发动机功率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≥110kW</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最高行驶速度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≥90km/h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6</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高压清洗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流量≥130L/min；  </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≥15600kg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≥4200kg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9</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≥11000kg</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≥8280mm×2490mm×3100mm</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11</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清扫宽度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≥3.5m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12</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清洗宽度</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≥4.1m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13</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清洗速度    </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3—15km/h</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14</w:t>
            </w:r>
          </w:p>
        </w:tc>
        <w:tc>
          <w:tcPr>
            <w:tcW w:w="3699" w:type="dxa"/>
            <w:tcBorders>
              <w:top w:val="nil"/>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作业效率</w:t>
            </w:r>
          </w:p>
        </w:tc>
        <w:tc>
          <w:tcPr>
            <w:tcW w:w="5585" w:type="dxa"/>
            <w:tcBorders>
              <w:top w:val="nil"/>
              <w:left w:val="nil"/>
              <w:bottom w:val="single" w:sz="4" w:space="0" w:color="auto"/>
              <w:right w:val="single" w:sz="4" w:space="0" w:color="auto"/>
            </w:tcBorders>
            <w:vAlign w:val="center"/>
          </w:tcPr>
          <w:p w:rsidR="00A25F55" w:rsidRDefault="00A25F55" w:rsidP="00075C99">
            <w:pPr>
              <w:widowControl/>
              <w:spacing w:line="360" w:lineRule="auto"/>
              <w:jc w:val="left"/>
              <w:rPr>
                <w:rFonts w:ascii="仿宋" w:eastAsia="仿宋" w:hAnsi="仿宋" w:cs="仿宋"/>
                <w:sz w:val="32"/>
                <w:szCs w:val="32"/>
              </w:rPr>
            </w:pPr>
            <w:r>
              <w:rPr>
                <w:rFonts w:ascii="仿宋" w:eastAsia="仿宋" w:hAnsi="仿宋" w:cs="仿宋" w:hint="eastAsia"/>
                <w:sz w:val="32"/>
                <w:szCs w:val="32"/>
              </w:rPr>
              <w:t>≥96%</w:t>
            </w:r>
          </w:p>
        </w:tc>
      </w:tr>
      <w:tr w:rsidR="00A25F55" w:rsidTr="00075C99">
        <w:trPr>
          <w:trHeight w:val="45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15</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最大吸入粒度</w:t>
            </w:r>
          </w:p>
        </w:tc>
        <w:tc>
          <w:tcPr>
            <w:tcW w:w="5585"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≥110mm</w:t>
            </w:r>
          </w:p>
        </w:tc>
      </w:tr>
      <w:tr w:rsidR="00A25F55" w:rsidTr="00075C99">
        <w:trPr>
          <w:trHeight w:val="457"/>
        </w:trPr>
        <w:tc>
          <w:tcPr>
            <w:tcW w:w="1076" w:type="dxa"/>
            <w:tcBorders>
              <w:top w:val="nil"/>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16</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 xml:space="preserve">清水箱容积                                                                                                                                                                                                                                                                                                                                                                                                                                                                                                                                                                                                                                                                                                                                                                                                                                                                                                                                                                                                                                                                                                                                                                                                                                                                                                                                                                                                                                                                                                                                                                                                                                                                                                                                                                                                                                                                                                                                                                                                                                                                                                                                                                                                                                                                                                                                                                                                                                                                                                                                                                                                                                                                                                                                                                                                                                                                                                                                                                                                                                                                                                                                                                                                                                                                                                                                                                                                                                                                                                                                                                                                                                                                                                                                                                                                                                                                                                                                                                                                                                                                                                                                                                                                                                                                                                                                                                                                                                                                                                                                                                                                                                                                                                                                                                                                                                                                                                                                                                                                                                                                                                                                                                                                                                                                                                                                                                                                                                                                                                                                                                                                                                                                                                                                                                                                                                                                                                                                                                                                                                                                                                                                                                                                                                                                                                                                                                                                                                                                                                                                                                                                                                                                                                                                                                                                                                                                                                                                                                                                                                                                                                                                                                                                                                                                                                                                                                                                                                                                                                                                                                                                                                                                                                                                                                                                                                                                                                                                                                                                                                                                                                                                                                                                                                                                                                                                                                                                                                                                                                                                                                                                                                                                                                                                                                                                                                                                                                                                                                                                                                                                                                                                                                                                                                                                                                                                                                                                                                                                                                                                                                                                                                                                                                                                                                                                                                                                                                                                                                                                                                                                                                                                                                                                                                                                                                                                                                                                                                                                                                                                                                                                                                                                                                                                                                                                                                                                                                                                                                                                                                                                                                                                                                                                                                                                                                                                                                                                                                                                                                                                                                                                                                                                                                                                                                                                                                                                                                                                                                                                                                                                                                                                                                                                                                              </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r w:rsidR="00A25F55" w:rsidTr="00075C99">
        <w:trPr>
          <w:trHeight w:val="467"/>
        </w:trPr>
        <w:tc>
          <w:tcPr>
            <w:tcW w:w="1076"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17</w:t>
            </w:r>
          </w:p>
        </w:tc>
        <w:tc>
          <w:tcPr>
            <w:tcW w:w="3699" w:type="dxa"/>
            <w:tcBorders>
              <w:top w:val="single" w:sz="4" w:space="0" w:color="auto"/>
              <w:left w:val="nil"/>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垃圾箱容积</w:t>
            </w:r>
          </w:p>
        </w:tc>
        <w:tc>
          <w:tcPr>
            <w:tcW w:w="5585"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≥6m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lastRenderedPageBreak/>
        <w:t>主要性能描述：</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18、底盘排放需达到第五阶段排放标准，采用钢丝胎。</w:t>
      </w:r>
    </w:p>
    <w:p w:rsidR="00A25F55" w:rsidRDefault="00A25F55" w:rsidP="00880EBC">
      <w:pPr>
        <w:pStyle w:val="a7"/>
        <w:spacing w:line="360" w:lineRule="auto"/>
        <w:ind w:leftChars="-28" w:left="658" w:hangingChars="224" w:hanging="717"/>
        <w:rPr>
          <w:rFonts w:ascii="仿宋" w:eastAsia="仿宋" w:hAnsi="仿宋" w:cs="宋体"/>
          <w:sz w:val="32"/>
          <w:szCs w:val="32"/>
        </w:rPr>
      </w:pPr>
      <w:r>
        <w:rPr>
          <w:rFonts w:ascii="仿宋" w:eastAsia="仿宋" w:hAnsi="仿宋" w:cs="宋体" w:hint="eastAsia"/>
          <w:sz w:val="32"/>
          <w:szCs w:val="32"/>
        </w:rPr>
        <w:t>19、采用</w:t>
      </w:r>
      <w:r>
        <w:rPr>
          <w:rFonts w:ascii="仿宋" w:eastAsia="仿宋" w:hAnsi="仿宋" w:cs="宋体" w:hint="eastAsia"/>
          <w:color w:val="000000"/>
          <w:sz w:val="32"/>
          <w:szCs w:val="32"/>
        </w:rPr>
        <w:t>“中置两立扫＋中置宽吸嘴（内置高压水喷杆）＋中置高压侧喷杆”</w:t>
      </w:r>
      <w:r>
        <w:rPr>
          <w:rFonts w:ascii="仿宋" w:eastAsia="仿宋" w:hAnsi="仿宋" w:cs="宋体" w:hint="eastAsia"/>
          <w:sz w:val="32"/>
          <w:szCs w:val="32"/>
        </w:rPr>
        <w:t>技术结构，并将左、右侧喷杆与吸嘴整合在一起，具有作业装置集中，喷嘴离地间距恒定等特点；</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20、 左、右高压侧喷杆与吸嘴组 “V”型布置，气压操作收放，并可调整“V”形角度及高压水喷嘴角度，水流冲击力大，能高效汇集污水，并且喷杆有防撞避让和自动复位功能；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21、 具有路面清扫、路面洗刷、高压清洗、路沿石洗刷、污水回收、喷雾和双黄线清洗等多种作业功能；</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22、 具有技术先进的高压水路控制系统，当高压水泵起动及工作水阀切换时，水泵能自动卸荷，水箱内设有低水位传感报警系统，无水时自动报警，防止水泵缺水损坏。</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23、水箱≥8m</w:t>
      </w:r>
      <w:r>
        <w:rPr>
          <w:rFonts w:ascii="宋体" w:hAnsi="宋体" w:cs="宋体" w:hint="eastAsia"/>
          <w:sz w:val="32"/>
          <w:szCs w:val="32"/>
        </w:rPr>
        <w:t>³</w:t>
      </w:r>
      <w:r>
        <w:rPr>
          <w:rFonts w:ascii="仿宋" w:eastAsia="仿宋" w:hAnsi="仿宋" w:cs="仿宋" w:hint="eastAsia"/>
          <w:sz w:val="32"/>
          <w:szCs w:val="32"/>
        </w:rPr>
        <w:t>，延长了单次工作时间，提高了整车的工作效率。</w:t>
      </w:r>
    </w:p>
    <w:p w:rsidR="00A25F55" w:rsidRDefault="00A25F55" w:rsidP="00880EBC">
      <w:pPr>
        <w:spacing w:line="360" w:lineRule="auto"/>
        <w:ind w:leftChars="14" w:left="669" w:hangingChars="200" w:hanging="640"/>
        <w:rPr>
          <w:rFonts w:ascii="仿宋" w:eastAsia="仿宋" w:hAnsi="仿宋" w:cs="宋体"/>
          <w:sz w:val="32"/>
          <w:szCs w:val="32"/>
        </w:rPr>
      </w:pPr>
      <w:r>
        <w:rPr>
          <w:rFonts w:ascii="仿宋" w:eastAsia="仿宋" w:hAnsi="仿宋" w:cs="宋体" w:hint="eastAsia"/>
          <w:sz w:val="32"/>
          <w:szCs w:val="32"/>
        </w:rPr>
        <w:t>24、水箱材质采用国内外知名厂家生产的不锈钢，防止箱体锈蚀，增加使用寿命。水箱外形采用瓦楞板形式，增加结构强度。（以公告测试照片为证明）</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25、采用国内外知名品牌高压水泵，优先选用进口件。最高压力≥10MPa，流量≥135L/min，高压水泵采用高强度不锈钢泵头，高耐磨陶瓷柱塞，增加使用寿命，降低故障率。</w:t>
      </w:r>
    </w:p>
    <w:p w:rsidR="00A25F55" w:rsidRDefault="00A25F55" w:rsidP="00880EBC">
      <w:pPr>
        <w:pStyle w:val="a7"/>
        <w:spacing w:line="360" w:lineRule="auto"/>
        <w:ind w:left="640" w:hangingChars="200" w:hanging="640"/>
        <w:rPr>
          <w:rFonts w:ascii="仿宋" w:eastAsia="仿宋" w:hAnsi="仿宋" w:cs="宋体"/>
          <w:sz w:val="32"/>
          <w:szCs w:val="32"/>
        </w:rPr>
      </w:pPr>
      <w:r>
        <w:rPr>
          <w:rFonts w:ascii="仿宋" w:eastAsia="仿宋" w:hAnsi="仿宋" w:cs="宋体" w:hint="eastAsia"/>
          <w:sz w:val="32"/>
          <w:szCs w:val="32"/>
        </w:rPr>
        <w:t>26、高压喷嘴采用国内外知名品牌，避免出现腐蚀，生锈等情况。</w:t>
      </w:r>
    </w:p>
    <w:p w:rsidR="00A25F55" w:rsidRDefault="00A25F55" w:rsidP="00A25F55">
      <w:pPr>
        <w:spacing w:line="360" w:lineRule="auto"/>
        <w:rPr>
          <w:rFonts w:ascii="仿宋" w:eastAsia="仿宋" w:hAnsi="仿宋" w:cs="宋体"/>
          <w:sz w:val="32"/>
          <w:szCs w:val="32"/>
        </w:rPr>
      </w:pPr>
      <w:r>
        <w:rPr>
          <w:rFonts w:ascii="仿宋" w:eastAsia="仿宋" w:hAnsi="仿宋" w:cs="宋体" w:hint="eastAsia"/>
          <w:sz w:val="32"/>
          <w:szCs w:val="32"/>
        </w:rPr>
        <w:t>27、采用集成式控制器对整车进行控制，驾驶室内可一键操控，自动</w:t>
      </w:r>
      <w:r>
        <w:rPr>
          <w:rFonts w:ascii="仿宋" w:eastAsia="仿宋" w:hAnsi="仿宋" w:cs="宋体" w:hint="eastAsia"/>
          <w:sz w:val="32"/>
          <w:szCs w:val="32"/>
        </w:rPr>
        <w:lastRenderedPageBreak/>
        <w:t>化水平高；</w:t>
      </w:r>
    </w:p>
    <w:p w:rsidR="00A25F55" w:rsidRDefault="00A25F55" w:rsidP="00880EBC">
      <w:pPr>
        <w:spacing w:line="360" w:lineRule="auto"/>
        <w:ind w:leftChars="114" w:left="559" w:hangingChars="100" w:hanging="320"/>
        <w:rPr>
          <w:rFonts w:ascii="仿宋" w:eastAsia="仿宋" w:hAnsi="仿宋" w:cs="宋体"/>
          <w:sz w:val="32"/>
          <w:szCs w:val="32"/>
        </w:rPr>
      </w:pPr>
      <w:r>
        <w:rPr>
          <w:rFonts w:ascii="仿宋" w:eastAsia="仿宋" w:hAnsi="仿宋" w:cs="宋体" w:hint="eastAsia"/>
          <w:sz w:val="32"/>
          <w:szCs w:val="32"/>
        </w:rPr>
        <w:t>28、整车具备以下功能：</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水箱低水位报警，防止水泵缺水损坏；</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防溢满报警装置可防止污水作业时从吸管溢出，造成二次污染。</w:t>
      </w:r>
    </w:p>
    <w:p w:rsidR="00A25F55" w:rsidRDefault="00A25F55" w:rsidP="00A25F55">
      <w:pPr>
        <w:numPr>
          <w:ilvl w:val="0"/>
          <w:numId w:val="18"/>
        </w:numPr>
        <w:tabs>
          <w:tab w:val="clear" w:pos="210"/>
          <w:tab w:val="left" w:pos="540"/>
        </w:tabs>
        <w:spacing w:line="360" w:lineRule="auto"/>
        <w:ind w:hanging="30"/>
        <w:rPr>
          <w:rFonts w:ascii="仿宋" w:eastAsia="仿宋" w:hAnsi="仿宋" w:cs="宋体"/>
          <w:sz w:val="32"/>
          <w:szCs w:val="32"/>
        </w:rPr>
      </w:pPr>
      <w:r>
        <w:rPr>
          <w:rFonts w:ascii="仿宋" w:eastAsia="仿宋" w:hAnsi="仿宋" w:cs="宋体" w:hint="eastAsia"/>
          <w:sz w:val="32"/>
          <w:szCs w:val="32"/>
        </w:rPr>
        <w:t>配置工作摄像头，能够完成对整车的实时监控。</w:t>
      </w:r>
    </w:p>
    <w:p w:rsidR="00A25F55" w:rsidRDefault="00A25F55" w:rsidP="00880EBC">
      <w:pPr>
        <w:spacing w:line="360" w:lineRule="auto"/>
        <w:ind w:leftChars="-100" w:left="-210" w:firstLineChars="100" w:firstLine="320"/>
        <w:rPr>
          <w:rFonts w:ascii="仿宋" w:eastAsia="仿宋" w:hAnsi="仿宋" w:cs="宋体"/>
          <w:sz w:val="32"/>
          <w:szCs w:val="32"/>
        </w:rPr>
      </w:pPr>
      <w:r>
        <w:rPr>
          <w:rFonts w:ascii="仿宋" w:eastAsia="仿宋" w:hAnsi="仿宋" w:cs="宋体" w:hint="eastAsia"/>
          <w:sz w:val="32"/>
          <w:szCs w:val="32"/>
        </w:rPr>
        <w:t>29、副发动机加装涡轮增加器，提高了发动机功率和燃油效率，降低对环境污染。</w:t>
      </w:r>
    </w:p>
    <w:p w:rsidR="00A25F55" w:rsidRDefault="00A25F55" w:rsidP="00880EBC">
      <w:pPr>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30、采用置顶风道设计，避免污水反灌。</w:t>
      </w:r>
    </w:p>
    <w:p w:rsidR="00A25F55" w:rsidRDefault="00A25F55" w:rsidP="00880EBC">
      <w:pPr>
        <w:spacing w:line="360" w:lineRule="auto"/>
        <w:ind w:firstLineChars="50" w:firstLine="160"/>
        <w:rPr>
          <w:rFonts w:ascii="仿宋" w:eastAsia="仿宋" w:hAnsi="仿宋" w:cs="宋体"/>
          <w:color w:val="000000"/>
          <w:sz w:val="32"/>
          <w:szCs w:val="32"/>
        </w:rPr>
      </w:pPr>
      <w:r>
        <w:rPr>
          <w:rFonts w:ascii="仿宋" w:eastAsia="仿宋" w:hAnsi="仿宋" w:cs="宋体" w:hint="eastAsia"/>
          <w:sz w:val="32"/>
          <w:szCs w:val="32"/>
        </w:rPr>
        <w:t>31、</w:t>
      </w:r>
      <w:r>
        <w:rPr>
          <w:rFonts w:ascii="仿宋" w:eastAsia="仿宋" w:hAnsi="仿宋" w:cs="宋体" w:hint="eastAsia"/>
          <w:color w:val="000000"/>
          <w:sz w:val="32"/>
          <w:szCs w:val="32"/>
        </w:rPr>
        <w:t>采用先进的智能化一键控制技术，全部作业均在驾驶室内完成，作业时，只需选定作业模式后，各作业机构的启动与关停由程序自动控制。具有全洗扫作业、左洗扫作业、右洗扫作业、全扫路作业、左扫路作业、右扫路作业、全吸作业、左洗作业和右洗作业等9种作业模式可选。</w:t>
      </w:r>
    </w:p>
    <w:p w:rsidR="00A25F55" w:rsidRDefault="00A25F55" w:rsidP="00A25F55">
      <w:pPr>
        <w:pStyle w:val="15"/>
        <w:rPr>
          <w:rFonts w:ascii="仿宋" w:eastAsia="仿宋" w:hAnsi="仿宋"/>
        </w:rPr>
      </w:pPr>
    </w:p>
    <w:p w:rsidR="00A25F55" w:rsidRDefault="00A25F55" w:rsidP="00A25F55">
      <w:pPr>
        <w:pStyle w:val="15"/>
        <w:jc w:val="left"/>
        <w:rPr>
          <w:rFonts w:ascii="仿宋" w:eastAsia="仿宋" w:hAnsi="仿宋"/>
          <w:sz w:val="32"/>
          <w:szCs w:val="32"/>
        </w:rPr>
      </w:pPr>
      <w:r>
        <w:rPr>
          <w:rFonts w:ascii="仿宋" w:eastAsia="仿宋" w:hAnsi="仿宋" w:hint="eastAsia"/>
          <w:sz w:val="32"/>
          <w:szCs w:val="32"/>
        </w:rPr>
        <w:t>附件4</w:t>
      </w:r>
    </w:p>
    <w:p w:rsidR="00A25F55" w:rsidRDefault="00A25F55" w:rsidP="00A25F55">
      <w:pPr>
        <w:spacing w:line="360" w:lineRule="auto"/>
        <w:jc w:val="center"/>
        <w:rPr>
          <w:rFonts w:ascii="仿宋" w:eastAsia="仿宋" w:hAnsi="仿宋"/>
          <w:sz w:val="32"/>
          <w:szCs w:val="32"/>
        </w:rPr>
      </w:pPr>
      <w:r>
        <w:rPr>
          <w:rFonts w:ascii="仿宋" w:eastAsia="仿宋" w:hAnsi="仿宋" w:hint="eastAsia"/>
          <w:sz w:val="32"/>
          <w:szCs w:val="32"/>
        </w:rPr>
        <w:t>道路清洗车</w:t>
      </w:r>
    </w:p>
    <w:tbl>
      <w:tblPr>
        <w:tblW w:w="982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597"/>
        <w:gridCol w:w="9"/>
        <w:gridCol w:w="5119"/>
      </w:tblGrid>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序号</w:t>
            </w:r>
          </w:p>
        </w:tc>
        <w:tc>
          <w:tcPr>
            <w:tcW w:w="3597"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项目</w:t>
            </w:r>
          </w:p>
        </w:tc>
        <w:tc>
          <w:tcPr>
            <w:tcW w:w="5128" w:type="dxa"/>
            <w:gridSpan w:val="2"/>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规格</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1</w:t>
            </w:r>
          </w:p>
        </w:tc>
        <w:tc>
          <w:tcPr>
            <w:tcW w:w="3597" w:type="dxa"/>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★底盘功率</w:t>
            </w:r>
          </w:p>
        </w:tc>
        <w:tc>
          <w:tcPr>
            <w:tcW w:w="5128" w:type="dxa"/>
            <w:gridSpan w:val="2"/>
            <w:vAlign w:val="center"/>
          </w:tcPr>
          <w:p w:rsidR="00A25F55" w:rsidRDefault="00A25F55" w:rsidP="00075C99">
            <w:pPr>
              <w:pStyle w:val="af2"/>
              <w:spacing w:line="360" w:lineRule="auto"/>
              <w:jc w:val="both"/>
              <w:rPr>
                <w:rFonts w:ascii="仿宋" w:eastAsia="仿宋" w:hAnsi="仿宋" w:cs="仿宋"/>
                <w:sz w:val="32"/>
                <w:szCs w:val="32"/>
              </w:rPr>
            </w:pPr>
            <w:r>
              <w:rPr>
                <w:rFonts w:ascii="仿宋" w:eastAsia="仿宋" w:hAnsi="仿宋" w:cs="仿宋" w:hint="eastAsia"/>
                <w:bCs w:val="0"/>
                <w:sz w:val="32"/>
                <w:szCs w:val="32"/>
              </w:rPr>
              <w:t>≥130kW</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2</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底盘发动机排放标准</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柴油国Ⅴ</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3</w:t>
            </w:r>
          </w:p>
        </w:tc>
        <w:tc>
          <w:tcPr>
            <w:tcW w:w="3597"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轴距</w:t>
            </w:r>
          </w:p>
        </w:tc>
        <w:tc>
          <w:tcPr>
            <w:tcW w:w="5128"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≥4700mm</w:t>
            </w:r>
          </w:p>
        </w:tc>
      </w:tr>
      <w:tr w:rsidR="00A25F55" w:rsidTr="00075C99">
        <w:trPr>
          <w:trHeight w:val="488"/>
        </w:trPr>
        <w:tc>
          <w:tcPr>
            <w:tcW w:w="1095" w:type="dxa"/>
            <w:vAlign w:val="center"/>
          </w:tcPr>
          <w:p w:rsidR="00A25F55" w:rsidRDefault="00A25F55" w:rsidP="00075C99">
            <w:pPr>
              <w:widowControl/>
              <w:spacing w:line="360" w:lineRule="auto"/>
              <w:jc w:val="center"/>
              <w:rPr>
                <w:rFonts w:ascii="仿宋" w:eastAsia="仿宋" w:hAnsi="仿宋" w:cs="仿宋"/>
                <w:sz w:val="32"/>
                <w:szCs w:val="32"/>
              </w:rPr>
            </w:pPr>
            <w:r>
              <w:rPr>
                <w:rFonts w:ascii="仿宋" w:eastAsia="仿宋" w:hAnsi="仿宋" w:cs="仿宋" w:hint="eastAsia"/>
                <w:sz w:val="32"/>
                <w:szCs w:val="32"/>
              </w:rPr>
              <w:t>4</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整车尺寸</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≥8980*2480*2900</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5</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★总质量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≥15800kg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lastRenderedPageBreak/>
              <w:t>6</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额定载质量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510"/>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7</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widowControl/>
              <w:spacing w:line="360" w:lineRule="auto"/>
              <w:rPr>
                <w:rFonts w:ascii="仿宋" w:eastAsia="仿宋" w:hAnsi="仿宋" w:cs="仿宋"/>
                <w:sz w:val="32"/>
                <w:szCs w:val="32"/>
              </w:rPr>
            </w:pPr>
            <w:r>
              <w:rPr>
                <w:rFonts w:ascii="仿宋" w:eastAsia="仿宋" w:hAnsi="仿宋" w:cs="仿宋" w:hint="eastAsia"/>
                <w:sz w:val="32"/>
                <w:szCs w:val="32"/>
              </w:rPr>
              <w:t>整备质量</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≥7600kg</w:t>
            </w:r>
          </w:p>
        </w:tc>
      </w:tr>
      <w:tr w:rsidR="00A25F55" w:rsidTr="00075C99">
        <w:trPr>
          <w:trHeight w:val="488"/>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8</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驾驶室准乘人数(人)</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3</w:t>
            </w:r>
          </w:p>
        </w:tc>
      </w:tr>
      <w:tr w:rsidR="00A25F55" w:rsidTr="00075C99">
        <w:trPr>
          <w:trHeight w:val="509"/>
        </w:trPr>
        <w:tc>
          <w:tcPr>
            <w:tcW w:w="1095" w:type="dxa"/>
          </w:tcPr>
          <w:p w:rsidR="00A25F55" w:rsidRDefault="00A25F55" w:rsidP="00075C99">
            <w:pPr>
              <w:spacing w:line="360" w:lineRule="auto"/>
              <w:jc w:val="center"/>
              <w:rPr>
                <w:rFonts w:ascii="仿宋" w:eastAsia="仿宋" w:hAnsi="仿宋" w:cs="仿宋"/>
                <w:sz w:val="32"/>
                <w:szCs w:val="32"/>
              </w:rPr>
            </w:pPr>
            <w:r>
              <w:rPr>
                <w:rFonts w:ascii="仿宋" w:eastAsia="仿宋" w:hAnsi="仿宋" w:cs="仿宋" w:hint="eastAsia"/>
                <w:sz w:val="32"/>
                <w:szCs w:val="32"/>
              </w:rPr>
              <w:t>10</w:t>
            </w:r>
          </w:p>
        </w:tc>
        <w:tc>
          <w:tcPr>
            <w:tcW w:w="3606" w:type="dxa"/>
            <w:gridSpan w:val="2"/>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罐体容积</w:t>
            </w:r>
          </w:p>
        </w:tc>
        <w:tc>
          <w:tcPr>
            <w:tcW w:w="5119" w:type="dxa"/>
            <w:tcBorders>
              <w:top w:val="single" w:sz="4" w:space="0" w:color="auto"/>
              <w:left w:val="single" w:sz="4" w:space="0" w:color="auto"/>
              <w:bottom w:val="single" w:sz="4" w:space="0" w:color="auto"/>
              <w:right w:val="single" w:sz="4" w:space="0" w:color="auto"/>
            </w:tcBorders>
            <w:vAlign w:val="center"/>
          </w:tcPr>
          <w:p w:rsidR="00A25F55" w:rsidRDefault="00A25F55" w:rsidP="00075C99">
            <w:pPr>
              <w:spacing w:line="360" w:lineRule="auto"/>
              <w:rPr>
                <w:rFonts w:ascii="仿宋" w:eastAsia="仿宋" w:hAnsi="仿宋" w:cs="仿宋"/>
                <w:sz w:val="32"/>
                <w:szCs w:val="32"/>
              </w:rPr>
            </w:pPr>
            <w:r>
              <w:rPr>
                <w:rFonts w:ascii="仿宋" w:eastAsia="仿宋" w:hAnsi="仿宋" w:cs="仿宋" w:hint="eastAsia"/>
                <w:sz w:val="32"/>
                <w:szCs w:val="32"/>
              </w:rPr>
              <w:t>≥8m</w:t>
            </w:r>
            <w:r>
              <w:rPr>
                <w:rFonts w:ascii="仿宋" w:eastAsia="仿宋" w:hAnsi="仿宋" w:cs="仿宋" w:hint="eastAsia"/>
                <w:sz w:val="32"/>
                <w:szCs w:val="32"/>
                <w:vertAlign w:val="superscript"/>
              </w:rPr>
              <w:t>3</w:t>
            </w:r>
          </w:p>
        </w:tc>
      </w:tr>
    </w:tbl>
    <w:p w:rsidR="00A25F55" w:rsidRDefault="00A25F55" w:rsidP="00A25F55">
      <w:pPr>
        <w:spacing w:line="360" w:lineRule="auto"/>
        <w:rPr>
          <w:rFonts w:ascii="仿宋" w:eastAsia="仿宋" w:hAnsi="仿宋"/>
          <w:sz w:val="32"/>
          <w:szCs w:val="32"/>
        </w:rPr>
      </w:pPr>
      <w:r>
        <w:rPr>
          <w:rFonts w:ascii="仿宋" w:eastAsia="仿宋" w:hAnsi="仿宋" w:hint="eastAsia"/>
          <w:sz w:val="32"/>
          <w:szCs w:val="32"/>
        </w:rPr>
        <w:t>主要性能描述：</w:t>
      </w:r>
    </w:p>
    <w:p w:rsidR="00A25F55" w:rsidRDefault="00A25F55" w:rsidP="00880EBC">
      <w:pPr>
        <w:spacing w:line="360" w:lineRule="auto"/>
        <w:ind w:firstLineChars="177" w:firstLine="566"/>
        <w:rPr>
          <w:rFonts w:ascii="仿宋" w:eastAsia="仿宋" w:hAnsi="仿宋" w:cs="仿宋"/>
          <w:sz w:val="32"/>
          <w:szCs w:val="32"/>
        </w:rPr>
      </w:pPr>
      <w:r>
        <w:rPr>
          <w:rFonts w:ascii="仿宋" w:eastAsia="仿宋" w:hAnsi="仿宋" w:cs="仿宋" w:hint="eastAsia"/>
          <w:sz w:val="32"/>
          <w:szCs w:val="32"/>
        </w:rPr>
        <w:t>路面高压清洗车，采用双发动机、双水泵清洗车，是在标准二类底盘的基础上，加装高压冲洗系统、低压冲洗系统，由机械、液压、电器三部分合为一体的专用冲洗作业车。本车具有独立的高、低压两套水路系统，为清洗车工作提供压力水源。其工作原理是：利用高压水泵产生的高压水，经喷水架的高压喷嘴喷出，利用高压水流的动能，以高压力、低流量的方式清洗，强力去污，高效节水，能将路面的陈旧污渍清洗干净；或高压水经左（右）角喷喷出，清洗路缘、人行道及护栏隔离区；使用高压喷枪还可清洗路标、广告牌、高架路等；喷雾系统具有强大的喷雾降尘、喷撒空气消毒剂及调节空气湿度功能。高压水泵由副发动机→传动轴→皮带传动→电磁离合器→联轴器驱动；低压水路系统，采用双级叶轮离心泵，效率高、洒水宽度大、水枪射程远，还可选装绿化浇灌及自吸功能。低压水泵由底盘变速器取力器通过传动轴直接传动。本车的高压水泵、喷嘴、高压喷枪及关键的液压、电气原件均采用国家免检产品，性能优良、工作可靠。</w:t>
      </w:r>
    </w:p>
    <w:p w:rsidR="00880EBC" w:rsidRDefault="00880EBC" w:rsidP="00880EBC">
      <w:pPr>
        <w:pStyle w:val="p15"/>
        <w:spacing w:line="360" w:lineRule="auto"/>
        <w:rPr>
          <w:rFonts w:ascii="仿宋" w:eastAsia="仿宋" w:hAnsi="仿宋"/>
          <w:sz w:val="32"/>
          <w:szCs w:val="32"/>
        </w:rPr>
      </w:pPr>
      <w:r>
        <w:rPr>
          <w:rFonts w:ascii="仿宋" w:eastAsia="仿宋" w:hAnsi="仿宋" w:hint="eastAsia"/>
          <w:sz w:val="32"/>
          <w:szCs w:val="32"/>
        </w:rPr>
        <w:t>（</w:t>
      </w:r>
      <w:r>
        <w:rPr>
          <w:rStyle w:val="2Char"/>
          <w:rFonts w:ascii="仿宋" w:eastAsia="仿宋" w:hAnsi="仿宋" w:hint="eastAsia"/>
          <w:szCs w:val="32"/>
        </w:rPr>
        <w:t>三）采购标的执行标准：</w:t>
      </w:r>
    </w:p>
    <w:p w:rsidR="00880EBC" w:rsidRDefault="00880EBC" w:rsidP="00880EBC">
      <w:pPr>
        <w:pStyle w:val="p15"/>
        <w:spacing w:line="360" w:lineRule="auto"/>
        <w:ind w:firstLineChars="100" w:firstLine="320"/>
        <w:rPr>
          <w:rFonts w:ascii="仿宋" w:eastAsia="仿宋" w:hAnsi="仿宋" w:cs="宋体"/>
          <w:sz w:val="32"/>
          <w:szCs w:val="32"/>
        </w:rPr>
      </w:pPr>
      <w:r>
        <w:rPr>
          <w:rFonts w:ascii="仿宋" w:eastAsia="仿宋" w:hAnsi="仿宋" w:hint="eastAsia"/>
          <w:sz w:val="32"/>
          <w:szCs w:val="32"/>
        </w:rPr>
        <w:t>产品符合中华人民共和国行业排放标准GB17691-2005 国</w:t>
      </w:r>
      <w:r>
        <w:rPr>
          <w:rFonts w:ascii="仿宋" w:eastAsia="仿宋" w:hAnsi="仿宋" w:cs="宋体" w:hint="eastAsia"/>
          <w:sz w:val="32"/>
          <w:szCs w:val="32"/>
        </w:rPr>
        <w:t>Ⅴ，GB3847-2005标准</w:t>
      </w:r>
    </w:p>
    <w:p w:rsidR="00880EBC" w:rsidRPr="002A5CA3" w:rsidRDefault="00880EBC" w:rsidP="002A5CA3">
      <w:pPr>
        <w:pStyle w:val="3"/>
        <w:numPr>
          <w:ilvl w:val="0"/>
          <w:numId w:val="0"/>
        </w:numPr>
        <w:ind w:left="720" w:hanging="720"/>
        <w:rPr>
          <w:rStyle w:val="2Char"/>
          <w:rFonts w:ascii="仿宋" w:eastAsia="仿宋" w:hAnsi="仿宋"/>
          <w:bCs w:val="0"/>
          <w:szCs w:val="32"/>
        </w:rPr>
      </w:pPr>
      <w:r w:rsidRPr="002A5CA3">
        <w:rPr>
          <w:rStyle w:val="2Char"/>
          <w:rFonts w:ascii="仿宋" w:eastAsia="仿宋" w:hAnsi="仿宋" w:hint="eastAsia"/>
          <w:b/>
          <w:bCs w:val="0"/>
          <w:szCs w:val="32"/>
        </w:rPr>
        <w:lastRenderedPageBreak/>
        <w:t>（四）服务标准、期限、效率等要求</w:t>
      </w:r>
      <w:r w:rsidR="002A5CA3">
        <w:rPr>
          <w:rStyle w:val="2Char"/>
          <w:rFonts w:ascii="仿宋" w:eastAsia="仿宋" w:hAnsi="仿宋" w:hint="eastAsia"/>
          <w:bCs w:val="0"/>
          <w:szCs w:val="32"/>
        </w:rPr>
        <w:t>：</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1、质保期内提供免费售后服务。</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2、车辆调试完成，验收通过正常运行，开始进入质保期，质保期限为</w:t>
      </w:r>
      <w:r w:rsidR="003E6D2F" w:rsidRPr="001F24D6">
        <w:rPr>
          <w:rFonts w:ascii="仿宋" w:eastAsia="仿宋" w:hAnsi="仿宋" w:cs="宋体" w:hint="eastAsia"/>
          <w:sz w:val="32"/>
          <w:szCs w:val="32"/>
        </w:rPr>
        <w:t>一</w:t>
      </w:r>
      <w:r w:rsidRPr="001F24D6">
        <w:rPr>
          <w:rFonts w:ascii="仿宋" w:eastAsia="仿宋" w:hAnsi="仿宋" w:cs="宋体" w:hint="eastAsia"/>
          <w:sz w:val="32"/>
          <w:szCs w:val="32"/>
        </w:rPr>
        <w:t>年</w:t>
      </w:r>
      <w:r>
        <w:rPr>
          <w:rFonts w:ascii="仿宋" w:eastAsia="仿宋" w:hAnsi="仿宋" w:cs="宋体" w:hint="eastAsia"/>
          <w:sz w:val="32"/>
          <w:szCs w:val="32"/>
        </w:rPr>
        <w:t>（按国家三包标准）。</w:t>
      </w:r>
    </w:p>
    <w:p w:rsidR="00880EBC" w:rsidRDefault="00880EBC" w:rsidP="002A5CA3">
      <w:pPr>
        <w:pStyle w:val="p15"/>
        <w:spacing w:line="360" w:lineRule="auto"/>
        <w:ind w:firstLineChars="150" w:firstLine="480"/>
        <w:rPr>
          <w:rFonts w:ascii="仿宋" w:eastAsia="仿宋" w:hAnsi="仿宋" w:cs="宋体"/>
          <w:sz w:val="32"/>
          <w:szCs w:val="32"/>
        </w:rPr>
      </w:pPr>
      <w:r>
        <w:rPr>
          <w:rFonts w:ascii="仿宋" w:eastAsia="仿宋" w:hAnsi="仿宋" w:cs="宋体" w:hint="eastAsia"/>
          <w:sz w:val="32"/>
          <w:szCs w:val="32"/>
        </w:rPr>
        <w:t>3、在接到电话报障后2小时内回应，4小时到达场，轻微问题当场解决，重大问题12小时内</w:t>
      </w:r>
      <w:r>
        <w:rPr>
          <w:rFonts w:ascii="仿宋" w:eastAsia="仿宋" w:hAnsi="仿宋" w:cs="仿宋" w:hint="eastAsia"/>
          <w:sz w:val="32"/>
          <w:szCs w:val="32"/>
          <w:shd w:val="clear" w:color="auto" w:fill="FFFFFF"/>
        </w:rPr>
        <w:t>彻底</w:t>
      </w:r>
      <w:r>
        <w:rPr>
          <w:rFonts w:ascii="仿宋" w:eastAsia="仿宋" w:hAnsi="仿宋" w:cs="宋体" w:hint="eastAsia"/>
          <w:sz w:val="32"/>
          <w:szCs w:val="32"/>
        </w:rPr>
        <w:t>解决。</w:t>
      </w:r>
    </w:p>
    <w:p w:rsidR="002A5CA3" w:rsidRDefault="00880EBC" w:rsidP="002A5CA3">
      <w:pPr>
        <w:pStyle w:val="2"/>
        <w:spacing w:line="360" w:lineRule="auto"/>
        <w:rPr>
          <w:rFonts w:ascii="仿宋" w:eastAsia="仿宋" w:hAnsi="仿宋"/>
        </w:rPr>
      </w:pPr>
      <w:r>
        <w:rPr>
          <w:rFonts w:ascii="仿宋" w:eastAsia="仿宋" w:hAnsi="仿宋" w:hint="eastAsia"/>
        </w:rPr>
        <w:t>（五）验收标准</w:t>
      </w:r>
      <w:r w:rsidR="002A5CA3">
        <w:rPr>
          <w:rFonts w:ascii="仿宋" w:eastAsia="仿宋" w:hAnsi="仿宋" w:hint="eastAsia"/>
        </w:rPr>
        <w:t>：</w:t>
      </w:r>
    </w:p>
    <w:p w:rsidR="00880EBC" w:rsidRPr="002A5CA3" w:rsidRDefault="00880EBC" w:rsidP="002A5CA3">
      <w:pPr>
        <w:pStyle w:val="2"/>
        <w:spacing w:line="360" w:lineRule="auto"/>
        <w:ind w:firstLineChars="150" w:firstLine="480"/>
        <w:rPr>
          <w:rFonts w:ascii="仿宋" w:eastAsia="仿宋" w:hAnsi="仿宋" w:cs="宋体"/>
          <w:b w:val="0"/>
          <w:szCs w:val="32"/>
        </w:rPr>
      </w:pPr>
      <w:r w:rsidRPr="002A5CA3">
        <w:rPr>
          <w:rFonts w:ascii="仿宋" w:eastAsia="仿宋" w:hAnsi="仿宋" w:cs="宋体" w:hint="eastAsia"/>
          <w:b w:val="0"/>
          <w:szCs w:val="32"/>
        </w:rPr>
        <w:t>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1、</w:t>
      </w:r>
      <w:r w:rsidR="00880EBC">
        <w:rPr>
          <w:rFonts w:ascii="仿宋" w:eastAsia="仿宋" w:hAnsi="仿宋" w:cs="宋体" w:hint="eastAsia"/>
          <w:sz w:val="32"/>
          <w:szCs w:val="32"/>
        </w:rPr>
        <w:t>按照国家相关标准、行业标准、地方标准或其它标准、规范验收。</w:t>
      </w:r>
    </w:p>
    <w:p w:rsidR="00880EBC" w:rsidRDefault="002A5CA3" w:rsidP="002A5CA3">
      <w:pPr>
        <w:pStyle w:val="p15"/>
        <w:spacing w:line="360" w:lineRule="auto"/>
        <w:ind w:firstLineChars="50" w:firstLine="160"/>
        <w:rPr>
          <w:rFonts w:ascii="仿宋" w:eastAsia="仿宋" w:hAnsi="仿宋" w:cs="宋体"/>
          <w:sz w:val="32"/>
          <w:szCs w:val="32"/>
        </w:rPr>
      </w:pPr>
      <w:r>
        <w:rPr>
          <w:rFonts w:ascii="仿宋" w:eastAsia="仿宋" w:hAnsi="仿宋" w:cs="宋体" w:hint="eastAsia"/>
          <w:sz w:val="32"/>
          <w:szCs w:val="32"/>
        </w:rPr>
        <w:t>2、</w:t>
      </w:r>
      <w:r w:rsidR="00880EBC">
        <w:rPr>
          <w:rFonts w:ascii="仿宋" w:eastAsia="仿宋" w:hAnsi="仿宋" w:cs="宋体" w:hint="eastAsia"/>
          <w:sz w:val="32"/>
          <w:szCs w:val="32"/>
        </w:rPr>
        <w:t>按照招标文件要求、投标文件响应和承诺验收。</w:t>
      </w:r>
    </w:p>
    <w:p w:rsidR="002A5CA3" w:rsidRDefault="002A5CA3" w:rsidP="002A5CA3">
      <w:pPr>
        <w:pStyle w:val="2"/>
        <w:numPr>
          <w:ilvl w:val="0"/>
          <w:numId w:val="21"/>
        </w:numPr>
        <w:spacing w:line="360" w:lineRule="auto"/>
        <w:rPr>
          <w:rFonts w:ascii="仿宋" w:eastAsia="仿宋" w:hAnsi="仿宋"/>
        </w:rPr>
      </w:pPr>
      <w:r>
        <w:rPr>
          <w:rFonts w:ascii="仿宋" w:eastAsia="仿宋" w:hAnsi="仿宋" w:hint="eastAsia"/>
        </w:rPr>
        <w:t>采购标的的其它技术、服务等要求：</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1、投标人应就该项目完整投标，否则为无效投标。</w:t>
      </w:r>
    </w:p>
    <w:p w:rsidR="002A5CA3" w:rsidRPr="00075C99" w:rsidRDefault="002A5CA3" w:rsidP="00075C99">
      <w:pPr>
        <w:pStyle w:val="p15"/>
        <w:spacing w:line="360" w:lineRule="auto"/>
        <w:ind w:firstLineChars="100" w:firstLine="320"/>
        <w:rPr>
          <w:rFonts w:ascii="仿宋" w:eastAsia="仿宋" w:hAnsi="仿宋" w:cs="宋体"/>
          <w:sz w:val="32"/>
          <w:szCs w:val="32"/>
        </w:rPr>
      </w:pPr>
      <w:r w:rsidRPr="00075C99">
        <w:rPr>
          <w:rFonts w:ascii="仿宋" w:eastAsia="仿宋" w:hAnsi="仿宋" w:cs="宋体" w:hint="eastAsia"/>
          <w:sz w:val="32"/>
          <w:szCs w:val="32"/>
        </w:rPr>
        <w:t>2、投标人须明确投标产品厂家、产地、品牌、型号等详细参数，否则为无效投标。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3、产品必须符合国家质量标准且是本厂全新正品，提供货物《产品合格证》及其它相关质量证明文件。</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lastRenderedPageBreak/>
        <w:t>4、质保期内提供免费的质量保证及售后服务。质保期满后</w:t>
      </w:r>
      <w:r w:rsidR="003E6D2F" w:rsidRPr="00F07D7D">
        <w:rPr>
          <w:rFonts w:ascii="仿宋" w:eastAsia="仿宋" w:hAnsi="仿宋" w:cs="宋体" w:hint="eastAsia"/>
          <w:sz w:val="32"/>
          <w:szCs w:val="32"/>
        </w:rPr>
        <w:t>一</w:t>
      </w:r>
      <w:r w:rsidRPr="00F07D7D">
        <w:rPr>
          <w:rFonts w:ascii="仿宋" w:eastAsia="仿宋" w:hAnsi="仿宋" w:cs="宋体" w:hint="eastAsia"/>
          <w:sz w:val="32"/>
          <w:szCs w:val="32"/>
        </w:rPr>
        <w:t>年</w:t>
      </w:r>
      <w:r>
        <w:rPr>
          <w:rFonts w:ascii="仿宋" w:eastAsia="仿宋" w:hAnsi="仿宋" w:cs="宋体" w:hint="eastAsia"/>
          <w:sz w:val="32"/>
          <w:szCs w:val="32"/>
        </w:rPr>
        <w:t>内，中标供应商仅收取配件和材料成本费，维修费用以</w:t>
      </w:r>
      <w:r>
        <w:rPr>
          <w:rFonts w:ascii="仿宋" w:eastAsia="仿宋" w:hAnsi="仿宋" w:cs="仿宋" w:hint="eastAsia"/>
          <w:sz w:val="32"/>
          <w:szCs w:val="32"/>
        </w:rPr>
        <w:t>低于</w:t>
      </w:r>
      <w:r>
        <w:rPr>
          <w:rFonts w:ascii="仿宋" w:eastAsia="仿宋" w:hAnsi="仿宋" w:cs="宋体" w:hint="eastAsia"/>
          <w:sz w:val="32"/>
          <w:szCs w:val="32"/>
        </w:rPr>
        <w:t>市场价优惠30%收取，投标人须提供专业售后服务单位名称、地点、联系人及电话，否则为无效投标。</w:t>
      </w:r>
    </w:p>
    <w:p w:rsidR="002A5CA3" w:rsidRDefault="002A5CA3" w:rsidP="002A5CA3">
      <w:pPr>
        <w:pStyle w:val="p15"/>
        <w:spacing w:line="360" w:lineRule="auto"/>
        <w:ind w:firstLineChars="100" w:firstLine="320"/>
        <w:rPr>
          <w:rFonts w:ascii="仿宋" w:eastAsia="仿宋" w:hAnsi="仿宋" w:cs="宋体"/>
          <w:sz w:val="32"/>
          <w:szCs w:val="32"/>
        </w:rPr>
      </w:pPr>
      <w:r>
        <w:rPr>
          <w:rFonts w:ascii="仿宋" w:eastAsia="仿宋" w:hAnsi="仿宋" w:cs="宋体" w:hint="eastAsia"/>
          <w:sz w:val="32"/>
          <w:szCs w:val="32"/>
        </w:rPr>
        <w:t>5、供应商须负责车辆的安装、调试、培训、质保期服务、与车辆有关的运输费用和保险。</w:t>
      </w:r>
    </w:p>
    <w:p w:rsidR="00285CA0" w:rsidRPr="00880EBC" w:rsidRDefault="00FC562D" w:rsidP="00150485">
      <w:pPr>
        <w:rPr>
          <w:rFonts w:ascii="仿宋" w:eastAsia="仿宋" w:hAnsi="仿宋" w:cs="仿宋"/>
          <w:b/>
          <w:sz w:val="32"/>
          <w:szCs w:val="32"/>
        </w:rPr>
      </w:pPr>
      <w:r w:rsidRPr="00880EBC">
        <w:rPr>
          <w:rFonts w:ascii="仿宋" w:eastAsia="仿宋" w:hAnsi="仿宋" w:cs="仿宋" w:hint="eastAsia"/>
          <w:b/>
          <w:sz w:val="32"/>
          <w:szCs w:val="32"/>
        </w:rPr>
        <w:t>二、其它要求：</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（一）支付方式：转账支付。</w:t>
      </w:r>
    </w:p>
    <w:p w:rsidR="00D60B4D" w:rsidRPr="00D60B4D" w:rsidRDefault="00D60B4D" w:rsidP="00D60B4D">
      <w:pPr>
        <w:spacing w:line="360" w:lineRule="auto"/>
        <w:ind w:firstLineChars="200" w:firstLine="640"/>
        <w:rPr>
          <w:rFonts w:ascii="仿宋" w:eastAsia="仿宋" w:hAnsi="仿宋" w:cs="仿宋"/>
          <w:sz w:val="32"/>
          <w:szCs w:val="32"/>
        </w:rPr>
      </w:pPr>
      <w:r w:rsidRPr="00D60B4D">
        <w:rPr>
          <w:rFonts w:ascii="仿宋" w:eastAsia="仿宋" w:hAnsi="仿宋" w:cs="仿宋" w:hint="eastAsia"/>
          <w:sz w:val="32"/>
          <w:szCs w:val="32"/>
        </w:rPr>
        <w:t>（二）支付时间及条件：供货完成安装完毕且经验收合格后报财政核拨资金，资金到位后十日内支付中标价的</w:t>
      </w:r>
      <w:r w:rsidRPr="001F24D6">
        <w:rPr>
          <w:rFonts w:ascii="仿宋" w:eastAsia="仿宋" w:hAnsi="仿宋" w:cs="仿宋" w:hint="eastAsia"/>
          <w:sz w:val="32"/>
          <w:szCs w:val="32"/>
        </w:rPr>
        <w:t>9</w:t>
      </w:r>
      <w:r w:rsidR="003E6D2F" w:rsidRPr="001F24D6">
        <w:rPr>
          <w:rFonts w:ascii="仿宋" w:eastAsia="仿宋" w:hAnsi="仿宋" w:cs="仿宋" w:hint="eastAsia"/>
          <w:sz w:val="32"/>
          <w:szCs w:val="32"/>
        </w:rPr>
        <w:t>5</w:t>
      </w:r>
      <w:r w:rsidRPr="001F24D6">
        <w:rPr>
          <w:rFonts w:ascii="仿宋" w:eastAsia="仿宋" w:hAnsi="仿宋" w:cs="仿宋" w:hint="eastAsia"/>
          <w:sz w:val="32"/>
          <w:szCs w:val="32"/>
        </w:rPr>
        <w:t>%，</w:t>
      </w:r>
      <w:r w:rsidRPr="00D60B4D">
        <w:rPr>
          <w:rFonts w:ascii="仿宋" w:eastAsia="仿宋" w:hAnsi="仿宋" w:cs="仿宋" w:hint="eastAsia"/>
          <w:sz w:val="32"/>
          <w:szCs w:val="32"/>
        </w:rPr>
        <w:t>下余</w:t>
      </w:r>
      <w:r w:rsidR="003E6D2F" w:rsidRPr="001F24D6">
        <w:rPr>
          <w:rFonts w:ascii="仿宋" w:eastAsia="仿宋" w:hAnsi="仿宋" w:cs="仿宋" w:hint="eastAsia"/>
          <w:sz w:val="32"/>
          <w:szCs w:val="32"/>
        </w:rPr>
        <w:t>5</w:t>
      </w:r>
      <w:r w:rsidRPr="001F24D6">
        <w:rPr>
          <w:rFonts w:ascii="仿宋" w:eastAsia="仿宋" w:hAnsi="仿宋" w:cs="仿宋" w:hint="eastAsia"/>
          <w:sz w:val="32"/>
          <w:szCs w:val="32"/>
        </w:rPr>
        <w:t>%</w:t>
      </w:r>
      <w:r w:rsidRPr="00D60B4D">
        <w:rPr>
          <w:rFonts w:ascii="仿宋" w:eastAsia="仿宋" w:hAnsi="仿宋" w:cs="仿宋" w:hint="eastAsia"/>
          <w:sz w:val="32"/>
          <w:szCs w:val="32"/>
        </w:rPr>
        <w:t>质保金，</w:t>
      </w:r>
      <w:r w:rsidR="003E6D2F" w:rsidRPr="001F24D6">
        <w:rPr>
          <w:rFonts w:ascii="仿宋" w:eastAsia="仿宋" w:hAnsi="仿宋" w:cs="仿宋" w:hint="eastAsia"/>
          <w:sz w:val="32"/>
          <w:szCs w:val="32"/>
        </w:rPr>
        <w:t>一</w:t>
      </w:r>
      <w:r w:rsidRPr="001F24D6">
        <w:rPr>
          <w:rFonts w:ascii="仿宋" w:eastAsia="仿宋" w:hAnsi="仿宋" w:cs="仿宋" w:hint="eastAsia"/>
          <w:sz w:val="32"/>
          <w:szCs w:val="32"/>
        </w:rPr>
        <w:t>年</w:t>
      </w:r>
      <w:r w:rsidRPr="00D60B4D">
        <w:rPr>
          <w:rFonts w:ascii="仿宋" w:eastAsia="仿宋" w:hAnsi="仿宋" w:cs="仿宋" w:hint="eastAsia"/>
          <w:sz w:val="32"/>
          <w:szCs w:val="32"/>
        </w:rPr>
        <w:t>后无质量问题退还</w:t>
      </w:r>
      <w:r>
        <w:rPr>
          <w:rFonts w:ascii="仿宋" w:eastAsia="仿宋" w:hAnsi="仿宋" w:cs="仿宋" w:hint="eastAsia"/>
          <w:sz w:val="32"/>
          <w:szCs w:val="32"/>
        </w:rPr>
        <w:t>；</w:t>
      </w:r>
    </w:p>
    <w:p w:rsidR="00285CA0" w:rsidRPr="00D60B4D" w:rsidRDefault="00FC562D" w:rsidP="00D60B4D">
      <w:pPr>
        <w:spacing w:line="360" w:lineRule="auto"/>
        <w:ind w:firstLineChars="200" w:firstLine="643"/>
        <w:rPr>
          <w:rFonts w:ascii="仿宋" w:eastAsia="仿宋" w:hAnsi="仿宋" w:cs="仿宋"/>
          <w:b/>
          <w:sz w:val="32"/>
          <w:szCs w:val="32"/>
        </w:rPr>
      </w:pPr>
      <w:r w:rsidRPr="00D60B4D">
        <w:rPr>
          <w:rFonts w:ascii="仿宋" w:eastAsia="仿宋" w:hAnsi="仿宋" w:cs="仿宋" w:hint="eastAsia"/>
          <w:b/>
          <w:sz w:val="32"/>
          <w:szCs w:val="32"/>
        </w:rPr>
        <w:t>（</w:t>
      </w:r>
      <w:r w:rsidR="00D60B4D" w:rsidRPr="00D60B4D">
        <w:rPr>
          <w:rFonts w:ascii="仿宋" w:eastAsia="仿宋" w:hAnsi="仿宋" w:cs="仿宋" w:hint="eastAsia"/>
          <w:b/>
          <w:sz w:val="32"/>
          <w:szCs w:val="32"/>
        </w:rPr>
        <w:t>三</w:t>
      </w:r>
      <w:r w:rsidRPr="00D60B4D">
        <w:rPr>
          <w:rFonts w:ascii="仿宋" w:eastAsia="仿宋" w:hAnsi="仿宋" w:cs="仿宋" w:hint="eastAsia"/>
          <w:b/>
          <w:sz w:val="32"/>
          <w:szCs w:val="32"/>
        </w:rPr>
        <w:t>）、预算上限：</w:t>
      </w:r>
      <w:r w:rsidR="00D60B4D" w:rsidRPr="00D60B4D">
        <w:rPr>
          <w:rFonts w:ascii="仿宋" w:eastAsia="仿宋" w:hAnsi="仿宋" w:cs="仿宋" w:hint="eastAsia"/>
          <w:b/>
          <w:sz w:val="32"/>
          <w:szCs w:val="32"/>
        </w:rPr>
        <w:t>3708000.00</w:t>
      </w:r>
      <w:r w:rsidR="00DE7DF7" w:rsidRPr="00D60B4D">
        <w:rPr>
          <w:rFonts w:ascii="仿宋" w:eastAsia="仿宋" w:hAnsi="仿宋" w:cs="仿宋" w:hint="eastAsia"/>
          <w:b/>
          <w:sz w:val="32"/>
          <w:szCs w:val="32"/>
        </w:rPr>
        <w:t>元</w:t>
      </w:r>
      <w:r w:rsidR="00100BC5" w:rsidRPr="00D60B4D">
        <w:rPr>
          <w:rFonts w:ascii="仿宋" w:eastAsia="仿宋" w:hAnsi="仿宋" w:cs="仿宋" w:hint="eastAsia"/>
          <w:b/>
          <w:sz w:val="32"/>
          <w:szCs w:val="32"/>
        </w:rPr>
        <w:t>（</w:t>
      </w:r>
      <w:r w:rsidRPr="00D60B4D">
        <w:rPr>
          <w:rFonts w:ascii="仿宋" w:eastAsia="仿宋" w:hAnsi="仿宋" w:cs="仿宋" w:hint="eastAsia"/>
          <w:b/>
          <w:sz w:val="32"/>
          <w:szCs w:val="32"/>
        </w:rPr>
        <w:t>超出者为无效投标</w:t>
      </w:r>
      <w:r w:rsidR="00100BC5" w:rsidRPr="00D60B4D">
        <w:rPr>
          <w:rFonts w:ascii="仿宋" w:eastAsia="仿宋" w:hAnsi="仿宋" w:cs="仿宋" w:hint="eastAsia"/>
          <w:b/>
          <w:sz w:val="32"/>
          <w:szCs w:val="32"/>
        </w:rPr>
        <w:t>）</w:t>
      </w:r>
      <w:r w:rsidR="00384AE2" w:rsidRPr="00D60B4D">
        <w:rPr>
          <w:rFonts w:ascii="仿宋" w:eastAsia="仿宋" w:hAnsi="仿宋" w:cs="仿宋" w:hint="eastAsia"/>
          <w:b/>
          <w:sz w:val="32"/>
          <w:szCs w:val="32"/>
        </w:rPr>
        <w:t>；</w:t>
      </w:r>
    </w:p>
    <w:p w:rsidR="00100BC5" w:rsidRPr="00880EBC" w:rsidRDefault="00D60B4D" w:rsidP="00D60B4D">
      <w:pPr>
        <w:spacing w:line="360" w:lineRule="auto"/>
        <w:ind w:left="640"/>
        <w:rPr>
          <w:rFonts w:ascii="仿宋" w:eastAsia="仿宋" w:hAnsi="仿宋" w:cs="仿宋"/>
          <w:sz w:val="32"/>
          <w:szCs w:val="32"/>
        </w:rPr>
      </w:pPr>
      <w:r>
        <w:rPr>
          <w:rFonts w:ascii="仿宋" w:eastAsia="仿宋" w:hAnsi="仿宋" w:cs="仿宋" w:hint="eastAsia"/>
          <w:sz w:val="32"/>
          <w:szCs w:val="32"/>
        </w:rPr>
        <w:t>（四）</w:t>
      </w:r>
      <w:r w:rsidRPr="00D60B4D">
        <w:rPr>
          <w:rFonts w:ascii="仿宋" w:eastAsia="仿宋" w:hAnsi="仿宋" w:cs="仿宋" w:hint="eastAsia"/>
          <w:sz w:val="32"/>
          <w:szCs w:val="32"/>
        </w:rPr>
        <w:t>交付（服务、完工）时间：合同签订后30天内供货并安装调试完毕</w:t>
      </w:r>
      <w:r w:rsidR="00384AE2" w:rsidRPr="00880EBC">
        <w:rPr>
          <w:rFonts w:ascii="仿宋" w:eastAsia="仿宋" w:hAnsi="仿宋" w:cs="仿宋" w:hint="eastAsia"/>
          <w:sz w:val="32"/>
          <w:szCs w:val="32"/>
        </w:rPr>
        <w:t>；</w:t>
      </w:r>
    </w:p>
    <w:p w:rsidR="00DE7DF7" w:rsidRPr="00880EBC" w:rsidRDefault="00285CA0" w:rsidP="00880EBC">
      <w:pPr>
        <w:spacing w:line="360" w:lineRule="auto"/>
        <w:ind w:firstLineChars="200" w:firstLine="640"/>
        <w:rPr>
          <w:rFonts w:ascii="仿宋" w:eastAsia="仿宋" w:hAnsi="仿宋" w:cs="仿宋"/>
          <w:sz w:val="32"/>
          <w:szCs w:val="32"/>
        </w:rPr>
      </w:pPr>
      <w:r w:rsidRPr="00880EBC">
        <w:rPr>
          <w:rFonts w:ascii="仿宋" w:eastAsia="仿宋" w:hAnsi="仿宋" w:cs="仿宋" w:hint="eastAsia"/>
          <w:sz w:val="32"/>
          <w:szCs w:val="32"/>
        </w:rPr>
        <w:t>（</w:t>
      </w:r>
      <w:r w:rsidR="00D60B4D">
        <w:rPr>
          <w:rFonts w:ascii="仿宋" w:eastAsia="仿宋" w:hAnsi="仿宋" w:cs="仿宋" w:hint="eastAsia"/>
          <w:sz w:val="32"/>
          <w:szCs w:val="32"/>
        </w:rPr>
        <w:t>五</w:t>
      </w:r>
      <w:r w:rsidRPr="00880EBC">
        <w:rPr>
          <w:rFonts w:ascii="仿宋" w:eastAsia="仿宋" w:hAnsi="仿宋" w:cs="仿宋" w:hint="eastAsia"/>
          <w:sz w:val="32"/>
          <w:szCs w:val="32"/>
        </w:rPr>
        <w:t>）、</w:t>
      </w:r>
      <w:r w:rsidR="00100BC5" w:rsidRPr="00880EBC">
        <w:rPr>
          <w:rFonts w:ascii="仿宋" w:eastAsia="仿宋" w:hAnsi="仿宋" w:cs="仿宋" w:hint="eastAsia"/>
          <w:sz w:val="32"/>
          <w:szCs w:val="32"/>
        </w:rPr>
        <w:t>交付（服务、施工）地点</w:t>
      </w:r>
      <w:r w:rsidR="00DE7DF7" w:rsidRPr="00880EBC">
        <w:rPr>
          <w:rFonts w:ascii="仿宋" w:eastAsia="仿宋" w:hAnsi="仿宋" w:cs="仿宋" w:hint="eastAsia"/>
          <w:sz w:val="32"/>
          <w:szCs w:val="32"/>
        </w:rPr>
        <w:t>：</w:t>
      </w:r>
      <w:r w:rsidR="00D60B4D">
        <w:rPr>
          <w:rFonts w:ascii="仿宋" w:eastAsia="仿宋" w:hAnsi="仿宋" w:cs="仿宋" w:hint="eastAsia"/>
          <w:kern w:val="0"/>
          <w:sz w:val="32"/>
          <w:szCs w:val="32"/>
          <w:shd w:val="clear" w:color="auto" w:fill="FFFFFF"/>
        </w:rPr>
        <w:t>由</w:t>
      </w:r>
      <w:r w:rsidR="00D60B4D">
        <w:rPr>
          <w:rFonts w:ascii="仿宋" w:eastAsia="仿宋" w:hAnsi="仿宋" w:hint="eastAsia"/>
          <w:sz w:val="32"/>
          <w:szCs w:val="32"/>
        </w:rPr>
        <w:t>采购人指定地点。</w:t>
      </w:r>
    </w:p>
    <w:p w:rsidR="00100BC5" w:rsidRPr="00DE7DF7" w:rsidRDefault="00100BC5" w:rsidP="00DE7DF7">
      <w:pPr>
        <w:spacing w:line="360" w:lineRule="auto"/>
        <w:rPr>
          <w:rFonts w:ascii="宋体" w:hAnsi="宋体"/>
          <w:b/>
          <w:sz w:val="24"/>
        </w:rPr>
      </w:pPr>
    </w:p>
    <w:p w:rsidR="00FC562D" w:rsidRPr="00285CA0" w:rsidRDefault="00FC562D" w:rsidP="00100BC5">
      <w:pPr>
        <w:spacing w:line="360" w:lineRule="auto"/>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D60B4D" w:rsidRPr="00D60B4D">
        <w:rPr>
          <w:rFonts w:ascii="宋体" w:hAnsi="宋体" w:cs="宋体" w:hint="eastAsia"/>
          <w:bCs/>
          <w:sz w:val="24"/>
        </w:rPr>
        <w:t>襄城县城市综合</w:t>
      </w:r>
      <w:r w:rsidR="00612FE2">
        <w:rPr>
          <w:rFonts w:ascii="宋体" w:hAnsi="宋体" w:cs="宋体" w:hint="eastAsia"/>
          <w:bCs/>
          <w:sz w:val="24"/>
        </w:rPr>
        <w:t>管理办</w:t>
      </w:r>
      <w:r w:rsidR="00D60B4D" w:rsidRPr="00D60B4D">
        <w:rPr>
          <w:rFonts w:ascii="宋体" w:hAnsi="宋体" w:cs="宋体" w:hint="eastAsia"/>
          <w:bCs/>
          <w:sz w:val="24"/>
        </w:rPr>
        <w:t>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162D67" w:rsidRPr="00AD708E">
        <w:rPr>
          <w:rFonts w:ascii="新宋体" w:eastAsia="新宋体" w:hAnsi="新宋体" w:hint="eastAsia"/>
          <w:sz w:val="24"/>
        </w:rPr>
        <w:t>提供投标保证金缴纳转账回执单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E7CC9">
        <w:trPr>
          <w:trHeight w:val="65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（一）具有独立承担民事责任的能力；</w:t>
            </w:r>
          </w:p>
        </w:tc>
      </w:tr>
      <w:tr w:rsidR="00162D67" w:rsidRPr="005A0CA1" w:rsidTr="00DE7CC9">
        <w:trPr>
          <w:trHeight w:val="562"/>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（二）具有良好的商业信誉和健全的财务制度；</w:t>
            </w:r>
          </w:p>
        </w:tc>
      </w:tr>
      <w:tr w:rsidR="00162D67" w:rsidRPr="005A0CA1" w:rsidTr="00DE7CC9">
        <w:trPr>
          <w:trHeight w:val="569"/>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162D67" w:rsidRPr="005A0CA1" w:rsidTr="00DE7CC9">
        <w:trPr>
          <w:trHeight w:val="724"/>
        </w:trPr>
        <w:tc>
          <w:tcPr>
            <w:tcW w:w="9079" w:type="dxa"/>
            <w:vAlign w:val="center"/>
          </w:tcPr>
          <w:p w:rsidR="00162D67" w:rsidRPr="005A0CA1" w:rsidRDefault="00162D67" w:rsidP="00DE7CC9">
            <w:pPr>
              <w:pStyle w:val="ab"/>
              <w:ind w:right="147"/>
              <w:rPr>
                <w:shd w:val="clear" w:color="040000" w:fill="FFFFFF"/>
              </w:rPr>
            </w:pPr>
            <w:r w:rsidRPr="005A0CA1">
              <w:rPr>
                <w:rFonts w:hint="eastAsia"/>
                <w:shd w:val="clear" w:color="040000" w:fill="FFFFFF"/>
              </w:rPr>
              <w:t>（四）具依法缴纳税收和社会保障资金的良好记录；</w:t>
            </w:r>
          </w:p>
        </w:tc>
      </w:tr>
      <w:tr w:rsidR="00162D67" w:rsidRPr="005A0CA1" w:rsidTr="00DE7CC9">
        <w:trPr>
          <w:trHeight w:val="724"/>
        </w:trPr>
        <w:tc>
          <w:tcPr>
            <w:tcW w:w="9079" w:type="dxa"/>
            <w:vAlign w:val="center"/>
          </w:tcPr>
          <w:p w:rsidR="00162D67" w:rsidRPr="005A0CA1" w:rsidRDefault="00162D67" w:rsidP="00162D67">
            <w:pPr>
              <w:pStyle w:val="ab"/>
              <w:ind w:right="147"/>
              <w:rPr>
                <w:shd w:val="clear" w:color="040000" w:fill="FFFFFF"/>
              </w:rPr>
            </w:pPr>
            <w:r>
              <w:rPr>
                <w:rFonts w:hint="eastAsia"/>
                <w:shd w:val="clear" w:color="040000" w:fill="FFFFFF"/>
              </w:rPr>
              <w:t>（五）</w:t>
            </w:r>
            <w:r w:rsidRPr="00162D67">
              <w:rPr>
                <w:rFonts w:hint="eastAsia"/>
                <w:shd w:val="clear" w:color="040000" w:fill="FFFFFF"/>
              </w:rPr>
              <w:t>参加政府采购活动前3年内在经营活动中没有重大违法违纪记录（提供承诺函）。</w:t>
            </w:r>
          </w:p>
        </w:tc>
      </w:tr>
      <w:tr w:rsidR="00162D67" w:rsidRPr="008E58EB" w:rsidTr="00DE7CC9">
        <w:trPr>
          <w:trHeight w:val="746"/>
        </w:trPr>
        <w:tc>
          <w:tcPr>
            <w:tcW w:w="9079" w:type="dxa"/>
            <w:vAlign w:val="center"/>
          </w:tcPr>
          <w:p w:rsidR="00162D67" w:rsidRPr="008E58EB" w:rsidRDefault="00162D67" w:rsidP="00162D67">
            <w:pPr>
              <w:pStyle w:val="ab"/>
              <w:ind w:right="147"/>
              <w:rPr>
                <w:shd w:val="clear" w:color="040000" w:fill="FFFFFF"/>
              </w:rPr>
            </w:pPr>
            <w:r w:rsidRPr="005A0CA1">
              <w:rPr>
                <w:rFonts w:hint="eastAsia"/>
                <w:shd w:val="clear" w:color="040000" w:fill="FFFFFF"/>
              </w:rPr>
              <w:t>（</w:t>
            </w:r>
            <w:r>
              <w:rPr>
                <w:rFonts w:hint="eastAsia"/>
                <w:shd w:val="clear" w:color="040000" w:fill="FFFFFF"/>
              </w:rPr>
              <w:t>六</w:t>
            </w:r>
            <w:r w:rsidRPr="005A0CA1">
              <w:rPr>
                <w:rFonts w:hint="eastAsia"/>
                <w:shd w:val="clear" w:color="040000" w:fill="FFFFFF"/>
              </w:rPr>
              <w:t>）</w:t>
            </w:r>
            <w:r w:rsidR="00D60B4D" w:rsidRPr="00D60B4D">
              <w:rPr>
                <w:rFonts w:hint="eastAsia"/>
                <w:shd w:val="clear" w:color="040000" w:fill="FFFFFF"/>
              </w:rPr>
              <w:t>投标人必须为在中华人民共和国境内注册的具有独立法人资格的生产制造厂家，具有有效的营业执照，且其经营范围内须有环卫设备</w:t>
            </w:r>
            <w:r>
              <w:rPr>
                <w:rFonts w:hint="eastAsia"/>
                <w:shd w:val="clear" w:color="040000" w:fill="FFFFFF"/>
              </w:rPr>
              <w:t>；</w:t>
            </w:r>
          </w:p>
        </w:tc>
      </w:tr>
      <w:tr w:rsidR="00162D67" w:rsidTr="00DE7CC9">
        <w:trPr>
          <w:trHeight w:val="624"/>
        </w:trPr>
        <w:tc>
          <w:tcPr>
            <w:tcW w:w="9079" w:type="dxa"/>
            <w:vAlign w:val="center"/>
          </w:tcPr>
          <w:p w:rsidR="00162D67" w:rsidRDefault="00162D67" w:rsidP="00162D67">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A11E5A">
        <w:rPr>
          <w:rFonts w:ascii="宋体" w:hAnsi="宋体" w:cs="仿宋_GB2312" w:hint="eastAsia"/>
          <w:sz w:val="24"/>
        </w:rPr>
        <w:t>6</w:t>
      </w:r>
      <w:r w:rsidR="00162D67">
        <w:rPr>
          <w:rFonts w:ascii="宋体" w:hAnsi="宋体" w:cs="仿宋_GB2312" w:hint="eastAsia"/>
          <w:sz w:val="24"/>
        </w:rPr>
        <w:t>0</w:t>
      </w:r>
      <w:r w:rsidR="00B417CC">
        <w:rPr>
          <w:rFonts w:ascii="宋体" w:hAnsi="宋体" w:cs="仿宋_GB2312" w:hint="eastAsia"/>
          <w:sz w:val="24"/>
        </w:rPr>
        <w:t>分</w:t>
      </w:r>
      <w:r w:rsidR="00B417CC">
        <w:rPr>
          <w:rFonts w:ascii="宋体" w:hAnsi="宋体" w:cs="仿宋_GB2312" w:hint="eastAsia"/>
          <w:sz w:val="24"/>
          <w:lang w:val="zh-CN"/>
        </w:rPr>
        <w:t>，商务部分分值</w:t>
      </w:r>
      <w:r w:rsidR="00A11E5A">
        <w:rPr>
          <w:rFonts w:ascii="宋体" w:hAnsi="宋体" w:cs="仿宋_GB2312" w:hint="eastAsia"/>
          <w:sz w:val="24"/>
        </w:rPr>
        <w:t>20</w:t>
      </w:r>
      <w:r w:rsidR="00B417CC">
        <w:rPr>
          <w:rFonts w:ascii="宋体" w:hAnsi="宋体" w:cs="仿宋_GB2312" w:hint="eastAsia"/>
          <w:sz w:val="24"/>
        </w:rPr>
        <w:t>分</w:t>
      </w:r>
      <w:r w:rsidR="00B417CC">
        <w:rPr>
          <w:rFonts w:ascii="宋体" w:hAnsi="宋体" w:cs="仿宋_GB2312" w:hint="eastAsia"/>
          <w:sz w:val="24"/>
          <w:lang w:val="zh-CN"/>
        </w:rPr>
        <w:t>，技术部分分值</w:t>
      </w:r>
      <w:r w:rsidR="00A11E5A">
        <w:rPr>
          <w:rFonts w:ascii="宋体" w:hAnsi="宋体" w:cs="仿宋_GB2312" w:hint="eastAsia"/>
          <w:sz w:val="24"/>
        </w:rPr>
        <w:t>2</w:t>
      </w:r>
      <w:r w:rsidR="00162D67">
        <w:rPr>
          <w:rFonts w:ascii="宋体" w:hAnsi="宋体" w:cs="仿宋_GB2312" w:hint="eastAsia"/>
          <w:sz w:val="24"/>
        </w:rPr>
        <w:t>0</w:t>
      </w:r>
      <w:r w:rsidR="00B417CC">
        <w:rPr>
          <w:rFonts w:ascii="宋体" w:hAnsi="宋体" w:cs="仿宋_GB2312" w:hint="eastAsia"/>
          <w:sz w:val="24"/>
        </w:rPr>
        <w:t>分</w:t>
      </w:r>
    </w:p>
    <w:p w:rsidR="007604FC" w:rsidRDefault="007604FC" w:rsidP="002E324C">
      <w:pPr>
        <w:ind w:firstLineChars="200" w:firstLine="480"/>
        <w:rPr>
          <w:bCs/>
          <w:kern w:val="0"/>
          <w:sz w:val="24"/>
          <w:szCs w:val="20"/>
        </w:rPr>
      </w:pPr>
      <w:r>
        <w:rPr>
          <w:rFonts w:hint="eastAsia"/>
          <w:bCs/>
          <w:kern w:val="0"/>
          <w:sz w:val="24"/>
          <w:szCs w:val="20"/>
        </w:rPr>
        <w:t>评分细则</w:t>
      </w:r>
    </w:p>
    <w:tbl>
      <w:tblPr>
        <w:tblStyle w:val="af1"/>
        <w:tblW w:w="9072" w:type="dxa"/>
        <w:tblInd w:w="392" w:type="dxa"/>
        <w:tblLayout w:type="fixed"/>
        <w:tblLook w:val="04A0"/>
      </w:tblPr>
      <w:tblGrid>
        <w:gridCol w:w="1984"/>
        <w:gridCol w:w="1418"/>
        <w:gridCol w:w="5670"/>
      </w:tblGrid>
      <w:tr w:rsidR="00FA63D7" w:rsidRPr="00FA63D7" w:rsidTr="004545DC">
        <w:trPr>
          <w:trHeight w:val="1325"/>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分值构成</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（总分100分）</w:t>
            </w:r>
          </w:p>
        </w:tc>
        <w:tc>
          <w:tcPr>
            <w:tcW w:w="7088" w:type="dxa"/>
            <w:gridSpan w:val="2"/>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价格部分：60分</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商务部分：20分</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技术部分：20分</w:t>
            </w:r>
          </w:p>
        </w:tc>
      </w:tr>
      <w:tr w:rsidR="00FA63D7" w:rsidRPr="00FA63D7" w:rsidTr="004545DC">
        <w:trPr>
          <w:trHeight w:val="706"/>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一、价格部分（满分60分）</w:t>
            </w:r>
          </w:p>
        </w:tc>
      </w:tr>
      <w:tr w:rsidR="00FA63D7" w:rsidRPr="00FA63D7" w:rsidTr="004545DC">
        <w:trPr>
          <w:trHeight w:val="702"/>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180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投标报价</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60</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sz w:val="24"/>
              </w:rPr>
              <w:t>评标基准价：满足招标文件要求的有效投标报价中，最低的投标报价为评标基准价。</w:t>
            </w:r>
            <w:r w:rsidRPr="00FA63D7">
              <w:rPr>
                <w:rFonts w:ascii="宋体" w:eastAsia="宋体" w:hAnsi="宋体"/>
                <w:sz w:val="24"/>
              </w:rPr>
              <w:br/>
              <w:t>投标报价得分=（评标基准价/投标报价）×</w:t>
            </w:r>
            <w:r w:rsidRPr="00FA63D7">
              <w:rPr>
                <w:rFonts w:ascii="宋体" w:eastAsia="宋体" w:hAnsi="宋体" w:hint="eastAsia"/>
                <w:sz w:val="24"/>
              </w:rPr>
              <w:t> 6</w:t>
            </w:r>
            <w:r w:rsidRPr="00FA63D7">
              <w:rPr>
                <w:rFonts w:ascii="宋体" w:eastAsia="宋体" w:hAnsi="宋体"/>
                <w:sz w:val="24"/>
              </w:rPr>
              <w:t>0，计算按四舍五入法，保留两位小数点。</w:t>
            </w:r>
            <w:r w:rsidRPr="00FA63D7">
              <w:rPr>
                <w:rFonts w:ascii="宋体" w:eastAsia="宋体" w:hAnsi="宋体"/>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FA63D7">
              <w:rPr>
                <w:rFonts w:ascii="宋体" w:eastAsia="宋体" w:hAnsi="宋体"/>
                <w:sz w:val="24"/>
              </w:rPr>
              <w:br/>
              <w:t>所投监狱、残疾人福利企业产品报价=监狱、残疾人福利企业产品报价合计×（6%</w:t>
            </w:r>
            <w:r w:rsidRPr="00FA63D7">
              <w:rPr>
                <w:rFonts w:ascii="宋体" w:eastAsia="宋体" w:hAnsi="宋体" w:hint="eastAsia"/>
                <w:sz w:val="24"/>
              </w:rPr>
              <w:t>）</w:t>
            </w:r>
          </w:p>
        </w:tc>
      </w:tr>
      <w:tr w:rsidR="00FA63D7" w:rsidRPr="00FA63D7" w:rsidTr="004545DC">
        <w:trPr>
          <w:trHeight w:val="897"/>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lastRenderedPageBreak/>
              <w:t>二、商务部分（满分20分）</w:t>
            </w:r>
          </w:p>
        </w:tc>
      </w:tr>
      <w:tr w:rsidR="00FA63D7" w:rsidRPr="00FA63D7" w:rsidTr="004545DC">
        <w:trPr>
          <w:trHeight w:val="69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244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企业产品保障体系</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1、投标人通过ISO9001或GB/T19001质量管理体系认证得1分（提供复印件加盖公章）</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2、投标人通过GB/T28001或OHSAS18001职业健康安全管理体系认证得1分（提供复印件加盖公章）</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3、投标人通过GB/T24001/ISO14001环境管理体系认证证书的得1分（提供复印件加盖公章）</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信誉</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分2分</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企业荣誉</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3</w:t>
            </w:r>
          </w:p>
        </w:tc>
        <w:tc>
          <w:tcPr>
            <w:tcW w:w="5670" w:type="dxa"/>
            <w:vAlign w:val="center"/>
          </w:tcPr>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供应商获得《守合同重信誉证书》得1分</w:t>
            </w:r>
          </w:p>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供应商获得《高新企业证书》得1分</w:t>
            </w:r>
          </w:p>
          <w:p w:rsidR="00FA63D7" w:rsidRPr="00FA63D7" w:rsidRDefault="00FA63D7" w:rsidP="00FA63D7">
            <w:pPr>
              <w:pStyle w:val="a0"/>
              <w:numPr>
                <w:ilvl w:val="0"/>
                <w:numId w:val="23"/>
              </w:numPr>
              <w:ind w:firstLine="240"/>
              <w:rPr>
                <w:rFonts w:ascii="宋体" w:eastAsia="宋体" w:hAnsi="宋体"/>
                <w:sz w:val="24"/>
              </w:rPr>
            </w:pPr>
            <w:r w:rsidRPr="00FA63D7">
              <w:rPr>
                <w:rFonts w:ascii="宋体" w:eastAsia="宋体" w:hAnsi="宋体" w:hint="eastAsia"/>
                <w:sz w:val="24"/>
              </w:rPr>
              <w:t>供应商获得《五星级售后服务认证证书》得1分</w:t>
            </w:r>
          </w:p>
        </w:tc>
      </w:tr>
      <w:tr w:rsidR="00FA63D7" w:rsidRPr="00FA63D7" w:rsidTr="004545DC">
        <w:trPr>
          <w:trHeight w:val="162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业绩</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2015年1月1日以来类似项目业绩：</w:t>
            </w:r>
          </w:p>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投标人需提供类似项目的合同、验收报告、中标通知书复印件或网上查询中标公告打印截图；每份得1分，最高得2分。（开标时提供合同原件，并在投标文件中附复印件，否则不得分）</w:t>
            </w:r>
          </w:p>
        </w:tc>
      </w:tr>
      <w:tr w:rsidR="00FA63D7" w:rsidRPr="00FA63D7" w:rsidTr="004545DC">
        <w:trPr>
          <w:trHeight w:val="1623"/>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培训方案</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对投标人提供的培训方案（培训内容、培训计划、人员安排、培训时间等）进行综合比较评分，第一名得5分，第二名得3分，第三名得2分，其余得1分，不提供不得分</w:t>
            </w:r>
          </w:p>
        </w:tc>
      </w:tr>
      <w:tr w:rsidR="00FA63D7" w:rsidRPr="00FA63D7" w:rsidTr="004545DC">
        <w:trPr>
          <w:trHeight w:val="699"/>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售后服务</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提供售后服务方案及措施，要求具有科学性、完整性、合理性等，具有可操作性的得 5分，方案较合理，具有较强可操作性的得3分，方案较差，具有一般操作性的得2分，未提供不得分</w:t>
            </w:r>
          </w:p>
        </w:tc>
      </w:tr>
      <w:tr w:rsidR="00FA63D7" w:rsidRPr="00FA63D7" w:rsidTr="004545DC">
        <w:trPr>
          <w:trHeight w:val="924"/>
        </w:trPr>
        <w:tc>
          <w:tcPr>
            <w:tcW w:w="9072" w:type="dxa"/>
            <w:gridSpan w:val="3"/>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三、技术部分（满分20分）</w:t>
            </w:r>
          </w:p>
        </w:tc>
      </w:tr>
      <w:tr w:rsidR="00FA63D7" w:rsidRPr="00FA63D7" w:rsidTr="004545DC">
        <w:trPr>
          <w:trHeight w:val="696"/>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lastRenderedPageBreak/>
              <w:t>评分因素</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分值</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评分标准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投标文件符合性响应程度</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投标文件符合招标文件所有基本条款条件者得2分，优于基本条款条件每项加0.5分，本项最高得分为5分。（招标文件中所规定条款条件为最低标准，不得低于该标准）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产品质量与技术标准</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5</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评委根据产品配套设施的选用品牌、材质、是否符合本次招标参数规格和技术标准。（一般1分；良3分；优5分，缺项0分）不合格产品不得分。</w:t>
            </w:r>
          </w:p>
        </w:tc>
      </w:tr>
      <w:tr w:rsidR="00FA63D7" w:rsidRPr="00FA63D7" w:rsidTr="004545DC">
        <w:trPr>
          <w:trHeight w:val="1418"/>
        </w:trPr>
        <w:tc>
          <w:tcPr>
            <w:tcW w:w="1984"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项目实施方案</w:t>
            </w:r>
          </w:p>
        </w:tc>
        <w:tc>
          <w:tcPr>
            <w:tcW w:w="1418"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10</w:t>
            </w:r>
          </w:p>
        </w:tc>
        <w:tc>
          <w:tcPr>
            <w:tcW w:w="5670" w:type="dxa"/>
            <w:vAlign w:val="center"/>
          </w:tcPr>
          <w:p w:rsidR="00FA63D7" w:rsidRPr="00FA63D7" w:rsidRDefault="00FA63D7" w:rsidP="00FA63D7">
            <w:pPr>
              <w:pStyle w:val="a0"/>
              <w:ind w:firstLine="240"/>
              <w:rPr>
                <w:rFonts w:ascii="宋体" w:eastAsia="宋体" w:hAnsi="宋体"/>
                <w:sz w:val="24"/>
              </w:rPr>
            </w:pPr>
            <w:r w:rsidRPr="00FA63D7">
              <w:rPr>
                <w:rFonts w:ascii="宋体" w:eastAsia="宋体" w:hAnsi="宋体" w:hint="eastAsia"/>
                <w:sz w:val="24"/>
              </w:rPr>
              <w:t>供货方案的完整性、可行性、合理性、完善性，以及配套设施的质量、规格、参数等评委根据投标文件中的技术方案设计描述内容，在0-10分之间分三档进行打分，第一档打分10分；第二档打分5分；第三档打分2分。</w:t>
            </w:r>
          </w:p>
        </w:tc>
      </w:tr>
    </w:tbl>
    <w:p w:rsidR="004545DC" w:rsidRPr="009B4EDB" w:rsidRDefault="004545DC" w:rsidP="009B4EDB">
      <w:pPr>
        <w:spacing w:line="400" w:lineRule="exact"/>
        <w:ind w:firstLineChars="400" w:firstLine="96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注：凡参加本办法评分的各种证书证件、证明、合同等，投标人必须在投标文件中提供完整的复印件，且在评标时须同时提供与复印件一致的原件，否则不予认同。</w:t>
      </w:r>
    </w:p>
    <w:p w:rsidR="004545DC" w:rsidRPr="009B4EDB" w:rsidRDefault="004545DC"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9B4EDB" w:rsidRDefault="003F49D4" w:rsidP="009B4EDB">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sidRPr="009B4EDB">
        <w:rPr>
          <w:rFonts w:asciiTheme="minorEastAsia" w:eastAsiaTheme="minorEastAsia" w:hAnsiTheme="minorEastAsia" w:cstheme="minorEastAsia" w:hint="eastAsia"/>
          <w:sz w:val="24"/>
        </w:rPr>
        <w:t>服务</w:t>
      </w:r>
      <w:r w:rsidRPr="009B4EDB">
        <w:rPr>
          <w:rFonts w:asciiTheme="minorEastAsia" w:eastAsiaTheme="minorEastAsia" w:hAnsiTheme="minorEastAsia"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81710" w:rsidRDefault="00C81710" w:rsidP="00FB5555">
      <w:pPr>
        <w:pStyle w:val="a0"/>
        <w:spacing w:line="360" w:lineRule="auto"/>
        <w:ind w:firstLineChars="300" w:firstLine="720"/>
        <w:rPr>
          <w:rFonts w:asciiTheme="minorEastAsia" w:eastAsiaTheme="minorEastAsia" w:hAnsiTheme="minorEastAsia" w:cstheme="minorEastAsia"/>
          <w:sz w:val="24"/>
        </w:rPr>
      </w:pPr>
      <w:r w:rsidRPr="00C81710">
        <w:rPr>
          <w:rFonts w:asciiTheme="minorEastAsia" w:eastAsiaTheme="minorEastAsia" w:hAnsiTheme="minorEastAsia"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C81710" w:rsidRPr="00C81710" w:rsidRDefault="00E9343A" w:rsidP="00C81710">
      <w:pPr>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rsidP="00C81710">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w:t>
      </w:r>
      <w:r>
        <w:rPr>
          <w:rFonts w:asciiTheme="minorEastAsia" w:eastAsiaTheme="minorEastAsia" w:hAnsiTheme="minorEastAsia" w:cstheme="minorEastAsia" w:hint="eastAsia"/>
          <w:sz w:val="24"/>
        </w:rPr>
        <w:lastRenderedPageBreak/>
        <w:t>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rsidP="004545DC">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2"/>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w:t>
      </w:r>
      <w:r>
        <w:rPr>
          <w:rFonts w:ascii="宋体" w:hAnsi="宋体" w:cs="宋体" w:hint="eastAsia"/>
          <w:sz w:val="24"/>
        </w:rPr>
        <w:lastRenderedPageBreak/>
        <w:t>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253DEF" w:rsidRDefault="00253DEF" w:rsidP="00A6691F">
      <w:pPr>
        <w:pStyle w:val="ac"/>
        <w:spacing w:line="360" w:lineRule="auto"/>
        <w:ind w:firstLineChars="700" w:firstLine="2249"/>
        <w:jc w:val="both"/>
        <w:rPr>
          <w:rFonts w:ascii="宋体" w:hAnsi="宋体" w:cs="宋体"/>
        </w:rPr>
      </w:pPr>
    </w:p>
    <w:p w:rsidR="00902CEC" w:rsidRDefault="00902CEC" w:rsidP="00A6691F">
      <w:pPr>
        <w:pStyle w:val="ac"/>
        <w:spacing w:line="360" w:lineRule="auto"/>
        <w:ind w:firstLineChars="700" w:firstLine="2249"/>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B26B57" w:rsidRDefault="00B26B57" w:rsidP="004021A2">
      <w:pPr>
        <w:pStyle w:val="ac"/>
        <w:spacing w:line="360" w:lineRule="auto"/>
        <w:ind w:firstLineChars="400" w:firstLine="1285"/>
        <w:jc w:val="both"/>
        <w:rPr>
          <w:rFonts w:ascii="宋体" w:hAnsi="宋体" w:cs="宋体"/>
        </w:rPr>
      </w:pPr>
    </w:p>
    <w:p w:rsidR="00494BED" w:rsidRDefault="00E9343A" w:rsidP="00404FEA">
      <w:pPr>
        <w:pStyle w:val="ac"/>
        <w:spacing w:line="360" w:lineRule="auto"/>
        <w:ind w:firstLineChars="700" w:firstLine="224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376413" w:rsidRDefault="00376413" w:rsidP="00404FEA">
      <w:pPr>
        <w:spacing w:line="360" w:lineRule="auto"/>
        <w:ind w:firstLineChars="600" w:firstLine="1928"/>
        <w:rPr>
          <w:rFonts w:ascii="宋体" w:hAnsi="宋体" w:cs="宋体"/>
          <w:b/>
          <w:bCs/>
          <w:sz w:val="32"/>
          <w:szCs w:val="32"/>
        </w:rPr>
      </w:pPr>
    </w:p>
    <w:p w:rsidR="00494BED" w:rsidRDefault="00E9343A" w:rsidP="00404FEA">
      <w:pPr>
        <w:spacing w:line="360" w:lineRule="auto"/>
        <w:ind w:firstLineChars="600" w:firstLine="192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50258" w:rsidRDefault="00E9343A" w:rsidP="00404FEA">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 xml:space="preserve">分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B26B57" w:rsidRDefault="00B26B57" w:rsidP="00B26B57">
      <w:pPr>
        <w:spacing w:line="400" w:lineRule="exact"/>
        <w:rPr>
          <w:rFonts w:ascii="仿宋" w:eastAsia="仿宋" w:hAnsi="仿宋"/>
          <w:sz w:val="32"/>
          <w:szCs w:val="32"/>
        </w:rPr>
      </w:pPr>
    </w:p>
    <w:p w:rsidR="00B26B57" w:rsidRPr="00B26B57" w:rsidRDefault="00B26B57" w:rsidP="00B26B57">
      <w:pPr>
        <w:adjustRightInd w:val="0"/>
        <w:spacing w:line="360" w:lineRule="auto"/>
        <w:ind w:firstLineChars="200" w:firstLine="480"/>
        <w:rPr>
          <w:sz w:val="24"/>
        </w:rPr>
      </w:pPr>
      <w:r w:rsidRPr="00B26B57">
        <w:rPr>
          <w:sz w:val="24"/>
        </w:rPr>
        <w:t>采购单位（甲方）采</w:t>
      </w:r>
      <w:r w:rsidRPr="00B26B57">
        <w:rPr>
          <w:sz w:val="24"/>
        </w:rPr>
        <w:t xml:space="preserve"> </w:t>
      </w:r>
      <w:r w:rsidRPr="00B26B57">
        <w:rPr>
          <w:sz w:val="24"/>
        </w:rPr>
        <w:t>购</w:t>
      </w:r>
      <w:r w:rsidRPr="00B26B57">
        <w:rPr>
          <w:sz w:val="24"/>
        </w:rPr>
        <w:t xml:space="preserve"> </w:t>
      </w:r>
      <w:r w:rsidRPr="00B26B57">
        <w:rPr>
          <w:sz w:val="24"/>
        </w:rPr>
        <w:t>计</w:t>
      </w:r>
      <w:r w:rsidRPr="00B26B57">
        <w:rPr>
          <w:sz w:val="24"/>
        </w:rPr>
        <w:t xml:space="preserve"> </w:t>
      </w:r>
      <w:r w:rsidRPr="00B26B57">
        <w:rPr>
          <w:sz w:val="24"/>
        </w:rPr>
        <w:t>划</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供</w:t>
      </w:r>
      <w:r w:rsidRPr="00B26B57">
        <w:rPr>
          <w:sz w:val="24"/>
        </w:rPr>
        <w:t xml:space="preserve"> </w:t>
      </w:r>
      <w:r w:rsidRPr="00B26B57">
        <w:rPr>
          <w:sz w:val="24"/>
        </w:rPr>
        <w:t>应</w:t>
      </w:r>
      <w:r w:rsidRPr="00B26B57">
        <w:rPr>
          <w:sz w:val="24"/>
        </w:rPr>
        <w:t xml:space="preserve"> </w:t>
      </w:r>
      <w:r w:rsidRPr="00B26B57">
        <w:rPr>
          <w:sz w:val="24"/>
        </w:rPr>
        <w:t>商（乙方）招</w:t>
      </w:r>
      <w:r w:rsidRPr="00B26B57">
        <w:rPr>
          <w:sz w:val="24"/>
        </w:rPr>
        <w:t xml:space="preserve">  </w:t>
      </w:r>
      <w:r w:rsidRPr="00B26B57">
        <w:rPr>
          <w:sz w:val="24"/>
        </w:rPr>
        <w:t>标</w:t>
      </w:r>
      <w:r w:rsidRPr="00B26B57">
        <w:rPr>
          <w:sz w:val="24"/>
        </w:rPr>
        <w:t xml:space="preserve">  </w:t>
      </w:r>
      <w:r w:rsidRPr="00B26B57">
        <w:rPr>
          <w:sz w:val="24"/>
        </w:rPr>
        <w:t>编</w:t>
      </w:r>
      <w:r w:rsidRPr="00B26B57">
        <w:rPr>
          <w:sz w:val="24"/>
        </w:rPr>
        <w:t xml:space="preserve">  </w:t>
      </w:r>
      <w:r w:rsidRPr="00B26B57">
        <w:rPr>
          <w:sz w:val="24"/>
        </w:rPr>
        <w:t>号</w:t>
      </w:r>
    </w:p>
    <w:p w:rsidR="00B26B57" w:rsidRPr="00B26B57" w:rsidRDefault="00B26B57" w:rsidP="00B26B57">
      <w:pPr>
        <w:adjustRightInd w:val="0"/>
        <w:spacing w:line="360" w:lineRule="auto"/>
        <w:ind w:firstLineChars="200" w:firstLine="480"/>
        <w:rPr>
          <w:sz w:val="24"/>
        </w:rPr>
      </w:pP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地</w:t>
      </w:r>
      <w:r w:rsidRPr="00B26B57">
        <w:rPr>
          <w:sz w:val="24"/>
        </w:rPr>
        <w:t xml:space="preserve">  </w:t>
      </w:r>
      <w:r w:rsidRPr="00B26B57">
        <w:rPr>
          <w:sz w:val="24"/>
        </w:rPr>
        <w:t>点</w:t>
      </w:r>
      <w:r w:rsidRPr="00B26B57">
        <w:rPr>
          <w:sz w:val="24"/>
        </w:rPr>
        <w:t xml:space="preserve">    </w:t>
      </w:r>
      <w:r w:rsidRPr="00B26B57">
        <w:rPr>
          <w:sz w:val="24"/>
        </w:rPr>
        <w:t>签</w:t>
      </w:r>
      <w:r w:rsidRPr="00B26B57">
        <w:rPr>
          <w:sz w:val="24"/>
        </w:rPr>
        <w:t xml:space="preserve"> </w:t>
      </w:r>
      <w:r w:rsidRPr="00B26B57">
        <w:rPr>
          <w:sz w:val="24"/>
        </w:rPr>
        <w:t>订</w:t>
      </w:r>
      <w:r w:rsidRPr="00B26B57">
        <w:rPr>
          <w:sz w:val="24"/>
        </w:rPr>
        <w:t xml:space="preserve"> </w:t>
      </w:r>
      <w:r w:rsidRPr="00B26B57">
        <w:rPr>
          <w:sz w:val="24"/>
        </w:rPr>
        <w:t>时</w:t>
      </w:r>
      <w:r w:rsidRPr="00B26B57">
        <w:rPr>
          <w:sz w:val="24"/>
        </w:rPr>
        <w:t xml:space="preserve"> </w:t>
      </w:r>
      <w:r w:rsidRPr="00B26B57">
        <w:rPr>
          <w:sz w:val="24"/>
        </w:rPr>
        <w:t>间</w:t>
      </w:r>
    </w:p>
    <w:p w:rsidR="00B26B57" w:rsidRPr="00B26B57" w:rsidRDefault="00B26B57" w:rsidP="00B26B57">
      <w:pPr>
        <w:adjustRightInd w:val="0"/>
        <w:spacing w:line="360" w:lineRule="auto"/>
        <w:ind w:firstLineChars="200" w:firstLine="480"/>
        <w:rPr>
          <w:sz w:val="24"/>
        </w:rPr>
      </w:pPr>
      <w:r w:rsidRPr="00B26B57">
        <w:rPr>
          <w:sz w:val="24"/>
        </w:rPr>
        <w:t>根据《中华人民共和国政府采购法》、《中华人民共和国合同法》等法律、法规规定，按照招投标文件规定条款和中标供应商承诺，甲乙双方签订本合同。</w:t>
      </w:r>
    </w:p>
    <w:p w:rsidR="00B26B57" w:rsidRPr="00B26B57" w:rsidRDefault="00B26B57" w:rsidP="00B26B57">
      <w:pPr>
        <w:adjustRightInd w:val="0"/>
        <w:spacing w:line="360" w:lineRule="auto"/>
        <w:ind w:firstLineChars="200" w:firstLine="480"/>
        <w:rPr>
          <w:sz w:val="24"/>
        </w:rPr>
      </w:pPr>
      <w:r w:rsidRPr="00B26B57">
        <w:rPr>
          <w:sz w:val="24"/>
        </w:rPr>
        <w:t>第一条　合同标的</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、供货一览表</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319"/>
        <w:gridCol w:w="1276"/>
        <w:gridCol w:w="1418"/>
        <w:gridCol w:w="1417"/>
        <w:gridCol w:w="1276"/>
        <w:gridCol w:w="1276"/>
      </w:tblGrid>
      <w:tr w:rsidR="00B26B57" w:rsidRPr="00B26B57" w:rsidTr="00B26B57">
        <w:trPr>
          <w:cantSplit/>
          <w:trHeight w:val="820"/>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序号</w:t>
            </w:r>
          </w:p>
        </w:tc>
        <w:tc>
          <w:tcPr>
            <w:tcW w:w="1199" w:type="dxa"/>
            <w:vAlign w:val="center"/>
          </w:tcPr>
          <w:p w:rsidR="00B26B57" w:rsidRPr="00B26B57" w:rsidRDefault="00B26B57" w:rsidP="00B26B57">
            <w:pPr>
              <w:adjustRightInd w:val="0"/>
              <w:spacing w:line="360" w:lineRule="auto"/>
              <w:rPr>
                <w:sz w:val="24"/>
              </w:rPr>
            </w:pPr>
            <w:r w:rsidRPr="00B26B57">
              <w:rPr>
                <w:sz w:val="24"/>
              </w:rPr>
              <w:t>产品名称</w:t>
            </w:r>
          </w:p>
        </w:tc>
        <w:tc>
          <w:tcPr>
            <w:tcW w:w="1319" w:type="dxa"/>
            <w:vAlign w:val="center"/>
          </w:tcPr>
          <w:p w:rsidR="00B26B57" w:rsidRPr="00B26B57" w:rsidRDefault="00B26B57" w:rsidP="00B26B57">
            <w:pPr>
              <w:adjustRightInd w:val="0"/>
              <w:spacing w:line="360" w:lineRule="auto"/>
              <w:rPr>
                <w:sz w:val="24"/>
              </w:rPr>
            </w:pPr>
            <w:r w:rsidRPr="00B26B57">
              <w:rPr>
                <w:sz w:val="24"/>
              </w:rPr>
              <w:t>商标品牌</w:t>
            </w:r>
          </w:p>
        </w:tc>
        <w:tc>
          <w:tcPr>
            <w:tcW w:w="1276" w:type="dxa"/>
            <w:vAlign w:val="center"/>
          </w:tcPr>
          <w:p w:rsidR="00B26B57" w:rsidRPr="00B26B57" w:rsidRDefault="00B26B57" w:rsidP="00B26B57">
            <w:pPr>
              <w:adjustRightInd w:val="0"/>
              <w:spacing w:line="360" w:lineRule="auto"/>
              <w:rPr>
                <w:sz w:val="24"/>
              </w:rPr>
            </w:pPr>
            <w:r w:rsidRPr="00B26B57">
              <w:rPr>
                <w:sz w:val="24"/>
              </w:rPr>
              <w:t>规格型号</w:t>
            </w:r>
          </w:p>
        </w:tc>
        <w:tc>
          <w:tcPr>
            <w:tcW w:w="1418" w:type="dxa"/>
            <w:vAlign w:val="center"/>
          </w:tcPr>
          <w:p w:rsidR="00B26B57" w:rsidRPr="00B26B57" w:rsidRDefault="00B26B57" w:rsidP="00B26B57">
            <w:pPr>
              <w:adjustRightInd w:val="0"/>
              <w:spacing w:line="360" w:lineRule="auto"/>
              <w:rPr>
                <w:sz w:val="24"/>
              </w:rPr>
            </w:pPr>
            <w:r w:rsidRPr="00B26B57">
              <w:rPr>
                <w:sz w:val="24"/>
              </w:rPr>
              <w:t>生产厂家</w:t>
            </w:r>
          </w:p>
        </w:tc>
        <w:tc>
          <w:tcPr>
            <w:tcW w:w="1417" w:type="dxa"/>
            <w:vAlign w:val="center"/>
          </w:tcPr>
          <w:p w:rsidR="00B26B57" w:rsidRPr="00B26B57" w:rsidRDefault="00B26B57" w:rsidP="00B26B57">
            <w:pPr>
              <w:adjustRightInd w:val="0"/>
              <w:spacing w:line="360" w:lineRule="auto"/>
              <w:rPr>
                <w:sz w:val="24"/>
              </w:rPr>
            </w:pPr>
            <w:r w:rsidRPr="00B26B57">
              <w:rPr>
                <w:sz w:val="24"/>
              </w:rPr>
              <w:t>数量及单位</w:t>
            </w:r>
          </w:p>
        </w:tc>
        <w:tc>
          <w:tcPr>
            <w:tcW w:w="1276" w:type="dxa"/>
            <w:vAlign w:val="center"/>
          </w:tcPr>
          <w:p w:rsidR="00B26B57" w:rsidRPr="00B26B57" w:rsidRDefault="00B26B57" w:rsidP="00B26B57">
            <w:pPr>
              <w:adjustRightInd w:val="0"/>
              <w:spacing w:line="360" w:lineRule="auto"/>
              <w:rPr>
                <w:sz w:val="24"/>
              </w:rPr>
            </w:pPr>
            <w:r w:rsidRPr="00B26B57">
              <w:rPr>
                <w:sz w:val="24"/>
              </w:rPr>
              <w:t>单价（元）</w:t>
            </w:r>
          </w:p>
        </w:tc>
        <w:tc>
          <w:tcPr>
            <w:tcW w:w="1276" w:type="dxa"/>
            <w:vAlign w:val="center"/>
          </w:tcPr>
          <w:p w:rsidR="00B26B57" w:rsidRPr="00B26B57" w:rsidRDefault="00B26B57" w:rsidP="00B26B57">
            <w:pPr>
              <w:adjustRightInd w:val="0"/>
              <w:spacing w:line="360" w:lineRule="auto"/>
              <w:rPr>
                <w:sz w:val="24"/>
              </w:rPr>
            </w:pPr>
            <w:r w:rsidRPr="00B26B57">
              <w:rPr>
                <w:sz w:val="24"/>
              </w:rPr>
              <w:t>金额（元）</w:t>
            </w: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1</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2</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3</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4</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5</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497" w:type="dxa"/>
            <w:vAlign w:val="center"/>
          </w:tcPr>
          <w:p w:rsidR="00B26B57" w:rsidRPr="00B26B57" w:rsidRDefault="00B26B57" w:rsidP="00B26B57">
            <w:pPr>
              <w:adjustRightInd w:val="0"/>
              <w:spacing w:line="360" w:lineRule="auto"/>
              <w:ind w:firstLineChars="200" w:firstLine="480"/>
              <w:rPr>
                <w:sz w:val="24"/>
              </w:rPr>
            </w:pPr>
            <w:r w:rsidRPr="00B26B57">
              <w:rPr>
                <w:sz w:val="24"/>
              </w:rPr>
              <w:t>6</w:t>
            </w:r>
          </w:p>
        </w:tc>
        <w:tc>
          <w:tcPr>
            <w:tcW w:w="1199" w:type="dxa"/>
            <w:vAlign w:val="center"/>
          </w:tcPr>
          <w:p w:rsidR="00B26B57" w:rsidRPr="00B26B57" w:rsidRDefault="00B26B57" w:rsidP="00B26B57">
            <w:pPr>
              <w:adjustRightInd w:val="0"/>
              <w:spacing w:line="360" w:lineRule="auto"/>
              <w:ind w:firstLineChars="200" w:firstLine="480"/>
              <w:rPr>
                <w:sz w:val="24"/>
              </w:rPr>
            </w:pPr>
          </w:p>
        </w:tc>
        <w:tc>
          <w:tcPr>
            <w:tcW w:w="1319"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418" w:type="dxa"/>
          </w:tcPr>
          <w:p w:rsidR="00B26B57" w:rsidRPr="00B26B57" w:rsidRDefault="00B26B57" w:rsidP="00B26B57">
            <w:pPr>
              <w:adjustRightInd w:val="0"/>
              <w:spacing w:line="360" w:lineRule="auto"/>
              <w:ind w:firstLineChars="200" w:firstLine="480"/>
              <w:rPr>
                <w:sz w:val="24"/>
              </w:rPr>
            </w:pPr>
          </w:p>
        </w:tc>
        <w:tc>
          <w:tcPr>
            <w:tcW w:w="1417" w:type="dxa"/>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c>
          <w:tcPr>
            <w:tcW w:w="1276" w:type="dxa"/>
            <w:vAlign w:val="center"/>
          </w:tcPr>
          <w:p w:rsidR="00B26B57" w:rsidRPr="00B26B57" w:rsidRDefault="00B26B57" w:rsidP="00B26B57">
            <w:pPr>
              <w:adjustRightInd w:val="0"/>
              <w:spacing w:line="360" w:lineRule="auto"/>
              <w:ind w:firstLineChars="200" w:firstLine="480"/>
              <w:rPr>
                <w:sz w:val="24"/>
              </w:rPr>
            </w:pPr>
          </w:p>
        </w:tc>
      </w:tr>
      <w:tr w:rsidR="00B26B57" w:rsidRPr="00B26B57" w:rsidTr="00B26B57">
        <w:trPr>
          <w:cantSplit/>
          <w:trHeight w:val="465"/>
        </w:trPr>
        <w:tc>
          <w:tcPr>
            <w:tcW w:w="9678" w:type="dxa"/>
            <w:gridSpan w:val="8"/>
            <w:vAlign w:val="center"/>
          </w:tcPr>
          <w:p w:rsidR="00B26B57" w:rsidRPr="00B26B57" w:rsidRDefault="00B26B57" w:rsidP="00B26B57">
            <w:pPr>
              <w:adjustRightInd w:val="0"/>
              <w:spacing w:line="360" w:lineRule="auto"/>
              <w:ind w:firstLineChars="200" w:firstLine="480"/>
              <w:rPr>
                <w:sz w:val="24"/>
              </w:rPr>
            </w:pPr>
            <w:r w:rsidRPr="00B26B57">
              <w:rPr>
                <w:sz w:val="24"/>
              </w:rPr>
              <w:t>人民币合计金额（大写）</w:t>
            </w:r>
            <w:r w:rsidRPr="00B26B57">
              <w:rPr>
                <w:sz w:val="24"/>
              </w:rPr>
              <w:t xml:space="preserve"> </w:t>
            </w:r>
            <w:r w:rsidRPr="00B26B57">
              <w:rPr>
                <w:sz w:val="24"/>
              </w:rPr>
              <w:t>（小写）</w:t>
            </w:r>
            <w:r w:rsidRPr="00B26B57">
              <w:rPr>
                <w:sz w:val="24"/>
              </w:rPr>
              <w:t xml:space="preserve">                 </w:t>
            </w:r>
          </w:p>
        </w:tc>
      </w:tr>
    </w:tbl>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、合同合计金额包括货物价款，备件、专用工具、安装、调试、检验、技术培训及技术资料和包装、运输等全部费用。如招投标文件对其另有规定的，从其规定。</w:t>
      </w:r>
    </w:p>
    <w:p w:rsidR="00B26B57" w:rsidRPr="00B26B57" w:rsidRDefault="00B26B57" w:rsidP="00B26B57">
      <w:pPr>
        <w:adjustRightInd w:val="0"/>
        <w:spacing w:line="360" w:lineRule="auto"/>
        <w:ind w:firstLineChars="200" w:firstLine="480"/>
        <w:rPr>
          <w:sz w:val="24"/>
        </w:rPr>
      </w:pPr>
      <w:r w:rsidRPr="00B26B57">
        <w:rPr>
          <w:sz w:val="24"/>
        </w:rPr>
        <w:t>第二条　质量保证</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、乙方所提供的货物型号、技术规格、技术参数等质量必须与招投标文件和承诺相一致。乙方提供的自主创新产品、节能和环保产品必须是列入政府采购清单的产品。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、乙方所提供的货物必须是全新、未使用的原装产品，且在正常安装、使用和保养条件下，其使用寿命期内各项指标均达到质量要求。</w:t>
      </w:r>
    </w:p>
    <w:p w:rsidR="00B26B57" w:rsidRPr="00B26B57" w:rsidRDefault="00B26B57" w:rsidP="00B26B57">
      <w:pPr>
        <w:adjustRightInd w:val="0"/>
        <w:spacing w:line="360" w:lineRule="auto"/>
        <w:ind w:firstLineChars="200" w:firstLine="480"/>
        <w:rPr>
          <w:sz w:val="24"/>
        </w:rPr>
      </w:pPr>
      <w:r w:rsidRPr="00B26B57">
        <w:rPr>
          <w:sz w:val="24"/>
        </w:rPr>
        <w:t>第三条　权力保证</w:t>
      </w:r>
    </w:p>
    <w:p w:rsidR="00B26B57" w:rsidRPr="00B26B57" w:rsidRDefault="00B26B57" w:rsidP="00B26B57">
      <w:pPr>
        <w:adjustRightInd w:val="0"/>
        <w:spacing w:line="360" w:lineRule="auto"/>
        <w:ind w:firstLineChars="200" w:firstLine="480"/>
        <w:rPr>
          <w:sz w:val="24"/>
        </w:rPr>
      </w:pPr>
      <w:r w:rsidRPr="00B26B57">
        <w:rPr>
          <w:sz w:val="24"/>
        </w:rPr>
        <w:t>乙方应保证所提供货物在使用时不会侵犯任何第三方的专利权、商标权、工业设计权或其他权利。</w:t>
      </w:r>
    </w:p>
    <w:p w:rsidR="00B26B57" w:rsidRPr="00B26B57" w:rsidRDefault="00B26B57" w:rsidP="00B26B57">
      <w:pPr>
        <w:adjustRightInd w:val="0"/>
        <w:spacing w:line="360" w:lineRule="auto"/>
        <w:ind w:firstLineChars="200" w:firstLine="480"/>
        <w:rPr>
          <w:sz w:val="24"/>
        </w:rPr>
      </w:pPr>
      <w:r w:rsidRPr="00B26B57">
        <w:rPr>
          <w:sz w:val="24"/>
        </w:rPr>
        <w:t>第四条　包装和运输</w:t>
      </w:r>
    </w:p>
    <w:p w:rsidR="00B26B57" w:rsidRPr="00B26B57" w:rsidRDefault="00B26B57" w:rsidP="00B26B57">
      <w:pPr>
        <w:adjustRightInd w:val="0"/>
        <w:spacing w:line="360" w:lineRule="auto"/>
        <w:ind w:firstLineChars="200" w:firstLine="480"/>
        <w:rPr>
          <w:sz w:val="24"/>
        </w:rPr>
      </w:pPr>
      <w:r w:rsidRPr="00B26B57">
        <w:rPr>
          <w:sz w:val="24"/>
        </w:rPr>
        <w:lastRenderedPageBreak/>
        <w:t>1</w:t>
      </w:r>
      <w:r w:rsidRPr="00B26B57">
        <w:rPr>
          <w:sz w:val="24"/>
        </w:rPr>
        <w:t>、乙方提供的货物均应按招投标文件要求的包装材料、包装标准、包装方式进行包装，每一包装单元内应附详细的装箱单和质量合格证。</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、货物的运输方式：</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第五条　交付和验收</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、交货时间：</w:t>
      </w:r>
      <w:r w:rsidRPr="00B26B57">
        <w:rPr>
          <w:rFonts w:hint="eastAsia"/>
          <w:sz w:val="24"/>
        </w:rPr>
        <w:t xml:space="preserve">  </w:t>
      </w:r>
      <w:r w:rsidRPr="00B26B57">
        <w:rPr>
          <w:sz w:val="24"/>
        </w:rPr>
        <w:t>地点：</w:t>
      </w:r>
      <w:r w:rsidRPr="00B26B57">
        <w:rPr>
          <w:rFonts w:hint="eastAsia"/>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、乙方提供不符合招投标文件和本合同规定的货物，甲方有权拒绝接受。</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、乙方应将所提供货物的装箱清单、用户手册、原厂保修卡、随机资料、工具和备品、备件等交付给甲方，如有缺失应及时补齐，否则视为逾期交货。</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、甲方应当在到货（安装、调试完）后</w:t>
      </w:r>
      <w:r w:rsidRPr="00B26B57">
        <w:rPr>
          <w:sz w:val="24"/>
        </w:rPr>
        <w:t>7</w:t>
      </w:r>
      <w:r w:rsidRPr="00B26B57">
        <w:rPr>
          <w:sz w:val="24"/>
        </w:rPr>
        <w:t>个工作日内进行验收，逾期不验收的，乙方可视同验收合格。验收合格后由甲乙双方签署货物验收单并加盖采购单位公章，甲乙双方各执一份。</w:t>
      </w:r>
    </w:p>
    <w:p w:rsidR="00B26B57" w:rsidRPr="00B26B57" w:rsidRDefault="00B26B57" w:rsidP="00B26B57">
      <w:pPr>
        <w:adjustRightInd w:val="0"/>
        <w:spacing w:line="360" w:lineRule="auto"/>
        <w:ind w:firstLineChars="200" w:firstLine="480"/>
        <w:rPr>
          <w:sz w:val="24"/>
        </w:rPr>
      </w:pPr>
      <w:r w:rsidRPr="00B26B57">
        <w:rPr>
          <w:sz w:val="24"/>
        </w:rPr>
        <w:t>5</w:t>
      </w:r>
      <w:r w:rsidRPr="00B26B57">
        <w:rPr>
          <w:sz w:val="24"/>
        </w:rPr>
        <w:t>、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、甲方对验收有异议的，在验收后</w:t>
      </w:r>
      <w:r w:rsidRPr="00B26B57">
        <w:rPr>
          <w:sz w:val="24"/>
        </w:rPr>
        <w:t>5</w:t>
      </w:r>
      <w:r w:rsidRPr="00B26B57">
        <w:rPr>
          <w:sz w:val="24"/>
        </w:rPr>
        <w:t>个工作日内以书面形式向乙方提出，乙方应自收到甲方书面异议后日内及时予以解决。</w:t>
      </w:r>
    </w:p>
    <w:p w:rsidR="00B26B57" w:rsidRPr="00B26B57" w:rsidRDefault="00B26B57" w:rsidP="00B26B57">
      <w:pPr>
        <w:adjustRightInd w:val="0"/>
        <w:spacing w:line="360" w:lineRule="auto"/>
        <w:ind w:firstLineChars="200" w:firstLine="480"/>
        <w:rPr>
          <w:sz w:val="24"/>
        </w:rPr>
      </w:pPr>
      <w:r w:rsidRPr="00B26B57">
        <w:rPr>
          <w:sz w:val="24"/>
        </w:rPr>
        <w:t>第六条　安装和培训</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、甲方应提供必要安装条件（如场地、电源、水源等）。</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、乙方负责甲方有关人员的培训。培训时间、地点：</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第七条</w:t>
      </w:r>
      <w:r w:rsidRPr="00B26B57">
        <w:rPr>
          <w:sz w:val="24"/>
        </w:rPr>
        <w:t xml:space="preserve">  </w:t>
      </w:r>
      <w:r w:rsidRPr="00B26B57">
        <w:rPr>
          <w:sz w:val="24"/>
        </w:rPr>
        <w:t>售后服务</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、乙方应按照国家有关法律法规和</w:t>
      </w:r>
      <w:r w:rsidRPr="00B26B57">
        <w:rPr>
          <w:sz w:val="24"/>
        </w:rPr>
        <w:t>“</w:t>
      </w:r>
      <w:r w:rsidRPr="00B26B57">
        <w:rPr>
          <w:sz w:val="24"/>
        </w:rPr>
        <w:t>三包</w:t>
      </w:r>
      <w:r w:rsidRPr="00B26B57">
        <w:rPr>
          <w:sz w:val="24"/>
        </w:rPr>
        <w:t>”</w:t>
      </w:r>
      <w:r w:rsidRPr="00B26B57">
        <w:rPr>
          <w:sz w:val="24"/>
        </w:rPr>
        <w:t>规定以及招投标文件和本合同所附的《服务承诺》，为甲方提供售后服务。</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、货物保修起止时间；</w:t>
      </w:r>
      <w:r w:rsidRPr="00B26B57">
        <w:rPr>
          <w:sz w:val="24"/>
        </w:rPr>
        <w:t xml:space="preserve">                                          </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、乙方提供的服务承诺和售后服务及保修期责任等其它具体约定事项。（见合同附件）</w:t>
      </w:r>
    </w:p>
    <w:p w:rsidR="00B26B57" w:rsidRPr="00B26B57" w:rsidRDefault="00B26B57" w:rsidP="00B26B57">
      <w:pPr>
        <w:adjustRightInd w:val="0"/>
        <w:spacing w:line="360" w:lineRule="auto"/>
        <w:ind w:firstLineChars="200" w:firstLine="480"/>
        <w:rPr>
          <w:sz w:val="24"/>
        </w:rPr>
      </w:pPr>
      <w:r w:rsidRPr="00B26B57">
        <w:rPr>
          <w:sz w:val="24"/>
        </w:rPr>
        <w:t>第八条　付款方式和期限</w:t>
      </w:r>
    </w:p>
    <w:p w:rsidR="00B26B57" w:rsidRPr="00B26B57" w:rsidRDefault="00B26B57" w:rsidP="00B26B57">
      <w:pPr>
        <w:adjustRightInd w:val="0"/>
        <w:spacing w:line="360" w:lineRule="auto"/>
        <w:ind w:firstLineChars="200" w:firstLine="480"/>
        <w:rPr>
          <w:sz w:val="24"/>
        </w:rPr>
      </w:pPr>
      <w:r w:rsidRPr="00B26B57">
        <w:rPr>
          <w:rFonts w:hint="eastAsia"/>
          <w:sz w:val="24"/>
        </w:rPr>
        <w:t>付款方式：供货完成安装完毕经验收合格后报财政核拨资金，资金到位后十日内支付中标价的</w:t>
      </w:r>
      <w:r w:rsidRPr="00B26B57">
        <w:rPr>
          <w:rFonts w:hint="eastAsia"/>
          <w:sz w:val="24"/>
        </w:rPr>
        <w:t>9</w:t>
      </w:r>
      <w:r w:rsidR="003E6D2F">
        <w:rPr>
          <w:rFonts w:hint="eastAsia"/>
          <w:sz w:val="24"/>
        </w:rPr>
        <w:t>5</w:t>
      </w:r>
      <w:r w:rsidRPr="00B26B57">
        <w:rPr>
          <w:rFonts w:hint="eastAsia"/>
          <w:sz w:val="24"/>
        </w:rPr>
        <w:t>%</w:t>
      </w:r>
      <w:r w:rsidRPr="00B26B57">
        <w:rPr>
          <w:rFonts w:hint="eastAsia"/>
          <w:sz w:val="24"/>
        </w:rPr>
        <w:t>，下余</w:t>
      </w:r>
      <w:r w:rsidR="003E6D2F">
        <w:rPr>
          <w:rFonts w:hint="eastAsia"/>
          <w:sz w:val="24"/>
        </w:rPr>
        <w:t>5</w:t>
      </w:r>
      <w:r w:rsidRPr="00B26B57">
        <w:rPr>
          <w:rFonts w:hint="eastAsia"/>
          <w:sz w:val="24"/>
        </w:rPr>
        <w:t>%</w:t>
      </w:r>
      <w:r w:rsidRPr="00B26B57">
        <w:rPr>
          <w:rFonts w:hint="eastAsia"/>
          <w:sz w:val="24"/>
        </w:rPr>
        <w:t>质保金，</w:t>
      </w:r>
      <w:r w:rsidR="005F49B0">
        <w:rPr>
          <w:rFonts w:hint="eastAsia"/>
          <w:sz w:val="24"/>
        </w:rPr>
        <w:t>一</w:t>
      </w:r>
      <w:r w:rsidRPr="00B26B57">
        <w:rPr>
          <w:rFonts w:hint="eastAsia"/>
          <w:sz w:val="24"/>
        </w:rPr>
        <w:t>年后无质量问题退还。</w:t>
      </w:r>
    </w:p>
    <w:p w:rsidR="00B26B57" w:rsidRPr="00B26B57" w:rsidRDefault="00B26B57" w:rsidP="00B26B57">
      <w:pPr>
        <w:adjustRightInd w:val="0"/>
        <w:spacing w:line="360" w:lineRule="auto"/>
        <w:ind w:firstLineChars="200" w:firstLine="480"/>
        <w:rPr>
          <w:sz w:val="24"/>
        </w:rPr>
      </w:pPr>
      <w:r w:rsidRPr="00B26B57">
        <w:rPr>
          <w:sz w:val="24"/>
        </w:rPr>
        <w:t>第</w:t>
      </w:r>
      <w:r w:rsidRPr="00B26B57">
        <w:rPr>
          <w:rFonts w:hint="eastAsia"/>
          <w:sz w:val="24"/>
        </w:rPr>
        <w:t>九</w:t>
      </w:r>
      <w:r w:rsidRPr="00B26B57">
        <w:rPr>
          <w:sz w:val="24"/>
        </w:rPr>
        <w:t>条　合同的变更、终止与转让</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、除《中华人民共和国政府采购法》第</w:t>
      </w:r>
      <w:r w:rsidRPr="00B26B57">
        <w:rPr>
          <w:sz w:val="24"/>
        </w:rPr>
        <w:t>50</w:t>
      </w:r>
      <w:r w:rsidRPr="00B26B57">
        <w:rPr>
          <w:sz w:val="24"/>
        </w:rPr>
        <w:t>条规定的情形外，本合同一经签订，甲乙双方</w:t>
      </w:r>
      <w:r w:rsidRPr="00B26B57">
        <w:rPr>
          <w:sz w:val="24"/>
        </w:rPr>
        <w:lastRenderedPageBreak/>
        <w:t>不得擅自变更、中止或终止。</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、乙方不得擅自转让（无进口资格的供应商委托进口货物除外）其应履行的合同义务。</w:t>
      </w:r>
    </w:p>
    <w:p w:rsidR="00B26B57" w:rsidRPr="00B26B57" w:rsidRDefault="00B26B57" w:rsidP="00B26B57">
      <w:pPr>
        <w:adjustRightInd w:val="0"/>
        <w:spacing w:line="360" w:lineRule="auto"/>
        <w:ind w:firstLineChars="200" w:firstLine="480"/>
        <w:rPr>
          <w:sz w:val="24"/>
        </w:rPr>
      </w:pPr>
      <w:r w:rsidRPr="00B26B57">
        <w:rPr>
          <w:sz w:val="24"/>
        </w:rPr>
        <w:t>第十条　违约责任</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、乙方所提供的货物规格、技术标准、材料等质量不合格的，应及时更换，更换不及时的按逾期交货处罚；因质量问题甲方不同意接收的或特殊情况甲方同意接收的，乙方应向甲方支付违约货款额</w:t>
      </w:r>
      <w:r w:rsidRPr="00B26B57">
        <w:rPr>
          <w:sz w:val="24"/>
        </w:rPr>
        <w:t xml:space="preserve"> 5%</w:t>
      </w:r>
      <w:r w:rsidRPr="00B26B57">
        <w:rPr>
          <w:sz w:val="24"/>
        </w:rPr>
        <w:t>违约金并赔偿甲方经济损失。</w:t>
      </w:r>
      <w:r w:rsidRPr="00B26B57">
        <w:rPr>
          <w:sz w:val="24"/>
        </w:rPr>
        <w:t xml:space="preserve">                                       </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、乙方提供的货物如侵犯了第三方合法权益而引发的任何纠纷或诉讼，均由乙方负责交涉并承担全部责任。</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、因包装、运输引起的货物损坏，按质量不合格处罚。</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、甲方无故延期接收货物、乙方逾期交货的，每天向对方偿付违约货款额</w:t>
      </w:r>
      <w:r w:rsidRPr="00B26B57">
        <w:rPr>
          <w:sz w:val="24"/>
        </w:rPr>
        <w:t>3‰</w:t>
      </w:r>
      <w:r w:rsidRPr="00B26B57">
        <w:rPr>
          <w:sz w:val="24"/>
        </w:rPr>
        <w:t>违约金，但违约金累计不得超过违约货款额</w:t>
      </w:r>
      <w:r w:rsidRPr="00B26B57">
        <w:rPr>
          <w:sz w:val="24"/>
        </w:rPr>
        <w:t>5%</w:t>
      </w:r>
      <w:r w:rsidRPr="00B26B57">
        <w:rPr>
          <w:sz w:val="24"/>
        </w:rPr>
        <w:t>，超过</w:t>
      </w:r>
      <w:r w:rsidRPr="00B26B57">
        <w:rPr>
          <w:rFonts w:hint="eastAsia"/>
          <w:sz w:val="24"/>
        </w:rPr>
        <w:t>5</w:t>
      </w:r>
      <w:r w:rsidRPr="00B26B57">
        <w:rPr>
          <w:sz w:val="24"/>
        </w:rPr>
        <w:t>天对方有权解除合同，违约方承担因此给对方造成经济损失；甲方延期付货款的，每天向乙方偿付延期货款额</w:t>
      </w:r>
      <w:r w:rsidRPr="00B26B57">
        <w:rPr>
          <w:sz w:val="24"/>
        </w:rPr>
        <w:t>3‰</w:t>
      </w:r>
      <w:r w:rsidRPr="00B26B57">
        <w:rPr>
          <w:sz w:val="24"/>
        </w:rPr>
        <w:t>滞纳金，但滞纳金累计不得超过延期货款额</w:t>
      </w:r>
      <w:r w:rsidRPr="00B26B57">
        <w:rPr>
          <w:sz w:val="24"/>
        </w:rPr>
        <w:t>5%</w:t>
      </w:r>
      <w:r w:rsidRPr="00B26B57">
        <w:rPr>
          <w:sz w:val="24"/>
        </w:rPr>
        <w:t>。</w:t>
      </w:r>
    </w:p>
    <w:p w:rsidR="00B26B57" w:rsidRPr="00B26B57" w:rsidRDefault="00B26B57" w:rsidP="00B26B57">
      <w:pPr>
        <w:adjustRightInd w:val="0"/>
        <w:spacing w:line="360" w:lineRule="auto"/>
        <w:ind w:firstLineChars="200" w:firstLine="480"/>
        <w:rPr>
          <w:sz w:val="24"/>
        </w:rPr>
      </w:pPr>
      <w:r w:rsidRPr="00B26B57">
        <w:rPr>
          <w:sz w:val="24"/>
        </w:rPr>
        <w:t xml:space="preserve"> 5</w:t>
      </w:r>
      <w:r w:rsidRPr="00B26B57">
        <w:rPr>
          <w:sz w:val="24"/>
        </w:rPr>
        <w:t>、乙方未按本合同和投标文件中规定的服务承诺提供售后服务的，乙方应按本合同合计金额</w:t>
      </w:r>
      <w:r w:rsidRPr="00B26B57">
        <w:rPr>
          <w:sz w:val="24"/>
        </w:rPr>
        <w:t xml:space="preserve"> 5%</w:t>
      </w:r>
      <w:r w:rsidRPr="00B26B57">
        <w:rPr>
          <w:sz w:val="24"/>
        </w:rPr>
        <w:t>向甲方支付违约金。</w:t>
      </w:r>
    </w:p>
    <w:p w:rsidR="00B26B57" w:rsidRPr="00B26B57" w:rsidRDefault="00B26B57" w:rsidP="00B26B57">
      <w:pPr>
        <w:adjustRightInd w:val="0"/>
        <w:spacing w:line="360" w:lineRule="auto"/>
        <w:ind w:firstLineChars="200" w:firstLine="480"/>
        <w:rPr>
          <w:sz w:val="24"/>
        </w:rPr>
      </w:pPr>
      <w:r w:rsidRPr="00B26B57">
        <w:rPr>
          <w:sz w:val="24"/>
        </w:rPr>
        <w:t>6</w:t>
      </w:r>
      <w:r w:rsidRPr="00B26B57">
        <w:rPr>
          <w:sz w:val="24"/>
        </w:rPr>
        <w:t>、乙方提供的货物在质量保证期内，因设计、工艺或材料的缺陷和其它质量原因造成的问题，由乙方负责，费用从质量保证金中扣除，不足另补。</w:t>
      </w:r>
    </w:p>
    <w:p w:rsidR="00B26B57" w:rsidRPr="00B26B57" w:rsidRDefault="00B26B57" w:rsidP="00B26B57">
      <w:pPr>
        <w:adjustRightInd w:val="0"/>
        <w:spacing w:line="360" w:lineRule="auto"/>
        <w:ind w:firstLineChars="200" w:firstLine="480"/>
        <w:rPr>
          <w:sz w:val="24"/>
        </w:rPr>
      </w:pPr>
      <w:r w:rsidRPr="00B26B57">
        <w:rPr>
          <w:sz w:val="24"/>
        </w:rPr>
        <w:t>7</w:t>
      </w:r>
      <w:r w:rsidRPr="00B26B57">
        <w:rPr>
          <w:sz w:val="24"/>
        </w:rPr>
        <w:t>、其它违约行为按违约货款额</w:t>
      </w:r>
      <w:r w:rsidRPr="00B26B57">
        <w:rPr>
          <w:sz w:val="24"/>
        </w:rPr>
        <w:t>5%</w:t>
      </w:r>
      <w:r w:rsidRPr="00B26B57">
        <w:rPr>
          <w:sz w:val="24"/>
        </w:rPr>
        <w:t>收取违约金并赔偿经济损失。</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一</w:t>
      </w:r>
      <w:r w:rsidRPr="00B26B57">
        <w:rPr>
          <w:sz w:val="24"/>
        </w:rPr>
        <w:t>条</w:t>
      </w:r>
      <w:r w:rsidRPr="00B26B57">
        <w:rPr>
          <w:sz w:val="24"/>
        </w:rPr>
        <w:t xml:space="preserve">  </w:t>
      </w:r>
      <w:r w:rsidRPr="00B26B57">
        <w:rPr>
          <w:sz w:val="24"/>
        </w:rPr>
        <w:t>合同争议解决</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、因货物质量问题发生争议的，应邀请国家认可的质量检测机构对货物质量进行鉴定，鉴定费由乙方承担。</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、因履行本合同引起的或与本合同有关的争议，甲乙双方应协商解决，如果协商不能解决，可向仲裁委员会申请仲裁或向人民法院提起诉讼。</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、诉讼期间，本合同继续履行。</w:t>
      </w:r>
    </w:p>
    <w:p w:rsidR="00B26B57" w:rsidRPr="00B26B57" w:rsidRDefault="00B26B57" w:rsidP="00B26B57">
      <w:pPr>
        <w:adjustRightInd w:val="0"/>
        <w:spacing w:line="360" w:lineRule="auto"/>
        <w:ind w:firstLineChars="200" w:firstLine="480"/>
        <w:rPr>
          <w:sz w:val="24"/>
        </w:rPr>
      </w:pPr>
      <w:r w:rsidRPr="00B26B57">
        <w:rPr>
          <w:sz w:val="24"/>
        </w:rPr>
        <w:t>第十</w:t>
      </w:r>
      <w:r w:rsidRPr="00B26B57">
        <w:rPr>
          <w:rFonts w:hint="eastAsia"/>
          <w:sz w:val="24"/>
        </w:rPr>
        <w:t>二</w:t>
      </w:r>
      <w:r w:rsidRPr="00B26B57">
        <w:rPr>
          <w:sz w:val="24"/>
        </w:rPr>
        <w:t>条　签订本合同依据</w:t>
      </w:r>
    </w:p>
    <w:p w:rsidR="00B26B57" w:rsidRPr="00B26B57" w:rsidRDefault="00B26B57" w:rsidP="00B26B57">
      <w:pPr>
        <w:adjustRightInd w:val="0"/>
        <w:spacing w:line="360" w:lineRule="auto"/>
        <w:ind w:firstLineChars="200" w:firstLine="480"/>
        <w:rPr>
          <w:sz w:val="24"/>
        </w:rPr>
      </w:pPr>
      <w:r w:rsidRPr="00B26B57">
        <w:rPr>
          <w:sz w:val="24"/>
        </w:rPr>
        <w:t>1</w:t>
      </w:r>
      <w:r w:rsidRPr="00B26B57">
        <w:rPr>
          <w:sz w:val="24"/>
        </w:rPr>
        <w:t>、政府采购招标文件；</w:t>
      </w:r>
    </w:p>
    <w:p w:rsidR="00B26B57" w:rsidRPr="00B26B57" w:rsidRDefault="00B26B57" w:rsidP="00B26B57">
      <w:pPr>
        <w:adjustRightInd w:val="0"/>
        <w:spacing w:line="360" w:lineRule="auto"/>
        <w:ind w:firstLineChars="200" w:firstLine="480"/>
        <w:rPr>
          <w:sz w:val="24"/>
        </w:rPr>
      </w:pPr>
      <w:r w:rsidRPr="00B26B57">
        <w:rPr>
          <w:sz w:val="24"/>
        </w:rPr>
        <w:t>2</w:t>
      </w:r>
      <w:r w:rsidRPr="00B26B57">
        <w:rPr>
          <w:sz w:val="24"/>
        </w:rPr>
        <w:t>、乙方提供的投标文件；</w:t>
      </w:r>
    </w:p>
    <w:p w:rsidR="00B26B57" w:rsidRPr="00B26B57" w:rsidRDefault="00B26B57" w:rsidP="00B26B57">
      <w:pPr>
        <w:adjustRightInd w:val="0"/>
        <w:spacing w:line="360" w:lineRule="auto"/>
        <w:ind w:firstLineChars="200" w:firstLine="480"/>
        <w:rPr>
          <w:sz w:val="24"/>
        </w:rPr>
      </w:pPr>
      <w:r w:rsidRPr="00B26B57">
        <w:rPr>
          <w:sz w:val="24"/>
        </w:rPr>
        <w:t>3</w:t>
      </w:r>
      <w:r w:rsidRPr="00B26B57">
        <w:rPr>
          <w:sz w:val="24"/>
        </w:rPr>
        <w:t>、投标承诺书；</w:t>
      </w:r>
    </w:p>
    <w:p w:rsidR="00B26B57" w:rsidRPr="00B26B57" w:rsidRDefault="00B26B57" w:rsidP="00B26B57">
      <w:pPr>
        <w:adjustRightInd w:val="0"/>
        <w:spacing w:line="360" w:lineRule="auto"/>
        <w:ind w:firstLineChars="200" w:firstLine="480"/>
        <w:rPr>
          <w:sz w:val="24"/>
        </w:rPr>
      </w:pPr>
      <w:r w:rsidRPr="00B26B57">
        <w:rPr>
          <w:sz w:val="24"/>
        </w:rPr>
        <w:t>4</w:t>
      </w:r>
      <w:r w:rsidRPr="00B26B57">
        <w:rPr>
          <w:sz w:val="24"/>
        </w:rPr>
        <w:t>、中标或成交通知书。</w:t>
      </w:r>
    </w:p>
    <w:p w:rsidR="00B26B57" w:rsidRPr="00B26B57" w:rsidRDefault="00B26B57" w:rsidP="00B26B57">
      <w:pPr>
        <w:adjustRightInd w:val="0"/>
        <w:spacing w:line="360" w:lineRule="auto"/>
        <w:ind w:firstLineChars="200" w:firstLine="480"/>
        <w:rPr>
          <w:sz w:val="24"/>
        </w:rPr>
      </w:pPr>
      <w:r w:rsidRPr="00B26B57">
        <w:rPr>
          <w:sz w:val="24"/>
        </w:rPr>
        <w:lastRenderedPageBreak/>
        <w:t>第十</w:t>
      </w:r>
      <w:r w:rsidRPr="00B26B57">
        <w:rPr>
          <w:rFonts w:hint="eastAsia"/>
          <w:sz w:val="24"/>
        </w:rPr>
        <w:t>三</w:t>
      </w:r>
      <w:r w:rsidRPr="00B26B57">
        <w:rPr>
          <w:sz w:val="24"/>
        </w:rPr>
        <w:t xml:space="preserve">条　</w:t>
      </w:r>
      <w:r w:rsidRPr="00B26B57">
        <w:rPr>
          <w:rFonts w:hint="eastAsia"/>
          <w:sz w:val="24"/>
        </w:rPr>
        <w:t>本合同一式六份，供方二份、招标人四份。</w:t>
      </w:r>
    </w:p>
    <w:p w:rsidR="00B26B57" w:rsidRPr="00B26B57" w:rsidRDefault="00B26B57" w:rsidP="00B26B57">
      <w:pPr>
        <w:adjustRightInd w:val="0"/>
        <w:spacing w:line="360" w:lineRule="auto"/>
        <w:ind w:firstLineChars="200" w:firstLine="480"/>
        <w:rPr>
          <w:sz w:val="24"/>
        </w:rPr>
      </w:pPr>
      <w:r w:rsidRPr="00B26B57">
        <w:rPr>
          <w:sz w:val="24"/>
        </w:rPr>
        <w:t>本合同甲乙双方签字盖章后生效，自签订之日起七个工作日内，采购人应当将合同副本报同级政府采购监督管理部门备案。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B26B57" w:rsidRPr="00B26B57" w:rsidTr="008F276E">
        <w:trPr>
          <w:cantSplit/>
          <w:trHeight w:val="2080"/>
        </w:trPr>
        <w:tc>
          <w:tcPr>
            <w:tcW w:w="4516" w:type="dxa"/>
            <w:vAlign w:val="center"/>
          </w:tcPr>
          <w:p w:rsidR="00B26B57" w:rsidRPr="00B26B57" w:rsidRDefault="00B26B57" w:rsidP="00B26B57">
            <w:pPr>
              <w:adjustRightInd w:val="0"/>
              <w:spacing w:line="360" w:lineRule="auto"/>
              <w:ind w:firstLineChars="200" w:firstLine="480"/>
              <w:rPr>
                <w:sz w:val="24"/>
              </w:rPr>
            </w:pPr>
            <w:r w:rsidRPr="00B26B57">
              <w:rPr>
                <w:sz w:val="24"/>
              </w:rPr>
              <w:t>甲方（章）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c>
          <w:tcPr>
            <w:tcW w:w="4517" w:type="dxa"/>
            <w:vAlign w:val="center"/>
          </w:tcPr>
          <w:p w:rsidR="00B26B57" w:rsidRPr="00B26B57" w:rsidRDefault="00B26B57" w:rsidP="00B26B57">
            <w:pPr>
              <w:adjustRightInd w:val="0"/>
              <w:spacing w:line="360" w:lineRule="auto"/>
              <w:ind w:firstLineChars="200" w:firstLine="480"/>
              <w:rPr>
                <w:sz w:val="24"/>
              </w:rPr>
            </w:pPr>
            <w:r w:rsidRPr="00B26B57">
              <w:rPr>
                <w:sz w:val="24"/>
              </w:rPr>
              <w:t>乙方（章）</w:t>
            </w: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p>
          <w:p w:rsidR="00B26B57" w:rsidRPr="00B26B57" w:rsidRDefault="00B26B57" w:rsidP="00B26B57">
            <w:pPr>
              <w:adjustRightInd w:val="0"/>
              <w:spacing w:line="360" w:lineRule="auto"/>
              <w:ind w:firstLineChars="200" w:firstLine="480"/>
              <w:rPr>
                <w:sz w:val="24"/>
              </w:rPr>
            </w:pPr>
            <w:r w:rsidRPr="00B26B57">
              <w:rPr>
                <w:sz w:val="24"/>
              </w:rPr>
              <w:t xml:space="preserve"> </w:t>
            </w:r>
            <w:r w:rsidRPr="00B26B57">
              <w:rPr>
                <w:sz w:val="24"/>
              </w:rPr>
              <w:t>年</w:t>
            </w:r>
            <w:r w:rsidRPr="00B26B57">
              <w:rPr>
                <w:sz w:val="24"/>
              </w:rPr>
              <w:t xml:space="preserve">   </w:t>
            </w:r>
            <w:r w:rsidRPr="00B26B57">
              <w:rPr>
                <w:sz w:val="24"/>
              </w:rPr>
              <w:t>月</w:t>
            </w:r>
            <w:r w:rsidRPr="00B26B57">
              <w:rPr>
                <w:sz w:val="24"/>
              </w:rPr>
              <w:t xml:space="preserve">   </w:t>
            </w:r>
            <w:r w:rsidRPr="00B26B57">
              <w:rPr>
                <w:sz w:val="24"/>
              </w:rPr>
              <w:t>日</w:t>
            </w:r>
          </w:p>
        </w:tc>
      </w:tr>
    </w:tbl>
    <w:p w:rsidR="00B65624" w:rsidRPr="00302632" w:rsidRDefault="00B65624" w:rsidP="00253DEF">
      <w:pPr>
        <w:spacing w:line="360" w:lineRule="auto"/>
        <w:ind w:firstLineChars="400" w:firstLine="960"/>
        <w:rPr>
          <w:sz w:val="24"/>
          <w:szCs w:val="28"/>
        </w:rPr>
      </w:pPr>
    </w:p>
    <w:p w:rsidR="00B65624" w:rsidRPr="00B65624" w:rsidRDefault="00B65624" w:rsidP="00B65624">
      <w:pPr>
        <w:spacing w:line="360" w:lineRule="auto"/>
        <w:ind w:firstLineChars="1100" w:firstLine="2640"/>
        <w:rPr>
          <w:sz w:val="24"/>
          <w:szCs w:val="28"/>
        </w:rPr>
      </w:pPr>
    </w:p>
    <w:p w:rsidR="00601BDA" w:rsidRDefault="00601BDA"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494BED" w:rsidRDefault="00E9343A" w:rsidP="00B26B57">
      <w:pPr>
        <w:spacing w:line="360" w:lineRule="auto"/>
        <w:ind w:firstLineChars="650" w:firstLine="208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5A5403">
      <w:pPr>
        <w:spacing w:line="360" w:lineRule="auto"/>
        <w:ind w:firstLineChars="550" w:firstLine="1540"/>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494BED" w:rsidRDefault="00E9343A" w:rsidP="005A5403">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16E59" w:rsidRPr="00D16E59" w:rsidRDefault="00D16E59" w:rsidP="00D16E59">
      <w:pPr>
        <w:pStyle w:val="a0"/>
        <w:ind w:firstLine="280"/>
      </w:pP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2E5F5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3038A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 xml:space="preserve"> 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2E5F5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2E5F5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2E5F5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2E5F5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2E5F5C">
      <w:pPr>
        <w:spacing w:beforeLines="50" w:afterLines="50" w:line="360" w:lineRule="auto"/>
        <w:ind w:firstLineChars="236" w:firstLine="566"/>
        <w:rPr>
          <w:rFonts w:asciiTheme="minorEastAsia" w:hAnsiTheme="minorEastAsia" w:cs="宋体"/>
          <w:sz w:val="24"/>
          <w:lang w:val="zh-CN"/>
        </w:rPr>
      </w:pPr>
    </w:p>
    <w:p w:rsidR="00494BED" w:rsidRDefault="00E9343A" w:rsidP="002E5F5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2E5F5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2E5F5C">
      <w:pPr>
        <w:spacing w:beforeLines="50" w:afterLines="50" w:line="360" w:lineRule="auto"/>
        <w:ind w:right="420" w:firstLineChars="2286" w:firstLine="5486"/>
        <w:rPr>
          <w:rFonts w:asciiTheme="minorEastAsia" w:hAnsiTheme="minorEastAsia" w:cs="宋体"/>
          <w:sz w:val="24"/>
          <w:lang w:val="zh-CN"/>
        </w:rPr>
      </w:pPr>
    </w:p>
    <w:p w:rsidR="00494BED" w:rsidRDefault="00494BED" w:rsidP="002E5F5C">
      <w:pPr>
        <w:spacing w:beforeLines="50" w:afterLines="50" w:line="360" w:lineRule="auto"/>
        <w:ind w:right="420" w:firstLineChars="2286" w:firstLine="5486"/>
        <w:rPr>
          <w:rFonts w:asciiTheme="minorEastAsia" w:hAnsiTheme="minorEastAsia" w:cs="宋体"/>
          <w:sz w:val="24"/>
          <w:lang w:val="zh-CN"/>
        </w:rPr>
      </w:pPr>
    </w:p>
    <w:p w:rsidR="00494BED" w:rsidRDefault="00494BED" w:rsidP="002E5F5C">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“许昌公共资源交易中心保证金缴纳回执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2E5F5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2E5F5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2E5F5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A3" w:rsidRDefault="00DF68A3" w:rsidP="00494BED">
      <w:r>
        <w:separator/>
      </w:r>
    </w:p>
  </w:endnote>
  <w:endnote w:type="continuationSeparator" w:id="0">
    <w:p w:rsidR="00DF68A3" w:rsidRDefault="00DF68A3"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8E" w:rsidRDefault="00967E51">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AD708E" w:rsidRDefault="00967E51">
                <w:pPr>
                  <w:pStyle w:val="a9"/>
                  <w:rPr>
                    <w:rStyle w:val="ae"/>
                  </w:rPr>
                </w:pPr>
                <w:r>
                  <w:fldChar w:fldCharType="begin"/>
                </w:r>
                <w:r w:rsidR="00AD708E">
                  <w:rPr>
                    <w:rStyle w:val="ae"/>
                  </w:rPr>
                  <w:instrText xml:space="preserve">PAGE  </w:instrText>
                </w:r>
                <w:r>
                  <w:fldChar w:fldCharType="separate"/>
                </w:r>
                <w:r w:rsidR="002E5F5C">
                  <w:rPr>
                    <w:rStyle w:val="ae"/>
                    <w:noProof/>
                  </w:rPr>
                  <w:t>8</w:t>
                </w:r>
                <w:r>
                  <w:fldChar w:fldCharType="end"/>
                </w:r>
              </w:p>
            </w:txbxContent>
          </v:textbox>
          <w10:wrap anchorx="margin"/>
        </v:rect>
      </w:pict>
    </w:r>
  </w:p>
  <w:p w:rsidR="00AD708E" w:rsidRDefault="00AD708E"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8E" w:rsidRDefault="00967E51">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AD708E" w:rsidRDefault="00967E51">
                <w:pPr>
                  <w:snapToGrid w:val="0"/>
                  <w:rPr>
                    <w:sz w:val="18"/>
                  </w:rPr>
                </w:pPr>
                <w:r>
                  <w:rPr>
                    <w:rFonts w:hint="eastAsia"/>
                    <w:sz w:val="18"/>
                  </w:rPr>
                  <w:fldChar w:fldCharType="begin"/>
                </w:r>
                <w:r w:rsidR="00AD708E">
                  <w:rPr>
                    <w:rFonts w:hint="eastAsia"/>
                    <w:sz w:val="18"/>
                  </w:rPr>
                  <w:instrText xml:space="preserve"> PAGE  \* MERGEFORMAT </w:instrText>
                </w:r>
                <w:r>
                  <w:rPr>
                    <w:rFonts w:hint="eastAsia"/>
                    <w:sz w:val="18"/>
                  </w:rPr>
                  <w:fldChar w:fldCharType="separate"/>
                </w:r>
                <w:r w:rsidR="002E5F5C" w:rsidRPr="002E5F5C">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8E" w:rsidRDefault="00967E51">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D708E" w:rsidRDefault="00967E51">
                <w:pPr>
                  <w:pStyle w:val="a9"/>
                </w:pPr>
                <w:fldSimple w:instr=" PAGE  \* MERGEFORMAT ">
                  <w:r w:rsidR="002E5F5C">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A3" w:rsidRDefault="00DF68A3" w:rsidP="00494BED">
      <w:r>
        <w:separator/>
      </w:r>
    </w:p>
  </w:footnote>
  <w:footnote w:type="continuationSeparator" w:id="0">
    <w:p w:rsidR="00DF68A3" w:rsidRDefault="00DF68A3"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EA721A13"/>
    <w:multiLevelType w:val="singleLevel"/>
    <w:tmpl w:val="EA721A13"/>
    <w:lvl w:ilvl="0">
      <w:start w:val="1"/>
      <w:numFmt w:val="decimal"/>
      <w:suff w:val="nothing"/>
      <w:lvlText w:val="%1、"/>
      <w:lvlJc w:val="left"/>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186D954E"/>
    <w:multiLevelType w:val="singleLevel"/>
    <w:tmpl w:val="186D954E"/>
    <w:lvl w:ilvl="0">
      <w:start w:val="6"/>
      <w:numFmt w:val="chineseCounting"/>
      <w:suff w:val="nothing"/>
      <w:lvlText w:val="（%1）"/>
      <w:lvlJc w:val="left"/>
      <w:rPr>
        <w:rFonts w:hint="eastAsia"/>
      </w:rPr>
    </w:lvl>
  </w:abstractNum>
  <w:abstractNum w:abstractNumId="8">
    <w:nsid w:val="1AFC44A9"/>
    <w:multiLevelType w:val="singleLevel"/>
    <w:tmpl w:val="1AFC44A9"/>
    <w:lvl w:ilvl="0">
      <w:start w:val="4"/>
      <w:numFmt w:val="decimal"/>
      <w:lvlText w:val="%1."/>
      <w:lvlJc w:val="left"/>
      <w:pPr>
        <w:tabs>
          <w:tab w:val="left" w:pos="312"/>
        </w:tabs>
      </w:pPr>
    </w:lvl>
  </w:abstractNum>
  <w:abstractNum w:abstractNumId="9">
    <w:nsid w:val="1CC4FFC2"/>
    <w:multiLevelType w:val="singleLevel"/>
    <w:tmpl w:val="1CC4FFC2"/>
    <w:lvl w:ilvl="0">
      <w:start w:val="1"/>
      <w:numFmt w:val="chineseCounting"/>
      <w:suff w:val="nothing"/>
      <w:lvlText w:val="（%1）"/>
      <w:lvlJc w:val="left"/>
      <w:rPr>
        <w:rFonts w:hint="eastAsia"/>
      </w:rPr>
    </w:lvl>
  </w:abstractNum>
  <w:abstractNum w:abstractNumId="10">
    <w:nsid w:val="22CEDE56"/>
    <w:multiLevelType w:val="singleLevel"/>
    <w:tmpl w:val="22CEDE56"/>
    <w:lvl w:ilvl="0">
      <w:start w:val="1"/>
      <w:numFmt w:val="decimal"/>
      <w:suff w:val="nothing"/>
      <w:lvlText w:val="%1、"/>
      <w:lvlJc w:val="left"/>
    </w:lvl>
  </w:abstractNum>
  <w:abstractNum w:abstractNumId="11">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E2ED7D"/>
    <w:multiLevelType w:val="singleLevel"/>
    <w:tmpl w:val="4DE2ED7D"/>
    <w:lvl w:ilvl="0">
      <w:start w:val="3"/>
      <w:numFmt w:val="chineseCounting"/>
      <w:suff w:val="nothing"/>
      <w:lvlText w:val="（%1）"/>
      <w:lvlJc w:val="left"/>
      <w:rPr>
        <w:rFonts w:hint="eastAsia"/>
      </w:r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F169BD"/>
    <w:multiLevelType w:val="singleLevel"/>
    <w:tmpl w:val="5AF169BD"/>
    <w:lvl w:ilvl="0">
      <w:start w:val="6"/>
      <w:numFmt w:val="chineseCounting"/>
      <w:suff w:val="nothing"/>
      <w:lvlText w:val="（%1）"/>
      <w:lvlJc w:val="left"/>
    </w:lvl>
  </w:abstractNum>
  <w:abstractNum w:abstractNumId="16">
    <w:nsid w:val="5AF169FB"/>
    <w:multiLevelType w:val="singleLevel"/>
    <w:tmpl w:val="5AF169FB"/>
    <w:lvl w:ilvl="0">
      <w:start w:val="1"/>
      <w:numFmt w:val="decimal"/>
      <w:suff w:val="nothing"/>
      <w:lvlText w:val="%1、"/>
      <w:lvlJc w:val="left"/>
    </w:lvl>
  </w:abstractNum>
  <w:abstractNum w:abstractNumId="17">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20">
    <w:nsid w:val="624715E3"/>
    <w:multiLevelType w:val="singleLevel"/>
    <w:tmpl w:val="624715E3"/>
    <w:lvl w:ilvl="0">
      <w:start w:val="1"/>
      <w:numFmt w:val="decimal"/>
      <w:suff w:val="nothing"/>
      <w:lvlText w:val="%1、"/>
      <w:lvlJc w:val="left"/>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8"/>
  </w:num>
  <w:num w:numId="4">
    <w:abstractNumId w:val="5"/>
  </w:num>
  <w:num w:numId="5">
    <w:abstractNumId w:val="15"/>
  </w:num>
  <w:num w:numId="6">
    <w:abstractNumId w:val="16"/>
  </w:num>
  <w:num w:numId="7">
    <w:abstractNumId w:val="12"/>
  </w:num>
  <w:num w:numId="8">
    <w:abstractNumId w:val="11"/>
  </w:num>
  <w:num w:numId="9">
    <w:abstractNumId w:val="17"/>
  </w:num>
  <w:num w:numId="10">
    <w:abstractNumId w:val="22"/>
  </w:num>
  <w:num w:numId="11">
    <w:abstractNumId w:val="6"/>
  </w:num>
  <w:num w:numId="12">
    <w:abstractNumId w:val="21"/>
  </w:num>
  <w:num w:numId="13">
    <w:abstractNumId w:val="13"/>
  </w:num>
  <w:num w:numId="14">
    <w:abstractNumId w:val="4"/>
  </w:num>
  <w:num w:numId="15">
    <w:abstractNumId w:val="9"/>
  </w:num>
  <w:num w:numId="16">
    <w:abstractNumId w:val="2"/>
  </w:num>
  <w:num w:numId="17">
    <w:abstractNumId w:val="20"/>
  </w:num>
  <w:num w:numId="18">
    <w:abstractNumId w:val="19"/>
  </w:num>
  <w:num w:numId="19">
    <w:abstractNumId w:val="1"/>
  </w:num>
  <w:num w:numId="20">
    <w:abstractNumId w:val="10"/>
  </w:num>
  <w:num w:numId="21">
    <w:abstractNumId w:val="7"/>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5521"/>
    <w:rsid w:val="000151E2"/>
    <w:rsid w:val="00022E84"/>
    <w:rsid w:val="00026789"/>
    <w:rsid w:val="0003216F"/>
    <w:rsid w:val="00035C28"/>
    <w:rsid w:val="00042B55"/>
    <w:rsid w:val="000434A9"/>
    <w:rsid w:val="000565F6"/>
    <w:rsid w:val="00064680"/>
    <w:rsid w:val="0007273C"/>
    <w:rsid w:val="00075C99"/>
    <w:rsid w:val="0008281D"/>
    <w:rsid w:val="00082DF6"/>
    <w:rsid w:val="000846CC"/>
    <w:rsid w:val="000B2A8C"/>
    <w:rsid w:val="000B528A"/>
    <w:rsid w:val="000D5DFD"/>
    <w:rsid w:val="000F3C71"/>
    <w:rsid w:val="00100BC5"/>
    <w:rsid w:val="00127678"/>
    <w:rsid w:val="00134608"/>
    <w:rsid w:val="00150485"/>
    <w:rsid w:val="00151F62"/>
    <w:rsid w:val="00162010"/>
    <w:rsid w:val="00162D67"/>
    <w:rsid w:val="00172B5E"/>
    <w:rsid w:val="00181B4F"/>
    <w:rsid w:val="0018450A"/>
    <w:rsid w:val="0019127D"/>
    <w:rsid w:val="001B1987"/>
    <w:rsid w:val="001D19F6"/>
    <w:rsid w:val="001D550B"/>
    <w:rsid w:val="001D5B03"/>
    <w:rsid w:val="001E2938"/>
    <w:rsid w:val="001F24D6"/>
    <w:rsid w:val="001F2633"/>
    <w:rsid w:val="001F747D"/>
    <w:rsid w:val="002062D3"/>
    <w:rsid w:val="00220E0F"/>
    <w:rsid w:val="0022516F"/>
    <w:rsid w:val="00230D57"/>
    <w:rsid w:val="0024505E"/>
    <w:rsid w:val="00253DEF"/>
    <w:rsid w:val="00262287"/>
    <w:rsid w:val="0027647A"/>
    <w:rsid w:val="002773E6"/>
    <w:rsid w:val="00285CA0"/>
    <w:rsid w:val="002922BD"/>
    <w:rsid w:val="002A18E9"/>
    <w:rsid w:val="002A5CA3"/>
    <w:rsid w:val="002B01CC"/>
    <w:rsid w:val="002D0B18"/>
    <w:rsid w:val="002E04FE"/>
    <w:rsid w:val="002E324C"/>
    <w:rsid w:val="002E5F5C"/>
    <w:rsid w:val="002E6D90"/>
    <w:rsid w:val="002F18AA"/>
    <w:rsid w:val="002F20B8"/>
    <w:rsid w:val="00302632"/>
    <w:rsid w:val="003038A6"/>
    <w:rsid w:val="00316FCF"/>
    <w:rsid w:val="00325646"/>
    <w:rsid w:val="003257D9"/>
    <w:rsid w:val="00342B76"/>
    <w:rsid w:val="00350258"/>
    <w:rsid w:val="00357023"/>
    <w:rsid w:val="00361279"/>
    <w:rsid w:val="00376413"/>
    <w:rsid w:val="00384AE2"/>
    <w:rsid w:val="00392D65"/>
    <w:rsid w:val="00396208"/>
    <w:rsid w:val="003A5352"/>
    <w:rsid w:val="003E409A"/>
    <w:rsid w:val="003E4D3E"/>
    <w:rsid w:val="003E6D2F"/>
    <w:rsid w:val="003F27C3"/>
    <w:rsid w:val="003F354A"/>
    <w:rsid w:val="003F49D4"/>
    <w:rsid w:val="003F5820"/>
    <w:rsid w:val="004021A2"/>
    <w:rsid w:val="00404FEA"/>
    <w:rsid w:val="00417805"/>
    <w:rsid w:val="0042591D"/>
    <w:rsid w:val="00435483"/>
    <w:rsid w:val="00444BD9"/>
    <w:rsid w:val="00451DEC"/>
    <w:rsid w:val="004545DC"/>
    <w:rsid w:val="0046100F"/>
    <w:rsid w:val="0046379A"/>
    <w:rsid w:val="004732B6"/>
    <w:rsid w:val="00477EF3"/>
    <w:rsid w:val="00480791"/>
    <w:rsid w:val="00494BED"/>
    <w:rsid w:val="004C69DF"/>
    <w:rsid w:val="004C7697"/>
    <w:rsid w:val="004E1E60"/>
    <w:rsid w:val="004E7904"/>
    <w:rsid w:val="004E7B79"/>
    <w:rsid w:val="004F78B1"/>
    <w:rsid w:val="00510877"/>
    <w:rsid w:val="00517878"/>
    <w:rsid w:val="0052626C"/>
    <w:rsid w:val="00533BE6"/>
    <w:rsid w:val="00537657"/>
    <w:rsid w:val="00554756"/>
    <w:rsid w:val="00560D8C"/>
    <w:rsid w:val="00566E3D"/>
    <w:rsid w:val="005738FB"/>
    <w:rsid w:val="00581817"/>
    <w:rsid w:val="00583FF8"/>
    <w:rsid w:val="005910BC"/>
    <w:rsid w:val="005A1139"/>
    <w:rsid w:val="005A5403"/>
    <w:rsid w:val="005A7269"/>
    <w:rsid w:val="005B03ED"/>
    <w:rsid w:val="005B658E"/>
    <w:rsid w:val="005D1C61"/>
    <w:rsid w:val="005D63A4"/>
    <w:rsid w:val="005D6EBA"/>
    <w:rsid w:val="005F49B0"/>
    <w:rsid w:val="005F6B3E"/>
    <w:rsid w:val="00601BDA"/>
    <w:rsid w:val="00612FE2"/>
    <w:rsid w:val="00623093"/>
    <w:rsid w:val="00623A12"/>
    <w:rsid w:val="00631A9A"/>
    <w:rsid w:val="00635DCC"/>
    <w:rsid w:val="00636EBF"/>
    <w:rsid w:val="006372E3"/>
    <w:rsid w:val="006539F9"/>
    <w:rsid w:val="006725DB"/>
    <w:rsid w:val="00683DCC"/>
    <w:rsid w:val="0069496F"/>
    <w:rsid w:val="006A63AE"/>
    <w:rsid w:val="006B4FEC"/>
    <w:rsid w:val="006B797B"/>
    <w:rsid w:val="006C0E6C"/>
    <w:rsid w:val="006C5A06"/>
    <w:rsid w:val="006C6687"/>
    <w:rsid w:val="006D6C75"/>
    <w:rsid w:val="006E1686"/>
    <w:rsid w:val="006F4736"/>
    <w:rsid w:val="00723448"/>
    <w:rsid w:val="0072461E"/>
    <w:rsid w:val="007275E3"/>
    <w:rsid w:val="00747504"/>
    <w:rsid w:val="007604FC"/>
    <w:rsid w:val="007623D4"/>
    <w:rsid w:val="00770AE4"/>
    <w:rsid w:val="00771647"/>
    <w:rsid w:val="00775F14"/>
    <w:rsid w:val="00780881"/>
    <w:rsid w:val="00784124"/>
    <w:rsid w:val="00785E90"/>
    <w:rsid w:val="00790EF1"/>
    <w:rsid w:val="007A06E3"/>
    <w:rsid w:val="007B5EA0"/>
    <w:rsid w:val="007B7DDB"/>
    <w:rsid w:val="007C5506"/>
    <w:rsid w:val="007C6284"/>
    <w:rsid w:val="007D37BB"/>
    <w:rsid w:val="00826FDE"/>
    <w:rsid w:val="0083509D"/>
    <w:rsid w:val="0084054F"/>
    <w:rsid w:val="00842F7C"/>
    <w:rsid w:val="00857B83"/>
    <w:rsid w:val="00873E1C"/>
    <w:rsid w:val="008747B6"/>
    <w:rsid w:val="00874843"/>
    <w:rsid w:val="00875646"/>
    <w:rsid w:val="00880EBC"/>
    <w:rsid w:val="008816B2"/>
    <w:rsid w:val="00894B70"/>
    <w:rsid w:val="008A3ADD"/>
    <w:rsid w:val="008A4F13"/>
    <w:rsid w:val="008A53E9"/>
    <w:rsid w:val="008B36B7"/>
    <w:rsid w:val="008F276E"/>
    <w:rsid w:val="00902CEC"/>
    <w:rsid w:val="0091677C"/>
    <w:rsid w:val="00932E39"/>
    <w:rsid w:val="00954BF3"/>
    <w:rsid w:val="00967E51"/>
    <w:rsid w:val="00982CDA"/>
    <w:rsid w:val="00993E02"/>
    <w:rsid w:val="009A0E84"/>
    <w:rsid w:val="009A3098"/>
    <w:rsid w:val="009A6EFC"/>
    <w:rsid w:val="009B1676"/>
    <w:rsid w:val="009B4EDB"/>
    <w:rsid w:val="009B7C48"/>
    <w:rsid w:val="009C0A7A"/>
    <w:rsid w:val="009C3BE9"/>
    <w:rsid w:val="009D2045"/>
    <w:rsid w:val="009F5E67"/>
    <w:rsid w:val="00A02EBC"/>
    <w:rsid w:val="00A11E5A"/>
    <w:rsid w:val="00A16337"/>
    <w:rsid w:val="00A1758A"/>
    <w:rsid w:val="00A17BAB"/>
    <w:rsid w:val="00A25F55"/>
    <w:rsid w:val="00A4171A"/>
    <w:rsid w:val="00A5266B"/>
    <w:rsid w:val="00A63840"/>
    <w:rsid w:val="00A6691F"/>
    <w:rsid w:val="00A73748"/>
    <w:rsid w:val="00A73B1E"/>
    <w:rsid w:val="00A85DEB"/>
    <w:rsid w:val="00A9743A"/>
    <w:rsid w:val="00AA6CBD"/>
    <w:rsid w:val="00AD1926"/>
    <w:rsid w:val="00AD4ED2"/>
    <w:rsid w:val="00AD708E"/>
    <w:rsid w:val="00AD710A"/>
    <w:rsid w:val="00B074CD"/>
    <w:rsid w:val="00B10246"/>
    <w:rsid w:val="00B26B57"/>
    <w:rsid w:val="00B33FF8"/>
    <w:rsid w:val="00B34C08"/>
    <w:rsid w:val="00B34F22"/>
    <w:rsid w:val="00B350DC"/>
    <w:rsid w:val="00B417CC"/>
    <w:rsid w:val="00B56A37"/>
    <w:rsid w:val="00B65624"/>
    <w:rsid w:val="00B66753"/>
    <w:rsid w:val="00BA24B9"/>
    <w:rsid w:val="00BA7490"/>
    <w:rsid w:val="00BB2667"/>
    <w:rsid w:val="00BB702B"/>
    <w:rsid w:val="00BC0454"/>
    <w:rsid w:val="00BD7B6C"/>
    <w:rsid w:val="00BE426D"/>
    <w:rsid w:val="00BE4A98"/>
    <w:rsid w:val="00C006E2"/>
    <w:rsid w:val="00C0158D"/>
    <w:rsid w:val="00C24E22"/>
    <w:rsid w:val="00C25C10"/>
    <w:rsid w:val="00C26040"/>
    <w:rsid w:val="00C41434"/>
    <w:rsid w:val="00C43284"/>
    <w:rsid w:val="00C47D04"/>
    <w:rsid w:val="00C57AE5"/>
    <w:rsid w:val="00C81710"/>
    <w:rsid w:val="00C842DC"/>
    <w:rsid w:val="00C85518"/>
    <w:rsid w:val="00C96E67"/>
    <w:rsid w:val="00CA6908"/>
    <w:rsid w:val="00CB4E7F"/>
    <w:rsid w:val="00CB53FD"/>
    <w:rsid w:val="00CD0366"/>
    <w:rsid w:val="00CD2884"/>
    <w:rsid w:val="00CE14C3"/>
    <w:rsid w:val="00CF2EFA"/>
    <w:rsid w:val="00D00F73"/>
    <w:rsid w:val="00D16E59"/>
    <w:rsid w:val="00D201B3"/>
    <w:rsid w:val="00D36151"/>
    <w:rsid w:val="00D4375D"/>
    <w:rsid w:val="00D55EC7"/>
    <w:rsid w:val="00D60B4D"/>
    <w:rsid w:val="00D64052"/>
    <w:rsid w:val="00D76E0A"/>
    <w:rsid w:val="00D7768A"/>
    <w:rsid w:val="00D83DB7"/>
    <w:rsid w:val="00D90CC7"/>
    <w:rsid w:val="00D95C7D"/>
    <w:rsid w:val="00DA23E2"/>
    <w:rsid w:val="00DA715B"/>
    <w:rsid w:val="00DC0945"/>
    <w:rsid w:val="00DC263B"/>
    <w:rsid w:val="00DC2A16"/>
    <w:rsid w:val="00DE7CC9"/>
    <w:rsid w:val="00DE7DF7"/>
    <w:rsid w:val="00DF6523"/>
    <w:rsid w:val="00DF68A3"/>
    <w:rsid w:val="00E103CF"/>
    <w:rsid w:val="00E132B0"/>
    <w:rsid w:val="00E155AE"/>
    <w:rsid w:val="00E21420"/>
    <w:rsid w:val="00E25E1B"/>
    <w:rsid w:val="00E27B42"/>
    <w:rsid w:val="00E31D92"/>
    <w:rsid w:val="00E34C24"/>
    <w:rsid w:val="00E35D45"/>
    <w:rsid w:val="00E37539"/>
    <w:rsid w:val="00E45C92"/>
    <w:rsid w:val="00E55391"/>
    <w:rsid w:val="00E56EC7"/>
    <w:rsid w:val="00E6284D"/>
    <w:rsid w:val="00E62E71"/>
    <w:rsid w:val="00E82763"/>
    <w:rsid w:val="00E900AD"/>
    <w:rsid w:val="00E92433"/>
    <w:rsid w:val="00E9343A"/>
    <w:rsid w:val="00EA5293"/>
    <w:rsid w:val="00EB687A"/>
    <w:rsid w:val="00EC42A5"/>
    <w:rsid w:val="00EE784D"/>
    <w:rsid w:val="00EF3358"/>
    <w:rsid w:val="00F07D7D"/>
    <w:rsid w:val="00F22D72"/>
    <w:rsid w:val="00F443B6"/>
    <w:rsid w:val="00F5173B"/>
    <w:rsid w:val="00F6076C"/>
    <w:rsid w:val="00F65DE9"/>
    <w:rsid w:val="00F73AD8"/>
    <w:rsid w:val="00F92E94"/>
    <w:rsid w:val="00FA0E7D"/>
    <w:rsid w:val="00FA63D7"/>
    <w:rsid w:val="00FA6DE1"/>
    <w:rsid w:val="00FB5555"/>
    <w:rsid w:val="00FB7F9F"/>
    <w:rsid w:val="00FC562D"/>
    <w:rsid w:val="00FC7ECF"/>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61</Pages>
  <Words>6268</Words>
  <Characters>35731</Characters>
  <Application>Microsoft Office Word</Application>
  <DocSecurity>0</DocSecurity>
  <Lines>297</Lines>
  <Paragraphs>83</Paragraphs>
  <ScaleCrop>false</ScaleCrop>
  <Company>Microsoft</Company>
  <LinksUpToDate>false</LinksUpToDate>
  <CharactersWithSpaces>41916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81</cp:revision>
  <cp:lastPrinted>2018-11-13T08:02:00Z</cp:lastPrinted>
  <dcterms:created xsi:type="dcterms:W3CDTF">2018-08-21T08:34:00Z</dcterms:created>
  <dcterms:modified xsi:type="dcterms:W3CDTF">2018-12-14T01:06:00Z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