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1512" w14:textId="77777777" w:rsidR="00A76F00" w:rsidRDefault="00A76F00" w:rsidP="00A76F00">
      <w:pPr>
        <w:autoSpaceDE w:val="0"/>
        <w:autoSpaceDN w:val="0"/>
        <w:adjustRightInd w:val="0"/>
        <w:spacing w:line="360" w:lineRule="auto"/>
        <w:jc w:val="center"/>
        <w:outlineLvl w:val="0"/>
        <w:rPr>
          <w:rFonts w:ascii="宋体" w:hAnsi="宋体"/>
          <w:b/>
          <w:snapToGrid w:val="0"/>
          <w:kern w:val="0"/>
          <w:sz w:val="36"/>
          <w:szCs w:val="36"/>
        </w:rPr>
      </w:pPr>
      <w:r>
        <w:rPr>
          <w:rFonts w:ascii="宋体" w:hAnsi="宋体" w:hint="eastAsia"/>
          <w:b/>
          <w:snapToGrid w:val="0"/>
          <w:kern w:val="0"/>
          <w:sz w:val="36"/>
          <w:szCs w:val="36"/>
        </w:rPr>
        <w:t>投标分项报价表</w:t>
      </w:r>
    </w:p>
    <w:p w14:paraId="05EF2990" w14:textId="77777777" w:rsidR="00A76F00" w:rsidRDefault="00A76F00" w:rsidP="00A76F00">
      <w:pPr>
        <w:spacing w:before="50" w:afterLines="50" w:after="156" w:line="360" w:lineRule="auto"/>
        <w:contextualSpacing/>
        <w:jc w:val="left"/>
        <w:rPr>
          <w:rFonts w:ascii="宋体" w:hAnsi="宋体" w:hint="eastAsia"/>
          <w:szCs w:val="24"/>
        </w:rPr>
      </w:pPr>
      <w:r>
        <w:rPr>
          <w:rFonts w:ascii="宋体" w:hAnsi="宋体" w:hint="eastAsia"/>
          <w:szCs w:val="24"/>
        </w:rPr>
        <w:t>项目编号：</w:t>
      </w:r>
      <w:r>
        <w:rPr>
          <w:rFonts w:ascii="宋体" w:hAnsi="宋体" w:cs="仿宋_GB2312" w:hint="eastAsia"/>
          <w:shd w:val="clear" w:color="auto" w:fill="FFFFFF"/>
        </w:rPr>
        <w:t>ZFCG-G2018191-1号</w:t>
      </w:r>
    </w:p>
    <w:p w14:paraId="431A1A82" w14:textId="77777777" w:rsidR="00A76F00" w:rsidRDefault="00A76F00" w:rsidP="00A76F00">
      <w:pPr>
        <w:autoSpaceDE w:val="0"/>
        <w:autoSpaceDN w:val="0"/>
        <w:adjustRightInd w:val="0"/>
        <w:spacing w:line="360" w:lineRule="auto"/>
        <w:outlineLvl w:val="0"/>
        <w:rPr>
          <w:rFonts w:ascii="宋体" w:hAnsi="宋体" w:hint="eastAsia"/>
          <w:b/>
          <w:snapToGrid w:val="0"/>
          <w:kern w:val="0"/>
          <w:sz w:val="36"/>
          <w:szCs w:val="36"/>
        </w:rPr>
      </w:pPr>
      <w:r>
        <w:rPr>
          <w:rFonts w:ascii="宋体" w:hAnsi="宋体" w:hint="eastAsia"/>
          <w:szCs w:val="24"/>
        </w:rPr>
        <w:t>项目名称：</w:t>
      </w:r>
      <w:r>
        <w:rPr>
          <w:rFonts w:ascii="宋体" w:hAnsi="宋体" w:cs="仿宋_GB2312" w:hint="eastAsia"/>
          <w:shd w:val="clear" w:color="auto" w:fill="FFFFFF"/>
        </w:rPr>
        <w:t>铁西校区创客教室设备购置</w:t>
      </w:r>
      <w:r>
        <w:rPr>
          <w:rFonts w:ascii="宋体" w:hAnsi="宋体" w:hint="eastAsia"/>
          <w:szCs w:val="24"/>
        </w:rPr>
        <w:t xml:space="preserve">   </w:t>
      </w:r>
    </w:p>
    <w:tbl>
      <w:tblPr>
        <w:tblW w:w="12750" w:type="dxa"/>
        <w:tblLayout w:type="fixed"/>
        <w:tblLook w:val="04A0" w:firstRow="1" w:lastRow="0" w:firstColumn="1" w:lastColumn="0" w:noHBand="0" w:noVBand="1"/>
      </w:tblPr>
      <w:tblGrid>
        <w:gridCol w:w="534"/>
        <w:gridCol w:w="1585"/>
        <w:gridCol w:w="1701"/>
        <w:gridCol w:w="4536"/>
        <w:gridCol w:w="425"/>
        <w:gridCol w:w="567"/>
        <w:gridCol w:w="850"/>
        <w:gridCol w:w="993"/>
        <w:gridCol w:w="1559"/>
      </w:tblGrid>
      <w:tr w:rsidR="00A76F00" w14:paraId="15B0EE79"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77B29C" w14:textId="77777777" w:rsidR="00A76F00" w:rsidRDefault="00A76F00">
            <w:pPr>
              <w:autoSpaceDE w:val="0"/>
              <w:autoSpaceDN w:val="0"/>
              <w:adjustRightInd w:val="0"/>
              <w:spacing w:line="280" w:lineRule="exact"/>
              <w:jc w:val="center"/>
              <w:rPr>
                <w:rFonts w:ascii="宋体" w:hAnsi="宋体" w:cs="宋体" w:hint="eastAsia"/>
                <w:b/>
                <w:szCs w:val="24"/>
                <w:lang w:val="zh-CN"/>
              </w:rPr>
            </w:pPr>
            <w:r>
              <w:rPr>
                <w:rFonts w:ascii="宋体" w:hAnsi="宋体" w:cs="宋体" w:hint="eastAsia"/>
                <w:b/>
                <w:szCs w:val="24"/>
                <w:lang w:val="zh-CN"/>
              </w:rPr>
              <w:t>序号</w:t>
            </w:r>
          </w:p>
        </w:tc>
        <w:tc>
          <w:tcPr>
            <w:tcW w:w="15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A0BEC28" w14:textId="77777777" w:rsidR="00A76F00" w:rsidRDefault="00A76F00">
            <w:pPr>
              <w:autoSpaceDE w:val="0"/>
              <w:autoSpaceDN w:val="0"/>
              <w:adjustRightInd w:val="0"/>
              <w:spacing w:line="360" w:lineRule="auto"/>
              <w:jc w:val="center"/>
              <w:rPr>
                <w:rFonts w:ascii="宋体" w:hAnsi="宋体" w:cs="宋体" w:hint="eastAsia"/>
                <w:b/>
                <w:szCs w:val="24"/>
                <w:lang w:val="zh-CN"/>
              </w:rPr>
            </w:pPr>
            <w:r>
              <w:rPr>
                <w:rFonts w:ascii="宋体" w:hAnsi="宋体" w:cs="宋体" w:hint="eastAsia"/>
                <w:b/>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66F7A12" w14:textId="77777777" w:rsidR="00A76F00" w:rsidRDefault="00A76F00">
            <w:pPr>
              <w:rPr>
                <w:rFonts w:ascii="宋体" w:hAnsi="宋体" w:hint="eastAsia"/>
                <w:lang w:val="zh-CN"/>
              </w:rPr>
            </w:pPr>
            <w:r>
              <w:rPr>
                <w:rFonts w:ascii="宋体" w:hAnsi="宋体" w:hint="eastAsia"/>
                <w:lang w:val="zh-CN"/>
              </w:rPr>
              <w:t>品牌规格型号</w:t>
            </w: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DAADF95" w14:textId="77777777" w:rsidR="00A76F00" w:rsidRDefault="00A76F00">
            <w:pPr>
              <w:autoSpaceDE w:val="0"/>
              <w:autoSpaceDN w:val="0"/>
              <w:adjustRightInd w:val="0"/>
              <w:spacing w:line="360" w:lineRule="auto"/>
              <w:jc w:val="center"/>
              <w:rPr>
                <w:rFonts w:ascii="宋体" w:hAnsi="宋体" w:cs="宋体" w:hint="eastAsia"/>
                <w:b/>
                <w:szCs w:val="24"/>
                <w:lang w:val="zh-CN"/>
              </w:rPr>
            </w:pPr>
            <w:r>
              <w:rPr>
                <w:rFonts w:ascii="宋体" w:hAnsi="宋体" w:cs="宋体" w:hint="eastAsia"/>
                <w:b/>
                <w:szCs w:val="24"/>
                <w:lang w:val="zh-CN"/>
              </w:rPr>
              <w:t>技术</w:t>
            </w:r>
          </w:p>
          <w:p w14:paraId="6F4FFED7" w14:textId="77777777" w:rsidR="00A76F00" w:rsidRDefault="00A76F00">
            <w:pPr>
              <w:autoSpaceDE w:val="0"/>
              <w:autoSpaceDN w:val="0"/>
              <w:adjustRightInd w:val="0"/>
              <w:spacing w:line="360" w:lineRule="auto"/>
              <w:jc w:val="center"/>
              <w:rPr>
                <w:rFonts w:ascii="宋体" w:hAnsi="宋体" w:cs="宋体" w:hint="eastAsia"/>
                <w:b/>
                <w:szCs w:val="24"/>
                <w:lang w:val="zh-CN"/>
              </w:rPr>
            </w:pPr>
            <w:r>
              <w:rPr>
                <w:rFonts w:ascii="宋体" w:hAnsi="宋体" w:cs="宋体" w:hint="eastAsia"/>
                <w:b/>
                <w:szCs w:val="24"/>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AF06248" w14:textId="77777777" w:rsidR="00A76F00" w:rsidRDefault="00A76F00">
            <w:pPr>
              <w:autoSpaceDE w:val="0"/>
              <w:autoSpaceDN w:val="0"/>
              <w:adjustRightInd w:val="0"/>
              <w:spacing w:line="360" w:lineRule="auto"/>
              <w:jc w:val="center"/>
              <w:rPr>
                <w:rFonts w:ascii="宋体" w:hAnsi="宋体" w:cs="宋体" w:hint="eastAsia"/>
                <w:b/>
                <w:szCs w:val="24"/>
                <w:lang w:val="zh-CN"/>
              </w:rPr>
            </w:pPr>
            <w:r>
              <w:rPr>
                <w:rFonts w:ascii="宋体" w:hAnsi="宋体" w:cs="宋体" w:hint="eastAsia"/>
                <w:b/>
                <w:szCs w:val="24"/>
                <w:lang w:val="zh-CN"/>
              </w:rPr>
              <w:t>单位</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2F75ED1" w14:textId="77777777" w:rsidR="00A76F00" w:rsidRDefault="00A76F00">
            <w:pPr>
              <w:autoSpaceDE w:val="0"/>
              <w:autoSpaceDN w:val="0"/>
              <w:adjustRightInd w:val="0"/>
              <w:spacing w:line="360" w:lineRule="auto"/>
              <w:jc w:val="center"/>
              <w:rPr>
                <w:rFonts w:ascii="宋体" w:hAnsi="宋体" w:cs="宋体" w:hint="eastAsia"/>
                <w:b/>
                <w:szCs w:val="24"/>
                <w:lang w:val="zh-CN"/>
              </w:rPr>
            </w:pPr>
            <w:r>
              <w:rPr>
                <w:rFonts w:ascii="宋体" w:hAnsi="宋体" w:cs="宋体" w:hint="eastAsia"/>
                <w:b/>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6FD38BE" w14:textId="77777777" w:rsidR="00A76F00" w:rsidRDefault="00A76F00">
            <w:pPr>
              <w:autoSpaceDE w:val="0"/>
              <w:autoSpaceDN w:val="0"/>
              <w:adjustRightInd w:val="0"/>
              <w:spacing w:line="360" w:lineRule="auto"/>
              <w:jc w:val="center"/>
              <w:rPr>
                <w:rFonts w:ascii="宋体" w:hAnsi="宋体" w:cs="宋体" w:hint="eastAsia"/>
                <w:b/>
                <w:szCs w:val="24"/>
                <w:lang w:val="zh-CN"/>
              </w:rPr>
            </w:pPr>
            <w:r>
              <w:rPr>
                <w:rFonts w:ascii="宋体" w:hAnsi="宋体" w:cs="宋体" w:hint="eastAsia"/>
                <w:b/>
                <w:szCs w:val="24"/>
                <w:lang w:val="zh-CN"/>
              </w:rPr>
              <w:t>单价</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B768912" w14:textId="77777777" w:rsidR="00A76F00" w:rsidRDefault="00A76F00">
            <w:pPr>
              <w:autoSpaceDE w:val="0"/>
              <w:autoSpaceDN w:val="0"/>
              <w:adjustRightInd w:val="0"/>
              <w:spacing w:line="360" w:lineRule="auto"/>
              <w:ind w:firstLine="120"/>
              <w:rPr>
                <w:rFonts w:ascii="宋体" w:hAnsi="宋体" w:cs="宋体" w:hint="eastAsia"/>
                <w:b/>
                <w:szCs w:val="24"/>
                <w:lang w:val="zh-CN"/>
              </w:rPr>
            </w:pPr>
            <w:r>
              <w:rPr>
                <w:rFonts w:ascii="宋体" w:hAnsi="宋体" w:cs="宋体" w:hint="eastAsia"/>
                <w:b/>
                <w:szCs w:val="24"/>
                <w:lang w:val="zh-CN"/>
              </w:rPr>
              <w:t>总价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D754C48" w14:textId="77777777" w:rsidR="00A76F00" w:rsidRDefault="00A76F00">
            <w:pPr>
              <w:autoSpaceDE w:val="0"/>
              <w:autoSpaceDN w:val="0"/>
              <w:adjustRightInd w:val="0"/>
              <w:spacing w:line="360" w:lineRule="auto"/>
              <w:ind w:left="120" w:hanging="120"/>
              <w:jc w:val="center"/>
              <w:rPr>
                <w:rFonts w:ascii="宋体" w:hAnsi="宋体" w:cs="宋体" w:hint="eastAsia"/>
                <w:b/>
                <w:szCs w:val="24"/>
                <w:lang w:val="zh-CN"/>
              </w:rPr>
            </w:pPr>
            <w:r>
              <w:rPr>
                <w:rFonts w:ascii="宋体" w:hAnsi="宋体" w:cs="宋体" w:hint="eastAsia"/>
                <w:b/>
                <w:szCs w:val="24"/>
                <w:lang w:val="zh-CN"/>
              </w:rPr>
              <w:t>产地及</w:t>
            </w:r>
          </w:p>
          <w:p w14:paraId="27FC50B5" w14:textId="77777777" w:rsidR="00A76F00" w:rsidRDefault="00A76F00">
            <w:pPr>
              <w:autoSpaceDE w:val="0"/>
              <w:autoSpaceDN w:val="0"/>
              <w:adjustRightInd w:val="0"/>
              <w:spacing w:line="360" w:lineRule="auto"/>
              <w:ind w:left="120" w:hanging="120"/>
              <w:jc w:val="center"/>
              <w:rPr>
                <w:rFonts w:ascii="宋体" w:hAnsi="宋体" w:cs="宋体" w:hint="eastAsia"/>
                <w:b/>
                <w:szCs w:val="24"/>
                <w:lang w:val="zh-CN"/>
              </w:rPr>
            </w:pPr>
            <w:r>
              <w:rPr>
                <w:rFonts w:ascii="宋体" w:hAnsi="宋体" w:cs="宋体" w:hint="eastAsia"/>
                <w:b/>
                <w:szCs w:val="24"/>
                <w:lang w:val="zh-CN"/>
              </w:rPr>
              <w:t>厂家</w:t>
            </w:r>
          </w:p>
        </w:tc>
      </w:tr>
      <w:tr w:rsidR="00A76F00" w14:paraId="4ADAE86B"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FB94CB5"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hint="eastAsia"/>
                <w:szCs w:val="24"/>
              </w:rPr>
              <w:t>1</w:t>
            </w:r>
          </w:p>
        </w:tc>
        <w:tc>
          <w:tcPr>
            <w:tcW w:w="1585" w:type="dxa"/>
            <w:tcBorders>
              <w:top w:val="single" w:sz="6" w:space="0" w:color="auto"/>
              <w:left w:val="single" w:sz="6" w:space="0" w:color="auto"/>
              <w:bottom w:val="single" w:sz="6" w:space="0" w:color="auto"/>
              <w:right w:val="single" w:sz="6" w:space="0" w:color="auto"/>
            </w:tcBorders>
            <w:vAlign w:val="center"/>
            <w:hideMark/>
          </w:tcPr>
          <w:p w14:paraId="42C090C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科学与技术基础套装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07FC22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乐高</w:t>
            </w:r>
          </w:p>
          <w:p w14:paraId="7048C03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ST2201</w:t>
            </w:r>
          </w:p>
        </w:tc>
        <w:tc>
          <w:tcPr>
            <w:tcW w:w="4536" w:type="dxa"/>
            <w:tcBorders>
              <w:top w:val="single" w:sz="6" w:space="0" w:color="auto"/>
              <w:left w:val="single" w:sz="6" w:space="0" w:color="auto"/>
              <w:bottom w:val="single" w:sz="6" w:space="0" w:color="auto"/>
              <w:right w:val="single" w:sz="6" w:space="0" w:color="auto"/>
            </w:tcBorders>
            <w:hideMark/>
          </w:tcPr>
          <w:p w14:paraId="3202DAAB" w14:textId="77777777" w:rsidR="00A76F00" w:rsidRDefault="00A76F00">
            <w:pPr>
              <w:autoSpaceDE w:val="0"/>
              <w:autoSpaceDN w:val="0"/>
              <w:adjustRightInd w:val="0"/>
              <w:spacing w:line="480" w:lineRule="exact"/>
              <w:rPr>
                <w:rFonts w:ascii="宋体" w:hAnsi="宋体" w:cs="宋体" w:hint="eastAsia"/>
                <w:color w:val="FF0000"/>
                <w:kern w:val="0"/>
                <w:szCs w:val="21"/>
              </w:rPr>
            </w:pPr>
            <w:r>
              <w:rPr>
                <w:rFonts w:ascii="宋体" w:hAnsi="宋体" w:cs="宋体" w:hint="eastAsia"/>
                <w:kern w:val="0"/>
                <w:szCs w:val="21"/>
              </w:rPr>
              <w:t>1.拼插式结构，易于组装和拆卸，可重复使用，环保、安全、无毒，为了学生健康需要，在第五项其他资料中提供证明文件及承诺函，用ABS高质量的工程塑料材料制作。</w:t>
            </w:r>
          </w:p>
          <w:p w14:paraId="328BA01F"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仿宋" w:hint="eastAsia"/>
                <w:b/>
                <w:kern w:val="0"/>
                <w:szCs w:val="21"/>
                <w:shd w:val="clear" w:color="auto" w:fill="FFFFFF"/>
              </w:rPr>
              <w:t>●</w:t>
            </w:r>
            <w:r>
              <w:rPr>
                <w:rFonts w:ascii="宋体" w:hAnsi="宋体" w:cs="宋体" w:hint="eastAsia"/>
                <w:kern w:val="0"/>
                <w:szCs w:val="21"/>
              </w:rPr>
              <w:t>2.零件由各种规格大小的板、砖、梁、轴、连接件、齿轮、滑轮、轮轴、轮子等组件391个组成，以便实现结构与力、简单机械、动力机械、能源转化等主题：活动设计；包括1个9V的电动马达、1个带有开关的电池箱和连接导线。</w:t>
            </w:r>
            <w:r>
              <w:rPr>
                <w:rFonts w:ascii="宋体" w:hAnsi="宋体" w:cs="宋体" w:hint="eastAsia"/>
                <w:kern w:val="0"/>
                <w:szCs w:val="21"/>
              </w:rPr>
              <w:br/>
              <w:t>3.每个套装内含有教材一套，至少包括每</w:t>
            </w:r>
            <w:r>
              <w:rPr>
                <w:rFonts w:ascii="宋体" w:hAnsi="宋体" w:cs="宋体" w:hint="eastAsia"/>
                <w:kern w:val="0"/>
                <w:szCs w:val="21"/>
              </w:rPr>
              <w:lastRenderedPageBreak/>
              <w:t>周一课时的完整教案；搭建手册1本、创意设计活动案例搭建手册。</w:t>
            </w:r>
          </w:p>
          <w:p w14:paraId="318AA27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品质要求：</w:t>
            </w:r>
            <w:r>
              <w:rPr>
                <w:rFonts w:ascii="宋体" w:hAnsi="宋体" w:cs="宋体" w:hint="eastAsia"/>
                <w:kern w:val="0"/>
                <w:szCs w:val="21"/>
              </w:rPr>
              <w:br/>
              <w:t>1.环保涂层:保证采用无毒无害的环保颜料,颜色鲜艳明亮,严禁使用“二料”玩具；</w:t>
            </w:r>
          </w:p>
          <w:p w14:paraId="2E87D44D" w14:textId="77777777" w:rsidR="00A76F00" w:rsidRDefault="00A76F00">
            <w:pPr>
              <w:autoSpaceDE w:val="0"/>
              <w:autoSpaceDN w:val="0"/>
              <w:adjustRightInd w:val="0"/>
              <w:spacing w:line="480" w:lineRule="exact"/>
              <w:rPr>
                <w:rFonts w:ascii="宋体" w:hAnsi="宋体" w:hint="eastAsia"/>
                <w:szCs w:val="24"/>
              </w:rPr>
            </w:pPr>
            <w:r>
              <w:rPr>
                <w:rFonts w:ascii="宋体" w:hAnsi="宋体" w:cs="宋体" w:hint="eastAsia"/>
                <w:kern w:val="0"/>
                <w:szCs w:val="21"/>
              </w:rPr>
              <w:t>2.主体采用食品级环保材质：采用环保塑料聚丙烯生产，塑料分类应优于PP5并在内、外包装处明显标示出来，标志为、耐磨、耐高温（167℃）、防腐蚀，可用洗涤剂反复清洗；</w:t>
            </w:r>
            <w:r>
              <w:rPr>
                <w:rFonts w:ascii="宋体" w:hAnsi="宋体" w:cs="宋体" w:hint="eastAsia"/>
                <w:kern w:val="0"/>
                <w:szCs w:val="21"/>
              </w:rPr>
              <w:br/>
              <w:t>3.产品精度公差小于6微米，模块之间可互换，易拼插，易操作。</w:t>
            </w:r>
          </w:p>
        </w:tc>
        <w:tc>
          <w:tcPr>
            <w:tcW w:w="425" w:type="dxa"/>
            <w:tcBorders>
              <w:top w:val="single" w:sz="6" w:space="0" w:color="auto"/>
              <w:left w:val="single" w:sz="6" w:space="0" w:color="auto"/>
              <w:bottom w:val="single" w:sz="6" w:space="0" w:color="auto"/>
              <w:right w:val="single" w:sz="6" w:space="0" w:color="auto"/>
            </w:tcBorders>
            <w:vAlign w:val="center"/>
            <w:hideMark/>
          </w:tcPr>
          <w:p w14:paraId="2BE8475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hideMark/>
          </w:tcPr>
          <w:p w14:paraId="0906C03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09848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2650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7F2E1AD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21200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6C978B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1A29A63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北京西觅亚科技有限公司</w:t>
            </w:r>
          </w:p>
        </w:tc>
      </w:tr>
      <w:tr w:rsidR="00A76F00" w14:paraId="5AFA707E"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4B13398C"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hint="eastAsia"/>
                <w:szCs w:val="24"/>
              </w:rPr>
              <w:t>2</w:t>
            </w:r>
          </w:p>
        </w:tc>
        <w:tc>
          <w:tcPr>
            <w:tcW w:w="1585" w:type="dxa"/>
            <w:tcBorders>
              <w:top w:val="single" w:sz="6" w:space="0" w:color="auto"/>
              <w:left w:val="single" w:sz="6" w:space="0" w:color="auto"/>
              <w:bottom w:val="single" w:sz="6" w:space="0" w:color="auto"/>
              <w:right w:val="single" w:sz="6" w:space="0" w:color="auto"/>
            </w:tcBorders>
            <w:vAlign w:val="center"/>
            <w:hideMark/>
          </w:tcPr>
          <w:p w14:paraId="3B93802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早期编程机器人套装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4A95A2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乐高</w:t>
            </w:r>
          </w:p>
          <w:p w14:paraId="0FF3494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45300</w:t>
            </w:r>
          </w:p>
        </w:tc>
        <w:tc>
          <w:tcPr>
            <w:tcW w:w="4536" w:type="dxa"/>
            <w:tcBorders>
              <w:top w:val="single" w:sz="6" w:space="0" w:color="auto"/>
              <w:left w:val="single" w:sz="6" w:space="0" w:color="auto"/>
              <w:bottom w:val="single" w:sz="6" w:space="0" w:color="auto"/>
              <w:right w:val="single" w:sz="6" w:space="0" w:color="auto"/>
            </w:tcBorders>
            <w:hideMark/>
          </w:tcPr>
          <w:p w14:paraId="034FFA5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维度2.0核心套装配有可供2名学生使用的收纳格、标签、智能集线器、中型电机、运动传感器、倾斜传感器和搭建零件；</w:t>
            </w:r>
          </w:p>
          <w:p w14:paraId="2E43E6F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可在台式机和平板电脑上使用，提供易于使用的编程环境；</w:t>
            </w:r>
          </w:p>
          <w:p w14:paraId="7E00B29A"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软件部分则包括一组基础实验，提供对硬件、软件和文档工具的入门体验；</w:t>
            </w:r>
          </w:p>
          <w:p w14:paraId="7BD0AE1C"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套装采用蓝色收纳盒包装，随附一个收纳格和多个标签，以及 280 块乐高系统搭建零件、一个低功耗蓝牙智能集线器Smarthub、一个中型电机、一个倾斜传感器和一个动作传感器；智能集线器Smarthub 可通过低功耗蓝牙/蓝牙 4.0 技术与WeDo 2.0 通信。</w:t>
            </w:r>
          </w:p>
          <w:p w14:paraId="0FB4653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品质要求：</w:t>
            </w:r>
            <w:r>
              <w:rPr>
                <w:rFonts w:ascii="宋体" w:hAnsi="宋体" w:cs="宋体" w:hint="eastAsia"/>
                <w:kern w:val="0"/>
                <w:szCs w:val="21"/>
              </w:rPr>
              <w:br/>
              <w:t>1.环保涂层:保证采用无毒无害的环保颜料,颜色鲜艳明亮,严禁使用“二料”玩具；</w:t>
            </w:r>
          </w:p>
          <w:p w14:paraId="169C420E"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2.主体采用食品级环保材质：采用环保塑料聚丙烯生产，塑料分类应优于PP5并在内、外包装处明显标示出来，标志为、耐磨、耐高温（167℃）、防腐蚀，可用洗涤剂反复清洗；</w:t>
            </w:r>
            <w:r>
              <w:rPr>
                <w:rFonts w:ascii="宋体" w:hAnsi="宋体" w:cs="宋体" w:hint="eastAsia"/>
                <w:kern w:val="0"/>
                <w:szCs w:val="21"/>
              </w:rPr>
              <w:br/>
            </w:r>
            <w:r>
              <w:rPr>
                <w:rFonts w:ascii="宋体" w:hAnsi="宋体" w:cs="宋体" w:hint="eastAsia"/>
                <w:kern w:val="0"/>
                <w:szCs w:val="21"/>
              </w:rPr>
              <w:lastRenderedPageBreak/>
              <w:t>3.产品精度公差小于6微米，模块之间可互换，易拼插，易操作。</w:t>
            </w:r>
          </w:p>
        </w:tc>
        <w:tc>
          <w:tcPr>
            <w:tcW w:w="425" w:type="dxa"/>
            <w:tcBorders>
              <w:top w:val="single" w:sz="6" w:space="0" w:color="auto"/>
              <w:left w:val="single" w:sz="6" w:space="0" w:color="auto"/>
              <w:bottom w:val="single" w:sz="6" w:space="0" w:color="auto"/>
              <w:right w:val="single" w:sz="6" w:space="0" w:color="auto"/>
            </w:tcBorders>
            <w:vAlign w:val="center"/>
            <w:hideMark/>
          </w:tcPr>
          <w:p w14:paraId="039EE0B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hideMark/>
          </w:tcPr>
          <w:p w14:paraId="011F86D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14:paraId="31851FC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2000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5B20F32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16000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A1E018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0C2DFAC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北京西觅亚科技有限公司</w:t>
            </w:r>
          </w:p>
        </w:tc>
      </w:tr>
      <w:tr w:rsidR="00A76F00" w14:paraId="2A4FCD0A"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54BA878F"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lastRenderedPageBreak/>
              <w:t>3</w:t>
            </w:r>
          </w:p>
        </w:tc>
        <w:tc>
          <w:tcPr>
            <w:tcW w:w="1585" w:type="dxa"/>
            <w:tcBorders>
              <w:top w:val="single" w:sz="6" w:space="0" w:color="auto"/>
              <w:left w:val="single" w:sz="6" w:space="0" w:color="auto"/>
              <w:bottom w:val="single" w:sz="6" w:space="0" w:color="auto"/>
              <w:right w:val="single" w:sz="6" w:space="0" w:color="auto"/>
            </w:tcBorders>
            <w:vAlign w:val="center"/>
            <w:hideMark/>
          </w:tcPr>
          <w:p w14:paraId="12EF6779"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早期编程机器人电源套装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5613D5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乐高</w:t>
            </w:r>
          </w:p>
          <w:p w14:paraId="7E7BD94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45302</w:t>
            </w:r>
          </w:p>
        </w:tc>
        <w:tc>
          <w:tcPr>
            <w:tcW w:w="4536" w:type="dxa"/>
            <w:tcBorders>
              <w:top w:val="single" w:sz="6" w:space="0" w:color="auto"/>
              <w:left w:val="single" w:sz="6" w:space="0" w:color="auto"/>
              <w:bottom w:val="single" w:sz="6" w:space="0" w:color="auto"/>
              <w:right w:val="single" w:sz="6" w:space="0" w:color="auto"/>
            </w:tcBorders>
            <w:hideMark/>
          </w:tcPr>
          <w:p w14:paraId="704C2182"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包含：充电电池、充电器；</w:t>
            </w:r>
          </w:p>
          <w:p w14:paraId="33AE5D75"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充电时间：3小时左右；</w:t>
            </w:r>
          </w:p>
          <w:p w14:paraId="43441444"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电池属性：锂离子聚合物；</w:t>
            </w:r>
          </w:p>
          <w:p w14:paraId="25CA487A"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运行时间：大于AA电池。</w:t>
            </w:r>
          </w:p>
        </w:tc>
        <w:tc>
          <w:tcPr>
            <w:tcW w:w="425" w:type="dxa"/>
            <w:tcBorders>
              <w:top w:val="single" w:sz="4" w:space="0" w:color="auto"/>
              <w:left w:val="single" w:sz="4" w:space="0" w:color="auto"/>
              <w:bottom w:val="single" w:sz="4" w:space="0" w:color="auto"/>
              <w:right w:val="single" w:sz="4" w:space="0" w:color="auto"/>
            </w:tcBorders>
            <w:vAlign w:val="center"/>
            <w:hideMark/>
          </w:tcPr>
          <w:p w14:paraId="5C4B26A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655D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55E8FBE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550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6614364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5500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073944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5D0BD74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北京西觅亚科技有限公司</w:t>
            </w:r>
          </w:p>
        </w:tc>
      </w:tr>
      <w:tr w:rsidR="00A76F00" w14:paraId="4813D5A6"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5279BC38"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t>4</w:t>
            </w:r>
          </w:p>
        </w:tc>
        <w:tc>
          <w:tcPr>
            <w:tcW w:w="1585" w:type="dxa"/>
            <w:tcBorders>
              <w:top w:val="single" w:sz="6" w:space="0" w:color="auto"/>
              <w:left w:val="single" w:sz="6" w:space="0" w:color="auto"/>
              <w:bottom w:val="single" w:sz="6" w:space="0" w:color="auto"/>
              <w:right w:val="single" w:sz="6" w:space="0" w:color="auto"/>
            </w:tcBorders>
            <w:vAlign w:val="center"/>
            <w:hideMark/>
          </w:tcPr>
          <w:p w14:paraId="2336840A" w14:textId="77777777" w:rsidR="00A76F00" w:rsidRDefault="00A76F00">
            <w:pPr>
              <w:autoSpaceDE w:val="0"/>
              <w:autoSpaceDN w:val="0"/>
              <w:adjustRightInd w:val="0"/>
              <w:spacing w:line="360" w:lineRule="auto"/>
              <w:jc w:val="center"/>
              <w:rPr>
                <w:rFonts w:ascii="宋体" w:hAnsi="宋体" w:cs="宋体" w:hint="eastAsia"/>
                <w:kern w:val="0"/>
                <w:szCs w:val="21"/>
              </w:rPr>
            </w:pPr>
            <w:bookmarkStart w:id="0" w:name="_Hlk529520504"/>
            <w:r>
              <w:rPr>
                <w:rFonts w:ascii="宋体" w:hAnsi="宋体" w:cs="宋体" w:hint="eastAsia"/>
                <w:kern w:val="0"/>
                <w:szCs w:val="21"/>
              </w:rPr>
              <w:t>智能机器人套装</w:t>
            </w:r>
            <w:bookmarkEnd w:id="0"/>
          </w:p>
        </w:tc>
        <w:tc>
          <w:tcPr>
            <w:tcW w:w="1701" w:type="dxa"/>
            <w:tcBorders>
              <w:top w:val="single" w:sz="6" w:space="0" w:color="auto"/>
              <w:left w:val="single" w:sz="6" w:space="0" w:color="auto"/>
              <w:bottom w:val="single" w:sz="6" w:space="0" w:color="auto"/>
              <w:right w:val="single" w:sz="6" w:space="0" w:color="auto"/>
            </w:tcBorders>
            <w:vAlign w:val="center"/>
            <w:hideMark/>
          </w:tcPr>
          <w:p w14:paraId="7D74495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乐高</w:t>
            </w:r>
          </w:p>
          <w:p w14:paraId="712ED3B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EV3-9898</w:t>
            </w:r>
          </w:p>
        </w:tc>
        <w:tc>
          <w:tcPr>
            <w:tcW w:w="4536" w:type="dxa"/>
            <w:tcBorders>
              <w:top w:val="single" w:sz="6" w:space="0" w:color="auto"/>
              <w:left w:val="single" w:sz="6" w:space="0" w:color="auto"/>
              <w:bottom w:val="single" w:sz="6" w:space="0" w:color="auto"/>
              <w:right w:val="single" w:sz="6" w:space="0" w:color="auto"/>
            </w:tcBorders>
            <w:hideMark/>
          </w:tcPr>
          <w:p w14:paraId="2C7DF5F8"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仿宋" w:hint="eastAsia"/>
                <w:b/>
                <w:kern w:val="0"/>
                <w:szCs w:val="21"/>
                <w:shd w:val="clear" w:color="auto" w:fill="FFFFFF"/>
              </w:rPr>
              <w:t>●</w:t>
            </w:r>
            <w:r>
              <w:rPr>
                <w:rFonts w:ascii="宋体" w:hAnsi="宋体" w:cs="宋体" w:hint="eastAsia"/>
                <w:kern w:val="0"/>
                <w:szCs w:val="21"/>
              </w:rPr>
              <w:t>1. 机器人套装529个结构与电子元件；包括控制器、超声波传感器、颜色传感器、陀螺仪传感器、可充电锂电池、搭建手册各1个；触动传感器2个；交互式、内置角度传感器的伺服电机3个；开展机器人活动、探究实验活动，以及其他国际知名机器人工程挑战赛、创意赛。可完成颜色分拣机、机械臂或接近类似功能等活动。</w:t>
            </w:r>
            <w:r>
              <w:rPr>
                <w:rFonts w:ascii="宋体" w:hAnsi="宋体" w:cs="宋体" w:hint="eastAsia"/>
                <w:kern w:val="0"/>
                <w:szCs w:val="21"/>
              </w:rPr>
              <w:br/>
            </w:r>
            <w:r>
              <w:rPr>
                <w:rFonts w:ascii="宋体" w:hAnsi="宋体" w:cs="仿宋" w:hint="eastAsia"/>
                <w:b/>
                <w:kern w:val="0"/>
                <w:szCs w:val="21"/>
                <w:shd w:val="clear" w:color="auto" w:fill="FFFFFF"/>
              </w:rPr>
              <w:t>●</w:t>
            </w:r>
            <w:r>
              <w:rPr>
                <w:rFonts w:ascii="宋体" w:hAnsi="宋体" w:cs="宋体" w:hint="eastAsia"/>
                <w:kern w:val="0"/>
                <w:szCs w:val="21"/>
              </w:rPr>
              <w:t>2.控制器：控制器采用ARM 9 处理器，LINUX系统，16MB闪存，64MBRAM，高速USB传输。</w:t>
            </w:r>
          </w:p>
          <w:p w14:paraId="7751EBC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USB主设备，无线蓝牙支持，输入、输出、端口4个。内置扬声器。高清黑白或者其他界面屏幕，可连接苹果和安卓系统。</w:t>
            </w:r>
            <w:r>
              <w:rPr>
                <w:rFonts w:ascii="宋体" w:hAnsi="宋体" w:cs="宋体" w:hint="eastAsia"/>
                <w:kern w:val="0"/>
                <w:szCs w:val="21"/>
              </w:rPr>
              <w:br/>
              <w:t>大号伺服电机内置角度传感器，精确度：至少1度。测速反馈精度至少：160 - 170 RPM；运行扭矩约30 oz *in，失速转矩约60oz*in.</w:t>
            </w:r>
            <w:r>
              <w:rPr>
                <w:rFonts w:ascii="宋体" w:hAnsi="宋体" w:cs="宋体" w:hint="eastAsia"/>
                <w:kern w:val="0"/>
                <w:szCs w:val="21"/>
              </w:rPr>
              <w:br/>
              <w:t>3.中号伺服电机内置角度传感器，精确度至少：1度。测速反馈精度至少：240 - 250 RPM，运行扭矩约11 oz*in，失速转矩17oz*in。</w:t>
            </w:r>
          </w:p>
          <w:p w14:paraId="1CCE41F4"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4. 颜色传感器：包含两种功能模式：颜色传感器的功能，和光电传感器的功能。可读取周围环境光的强度，通过红外发射管的反射光来读值，也可以将红外发光管可以关掉，从而达到只读取环境光的值，不受光照强度的影响。自动ID识别功能。</w:t>
            </w:r>
            <w:r>
              <w:rPr>
                <w:rFonts w:ascii="宋体" w:hAnsi="宋体" w:cs="宋体" w:hint="eastAsia"/>
                <w:kern w:val="0"/>
                <w:szCs w:val="21"/>
              </w:rPr>
              <w:br/>
            </w:r>
            <w:r>
              <w:rPr>
                <w:rFonts w:ascii="宋体" w:hAnsi="宋体" w:cs="宋体" w:hint="eastAsia"/>
                <w:kern w:val="0"/>
                <w:szCs w:val="21"/>
              </w:rPr>
              <w:lastRenderedPageBreak/>
              <w:t>5. 触动传感器：触动传感器为数字传感器，开和关、启动和停止，传感器前端带有十字孔。自动ID识别功能。</w:t>
            </w:r>
            <w:r>
              <w:rPr>
                <w:rFonts w:ascii="宋体" w:hAnsi="宋体" w:cs="宋体" w:hint="eastAsia"/>
                <w:kern w:val="0"/>
                <w:szCs w:val="21"/>
              </w:rPr>
              <w:br/>
              <w:t>6. 超声波传感器：测量范围在0-255cm 之间,检测误差+/-1cm。。</w:t>
            </w:r>
            <w:r>
              <w:rPr>
                <w:rFonts w:ascii="宋体" w:hAnsi="宋体" w:cs="宋体" w:hint="eastAsia"/>
                <w:kern w:val="0"/>
                <w:szCs w:val="21"/>
              </w:rPr>
              <w:br/>
              <w:t>7. 陀螺仪传感器：陀螺仪传感器为角度模式，精确度：90度。误差正负3度。可传回角度和陀螺仪数据，重置积累角度的值，电源连接时自动校准 1 KHz 采样率。自动ID识别功能。</w:t>
            </w:r>
            <w:r>
              <w:rPr>
                <w:rFonts w:ascii="宋体" w:hAnsi="宋体" w:cs="宋体" w:hint="eastAsia"/>
                <w:kern w:val="0"/>
                <w:szCs w:val="21"/>
              </w:rPr>
              <w:br/>
              <w:t>8. 机器人套装专用充电器，输出为10V750mA；</w:t>
            </w:r>
          </w:p>
          <w:p w14:paraId="2FC4E46A"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9.专用锂电池：10V，2050mAh，充电时间:3-4小时(0到全满)。</w:t>
            </w:r>
          </w:p>
          <w:p w14:paraId="2F7B87E2"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品质要求：</w:t>
            </w:r>
          </w:p>
          <w:p w14:paraId="3118A69E"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1.环保涂层:保证采用无毒无害的环保颜料,颜色鲜艳明亮,严禁使用“二料”玩具。；</w:t>
            </w:r>
            <w:r>
              <w:rPr>
                <w:rFonts w:ascii="宋体" w:hAnsi="宋体" w:cs="宋体" w:hint="eastAsia"/>
                <w:kern w:val="0"/>
                <w:szCs w:val="21"/>
              </w:rPr>
              <w:br/>
            </w:r>
            <w:r>
              <w:rPr>
                <w:rFonts w:ascii="宋体" w:hAnsi="宋体" w:cs="宋体" w:hint="eastAsia"/>
                <w:kern w:val="0"/>
                <w:szCs w:val="21"/>
              </w:rPr>
              <w:lastRenderedPageBreak/>
              <w:t>2.主体采用食品级环保材质：采用环保塑料聚丙烯生产，塑料分类应优于PP5并在内、外包装处明显标示出来，标志为、耐磨、耐高温（167℃）、防腐蚀，可用洗涤剂反复清洗；</w:t>
            </w:r>
            <w:r>
              <w:rPr>
                <w:rFonts w:ascii="宋体" w:hAnsi="宋体" w:cs="宋体" w:hint="eastAsia"/>
                <w:kern w:val="0"/>
                <w:szCs w:val="21"/>
              </w:rPr>
              <w:br/>
              <w:t>3.产品精度公差小于6微米，模块之间可互换，易拼插，易操作。</w:t>
            </w:r>
          </w:p>
        </w:tc>
        <w:tc>
          <w:tcPr>
            <w:tcW w:w="425" w:type="dxa"/>
            <w:tcBorders>
              <w:top w:val="single" w:sz="4" w:space="0" w:color="auto"/>
              <w:left w:val="single" w:sz="4" w:space="0" w:color="auto"/>
              <w:bottom w:val="single" w:sz="4" w:space="0" w:color="auto"/>
              <w:right w:val="single" w:sz="4" w:space="0" w:color="auto"/>
            </w:tcBorders>
            <w:vAlign w:val="center"/>
            <w:hideMark/>
          </w:tcPr>
          <w:p w14:paraId="19BCDA1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082E6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3DE9E5A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4950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511C6B1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49500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A465F3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08BFFB2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北京西觅亚科技有限公司</w:t>
            </w:r>
          </w:p>
        </w:tc>
      </w:tr>
      <w:tr w:rsidR="00A76F00" w14:paraId="07C23FB0"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BF81526"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lastRenderedPageBreak/>
              <w:t>5</w:t>
            </w:r>
          </w:p>
        </w:tc>
        <w:tc>
          <w:tcPr>
            <w:tcW w:w="1585" w:type="dxa"/>
            <w:tcBorders>
              <w:top w:val="single" w:sz="6" w:space="0" w:color="auto"/>
              <w:left w:val="single" w:sz="6" w:space="0" w:color="auto"/>
              <w:bottom w:val="single" w:sz="6" w:space="0" w:color="auto"/>
              <w:right w:val="single" w:sz="6" w:space="0" w:color="auto"/>
            </w:tcBorders>
            <w:vAlign w:val="center"/>
            <w:hideMark/>
          </w:tcPr>
          <w:p w14:paraId="37503676"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智能机器人备件套装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B4616A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乐高</w:t>
            </w:r>
          </w:p>
          <w:p w14:paraId="6AE09B1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45560</w:t>
            </w:r>
          </w:p>
        </w:tc>
        <w:tc>
          <w:tcPr>
            <w:tcW w:w="4536" w:type="dxa"/>
            <w:tcBorders>
              <w:top w:val="single" w:sz="6" w:space="0" w:color="auto"/>
              <w:left w:val="single" w:sz="6" w:space="0" w:color="auto"/>
              <w:bottom w:val="single" w:sz="6" w:space="0" w:color="auto"/>
              <w:right w:val="single" w:sz="6" w:space="0" w:color="auto"/>
            </w:tcBorders>
            <w:hideMark/>
          </w:tcPr>
          <w:p w14:paraId="45AB0D63"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机器人备件套装包含850个结构元件。除了配有板、梁、轴、齿轮等基础零件外，还添加了更多新设计的特殊零件，为搭建更复杂更大的模型提供了更多的选择，配合机器人套装，完成更复杂的模型，用于机器人教学课程、常规赛、创意赛。</w:t>
            </w:r>
          </w:p>
          <w:p w14:paraId="4E2D59D1"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品质要求：</w:t>
            </w:r>
            <w:r>
              <w:rPr>
                <w:rFonts w:ascii="宋体" w:hAnsi="宋体" w:cs="宋体" w:hint="eastAsia"/>
                <w:kern w:val="0"/>
                <w:szCs w:val="21"/>
              </w:rPr>
              <w:br/>
              <w:t>1.环保涂层:保证采用无毒无害的环保颜料,颜色鲜艳明亮,严禁使用“二料”玩具；</w:t>
            </w:r>
            <w:r>
              <w:rPr>
                <w:rFonts w:ascii="宋体" w:hAnsi="宋体" w:cs="宋体" w:hint="eastAsia"/>
                <w:kern w:val="0"/>
                <w:szCs w:val="21"/>
              </w:rPr>
              <w:br/>
              <w:t>2.主体采用食品级环保材质：采用环保塑</w:t>
            </w:r>
            <w:r>
              <w:rPr>
                <w:rFonts w:ascii="宋体" w:hAnsi="宋体" w:cs="宋体" w:hint="eastAsia"/>
                <w:kern w:val="0"/>
                <w:szCs w:val="21"/>
              </w:rPr>
              <w:lastRenderedPageBreak/>
              <w:t>料聚丙烯生产，塑料分类应优于PP5并在内、外包装处明显标示出来，标志为、耐磨、耐高温（167℃）、防腐蚀，可用洗涤剂反复清洗；</w:t>
            </w:r>
            <w:r>
              <w:rPr>
                <w:rFonts w:ascii="宋体" w:hAnsi="宋体" w:cs="宋体" w:hint="eastAsia"/>
                <w:kern w:val="0"/>
                <w:szCs w:val="21"/>
              </w:rPr>
              <w:br/>
              <w:t>3.产品精度公差小于6微米，模块之间可互换，易拼插，易操作。</w:t>
            </w:r>
          </w:p>
        </w:tc>
        <w:tc>
          <w:tcPr>
            <w:tcW w:w="425" w:type="dxa"/>
            <w:tcBorders>
              <w:top w:val="single" w:sz="4" w:space="0" w:color="auto"/>
              <w:left w:val="single" w:sz="4" w:space="0" w:color="auto"/>
              <w:bottom w:val="single" w:sz="4" w:space="0" w:color="auto"/>
              <w:right w:val="single" w:sz="4" w:space="0" w:color="auto"/>
            </w:tcBorders>
            <w:vAlign w:val="center"/>
            <w:hideMark/>
          </w:tcPr>
          <w:p w14:paraId="3CDB926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8B327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4D1C8F1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1950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5BA97F1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19500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07CFE6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2639857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北京西觅亚科技有限公司</w:t>
            </w:r>
          </w:p>
        </w:tc>
      </w:tr>
      <w:tr w:rsidR="00A76F00" w14:paraId="59481DD5"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4211F66A"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t>6</w:t>
            </w:r>
          </w:p>
        </w:tc>
        <w:tc>
          <w:tcPr>
            <w:tcW w:w="1585" w:type="dxa"/>
            <w:tcBorders>
              <w:top w:val="single" w:sz="6" w:space="0" w:color="auto"/>
              <w:left w:val="single" w:sz="6" w:space="0" w:color="auto"/>
              <w:bottom w:val="single" w:sz="6" w:space="0" w:color="auto"/>
              <w:right w:val="single" w:sz="6" w:space="0" w:color="auto"/>
            </w:tcBorders>
            <w:vAlign w:val="center"/>
            <w:hideMark/>
          </w:tcPr>
          <w:p w14:paraId="4627122E" w14:textId="77777777" w:rsidR="00A76F00" w:rsidRDefault="00A76F00">
            <w:pPr>
              <w:autoSpaceDE w:val="0"/>
              <w:autoSpaceDN w:val="0"/>
              <w:adjustRightInd w:val="0"/>
              <w:spacing w:line="360" w:lineRule="auto"/>
              <w:jc w:val="center"/>
              <w:rPr>
                <w:rFonts w:ascii="宋体" w:hAnsi="宋体" w:cs="宋体" w:hint="eastAsia"/>
                <w:kern w:val="0"/>
                <w:szCs w:val="21"/>
              </w:rPr>
            </w:pPr>
            <w:bookmarkStart w:id="1" w:name="_Hlk529520536"/>
            <w:r>
              <w:rPr>
                <w:rFonts w:ascii="宋体" w:hAnsi="宋体" w:cs="宋体" w:hint="eastAsia"/>
                <w:kern w:val="0"/>
                <w:szCs w:val="21"/>
              </w:rPr>
              <w:t>机器人套装课堂练习场地套装</w:t>
            </w:r>
            <w:bookmarkEnd w:id="1"/>
          </w:p>
        </w:tc>
        <w:tc>
          <w:tcPr>
            <w:tcW w:w="1701" w:type="dxa"/>
            <w:tcBorders>
              <w:top w:val="single" w:sz="6" w:space="0" w:color="auto"/>
              <w:left w:val="single" w:sz="6" w:space="0" w:color="auto"/>
              <w:bottom w:val="single" w:sz="6" w:space="0" w:color="auto"/>
              <w:right w:val="single" w:sz="6" w:space="0" w:color="auto"/>
            </w:tcBorders>
            <w:vAlign w:val="center"/>
            <w:hideMark/>
          </w:tcPr>
          <w:p w14:paraId="63F1481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乐高</w:t>
            </w:r>
          </w:p>
          <w:p w14:paraId="3A67DBA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45570</w:t>
            </w:r>
          </w:p>
        </w:tc>
        <w:tc>
          <w:tcPr>
            <w:tcW w:w="4536" w:type="dxa"/>
            <w:tcBorders>
              <w:top w:val="single" w:sz="6" w:space="0" w:color="auto"/>
              <w:left w:val="single" w:sz="6" w:space="0" w:color="auto"/>
              <w:bottom w:val="single" w:sz="6" w:space="0" w:color="auto"/>
              <w:right w:val="single" w:sz="6" w:space="0" w:color="auto"/>
            </w:tcBorders>
            <w:hideMark/>
          </w:tcPr>
          <w:p w14:paraId="3D63213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仿宋" w:hint="eastAsia"/>
                <w:b/>
                <w:kern w:val="0"/>
                <w:szCs w:val="21"/>
                <w:shd w:val="clear" w:color="auto" w:fill="FFFFFF"/>
              </w:rPr>
              <w:t>●</w:t>
            </w:r>
            <w:r>
              <w:rPr>
                <w:rFonts w:ascii="宋体" w:hAnsi="宋体" w:cs="宋体" w:hint="eastAsia"/>
                <w:kern w:val="0"/>
                <w:szCs w:val="21"/>
              </w:rPr>
              <w:t>活动套装含8套任务模型组件，共计1418个零件，含3张学习场地、1张挑战场地、贴纸等，可完成教材中24个主题活动。</w:t>
            </w:r>
          </w:p>
          <w:p w14:paraId="1EFEED24"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组件采用ABS高质量的工程塑料材料制作，精度达到5微米，达到工业工程高标准级别质量，易于组织和拆卸，可重复使用，安全、环保、无毒等性质。</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DC389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741A1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1A2D1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2660</w:t>
            </w:r>
          </w:p>
        </w:tc>
        <w:tc>
          <w:tcPr>
            <w:tcW w:w="993" w:type="dxa"/>
            <w:tcBorders>
              <w:top w:val="single" w:sz="6" w:space="0" w:color="auto"/>
              <w:left w:val="single" w:sz="6" w:space="0" w:color="auto"/>
              <w:bottom w:val="single" w:sz="6" w:space="0" w:color="auto"/>
              <w:right w:val="single" w:sz="6" w:space="0" w:color="auto"/>
            </w:tcBorders>
            <w:vAlign w:val="center"/>
            <w:hideMark/>
          </w:tcPr>
          <w:p w14:paraId="1B40968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2660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7DADA3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41F1189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北京西觅亚科技有限公司</w:t>
            </w:r>
          </w:p>
        </w:tc>
      </w:tr>
      <w:tr w:rsidR="00A76F00" w14:paraId="6F23F4C8"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EAD6632"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t>7</w:t>
            </w:r>
          </w:p>
        </w:tc>
        <w:tc>
          <w:tcPr>
            <w:tcW w:w="1585" w:type="dxa"/>
            <w:tcBorders>
              <w:top w:val="single" w:sz="6" w:space="0" w:color="auto"/>
              <w:left w:val="single" w:sz="6" w:space="0" w:color="auto"/>
              <w:bottom w:val="single" w:sz="6" w:space="0" w:color="auto"/>
              <w:right w:val="single" w:sz="6" w:space="0" w:color="auto"/>
            </w:tcBorders>
            <w:vAlign w:val="center"/>
            <w:hideMark/>
          </w:tcPr>
          <w:p w14:paraId="1D3662A2"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机器人套装课堂练习教师用书</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72ABD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乐高</w:t>
            </w:r>
          </w:p>
          <w:p w14:paraId="2C37C395" w14:textId="77777777" w:rsidR="00A76F00" w:rsidRDefault="00A76F00">
            <w:pPr>
              <w:autoSpaceDE w:val="0"/>
              <w:autoSpaceDN w:val="0"/>
              <w:adjustRightInd w:val="0"/>
              <w:spacing w:line="360" w:lineRule="auto"/>
              <w:jc w:val="center"/>
              <w:rPr>
                <w:rFonts w:ascii="宋体" w:hAnsi="宋体" w:hint="eastAsia"/>
                <w:color w:val="FF0000"/>
                <w:szCs w:val="24"/>
              </w:rPr>
            </w:pPr>
            <w:r>
              <w:rPr>
                <w:rFonts w:ascii="宋体" w:hAnsi="宋体" w:cs="宋体" w:hint="eastAsia"/>
                <w:kern w:val="0"/>
                <w:szCs w:val="21"/>
              </w:rPr>
              <w:t>机器人套装课堂练习教师用书</w:t>
            </w:r>
          </w:p>
        </w:tc>
        <w:tc>
          <w:tcPr>
            <w:tcW w:w="4536" w:type="dxa"/>
            <w:tcBorders>
              <w:top w:val="single" w:sz="6" w:space="0" w:color="auto"/>
              <w:left w:val="single" w:sz="6" w:space="0" w:color="auto"/>
              <w:bottom w:val="single" w:sz="6" w:space="0" w:color="auto"/>
              <w:right w:val="single" w:sz="6" w:space="0" w:color="auto"/>
            </w:tcBorders>
            <w:hideMark/>
          </w:tcPr>
          <w:p w14:paraId="7256E87E"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《教学指导用书》为教师提供了完整的4C教学模式：通过“联系-建构—反思—延续”的过程提高学生的学习兴趣，轻松实现创新型教学。</w:t>
            </w:r>
          </w:p>
        </w:tc>
        <w:tc>
          <w:tcPr>
            <w:tcW w:w="425" w:type="dxa"/>
            <w:tcBorders>
              <w:top w:val="single" w:sz="4" w:space="0" w:color="auto"/>
              <w:left w:val="single" w:sz="4" w:space="0" w:color="auto"/>
              <w:bottom w:val="single" w:sz="4" w:space="0" w:color="auto"/>
              <w:right w:val="single" w:sz="4" w:space="0" w:color="auto"/>
            </w:tcBorders>
            <w:vAlign w:val="center"/>
            <w:hideMark/>
          </w:tcPr>
          <w:p w14:paraId="0B2220E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555D4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0E8C72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60</w:t>
            </w:r>
          </w:p>
        </w:tc>
        <w:tc>
          <w:tcPr>
            <w:tcW w:w="993" w:type="dxa"/>
            <w:tcBorders>
              <w:top w:val="single" w:sz="6" w:space="0" w:color="auto"/>
              <w:left w:val="single" w:sz="6" w:space="0" w:color="auto"/>
              <w:bottom w:val="single" w:sz="6" w:space="0" w:color="auto"/>
              <w:right w:val="single" w:sz="6" w:space="0" w:color="auto"/>
            </w:tcBorders>
            <w:vAlign w:val="center"/>
            <w:hideMark/>
          </w:tcPr>
          <w:p w14:paraId="5D2C48B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120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6EEFE8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19A8788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北京西觅亚科技有限公司</w:t>
            </w:r>
          </w:p>
        </w:tc>
      </w:tr>
      <w:tr w:rsidR="00A76F00" w14:paraId="65C0F84C"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51728987"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lastRenderedPageBreak/>
              <w:t>8</w:t>
            </w:r>
          </w:p>
        </w:tc>
        <w:tc>
          <w:tcPr>
            <w:tcW w:w="1585" w:type="dxa"/>
            <w:tcBorders>
              <w:top w:val="single" w:sz="6" w:space="0" w:color="auto"/>
              <w:left w:val="single" w:sz="6" w:space="0" w:color="auto"/>
              <w:bottom w:val="single" w:sz="6" w:space="0" w:color="auto"/>
              <w:right w:val="single" w:sz="6" w:space="0" w:color="auto"/>
            </w:tcBorders>
            <w:vAlign w:val="center"/>
            <w:hideMark/>
          </w:tcPr>
          <w:p w14:paraId="3212D709"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机器人套装课堂练习学生用书</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D049B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乐高</w:t>
            </w:r>
          </w:p>
          <w:p w14:paraId="2CA7C17A" w14:textId="77777777" w:rsidR="00A76F00" w:rsidRDefault="00A76F00">
            <w:pPr>
              <w:autoSpaceDE w:val="0"/>
              <w:autoSpaceDN w:val="0"/>
              <w:adjustRightInd w:val="0"/>
              <w:spacing w:line="360" w:lineRule="auto"/>
              <w:jc w:val="center"/>
              <w:rPr>
                <w:rFonts w:ascii="宋体" w:hAnsi="宋体" w:hint="eastAsia"/>
                <w:color w:val="FF0000"/>
                <w:szCs w:val="24"/>
              </w:rPr>
            </w:pPr>
            <w:r>
              <w:rPr>
                <w:rFonts w:ascii="宋体" w:hAnsi="宋体" w:cs="宋体" w:hint="eastAsia"/>
                <w:kern w:val="0"/>
                <w:szCs w:val="21"/>
              </w:rPr>
              <w:t>机器人套装课堂练习学生用书</w:t>
            </w:r>
          </w:p>
        </w:tc>
        <w:tc>
          <w:tcPr>
            <w:tcW w:w="4536" w:type="dxa"/>
            <w:tcBorders>
              <w:top w:val="single" w:sz="6" w:space="0" w:color="auto"/>
              <w:left w:val="single" w:sz="6" w:space="0" w:color="auto"/>
              <w:bottom w:val="single" w:sz="6" w:space="0" w:color="auto"/>
              <w:right w:val="single" w:sz="6" w:space="0" w:color="auto"/>
            </w:tcBorders>
            <w:hideMark/>
          </w:tcPr>
          <w:p w14:paraId="3AB6254F"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学生可以在《活动手册》的引导下大胆设计，从而获得新的知识和技能。</w:t>
            </w:r>
          </w:p>
        </w:tc>
        <w:tc>
          <w:tcPr>
            <w:tcW w:w="425" w:type="dxa"/>
            <w:tcBorders>
              <w:top w:val="single" w:sz="4" w:space="0" w:color="auto"/>
              <w:left w:val="single" w:sz="4" w:space="0" w:color="auto"/>
              <w:bottom w:val="single" w:sz="4" w:space="0" w:color="auto"/>
              <w:right w:val="single" w:sz="4" w:space="0" w:color="auto"/>
            </w:tcBorders>
            <w:vAlign w:val="center"/>
            <w:hideMark/>
          </w:tcPr>
          <w:p w14:paraId="78C2262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3FB4C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30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07697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10</w:t>
            </w:r>
          </w:p>
        </w:tc>
        <w:tc>
          <w:tcPr>
            <w:tcW w:w="993" w:type="dxa"/>
            <w:tcBorders>
              <w:top w:val="single" w:sz="6" w:space="0" w:color="auto"/>
              <w:left w:val="single" w:sz="6" w:space="0" w:color="auto"/>
              <w:bottom w:val="single" w:sz="6" w:space="0" w:color="auto"/>
              <w:right w:val="single" w:sz="6" w:space="0" w:color="auto"/>
            </w:tcBorders>
            <w:vAlign w:val="center"/>
            <w:hideMark/>
          </w:tcPr>
          <w:p w14:paraId="45651FD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3845F3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18468DF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北京西觅亚科技有限公司</w:t>
            </w:r>
          </w:p>
        </w:tc>
      </w:tr>
      <w:tr w:rsidR="00A76F00" w14:paraId="3E82C0B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70264F6"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t>9</w:t>
            </w:r>
          </w:p>
        </w:tc>
        <w:tc>
          <w:tcPr>
            <w:tcW w:w="1585" w:type="dxa"/>
            <w:tcBorders>
              <w:top w:val="single" w:sz="6" w:space="0" w:color="auto"/>
              <w:left w:val="single" w:sz="6" w:space="0" w:color="auto"/>
              <w:bottom w:val="single" w:sz="6" w:space="0" w:color="auto"/>
              <w:right w:val="single" w:sz="6" w:space="0" w:color="auto"/>
            </w:tcBorders>
            <w:vAlign w:val="center"/>
            <w:hideMark/>
          </w:tcPr>
          <w:p w14:paraId="71E7F3AD"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机器人锂电池充电器</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A7C2A8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乐高</w:t>
            </w:r>
          </w:p>
          <w:p w14:paraId="387898D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8887</w:t>
            </w:r>
          </w:p>
        </w:tc>
        <w:tc>
          <w:tcPr>
            <w:tcW w:w="4536" w:type="dxa"/>
            <w:tcBorders>
              <w:top w:val="single" w:sz="6" w:space="0" w:color="auto"/>
              <w:left w:val="single" w:sz="6" w:space="0" w:color="auto"/>
              <w:bottom w:val="single" w:sz="6" w:space="0" w:color="auto"/>
              <w:right w:val="single" w:sz="6" w:space="0" w:color="auto"/>
            </w:tcBorders>
            <w:hideMark/>
          </w:tcPr>
          <w:p w14:paraId="058B7BF8"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机器人锂电池专用，12V输入。</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1F9E1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01307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BAC7FE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55</w:t>
            </w:r>
          </w:p>
        </w:tc>
        <w:tc>
          <w:tcPr>
            <w:tcW w:w="993" w:type="dxa"/>
            <w:tcBorders>
              <w:top w:val="single" w:sz="6" w:space="0" w:color="auto"/>
              <w:left w:val="single" w:sz="6" w:space="0" w:color="auto"/>
              <w:bottom w:val="single" w:sz="6" w:space="0" w:color="auto"/>
              <w:right w:val="single" w:sz="6" w:space="0" w:color="auto"/>
            </w:tcBorders>
            <w:vAlign w:val="center"/>
            <w:hideMark/>
          </w:tcPr>
          <w:p w14:paraId="53B459F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550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8EC8C2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35CAC20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北京西觅亚科技有限公司</w:t>
            </w:r>
          </w:p>
        </w:tc>
      </w:tr>
      <w:tr w:rsidR="00A76F00" w14:paraId="09C821B9"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928FAF6"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t>10</w:t>
            </w:r>
          </w:p>
        </w:tc>
        <w:tc>
          <w:tcPr>
            <w:tcW w:w="1585" w:type="dxa"/>
            <w:tcBorders>
              <w:top w:val="single" w:sz="6" w:space="0" w:color="auto"/>
              <w:left w:val="single" w:sz="6" w:space="0" w:color="auto"/>
              <w:bottom w:val="single" w:sz="6" w:space="0" w:color="auto"/>
              <w:right w:val="single" w:sz="6" w:space="0" w:color="auto"/>
            </w:tcBorders>
            <w:vAlign w:val="center"/>
            <w:hideMark/>
          </w:tcPr>
          <w:p w14:paraId="74308336"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游侠机器人套件（蓝牙版）</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26924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Makeblock</w:t>
            </w:r>
          </w:p>
          <w:p w14:paraId="56C6516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90093</w:t>
            </w:r>
          </w:p>
        </w:tc>
        <w:tc>
          <w:tcPr>
            <w:tcW w:w="4536" w:type="dxa"/>
            <w:tcBorders>
              <w:top w:val="single" w:sz="6" w:space="0" w:color="auto"/>
              <w:left w:val="single" w:sz="6" w:space="0" w:color="auto"/>
              <w:bottom w:val="single" w:sz="6" w:space="0" w:color="auto"/>
              <w:right w:val="single" w:sz="6" w:space="0" w:color="auto"/>
            </w:tcBorders>
            <w:hideMark/>
          </w:tcPr>
          <w:p w14:paraId="112D0129"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一、技术要求</w:t>
            </w:r>
            <w:r>
              <w:rPr>
                <w:rFonts w:ascii="宋体" w:hAnsi="宋体" w:cs="宋体" w:hint="eastAsia"/>
                <w:kern w:val="0"/>
                <w:szCs w:val="21"/>
              </w:rPr>
              <w:br/>
              <w:t>套件包含100个机械件和电子元件，能够至少搭建三轮竞赛车、坦克车和自平衡小车三种不同形态。此套件涵盖了STEAM(科学、技术、工程、艺术、数学）中各方面的知识，能够体验机械学、电子学、控制系统和计算机科学的魅力。</w:t>
            </w:r>
          </w:p>
          <w:p w14:paraId="06922C3C"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二、功能描述（三种搭建形态）</w:t>
            </w:r>
          </w:p>
          <w:p w14:paraId="30B79EF6"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1.三轮竞赛车形态：可搭建三轮车机器人，快速奔跑、旋转，参与各种竞技比赛；</w:t>
            </w:r>
            <w:r>
              <w:rPr>
                <w:rFonts w:ascii="宋体" w:hAnsi="宋体" w:cs="宋体" w:hint="eastAsia"/>
                <w:kern w:val="0"/>
                <w:szCs w:val="21"/>
              </w:rPr>
              <w:br/>
              <w:t>2.坦克车形态：可搭建履带式全地形机器人，在复杂地形上可爬坡、翻滚、越障、前进；</w:t>
            </w:r>
            <w:r>
              <w:rPr>
                <w:rFonts w:ascii="宋体" w:hAnsi="宋体" w:cs="宋体" w:hint="eastAsia"/>
                <w:kern w:val="0"/>
                <w:szCs w:val="21"/>
              </w:rPr>
              <w:br/>
            </w:r>
            <w:r>
              <w:rPr>
                <w:rFonts w:ascii="宋体" w:hAnsi="宋体" w:cs="宋体" w:hint="eastAsia"/>
                <w:kern w:val="0"/>
                <w:szCs w:val="21"/>
              </w:rPr>
              <w:lastRenderedPageBreak/>
              <w:t>3.平衡车形态：可搭建智能自平衡机器人。</w:t>
            </w:r>
          </w:p>
          <w:p w14:paraId="0F5A20CE"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三、机械零件特点</w:t>
            </w:r>
            <w:r>
              <w:rPr>
                <w:rFonts w:ascii="宋体" w:hAnsi="宋体" w:cs="宋体" w:hint="eastAsia"/>
                <w:kern w:val="0"/>
                <w:szCs w:val="21"/>
              </w:rPr>
              <w:br/>
              <w:t>1. 主要结构件材料使用高强度2mm航空铝板冲压成型，结合CNC精密加工，结构坚固，配合紧密；耐高温度达到500摄氏度。</w:t>
            </w:r>
            <w:r>
              <w:rPr>
                <w:rFonts w:ascii="宋体" w:hAnsi="宋体" w:cs="宋体" w:hint="eastAsia"/>
                <w:kern w:val="0"/>
                <w:szCs w:val="21"/>
              </w:rPr>
              <w:br/>
              <w:t>2.抗拉强度大于250MPa；耐力大于172MPa；延伸率小余1.7%；硬度大于70HB。</w:t>
            </w:r>
          </w:p>
          <w:p w14:paraId="0FA945B9"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3.螺纹槽专利设计，加强搭建灵活性。</w:t>
            </w:r>
            <w:r>
              <w:rPr>
                <w:rFonts w:ascii="宋体" w:hAnsi="宋体" w:cs="宋体" w:hint="eastAsia"/>
                <w:kern w:val="0"/>
                <w:szCs w:val="21"/>
              </w:rPr>
              <w:br/>
              <w:t>4.阳极氧化上色，安全无毒。</w:t>
            </w:r>
            <w:r>
              <w:rPr>
                <w:rFonts w:ascii="宋体" w:hAnsi="宋体" w:cs="宋体" w:hint="eastAsia"/>
                <w:kern w:val="0"/>
                <w:szCs w:val="21"/>
              </w:rPr>
              <w:br/>
              <w:t>5.铝合金材质，质轻且固。</w:t>
            </w:r>
            <w:r>
              <w:rPr>
                <w:rFonts w:ascii="宋体" w:hAnsi="宋体" w:cs="宋体" w:hint="eastAsia"/>
                <w:kern w:val="0"/>
                <w:szCs w:val="21"/>
              </w:rPr>
              <w:br/>
              <w:t>6.工业标准孔宽，能兼容五金店零件。</w:t>
            </w:r>
          </w:p>
          <w:p w14:paraId="6BE4773D"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四、电子模块</w:t>
            </w:r>
            <w:r>
              <w:rPr>
                <w:rFonts w:ascii="宋体" w:hAnsi="宋体" w:cs="宋体" w:hint="eastAsia"/>
                <w:kern w:val="0"/>
                <w:szCs w:val="21"/>
              </w:rPr>
              <w:br/>
              <w:t>1.开发板特点：基于开源Arduino Mega2560硬件开发，拥有6种不同板载传感器，并提供10个扩展口以扩展更多功能。套件中传感器种类至少包括：陀螺仪、温度传感器、光线传感器、声音传感器、超声波传感器、巡线传感器。</w:t>
            </w:r>
          </w:p>
          <w:p w14:paraId="36BF3F5E"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2.接口平台开放，每个模块预留杜邦线接口，用户可以选择RJ25（类电话线）接线或者排针式杜邦线连接。</w:t>
            </w:r>
            <w:r>
              <w:rPr>
                <w:rFonts w:ascii="宋体" w:hAnsi="宋体" w:cs="宋体" w:hint="eastAsia"/>
                <w:kern w:val="0"/>
                <w:szCs w:val="21"/>
              </w:rPr>
              <w:br/>
              <w:t>3. 为方便套件教学的快速搭建，电子模块需采用6P6C的RJ25座端子，使用的是</w:t>
            </w:r>
            <w:r>
              <w:rPr>
                <w:rFonts w:ascii="宋体" w:hAnsi="宋体" w:cs="宋体" w:hint="eastAsia"/>
                <w:kern w:val="0"/>
                <w:szCs w:val="21"/>
              </w:rPr>
              <w:lastRenderedPageBreak/>
              <w:t>6pin水晶头的RJ25连接线，连接使用方便快捷、电气性能好、寿命长。</w:t>
            </w:r>
            <w:r>
              <w:rPr>
                <w:rFonts w:ascii="宋体" w:hAnsi="宋体" w:cs="宋体" w:hint="eastAsia"/>
                <w:kern w:val="0"/>
                <w:szCs w:val="21"/>
              </w:rPr>
              <w:br/>
              <w:t>4.颜色接线体系，采用颜色标识来区分各种用途不同的模块，用户通过识别颜色就能正确连接主控板和小模块，使连线更有趣、准确。</w:t>
            </w:r>
            <w:r>
              <w:rPr>
                <w:rFonts w:ascii="宋体" w:hAnsi="宋体" w:cs="宋体" w:hint="eastAsia"/>
                <w:kern w:val="0"/>
                <w:szCs w:val="21"/>
              </w:rPr>
              <w:br/>
              <w:t>5.模块兼容M4螺丝固定，拼装方便。</w:t>
            </w:r>
          </w:p>
          <w:p w14:paraId="61EEDBAD"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五、软件</w:t>
            </w:r>
            <w:r>
              <w:rPr>
                <w:rFonts w:ascii="宋体" w:hAnsi="宋体" w:cs="宋体" w:hint="eastAsia"/>
                <w:kern w:val="0"/>
                <w:szCs w:val="21"/>
              </w:rPr>
              <w:br/>
              <w:t>1.图形化编程软件: 基于Scratch2.0 二次开发的图形化编程软件。</w:t>
            </w:r>
          </w:p>
          <w:p w14:paraId="236E7695"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2. APP：不仅可以直接操控机器人，同时还可以快速实现用户的设计创意，预设10种官方控制台，通过预设控制台快速操控机器人</w:t>
            </w:r>
          </w:p>
          <w:p w14:paraId="5FC7F9D5"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3.网页版编程软件：可提供网页版编程软件，方便网页在线进行编程，</w:t>
            </w:r>
          </w:p>
          <w:p w14:paraId="15C85A11"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六、教程</w:t>
            </w:r>
            <w:r>
              <w:rPr>
                <w:rFonts w:ascii="宋体" w:hAnsi="宋体" w:cs="宋体" w:hint="eastAsia"/>
                <w:kern w:val="0"/>
                <w:szCs w:val="21"/>
              </w:rPr>
              <w:br/>
              <w:t>1. 具有本品牌专门的学习网站，网站里需提供电子模块的使用手册、各种app、编程软件的使用方法、视频教程等等，提供学习网站网址；</w:t>
            </w:r>
          </w:p>
          <w:p w14:paraId="4233F10D"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2.提供《玩转智能机器人》教材，包含16章节32课时，引导用户循序渐进的学习机器人的科学、技术、工程、艺术、数学等</w:t>
            </w:r>
            <w:r>
              <w:rPr>
                <w:rFonts w:ascii="宋体" w:hAnsi="宋体" w:cs="宋体" w:hint="eastAsia"/>
                <w:kern w:val="0"/>
                <w:szCs w:val="21"/>
              </w:rPr>
              <w:lastRenderedPageBreak/>
              <w:t>方面知识；</w:t>
            </w:r>
            <w:r>
              <w:rPr>
                <w:rFonts w:ascii="宋体" w:hAnsi="宋体" w:cs="宋体" w:hint="eastAsia"/>
                <w:kern w:val="0"/>
                <w:szCs w:val="21"/>
              </w:rPr>
              <w:br/>
              <w:t>3.说明书：标配详细的产品说明书，方便用户搭建组装。</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B3665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6B44D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5</w:t>
            </w:r>
          </w:p>
        </w:tc>
        <w:tc>
          <w:tcPr>
            <w:tcW w:w="850" w:type="dxa"/>
            <w:tcBorders>
              <w:top w:val="single" w:sz="6" w:space="0" w:color="auto"/>
              <w:left w:val="single" w:sz="6" w:space="0" w:color="auto"/>
              <w:bottom w:val="single" w:sz="6" w:space="0" w:color="auto"/>
              <w:right w:val="single" w:sz="6" w:space="0" w:color="auto"/>
            </w:tcBorders>
            <w:vAlign w:val="center"/>
            <w:hideMark/>
          </w:tcPr>
          <w:p w14:paraId="1C3DEA3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1100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0E500E1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5500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039395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1E5A505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深圳市创客工场科技有限公司</w:t>
            </w:r>
          </w:p>
        </w:tc>
      </w:tr>
      <w:tr w:rsidR="00A76F00" w14:paraId="43A6EA84"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5DC27811"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lastRenderedPageBreak/>
              <w:t>11</w:t>
            </w:r>
          </w:p>
        </w:tc>
        <w:tc>
          <w:tcPr>
            <w:tcW w:w="1585" w:type="dxa"/>
            <w:tcBorders>
              <w:top w:val="single" w:sz="6" w:space="0" w:color="auto"/>
              <w:left w:val="single" w:sz="6" w:space="0" w:color="auto"/>
              <w:bottom w:val="single" w:sz="6" w:space="0" w:color="auto"/>
              <w:right w:val="single" w:sz="6" w:space="0" w:color="auto"/>
            </w:tcBorders>
            <w:vAlign w:val="center"/>
            <w:hideMark/>
          </w:tcPr>
          <w:p w14:paraId="0885176B"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小创客玩转开源机器人套件</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E0254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Makeblock</w:t>
            </w:r>
          </w:p>
          <w:p w14:paraId="56032AF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P1050004</w:t>
            </w:r>
          </w:p>
        </w:tc>
        <w:tc>
          <w:tcPr>
            <w:tcW w:w="4536" w:type="dxa"/>
            <w:tcBorders>
              <w:top w:val="single" w:sz="6" w:space="0" w:color="auto"/>
              <w:left w:val="single" w:sz="6" w:space="0" w:color="auto"/>
              <w:bottom w:val="single" w:sz="6" w:space="0" w:color="auto"/>
              <w:right w:val="single" w:sz="6" w:space="0" w:color="auto"/>
            </w:tcBorders>
            <w:hideMark/>
          </w:tcPr>
          <w:p w14:paraId="5293866A"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一、产品描述</w:t>
            </w:r>
          </w:p>
          <w:p w14:paraId="00987E0F"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基础教学机器人能够和课堂教学完美结合，贯穿有创意设计、图形化趣味编程、科幻写作训练和动手搭建等部分，涉及计算机、天文、生物、数学、艺术、历史、地理等多学科知识，引导学生用探索的目光去观察、发现身边的科学，培养他们爱科学、学科学、用科学的好习惯。</w:t>
            </w:r>
          </w:p>
          <w:p w14:paraId="7528A7FD"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二、机械零件特点</w:t>
            </w:r>
          </w:p>
          <w:p w14:paraId="33C18B00"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1.主要结构件材料使用高强度2mm航空铝板冲压成型，结合CNC精密加工，结构坚固，配合紧密；耐高温度达到500摄氏度；</w:t>
            </w:r>
          </w:p>
          <w:p w14:paraId="22FE4835"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2.抗拉强度大于250MPa；耐力大于172MPa；延伸率小于1.7%；硬度大于70HB；</w:t>
            </w:r>
          </w:p>
          <w:p w14:paraId="1024DE7E"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3.阳极氧化上色，安全无毒；</w:t>
            </w:r>
          </w:p>
          <w:p w14:paraId="717834F4"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4.铝合金材质，质轻且固；</w:t>
            </w:r>
          </w:p>
          <w:p w14:paraId="2B9462C9"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5.螺纹槽专利设计，加强搭建灵活性；</w:t>
            </w:r>
          </w:p>
          <w:p w14:paraId="769E9374"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6.工业标准孔宽，能兼容五金店零件。</w:t>
            </w:r>
          </w:p>
          <w:p w14:paraId="3C8BD28F"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三、电子模块特点</w:t>
            </w:r>
          </w:p>
          <w:p w14:paraId="5B1996E2"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lastRenderedPageBreak/>
              <w:br w:type="page"/>
            </w:r>
            <w:r>
              <w:rPr>
                <w:rFonts w:ascii="宋体" w:hAnsi="宋体" w:cs="宋体" w:hint="eastAsia"/>
                <w:kern w:val="0"/>
                <w:szCs w:val="21"/>
                <w:highlight w:val="lightGray"/>
              </w:rPr>
              <w:t>1.</w:t>
            </w:r>
            <w:r>
              <w:rPr>
                <w:rFonts w:ascii="宋体" w:hAnsi="宋体" w:cs="宋体" w:hint="eastAsia"/>
                <w:kern w:val="0"/>
                <w:szCs w:val="21"/>
              </w:rPr>
              <w:t>主控板1是基于Arduino uno设计，ATmega328内核，主频16MHZ、32kFLASH、2KRAM。集成了RGB LED模块、红外接收器、红外发送器、光线传感器、蜂鸣器等，按键按钮，电机驱动，会使学习编程更有趣和节约成本，主板工作电压：3.7-6V；主板功率（无电机）：122mW，主板功率（有电机）:675mW；主板给电机最大电流：90mA。</w:t>
            </w:r>
          </w:p>
          <w:p w14:paraId="7FBE3B42"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r>
            <w:r>
              <w:rPr>
                <w:rFonts w:ascii="宋体" w:hAnsi="宋体" w:cs="宋体" w:hint="eastAsia"/>
                <w:kern w:val="0"/>
                <w:szCs w:val="21"/>
                <w:highlight w:val="lightGray"/>
              </w:rPr>
              <w:t>2.</w:t>
            </w:r>
            <w:r>
              <w:rPr>
                <w:rFonts w:ascii="宋体" w:hAnsi="宋体" w:cs="宋体" w:hint="eastAsia"/>
                <w:kern w:val="0"/>
                <w:szCs w:val="21"/>
              </w:rPr>
              <w:t>主控板2基于开源Arduino硬件开发，拥有8个独立的接口，且每个接口都带有明显的颜色区分，以方便学生使用。带有两个直流电机接口，并且当接口有电流输出时，指示灯能够亮起提示。含有一个蜂鸣器，并且能够通过硬件开关控制蜂鸣器的开关，能够提供两个大功率RJ25接口，使得主板能够连接一些大功率的电机。</w:t>
            </w:r>
          </w:p>
          <w:p w14:paraId="3FF4470A"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3.主控板兼容RJ25体系电子模块，提供4个扩展口以扩展更多功能。并且接口具有防反插功能，可有效防止模块损坏。</w:t>
            </w:r>
          </w:p>
          <w:p w14:paraId="19563269"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4.每个传感器都留有白色区域作为与金属梁接触的参考区，并且配有Pin接口，支持包含Arduino系列在内的绝大多数开发板。</w:t>
            </w:r>
          </w:p>
          <w:p w14:paraId="1AD8AF94"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lastRenderedPageBreak/>
              <w:br w:type="page"/>
              <w:t>5.颜色色标体系：通过颜色色标跟主控板颜色接口配对，连接方便，快速入门。</w:t>
            </w:r>
          </w:p>
          <w:p w14:paraId="05D4748C"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 xml:space="preserve"> </w:t>
            </w:r>
            <w:r>
              <w:rPr>
                <w:rFonts w:ascii="宋体" w:hAnsi="宋体" w:cs="宋体" w:hint="eastAsia"/>
                <w:kern w:val="0"/>
                <w:szCs w:val="21"/>
              </w:rPr>
              <w:br w:type="page"/>
              <w:t>四、其他技术参数</w:t>
            </w:r>
          </w:p>
          <w:p w14:paraId="4287BFAE"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1.电池参数：选用可充电的锂电池，带保护板，能有效防止过充/过放/短路/过流等；</w:t>
            </w:r>
          </w:p>
          <w:p w14:paraId="6CD13F1D"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2.小收纳盒参数：材质：PP、内部结构：可拆卸隔板；</w:t>
            </w:r>
          </w:p>
          <w:p w14:paraId="326F31A0"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3.大收纳盒参数：材质：PP、内部结构：上下层+可拆卸隔板；</w:t>
            </w:r>
          </w:p>
          <w:p w14:paraId="6ECF84CA"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4.教材参数：1本；内容16课时（章节）；</w:t>
            </w:r>
          </w:p>
          <w:p w14:paraId="2A262608"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5.小球参数：材质：塑料。</w:t>
            </w:r>
          </w:p>
          <w:p w14:paraId="148DC312"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五、软件特点</w:t>
            </w:r>
          </w:p>
          <w:p w14:paraId="1D814BEE" w14:textId="77777777" w:rsidR="00A76F00" w:rsidRDefault="00A76F00">
            <w:pPr>
              <w:pStyle w:val="13"/>
              <w:ind w:firstLineChars="0" w:firstLine="0"/>
              <w:rPr>
                <w:rFonts w:hint="eastAsia"/>
              </w:rPr>
            </w:pPr>
            <w:r>
              <w:t>1.</w:t>
            </w:r>
            <w:r>
              <w:rPr>
                <w:rFonts w:hint="eastAsia"/>
              </w:rPr>
              <w:t>网页版编程界面：可提供网页版编程界面，方便在线进行教学示范；</w:t>
            </w:r>
          </w:p>
          <w:p w14:paraId="044A9A65" w14:textId="77777777" w:rsidR="00A76F00" w:rsidRDefault="00A76F00">
            <w:pPr>
              <w:pStyle w:val="13"/>
              <w:ind w:firstLineChars="0" w:firstLine="0"/>
              <w:rPr>
                <w:rFonts w:ascii="宋体" w:hAnsi="宋体" w:cs="宋体"/>
                <w:szCs w:val="21"/>
              </w:rPr>
            </w:pPr>
            <w:r>
              <w:rPr>
                <w:rFonts w:ascii="宋体" w:hAnsi="宋体" w:cs="宋体" w:hint="eastAsia"/>
                <w:szCs w:val="21"/>
              </w:rPr>
              <w:br w:type="page"/>
              <w:t>2.图形化编程软件: 基于Scratch2.0 二次开发的图形化编程软件；</w:t>
            </w:r>
          </w:p>
          <w:p w14:paraId="3D11B942" w14:textId="77777777" w:rsidR="00A76F00" w:rsidRDefault="00A76F00">
            <w:pPr>
              <w:pStyle w:val="13"/>
              <w:ind w:firstLineChars="0" w:firstLine="0"/>
              <w:rPr>
                <w:rFonts w:hint="eastAsia"/>
              </w:rPr>
            </w:pPr>
            <w:r>
              <w:t>3.APP</w:t>
            </w:r>
            <w:r>
              <w:rPr>
                <w:rFonts w:hint="eastAsia"/>
              </w:rPr>
              <w:t>控制，可通过智能移动端安装的</w:t>
            </w:r>
            <w:r>
              <w:t>APP</w:t>
            </w:r>
            <w:r>
              <w:rPr>
                <w:rFonts w:hint="eastAsia"/>
              </w:rPr>
              <w:t>进行操作，支持图形化在线编程，快速实现自定义效果。</w:t>
            </w:r>
            <w:r>
              <w:br w:type="page"/>
            </w:r>
            <w:r>
              <w:br w:type="page"/>
            </w:r>
          </w:p>
          <w:p w14:paraId="6BFCE507" w14:textId="77777777" w:rsidR="00A76F00" w:rsidRDefault="00A76F00">
            <w:pPr>
              <w:widowControl/>
              <w:jc w:val="left"/>
              <w:rPr>
                <w:rFonts w:ascii="宋体" w:hAnsi="宋体"/>
                <w:szCs w:val="24"/>
              </w:rPr>
            </w:pPr>
            <w:r>
              <w:rPr>
                <w:rFonts w:hint="eastAsia"/>
              </w:rPr>
              <w:t>六、课程</w:t>
            </w:r>
            <w:r>
              <w:rPr>
                <w:rFonts w:hint="eastAsia"/>
              </w:rPr>
              <w:br w:type="page"/>
            </w:r>
            <w:r>
              <w:rPr>
                <w:rFonts w:hint="eastAsia"/>
              </w:rPr>
              <w:t>整个课程产品包含产品说明书、教材一本。整个课程包含</w:t>
            </w:r>
            <w:r>
              <w:rPr>
                <w:rFonts w:hint="eastAsia"/>
              </w:rPr>
              <w:t>16</w:t>
            </w:r>
            <w:r>
              <w:rPr>
                <w:rFonts w:hint="eastAsia"/>
              </w:rPr>
              <w:t>章节</w:t>
            </w:r>
            <w:r>
              <w:rPr>
                <w:rFonts w:hint="eastAsia"/>
              </w:rPr>
              <w:t>32</w:t>
            </w:r>
            <w:r>
              <w:rPr>
                <w:rFonts w:hint="eastAsia"/>
              </w:rPr>
              <w:t>课时。</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EB256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6643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F405C1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2350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031AAA3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47000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100C61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05BD20F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深圳市创客工场科技有限公司</w:t>
            </w:r>
          </w:p>
        </w:tc>
      </w:tr>
      <w:tr w:rsidR="00A76F00" w14:paraId="5D86DE9C"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757F9FAB"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lastRenderedPageBreak/>
              <w:t>12</w:t>
            </w:r>
          </w:p>
        </w:tc>
        <w:tc>
          <w:tcPr>
            <w:tcW w:w="1585" w:type="dxa"/>
            <w:tcBorders>
              <w:top w:val="single" w:sz="6" w:space="0" w:color="auto"/>
              <w:left w:val="single" w:sz="6" w:space="0" w:color="auto"/>
              <w:bottom w:val="single" w:sz="6" w:space="0" w:color="auto"/>
              <w:right w:val="single" w:sz="6" w:space="0" w:color="auto"/>
            </w:tcBorders>
            <w:vAlign w:val="center"/>
            <w:hideMark/>
          </w:tcPr>
          <w:p w14:paraId="3C1D5B88"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小创客玩转开源机器人套件U盘-教学内容（加密U盘）</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D4D465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Makeblock</w:t>
            </w:r>
          </w:p>
          <w:p w14:paraId="2890AB4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P3110001</w:t>
            </w:r>
          </w:p>
        </w:tc>
        <w:tc>
          <w:tcPr>
            <w:tcW w:w="4536" w:type="dxa"/>
            <w:tcBorders>
              <w:top w:val="single" w:sz="6" w:space="0" w:color="auto"/>
              <w:left w:val="single" w:sz="6" w:space="0" w:color="auto"/>
              <w:bottom w:val="single" w:sz="6" w:space="0" w:color="auto"/>
              <w:right w:val="single" w:sz="6" w:space="0" w:color="auto"/>
            </w:tcBorders>
            <w:hideMark/>
          </w:tcPr>
          <w:p w14:paraId="5107D906"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方便教师上课，涵盖教案、PPT、视频等教学内容。</w:t>
            </w:r>
            <w:r>
              <w:rPr>
                <w:rFonts w:ascii="宋体" w:hAnsi="宋体" w:hint="eastAsia"/>
                <w:b/>
                <w:bCs/>
                <w:szCs w:val="24"/>
              </w:rPr>
              <w:t xml:space="preserve">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1D9C4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0185F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17C5E3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3500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4B36705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3500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28195A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4056D06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深圳市创客工场科技有限公司</w:t>
            </w:r>
          </w:p>
        </w:tc>
      </w:tr>
      <w:tr w:rsidR="00A76F00" w14:paraId="28A560B1"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1A16DE91" w14:textId="77777777" w:rsidR="00A76F00" w:rsidRDefault="00A76F00">
            <w:pPr>
              <w:autoSpaceDE w:val="0"/>
              <w:autoSpaceDN w:val="0"/>
              <w:adjustRightInd w:val="0"/>
              <w:spacing w:line="480" w:lineRule="exact"/>
              <w:jc w:val="center"/>
              <w:rPr>
                <w:rFonts w:ascii="宋体" w:hAnsi="宋体" w:hint="eastAsia"/>
                <w:szCs w:val="24"/>
              </w:rPr>
            </w:pPr>
            <w:r>
              <w:rPr>
                <w:rFonts w:ascii="宋体" w:hAnsi="宋体" w:cs="宋体" w:hint="eastAsia"/>
                <w:kern w:val="0"/>
                <w:szCs w:val="21"/>
              </w:rPr>
              <w:t>13</w:t>
            </w:r>
          </w:p>
        </w:tc>
        <w:tc>
          <w:tcPr>
            <w:tcW w:w="1585" w:type="dxa"/>
            <w:tcBorders>
              <w:top w:val="single" w:sz="6" w:space="0" w:color="auto"/>
              <w:left w:val="single" w:sz="6" w:space="0" w:color="auto"/>
              <w:bottom w:val="single" w:sz="6" w:space="0" w:color="auto"/>
              <w:right w:val="single" w:sz="6" w:space="0" w:color="auto"/>
            </w:tcBorders>
            <w:vAlign w:val="center"/>
            <w:hideMark/>
          </w:tcPr>
          <w:p w14:paraId="7A65169F"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程小奔</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321C99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Makeblock</w:t>
            </w:r>
          </w:p>
          <w:p w14:paraId="123ED0F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P1030025</w:t>
            </w:r>
          </w:p>
        </w:tc>
        <w:tc>
          <w:tcPr>
            <w:tcW w:w="4536" w:type="dxa"/>
            <w:tcBorders>
              <w:top w:val="single" w:sz="6" w:space="0" w:color="auto"/>
              <w:left w:val="single" w:sz="6" w:space="0" w:color="auto"/>
              <w:bottom w:val="single" w:sz="6" w:space="0" w:color="auto"/>
              <w:right w:val="single" w:sz="6" w:space="0" w:color="auto"/>
            </w:tcBorders>
            <w:hideMark/>
          </w:tcPr>
          <w:p w14:paraId="0EE34EE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一、产品参数</w:t>
            </w:r>
            <w:r>
              <w:rPr>
                <w:rFonts w:ascii="宋体" w:hAnsi="宋体" w:cs="宋体" w:hint="eastAsia"/>
                <w:kern w:val="0"/>
                <w:szCs w:val="21"/>
              </w:rPr>
              <w:br/>
              <w:t>操控平台：MacOS/Windows/iOS</w:t>
            </w:r>
          </w:p>
          <w:p w14:paraId="4157A09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主控芯片：ESP32</w:t>
            </w:r>
          </w:p>
          <w:p w14:paraId="59B9313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材质：ABS</w:t>
            </w:r>
            <w:r>
              <w:rPr>
                <w:rFonts w:ascii="宋体" w:hAnsi="宋体" w:cs="宋体" w:hint="eastAsia"/>
                <w:kern w:val="0"/>
                <w:szCs w:val="21"/>
              </w:rPr>
              <w:br/>
              <w:t>传输方式：Wi-Fi / Bluetooth / USB</w:t>
            </w:r>
          </w:p>
          <w:p w14:paraId="30A24C8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电池：3.7V  950mAh锂电池</w:t>
            </w:r>
            <w:r>
              <w:rPr>
                <w:rFonts w:ascii="宋体" w:hAnsi="宋体" w:cs="宋体" w:hint="eastAsia"/>
                <w:kern w:val="0"/>
                <w:szCs w:val="21"/>
              </w:rPr>
              <w:br/>
              <w:t>使用时间：大于2小时</w:t>
            </w:r>
            <w:r>
              <w:rPr>
                <w:rFonts w:ascii="宋体" w:hAnsi="宋体" w:cs="宋体" w:hint="eastAsia"/>
                <w:kern w:val="0"/>
                <w:szCs w:val="21"/>
              </w:rPr>
              <w:br/>
              <w:t>支持编程语言：图形化编程：Scratch 3.0；文本编程：Python</w:t>
            </w:r>
            <w:r>
              <w:rPr>
                <w:rFonts w:ascii="宋体" w:hAnsi="宋体" w:cs="宋体" w:hint="eastAsia"/>
                <w:kern w:val="0"/>
                <w:szCs w:val="21"/>
              </w:rPr>
              <w:br/>
              <w:t>二、配件清单</w:t>
            </w:r>
            <w:r>
              <w:rPr>
                <w:rFonts w:ascii="宋体" w:hAnsi="宋体" w:cs="宋体" w:hint="eastAsia"/>
                <w:kern w:val="0"/>
                <w:szCs w:val="21"/>
              </w:rPr>
              <w:br/>
              <w:t>Micro USB 数据线×1；</w:t>
            </w:r>
            <w:r>
              <w:rPr>
                <w:rFonts w:ascii="宋体" w:hAnsi="宋体" w:cs="宋体" w:hint="eastAsia"/>
                <w:kern w:val="0"/>
                <w:szCs w:val="21"/>
              </w:rPr>
              <w:br/>
              <w:t>挂绳×1（蓝牙版本：蓝牙适配器×1）；</w:t>
            </w:r>
          </w:p>
          <w:p w14:paraId="5D5E6AF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机器人控制器-小程×1；</w:t>
            </w:r>
            <w:r>
              <w:rPr>
                <w:rFonts w:ascii="宋体" w:hAnsi="宋体" w:cs="宋体" w:hint="eastAsia"/>
                <w:kern w:val="0"/>
                <w:szCs w:val="21"/>
              </w:rPr>
              <w:br/>
              <w:t>机器人底盘-小奔×1；</w:t>
            </w:r>
          </w:p>
          <w:p w14:paraId="0A3AB87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颜色卡片组×1。</w:t>
            </w:r>
          </w:p>
          <w:p w14:paraId="09C25C5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三、软件情况</w:t>
            </w:r>
            <w:r>
              <w:rPr>
                <w:rFonts w:ascii="宋体" w:hAnsi="宋体" w:cs="宋体" w:hint="eastAsia"/>
                <w:kern w:val="0"/>
                <w:szCs w:val="21"/>
              </w:rPr>
              <w:br/>
              <w:t>1.mblock系列软件用户数：300W+，支持28种，语言覆盖140个国家；</w:t>
            </w:r>
            <w:r>
              <w:rPr>
                <w:rFonts w:ascii="宋体" w:hAnsi="宋体" w:cs="宋体" w:hint="eastAsia"/>
                <w:kern w:val="0"/>
                <w:szCs w:val="21"/>
              </w:rPr>
              <w:br/>
              <w:t>2.配套教育资源：15种+语言的教材及丰富的在线教育资源；</w:t>
            </w:r>
          </w:p>
          <w:p w14:paraId="005CF2D6"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3.支持对硬件编程，实现声光电效果，可在舞台自行设计游戏，制作游戏机，实现虚实结合的多种玩法；</w:t>
            </w:r>
            <w:r>
              <w:rPr>
                <w:rFonts w:ascii="宋体" w:hAnsi="宋体" w:cs="宋体" w:hint="eastAsia"/>
                <w:kern w:val="0"/>
                <w:szCs w:val="21"/>
              </w:rPr>
              <w:br/>
              <w:t>4.延续Scratch的设计理念，增加Python代码编程、AI（人工智能）和IoT（物联网）等功能；</w:t>
            </w:r>
            <w:r>
              <w:rPr>
                <w:rFonts w:ascii="宋体" w:hAnsi="宋体" w:cs="宋体" w:hint="eastAsia"/>
                <w:kern w:val="0"/>
                <w:szCs w:val="21"/>
              </w:rPr>
              <w:br/>
              <w:t>5.支持一键查看积木块对应的Python代码，用Python编辑器编写代码，能够控制Scratch舞台角色、程小奔和micro:bit等</w:t>
            </w:r>
            <w:r>
              <w:rPr>
                <w:rFonts w:ascii="宋体" w:hAnsi="宋体" w:cs="宋体" w:hint="eastAsia"/>
                <w:kern w:val="0"/>
                <w:szCs w:val="21"/>
              </w:rPr>
              <w:lastRenderedPageBreak/>
              <w:t>硬件；</w:t>
            </w:r>
            <w:r>
              <w:rPr>
                <w:rFonts w:ascii="宋体" w:hAnsi="宋体" w:cs="宋体" w:hint="eastAsia"/>
                <w:kern w:val="0"/>
                <w:szCs w:val="21"/>
              </w:rPr>
              <w:br/>
              <w:t>6.移动端提供游戏化学习课程，可使用一站式的课堂管理平台快速创建学生账号，布置和点评作业，实现云端作业存储与历史作业回顾；</w:t>
            </w:r>
            <w:r>
              <w:rPr>
                <w:rFonts w:ascii="宋体" w:hAnsi="宋体" w:cs="宋体" w:hint="eastAsia"/>
                <w:kern w:val="0"/>
                <w:szCs w:val="21"/>
              </w:rPr>
              <w:br/>
              <w:t>7.融入微软认知服务和谷歌深度学习功能，通过编程实现图像识别、语音识别、文字识别、建立深度视觉模型训练。</w:t>
            </w:r>
          </w:p>
        </w:tc>
        <w:tc>
          <w:tcPr>
            <w:tcW w:w="425" w:type="dxa"/>
            <w:tcBorders>
              <w:top w:val="single" w:sz="4" w:space="0" w:color="auto"/>
              <w:left w:val="single" w:sz="4" w:space="0" w:color="auto"/>
              <w:bottom w:val="single" w:sz="4" w:space="0" w:color="auto"/>
              <w:right w:val="single" w:sz="4" w:space="0" w:color="auto"/>
            </w:tcBorders>
            <w:vAlign w:val="center"/>
            <w:hideMark/>
          </w:tcPr>
          <w:p w14:paraId="08DCB9F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D5D68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493AC9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750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5050BFE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15000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4DE2AF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1A2215A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深圳市创客工场科技有限公司</w:t>
            </w:r>
          </w:p>
        </w:tc>
      </w:tr>
      <w:tr w:rsidR="00A76F00" w14:paraId="023ECF91"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6B7B228A"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14</w:t>
            </w:r>
          </w:p>
        </w:tc>
        <w:tc>
          <w:tcPr>
            <w:tcW w:w="1585" w:type="dxa"/>
            <w:tcBorders>
              <w:top w:val="single" w:sz="6" w:space="0" w:color="auto"/>
              <w:left w:val="single" w:sz="6" w:space="0" w:color="auto"/>
              <w:bottom w:val="single" w:sz="6" w:space="0" w:color="auto"/>
              <w:right w:val="single" w:sz="6" w:space="0" w:color="auto"/>
            </w:tcBorders>
            <w:vAlign w:val="center"/>
            <w:hideMark/>
          </w:tcPr>
          <w:p w14:paraId="6DE909D5"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神经元教育套件 MN/E-2A</w:t>
            </w:r>
            <w:r>
              <w:rPr>
                <w:rFonts w:ascii="宋体" w:hAnsi="宋体" w:cs="宋体" w:hint="eastAsia"/>
                <w:bCs/>
                <w:kern w:val="0"/>
                <w:szCs w:val="21"/>
              </w:rPr>
              <w:t>（含课程）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02B1A6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Makeblock</w:t>
            </w:r>
          </w:p>
          <w:p w14:paraId="30A0BC2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MN/E-2A</w:t>
            </w:r>
            <w:r>
              <w:rPr>
                <w:rFonts w:ascii="宋体" w:hAnsi="宋体" w:cs="宋体" w:hint="eastAsia"/>
                <w:bCs/>
                <w:kern w:val="0"/>
                <w:szCs w:val="21"/>
              </w:rPr>
              <w:t>（含课程）</w:t>
            </w:r>
          </w:p>
        </w:tc>
        <w:tc>
          <w:tcPr>
            <w:tcW w:w="4536" w:type="dxa"/>
            <w:tcBorders>
              <w:top w:val="single" w:sz="6" w:space="0" w:color="auto"/>
              <w:left w:val="single" w:sz="6" w:space="0" w:color="auto"/>
              <w:bottom w:val="single" w:sz="6" w:space="0" w:color="auto"/>
              <w:right w:val="single" w:sz="6" w:space="0" w:color="auto"/>
            </w:tcBorders>
            <w:hideMark/>
          </w:tcPr>
          <w:p w14:paraId="215F2319" w14:textId="77777777" w:rsidR="00A76F00" w:rsidRDefault="00A76F00">
            <w:pPr>
              <w:widowControl/>
              <w:jc w:val="left"/>
              <w:rPr>
                <w:rFonts w:ascii="宋体" w:cs="宋体" w:hint="eastAsia"/>
                <w:kern w:val="0"/>
                <w:szCs w:val="21"/>
              </w:rPr>
            </w:pPr>
            <w:r>
              <w:rPr>
                <w:rFonts w:hint="eastAsia"/>
              </w:rPr>
              <w:t>一、</w:t>
            </w:r>
            <w:r>
              <w:rPr>
                <w:rFonts w:ascii="宋体" w:hAnsi="宋体" w:cs="宋体" w:hint="eastAsia"/>
                <w:kern w:val="0"/>
                <w:szCs w:val="21"/>
              </w:rPr>
              <w:t>主要技术参数</w:t>
            </w:r>
            <w:r>
              <w:rPr>
                <w:rFonts w:ascii="宋体" w:cs="宋体" w:hint="eastAsia"/>
                <w:kern w:val="0"/>
                <w:szCs w:val="21"/>
              </w:rPr>
              <w:br w:type="page"/>
            </w:r>
            <w:r>
              <w:rPr>
                <w:rFonts w:ascii="宋体" w:hAnsi="宋体" w:cs="宋体" w:hint="eastAsia"/>
                <w:kern w:val="0"/>
                <w:szCs w:val="21"/>
              </w:rPr>
              <w:t>：</w:t>
            </w:r>
          </w:p>
          <w:p w14:paraId="59D24461" w14:textId="77777777" w:rsidR="00A76F00" w:rsidRDefault="00A76F00">
            <w:pPr>
              <w:widowControl/>
              <w:jc w:val="left"/>
              <w:rPr>
                <w:rFonts w:ascii="宋体" w:hAnsi="宋体" w:cs="宋体" w:hint="eastAsia"/>
                <w:kern w:val="0"/>
                <w:sz w:val="21"/>
                <w:szCs w:val="21"/>
              </w:rPr>
            </w:pPr>
            <w:r>
              <w:rPr>
                <w:rFonts w:ascii="宋体" w:hAnsi="宋体" w:cs="宋体" w:hint="eastAsia"/>
                <w:kern w:val="0"/>
                <w:sz w:val="21"/>
                <w:szCs w:val="21"/>
              </w:rPr>
              <w:t>1.电源模块，</w:t>
            </w:r>
            <w:r>
              <w:rPr>
                <w:rFonts w:ascii="宋体" w:hAnsi="Calibri" w:cs="宋体" w:hint="eastAsia"/>
                <w:kern w:val="0"/>
                <w:sz w:val="21"/>
                <w:szCs w:val="21"/>
              </w:rPr>
              <w:br w:type="page"/>
            </w:r>
            <w:r>
              <w:rPr>
                <w:rFonts w:ascii="宋体" w:hAnsi="宋体" w:cs="宋体" w:hint="eastAsia"/>
                <w:kern w:val="0"/>
                <w:sz w:val="21"/>
                <w:szCs w:val="21"/>
              </w:rPr>
              <w:t>模块左侧为Pogo Pin公接口，右侧为Pogo Pin母接口，每个Pogo Pin接口含有4根引脚，外面两根引脚为电源引脚，中间两根引脚为通讯引脚。电源模块会自动检测其使用状态，在未被使用时自动关机从而进一步节省电量，提高使用续航。电源模块使用micro USB接口进行充电，支持电量显示功能。</w:t>
            </w:r>
          </w:p>
          <w:p w14:paraId="72963652" w14:textId="77777777" w:rsidR="00A76F00" w:rsidRDefault="00A76F00">
            <w:pPr>
              <w:widowControl/>
              <w:jc w:val="left"/>
              <w:rPr>
                <w:rFonts w:ascii="宋体" w:hAnsi="Calibri" w:cs="宋体" w:hint="eastAsia"/>
                <w:kern w:val="0"/>
                <w:sz w:val="21"/>
                <w:szCs w:val="21"/>
              </w:rPr>
            </w:pPr>
            <w:r>
              <w:rPr>
                <w:rFonts w:ascii="宋体" w:hAnsi="宋体" w:cs="宋体" w:hint="eastAsia"/>
                <w:kern w:val="0"/>
                <w:sz w:val="21"/>
                <w:szCs w:val="21"/>
              </w:rPr>
              <w:t>2.</w:t>
            </w:r>
            <w:r>
              <w:rPr>
                <w:rFonts w:ascii="宋体" w:hAnsi="Calibri" w:cs="宋体" w:hint="eastAsia"/>
                <w:kern w:val="0"/>
                <w:sz w:val="21"/>
                <w:szCs w:val="21"/>
              </w:rPr>
              <w:br w:type="page"/>
            </w:r>
            <w:r>
              <w:rPr>
                <w:rFonts w:ascii="宋体" w:hAnsi="宋体" w:cs="宋体" w:hint="eastAsia"/>
                <w:kern w:val="0"/>
                <w:sz w:val="21"/>
                <w:szCs w:val="21"/>
              </w:rPr>
              <w:t>蓝牙模块</w:t>
            </w:r>
            <w:r>
              <w:rPr>
                <w:rFonts w:ascii="宋体" w:hAnsi="Calibri" w:cs="宋体" w:hint="eastAsia"/>
                <w:kern w:val="0"/>
                <w:sz w:val="21"/>
                <w:szCs w:val="21"/>
              </w:rPr>
              <w:br w:type="page"/>
            </w:r>
            <w:r>
              <w:rPr>
                <w:rFonts w:ascii="宋体" w:hAnsi="宋体" w:cs="宋体" w:hint="eastAsia"/>
                <w:kern w:val="0"/>
                <w:sz w:val="21"/>
                <w:szCs w:val="21"/>
              </w:rPr>
              <w:t>套件可以通过蓝牙模块连接到移动智能设备，进而连接到互联网，实现远程IOT功能。蓝牙模块左侧是micro USB接口，可以通过该接口直接给套件供电而不用电源模块，右侧是Pogo Pin母接口。支持串口通信</w:t>
            </w:r>
            <w:r>
              <w:rPr>
                <w:rFonts w:ascii="宋体" w:hAnsi="Calibri" w:cs="宋体" w:hint="eastAsia"/>
                <w:kern w:val="0"/>
                <w:sz w:val="21"/>
                <w:szCs w:val="21"/>
              </w:rPr>
              <w:br w:type="page"/>
            </w:r>
            <w:r>
              <w:rPr>
                <w:rFonts w:ascii="宋体" w:hAnsi="宋体" w:cs="宋体" w:hint="eastAsia"/>
                <w:kern w:val="0"/>
                <w:sz w:val="21"/>
                <w:szCs w:val="21"/>
              </w:rPr>
              <w:t>支持为</w:t>
            </w:r>
            <w:r>
              <w:rPr>
                <w:rFonts w:ascii="宋体" w:hAnsi="宋体" w:cs="宋体" w:hint="eastAsia"/>
                <w:kern w:val="0"/>
                <w:sz w:val="21"/>
                <w:szCs w:val="21"/>
              </w:rPr>
              <w:lastRenderedPageBreak/>
              <w:t>其他模块供电</w:t>
            </w:r>
            <w:r>
              <w:rPr>
                <w:rFonts w:ascii="宋体" w:hAnsi="Calibri" w:cs="宋体" w:hint="eastAsia"/>
                <w:kern w:val="0"/>
                <w:sz w:val="21"/>
                <w:szCs w:val="21"/>
              </w:rPr>
              <w:br w:type="page"/>
            </w:r>
            <w:r>
              <w:rPr>
                <w:rFonts w:ascii="宋体" w:hAnsi="宋体" w:cs="宋体" w:hint="eastAsia"/>
                <w:kern w:val="0"/>
                <w:sz w:val="21"/>
                <w:szCs w:val="21"/>
              </w:rPr>
              <w:t>l 触摸开关（四控）</w:t>
            </w:r>
            <w:r>
              <w:rPr>
                <w:rFonts w:ascii="宋体" w:hAnsi="Calibri" w:cs="宋体" w:hint="eastAsia"/>
                <w:kern w:val="0"/>
                <w:sz w:val="21"/>
                <w:szCs w:val="21"/>
              </w:rPr>
              <w:br w:type="page"/>
            </w:r>
            <w:r>
              <w:rPr>
                <w:rFonts w:ascii="宋体" w:hAnsi="宋体" w:cs="宋体" w:hint="eastAsia"/>
                <w:kern w:val="0"/>
                <w:sz w:val="21"/>
                <w:szCs w:val="21"/>
              </w:rPr>
              <w:t>触摸开关根据通过检测4控端子和接地端的导通状态，能够实现简单有趣的人机交互，16种的输入组合，丰富的离线互动效果，多样的触发方式，定制化平口鳄鱼夹，大幅度减小安全隐患。</w:t>
            </w:r>
            <w:r>
              <w:rPr>
                <w:rFonts w:ascii="宋体" w:hAnsi="Calibri" w:cs="宋体" w:hint="eastAsia"/>
                <w:kern w:val="0"/>
                <w:sz w:val="21"/>
                <w:szCs w:val="21"/>
              </w:rPr>
              <w:br w:type="page"/>
            </w:r>
          </w:p>
          <w:p w14:paraId="07AED603" w14:textId="77777777" w:rsidR="00A76F00" w:rsidRDefault="00A76F00">
            <w:pPr>
              <w:widowControl/>
              <w:jc w:val="left"/>
              <w:rPr>
                <w:rFonts w:ascii="宋体" w:hAnsi="Calibri" w:cs="宋体" w:hint="eastAsia"/>
                <w:kern w:val="0"/>
                <w:sz w:val="21"/>
                <w:szCs w:val="21"/>
              </w:rPr>
            </w:pPr>
            <w:r>
              <w:rPr>
                <w:rFonts w:ascii="宋体" w:hAnsi="宋体" w:cs="宋体" w:hint="eastAsia"/>
                <w:kern w:val="0"/>
                <w:sz w:val="21"/>
                <w:szCs w:val="21"/>
              </w:rPr>
              <w:t>蓝牙模块左下角拥有状态指示灯，能够显示蓝牙模块当前的使用状态。</w:t>
            </w:r>
            <w:r>
              <w:rPr>
                <w:rFonts w:ascii="宋体" w:hAnsi="Calibri" w:cs="宋体" w:hint="eastAsia"/>
                <w:kern w:val="0"/>
                <w:sz w:val="21"/>
                <w:szCs w:val="21"/>
              </w:rPr>
              <w:br w:type="page"/>
            </w:r>
          </w:p>
          <w:p w14:paraId="5954EC0F" w14:textId="77777777" w:rsidR="00A76F00" w:rsidRDefault="00A76F00">
            <w:pPr>
              <w:widowControl/>
              <w:jc w:val="left"/>
              <w:rPr>
                <w:rFonts w:ascii="宋体" w:hAnsi="Calibri" w:cs="宋体" w:hint="eastAsia"/>
                <w:kern w:val="0"/>
                <w:sz w:val="21"/>
                <w:szCs w:val="21"/>
              </w:rPr>
            </w:pPr>
            <w:r>
              <w:rPr>
                <w:rFonts w:ascii="宋体" w:hAnsi="宋体" w:cs="宋体" w:hint="eastAsia"/>
                <w:kern w:val="0"/>
                <w:sz w:val="21"/>
                <w:szCs w:val="21"/>
              </w:rPr>
              <w:t>3.超声波模块</w:t>
            </w:r>
            <w:r>
              <w:rPr>
                <w:rFonts w:ascii="宋体" w:hAnsi="Calibri" w:cs="宋体" w:hint="eastAsia"/>
                <w:kern w:val="0"/>
                <w:sz w:val="21"/>
                <w:szCs w:val="21"/>
              </w:rPr>
              <w:br w:type="page"/>
            </w:r>
            <w:r>
              <w:rPr>
                <w:rFonts w:ascii="宋体" w:hAnsi="宋体" w:cs="宋体" w:hint="eastAsia"/>
                <w:kern w:val="0"/>
                <w:sz w:val="21"/>
                <w:szCs w:val="21"/>
              </w:rPr>
              <w:t>超声波模块组件用于检测与前方障碍物的距离，检测范围为3-300cm。</w:t>
            </w:r>
          </w:p>
          <w:p w14:paraId="29F0D36B" w14:textId="77777777" w:rsidR="00A76F00" w:rsidRDefault="00A76F00">
            <w:pPr>
              <w:widowControl/>
              <w:jc w:val="left"/>
              <w:rPr>
                <w:rFonts w:ascii="宋体" w:hAnsi="Calibri" w:cs="宋体" w:hint="eastAsia"/>
                <w:kern w:val="0"/>
                <w:sz w:val="21"/>
                <w:szCs w:val="21"/>
              </w:rPr>
            </w:pPr>
            <w:r>
              <w:rPr>
                <w:rFonts w:ascii="宋体" w:hAnsi="宋体" w:cs="宋体" w:hint="eastAsia"/>
                <w:kern w:val="0"/>
                <w:sz w:val="21"/>
                <w:szCs w:val="21"/>
              </w:rPr>
              <w:t>4.双舵机驱动模块</w:t>
            </w:r>
            <w:r>
              <w:rPr>
                <w:rFonts w:ascii="宋体" w:hAnsi="Calibri" w:cs="宋体" w:hint="eastAsia"/>
                <w:kern w:val="0"/>
                <w:sz w:val="21"/>
                <w:szCs w:val="21"/>
              </w:rPr>
              <w:br w:type="page"/>
            </w:r>
            <w:r>
              <w:rPr>
                <w:rFonts w:ascii="宋体" w:hAnsi="宋体" w:cs="宋体" w:hint="eastAsia"/>
                <w:kern w:val="0"/>
                <w:sz w:val="21"/>
                <w:szCs w:val="21"/>
              </w:rPr>
              <w:t>双舵机驱动模块可以同时驱动两个舵机转动。</w:t>
            </w:r>
          </w:p>
          <w:p w14:paraId="16EB6CCA" w14:textId="77777777" w:rsidR="00A76F00" w:rsidRDefault="00A76F00">
            <w:pPr>
              <w:widowControl/>
              <w:jc w:val="left"/>
              <w:rPr>
                <w:rFonts w:ascii="宋体" w:hAnsi="Calibri" w:cs="宋体" w:hint="eastAsia"/>
                <w:kern w:val="0"/>
                <w:sz w:val="21"/>
                <w:szCs w:val="21"/>
              </w:rPr>
            </w:pPr>
            <w:r>
              <w:rPr>
                <w:rFonts w:ascii="宋体" w:hAnsi="Calibri" w:cs="宋体" w:hint="eastAsia"/>
                <w:kern w:val="0"/>
                <w:sz w:val="21"/>
                <w:szCs w:val="21"/>
              </w:rPr>
              <w:br w:type="page"/>
            </w:r>
            <w:r>
              <w:rPr>
                <w:rFonts w:ascii="宋体" w:hAnsi="宋体" w:cs="宋体" w:hint="eastAsia"/>
                <w:kern w:val="0"/>
                <w:sz w:val="21"/>
                <w:szCs w:val="21"/>
              </w:rPr>
              <w:t>二、课程</w:t>
            </w:r>
          </w:p>
          <w:p w14:paraId="60B94EB5" w14:textId="77777777" w:rsidR="00A76F00" w:rsidRDefault="00A76F00">
            <w:pPr>
              <w:widowControl/>
              <w:jc w:val="left"/>
              <w:rPr>
                <w:rFonts w:ascii="宋体" w:hAnsi="Calibri" w:cs="宋体" w:hint="eastAsia"/>
                <w:kern w:val="0"/>
                <w:sz w:val="21"/>
                <w:szCs w:val="21"/>
              </w:rPr>
            </w:pPr>
            <w:r>
              <w:rPr>
                <w:rFonts w:ascii="宋体" w:hAnsi="宋体" w:cs="宋体" w:hint="eastAsia"/>
                <w:kern w:val="0"/>
                <w:sz w:val="21"/>
                <w:szCs w:val="21"/>
              </w:rPr>
              <w:t>课程包含四大主题，分别为探险基地、神奇百货、智慧城、疯狂之家，共计16课次，共32课时，每个主题遵从“3+1”课程设置，即3节基础常规课程，1节创意课（分享课程），意在了解各类电子模块和其使用方法，熟练掌握基本控制逻辑，丰富实践应用的经验。</w:t>
            </w:r>
          </w:p>
          <w:p w14:paraId="400D60FA" w14:textId="77777777" w:rsidR="00A76F00" w:rsidRDefault="00A76F00">
            <w:pPr>
              <w:widowControl/>
              <w:jc w:val="left"/>
              <w:rPr>
                <w:rFonts w:ascii="宋体" w:hAnsi="Calibri" w:cs="宋体" w:hint="eastAsia"/>
                <w:kern w:val="0"/>
                <w:sz w:val="21"/>
                <w:szCs w:val="21"/>
              </w:rPr>
            </w:pPr>
            <w:r>
              <w:rPr>
                <w:rFonts w:ascii="宋体" w:hAnsi="Calibri" w:cs="宋体" w:hint="eastAsia"/>
                <w:kern w:val="0"/>
                <w:sz w:val="21"/>
                <w:szCs w:val="21"/>
              </w:rPr>
              <w:br w:type="page"/>
            </w:r>
            <w:r>
              <w:rPr>
                <w:rFonts w:ascii="宋体" w:hAnsi="宋体" w:cs="宋体" w:hint="eastAsia"/>
                <w:kern w:val="0"/>
                <w:sz w:val="21"/>
                <w:szCs w:val="21"/>
              </w:rPr>
              <w:t>三、软件情况</w:t>
            </w:r>
          </w:p>
          <w:p w14:paraId="5C4E2DE3" w14:textId="77777777" w:rsidR="00A76F00" w:rsidRDefault="00A76F00">
            <w:pPr>
              <w:widowControl/>
              <w:jc w:val="left"/>
              <w:rPr>
                <w:rFonts w:ascii="宋体" w:hAnsi="Calibri" w:cs="宋体" w:hint="eastAsia"/>
                <w:kern w:val="0"/>
                <w:sz w:val="21"/>
                <w:szCs w:val="21"/>
              </w:rPr>
            </w:pPr>
            <w:r>
              <w:rPr>
                <w:rFonts w:hAnsi="Calibri" w:hint="eastAsia"/>
              </w:rPr>
              <w:br w:type="page"/>
              <w:t>1.</w:t>
            </w:r>
            <w:r>
              <w:rPr>
                <w:rFonts w:ascii="宋体" w:hAnsi="宋体" w:cs="宋体" w:hint="eastAsia"/>
                <w:kern w:val="0"/>
                <w:sz w:val="21"/>
                <w:szCs w:val="21"/>
              </w:rPr>
              <w:t>套件支持连线式编程和图形化编程两种方式。</w:t>
            </w:r>
          </w:p>
          <w:p w14:paraId="3E4339DA" w14:textId="77777777" w:rsidR="00A76F00" w:rsidRDefault="00A76F00">
            <w:pPr>
              <w:widowControl/>
              <w:jc w:val="left"/>
              <w:rPr>
                <w:rFonts w:ascii="宋体" w:hAnsi="Calibri" w:cs="宋体" w:hint="eastAsia"/>
                <w:kern w:val="0"/>
                <w:sz w:val="21"/>
                <w:szCs w:val="21"/>
              </w:rPr>
            </w:pPr>
            <w:r>
              <w:rPr>
                <w:rFonts w:hAnsi="Calibri" w:hint="eastAsia"/>
              </w:rPr>
              <w:br w:type="page"/>
              <w:t>2.</w:t>
            </w:r>
            <w:r>
              <w:rPr>
                <w:rFonts w:ascii="宋体" w:hAnsi="宋体" w:cs="宋体" w:hint="eastAsia"/>
                <w:kern w:val="0"/>
                <w:sz w:val="21"/>
                <w:szCs w:val="21"/>
              </w:rPr>
              <w:t>连线式编程移动APP支持安卓、iOS的智能手机及平板设备，APP内还内置了10+案例教程</w:t>
            </w:r>
            <w:r>
              <w:rPr>
                <w:rFonts w:ascii="宋体" w:hAnsi="宋体" w:cs="宋体" w:hint="eastAsia"/>
                <w:kern w:val="0"/>
                <w:sz w:val="21"/>
                <w:szCs w:val="21"/>
              </w:rPr>
              <w:lastRenderedPageBreak/>
              <w:t>和新手编程引导，即使毫无编程经验，也能即刻上手。</w:t>
            </w:r>
          </w:p>
          <w:p w14:paraId="340F389D" w14:textId="77777777" w:rsidR="00A76F00" w:rsidRDefault="00A76F00">
            <w:pPr>
              <w:widowControl/>
              <w:jc w:val="left"/>
              <w:rPr>
                <w:rFonts w:ascii="宋体" w:hAnsi="Calibri" w:cs="宋体" w:hint="eastAsia"/>
                <w:kern w:val="0"/>
                <w:sz w:val="21"/>
                <w:szCs w:val="21"/>
              </w:rPr>
            </w:pPr>
            <w:r>
              <w:rPr>
                <w:rFonts w:ascii="宋体" w:hAnsi="Calibri" w:cs="宋体" w:hint="eastAsia"/>
                <w:kern w:val="0"/>
                <w:sz w:val="21"/>
                <w:szCs w:val="21"/>
              </w:rPr>
              <w:br w:type="page"/>
            </w:r>
            <w:r>
              <w:rPr>
                <w:rFonts w:ascii="宋体" w:hAnsi="宋体" w:cs="宋体" w:hint="eastAsia"/>
                <w:kern w:val="0"/>
                <w:sz w:val="21"/>
                <w:szCs w:val="21"/>
              </w:rPr>
              <w:t>3.图形化编程软件</w:t>
            </w:r>
          </w:p>
          <w:p w14:paraId="46FB9F66" w14:textId="77777777" w:rsidR="00A76F00" w:rsidRDefault="00A76F00">
            <w:pPr>
              <w:pStyle w:val="13"/>
              <w:ind w:firstLineChars="0" w:firstLine="0"/>
              <w:rPr>
                <w:rFonts w:hAnsi="Calibri" w:hint="eastAsia"/>
              </w:rPr>
            </w:pPr>
            <w:r>
              <w:rPr>
                <w:rFonts w:hAnsi="Calibri"/>
              </w:rPr>
              <w:br w:type="page"/>
            </w:r>
            <w:r>
              <w:rPr>
                <w:rFonts w:hAnsi="Calibri" w:hint="eastAsia"/>
              </w:rPr>
              <w:t>（</w:t>
            </w:r>
            <w:r>
              <w:rPr>
                <w:rFonts w:hAnsi="Calibri"/>
              </w:rPr>
              <w:t>1</w:t>
            </w:r>
            <w:r>
              <w:rPr>
                <w:rFonts w:hAnsi="Calibri" w:hint="eastAsia"/>
              </w:rPr>
              <w:t>）</w:t>
            </w:r>
            <w:r>
              <w:rPr>
                <w:rFonts w:ascii="宋体" w:hAnsi="宋体" w:cs="宋体" w:hint="eastAsia"/>
                <w:sz w:val="21"/>
                <w:szCs w:val="21"/>
              </w:rPr>
              <w:t>基于Scratch3.0 二次开发的图形化编程软件mBlock。可进行积木式编程和代码编程；</w:t>
            </w:r>
          </w:p>
          <w:p w14:paraId="3E1EE705" w14:textId="77777777" w:rsidR="00A76F00" w:rsidRDefault="00A76F00">
            <w:pPr>
              <w:pStyle w:val="13"/>
              <w:ind w:firstLineChars="0" w:firstLine="0"/>
              <w:rPr>
                <w:rFonts w:hAnsi="Calibri"/>
              </w:rPr>
            </w:pPr>
            <w:r>
              <w:rPr>
                <w:rFonts w:hAnsi="Calibri"/>
              </w:rPr>
              <w:br w:type="page"/>
            </w:r>
            <w:r>
              <w:rPr>
                <w:rFonts w:hAnsi="Calibri" w:hint="eastAsia"/>
              </w:rPr>
              <w:t>（</w:t>
            </w:r>
            <w:r>
              <w:rPr>
                <w:rFonts w:hAnsi="Calibri"/>
              </w:rPr>
              <w:t>2</w:t>
            </w:r>
            <w:r>
              <w:rPr>
                <w:rFonts w:hAnsi="Calibri" w:hint="eastAsia"/>
              </w:rPr>
              <w:t>）</w:t>
            </w:r>
            <w:r>
              <w:rPr>
                <w:rFonts w:ascii="宋体" w:hAnsi="宋体" w:cs="宋体" w:hint="eastAsia"/>
                <w:sz w:val="21"/>
                <w:szCs w:val="21"/>
              </w:rPr>
              <w:t>支持 Makeblock 体系、Arduino 和 micro:bit 等硬件编程；</w:t>
            </w:r>
          </w:p>
          <w:p w14:paraId="429171EC" w14:textId="77777777" w:rsidR="00A76F00" w:rsidRDefault="00A76F00">
            <w:pPr>
              <w:pStyle w:val="13"/>
              <w:ind w:firstLineChars="0" w:firstLine="0"/>
              <w:rPr>
                <w:rFonts w:ascii="宋体" w:hAnsi="宋体" w:cs="宋体"/>
                <w:sz w:val="21"/>
                <w:szCs w:val="21"/>
              </w:rPr>
            </w:pPr>
            <w:r>
              <w:rPr>
                <w:rFonts w:hAnsi="Calibri"/>
              </w:rPr>
              <w:br w:type="page"/>
            </w:r>
            <w:r>
              <w:rPr>
                <w:rFonts w:hAnsi="Calibri" w:hint="eastAsia"/>
              </w:rPr>
              <w:t>（</w:t>
            </w:r>
            <w:r>
              <w:rPr>
                <w:rFonts w:hAnsi="Calibri"/>
              </w:rPr>
              <w:t>3</w:t>
            </w:r>
            <w:r>
              <w:rPr>
                <w:rFonts w:hAnsi="Calibri" w:hint="eastAsia"/>
              </w:rPr>
              <w:t>）</w:t>
            </w:r>
            <w:r>
              <w:rPr>
                <w:rFonts w:ascii="宋体" w:hAnsi="宋体" w:cs="宋体" w:hint="eastAsia"/>
                <w:sz w:val="21"/>
                <w:szCs w:val="21"/>
              </w:rPr>
              <w:t>支持图像识别、语音识别等 AI 等技术，轻松玩转物联网；</w:t>
            </w:r>
          </w:p>
          <w:p w14:paraId="60CC5308" w14:textId="77777777" w:rsidR="00A76F00" w:rsidRDefault="00A76F00">
            <w:pPr>
              <w:pStyle w:val="13"/>
              <w:ind w:firstLineChars="0" w:firstLine="0"/>
              <w:rPr>
                <w:rFonts w:ascii="宋体" w:hAnsi="宋体" w:cs="宋体" w:hint="eastAsia"/>
                <w:sz w:val="21"/>
                <w:szCs w:val="21"/>
              </w:rPr>
            </w:pPr>
            <w:r>
              <w:rPr>
                <w:rFonts w:hint="eastAsia"/>
              </w:rPr>
              <w:t>（</w:t>
            </w:r>
            <w:r>
              <w:t>4</w:t>
            </w:r>
            <w:r>
              <w:rPr>
                <w:rFonts w:hint="eastAsia"/>
              </w:rPr>
              <w:t>）</w:t>
            </w:r>
            <w:r>
              <w:rPr>
                <w:rFonts w:ascii="宋体" w:hAnsi="宋体" w:cs="宋体" w:hint="eastAsia"/>
                <w:sz w:val="21"/>
                <w:szCs w:val="21"/>
              </w:rPr>
              <w:t>支持语言：28种；</w:t>
            </w:r>
          </w:p>
          <w:p w14:paraId="199A541E" w14:textId="77777777" w:rsidR="00A76F00" w:rsidRDefault="00A76F00">
            <w:pPr>
              <w:pStyle w:val="13"/>
              <w:ind w:firstLineChars="0" w:firstLine="0"/>
              <w:rPr>
                <w:rFonts w:ascii="宋体" w:hAnsi="宋体" w:cs="宋体" w:hint="eastAsia"/>
                <w:sz w:val="21"/>
                <w:szCs w:val="21"/>
              </w:rPr>
            </w:pPr>
            <w:r>
              <w:rPr>
                <w:rFonts w:hAnsi="Calibri"/>
              </w:rPr>
              <w:br w:type="page"/>
            </w:r>
            <w:r>
              <w:rPr>
                <w:rFonts w:hAnsi="Calibri" w:hint="eastAsia"/>
              </w:rPr>
              <w:t>（</w:t>
            </w:r>
            <w:r>
              <w:rPr>
                <w:rFonts w:hAnsi="Calibri"/>
              </w:rPr>
              <w:t>5</w:t>
            </w:r>
            <w:r>
              <w:rPr>
                <w:rFonts w:hAnsi="Calibri" w:hint="eastAsia"/>
              </w:rPr>
              <w:t>）</w:t>
            </w:r>
            <w:r>
              <w:rPr>
                <w:rFonts w:ascii="宋体" w:hAnsi="宋体" w:cs="宋体" w:hint="eastAsia"/>
                <w:sz w:val="21"/>
                <w:szCs w:val="21"/>
              </w:rPr>
              <w:t>一键切换Python等代码语言，进阶专业编程实时查看积木块对应的 Python 等代码语言，使用专业的代码编辑器对舞台角色及硬件进行编程，完美进阶代码编程；</w:t>
            </w:r>
          </w:p>
          <w:p w14:paraId="5099C030" w14:textId="77777777" w:rsidR="00A76F00" w:rsidRDefault="00A76F00">
            <w:pPr>
              <w:widowControl/>
              <w:jc w:val="left"/>
              <w:rPr>
                <w:rFonts w:ascii="宋体" w:hAnsi="Calibri" w:cs="宋体" w:hint="eastAsia"/>
                <w:kern w:val="0"/>
                <w:sz w:val="21"/>
                <w:szCs w:val="21"/>
              </w:rPr>
            </w:pPr>
            <w:r>
              <w:rPr>
                <w:rFonts w:hint="eastAsia"/>
              </w:rPr>
              <w:t>（</w:t>
            </w:r>
            <w:r>
              <w:rPr>
                <w:rFonts w:hint="eastAsia"/>
              </w:rPr>
              <w:t>6</w:t>
            </w:r>
            <w:r>
              <w:rPr>
                <w:rFonts w:hint="eastAsia"/>
              </w:rPr>
              <w:t>）</w:t>
            </w:r>
            <w:r>
              <w:rPr>
                <w:rFonts w:ascii="宋体" w:hAnsi="宋体" w:cs="宋体" w:hint="eastAsia"/>
                <w:kern w:val="0"/>
                <w:sz w:val="21"/>
                <w:szCs w:val="21"/>
              </w:rPr>
              <w:t>配套教育资源：15种+语言的教材（已出版）及丰富的在线教育资源；</w:t>
            </w:r>
          </w:p>
          <w:p w14:paraId="356EE19B" w14:textId="77777777" w:rsidR="00A76F00" w:rsidRDefault="00A76F00">
            <w:pPr>
              <w:pStyle w:val="13"/>
              <w:ind w:firstLineChars="0" w:firstLine="0"/>
              <w:rPr>
                <w:rFonts w:hint="eastAsia"/>
              </w:rPr>
            </w:pPr>
            <w:r>
              <w:rPr>
                <w:rFonts w:hAnsi="Calibri"/>
              </w:rPr>
              <w:br w:type="page"/>
            </w:r>
            <w:r>
              <w:rPr>
                <w:rFonts w:hAnsi="Calibri" w:hint="eastAsia"/>
              </w:rPr>
              <w:t>（</w:t>
            </w:r>
            <w:r>
              <w:rPr>
                <w:rFonts w:hAnsi="Calibri"/>
              </w:rPr>
              <w:t>7</w:t>
            </w:r>
            <w:r>
              <w:rPr>
                <w:rFonts w:hAnsi="Calibri" w:hint="eastAsia"/>
              </w:rPr>
              <w:t>）</w:t>
            </w:r>
            <w:r>
              <w:rPr>
                <w:rFonts w:ascii="宋体" w:hAnsi="宋体" w:cs="宋体" w:hint="eastAsia"/>
                <w:sz w:val="21"/>
                <w:szCs w:val="21"/>
              </w:rPr>
              <w:t>mblock系列软件用户数：300W+</w:t>
            </w:r>
          </w:p>
          <w:p w14:paraId="79D1CDEC" w14:textId="77777777" w:rsidR="00A76F00" w:rsidRDefault="00A76F00">
            <w:pPr>
              <w:pStyle w:val="13"/>
              <w:ind w:firstLineChars="0" w:firstLine="0"/>
              <w:rPr>
                <w:rFonts w:ascii="宋体" w:hAnsi="宋体" w:cs="宋体"/>
                <w:sz w:val="21"/>
                <w:szCs w:val="21"/>
              </w:rPr>
            </w:pPr>
            <w:r>
              <w:rPr>
                <w:rFonts w:hAnsi="Calibri"/>
              </w:rPr>
              <w:br w:type="page"/>
            </w:r>
            <w:r>
              <w:rPr>
                <w:rFonts w:hAnsi="Calibri" w:hint="eastAsia"/>
              </w:rPr>
              <w:t>（</w:t>
            </w:r>
            <w:r>
              <w:rPr>
                <w:rFonts w:hAnsi="Calibri"/>
              </w:rPr>
              <w:t>8</w:t>
            </w:r>
            <w:r>
              <w:rPr>
                <w:rFonts w:hAnsi="Calibri" w:hint="eastAsia"/>
              </w:rPr>
              <w:t>）</w:t>
            </w:r>
            <w:r>
              <w:rPr>
                <w:rFonts w:ascii="宋体" w:hAnsi="宋体" w:cs="宋体" w:hint="eastAsia"/>
                <w:sz w:val="21"/>
                <w:szCs w:val="21"/>
              </w:rPr>
              <w:t>覆盖国家和地区：140</w:t>
            </w:r>
          </w:p>
          <w:p w14:paraId="00D5D60B" w14:textId="77777777" w:rsidR="00A76F00" w:rsidRDefault="00A76F00">
            <w:pPr>
              <w:pStyle w:val="13"/>
              <w:ind w:firstLineChars="0" w:firstLine="0"/>
              <w:rPr>
                <w:rFonts w:ascii="宋体" w:hAnsi="宋体" w:hint="eastAsia"/>
                <w:szCs w:val="24"/>
              </w:rPr>
            </w:pPr>
            <w:r>
              <w:rPr>
                <w:rFonts w:ascii="宋体" w:hAnsi="Calibri" w:cs="宋体" w:hint="eastAsia"/>
                <w:sz w:val="21"/>
                <w:szCs w:val="21"/>
              </w:rPr>
              <w:br w:type="page"/>
            </w:r>
            <w:r>
              <w:rPr>
                <w:rFonts w:ascii="宋体" w:hAnsi="宋体" w:cs="宋体" w:hint="eastAsia"/>
                <w:sz w:val="21"/>
                <w:szCs w:val="21"/>
              </w:rPr>
              <w:t>支持平台：MacOS，Windows</w:t>
            </w:r>
            <w:r>
              <w:rPr>
                <w:rFonts w:ascii="宋体" w:hAnsi="宋体" w:cs="宋体" w:hint="eastAsia"/>
                <w:sz w:val="21"/>
                <w:szCs w:val="21"/>
              </w:rPr>
              <w:br w:type="page"/>
              <w:t>10。</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81087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2F687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C8A14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2360</w:t>
            </w:r>
          </w:p>
        </w:tc>
        <w:tc>
          <w:tcPr>
            <w:tcW w:w="993" w:type="dxa"/>
            <w:tcBorders>
              <w:top w:val="single" w:sz="6" w:space="0" w:color="auto"/>
              <w:left w:val="single" w:sz="6" w:space="0" w:color="auto"/>
              <w:bottom w:val="single" w:sz="6" w:space="0" w:color="auto"/>
              <w:right w:val="single" w:sz="6" w:space="0" w:color="auto"/>
            </w:tcBorders>
            <w:vAlign w:val="center"/>
            <w:hideMark/>
          </w:tcPr>
          <w:p w14:paraId="63DECC9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47200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55BD3D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5EDA92C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深圳市创客工场科技有限公司</w:t>
            </w:r>
          </w:p>
        </w:tc>
      </w:tr>
      <w:tr w:rsidR="00A76F00" w14:paraId="494C57E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EADA247"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15</w:t>
            </w:r>
          </w:p>
        </w:tc>
        <w:tc>
          <w:tcPr>
            <w:tcW w:w="1585" w:type="dxa"/>
            <w:tcBorders>
              <w:top w:val="single" w:sz="6" w:space="0" w:color="auto"/>
              <w:left w:val="single" w:sz="6" w:space="0" w:color="auto"/>
              <w:bottom w:val="single" w:sz="6" w:space="0" w:color="auto"/>
              <w:right w:val="single" w:sz="6" w:space="0" w:color="auto"/>
            </w:tcBorders>
            <w:vAlign w:val="center"/>
            <w:hideMark/>
          </w:tcPr>
          <w:p w14:paraId="263744E7"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激光切割机</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15B2AD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雷宇</w:t>
            </w:r>
          </w:p>
          <w:p w14:paraId="118804B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 xml:space="preserve">NOVA24 </w:t>
            </w:r>
            <w:r>
              <w:rPr>
                <w:rFonts w:ascii="宋体" w:hAnsi="宋体" w:hint="eastAsia"/>
                <w:szCs w:val="24"/>
              </w:rPr>
              <w:lastRenderedPageBreak/>
              <w:t>40WATT</w:t>
            </w:r>
          </w:p>
        </w:tc>
        <w:tc>
          <w:tcPr>
            <w:tcW w:w="4536" w:type="dxa"/>
            <w:tcBorders>
              <w:top w:val="single" w:sz="6" w:space="0" w:color="auto"/>
              <w:left w:val="single" w:sz="6" w:space="0" w:color="auto"/>
              <w:bottom w:val="single" w:sz="6" w:space="0" w:color="auto"/>
              <w:right w:val="single" w:sz="6" w:space="0" w:color="auto"/>
            </w:tcBorders>
            <w:hideMark/>
          </w:tcPr>
          <w:p w14:paraId="2A292B82"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技术要求：</w:t>
            </w:r>
            <w:r>
              <w:rPr>
                <w:rFonts w:ascii="宋体" w:hAnsi="宋体" w:cs="宋体" w:hint="eastAsia"/>
                <w:kern w:val="0"/>
                <w:szCs w:val="21"/>
              </w:rPr>
              <w:br/>
              <w:t xml:space="preserve">1.系统规格：创客教育专用激光加工系统; </w:t>
            </w:r>
            <w:r>
              <w:rPr>
                <w:rFonts w:ascii="宋体" w:hAnsi="宋体" w:cs="宋体" w:hint="eastAsia"/>
                <w:kern w:val="0"/>
                <w:szCs w:val="21"/>
              </w:rPr>
              <w:br/>
            </w:r>
            <w:r>
              <w:rPr>
                <w:rFonts w:ascii="宋体" w:hAnsi="宋体" w:cs="宋体" w:hint="eastAsia"/>
                <w:kern w:val="0"/>
                <w:szCs w:val="21"/>
              </w:rPr>
              <w:lastRenderedPageBreak/>
              <w:t>2.聚焦镜：标配2.0”聚焦镜；</w:t>
            </w:r>
          </w:p>
          <w:p w14:paraId="0876E3F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3.工作区域：600×400 mm；</w:t>
            </w:r>
            <w:r>
              <w:rPr>
                <w:rFonts w:ascii="宋体" w:hAnsi="宋体" w:cs="宋体" w:hint="eastAsia"/>
                <w:kern w:val="0"/>
                <w:szCs w:val="21"/>
              </w:rPr>
              <w:br/>
              <w:t>4.Z轴电动升降工作台行程：155 mm，</w:t>
            </w:r>
          </w:p>
          <w:p w14:paraId="5413FDA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5. 激光器功率及类型：40W，10.64μm；</w:t>
            </w:r>
            <w:r>
              <w:rPr>
                <w:rFonts w:ascii="宋体" w:hAnsi="宋体" w:cs="宋体" w:hint="eastAsia"/>
                <w:kern w:val="0"/>
                <w:szCs w:val="21"/>
              </w:rPr>
              <w:br/>
              <w:t>6. 冷却方式：水冷系统；</w:t>
            </w:r>
            <w:r>
              <w:rPr>
                <w:rFonts w:ascii="宋体" w:hAnsi="宋体" w:cs="宋体" w:hint="eastAsia"/>
                <w:kern w:val="0"/>
                <w:szCs w:val="21"/>
              </w:rPr>
              <w:br/>
              <w:t>7. 激光器使用寿命： 4000小时；</w:t>
            </w:r>
            <w:r>
              <w:rPr>
                <w:rFonts w:ascii="宋体" w:hAnsi="宋体" w:cs="宋体" w:hint="eastAsia"/>
                <w:kern w:val="0"/>
                <w:szCs w:val="21"/>
              </w:rPr>
              <w:br/>
              <w:t>8. 加工平台：双平台配置，蜂巢网加工平台+铝刀条加工平台；</w:t>
            </w:r>
          </w:p>
          <w:p w14:paraId="1DF6CCB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 xml:space="preserve">9. 最大雕刻速度：1000mm/sec </w:t>
            </w:r>
            <w:r>
              <w:rPr>
                <w:rFonts w:ascii="宋体" w:hAnsi="宋体" w:cs="宋体" w:hint="eastAsia"/>
                <w:kern w:val="0"/>
                <w:szCs w:val="21"/>
              </w:rPr>
              <w:br/>
              <w:t>10.定位精度：0.01mm；</w:t>
            </w:r>
            <w:r>
              <w:rPr>
                <w:rFonts w:ascii="宋体" w:hAnsi="宋体" w:cs="宋体" w:hint="eastAsia"/>
                <w:kern w:val="0"/>
                <w:szCs w:val="21"/>
              </w:rPr>
              <w:br/>
              <w:t>11. 机箱设计：为前后开设计，Y方向可无限延展；</w:t>
            </w:r>
          </w:p>
          <w:p w14:paraId="2018EC5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12.对焦方式：支持红外式自动对焦及手动对焦双模式</w:t>
            </w:r>
            <w:r>
              <w:rPr>
                <w:rFonts w:ascii="宋体" w:hAnsi="宋体" w:cs="宋体" w:hint="eastAsia"/>
                <w:kern w:val="0"/>
                <w:szCs w:val="21"/>
              </w:rPr>
              <w:br/>
              <w:t>13.最大切割深度：20mm；</w:t>
            </w:r>
          </w:p>
          <w:p w14:paraId="772F873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14.定位指示：红光定位系统；</w:t>
            </w:r>
            <w:r>
              <w:rPr>
                <w:rFonts w:ascii="宋体" w:hAnsi="宋体" w:cs="宋体" w:hint="eastAsia"/>
                <w:kern w:val="0"/>
                <w:szCs w:val="21"/>
              </w:rPr>
              <w:br/>
              <w:t>15.运动系统：雷赛伺服系统；</w:t>
            </w:r>
            <w:r>
              <w:rPr>
                <w:rFonts w:ascii="宋体" w:hAnsi="宋体" w:cs="宋体" w:hint="eastAsia"/>
                <w:kern w:val="0"/>
                <w:szCs w:val="21"/>
              </w:rPr>
              <w:br/>
            </w:r>
            <w:r>
              <w:rPr>
                <w:rFonts w:ascii="宋体" w:hAnsi="宋体" w:cs="宋体" w:hint="eastAsia"/>
                <w:kern w:val="0"/>
                <w:szCs w:val="21"/>
              </w:rPr>
              <w:lastRenderedPageBreak/>
              <w:t>16.操作面板：全彩中文LCD屏；</w:t>
            </w:r>
            <w:r>
              <w:rPr>
                <w:rFonts w:ascii="宋体" w:hAnsi="宋体" w:cs="宋体" w:hint="eastAsia"/>
                <w:kern w:val="0"/>
                <w:szCs w:val="21"/>
              </w:rPr>
              <w:br/>
              <w:t>17.激光软件：专为创客教育开发的专用软件，LaserMaker，特殊开发的一键式材料参数功能，就算是初学者也能在短时间内掌握软件；采用独特的智能预测算法和改进型的控制算法，支持CorelDraw、AutoCAD，Inscape，Sketchup，Rhinoceros 等所有与Windows兼容的矢量绘图软件，使用方便。自主研发路径优化系统，可使加工效率提高50%。</w:t>
            </w:r>
            <w:r>
              <w:rPr>
                <w:rFonts w:ascii="宋体" w:hAnsi="宋体" w:cs="宋体" w:hint="eastAsia"/>
                <w:kern w:val="0"/>
                <w:szCs w:val="21"/>
              </w:rPr>
              <w:br/>
              <w:t>18.文件格式要求：JPG，BMP等图片格式，DXF，PLT，CDR，DWG等矢量格式。</w:t>
            </w:r>
            <w:r>
              <w:rPr>
                <w:rFonts w:ascii="宋体" w:hAnsi="宋体" w:cs="宋体" w:hint="eastAsia"/>
                <w:kern w:val="0"/>
                <w:szCs w:val="21"/>
              </w:rPr>
              <w:br/>
              <w:t>19.操作方式：用户可在LaserMaker激光软件里设置多个图层，给每个图层设置不同速度和功率，一步实现多种不同效果；</w:t>
            </w:r>
            <w:r>
              <w:rPr>
                <w:rFonts w:ascii="宋体" w:hAnsi="宋体" w:cs="宋体" w:hint="eastAsia"/>
                <w:kern w:val="0"/>
                <w:szCs w:val="21"/>
              </w:rPr>
              <w:br/>
              <w:t>20.排烟系统：机器后部有个145mm直径的通风口用于将烟尘直接排出室外；</w:t>
            </w:r>
            <w:r>
              <w:rPr>
                <w:rFonts w:ascii="宋体" w:hAnsi="宋体" w:cs="宋体" w:hint="eastAsia"/>
                <w:kern w:val="0"/>
                <w:szCs w:val="21"/>
              </w:rPr>
              <w:br/>
            </w:r>
            <w:r>
              <w:rPr>
                <w:rFonts w:ascii="宋体" w:hAnsi="宋体" w:cs="宋体" w:hint="eastAsia"/>
                <w:kern w:val="0"/>
                <w:szCs w:val="21"/>
              </w:rPr>
              <w:lastRenderedPageBreak/>
              <w:t>21.特殊功能：14道安全防护功能、智能路径优化、智能控制卡（提示机器状态，节能，降噪）、图层自动吹气控制、工时估算、位置调整、红外式自动对焦、以太网络数据传输、3D雕刻、切割补偿；</w:t>
            </w:r>
            <w:r>
              <w:rPr>
                <w:rFonts w:ascii="宋体" w:hAnsi="宋体" w:cs="宋体" w:hint="eastAsia"/>
                <w:kern w:val="0"/>
                <w:szCs w:val="21"/>
              </w:rPr>
              <w:br/>
              <w:t>22.分辨率：100至1000DPI，由用户自由设置；</w:t>
            </w:r>
            <w:r>
              <w:rPr>
                <w:rFonts w:ascii="宋体" w:hAnsi="宋体" w:cs="宋体" w:hint="eastAsia"/>
                <w:kern w:val="0"/>
                <w:szCs w:val="21"/>
              </w:rPr>
              <w:br/>
              <w:t>23.记忆体容量：128MB高记忆体；</w:t>
            </w:r>
          </w:p>
          <w:p w14:paraId="756433DB"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24.</w:t>
            </w:r>
            <w:r>
              <w:rPr>
                <w:rFonts w:ascii="宋体" w:hAnsi="宋体" w:cs="宋体" w:hint="eastAsia"/>
                <w:kern w:val="0"/>
                <w:szCs w:val="24"/>
              </w:rPr>
              <w:t xml:space="preserve"> 传输</w:t>
            </w:r>
            <w:r>
              <w:rPr>
                <w:rFonts w:ascii="宋体" w:hAnsi="宋体" w:cs="宋体" w:hint="eastAsia"/>
                <w:kern w:val="0"/>
                <w:szCs w:val="21"/>
              </w:rPr>
              <w:t>接口：网络接口，USB接口及支持脱机U盘；</w:t>
            </w:r>
            <w:r>
              <w:rPr>
                <w:rFonts w:ascii="宋体" w:hAnsi="宋体" w:cs="宋体" w:hint="eastAsia"/>
                <w:kern w:val="0"/>
                <w:szCs w:val="21"/>
              </w:rPr>
              <w:br/>
              <w:t>25.电源规格：110V-240V，50或60 Hz，单相；</w:t>
            </w:r>
            <w:r>
              <w:rPr>
                <w:rFonts w:ascii="宋体" w:hAnsi="宋体" w:cs="宋体" w:hint="eastAsia"/>
                <w:kern w:val="0"/>
                <w:szCs w:val="21"/>
              </w:rPr>
              <w:br/>
              <w:t>26.</w:t>
            </w:r>
            <w:r>
              <w:rPr>
                <w:rFonts w:ascii="宋体" w:hAnsi="宋体" w:cs="宋体" w:hint="eastAsia"/>
                <w:kern w:val="0"/>
                <w:szCs w:val="24"/>
              </w:rPr>
              <w:t xml:space="preserve"> 平均</w:t>
            </w:r>
            <w:r>
              <w:rPr>
                <w:rFonts w:ascii="宋体" w:hAnsi="宋体" w:cs="宋体" w:hint="eastAsia"/>
                <w:kern w:val="0"/>
                <w:szCs w:val="21"/>
              </w:rPr>
              <w:t>功率/最大功率：700W/1000W；</w:t>
            </w:r>
            <w:r>
              <w:rPr>
                <w:rFonts w:ascii="宋体" w:hAnsi="宋体" w:cs="宋体" w:hint="eastAsia"/>
                <w:kern w:val="0"/>
                <w:szCs w:val="21"/>
              </w:rPr>
              <w:br/>
              <w:t>27.存储数量：99个文档；</w:t>
            </w:r>
            <w:r>
              <w:rPr>
                <w:rFonts w:ascii="宋体" w:hAnsi="宋体" w:cs="宋体" w:hint="eastAsia"/>
                <w:kern w:val="0"/>
                <w:szCs w:val="21"/>
              </w:rPr>
              <w:br/>
              <w:t>28.激光能量控制：数位式功率控制可由0.1～100%无段控制；</w:t>
            </w:r>
            <w:r>
              <w:rPr>
                <w:rFonts w:ascii="宋体" w:hAnsi="宋体" w:cs="宋体" w:hint="eastAsia"/>
                <w:kern w:val="0"/>
                <w:szCs w:val="21"/>
              </w:rPr>
              <w:br/>
              <w:t>29.安全规格：符合美国FDA 激光安全等级</w:t>
            </w:r>
            <w:r>
              <w:rPr>
                <w:rFonts w:ascii="宋体" w:hAnsi="宋体" w:cs="宋体" w:hint="eastAsia"/>
                <w:kern w:val="0"/>
                <w:szCs w:val="21"/>
              </w:rPr>
              <w:lastRenderedPageBreak/>
              <w:t>1标准，通过CE安全认证；配备高温探测报警器、强制水冷保护系统；水温安全控制系统；温控自动报警系统；工作舱打开自动开盖保护功能；光路封闭工作模式；工作状态信号灯。</w:t>
            </w:r>
          </w:p>
        </w:tc>
        <w:tc>
          <w:tcPr>
            <w:tcW w:w="425" w:type="dxa"/>
            <w:tcBorders>
              <w:top w:val="single" w:sz="4" w:space="0" w:color="auto"/>
              <w:left w:val="single" w:sz="4" w:space="0" w:color="auto"/>
              <w:bottom w:val="single" w:sz="4" w:space="0" w:color="auto"/>
              <w:right w:val="single" w:sz="4" w:space="0" w:color="auto"/>
            </w:tcBorders>
            <w:vAlign w:val="center"/>
            <w:hideMark/>
          </w:tcPr>
          <w:p w14:paraId="20264CC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台</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C174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FF5E657" w14:textId="397E6F42"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73220</w:t>
            </w:r>
          </w:p>
        </w:tc>
        <w:tc>
          <w:tcPr>
            <w:tcW w:w="993" w:type="dxa"/>
            <w:tcBorders>
              <w:top w:val="single" w:sz="6" w:space="0" w:color="auto"/>
              <w:left w:val="single" w:sz="6" w:space="0" w:color="auto"/>
              <w:bottom w:val="single" w:sz="6" w:space="0" w:color="auto"/>
              <w:right w:val="single" w:sz="6" w:space="0" w:color="auto"/>
            </w:tcBorders>
            <w:vAlign w:val="center"/>
            <w:hideMark/>
          </w:tcPr>
          <w:p w14:paraId="17929902" w14:textId="7213DA26"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73220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E04AFE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东莞市</w:t>
            </w:r>
          </w:p>
          <w:p w14:paraId="44DC0F8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东莞市雷宇</w:t>
            </w:r>
            <w:r>
              <w:rPr>
                <w:rFonts w:ascii="宋体" w:hAnsi="宋体" w:hint="eastAsia"/>
                <w:szCs w:val="24"/>
              </w:rPr>
              <w:lastRenderedPageBreak/>
              <w:t>激光设备有限公司</w:t>
            </w:r>
          </w:p>
        </w:tc>
      </w:tr>
      <w:tr w:rsidR="00A76F00" w14:paraId="6C82087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10D60D8C"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16</w:t>
            </w:r>
          </w:p>
        </w:tc>
        <w:tc>
          <w:tcPr>
            <w:tcW w:w="1585" w:type="dxa"/>
            <w:tcBorders>
              <w:top w:val="single" w:sz="6" w:space="0" w:color="auto"/>
              <w:left w:val="single" w:sz="6" w:space="0" w:color="auto"/>
              <w:bottom w:val="single" w:sz="6" w:space="0" w:color="auto"/>
              <w:right w:val="single" w:sz="6" w:space="0" w:color="auto"/>
            </w:tcBorders>
            <w:vAlign w:val="center"/>
            <w:hideMark/>
          </w:tcPr>
          <w:p w14:paraId="7ED25D4B"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弓型臂锯床</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751F13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4DA0C00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弓型臂锯床</w:t>
            </w:r>
          </w:p>
        </w:tc>
        <w:tc>
          <w:tcPr>
            <w:tcW w:w="4536" w:type="dxa"/>
            <w:tcBorders>
              <w:top w:val="single" w:sz="6" w:space="0" w:color="auto"/>
              <w:left w:val="single" w:sz="6" w:space="0" w:color="auto"/>
              <w:bottom w:val="single" w:sz="6" w:space="0" w:color="auto"/>
              <w:right w:val="single" w:sz="6" w:space="0" w:color="auto"/>
            </w:tcBorders>
            <w:hideMark/>
          </w:tcPr>
          <w:p w14:paraId="2AF4751C"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弓型臂可有效保护锯条不易折断，延长机床使用寿命；线锯保证绝对安全,经过特殊的设计,就算锯齿碰到皮肤,也只会引起轻微的振动,锯条是经特殊设计,可以加工任意形状的物件,不管是直线、圆形和任意弯曲的曲线，也能顺畅的锯切,变压器有过热保护。</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3D8A7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张</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F5C22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D266AF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1600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55E1ADD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1600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DD6E87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48A13BD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1C2103A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538C8BA2"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17</w:t>
            </w:r>
          </w:p>
        </w:tc>
        <w:tc>
          <w:tcPr>
            <w:tcW w:w="1585" w:type="dxa"/>
            <w:tcBorders>
              <w:top w:val="single" w:sz="6" w:space="0" w:color="auto"/>
              <w:left w:val="single" w:sz="6" w:space="0" w:color="auto"/>
              <w:bottom w:val="single" w:sz="6" w:space="0" w:color="auto"/>
              <w:right w:val="single" w:sz="6" w:space="0" w:color="auto"/>
            </w:tcBorders>
            <w:vAlign w:val="center"/>
            <w:hideMark/>
          </w:tcPr>
          <w:p w14:paraId="51D5B92A"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磨床</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F2D6F0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5D083EA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磨床</w:t>
            </w:r>
          </w:p>
        </w:tc>
        <w:tc>
          <w:tcPr>
            <w:tcW w:w="4536" w:type="dxa"/>
            <w:tcBorders>
              <w:top w:val="single" w:sz="6" w:space="0" w:color="auto"/>
              <w:left w:val="single" w:sz="6" w:space="0" w:color="auto"/>
              <w:bottom w:val="single" w:sz="6" w:space="0" w:color="auto"/>
              <w:right w:val="single" w:sz="6" w:space="0" w:color="auto"/>
            </w:tcBorders>
            <w:hideMark/>
          </w:tcPr>
          <w:p w14:paraId="20592700"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中心高：25mm,砂纸粒度一般为100#,可根据不同的工件及加工表明要求选择砂纸.加工时可将物件固定使用在虎钳或钻台,也可以手持进行各种角度研磨,变压器有过热保护。</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39EEA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张</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85A40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F3A50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1500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5F0F8FC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1500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30BBE0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2484F7B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4E43D4D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996BA8C"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18</w:t>
            </w:r>
          </w:p>
        </w:tc>
        <w:tc>
          <w:tcPr>
            <w:tcW w:w="1585" w:type="dxa"/>
            <w:tcBorders>
              <w:top w:val="single" w:sz="6" w:space="0" w:color="auto"/>
              <w:left w:val="single" w:sz="6" w:space="0" w:color="auto"/>
              <w:bottom w:val="single" w:sz="6" w:space="0" w:color="auto"/>
              <w:right w:val="single" w:sz="6" w:space="0" w:color="auto"/>
            </w:tcBorders>
            <w:vAlign w:val="center"/>
            <w:hideMark/>
          </w:tcPr>
          <w:p w14:paraId="667F5743"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钻床</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E438D5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409220F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钻床</w:t>
            </w:r>
          </w:p>
        </w:tc>
        <w:tc>
          <w:tcPr>
            <w:tcW w:w="4536" w:type="dxa"/>
            <w:tcBorders>
              <w:top w:val="single" w:sz="6" w:space="0" w:color="auto"/>
              <w:left w:val="single" w:sz="6" w:space="0" w:color="auto"/>
              <w:bottom w:val="single" w:sz="6" w:space="0" w:color="auto"/>
              <w:right w:val="single" w:sz="6" w:space="0" w:color="auto"/>
            </w:tcBorders>
            <w:hideMark/>
          </w:tcPr>
          <w:p w14:paraId="41068B54"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倾斜滑块,可以调整钻孔的角度。配合分度盘使用,可以钻等分的孔,变压器有过热保护。</w:t>
            </w:r>
          </w:p>
          <w:p w14:paraId="331BDDD3"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立式钻床配合不同的部件还可以演变成不同的机床,如摇臂钻,手钻等。</w:t>
            </w:r>
          </w:p>
        </w:tc>
        <w:tc>
          <w:tcPr>
            <w:tcW w:w="425" w:type="dxa"/>
            <w:tcBorders>
              <w:top w:val="single" w:sz="4" w:space="0" w:color="auto"/>
              <w:left w:val="single" w:sz="4" w:space="0" w:color="auto"/>
              <w:bottom w:val="single" w:sz="4" w:space="0" w:color="auto"/>
              <w:right w:val="single" w:sz="4" w:space="0" w:color="auto"/>
            </w:tcBorders>
            <w:vAlign w:val="center"/>
            <w:hideMark/>
          </w:tcPr>
          <w:p w14:paraId="4F19A5F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张</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01DFE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0F7B0E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2000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294B78A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F60382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3956B3F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7A915F5C"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1B4A07F7"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19</w:t>
            </w:r>
          </w:p>
        </w:tc>
        <w:tc>
          <w:tcPr>
            <w:tcW w:w="1585" w:type="dxa"/>
            <w:tcBorders>
              <w:top w:val="single" w:sz="6" w:space="0" w:color="auto"/>
              <w:left w:val="single" w:sz="6" w:space="0" w:color="auto"/>
              <w:bottom w:val="single" w:sz="6" w:space="0" w:color="auto"/>
              <w:right w:val="single" w:sz="6" w:space="0" w:color="auto"/>
            </w:tcBorders>
            <w:vAlign w:val="center"/>
            <w:hideMark/>
          </w:tcPr>
          <w:p w14:paraId="022054DE"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锣床</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D647CB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0311A84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锣床</w:t>
            </w:r>
          </w:p>
        </w:tc>
        <w:tc>
          <w:tcPr>
            <w:tcW w:w="4536" w:type="dxa"/>
            <w:tcBorders>
              <w:top w:val="single" w:sz="6" w:space="0" w:color="auto"/>
              <w:left w:val="single" w:sz="6" w:space="0" w:color="auto"/>
              <w:bottom w:val="single" w:sz="6" w:space="0" w:color="auto"/>
              <w:right w:val="single" w:sz="6" w:space="0" w:color="auto"/>
            </w:tcBorders>
            <w:hideMark/>
          </w:tcPr>
          <w:p w14:paraId="5771082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可以使用三爪夹盘或夹头（1~6mm）夹持工件；</w:t>
            </w:r>
          </w:p>
          <w:p w14:paraId="2651A226"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机床的中心高：25mm,中心距：135mm,若使用中间块和特长机座等配件,可扩充功能,组装成大木工机床等,变压器有过热保护。</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C6533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张</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731C6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6166B5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1600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65200DF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1600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9C3B8A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048EEFC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4471738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60443DC"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20</w:t>
            </w:r>
          </w:p>
        </w:tc>
        <w:tc>
          <w:tcPr>
            <w:tcW w:w="1585" w:type="dxa"/>
            <w:tcBorders>
              <w:top w:val="single" w:sz="6" w:space="0" w:color="auto"/>
              <w:left w:val="single" w:sz="6" w:space="0" w:color="auto"/>
              <w:bottom w:val="single" w:sz="6" w:space="0" w:color="auto"/>
              <w:right w:val="single" w:sz="6" w:space="0" w:color="auto"/>
            </w:tcBorders>
            <w:vAlign w:val="center"/>
            <w:hideMark/>
          </w:tcPr>
          <w:p w14:paraId="5CAC1714"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五金车床</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0FE310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42ABE6C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五金车床</w:t>
            </w:r>
          </w:p>
        </w:tc>
        <w:tc>
          <w:tcPr>
            <w:tcW w:w="4536" w:type="dxa"/>
            <w:tcBorders>
              <w:top w:val="single" w:sz="6" w:space="0" w:color="auto"/>
              <w:left w:val="single" w:sz="6" w:space="0" w:color="auto"/>
              <w:bottom w:val="single" w:sz="6" w:space="0" w:color="auto"/>
              <w:right w:val="single" w:sz="6" w:space="0" w:color="auto"/>
            </w:tcBorders>
            <w:hideMark/>
          </w:tcPr>
          <w:p w14:paraId="57C16F8E"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可以使用三爪夹盘或夹头（1~6mm）夹持工件；</w:t>
            </w:r>
          </w:p>
          <w:p w14:paraId="32E17FD1"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机床的中心高：25mm,中心距：135mm,若使用中间块和特长机座等配件,可扩充功能,组装成大型机床和仿形机床等,变压器有过热保护。</w:t>
            </w:r>
          </w:p>
        </w:tc>
        <w:tc>
          <w:tcPr>
            <w:tcW w:w="425" w:type="dxa"/>
            <w:tcBorders>
              <w:top w:val="single" w:sz="4" w:space="0" w:color="auto"/>
              <w:left w:val="single" w:sz="4" w:space="0" w:color="auto"/>
              <w:bottom w:val="single" w:sz="4" w:space="0" w:color="auto"/>
              <w:right w:val="single" w:sz="4" w:space="0" w:color="auto"/>
            </w:tcBorders>
            <w:vAlign w:val="center"/>
            <w:hideMark/>
          </w:tcPr>
          <w:p w14:paraId="0FF1379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张</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EF4ED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B0488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1690</w:t>
            </w:r>
          </w:p>
        </w:tc>
        <w:tc>
          <w:tcPr>
            <w:tcW w:w="993" w:type="dxa"/>
            <w:tcBorders>
              <w:top w:val="single" w:sz="6" w:space="0" w:color="auto"/>
              <w:left w:val="single" w:sz="6" w:space="0" w:color="auto"/>
              <w:bottom w:val="single" w:sz="6" w:space="0" w:color="auto"/>
              <w:right w:val="single" w:sz="6" w:space="0" w:color="auto"/>
            </w:tcBorders>
            <w:vAlign w:val="center"/>
            <w:hideMark/>
          </w:tcPr>
          <w:p w14:paraId="4BDC16C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1690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56283C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3F65EE3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4F28137C"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4F6AB672"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21</w:t>
            </w:r>
          </w:p>
        </w:tc>
        <w:tc>
          <w:tcPr>
            <w:tcW w:w="1585" w:type="dxa"/>
            <w:tcBorders>
              <w:top w:val="single" w:sz="6" w:space="0" w:color="auto"/>
              <w:left w:val="single" w:sz="6" w:space="0" w:color="auto"/>
              <w:bottom w:val="single" w:sz="6" w:space="0" w:color="auto"/>
              <w:right w:val="single" w:sz="6" w:space="0" w:color="auto"/>
            </w:tcBorders>
            <w:vAlign w:val="center"/>
            <w:hideMark/>
          </w:tcPr>
          <w:p w14:paraId="4BE62588"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卧式铣床</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73A9E6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7EDAF67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卧式铣床</w:t>
            </w:r>
          </w:p>
        </w:tc>
        <w:tc>
          <w:tcPr>
            <w:tcW w:w="4536" w:type="dxa"/>
            <w:tcBorders>
              <w:top w:val="single" w:sz="6" w:space="0" w:color="auto"/>
              <w:left w:val="single" w:sz="6" w:space="0" w:color="auto"/>
              <w:bottom w:val="single" w:sz="6" w:space="0" w:color="auto"/>
              <w:right w:val="single" w:sz="6" w:space="0" w:color="auto"/>
            </w:tcBorders>
            <w:hideMark/>
          </w:tcPr>
          <w:p w14:paraId="312EC791"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学生必须在老师的指导下使用,变压器有过热保护，根据实际使用演变成水平铣床、立式铣床、手持铣床.铣床有一定的危险性。</w:t>
            </w:r>
            <w:r>
              <w:rPr>
                <w:rFonts w:ascii="宋体" w:hAnsi="宋体" w:hint="eastAsia"/>
                <w:b/>
                <w:bCs/>
                <w:szCs w:val="24"/>
              </w:rPr>
              <w:t xml:space="preserve">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AAADB5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张</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ACA3D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1755A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1780</w:t>
            </w:r>
          </w:p>
        </w:tc>
        <w:tc>
          <w:tcPr>
            <w:tcW w:w="993" w:type="dxa"/>
            <w:tcBorders>
              <w:top w:val="single" w:sz="6" w:space="0" w:color="auto"/>
              <w:left w:val="single" w:sz="6" w:space="0" w:color="auto"/>
              <w:bottom w:val="single" w:sz="6" w:space="0" w:color="auto"/>
              <w:right w:val="single" w:sz="6" w:space="0" w:color="auto"/>
            </w:tcBorders>
            <w:vAlign w:val="center"/>
            <w:hideMark/>
          </w:tcPr>
          <w:p w14:paraId="1B3D2DD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1780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513C8C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330B2F7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1E8339A4"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4F806B8A"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22</w:t>
            </w:r>
          </w:p>
        </w:tc>
        <w:tc>
          <w:tcPr>
            <w:tcW w:w="1585" w:type="dxa"/>
            <w:tcBorders>
              <w:top w:val="single" w:sz="6" w:space="0" w:color="auto"/>
              <w:left w:val="single" w:sz="6" w:space="0" w:color="auto"/>
              <w:bottom w:val="single" w:sz="6" w:space="0" w:color="auto"/>
              <w:right w:val="single" w:sz="6" w:space="0" w:color="auto"/>
            </w:tcBorders>
            <w:vAlign w:val="center"/>
            <w:hideMark/>
          </w:tcPr>
          <w:p w14:paraId="0CAA71C4"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分度钻床</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1DB1D8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4E07CBA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分度钻床</w:t>
            </w:r>
          </w:p>
        </w:tc>
        <w:tc>
          <w:tcPr>
            <w:tcW w:w="4536" w:type="dxa"/>
            <w:tcBorders>
              <w:top w:val="single" w:sz="6" w:space="0" w:color="auto"/>
              <w:left w:val="single" w:sz="6" w:space="0" w:color="auto"/>
              <w:bottom w:val="single" w:sz="6" w:space="0" w:color="auto"/>
              <w:right w:val="single" w:sz="6" w:space="0" w:color="auto"/>
            </w:tcBorders>
            <w:hideMark/>
          </w:tcPr>
          <w:p w14:paraId="1C1BE3AB"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分度盘上有3组圆周等份分布的小孔，分别是36、40、48个小孔，通过调整分度卡簧，在实际操作加工时选择需要的分度孔组别，对圆形工件进行等分钻孔加工。</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F9CB1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张</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F2405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9B795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2200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0489C9E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2200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512921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247B053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18C2C69C"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2B470054"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23</w:t>
            </w:r>
          </w:p>
        </w:tc>
        <w:tc>
          <w:tcPr>
            <w:tcW w:w="1585" w:type="dxa"/>
            <w:tcBorders>
              <w:top w:val="single" w:sz="6" w:space="0" w:color="auto"/>
              <w:left w:val="single" w:sz="6" w:space="0" w:color="auto"/>
              <w:bottom w:val="single" w:sz="6" w:space="0" w:color="auto"/>
              <w:right w:val="single" w:sz="6" w:space="0" w:color="auto"/>
            </w:tcBorders>
            <w:vAlign w:val="center"/>
            <w:hideMark/>
          </w:tcPr>
          <w:p w14:paraId="5DE44F62"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手持机床</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AC65DA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4702F36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手持机床</w:t>
            </w:r>
          </w:p>
        </w:tc>
        <w:tc>
          <w:tcPr>
            <w:tcW w:w="4536" w:type="dxa"/>
            <w:tcBorders>
              <w:top w:val="single" w:sz="6" w:space="0" w:color="auto"/>
              <w:left w:val="single" w:sz="6" w:space="0" w:color="auto"/>
              <w:bottom w:val="single" w:sz="6" w:space="0" w:color="auto"/>
              <w:right w:val="single" w:sz="6" w:space="0" w:color="auto"/>
            </w:tcBorders>
            <w:hideMark/>
          </w:tcPr>
          <w:p w14:paraId="5741AC29"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手持机床可以配合使用多种打磨工具,打磨范围非常广泛,打磨空间自由度大,若配上钻头则变成手钻,配上砂纸盘则变成手磨,配上铣刀则变成手铣, 操作灵活,使用简单,变化多样,变压器有过热保护.</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767BA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张</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71CE6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08AD2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900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49E843B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900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E7A3E9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62C0C7E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71EEC1EA"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034A1DA6"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24</w:t>
            </w:r>
          </w:p>
        </w:tc>
        <w:tc>
          <w:tcPr>
            <w:tcW w:w="1585" w:type="dxa"/>
            <w:tcBorders>
              <w:top w:val="single" w:sz="6" w:space="0" w:color="auto"/>
              <w:left w:val="single" w:sz="6" w:space="0" w:color="auto"/>
              <w:bottom w:val="single" w:sz="6" w:space="0" w:color="auto"/>
              <w:right w:val="single" w:sz="6" w:space="0" w:color="auto"/>
            </w:tcBorders>
            <w:vAlign w:val="center"/>
            <w:hideMark/>
          </w:tcPr>
          <w:p w14:paraId="4D602E03"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金工</w:t>
            </w:r>
            <w:r>
              <w:rPr>
                <w:rFonts w:ascii="宋体" w:hAnsi="宋体" w:cs="宋体" w:hint="eastAsia"/>
                <w:kern w:val="0"/>
                <w:szCs w:val="21"/>
              </w:rPr>
              <w:br/>
              <w:t>工具箱</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DD2189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000607C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金工</w:t>
            </w:r>
            <w:r>
              <w:rPr>
                <w:rFonts w:ascii="宋体" w:hAnsi="宋体" w:cs="宋体" w:hint="eastAsia"/>
                <w:kern w:val="0"/>
                <w:szCs w:val="21"/>
              </w:rPr>
              <w:br/>
              <w:t>工具箱</w:t>
            </w:r>
          </w:p>
        </w:tc>
        <w:tc>
          <w:tcPr>
            <w:tcW w:w="4536" w:type="dxa"/>
            <w:tcBorders>
              <w:top w:val="single" w:sz="6" w:space="0" w:color="auto"/>
              <w:left w:val="single" w:sz="6" w:space="0" w:color="auto"/>
              <w:bottom w:val="single" w:sz="6" w:space="0" w:color="auto"/>
              <w:right w:val="single" w:sz="6" w:space="0" w:color="auto"/>
            </w:tcBorders>
            <w:hideMark/>
          </w:tcPr>
          <w:p w14:paraId="02649298"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60件套，采用中空吹塑工具箱包装，工具定位存放，内含8、10、12、14mm两用扳手各1把，3x140mm什锦锉6支，12寸钢锯弓1把，胶柄样冲1支，6寸钢丝钳1把，三叉套</w:t>
            </w:r>
            <w:r>
              <w:rPr>
                <w:rFonts w:ascii="宋体" w:hAnsi="宋体" w:cs="宋体" w:hint="eastAsia"/>
                <w:kern w:val="0"/>
                <w:szCs w:val="21"/>
              </w:rPr>
              <w:lastRenderedPageBreak/>
              <w:t>筒扳手1把，钢丝辐条扳手1把，8寸铁皮剪1把，钢卷尺1把，8寸钳工锉4把，30cm钢直尺1把，1.5-10mm内六角扳手9支，丝锥板牙套装12件，圆头锤1把，划线规1把，钳工锤1把，铜丝刷1把， 6寸尖嘴钳1把划针1支，8寸活扳手1把，3寸、4寸螺丝刀各2把，备用钢锯条4支，45度直角尺1把等24种60件。</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58810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5AA65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ABC26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520</w:t>
            </w:r>
          </w:p>
        </w:tc>
        <w:tc>
          <w:tcPr>
            <w:tcW w:w="993" w:type="dxa"/>
            <w:tcBorders>
              <w:top w:val="single" w:sz="6" w:space="0" w:color="auto"/>
              <w:left w:val="single" w:sz="6" w:space="0" w:color="auto"/>
              <w:bottom w:val="single" w:sz="6" w:space="0" w:color="auto"/>
              <w:right w:val="single" w:sz="6" w:space="0" w:color="auto"/>
            </w:tcBorders>
            <w:vAlign w:val="center"/>
            <w:hideMark/>
          </w:tcPr>
          <w:p w14:paraId="194DB3C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520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4F5876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6A58F65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4815D9A9"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6F922032"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25</w:t>
            </w:r>
          </w:p>
        </w:tc>
        <w:tc>
          <w:tcPr>
            <w:tcW w:w="1585" w:type="dxa"/>
            <w:tcBorders>
              <w:top w:val="single" w:sz="6" w:space="0" w:color="auto"/>
              <w:left w:val="single" w:sz="6" w:space="0" w:color="auto"/>
              <w:bottom w:val="single" w:sz="6" w:space="0" w:color="auto"/>
              <w:right w:val="single" w:sz="6" w:space="0" w:color="auto"/>
            </w:tcBorders>
            <w:vAlign w:val="center"/>
            <w:hideMark/>
          </w:tcPr>
          <w:p w14:paraId="53EA1779"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木工</w:t>
            </w:r>
            <w:r>
              <w:rPr>
                <w:rFonts w:ascii="宋体" w:hAnsi="宋体" w:cs="宋体" w:hint="eastAsia"/>
                <w:kern w:val="0"/>
                <w:szCs w:val="21"/>
              </w:rPr>
              <w:br/>
              <w:t>工具箱</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69359C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6DE89C9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木工</w:t>
            </w:r>
            <w:r>
              <w:rPr>
                <w:rFonts w:ascii="宋体" w:hAnsi="宋体" w:cs="宋体" w:hint="eastAsia"/>
                <w:kern w:val="0"/>
                <w:szCs w:val="21"/>
              </w:rPr>
              <w:br/>
              <w:t>工具箱</w:t>
            </w:r>
          </w:p>
        </w:tc>
        <w:tc>
          <w:tcPr>
            <w:tcW w:w="4536" w:type="dxa"/>
            <w:tcBorders>
              <w:top w:val="single" w:sz="6" w:space="0" w:color="auto"/>
              <w:left w:val="single" w:sz="6" w:space="0" w:color="auto"/>
              <w:bottom w:val="single" w:sz="6" w:space="0" w:color="auto"/>
              <w:right w:val="single" w:sz="6" w:space="0" w:color="auto"/>
            </w:tcBorders>
            <w:hideMark/>
          </w:tcPr>
          <w:p w14:paraId="0FCCDAAD"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技术要求：木工吹塑定位工具箱1个，内含9寸三水泡水平尺1个，11寸细齿木工锯1把，8支盒装线锯条1套（进口），伸缩杆三用螺丝刀1把，手动多用打钉枪1把，3-10mm木工钻头6支，18mm美工刀片1盒，8寸细齿木锉1把，8寸钢丝钳1把，打钉枪枪钉1盒，300mm直角尺1把，10ml墨汁1瓶，密闭型墨斗1个，木工铅笔1支，木工砂纸5张，180mm铜口红木刨1把，6寸双面油石1块，</w:t>
            </w:r>
            <w:r>
              <w:rPr>
                <w:rFonts w:ascii="宋体" w:hAnsi="宋体" w:cs="宋体" w:hint="eastAsia"/>
                <w:kern w:val="0"/>
                <w:szCs w:val="21"/>
              </w:rPr>
              <w:lastRenderedPageBreak/>
              <w:t>350g纤维柄羊角锤1把， 1.5-10mm全钢手摇钻1把，手摇钻夹头钥匙1把，5寸钢丝曲线锯1把，18mm包胶美工刀1把，12mm胶柄穿心木工凿1把，6寸修锯锉1把，3米钢卷尺1把，30cm钢直尺1把，合计27种43件.</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EDD5C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EC5D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069FE0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660</w:t>
            </w:r>
          </w:p>
        </w:tc>
        <w:tc>
          <w:tcPr>
            <w:tcW w:w="993" w:type="dxa"/>
            <w:tcBorders>
              <w:top w:val="single" w:sz="6" w:space="0" w:color="auto"/>
              <w:left w:val="single" w:sz="6" w:space="0" w:color="auto"/>
              <w:bottom w:val="single" w:sz="6" w:space="0" w:color="auto"/>
              <w:right w:val="single" w:sz="6" w:space="0" w:color="auto"/>
            </w:tcBorders>
            <w:vAlign w:val="center"/>
            <w:hideMark/>
          </w:tcPr>
          <w:p w14:paraId="3D4298A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660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EE5FC4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180D0F6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58E1F22F"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094BF50D"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26</w:t>
            </w:r>
          </w:p>
        </w:tc>
        <w:tc>
          <w:tcPr>
            <w:tcW w:w="1585" w:type="dxa"/>
            <w:tcBorders>
              <w:top w:val="single" w:sz="6" w:space="0" w:color="auto"/>
              <w:left w:val="single" w:sz="6" w:space="0" w:color="auto"/>
              <w:bottom w:val="single" w:sz="6" w:space="0" w:color="auto"/>
              <w:right w:val="single" w:sz="6" w:space="0" w:color="auto"/>
            </w:tcBorders>
            <w:vAlign w:val="center"/>
            <w:hideMark/>
          </w:tcPr>
          <w:p w14:paraId="4204A03B"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电工</w:t>
            </w:r>
            <w:r>
              <w:rPr>
                <w:rFonts w:ascii="宋体" w:hAnsi="宋体" w:cs="宋体" w:hint="eastAsia"/>
                <w:kern w:val="0"/>
                <w:szCs w:val="21"/>
              </w:rPr>
              <w:br/>
              <w:t>工具箱</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83CD3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49650316" w14:textId="2DAC286E"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电工工具箱</w:t>
            </w:r>
          </w:p>
        </w:tc>
        <w:tc>
          <w:tcPr>
            <w:tcW w:w="4536" w:type="dxa"/>
            <w:tcBorders>
              <w:top w:val="single" w:sz="6" w:space="0" w:color="auto"/>
              <w:left w:val="single" w:sz="6" w:space="0" w:color="auto"/>
              <w:bottom w:val="single" w:sz="6" w:space="0" w:color="auto"/>
              <w:right w:val="single" w:sz="6" w:space="0" w:color="auto"/>
            </w:tcBorders>
            <w:hideMark/>
          </w:tcPr>
          <w:p w14:paraId="433434BD"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技术要求：符合国家安全标准。专用工具箱40件套，含24种必备常用工具，工具箱内定点定位双折双开，规格尺寸：525×400x95mm，方便使用和管理。工具包括：芝麻柄螺丝刀6把，含3x150mm，5x75mm，6x100mm十字一字各1把，5米PVC电工胶带1卷， 6寸虎皮柄钢丝钳1把，6寸虎皮柄斜嘴钳1把，6寸虎皮柄尖嘴钳1把，5米钢卷尺1把，氖泡测电笔1支，桶装焊锡丝1卷，铝塑吸锡器1把,7寸电子剪1把，铸铁稳固型烙铁架1套，350g纤维柄羊角锤1把，8寸活口扳手1把，40w外热式电烙铁1把，钟表</w:t>
            </w:r>
            <w:r>
              <w:rPr>
                <w:rFonts w:ascii="宋体" w:hAnsi="宋体" w:cs="宋体" w:hint="eastAsia"/>
                <w:kern w:val="0"/>
                <w:szCs w:val="21"/>
              </w:rPr>
              <w:lastRenderedPageBreak/>
              <w:t>批1套6把，130x65x22mm透明多格元件盒1个，830B数字万用表1套，6寸迷你小钢锯1把，6寸6档剥线钳1把，1.5-5mm内六角扳手5支，180mm包胶美工刀1把，25mm细软尼龙毛刷1把，防静电涂层不锈钢镊子3把，含尖头、圆头、弯头各1把等，合计40件，每套重量4.8kg。</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D8170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F7E4E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115FDD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390</w:t>
            </w:r>
          </w:p>
        </w:tc>
        <w:tc>
          <w:tcPr>
            <w:tcW w:w="993" w:type="dxa"/>
            <w:tcBorders>
              <w:top w:val="single" w:sz="6" w:space="0" w:color="auto"/>
              <w:left w:val="single" w:sz="6" w:space="0" w:color="auto"/>
              <w:bottom w:val="single" w:sz="6" w:space="0" w:color="auto"/>
              <w:right w:val="single" w:sz="6" w:space="0" w:color="auto"/>
            </w:tcBorders>
            <w:vAlign w:val="center"/>
            <w:hideMark/>
          </w:tcPr>
          <w:p w14:paraId="33B8CFB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390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406784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1741F85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1F2CA2C7"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6F14CC37"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27</w:t>
            </w:r>
          </w:p>
        </w:tc>
        <w:tc>
          <w:tcPr>
            <w:tcW w:w="1585" w:type="dxa"/>
            <w:tcBorders>
              <w:top w:val="single" w:sz="6" w:space="0" w:color="auto"/>
              <w:left w:val="single" w:sz="6" w:space="0" w:color="auto"/>
              <w:bottom w:val="single" w:sz="6" w:space="0" w:color="auto"/>
              <w:right w:val="single" w:sz="6" w:space="0" w:color="auto"/>
            </w:tcBorders>
            <w:vAlign w:val="center"/>
            <w:hideMark/>
          </w:tcPr>
          <w:p w14:paraId="0BEB3D57"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工具墙</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A9CE0A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4F648E9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工具墙</w:t>
            </w:r>
          </w:p>
        </w:tc>
        <w:tc>
          <w:tcPr>
            <w:tcW w:w="4536" w:type="dxa"/>
            <w:tcBorders>
              <w:top w:val="single" w:sz="6" w:space="0" w:color="auto"/>
              <w:left w:val="single" w:sz="6" w:space="0" w:color="auto"/>
              <w:bottom w:val="single" w:sz="6" w:space="0" w:color="auto"/>
              <w:right w:val="single" w:sz="6" w:space="0" w:color="auto"/>
            </w:tcBorders>
            <w:hideMark/>
          </w:tcPr>
          <w:p w14:paraId="5FBFEC3C"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静电粉末喷漆工艺，蓝色、红色、白色、黄色4色可选，标准方孔孔径10*10mm，方孔中心间距38mm；长1500mm宽450mm，,内折边厚度21mm，优质冷轧钢加厚1.7mm抗磨、耐压、不变形，一体成型工艺。</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D6936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2064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6</w:t>
            </w:r>
          </w:p>
        </w:tc>
        <w:tc>
          <w:tcPr>
            <w:tcW w:w="850" w:type="dxa"/>
            <w:tcBorders>
              <w:top w:val="single" w:sz="6" w:space="0" w:color="auto"/>
              <w:left w:val="single" w:sz="6" w:space="0" w:color="auto"/>
              <w:bottom w:val="single" w:sz="6" w:space="0" w:color="auto"/>
              <w:right w:val="single" w:sz="6" w:space="0" w:color="auto"/>
            </w:tcBorders>
            <w:vAlign w:val="center"/>
            <w:hideMark/>
          </w:tcPr>
          <w:p w14:paraId="5417912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370</w:t>
            </w:r>
          </w:p>
        </w:tc>
        <w:tc>
          <w:tcPr>
            <w:tcW w:w="993" w:type="dxa"/>
            <w:tcBorders>
              <w:top w:val="single" w:sz="6" w:space="0" w:color="auto"/>
              <w:left w:val="single" w:sz="6" w:space="0" w:color="auto"/>
              <w:bottom w:val="single" w:sz="6" w:space="0" w:color="auto"/>
              <w:right w:val="single" w:sz="6" w:space="0" w:color="auto"/>
            </w:tcBorders>
            <w:vAlign w:val="center"/>
            <w:hideMark/>
          </w:tcPr>
          <w:p w14:paraId="2729852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2220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EE6E5A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7B058E2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4D5B5618"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0E6D6FF5"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28</w:t>
            </w:r>
          </w:p>
        </w:tc>
        <w:tc>
          <w:tcPr>
            <w:tcW w:w="1585" w:type="dxa"/>
            <w:tcBorders>
              <w:top w:val="single" w:sz="6" w:space="0" w:color="auto"/>
              <w:left w:val="single" w:sz="6" w:space="0" w:color="auto"/>
              <w:bottom w:val="single" w:sz="6" w:space="0" w:color="auto"/>
              <w:right w:val="single" w:sz="6" w:space="0" w:color="auto"/>
            </w:tcBorders>
            <w:vAlign w:val="center"/>
            <w:hideMark/>
          </w:tcPr>
          <w:p w14:paraId="176CBE4F"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挂钩</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1CD87E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工之小行</w:t>
            </w:r>
          </w:p>
          <w:p w14:paraId="04E4AE4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挂钩</w:t>
            </w:r>
          </w:p>
        </w:tc>
        <w:tc>
          <w:tcPr>
            <w:tcW w:w="4536" w:type="dxa"/>
            <w:tcBorders>
              <w:top w:val="single" w:sz="6" w:space="0" w:color="auto"/>
              <w:left w:val="single" w:sz="6" w:space="0" w:color="auto"/>
              <w:bottom w:val="single" w:sz="6" w:space="0" w:color="auto"/>
              <w:right w:val="single" w:sz="6" w:space="0" w:color="auto"/>
            </w:tcBorders>
            <w:hideMark/>
          </w:tcPr>
          <w:p w14:paraId="53FD793B"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零件盒（黄色）+挂片2套、零件盒（红色）+挂片2套、235mm六杆挂钩1个、单斜挂钩6个、100*60mm导线挂钩1个、圆形挂钩3个、U型挂钩3个、套筒挂板1个、100mm杆件托架2个、150mm钳类挂钩1个，共计26个。（一</w:t>
            </w:r>
            <w:r>
              <w:rPr>
                <w:rFonts w:ascii="宋体" w:hAnsi="宋体" w:cs="宋体" w:hint="eastAsia"/>
                <w:kern w:val="0"/>
                <w:szCs w:val="21"/>
              </w:rPr>
              <w:lastRenderedPageBreak/>
              <w:t>套零件盒=零件盒+挂片各1个）</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20BE2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2C93D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3</w:t>
            </w:r>
          </w:p>
        </w:tc>
        <w:tc>
          <w:tcPr>
            <w:tcW w:w="850" w:type="dxa"/>
            <w:tcBorders>
              <w:top w:val="single" w:sz="6" w:space="0" w:color="auto"/>
              <w:left w:val="single" w:sz="6" w:space="0" w:color="auto"/>
              <w:bottom w:val="single" w:sz="6" w:space="0" w:color="auto"/>
              <w:right w:val="single" w:sz="6" w:space="0" w:color="auto"/>
            </w:tcBorders>
            <w:vAlign w:val="center"/>
            <w:hideMark/>
          </w:tcPr>
          <w:p w14:paraId="0E30BAF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220</w:t>
            </w:r>
          </w:p>
        </w:tc>
        <w:tc>
          <w:tcPr>
            <w:tcW w:w="993" w:type="dxa"/>
            <w:tcBorders>
              <w:top w:val="single" w:sz="6" w:space="0" w:color="auto"/>
              <w:left w:val="single" w:sz="6" w:space="0" w:color="auto"/>
              <w:bottom w:val="single" w:sz="6" w:space="0" w:color="auto"/>
              <w:right w:val="single" w:sz="6" w:space="0" w:color="auto"/>
            </w:tcBorders>
            <w:vAlign w:val="center"/>
            <w:hideMark/>
          </w:tcPr>
          <w:p w14:paraId="7E811BA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660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A0E968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5CB2AB1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深圳市乐之手创科技有限公司</w:t>
            </w:r>
          </w:p>
        </w:tc>
      </w:tr>
      <w:tr w:rsidR="00A76F00" w14:paraId="5B0CD9B9"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4402B966"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29</w:t>
            </w:r>
          </w:p>
        </w:tc>
        <w:tc>
          <w:tcPr>
            <w:tcW w:w="1585" w:type="dxa"/>
            <w:tcBorders>
              <w:top w:val="single" w:sz="6" w:space="0" w:color="auto"/>
              <w:left w:val="single" w:sz="6" w:space="0" w:color="auto"/>
              <w:bottom w:val="single" w:sz="6" w:space="0" w:color="auto"/>
              <w:right w:val="single" w:sz="6" w:space="0" w:color="auto"/>
            </w:tcBorders>
            <w:vAlign w:val="center"/>
            <w:hideMark/>
          </w:tcPr>
          <w:p w14:paraId="378F605D"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单喷头3D打印机</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2708F4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浙江闪铸</w:t>
            </w:r>
          </w:p>
          <w:p w14:paraId="03345E5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发明家II</w:t>
            </w:r>
          </w:p>
        </w:tc>
        <w:tc>
          <w:tcPr>
            <w:tcW w:w="4536" w:type="dxa"/>
            <w:tcBorders>
              <w:top w:val="single" w:sz="6" w:space="0" w:color="auto"/>
              <w:left w:val="single" w:sz="6" w:space="0" w:color="auto"/>
              <w:bottom w:val="single" w:sz="6" w:space="0" w:color="auto"/>
              <w:right w:val="single" w:sz="6" w:space="0" w:color="auto"/>
            </w:tcBorders>
            <w:hideMark/>
          </w:tcPr>
          <w:p w14:paraId="0B1341F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打印尺寸：280×250×300mm；</w:t>
            </w:r>
            <w:r>
              <w:rPr>
                <w:rFonts w:ascii="宋体" w:hAnsi="宋体" w:cs="宋体" w:hint="eastAsia"/>
                <w:kern w:val="0"/>
                <w:szCs w:val="21"/>
              </w:rPr>
              <w:br/>
              <w:t>喷头个数：1个；</w:t>
            </w:r>
          </w:p>
          <w:p w14:paraId="7CD7445A"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技术基础：丝熔制造 (FFF)；</w:t>
            </w:r>
            <w:r>
              <w:rPr>
                <w:rFonts w:ascii="宋体" w:hAnsi="宋体" w:cs="宋体" w:hint="eastAsia"/>
                <w:kern w:val="0"/>
                <w:szCs w:val="21"/>
              </w:rPr>
              <w:br/>
              <w:t>屏幕：5 英寸彩色 IPS 触摸屏；</w:t>
            </w:r>
            <w:r>
              <w:rPr>
                <w:rFonts w:ascii="宋体" w:hAnsi="宋体" w:cs="宋体" w:hint="eastAsia"/>
                <w:kern w:val="0"/>
                <w:szCs w:val="21"/>
              </w:rPr>
              <w:br/>
              <w:t>层厚：0.05 - 0.4mm；</w:t>
            </w:r>
          </w:p>
          <w:p w14:paraId="69661F6E"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打印精度：±0.2mm；</w:t>
            </w:r>
            <w:r>
              <w:rPr>
                <w:rFonts w:ascii="宋体" w:hAnsi="宋体" w:cs="宋体" w:hint="eastAsia"/>
                <w:kern w:val="0"/>
                <w:szCs w:val="21"/>
              </w:rPr>
              <w:br/>
              <w:t>定位精度：Z 轴 0.0025mm; XY 轴 0.011mm；</w:t>
            </w:r>
            <w:r>
              <w:rPr>
                <w:rFonts w:ascii="宋体" w:hAnsi="宋体" w:cs="宋体" w:hint="eastAsia"/>
                <w:kern w:val="0"/>
                <w:szCs w:val="21"/>
              </w:rPr>
              <w:br/>
              <w:t>耗材直径：1.75mm（±0.07mm）；</w:t>
            </w:r>
            <w:r>
              <w:rPr>
                <w:rFonts w:ascii="宋体" w:hAnsi="宋体" w:cs="宋体" w:hint="eastAsia"/>
                <w:kern w:val="0"/>
                <w:szCs w:val="21"/>
              </w:rPr>
              <w:br/>
              <w:t>支持耗材类型：ABS/PLA/可溶性耗材/柔性耗材/导电耗材；</w:t>
            </w:r>
          </w:p>
          <w:p w14:paraId="0DD09B8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数据传输：USB、U 盘、WiFi、以太网；</w:t>
            </w:r>
            <w:r>
              <w:rPr>
                <w:rFonts w:ascii="宋体" w:hAnsi="宋体" w:cs="宋体" w:hint="eastAsia"/>
                <w:kern w:val="0"/>
                <w:szCs w:val="21"/>
              </w:rPr>
              <w:br/>
              <w:t>喷头直径：0.4mm；</w:t>
            </w:r>
            <w:r>
              <w:rPr>
                <w:rFonts w:ascii="宋体" w:hAnsi="宋体" w:cs="宋体" w:hint="eastAsia"/>
                <w:kern w:val="0"/>
                <w:szCs w:val="21"/>
              </w:rPr>
              <w:br/>
              <w:t>打印速度：10~200 mm/s；</w:t>
            </w:r>
            <w:r>
              <w:rPr>
                <w:rFonts w:ascii="宋体" w:hAnsi="宋体" w:cs="宋体" w:hint="eastAsia"/>
                <w:kern w:val="0"/>
                <w:szCs w:val="21"/>
              </w:rPr>
              <w:br/>
              <w:t>软件名称：FlashPrint；</w:t>
            </w:r>
            <w:r>
              <w:rPr>
                <w:rFonts w:ascii="宋体" w:hAnsi="宋体" w:cs="宋体" w:hint="eastAsia"/>
                <w:kern w:val="0"/>
                <w:szCs w:val="21"/>
              </w:rPr>
              <w:br/>
            </w:r>
            <w:r>
              <w:rPr>
                <w:rFonts w:ascii="宋体" w:hAnsi="宋体" w:cs="宋体" w:hint="eastAsia"/>
                <w:kern w:val="0"/>
                <w:szCs w:val="21"/>
              </w:rPr>
              <w:lastRenderedPageBreak/>
              <w:t>支持格式：</w:t>
            </w:r>
            <w:r>
              <w:rPr>
                <w:rFonts w:ascii="宋体" w:hAnsi="宋体" w:cs="宋体" w:hint="eastAsia"/>
                <w:kern w:val="0"/>
                <w:szCs w:val="21"/>
              </w:rPr>
              <w:br/>
              <w:t>输入3MF/STL/OBJ/FPP/BMP/PNG/JPG/JPEG 文件；</w:t>
            </w:r>
            <w:r>
              <w:rPr>
                <w:rFonts w:ascii="宋体" w:hAnsi="宋体" w:cs="宋体" w:hint="eastAsia"/>
                <w:kern w:val="0"/>
                <w:szCs w:val="21"/>
              </w:rPr>
              <w:br/>
              <w:t>输出GX/G 文件输入参数：Input: 100V-240VAC, 47-63Hz Power: 500W；</w:t>
            </w:r>
          </w:p>
          <w:p w14:paraId="16EA3D7E"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操作系统：Win xp/Vista/7/8/10、Mac OS、Linux。</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45C2E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台</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52A6E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D9D25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19000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6E675F6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19000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EC489F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浙江省</w:t>
            </w:r>
          </w:p>
          <w:p w14:paraId="24EE0A4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浙江闪铸三维科技有限公司</w:t>
            </w:r>
          </w:p>
        </w:tc>
      </w:tr>
      <w:tr w:rsidR="00A76F00" w14:paraId="4B6DE890"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17097430"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30</w:t>
            </w:r>
          </w:p>
        </w:tc>
        <w:tc>
          <w:tcPr>
            <w:tcW w:w="1585" w:type="dxa"/>
            <w:tcBorders>
              <w:top w:val="single" w:sz="6" w:space="0" w:color="auto"/>
              <w:left w:val="single" w:sz="6" w:space="0" w:color="auto"/>
              <w:bottom w:val="single" w:sz="6" w:space="0" w:color="auto"/>
              <w:right w:val="single" w:sz="6" w:space="0" w:color="auto"/>
            </w:tcBorders>
            <w:vAlign w:val="center"/>
            <w:hideMark/>
          </w:tcPr>
          <w:p w14:paraId="60BB1114"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PLA耗材</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38B1C9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浙江闪铸</w:t>
            </w:r>
          </w:p>
          <w:p w14:paraId="0AD464B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PLA耗材</w:t>
            </w:r>
          </w:p>
        </w:tc>
        <w:tc>
          <w:tcPr>
            <w:tcW w:w="4536" w:type="dxa"/>
            <w:tcBorders>
              <w:top w:val="single" w:sz="6" w:space="0" w:color="auto"/>
              <w:left w:val="single" w:sz="6" w:space="0" w:color="auto"/>
              <w:bottom w:val="single" w:sz="6" w:space="0" w:color="auto"/>
              <w:right w:val="single" w:sz="6" w:space="0" w:color="auto"/>
            </w:tcBorders>
            <w:hideMark/>
          </w:tcPr>
          <w:p w14:paraId="11275E4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颜色：黄/黑/白/橙/紫/粉/淡粉/肤色/银/灰/透明/绿/草绿/红/金/棕/青色/天蓝（可定制其他颜色）</w:t>
            </w:r>
            <w:r>
              <w:rPr>
                <w:rFonts w:ascii="宋体" w:hAnsi="宋体" w:cs="宋体" w:hint="eastAsia"/>
                <w:kern w:val="0"/>
                <w:szCs w:val="21"/>
              </w:rPr>
              <w:br w:type="page"/>
              <w:t>；</w:t>
            </w:r>
          </w:p>
          <w:p w14:paraId="2E586EF5"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材质：PLA</w:t>
            </w:r>
            <w:r>
              <w:rPr>
                <w:rFonts w:ascii="宋体" w:hAnsi="宋体" w:cs="宋体" w:hint="eastAsia"/>
                <w:kern w:val="0"/>
                <w:szCs w:val="21"/>
              </w:rPr>
              <w:br w:type="page"/>
              <w:t xml:space="preserve"> ； </w:t>
            </w:r>
          </w:p>
          <w:p w14:paraId="11A58A7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直径： 1.75mm</w:t>
            </w:r>
            <w:r>
              <w:rPr>
                <w:rFonts w:ascii="宋体" w:hAnsi="宋体" w:cs="宋体" w:hint="eastAsia"/>
                <w:kern w:val="0"/>
                <w:szCs w:val="21"/>
              </w:rPr>
              <w:br w:type="page"/>
              <w:t xml:space="preserve"> ；</w:t>
            </w:r>
          </w:p>
          <w:p w14:paraId="16BCD7F0"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打印温度：180-210°</w:t>
            </w:r>
            <w:r>
              <w:rPr>
                <w:rFonts w:ascii="宋体" w:hAnsi="宋体" w:cs="宋体" w:hint="eastAsia"/>
                <w:kern w:val="0"/>
                <w:szCs w:val="21"/>
              </w:rPr>
              <w:br w:type="page"/>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5B4BF3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18A78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30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E0AEC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549CF67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4500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4A8BAC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浙江省</w:t>
            </w:r>
          </w:p>
          <w:p w14:paraId="7811516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浙江闪铸三维科技有限公司</w:t>
            </w:r>
          </w:p>
        </w:tc>
      </w:tr>
      <w:tr w:rsidR="00A76F00" w14:paraId="6782B4FC"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527FC30A"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31</w:t>
            </w:r>
          </w:p>
        </w:tc>
        <w:tc>
          <w:tcPr>
            <w:tcW w:w="1585" w:type="dxa"/>
            <w:tcBorders>
              <w:top w:val="single" w:sz="6" w:space="0" w:color="auto"/>
              <w:left w:val="single" w:sz="6" w:space="0" w:color="auto"/>
              <w:bottom w:val="single" w:sz="6" w:space="0" w:color="auto"/>
              <w:right w:val="single" w:sz="6" w:space="0" w:color="auto"/>
            </w:tcBorders>
            <w:vAlign w:val="center"/>
            <w:hideMark/>
          </w:tcPr>
          <w:p w14:paraId="0A6A3199"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手工结构耗材包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6FD81B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6665253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EDU0025</w:t>
            </w:r>
          </w:p>
        </w:tc>
        <w:tc>
          <w:tcPr>
            <w:tcW w:w="4536" w:type="dxa"/>
            <w:tcBorders>
              <w:top w:val="single" w:sz="6" w:space="0" w:color="auto"/>
              <w:left w:val="single" w:sz="6" w:space="0" w:color="auto"/>
              <w:bottom w:val="single" w:sz="6" w:space="0" w:color="auto"/>
              <w:right w:val="single" w:sz="6" w:space="0" w:color="auto"/>
            </w:tcBorders>
            <w:hideMark/>
          </w:tcPr>
          <w:p w14:paraId="5152690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 xml:space="preserve">瓦楞纸 50*70cm 草绿 5；瓦楞纸 50*70cm 白色 5；瓦楞纸 50*70cm 黑色 5；瓦楞纸 50*70cm 天蓝 5；瓦楞纸 50*70cm 大红 5； </w:t>
            </w:r>
          </w:p>
          <w:p w14:paraId="61932F04"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软陶超轻粘土粉色 2；软陶超轻粘土天蓝 2；软陶超轻粘土绿色 2；软陶超轻粘土红色 2；软陶超轻粘土桃红 2；软陶超轻粘土黑色 2；</w:t>
            </w:r>
          </w:p>
          <w:p w14:paraId="667F9C9E"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不织布 40*45 天蓝 5；不织布 40*45 淡黄 5；不织布 40*45 白色 5；不织布 40*45 水红 5；不织布 40*45 黑色 5；不织布 40*45 粉红 5；不织布 40*45 草绿 5；</w:t>
            </w:r>
          </w:p>
          <w:p w14:paraId="48A8566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扭扭棒 0.6*30cm 白色 100；扭扭棒 0.6*30cm 果绿 100；扭扭棒 0.6*30cm 浅黄 100；扭扭棒 0.6*30cm 湖蓝 100；扭扭棒 0.6*30cm 黑色 100；扭扭棒 0.6*30cm 大红 100；</w:t>
            </w:r>
          </w:p>
          <w:p w14:paraId="7D06A02D"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火柴棒彩色 2*2*48mm 1；牛皮纸A4 60；雪糕棒直边彩色150*18*1.6mm 5；雪糕棒直边彩色114*10*2mm 5；雪糕棒直边原色</w:t>
            </w:r>
            <w:r>
              <w:rPr>
                <w:rFonts w:ascii="宋体" w:hAnsi="宋体" w:cs="宋体" w:hint="eastAsia"/>
                <w:kern w:val="0"/>
                <w:szCs w:val="21"/>
              </w:rPr>
              <w:lastRenderedPageBreak/>
              <w:t>114*10*2mm 5；泡沫材料白色 50*35*1mm  10；泡沫材料黑色 50*35*1mm  10；白乳胶 150ml 10；尼龙排刷 2号 10；白色泡沫胶 25；热熔胶枪 15；胶棒 40；辅料线材 4mm黄色 10；辅料线材 4mm果绿 10；线材 4mm蓝色 10；辅料线材 4mm大红 10。</w:t>
            </w:r>
            <w:r>
              <w:rPr>
                <w:rFonts w:ascii="宋体" w:hAnsi="宋体" w:hint="eastAsia"/>
                <w:b/>
                <w:bCs/>
                <w:szCs w:val="24"/>
              </w:rPr>
              <w:t xml:space="preserve">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3BCF7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93D30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113FE4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2600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770FAE6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2600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FA1BA5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6A76B82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24C71A71"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1C661013"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32</w:t>
            </w:r>
          </w:p>
        </w:tc>
        <w:tc>
          <w:tcPr>
            <w:tcW w:w="1585" w:type="dxa"/>
            <w:tcBorders>
              <w:top w:val="single" w:sz="6" w:space="0" w:color="auto"/>
              <w:left w:val="single" w:sz="6" w:space="0" w:color="auto"/>
              <w:bottom w:val="single" w:sz="6" w:space="0" w:color="auto"/>
              <w:right w:val="single" w:sz="6" w:space="0" w:color="auto"/>
            </w:tcBorders>
            <w:vAlign w:val="center"/>
            <w:hideMark/>
          </w:tcPr>
          <w:p w14:paraId="12836B4B"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塑料结构耗材包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6B7CD2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6447024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EDU0022</w:t>
            </w:r>
          </w:p>
        </w:tc>
        <w:tc>
          <w:tcPr>
            <w:tcW w:w="4536" w:type="dxa"/>
            <w:tcBorders>
              <w:top w:val="single" w:sz="6" w:space="0" w:color="auto"/>
              <w:left w:val="single" w:sz="6" w:space="0" w:color="auto"/>
              <w:bottom w:val="single" w:sz="6" w:space="0" w:color="auto"/>
              <w:right w:val="single" w:sz="6" w:space="0" w:color="auto"/>
            </w:tcBorders>
            <w:hideMark/>
          </w:tcPr>
          <w:p w14:paraId="132F29D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橙色塑料条1203×10；橙色塑料条1110×10；橙色塑料条1204×10；橙色塑料条1111×10；橙色塑料条1117×10；橙色塑料条1112×10；橙色塑料条1109×10；橙色塑料条1108×10；橙色塑料条1115×10；橙色塑料条1114×10；橙色塑料条1113×10；橙色塑料条1118×10；橙色塑料条1119×10；橙色塑料条1120×10；橙色塑料条1121×10；橙色塑料条1122×10；</w:t>
            </w:r>
          </w:p>
          <w:p w14:paraId="13652B53"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法兰轴承MF63ZZ×10；法兰轴承MF84ZZ×</w:t>
            </w:r>
            <w:r>
              <w:rPr>
                <w:rFonts w:ascii="宋体" w:hAnsi="宋体" w:cs="宋体" w:hint="eastAsia"/>
                <w:kern w:val="0"/>
                <w:szCs w:val="21"/>
              </w:rPr>
              <w:lastRenderedPageBreak/>
              <w:t>10；轮档固定环4mm×15；轮档固定环3mm×15；D字轴 3*55mm×20；D字轴 4*55mm×15；轴1.5*30×15；轴1.5*38×15。</w:t>
            </w:r>
          </w:p>
        </w:tc>
        <w:tc>
          <w:tcPr>
            <w:tcW w:w="425" w:type="dxa"/>
            <w:tcBorders>
              <w:top w:val="single" w:sz="4" w:space="0" w:color="auto"/>
              <w:left w:val="single" w:sz="4" w:space="0" w:color="auto"/>
              <w:bottom w:val="single" w:sz="4" w:space="0" w:color="auto"/>
              <w:right w:val="single" w:sz="4" w:space="0" w:color="auto"/>
            </w:tcBorders>
            <w:vAlign w:val="center"/>
            <w:hideMark/>
          </w:tcPr>
          <w:p w14:paraId="2B3BB93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3C3C7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AE81C0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1800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3589573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1800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0E2FAC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4EBC319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1FD77D40"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054E1774"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33</w:t>
            </w:r>
          </w:p>
        </w:tc>
        <w:tc>
          <w:tcPr>
            <w:tcW w:w="1585" w:type="dxa"/>
            <w:tcBorders>
              <w:top w:val="single" w:sz="6" w:space="0" w:color="auto"/>
              <w:left w:val="single" w:sz="6" w:space="0" w:color="auto"/>
              <w:bottom w:val="single" w:sz="6" w:space="0" w:color="auto"/>
              <w:right w:val="single" w:sz="6" w:space="0" w:color="auto"/>
            </w:tcBorders>
            <w:vAlign w:val="center"/>
            <w:hideMark/>
          </w:tcPr>
          <w:p w14:paraId="1FE66BAC"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紧固件耗材包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5BD779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30A2522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EDU0027</w:t>
            </w:r>
          </w:p>
        </w:tc>
        <w:tc>
          <w:tcPr>
            <w:tcW w:w="4536" w:type="dxa"/>
            <w:tcBorders>
              <w:top w:val="single" w:sz="6" w:space="0" w:color="auto"/>
              <w:left w:val="single" w:sz="6" w:space="0" w:color="auto"/>
              <w:bottom w:val="single" w:sz="6" w:space="0" w:color="auto"/>
              <w:right w:val="single" w:sz="6" w:space="0" w:color="auto"/>
            </w:tcBorders>
            <w:hideMark/>
          </w:tcPr>
          <w:p w14:paraId="5E36314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十字螺丝 M2*12 50装 100；十字螺丝 M3*8 50装 100；十字螺丝 M3*10 50装 100；十字螺丝 M3*12 50装 100；十字螺丝 M4*8 50装 100；十字螺丝 M4*10 50装 100；</w:t>
            </w:r>
          </w:p>
          <w:p w14:paraId="600E4B56"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M4螺母 50装 100；M3螺母 50装 100；M2螺母 50装 100；</w:t>
            </w:r>
            <w:r>
              <w:rPr>
                <w:rFonts w:ascii="宋体" w:hAnsi="宋体" w:cs="宋体" w:hint="eastAsia"/>
                <w:kern w:val="0"/>
                <w:szCs w:val="21"/>
              </w:rPr>
              <w:br/>
              <w:t>扎带白色4*200 50条装 100；扎带黑色4*200 50条装 100；扎带白色4*300 50条装 100；扎带黑色4*300 10条装 100。</w:t>
            </w:r>
          </w:p>
        </w:tc>
        <w:tc>
          <w:tcPr>
            <w:tcW w:w="425" w:type="dxa"/>
            <w:tcBorders>
              <w:top w:val="single" w:sz="4" w:space="0" w:color="auto"/>
              <w:left w:val="single" w:sz="4" w:space="0" w:color="auto"/>
              <w:bottom w:val="single" w:sz="4" w:space="0" w:color="auto"/>
              <w:right w:val="single" w:sz="4" w:space="0" w:color="auto"/>
            </w:tcBorders>
            <w:vAlign w:val="center"/>
            <w:hideMark/>
          </w:tcPr>
          <w:p w14:paraId="1F6CFF7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个</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90DD7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78D977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358</w:t>
            </w:r>
          </w:p>
        </w:tc>
        <w:tc>
          <w:tcPr>
            <w:tcW w:w="993" w:type="dxa"/>
            <w:tcBorders>
              <w:top w:val="single" w:sz="6" w:space="0" w:color="auto"/>
              <w:left w:val="single" w:sz="6" w:space="0" w:color="auto"/>
              <w:bottom w:val="single" w:sz="6" w:space="0" w:color="auto"/>
              <w:right w:val="single" w:sz="6" w:space="0" w:color="auto"/>
            </w:tcBorders>
            <w:vAlign w:val="center"/>
            <w:hideMark/>
          </w:tcPr>
          <w:p w14:paraId="6DF7A92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358</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1206A7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63A0833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165A2F09"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28ECBBAB"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34</w:t>
            </w:r>
          </w:p>
        </w:tc>
        <w:tc>
          <w:tcPr>
            <w:tcW w:w="1585" w:type="dxa"/>
            <w:tcBorders>
              <w:top w:val="single" w:sz="6" w:space="0" w:color="auto"/>
              <w:left w:val="single" w:sz="6" w:space="0" w:color="auto"/>
              <w:bottom w:val="single" w:sz="6" w:space="0" w:color="auto"/>
              <w:right w:val="single" w:sz="6" w:space="0" w:color="auto"/>
            </w:tcBorders>
            <w:vAlign w:val="center"/>
            <w:hideMark/>
          </w:tcPr>
          <w:p w14:paraId="1CE86A89"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亚克力板</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B4BD45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471D43B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定制</w:t>
            </w:r>
          </w:p>
        </w:tc>
        <w:tc>
          <w:tcPr>
            <w:tcW w:w="4536" w:type="dxa"/>
            <w:tcBorders>
              <w:top w:val="single" w:sz="6" w:space="0" w:color="auto"/>
              <w:left w:val="single" w:sz="6" w:space="0" w:color="auto"/>
              <w:bottom w:val="single" w:sz="6" w:space="0" w:color="auto"/>
              <w:right w:val="single" w:sz="6" w:space="0" w:color="auto"/>
            </w:tcBorders>
            <w:hideMark/>
          </w:tcPr>
          <w:p w14:paraId="48BC0CAA"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亚克力 100*100*3mm × 10；</w:t>
            </w:r>
          </w:p>
          <w:p w14:paraId="713EA448"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亚克力 120*60*3mm × 10；</w:t>
            </w:r>
          </w:p>
          <w:p w14:paraId="0B3145C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亚克力 200*100*3mm × 10；</w:t>
            </w:r>
          </w:p>
          <w:p w14:paraId="7C4EEB9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亚克力 200*200*3mm × 10；</w:t>
            </w:r>
          </w:p>
          <w:p w14:paraId="7AB0C2D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亚克力 200*50*3mm × 10；</w:t>
            </w:r>
          </w:p>
          <w:p w14:paraId="6A2F9AEE"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亚克力 450*450*3mm × 5。</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577AC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0EB1E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0CB19C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1560</w:t>
            </w:r>
          </w:p>
        </w:tc>
        <w:tc>
          <w:tcPr>
            <w:tcW w:w="993" w:type="dxa"/>
            <w:tcBorders>
              <w:top w:val="single" w:sz="6" w:space="0" w:color="auto"/>
              <w:left w:val="single" w:sz="6" w:space="0" w:color="auto"/>
              <w:bottom w:val="single" w:sz="6" w:space="0" w:color="auto"/>
              <w:right w:val="single" w:sz="6" w:space="0" w:color="auto"/>
            </w:tcBorders>
            <w:vAlign w:val="center"/>
            <w:hideMark/>
          </w:tcPr>
          <w:p w14:paraId="4AA87F4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1560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D2758B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2982B4A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5D2C2741"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1CCB2C1C"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35</w:t>
            </w:r>
          </w:p>
        </w:tc>
        <w:tc>
          <w:tcPr>
            <w:tcW w:w="1585" w:type="dxa"/>
            <w:tcBorders>
              <w:top w:val="single" w:sz="6" w:space="0" w:color="auto"/>
              <w:left w:val="single" w:sz="6" w:space="0" w:color="auto"/>
              <w:bottom w:val="single" w:sz="6" w:space="0" w:color="auto"/>
              <w:right w:val="single" w:sz="6" w:space="0" w:color="auto"/>
            </w:tcBorders>
            <w:vAlign w:val="center"/>
            <w:hideMark/>
          </w:tcPr>
          <w:p w14:paraId="3967FEB8"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椴木</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5A3BCC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558EC3C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定制</w:t>
            </w:r>
          </w:p>
        </w:tc>
        <w:tc>
          <w:tcPr>
            <w:tcW w:w="4536" w:type="dxa"/>
            <w:tcBorders>
              <w:top w:val="single" w:sz="6" w:space="0" w:color="auto"/>
              <w:left w:val="single" w:sz="6" w:space="0" w:color="auto"/>
              <w:bottom w:val="single" w:sz="6" w:space="0" w:color="auto"/>
              <w:right w:val="single" w:sz="6" w:space="0" w:color="auto"/>
            </w:tcBorders>
            <w:hideMark/>
          </w:tcPr>
          <w:p w14:paraId="60F9E284"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椴木 300*210*3mm（1片装）× 20；</w:t>
            </w:r>
          </w:p>
          <w:p w14:paraId="6D73BC64"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椴木 220*220*3mm（1片装）× 20；椴木 450*300*3mm（5片装）× 10。</w:t>
            </w:r>
          </w:p>
        </w:tc>
        <w:tc>
          <w:tcPr>
            <w:tcW w:w="425" w:type="dxa"/>
            <w:tcBorders>
              <w:top w:val="single" w:sz="4" w:space="0" w:color="auto"/>
              <w:left w:val="single" w:sz="4" w:space="0" w:color="auto"/>
              <w:bottom w:val="single" w:sz="4" w:space="0" w:color="auto"/>
              <w:right w:val="single" w:sz="4" w:space="0" w:color="auto"/>
            </w:tcBorders>
            <w:vAlign w:val="center"/>
            <w:hideMark/>
          </w:tcPr>
          <w:p w14:paraId="0C0F2B6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002D8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4ADFBFE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1955</w:t>
            </w:r>
          </w:p>
        </w:tc>
        <w:tc>
          <w:tcPr>
            <w:tcW w:w="993" w:type="dxa"/>
            <w:tcBorders>
              <w:top w:val="single" w:sz="6" w:space="0" w:color="auto"/>
              <w:left w:val="single" w:sz="6" w:space="0" w:color="auto"/>
              <w:bottom w:val="single" w:sz="6" w:space="0" w:color="auto"/>
              <w:right w:val="single" w:sz="6" w:space="0" w:color="auto"/>
            </w:tcBorders>
            <w:vAlign w:val="center"/>
            <w:hideMark/>
          </w:tcPr>
          <w:p w14:paraId="04D2DB2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1955</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82E9B9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1F13FF0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420C51E8"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01EAD5CA"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36</w:t>
            </w:r>
          </w:p>
        </w:tc>
        <w:tc>
          <w:tcPr>
            <w:tcW w:w="1585" w:type="dxa"/>
            <w:tcBorders>
              <w:top w:val="single" w:sz="6" w:space="0" w:color="auto"/>
              <w:left w:val="single" w:sz="6" w:space="0" w:color="auto"/>
              <w:bottom w:val="single" w:sz="6" w:space="0" w:color="auto"/>
              <w:right w:val="single" w:sz="6" w:space="0" w:color="auto"/>
            </w:tcBorders>
            <w:vAlign w:val="center"/>
            <w:hideMark/>
          </w:tcPr>
          <w:p w14:paraId="29184C73"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制造区加工传感器耗材</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43995B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5032932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KIT0013</w:t>
            </w:r>
          </w:p>
        </w:tc>
        <w:tc>
          <w:tcPr>
            <w:tcW w:w="4536" w:type="dxa"/>
            <w:tcBorders>
              <w:top w:val="single" w:sz="6" w:space="0" w:color="auto"/>
              <w:left w:val="single" w:sz="6" w:space="0" w:color="auto"/>
              <w:bottom w:val="single" w:sz="6" w:space="0" w:color="auto"/>
              <w:right w:val="single" w:sz="6" w:space="0" w:color="auto"/>
            </w:tcBorders>
            <w:hideMark/>
          </w:tcPr>
          <w:p w14:paraId="3F4540E6"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清单：Mega 2560主控板 x1；Mega IO扩展板x1；液晶显示模块x1；数字继电器x1；温度传感器；光线传感器x1；振动传感器x1；按钮模块x1；触摸开关x1；蜂鸣器x1；贴片磁感应传感器x1；声音传感器x1；角度传感器x1；摇杆x1；火焰传感器x1；红外信号发射模块x1；全彩灯盘x1；红外遥控套件x1；W5100扩展板x1；三轴加速度传感器x1；超声波测距模块x1；运动传感器x1；避障传感器x1；煤气气体传感器x1； 9g 舵机x1；直流减速电机x2；USB 线x1；</w:t>
            </w:r>
            <w:r>
              <w:rPr>
                <w:rFonts w:ascii="宋体" w:hAnsi="宋体" w:cs="宋体" w:hint="eastAsia"/>
                <w:kern w:val="0"/>
                <w:szCs w:val="21"/>
              </w:rPr>
              <w:lastRenderedPageBreak/>
              <w:t>2A 电机驱动扩展板x1；水分传感器x1；超声波测距模块×1；电机驱动模块×1；单芯杜邦线×10；土壤湿度传感器x1；6轴电子罗盘x1；LED模块x3。</w:t>
            </w:r>
          </w:p>
        </w:tc>
        <w:tc>
          <w:tcPr>
            <w:tcW w:w="425" w:type="dxa"/>
            <w:tcBorders>
              <w:top w:val="single" w:sz="4" w:space="0" w:color="auto"/>
              <w:left w:val="single" w:sz="4" w:space="0" w:color="auto"/>
              <w:bottom w:val="single" w:sz="4" w:space="0" w:color="auto"/>
              <w:right w:val="single" w:sz="4" w:space="0" w:color="auto"/>
            </w:tcBorders>
            <w:vAlign w:val="center"/>
            <w:hideMark/>
          </w:tcPr>
          <w:p w14:paraId="5ED794B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701BA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E2795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2666</w:t>
            </w:r>
          </w:p>
        </w:tc>
        <w:tc>
          <w:tcPr>
            <w:tcW w:w="993" w:type="dxa"/>
            <w:tcBorders>
              <w:top w:val="single" w:sz="6" w:space="0" w:color="auto"/>
              <w:left w:val="single" w:sz="6" w:space="0" w:color="auto"/>
              <w:bottom w:val="single" w:sz="6" w:space="0" w:color="auto"/>
              <w:right w:val="single" w:sz="6" w:space="0" w:color="auto"/>
            </w:tcBorders>
            <w:vAlign w:val="center"/>
            <w:hideMark/>
          </w:tcPr>
          <w:p w14:paraId="3D56C37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2666</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496A96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62ED3B6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41C34F95"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6DAEFE4E"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37</w:t>
            </w:r>
          </w:p>
        </w:tc>
        <w:tc>
          <w:tcPr>
            <w:tcW w:w="1585" w:type="dxa"/>
            <w:tcBorders>
              <w:top w:val="single" w:sz="6" w:space="0" w:color="auto"/>
              <w:left w:val="single" w:sz="6" w:space="0" w:color="auto"/>
              <w:bottom w:val="single" w:sz="6" w:space="0" w:color="auto"/>
              <w:right w:val="single" w:sz="6" w:space="0" w:color="auto"/>
            </w:tcBorders>
            <w:vAlign w:val="center"/>
            <w:hideMark/>
          </w:tcPr>
          <w:p w14:paraId="6D5EEC0C"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造物粒子创意拓展套装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926FF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25DEF87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EDU0050</w:t>
            </w:r>
          </w:p>
        </w:tc>
        <w:tc>
          <w:tcPr>
            <w:tcW w:w="4536" w:type="dxa"/>
            <w:tcBorders>
              <w:top w:val="single" w:sz="6" w:space="0" w:color="auto"/>
              <w:left w:val="single" w:sz="6" w:space="0" w:color="auto"/>
              <w:bottom w:val="single" w:sz="6" w:space="0" w:color="auto"/>
              <w:right w:val="single" w:sz="6" w:space="0" w:color="auto"/>
            </w:tcBorders>
            <w:hideMark/>
          </w:tcPr>
          <w:p w14:paraId="75EF49BE"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适用于创客空间、课外项目制作，供学生和老师自由创作项目，是一个涵盖了丰富功能的BOSON模块元件包，包含45种模块，80+模块。</w:t>
            </w:r>
            <w:r>
              <w:rPr>
                <w:rFonts w:ascii="宋体" w:hAnsi="宋体" w:cs="宋体" w:hint="eastAsia"/>
                <w:kern w:val="0"/>
                <w:szCs w:val="21"/>
              </w:rPr>
              <w:br/>
              <w:t>1.能够完美实现科学探究、艺术类、机器人类及人工智能四个主题，多种项目；</w:t>
            </w:r>
          </w:p>
          <w:p w14:paraId="77ECEDAA"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3.具有micro:bit和Arduino两种主控板；</w:t>
            </w:r>
            <w:r>
              <w:rPr>
                <w:rFonts w:ascii="宋体" w:hAnsi="宋体" w:cs="宋体" w:hint="eastAsia"/>
                <w:kern w:val="0"/>
                <w:szCs w:val="21"/>
              </w:rPr>
              <w:br/>
              <w:t>2.提供多个项目创意设计激光切割图纸（电子档），可以快速拼装制作出展示项目；</w:t>
            </w:r>
            <w:r>
              <w:rPr>
                <w:rFonts w:ascii="宋体" w:hAnsi="宋体" w:cs="宋体" w:hint="eastAsia"/>
                <w:kern w:val="0"/>
                <w:szCs w:val="21"/>
              </w:rPr>
              <w:br/>
              <w:t>4.即含无编程项目，也含编程项目；</w:t>
            </w:r>
            <w:r>
              <w:rPr>
                <w:rFonts w:ascii="宋体" w:hAnsi="宋体" w:cs="宋体" w:hint="eastAsia"/>
                <w:kern w:val="0"/>
                <w:szCs w:val="21"/>
              </w:rPr>
              <w:br/>
              <w:t>清单：</w:t>
            </w:r>
            <w:r>
              <w:rPr>
                <w:rFonts w:ascii="宋体" w:hAnsi="宋体" w:cs="宋体" w:hint="eastAsia"/>
                <w:kern w:val="0"/>
                <w:szCs w:val="21"/>
              </w:rPr>
              <w:br/>
              <w:t>主控：micro:bit ；micro:bit 扩展板；</w:t>
            </w:r>
            <w:r>
              <w:rPr>
                <w:rFonts w:ascii="宋体" w:hAnsi="宋体" w:cs="宋体" w:hint="eastAsia"/>
                <w:kern w:val="0"/>
                <w:szCs w:val="21"/>
              </w:rPr>
              <w:lastRenderedPageBreak/>
              <w:t>UNO主控板；Cookie I/O 扩展板；BOSON电源主板（一通道&amp;三通道）；</w:t>
            </w:r>
            <w:r>
              <w:rPr>
                <w:rFonts w:ascii="宋体" w:hAnsi="宋体" w:cs="宋体" w:hint="eastAsia"/>
                <w:kern w:val="0"/>
                <w:szCs w:val="21"/>
              </w:rPr>
              <w:br/>
              <w:t>编程软件：无编程，makecode图形化编程，Scratch；</w:t>
            </w:r>
            <w:r>
              <w:rPr>
                <w:rFonts w:ascii="宋体" w:hAnsi="宋体" w:cs="宋体" w:hint="eastAsia"/>
                <w:kern w:val="0"/>
                <w:szCs w:val="21"/>
              </w:rPr>
              <w:br/>
              <w:t>输入设备：角度传感器，按钮模块，声音传感器，光线传感器，水分传感器，火焰传感器，触摸传感器，温度传感器，电导开关模块，运动模块，自锁按钮模块，空气湿度模块，接近传感器，防水温度传感器，心率传感器，超声波传感器，土壤湿度传感器；</w:t>
            </w:r>
            <w:r>
              <w:rPr>
                <w:rFonts w:ascii="宋体" w:hAnsi="宋体" w:cs="宋体" w:hint="eastAsia"/>
                <w:kern w:val="0"/>
                <w:szCs w:val="21"/>
              </w:rPr>
              <w:br/>
              <w:t>输出设备：录音模块，蜂鸣器，风扇，小灯模块，高亮LED ，录音模块配套喇叭，七彩灯带（可编程单独控制每颗灯珠），OLED显示屏（自发光式的显示模块，厚度可以小于1毫米，仅为LCD屏幕的1/3左右。产品应用：移动设备的显示），电机控制</w:t>
            </w:r>
            <w:r>
              <w:rPr>
                <w:rFonts w:ascii="宋体" w:hAnsi="宋体" w:cs="宋体" w:hint="eastAsia"/>
                <w:kern w:val="0"/>
                <w:szCs w:val="21"/>
              </w:rPr>
              <w:lastRenderedPageBreak/>
              <w:t>模块，电机，舵机控制模块，舵机，轮子，音箱，全彩灯带；</w:t>
            </w:r>
            <w:r>
              <w:rPr>
                <w:rFonts w:ascii="宋体" w:hAnsi="宋体" w:cs="宋体" w:hint="eastAsia"/>
                <w:kern w:val="0"/>
                <w:szCs w:val="21"/>
              </w:rPr>
              <w:br/>
              <w:t>配件：充电宝，micro USB线，A-B USB线，两端防反插3PIN接口数据线，魔术贴包，螺丝包，3A电池盒；</w:t>
            </w:r>
          </w:p>
          <w:p w14:paraId="57668579"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功能设备：“与”模块，“或”模块，“非”模块，阈值模块，分支模块，延时模块，单神经元模块（应用于模拟神经网络），物联网模块（搭配自有的物联网平台），计数模块，时间模块。</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1B506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7F99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35E4FC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7700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0428255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7700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32C76F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2BDC696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70FD9D99"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7CD0DA72"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38</w:t>
            </w:r>
          </w:p>
        </w:tc>
        <w:tc>
          <w:tcPr>
            <w:tcW w:w="1585" w:type="dxa"/>
            <w:tcBorders>
              <w:top w:val="single" w:sz="6" w:space="0" w:color="auto"/>
              <w:left w:val="single" w:sz="6" w:space="0" w:color="auto"/>
              <w:bottom w:val="single" w:sz="6" w:space="0" w:color="auto"/>
              <w:right w:val="single" w:sz="6" w:space="0" w:color="auto"/>
            </w:tcBorders>
            <w:vAlign w:val="center"/>
            <w:hideMark/>
          </w:tcPr>
          <w:p w14:paraId="73594704"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创客实验室工具套装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064B2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637EFEB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KIT0043</w:t>
            </w:r>
          </w:p>
        </w:tc>
        <w:tc>
          <w:tcPr>
            <w:tcW w:w="4536" w:type="dxa"/>
            <w:tcBorders>
              <w:top w:val="single" w:sz="6" w:space="0" w:color="auto"/>
              <w:left w:val="single" w:sz="6" w:space="0" w:color="auto"/>
              <w:bottom w:val="single" w:sz="6" w:space="0" w:color="auto"/>
              <w:right w:val="single" w:sz="6" w:space="0" w:color="auto"/>
            </w:tcBorders>
            <w:hideMark/>
          </w:tcPr>
          <w:p w14:paraId="19FFD9D4"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br w:type="page"/>
              <w:t>创客实验室必备工具套装；我们的工程师根据自己的学习经验和初学者的使用方便，为初学者挑选最拿手的工具；</w:t>
            </w:r>
          </w:p>
          <w:p w14:paraId="075457D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电子制作；家电维修；电路板焊接；电子产品测试维修。</w:t>
            </w:r>
            <w:r>
              <w:rPr>
                <w:rFonts w:ascii="宋体" w:hAnsi="宋体" w:cs="宋体" w:hint="eastAsia"/>
                <w:kern w:val="0"/>
                <w:szCs w:val="21"/>
              </w:rPr>
              <w:br w:type="page"/>
            </w:r>
          </w:p>
          <w:p w14:paraId="49BA5A9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套件清单：</w:t>
            </w:r>
          </w:p>
          <w:p w14:paraId="0D327FB8"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br w:type="page"/>
              <w:t>1、台湾宝工剥线钳压线剪线 *1，</w:t>
            </w:r>
          </w:p>
          <w:p w14:paraId="655A6B0A"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2、多功能塑料工具箱 *1，</w:t>
            </w:r>
          </w:p>
          <w:p w14:paraId="58C95D7C"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3、胜利数字万用表 *1，</w:t>
            </w:r>
          </w:p>
          <w:p w14:paraId="40144BBE"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4、松香焊锡丝焊锡 0.8mm  *1，5、4支装镊子套装  *1，</w:t>
            </w:r>
          </w:p>
          <w:p w14:paraId="65AA8ED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6、螺丝刀套装  *1，</w:t>
            </w:r>
          </w:p>
          <w:p w14:paraId="5B37A22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7、台湾宝工吸锡网线吸锡带 *1，8、高级无酸焊油焊锡膏(50g)  *1，9、福兰特无铅黑色烙铁头 K型刀头  *1，</w:t>
            </w:r>
          </w:p>
          <w:p w14:paraId="0053B0C5"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10、台湾宝工尖嘴钳  *1，</w:t>
            </w:r>
          </w:p>
          <w:p w14:paraId="25B134CF"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11、台湾宝工老虎钳  *1，</w:t>
            </w:r>
          </w:p>
          <w:p w14:paraId="1A43A85E"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12、台湾宝工斜口钳 *1，</w:t>
            </w:r>
          </w:p>
          <w:p w14:paraId="309EE4B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13、吸锡器  *1"，</w:t>
            </w:r>
          </w:p>
          <w:p w14:paraId="5AB9B7D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14、安泰信电焊台(标配焊台)  *1，15、有绳防静电手腕带防静电手腕  *1，</w:t>
            </w:r>
          </w:p>
          <w:p w14:paraId="21CDBD9F"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16、自动刀匣式美工刀  *1，</w:t>
            </w:r>
          </w:p>
          <w:p w14:paraId="6CF0376E" w14:textId="77777777" w:rsidR="00A76F00" w:rsidRDefault="00A76F00">
            <w:pPr>
              <w:autoSpaceDE w:val="0"/>
              <w:autoSpaceDN w:val="0"/>
              <w:adjustRightInd w:val="0"/>
              <w:spacing w:line="480" w:lineRule="exact"/>
              <w:rPr>
                <w:rFonts w:ascii="宋体" w:hAnsi="宋体" w:hint="eastAsia"/>
                <w:szCs w:val="24"/>
              </w:rPr>
            </w:pPr>
            <w:r>
              <w:rPr>
                <w:rFonts w:ascii="宋体" w:hAnsi="宋体" w:cs="宋体" w:hint="eastAsia"/>
                <w:kern w:val="0"/>
                <w:szCs w:val="21"/>
              </w:rPr>
              <w:t>17、挟持工作架带放大镜焊接辅工作台夹  *1。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68B596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F22B6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78A7F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1800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6AD1D2B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1800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E8D20F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5736EBB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57A06772"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4C93F9C8"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39</w:t>
            </w:r>
          </w:p>
        </w:tc>
        <w:tc>
          <w:tcPr>
            <w:tcW w:w="1585" w:type="dxa"/>
            <w:tcBorders>
              <w:top w:val="single" w:sz="6" w:space="0" w:color="auto"/>
              <w:left w:val="single" w:sz="6" w:space="0" w:color="auto"/>
              <w:bottom w:val="single" w:sz="6" w:space="0" w:color="auto"/>
              <w:right w:val="single" w:sz="6" w:space="0" w:color="auto"/>
            </w:tcBorders>
            <w:vAlign w:val="center"/>
            <w:hideMark/>
          </w:tcPr>
          <w:p w14:paraId="63E24997"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编程应用软件</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B2E212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33BC078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SOF0005</w:t>
            </w:r>
          </w:p>
        </w:tc>
        <w:tc>
          <w:tcPr>
            <w:tcW w:w="4536" w:type="dxa"/>
            <w:tcBorders>
              <w:top w:val="single" w:sz="6" w:space="0" w:color="auto"/>
              <w:left w:val="single" w:sz="6" w:space="0" w:color="auto"/>
              <w:bottom w:val="single" w:sz="6" w:space="0" w:color="auto"/>
              <w:right w:val="single" w:sz="6" w:space="0" w:color="auto"/>
            </w:tcBorders>
            <w:hideMark/>
          </w:tcPr>
          <w:p w14:paraId="4F799ED5"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1、图形化编程软件，全面兼容麻省理工scratch1.4、scratch2.0、scratch3.0官方版本；</w:t>
            </w:r>
            <w:r>
              <w:rPr>
                <w:rFonts w:ascii="宋体" w:hAnsi="宋体" w:cs="宋体" w:hint="eastAsia"/>
                <w:kern w:val="0"/>
                <w:szCs w:val="21"/>
              </w:rPr>
              <w:br/>
              <w:t>2、包含但不限于支持arduino系列（uno、leonardo、nano、Romeo、Vortex）的编程，以及micro:bit系列（micro:bit、micro:bit手柄、micro:bit电机驱动板）的编程；</w:t>
            </w:r>
            <w:r>
              <w:rPr>
                <w:rFonts w:ascii="宋体" w:hAnsi="宋体" w:cs="宋体" w:hint="eastAsia"/>
                <w:kern w:val="0"/>
                <w:szCs w:val="21"/>
              </w:rPr>
              <w:br/>
              <w:t>3、支持python编程控制硬件的功能；</w:t>
            </w:r>
          </w:p>
          <w:p w14:paraId="07CF349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4、自动识别硬件接入COM端口并显示对应硬件名称，自动烧录固件；</w:t>
            </w:r>
          </w:p>
          <w:p w14:paraId="332124DA"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5、集成一键安装硬件驱动功能；</w:t>
            </w:r>
            <w:r>
              <w:rPr>
                <w:rFonts w:ascii="宋体" w:hAnsi="宋体" w:cs="宋体" w:hint="eastAsia"/>
                <w:kern w:val="0"/>
                <w:szCs w:val="21"/>
              </w:rPr>
              <w:br/>
              <w:t>6、集成硬件扩展管理器，包含但不限于支持套件、通信模块、显示器、主控板、传感器、执行器、功能模块等扩展功能；</w:t>
            </w:r>
            <w:r>
              <w:rPr>
                <w:rFonts w:ascii="宋体" w:hAnsi="宋体" w:cs="宋体" w:hint="eastAsia"/>
                <w:kern w:val="0"/>
                <w:szCs w:val="21"/>
              </w:rPr>
              <w:br/>
              <w:t>7、内置学习功能，包含多种样例程序，包含视频及GIF教程；</w:t>
            </w:r>
            <w:r>
              <w:rPr>
                <w:rFonts w:ascii="宋体" w:hAnsi="宋体" w:cs="宋体" w:hint="eastAsia"/>
                <w:kern w:val="0"/>
                <w:szCs w:val="21"/>
              </w:rPr>
              <w:br/>
            </w:r>
            <w:r>
              <w:rPr>
                <w:rFonts w:ascii="宋体" w:hAnsi="宋体" w:cs="宋体" w:hint="eastAsia"/>
                <w:kern w:val="0"/>
                <w:szCs w:val="21"/>
              </w:rPr>
              <w:lastRenderedPageBreak/>
              <w:t>8、支持实时、脱机两种编程模式；</w:t>
            </w:r>
            <w:r>
              <w:rPr>
                <w:rFonts w:ascii="宋体" w:hAnsi="宋体" w:cs="宋体" w:hint="eastAsia"/>
                <w:kern w:val="0"/>
                <w:szCs w:val="21"/>
              </w:rPr>
              <w:br/>
              <w:t>9、能实现图形模块与Arduino指令的转换，支持S4A协议。</w:t>
            </w:r>
          </w:p>
        </w:tc>
        <w:tc>
          <w:tcPr>
            <w:tcW w:w="425" w:type="dxa"/>
            <w:tcBorders>
              <w:top w:val="single" w:sz="4" w:space="0" w:color="auto"/>
              <w:left w:val="single" w:sz="4" w:space="0" w:color="auto"/>
              <w:bottom w:val="single" w:sz="4" w:space="0" w:color="auto"/>
              <w:right w:val="single" w:sz="4" w:space="0" w:color="auto"/>
            </w:tcBorders>
            <w:vAlign w:val="center"/>
            <w:hideMark/>
          </w:tcPr>
          <w:p w14:paraId="198F882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7FD0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63488A" w14:textId="27B7A050" w:rsidR="00A76F00" w:rsidRDefault="00A76F00">
            <w:pPr>
              <w:autoSpaceDE w:val="0"/>
              <w:autoSpaceDN w:val="0"/>
              <w:adjustRightInd w:val="0"/>
              <w:spacing w:line="360" w:lineRule="auto"/>
              <w:jc w:val="center"/>
              <w:rPr>
                <w:rFonts w:ascii="宋体" w:hAnsi="宋体" w:hint="eastAsia"/>
                <w:szCs w:val="24"/>
              </w:rPr>
            </w:pPr>
            <w:r>
              <w:rPr>
                <w:rFonts w:ascii="宋体" w:hAnsi="宋体"/>
                <w:szCs w:val="24"/>
              </w:rPr>
              <w:t>600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2DE2C328" w14:textId="63AB4D4C" w:rsidR="00A76F00" w:rsidRDefault="00A76F00">
            <w:pPr>
              <w:autoSpaceDE w:val="0"/>
              <w:autoSpaceDN w:val="0"/>
              <w:adjustRightInd w:val="0"/>
              <w:spacing w:line="360" w:lineRule="auto"/>
              <w:jc w:val="center"/>
              <w:rPr>
                <w:rFonts w:ascii="宋体" w:hAnsi="宋体" w:hint="eastAsia"/>
                <w:szCs w:val="24"/>
              </w:rPr>
            </w:pPr>
            <w:r>
              <w:rPr>
                <w:rFonts w:ascii="宋体" w:hAnsi="宋体"/>
                <w:szCs w:val="24"/>
              </w:rPr>
              <w:t>600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F65940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26EC706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083D3EE8"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FAD6651"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40</w:t>
            </w:r>
          </w:p>
        </w:tc>
        <w:tc>
          <w:tcPr>
            <w:tcW w:w="1585" w:type="dxa"/>
            <w:tcBorders>
              <w:top w:val="single" w:sz="6" w:space="0" w:color="auto"/>
              <w:left w:val="single" w:sz="6" w:space="0" w:color="auto"/>
              <w:bottom w:val="single" w:sz="6" w:space="0" w:color="auto"/>
              <w:right w:val="single" w:sz="6" w:space="0" w:color="auto"/>
            </w:tcBorders>
            <w:vAlign w:val="center"/>
            <w:hideMark/>
          </w:tcPr>
          <w:p w14:paraId="7A3B0C76"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造物粒子套装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59FF4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05A437A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EDU0037</w:t>
            </w:r>
          </w:p>
        </w:tc>
        <w:tc>
          <w:tcPr>
            <w:tcW w:w="4536" w:type="dxa"/>
            <w:tcBorders>
              <w:top w:val="single" w:sz="6" w:space="0" w:color="auto"/>
              <w:left w:val="single" w:sz="6" w:space="0" w:color="auto"/>
              <w:bottom w:val="single" w:sz="6" w:space="0" w:color="auto"/>
              <w:right w:val="single" w:sz="6" w:space="0" w:color="auto"/>
            </w:tcBorders>
            <w:hideMark/>
          </w:tcPr>
          <w:p w14:paraId="07F856EB"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适用于入门学习阶段；</w:t>
            </w:r>
            <w:r>
              <w:rPr>
                <w:rFonts w:ascii="宋体" w:hAnsi="宋体" w:cs="宋体" w:hint="eastAsia"/>
                <w:kern w:val="0"/>
                <w:szCs w:val="21"/>
              </w:rPr>
              <w:br/>
            </w:r>
          </w:p>
          <w:p w14:paraId="5D2B26E6"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套件使用多彩糖果色区分不同功能模块其中输入模块（蓝色）、输出模块（嫩绿色）、功能模块（黄色）、电源模块（粉色），且模块具有磁吸效果，可吸附在黑板上方便老师上课使用，也可结合配套底座使用，底座可兼容乐高，也可结合M4螺丝固定，还可使用魔术贴固定；</w:t>
            </w:r>
          </w:p>
          <w:p w14:paraId="5B8021DD"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套件采用EVA内嵌标识，便于学生收纳，便于老师课后检查；</w:t>
            </w:r>
          </w:p>
          <w:p w14:paraId="5DA01318"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连接方式：采用开源硬件中最为普遍的Ph2.0 3Pin接口，两端防反插；</w:t>
            </w:r>
          </w:p>
          <w:p w14:paraId="61096A91"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材质：模块外壳采用玩具级别ABS；</w:t>
            </w:r>
          </w:p>
          <w:p w14:paraId="414A1744" w14:textId="77777777" w:rsidR="00A76F00" w:rsidRDefault="00A76F00">
            <w:pPr>
              <w:widowControl/>
              <w:jc w:val="left"/>
              <w:rPr>
                <w:rFonts w:ascii="宋体" w:hAnsi="宋体" w:cs="宋体" w:hint="eastAsia"/>
                <w:kern w:val="0"/>
                <w:szCs w:val="21"/>
              </w:rPr>
            </w:pPr>
            <w:r>
              <w:rPr>
                <w:rFonts w:ascii="宋体" w:hAnsi="宋体" w:cs="仿宋" w:hint="eastAsia"/>
                <w:kern w:val="0"/>
                <w:szCs w:val="21"/>
                <w:shd w:val="clear" w:color="auto" w:fill="FFFFFF"/>
              </w:rPr>
              <w:t>互动方式</w:t>
            </w:r>
            <w:r>
              <w:rPr>
                <w:rFonts w:ascii="宋体" w:hAnsi="宋体" w:cs="宋体" w:hint="eastAsia"/>
                <w:kern w:val="0"/>
                <w:szCs w:val="21"/>
              </w:rPr>
              <w:t>：融入电子元素，无需主控器，模块之间即可以实现互动；</w:t>
            </w:r>
          </w:p>
          <w:p w14:paraId="526B5655"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拓展方式;主控器模块配置不变，仅换取不同模块传感器和执行器；工作电压：4.5-5V；</w:t>
            </w:r>
          </w:p>
          <w:p w14:paraId="7ADBD16B"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lastRenderedPageBreak/>
              <w:t>电源供电：电池盒，充电宝，电脑USB供电，3节干电池供电，电压范围：4.5-5V;</w:t>
            </w:r>
          </w:p>
          <w:p w14:paraId="5DFDEE34"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执行模块：LED模块、舵机模块、录音模块、电机风扇模块；</w:t>
            </w:r>
          </w:p>
          <w:p w14:paraId="71A8364D"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输入模块：数字按钮模块，工作电压：4.5-5V，数值量输入；人体红外传感器模块：探测距离7米，检测角度100度，带指示灯；</w:t>
            </w:r>
          </w:p>
          <w:p w14:paraId="5D381A03"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具有软件教程和配套的视频，可以进行教学使用；</w:t>
            </w:r>
          </w:p>
          <w:p w14:paraId="4C4AD09D" w14:textId="77777777" w:rsidR="00A76F00" w:rsidRDefault="00A76F00">
            <w:pPr>
              <w:widowControl/>
              <w:jc w:val="left"/>
              <w:rPr>
                <w:rFonts w:ascii="宋体" w:hAnsi="宋体" w:cs="宋体" w:hint="eastAsia"/>
                <w:kern w:val="0"/>
                <w:szCs w:val="21"/>
              </w:rPr>
            </w:pPr>
            <w:r>
              <w:rPr>
                <w:rFonts w:ascii="宋体" w:hAnsi="宋体" w:cs="仿宋" w:hint="eastAsia"/>
                <w:kern w:val="0"/>
                <w:szCs w:val="21"/>
                <w:shd w:val="clear" w:color="auto" w:fill="FFFFFF"/>
              </w:rPr>
              <w:t>实现项目</w:t>
            </w:r>
            <w:r>
              <w:rPr>
                <w:rFonts w:ascii="宋体" w:hAnsi="宋体" w:cs="宋体" w:hint="eastAsia"/>
                <w:kern w:val="0"/>
                <w:szCs w:val="21"/>
              </w:rPr>
              <w:t>：密码锁：模块：利用3个输入模块，5个逻辑模块，2个输出模块与1个电源主板，通过按不同按钮来进行解密，解密成功，LED灯亮起，峰鸣器响起，可重置密码，可更改限定输入时间，实现环境无编程；</w:t>
            </w:r>
          </w:p>
          <w:p w14:paraId="6D31E39C"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具有入侵报警器功能：模块：利用1个输入模块，1个输出模块与1个电源主板，有人入侵经过时，会响起“抓小偷”的声音，播放声音可重置其他内容；</w:t>
            </w:r>
            <w:r>
              <w:rPr>
                <w:rFonts w:ascii="宋体" w:hAnsi="宋体" w:cs="宋体" w:hint="eastAsia"/>
                <w:kern w:val="0"/>
                <w:szCs w:val="21"/>
              </w:rPr>
              <w:br/>
              <w:t>主控：3通道电源主板，1通道电源主板；</w:t>
            </w:r>
          </w:p>
          <w:p w14:paraId="2DF5C9F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编程软件：无需软件编程；</w:t>
            </w:r>
            <w:r>
              <w:rPr>
                <w:rFonts w:ascii="宋体" w:hAnsi="宋体" w:cs="宋体" w:hint="eastAsia"/>
                <w:kern w:val="0"/>
                <w:szCs w:val="21"/>
              </w:rPr>
              <w:br/>
            </w:r>
            <w:r>
              <w:rPr>
                <w:rFonts w:ascii="宋体" w:hAnsi="宋体" w:cs="宋体" w:hint="eastAsia"/>
                <w:kern w:val="0"/>
                <w:szCs w:val="21"/>
              </w:rPr>
              <w:lastRenderedPageBreak/>
              <w:t>输入设备：角度传感器，按钮模块，声音传感器，光线传感器，水分传感器，火焰传感器，触摸传感器，温度传感器，录音模块，电导开关模块，运动模块，自锁按钮模块，空气湿度模块；</w:t>
            </w:r>
            <w:r>
              <w:rPr>
                <w:rFonts w:ascii="宋体" w:hAnsi="宋体" w:cs="宋体" w:hint="eastAsia"/>
                <w:kern w:val="0"/>
                <w:szCs w:val="21"/>
              </w:rPr>
              <w:br/>
              <w:t>输出设备：蜂鸣器，风扇，小灯模块，录音模块配套喇叭，灯带模块，OLED显示屏，电机控制模块，电机，舵机控制模块，舵机；</w:t>
            </w:r>
          </w:p>
          <w:p w14:paraId="4950D62D"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功能设备：“与”模块，“或”模块，“非”模块，阈值模块，分支模块，延时模块；</w:t>
            </w:r>
            <w:r>
              <w:rPr>
                <w:rFonts w:ascii="宋体" w:hAnsi="宋体" w:cs="宋体" w:hint="eastAsia"/>
                <w:kern w:val="0"/>
                <w:szCs w:val="21"/>
              </w:rPr>
              <w:br/>
              <w:t>配件：充电宝，micro USB线，杜邦线，数据线，尼龙包，螺丝包，螺丝刀，3A电池盒。</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355BF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15972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5</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54822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4230</w:t>
            </w:r>
          </w:p>
        </w:tc>
        <w:tc>
          <w:tcPr>
            <w:tcW w:w="993" w:type="dxa"/>
            <w:tcBorders>
              <w:top w:val="single" w:sz="6" w:space="0" w:color="auto"/>
              <w:left w:val="single" w:sz="6" w:space="0" w:color="auto"/>
              <w:bottom w:val="single" w:sz="6" w:space="0" w:color="auto"/>
              <w:right w:val="single" w:sz="6" w:space="0" w:color="auto"/>
            </w:tcBorders>
            <w:vAlign w:val="center"/>
            <w:hideMark/>
          </w:tcPr>
          <w:p w14:paraId="7B118A2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21150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AEDC34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3E6A1F3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1095FE4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0A2F24B"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41</w:t>
            </w:r>
          </w:p>
        </w:tc>
        <w:tc>
          <w:tcPr>
            <w:tcW w:w="1585" w:type="dxa"/>
            <w:tcBorders>
              <w:top w:val="single" w:sz="6" w:space="0" w:color="auto"/>
              <w:left w:val="single" w:sz="6" w:space="0" w:color="auto"/>
              <w:bottom w:val="single" w:sz="6" w:space="0" w:color="auto"/>
              <w:right w:val="single" w:sz="6" w:space="0" w:color="auto"/>
            </w:tcBorders>
            <w:vAlign w:val="center"/>
            <w:hideMark/>
          </w:tcPr>
          <w:p w14:paraId="763600EF"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造物粒子</w:t>
            </w:r>
            <w:r>
              <w:rPr>
                <w:rFonts w:ascii="宋体" w:hAnsi="宋体" w:cs="宋体" w:hint="eastAsia"/>
                <w:kern w:val="0"/>
                <w:szCs w:val="21"/>
              </w:rPr>
              <w:br/>
              <w:t>造物课程资源包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0CEBAE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65E5D15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BOK0039</w:t>
            </w:r>
          </w:p>
        </w:tc>
        <w:tc>
          <w:tcPr>
            <w:tcW w:w="4536" w:type="dxa"/>
            <w:tcBorders>
              <w:top w:val="single" w:sz="6" w:space="0" w:color="auto"/>
              <w:left w:val="single" w:sz="6" w:space="0" w:color="auto"/>
              <w:bottom w:val="single" w:sz="6" w:space="0" w:color="auto"/>
              <w:right w:val="single" w:sz="6" w:space="0" w:color="auto"/>
            </w:tcBorders>
            <w:hideMark/>
          </w:tcPr>
          <w:p w14:paraId="3C9DD0A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包含17课时的出版教材，相应的教学设计、课件和微视频电子档；</w:t>
            </w:r>
          </w:p>
          <w:p w14:paraId="0D595CE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课程案例有趣生动，贴近生活，让学习充</w:t>
            </w:r>
            <w:r>
              <w:rPr>
                <w:rFonts w:ascii="宋体" w:hAnsi="宋体" w:cs="宋体" w:hint="eastAsia"/>
                <w:kern w:val="0"/>
                <w:szCs w:val="21"/>
              </w:rPr>
              <w:lastRenderedPageBreak/>
              <w:t>满乐趣，</w:t>
            </w:r>
          </w:p>
          <w:p w14:paraId="384E988F"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教学软件：无</w:t>
            </w:r>
            <w:r>
              <w:rPr>
                <w:rFonts w:ascii="宋体" w:hAnsi="宋体" w:cs="宋体" w:hint="eastAsia"/>
                <w:kern w:val="0"/>
                <w:szCs w:val="21"/>
              </w:rPr>
              <w:br/>
              <w:t>配套资料：教学PPT，教学视频</w:t>
            </w:r>
            <w:r>
              <w:rPr>
                <w:rFonts w:ascii="宋体" w:hAnsi="宋体" w:cs="宋体" w:hint="eastAsia"/>
                <w:kern w:val="0"/>
                <w:szCs w:val="21"/>
              </w:rPr>
              <w:br/>
              <w:t>课程内容：</w:t>
            </w:r>
            <w:r>
              <w:rPr>
                <w:rFonts w:ascii="宋体" w:hAnsi="宋体" w:cs="宋体" w:hint="eastAsia"/>
                <w:kern w:val="0"/>
                <w:szCs w:val="21"/>
              </w:rPr>
              <w:br/>
              <w:t>（1）：初窥门径：1-1按钮台灯，1-2换挡风扇，1-3报晓的公鸡；</w:t>
            </w:r>
          </w:p>
          <w:p w14:paraId="3A3F831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（2）如虎添翼：3-1防盗展台，3-2智能路灯，3-3复古烛台，3-4找朋友机；</w:t>
            </w:r>
          </w:p>
          <w:p w14:paraId="3194B45E"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（3）大展拳脚：4-1万圣节南瓜灯，4-2密码锁，4-3抢答器；</w:t>
            </w:r>
          </w:p>
          <w:p w14:paraId="30D837AA"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（4）牛刀小试：2-1暴躁的小猪，2-2温控风扇，2-3下雨警报器，2-4感应发光小屋，2-5智能防火小屋，2-6声光互动灯，2-7惊喜礼盒；</w:t>
            </w:r>
          </w:p>
          <w:p w14:paraId="71DC5377"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附：自行车转向灯，戈德堡机械设计。</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7AECD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DD1AF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6089A3" w14:textId="5A888BE4" w:rsidR="00A76F00" w:rsidRDefault="00A76F00">
            <w:pPr>
              <w:autoSpaceDE w:val="0"/>
              <w:autoSpaceDN w:val="0"/>
              <w:adjustRightInd w:val="0"/>
              <w:spacing w:line="360" w:lineRule="auto"/>
              <w:jc w:val="center"/>
              <w:rPr>
                <w:rFonts w:ascii="宋体" w:hAnsi="宋体" w:hint="eastAsia"/>
                <w:szCs w:val="24"/>
              </w:rPr>
            </w:pPr>
            <w:r>
              <w:rPr>
                <w:rFonts w:ascii="宋体" w:hAnsi="宋体"/>
                <w:szCs w:val="24"/>
              </w:rPr>
              <w:t>300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4D8D217C" w14:textId="5A2B2165" w:rsidR="00A76F00" w:rsidRDefault="00A76F00">
            <w:pPr>
              <w:autoSpaceDE w:val="0"/>
              <w:autoSpaceDN w:val="0"/>
              <w:adjustRightInd w:val="0"/>
              <w:spacing w:line="360" w:lineRule="auto"/>
              <w:jc w:val="center"/>
              <w:rPr>
                <w:rFonts w:ascii="宋体" w:hAnsi="宋体" w:hint="eastAsia"/>
                <w:szCs w:val="24"/>
              </w:rPr>
            </w:pPr>
            <w:r>
              <w:rPr>
                <w:rFonts w:ascii="宋体" w:hAnsi="宋体"/>
                <w:szCs w:val="24"/>
              </w:rPr>
              <w:t>3000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A4A78C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56081EE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w:t>
            </w:r>
            <w:r>
              <w:rPr>
                <w:rFonts w:ascii="宋体" w:hAnsi="宋体" w:hint="eastAsia"/>
                <w:szCs w:val="24"/>
              </w:rPr>
              <w:lastRenderedPageBreak/>
              <w:t>限公司</w:t>
            </w:r>
          </w:p>
        </w:tc>
      </w:tr>
      <w:tr w:rsidR="00A76F00" w14:paraId="5769A48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654991E8"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42</w:t>
            </w:r>
          </w:p>
        </w:tc>
        <w:tc>
          <w:tcPr>
            <w:tcW w:w="1585" w:type="dxa"/>
            <w:tcBorders>
              <w:top w:val="single" w:sz="6" w:space="0" w:color="auto"/>
              <w:left w:val="single" w:sz="6" w:space="0" w:color="auto"/>
              <w:bottom w:val="single" w:sz="6" w:space="0" w:color="auto"/>
              <w:right w:val="single" w:sz="6" w:space="0" w:color="auto"/>
            </w:tcBorders>
            <w:vAlign w:val="center"/>
            <w:hideMark/>
          </w:tcPr>
          <w:p w14:paraId="526F6B7D"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造物粒子进阶套装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7B7E1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77A01BF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EDU0052</w:t>
            </w:r>
          </w:p>
        </w:tc>
        <w:tc>
          <w:tcPr>
            <w:tcW w:w="4536" w:type="dxa"/>
            <w:tcBorders>
              <w:top w:val="single" w:sz="6" w:space="0" w:color="auto"/>
              <w:left w:val="single" w:sz="6" w:space="0" w:color="auto"/>
              <w:bottom w:val="single" w:sz="6" w:space="0" w:color="auto"/>
              <w:right w:val="single" w:sz="6" w:space="0" w:color="auto"/>
            </w:tcBorders>
            <w:hideMark/>
          </w:tcPr>
          <w:p w14:paraId="545E42CD"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1.适用于创客教育进阶学习阶段，符合3-6年级学生；</w:t>
            </w:r>
          </w:p>
          <w:p w14:paraId="3F358B6A"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lastRenderedPageBreak/>
              <w:t>2.套件搭配有27种功能模块，注重培养学生逻辑思维训练和计算思维能力可实现从免编程到编程的无缝连接；</w:t>
            </w:r>
          </w:p>
          <w:p w14:paraId="04322C4A"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3.既可无需编程即插即用，也可通过micro：bit来实现编程，用单神经元模块可实现简单人工智能项目；</w:t>
            </w:r>
          </w:p>
          <w:p w14:paraId="13D9D100"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4.套件使用多彩糖果色区分不同功能模块其中输入模块（蓝色）、输出模块（嫩绿色）、功能模块（黄色）、电源模块（粉色）；</w:t>
            </w:r>
          </w:p>
          <w:p w14:paraId="2633B6BB"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5.且模块具有磁吸效果，可吸附在黑板上方便老师上课使用，也可结合配套底座使用，底座可兼容乐高，也可结合M4螺丝固定，还可使用魔术贴固定；</w:t>
            </w:r>
          </w:p>
          <w:p w14:paraId="28F5F396"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6.套件采用EVA内嵌标识，便于学生收纳，便于老师课后检查；</w:t>
            </w:r>
          </w:p>
          <w:p w14:paraId="7E8E7830"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7.配有相应的使用卡片；</w:t>
            </w:r>
          </w:p>
          <w:p w14:paraId="3AA5BA35"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8.材质：模块外壳采用玩具级别ABS；</w:t>
            </w:r>
          </w:p>
          <w:p w14:paraId="02E544F8"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9.连接方式：采用开源硬件中最为普遍的Ph2.0 3Pin接口，两端防反插，也可使用鳄鱼夹连接；</w:t>
            </w:r>
          </w:p>
          <w:p w14:paraId="30939D09"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10.主控：3通道电源主板</w:t>
            </w:r>
            <w:r>
              <w:rPr>
                <w:rFonts w:ascii="宋体" w:hAnsi="宋体" w:cs="宋体" w:hint="eastAsia"/>
                <w:kern w:val="0"/>
                <w:szCs w:val="21"/>
              </w:rPr>
              <w:br w:type="page"/>
              <w:t>micro：bit（搭载了5x5 可编程LED点阵，两颗可编程按键，加速度计，电子罗盘，温度计，蓝牙等电子模块）</w:t>
            </w:r>
            <w:r>
              <w:rPr>
                <w:rFonts w:ascii="宋体" w:hAnsi="宋体" w:cs="宋体" w:hint="eastAsia"/>
                <w:kern w:val="0"/>
                <w:szCs w:val="21"/>
              </w:rPr>
              <w:br w:type="page"/>
              <w:t>micro：bit 扩展</w:t>
            </w:r>
            <w:r>
              <w:rPr>
                <w:rFonts w:ascii="宋体" w:hAnsi="宋体" w:cs="宋体" w:hint="eastAsia"/>
                <w:kern w:val="0"/>
                <w:szCs w:val="21"/>
              </w:rPr>
              <w:lastRenderedPageBreak/>
              <w:t>板（板载3.5mm耳机接口与音量调节旋钮，带开关的外接供电口）；</w:t>
            </w:r>
          </w:p>
          <w:p w14:paraId="29FC2BEE"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11.编程软件：既可不需编程使用或MakeCode在线软件平台，也可使用Blocks editor、 JavaScript editor、Scratch 、Python等软件.还可在Windows, macOS, IOS 和Android 平台下使用；</w:t>
            </w:r>
          </w:p>
          <w:p w14:paraId="4A2E02C8"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12.输入设备：角度传感器，按钮模块，声音传感器，电导率传感器开关，运动传感器，防水温度传感器，心率监测传感器，土壤水分传感器，PH传感器；</w:t>
            </w:r>
          </w:p>
          <w:p w14:paraId="622D8AC5"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13.输出设备：LED灯，蜂鸣器，风扇，喇叭，电机驱动模块，微型金属齿轮马达，伺服模块，9g舵机，OLED模块，录音模块；</w:t>
            </w:r>
          </w:p>
          <w:p w14:paraId="083198C9"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14.功能设备：“与”模块，“或”模块，“非”模块，阈值模块，单神经元模块；</w:t>
            </w:r>
          </w:p>
          <w:p w14:paraId="71BF1C1A"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br w:type="page"/>
              <w:t>15.配件：鳄鱼夹带线，尼龙包，micro USB线，螺丝包，杜邦线，充电宝， 3A电池盒。</w:t>
            </w:r>
          </w:p>
        </w:tc>
        <w:tc>
          <w:tcPr>
            <w:tcW w:w="425" w:type="dxa"/>
            <w:tcBorders>
              <w:top w:val="single" w:sz="4" w:space="0" w:color="auto"/>
              <w:left w:val="single" w:sz="4" w:space="0" w:color="auto"/>
              <w:bottom w:val="single" w:sz="4" w:space="0" w:color="auto"/>
              <w:right w:val="single" w:sz="4" w:space="0" w:color="auto"/>
            </w:tcBorders>
            <w:vAlign w:val="center"/>
            <w:hideMark/>
          </w:tcPr>
          <w:p w14:paraId="4BA5FD6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F7C1F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0D9279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3650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55D116F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73000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16BABD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2AAD5A3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w:t>
            </w:r>
            <w:r>
              <w:rPr>
                <w:rFonts w:ascii="宋体" w:hAnsi="宋体" w:hint="eastAsia"/>
                <w:szCs w:val="24"/>
              </w:rPr>
              <w:lastRenderedPageBreak/>
              <w:t>器人股份有限公司</w:t>
            </w:r>
          </w:p>
        </w:tc>
      </w:tr>
      <w:tr w:rsidR="00A76F00" w14:paraId="6EC0168C"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0ADA8925"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43</w:t>
            </w:r>
          </w:p>
        </w:tc>
        <w:tc>
          <w:tcPr>
            <w:tcW w:w="1585" w:type="dxa"/>
            <w:tcBorders>
              <w:top w:val="single" w:sz="6" w:space="0" w:color="auto"/>
              <w:left w:val="single" w:sz="6" w:space="0" w:color="auto"/>
              <w:bottom w:val="single" w:sz="6" w:space="0" w:color="auto"/>
              <w:right w:val="single" w:sz="6" w:space="0" w:color="auto"/>
            </w:tcBorders>
            <w:vAlign w:val="center"/>
            <w:hideMark/>
          </w:tcPr>
          <w:p w14:paraId="7CCC14B3"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造物粒子进阶套装教学</w:t>
            </w:r>
            <w:r>
              <w:rPr>
                <w:rFonts w:ascii="宋体" w:hAnsi="宋体" w:cs="宋体" w:hint="eastAsia"/>
                <w:kern w:val="0"/>
                <w:szCs w:val="21"/>
              </w:rPr>
              <w:lastRenderedPageBreak/>
              <w:t>资源包</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C43031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lastRenderedPageBreak/>
              <w:t>DFRobot</w:t>
            </w:r>
          </w:p>
          <w:p w14:paraId="71D9C70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BOK0045</w:t>
            </w:r>
          </w:p>
        </w:tc>
        <w:tc>
          <w:tcPr>
            <w:tcW w:w="4536" w:type="dxa"/>
            <w:tcBorders>
              <w:top w:val="single" w:sz="6" w:space="0" w:color="auto"/>
              <w:left w:val="single" w:sz="6" w:space="0" w:color="auto"/>
              <w:bottom w:val="single" w:sz="6" w:space="0" w:color="auto"/>
              <w:right w:val="single" w:sz="6" w:space="0" w:color="auto"/>
            </w:tcBorders>
            <w:hideMark/>
          </w:tcPr>
          <w:p w14:paraId="4AB5D45A"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配套资料：教学PPT,教学视频；</w:t>
            </w:r>
          </w:p>
          <w:p w14:paraId="3CA05524"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从科学探究、逻辑认知、编程入门及人工</w:t>
            </w:r>
            <w:r>
              <w:rPr>
                <w:rFonts w:ascii="宋体" w:hAnsi="宋体" w:cs="宋体" w:hint="eastAsia"/>
                <w:kern w:val="0"/>
                <w:szCs w:val="21"/>
              </w:rPr>
              <w:lastRenderedPageBreak/>
              <w:t>智能（AI）认知四个方面进行学习，开展创新性课堂形式，其中包含30+的课程教学资源；</w:t>
            </w:r>
            <w:r>
              <w:rPr>
                <w:rFonts w:ascii="宋体" w:hAnsi="宋体" w:cs="宋体" w:hint="eastAsia"/>
                <w:kern w:val="0"/>
                <w:szCs w:val="21"/>
              </w:rPr>
              <w:br/>
              <w:t>教学软件：可不用软件或MakeCode在线软件平台。</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EF14C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FBFF5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97E79C0" w14:textId="525561D1" w:rsidR="00A76F00" w:rsidRDefault="00A76F00">
            <w:pPr>
              <w:autoSpaceDE w:val="0"/>
              <w:autoSpaceDN w:val="0"/>
              <w:adjustRightInd w:val="0"/>
              <w:spacing w:line="360" w:lineRule="auto"/>
              <w:jc w:val="center"/>
              <w:rPr>
                <w:rFonts w:ascii="宋体" w:hAnsi="宋体" w:hint="eastAsia"/>
                <w:szCs w:val="24"/>
              </w:rPr>
            </w:pPr>
            <w:r>
              <w:rPr>
                <w:rFonts w:ascii="宋体" w:hAnsi="宋体"/>
                <w:szCs w:val="24"/>
              </w:rPr>
              <w:t>600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3411A4D9" w14:textId="535EE186" w:rsidR="00A76F00" w:rsidRDefault="00A76F00">
            <w:pPr>
              <w:autoSpaceDE w:val="0"/>
              <w:autoSpaceDN w:val="0"/>
              <w:adjustRightInd w:val="0"/>
              <w:spacing w:line="360" w:lineRule="auto"/>
              <w:jc w:val="center"/>
              <w:rPr>
                <w:rFonts w:ascii="宋体" w:hAnsi="宋体" w:hint="eastAsia"/>
                <w:szCs w:val="24"/>
              </w:rPr>
            </w:pPr>
            <w:r>
              <w:rPr>
                <w:rFonts w:ascii="宋体" w:hAnsi="宋体"/>
                <w:szCs w:val="24"/>
              </w:rPr>
              <w:t>12000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3EDFA7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7BAE74B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w:t>
            </w:r>
            <w:r>
              <w:rPr>
                <w:rFonts w:ascii="宋体" w:hAnsi="宋体" w:hint="eastAsia"/>
                <w:szCs w:val="24"/>
              </w:rPr>
              <w:lastRenderedPageBreak/>
              <w:t>器人股份有限公司</w:t>
            </w:r>
          </w:p>
        </w:tc>
      </w:tr>
      <w:tr w:rsidR="00A76F00" w14:paraId="1F9A3F6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5A2DEE1F"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44</w:t>
            </w:r>
          </w:p>
        </w:tc>
        <w:tc>
          <w:tcPr>
            <w:tcW w:w="1585" w:type="dxa"/>
            <w:tcBorders>
              <w:top w:val="single" w:sz="6" w:space="0" w:color="auto"/>
              <w:left w:val="single" w:sz="6" w:space="0" w:color="auto"/>
              <w:bottom w:val="single" w:sz="6" w:space="0" w:color="auto"/>
              <w:right w:val="single" w:sz="6" w:space="0" w:color="auto"/>
            </w:tcBorders>
            <w:vAlign w:val="center"/>
            <w:hideMark/>
          </w:tcPr>
          <w:p w14:paraId="2F14FF71"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模拟比赛套件</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398664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1898453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EDU0041</w:t>
            </w:r>
          </w:p>
        </w:tc>
        <w:tc>
          <w:tcPr>
            <w:tcW w:w="4536" w:type="dxa"/>
            <w:tcBorders>
              <w:top w:val="single" w:sz="6" w:space="0" w:color="auto"/>
              <w:left w:val="single" w:sz="6" w:space="0" w:color="auto"/>
              <w:bottom w:val="single" w:sz="6" w:space="0" w:color="auto"/>
              <w:right w:val="single" w:sz="6" w:space="0" w:color="auto"/>
            </w:tcBorders>
            <w:hideMark/>
          </w:tcPr>
          <w:p w14:paraId="24A39117"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适用比赛：</w:t>
            </w:r>
            <w:r>
              <w:rPr>
                <w:rFonts w:ascii="宋体" w:hAnsi="宋体" w:cs="宋体" w:hint="eastAsia"/>
                <w:kern w:val="0"/>
                <w:szCs w:val="21"/>
              </w:rPr>
              <w:br w:type="page"/>
              <w:t>全国中小学电脑制作大赛创客项目；</w:t>
            </w:r>
            <w:r>
              <w:rPr>
                <w:rFonts w:ascii="宋体" w:hAnsi="宋体" w:cs="宋体" w:hint="eastAsia"/>
                <w:kern w:val="0"/>
                <w:szCs w:val="21"/>
              </w:rPr>
              <w:br w:type="page"/>
              <w:t>全国中小学信息技术创新与实践活动；</w:t>
            </w:r>
            <w:r>
              <w:rPr>
                <w:rFonts w:ascii="宋体" w:hAnsi="宋体" w:cs="宋体" w:hint="eastAsia"/>
                <w:kern w:val="0"/>
                <w:szCs w:val="21"/>
              </w:rPr>
              <w:br w:type="page"/>
              <w:t>全国青少年创客奥林匹克；</w:t>
            </w:r>
            <w:r>
              <w:rPr>
                <w:rFonts w:ascii="宋体" w:hAnsi="宋体" w:cs="宋体" w:hint="eastAsia"/>
                <w:kern w:val="0"/>
                <w:szCs w:val="21"/>
              </w:rPr>
              <w:br w:type="page"/>
              <w:t>全国青少年科技创新大赛；</w:t>
            </w:r>
            <w:r>
              <w:rPr>
                <w:rFonts w:ascii="宋体" w:hAnsi="宋体" w:cs="宋体" w:hint="eastAsia"/>
                <w:kern w:val="0"/>
                <w:szCs w:val="21"/>
              </w:rPr>
              <w:br w:type="page"/>
              <w:t>全国青少年未来工程师；</w:t>
            </w:r>
            <w:r>
              <w:rPr>
                <w:rFonts w:ascii="宋体" w:hAnsi="宋体" w:cs="宋体" w:hint="eastAsia"/>
                <w:kern w:val="0"/>
                <w:szCs w:val="21"/>
              </w:rPr>
              <w:br w:type="page"/>
              <w:t>中国头脑奥林匹克；</w:t>
            </w:r>
            <w:r>
              <w:rPr>
                <w:rFonts w:ascii="宋体" w:hAnsi="宋体" w:cs="宋体" w:hint="eastAsia"/>
                <w:kern w:val="0"/>
                <w:szCs w:val="21"/>
              </w:rPr>
              <w:br w:type="page"/>
              <w:t>中美青年创客大赛；</w:t>
            </w:r>
            <w:r>
              <w:rPr>
                <w:rFonts w:ascii="宋体" w:hAnsi="宋体" w:cs="宋体" w:hint="eastAsia"/>
                <w:kern w:val="0"/>
                <w:szCs w:val="21"/>
              </w:rPr>
              <w:br w:type="page"/>
              <w:t>各地区中小学创客比赛；</w:t>
            </w:r>
          </w:p>
          <w:p w14:paraId="3201F7D9"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主控：主控板（具有1个xbee接口），UNO R3主控板,I/O传感器扩展板，Beetle控制器，beetle扩展板</w:t>
            </w:r>
            <w:r>
              <w:rPr>
                <w:rFonts w:ascii="宋体" w:hAnsi="宋体" w:cs="宋体" w:hint="eastAsia"/>
                <w:kern w:val="0"/>
                <w:szCs w:val="21"/>
              </w:rPr>
              <w:br w:type="page"/>
              <w:t>编程软件：Ardublock，mixly；</w:t>
            </w:r>
          </w:p>
          <w:p w14:paraId="108E072B"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输入设备：光线传感器,数字按钮,角度传感器,温度传感器,声音传感器,红外遥控器,红外接收模块，壁障传感器，自锁按钮模块，钢球倾角传感器，电导开关，振动开关，超声波传感器；</w:t>
            </w:r>
          </w:p>
          <w:p w14:paraId="33B5AD1A"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输出设备：数字继电器,电机风扇（两种控制方式),RGB LED模块,LED模块,SG90舵机,金属齿轮减速电机,红外发射模块，</w:t>
            </w:r>
            <w:r>
              <w:rPr>
                <w:rFonts w:ascii="宋体" w:hAnsi="宋体" w:cs="宋体" w:hint="eastAsia"/>
                <w:kern w:val="0"/>
                <w:szCs w:val="21"/>
              </w:rPr>
              <w:lastRenderedPageBreak/>
              <w:t>喇叭模块，三轴加速度传感器，灯带，三极管，无源音箱小喇叭，音频录放模块，电机风扇，无源蜂鸣器9mm，圆形扁平震动电机；</w:t>
            </w:r>
          </w:p>
          <w:p w14:paraId="5BBE85ED"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电子元器件：直插LED，直插电阻，2.54黑色双排长排针；</w:t>
            </w:r>
          </w:p>
          <w:p w14:paraId="3724B9E1"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配件：USB数据线,USB电缆,4节5号电池盒,电源转接头-母头,9V电池转换插头,纽扣电池盒 3颗装,中型面包板，蓝牙串口模块，USB to Serial 转串口，紧固件套装，铜芯电线，面包线，公母头杜邦线，母母头杜邦线；</w:t>
            </w:r>
          </w:p>
          <w:p w14:paraId="16FBABFB"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工具：基础焊接工具套装，60W白色胶枪带10根胶棒，美工刀，螺丝刀，电工胶带，双导铜箔胶带，尖嘴钳，剪刀，20cm刻度尺套装，针线，泡沫胶带，透明胶带，水彩笔12色一盒，彩色定位针珠针，铅笔；</w:t>
            </w:r>
          </w:p>
          <w:p w14:paraId="50017B59"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br w:type="page"/>
              <w:t>耗材：彩色瓦楞纸21*30cm，扎带，超轻粘土，雪糕棒，普通A4白纸，彩色卡纸，牛皮纸，宽丝带8色，扭扭棒；</w:t>
            </w:r>
          </w:p>
          <w:p w14:paraId="63E5E3E4"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其他要求：</w:t>
            </w:r>
            <w:r>
              <w:rPr>
                <w:rFonts w:ascii="宋体" w:hAnsi="宋体" w:cs="宋体" w:hint="eastAsia"/>
                <w:kern w:val="0"/>
                <w:szCs w:val="21"/>
              </w:rPr>
              <w:br w:type="page"/>
            </w:r>
          </w:p>
          <w:p w14:paraId="05648483"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1.主控板使用沉金工艺，元器件焊接更牢靠，线路不易氧化，耐用性高，无铅工艺；</w:t>
            </w:r>
          </w:p>
          <w:p w14:paraId="7C3C518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2.保证光线传感器限用物质不超标，严格控制在国家标准范围内；</w:t>
            </w:r>
          </w:p>
          <w:p w14:paraId="3110B43C" w14:textId="77777777" w:rsidR="00A76F00" w:rsidRDefault="00A76F00">
            <w:pPr>
              <w:widowControl/>
              <w:jc w:val="left"/>
              <w:rPr>
                <w:rFonts w:ascii="宋体" w:hAnsi="宋体" w:cs="宋体" w:hint="eastAsia"/>
                <w:kern w:val="0"/>
                <w:szCs w:val="21"/>
              </w:rPr>
            </w:pPr>
            <w:r>
              <w:rPr>
                <w:rFonts w:ascii="宋体" w:hAnsi="宋体" w:cs="宋体" w:hint="eastAsia"/>
                <w:kern w:val="0"/>
                <w:szCs w:val="21"/>
              </w:rPr>
              <w:t>3.超轻粘土可迁移元素和限定增塑剂。</w:t>
            </w:r>
          </w:p>
        </w:tc>
        <w:tc>
          <w:tcPr>
            <w:tcW w:w="425" w:type="dxa"/>
            <w:tcBorders>
              <w:top w:val="single" w:sz="4" w:space="0" w:color="auto"/>
              <w:left w:val="single" w:sz="4" w:space="0" w:color="auto"/>
              <w:bottom w:val="single" w:sz="4" w:space="0" w:color="auto"/>
              <w:right w:val="single" w:sz="4" w:space="0" w:color="auto"/>
            </w:tcBorders>
            <w:vAlign w:val="center"/>
            <w:hideMark/>
          </w:tcPr>
          <w:p w14:paraId="68DF35F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537B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hideMark/>
          </w:tcPr>
          <w:p w14:paraId="6CD7472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4500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19D1EE6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9000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5B2A3B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5140020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47B9373C"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7B80089E"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45</w:t>
            </w:r>
          </w:p>
        </w:tc>
        <w:tc>
          <w:tcPr>
            <w:tcW w:w="1585" w:type="dxa"/>
            <w:tcBorders>
              <w:top w:val="single" w:sz="6" w:space="0" w:color="auto"/>
              <w:left w:val="single" w:sz="6" w:space="0" w:color="auto"/>
              <w:bottom w:val="single" w:sz="6" w:space="0" w:color="auto"/>
              <w:right w:val="single" w:sz="6" w:space="0" w:color="auto"/>
            </w:tcBorders>
            <w:vAlign w:val="center"/>
            <w:hideMark/>
          </w:tcPr>
          <w:p w14:paraId="79D7954C"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人工智能套件</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E87873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DFRobot</w:t>
            </w:r>
          </w:p>
          <w:p w14:paraId="105AED2D"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EDU0057</w:t>
            </w:r>
          </w:p>
        </w:tc>
        <w:tc>
          <w:tcPr>
            <w:tcW w:w="4536" w:type="dxa"/>
            <w:tcBorders>
              <w:top w:val="single" w:sz="6" w:space="0" w:color="auto"/>
              <w:left w:val="single" w:sz="6" w:space="0" w:color="auto"/>
              <w:bottom w:val="single" w:sz="6" w:space="0" w:color="auto"/>
              <w:right w:val="single" w:sz="6" w:space="0" w:color="auto"/>
            </w:tcBorders>
            <w:hideMark/>
          </w:tcPr>
          <w:p w14:paraId="0B49809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配套有7个课时的课程内容，帮助理解什么是人工智能，通过应用项目亲身体会人工智能的机器学习原理，认知神经网络的特性，模拟图像识别、语音识别等先进的人工智能领域；</w:t>
            </w:r>
          </w:p>
          <w:p w14:paraId="1DD5C40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基于单神经元模块，是一款专为中小学人⼯智能课程设计的教学⼯具，具有基础模式识别功能；兼容各类传感器，可读取和运用各类数据；可以用于Arduino与micro:bit平台，实现更多功能；模块板载的按钮和旋钮，分别用于记录数据和反馈校准，板载指示灯会提示学⽣是否识别成功；</w:t>
            </w:r>
          </w:p>
          <w:p w14:paraId="2CCEA88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学生在不断校准过程中，可以体验人工智</w:t>
            </w:r>
            <w:r>
              <w:rPr>
                <w:rFonts w:ascii="宋体" w:hAnsi="宋体" w:cs="宋体" w:hint="eastAsia"/>
                <w:kern w:val="0"/>
                <w:szCs w:val="21"/>
              </w:rPr>
              <w:lastRenderedPageBreak/>
              <w:t>能“学习”的过程；</w:t>
            </w:r>
          </w:p>
          <w:p w14:paraId="0F23DDF2"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主控：micro:bit（搭载了5x5 可编程LED点阵，两颗可编程按键，加速度计，电子罗盘，温度计，蓝牙等电子模块）。</w:t>
            </w:r>
          </w:p>
        </w:tc>
        <w:tc>
          <w:tcPr>
            <w:tcW w:w="425" w:type="dxa"/>
            <w:tcBorders>
              <w:top w:val="single" w:sz="4" w:space="0" w:color="auto"/>
              <w:left w:val="single" w:sz="4" w:space="0" w:color="auto"/>
              <w:bottom w:val="single" w:sz="4" w:space="0" w:color="auto"/>
              <w:right w:val="single" w:sz="4" w:space="0" w:color="auto"/>
            </w:tcBorders>
            <w:vAlign w:val="center"/>
            <w:hideMark/>
          </w:tcPr>
          <w:p w14:paraId="6E06486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4A02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14:paraId="6C5131C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1900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01EF032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19000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957A1C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上海市</w:t>
            </w:r>
          </w:p>
          <w:p w14:paraId="41E6A0F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上海智位机器人股份有限公司</w:t>
            </w:r>
          </w:p>
        </w:tc>
      </w:tr>
      <w:tr w:rsidR="00A76F00" w14:paraId="7DB27E3A"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2788D20A"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46</w:t>
            </w:r>
          </w:p>
        </w:tc>
        <w:tc>
          <w:tcPr>
            <w:tcW w:w="1585" w:type="dxa"/>
            <w:tcBorders>
              <w:top w:val="single" w:sz="6" w:space="0" w:color="auto"/>
              <w:left w:val="single" w:sz="6" w:space="0" w:color="auto"/>
              <w:bottom w:val="single" w:sz="6" w:space="0" w:color="auto"/>
              <w:right w:val="single" w:sz="6" w:space="0" w:color="auto"/>
            </w:tcBorders>
            <w:vAlign w:val="center"/>
            <w:hideMark/>
          </w:tcPr>
          <w:p w14:paraId="46EE89EC"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商用台式一体机</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2DF6B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Lenovo</w:t>
            </w:r>
          </w:p>
          <w:p w14:paraId="265F2F2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Times New Roman" w:hint="eastAsia"/>
                <w:szCs w:val="24"/>
              </w:rPr>
              <w:t>扬天S4250-02</w:t>
            </w:r>
          </w:p>
        </w:tc>
        <w:tc>
          <w:tcPr>
            <w:tcW w:w="4536" w:type="dxa"/>
            <w:tcBorders>
              <w:top w:val="single" w:sz="6" w:space="0" w:color="auto"/>
              <w:left w:val="single" w:sz="6" w:space="0" w:color="auto"/>
              <w:bottom w:val="single" w:sz="6" w:space="0" w:color="auto"/>
              <w:right w:val="single" w:sz="6" w:space="0" w:color="auto"/>
            </w:tcBorders>
            <w:hideMark/>
          </w:tcPr>
          <w:p w14:paraId="2CA11FD2"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1.CPU：英特尔(R)七代酷睿I5-7400T处理器；</w:t>
            </w:r>
          </w:p>
          <w:p w14:paraId="3C4E92A8"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2.显卡：英特尔HD630；</w:t>
            </w:r>
          </w:p>
          <w:p w14:paraId="2D5D08EE"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3.主板：英特尔B250芯片组；</w:t>
            </w:r>
          </w:p>
          <w:p w14:paraId="652C5A64"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4.显示屏：21.5寸防眩光屏幕，显示器底座支持左右旋转；</w:t>
            </w:r>
          </w:p>
          <w:p w14:paraId="7194968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 xml:space="preserve">5.分辨率：1920x1080； </w:t>
            </w:r>
            <w:r>
              <w:rPr>
                <w:rFonts w:ascii="宋体" w:hAnsi="宋体" w:cs="宋体" w:hint="eastAsia"/>
                <w:kern w:val="0"/>
                <w:szCs w:val="21"/>
              </w:rPr>
              <w:br/>
              <w:t>6.内存：8GB DDR4 2400MHZ，双内存插槽；</w:t>
            </w:r>
            <w:r>
              <w:rPr>
                <w:rFonts w:ascii="宋体" w:hAnsi="宋体" w:cs="宋体" w:hint="eastAsia"/>
                <w:kern w:val="0"/>
                <w:szCs w:val="21"/>
              </w:rPr>
              <w:br/>
              <w:t>7.硬盘：1000G 机械+128G  M.2 Pcie SSD；</w:t>
            </w:r>
          </w:p>
          <w:p w14:paraId="6C60927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9.摄像头：HD720P高清摄像头，可实现0°到90°旋转；</w:t>
            </w:r>
          </w:p>
          <w:p w14:paraId="4FDFA0C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 xml:space="preserve">9.接口：6个USB接口，USB3.0：2个，HDMI </w:t>
            </w:r>
            <w:r>
              <w:rPr>
                <w:rFonts w:ascii="宋体" w:hAnsi="宋体" w:cs="宋体" w:hint="eastAsia"/>
                <w:kern w:val="0"/>
                <w:szCs w:val="21"/>
              </w:rPr>
              <w:lastRenderedPageBreak/>
              <w:t>OUT *1（可扩展第二显示设备），RJ45接口，麦克风&amp;耳机组合接口，6合1读卡器；</w:t>
            </w:r>
            <w:r>
              <w:rPr>
                <w:rFonts w:ascii="宋体" w:hAnsi="宋体" w:cs="宋体" w:hint="eastAsia"/>
                <w:kern w:val="0"/>
                <w:szCs w:val="21"/>
              </w:rPr>
              <w:br/>
              <w:t>10.无线通信：集成100/1000MB自适应网卡，802.11无线网卡；</w:t>
            </w:r>
            <w:r>
              <w:rPr>
                <w:rFonts w:ascii="宋体" w:hAnsi="宋体" w:cs="宋体" w:hint="eastAsia"/>
                <w:kern w:val="0"/>
                <w:szCs w:val="21"/>
              </w:rPr>
              <w:br/>
              <w:t>11.键鼠：USB浮岛式商务抗菌键鼠，可选配指纹识别鼠标保证数据安全；</w:t>
            </w:r>
            <w:r>
              <w:rPr>
                <w:rFonts w:ascii="宋体" w:hAnsi="宋体" w:cs="宋体" w:hint="eastAsia"/>
                <w:kern w:val="0"/>
                <w:szCs w:val="21"/>
              </w:rPr>
              <w:br/>
              <w:t>12.操作系统：原厂预装正版Windows操作系统，BIOS底层集成智能USB保护功能，可设置仅识别键鼠，防止保密区域内的文件泄露；</w:t>
            </w:r>
          </w:p>
          <w:p w14:paraId="5128633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13.原厂同品牌一键恢复操作系统；</w:t>
            </w:r>
          </w:p>
          <w:p w14:paraId="1572014E"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14.服务: 整机三年保修2个小时上门服务。</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A8D12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台</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6C610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15</w:t>
            </w:r>
          </w:p>
        </w:tc>
        <w:tc>
          <w:tcPr>
            <w:tcW w:w="850" w:type="dxa"/>
            <w:tcBorders>
              <w:top w:val="single" w:sz="6" w:space="0" w:color="auto"/>
              <w:left w:val="single" w:sz="6" w:space="0" w:color="auto"/>
              <w:bottom w:val="single" w:sz="6" w:space="0" w:color="auto"/>
              <w:right w:val="single" w:sz="6" w:space="0" w:color="auto"/>
            </w:tcBorders>
            <w:vAlign w:val="center"/>
            <w:hideMark/>
          </w:tcPr>
          <w:p w14:paraId="5CD3AC5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4850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3F87CBD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72750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7A4CEF3" w14:textId="77777777" w:rsidR="00A76F00" w:rsidRDefault="00A76F00">
            <w:pPr>
              <w:spacing w:line="360" w:lineRule="auto"/>
              <w:jc w:val="center"/>
              <w:rPr>
                <w:rFonts w:ascii="宋体" w:hAnsi="宋体" w:hint="eastAsia"/>
              </w:rPr>
            </w:pPr>
            <w:r>
              <w:rPr>
                <w:rFonts w:ascii="宋体" w:hAnsi="宋体" w:hint="eastAsia"/>
              </w:rPr>
              <w:t>北京市</w:t>
            </w:r>
          </w:p>
          <w:p w14:paraId="68A42F2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kern w:val="0"/>
              </w:rPr>
              <w:t>联想（北京）有限公司</w:t>
            </w:r>
          </w:p>
        </w:tc>
      </w:tr>
      <w:tr w:rsidR="00A76F00" w14:paraId="036D7F31"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43A16FB4"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47</w:t>
            </w:r>
          </w:p>
        </w:tc>
        <w:tc>
          <w:tcPr>
            <w:tcW w:w="1585" w:type="dxa"/>
            <w:tcBorders>
              <w:top w:val="single" w:sz="6" w:space="0" w:color="auto"/>
              <w:left w:val="single" w:sz="6" w:space="0" w:color="auto"/>
              <w:bottom w:val="single" w:sz="6" w:space="0" w:color="auto"/>
              <w:right w:val="single" w:sz="6" w:space="0" w:color="auto"/>
            </w:tcBorders>
            <w:vAlign w:val="center"/>
            <w:hideMark/>
          </w:tcPr>
          <w:p w14:paraId="23473751"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笔记本电脑</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21D99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Lenovo</w:t>
            </w:r>
          </w:p>
          <w:p w14:paraId="73A66F4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Lenovo</w:t>
            </w:r>
          </w:p>
          <w:p w14:paraId="5307810F"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V330-14IKB01</w:t>
            </w:r>
          </w:p>
        </w:tc>
        <w:tc>
          <w:tcPr>
            <w:tcW w:w="4536" w:type="dxa"/>
            <w:tcBorders>
              <w:top w:val="single" w:sz="6" w:space="0" w:color="auto"/>
              <w:left w:val="single" w:sz="6" w:space="0" w:color="auto"/>
              <w:bottom w:val="single" w:sz="6" w:space="0" w:color="auto"/>
              <w:right w:val="single" w:sz="6" w:space="0" w:color="auto"/>
            </w:tcBorders>
            <w:hideMark/>
          </w:tcPr>
          <w:p w14:paraId="61EEF1F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处理器：英特尔(R)酷睿™i5-8250U处理器；</w:t>
            </w:r>
            <w:r>
              <w:rPr>
                <w:rFonts w:ascii="宋体" w:hAnsi="宋体" w:cs="宋体" w:hint="eastAsia"/>
                <w:kern w:val="0"/>
                <w:szCs w:val="21"/>
              </w:rPr>
              <w:br w:type="page"/>
            </w:r>
          </w:p>
          <w:p w14:paraId="26C48E0F"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br w:type="page"/>
              <w:t>显卡：AMD R5 M530 2GB DDR5显存显卡；</w:t>
            </w:r>
            <w:r>
              <w:rPr>
                <w:rFonts w:ascii="宋体" w:hAnsi="宋体" w:cs="宋体" w:hint="eastAsia"/>
                <w:kern w:val="0"/>
                <w:szCs w:val="21"/>
              </w:rPr>
              <w:br w:type="page"/>
            </w:r>
          </w:p>
          <w:p w14:paraId="5D8A915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内存： 8G DDR4 2400MHZ；</w:t>
            </w:r>
          </w:p>
          <w:p w14:paraId="27F5AF4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硬盘：原厂M.2  128GSSD+500G机械硬盘；</w:t>
            </w:r>
          </w:p>
          <w:p w14:paraId="17525BB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无线及通讯：1000M以太网卡，原厂802.11AC无线网卡，蓝牙4.1，可以依据随身蓝牙设备与电脑之间的距离，动态锁定计算机，确保数据安全；</w:t>
            </w:r>
          </w:p>
          <w:p w14:paraId="4D9526F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br w:type="page"/>
              <w:t>分辨率： 1920*1080；</w:t>
            </w:r>
          </w:p>
          <w:p w14:paraId="6E03AC83"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显示器：14寸LED显示器；</w:t>
            </w:r>
          </w:p>
          <w:p w14:paraId="1DFE09F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br w:type="page"/>
              <w:t>转轴支持180°开合</w:t>
            </w:r>
            <w:r>
              <w:rPr>
                <w:rFonts w:ascii="宋体" w:hAnsi="宋体" w:cs="宋体" w:hint="eastAsia"/>
                <w:kern w:val="0"/>
                <w:szCs w:val="21"/>
              </w:rPr>
              <w:br w:type="page"/>
              <w:t>触摸板：多点触摸式触控板（按键与触控板一体式）；</w:t>
            </w:r>
            <w:r>
              <w:rPr>
                <w:rFonts w:ascii="宋体" w:hAnsi="宋体" w:cs="宋体" w:hint="eastAsia"/>
                <w:kern w:val="0"/>
                <w:szCs w:val="21"/>
              </w:rPr>
              <w:br w:type="page"/>
            </w:r>
          </w:p>
          <w:p w14:paraId="35D008D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键盘：防泼溅键盘；</w:t>
            </w:r>
            <w:r>
              <w:rPr>
                <w:rFonts w:ascii="宋体" w:hAnsi="宋体" w:cs="宋体" w:hint="eastAsia"/>
                <w:kern w:val="0"/>
                <w:szCs w:val="21"/>
              </w:rPr>
              <w:br w:type="page"/>
            </w:r>
          </w:p>
          <w:p w14:paraId="08EFF2F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接口：USB3.0*2，TYPE-C*1，HDMI接口*1，VGA接口*1，RJ45接口，6合1读卡器，集成音箱，集成720P摄像头；光驱位预留第二块电池扩充空间</w:t>
            </w:r>
            <w:r>
              <w:rPr>
                <w:rFonts w:ascii="宋体" w:hAnsi="宋体" w:cs="宋体" w:hint="eastAsia"/>
                <w:kern w:val="0"/>
                <w:szCs w:val="21"/>
              </w:rPr>
              <w:br w:type="page"/>
              <w:t>操作系统及安全；</w:t>
            </w:r>
          </w:p>
          <w:p w14:paraId="7849369C"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原厂同品牌一键恢复操作系统，可保留出厂备份和用户自定义备份；可针对USB存储类外设单独设定读写模式，对硬盘及外接存储设备设定保密区域，防止保密区域内</w:t>
            </w:r>
            <w:r>
              <w:rPr>
                <w:rFonts w:ascii="宋体" w:hAnsi="宋体" w:cs="宋体" w:hint="eastAsia"/>
                <w:kern w:val="0"/>
                <w:szCs w:val="21"/>
              </w:rPr>
              <w:lastRenderedPageBreak/>
              <w:t>的文件泄露；</w:t>
            </w:r>
          </w:p>
          <w:p w14:paraId="2BC0FE0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 xml:space="preserve">原厂正版Windows7系统，每台机身均需粘贴正版COA标贴，微软正版可查； </w:t>
            </w:r>
          </w:p>
          <w:p w14:paraId="25DF0A79"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br w:type="page"/>
              <w:t>服务: 提供生产厂商三年保修及上门服务</w:t>
            </w:r>
            <w:r>
              <w:rPr>
                <w:rFonts w:ascii="宋体" w:hAnsi="宋体" w:cs="宋体" w:hint="eastAsia"/>
                <w:kern w:val="0"/>
                <w:szCs w:val="21"/>
              </w:rPr>
              <w:br w:type="page"/>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78A17DF3"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台</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69C3B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287429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4400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1A126A4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4400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F841450" w14:textId="77777777" w:rsidR="00A76F00" w:rsidRDefault="00A76F00">
            <w:pPr>
              <w:spacing w:line="360" w:lineRule="auto"/>
              <w:jc w:val="center"/>
              <w:rPr>
                <w:rFonts w:ascii="宋体" w:hAnsi="宋体" w:hint="eastAsia"/>
              </w:rPr>
            </w:pPr>
            <w:r>
              <w:rPr>
                <w:rFonts w:ascii="宋体" w:hAnsi="宋体" w:hint="eastAsia"/>
              </w:rPr>
              <w:t>北京市</w:t>
            </w:r>
          </w:p>
          <w:p w14:paraId="190C2ED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kern w:val="0"/>
              </w:rPr>
              <w:t>联想（北京）有限公司</w:t>
            </w:r>
          </w:p>
        </w:tc>
      </w:tr>
      <w:tr w:rsidR="00A76F00" w14:paraId="09BC35FC"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1AB53E2A"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48</w:t>
            </w:r>
          </w:p>
        </w:tc>
        <w:tc>
          <w:tcPr>
            <w:tcW w:w="1585" w:type="dxa"/>
            <w:tcBorders>
              <w:top w:val="single" w:sz="6" w:space="0" w:color="auto"/>
              <w:left w:val="single" w:sz="6" w:space="0" w:color="auto"/>
              <w:bottom w:val="single" w:sz="6" w:space="0" w:color="auto"/>
              <w:right w:val="single" w:sz="6" w:space="0" w:color="auto"/>
            </w:tcBorders>
            <w:vAlign w:val="center"/>
            <w:hideMark/>
          </w:tcPr>
          <w:p w14:paraId="361E900C"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交换机</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D88FE7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华三</w:t>
            </w:r>
          </w:p>
          <w:p w14:paraId="1B9605F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S5110V2-52P</w:t>
            </w:r>
          </w:p>
        </w:tc>
        <w:tc>
          <w:tcPr>
            <w:tcW w:w="4536" w:type="dxa"/>
            <w:tcBorders>
              <w:top w:val="single" w:sz="6" w:space="0" w:color="auto"/>
              <w:left w:val="single" w:sz="6" w:space="0" w:color="auto"/>
              <w:bottom w:val="single" w:sz="6" w:space="0" w:color="auto"/>
              <w:right w:val="single" w:sz="6" w:space="0" w:color="auto"/>
            </w:tcBorders>
            <w:hideMark/>
          </w:tcPr>
          <w:p w14:paraId="657001E3"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支持Jumbo Frame，</w:t>
            </w:r>
          </w:p>
          <w:p w14:paraId="150558E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支持802.1X，MAC认证，端口安全，</w:t>
            </w:r>
          </w:p>
          <w:p w14:paraId="09305DE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支持LACP协议，</w:t>
            </w:r>
          </w:p>
          <w:p w14:paraId="1F9015EE"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支持4K个VLAN，</w:t>
            </w:r>
          </w:p>
          <w:p w14:paraId="75A6143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支持最大16K MAC地址及黑洞MAC等特性，</w:t>
            </w:r>
          </w:p>
          <w:p w14:paraId="7F626A2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支持基于端口的二三层优先级自动映射，</w:t>
            </w:r>
          </w:p>
          <w:p w14:paraId="7D8E6068"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支持基于端口的镜像，支持重定向，支持端口隔离，支持访问控制列表，支持端口限速，支持丰富以太网IPv6功能，</w:t>
            </w:r>
            <w:r>
              <w:rPr>
                <w:rFonts w:ascii="宋体" w:hAnsi="宋体" w:cs="宋体" w:hint="eastAsia"/>
                <w:kern w:val="0"/>
                <w:szCs w:val="21"/>
              </w:rPr>
              <w:br/>
              <w:t>支持基于端口的VLAN，</w:t>
            </w:r>
          </w:p>
          <w:p w14:paraId="5A156FB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支持基于MAC的VLAN，</w:t>
            </w:r>
            <w:r>
              <w:rPr>
                <w:rFonts w:ascii="宋体" w:hAnsi="宋体" w:cs="宋体" w:hint="eastAsia"/>
                <w:kern w:val="0"/>
                <w:szCs w:val="21"/>
              </w:rPr>
              <w:br/>
              <w:t>支持GUEST VLAN ，</w:t>
            </w:r>
          </w:p>
          <w:p w14:paraId="036AA129"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lastRenderedPageBreak/>
              <w:t>支持MAC地址认证支持命令行接口（CLI）配置，支持用户分级管理和口令保护，支持SSH2.0，支持端口隔离，</w:t>
            </w:r>
            <w:r>
              <w:rPr>
                <w:rFonts w:ascii="宋体" w:hAnsi="宋体" w:cs="宋体" w:hint="eastAsia"/>
                <w:kern w:val="0"/>
                <w:szCs w:val="21"/>
              </w:rPr>
              <w:br/>
              <w:t>支持WEB网管，支持Telnet远程配置，支持通过Console口配置，支持SNMP，支持RMON告警、事件、历史记录。</w:t>
            </w:r>
            <w:r>
              <w:rPr>
                <w:rFonts w:ascii="宋体" w:hAnsi="宋体" w:hint="eastAsia"/>
                <w:b/>
                <w:bCs/>
                <w:szCs w:val="24"/>
              </w:rPr>
              <w:t xml:space="preserve">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B55CC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台</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B5826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257AAA5"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4000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783A228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4000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94B83C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杭州市</w:t>
            </w:r>
          </w:p>
          <w:p w14:paraId="110BB8C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杭州华三通信技术有限公司</w:t>
            </w:r>
          </w:p>
        </w:tc>
      </w:tr>
      <w:tr w:rsidR="00A76F00" w14:paraId="098356B3"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146FC4EA"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49</w:t>
            </w:r>
          </w:p>
        </w:tc>
        <w:tc>
          <w:tcPr>
            <w:tcW w:w="1585" w:type="dxa"/>
            <w:tcBorders>
              <w:top w:val="single" w:sz="6" w:space="0" w:color="auto"/>
              <w:left w:val="single" w:sz="6" w:space="0" w:color="auto"/>
              <w:bottom w:val="single" w:sz="6" w:space="0" w:color="auto"/>
              <w:right w:val="single" w:sz="6" w:space="0" w:color="auto"/>
            </w:tcBorders>
            <w:vAlign w:val="center"/>
            <w:hideMark/>
          </w:tcPr>
          <w:p w14:paraId="1EE1F99C"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模块化无人机</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E319CC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Makeblock</w:t>
            </w:r>
          </w:p>
          <w:p w14:paraId="3058669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99809</w:t>
            </w:r>
          </w:p>
        </w:tc>
        <w:tc>
          <w:tcPr>
            <w:tcW w:w="4536" w:type="dxa"/>
            <w:tcBorders>
              <w:top w:val="single" w:sz="6" w:space="0" w:color="auto"/>
              <w:left w:val="single" w:sz="6" w:space="0" w:color="auto"/>
              <w:bottom w:val="single" w:sz="6" w:space="0" w:color="auto"/>
              <w:right w:val="single" w:sz="6" w:space="0" w:color="auto"/>
            </w:tcBorders>
            <w:hideMark/>
          </w:tcPr>
          <w:p w14:paraId="4A64A91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1. 飞行器模式：标准6轴飞行器，内置多种特技飞行动作,可以直接遥控飞行，也可以在编程模式下组合各种特技，给飞行设计一套组合动作，在体验不同的飞行动作时可以更深入的了解飞行控制原理；</w:t>
            </w:r>
          </w:p>
          <w:p w14:paraId="12B6AE78"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2. 气垫船模式：气垫船分陆地和水上模式两种；</w:t>
            </w:r>
            <w:r>
              <w:rPr>
                <w:rFonts w:ascii="宋体" w:hAnsi="宋体" w:cs="宋体" w:hint="eastAsia"/>
                <w:kern w:val="0"/>
                <w:szCs w:val="21"/>
              </w:rPr>
              <w:br/>
              <w:t>陆地模式：通过向船体内部鼓风形成高压，让船体悬浮于地面，从而与地面的摩擦力几乎为零，再通过侧面螺旋桨产生的推力，推动气垫船高速移动；</w:t>
            </w:r>
            <w:r>
              <w:rPr>
                <w:rFonts w:ascii="宋体" w:hAnsi="宋体" w:cs="宋体" w:hint="eastAsia"/>
                <w:kern w:val="0"/>
                <w:szCs w:val="21"/>
              </w:rPr>
              <w:br/>
            </w:r>
            <w:r>
              <w:rPr>
                <w:rFonts w:ascii="宋体" w:hAnsi="宋体" w:cs="宋体" w:hint="eastAsia"/>
                <w:kern w:val="0"/>
                <w:szCs w:val="21"/>
              </w:rPr>
              <w:lastRenderedPageBreak/>
              <w:t>水上模式利用船体自身的浮力和侧面螺旋桨产生的推力，平稳的行驶于水面；</w:t>
            </w:r>
            <w:r>
              <w:rPr>
                <w:rFonts w:ascii="宋体" w:hAnsi="宋体" w:cs="宋体" w:hint="eastAsia"/>
                <w:kern w:val="0"/>
                <w:szCs w:val="21"/>
              </w:rPr>
              <w:br/>
              <w:t>通过控制不同螺旋桨转速产生差速，让气垫在地面或水上转弯；</w:t>
            </w:r>
          </w:p>
          <w:p w14:paraId="054FFB6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3. DIY模式：可以通过编程，读取主控模块内置的各种传感器的数据，可以单独控制每颗LED灯的亮度和颜色，也可以单独控制每个螺旋桨的转速以获得不同大小的风力；</w:t>
            </w:r>
            <w:r>
              <w:rPr>
                <w:rFonts w:ascii="宋体" w:hAnsi="宋体" w:cs="宋体" w:hint="eastAsia"/>
                <w:kern w:val="0"/>
                <w:szCs w:val="21"/>
              </w:rPr>
              <w:br/>
              <w:t>4. 模块化玩出多种造型；</w:t>
            </w:r>
            <w:r>
              <w:rPr>
                <w:rFonts w:ascii="宋体" w:hAnsi="宋体" w:cs="宋体" w:hint="eastAsia"/>
                <w:kern w:val="0"/>
                <w:szCs w:val="21"/>
              </w:rPr>
              <w:br/>
              <w:t>5. 图形化编程，操控更自如；</w:t>
            </w:r>
            <w:r>
              <w:rPr>
                <w:rFonts w:ascii="宋体" w:hAnsi="宋体" w:cs="宋体" w:hint="eastAsia"/>
                <w:kern w:val="0"/>
                <w:szCs w:val="21"/>
              </w:rPr>
              <w:br/>
              <w:t>6. 独特的磁吸接口，轻松装卸；</w:t>
            </w:r>
            <w:r>
              <w:rPr>
                <w:rFonts w:ascii="宋体" w:hAnsi="宋体" w:cs="宋体" w:hint="eastAsia"/>
                <w:kern w:val="0"/>
                <w:szCs w:val="21"/>
              </w:rPr>
              <w:br/>
              <w:t>7. 支持多种操作平台。</w:t>
            </w:r>
            <w:r>
              <w:rPr>
                <w:rFonts w:ascii="宋体" w:hAnsi="宋体" w:cs="宋体" w:hint="eastAsia"/>
                <w:kern w:val="0"/>
                <w:szCs w:val="21"/>
              </w:rPr>
              <w:br/>
              <w:t>产品参数</w:t>
            </w:r>
            <w:r>
              <w:rPr>
                <w:rFonts w:ascii="宋体" w:hAnsi="宋体" w:cs="宋体" w:hint="eastAsia"/>
                <w:kern w:val="0"/>
                <w:szCs w:val="21"/>
              </w:rPr>
              <w:br/>
              <w:t>1.适用领域：陆 / 空 /水；</w:t>
            </w:r>
          </w:p>
          <w:p w14:paraId="686C4EA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2.材质：EPP ；</w:t>
            </w:r>
          </w:p>
          <w:p w14:paraId="1E12F56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3.形态：6旋翼无人机 / 气垫船 / DIY；</w:t>
            </w:r>
          </w:p>
          <w:p w14:paraId="585E216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lastRenderedPageBreak/>
              <w:t xml:space="preserve">4.最大速度：无人机:1.5m/s ，气垫船:2.5m/s  ；      </w:t>
            </w:r>
            <w:r>
              <w:rPr>
                <w:rFonts w:ascii="宋体" w:hAnsi="宋体" w:cs="宋体" w:hint="eastAsia"/>
                <w:kern w:val="0"/>
                <w:szCs w:val="21"/>
              </w:rPr>
              <w:br/>
              <w:t>5.控制范围： 8米（水上6米）；</w:t>
            </w:r>
            <w:r>
              <w:rPr>
                <w:rFonts w:ascii="宋体" w:hAnsi="宋体" w:cs="宋体" w:hint="eastAsia"/>
                <w:kern w:val="0"/>
                <w:szCs w:val="21"/>
              </w:rPr>
              <w:br/>
              <w:t xml:space="preserve">6.飞行限制高度：5米；                                                     </w:t>
            </w:r>
            <w:r>
              <w:rPr>
                <w:rFonts w:ascii="宋体" w:hAnsi="宋体" w:cs="宋体" w:hint="eastAsia"/>
                <w:kern w:val="0"/>
                <w:szCs w:val="21"/>
              </w:rPr>
              <w:br/>
              <w:t>7.满电运行时间：飞行器6-8分钟，气垫船20分钟左右 ；</w:t>
            </w:r>
            <w:r>
              <w:rPr>
                <w:rFonts w:ascii="宋体" w:hAnsi="宋体" w:cs="宋体" w:hint="eastAsia"/>
                <w:kern w:val="0"/>
                <w:szCs w:val="21"/>
              </w:rPr>
              <w:br/>
              <w:t>8.充电时间：1.5小时左右 ；</w:t>
            </w:r>
            <w:r>
              <w:rPr>
                <w:rFonts w:ascii="宋体" w:hAnsi="宋体" w:cs="宋体" w:hint="eastAsia"/>
                <w:kern w:val="0"/>
                <w:szCs w:val="21"/>
              </w:rPr>
              <w:br/>
              <w:t>9.控制方式： APP ；</w:t>
            </w:r>
            <w:r>
              <w:rPr>
                <w:rFonts w:ascii="宋体" w:hAnsi="宋体" w:cs="宋体" w:hint="eastAsia"/>
                <w:kern w:val="0"/>
                <w:szCs w:val="21"/>
              </w:rPr>
              <w:br/>
              <w:t>10.连接方式：蓝牙连接 ；</w:t>
            </w:r>
            <w:r>
              <w:rPr>
                <w:rFonts w:ascii="宋体" w:hAnsi="宋体" w:cs="宋体" w:hint="eastAsia"/>
                <w:kern w:val="0"/>
                <w:szCs w:val="21"/>
              </w:rPr>
              <w:br/>
              <w:t>11.电池：7.4V，700mAh ；</w:t>
            </w:r>
            <w:r>
              <w:rPr>
                <w:rFonts w:ascii="宋体" w:hAnsi="宋体" w:cs="宋体" w:hint="eastAsia"/>
                <w:kern w:val="0"/>
                <w:szCs w:val="21"/>
              </w:rPr>
              <w:br/>
              <w:t>12.传感器：光流，气压计，六轴陀螺仪 ；</w:t>
            </w:r>
            <w:r>
              <w:rPr>
                <w:rFonts w:ascii="宋体" w:hAnsi="宋体" w:cs="宋体" w:hint="eastAsia"/>
                <w:kern w:val="0"/>
                <w:szCs w:val="21"/>
              </w:rPr>
              <w:br/>
              <w:t>13.电机：空心杯电机x6 ；</w:t>
            </w:r>
          </w:p>
          <w:p w14:paraId="2E33445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机械部件</w:t>
            </w:r>
            <w:r>
              <w:rPr>
                <w:rFonts w:ascii="宋体" w:hAnsi="宋体" w:cs="宋体" w:hint="eastAsia"/>
                <w:kern w:val="0"/>
                <w:szCs w:val="21"/>
              </w:rPr>
              <w:br/>
              <w:t>1.主要结构材料为PC加航模用EPP材料；</w:t>
            </w:r>
          </w:p>
          <w:p w14:paraId="7FD220C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2.Pogopin设计，在模块拼接的同时连通电路，不需要额外的连线；</w:t>
            </w:r>
          </w:p>
          <w:p w14:paraId="3B40B508"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3.磁吸连接形式，拼接时不需要工具；</w:t>
            </w:r>
            <w:r>
              <w:rPr>
                <w:rFonts w:ascii="宋体" w:hAnsi="宋体" w:cs="宋体" w:hint="eastAsia"/>
                <w:kern w:val="0"/>
                <w:szCs w:val="21"/>
              </w:rPr>
              <w:br/>
            </w:r>
            <w:r>
              <w:rPr>
                <w:rFonts w:ascii="宋体" w:hAnsi="宋体" w:cs="宋体" w:hint="eastAsia"/>
                <w:kern w:val="0"/>
                <w:szCs w:val="21"/>
              </w:rPr>
              <w:lastRenderedPageBreak/>
              <w:t>4.螺旋桨内藏设计，起到良好的保护作用。</w:t>
            </w:r>
          </w:p>
        </w:tc>
        <w:tc>
          <w:tcPr>
            <w:tcW w:w="425" w:type="dxa"/>
            <w:tcBorders>
              <w:top w:val="single" w:sz="4" w:space="0" w:color="auto"/>
              <w:left w:val="single" w:sz="4" w:space="0" w:color="auto"/>
              <w:bottom w:val="single" w:sz="4" w:space="0" w:color="auto"/>
              <w:right w:val="single" w:sz="4" w:space="0" w:color="auto"/>
            </w:tcBorders>
            <w:vAlign w:val="center"/>
            <w:hideMark/>
          </w:tcPr>
          <w:p w14:paraId="3C6DD10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台</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F9645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8C4E0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1110</w:t>
            </w:r>
          </w:p>
        </w:tc>
        <w:tc>
          <w:tcPr>
            <w:tcW w:w="993" w:type="dxa"/>
            <w:tcBorders>
              <w:top w:val="single" w:sz="6" w:space="0" w:color="auto"/>
              <w:left w:val="single" w:sz="6" w:space="0" w:color="auto"/>
              <w:bottom w:val="single" w:sz="6" w:space="0" w:color="auto"/>
              <w:right w:val="single" w:sz="6" w:space="0" w:color="auto"/>
            </w:tcBorders>
            <w:vAlign w:val="center"/>
            <w:hideMark/>
          </w:tcPr>
          <w:p w14:paraId="669A4140"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1110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6C624D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w:t>
            </w:r>
          </w:p>
          <w:p w14:paraId="3A8132B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深圳市创客工场科技有限公司</w:t>
            </w:r>
          </w:p>
        </w:tc>
      </w:tr>
      <w:tr w:rsidR="00A76F00" w14:paraId="45C7256D"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0EA1B7B2"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lastRenderedPageBreak/>
              <w:t>50</w:t>
            </w:r>
          </w:p>
        </w:tc>
        <w:tc>
          <w:tcPr>
            <w:tcW w:w="1585" w:type="dxa"/>
            <w:tcBorders>
              <w:top w:val="single" w:sz="6" w:space="0" w:color="auto"/>
              <w:left w:val="single" w:sz="6" w:space="0" w:color="auto"/>
              <w:bottom w:val="single" w:sz="6" w:space="0" w:color="auto"/>
              <w:right w:val="single" w:sz="6" w:space="0" w:color="auto"/>
            </w:tcBorders>
            <w:vAlign w:val="center"/>
            <w:hideMark/>
          </w:tcPr>
          <w:p w14:paraId="6D10D0A6"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V4-低温3D打印笔</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92157D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伟月</w:t>
            </w:r>
          </w:p>
          <w:p w14:paraId="4F344799" w14:textId="77777777" w:rsidR="00A76F00" w:rsidRDefault="00A76F00">
            <w:pPr>
              <w:autoSpaceDE w:val="0"/>
              <w:autoSpaceDN w:val="0"/>
              <w:adjustRightInd w:val="0"/>
              <w:spacing w:line="360" w:lineRule="auto"/>
              <w:jc w:val="center"/>
              <w:rPr>
                <w:rFonts w:ascii="宋体" w:hAnsi="宋体" w:hint="eastAsia"/>
                <w:color w:val="FF0000"/>
                <w:szCs w:val="24"/>
              </w:rPr>
            </w:pPr>
            <w:r>
              <w:rPr>
                <w:rFonts w:ascii="宋体" w:hAnsi="宋体" w:cs="宋体" w:hint="eastAsia"/>
                <w:kern w:val="0"/>
                <w:szCs w:val="21"/>
              </w:rPr>
              <w:t>3D打印笔</w:t>
            </w:r>
          </w:p>
        </w:tc>
        <w:tc>
          <w:tcPr>
            <w:tcW w:w="4536" w:type="dxa"/>
            <w:tcBorders>
              <w:top w:val="single" w:sz="6" w:space="0" w:color="auto"/>
              <w:left w:val="single" w:sz="6" w:space="0" w:color="auto"/>
              <w:bottom w:val="single" w:sz="6" w:space="0" w:color="auto"/>
              <w:right w:val="single" w:sz="6" w:space="0" w:color="auto"/>
            </w:tcBorders>
            <w:hideMark/>
          </w:tcPr>
          <w:p w14:paraId="23AB86A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设备工作电压：5V 2A</w:t>
            </w:r>
            <w:r>
              <w:rPr>
                <w:rFonts w:ascii="宋体" w:hAnsi="宋体" w:cs="宋体" w:hint="eastAsia"/>
                <w:kern w:val="0"/>
                <w:szCs w:val="21"/>
              </w:rPr>
              <w:br w:type="page"/>
              <w:t>；</w:t>
            </w:r>
          </w:p>
          <w:p w14:paraId="0659BF37"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喷嘴直径：0.7mm</w:t>
            </w:r>
            <w:r>
              <w:rPr>
                <w:rFonts w:ascii="宋体" w:hAnsi="宋体" w:cs="宋体" w:hint="eastAsia"/>
                <w:kern w:val="0"/>
                <w:szCs w:val="21"/>
              </w:rPr>
              <w:br w:type="page"/>
              <w:t>；</w:t>
            </w:r>
          </w:p>
          <w:p w14:paraId="3C094ED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耗材直径：1.75mm PCL；</w:t>
            </w:r>
          </w:p>
          <w:p w14:paraId="4C2247E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颜色：蓝/红/黑/黄</w:t>
            </w:r>
          </w:p>
          <w:p w14:paraId="5A2C37F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br w:type="page"/>
              <w:t>成型方式：三维堆积</w:t>
            </w:r>
            <w:r>
              <w:rPr>
                <w:rFonts w:ascii="宋体" w:hAnsi="宋体" w:cs="宋体" w:hint="eastAsia"/>
                <w:kern w:val="0"/>
                <w:szCs w:val="21"/>
              </w:rPr>
              <w:br w:type="page"/>
            </w:r>
          </w:p>
          <w:p w14:paraId="6D6ACAAD"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打印范围：无限定</w:t>
            </w:r>
          </w:p>
          <w:p w14:paraId="34EE3C8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br w:type="page"/>
              <w:t>吐丝速度：可调</w:t>
            </w:r>
          </w:p>
          <w:p w14:paraId="32957757"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br w:type="page"/>
              <w:t>加热温度：70℃-100℃（可调）</w:t>
            </w:r>
            <w:r>
              <w:rPr>
                <w:rFonts w:ascii="宋体" w:hAnsi="宋体" w:cs="宋体" w:hint="eastAsia"/>
                <w:kern w:val="0"/>
                <w:szCs w:val="21"/>
              </w:rPr>
              <w:br w:type="page"/>
              <w:t xml:space="preserve">。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B100C1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支</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AC8CC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73A1472B"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266</w:t>
            </w:r>
          </w:p>
        </w:tc>
        <w:tc>
          <w:tcPr>
            <w:tcW w:w="993" w:type="dxa"/>
            <w:tcBorders>
              <w:top w:val="single" w:sz="6" w:space="0" w:color="auto"/>
              <w:left w:val="single" w:sz="6" w:space="0" w:color="auto"/>
              <w:bottom w:val="single" w:sz="6" w:space="0" w:color="auto"/>
              <w:right w:val="single" w:sz="6" w:space="0" w:color="auto"/>
            </w:tcBorders>
            <w:vAlign w:val="center"/>
            <w:hideMark/>
          </w:tcPr>
          <w:p w14:paraId="0D34222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5320</w:t>
            </w:r>
          </w:p>
        </w:tc>
        <w:tc>
          <w:tcPr>
            <w:tcW w:w="1559" w:type="dxa"/>
            <w:tcBorders>
              <w:top w:val="single" w:sz="6" w:space="0" w:color="auto"/>
              <w:left w:val="single" w:sz="6" w:space="0" w:color="auto"/>
              <w:bottom w:val="single" w:sz="4" w:space="0" w:color="auto"/>
              <w:right w:val="single" w:sz="6" w:space="0" w:color="auto"/>
            </w:tcBorders>
            <w:vAlign w:val="center"/>
            <w:hideMark/>
          </w:tcPr>
          <w:p w14:paraId="240EEA7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乐清市</w:t>
            </w:r>
          </w:p>
          <w:p w14:paraId="6B44B456"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温州伟月电子科技有限公司</w:t>
            </w:r>
          </w:p>
        </w:tc>
      </w:tr>
      <w:tr w:rsidR="00A76F00" w14:paraId="7F354E2F"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03F3ACE1"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51</w:t>
            </w:r>
          </w:p>
        </w:tc>
        <w:tc>
          <w:tcPr>
            <w:tcW w:w="1585" w:type="dxa"/>
            <w:tcBorders>
              <w:top w:val="single" w:sz="6" w:space="0" w:color="auto"/>
              <w:left w:val="single" w:sz="6" w:space="0" w:color="auto"/>
              <w:bottom w:val="single" w:sz="6" w:space="0" w:color="auto"/>
              <w:right w:val="single" w:sz="6" w:space="0" w:color="auto"/>
            </w:tcBorders>
            <w:vAlign w:val="center"/>
            <w:hideMark/>
          </w:tcPr>
          <w:p w14:paraId="363BE4E4"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低温3D打印笔耗材</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2C8DEA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伟月</w:t>
            </w:r>
          </w:p>
          <w:p w14:paraId="5F12DF72" w14:textId="77777777" w:rsidR="00A76F00" w:rsidRDefault="00A76F00">
            <w:pPr>
              <w:autoSpaceDE w:val="0"/>
              <w:autoSpaceDN w:val="0"/>
              <w:adjustRightInd w:val="0"/>
              <w:spacing w:line="360" w:lineRule="auto"/>
              <w:jc w:val="center"/>
              <w:rPr>
                <w:rFonts w:ascii="宋体" w:hAnsi="宋体" w:hint="eastAsia"/>
                <w:color w:val="FF0000"/>
                <w:szCs w:val="24"/>
              </w:rPr>
            </w:pPr>
            <w:r>
              <w:rPr>
                <w:rFonts w:ascii="宋体" w:hAnsi="宋体" w:hint="eastAsia"/>
                <w:szCs w:val="24"/>
              </w:rPr>
              <w:t>1.75mm</w:t>
            </w:r>
          </w:p>
        </w:tc>
        <w:tc>
          <w:tcPr>
            <w:tcW w:w="4536" w:type="dxa"/>
            <w:tcBorders>
              <w:top w:val="single" w:sz="6" w:space="0" w:color="auto"/>
              <w:left w:val="single" w:sz="6" w:space="0" w:color="auto"/>
              <w:bottom w:val="single" w:sz="6" w:space="0" w:color="auto"/>
              <w:right w:val="single" w:sz="6" w:space="0" w:color="auto"/>
            </w:tcBorders>
            <w:hideMark/>
          </w:tcPr>
          <w:p w14:paraId="72130163"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包装：20卷/袋，5m/卷；</w:t>
            </w:r>
          </w:p>
          <w:p w14:paraId="5E291F2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材质：PCL；</w:t>
            </w:r>
            <w:r>
              <w:rPr>
                <w:rFonts w:ascii="宋体" w:hAnsi="宋体" w:cs="宋体" w:hint="eastAsia"/>
                <w:kern w:val="0"/>
                <w:szCs w:val="21"/>
              </w:rPr>
              <w:br/>
              <w:t>直径： 1.75mm；</w:t>
            </w:r>
            <w:r>
              <w:rPr>
                <w:rFonts w:ascii="宋体" w:hAnsi="宋体" w:cs="宋体" w:hint="eastAsia"/>
                <w:kern w:val="0"/>
                <w:szCs w:val="21"/>
              </w:rPr>
              <w:br/>
              <w:t>打印温度：70-90；</w:t>
            </w:r>
          </w:p>
          <w:p w14:paraId="6A9D4CD2"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颜色：20色。</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9907D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套</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CE2D4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20</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ACC248"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150</w:t>
            </w:r>
          </w:p>
        </w:tc>
        <w:tc>
          <w:tcPr>
            <w:tcW w:w="993" w:type="dxa"/>
            <w:tcBorders>
              <w:top w:val="single" w:sz="6" w:space="0" w:color="auto"/>
              <w:left w:val="single" w:sz="6" w:space="0" w:color="auto"/>
              <w:bottom w:val="single" w:sz="6" w:space="0" w:color="auto"/>
              <w:right w:val="single" w:sz="6" w:space="0" w:color="auto"/>
            </w:tcBorders>
            <w:vAlign w:val="center"/>
            <w:hideMark/>
          </w:tcPr>
          <w:p w14:paraId="7AA61FC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3000</w:t>
            </w:r>
          </w:p>
        </w:tc>
        <w:tc>
          <w:tcPr>
            <w:tcW w:w="1559" w:type="dxa"/>
            <w:tcBorders>
              <w:top w:val="single" w:sz="4" w:space="0" w:color="auto"/>
              <w:left w:val="single" w:sz="6" w:space="0" w:color="auto"/>
              <w:bottom w:val="single" w:sz="6" w:space="0" w:color="auto"/>
              <w:right w:val="single" w:sz="6" w:space="0" w:color="auto"/>
            </w:tcBorders>
            <w:vAlign w:val="center"/>
            <w:hideMark/>
          </w:tcPr>
          <w:p w14:paraId="521E8E3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乐清市</w:t>
            </w:r>
          </w:p>
          <w:p w14:paraId="79424A9C"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温州伟月电子科技有限公司</w:t>
            </w:r>
          </w:p>
        </w:tc>
      </w:tr>
      <w:tr w:rsidR="00A76F00" w14:paraId="55B5940B" w14:textId="77777777" w:rsidTr="00A76F00">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14:paraId="3B0569AB" w14:textId="77777777" w:rsidR="00A76F00" w:rsidRDefault="00A76F00">
            <w:pPr>
              <w:autoSpaceDE w:val="0"/>
              <w:autoSpaceDN w:val="0"/>
              <w:adjustRightInd w:val="0"/>
              <w:spacing w:line="480" w:lineRule="exact"/>
              <w:jc w:val="center"/>
              <w:rPr>
                <w:rFonts w:ascii="宋体" w:hAnsi="宋体" w:cs="宋体" w:hint="eastAsia"/>
                <w:kern w:val="0"/>
                <w:szCs w:val="21"/>
              </w:rPr>
            </w:pPr>
            <w:r>
              <w:rPr>
                <w:rFonts w:ascii="宋体" w:hAnsi="宋体" w:cs="宋体" w:hint="eastAsia"/>
                <w:kern w:val="0"/>
                <w:szCs w:val="21"/>
              </w:rPr>
              <w:t>52</w:t>
            </w:r>
          </w:p>
        </w:tc>
        <w:tc>
          <w:tcPr>
            <w:tcW w:w="1585" w:type="dxa"/>
            <w:tcBorders>
              <w:top w:val="single" w:sz="6" w:space="0" w:color="auto"/>
              <w:left w:val="single" w:sz="6" w:space="0" w:color="auto"/>
              <w:bottom w:val="single" w:sz="6" w:space="0" w:color="auto"/>
              <w:right w:val="single" w:sz="6" w:space="0" w:color="auto"/>
            </w:tcBorders>
            <w:vAlign w:val="center"/>
            <w:hideMark/>
          </w:tcPr>
          <w:p w14:paraId="59B3A40E" w14:textId="77777777" w:rsidR="00A76F00" w:rsidRDefault="00A76F00">
            <w:pPr>
              <w:autoSpaceDE w:val="0"/>
              <w:autoSpaceDN w:val="0"/>
              <w:adjustRightInd w:val="0"/>
              <w:spacing w:line="360" w:lineRule="auto"/>
              <w:jc w:val="center"/>
              <w:rPr>
                <w:rFonts w:ascii="宋体" w:hAnsi="宋体" w:cs="宋体" w:hint="eastAsia"/>
                <w:kern w:val="0"/>
                <w:szCs w:val="21"/>
              </w:rPr>
            </w:pPr>
            <w:r>
              <w:rPr>
                <w:rFonts w:ascii="宋体" w:hAnsi="宋体" w:cs="宋体" w:hint="eastAsia"/>
                <w:kern w:val="0"/>
                <w:szCs w:val="21"/>
              </w:rPr>
              <w:t>变焦版相机</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BA98C3E"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大疆</w:t>
            </w:r>
          </w:p>
          <w:p w14:paraId="12761A97"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御 MAVIC 2</w:t>
            </w:r>
          </w:p>
        </w:tc>
        <w:tc>
          <w:tcPr>
            <w:tcW w:w="4536" w:type="dxa"/>
            <w:tcBorders>
              <w:top w:val="single" w:sz="6" w:space="0" w:color="auto"/>
              <w:left w:val="single" w:sz="6" w:space="0" w:color="auto"/>
              <w:bottom w:val="single" w:sz="6" w:space="0" w:color="auto"/>
              <w:right w:val="single" w:sz="6" w:space="0" w:color="auto"/>
            </w:tcBorders>
            <w:hideMark/>
          </w:tcPr>
          <w:p w14:paraId="57E6D43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有效像素：1200万；</w:t>
            </w:r>
          </w:p>
          <w:p w14:paraId="4D6744A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影像传感器：1/2.3 英寸 CMOS；</w:t>
            </w:r>
            <w:r>
              <w:rPr>
                <w:rFonts w:ascii="宋体" w:hAnsi="宋体" w:cs="宋体" w:hint="eastAsia"/>
                <w:kern w:val="0"/>
                <w:szCs w:val="21"/>
              </w:rPr>
              <w:br/>
            </w:r>
            <w:r>
              <w:rPr>
                <w:rFonts w:ascii="宋体" w:hAnsi="宋体" w:cs="宋体" w:hint="eastAsia"/>
                <w:kern w:val="0"/>
                <w:szCs w:val="21"/>
              </w:rPr>
              <w:lastRenderedPageBreak/>
              <w:t>镜头：视角：约83°（24mm）；约48°（48mm）；</w:t>
            </w:r>
            <w:r>
              <w:rPr>
                <w:rFonts w:ascii="宋体" w:hAnsi="宋体" w:cs="宋体" w:hint="eastAsia"/>
                <w:kern w:val="0"/>
                <w:szCs w:val="21"/>
              </w:rPr>
              <w:br/>
              <w:t>等效焦距：24-48 mm ；</w:t>
            </w:r>
            <w:r>
              <w:rPr>
                <w:rFonts w:ascii="宋体" w:hAnsi="宋体" w:cs="宋体" w:hint="eastAsia"/>
                <w:kern w:val="0"/>
                <w:szCs w:val="21"/>
              </w:rPr>
              <w:br/>
              <w:t>光圈：f/2.8（24mm）-f/3.8（48mm）；</w:t>
            </w:r>
            <w:r>
              <w:rPr>
                <w:rFonts w:ascii="宋体" w:hAnsi="宋体" w:cs="宋体" w:hint="eastAsia"/>
                <w:kern w:val="0"/>
                <w:szCs w:val="21"/>
              </w:rPr>
              <w:br/>
              <w:t>对焦点：0.5 m 至无穷远（带自动对焦）；</w:t>
            </w:r>
            <w:r>
              <w:rPr>
                <w:rFonts w:ascii="宋体" w:hAnsi="宋体" w:cs="宋体" w:hint="eastAsia"/>
                <w:kern w:val="0"/>
                <w:szCs w:val="21"/>
              </w:rPr>
              <w:br/>
              <w:t>ISO范围：视频：100-320照片：</w:t>
            </w:r>
            <w:r>
              <w:rPr>
                <w:rFonts w:ascii="宋体" w:hAnsi="宋体" w:cs="宋体" w:hint="eastAsia"/>
                <w:kern w:val="0"/>
                <w:szCs w:val="21"/>
              </w:rPr>
              <w:br/>
              <w:t>100-1600（自动）</w:t>
            </w:r>
            <w:r>
              <w:rPr>
                <w:rFonts w:ascii="宋体" w:hAnsi="宋体" w:cs="宋体" w:hint="eastAsia"/>
                <w:kern w:val="0"/>
                <w:szCs w:val="21"/>
              </w:rPr>
              <w:br/>
              <w:t>100-3200（手动）</w:t>
            </w:r>
            <w:r>
              <w:rPr>
                <w:rFonts w:ascii="宋体" w:hAnsi="宋体" w:cs="宋体" w:hint="eastAsia"/>
                <w:kern w:val="0"/>
                <w:szCs w:val="21"/>
              </w:rPr>
              <w:br/>
              <w:t>快门速度：电子快门：8 - 1/8000 s；</w:t>
            </w:r>
          </w:p>
          <w:p w14:paraId="0DC08C63"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最大照片尺寸：4000×3000；</w:t>
            </w:r>
            <w:r>
              <w:rPr>
                <w:rFonts w:ascii="宋体" w:hAnsi="宋体" w:cs="宋体" w:hint="eastAsia"/>
                <w:kern w:val="0"/>
                <w:szCs w:val="21"/>
              </w:rPr>
              <w:br/>
              <w:t>照片拍摄模式：单张拍摄；</w:t>
            </w:r>
            <w:r>
              <w:rPr>
                <w:rFonts w:ascii="宋体" w:hAnsi="宋体" w:cs="宋体" w:hint="eastAsia"/>
                <w:kern w:val="0"/>
                <w:szCs w:val="21"/>
              </w:rPr>
              <w:br/>
              <w:t>多张连拍（BURST）：3/5/7 张</w:t>
            </w:r>
            <w:r>
              <w:rPr>
                <w:rFonts w:ascii="宋体" w:hAnsi="宋体" w:cs="宋体" w:hint="eastAsia"/>
                <w:kern w:val="0"/>
                <w:szCs w:val="21"/>
              </w:rPr>
              <w:br/>
              <w:t>自动包围曝光（AEB）：3/5 张 @0.7EV 步长；</w:t>
            </w:r>
          </w:p>
          <w:p w14:paraId="2ED678C6"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定时拍摄（间隔：2/3/5/7/10/15/20/30/60 秒 RAW：5/7/10/15/20/30/60 秒）</w:t>
            </w:r>
            <w:r>
              <w:rPr>
                <w:rFonts w:ascii="宋体" w:hAnsi="宋体" w:cs="宋体" w:hint="eastAsia"/>
                <w:kern w:val="0"/>
                <w:szCs w:val="21"/>
              </w:rPr>
              <w:br/>
              <w:t xml:space="preserve">录像分辨率：4K: 3840×2160 24/25/30p </w:t>
            </w:r>
            <w:r>
              <w:rPr>
                <w:rFonts w:ascii="宋体" w:hAnsi="宋体" w:cs="宋体" w:hint="eastAsia"/>
                <w:kern w:val="0"/>
                <w:szCs w:val="21"/>
              </w:rPr>
              <w:br/>
              <w:t>2.7K: 2688×1512 24/25/30/48/50/60p</w:t>
            </w:r>
            <w:r>
              <w:rPr>
                <w:rFonts w:ascii="宋体" w:hAnsi="宋体" w:cs="宋体" w:hint="eastAsia"/>
                <w:kern w:val="0"/>
                <w:szCs w:val="21"/>
              </w:rPr>
              <w:br/>
            </w:r>
            <w:r>
              <w:rPr>
                <w:rFonts w:ascii="宋体" w:hAnsi="宋体" w:cs="宋体" w:hint="eastAsia"/>
                <w:kern w:val="0"/>
                <w:szCs w:val="21"/>
              </w:rPr>
              <w:lastRenderedPageBreak/>
              <w:t>FHD: 1920×1080 24/25/30/48/50/60/120p</w:t>
            </w:r>
          </w:p>
          <w:p w14:paraId="74E4105B"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视频最大码率：100 Mbps；</w:t>
            </w:r>
            <w:r>
              <w:rPr>
                <w:rFonts w:ascii="宋体" w:hAnsi="宋体" w:cs="宋体" w:hint="eastAsia"/>
                <w:kern w:val="0"/>
                <w:szCs w:val="21"/>
              </w:rPr>
              <w:br/>
              <w:t>色彩模式：D-Cinelike；</w:t>
            </w:r>
            <w:r>
              <w:rPr>
                <w:rFonts w:ascii="宋体" w:hAnsi="宋体" w:cs="宋体" w:hint="eastAsia"/>
                <w:kern w:val="0"/>
                <w:szCs w:val="21"/>
              </w:rPr>
              <w:br/>
              <w:t>支持文件系统：FAT32（32 GB）</w:t>
            </w:r>
            <w:r>
              <w:rPr>
                <w:rFonts w:ascii="宋体" w:hAnsi="宋体" w:cs="宋体" w:hint="eastAsia"/>
                <w:kern w:val="0"/>
                <w:szCs w:val="21"/>
              </w:rPr>
              <w:br/>
              <w:t>exFAT（大于 32 GB）；</w:t>
            </w:r>
            <w:r>
              <w:rPr>
                <w:rFonts w:ascii="宋体" w:hAnsi="宋体" w:cs="宋体" w:hint="eastAsia"/>
                <w:kern w:val="0"/>
                <w:szCs w:val="21"/>
              </w:rPr>
              <w:br/>
              <w:t>图片格式：JPEG / DNG (RAW)；</w:t>
            </w:r>
            <w:r>
              <w:rPr>
                <w:rFonts w:ascii="宋体" w:hAnsi="宋体" w:cs="宋体" w:hint="eastAsia"/>
                <w:kern w:val="0"/>
                <w:szCs w:val="21"/>
              </w:rPr>
              <w:br/>
              <w:t>视频格式：MP4 / MOV (MPEG-4 AVC/H.264, HEVC/H.265)；</w:t>
            </w:r>
            <w:r>
              <w:rPr>
                <w:rFonts w:ascii="宋体" w:hAnsi="宋体" w:cs="宋体" w:hint="eastAsia"/>
                <w:kern w:val="0"/>
                <w:szCs w:val="21"/>
              </w:rPr>
              <w:br/>
              <w:t>云台：结构设计范围：俯仰：-135°至 +45°；</w:t>
            </w:r>
            <w:r>
              <w:rPr>
                <w:rFonts w:ascii="宋体" w:hAnsi="宋体" w:cs="宋体" w:hint="eastAsia"/>
                <w:kern w:val="0"/>
                <w:szCs w:val="21"/>
              </w:rPr>
              <w:br/>
              <w:t>平移：-100°至 +100°；</w:t>
            </w:r>
            <w:r>
              <w:rPr>
                <w:rFonts w:ascii="宋体" w:hAnsi="宋体" w:cs="宋体" w:hint="eastAsia"/>
                <w:kern w:val="0"/>
                <w:szCs w:val="21"/>
              </w:rPr>
              <w:br/>
              <w:t>可控转动范围：俯仰：-90°至 +30°；</w:t>
            </w:r>
            <w:r>
              <w:rPr>
                <w:rFonts w:ascii="宋体" w:hAnsi="宋体" w:cs="宋体" w:hint="eastAsia"/>
                <w:kern w:val="0"/>
                <w:szCs w:val="21"/>
              </w:rPr>
              <w:br/>
              <w:t>平移：-75°至 +75°；</w:t>
            </w:r>
            <w:r>
              <w:rPr>
                <w:rFonts w:ascii="宋体" w:hAnsi="宋体" w:cs="宋体" w:hint="eastAsia"/>
                <w:kern w:val="0"/>
                <w:szCs w:val="21"/>
              </w:rPr>
              <w:br/>
              <w:t>稳定系统：3 轴机械云台（俯仰、横滚、平移）；</w:t>
            </w:r>
            <w:r>
              <w:rPr>
                <w:rFonts w:ascii="宋体" w:hAnsi="宋体" w:cs="宋体" w:hint="eastAsia"/>
                <w:kern w:val="0"/>
                <w:szCs w:val="21"/>
              </w:rPr>
              <w:br/>
              <w:t>最大控制转速（俯仰）：120° /s</w:t>
            </w:r>
            <w:r>
              <w:rPr>
                <w:rFonts w:ascii="宋体" w:hAnsi="宋体" w:cs="宋体" w:hint="eastAsia"/>
                <w:kern w:val="0"/>
                <w:szCs w:val="21"/>
              </w:rPr>
              <w:br/>
            </w:r>
            <w:r>
              <w:rPr>
                <w:rFonts w:ascii="宋体" w:hAnsi="宋体" w:cs="宋体" w:hint="eastAsia"/>
                <w:kern w:val="0"/>
                <w:szCs w:val="21"/>
              </w:rPr>
              <w:lastRenderedPageBreak/>
              <w:t>遥控器：工作频率：2.400 - 2.483 GHz; 5.725 - 5.850 GHz；</w:t>
            </w:r>
            <w:r>
              <w:rPr>
                <w:rFonts w:ascii="宋体" w:hAnsi="宋体" w:cs="宋体" w:hint="eastAsia"/>
                <w:kern w:val="0"/>
                <w:szCs w:val="21"/>
              </w:rPr>
              <w:br/>
              <w:t>最大信号有效距离（无干扰、无遮挡）：2.400 - 2.483 GHz; 5.725 - 5.850 GHz；</w:t>
            </w:r>
            <w:r>
              <w:rPr>
                <w:rFonts w:ascii="宋体" w:hAnsi="宋体" w:cs="宋体" w:hint="eastAsia"/>
                <w:kern w:val="0"/>
                <w:szCs w:val="21"/>
              </w:rPr>
              <w:br/>
              <w:t>FCC: 8000 m ；</w:t>
            </w:r>
            <w:r>
              <w:rPr>
                <w:rFonts w:ascii="宋体" w:hAnsi="宋体" w:cs="宋体" w:hint="eastAsia"/>
                <w:kern w:val="0"/>
                <w:szCs w:val="21"/>
              </w:rPr>
              <w:br/>
              <w:t>CE: 5000 m ；</w:t>
            </w:r>
            <w:r>
              <w:rPr>
                <w:rFonts w:ascii="宋体" w:hAnsi="宋体" w:cs="宋体" w:hint="eastAsia"/>
                <w:kern w:val="0"/>
                <w:szCs w:val="21"/>
              </w:rPr>
              <w:br/>
              <w:t>SRRC: 5000 m；</w:t>
            </w:r>
            <w:r>
              <w:rPr>
                <w:rFonts w:ascii="宋体" w:hAnsi="宋体" w:cs="宋体" w:hint="eastAsia"/>
                <w:kern w:val="0"/>
                <w:szCs w:val="21"/>
              </w:rPr>
              <w:br/>
              <w:t>MIC: 5000 m；</w:t>
            </w:r>
            <w:r>
              <w:rPr>
                <w:rFonts w:ascii="宋体" w:hAnsi="宋体" w:cs="宋体" w:hint="eastAsia"/>
                <w:kern w:val="0"/>
                <w:szCs w:val="21"/>
              </w:rPr>
              <w:br/>
              <w:t>工作环境温度：0℃ - 40℃；</w:t>
            </w:r>
          </w:p>
          <w:p w14:paraId="6C545763"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发射功率（EIRP）：2.400 - 2.4835 GHz；</w:t>
            </w:r>
            <w:r>
              <w:rPr>
                <w:rFonts w:ascii="宋体" w:hAnsi="宋体" w:cs="宋体" w:hint="eastAsia"/>
                <w:kern w:val="0"/>
                <w:szCs w:val="21"/>
              </w:rPr>
              <w:br/>
              <w:t>FCC： 26 dBm ；</w:t>
            </w:r>
            <w:r>
              <w:rPr>
                <w:rFonts w:ascii="宋体" w:hAnsi="宋体" w:cs="宋体" w:hint="eastAsia"/>
                <w:kern w:val="0"/>
                <w:szCs w:val="21"/>
              </w:rPr>
              <w:br/>
              <w:t xml:space="preserve">CE： 20 dBm； </w:t>
            </w:r>
            <w:r>
              <w:rPr>
                <w:rFonts w:ascii="宋体" w:hAnsi="宋体" w:cs="宋体" w:hint="eastAsia"/>
                <w:kern w:val="0"/>
                <w:szCs w:val="21"/>
              </w:rPr>
              <w:br/>
              <w:t>SRRC： 20 dBm；</w:t>
            </w:r>
            <w:r>
              <w:rPr>
                <w:rFonts w:ascii="宋体" w:hAnsi="宋体" w:cs="宋体" w:hint="eastAsia"/>
                <w:kern w:val="0"/>
                <w:szCs w:val="21"/>
              </w:rPr>
              <w:br/>
              <w:t>MIC： 20 dBm；</w:t>
            </w:r>
            <w:r>
              <w:rPr>
                <w:rFonts w:ascii="宋体" w:hAnsi="宋体" w:cs="宋体" w:hint="eastAsia"/>
                <w:kern w:val="0"/>
                <w:szCs w:val="21"/>
              </w:rPr>
              <w:br/>
              <w:t>5.725-5.850 GHz；</w:t>
            </w:r>
            <w:r>
              <w:rPr>
                <w:rFonts w:ascii="宋体" w:hAnsi="宋体" w:cs="宋体" w:hint="eastAsia"/>
                <w:kern w:val="0"/>
                <w:szCs w:val="21"/>
              </w:rPr>
              <w:br/>
              <w:t>FCC： 26 dBm ；</w:t>
            </w:r>
            <w:r>
              <w:rPr>
                <w:rFonts w:ascii="宋体" w:hAnsi="宋体" w:cs="宋体" w:hint="eastAsia"/>
                <w:kern w:val="0"/>
                <w:szCs w:val="21"/>
              </w:rPr>
              <w:br/>
              <w:t>CE： 14 dBm；</w:t>
            </w:r>
            <w:r>
              <w:rPr>
                <w:rFonts w:ascii="宋体" w:hAnsi="宋体" w:cs="宋体" w:hint="eastAsia"/>
                <w:kern w:val="0"/>
                <w:szCs w:val="21"/>
              </w:rPr>
              <w:br/>
            </w:r>
            <w:r>
              <w:rPr>
                <w:rFonts w:ascii="宋体" w:hAnsi="宋体" w:cs="宋体" w:hint="eastAsia"/>
                <w:kern w:val="0"/>
                <w:szCs w:val="21"/>
              </w:rPr>
              <w:lastRenderedPageBreak/>
              <w:t>SRRC： 26 dBm；</w:t>
            </w:r>
          </w:p>
          <w:p w14:paraId="7AA9533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 xml:space="preserve">工作电流/电压：1800 mA </w:t>
            </w:r>
            <w:r>
              <w:rPr>
                <w:rFonts w:ascii="Cambria" w:hAnsi="Cambria" w:cs="Cambria"/>
                <w:kern w:val="0"/>
                <w:szCs w:val="21"/>
              </w:rPr>
              <w:t>⎓</w:t>
            </w:r>
            <w:r>
              <w:rPr>
                <w:rFonts w:ascii="宋体" w:hAnsi="宋体" w:cs="宋体" w:hint="eastAsia"/>
                <w:kern w:val="0"/>
                <w:szCs w:val="21"/>
              </w:rPr>
              <w:t xml:space="preserve"> 3.83 V；</w:t>
            </w:r>
            <w:r>
              <w:rPr>
                <w:rFonts w:ascii="宋体" w:hAnsi="宋体" w:cs="宋体" w:hint="eastAsia"/>
                <w:kern w:val="0"/>
                <w:szCs w:val="21"/>
              </w:rPr>
              <w:br/>
              <w:t>内置电池：3950 mAh；</w:t>
            </w:r>
          </w:p>
          <w:p w14:paraId="4CE9841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 xml:space="preserve">支持移动设备：最大长度 160 mm </w:t>
            </w:r>
            <w:r>
              <w:rPr>
                <w:rFonts w:ascii="宋体" w:hAnsi="宋体" w:cs="宋体" w:hint="eastAsia"/>
                <w:kern w:val="0"/>
                <w:szCs w:val="21"/>
              </w:rPr>
              <w:br/>
              <w:t>厚度 6.5 - 8.5 mm；</w:t>
            </w:r>
            <w:r>
              <w:rPr>
                <w:rFonts w:ascii="宋体" w:hAnsi="宋体" w:cs="宋体" w:hint="eastAsia"/>
                <w:kern w:val="0"/>
                <w:szCs w:val="21"/>
              </w:rPr>
              <w:br/>
              <w:t>支持接口类型：Lightning，Micro USB（Type-B），USB-C；</w:t>
            </w:r>
            <w:r>
              <w:rPr>
                <w:rFonts w:ascii="宋体" w:hAnsi="宋体" w:cs="宋体" w:hint="eastAsia"/>
                <w:kern w:val="0"/>
                <w:szCs w:val="21"/>
              </w:rPr>
              <w:br/>
              <w:t>智能飞行电池：容量：3850 mAh；</w:t>
            </w:r>
            <w:r>
              <w:rPr>
                <w:rFonts w:ascii="宋体" w:hAnsi="宋体" w:cs="宋体" w:hint="eastAsia"/>
                <w:kern w:val="0"/>
                <w:szCs w:val="21"/>
              </w:rPr>
              <w:br/>
              <w:t>标称电压：15.4 V；</w:t>
            </w:r>
            <w:r>
              <w:rPr>
                <w:rFonts w:ascii="宋体" w:hAnsi="宋体" w:cs="宋体" w:hint="eastAsia"/>
                <w:kern w:val="0"/>
                <w:szCs w:val="21"/>
              </w:rPr>
              <w:br/>
              <w:t>充电限制电压：17.6 V；</w:t>
            </w:r>
            <w:r>
              <w:rPr>
                <w:rFonts w:ascii="宋体" w:hAnsi="宋体" w:cs="宋体" w:hint="eastAsia"/>
                <w:kern w:val="0"/>
                <w:szCs w:val="21"/>
              </w:rPr>
              <w:br/>
              <w:t>电池类型：LiPo 4S；</w:t>
            </w:r>
            <w:r>
              <w:rPr>
                <w:rFonts w:ascii="宋体" w:hAnsi="宋体" w:cs="宋体" w:hint="eastAsia"/>
                <w:kern w:val="0"/>
                <w:szCs w:val="21"/>
              </w:rPr>
              <w:br/>
              <w:t>能量：59.29 Wh；</w:t>
            </w:r>
          </w:p>
          <w:p w14:paraId="357D9251"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充电环境温度：5℃ - 40℃；</w:t>
            </w:r>
            <w:r>
              <w:rPr>
                <w:rFonts w:ascii="宋体" w:hAnsi="宋体" w:cs="宋体" w:hint="eastAsia"/>
                <w:kern w:val="0"/>
                <w:szCs w:val="21"/>
              </w:rPr>
              <w:br/>
              <w:t>最大充电功率：80 W；</w:t>
            </w:r>
            <w:r>
              <w:rPr>
                <w:rFonts w:ascii="宋体" w:hAnsi="宋体" w:cs="宋体" w:hint="eastAsia"/>
                <w:kern w:val="0"/>
                <w:szCs w:val="21"/>
              </w:rPr>
              <w:br/>
              <w:t>存储卡：支持存储卡；</w:t>
            </w:r>
          </w:p>
          <w:p w14:paraId="2D630219"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类型：microSD卡,最大支持128GB容量，传输速度达到UHS-I Speed Grade 3评级的</w:t>
            </w:r>
            <w:r>
              <w:rPr>
                <w:rFonts w:ascii="宋体" w:hAnsi="宋体" w:cs="宋体" w:hint="eastAsia"/>
                <w:kern w:val="0"/>
                <w:szCs w:val="21"/>
              </w:rPr>
              <w:lastRenderedPageBreak/>
              <w:t>Micro SD卡；</w:t>
            </w:r>
          </w:p>
          <w:p w14:paraId="4A54364C"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推荐存储卡列表：32G ；</w:t>
            </w:r>
            <w:r>
              <w:rPr>
                <w:rFonts w:ascii="宋体" w:hAnsi="宋体" w:cs="宋体" w:hint="eastAsia"/>
                <w:kern w:val="0"/>
                <w:szCs w:val="21"/>
              </w:rPr>
              <w:br/>
              <w:t>充电器：输入：100-240 V，50/60 Hz，1.8A；</w:t>
            </w:r>
            <w:r>
              <w:rPr>
                <w:rFonts w:ascii="宋体" w:hAnsi="宋体" w:cs="宋体" w:hint="eastAsia"/>
                <w:kern w:val="0"/>
                <w:szCs w:val="21"/>
              </w:rPr>
              <w:br/>
              <w:t>电压：17.6 ± 0.1 V；</w:t>
            </w:r>
            <w:r>
              <w:rPr>
                <w:rFonts w:ascii="宋体" w:hAnsi="宋体" w:cs="宋体" w:hint="eastAsia"/>
                <w:kern w:val="0"/>
                <w:szCs w:val="21"/>
              </w:rPr>
              <w:br/>
              <w:t>额定功率：60 W；</w:t>
            </w:r>
            <w:r>
              <w:rPr>
                <w:rFonts w:ascii="宋体" w:hAnsi="宋体" w:cs="宋体" w:hint="eastAsia"/>
                <w:kern w:val="0"/>
                <w:szCs w:val="21"/>
              </w:rPr>
              <w:br/>
              <w:t>APP / 图传：图传方案：OcuSync 2.0；</w:t>
            </w:r>
          </w:p>
          <w:p w14:paraId="1BB3EAD0" w14:textId="77777777" w:rsidR="00A76F00" w:rsidRDefault="00A76F00">
            <w:pPr>
              <w:autoSpaceDE w:val="0"/>
              <w:autoSpaceDN w:val="0"/>
              <w:adjustRightInd w:val="0"/>
              <w:spacing w:line="480" w:lineRule="exact"/>
              <w:rPr>
                <w:rFonts w:ascii="宋体" w:hAnsi="宋体" w:cs="宋体" w:hint="eastAsia"/>
                <w:kern w:val="0"/>
                <w:szCs w:val="21"/>
              </w:rPr>
            </w:pPr>
            <w:r>
              <w:rPr>
                <w:rFonts w:ascii="宋体" w:hAnsi="宋体" w:cs="宋体" w:hint="eastAsia"/>
                <w:kern w:val="0"/>
                <w:szCs w:val="21"/>
              </w:rPr>
              <w:t>移动设备 App：DJI GO 4；</w:t>
            </w:r>
            <w:r>
              <w:rPr>
                <w:rFonts w:ascii="宋体" w:hAnsi="宋体" w:cs="宋体" w:hint="eastAsia"/>
                <w:kern w:val="0"/>
                <w:szCs w:val="21"/>
              </w:rPr>
              <w:br/>
              <w:t>实时图传质量：遥控器：</w:t>
            </w:r>
            <w:r>
              <w:rPr>
                <w:rFonts w:ascii="宋体" w:hAnsi="宋体" w:cs="宋体" w:hint="eastAsia"/>
                <w:kern w:val="0"/>
                <w:szCs w:val="21"/>
              </w:rPr>
              <w:br/>
              <w:t>720p@30fps / 1080p@30fps</w:t>
            </w:r>
            <w:r>
              <w:rPr>
                <w:rFonts w:ascii="宋体" w:hAnsi="宋体" w:cs="宋体" w:hint="eastAsia"/>
                <w:kern w:val="0"/>
                <w:szCs w:val="21"/>
              </w:rPr>
              <w:br/>
              <w:t>DJI 飞行眼镜：</w:t>
            </w:r>
            <w:r>
              <w:rPr>
                <w:rFonts w:ascii="宋体" w:hAnsi="宋体" w:cs="宋体" w:hint="eastAsia"/>
                <w:kern w:val="0"/>
                <w:szCs w:val="21"/>
              </w:rPr>
              <w:br/>
              <w:t>720p@30fps / 1080p@30fps</w:t>
            </w:r>
            <w:r>
              <w:rPr>
                <w:rFonts w:ascii="宋体" w:hAnsi="宋体" w:cs="宋体" w:hint="eastAsia"/>
                <w:kern w:val="0"/>
                <w:szCs w:val="21"/>
              </w:rPr>
              <w:br/>
              <w:t>DJI 飞行眼镜竞速版：</w:t>
            </w:r>
            <w:r>
              <w:rPr>
                <w:rFonts w:ascii="宋体" w:hAnsi="宋体" w:cs="宋体" w:hint="eastAsia"/>
                <w:kern w:val="0"/>
                <w:szCs w:val="21"/>
              </w:rPr>
              <w:br/>
              <w:t>720p@30fps / 1080p@30fps</w:t>
            </w:r>
          </w:p>
          <w:p w14:paraId="6043E1F0" w14:textId="77777777" w:rsidR="00A76F00" w:rsidRDefault="00A76F00">
            <w:pPr>
              <w:autoSpaceDE w:val="0"/>
              <w:autoSpaceDN w:val="0"/>
              <w:adjustRightInd w:val="0"/>
              <w:spacing w:line="360" w:lineRule="auto"/>
              <w:rPr>
                <w:rFonts w:ascii="宋体" w:hAnsi="宋体" w:hint="eastAsia"/>
                <w:szCs w:val="24"/>
              </w:rPr>
            </w:pPr>
            <w:r>
              <w:rPr>
                <w:rFonts w:ascii="宋体" w:hAnsi="宋体" w:cs="宋体" w:hint="eastAsia"/>
                <w:kern w:val="0"/>
                <w:szCs w:val="21"/>
              </w:rPr>
              <w:t>实时图传最大码率：40Mbps</w:t>
            </w:r>
            <w:r>
              <w:rPr>
                <w:rFonts w:ascii="宋体" w:hAnsi="宋体" w:cs="宋体" w:hint="eastAsia"/>
                <w:kern w:val="0"/>
                <w:szCs w:val="21"/>
              </w:rPr>
              <w:br/>
              <w:t>延时（视乎实际拍摄环境及移动设备）：移动设备系统版本要求：iOS 9.0 或更高</w:t>
            </w:r>
            <w:r>
              <w:rPr>
                <w:rFonts w:ascii="宋体" w:hAnsi="宋体" w:cs="宋体" w:hint="eastAsia"/>
                <w:kern w:val="0"/>
                <w:szCs w:val="21"/>
              </w:rPr>
              <w:lastRenderedPageBreak/>
              <w:t>版本；</w:t>
            </w:r>
            <w:r>
              <w:rPr>
                <w:rFonts w:ascii="宋体" w:hAnsi="宋体" w:cs="宋体" w:hint="eastAsia"/>
                <w:kern w:val="0"/>
                <w:szCs w:val="21"/>
              </w:rPr>
              <w:br/>
              <w:t>Android 5.0 或更高版本。</w:t>
            </w:r>
          </w:p>
        </w:tc>
        <w:tc>
          <w:tcPr>
            <w:tcW w:w="425" w:type="dxa"/>
            <w:tcBorders>
              <w:top w:val="single" w:sz="4" w:space="0" w:color="auto"/>
              <w:left w:val="single" w:sz="4" w:space="0" w:color="auto"/>
              <w:bottom w:val="single" w:sz="4" w:space="0" w:color="auto"/>
              <w:right w:val="single" w:sz="4" w:space="0" w:color="auto"/>
            </w:tcBorders>
            <w:vAlign w:val="center"/>
            <w:hideMark/>
          </w:tcPr>
          <w:p w14:paraId="273F8CC1"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lastRenderedPageBreak/>
              <w:t>台</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07966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22333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8000</w:t>
            </w:r>
          </w:p>
        </w:tc>
        <w:tc>
          <w:tcPr>
            <w:tcW w:w="993" w:type="dxa"/>
            <w:tcBorders>
              <w:top w:val="single" w:sz="6" w:space="0" w:color="auto"/>
              <w:left w:val="single" w:sz="6" w:space="0" w:color="auto"/>
              <w:bottom w:val="single" w:sz="6" w:space="0" w:color="auto"/>
              <w:right w:val="single" w:sz="6" w:space="0" w:color="auto"/>
            </w:tcBorders>
            <w:vAlign w:val="center"/>
            <w:hideMark/>
          </w:tcPr>
          <w:p w14:paraId="6D14264A"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8000</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90DC624"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北京市</w:t>
            </w:r>
          </w:p>
          <w:p w14:paraId="60772439"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t>北京大疆文</w:t>
            </w:r>
            <w:r>
              <w:rPr>
                <w:rFonts w:ascii="宋体" w:hAnsi="宋体" w:hint="eastAsia"/>
                <w:szCs w:val="24"/>
              </w:rPr>
              <w:lastRenderedPageBreak/>
              <w:t>化传媒有限责任公司</w:t>
            </w:r>
          </w:p>
        </w:tc>
      </w:tr>
      <w:tr w:rsidR="00A76F00" w14:paraId="6EB0F0BF" w14:textId="77777777" w:rsidTr="00A76F00">
        <w:trPr>
          <w:trHeight w:val="851"/>
        </w:trPr>
        <w:tc>
          <w:tcPr>
            <w:tcW w:w="2119" w:type="dxa"/>
            <w:gridSpan w:val="2"/>
            <w:tcBorders>
              <w:top w:val="single" w:sz="6" w:space="0" w:color="auto"/>
              <w:left w:val="single" w:sz="6" w:space="0" w:color="auto"/>
              <w:bottom w:val="single" w:sz="6" w:space="0" w:color="auto"/>
              <w:right w:val="single" w:sz="6" w:space="0" w:color="auto"/>
            </w:tcBorders>
            <w:vAlign w:val="center"/>
            <w:hideMark/>
          </w:tcPr>
          <w:p w14:paraId="31FD5512" w14:textId="77777777" w:rsidR="00A76F00" w:rsidRDefault="00A76F00">
            <w:pPr>
              <w:autoSpaceDE w:val="0"/>
              <w:autoSpaceDN w:val="0"/>
              <w:adjustRightInd w:val="0"/>
              <w:spacing w:line="360" w:lineRule="auto"/>
              <w:jc w:val="center"/>
              <w:rPr>
                <w:rFonts w:ascii="宋体" w:hAnsi="宋体" w:hint="eastAsia"/>
                <w:szCs w:val="24"/>
              </w:rPr>
            </w:pPr>
            <w:r>
              <w:rPr>
                <w:rFonts w:ascii="宋体" w:hAnsi="宋体" w:hint="eastAsia"/>
                <w:szCs w:val="24"/>
              </w:rPr>
              <w:lastRenderedPageBreak/>
              <w:t>合  计</w:t>
            </w:r>
          </w:p>
        </w:tc>
        <w:tc>
          <w:tcPr>
            <w:tcW w:w="10631" w:type="dxa"/>
            <w:gridSpan w:val="7"/>
            <w:tcBorders>
              <w:top w:val="single" w:sz="6" w:space="0" w:color="auto"/>
              <w:left w:val="single" w:sz="6" w:space="0" w:color="auto"/>
              <w:bottom w:val="single" w:sz="6" w:space="0" w:color="auto"/>
              <w:right w:val="single" w:sz="6" w:space="0" w:color="auto"/>
            </w:tcBorders>
            <w:vAlign w:val="center"/>
            <w:hideMark/>
          </w:tcPr>
          <w:p w14:paraId="5EB55CAB" w14:textId="77777777" w:rsidR="00A76F00" w:rsidRDefault="00A76F00">
            <w:pPr>
              <w:autoSpaceDE w:val="0"/>
              <w:autoSpaceDN w:val="0"/>
              <w:adjustRightInd w:val="0"/>
              <w:spacing w:line="360" w:lineRule="auto"/>
              <w:ind w:firstLineChars="50" w:firstLine="120"/>
              <w:rPr>
                <w:rFonts w:ascii="宋体" w:hAnsi="宋体" w:cs="宋体" w:hint="eastAsia"/>
                <w:szCs w:val="24"/>
                <w:lang w:val="zh-CN"/>
              </w:rPr>
            </w:pPr>
            <w:r>
              <w:rPr>
                <w:rFonts w:ascii="宋体" w:hAnsi="宋体" w:cs="宋体" w:hint="eastAsia"/>
                <w:szCs w:val="24"/>
                <w:lang w:val="zh-CN"/>
              </w:rPr>
              <w:t>大写：陆拾万肆仟柒佰叁拾玖元整             小写：604739.00元</w:t>
            </w:r>
          </w:p>
        </w:tc>
      </w:tr>
    </w:tbl>
    <w:p w14:paraId="1510CD6B" w14:textId="77777777" w:rsidR="00A76F00" w:rsidRDefault="00A76F00" w:rsidP="00A76F00">
      <w:pPr>
        <w:autoSpaceDE w:val="0"/>
        <w:autoSpaceDN w:val="0"/>
        <w:adjustRightInd w:val="0"/>
        <w:spacing w:line="480" w:lineRule="auto"/>
        <w:rPr>
          <w:rFonts w:ascii="宋体" w:hAnsi="宋体" w:cs="宋体" w:hint="eastAsia"/>
          <w:szCs w:val="24"/>
          <w:lang w:val="zh-CN"/>
        </w:rPr>
      </w:pPr>
      <w:r>
        <w:rPr>
          <w:rFonts w:ascii="宋体" w:hAnsi="宋体" w:cs="宋体" w:hint="eastAsia"/>
          <w:szCs w:val="24"/>
          <w:lang w:val="zh-CN"/>
        </w:rPr>
        <w:t>投标人（公章）：许昌鑫联科技有限公司</w:t>
      </w:r>
    </w:p>
    <w:p w14:paraId="114D608A" w14:textId="77777777" w:rsidR="00A77D35" w:rsidRDefault="00A76F00" w:rsidP="00A76F00">
      <w:pPr>
        <w:rPr>
          <w:rFonts w:ascii="宋体" w:hAnsi="宋体" w:cs="宋体"/>
          <w:kern w:val="0"/>
          <w:szCs w:val="24"/>
          <w:lang w:val="zh-CN"/>
        </w:rPr>
        <w:sectPr w:rsidR="00A77D35" w:rsidSect="00A76F00">
          <w:pgSz w:w="16838" w:h="11906" w:orient="landscape"/>
          <w:pgMar w:top="1800" w:right="1440" w:bottom="1800" w:left="1440" w:header="851" w:footer="992" w:gutter="0"/>
          <w:cols w:space="425"/>
          <w:docGrid w:type="lines" w:linePitch="312"/>
        </w:sectPr>
      </w:pPr>
      <w:r>
        <w:rPr>
          <w:rFonts w:ascii="宋体" w:hAnsi="宋体" w:cs="宋体" w:hint="eastAsia"/>
          <w:kern w:val="0"/>
          <w:szCs w:val="24"/>
          <w:lang w:val="zh-CN"/>
        </w:rPr>
        <w:t>投标人法定代表人（或授权代表）签字：</w:t>
      </w:r>
    </w:p>
    <w:p w14:paraId="4341CF99" w14:textId="77777777" w:rsidR="00A77D35" w:rsidRDefault="00A77D35" w:rsidP="00A77D3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售后服务方案</w:t>
      </w:r>
    </w:p>
    <w:p w14:paraId="4EC60A9B" w14:textId="77777777" w:rsidR="00A77D35" w:rsidRDefault="00A77D35" w:rsidP="00A77D35">
      <w:pPr>
        <w:autoSpaceDE w:val="0"/>
        <w:autoSpaceDN w:val="0"/>
        <w:spacing w:line="360" w:lineRule="auto"/>
        <w:ind w:firstLineChars="150" w:firstLine="360"/>
        <w:rPr>
          <w:rFonts w:ascii="宋体" w:hAnsi="宋体" w:cs="宋体" w:hint="eastAsia"/>
          <w:kern w:val="0"/>
          <w:szCs w:val="24"/>
        </w:rPr>
      </w:pPr>
      <w:r>
        <w:rPr>
          <w:rFonts w:ascii="宋体" w:hAnsi="宋体" w:cs="宋体" w:hint="eastAsia"/>
          <w:szCs w:val="24"/>
        </w:rPr>
        <w:t>我公司郑重承诺，我们提供的证明文件、报价产品的技术参数及售后服务承诺完全符合（或优于）询价采购文件的要求。并且</w:t>
      </w:r>
      <w:r>
        <w:rPr>
          <w:rFonts w:ascii="宋体" w:hAnsi="宋体" w:cs="宋体" w:hint="eastAsia"/>
          <w:kern w:val="0"/>
          <w:szCs w:val="24"/>
        </w:rPr>
        <w:t>其质量完全符合国家标准、行业标准或地方标准，均有标准的以高（严格）者为准。没有国家标准、行业标准和企业标准的，按照通常标准或者符合采购目的的特定标准确定。如发现我公司承诺不实，我们愿意遵照《中华人民共和国政府采购法》第七十七条的规定接受处罚。</w:t>
      </w:r>
    </w:p>
    <w:p w14:paraId="1E91B6F9" w14:textId="77777777" w:rsidR="00A77D35" w:rsidRDefault="00A77D35" w:rsidP="00A77D35">
      <w:pPr>
        <w:pStyle w:val="3"/>
        <w:spacing w:line="360" w:lineRule="auto"/>
        <w:rPr>
          <w:rFonts w:ascii="宋体" w:hAnsi="宋体" w:cstheme="minorBidi" w:hint="eastAsia"/>
          <w:szCs w:val="24"/>
        </w:rPr>
      </w:pPr>
      <w:bookmarkStart w:id="2" w:name="_Toc510253676"/>
      <w:r>
        <w:rPr>
          <w:rFonts w:ascii="宋体" w:hAnsi="宋体" w:hint="eastAsia"/>
          <w:szCs w:val="24"/>
        </w:rPr>
        <w:t>对产品性能（质量）的承诺</w:t>
      </w:r>
      <w:bookmarkEnd w:id="2"/>
    </w:p>
    <w:p w14:paraId="5725400E" w14:textId="77777777" w:rsidR="00A77D35" w:rsidRDefault="00A77D35" w:rsidP="00A77D35">
      <w:pPr>
        <w:wordWrap w:val="0"/>
        <w:topLinePunct/>
        <w:snapToGrid w:val="0"/>
        <w:spacing w:line="360" w:lineRule="auto"/>
        <w:ind w:firstLineChars="200" w:firstLine="480"/>
        <w:rPr>
          <w:rFonts w:ascii="宋体" w:hAnsi="宋体" w:cs="宋体" w:hint="eastAsia"/>
          <w:szCs w:val="24"/>
          <w:lang w:val="zh-CN"/>
        </w:rPr>
      </w:pPr>
      <w:r>
        <w:rPr>
          <w:rFonts w:ascii="宋体" w:hAnsi="宋体" w:cs="宋体" w:hint="eastAsia"/>
          <w:szCs w:val="24"/>
        </w:rPr>
        <w:t>（1）</w:t>
      </w:r>
      <w:r>
        <w:rPr>
          <w:rFonts w:ascii="宋体" w:hAnsi="宋体" w:cs="宋体" w:hint="eastAsia"/>
          <w:szCs w:val="24"/>
          <w:lang w:val="zh-CN"/>
        </w:rPr>
        <w:t>我公司承诺所投产品符合国家质量检测标准和本采购文件规定标准的全新正品现货（包括零部件），提供随货物《产品合格证》及其它相关质量证明文件。</w:t>
      </w:r>
      <w:r>
        <w:rPr>
          <w:rFonts w:ascii="宋体" w:hAnsi="宋体" w:cs="宋体" w:hint="eastAsia"/>
          <w:szCs w:val="24"/>
        </w:rPr>
        <w:t>产品的制造和检测均有质量记录和检测资料。</w:t>
      </w:r>
    </w:p>
    <w:p w14:paraId="4B172B82" w14:textId="77777777" w:rsidR="00A77D35" w:rsidRDefault="00A77D35" w:rsidP="00A77D35">
      <w:pPr>
        <w:spacing w:line="360" w:lineRule="auto"/>
        <w:ind w:firstLineChars="150" w:firstLine="360"/>
        <w:rPr>
          <w:rFonts w:ascii="宋体" w:hAnsi="宋体" w:hint="eastAsia"/>
          <w:szCs w:val="24"/>
        </w:rPr>
      </w:pPr>
      <w:r>
        <w:rPr>
          <w:rFonts w:ascii="宋体" w:hAnsi="宋体" w:cs="宋体" w:hint="eastAsia"/>
          <w:szCs w:val="24"/>
        </w:rPr>
        <w:t>（2）对产品性能的检测，我们诚请用户亲临对产品进行全过程、全性能检查，待产品被确认合格后进行安装。产品交货时，我公司向用户提供下列文件：①产品说明书②技术保养维修手册③安装图</w:t>
      </w:r>
      <w:r>
        <w:rPr>
          <w:rFonts w:ascii="宋体" w:hAnsi="宋体" w:cs="宋体" w:hint="eastAsia"/>
          <w:szCs w:val="24"/>
          <w:lang w:val="zh-CN"/>
        </w:rPr>
        <w:t>《产品合格证》</w:t>
      </w:r>
      <w:r>
        <w:rPr>
          <w:rFonts w:ascii="宋体" w:hAnsi="宋体" w:cs="宋体" w:hint="eastAsia"/>
          <w:szCs w:val="24"/>
        </w:rPr>
        <w:t>。</w:t>
      </w:r>
    </w:p>
    <w:p w14:paraId="52ECEC92" w14:textId="77777777" w:rsidR="00A77D35" w:rsidRDefault="00A77D35" w:rsidP="00A77D35">
      <w:pPr>
        <w:spacing w:line="360" w:lineRule="auto"/>
        <w:ind w:firstLineChars="150" w:firstLine="360"/>
        <w:rPr>
          <w:rFonts w:ascii="宋体" w:hAnsi="宋体" w:cs="宋体" w:hint="eastAsia"/>
          <w:szCs w:val="24"/>
        </w:rPr>
      </w:pPr>
      <w:r>
        <w:rPr>
          <w:rFonts w:ascii="宋体" w:hAnsi="宋体" w:hint="eastAsia"/>
          <w:szCs w:val="24"/>
        </w:rPr>
        <w:t>(3)</w:t>
      </w:r>
      <w:r>
        <w:rPr>
          <w:rFonts w:ascii="宋体" w:hAnsi="宋体" w:cs="宋体" w:hint="eastAsia"/>
          <w:szCs w:val="24"/>
        </w:rPr>
        <w:t>我公司保证所供设备是全新正品现货、是用一流的工艺和最佳材料制造而成的，未经使用的原装合格产品，并完全符合合同规定的质量，规格和性能要求。保证提供的货物在正确安装、正常使用和保养条件下，在其使用寿命内具有良好的性能。交货时提供提供一套完整的中文技术资料：包括操作手册、使用说明书、维修保养手册、安装手册、产品合格证及其它相关质量证明文件等。</w:t>
      </w:r>
    </w:p>
    <w:p w14:paraId="663C8EC7" w14:textId="77777777" w:rsidR="00A77D35" w:rsidRPr="005531AE" w:rsidRDefault="00A77D35" w:rsidP="00A77D35">
      <w:pPr>
        <w:pStyle w:val="2"/>
        <w:spacing w:line="360" w:lineRule="auto"/>
        <w:rPr>
          <w:rFonts w:ascii="宋体" w:eastAsia="宋体" w:hAnsi="宋体" w:hint="eastAsia"/>
          <w:sz w:val="24"/>
          <w:szCs w:val="24"/>
          <w:u w:val="single"/>
        </w:rPr>
      </w:pPr>
      <w:bookmarkStart w:id="3" w:name="_Toc510253675"/>
      <w:bookmarkStart w:id="4" w:name="_Toc508097273"/>
      <w:bookmarkStart w:id="5" w:name="_Toc498767042"/>
      <w:bookmarkStart w:id="6" w:name="_Toc491967858"/>
      <w:bookmarkStart w:id="7" w:name="_Toc488914656"/>
      <w:bookmarkStart w:id="8" w:name="_Toc488134762"/>
      <w:bookmarkStart w:id="9" w:name="_Toc487126016"/>
      <w:bookmarkStart w:id="10" w:name="_Toc24975"/>
      <w:r w:rsidRPr="005531AE">
        <w:rPr>
          <w:rFonts w:ascii="宋体" w:eastAsia="宋体" w:hAnsi="宋体" w:hint="eastAsia"/>
          <w:sz w:val="24"/>
          <w:szCs w:val="24"/>
          <w:u w:val="single"/>
        </w:rPr>
        <w:t>4.5.1、项目管理方案：</w:t>
      </w:r>
      <w:bookmarkEnd w:id="3"/>
      <w:bookmarkEnd w:id="4"/>
      <w:bookmarkEnd w:id="5"/>
      <w:bookmarkEnd w:id="6"/>
      <w:bookmarkEnd w:id="7"/>
      <w:bookmarkEnd w:id="8"/>
      <w:bookmarkEnd w:id="9"/>
      <w:bookmarkEnd w:id="10"/>
    </w:p>
    <w:p w14:paraId="3C3E5E28" w14:textId="77777777" w:rsidR="00A77D35" w:rsidRDefault="00A77D35" w:rsidP="00A77D35">
      <w:pPr>
        <w:spacing w:line="360" w:lineRule="auto"/>
        <w:ind w:firstLineChars="200" w:firstLine="480"/>
        <w:jc w:val="left"/>
        <w:rPr>
          <w:rFonts w:ascii="宋体" w:hAnsi="宋体" w:hint="eastAsia"/>
          <w:szCs w:val="24"/>
        </w:rPr>
      </w:pPr>
      <w:r>
        <w:rPr>
          <w:rFonts w:ascii="宋体" w:hAnsi="宋体" w:hint="eastAsia"/>
          <w:szCs w:val="24"/>
        </w:rPr>
        <w:t>凭借我单位对以前大型项目的实施经验，科学的管理办法，充分体现了项目每个阶段的各项管理要求。一个良好的项目管理组织可以保证项目各个阶段进行管理，又需要对总体项目的进度进行控制，对数据交换、新旧应用系统接口等相关需求进行协调管理。</w:t>
      </w:r>
    </w:p>
    <w:p w14:paraId="3FAEF3A8" w14:textId="77777777" w:rsidR="00A77D35" w:rsidRDefault="00A77D35" w:rsidP="00A77D35">
      <w:pPr>
        <w:numPr>
          <w:ilvl w:val="0"/>
          <w:numId w:val="3"/>
        </w:numPr>
        <w:spacing w:line="360" w:lineRule="auto"/>
        <w:jc w:val="left"/>
        <w:rPr>
          <w:rFonts w:ascii="宋体" w:hAnsi="宋体" w:hint="eastAsia"/>
          <w:szCs w:val="24"/>
        </w:rPr>
      </w:pPr>
      <w:r>
        <w:rPr>
          <w:rFonts w:ascii="宋体" w:hAnsi="宋体" w:hint="eastAsia"/>
          <w:szCs w:val="24"/>
        </w:rPr>
        <w:t>工作职能</w:t>
      </w:r>
    </w:p>
    <w:p w14:paraId="35C646AE" w14:textId="77777777" w:rsidR="00A77D35" w:rsidRDefault="00A77D35" w:rsidP="00A77D35">
      <w:pPr>
        <w:spacing w:line="360" w:lineRule="auto"/>
        <w:ind w:left="842"/>
        <w:jc w:val="left"/>
        <w:rPr>
          <w:rFonts w:ascii="宋体" w:hAnsi="宋体" w:hint="eastAsia"/>
          <w:szCs w:val="24"/>
        </w:rPr>
      </w:pPr>
      <w:r>
        <w:rPr>
          <w:rFonts w:ascii="宋体" w:hAnsi="宋体" w:hint="eastAsia"/>
          <w:szCs w:val="24"/>
        </w:rPr>
        <w:t>协助用户对项目提供技术支持及现场组织协调。</w:t>
      </w:r>
    </w:p>
    <w:p w14:paraId="1292421A" w14:textId="77777777" w:rsidR="00A77D35" w:rsidRDefault="00A77D35" w:rsidP="00A77D35">
      <w:pPr>
        <w:numPr>
          <w:ilvl w:val="0"/>
          <w:numId w:val="3"/>
        </w:numPr>
        <w:spacing w:line="360" w:lineRule="auto"/>
        <w:jc w:val="left"/>
        <w:rPr>
          <w:rFonts w:ascii="宋体" w:hAnsi="宋体" w:hint="eastAsia"/>
          <w:szCs w:val="24"/>
        </w:rPr>
      </w:pPr>
      <w:r>
        <w:rPr>
          <w:rFonts w:ascii="宋体" w:hAnsi="宋体" w:hint="eastAsia"/>
          <w:szCs w:val="24"/>
        </w:rPr>
        <w:lastRenderedPageBreak/>
        <w:t>编制项目控制性进度计划，报用户批准，保证各项工作有效地衔接。</w:t>
      </w:r>
    </w:p>
    <w:p w14:paraId="0FFE9E77" w14:textId="77777777" w:rsidR="00A77D35" w:rsidRDefault="00A77D35" w:rsidP="00A77D35">
      <w:pPr>
        <w:numPr>
          <w:ilvl w:val="0"/>
          <w:numId w:val="3"/>
        </w:numPr>
        <w:spacing w:line="360" w:lineRule="auto"/>
        <w:jc w:val="left"/>
        <w:rPr>
          <w:rFonts w:ascii="宋体" w:hAnsi="宋体" w:hint="eastAsia"/>
          <w:szCs w:val="24"/>
        </w:rPr>
      </w:pPr>
      <w:r>
        <w:rPr>
          <w:rFonts w:ascii="宋体" w:hAnsi="宋体" w:hint="eastAsia"/>
          <w:szCs w:val="24"/>
        </w:rPr>
        <w:t>安装服务的监管：与用户签订合同后，严格按照投标文件服务要求进行安装服务。</w:t>
      </w:r>
    </w:p>
    <w:p w14:paraId="3611E57E" w14:textId="77777777" w:rsidR="00A77D35" w:rsidRDefault="00A77D35" w:rsidP="00A77D35">
      <w:pPr>
        <w:numPr>
          <w:ilvl w:val="0"/>
          <w:numId w:val="3"/>
        </w:numPr>
        <w:spacing w:line="360" w:lineRule="auto"/>
        <w:jc w:val="left"/>
        <w:rPr>
          <w:rFonts w:ascii="宋体" w:hAnsi="宋体" w:hint="eastAsia"/>
          <w:szCs w:val="24"/>
        </w:rPr>
      </w:pPr>
      <w:r>
        <w:rPr>
          <w:rFonts w:ascii="宋体" w:hAnsi="宋体" w:hint="eastAsia"/>
          <w:szCs w:val="24"/>
        </w:rPr>
        <w:t>在安装过程中对材料的存档，质量安全的管理，我公司将制定严格的规章制度。</w:t>
      </w:r>
    </w:p>
    <w:p w14:paraId="679DD755" w14:textId="77777777" w:rsidR="00A77D35" w:rsidRDefault="00A77D35" w:rsidP="00A77D35">
      <w:pPr>
        <w:numPr>
          <w:ilvl w:val="0"/>
          <w:numId w:val="3"/>
        </w:numPr>
        <w:spacing w:line="360" w:lineRule="auto"/>
        <w:jc w:val="left"/>
        <w:rPr>
          <w:rFonts w:ascii="宋体" w:hAnsi="宋体" w:hint="eastAsia"/>
          <w:szCs w:val="24"/>
        </w:rPr>
      </w:pPr>
      <w:r>
        <w:rPr>
          <w:rFonts w:ascii="宋体" w:hAnsi="宋体" w:cs="Arial" w:hint="eastAsia"/>
          <w:szCs w:val="24"/>
        </w:rPr>
        <w:t>建立设备维修检测的监控方法和用户档案，以统计方法评价设备状况和响应结果等，不断提高服务质量。</w:t>
      </w:r>
    </w:p>
    <w:p w14:paraId="2D5AB970" w14:textId="77777777" w:rsidR="00A77D35" w:rsidRDefault="00A77D35" w:rsidP="00A77D35">
      <w:pPr>
        <w:numPr>
          <w:ilvl w:val="0"/>
          <w:numId w:val="3"/>
        </w:numPr>
        <w:spacing w:line="360" w:lineRule="auto"/>
        <w:jc w:val="left"/>
        <w:rPr>
          <w:rFonts w:ascii="宋体" w:hAnsi="宋体" w:hint="eastAsia"/>
          <w:szCs w:val="24"/>
        </w:rPr>
      </w:pPr>
      <w:r>
        <w:rPr>
          <w:rFonts w:ascii="宋体" w:hAnsi="宋体" w:hint="eastAsia"/>
          <w:szCs w:val="24"/>
        </w:rPr>
        <w:t>审核制度,项目提交的各种重要文档都应经过双方的项目经理审核</w:t>
      </w:r>
      <w:r>
        <w:rPr>
          <w:rFonts w:ascii="宋体" w:cs="宋体" w:hint="eastAsia"/>
          <w:kern w:val="0"/>
          <w:szCs w:val="24"/>
        </w:rPr>
        <w:t>批复。而与项目实施相关的技术文档（包括系统分析报告、系统概要设计、系统详细设计、源代码和用户文档资料），必须经由张志强进行内部技术评审，经批准后方可执行。为了提高工作效率，降低成本，建议审核批复时间应在提交后的一定周期内。对于阶段性成果的审核应由客户方项目经理签字，确保提交的阶段性成果已审核，满足了项目实施方案的要求，达到客户方能接收的标准。</w:t>
      </w:r>
    </w:p>
    <w:p w14:paraId="0C88C433" w14:textId="77777777" w:rsidR="00A77D35" w:rsidRDefault="00A77D35" w:rsidP="00A77D35">
      <w:pPr>
        <w:numPr>
          <w:ilvl w:val="0"/>
          <w:numId w:val="3"/>
        </w:numPr>
        <w:spacing w:line="360" w:lineRule="auto"/>
        <w:jc w:val="left"/>
        <w:rPr>
          <w:rFonts w:ascii="宋体" w:hAnsi="宋体" w:hint="eastAsia"/>
          <w:szCs w:val="24"/>
        </w:rPr>
      </w:pPr>
      <w:r>
        <w:rPr>
          <w:rFonts w:ascii="宋体" w:cs="宋体" w:hint="eastAsia"/>
          <w:kern w:val="0"/>
          <w:szCs w:val="24"/>
        </w:rPr>
        <w:t>测试管理</w:t>
      </w:r>
    </w:p>
    <w:p w14:paraId="75DB8914" w14:textId="77777777" w:rsidR="00A77D35" w:rsidRDefault="00A77D35" w:rsidP="00A77D35">
      <w:pPr>
        <w:spacing w:line="360" w:lineRule="auto"/>
        <w:ind w:left="482" w:firstLineChars="200" w:firstLine="480"/>
        <w:jc w:val="left"/>
        <w:rPr>
          <w:rFonts w:ascii="宋体" w:hAnsi="宋体" w:hint="eastAsia"/>
          <w:szCs w:val="24"/>
        </w:rPr>
      </w:pPr>
      <w:r>
        <w:rPr>
          <w:rFonts w:ascii="宋体" w:cs="宋体" w:hint="eastAsia"/>
          <w:kern w:val="0"/>
          <w:szCs w:val="24"/>
        </w:rPr>
        <w:t>所有交付的软件产品，必须经过严密的测试。测试内容包括单元测试、模块测试、系统测试和用户接受测试。每项测试内容，在软件系统的编码开始之前，必须制定周全的相应测试计划，确定测试内容、测试方法、测试范围和测试人员。对于每项测试，应该提交测试报告和缺陷统计报告，由</w:t>
      </w:r>
      <w:r>
        <w:rPr>
          <w:rFonts w:ascii="ËÎÌå" w:hAnsi="ËÎÌå" w:cs="ËÎÌå"/>
          <w:kern w:val="0"/>
          <w:szCs w:val="24"/>
        </w:rPr>
        <w:t xml:space="preserve">QA </w:t>
      </w:r>
      <w:r>
        <w:rPr>
          <w:rFonts w:ascii="宋体" w:cs="宋体" w:hint="eastAsia"/>
          <w:kern w:val="0"/>
          <w:szCs w:val="24"/>
        </w:rPr>
        <w:t>工程师负责监控。</w:t>
      </w:r>
    </w:p>
    <w:p w14:paraId="0226B915" w14:textId="77777777" w:rsidR="00A77D35" w:rsidRDefault="00A77D35" w:rsidP="00A77D35">
      <w:pPr>
        <w:numPr>
          <w:ilvl w:val="0"/>
          <w:numId w:val="3"/>
        </w:numPr>
        <w:spacing w:line="360" w:lineRule="auto"/>
        <w:jc w:val="left"/>
        <w:rPr>
          <w:rFonts w:ascii="宋体" w:hAnsi="宋体" w:hint="eastAsia"/>
          <w:szCs w:val="24"/>
        </w:rPr>
      </w:pPr>
      <w:r>
        <w:rPr>
          <w:rFonts w:ascii="宋体" w:cs="宋体" w:hint="eastAsia"/>
          <w:kern w:val="0"/>
          <w:szCs w:val="24"/>
        </w:rPr>
        <w:t>测试方法</w:t>
      </w:r>
    </w:p>
    <w:p w14:paraId="22971500" w14:textId="77777777" w:rsidR="00A77D35" w:rsidRDefault="00A77D35" w:rsidP="00A77D35">
      <w:pPr>
        <w:spacing w:line="360" w:lineRule="auto"/>
        <w:ind w:left="482" w:firstLineChars="200" w:firstLine="480"/>
        <w:jc w:val="left"/>
        <w:rPr>
          <w:rFonts w:ascii="宋体" w:cs="宋体" w:hint="eastAsia"/>
          <w:kern w:val="0"/>
          <w:szCs w:val="24"/>
        </w:rPr>
      </w:pPr>
      <w:r>
        <w:rPr>
          <w:rFonts w:ascii="宋体" w:cs="宋体" w:hint="eastAsia"/>
          <w:kern w:val="0"/>
          <w:szCs w:val="24"/>
        </w:rPr>
        <w:t>软件系统的测试分为单元测试、模块测试、系统整合测试、系统集成测试、性能测试，大数据量测试等。单元测试和模块测试由软件开发工程师在开发的过程中运用“白盒测试”的方法进行，对其产出物进行严密的逻辑和功能测试，使其满足客户的商业要求。</w:t>
      </w:r>
    </w:p>
    <w:p w14:paraId="190D6796" w14:textId="77777777" w:rsidR="00A77D35" w:rsidRDefault="00A77D35" w:rsidP="00A77D35">
      <w:pPr>
        <w:spacing w:line="360" w:lineRule="auto"/>
        <w:ind w:firstLineChars="200" w:firstLine="480"/>
        <w:jc w:val="left"/>
        <w:rPr>
          <w:rFonts w:ascii="宋体" w:hAnsi="宋体" w:hint="eastAsia"/>
          <w:szCs w:val="24"/>
        </w:rPr>
      </w:pPr>
      <w:r>
        <w:rPr>
          <w:rFonts w:ascii="宋体" w:hAnsi="宋体" w:hint="eastAsia"/>
          <w:szCs w:val="24"/>
        </w:rPr>
        <w:t>9、项目验收</w:t>
      </w:r>
    </w:p>
    <w:p w14:paraId="324BB405" w14:textId="77777777" w:rsidR="00A77D35" w:rsidRDefault="00A77D35" w:rsidP="00A77D35">
      <w:pPr>
        <w:spacing w:line="360" w:lineRule="auto"/>
        <w:ind w:firstLineChars="200" w:firstLine="480"/>
        <w:jc w:val="left"/>
        <w:rPr>
          <w:rFonts w:ascii="宋体" w:hAnsi="宋体" w:hint="eastAsia"/>
          <w:szCs w:val="24"/>
        </w:rPr>
      </w:pPr>
      <w:r>
        <w:rPr>
          <w:rFonts w:ascii="宋体" w:hAnsi="宋体" w:hint="eastAsia"/>
          <w:szCs w:val="24"/>
        </w:rPr>
        <w:t>需求及设计用户检验确认我方进行需求调研后需要经过甲方的确认。然后我方进行系统的设计，设计后甲方也</w:t>
      </w:r>
    </w:p>
    <w:p w14:paraId="1D45E515" w14:textId="77777777" w:rsidR="00A77D35" w:rsidRDefault="00A77D35" w:rsidP="00A77D35">
      <w:pPr>
        <w:spacing w:line="360" w:lineRule="auto"/>
        <w:ind w:firstLineChars="200" w:firstLine="480"/>
        <w:jc w:val="left"/>
        <w:rPr>
          <w:rFonts w:ascii="宋体" w:hAnsi="宋体" w:hint="eastAsia"/>
          <w:szCs w:val="24"/>
        </w:rPr>
      </w:pPr>
      <w:r>
        <w:rPr>
          <w:rFonts w:ascii="宋体" w:hAnsi="宋体" w:hint="eastAsia"/>
          <w:szCs w:val="24"/>
        </w:rPr>
        <w:lastRenderedPageBreak/>
        <w:t>应确认乙方设计的正确性。</w:t>
      </w:r>
    </w:p>
    <w:p w14:paraId="1D721220" w14:textId="77777777" w:rsidR="00A77D35" w:rsidRDefault="00A77D35" w:rsidP="00A77D35">
      <w:pPr>
        <w:spacing w:line="360" w:lineRule="auto"/>
        <w:ind w:firstLineChars="200" w:firstLine="480"/>
        <w:jc w:val="left"/>
        <w:rPr>
          <w:rFonts w:ascii="宋体" w:hAnsi="宋体" w:hint="eastAsia"/>
          <w:szCs w:val="24"/>
        </w:rPr>
      </w:pPr>
      <w:r>
        <w:rPr>
          <w:rFonts w:ascii="宋体" w:hAnsi="宋体" w:hint="eastAsia"/>
          <w:szCs w:val="24"/>
        </w:rPr>
        <w:t>10、 软件安装调试</w:t>
      </w:r>
    </w:p>
    <w:p w14:paraId="3C2E11A5" w14:textId="77777777" w:rsidR="00A77D35" w:rsidRDefault="00A77D35" w:rsidP="00A77D35">
      <w:pPr>
        <w:spacing w:line="360" w:lineRule="auto"/>
        <w:ind w:firstLineChars="200" w:firstLine="480"/>
        <w:jc w:val="left"/>
        <w:rPr>
          <w:rFonts w:ascii="宋体" w:hAnsi="宋体" w:hint="eastAsia"/>
          <w:szCs w:val="24"/>
        </w:rPr>
      </w:pPr>
      <w:r>
        <w:rPr>
          <w:rFonts w:ascii="宋体" w:hAnsi="宋体" w:hint="eastAsia"/>
          <w:szCs w:val="24"/>
        </w:rPr>
        <w:t>结合用户提供的硬件资源进行系统的安装调试，甲方负责验收软件运行的是否正常。系统初验，投入试运行，软件系统开发完成后提交《验收申请》，同时提供整套验收文件。系统初验合格后进入试运行。系统试运行没有问题进行系统终验。</w:t>
      </w:r>
    </w:p>
    <w:p w14:paraId="4E67AD60" w14:textId="77777777" w:rsidR="00A77D35" w:rsidRDefault="00A77D35" w:rsidP="00A77D35">
      <w:pPr>
        <w:spacing w:line="360" w:lineRule="auto"/>
        <w:ind w:firstLineChars="200" w:firstLine="480"/>
        <w:jc w:val="left"/>
        <w:rPr>
          <w:rFonts w:ascii="宋体" w:hAnsi="宋体" w:hint="eastAsia"/>
          <w:szCs w:val="24"/>
        </w:rPr>
      </w:pPr>
      <w:r>
        <w:rPr>
          <w:rFonts w:ascii="宋体" w:hAnsi="宋体" w:hint="eastAsia"/>
          <w:szCs w:val="24"/>
        </w:rPr>
        <w:t>11、 文档移交</w:t>
      </w:r>
    </w:p>
    <w:p w14:paraId="7A730BD2" w14:textId="77777777" w:rsidR="00A77D35" w:rsidRDefault="00A77D35" w:rsidP="00A77D35">
      <w:pPr>
        <w:spacing w:line="360" w:lineRule="auto"/>
        <w:ind w:firstLineChars="200" w:firstLine="480"/>
        <w:jc w:val="left"/>
        <w:rPr>
          <w:rFonts w:ascii="宋体" w:hAnsi="宋体" w:hint="eastAsia"/>
          <w:szCs w:val="24"/>
        </w:rPr>
      </w:pPr>
      <w:r>
        <w:rPr>
          <w:rFonts w:ascii="宋体" w:hAnsi="宋体" w:hint="eastAsia"/>
          <w:szCs w:val="24"/>
        </w:rPr>
        <w:t>运行期满后提供竣工文档及全部技术文档提供以下内容（包括纸质和电子文档两部份）</w:t>
      </w:r>
    </w:p>
    <w:p w14:paraId="2A99703A" w14:textId="77777777" w:rsidR="00A77D35" w:rsidRPr="005531AE" w:rsidRDefault="00A77D35" w:rsidP="00A77D35">
      <w:pPr>
        <w:pStyle w:val="2"/>
        <w:spacing w:line="360" w:lineRule="auto"/>
        <w:rPr>
          <w:rFonts w:ascii="宋体" w:eastAsia="宋体" w:hAnsi="宋体" w:hint="eastAsia"/>
          <w:sz w:val="24"/>
          <w:szCs w:val="24"/>
          <w:u w:val="single"/>
        </w:rPr>
      </w:pPr>
      <w:bookmarkStart w:id="11" w:name="_Toc510253682"/>
      <w:bookmarkStart w:id="12" w:name="_Toc508097276"/>
      <w:bookmarkStart w:id="13" w:name="_Toc498767045"/>
      <w:bookmarkStart w:id="14" w:name="_Toc491967861"/>
      <w:bookmarkStart w:id="15" w:name="_Toc488914659"/>
      <w:bookmarkStart w:id="16" w:name="_Toc488134765"/>
      <w:bookmarkStart w:id="17" w:name="_Toc487126019"/>
      <w:bookmarkStart w:id="18" w:name="_Toc470508717"/>
      <w:bookmarkStart w:id="19" w:name="_Toc5027"/>
      <w:bookmarkStart w:id="20" w:name="_Toc469231115"/>
      <w:bookmarkStart w:id="21" w:name="_Toc411311996"/>
      <w:bookmarkStart w:id="22" w:name="_Toc409621636"/>
      <w:r w:rsidRPr="005531AE">
        <w:rPr>
          <w:rFonts w:ascii="宋体" w:eastAsia="宋体" w:hAnsi="宋体" w:hint="eastAsia"/>
          <w:sz w:val="24"/>
          <w:szCs w:val="24"/>
          <w:u w:val="single"/>
        </w:rPr>
        <w:t>4.5.2项目培训方案：</w:t>
      </w:r>
      <w:bookmarkEnd w:id="11"/>
      <w:bookmarkEnd w:id="12"/>
      <w:bookmarkEnd w:id="13"/>
      <w:bookmarkEnd w:id="14"/>
      <w:bookmarkEnd w:id="15"/>
      <w:bookmarkEnd w:id="16"/>
      <w:bookmarkEnd w:id="17"/>
      <w:bookmarkEnd w:id="18"/>
      <w:bookmarkEnd w:id="19"/>
      <w:bookmarkEnd w:id="20"/>
      <w:bookmarkEnd w:id="21"/>
      <w:bookmarkEnd w:id="22"/>
    </w:p>
    <w:p w14:paraId="5B731B23" w14:textId="77777777" w:rsidR="00A77D35" w:rsidRDefault="00A77D35" w:rsidP="00A77D35">
      <w:pPr>
        <w:spacing w:line="360" w:lineRule="auto"/>
        <w:ind w:leftChars="-342" w:left="-204" w:hangingChars="257" w:hanging="617"/>
        <w:rPr>
          <w:rFonts w:ascii="宋体" w:hAnsi="宋体" w:hint="eastAsia"/>
          <w:szCs w:val="24"/>
          <w:lang w:val="zh-CN"/>
        </w:rPr>
      </w:pPr>
      <w:r>
        <w:rPr>
          <w:rFonts w:ascii="宋体" w:hAnsi="宋体" w:cs="宋体" w:hint="eastAsia"/>
          <w:szCs w:val="24"/>
        </w:rPr>
        <w:t xml:space="preserve">        1.许昌鑫联科技有限公司</w:t>
      </w:r>
      <w:r>
        <w:rPr>
          <w:rFonts w:ascii="宋体" w:hAnsi="宋体" w:cs="宋体" w:hint="eastAsia"/>
          <w:szCs w:val="24"/>
          <w:lang w:val="zh-CN"/>
        </w:rPr>
        <w:t>成立于2011年，具有丰富的经验和雄厚的实力。我公司与国内众多知名厂家保持有良好的合作关系，可按用户需求提供免费的软件、硬件升级及相关人员培训。</w:t>
      </w:r>
    </w:p>
    <w:p w14:paraId="69E50526" w14:textId="77777777" w:rsidR="00A77D35" w:rsidRDefault="00A77D35" w:rsidP="00A77D35">
      <w:pPr>
        <w:spacing w:line="360" w:lineRule="auto"/>
        <w:ind w:leftChars="-275" w:left="-166" w:hangingChars="206" w:hanging="494"/>
        <w:rPr>
          <w:rFonts w:ascii="宋体" w:hAnsi="宋体" w:hint="eastAsia"/>
          <w:szCs w:val="24"/>
          <w:lang w:val="zh-CN"/>
        </w:rPr>
      </w:pPr>
      <w:r>
        <w:rPr>
          <w:rFonts w:ascii="宋体" w:hAnsi="宋体" w:cs="宋体" w:hint="eastAsia"/>
          <w:szCs w:val="24"/>
          <w:lang w:val="zh-CN"/>
        </w:rPr>
        <w:t xml:space="preserve">       2.工程实施过程中和系统试运行交付使用之前，我公司将安排专人对老师进行系统操作和集中维护培训，根据区域的规模、性能和要求制定培训计划，对系统操作使用人员进行全面的技术培训，以及常用的维护保养知识。</w:t>
      </w:r>
    </w:p>
    <w:p w14:paraId="1203712D" w14:textId="77777777" w:rsidR="00A77D35" w:rsidRDefault="00A77D35" w:rsidP="00A77D35">
      <w:pPr>
        <w:spacing w:line="360" w:lineRule="auto"/>
        <w:ind w:firstLineChars="150" w:firstLine="360"/>
        <w:rPr>
          <w:rFonts w:ascii="宋体" w:hAnsi="宋体" w:cs="宋体" w:hint="eastAsia"/>
          <w:szCs w:val="24"/>
          <w:lang w:val="zh-CN"/>
        </w:rPr>
      </w:pPr>
      <w:r>
        <w:rPr>
          <w:rFonts w:ascii="宋体" w:hAnsi="宋体" w:cs="宋体" w:hint="eastAsia"/>
          <w:szCs w:val="24"/>
          <w:lang w:val="zh-CN"/>
        </w:rPr>
        <w:t>3.现代科学技术正以日新月异的速度向前发展，多媒体计算机的出现、网络技术的运用、信息时代的到来，给学校教育带来了深刻的变化，要办一流教育，要实现教育现代化，都离不开现代教育技术。多媒体手段应用于课堂教学是一种崭新的教学模式，又称计算机辅助教学。</w:t>
      </w:r>
    </w:p>
    <w:p w14:paraId="2919942E" w14:textId="77777777" w:rsidR="00A77D35" w:rsidRDefault="00A77D35" w:rsidP="00A77D35">
      <w:pPr>
        <w:pStyle w:val="a8"/>
        <w:spacing w:line="360" w:lineRule="auto"/>
        <w:rPr>
          <w:rFonts w:ascii="宋体" w:hAnsi="宋体" w:hint="eastAsia"/>
          <w:b/>
          <w:sz w:val="24"/>
          <w:szCs w:val="24"/>
        </w:rPr>
      </w:pPr>
      <w:bookmarkStart w:id="23" w:name="_Toc365186045"/>
      <w:bookmarkStart w:id="24" w:name="_Toc364085959"/>
      <w:bookmarkStart w:id="25" w:name="_Toc333480426"/>
      <w:bookmarkStart w:id="26" w:name="_Toc376954488"/>
      <w:bookmarkStart w:id="27" w:name="_Toc355601414"/>
      <w:bookmarkStart w:id="28" w:name="_Toc362943537"/>
      <w:bookmarkStart w:id="29" w:name="_Toc349126099"/>
      <w:r>
        <w:rPr>
          <w:rFonts w:ascii="宋体" w:hAnsi="宋体" w:hint="eastAsia"/>
          <w:b/>
          <w:sz w:val="24"/>
          <w:szCs w:val="24"/>
        </w:rPr>
        <w:t>指导思想</w:t>
      </w:r>
      <w:bookmarkEnd w:id="23"/>
      <w:bookmarkEnd w:id="24"/>
      <w:bookmarkEnd w:id="25"/>
      <w:bookmarkEnd w:id="26"/>
      <w:bookmarkEnd w:id="27"/>
      <w:bookmarkEnd w:id="28"/>
      <w:bookmarkEnd w:id="29"/>
    </w:p>
    <w:p w14:paraId="55567177" w14:textId="77777777" w:rsidR="00A77D35" w:rsidRDefault="00A77D35" w:rsidP="00A77D35">
      <w:pPr>
        <w:autoSpaceDE w:val="0"/>
        <w:autoSpaceDN w:val="0"/>
        <w:spacing w:line="360" w:lineRule="auto"/>
        <w:ind w:leftChars="-1" w:left="-2" w:firstLineChars="200" w:firstLine="480"/>
        <w:rPr>
          <w:rFonts w:ascii="宋体" w:hAnsi="宋体" w:cs="宋体" w:hint="eastAsia"/>
          <w:szCs w:val="24"/>
          <w:lang w:val="zh-CN"/>
        </w:rPr>
      </w:pPr>
      <w:r>
        <w:rPr>
          <w:rFonts w:ascii="宋体" w:hAnsi="宋体" w:cs="宋体" w:hint="eastAsia"/>
          <w:szCs w:val="24"/>
          <w:lang w:val="zh-CN"/>
        </w:rPr>
        <w:t>为进一步提高教师信息技术操作水平和应用信息技术进行教育教学的能力，，实现教育现代化的需要，是落实《面向二十一世纪教育振兴行动计划》，深化基础教育改革，全面实施素质教育的需要，是面向21世纪国际竞争，提高全民族素质，培养具有创新精神和实践能力新型人才的一项重要措施。</w:t>
      </w:r>
    </w:p>
    <w:p w14:paraId="704BCA61" w14:textId="77777777" w:rsidR="00A77D35" w:rsidRDefault="00A77D35" w:rsidP="00A77D35">
      <w:pPr>
        <w:pStyle w:val="a8"/>
        <w:spacing w:line="360" w:lineRule="auto"/>
        <w:rPr>
          <w:rFonts w:ascii="宋体" w:hAnsi="宋体" w:hint="eastAsia"/>
          <w:b/>
          <w:sz w:val="24"/>
          <w:szCs w:val="24"/>
        </w:rPr>
      </w:pPr>
      <w:bookmarkStart w:id="30" w:name="_Toc364085960"/>
      <w:bookmarkStart w:id="31" w:name="_Toc376954489"/>
      <w:bookmarkStart w:id="32" w:name="_Toc349126100"/>
      <w:bookmarkStart w:id="33" w:name="_Toc333480427"/>
      <w:bookmarkStart w:id="34" w:name="_Toc362943538"/>
      <w:bookmarkStart w:id="35" w:name="_Toc355601415"/>
      <w:bookmarkStart w:id="36" w:name="_Toc365186046"/>
      <w:r>
        <w:rPr>
          <w:rFonts w:ascii="宋体" w:hAnsi="宋体" w:hint="eastAsia"/>
          <w:b/>
          <w:sz w:val="24"/>
          <w:szCs w:val="24"/>
        </w:rPr>
        <w:t>培训实力</w:t>
      </w:r>
      <w:bookmarkEnd w:id="30"/>
      <w:bookmarkEnd w:id="31"/>
      <w:bookmarkEnd w:id="32"/>
      <w:bookmarkEnd w:id="33"/>
      <w:bookmarkEnd w:id="34"/>
      <w:bookmarkEnd w:id="35"/>
      <w:bookmarkEnd w:id="36"/>
    </w:p>
    <w:p w14:paraId="269FD783" w14:textId="77777777" w:rsidR="00A77D35" w:rsidRDefault="00A77D35" w:rsidP="00A77D35">
      <w:pPr>
        <w:spacing w:line="360" w:lineRule="auto"/>
        <w:ind w:leftChars="-1" w:left="-2" w:firstLineChars="150" w:firstLine="361"/>
        <w:rPr>
          <w:rFonts w:ascii="宋体" w:hAnsi="宋体" w:hint="eastAsia"/>
          <w:b/>
          <w:szCs w:val="24"/>
          <w:lang w:val="zh-CN"/>
        </w:rPr>
      </w:pPr>
      <w:r>
        <w:rPr>
          <w:rFonts w:ascii="宋体" w:hAnsi="宋体" w:cs="宋体" w:hint="eastAsia"/>
          <w:b/>
          <w:szCs w:val="24"/>
          <w:lang w:val="zh-CN"/>
        </w:rPr>
        <w:t>（1）全面实用的课程体系</w:t>
      </w:r>
    </w:p>
    <w:p w14:paraId="5D1B8232" w14:textId="77777777" w:rsidR="00A77D35" w:rsidRDefault="00A77D35" w:rsidP="00A77D35">
      <w:pPr>
        <w:spacing w:line="360" w:lineRule="auto"/>
        <w:ind w:leftChars="-1" w:left="-2" w:firstLineChars="200" w:firstLine="480"/>
        <w:rPr>
          <w:rFonts w:ascii="宋体" w:hAnsi="宋体" w:hint="eastAsia"/>
          <w:szCs w:val="24"/>
          <w:lang w:val="zh-CN"/>
        </w:rPr>
      </w:pPr>
      <w:r>
        <w:rPr>
          <w:rFonts w:ascii="宋体" w:hAnsi="宋体" w:cs="宋体" w:hint="eastAsia"/>
          <w:szCs w:val="24"/>
          <w:lang w:val="zh-CN"/>
        </w:rPr>
        <w:lastRenderedPageBreak/>
        <w:t>全面的课程设置使我们能够为学校提供更有针对性、一站式的解决方案。为了节省学校的培训时间成本，提高培训效益。</w:t>
      </w:r>
    </w:p>
    <w:p w14:paraId="035EAE8E" w14:textId="77777777" w:rsidR="00A77D35" w:rsidRDefault="00A77D35" w:rsidP="00A77D35">
      <w:pPr>
        <w:spacing w:line="360" w:lineRule="auto"/>
        <w:ind w:firstLineChars="150" w:firstLine="361"/>
        <w:rPr>
          <w:rFonts w:ascii="宋体" w:hAnsi="宋体" w:hint="eastAsia"/>
          <w:b/>
          <w:szCs w:val="24"/>
          <w:lang w:val="zh-CN"/>
        </w:rPr>
      </w:pPr>
      <w:r>
        <w:rPr>
          <w:rFonts w:ascii="宋体" w:hAnsi="宋体" w:cs="宋体" w:hint="eastAsia"/>
          <w:b/>
          <w:szCs w:val="24"/>
          <w:lang w:val="zh-CN"/>
        </w:rPr>
        <w:t>（2）全职务实的讲师团队</w:t>
      </w:r>
    </w:p>
    <w:p w14:paraId="625B30C3" w14:textId="77777777" w:rsidR="00A77D35" w:rsidRDefault="00A77D35" w:rsidP="00A77D35">
      <w:pPr>
        <w:spacing w:line="360" w:lineRule="auto"/>
        <w:ind w:firstLineChars="200" w:firstLine="480"/>
        <w:rPr>
          <w:rFonts w:ascii="宋体" w:hAnsi="宋体" w:cs="宋体" w:hint="eastAsia"/>
          <w:szCs w:val="24"/>
          <w:lang w:val="zh-CN"/>
        </w:rPr>
      </w:pPr>
      <w:r>
        <w:rPr>
          <w:rFonts w:ascii="宋体" w:hAnsi="宋体" w:cs="宋体" w:hint="eastAsia"/>
          <w:szCs w:val="24"/>
          <w:lang w:val="zh-CN"/>
        </w:rPr>
        <w:t>公司拥有一批全职的、值得信赖的培训讲师，他们拥有丰富培训经验，对工作充满热情，同时也注重培训技巧的不断提升。他们崇尚持续改善，同时也乐于不断创新。这支稳定的全职讲师团队，使我们有实力不断研发新课、深入了解教育行业需求，并利用各自互补的技能为学员解答难题。</w:t>
      </w:r>
    </w:p>
    <w:p w14:paraId="5F6A8500" w14:textId="77777777" w:rsidR="00A77D35" w:rsidRDefault="00A77D35" w:rsidP="00A77D35">
      <w:pPr>
        <w:spacing w:line="360" w:lineRule="auto"/>
        <w:ind w:firstLineChars="200" w:firstLine="482"/>
        <w:rPr>
          <w:rFonts w:ascii="宋体" w:hAnsi="宋体" w:cs="Times New Roman" w:hint="eastAsia"/>
          <w:b/>
          <w:szCs w:val="24"/>
          <w:lang w:val="zh-CN"/>
        </w:rPr>
      </w:pPr>
      <w:r>
        <w:rPr>
          <w:rFonts w:ascii="宋体" w:hAnsi="宋体" w:cs="宋体" w:hint="eastAsia"/>
          <w:b/>
          <w:szCs w:val="24"/>
          <w:lang w:val="zh-CN"/>
        </w:rPr>
        <w:t>（3）丰富的行业培训经验</w:t>
      </w:r>
    </w:p>
    <w:p w14:paraId="147D3AE0" w14:textId="77777777" w:rsidR="00A77D35" w:rsidRDefault="00A77D35" w:rsidP="00A77D35">
      <w:pPr>
        <w:spacing w:line="360" w:lineRule="auto"/>
        <w:ind w:leftChars="-1" w:left="-2" w:firstLineChars="200" w:firstLine="480"/>
        <w:rPr>
          <w:rFonts w:ascii="宋体" w:hAnsi="宋体" w:hint="eastAsia"/>
          <w:szCs w:val="24"/>
          <w:lang w:val="zh-CN"/>
        </w:rPr>
      </w:pPr>
      <w:r>
        <w:rPr>
          <w:rFonts w:ascii="宋体" w:hAnsi="宋体" w:cs="宋体" w:hint="eastAsia"/>
          <w:szCs w:val="24"/>
          <w:lang w:val="zh-CN"/>
        </w:rPr>
        <w:t>多年以来，我们积累了丰富的培训经验，并以此为依据为教育行业制定培训方案。同时，我们也归纳相同行业客户的反馈，不断完善我们的方案和服务。</w:t>
      </w:r>
    </w:p>
    <w:p w14:paraId="2348701B" w14:textId="77777777" w:rsidR="00A77D35" w:rsidRDefault="00A77D35" w:rsidP="00A77D35">
      <w:pPr>
        <w:pStyle w:val="a8"/>
        <w:spacing w:line="360" w:lineRule="auto"/>
        <w:rPr>
          <w:rFonts w:ascii="宋体" w:hAnsi="宋体" w:hint="eastAsia"/>
          <w:b/>
          <w:sz w:val="24"/>
          <w:szCs w:val="24"/>
        </w:rPr>
      </w:pPr>
      <w:bookmarkStart w:id="37" w:name="_Toc349126103"/>
      <w:bookmarkStart w:id="38" w:name="_Toc364085963"/>
      <w:bookmarkStart w:id="39" w:name="_Toc355601418"/>
      <w:bookmarkStart w:id="40" w:name="_Toc365186049"/>
      <w:bookmarkStart w:id="41" w:name="_Toc362943541"/>
      <w:bookmarkStart w:id="42" w:name="_Toc333480430"/>
      <w:bookmarkStart w:id="43" w:name="_Toc376954492"/>
      <w:r>
        <w:rPr>
          <w:rFonts w:ascii="宋体" w:hAnsi="宋体" w:hint="eastAsia"/>
          <w:b/>
          <w:sz w:val="24"/>
          <w:szCs w:val="24"/>
        </w:rPr>
        <w:t>培训计划</w:t>
      </w:r>
      <w:bookmarkEnd w:id="37"/>
      <w:bookmarkEnd w:id="38"/>
      <w:bookmarkEnd w:id="39"/>
      <w:bookmarkEnd w:id="40"/>
      <w:bookmarkEnd w:id="41"/>
      <w:bookmarkEnd w:id="42"/>
      <w:bookmarkEnd w:id="43"/>
    </w:p>
    <w:p w14:paraId="2D016F49" w14:textId="77777777" w:rsidR="00A77D35" w:rsidRDefault="00A77D35" w:rsidP="00A77D35">
      <w:pPr>
        <w:widowControl/>
        <w:spacing w:line="360" w:lineRule="auto"/>
        <w:ind w:firstLineChars="200" w:firstLine="480"/>
        <w:rPr>
          <w:rFonts w:ascii="宋体" w:hAnsi="宋体" w:cs="宋体" w:hint="eastAsia"/>
          <w:szCs w:val="24"/>
          <w:lang w:val="zh-CN"/>
        </w:rPr>
      </w:pPr>
      <w:r>
        <w:rPr>
          <w:rFonts w:ascii="宋体" w:hAnsi="宋体" w:cs="宋体" w:hint="eastAsia"/>
          <w:szCs w:val="24"/>
          <w:lang w:val="zh-CN"/>
        </w:rPr>
        <w:t>（1）开工前技术培训服务：为了使用户方技术人员和管理人员对系统有一个整体概念，我公司特设立前期的技术培训服务，对用户进行系统原理和产品技术特性的总体介绍和培训。</w:t>
      </w:r>
    </w:p>
    <w:p w14:paraId="2B171531" w14:textId="77777777" w:rsidR="00A77D35" w:rsidRDefault="00A77D35" w:rsidP="00A77D35">
      <w:pPr>
        <w:spacing w:line="360" w:lineRule="auto"/>
        <w:ind w:leftChars="-1" w:left="-2" w:firstLineChars="200" w:firstLine="480"/>
        <w:rPr>
          <w:rFonts w:ascii="宋体" w:hAnsi="宋体" w:cs="Times New Roman" w:hint="eastAsia"/>
          <w:szCs w:val="24"/>
          <w:lang w:val="zh-CN"/>
        </w:rPr>
      </w:pPr>
      <w:r>
        <w:rPr>
          <w:rFonts w:ascii="宋体" w:hAnsi="宋体" w:cs="宋体" w:hint="eastAsia"/>
          <w:szCs w:val="24"/>
          <w:lang w:val="zh-CN"/>
        </w:rPr>
        <w:t>（2）施工中技术培训服务：为了使用户方技术人员能尽快熟悉设备，我公司在设备安装调试过程中，就开始培训相关人员，使工程峻工以后，用户就能立即独立上岗操作。</w:t>
      </w:r>
    </w:p>
    <w:p w14:paraId="2F94D231" w14:textId="77777777" w:rsidR="00A77D35" w:rsidRDefault="00A77D35" w:rsidP="00A77D35">
      <w:pPr>
        <w:autoSpaceDE w:val="0"/>
        <w:autoSpaceDN w:val="0"/>
        <w:spacing w:line="360" w:lineRule="auto"/>
        <w:ind w:firstLineChars="200" w:firstLine="480"/>
        <w:rPr>
          <w:rFonts w:ascii="宋体" w:hAnsi="宋体" w:cs="宋体" w:hint="eastAsia"/>
          <w:szCs w:val="24"/>
          <w:lang w:val="zh-CN"/>
        </w:rPr>
      </w:pPr>
      <w:r>
        <w:rPr>
          <w:rFonts w:ascii="宋体" w:hAnsi="宋体" w:cs="宋体" w:hint="eastAsia"/>
          <w:szCs w:val="24"/>
          <w:lang w:val="zh-CN"/>
        </w:rPr>
        <w:t>（3）竣工后的技术培训：工程竣工以后，我公司再次负责对用户方相关人员进行培训。使他们熟悉设备附带软件的基本操作，从而达到对相关设备的熟练操作。这项技术服务的主要目的是为了用户方的长远利益，也是为了系统能够更加稳定地运行。</w:t>
      </w:r>
    </w:p>
    <w:p w14:paraId="7B507006" w14:textId="77777777" w:rsidR="00A77D35" w:rsidRDefault="00A77D35" w:rsidP="00A77D35">
      <w:pPr>
        <w:pStyle w:val="13"/>
        <w:spacing w:line="360" w:lineRule="auto"/>
        <w:ind w:firstLine="482"/>
        <w:rPr>
          <w:rFonts w:ascii="宋体" w:hAnsi="宋体" w:hint="eastAsia"/>
          <w:b/>
          <w:szCs w:val="24"/>
        </w:rPr>
      </w:pPr>
      <w:r>
        <w:rPr>
          <w:rFonts w:ascii="宋体" w:hAnsi="宋体" w:hint="eastAsia"/>
          <w:b/>
          <w:szCs w:val="24"/>
        </w:rPr>
        <w:t>培训内容</w:t>
      </w:r>
    </w:p>
    <w:p w14:paraId="57E6884B" w14:textId="77777777" w:rsidR="00A77D35" w:rsidRDefault="00A77D35" w:rsidP="00A77D35">
      <w:pPr>
        <w:pStyle w:val="a8"/>
        <w:spacing w:line="360" w:lineRule="auto"/>
        <w:rPr>
          <w:rFonts w:ascii="宋体" w:hAnsi="Calibri" w:cs="宋体" w:hint="eastAsia"/>
          <w:sz w:val="24"/>
          <w:szCs w:val="24"/>
          <w:lang w:val="zh-CN"/>
        </w:rPr>
      </w:pPr>
      <w:r>
        <w:rPr>
          <w:rFonts w:ascii="宋体" w:hAnsi="Calibri" w:cs="宋体" w:hint="eastAsia"/>
          <w:sz w:val="24"/>
          <w:szCs w:val="24"/>
          <w:lang w:val="zh-CN"/>
        </w:rPr>
        <w:t>免费为最终用户进行产品使用培训，培训方式为到校方培训。包括产品技术，使用方法，管理维护，简单故障诊断与排除等基本知识培训，培训时间及方式为两周驻场培训，且一周培训时间四天。</w:t>
      </w:r>
    </w:p>
    <w:p w14:paraId="420797A9" w14:textId="77777777" w:rsidR="00A77D35" w:rsidRDefault="00A77D35" w:rsidP="00A77D35">
      <w:pPr>
        <w:pStyle w:val="a8"/>
        <w:spacing w:line="360" w:lineRule="auto"/>
        <w:rPr>
          <w:rFonts w:ascii="宋体" w:hAnsi="宋体" w:hint="eastAsia"/>
          <w:b/>
          <w:sz w:val="24"/>
          <w:szCs w:val="24"/>
        </w:rPr>
      </w:pPr>
      <w:r>
        <w:rPr>
          <w:rFonts w:ascii="宋体" w:hAnsi="宋体" w:hint="eastAsia"/>
          <w:b/>
          <w:sz w:val="24"/>
          <w:szCs w:val="24"/>
        </w:rPr>
        <w:t xml:space="preserve">培训安排 </w:t>
      </w:r>
    </w:p>
    <w:p w14:paraId="3852163F" w14:textId="77777777" w:rsidR="00A77D35" w:rsidRDefault="00A77D35" w:rsidP="00A77D35">
      <w:pPr>
        <w:pStyle w:val="a8"/>
        <w:spacing w:line="360" w:lineRule="auto"/>
        <w:rPr>
          <w:rFonts w:ascii="宋体" w:hAnsi="宋体" w:hint="eastAsia"/>
          <w:sz w:val="24"/>
          <w:szCs w:val="24"/>
          <w:lang w:val="zh-CN"/>
        </w:rPr>
      </w:pPr>
      <w:r>
        <w:rPr>
          <w:rFonts w:ascii="宋体" w:hAnsi="宋体" w:hint="eastAsia"/>
          <w:sz w:val="24"/>
          <w:szCs w:val="24"/>
          <w:lang w:val="zh-CN"/>
        </w:rPr>
        <w:t>鑫联公司设备安装、调试后并验收合格后，负责培训技术人员学会日常操作、维护；验收后，中标方对招标方技术人员进行系统化的免费培训，以使技术人员</w:t>
      </w:r>
      <w:r>
        <w:rPr>
          <w:rFonts w:ascii="宋体" w:hAnsi="宋体" w:hint="eastAsia"/>
          <w:sz w:val="24"/>
          <w:szCs w:val="24"/>
          <w:lang w:val="zh-CN"/>
        </w:rPr>
        <w:lastRenderedPageBreak/>
        <w:t>正确使用与维护，延长设备使用寿命。</w:t>
      </w:r>
    </w:p>
    <w:p w14:paraId="402C3F49" w14:textId="77777777" w:rsidR="00A77D35" w:rsidRPr="005531AE" w:rsidRDefault="00A77D35" w:rsidP="00A77D35">
      <w:pPr>
        <w:pStyle w:val="a8"/>
        <w:spacing w:line="360" w:lineRule="auto"/>
        <w:rPr>
          <w:rFonts w:ascii="宋体" w:hAnsi="宋体" w:hint="eastAsia"/>
          <w:sz w:val="24"/>
          <w:szCs w:val="24"/>
          <w:u w:val="single"/>
          <w:lang w:val="zh-CN"/>
        </w:rPr>
      </w:pPr>
      <w:r w:rsidRPr="005531AE">
        <w:rPr>
          <w:rFonts w:ascii="宋体" w:hAnsi="宋体" w:hint="eastAsia"/>
          <w:sz w:val="24"/>
          <w:szCs w:val="24"/>
          <w:u w:val="single"/>
          <w:lang w:val="zh-CN"/>
        </w:rPr>
        <w:t>参加人员：设备维护和操作人员；</w:t>
      </w:r>
    </w:p>
    <w:p w14:paraId="7C84A989" w14:textId="77777777" w:rsidR="00A77D35" w:rsidRPr="005531AE" w:rsidRDefault="00A77D35" w:rsidP="00A77D35">
      <w:pPr>
        <w:pStyle w:val="a8"/>
        <w:spacing w:line="360" w:lineRule="auto"/>
        <w:rPr>
          <w:rFonts w:ascii="宋体" w:hAnsi="宋体" w:hint="eastAsia"/>
          <w:sz w:val="24"/>
          <w:szCs w:val="24"/>
          <w:u w:val="single"/>
          <w:lang w:val="zh-CN"/>
        </w:rPr>
      </w:pPr>
      <w:r w:rsidRPr="005531AE">
        <w:rPr>
          <w:rFonts w:ascii="宋体" w:hAnsi="宋体" w:hint="eastAsia"/>
          <w:sz w:val="24"/>
          <w:szCs w:val="24"/>
          <w:u w:val="single"/>
          <w:lang w:val="zh-CN"/>
        </w:rPr>
        <w:t>组织：</w:t>
      </w:r>
      <w:r w:rsidRPr="005531AE">
        <w:rPr>
          <w:rFonts w:ascii="宋体" w:hAnsi="宋体" w:hint="eastAsia"/>
          <w:sz w:val="24"/>
          <w:szCs w:val="24"/>
          <w:u w:val="single"/>
        </w:rPr>
        <w:t>许昌鑫联科技有限公司</w:t>
      </w:r>
      <w:r w:rsidRPr="005531AE">
        <w:rPr>
          <w:rFonts w:ascii="宋体" w:hAnsi="宋体" w:hint="eastAsia"/>
          <w:sz w:val="24"/>
          <w:szCs w:val="24"/>
          <w:u w:val="single"/>
          <w:lang w:val="zh-CN"/>
        </w:rPr>
        <w:t>；</w:t>
      </w:r>
    </w:p>
    <w:p w14:paraId="0868DAB1" w14:textId="77777777" w:rsidR="00A77D35" w:rsidRPr="005531AE" w:rsidRDefault="00A77D35" w:rsidP="00A77D35">
      <w:pPr>
        <w:pStyle w:val="a8"/>
        <w:spacing w:line="360" w:lineRule="auto"/>
        <w:rPr>
          <w:rFonts w:ascii="宋体" w:hAnsi="宋体" w:hint="eastAsia"/>
          <w:sz w:val="24"/>
          <w:szCs w:val="24"/>
          <w:u w:val="single"/>
          <w:lang w:val="zh-CN"/>
        </w:rPr>
      </w:pPr>
      <w:r w:rsidRPr="005531AE">
        <w:rPr>
          <w:rFonts w:ascii="宋体" w:hAnsi="宋体" w:hint="eastAsia"/>
          <w:sz w:val="24"/>
          <w:szCs w:val="24"/>
          <w:u w:val="single"/>
          <w:lang w:val="zh-CN"/>
        </w:rPr>
        <w:t>目的：了解并掌握各种设备正确使用及操作方法；</w:t>
      </w:r>
    </w:p>
    <w:p w14:paraId="399A7DC3" w14:textId="77777777" w:rsidR="00A77D35" w:rsidRPr="005531AE" w:rsidRDefault="00A77D35" w:rsidP="00A77D35">
      <w:pPr>
        <w:pStyle w:val="a8"/>
        <w:spacing w:line="360" w:lineRule="auto"/>
        <w:rPr>
          <w:rFonts w:ascii="宋体" w:hAnsi="宋体" w:hint="eastAsia"/>
          <w:sz w:val="24"/>
          <w:szCs w:val="24"/>
          <w:u w:val="single"/>
          <w:lang w:val="zh-CN"/>
        </w:rPr>
      </w:pPr>
      <w:r w:rsidRPr="005531AE">
        <w:rPr>
          <w:rFonts w:ascii="宋体" w:hAnsi="宋体" w:hint="eastAsia"/>
          <w:sz w:val="24"/>
          <w:szCs w:val="24"/>
          <w:u w:val="single"/>
          <w:lang w:val="zh-CN"/>
        </w:rPr>
        <w:t>时间：根据具体的培训课程而定；</w:t>
      </w:r>
    </w:p>
    <w:p w14:paraId="76D763EC" w14:textId="77777777" w:rsidR="00A77D35" w:rsidRPr="005531AE" w:rsidRDefault="00A77D35" w:rsidP="00A77D35">
      <w:pPr>
        <w:pStyle w:val="a8"/>
        <w:spacing w:line="360" w:lineRule="auto"/>
        <w:rPr>
          <w:rFonts w:ascii="宋体" w:hAnsi="宋体" w:hint="eastAsia"/>
          <w:sz w:val="24"/>
          <w:szCs w:val="24"/>
          <w:u w:val="single"/>
          <w:lang w:val="zh-CN"/>
        </w:rPr>
      </w:pPr>
      <w:r w:rsidRPr="005531AE">
        <w:rPr>
          <w:rFonts w:ascii="宋体" w:hAnsi="宋体" w:hint="eastAsia"/>
          <w:sz w:val="24"/>
          <w:szCs w:val="24"/>
          <w:u w:val="single"/>
          <w:lang w:val="zh-CN"/>
        </w:rPr>
        <w:t>地点：</w:t>
      </w:r>
      <w:r w:rsidRPr="005531AE">
        <w:rPr>
          <w:rFonts w:ascii="宋体" w:cs="宋体" w:hint="eastAsia"/>
          <w:sz w:val="24"/>
          <w:szCs w:val="24"/>
          <w:u w:val="single"/>
          <w:lang w:val="zh-CN"/>
        </w:rPr>
        <w:t>到校方培训</w:t>
      </w:r>
      <w:r w:rsidRPr="005531AE">
        <w:rPr>
          <w:rFonts w:ascii="宋体" w:hAnsi="宋体" w:hint="eastAsia"/>
          <w:sz w:val="24"/>
          <w:szCs w:val="24"/>
          <w:u w:val="single"/>
          <w:lang w:val="zh-CN"/>
        </w:rPr>
        <w:t>。</w:t>
      </w:r>
    </w:p>
    <w:p w14:paraId="40215CE1" w14:textId="77777777" w:rsidR="00A77D35" w:rsidRPr="005531AE" w:rsidRDefault="00A77D35" w:rsidP="00A77D35">
      <w:pPr>
        <w:pStyle w:val="3"/>
        <w:spacing w:line="360" w:lineRule="auto"/>
        <w:rPr>
          <w:rFonts w:ascii="宋体" w:hAnsi="宋体" w:cstheme="minorBidi" w:hint="eastAsia"/>
          <w:szCs w:val="24"/>
          <w:u w:val="single"/>
        </w:rPr>
      </w:pPr>
      <w:bookmarkStart w:id="44" w:name="_Toc510253677"/>
      <w:r w:rsidRPr="005531AE">
        <w:rPr>
          <w:rFonts w:ascii="宋体" w:hAnsi="宋体" w:hint="eastAsia"/>
          <w:szCs w:val="24"/>
          <w:u w:val="single"/>
        </w:rPr>
        <w:t>4.5.3售后服务</w:t>
      </w:r>
      <w:bookmarkEnd w:id="44"/>
      <w:r w:rsidRPr="005531AE">
        <w:rPr>
          <w:rFonts w:ascii="宋体" w:hAnsi="宋体" w:hint="eastAsia"/>
          <w:szCs w:val="24"/>
          <w:u w:val="single"/>
        </w:rPr>
        <w:t>方案：</w:t>
      </w:r>
    </w:p>
    <w:p w14:paraId="5AF4FF39" w14:textId="77777777" w:rsidR="00A77D35" w:rsidRDefault="00A77D35" w:rsidP="00A77D35">
      <w:pPr>
        <w:spacing w:line="360" w:lineRule="auto"/>
        <w:ind w:firstLineChars="200" w:firstLine="480"/>
        <w:rPr>
          <w:rFonts w:ascii="宋体" w:hAnsi="宋体" w:cs="宋体" w:hint="eastAsia"/>
          <w:szCs w:val="24"/>
        </w:rPr>
      </w:pPr>
      <w:r>
        <w:rPr>
          <w:rFonts w:ascii="宋体" w:hAnsi="宋体" w:cs="宋体" w:hint="eastAsia"/>
          <w:szCs w:val="24"/>
        </w:rPr>
        <w:t>系统设备的操作及日常简易维护工作，将由买方的技术人员负责，我公司售后服务中心将负责质量保证期内的维修、维护、零部件供应、运行保障、人员培训等全方位免费售后服务。并且在质量保证期之外，仍然可提供上述内容服务，仅收取材料和人工成本费用。</w:t>
      </w:r>
    </w:p>
    <w:p w14:paraId="03F02599" w14:textId="69413904" w:rsidR="00A77D35" w:rsidRPr="005531AE" w:rsidRDefault="00D97E13" w:rsidP="00A77D35">
      <w:pPr>
        <w:pStyle w:val="3"/>
        <w:spacing w:line="360" w:lineRule="auto"/>
        <w:ind w:firstLineChars="50" w:firstLine="120"/>
        <w:rPr>
          <w:rFonts w:ascii="宋体" w:hAnsi="宋体" w:cstheme="minorBidi" w:hint="eastAsia"/>
          <w:szCs w:val="24"/>
          <w:u w:val="single"/>
        </w:rPr>
      </w:pPr>
      <w:r>
        <w:rPr>
          <w:rFonts w:ascii="宋体" w:hAnsi="宋体" w:hint="eastAsia"/>
          <w:szCs w:val="24"/>
          <w:u w:val="single"/>
        </w:rPr>
        <w:t>故障响应时间：</w:t>
      </w:r>
    </w:p>
    <w:p w14:paraId="47277228" w14:textId="77777777" w:rsidR="00D97E13" w:rsidRPr="00D97E13" w:rsidRDefault="00D97E13" w:rsidP="00D97E13">
      <w:pPr>
        <w:spacing w:line="360" w:lineRule="auto"/>
        <w:ind w:firstLineChars="200" w:firstLine="480"/>
      </w:pPr>
      <w:bookmarkStart w:id="45" w:name="_Toc510253681"/>
      <w:bookmarkStart w:id="46" w:name="_Toc508097275"/>
      <w:bookmarkStart w:id="47" w:name="_Toc498767044"/>
      <w:bookmarkStart w:id="48" w:name="_Toc491967860"/>
      <w:bookmarkStart w:id="49" w:name="_Toc488914658"/>
      <w:bookmarkStart w:id="50" w:name="_Toc488134764"/>
      <w:bookmarkStart w:id="51" w:name="_Toc487126018"/>
      <w:bookmarkStart w:id="52" w:name="_Toc17797"/>
      <w:bookmarkStart w:id="53" w:name="_Toc411311995"/>
      <w:bookmarkStart w:id="54" w:name="_Toc470508716"/>
      <w:bookmarkStart w:id="55" w:name="_Toc469231114"/>
      <w:bookmarkStart w:id="56" w:name="_Toc409621635"/>
      <w:r w:rsidRPr="00D97E13">
        <w:rPr>
          <w:rFonts w:hint="eastAsia"/>
        </w:rPr>
        <w:t>在质保期内产品发生质量问题时我公司应立即做出响应，</w:t>
      </w:r>
      <w:r w:rsidRPr="00D97E13">
        <w:rPr>
          <w:rFonts w:ascii="ËÎÌå" w:hAnsi="ËÎÌå" w:cs="ËÎÌå"/>
        </w:rPr>
        <w:t xml:space="preserve">30 </w:t>
      </w:r>
      <w:r w:rsidRPr="00D97E13">
        <w:rPr>
          <w:rFonts w:hint="eastAsia"/>
        </w:rPr>
        <w:t>分钟内解决问</w:t>
      </w:r>
    </w:p>
    <w:p w14:paraId="4F53558D" w14:textId="77777777" w:rsidR="00D97E13" w:rsidRPr="00D97E13" w:rsidRDefault="00D97E13" w:rsidP="00D97E13">
      <w:pPr>
        <w:spacing w:line="360" w:lineRule="auto"/>
      </w:pPr>
      <w:r w:rsidRPr="00D97E13">
        <w:rPr>
          <w:rFonts w:hint="eastAsia"/>
        </w:rPr>
        <w:t>题，解决问题时间不得超过</w:t>
      </w:r>
      <w:r w:rsidRPr="00D97E13">
        <w:rPr>
          <w:rFonts w:ascii="ËÎÌå" w:hAnsi="ËÎÌå" w:cs="ËÎÌå"/>
        </w:rPr>
        <w:t xml:space="preserve">24 </w:t>
      </w:r>
      <w:r w:rsidRPr="00D97E13">
        <w:rPr>
          <w:rFonts w:hint="eastAsia"/>
        </w:rPr>
        <w:t>小时。在质保期内产品发生质量问题时应即时免</w:t>
      </w:r>
    </w:p>
    <w:p w14:paraId="4B05E713" w14:textId="77777777" w:rsidR="00D97E13" w:rsidRPr="00D97E13" w:rsidRDefault="00D97E13" w:rsidP="00D97E13">
      <w:pPr>
        <w:spacing w:line="360" w:lineRule="auto"/>
      </w:pPr>
      <w:r w:rsidRPr="00D97E13">
        <w:rPr>
          <w:rFonts w:hint="eastAsia"/>
        </w:rPr>
        <w:t>费为使用方更换，保证产品正常使用。同一质量问题连续两次维修仍无法正常使</w:t>
      </w:r>
    </w:p>
    <w:p w14:paraId="3C7EB079" w14:textId="77777777" w:rsidR="00D97E13" w:rsidRPr="00D97E13" w:rsidRDefault="00D97E13" w:rsidP="00D97E13">
      <w:pPr>
        <w:spacing w:line="360" w:lineRule="auto"/>
      </w:pPr>
      <w:r w:rsidRPr="00D97E13">
        <w:rPr>
          <w:rFonts w:hint="eastAsia"/>
        </w:rPr>
        <w:t>用，予以更换同品牌、同型号的全新产品。保修期结束后，仍负责提供维修服务，</w:t>
      </w:r>
    </w:p>
    <w:p w14:paraId="45793BD1" w14:textId="44619D33" w:rsidR="00D97E13" w:rsidRDefault="00D97E13" w:rsidP="00D97E13">
      <w:pPr>
        <w:spacing w:line="360" w:lineRule="auto"/>
        <w:rPr>
          <w:rFonts w:ascii="宋体" w:cs="宋体"/>
          <w:b/>
          <w:bCs/>
          <w:kern w:val="0"/>
          <w:szCs w:val="24"/>
        </w:rPr>
      </w:pPr>
      <w:r w:rsidRPr="00D97E13">
        <w:rPr>
          <w:rFonts w:ascii="宋体" w:cs="宋体" w:hint="eastAsia"/>
          <w:kern w:val="0"/>
          <w:szCs w:val="24"/>
        </w:rPr>
        <w:t>只能收取成本费</w:t>
      </w:r>
      <w:r>
        <w:rPr>
          <w:rFonts w:ascii="宋体" w:cs="宋体" w:hint="eastAsia"/>
          <w:kern w:val="0"/>
          <w:szCs w:val="24"/>
        </w:rPr>
        <w:t>。</w:t>
      </w:r>
    </w:p>
    <w:p w14:paraId="62B062A4" w14:textId="06354A8A" w:rsidR="00A77D35" w:rsidRDefault="00A77D35" w:rsidP="00D97E13">
      <w:pPr>
        <w:pStyle w:val="2"/>
        <w:spacing w:line="360" w:lineRule="auto"/>
        <w:rPr>
          <w:rFonts w:ascii="宋体" w:eastAsia="宋体" w:hAnsi="宋体" w:hint="eastAsia"/>
          <w:sz w:val="24"/>
          <w:szCs w:val="24"/>
        </w:rPr>
      </w:pPr>
      <w:r>
        <w:rPr>
          <w:rFonts w:ascii="宋体" w:eastAsia="宋体" w:hAnsi="宋体" w:hint="eastAsia"/>
          <w:sz w:val="24"/>
          <w:szCs w:val="24"/>
        </w:rPr>
        <w:t>售后服务响应时间及承诺：</w:t>
      </w:r>
      <w:bookmarkEnd w:id="45"/>
      <w:bookmarkEnd w:id="46"/>
      <w:bookmarkEnd w:id="47"/>
      <w:bookmarkEnd w:id="48"/>
      <w:bookmarkEnd w:id="49"/>
      <w:bookmarkEnd w:id="50"/>
      <w:bookmarkEnd w:id="51"/>
      <w:bookmarkEnd w:id="52"/>
      <w:bookmarkEnd w:id="53"/>
      <w:bookmarkEnd w:id="54"/>
      <w:bookmarkEnd w:id="55"/>
      <w:bookmarkEnd w:id="56"/>
    </w:p>
    <w:p w14:paraId="23C526F7" w14:textId="77777777" w:rsidR="00A77D35" w:rsidRDefault="00A77D35" w:rsidP="00A77D35">
      <w:pPr>
        <w:wordWrap w:val="0"/>
        <w:topLinePunct/>
        <w:snapToGrid w:val="0"/>
        <w:spacing w:line="360" w:lineRule="auto"/>
        <w:ind w:firstLineChars="200" w:firstLine="480"/>
        <w:rPr>
          <w:rFonts w:ascii="宋体" w:cs="宋体" w:hint="eastAsia"/>
          <w:szCs w:val="24"/>
          <w:lang w:val="zh-CN"/>
        </w:rPr>
      </w:pPr>
      <w:r>
        <w:rPr>
          <w:rFonts w:ascii="宋体" w:hAnsi="宋体" w:cs="宋体" w:hint="eastAsia"/>
          <w:bCs/>
          <w:szCs w:val="24"/>
        </w:rPr>
        <w:t xml:space="preserve"> 我们承诺设备到场后免费培训，免费提供技术支持服务，并定期进行检查，每学期会对设备进行保养和故障排查。如设备出现故障：无论是保修期内还是保修期外，我公司将安排专人常期服务于学校，</w:t>
      </w:r>
      <w:r>
        <w:rPr>
          <w:rFonts w:ascii="宋体" w:cs="宋体" w:hint="eastAsia"/>
          <w:szCs w:val="24"/>
          <w:lang w:val="zh-CN"/>
        </w:rPr>
        <w:t>在质保期内产品发生质量问题时应立即做出响应，30分钟内解决问题，</w:t>
      </w:r>
      <w:r>
        <w:rPr>
          <w:rFonts w:ascii="宋体" w:hAnsi="宋体" w:hint="eastAsia"/>
          <w:szCs w:val="24"/>
        </w:rPr>
        <w:t>同一质量问题连续两次维修仍无法正常使用，予以更换同品牌、同型号的全新产品。</w:t>
      </w:r>
      <w:r>
        <w:rPr>
          <w:rFonts w:ascii="宋体" w:cs="宋体" w:hint="eastAsia"/>
          <w:szCs w:val="24"/>
          <w:lang w:val="zh-CN"/>
        </w:rPr>
        <w:t>保修期结束后，仍负责提供维修服务，只能收取成本费。解决问题时间不得超过24小时。</w:t>
      </w:r>
    </w:p>
    <w:p w14:paraId="721C6EAC" w14:textId="77777777" w:rsidR="00A77D35" w:rsidRPr="005531AE" w:rsidRDefault="00A77D35" w:rsidP="00A77D35">
      <w:pPr>
        <w:pStyle w:val="2"/>
        <w:spacing w:line="360" w:lineRule="auto"/>
        <w:rPr>
          <w:rFonts w:ascii="宋体" w:eastAsia="宋体" w:hAnsi="宋体" w:hint="eastAsia"/>
          <w:sz w:val="24"/>
          <w:szCs w:val="24"/>
          <w:u w:val="single"/>
        </w:rPr>
      </w:pPr>
      <w:bookmarkStart w:id="57" w:name="_Toc510253680"/>
      <w:bookmarkStart w:id="58" w:name="_Toc508097274"/>
      <w:bookmarkStart w:id="59" w:name="_Toc498767043"/>
      <w:bookmarkStart w:id="60" w:name="_Toc491967859"/>
      <w:bookmarkStart w:id="61" w:name="_Toc488914657"/>
      <w:bookmarkStart w:id="62" w:name="_Toc488134763"/>
      <w:bookmarkStart w:id="63" w:name="_Toc487126017"/>
      <w:bookmarkStart w:id="64" w:name="_Toc9320"/>
      <w:bookmarkStart w:id="65" w:name="_Toc470508715"/>
      <w:bookmarkStart w:id="66" w:name="_Toc409621634"/>
      <w:bookmarkStart w:id="67" w:name="_Toc411311994"/>
      <w:bookmarkStart w:id="68" w:name="_Toc469231113"/>
      <w:r w:rsidRPr="005531AE">
        <w:rPr>
          <w:rFonts w:ascii="宋体" w:eastAsia="宋体" w:hAnsi="宋体" w:hint="eastAsia"/>
          <w:sz w:val="24"/>
          <w:szCs w:val="24"/>
          <w:u w:val="single"/>
        </w:rPr>
        <w:lastRenderedPageBreak/>
        <w:t>免费保修年限：</w:t>
      </w:r>
      <w:bookmarkEnd w:id="57"/>
      <w:bookmarkEnd w:id="58"/>
      <w:bookmarkEnd w:id="59"/>
      <w:bookmarkEnd w:id="60"/>
      <w:bookmarkEnd w:id="61"/>
      <w:bookmarkEnd w:id="62"/>
      <w:bookmarkEnd w:id="63"/>
      <w:bookmarkEnd w:id="64"/>
      <w:bookmarkEnd w:id="65"/>
      <w:bookmarkEnd w:id="66"/>
      <w:bookmarkEnd w:id="67"/>
      <w:bookmarkEnd w:id="68"/>
    </w:p>
    <w:p w14:paraId="47CEB2B9" w14:textId="79100673" w:rsidR="00A77D35" w:rsidRDefault="00A77D35" w:rsidP="00A77D35">
      <w:pPr>
        <w:spacing w:line="360" w:lineRule="auto"/>
        <w:ind w:firstLineChars="196" w:firstLine="470"/>
        <w:rPr>
          <w:rFonts w:ascii="宋体" w:hAnsi="宋体" w:cs="宋体"/>
          <w:bCs/>
          <w:szCs w:val="24"/>
        </w:rPr>
      </w:pPr>
      <w:r>
        <w:rPr>
          <w:rFonts w:ascii="宋体" w:hAnsi="宋体" w:cs="宋体" w:hint="eastAsia"/>
          <w:bCs/>
          <w:szCs w:val="24"/>
        </w:rPr>
        <w:t>免费质保时间：</w:t>
      </w:r>
      <w:r>
        <w:rPr>
          <w:rFonts w:ascii="宋体" w:hAnsi="宋体" w:cs="宋体" w:hint="eastAsia"/>
          <w:bCs/>
          <w:szCs w:val="24"/>
          <w:u w:val="single"/>
        </w:rPr>
        <w:t>所投产品序号</w:t>
      </w:r>
      <w:r>
        <w:rPr>
          <w:rFonts w:ascii="宋体" w:hAnsi="宋体" w:cs="仿宋_GB2312" w:hint="eastAsia"/>
          <w:szCs w:val="24"/>
          <w:u w:val="single"/>
          <w:lang w:val="zh-CN"/>
        </w:rPr>
        <w:t>46“商用台式一体机”及序号47“笔记本电脑”提供三年质量保证及免费售后服务，其它产品提供一年质量保证及免费售后服务</w:t>
      </w:r>
      <w:r>
        <w:rPr>
          <w:rFonts w:ascii="宋体" w:hAnsi="宋体" w:cs="宋体" w:hint="eastAsia"/>
          <w:bCs/>
          <w:szCs w:val="24"/>
          <w:u w:val="single"/>
        </w:rPr>
        <w:t>。</w:t>
      </w:r>
      <w:r>
        <w:rPr>
          <w:rFonts w:ascii="宋体" w:hAnsi="宋体" w:cs="宋体" w:hint="eastAsia"/>
          <w:bCs/>
          <w:szCs w:val="24"/>
        </w:rPr>
        <w:t>设备运输与安装：送货至采购人指定地点，进行安装调试、性能介绍及对使用人员进行操作培训。</w:t>
      </w:r>
    </w:p>
    <w:p w14:paraId="17978ED3" w14:textId="77777777" w:rsidR="00D97E13" w:rsidRDefault="00D97E13" w:rsidP="00D97E13">
      <w:pPr>
        <w:pStyle w:val="3"/>
        <w:spacing w:line="360" w:lineRule="auto"/>
        <w:rPr>
          <w:rFonts w:ascii="宋体" w:hAnsi="宋体" w:cstheme="minorBidi" w:hint="eastAsia"/>
          <w:szCs w:val="24"/>
        </w:rPr>
      </w:pPr>
      <w:bookmarkStart w:id="69" w:name="_Toc510253679"/>
      <w:r>
        <w:rPr>
          <w:rFonts w:ascii="宋体" w:hAnsi="宋体" w:hint="eastAsia"/>
          <w:szCs w:val="24"/>
        </w:rPr>
        <w:t>维修服务</w:t>
      </w:r>
      <w:bookmarkEnd w:id="69"/>
      <w:r>
        <w:rPr>
          <w:rFonts w:ascii="宋体" w:hAnsi="宋体" w:hint="eastAsia"/>
          <w:szCs w:val="24"/>
        </w:rPr>
        <w:t>相应配合</w:t>
      </w:r>
    </w:p>
    <w:p w14:paraId="2C4EF0AC" w14:textId="77777777" w:rsidR="00D97E13" w:rsidRDefault="00D97E13" w:rsidP="00D97E13">
      <w:pPr>
        <w:spacing w:line="360" w:lineRule="auto"/>
        <w:ind w:firstLineChars="200" w:firstLine="480"/>
        <w:rPr>
          <w:rFonts w:ascii="宋体" w:hAnsi="宋体" w:cs="宋体" w:hint="eastAsia"/>
          <w:szCs w:val="24"/>
        </w:rPr>
      </w:pPr>
      <w:r>
        <w:rPr>
          <w:rFonts w:ascii="宋体" w:hAnsi="宋体" w:cs="宋体" w:hint="eastAsia"/>
          <w:szCs w:val="24"/>
        </w:rPr>
        <w:t>（1）从系统测试验收合格当天起，提供免费质保期间内，设备的所有软硬件因质量问题出现故障或不合格部分均由我公司免费及时处理。</w:t>
      </w:r>
    </w:p>
    <w:p w14:paraId="6B73D3EB" w14:textId="77777777" w:rsidR="00D97E13" w:rsidRDefault="00D97E13" w:rsidP="00D97E13">
      <w:pPr>
        <w:spacing w:line="360" w:lineRule="auto"/>
        <w:ind w:firstLineChars="200" w:firstLine="480"/>
        <w:rPr>
          <w:rFonts w:ascii="宋体" w:hAnsi="宋体" w:cs="宋体" w:hint="eastAsia"/>
          <w:szCs w:val="24"/>
        </w:rPr>
      </w:pPr>
      <w:r>
        <w:rPr>
          <w:rFonts w:ascii="宋体" w:hAnsi="宋体" w:cs="宋体" w:hint="eastAsia"/>
          <w:szCs w:val="24"/>
        </w:rPr>
        <w:t>（2）为确保系统正常工作，我公司提供7天*24小时热线服务响应，为客户提供系统操作、运行维护、一般故障排除等方面技术指导。</w:t>
      </w:r>
    </w:p>
    <w:p w14:paraId="76D45DFD" w14:textId="6EB13FF1" w:rsidR="00D97E13" w:rsidRPr="00D97E13" w:rsidRDefault="00D97E13" w:rsidP="00D97E13">
      <w:pPr>
        <w:spacing w:line="360" w:lineRule="auto"/>
        <w:ind w:firstLineChars="200" w:firstLine="480"/>
        <w:rPr>
          <w:rFonts w:ascii="宋体" w:hAnsi="宋体" w:cs="宋体" w:hint="eastAsia"/>
          <w:szCs w:val="24"/>
        </w:rPr>
      </w:pPr>
      <w:r>
        <w:rPr>
          <w:rFonts w:ascii="宋体" w:hAnsi="宋体" w:cs="宋体" w:hint="eastAsia"/>
          <w:szCs w:val="24"/>
        </w:rPr>
        <w:t>（3）我公司售后服务中心工作人员全为资深工程师，有多年的设备安装、维护维修经验和良好的责任感。</w:t>
      </w:r>
    </w:p>
    <w:p w14:paraId="5FAB2EF5" w14:textId="068F73BF" w:rsidR="00A77D35" w:rsidRDefault="00A77D35" w:rsidP="00A77D35">
      <w:pPr>
        <w:pStyle w:val="2"/>
        <w:spacing w:line="360" w:lineRule="auto"/>
        <w:ind w:hanging="11"/>
        <w:rPr>
          <w:rFonts w:ascii="宋体" w:eastAsia="宋体" w:hAnsi="宋体" w:hint="eastAsia"/>
          <w:sz w:val="24"/>
          <w:szCs w:val="24"/>
        </w:rPr>
      </w:pPr>
      <w:bookmarkStart w:id="70" w:name="_Toc510253683"/>
      <w:bookmarkStart w:id="71" w:name="_Toc508097277"/>
      <w:bookmarkStart w:id="72" w:name="_Toc498767046"/>
      <w:bookmarkStart w:id="73" w:name="_Toc491967862"/>
      <w:bookmarkStart w:id="74" w:name="_Toc488914660"/>
      <w:bookmarkStart w:id="75" w:name="_Toc488134766"/>
      <w:bookmarkStart w:id="76" w:name="_Toc487126020"/>
      <w:bookmarkStart w:id="77" w:name="_Toc469231116"/>
      <w:bookmarkStart w:id="78" w:name="_Toc409621637"/>
      <w:bookmarkStart w:id="79" w:name="_Toc470508718"/>
      <w:bookmarkStart w:id="80" w:name="_Toc2457"/>
      <w:bookmarkStart w:id="81" w:name="_Toc411311997"/>
      <w:r>
        <w:rPr>
          <w:rFonts w:ascii="宋体" w:eastAsia="宋体" w:hAnsi="宋体" w:hint="eastAsia"/>
          <w:sz w:val="24"/>
          <w:szCs w:val="24"/>
        </w:rPr>
        <w:t>质保期内的免费服务及质保期后的收费标准</w:t>
      </w:r>
      <w:bookmarkEnd w:id="70"/>
      <w:bookmarkEnd w:id="71"/>
      <w:bookmarkEnd w:id="72"/>
      <w:bookmarkEnd w:id="73"/>
      <w:bookmarkEnd w:id="74"/>
      <w:bookmarkEnd w:id="75"/>
      <w:bookmarkEnd w:id="76"/>
      <w:bookmarkEnd w:id="77"/>
      <w:bookmarkEnd w:id="78"/>
      <w:bookmarkEnd w:id="79"/>
      <w:bookmarkEnd w:id="80"/>
      <w:bookmarkEnd w:id="81"/>
    </w:p>
    <w:p w14:paraId="45355F58" w14:textId="77777777" w:rsidR="00A77D35" w:rsidRDefault="00A77D35" w:rsidP="00A77D35">
      <w:pPr>
        <w:spacing w:line="360" w:lineRule="auto"/>
        <w:ind w:firstLineChars="150" w:firstLine="360"/>
        <w:rPr>
          <w:rFonts w:ascii="宋体" w:hAnsi="宋体" w:hint="eastAsia"/>
          <w:szCs w:val="24"/>
        </w:rPr>
      </w:pPr>
      <w:r>
        <w:rPr>
          <w:rFonts w:ascii="宋体" w:hAnsi="宋体" w:cs="宋体" w:hint="eastAsia"/>
          <w:szCs w:val="24"/>
          <w:lang w:val="zh-CN"/>
        </w:rPr>
        <w:t>（1）</w:t>
      </w:r>
      <w:r>
        <w:rPr>
          <w:rFonts w:ascii="宋体" w:hAnsi="宋体" w:hint="eastAsia"/>
          <w:szCs w:val="24"/>
        </w:rPr>
        <w:t>所提供的其它免费物品或服务 免费提供安装过程中所需的一些辅料（胶布、扎带、钻头等）；免费提供培训、免费进行系统的维护、保养及升级服务 。</w:t>
      </w:r>
    </w:p>
    <w:p w14:paraId="2B9793DA" w14:textId="77777777" w:rsidR="00A77D35" w:rsidRDefault="00A77D35" w:rsidP="00A77D35">
      <w:pPr>
        <w:spacing w:line="360" w:lineRule="auto"/>
        <w:ind w:firstLineChars="150" w:firstLine="360"/>
        <w:rPr>
          <w:rFonts w:ascii="宋体" w:hAnsi="宋体" w:hint="eastAsia"/>
          <w:szCs w:val="24"/>
        </w:rPr>
      </w:pPr>
      <w:r>
        <w:rPr>
          <w:rFonts w:ascii="宋体" w:hAnsi="宋体" w:hint="eastAsia"/>
          <w:szCs w:val="24"/>
        </w:rPr>
        <w:t>（2）质保期过后的售后服务计划及收费明细：质保期内免费上门维修。到期后只收取配件备品成本费免收服务费，保修期从验收合格之日起计算。在免费保修期内，</w:t>
      </w:r>
      <w:bookmarkStart w:id="82" w:name="_Hlk533234166"/>
      <w:r>
        <w:rPr>
          <w:rFonts w:ascii="宋体" w:hAnsi="宋体" w:hint="eastAsia"/>
          <w:szCs w:val="24"/>
        </w:rPr>
        <w:t>同一质量问题连续两次维修仍无法正常使用，予以更换同品牌、同型号的全新产品。</w:t>
      </w:r>
      <w:bookmarkEnd w:id="82"/>
      <w:r>
        <w:rPr>
          <w:rFonts w:ascii="宋体" w:hAnsi="宋体" w:hint="eastAsia"/>
          <w:szCs w:val="24"/>
        </w:rPr>
        <w:t>定期回访维护保养：保修期内，如果发现所提供的产品存在缺陷，本公司负责免费修理或更换有缺陷的设备。由此产生的相应费用都由本公司承担。保修期后，我方继续提供相应维护服务，仅收取成本费。</w:t>
      </w:r>
      <w:bookmarkStart w:id="83" w:name="_Toc508097278"/>
      <w:bookmarkStart w:id="84" w:name="_Toc498767047"/>
      <w:bookmarkStart w:id="85" w:name="_Toc491967863"/>
      <w:bookmarkStart w:id="86" w:name="_Toc488914661"/>
      <w:bookmarkStart w:id="87" w:name="_Toc488134767"/>
      <w:bookmarkStart w:id="88" w:name="_Toc487126021"/>
      <w:bookmarkStart w:id="89" w:name="_Toc26808"/>
      <w:bookmarkStart w:id="90" w:name="_Toc469231117"/>
      <w:bookmarkStart w:id="91" w:name="_Toc396836418"/>
      <w:bookmarkStart w:id="92" w:name="_Toc409621638"/>
      <w:bookmarkStart w:id="93" w:name="_Toc470508719"/>
      <w:bookmarkStart w:id="94" w:name="_Toc398484154"/>
      <w:bookmarkStart w:id="95" w:name="_Toc411311998"/>
      <w:bookmarkStart w:id="96" w:name="_Toc400450038"/>
    </w:p>
    <w:p w14:paraId="710FE6B6" w14:textId="2C2077CF" w:rsidR="00A77D35" w:rsidRDefault="00A77D35" w:rsidP="00A77D35">
      <w:pPr>
        <w:pStyle w:val="2"/>
        <w:spacing w:line="360" w:lineRule="auto"/>
        <w:rPr>
          <w:rFonts w:ascii="宋体" w:eastAsia="宋体" w:hAnsi="宋体" w:hint="eastAsia"/>
          <w:sz w:val="24"/>
          <w:szCs w:val="24"/>
        </w:rPr>
      </w:pPr>
      <w:bookmarkStart w:id="97" w:name="_Toc510253685"/>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宋体" w:eastAsia="宋体" w:hAnsi="宋体" w:hint="eastAsia"/>
          <w:sz w:val="24"/>
          <w:szCs w:val="24"/>
        </w:rPr>
        <w:t>备品备件供应情况及优惠价格</w:t>
      </w:r>
      <w:bookmarkEnd w:id="97"/>
    </w:p>
    <w:tbl>
      <w:tblPr>
        <w:tblW w:w="0" w:type="auto"/>
        <w:tblLook w:val="04A0" w:firstRow="1" w:lastRow="0" w:firstColumn="1" w:lastColumn="0" w:noHBand="0" w:noVBand="1"/>
      </w:tblPr>
      <w:tblGrid>
        <w:gridCol w:w="988"/>
        <w:gridCol w:w="2409"/>
        <w:gridCol w:w="1560"/>
        <w:gridCol w:w="1275"/>
        <w:gridCol w:w="1276"/>
      </w:tblGrid>
      <w:tr w:rsidR="00A77D35" w14:paraId="76A29E82" w14:textId="77777777" w:rsidTr="00A77D3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12D021" w14:textId="77777777" w:rsidR="00A77D35" w:rsidRDefault="00A77D35">
            <w:pPr>
              <w:spacing w:line="360" w:lineRule="auto"/>
              <w:jc w:val="center"/>
              <w:rPr>
                <w:rFonts w:ascii="宋体" w:hAnsi="宋体" w:hint="eastAsia"/>
                <w:szCs w:val="24"/>
              </w:rPr>
            </w:pPr>
            <w:bookmarkStart w:id="98" w:name="_Toc508097279"/>
            <w:bookmarkStart w:id="99" w:name="_Toc498767048"/>
            <w:r>
              <w:rPr>
                <w:rFonts w:ascii="宋体" w:hAnsi="宋体" w:hint="eastAsia"/>
                <w:szCs w:val="24"/>
              </w:rPr>
              <w:t>序号</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C726C8" w14:textId="77777777" w:rsidR="00A77D35" w:rsidRDefault="00A77D35">
            <w:pPr>
              <w:spacing w:line="360" w:lineRule="auto"/>
              <w:jc w:val="center"/>
              <w:rPr>
                <w:rFonts w:ascii="宋体" w:hAnsi="宋体" w:hint="eastAsia"/>
                <w:szCs w:val="24"/>
              </w:rPr>
            </w:pPr>
            <w:r>
              <w:rPr>
                <w:rFonts w:ascii="宋体" w:hAnsi="宋体" w:hint="eastAsia"/>
                <w:szCs w:val="24"/>
              </w:rPr>
              <w:t>备品备件与工具清单</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278141" w14:textId="77777777" w:rsidR="00A77D35" w:rsidRDefault="00A77D35">
            <w:pPr>
              <w:spacing w:line="360" w:lineRule="auto"/>
              <w:jc w:val="center"/>
              <w:rPr>
                <w:rFonts w:ascii="宋体" w:hAnsi="宋体" w:hint="eastAsia"/>
                <w:szCs w:val="24"/>
              </w:rPr>
            </w:pPr>
            <w:r>
              <w:rPr>
                <w:rFonts w:ascii="宋体" w:hAnsi="宋体" w:hint="eastAsia"/>
                <w:szCs w:val="24"/>
              </w:rPr>
              <w:t>规格型号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964FBD" w14:textId="77777777" w:rsidR="00A77D35" w:rsidRDefault="00A77D35">
            <w:pPr>
              <w:spacing w:line="360" w:lineRule="auto"/>
              <w:jc w:val="center"/>
              <w:rPr>
                <w:rFonts w:ascii="宋体" w:hAnsi="宋体" w:hint="eastAsia"/>
                <w:szCs w:val="24"/>
              </w:rPr>
            </w:pPr>
            <w:r>
              <w:rPr>
                <w:rFonts w:ascii="宋体" w:hAnsi="宋体" w:hint="eastAsia"/>
                <w:szCs w:val="24"/>
              </w:rPr>
              <w:t>数量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DD72E" w14:textId="77777777" w:rsidR="00A77D35" w:rsidRDefault="00A77D35">
            <w:pPr>
              <w:spacing w:line="360" w:lineRule="auto"/>
              <w:jc w:val="center"/>
              <w:rPr>
                <w:rFonts w:ascii="宋体" w:hAnsi="宋体" w:hint="eastAsia"/>
                <w:szCs w:val="24"/>
              </w:rPr>
            </w:pPr>
            <w:r>
              <w:rPr>
                <w:rFonts w:ascii="宋体" w:hAnsi="宋体" w:hint="eastAsia"/>
                <w:szCs w:val="24"/>
              </w:rPr>
              <w:t>单价</w:t>
            </w:r>
          </w:p>
          <w:p w14:paraId="56B4F187" w14:textId="77777777" w:rsidR="00A77D35" w:rsidRDefault="00A77D35">
            <w:pPr>
              <w:spacing w:line="360" w:lineRule="auto"/>
              <w:jc w:val="center"/>
              <w:rPr>
                <w:rFonts w:ascii="宋体" w:hAnsi="宋体" w:hint="eastAsia"/>
                <w:szCs w:val="24"/>
              </w:rPr>
            </w:pPr>
            <w:r>
              <w:rPr>
                <w:rFonts w:ascii="宋体" w:hAnsi="宋体" w:hint="eastAsia"/>
                <w:szCs w:val="24"/>
              </w:rPr>
              <w:t>（元）</w:t>
            </w:r>
          </w:p>
        </w:tc>
      </w:tr>
      <w:tr w:rsidR="00A77D35" w14:paraId="7BA187BB" w14:textId="77777777" w:rsidTr="00A77D3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A7D298" w14:textId="77777777" w:rsidR="00A77D35" w:rsidRDefault="00A77D35">
            <w:pPr>
              <w:spacing w:line="360" w:lineRule="auto"/>
              <w:jc w:val="center"/>
              <w:rPr>
                <w:rFonts w:ascii="宋体" w:hAnsi="宋体" w:hint="eastAsia"/>
                <w:szCs w:val="24"/>
              </w:rPr>
            </w:pPr>
            <w:r>
              <w:rPr>
                <w:rFonts w:ascii="宋体" w:hAnsi="宋体" w:hint="eastAsia"/>
                <w:szCs w:val="24"/>
              </w:rPr>
              <w:lastRenderedPageBreak/>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6E450" w14:textId="77777777" w:rsidR="00A77D35" w:rsidRDefault="00A77D35">
            <w:pPr>
              <w:spacing w:line="360" w:lineRule="auto"/>
              <w:jc w:val="center"/>
              <w:rPr>
                <w:rFonts w:ascii="宋体" w:hAnsi="宋体" w:hint="eastAsia"/>
                <w:szCs w:val="24"/>
              </w:rPr>
            </w:pPr>
            <w:r>
              <w:rPr>
                <w:rFonts w:ascii="宋体" w:hAnsi="宋体" w:hint="eastAsia"/>
                <w:szCs w:val="24"/>
              </w:rPr>
              <w:t>螺丝刀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B1BBC3" w14:textId="77777777" w:rsidR="00A77D35" w:rsidRDefault="00A77D35">
            <w:pPr>
              <w:spacing w:line="360" w:lineRule="auto"/>
              <w:jc w:val="center"/>
              <w:rPr>
                <w:rFonts w:ascii="宋体" w:hAnsi="宋体" w:hint="eastAsia"/>
                <w:szCs w:val="24"/>
              </w:rPr>
            </w:pPr>
            <w:r>
              <w:rPr>
                <w:rFonts w:ascii="宋体" w:hAnsi="宋体" w:hint="eastAsia"/>
                <w:szCs w:val="24"/>
              </w:rPr>
              <w:t>一字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7CF47F" w14:textId="77777777" w:rsidR="00A77D35" w:rsidRDefault="00A77D35">
            <w:pPr>
              <w:spacing w:line="360" w:lineRule="auto"/>
              <w:jc w:val="center"/>
              <w:rPr>
                <w:rFonts w:ascii="宋体" w:hAnsi="宋体" w:hint="eastAsia"/>
                <w:szCs w:val="24"/>
              </w:rPr>
            </w:pPr>
            <w:r>
              <w:rPr>
                <w:rFonts w:ascii="宋体" w:hAnsi="宋体" w:hint="eastAsia"/>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BC58A5" w14:textId="77777777" w:rsidR="00A77D35" w:rsidRDefault="00A77D35">
            <w:pPr>
              <w:spacing w:line="360" w:lineRule="auto"/>
              <w:jc w:val="center"/>
              <w:rPr>
                <w:rFonts w:ascii="宋体" w:hAnsi="宋体" w:hint="eastAsia"/>
                <w:szCs w:val="24"/>
              </w:rPr>
            </w:pPr>
            <w:r>
              <w:rPr>
                <w:rFonts w:ascii="宋体" w:hAnsi="宋体" w:hint="eastAsia"/>
                <w:szCs w:val="24"/>
              </w:rPr>
              <w:t>0</w:t>
            </w:r>
          </w:p>
        </w:tc>
      </w:tr>
      <w:tr w:rsidR="00A77D35" w14:paraId="0BFFF6A4" w14:textId="77777777" w:rsidTr="00A77D3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1104F" w14:textId="77777777" w:rsidR="00A77D35" w:rsidRDefault="00A77D35">
            <w:pPr>
              <w:spacing w:line="360" w:lineRule="auto"/>
              <w:jc w:val="center"/>
              <w:rPr>
                <w:rFonts w:ascii="宋体" w:hAnsi="宋体" w:hint="eastAsia"/>
                <w:szCs w:val="24"/>
              </w:rPr>
            </w:pPr>
            <w:r>
              <w:rPr>
                <w:rFonts w:ascii="宋体" w:hAnsi="宋体" w:hint="eastAsia"/>
                <w:szCs w:val="24"/>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B9ED0" w14:textId="77777777" w:rsidR="00A77D35" w:rsidRDefault="00A77D35">
            <w:pPr>
              <w:spacing w:line="360" w:lineRule="auto"/>
              <w:jc w:val="center"/>
              <w:rPr>
                <w:rFonts w:ascii="宋体" w:hAnsi="宋体" w:hint="eastAsia"/>
                <w:szCs w:val="24"/>
              </w:rPr>
            </w:pPr>
            <w:r>
              <w:rPr>
                <w:rFonts w:ascii="宋体" w:hAnsi="宋体" w:hint="eastAsia"/>
                <w:szCs w:val="24"/>
              </w:rPr>
              <w:t>螺丝刀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484BA1" w14:textId="77777777" w:rsidR="00A77D35" w:rsidRDefault="00A77D35">
            <w:pPr>
              <w:spacing w:line="360" w:lineRule="auto"/>
              <w:jc w:val="center"/>
              <w:rPr>
                <w:rFonts w:ascii="宋体" w:hAnsi="宋体" w:hint="eastAsia"/>
                <w:szCs w:val="24"/>
              </w:rPr>
            </w:pPr>
            <w:r>
              <w:rPr>
                <w:rFonts w:ascii="宋体" w:hAnsi="宋体" w:hint="eastAsia"/>
                <w:szCs w:val="24"/>
              </w:rPr>
              <w:t>十字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A56ED" w14:textId="77777777" w:rsidR="00A77D35" w:rsidRDefault="00A77D35">
            <w:pPr>
              <w:spacing w:line="360" w:lineRule="auto"/>
              <w:jc w:val="center"/>
              <w:rPr>
                <w:rFonts w:ascii="宋体" w:hAnsi="宋体" w:hint="eastAsia"/>
                <w:szCs w:val="24"/>
              </w:rPr>
            </w:pPr>
            <w:r>
              <w:rPr>
                <w:rFonts w:ascii="宋体" w:hAnsi="宋体" w:hint="eastAsia"/>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358A1A" w14:textId="77777777" w:rsidR="00A77D35" w:rsidRDefault="00A77D35">
            <w:pPr>
              <w:spacing w:line="360" w:lineRule="auto"/>
              <w:jc w:val="center"/>
              <w:rPr>
                <w:rFonts w:ascii="宋体" w:hAnsi="宋体" w:hint="eastAsia"/>
                <w:szCs w:val="24"/>
              </w:rPr>
            </w:pPr>
            <w:r>
              <w:rPr>
                <w:rFonts w:ascii="宋体" w:hAnsi="宋体" w:hint="eastAsia"/>
                <w:szCs w:val="24"/>
              </w:rPr>
              <w:t>0</w:t>
            </w:r>
          </w:p>
        </w:tc>
      </w:tr>
      <w:tr w:rsidR="00A77D35" w14:paraId="70C14EB0" w14:textId="77777777" w:rsidTr="00A77D3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5BA55" w14:textId="77777777" w:rsidR="00A77D35" w:rsidRDefault="00A77D35">
            <w:pPr>
              <w:spacing w:line="360" w:lineRule="auto"/>
              <w:jc w:val="center"/>
              <w:rPr>
                <w:rFonts w:ascii="宋体" w:hAnsi="宋体" w:hint="eastAsia"/>
                <w:szCs w:val="24"/>
              </w:rPr>
            </w:pPr>
            <w:r>
              <w:rPr>
                <w:rFonts w:ascii="宋体" w:hAnsi="宋体" w:hint="eastAsia"/>
                <w:szCs w:val="24"/>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A3707" w14:textId="77777777" w:rsidR="00A77D35" w:rsidRDefault="00A77D35">
            <w:pPr>
              <w:spacing w:line="360" w:lineRule="auto"/>
              <w:jc w:val="center"/>
              <w:rPr>
                <w:rFonts w:ascii="宋体" w:hAnsi="宋体" w:hint="eastAsia"/>
                <w:szCs w:val="24"/>
              </w:rPr>
            </w:pPr>
            <w:r>
              <w:rPr>
                <w:rFonts w:ascii="宋体" w:hAnsi="宋体" w:hint="eastAsia"/>
                <w:szCs w:val="24"/>
              </w:rPr>
              <w:t>老虎钳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DF3F7" w14:textId="77777777" w:rsidR="00A77D35" w:rsidRDefault="00A77D35">
            <w:pPr>
              <w:spacing w:line="360" w:lineRule="auto"/>
              <w:jc w:val="center"/>
              <w:rPr>
                <w:rFonts w:ascii="宋体" w:hAnsi="宋体" w:hint="eastAsia"/>
                <w:szCs w:val="24"/>
              </w:rPr>
            </w:pPr>
            <w:r>
              <w:rPr>
                <w:rFonts w:ascii="宋体" w:hAnsi="宋体" w:hint="eastAsia"/>
                <w:szCs w:val="24"/>
              </w:rPr>
              <w:t>国标</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951E46" w14:textId="77777777" w:rsidR="00A77D35" w:rsidRDefault="00A77D35">
            <w:pPr>
              <w:spacing w:line="360" w:lineRule="auto"/>
              <w:jc w:val="center"/>
              <w:rPr>
                <w:rFonts w:ascii="宋体" w:hAnsi="宋体" w:hint="eastAsia"/>
                <w:szCs w:val="24"/>
              </w:rPr>
            </w:pPr>
            <w:r>
              <w:rPr>
                <w:rFonts w:ascii="宋体" w:hAnsi="宋体" w:hint="eastAsia"/>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B75194" w14:textId="77777777" w:rsidR="00A77D35" w:rsidRDefault="00A77D35">
            <w:pPr>
              <w:spacing w:line="360" w:lineRule="auto"/>
              <w:jc w:val="center"/>
              <w:rPr>
                <w:rFonts w:ascii="宋体" w:hAnsi="宋体" w:hint="eastAsia"/>
                <w:szCs w:val="24"/>
              </w:rPr>
            </w:pPr>
            <w:r>
              <w:rPr>
                <w:rFonts w:ascii="宋体" w:hAnsi="宋体" w:hint="eastAsia"/>
                <w:szCs w:val="24"/>
              </w:rPr>
              <w:t>0</w:t>
            </w:r>
          </w:p>
        </w:tc>
      </w:tr>
      <w:tr w:rsidR="00A77D35" w14:paraId="287BAAE1" w14:textId="77777777" w:rsidTr="00A77D3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F4B16C" w14:textId="77777777" w:rsidR="00A77D35" w:rsidRDefault="00A77D35">
            <w:pPr>
              <w:spacing w:line="360" w:lineRule="auto"/>
              <w:jc w:val="center"/>
              <w:rPr>
                <w:rFonts w:ascii="宋体" w:hAnsi="宋体" w:hint="eastAsia"/>
                <w:szCs w:val="24"/>
              </w:rPr>
            </w:pPr>
            <w:r>
              <w:rPr>
                <w:rFonts w:ascii="宋体" w:hAnsi="宋体" w:hint="eastAsia"/>
                <w:szCs w:val="24"/>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4753FA" w14:textId="77777777" w:rsidR="00A77D35" w:rsidRDefault="00A77D35">
            <w:pPr>
              <w:spacing w:line="360" w:lineRule="auto"/>
              <w:jc w:val="center"/>
              <w:rPr>
                <w:rFonts w:ascii="宋体" w:hAnsi="宋体" w:hint="eastAsia"/>
                <w:szCs w:val="24"/>
              </w:rPr>
            </w:pPr>
            <w:r>
              <w:rPr>
                <w:rFonts w:ascii="宋体" w:hAnsi="宋体" w:hint="eastAsia"/>
                <w:szCs w:val="24"/>
              </w:rPr>
              <w:t>扳手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6D6C33" w14:textId="77777777" w:rsidR="00A77D35" w:rsidRDefault="00A77D35">
            <w:pPr>
              <w:spacing w:line="360" w:lineRule="auto"/>
              <w:jc w:val="center"/>
              <w:rPr>
                <w:rFonts w:ascii="宋体" w:hAnsi="宋体" w:hint="eastAsia"/>
                <w:szCs w:val="24"/>
              </w:rPr>
            </w:pPr>
            <w:r>
              <w:rPr>
                <w:rFonts w:ascii="宋体" w:hAnsi="宋体" w:hint="eastAsia"/>
                <w:szCs w:val="24"/>
              </w:rPr>
              <w:t>国标</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DC93DA" w14:textId="77777777" w:rsidR="00A77D35" w:rsidRDefault="00A77D35">
            <w:pPr>
              <w:spacing w:line="360" w:lineRule="auto"/>
              <w:jc w:val="center"/>
              <w:rPr>
                <w:rFonts w:ascii="宋体" w:hAnsi="宋体" w:hint="eastAsia"/>
                <w:szCs w:val="24"/>
              </w:rPr>
            </w:pPr>
            <w:r>
              <w:rPr>
                <w:rFonts w:ascii="宋体" w:hAnsi="宋体" w:hint="eastAsia"/>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0FC4B" w14:textId="77777777" w:rsidR="00A77D35" w:rsidRDefault="00A77D35">
            <w:pPr>
              <w:spacing w:line="360" w:lineRule="auto"/>
              <w:jc w:val="center"/>
              <w:rPr>
                <w:rFonts w:ascii="宋体" w:hAnsi="宋体" w:hint="eastAsia"/>
                <w:szCs w:val="24"/>
              </w:rPr>
            </w:pPr>
            <w:r>
              <w:rPr>
                <w:rFonts w:ascii="宋体" w:hAnsi="宋体" w:hint="eastAsia"/>
                <w:szCs w:val="24"/>
              </w:rPr>
              <w:t>0</w:t>
            </w:r>
          </w:p>
        </w:tc>
      </w:tr>
      <w:tr w:rsidR="00A77D35" w14:paraId="5743FC76" w14:textId="77777777" w:rsidTr="00A77D3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574737" w14:textId="77777777" w:rsidR="00A77D35" w:rsidRDefault="00A77D35">
            <w:pPr>
              <w:spacing w:line="360" w:lineRule="auto"/>
              <w:jc w:val="center"/>
              <w:rPr>
                <w:rFonts w:ascii="宋体" w:hAnsi="宋体" w:hint="eastAsia"/>
                <w:szCs w:val="24"/>
              </w:rPr>
            </w:pPr>
            <w:r>
              <w:rPr>
                <w:rFonts w:ascii="宋体" w:hAnsi="宋体" w:hint="eastAsia"/>
                <w:szCs w:val="24"/>
              </w:rPr>
              <w:t>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3DBC7" w14:textId="77777777" w:rsidR="00A77D35" w:rsidRDefault="00A77D35">
            <w:pPr>
              <w:spacing w:line="360" w:lineRule="auto"/>
              <w:jc w:val="center"/>
              <w:rPr>
                <w:rFonts w:ascii="宋体" w:hAnsi="宋体" w:hint="eastAsia"/>
                <w:szCs w:val="24"/>
              </w:rPr>
            </w:pPr>
            <w:r>
              <w:rPr>
                <w:rFonts w:ascii="宋体" w:hAnsi="宋体" w:hint="eastAsia"/>
                <w:szCs w:val="24"/>
              </w:rPr>
              <w:t>施工车辆</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23301F" w14:textId="77777777" w:rsidR="00A77D35" w:rsidRDefault="00A77D35">
            <w:pPr>
              <w:spacing w:line="360" w:lineRule="auto"/>
              <w:jc w:val="center"/>
              <w:rPr>
                <w:rFonts w:ascii="宋体" w:hAnsi="宋体" w:hint="eastAsia"/>
                <w:szCs w:val="24"/>
              </w:rPr>
            </w:pPr>
            <w:r>
              <w:rPr>
                <w:rFonts w:ascii="宋体" w:hAnsi="宋体" w:hint="eastAsia"/>
                <w:szCs w:val="24"/>
              </w:rPr>
              <w:t>面包车</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9CC09" w14:textId="77777777" w:rsidR="00A77D35" w:rsidRDefault="00A77D35">
            <w:pPr>
              <w:spacing w:line="360" w:lineRule="auto"/>
              <w:jc w:val="center"/>
              <w:rPr>
                <w:rFonts w:ascii="宋体" w:hAnsi="宋体" w:hint="eastAsia"/>
                <w:szCs w:val="24"/>
              </w:rPr>
            </w:pPr>
            <w:r>
              <w:rPr>
                <w:rFonts w:ascii="宋体" w:hAnsi="宋体" w:hint="eastAsia"/>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546A4" w14:textId="77777777" w:rsidR="00A77D35" w:rsidRDefault="00A77D35">
            <w:pPr>
              <w:spacing w:line="360" w:lineRule="auto"/>
              <w:jc w:val="center"/>
              <w:rPr>
                <w:rFonts w:ascii="宋体" w:hAnsi="宋体" w:hint="eastAsia"/>
                <w:szCs w:val="24"/>
              </w:rPr>
            </w:pPr>
            <w:r>
              <w:rPr>
                <w:rFonts w:ascii="宋体" w:hAnsi="宋体" w:hint="eastAsia"/>
                <w:szCs w:val="24"/>
              </w:rPr>
              <w:t>0</w:t>
            </w:r>
          </w:p>
        </w:tc>
      </w:tr>
      <w:tr w:rsidR="00A77D35" w14:paraId="1D1069D0" w14:textId="77777777" w:rsidTr="00A77D35">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391082" w14:textId="77777777" w:rsidR="00A77D35" w:rsidRDefault="00A77D35">
            <w:pPr>
              <w:spacing w:line="360" w:lineRule="auto"/>
              <w:jc w:val="center"/>
              <w:rPr>
                <w:rFonts w:ascii="宋体" w:hAnsi="宋体" w:hint="eastAsia"/>
                <w:szCs w:val="24"/>
              </w:rPr>
            </w:pPr>
            <w:r>
              <w:rPr>
                <w:rFonts w:ascii="宋体" w:hAnsi="宋体" w:hint="eastAsia"/>
                <w:szCs w:val="24"/>
              </w:rPr>
              <w:t>6</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3B3CAB" w14:textId="77777777" w:rsidR="00A77D35" w:rsidRDefault="00A77D35">
            <w:pPr>
              <w:spacing w:line="360" w:lineRule="auto"/>
              <w:jc w:val="center"/>
              <w:rPr>
                <w:rFonts w:ascii="宋体" w:hAnsi="宋体" w:hint="eastAsia"/>
                <w:szCs w:val="24"/>
              </w:rPr>
            </w:pPr>
            <w:r>
              <w:rPr>
                <w:rFonts w:ascii="宋体" w:hAnsi="宋体" w:hint="eastAsia"/>
                <w:szCs w:val="24"/>
              </w:rPr>
              <w:t>工具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93461D" w14:textId="77777777" w:rsidR="00A77D35" w:rsidRDefault="00A77D35">
            <w:pPr>
              <w:spacing w:line="360" w:lineRule="auto"/>
              <w:jc w:val="center"/>
              <w:rPr>
                <w:rFonts w:ascii="宋体" w:hAnsi="宋体" w:hint="eastAsia"/>
                <w:szCs w:val="24"/>
              </w:rPr>
            </w:pPr>
            <w:r>
              <w:rPr>
                <w:rFonts w:ascii="宋体" w:hAnsi="宋体" w:hint="eastAsia"/>
                <w:szCs w:val="24"/>
              </w:rPr>
              <w:t>伸缩梯</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57FC8" w14:textId="77777777" w:rsidR="00A77D35" w:rsidRDefault="00A77D35">
            <w:pPr>
              <w:spacing w:line="360" w:lineRule="auto"/>
              <w:jc w:val="center"/>
              <w:rPr>
                <w:rFonts w:ascii="宋体" w:hAnsi="宋体" w:hint="eastAsia"/>
                <w:szCs w:val="24"/>
              </w:rPr>
            </w:pPr>
            <w:r>
              <w:rPr>
                <w:rFonts w:ascii="宋体" w:hAnsi="宋体" w:hint="eastAsia"/>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3ECCF" w14:textId="77777777" w:rsidR="00A77D35" w:rsidRDefault="00A77D35">
            <w:pPr>
              <w:spacing w:line="360" w:lineRule="auto"/>
              <w:jc w:val="center"/>
              <w:rPr>
                <w:rFonts w:ascii="宋体" w:hAnsi="宋体" w:hint="eastAsia"/>
                <w:szCs w:val="24"/>
              </w:rPr>
            </w:pPr>
            <w:r>
              <w:rPr>
                <w:rFonts w:ascii="宋体" w:hAnsi="宋体" w:hint="eastAsia"/>
                <w:szCs w:val="24"/>
              </w:rPr>
              <w:t>0</w:t>
            </w:r>
          </w:p>
        </w:tc>
      </w:tr>
      <w:tr w:rsidR="00A77D35" w14:paraId="173D6D07" w14:textId="77777777" w:rsidTr="00A77D3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81547" w14:textId="77777777" w:rsidR="00A77D35" w:rsidRDefault="00A77D35">
            <w:pPr>
              <w:widowControl/>
              <w:jc w:val="left"/>
              <w:rPr>
                <w:rFonts w:ascii="宋体" w:hAnsi="宋体"/>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4FE90" w14:textId="77777777" w:rsidR="00A77D35" w:rsidRDefault="00A77D35">
            <w:pPr>
              <w:widowControl/>
              <w:jc w:val="left"/>
              <w:rPr>
                <w:rFonts w:ascii="宋体" w:hAnsi="宋体"/>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76B5E0" w14:textId="77777777" w:rsidR="00A77D35" w:rsidRDefault="00A77D35">
            <w:pPr>
              <w:spacing w:line="360" w:lineRule="auto"/>
              <w:jc w:val="center"/>
              <w:rPr>
                <w:rFonts w:ascii="宋体" w:hAnsi="宋体" w:hint="eastAsia"/>
                <w:szCs w:val="24"/>
              </w:rPr>
            </w:pPr>
            <w:r>
              <w:rPr>
                <w:rFonts w:ascii="宋体" w:hAnsi="宋体" w:hint="eastAsia"/>
                <w:szCs w:val="24"/>
              </w:rPr>
              <w:t>其它工具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C2ADE" w14:textId="77777777" w:rsidR="00A77D35" w:rsidRDefault="00A77D35">
            <w:pPr>
              <w:spacing w:line="360" w:lineRule="auto"/>
              <w:jc w:val="center"/>
              <w:rPr>
                <w:rFonts w:ascii="宋体" w:hAnsi="宋体" w:hint="eastAsia"/>
                <w:szCs w:val="24"/>
              </w:rPr>
            </w:pPr>
            <w:r>
              <w:rPr>
                <w:rFonts w:ascii="宋体" w:hAnsi="宋体" w:hint="eastAsia"/>
                <w:szCs w:val="24"/>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754DFC" w14:textId="77777777" w:rsidR="00A77D35" w:rsidRDefault="00A77D35">
            <w:pPr>
              <w:spacing w:line="360" w:lineRule="auto"/>
              <w:jc w:val="center"/>
              <w:rPr>
                <w:rFonts w:ascii="宋体" w:hAnsi="宋体" w:hint="eastAsia"/>
                <w:szCs w:val="24"/>
              </w:rPr>
            </w:pPr>
            <w:r>
              <w:rPr>
                <w:rFonts w:ascii="宋体" w:hAnsi="宋体" w:hint="eastAsia"/>
                <w:szCs w:val="24"/>
              </w:rPr>
              <w:t>0</w:t>
            </w:r>
          </w:p>
        </w:tc>
      </w:tr>
      <w:tr w:rsidR="00A77D35" w14:paraId="1BB7D2A8" w14:textId="77777777" w:rsidTr="00A77D3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C6D07" w14:textId="77777777" w:rsidR="00A77D35" w:rsidRDefault="00A77D35">
            <w:pPr>
              <w:spacing w:line="360" w:lineRule="auto"/>
              <w:jc w:val="center"/>
              <w:rPr>
                <w:rFonts w:ascii="宋体" w:hAnsi="宋体" w:hint="eastAsia"/>
                <w:szCs w:val="24"/>
              </w:rPr>
            </w:pPr>
            <w:r>
              <w:rPr>
                <w:rFonts w:ascii="宋体" w:hAnsi="宋体" w:hint="eastAsia"/>
                <w:szCs w:val="24"/>
              </w:rPr>
              <w:t>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F63F5" w14:textId="77777777" w:rsidR="00A77D35" w:rsidRDefault="00A77D35">
            <w:pPr>
              <w:spacing w:line="360" w:lineRule="auto"/>
              <w:jc w:val="center"/>
              <w:rPr>
                <w:rFonts w:ascii="宋体" w:hAnsi="宋体" w:hint="eastAsia"/>
                <w:szCs w:val="24"/>
              </w:rPr>
            </w:pPr>
            <w:r>
              <w:rPr>
                <w:rFonts w:ascii="宋体" w:hAnsi="宋体" w:hint="eastAsia"/>
                <w:szCs w:val="24"/>
              </w:rPr>
              <w:t>办公机具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EA939B" w14:textId="77777777" w:rsidR="00A77D35" w:rsidRDefault="00A77D35">
            <w:pPr>
              <w:spacing w:line="360" w:lineRule="auto"/>
              <w:jc w:val="center"/>
              <w:rPr>
                <w:rFonts w:ascii="宋体" w:hAnsi="宋体" w:hint="eastAsia"/>
                <w:szCs w:val="24"/>
              </w:rPr>
            </w:pPr>
            <w:r>
              <w:rPr>
                <w:rFonts w:ascii="宋体" w:hAnsi="宋体" w:hint="eastAsia"/>
                <w:szCs w:val="24"/>
              </w:rPr>
              <w:t>PC电脑</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D86D6" w14:textId="77777777" w:rsidR="00A77D35" w:rsidRDefault="00A77D35">
            <w:pPr>
              <w:spacing w:line="360" w:lineRule="auto"/>
              <w:jc w:val="center"/>
              <w:rPr>
                <w:rFonts w:ascii="宋体" w:hAnsi="宋体" w:hint="eastAsia"/>
                <w:szCs w:val="24"/>
              </w:rPr>
            </w:pPr>
            <w:r>
              <w:rPr>
                <w:rFonts w:ascii="宋体" w:hAnsi="宋体" w:hint="eastAsia"/>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9A9E4D" w14:textId="77777777" w:rsidR="00A77D35" w:rsidRDefault="00A77D35">
            <w:pPr>
              <w:spacing w:line="360" w:lineRule="auto"/>
              <w:jc w:val="center"/>
              <w:rPr>
                <w:rFonts w:ascii="宋体" w:hAnsi="宋体" w:hint="eastAsia"/>
                <w:szCs w:val="24"/>
              </w:rPr>
            </w:pPr>
            <w:r>
              <w:rPr>
                <w:rFonts w:ascii="宋体" w:hAnsi="宋体" w:hint="eastAsia"/>
                <w:szCs w:val="24"/>
              </w:rPr>
              <w:t>0</w:t>
            </w:r>
          </w:p>
        </w:tc>
      </w:tr>
    </w:tbl>
    <w:p w14:paraId="761932F9" w14:textId="77777777" w:rsidR="00A77D35" w:rsidRDefault="00A77D35" w:rsidP="00A77D35">
      <w:pPr>
        <w:spacing w:line="360" w:lineRule="auto"/>
        <w:rPr>
          <w:rFonts w:ascii="宋体" w:hAnsi="宋体" w:cs="Times New Roman" w:hint="eastAsia"/>
          <w:szCs w:val="24"/>
        </w:rPr>
      </w:pPr>
      <w:r>
        <w:rPr>
          <w:rFonts w:ascii="宋体" w:hAnsi="宋体" w:hint="eastAsia"/>
          <w:szCs w:val="24"/>
        </w:rPr>
        <w:t>注：备品备件免费提供。</w:t>
      </w:r>
    </w:p>
    <w:p w14:paraId="3FC56049" w14:textId="605766FF" w:rsidR="00A77D35" w:rsidRDefault="00A77D35" w:rsidP="00A77D35">
      <w:pPr>
        <w:pStyle w:val="2"/>
        <w:spacing w:line="360" w:lineRule="auto"/>
        <w:rPr>
          <w:rFonts w:ascii="宋体" w:eastAsia="宋体" w:hAnsi="宋体" w:hint="eastAsia"/>
          <w:color w:val="FF0000"/>
          <w:sz w:val="24"/>
          <w:szCs w:val="24"/>
        </w:rPr>
      </w:pPr>
      <w:bookmarkStart w:id="100" w:name="_Toc510253686"/>
      <w:r>
        <w:rPr>
          <w:rFonts w:ascii="宋体" w:eastAsia="宋体" w:hAnsi="宋体" w:hint="eastAsia"/>
          <w:sz w:val="24"/>
          <w:szCs w:val="24"/>
        </w:rPr>
        <w:t>4.5.</w:t>
      </w:r>
      <w:bookmarkEnd w:id="98"/>
      <w:bookmarkEnd w:id="99"/>
      <w:r w:rsidR="00D97E13">
        <w:rPr>
          <w:rFonts w:ascii="宋体" w:eastAsia="宋体" w:hAnsi="宋体"/>
          <w:sz w:val="24"/>
          <w:szCs w:val="24"/>
        </w:rPr>
        <w:t>4</w:t>
      </w:r>
      <w:r>
        <w:rPr>
          <w:rFonts w:ascii="宋体" w:eastAsia="宋体" w:hAnsi="宋体" w:hint="eastAsia"/>
          <w:sz w:val="24"/>
          <w:szCs w:val="24"/>
        </w:rPr>
        <w:t>商务条款响应</w:t>
      </w:r>
      <w:bookmarkEnd w:id="100"/>
    </w:p>
    <w:p w14:paraId="120BA4AB" w14:textId="77777777" w:rsidR="00A77D35" w:rsidRDefault="00A77D35" w:rsidP="00A77D35">
      <w:pPr>
        <w:pStyle w:val="a8"/>
        <w:spacing w:line="360" w:lineRule="auto"/>
        <w:rPr>
          <w:rFonts w:ascii="宋体" w:hAnsi="宋体" w:hint="eastAsia"/>
          <w:sz w:val="24"/>
          <w:szCs w:val="24"/>
        </w:rPr>
      </w:pPr>
      <w:r>
        <w:rPr>
          <w:rFonts w:ascii="宋体" w:hAnsi="宋体" w:hint="eastAsia"/>
          <w:sz w:val="24"/>
          <w:szCs w:val="24"/>
        </w:rPr>
        <w:t>（1）所投产品保证服从国家3包规定的质量要求。</w:t>
      </w:r>
    </w:p>
    <w:p w14:paraId="63B8E6EC" w14:textId="77777777" w:rsidR="00A77D35" w:rsidRDefault="00A77D35" w:rsidP="00A77D35">
      <w:pPr>
        <w:spacing w:line="360" w:lineRule="auto"/>
        <w:ind w:firstLineChars="150" w:firstLine="360"/>
        <w:rPr>
          <w:rFonts w:ascii="宋体" w:hAnsi="宋体" w:cs="仿宋_GB2312" w:hint="eastAsia"/>
          <w:szCs w:val="24"/>
          <w:lang w:val="zh-CN"/>
        </w:rPr>
      </w:pPr>
      <w:r>
        <w:rPr>
          <w:rFonts w:ascii="宋体" w:hAnsi="宋体" w:hint="eastAsia"/>
          <w:szCs w:val="24"/>
        </w:rPr>
        <w:t>（2）验收标准：</w:t>
      </w:r>
      <w:r>
        <w:rPr>
          <w:rFonts w:ascii="宋体" w:hAnsi="宋体" w:cs="仿宋_GB2312" w:hint="eastAsia"/>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14:paraId="477FCB6B" w14:textId="77777777" w:rsidR="00A77D35" w:rsidRDefault="00A77D35" w:rsidP="00A77D35">
      <w:pPr>
        <w:autoSpaceDE w:val="0"/>
        <w:autoSpaceDN w:val="0"/>
        <w:spacing w:line="360" w:lineRule="auto"/>
        <w:ind w:firstLineChars="150" w:firstLine="360"/>
        <w:rPr>
          <w:rFonts w:ascii="宋体" w:hAnsi="宋体" w:cs="宋体" w:hint="eastAsia"/>
          <w:kern w:val="0"/>
          <w:szCs w:val="24"/>
        </w:rPr>
      </w:pPr>
      <w:r>
        <w:rPr>
          <w:rFonts w:ascii="宋体" w:hAnsi="宋体" w:hint="eastAsia"/>
          <w:szCs w:val="24"/>
        </w:rPr>
        <w:t>（3）我公司</w:t>
      </w:r>
      <w:r>
        <w:rPr>
          <w:rFonts w:ascii="宋体" w:hAnsi="宋体" w:cs="宋体" w:hint="eastAsia"/>
          <w:kern w:val="0"/>
          <w:szCs w:val="24"/>
        </w:rPr>
        <w:t>保证所提供的服务没有侵犯任何第三方的知识产权、技术秘密等合法权利。</w:t>
      </w:r>
    </w:p>
    <w:p w14:paraId="0CAB9FFD" w14:textId="77777777" w:rsidR="00A77D35" w:rsidRDefault="00A77D35" w:rsidP="00A77D35">
      <w:pPr>
        <w:pStyle w:val="a8"/>
        <w:spacing w:line="360" w:lineRule="auto"/>
        <w:rPr>
          <w:rFonts w:ascii="宋体" w:hAnsi="宋体" w:hint="eastAsia"/>
          <w:sz w:val="24"/>
          <w:szCs w:val="24"/>
        </w:rPr>
      </w:pPr>
      <w:r>
        <w:rPr>
          <w:rFonts w:ascii="宋体" w:hAnsi="宋体" w:hint="eastAsia"/>
          <w:sz w:val="24"/>
          <w:szCs w:val="24"/>
        </w:rPr>
        <w:t>（4）响应本次采购项目均为交钥匙项目，所需的一切设备、材料、费用等，全部包含在投标报价之中。</w:t>
      </w:r>
    </w:p>
    <w:p w14:paraId="2F2577C4" w14:textId="77777777" w:rsidR="00A77D35" w:rsidRDefault="00A77D35" w:rsidP="00A77D35">
      <w:pPr>
        <w:widowControl/>
        <w:shd w:val="clear" w:color="auto" w:fill="FFFFFF"/>
        <w:spacing w:line="360" w:lineRule="auto"/>
        <w:ind w:firstLineChars="150" w:firstLine="360"/>
        <w:jc w:val="left"/>
        <w:rPr>
          <w:rFonts w:ascii="宋体" w:hAnsi="宋体" w:hint="eastAsia"/>
          <w:szCs w:val="24"/>
        </w:rPr>
      </w:pPr>
      <w:r>
        <w:rPr>
          <w:rFonts w:ascii="宋体" w:hAnsi="宋体" w:hint="eastAsia"/>
          <w:szCs w:val="24"/>
        </w:rPr>
        <w:t>（5）资金支付：银行转账；</w:t>
      </w:r>
      <w:r>
        <w:rPr>
          <w:rFonts w:ascii="宋体" w:cs="宋体" w:hint="eastAsia"/>
          <w:szCs w:val="24"/>
          <w:lang w:val="zh-CN"/>
        </w:rPr>
        <w:t>支付时间及条件：验收合格后支付合同价款90%，剩余合同价款10%满一年无质量问题一次付清。</w:t>
      </w:r>
    </w:p>
    <w:p w14:paraId="4B705F49" w14:textId="77777777" w:rsidR="00A77D35" w:rsidRDefault="00A77D35" w:rsidP="00A77D35">
      <w:pPr>
        <w:widowControl/>
        <w:shd w:val="clear" w:color="auto" w:fill="FFFFFF"/>
        <w:spacing w:line="360" w:lineRule="auto"/>
        <w:ind w:firstLineChars="150" w:firstLine="360"/>
        <w:jc w:val="left"/>
        <w:rPr>
          <w:rFonts w:ascii="宋体" w:hAnsi="宋体" w:hint="eastAsia"/>
          <w:szCs w:val="24"/>
        </w:rPr>
      </w:pPr>
      <w:r>
        <w:rPr>
          <w:rFonts w:ascii="宋体" w:hAnsi="宋体" w:hint="eastAsia"/>
          <w:szCs w:val="24"/>
        </w:rPr>
        <w:t>（6）所投产品</w:t>
      </w:r>
      <w:r>
        <w:rPr>
          <w:rFonts w:ascii="宋体" w:cs="宋体" w:hint="eastAsia"/>
          <w:szCs w:val="24"/>
          <w:lang w:val="zh-CN"/>
        </w:rPr>
        <w:t>可以与学校原有软硬件设备完全兼容，实现无缝对接。</w:t>
      </w:r>
    </w:p>
    <w:p w14:paraId="31045F7E" w14:textId="59A7D592" w:rsidR="00A77D35" w:rsidRDefault="00A77D35" w:rsidP="00A77D35">
      <w:pPr>
        <w:pStyle w:val="2"/>
        <w:spacing w:line="360" w:lineRule="auto"/>
        <w:ind w:left="118" w:hangingChars="49" w:hanging="118"/>
        <w:rPr>
          <w:rFonts w:ascii="宋体" w:eastAsia="宋体" w:hAnsi="宋体" w:hint="eastAsia"/>
          <w:sz w:val="24"/>
          <w:szCs w:val="24"/>
        </w:rPr>
      </w:pPr>
      <w:bookmarkStart w:id="101" w:name="_Toc510253687"/>
      <w:bookmarkStart w:id="102" w:name="_Toc508097280"/>
      <w:r>
        <w:rPr>
          <w:rFonts w:ascii="宋体" w:eastAsia="宋体" w:hAnsi="宋体" w:hint="eastAsia"/>
          <w:sz w:val="24"/>
          <w:szCs w:val="24"/>
        </w:rPr>
        <w:t>4.5.</w:t>
      </w:r>
      <w:r w:rsidR="00D97E13">
        <w:rPr>
          <w:rFonts w:ascii="宋体" w:eastAsia="宋体" w:hAnsi="宋体"/>
          <w:sz w:val="24"/>
          <w:szCs w:val="24"/>
        </w:rPr>
        <w:t>5</w:t>
      </w:r>
      <w:r>
        <w:rPr>
          <w:rFonts w:ascii="宋体" w:eastAsia="宋体" w:hAnsi="宋体" w:hint="eastAsia"/>
          <w:sz w:val="24"/>
          <w:szCs w:val="24"/>
        </w:rPr>
        <w:t>生产制造厂商或其授权代理商在招标项目所在地（实施地）设置的售后服务网络及相关情况：</w:t>
      </w:r>
      <w:bookmarkEnd w:id="101"/>
      <w:bookmarkEnd w:id="102"/>
    </w:p>
    <w:p w14:paraId="0FD034CD" w14:textId="77777777" w:rsidR="00A77D35" w:rsidRDefault="00A77D35" w:rsidP="00A77D35">
      <w:pPr>
        <w:spacing w:line="360" w:lineRule="auto"/>
        <w:rPr>
          <w:rFonts w:ascii="宋体" w:hAnsi="宋体" w:hint="eastAsia"/>
          <w:szCs w:val="24"/>
        </w:rPr>
      </w:pPr>
      <w:r>
        <w:rPr>
          <w:rFonts w:ascii="宋体" w:hAnsi="宋体" w:cs="宋体" w:hint="eastAsia"/>
          <w:szCs w:val="24"/>
        </w:rPr>
        <w:t>售后服务地址一：</w:t>
      </w:r>
      <w:bookmarkStart w:id="103" w:name="_GoBack"/>
      <w:bookmarkEnd w:id="103"/>
      <w:r>
        <w:rPr>
          <w:rFonts w:ascii="宋体" w:hAnsi="宋体" w:cs="宋体" w:hint="eastAsia"/>
          <w:szCs w:val="24"/>
        </w:rPr>
        <w:t>许昌市七一路中段万象时代广场6楼603室</w:t>
      </w:r>
    </w:p>
    <w:p w14:paraId="41864FA6" w14:textId="77777777" w:rsidR="00A77D35" w:rsidRDefault="00A77D35" w:rsidP="00A77D35">
      <w:pPr>
        <w:spacing w:line="360" w:lineRule="auto"/>
        <w:rPr>
          <w:rFonts w:ascii="宋体" w:hAnsi="宋体" w:hint="eastAsia"/>
          <w:szCs w:val="24"/>
        </w:rPr>
      </w:pPr>
      <w:r>
        <w:rPr>
          <w:rFonts w:ascii="宋体" w:hAnsi="宋体" w:cs="宋体" w:hint="eastAsia"/>
          <w:szCs w:val="24"/>
        </w:rPr>
        <w:t>售后服务人员：  王飞  冯建辉</w:t>
      </w:r>
    </w:p>
    <w:p w14:paraId="58AA6F77" w14:textId="77777777" w:rsidR="00A77D35" w:rsidRDefault="00A77D35" w:rsidP="00A77D35">
      <w:pPr>
        <w:spacing w:line="360" w:lineRule="auto"/>
        <w:rPr>
          <w:rFonts w:ascii="宋体" w:hAnsi="宋体" w:hint="eastAsia"/>
          <w:szCs w:val="24"/>
        </w:rPr>
      </w:pPr>
      <w:r>
        <w:rPr>
          <w:rFonts w:ascii="宋体" w:hAnsi="宋体" w:cs="宋体" w:hint="eastAsia"/>
          <w:szCs w:val="24"/>
        </w:rPr>
        <w:lastRenderedPageBreak/>
        <w:t>售后服务电话：0374-7050010 7050890  手 机：</w:t>
      </w:r>
      <w:r>
        <w:rPr>
          <w:rFonts w:ascii="宋体" w:hAnsi="宋体" w:cs="宋体" w:hint="eastAsia"/>
          <w:bCs/>
          <w:szCs w:val="24"/>
        </w:rPr>
        <w:t>13633745515</w:t>
      </w:r>
    </w:p>
    <w:p w14:paraId="1D83121B" w14:textId="77777777" w:rsidR="00A77D35" w:rsidRDefault="00A77D35" w:rsidP="00A77D35">
      <w:pPr>
        <w:spacing w:line="360" w:lineRule="auto"/>
        <w:rPr>
          <w:rFonts w:ascii="宋体" w:hAnsi="宋体" w:hint="eastAsia"/>
          <w:szCs w:val="24"/>
        </w:rPr>
      </w:pPr>
      <w:r>
        <w:rPr>
          <w:rFonts w:ascii="宋体" w:hAnsi="宋体" w:cs="宋体" w:hint="eastAsia"/>
          <w:szCs w:val="24"/>
        </w:rPr>
        <w:t>售后服务地址二：许昌市建安大道老有线电视台院内</w:t>
      </w:r>
    </w:p>
    <w:p w14:paraId="485A6289" w14:textId="77777777" w:rsidR="00A77D35" w:rsidRDefault="00A77D35" w:rsidP="00A77D35">
      <w:pPr>
        <w:spacing w:line="360" w:lineRule="auto"/>
        <w:rPr>
          <w:rFonts w:ascii="宋体" w:hAnsi="宋体" w:cs="宋体" w:hint="eastAsia"/>
          <w:szCs w:val="24"/>
        </w:rPr>
      </w:pPr>
      <w:r>
        <w:rPr>
          <w:rFonts w:ascii="宋体" w:hAnsi="宋体" w:cs="宋体" w:hint="eastAsia"/>
          <w:szCs w:val="24"/>
        </w:rPr>
        <w:t>售后服务人员：王涛  冯建辉</w:t>
      </w:r>
    </w:p>
    <w:p w14:paraId="4E82FB9C" w14:textId="77777777" w:rsidR="00A77D35" w:rsidRDefault="00A77D35" w:rsidP="00A77D35">
      <w:pPr>
        <w:autoSpaceDE w:val="0"/>
        <w:autoSpaceDN w:val="0"/>
        <w:spacing w:line="360" w:lineRule="auto"/>
        <w:rPr>
          <w:rFonts w:ascii="宋体" w:hAnsi="宋体" w:cs="宋体" w:hint="eastAsia"/>
          <w:bCs/>
          <w:szCs w:val="24"/>
        </w:rPr>
      </w:pPr>
      <w:r>
        <w:rPr>
          <w:rFonts w:ascii="宋体" w:hAnsi="宋体" w:cs="宋体" w:hint="eastAsia"/>
          <w:szCs w:val="24"/>
        </w:rPr>
        <w:t>售后服务电话：0374-2623718         手 机：</w:t>
      </w:r>
      <w:r>
        <w:rPr>
          <w:rFonts w:ascii="宋体" w:hAnsi="宋体" w:cs="宋体" w:hint="eastAsia"/>
          <w:bCs/>
          <w:szCs w:val="24"/>
        </w:rPr>
        <w:t>15537402028</w:t>
      </w:r>
    </w:p>
    <w:p w14:paraId="11FB6159" w14:textId="77777777" w:rsidR="00A77D35" w:rsidRDefault="00A77D35" w:rsidP="00A77D35">
      <w:pPr>
        <w:autoSpaceDE w:val="0"/>
        <w:autoSpaceDN w:val="0"/>
        <w:spacing w:line="360" w:lineRule="auto"/>
        <w:rPr>
          <w:rFonts w:ascii="宋体" w:hAnsi="宋体" w:cs="宋体" w:hint="eastAsia"/>
          <w:bCs/>
          <w:szCs w:val="24"/>
        </w:rPr>
      </w:pPr>
      <w:r>
        <w:rPr>
          <w:rFonts w:ascii="宋体" w:hAnsi="宋体" w:cs="宋体" w:hint="eastAsia"/>
          <w:szCs w:val="24"/>
        </w:rPr>
        <w:t xml:space="preserve">服务公众号：xuchangxinlian666   </w:t>
      </w:r>
      <w:r>
        <w:rPr>
          <w:rFonts w:ascii="宋体" w:hAnsi="宋体" w:hint="eastAsia"/>
          <w:bCs/>
          <w:color w:val="000000"/>
          <w:szCs w:val="24"/>
        </w:rPr>
        <w:t>关注公司公众平台可免费上门维护</w:t>
      </w:r>
    </w:p>
    <w:p w14:paraId="73D2465B" w14:textId="77777777" w:rsidR="00A77D35" w:rsidRDefault="00A77D35" w:rsidP="00A77D35">
      <w:pPr>
        <w:spacing w:line="360" w:lineRule="auto"/>
        <w:rPr>
          <w:rFonts w:ascii="宋体" w:hAnsi="宋体" w:cs="Arial" w:hint="eastAsia"/>
          <w:color w:val="000000"/>
          <w:szCs w:val="24"/>
          <w:u w:val="single"/>
        </w:rPr>
      </w:pPr>
      <w:r>
        <w:rPr>
          <w:rFonts w:ascii="宋体" w:hAnsi="宋体" w:cs="Arial" w:hint="eastAsia"/>
          <w:color w:val="000000"/>
          <w:szCs w:val="24"/>
        </w:rPr>
        <w:t>投标人名称（并加盖公章）：</w:t>
      </w:r>
      <w:r>
        <w:rPr>
          <w:rFonts w:ascii="宋体" w:hAnsi="宋体" w:cs="Arial" w:hint="eastAsia"/>
          <w:color w:val="000000"/>
          <w:szCs w:val="24"/>
          <w:u w:val="single"/>
        </w:rPr>
        <w:t xml:space="preserve"> 许昌鑫联科技有限公司 </w:t>
      </w:r>
    </w:p>
    <w:p w14:paraId="64E205A5" w14:textId="77777777" w:rsidR="00A77D35" w:rsidRDefault="00A77D35" w:rsidP="00A77D35">
      <w:pPr>
        <w:pStyle w:val="13"/>
        <w:spacing w:before="60" w:afterLines="50" w:after="163" w:line="360" w:lineRule="auto"/>
        <w:ind w:firstLineChars="0" w:firstLine="0"/>
        <w:rPr>
          <w:rFonts w:ascii="宋体" w:hAnsi="宋体" w:cs="Arial" w:hint="eastAsia"/>
          <w:color w:val="000000"/>
          <w:szCs w:val="24"/>
        </w:rPr>
      </w:pPr>
      <w:r>
        <w:rPr>
          <w:rFonts w:ascii="宋体" w:hAnsi="宋体" w:cs="Arial" w:hint="eastAsia"/>
          <w:color w:val="000000"/>
          <w:szCs w:val="24"/>
        </w:rPr>
        <w:t>法定代表人（代表人）或其授权委托人（签字）：</w:t>
      </w:r>
    </w:p>
    <w:p w14:paraId="4DFF7D0F" w14:textId="77777777" w:rsidR="00A77D35" w:rsidRDefault="00A77D35" w:rsidP="00A77D35">
      <w:pPr>
        <w:pStyle w:val="13"/>
        <w:spacing w:before="60" w:afterLines="50" w:after="163" w:line="360" w:lineRule="auto"/>
        <w:ind w:firstLineChars="0" w:firstLine="0"/>
        <w:rPr>
          <w:rFonts w:ascii="宋体" w:hAnsi="宋体" w:cs="仿宋_GB2312" w:hint="eastAsia"/>
          <w:szCs w:val="24"/>
        </w:rPr>
      </w:pPr>
      <w:r>
        <w:rPr>
          <w:rFonts w:ascii="宋体" w:hAnsi="宋体" w:cs="Arial" w:hint="eastAsia"/>
          <w:color w:val="000000"/>
          <w:szCs w:val="24"/>
        </w:rPr>
        <w:t xml:space="preserve">日期： </w:t>
      </w:r>
      <w:r>
        <w:rPr>
          <w:rFonts w:ascii="宋体" w:hAnsi="宋体" w:cs="仿宋_GB2312" w:hint="eastAsia"/>
          <w:szCs w:val="24"/>
        </w:rPr>
        <w:t>2018 年 12月29日</w:t>
      </w:r>
    </w:p>
    <w:p w14:paraId="79450AE5" w14:textId="797825C1" w:rsidR="00123B1E" w:rsidRDefault="00123B1E" w:rsidP="00A76F00"/>
    <w:sectPr w:rsidR="00123B1E" w:rsidSect="00A77D35">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D615C" w14:textId="77777777" w:rsidR="00CF1552" w:rsidRDefault="00CF1552" w:rsidP="00A76F00">
      <w:r>
        <w:separator/>
      </w:r>
    </w:p>
  </w:endnote>
  <w:endnote w:type="continuationSeparator" w:id="0">
    <w:p w14:paraId="3B77FDF0" w14:textId="77777777" w:rsidR="00CF1552" w:rsidRDefault="00CF1552" w:rsidP="00A7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ËÎÌå">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C4CD7" w14:textId="77777777" w:rsidR="00CF1552" w:rsidRDefault="00CF1552" w:rsidP="00A76F00">
      <w:r>
        <w:separator/>
      </w:r>
    </w:p>
  </w:footnote>
  <w:footnote w:type="continuationSeparator" w:id="0">
    <w:p w14:paraId="1446A2E5" w14:textId="77777777" w:rsidR="00CF1552" w:rsidRDefault="00CF1552" w:rsidP="00A76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447B7"/>
    <w:multiLevelType w:val="hybridMultilevel"/>
    <w:tmpl w:val="68B0A0C0"/>
    <w:lvl w:ilvl="0" w:tplc="010EF1F8">
      <w:start w:val="1"/>
      <w:numFmt w:val="decimal"/>
      <w:lvlText w:val="%1、"/>
      <w:lvlJc w:val="left"/>
      <w:pPr>
        <w:ind w:left="842" w:hanging="36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 w15:restartNumberingAfterBreak="0">
    <w:nsid w:val="59F817E8"/>
    <w:multiLevelType w:val="singleLevel"/>
    <w:tmpl w:val="59F817E8"/>
    <w:lvl w:ilvl="0">
      <w:start w:val="1"/>
      <w:numFmt w:val="chineseCounting"/>
      <w:pStyle w:val="a"/>
      <w:suff w:val="nothing"/>
      <w:lvlText w:val="%1、"/>
      <w:lvlJc w:val="left"/>
      <w:pPr>
        <w:ind w:left="0" w:firstLine="0"/>
      </w:pPr>
    </w:lvl>
  </w:abstractNum>
  <w:num w:numId="1">
    <w:abstractNumId w:val="1"/>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0E"/>
    <w:rsid w:val="00123B1E"/>
    <w:rsid w:val="0037314A"/>
    <w:rsid w:val="003A361D"/>
    <w:rsid w:val="005531AE"/>
    <w:rsid w:val="00A76F00"/>
    <w:rsid w:val="00A77D35"/>
    <w:rsid w:val="00BF280E"/>
    <w:rsid w:val="00CF1552"/>
    <w:rsid w:val="00D9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BE8F4"/>
  <w15:chartTrackingRefBased/>
  <w15:docId w15:val="{7AA8EB25-67EF-4D64-8B39-FC325D10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76F00"/>
    <w:pPr>
      <w:widowControl w:val="0"/>
      <w:jc w:val="both"/>
    </w:pPr>
    <w:rPr>
      <w:rFonts w:eastAsia="宋体"/>
      <w:sz w:val="24"/>
    </w:rPr>
  </w:style>
  <w:style w:type="paragraph" w:styleId="1">
    <w:name w:val="heading 1"/>
    <w:basedOn w:val="a0"/>
    <w:next w:val="a0"/>
    <w:link w:val="10"/>
    <w:uiPriority w:val="9"/>
    <w:qFormat/>
    <w:rsid w:val="00A76F00"/>
    <w:pPr>
      <w:keepNext/>
      <w:keepLines/>
      <w:spacing w:before="340" w:after="330" w:line="576" w:lineRule="auto"/>
      <w:outlineLvl w:val="0"/>
    </w:pPr>
    <w:rPr>
      <w:b/>
      <w:bCs/>
      <w:kern w:val="44"/>
      <w:sz w:val="44"/>
      <w:szCs w:val="44"/>
    </w:rPr>
  </w:style>
  <w:style w:type="paragraph" w:styleId="2">
    <w:name w:val="heading 2"/>
    <w:basedOn w:val="a0"/>
    <w:next w:val="a0"/>
    <w:link w:val="20"/>
    <w:uiPriority w:val="9"/>
    <w:semiHidden/>
    <w:unhideWhenUsed/>
    <w:qFormat/>
    <w:rsid w:val="00A76F00"/>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rsid w:val="00A76F00"/>
    <w:pPr>
      <w:keepNext/>
      <w:keepLines/>
      <w:spacing w:before="260" w:after="260" w:line="412" w:lineRule="auto"/>
      <w:outlineLvl w:val="2"/>
    </w:pPr>
    <w:rPr>
      <w:rFonts w:cs="宋体"/>
      <w:b/>
      <w:bCs/>
      <w:szCs w:val="32"/>
    </w:rPr>
  </w:style>
  <w:style w:type="paragraph" w:styleId="4">
    <w:name w:val="heading 4"/>
    <w:basedOn w:val="a0"/>
    <w:next w:val="a0"/>
    <w:link w:val="40"/>
    <w:uiPriority w:val="9"/>
    <w:semiHidden/>
    <w:unhideWhenUsed/>
    <w:qFormat/>
    <w:rsid w:val="00A76F00"/>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76F00"/>
    <w:rPr>
      <w:rFonts w:eastAsia="宋体"/>
      <w:b/>
      <w:bCs/>
      <w:kern w:val="44"/>
      <w:sz w:val="44"/>
      <w:szCs w:val="44"/>
    </w:rPr>
  </w:style>
  <w:style w:type="character" w:customStyle="1" w:styleId="20">
    <w:name w:val="标题 2 字符"/>
    <w:basedOn w:val="a1"/>
    <w:link w:val="2"/>
    <w:uiPriority w:val="9"/>
    <w:semiHidden/>
    <w:rsid w:val="00A76F00"/>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A76F00"/>
    <w:rPr>
      <w:rFonts w:eastAsia="宋体" w:cs="宋体"/>
      <w:b/>
      <w:bCs/>
      <w:sz w:val="24"/>
      <w:szCs w:val="32"/>
    </w:rPr>
  </w:style>
  <w:style w:type="paragraph" w:styleId="a4">
    <w:name w:val="header"/>
    <w:basedOn w:val="a0"/>
    <w:link w:val="a5"/>
    <w:uiPriority w:val="99"/>
    <w:unhideWhenUsed/>
    <w:qFormat/>
    <w:rsid w:val="00A76F0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76F00"/>
    <w:rPr>
      <w:sz w:val="18"/>
      <w:szCs w:val="18"/>
    </w:rPr>
  </w:style>
  <w:style w:type="paragraph" w:styleId="a6">
    <w:name w:val="footer"/>
    <w:basedOn w:val="a0"/>
    <w:link w:val="a7"/>
    <w:uiPriority w:val="99"/>
    <w:unhideWhenUsed/>
    <w:qFormat/>
    <w:rsid w:val="00A76F00"/>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A76F00"/>
    <w:rPr>
      <w:sz w:val="18"/>
      <w:szCs w:val="18"/>
    </w:rPr>
  </w:style>
  <w:style w:type="character" w:customStyle="1" w:styleId="40">
    <w:name w:val="标题 4 字符"/>
    <w:basedOn w:val="a1"/>
    <w:link w:val="4"/>
    <w:uiPriority w:val="9"/>
    <w:semiHidden/>
    <w:rsid w:val="00A76F00"/>
    <w:rPr>
      <w:rFonts w:asciiTheme="majorHAnsi" w:eastAsiaTheme="majorEastAsia" w:hAnsiTheme="majorHAnsi" w:cstheme="majorBidi"/>
      <w:b/>
      <w:bCs/>
      <w:sz w:val="28"/>
      <w:szCs w:val="28"/>
    </w:rPr>
  </w:style>
  <w:style w:type="paragraph" w:customStyle="1" w:styleId="msonormal0">
    <w:name w:val="msonormal"/>
    <w:basedOn w:val="a0"/>
    <w:uiPriority w:val="99"/>
    <w:qFormat/>
    <w:rsid w:val="00A76F00"/>
    <w:rPr>
      <w:rFonts w:ascii="Calibri" w:hAnsi="Calibri" w:cs="Times New Roman"/>
      <w:szCs w:val="24"/>
    </w:rPr>
  </w:style>
  <w:style w:type="paragraph" w:styleId="a8">
    <w:name w:val="Normal Indent"/>
    <w:basedOn w:val="a0"/>
    <w:semiHidden/>
    <w:unhideWhenUsed/>
    <w:qFormat/>
    <w:rsid w:val="00A76F00"/>
    <w:pPr>
      <w:ind w:firstLine="420"/>
    </w:pPr>
    <w:rPr>
      <w:rFonts w:ascii="Times New Roman" w:hAnsi="Times New Roman" w:cs="Times New Roman"/>
      <w:sz w:val="21"/>
      <w:szCs w:val="20"/>
    </w:rPr>
  </w:style>
  <w:style w:type="character" w:customStyle="1" w:styleId="a9">
    <w:name w:val="纯文本 字符"/>
    <w:basedOn w:val="a1"/>
    <w:link w:val="aa"/>
    <w:uiPriority w:val="99"/>
    <w:semiHidden/>
    <w:qFormat/>
    <w:rsid w:val="00A76F00"/>
    <w:rPr>
      <w:rFonts w:eastAsia="宋体"/>
      <w:sz w:val="24"/>
    </w:rPr>
  </w:style>
  <w:style w:type="paragraph" w:styleId="aa">
    <w:name w:val="Plain Text"/>
    <w:basedOn w:val="a0"/>
    <w:link w:val="a9"/>
    <w:uiPriority w:val="99"/>
    <w:semiHidden/>
    <w:unhideWhenUsed/>
    <w:qFormat/>
    <w:rsid w:val="00A76F00"/>
  </w:style>
  <w:style w:type="paragraph" w:styleId="ab">
    <w:name w:val="No Spacing"/>
    <w:uiPriority w:val="1"/>
    <w:qFormat/>
    <w:rsid w:val="00A76F00"/>
    <w:pPr>
      <w:widowControl w:val="0"/>
      <w:jc w:val="both"/>
    </w:pPr>
    <w:rPr>
      <w:rFonts w:eastAsia="宋体"/>
      <w:sz w:val="24"/>
    </w:rPr>
  </w:style>
  <w:style w:type="paragraph" w:styleId="ac">
    <w:name w:val="List Paragraph"/>
    <w:basedOn w:val="a0"/>
    <w:uiPriority w:val="34"/>
    <w:qFormat/>
    <w:rsid w:val="00A76F00"/>
    <w:pPr>
      <w:ind w:firstLineChars="200" w:firstLine="420"/>
    </w:pPr>
  </w:style>
  <w:style w:type="character" w:customStyle="1" w:styleId="CharChar">
    <w:name w:val="正文文本缩进 Char Char"/>
    <w:link w:val="11"/>
    <w:qFormat/>
    <w:locked/>
    <w:rsid w:val="00A76F00"/>
    <w:rPr>
      <w:rFonts w:ascii="宋体" w:eastAsia="宋体" w:hAnsi="宋体"/>
      <w:sz w:val="24"/>
    </w:rPr>
  </w:style>
  <w:style w:type="paragraph" w:customStyle="1" w:styleId="11">
    <w:name w:val="正文文本缩进1"/>
    <w:basedOn w:val="a0"/>
    <w:link w:val="CharChar"/>
    <w:qFormat/>
    <w:rsid w:val="00A76F00"/>
    <w:pPr>
      <w:spacing w:line="360" w:lineRule="auto"/>
      <w:ind w:firstLineChars="200" w:firstLine="480"/>
    </w:pPr>
    <w:rPr>
      <w:rFonts w:ascii="宋体" w:hAnsi="宋体"/>
    </w:rPr>
  </w:style>
  <w:style w:type="character" w:customStyle="1" w:styleId="CharChar0">
    <w:name w:val="日期 Char Char"/>
    <w:link w:val="12"/>
    <w:qFormat/>
    <w:locked/>
    <w:rsid w:val="00A76F00"/>
    <w:rPr>
      <w:sz w:val="24"/>
    </w:rPr>
  </w:style>
  <w:style w:type="paragraph" w:customStyle="1" w:styleId="12">
    <w:name w:val="日期1"/>
    <w:basedOn w:val="a0"/>
    <w:next w:val="a0"/>
    <w:link w:val="CharChar0"/>
    <w:qFormat/>
    <w:rsid w:val="00A76F00"/>
    <w:rPr>
      <w:rFonts w:eastAsiaTheme="minorEastAsia"/>
    </w:rPr>
  </w:style>
  <w:style w:type="paragraph" w:customStyle="1" w:styleId="13">
    <w:name w:val="正文缩进1"/>
    <w:basedOn w:val="a0"/>
    <w:qFormat/>
    <w:rsid w:val="00A76F00"/>
    <w:pPr>
      <w:adjustRightInd w:val="0"/>
      <w:spacing w:line="360" w:lineRule="atLeast"/>
      <w:ind w:firstLineChars="200" w:firstLine="420"/>
      <w:jc w:val="left"/>
    </w:pPr>
    <w:rPr>
      <w:rFonts w:ascii="Times New Roman" w:hAnsi="Times New Roman" w:cs="Times New Roman"/>
      <w:kern w:val="0"/>
      <w:szCs w:val="20"/>
    </w:rPr>
  </w:style>
  <w:style w:type="paragraph" w:customStyle="1" w:styleId="260">
    <w:name w:val="样式 样式 样式 样式 标题 2 + 宋体 五号 非加粗 黑色 + 段前: 6 磅 段后: 0 磅 行距: 单倍行距 + 段前:..."/>
    <w:basedOn w:val="a0"/>
    <w:uiPriority w:val="99"/>
    <w:qFormat/>
    <w:rsid w:val="00A76F00"/>
    <w:pPr>
      <w:keepNext/>
      <w:keepLines/>
      <w:numPr>
        <w:numId w:val="1"/>
      </w:numPr>
      <w:adjustRightInd w:val="0"/>
      <w:spacing w:before="240"/>
      <w:jc w:val="left"/>
      <w:outlineLvl w:val="1"/>
    </w:pPr>
    <w:rPr>
      <w:rFonts w:ascii="宋体" w:hAnsi="宋体" w:cs="宋体"/>
      <w:b/>
      <w:bCs/>
      <w:color w:val="000000"/>
      <w:kern w:val="0"/>
      <w:szCs w:val="20"/>
    </w:rPr>
  </w:style>
  <w:style w:type="character" w:customStyle="1" w:styleId="ad">
    <w:name w:val="样式 仿宋"/>
    <w:rsid w:val="00A76F00"/>
    <w:rPr>
      <w:rFonts w:ascii="仿宋" w:eastAsia="仿宋" w:hAnsi="仿宋" w:hint="eastAsia"/>
      <w:kern w:val="2"/>
    </w:rPr>
  </w:style>
  <w:style w:type="table" w:styleId="a">
    <w:name w:val="Table Grid"/>
    <w:basedOn w:val="a2"/>
    <w:rsid w:val="00A76F00"/>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327738">
      <w:bodyDiv w:val="1"/>
      <w:marLeft w:val="0"/>
      <w:marRight w:val="0"/>
      <w:marTop w:val="0"/>
      <w:marBottom w:val="0"/>
      <w:divBdr>
        <w:top w:val="none" w:sz="0" w:space="0" w:color="auto"/>
        <w:left w:val="none" w:sz="0" w:space="0" w:color="auto"/>
        <w:bottom w:val="none" w:sz="0" w:space="0" w:color="auto"/>
        <w:right w:val="none" w:sz="0" w:space="0" w:color="auto"/>
      </w:divBdr>
    </w:div>
    <w:div w:id="12284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70</Pages>
  <Words>4132</Words>
  <Characters>23557</Characters>
  <Application>Microsoft Office Word</Application>
  <DocSecurity>0</DocSecurity>
  <Lines>196</Lines>
  <Paragraphs>55</Paragraphs>
  <ScaleCrop>false</ScaleCrop>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2019-01-03T01:45:00Z</dcterms:created>
  <dcterms:modified xsi:type="dcterms:W3CDTF">2019-01-03T02:02:00Z</dcterms:modified>
</cp:coreProperties>
</file>