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31" w:rsidRDefault="00E12531">
      <w:pPr>
        <w:widowControl/>
        <w:spacing w:before="226" w:line="360" w:lineRule="auto"/>
        <w:jc w:val="center"/>
        <w:rPr>
          <w:rFonts w:ascii="仿宋_GB2312" w:eastAsia="仿宋_GB2312" w:hAnsi="微软雅黑" w:cs="仿宋_GB2312"/>
          <w:b/>
          <w:bCs/>
          <w:color w:val="000000"/>
          <w:kern w:val="0"/>
          <w:sz w:val="40"/>
          <w:szCs w:val="40"/>
          <w:shd w:val="clear" w:color="auto" w:fill="FFFFFF"/>
        </w:rPr>
      </w:pPr>
    </w:p>
    <w:p w:rsidR="00E12531" w:rsidRDefault="008671C2">
      <w:pPr>
        <w:widowControl/>
        <w:spacing w:before="226" w:line="360" w:lineRule="auto"/>
        <w:jc w:val="center"/>
        <w:rPr>
          <w:rFonts w:ascii="仿宋_GB2312" w:eastAsia="仿宋_GB2312" w:hAnsi="微软雅黑" w:cs="仿宋_GB2312"/>
          <w:b/>
          <w:color w:val="000000"/>
          <w:kern w:val="0"/>
          <w:sz w:val="40"/>
          <w:szCs w:val="40"/>
          <w:shd w:val="clear" w:color="auto" w:fill="FFFFFF"/>
        </w:rPr>
      </w:pPr>
      <w:r>
        <w:rPr>
          <w:rFonts w:ascii="仿宋_GB2312" w:eastAsia="仿宋_GB2312" w:hAnsi="微软雅黑" w:cs="仿宋_GB2312" w:hint="eastAsia"/>
          <w:b/>
          <w:color w:val="000000"/>
          <w:kern w:val="0"/>
          <w:sz w:val="40"/>
          <w:szCs w:val="40"/>
          <w:shd w:val="clear" w:color="auto" w:fill="FFFFFF"/>
        </w:rPr>
        <w:t>鄢陵县机关食堂厨师团队采购项目</w:t>
      </w:r>
    </w:p>
    <w:p w:rsidR="00E12531" w:rsidRDefault="008671C2">
      <w:pPr>
        <w:widowControl/>
        <w:spacing w:before="226" w:line="360" w:lineRule="auto"/>
        <w:jc w:val="center"/>
        <w:rPr>
          <w:sz w:val="24"/>
          <w:szCs w:val="32"/>
        </w:rPr>
      </w:pPr>
      <w:r>
        <w:rPr>
          <w:rFonts w:ascii="仿宋_GB2312" w:eastAsia="仿宋_GB2312" w:hAnsi="微软雅黑" w:cs="仿宋_GB2312"/>
          <w:b/>
          <w:color w:val="000000"/>
          <w:kern w:val="0"/>
          <w:sz w:val="40"/>
          <w:szCs w:val="40"/>
          <w:shd w:val="clear" w:color="auto" w:fill="FFFFFF"/>
        </w:rPr>
        <w:t>采购需求</w:t>
      </w:r>
    </w:p>
    <w:p w:rsidR="00E12531" w:rsidRDefault="00E12531">
      <w:pPr>
        <w:widowControl/>
        <w:spacing w:before="226" w:line="360" w:lineRule="auto"/>
        <w:ind w:firstLine="600"/>
        <w:jc w:val="center"/>
      </w:pPr>
      <w:bookmarkStart w:id="0" w:name="_GoBack"/>
      <w:bookmarkEnd w:id="0"/>
    </w:p>
    <w:p w:rsidR="00E12531" w:rsidRDefault="008671C2">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一、项目概况</w:t>
      </w:r>
    </w:p>
    <w:p w:rsidR="00E12531" w:rsidRDefault="008671C2">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（一）项目名称：</w:t>
      </w:r>
      <w:r>
        <w:rPr>
          <w:rFonts w:ascii="仿宋" w:eastAsia="仿宋" w:hAnsi="仿宋" w:cs="仿宋" w:hint="eastAsia"/>
          <w:color w:val="000000"/>
          <w:kern w:val="0"/>
          <w:sz w:val="30"/>
          <w:szCs w:val="30"/>
          <w:shd w:val="clear" w:color="auto" w:fill="FFFFFF"/>
        </w:rPr>
        <w:t>鄢陵县机关食堂厨师团队采购项目</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（二）采购方式：公开招标</w:t>
      </w:r>
      <w:r>
        <w:rPr>
          <w:rFonts w:ascii="仿宋" w:eastAsia="仿宋" w:hAnsi="仿宋" w:cs="仿宋" w:hint="eastAsia"/>
          <w:color w:val="000000"/>
          <w:kern w:val="0"/>
          <w:sz w:val="30"/>
          <w:szCs w:val="30"/>
          <w:shd w:val="clear" w:color="auto" w:fill="FFFFFF"/>
        </w:rPr>
        <w:t>       </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（三）主要内容、数量及要求：</w:t>
      </w:r>
      <w:r>
        <w:rPr>
          <w:rFonts w:ascii="仿宋" w:eastAsia="仿宋" w:hAnsi="仿宋" w:cs="仿宋" w:hint="eastAsia"/>
          <w:color w:val="000000"/>
          <w:kern w:val="0"/>
          <w:sz w:val="30"/>
          <w:szCs w:val="30"/>
          <w:shd w:val="clear" w:color="auto" w:fill="FFFFFF"/>
        </w:rPr>
        <w:t>鄢陵县机关食堂对厨师团队进行招标</w:t>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详见附件</w:t>
      </w:r>
      <w:r>
        <w:rPr>
          <w:rFonts w:ascii="仿宋" w:eastAsia="仿宋" w:hAnsi="仿宋" w:cs="仿宋" w:hint="eastAsia"/>
          <w:color w:val="000000"/>
          <w:kern w:val="0"/>
          <w:sz w:val="30"/>
          <w:szCs w:val="30"/>
          <w:shd w:val="clear" w:color="auto" w:fill="FFFFFF"/>
        </w:rPr>
        <w:t>）</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（四）预算金额：</w:t>
      </w:r>
      <w:r>
        <w:rPr>
          <w:rFonts w:ascii="仿宋" w:eastAsia="仿宋" w:hAnsi="仿宋" w:cs="仿宋" w:hint="eastAsia"/>
          <w:color w:val="000000"/>
          <w:kern w:val="0"/>
          <w:sz w:val="30"/>
          <w:szCs w:val="30"/>
          <w:shd w:val="clear" w:color="auto" w:fill="FFFFFF"/>
        </w:rPr>
        <w:t>400000</w:t>
      </w:r>
      <w:r>
        <w:rPr>
          <w:rFonts w:ascii="仿宋" w:eastAsia="仿宋" w:hAnsi="仿宋" w:cs="仿宋" w:hint="eastAsia"/>
          <w:color w:val="000000"/>
          <w:kern w:val="0"/>
          <w:sz w:val="30"/>
          <w:szCs w:val="30"/>
          <w:shd w:val="clear" w:color="auto" w:fill="FFFFFF"/>
        </w:rPr>
        <w:t>元；最高限价：</w:t>
      </w:r>
      <w:r>
        <w:rPr>
          <w:rFonts w:ascii="仿宋" w:eastAsia="仿宋" w:hAnsi="仿宋" w:cs="仿宋" w:hint="eastAsia"/>
          <w:color w:val="000000"/>
          <w:kern w:val="0"/>
          <w:sz w:val="30"/>
          <w:szCs w:val="30"/>
          <w:shd w:val="clear" w:color="auto" w:fill="FFFFFF"/>
        </w:rPr>
        <w:t>400000</w:t>
      </w:r>
      <w:r>
        <w:rPr>
          <w:rFonts w:ascii="仿宋" w:eastAsia="仿宋" w:hAnsi="仿宋" w:cs="仿宋" w:hint="eastAsia"/>
          <w:color w:val="000000"/>
          <w:kern w:val="0"/>
          <w:sz w:val="30"/>
          <w:szCs w:val="30"/>
          <w:shd w:val="clear" w:color="auto" w:fill="FFFFFF"/>
        </w:rPr>
        <w:t>元；</w:t>
      </w:r>
    </w:p>
    <w:p w:rsidR="00E12531" w:rsidRDefault="008671C2">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（五）</w:t>
      </w:r>
      <w:r>
        <w:rPr>
          <w:rFonts w:ascii="仿宋" w:eastAsia="仿宋" w:hAnsi="仿宋" w:cs="仿宋" w:hint="eastAsia"/>
          <w:color w:val="000000"/>
          <w:kern w:val="0"/>
          <w:sz w:val="30"/>
          <w:szCs w:val="30"/>
          <w:shd w:val="clear" w:color="auto" w:fill="FFFFFF"/>
        </w:rPr>
        <w:t>服务周期</w:t>
      </w:r>
      <w:r>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一年</w:t>
      </w:r>
    </w:p>
    <w:p w:rsidR="00E12531" w:rsidRDefault="008671C2">
      <w:pPr>
        <w:widowControl/>
        <w:spacing w:before="226" w:line="360" w:lineRule="auto"/>
        <w:ind w:firstLine="600"/>
        <w:jc w:val="left"/>
        <w:rPr>
          <w:rFonts w:eastAsia="仿宋"/>
        </w:rPr>
      </w:pPr>
      <w:r>
        <w:rPr>
          <w:rFonts w:ascii="仿宋" w:eastAsia="仿宋" w:hAnsi="仿宋" w:cs="仿宋" w:hint="eastAsia"/>
          <w:color w:val="000000"/>
          <w:kern w:val="0"/>
          <w:sz w:val="30"/>
          <w:szCs w:val="30"/>
          <w:shd w:val="clear" w:color="auto" w:fill="FFFFFF"/>
        </w:rPr>
        <w:t>（六）</w:t>
      </w:r>
      <w:r>
        <w:rPr>
          <w:rFonts w:ascii="仿宋" w:eastAsia="仿宋" w:hAnsi="仿宋" w:cs="仿宋" w:hint="eastAsia"/>
          <w:color w:val="000000"/>
          <w:kern w:val="0"/>
          <w:sz w:val="30"/>
          <w:szCs w:val="30"/>
          <w:shd w:val="clear" w:color="auto" w:fill="FFFFFF"/>
        </w:rPr>
        <w:t>服务</w:t>
      </w:r>
      <w:r>
        <w:rPr>
          <w:rFonts w:ascii="仿宋" w:eastAsia="仿宋" w:hAnsi="仿宋" w:cs="仿宋" w:hint="eastAsia"/>
          <w:color w:val="000000"/>
          <w:kern w:val="0"/>
          <w:sz w:val="30"/>
          <w:szCs w:val="30"/>
          <w:shd w:val="clear" w:color="auto" w:fill="FFFFFF"/>
        </w:rPr>
        <w:t>地点：</w:t>
      </w:r>
      <w:r>
        <w:rPr>
          <w:rFonts w:ascii="仿宋" w:eastAsia="仿宋" w:hAnsi="仿宋" w:cs="仿宋" w:hint="eastAsia"/>
          <w:color w:val="000000"/>
          <w:kern w:val="0"/>
          <w:sz w:val="30"/>
          <w:szCs w:val="30"/>
          <w:shd w:val="clear" w:color="auto" w:fill="FFFFFF"/>
        </w:rPr>
        <w:t>鄢陵县机关食堂</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（七）进口产品：允许□不允许</w:t>
      </w:r>
      <w:r>
        <w:rPr>
          <w:rFonts w:ascii="仿宋" w:eastAsia="仿宋" w:hAnsi="仿宋" w:cs="仿宋" w:hint="eastAsia"/>
          <w:color w:val="000000"/>
          <w:kern w:val="0"/>
          <w:sz w:val="30"/>
          <w:szCs w:val="30"/>
          <w:shd w:val="clear" w:color="auto" w:fill="FFFFFF"/>
        </w:rPr>
        <w:sym w:font="Wingdings 2" w:char="0052"/>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选填。须经财政部门审核同意</w:t>
      </w:r>
      <w:r>
        <w:rPr>
          <w:rFonts w:ascii="仿宋" w:eastAsia="仿宋" w:hAnsi="仿宋" w:cs="仿宋" w:hint="eastAsia"/>
          <w:color w:val="000000"/>
          <w:kern w:val="0"/>
          <w:sz w:val="30"/>
          <w:szCs w:val="30"/>
          <w:shd w:val="clear" w:color="auto" w:fill="FFFFFF"/>
        </w:rPr>
        <w:t>）</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（八）分包：允许□不允许</w:t>
      </w:r>
      <w:r>
        <w:rPr>
          <w:rFonts w:ascii="仿宋" w:eastAsia="仿宋" w:hAnsi="仿宋" w:cs="仿宋" w:hint="eastAsia"/>
          <w:color w:val="000000"/>
          <w:kern w:val="0"/>
          <w:sz w:val="30"/>
          <w:szCs w:val="30"/>
          <w:shd w:val="clear" w:color="auto" w:fill="FFFFFF"/>
        </w:rPr>
        <w:sym w:font="Wingdings 2" w:char="0052"/>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w:t>
      </w:r>
      <w:r>
        <w:rPr>
          <w:rFonts w:ascii="仿宋" w:eastAsia="仿宋" w:hAnsi="仿宋" w:cs="仿宋" w:hint="eastAsia"/>
          <w:color w:val="000000"/>
          <w:kern w:val="0"/>
          <w:sz w:val="30"/>
          <w:szCs w:val="30"/>
          <w:shd w:val="clear" w:color="auto" w:fill="FFFFFF"/>
        </w:rPr>
        <w:t>）</w:t>
      </w:r>
    </w:p>
    <w:p w:rsidR="00E12531" w:rsidRDefault="008671C2">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二、需要落实的政府采购政策（</w:t>
      </w:r>
      <w:r>
        <w:rPr>
          <w:rFonts w:ascii="仿宋_GB2312" w:eastAsia="仿宋_GB2312" w:hAnsi="微软雅黑" w:cs="仿宋_GB2312"/>
          <w:i/>
          <w:color w:val="000000"/>
          <w:kern w:val="0"/>
          <w:sz w:val="30"/>
          <w:szCs w:val="30"/>
          <w:shd w:val="clear" w:color="auto" w:fill="FFFFFF"/>
        </w:rPr>
        <w:t>必填</w:t>
      </w:r>
      <w:r>
        <w:rPr>
          <w:rFonts w:ascii="黑体" w:eastAsia="黑体" w:hAnsi="宋体" w:cs="黑体" w:hint="eastAsia"/>
          <w:color w:val="000000"/>
          <w:kern w:val="0"/>
          <w:sz w:val="30"/>
          <w:szCs w:val="30"/>
          <w:shd w:val="clear" w:color="auto" w:fill="FFFFFF"/>
        </w:rPr>
        <w:t>）</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lastRenderedPageBreak/>
        <w:t>本项目落实节能环保</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、中小微型企业扶持</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、支持监狱企业发展</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、残疾人福利性单位扶持</w:t>
      </w:r>
      <w:r>
        <w:rPr>
          <w:rFonts w:ascii="微软雅黑" w:eastAsia="微软雅黑" w:hAnsi="微软雅黑" w:cs="微软雅黑" w:hint="eastAsia"/>
          <w:color w:val="000000"/>
          <w:kern w:val="0"/>
          <w:sz w:val="24"/>
          <w:shd w:val="clear" w:color="auto" w:fill="FFFFFF"/>
        </w:rPr>
        <w:t>√</w:t>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选填</w:t>
      </w:r>
      <w:r>
        <w:rPr>
          <w:rFonts w:ascii="仿宋" w:eastAsia="仿宋" w:hAnsi="仿宋" w:cs="仿宋" w:hint="eastAsia"/>
          <w:color w:val="000000"/>
          <w:kern w:val="0"/>
          <w:sz w:val="30"/>
          <w:szCs w:val="30"/>
          <w:shd w:val="clear" w:color="auto" w:fill="FFFFFF"/>
        </w:rPr>
        <w:t>）等相关政府采购政策。</w:t>
      </w:r>
    </w:p>
    <w:p w:rsidR="00E12531" w:rsidRDefault="008671C2">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三、投标人资格要求</w:t>
      </w:r>
    </w:p>
    <w:p w:rsidR="00E12531" w:rsidRDefault="008671C2">
      <w:pPr>
        <w:widowControl/>
        <w:adjustRightInd w:val="0"/>
        <w:spacing w:line="360" w:lineRule="auto"/>
        <w:jc w:val="left"/>
        <w:rPr>
          <w:rFonts w:ascii="仿宋" w:eastAsia="仿宋" w:hAnsi="仿宋" w:cs="仿宋"/>
          <w:bCs/>
          <w:color w:val="000000"/>
          <w:kern w:val="0"/>
          <w:sz w:val="30"/>
          <w:szCs w:val="30"/>
          <w:shd w:val="clear" w:color="auto" w:fill="FFFFFF"/>
        </w:rPr>
      </w:pPr>
      <w:r>
        <w:rPr>
          <w:rFonts w:ascii="仿宋" w:eastAsia="仿宋" w:hAnsi="仿宋" w:cs="仿宋" w:hint="eastAsia"/>
          <w:bCs/>
          <w:color w:val="000000"/>
          <w:kern w:val="0"/>
          <w:sz w:val="30"/>
          <w:szCs w:val="30"/>
          <w:shd w:val="clear" w:color="auto" w:fill="FFFFFF"/>
        </w:rPr>
        <w:t>1</w:t>
      </w:r>
      <w:r>
        <w:rPr>
          <w:rFonts w:ascii="仿宋" w:eastAsia="仿宋" w:hAnsi="仿宋" w:cs="仿宋" w:hint="eastAsia"/>
          <w:bCs/>
          <w:color w:val="000000"/>
          <w:kern w:val="0"/>
          <w:sz w:val="30"/>
          <w:szCs w:val="30"/>
          <w:shd w:val="clear" w:color="auto" w:fill="FFFFFF"/>
        </w:rPr>
        <w:t>、符合《中华人民共和国政府采购法》第二十二条规定；</w:t>
      </w:r>
    </w:p>
    <w:p w:rsidR="00E12531" w:rsidRDefault="008671C2">
      <w:pPr>
        <w:widowControl/>
        <w:adjustRightInd w:val="0"/>
        <w:spacing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bCs/>
          <w:color w:val="000000"/>
          <w:kern w:val="0"/>
          <w:sz w:val="30"/>
          <w:szCs w:val="30"/>
          <w:shd w:val="clear" w:color="auto" w:fill="FFFFFF"/>
        </w:rPr>
        <w:t>2</w:t>
      </w:r>
      <w:r>
        <w:rPr>
          <w:rFonts w:ascii="仿宋" w:eastAsia="仿宋" w:hAnsi="仿宋" w:cs="仿宋" w:hint="eastAsia"/>
          <w:bCs/>
          <w:color w:val="000000"/>
          <w:kern w:val="0"/>
          <w:sz w:val="30"/>
          <w:szCs w:val="30"/>
          <w:shd w:val="clear" w:color="auto" w:fill="FFFFFF"/>
        </w:rPr>
        <w:t>、投标人具有独立法人资格，经营范围包括</w:t>
      </w:r>
      <w:r>
        <w:rPr>
          <w:rFonts w:ascii="仿宋" w:eastAsia="仿宋" w:hAnsi="仿宋" w:cs="仿宋" w:hint="eastAsia"/>
          <w:bCs/>
          <w:color w:val="000000"/>
          <w:kern w:val="0"/>
          <w:sz w:val="30"/>
          <w:szCs w:val="30"/>
          <w:shd w:val="clear" w:color="auto" w:fill="FFFFFF"/>
        </w:rPr>
        <w:t>餐饮服务</w:t>
      </w:r>
      <w:r>
        <w:rPr>
          <w:rFonts w:ascii="仿宋" w:eastAsia="仿宋" w:hAnsi="仿宋" w:cs="仿宋" w:hint="eastAsia"/>
          <w:bCs/>
          <w:color w:val="000000"/>
          <w:kern w:val="0"/>
          <w:sz w:val="30"/>
          <w:szCs w:val="30"/>
          <w:shd w:val="clear" w:color="auto" w:fill="FFFFFF"/>
        </w:rPr>
        <w:t>，具有完善的</w:t>
      </w:r>
      <w:r>
        <w:rPr>
          <w:rFonts w:ascii="仿宋" w:eastAsia="仿宋" w:hAnsi="仿宋" w:cs="仿宋" w:hint="eastAsia"/>
          <w:bCs/>
          <w:color w:val="000000"/>
          <w:kern w:val="0"/>
          <w:sz w:val="30"/>
          <w:szCs w:val="30"/>
          <w:shd w:val="clear" w:color="auto" w:fill="FFFFFF"/>
        </w:rPr>
        <w:t>食品安全</w:t>
      </w:r>
      <w:r>
        <w:rPr>
          <w:rFonts w:ascii="仿宋" w:eastAsia="仿宋" w:hAnsi="仿宋" w:cs="仿宋" w:hint="eastAsia"/>
          <w:color w:val="000000"/>
          <w:kern w:val="0"/>
          <w:sz w:val="30"/>
          <w:szCs w:val="30"/>
          <w:shd w:val="clear" w:color="auto" w:fill="FFFFFF"/>
        </w:rPr>
        <w:t>服务</w:t>
      </w:r>
      <w:r>
        <w:rPr>
          <w:rFonts w:ascii="仿宋" w:eastAsia="仿宋" w:hAnsi="仿宋" w:cs="仿宋" w:hint="eastAsia"/>
          <w:color w:val="000000"/>
          <w:kern w:val="0"/>
          <w:sz w:val="30"/>
          <w:szCs w:val="30"/>
          <w:shd w:val="clear" w:color="auto" w:fill="FFFFFF"/>
        </w:rPr>
        <w:t>管理</w:t>
      </w:r>
      <w:r>
        <w:rPr>
          <w:rFonts w:ascii="仿宋" w:eastAsia="仿宋" w:hAnsi="仿宋" w:cs="仿宋" w:hint="eastAsia"/>
          <w:color w:val="000000"/>
          <w:kern w:val="0"/>
          <w:sz w:val="30"/>
          <w:szCs w:val="30"/>
          <w:shd w:val="clear" w:color="auto" w:fill="FFFFFF"/>
        </w:rPr>
        <w:t>体系。</w:t>
      </w:r>
    </w:p>
    <w:p w:rsidR="00E12531" w:rsidRDefault="008671C2">
      <w:pPr>
        <w:widowControl/>
        <w:adjustRightInd w:val="0"/>
        <w:spacing w:line="360" w:lineRule="auto"/>
        <w:jc w:val="left"/>
        <w:rPr>
          <w:rFonts w:ascii="仿宋" w:eastAsia="仿宋" w:hAnsi="仿宋" w:cs="仿宋"/>
          <w:bCs/>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w:t>
      </w:r>
      <w:r>
        <w:rPr>
          <w:rFonts w:ascii="仿宋" w:eastAsia="仿宋" w:hAnsi="仿宋" w:cs="仿宋" w:hint="eastAsia"/>
          <w:bCs/>
          <w:color w:val="000000"/>
          <w:kern w:val="0"/>
          <w:sz w:val="30"/>
          <w:szCs w:val="30"/>
          <w:shd w:val="clear" w:color="auto" w:fill="FFFFFF"/>
        </w:rPr>
        <w:t>未被列入“信用中国”网站</w:t>
      </w:r>
      <w:r>
        <w:rPr>
          <w:rFonts w:ascii="仿宋" w:eastAsia="仿宋" w:hAnsi="仿宋" w:cs="仿宋" w:hint="eastAsia"/>
          <w:bCs/>
          <w:color w:val="000000"/>
          <w:kern w:val="0"/>
          <w:sz w:val="30"/>
          <w:szCs w:val="30"/>
          <w:shd w:val="clear" w:color="auto" w:fill="FFFFFF"/>
        </w:rPr>
        <w:t>(www.creditchina.gov.cn)</w:t>
      </w:r>
      <w:r>
        <w:rPr>
          <w:rFonts w:ascii="仿宋" w:eastAsia="仿宋" w:hAnsi="仿宋" w:cs="仿宋" w:hint="eastAsia"/>
          <w:bCs/>
          <w:color w:val="000000"/>
          <w:kern w:val="0"/>
          <w:sz w:val="30"/>
          <w:szCs w:val="30"/>
          <w:shd w:val="clear" w:color="auto" w:fill="FFFFFF"/>
        </w:rPr>
        <w:t>信用记录失信被执行人、重大税收违法案件当事人名单、政府采购严重违法失信名单的投标人；中国政府采购网</w:t>
      </w:r>
      <w:r>
        <w:rPr>
          <w:rFonts w:ascii="仿宋" w:eastAsia="仿宋" w:hAnsi="仿宋" w:cs="仿宋" w:hint="eastAsia"/>
          <w:bCs/>
          <w:color w:val="000000"/>
          <w:kern w:val="0"/>
          <w:sz w:val="30"/>
          <w:szCs w:val="30"/>
          <w:shd w:val="clear" w:color="auto" w:fill="FFFFFF"/>
        </w:rPr>
        <w:t>(www.ccgp.gov.cn)</w:t>
      </w:r>
      <w:r>
        <w:rPr>
          <w:rFonts w:ascii="仿宋" w:eastAsia="仿宋" w:hAnsi="仿宋" w:cs="仿宋" w:hint="eastAsia"/>
          <w:bCs/>
          <w:color w:val="000000"/>
          <w:kern w:val="0"/>
          <w:sz w:val="30"/>
          <w:szCs w:val="30"/>
          <w:shd w:val="clear" w:color="auto" w:fill="FFFFFF"/>
        </w:rPr>
        <w:t>政府采购严重违法失信行为记录名单的投标人。</w:t>
      </w:r>
    </w:p>
    <w:p w:rsidR="00E12531" w:rsidRDefault="008671C2">
      <w:pPr>
        <w:widowControl/>
        <w:adjustRightInd w:val="0"/>
        <w:spacing w:line="360" w:lineRule="auto"/>
        <w:jc w:val="left"/>
        <w:rPr>
          <w:rFonts w:ascii="仿宋" w:eastAsia="仿宋" w:hAnsi="仿宋" w:cs="仿宋"/>
          <w:bCs/>
          <w:color w:val="000000"/>
          <w:kern w:val="0"/>
          <w:sz w:val="30"/>
          <w:szCs w:val="30"/>
          <w:shd w:val="clear" w:color="auto" w:fill="FFFFFF"/>
        </w:rPr>
      </w:pPr>
      <w:r>
        <w:rPr>
          <w:rFonts w:ascii="仿宋" w:eastAsia="仿宋" w:hAnsi="仿宋" w:cs="仿宋" w:hint="eastAsia"/>
          <w:bCs/>
          <w:color w:val="000000"/>
          <w:kern w:val="0"/>
          <w:sz w:val="30"/>
          <w:szCs w:val="30"/>
          <w:shd w:val="clear" w:color="auto" w:fill="FFFFFF"/>
        </w:rPr>
        <w:t>4</w:t>
      </w:r>
      <w:r>
        <w:rPr>
          <w:rFonts w:ascii="仿宋" w:eastAsia="仿宋" w:hAnsi="仿宋" w:cs="仿宋" w:hint="eastAsia"/>
          <w:bCs/>
          <w:color w:val="000000"/>
          <w:kern w:val="0"/>
          <w:sz w:val="30"/>
          <w:szCs w:val="30"/>
          <w:shd w:val="clear" w:color="auto" w:fill="FFFFFF"/>
        </w:rPr>
        <w:t>、</w:t>
      </w:r>
      <w:r>
        <w:rPr>
          <w:rFonts w:ascii="仿宋" w:eastAsia="仿宋" w:hAnsi="仿宋" w:cs="仿宋" w:hint="eastAsia"/>
          <w:bCs/>
          <w:color w:val="000000"/>
          <w:kern w:val="0"/>
          <w:sz w:val="30"/>
          <w:szCs w:val="30"/>
          <w:shd w:val="clear" w:color="auto" w:fill="FFFFFF"/>
        </w:rPr>
        <w:t>本项目不接受联合体投标。</w:t>
      </w:r>
    </w:p>
    <w:p w:rsidR="00E12531" w:rsidRDefault="008671C2">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四、采购需求</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（一）本项目需实现的功能或者目标（</w:t>
      </w:r>
      <w:r>
        <w:rPr>
          <w:rFonts w:ascii="仿宋" w:eastAsia="仿宋" w:hAnsi="仿宋" w:cs="仿宋" w:hint="eastAsia"/>
          <w:i/>
          <w:color w:val="000000"/>
          <w:kern w:val="0"/>
          <w:sz w:val="30"/>
          <w:szCs w:val="30"/>
          <w:shd w:val="clear" w:color="auto" w:fill="FFFFFF"/>
        </w:rPr>
        <w:t>文字简要描述</w:t>
      </w:r>
      <w:r>
        <w:rPr>
          <w:rFonts w:ascii="仿宋" w:eastAsia="仿宋" w:hAnsi="仿宋" w:cs="仿宋" w:hint="eastAsia"/>
          <w:color w:val="000000"/>
          <w:kern w:val="0"/>
          <w:sz w:val="30"/>
          <w:szCs w:val="30"/>
          <w:shd w:val="clear" w:color="auto" w:fill="FFFFFF"/>
        </w:rPr>
        <w:t>）</w:t>
      </w:r>
    </w:p>
    <w:p w:rsidR="002C551A" w:rsidRDefault="008671C2" w:rsidP="002C551A">
      <w:pPr>
        <w:spacing w:line="560" w:lineRule="exact"/>
        <w:ind w:firstLineChars="227" w:firstLine="681"/>
        <w:rPr>
          <w:rFonts w:ascii="宋体" w:hAnsi="宋体" w:cs="宋体" w:hint="eastAsia"/>
          <w:b/>
          <w:bCs/>
          <w:sz w:val="28"/>
          <w:szCs w:val="28"/>
        </w:rPr>
      </w:pPr>
      <w:r>
        <w:rPr>
          <w:rFonts w:ascii="仿宋" w:eastAsia="仿宋" w:hAnsi="仿宋" w:cs="仿宋" w:hint="eastAsia"/>
          <w:color w:val="000000"/>
          <w:kern w:val="0"/>
          <w:sz w:val="30"/>
          <w:szCs w:val="30"/>
          <w:shd w:val="clear" w:color="auto" w:fill="FFFFFF"/>
        </w:rPr>
        <w:t>（二）</w:t>
      </w:r>
      <w:r w:rsidR="002C551A">
        <w:rPr>
          <w:rFonts w:ascii="宋体" w:hAnsi="宋体" w:cs="宋体" w:hint="eastAsia"/>
          <w:b/>
          <w:bCs/>
          <w:sz w:val="28"/>
          <w:szCs w:val="28"/>
        </w:rPr>
        <w:t>服务需求</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1、服务范围：保证县委、政府、老公安局综合办公楼干部职工的用餐及餐厅和操作间的环境卫生消毒、厨具设备的保养维护等工作。</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2、服务内容：县委、政府、老公安局综合办公楼干部职工早餐、午餐、临时用餐、会议用餐、加班工作餐、公务接待用餐以及餐厅的卫生、消毒等服务，保证良好的服务质量和运营效果。建立餐厅投诉及建议渠道，做好投诉及建议的解释整改工作。</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3、鄢陵县机关食堂餐厅总面积520m</w:t>
      </w:r>
      <w:r>
        <w:rPr>
          <w:rFonts w:ascii="宋体" w:hAnsi="宋体" w:cs="宋体" w:hint="eastAsia"/>
          <w:sz w:val="28"/>
          <w:szCs w:val="28"/>
          <w:vertAlign w:val="superscript"/>
        </w:rPr>
        <w:t>2</w:t>
      </w:r>
      <w:r>
        <w:rPr>
          <w:rFonts w:ascii="宋体" w:hAnsi="宋体" w:cs="宋体" w:hint="eastAsia"/>
          <w:sz w:val="28"/>
          <w:szCs w:val="28"/>
        </w:rPr>
        <w:t>。目前已拟登记就餐人员</w:t>
      </w:r>
      <w:r>
        <w:rPr>
          <w:rFonts w:ascii="宋体" w:hAnsi="宋体" w:cs="宋体" w:hint="eastAsia"/>
          <w:sz w:val="28"/>
          <w:szCs w:val="28"/>
        </w:rPr>
        <w:lastRenderedPageBreak/>
        <w:t>为790人，厨师团队需根据采购单位安排厨师团队人员，厨师2名、面点师2名、帮厨2名、勤杂工2名、服务人员3名，服务人员中含收银员1名，保洁人员1名。采购单位对厨师团队工作人员不定期考勤。</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4、按照采购单位设定的岗位，落实各岗位职责。厨师团队要求统一着装、专业熟练、热情周到，服从管理，认真执行食品安全的各项法律法规和规章制度。</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5、投标人需为厨师团队工作人员按照许昌市行业工资标准发放工资，缴纳社会保险金（如养老、医疗、工伤、失业、生育等）；发放法定假日加班补助、延长工作时间报酬。采购单位监督厨师团队及时足额发放工资及社保交纳情况。</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6、要求餐厅从业人员年龄在18－50周岁之间，人员相对稳定。未受过治安拘留、劳动教养、刑事处罚；从业人员必须经过岗前培训，培训合格后方能上岗。</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7、厨师团队负责餐厅、操作间区域</w:t>
      </w:r>
      <w:proofErr w:type="gramStart"/>
      <w:r>
        <w:rPr>
          <w:rFonts w:ascii="宋体" w:hAnsi="宋体" w:cs="宋体" w:hint="eastAsia"/>
          <w:sz w:val="28"/>
          <w:szCs w:val="28"/>
        </w:rPr>
        <w:t>灭</w:t>
      </w:r>
      <w:proofErr w:type="gramEnd"/>
      <w:r>
        <w:rPr>
          <w:rFonts w:ascii="宋体" w:hAnsi="宋体" w:cs="宋体" w:hint="eastAsia"/>
          <w:sz w:val="28"/>
          <w:szCs w:val="28"/>
        </w:rPr>
        <w:t>四害工作，负责餐厅区域的卫生管理，确保墙壁、门窗、电气设备、厨房用具等洁净卫生，达到良好的就餐条件。每日工作结束后例行安全检查，每周三、周五为全面检查。</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8、确保每日早餐、4个热蔬菜、鸡蛋、包子、馒头、红薯、粥、咸菜、豆腐乳、牛奶等。午餐荤菜3种、蔬菜5种、汤1种、大米、面条、饺子、卤面等，并做好餐厅菜品留样工作。每周五前根据时令蔬菜价格等情况，科学制定下周菜谱，确保餐厅无盈利运行。具有</w:t>
      </w:r>
      <w:proofErr w:type="gramStart"/>
      <w:r>
        <w:rPr>
          <w:rFonts w:ascii="宋体" w:hAnsi="宋体" w:cs="宋体" w:hint="eastAsia"/>
          <w:sz w:val="28"/>
          <w:szCs w:val="28"/>
        </w:rPr>
        <w:t>各种食材采购</w:t>
      </w:r>
      <w:proofErr w:type="gramEnd"/>
      <w:r>
        <w:rPr>
          <w:rFonts w:ascii="宋体" w:hAnsi="宋体" w:cs="宋体" w:hint="eastAsia"/>
          <w:sz w:val="28"/>
          <w:szCs w:val="28"/>
        </w:rPr>
        <w:t>、验收、储藏、成本控制经验，确保食品安全。</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9、厨师团队负责做好传统节日氛围宣传，做好传统节假日</w:t>
      </w:r>
      <w:proofErr w:type="gramStart"/>
      <w:r>
        <w:rPr>
          <w:rFonts w:ascii="宋体" w:hAnsi="宋体" w:cs="宋体" w:hint="eastAsia"/>
          <w:sz w:val="28"/>
          <w:szCs w:val="28"/>
        </w:rPr>
        <w:t>特色</w:t>
      </w:r>
      <w:r>
        <w:rPr>
          <w:rFonts w:ascii="宋体" w:hAnsi="宋体" w:cs="宋体" w:hint="eastAsia"/>
          <w:sz w:val="28"/>
          <w:szCs w:val="28"/>
        </w:rPr>
        <w:lastRenderedPageBreak/>
        <w:t>食材供应</w:t>
      </w:r>
      <w:proofErr w:type="gramEnd"/>
      <w:r>
        <w:rPr>
          <w:rFonts w:ascii="宋体" w:hAnsi="宋体" w:cs="宋体" w:hint="eastAsia"/>
          <w:sz w:val="28"/>
          <w:szCs w:val="28"/>
        </w:rPr>
        <w:t>工作。</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10、厨师团队需做好餐厅分餐工作，具备进行多种分餐方式的操作能力。</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11、服务周期：一年。</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本采购需求中所列技术规格或主要参数为最低要求，不允许负偏离，否则将承担其投标被视为非实质性响应投标的风险。</w:t>
      </w:r>
    </w:p>
    <w:p w:rsidR="002C551A" w:rsidRDefault="002C551A" w:rsidP="002C551A">
      <w:pPr>
        <w:spacing w:line="560" w:lineRule="exact"/>
        <w:ind w:firstLineChars="227" w:firstLine="636"/>
        <w:rPr>
          <w:rFonts w:ascii="黑体" w:eastAsia="黑体" w:hAnsi="黑体" w:cs="黑体" w:hint="eastAsia"/>
          <w:sz w:val="28"/>
          <w:szCs w:val="28"/>
        </w:rPr>
      </w:pPr>
      <w:r>
        <w:rPr>
          <w:rFonts w:ascii="黑体" w:eastAsia="黑体" w:hAnsi="黑体" w:cs="黑体" w:hint="eastAsia"/>
          <w:sz w:val="28"/>
          <w:szCs w:val="28"/>
        </w:rPr>
        <w:t>（三）、采购标的执行标准</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本项目实施过程中，需严格遵守《中华人民共和国食品安全法》、《中华人民共和国食品安全法实施条例》、《餐饮服务食品安全监督管理办法》、《餐饮业和集体用餐配送单位卫生规范》等国家相关法律、法规。（需严格按照国家相关标准、行业标准、地方标准或者其他标准、规范执行）</w:t>
      </w:r>
    </w:p>
    <w:p w:rsidR="002C551A" w:rsidRDefault="002C551A" w:rsidP="002C551A">
      <w:pPr>
        <w:spacing w:line="560" w:lineRule="exact"/>
        <w:ind w:firstLineChars="227" w:firstLine="636"/>
        <w:rPr>
          <w:rFonts w:ascii="黑体" w:eastAsia="黑体" w:hAnsi="黑体" w:cs="黑体" w:hint="eastAsia"/>
          <w:sz w:val="28"/>
          <w:szCs w:val="28"/>
        </w:rPr>
      </w:pPr>
      <w:r>
        <w:rPr>
          <w:rFonts w:ascii="黑体" w:eastAsia="黑体" w:hAnsi="黑体" w:cs="黑体" w:hint="eastAsia"/>
          <w:sz w:val="28"/>
          <w:szCs w:val="28"/>
        </w:rPr>
        <w:t>（四）、采购标的其他技术、服务等要求</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厨师团队工作餐由采购方承担费用。</w:t>
      </w:r>
    </w:p>
    <w:p w:rsidR="002C551A" w:rsidRDefault="002C551A" w:rsidP="002C551A">
      <w:pPr>
        <w:spacing w:line="560" w:lineRule="exact"/>
        <w:ind w:firstLineChars="227" w:firstLine="636"/>
        <w:rPr>
          <w:rFonts w:ascii="黑体" w:eastAsia="黑体" w:hAnsi="黑体" w:cs="黑体" w:hint="eastAsia"/>
          <w:sz w:val="28"/>
          <w:szCs w:val="28"/>
        </w:rPr>
      </w:pPr>
      <w:r>
        <w:rPr>
          <w:rFonts w:ascii="黑体" w:eastAsia="黑体" w:hAnsi="黑体" w:cs="黑体" w:hint="eastAsia"/>
          <w:sz w:val="28"/>
          <w:szCs w:val="28"/>
        </w:rPr>
        <w:t>（五）、验收标准</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由采购人成立验收小组，每月不定时对厨师团队进行考勤，并对食品质量、卫生状况、安全情况进行检查。</w:t>
      </w:r>
    </w:p>
    <w:p w:rsidR="002C551A" w:rsidRDefault="002C551A" w:rsidP="002C551A">
      <w:pPr>
        <w:spacing w:line="560" w:lineRule="exact"/>
        <w:ind w:firstLineChars="227" w:firstLine="636"/>
        <w:rPr>
          <w:rFonts w:ascii="宋体" w:hAnsi="宋体" w:cs="宋体" w:hint="eastAsia"/>
          <w:sz w:val="28"/>
          <w:szCs w:val="28"/>
        </w:rPr>
      </w:pPr>
      <w:r>
        <w:rPr>
          <w:rFonts w:ascii="黑体" w:eastAsia="黑体" w:hAnsi="黑体" w:cs="黑体" w:hint="eastAsia"/>
          <w:sz w:val="28"/>
          <w:szCs w:val="28"/>
        </w:rPr>
        <w:t>（六）、</w:t>
      </w:r>
      <w:r>
        <w:rPr>
          <w:rFonts w:ascii="宋体" w:hAnsi="宋体" w:cs="宋体" w:hint="eastAsia"/>
          <w:sz w:val="28"/>
          <w:szCs w:val="28"/>
        </w:rPr>
        <w:t>本项目预算金额400000元。最高限价400000元。超出最高限价的投标无效。</w:t>
      </w:r>
    </w:p>
    <w:p w:rsidR="002C551A" w:rsidRDefault="002C551A" w:rsidP="002C551A">
      <w:pPr>
        <w:spacing w:line="560" w:lineRule="exact"/>
        <w:ind w:firstLineChars="227" w:firstLine="636"/>
        <w:rPr>
          <w:rFonts w:ascii="黑体" w:eastAsia="黑体" w:hAnsi="黑体" w:cs="黑体" w:hint="eastAsia"/>
          <w:sz w:val="28"/>
          <w:szCs w:val="28"/>
        </w:rPr>
      </w:pPr>
      <w:r>
        <w:rPr>
          <w:rFonts w:ascii="黑体" w:eastAsia="黑体" w:hAnsi="黑体" w:cs="黑体" w:hint="eastAsia"/>
          <w:sz w:val="28"/>
          <w:szCs w:val="28"/>
        </w:rPr>
        <w:t>（七）、其他要求</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1、投标人应就该项目完整投标，否则为无效投标。</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2、本项目为交钥匙工程。</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3、本项目投标文件中加◆项为不允许偏离的实质性要求和条件，无加◆的视为不允许负偏离。（如果有的话）</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lastRenderedPageBreak/>
        <w:t>4、采购人拒绝曾有重大食品安全事故的投标人。中标后三天内提供食品药品监督管理局出具的无重大食品事故证明。</w:t>
      </w:r>
    </w:p>
    <w:p w:rsidR="002C551A" w:rsidRDefault="002C551A" w:rsidP="002C551A">
      <w:pPr>
        <w:spacing w:line="560" w:lineRule="exact"/>
        <w:ind w:firstLineChars="227" w:firstLine="636"/>
        <w:rPr>
          <w:rFonts w:ascii="宋体" w:hAnsi="宋体" w:cs="宋体" w:hint="eastAsia"/>
          <w:sz w:val="28"/>
          <w:szCs w:val="28"/>
        </w:rPr>
      </w:pPr>
      <w:r>
        <w:rPr>
          <w:rFonts w:ascii="宋体" w:hAnsi="宋体" w:cs="宋体" w:hint="eastAsia"/>
          <w:sz w:val="28"/>
          <w:szCs w:val="28"/>
        </w:rPr>
        <w:t>5、厨师团队人员需有健康证。中标后需提供原件交采购单位查验。</w:t>
      </w:r>
    </w:p>
    <w:p w:rsidR="00E12531" w:rsidRDefault="008671C2" w:rsidP="002C551A">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（三）采购标的执行标准（</w:t>
      </w:r>
      <w:r>
        <w:rPr>
          <w:rFonts w:ascii="仿宋" w:eastAsia="仿宋" w:hAnsi="仿宋" w:cs="仿宋" w:hint="eastAsia"/>
          <w:i/>
          <w:color w:val="000000"/>
          <w:kern w:val="0"/>
          <w:sz w:val="30"/>
          <w:szCs w:val="30"/>
          <w:shd w:val="clear" w:color="auto" w:fill="FFFFFF"/>
        </w:rPr>
        <w:t>需执行的国家相关标准、行业标准、地方标准或者其他标准、规范</w:t>
      </w:r>
      <w:r>
        <w:rPr>
          <w:rFonts w:ascii="仿宋" w:eastAsia="仿宋" w:hAnsi="仿宋" w:cs="仿宋" w:hint="eastAsia"/>
          <w:color w:val="000000"/>
          <w:kern w:val="0"/>
          <w:sz w:val="30"/>
          <w:szCs w:val="30"/>
          <w:shd w:val="clear" w:color="auto" w:fill="FFFFFF"/>
        </w:rPr>
        <w:t>）</w:t>
      </w:r>
    </w:p>
    <w:p w:rsidR="00E12531" w:rsidRDefault="008671C2">
      <w:pPr>
        <w:widowControl/>
        <w:spacing w:before="226" w:line="360" w:lineRule="auto"/>
        <w:ind w:firstLineChars="200" w:firstLine="600"/>
        <w:contextualSpacing/>
        <w:jc w:val="left"/>
      </w:pPr>
      <w:r>
        <w:rPr>
          <w:rFonts w:ascii="仿宋" w:eastAsia="仿宋" w:hAnsi="仿宋" w:cs="仿宋" w:hint="eastAsia"/>
          <w:color w:val="000000"/>
          <w:kern w:val="0"/>
          <w:sz w:val="30"/>
          <w:szCs w:val="30"/>
          <w:shd w:val="clear" w:color="auto" w:fill="FFFFFF"/>
        </w:rPr>
        <w:t>（四）服务标准、期限、效率等要求（</w:t>
      </w:r>
      <w:r>
        <w:rPr>
          <w:rFonts w:ascii="仿宋" w:eastAsia="仿宋" w:hAnsi="仿宋" w:cs="仿宋" w:hint="eastAsia"/>
          <w:i/>
          <w:color w:val="000000"/>
          <w:kern w:val="0"/>
          <w:sz w:val="30"/>
          <w:szCs w:val="30"/>
          <w:shd w:val="clear" w:color="auto" w:fill="FFFFFF"/>
        </w:rPr>
        <w:t>根据项目具体情况填写</w:t>
      </w:r>
      <w:r>
        <w:rPr>
          <w:rFonts w:ascii="仿宋" w:eastAsia="仿宋" w:hAnsi="仿宋" w:cs="仿宋" w:hint="eastAsia"/>
          <w:color w:val="000000"/>
          <w:kern w:val="0"/>
          <w:sz w:val="30"/>
          <w:szCs w:val="30"/>
          <w:shd w:val="clear" w:color="auto" w:fill="FFFFFF"/>
        </w:rPr>
        <w:t>）</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（五）验收标准（</w:t>
      </w:r>
      <w:r>
        <w:rPr>
          <w:rFonts w:ascii="仿宋" w:eastAsia="仿宋" w:hAnsi="仿宋" w:cs="仿宋" w:hint="eastAsia"/>
          <w:i/>
          <w:color w:val="000000"/>
          <w:kern w:val="0"/>
          <w:sz w:val="30"/>
          <w:szCs w:val="30"/>
          <w:shd w:val="clear" w:color="auto" w:fill="FFFFFF"/>
        </w:rPr>
        <w:t>必填</w:t>
      </w:r>
      <w:r>
        <w:rPr>
          <w:rFonts w:ascii="仿宋" w:eastAsia="仿宋" w:hAnsi="仿宋" w:cs="仿宋" w:hint="eastAsia"/>
          <w:color w:val="000000"/>
          <w:kern w:val="0"/>
          <w:sz w:val="30"/>
          <w:szCs w:val="30"/>
          <w:shd w:val="clear" w:color="auto" w:fill="FFFFFF"/>
        </w:rPr>
        <w:t>）</w:t>
      </w:r>
    </w:p>
    <w:p w:rsidR="00E12531" w:rsidRDefault="008671C2">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由采购人成立验收小组，每月不定时对厨师团队进行考勤，并对食品质量、卫生状况、安全情况进行检查。</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1</w:t>
      </w:r>
      <w:r>
        <w:rPr>
          <w:rFonts w:ascii="仿宋" w:eastAsia="仿宋" w:hAnsi="仿宋" w:cs="仿宋" w:hint="eastAsia"/>
          <w:color w:val="000000"/>
          <w:kern w:val="0"/>
          <w:sz w:val="30"/>
          <w:szCs w:val="30"/>
          <w:shd w:val="clear" w:color="auto" w:fill="FFFFFF"/>
        </w:rPr>
        <w:t>、</w:t>
      </w:r>
      <w:r>
        <w:rPr>
          <w:rFonts w:ascii="仿宋" w:eastAsia="仿宋" w:hAnsi="仿宋" w:cs="仿宋" w:hint="eastAsia"/>
          <w:i/>
          <w:color w:val="000000"/>
          <w:kern w:val="0"/>
          <w:sz w:val="30"/>
          <w:szCs w:val="30"/>
          <w:shd w:val="clear" w:color="auto" w:fill="FFFFFF"/>
        </w:rPr>
        <w:t>按照国家相关标准、行业标准、地方标准或者其他标准、规范验收（与采购标的执行标准一致，选填）；</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2</w:t>
      </w:r>
      <w:r>
        <w:rPr>
          <w:rFonts w:ascii="仿宋" w:eastAsia="仿宋" w:hAnsi="仿宋" w:cs="仿宋" w:hint="eastAsia"/>
          <w:color w:val="000000"/>
          <w:kern w:val="0"/>
          <w:sz w:val="30"/>
          <w:szCs w:val="30"/>
          <w:shd w:val="clear" w:color="auto" w:fill="FFFFFF"/>
        </w:rPr>
        <w:t>、按照招标文件要求、投标文件响应和承诺验收；</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3</w:t>
      </w:r>
      <w:r>
        <w:rPr>
          <w:rFonts w:ascii="仿宋" w:eastAsia="仿宋" w:hAnsi="仿宋" w:cs="仿宋" w:hint="eastAsia"/>
          <w:color w:val="000000"/>
          <w:kern w:val="0"/>
          <w:sz w:val="30"/>
          <w:szCs w:val="30"/>
          <w:shd w:val="clear" w:color="auto" w:fill="FFFFFF"/>
        </w:rPr>
        <w:t>、按照采购人指定地点</w:t>
      </w:r>
      <w:r>
        <w:rPr>
          <w:rFonts w:ascii="仿宋" w:eastAsia="仿宋" w:hAnsi="仿宋" w:cs="仿宋" w:hint="eastAsia"/>
          <w:color w:val="000000"/>
          <w:kern w:val="0"/>
          <w:sz w:val="30"/>
          <w:szCs w:val="30"/>
          <w:shd w:val="clear" w:color="auto" w:fill="FFFFFF"/>
        </w:rPr>
        <w:t>服务</w:t>
      </w:r>
      <w:r>
        <w:rPr>
          <w:rFonts w:ascii="仿宋" w:eastAsia="仿宋" w:hAnsi="仿宋" w:cs="仿宋" w:hint="eastAsia"/>
          <w:color w:val="000000"/>
          <w:kern w:val="0"/>
          <w:sz w:val="30"/>
          <w:szCs w:val="30"/>
          <w:shd w:val="clear" w:color="auto" w:fill="FFFFFF"/>
        </w:rPr>
        <w:t>到位。</w:t>
      </w:r>
    </w:p>
    <w:p w:rsidR="00E12531" w:rsidRDefault="008671C2">
      <w:pPr>
        <w:widowControl/>
        <w:spacing w:before="226" w:line="360" w:lineRule="auto"/>
        <w:ind w:firstLine="600"/>
        <w:jc w:val="left"/>
      </w:pPr>
      <w:r>
        <w:rPr>
          <w:rFonts w:ascii="仿宋" w:eastAsia="仿宋" w:hAnsi="仿宋" w:cs="仿宋" w:hint="eastAsia"/>
          <w:color w:val="000000"/>
          <w:kern w:val="0"/>
          <w:sz w:val="30"/>
          <w:szCs w:val="30"/>
          <w:shd w:val="clear" w:color="auto" w:fill="FFFFFF"/>
        </w:rPr>
        <w:t>（六）采购标的</w:t>
      </w:r>
      <w:proofErr w:type="gramStart"/>
      <w:r>
        <w:rPr>
          <w:rFonts w:ascii="仿宋" w:eastAsia="仿宋" w:hAnsi="仿宋" w:cs="仿宋" w:hint="eastAsia"/>
          <w:color w:val="000000"/>
          <w:kern w:val="0"/>
          <w:sz w:val="30"/>
          <w:szCs w:val="30"/>
          <w:shd w:val="clear" w:color="auto" w:fill="FFFFFF"/>
        </w:rPr>
        <w:t>的</w:t>
      </w:r>
      <w:proofErr w:type="gramEnd"/>
      <w:r>
        <w:rPr>
          <w:rFonts w:ascii="仿宋" w:eastAsia="仿宋" w:hAnsi="仿宋" w:cs="仿宋" w:hint="eastAsia"/>
          <w:color w:val="000000"/>
          <w:kern w:val="0"/>
          <w:sz w:val="30"/>
          <w:szCs w:val="30"/>
          <w:shd w:val="clear" w:color="auto" w:fill="FFFFFF"/>
        </w:rPr>
        <w:t>其他技术、服务等要求（</w:t>
      </w:r>
      <w:r>
        <w:rPr>
          <w:rFonts w:ascii="仿宋" w:eastAsia="仿宋" w:hAnsi="仿宋" w:cs="仿宋" w:hint="eastAsia"/>
          <w:i/>
          <w:color w:val="000000"/>
          <w:kern w:val="0"/>
          <w:sz w:val="30"/>
          <w:szCs w:val="30"/>
          <w:shd w:val="clear" w:color="auto" w:fill="FFFFFF"/>
        </w:rPr>
        <w:t>根据项目具体情况填写</w:t>
      </w:r>
      <w:r>
        <w:rPr>
          <w:rFonts w:ascii="仿宋" w:eastAsia="仿宋" w:hAnsi="仿宋" w:cs="仿宋" w:hint="eastAsia"/>
          <w:color w:val="000000"/>
          <w:kern w:val="0"/>
          <w:sz w:val="30"/>
          <w:szCs w:val="30"/>
          <w:shd w:val="clear" w:color="auto" w:fill="FFFFFF"/>
        </w:rPr>
        <w:t>）</w:t>
      </w:r>
    </w:p>
    <w:p w:rsidR="00E12531" w:rsidRDefault="008671C2">
      <w:pPr>
        <w:widowControl/>
        <w:spacing w:before="226" w:line="360" w:lineRule="auto"/>
        <w:ind w:firstLine="600"/>
        <w:jc w:val="left"/>
        <w:rPr>
          <w:rFonts w:ascii="黑体" w:eastAsia="黑体" w:hAnsi="宋体" w:cs="黑体"/>
          <w:color w:val="000000"/>
          <w:kern w:val="0"/>
          <w:sz w:val="30"/>
          <w:szCs w:val="30"/>
          <w:shd w:val="clear" w:color="auto" w:fill="FFFFFF"/>
        </w:rPr>
      </w:pPr>
      <w:r>
        <w:rPr>
          <w:rFonts w:ascii="黑体" w:eastAsia="黑体" w:hAnsi="宋体" w:cs="黑体" w:hint="eastAsia"/>
          <w:color w:val="000000"/>
          <w:kern w:val="0"/>
          <w:sz w:val="30"/>
          <w:szCs w:val="30"/>
          <w:shd w:val="clear" w:color="auto" w:fill="FFFFFF"/>
        </w:rPr>
        <w:t>五、评标办法</w:t>
      </w:r>
    </w:p>
    <w:p w:rsidR="002C551A" w:rsidRDefault="008671C2">
      <w:pPr>
        <w:widowControl/>
        <w:spacing w:before="226" w:line="360" w:lineRule="auto"/>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综合评分法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1409"/>
        <w:gridCol w:w="4397"/>
        <w:gridCol w:w="993"/>
      </w:tblGrid>
      <w:tr w:rsidR="002C551A" w:rsidTr="00247051">
        <w:trPr>
          <w:trHeight w:val="567"/>
          <w:jc w:val="center"/>
        </w:trPr>
        <w:tc>
          <w:tcPr>
            <w:tcW w:w="1432" w:type="dxa"/>
            <w:tcBorders>
              <w:top w:val="single" w:sz="8" w:space="0" w:color="auto"/>
              <w:left w:val="single" w:sz="8" w:space="0" w:color="auto"/>
              <w:bottom w:val="single" w:sz="8" w:space="0" w:color="auto"/>
              <w:right w:val="single" w:sz="8" w:space="0" w:color="auto"/>
            </w:tcBorders>
            <w:shd w:val="clear" w:color="auto" w:fill="FFFFFF"/>
            <w:vAlign w:val="center"/>
          </w:tcPr>
          <w:p w:rsidR="002C551A" w:rsidRDefault="002C551A" w:rsidP="00247051">
            <w:pPr>
              <w:widowControl/>
              <w:spacing w:line="330" w:lineRule="atLeast"/>
              <w:jc w:val="center"/>
              <w:rPr>
                <w:rFonts w:ascii="仿宋" w:eastAsia="仿宋" w:hAnsi="仿宋"/>
                <w:sz w:val="24"/>
              </w:rPr>
            </w:pPr>
            <w:r>
              <w:rPr>
                <w:rFonts w:eastAsia="仿宋" w:cs="Calibri"/>
                <w:kern w:val="0"/>
                <w:sz w:val="24"/>
                <w:shd w:val="clear" w:color="auto" w:fill="FFFFFF"/>
              </w:rPr>
              <w:lastRenderedPageBreak/>
              <w:t> </w:t>
            </w:r>
            <w:r>
              <w:rPr>
                <w:rFonts w:ascii="仿宋" w:eastAsia="仿宋" w:hAnsi="仿宋" w:cs="仿宋" w:hint="eastAsia"/>
                <w:kern w:val="0"/>
                <w:sz w:val="24"/>
              </w:rPr>
              <w:t>分值构成</w:t>
            </w:r>
          </w:p>
        </w:tc>
        <w:tc>
          <w:tcPr>
            <w:tcW w:w="6799" w:type="dxa"/>
            <w:gridSpan w:val="3"/>
            <w:tcBorders>
              <w:top w:val="single" w:sz="8" w:space="0" w:color="auto"/>
              <w:left w:val="nil"/>
              <w:bottom w:val="single" w:sz="8" w:space="0" w:color="auto"/>
              <w:right w:val="single" w:sz="8" w:space="0" w:color="auto"/>
            </w:tcBorders>
            <w:shd w:val="clear" w:color="auto" w:fill="FFFFFF"/>
            <w:vAlign w:val="center"/>
          </w:tcPr>
          <w:p w:rsidR="002C551A" w:rsidRDefault="002C551A" w:rsidP="00247051">
            <w:pPr>
              <w:widowControl/>
              <w:spacing w:line="360" w:lineRule="atLeast"/>
              <w:ind w:firstLine="480"/>
              <w:jc w:val="center"/>
              <w:rPr>
                <w:rFonts w:ascii="仿宋" w:eastAsia="仿宋" w:hAnsi="仿宋"/>
                <w:sz w:val="24"/>
              </w:rPr>
            </w:pPr>
            <w:r>
              <w:rPr>
                <w:rFonts w:ascii="仿宋" w:eastAsia="仿宋" w:hAnsi="仿宋" w:cs="仿宋" w:hint="eastAsia"/>
                <w:kern w:val="0"/>
                <w:sz w:val="24"/>
              </w:rPr>
              <w:t>价格分值：</w:t>
            </w:r>
            <w:r>
              <w:rPr>
                <w:rFonts w:eastAsia="仿宋" w:cs="Calibri"/>
                <w:kern w:val="0"/>
                <w:sz w:val="24"/>
                <w:u w:val="single"/>
              </w:rPr>
              <w:t>    </w:t>
            </w:r>
            <w:r>
              <w:rPr>
                <w:rFonts w:ascii="仿宋" w:eastAsia="仿宋" w:hAnsi="仿宋" w:cs="仿宋"/>
                <w:kern w:val="0"/>
                <w:sz w:val="24"/>
                <w:u w:val="single"/>
              </w:rPr>
              <w:t>10</w:t>
            </w:r>
            <w:r>
              <w:rPr>
                <w:rFonts w:eastAsia="仿宋" w:cs="Calibri"/>
                <w:kern w:val="0"/>
                <w:sz w:val="24"/>
                <w:u w:val="single"/>
              </w:rPr>
              <w:t>    </w:t>
            </w:r>
            <w:r>
              <w:rPr>
                <w:rFonts w:ascii="仿宋" w:eastAsia="仿宋" w:hAnsi="仿宋" w:cs="仿宋" w:hint="eastAsia"/>
                <w:kern w:val="0"/>
                <w:sz w:val="24"/>
              </w:rPr>
              <w:t>分</w:t>
            </w:r>
          </w:p>
          <w:p w:rsidR="002C551A" w:rsidRDefault="002C551A" w:rsidP="00247051">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商务部分：</w:t>
            </w:r>
            <w:r>
              <w:rPr>
                <w:rFonts w:eastAsia="仿宋" w:cs="Calibri"/>
                <w:kern w:val="0"/>
                <w:sz w:val="24"/>
                <w:u w:val="single"/>
              </w:rPr>
              <w:t>    </w:t>
            </w:r>
            <w:r>
              <w:rPr>
                <w:rFonts w:ascii="仿宋" w:eastAsia="仿宋" w:hAnsi="仿宋" w:cs="仿宋" w:hint="eastAsia"/>
                <w:kern w:val="0"/>
                <w:sz w:val="24"/>
                <w:u w:val="single"/>
              </w:rPr>
              <w:t>40</w:t>
            </w:r>
            <w:r>
              <w:rPr>
                <w:rFonts w:eastAsia="仿宋" w:cs="Calibri"/>
                <w:kern w:val="0"/>
                <w:sz w:val="24"/>
                <w:u w:val="single"/>
              </w:rPr>
              <w:t>  </w:t>
            </w:r>
            <w:r>
              <w:rPr>
                <w:rFonts w:ascii="仿宋" w:eastAsia="仿宋" w:hAnsi="仿宋" w:cs="仿宋" w:hint="eastAsia"/>
                <w:kern w:val="0"/>
                <w:sz w:val="24"/>
              </w:rPr>
              <w:t>分</w:t>
            </w:r>
          </w:p>
          <w:p w:rsidR="002C551A" w:rsidRDefault="002C551A" w:rsidP="00247051">
            <w:pPr>
              <w:widowControl/>
              <w:spacing w:line="360" w:lineRule="atLeast"/>
              <w:ind w:firstLineChars="1026" w:firstLine="2462"/>
              <w:rPr>
                <w:rFonts w:ascii="仿宋" w:eastAsia="仿宋" w:hAnsi="仿宋"/>
                <w:sz w:val="24"/>
              </w:rPr>
            </w:pPr>
            <w:r>
              <w:rPr>
                <w:rFonts w:ascii="仿宋" w:eastAsia="仿宋" w:hAnsi="仿宋" w:cs="仿宋" w:hint="eastAsia"/>
                <w:kern w:val="0"/>
                <w:sz w:val="24"/>
              </w:rPr>
              <w:t>技术部分：</w:t>
            </w:r>
            <w:r>
              <w:rPr>
                <w:rFonts w:eastAsia="仿宋" w:cs="Calibri"/>
                <w:kern w:val="0"/>
                <w:sz w:val="24"/>
                <w:u w:val="single"/>
              </w:rPr>
              <w:t>  </w:t>
            </w:r>
            <w:r>
              <w:rPr>
                <w:rFonts w:ascii="仿宋" w:eastAsia="仿宋" w:hAnsi="仿宋" w:cs="仿宋" w:hint="eastAsia"/>
                <w:kern w:val="0"/>
                <w:sz w:val="24"/>
                <w:u w:val="single"/>
              </w:rPr>
              <w:t>50</w:t>
            </w:r>
            <w:r>
              <w:rPr>
                <w:rFonts w:eastAsia="仿宋" w:cs="Calibri"/>
                <w:kern w:val="0"/>
                <w:sz w:val="24"/>
                <w:u w:val="single"/>
              </w:rPr>
              <w:t>  </w:t>
            </w:r>
            <w:r>
              <w:rPr>
                <w:rFonts w:ascii="仿宋" w:eastAsia="仿宋" w:hAnsi="仿宋" w:cs="仿宋" w:hint="eastAsia"/>
                <w:kern w:val="0"/>
                <w:sz w:val="24"/>
              </w:rPr>
              <w:t>分</w:t>
            </w:r>
          </w:p>
        </w:tc>
      </w:tr>
      <w:tr w:rsidR="002C551A" w:rsidTr="00247051">
        <w:trPr>
          <w:trHeight w:val="567"/>
          <w:jc w:val="center"/>
        </w:trPr>
        <w:tc>
          <w:tcPr>
            <w:tcW w:w="8231" w:type="dxa"/>
            <w:gridSpan w:val="4"/>
            <w:vAlign w:val="center"/>
          </w:tcPr>
          <w:p w:rsidR="002C551A" w:rsidRDefault="002C551A" w:rsidP="00247051">
            <w:pPr>
              <w:jc w:val="center"/>
              <w:rPr>
                <w:rFonts w:ascii="仿宋" w:eastAsia="仿宋" w:hAnsi="仿宋"/>
                <w:b/>
                <w:sz w:val="24"/>
              </w:rPr>
            </w:pPr>
            <w:r>
              <w:rPr>
                <w:rFonts w:ascii="仿宋" w:eastAsia="仿宋" w:hAnsi="仿宋" w:hint="eastAsia"/>
                <w:b/>
                <w:sz w:val="24"/>
              </w:rPr>
              <w:t>价格部分（满分</w:t>
            </w:r>
            <w:r>
              <w:rPr>
                <w:rFonts w:ascii="仿宋" w:eastAsia="仿宋" w:hAnsi="仿宋" w:hint="eastAsia"/>
                <w:b/>
                <w:sz w:val="24"/>
                <w:u w:val="single"/>
              </w:rPr>
              <w:t>10</w:t>
            </w:r>
            <w:r>
              <w:rPr>
                <w:rFonts w:ascii="仿宋" w:eastAsia="仿宋" w:hAnsi="仿宋" w:hint="eastAsia"/>
                <w:b/>
                <w:sz w:val="24"/>
              </w:rPr>
              <w:t>分）</w:t>
            </w:r>
          </w:p>
        </w:tc>
      </w:tr>
      <w:tr w:rsidR="002C551A" w:rsidTr="00247051">
        <w:trPr>
          <w:trHeight w:val="567"/>
          <w:jc w:val="center"/>
        </w:trPr>
        <w:tc>
          <w:tcPr>
            <w:tcW w:w="1432" w:type="dxa"/>
            <w:vAlign w:val="center"/>
          </w:tcPr>
          <w:p w:rsidR="002C551A" w:rsidRDefault="002C551A" w:rsidP="00247051">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2C551A" w:rsidRDefault="002C551A" w:rsidP="00247051">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2C551A" w:rsidRDefault="002C551A" w:rsidP="00247051">
            <w:pPr>
              <w:jc w:val="center"/>
              <w:rPr>
                <w:rFonts w:ascii="仿宋" w:eastAsia="仿宋" w:hAnsi="仿宋"/>
                <w:b/>
                <w:sz w:val="24"/>
              </w:rPr>
            </w:pPr>
            <w:r>
              <w:rPr>
                <w:rFonts w:ascii="仿宋" w:eastAsia="仿宋" w:hAnsi="仿宋" w:hint="eastAsia"/>
                <w:b/>
                <w:sz w:val="24"/>
              </w:rPr>
              <w:t>分值</w:t>
            </w:r>
          </w:p>
        </w:tc>
      </w:tr>
      <w:tr w:rsidR="002C551A" w:rsidTr="00247051">
        <w:trPr>
          <w:trHeight w:val="1519"/>
          <w:jc w:val="center"/>
        </w:trPr>
        <w:tc>
          <w:tcPr>
            <w:tcW w:w="1432" w:type="dxa"/>
            <w:vAlign w:val="center"/>
          </w:tcPr>
          <w:p w:rsidR="002C551A" w:rsidRDefault="002C551A" w:rsidP="00247051">
            <w:pPr>
              <w:spacing w:line="360" w:lineRule="auto"/>
              <w:jc w:val="center"/>
              <w:rPr>
                <w:rFonts w:ascii="仿宋" w:eastAsia="仿宋" w:hAnsi="仿宋"/>
                <w:sz w:val="24"/>
              </w:rPr>
            </w:pPr>
            <w:r>
              <w:rPr>
                <w:rFonts w:ascii="仿宋" w:eastAsia="仿宋" w:hAnsi="仿宋" w:hint="eastAsia"/>
                <w:sz w:val="24"/>
              </w:rPr>
              <w:t>投标报价评分标准</w:t>
            </w:r>
          </w:p>
        </w:tc>
        <w:tc>
          <w:tcPr>
            <w:tcW w:w="5806" w:type="dxa"/>
            <w:gridSpan w:val="2"/>
            <w:vAlign w:val="center"/>
          </w:tcPr>
          <w:p w:rsidR="002C551A" w:rsidRDefault="002C551A" w:rsidP="00247051">
            <w:pPr>
              <w:spacing w:line="360" w:lineRule="auto"/>
              <w:rPr>
                <w:rFonts w:ascii="仿宋" w:eastAsia="仿宋" w:hAnsi="仿宋"/>
                <w:sz w:val="24"/>
              </w:rPr>
            </w:pPr>
            <w:r>
              <w:rPr>
                <w:rFonts w:ascii="仿宋" w:eastAsia="仿宋" w:hAnsi="仿宋" w:hint="eastAsia"/>
                <w:sz w:val="24"/>
              </w:rPr>
              <w:t>评标基准价：满足招标文件要求的有效投标报价中，最低的投标报价为评标基准</w:t>
            </w:r>
            <w:r>
              <w:rPr>
                <w:rFonts w:ascii="仿宋" w:eastAsia="仿宋" w:hAnsi="仿宋" w:hint="eastAsia"/>
                <w:sz w:val="24"/>
              </w:rPr>
              <w:t xml:space="preserve"> </w:t>
            </w:r>
            <w:r>
              <w:rPr>
                <w:rFonts w:ascii="仿宋" w:eastAsia="仿宋" w:hAnsi="仿宋" w:hint="eastAsia"/>
                <w:sz w:val="24"/>
              </w:rPr>
              <w:t>价。</w:t>
            </w:r>
          </w:p>
          <w:p w:rsidR="002C551A" w:rsidRDefault="002C551A" w:rsidP="00247051">
            <w:pPr>
              <w:spacing w:line="360" w:lineRule="auto"/>
              <w:rPr>
                <w:rFonts w:ascii="仿宋" w:eastAsia="仿宋" w:hAnsi="仿宋"/>
                <w:sz w:val="24"/>
              </w:rPr>
            </w:pPr>
            <w:r>
              <w:rPr>
                <w:rFonts w:ascii="仿宋" w:eastAsia="仿宋" w:hAnsi="仿宋" w:hint="eastAsia"/>
                <w:sz w:val="24"/>
              </w:rPr>
              <w:t>投标报价得分=（评标基准价/投标报价）×</w:t>
            </w:r>
            <w:r>
              <w:rPr>
                <w:rFonts w:ascii="仿宋" w:eastAsia="仿宋" w:hAnsi="仿宋" w:hint="eastAsia"/>
                <w:sz w:val="24"/>
                <w:u w:val="single"/>
              </w:rPr>
              <w:t>10</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10分</w:t>
            </w:r>
          </w:p>
        </w:tc>
      </w:tr>
      <w:tr w:rsidR="002C551A" w:rsidTr="00247051">
        <w:trPr>
          <w:trHeight w:val="567"/>
          <w:jc w:val="center"/>
        </w:trPr>
        <w:tc>
          <w:tcPr>
            <w:tcW w:w="8231" w:type="dxa"/>
            <w:gridSpan w:val="4"/>
            <w:vAlign w:val="center"/>
          </w:tcPr>
          <w:p w:rsidR="002C551A" w:rsidRDefault="002C551A" w:rsidP="00247051">
            <w:pPr>
              <w:jc w:val="center"/>
              <w:rPr>
                <w:rFonts w:ascii="仿宋" w:eastAsia="仿宋" w:hAnsi="仿宋"/>
                <w:b/>
                <w:sz w:val="24"/>
              </w:rPr>
            </w:pPr>
            <w:r>
              <w:rPr>
                <w:rFonts w:ascii="仿宋" w:eastAsia="仿宋" w:hAnsi="仿宋" w:hint="eastAsia"/>
                <w:b/>
                <w:sz w:val="24"/>
              </w:rPr>
              <w:t>商务部分（满分</w:t>
            </w:r>
            <w:r>
              <w:rPr>
                <w:rFonts w:ascii="仿宋" w:eastAsia="仿宋" w:hAnsi="仿宋"/>
                <w:b/>
                <w:sz w:val="24"/>
                <w:u w:val="single"/>
              </w:rPr>
              <w:t>4</w:t>
            </w:r>
            <w:r>
              <w:rPr>
                <w:rFonts w:ascii="仿宋" w:eastAsia="仿宋" w:hAnsi="仿宋" w:hint="eastAsia"/>
                <w:b/>
                <w:sz w:val="24"/>
                <w:u w:val="single"/>
              </w:rPr>
              <w:t>0</w:t>
            </w:r>
            <w:r>
              <w:rPr>
                <w:rFonts w:ascii="仿宋" w:eastAsia="仿宋" w:hAnsi="仿宋" w:hint="eastAsia"/>
                <w:b/>
                <w:sz w:val="24"/>
              </w:rPr>
              <w:t>分）</w:t>
            </w:r>
          </w:p>
        </w:tc>
      </w:tr>
      <w:tr w:rsidR="002C551A" w:rsidTr="00247051">
        <w:trPr>
          <w:trHeight w:val="567"/>
          <w:jc w:val="center"/>
        </w:trPr>
        <w:tc>
          <w:tcPr>
            <w:tcW w:w="1432" w:type="dxa"/>
            <w:vAlign w:val="center"/>
          </w:tcPr>
          <w:p w:rsidR="002C551A" w:rsidRDefault="002C551A" w:rsidP="00247051">
            <w:pPr>
              <w:jc w:val="center"/>
              <w:rPr>
                <w:rFonts w:ascii="仿宋" w:eastAsia="仿宋" w:hAnsi="仿宋"/>
                <w:b/>
                <w:sz w:val="24"/>
              </w:rPr>
            </w:pPr>
            <w:r>
              <w:rPr>
                <w:rFonts w:ascii="仿宋" w:eastAsia="仿宋" w:hAnsi="仿宋" w:hint="eastAsia"/>
                <w:b/>
                <w:sz w:val="24"/>
              </w:rPr>
              <w:t>评分因素</w:t>
            </w:r>
          </w:p>
        </w:tc>
        <w:tc>
          <w:tcPr>
            <w:tcW w:w="5806" w:type="dxa"/>
            <w:gridSpan w:val="2"/>
            <w:vAlign w:val="center"/>
          </w:tcPr>
          <w:p w:rsidR="002C551A" w:rsidRDefault="002C551A" w:rsidP="00247051">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2C551A" w:rsidRDefault="002C551A" w:rsidP="00247051">
            <w:pPr>
              <w:jc w:val="center"/>
              <w:rPr>
                <w:rFonts w:ascii="仿宋" w:eastAsia="仿宋" w:hAnsi="仿宋"/>
                <w:b/>
                <w:sz w:val="24"/>
              </w:rPr>
            </w:pPr>
            <w:r>
              <w:rPr>
                <w:rFonts w:ascii="仿宋" w:eastAsia="仿宋" w:hAnsi="仿宋" w:hint="eastAsia"/>
                <w:b/>
                <w:sz w:val="24"/>
              </w:rPr>
              <w:t>分值</w:t>
            </w:r>
          </w:p>
        </w:tc>
      </w:tr>
      <w:tr w:rsidR="002C551A" w:rsidTr="00247051">
        <w:trPr>
          <w:trHeight w:val="90"/>
          <w:jc w:val="center"/>
        </w:trPr>
        <w:tc>
          <w:tcPr>
            <w:tcW w:w="1432" w:type="dxa"/>
            <w:vAlign w:val="center"/>
          </w:tcPr>
          <w:p w:rsidR="002C551A" w:rsidRDefault="002C551A" w:rsidP="00247051">
            <w:pPr>
              <w:spacing w:line="360" w:lineRule="exact"/>
              <w:jc w:val="center"/>
              <w:rPr>
                <w:rFonts w:ascii="仿宋" w:eastAsia="仿宋" w:hAnsi="仿宋"/>
                <w:sz w:val="24"/>
              </w:rPr>
            </w:pPr>
            <w:r>
              <w:rPr>
                <w:rFonts w:ascii="仿宋" w:eastAsia="仿宋" w:hAnsi="仿宋" w:hint="eastAsia"/>
                <w:sz w:val="24"/>
              </w:rPr>
              <w:t>企业业绩</w:t>
            </w:r>
          </w:p>
        </w:tc>
        <w:tc>
          <w:tcPr>
            <w:tcW w:w="5806" w:type="dxa"/>
            <w:gridSpan w:val="2"/>
            <w:vAlign w:val="center"/>
          </w:tcPr>
          <w:p w:rsidR="002C551A" w:rsidRDefault="002C551A" w:rsidP="00247051">
            <w:pPr>
              <w:spacing w:line="360" w:lineRule="auto"/>
              <w:ind w:firstLineChars="200" w:firstLine="480"/>
              <w:jc w:val="left"/>
              <w:rPr>
                <w:rFonts w:ascii="仿宋" w:eastAsia="仿宋" w:hAnsi="仿宋"/>
                <w:sz w:val="24"/>
              </w:rPr>
            </w:pPr>
            <w:r>
              <w:rPr>
                <w:rFonts w:ascii="仿宋" w:eastAsia="仿宋" w:hAnsi="仿宋" w:cs="宋体" w:hint="eastAsia"/>
                <w:bCs/>
                <w:sz w:val="24"/>
              </w:rPr>
              <w:t>20</w:t>
            </w:r>
            <w:r>
              <w:rPr>
                <w:rFonts w:ascii="仿宋" w:eastAsia="仿宋" w:hAnsi="仿宋" w:cs="宋体" w:hint="eastAsia"/>
                <w:kern w:val="0"/>
                <w:sz w:val="24"/>
              </w:rPr>
              <w:t>1</w:t>
            </w:r>
            <w:r>
              <w:rPr>
                <w:rFonts w:ascii="仿宋" w:eastAsia="仿宋" w:hAnsi="仿宋" w:cs="宋体"/>
                <w:kern w:val="0"/>
                <w:sz w:val="24"/>
              </w:rPr>
              <w:t>6</w:t>
            </w:r>
            <w:r>
              <w:rPr>
                <w:rFonts w:ascii="仿宋" w:eastAsia="仿宋" w:hAnsi="仿宋" w:cs="宋体" w:hint="eastAsia"/>
                <w:kern w:val="0"/>
                <w:sz w:val="24"/>
              </w:rPr>
              <w:t>年以来类似业绩，合同金额在25万元以上的，每提供一</w:t>
            </w:r>
            <w:r>
              <w:rPr>
                <w:rFonts w:ascii="仿宋" w:eastAsia="仿宋" w:hAnsi="仿宋" w:cs="宋体"/>
                <w:kern w:val="0"/>
                <w:sz w:val="24"/>
              </w:rPr>
              <w:t>份</w:t>
            </w:r>
            <w:r>
              <w:rPr>
                <w:rFonts w:ascii="仿宋" w:eastAsia="仿宋" w:hAnsi="仿宋" w:cs="宋体" w:hint="eastAsia"/>
                <w:kern w:val="0"/>
                <w:sz w:val="24"/>
              </w:rPr>
              <w:t>有</w:t>
            </w:r>
            <w:r>
              <w:rPr>
                <w:rFonts w:ascii="仿宋" w:eastAsia="仿宋" w:hAnsi="仿宋" w:cs="宋体"/>
                <w:kern w:val="0"/>
                <w:sz w:val="24"/>
              </w:rPr>
              <w:t>效合同</w:t>
            </w:r>
            <w:r>
              <w:rPr>
                <w:rFonts w:ascii="仿宋" w:eastAsia="仿宋" w:hAnsi="仿宋" w:cs="宋体" w:hint="eastAsia"/>
                <w:kern w:val="0"/>
                <w:sz w:val="24"/>
              </w:rPr>
              <w:t>及中标通知书得</w:t>
            </w:r>
            <w:r>
              <w:rPr>
                <w:rFonts w:ascii="仿宋" w:eastAsia="仿宋" w:hAnsi="仿宋" w:cs="宋体" w:hint="eastAsia"/>
                <w:kern w:val="0"/>
                <w:sz w:val="24"/>
              </w:rPr>
              <w:t>2</w:t>
            </w:r>
            <w:r>
              <w:rPr>
                <w:rFonts w:ascii="仿宋" w:eastAsia="仿宋" w:hAnsi="仿宋" w:cs="宋体" w:hint="eastAsia"/>
                <w:kern w:val="0"/>
                <w:sz w:val="24"/>
              </w:rPr>
              <w:t>分。最高得</w:t>
            </w:r>
            <w:r>
              <w:rPr>
                <w:rFonts w:ascii="仿宋" w:eastAsia="仿宋" w:hAnsi="仿宋" w:cs="宋体" w:hint="eastAsia"/>
                <w:kern w:val="0"/>
                <w:sz w:val="24"/>
              </w:rPr>
              <w:t>10</w:t>
            </w:r>
            <w:r>
              <w:rPr>
                <w:rFonts w:ascii="仿宋" w:eastAsia="仿宋" w:hAnsi="仿宋" w:cs="宋体" w:hint="eastAsia"/>
                <w:kern w:val="0"/>
                <w:sz w:val="24"/>
              </w:rPr>
              <w:t>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1</w:t>
            </w:r>
            <w:r>
              <w:rPr>
                <w:rFonts w:ascii="仿宋" w:eastAsia="仿宋" w:hAnsi="仿宋" w:hint="eastAsia"/>
                <w:sz w:val="24"/>
              </w:rPr>
              <w:t>0</w:t>
            </w:r>
            <w:r>
              <w:rPr>
                <w:rFonts w:ascii="仿宋" w:eastAsia="仿宋" w:hAnsi="仿宋" w:hint="eastAsia"/>
                <w:sz w:val="24"/>
              </w:rPr>
              <w:t>分</w:t>
            </w:r>
          </w:p>
        </w:tc>
      </w:tr>
      <w:tr w:rsidR="002C551A" w:rsidTr="00247051">
        <w:trPr>
          <w:trHeight w:val="2029"/>
          <w:jc w:val="center"/>
        </w:trPr>
        <w:tc>
          <w:tcPr>
            <w:tcW w:w="1432" w:type="dxa"/>
            <w:vAlign w:val="center"/>
          </w:tcPr>
          <w:p w:rsidR="002C551A" w:rsidRDefault="002C551A" w:rsidP="00247051">
            <w:pPr>
              <w:spacing w:line="360" w:lineRule="exact"/>
              <w:jc w:val="center"/>
              <w:rPr>
                <w:rFonts w:ascii="仿宋" w:eastAsia="仿宋" w:hAnsi="仿宋"/>
                <w:sz w:val="24"/>
              </w:rPr>
            </w:pPr>
            <w:r>
              <w:rPr>
                <w:rFonts w:ascii="仿宋" w:eastAsia="仿宋" w:hAnsi="仿宋" w:cs="宋体" w:hint="eastAsia"/>
                <w:sz w:val="24"/>
              </w:rPr>
              <w:t>企业综合实力</w:t>
            </w:r>
          </w:p>
        </w:tc>
        <w:tc>
          <w:tcPr>
            <w:tcW w:w="5806" w:type="dxa"/>
            <w:gridSpan w:val="2"/>
            <w:vAlign w:val="center"/>
          </w:tcPr>
          <w:p w:rsidR="002C551A" w:rsidRPr="005B4E67" w:rsidRDefault="002C551A" w:rsidP="00247051">
            <w:pPr>
              <w:pStyle w:val="ac"/>
              <w:numPr>
                <w:ilvl w:val="0"/>
                <w:numId w:val="1"/>
              </w:numPr>
              <w:spacing w:line="360" w:lineRule="auto"/>
              <w:ind w:left="298" w:firstLineChars="0"/>
              <w:jc w:val="left"/>
              <w:textAlignment w:val="center"/>
              <w:rPr>
                <w:rFonts w:ascii="仿宋" w:eastAsia="仿宋" w:hAnsi="仿宋" w:cs="宋体" w:hint="eastAsia"/>
                <w:color w:val="000000" w:themeColor="text1"/>
                <w:kern w:val="0"/>
                <w:sz w:val="24"/>
              </w:rPr>
            </w:pPr>
            <w:r w:rsidRPr="005B4E67">
              <w:rPr>
                <w:rFonts w:ascii="仿宋" w:eastAsia="仿宋" w:hAnsi="仿宋" w:cs="宋体" w:hint="eastAsia"/>
                <w:color w:val="000000" w:themeColor="text1"/>
                <w:kern w:val="0"/>
                <w:sz w:val="24"/>
              </w:rPr>
              <w:t>具</w:t>
            </w:r>
            <w:r w:rsidRPr="005B4E67">
              <w:rPr>
                <w:rFonts w:ascii="仿宋" w:eastAsia="仿宋" w:hAnsi="仿宋" w:cs="宋体" w:hint="eastAsia"/>
                <w:color w:val="000000" w:themeColor="text1"/>
                <w:kern w:val="0"/>
                <w:sz w:val="24"/>
              </w:rPr>
              <w:t>有</w:t>
            </w:r>
            <w:r w:rsidRPr="005B4E67">
              <w:rPr>
                <w:rFonts w:ascii="仿宋" w:eastAsia="仿宋" w:hAnsi="仿宋" w:cs="宋体" w:hint="eastAsia"/>
                <w:color w:val="000000" w:themeColor="text1"/>
                <w:kern w:val="0"/>
                <w:sz w:val="24"/>
              </w:rPr>
              <w:t>《环境管理体系认证》、《质量管理体系认证》、《职业健康安全管理体系认证》等</w:t>
            </w:r>
            <w:r w:rsidRPr="005B4E67">
              <w:rPr>
                <w:rFonts w:ascii="仿宋" w:eastAsia="仿宋" w:hAnsi="仿宋" w:cs="宋体"/>
                <w:color w:val="000000" w:themeColor="text1"/>
                <w:kern w:val="0"/>
                <w:sz w:val="24"/>
              </w:rPr>
              <w:t>管理体系</w:t>
            </w:r>
            <w:r w:rsidRPr="005B4E67">
              <w:rPr>
                <w:rFonts w:ascii="仿宋" w:eastAsia="仿宋" w:hAnsi="仿宋" w:cs="宋体" w:hint="eastAsia"/>
                <w:color w:val="000000" w:themeColor="text1"/>
                <w:kern w:val="0"/>
                <w:sz w:val="24"/>
              </w:rPr>
              <w:t>证书的每有一项得</w:t>
            </w:r>
            <w:r w:rsidRPr="005B4E67">
              <w:rPr>
                <w:rFonts w:ascii="仿宋" w:eastAsia="仿宋" w:hAnsi="仿宋" w:cs="宋体"/>
                <w:color w:val="000000" w:themeColor="text1"/>
                <w:kern w:val="0"/>
                <w:sz w:val="24"/>
              </w:rPr>
              <w:t>2</w:t>
            </w:r>
            <w:r w:rsidRPr="005B4E67">
              <w:rPr>
                <w:rFonts w:ascii="仿宋" w:eastAsia="仿宋" w:hAnsi="仿宋" w:cs="宋体" w:hint="eastAsia"/>
                <w:color w:val="000000" w:themeColor="text1"/>
                <w:kern w:val="0"/>
                <w:sz w:val="24"/>
              </w:rPr>
              <w:t>分。最高得</w:t>
            </w:r>
            <w:r w:rsidRPr="005B4E67">
              <w:rPr>
                <w:rFonts w:ascii="仿宋" w:eastAsia="仿宋" w:hAnsi="仿宋" w:cs="宋体"/>
                <w:color w:val="000000" w:themeColor="text1"/>
                <w:kern w:val="0"/>
                <w:sz w:val="24"/>
              </w:rPr>
              <w:t>6</w:t>
            </w:r>
            <w:r w:rsidRPr="005B4E67">
              <w:rPr>
                <w:rFonts w:ascii="仿宋" w:eastAsia="仿宋" w:hAnsi="仿宋" w:cs="宋体" w:hint="eastAsia"/>
                <w:color w:val="000000" w:themeColor="text1"/>
                <w:kern w:val="0"/>
                <w:sz w:val="24"/>
              </w:rPr>
              <w:t>分。</w:t>
            </w:r>
          </w:p>
          <w:p w:rsidR="002C551A" w:rsidRPr="005B4E67" w:rsidRDefault="002C551A" w:rsidP="00247051">
            <w:pPr>
              <w:pStyle w:val="ac"/>
              <w:numPr>
                <w:ilvl w:val="0"/>
                <w:numId w:val="1"/>
              </w:numPr>
              <w:spacing w:line="360" w:lineRule="auto"/>
              <w:ind w:left="298" w:firstLineChars="0"/>
              <w:jc w:val="left"/>
              <w:textAlignment w:val="center"/>
              <w:rPr>
                <w:rFonts w:ascii="仿宋" w:eastAsia="仿宋" w:hAnsi="仿宋" w:cs="宋体"/>
                <w:color w:val="000000" w:themeColor="text1"/>
                <w:kern w:val="0"/>
                <w:sz w:val="24"/>
              </w:rPr>
            </w:pPr>
            <w:r w:rsidRPr="005B4E67">
              <w:rPr>
                <w:rFonts w:ascii="仿宋" w:eastAsia="仿宋" w:hAnsi="仿宋" w:cs="宋体" w:hint="eastAsia"/>
                <w:color w:val="000000" w:themeColor="text1"/>
                <w:kern w:val="0"/>
                <w:sz w:val="24"/>
              </w:rPr>
              <w:t>具有</w:t>
            </w:r>
            <w:r w:rsidRPr="005B4E67">
              <w:rPr>
                <w:rFonts w:ascii="仿宋" w:eastAsia="仿宋" w:hAnsi="仿宋" w:cs="宋体" w:hint="eastAsia"/>
                <w:color w:val="000000" w:themeColor="text1"/>
                <w:kern w:val="0"/>
                <w:sz w:val="24"/>
              </w:rPr>
              <w:t>《食品安全管理体系认证》</w:t>
            </w:r>
            <w:r w:rsidRPr="005B4E67">
              <w:rPr>
                <w:rFonts w:ascii="仿宋" w:eastAsia="仿宋" w:hAnsi="仿宋" w:cs="宋体" w:hint="eastAsia"/>
                <w:color w:val="000000" w:themeColor="text1"/>
                <w:kern w:val="0"/>
                <w:sz w:val="24"/>
              </w:rPr>
              <w:t>的得2分</w:t>
            </w:r>
          </w:p>
          <w:p w:rsidR="002C551A" w:rsidRPr="005B4E67" w:rsidRDefault="002C551A" w:rsidP="00247051">
            <w:pPr>
              <w:pStyle w:val="ac"/>
              <w:numPr>
                <w:ilvl w:val="0"/>
                <w:numId w:val="1"/>
              </w:numPr>
              <w:spacing w:line="360" w:lineRule="auto"/>
              <w:ind w:left="298" w:firstLineChars="0"/>
              <w:jc w:val="left"/>
              <w:textAlignment w:val="center"/>
              <w:rPr>
                <w:rFonts w:ascii="仿宋" w:eastAsia="仿宋" w:hAnsi="仿宋" w:cs="宋体"/>
                <w:color w:val="000000" w:themeColor="text1"/>
                <w:kern w:val="0"/>
                <w:sz w:val="24"/>
              </w:rPr>
            </w:pPr>
            <w:r w:rsidRPr="005B4E67">
              <w:rPr>
                <w:rFonts w:ascii="仿宋" w:eastAsia="仿宋" w:hAnsi="仿宋" w:cs="宋体" w:hint="eastAsia"/>
                <w:color w:val="000000" w:themeColor="text1"/>
                <w:kern w:val="0"/>
                <w:sz w:val="24"/>
              </w:rPr>
              <w:t>拟派项目负责人，具有大专及以</w:t>
            </w:r>
            <w:r w:rsidRPr="005B4E67">
              <w:rPr>
                <w:rFonts w:ascii="仿宋" w:eastAsia="仿宋" w:hAnsi="仿宋" w:cs="宋体"/>
                <w:color w:val="000000" w:themeColor="text1"/>
                <w:kern w:val="0"/>
                <w:sz w:val="24"/>
              </w:rPr>
              <w:t>上</w:t>
            </w:r>
            <w:r w:rsidRPr="005B4E67">
              <w:rPr>
                <w:rFonts w:ascii="仿宋" w:eastAsia="仿宋" w:hAnsi="仿宋" w:cs="宋体" w:hint="eastAsia"/>
                <w:color w:val="000000" w:themeColor="text1"/>
                <w:kern w:val="0"/>
                <w:sz w:val="24"/>
              </w:rPr>
              <w:t>学历</w:t>
            </w:r>
            <w:r w:rsidRPr="005B4E67">
              <w:rPr>
                <w:rFonts w:ascii="仿宋" w:eastAsia="仿宋" w:hAnsi="仿宋" w:cs="宋体"/>
                <w:color w:val="000000" w:themeColor="text1"/>
                <w:kern w:val="0"/>
                <w:sz w:val="24"/>
              </w:rPr>
              <w:t>的</w:t>
            </w:r>
            <w:r w:rsidRPr="005B4E67">
              <w:rPr>
                <w:rFonts w:ascii="仿宋" w:eastAsia="仿宋" w:hAnsi="仿宋" w:cs="宋体" w:hint="eastAsia"/>
                <w:color w:val="000000" w:themeColor="text1"/>
                <w:kern w:val="0"/>
                <w:sz w:val="24"/>
              </w:rPr>
              <w:t>得</w:t>
            </w:r>
            <w:r w:rsidRPr="005B4E67">
              <w:rPr>
                <w:rFonts w:ascii="仿宋" w:eastAsia="仿宋" w:hAnsi="仿宋" w:cs="宋体" w:hint="eastAsia"/>
                <w:color w:val="000000" w:themeColor="text1"/>
                <w:kern w:val="0"/>
                <w:sz w:val="24"/>
              </w:rPr>
              <w:t>2</w:t>
            </w:r>
            <w:r w:rsidRPr="005B4E67">
              <w:rPr>
                <w:rFonts w:ascii="仿宋" w:eastAsia="仿宋" w:hAnsi="仿宋" w:cs="宋体" w:hint="eastAsia"/>
                <w:color w:val="000000" w:themeColor="text1"/>
                <w:kern w:val="0"/>
                <w:sz w:val="24"/>
              </w:rPr>
              <w:t>分，否则不</w:t>
            </w:r>
            <w:r w:rsidRPr="005B4E67">
              <w:rPr>
                <w:rFonts w:ascii="仿宋" w:eastAsia="仿宋" w:hAnsi="仿宋" w:cs="宋体"/>
                <w:color w:val="000000" w:themeColor="text1"/>
                <w:kern w:val="0"/>
                <w:sz w:val="24"/>
              </w:rPr>
              <w:t>得分</w:t>
            </w:r>
            <w:r w:rsidRPr="005B4E67">
              <w:rPr>
                <w:rFonts w:ascii="仿宋" w:eastAsia="仿宋" w:hAnsi="仿宋" w:cs="宋体" w:hint="eastAsia"/>
                <w:color w:val="000000" w:themeColor="text1"/>
                <w:kern w:val="0"/>
                <w:sz w:val="24"/>
              </w:rPr>
              <w:t>。</w:t>
            </w:r>
          </w:p>
          <w:p w:rsidR="002C551A" w:rsidRDefault="002C551A" w:rsidP="00247051">
            <w:pPr>
              <w:pStyle w:val="ac"/>
              <w:numPr>
                <w:ilvl w:val="0"/>
                <w:numId w:val="1"/>
              </w:numPr>
              <w:spacing w:line="360" w:lineRule="auto"/>
              <w:ind w:left="298" w:firstLineChars="0"/>
              <w:jc w:val="left"/>
              <w:textAlignment w:val="center"/>
              <w:rPr>
                <w:rFonts w:ascii="仿宋" w:eastAsia="仿宋" w:hAnsi="仿宋" w:cs="宋体"/>
                <w:kern w:val="0"/>
                <w:sz w:val="24"/>
              </w:rPr>
            </w:pPr>
            <w:r>
              <w:rPr>
                <w:rFonts w:ascii="仿宋" w:eastAsia="仿宋" w:hAnsi="仿宋" w:cs="宋体" w:hint="eastAsia"/>
                <w:kern w:val="0"/>
                <w:sz w:val="24"/>
              </w:rPr>
              <w:t>拟派项目厨师，</w:t>
            </w:r>
            <w:r>
              <w:rPr>
                <w:rFonts w:ascii="仿宋" w:eastAsia="仿宋" w:hAnsi="仿宋" w:cs="宋体"/>
                <w:kern w:val="0"/>
                <w:sz w:val="24"/>
              </w:rPr>
              <w:t>每</w:t>
            </w:r>
            <w:r>
              <w:rPr>
                <w:rFonts w:ascii="仿宋" w:eastAsia="仿宋" w:hAnsi="仿宋" w:cs="宋体" w:hint="eastAsia"/>
                <w:kern w:val="0"/>
                <w:sz w:val="24"/>
              </w:rPr>
              <w:t>提供一份高</w:t>
            </w:r>
            <w:r>
              <w:rPr>
                <w:rFonts w:ascii="仿宋" w:eastAsia="仿宋" w:hAnsi="仿宋" w:cs="宋体"/>
                <w:kern w:val="0"/>
                <w:sz w:val="24"/>
              </w:rPr>
              <w:t>级</w:t>
            </w:r>
            <w:r>
              <w:rPr>
                <w:rFonts w:ascii="仿宋" w:eastAsia="仿宋" w:hAnsi="仿宋" w:cs="宋体" w:hint="eastAsia"/>
                <w:kern w:val="0"/>
                <w:sz w:val="24"/>
              </w:rPr>
              <w:t>中式</w:t>
            </w:r>
            <w:r>
              <w:rPr>
                <w:rFonts w:ascii="仿宋" w:eastAsia="仿宋" w:hAnsi="仿宋" w:cs="宋体"/>
                <w:kern w:val="0"/>
                <w:sz w:val="24"/>
              </w:rPr>
              <w:t>烹调师</w:t>
            </w:r>
            <w:r>
              <w:rPr>
                <w:rFonts w:ascii="仿宋" w:eastAsia="仿宋" w:hAnsi="仿宋" w:cs="宋体" w:hint="eastAsia"/>
                <w:kern w:val="0"/>
                <w:sz w:val="24"/>
              </w:rPr>
              <w:t>及</w:t>
            </w:r>
            <w:r>
              <w:rPr>
                <w:rFonts w:ascii="仿宋" w:eastAsia="仿宋" w:hAnsi="仿宋" w:cs="宋体"/>
                <w:kern w:val="0"/>
                <w:sz w:val="24"/>
              </w:rPr>
              <w:t>以上证书的</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分，本项最高得</w:t>
            </w:r>
            <w:r>
              <w:rPr>
                <w:rFonts w:ascii="仿宋" w:eastAsia="仿宋" w:hAnsi="仿宋" w:cs="宋体" w:hint="eastAsia"/>
                <w:kern w:val="0"/>
                <w:sz w:val="24"/>
              </w:rPr>
              <w:t>15</w:t>
            </w:r>
            <w:r>
              <w:rPr>
                <w:rFonts w:ascii="仿宋" w:eastAsia="仿宋" w:hAnsi="仿宋" w:cs="宋体" w:hint="eastAsia"/>
                <w:kern w:val="0"/>
                <w:sz w:val="24"/>
              </w:rPr>
              <w:t>分。</w:t>
            </w:r>
          </w:p>
          <w:p w:rsidR="002C551A" w:rsidRDefault="002C551A" w:rsidP="00247051">
            <w:pPr>
              <w:spacing w:line="360" w:lineRule="auto"/>
              <w:jc w:val="left"/>
              <w:textAlignment w:val="center"/>
              <w:rPr>
                <w:rFonts w:ascii="仿宋" w:eastAsia="仿宋" w:hAnsi="仿宋" w:cs="宋体"/>
                <w:kern w:val="0"/>
                <w:sz w:val="24"/>
              </w:rPr>
            </w:pPr>
            <w:r>
              <w:rPr>
                <w:rFonts w:ascii="仿宋" w:eastAsia="仿宋" w:hAnsi="仿宋" w:cs="宋体" w:hint="eastAsia"/>
                <w:kern w:val="0"/>
                <w:sz w:val="24"/>
              </w:rPr>
              <w:t>注:上述人员均需具备从业人员健康证，与投标人签订的劳动合同，否则不得分。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bCs/>
                <w:sz w:val="24"/>
              </w:rPr>
              <w:t>2</w:t>
            </w:r>
            <w:r>
              <w:rPr>
                <w:rFonts w:ascii="仿宋" w:eastAsia="仿宋" w:hAnsi="仿宋" w:hint="eastAsia"/>
                <w:bCs/>
                <w:sz w:val="24"/>
              </w:rPr>
              <w:t>5</w:t>
            </w:r>
            <w:r>
              <w:rPr>
                <w:rFonts w:ascii="仿宋" w:eastAsia="仿宋" w:hAnsi="仿宋" w:hint="eastAsia"/>
                <w:bCs/>
                <w:sz w:val="24"/>
              </w:rPr>
              <w:t>分</w:t>
            </w:r>
          </w:p>
        </w:tc>
      </w:tr>
      <w:tr w:rsidR="002C551A" w:rsidTr="00247051">
        <w:trPr>
          <w:trHeight w:val="1794"/>
          <w:jc w:val="center"/>
        </w:trPr>
        <w:tc>
          <w:tcPr>
            <w:tcW w:w="1432" w:type="dxa"/>
            <w:vAlign w:val="center"/>
          </w:tcPr>
          <w:p w:rsidR="002C551A" w:rsidRDefault="002C551A" w:rsidP="00247051">
            <w:pPr>
              <w:spacing w:line="360" w:lineRule="exact"/>
              <w:jc w:val="center"/>
              <w:rPr>
                <w:rFonts w:ascii="仿宋" w:eastAsia="仿宋" w:hAnsi="仿宋"/>
                <w:sz w:val="24"/>
              </w:rPr>
            </w:pPr>
            <w:r>
              <w:rPr>
                <w:rFonts w:ascii="仿宋" w:eastAsia="仿宋" w:hAnsi="仿宋" w:cs="宋体" w:hint="eastAsia"/>
                <w:sz w:val="24"/>
              </w:rPr>
              <w:t>食品安全管理</w:t>
            </w:r>
          </w:p>
        </w:tc>
        <w:tc>
          <w:tcPr>
            <w:tcW w:w="5806" w:type="dxa"/>
            <w:gridSpan w:val="2"/>
            <w:vAlign w:val="center"/>
          </w:tcPr>
          <w:p w:rsidR="002C551A" w:rsidRDefault="002C551A" w:rsidP="00247051">
            <w:pPr>
              <w:spacing w:line="360" w:lineRule="auto"/>
              <w:ind w:leftChars="8" w:left="336" w:hangingChars="133" w:hanging="319"/>
              <w:textAlignment w:val="center"/>
              <w:rPr>
                <w:rFonts w:ascii="仿宋" w:eastAsia="仿宋" w:hAnsi="仿宋"/>
                <w:sz w:val="24"/>
              </w:rPr>
            </w:pPr>
            <w:r>
              <w:rPr>
                <w:rFonts w:ascii="仿宋" w:eastAsia="仿宋" w:hAnsi="仿宋" w:cs="宋体" w:hint="eastAsia"/>
                <w:kern w:val="0"/>
                <w:sz w:val="24"/>
              </w:rPr>
              <w:t>与质量</w:t>
            </w:r>
            <w:r>
              <w:rPr>
                <w:rFonts w:ascii="仿宋" w:eastAsia="仿宋" w:hAnsi="仿宋" w:cs="宋体"/>
                <w:kern w:val="0"/>
                <w:sz w:val="24"/>
              </w:rPr>
              <w:t>技术监督部门认可的检测机构</w:t>
            </w:r>
            <w:r>
              <w:rPr>
                <w:rFonts w:ascii="仿宋" w:eastAsia="仿宋" w:hAnsi="仿宋" w:cs="宋体" w:hint="eastAsia"/>
                <w:kern w:val="0"/>
                <w:sz w:val="24"/>
              </w:rPr>
              <w:t>（需</w:t>
            </w:r>
            <w:r>
              <w:rPr>
                <w:rFonts w:ascii="仿宋" w:eastAsia="仿宋" w:hAnsi="仿宋" w:cs="宋体"/>
                <w:kern w:val="0"/>
                <w:sz w:val="24"/>
              </w:rPr>
              <w:t>提供</w:t>
            </w:r>
            <w:r>
              <w:rPr>
                <w:rFonts w:ascii="仿宋" w:eastAsia="仿宋" w:hAnsi="仿宋" w:cs="宋体" w:hint="eastAsia"/>
                <w:kern w:val="0"/>
                <w:sz w:val="24"/>
              </w:rPr>
              <w:t>食品</w:t>
            </w:r>
            <w:r>
              <w:rPr>
                <w:rFonts w:ascii="仿宋" w:eastAsia="仿宋" w:hAnsi="仿宋" w:cs="宋体"/>
                <w:kern w:val="0"/>
                <w:sz w:val="24"/>
              </w:rPr>
              <w:t>检验机构资质认定证书）有</w:t>
            </w:r>
            <w:r>
              <w:rPr>
                <w:rFonts w:ascii="仿宋" w:eastAsia="仿宋" w:hAnsi="仿宋" w:cs="宋体" w:hint="eastAsia"/>
                <w:kern w:val="0"/>
                <w:sz w:val="24"/>
              </w:rPr>
              <w:t>食品检测合作</w:t>
            </w:r>
            <w:r>
              <w:rPr>
                <w:rFonts w:ascii="仿宋" w:eastAsia="仿宋" w:hAnsi="仿宋" w:cs="宋体"/>
                <w:kern w:val="0"/>
                <w:sz w:val="24"/>
              </w:rPr>
              <w:t>关系</w:t>
            </w:r>
            <w:r>
              <w:rPr>
                <w:rFonts w:ascii="仿宋" w:eastAsia="仿宋" w:hAnsi="仿宋" w:cs="宋体" w:hint="eastAsia"/>
                <w:kern w:val="0"/>
                <w:sz w:val="24"/>
              </w:rPr>
              <w:t>，确保食堂餐品的卫生安全。提供</w:t>
            </w:r>
            <w:r>
              <w:rPr>
                <w:rFonts w:ascii="仿宋" w:eastAsia="仿宋" w:hAnsi="仿宋" w:cs="宋体"/>
                <w:kern w:val="0"/>
                <w:sz w:val="24"/>
              </w:rPr>
              <w:t>有效合同</w:t>
            </w:r>
            <w:r>
              <w:rPr>
                <w:rFonts w:ascii="仿宋" w:eastAsia="仿宋" w:hAnsi="仿宋" w:cs="宋体" w:hint="eastAsia"/>
                <w:kern w:val="0"/>
                <w:sz w:val="24"/>
              </w:rPr>
              <w:t>得</w:t>
            </w:r>
            <w:r>
              <w:rPr>
                <w:rFonts w:ascii="仿宋" w:eastAsia="仿宋" w:hAnsi="仿宋" w:cs="宋体"/>
                <w:kern w:val="0"/>
                <w:sz w:val="24"/>
              </w:rPr>
              <w:t>5</w:t>
            </w:r>
            <w:r>
              <w:rPr>
                <w:rFonts w:ascii="仿宋" w:eastAsia="仿宋" w:hAnsi="仿宋" w:cs="宋体" w:hint="eastAsia"/>
                <w:kern w:val="0"/>
                <w:sz w:val="24"/>
              </w:rPr>
              <w:t>分，否则不</w:t>
            </w:r>
            <w:r>
              <w:rPr>
                <w:rFonts w:ascii="仿宋" w:eastAsia="仿宋" w:hAnsi="仿宋" w:cs="宋体"/>
                <w:kern w:val="0"/>
                <w:sz w:val="24"/>
              </w:rPr>
              <w:t>得分。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sz w:val="24"/>
              </w:rPr>
              <w:t>5</w:t>
            </w:r>
            <w:r>
              <w:rPr>
                <w:rFonts w:ascii="仿宋" w:eastAsia="仿宋" w:hAnsi="仿宋" w:hint="eastAsia"/>
                <w:sz w:val="24"/>
              </w:rPr>
              <w:t>分</w:t>
            </w:r>
          </w:p>
        </w:tc>
      </w:tr>
      <w:tr w:rsidR="002C551A" w:rsidTr="00247051">
        <w:trPr>
          <w:trHeight w:val="599"/>
          <w:jc w:val="center"/>
        </w:trPr>
        <w:tc>
          <w:tcPr>
            <w:tcW w:w="8231" w:type="dxa"/>
            <w:gridSpan w:val="4"/>
            <w:vAlign w:val="center"/>
          </w:tcPr>
          <w:p w:rsidR="002C551A" w:rsidRDefault="002C551A" w:rsidP="00247051">
            <w:pPr>
              <w:jc w:val="center"/>
              <w:rPr>
                <w:rFonts w:ascii="仿宋" w:eastAsia="仿宋" w:hAnsi="仿宋"/>
                <w:b/>
                <w:sz w:val="24"/>
              </w:rPr>
            </w:pPr>
            <w:r>
              <w:rPr>
                <w:rFonts w:ascii="仿宋" w:eastAsia="仿宋" w:hAnsi="仿宋" w:hint="eastAsia"/>
                <w:b/>
                <w:sz w:val="24"/>
              </w:rPr>
              <w:t>技术部分（满分</w:t>
            </w:r>
            <w:r>
              <w:rPr>
                <w:rFonts w:ascii="仿宋" w:eastAsia="仿宋" w:hAnsi="仿宋" w:hint="eastAsia"/>
                <w:b/>
                <w:sz w:val="24"/>
                <w:u w:val="single"/>
              </w:rPr>
              <w:t>50</w:t>
            </w:r>
            <w:r>
              <w:rPr>
                <w:rFonts w:ascii="仿宋" w:eastAsia="仿宋" w:hAnsi="仿宋" w:hint="eastAsia"/>
                <w:b/>
                <w:sz w:val="24"/>
              </w:rPr>
              <w:t>分）</w:t>
            </w:r>
          </w:p>
        </w:tc>
      </w:tr>
      <w:tr w:rsidR="002C551A" w:rsidTr="00247051">
        <w:trPr>
          <w:trHeight w:val="567"/>
          <w:jc w:val="center"/>
        </w:trPr>
        <w:tc>
          <w:tcPr>
            <w:tcW w:w="1432" w:type="dxa"/>
            <w:vAlign w:val="center"/>
          </w:tcPr>
          <w:p w:rsidR="002C551A" w:rsidRDefault="002C551A" w:rsidP="00247051">
            <w:pPr>
              <w:jc w:val="center"/>
              <w:rPr>
                <w:rFonts w:ascii="仿宋" w:eastAsia="仿宋" w:hAnsi="仿宋"/>
                <w:b/>
                <w:sz w:val="24"/>
              </w:rPr>
            </w:pPr>
            <w:r>
              <w:rPr>
                <w:rFonts w:ascii="仿宋" w:eastAsia="仿宋" w:hAnsi="仿宋" w:hint="eastAsia"/>
                <w:b/>
                <w:sz w:val="24"/>
              </w:rPr>
              <w:lastRenderedPageBreak/>
              <w:t>评分因素</w:t>
            </w:r>
          </w:p>
        </w:tc>
        <w:tc>
          <w:tcPr>
            <w:tcW w:w="5806" w:type="dxa"/>
            <w:gridSpan w:val="2"/>
            <w:vAlign w:val="center"/>
          </w:tcPr>
          <w:p w:rsidR="002C551A" w:rsidRDefault="002C551A" w:rsidP="00247051">
            <w:pPr>
              <w:jc w:val="center"/>
              <w:rPr>
                <w:rFonts w:ascii="仿宋" w:eastAsia="仿宋" w:hAnsi="仿宋"/>
                <w:b/>
                <w:sz w:val="24"/>
              </w:rPr>
            </w:pPr>
            <w:r>
              <w:rPr>
                <w:rFonts w:ascii="仿宋" w:eastAsia="仿宋" w:hAnsi="仿宋" w:hint="eastAsia"/>
                <w:b/>
                <w:sz w:val="24"/>
              </w:rPr>
              <w:t>评标标准</w:t>
            </w:r>
          </w:p>
        </w:tc>
        <w:tc>
          <w:tcPr>
            <w:tcW w:w="993" w:type="dxa"/>
            <w:vAlign w:val="center"/>
          </w:tcPr>
          <w:p w:rsidR="002C551A" w:rsidRDefault="002C551A" w:rsidP="00247051">
            <w:pPr>
              <w:jc w:val="center"/>
              <w:rPr>
                <w:rFonts w:ascii="仿宋" w:eastAsia="仿宋" w:hAnsi="仿宋"/>
                <w:b/>
                <w:sz w:val="24"/>
              </w:rPr>
            </w:pPr>
            <w:r>
              <w:rPr>
                <w:rFonts w:ascii="仿宋" w:eastAsia="仿宋" w:hAnsi="仿宋" w:hint="eastAsia"/>
                <w:b/>
                <w:sz w:val="24"/>
              </w:rPr>
              <w:t>分值</w:t>
            </w:r>
          </w:p>
        </w:tc>
      </w:tr>
      <w:tr w:rsidR="002C551A" w:rsidTr="00247051">
        <w:trPr>
          <w:trHeight w:val="773"/>
          <w:jc w:val="center"/>
        </w:trPr>
        <w:tc>
          <w:tcPr>
            <w:tcW w:w="1432" w:type="dxa"/>
            <w:vMerge w:val="restart"/>
            <w:vAlign w:val="center"/>
          </w:tcPr>
          <w:p w:rsidR="002C551A" w:rsidRDefault="002C551A" w:rsidP="00247051">
            <w:pPr>
              <w:jc w:val="center"/>
              <w:textAlignment w:val="center"/>
              <w:rPr>
                <w:rFonts w:ascii="仿宋" w:eastAsia="仿宋" w:hAnsi="仿宋" w:cs="宋体"/>
                <w:sz w:val="24"/>
              </w:rPr>
            </w:pPr>
            <w:r>
              <w:rPr>
                <w:rFonts w:ascii="仿宋" w:eastAsia="仿宋" w:hAnsi="仿宋" w:cs="宋体" w:hint="eastAsia"/>
                <w:sz w:val="24"/>
              </w:rPr>
              <w:t>厨师</w:t>
            </w:r>
            <w:r>
              <w:rPr>
                <w:rFonts w:ascii="仿宋" w:eastAsia="仿宋" w:hAnsi="仿宋" w:cs="宋体"/>
                <w:sz w:val="24"/>
              </w:rPr>
              <w:t>团队</w:t>
            </w:r>
            <w:r>
              <w:rPr>
                <w:rFonts w:ascii="仿宋" w:eastAsia="仿宋" w:hAnsi="仿宋" w:cs="宋体" w:hint="eastAsia"/>
                <w:sz w:val="24"/>
              </w:rPr>
              <w:t>建设</w:t>
            </w:r>
            <w:r>
              <w:rPr>
                <w:rFonts w:ascii="仿宋" w:eastAsia="仿宋" w:hAnsi="仿宋" w:cs="宋体"/>
                <w:sz w:val="24"/>
              </w:rPr>
              <w:t>与管理方案</w:t>
            </w: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hint="eastAsia"/>
                <w:kern w:val="0"/>
                <w:sz w:val="24"/>
              </w:rPr>
              <w:t>厨师团队建设</w:t>
            </w:r>
            <w:r>
              <w:rPr>
                <w:rFonts w:ascii="仿宋" w:eastAsia="仿宋" w:hAnsi="仿宋" w:cs="宋体"/>
                <w:kern w:val="0"/>
                <w:sz w:val="24"/>
              </w:rPr>
              <w:t>方案</w:t>
            </w:r>
          </w:p>
        </w:tc>
        <w:tc>
          <w:tcPr>
            <w:tcW w:w="4397" w:type="dxa"/>
          </w:tcPr>
          <w:p w:rsidR="002C551A" w:rsidRDefault="002C551A" w:rsidP="00247051">
            <w:pPr>
              <w:jc w:val="left"/>
              <w:textAlignment w:val="center"/>
              <w:rPr>
                <w:rFonts w:ascii="仿宋" w:eastAsia="仿宋" w:hAnsi="仿宋" w:cs="宋体"/>
                <w:kern w:val="0"/>
                <w:sz w:val="24"/>
              </w:rPr>
            </w:pP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组织</w:t>
            </w:r>
            <w:r>
              <w:rPr>
                <w:rFonts w:ascii="仿宋" w:eastAsia="仿宋" w:hAnsi="仿宋" w:cs="宋体"/>
                <w:kern w:val="0"/>
                <w:sz w:val="24"/>
              </w:rPr>
              <w:t>架构</w:t>
            </w:r>
            <w:r>
              <w:rPr>
                <w:rFonts w:ascii="仿宋" w:eastAsia="仿宋" w:hAnsi="仿宋" w:cs="宋体" w:hint="eastAsia"/>
                <w:kern w:val="0"/>
                <w:sz w:val="24"/>
              </w:rPr>
              <w:t>合理，</w:t>
            </w:r>
            <w:r>
              <w:rPr>
                <w:rFonts w:ascii="仿宋" w:eastAsia="仿宋" w:hAnsi="仿宋" w:cs="宋体"/>
                <w:kern w:val="0"/>
                <w:sz w:val="24"/>
              </w:rPr>
              <w:t>结构清晰</w:t>
            </w:r>
            <w:r>
              <w:rPr>
                <w:rFonts w:ascii="仿宋" w:eastAsia="仿宋" w:hAnsi="仿宋" w:hint="eastAsia"/>
                <w:sz w:val="24"/>
              </w:rPr>
              <w:t>得</w:t>
            </w:r>
            <w:r>
              <w:rPr>
                <w:rFonts w:ascii="仿宋" w:eastAsia="仿宋" w:hAnsi="仿宋" w:hint="eastAsia"/>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岗位</w:t>
            </w:r>
            <w:r>
              <w:rPr>
                <w:rFonts w:ascii="仿宋" w:eastAsia="仿宋" w:hAnsi="仿宋" w:cs="宋体"/>
                <w:kern w:val="0"/>
                <w:sz w:val="24"/>
              </w:rPr>
              <w:t>职责</w:t>
            </w:r>
            <w:r>
              <w:rPr>
                <w:rFonts w:ascii="仿宋" w:eastAsia="仿宋" w:hAnsi="仿宋" w:cs="宋体" w:hint="eastAsia"/>
                <w:kern w:val="0"/>
                <w:sz w:val="24"/>
              </w:rPr>
              <w:t>明确</w:t>
            </w:r>
            <w:r>
              <w:rPr>
                <w:rFonts w:ascii="仿宋" w:eastAsia="仿宋" w:hAnsi="仿宋" w:hint="eastAsia"/>
                <w:sz w:val="24"/>
              </w:rPr>
              <w:t>得</w:t>
            </w:r>
            <w:r>
              <w:rPr>
                <w:rFonts w:ascii="仿宋" w:eastAsia="仿宋" w:hAnsi="仿宋" w:hint="eastAsia"/>
                <w:sz w:val="24"/>
              </w:rPr>
              <w:t>2</w:t>
            </w:r>
            <w:r>
              <w:rPr>
                <w:rFonts w:ascii="仿宋" w:eastAsia="仿宋" w:hAnsi="仿宋" w:hint="eastAsia"/>
                <w:sz w:val="24"/>
              </w:rPr>
              <w:t>分</w:t>
            </w:r>
            <w:r>
              <w:rPr>
                <w:rFonts w:ascii="仿宋" w:eastAsia="仿宋" w:hAnsi="仿宋" w:cs="宋体"/>
                <w:kern w:val="0"/>
                <w:sz w:val="24"/>
              </w:rPr>
              <w:t>。</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6</w:t>
            </w:r>
            <w:r>
              <w:rPr>
                <w:rFonts w:ascii="仿宋" w:eastAsia="仿宋" w:hAnsi="仿宋" w:hint="eastAsia"/>
                <w:sz w:val="24"/>
              </w:rPr>
              <w:t>分</w:t>
            </w:r>
          </w:p>
        </w:tc>
      </w:tr>
      <w:tr w:rsidR="002C551A" w:rsidTr="00247051">
        <w:trPr>
          <w:trHeight w:val="773"/>
          <w:jc w:val="center"/>
        </w:trPr>
        <w:tc>
          <w:tcPr>
            <w:tcW w:w="1432" w:type="dxa"/>
            <w:vMerge/>
            <w:vAlign w:val="center"/>
          </w:tcPr>
          <w:p w:rsidR="002C551A" w:rsidRDefault="002C551A" w:rsidP="00247051">
            <w:pPr>
              <w:jc w:val="center"/>
              <w:textAlignment w:val="center"/>
              <w:rPr>
                <w:rFonts w:ascii="仿宋" w:eastAsia="仿宋" w:hAnsi="仿宋" w:cs="宋体"/>
                <w:sz w:val="24"/>
              </w:rPr>
            </w:pP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hint="eastAsia"/>
                <w:kern w:val="0"/>
                <w:sz w:val="24"/>
              </w:rPr>
              <w:t>后</w:t>
            </w:r>
            <w:proofErr w:type="gramStart"/>
            <w:r>
              <w:rPr>
                <w:rFonts w:ascii="仿宋" w:eastAsia="仿宋" w:hAnsi="仿宋" w:cs="宋体" w:hint="eastAsia"/>
                <w:kern w:val="0"/>
                <w:sz w:val="24"/>
              </w:rPr>
              <w:t>厨</w:t>
            </w:r>
            <w:r>
              <w:rPr>
                <w:rFonts w:ascii="仿宋" w:eastAsia="仿宋" w:hAnsi="仿宋" w:cs="宋体"/>
                <w:kern w:val="0"/>
                <w:sz w:val="24"/>
              </w:rPr>
              <w:t>管理</w:t>
            </w:r>
            <w:proofErr w:type="gramEnd"/>
            <w:r>
              <w:rPr>
                <w:rFonts w:ascii="仿宋" w:eastAsia="仿宋" w:hAnsi="仿宋" w:cs="宋体"/>
                <w:kern w:val="0"/>
                <w:sz w:val="24"/>
              </w:rPr>
              <w:t>方案</w:t>
            </w:r>
          </w:p>
        </w:tc>
        <w:tc>
          <w:tcPr>
            <w:tcW w:w="4397" w:type="dxa"/>
          </w:tcPr>
          <w:p w:rsidR="002C551A" w:rsidRDefault="002C551A" w:rsidP="00247051">
            <w:pPr>
              <w:jc w:val="left"/>
              <w:textAlignment w:val="center"/>
              <w:rPr>
                <w:rFonts w:ascii="仿宋" w:eastAsia="仿宋" w:hAnsi="仿宋" w:cs="宋体"/>
                <w:kern w:val="0"/>
                <w:sz w:val="24"/>
              </w:rPr>
            </w:pPr>
            <w:r>
              <w:rPr>
                <w:rFonts w:ascii="仿宋" w:eastAsia="仿宋" w:hAnsi="仿宋" w:cs="宋体" w:hint="eastAsia"/>
                <w:kern w:val="0"/>
                <w:sz w:val="24"/>
              </w:rPr>
              <w:t>食品存储与</w:t>
            </w:r>
            <w:r>
              <w:rPr>
                <w:rFonts w:ascii="仿宋" w:eastAsia="仿宋" w:hAnsi="仿宋" w:cs="宋体"/>
                <w:kern w:val="0"/>
                <w:sz w:val="24"/>
              </w:rPr>
              <w:t>前期处理方案</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工具、餐具</w:t>
            </w:r>
            <w:r>
              <w:rPr>
                <w:rFonts w:ascii="仿宋" w:eastAsia="仿宋" w:hAnsi="仿宋" w:cs="宋体" w:hint="eastAsia"/>
                <w:kern w:val="0"/>
                <w:sz w:val="24"/>
              </w:rPr>
              <w:t>管理</w:t>
            </w:r>
            <w:r>
              <w:rPr>
                <w:rFonts w:ascii="仿宋" w:eastAsia="仿宋" w:hAnsi="仿宋" w:cs="宋体"/>
                <w:kern w:val="0"/>
                <w:sz w:val="24"/>
              </w:rPr>
              <w:t>方案合理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管理制度规范合理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人员配备</w:t>
            </w:r>
            <w:r>
              <w:rPr>
                <w:rFonts w:ascii="仿宋" w:eastAsia="仿宋" w:hAnsi="仿宋" w:cs="宋体" w:hint="eastAsia"/>
                <w:kern w:val="0"/>
                <w:sz w:val="24"/>
              </w:rPr>
              <w:t>合理</w:t>
            </w:r>
            <w:r>
              <w:rPr>
                <w:rFonts w:ascii="仿宋" w:eastAsia="仿宋" w:hAnsi="仿宋" w:hint="eastAsia"/>
                <w:sz w:val="24"/>
              </w:rPr>
              <w:t>得1分。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sz w:val="24"/>
              </w:rPr>
              <w:t>5</w:t>
            </w:r>
            <w:r>
              <w:rPr>
                <w:rFonts w:ascii="仿宋" w:eastAsia="仿宋" w:hAnsi="仿宋" w:hint="eastAsia"/>
                <w:sz w:val="24"/>
              </w:rPr>
              <w:t>分</w:t>
            </w:r>
          </w:p>
        </w:tc>
      </w:tr>
      <w:tr w:rsidR="002C551A" w:rsidTr="00247051">
        <w:trPr>
          <w:trHeight w:val="773"/>
          <w:jc w:val="center"/>
        </w:trPr>
        <w:tc>
          <w:tcPr>
            <w:tcW w:w="1432" w:type="dxa"/>
            <w:vMerge/>
            <w:vAlign w:val="center"/>
          </w:tcPr>
          <w:p w:rsidR="002C551A" w:rsidRDefault="002C551A" w:rsidP="00247051">
            <w:pPr>
              <w:jc w:val="center"/>
              <w:textAlignment w:val="center"/>
              <w:rPr>
                <w:rFonts w:ascii="仿宋" w:eastAsia="仿宋" w:hAnsi="仿宋" w:cs="宋体"/>
                <w:sz w:val="24"/>
              </w:rPr>
            </w:pP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hint="eastAsia"/>
                <w:kern w:val="0"/>
                <w:sz w:val="24"/>
              </w:rPr>
              <w:t>餐厅</w:t>
            </w:r>
            <w:r>
              <w:rPr>
                <w:rFonts w:ascii="仿宋" w:eastAsia="仿宋" w:hAnsi="仿宋" w:cs="宋体"/>
                <w:kern w:val="0"/>
                <w:sz w:val="24"/>
              </w:rPr>
              <w:t>管理方案</w:t>
            </w:r>
          </w:p>
        </w:tc>
        <w:tc>
          <w:tcPr>
            <w:tcW w:w="4397" w:type="dxa"/>
          </w:tcPr>
          <w:p w:rsidR="002C551A" w:rsidRDefault="002C551A" w:rsidP="00247051">
            <w:pPr>
              <w:jc w:val="left"/>
              <w:textAlignment w:val="center"/>
              <w:rPr>
                <w:rFonts w:ascii="仿宋" w:eastAsia="仿宋" w:hAnsi="仿宋" w:cs="宋体"/>
                <w:kern w:val="0"/>
                <w:sz w:val="24"/>
              </w:rPr>
            </w:pPr>
            <w:r>
              <w:rPr>
                <w:rFonts w:ascii="仿宋" w:eastAsia="仿宋" w:hAnsi="仿宋" w:cs="宋体" w:hint="eastAsia"/>
                <w:kern w:val="0"/>
                <w:sz w:val="24"/>
              </w:rPr>
              <w:t>窗口布局合理、</w:t>
            </w:r>
            <w:r>
              <w:rPr>
                <w:rFonts w:ascii="仿宋" w:eastAsia="仿宋" w:hAnsi="仿宋" w:cs="宋体"/>
                <w:kern w:val="0"/>
                <w:sz w:val="24"/>
              </w:rPr>
              <w:t>环境布置</w:t>
            </w:r>
            <w:r>
              <w:rPr>
                <w:rFonts w:ascii="仿宋" w:eastAsia="仿宋" w:hAnsi="仿宋" w:cs="宋体" w:hint="eastAsia"/>
                <w:kern w:val="0"/>
                <w:sz w:val="24"/>
              </w:rPr>
              <w:t>优美</w:t>
            </w:r>
            <w:r>
              <w:rPr>
                <w:rFonts w:ascii="仿宋" w:eastAsia="仿宋" w:hAnsi="仿宋" w:cs="宋体"/>
                <w:kern w:val="0"/>
                <w:sz w:val="24"/>
              </w:rPr>
              <w:t>、</w:t>
            </w:r>
            <w:r>
              <w:rPr>
                <w:rFonts w:ascii="仿宋" w:eastAsia="仿宋" w:hAnsi="仿宋" w:cs="宋体" w:hint="eastAsia"/>
                <w:kern w:val="0"/>
                <w:sz w:val="24"/>
              </w:rPr>
              <w:t>宣传标示醒目</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人</w:t>
            </w:r>
            <w:r>
              <w:rPr>
                <w:rFonts w:ascii="仿宋" w:eastAsia="仿宋" w:hAnsi="仿宋" w:cs="宋体"/>
                <w:kern w:val="0"/>
                <w:sz w:val="24"/>
              </w:rPr>
              <w:t>员配备</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餐具</w:t>
            </w:r>
            <w:r>
              <w:rPr>
                <w:rFonts w:ascii="仿宋" w:eastAsia="仿宋" w:hAnsi="仿宋" w:cs="宋体" w:hint="eastAsia"/>
                <w:kern w:val="0"/>
                <w:sz w:val="24"/>
              </w:rPr>
              <w:t>管理规范</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管理制度</w:t>
            </w:r>
            <w:r>
              <w:rPr>
                <w:rFonts w:ascii="仿宋" w:eastAsia="仿宋" w:hAnsi="仿宋" w:cs="宋体" w:hint="eastAsia"/>
                <w:kern w:val="0"/>
                <w:sz w:val="24"/>
              </w:rPr>
              <w:t>规范</w:t>
            </w:r>
            <w:r>
              <w:rPr>
                <w:rFonts w:ascii="仿宋" w:eastAsia="仿宋" w:hAnsi="仿宋" w:cs="宋体"/>
                <w:kern w:val="0"/>
                <w:sz w:val="24"/>
              </w:rPr>
              <w:t>合理</w:t>
            </w:r>
            <w:r>
              <w:rPr>
                <w:rFonts w:ascii="仿宋" w:eastAsia="仿宋" w:hAnsi="仿宋" w:hint="eastAsia"/>
                <w:sz w:val="24"/>
              </w:rPr>
              <w:t>得1分。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sz w:val="24"/>
              </w:rPr>
              <w:t>6</w:t>
            </w:r>
            <w:r>
              <w:rPr>
                <w:rFonts w:ascii="仿宋" w:eastAsia="仿宋" w:hAnsi="仿宋" w:hint="eastAsia"/>
                <w:sz w:val="24"/>
              </w:rPr>
              <w:t>分</w:t>
            </w:r>
          </w:p>
        </w:tc>
      </w:tr>
      <w:tr w:rsidR="002C551A" w:rsidTr="00247051">
        <w:trPr>
          <w:trHeight w:val="773"/>
          <w:jc w:val="center"/>
        </w:trPr>
        <w:tc>
          <w:tcPr>
            <w:tcW w:w="1432" w:type="dxa"/>
            <w:vMerge/>
            <w:vAlign w:val="center"/>
          </w:tcPr>
          <w:p w:rsidR="002C551A" w:rsidRDefault="002C551A" w:rsidP="00247051">
            <w:pPr>
              <w:jc w:val="center"/>
              <w:textAlignment w:val="center"/>
              <w:rPr>
                <w:rFonts w:ascii="仿宋" w:eastAsia="仿宋" w:hAnsi="仿宋" w:cs="宋体"/>
                <w:sz w:val="24"/>
              </w:rPr>
            </w:pP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hint="eastAsia"/>
                <w:kern w:val="0"/>
                <w:sz w:val="24"/>
              </w:rPr>
              <w:t>饮食</w:t>
            </w:r>
            <w:r>
              <w:rPr>
                <w:rFonts w:ascii="仿宋" w:eastAsia="仿宋" w:hAnsi="仿宋" w:cs="宋体"/>
                <w:kern w:val="0"/>
                <w:sz w:val="24"/>
              </w:rPr>
              <w:t>质量保障方案</w:t>
            </w:r>
          </w:p>
        </w:tc>
        <w:tc>
          <w:tcPr>
            <w:tcW w:w="4397" w:type="dxa"/>
          </w:tcPr>
          <w:p w:rsidR="002C551A" w:rsidRDefault="002C551A" w:rsidP="00247051">
            <w:pPr>
              <w:jc w:val="left"/>
              <w:textAlignment w:val="center"/>
              <w:rPr>
                <w:rFonts w:ascii="仿宋" w:eastAsia="仿宋" w:hAnsi="仿宋" w:cs="宋体"/>
                <w:kern w:val="0"/>
                <w:sz w:val="24"/>
              </w:rPr>
            </w:pPr>
            <w:r>
              <w:rPr>
                <w:rFonts w:ascii="仿宋" w:eastAsia="仿宋" w:hAnsi="仿宋" w:cs="宋体" w:hint="eastAsia"/>
                <w:kern w:val="0"/>
                <w:sz w:val="24"/>
              </w:rPr>
              <w:t>食品</w:t>
            </w:r>
            <w:r>
              <w:rPr>
                <w:rFonts w:ascii="仿宋" w:eastAsia="仿宋" w:hAnsi="仿宋" w:cs="宋体"/>
                <w:kern w:val="0"/>
                <w:sz w:val="24"/>
              </w:rPr>
              <w:t>营养</w:t>
            </w:r>
            <w:r>
              <w:rPr>
                <w:rFonts w:ascii="仿宋" w:eastAsia="仿宋" w:hAnsi="仿宋" w:cs="宋体" w:hint="eastAsia"/>
                <w:kern w:val="0"/>
                <w:sz w:val="24"/>
              </w:rPr>
              <w:t>与</w:t>
            </w:r>
            <w:r>
              <w:rPr>
                <w:rFonts w:ascii="仿宋" w:eastAsia="仿宋" w:hAnsi="仿宋" w:cs="宋体"/>
                <w:kern w:val="0"/>
                <w:sz w:val="24"/>
              </w:rPr>
              <w:t>健康</w:t>
            </w:r>
            <w:r>
              <w:rPr>
                <w:rFonts w:ascii="仿宋" w:eastAsia="仿宋" w:hAnsi="仿宋" w:cs="宋体" w:hint="eastAsia"/>
                <w:kern w:val="0"/>
                <w:sz w:val="24"/>
              </w:rPr>
              <w:t>方案科学合理</w:t>
            </w:r>
            <w:r>
              <w:rPr>
                <w:rFonts w:ascii="仿宋" w:eastAsia="仿宋" w:hAnsi="仿宋" w:hint="eastAsia"/>
                <w:sz w:val="24"/>
              </w:rPr>
              <w:t>得</w:t>
            </w:r>
            <w:r>
              <w:rPr>
                <w:rFonts w:ascii="仿宋" w:eastAsia="仿宋" w:hAnsi="仿宋" w:hint="eastAsia"/>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食品花样</w:t>
            </w:r>
            <w:r>
              <w:rPr>
                <w:rFonts w:ascii="仿宋" w:eastAsia="仿宋" w:hAnsi="仿宋" w:cs="宋体"/>
                <w:kern w:val="0"/>
                <w:sz w:val="24"/>
              </w:rPr>
              <w:t>品种</w:t>
            </w:r>
            <w:r>
              <w:rPr>
                <w:rFonts w:ascii="仿宋" w:eastAsia="仿宋" w:hAnsi="仿宋" w:cs="宋体" w:hint="eastAsia"/>
                <w:kern w:val="0"/>
                <w:sz w:val="24"/>
              </w:rPr>
              <w:t>齐全</w:t>
            </w:r>
            <w:r>
              <w:rPr>
                <w:rFonts w:ascii="仿宋" w:eastAsia="仿宋" w:hAnsi="仿宋" w:cs="宋体"/>
                <w:kern w:val="0"/>
                <w:sz w:val="24"/>
              </w:rPr>
              <w:t>、</w:t>
            </w:r>
            <w:r>
              <w:rPr>
                <w:rFonts w:ascii="仿宋" w:eastAsia="仿宋" w:hAnsi="仿宋" w:cs="宋体" w:hint="eastAsia"/>
                <w:kern w:val="0"/>
                <w:sz w:val="24"/>
              </w:rPr>
              <w:t>能满足</w:t>
            </w:r>
            <w:r>
              <w:rPr>
                <w:rFonts w:ascii="仿宋" w:eastAsia="仿宋" w:hAnsi="仿宋" w:cs="宋体"/>
                <w:kern w:val="0"/>
                <w:sz w:val="24"/>
              </w:rPr>
              <w:t>不同人群</w:t>
            </w:r>
            <w:r>
              <w:rPr>
                <w:rFonts w:ascii="仿宋" w:eastAsia="仿宋" w:hAnsi="仿宋" w:cs="宋体" w:hint="eastAsia"/>
                <w:kern w:val="0"/>
                <w:sz w:val="24"/>
              </w:rPr>
              <w:t>的</w:t>
            </w:r>
            <w:r>
              <w:rPr>
                <w:rFonts w:ascii="仿宋" w:eastAsia="仿宋" w:hAnsi="仿宋" w:cs="宋体"/>
                <w:kern w:val="0"/>
                <w:sz w:val="24"/>
              </w:rPr>
              <w:t>饮食</w:t>
            </w:r>
            <w:r>
              <w:rPr>
                <w:rFonts w:ascii="仿宋" w:eastAsia="仿宋" w:hAnsi="仿宋" w:cs="宋体" w:hint="eastAsia"/>
                <w:kern w:val="0"/>
                <w:sz w:val="24"/>
              </w:rPr>
              <w:t>需求</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保障方案合理完整</w:t>
            </w:r>
            <w:r>
              <w:rPr>
                <w:rFonts w:ascii="仿宋" w:eastAsia="仿宋" w:hAnsi="仿宋" w:hint="eastAsia"/>
                <w:sz w:val="24"/>
              </w:rPr>
              <w:t>得1分</w:t>
            </w:r>
            <w:r>
              <w:rPr>
                <w:rFonts w:ascii="仿宋" w:eastAsia="仿宋" w:hAnsi="仿宋"/>
                <w:sz w:val="24"/>
              </w:rPr>
              <w:t>；</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5</w:t>
            </w:r>
            <w:r>
              <w:rPr>
                <w:rFonts w:ascii="仿宋" w:eastAsia="仿宋" w:hAnsi="仿宋" w:hint="eastAsia"/>
                <w:sz w:val="24"/>
              </w:rPr>
              <w:t>分</w:t>
            </w:r>
          </w:p>
        </w:tc>
      </w:tr>
      <w:tr w:rsidR="002C551A" w:rsidTr="00247051">
        <w:trPr>
          <w:trHeight w:val="773"/>
          <w:jc w:val="center"/>
        </w:trPr>
        <w:tc>
          <w:tcPr>
            <w:tcW w:w="1432" w:type="dxa"/>
            <w:vMerge/>
            <w:vAlign w:val="center"/>
          </w:tcPr>
          <w:p w:rsidR="002C551A" w:rsidRDefault="002C551A" w:rsidP="00247051">
            <w:pPr>
              <w:jc w:val="center"/>
              <w:textAlignment w:val="center"/>
              <w:rPr>
                <w:rFonts w:ascii="仿宋" w:eastAsia="仿宋" w:hAnsi="仿宋" w:cs="宋体"/>
                <w:sz w:val="24"/>
              </w:rPr>
            </w:pP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hint="eastAsia"/>
                <w:kern w:val="0"/>
                <w:sz w:val="24"/>
              </w:rPr>
              <w:t>卫生</w:t>
            </w:r>
            <w:r>
              <w:rPr>
                <w:rFonts w:ascii="仿宋" w:eastAsia="仿宋" w:hAnsi="仿宋" w:cs="宋体"/>
                <w:kern w:val="0"/>
                <w:sz w:val="24"/>
              </w:rPr>
              <w:t>保障方案</w:t>
            </w:r>
          </w:p>
        </w:tc>
        <w:tc>
          <w:tcPr>
            <w:tcW w:w="4397" w:type="dxa"/>
          </w:tcPr>
          <w:p w:rsidR="002C551A" w:rsidRDefault="002C551A" w:rsidP="00247051">
            <w:pPr>
              <w:widowControl/>
              <w:textAlignment w:val="center"/>
              <w:rPr>
                <w:rFonts w:ascii="仿宋" w:eastAsia="仿宋" w:hAnsi="仿宋" w:cs="ËÎÌå"/>
                <w:kern w:val="0"/>
                <w:sz w:val="24"/>
              </w:rPr>
            </w:pPr>
            <w:r>
              <w:rPr>
                <w:rFonts w:ascii="仿宋" w:eastAsia="仿宋" w:hAnsi="仿宋" w:cs="宋体" w:hint="eastAsia"/>
                <w:kern w:val="0"/>
                <w:sz w:val="24"/>
              </w:rPr>
              <w:t>食品卫生制度完善</w:t>
            </w:r>
            <w:r>
              <w:rPr>
                <w:rFonts w:ascii="仿宋" w:eastAsia="仿宋" w:hAnsi="仿宋" w:hint="eastAsia"/>
                <w:sz w:val="24"/>
              </w:rPr>
              <w:t>得</w:t>
            </w:r>
            <w:r>
              <w:rPr>
                <w:rFonts w:ascii="仿宋" w:eastAsia="仿宋" w:hAnsi="仿宋" w:hint="eastAsia"/>
                <w:sz w:val="24"/>
              </w:rPr>
              <w:t>2</w:t>
            </w:r>
            <w:r>
              <w:rPr>
                <w:rFonts w:ascii="仿宋" w:eastAsia="仿宋" w:hAnsi="仿宋" w:hint="eastAsia"/>
                <w:sz w:val="24"/>
              </w:rPr>
              <w:t>分</w:t>
            </w:r>
            <w:r>
              <w:rPr>
                <w:rFonts w:ascii="仿宋" w:eastAsia="仿宋" w:hAnsi="仿宋"/>
                <w:sz w:val="24"/>
              </w:rPr>
              <w:t>；</w:t>
            </w:r>
            <w:r>
              <w:rPr>
                <w:rFonts w:ascii="仿宋" w:eastAsia="仿宋" w:hAnsi="仿宋" w:cs="宋体" w:hint="eastAsia"/>
                <w:kern w:val="0"/>
                <w:sz w:val="24"/>
              </w:rPr>
              <w:t>从业</w:t>
            </w:r>
            <w:r>
              <w:rPr>
                <w:rFonts w:ascii="仿宋" w:eastAsia="仿宋" w:hAnsi="仿宋" w:cs="宋体"/>
                <w:kern w:val="0"/>
                <w:sz w:val="24"/>
              </w:rPr>
              <w:t>人员</w:t>
            </w:r>
            <w:r>
              <w:rPr>
                <w:rFonts w:ascii="仿宋" w:eastAsia="仿宋" w:hAnsi="仿宋" w:cs="宋体" w:hint="eastAsia"/>
                <w:kern w:val="0"/>
                <w:sz w:val="24"/>
              </w:rPr>
              <w:t>卫生</w:t>
            </w:r>
            <w:r>
              <w:rPr>
                <w:rFonts w:ascii="仿宋" w:eastAsia="仿宋" w:hAnsi="仿宋" w:cs="宋体"/>
                <w:kern w:val="0"/>
                <w:sz w:val="24"/>
              </w:rPr>
              <w:t>制度</w:t>
            </w:r>
            <w:r>
              <w:rPr>
                <w:rFonts w:ascii="仿宋" w:eastAsia="仿宋" w:hAnsi="仿宋" w:cs="宋体" w:hint="eastAsia"/>
                <w:kern w:val="0"/>
                <w:sz w:val="24"/>
              </w:rPr>
              <w:t>完善</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执行方案</w:t>
            </w:r>
            <w:r>
              <w:rPr>
                <w:rFonts w:ascii="仿宋" w:eastAsia="仿宋" w:hAnsi="仿宋" w:cs="宋体"/>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hint="eastAsia"/>
                <w:kern w:val="0"/>
                <w:sz w:val="24"/>
              </w:rPr>
              <w:t>监督机制健全</w:t>
            </w:r>
            <w:r>
              <w:rPr>
                <w:rFonts w:ascii="仿宋" w:eastAsia="仿宋" w:hAnsi="仿宋" w:hint="eastAsia"/>
                <w:sz w:val="24"/>
              </w:rPr>
              <w:t>得</w:t>
            </w:r>
            <w:r>
              <w:rPr>
                <w:rFonts w:ascii="仿宋" w:eastAsia="仿宋" w:hAnsi="仿宋" w:hint="eastAsia"/>
                <w:sz w:val="24"/>
              </w:rPr>
              <w:t>2</w:t>
            </w:r>
            <w:r>
              <w:rPr>
                <w:rFonts w:ascii="仿宋" w:eastAsia="仿宋" w:hAnsi="仿宋" w:hint="eastAsia"/>
                <w:sz w:val="24"/>
              </w:rPr>
              <w:t>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6</w:t>
            </w:r>
            <w:r>
              <w:rPr>
                <w:rFonts w:ascii="仿宋" w:eastAsia="仿宋" w:hAnsi="仿宋" w:hint="eastAsia"/>
                <w:sz w:val="24"/>
              </w:rPr>
              <w:t>分</w:t>
            </w:r>
          </w:p>
        </w:tc>
      </w:tr>
      <w:tr w:rsidR="002C551A" w:rsidTr="00247051">
        <w:trPr>
          <w:trHeight w:val="773"/>
          <w:jc w:val="center"/>
        </w:trPr>
        <w:tc>
          <w:tcPr>
            <w:tcW w:w="1432" w:type="dxa"/>
            <w:vMerge/>
            <w:vAlign w:val="center"/>
          </w:tcPr>
          <w:p w:rsidR="002C551A" w:rsidRDefault="002C551A" w:rsidP="00247051">
            <w:pPr>
              <w:jc w:val="center"/>
              <w:textAlignment w:val="center"/>
              <w:rPr>
                <w:rFonts w:ascii="仿宋" w:eastAsia="仿宋" w:hAnsi="仿宋" w:cs="宋体"/>
                <w:sz w:val="24"/>
              </w:rPr>
            </w:pP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kern w:val="0"/>
                <w:sz w:val="24"/>
              </w:rPr>
              <w:t>安全保障方案</w:t>
            </w:r>
          </w:p>
        </w:tc>
        <w:tc>
          <w:tcPr>
            <w:tcW w:w="4397" w:type="dxa"/>
          </w:tcPr>
          <w:p w:rsidR="002C551A" w:rsidRDefault="002C551A" w:rsidP="00247051">
            <w:pPr>
              <w:jc w:val="left"/>
              <w:textAlignment w:val="center"/>
              <w:rPr>
                <w:rFonts w:ascii="仿宋" w:eastAsia="仿宋" w:hAnsi="仿宋" w:cs="宋体"/>
                <w:kern w:val="0"/>
                <w:sz w:val="24"/>
              </w:rPr>
            </w:pPr>
            <w:r>
              <w:rPr>
                <w:rFonts w:ascii="仿宋" w:eastAsia="仿宋" w:hAnsi="仿宋" w:cs="宋体"/>
                <w:kern w:val="0"/>
                <w:sz w:val="24"/>
              </w:rPr>
              <w:t>食品安全保障方案</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sz w:val="24"/>
              </w:rPr>
              <w:t>2</w:t>
            </w:r>
            <w:r>
              <w:rPr>
                <w:rFonts w:ascii="仿宋" w:eastAsia="仿宋" w:hAnsi="仿宋" w:hint="eastAsia"/>
                <w:sz w:val="24"/>
              </w:rPr>
              <w:t>分</w:t>
            </w:r>
            <w:r>
              <w:rPr>
                <w:rFonts w:ascii="仿宋" w:eastAsia="仿宋" w:hAnsi="仿宋"/>
                <w:sz w:val="24"/>
              </w:rPr>
              <w:t>；</w:t>
            </w:r>
            <w:r>
              <w:rPr>
                <w:rFonts w:ascii="仿宋" w:eastAsia="仿宋" w:hAnsi="仿宋" w:cs="宋体"/>
                <w:kern w:val="0"/>
                <w:sz w:val="24"/>
              </w:rPr>
              <w:t>人员安全保障方案</w:t>
            </w:r>
            <w:r>
              <w:rPr>
                <w:rFonts w:ascii="仿宋" w:eastAsia="仿宋" w:hAnsi="仿宋" w:cs="宋体" w:hint="eastAsia"/>
                <w:kern w:val="0"/>
                <w:sz w:val="24"/>
              </w:rPr>
              <w:t>合理</w:t>
            </w:r>
            <w:r>
              <w:rPr>
                <w:rFonts w:ascii="仿宋" w:eastAsia="仿宋" w:hAnsi="仿宋" w:hint="eastAsia"/>
                <w:sz w:val="24"/>
              </w:rPr>
              <w:t>得1分</w:t>
            </w:r>
            <w:r>
              <w:rPr>
                <w:rFonts w:ascii="仿宋" w:eastAsia="仿宋" w:hAnsi="仿宋"/>
                <w:sz w:val="24"/>
              </w:rPr>
              <w:t>；</w:t>
            </w:r>
            <w:r>
              <w:rPr>
                <w:rFonts w:ascii="仿宋" w:eastAsia="仿宋" w:hAnsi="仿宋" w:cs="宋体"/>
                <w:kern w:val="0"/>
                <w:sz w:val="24"/>
              </w:rPr>
              <w:t>设备</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w:t>
            </w:r>
            <w:r>
              <w:rPr>
                <w:rFonts w:ascii="仿宋" w:eastAsia="仿宋" w:hAnsi="仿宋" w:hint="eastAsia"/>
                <w:sz w:val="24"/>
              </w:rPr>
              <w:t>2</w:t>
            </w:r>
            <w:r>
              <w:rPr>
                <w:rFonts w:ascii="仿宋" w:eastAsia="仿宋" w:hAnsi="仿宋" w:hint="eastAsia"/>
                <w:sz w:val="24"/>
              </w:rPr>
              <w:t>分</w:t>
            </w:r>
            <w:r>
              <w:rPr>
                <w:rFonts w:ascii="仿宋" w:eastAsia="仿宋" w:hAnsi="仿宋"/>
                <w:sz w:val="24"/>
              </w:rPr>
              <w:t>；</w:t>
            </w:r>
            <w:r>
              <w:rPr>
                <w:rFonts w:ascii="仿宋" w:eastAsia="仿宋" w:hAnsi="仿宋" w:hint="eastAsia"/>
                <w:sz w:val="24"/>
              </w:rPr>
              <w:t>环</w:t>
            </w:r>
            <w:r>
              <w:rPr>
                <w:rFonts w:ascii="仿宋" w:eastAsia="仿宋" w:hAnsi="仿宋"/>
                <w:sz w:val="24"/>
              </w:rPr>
              <w:t>境</w:t>
            </w:r>
            <w:r>
              <w:rPr>
                <w:rFonts w:ascii="仿宋" w:eastAsia="仿宋" w:hAnsi="仿宋" w:cs="宋体" w:hint="eastAsia"/>
                <w:kern w:val="0"/>
                <w:sz w:val="24"/>
              </w:rPr>
              <w:t>安全</w:t>
            </w:r>
            <w:r>
              <w:rPr>
                <w:rFonts w:ascii="仿宋" w:eastAsia="仿宋" w:hAnsi="仿宋" w:cs="宋体"/>
                <w:kern w:val="0"/>
                <w:sz w:val="24"/>
              </w:rPr>
              <w:t>保障方案</w:t>
            </w:r>
            <w:r>
              <w:rPr>
                <w:rFonts w:ascii="仿宋" w:eastAsia="仿宋" w:hAnsi="仿宋" w:cs="宋体" w:hint="eastAsia"/>
                <w:kern w:val="0"/>
                <w:sz w:val="24"/>
              </w:rPr>
              <w:t>合理</w:t>
            </w:r>
            <w:r>
              <w:rPr>
                <w:rFonts w:ascii="仿宋" w:eastAsia="仿宋" w:hAnsi="仿宋" w:hint="eastAsia"/>
                <w:sz w:val="24"/>
              </w:rPr>
              <w:t>得1分。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6</w:t>
            </w:r>
            <w:r>
              <w:rPr>
                <w:rFonts w:ascii="仿宋" w:eastAsia="仿宋" w:hAnsi="仿宋" w:hint="eastAsia"/>
                <w:sz w:val="24"/>
              </w:rPr>
              <w:t>分</w:t>
            </w:r>
          </w:p>
        </w:tc>
      </w:tr>
      <w:tr w:rsidR="002C551A" w:rsidTr="00247051">
        <w:trPr>
          <w:trHeight w:val="773"/>
          <w:jc w:val="center"/>
        </w:trPr>
        <w:tc>
          <w:tcPr>
            <w:tcW w:w="1432" w:type="dxa"/>
            <w:vMerge/>
            <w:vAlign w:val="center"/>
          </w:tcPr>
          <w:p w:rsidR="002C551A" w:rsidRDefault="002C551A" w:rsidP="00247051">
            <w:pPr>
              <w:jc w:val="center"/>
              <w:textAlignment w:val="center"/>
              <w:rPr>
                <w:rFonts w:ascii="仿宋" w:eastAsia="仿宋" w:hAnsi="仿宋" w:cs="宋体"/>
                <w:sz w:val="24"/>
              </w:rPr>
            </w:pP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hint="eastAsia"/>
                <w:kern w:val="0"/>
                <w:sz w:val="24"/>
              </w:rPr>
              <w:t>应急</w:t>
            </w:r>
            <w:r>
              <w:rPr>
                <w:rFonts w:ascii="仿宋" w:eastAsia="仿宋" w:hAnsi="仿宋" w:cs="宋体"/>
                <w:kern w:val="0"/>
                <w:sz w:val="24"/>
              </w:rPr>
              <w:t>响应方案</w:t>
            </w:r>
          </w:p>
        </w:tc>
        <w:tc>
          <w:tcPr>
            <w:tcW w:w="4397" w:type="dxa"/>
          </w:tcPr>
          <w:p w:rsidR="002C551A" w:rsidRDefault="002C551A" w:rsidP="00247051">
            <w:pPr>
              <w:jc w:val="left"/>
              <w:textAlignment w:val="center"/>
              <w:rPr>
                <w:rFonts w:ascii="仿宋" w:eastAsia="仿宋" w:hAnsi="仿宋" w:cs="宋体"/>
                <w:kern w:val="0"/>
                <w:sz w:val="24"/>
              </w:rPr>
            </w:pPr>
            <w:r>
              <w:rPr>
                <w:rFonts w:ascii="仿宋" w:eastAsia="仿宋" w:hAnsi="仿宋" w:cs="宋体"/>
                <w:kern w:val="0"/>
                <w:sz w:val="24"/>
              </w:rPr>
              <w:t>停水、停电、</w:t>
            </w:r>
            <w:r>
              <w:rPr>
                <w:rFonts w:ascii="仿宋" w:eastAsia="仿宋" w:hAnsi="仿宋" w:cs="宋体" w:hint="eastAsia"/>
                <w:kern w:val="0"/>
                <w:sz w:val="24"/>
              </w:rPr>
              <w:t>停</w:t>
            </w:r>
            <w:r>
              <w:rPr>
                <w:rFonts w:ascii="仿宋" w:eastAsia="仿宋" w:hAnsi="仿宋" w:cs="宋体"/>
                <w:kern w:val="0"/>
                <w:sz w:val="24"/>
              </w:rPr>
              <w:t>气</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火灾</w:t>
            </w:r>
            <w:r>
              <w:rPr>
                <w:rFonts w:ascii="仿宋" w:eastAsia="仿宋" w:hAnsi="仿宋" w:cs="宋体" w:hint="eastAsia"/>
                <w:kern w:val="0"/>
                <w:sz w:val="24"/>
              </w:rPr>
              <w:t>、</w:t>
            </w:r>
            <w:r>
              <w:rPr>
                <w:rFonts w:ascii="仿宋" w:eastAsia="仿宋" w:hAnsi="仿宋" w:cs="宋体"/>
                <w:kern w:val="0"/>
                <w:sz w:val="24"/>
              </w:rPr>
              <w:t>自然灾害</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流行性</w:t>
            </w:r>
            <w:r>
              <w:rPr>
                <w:rFonts w:ascii="仿宋" w:eastAsia="仿宋" w:hAnsi="仿宋" w:cs="宋体" w:hint="eastAsia"/>
                <w:kern w:val="0"/>
                <w:sz w:val="24"/>
              </w:rPr>
              <w:t>疾病</w:t>
            </w:r>
            <w:r>
              <w:rPr>
                <w:rFonts w:ascii="仿宋" w:eastAsia="仿宋" w:hAnsi="仿宋" w:cs="宋体"/>
                <w:kern w:val="0"/>
                <w:sz w:val="24"/>
              </w:rPr>
              <w:t>等突发事件</w:t>
            </w:r>
            <w:r>
              <w:rPr>
                <w:rFonts w:ascii="仿宋" w:eastAsia="仿宋" w:hAnsi="仿宋" w:cs="宋体" w:hint="eastAsia"/>
                <w:kern w:val="0"/>
                <w:sz w:val="24"/>
              </w:rPr>
              <w:t>应急</w:t>
            </w:r>
            <w:r>
              <w:rPr>
                <w:rFonts w:ascii="仿宋" w:eastAsia="仿宋" w:hAnsi="仿宋" w:cs="宋体"/>
                <w:kern w:val="0"/>
                <w:sz w:val="24"/>
              </w:rPr>
              <w:t>响应方案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6分</w:t>
            </w:r>
          </w:p>
        </w:tc>
      </w:tr>
      <w:tr w:rsidR="002C551A" w:rsidTr="00247051">
        <w:trPr>
          <w:trHeight w:val="773"/>
          <w:jc w:val="center"/>
        </w:trPr>
        <w:tc>
          <w:tcPr>
            <w:tcW w:w="1432" w:type="dxa"/>
            <w:vMerge/>
            <w:vAlign w:val="center"/>
          </w:tcPr>
          <w:p w:rsidR="002C551A" w:rsidRDefault="002C551A" w:rsidP="00247051">
            <w:pPr>
              <w:jc w:val="center"/>
              <w:textAlignment w:val="center"/>
              <w:rPr>
                <w:rFonts w:ascii="仿宋" w:eastAsia="仿宋" w:hAnsi="仿宋" w:cs="宋体"/>
                <w:sz w:val="24"/>
              </w:rPr>
            </w:pPr>
          </w:p>
        </w:tc>
        <w:tc>
          <w:tcPr>
            <w:tcW w:w="1409" w:type="dxa"/>
            <w:vAlign w:val="center"/>
          </w:tcPr>
          <w:p w:rsidR="002C551A" w:rsidRDefault="002C551A" w:rsidP="00247051">
            <w:pPr>
              <w:jc w:val="center"/>
              <w:rPr>
                <w:rFonts w:ascii="仿宋" w:eastAsia="仿宋" w:hAnsi="仿宋" w:cs="宋体"/>
                <w:kern w:val="0"/>
                <w:sz w:val="24"/>
              </w:rPr>
            </w:pPr>
            <w:r>
              <w:rPr>
                <w:rFonts w:ascii="仿宋" w:eastAsia="仿宋" w:hAnsi="仿宋" w:cs="宋体" w:hint="eastAsia"/>
                <w:kern w:val="0"/>
                <w:sz w:val="24"/>
              </w:rPr>
              <w:t>投诉</w:t>
            </w:r>
            <w:r>
              <w:rPr>
                <w:rFonts w:ascii="仿宋" w:eastAsia="仿宋" w:hAnsi="仿宋" w:cs="宋体"/>
                <w:kern w:val="0"/>
                <w:sz w:val="24"/>
              </w:rPr>
              <w:t>处理方案</w:t>
            </w:r>
          </w:p>
        </w:tc>
        <w:tc>
          <w:tcPr>
            <w:tcW w:w="4397" w:type="dxa"/>
          </w:tcPr>
          <w:p w:rsidR="002C551A" w:rsidRDefault="002C551A" w:rsidP="00247051">
            <w:pPr>
              <w:jc w:val="left"/>
              <w:textAlignment w:val="center"/>
              <w:rPr>
                <w:rFonts w:ascii="仿宋" w:eastAsia="仿宋" w:hAnsi="仿宋" w:cs="宋体"/>
                <w:kern w:val="0"/>
                <w:sz w:val="24"/>
              </w:rPr>
            </w:pPr>
            <w:r>
              <w:rPr>
                <w:rFonts w:ascii="仿宋" w:eastAsia="仿宋" w:hAnsi="仿宋" w:cs="宋体"/>
                <w:kern w:val="0"/>
                <w:sz w:val="24"/>
              </w:rPr>
              <w:t>食品</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服务</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得2分</w:t>
            </w:r>
            <w:r>
              <w:rPr>
                <w:rFonts w:ascii="仿宋" w:eastAsia="仿宋" w:hAnsi="仿宋"/>
                <w:sz w:val="24"/>
              </w:rPr>
              <w:t>；</w:t>
            </w:r>
            <w:r>
              <w:rPr>
                <w:rFonts w:ascii="仿宋" w:eastAsia="仿宋" w:hAnsi="仿宋" w:cs="宋体"/>
                <w:kern w:val="0"/>
                <w:sz w:val="24"/>
              </w:rPr>
              <w:t>卫生</w:t>
            </w:r>
            <w:r>
              <w:rPr>
                <w:rFonts w:ascii="仿宋" w:eastAsia="仿宋" w:hAnsi="仿宋" w:cs="宋体" w:hint="eastAsia"/>
                <w:kern w:val="0"/>
                <w:sz w:val="24"/>
              </w:rPr>
              <w:t>投诉</w:t>
            </w:r>
            <w:r>
              <w:rPr>
                <w:rFonts w:ascii="仿宋" w:eastAsia="仿宋" w:hAnsi="仿宋" w:cs="宋体"/>
                <w:kern w:val="0"/>
                <w:sz w:val="24"/>
              </w:rPr>
              <w:t>处理方案</w:t>
            </w:r>
            <w:r>
              <w:rPr>
                <w:rFonts w:ascii="仿宋" w:eastAsia="仿宋" w:hAnsi="仿宋" w:cs="宋体" w:hint="eastAsia"/>
                <w:kern w:val="0"/>
                <w:sz w:val="24"/>
              </w:rPr>
              <w:t>合理</w:t>
            </w:r>
            <w:r>
              <w:rPr>
                <w:rFonts w:ascii="仿宋" w:eastAsia="仿宋" w:hAnsi="仿宋" w:cs="宋体"/>
                <w:kern w:val="0"/>
                <w:sz w:val="24"/>
              </w:rPr>
              <w:t>有效</w:t>
            </w:r>
            <w:r>
              <w:rPr>
                <w:rFonts w:ascii="仿宋" w:eastAsia="仿宋" w:hAnsi="仿宋" w:hint="eastAsia"/>
                <w:sz w:val="24"/>
              </w:rPr>
              <w:t>得1分。</w:t>
            </w:r>
          </w:p>
        </w:tc>
        <w:tc>
          <w:tcPr>
            <w:tcW w:w="993" w:type="dxa"/>
            <w:vAlign w:val="center"/>
          </w:tcPr>
          <w:p w:rsidR="002C551A" w:rsidRDefault="002C551A" w:rsidP="00247051">
            <w:pPr>
              <w:jc w:val="center"/>
              <w:rPr>
                <w:rFonts w:ascii="仿宋" w:eastAsia="仿宋" w:hAnsi="仿宋"/>
                <w:sz w:val="24"/>
              </w:rPr>
            </w:pPr>
            <w:r>
              <w:rPr>
                <w:rFonts w:ascii="仿宋" w:eastAsia="仿宋" w:hAnsi="仿宋" w:hint="eastAsia"/>
                <w:sz w:val="24"/>
              </w:rPr>
              <w:t>5分</w:t>
            </w:r>
          </w:p>
        </w:tc>
      </w:tr>
      <w:tr w:rsidR="002C551A" w:rsidTr="00247051">
        <w:trPr>
          <w:trHeight w:val="2160"/>
          <w:jc w:val="center"/>
        </w:trPr>
        <w:tc>
          <w:tcPr>
            <w:tcW w:w="1432" w:type="dxa"/>
            <w:vAlign w:val="center"/>
          </w:tcPr>
          <w:p w:rsidR="002C551A" w:rsidRDefault="002C551A" w:rsidP="00247051">
            <w:pPr>
              <w:spacing w:line="360" w:lineRule="exact"/>
              <w:jc w:val="center"/>
              <w:rPr>
                <w:rFonts w:ascii="仿宋" w:eastAsia="仿宋" w:hAnsi="仿宋"/>
                <w:sz w:val="24"/>
              </w:rPr>
            </w:pPr>
            <w:r>
              <w:rPr>
                <w:rFonts w:ascii="仿宋" w:eastAsia="仿宋" w:hAnsi="仿宋" w:hint="eastAsia"/>
                <w:sz w:val="24"/>
              </w:rPr>
              <w:t>服务承诺</w:t>
            </w:r>
          </w:p>
          <w:p w:rsidR="002C551A" w:rsidRDefault="002C551A" w:rsidP="00247051">
            <w:pPr>
              <w:spacing w:line="360" w:lineRule="exact"/>
              <w:jc w:val="center"/>
              <w:rPr>
                <w:rFonts w:ascii="仿宋" w:eastAsia="仿宋" w:hAnsi="仿宋"/>
                <w:sz w:val="24"/>
              </w:rPr>
            </w:pPr>
          </w:p>
        </w:tc>
        <w:tc>
          <w:tcPr>
            <w:tcW w:w="5806" w:type="dxa"/>
            <w:gridSpan w:val="2"/>
            <w:vAlign w:val="center"/>
          </w:tcPr>
          <w:p w:rsidR="002C551A" w:rsidRDefault="002C551A" w:rsidP="00247051">
            <w:pPr>
              <w:widowControl/>
              <w:shd w:val="clear" w:color="auto" w:fill="FFFFFF"/>
              <w:spacing w:line="360" w:lineRule="atLeast"/>
              <w:ind w:firstLineChars="200" w:firstLine="480"/>
              <w:jc w:val="left"/>
              <w:rPr>
                <w:rFonts w:ascii="仿宋" w:eastAsia="仿宋" w:hAnsi="仿宋"/>
                <w:sz w:val="24"/>
              </w:rPr>
            </w:pPr>
            <w:r>
              <w:rPr>
                <w:rFonts w:ascii="仿宋" w:eastAsia="仿宋" w:hAnsi="仿宋" w:cs="Arial" w:hint="eastAsia"/>
                <w:kern w:val="0"/>
                <w:sz w:val="24"/>
              </w:rPr>
              <w:t>厨师</w:t>
            </w:r>
            <w:r>
              <w:rPr>
                <w:rFonts w:ascii="仿宋" w:eastAsia="仿宋" w:hAnsi="仿宋" w:cs="Arial"/>
                <w:kern w:val="0"/>
                <w:sz w:val="24"/>
              </w:rPr>
              <w:t>团队分别</w:t>
            </w:r>
            <w:proofErr w:type="gramStart"/>
            <w:r>
              <w:rPr>
                <w:rFonts w:ascii="仿宋" w:eastAsia="仿宋" w:hAnsi="仿宋" w:cs="Arial" w:hint="eastAsia"/>
                <w:kern w:val="0"/>
                <w:sz w:val="24"/>
              </w:rPr>
              <w:t>作出</w:t>
            </w:r>
            <w:proofErr w:type="gramEnd"/>
            <w:r>
              <w:rPr>
                <w:rFonts w:ascii="仿宋" w:eastAsia="仿宋" w:hAnsi="仿宋" w:cs="Arial"/>
                <w:kern w:val="0"/>
                <w:sz w:val="24"/>
              </w:rPr>
              <w:t>以下</w:t>
            </w:r>
            <w:r>
              <w:rPr>
                <w:rFonts w:ascii="仿宋" w:eastAsia="仿宋" w:hAnsi="仿宋" w:cs="Arial" w:hint="eastAsia"/>
                <w:kern w:val="0"/>
                <w:sz w:val="24"/>
              </w:rPr>
              <w:t>服务</w:t>
            </w:r>
            <w:r>
              <w:rPr>
                <w:rFonts w:ascii="仿宋" w:eastAsia="仿宋" w:hAnsi="仿宋" w:cs="Arial"/>
                <w:kern w:val="0"/>
                <w:sz w:val="24"/>
              </w:rPr>
              <w:t>承诺：从业人员</w:t>
            </w:r>
            <w:r>
              <w:rPr>
                <w:rFonts w:ascii="仿宋" w:eastAsia="仿宋" w:hAnsi="仿宋" w:cs="Arial" w:hint="eastAsia"/>
                <w:kern w:val="0"/>
                <w:sz w:val="24"/>
              </w:rPr>
              <w:t>定期</w:t>
            </w:r>
            <w:r>
              <w:rPr>
                <w:rFonts w:ascii="仿宋" w:eastAsia="仿宋" w:hAnsi="仿宋" w:cs="Arial"/>
                <w:kern w:val="0"/>
                <w:sz w:val="24"/>
              </w:rPr>
              <w:t>健康检查</w:t>
            </w:r>
            <w:r>
              <w:rPr>
                <w:rFonts w:ascii="仿宋" w:eastAsia="仿宋" w:hAnsi="仿宋" w:cs="Arial" w:hint="eastAsia"/>
                <w:kern w:val="0"/>
                <w:sz w:val="24"/>
              </w:rPr>
              <w:t>并且</w:t>
            </w:r>
            <w:r>
              <w:rPr>
                <w:rFonts w:ascii="仿宋" w:eastAsia="仿宋" w:hAnsi="仿宋" w:cs="Arial"/>
                <w:kern w:val="0"/>
                <w:sz w:val="24"/>
              </w:rPr>
              <w:t>建立健康档案</w:t>
            </w:r>
            <w:r>
              <w:rPr>
                <w:rFonts w:ascii="仿宋" w:eastAsia="仿宋" w:hAnsi="仿宋" w:cs="Arial" w:hint="eastAsia"/>
                <w:kern w:val="0"/>
                <w:sz w:val="24"/>
              </w:rPr>
              <w:t>；</w:t>
            </w:r>
            <w:r>
              <w:rPr>
                <w:rFonts w:ascii="仿宋" w:eastAsia="仿宋" w:hAnsi="仿宋" w:cs="Arial"/>
                <w:sz w:val="24"/>
                <w:shd w:val="clear" w:color="auto" w:fill="FFFFFF"/>
              </w:rPr>
              <w:t>设置专职或者兼职的食品安全专业人员、食品</w:t>
            </w:r>
            <w:r>
              <w:rPr>
                <w:rFonts w:ascii="仿宋" w:eastAsia="仿宋" w:hAnsi="仿宋" w:cs="Arial"/>
                <w:kern w:val="0"/>
                <w:sz w:val="24"/>
              </w:rPr>
              <w:t>安全管理</w:t>
            </w:r>
            <w:r>
              <w:rPr>
                <w:rFonts w:ascii="仿宋" w:eastAsia="仿宋" w:hAnsi="仿宋" w:cs="Arial"/>
                <w:sz w:val="24"/>
                <w:shd w:val="clear" w:color="auto" w:fill="FFFFFF"/>
              </w:rPr>
              <w:t>人员</w:t>
            </w:r>
            <w:r>
              <w:rPr>
                <w:rFonts w:ascii="仿宋" w:eastAsia="仿宋" w:hAnsi="仿宋" w:cs="Arial" w:hint="eastAsia"/>
                <w:sz w:val="24"/>
                <w:shd w:val="clear" w:color="auto" w:fill="FFFFFF"/>
              </w:rPr>
              <w:t>；</w:t>
            </w:r>
            <w:r>
              <w:rPr>
                <w:rFonts w:ascii="仿宋" w:eastAsia="仿宋" w:hAnsi="仿宋" w:cs="宋体" w:hint="eastAsia"/>
                <w:kern w:val="0"/>
                <w:sz w:val="24"/>
              </w:rPr>
              <w:t>提供</w:t>
            </w:r>
            <w:r>
              <w:rPr>
                <w:rFonts w:ascii="仿宋" w:eastAsia="仿宋" w:hAnsi="仿宋" w:cs="Arial" w:hint="eastAsia"/>
                <w:kern w:val="0"/>
                <w:sz w:val="24"/>
              </w:rPr>
              <w:t>舒适</w:t>
            </w:r>
            <w:r>
              <w:rPr>
                <w:rFonts w:ascii="仿宋" w:eastAsia="仿宋" w:hAnsi="仿宋" w:cs="宋体"/>
                <w:kern w:val="0"/>
                <w:sz w:val="24"/>
              </w:rPr>
              <w:t>就</w:t>
            </w:r>
            <w:r>
              <w:rPr>
                <w:rFonts w:ascii="仿宋" w:eastAsia="仿宋" w:hAnsi="仿宋" w:cs="宋体" w:hint="eastAsia"/>
                <w:kern w:val="0"/>
                <w:sz w:val="24"/>
              </w:rPr>
              <w:t>餐</w:t>
            </w:r>
            <w:r>
              <w:rPr>
                <w:rFonts w:ascii="仿宋" w:eastAsia="仿宋" w:hAnsi="仿宋" w:cs="宋体"/>
                <w:kern w:val="0"/>
                <w:sz w:val="24"/>
              </w:rPr>
              <w:t>环境；</w:t>
            </w:r>
            <w:r>
              <w:rPr>
                <w:rFonts w:ascii="仿宋" w:eastAsia="仿宋" w:hAnsi="仿宋" w:cs="Arial" w:hint="eastAsia"/>
                <w:kern w:val="0"/>
                <w:sz w:val="24"/>
              </w:rPr>
              <w:t>定期</w:t>
            </w:r>
            <w:r>
              <w:rPr>
                <w:rFonts w:ascii="仿宋" w:eastAsia="仿宋" w:hAnsi="仿宋" w:cs="宋体"/>
                <w:kern w:val="0"/>
                <w:sz w:val="24"/>
              </w:rPr>
              <w:t>对员工进行专业技术、安全、卫生等方面的培训；</w:t>
            </w:r>
            <w:r>
              <w:rPr>
                <w:rFonts w:ascii="仿宋" w:eastAsia="仿宋" w:hAnsi="仿宋" w:cs="宋体" w:hint="eastAsia"/>
                <w:kern w:val="0"/>
                <w:sz w:val="24"/>
              </w:rPr>
              <w:t>提供</w:t>
            </w:r>
            <w:r>
              <w:rPr>
                <w:rFonts w:ascii="仿宋" w:eastAsia="仿宋" w:hAnsi="仿宋" w:cs="Arial"/>
                <w:kern w:val="0"/>
                <w:sz w:val="24"/>
              </w:rPr>
              <w:t>病号饭</w:t>
            </w:r>
            <w:r>
              <w:rPr>
                <w:rFonts w:ascii="仿宋" w:eastAsia="仿宋" w:hAnsi="仿宋" w:cs="宋体" w:hint="eastAsia"/>
                <w:kern w:val="0"/>
                <w:sz w:val="24"/>
              </w:rPr>
              <w:t>。每</w:t>
            </w:r>
            <w:r>
              <w:rPr>
                <w:rFonts w:ascii="仿宋" w:eastAsia="仿宋" w:hAnsi="仿宋" w:cs="宋体"/>
                <w:kern w:val="0"/>
                <w:sz w:val="24"/>
              </w:rPr>
              <w:t>提供一份承诺得</w:t>
            </w:r>
            <w:r>
              <w:rPr>
                <w:rFonts w:ascii="仿宋" w:eastAsia="仿宋" w:hAnsi="仿宋" w:cs="宋体" w:hint="eastAsia"/>
                <w:kern w:val="0"/>
                <w:sz w:val="24"/>
              </w:rPr>
              <w:t>1分</w:t>
            </w:r>
            <w:r>
              <w:rPr>
                <w:rFonts w:ascii="仿宋" w:eastAsia="仿宋" w:hAnsi="仿宋" w:cs="宋体"/>
                <w:kern w:val="0"/>
                <w:sz w:val="24"/>
              </w:rPr>
              <w:t>，最多得</w:t>
            </w:r>
            <w:r>
              <w:rPr>
                <w:rFonts w:ascii="仿宋" w:eastAsia="仿宋" w:hAnsi="仿宋" w:cs="宋体" w:hint="eastAsia"/>
                <w:kern w:val="0"/>
                <w:sz w:val="24"/>
              </w:rPr>
              <w:t>5分</w:t>
            </w:r>
            <w:r>
              <w:rPr>
                <w:rFonts w:ascii="仿宋" w:eastAsia="仿宋" w:hAnsi="仿宋" w:cs="宋体"/>
                <w:kern w:val="0"/>
                <w:sz w:val="24"/>
              </w:rPr>
              <w:t>。</w:t>
            </w:r>
          </w:p>
        </w:tc>
        <w:tc>
          <w:tcPr>
            <w:tcW w:w="993" w:type="dxa"/>
            <w:vAlign w:val="center"/>
          </w:tcPr>
          <w:p w:rsidR="002C551A" w:rsidRDefault="002C551A" w:rsidP="00247051">
            <w:pPr>
              <w:jc w:val="center"/>
              <w:rPr>
                <w:rFonts w:ascii="仿宋" w:eastAsia="仿宋" w:hAnsi="仿宋"/>
                <w:sz w:val="24"/>
              </w:rPr>
            </w:pPr>
            <w:r>
              <w:rPr>
                <w:rFonts w:ascii="仿宋" w:eastAsia="仿宋" w:hAnsi="仿宋"/>
                <w:sz w:val="24"/>
              </w:rPr>
              <w:t>5</w:t>
            </w:r>
            <w:r>
              <w:rPr>
                <w:rFonts w:ascii="仿宋" w:eastAsia="仿宋" w:hAnsi="仿宋" w:hint="eastAsia"/>
                <w:sz w:val="24"/>
              </w:rPr>
              <w:t>分</w:t>
            </w:r>
          </w:p>
        </w:tc>
      </w:tr>
    </w:tbl>
    <w:p w:rsidR="002C551A" w:rsidRDefault="002C551A" w:rsidP="002C551A"/>
    <w:p w:rsidR="00E12531" w:rsidRDefault="00E12531">
      <w:pPr>
        <w:widowControl/>
        <w:spacing w:before="226" w:line="360" w:lineRule="auto"/>
        <w:ind w:firstLine="600"/>
        <w:jc w:val="left"/>
        <w:rPr>
          <w:rFonts w:ascii="仿宋" w:eastAsia="仿宋" w:hAnsi="仿宋" w:cs="仿宋"/>
          <w:color w:val="000000"/>
          <w:kern w:val="0"/>
          <w:sz w:val="30"/>
          <w:szCs w:val="30"/>
          <w:shd w:val="clear" w:color="auto" w:fill="FFFFFF"/>
        </w:rPr>
      </w:pPr>
    </w:p>
    <w:p w:rsidR="00E12531" w:rsidRDefault="008671C2">
      <w:pPr>
        <w:widowControl/>
        <w:spacing w:before="226" w:line="360" w:lineRule="auto"/>
        <w:ind w:firstLine="600"/>
        <w:jc w:val="left"/>
      </w:pPr>
      <w:r>
        <w:rPr>
          <w:rFonts w:ascii="黑体" w:eastAsia="黑体" w:hAnsi="宋体" w:cs="黑体" w:hint="eastAsia"/>
          <w:color w:val="000000"/>
          <w:kern w:val="0"/>
          <w:sz w:val="30"/>
          <w:szCs w:val="30"/>
          <w:shd w:val="clear" w:color="auto" w:fill="FFFFFF"/>
        </w:rPr>
        <w:t>六</w:t>
      </w:r>
      <w:r>
        <w:rPr>
          <w:rFonts w:ascii="黑体" w:eastAsia="黑体" w:hAnsi="宋体" w:cs="黑体" w:hint="eastAsia"/>
          <w:color w:val="000000"/>
          <w:kern w:val="0"/>
          <w:sz w:val="30"/>
          <w:szCs w:val="30"/>
          <w:shd w:val="clear" w:color="auto" w:fill="FFFFFF"/>
        </w:rPr>
        <w:t>、采购资金支付</w:t>
      </w:r>
    </w:p>
    <w:p w:rsidR="00E12531" w:rsidRDefault="008671C2" w:rsidP="002C551A">
      <w:pPr>
        <w:spacing w:line="560" w:lineRule="exact"/>
        <w:ind w:firstLineChars="227" w:firstLine="636"/>
        <w:rPr>
          <w:rFonts w:ascii="宋体" w:hAnsi="宋体" w:cs="宋体"/>
          <w:sz w:val="28"/>
          <w:szCs w:val="28"/>
        </w:rPr>
      </w:pPr>
      <w:r>
        <w:rPr>
          <w:rFonts w:ascii="宋体" w:hAnsi="宋体" w:cs="宋体" w:hint="eastAsia"/>
          <w:sz w:val="28"/>
          <w:szCs w:val="28"/>
        </w:rPr>
        <w:lastRenderedPageBreak/>
        <w:t>1</w:t>
      </w:r>
      <w:r>
        <w:rPr>
          <w:rFonts w:ascii="宋体" w:hAnsi="宋体" w:cs="宋体" w:hint="eastAsia"/>
          <w:sz w:val="28"/>
          <w:szCs w:val="28"/>
        </w:rPr>
        <w:t>、支付方式：银行转账。</w:t>
      </w:r>
    </w:p>
    <w:p w:rsidR="00E12531" w:rsidRDefault="008671C2" w:rsidP="002C551A">
      <w:pPr>
        <w:spacing w:line="560" w:lineRule="exact"/>
        <w:ind w:firstLineChars="227" w:firstLine="636"/>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、支付时间及条件：每月初支付上月的费用，月度支付费用为总费用</w:t>
      </w:r>
      <w:r>
        <w:rPr>
          <w:rFonts w:ascii="宋体" w:hAnsi="宋体" w:cs="宋体" w:hint="eastAsia"/>
          <w:sz w:val="28"/>
          <w:szCs w:val="28"/>
        </w:rPr>
        <w:t>90%</w:t>
      </w:r>
      <w:r>
        <w:rPr>
          <w:rFonts w:ascii="宋体" w:hAnsi="宋体" w:cs="宋体" w:hint="eastAsia"/>
          <w:sz w:val="28"/>
          <w:szCs w:val="28"/>
        </w:rPr>
        <w:t>的十二分之一，另外</w:t>
      </w:r>
      <w:r>
        <w:rPr>
          <w:rFonts w:ascii="宋体" w:hAnsi="宋体" w:cs="宋体" w:hint="eastAsia"/>
          <w:sz w:val="28"/>
          <w:szCs w:val="28"/>
        </w:rPr>
        <w:t>10%</w:t>
      </w:r>
      <w:r>
        <w:rPr>
          <w:rFonts w:ascii="宋体" w:hAnsi="宋体" w:cs="宋体" w:hint="eastAsia"/>
          <w:sz w:val="28"/>
          <w:szCs w:val="28"/>
        </w:rPr>
        <w:t>根据年度考核结果，考核合格的于第十三个月一次性支付。</w:t>
      </w:r>
    </w:p>
    <w:p w:rsidR="00E12531" w:rsidRDefault="00E12531"/>
    <w:sectPr w:rsidR="00E12531" w:rsidSect="00E125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C2" w:rsidRPr="00E169BC" w:rsidRDefault="008671C2" w:rsidP="002C551A">
      <w:pPr>
        <w:rPr>
          <w:rFonts w:ascii="Tahoma" w:hAnsi="Tahoma"/>
          <w:sz w:val="30"/>
          <w:szCs w:val="30"/>
        </w:rPr>
      </w:pPr>
      <w:r>
        <w:separator/>
      </w:r>
    </w:p>
  </w:endnote>
  <w:endnote w:type="continuationSeparator" w:id="0">
    <w:p w:rsidR="008671C2" w:rsidRPr="00E169BC" w:rsidRDefault="008671C2" w:rsidP="002C551A">
      <w:pPr>
        <w:rPr>
          <w:rFonts w:ascii="Tahoma" w:hAnsi="Tahoma"/>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1A" w:rsidRDefault="002C55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1A" w:rsidRDefault="002C55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1A" w:rsidRDefault="002C55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C2" w:rsidRPr="00E169BC" w:rsidRDefault="008671C2" w:rsidP="002C551A">
      <w:pPr>
        <w:rPr>
          <w:rFonts w:ascii="Tahoma" w:hAnsi="Tahoma"/>
          <w:sz w:val="30"/>
          <w:szCs w:val="30"/>
        </w:rPr>
      </w:pPr>
      <w:r>
        <w:separator/>
      </w:r>
    </w:p>
  </w:footnote>
  <w:footnote w:type="continuationSeparator" w:id="0">
    <w:p w:rsidR="008671C2" w:rsidRPr="00E169BC" w:rsidRDefault="008671C2" w:rsidP="002C551A">
      <w:pPr>
        <w:rPr>
          <w:rFonts w:ascii="Tahoma" w:hAnsi="Tahoma"/>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1A" w:rsidRDefault="002C55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1A" w:rsidRDefault="002C551A" w:rsidP="002C551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1A" w:rsidRDefault="002C55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58B3"/>
    <w:multiLevelType w:val="multilevel"/>
    <w:tmpl w:val="204358B3"/>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A7A32"/>
    <w:rsid w:val="000F2AAF"/>
    <w:rsid w:val="001D28AF"/>
    <w:rsid w:val="002C551A"/>
    <w:rsid w:val="002F1554"/>
    <w:rsid w:val="004E160D"/>
    <w:rsid w:val="005148FA"/>
    <w:rsid w:val="00577A74"/>
    <w:rsid w:val="005A7235"/>
    <w:rsid w:val="005D09F7"/>
    <w:rsid w:val="006400FA"/>
    <w:rsid w:val="007133FA"/>
    <w:rsid w:val="00756CE2"/>
    <w:rsid w:val="00820ACF"/>
    <w:rsid w:val="008671C2"/>
    <w:rsid w:val="008E3B3C"/>
    <w:rsid w:val="009C24D2"/>
    <w:rsid w:val="00C65C99"/>
    <w:rsid w:val="00D018FA"/>
    <w:rsid w:val="00D44381"/>
    <w:rsid w:val="00D64822"/>
    <w:rsid w:val="00D67F6A"/>
    <w:rsid w:val="00DB215E"/>
    <w:rsid w:val="00DC2DCE"/>
    <w:rsid w:val="00E12531"/>
    <w:rsid w:val="00E738BF"/>
    <w:rsid w:val="00ED7558"/>
    <w:rsid w:val="07CB565F"/>
    <w:rsid w:val="199E3A48"/>
    <w:rsid w:val="1D4715CC"/>
    <w:rsid w:val="232045A7"/>
    <w:rsid w:val="24C92A99"/>
    <w:rsid w:val="277D230F"/>
    <w:rsid w:val="286279F5"/>
    <w:rsid w:val="29FF2894"/>
    <w:rsid w:val="2FE604E9"/>
    <w:rsid w:val="385379E3"/>
    <w:rsid w:val="392A2312"/>
    <w:rsid w:val="3D4A3640"/>
    <w:rsid w:val="47962815"/>
    <w:rsid w:val="47F72B55"/>
    <w:rsid w:val="4E636D3E"/>
    <w:rsid w:val="66C26C92"/>
    <w:rsid w:val="672865E5"/>
    <w:rsid w:val="6A594BC4"/>
    <w:rsid w:val="6CAC5FCE"/>
    <w:rsid w:val="6D064A3F"/>
    <w:rsid w:val="71AF466B"/>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Body Text" w:qFormat="1"/>
    <w:lsdException w:name="Message Header" w:semiHidden="0" w:qFormat="1"/>
    <w:lsdException w:name="Subtitle" w:semiHidden="0" w:uiPriority="11" w:unhideWhenUsed="0" w:qFormat="1"/>
    <w:lsdException w:name="Body Text First Indent"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qFormat/>
    <w:rsid w:val="00E12531"/>
    <w:rPr>
      <w:rFonts w:ascii="宋体" w:hAnsi="Courier New"/>
    </w:rPr>
  </w:style>
  <w:style w:type="paragraph" w:styleId="a4">
    <w:name w:val="footer"/>
    <w:basedOn w:val="a"/>
    <w:link w:val="Char"/>
    <w:uiPriority w:val="99"/>
    <w:semiHidden/>
    <w:unhideWhenUsed/>
    <w:qFormat/>
    <w:rsid w:val="00E12531"/>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E12531"/>
    <w:pPr>
      <w:pBdr>
        <w:bottom w:val="single" w:sz="6" w:space="1" w:color="auto"/>
      </w:pBdr>
      <w:tabs>
        <w:tab w:val="center" w:pos="4153"/>
        <w:tab w:val="right" w:pos="8306"/>
      </w:tabs>
      <w:snapToGrid w:val="0"/>
      <w:jc w:val="center"/>
    </w:pPr>
    <w:rPr>
      <w:sz w:val="18"/>
      <w:szCs w:val="18"/>
    </w:rPr>
  </w:style>
  <w:style w:type="paragraph" w:styleId="a6">
    <w:name w:val="Message Header"/>
    <w:basedOn w:val="a"/>
    <w:uiPriority w:val="99"/>
    <w:unhideWhenUsed/>
    <w:qFormat/>
    <w:rsid w:val="00E12531"/>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rPr>
  </w:style>
  <w:style w:type="paragraph" w:styleId="a7">
    <w:name w:val="Normal (Web)"/>
    <w:basedOn w:val="a"/>
    <w:uiPriority w:val="99"/>
    <w:semiHidden/>
    <w:unhideWhenUsed/>
    <w:qFormat/>
    <w:rsid w:val="00E12531"/>
    <w:pPr>
      <w:spacing w:beforeAutospacing="1" w:afterAutospacing="1"/>
      <w:jc w:val="left"/>
    </w:pPr>
    <w:rPr>
      <w:kern w:val="0"/>
      <w:sz w:val="24"/>
    </w:rPr>
  </w:style>
  <w:style w:type="character" w:styleId="a8">
    <w:name w:val="Strong"/>
    <w:basedOn w:val="a0"/>
    <w:uiPriority w:val="22"/>
    <w:qFormat/>
    <w:rsid w:val="00E12531"/>
    <w:rPr>
      <w:b/>
    </w:rPr>
  </w:style>
  <w:style w:type="character" w:styleId="a9">
    <w:name w:val="FollowedHyperlink"/>
    <w:basedOn w:val="a0"/>
    <w:uiPriority w:val="99"/>
    <w:semiHidden/>
    <w:unhideWhenUsed/>
    <w:qFormat/>
    <w:rsid w:val="00E12531"/>
    <w:rPr>
      <w:color w:val="000000"/>
      <w:u w:val="none"/>
    </w:rPr>
  </w:style>
  <w:style w:type="character" w:styleId="aa">
    <w:name w:val="Emphasis"/>
    <w:basedOn w:val="a0"/>
    <w:uiPriority w:val="20"/>
    <w:qFormat/>
    <w:rsid w:val="00E12531"/>
  </w:style>
  <w:style w:type="character" w:styleId="ab">
    <w:name w:val="Hyperlink"/>
    <w:basedOn w:val="a0"/>
    <w:uiPriority w:val="99"/>
    <w:semiHidden/>
    <w:unhideWhenUsed/>
    <w:qFormat/>
    <w:rsid w:val="00E12531"/>
    <w:rPr>
      <w:color w:val="000000"/>
      <w:u w:val="none"/>
    </w:rPr>
  </w:style>
  <w:style w:type="character" w:customStyle="1" w:styleId="Char">
    <w:name w:val="页脚 Char"/>
    <w:basedOn w:val="a0"/>
    <w:link w:val="a4"/>
    <w:uiPriority w:val="99"/>
    <w:semiHidden/>
    <w:qFormat/>
    <w:rsid w:val="00E12531"/>
    <w:rPr>
      <w:rFonts w:eastAsia="宋体"/>
      <w:kern w:val="2"/>
      <w:sz w:val="18"/>
      <w:szCs w:val="18"/>
    </w:rPr>
  </w:style>
  <w:style w:type="character" w:customStyle="1" w:styleId="Char0">
    <w:name w:val="页眉 Char"/>
    <w:basedOn w:val="a0"/>
    <w:link w:val="a5"/>
    <w:uiPriority w:val="99"/>
    <w:semiHidden/>
    <w:qFormat/>
    <w:rsid w:val="00E12531"/>
    <w:rPr>
      <w:rFonts w:eastAsia="宋体"/>
      <w:kern w:val="2"/>
      <w:sz w:val="18"/>
      <w:szCs w:val="18"/>
    </w:rPr>
  </w:style>
  <w:style w:type="character" w:customStyle="1" w:styleId="red">
    <w:name w:val="red"/>
    <w:basedOn w:val="a0"/>
    <w:qFormat/>
    <w:rsid w:val="00E12531"/>
    <w:rPr>
      <w:color w:val="FF0000"/>
      <w:sz w:val="18"/>
      <w:szCs w:val="18"/>
    </w:rPr>
  </w:style>
  <w:style w:type="character" w:customStyle="1" w:styleId="red1">
    <w:name w:val="red1"/>
    <w:basedOn w:val="a0"/>
    <w:qFormat/>
    <w:rsid w:val="00E12531"/>
    <w:rPr>
      <w:color w:val="FF0000"/>
      <w:sz w:val="18"/>
      <w:szCs w:val="18"/>
    </w:rPr>
  </w:style>
  <w:style w:type="character" w:customStyle="1" w:styleId="red2">
    <w:name w:val="red2"/>
    <w:basedOn w:val="a0"/>
    <w:qFormat/>
    <w:rsid w:val="00E12531"/>
    <w:rPr>
      <w:color w:val="CC0000"/>
    </w:rPr>
  </w:style>
  <w:style w:type="character" w:customStyle="1" w:styleId="red3">
    <w:name w:val="red3"/>
    <w:basedOn w:val="a0"/>
    <w:qFormat/>
    <w:rsid w:val="00E12531"/>
    <w:rPr>
      <w:color w:val="FF0000"/>
    </w:rPr>
  </w:style>
  <w:style w:type="character" w:customStyle="1" w:styleId="green">
    <w:name w:val="green"/>
    <w:basedOn w:val="a0"/>
    <w:qFormat/>
    <w:rsid w:val="00E12531"/>
    <w:rPr>
      <w:color w:val="66AE00"/>
      <w:sz w:val="18"/>
      <w:szCs w:val="18"/>
    </w:rPr>
  </w:style>
  <w:style w:type="character" w:customStyle="1" w:styleId="green1">
    <w:name w:val="green1"/>
    <w:basedOn w:val="a0"/>
    <w:qFormat/>
    <w:rsid w:val="00E12531"/>
    <w:rPr>
      <w:color w:val="66AE00"/>
      <w:sz w:val="18"/>
      <w:szCs w:val="18"/>
    </w:rPr>
  </w:style>
  <w:style w:type="character" w:customStyle="1" w:styleId="gb-jt">
    <w:name w:val="gb-jt"/>
    <w:basedOn w:val="a0"/>
    <w:qFormat/>
    <w:rsid w:val="00E12531"/>
  </w:style>
  <w:style w:type="character" w:customStyle="1" w:styleId="right">
    <w:name w:val="right"/>
    <w:basedOn w:val="a0"/>
    <w:qFormat/>
    <w:rsid w:val="00E12531"/>
    <w:rPr>
      <w:color w:val="999999"/>
      <w:sz w:val="18"/>
      <w:szCs w:val="18"/>
    </w:rPr>
  </w:style>
  <w:style w:type="character" w:customStyle="1" w:styleId="hover25">
    <w:name w:val="hover25"/>
    <w:basedOn w:val="a0"/>
    <w:qFormat/>
    <w:rsid w:val="00E12531"/>
  </w:style>
  <w:style w:type="character" w:customStyle="1" w:styleId="blue">
    <w:name w:val="blue"/>
    <w:basedOn w:val="a0"/>
    <w:qFormat/>
    <w:rsid w:val="00E12531"/>
    <w:rPr>
      <w:color w:val="0371C6"/>
      <w:sz w:val="21"/>
      <w:szCs w:val="21"/>
    </w:rPr>
  </w:style>
  <w:style w:type="paragraph" w:styleId="ac">
    <w:name w:val="List Paragraph"/>
    <w:basedOn w:val="a"/>
    <w:uiPriority w:val="34"/>
    <w:qFormat/>
    <w:rsid w:val="002C55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523</Words>
  <Characters>2985</Characters>
  <Application>Microsoft Office Word</Application>
  <DocSecurity>0</DocSecurity>
  <Lines>24</Lines>
  <Paragraphs>7</Paragraphs>
  <ScaleCrop>false</ScaleCrop>
  <Company>Microsoft</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鄢陵县公共资源交易中心:梁宁</cp:lastModifiedBy>
  <cp:revision>3</cp:revision>
  <cp:lastPrinted>2018-12-10T01:31:00Z</cp:lastPrinted>
  <dcterms:created xsi:type="dcterms:W3CDTF">2018-09-14T04:09:00Z</dcterms:created>
  <dcterms:modified xsi:type="dcterms:W3CDTF">2018-12-29T03:47:00Z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