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015" w:rsidRPr="00822F80" w:rsidRDefault="00956422">
      <w:pPr>
        <w:shd w:val="clear" w:color="auto" w:fill="FFFFFF"/>
        <w:adjustRightInd/>
        <w:snapToGrid/>
        <w:spacing w:after="0" w:line="540" w:lineRule="exact"/>
        <w:ind w:firstLineChars="200" w:firstLine="723"/>
        <w:contextualSpacing/>
        <w:jc w:val="center"/>
        <w:rPr>
          <w:rFonts w:ascii="宋体" w:eastAsia="宋体" w:hAnsi="宋体"/>
          <w:b/>
          <w:bCs/>
          <w:color w:val="000000"/>
          <w:sz w:val="36"/>
          <w:szCs w:val="36"/>
        </w:rPr>
      </w:pPr>
      <w:r w:rsidRPr="00400374">
        <w:rPr>
          <w:rFonts w:ascii="仿宋_GB2312" w:eastAsia="仿宋_GB2312" w:hAnsi="宋体" w:hint="eastAsia"/>
          <w:b/>
          <w:bCs/>
          <w:color w:val="000000"/>
          <w:sz w:val="36"/>
          <w:szCs w:val="36"/>
        </w:rPr>
        <w:t>武警鄢陵中队“智慧磐石”建设设备采购及安装项目</w:t>
      </w:r>
      <w:r w:rsidRPr="00822F80">
        <w:rPr>
          <w:rFonts w:ascii="仿宋_GB2312" w:eastAsia="仿宋_GB2312" w:hAnsi="宋体" w:hint="eastAsia"/>
          <w:b/>
          <w:bCs/>
          <w:color w:val="000000"/>
          <w:sz w:val="36"/>
          <w:szCs w:val="36"/>
        </w:rPr>
        <w:t>采购需求、评标标准等说明</w:t>
      </w:r>
    </w:p>
    <w:p w:rsidR="005B7015" w:rsidRPr="00822F80" w:rsidRDefault="005B7015">
      <w:pPr>
        <w:shd w:val="clear" w:color="auto" w:fill="FFFFFF"/>
        <w:adjustRightInd/>
        <w:snapToGrid/>
        <w:spacing w:after="0" w:line="540" w:lineRule="exact"/>
        <w:ind w:firstLineChars="200" w:firstLine="600"/>
        <w:contextualSpacing/>
        <w:rPr>
          <w:rFonts w:ascii="宋体" w:eastAsia="宋体" w:hAnsi="宋体"/>
          <w:color w:val="000000"/>
          <w:sz w:val="30"/>
          <w:szCs w:val="30"/>
        </w:rPr>
      </w:pPr>
    </w:p>
    <w:p w:rsidR="005B7015" w:rsidRPr="00822F80" w:rsidRDefault="00956422" w:rsidP="00A55F57">
      <w:pPr>
        <w:shd w:val="clear" w:color="auto" w:fill="FFFFFF"/>
        <w:adjustRightInd/>
        <w:snapToGrid/>
        <w:spacing w:after="0" w:line="540" w:lineRule="exact"/>
        <w:ind w:firstLineChars="200" w:firstLine="600"/>
        <w:contextualSpacing/>
        <w:jc w:val="both"/>
        <w:rPr>
          <w:rFonts w:ascii="宋体" w:eastAsia="宋体" w:hAnsi="宋体"/>
          <w:color w:val="000000"/>
          <w:sz w:val="30"/>
          <w:szCs w:val="30"/>
        </w:rPr>
      </w:pPr>
      <w:r w:rsidRPr="00822F80">
        <w:rPr>
          <w:rFonts w:ascii="黑体" w:eastAsia="黑体" w:hAnsi="黑体" w:hint="eastAsia"/>
          <w:bCs/>
          <w:color w:val="000000"/>
          <w:sz w:val="30"/>
          <w:szCs w:val="30"/>
        </w:rPr>
        <w:t>一、项目概况</w:t>
      </w:r>
    </w:p>
    <w:p w:rsidR="005B7015" w:rsidRPr="00822F80" w:rsidRDefault="00956422" w:rsidP="00A55F57">
      <w:pPr>
        <w:shd w:val="clear" w:color="auto" w:fill="FFFFFF"/>
        <w:adjustRightInd/>
        <w:snapToGrid/>
        <w:spacing w:after="0" w:line="540" w:lineRule="exact"/>
        <w:ind w:firstLineChars="200" w:firstLine="600"/>
        <w:contextualSpacing/>
        <w:jc w:val="both"/>
        <w:rPr>
          <w:rFonts w:ascii="宋体" w:eastAsia="宋体" w:hAnsi="宋体"/>
          <w:color w:val="000000"/>
          <w:sz w:val="30"/>
          <w:szCs w:val="30"/>
        </w:rPr>
      </w:pPr>
      <w:r w:rsidRPr="00822F80">
        <w:rPr>
          <w:rFonts w:ascii="仿宋" w:eastAsia="仿宋" w:hAnsi="仿宋" w:hint="eastAsia"/>
          <w:color w:val="000000"/>
          <w:sz w:val="30"/>
          <w:szCs w:val="30"/>
        </w:rPr>
        <w:t>（一）项目名称：武警鄢陵中队“智慧磐石”建设设备采购及安装项目</w:t>
      </w:r>
    </w:p>
    <w:p w:rsidR="005B7015" w:rsidRPr="00822F80" w:rsidRDefault="00956422" w:rsidP="00A55F57">
      <w:pPr>
        <w:shd w:val="clear" w:color="auto" w:fill="FFFFFF"/>
        <w:adjustRightInd/>
        <w:snapToGrid/>
        <w:spacing w:after="0" w:line="540" w:lineRule="exact"/>
        <w:ind w:firstLineChars="200" w:firstLine="600"/>
        <w:contextualSpacing/>
        <w:jc w:val="both"/>
        <w:rPr>
          <w:rFonts w:ascii="宋体" w:eastAsia="宋体" w:hAnsi="宋体"/>
          <w:color w:val="000000"/>
          <w:sz w:val="30"/>
          <w:szCs w:val="30"/>
        </w:rPr>
      </w:pPr>
      <w:r w:rsidRPr="00822F80">
        <w:rPr>
          <w:rFonts w:ascii="仿宋" w:eastAsia="仿宋" w:hAnsi="仿宋" w:hint="eastAsia"/>
          <w:color w:val="000000"/>
          <w:sz w:val="30"/>
          <w:szCs w:val="30"/>
        </w:rPr>
        <w:t>（二）采购方式：公开招标</w:t>
      </w:r>
    </w:p>
    <w:p w:rsidR="005B7015" w:rsidRPr="00822F80" w:rsidRDefault="00956422" w:rsidP="00A55F57">
      <w:pPr>
        <w:shd w:val="clear" w:color="auto" w:fill="FFFFFF"/>
        <w:adjustRightInd/>
        <w:snapToGrid/>
        <w:spacing w:after="0" w:line="540" w:lineRule="exact"/>
        <w:ind w:firstLineChars="200" w:firstLine="600"/>
        <w:contextualSpacing/>
        <w:jc w:val="both"/>
        <w:rPr>
          <w:rFonts w:ascii="宋体" w:eastAsia="宋体" w:hAnsi="宋体"/>
          <w:color w:val="000000"/>
          <w:sz w:val="30"/>
          <w:szCs w:val="30"/>
        </w:rPr>
      </w:pPr>
      <w:r w:rsidRPr="00822F80">
        <w:rPr>
          <w:rFonts w:ascii="仿宋" w:eastAsia="仿宋" w:hAnsi="仿宋" w:hint="eastAsia"/>
          <w:color w:val="000000"/>
          <w:sz w:val="30"/>
          <w:szCs w:val="30"/>
        </w:rPr>
        <w:t>（三）主要内容、数量及要求：</w:t>
      </w:r>
      <w:r w:rsidR="00233699" w:rsidRPr="00822F80">
        <w:rPr>
          <w:rFonts w:ascii="仿宋" w:eastAsia="仿宋" w:hAnsi="仿宋" w:hint="eastAsia"/>
          <w:color w:val="000000"/>
          <w:sz w:val="30"/>
          <w:szCs w:val="30"/>
        </w:rPr>
        <w:t>智能哨位管控系统、高清视频监控系统、周界激光探测报警系统、智能跟踪电子哨兵系统、</w:t>
      </w:r>
      <w:proofErr w:type="gramStart"/>
      <w:r w:rsidR="00233699" w:rsidRPr="00822F80">
        <w:rPr>
          <w:rFonts w:ascii="仿宋" w:eastAsia="仿宋" w:hAnsi="仿宋" w:hint="eastAsia"/>
          <w:color w:val="000000"/>
          <w:sz w:val="30"/>
          <w:szCs w:val="30"/>
        </w:rPr>
        <w:t>两警联动</w:t>
      </w:r>
      <w:proofErr w:type="gramEnd"/>
      <w:r w:rsidR="00233699" w:rsidRPr="00822F80">
        <w:rPr>
          <w:rFonts w:ascii="仿宋" w:eastAsia="仿宋" w:hAnsi="仿宋" w:hint="eastAsia"/>
          <w:color w:val="000000"/>
          <w:sz w:val="30"/>
          <w:szCs w:val="30"/>
        </w:rPr>
        <w:t>报警系统、AB门出入管控系统、人脸识别布控系统、实时定位系统、拼接大屏显示系统、营区语音指挥系统、报警信息发布系统、自动液压升降柱</w:t>
      </w:r>
      <w:r w:rsidRPr="00822F80">
        <w:rPr>
          <w:rFonts w:ascii="仿宋" w:eastAsia="仿宋" w:hAnsi="仿宋" w:hint="eastAsia"/>
          <w:color w:val="000000"/>
          <w:sz w:val="30"/>
          <w:szCs w:val="30"/>
        </w:rPr>
        <w:t>等</w:t>
      </w:r>
      <w:r w:rsidR="00342877">
        <w:rPr>
          <w:rFonts w:ascii="仿宋" w:eastAsia="仿宋" w:hAnsi="仿宋" w:hint="eastAsia"/>
          <w:color w:val="000000"/>
          <w:sz w:val="30"/>
          <w:szCs w:val="30"/>
        </w:rPr>
        <w:t>“</w:t>
      </w:r>
      <w:r w:rsidR="00342877" w:rsidRPr="00822F80">
        <w:rPr>
          <w:rFonts w:ascii="仿宋" w:eastAsia="仿宋" w:hAnsi="仿宋" w:hint="eastAsia"/>
          <w:color w:val="000000"/>
          <w:sz w:val="30"/>
          <w:szCs w:val="30"/>
        </w:rPr>
        <w:t>智慧磐石</w:t>
      </w:r>
      <w:r w:rsidR="00342877">
        <w:rPr>
          <w:rFonts w:ascii="仿宋" w:eastAsia="仿宋" w:hAnsi="仿宋" w:hint="eastAsia"/>
          <w:color w:val="000000"/>
          <w:sz w:val="30"/>
          <w:szCs w:val="30"/>
        </w:rPr>
        <w:t>”建设</w:t>
      </w:r>
      <w:r w:rsidRPr="00822F80">
        <w:rPr>
          <w:rFonts w:ascii="仿宋" w:eastAsia="仿宋" w:hAnsi="仿宋" w:hint="eastAsia"/>
          <w:color w:val="000000"/>
          <w:sz w:val="30"/>
          <w:szCs w:val="30"/>
        </w:rPr>
        <w:t>设备的供货及安装调试。</w:t>
      </w:r>
    </w:p>
    <w:p w:rsidR="005B7015" w:rsidRPr="00822F80" w:rsidRDefault="00956422" w:rsidP="00A55F57">
      <w:pPr>
        <w:shd w:val="clear" w:color="auto" w:fill="FFFFFF"/>
        <w:adjustRightInd/>
        <w:snapToGrid/>
        <w:spacing w:after="0" w:line="540" w:lineRule="exact"/>
        <w:ind w:firstLineChars="200" w:firstLine="600"/>
        <w:contextualSpacing/>
        <w:jc w:val="both"/>
        <w:rPr>
          <w:rFonts w:ascii="宋体" w:eastAsia="仿宋" w:hAnsi="宋体"/>
          <w:color w:val="000000"/>
          <w:sz w:val="30"/>
          <w:szCs w:val="30"/>
        </w:rPr>
      </w:pPr>
      <w:r w:rsidRPr="00822F80">
        <w:rPr>
          <w:rFonts w:ascii="仿宋" w:eastAsia="仿宋" w:hAnsi="仿宋" w:hint="eastAsia"/>
          <w:color w:val="000000"/>
          <w:sz w:val="30"/>
          <w:szCs w:val="30"/>
        </w:rPr>
        <w:t>（四）预算金额：187万元；最高限价：187万元。</w:t>
      </w:r>
    </w:p>
    <w:p w:rsidR="005B7015" w:rsidRPr="00822F80" w:rsidRDefault="00956422" w:rsidP="00A55F57">
      <w:pPr>
        <w:shd w:val="clear" w:color="auto" w:fill="FFFFFF"/>
        <w:adjustRightInd/>
        <w:snapToGrid/>
        <w:spacing w:after="0" w:line="540" w:lineRule="exact"/>
        <w:ind w:firstLineChars="200" w:firstLine="600"/>
        <w:contextualSpacing/>
        <w:jc w:val="both"/>
        <w:rPr>
          <w:rFonts w:ascii="宋体" w:eastAsia="仿宋" w:hAnsi="宋体"/>
          <w:color w:val="000000"/>
          <w:sz w:val="30"/>
          <w:szCs w:val="30"/>
        </w:rPr>
      </w:pPr>
      <w:r w:rsidRPr="00822F80">
        <w:rPr>
          <w:rFonts w:ascii="仿宋" w:eastAsia="仿宋" w:hAnsi="仿宋" w:hint="eastAsia"/>
          <w:color w:val="000000"/>
          <w:sz w:val="30"/>
          <w:szCs w:val="30"/>
        </w:rPr>
        <w:t>（五）交付（服务、完工）时间：合同签订后50</w:t>
      </w:r>
      <w:proofErr w:type="gramStart"/>
      <w:r w:rsidRPr="00822F80">
        <w:rPr>
          <w:rFonts w:ascii="仿宋" w:eastAsia="仿宋" w:hAnsi="仿宋" w:hint="eastAsia"/>
          <w:color w:val="000000"/>
          <w:sz w:val="30"/>
          <w:szCs w:val="30"/>
        </w:rPr>
        <w:t>日历天</w:t>
      </w:r>
      <w:proofErr w:type="gramEnd"/>
      <w:r w:rsidR="00741ADE" w:rsidRPr="00822F80">
        <w:rPr>
          <w:rFonts w:ascii="仿宋" w:eastAsia="仿宋" w:hAnsi="仿宋" w:hint="eastAsia"/>
          <w:color w:val="000000"/>
          <w:sz w:val="30"/>
          <w:szCs w:val="30"/>
        </w:rPr>
        <w:t>内</w:t>
      </w:r>
      <w:r w:rsidRPr="00822F80">
        <w:rPr>
          <w:rFonts w:ascii="仿宋" w:eastAsia="仿宋" w:hAnsi="仿宋" w:hint="eastAsia"/>
          <w:color w:val="000000"/>
          <w:sz w:val="30"/>
          <w:szCs w:val="30"/>
        </w:rPr>
        <w:t>。</w:t>
      </w:r>
    </w:p>
    <w:p w:rsidR="005B7015" w:rsidRPr="00822F80" w:rsidRDefault="00956422" w:rsidP="00A55F57">
      <w:pPr>
        <w:shd w:val="clear" w:color="auto" w:fill="FFFFFF"/>
        <w:adjustRightInd/>
        <w:snapToGrid/>
        <w:spacing w:after="0" w:line="540" w:lineRule="exact"/>
        <w:ind w:firstLineChars="200" w:firstLine="600"/>
        <w:contextualSpacing/>
        <w:jc w:val="both"/>
        <w:rPr>
          <w:rFonts w:ascii="宋体" w:eastAsia="仿宋" w:hAnsi="宋体"/>
          <w:color w:val="000000"/>
          <w:sz w:val="30"/>
          <w:szCs w:val="30"/>
        </w:rPr>
      </w:pPr>
      <w:r w:rsidRPr="00822F80">
        <w:rPr>
          <w:rFonts w:ascii="仿宋" w:eastAsia="仿宋" w:hAnsi="仿宋" w:hint="eastAsia"/>
          <w:color w:val="000000"/>
          <w:sz w:val="30"/>
          <w:szCs w:val="30"/>
        </w:rPr>
        <w:t>（六）交付（服务、施工）地点：</w:t>
      </w:r>
      <w:r w:rsidR="00741ADE" w:rsidRPr="00822F80">
        <w:rPr>
          <w:rFonts w:ascii="仿宋" w:eastAsia="仿宋" w:hAnsi="仿宋" w:hint="eastAsia"/>
          <w:color w:val="000000"/>
          <w:sz w:val="30"/>
          <w:szCs w:val="30"/>
        </w:rPr>
        <w:t>鄢陵县马坊镇程岗</w:t>
      </w:r>
      <w:r w:rsidRPr="00822F80">
        <w:rPr>
          <w:rFonts w:ascii="仿宋" w:eastAsia="仿宋" w:hAnsi="仿宋" w:hint="eastAsia"/>
          <w:color w:val="000000"/>
          <w:sz w:val="30"/>
          <w:szCs w:val="30"/>
        </w:rPr>
        <w:t>武警鄢陵中队。</w:t>
      </w:r>
    </w:p>
    <w:p w:rsidR="005B7015" w:rsidRPr="00822F80" w:rsidRDefault="00956422" w:rsidP="00A55F57">
      <w:pPr>
        <w:shd w:val="clear" w:color="auto" w:fill="FFFFFF"/>
        <w:adjustRightInd/>
        <w:snapToGrid/>
        <w:spacing w:after="0" w:line="540" w:lineRule="exact"/>
        <w:ind w:firstLineChars="200" w:firstLine="600"/>
        <w:contextualSpacing/>
        <w:jc w:val="both"/>
        <w:rPr>
          <w:rFonts w:ascii="仿宋" w:eastAsia="仿宋" w:hAnsi="仿宋"/>
          <w:color w:val="000000"/>
          <w:sz w:val="30"/>
          <w:szCs w:val="30"/>
        </w:rPr>
      </w:pPr>
      <w:r w:rsidRPr="00822F80">
        <w:rPr>
          <w:rFonts w:ascii="仿宋" w:eastAsia="仿宋" w:hAnsi="仿宋" w:hint="eastAsia"/>
          <w:color w:val="000000"/>
          <w:sz w:val="30"/>
          <w:szCs w:val="30"/>
        </w:rPr>
        <w:t>（七）进口产品：不允许。</w:t>
      </w:r>
    </w:p>
    <w:p w:rsidR="005B7015" w:rsidRDefault="00956422" w:rsidP="00A55F57">
      <w:pPr>
        <w:shd w:val="clear" w:color="auto" w:fill="FFFFFF"/>
        <w:adjustRightInd/>
        <w:snapToGrid/>
        <w:spacing w:after="0" w:line="540" w:lineRule="exact"/>
        <w:ind w:firstLineChars="200" w:firstLine="600"/>
        <w:contextualSpacing/>
        <w:jc w:val="both"/>
        <w:rPr>
          <w:rFonts w:ascii="仿宋" w:eastAsia="仿宋" w:hAnsi="仿宋"/>
          <w:color w:val="000000"/>
          <w:sz w:val="30"/>
          <w:szCs w:val="30"/>
        </w:rPr>
      </w:pPr>
      <w:r w:rsidRPr="00822F80">
        <w:rPr>
          <w:rFonts w:ascii="仿宋" w:eastAsia="仿宋" w:hAnsi="仿宋" w:hint="eastAsia"/>
          <w:color w:val="000000"/>
          <w:sz w:val="30"/>
          <w:szCs w:val="30"/>
        </w:rPr>
        <w:t>（八）分包：不允许。</w:t>
      </w:r>
    </w:p>
    <w:p w:rsidR="00C22316" w:rsidRPr="00822F80" w:rsidRDefault="00C22316" w:rsidP="00A55F57">
      <w:pPr>
        <w:shd w:val="clear" w:color="auto" w:fill="FFFFFF"/>
        <w:adjustRightInd/>
        <w:snapToGrid/>
        <w:spacing w:after="0" w:line="540" w:lineRule="exact"/>
        <w:ind w:firstLineChars="200" w:firstLine="600"/>
        <w:contextualSpacing/>
        <w:jc w:val="both"/>
        <w:rPr>
          <w:rFonts w:ascii="仿宋" w:eastAsia="仿宋" w:hAnsi="仿宋"/>
          <w:color w:val="000000"/>
          <w:sz w:val="30"/>
          <w:szCs w:val="30"/>
        </w:rPr>
      </w:pPr>
      <w:r>
        <w:rPr>
          <w:rFonts w:ascii="仿宋" w:eastAsia="仿宋" w:hAnsi="仿宋" w:hint="eastAsia"/>
          <w:color w:val="000000"/>
          <w:sz w:val="30"/>
          <w:szCs w:val="30"/>
        </w:rPr>
        <w:t>（九）标段划分：一个标段</w:t>
      </w:r>
    </w:p>
    <w:p w:rsidR="005B7015" w:rsidRPr="00822F80" w:rsidRDefault="00956422" w:rsidP="00A55F57">
      <w:pPr>
        <w:shd w:val="clear" w:color="auto" w:fill="FFFFFF"/>
        <w:adjustRightInd/>
        <w:snapToGrid/>
        <w:spacing w:after="0" w:line="540" w:lineRule="exact"/>
        <w:ind w:firstLineChars="200" w:firstLine="600"/>
        <w:contextualSpacing/>
        <w:jc w:val="both"/>
        <w:rPr>
          <w:rFonts w:ascii="宋体" w:eastAsia="宋体" w:hAnsi="宋体"/>
          <w:color w:val="000000"/>
          <w:sz w:val="30"/>
          <w:szCs w:val="30"/>
        </w:rPr>
      </w:pPr>
      <w:r w:rsidRPr="00822F80">
        <w:rPr>
          <w:rFonts w:ascii="黑体" w:eastAsia="黑体" w:hAnsi="黑体" w:hint="eastAsia"/>
          <w:bCs/>
          <w:color w:val="000000"/>
          <w:sz w:val="30"/>
          <w:szCs w:val="30"/>
        </w:rPr>
        <w:t>二、需要落实的政府采购政策</w:t>
      </w:r>
    </w:p>
    <w:p w:rsidR="005B7015" w:rsidRPr="00822F80" w:rsidRDefault="00956422" w:rsidP="00A55F57">
      <w:pPr>
        <w:shd w:val="clear" w:color="auto" w:fill="FFFFFF"/>
        <w:adjustRightInd/>
        <w:snapToGrid/>
        <w:spacing w:after="0" w:line="540" w:lineRule="exact"/>
        <w:ind w:firstLineChars="200" w:firstLine="600"/>
        <w:contextualSpacing/>
        <w:jc w:val="both"/>
        <w:rPr>
          <w:rFonts w:ascii="仿宋" w:eastAsia="仿宋" w:hAnsi="仿宋"/>
          <w:color w:val="000000"/>
          <w:sz w:val="30"/>
          <w:szCs w:val="30"/>
        </w:rPr>
      </w:pPr>
      <w:r w:rsidRPr="00822F80">
        <w:rPr>
          <w:rFonts w:ascii="仿宋" w:eastAsia="仿宋" w:hAnsi="仿宋" w:hint="eastAsia"/>
          <w:color w:val="000000"/>
          <w:sz w:val="30"/>
          <w:szCs w:val="30"/>
        </w:rPr>
        <w:t>本项目落实节能环保、中小微型企业扶持、支持监狱企业发展、残疾人福利性单位扶持等相关政府采购政策。</w:t>
      </w:r>
    </w:p>
    <w:p w:rsidR="005B7015" w:rsidRPr="00822F80" w:rsidRDefault="00956422" w:rsidP="00A55F57">
      <w:pPr>
        <w:shd w:val="clear" w:color="auto" w:fill="FFFFFF"/>
        <w:adjustRightInd/>
        <w:snapToGrid/>
        <w:spacing w:after="0" w:line="540" w:lineRule="exact"/>
        <w:ind w:firstLineChars="200" w:firstLine="600"/>
        <w:contextualSpacing/>
        <w:jc w:val="both"/>
        <w:rPr>
          <w:rFonts w:ascii="宋体" w:eastAsia="宋体" w:hAnsi="宋体"/>
          <w:color w:val="000000"/>
          <w:sz w:val="30"/>
          <w:szCs w:val="30"/>
        </w:rPr>
      </w:pPr>
      <w:r w:rsidRPr="00822F80">
        <w:rPr>
          <w:rFonts w:ascii="黑体" w:eastAsia="黑体" w:hAnsi="黑体" w:hint="eastAsia"/>
          <w:color w:val="000000"/>
          <w:sz w:val="30"/>
          <w:szCs w:val="30"/>
        </w:rPr>
        <w:t>三、投标人资格要求</w:t>
      </w:r>
    </w:p>
    <w:p w:rsidR="00A55F57" w:rsidRPr="00822F80" w:rsidRDefault="00A55F57" w:rsidP="00A55F57">
      <w:pPr>
        <w:shd w:val="clear" w:color="auto" w:fill="FFFFFF"/>
        <w:adjustRightInd/>
        <w:snapToGrid/>
        <w:spacing w:after="0" w:line="540" w:lineRule="exact"/>
        <w:ind w:firstLineChars="200" w:firstLine="600"/>
        <w:contextualSpacing/>
        <w:jc w:val="both"/>
        <w:rPr>
          <w:rFonts w:ascii="仿宋" w:eastAsia="仿宋" w:hAnsi="仿宋"/>
          <w:color w:val="000000"/>
          <w:sz w:val="30"/>
          <w:szCs w:val="30"/>
        </w:rPr>
      </w:pPr>
      <w:r w:rsidRPr="00822F80">
        <w:rPr>
          <w:rFonts w:ascii="仿宋" w:eastAsia="仿宋" w:hAnsi="仿宋" w:hint="eastAsia"/>
          <w:color w:val="000000"/>
          <w:sz w:val="30"/>
          <w:szCs w:val="30"/>
        </w:rPr>
        <w:lastRenderedPageBreak/>
        <w:t>（一）具备《政府采购法》第二十二条第一款规定条件并提供相关材料。</w:t>
      </w:r>
    </w:p>
    <w:p w:rsidR="00A55F57" w:rsidRPr="00822F80" w:rsidRDefault="00A55F57" w:rsidP="00A55F57">
      <w:pPr>
        <w:shd w:val="clear" w:color="auto" w:fill="FFFFFF"/>
        <w:adjustRightInd/>
        <w:snapToGrid/>
        <w:spacing w:after="0" w:line="540" w:lineRule="exact"/>
        <w:ind w:firstLineChars="200" w:firstLine="600"/>
        <w:contextualSpacing/>
        <w:jc w:val="both"/>
        <w:rPr>
          <w:rFonts w:ascii="仿宋" w:eastAsia="仿宋" w:hAnsi="仿宋"/>
          <w:color w:val="000000"/>
          <w:sz w:val="30"/>
          <w:szCs w:val="30"/>
        </w:rPr>
      </w:pPr>
      <w:r w:rsidRPr="00822F80">
        <w:rPr>
          <w:rFonts w:ascii="仿宋" w:eastAsia="仿宋" w:hAnsi="仿宋" w:hint="eastAsia"/>
          <w:color w:val="000000"/>
          <w:sz w:val="30"/>
          <w:szCs w:val="30"/>
        </w:rPr>
        <w:t>（二）未被列入“信用中国”网站(</w:t>
      </w:r>
      <w:r w:rsidRPr="00822F80">
        <w:rPr>
          <w:rFonts w:ascii="仿宋" w:eastAsia="仿宋" w:hAnsi="仿宋" w:hint="eastAsia"/>
          <w:color w:val="000000"/>
          <w:sz w:val="30"/>
          <w:szCs w:val="30"/>
          <w:u w:val="single"/>
        </w:rPr>
        <w:t>www.creditchina.gov.cn</w:t>
      </w:r>
      <w:r w:rsidRPr="00822F80">
        <w:rPr>
          <w:rFonts w:ascii="仿宋" w:eastAsia="仿宋" w:hAnsi="仿宋" w:hint="eastAsia"/>
          <w:color w:val="000000"/>
          <w:sz w:val="30"/>
          <w:szCs w:val="30"/>
        </w:rPr>
        <w:t>)信用记录失信被执行人、重大税收违法案件当事人名单、政府采购严重违法失信名单的投标人；中国政府采购网(www.ccgp.gov.cn)政府采购严重违法失信行为记录名单的投标人。</w:t>
      </w:r>
    </w:p>
    <w:p w:rsidR="005B7015" w:rsidRPr="00822F80" w:rsidRDefault="00A55F57" w:rsidP="00A55F57">
      <w:pPr>
        <w:shd w:val="clear" w:color="auto" w:fill="FFFFFF"/>
        <w:adjustRightInd/>
        <w:snapToGrid/>
        <w:spacing w:after="0" w:line="540" w:lineRule="exact"/>
        <w:ind w:firstLineChars="200" w:firstLine="600"/>
        <w:contextualSpacing/>
        <w:jc w:val="both"/>
        <w:rPr>
          <w:rFonts w:ascii="仿宋" w:eastAsia="仿宋" w:hAnsi="仿宋"/>
          <w:color w:val="000000"/>
          <w:sz w:val="30"/>
          <w:szCs w:val="30"/>
        </w:rPr>
      </w:pPr>
      <w:r w:rsidRPr="00822F80">
        <w:rPr>
          <w:rFonts w:ascii="仿宋" w:eastAsia="仿宋" w:hAnsi="仿宋" w:hint="eastAsia"/>
          <w:color w:val="000000"/>
          <w:sz w:val="30"/>
          <w:szCs w:val="30"/>
        </w:rPr>
        <w:t>（三）本次招标不接受联合体投标。</w:t>
      </w:r>
    </w:p>
    <w:p w:rsidR="005B7015" w:rsidRPr="00822F80" w:rsidRDefault="00956422">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sidRPr="00822F80">
        <w:rPr>
          <w:rFonts w:ascii="黑体" w:eastAsia="黑体" w:hAnsi="黑体" w:hint="eastAsia"/>
          <w:color w:val="000000"/>
          <w:sz w:val="30"/>
          <w:szCs w:val="30"/>
        </w:rPr>
        <w:t>四、采购需求</w:t>
      </w:r>
    </w:p>
    <w:p w:rsidR="005B7015" w:rsidRPr="00822F80" w:rsidRDefault="00956422">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sidRPr="00822F80">
        <w:rPr>
          <w:rFonts w:ascii="仿宋" w:eastAsia="仿宋" w:hAnsi="仿宋" w:hint="eastAsia"/>
          <w:color w:val="000000"/>
          <w:sz w:val="30"/>
          <w:szCs w:val="30"/>
        </w:rPr>
        <w:t>（一）本项目需实现的功能或者目标</w:t>
      </w:r>
    </w:p>
    <w:p w:rsidR="005B7015" w:rsidRPr="00822F80" w:rsidRDefault="00956422">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sidRPr="00822F80">
        <w:rPr>
          <w:rFonts w:ascii="仿宋" w:eastAsia="仿宋" w:hAnsi="仿宋" w:hint="eastAsia"/>
          <w:color w:val="000000"/>
          <w:sz w:val="30"/>
          <w:szCs w:val="30"/>
        </w:rPr>
        <w:t>根据武警鄢陵中队“智慧磐石”建设项目的要求，以创新科技信息手段、提高执勤机械化信息化智能化水平为主要内容，大力提高武警部队科技</w:t>
      </w:r>
      <w:proofErr w:type="gramStart"/>
      <w:r w:rsidRPr="00822F80">
        <w:rPr>
          <w:rFonts w:ascii="仿宋" w:eastAsia="仿宋" w:hAnsi="仿宋" w:hint="eastAsia"/>
          <w:color w:val="000000"/>
          <w:sz w:val="30"/>
          <w:szCs w:val="30"/>
        </w:rPr>
        <w:t>强勤质量</w:t>
      </w:r>
      <w:proofErr w:type="gramEnd"/>
      <w:r w:rsidRPr="00822F80">
        <w:rPr>
          <w:rFonts w:ascii="仿宋" w:eastAsia="仿宋" w:hAnsi="仿宋" w:hint="eastAsia"/>
          <w:color w:val="000000"/>
          <w:sz w:val="30"/>
          <w:szCs w:val="30"/>
        </w:rPr>
        <w:t xml:space="preserve">水平，确保执勤任务圆满完成和部队安全稳定。 </w:t>
      </w:r>
    </w:p>
    <w:p w:rsidR="005B7015" w:rsidRPr="00822F80" w:rsidRDefault="00956422">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sidRPr="00822F80">
        <w:rPr>
          <w:rFonts w:ascii="仿宋" w:eastAsia="仿宋" w:hAnsi="仿宋" w:hint="eastAsia"/>
          <w:color w:val="000000"/>
          <w:sz w:val="30"/>
          <w:szCs w:val="30"/>
        </w:rPr>
        <w:t>（二）采购清单</w:t>
      </w:r>
    </w:p>
    <w:tbl>
      <w:tblPr>
        <w:tblW w:w="9490" w:type="dxa"/>
        <w:jc w:val="center"/>
        <w:tblInd w:w="-2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tblPr>
      <w:tblGrid>
        <w:gridCol w:w="450"/>
        <w:gridCol w:w="62"/>
        <w:gridCol w:w="1357"/>
        <w:gridCol w:w="6012"/>
        <w:gridCol w:w="483"/>
        <w:gridCol w:w="564"/>
        <w:gridCol w:w="562"/>
      </w:tblGrid>
      <w:tr w:rsidR="005B7015" w:rsidRPr="00822F80" w:rsidTr="00BA114C">
        <w:trPr>
          <w:trHeight w:val="340"/>
          <w:jc w:val="center"/>
        </w:trPr>
        <w:tc>
          <w:tcPr>
            <w:tcW w:w="512" w:type="dxa"/>
            <w:gridSpan w:val="2"/>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序号</w:t>
            </w:r>
          </w:p>
        </w:tc>
        <w:tc>
          <w:tcPr>
            <w:tcW w:w="1357" w:type="dxa"/>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货物名称</w:t>
            </w:r>
          </w:p>
        </w:tc>
        <w:tc>
          <w:tcPr>
            <w:tcW w:w="6012" w:type="dxa"/>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技术规格及主要参数</w:t>
            </w:r>
          </w:p>
        </w:tc>
        <w:tc>
          <w:tcPr>
            <w:tcW w:w="483" w:type="dxa"/>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单位</w:t>
            </w:r>
          </w:p>
        </w:tc>
        <w:tc>
          <w:tcPr>
            <w:tcW w:w="564" w:type="dxa"/>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数量</w:t>
            </w:r>
          </w:p>
        </w:tc>
        <w:tc>
          <w:tcPr>
            <w:tcW w:w="562"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是否为核心产品</w:t>
            </w:r>
          </w:p>
        </w:tc>
      </w:tr>
      <w:tr w:rsidR="005B7015" w:rsidRPr="00822F80" w:rsidTr="00BA114C">
        <w:trPr>
          <w:trHeight w:val="340"/>
          <w:jc w:val="center"/>
        </w:trPr>
        <w:tc>
          <w:tcPr>
            <w:tcW w:w="8928" w:type="dxa"/>
            <w:gridSpan w:val="6"/>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E5255E">
              <w:rPr>
                <w:rFonts w:ascii="仿宋" w:eastAsia="仿宋" w:hAnsi="仿宋" w:cs="仿宋" w:hint="eastAsia"/>
                <w:b/>
                <w:color w:val="000000"/>
                <w:sz w:val="24"/>
                <w:szCs w:val="24"/>
              </w:rPr>
              <w:t>一、智能哨位管控系统</w:t>
            </w:r>
          </w:p>
        </w:tc>
        <w:tc>
          <w:tcPr>
            <w:tcW w:w="562" w:type="dxa"/>
            <w:shd w:val="clear" w:color="auto" w:fill="auto"/>
            <w:vAlign w:val="center"/>
          </w:tcPr>
          <w:p w:rsidR="005B7015" w:rsidRPr="00203846" w:rsidRDefault="005B7015" w:rsidP="00203846">
            <w:pPr>
              <w:rPr>
                <w:shd w:val="pct15" w:color="auto" w:fill="FFFFFF"/>
              </w:rPr>
            </w:pPr>
          </w:p>
        </w:tc>
      </w:tr>
      <w:tr w:rsidR="005B7015" w:rsidRPr="00822F80" w:rsidTr="00521B41">
        <w:trPr>
          <w:trHeight w:val="340"/>
          <w:jc w:val="center"/>
        </w:trPr>
        <w:tc>
          <w:tcPr>
            <w:tcW w:w="512" w:type="dxa"/>
            <w:gridSpan w:val="2"/>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哨位集成箱（两联）</w:t>
            </w:r>
          </w:p>
        </w:tc>
        <w:tc>
          <w:tcPr>
            <w:tcW w:w="6012" w:type="dxa"/>
            <w:shd w:val="clear" w:color="auto" w:fill="auto"/>
            <w:vAlign w:val="center"/>
          </w:tcPr>
          <w:p w:rsidR="005B7015" w:rsidRPr="00822F80" w:rsidRDefault="006360E0" w:rsidP="007005FA">
            <w:pPr>
              <w:textAlignment w:val="center"/>
              <w:rPr>
                <w:rFonts w:ascii="仿宋" w:eastAsia="仿宋" w:hAnsi="仿宋" w:cs="仿宋"/>
                <w:color w:val="000000"/>
                <w:sz w:val="24"/>
                <w:szCs w:val="24"/>
              </w:rPr>
            </w:pPr>
            <w:r w:rsidRPr="006360E0">
              <w:rPr>
                <w:rFonts w:ascii="仿宋" w:eastAsia="仿宋" w:hAnsi="仿宋" w:cs="仿宋" w:hint="eastAsia"/>
                <w:color w:val="000000"/>
                <w:sz w:val="24"/>
                <w:szCs w:val="24"/>
              </w:rPr>
              <w:t>1.操作按键：支持脱逃、暴狱、袭击、灾害、紧急报警等；支持语音警告、哨兵警告、鸣枪警告3个喊话键；</w:t>
            </w:r>
            <w:r w:rsidRPr="006360E0">
              <w:rPr>
                <w:rFonts w:ascii="仿宋" w:eastAsia="仿宋" w:hAnsi="仿宋" w:cs="仿宋" w:hint="eastAsia"/>
                <w:color w:val="000000"/>
                <w:sz w:val="24"/>
                <w:szCs w:val="24"/>
              </w:rPr>
              <w:br/>
              <w:t>2.视频解码：内置2台</w:t>
            </w:r>
            <w:r w:rsidR="00E62479" w:rsidRPr="006360E0">
              <w:rPr>
                <w:rFonts w:ascii="仿宋" w:eastAsia="仿宋" w:hAnsi="仿宋" w:cs="仿宋" w:hint="eastAsia"/>
                <w:color w:val="000000"/>
                <w:sz w:val="24"/>
                <w:szCs w:val="24"/>
              </w:rPr>
              <w:t>≥</w:t>
            </w:r>
            <w:r w:rsidRPr="006360E0">
              <w:rPr>
                <w:rFonts w:ascii="仿宋" w:eastAsia="仿宋" w:hAnsi="仿宋" w:cs="仿宋" w:hint="eastAsia"/>
                <w:color w:val="000000"/>
                <w:sz w:val="24"/>
                <w:szCs w:val="24"/>
              </w:rPr>
              <w:t>19英寸LCD显示屏，分辨率</w:t>
            </w:r>
            <w:r w:rsidR="00E62479">
              <w:rPr>
                <w:rFonts w:ascii="仿宋" w:eastAsia="仿宋" w:hAnsi="仿宋" w:cs="仿宋" w:hint="eastAsia"/>
                <w:color w:val="000000"/>
                <w:sz w:val="24"/>
                <w:szCs w:val="24"/>
              </w:rPr>
              <w:t>不低于</w:t>
            </w:r>
            <w:r w:rsidRPr="006360E0">
              <w:rPr>
                <w:rFonts w:ascii="仿宋" w:eastAsia="仿宋" w:hAnsi="仿宋" w:cs="仿宋" w:hint="eastAsia"/>
                <w:color w:val="000000"/>
                <w:sz w:val="24"/>
                <w:szCs w:val="24"/>
              </w:rPr>
              <w:t>1366*768，支持屏幕亮度根据光线自动调节；支持</w:t>
            </w:r>
            <w:r w:rsidR="00E62479">
              <w:rPr>
                <w:rFonts w:ascii="仿宋" w:eastAsia="仿宋" w:hAnsi="仿宋" w:cs="仿宋" w:hint="eastAsia"/>
                <w:color w:val="000000"/>
                <w:sz w:val="24"/>
                <w:szCs w:val="24"/>
              </w:rPr>
              <w:t>至少</w:t>
            </w:r>
            <w:r w:rsidRPr="006360E0">
              <w:rPr>
                <w:rFonts w:ascii="仿宋" w:eastAsia="仿宋" w:hAnsi="仿宋" w:cs="仿宋" w:hint="eastAsia"/>
                <w:color w:val="000000"/>
                <w:sz w:val="24"/>
                <w:szCs w:val="24"/>
              </w:rPr>
              <w:t>2路1080P/4路720P/9路D1/16路CIF解码；支持1/4/6/8/9/16画面分屏显示，支持</w:t>
            </w:r>
            <w:proofErr w:type="gramStart"/>
            <w:r w:rsidRPr="006360E0">
              <w:rPr>
                <w:rFonts w:ascii="仿宋" w:eastAsia="仿宋" w:hAnsi="仿宋" w:cs="仿宋" w:hint="eastAsia"/>
                <w:color w:val="000000"/>
                <w:sz w:val="24"/>
                <w:szCs w:val="24"/>
              </w:rPr>
              <w:t>主流辅流切换</w:t>
            </w:r>
            <w:proofErr w:type="gramEnd"/>
            <w:r w:rsidRPr="006360E0">
              <w:rPr>
                <w:rFonts w:ascii="仿宋" w:eastAsia="仿宋" w:hAnsi="仿宋" w:cs="仿宋" w:hint="eastAsia"/>
                <w:color w:val="000000"/>
                <w:sz w:val="24"/>
                <w:szCs w:val="24"/>
              </w:rPr>
              <w:t>；支持本地视频分组显示，支持分组视频快捷切换；支持视频轮巡；</w:t>
            </w:r>
            <w:r w:rsidRPr="006360E0">
              <w:rPr>
                <w:rFonts w:ascii="仿宋" w:eastAsia="仿宋" w:hAnsi="仿宋" w:cs="仿宋" w:hint="eastAsia"/>
                <w:color w:val="000000"/>
                <w:sz w:val="24"/>
                <w:szCs w:val="24"/>
              </w:rPr>
              <w:br/>
              <w:t>3.视频控制：集成电容触摸屏，支持1/4/6/8/9/16画面切换触摸操作；支持视频分组切换触摸操作；支持通道选择、云台控制、镜头变倍等触摸操作；支持通过物理</w:t>
            </w:r>
            <w:r w:rsidRPr="006360E0">
              <w:rPr>
                <w:rFonts w:ascii="仿宋" w:eastAsia="仿宋" w:hAnsi="仿宋" w:cs="仿宋" w:hint="eastAsia"/>
                <w:color w:val="000000"/>
                <w:sz w:val="24"/>
                <w:szCs w:val="24"/>
              </w:rPr>
              <w:lastRenderedPageBreak/>
              <w:t>金属按键和四维摇杆实现通道选择、云台控制、镜头变倍功能快捷操作；</w:t>
            </w:r>
            <w:r w:rsidRPr="006360E0">
              <w:rPr>
                <w:rFonts w:ascii="仿宋" w:eastAsia="仿宋" w:hAnsi="仿宋" w:cs="仿宋" w:hint="eastAsia"/>
                <w:color w:val="000000"/>
                <w:sz w:val="24"/>
                <w:szCs w:val="24"/>
              </w:rPr>
              <w:br/>
              <w:t>4.信息接入：2台</w:t>
            </w:r>
            <w:r w:rsidR="007005FA">
              <w:rPr>
                <w:rFonts w:ascii="仿宋" w:eastAsia="仿宋" w:hAnsi="仿宋" w:cs="仿宋" w:hint="eastAsia"/>
                <w:color w:val="000000"/>
                <w:sz w:val="24"/>
                <w:szCs w:val="24"/>
              </w:rPr>
              <w:t>不低于</w:t>
            </w:r>
            <w:r w:rsidRPr="006360E0">
              <w:rPr>
                <w:rFonts w:ascii="仿宋" w:eastAsia="仿宋" w:hAnsi="仿宋" w:cs="仿宋" w:hint="eastAsia"/>
                <w:color w:val="000000"/>
                <w:sz w:val="24"/>
                <w:szCs w:val="24"/>
              </w:rPr>
              <w:t>19英寸LCD显示屏，分辨率</w:t>
            </w:r>
            <w:r w:rsidR="00E62479">
              <w:rPr>
                <w:rFonts w:ascii="仿宋" w:eastAsia="仿宋" w:hAnsi="仿宋" w:cs="仿宋" w:hint="eastAsia"/>
                <w:color w:val="000000"/>
                <w:sz w:val="24"/>
                <w:szCs w:val="24"/>
              </w:rPr>
              <w:t>至少</w:t>
            </w:r>
            <w:r w:rsidRPr="006360E0">
              <w:rPr>
                <w:rFonts w:ascii="仿宋" w:eastAsia="仿宋" w:hAnsi="仿宋" w:cs="仿宋" w:hint="eastAsia"/>
                <w:color w:val="000000"/>
                <w:sz w:val="24"/>
                <w:szCs w:val="24"/>
              </w:rPr>
              <w:t>1366*768；支持</w:t>
            </w:r>
            <w:r w:rsidR="00E62479">
              <w:rPr>
                <w:rFonts w:ascii="仿宋" w:eastAsia="仿宋" w:hAnsi="仿宋" w:cs="仿宋" w:hint="eastAsia"/>
                <w:color w:val="000000"/>
                <w:sz w:val="24"/>
                <w:szCs w:val="24"/>
              </w:rPr>
              <w:t>至少</w:t>
            </w:r>
            <w:r w:rsidRPr="006360E0">
              <w:rPr>
                <w:rFonts w:ascii="仿宋" w:eastAsia="仿宋" w:hAnsi="仿宋" w:cs="仿宋" w:hint="eastAsia"/>
                <w:color w:val="000000"/>
                <w:sz w:val="24"/>
                <w:szCs w:val="24"/>
              </w:rPr>
              <w:t>1路HDMI、</w:t>
            </w:r>
            <w:r w:rsidR="00E62479">
              <w:rPr>
                <w:rFonts w:ascii="仿宋" w:eastAsia="仿宋" w:hAnsi="仿宋" w:cs="仿宋" w:hint="eastAsia"/>
                <w:color w:val="000000"/>
                <w:sz w:val="24"/>
                <w:szCs w:val="24"/>
              </w:rPr>
              <w:t>至少</w:t>
            </w:r>
            <w:r w:rsidRPr="006360E0">
              <w:rPr>
                <w:rFonts w:ascii="仿宋" w:eastAsia="仿宋" w:hAnsi="仿宋" w:cs="仿宋" w:hint="eastAsia"/>
                <w:color w:val="000000"/>
                <w:sz w:val="24"/>
                <w:szCs w:val="24"/>
              </w:rPr>
              <w:t>1路DVI输出、</w:t>
            </w:r>
            <w:r w:rsidR="00E62479">
              <w:rPr>
                <w:rFonts w:ascii="仿宋" w:eastAsia="仿宋" w:hAnsi="仿宋" w:cs="仿宋" w:hint="eastAsia"/>
                <w:color w:val="000000"/>
                <w:sz w:val="24"/>
                <w:szCs w:val="24"/>
              </w:rPr>
              <w:t>至少</w:t>
            </w:r>
            <w:r w:rsidRPr="006360E0">
              <w:rPr>
                <w:rFonts w:ascii="仿宋" w:eastAsia="仿宋" w:hAnsi="仿宋" w:cs="仿宋" w:hint="eastAsia"/>
                <w:color w:val="000000"/>
                <w:sz w:val="24"/>
                <w:szCs w:val="24"/>
              </w:rPr>
              <w:t>1路VGA输出；支持金属按键控制屏幕开关、亮度调节；支持视频监控信息</w:t>
            </w:r>
            <w:r>
              <w:rPr>
                <w:rFonts w:ascii="仿宋" w:eastAsia="仿宋" w:hAnsi="仿宋" w:cs="仿宋" w:hint="eastAsia"/>
                <w:color w:val="000000"/>
                <w:sz w:val="24"/>
                <w:szCs w:val="24"/>
              </w:rPr>
              <w:t>。</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3</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是</w:t>
            </w:r>
          </w:p>
        </w:tc>
      </w:tr>
      <w:tr w:rsidR="005B7015" w:rsidRPr="00822F80" w:rsidTr="00521B41">
        <w:trPr>
          <w:trHeight w:val="340"/>
          <w:jc w:val="center"/>
        </w:trPr>
        <w:tc>
          <w:tcPr>
            <w:tcW w:w="512" w:type="dxa"/>
            <w:gridSpan w:val="2"/>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2</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哨位集成箱（三联）</w:t>
            </w:r>
          </w:p>
        </w:tc>
        <w:tc>
          <w:tcPr>
            <w:tcW w:w="6012" w:type="dxa"/>
            <w:shd w:val="clear" w:color="auto" w:fill="auto"/>
            <w:vAlign w:val="center"/>
          </w:tcPr>
          <w:p w:rsidR="005B7015" w:rsidRPr="00822F80" w:rsidRDefault="006360E0">
            <w:pPr>
              <w:textAlignment w:val="center"/>
              <w:rPr>
                <w:rFonts w:ascii="仿宋" w:eastAsia="仿宋" w:hAnsi="仿宋" w:cs="仿宋"/>
                <w:color w:val="000000"/>
                <w:sz w:val="24"/>
                <w:szCs w:val="24"/>
              </w:rPr>
            </w:pPr>
            <w:r w:rsidRPr="006360E0">
              <w:rPr>
                <w:rFonts w:ascii="仿宋" w:eastAsia="仿宋" w:hAnsi="仿宋" w:cs="仿宋" w:hint="eastAsia"/>
                <w:color w:val="000000"/>
                <w:sz w:val="24"/>
                <w:szCs w:val="24"/>
              </w:rPr>
              <w:t>1.操作按键：支持脱逃、暴狱、袭击、灾害、紧急报警等；支持语音警告、哨兵警告、鸣枪警告3个喊话键；</w:t>
            </w:r>
            <w:r w:rsidRPr="006360E0">
              <w:rPr>
                <w:rFonts w:ascii="仿宋" w:eastAsia="仿宋" w:hAnsi="仿宋" w:cs="仿宋" w:hint="eastAsia"/>
                <w:color w:val="000000"/>
                <w:sz w:val="24"/>
                <w:szCs w:val="24"/>
              </w:rPr>
              <w:br/>
              <w:t>2.对讲接口：1路麦克风输入，1路 3W 扬声器输出；扬声器功率可通过物理旋钮调节；</w:t>
            </w:r>
            <w:r w:rsidRPr="006360E0">
              <w:rPr>
                <w:rFonts w:ascii="仿宋" w:eastAsia="仿宋" w:hAnsi="仿宋" w:cs="仿宋" w:hint="eastAsia"/>
                <w:color w:val="000000"/>
                <w:sz w:val="24"/>
                <w:szCs w:val="24"/>
              </w:rPr>
              <w:br/>
              <w:t>3.喊话接口：1路喊话输入，集成麦克风；1路喊话输出，内置1路3W本地喇叭集成1路30W外接号角输出支持拓展外接100W功放</w:t>
            </w:r>
            <w:r w:rsidRPr="006360E0">
              <w:rPr>
                <w:rFonts w:ascii="仿宋" w:eastAsia="仿宋" w:hAnsi="仿宋" w:cs="仿宋" w:hint="eastAsia"/>
                <w:color w:val="000000"/>
                <w:sz w:val="24"/>
                <w:szCs w:val="24"/>
              </w:rPr>
              <w:br/>
              <w:t>4.指纹识别：窗口面积≥15 mm×18mm，识别时间≤450m，拒真率＜1%，认假率＜0.001%</w:t>
            </w:r>
            <w:r w:rsidRPr="006360E0">
              <w:rPr>
                <w:rFonts w:ascii="仿宋" w:eastAsia="仿宋" w:hAnsi="仿宋" w:cs="仿宋" w:hint="eastAsia"/>
                <w:color w:val="000000"/>
                <w:sz w:val="24"/>
                <w:szCs w:val="24"/>
              </w:rPr>
              <w:br/>
              <w:t>5.报警接口：</w:t>
            </w:r>
            <w:r w:rsidR="007F73C6">
              <w:rPr>
                <w:rFonts w:ascii="仿宋" w:eastAsia="仿宋" w:hAnsi="仿宋" w:cs="仿宋" w:hint="eastAsia"/>
                <w:color w:val="000000"/>
                <w:sz w:val="24"/>
                <w:szCs w:val="24"/>
              </w:rPr>
              <w:t>至少</w:t>
            </w:r>
            <w:r w:rsidRPr="006360E0">
              <w:rPr>
                <w:rFonts w:ascii="仿宋" w:eastAsia="仿宋" w:hAnsi="仿宋" w:cs="仿宋" w:hint="eastAsia"/>
                <w:color w:val="000000"/>
                <w:sz w:val="24"/>
                <w:szCs w:val="24"/>
              </w:rPr>
              <w:t>8 路报警开关量输入，</w:t>
            </w:r>
            <w:r w:rsidR="007F73C6">
              <w:rPr>
                <w:rFonts w:ascii="仿宋" w:eastAsia="仿宋" w:hAnsi="仿宋" w:cs="仿宋" w:hint="eastAsia"/>
                <w:color w:val="000000"/>
                <w:sz w:val="24"/>
                <w:szCs w:val="24"/>
              </w:rPr>
              <w:t>至少</w:t>
            </w:r>
            <w:r w:rsidRPr="006360E0">
              <w:rPr>
                <w:rFonts w:ascii="仿宋" w:eastAsia="仿宋" w:hAnsi="仿宋" w:cs="仿宋" w:hint="eastAsia"/>
                <w:color w:val="000000"/>
                <w:sz w:val="24"/>
                <w:szCs w:val="24"/>
              </w:rPr>
              <w:t>8 路报警开关量输出，凤凰端子接口；</w:t>
            </w:r>
            <w:r w:rsidRPr="006360E0">
              <w:rPr>
                <w:rFonts w:ascii="仿宋" w:eastAsia="仿宋" w:hAnsi="仿宋" w:cs="仿宋" w:hint="eastAsia"/>
                <w:color w:val="000000"/>
                <w:sz w:val="24"/>
                <w:szCs w:val="24"/>
              </w:rPr>
              <w:br/>
              <w:t>6.工作环境：-30℃～60℃，相对湿度40％RH～85％RH</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是</w:t>
            </w:r>
          </w:p>
        </w:tc>
      </w:tr>
      <w:tr w:rsidR="005B7015" w:rsidRPr="00822F80" w:rsidTr="00521B41">
        <w:trPr>
          <w:trHeight w:val="2397"/>
          <w:jc w:val="center"/>
        </w:trPr>
        <w:tc>
          <w:tcPr>
            <w:tcW w:w="512" w:type="dxa"/>
            <w:gridSpan w:val="2"/>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3</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平台服务器</w:t>
            </w:r>
          </w:p>
        </w:tc>
        <w:tc>
          <w:tcPr>
            <w:tcW w:w="6012" w:type="dxa"/>
            <w:shd w:val="clear" w:color="auto" w:fill="auto"/>
            <w:vAlign w:val="center"/>
          </w:tcPr>
          <w:p w:rsidR="005B7015" w:rsidRPr="00822F80" w:rsidRDefault="00956422" w:rsidP="00036C61">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1.硬件性能：Intel E3-1226V3</w:t>
            </w:r>
            <w:proofErr w:type="gramStart"/>
            <w:r w:rsidRPr="00822F80">
              <w:rPr>
                <w:rFonts w:ascii="仿宋" w:eastAsia="仿宋" w:hAnsi="仿宋" w:cs="仿宋" w:hint="eastAsia"/>
                <w:color w:val="000000"/>
                <w:sz w:val="24"/>
                <w:szCs w:val="24"/>
              </w:rPr>
              <w:t>四核</w:t>
            </w:r>
            <w:r w:rsidR="00BE0449" w:rsidRPr="00822F80">
              <w:rPr>
                <w:rFonts w:ascii="仿宋" w:eastAsia="仿宋" w:hAnsi="仿宋" w:cs="仿宋" w:hint="eastAsia"/>
                <w:color w:val="000000"/>
                <w:sz w:val="24"/>
                <w:szCs w:val="24"/>
              </w:rPr>
              <w:t>以上</w:t>
            </w:r>
            <w:proofErr w:type="gramEnd"/>
            <w:r w:rsidRPr="00822F80">
              <w:rPr>
                <w:rFonts w:ascii="仿宋" w:eastAsia="仿宋" w:hAnsi="仿宋" w:cs="仿宋" w:hint="eastAsia"/>
                <w:color w:val="000000"/>
                <w:sz w:val="24"/>
                <w:szCs w:val="24"/>
              </w:rPr>
              <w:t>处理器（</w:t>
            </w:r>
            <w:r w:rsidR="00BE0449" w:rsidRPr="00822F80">
              <w:rPr>
                <w:rFonts w:ascii="仿宋" w:eastAsia="仿宋" w:hAnsi="仿宋" w:cs="仿宋" w:hint="eastAsia"/>
                <w:color w:val="000000"/>
                <w:sz w:val="24"/>
                <w:szCs w:val="24"/>
              </w:rPr>
              <w:t>满足</w:t>
            </w:r>
            <w:r w:rsidRPr="00822F80">
              <w:rPr>
                <w:rFonts w:ascii="仿宋" w:eastAsia="仿宋" w:hAnsi="仿宋" w:cs="仿宋" w:hint="eastAsia"/>
                <w:color w:val="000000"/>
                <w:sz w:val="24"/>
                <w:szCs w:val="24"/>
              </w:rPr>
              <w:t>3.3GHz</w:t>
            </w:r>
            <w:r w:rsidR="00BE0449" w:rsidRPr="00822F80">
              <w:rPr>
                <w:rFonts w:ascii="仿宋" w:eastAsia="仿宋" w:hAnsi="仿宋" w:cs="仿宋" w:hint="eastAsia"/>
                <w:color w:val="000000"/>
                <w:sz w:val="24"/>
                <w:szCs w:val="24"/>
              </w:rPr>
              <w:t>以上频率</w:t>
            </w:r>
            <w:r w:rsidRPr="00822F80">
              <w:rPr>
                <w:rFonts w:ascii="仿宋" w:eastAsia="仿宋" w:hAnsi="仿宋" w:cs="仿宋" w:hint="eastAsia"/>
                <w:color w:val="000000"/>
                <w:sz w:val="24"/>
                <w:szCs w:val="24"/>
              </w:rPr>
              <w:t>）</w:t>
            </w:r>
            <w:r w:rsidRPr="00822F80">
              <w:rPr>
                <w:rFonts w:ascii="仿宋" w:eastAsia="仿宋" w:hAnsi="仿宋" w:hint="eastAsia"/>
                <w:bCs/>
                <w:color w:val="000000"/>
                <w:sz w:val="24"/>
                <w:szCs w:val="24"/>
              </w:rPr>
              <w:t>或优于该项性能其他品牌处理器</w:t>
            </w:r>
            <w:r w:rsidRPr="00822F80">
              <w:rPr>
                <w:rFonts w:ascii="仿宋" w:eastAsia="仿宋" w:hAnsi="仿宋" w:cs="仿宋" w:hint="eastAsia"/>
                <w:color w:val="000000"/>
                <w:sz w:val="24"/>
                <w:szCs w:val="24"/>
              </w:rPr>
              <w:t>、</w:t>
            </w:r>
            <w:r w:rsidR="00BE0449" w:rsidRPr="00822F80">
              <w:rPr>
                <w:rFonts w:ascii="仿宋" w:eastAsia="仿宋" w:hAnsi="仿宋" w:cs="仿宋" w:hint="eastAsia"/>
                <w:bCs/>
                <w:color w:val="000000"/>
                <w:sz w:val="24"/>
                <w:szCs w:val="24"/>
              </w:rPr>
              <w:t>≥</w:t>
            </w:r>
            <w:r w:rsidRPr="00822F80">
              <w:rPr>
                <w:rFonts w:ascii="仿宋" w:eastAsia="仿宋" w:hAnsi="仿宋" w:cs="仿宋" w:hint="eastAsia"/>
                <w:color w:val="000000"/>
                <w:sz w:val="24"/>
                <w:szCs w:val="24"/>
              </w:rPr>
              <w:t>8GB DDR3-1600MHz、</w:t>
            </w:r>
            <w:r w:rsidR="00BE0449" w:rsidRPr="00822F80">
              <w:rPr>
                <w:rFonts w:ascii="仿宋" w:eastAsia="仿宋" w:hAnsi="仿宋" w:hint="eastAsia"/>
                <w:bCs/>
                <w:color w:val="000000"/>
                <w:sz w:val="24"/>
                <w:szCs w:val="24"/>
              </w:rPr>
              <w:t>≥</w:t>
            </w:r>
            <w:r w:rsidRPr="00822F80">
              <w:rPr>
                <w:rFonts w:ascii="仿宋" w:eastAsia="仿宋" w:hAnsi="仿宋" w:cs="仿宋" w:hint="eastAsia"/>
                <w:color w:val="000000"/>
                <w:sz w:val="24"/>
                <w:szCs w:val="24"/>
              </w:rPr>
              <w:t>1TB 硬盘；</w:t>
            </w:r>
            <w:r w:rsidRPr="00822F80">
              <w:rPr>
                <w:rFonts w:ascii="仿宋" w:eastAsia="仿宋" w:hAnsi="仿宋" w:cs="仿宋" w:hint="eastAsia"/>
                <w:color w:val="000000"/>
                <w:sz w:val="24"/>
                <w:szCs w:val="24"/>
              </w:rPr>
              <w:br/>
              <w:t>2.网络接口：</w:t>
            </w:r>
            <w:r w:rsidR="00036C61" w:rsidRPr="00822F80">
              <w:rPr>
                <w:rFonts w:ascii="仿宋" w:eastAsia="仿宋" w:hAnsi="仿宋" w:cs="仿宋" w:hint="eastAsia"/>
                <w:color w:val="000000"/>
                <w:sz w:val="24"/>
                <w:szCs w:val="24"/>
              </w:rPr>
              <w:t>不低于</w:t>
            </w:r>
            <w:r w:rsidRPr="00822F80">
              <w:rPr>
                <w:rFonts w:ascii="仿宋" w:eastAsia="仿宋" w:hAnsi="仿宋" w:cs="仿宋" w:hint="eastAsia"/>
                <w:color w:val="000000"/>
                <w:sz w:val="24"/>
                <w:szCs w:val="24"/>
              </w:rPr>
              <w:t>2路1000Mbps以太网络RJ45接口；USB 接口：</w:t>
            </w:r>
            <w:r w:rsidR="00036C61" w:rsidRPr="00822F80">
              <w:rPr>
                <w:rFonts w:ascii="仿宋" w:eastAsia="仿宋" w:hAnsi="仿宋" w:hint="eastAsia"/>
                <w:bCs/>
                <w:color w:val="000000"/>
                <w:sz w:val="24"/>
                <w:szCs w:val="24"/>
              </w:rPr>
              <w:t>≥</w:t>
            </w:r>
            <w:r w:rsidRPr="00822F80">
              <w:rPr>
                <w:rFonts w:ascii="仿宋" w:eastAsia="仿宋" w:hAnsi="仿宋" w:cs="仿宋" w:hint="eastAsia"/>
                <w:color w:val="000000"/>
                <w:sz w:val="24"/>
                <w:szCs w:val="24"/>
              </w:rPr>
              <w:t>4个USB3.0；</w:t>
            </w:r>
            <w:r w:rsidR="00036C61" w:rsidRPr="00822F80">
              <w:rPr>
                <w:rFonts w:ascii="仿宋" w:eastAsia="仿宋" w:hAnsi="仿宋" w:hint="eastAsia"/>
                <w:bCs/>
                <w:color w:val="000000"/>
                <w:sz w:val="24"/>
                <w:szCs w:val="24"/>
              </w:rPr>
              <w:t>≥</w:t>
            </w:r>
            <w:r w:rsidRPr="00822F80">
              <w:rPr>
                <w:rFonts w:ascii="仿宋" w:eastAsia="仿宋" w:hAnsi="仿宋" w:cs="仿宋" w:hint="eastAsia"/>
                <w:color w:val="000000"/>
                <w:sz w:val="24"/>
                <w:szCs w:val="24"/>
              </w:rPr>
              <w:t>4个USB2.0；</w:t>
            </w:r>
            <w:r w:rsidRPr="00822F80">
              <w:rPr>
                <w:rFonts w:ascii="仿宋" w:eastAsia="仿宋" w:hAnsi="仿宋" w:cs="仿宋" w:hint="eastAsia"/>
                <w:color w:val="000000"/>
                <w:sz w:val="24"/>
                <w:szCs w:val="24"/>
              </w:rPr>
              <w:br/>
              <w:t>3.视频接口：</w:t>
            </w:r>
            <w:r w:rsidR="00036C61" w:rsidRPr="00822F80">
              <w:rPr>
                <w:rFonts w:ascii="仿宋" w:eastAsia="仿宋" w:hAnsi="仿宋" w:cs="仿宋" w:hint="eastAsia"/>
                <w:color w:val="000000"/>
                <w:sz w:val="24"/>
                <w:szCs w:val="24"/>
              </w:rPr>
              <w:t>至少</w:t>
            </w:r>
            <w:r w:rsidRPr="00822F80">
              <w:rPr>
                <w:rFonts w:ascii="仿宋" w:eastAsia="仿宋" w:hAnsi="仿宋" w:cs="仿宋" w:hint="eastAsia"/>
                <w:color w:val="000000"/>
                <w:sz w:val="24"/>
                <w:szCs w:val="24"/>
              </w:rPr>
              <w:t>1个VGA视频接口，支持1920*1080；</w:t>
            </w:r>
            <w:r w:rsidR="00036C61" w:rsidRPr="00822F80">
              <w:rPr>
                <w:rFonts w:ascii="仿宋" w:eastAsia="仿宋" w:hAnsi="仿宋" w:cs="仿宋" w:hint="eastAsia"/>
                <w:color w:val="000000"/>
                <w:sz w:val="24"/>
                <w:szCs w:val="24"/>
              </w:rPr>
              <w:t>至少</w:t>
            </w:r>
            <w:r w:rsidRPr="00822F80">
              <w:rPr>
                <w:rFonts w:ascii="仿宋" w:eastAsia="仿宋" w:hAnsi="仿宋" w:cs="仿宋" w:hint="eastAsia"/>
                <w:color w:val="000000"/>
                <w:sz w:val="24"/>
                <w:szCs w:val="24"/>
              </w:rPr>
              <w:t>1个数字显示接口，支持3840*2160；</w:t>
            </w:r>
            <w:r w:rsidRPr="00822F80">
              <w:rPr>
                <w:rFonts w:ascii="仿宋" w:eastAsia="仿宋" w:hAnsi="仿宋" w:cs="仿宋" w:hint="eastAsia"/>
                <w:color w:val="000000"/>
                <w:sz w:val="24"/>
                <w:szCs w:val="24"/>
              </w:rPr>
              <w:br/>
              <w:t>4.串行接口：</w:t>
            </w:r>
            <w:r w:rsidR="00036C61" w:rsidRPr="00822F80">
              <w:rPr>
                <w:rFonts w:ascii="仿宋" w:eastAsia="仿宋" w:hAnsi="仿宋" w:cs="仿宋" w:hint="eastAsia"/>
                <w:color w:val="000000"/>
                <w:sz w:val="24"/>
                <w:szCs w:val="24"/>
              </w:rPr>
              <w:t>至少</w:t>
            </w:r>
            <w:r w:rsidRPr="00822F80">
              <w:rPr>
                <w:rFonts w:ascii="仿宋" w:eastAsia="仿宋" w:hAnsi="仿宋" w:cs="仿宋" w:hint="eastAsia"/>
                <w:color w:val="000000"/>
                <w:sz w:val="24"/>
                <w:szCs w:val="24"/>
              </w:rPr>
              <w:t>1个RS232 DB9串行接口；扩展插槽：</w:t>
            </w:r>
            <w:r w:rsidR="00036C61" w:rsidRPr="00822F80">
              <w:rPr>
                <w:rFonts w:ascii="仿宋" w:eastAsia="仿宋" w:hAnsi="仿宋" w:cs="仿宋" w:hint="eastAsia"/>
                <w:color w:val="000000"/>
                <w:sz w:val="24"/>
                <w:szCs w:val="24"/>
              </w:rPr>
              <w:t>至少</w:t>
            </w:r>
            <w:r w:rsidRPr="00822F80">
              <w:rPr>
                <w:rFonts w:ascii="仿宋" w:eastAsia="仿宋" w:hAnsi="仿宋" w:cs="仿宋" w:hint="eastAsia"/>
                <w:color w:val="000000"/>
                <w:sz w:val="24"/>
                <w:szCs w:val="24"/>
              </w:rPr>
              <w:t>1个PCI-E3.0 X8扩展槽；</w:t>
            </w:r>
            <w:r w:rsidRPr="00822F80">
              <w:rPr>
                <w:rFonts w:ascii="仿宋" w:eastAsia="仿宋" w:hAnsi="仿宋" w:cs="仿宋" w:hint="eastAsia"/>
                <w:color w:val="000000"/>
                <w:sz w:val="24"/>
                <w:szCs w:val="24"/>
              </w:rPr>
              <w:br/>
              <w:t>5.工作电源：AC220V±10%；设备功耗：小于200W；</w:t>
            </w:r>
            <w:r w:rsidRPr="00822F80">
              <w:rPr>
                <w:rFonts w:ascii="仿宋" w:eastAsia="仿宋" w:hAnsi="仿宋" w:cs="仿宋" w:hint="eastAsia"/>
                <w:color w:val="000000"/>
                <w:sz w:val="24"/>
                <w:szCs w:val="24"/>
              </w:rPr>
              <w:br/>
              <w:t>6.工作湿度：10～80%（无冷凝）；工作温度：-10℃～+35℃；</w:t>
            </w:r>
            <w:r w:rsidRPr="00822F80">
              <w:rPr>
                <w:rFonts w:ascii="仿宋" w:eastAsia="仿宋" w:hAnsi="仿宋" w:cs="仿宋" w:hint="eastAsia"/>
                <w:color w:val="000000"/>
                <w:sz w:val="24"/>
                <w:szCs w:val="24"/>
              </w:rPr>
              <w:br/>
              <w:t>7.标准1U</w:t>
            </w:r>
            <w:r w:rsidR="00036C61" w:rsidRPr="00822F80">
              <w:rPr>
                <w:rFonts w:ascii="仿宋" w:eastAsia="仿宋" w:hAnsi="仿宋" w:cs="仿宋" w:hint="eastAsia"/>
                <w:color w:val="000000"/>
                <w:sz w:val="24"/>
                <w:szCs w:val="24"/>
              </w:rPr>
              <w:t>机架式</w:t>
            </w:r>
            <w:r w:rsidRPr="00822F80">
              <w:rPr>
                <w:rFonts w:ascii="仿宋" w:eastAsia="仿宋" w:hAnsi="仿宋" w:cs="仿宋" w:hint="eastAsia"/>
                <w:color w:val="000000"/>
                <w:sz w:val="24"/>
                <w:szCs w:val="24"/>
              </w:rPr>
              <w:br/>
              <w:t>8.视频监控：支持显示哨位前置、弹箱、环境监控；支持轮询、分屏、分页、分组显示；支持最多128路 D1视频转发各哨位集成箱解码。</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4</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 xml:space="preserve">平台系统软件 </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与哨位系统配套使用</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是</w:t>
            </w:r>
          </w:p>
        </w:tc>
      </w:tr>
      <w:tr w:rsidR="005B7015" w:rsidRPr="00822F80" w:rsidTr="00521B41">
        <w:trPr>
          <w:trHeight w:val="340"/>
          <w:jc w:val="center"/>
        </w:trPr>
        <w:tc>
          <w:tcPr>
            <w:tcW w:w="512" w:type="dxa"/>
            <w:gridSpan w:val="2"/>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5</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声光报警器</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至少五色报警类型</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6</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是</w:t>
            </w:r>
          </w:p>
        </w:tc>
      </w:tr>
      <w:tr w:rsidR="005B7015" w:rsidRPr="00822F80" w:rsidTr="00521B41">
        <w:trPr>
          <w:trHeight w:val="340"/>
          <w:jc w:val="center"/>
        </w:trPr>
        <w:tc>
          <w:tcPr>
            <w:tcW w:w="512" w:type="dxa"/>
            <w:gridSpan w:val="2"/>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6</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语音对讲主机</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与哨位系统配套使用</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是</w:t>
            </w:r>
          </w:p>
        </w:tc>
      </w:tr>
      <w:tr w:rsidR="005B7015" w:rsidRPr="00822F80" w:rsidTr="00521B41">
        <w:trPr>
          <w:trHeight w:val="340"/>
          <w:jc w:val="center"/>
        </w:trPr>
        <w:tc>
          <w:tcPr>
            <w:tcW w:w="512" w:type="dxa"/>
            <w:gridSpan w:val="2"/>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7</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语音对讲分机</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与哨位系统配套使用</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是</w:t>
            </w:r>
          </w:p>
        </w:tc>
      </w:tr>
      <w:tr w:rsidR="005B7015" w:rsidRPr="00822F80" w:rsidTr="00521B41">
        <w:trPr>
          <w:trHeight w:val="340"/>
          <w:jc w:val="center"/>
        </w:trPr>
        <w:tc>
          <w:tcPr>
            <w:tcW w:w="512" w:type="dxa"/>
            <w:gridSpan w:val="2"/>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8</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应急报警控制终端</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至少五色报警类型</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是</w:t>
            </w:r>
          </w:p>
        </w:tc>
      </w:tr>
      <w:tr w:rsidR="005B7015" w:rsidRPr="00822F80" w:rsidTr="00521B41">
        <w:trPr>
          <w:trHeight w:val="340"/>
          <w:jc w:val="center"/>
        </w:trPr>
        <w:tc>
          <w:tcPr>
            <w:tcW w:w="512" w:type="dxa"/>
            <w:gridSpan w:val="2"/>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9</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枪弹控制主机</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与哨位系统配套使用</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是</w:t>
            </w:r>
          </w:p>
        </w:tc>
      </w:tr>
      <w:tr w:rsidR="005B7015" w:rsidRPr="00822F80" w:rsidTr="00521B41">
        <w:trPr>
          <w:trHeight w:val="340"/>
          <w:jc w:val="center"/>
        </w:trPr>
        <w:tc>
          <w:tcPr>
            <w:tcW w:w="512" w:type="dxa"/>
            <w:gridSpan w:val="2"/>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10</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执勤管</w:t>
            </w:r>
            <w:proofErr w:type="gramStart"/>
            <w:r w:rsidRPr="00822F80">
              <w:rPr>
                <w:rFonts w:ascii="仿宋" w:eastAsia="仿宋" w:hAnsi="仿宋" w:cs="仿宋" w:hint="eastAsia"/>
                <w:color w:val="000000"/>
                <w:sz w:val="24"/>
                <w:szCs w:val="24"/>
              </w:rPr>
              <w:t>控控制</w:t>
            </w:r>
            <w:proofErr w:type="gramEnd"/>
            <w:r w:rsidRPr="00822F80">
              <w:rPr>
                <w:rFonts w:ascii="仿宋" w:eastAsia="仿宋" w:hAnsi="仿宋" w:cs="仿宋" w:hint="eastAsia"/>
                <w:color w:val="000000"/>
                <w:sz w:val="24"/>
                <w:szCs w:val="24"/>
              </w:rPr>
              <w:t>终端</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1.CPU：Intel Core I7</w:t>
            </w:r>
            <w:r w:rsidR="004465DF" w:rsidRPr="00822F80">
              <w:rPr>
                <w:rFonts w:ascii="仿宋" w:eastAsia="仿宋" w:hAnsi="仿宋" w:cs="仿宋" w:hint="eastAsia"/>
                <w:color w:val="000000"/>
                <w:sz w:val="24"/>
                <w:szCs w:val="24"/>
              </w:rPr>
              <w:t>及以上</w:t>
            </w:r>
            <w:r w:rsidRPr="00822F80">
              <w:rPr>
                <w:rFonts w:ascii="仿宋" w:eastAsia="仿宋" w:hAnsi="仿宋" w:cs="仿宋" w:hint="eastAsia"/>
                <w:color w:val="000000"/>
                <w:sz w:val="24"/>
                <w:szCs w:val="24"/>
              </w:rPr>
              <w:t>处理器</w:t>
            </w:r>
            <w:r w:rsidR="004465DF" w:rsidRPr="00822F80">
              <w:rPr>
                <w:rFonts w:ascii="仿宋" w:eastAsia="仿宋" w:hAnsi="仿宋" w:cs="仿宋" w:hint="eastAsia"/>
                <w:bCs/>
                <w:color w:val="000000"/>
                <w:sz w:val="24"/>
                <w:szCs w:val="24"/>
              </w:rPr>
              <w:t>或优于该项性能其他品牌处理器</w:t>
            </w:r>
            <w:r w:rsidRPr="00822F80">
              <w:rPr>
                <w:rFonts w:ascii="仿宋" w:eastAsia="仿宋" w:hAnsi="仿宋" w:cs="仿宋" w:hint="eastAsia"/>
                <w:color w:val="000000"/>
                <w:sz w:val="24"/>
                <w:szCs w:val="24"/>
              </w:rPr>
              <w:t>；内存：</w:t>
            </w:r>
            <w:r w:rsidR="004465DF" w:rsidRPr="00822F80">
              <w:rPr>
                <w:rFonts w:ascii="仿宋" w:eastAsia="仿宋" w:hAnsi="仿宋" w:hint="eastAsia"/>
                <w:bCs/>
                <w:color w:val="000000"/>
                <w:sz w:val="24"/>
                <w:szCs w:val="24"/>
              </w:rPr>
              <w:t>≥</w:t>
            </w:r>
            <w:r w:rsidRPr="00822F80">
              <w:rPr>
                <w:rFonts w:ascii="仿宋" w:eastAsia="仿宋" w:hAnsi="仿宋" w:cs="仿宋" w:hint="eastAsia"/>
                <w:color w:val="000000"/>
                <w:sz w:val="24"/>
                <w:szCs w:val="24"/>
              </w:rPr>
              <w:t>8GB DDR3；</w:t>
            </w:r>
            <w:r w:rsidRPr="00822F80">
              <w:rPr>
                <w:rFonts w:ascii="仿宋" w:eastAsia="仿宋" w:hAnsi="仿宋" w:cs="仿宋" w:hint="eastAsia"/>
                <w:color w:val="000000"/>
                <w:sz w:val="24"/>
                <w:szCs w:val="24"/>
              </w:rPr>
              <w:br/>
              <w:t>2.USB接口：</w:t>
            </w:r>
            <w:r w:rsidR="004465DF" w:rsidRPr="00822F80">
              <w:rPr>
                <w:rFonts w:ascii="仿宋" w:eastAsia="仿宋" w:hAnsi="仿宋" w:hint="eastAsia"/>
                <w:bCs/>
                <w:color w:val="000000"/>
                <w:sz w:val="24"/>
                <w:szCs w:val="24"/>
              </w:rPr>
              <w:t>≥</w:t>
            </w:r>
            <w:r w:rsidRPr="00822F80">
              <w:rPr>
                <w:rFonts w:ascii="仿宋" w:eastAsia="仿宋" w:hAnsi="仿宋" w:cs="仿宋" w:hint="eastAsia"/>
                <w:color w:val="000000"/>
                <w:sz w:val="24"/>
                <w:szCs w:val="24"/>
              </w:rPr>
              <w:t>4个USB3.0接口；</w:t>
            </w:r>
            <w:r w:rsidRPr="00822F80">
              <w:rPr>
                <w:rFonts w:ascii="仿宋" w:eastAsia="仿宋" w:hAnsi="仿宋" w:cs="仿宋" w:hint="eastAsia"/>
                <w:color w:val="000000"/>
                <w:sz w:val="24"/>
                <w:szCs w:val="24"/>
              </w:rPr>
              <w:br/>
              <w:t>3.串行接口：COM1/2支持 RS232/RS485，COM3/4支持RS422；</w:t>
            </w:r>
            <w:r w:rsidRPr="00822F80">
              <w:rPr>
                <w:rFonts w:ascii="仿宋" w:eastAsia="仿宋" w:hAnsi="仿宋" w:cs="仿宋" w:hint="eastAsia"/>
                <w:color w:val="000000"/>
                <w:sz w:val="24"/>
                <w:szCs w:val="24"/>
              </w:rPr>
              <w:br/>
              <w:t>4.网络接口：</w:t>
            </w:r>
            <w:r w:rsidR="004465DF" w:rsidRPr="00822F80">
              <w:rPr>
                <w:rFonts w:ascii="仿宋" w:eastAsia="仿宋" w:hAnsi="仿宋" w:hint="eastAsia"/>
                <w:bCs/>
                <w:color w:val="000000"/>
                <w:sz w:val="24"/>
                <w:szCs w:val="24"/>
              </w:rPr>
              <w:t>≥</w:t>
            </w:r>
            <w:r w:rsidRPr="00822F80">
              <w:rPr>
                <w:rFonts w:ascii="仿宋" w:eastAsia="仿宋" w:hAnsi="仿宋" w:cs="仿宋" w:hint="eastAsia"/>
                <w:color w:val="000000"/>
                <w:sz w:val="24"/>
                <w:szCs w:val="24"/>
              </w:rPr>
              <w:t>2个10/100/1000Mbps自适应以太网RJ45接口；</w:t>
            </w:r>
            <w:r w:rsidRPr="00822F80">
              <w:rPr>
                <w:rFonts w:ascii="仿宋" w:eastAsia="仿宋" w:hAnsi="仿宋" w:cs="仿宋" w:hint="eastAsia"/>
                <w:color w:val="000000"/>
                <w:sz w:val="24"/>
                <w:szCs w:val="24"/>
              </w:rPr>
              <w:br/>
              <w:t>5.存储容量：</w:t>
            </w:r>
            <w:r w:rsidR="004465DF" w:rsidRPr="00822F80">
              <w:rPr>
                <w:rFonts w:ascii="仿宋" w:eastAsia="仿宋" w:hAnsi="仿宋" w:hint="eastAsia"/>
                <w:bCs/>
                <w:color w:val="000000"/>
                <w:sz w:val="24"/>
                <w:szCs w:val="24"/>
              </w:rPr>
              <w:t>≥</w:t>
            </w:r>
            <w:r w:rsidRPr="00822F80">
              <w:rPr>
                <w:rFonts w:ascii="仿宋" w:eastAsia="仿宋" w:hAnsi="仿宋" w:cs="仿宋" w:hint="eastAsia"/>
                <w:color w:val="000000"/>
                <w:sz w:val="24"/>
                <w:szCs w:val="24"/>
              </w:rPr>
              <w:t>1000GB硬盘</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11</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功放</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定制</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3</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12</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号角</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定制</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6</w:t>
            </w:r>
          </w:p>
        </w:tc>
        <w:tc>
          <w:tcPr>
            <w:tcW w:w="562"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8928" w:type="dxa"/>
            <w:gridSpan w:val="6"/>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二、高清视频监控系统</w:t>
            </w:r>
          </w:p>
        </w:tc>
        <w:tc>
          <w:tcPr>
            <w:tcW w:w="562" w:type="dxa"/>
            <w:shd w:val="clear" w:color="auto" w:fill="auto"/>
            <w:vAlign w:val="center"/>
          </w:tcPr>
          <w:p w:rsidR="005B7015" w:rsidRPr="00822F80" w:rsidRDefault="005B7015">
            <w:pPr>
              <w:jc w:val="center"/>
              <w:textAlignment w:val="center"/>
              <w:rPr>
                <w:rFonts w:ascii="仿宋" w:eastAsia="仿宋" w:hAnsi="仿宋" w:cs="仿宋"/>
                <w:b/>
                <w:color w:val="000000"/>
                <w:sz w:val="24"/>
                <w:szCs w:val="24"/>
              </w:rPr>
            </w:pPr>
          </w:p>
        </w:tc>
      </w:tr>
      <w:tr w:rsidR="005B7015" w:rsidRPr="00822F80" w:rsidTr="003C7CFF">
        <w:trPr>
          <w:trHeight w:val="2669"/>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13</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高清枪式摄像机</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1.最低照度彩色：0.001 lx，黑白:0.0001 lx，灰度等级不小于11级。</w:t>
            </w:r>
            <w:r w:rsidRPr="00822F80">
              <w:rPr>
                <w:rFonts w:ascii="仿宋" w:eastAsia="仿宋" w:hAnsi="仿宋" w:cs="仿宋" w:hint="eastAsia"/>
                <w:color w:val="000000"/>
                <w:sz w:val="24"/>
                <w:szCs w:val="24"/>
              </w:rPr>
              <w:br/>
              <w:t>2.</w:t>
            </w:r>
            <w:proofErr w:type="gramStart"/>
            <w:r w:rsidRPr="00822F80">
              <w:rPr>
                <w:rFonts w:ascii="仿宋" w:eastAsia="仿宋" w:hAnsi="仿宋" w:cs="仿宋" w:hint="eastAsia"/>
                <w:color w:val="000000"/>
                <w:sz w:val="24"/>
                <w:szCs w:val="24"/>
              </w:rPr>
              <w:t>需支持</w:t>
            </w:r>
            <w:proofErr w:type="gramEnd"/>
            <w:r w:rsidRPr="00822F80">
              <w:rPr>
                <w:rFonts w:ascii="仿宋" w:eastAsia="仿宋" w:hAnsi="仿宋" w:cs="仿宋" w:hint="eastAsia"/>
                <w:color w:val="000000"/>
                <w:sz w:val="24"/>
                <w:szCs w:val="24"/>
              </w:rPr>
              <w:t>三码流技术，</w:t>
            </w:r>
            <w:proofErr w:type="gramStart"/>
            <w:r w:rsidRPr="00822F80">
              <w:rPr>
                <w:rFonts w:ascii="仿宋" w:eastAsia="仿宋" w:hAnsi="仿宋" w:cs="仿宋" w:hint="eastAsia"/>
                <w:color w:val="000000"/>
                <w:sz w:val="24"/>
                <w:szCs w:val="24"/>
              </w:rPr>
              <w:t>主码流最高</w:t>
            </w:r>
            <w:proofErr w:type="gramEnd"/>
            <w:r w:rsidRPr="00822F80">
              <w:rPr>
                <w:rFonts w:ascii="仿宋" w:eastAsia="仿宋" w:hAnsi="仿宋" w:cs="仿宋" w:hint="eastAsia"/>
                <w:color w:val="000000"/>
                <w:sz w:val="24"/>
                <w:szCs w:val="24"/>
              </w:rPr>
              <w:t>1920x1080@25fps，</w:t>
            </w:r>
            <w:proofErr w:type="gramStart"/>
            <w:r w:rsidRPr="00822F80">
              <w:rPr>
                <w:rFonts w:ascii="仿宋" w:eastAsia="仿宋" w:hAnsi="仿宋" w:cs="仿宋" w:hint="eastAsia"/>
                <w:color w:val="000000"/>
                <w:sz w:val="24"/>
                <w:szCs w:val="24"/>
              </w:rPr>
              <w:t>子码流</w:t>
            </w:r>
            <w:proofErr w:type="gramEnd"/>
            <w:r w:rsidRPr="00822F80">
              <w:rPr>
                <w:rFonts w:ascii="仿宋" w:eastAsia="仿宋" w:hAnsi="仿宋" w:cs="仿宋" w:hint="eastAsia"/>
                <w:color w:val="000000"/>
                <w:sz w:val="24"/>
                <w:szCs w:val="24"/>
              </w:rPr>
              <w:t>704x576@25fps，第三码流1920x1080@25fps。</w:t>
            </w:r>
            <w:r w:rsidRPr="00822F80">
              <w:rPr>
                <w:rFonts w:ascii="仿宋" w:eastAsia="仿宋" w:hAnsi="仿宋" w:cs="仿宋" w:hint="eastAsia"/>
                <w:color w:val="000000"/>
                <w:sz w:val="24"/>
                <w:szCs w:val="24"/>
              </w:rPr>
              <w:br/>
              <w:t>3.在1920x1080 @ 25fps下，清晰度不小于1100TVL。</w:t>
            </w:r>
            <w:r w:rsidRPr="00822F80">
              <w:rPr>
                <w:rFonts w:ascii="仿宋" w:eastAsia="仿宋" w:hAnsi="仿宋" w:cs="仿宋" w:hint="eastAsia"/>
                <w:color w:val="000000"/>
                <w:sz w:val="24"/>
                <w:szCs w:val="24"/>
              </w:rPr>
              <w:br/>
              <w:t>4.支持H.264、H.265、MJPEG视频编码格式，且具有High Profile编码能力。</w:t>
            </w:r>
            <w:r w:rsidRPr="00822F80">
              <w:rPr>
                <w:rFonts w:ascii="仿宋" w:eastAsia="仿宋" w:hAnsi="仿宋" w:cs="仿宋" w:hint="eastAsia"/>
                <w:color w:val="000000"/>
                <w:sz w:val="24"/>
                <w:szCs w:val="24"/>
              </w:rPr>
              <w:br/>
              <w:t>5.*视频图像传输至客户端的延时不大于100ms。</w:t>
            </w:r>
            <w:r w:rsidRPr="00822F80">
              <w:rPr>
                <w:rFonts w:ascii="仿宋" w:eastAsia="仿宋" w:hAnsi="仿宋" w:cs="仿宋" w:hint="eastAsia"/>
                <w:color w:val="000000"/>
                <w:sz w:val="24"/>
                <w:szCs w:val="24"/>
              </w:rPr>
              <w:br/>
              <w:t>6.信噪比不小于60dB。</w:t>
            </w:r>
            <w:r w:rsidRPr="00822F80">
              <w:rPr>
                <w:rFonts w:ascii="仿宋" w:eastAsia="仿宋" w:hAnsi="仿宋" w:cs="仿宋" w:hint="eastAsia"/>
                <w:color w:val="000000"/>
                <w:sz w:val="24"/>
                <w:szCs w:val="24"/>
              </w:rPr>
              <w:br/>
              <w:t>7.需具不小于106dB宽动态。</w:t>
            </w:r>
            <w:r w:rsidRPr="00822F80">
              <w:rPr>
                <w:rFonts w:ascii="仿宋" w:eastAsia="仿宋" w:hAnsi="仿宋" w:cs="仿宋" w:hint="eastAsia"/>
                <w:color w:val="000000"/>
                <w:sz w:val="24"/>
                <w:szCs w:val="24"/>
              </w:rPr>
              <w:br/>
              <w:t>8.</w:t>
            </w:r>
            <w:proofErr w:type="gramStart"/>
            <w:r w:rsidRPr="00822F80">
              <w:rPr>
                <w:rFonts w:ascii="仿宋" w:eastAsia="仿宋" w:hAnsi="仿宋" w:cs="仿宋" w:hint="eastAsia"/>
                <w:color w:val="000000"/>
                <w:sz w:val="24"/>
                <w:szCs w:val="24"/>
              </w:rPr>
              <w:t>需支持</w:t>
            </w:r>
            <w:proofErr w:type="gramEnd"/>
            <w:r w:rsidRPr="00822F80">
              <w:rPr>
                <w:rFonts w:ascii="仿宋" w:eastAsia="仿宋" w:hAnsi="仿宋" w:cs="仿宋" w:hint="eastAsia"/>
                <w:color w:val="000000"/>
                <w:sz w:val="24"/>
                <w:szCs w:val="24"/>
              </w:rPr>
              <w:t>车辆捕获功能。（白天和晚上的捕获率均大于99%）</w:t>
            </w:r>
            <w:r w:rsidRPr="00822F80">
              <w:rPr>
                <w:rFonts w:ascii="仿宋" w:eastAsia="仿宋" w:hAnsi="仿宋" w:cs="仿宋" w:hint="eastAsia"/>
                <w:color w:val="000000"/>
                <w:sz w:val="24"/>
                <w:szCs w:val="24"/>
              </w:rPr>
              <w:br/>
              <w:t>9.</w:t>
            </w:r>
            <w:proofErr w:type="gramStart"/>
            <w:r w:rsidRPr="00822F80">
              <w:rPr>
                <w:rFonts w:ascii="仿宋" w:eastAsia="仿宋" w:hAnsi="仿宋" w:cs="仿宋" w:hint="eastAsia"/>
                <w:color w:val="000000"/>
                <w:sz w:val="24"/>
                <w:szCs w:val="24"/>
              </w:rPr>
              <w:t>需支持</w:t>
            </w:r>
            <w:proofErr w:type="gramEnd"/>
            <w:r w:rsidRPr="00822F80">
              <w:rPr>
                <w:rFonts w:ascii="仿宋" w:eastAsia="仿宋" w:hAnsi="仿宋" w:cs="仿宋" w:hint="eastAsia"/>
                <w:color w:val="000000"/>
                <w:sz w:val="24"/>
                <w:szCs w:val="24"/>
              </w:rPr>
              <w:t>车牌识别功能。（白天和晚上的识别率均大于99%）</w:t>
            </w:r>
            <w:r w:rsidRPr="00822F80">
              <w:rPr>
                <w:rFonts w:ascii="仿宋" w:eastAsia="仿宋" w:hAnsi="仿宋" w:cs="仿宋" w:hint="eastAsia"/>
                <w:color w:val="000000"/>
                <w:sz w:val="24"/>
                <w:szCs w:val="24"/>
              </w:rPr>
              <w:br/>
              <w:t>10.</w:t>
            </w:r>
            <w:proofErr w:type="gramStart"/>
            <w:r w:rsidRPr="00822F80">
              <w:rPr>
                <w:rFonts w:ascii="仿宋" w:eastAsia="仿宋" w:hAnsi="仿宋" w:cs="仿宋" w:hint="eastAsia"/>
                <w:color w:val="000000"/>
                <w:sz w:val="24"/>
                <w:szCs w:val="24"/>
              </w:rPr>
              <w:t>需支持</w:t>
            </w:r>
            <w:proofErr w:type="gramEnd"/>
            <w:r w:rsidRPr="00822F80">
              <w:rPr>
                <w:rFonts w:ascii="仿宋" w:eastAsia="仿宋" w:hAnsi="仿宋" w:cs="仿宋" w:hint="eastAsia"/>
                <w:color w:val="000000"/>
                <w:sz w:val="24"/>
                <w:szCs w:val="24"/>
              </w:rPr>
              <w:t>16行字符显示，字体颜色可设置，需具有图片叠加到视频画面功能。</w:t>
            </w:r>
            <w:r w:rsidRPr="00822F80">
              <w:rPr>
                <w:rFonts w:ascii="仿宋" w:eastAsia="仿宋" w:hAnsi="仿宋" w:cs="仿宋" w:hint="eastAsia"/>
                <w:color w:val="000000"/>
                <w:sz w:val="24"/>
                <w:szCs w:val="24"/>
              </w:rPr>
              <w:br/>
              <w:t>11.在丢包</w:t>
            </w:r>
            <w:proofErr w:type="gramStart"/>
            <w:r w:rsidRPr="00822F80">
              <w:rPr>
                <w:rFonts w:ascii="仿宋" w:eastAsia="仿宋" w:hAnsi="仿宋" w:cs="仿宋" w:hint="eastAsia"/>
                <w:color w:val="000000"/>
                <w:sz w:val="24"/>
                <w:szCs w:val="24"/>
              </w:rPr>
              <w:t>率设置</w:t>
            </w:r>
            <w:proofErr w:type="gramEnd"/>
            <w:r w:rsidRPr="00822F80">
              <w:rPr>
                <w:rFonts w:ascii="仿宋" w:eastAsia="仿宋" w:hAnsi="仿宋" w:cs="仿宋" w:hint="eastAsia"/>
                <w:color w:val="000000"/>
                <w:sz w:val="24"/>
                <w:szCs w:val="24"/>
              </w:rPr>
              <w:t>为20%的网络环境下，可正常显示监视画面。</w:t>
            </w:r>
            <w:r w:rsidRPr="00822F80">
              <w:rPr>
                <w:rFonts w:ascii="仿宋" w:eastAsia="仿宋" w:hAnsi="仿宋" w:cs="仿宋" w:hint="eastAsia"/>
                <w:color w:val="000000"/>
                <w:sz w:val="24"/>
                <w:szCs w:val="24"/>
              </w:rPr>
              <w:br/>
              <w:t>12.需具有实时视频透雾、电子防抖、ROI感兴趣区域、视频水印等功能。</w:t>
            </w:r>
            <w:r w:rsidRPr="00822F80">
              <w:rPr>
                <w:rFonts w:ascii="仿宋" w:eastAsia="仿宋" w:hAnsi="仿宋" w:cs="仿宋" w:hint="eastAsia"/>
                <w:color w:val="000000"/>
                <w:sz w:val="24"/>
                <w:szCs w:val="24"/>
              </w:rPr>
              <w:br/>
              <w:t>13.*摄像机能够在-45~70摄氏度，湿度小于93%环境下</w:t>
            </w:r>
            <w:r w:rsidRPr="00822F80">
              <w:rPr>
                <w:rFonts w:ascii="仿宋" w:eastAsia="仿宋" w:hAnsi="仿宋" w:cs="仿宋" w:hint="eastAsia"/>
                <w:color w:val="000000"/>
                <w:sz w:val="24"/>
                <w:szCs w:val="24"/>
              </w:rPr>
              <w:lastRenderedPageBreak/>
              <w:t>稳定工作。</w:t>
            </w:r>
            <w:r w:rsidRPr="00822F80">
              <w:rPr>
                <w:rFonts w:ascii="仿宋" w:eastAsia="仿宋" w:hAnsi="仿宋" w:cs="仿宋" w:hint="eastAsia"/>
                <w:color w:val="000000"/>
                <w:sz w:val="24"/>
                <w:szCs w:val="24"/>
              </w:rPr>
              <w:br/>
              <w:t>14.不低于IP67防尘防水等级。</w:t>
            </w:r>
            <w:r w:rsidRPr="00822F80">
              <w:rPr>
                <w:rFonts w:ascii="仿宋" w:eastAsia="仿宋" w:hAnsi="仿宋" w:cs="仿宋" w:hint="eastAsia"/>
                <w:color w:val="000000"/>
                <w:sz w:val="24"/>
                <w:szCs w:val="24"/>
              </w:rPr>
              <w:br/>
              <w:t>15.</w:t>
            </w:r>
            <w:proofErr w:type="gramStart"/>
            <w:r w:rsidRPr="00822F80">
              <w:rPr>
                <w:rFonts w:ascii="仿宋" w:eastAsia="仿宋" w:hAnsi="仿宋" w:cs="仿宋" w:hint="eastAsia"/>
                <w:color w:val="000000"/>
                <w:sz w:val="24"/>
                <w:szCs w:val="24"/>
              </w:rPr>
              <w:t>需支持</w:t>
            </w:r>
            <w:proofErr w:type="gramEnd"/>
            <w:r w:rsidRPr="00822F80">
              <w:rPr>
                <w:rFonts w:ascii="仿宋" w:eastAsia="仿宋" w:hAnsi="仿宋" w:cs="仿宋" w:hint="eastAsia"/>
                <w:color w:val="000000"/>
                <w:sz w:val="24"/>
                <w:szCs w:val="24"/>
              </w:rPr>
              <w:t>DC12V供电，且在不小于DC12V±30%范围内变化时可以正常工作。</w:t>
            </w:r>
            <w:r w:rsidRPr="00822F80">
              <w:rPr>
                <w:rFonts w:ascii="仿宋" w:eastAsia="仿宋" w:hAnsi="仿宋" w:cs="仿宋" w:hint="eastAsia"/>
                <w:color w:val="000000"/>
                <w:sz w:val="24"/>
                <w:szCs w:val="24"/>
              </w:rPr>
              <w:br/>
              <w:t>16.*设备工作状态时，支持空气放电8kV，接触放电6kV，通讯端口支持6kV峰值电压。</w:t>
            </w:r>
            <w:r w:rsidRPr="00822F80">
              <w:rPr>
                <w:rFonts w:ascii="仿宋" w:eastAsia="仿宋" w:hAnsi="仿宋" w:cs="仿宋" w:hint="eastAsia"/>
                <w:color w:val="000000"/>
                <w:sz w:val="24"/>
                <w:szCs w:val="24"/>
              </w:rPr>
              <w:br/>
              <w:t>17.内置电动变焦镜头，支持1.5倍光学变倍。</w:t>
            </w:r>
            <w:r w:rsidRPr="00822F80">
              <w:rPr>
                <w:rFonts w:ascii="仿宋" w:eastAsia="仿宋" w:hAnsi="仿宋" w:cs="仿宋" w:hint="eastAsia"/>
                <w:color w:val="000000"/>
                <w:sz w:val="24"/>
                <w:szCs w:val="24"/>
              </w:rPr>
              <w:br/>
            </w:r>
            <w:r w:rsidRPr="00181660">
              <w:rPr>
                <w:rFonts w:ascii="仿宋" w:eastAsia="仿宋" w:hAnsi="仿宋" w:cs="仿宋" w:hint="eastAsia"/>
                <w:color w:val="000000"/>
                <w:sz w:val="24"/>
                <w:szCs w:val="24"/>
              </w:rPr>
              <w:t>注：</w:t>
            </w:r>
            <w:r w:rsidR="003C7CFF" w:rsidRPr="00181660">
              <w:rPr>
                <w:rFonts w:ascii="仿宋" w:eastAsia="仿宋" w:hAnsi="仿宋" w:cs="仿宋" w:hint="eastAsia"/>
                <w:color w:val="000000"/>
                <w:sz w:val="24"/>
                <w:szCs w:val="24"/>
              </w:rPr>
              <w:t>加*项以公安部质量检测中心的检测报告为准</w:t>
            </w:r>
            <w:r w:rsidR="00940919" w:rsidRPr="00181660">
              <w:rPr>
                <w:rFonts w:ascii="仿宋" w:eastAsia="仿宋" w:hAnsi="仿宋" w:cs="仿宋" w:hint="eastAsia"/>
                <w:color w:val="000000"/>
                <w:sz w:val="24"/>
                <w:szCs w:val="24"/>
              </w:rPr>
              <w:t>，须提供检测报告</w:t>
            </w:r>
            <w:r w:rsidR="003C7CFF" w:rsidRPr="00181660">
              <w:rPr>
                <w:rFonts w:ascii="仿宋" w:eastAsia="仿宋" w:hAnsi="仿宋" w:cs="仿宋" w:hint="eastAsia"/>
                <w:color w:val="000000"/>
                <w:sz w:val="24"/>
                <w:szCs w:val="24"/>
              </w:rPr>
              <w:t>。</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24</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14</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电源适配器</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DC12V2A</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proofErr w:type="gramStart"/>
            <w:r w:rsidRPr="00822F80">
              <w:rPr>
                <w:rFonts w:ascii="仿宋" w:eastAsia="仿宋" w:hAnsi="仿宋" w:cs="仿宋" w:hint="eastAsia"/>
                <w:color w:val="000000"/>
                <w:sz w:val="24"/>
                <w:szCs w:val="24"/>
              </w:rPr>
              <w:t>个</w:t>
            </w:r>
            <w:proofErr w:type="gramEnd"/>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24</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15</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摄像机支架</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壁装 标准支架</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proofErr w:type="gramStart"/>
            <w:r w:rsidRPr="00822F80">
              <w:rPr>
                <w:rFonts w:ascii="仿宋" w:eastAsia="仿宋" w:hAnsi="仿宋" w:cs="仿宋" w:hint="eastAsia"/>
                <w:color w:val="000000"/>
                <w:sz w:val="24"/>
                <w:szCs w:val="24"/>
              </w:rPr>
              <w:t>个</w:t>
            </w:r>
            <w:proofErr w:type="gramEnd"/>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24</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16</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高清球形摄像机</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1.*视频输出支持1920×1080@25fps，分辨力不小于1100TVL，红外距离可达300米</w:t>
            </w:r>
            <w:r w:rsidRPr="00822F80">
              <w:rPr>
                <w:rFonts w:ascii="仿宋" w:eastAsia="仿宋" w:hAnsi="仿宋" w:cs="仿宋" w:hint="eastAsia"/>
                <w:color w:val="000000"/>
                <w:sz w:val="24"/>
                <w:szCs w:val="24"/>
              </w:rPr>
              <w:br/>
              <w:t>2.*可对经过设定区域的行人进行人脸检测和抓拍人脸图片并且联动报警上传、发送邮件、联动录像、辅助输出等</w:t>
            </w:r>
            <w:r w:rsidRPr="00822F80">
              <w:rPr>
                <w:rFonts w:ascii="仿宋" w:eastAsia="仿宋" w:hAnsi="仿宋" w:cs="仿宋" w:hint="eastAsia"/>
                <w:color w:val="000000"/>
                <w:sz w:val="24"/>
                <w:szCs w:val="24"/>
              </w:rPr>
              <w:br/>
              <w:t>3.*支持最低照度可达彩色0.0005Lux，黑白0.0001Lux</w:t>
            </w:r>
            <w:r w:rsidRPr="00822F80">
              <w:rPr>
                <w:rFonts w:ascii="仿宋" w:eastAsia="仿宋" w:hAnsi="仿宋" w:cs="仿宋" w:hint="eastAsia"/>
                <w:color w:val="000000"/>
                <w:sz w:val="24"/>
                <w:szCs w:val="24"/>
              </w:rPr>
              <w:br/>
              <w:t>4.*支持水平手</w:t>
            </w:r>
            <w:proofErr w:type="gramStart"/>
            <w:r w:rsidRPr="00822F80">
              <w:rPr>
                <w:rFonts w:ascii="仿宋" w:eastAsia="仿宋" w:hAnsi="仿宋" w:cs="仿宋" w:hint="eastAsia"/>
                <w:color w:val="000000"/>
                <w:sz w:val="24"/>
                <w:szCs w:val="24"/>
              </w:rPr>
              <w:t>控速度</w:t>
            </w:r>
            <w:proofErr w:type="gramEnd"/>
            <w:r w:rsidRPr="00822F80">
              <w:rPr>
                <w:rFonts w:ascii="仿宋" w:eastAsia="仿宋" w:hAnsi="仿宋" w:cs="仿宋" w:hint="eastAsia"/>
                <w:color w:val="000000"/>
                <w:sz w:val="24"/>
                <w:szCs w:val="24"/>
              </w:rPr>
              <w:t>不小于550°/S，垂直速度不小于120°/S，云台定位精度为±0.1°</w:t>
            </w:r>
            <w:r w:rsidRPr="00822F80">
              <w:rPr>
                <w:rFonts w:ascii="仿宋" w:eastAsia="仿宋" w:hAnsi="仿宋" w:cs="仿宋" w:hint="eastAsia"/>
                <w:color w:val="000000"/>
                <w:sz w:val="24"/>
                <w:szCs w:val="24"/>
              </w:rPr>
              <w:br/>
              <w:t>5.水平旋转范围为360°连续旋转，垂直旋转范围为-20°~90°</w:t>
            </w:r>
            <w:r w:rsidRPr="00822F80">
              <w:rPr>
                <w:rFonts w:ascii="仿宋" w:eastAsia="仿宋" w:hAnsi="仿宋" w:cs="仿宋" w:hint="eastAsia"/>
                <w:color w:val="000000"/>
                <w:sz w:val="24"/>
                <w:szCs w:val="24"/>
              </w:rPr>
              <w:br/>
              <w:t>6.络接口优先控制功能</w:t>
            </w:r>
            <w:r w:rsidRPr="00822F80">
              <w:rPr>
                <w:rFonts w:ascii="仿宋" w:eastAsia="仿宋" w:hAnsi="仿宋" w:cs="仿宋" w:hint="eastAsia"/>
                <w:color w:val="000000"/>
                <w:sz w:val="24"/>
                <w:szCs w:val="24"/>
              </w:rPr>
              <w:br/>
              <w:t>7.*动态范围不小于106dB，照度适应范围不小于138dB，宽动态能力综合得分不小于135</w:t>
            </w:r>
            <w:r w:rsidRPr="00822F80">
              <w:rPr>
                <w:rFonts w:ascii="仿宋" w:eastAsia="仿宋" w:hAnsi="仿宋" w:cs="仿宋" w:hint="eastAsia"/>
                <w:color w:val="000000"/>
                <w:sz w:val="24"/>
                <w:szCs w:val="24"/>
              </w:rPr>
              <w:br/>
              <w:t>8.*样机与客户端之间用150m五类非屏蔽网线直接连接，网络传输能力满足发送1500个数据包，重复测试3次，每次丢包数不大于1个</w:t>
            </w:r>
            <w:r w:rsidRPr="00822F80">
              <w:rPr>
                <w:rFonts w:ascii="仿宋" w:eastAsia="仿宋" w:hAnsi="仿宋" w:cs="仿宋" w:hint="eastAsia"/>
                <w:color w:val="000000"/>
                <w:sz w:val="24"/>
                <w:szCs w:val="24"/>
              </w:rPr>
              <w:br/>
              <w:t>9.*具备较强的网络适应能力，在丢包率为20%的网络环境下，仍可正常显示监视画面。</w:t>
            </w:r>
            <w:r w:rsidRPr="00822F80">
              <w:rPr>
                <w:rFonts w:ascii="仿宋" w:eastAsia="仿宋" w:hAnsi="仿宋" w:cs="仿宋" w:hint="eastAsia"/>
                <w:color w:val="000000"/>
                <w:sz w:val="24"/>
                <w:szCs w:val="24"/>
              </w:rPr>
              <w:br/>
              <w:t>10.*球机应具备本机存储功能，支持SD卡热插拔，最大支持256GB</w:t>
            </w:r>
            <w:r w:rsidRPr="00822F80">
              <w:rPr>
                <w:rFonts w:ascii="仿宋" w:eastAsia="仿宋" w:hAnsi="仿宋" w:cs="仿宋" w:hint="eastAsia"/>
                <w:color w:val="000000"/>
                <w:sz w:val="24"/>
                <w:szCs w:val="24"/>
              </w:rPr>
              <w:br/>
              <w:t>11.支持采用H.265、H.264视频编码标准，H.264编码支持Baseline/Main/High Profile，音频编码支持G.711ulaw/G.711alaw/G.726/G.722.1/AAC</w:t>
            </w:r>
            <w:r w:rsidRPr="00822F80">
              <w:rPr>
                <w:rFonts w:ascii="仿宋" w:eastAsia="仿宋" w:hAnsi="仿宋" w:cs="仿宋" w:hint="eastAsia"/>
                <w:color w:val="000000"/>
                <w:sz w:val="24"/>
                <w:szCs w:val="24"/>
              </w:rPr>
              <w:br/>
              <w:t>12.*具备较好的电源适应性，电压在AC24V±30%或DC24V±30%范围内变化时，设备可正常工作</w:t>
            </w:r>
            <w:r w:rsidRPr="00822F80">
              <w:rPr>
                <w:rFonts w:ascii="仿宋" w:eastAsia="仿宋" w:hAnsi="仿宋" w:cs="仿宋" w:hint="eastAsia"/>
                <w:color w:val="000000"/>
                <w:sz w:val="24"/>
                <w:szCs w:val="24"/>
              </w:rPr>
              <w:br/>
            </w:r>
            <w:r w:rsidR="00940919" w:rsidRPr="00181660">
              <w:rPr>
                <w:rFonts w:ascii="仿宋" w:eastAsia="仿宋" w:hAnsi="仿宋" w:cs="仿宋" w:hint="eastAsia"/>
                <w:color w:val="000000"/>
                <w:sz w:val="24"/>
                <w:szCs w:val="24"/>
              </w:rPr>
              <w:t>注：加*项以公安部质量检测中心的检测报告为准，须提供检测报告。</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3</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17</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硬盘</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监控专用硬盘</w:t>
            </w:r>
            <w:r w:rsidR="005452A9" w:rsidRPr="00822F80">
              <w:rPr>
                <w:rFonts w:ascii="仿宋" w:eastAsia="仿宋" w:hAnsi="仿宋" w:cs="仿宋" w:hint="eastAsia"/>
                <w:color w:val="000000"/>
                <w:sz w:val="24"/>
                <w:szCs w:val="24"/>
              </w:rPr>
              <w:t>，存储容量不低于</w:t>
            </w:r>
            <w:r w:rsidRPr="00822F80">
              <w:rPr>
                <w:rFonts w:ascii="仿宋" w:eastAsia="仿宋" w:hAnsi="仿宋" w:cs="仿宋" w:hint="eastAsia"/>
                <w:color w:val="000000"/>
                <w:sz w:val="24"/>
                <w:szCs w:val="24"/>
              </w:rPr>
              <w:t>4T</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8</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18</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硬盘录像机</w:t>
            </w:r>
          </w:p>
        </w:tc>
        <w:tc>
          <w:tcPr>
            <w:tcW w:w="6012" w:type="dxa"/>
            <w:shd w:val="clear" w:color="auto" w:fill="auto"/>
            <w:vAlign w:val="center"/>
          </w:tcPr>
          <w:p w:rsidR="005B7015" w:rsidRPr="00822F80" w:rsidRDefault="00956422" w:rsidP="000A0148">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1.可对视频画面叠加10行</w:t>
            </w:r>
            <w:r w:rsidR="009267AC" w:rsidRPr="00822F80">
              <w:rPr>
                <w:rFonts w:ascii="仿宋" w:eastAsia="仿宋" w:hAnsi="仿宋" w:cs="仿宋" w:hint="eastAsia"/>
                <w:color w:val="000000"/>
                <w:sz w:val="24"/>
                <w:szCs w:val="24"/>
              </w:rPr>
              <w:t>以上</w:t>
            </w:r>
            <w:r w:rsidRPr="00822F80">
              <w:rPr>
                <w:rFonts w:ascii="仿宋" w:eastAsia="仿宋" w:hAnsi="仿宋" w:cs="仿宋" w:hint="eastAsia"/>
                <w:color w:val="000000"/>
                <w:sz w:val="24"/>
                <w:szCs w:val="24"/>
              </w:rPr>
              <w:t>字符，每行可输入22个</w:t>
            </w:r>
            <w:r w:rsidR="009267AC" w:rsidRPr="00822F80">
              <w:rPr>
                <w:rFonts w:ascii="仿宋" w:eastAsia="仿宋" w:hAnsi="仿宋" w:cs="仿宋" w:hint="eastAsia"/>
                <w:color w:val="000000"/>
                <w:sz w:val="24"/>
                <w:szCs w:val="24"/>
              </w:rPr>
              <w:t>以上</w:t>
            </w:r>
            <w:r w:rsidRPr="00822F80">
              <w:rPr>
                <w:rFonts w:ascii="仿宋" w:eastAsia="仿宋" w:hAnsi="仿宋" w:cs="仿宋" w:hint="eastAsia"/>
                <w:color w:val="000000"/>
                <w:sz w:val="24"/>
                <w:szCs w:val="24"/>
              </w:rPr>
              <w:t>汉字</w:t>
            </w:r>
            <w:r w:rsidRPr="00822F80">
              <w:rPr>
                <w:rFonts w:ascii="仿宋" w:eastAsia="仿宋" w:hAnsi="仿宋" w:cs="仿宋" w:hint="eastAsia"/>
                <w:color w:val="000000"/>
                <w:sz w:val="24"/>
                <w:szCs w:val="24"/>
              </w:rPr>
              <w:br/>
              <w:t>2.支持</w:t>
            </w:r>
            <w:proofErr w:type="gramStart"/>
            <w:r w:rsidRPr="00822F80">
              <w:rPr>
                <w:rFonts w:ascii="仿宋" w:eastAsia="仿宋" w:hAnsi="仿宋" w:cs="仿宋" w:hint="eastAsia"/>
                <w:color w:val="000000"/>
                <w:sz w:val="24"/>
                <w:szCs w:val="24"/>
              </w:rPr>
              <w:t>缩略图</w:t>
            </w:r>
            <w:proofErr w:type="gramEnd"/>
            <w:r w:rsidRPr="00822F80">
              <w:rPr>
                <w:rFonts w:ascii="仿宋" w:eastAsia="仿宋" w:hAnsi="仿宋" w:cs="仿宋" w:hint="eastAsia"/>
                <w:color w:val="000000"/>
                <w:sz w:val="24"/>
                <w:szCs w:val="24"/>
              </w:rPr>
              <w:t>,拖动回放时间进度条，在回放控制条上显示当前拖动时间点的</w:t>
            </w:r>
            <w:proofErr w:type="gramStart"/>
            <w:r w:rsidRPr="00822F80">
              <w:rPr>
                <w:rFonts w:ascii="仿宋" w:eastAsia="仿宋" w:hAnsi="仿宋" w:cs="仿宋" w:hint="eastAsia"/>
                <w:color w:val="000000"/>
                <w:sz w:val="24"/>
                <w:szCs w:val="24"/>
              </w:rPr>
              <w:t>缩略图</w:t>
            </w:r>
            <w:proofErr w:type="gramEnd"/>
            <w:r w:rsidRPr="00822F80">
              <w:rPr>
                <w:rFonts w:ascii="仿宋" w:eastAsia="仿宋" w:hAnsi="仿宋" w:cs="仿宋" w:hint="eastAsia"/>
                <w:color w:val="000000"/>
                <w:sz w:val="24"/>
                <w:szCs w:val="24"/>
              </w:rPr>
              <w:br/>
              <w:t>3.可接入双目摄像机进行预览和回放，可通过IE预览和回放双声道摄像机的立体声</w:t>
            </w:r>
            <w:r w:rsidRPr="00822F80">
              <w:rPr>
                <w:rFonts w:ascii="仿宋" w:eastAsia="仿宋" w:hAnsi="仿宋" w:cs="仿宋" w:hint="eastAsia"/>
                <w:color w:val="000000"/>
                <w:sz w:val="24"/>
                <w:szCs w:val="24"/>
              </w:rPr>
              <w:br/>
              <w:t>4.支持报警输入触发一键撤防功能，撤防的报警类型可选（弹出报警画面、声音警告、上传中心、发送邮件、触发报警输出</w:t>
            </w:r>
            <w:r w:rsidRPr="00822F80">
              <w:rPr>
                <w:rFonts w:ascii="仿宋" w:eastAsia="仿宋" w:hAnsi="仿宋" w:cs="仿宋" w:hint="eastAsia"/>
                <w:color w:val="000000"/>
                <w:sz w:val="24"/>
                <w:szCs w:val="24"/>
              </w:rPr>
              <w:br/>
              <w:t>5.*支持对任</w:t>
            </w:r>
            <w:proofErr w:type="gramStart"/>
            <w:r w:rsidRPr="00822F80">
              <w:rPr>
                <w:rFonts w:ascii="仿宋" w:eastAsia="仿宋" w:hAnsi="仿宋" w:cs="仿宋" w:hint="eastAsia"/>
                <w:color w:val="000000"/>
                <w:sz w:val="24"/>
                <w:szCs w:val="24"/>
              </w:rPr>
              <w:t>一</w:t>
            </w:r>
            <w:proofErr w:type="gramEnd"/>
            <w:r w:rsidRPr="00822F80">
              <w:rPr>
                <w:rFonts w:ascii="仿宋" w:eastAsia="仿宋" w:hAnsi="仿宋" w:cs="仿宋" w:hint="eastAsia"/>
                <w:color w:val="000000"/>
                <w:sz w:val="24"/>
                <w:szCs w:val="24"/>
              </w:rPr>
              <w:t>录像进行添加自定义标签，单个文件最大支持196个标签，最大可以打4096个标签</w:t>
            </w:r>
            <w:r w:rsidRPr="00822F80">
              <w:rPr>
                <w:rFonts w:ascii="仿宋" w:eastAsia="仿宋" w:hAnsi="仿宋" w:cs="仿宋" w:hint="eastAsia"/>
                <w:color w:val="000000"/>
                <w:sz w:val="24"/>
                <w:szCs w:val="24"/>
              </w:rPr>
              <w:br/>
              <w:t>6.支持视频摘要回放功能：将不同时间段的多个目标叠加在一个背景上同时回放</w:t>
            </w:r>
            <w:r w:rsidRPr="00822F80">
              <w:rPr>
                <w:rFonts w:ascii="仿宋" w:eastAsia="仿宋" w:hAnsi="仿宋" w:cs="仿宋" w:hint="eastAsia"/>
                <w:color w:val="000000"/>
                <w:sz w:val="24"/>
                <w:szCs w:val="24"/>
              </w:rPr>
              <w:br/>
              <w:t>7.支持POS功能，可接入POS机，叠加POS信息到录像中，可修改POS信息的字体大小和颜色，可按关键字搜索录像</w:t>
            </w:r>
            <w:r w:rsidRPr="00822F80">
              <w:rPr>
                <w:rFonts w:ascii="仿宋" w:eastAsia="仿宋" w:hAnsi="仿宋" w:cs="仿宋" w:hint="eastAsia"/>
                <w:color w:val="000000"/>
                <w:sz w:val="24"/>
                <w:szCs w:val="24"/>
              </w:rPr>
              <w:br/>
              <w:t>8.支持接入ONVIF协议、RTSP协议、GB/T28181协议的设备，可一键激活并添加局域网内IPC</w:t>
            </w:r>
            <w:r w:rsidRPr="00822F80">
              <w:rPr>
                <w:rFonts w:ascii="仿宋" w:eastAsia="仿宋" w:hAnsi="仿宋" w:cs="仿宋" w:hint="eastAsia"/>
                <w:color w:val="000000"/>
                <w:sz w:val="24"/>
                <w:szCs w:val="24"/>
              </w:rPr>
              <w:br/>
              <w:t>9.支持</w:t>
            </w:r>
            <w:r w:rsidR="009C71ED">
              <w:rPr>
                <w:rFonts w:ascii="仿宋" w:eastAsia="仿宋" w:hAnsi="仿宋" w:cs="仿宋" w:hint="eastAsia"/>
                <w:color w:val="000000"/>
                <w:sz w:val="24"/>
                <w:szCs w:val="24"/>
              </w:rPr>
              <w:t>至少</w:t>
            </w:r>
            <w:r w:rsidRPr="00822F80">
              <w:rPr>
                <w:rFonts w:ascii="仿宋" w:eastAsia="仿宋" w:hAnsi="仿宋" w:cs="仿宋" w:hint="eastAsia"/>
                <w:color w:val="000000"/>
                <w:sz w:val="24"/>
                <w:szCs w:val="24"/>
              </w:rPr>
              <w:t>2组4屏显示输出，每组包含HDMI和VGA各一个，同一组内为同源输出，两组之间可异源输出视频图像，并可分别控制进行预览、回放、配置等操作；支持36/32/25/16/9/8/6/4/1分屏预览</w:t>
            </w:r>
            <w:r w:rsidRPr="00822F80">
              <w:rPr>
                <w:rFonts w:ascii="仿宋" w:eastAsia="仿宋" w:hAnsi="仿宋" w:cs="仿宋" w:hint="eastAsia"/>
                <w:color w:val="000000"/>
                <w:sz w:val="24"/>
                <w:szCs w:val="24"/>
              </w:rPr>
              <w:br/>
              <w:t>10.*支持对鱼眼IPC进行矫正，可设置180度全景、360度全景、PTZ三种模式</w:t>
            </w:r>
            <w:r w:rsidRPr="00822F80">
              <w:rPr>
                <w:rFonts w:ascii="仿宋" w:eastAsia="仿宋" w:hAnsi="仿宋" w:cs="仿宋" w:hint="eastAsia"/>
                <w:color w:val="000000"/>
                <w:sz w:val="24"/>
                <w:szCs w:val="24"/>
              </w:rPr>
              <w:br/>
              <w:t>11.*支持带有越界、区域入侵、进入/离开区域、人员聚集、快速移动、物品遗留/拿取、停车、徘徊、场景变更、虚焦、音频异常报警、PIR报警功能的网络摄像机接入与相关报警联动功能</w:t>
            </w:r>
            <w:r w:rsidRPr="00822F80">
              <w:rPr>
                <w:rFonts w:ascii="仿宋" w:eastAsia="仿宋" w:hAnsi="仿宋" w:cs="仿宋" w:hint="eastAsia"/>
                <w:color w:val="000000"/>
                <w:sz w:val="24"/>
                <w:szCs w:val="24"/>
              </w:rPr>
              <w:br/>
              <w:t>12.支持</w:t>
            </w:r>
            <w:r w:rsidR="000A0148">
              <w:rPr>
                <w:rFonts w:ascii="仿宋" w:eastAsia="仿宋" w:hAnsi="仿宋" w:cs="仿宋" w:hint="eastAsia"/>
                <w:color w:val="000000"/>
                <w:sz w:val="24"/>
                <w:szCs w:val="24"/>
              </w:rPr>
              <w:t>至少</w:t>
            </w:r>
            <w:r w:rsidRPr="00822F80">
              <w:rPr>
                <w:rFonts w:ascii="仿宋" w:eastAsia="仿宋" w:hAnsi="仿宋" w:cs="仿宋" w:hint="eastAsia"/>
                <w:color w:val="000000"/>
                <w:sz w:val="24"/>
                <w:szCs w:val="24"/>
              </w:rPr>
              <w:t>8个SATA接口，至少支持2个USB2.0，1个USB3.0接口；支持</w:t>
            </w:r>
            <w:r w:rsidR="000A0148">
              <w:rPr>
                <w:rFonts w:ascii="仿宋" w:eastAsia="仿宋" w:hAnsi="仿宋" w:cs="仿宋" w:hint="eastAsia"/>
                <w:color w:val="000000"/>
                <w:sz w:val="24"/>
                <w:szCs w:val="24"/>
              </w:rPr>
              <w:t>至少</w:t>
            </w:r>
            <w:r w:rsidRPr="00822F80">
              <w:rPr>
                <w:rFonts w:ascii="仿宋" w:eastAsia="仿宋" w:hAnsi="仿宋" w:cs="仿宋" w:hint="eastAsia"/>
                <w:color w:val="000000"/>
                <w:sz w:val="24"/>
                <w:szCs w:val="24"/>
              </w:rPr>
              <w:t>16路报警输入</w:t>
            </w:r>
            <w:r w:rsidR="000A0148">
              <w:rPr>
                <w:rFonts w:ascii="仿宋" w:eastAsia="仿宋" w:hAnsi="仿宋" w:cs="仿宋" w:hint="eastAsia"/>
                <w:color w:val="000000"/>
                <w:sz w:val="24"/>
                <w:szCs w:val="24"/>
              </w:rPr>
              <w:t>、</w:t>
            </w:r>
            <w:r w:rsidRPr="00822F80">
              <w:rPr>
                <w:rFonts w:ascii="仿宋" w:eastAsia="仿宋" w:hAnsi="仿宋" w:cs="仿宋" w:hint="eastAsia"/>
                <w:color w:val="000000"/>
                <w:sz w:val="24"/>
                <w:szCs w:val="24"/>
              </w:rPr>
              <w:t>4路报警输出接口</w:t>
            </w:r>
            <w:r w:rsidRPr="00822F80">
              <w:rPr>
                <w:rFonts w:ascii="仿宋" w:eastAsia="仿宋" w:hAnsi="仿宋" w:cs="仿宋" w:hint="eastAsia"/>
                <w:color w:val="000000"/>
                <w:sz w:val="24"/>
                <w:szCs w:val="24"/>
              </w:rPr>
              <w:br/>
            </w:r>
            <w:r w:rsidR="00473BB2" w:rsidRPr="00181660">
              <w:rPr>
                <w:rFonts w:ascii="仿宋" w:eastAsia="仿宋" w:hAnsi="仿宋" w:cs="仿宋" w:hint="eastAsia"/>
                <w:color w:val="000000"/>
                <w:sz w:val="24"/>
                <w:szCs w:val="24"/>
              </w:rPr>
              <w:t>注：加*项以公安部质量检测中心的检测报告为准，须提供检测报告。</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19</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交换机</w:t>
            </w:r>
          </w:p>
        </w:tc>
        <w:tc>
          <w:tcPr>
            <w:tcW w:w="6012" w:type="dxa"/>
            <w:shd w:val="clear" w:color="auto" w:fill="auto"/>
            <w:vAlign w:val="center"/>
          </w:tcPr>
          <w:p w:rsidR="005B7015" w:rsidRPr="00822F80" w:rsidRDefault="00956422" w:rsidP="004E3EBE">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1.*标准1U机架式设备，为保证产品成熟，要求</w:t>
            </w:r>
            <w:r w:rsidR="00181660">
              <w:rPr>
                <w:rFonts w:ascii="仿宋" w:eastAsia="仿宋" w:hAnsi="仿宋" w:cs="仿宋" w:hint="eastAsia"/>
                <w:color w:val="000000"/>
                <w:sz w:val="24"/>
                <w:szCs w:val="24"/>
              </w:rPr>
              <w:t>所投产品型号为官网在售产品，提供</w:t>
            </w:r>
            <w:proofErr w:type="gramStart"/>
            <w:r w:rsidR="00181660">
              <w:rPr>
                <w:rFonts w:ascii="仿宋" w:eastAsia="仿宋" w:hAnsi="仿宋" w:cs="仿宋" w:hint="eastAsia"/>
                <w:color w:val="000000"/>
                <w:sz w:val="24"/>
                <w:szCs w:val="24"/>
              </w:rPr>
              <w:t>官网截</w:t>
            </w:r>
            <w:proofErr w:type="gramEnd"/>
            <w:r w:rsidR="00181660">
              <w:rPr>
                <w:rFonts w:ascii="仿宋" w:eastAsia="仿宋" w:hAnsi="仿宋" w:cs="仿宋" w:hint="eastAsia"/>
                <w:color w:val="000000"/>
                <w:sz w:val="24"/>
                <w:szCs w:val="24"/>
              </w:rPr>
              <w:t>图及链接备查（</w:t>
            </w:r>
            <w:r w:rsidR="00473BB2">
              <w:rPr>
                <w:rFonts w:ascii="仿宋" w:eastAsia="仿宋" w:hAnsi="仿宋" w:cs="仿宋" w:hint="eastAsia"/>
                <w:color w:val="000000"/>
                <w:sz w:val="24"/>
                <w:szCs w:val="24"/>
              </w:rPr>
              <w:t>提供</w:t>
            </w:r>
            <w:proofErr w:type="gramStart"/>
            <w:r w:rsidR="00473BB2">
              <w:rPr>
                <w:rFonts w:ascii="仿宋" w:eastAsia="仿宋" w:hAnsi="仿宋" w:cs="仿宋" w:hint="eastAsia"/>
                <w:color w:val="000000"/>
                <w:sz w:val="24"/>
                <w:szCs w:val="24"/>
              </w:rPr>
              <w:t>官网截</w:t>
            </w:r>
            <w:proofErr w:type="gramEnd"/>
            <w:r w:rsidR="00473BB2">
              <w:rPr>
                <w:rFonts w:ascii="仿宋" w:eastAsia="仿宋" w:hAnsi="仿宋" w:cs="仿宋" w:hint="eastAsia"/>
                <w:color w:val="000000"/>
                <w:sz w:val="24"/>
                <w:szCs w:val="24"/>
              </w:rPr>
              <w:t>图及链接</w:t>
            </w:r>
            <w:r w:rsidRPr="00822F80">
              <w:rPr>
                <w:rFonts w:ascii="仿宋" w:eastAsia="仿宋" w:hAnsi="仿宋" w:cs="仿宋" w:hint="eastAsia"/>
                <w:color w:val="000000"/>
                <w:sz w:val="24"/>
                <w:szCs w:val="24"/>
              </w:rPr>
              <w:t>）；</w:t>
            </w:r>
            <w:r w:rsidRPr="00822F80">
              <w:rPr>
                <w:rFonts w:ascii="仿宋" w:eastAsia="仿宋" w:hAnsi="仿宋" w:cs="仿宋" w:hint="eastAsia"/>
                <w:color w:val="000000"/>
                <w:sz w:val="24"/>
                <w:szCs w:val="24"/>
              </w:rPr>
              <w:br/>
              <w:t>2.交换容量≥336Gbps，包转发率≥96Mpps；</w:t>
            </w:r>
            <w:r w:rsidRPr="00822F80">
              <w:rPr>
                <w:rFonts w:ascii="仿宋" w:eastAsia="仿宋" w:hAnsi="仿宋" w:cs="仿宋" w:hint="eastAsia"/>
                <w:color w:val="000000"/>
                <w:sz w:val="24"/>
                <w:szCs w:val="24"/>
              </w:rPr>
              <w:br/>
              <w:t>3.至少配备24个</w:t>
            </w:r>
            <w:proofErr w:type="gramStart"/>
            <w:r w:rsidRPr="00822F80">
              <w:rPr>
                <w:rFonts w:ascii="仿宋" w:eastAsia="仿宋" w:hAnsi="仿宋" w:cs="仿宋" w:hint="eastAsia"/>
                <w:color w:val="000000"/>
                <w:sz w:val="24"/>
                <w:szCs w:val="24"/>
              </w:rPr>
              <w:t>千兆电口</w:t>
            </w:r>
            <w:proofErr w:type="gramEnd"/>
            <w:r w:rsidRPr="00822F80">
              <w:rPr>
                <w:rFonts w:ascii="仿宋" w:eastAsia="仿宋" w:hAnsi="仿宋" w:cs="仿宋" w:hint="eastAsia"/>
                <w:color w:val="000000"/>
                <w:sz w:val="24"/>
                <w:szCs w:val="24"/>
              </w:rPr>
              <w:t>，4个</w:t>
            </w:r>
            <w:proofErr w:type="gramStart"/>
            <w:r w:rsidRPr="00822F80">
              <w:rPr>
                <w:rFonts w:ascii="仿宋" w:eastAsia="仿宋" w:hAnsi="仿宋" w:cs="仿宋" w:hint="eastAsia"/>
                <w:color w:val="000000"/>
                <w:sz w:val="24"/>
                <w:szCs w:val="24"/>
              </w:rPr>
              <w:t>千兆非</w:t>
            </w:r>
            <w:proofErr w:type="gramEnd"/>
            <w:r w:rsidRPr="00822F80">
              <w:rPr>
                <w:rFonts w:ascii="仿宋" w:eastAsia="仿宋" w:hAnsi="仿宋" w:cs="仿宋" w:hint="eastAsia"/>
                <w:color w:val="000000"/>
                <w:sz w:val="24"/>
                <w:szCs w:val="24"/>
              </w:rPr>
              <w:t>复用光口；</w:t>
            </w:r>
            <w:r w:rsidRPr="00822F80">
              <w:rPr>
                <w:rFonts w:ascii="仿宋" w:eastAsia="仿宋" w:hAnsi="仿宋" w:cs="仿宋" w:hint="eastAsia"/>
                <w:color w:val="000000"/>
                <w:sz w:val="24"/>
                <w:szCs w:val="24"/>
              </w:rPr>
              <w:br/>
              <w:t>4.路由协议：支持静态路由、RIP、OSPF、BGP；</w:t>
            </w:r>
            <w:r w:rsidRPr="00822F80">
              <w:rPr>
                <w:rFonts w:ascii="仿宋" w:eastAsia="仿宋" w:hAnsi="仿宋" w:cs="仿宋" w:hint="eastAsia"/>
                <w:color w:val="000000"/>
                <w:sz w:val="24"/>
                <w:szCs w:val="24"/>
              </w:rPr>
              <w:br/>
              <w:t>5.为保障设备稳定性，要求采用无风扇设计；</w:t>
            </w:r>
            <w:r w:rsidRPr="00822F80">
              <w:rPr>
                <w:rFonts w:ascii="仿宋" w:eastAsia="仿宋" w:hAnsi="仿宋" w:cs="仿宋" w:hint="eastAsia"/>
                <w:color w:val="000000"/>
                <w:sz w:val="24"/>
                <w:szCs w:val="24"/>
              </w:rPr>
              <w:br/>
              <w:t>6.*为保障设备环境适应能力，要求设备支持-10℃-55℃</w:t>
            </w:r>
            <w:proofErr w:type="gramStart"/>
            <w:r w:rsidRPr="00822F80">
              <w:rPr>
                <w:rFonts w:ascii="仿宋" w:eastAsia="仿宋" w:hAnsi="仿宋" w:cs="仿宋" w:hint="eastAsia"/>
                <w:color w:val="000000"/>
                <w:sz w:val="24"/>
                <w:szCs w:val="24"/>
              </w:rPr>
              <w:t>宽温工作</w:t>
            </w:r>
            <w:proofErr w:type="gramEnd"/>
            <w:r w:rsidR="005E1A64">
              <w:rPr>
                <w:rFonts w:ascii="仿宋" w:eastAsia="仿宋" w:hAnsi="仿宋" w:cs="仿宋" w:hint="eastAsia"/>
                <w:color w:val="000000"/>
                <w:sz w:val="24"/>
                <w:szCs w:val="24"/>
              </w:rPr>
              <w:t>,须</w:t>
            </w:r>
            <w:r w:rsidRPr="00822F80">
              <w:rPr>
                <w:rFonts w:ascii="仿宋" w:eastAsia="仿宋" w:hAnsi="仿宋" w:cs="仿宋" w:hint="eastAsia"/>
                <w:color w:val="000000"/>
                <w:sz w:val="24"/>
                <w:szCs w:val="24"/>
              </w:rPr>
              <w:t>提供</w:t>
            </w:r>
            <w:proofErr w:type="gramStart"/>
            <w:r w:rsidRPr="00822F80">
              <w:rPr>
                <w:rFonts w:ascii="仿宋" w:eastAsia="仿宋" w:hAnsi="仿宋" w:cs="仿宋" w:hint="eastAsia"/>
                <w:color w:val="000000"/>
                <w:sz w:val="24"/>
                <w:szCs w:val="24"/>
              </w:rPr>
              <w:t>官网截</w:t>
            </w:r>
            <w:proofErr w:type="gramEnd"/>
            <w:r w:rsidRPr="00822F80">
              <w:rPr>
                <w:rFonts w:ascii="仿宋" w:eastAsia="仿宋" w:hAnsi="仿宋" w:cs="仿宋" w:hint="eastAsia"/>
                <w:color w:val="000000"/>
                <w:sz w:val="24"/>
                <w:szCs w:val="24"/>
              </w:rPr>
              <w:t>图；</w:t>
            </w:r>
            <w:r w:rsidRPr="00822F80">
              <w:rPr>
                <w:rFonts w:ascii="仿宋" w:eastAsia="仿宋" w:hAnsi="仿宋" w:cs="仿宋" w:hint="eastAsia"/>
                <w:color w:val="000000"/>
                <w:sz w:val="24"/>
                <w:szCs w:val="24"/>
              </w:rPr>
              <w:br/>
              <w:t>7.*为节能环保考虑，降低UPS电源的功率，要求设备最</w:t>
            </w:r>
            <w:r w:rsidRPr="00822F80">
              <w:rPr>
                <w:rFonts w:ascii="仿宋" w:eastAsia="仿宋" w:hAnsi="仿宋" w:cs="仿宋" w:hint="eastAsia"/>
                <w:color w:val="000000"/>
                <w:sz w:val="24"/>
                <w:szCs w:val="24"/>
              </w:rPr>
              <w:lastRenderedPageBreak/>
              <w:t>大功耗≤22W，</w:t>
            </w:r>
            <w:r w:rsidR="004E3EBE">
              <w:rPr>
                <w:rFonts w:ascii="仿宋" w:eastAsia="仿宋" w:hAnsi="仿宋" w:cs="仿宋" w:hint="eastAsia"/>
                <w:color w:val="000000"/>
                <w:sz w:val="24"/>
                <w:szCs w:val="24"/>
              </w:rPr>
              <w:t>须</w:t>
            </w:r>
            <w:proofErr w:type="gramStart"/>
            <w:r w:rsidRPr="00822F80">
              <w:rPr>
                <w:rFonts w:ascii="仿宋" w:eastAsia="仿宋" w:hAnsi="仿宋" w:cs="仿宋" w:hint="eastAsia"/>
                <w:color w:val="000000"/>
                <w:sz w:val="24"/>
                <w:szCs w:val="24"/>
              </w:rPr>
              <w:t>提供官网功耗</w:t>
            </w:r>
            <w:proofErr w:type="gramEnd"/>
            <w:r w:rsidRPr="00822F80">
              <w:rPr>
                <w:rFonts w:ascii="仿宋" w:eastAsia="仿宋" w:hAnsi="仿宋" w:cs="仿宋" w:hint="eastAsia"/>
                <w:color w:val="000000"/>
                <w:sz w:val="24"/>
                <w:szCs w:val="24"/>
              </w:rPr>
              <w:t>截图；</w:t>
            </w:r>
            <w:r w:rsidRPr="00822F80">
              <w:rPr>
                <w:rFonts w:ascii="仿宋" w:eastAsia="仿宋" w:hAnsi="仿宋" w:cs="仿宋" w:hint="eastAsia"/>
                <w:color w:val="000000"/>
                <w:sz w:val="24"/>
                <w:szCs w:val="24"/>
              </w:rPr>
              <w:br/>
              <w:t>8.支持中文管理界面、WEB管理接口、SNMP v1/v2/v3；</w:t>
            </w:r>
            <w:r w:rsidRPr="00822F80">
              <w:rPr>
                <w:rFonts w:ascii="仿宋" w:eastAsia="仿宋" w:hAnsi="仿宋" w:cs="仿宋" w:hint="eastAsia"/>
                <w:color w:val="000000"/>
                <w:sz w:val="24"/>
                <w:szCs w:val="24"/>
              </w:rPr>
              <w:br/>
              <w:t>要求提供生产厂家售后服务。</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3</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20</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监视器</w:t>
            </w:r>
          </w:p>
        </w:tc>
        <w:tc>
          <w:tcPr>
            <w:tcW w:w="6012" w:type="dxa"/>
            <w:shd w:val="clear" w:color="auto" w:fill="auto"/>
            <w:vAlign w:val="center"/>
          </w:tcPr>
          <w:p w:rsidR="005B7015" w:rsidRPr="00822F80" w:rsidRDefault="009267AC">
            <w:pPr>
              <w:textAlignment w:val="center"/>
              <w:rPr>
                <w:rFonts w:ascii="仿宋" w:eastAsia="仿宋" w:hAnsi="仿宋" w:cs="仿宋"/>
                <w:color w:val="000000"/>
                <w:sz w:val="24"/>
                <w:szCs w:val="24"/>
              </w:rPr>
            </w:pPr>
            <w:r w:rsidRPr="00822F80">
              <w:rPr>
                <w:rFonts w:ascii="仿宋" w:eastAsia="仿宋" w:hAnsi="仿宋" w:cs="仿宋" w:hint="eastAsia"/>
                <w:bCs/>
                <w:color w:val="000000"/>
                <w:sz w:val="24"/>
                <w:szCs w:val="24"/>
              </w:rPr>
              <w:t>≥</w:t>
            </w:r>
            <w:r w:rsidR="00956422" w:rsidRPr="00822F80">
              <w:rPr>
                <w:rFonts w:ascii="仿宋" w:eastAsia="仿宋" w:hAnsi="仿宋" w:cs="仿宋" w:hint="eastAsia"/>
                <w:color w:val="000000"/>
                <w:sz w:val="24"/>
                <w:szCs w:val="24"/>
              </w:rPr>
              <w:t>55寸 工业级监视器</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是</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21</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光端机</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定制  高清视频、音频传输</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是</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22</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高清连接线</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HDMI</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根</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512" w:type="dxa"/>
            <w:gridSpan w:val="2"/>
            <w:tcBorders>
              <w:bottom w:val="single" w:sz="4" w:space="0" w:color="000000"/>
            </w:tcBorders>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23</w:t>
            </w:r>
          </w:p>
        </w:tc>
        <w:tc>
          <w:tcPr>
            <w:tcW w:w="1357"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电脑</w:t>
            </w:r>
          </w:p>
        </w:tc>
        <w:tc>
          <w:tcPr>
            <w:tcW w:w="6012" w:type="dxa"/>
            <w:tcBorders>
              <w:bottom w:val="single" w:sz="4" w:space="0" w:color="000000"/>
            </w:tcBorders>
            <w:shd w:val="clear" w:color="auto" w:fill="auto"/>
            <w:vAlign w:val="center"/>
          </w:tcPr>
          <w:p w:rsidR="005B7015" w:rsidRPr="00822F80" w:rsidRDefault="009267AC" w:rsidP="009267AC">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CPU：</w:t>
            </w:r>
            <w:r w:rsidR="00956422" w:rsidRPr="00822F80">
              <w:rPr>
                <w:rFonts w:ascii="仿宋" w:eastAsia="仿宋" w:hAnsi="仿宋" w:cs="仿宋" w:hint="eastAsia"/>
                <w:color w:val="000000"/>
                <w:sz w:val="24"/>
                <w:szCs w:val="24"/>
              </w:rPr>
              <w:t>I5 4510</w:t>
            </w:r>
            <w:r w:rsidRPr="00822F80">
              <w:rPr>
                <w:rFonts w:ascii="仿宋" w:eastAsia="仿宋" w:hAnsi="仿宋" w:cs="仿宋" w:hint="eastAsia"/>
                <w:color w:val="000000"/>
                <w:sz w:val="24"/>
                <w:szCs w:val="24"/>
              </w:rPr>
              <w:t>或</w:t>
            </w:r>
            <w:r w:rsidRPr="00822F80">
              <w:rPr>
                <w:rFonts w:ascii="仿宋" w:eastAsia="仿宋" w:hAnsi="仿宋" w:hint="eastAsia"/>
                <w:bCs/>
                <w:color w:val="000000"/>
                <w:sz w:val="24"/>
                <w:szCs w:val="24"/>
              </w:rPr>
              <w:t>优于该项性能其他品牌处理器；</w:t>
            </w:r>
            <w:r w:rsidR="00956422" w:rsidRPr="00822F80">
              <w:rPr>
                <w:rFonts w:ascii="仿宋" w:eastAsia="仿宋" w:hAnsi="仿宋" w:cs="仿宋" w:hint="eastAsia"/>
                <w:color w:val="000000"/>
                <w:sz w:val="24"/>
                <w:szCs w:val="24"/>
              </w:rPr>
              <w:t>4G</w:t>
            </w:r>
            <w:r w:rsidRPr="00822F80">
              <w:rPr>
                <w:rFonts w:ascii="仿宋" w:eastAsia="仿宋" w:hAnsi="仿宋" w:cs="仿宋" w:hint="eastAsia"/>
                <w:color w:val="000000"/>
                <w:sz w:val="24"/>
                <w:szCs w:val="24"/>
              </w:rPr>
              <w:t>以上</w:t>
            </w:r>
            <w:r w:rsidR="00956422" w:rsidRPr="00822F80">
              <w:rPr>
                <w:rFonts w:ascii="仿宋" w:eastAsia="仿宋" w:hAnsi="仿宋" w:cs="仿宋" w:hint="eastAsia"/>
                <w:color w:val="000000"/>
                <w:sz w:val="24"/>
                <w:szCs w:val="24"/>
              </w:rPr>
              <w:t>内存</w:t>
            </w:r>
            <w:r w:rsidRPr="00822F80">
              <w:rPr>
                <w:rFonts w:ascii="仿宋" w:eastAsia="仿宋" w:hAnsi="仿宋" w:cs="仿宋" w:hint="eastAsia"/>
                <w:color w:val="000000"/>
                <w:sz w:val="24"/>
                <w:szCs w:val="24"/>
              </w:rPr>
              <w:t>；</w:t>
            </w:r>
            <w:r w:rsidRPr="00822F80">
              <w:rPr>
                <w:rFonts w:ascii="仿宋" w:eastAsia="仿宋" w:hAnsi="仿宋" w:cs="仿宋" w:hint="eastAsia"/>
                <w:bCs/>
                <w:color w:val="000000"/>
                <w:sz w:val="24"/>
                <w:szCs w:val="24"/>
              </w:rPr>
              <w:t>≥</w:t>
            </w:r>
            <w:r w:rsidR="00956422" w:rsidRPr="00822F80">
              <w:rPr>
                <w:rFonts w:ascii="仿宋" w:eastAsia="仿宋" w:hAnsi="仿宋" w:cs="仿宋" w:hint="eastAsia"/>
                <w:color w:val="000000"/>
                <w:sz w:val="24"/>
                <w:szCs w:val="24"/>
              </w:rPr>
              <w:t>1T硬盘 22寸</w:t>
            </w:r>
            <w:r w:rsidRPr="00822F80">
              <w:rPr>
                <w:rFonts w:ascii="仿宋" w:eastAsia="仿宋" w:hAnsi="仿宋" w:cs="仿宋" w:hint="eastAsia"/>
                <w:color w:val="000000"/>
                <w:sz w:val="24"/>
                <w:szCs w:val="24"/>
              </w:rPr>
              <w:t>以上</w:t>
            </w:r>
            <w:r w:rsidR="00956422" w:rsidRPr="00822F80">
              <w:rPr>
                <w:rFonts w:ascii="仿宋" w:eastAsia="仿宋" w:hAnsi="仿宋" w:cs="仿宋" w:hint="eastAsia"/>
                <w:color w:val="000000"/>
                <w:sz w:val="24"/>
                <w:szCs w:val="24"/>
              </w:rPr>
              <w:t>液晶显示器</w:t>
            </w:r>
          </w:p>
        </w:tc>
        <w:tc>
          <w:tcPr>
            <w:tcW w:w="483" w:type="dxa"/>
            <w:tcBorders>
              <w:bottom w:val="single" w:sz="4" w:space="0" w:color="000000"/>
            </w:tcBorders>
            <w:shd w:val="clear" w:color="auto" w:fill="auto"/>
            <w:vAlign w:val="center"/>
          </w:tcPr>
          <w:p w:rsidR="005B7015" w:rsidRPr="00822F80" w:rsidRDefault="009267AC">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3</w:t>
            </w:r>
          </w:p>
        </w:tc>
        <w:tc>
          <w:tcPr>
            <w:tcW w:w="562"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8928" w:type="dxa"/>
            <w:gridSpan w:val="6"/>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三、周界激光探测报警系统</w:t>
            </w:r>
          </w:p>
        </w:tc>
        <w:tc>
          <w:tcPr>
            <w:tcW w:w="562" w:type="dxa"/>
            <w:shd w:val="clear" w:color="auto" w:fill="auto"/>
            <w:vAlign w:val="center"/>
          </w:tcPr>
          <w:p w:rsidR="005B7015" w:rsidRPr="00822F80" w:rsidRDefault="005B7015">
            <w:pPr>
              <w:jc w:val="center"/>
              <w:textAlignment w:val="center"/>
              <w:rPr>
                <w:rFonts w:ascii="仿宋" w:eastAsia="仿宋" w:hAnsi="仿宋" w:cs="仿宋"/>
                <w:b/>
                <w:color w:val="000000"/>
                <w:sz w:val="24"/>
                <w:szCs w:val="24"/>
              </w:rPr>
            </w:pP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24</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激光入侵探测器</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系列三光束激光入侵探测器为XD-B</w:t>
            </w:r>
            <w:proofErr w:type="gramStart"/>
            <w:r w:rsidR="00D613E6">
              <w:rPr>
                <w:rFonts w:ascii="仿宋" w:eastAsia="仿宋" w:hAnsi="仿宋" w:cs="仿宋" w:hint="eastAsia"/>
                <w:color w:val="000000"/>
                <w:sz w:val="24"/>
                <w:szCs w:val="24"/>
              </w:rPr>
              <w:t>系列双</w:t>
            </w:r>
            <w:proofErr w:type="gramEnd"/>
            <w:r w:rsidR="00D613E6">
              <w:rPr>
                <w:rFonts w:ascii="仿宋" w:eastAsia="仿宋" w:hAnsi="仿宋" w:cs="仿宋" w:hint="eastAsia"/>
                <w:color w:val="000000"/>
                <w:sz w:val="24"/>
                <w:szCs w:val="24"/>
              </w:rPr>
              <w:t>光束产品</w:t>
            </w:r>
            <w:r w:rsidRPr="00822F80">
              <w:rPr>
                <w:rFonts w:ascii="仿宋" w:eastAsia="仿宋" w:hAnsi="仿宋" w:cs="仿宋" w:hint="eastAsia"/>
                <w:color w:val="000000"/>
                <w:sz w:val="24"/>
                <w:szCs w:val="24"/>
              </w:rPr>
              <w:t>的升级版，升级</w:t>
            </w:r>
            <w:proofErr w:type="gramStart"/>
            <w:r w:rsidRPr="00822F80">
              <w:rPr>
                <w:rFonts w:ascii="仿宋" w:eastAsia="仿宋" w:hAnsi="仿宋" w:cs="仿宋" w:hint="eastAsia"/>
                <w:color w:val="000000"/>
                <w:sz w:val="24"/>
                <w:szCs w:val="24"/>
              </w:rPr>
              <w:t>后核心</w:t>
            </w:r>
            <w:proofErr w:type="gramEnd"/>
            <w:r w:rsidRPr="00822F80">
              <w:rPr>
                <w:rFonts w:ascii="仿宋" w:eastAsia="仿宋" w:hAnsi="仿宋" w:cs="仿宋" w:hint="eastAsia"/>
                <w:color w:val="000000"/>
                <w:sz w:val="24"/>
                <w:szCs w:val="24"/>
              </w:rPr>
              <w:t>组件更加稳定，结构更加合理，防范密度增强，其采用相邻双光束同时遮挡报警方式，产品稳定性更高，极大提高了报警信息的准确性。</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对</w:t>
            </w:r>
          </w:p>
        </w:tc>
        <w:tc>
          <w:tcPr>
            <w:tcW w:w="564" w:type="dxa"/>
            <w:shd w:val="clear" w:color="auto" w:fill="FFFFFF"/>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6</w:t>
            </w:r>
          </w:p>
        </w:tc>
        <w:tc>
          <w:tcPr>
            <w:tcW w:w="562" w:type="dxa"/>
            <w:shd w:val="clear" w:color="auto" w:fill="FFFFFF"/>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是</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25</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探测器支架</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特定对射支架</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对</w:t>
            </w:r>
          </w:p>
        </w:tc>
        <w:tc>
          <w:tcPr>
            <w:tcW w:w="564" w:type="dxa"/>
            <w:shd w:val="clear" w:color="auto" w:fill="FFFFFF"/>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6</w:t>
            </w:r>
          </w:p>
        </w:tc>
        <w:tc>
          <w:tcPr>
            <w:tcW w:w="562" w:type="dxa"/>
            <w:shd w:val="clear" w:color="auto" w:fill="FFFFFF"/>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26</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探测器电源</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对射集中供电开关电源（DC-24V/10A）</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proofErr w:type="gramStart"/>
            <w:r w:rsidRPr="00822F80">
              <w:rPr>
                <w:rFonts w:ascii="仿宋" w:eastAsia="仿宋" w:hAnsi="仿宋" w:cs="仿宋" w:hint="eastAsia"/>
                <w:color w:val="000000"/>
                <w:sz w:val="24"/>
                <w:szCs w:val="24"/>
              </w:rPr>
              <w:t>个</w:t>
            </w:r>
            <w:proofErr w:type="gramEnd"/>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27</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单防区地址模块</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单防区扩展模块，可接入1个常闭NC防区，</w:t>
            </w:r>
            <w:proofErr w:type="gramStart"/>
            <w:r w:rsidRPr="00822F80">
              <w:rPr>
                <w:rFonts w:ascii="仿宋" w:eastAsia="仿宋" w:hAnsi="仿宋" w:cs="仿宋" w:hint="eastAsia"/>
                <w:color w:val="000000"/>
                <w:sz w:val="24"/>
                <w:szCs w:val="24"/>
              </w:rPr>
              <w:t>使用线末电阻</w:t>
            </w:r>
            <w:proofErr w:type="gramEnd"/>
            <w:r w:rsidRPr="00822F80">
              <w:rPr>
                <w:rFonts w:ascii="仿宋" w:eastAsia="仿宋" w:hAnsi="仿宋" w:cs="仿宋" w:hint="eastAsia"/>
                <w:color w:val="000000"/>
                <w:sz w:val="24"/>
                <w:szCs w:val="24"/>
              </w:rPr>
              <w:t>监控防止破坏</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proofErr w:type="gramStart"/>
            <w:r w:rsidRPr="00822F80">
              <w:rPr>
                <w:rFonts w:ascii="仿宋" w:eastAsia="仿宋" w:hAnsi="仿宋" w:cs="仿宋" w:hint="eastAsia"/>
                <w:color w:val="000000"/>
                <w:sz w:val="24"/>
                <w:szCs w:val="24"/>
              </w:rPr>
              <w:t>个</w:t>
            </w:r>
            <w:proofErr w:type="gramEnd"/>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6</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28</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总线制报警主机</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最多可接2050个防区；双通讯总线输出，通讯距离可达2400米；自身带有2个有线防区,通过485通讯接口可以外</w:t>
            </w:r>
            <w:proofErr w:type="gramStart"/>
            <w:r w:rsidRPr="00822F80">
              <w:rPr>
                <w:rFonts w:ascii="仿宋" w:eastAsia="仿宋" w:hAnsi="仿宋" w:cs="仿宋" w:hint="eastAsia"/>
                <w:color w:val="000000"/>
                <w:sz w:val="24"/>
                <w:szCs w:val="24"/>
              </w:rPr>
              <w:t>接最多</w:t>
            </w:r>
            <w:proofErr w:type="gramEnd"/>
            <w:r w:rsidRPr="00822F80">
              <w:rPr>
                <w:rFonts w:ascii="仿宋" w:eastAsia="仿宋" w:hAnsi="仿宋" w:cs="仿宋" w:hint="eastAsia"/>
                <w:color w:val="000000"/>
                <w:sz w:val="24"/>
                <w:szCs w:val="24"/>
              </w:rPr>
              <w:t>256个总线设备，每个扩展输入设备最多可接8个防区；最多有256个分区，支持报警联动输出；可由电脑直接向其写入配置信息；可电话联网Contact ID协议（使用RVVP2*1.0屏蔽双绞线）</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是</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29</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主机键盘</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中文LCD编程键盘（与7480V2.0/7480EV2.0配套使用）</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proofErr w:type="gramStart"/>
            <w:r w:rsidRPr="00822F80">
              <w:rPr>
                <w:rFonts w:ascii="仿宋" w:eastAsia="仿宋" w:hAnsi="仿宋" w:cs="仿宋" w:hint="eastAsia"/>
                <w:color w:val="000000"/>
                <w:sz w:val="24"/>
                <w:szCs w:val="24"/>
              </w:rPr>
              <w:t>个</w:t>
            </w:r>
            <w:proofErr w:type="gramEnd"/>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30</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主机备用蓄电池</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报警主机专用后备电池12V/7A</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31</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平台软件</w:t>
            </w:r>
          </w:p>
        </w:tc>
        <w:tc>
          <w:tcPr>
            <w:tcW w:w="6012" w:type="dxa"/>
            <w:shd w:val="clear" w:color="auto" w:fill="auto"/>
            <w:vAlign w:val="center"/>
          </w:tcPr>
          <w:p w:rsidR="005B7015" w:rsidRPr="00822F80" w:rsidRDefault="00956422" w:rsidP="00D613E6">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总线、IP联网型接警中心软件,带加密狗。</w:t>
            </w:r>
            <w:r w:rsidRPr="00822F80">
              <w:rPr>
                <w:rFonts w:ascii="仿宋" w:eastAsia="仿宋" w:hAnsi="仿宋" w:cs="仿宋" w:hint="eastAsia"/>
                <w:color w:val="000000"/>
                <w:sz w:val="24"/>
                <w:szCs w:val="24"/>
              </w:rPr>
              <w:br/>
              <w:t>报警语音、电子地图、防区面板、打印、短信、开关联动、平台转发，历史记录查询、EXCEL导出。</w:t>
            </w:r>
            <w:r w:rsidRPr="00822F80">
              <w:rPr>
                <w:rFonts w:ascii="仿宋" w:eastAsia="仿宋" w:hAnsi="仿宋" w:cs="仿宋" w:hint="eastAsia"/>
                <w:color w:val="000000"/>
                <w:sz w:val="24"/>
                <w:szCs w:val="24"/>
              </w:rPr>
              <w:br/>
              <w:t>温湿度显示、高低温、湿度报警。</w:t>
            </w:r>
            <w:r w:rsidRPr="00822F80">
              <w:rPr>
                <w:rFonts w:ascii="仿宋" w:eastAsia="仿宋" w:hAnsi="仿宋" w:cs="仿宋" w:hint="eastAsia"/>
                <w:color w:val="000000"/>
                <w:sz w:val="24"/>
                <w:szCs w:val="24"/>
              </w:rPr>
              <w:br/>
              <w:t>手机APP报警显示、撤布防操作。</w:t>
            </w:r>
            <w:r w:rsidRPr="00822F80">
              <w:rPr>
                <w:rFonts w:ascii="仿宋" w:eastAsia="仿宋" w:hAnsi="仿宋" w:cs="仿宋" w:hint="eastAsia"/>
                <w:color w:val="000000"/>
                <w:sz w:val="24"/>
                <w:szCs w:val="24"/>
              </w:rPr>
              <w:br/>
              <w:t>设备手动、定时布撤防，防区、单设备、多设备控制。</w:t>
            </w:r>
            <w:r w:rsidRPr="00822F80">
              <w:rPr>
                <w:rFonts w:ascii="仿宋" w:eastAsia="仿宋" w:hAnsi="仿宋" w:cs="仿宋" w:hint="eastAsia"/>
                <w:color w:val="000000"/>
                <w:sz w:val="24"/>
                <w:szCs w:val="24"/>
              </w:rPr>
              <w:br/>
              <w:t>刷卡、考勤支持。在线注册、注销、编辑卡。</w:t>
            </w:r>
            <w:r w:rsidRPr="00822F80">
              <w:rPr>
                <w:rFonts w:ascii="仿宋" w:eastAsia="仿宋" w:hAnsi="仿宋" w:cs="仿宋" w:hint="eastAsia"/>
                <w:color w:val="000000"/>
                <w:sz w:val="24"/>
                <w:szCs w:val="24"/>
              </w:rPr>
              <w:br/>
              <w:t>开关面板控制、每天三时段定时开关、开关组多开关同</w:t>
            </w:r>
            <w:r w:rsidRPr="00822F80">
              <w:rPr>
                <w:rFonts w:ascii="仿宋" w:eastAsia="仿宋" w:hAnsi="仿宋" w:cs="仿宋" w:hint="eastAsia"/>
                <w:color w:val="000000"/>
                <w:sz w:val="24"/>
                <w:szCs w:val="24"/>
              </w:rPr>
              <w:lastRenderedPageBreak/>
              <w:t>时控制。</w:t>
            </w:r>
            <w:r w:rsidRPr="00822F80">
              <w:rPr>
                <w:rFonts w:ascii="仿宋" w:eastAsia="仿宋" w:hAnsi="仿宋" w:cs="仿宋" w:hint="eastAsia"/>
                <w:color w:val="000000"/>
                <w:sz w:val="24"/>
                <w:szCs w:val="24"/>
              </w:rPr>
              <w:br/>
              <w:t>设备定时测试，允许/禁止防区实时状态上报并通过防区面板实时显示</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32</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联动继电器</w:t>
            </w:r>
          </w:p>
        </w:tc>
        <w:tc>
          <w:tcPr>
            <w:tcW w:w="6012" w:type="dxa"/>
            <w:shd w:val="clear" w:color="auto" w:fill="auto"/>
            <w:vAlign w:val="center"/>
          </w:tcPr>
          <w:p w:rsidR="005B7015" w:rsidRPr="00822F80" w:rsidRDefault="00956422" w:rsidP="0046639F">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多功能联动输出模块</w:t>
            </w:r>
            <w:r w:rsidRPr="00822F80">
              <w:rPr>
                <w:rFonts w:ascii="仿宋" w:eastAsia="仿宋" w:hAnsi="仿宋" w:cs="仿宋" w:hint="eastAsia"/>
                <w:color w:val="000000"/>
                <w:sz w:val="24"/>
                <w:szCs w:val="24"/>
              </w:rPr>
              <w:br/>
              <w:t>1、外壳带有电源、运行及16路输出状态指示灯</w:t>
            </w:r>
            <w:r w:rsidRPr="00822F80">
              <w:rPr>
                <w:rFonts w:ascii="仿宋" w:eastAsia="仿宋" w:hAnsi="仿宋" w:cs="仿宋" w:hint="eastAsia"/>
                <w:color w:val="000000"/>
                <w:sz w:val="24"/>
                <w:szCs w:val="24"/>
              </w:rPr>
              <w:br/>
              <w:t>2、支持16路继电器输出以及16路指示灯输出</w:t>
            </w:r>
            <w:r w:rsidRPr="00822F80">
              <w:rPr>
                <w:rFonts w:ascii="仿宋" w:eastAsia="仿宋" w:hAnsi="仿宋" w:cs="仿宋" w:hint="eastAsia"/>
                <w:color w:val="000000"/>
                <w:sz w:val="24"/>
                <w:szCs w:val="24"/>
              </w:rPr>
              <w:br/>
              <w:t>3、支持RS485总线通讯或IP网络通讯两种模式</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33</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声光警号</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声光报警器;声压≥108分贝;电流≤200毫安</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proofErr w:type="gramStart"/>
            <w:r w:rsidRPr="00822F80">
              <w:rPr>
                <w:rFonts w:ascii="仿宋" w:eastAsia="仿宋" w:hAnsi="仿宋" w:cs="仿宋" w:hint="eastAsia"/>
                <w:color w:val="000000"/>
                <w:sz w:val="24"/>
                <w:szCs w:val="24"/>
              </w:rPr>
              <w:t>个</w:t>
            </w:r>
            <w:proofErr w:type="gramEnd"/>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34</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电源线</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RVV2*1.0</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米</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400</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35</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信号线</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RVSP2*1.0</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米</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600</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512" w:type="dxa"/>
            <w:gridSpan w:val="2"/>
            <w:tcBorders>
              <w:bottom w:val="single" w:sz="4" w:space="0" w:color="000000"/>
            </w:tcBorders>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36</w:t>
            </w:r>
          </w:p>
        </w:tc>
        <w:tc>
          <w:tcPr>
            <w:tcW w:w="1357"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配套建设</w:t>
            </w:r>
          </w:p>
        </w:tc>
        <w:tc>
          <w:tcPr>
            <w:tcW w:w="6012" w:type="dxa"/>
            <w:tcBorders>
              <w:bottom w:val="single" w:sz="4" w:space="0" w:color="000000"/>
            </w:tcBorders>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路面开挖、混凝土浇灌、垃圾清理、敷设</w:t>
            </w:r>
            <w:proofErr w:type="gramStart"/>
            <w:r w:rsidRPr="00822F80">
              <w:rPr>
                <w:rFonts w:ascii="仿宋" w:eastAsia="仿宋" w:hAnsi="仿宋" w:cs="仿宋" w:hint="eastAsia"/>
                <w:color w:val="000000"/>
                <w:sz w:val="24"/>
                <w:szCs w:val="24"/>
              </w:rPr>
              <w:t>暗线管</w:t>
            </w:r>
            <w:proofErr w:type="gramEnd"/>
            <w:r w:rsidRPr="00822F80">
              <w:rPr>
                <w:rFonts w:ascii="仿宋" w:eastAsia="仿宋" w:hAnsi="仿宋" w:cs="仿宋" w:hint="eastAsia"/>
                <w:color w:val="000000"/>
                <w:sz w:val="24"/>
                <w:szCs w:val="24"/>
              </w:rPr>
              <w:t>及监区内5米硬化</w:t>
            </w:r>
          </w:p>
        </w:tc>
        <w:tc>
          <w:tcPr>
            <w:tcW w:w="483"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项</w:t>
            </w:r>
          </w:p>
        </w:tc>
        <w:tc>
          <w:tcPr>
            <w:tcW w:w="564"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8928" w:type="dxa"/>
            <w:gridSpan w:val="6"/>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四、智能跟踪电子哨兵系统</w:t>
            </w:r>
          </w:p>
        </w:tc>
        <w:tc>
          <w:tcPr>
            <w:tcW w:w="562" w:type="dxa"/>
            <w:shd w:val="clear" w:color="auto" w:fill="auto"/>
            <w:vAlign w:val="center"/>
          </w:tcPr>
          <w:p w:rsidR="005B7015" w:rsidRPr="00822F80" w:rsidRDefault="005B7015">
            <w:pPr>
              <w:jc w:val="center"/>
              <w:textAlignment w:val="center"/>
              <w:rPr>
                <w:rFonts w:ascii="仿宋" w:eastAsia="仿宋" w:hAnsi="仿宋" w:cs="仿宋"/>
                <w:b/>
                <w:color w:val="000000"/>
                <w:sz w:val="24"/>
                <w:szCs w:val="24"/>
              </w:rPr>
            </w:pP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37</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联动跟踪系统</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主从跟踪系统：</w:t>
            </w:r>
            <w:r w:rsidRPr="00822F80">
              <w:rPr>
                <w:rFonts w:ascii="仿宋" w:eastAsia="仿宋" w:hAnsi="仿宋" w:cs="仿宋" w:hint="eastAsia"/>
                <w:color w:val="000000"/>
                <w:sz w:val="24"/>
                <w:szCs w:val="24"/>
              </w:rPr>
              <w:br/>
              <w:t>1.主从跟踪系统由网络摄像机及智能球型摄像机组成</w:t>
            </w:r>
            <w:r w:rsidRPr="00822F80">
              <w:rPr>
                <w:rFonts w:ascii="仿宋" w:eastAsia="仿宋" w:hAnsi="仿宋" w:cs="仿宋" w:hint="eastAsia"/>
                <w:color w:val="000000"/>
                <w:sz w:val="24"/>
                <w:szCs w:val="24"/>
              </w:rPr>
              <w:br/>
              <w:t>2.系统无需额外配置智能服务器即可实现智能分析、联动防控功能</w:t>
            </w:r>
            <w:r w:rsidRPr="00822F80">
              <w:rPr>
                <w:rFonts w:ascii="仿宋" w:eastAsia="仿宋" w:hAnsi="仿宋" w:cs="仿宋" w:hint="eastAsia"/>
                <w:color w:val="000000"/>
                <w:sz w:val="24"/>
                <w:szCs w:val="24"/>
              </w:rPr>
              <w:br/>
              <w:t>3.支持采用H.264、MJPEG、H.265视频编码标准</w:t>
            </w:r>
            <w:r w:rsidRPr="00822F80">
              <w:rPr>
                <w:rFonts w:ascii="仿宋" w:eastAsia="仿宋" w:hAnsi="仿宋" w:cs="仿宋" w:hint="eastAsia"/>
                <w:color w:val="000000"/>
                <w:sz w:val="24"/>
                <w:szCs w:val="24"/>
              </w:rPr>
              <w:br/>
              <w:t>4.*可通过同1个RJ45网络接口可以同时访问网络摄像机和智能球型摄像机</w:t>
            </w:r>
            <w:r w:rsidRPr="00822F80">
              <w:rPr>
                <w:rFonts w:ascii="仿宋" w:eastAsia="仿宋" w:hAnsi="仿宋" w:cs="仿宋" w:hint="eastAsia"/>
                <w:color w:val="000000"/>
                <w:sz w:val="24"/>
                <w:szCs w:val="24"/>
              </w:rPr>
              <w:br/>
              <w:t>5.可自动或手动标定网络摄像机及智能球型摄像机视频图像</w:t>
            </w:r>
            <w:r w:rsidRPr="00822F80">
              <w:rPr>
                <w:rFonts w:ascii="仿宋" w:eastAsia="仿宋" w:hAnsi="仿宋" w:cs="仿宋" w:hint="eastAsia"/>
                <w:color w:val="000000"/>
                <w:sz w:val="24"/>
                <w:szCs w:val="24"/>
              </w:rPr>
              <w:br/>
              <w:t>6.*支持自动跟踪、手动跟踪、混合跟踪功能，并在相应模式下，智能球型摄像机可对跟踪或所选的人或车进行抓拍并将抓拍图片上传至客户端软件，抓拍图片包括人/车全景图、人脸/车牌特写图</w:t>
            </w:r>
            <w:r w:rsidRPr="00822F80">
              <w:rPr>
                <w:rFonts w:ascii="仿宋" w:eastAsia="仿宋" w:hAnsi="仿宋" w:cs="仿宋" w:hint="eastAsia"/>
                <w:color w:val="000000"/>
                <w:sz w:val="24"/>
                <w:szCs w:val="24"/>
              </w:rPr>
              <w:br/>
              <w:t>7.*在自动跟踪模式下，智能球型摄像机每分钟可</w:t>
            </w:r>
            <w:proofErr w:type="gramStart"/>
            <w:r w:rsidRPr="00822F80">
              <w:rPr>
                <w:rFonts w:ascii="仿宋" w:eastAsia="仿宋" w:hAnsi="仿宋" w:cs="仿宋" w:hint="eastAsia"/>
                <w:color w:val="000000"/>
                <w:sz w:val="24"/>
                <w:szCs w:val="24"/>
              </w:rPr>
              <w:t>对最多</w:t>
            </w:r>
            <w:proofErr w:type="gramEnd"/>
            <w:r w:rsidRPr="00822F80">
              <w:rPr>
                <w:rFonts w:ascii="仿宋" w:eastAsia="仿宋" w:hAnsi="仿宋" w:cs="仿宋" w:hint="eastAsia"/>
                <w:color w:val="000000"/>
                <w:sz w:val="24"/>
                <w:szCs w:val="24"/>
              </w:rPr>
              <w:t>30个跟踪目标进行抓拍</w:t>
            </w:r>
            <w:r w:rsidRPr="00822F80">
              <w:rPr>
                <w:rFonts w:ascii="仿宋" w:eastAsia="仿宋" w:hAnsi="仿宋" w:cs="仿宋" w:hint="eastAsia"/>
                <w:color w:val="000000"/>
                <w:sz w:val="24"/>
                <w:szCs w:val="24"/>
              </w:rPr>
              <w:br/>
              <w:t>8.跟踪联动响应时间应小于0.5秒</w:t>
            </w:r>
            <w:r w:rsidRPr="00822F80">
              <w:rPr>
                <w:rFonts w:ascii="仿宋" w:eastAsia="仿宋" w:hAnsi="仿宋" w:cs="仿宋" w:hint="eastAsia"/>
                <w:color w:val="000000"/>
                <w:sz w:val="24"/>
                <w:szCs w:val="24"/>
              </w:rPr>
              <w:br/>
              <w:t>9.*可对像素最小为3x3的移动目标(人或车)进行检测</w:t>
            </w:r>
            <w:proofErr w:type="gramStart"/>
            <w:r w:rsidRPr="00822F80">
              <w:rPr>
                <w:rFonts w:ascii="仿宋" w:eastAsia="仿宋" w:hAnsi="仿宋" w:cs="仿宋" w:hint="eastAsia"/>
                <w:color w:val="000000"/>
                <w:sz w:val="24"/>
                <w:szCs w:val="24"/>
              </w:rPr>
              <w:t>并框出该</w:t>
            </w:r>
            <w:proofErr w:type="gramEnd"/>
            <w:r w:rsidRPr="00822F80">
              <w:rPr>
                <w:rFonts w:ascii="仿宋" w:eastAsia="仿宋" w:hAnsi="仿宋" w:cs="仿宋" w:hint="eastAsia"/>
                <w:color w:val="000000"/>
                <w:sz w:val="24"/>
                <w:szCs w:val="24"/>
              </w:rPr>
              <w:t>目标，能够同时</w:t>
            </w:r>
            <w:proofErr w:type="gramStart"/>
            <w:r w:rsidRPr="00822F80">
              <w:rPr>
                <w:rFonts w:ascii="仿宋" w:eastAsia="仿宋" w:hAnsi="仿宋" w:cs="仿宋" w:hint="eastAsia"/>
                <w:color w:val="000000"/>
                <w:sz w:val="24"/>
                <w:szCs w:val="24"/>
              </w:rPr>
              <w:t>对最多</w:t>
            </w:r>
            <w:proofErr w:type="gramEnd"/>
            <w:r w:rsidRPr="00822F80">
              <w:rPr>
                <w:rFonts w:ascii="仿宋" w:eastAsia="仿宋" w:hAnsi="仿宋" w:cs="仿宋" w:hint="eastAsia"/>
                <w:color w:val="000000"/>
                <w:sz w:val="24"/>
                <w:szCs w:val="24"/>
              </w:rPr>
              <w:t>66个移动目标（人或车）进行检测</w:t>
            </w:r>
            <w:proofErr w:type="gramStart"/>
            <w:r w:rsidRPr="00822F80">
              <w:rPr>
                <w:rFonts w:ascii="仿宋" w:eastAsia="仿宋" w:hAnsi="仿宋" w:cs="仿宋" w:hint="eastAsia"/>
                <w:color w:val="000000"/>
                <w:sz w:val="24"/>
                <w:szCs w:val="24"/>
              </w:rPr>
              <w:t>并框出该</w:t>
            </w:r>
            <w:proofErr w:type="gramEnd"/>
            <w:r w:rsidRPr="00822F80">
              <w:rPr>
                <w:rFonts w:ascii="仿宋" w:eastAsia="仿宋" w:hAnsi="仿宋" w:cs="仿宋" w:hint="eastAsia"/>
                <w:color w:val="000000"/>
                <w:sz w:val="24"/>
                <w:szCs w:val="24"/>
              </w:rPr>
              <w:t>目标，可对200×150米监控区域内的移动目标（人或车）进行检测并使智能10.球型摄像机对该目标跟踪，可对相距100米处速度为90km/h的移动车辆进行检测</w:t>
            </w:r>
            <w:proofErr w:type="gramStart"/>
            <w:r w:rsidRPr="00822F80">
              <w:rPr>
                <w:rFonts w:ascii="仿宋" w:eastAsia="仿宋" w:hAnsi="仿宋" w:cs="仿宋" w:hint="eastAsia"/>
                <w:color w:val="000000"/>
                <w:sz w:val="24"/>
                <w:szCs w:val="24"/>
              </w:rPr>
              <w:t>并框出该</w:t>
            </w:r>
            <w:proofErr w:type="gramEnd"/>
            <w:r w:rsidRPr="00822F80">
              <w:rPr>
                <w:rFonts w:ascii="仿宋" w:eastAsia="仿宋" w:hAnsi="仿宋" w:cs="仿宋" w:hint="eastAsia"/>
                <w:color w:val="000000"/>
                <w:sz w:val="24"/>
                <w:szCs w:val="24"/>
              </w:rPr>
              <w:t>车辆</w:t>
            </w:r>
            <w:r w:rsidRPr="00822F80">
              <w:rPr>
                <w:rFonts w:ascii="仿宋" w:eastAsia="仿宋" w:hAnsi="仿宋" w:cs="仿宋" w:hint="eastAsia"/>
                <w:color w:val="000000"/>
                <w:sz w:val="24"/>
                <w:szCs w:val="24"/>
              </w:rPr>
              <w:br/>
              <w:t>11.支持区域入侵、越界入侵、徘徊、物品遗留、物品移除、人员聚集、快速移动、进入区域、离开区域，并联动报警。</w:t>
            </w:r>
            <w:r w:rsidRPr="00822F80">
              <w:rPr>
                <w:rFonts w:ascii="仿宋" w:eastAsia="仿宋" w:hAnsi="仿宋" w:cs="仿宋" w:hint="eastAsia"/>
                <w:color w:val="000000"/>
                <w:sz w:val="24"/>
                <w:szCs w:val="24"/>
              </w:rPr>
              <w:br/>
            </w:r>
            <w:r w:rsidRPr="00822F80">
              <w:rPr>
                <w:rFonts w:ascii="仿宋" w:eastAsia="仿宋" w:hAnsi="仿宋" w:cs="仿宋" w:hint="eastAsia"/>
                <w:color w:val="000000"/>
                <w:sz w:val="24"/>
                <w:szCs w:val="24"/>
              </w:rPr>
              <w:lastRenderedPageBreak/>
              <w:t>智能球型摄像机：</w:t>
            </w:r>
            <w:r w:rsidRPr="00822F80">
              <w:rPr>
                <w:rFonts w:ascii="仿宋" w:eastAsia="仿宋" w:hAnsi="仿宋" w:cs="仿宋" w:hint="eastAsia"/>
                <w:color w:val="000000"/>
                <w:sz w:val="24"/>
                <w:szCs w:val="24"/>
              </w:rPr>
              <w:br/>
              <w:t>12.*内置GPU芯片</w:t>
            </w:r>
            <w:r w:rsidRPr="00822F80">
              <w:rPr>
                <w:rFonts w:ascii="仿宋" w:eastAsia="仿宋" w:hAnsi="仿宋" w:cs="仿宋" w:hint="eastAsia"/>
                <w:color w:val="000000"/>
                <w:sz w:val="24"/>
                <w:szCs w:val="24"/>
              </w:rPr>
              <w:br/>
              <w:t>13.*支持最低照度可达彩色0.0002 lx，黑白0.0001 lx</w:t>
            </w:r>
            <w:r w:rsidRPr="00822F80">
              <w:rPr>
                <w:rFonts w:ascii="仿宋" w:eastAsia="仿宋" w:hAnsi="仿宋" w:cs="仿宋" w:hint="eastAsia"/>
                <w:color w:val="000000"/>
                <w:sz w:val="24"/>
                <w:szCs w:val="24"/>
              </w:rPr>
              <w:br/>
              <w:t>14.*照度适应范围不小于145dB，宽动态能力综合得分不小于139，信噪比不小于64dB</w:t>
            </w:r>
            <w:r w:rsidRPr="00822F80">
              <w:rPr>
                <w:rFonts w:ascii="仿宋" w:eastAsia="仿宋" w:hAnsi="仿宋" w:cs="仿宋" w:hint="eastAsia"/>
                <w:color w:val="000000"/>
                <w:sz w:val="24"/>
                <w:szCs w:val="24"/>
              </w:rPr>
              <w:br/>
              <w:t>15.支持水平手</w:t>
            </w:r>
            <w:proofErr w:type="gramStart"/>
            <w:r w:rsidRPr="00822F80">
              <w:rPr>
                <w:rFonts w:ascii="仿宋" w:eastAsia="仿宋" w:hAnsi="仿宋" w:cs="仿宋" w:hint="eastAsia"/>
                <w:color w:val="000000"/>
                <w:sz w:val="24"/>
                <w:szCs w:val="24"/>
              </w:rPr>
              <w:t>控速度</w:t>
            </w:r>
            <w:proofErr w:type="gramEnd"/>
            <w:r w:rsidRPr="00822F80">
              <w:rPr>
                <w:rFonts w:ascii="仿宋" w:eastAsia="仿宋" w:hAnsi="仿宋" w:cs="仿宋" w:hint="eastAsia"/>
                <w:color w:val="000000"/>
                <w:sz w:val="24"/>
                <w:szCs w:val="24"/>
              </w:rPr>
              <w:t>不小于800°/S,垂直手控速度不小于300°/s。水平旋转范围为360°连续旋转，垂直旋转范围为-20°~90°</w:t>
            </w:r>
            <w:r w:rsidRPr="00822F80">
              <w:rPr>
                <w:rFonts w:ascii="仿宋" w:eastAsia="仿宋" w:hAnsi="仿宋" w:cs="仿宋" w:hint="eastAsia"/>
                <w:color w:val="000000"/>
                <w:sz w:val="24"/>
                <w:szCs w:val="24"/>
              </w:rPr>
              <w:br/>
              <w:t>16.*具有三种滤光片。三种滤光片透过率均不小于95%</w:t>
            </w:r>
            <w:r w:rsidRPr="00822F80">
              <w:rPr>
                <w:rFonts w:ascii="仿宋" w:eastAsia="仿宋" w:hAnsi="仿宋" w:cs="仿宋" w:hint="eastAsia"/>
                <w:color w:val="000000"/>
                <w:sz w:val="24"/>
                <w:szCs w:val="24"/>
              </w:rPr>
              <w:br/>
              <w:t>17.*支持快速聚焦功能，当设备跟踪行人或机动车等移动目标并录像时，单帧回放录像文件，每1帧画面均应清晰可见</w:t>
            </w:r>
            <w:r w:rsidRPr="00822F80">
              <w:rPr>
                <w:rFonts w:ascii="仿宋" w:eastAsia="仿宋" w:hAnsi="仿宋" w:cs="仿宋" w:hint="eastAsia"/>
                <w:color w:val="000000"/>
                <w:sz w:val="24"/>
                <w:szCs w:val="24"/>
              </w:rPr>
              <w:br/>
              <w:t>18.支持区域入侵、越界入侵、徘徊、物品遗留、物品移除、人员聚集、快速移动、进入区域、离开区域等行为分析功能；人脸检测功能；音频异常侦测功能</w:t>
            </w:r>
            <w:r w:rsidRPr="00822F80">
              <w:rPr>
                <w:rFonts w:ascii="仿宋" w:eastAsia="仿宋" w:hAnsi="仿宋" w:cs="仿宋" w:hint="eastAsia"/>
                <w:color w:val="000000"/>
                <w:sz w:val="24"/>
                <w:szCs w:val="24"/>
              </w:rPr>
              <w:br/>
              <w:t>19.*室外球机应具备较好防护性能，支持IP67；具备较好的电磁兼容性，支持空气放电20KV，接触放电10KV，15KV防浪涌</w:t>
            </w:r>
            <w:r w:rsidRPr="00822F80">
              <w:rPr>
                <w:rFonts w:ascii="仿宋" w:eastAsia="仿宋" w:hAnsi="仿宋" w:cs="仿宋" w:hint="eastAsia"/>
                <w:color w:val="000000"/>
                <w:sz w:val="24"/>
                <w:szCs w:val="24"/>
              </w:rPr>
              <w:br/>
              <w:t>20.具备较好的环境适应性，工作温度范围可达-45℃到70℃</w:t>
            </w:r>
            <w:r w:rsidRPr="00822F80">
              <w:rPr>
                <w:rFonts w:ascii="仿宋" w:eastAsia="仿宋" w:hAnsi="仿宋" w:cs="仿宋" w:hint="eastAsia"/>
                <w:color w:val="000000"/>
                <w:sz w:val="24"/>
                <w:szCs w:val="24"/>
              </w:rPr>
              <w:br/>
              <w:t>网络摄像机：</w:t>
            </w:r>
            <w:r w:rsidRPr="00822F80">
              <w:rPr>
                <w:rFonts w:ascii="仿宋" w:eastAsia="仿宋" w:hAnsi="仿宋" w:cs="仿宋" w:hint="eastAsia"/>
                <w:color w:val="000000"/>
                <w:sz w:val="24"/>
                <w:szCs w:val="24"/>
              </w:rPr>
              <w:br/>
              <w:t>21.*摄像机靶面尺寸不小于1/1.8英寸</w:t>
            </w:r>
            <w:r w:rsidRPr="00822F80">
              <w:rPr>
                <w:rFonts w:ascii="仿宋" w:eastAsia="仿宋" w:hAnsi="仿宋" w:cs="仿宋" w:hint="eastAsia"/>
                <w:color w:val="000000"/>
                <w:sz w:val="24"/>
                <w:szCs w:val="24"/>
              </w:rPr>
              <w:br/>
              <w:t>22.*最低照度彩色：0.0003 lx，黑白:0.0001 lx，灰度等级不小于11级。</w:t>
            </w:r>
            <w:r w:rsidRPr="00822F80">
              <w:rPr>
                <w:rFonts w:ascii="仿宋" w:eastAsia="仿宋" w:hAnsi="仿宋" w:cs="仿宋" w:hint="eastAsia"/>
                <w:color w:val="000000"/>
                <w:sz w:val="24"/>
                <w:szCs w:val="24"/>
              </w:rPr>
              <w:br/>
              <w:t>23.</w:t>
            </w:r>
            <w:proofErr w:type="gramStart"/>
            <w:r w:rsidRPr="00822F80">
              <w:rPr>
                <w:rFonts w:ascii="仿宋" w:eastAsia="仿宋" w:hAnsi="仿宋" w:cs="仿宋" w:hint="eastAsia"/>
                <w:color w:val="000000"/>
                <w:sz w:val="24"/>
                <w:szCs w:val="24"/>
              </w:rPr>
              <w:t>需支持</w:t>
            </w:r>
            <w:proofErr w:type="gramEnd"/>
            <w:r w:rsidRPr="00822F80">
              <w:rPr>
                <w:rFonts w:ascii="仿宋" w:eastAsia="仿宋" w:hAnsi="仿宋" w:cs="仿宋" w:hint="eastAsia"/>
                <w:color w:val="000000"/>
                <w:sz w:val="24"/>
                <w:szCs w:val="24"/>
              </w:rPr>
              <w:t>车辆捕获功能。（白天和晚上的捕获率均大于99%）</w:t>
            </w:r>
            <w:r w:rsidRPr="00822F80">
              <w:rPr>
                <w:rFonts w:ascii="仿宋" w:eastAsia="仿宋" w:hAnsi="仿宋" w:cs="仿宋" w:hint="eastAsia"/>
                <w:color w:val="000000"/>
                <w:sz w:val="24"/>
                <w:szCs w:val="24"/>
              </w:rPr>
              <w:br/>
            </w:r>
            <w:r w:rsidR="000A1D70" w:rsidRPr="00181660">
              <w:rPr>
                <w:rFonts w:ascii="仿宋" w:eastAsia="仿宋" w:hAnsi="仿宋" w:cs="仿宋" w:hint="eastAsia"/>
                <w:color w:val="000000"/>
                <w:sz w:val="24"/>
                <w:szCs w:val="24"/>
              </w:rPr>
              <w:t>注：加*项以公安部质量检测中心的检测报告为准，须提供检测报告。</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8</w:t>
            </w:r>
          </w:p>
        </w:tc>
        <w:tc>
          <w:tcPr>
            <w:tcW w:w="562" w:type="dxa"/>
            <w:shd w:val="clear" w:color="auto" w:fill="auto"/>
            <w:vAlign w:val="center"/>
          </w:tcPr>
          <w:p w:rsidR="005B7015" w:rsidRPr="00822F80" w:rsidRDefault="007E48E2">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是</w:t>
            </w:r>
          </w:p>
        </w:tc>
      </w:tr>
      <w:tr w:rsidR="005B7015" w:rsidRPr="00822F80" w:rsidTr="00203846">
        <w:trPr>
          <w:trHeight w:val="340"/>
          <w:jc w:val="center"/>
        </w:trPr>
        <w:tc>
          <w:tcPr>
            <w:tcW w:w="512" w:type="dxa"/>
            <w:gridSpan w:val="2"/>
            <w:tcBorders>
              <w:bottom w:val="single" w:sz="4" w:space="0" w:color="000000"/>
            </w:tcBorders>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38</w:t>
            </w:r>
          </w:p>
        </w:tc>
        <w:tc>
          <w:tcPr>
            <w:tcW w:w="1357"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网络收发器</w:t>
            </w:r>
          </w:p>
        </w:tc>
        <w:tc>
          <w:tcPr>
            <w:tcW w:w="6012" w:type="dxa"/>
            <w:tcBorders>
              <w:bottom w:val="single" w:sz="4" w:space="0" w:color="000000"/>
            </w:tcBorders>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千兆</w:t>
            </w:r>
          </w:p>
        </w:tc>
        <w:tc>
          <w:tcPr>
            <w:tcW w:w="483"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8</w:t>
            </w:r>
          </w:p>
        </w:tc>
        <w:tc>
          <w:tcPr>
            <w:tcW w:w="562"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8928" w:type="dxa"/>
            <w:gridSpan w:val="6"/>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五、两警联动报警系统</w:t>
            </w:r>
          </w:p>
        </w:tc>
        <w:tc>
          <w:tcPr>
            <w:tcW w:w="562" w:type="dxa"/>
            <w:shd w:val="clear" w:color="auto" w:fill="auto"/>
            <w:vAlign w:val="center"/>
          </w:tcPr>
          <w:p w:rsidR="005B7015" w:rsidRPr="00822F80" w:rsidRDefault="005B7015">
            <w:pPr>
              <w:jc w:val="center"/>
              <w:textAlignment w:val="center"/>
              <w:rPr>
                <w:rFonts w:ascii="仿宋" w:eastAsia="仿宋" w:hAnsi="仿宋" w:cs="仿宋"/>
                <w:b/>
                <w:color w:val="000000"/>
                <w:sz w:val="24"/>
                <w:szCs w:val="24"/>
              </w:rPr>
            </w:pP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39</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proofErr w:type="gramStart"/>
            <w:r w:rsidRPr="00822F80">
              <w:rPr>
                <w:rFonts w:ascii="仿宋" w:eastAsia="仿宋" w:hAnsi="仿宋" w:cs="仿宋" w:hint="eastAsia"/>
                <w:color w:val="000000"/>
                <w:sz w:val="24"/>
                <w:szCs w:val="24"/>
              </w:rPr>
              <w:t>两警联动</w:t>
            </w:r>
            <w:proofErr w:type="gramEnd"/>
            <w:r w:rsidRPr="00822F80">
              <w:rPr>
                <w:rFonts w:ascii="仿宋" w:eastAsia="仿宋" w:hAnsi="仿宋" w:cs="仿宋" w:hint="eastAsia"/>
                <w:color w:val="000000"/>
                <w:sz w:val="24"/>
                <w:szCs w:val="24"/>
              </w:rPr>
              <w:t>报警终端</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至少五色报警类型</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是</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40</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语音对讲分机</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与武警智能对讲系统配套使用</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是</w:t>
            </w:r>
          </w:p>
        </w:tc>
      </w:tr>
      <w:tr w:rsidR="005B7015" w:rsidRPr="00822F80" w:rsidTr="00203846">
        <w:trPr>
          <w:trHeight w:val="340"/>
          <w:jc w:val="center"/>
        </w:trPr>
        <w:tc>
          <w:tcPr>
            <w:tcW w:w="512" w:type="dxa"/>
            <w:gridSpan w:val="2"/>
            <w:tcBorders>
              <w:bottom w:val="single" w:sz="4" w:space="0" w:color="000000"/>
            </w:tcBorders>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41</w:t>
            </w:r>
          </w:p>
        </w:tc>
        <w:tc>
          <w:tcPr>
            <w:tcW w:w="1357"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网络收发器</w:t>
            </w:r>
          </w:p>
        </w:tc>
        <w:tc>
          <w:tcPr>
            <w:tcW w:w="6012" w:type="dxa"/>
            <w:tcBorders>
              <w:bottom w:val="single" w:sz="4" w:space="0" w:color="000000"/>
            </w:tcBorders>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 xml:space="preserve">千兆 </w:t>
            </w:r>
          </w:p>
        </w:tc>
        <w:tc>
          <w:tcPr>
            <w:tcW w:w="483"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w:t>
            </w:r>
          </w:p>
        </w:tc>
        <w:tc>
          <w:tcPr>
            <w:tcW w:w="562"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8928" w:type="dxa"/>
            <w:gridSpan w:val="6"/>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六、AB门出入管控系统</w:t>
            </w:r>
          </w:p>
        </w:tc>
        <w:tc>
          <w:tcPr>
            <w:tcW w:w="562" w:type="dxa"/>
            <w:shd w:val="clear" w:color="auto" w:fill="auto"/>
            <w:vAlign w:val="center"/>
          </w:tcPr>
          <w:p w:rsidR="005B7015" w:rsidRPr="00822F80" w:rsidRDefault="005B7015">
            <w:pPr>
              <w:jc w:val="center"/>
              <w:textAlignment w:val="center"/>
              <w:rPr>
                <w:rFonts w:ascii="仿宋" w:eastAsia="仿宋" w:hAnsi="仿宋" w:cs="仿宋"/>
                <w:b/>
                <w:color w:val="000000"/>
                <w:sz w:val="24"/>
                <w:szCs w:val="24"/>
              </w:rPr>
            </w:pP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42</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注册客户端</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触摸式自助一体机，二三代身份证阅读器，常驻/临时人员信息采集模块。人证识别模块，临时人员管理模块，</w:t>
            </w:r>
            <w:r w:rsidRPr="00822F80">
              <w:rPr>
                <w:rFonts w:ascii="仿宋" w:eastAsia="仿宋" w:hAnsi="仿宋" w:cs="仿宋" w:hint="eastAsia"/>
                <w:color w:val="000000"/>
                <w:sz w:val="24"/>
                <w:szCs w:val="24"/>
              </w:rPr>
              <w:lastRenderedPageBreak/>
              <w:t>模式识别自动建模型，常驻人员管理模块。视频采集模块。可以离线授权管理，无需在管理分机上注册。临时人员出入单打印功能。</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43</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审核客户端</w:t>
            </w:r>
          </w:p>
        </w:tc>
        <w:tc>
          <w:tcPr>
            <w:tcW w:w="6012" w:type="dxa"/>
            <w:shd w:val="clear" w:color="auto" w:fill="auto"/>
            <w:vAlign w:val="center"/>
          </w:tcPr>
          <w:p w:rsidR="00D36FF9" w:rsidRPr="00822F80" w:rsidRDefault="00D36FF9">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CPU：I5 4510或</w:t>
            </w:r>
            <w:r w:rsidRPr="00822F80">
              <w:rPr>
                <w:rFonts w:ascii="仿宋" w:eastAsia="仿宋" w:hAnsi="仿宋" w:hint="eastAsia"/>
                <w:bCs/>
                <w:color w:val="000000"/>
                <w:sz w:val="24"/>
                <w:szCs w:val="24"/>
              </w:rPr>
              <w:t>优于该项性能其他品牌处理器；</w:t>
            </w:r>
            <w:r w:rsidRPr="00822F80">
              <w:rPr>
                <w:rFonts w:ascii="仿宋" w:eastAsia="仿宋" w:hAnsi="仿宋" w:cs="仿宋" w:hint="eastAsia"/>
                <w:color w:val="000000"/>
                <w:sz w:val="24"/>
                <w:szCs w:val="24"/>
              </w:rPr>
              <w:t>4G以上内存；</w:t>
            </w:r>
            <w:r w:rsidRPr="00822F80">
              <w:rPr>
                <w:rFonts w:ascii="仿宋" w:eastAsia="仿宋" w:hAnsi="仿宋" w:cs="仿宋" w:hint="eastAsia"/>
                <w:bCs/>
                <w:color w:val="000000"/>
                <w:sz w:val="24"/>
                <w:szCs w:val="24"/>
              </w:rPr>
              <w:t>≥</w:t>
            </w:r>
            <w:r w:rsidRPr="00822F80">
              <w:rPr>
                <w:rFonts w:ascii="仿宋" w:eastAsia="仿宋" w:hAnsi="仿宋" w:cs="仿宋" w:hint="eastAsia"/>
                <w:color w:val="000000"/>
                <w:sz w:val="24"/>
                <w:szCs w:val="24"/>
              </w:rPr>
              <w:t>1T硬盘 22寸以上液晶显示器</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44</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打印机</w:t>
            </w:r>
          </w:p>
        </w:tc>
        <w:tc>
          <w:tcPr>
            <w:tcW w:w="6012" w:type="dxa"/>
            <w:shd w:val="clear" w:color="auto" w:fill="auto"/>
            <w:vAlign w:val="center"/>
          </w:tcPr>
          <w:p w:rsidR="005B7015" w:rsidRPr="00822F80" w:rsidRDefault="004A2BA4">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须具备</w:t>
            </w:r>
            <w:r w:rsidR="00956422" w:rsidRPr="00822F80">
              <w:rPr>
                <w:rFonts w:ascii="仿宋" w:eastAsia="仿宋" w:hAnsi="仿宋" w:cs="仿宋" w:hint="eastAsia"/>
                <w:color w:val="000000"/>
                <w:sz w:val="24"/>
                <w:szCs w:val="24"/>
              </w:rPr>
              <w:t>打印临时人员出入单功能</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4</w:t>
            </w:r>
            <w:r w:rsidR="0032526F" w:rsidRPr="00822F80">
              <w:rPr>
                <w:rFonts w:ascii="仿宋" w:eastAsia="仿宋" w:hAnsi="仿宋" w:cs="仿宋" w:hint="eastAsia"/>
                <w:color w:val="000000"/>
                <w:sz w:val="24"/>
                <w:szCs w:val="24"/>
              </w:rPr>
              <w:t>5</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管理分机</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proofErr w:type="gramStart"/>
            <w:r w:rsidRPr="00822F80">
              <w:rPr>
                <w:rFonts w:ascii="仿宋" w:eastAsia="仿宋" w:hAnsi="仿宋" w:cs="仿宋" w:hint="eastAsia"/>
                <w:color w:val="000000"/>
                <w:sz w:val="24"/>
                <w:szCs w:val="24"/>
              </w:rPr>
              <w:t>工业级全网络</w:t>
            </w:r>
            <w:proofErr w:type="gramEnd"/>
            <w:r w:rsidRPr="00822F80">
              <w:rPr>
                <w:rFonts w:ascii="仿宋" w:eastAsia="仿宋" w:hAnsi="仿宋" w:cs="仿宋" w:hint="eastAsia"/>
                <w:color w:val="000000"/>
                <w:sz w:val="24"/>
                <w:szCs w:val="24"/>
              </w:rPr>
              <w:t>通讯在线传输，加密IC卡刷卡人脸识别，全面抗阳光设计，可以在室外使用。采用先进模式识别算法，识别距离0.4米--1.5米，</w:t>
            </w:r>
            <w:proofErr w:type="gramStart"/>
            <w:r w:rsidRPr="00822F80">
              <w:rPr>
                <w:rFonts w:ascii="仿宋" w:eastAsia="仿宋" w:hAnsi="仿宋" w:cs="仿宋" w:hint="eastAsia"/>
                <w:color w:val="000000"/>
                <w:sz w:val="24"/>
                <w:szCs w:val="24"/>
              </w:rPr>
              <w:t>安卓系统</w:t>
            </w:r>
            <w:proofErr w:type="gramEnd"/>
            <w:r w:rsidRPr="00822F80">
              <w:rPr>
                <w:rFonts w:ascii="仿宋" w:eastAsia="仿宋" w:hAnsi="仿宋" w:cs="仿宋" w:hint="eastAsia"/>
                <w:color w:val="000000"/>
                <w:sz w:val="24"/>
                <w:szCs w:val="24"/>
              </w:rPr>
              <w:t>5.0以上系统，</w:t>
            </w:r>
            <w:r w:rsidR="003F6BD7" w:rsidRPr="00822F80">
              <w:rPr>
                <w:rFonts w:ascii="仿宋" w:eastAsia="仿宋" w:hAnsi="仿宋" w:cs="仿宋" w:hint="eastAsia"/>
                <w:bCs/>
                <w:color w:val="000000"/>
                <w:sz w:val="24"/>
                <w:szCs w:val="24"/>
              </w:rPr>
              <w:t>≥</w:t>
            </w:r>
            <w:r w:rsidRPr="00822F80">
              <w:rPr>
                <w:rFonts w:ascii="仿宋" w:eastAsia="仿宋" w:hAnsi="仿宋" w:cs="仿宋" w:hint="eastAsia"/>
                <w:color w:val="000000"/>
                <w:sz w:val="24"/>
                <w:szCs w:val="24"/>
              </w:rPr>
              <w:t>7寸液晶屏幕，12V供电。</w:t>
            </w:r>
            <w:r w:rsidR="003F6BD7" w:rsidRPr="00822F80">
              <w:rPr>
                <w:rFonts w:ascii="仿宋" w:eastAsia="仿宋" w:hAnsi="仿宋" w:cs="仿宋" w:hint="eastAsia"/>
                <w:bCs/>
                <w:color w:val="000000"/>
                <w:sz w:val="24"/>
                <w:szCs w:val="24"/>
              </w:rPr>
              <w:t>≥</w:t>
            </w:r>
            <w:r w:rsidRPr="00822F80">
              <w:rPr>
                <w:rFonts w:ascii="仿宋" w:eastAsia="仿宋" w:hAnsi="仿宋" w:cs="仿宋" w:hint="eastAsia"/>
                <w:color w:val="000000"/>
                <w:sz w:val="24"/>
                <w:szCs w:val="24"/>
              </w:rPr>
              <w:t>2路USB输入，</w:t>
            </w:r>
            <w:r w:rsidR="003F6BD7" w:rsidRPr="00822F80">
              <w:rPr>
                <w:rFonts w:ascii="仿宋" w:eastAsia="仿宋" w:hAnsi="仿宋" w:cs="仿宋" w:hint="eastAsia"/>
                <w:bCs/>
                <w:color w:val="000000"/>
                <w:sz w:val="24"/>
                <w:szCs w:val="24"/>
              </w:rPr>
              <w:t>≥</w:t>
            </w:r>
            <w:r w:rsidRPr="00822F80">
              <w:rPr>
                <w:rFonts w:ascii="仿宋" w:eastAsia="仿宋" w:hAnsi="仿宋" w:cs="仿宋" w:hint="eastAsia"/>
                <w:color w:val="000000"/>
                <w:sz w:val="24"/>
                <w:szCs w:val="24"/>
              </w:rPr>
              <w:t>1路HDMI输出，</w:t>
            </w:r>
            <w:r w:rsidR="003F6BD7" w:rsidRPr="00822F80">
              <w:rPr>
                <w:rFonts w:ascii="仿宋" w:eastAsia="仿宋" w:hAnsi="仿宋" w:cs="仿宋" w:hint="eastAsia"/>
                <w:bCs/>
                <w:color w:val="000000"/>
                <w:sz w:val="24"/>
                <w:szCs w:val="24"/>
              </w:rPr>
              <w:t>≥</w:t>
            </w:r>
            <w:r w:rsidRPr="00822F80">
              <w:rPr>
                <w:rFonts w:ascii="仿宋" w:eastAsia="仿宋" w:hAnsi="仿宋" w:cs="仿宋" w:hint="eastAsia"/>
                <w:color w:val="000000"/>
                <w:sz w:val="24"/>
                <w:szCs w:val="24"/>
              </w:rPr>
              <w:t>2路网络输出，</w:t>
            </w:r>
            <w:r w:rsidR="003F6BD7" w:rsidRPr="00822F80">
              <w:rPr>
                <w:rFonts w:ascii="仿宋" w:eastAsia="仿宋" w:hAnsi="仿宋" w:cs="仿宋" w:hint="eastAsia"/>
                <w:bCs/>
                <w:color w:val="000000"/>
                <w:sz w:val="24"/>
                <w:szCs w:val="24"/>
              </w:rPr>
              <w:t>≥</w:t>
            </w:r>
            <w:r w:rsidRPr="00822F80">
              <w:rPr>
                <w:rFonts w:ascii="仿宋" w:eastAsia="仿宋" w:hAnsi="仿宋" w:cs="仿宋" w:hint="eastAsia"/>
                <w:color w:val="000000"/>
                <w:sz w:val="24"/>
                <w:szCs w:val="24"/>
              </w:rPr>
              <w:t>1路SD卡扩展，自带看门狗电路，可与管理电脑端一键式语音对讲。</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46</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实时比对管理系统</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武警监门哨，刷卡自动人脸比对成功时，播放刷卡人员姓名、提醒注意；采用FACE++先进算法，识别距离0.4米--1.5米，进门时人脸识别数据和刷卡数据与数据库信息比对、出门时人脸识别数据和刷与和进门时信息及数据库信息比对。系统具备周界报警接口。</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是</w:t>
            </w:r>
          </w:p>
        </w:tc>
      </w:tr>
      <w:tr w:rsidR="005B7015" w:rsidRPr="00822F80" w:rsidTr="00203846">
        <w:trPr>
          <w:trHeight w:val="340"/>
          <w:jc w:val="center"/>
        </w:trPr>
        <w:tc>
          <w:tcPr>
            <w:tcW w:w="512" w:type="dxa"/>
            <w:gridSpan w:val="2"/>
            <w:tcBorders>
              <w:bottom w:val="single" w:sz="4" w:space="0" w:color="000000"/>
            </w:tcBorders>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47</w:t>
            </w:r>
          </w:p>
        </w:tc>
        <w:tc>
          <w:tcPr>
            <w:tcW w:w="1357"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标准IC卡</w:t>
            </w:r>
          </w:p>
        </w:tc>
        <w:tc>
          <w:tcPr>
            <w:tcW w:w="6012" w:type="dxa"/>
            <w:tcBorders>
              <w:bottom w:val="single" w:sz="4" w:space="0" w:color="000000"/>
            </w:tcBorders>
            <w:shd w:val="clear" w:color="auto" w:fill="auto"/>
            <w:vAlign w:val="center"/>
          </w:tcPr>
          <w:p w:rsidR="005B7015" w:rsidRPr="00822F80" w:rsidRDefault="004A5EE0" w:rsidP="004A5EE0">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提供不少于</w:t>
            </w:r>
            <w:r w:rsidR="00956422" w:rsidRPr="00822F80">
              <w:rPr>
                <w:rFonts w:ascii="仿宋" w:eastAsia="仿宋" w:hAnsi="仿宋" w:cs="仿宋" w:hint="eastAsia"/>
                <w:color w:val="000000"/>
                <w:sz w:val="24"/>
                <w:szCs w:val="24"/>
              </w:rPr>
              <w:t>60张临时卡</w:t>
            </w:r>
            <w:r w:rsidRPr="00822F80">
              <w:rPr>
                <w:rFonts w:ascii="仿宋" w:eastAsia="仿宋" w:hAnsi="仿宋" w:cs="仿宋" w:hint="eastAsia"/>
                <w:color w:val="000000"/>
                <w:sz w:val="24"/>
                <w:szCs w:val="24"/>
              </w:rPr>
              <w:t>，不少于</w:t>
            </w:r>
            <w:r w:rsidR="00956422" w:rsidRPr="00822F80">
              <w:rPr>
                <w:rFonts w:ascii="仿宋" w:eastAsia="仿宋" w:hAnsi="仿宋" w:cs="仿宋" w:hint="eastAsia"/>
                <w:color w:val="000000"/>
                <w:sz w:val="24"/>
                <w:szCs w:val="24"/>
              </w:rPr>
              <w:t>70张人像卡</w:t>
            </w:r>
          </w:p>
        </w:tc>
        <w:tc>
          <w:tcPr>
            <w:tcW w:w="483"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项</w:t>
            </w:r>
          </w:p>
        </w:tc>
        <w:tc>
          <w:tcPr>
            <w:tcW w:w="564"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8928" w:type="dxa"/>
            <w:gridSpan w:val="6"/>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七、人脸识别布控系统</w:t>
            </w:r>
          </w:p>
        </w:tc>
        <w:tc>
          <w:tcPr>
            <w:tcW w:w="562" w:type="dxa"/>
            <w:shd w:val="clear" w:color="auto" w:fill="auto"/>
            <w:vAlign w:val="center"/>
          </w:tcPr>
          <w:p w:rsidR="005B7015" w:rsidRPr="00822F80" w:rsidRDefault="005B7015">
            <w:pPr>
              <w:jc w:val="center"/>
              <w:textAlignment w:val="center"/>
              <w:rPr>
                <w:rFonts w:ascii="仿宋" w:eastAsia="仿宋" w:hAnsi="仿宋" w:cs="仿宋"/>
                <w:b/>
                <w:color w:val="000000"/>
                <w:sz w:val="24"/>
                <w:szCs w:val="24"/>
              </w:rPr>
            </w:pP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48</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人脸比对服务器</w:t>
            </w:r>
          </w:p>
        </w:tc>
        <w:tc>
          <w:tcPr>
            <w:tcW w:w="6012" w:type="dxa"/>
            <w:shd w:val="clear" w:color="auto" w:fill="auto"/>
            <w:vAlign w:val="center"/>
          </w:tcPr>
          <w:p w:rsidR="005B7015" w:rsidRPr="00822F80" w:rsidRDefault="00B04ED9">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至少满足</w:t>
            </w:r>
            <w:r w:rsidR="00956422" w:rsidRPr="00822F80">
              <w:rPr>
                <w:rFonts w:ascii="仿宋" w:eastAsia="仿宋" w:hAnsi="仿宋" w:cs="仿宋" w:hint="eastAsia"/>
                <w:color w:val="000000"/>
                <w:sz w:val="24"/>
                <w:szCs w:val="24"/>
              </w:rPr>
              <w:t>I7/8G/SSD120G+1T/2G</w:t>
            </w:r>
            <w:r w:rsidRPr="00822F80">
              <w:rPr>
                <w:rFonts w:ascii="仿宋" w:eastAsia="仿宋" w:hAnsi="仿宋" w:cs="仿宋" w:hint="eastAsia"/>
                <w:color w:val="000000"/>
                <w:sz w:val="24"/>
                <w:szCs w:val="24"/>
              </w:rPr>
              <w:t>性能需求</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49</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管理平台</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1：基于X86平台的工业级别宽电压硬件分前端智能分析仪；</w:t>
            </w:r>
            <w:r w:rsidRPr="00822F80">
              <w:rPr>
                <w:rFonts w:ascii="仿宋" w:eastAsia="仿宋" w:hAnsi="仿宋" w:cs="仿宋" w:hint="eastAsia"/>
                <w:color w:val="000000"/>
                <w:sz w:val="24"/>
                <w:szCs w:val="24"/>
              </w:rPr>
              <w:br/>
              <w:t>2：采用最新具备深度学习和神经网路技术的动态人脸识别GPU解码算法；</w:t>
            </w:r>
            <w:r w:rsidRPr="00822F80">
              <w:rPr>
                <w:rFonts w:ascii="仿宋" w:eastAsia="仿宋" w:hAnsi="仿宋" w:cs="仿宋" w:hint="eastAsia"/>
                <w:color w:val="000000"/>
                <w:sz w:val="24"/>
                <w:szCs w:val="24"/>
              </w:rPr>
              <w:br/>
              <w:t>3：具备人脸检测.人脸抓拍.人脸图像质量过滤.特征提取.性别年龄识别结果输出；</w:t>
            </w:r>
            <w:r w:rsidRPr="00822F80">
              <w:rPr>
                <w:rFonts w:ascii="仿宋" w:eastAsia="仿宋" w:hAnsi="仿宋" w:cs="仿宋" w:hint="eastAsia"/>
                <w:color w:val="000000"/>
                <w:sz w:val="24"/>
                <w:szCs w:val="24"/>
              </w:rPr>
              <w:br/>
              <w:t>4：支持高清网络摄像机.人脸图片.视频等多种人脸分析源格式接入；</w:t>
            </w:r>
            <w:r w:rsidRPr="00822F80">
              <w:rPr>
                <w:rFonts w:ascii="仿宋" w:eastAsia="仿宋" w:hAnsi="仿宋" w:cs="仿宋" w:hint="eastAsia"/>
                <w:color w:val="000000"/>
                <w:sz w:val="24"/>
                <w:szCs w:val="24"/>
              </w:rPr>
              <w:br/>
              <w:t>5.具备GPU技术的人脸识别算法，单台服务器可接入最大支持64路高清1080P图片做人脸分析；</w:t>
            </w:r>
            <w:r w:rsidRPr="00822F80">
              <w:rPr>
                <w:rFonts w:ascii="仿宋" w:eastAsia="仿宋" w:hAnsi="仿宋" w:cs="仿宋" w:hint="eastAsia"/>
                <w:color w:val="000000"/>
                <w:sz w:val="24"/>
                <w:szCs w:val="24"/>
              </w:rPr>
              <w:br/>
              <w:t>6.可以进行自由切换视频接入；</w:t>
            </w:r>
            <w:r w:rsidRPr="00822F80">
              <w:rPr>
                <w:rFonts w:ascii="仿宋" w:eastAsia="仿宋" w:hAnsi="仿宋" w:cs="仿宋" w:hint="eastAsia"/>
                <w:color w:val="000000"/>
                <w:sz w:val="24"/>
                <w:szCs w:val="24"/>
              </w:rPr>
              <w:br/>
              <w:t>7.自动创建内部人员、外来人员、在押人员数据库.</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512" w:type="dxa"/>
            <w:gridSpan w:val="2"/>
            <w:tcBorders>
              <w:bottom w:val="single" w:sz="4" w:space="0" w:color="000000"/>
            </w:tcBorders>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50</w:t>
            </w:r>
          </w:p>
        </w:tc>
        <w:tc>
          <w:tcPr>
            <w:tcW w:w="1357"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动态人脸识别</w:t>
            </w:r>
            <w:proofErr w:type="gramStart"/>
            <w:r w:rsidRPr="00822F80">
              <w:rPr>
                <w:rFonts w:ascii="仿宋" w:eastAsia="仿宋" w:hAnsi="仿宋" w:cs="仿宋" w:hint="eastAsia"/>
                <w:color w:val="000000"/>
                <w:sz w:val="24"/>
                <w:szCs w:val="24"/>
              </w:rPr>
              <w:t>管控端</w:t>
            </w:r>
            <w:proofErr w:type="gramEnd"/>
          </w:p>
        </w:tc>
        <w:tc>
          <w:tcPr>
            <w:tcW w:w="6012" w:type="dxa"/>
            <w:tcBorders>
              <w:bottom w:val="single" w:sz="4" w:space="0" w:color="000000"/>
            </w:tcBorders>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1.全面抗阳光设计，可以在室外使用；</w:t>
            </w:r>
            <w:r w:rsidRPr="00822F80">
              <w:rPr>
                <w:rFonts w:ascii="仿宋" w:eastAsia="仿宋" w:hAnsi="仿宋" w:cs="仿宋" w:hint="eastAsia"/>
                <w:color w:val="000000"/>
                <w:sz w:val="24"/>
                <w:szCs w:val="24"/>
              </w:rPr>
              <w:br/>
              <w:t>2.采用先进模式识别算法，识别距离</w:t>
            </w:r>
            <w:r w:rsidR="00B04ED9" w:rsidRPr="00822F80">
              <w:rPr>
                <w:rFonts w:ascii="仿宋" w:eastAsia="仿宋" w:hAnsi="仿宋" w:cs="仿宋" w:hint="eastAsia"/>
                <w:color w:val="000000"/>
                <w:sz w:val="24"/>
                <w:szCs w:val="24"/>
              </w:rPr>
              <w:t>至少满足</w:t>
            </w:r>
            <w:r w:rsidRPr="00822F80">
              <w:rPr>
                <w:rFonts w:ascii="仿宋" w:eastAsia="仿宋" w:hAnsi="仿宋" w:cs="仿宋" w:hint="eastAsia"/>
                <w:color w:val="000000"/>
                <w:sz w:val="24"/>
                <w:szCs w:val="24"/>
              </w:rPr>
              <w:t>0.4米--1.5米，12V供电；</w:t>
            </w:r>
            <w:r w:rsidRPr="00822F80">
              <w:rPr>
                <w:rFonts w:ascii="仿宋" w:eastAsia="仿宋" w:hAnsi="仿宋" w:cs="仿宋" w:hint="eastAsia"/>
                <w:color w:val="000000"/>
                <w:sz w:val="24"/>
                <w:szCs w:val="24"/>
              </w:rPr>
              <w:br/>
            </w:r>
            <w:r w:rsidRPr="00822F80">
              <w:rPr>
                <w:rFonts w:ascii="仿宋" w:eastAsia="仿宋" w:hAnsi="仿宋" w:cs="仿宋" w:hint="eastAsia"/>
                <w:color w:val="000000"/>
                <w:sz w:val="24"/>
                <w:szCs w:val="24"/>
              </w:rPr>
              <w:lastRenderedPageBreak/>
              <w:t>3.实测达到每帧</w:t>
            </w:r>
            <w:r w:rsidR="00B04ED9" w:rsidRPr="00822F80">
              <w:rPr>
                <w:rFonts w:ascii="仿宋" w:eastAsia="仿宋" w:hAnsi="仿宋" w:cs="仿宋" w:hint="eastAsia"/>
                <w:color w:val="000000"/>
                <w:sz w:val="24"/>
                <w:szCs w:val="24"/>
              </w:rPr>
              <w:t>至少</w:t>
            </w:r>
            <w:r w:rsidRPr="00822F80">
              <w:rPr>
                <w:rFonts w:ascii="仿宋" w:eastAsia="仿宋" w:hAnsi="仿宋" w:cs="仿宋" w:hint="eastAsia"/>
                <w:color w:val="000000"/>
                <w:sz w:val="24"/>
                <w:szCs w:val="24"/>
              </w:rPr>
              <w:t>50张人脸。</w:t>
            </w:r>
          </w:p>
        </w:tc>
        <w:tc>
          <w:tcPr>
            <w:tcW w:w="483"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台</w:t>
            </w:r>
          </w:p>
        </w:tc>
        <w:tc>
          <w:tcPr>
            <w:tcW w:w="564"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w:t>
            </w:r>
          </w:p>
        </w:tc>
        <w:tc>
          <w:tcPr>
            <w:tcW w:w="562"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8928" w:type="dxa"/>
            <w:gridSpan w:val="6"/>
            <w:shd w:val="clear" w:color="auto" w:fill="FFFFFF" w:themeFill="background1"/>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lastRenderedPageBreak/>
              <w:t>八、实时定位系统</w:t>
            </w:r>
          </w:p>
        </w:tc>
        <w:tc>
          <w:tcPr>
            <w:tcW w:w="562" w:type="dxa"/>
            <w:shd w:val="clear" w:color="auto" w:fill="auto"/>
            <w:vAlign w:val="center"/>
          </w:tcPr>
          <w:p w:rsidR="005B7015" w:rsidRPr="00822F80" w:rsidRDefault="005B7015">
            <w:pPr>
              <w:jc w:val="center"/>
              <w:textAlignment w:val="center"/>
              <w:rPr>
                <w:rFonts w:ascii="仿宋" w:eastAsia="仿宋" w:hAnsi="仿宋" w:cs="仿宋"/>
                <w:b/>
                <w:color w:val="000000"/>
                <w:sz w:val="24"/>
                <w:szCs w:val="24"/>
              </w:rPr>
            </w:pP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51</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警用人员终端</w:t>
            </w:r>
          </w:p>
        </w:tc>
        <w:tc>
          <w:tcPr>
            <w:tcW w:w="6012" w:type="dxa"/>
            <w:shd w:val="clear" w:color="auto" w:fill="auto"/>
            <w:vAlign w:val="center"/>
          </w:tcPr>
          <w:p w:rsidR="005B7015" w:rsidRPr="00822F80" w:rsidRDefault="00956422" w:rsidP="00B04ED9">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定位、对讲、</w:t>
            </w:r>
            <w:proofErr w:type="gramStart"/>
            <w:r w:rsidRPr="00822F80">
              <w:rPr>
                <w:rFonts w:ascii="仿宋" w:eastAsia="仿宋" w:hAnsi="仿宋" w:cs="仿宋" w:hint="eastAsia"/>
                <w:color w:val="000000"/>
                <w:sz w:val="24"/>
                <w:szCs w:val="24"/>
              </w:rPr>
              <w:t>实时图传</w:t>
            </w:r>
            <w:proofErr w:type="gramEnd"/>
            <w:r w:rsidRPr="00822F80">
              <w:rPr>
                <w:rFonts w:ascii="仿宋" w:eastAsia="仿宋" w:hAnsi="仿宋" w:cs="仿宋" w:hint="eastAsia"/>
                <w:color w:val="000000"/>
                <w:sz w:val="24"/>
                <w:szCs w:val="24"/>
              </w:rPr>
              <w:t>等功能</w:t>
            </w:r>
            <w:r w:rsidRPr="00822F80">
              <w:rPr>
                <w:rFonts w:ascii="仿宋" w:eastAsia="仿宋" w:hAnsi="仿宋" w:cs="仿宋" w:hint="eastAsia"/>
                <w:color w:val="000000"/>
                <w:sz w:val="24"/>
                <w:szCs w:val="24"/>
              </w:rPr>
              <w:br/>
              <w:t xml:space="preserve">1.2G </w:t>
            </w:r>
            <w:proofErr w:type="gramStart"/>
            <w:r w:rsidRPr="00822F80">
              <w:rPr>
                <w:rFonts w:ascii="仿宋" w:eastAsia="仿宋" w:hAnsi="仿宋" w:cs="仿宋" w:hint="eastAsia"/>
                <w:color w:val="000000"/>
                <w:sz w:val="24"/>
                <w:szCs w:val="24"/>
              </w:rPr>
              <w:t>四核</w:t>
            </w:r>
            <w:r w:rsidR="00B04ED9" w:rsidRPr="00822F80">
              <w:rPr>
                <w:rFonts w:ascii="仿宋" w:eastAsia="仿宋" w:hAnsi="仿宋" w:cs="仿宋" w:hint="eastAsia"/>
                <w:color w:val="000000"/>
                <w:sz w:val="24"/>
                <w:szCs w:val="24"/>
              </w:rPr>
              <w:t>以上</w:t>
            </w:r>
            <w:proofErr w:type="gramEnd"/>
            <w:r w:rsidRPr="00822F80">
              <w:rPr>
                <w:rFonts w:ascii="仿宋" w:eastAsia="仿宋" w:hAnsi="仿宋" w:cs="仿宋" w:hint="eastAsia"/>
                <w:color w:val="000000"/>
                <w:sz w:val="24"/>
                <w:szCs w:val="24"/>
              </w:rPr>
              <w:t>，1+8G,</w:t>
            </w:r>
            <w:r w:rsidR="00B04ED9" w:rsidRPr="00822F80">
              <w:rPr>
                <w:rFonts w:ascii="仿宋" w:eastAsia="仿宋" w:hAnsi="仿宋" w:cs="仿宋" w:hint="eastAsia"/>
                <w:color w:val="000000"/>
                <w:sz w:val="24"/>
                <w:szCs w:val="24"/>
              </w:rPr>
              <w:t>不低于</w:t>
            </w:r>
            <w:r w:rsidRPr="00822F80">
              <w:rPr>
                <w:rFonts w:ascii="仿宋" w:eastAsia="仿宋" w:hAnsi="仿宋" w:cs="仿宋" w:hint="eastAsia"/>
                <w:color w:val="000000"/>
                <w:sz w:val="24"/>
                <w:szCs w:val="24"/>
              </w:rPr>
              <w:t xml:space="preserve">2.4寸触摸屏，前置 </w:t>
            </w:r>
            <w:r w:rsidR="00B04ED9" w:rsidRPr="00822F80">
              <w:rPr>
                <w:rFonts w:ascii="仿宋" w:eastAsia="仿宋" w:hAnsi="仿宋" w:cs="仿宋" w:hint="eastAsia"/>
                <w:color w:val="000000"/>
                <w:sz w:val="24"/>
                <w:szCs w:val="24"/>
              </w:rPr>
              <w:t>不低于</w:t>
            </w:r>
            <w:r w:rsidRPr="00822F80">
              <w:rPr>
                <w:rFonts w:ascii="仿宋" w:eastAsia="仿宋" w:hAnsi="仿宋" w:cs="仿宋" w:hint="eastAsia"/>
                <w:color w:val="000000"/>
                <w:sz w:val="24"/>
                <w:szCs w:val="24"/>
              </w:rPr>
              <w:t>500</w:t>
            </w:r>
            <w:proofErr w:type="gramStart"/>
            <w:r w:rsidRPr="00822F80">
              <w:rPr>
                <w:rFonts w:ascii="仿宋" w:eastAsia="仿宋" w:hAnsi="仿宋" w:cs="仿宋" w:hint="eastAsia"/>
                <w:color w:val="000000"/>
                <w:sz w:val="24"/>
                <w:szCs w:val="24"/>
              </w:rPr>
              <w:t>万</w:t>
            </w:r>
            <w:r w:rsidR="00B04ED9" w:rsidRPr="00822F80">
              <w:rPr>
                <w:rFonts w:ascii="仿宋" w:eastAsia="仿宋" w:hAnsi="仿宋" w:cs="仿宋" w:hint="eastAsia"/>
                <w:color w:val="000000"/>
                <w:sz w:val="24"/>
                <w:szCs w:val="24"/>
              </w:rPr>
              <w:t>像</w:t>
            </w:r>
            <w:proofErr w:type="gramEnd"/>
            <w:r w:rsidR="00B04ED9" w:rsidRPr="00822F80">
              <w:rPr>
                <w:rFonts w:ascii="仿宋" w:eastAsia="仿宋" w:hAnsi="仿宋" w:cs="仿宋" w:hint="eastAsia"/>
                <w:color w:val="000000"/>
                <w:sz w:val="24"/>
                <w:szCs w:val="24"/>
              </w:rPr>
              <w:t>素，</w:t>
            </w:r>
            <w:r w:rsidRPr="00822F80">
              <w:rPr>
                <w:rFonts w:ascii="仿宋" w:eastAsia="仿宋" w:hAnsi="仿宋" w:cs="仿宋" w:hint="eastAsia"/>
                <w:color w:val="000000"/>
                <w:sz w:val="24"/>
                <w:szCs w:val="24"/>
              </w:rPr>
              <w:t>后置</w:t>
            </w:r>
            <w:r w:rsidR="00B04ED9" w:rsidRPr="00822F80">
              <w:rPr>
                <w:rFonts w:ascii="仿宋" w:eastAsia="仿宋" w:hAnsi="仿宋" w:cs="仿宋" w:hint="eastAsia"/>
                <w:color w:val="000000"/>
                <w:sz w:val="24"/>
                <w:szCs w:val="24"/>
              </w:rPr>
              <w:t>不低于</w:t>
            </w:r>
            <w:r w:rsidRPr="00822F80">
              <w:rPr>
                <w:rFonts w:ascii="仿宋" w:eastAsia="仿宋" w:hAnsi="仿宋" w:cs="仿宋" w:hint="eastAsia"/>
                <w:color w:val="000000"/>
                <w:sz w:val="24"/>
                <w:szCs w:val="24"/>
              </w:rPr>
              <w:t>30</w:t>
            </w:r>
            <w:proofErr w:type="gramStart"/>
            <w:r w:rsidRPr="00822F80">
              <w:rPr>
                <w:rFonts w:ascii="仿宋" w:eastAsia="仿宋" w:hAnsi="仿宋" w:cs="仿宋" w:hint="eastAsia"/>
                <w:color w:val="000000"/>
                <w:sz w:val="24"/>
                <w:szCs w:val="24"/>
              </w:rPr>
              <w:t>万</w:t>
            </w:r>
            <w:r w:rsidR="00B04ED9" w:rsidRPr="00822F80">
              <w:rPr>
                <w:rFonts w:ascii="仿宋" w:eastAsia="仿宋" w:hAnsi="仿宋" w:cs="仿宋" w:hint="eastAsia"/>
                <w:color w:val="000000"/>
                <w:sz w:val="24"/>
                <w:szCs w:val="24"/>
              </w:rPr>
              <w:t>像</w:t>
            </w:r>
            <w:proofErr w:type="gramEnd"/>
            <w:r w:rsidR="00B04ED9" w:rsidRPr="00822F80">
              <w:rPr>
                <w:rFonts w:ascii="仿宋" w:eastAsia="仿宋" w:hAnsi="仿宋" w:cs="仿宋" w:hint="eastAsia"/>
                <w:color w:val="000000"/>
                <w:sz w:val="24"/>
                <w:szCs w:val="24"/>
              </w:rPr>
              <w:t>素</w:t>
            </w:r>
            <w:r w:rsidRPr="00822F80">
              <w:rPr>
                <w:rFonts w:ascii="仿宋" w:eastAsia="仿宋" w:hAnsi="仿宋" w:cs="仿宋" w:hint="eastAsia"/>
                <w:color w:val="000000"/>
                <w:sz w:val="24"/>
                <w:szCs w:val="24"/>
              </w:rPr>
              <w:t>，PTT 物理按键，SOS 报警键，高增益外置天线，支持 GPS，</w:t>
            </w:r>
            <w:r w:rsidR="00B04ED9" w:rsidRPr="00822F80">
              <w:rPr>
                <w:rFonts w:ascii="仿宋" w:eastAsia="仿宋" w:hAnsi="仿宋" w:cs="仿宋" w:hint="eastAsia"/>
                <w:bCs/>
                <w:color w:val="000000"/>
                <w:sz w:val="24"/>
                <w:szCs w:val="24"/>
              </w:rPr>
              <w:t>≥</w:t>
            </w:r>
            <w:r w:rsidRPr="00822F80">
              <w:rPr>
                <w:rFonts w:ascii="仿宋" w:eastAsia="仿宋" w:hAnsi="仿宋" w:cs="仿宋" w:hint="eastAsia"/>
                <w:color w:val="000000"/>
                <w:sz w:val="24"/>
                <w:szCs w:val="24"/>
              </w:rPr>
              <w:t xml:space="preserve">4000mAh </w:t>
            </w:r>
            <w:r w:rsidR="00B04ED9" w:rsidRPr="00822F80">
              <w:rPr>
                <w:rFonts w:ascii="仿宋" w:eastAsia="仿宋" w:hAnsi="仿宋" w:cs="仿宋" w:hint="eastAsia"/>
                <w:color w:val="000000"/>
                <w:sz w:val="24"/>
                <w:szCs w:val="24"/>
              </w:rPr>
              <w:t>聚合物电池，</w:t>
            </w:r>
            <w:r w:rsidRPr="00822F80">
              <w:rPr>
                <w:rFonts w:ascii="仿宋" w:eastAsia="仿宋" w:hAnsi="仿宋" w:cs="仿宋" w:hint="eastAsia"/>
                <w:color w:val="000000"/>
                <w:sz w:val="24"/>
                <w:szCs w:val="24"/>
              </w:rPr>
              <w:t>三防等级 IP54</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5</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是</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52</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管理平台软件</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实时地图和卫星地图与三</w:t>
            </w:r>
            <w:proofErr w:type="gramStart"/>
            <w:r w:rsidRPr="00822F80">
              <w:rPr>
                <w:rFonts w:ascii="仿宋" w:eastAsia="仿宋" w:hAnsi="仿宋" w:cs="仿宋" w:hint="eastAsia"/>
                <w:color w:val="000000"/>
                <w:sz w:val="24"/>
                <w:szCs w:val="24"/>
              </w:rPr>
              <w:t>圈地图</w:t>
            </w:r>
            <w:proofErr w:type="gramEnd"/>
            <w:r w:rsidRPr="00822F80">
              <w:rPr>
                <w:rFonts w:ascii="仿宋" w:eastAsia="仿宋" w:hAnsi="仿宋" w:cs="仿宋" w:hint="eastAsia"/>
                <w:color w:val="000000"/>
                <w:sz w:val="24"/>
                <w:szCs w:val="24"/>
              </w:rPr>
              <w:t>相结合</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512" w:type="dxa"/>
            <w:gridSpan w:val="2"/>
            <w:tcBorders>
              <w:bottom w:val="single" w:sz="4" w:space="0" w:color="000000"/>
            </w:tcBorders>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5</w:t>
            </w:r>
            <w:r w:rsidR="00956422" w:rsidRPr="00822F80">
              <w:rPr>
                <w:rFonts w:ascii="仿宋" w:eastAsia="仿宋" w:hAnsi="仿宋" w:cs="仿宋" w:hint="eastAsia"/>
                <w:color w:val="000000"/>
                <w:sz w:val="24"/>
                <w:szCs w:val="24"/>
              </w:rPr>
              <w:t>3</w:t>
            </w:r>
          </w:p>
        </w:tc>
        <w:tc>
          <w:tcPr>
            <w:tcW w:w="1357"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电脑主机</w:t>
            </w:r>
          </w:p>
        </w:tc>
        <w:tc>
          <w:tcPr>
            <w:tcW w:w="6012" w:type="dxa"/>
            <w:tcBorders>
              <w:bottom w:val="single" w:sz="4" w:space="0" w:color="000000"/>
            </w:tcBorders>
            <w:shd w:val="clear" w:color="auto" w:fill="auto"/>
            <w:vAlign w:val="center"/>
          </w:tcPr>
          <w:p w:rsidR="005B7015" w:rsidRPr="00822F80" w:rsidRDefault="00956422" w:rsidP="00A46D80">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I5 6500  4G  1T 2G独显</w:t>
            </w:r>
            <w:r w:rsidR="00B04ED9" w:rsidRPr="00822F80">
              <w:rPr>
                <w:rFonts w:ascii="仿宋" w:eastAsia="仿宋" w:hAnsi="仿宋" w:cs="仿宋" w:hint="eastAsia"/>
                <w:color w:val="000000"/>
                <w:sz w:val="24"/>
                <w:szCs w:val="24"/>
              </w:rPr>
              <w:t>或优于以上主机性能</w:t>
            </w:r>
          </w:p>
        </w:tc>
        <w:tc>
          <w:tcPr>
            <w:tcW w:w="483"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8928" w:type="dxa"/>
            <w:gridSpan w:val="6"/>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九、综合布线系统</w:t>
            </w:r>
          </w:p>
        </w:tc>
        <w:tc>
          <w:tcPr>
            <w:tcW w:w="562" w:type="dxa"/>
            <w:shd w:val="clear" w:color="auto" w:fill="auto"/>
            <w:vAlign w:val="center"/>
          </w:tcPr>
          <w:p w:rsidR="005B7015" w:rsidRPr="00822F80" w:rsidRDefault="005B7015">
            <w:pPr>
              <w:jc w:val="center"/>
              <w:textAlignment w:val="center"/>
              <w:rPr>
                <w:rFonts w:ascii="仿宋" w:eastAsia="仿宋" w:hAnsi="仿宋" w:cs="仿宋"/>
                <w:b/>
                <w:color w:val="000000"/>
                <w:sz w:val="24"/>
                <w:szCs w:val="24"/>
              </w:rPr>
            </w:pP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54</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网线</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超五类 无氧铜</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米</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3000</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55</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电源线</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RVV2*2.5</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米</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500</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56</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电源线</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RVV2*1.0</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米</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1000</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57</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光纤跳线</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FC-FC</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根</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40</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58</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网络跳线</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超五类 无氧铜</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根</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40</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59</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理线架</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标准机架式</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5</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512" w:type="dxa"/>
            <w:gridSpan w:val="2"/>
            <w:tcBorders>
              <w:bottom w:val="single" w:sz="4" w:space="0" w:color="000000"/>
            </w:tcBorders>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60</w:t>
            </w:r>
          </w:p>
        </w:tc>
        <w:tc>
          <w:tcPr>
            <w:tcW w:w="1357"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辅材</w:t>
            </w:r>
          </w:p>
        </w:tc>
        <w:tc>
          <w:tcPr>
            <w:tcW w:w="6012" w:type="dxa"/>
            <w:tcBorders>
              <w:bottom w:val="single" w:sz="4" w:space="0" w:color="000000"/>
            </w:tcBorders>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管材、线槽、水晶头、标签、扎带、胶带等</w:t>
            </w:r>
          </w:p>
        </w:tc>
        <w:tc>
          <w:tcPr>
            <w:tcW w:w="483"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项</w:t>
            </w:r>
          </w:p>
        </w:tc>
        <w:tc>
          <w:tcPr>
            <w:tcW w:w="564"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8928" w:type="dxa"/>
            <w:gridSpan w:val="6"/>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十、武警中队拼接大屏显示系统</w:t>
            </w:r>
          </w:p>
        </w:tc>
        <w:tc>
          <w:tcPr>
            <w:tcW w:w="562" w:type="dxa"/>
            <w:shd w:val="clear" w:color="auto" w:fill="auto"/>
            <w:vAlign w:val="center"/>
          </w:tcPr>
          <w:p w:rsidR="005B7015" w:rsidRPr="00822F80" w:rsidRDefault="005B7015">
            <w:pPr>
              <w:jc w:val="center"/>
              <w:textAlignment w:val="center"/>
              <w:rPr>
                <w:rFonts w:ascii="仿宋" w:eastAsia="仿宋" w:hAnsi="仿宋" w:cs="仿宋"/>
                <w:b/>
                <w:color w:val="000000"/>
                <w:sz w:val="24"/>
                <w:szCs w:val="24"/>
              </w:rPr>
            </w:pP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61</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液晶拼接大屏</w:t>
            </w:r>
          </w:p>
        </w:tc>
        <w:tc>
          <w:tcPr>
            <w:tcW w:w="6012" w:type="dxa"/>
            <w:shd w:val="clear" w:color="auto" w:fill="auto"/>
            <w:vAlign w:val="center"/>
          </w:tcPr>
          <w:p w:rsidR="005B7015" w:rsidRPr="00822F80" w:rsidRDefault="00956422" w:rsidP="003C420B">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分辨率：</w:t>
            </w:r>
            <w:r w:rsidR="003C420B" w:rsidRPr="00822F80">
              <w:rPr>
                <w:rFonts w:ascii="仿宋" w:eastAsia="仿宋" w:hAnsi="仿宋" w:cs="仿宋" w:hint="eastAsia"/>
                <w:color w:val="000000"/>
                <w:sz w:val="24"/>
                <w:szCs w:val="24"/>
              </w:rPr>
              <w:t>不低于</w:t>
            </w:r>
            <w:r w:rsidRPr="00822F80">
              <w:rPr>
                <w:rFonts w:ascii="仿宋" w:eastAsia="仿宋" w:hAnsi="仿宋" w:cs="仿宋" w:hint="eastAsia"/>
                <w:color w:val="000000"/>
                <w:sz w:val="24"/>
                <w:szCs w:val="24"/>
              </w:rPr>
              <w:t>1920*1080</w:t>
            </w:r>
            <w:r w:rsidRPr="00822F80">
              <w:rPr>
                <w:rFonts w:ascii="仿宋" w:eastAsia="仿宋" w:hAnsi="仿宋" w:cs="仿宋" w:hint="eastAsia"/>
                <w:color w:val="000000"/>
                <w:sz w:val="24"/>
                <w:szCs w:val="24"/>
              </w:rPr>
              <w:br/>
              <w:t>屏幕对角线：55＂</w:t>
            </w:r>
            <w:r w:rsidRPr="00822F80">
              <w:rPr>
                <w:rFonts w:ascii="仿宋" w:eastAsia="仿宋" w:hAnsi="仿宋" w:cs="仿宋" w:hint="eastAsia"/>
                <w:color w:val="000000"/>
                <w:sz w:val="24"/>
                <w:szCs w:val="24"/>
              </w:rPr>
              <w:br/>
              <w:t>高亮度500cd/m2</w:t>
            </w:r>
            <w:r w:rsidRPr="00822F80">
              <w:rPr>
                <w:rFonts w:ascii="仿宋" w:eastAsia="仿宋" w:hAnsi="仿宋" w:cs="仿宋" w:hint="eastAsia"/>
                <w:color w:val="000000"/>
                <w:sz w:val="24"/>
                <w:szCs w:val="24"/>
              </w:rPr>
              <w:br/>
              <w:t>高对比度：4500:1</w:t>
            </w:r>
            <w:r w:rsidRPr="00822F80">
              <w:rPr>
                <w:rFonts w:ascii="仿宋" w:eastAsia="仿宋" w:hAnsi="仿宋" w:cs="仿宋" w:hint="eastAsia"/>
                <w:color w:val="000000"/>
                <w:sz w:val="24"/>
                <w:szCs w:val="24"/>
              </w:rPr>
              <w:br/>
              <w:t>双边总拼缝：≤3.5mm.机身尺寸是1209.6mm</w:t>
            </w:r>
            <w:r w:rsidR="003C420B" w:rsidRPr="00822F80">
              <w:rPr>
                <w:rFonts w:ascii="仿宋" w:eastAsia="仿宋" w:hAnsi="仿宋" w:hint="eastAsia"/>
                <w:bCs/>
                <w:color w:val="000000"/>
                <w:sz w:val="24"/>
                <w:szCs w:val="24"/>
              </w:rPr>
              <w:t>（±50mm）</w:t>
            </w:r>
            <w:r w:rsidRPr="00822F80">
              <w:rPr>
                <w:rFonts w:ascii="仿宋" w:eastAsia="仿宋" w:hAnsi="仿宋" w:cs="仿宋" w:hint="eastAsia"/>
                <w:color w:val="000000"/>
                <w:sz w:val="24"/>
                <w:szCs w:val="24"/>
              </w:rPr>
              <w:t>(W)×680.4mm</w:t>
            </w:r>
            <w:r w:rsidR="003C420B" w:rsidRPr="00822F80">
              <w:rPr>
                <w:rFonts w:ascii="仿宋" w:eastAsia="仿宋" w:hAnsi="仿宋" w:hint="eastAsia"/>
                <w:bCs/>
                <w:color w:val="000000"/>
                <w:sz w:val="24"/>
                <w:szCs w:val="24"/>
              </w:rPr>
              <w:t>（±30mm）</w:t>
            </w:r>
            <w:r w:rsidRPr="00822F80">
              <w:rPr>
                <w:rFonts w:ascii="仿宋" w:eastAsia="仿宋" w:hAnsi="仿宋" w:cs="仿宋" w:hint="eastAsia"/>
                <w:color w:val="000000"/>
                <w:sz w:val="24"/>
                <w:szCs w:val="24"/>
              </w:rPr>
              <w:t>(H)</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8</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是</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6</w:t>
            </w:r>
            <w:r w:rsidR="00956422" w:rsidRPr="00822F80">
              <w:rPr>
                <w:rFonts w:ascii="仿宋" w:eastAsia="仿宋" w:hAnsi="仿宋" w:cs="仿宋" w:hint="eastAsia"/>
                <w:color w:val="000000"/>
                <w:sz w:val="24"/>
                <w:szCs w:val="24"/>
              </w:rPr>
              <w:t>2</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电视墙机柜</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定制 钢制结构</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6</w:t>
            </w:r>
            <w:r w:rsidR="00956422" w:rsidRPr="00822F80">
              <w:rPr>
                <w:rFonts w:ascii="仿宋" w:eastAsia="仿宋" w:hAnsi="仿宋" w:cs="仿宋" w:hint="eastAsia"/>
                <w:color w:val="000000"/>
                <w:sz w:val="24"/>
                <w:szCs w:val="24"/>
              </w:rPr>
              <w:t>3</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LED屏</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单色</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6</w:t>
            </w:r>
            <w:r w:rsidR="00956422" w:rsidRPr="00822F80">
              <w:rPr>
                <w:rFonts w:ascii="仿宋" w:eastAsia="仿宋" w:hAnsi="仿宋" w:cs="仿宋" w:hint="eastAsia"/>
                <w:color w:val="000000"/>
                <w:sz w:val="24"/>
                <w:szCs w:val="24"/>
              </w:rPr>
              <w:t>4</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proofErr w:type="gramStart"/>
            <w:r w:rsidRPr="00822F80">
              <w:rPr>
                <w:rFonts w:ascii="仿宋" w:eastAsia="仿宋" w:hAnsi="仿宋" w:cs="仿宋" w:hint="eastAsia"/>
                <w:color w:val="000000"/>
                <w:sz w:val="24"/>
                <w:szCs w:val="24"/>
              </w:rPr>
              <w:t>解码拼控一体</w:t>
            </w:r>
            <w:proofErr w:type="gramEnd"/>
            <w:r w:rsidRPr="00822F80">
              <w:rPr>
                <w:rFonts w:ascii="仿宋" w:eastAsia="仿宋" w:hAnsi="仿宋" w:cs="仿宋" w:hint="eastAsia"/>
                <w:color w:val="000000"/>
                <w:sz w:val="24"/>
                <w:szCs w:val="24"/>
              </w:rPr>
              <w:t>机</w:t>
            </w:r>
          </w:p>
        </w:tc>
        <w:tc>
          <w:tcPr>
            <w:tcW w:w="6012" w:type="dxa"/>
            <w:shd w:val="clear" w:color="auto" w:fill="auto"/>
            <w:vAlign w:val="center"/>
          </w:tcPr>
          <w:p w:rsidR="00E04E92" w:rsidRPr="00E04E92" w:rsidRDefault="00E04E92" w:rsidP="00E04E92">
            <w:pP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r w:rsidR="00956422" w:rsidRPr="00E04E92">
              <w:rPr>
                <w:rFonts w:ascii="仿宋" w:eastAsia="仿宋" w:hAnsi="仿宋" w:cs="仿宋" w:hint="eastAsia"/>
                <w:color w:val="000000"/>
                <w:sz w:val="24"/>
                <w:szCs w:val="24"/>
              </w:rPr>
              <w:t>标准4U机箱,采用全硬件架构内部自</w:t>
            </w:r>
            <w:proofErr w:type="gramStart"/>
            <w:r w:rsidR="00956422" w:rsidRPr="00E04E92">
              <w:rPr>
                <w:rFonts w:ascii="仿宋" w:eastAsia="仿宋" w:hAnsi="仿宋" w:cs="仿宋" w:hint="eastAsia"/>
                <w:color w:val="000000"/>
                <w:sz w:val="24"/>
                <w:szCs w:val="24"/>
              </w:rPr>
              <w:t>建核心运算</w:t>
            </w:r>
            <w:proofErr w:type="gramEnd"/>
            <w:r w:rsidR="00956422" w:rsidRPr="00E04E92">
              <w:rPr>
                <w:rFonts w:ascii="仿宋" w:eastAsia="仿宋" w:hAnsi="仿宋" w:cs="仿宋" w:hint="eastAsia"/>
                <w:color w:val="000000"/>
                <w:sz w:val="24"/>
                <w:szCs w:val="24"/>
              </w:rPr>
              <w:t>机制，图像处理性能优异。启动速度快（约5秒），没有工控机</w:t>
            </w:r>
            <w:proofErr w:type="gramStart"/>
            <w:r w:rsidR="00956422" w:rsidRPr="00E04E92">
              <w:rPr>
                <w:rFonts w:ascii="仿宋" w:eastAsia="仿宋" w:hAnsi="仿宋" w:cs="仿宋" w:hint="eastAsia"/>
                <w:color w:val="000000"/>
                <w:sz w:val="24"/>
                <w:szCs w:val="24"/>
              </w:rPr>
              <w:t>式设备</w:t>
            </w:r>
            <w:proofErr w:type="gramEnd"/>
            <w:r w:rsidR="00956422" w:rsidRPr="00E04E92">
              <w:rPr>
                <w:rFonts w:ascii="仿宋" w:eastAsia="仿宋" w:hAnsi="仿宋" w:cs="仿宋" w:hint="eastAsia"/>
                <w:color w:val="000000"/>
                <w:sz w:val="24"/>
                <w:szCs w:val="24"/>
              </w:rPr>
              <w:t>的死机、硬件冲突、蓝屏、计算机病毒的困扰。平均故障时间MTBF&gt;30,000小时，稳定性高，支</w:t>
            </w:r>
            <w:r w:rsidR="00956422" w:rsidRPr="00E04E92">
              <w:rPr>
                <w:rFonts w:ascii="仿宋" w:eastAsia="仿宋" w:hAnsi="仿宋" w:cs="仿宋" w:hint="eastAsia"/>
                <w:color w:val="000000"/>
                <w:sz w:val="24"/>
                <w:szCs w:val="24"/>
              </w:rPr>
              <w:lastRenderedPageBreak/>
              <w:t>持365×24小时的连续运行，能够适应控制室、调度中心、监控中心等场所对系统性能日益严格的要求。</w:t>
            </w:r>
            <w:r w:rsidR="00956422" w:rsidRPr="00E04E92">
              <w:rPr>
                <w:rFonts w:ascii="仿宋" w:eastAsia="仿宋" w:hAnsi="仿宋" w:cs="仿宋" w:hint="eastAsia"/>
                <w:color w:val="000000"/>
                <w:sz w:val="24"/>
                <w:szCs w:val="24"/>
              </w:rPr>
              <w:br/>
              <w:t>2.分辨率前端自适应技术：可以自动扫描输入信号的种类、数量，自动检测识别每路输入信号的当前分辨率，信号格式。解决不同显示终端不同，物理分辨率不一致而无法组合显示的问题,对输入不同信号的分辨率采用实时全兼容技术，对于前段输入信号分辨率实施自动检测并实时显示前段信号源设备连接和输入状态，便于接入各种分辨率输入信号源设备。</w:t>
            </w:r>
            <w:r w:rsidR="00956422" w:rsidRPr="00E04E92">
              <w:rPr>
                <w:rFonts w:ascii="仿宋" w:eastAsia="仿宋" w:hAnsi="仿宋" w:cs="仿宋" w:hint="eastAsia"/>
                <w:color w:val="000000"/>
                <w:sz w:val="24"/>
                <w:szCs w:val="24"/>
              </w:rPr>
              <w:br/>
              <w:t>3.倍频</w:t>
            </w:r>
            <w:proofErr w:type="gramStart"/>
            <w:r w:rsidR="00956422" w:rsidRPr="00E04E92">
              <w:rPr>
                <w:rFonts w:ascii="仿宋" w:eastAsia="仿宋" w:hAnsi="仿宋" w:cs="仿宋" w:hint="eastAsia"/>
                <w:color w:val="000000"/>
                <w:sz w:val="24"/>
                <w:szCs w:val="24"/>
              </w:rPr>
              <w:t>倍</w:t>
            </w:r>
            <w:proofErr w:type="gramEnd"/>
            <w:r w:rsidR="00956422" w:rsidRPr="00E04E92">
              <w:rPr>
                <w:rFonts w:ascii="仿宋" w:eastAsia="仿宋" w:hAnsi="仿宋" w:cs="仿宋" w:hint="eastAsia"/>
                <w:color w:val="000000"/>
                <w:sz w:val="24"/>
                <w:szCs w:val="24"/>
              </w:rPr>
              <w:t>线功能：可对图像信号进行</w:t>
            </w:r>
            <w:proofErr w:type="gramStart"/>
            <w:r w:rsidR="00956422" w:rsidRPr="00E04E92">
              <w:rPr>
                <w:rFonts w:ascii="仿宋" w:eastAsia="仿宋" w:hAnsi="仿宋" w:cs="仿宋" w:hint="eastAsia"/>
                <w:color w:val="000000"/>
                <w:sz w:val="24"/>
                <w:szCs w:val="24"/>
              </w:rPr>
              <w:t>倍</w:t>
            </w:r>
            <w:proofErr w:type="gramEnd"/>
            <w:r w:rsidR="00956422" w:rsidRPr="00E04E92">
              <w:rPr>
                <w:rFonts w:ascii="仿宋" w:eastAsia="仿宋" w:hAnsi="仿宋" w:cs="仿宋" w:hint="eastAsia"/>
                <w:color w:val="000000"/>
                <w:sz w:val="24"/>
                <w:szCs w:val="24"/>
              </w:rPr>
              <w:t>线缩放显示，对</w:t>
            </w:r>
            <w:proofErr w:type="gramStart"/>
            <w:r w:rsidR="00956422" w:rsidRPr="00E04E92">
              <w:rPr>
                <w:rFonts w:ascii="仿宋" w:eastAsia="仿宋" w:hAnsi="仿宋" w:cs="仿宋" w:hint="eastAsia"/>
                <w:color w:val="000000"/>
                <w:sz w:val="24"/>
                <w:szCs w:val="24"/>
              </w:rPr>
              <w:t>低帧率信号</w:t>
            </w:r>
            <w:proofErr w:type="gramEnd"/>
            <w:r w:rsidR="00956422" w:rsidRPr="00E04E92">
              <w:rPr>
                <w:rFonts w:ascii="仿宋" w:eastAsia="仿宋" w:hAnsi="仿宋" w:cs="仿宋" w:hint="eastAsia"/>
                <w:color w:val="000000"/>
                <w:sz w:val="24"/>
                <w:szCs w:val="24"/>
              </w:rPr>
              <w:t>进行倍频增强显示，实现对低分辨率、</w:t>
            </w:r>
            <w:proofErr w:type="gramStart"/>
            <w:r w:rsidR="00956422" w:rsidRPr="00E04E92">
              <w:rPr>
                <w:rFonts w:ascii="仿宋" w:eastAsia="仿宋" w:hAnsi="仿宋" w:cs="仿宋" w:hint="eastAsia"/>
                <w:color w:val="000000"/>
                <w:sz w:val="24"/>
                <w:szCs w:val="24"/>
              </w:rPr>
              <w:t>低帧率信号的完美增强回显</w:t>
            </w:r>
            <w:proofErr w:type="gramEnd"/>
            <w:r w:rsidR="00956422" w:rsidRPr="00E04E92">
              <w:rPr>
                <w:rFonts w:ascii="仿宋" w:eastAsia="仿宋" w:hAnsi="仿宋" w:cs="仿宋" w:hint="eastAsia"/>
                <w:color w:val="000000"/>
                <w:sz w:val="24"/>
                <w:szCs w:val="24"/>
              </w:rPr>
              <w:t>。可将不同分辨率的各路信号统一处理输出相同分辨率的信号。</w:t>
            </w:r>
            <w:r w:rsidR="00956422" w:rsidRPr="00E04E92">
              <w:rPr>
                <w:rFonts w:ascii="仿宋" w:eastAsia="仿宋" w:hAnsi="仿宋" w:cs="仿宋" w:hint="eastAsia"/>
                <w:color w:val="000000"/>
                <w:sz w:val="24"/>
                <w:szCs w:val="24"/>
              </w:rPr>
              <w:br/>
              <w:t>4.设备支持无线网络操作，可以与平台无缝对接，通过平板电脑进行控制，信源选择切换等控制。</w:t>
            </w:r>
            <w:r w:rsidR="00956422" w:rsidRPr="00E04E92">
              <w:rPr>
                <w:rFonts w:ascii="仿宋" w:eastAsia="仿宋" w:hAnsi="仿宋" w:cs="仿宋" w:hint="eastAsia"/>
                <w:color w:val="000000"/>
                <w:sz w:val="24"/>
                <w:szCs w:val="24"/>
              </w:rPr>
              <w:br/>
              <w:t>5.视频输入：输入接口为HDMI高清接口.输入信号H.264 Baseline、Main、High Profile Level5.1标准编码，输入分辨率最高1920*1080.分辨率可调、</w:t>
            </w:r>
            <w:proofErr w:type="gramStart"/>
            <w:r w:rsidR="00956422" w:rsidRPr="00E04E92">
              <w:rPr>
                <w:rFonts w:ascii="仿宋" w:eastAsia="仿宋" w:hAnsi="仿宋" w:cs="仿宋" w:hint="eastAsia"/>
                <w:color w:val="000000"/>
                <w:sz w:val="24"/>
                <w:szCs w:val="24"/>
              </w:rPr>
              <w:t>帧率可调</w:t>
            </w:r>
            <w:proofErr w:type="gramEnd"/>
            <w:r w:rsidR="00956422" w:rsidRPr="00E04E92">
              <w:rPr>
                <w:rFonts w:ascii="仿宋" w:eastAsia="仿宋" w:hAnsi="仿宋" w:cs="仿宋" w:hint="eastAsia"/>
                <w:color w:val="000000"/>
                <w:sz w:val="24"/>
                <w:szCs w:val="24"/>
              </w:rPr>
              <w:t>。编码后视频流加密。</w:t>
            </w:r>
            <w:r w:rsidR="00956422" w:rsidRPr="00E04E92">
              <w:rPr>
                <w:rFonts w:ascii="仿宋" w:eastAsia="仿宋" w:hAnsi="仿宋" w:cs="仿宋" w:hint="eastAsia"/>
                <w:color w:val="000000"/>
                <w:sz w:val="24"/>
                <w:szCs w:val="24"/>
              </w:rPr>
              <w:br/>
              <w:t>6.视频输出：输出接口为</w:t>
            </w:r>
            <w:r w:rsidR="003C420B" w:rsidRPr="00E04E92">
              <w:rPr>
                <w:rFonts w:ascii="仿宋" w:eastAsia="仿宋" w:hAnsi="仿宋" w:cs="仿宋" w:hint="eastAsia"/>
                <w:bCs/>
                <w:color w:val="000000"/>
                <w:sz w:val="24"/>
                <w:szCs w:val="24"/>
              </w:rPr>
              <w:t>≥</w:t>
            </w:r>
            <w:r w:rsidR="00956422" w:rsidRPr="00E04E92">
              <w:rPr>
                <w:rFonts w:ascii="仿宋" w:eastAsia="仿宋" w:hAnsi="仿宋" w:cs="仿宋" w:hint="eastAsia"/>
                <w:color w:val="000000"/>
                <w:sz w:val="24"/>
                <w:szCs w:val="24"/>
              </w:rPr>
              <w:t>12路HDMI高清接口。输出接口兼容1024*768@60fps/1366*768@60fps/1920*1080@60fps/1920*1200@60fps/3840*2160@60fps。分辨率可调、</w:t>
            </w:r>
            <w:proofErr w:type="gramStart"/>
            <w:r w:rsidR="00956422" w:rsidRPr="00E04E92">
              <w:rPr>
                <w:rFonts w:ascii="仿宋" w:eastAsia="仿宋" w:hAnsi="仿宋" w:cs="仿宋" w:hint="eastAsia"/>
                <w:color w:val="000000"/>
                <w:sz w:val="24"/>
                <w:szCs w:val="24"/>
              </w:rPr>
              <w:t>帧率可调</w:t>
            </w:r>
            <w:proofErr w:type="gramEnd"/>
            <w:r w:rsidR="00956422" w:rsidRPr="00E04E92">
              <w:rPr>
                <w:rFonts w:ascii="仿宋" w:eastAsia="仿宋" w:hAnsi="仿宋" w:cs="仿宋" w:hint="eastAsia"/>
                <w:color w:val="000000"/>
                <w:sz w:val="24"/>
                <w:szCs w:val="24"/>
              </w:rPr>
              <w:t>。</w:t>
            </w:r>
            <w:r w:rsidR="00956422" w:rsidRPr="00E04E92">
              <w:rPr>
                <w:rFonts w:ascii="仿宋" w:eastAsia="仿宋" w:hAnsi="仿宋" w:cs="仿宋" w:hint="eastAsia"/>
                <w:color w:val="000000"/>
                <w:sz w:val="24"/>
                <w:szCs w:val="24"/>
              </w:rPr>
              <w:br/>
              <w:t>7.预案：视频源按时间段、时间间隔的方式在单个或多个窗口或整屏切换。</w:t>
            </w:r>
            <w:r w:rsidR="00956422" w:rsidRPr="00E04E92">
              <w:rPr>
                <w:rFonts w:ascii="仿宋" w:eastAsia="仿宋" w:hAnsi="仿宋" w:cs="仿宋" w:hint="eastAsia"/>
                <w:color w:val="000000"/>
                <w:sz w:val="24"/>
                <w:szCs w:val="24"/>
              </w:rPr>
              <w:br/>
              <w:t>8.报警：支持RS485扩展接入报警设备，支持单机多路报警输入输出管理。系统接到报警后可</w:t>
            </w:r>
            <w:proofErr w:type="gramStart"/>
            <w:r w:rsidR="00956422" w:rsidRPr="00E04E92">
              <w:rPr>
                <w:rFonts w:ascii="仿宋" w:eastAsia="仿宋" w:hAnsi="仿宋" w:cs="仿宋" w:hint="eastAsia"/>
                <w:color w:val="000000"/>
                <w:sz w:val="24"/>
                <w:szCs w:val="24"/>
              </w:rPr>
              <w:t>迅速弹窗对应</w:t>
            </w:r>
            <w:proofErr w:type="gramEnd"/>
            <w:r w:rsidR="00956422" w:rsidRPr="00E04E92">
              <w:rPr>
                <w:rFonts w:ascii="仿宋" w:eastAsia="仿宋" w:hAnsi="仿宋" w:cs="仿宋" w:hint="eastAsia"/>
                <w:color w:val="000000"/>
                <w:sz w:val="24"/>
                <w:szCs w:val="24"/>
              </w:rPr>
              <w:t>图像，定位事发地点。</w:t>
            </w:r>
            <w:r w:rsidR="00956422" w:rsidRPr="00E04E92">
              <w:rPr>
                <w:rFonts w:ascii="仿宋" w:eastAsia="仿宋" w:hAnsi="仿宋" w:cs="仿宋" w:hint="eastAsia"/>
                <w:color w:val="000000"/>
                <w:sz w:val="24"/>
                <w:szCs w:val="24"/>
              </w:rPr>
              <w:br/>
              <w:t>9.显示效果：设备支持单机多口、多机多口间随意开窗，画中画、漫游功能，开窗口尺寸随意拉伸。可在屏幕任意位置显示LED字符滚动，可设置字体大小，颜色。单</w:t>
            </w:r>
            <w:proofErr w:type="gramStart"/>
            <w:r w:rsidR="00956422" w:rsidRPr="00E04E92">
              <w:rPr>
                <w:rFonts w:ascii="仿宋" w:eastAsia="仿宋" w:hAnsi="仿宋" w:cs="仿宋" w:hint="eastAsia"/>
                <w:color w:val="000000"/>
                <w:sz w:val="24"/>
                <w:szCs w:val="24"/>
              </w:rPr>
              <w:t>屏最大</w:t>
            </w:r>
            <w:proofErr w:type="gramEnd"/>
            <w:r w:rsidR="00956422" w:rsidRPr="00E04E92">
              <w:rPr>
                <w:rFonts w:ascii="仿宋" w:eastAsia="仿宋" w:hAnsi="仿宋" w:cs="仿宋" w:hint="eastAsia"/>
                <w:color w:val="000000"/>
                <w:sz w:val="24"/>
                <w:szCs w:val="24"/>
              </w:rPr>
              <w:t>64画面分割，可自定义非标准长宽比异形分割。</w:t>
            </w:r>
          </w:p>
          <w:p w:rsidR="005B7015" w:rsidRPr="00E04E92" w:rsidRDefault="00956422" w:rsidP="00E32129">
            <w:pPr>
              <w:textAlignment w:val="center"/>
              <w:rPr>
                <w:rFonts w:ascii="仿宋" w:eastAsia="仿宋" w:hAnsi="仿宋" w:cs="仿宋"/>
                <w:color w:val="000000"/>
                <w:sz w:val="24"/>
                <w:szCs w:val="24"/>
              </w:rPr>
            </w:pPr>
            <w:r w:rsidRPr="00E04E92">
              <w:rPr>
                <w:rFonts w:ascii="仿宋" w:eastAsia="仿宋" w:hAnsi="仿宋" w:cs="仿宋" w:hint="eastAsia"/>
                <w:color w:val="000000"/>
                <w:sz w:val="24"/>
                <w:szCs w:val="24"/>
              </w:rPr>
              <w:t>产品</w:t>
            </w:r>
            <w:r w:rsidR="00E32129">
              <w:rPr>
                <w:rFonts w:ascii="仿宋" w:eastAsia="仿宋" w:hAnsi="仿宋" w:cs="仿宋" w:hint="eastAsia"/>
                <w:color w:val="000000"/>
                <w:sz w:val="24"/>
                <w:szCs w:val="24"/>
              </w:rPr>
              <w:t>须提供</w:t>
            </w:r>
            <w:r w:rsidRPr="00E04E92">
              <w:rPr>
                <w:rFonts w:ascii="仿宋" w:eastAsia="仿宋" w:hAnsi="仿宋" w:cs="仿宋" w:hint="eastAsia"/>
                <w:color w:val="000000"/>
                <w:sz w:val="24"/>
                <w:szCs w:val="24"/>
              </w:rPr>
              <w:t>3C</w:t>
            </w:r>
            <w:r w:rsidR="00E32129">
              <w:rPr>
                <w:rFonts w:ascii="仿宋" w:eastAsia="仿宋" w:hAnsi="仿宋" w:cs="仿宋" w:hint="eastAsia"/>
                <w:color w:val="000000"/>
                <w:sz w:val="24"/>
                <w:szCs w:val="24"/>
              </w:rPr>
              <w:t>认证证书、公安部检测报告</w:t>
            </w:r>
            <w:r w:rsidR="00E32129" w:rsidRPr="00E04E92">
              <w:rPr>
                <w:rFonts w:ascii="仿宋" w:eastAsia="仿宋" w:hAnsi="仿宋" w:cs="仿宋"/>
                <w:color w:val="000000"/>
                <w:sz w:val="24"/>
                <w:szCs w:val="24"/>
              </w:rPr>
              <w:t xml:space="preserve"> </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093A57">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是</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6</w:t>
            </w:r>
            <w:r w:rsidR="00956422" w:rsidRPr="00822F80">
              <w:rPr>
                <w:rFonts w:ascii="仿宋" w:eastAsia="仿宋" w:hAnsi="仿宋" w:cs="仿宋" w:hint="eastAsia"/>
                <w:color w:val="000000"/>
                <w:sz w:val="24"/>
                <w:szCs w:val="24"/>
              </w:rPr>
              <w:t>5</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高清连接线</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HDMI</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根</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8</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6</w:t>
            </w:r>
            <w:r w:rsidR="00956422" w:rsidRPr="00822F80">
              <w:rPr>
                <w:rFonts w:ascii="仿宋" w:eastAsia="仿宋" w:hAnsi="仿宋" w:cs="仿宋" w:hint="eastAsia"/>
                <w:color w:val="000000"/>
                <w:sz w:val="24"/>
                <w:szCs w:val="24"/>
              </w:rPr>
              <w:t>6</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拼接屏处理器</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手动\定时\巡航\报警预案 设定和万花筒演示、智能温控及报警、通讯故障自动检测等功能；</w:t>
            </w:r>
            <w:r w:rsidRPr="00822F80">
              <w:rPr>
                <w:rFonts w:ascii="仿宋" w:eastAsia="仿宋" w:hAnsi="仿宋" w:cs="仿宋" w:hint="eastAsia"/>
                <w:color w:val="000000"/>
                <w:sz w:val="24"/>
                <w:szCs w:val="24"/>
              </w:rPr>
              <w:br/>
              <w:t>输入接口：色差分量、2路AV、VGA、HDMI、S端子、TV；</w:t>
            </w:r>
            <w:r w:rsidRPr="00822F80">
              <w:rPr>
                <w:rFonts w:ascii="仿宋" w:eastAsia="仿宋" w:hAnsi="仿宋" w:cs="仿宋" w:hint="eastAsia"/>
                <w:color w:val="000000"/>
                <w:sz w:val="24"/>
                <w:szCs w:val="24"/>
              </w:rPr>
              <w:br/>
              <w:t>输出:1路LCD终端显示；1920X1080；RS232接口控制</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8</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6</w:t>
            </w:r>
            <w:r w:rsidR="00956422" w:rsidRPr="00822F80">
              <w:rPr>
                <w:rFonts w:ascii="仿宋" w:eastAsia="仿宋" w:hAnsi="仿宋" w:cs="仿宋" w:hint="eastAsia"/>
                <w:color w:val="000000"/>
                <w:sz w:val="24"/>
                <w:szCs w:val="24"/>
              </w:rPr>
              <w:t>7</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操作台</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定制 六联</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512" w:type="dxa"/>
            <w:gridSpan w:val="2"/>
            <w:tcBorders>
              <w:bottom w:val="single" w:sz="4" w:space="0" w:color="000000"/>
            </w:tcBorders>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6</w:t>
            </w:r>
            <w:r w:rsidR="00956422" w:rsidRPr="00822F80">
              <w:rPr>
                <w:rFonts w:ascii="仿宋" w:eastAsia="仿宋" w:hAnsi="仿宋" w:cs="仿宋" w:hint="eastAsia"/>
                <w:color w:val="000000"/>
                <w:sz w:val="24"/>
                <w:szCs w:val="24"/>
              </w:rPr>
              <w:t>8</w:t>
            </w:r>
          </w:p>
        </w:tc>
        <w:tc>
          <w:tcPr>
            <w:tcW w:w="1357"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拼接屏控制软件</w:t>
            </w:r>
          </w:p>
        </w:tc>
        <w:tc>
          <w:tcPr>
            <w:tcW w:w="6012" w:type="dxa"/>
            <w:tcBorders>
              <w:bottom w:val="single" w:sz="4" w:space="0" w:color="000000"/>
            </w:tcBorders>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配套</w:t>
            </w:r>
          </w:p>
        </w:tc>
        <w:tc>
          <w:tcPr>
            <w:tcW w:w="483"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8928" w:type="dxa"/>
            <w:gridSpan w:val="6"/>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十一、营区语音指挥系统</w:t>
            </w:r>
          </w:p>
        </w:tc>
        <w:tc>
          <w:tcPr>
            <w:tcW w:w="562" w:type="dxa"/>
            <w:shd w:val="clear" w:color="auto" w:fill="FFFFFF" w:themeFill="background1"/>
            <w:vAlign w:val="center"/>
          </w:tcPr>
          <w:p w:rsidR="005B7015" w:rsidRPr="00822F80" w:rsidRDefault="005B7015">
            <w:pPr>
              <w:jc w:val="center"/>
              <w:textAlignment w:val="center"/>
              <w:rPr>
                <w:rFonts w:ascii="仿宋" w:eastAsia="仿宋" w:hAnsi="仿宋" w:cs="仿宋"/>
                <w:b/>
                <w:color w:val="000000"/>
                <w:sz w:val="24"/>
                <w:szCs w:val="24"/>
              </w:rPr>
            </w:pP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69</w:t>
            </w:r>
          </w:p>
        </w:tc>
        <w:tc>
          <w:tcPr>
            <w:tcW w:w="1357" w:type="dxa"/>
            <w:shd w:val="clear" w:color="auto" w:fill="auto"/>
            <w:vAlign w:val="center"/>
          </w:tcPr>
          <w:p w:rsidR="005B7015" w:rsidRPr="00822F80" w:rsidRDefault="00956422" w:rsidP="00E32129">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数码编程分区控制器</w:t>
            </w:r>
          </w:p>
        </w:tc>
        <w:tc>
          <w:tcPr>
            <w:tcW w:w="6012" w:type="dxa"/>
            <w:shd w:val="clear" w:color="auto" w:fill="auto"/>
            <w:vAlign w:val="center"/>
          </w:tcPr>
          <w:p w:rsidR="00E32129" w:rsidRPr="00E32129" w:rsidRDefault="00E32129" w:rsidP="00E32129">
            <w:pPr>
              <w:textAlignment w:val="center"/>
              <w:rPr>
                <w:rFonts w:ascii="仿宋" w:eastAsia="仿宋" w:hAnsi="仿宋" w:cs="仿宋"/>
                <w:color w:val="000000"/>
                <w:sz w:val="24"/>
                <w:szCs w:val="24"/>
              </w:rPr>
            </w:pPr>
            <w:r w:rsidRPr="00E32129">
              <w:rPr>
                <w:rFonts w:ascii="仿宋" w:eastAsia="仿宋" w:hAnsi="仿宋" w:cs="仿宋" w:hint="eastAsia"/>
                <w:color w:val="000000"/>
                <w:sz w:val="24"/>
                <w:szCs w:val="24"/>
              </w:rPr>
              <w:t>1.</w:t>
            </w:r>
            <w:r w:rsidR="00956422" w:rsidRPr="00E32129">
              <w:rPr>
                <w:rFonts w:ascii="仿宋" w:eastAsia="仿宋" w:hAnsi="仿宋" w:cs="仿宋" w:hint="eastAsia"/>
                <w:color w:val="000000"/>
                <w:sz w:val="24"/>
                <w:szCs w:val="24"/>
              </w:rPr>
              <w:t>全新编程模式，8个主程序，1个特殊备用程序，一键调用当天与明天程序运行。并可预设晴天雨天运行模式；</w:t>
            </w:r>
            <w:r w:rsidR="00956422" w:rsidRPr="00E32129">
              <w:rPr>
                <w:rFonts w:ascii="仿宋" w:eastAsia="仿宋" w:hAnsi="仿宋" w:cs="仿宋" w:hint="eastAsia"/>
                <w:color w:val="000000"/>
                <w:sz w:val="24"/>
                <w:szCs w:val="24"/>
              </w:rPr>
              <w:br/>
              <w:t>2.可对内置MP3音源进行编程定时播放，采用SD卡存储MP3音乐，可以无限扩展存储容量；设有快捷键，一键调用MP3曲目；</w:t>
            </w:r>
            <w:r w:rsidR="00956422" w:rsidRPr="00E32129">
              <w:rPr>
                <w:rFonts w:ascii="仿宋" w:eastAsia="仿宋" w:hAnsi="仿宋" w:cs="仿宋" w:hint="eastAsia"/>
                <w:color w:val="000000"/>
                <w:sz w:val="24"/>
                <w:szCs w:val="24"/>
              </w:rPr>
              <w:br/>
              <w:t>3.主机自带5进10出功率分区，实现编程自动或手动分区广播，打破传统的操作模式，随意打 开分区通道；</w:t>
            </w:r>
            <w:r w:rsidR="00956422" w:rsidRPr="00E32129">
              <w:rPr>
                <w:rFonts w:ascii="仿宋" w:eastAsia="仿宋" w:hAnsi="仿宋" w:cs="仿宋" w:hint="eastAsia"/>
                <w:color w:val="000000"/>
                <w:sz w:val="24"/>
                <w:szCs w:val="24"/>
              </w:rPr>
              <w:br/>
              <w:t>4.设网络总线，可控制16台分区器，最大可达160个广播分区，实现编程自动或手动分区广播；</w:t>
            </w:r>
            <w:r w:rsidR="00956422" w:rsidRPr="00E32129">
              <w:rPr>
                <w:rFonts w:ascii="仿宋" w:eastAsia="仿宋" w:hAnsi="仿宋" w:cs="仿宋" w:hint="eastAsia"/>
                <w:color w:val="000000"/>
                <w:sz w:val="24"/>
                <w:szCs w:val="24"/>
              </w:rPr>
              <w:br/>
              <w:t>5.24小时精确到秒全天候按星期制运行程序，定时播放可达99曲；</w:t>
            </w:r>
            <w:r w:rsidR="00956422" w:rsidRPr="00E32129">
              <w:rPr>
                <w:rFonts w:ascii="仿宋" w:eastAsia="仿宋" w:hAnsi="仿宋" w:cs="仿宋" w:hint="eastAsia"/>
                <w:color w:val="000000"/>
                <w:sz w:val="24"/>
                <w:szCs w:val="24"/>
              </w:rPr>
              <w:br/>
              <w:t>6.内置输出音源监听功能，并可调监听音量；</w:t>
            </w:r>
            <w:r w:rsidR="00956422" w:rsidRPr="00E32129">
              <w:rPr>
                <w:rFonts w:ascii="仿宋" w:eastAsia="仿宋" w:hAnsi="仿宋" w:cs="仿宋" w:hint="eastAsia"/>
                <w:color w:val="000000"/>
                <w:sz w:val="24"/>
                <w:szCs w:val="24"/>
              </w:rPr>
              <w:br/>
              <w:t>7.设有</w:t>
            </w:r>
            <w:r w:rsidR="003C420B" w:rsidRPr="00E32129">
              <w:rPr>
                <w:rFonts w:ascii="仿宋" w:eastAsia="仿宋" w:hAnsi="仿宋" w:cs="仿宋" w:hint="eastAsia"/>
                <w:color w:val="000000"/>
                <w:sz w:val="24"/>
                <w:szCs w:val="24"/>
              </w:rPr>
              <w:t>不少于</w:t>
            </w:r>
            <w:r w:rsidR="00956422" w:rsidRPr="00E32129">
              <w:rPr>
                <w:rFonts w:ascii="仿宋" w:eastAsia="仿宋" w:hAnsi="仿宋" w:cs="仿宋" w:hint="eastAsia"/>
                <w:color w:val="000000"/>
                <w:sz w:val="24"/>
                <w:szCs w:val="24"/>
              </w:rPr>
              <w:t>4路可编程定时控制电源及</w:t>
            </w:r>
            <w:r w:rsidR="003C420B" w:rsidRPr="00E32129">
              <w:rPr>
                <w:rFonts w:ascii="仿宋" w:eastAsia="仿宋" w:hAnsi="仿宋" w:cs="仿宋" w:hint="eastAsia"/>
                <w:color w:val="000000"/>
                <w:sz w:val="24"/>
                <w:szCs w:val="24"/>
              </w:rPr>
              <w:t>不少于</w:t>
            </w:r>
            <w:r w:rsidR="00956422" w:rsidRPr="00E32129">
              <w:rPr>
                <w:rFonts w:ascii="仿宋" w:eastAsia="仿宋" w:hAnsi="仿宋" w:cs="仿宋" w:hint="eastAsia"/>
                <w:color w:val="000000"/>
                <w:sz w:val="24"/>
                <w:szCs w:val="24"/>
              </w:rPr>
              <w:t>2路辅助电源插座。</w:t>
            </w:r>
          </w:p>
          <w:p w:rsidR="005B7015" w:rsidRPr="00E32129" w:rsidRDefault="00E32129" w:rsidP="00E32129">
            <w:pPr>
              <w:rPr>
                <w:rFonts w:ascii="仿宋" w:eastAsia="仿宋" w:hAnsi="仿宋" w:cs="仿宋"/>
                <w:color w:val="000000"/>
                <w:sz w:val="24"/>
                <w:szCs w:val="24"/>
              </w:rPr>
            </w:pPr>
            <w:r>
              <w:rPr>
                <w:rFonts w:ascii="仿宋" w:eastAsia="仿宋" w:hAnsi="仿宋" w:cs="仿宋" w:hint="eastAsia"/>
                <w:color w:val="000000"/>
                <w:sz w:val="24"/>
                <w:szCs w:val="24"/>
              </w:rPr>
              <w:t>8.</w:t>
            </w:r>
            <w:r w:rsidR="00956422" w:rsidRPr="00E32129">
              <w:rPr>
                <w:rFonts w:ascii="仿宋" w:eastAsia="仿宋" w:hAnsi="仿宋" w:cs="仿宋" w:hint="eastAsia"/>
                <w:color w:val="000000"/>
                <w:sz w:val="24"/>
                <w:szCs w:val="24"/>
              </w:rPr>
              <w:t>要求提供生产厂家售后服务。</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E04E92">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是</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70</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广播话筒</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1.话筒带前奏音（开启时，有前奏音乐放出）</w:t>
            </w:r>
            <w:r w:rsidRPr="00822F80">
              <w:rPr>
                <w:rFonts w:ascii="仿宋" w:eastAsia="仿宋" w:hAnsi="仿宋" w:cs="仿宋" w:hint="eastAsia"/>
                <w:color w:val="000000"/>
                <w:sz w:val="24"/>
                <w:szCs w:val="24"/>
              </w:rPr>
              <w:br/>
              <w:t>2.具备有灯环提示功能</w:t>
            </w:r>
            <w:r w:rsidRPr="00822F80">
              <w:rPr>
                <w:rFonts w:ascii="仿宋" w:eastAsia="仿宋" w:hAnsi="仿宋" w:cs="仿宋" w:hint="eastAsia"/>
                <w:color w:val="000000"/>
                <w:sz w:val="24"/>
                <w:szCs w:val="24"/>
              </w:rPr>
              <w:br/>
              <w:t>3.具有良好的抗手机、电磁、高频干扰能力。</w:t>
            </w:r>
            <w:r w:rsidRPr="00822F80">
              <w:rPr>
                <w:rFonts w:ascii="仿宋" w:eastAsia="仿宋" w:hAnsi="仿宋" w:cs="仿宋" w:hint="eastAsia"/>
                <w:color w:val="000000"/>
                <w:sz w:val="24"/>
                <w:szCs w:val="24"/>
              </w:rPr>
              <w:br/>
              <w:t>4.话筒心型指向性</w:t>
            </w:r>
            <w:r w:rsidRPr="00822F80">
              <w:rPr>
                <w:rFonts w:ascii="仿宋" w:eastAsia="仿宋" w:hAnsi="仿宋" w:cs="仿宋" w:hint="eastAsia"/>
                <w:color w:val="000000"/>
                <w:sz w:val="24"/>
                <w:szCs w:val="24"/>
              </w:rPr>
              <w:br/>
              <w:t>5.频率响应范围40Hz-16KHz</w:t>
            </w:r>
            <w:r w:rsidRPr="00822F80">
              <w:rPr>
                <w:rFonts w:ascii="仿宋" w:eastAsia="仿宋" w:hAnsi="仿宋" w:cs="仿宋" w:hint="eastAsia"/>
                <w:color w:val="000000"/>
                <w:sz w:val="24"/>
                <w:szCs w:val="24"/>
              </w:rPr>
              <w:br/>
              <w:t>6.灵敏度-38dB±2dB</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71</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CD播放器</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1.吸入式机芯，防尘效果更好，使用寿命更长；</w:t>
            </w:r>
            <w:r w:rsidRPr="00822F80">
              <w:rPr>
                <w:rFonts w:ascii="仿宋" w:eastAsia="仿宋" w:hAnsi="仿宋" w:cs="仿宋" w:hint="eastAsia"/>
                <w:color w:val="000000"/>
                <w:sz w:val="24"/>
                <w:szCs w:val="24"/>
              </w:rPr>
              <w:br/>
              <w:t>2.自动播放控制，全数码伺服；</w:t>
            </w:r>
            <w:r w:rsidRPr="00822F80">
              <w:rPr>
                <w:rFonts w:ascii="仿宋" w:eastAsia="仿宋" w:hAnsi="仿宋" w:cs="仿宋" w:hint="eastAsia"/>
                <w:color w:val="000000"/>
                <w:sz w:val="24"/>
                <w:szCs w:val="24"/>
              </w:rPr>
              <w:br/>
              <w:t>3.可播放：CD/VCD/MP3/DVD碟片；</w:t>
            </w:r>
            <w:r w:rsidRPr="00822F80">
              <w:rPr>
                <w:rFonts w:ascii="仿宋" w:eastAsia="仿宋" w:hAnsi="仿宋" w:cs="仿宋" w:hint="eastAsia"/>
                <w:color w:val="000000"/>
                <w:sz w:val="24"/>
                <w:szCs w:val="24"/>
              </w:rPr>
              <w:br/>
              <w:t>4.内置宽频高保真监听扬声器；</w:t>
            </w:r>
            <w:r w:rsidRPr="00822F80">
              <w:rPr>
                <w:rFonts w:ascii="仿宋" w:eastAsia="仿宋" w:hAnsi="仿宋" w:cs="仿宋" w:hint="eastAsia"/>
                <w:color w:val="000000"/>
                <w:sz w:val="24"/>
                <w:szCs w:val="24"/>
              </w:rPr>
              <w:br/>
              <w:t>5.内置MP3播放器，可读USB和SD卡；</w:t>
            </w:r>
            <w:r w:rsidRPr="00822F80">
              <w:rPr>
                <w:rFonts w:ascii="仿宋" w:eastAsia="仿宋" w:hAnsi="仿宋" w:cs="仿宋" w:hint="eastAsia"/>
                <w:color w:val="000000"/>
                <w:sz w:val="24"/>
                <w:szCs w:val="24"/>
              </w:rPr>
              <w:br/>
              <w:t>6.可通过面板按键或红外遥控器控制操作。</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72</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前置放大器</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1.具有5路话筒（MIC）输入，3路标准信号线路（AUX）输入，2路紧急线路（EMC）输入；</w:t>
            </w:r>
            <w:r w:rsidRPr="00822F80">
              <w:rPr>
                <w:rFonts w:ascii="仿宋" w:eastAsia="仿宋" w:hAnsi="仿宋" w:cs="仿宋" w:hint="eastAsia"/>
                <w:color w:val="000000"/>
                <w:sz w:val="24"/>
                <w:szCs w:val="24"/>
              </w:rPr>
              <w:br/>
              <w:t>2.第5个话筒（MIC5）具有最高优先、强行切入优先功能；MIC5和EMC最高优先权限功能可通过拔动开关交替选择；</w:t>
            </w:r>
            <w:r w:rsidRPr="00822F80">
              <w:rPr>
                <w:rFonts w:ascii="仿宋" w:eastAsia="仿宋" w:hAnsi="仿宋" w:cs="仿宋" w:hint="eastAsia"/>
                <w:color w:val="000000"/>
                <w:sz w:val="24"/>
                <w:szCs w:val="24"/>
              </w:rPr>
              <w:br/>
              <w:t>3.4路紧急输入线路具有二级优先，强行切入优先功能；</w:t>
            </w:r>
            <w:r w:rsidRPr="00822F80">
              <w:rPr>
                <w:rFonts w:ascii="仿宋" w:eastAsia="仿宋" w:hAnsi="仿宋" w:cs="仿宋" w:hint="eastAsia"/>
                <w:color w:val="000000"/>
                <w:sz w:val="24"/>
                <w:szCs w:val="24"/>
              </w:rPr>
              <w:br/>
              <w:t>4.MIC1、2、3、4、5 和2路紧急输入（EMC）通道均附</w:t>
            </w:r>
            <w:r w:rsidRPr="00822F80">
              <w:rPr>
                <w:rFonts w:ascii="仿宋" w:eastAsia="仿宋" w:hAnsi="仿宋" w:cs="仿宋" w:hint="eastAsia"/>
                <w:color w:val="000000"/>
                <w:sz w:val="24"/>
                <w:szCs w:val="24"/>
              </w:rPr>
              <w:lastRenderedPageBreak/>
              <w:t>设有线路辅助输入接口功能。</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73</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二通道纯后级广播功放</w:t>
            </w:r>
          </w:p>
        </w:tc>
        <w:tc>
          <w:tcPr>
            <w:tcW w:w="6012" w:type="dxa"/>
            <w:shd w:val="clear" w:color="auto" w:fill="auto"/>
            <w:vAlign w:val="center"/>
          </w:tcPr>
          <w:p w:rsidR="005B7015" w:rsidRPr="00822F80" w:rsidRDefault="00956422" w:rsidP="00201533">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1.2通道LINE不平衡TRS输入，2通道LINE不平衡TRS级联输出；</w:t>
            </w:r>
            <w:r w:rsidRPr="00822F80">
              <w:rPr>
                <w:rFonts w:ascii="仿宋" w:eastAsia="仿宋" w:hAnsi="仿宋" w:cs="仿宋" w:hint="eastAsia"/>
                <w:color w:val="000000"/>
                <w:sz w:val="24"/>
                <w:szCs w:val="24"/>
              </w:rPr>
              <w:br/>
              <w:t>2.2通道LINE平衡×LR输入，2通道LINE平衡×LR级联输出；</w:t>
            </w:r>
            <w:r w:rsidRPr="00822F80">
              <w:rPr>
                <w:rFonts w:ascii="仿宋" w:eastAsia="仿宋" w:hAnsi="仿宋" w:cs="仿宋" w:hint="eastAsia"/>
                <w:color w:val="000000"/>
                <w:sz w:val="24"/>
                <w:szCs w:val="24"/>
              </w:rPr>
              <w:br/>
              <w:t>3.面板带控制旋钮分别控制2个通道音量,后板有浮“地”开关，当多台设备连接时断开该开关时，有效消除多台设备信号“地”线相连接造成的“地”线回路噪声；</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74</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电源时序器</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1.标准机柜式设计（2U），黑色氧化铝拉丝面板，人性化的抽手，考究的工艺，尽显高档气质；</w:t>
            </w:r>
            <w:r w:rsidRPr="00822F80">
              <w:rPr>
                <w:rFonts w:ascii="仿宋" w:eastAsia="仿宋" w:hAnsi="仿宋" w:cs="仿宋" w:hint="eastAsia"/>
                <w:color w:val="000000"/>
                <w:sz w:val="24"/>
                <w:szCs w:val="24"/>
              </w:rPr>
              <w:br/>
              <w:t>2.</w:t>
            </w:r>
            <w:r w:rsidR="00201533" w:rsidRPr="00822F80">
              <w:rPr>
                <w:rFonts w:ascii="仿宋" w:eastAsia="仿宋" w:hAnsi="仿宋" w:cs="仿宋" w:hint="eastAsia"/>
                <w:color w:val="000000"/>
                <w:sz w:val="24"/>
                <w:szCs w:val="24"/>
              </w:rPr>
              <w:t>至少</w:t>
            </w:r>
            <w:r w:rsidRPr="00822F80">
              <w:rPr>
                <w:rFonts w:ascii="仿宋" w:eastAsia="仿宋" w:hAnsi="仿宋" w:cs="仿宋" w:hint="eastAsia"/>
                <w:color w:val="000000"/>
                <w:sz w:val="24"/>
                <w:szCs w:val="24"/>
              </w:rPr>
              <w:t>16路电源输出，每路输出AC220V(10A)， 电源插口总容量达 6KVA；</w:t>
            </w:r>
            <w:r w:rsidRPr="00822F80">
              <w:rPr>
                <w:rFonts w:ascii="仿宋" w:eastAsia="仿宋" w:hAnsi="仿宋" w:cs="仿宋" w:hint="eastAsia"/>
                <w:color w:val="000000"/>
                <w:sz w:val="24"/>
                <w:szCs w:val="24"/>
              </w:rPr>
              <w:br/>
              <w:t>3.设有电子锁开关，可手动控制16个电源上断电；也可与定时器、智能控制器相连接，实现自动控制；</w:t>
            </w:r>
            <w:r w:rsidRPr="00822F80">
              <w:rPr>
                <w:rFonts w:ascii="仿宋" w:eastAsia="仿宋" w:hAnsi="仿宋" w:cs="仿宋" w:hint="eastAsia"/>
                <w:color w:val="000000"/>
                <w:sz w:val="24"/>
                <w:szCs w:val="24"/>
              </w:rPr>
              <w:br/>
              <w:t>4.16路电源插座依次间隔1秒打开；</w:t>
            </w:r>
            <w:r w:rsidRPr="00822F80">
              <w:rPr>
                <w:rFonts w:ascii="仿宋" w:eastAsia="仿宋" w:hAnsi="仿宋" w:cs="仿宋" w:hint="eastAsia"/>
                <w:color w:val="000000"/>
                <w:sz w:val="24"/>
                <w:szCs w:val="24"/>
              </w:rPr>
              <w:br/>
              <w:t>5.有1路24V消防信号输入接口；1路消防短路报警触发信号输出。</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75</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室外防水音柱</w:t>
            </w:r>
          </w:p>
        </w:tc>
        <w:tc>
          <w:tcPr>
            <w:tcW w:w="6012" w:type="dxa"/>
            <w:shd w:val="clear" w:color="auto" w:fill="auto"/>
            <w:vAlign w:val="center"/>
          </w:tcPr>
          <w:p w:rsidR="005B7015" w:rsidRPr="00822F80" w:rsidRDefault="00956422" w:rsidP="00E250ED">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1．额定功率(100V)：60</w:t>
            </w:r>
            <w:r w:rsidR="00E250ED" w:rsidRPr="00822F80">
              <w:rPr>
                <w:rFonts w:ascii="仿宋" w:eastAsia="仿宋" w:hAnsi="仿宋" w:cs="仿宋" w:hint="eastAsia"/>
                <w:color w:val="000000"/>
                <w:sz w:val="24"/>
                <w:szCs w:val="24"/>
              </w:rPr>
              <w:t>（</w:t>
            </w:r>
            <w:r w:rsidR="00E250ED" w:rsidRPr="00822F80">
              <w:rPr>
                <w:rFonts w:ascii="仿宋" w:eastAsia="仿宋" w:hAnsi="仿宋" w:hint="eastAsia"/>
                <w:bCs/>
                <w:color w:val="000000"/>
                <w:sz w:val="24"/>
                <w:szCs w:val="24"/>
              </w:rPr>
              <w:t>±5</w:t>
            </w:r>
            <w:r w:rsidR="00E250ED" w:rsidRPr="00822F80">
              <w:rPr>
                <w:rFonts w:ascii="仿宋" w:eastAsia="仿宋" w:hAnsi="仿宋" w:cs="仿宋" w:hint="eastAsia"/>
                <w:color w:val="000000"/>
                <w:sz w:val="24"/>
                <w:szCs w:val="24"/>
              </w:rPr>
              <w:t>）</w:t>
            </w:r>
            <w:r w:rsidRPr="00822F80">
              <w:rPr>
                <w:rFonts w:ascii="仿宋" w:eastAsia="仿宋" w:hAnsi="仿宋" w:cs="仿宋" w:hint="eastAsia"/>
                <w:color w:val="000000"/>
                <w:sz w:val="24"/>
                <w:szCs w:val="24"/>
              </w:rPr>
              <w:t>W</w:t>
            </w:r>
            <w:r w:rsidRPr="00822F80">
              <w:rPr>
                <w:rFonts w:ascii="仿宋" w:eastAsia="仿宋" w:hAnsi="仿宋" w:cs="仿宋" w:hint="eastAsia"/>
                <w:color w:val="000000"/>
                <w:sz w:val="24"/>
                <w:szCs w:val="24"/>
              </w:rPr>
              <w:br/>
              <w:t>2．额定功率(70V)：30</w:t>
            </w:r>
            <w:r w:rsidR="00E250ED" w:rsidRPr="00822F80">
              <w:rPr>
                <w:rFonts w:ascii="仿宋" w:eastAsia="仿宋" w:hAnsi="仿宋" w:cs="仿宋" w:hint="eastAsia"/>
                <w:color w:val="000000"/>
                <w:sz w:val="24"/>
                <w:szCs w:val="24"/>
              </w:rPr>
              <w:t>（</w:t>
            </w:r>
            <w:r w:rsidR="00E250ED" w:rsidRPr="00822F80">
              <w:rPr>
                <w:rFonts w:ascii="仿宋" w:eastAsia="仿宋" w:hAnsi="仿宋" w:hint="eastAsia"/>
                <w:bCs/>
                <w:color w:val="000000"/>
                <w:sz w:val="24"/>
                <w:szCs w:val="24"/>
              </w:rPr>
              <w:t>±3</w:t>
            </w:r>
            <w:r w:rsidR="00E250ED" w:rsidRPr="00822F80">
              <w:rPr>
                <w:rFonts w:ascii="仿宋" w:eastAsia="仿宋" w:hAnsi="仿宋" w:cs="仿宋" w:hint="eastAsia"/>
                <w:color w:val="000000"/>
                <w:sz w:val="24"/>
                <w:szCs w:val="24"/>
              </w:rPr>
              <w:t>）</w:t>
            </w:r>
            <w:r w:rsidRPr="00822F80">
              <w:rPr>
                <w:rFonts w:ascii="仿宋" w:eastAsia="仿宋" w:hAnsi="仿宋" w:cs="仿宋" w:hint="eastAsia"/>
                <w:color w:val="000000"/>
                <w:sz w:val="24"/>
                <w:szCs w:val="24"/>
              </w:rPr>
              <w:t>W</w:t>
            </w:r>
            <w:r w:rsidRPr="00822F80">
              <w:rPr>
                <w:rFonts w:ascii="仿宋" w:eastAsia="仿宋" w:hAnsi="仿宋" w:cs="仿宋" w:hint="eastAsia"/>
                <w:color w:val="000000"/>
                <w:sz w:val="24"/>
                <w:szCs w:val="24"/>
              </w:rPr>
              <w:br/>
              <w:t>3．灵敏度：91dB</w:t>
            </w:r>
            <w:r w:rsidRPr="00822F80">
              <w:rPr>
                <w:rFonts w:ascii="仿宋" w:eastAsia="仿宋" w:hAnsi="仿宋" w:cs="仿宋" w:hint="eastAsia"/>
                <w:color w:val="000000"/>
                <w:sz w:val="24"/>
                <w:szCs w:val="24"/>
              </w:rPr>
              <w:br/>
              <w:t>4．阻抗：黑:Com白:160Ω</w:t>
            </w:r>
            <w:r w:rsidRPr="00822F80">
              <w:rPr>
                <w:rFonts w:ascii="仿宋" w:eastAsia="仿宋" w:hAnsi="仿宋" w:cs="仿宋" w:hint="eastAsia"/>
                <w:color w:val="000000"/>
                <w:sz w:val="24"/>
                <w:szCs w:val="24"/>
              </w:rPr>
              <w:br/>
              <w:t>5．频率响应：110-15KHz</w:t>
            </w:r>
            <w:r w:rsidRPr="00822F80">
              <w:rPr>
                <w:rFonts w:ascii="仿宋" w:eastAsia="仿宋" w:hAnsi="仿宋" w:cs="仿宋" w:hint="eastAsia"/>
                <w:color w:val="000000"/>
                <w:sz w:val="24"/>
                <w:szCs w:val="24"/>
              </w:rPr>
              <w:br/>
              <w:t>6．防护等级：IP×6防水</w:t>
            </w:r>
            <w:r w:rsidRPr="00822F80">
              <w:rPr>
                <w:rFonts w:ascii="仿宋" w:eastAsia="仿宋" w:hAnsi="仿宋" w:cs="仿宋" w:hint="eastAsia"/>
                <w:color w:val="000000"/>
                <w:sz w:val="24"/>
                <w:szCs w:val="24"/>
              </w:rPr>
              <w:br/>
              <w:t>7．喇叭单元：</w:t>
            </w:r>
            <w:r w:rsidR="00E250ED" w:rsidRPr="00822F80">
              <w:rPr>
                <w:rFonts w:ascii="仿宋" w:eastAsia="仿宋" w:hAnsi="仿宋" w:cs="仿宋" w:hint="eastAsia"/>
                <w:bCs/>
                <w:color w:val="000000"/>
                <w:sz w:val="24"/>
                <w:szCs w:val="24"/>
              </w:rPr>
              <w:t>≥</w:t>
            </w:r>
            <w:r w:rsidRPr="00822F80">
              <w:rPr>
                <w:rFonts w:ascii="仿宋" w:eastAsia="仿宋" w:hAnsi="仿宋" w:cs="仿宋" w:hint="eastAsia"/>
                <w:color w:val="000000"/>
                <w:sz w:val="24"/>
                <w:szCs w:val="24"/>
              </w:rPr>
              <w:t>6.5"×2+</w:t>
            </w:r>
            <w:r w:rsidR="00E250ED" w:rsidRPr="00822F80">
              <w:rPr>
                <w:rFonts w:ascii="仿宋" w:eastAsia="仿宋" w:hAnsi="仿宋" w:cs="仿宋" w:hint="eastAsia"/>
                <w:bCs/>
                <w:color w:val="000000"/>
                <w:sz w:val="24"/>
                <w:szCs w:val="24"/>
              </w:rPr>
              <w:t>≥</w:t>
            </w:r>
            <w:r w:rsidRPr="00822F80">
              <w:rPr>
                <w:rFonts w:ascii="仿宋" w:eastAsia="仿宋" w:hAnsi="仿宋" w:cs="仿宋" w:hint="eastAsia"/>
                <w:color w:val="000000"/>
                <w:sz w:val="24"/>
                <w:szCs w:val="24"/>
              </w:rPr>
              <w:t>3"×2</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4</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76</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壁挂音箱</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1．额定功率（100V）：6W</w:t>
            </w:r>
            <w:r w:rsidRPr="00822F80">
              <w:rPr>
                <w:rFonts w:ascii="仿宋" w:eastAsia="仿宋" w:hAnsi="仿宋" w:cs="仿宋" w:hint="eastAsia"/>
                <w:color w:val="000000"/>
                <w:sz w:val="24"/>
                <w:szCs w:val="24"/>
              </w:rPr>
              <w:br/>
              <w:t>2．额定功率（70V）：3W</w:t>
            </w:r>
            <w:r w:rsidRPr="00822F80">
              <w:rPr>
                <w:rFonts w:ascii="仿宋" w:eastAsia="仿宋" w:hAnsi="仿宋" w:cs="仿宋" w:hint="eastAsia"/>
                <w:color w:val="000000"/>
                <w:sz w:val="24"/>
                <w:szCs w:val="24"/>
              </w:rPr>
              <w:br/>
              <w:t>3．灵敏度：92dB±3dB</w:t>
            </w:r>
            <w:r w:rsidRPr="00822F80">
              <w:rPr>
                <w:rFonts w:ascii="仿宋" w:eastAsia="仿宋" w:hAnsi="仿宋" w:cs="仿宋" w:hint="eastAsia"/>
                <w:color w:val="000000"/>
                <w:sz w:val="24"/>
                <w:szCs w:val="24"/>
              </w:rPr>
              <w:br/>
              <w:t>4．阻抗：黑:Com红:1.7KΩ</w:t>
            </w:r>
            <w:r w:rsidRPr="00822F80">
              <w:rPr>
                <w:rFonts w:ascii="仿宋" w:eastAsia="仿宋" w:hAnsi="仿宋" w:cs="仿宋" w:hint="eastAsia"/>
                <w:color w:val="000000"/>
                <w:sz w:val="24"/>
                <w:szCs w:val="24"/>
              </w:rPr>
              <w:br/>
              <w:t>5．频率响应：130-16KHz</w:t>
            </w:r>
            <w:r w:rsidRPr="00822F80">
              <w:rPr>
                <w:rFonts w:ascii="仿宋" w:eastAsia="仿宋" w:hAnsi="仿宋" w:cs="仿宋" w:hint="eastAsia"/>
                <w:color w:val="000000"/>
                <w:sz w:val="24"/>
                <w:szCs w:val="24"/>
              </w:rPr>
              <w:br/>
              <w:t>6．喇叭单元：6.5"</w:t>
            </w:r>
            <w:r w:rsidRPr="00822F80">
              <w:rPr>
                <w:rFonts w:ascii="仿宋" w:eastAsia="仿宋" w:hAnsi="仿宋" w:cs="仿宋" w:hint="eastAsia"/>
                <w:color w:val="000000"/>
                <w:sz w:val="24"/>
                <w:szCs w:val="24"/>
              </w:rPr>
              <w:br/>
              <w:t>7．防护等级：IP×5防尘</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16</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77</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音响线</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RVV2*1.5</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米</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400</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512" w:type="dxa"/>
            <w:gridSpan w:val="2"/>
            <w:tcBorders>
              <w:bottom w:val="single" w:sz="4" w:space="0" w:color="000000"/>
            </w:tcBorders>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78</w:t>
            </w:r>
          </w:p>
        </w:tc>
        <w:tc>
          <w:tcPr>
            <w:tcW w:w="1357"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音频线</w:t>
            </w:r>
          </w:p>
        </w:tc>
        <w:tc>
          <w:tcPr>
            <w:tcW w:w="6012" w:type="dxa"/>
            <w:tcBorders>
              <w:bottom w:val="single" w:sz="4" w:space="0" w:color="000000"/>
            </w:tcBorders>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莲花（RCA）-6.35话筒插头</w:t>
            </w:r>
          </w:p>
        </w:tc>
        <w:tc>
          <w:tcPr>
            <w:tcW w:w="483"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条</w:t>
            </w:r>
          </w:p>
        </w:tc>
        <w:tc>
          <w:tcPr>
            <w:tcW w:w="564"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6</w:t>
            </w:r>
          </w:p>
        </w:tc>
        <w:tc>
          <w:tcPr>
            <w:tcW w:w="562"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8928" w:type="dxa"/>
            <w:gridSpan w:val="6"/>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十二、营区大厅报警信息发布系统</w:t>
            </w:r>
          </w:p>
        </w:tc>
        <w:tc>
          <w:tcPr>
            <w:tcW w:w="562" w:type="dxa"/>
            <w:shd w:val="clear" w:color="auto" w:fill="auto"/>
            <w:vAlign w:val="center"/>
          </w:tcPr>
          <w:p w:rsidR="005B7015" w:rsidRPr="00822F80" w:rsidRDefault="005B7015">
            <w:pPr>
              <w:jc w:val="center"/>
              <w:textAlignment w:val="center"/>
              <w:rPr>
                <w:rFonts w:ascii="仿宋" w:eastAsia="仿宋" w:hAnsi="仿宋" w:cs="仿宋"/>
                <w:b/>
                <w:color w:val="000000"/>
                <w:sz w:val="24"/>
                <w:szCs w:val="24"/>
              </w:rPr>
            </w:pP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79</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监视器</w:t>
            </w:r>
          </w:p>
        </w:tc>
        <w:tc>
          <w:tcPr>
            <w:tcW w:w="6012" w:type="dxa"/>
            <w:shd w:val="clear" w:color="auto" w:fill="auto"/>
            <w:vAlign w:val="center"/>
          </w:tcPr>
          <w:p w:rsidR="005B7015" w:rsidRPr="00822F80" w:rsidRDefault="004E76A0">
            <w:pPr>
              <w:textAlignment w:val="center"/>
              <w:rPr>
                <w:rFonts w:ascii="仿宋" w:eastAsia="仿宋" w:hAnsi="仿宋" w:cs="仿宋"/>
                <w:color w:val="000000"/>
                <w:sz w:val="24"/>
                <w:szCs w:val="24"/>
              </w:rPr>
            </w:pPr>
            <w:r w:rsidRPr="00822F80">
              <w:rPr>
                <w:rFonts w:ascii="仿宋" w:eastAsia="仿宋" w:hAnsi="仿宋" w:cs="仿宋" w:hint="eastAsia"/>
                <w:bCs/>
                <w:color w:val="000000"/>
                <w:sz w:val="24"/>
                <w:szCs w:val="24"/>
              </w:rPr>
              <w:t>≥</w:t>
            </w:r>
            <w:r w:rsidR="00956422" w:rsidRPr="00822F80">
              <w:rPr>
                <w:rFonts w:ascii="仿宋" w:eastAsia="仿宋" w:hAnsi="仿宋" w:cs="仿宋" w:hint="eastAsia"/>
                <w:color w:val="000000"/>
                <w:sz w:val="24"/>
                <w:szCs w:val="24"/>
              </w:rPr>
              <w:t>55寸 工业级监视器</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80</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光端机</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定制 高清HDMI</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81</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光纤</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单模</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米</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200</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82</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高清连接线</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HDMI</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条</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512" w:type="dxa"/>
            <w:gridSpan w:val="2"/>
            <w:tcBorders>
              <w:bottom w:val="single" w:sz="4" w:space="0" w:color="000000"/>
            </w:tcBorders>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83</w:t>
            </w:r>
          </w:p>
        </w:tc>
        <w:tc>
          <w:tcPr>
            <w:tcW w:w="1357"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音箱</w:t>
            </w:r>
          </w:p>
        </w:tc>
        <w:tc>
          <w:tcPr>
            <w:tcW w:w="6012" w:type="dxa"/>
            <w:tcBorders>
              <w:bottom w:val="single" w:sz="4" w:space="0" w:color="000000"/>
            </w:tcBorders>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定制</w:t>
            </w:r>
          </w:p>
        </w:tc>
        <w:tc>
          <w:tcPr>
            <w:tcW w:w="483"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8928" w:type="dxa"/>
            <w:gridSpan w:val="6"/>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十三、自动液压升降</w:t>
            </w:r>
            <w:proofErr w:type="gramStart"/>
            <w:r w:rsidRPr="00822F80">
              <w:rPr>
                <w:rFonts w:ascii="仿宋" w:eastAsia="仿宋" w:hAnsi="仿宋" w:cs="仿宋" w:hint="eastAsia"/>
                <w:b/>
                <w:color w:val="000000"/>
                <w:sz w:val="24"/>
                <w:szCs w:val="24"/>
              </w:rPr>
              <w:t>柱建设</w:t>
            </w:r>
            <w:proofErr w:type="gramEnd"/>
          </w:p>
        </w:tc>
        <w:tc>
          <w:tcPr>
            <w:tcW w:w="562" w:type="dxa"/>
            <w:shd w:val="clear" w:color="auto" w:fill="auto"/>
            <w:vAlign w:val="center"/>
          </w:tcPr>
          <w:p w:rsidR="005B7015" w:rsidRPr="00822F80" w:rsidRDefault="005B7015">
            <w:pPr>
              <w:jc w:val="center"/>
              <w:textAlignment w:val="center"/>
              <w:rPr>
                <w:rFonts w:ascii="仿宋" w:eastAsia="仿宋" w:hAnsi="仿宋" w:cs="仿宋"/>
                <w:b/>
                <w:color w:val="000000"/>
                <w:sz w:val="24"/>
                <w:szCs w:val="24"/>
              </w:rPr>
            </w:pPr>
          </w:p>
        </w:tc>
      </w:tr>
      <w:tr w:rsidR="005B7015" w:rsidRPr="00822F80" w:rsidTr="00521B41">
        <w:trPr>
          <w:trHeight w:val="340"/>
          <w:jc w:val="center"/>
        </w:trPr>
        <w:tc>
          <w:tcPr>
            <w:tcW w:w="512" w:type="dxa"/>
            <w:gridSpan w:val="2"/>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84</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全自动升降柱</w:t>
            </w:r>
          </w:p>
        </w:tc>
        <w:tc>
          <w:tcPr>
            <w:tcW w:w="6012" w:type="dxa"/>
            <w:shd w:val="clear" w:color="auto" w:fill="auto"/>
            <w:vAlign w:val="center"/>
          </w:tcPr>
          <w:p w:rsidR="002A25B4" w:rsidRPr="002A25B4" w:rsidRDefault="002A25B4" w:rsidP="002A25B4">
            <w:pPr>
              <w:textAlignment w:val="center"/>
              <w:rPr>
                <w:rFonts w:ascii="仿宋" w:eastAsia="仿宋" w:hAnsi="仿宋" w:cs="仿宋"/>
                <w:color w:val="000000"/>
                <w:sz w:val="24"/>
                <w:szCs w:val="24"/>
              </w:rPr>
            </w:pPr>
            <w:r w:rsidRPr="002A25B4">
              <w:rPr>
                <w:rFonts w:ascii="仿宋" w:eastAsia="仿宋" w:hAnsi="仿宋" w:cs="仿宋" w:hint="eastAsia"/>
                <w:color w:val="000000"/>
                <w:sz w:val="24"/>
                <w:szCs w:val="24"/>
              </w:rPr>
              <w:t>1.</w:t>
            </w:r>
            <w:r w:rsidR="00956422" w:rsidRPr="002A25B4">
              <w:rPr>
                <w:rFonts w:ascii="仿宋" w:eastAsia="仿宋" w:hAnsi="仿宋" w:cs="仿宋" w:hint="eastAsia"/>
                <w:color w:val="000000"/>
                <w:sz w:val="24"/>
                <w:szCs w:val="24"/>
              </w:rPr>
              <w:t>不锈钢柱身壁厚：≥8mm</w:t>
            </w:r>
            <w:r w:rsidR="00956422" w:rsidRPr="002A25B4">
              <w:rPr>
                <w:rFonts w:ascii="仿宋" w:eastAsia="仿宋" w:hAnsi="仿宋" w:cs="仿宋" w:hint="eastAsia"/>
                <w:color w:val="000000"/>
                <w:sz w:val="24"/>
                <w:szCs w:val="24"/>
              </w:rPr>
              <w:br/>
              <w:t>2.不锈钢柱身直径：217mm±1.0mm</w:t>
            </w:r>
            <w:r w:rsidR="00956422" w:rsidRPr="002A25B4">
              <w:rPr>
                <w:rFonts w:ascii="仿宋" w:eastAsia="仿宋" w:hAnsi="仿宋" w:cs="仿宋" w:hint="eastAsia"/>
                <w:color w:val="000000"/>
                <w:sz w:val="24"/>
                <w:szCs w:val="24"/>
              </w:rPr>
              <w:br/>
              <w:t>3.*不锈钢柱身升起高度：≥600mm</w:t>
            </w:r>
            <w:r w:rsidR="00956422" w:rsidRPr="002A25B4">
              <w:rPr>
                <w:rFonts w:ascii="仿宋" w:eastAsia="仿宋" w:hAnsi="仿宋" w:cs="仿宋" w:hint="eastAsia"/>
                <w:color w:val="000000"/>
                <w:sz w:val="24"/>
                <w:szCs w:val="24"/>
              </w:rPr>
              <w:br/>
              <w:t>4.不锈钢柱身盖板厚度：≥10mm</w:t>
            </w:r>
            <w:r w:rsidR="00956422" w:rsidRPr="002A25B4">
              <w:rPr>
                <w:rFonts w:ascii="仿宋" w:eastAsia="仿宋" w:hAnsi="仿宋" w:cs="仿宋" w:hint="eastAsia"/>
                <w:color w:val="000000"/>
                <w:sz w:val="24"/>
                <w:szCs w:val="24"/>
              </w:rPr>
              <w:br/>
              <w:t>5.*抗冲击能力要求 ：单个</w:t>
            </w:r>
            <w:proofErr w:type="gramStart"/>
            <w:r w:rsidR="00956422" w:rsidRPr="002A25B4">
              <w:rPr>
                <w:rFonts w:ascii="仿宋" w:eastAsia="仿宋" w:hAnsi="仿宋" w:cs="仿宋" w:hint="eastAsia"/>
                <w:color w:val="000000"/>
                <w:sz w:val="24"/>
                <w:szCs w:val="24"/>
              </w:rPr>
              <w:t>升降柱应能</w:t>
            </w:r>
            <w:proofErr w:type="gramEnd"/>
            <w:r w:rsidR="00956422" w:rsidRPr="002A25B4">
              <w:rPr>
                <w:rFonts w:ascii="仿宋" w:eastAsia="仿宋" w:hAnsi="仿宋" w:cs="仿宋" w:hint="eastAsia"/>
                <w:color w:val="000000"/>
                <w:sz w:val="24"/>
                <w:szCs w:val="24"/>
              </w:rPr>
              <w:t>承受≥20000焦耳抗冲击能力，冲击试验后升降柱外观应无明显变形且能正常工作。</w:t>
            </w:r>
            <w:r w:rsidR="00956422" w:rsidRPr="002A25B4">
              <w:rPr>
                <w:rFonts w:ascii="仿宋" w:eastAsia="仿宋" w:hAnsi="仿宋" w:cs="仿宋" w:hint="eastAsia"/>
                <w:color w:val="000000"/>
                <w:sz w:val="24"/>
                <w:szCs w:val="24"/>
              </w:rPr>
              <w:br/>
              <w:t>6.*外壳防护等级，驱动部分外壳防护等级应符合IP68的规定。</w:t>
            </w:r>
            <w:r w:rsidR="00956422" w:rsidRPr="002A25B4">
              <w:rPr>
                <w:rFonts w:ascii="仿宋" w:eastAsia="仿宋" w:hAnsi="仿宋" w:cs="仿宋" w:hint="eastAsia"/>
                <w:color w:val="000000"/>
                <w:sz w:val="24"/>
                <w:szCs w:val="24"/>
              </w:rPr>
              <w:br/>
              <w:t>7.*驱动制动方式 液压</w:t>
            </w:r>
            <w:proofErr w:type="gramStart"/>
            <w:r w:rsidR="00956422" w:rsidRPr="002A25B4">
              <w:rPr>
                <w:rFonts w:ascii="仿宋" w:eastAsia="仿宋" w:hAnsi="仿宋" w:cs="仿宋" w:hint="eastAsia"/>
                <w:color w:val="000000"/>
                <w:sz w:val="24"/>
                <w:szCs w:val="24"/>
              </w:rPr>
              <w:t>一</w:t>
            </w:r>
            <w:proofErr w:type="gramEnd"/>
            <w:r w:rsidR="00956422" w:rsidRPr="002A25B4">
              <w:rPr>
                <w:rFonts w:ascii="仿宋" w:eastAsia="仿宋" w:hAnsi="仿宋" w:cs="仿宋" w:hint="eastAsia"/>
                <w:color w:val="000000"/>
                <w:sz w:val="24"/>
                <w:szCs w:val="24"/>
              </w:rPr>
              <w:t>体式升降柱。</w:t>
            </w:r>
            <w:r w:rsidR="00956422" w:rsidRPr="002A25B4">
              <w:rPr>
                <w:rFonts w:ascii="仿宋" w:eastAsia="仿宋" w:hAnsi="仿宋" w:cs="仿宋" w:hint="eastAsia"/>
                <w:color w:val="000000"/>
                <w:sz w:val="24"/>
                <w:szCs w:val="24"/>
              </w:rPr>
              <w:br/>
            </w:r>
            <w:r w:rsidRPr="002A25B4">
              <w:rPr>
                <w:rFonts w:ascii="仿宋" w:eastAsia="仿宋" w:hAnsi="仿宋" w:cs="仿宋" w:hint="eastAsia"/>
                <w:color w:val="000000"/>
                <w:sz w:val="24"/>
                <w:szCs w:val="24"/>
              </w:rPr>
              <w:t>8.</w:t>
            </w:r>
            <w:r w:rsidR="00956422" w:rsidRPr="002A25B4">
              <w:rPr>
                <w:rFonts w:ascii="仿宋" w:eastAsia="仿宋" w:hAnsi="仿宋" w:cs="仿宋" w:hint="eastAsia"/>
                <w:color w:val="000000"/>
                <w:sz w:val="24"/>
                <w:szCs w:val="24"/>
              </w:rPr>
              <w:t>加*项参数为实质性要求，</w:t>
            </w:r>
            <w:r>
              <w:rPr>
                <w:rFonts w:ascii="仿宋" w:eastAsia="仿宋" w:hAnsi="仿宋" w:cs="仿宋" w:hint="eastAsia"/>
                <w:color w:val="000000"/>
                <w:sz w:val="24"/>
                <w:szCs w:val="24"/>
              </w:rPr>
              <w:t>须</w:t>
            </w:r>
            <w:r w:rsidR="00956422" w:rsidRPr="002A25B4">
              <w:rPr>
                <w:rFonts w:ascii="仿宋" w:eastAsia="仿宋" w:hAnsi="仿宋" w:cs="仿宋" w:hint="eastAsia"/>
                <w:color w:val="000000"/>
                <w:sz w:val="24"/>
                <w:szCs w:val="24"/>
              </w:rPr>
              <w:t>提供国家认可的第三方检测机构出具的检测报告</w:t>
            </w:r>
          </w:p>
          <w:p w:rsidR="005B7015" w:rsidRPr="002A25B4" w:rsidRDefault="002A25B4" w:rsidP="002A25B4">
            <w:pPr>
              <w:textAlignment w:val="center"/>
            </w:pPr>
            <w:r w:rsidRPr="002A25B4">
              <w:rPr>
                <w:rFonts w:ascii="仿宋" w:eastAsia="仿宋" w:hAnsi="仿宋" w:cs="仿宋" w:hint="eastAsia"/>
                <w:color w:val="000000"/>
                <w:sz w:val="24"/>
                <w:szCs w:val="24"/>
              </w:rPr>
              <w:t>9.</w:t>
            </w:r>
            <w:r w:rsidR="00956422" w:rsidRPr="002A25B4">
              <w:rPr>
                <w:rFonts w:ascii="仿宋" w:eastAsia="仿宋" w:hAnsi="仿宋" w:cs="仿宋" w:hint="eastAsia"/>
                <w:color w:val="000000"/>
                <w:sz w:val="24"/>
                <w:szCs w:val="24"/>
              </w:rPr>
              <w:t>要求提供生产厂家售后服务。</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w:t>
            </w:r>
          </w:p>
        </w:tc>
        <w:tc>
          <w:tcPr>
            <w:tcW w:w="562" w:type="dxa"/>
            <w:shd w:val="clear" w:color="auto" w:fill="auto"/>
            <w:vAlign w:val="center"/>
          </w:tcPr>
          <w:p w:rsidR="005B7015" w:rsidRPr="00822F80" w:rsidRDefault="00126C12">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是</w:t>
            </w:r>
          </w:p>
        </w:tc>
      </w:tr>
      <w:tr w:rsidR="005B7015" w:rsidRPr="00822F80" w:rsidTr="00521B41">
        <w:trPr>
          <w:trHeight w:val="340"/>
          <w:jc w:val="center"/>
        </w:trPr>
        <w:tc>
          <w:tcPr>
            <w:tcW w:w="512" w:type="dxa"/>
            <w:gridSpan w:val="2"/>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85</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固定立柱</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固定型</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86</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智能控制系统</w:t>
            </w:r>
          </w:p>
        </w:tc>
        <w:tc>
          <w:tcPr>
            <w:tcW w:w="6012" w:type="dxa"/>
            <w:shd w:val="clear" w:color="auto" w:fill="auto"/>
            <w:vAlign w:val="center"/>
          </w:tcPr>
          <w:p w:rsidR="0052145D" w:rsidRPr="0052145D" w:rsidRDefault="0052145D" w:rsidP="0052145D">
            <w:pPr>
              <w:textAlignment w:val="center"/>
              <w:rPr>
                <w:rFonts w:ascii="仿宋" w:eastAsia="仿宋" w:hAnsi="仿宋" w:cs="仿宋"/>
                <w:color w:val="000000"/>
                <w:sz w:val="24"/>
                <w:szCs w:val="24"/>
              </w:rPr>
            </w:pPr>
            <w:r>
              <w:rPr>
                <w:rFonts w:ascii="仿宋" w:eastAsia="仿宋" w:hAnsi="仿宋" w:cs="仿宋" w:hint="eastAsia"/>
                <w:color w:val="000000"/>
                <w:sz w:val="24"/>
                <w:szCs w:val="24"/>
              </w:rPr>
              <w:t>1.</w:t>
            </w:r>
            <w:r w:rsidR="00956422" w:rsidRPr="0052145D">
              <w:rPr>
                <w:rFonts w:ascii="仿宋" w:eastAsia="仿宋" w:hAnsi="仿宋" w:cs="仿宋" w:hint="eastAsia"/>
                <w:color w:val="000000"/>
                <w:sz w:val="24"/>
                <w:szCs w:val="24"/>
              </w:rPr>
              <w:t>上升、下降输入：升降</w:t>
            </w:r>
            <w:proofErr w:type="gramStart"/>
            <w:r w:rsidR="00956422" w:rsidRPr="0052145D">
              <w:rPr>
                <w:rFonts w:ascii="仿宋" w:eastAsia="仿宋" w:hAnsi="仿宋" w:cs="仿宋" w:hint="eastAsia"/>
                <w:color w:val="000000"/>
                <w:sz w:val="24"/>
                <w:szCs w:val="24"/>
              </w:rPr>
              <w:t>柱上升</w:t>
            </w:r>
            <w:proofErr w:type="gramEnd"/>
            <w:r w:rsidR="00956422" w:rsidRPr="0052145D">
              <w:rPr>
                <w:rFonts w:ascii="仿宋" w:eastAsia="仿宋" w:hAnsi="仿宋" w:cs="仿宋" w:hint="eastAsia"/>
                <w:color w:val="000000"/>
                <w:sz w:val="24"/>
                <w:szCs w:val="24"/>
              </w:rPr>
              <w:t>下降的指令控制输入接口。</w:t>
            </w:r>
            <w:r w:rsidR="00956422" w:rsidRPr="0052145D">
              <w:rPr>
                <w:rFonts w:ascii="仿宋" w:eastAsia="仿宋" w:hAnsi="仿宋" w:cs="仿宋" w:hint="eastAsia"/>
                <w:color w:val="000000"/>
                <w:sz w:val="24"/>
                <w:szCs w:val="24"/>
              </w:rPr>
              <w:br/>
              <w:t>2.升限位、降限位精确时间可调：通过限位时间避免升降柱长期在受阻状态运行而影响其寿命。</w:t>
            </w:r>
            <w:r w:rsidR="00956422" w:rsidRPr="0052145D">
              <w:rPr>
                <w:rFonts w:ascii="仿宋" w:eastAsia="仿宋" w:hAnsi="仿宋" w:cs="仿宋" w:hint="eastAsia"/>
                <w:color w:val="000000"/>
                <w:sz w:val="24"/>
                <w:szCs w:val="24"/>
              </w:rPr>
              <w:br/>
              <w:t>3.上升电磁阀、下降电磁阀：通过软件设计PLC控制切换与关闭，从而实现升降柱上升、下降功能；上升、下降调节阀,调节上升下降速度。</w:t>
            </w:r>
            <w:r w:rsidR="00956422" w:rsidRPr="0052145D">
              <w:rPr>
                <w:rFonts w:ascii="仿宋" w:eastAsia="仿宋" w:hAnsi="仿宋" w:cs="仿宋" w:hint="eastAsia"/>
                <w:color w:val="000000"/>
                <w:sz w:val="24"/>
                <w:szCs w:val="24"/>
              </w:rPr>
              <w:br/>
              <w:t>4.支持手机APP远程控制。</w:t>
            </w:r>
            <w:r w:rsidR="00956422" w:rsidRPr="0052145D">
              <w:rPr>
                <w:rFonts w:ascii="仿宋" w:eastAsia="仿宋" w:hAnsi="仿宋" w:cs="仿宋" w:hint="eastAsia"/>
                <w:color w:val="000000"/>
                <w:sz w:val="24"/>
                <w:szCs w:val="24"/>
              </w:rPr>
              <w:br/>
              <w:t>5.*支持多组、分组控制升降柱升降。</w:t>
            </w:r>
          </w:p>
          <w:p w:rsidR="005B7015" w:rsidRPr="0052145D" w:rsidRDefault="0052145D" w:rsidP="0052145D">
            <w:pPr>
              <w:textAlignment w:val="center"/>
            </w:pPr>
            <w:r>
              <w:rPr>
                <w:rFonts w:ascii="仿宋" w:eastAsia="仿宋" w:hAnsi="仿宋" w:cs="仿宋" w:hint="eastAsia"/>
                <w:color w:val="000000"/>
                <w:sz w:val="24"/>
                <w:szCs w:val="24"/>
              </w:rPr>
              <w:t>6.</w:t>
            </w:r>
            <w:r w:rsidR="00956422" w:rsidRPr="0052145D">
              <w:rPr>
                <w:rFonts w:ascii="仿宋" w:eastAsia="仿宋" w:hAnsi="仿宋" w:cs="仿宋" w:hint="eastAsia"/>
                <w:color w:val="000000"/>
                <w:sz w:val="24"/>
                <w:szCs w:val="24"/>
              </w:rPr>
              <w:t>提供三通道升降柱智能控制及综合监测控制的计算机软件著作权登记证书证明文件</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512" w:type="dxa"/>
            <w:gridSpan w:val="2"/>
            <w:tcBorders>
              <w:bottom w:val="single" w:sz="4" w:space="0" w:color="000000"/>
            </w:tcBorders>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87</w:t>
            </w:r>
          </w:p>
        </w:tc>
        <w:tc>
          <w:tcPr>
            <w:tcW w:w="1357"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配套建设</w:t>
            </w:r>
          </w:p>
        </w:tc>
        <w:tc>
          <w:tcPr>
            <w:tcW w:w="6012" w:type="dxa"/>
            <w:tcBorders>
              <w:bottom w:val="single" w:sz="4" w:space="0" w:color="000000"/>
            </w:tcBorders>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路面开挖、混凝土浇灌、垃圾清理、路面恢复</w:t>
            </w:r>
          </w:p>
        </w:tc>
        <w:tc>
          <w:tcPr>
            <w:tcW w:w="483"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项</w:t>
            </w:r>
          </w:p>
        </w:tc>
        <w:tc>
          <w:tcPr>
            <w:tcW w:w="564"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8928" w:type="dxa"/>
            <w:gridSpan w:val="6"/>
            <w:shd w:val="clear" w:color="auto" w:fill="FFFFFF" w:themeFill="background1"/>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十四、监区照明系统</w:t>
            </w:r>
          </w:p>
        </w:tc>
        <w:tc>
          <w:tcPr>
            <w:tcW w:w="562" w:type="dxa"/>
            <w:shd w:val="clear" w:color="auto" w:fill="auto"/>
            <w:vAlign w:val="center"/>
          </w:tcPr>
          <w:p w:rsidR="005B7015" w:rsidRPr="00822F80" w:rsidRDefault="005B7015">
            <w:pPr>
              <w:jc w:val="center"/>
              <w:textAlignment w:val="center"/>
              <w:rPr>
                <w:rFonts w:ascii="仿宋" w:eastAsia="仿宋" w:hAnsi="仿宋" w:cs="仿宋"/>
                <w:b/>
                <w:color w:val="000000"/>
                <w:sz w:val="24"/>
                <w:szCs w:val="24"/>
              </w:rPr>
            </w:pPr>
          </w:p>
        </w:tc>
      </w:tr>
      <w:tr w:rsidR="005B7015" w:rsidRPr="00822F80" w:rsidTr="00521B41">
        <w:trPr>
          <w:trHeight w:val="340"/>
          <w:jc w:val="center"/>
        </w:trPr>
        <w:tc>
          <w:tcPr>
            <w:tcW w:w="512" w:type="dxa"/>
            <w:gridSpan w:val="2"/>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88</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地射灯</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LED 30W</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28</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lastRenderedPageBreak/>
              <w:t>89</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电源线</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RVV3*6</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米</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2000</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90</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线管</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配套使用</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米</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2000</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91</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监墙灯</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雾灯和LED结合</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28</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92</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proofErr w:type="gramStart"/>
            <w:r w:rsidRPr="00822F80">
              <w:rPr>
                <w:rFonts w:ascii="仿宋" w:eastAsia="仿宋" w:hAnsi="仿宋" w:cs="仿宋" w:hint="eastAsia"/>
                <w:color w:val="000000"/>
                <w:sz w:val="24"/>
                <w:szCs w:val="24"/>
              </w:rPr>
              <w:t>巡逻道灯</w:t>
            </w:r>
            <w:proofErr w:type="gramEnd"/>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LED</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12</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512" w:type="dxa"/>
            <w:gridSpan w:val="2"/>
            <w:tcBorders>
              <w:bottom w:val="single" w:sz="4" w:space="0" w:color="000000"/>
            </w:tcBorders>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93</w:t>
            </w:r>
          </w:p>
        </w:tc>
        <w:tc>
          <w:tcPr>
            <w:tcW w:w="1357"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配套建设</w:t>
            </w:r>
          </w:p>
        </w:tc>
        <w:tc>
          <w:tcPr>
            <w:tcW w:w="6012" w:type="dxa"/>
            <w:tcBorders>
              <w:bottom w:val="single" w:sz="4" w:space="0" w:color="000000"/>
            </w:tcBorders>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路面开挖、混凝土浇筑、垃圾清理、路面恢复</w:t>
            </w:r>
          </w:p>
        </w:tc>
        <w:tc>
          <w:tcPr>
            <w:tcW w:w="483"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项</w:t>
            </w:r>
          </w:p>
        </w:tc>
        <w:tc>
          <w:tcPr>
            <w:tcW w:w="564"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8928" w:type="dxa"/>
            <w:gridSpan w:val="6"/>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十五、全高转闸门禁</w:t>
            </w:r>
          </w:p>
        </w:tc>
        <w:tc>
          <w:tcPr>
            <w:tcW w:w="562" w:type="dxa"/>
            <w:shd w:val="clear" w:color="auto" w:fill="auto"/>
            <w:vAlign w:val="center"/>
          </w:tcPr>
          <w:p w:rsidR="005B7015" w:rsidRPr="00822F80" w:rsidRDefault="005B7015">
            <w:pPr>
              <w:jc w:val="center"/>
              <w:textAlignment w:val="center"/>
              <w:rPr>
                <w:rFonts w:ascii="仿宋" w:eastAsia="仿宋" w:hAnsi="仿宋" w:cs="仿宋"/>
                <w:b/>
                <w:color w:val="000000"/>
                <w:sz w:val="24"/>
                <w:szCs w:val="24"/>
              </w:rPr>
            </w:pPr>
          </w:p>
        </w:tc>
      </w:tr>
      <w:tr w:rsidR="005B7015" w:rsidRPr="00822F80" w:rsidTr="00521B41">
        <w:trPr>
          <w:trHeight w:val="340"/>
          <w:jc w:val="center"/>
        </w:trPr>
        <w:tc>
          <w:tcPr>
            <w:tcW w:w="512" w:type="dxa"/>
            <w:gridSpan w:val="2"/>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94</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AB门全高转闸机</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定制</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95</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门禁管理器</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proofErr w:type="gramStart"/>
            <w:r w:rsidRPr="00822F80">
              <w:rPr>
                <w:rFonts w:ascii="仿宋" w:eastAsia="仿宋" w:hAnsi="仿宋" w:cs="仿宋" w:hint="eastAsia"/>
                <w:color w:val="000000"/>
                <w:sz w:val="24"/>
                <w:szCs w:val="24"/>
              </w:rPr>
              <w:t>转闸机</w:t>
            </w:r>
            <w:proofErr w:type="gramEnd"/>
            <w:r w:rsidRPr="00822F80">
              <w:rPr>
                <w:rFonts w:ascii="仿宋" w:eastAsia="仿宋" w:hAnsi="仿宋" w:cs="仿宋" w:hint="eastAsia"/>
                <w:color w:val="000000"/>
                <w:sz w:val="24"/>
                <w:szCs w:val="24"/>
              </w:rPr>
              <w:t>配套使用</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96</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控制电脑</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Inet1i5 4G 2G独显</w:t>
            </w:r>
            <w:r w:rsidR="0032526F" w:rsidRPr="00822F80">
              <w:rPr>
                <w:rFonts w:ascii="仿宋" w:eastAsia="仿宋" w:hAnsi="仿宋" w:cs="仿宋" w:hint="eastAsia"/>
                <w:color w:val="000000"/>
                <w:sz w:val="24"/>
                <w:szCs w:val="24"/>
              </w:rPr>
              <w:t>或优于以上性能控制电脑</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台</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512" w:type="dxa"/>
            <w:gridSpan w:val="2"/>
            <w:tcBorders>
              <w:bottom w:val="single" w:sz="4" w:space="0" w:color="000000"/>
            </w:tcBorders>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97</w:t>
            </w:r>
          </w:p>
        </w:tc>
        <w:tc>
          <w:tcPr>
            <w:tcW w:w="1357"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读卡器</w:t>
            </w:r>
          </w:p>
        </w:tc>
        <w:tc>
          <w:tcPr>
            <w:tcW w:w="6012" w:type="dxa"/>
            <w:tcBorders>
              <w:bottom w:val="single" w:sz="4" w:space="0" w:color="000000"/>
            </w:tcBorders>
            <w:shd w:val="clear" w:color="auto" w:fill="auto"/>
            <w:vAlign w:val="center"/>
          </w:tcPr>
          <w:p w:rsidR="005B7015" w:rsidRPr="00822F80" w:rsidRDefault="00956422">
            <w:pPr>
              <w:textAlignment w:val="center"/>
              <w:rPr>
                <w:rFonts w:ascii="仿宋" w:eastAsia="仿宋" w:hAnsi="仿宋" w:cs="仿宋"/>
                <w:color w:val="000000"/>
                <w:sz w:val="24"/>
                <w:szCs w:val="24"/>
              </w:rPr>
            </w:pPr>
            <w:proofErr w:type="gramStart"/>
            <w:r w:rsidRPr="00822F80">
              <w:rPr>
                <w:rFonts w:ascii="仿宋" w:eastAsia="仿宋" w:hAnsi="仿宋" w:cs="仿宋" w:hint="eastAsia"/>
                <w:color w:val="000000"/>
                <w:sz w:val="24"/>
                <w:szCs w:val="24"/>
              </w:rPr>
              <w:t>转闸机</w:t>
            </w:r>
            <w:proofErr w:type="gramEnd"/>
            <w:r w:rsidRPr="00822F80">
              <w:rPr>
                <w:rFonts w:ascii="仿宋" w:eastAsia="仿宋" w:hAnsi="仿宋" w:cs="仿宋" w:hint="eastAsia"/>
                <w:color w:val="000000"/>
                <w:sz w:val="24"/>
                <w:szCs w:val="24"/>
              </w:rPr>
              <w:t>配套使用</w:t>
            </w:r>
          </w:p>
        </w:tc>
        <w:tc>
          <w:tcPr>
            <w:tcW w:w="483"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proofErr w:type="gramStart"/>
            <w:r w:rsidRPr="00822F80">
              <w:rPr>
                <w:rFonts w:ascii="仿宋" w:eastAsia="仿宋" w:hAnsi="仿宋" w:cs="仿宋" w:hint="eastAsia"/>
                <w:color w:val="000000"/>
                <w:sz w:val="24"/>
                <w:szCs w:val="24"/>
              </w:rPr>
              <w:t>个</w:t>
            </w:r>
            <w:proofErr w:type="gramEnd"/>
          </w:p>
        </w:tc>
        <w:tc>
          <w:tcPr>
            <w:tcW w:w="564"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2</w:t>
            </w:r>
          </w:p>
        </w:tc>
        <w:tc>
          <w:tcPr>
            <w:tcW w:w="562" w:type="dxa"/>
            <w:tcBorders>
              <w:bottom w:val="single" w:sz="4" w:space="0" w:color="000000"/>
            </w:tcBorders>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8928" w:type="dxa"/>
            <w:gridSpan w:val="6"/>
            <w:shd w:val="clear" w:color="auto" w:fill="auto"/>
            <w:vAlign w:val="center"/>
          </w:tcPr>
          <w:p w:rsidR="005B7015" w:rsidRPr="00822F80" w:rsidRDefault="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十六、A大门改造及AB门禁系统</w:t>
            </w:r>
          </w:p>
        </w:tc>
        <w:tc>
          <w:tcPr>
            <w:tcW w:w="562" w:type="dxa"/>
            <w:shd w:val="clear" w:color="auto" w:fill="FFFFFF" w:themeFill="background1"/>
            <w:vAlign w:val="center"/>
          </w:tcPr>
          <w:p w:rsidR="005B7015" w:rsidRPr="00822F80" w:rsidRDefault="005B7015">
            <w:pPr>
              <w:jc w:val="center"/>
              <w:textAlignment w:val="center"/>
              <w:rPr>
                <w:rFonts w:ascii="仿宋" w:eastAsia="仿宋" w:hAnsi="仿宋" w:cs="仿宋"/>
                <w:b/>
                <w:color w:val="000000"/>
                <w:sz w:val="24"/>
                <w:szCs w:val="24"/>
              </w:rPr>
            </w:pPr>
          </w:p>
        </w:tc>
      </w:tr>
      <w:tr w:rsidR="005B7015" w:rsidRPr="00822F80" w:rsidTr="00521B41">
        <w:trPr>
          <w:trHeight w:val="340"/>
          <w:jc w:val="center"/>
        </w:trPr>
        <w:tc>
          <w:tcPr>
            <w:tcW w:w="512" w:type="dxa"/>
            <w:gridSpan w:val="2"/>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98</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A大门</w:t>
            </w:r>
            <w:r w:rsidR="00031FC0">
              <w:rPr>
                <w:rFonts w:ascii="仿宋" w:eastAsia="仿宋" w:hAnsi="仿宋" w:cs="仿宋" w:hint="eastAsia"/>
                <w:color w:val="000000"/>
                <w:sz w:val="24"/>
                <w:szCs w:val="24"/>
              </w:rPr>
              <w:t>及会见室门</w:t>
            </w:r>
            <w:r w:rsidRPr="00822F80">
              <w:rPr>
                <w:rFonts w:ascii="仿宋" w:eastAsia="仿宋" w:hAnsi="仿宋" w:cs="仿宋" w:hint="eastAsia"/>
                <w:color w:val="000000"/>
                <w:sz w:val="24"/>
                <w:szCs w:val="24"/>
              </w:rPr>
              <w:t>改造</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在原有大门基础上封堵改造</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项</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521B41">
        <w:trPr>
          <w:trHeight w:val="340"/>
          <w:jc w:val="center"/>
        </w:trPr>
        <w:tc>
          <w:tcPr>
            <w:tcW w:w="512" w:type="dxa"/>
            <w:gridSpan w:val="2"/>
            <w:shd w:val="clear" w:color="auto" w:fill="auto"/>
            <w:vAlign w:val="center"/>
          </w:tcPr>
          <w:p w:rsidR="005B7015" w:rsidRPr="00822F80" w:rsidRDefault="00521B41">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99</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AB门禁系统</w:t>
            </w:r>
          </w:p>
        </w:tc>
        <w:tc>
          <w:tcPr>
            <w:tcW w:w="6012" w:type="dxa"/>
            <w:shd w:val="clear" w:color="auto" w:fill="auto"/>
            <w:vAlign w:val="center"/>
          </w:tcPr>
          <w:p w:rsidR="005B7015" w:rsidRPr="00822F80" w:rsidRDefault="00956422">
            <w:pP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AB门</w:t>
            </w:r>
            <w:r w:rsidR="00031FC0">
              <w:rPr>
                <w:rFonts w:ascii="仿宋" w:eastAsia="仿宋" w:hAnsi="仿宋" w:cs="仿宋" w:hint="eastAsia"/>
                <w:color w:val="000000"/>
                <w:sz w:val="24"/>
                <w:szCs w:val="24"/>
              </w:rPr>
              <w:t>、会见室门</w:t>
            </w:r>
            <w:r w:rsidRPr="00822F80">
              <w:rPr>
                <w:rFonts w:ascii="仿宋" w:eastAsia="仿宋" w:hAnsi="仿宋" w:cs="仿宋" w:hint="eastAsia"/>
                <w:color w:val="000000"/>
                <w:sz w:val="24"/>
                <w:szCs w:val="24"/>
              </w:rPr>
              <w:t>及监区门禁</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套</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32526F" w:rsidRPr="00822F80" w:rsidTr="00521B41">
        <w:trPr>
          <w:trHeight w:val="340"/>
          <w:jc w:val="center"/>
        </w:trPr>
        <w:tc>
          <w:tcPr>
            <w:tcW w:w="8928" w:type="dxa"/>
            <w:gridSpan w:val="6"/>
            <w:shd w:val="clear" w:color="auto" w:fill="auto"/>
            <w:vAlign w:val="center"/>
          </w:tcPr>
          <w:p w:rsidR="0032526F" w:rsidRPr="00822F80" w:rsidRDefault="0032526F">
            <w:pPr>
              <w:jc w:val="center"/>
              <w:rPr>
                <w:rFonts w:ascii="仿宋" w:eastAsia="仿宋" w:hAnsi="仿宋" w:cs="仿宋"/>
                <w:color w:val="000000"/>
                <w:sz w:val="24"/>
                <w:szCs w:val="24"/>
              </w:rPr>
            </w:pPr>
            <w:r w:rsidRPr="00822F80">
              <w:rPr>
                <w:rFonts w:ascii="仿宋" w:eastAsia="仿宋" w:hAnsi="仿宋" w:cs="仿宋" w:hint="eastAsia"/>
                <w:color w:val="000000"/>
                <w:sz w:val="24"/>
                <w:szCs w:val="24"/>
              </w:rPr>
              <w:t>十七、巡逻道钢网墙</w:t>
            </w:r>
          </w:p>
        </w:tc>
        <w:tc>
          <w:tcPr>
            <w:tcW w:w="562" w:type="dxa"/>
            <w:shd w:val="clear" w:color="auto" w:fill="auto"/>
            <w:vAlign w:val="center"/>
          </w:tcPr>
          <w:p w:rsidR="0032526F" w:rsidRPr="00822F80" w:rsidRDefault="0032526F">
            <w:pPr>
              <w:jc w:val="center"/>
              <w:rPr>
                <w:rFonts w:ascii="仿宋" w:eastAsia="仿宋" w:hAnsi="仿宋" w:cs="仿宋"/>
                <w:color w:val="000000"/>
                <w:sz w:val="24"/>
                <w:szCs w:val="24"/>
              </w:rPr>
            </w:pPr>
          </w:p>
        </w:tc>
      </w:tr>
      <w:tr w:rsidR="0032526F" w:rsidRPr="00822F80" w:rsidTr="00521B41">
        <w:trPr>
          <w:trHeight w:val="340"/>
          <w:jc w:val="center"/>
        </w:trPr>
        <w:tc>
          <w:tcPr>
            <w:tcW w:w="450" w:type="dxa"/>
            <w:shd w:val="clear" w:color="auto" w:fill="auto"/>
            <w:vAlign w:val="center"/>
          </w:tcPr>
          <w:p w:rsidR="0032526F" w:rsidRPr="00822F80" w:rsidRDefault="00521B41" w:rsidP="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100</w:t>
            </w:r>
          </w:p>
        </w:tc>
        <w:tc>
          <w:tcPr>
            <w:tcW w:w="1419" w:type="dxa"/>
            <w:gridSpan w:val="2"/>
            <w:shd w:val="clear" w:color="auto" w:fill="auto"/>
            <w:vAlign w:val="center"/>
          </w:tcPr>
          <w:p w:rsidR="0032526F"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钢网墙</w:t>
            </w:r>
          </w:p>
        </w:tc>
        <w:tc>
          <w:tcPr>
            <w:tcW w:w="6012" w:type="dxa"/>
            <w:shd w:val="clear" w:color="auto" w:fill="auto"/>
            <w:vAlign w:val="center"/>
          </w:tcPr>
          <w:p w:rsidR="0032526F" w:rsidRPr="00822F80" w:rsidRDefault="0032526F">
            <w:pPr>
              <w:rPr>
                <w:rFonts w:ascii="仿宋" w:eastAsia="仿宋" w:hAnsi="仿宋" w:cs="仿宋"/>
                <w:color w:val="000000"/>
                <w:sz w:val="24"/>
                <w:szCs w:val="24"/>
              </w:rPr>
            </w:pPr>
            <w:r w:rsidRPr="00822F80">
              <w:rPr>
                <w:rFonts w:ascii="仿宋" w:eastAsia="仿宋" w:hAnsi="仿宋" w:cs="仿宋" w:hint="eastAsia"/>
                <w:color w:val="000000"/>
                <w:sz w:val="24"/>
                <w:szCs w:val="24"/>
              </w:rPr>
              <w:t>定制</w:t>
            </w:r>
          </w:p>
        </w:tc>
        <w:tc>
          <w:tcPr>
            <w:tcW w:w="483" w:type="dxa"/>
            <w:shd w:val="clear" w:color="auto" w:fill="auto"/>
            <w:vAlign w:val="center"/>
          </w:tcPr>
          <w:p w:rsidR="0032526F" w:rsidRPr="00822F80" w:rsidRDefault="0032526F">
            <w:pPr>
              <w:jc w:val="center"/>
              <w:rPr>
                <w:rFonts w:ascii="仿宋" w:eastAsia="仿宋" w:hAnsi="仿宋" w:cs="仿宋"/>
                <w:color w:val="000000"/>
                <w:sz w:val="24"/>
                <w:szCs w:val="24"/>
              </w:rPr>
            </w:pPr>
            <w:r w:rsidRPr="00822F80">
              <w:rPr>
                <w:rFonts w:ascii="仿宋" w:eastAsia="仿宋" w:hAnsi="仿宋" w:cs="仿宋" w:hint="eastAsia"/>
                <w:color w:val="000000"/>
                <w:sz w:val="24"/>
                <w:szCs w:val="24"/>
              </w:rPr>
              <w:t>米</w:t>
            </w:r>
          </w:p>
        </w:tc>
        <w:tc>
          <w:tcPr>
            <w:tcW w:w="564" w:type="dxa"/>
            <w:shd w:val="clear" w:color="auto" w:fill="auto"/>
            <w:vAlign w:val="center"/>
          </w:tcPr>
          <w:p w:rsidR="0032526F" w:rsidRPr="00822F80" w:rsidRDefault="0032526F">
            <w:pPr>
              <w:jc w:val="center"/>
              <w:rPr>
                <w:rFonts w:ascii="仿宋" w:eastAsia="仿宋" w:hAnsi="仿宋" w:cs="仿宋"/>
                <w:color w:val="000000"/>
                <w:sz w:val="24"/>
                <w:szCs w:val="24"/>
              </w:rPr>
            </w:pPr>
            <w:r w:rsidRPr="00822F80">
              <w:rPr>
                <w:rFonts w:ascii="仿宋" w:eastAsia="仿宋" w:hAnsi="仿宋" w:cs="仿宋" w:hint="eastAsia"/>
                <w:color w:val="000000"/>
                <w:sz w:val="24"/>
                <w:szCs w:val="24"/>
              </w:rPr>
              <w:t>500</w:t>
            </w:r>
          </w:p>
        </w:tc>
        <w:tc>
          <w:tcPr>
            <w:tcW w:w="562" w:type="dxa"/>
            <w:shd w:val="clear" w:color="auto" w:fill="auto"/>
            <w:vAlign w:val="center"/>
          </w:tcPr>
          <w:p w:rsidR="0032526F" w:rsidRPr="00822F80" w:rsidRDefault="0032526F" w:rsidP="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32526F" w:rsidRPr="00822F80" w:rsidTr="00203846">
        <w:trPr>
          <w:trHeight w:val="340"/>
          <w:jc w:val="center"/>
        </w:trPr>
        <w:tc>
          <w:tcPr>
            <w:tcW w:w="450" w:type="dxa"/>
            <w:tcBorders>
              <w:bottom w:val="single" w:sz="4" w:space="0" w:color="000000"/>
            </w:tcBorders>
            <w:shd w:val="clear" w:color="auto" w:fill="auto"/>
            <w:vAlign w:val="center"/>
          </w:tcPr>
          <w:p w:rsidR="0032526F" w:rsidRPr="00822F80" w:rsidRDefault="00521B41" w:rsidP="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101</w:t>
            </w:r>
          </w:p>
        </w:tc>
        <w:tc>
          <w:tcPr>
            <w:tcW w:w="1419" w:type="dxa"/>
            <w:gridSpan w:val="2"/>
            <w:tcBorders>
              <w:bottom w:val="single" w:sz="4" w:space="0" w:color="000000"/>
            </w:tcBorders>
            <w:shd w:val="clear" w:color="auto" w:fill="auto"/>
            <w:vAlign w:val="center"/>
          </w:tcPr>
          <w:p w:rsidR="0032526F" w:rsidRPr="00822F80" w:rsidRDefault="0032526F">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配套建设</w:t>
            </w:r>
          </w:p>
        </w:tc>
        <w:tc>
          <w:tcPr>
            <w:tcW w:w="6012" w:type="dxa"/>
            <w:tcBorders>
              <w:bottom w:val="single" w:sz="4" w:space="0" w:color="000000"/>
            </w:tcBorders>
            <w:shd w:val="clear" w:color="auto" w:fill="auto"/>
            <w:vAlign w:val="center"/>
          </w:tcPr>
          <w:p w:rsidR="0032526F" w:rsidRPr="00822F80" w:rsidRDefault="0032526F">
            <w:pPr>
              <w:rPr>
                <w:rFonts w:ascii="仿宋" w:eastAsia="仿宋" w:hAnsi="仿宋" w:cs="仿宋"/>
                <w:color w:val="000000"/>
                <w:sz w:val="24"/>
                <w:szCs w:val="24"/>
              </w:rPr>
            </w:pPr>
            <w:r w:rsidRPr="00822F80">
              <w:rPr>
                <w:rFonts w:ascii="仿宋" w:eastAsia="仿宋" w:hAnsi="仿宋" w:cs="仿宋" w:hint="eastAsia"/>
                <w:color w:val="000000"/>
                <w:sz w:val="24"/>
                <w:szCs w:val="24"/>
              </w:rPr>
              <w:t>墙面开挖、原钢网墙拆除、垃圾清理、墙面刷漆</w:t>
            </w:r>
          </w:p>
        </w:tc>
        <w:tc>
          <w:tcPr>
            <w:tcW w:w="483" w:type="dxa"/>
            <w:tcBorders>
              <w:bottom w:val="single" w:sz="4" w:space="0" w:color="000000"/>
            </w:tcBorders>
            <w:shd w:val="clear" w:color="auto" w:fill="auto"/>
            <w:vAlign w:val="center"/>
          </w:tcPr>
          <w:p w:rsidR="0032526F" w:rsidRPr="00822F80" w:rsidRDefault="0032526F">
            <w:pPr>
              <w:jc w:val="center"/>
              <w:rPr>
                <w:rFonts w:ascii="仿宋" w:eastAsia="仿宋" w:hAnsi="仿宋" w:cs="仿宋"/>
                <w:color w:val="000000"/>
                <w:sz w:val="24"/>
                <w:szCs w:val="24"/>
              </w:rPr>
            </w:pPr>
            <w:r w:rsidRPr="00822F80">
              <w:rPr>
                <w:rFonts w:ascii="仿宋" w:eastAsia="仿宋" w:hAnsi="仿宋" w:cs="仿宋" w:hint="eastAsia"/>
                <w:color w:val="000000"/>
                <w:sz w:val="24"/>
                <w:szCs w:val="24"/>
              </w:rPr>
              <w:t>项</w:t>
            </w:r>
          </w:p>
        </w:tc>
        <w:tc>
          <w:tcPr>
            <w:tcW w:w="564" w:type="dxa"/>
            <w:tcBorders>
              <w:bottom w:val="single" w:sz="4" w:space="0" w:color="000000"/>
            </w:tcBorders>
            <w:shd w:val="clear" w:color="auto" w:fill="auto"/>
            <w:vAlign w:val="center"/>
          </w:tcPr>
          <w:p w:rsidR="0032526F" w:rsidRPr="00822F80" w:rsidRDefault="0032526F">
            <w:pPr>
              <w:jc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tcBorders>
              <w:bottom w:val="single" w:sz="4" w:space="0" w:color="000000"/>
            </w:tcBorders>
            <w:shd w:val="clear" w:color="auto" w:fill="auto"/>
            <w:vAlign w:val="center"/>
          </w:tcPr>
          <w:p w:rsidR="0032526F" w:rsidRPr="00822F80" w:rsidRDefault="0032526F" w:rsidP="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r w:rsidR="005B7015" w:rsidRPr="00822F80" w:rsidTr="00203846">
        <w:trPr>
          <w:trHeight w:val="340"/>
          <w:jc w:val="center"/>
        </w:trPr>
        <w:tc>
          <w:tcPr>
            <w:tcW w:w="8928" w:type="dxa"/>
            <w:gridSpan w:val="6"/>
            <w:shd w:val="clear" w:color="auto" w:fill="auto"/>
            <w:vAlign w:val="center"/>
          </w:tcPr>
          <w:p w:rsidR="005B7015" w:rsidRPr="00822F80" w:rsidRDefault="00956422" w:rsidP="00956422">
            <w:pPr>
              <w:jc w:val="center"/>
              <w:textAlignment w:val="center"/>
              <w:rPr>
                <w:rFonts w:ascii="仿宋" w:eastAsia="仿宋" w:hAnsi="仿宋" w:cs="仿宋"/>
                <w:b/>
                <w:color w:val="000000"/>
                <w:sz w:val="24"/>
                <w:szCs w:val="24"/>
              </w:rPr>
            </w:pPr>
            <w:r w:rsidRPr="00822F80">
              <w:rPr>
                <w:rFonts w:ascii="仿宋" w:eastAsia="仿宋" w:hAnsi="仿宋" w:cs="仿宋" w:hint="eastAsia"/>
                <w:b/>
                <w:color w:val="000000"/>
                <w:sz w:val="24"/>
                <w:szCs w:val="24"/>
              </w:rPr>
              <w:t>十八、综合费</w:t>
            </w:r>
          </w:p>
        </w:tc>
        <w:tc>
          <w:tcPr>
            <w:tcW w:w="562" w:type="dxa"/>
            <w:shd w:val="clear" w:color="auto" w:fill="auto"/>
            <w:vAlign w:val="center"/>
          </w:tcPr>
          <w:p w:rsidR="005B7015" w:rsidRPr="00822F80" w:rsidRDefault="005B7015">
            <w:pPr>
              <w:jc w:val="center"/>
              <w:textAlignment w:val="center"/>
              <w:rPr>
                <w:rFonts w:ascii="仿宋" w:eastAsia="仿宋" w:hAnsi="仿宋" w:cs="仿宋"/>
                <w:b/>
                <w:color w:val="000000"/>
                <w:sz w:val="24"/>
                <w:szCs w:val="24"/>
              </w:rPr>
            </w:pPr>
          </w:p>
        </w:tc>
      </w:tr>
      <w:tr w:rsidR="005B7015" w:rsidRPr="00822F80" w:rsidTr="00521B41">
        <w:trPr>
          <w:trHeight w:val="340"/>
          <w:jc w:val="center"/>
        </w:trPr>
        <w:tc>
          <w:tcPr>
            <w:tcW w:w="512" w:type="dxa"/>
            <w:gridSpan w:val="2"/>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r w:rsidR="00521B41" w:rsidRPr="00822F80">
              <w:rPr>
                <w:rFonts w:ascii="仿宋" w:eastAsia="仿宋" w:hAnsi="仿宋" w:cs="仿宋" w:hint="eastAsia"/>
                <w:color w:val="000000"/>
                <w:sz w:val="24"/>
                <w:szCs w:val="24"/>
              </w:rPr>
              <w:t>02</w:t>
            </w:r>
          </w:p>
        </w:tc>
        <w:tc>
          <w:tcPr>
            <w:tcW w:w="1357"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系统集成服务费</w:t>
            </w:r>
          </w:p>
        </w:tc>
        <w:tc>
          <w:tcPr>
            <w:tcW w:w="6012" w:type="dxa"/>
            <w:shd w:val="clear" w:color="auto" w:fill="auto"/>
            <w:vAlign w:val="center"/>
          </w:tcPr>
          <w:p w:rsidR="005B7015" w:rsidRPr="00822F80" w:rsidRDefault="007E48E2">
            <w:pPr>
              <w:textAlignment w:val="center"/>
              <w:rPr>
                <w:rFonts w:ascii="仿宋" w:eastAsia="仿宋" w:hAnsi="仿宋" w:cs="仿宋"/>
                <w:color w:val="000000"/>
                <w:sz w:val="24"/>
                <w:szCs w:val="24"/>
              </w:rPr>
            </w:pPr>
            <w:r>
              <w:rPr>
                <w:rFonts w:ascii="仿宋" w:eastAsia="仿宋" w:hAnsi="仿宋" w:cs="仿宋" w:hint="eastAsia"/>
                <w:color w:val="000000"/>
                <w:sz w:val="24"/>
                <w:szCs w:val="24"/>
              </w:rPr>
              <w:t>集成服务、施工、安装、保险、运输</w:t>
            </w:r>
            <w:r w:rsidR="00956422" w:rsidRPr="00822F80">
              <w:rPr>
                <w:rFonts w:ascii="仿宋" w:eastAsia="仿宋" w:hAnsi="仿宋" w:cs="仿宋" w:hint="eastAsia"/>
                <w:color w:val="000000"/>
                <w:sz w:val="24"/>
                <w:szCs w:val="24"/>
              </w:rPr>
              <w:t>等综合费</w:t>
            </w:r>
          </w:p>
        </w:tc>
        <w:tc>
          <w:tcPr>
            <w:tcW w:w="483"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项</w:t>
            </w:r>
          </w:p>
        </w:tc>
        <w:tc>
          <w:tcPr>
            <w:tcW w:w="564"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1</w:t>
            </w:r>
          </w:p>
        </w:tc>
        <w:tc>
          <w:tcPr>
            <w:tcW w:w="562" w:type="dxa"/>
            <w:shd w:val="clear" w:color="auto" w:fill="auto"/>
            <w:vAlign w:val="center"/>
          </w:tcPr>
          <w:p w:rsidR="005B7015" w:rsidRPr="00822F80" w:rsidRDefault="00956422">
            <w:pPr>
              <w:jc w:val="center"/>
              <w:textAlignment w:val="center"/>
              <w:rPr>
                <w:rFonts w:ascii="仿宋" w:eastAsia="仿宋" w:hAnsi="仿宋" w:cs="仿宋"/>
                <w:color w:val="000000"/>
                <w:sz w:val="24"/>
                <w:szCs w:val="24"/>
              </w:rPr>
            </w:pPr>
            <w:r w:rsidRPr="00822F80">
              <w:rPr>
                <w:rFonts w:ascii="仿宋" w:eastAsia="仿宋" w:hAnsi="仿宋" w:cs="仿宋" w:hint="eastAsia"/>
                <w:color w:val="000000"/>
                <w:sz w:val="24"/>
                <w:szCs w:val="24"/>
              </w:rPr>
              <w:t>否</w:t>
            </w:r>
          </w:p>
        </w:tc>
      </w:tr>
    </w:tbl>
    <w:p w:rsidR="005B7015" w:rsidRPr="00822F80" w:rsidRDefault="005B7015">
      <w:pPr>
        <w:shd w:val="clear" w:color="auto" w:fill="FFFFFF"/>
        <w:adjustRightInd/>
        <w:snapToGrid/>
        <w:spacing w:after="0" w:line="540" w:lineRule="exact"/>
        <w:ind w:firstLineChars="200" w:firstLine="600"/>
        <w:contextualSpacing/>
        <w:rPr>
          <w:rFonts w:ascii="仿宋" w:eastAsia="仿宋" w:hAnsi="仿宋"/>
          <w:color w:val="000000"/>
          <w:sz w:val="30"/>
          <w:szCs w:val="30"/>
        </w:rPr>
      </w:pPr>
    </w:p>
    <w:p w:rsidR="005B7015" w:rsidRPr="00822F80" w:rsidRDefault="005B7015">
      <w:pPr>
        <w:shd w:val="clear" w:color="auto" w:fill="FFFFFF"/>
        <w:adjustRightInd/>
        <w:snapToGrid/>
        <w:spacing w:after="0" w:line="540" w:lineRule="exact"/>
        <w:ind w:firstLineChars="200" w:firstLine="600"/>
        <w:contextualSpacing/>
        <w:rPr>
          <w:rFonts w:ascii="仿宋" w:eastAsia="仿宋" w:hAnsi="仿宋"/>
          <w:color w:val="000000"/>
          <w:sz w:val="30"/>
          <w:szCs w:val="30"/>
        </w:rPr>
      </w:pPr>
    </w:p>
    <w:p w:rsidR="005B7015" w:rsidRPr="00822F80" w:rsidRDefault="00956422">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sidRPr="00822F80">
        <w:rPr>
          <w:rFonts w:ascii="仿宋" w:eastAsia="仿宋" w:hAnsi="仿宋" w:hint="eastAsia"/>
          <w:color w:val="000000"/>
          <w:sz w:val="30"/>
          <w:szCs w:val="30"/>
        </w:rPr>
        <w:t>（三）采购标的执行标准：按照国家相关标准达到合格要求。</w:t>
      </w:r>
    </w:p>
    <w:p w:rsidR="005B7015" w:rsidRPr="00822F80" w:rsidRDefault="00956422">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sidRPr="00822F80">
        <w:rPr>
          <w:rFonts w:ascii="仿宋" w:eastAsia="仿宋" w:hAnsi="仿宋" w:hint="eastAsia"/>
          <w:color w:val="000000"/>
          <w:sz w:val="30"/>
          <w:szCs w:val="30"/>
        </w:rPr>
        <w:t>（四）服务标准、期限、效率等要求</w:t>
      </w:r>
    </w:p>
    <w:p w:rsidR="005B7015" w:rsidRPr="00822F80" w:rsidRDefault="00956422">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sidRPr="00822F80">
        <w:rPr>
          <w:rFonts w:ascii="仿宋" w:eastAsia="仿宋" w:hAnsi="仿宋" w:hint="eastAsia"/>
          <w:color w:val="000000"/>
          <w:sz w:val="30"/>
          <w:szCs w:val="30"/>
        </w:rPr>
        <w:lastRenderedPageBreak/>
        <w:t>服务标准:达到国家相关要求合格标准</w:t>
      </w:r>
    </w:p>
    <w:p w:rsidR="005B7015" w:rsidRPr="00822F80" w:rsidRDefault="00956422">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sidRPr="00822F80">
        <w:rPr>
          <w:rFonts w:ascii="仿宋" w:eastAsia="仿宋" w:hAnsi="仿宋" w:hint="eastAsia"/>
          <w:color w:val="000000"/>
          <w:sz w:val="30"/>
          <w:szCs w:val="30"/>
        </w:rPr>
        <w:t>服务期限：国家相关规定的服务期限</w:t>
      </w:r>
    </w:p>
    <w:p w:rsidR="005B7015" w:rsidRPr="00822F80" w:rsidRDefault="00956422">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sidRPr="00822F80">
        <w:rPr>
          <w:rFonts w:ascii="仿宋" w:eastAsia="仿宋" w:hAnsi="仿宋" w:hint="eastAsia"/>
          <w:color w:val="000000"/>
          <w:sz w:val="30"/>
          <w:szCs w:val="30"/>
        </w:rPr>
        <w:t>服务效率：按照采购人要求保质保量的完成供货及服务</w:t>
      </w:r>
    </w:p>
    <w:p w:rsidR="005B7015" w:rsidRPr="00822F80" w:rsidRDefault="00956422">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sidRPr="00822F80">
        <w:rPr>
          <w:rFonts w:ascii="仿宋" w:eastAsia="仿宋" w:hAnsi="仿宋" w:hint="eastAsia"/>
          <w:color w:val="000000"/>
          <w:sz w:val="30"/>
          <w:szCs w:val="30"/>
        </w:rPr>
        <w:t>（五）验收标准</w:t>
      </w:r>
    </w:p>
    <w:p w:rsidR="005B7015" w:rsidRPr="00822F80" w:rsidRDefault="00956422">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sidRPr="00822F80">
        <w:rPr>
          <w:rFonts w:ascii="仿宋" w:eastAsia="仿宋" w:hAnsi="仿宋" w:hint="eastAsia"/>
          <w:color w:val="000000"/>
          <w:sz w:val="30"/>
          <w:szCs w:val="30"/>
        </w:rPr>
        <w:t>由采购人成立验收小组,按照采购合同的约定对中标人履约情况进行验收。验收时,按照采购合同的约定对每一项技术、服务、安全标准的履约情况进行确认。验收结束后,出具</w:t>
      </w:r>
      <w:proofErr w:type="gramStart"/>
      <w:r w:rsidRPr="00822F80">
        <w:rPr>
          <w:rFonts w:ascii="仿宋" w:eastAsia="仿宋" w:hAnsi="仿宋" w:hint="eastAsia"/>
          <w:color w:val="000000"/>
          <w:sz w:val="30"/>
          <w:szCs w:val="30"/>
        </w:rPr>
        <w:t>验收书</w:t>
      </w:r>
      <w:proofErr w:type="gramEnd"/>
      <w:r w:rsidRPr="00822F80">
        <w:rPr>
          <w:rFonts w:ascii="仿宋" w:eastAsia="仿宋" w:hAnsi="仿宋" w:hint="eastAsia"/>
          <w:color w:val="000000"/>
          <w:sz w:val="30"/>
          <w:szCs w:val="30"/>
        </w:rPr>
        <w:t>,列明各项标准的验收情况及项目总体评价,由验收双方共同签署。</w:t>
      </w:r>
    </w:p>
    <w:p w:rsidR="005B7015" w:rsidRPr="00822F80" w:rsidRDefault="00956422">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sidRPr="00822F80">
        <w:rPr>
          <w:rFonts w:ascii="仿宋" w:eastAsia="仿宋" w:hAnsi="仿宋" w:hint="eastAsia"/>
          <w:color w:val="000000"/>
          <w:sz w:val="30"/>
          <w:szCs w:val="30"/>
        </w:rPr>
        <w:t>1、按照国家相关标准、行业标准、地方标准或者其他标准、规范验收（与采购标的执行标准一致）；</w:t>
      </w:r>
    </w:p>
    <w:p w:rsidR="005B7015" w:rsidRPr="00822F80" w:rsidRDefault="00956422">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sidRPr="00822F80">
        <w:rPr>
          <w:rFonts w:ascii="仿宋" w:eastAsia="仿宋" w:hAnsi="仿宋" w:hint="eastAsia"/>
          <w:color w:val="000000"/>
          <w:sz w:val="30"/>
          <w:szCs w:val="30"/>
        </w:rPr>
        <w:t>2、按照招标文件要求、投标文件响应和承诺验收。</w:t>
      </w:r>
    </w:p>
    <w:p w:rsidR="005B7015" w:rsidRPr="00822F80" w:rsidRDefault="00956422">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sidRPr="00822F80">
        <w:rPr>
          <w:rFonts w:ascii="仿宋" w:eastAsia="仿宋" w:hAnsi="仿宋" w:hint="eastAsia"/>
          <w:color w:val="000000"/>
          <w:sz w:val="30"/>
          <w:szCs w:val="30"/>
        </w:rPr>
        <w:t>（六）采购标的</w:t>
      </w:r>
      <w:proofErr w:type="gramStart"/>
      <w:r w:rsidRPr="00822F80">
        <w:rPr>
          <w:rFonts w:ascii="仿宋" w:eastAsia="仿宋" w:hAnsi="仿宋" w:hint="eastAsia"/>
          <w:color w:val="000000"/>
          <w:sz w:val="30"/>
          <w:szCs w:val="30"/>
        </w:rPr>
        <w:t>的</w:t>
      </w:r>
      <w:proofErr w:type="gramEnd"/>
      <w:r w:rsidRPr="00822F80">
        <w:rPr>
          <w:rFonts w:ascii="仿宋" w:eastAsia="仿宋" w:hAnsi="仿宋" w:hint="eastAsia"/>
          <w:color w:val="000000"/>
          <w:sz w:val="30"/>
          <w:szCs w:val="30"/>
        </w:rPr>
        <w:t>其他技术、服务等要求</w:t>
      </w:r>
    </w:p>
    <w:p w:rsidR="005B7015" w:rsidRPr="00822F80" w:rsidRDefault="00956422">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sidRPr="00822F80">
        <w:rPr>
          <w:rFonts w:ascii="仿宋" w:eastAsia="仿宋" w:hAnsi="仿宋" w:hint="eastAsia"/>
          <w:color w:val="000000"/>
          <w:sz w:val="30"/>
          <w:szCs w:val="30"/>
        </w:rPr>
        <w:t>本次招标采购的货物，投标方提供包括货物的配套使用、供货、运输、装卸、安装及售后服务等。</w:t>
      </w:r>
    </w:p>
    <w:p w:rsidR="005B7015" w:rsidRPr="00822F80" w:rsidRDefault="00956422">
      <w:pPr>
        <w:shd w:val="clear" w:color="auto" w:fill="FFFFFF"/>
        <w:adjustRightInd/>
        <w:snapToGrid/>
        <w:spacing w:after="0" w:line="360" w:lineRule="auto"/>
        <w:ind w:firstLine="600"/>
        <w:rPr>
          <w:rFonts w:ascii="宋体" w:eastAsia="宋体" w:hAnsi="宋体"/>
          <w:color w:val="000000"/>
          <w:sz w:val="24"/>
          <w:szCs w:val="24"/>
        </w:rPr>
      </w:pPr>
      <w:r w:rsidRPr="00822F80">
        <w:rPr>
          <w:rFonts w:ascii="黑体" w:eastAsia="黑体" w:hAnsi="黑体" w:hint="eastAsia"/>
          <w:color w:val="000000"/>
          <w:sz w:val="30"/>
          <w:szCs w:val="30"/>
        </w:rPr>
        <w:t>五、评标方法和评标标准</w:t>
      </w:r>
    </w:p>
    <w:p w:rsidR="005B7015" w:rsidRPr="00822F80" w:rsidRDefault="00956422">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sidRPr="00822F80">
        <w:rPr>
          <w:rFonts w:ascii="仿宋" w:eastAsia="仿宋" w:hAnsi="仿宋" w:hint="eastAsia"/>
          <w:color w:val="000000"/>
          <w:sz w:val="30"/>
          <w:szCs w:val="30"/>
        </w:rPr>
        <w:t>（一）评标方法：本项目采用综合评分法。</w:t>
      </w:r>
    </w:p>
    <w:p w:rsidR="005A7412" w:rsidRPr="00822F80" w:rsidRDefault="00956422" w:rsidP="00341ED3">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sidRPr="00822F80">
        <w:rPr>
          <w:rFonts w:ascii="仿宋" w:eastAsia="仿宋" w:hAnsi="仿宋" w:hint="eastAsia"/>
          <w:color w:val="000000"/>
          <w:sz w:val="30"/>
          <w:szCs w:val="30"/>
        </w:rPr>
        <w:t>（二）评标标准</w:t>
      </w:r>
    </w:p>
    <w:tbl>
      <w:tblPr>
        <w:tblW w:w="9638" w:type="dxa"/>
        <w:jc w:val="center"/>
        <w:tblLayout w:type="fixed"/>
        <w:tblLook w:val="04A0"/>
      </w:tblPr>
      <w:tblGrid>
        <w:gridCol w:w="1375"/>
        <w:gridCol w:w="1474"/>
        <w:gridCol w:w="4444"/>
        <w:gridCol w:w="2345"/>
      </w:tblGrid>
      <w:tr w:rsidR="005B7015" w:rsidRPr="00822F80" w:rsidTr="00341ED3">
        <w:trPr>
          <w:trHeight w:val="397"/>
          <w:jc w:val="center"/>
        </w:trPr>
        <w:tc>
          <w:tcPr>
            <w:tcW w:w="1375" w:type="dxa"/>
            <w:tcBorders>
              <w:top w:val="single" w:sz="4" w:space="0" w:color="000000"/>
              <w:left w:val="single" w:sz="4" w:space="0" w:color="000000"/>
              <w:bottom w:val="single" w:sz="4" w:space="0" w:color="000000"/>
              <w:right w:val="single" w:sz="4" w:space="0" w:color="000000"/>
            </w:tcBorders>
            <w:vAlign w:val="center"/>
          </w:tcPr>
          <w:p w:rsidR="005B7015" w:rsidRPr="00822F80" w:rsidRDefault="00956422" w:rsidP="00341ED3">
            <w:pPr>
              <w:pStyle w:val="Default"/>
              <w:jc w:val="center"/>
              <w:rPr>
                <w:rFonts w:ascii="仿宋" w:eastAsia="仿宋" w:hAnsi="仿宋" w:cs="仿宋"/>
                <w:color w:val="auto"/>
              </w:rPr>
            </w:pPr>
            <w:r w:rsidRPr="00822F80">
              <w:rPr>
                <w:rFonts w:ascii="仿宋" w:eastAsia="仿宋" w:hAnsi="仿宋" w:cs="仿宋" w:hint="eastAsia"/>
                <w:color w:val="auto"/>
              </w:rPr>
              <w:t>条款内容</w:t>
            </w:r>
          </w:p>
        </w:tc>
        <w:tc>
          <w:tcPr>
            <w:tcW w:w="8263" w:type="dxa"/>
            <w:gridSpan w:val="3"/>
            <w:tcBorders>
              <w:top w:val="single" w:sz="4" w:space="0" w:color="000000"/>
              <w:left w:val="single" w:sz="4" w:space="0" w:color="000000"/>
              <w:bottom w:val="single" w:sz="4" w:space="0" w:color="000000"/>
              <w:right w:val="single" w:sz="4" w:space="0" w:color="000000"/>
            </w:tcBorders>
            <w:vAlign w:val="center"/>
          </w:tcPr>
          <w:p w:rsidR="005B7015" w:rsidRPr="00822F80" w:rsidRDefault="00956422" w:rsidP="00341ED3">
            <w:pPr>
              <w:pStyle w:val="Default"/>
              <w:jc w:val="center"/>
              <w:rPr>
                <w:rFonts w:ascii="仿宋" w:eastAsia="仿宋" w:hAnsi="仿宋" w:cs="仿宋"/>
                <w:color w:val="auto"/>
              </w:rPr>
            </w:pPr>
            <w:r w:rsidRPr="00822F80">
              <w:rPr>
                <w:rFonts w:ascii="仿宋" w:eastAsia="仿宋" w:hAnsi="仿宋" w:cs="仿宋" w:hint="eastAsia"/>
                <w:color w:val="auto"/>
              </w:rPr>
              <w:t>编列内容</w:t>
            </w:r>
          </w:p>
        </w:tc>
      </w:tr>
      <w:tr w:rsidR="005B7015" w:rsidRPr="00822F80" w:rsidTr="00341ED3">
        <w:trPr>
          <w:trHeight w:val="397"/>
          <w:jc w:val="center"/>
        </w:trPr>
        <w:tc>
          <w:tcPr>
            <w:tcW w:w="1375" w:type="dxa"/>
            <w:vMerge w:val="restart"/>
            <w:tcBorders>
              <w:top w:val="single" w:sz="4" w:space="0" w:color="000000"/>
              <w:left w:val="single" w:sz="4" w:space="0" w:color="auto"/>
              <w:right w:val="single" w:sz="4" w:space="0" w:color="auto"/>
            </w:tcBorders>
            <w:vAlign w:val="center"/>
          </w:tcPr>
          <w:p w:rsidR="005B7015" w:rsidRPr="00822F80" w:rsidRDefault="00956422" w:rsidP="00341ED3">
            <w:pPr>
              <w:pStyle w:val="Default"/>
              <w:jc w:val="center"/>
              <w:rPr>
                <w:rFonts w:ascii="仿宋" w:eastAsia="仿宋" w:hAnsi="仿宋" w:cs="仿宋"/>
                <w:color w:val="auto"/>
              </w:rPr>
            </w:pPr>
            <w:r w:rsidRPr="00822F80">
              <w:rPr>
                <w:rFonts w:ascii="仿宋" w:eastAsia="仿宋" w:hAnsi="仿宋" w:cs="仿宋" w:hint="eastAsia"/>
                <w:color w:val="auto"/>
              </w:rPr>
              <w:t>分值构成</w:t>
            </w:r>
          </w:p>
          <w:p w:rsidR="005B7015" w:rsidRPr="00822F80" w:rsidRDefault="00956422" w:rsidP="00341ED3">
            <w:pPr>
              <w:pStyle w:val="Default"/>
              <w:jc w:val="center"/>
              <w:rPr>
                <w:rFonts w:ascii="仿宋" w:eastAsia="仿宋" w:hAnsi="仿宋" w:cs="仿宋"/>
                <w:color w:val="auto"/>
              </w:rPr>
            </w:pPr>
            <w:r w:rsidRPr="00822F80">
              <w:rPr>
                <w:rFonts w:ascii="仿宋" w:eastAsia="仿宋" w:hAnsi="仿宋" w:cs="仿宋" w:hint="eastAsia"/>
                <w:color w:val="auto"/>
              </w:rPr>
              <w:t>(总分100分)</w:t>
            </w:r>
          </w:p>
        </w:tc>
        <w:tc>
          <w:tcPr>
            <w:tcW w:w="5918" w:type="dxa"/>
            <w:gridSpan w:val="2"/>
            <w:tcBorders>
              <w:top w:val="single" w:sz="4" w:space="0" w:color="000000"/>
              <w:left w:val="single" w:sz="4" w:space="0" w:color="auto"/>
              <w:bottom w:val="single" w:sz="4" w:space="0" w:color="000000"/>
              <w:right w:val="single" w:sz="4" w:space="0" w:color="000000"/>
            </w:tcBorders>
            <w:vAlign w:val="center"/>
          </w:tcPr>
          <w:p w:rsidR="005B7015" w:rsidRPr="00822F80" w:rsidRDefault="00956422" w:rsidP="00341ED3">
            <w:pPr>
              <w:pStyle w:val="Default"/>
              <w:jc w:val="both"/>
              <w:rPr>
                <w:rFonts w:ascii="仿宋" w:eastAsia="仿宋" w:hAnsi="仿宋" w:cs="仿宋"/>
                <w:color w:val="auto"/>
              </w:rPr>
            </w:pPr>
            <w:r w:rsidRPr="00822F80">
              <w:rPr>
                <w:rFonts w:ascii="仿宋" w:eastAsia="仿宋" w:hAnsi="仿宋" w:cs="仿宋" w:hint="eastAsia"/>
                <w:color w:val="auto"/>
              </w:rPr>
              <w:t>评分因素</w:t>
            </w:r>
          </w:p>
        </w:tc>
        <w:tc>
          <w:tcPr>
            <w:tcW w:w="2345" w:type="dxa"/>
            <w:tcBorders>
              <w:top w:val="single" w:sz="4" w:space="0" w:color="000000"/>
              <w:left w:val="single" w:sz="4" w:space="0" w:color="000000"/>
              <w:bottom w:val="single" w:sz="4" w:space="0" w:color="000000"/>
              <w:right w:val="single" w:sz="4" w:space="0" w:color="000000"/>
            </w:tcBorders>
            <w:vAlign w:val="center"/>
          </w:tcPr>
          <w:p w:rsidR="005B7015" w:rsidRPr="00822F80" w:rsidRDefault="00956422" w:rsidP="00341ED3">
            <w:pPr>
              <w:pStyle w:val="Default"/>
              <w:jc w:val="center"/>
              <w:rPr>
                <w:rFonts w:ascii="仿宋" w:eastAsia="仿宋" w:hAnsi="仿宋" w:cs="仿宋"/>
                <w:color w:val="auto"/>
              </w:rPr>
            </w:pPr>
            <w:r w:rsidRPr="00822F80">
              <w:rPr>
                <w:rFonts w:ascii="仿宋" w:eastAsia="仿宋" w:hAnsi="仿宋" w:cs="仿宋" w:hint="eastAsia"/>
                <w:color w:val="auto"/>
              </w:rPr>
              <w:t>分值</w:t>
            </w:r>
          </w:p>
        </w:tc>
      </w:tr>
      <w:tr w:rsidR="005B7015" w:rsidRPr="00822F80" w:rsidTr="00341ED3">
        <w:trPr>
          <w:trHeight w:val="397"/>
          <w:jc w:val="center"/>
        </w:trPr>
        <w:tc>
          <w:tcPr>
            <w:tcW w:w="1375" w:type="dxa"/>
            <w:vMerge/>
            <w:tcBorders>
              <w:left w:val="single" w:sz="4" w:space="0" w:color="auto"/>
              <w:right w:val="single" w:sz="4" w:space="0" w:color="auto"/>
            </w:tcBorders>
            <w:vAlign w:val="center"/>
          </w:tcPr>
          <w:p w:rsidR="005B7015" w:rsidRPr="00822F80" w:rsidRDefault="005B7015" w:rsidP="00341ED3">
            <w:pPr>
              <w:pStyle w:val="Default"/>
              <w:jc w:val="center"/>
              <w:rPr>
                <w:rFonts w:ascii="仿宋" w:eastAsia="仿宋" w:hAnsi="仿宋" w:cs="仿宋"/>
                <w:color w:val="auto"/>
              </w:rPr>
            </w:pPr>
          </w:p>
        </w:tc>
        <w:tc>
          <w:tcPr>
            <w:tcW w:w="5918" w:type="dxa"/>
            <w:gridSpan w:val="2"/>
            <w:tcBorders>
              <w:top w:val="single" w:sz="4" w:space="0" w:color="000000"/>
              <w:left w:val="single" w:sz="4" w:space="0" w:color="auto"/>
              <w:bottom w:val="single" w:sz="4" w:space="0" w:color="000000"/>
              <w:right w:val="single" w:sz="4" w:space="0" w:color="000000"/>
            </w:tcBorders>
            <w:vAlign w:val="center"/>
          </w:tcPr>
          <w:p w:rsidR="005B7015" w:rsidRPr="00822F80" w:rsidRDefault="00956422" w:rsidP="00341ED3">
            <w:pPr>
              <w:pStyle w:val="Default"/>
              <w:jc w:val="both"/>
              <w:rPr>
                <w:rFonts w:ascii="仿宋" w:eastAsia="仿宋" w:hAnsi="仿宋" w:cs="仿宋"/>
                <w:color w:val="auto"/>
              </w:rPr>
            </w:pPr>
            <w:r w:rsidRPr="00822F80">
              <w:rPr>
                <w:rFonts w:ascii="仿宋" w:eastAsia="仿宋" w:hAnsi="仿宋" w:cs="仿宋" w:hint="eastAsia"/>
                <w:color w:val="auto"/>
              </w:rPr>
              <w:t>投标报价</w:t>
            </w:r>
          </w:p>
        </w:tc>
        <w:tc>
          <w:tcPr>
            <w:tcW w:w="2345" w:type="dxa"/>
            <w:tcBorders>
              <w:top w:val="single" w:sz="4" w:space="0" w:color="000000"/>
              <w:left w:val="single" w:sz="4" w:space="0" w:color="000000"/>
              <w:bottom w:val="single" w:sz="4" w:space="0" w:color="000000"/>
              <w:right w:val="single" w:sz="4" w:space="0" w:color="000000"/>
            </w:tcBorders>
            <w:vAlign w:val="center"/>
          </w:tcPr>
          <w:p w:rsidR="005B7015" w:rsidRPr="00822F80" w:rsidRDefault="00956422" w:rsidP="00341ED3">
            <w:pPr>
              <w:pStyle w:val="Default"/>
              <w:jc w:val="center"/>
              <w:rPr>
                <w:rFonts w:ascii="仿宋" w:eastAsia="仿宋" w:hAnsi="仿宋" w:cs="仿宋"/>
                <w:color w:val="auto"/>
              </w:rPr>
            </w:pPr>
            <w:r w:rsidRPr="00822F80">
              <w:rPr>
                <w:rFonts w:ascii="仿宋" w:eastAsia="仿宋" w:hAnsi="仿宋" w:cs="仿宋" w:hint="eastAsia"/>
                <w:color w:val="auto"/>
              </w:rPr>
              <w:t>30</w:t>
            </w:r>
          </w:p>
        </w:tc>
      </w:tr>
      <w:tr w:rsidR="005B7015" w:rsidRPr="00822F80" w:rsidTr="00341ED3">
        <w:trPr>
          <w:trHeight w:val="397"/>
          <w:jc w:val="center"/>
        </w:trPr>
        <w:tc>
          <w:tcPr>
            <w:tcW w:w="1375" w:type="dxa"/>
            <w:vMerge/>
            <w:tcBorders>
              <w:left w:val="single" w:sz="4" w:space="0" w:color="auto"/>
              <w:right w:val="single" w:sz="4" w:space="0" w:color="auto"/>
            </w:tcBorders>
            <w:vAlign w:val="center"/>
          </w:tcPr>
          <w:p w:rsidR="005B7015" w:rsidRPr="00822F80" w:rsidRDefault="005B7015" w:rsidP="00341ED3">
            <w:pPr>
              <w:pStyle w:val="Default"/>
              <w:jc w:val="center"/>
              <w:rPr>
                <w:rFonts w:ascii="仿宋" w:eastAsia="仿宋" w:hAnsi="仿宋" w:cs="仿宋"/>
                <w:color w:val="auto"/>
              </w:rPr>
            </w:pPr>
          </w:p>
        </w:tc>
        <w:tc>
          <w:tcPr>
            <w:tcW w:w="5918" w:type="dxa"/>
            <w:gridSpan w:val="2"/>
            <w:tcBorders>
              <w:top w:val="single" w:sz="4" w:space="0" w:color="000000"/>
              <w:left w:val="single" w:sz="4" w:space="0" w:color="auto"/>
              <w:bottom w:val="single" w:sz="4" w:space="0" w:color="000000"/>
              <w:right w:val="single" w:sz="4" w:space="0" w:color="000000"/>
            </w:tcBorders>
            <w:vAlign w:val="center"/>
          </w:tcPr>
          <w:p w:rsidR="005B7015" w:rsidRPr="00822F80" w:rsidRDefault="00956422" w:rsidP="00341ED3">
            <w:pPr>
              <w:pStyle w:val="Default"/>
              <w:jc w:val="both"/>
              <w:rPr>
                <w:rFonts w:ascii="仿宋" w:eastAsia="仿宋" w:hAnsi="仿宋" w:cs="仿宋"/>
                <w:color w:val="auto"/>
              </w:rPr>
            </w:pPr>
            <w:r w:rsidRPr="00822F80">
              <w:rPr>
                <w:rFonts w:ascii="仿宋" w:eastAsia="仿宋" w:hAnsi="仿宋" w:cs="仿宋" w:hint="eastAsia"/>
                <w:color w:val="auto"/>
              </w:rPr>
              <w:t>商务部分</w:t>
            </w:r>
          </w:p>
        </w:tc>
        <w:tc>
          <w:tcPr>
            <w:tcW w:w="2345" w:type="dxa"/>
            <w:tcBorders>
              <w:top w:val="single" w:sz="4" w:space="0" w:color="000000"/>
              <w:left w:val="single" w:sz="4" w:space="0" w:color="000000"/>
              <w:bottom w:val="single" w:sz="4" w:space="0" w:color="000000"/>
              <w:right w:val="single" w:sz="4" w:space="0" w:color="000000"/>
            </w:tcBorders>
            <w:vAlign w:val="center"/>
          </w:tcPr>
          <w:p w:rsidR="005B7015" w:rsidRPr="00822F80" w:rsidRDefault="00EE788D" w:rsidP="00341ED3">
            <w:pPr>
              <w:pStyle w:val="Default"/>
              <w:jc w:val="center"/>
              <w:rPr>
                <w:rFonts w:ascii="仿宋" w:eastAsia="仿宋" w:hAnsi="仿宋" w:cs="仿宋"/>
                <w:color w:val="auto"/>
              </w:rPr>
            </w:pPr>
            <w:r>
              <w:rPr>
                <w:rFonts w:ascii="仿宋" w:eastAsia="仿宋" w:hAnsi="仿宋" w:cs="仿宋" w:hint="eastAsia"/>
                <w:color w:val="auto"/>
              </w:rPr>
              <w:t>32</w:t>
            </w:r>
          </w:p>
        </w:tc>
      </w:tr>
      <w:tr w:rsidR="005B7015" w:rsidRPr="00822F80" w:rsidTr="00341ED3">
        <w:trPr>
          <w:trHeight w:val="397"/>
          <w:jc w:val="center"/>
        </w:trPr>
        <w:tc>
          <w:tcPr>
            <w:tcW w:w="1375" w:type="dxa"/>
            <w:vMerge/>
            <w:tcBorders>
              <w:left w:val="single" w:sz="4" w:space="0" w:color="auto"/>
              <w:bottom w:val="single" w:sz="4" w:space="0" w:color="auto"/>
              <w:right w:val="single" w:sz="4" w:space="0" w:color="auto"/>
            </w:tcBorders>
            <w:vAlign w:val="center"/>
          </w:tcPr>
          <w:p w:rsidR="005B7015" w:rsidRPr="00822F80" w:rsidRDefault="005B7015" w:rsidP="00341ED3">
            <w:pPr>
              <w:pStyle w:val="Default"/>
              <w:jc w:val="center"/>
              <w:rPr>
                <w:rFonts w:ascii="仿宋" w:eastAsia="仿宋" w:hAnsi="仿宋" w:cs="仿宋"/>
                <w:color w:val="auto"/>
              </w:rPr>
            </w:pPr>
          </w:p>
        </w:tc>
        <w:tc>
          <w:tcPr>
            <w:tcW w:w="5918" w:type="dxa"/>
            <w:gridSpan w:val="2"/>
            <w:tcBorders>
              <w:top w:val="single" w:sz="4" w:space="0" w:color="000000"/>
              <w:left w:val="single" w:sz="4" w:space="0" w:color="auto"/>
              <w:bottom w:val="single" w:sz="4" w:space="0" w:color="000000"/>
              <w:right w:val="single" w:sz="4" w:space="0" w:color="000000"/>
            </w:tcBorders>
            <w:vAlign w:val="center"/>
          </w:tcPr>
          <w:p w:rsidR="005B7015" w:rsidRPr="00822F80" w:rsidRDefault="00956422" w:rsidP="00341ED3">
            <w:pPr>
              <w:pStyle w:val="Default"/>
              <w:jc w:val="both"/>
              <w:rPr>
                <w:rFonts w:ascii="仿宋" w:eastAsia="仿宋" w:hAnsi="仿宋" w:cs="仿宋"/>
                <w:color w:val="auto"/>
              </w:rPr>
            </w:pPr>
            <w:r w:rsidRPr="00822F80">
              <w:rPr>
                <w:rFonts w:ascii="仿宋" w:eastAsia="仿宋" w:hAnsi="仿宋" w:cs="仿宋" w:hint="eastAsia"/>
                <w:color w:val="auto"/>
              </w:rPr>
              <w:t>技术部分</w:t>
            </w:r>
          </w:p>
        </w:tc>
        <w:tc>
          <w:tcPr>
            <w:tcW w:w="2345" w:type="dxa"/>
            <w:tcBorders>
              <w:top w:val="single" w:sz="4" w:space="0" w:color="000000"/>
              <w:left w:val="single" w:sz="4" w:space="0" w:color="000000"/>
              <w:bottom w:val="single" w:sz="4" w:space="0" w:color="000000"/>
              <w:right w:val="single" w:sz="4" w:space="0" w:color="000000"/>
            </w:tcBorders>
            <w:vAlign w:val="center"/>
          </w:tcPr>
          <w:p w:rsidR="005B7015" w:rsidRPr="00822F80" w:rsidRDefault="00EE788D" w:rsidP="00341ED3">
            <w:pPr>
              <w:pStyle w:val="Default"/>
              <w:jc w:val="center"/>
              <w:rPr>
                <w:rFonts w:ascii="仿宋" w:eastAsia="仿宋" w:hAnsi="仿宋" w:cs="仿宋"/>
                <w:color w:val="auto"/>
              </w:rPr>
            </w:pPr>
            <w:r>
              <w:rPr>
                <w:rFonts w:ascii="仿宋" w:eastAsia="仿宋" w:hAnsi="仿宋" w:cs="仿宋" w:hint="eastAsia"/>
                <w:color w:val="auto"/>
              </w:rPr>
              <w:t>38</w:t>
            </w:r>
          </w:p>
        </w:tc>
      </w:tr>
      <w:tr w:rsidR="005B7015" w:rsidRPr="00822F80" w:rsidTr="00341ED3">
        <w:trPr>
          <w:trHeight w:val="397"/>
          <w:jc w:val="center"/>
        </w:trPr>
        <w:tc>
          <w:tcPr>
            <w:tcW w:w="1375" w:type="dxa"/>
            <w:tcBorders>
              <w:top w:val="single" w:sz="4" w:space="0" w:color="000000"/>
              <w:left w:val="single" w:sz="4" w:space="0" w:color="000000"/>
              <w:bottom w:val="single" w:sz="4" w:space="0" w:color="auto"/>
              <w:right w:val="single" w:sz="4" w:space="0" w:color="000000"/>
            </w:tcBorders>
            <w:vAlign w:val="center"/>
          </w:tcPr>
          <w:p w:rsidR="005B7015" w:rsidRPr="00822F80" w:rsidRDefault="00956422" w:rsidP="00341ED3">
            <w:pPr>
              <w:pStyle w:val="Default"/>
              <w:jc w:val="center"/>
              <w:rPr>
                <w:rFonts w:ascii="仿宋" w:eastAsia="仿宋" w:hAnsi="仿宋" w:cs="仿宋"/>
                <w:color w:val="auto"/>
              </w:rPr>
            </w:pPr>
            <w:r w:rsidRPr="00822F80">
              <w:rPr>
                <w:rFonts w:ascii="仿宋" w:eastAsia="仿宋" w:hAnsi="仿宋" w:cs="仿宋" w:hint="eastAsia"/>
                <w:color w:val="auto"/>
              </w:rPr>
              <w:t>评分项</w:t>
            </w:r>
          </w:p>
        </w:tc>
        <w:tc>
          <w:tcPr>
            <w:tcW w:w="1474" w:type="dxa"/>
            <w:tcBorders>
              <w:top w:val="single" w:sz="4" w:space="0" w:color="000000"/>
              <w:left w:val="single" w:sz="4" w:space="0" w:color="000000"/>
              <w:bottom w:val="single" w:sz="4" w:space="0" w:color="auto"/>
              <w:right w:val="single" w:sz="4" w:space="0" w:color="000000"/>
            </w:tcBorders>
            <w:vAlign w:val="center"/>
          </w:tcPr>
          <w:p w:rsidR="005B7015" w:rsidRPr="00822F80" w:rsidRDefault="00956422" w:rsidP="00341ED3">
            <w:pPr>
              <w:pStyle w:val="Default"/>
              <w:jc w:val="center"/>
              <w:rPr>
                <w:rFonts w:ascii="仿宋" w:eastAsia="仿宋" w:hAnsi="仿宋" w:cs="仿宋"/>
                <w:color w:val="auto"/>
              </w:rPr>
            </w:pPr>
            <w:r w:rsidRPr="00822F80">
              <w:rPr>
                <w:rFonts w:ascii="仿宋" w:eastAsia="仿宋" w:hAnsi="仿宋" w:cs="仿宋" w:hint="eastAsia"/>
                <w:color w:val="auto"/>
              </w:rPr>
              <w:t>各评分因素细项</w:t>
            </w:r>
          </w:p>
        </w:tc>
        <w:tc>
          <w:tcPr>
            <w:tcW w:w="6789" w:type="dxa"/>
            <w:gridSpan w:val="2"/>
            <w:tcBorders>
              <w:top w:val="single" w:sz="4" w:space="0" w:color="000000"/>
              <w:left w:val="single" w:sz="4" w:space="0" w:color="000000"/>
              <w:bottom w:val="single" w:sz="4" w:space="0" w:color="auto"/>
              <w:right w:val="single" w:sz="4" w:space="0" w:color="000000"/>
            </w:tcBorders>
            <w:vAlign w:val="center"/>
          </w:tcPr>
          <w:p w:rsidR="005B7015" w:rsidRPr="00822F80" w:rsidRDefault="00956422" w:rsidP="00341ED3">
            <w:pPr>
              <w:pStyle w:val="Default"/>
              <w:jc w:val="center"/>
              <w:rPr>
                <w:rFonts w:ascii="仿宋" w:eastAsia="仿宋" w:hAnsi="仿宋" w:cs="仿宋"/>
                <w:color w:val="auto"/>
              </w:rPr>
            </w:pPr>
            <w:r w:rsidRPr="00822F80">
              <w:rPr>
                <w:rFonts w:ascii="仿宋" w:eastAsia="仿宋" w:hAnsi="仿宋" w:cs="仿宋" w:hint="eastAsia"/>
                <w:color w:val="auto"/>
              </w:rPr>
              <w:t>评分标准及分值</w:t>
            </w:r>
          </w:p>
        </w:tc>
      </w:tr>
      <w:tr w:rsidR="005B7015" w:rsidRPr="00822F80" w:rsidTr="00341ED3">
        <w:trPr>
          <w:trHeight w:val="397"/>
          <w:jc w:val="center"/>
        </w:trPr>
        <w:tc>
          <w:tcPr>
            <w:tcW w:w="1375" w:type="dxa"/>
            <w:tcBorders>
              <w:top w:val="single" w:sz="4" w:space="0" w:color="auto"/>
              <w:left w:val="single" w:sz="4" w:space="0" w:color="000000"/>
              <w:bottom w:val="single" w:sz="4" w:space="0" w:color="000000"/>
              <w:right w:val="single" w:sz="4" w:space="0" w:color="000000"/>
            </w:tcBorders>
            <w:vAlign w:val="center"/>
          </w:tcPr>
          <w:p w:rsidR="005B7015" w:rsidRPr="00822F80" w:rsidRDefault="00956422" w:rsidP="00341ED3">
            <w:pPr>
              <w:pStyle w:val="Default"/>
              <w:jc w:val="center"/>
              <w:rPr>
                <w:rFonts w:ascii="仿宋" w:eastAsia="仿宋" w:hAnsi="仿宋" w:cs="仿宋"/>
                <w:color w:val="auto"/>
              </w:rPr>
            </w:pPr>
            <w:r w:rsidRPr="00822F80">
              <w:rPr>
                <w:rFonts w:ascii="仿宋" w:eastAsia="仿宋" w:hAnsi="仿宋" w:cs="仿宋" w:hint="eastAsia"/>
                <w:color w:val="auto"/>
              </w:rPr>
              <w:t>投标报价</w:t>
            </w:r>
          </w:p>
          <w:p w:rsidR="005B7015" w:rsidRPr="00822F80" w:rsidRDefault="00956422" w:rsidP="00341ED3">
            <w:pPr>
              <w:pStyle w:val="Default"/>
              <w:jc w:val="center"/>
              <w:rPr>
                <w:rFonts w:ascii="仿宋" w:eastAsia="仿宋" w:hAnsi="仿宋" w:cs="仿宋"/>
                <w:color w:val="auto"/>
              </w:rPr>
            </w:pPr>
            <w:r w:rsidRPr="00822F80">
              <w:rPr>
                <w:rFonts w:ascii="仿宋" w:eastAsia="仿宋" w:hAnsi="仿宋" w:cs="仿宋" w:hint="eastAsia"/>
                <w:color w:val="auto"/>
              </w:rPr>
              <w:t>30分</w:t>
            </w:r>
          </w:p>
        </w:tc>
        <w:tc>
          <w:tcPr>
            <w:tcW w:w="1474" w:type="dxa"/>
            <w:tcBorders>
              <w:top w:val="single" w:sz="4" w:space="0" w:color="auto"/>
              <w:left w:val="single" w:sz="4" w:space="0" w:color="000000"/>
              <w:bottom w:val="single" w:sz="4" w:space="0" w:color="000000"/>
              <w:right w:val="single" w:sz="4" w:space="0" w:color="000000"/>
            </w:tcBorders>
            <w:vAlign w:val="center"/>
          </w:tcPr>
          <w:p w:rsidR="005B7015" w:rsidRPr="00822F80" w:rsidRDefault="00956422" w:rsidP="00341ED3">
            <w:pPr>
              <w:pStyle w:val="Default"/>
              <w:jc w:val="center"/>
              <w:rPr>
                <w:rFonts w:ascii="仿宋" w:eastAsia="仿宋" w:hAnsi="仿宋" w:cs="仿宋"/>
                <w:color w:val="auto"/>
              </w:rPr>
            </w:pPr>
            <w:r w:rsidRPr="00822F80">
              <w:rPr>
                <w:rFonts w:ascii="仿宋" w:eastAsia="仿宋" w:hAnsi="仿宋" w:cs="仿宋" w:hint="eastAsia"/>
                <w:color w:val="auto"/>
              </w:rPr>
              <w:t>投标报价</w:t>
            </w:r>
          </w:p>
          <w:p w:rsidR="005B7015" w:rsidRPr="00822F80" w:rsidRDefault="00956422" w:rsidP="00341ED3">
            <w:pPr>
              <w:pStyle w:val="Default"/>
              <w:jc w:val="center"/>
              <w:rPr>
                <w:rFonts w:ascii="仿宋" w:eastAsia="仿宋" w:hAnsi="仿宋" w:cs="仿宋"/>
                <w:color w:val="auto"/>
              </w:rPr>
            </w:pPr>
            <w:r w:rsidRPr="00822F80">
              <w:rPr>
                <w:rFonts w:ascii="仿宋" w:eastAsia="仿宋" w:hAnsi="仿宋" w:cs="仿宋" w:hint="eastAsia"/>
                <w:color w:val="auto"/>
              </w:rPr>
              <w:t>30分</w:t>
            </w:r>
          </w:p>
        </w:tc>
        <w:tc>
          <w:tcPr>
            <w:tcW w:w="6789" w:type="dxa"/>
            <w:gridSpan w:val="2"/>
            <w:tcBorders>
              <w:top w:val="single" w:sz="4" w:space="0" w:color="auto"/>
              <w:left w:val="single" w:sz="4" w:space="0" w:color="000000"/>
              <w:bottom w:val="single" w:sz="4" w:space="0" w:color="000000"/>
              <w:right w:val="single" w:sz="4" w:space="0" w:color="000000"/>
            </w:tcBorders>
            <w:vAlign w:val="center"/>
          </w:tcPr>
          <w:p w:rsidR="00170C07" w:rsidRPr="00822F80" w:rsidRDefault="00170C07" w:rsidP="00341ED3">
            <w:pPr>
              <w:pStyle w:val="Default"/>
              <w:spacing w:line="276" w:lineRule="auto"/>
              <w:rPr>
                <w:rFonts w:ascii="仿宋" w:eastAsia="仿宋" w:hAnsi="仿宋" w:cs="仿宋"/>
                <w:bCs/>
              </w:rPr>
            </w:pPr>
            <w:r w:rsidRPr="00822F80">
              <w:rPr>
                <w:rFonts w:ascii="仿宋" w:eastAsia="仿宋" w:hAnsi="仿宋" w:cs="仿宋" w:hint="eastAsia"/>
                <w:bCs/>
              </w:rPr>
              <w:t>评标基准价：满足招标文件要求的有效投标报价中，最低的投标报价为评标基准价。</w:t>
            </w:r>
          </w:p>
          <w:p w:rsidR="005B7015" w:rsidRPr="00822F80" w:rsidRDefault="00170C07" w:rsidP="00341ED3">
            <w:pPr>
              <w:pStyle w:val="Default"/>
              <w:spacing w:line="276" w:lineRule="auto"/>
              <w:rPr>
                <w:rFonts w:ascii="仿宋" w:eastAsia="仿宋" w:hAnsi="仿宋" w:cs="仿宋"/>
                <w:color w:val="auto"/>
              </w:rPr>
            </w:pPr>
            <w:r w:rsidRPr="00822F80">
              <w:rPr>
                <w:rFonts w:ascii="仿宋" w:eastAsia="仿宋" w:hAnsi="仿宋" w:cs="仿宋" w:hint="eastAsia"/>
                <w:color w:val="auto"/>
              </w:rPr>
              <w:t>投标报价得分=（评标基准价/投标报价）×30</w:t>
            </w:r>
          </w:p>
        </w:tc>
      </w:tr>
      <w:tr w:rsidR="005B7015" w:rsidRPr="00822F80" w:rsidTr="00341ED3">
        <w:trPr>
          <w:trHeight w:val="2443"/>
          <w:jc w:val="center"/>
        </w:trPr>
        <w:tc>
          <w:tcPr>
            <w:tcW w:w="1375" w:type="dxa"/>
            <w:vMerge w:val="restart"/>
            <w:tcBorders>
              <w:top w:val="single" w:sz="4" w:space="0" w:color="000000"/>
              <w:left w:val="single" w:sz="4" w:space="0" w:color="000000"/>
              <w:right w:val="single" w:sz="4" w:space="0" w:color="000000"/>
            </w:tcBorders>
            <w:vAlign w:val="center"/>
          </w:tcPr>
          <w:p w:rsidR="005B7015" w:rsidRPr="00822F80" w:rsidRDefault="00956422" w:rsidP="00341ED3">
            <w:pPr>
              <w:pStyle w:val="Default"/>
              <w:jc w:val="center"/>
              <w:rPr>
                <w:rFonts w:ascii="仿宋" w:eastAsia="仿宋" w:hAnsi="仿宋" w:cs="仿宋"/>
                <w:color w:val="auto"/>
              </w:rPr>
            </w:pPr>
            <w:r w:rsidRPr="00822F80">
              <w:rPr>
                <w:rFonts w:ascii="仿宋" w:eastAsia="仿宋" w:hAnsi="仿宋" w:cs="仿宋" w:hint="eastAsia"/>
                <w:color w:val="auto"/>
              </w:rPr>
              <w:lastRenderedPageBreak/>
              <w:t>商务部分</w:t>
            </w:r>
          </w:p>
          <w:p w:rsidR="005B7015" w:rsidRPr="00822F80" w:rsidRDefault="00143D32" w:rsidP="00341ED3">
            <w:pPr>
              <w:pStyle w:val="Default"/>
              <w:jc w:val="center"/>
              <w:rPr>
                <w:rFonts w:ascii="仿宋" w:eastAsia="仿宋" w:hAnsi="仿宋" w:cs="仿宋"/>
                <w:color w:val="auto"/>
              </w:rPr>
            </w:pPr>
            <w:r>
              <w:rPr>
                <w:rFonts w:ascii="仿宋" w:eastAsia="仿宋" w:hAnsi="仿宋" w:cs="仿宋" w:hint="eastAsia"/>
                <w:color w:val="auto"/>
              </w:rPr>
              <w:t>32</w:t>
            </w:r>
            <w:r w:rsidR="00956422" w:rsidRPr="00822F80">
              <w:rPr>
                <w:rFonts w:ascii="仿宋" w:eastAsia="仿宋" w:hAnsi="仿宋" w:cs="仿宋" w:hint="eastAsia"/>
                <w:color w:val="auto"/>
              </w:rPr>
              <w:t>分</w:t>
            </w:r>
          </w:p>
        </w:tc>
        <w:tc>
          <w:tcPr>
            <w:tcW w:w="1474" w:type="dxa"/>
            <w:tcBorders>
              <w:top w:val="single" w:sz="4" w:space="0" w:color="000000"/>
              <w:left w:val="single" w:sz="4" w:space="0" w:color="000000"/>
              <w:bottom w:val="single" w:sz="4" w:space="0" w:color="auto"/>
              <w:right w:val="single" w:sz="4" w:space="0" w:color="000000"/>
            </w:tcBorders>
            <w:vAlign w:val="center"/>
          </w:tcPr>
          <w:p w:rsidR="005B7015" w:rsidRPr="00822F80" w:rsidRDefault="00956422" w:rsidP="00341ED3">
            <w:pPr>
              <w:pStyle w:val="Default"/>
              <w:jc w:val="center"/>
              <w:rPr>
                <w:rFonts w:ascii="仿宋" w:eastAsia="仿宋" w:hAnsi="仿宋" w:cs="仿宋"/>
                <w:color w:val="auto"/>
              </w:rPr>
            </w:pPr>
            <w:r w:rsidRPr="00822F80">
              <w:rPr>
                <w:rFonts w:ascii="仿宋" w:eastAsia="仿宋" w:hAnsi="仿宋" w:cs="仿宋" w:hint="eastAsia"/>
                <w:color w:val="auto"/>
              </w:rPr>
              <w:t>投标人综合评价</w:t>
            </w:r>
          </w:p>
          <w:p w:rsidR="005B7015" w:rsidRPr="00822F80" w:rsidRDefault="00143D32" w:rsidP="00341ED3">
            <w:pPr>
              <w:pStyle w:val="Default"/>
              <w:jc w:val="center"/>
              <w:rPr>
                <w:rFonts w:ascii="仿宋" w:eastAsia="仿宋" w:hAnsi="仿宋" w:cs="仿宋"/>
                <w:color w:val="auto"/>
              </w:rPr>
            </w:pPr>
            <w:r>
              <w:rPr>
                <w:rFonts w:ascii="仿宋" w:eastAsia="仿宋" w:hAnsi="仿宋" w:cs="仿宋" w:hint="eastAsia"/>
                <w:color w:val="auto"/>
              </w:rPr>
              <w:t>10</w:t>
            </w:r>
            <w:r w:rsidR="00956422" w:rsidRPr="00822F80">
              <w:rPr>
                <w:rFonts w:ascii="仿宋" w:eastAsia="仿宋" w:hAnsi="仿宋" w:cs="仿宋" w:hint="eastAsia"/>
                <w:color w:val="auto"/>
              </w:rPr>
              <w:t>分</w:t>
            </w:r>
          </w:p>
        </w:tc>
        <w:tc>
          <w:tcPr>
            <w:tcW w:w="6789" w:type="dxa"/>
            <w:gridSpan w:val="2"/>
            <w:tcBorders>
              <w:top w:val="single" w:sz="4" w:space="0" w:color="000000"/>
              <w:left w:val="single" w:sz="4" w:space="0" w:color="000000"/>
              <w:bottom w:val="single" w:sz="4" w:space="0" w:color="000000"/>
              <w:right w:val="single" w:sz="4" w:space="0" w:color="000000"/>
            </w:tcBorders>
            <w:vAlign w:val="center"/>
          </w:tcPr>
          <w:p w:rsidR="00617CEB" w:rsidRDefault="00956422" w:rsidP="00341ED3">
            <w:pPr>
              <w:spacing w:line="276" w:lineRule="auto"/>
              <w:rPr>
                <w:rFonts w:ascii="仿宋" w:eastAsia="仿宋" w:hAnsi="仿宋" w:cs="仿宋"/>
                <w:sz w:val="24"/>
                <w:szCs w:val="24"/>
              </w:rPr>
            </w:pPr>
            <w:r w:rsidRPr="00822F80">
              <w:rPr>
                <w:rFonts w:ascii="仿宋" w:eastAsia="仿宋" w:hAnsi="仿宋" w:cs="仿宋" w:hint="eastAsia"/>
                <w:sz w:val="24"/>
                <w:szCs w:val="24"/>
              </w:rPr>
              <w:t>1</w:t>
            </w:r>
            <w:r w:rsidR="00341ED3">
              <w:rPr>
                <w:rFonts w:ascii="仿宋" w:eastAsia="仿宋" w:hAnsi="仿宋" w:cs="仿宋" w:hint="eastAsia"/>
                <w:sz w:val="24"/>
                <w:szCs w:val="24"/>
              </w:rPr>
              <w:t>.</w:t>
            </w:r>
            <w:r w:rsidRPr="00822F80">
              <w:rPr>
                <w:rFonts w:ascii="仿宋" w:eastAsia="仿宋" w:hAnsi="仿宋" w:cs="仿宋" w:hint="eastAsia"/>
                <w:sz w:val="24"/>
                <w:szCs w:val="24"/>
              </w:rPr>
              <w:t>投标人每提供一份201</w:t>
            </w:r>
            <w:r w:rsidR="00143D32">
              <w:rPr>
                <w:rFonts w:ascii="仿宋" w:eastAsia="仿宋" w:hAnsi="仿宋" w:cs="仿宋" w:hint="eastAsia"/>
                <w:sz w:val="24"/>
                <w:szCs w:val="24"/>
              </w:rPr>
              <w:t>6</w:t>
            </w:r>
            <w:r w:rsidRPr="00822F80">
              <w:rPr>
                <w:rFonts w:ascii="仿宋" w:eastAsia="仿宋" w:hAnsi="仿宋" w:cs="仿宋" w:hint="eastAsia"/>
                <w:sz w:val="24"/>
                <w:szCs w:val="24"/>
              </w:rPr>
              <w:t>年1月1日</w:t>
            </w:r>
            <w:r w:rsidR="00341ED3">
              <w:rPr>
                <w:rFonts w:ascii="仿宋" w:eastAsia="仿宋" w:hAnsi="仿宋" w:cs="仿宋" w:hint="eastAsia"/>
                <w:sz w:val="24"/>
                <w:szCs w:val="24"/>
              </w:rPr>
              <w:t>（合同签订时间为准）</w:t>
            </w:r>
            <w:r w:rsidRPr="00822F80">
              <w:rPr>
                <w:rFonts w:ascii="仿宋" w:eastAsia="仿宋" w:hAnsi="仿宋" w:cs="仿宋" w:hint="eastAsia"/>
                <w:sz w:val="24"/>
                <w:szCs w:val="24"/>
              </w:rPr>
              <w:t>以来</w:t>
            </w:r>
            <w:r w:rsidR="00143D32">
              <w:rPr>
                <w:rFonts w:ascii="仿宋" w:eastAsia="仿宋" w:hAnsi="仿宋" w:cs="仿宋" w:hint="eastAsia"/>
                <w:sz w:val="24"/>
                <w:szCs w:val="24"/>
              </w:rPr>
              <w:t>100</w:t>
            </w:r>
            <w:r w:rsidR="00126C12">
              <w:rPr>
                <w:rFonts w:ascii="仿宋" w:eastAsia="仿宋" w:hAnsi="仿宋" w:cs="仿宋" w:hint="eastAsia"/>
                <w:sz w:val="24"/>
                <w:szCs w:val="24"/>
              </w:rPr>
              <w:t>万以上</w:t>
            </w:r>
            <w:r w:rsidR="00143D32">
              <w:rPr>
                <w:rFonts w:ascii="仿宋" w:eastAsia="仿宋" w:hAnsi="仿宋" w:cs="仿宋" w:hint="eastAsia"/>
                <w:sz w:val="24"/>
                <w:szCs w:val="24"/>
              </w:rPr>
              <w:t>武警部队、监狱、看守所</w:t>
            </w:r>
            <w:r w:rsidR="00126C12">
              <w:rPr>
                <w:rFonts w:ascii="仿宋" w:eastAsia="仿宋" w:hAnsi="仿宋" w:cs="仿宋" w:hint="eastAsia"/>
                <w:sz w:val="24"/>
                <w:szCs w:val="24"/>
              </w:rPr>
              <w:t>信息化项目业绩</w:t>
            </w:r>
            <w:r w:rsidR="00126C12" w:rsidRPr="00822F80">
              <w:rPr>
                <w:rFonts w:ascii="仿宋" w:eastAsia="仿宋" w:hAnsi="仿宋" w:cs="仿宋" w:hint="eastAsia"/>
                <w:sz w:val="24"/>
                <w:szCs w:val="24"/>
              </w:rPr>
              <w:t>得</w:t>
            </w:r>
            <w:r w:rsidR="00143D32">
              <w:rPr>
                <w:rFonts w:ascii="仿宋" w:eastAsia="仿宋" w:hAnsi="仿宋" w:cs="仿宋" w:hint="eastAsia"/>
                <w:sz w:val="24"/>
                <w:szCs w:val="24"/>
              </w:rPr>
              <w:t>4</w:t>
            </w:r>
            <w:r w:rsidR="00126C12" w:rsidRPr="00822F80">
              <w:rPr>
                <w:rFonts w:ascii="仿宋" w:eastAsia="仿宋" w:hAnsi="仿宋" w:cs="仿宋" w:hint="eastAsia"/>
                <w:sz w:val="24"/>
                <w:szCs w:val="24"/>
              </w:rPr>
              <w:t>分，</w:t>
            </w:r>
            <w:r w:rsidR="00DB0C38" w:rsidRPr="00822F80">
              <w:rPr>
                <w:rFonts w:ascii="仿宋" w:eastAsia="仿宋" w:hAnsi="仿宋" w:cs="仿宋" w:hint="eastAsia"/>
                <w:sz w:val="24"/>
                <w:szCs w:val="24"/>
              </w:rPr>
              <w:t>满分</w:t>
            </w:r>
            <w:r w:rsidR="00143D32">
              <w:rPr>
                <w:rFonts w:ascii="仿宋" w:eastAsia="仿宋" w:hAnsi="仿宋" w:cs="仿宋" w:hint="eastAsia"/>
                <w:sz w:val="24"/>
                <w:szCs w:val="24"/>
              </w:rPr>
              <w:t>8</w:t>
            </w:r>
            <w:r w:rsidRPr="00822F80">
              <w:rPr>
                <w:rFonts w:ascii="仿宋" w:eastAsia="仿宋" w:hAnsi="仿宋" w:cs="仿宋" w:hint="eastAsia"/>
                <w:sz w:val="24"/>
                <w:szCs w:val="24"/>
              </w:rPr>
              <w:t>分。</w:t>
            </w:r>
            <w:r w:rsidR="00830F21" w:rsidRPr="00822F80">
              <w:rPr>
                <w:rFonts w:ascii="仿宋" w:eastAsia="仿宋" w:hAnsi="仿宋" w:cs="仿宋" w:hint="eastAsia"/>
                <w:sz w:val="24"/>
                <w:szCs w:val="24"/>
              </w:rPr>
              <w:t>（须提供中标结果公告网页截图、中标通知书及项目合同</w:t>
            </w:r>
            <w:r w:rsidRPr="00822F80">
              <w:rPr>
                <w:rFonts w:ascii="仿宋" w:eastAsia="仿宋" w:hAnsi="仿宋" w:cs="仿宋" w:hint="eastAsia"/>
                <w:sz w:val="24"/>
                <w:szCs w:val="24"/>
              </w:rPr>
              <w:t>）</w:t>
            </w:r>
          </w:p>
          <w:p w:rsidR="005B7015" w:rsidRPr="00617CEB" w:rsidRDefault="008C1401" w:rsidP="00341ED3">
            <w:pPr>
              <w:spacing w:line="276" w:lineRule="auto"/>
              <w:rPr>
                <w:rFonts w:ascii="仿宋" w:eastAsia="仿宋" w:hAnsi="仿宋" w:cs="仿宋"/>
                <w:sz w:val="24"/>
                <w:szCs w:val="24"/>
              </w:rPr>
            </w:pPr>
            <w:r>
              <w:rPr>
                <w:rFonts w:ascii="仿宋" w:eastAsia="仿宋" w:hAnsi="仿宋" w:cs="仿宋" w:hint="eastAsia"/>
                <w:color w:val="000000"/>
                <w:sz w:val="24"/>
                <w:szCs w:val="24"/>
              </w:rPr>
              <w:t>2</w:t>
            </w:r>
            <w:r w:rsidR="00956422" w:rsidRPr="00822F80">
              <w:rPr>
                <w:rFonts w:ascii="仿宋" w:eastAsia="仿宋" w:hAnsi="仿宋" w:cs="仿宋" w:hint="eastAsia"/>
                <w:color w:val="000000"/>
                <w:sz w:val="24"/>
                <w:szCs w:val="24"/>
              </w:rPr>
              <w:t>.投标人提供2015年度、2016年度财务审计报告，提供完整的得</w:t>
            </w:r>
            <w:r w:rsidR="00341ED3">
              <w:rPr>
                <w:rFonts w:ascii="仿宋" w:eastAsia="仿宋" w:hAnsi="仿宋" w:cs="仿宋" w:hint="eastAsia"/>
                <w:color w:val="000000"/>
                <w:sz w:val="24"/>
                <w:szCs w:val="24"/>
              </w:rPr>
              <w:t>2</w:t>
            </w:r>
            <w:r w:rsidR="00956422" w:rsidRPr="00822F80">
              <w:rPr>
                <w:rFonts w:ascii="仿宋" w:eastAsia="仿宋" w:hAnsi="仿宋" w:cs="仿宋" w:hint="eastAsia"/>
                <w:color w:val="000000"/>
                <w:sz w:val="24"/>
                <w:szCs w:val="24"/>
              </w:rPr>
              <w:t>分，不</w:t>
            </w:r>
            <w:proofErr w:type="gramStart"/>
            <w:r w:rsidR="00956422" w:rsidRPr="00822F80">
              <w:rPr>
                <w:rFonts w:ascii="仿宋" w:eastAsia="仿宋" w:hAnsi="仿宋" w:cs="仿宋" w:hint="eastAsia"/>
                <w:color w:val="000000"/>
                <w:sz w:val="24"/>
                <w:szCs w:val="24"/>
              </w:rPr>
              <w:t>完整不</w:t>
            </w:r>
            <w:proofErr w:type="gramEnd"/>
            <w:r w:rsidR="00956422" w:rsidRPr="00822F80">
              <w:rPr>
                <w:rFonts w:ascii="仿宋" w:eastAsia="仿宋" w:hAnsi="仿宋" w:cs="仿宋" w:hint="eastAsia"/>
                <w:color w:val="000000"/>
                <w:sz w:val="24"/>
                <w:szCs w:val="24"/>
              </w:rPr>
              <w:t>得分。</w:t>
            </w:r>
          </w:p>
        </w:tc>
      </w:tr>
      <w:tr w:rsidR="005B7015" w:rsidRPr="00822F80" w:rsidTr="00341ED3">
        <w:trPr>
          <w:trHeight w:val="1018"/>
          <w:jc w:val="center"/>
        </w:trPr>
        <w:tc>
          <w:tcPr>
            <w:tcW w:w="1375" w:type="dxa"/>
            <w:vMerge/>
            <w:tcBorders>
              <w:left w:val="single" w:sz="4" w:space="0" w:color="000000"/>
              <w:right w:val="single" w:sz="4" w:space="0" w:color="000000"/>
            </w:tcBorders>
            <w:vAlign w:val="center"/>
          </w:tcPr>
          <w:p w:rsidR="005B7015" w:rsidRPr="00822F80" w:rsidRDefault="005B7015" w:rsidP="00341ED3">
            <w:pPr>
              <w:pStyle w:val="Default"/>
              <w:jc w:val="center"/>
              <w:rPr>
                <w:rFonts w:ascii="仿宋" w:eastAsia="仿宋" w:hAnsi="仿宋" w:cs="仿宋"/>
                <w:color w:val="auto"/>
              </w:rPr>
            </w:pPr>
          </w:p>
        </w:tc>
        <w:tc>
          <w:tcPr>
            <w:tcW w:w="1474" w:type="dxa"/>
            <w:tcBorders>
              <w:top w:val="single" w:sz="4" w:space="0" w:color="auto"/>
              <w:left w:val="single" w:sz="4" w:space="0" w:color="000000"/>
              <w:bottom w:val="single" w:sz="4" w:space="0" w:color="auto"/>
              <w:right w:val="single" w:sz="4" w:space="0" w:color="000000"/>
            </w:tcBorders>
            <w:vAlign w:val="center"/>
          </w:tcPr>
          <w:p w:rsidR="005B7015" w:rsidRPr="00822F80" w:rsidRDefault="00956422" w:rsidP="00341ED3">
            <w:pPr>
              <w:pStyle w:val="Default"/>
              <w:jc w:val="center"/>
              <w:rPr>
                <w:rFonts w:ascii="仿宋" w:eastAsia="仿宋" w:hAnsi="仿宋" w:cs="仿宋"/>
                <w:color w:val="auto"/>
              </w:rPr>
            </w:pPr>
            <w:r w:rsidRPr="00822F80">
              <w:rPr>
                <w:rFonts w:ascii="仿宋" w:eastAsia="仿宋" w:hAnsi="仿宋" w:cs="仿宋" w:hint="eastAsia"/>
                <w:color w:val="auto"/>
              </w:rPr>
              <w:t>投标产品制造商综合评价20分</w:t>
            </w:r>
          </w:p>
        </w:tc>
        <w:tc>
          <w:tcPr>
            <w:tcW w:w="6789" w:type="dxa"/>
            <w:gridSpan w:val="2"/>
            <w:tcBorders>
              <w:top w:val="single" w:sz="4" w:space="0" w:color="000000"/>
              <w:left w:val="single" w:sz="4" w:space="0" w:color="000000"/>
              <w:bottom w:val="single" w:sz="4" w:space="0" w:color="000000"/>
              <w:right w:val="single" w:sz="4" w:space="0" w:color="000000"/>
            </w:tcBorders>
            <w:vAlign w:val="center"/>
          </w:tcPr>
          <w:p w:rsidR="000A28B4" w:rsidRPr="00822F80" w:rsidRDefault="000A28B4" w:rsidP="00341ED3">
            <w:pPr>
              <w:pStyle w:val="Default"/>
              <w:spacing w:line="276" w:lineRule="auto"/>
              <w:rPr>
                <w:rFonts w:ascii="仿宋" w:eastAsia="仿宋" w:hAnsi="仿宋" w:cs="仿宋"/>
              </w:rPr>
            </w:pPr>
            <w:r w:rsidRPr="00822F80">
              <w:rPr>
                <w:rFonts w:ascii="仿宋" w:eastAsia="仿宋" w:hAnsi="仿宋" w:cs="仿宋" w:hint="eastAsia"/>
              </w:rPr>
              <w:t>1、智能跟踪电子哨兵系统制造商获得过省级以上（含省级）国家行业主管部门颁发的荣誉、证书、奖项称号的，每有1项得2分，满分8分。</w:t>
            </w:r>
          </w:p>
          <w:p w:rsidR="005B7015" w:rsidRPr="00822F80" w:rsidRDefault="00C954A7" w:rsidP="00341ED3">
            <w:pPr>
              <w:pStyle w:val="Default"/>
              <w:spacing w:line="276" w:lineRule="auto"/>
              <w:rPr>
                <w:rFonts w:ascii="仿宋" w:eastAsia="仿宋" w:hAnsi="仿宋" w:cs="仿宋"/>
              </w:rPr>
            </w:pPr>
            <w:r w:rsidRPr="00822F80">
              <w:rPr>
                <w:rFonts w:ascii="仿宋" w:eastAsia="仿宋" w:hAnsi="仿宋" w:cs="仿宋" w:hint="eastAsia"/>
              </w:rPr>
              <w:t>2</w:t>
            </w:r>
            <w:r w:rsidR="00956422" w:rsidRPr="00822F80">
              <w:rPr>
                <w:rFonts w:ascii="仿宋" w:eastAsia="仿宋" w:hAnsi="仿宋" w:cs="仿宋" w:hint="eastAsia"/>
              </w:rPr>
              <w:t>.智能跟踪电子哨兵系统制造商获得国家信息安全漏洞库一级技术支撑单位资质得2分，</w:t>
            </w:r>
            <w:r w:rsidR="00AE37FC" w:rsidRPr="00822F80">
              <w:rPr>
                <w:rFonts w:ascii="仿宋" w:eastAsia="仿宋" w:hAnsi="仿宋" w:cs="仿宋" w:hint="eastAsia"/>
              </w:rPr>
              <w:t>获得国家信息安全漏洞库二级技术支撑单位资质得1分，</w:t>
            </w:r>
            <w:r w:rsidR="00956422" w:rsidRPr="00822F80">
              <w:rPr>
                <w:rFonts w:ascii="仿宋" w:eastAsia="仿宋" w:hAnsi="仿宋" w:cs="仿宋" w:hint="eastAsia"/>
              </w:rPr>
              <w:t>不提供不得分。</w:t>
            </w:r>
          </w:p>
          <w:p w:rsidR="005B7015" w:rsidRPr="00822F80" w:rsidRDefault="00C954A7" w:rsidP="00341ED3">
            <w:pPr>
              <w:pStyle w:val="Default"/>
              <w:spacing w:line="276" w:lineRule="auto"/>
              <w:rPr>
                <w:rFonts w:ascii="仿宋" w:eastAsia="仿宋" w:hAnsi="仿宋" w:cs="仿宋"/>
              </w:rPr>
            </w:pPr>
            <w:r w:rsidRPr="00822F80">
              <w:rPr>
                <w:rFonts w:ascii="仿宋" w:eastAsia="仿宋" w:hAnsi="仿宋" w:cs="仿宋" w:hint="eastAsia"/>
              </w:rPr>
              <w:t>3</w:t>
            </w:r>
            <w:r w:rsidR="00956422" w:rsidRPr="00822F80">
              <w:rPr>
                <w:rFonts w:ascii="仿宋" w:eastAsia="仿宋" w:hAnsi="仿宋" w:cs="仿宋" w:hint="eastAsia"/>
              </w:rPr>
              <w:t>.语音指挥系统制造商具备声频工程企业综合技术等级壹级证书得2分，</w:t>
            </w:r>
            <w:r w:rsidRPr="00822F80">
              <w:rPr>
                <w:rFonts w:ascii="仿宋" w:eastAsia="仿宋" w:hAnsi="仿宋" w:cs="仿宋" w:hint="eastAsia"/>
              </w:rPr>
              <w:t>具备声频工程企业综合技术等级贰级证书得1分，</w:t>
            </w:r>
            <w:r w:rsidR="00956422" w:rsidRPr="00822F80">
              <w:rPr>
                <w:rFonts w:ascii="仿宋" w:eastAsia="仿宋" w:hAnsi="仿宋" w:cs="仿宋" w:hint="eastAsia"/>
              </w:rPr>
              <w:t>不提供不得分。</w:t>
            </w:r>
          </w:p>
          <w:p w:rsidR="005B7015" w:rsidRPr="00822F80" w:rsidRDefault="00C954A7" w:rsidP="00341ED3">
            <w:pPr>
              <w:pStyle w:val="Default"/>
              <w:spacing w:line="276" w:lineRule="auto"/>
              <w:rPr>
                <w:rFonts w:ascii="仿宋" w:eastAsia="仿宋" w:hAnsi="仿宋" w:cs="仿宋"/>
              </w:rPr>
            </w:pPr>
            <w:r w:rsidRPr="00822F80">
              <w:rPr>
                <w:rFonts w:ascii="仿宋" w:eastAsia="仿宋" w:hAnsi="仿宋" w:cs="仿宋" w:hint="eastAsia"/>
              </w:rPr>
              <w:t>4</w:t>
            </w:r>
            <w:r w:rsidR="00956422" w:rsidRPr="00822F80">
              <w:rPr>
                <w:rFonts w:ascii="仿宋" w:eastAsia="仿宋" w:hAnsi="仿宋" w:cs="仿宋" w:hint="eastAsia"/>
              </w:rPr>
              <w:t>.语音指挥系统制造商</w:t>
            </w:r>
            <w:r w:rsidR="00617CEB">
              <w:rPr>
                <w:rFonts w:ascii="仿宋" w:eastAsia="仿宋" w:hAnsi="仿宋" w:cs="仿宋" w:hint="eastAsia"/>
              </w:rPr>
              <w:t>获得</w:t>
            </w:r>
            <w:r w:rsidR="00956422" w:rsidRPr="00822F80">
              <w:rPr>
                <w:rFonts w:ascii="仿宋" w:eastAsia="仿宋" w:hAnsi="仿宋" w:cs="仿宋" w:hint="eastAsia"/>
              </w:rPr>
              <w:t>CAQI全国公共广播行业质量领先品牌证书。提供得2分，不提供不得分。</w:t>
            </w:r>
          </w:p>
          <w:p w:rsidR="005B7015" w:rsidRPr="00822F80" w:rsidRDefault="00C954A7" w:rsidP="00341ED3">
            <w:pPr>
              <w:pStyle w:val="Default"/>
              <w:spacing w:line="276" w:lineRule="auto"/>
              <w:rPr>
                <w:rFonts w:ascii="仿宋" w:eastAsia="仿宋" w:hAnsi="仿宋" w:cs="仿宋"/>
              </w:rPr>
            </w:pPr>
            <w:r w:rsidRPr="00822F80">
              <w:rPr>
                <w:rFonts w:ascii="仿宋" w:eastAsia="仿宋" w:hAnsi="仿宋" w:cs="仿宋" w:hint="eastAsia"/>
              </w:rPr>
              <w:t>5</w:t>
            </w:r>
            <w:r w:rsidR="00956422" w:rsidRPr="00822F80">
              <w:rPr>
                <w:rFonts w:ascii="仿宋" w:eastAsia="仿宋" w:hAnsi="仿宋" w:cs="仿宋" w:hint="eastAsia"/>
              </w:rPr>
              <w:t>.交换机制造商具备QC080000产品质量认证。提供得2分，不提供不得分。</w:t>
            </w:r>
          </w:p>
          <w:p w:rsidR="005B7015" w:rsidRPr="00822F80" w:rsidRDefault="00C954A7" w:rsidP="00341ED3">
            <w:pPr>
              <w:pStyle w:val="Default"/>
              <w:spacing w:line="276" w:lineRule="auto"/>
              <w:rPr>
                <w:rFonts w:ascii="仿宋" w:eastAsia="仿宋" w:hAnsi="仿宋" w:cs="仿宋"/>
              </w:rPr>
            </w:pPr>
            <w:r w:rsidRPr="00822F80">
              <w:rPr>
                <w:rFonts w:ascii="仿宋" w:eastAsia="仿宋" w:hAnsi="仿宋" w:cs="仿宋" w:hint="eastAsia"/>
              </w:rPr>
              <w:t>6</w:t>
            </w:r>
            <w:r w:rsidR="00956422" w:rsidRPr="00822F80">
              <w:rPr>
                <w:rFonts w:ascii="仿宋" w:eastAsia="仿宋" w:hAnsi="仿宋" w:cs="仿宋" w:hint="eastAsia"/>
              </w:rPr>
              <w:t>.交换机制造商具备国内CMMI5认证证书。提供得2分，不提供不得分。</w:t>
            </w:r>
          </w:p>
          <w:p w:rsidR="005B7015" w:rsidRPr="00822F80" w:rsidRDefault="00C954A7" w:rsidP="00341ED3">
            <w:pPr>
              <w:pStyle w:val="Default"/>
              <w:spacing w:line="276" w:lineRule="auto"/>
              <w:rPr>
                <w:rFonts w:ascii="仿宋" w:eastAsia="仿宋" w:hAnsi="仿宋" w:cs="仿宋"/>
              </w:rPr>
            </w:pPr>
            <w:r w:rsidRPr="00822F80">
              <w:rPr>
                <w:rFonts w:ascii="仿宋" w:eastAsia="仿宋" w:hAnsi="仿宋" w:cs="仿宋" w:hint="eastAsia"/>
              </w:rPr>
              <w:t>7</w:t>
            </w:r>
            <w:r w:rsidR="00956422" w:rsidRPr="00822F80">
              <w:rPr>
                <w:rFonts w:ascii="仿宋" w:eastAsia="仿宋" w:hAnsi="仿宋" w:cs="仿宋" w:hint="eastAsia"/>
              </w:rPr>
              <w:t>.交换机制造商具备国家信息安全认证中心《风险评估》和《应急处理》一级资质。提供得2分，不提供不得分。</w:t>
            </w:r>
          </w:p>
        </w:tc>
      </w:tr>
      <w:tr w:rsidR="005B7015" w:rsidRPr="00822F80" w:rsidTr="00341ED3">
        <w:trPr>
          <w:trHeight w:val="1017"/>
          <w:jc w:val="center"/>
        </w:trPr>
        <w:tc>
          <w:tcPr>
            <w:tcW w:w="1375" w:type="dxa"/>
            <w:vMerge/>
            <w:tcBorders>
              <w:left w:val="single" w:sz="4" w:space="0" w:color="000000"/>
              <w:bottom w:val="single" w:sz="4" w:space="0" w:color="auto"/>
              <w:right w:val="single" w:sz="4" w:space="0" w:color="000000"/>
            </w:tcBorders>
            <w:vAlign w:val="center"/>
          </w:tcPr>
          <w:p w:rsidR="005B7015" w:rsidRPr="00822F80" w:rsidRDefault="005B7015" w:rsidP="00341ED3">
            <w:pPr>
              <w:pStyle w:val="Default"/>
              <w:jc w:val="center"/>
              <w:rPr>
                <w:rFonts w:ascii="仿宋" w:eastAsia="仿宋" w:hAnsi="仿宋" w:cs="仿宋"/>
                <w:color w:val="auto"/>
              </w:rPr>
            </w:pPr>
          </w:p>
        </w:tc>
        <w:tc>
          <w:tcPr>
            <w:tcW w:w="1474" w:type="dxa"/>
            <w:tcBorders>
              <w:top w:val="single" w:sz="4" w:space="0" w:color="auto"/>
              <w:left w:val="single" w:sz="4" w:space="0" w:color="000000"/>
              <w:right w:val="single" w:sz="4" w:space="0" w:color="000000"/>
            </w:tcBorders>
            <w:vAlign w:val="center"/>
          </w:tcPr>
          <w:p w:rsidR="005B7015" w:rsidRPr="00822F80" w:rsidRDefault="00AD0E3A" w:rsidP="00341ED3">
            <w:pPr>
              <w:pStyle w:val="Default"/>
              <w:jc w:val="center"/>
              <w:rPr>
                <w:rFonts w:ascii="仿宋" w:eastAsia="仿宋" w:hAnsi="仿宋" w:cs="仿宋"/>
                <w:color w:val="auto"/>
              </w:rPr>
            </w:pPr>
            <w:r w:rsidRPr="00822F80">
              <w:rPr>
                <w:rFonts w:ascii="仿宋" w:eastAsia="仿宋" w:hAnsi="仿宋" w:cs="仿宋" w:hint="eastAsia"/>
                <w:color w:val="auto"/>
              </w:rPr>
              <w:t>投标</w:t>
            </w:r>
            <w:r w:rsidR="00956422" w:rsidRPr="00822F80">
              <w:rPr>
                <w:rFonts w:ascii="仿宋" w:eastAsia="仿宋" w:hAnsi="仿宋" w:cs="仿宋" w:hint="eastAsia"/>
                <w:color w:val="auto"/>
              </w:rPr>
              <w:t>文件</w:t>
            </w:r>
          </w:p>
          <w:p w:rsidR="005B7015" w:rsidRPr="00822F80" w:rsidRDefault="00956422" w:rsidP="00341ED3">
            <w:pPr>
              <w:suppressLineNumbers/>
              <w:suppressAutoHyphens/>
              <w:kinsoku w:val="0"/>
              <w:spacing w:line="276" w:lineRule="auto"/>
              <w:jc w:val="center"/>
              <w:textAlignment w:val="center"/>
              <w:rPr>
                <w:rFonts w:ascii="仿宋" w:eastAsia="仿宋" w:hAnsi="仿宋" w:cs="仿宋"/>
                <w:sz w:val="24"/>
                <w:szCs w:val="24"/>
              </w:rPr>
            </w:pPr>
            <w:r w:rsidRPr="00822F80">
              <w:rPr>
                <w:rFonts w:ascii="仿宋" w:eastAsia="仿宋" w:hAnsi="仿宋" w:cs="仿宋" w:hint="eastAsia"/>
                <w:sz w:val="24"/>
                <w:szCs w:val="24"/>
              </w:rPr>
              <w:t>的</w:t>
            </w:r>
            <w:r w:rsidR="00AD0E3A" w:rsidRPr="00822F80">
              <w:rPr>
                <w:rFonts w:ascii="仿宋" w:eastAsia="仿宋" w:hAnsi="仿宋" w:cs="仿宋" w:hint="eastAsia"/>
                <w:sz w:val="24"/>
                <w:szCs w:val="24"/>
              </w:rPr>
              <w:t>规范</w:t>
            </w:r>
            <w:r w:rsidRPr="00822F80">
              <w:rPr>
                <w:rFonts w:ascii="仿宋" w:eastAsia="仿宋" w:hAnsi="仿宋" w:cs="仿宋" w:hint="eastAsia"/>
                <w:sz w:val="24"/>
                <w:szCs w:val="24"/>
              </w:rPr>
              <w:t>程度</w:t>
            </w:r>
          </w:p>
          <w:p w:rsidR="005B7015" w:rsidRPr="00822F80" w:rsidRDefault="00956422" w:rsidP="00341ED3">
            <w:pPr>
              <w:suppressLineNumbers/>
              <w:suppressAutoHyphens/>
              <w:kinsoku w:val="0"/>
              <w:spacing w:line="276" w:lineRule="auto"/>
              <w:jc w:val="center"/>
              <w:textAlignment w:val="center"/>
              <w:rPr>
                <w:rFonts w:ascii="仿宋" w:eastAsia="仿宋" w:hAnsi="仿宋" w:cs="仿宋"/>
                <w:sz w:val="24"/>
                <w:szCs w:val="24"/>
              </w:rPr>
            </w:pPr>
            <w:r w:rsidRPr="00822F80">
              <w:rPr>
                <w:rFonts w:ascii="仿宋" w:eastAsia="仿宋" w:hAnsi="仿宋" w:cs="仿宋" w:hint="eastAsia"/>
                <w:snapToGrid w:val="0"/>
                <w:sz w:val="24"/>
                <w:szCs w:val="24"/>
              </w:rPr>
              <w:t>2分</w:t>
            </w:r>
          </w:p>
        </w:tc>
        <w:tc>
          <w:tcPr>
            <w:tcW w:w="6789" w:type="dxa"/>
            <w:gridSpan w:val="2"/>
            <w:tcBorders>
              <w:top w:val="single" w:sz="4" w:space="0" w:color="000000"/>
              <w:left w:val="single" w:sz="4" w:space="0" w:color="000000"/>
              <w:bottom w:val="single" w:sz="4" w:space="0" w:color="000000"/>
              <w:right w:val="single" w:sz="4" w:space="0" w:color="000000"/>
            </w:tcBorders>
            <w:vAlign w:val="center"/>
          </w:tcPr>
          <w:p w:rsidR="005B7015" w:rsidRPr="00822F80" w:rsidRDefault="00956422" w:rsidP="00495D3A">
            <w:pPr>
              <w:pStyle w:val="Default"/>
              <w:spacing w:line="276" w:lineRule="auto"/>
              <w:rPr>
                <w:rFonts w:ascii="仿宋" w:eastAsia="仿宋" w:hAnsi="仿宋" w:cs="仿宋"/>
                <w:color w:val="auto"/>
              </w:rPr>
            </w:pPr>
            <w:r w:rsidRPr="00822F80">
              <w:rPr>
                <w:rFonts w:ascii="仿宋" w:eastAsia="仿宋" w:hAnsi="仿宋" w:cs="仿宋" w:hint="eastAsia"/>
                <w:color w:val="auto"/>
              </w:rPr>
              <w:t>根据投标文件的</w:t>
            </w:r>
            <w:r w:rsidR="00AD0E3A" w:rsidRPr="00822F80">
              <w:rPr>
                <w:rFonts w:ascii="仿宋" w:eastAsia="仿宋" w:hAnsi="仿宋" w:cs="仿宋" w:hint="eastAsia"/>
                <w:color w:val="auto"/>
              </w:rPr>
              <w:t>规范</w:t>
            </w:r>
            <w:r w:rsidRPr="00822F80">
              <w:rPr>
                <w:rFonts w:ascii="仿宋" w:eastAsia="仿宋" w:hAnsi="仿宋" w:cs="仿宋" w:hint="eastAsia"/>
                <w:color w:val="auto"/>
              </w:rPr>
              <w:t>程度</w:t>
            </w:r>
            <w:r w:rsidR="00AD0E3A" w:rsidRPr="00822F80">
              <w:rPr>
                <w:rFonts w:ascii="仿宋" w:eastAsia="仿宋" w:hAnsi="仿宋" w:cs="仿宋" w:hint="eastAsia"/>
                <w:color w:val="auto"/>
              </w:rPr>
              <w:t>综合评定，好2分，一般1分</w:t>
            </w:r>
            <w:r w:rsidRPr="00822F80">
              <w:rPr>
                <w:rFonts w:ascii="仿宋" w:eastAsia="仿宋" w:hAnsi="仿宋" w:cs="仿宋" w:hint="eastAsia"/>
                <w:color w:val="auto"/>
              </w:rPr>
              <w:t>。</w:t>
            </w:r>
          </w:p>
        </w:tc>
      </w:tr>
      <w:tr w:rsidR="005B7015" w:rsidRPr="00822F80" w:rsidTr="00341ED3">
        <w:trPr>
          <w:trHeight w:val="1309"/>
          <w:jc w:val="center"/>
        </w:trPr>
        <w:tc>
          <w:tcPr>
            <w:tcW w:w="1375" w:type="dxa"/>
            <w:vMerge w:val="restart"/>
            <w:tcBorders>
              <w:top w:val="single" w:sz="4" w:space="0" w:color="auto"/>
              <w:left w:val="single" w:sz="4" w:space="0" w:color="000000"/>
              <w:right w:val="single" w:sz="4" w:space="0" w:color="000000"/>
            </w:tcBorders>
            <w:vAlign w:val="center"/>
          </w:tcPr>
          <w:p w:rsidR="005B7015" w:rsidRPr="00822F80" w:rsidRDefault="00956422" w:rsidP="00341ED3">
            <w:pPr>
              <w:pStyle w:val="Default"/>
              <w:jc w:val="center"/>
              <w:rPr>
                <w:rFonts w:ascii="仿宋" w:eastAsia="仿宋" w:hAnsi="仿宋" w:cs="仿宋"/>
                <w:color w:val="auto"/>
              </w:rPr>
            </w:pPr>
            <w:r w:rsidRPr="00822F80">
              <w:rPr>
                <w:rFonts w:ascii="仿宋" w:eastAsia="仿宋" w:hAnsi="仿宋" w:cs="仿宋" w:hint="eastAsia"/>
                <w:color w:val="auto"/>
              </w:rPr>
              <w:t>技术部分</w:t>
            </w:r>
          </w:p>
          <w:p w:rsidR="005B7015" w:rsidRPr="00822F80" w:rsidRDefault="00EE788D" w:rsidP="00341ED3">
            <w:pPr>
              <w:pStyle w:val="Default"/>
              <w:jc w:val="center"/>
              <w:rPr>
                <w:rFonts w:ascii="仿宋" w:eastAsia="仿宋" w:hAnsi="仿宋" w:cs="仿宋"/>
                <w:color w:val="auto"/>
              </w:rPr>
            </w:pPr>
            <w:r>
              <w:rPr>
                <w:rFonts w:ascii="仿宋" w:eastAsia="仿宋" w:hAnsi="仿宋" w:cs="仿宋" w:hint="eastAsia"/>
                <w:color w:val="auto"/>
              </w:rPr>
              <w:t>38</w:t>
            </w:r>
            <w:r w:rsidR="00956422" w:rsidRPr="00822F80">
              <w:rPr>
                <w:rFonts w:ascii="仿宋" w:eastAsia="仿宋" w:hAnsi="仿宋" w:cs="仿宋" w:hint="eastAsia"/>
                <w:color w:val="auto"/>
              </w:rPr>
              <w:t>分</w:t>
            </w:r>
          </w:p>
        </w:tc>
        <w:tc>
          <w:tcPr>
            <w:tcW w:w="1474" w:type="dxa"/>
            <w:tcBorders>
              <w:top w:val="single" w:sz="4" w:space="0" w:color="auto"/>
              <w:left w:val="single" w:sz="4" w:space="0" w:color="000000"/>
              <w:bottom w:val="single" w:sz="4" w:space="0" w:color="auto"/>
              <w:right w:val="single" w:sz="4" w:space="0" w:color="auto"/>
            </w:tcBorders>
            <w:vAlign w:val="center"/>
          </w:tcPr>
          <w:p w:rsidR="005B7015" w:rsidRPr="00822F80" w:rsidRDefault="00956422" w:rsidP="00341ED3">
            <w:pPr>
              <w:suppressLineNumbers/>
              <w:suppressAutoHyphens/>
              <w:kinsoku w:val="0"/>
              <w:spacing w:line="276" w:lineRule="auto"/>
              <w:jc w:val="center"/>
              <w:textAlignment w:val="center"/>
              <w:rPr>
                <w:rFonts w:ascii="仿宋" w:eastAsia="仿宋" w:hAnsi="仿宋" w:cs="仿宋"/>
                <w:snapToGrid w:val="0"/>
                <w:sz w:val="24"/>
                <w:szCs w:val="24"/>
              </w:rPr>
            </w:pPr>
            <w:r w:rsidRPr="00822F80">
              <w:rPr>
                <w:rFonts w:ascii="仿宋" w:eastAsia="仿宋" w:hAnsi="仿宋" w:cs="仿宋" w:hint="eastAsia"/>
                <w:snapToGrid w:val="0"/>
                <w:sz w:val="24"/>
                <w:szCs w:val="24"/>
              </w:rPr>
              <w:t>主要技术参数评审</w:t>
            </w:r>
            <w:r w:rsidR="00F90F87">
              <w:rPr>
                <w:rFonts w:ascii="仿宋" w:eastAsia="仿宋" w:hAnsi="仿宋" w:cs="仿宋" w:hint="eastAsia"/>
                <w:snapToGrid w:val="0"/>
                <w:sz w:val="24"/>
                <w:szCs w:val="24"/>
              </w:rPr>
              <w:t>20</w:t>
            </w:r>
            <w:r w:rsidRPr="00822F80">
              <w:rPr>
                <w:rFonts w:ascii="仿宋" w:eastAsia="仿宋" w:hAnsi="仿宋" w:cs="仿宋" w:hint="eastAsia"/>
                <w:snapToGrid w:val="0"/>
                <w:sz w:val="24"/>
                <w:szCs w:val="24"/>
              </w:rPr>
              <w:t>分</w:t>
            </w:r>
          </w:p>
        </w:tc>
        <w:tc>
          <w:tcPr>
            <w:tcW w:w="6789" w:type="dxa"/>
            <w:gridSpan w:val="2"/>
            <w:tcBorders>
              <w:top w:val="single" w:sz="4" w:space="0" w:color="auto"/>
              <w:left w:val="single" w:sz="4" w:space="0" w:color="auto"/>
              <w:bottom w:val="single" w:sz="4" w:space="0" w:color="auto"/>
              <w:right w:val="single" w:sz="4" w:space="0" w:color="000000"/>
            </w:tcBorders>
            <w:vAlign w:val="center"/>
          </w:tcPr>
          <w:p w:rsidR="0014422B" w:rsidRPr="00822F80" w:rsidRDefault="001D5C99" w:rsidP="00341ED3">
            <w:pPr>
              <w:pStyle w:val="Default"/>
              <w:spacing w:line="276" w:lineRule="auto"/>
              <w:rPr>
                <w:rFonts w:ascii="仿宋" w:eastAsia="仿宋" w:hAnsi="仿宋" w:cs="仿宋"/>
              </w:rPr>
            </w:pPr>
            <w:r w:rsidRPr="00822F80">
              <w:rPr>
                <w:rFonts w:ascii="仿宋" w:eastAsia="仿宋" w:hAnsi="仿宋" w:cs="仿宋" w:hint="eastAsia"/>
              </w:rPr>
              <w:t>根据</w:t>
            </w:r>
            <w:r w:rsidR="0014422B" w:rsidRPr="00822F80">
              <w:rPr>
                <w:rFonts w:ascii="仿宋" w:eastAsia="仿宋" w:hAnsi="仿宋" w:cs="仿宋" w:hint="eastAsia"/>
              </w:rPr>
              <w:t>招标文件</w:t>
            </w:r>
            <w:r w:rsidRPr="00822F80">
              <w:rPr>
                <w:rFonts w:ascii="仿宋" w:eastAsia="仿宋" w:hAnsi="仿宋" w:cs="仿宋" w:hint="eastAsia"/>
              </w:rPr>
              <w:t>“技术规格及主要参数”</w:t>
            </w:r>
            <w:r w:rsidR="0014422B" w:rsidRPr="00822F80">
              <w:rPr>
                <w:rFonts w:ascii="仿宋" w:eastAsia="仿宋" w:hAnsi="仿宋" w:cs="仿宋" w:hint="eastAsia"/>
              </w:rPr>
              <w:t>要求</w:t>
            </w:r>
            <w:r w:rsidRPr="00822F80">
              <w:rPr>
                <w:rFonts w:ascii="仿宋" w:eastAsia="仿宋" w:hAnsi="仿宋" w:cs="仿宋" w:hint="eastAsia"/>
              </w:rPr>
              <w:t>中</w:t>
            </w:r>
            <w:r w:rsidR="0014422B" w:rsidRPr="00822F80">
              <w:rPr>
                <w:rFonts w:ascii="仿宋" w:eastAsia="仿宋" w:hAnsi="仿宋" w:cs="仿宋" w:hint="eastAsia"/>
              </w:rPr>
              <w:t>加*项</w:t>
            </w:r>
            <w:r w:rsidRPr="00822F80">
              <w:rPr>
                <w:rFonts w:ascii="仿宋" w:eastAsia="仿宋" w:hAnsi="仿宋" w:cs="仿宋" w:hint="eastAsia"/>
              </w:rPr>
              <w:t>评定</w:t>
            </w:r>
            <w:r w:rsidR="0014422B" w:rsidRPr="00822F80">
              <w:rPr>
                <w:rFonts w:ascii="仿宋" w:eastAsia="仿宋" w:hAnsi="仿宋" w:cs="仿宋" w:hint="eastAsia"/>
              </w:rPr>
              <w:t>，</w:t>
            </w:r>
            <w:r w:rsidRPr="00822F80">
              <w:rPr>
                <w:rFonts w:ascii="仿宋" w:eastAsia="仿宋" w:hAnsi="仿宋" w:cs="仿宋" w:hint="eastAsia"/>
              </w:rPr>
              <w:t>投标产品中</w:t>
            </w:r>
            <w:r w:rsidR="0014422B" w:rsidRPr="00822F80">
              <w:rPr>
                <w:rFonts w:ascii="仿宋" w:eastAsia="仿宋" w:hAnsi="仿宋" w:cs="仿宋" w:hint="eastAsia"/>
              </w:rPr>
              <w:t>每优于1项得2分，满分20分。</w:t>
            </w:r>
          </w:p>
        </w:tc>
      </w:tr>
      <w:tr w:rsidR="00EE788D" w:rsidRPr="00822F80" w:rsidTr="00EE788D">
        <w:trPr>
          <w:trHeight w:val="977"/>
          <w:jc w:val="center"/>
        </w:trPr>
        <w:tc>
          <w:tcPr>
            <w:tcW w:w="1375" w:type="dxa"/>
            <w:vMerge/>
            <w:tcBorders>
              <w:left w:val="single" w:sz="4" w:space="0" w:color="000000"/>
              <w:right w:val="single" w:sz="4" w:space="0" w:color="000000"/>
            </w:tcBorders>
            <w:vAlign w:val="center"/>
          </w:tcPr>
          <w:p w:rsidR="00EE788D" w:rsidRPr="00822F80" w:rsidRDefault="00EE788D" w:rsidP="00341ED3">
            <w:pPr>
              <w:pStyle w:val="Default"/>
              <w:jc w:val="center"/>
              <w:rPr>
                <w:rFonts w:ascii="仿宋" w:eastAsia="仿宋" w:hAnsi="仿宋" w:cs="仿宋"/>
                <w:color w:val="auto"/>
              </w:rPr>
            </w:pPr>
          </w:p>
        </w:tc>
        <w:tc>
          <w:tcPr>
            <w:tcW w:w="1474" w:type="dxa"/>
            <w:tcBorders>
              <w:top w:val="single" w:sz="4" w:space="0" w:color="auto"/>
              <w:left w:val="single" w:sz="4" w:space="0" w:color="000000"/>
              <w:bottom w:val="single" w:sz="4" w:space="0" w:color="auto"/>
              <w:right w:val="single" w:sz="4" w:space="0" w:color="auto"/>
            </w:tcBorders>
            <w:vAlign w:val="center"/>
          </w:tcPr>
          <w:p w:rsidR="00EE788D" w:rsidRPr="00EE788D" w:rsidRDefault="00EE788D" w:rsidP="00EE788D">
            <w:pPr>
              <w:pStyle w:val="Default"/>
              <w:spacing w:line="276" w:lineRule="auto"/>
              <w:rPr>
                <w:rFonts w:ascii="仿宋" w:eastAsia="仿宋" w:hAnsi="仿宋" w:cs="仿宋"/>
                <w:color w:val="auto"/>
              </w:rPr>
            </w:pPr>
            <w:bookmarkStart w:id="0" w:name="_GoBack"/>
            <w:bookmarkEnd w:id="0"/>
            <w:r w:rsidRPr="00EE788D">
              <w:rPr>
                <w:rFonts w:ascii="仿宋" w:eastAsia="仿宋" w:hAnsi="仿宋" w:cs="仿宋" w:hint="eastAsia"/>
                <w:color w:val="auto"/>
              </w:rPr>
              <w:t>施工及技术</w:t>
            </w:r>
            <w:r>
              <w:rPr>
                <w:rFonts w:ascii="仿宋" w:eastAsia="仿宋" w:hAnsi="仿宋" w:cs="仿宋" w:hint="eastAsia"/>
                <w:color w:val="auto"/>
              </w:rPr>
              <w:t>方案</w:t>
            </w:r>
          </w:p>
          <w:p w:rsidR="00EE788D" w:rsidRPr="00EE788D" w:rsidRDefault="00EE788D" w:rsidP="00EE788D">
            <w:pPr>
              <w:pStyle w:val="Default"/>
              <w:spacing w:line="276" w:lineRule="auto"/>
              <w:rPr>
                <w:rFonts w:ascii="仿宋" w:eastAsia="仿宋" w:hAnsi="仿宋" w:cs="仿宋"/>
                <w:color w:val="auto"/>
              </w:rPr>
            </w:pPr>
            <w:r w:rsidRPr="00EE788D">
              <w:rPr>
                <w:rFonts w:ascii="仿宋" w:eastAsia="仿宋" w:hAnsi="仿宋" w:cs="仿宋" w:hint="eastAsia"/>
                <w:color w:val="auto"/>
              </w:rPr>
              <w:t>8分</w:t>
            </w:r>
          </w:p>
        </w:tc>
        <w:tc>
          <w:tcPr>
            <w:tcW w:w="6789" w:type="dxa"/>
            <w:gridSpan w:val="2"/>
            <w:tcBorders>
              <w:top w:val="single" w:sz="4" w:space="0" w:color="auto"/>
              <w:left w:val="single" w:sz="4" w:space="0" w:color="auto"/>
              <w:bottom w:val="single" w:sz="4" w:space="0" w:color="auto"/>
              <w:right w:val="single" w:sz="4" w:space="0" w:color="000000"/>
            </w:tcBorders>
            <w:vAlign w:val="center"/>
          </w:tcPr>
          <w:p w:rsidR="00EE788D" w:rsidRPr="00EE788D" w:rsidRDefault="00EE788D" w:rsidP="00EE788D">
            <w:pPr>
              <w:pStyle w:val="Default"/>
              <w:spacing w:line="276" w:lineRule="auto"/>
              <w:rPr>
                <w:rFonts w:ascii="仿宋" w:eastAsia="仿宋" w:hAnsi="仿宋" w:cs="仿宋"/>
                <w:color w:val="auto"/>
              </w:rPr>
            </w:pPr>
            <w:r w:rsidRPr="00EE788D">
              <w:rPr>
                <w:rFonts w:ascii="仿宋" w:eastAsia="仿宋" w:hAnsi="仿宋" w:cs="仿宋" w:hint="eastAsia"/>
                <w:color w:val="auto"/>
              </w:rPr>
              <w:t>1.有完善的施工方案及测试方案（综合对比一档4分，二挡2分；</w:t>
            </w:r>
          </w:p>
          <w:p w:rsidR="00EE788D" w:rsidRPr="00EE788D" w:rsidRDefault="00EE788D" w:rsidP="00EE788D">
            <w:pPr>
              <w:pStyle w:val="Default"/>
              <w:spacing w:line="276" w:lineRule="auto"/>
              <w:rPr>
                <w:rFonts w:ascii="仿宋" w:eastAsia="仿宋" w:hAnsi="仿宋" w:cs="仿宋"/>
                <w:color w:val="auto"/>
              </w:rPr>
            </w:pPr>
            <w:r w:rsidRPr="00EE788D">
              <w:rPr>
                <w:rFonts w:ascii="仿宋" w:eastAsia="仿宋" w:hAnsi="仿宋" w:cs="仿宋" w:hint="eastAsia"/>
                <w:color w:val="auto"/>
              </w:rPr>
              <w:t>2.有详尽施工进度表,（综合对比一档2分，二挡1分）；</w:t>
            </w:r>
          </w:p>
          <w:p w:rsidR="00EE788D" w:rsidRPr="00EE788D" w:rsidRDefault="00EE788D" w:rsidP="00EE788D">
            <w:pPr>
              <w:pStyle w:val="Default"/>
              <w:spacing w:line="276" w:lineRule="auto"/>
              <w:rPr>
                <w:rFonts w:ascii="仿宋" w:eastAsia="仿宋" w:hAnsi="仿宋" w:cs="仿宋"/>
                <w:color w:val="auto"/>
              </w:rPr>
            </w:pPr>
            <w:r w:rsidRPr="00EE788D">
              <w:rPr>
                <w:rFonts w:ascii="仿宋" w:eastAsia="仿宋" w:hAnsi="仿宋" w:cs="仿宋" w:hint="eastAsia"/>
                <w:color w:val="auto"/>
              </w:rPr>
              <w:t>3.有详尽的应急处理方案（综合对比一档2分，二挡1分）。</w:t>
            </w:r>
          </w:p>
        </w:tc>
      </w:tr>
      <w:tr w:rsidR="00EE788D" w:rsidRPr="00822F80" w:rsidTr="00341ED3">
        <w:trPr>
          <w:trHeight w:val="977"/>
          <w:jc w:val="center"/>
        </w:trPr>
        <w:tc>
          <w:tcPr>
            <w:tcW w:w="1375" w:type="dxa"/>
            <w:tcBorders>
              <w:left w:val="single" w:sz="4" w:space="0" w:color="000000"/>
              <w:bottom w:val="single" w:sz="4" w:space="0" w:color="auto"/>
              <w:right w:val="single" w:sz="4" w:space="0" w:color="000000"/>
            </w:tcBorders>
            <w:vAlign w:val="center"/>
          </w:tcPr>
          <w:p w:rsidR="00EE788D" w:rsidRPr="00822F80" w:rsidRDefault="00EE788D" w:rsidP="00341ED3">
            <w:pPr>
              <w:pStyle w:val="Default"/>
              <w:jc w:val="center"/>
              <w:rPr>
                <w:rFonts w:ascii="仿宋" w:eastAsia="仿宋" w:hAnsi="仿宋" w:cs="仿宋"/>
                <w:color w:val="auto"/>
              </w:rPr>
            </w:pPr>
          </w:p>
        </w:tc>
        <w:tc>
          <w:tcPr>
            <w:tcW w:w="1474" w:type="dxa"/>
            <w:tcBorders>
              <w:top w:val="single" w:sz="4" w:space="0" w:color="auto"/>
              <w:left w:val="single" w:sz="4" w:space="0" w:color="000000"/>
              <w:bottom w:val="single" w:sz="4" w:space="0" w:color="auto"/>
              <w:right w:val="single" w:sz="4" w:space="0" w:color="auto"/>
            </w:tcBorders>
            <w:vAlign w:val="center"/>
          </w:tcPr>
          <w:p w:rsidR="00EE788D" w:rsidRPr="00822F80" w:rsidRDefault="00EE788D" w:rsidP="00EA6114">
            <w:pPr>
              <w:pStyle w:val="Default"/>
              <w:jc w:val="center"/>
              <w:rPr>
                <w:rFonts w:ascii="仿宋" w:eastAsia="仿宋" w:hAnsi="仿宋" w:cs="仿宋"/>
                <w:color w:val="auto"/>
              </w:rPr>
            </w:pPr>
            <w:r w:rsidRPr="00822F80">
              <w:rPr>
                <w:rFonts w:ascii="仿宋" w:eastAsia="仿宋" w:hAnsi="仿宋" w:cs="仿宋" w:hint="eastAsia"/>
                <w:color w:val="auto"/>
              </w:rPr>
              <w:t>售后服务</w:t>
            </w:r>
          </w:p>
          <w:p w:rsidR="00EE788D" w:rsidRPr="00822F80" w:rsidRDefault="00EE788D" w:rsidP="00EA6114">
            <w:pPr>
              <w:pStyle w:val="Default"/>
              <w:jc w:val="center"/>
              <w:rPr>
                <w:rFonts w:ascii="仿宋" w:eastAsia="仿宋" w:hAnsi="仿宋" w:cs="仿宋"/>
                <w:snapToGrid w:val="0"/>
              </w:rPr>
            </w:pPr>
            <w:r>
              <w:rPr>
                <w:rFonts w:ascii="仿宋" w:eastAsia="仿宋" w:hAnsi="仿宋" w:cs="仿宋" w:hint="eastAsia"/>
                <w:color w:val="auto"/>
              </w:rPr>
              <w:t>10</w:t>
            </w:r>
            <w:r w:rsidRPr="00822F80">
              <w:rPr>
                <w:rFonts w:ascii="仿宋" w:eastAsia="仿宋" w:hAnsi="仿宋" w:cs="仿宋" w:hint="eastAsia"/>
                <w:color w:val="auto"/>
              </w:rPr>
              <w:t>分</w:t>
            </w:r>
          </w:p>
        </w:tc>
        <w:tc>
          <w:tcPr>
            <w:tcW w:w="6789" w:type="dxa"/>
            <w:gridSpan w:val="2"/>
            <w:tcBorders>
              <w:top w:val="single" w:sz="4" w:space="0" w:color="auto"/>
              <w:left w:val="single" w:sz="4" w:space="0" w:color="auto"/>
              <w:bottom w:val="single" w:sz="4" w:space="0" w:color="auto"/>
              <w:right w:val="single" w:sz="4" w:space="0" w:color="000000"/>
            </w:tcBorders>
            <w:vAlign w:val="center"/>
          </w:tcPr>
          <w:p w:rsidR="00EE788D" w:rsidRPr="00822F80" w:rsidRDefault="00EE788D" w:rsidP="00EA6114">
            <w:pPr>
              <w:pStyle w:val="Default"/>
              <w:spacing w:line="276" w:lineRule="auto"/>
              <w:rPr>
                <w:rFonts w:ascii="仿宋" w:eastAsia="仿宋" w:hAnsi="仿宋" w:cs="仿宋"/>
                <w:color w:val="auto"/>
              </w:rPr>
            </w:pPr>
            <w:r w:rsidRPr="00822F80">
              <w:rPr>
                <w:rFonts w:ascii="仿宋" w:eastAsia="仿宋" w:hAnsi="仿宋" w:cs="仿宋" w:hint="eastAsia"/>
                <w:color w:val="auto"/>
              </w:rPr>
              <w:t>1.</w:t>
            </w:r>
            <w:r>
              <w:rPr>
                <w:rFonts w:ascii="仿宋" w:eastAsia="仿宋" w:hAnsi="仿宋" w:cs="仿宋" w:hint="eastAsia"/>
                <w:color w:val="auto"/>
              </w:rPr>
              <w:t>根据投标人对所投产品的售后服务保障措施、售后服务体系、产品质量保障措施、质量保证期限、培训计划进行横向比</w:t>
            </w:r>
            <w:r>
              <w:rPr>
                <w:rFonts w:ascii="仿宋" w:eastAsia="仿宋" w:hAnsi="仿宋" w:cs="仿宋" w:hint="eastAsia"/>
                <w:color w:val="auto"/>
              </w:rPr>
              <w:lastRenderedPageBreak/>
              <w:t>较、综合评定，优秀得9-10分，良好6-8分，一般3-5分，差0-2分。</w:t>
            </w:r>
          </w:p>
        </w:tc>
      </w:tr>
    </w:tbl>
    <w:p w:rsidR="005B7015" w:rsidRPr="00822F80" w:rsidRDefault="005B7015">
      <w:pPr>
        <w:shd w:val="clear" w:color="auto" w:fill="FFFFFF"/>
        <w:adjustRightInd/>
        <w:snapToGrid/>
        <w:spacing w:after="0" w:line="540" w:lineRule="exact"/>
        <w:ind w:firstLineChars="200" w:firstLine="600"/>
        <w:contextualSpacing/>
        <w:rPr>
          <w:rFonts w:ascii="仿宋" w:eastAsia="仿宋" w:hAnsi="仿宋"/>
          <w:color w:val="000000"/>
          <w:sz w:val="30"/>
          <w:szCs w:val="30"/>
        </w:rPr>
      </w:pPr>
    </w:p>
    <w:p w:rsidR="005B7015" w:rsidRPr="00822F80" w:rsidRDefault="00956422">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sidRPr="00822F80">
        <w:rPr>
          <w:rFonts w:ascii="黑体" w:eastAsia="黑体" w:hAnsi="黑体" w:hint="eastAsia"/>
          <w:color w:val="000000"/>
          <w:sz w:val="30"/>
          <w:szCs w:val="30"/>
        </w:rPr>
        <w:t>六、采购资金支付</w:t>
      </w:r>
    </w:p>
    <w:p w:rsidR="005B7015" w:rsidRPr="00822F80" w:rsidRDefault="00956422">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sidRPr="00822F80">
        <w:rPr>
          <w:rFonts w:ascii="仿宋" w:eastAsia="仿宋" w:hAnsi="仿宋" w:hint="eastAsia"/>
          <w:color w:val="000000"/>
          <w:sz w:val="30"/>
          <w:szCs w:val="30"/>
        </w:rPr>
        <w:t>（一）支付方式：银行</w:t>
      </w:r>
      <w:r w:rsidR="00F90F87">
        <w:rPr>
          <w:rFonts w:ascii="仿宋" w:eastAsia="仿宋" w:hAnsi="仿宋" w:hint="eastAsia"/>
          <w:color w:val="000000"/>
          <w:sz w:val="30"/>
          <w:szCs w:val="30"/>
        </w:rPr>
        <w:t>转账</w:t>
      </w:r>
    </w:p>
    <w:p w:rsidR="005B7015" w:rsidRPr="00822F80" w:rsidRDefault="00956422">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sidRPr="00822F80">
        <w:rPr>
          <w:rFonts w:ascii="仿宋" w:eastAsia="仿宋" w:hAnsi="仿宋" w:hint="eastAsia"/>
          <w:color w:val="000000"/>
          <w:sz w:val="30"/>
          <w:szCs w:val="30"/>
        </w:rPr>
        <w:t>（二）支付时间及条件：经验收合格后拨付合同总价款的95%，剩余5%作为质保金1年后无质量问题一次性付清。</w:t>
      </w:r>
    </w:p>
    <w:p w:rsidR="005B7015" w:rsidRPr="00822F80" w:rsidRDefault="00956422">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sidRPr="00822F80">
        <w:rPr>
          <w:rFonts w:ascii="黑体" w:eastAsia="黑体" w:hAnsi="黑体" w:hint="eastAsia"/>
          <w:color w:val="000000"/>
          <w:sz w:val="30"/>
          <w:szCs w:val="30"/>
        </w:rPr>
        <w:t>七、联系方式</w:t>
      </w:r>
    </w:p>
    <w:p w:rsidR="005B7015" w:rsidRPr="00822F80" w:rsidRDefault="00956422">
      <w:pPr>
        <w:shd w:val="clear" w:color="auto" w:fill="FFFFFF"/>
        <w:adjustRightInd/>
        <w:snapToGrid/>
        <w:spacing w:after="0" w:line="540" w:lineRule="exact"/>
        <w:ind w:firstLineChars="200" w:firstLine="600"/>
        <w:contextualSpacing/>
        <w:rPr>
          <w:rFonts w:ascii="仿宋" w:eastAsia="仿宋" w:hAnsi="仿宋"/>
          <w:color w:val="000000"/>
          <w:sz w:val="30"/>
          <w:szCs w:val="30"/>
        </w:rPr>
      </w:pPr>
      <w:r w:rsidRPr="00822F80">
        <w:rPr>
          <w:rFonts w:ascii="仿宋" w:eastAsia="仿宋" w:hAnsi="仿宋" w:hint="eastAsia"/>
          <w:color w:val="000000"/>
          <w:sz w:val="30"/>
          <w:szCs w:val="30"/>
        </w:rPr>
        <w:t>联系人姓名：孙</w:t>
      </w:r>
      <w:r w:rsidR="001D5C99" w:rsidRPr="00822F80">
        <w:rPr>
          <w:rFonts w:ascii="仿宋" w:eastAsia="仿宋" w:hAnsi="仿宋" w:hint="eastAsia"/>
          <w:color w:val="000000"/>
          <w:sz w:val="30"/>
          <w:szCs w:val="30"/>
        </w:rPr>
        <w:t>先生；</w:t>
      </w:r>
      <w:r w:rsidRPr="00822F80">
        <w:rPr>
          <w:rFonts w:ascii="仿宋" w:eastAsia="仿宋" w:hAnsi="仿宋" w:hint="eastAsia"/>
          <w:color w:val="000000"/>
          <w:sz w:val="30"/>
          <w:szCs w:val="30"/>
        </w:rPr>
        <w:t>联系电话：18567313866</w:t>
      </w:r>
    </w:p>
    <w:p w:rsidR="005B7015" w:rsidRPr="00822F80" w:rsidRDefault="00956422">
      <w:pPr>
        <w:shd w:val="clear" w:color="auto" w:fill="FFFFFF"/>
        <w:adjustRightInd/>
        <w:snapToGrid/>
        <w:spacing w:after="0" w:line="540" w:lineRule="exact"/>
        <w:ind w:firstLineChars="200" w:firstLine="600"/>
        <w:contextualSpacing/>
        <w:rPr>
          <w:rFonts w:ascii="宋体" w:eastAsia="宋体" w:hAnsi="宋体"/>
          <w:color w:val="000000"/>
          <w:sz w:val="30"/>
          <w:szCs w:val="30"/>
        </w:rPr>
      </w:pPr>
      <w:r w:rsidRPr="00822F80">
        <w:rPr>
          <w:rFonts w:ascii="仿宋" w:eastAsia="仿宋" w:hAnsi="仿宋" w:hint="eastAsia"/>
          <w:color w:val="000000"/>
          <w:sz w:val="30"/>
          <w:szCs w:val="30"/>
        </w:rPr>
        <w:t>单位地址：</w:t>
      </w:r>
      <w:r w:rsidR="001D5C99" w:rsidRPr="00822F80">
        <w:rPr>
          <w:rFonts w:ascii="仿宋" w:eastAsia="仿宋" w:hAnsi="仿宋" w:hint="eastAsia"/>
          <w:color w:val="000000"/>
          <w:sz w:val="30"/>
          <w:szCs w:val="30"/>
        </w:rPr>
        <w:t>鄢陵县马坊镇程岗武警鄢陵中队</w:t>
      </w:r>
    </w:p>
    <w:p w:rsidR="005B7015" w:rsidRPr="00822F80" w:rsidRDefault="005B7015">
      <w:pPr>
        <w:shd w:val="clear" w:color="auto" w:fill="FFFFFF"/>
        <w:adjustRightInd/>
        <w:snapToGrid/>
        <w:spacing w:after="0" w:line="540" w:lineRule="exact"/>
        <w:ind w:firstLineChars="200" w:firstLine="600"/>
        <w:contextualSpacing/>
        <w:jc w:val="right"/>
        <w:rPr>
          <w:rFonts w:ascii="宋体" w:eastAsia="宋体" w:hAnsi="宋体"/>
          <w:color w:val="000000"/>
          <w:sz w:val="30"/>
          <w:szCs w:val="30"/>
        </w:rPr>
      </w:pPr>
    </w:p>
    <w:p w:rsidR="005B7015" w:rsidRPr="00822F80" w:rsidRDefault="00956422" w:rsidP="001D5C99">
      <w:pPr>
        <w:adjustRightInd/>
        <w:snapToGrid/>
        <w:spacing w:line="540" w:lineRule="exact"/>
        <w:ind w:firstLineChars="200" w:firstLine="600"/>
        <w:contextualSpacing/>
        <w:jc w:val="right"/>
        <w:rPr>
          <w:rFonts w:ascii="仿宋" w:eastAsia="仿宋" w:hAnsi="仿宋"/>
          <w:color w:val="000000"/>
          <w:sz w:val="30"/>
          <w:szCs w:val="30"/>
        </w:rPr>
      </w:pPr>
      <w:r w:rsidRPr="00822F80">
        <w:rPr>
          <w:rFonts w:ascii="仿宋" w:eastAsia="仿宋" w:hAnsi="仿宋" w:hint="eastAsia"/>
          <w:color w:val="000000"/>
          <w:sz w:val="30"/>
          <w:szCs w:val="30"/>
        </w:rPr>
        <w:t>武警许昌支队执勤</w:t>
      </w:r>
      <w:proofErr w:type="gramStart"/>
      <w:r w:rsidRPr="00822F80">
        <w:rPr>
          <w:rFonts w:ascii="仿宋" w:eastAsia="仿宋" w:hAnsi="仿宋" w:hint="eastAsia"/>
          <w:color w:val="000000"/>
          <w:sz w:val="30"/>
          <w:szCs w:val="30"/>
        </w:rPr>
        <w:t>一</w:t>
      </w:r>
      <w:proofErr w:type="gramEnd"/>
      <w:r w:rsidRPr="00822F80">
        <w:rPr>
          <w:rFonts w:ascii="仿宋" w:eastAsia="仿宋" w:hAnsi="仿宋" w:hint="eastAsia"/>
          <w:color w:val="000000"/>
          <w:sz w:val="30"/>
          <w:szCs w:val="30"/>
        </w:rPr>
        <w:t>大队鄢陵中队</w:t>
      </w:r>
    </w:p>
    <w:p w:rsidR="005B7015" w:rsidRDefault="005B7015" w:rsidP="001D5C99">
      <w:pPr>
        <w:adjustRightInd/>
        <w:snapToGrid/>
        <w:spacing w:line="540" w:lineRule="exact"/>
        <w:ind w:firstLineChars="200" w:firstLine="600"/>
        <w:contextualSpacing/>
        <w:jc w:val="right"/>
        <w:rPr>
          <w:sz w:val="30"/>
          <w:szCs w:val="30"/>
        </w:rPr>
      </w:pPr>
    </w:p>
    <w:sectPr w:rsidR="005B7015" w:rsidSect="00203846">
      <w:footerReference w:type="default" r:id="rId9"/>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7D9" w:rsidRDefault="00E237D9" w:rsidP="005B7015">
      <w:pPr>
        <w:spacing w:after="0"/>
      </w:pPr>
      <w:r>
        <w:separator/>
      </w:r>
    </w:p>
  </w:endnote>
  <w:endnote w:type="continuationSeparator" w:id="0">
    <w:p w:rsidR="00E237D9" w:rsidRDefault="00E237D9" w:rsidP="005B70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微软雅黑">
    <w:altName w:val="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32" w:rsidRDefault="00235E8A">
    <w:pPr>
      <w:pStyle w:val="a4"/>
      <w:jc w:val="center"/>
    </w:pPr>
    <w:r w:rsidRPr="00235E8A">
      <w:fldChar w:fldCharType="begin"/>
    </w:r>
    <w:r w:rsidR="00143D32">
      <w:instrText xml:space="preserve"> PAGE   \* MERGEFORMAT </w:instrText>
    </w:r>
    <w:r w:rsidRPr="00235E8A">
      <w:fldChar w:fldCharType="separate"/>
    </w:r>
    <w:r w:rsidR="00B94F1A" w:rsidRPr="00B94F1A">
      <w:rPr>
        <w:noProof/>
        <w:lang w:val="zh-CN"/>
      </w:rPr>
      <w:t>19</w:t>
    </w:r>
    <w:r>
      <w:rPr>
        <w:lang w:val="zh-CN"/>
      </w:rPr>
      <w:fldChar w:fldCharType="end"/>
    </w:r>
  </w:p>
  <w:p w:rsidR="00143D32" w:rsidRDefault="00143D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7D9" w:rsidRDefault="00E237D9" w:rsidP="005B7015">
      <w:pPr>
        <w:spacing w:after="0"/>
      </w:pPr>
      <w:r>
        <w:separator/>
      </w:r>
    </w:p>
  </w:footnote>
  <w:footnote w:type="continuationSeparator" w:id="0">
    <w:p w:rsidR="00E237D9" w:rsidRDefault="00E237D9" w:rsidP="005B70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E591D"/>
    <w:multiLevelType w:val="hybridMultilevel"/>
    <w:tmpl w:val="B802D00C"/>
    <w:lvl w:ilvl="0" w:tplc="3A64A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027313"/>
    <w:multiLevelType w:val="hybridMultilevel"/>
    <w:tmpl w:val="7152F208"/>
    <w:lvl w:ilvl="0" w:tplc="FE441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5012C4"/>
    <w:multiLevelType w:val="hybridMultilevel"/>
    <w:tmpl w:val="48A42AEA"/>
    <w:lvl w:ilvl="0" w:tplc="78D05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EE0847"/>
    <w:multiLevelType w:val="hybridMultilevel"/>
    <w:tmpl w:val="B68834A0"/>
    <w:lvl w:ilvl="0" w:tplc="48427B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BD513E6"/>
    <w:multiLevelType w:val="hybridMultilevel"/>
    <w:tmpl w:val="6A084C76"/>
    <w:lvl w:ilvl="0" w:tplc="2FEC0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720"/>
  <w:characterSpacingControl w:val="doNotCompress"/>
  <w:hdrShapeDefaults>
    <o:shapedefaults v:ext="edit" spidmax="23554"/>
  </w:hdrShapeDefaults>
  <w:footnotePr>
    <w:footnote w:id="-1"/>
    <w:footnote w:id="0"/>
  </w:footnotePr>
  <w:endnotePr>
    <w:endnote w:id="-1"/>
    <w:endnote w:id="0"/>
  </w:endnotePr>
  <w:compat>
    <w:useFELayout/>
  </w:compat>
  <w:rsids>
    <w:rsidRoot w:val="005B7015"/>
    <w:rsid w:val="000264F8"/>
    <w:rsid w:val="00031FC0"/>
    <w:rsid w:val="00036C61"/>
    <w:rsid w:val="00055347"/>
    <w:rsid w:val="00082EE0"/>
    <w:rsid w:val="000861CC"/>
    <w:rsid w:val="0009240E"/>
    <w:rsid w:val="00093A57"/>
    <w:rsid w:val="000A0148"/>
    <w:rsid w:val="000A0345"/>
    <w:rsid w:val="000A1D70"/>
    <w:rsid w:val="000A28B4"/>
    <w:rsid w:val="00126C12"/>
    <w:rsid w:val="00143D32"/>
    <w:rsid w:val="0014422B"/>
    <w:rsid w:val="00170C07"/>
    <w:rsid w:val="00181660"/>
    <w:rsid w:val="001D5C99"/>
    <w:rsid w:val="00201533"/>
    <w:rsid w:val="00203846"/>
    <w:rsid w:val="002043B5"/>
    <w:rsid w:val="00233699"/>
    <w:rsid w:val="00235E8A"/>
    <w:rsid w:val="00273340"/>
    <w:rsid w:val="002A25B4"/>
    <w:rsid w:val="002A376E"/>
    <w:rsid w:val="002E31FD"/>
    <w:rsid w:val="0032526F"/>
    <w:rsid w:val="0033592A"/>
    <w:rsid w:val="00341ED3"/>
    <w:rsid w:val="00342877"/>
    <w:rsid w:val="0034724B"/>
    <w:rsid w:val="003C420B"/>
    <w:rsid w:val="003C68A7"/>
    <w:rsid w:val="003C7CFF"/>
    <w:rsid w:val="003D70DB"/>
    <w:rsid w:val="003F6BD7"/>
    <w:rsid w:val="00400374"/>
    <w:rsid w:val="00403E65"/>
    <w:rsid w:val="004465DF"/>
    <w:rsid w:val="0046639F"/>
    <w:rsid w:val="00473BB2"/>
    <w:rsid w:val="00495D3A"/>
    <w:rsid w:val="004A2BA4"/>
    <w:rsid w:val="004A5EE0"/>
    <w:rsid w:val="004E3EBE"/>
    <w:rsid w:val="004E76A0"/>
    <w:rsid w:val="0052145D"/>
    <w:rsid w:val="00521B41"/>
    <w:rsid w:val="0053029F"/>
    <w:rsid w:val="005452A9"/>
    <w:rsid w:val="00546FF7"/>
    <w:rsid w:val="00557D24"/>
    <w:rsid w:val="00560DB3"/>
    <w:rsid w:val="005721B4"/>
    <w:rsid w:val="00581374"/>
    <w:rsid w:val="005A7412"/>
    <w:rsid w:val="005B44D3"/>
    <w:rsid w:val="005B7015"/>
    <w:rsid w:val="005E1A64"/>
    <w:rsid w:val="005F725B"/>
    <w:rsid w:val="00617CEB"/>
    <w:rsid w:val="006259B2"/>
    <w:rsid w:val="0062740E"/>
    <w:rsid w:val="006360E0"/>
    <w:rsid w:val="007005FA"/>
    <w:rsid w:val="0073539E"/>
    <w:rsid w:val="00741ADE"/>
    <w:rsid w:val="007B7907"/>
    <w:rsid w:val="007E48E2"/>
    <w:rsid w:val="007F73C6"/>
    <w:rsid w:val="008023C0"/>
    <w:rsid w:val="00802644"/>
    <w:rsid w:val="00822F80"/>
    <w:rsid w:val="00827A6C"/>
    <w:rsid w:val="00830F21"/>
    <w:rsid w:val="008B76C4"/>
    <w:rsid w:val="008C1401"/>
    <w:rsid w:val="00905DAB"/>
    <w:rsid w:val="009267AC"/>
    <w:rsid w:val="00940919"/>
    <w:rsid w:val="00955F25"/>
    <w:rsid w:val="00956422"/>
    <w:rsid w:val="009928A1"/>
    <w:rsid w:val="00995B9F"/>
    <w:rsid w:val="009C71ED"/>
    <w:rsid w:val="00A46D80"/>
    <w:rsid w:val="00A55F57"/>
    <w:rsid w:val="00A5703E"/>
    <w:rsid w:val="00A847EB"/>
    <w:rsid w:val="00AD0E3A"/>
    <w:rsid w:val="00AE37FC"/>
    <w:rsid w:val="00AE77C5"/>
    <w:rsid w:val="00B04ED9"/>
    <w:rsid w:val="00B15A97"/>
    <w:rsid w:val="00B64E52"/>
    <w:rsid w:val="00B72505"/>
    <w:rsid w:val="00B94F1A"/>
    <w:rsid w:val="00BA114C"/>
    <w:rsid w:val="00BE0449"/>
    <w:rsid w:val="00BE1AA0"/>
    <w:rsid w:val="00C22316"/>
    <w:rsid w:val="00C47FCF"/>
    <w:rsid w:val="00C721CD"/>
    <w:rsid w:val="00C954A7"/>
    <w:rsid w:val="00C96781"/>
    <w:rsid w:val="00D36FF9"/>
    <w:rsid w:val="00D401CB"/>
    <w:rsid w:val="00D55AFE"/>
    <w:rsid w:val="00D613E6"/>
    <w:rsid w:val="00D6455D"/>
    <w:rsid w:val="00D843C5"/>
    <w:rsid w:val="00DB0C38"/>
    <w:rsid w:val="00DF3193"/>
    <w:rsid w:val="00E04E92"/>
    <w:rsid w:val="00E1483C"/>
    <w:rsid w:val="00E237D9"/>
    <w:rsid w:val="00E250ED"/>
    <w:rsid w:val="00E32129"/>
    <w:rsid w:val="00E5255E"/>
    <w:rsid w:val="00E62479"/>
    <w:rsid w:val="00EA196C"/>
    <w:rsid w:val="00EE788D"/>
    <w:rsid w:val="00F90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15"/>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5B7015"/>
    <w:pPr>
      <w:spacing w:after="0"/>
    </w:pPr>
    <w:rPr>
      <w:sz w:val="18"/>
      <w:szCs w:val="18"/>
    </w:rPr>
  </w:style>
  <w:style w:type="paragraph" w:styleId="a4">
    <w:name w:val="footer"/>
    <w:basedOn w:val="a"/>
    <w:link w:val="Char0"/>
    <w:uiPriority w:val="99"/>
    <w:qFormat/>
    <w:rsid w:val="005B7015"/>
    <w:pPr>
      <w:tabs>
        <w:tab w:val="center" w:pos="4153"/>
        <w:tab w:val="right" w:pos="8306"/>
      </w:tabs>
    </w:pPr>
    <w:rPr>
      <w:sz w:val="18"/>
      <w:szCs w:val="18"/>
    </w:rPr>
  </w:style>
  <w:style w:type="paragraph" w:styleId="a5">
    <w:name w:val="header"/>
    <w:basedOn w:val="a"/>
    <w:link w:val="Char1"/>
    <w:uiPriority w:val="99"/>
    <w:qFormat/>
    <w:rsid w:val="005B7015"/>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qFormat/>
    <w:rsid w:val="005B7015"/>
    <w:rPr>
      <w:rFonts w:ascii="Tahoma" w:hAnsi="Tahoma"/>
      <w:sz w:val="18"/>
      <w:szCs w:val="18"/>
    </w:rPr>
  </w:style>
  <w:style w:type="character" w:customStyle="1" w:styleId="Char0">
    <w:name w:val="页脚 Char"/>
    <w:basedOn w:val="a0"/>
    <w:link w:val="a4"/>
    <w:uiPriority w:val="99"/>
    <w:qFormat/>
    <w:rsid w:val="005B7015"/>
    <w:rPr>
      <w:rFonts w:ascii="Tahoma" w:hAnsi="Tahoma"/>
      <w:sz w:val="18"/>
      <w:szCs w:val="18"/>
    </w:rPr>
  </w:style>
  <w:style w:type="character" w:customStyle="1" w:styleId="Char">
    <w:name w:val="批注框文本 Char"/>
    <w:basedOn w:val="a0"/>
    <w:link w:val="a3"/>
    <w:uiPriority w:val="99"/>
    <w:qFormat/>
    <w:rsid w:val="005B7015"/>
    <w:rPr>
      <w:rFonts w:ascii="Tahoma" w:hAnsi="Tahoma"/>
      <w:sz w:val="18"/>
      <w:szCs w:val="18"/>
    </w:rPr>
  </w:style>
  <w:style w:type="paragraph" w:customStyle="1" w:styleId="Default">
    <w:name w:val="Default"/>
    <w:qFormat/>
    <w:rsid w:val="005B7015"/>
    <w:pPr>
      <w:widowControl w:val="0"/>
      <w:autoSpaceDE w:val="0"/>
      <w:autoSpaceDN w:val="0"/>
      <w:adjustRightInd w:val="0"/>
    </w:pPr>
    <w:rPr>
      <w:rFonts w:ascii="宋体" w:hAnsi="Calibri" w:cs="宋体"/>
      <w:color w:val="000000"/>
      <w:sz w:val="24"/>
      <w:szCs w:val="24"/>
    </w:rPr>
  </w:style>
  <w:style w:type="paragraph" w:styleId="a6">
    <w:name w:val="List Paragraph"/>
    <w:basedOn w:val="a"/>
    <w:uiPriority w:val="34"/>
    <w:qFormat/>
    <w:rsid w:val="00E04E9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7F424C-1FB9-4205-9E54-9CE70471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19</Pages>
  <Words>2065</Words>
  <Characters>11775</Characters>
  <Application>Microsoft Office Word</Application>
  <DocSecurity>0</DocSecurity>
  <Lines>98</Lines>
  <Paragraphs>27</Paragraphs>
  <ScaleCrop>false</ScaleCrop>
  <Company>Microsoft</Company>
  <LinksUpToDate>false</LinksUpToDate>
  <CharactersWithSpaces>13813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鄢陵县公共资源交易中心:梁淑霞</cp:lastModifiedBy>
  <cp:revision>146</cp:revision>
  <cp:lastPrinted>2018-12-20T08:40:00Z</cp:lastPrinted>
  <dcterms:created xsi:type="dcterms:W3CDTF">2018-11-15T04:54:00Z</dcterms:created>
  <dcterms:modified xsi:type="dcterms:W3CDTF">2018-12-24T03:12:00Z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