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A2B" w:rsidRPr="00C60AA2" w:rsidRDefault="00472A2B" w:rsidP="00200580">
      <w:pPr>
        <w:pStyle w:val="ab"/>
        <w:spacing w:before="150" w:beforeAutospacing="0" w:after="150" w:afterAutospacing="0"/>
        <w:ind w:left="150" w:right="150"/>
        <w:rPr>
          <w:rStyle w:val="ad"/>
          <w:color w:val="000000" w:themeColor="text1"/>
          <w:sz w:val="44"/>
          <w:szCs w:val="44"/>
          <w:shd w:val="clear" w:color="070000" w:fill="FFFFFF"/>
        </w:rPr>
      </w:pPr>
    </w:p>
    <w:p w:rsidR="00472A2B" w:rsidRPr="00C60AA2" w:rsidRDefault="002D484A" w:rsidP="00200580">
      <w:pPr>
        <w:jc w:val="center"/>
        <w:rPr>
          <w:rFonts w:ascii="宋体" w:hAnsi="宋体"/>
          <w:b/>
          <w:color w:val="000000" w:themeColor="text1"/>
          <w:spacing w:val="20"/>
          <w:sz w:val="52"/>
          <w:szCs w:val="52"/>
        </w:rPr>
      </w:pPr>
      <w:r w:rsidRPr="002D484A">
        <w:rPr>
          <w:rFonts w:ascii="宋体" w:hAnsi="宋体" w:hint="eastAsia"/>
          <w:b/>
          <w:color w:val="000000" w:themeColor="text1"/>
          <w:spacing w:val="20"/>
          <w:sz w:val="52"/>
          <w:szCs w:val="52"/>
        </w:rPr>
        <w:t>襄城县城市综合管理办公室购置道路养护清洗车项目</w:t>
      </w:r>
      <w:r w:rsidR="00472A2B" w:rsidRPr="00C60AA2">
        <w:rPr>
          <w:rFonts w:ascii="宋体" w:hAnsi="宋体" w:hint="eastAsia"/>
          <w:b/>
          <w:color w:val="000000" w:themeColor="text1"/>
          <w:spacing w:val="20"/>
          <w:sz w:val="52"/>
          <w:szCs w:val="52"/>
        </w:rPr>
        <w:t>公开招标文件</w:t>
      </w:r>
    </w:p>
    <w:p w:rsidR="00472A2B" w:rsidRPr="002D484A" w:rsidRDefault="00472A2B" w:rsidP="00200580">
      <w:pPr>
        <w:jc w:val="left"/>
        <w:rPr>
          <w:rFonts w:ascii="宋体" w:hAnsi="宋体"/>
          <w:b/>
          <w:color w:val="000000" w:themeColor="text1"/>
          <w:spacing w:val="20"/>
          <w:sz w:val="44"/>
          <w:szCs w:val="44"/>
        </w:rPr>
      </w:pPr>
    </w:p>
    <w:p w:rsidR="00472A2B" w:rsidRPr="00C60AA2" w:rsidRDefault="00472A2B" w:rsidP="00200580">
      <w:pPr>
        <w:jc w:val="center"/>
        <w:rPr>
          <w:rFonts w:ascii="宋体" w:hAnsi="宋体"/>
          <w:b/>
          <w:color w:val="000000" w:themeColor="text1"/>
          <w:spacing w:val="20"/>
          <w:sz w:val="36"/>
          <w:szCs w:val="36"/>
        </w:rPr>
      </w:pPr>
      <w:r w:rsidRPr="00C60AA2">
        <w:rPr>
          <w:rFonts w:ascii="宋体" w:hAnsi="宋体" w:hint="eastAsia"/>
          <w:b/>
          <w:color w:val="000000" w:themeColor="text1"/>
          <w:spacing w:val="20"/>
          <w:sz w:val="36"/>
          <w:szCs w:val="36"/>
        </w:rPr>
        <w:t>（项目编号：XZZ-G20180</w:t>
      </w:r>
      <w:r w:rsidR="002D484A">
        <w:rPr>
          <w:rFonts w:ascii="宋体" w:hAnsi="宋体" w:hint="eastAsia"/>
          <w:b/>
          <w:color w:val="000000" w:themeColor="text1"/>
          <w:spacing w:val="20"/>
          <w:sz w:val="36"/>
          <w:szCs w:val="36"/>
        </w:rPr>
        <w:t>62</w:t>
      </w:r>
      <w:r w:rsidRPr="00C60AA2">
        <w:rPr>
          <w:rFonts w:ascii="宋体" w:hAnsi="宋体" w:hint="eastAsia"/>
          <w:b/>
          <w:color w:val="000000" w:themeColor="text1"/>
          <w:spacing w:val="20"/>
          <w:sz w:val="36"/>
          <w:szCs w:val="36"/>
        </w:rPr>
        <w:t>）</w:t>
      </w:r>
    </w:p>
    <w:p w:rsidR="00472A2B" w:rsidRPr="00C60AA2" w:rsidRDefault="00472A2B" w:rsidP="00200580">
      <w:pPr>
        <w:jc w:val="left"/>
        <w:rPr>
          <w:rFonts w:ascii="宋体" w:hAnsi="宋体"/>
          <w:b/>
          <w:color w:val="000000" w:themeColor="text1"/>
          <w:spacing w:val="20"/>
          <w:sz w:val="44"/>
          <w:szCs w:val="44"/>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5029D9"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center"/>
        <w:rPr>
          <w:rFonts w:ascii="宋体" w:hAnsi="宋体"/>
          <w:b/>
          <w:color w:val="000000" w:themeColor="text1"/>
          <w:spacing w:val="20"/>
          <w:sz w:val="36"/>
          <w:szCs w:val="36"/>
        </w:rPr>
      </w:pPr>
      <w:r w:rsidRPr="00C60AA2">
        <w:rPr>
          <w:rFonts w:ascii="宋体" w:hAnsi="宋体" w:hint="eastAsia"/>
          <w:b/>
          <w:color w:val="000000" w:themeColor="text1"/>
          <w:spacing w:val="20"/>
          <w:sz w:val="36"/>
          <w:szCs w:val="36"/>
        </w:rPr>
        <w:t>襄城县政府采购中心</w:t>
      </w:r>
    </w:p>
    <w:p w:rsidR="00472A2B" w:rsidRPr="00C60AA2" w:rsidRDefault="00472A2B" w:rsidP="00200580">
      <w:pPr>
        <w:pStyle w:val="a0"/>
        <w:ind w:firstLineChars="804" w:firstLine="3227"/>
        <w:jc w:val="left"/>
        <w:rPr>
          <w:rFonts w:ascii="宋体" w:eastAsia="宋体" w:hAnsi="宋体"/>
          <w:b/>
          <w:color w:val="000000" w:themeColor="text1"/>
          <w:spacing w:val="20"/>
          <w:sz w:val="36"/>
          <w:szCs w:val="36"/>
        </w:rPr>
      </w:pPr>
      <w:r w:rsidRPr="00C60AA2">
        <w:rPr>
          <w:rFonts w:ascii="宋体" w:eastAsia="宋体" w:hAnsi="宋体" w:hint="eastAsia"/>
          <w:b/>
          <w:color w:val="000000" w:themeColor="text1"/>
          <w:spacing w:val="20"/>
          <w:sz w:val="36"/>
          <w:szCs w:val="36"/>
        </w:rPr>
        <w:t>2018年</w:t>
      </w:r>
      <w:r w:rsidR="002D484A">
        <w:rPr>
          <w:rFonts w:ascii="宋体" w:eastAsia="宋体" w:hAnsi="宋体" w:hint="eastAsia"/>
          <w:b/>
          <w:color w:val="000000" w:themeColor="text1"/>
          <w:spacing w:val="20"/>
          <w:sz w:val="36"/>
          <w:szCs w:val="36"/>
        </w:rPr>
        <w:t>11</w:t>
      </w:r>
      <w:r w:rsidRPr="00C60AA2">
        <w:rPr>
          <w:rFonts w:ascii="宋体" w:eastAsia="宋体" w:hAnsi="宋体" w:hint="eastAsia"/>
          <w:b/>
          <w:color w:val="000000" w:themeColor="text1"/>
          <w:spacing w:val="20"/>
          <w:sz w:val="36"/>
          <w:szCs w:val="36"/>
        </w:rPr>
        <w:t>月</w:t>
      </w:r>
      <w:r w:rsidR="002D484A">
        <w:rPr>
          <w:rFonts w:ascii="宋体" w:eastAsia="宋体" w:hAnsi="宋体" w:hint="eastAsia"/>
          <w:b/>
          <w:color w:val="000000" w:themeColor="text1"/>
          <w:spacing w:val="20"/>
          <w:sz w:val="36"/>
          <w:szCs w:val="36"/>
        </w:rPr>
        <w:t>14</w:t>
      </w:r>
      <w:r w:rsidRPr="00C60AA2">
        <w:rPr>
          <w:rFonts w:ascii="宋体" w:eastAsia="宋体" w:hAnsi="宋体" w:hint="eastAsia"/>
          <w:b/>
          <w:color w:val="000000" w:themeColor="text1"/>
          <w:spacing w:val="20"/>
          <w:sz w:val="36"/>
          <w:szCs w:val="36"/>
        </w:rPr>
        <w:t>日</w:t>
      </w: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黑体" w:eastAsia="黑体"/>
          <w:color w:val="000000" w:themeColor="text1"/>
          <w:sz w:val="36"/>
          <w:szCs w:val="36"/>
        </w:rPr>
      </w:pPr>
    </w:p>
    <w:p w:rsidR="00472A2B" w:rsidRPr="00C60AA2" w:rsidRDefault="00472A2B" w:rsidP="00200580">
      <w:pPr>
        <w:jc w:val="left"/>
        <w:rPr>
          <w:rFonts w:ascii="黑体" w:eastAsia="黑体"/>
          <w:color w:val="000000" w:themeColor="text1"/>
          <w:sz w:val="36"/>
          <w:szCs w:val="36"/>
        </w:rPr>
      </w:pPr>
    </w:p>
    <w:p w:rsidR="00472A2B" w:rsidRPr="00C60AA2" w:rsidRDefault="00472A2B" w:rsidP="00200580">
      <w:pPr>
        <w:jc w:val="left"/>
        <w:rPr>
          <w:rFonts w:ascii="黑体" w:eastAsia="黑体"/>
          <w:color w:val="000000" w:themeColor="text1"/>
          <w:sz w:val="36"/>
          <w:szCs w:val="36"/>
        </w:rPr>
      </w:pPr>
    </w:p>
    <w:p w:rsidR="00472A2B" w:rsidRPr="00C60AA2" w:rsidRDefault="00472A2B" w:rsidP="00200580">
      <w:pPr>
        <w:jc w:val="left"/>
        <w:rPr>
          <w:rFonts w:ascii="黑体" w:eastAsia="黑体"/>
          <w:color w:val="000000" w:themeColor="text1"/>
          <w:sz w:val="36"/>
          <w:szCs w:val="36"/>
        </w:rPr>
      </w:pPr>
    </w:p>
    <w:p w:rsidR="00472A2B" w:rsidRPr="00C60AA2" w:rsidRDefault="00472A2B" w:rsidP="00200580">
      <w:pPr>
        <w:ind w:firstLineChars="1100" w:firstLine="3960"/>
        <w:jc w:val="left"/>
        <w:rPr>
          <w:rFonts w:ascii="黑体" w:eastAsia="黑体"/>
          <w:color w:val="000000" w:themeColor="text1"/>
          <w:sz w:val="32"/>
          <w:szCs w:val="32"/>
        </w:rPr>
      </w:pPr>
      <w:r w:rsidRPr="00C60AA2">
        <w:rPr>
          <w:rFonts w:ascii="黑体" w:eastAsia="黑体" w:hint="eastAsia"/>
          <w:color w:val="000000" w:themeColor="text1"/>
          <w:sz w:val="36"/>
          <w:szCs w:val="36"/>
        </w:rPr>
        <w:lastRenderedPageBreak/>
        <w:t>招标文件目录</w:t>
      </w:r>
    </w:p>
    <w:p w:rsidR="00472A2B" w:rsidRPr="00C60AA2" w:rsidRDefault="00472A2B" w:rsidP="00200580">
      <w:pPr>
        <w:jc w:val="left"/>
        <w:rPr>
          <w:color w:val="000000" w:themeColor="text1"/>
          <w:sz w:val="32"/>
          <w:szCs w:val="32"/>
        </w:rPr>
      </w:pP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一、公开招标邀请函</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Pr="00C60AA2">
        <w:rPr>
          <w:rFonts w:ascii="宋体" w:hAnsi="宋体" w:hint="eastAsia"/>
          <w:color w:val="000000" w:themeColor="text1"/>
          <w:sz w:val="30"/>
          <w:szCs w:val="30"/>
        </w:rPr>
        <w:t xml:space="preserve"> 3</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二、项目需求及其它要求</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7108ED">
        <w:rPr>
          <w:rFonts w:ascii="宋体" w:hAnsi="宋体" w:hint="eastAsia"/>
          <w:color w:val="000000" w:themeColor="text1"/>
          <w:sz w:val="30"/>
          <w:szCs w:val="30"/>
        </w:rPr>
        <w:t>9</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 xml:space="preserve">三、投标人须知 </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7108ED">
        <w:rPr>
          <w:rFonts w:ascii="宋体" w:hAnsi="宋体" w:hint="eastAsia"/>
          <w:color w:val="000000" w:themeColor="text1"/>
          <w:sz w:val="30"/>
          <w:szCs w:val="30"/>
        </w:rPr>
        <w:t>13</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（一）说明和释义</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（二）招标文件说明</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（三</w:t>
      </w:r>
      <w:r w:rsidRPr="00C60AA2">
        <w:rPr>
          <w:rFonts w:ascii="宋体" w:hAnsi="宋体"/>
          <w:color w:val="000000" w:themeColor="text1"/>
          <w:sz w:val="30"/>
          <w:szCs w:val="30"/>
        </w:rPr>
        <w:t>）</w:t>
      </w:r>
      <w:r w:rsidRPr="00C60AA2">
        <w:rPr>
          <w:rFonts w:ascii="宋体" w:hAnsi="宋体" w:hint="eastAsia"/>
          <w:color w:val="000000" w:themeColor="text1"/>
          <w:sz w:val="30"/>
          <w:szCs w:val="30"/>
        </w:rPr>
        <w:t>投标文件的编写和说明</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（四）投标文件的递交</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（五）特别提示</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（六）开标和评标</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 xml:space="preserve">（七）授予合同 </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四、合同一般条款</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7108ED">
        <w:rPr>
          <w:rFonts w:ascii="宋体" w:hAnsi="宋体" w:hint="eastAsia"/>
          <w:color w:val="000000" w:themeColor="text1"/>
          <w:sz w:val="30"/>
          <w:szCs w:val="30"/>
        </w:rPr>
        <w:t>29</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五、合同特殊条款</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7108ED">
        <w:rPr>
          <w:rFonts w:ascii="宋体" w:hAnsi="宋体" w:hint="eastAsia"/>
          <w:color w:val="000000" w:themeColor="text1"/>
          <w:sz w:val="30"/>
          <w:szCs w:val="30"/>
        </w:rPr>
        <w:t>32</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六、合同书</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7108ED">
        <w:rPr>
          <w:rFonts w:ascii="宋体" w:hAnsi="宋体" w:hint="eastAsia"/>
          <w:color w:val="000000" w:themeColor="text1"/>
          <w:sz w:val="30"/>
          <w:szCs w:val="30"/>
        </w:rPr>
        <w:t>33</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七、</w:t>
      </w:r>
      <w:r>
        <w:rPr>
          <w:rFonts w:ascii="宋体" w:hAnsi="宋体" w:hint="eastAsia"/>
          <w:color w:val="000000" w:themeColor="text1"/>
          <w:sz w:val="30"/>
          <w:szCs w:val="30"/>
        </w:rPr>
        <w:t>投标文件有关格式</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7108ED">
        <w:rPr>
          <w:rFonts w:ascii="宋体" w:hAnsi="宋体" w:hint="eastAsia"/>
          <w:color w:val="000000" w:themeColor="text1"/>
          <w:sz w:val="30"/>
          <w:szCs w:val="30"/>
        </w:rPr>
        <w:t>37</w:t>
      </w:r>
    </w:p>
    <w:p w:rsidR="00472A2B" w:rsidRPr="00C60AA2" w:rsidRDefault="00472A2B" w:rsidP="00200580">
      <w:pPr>
        <w:jc w:val="left"/>
        <w:rPr>
          <w:color w:val="000000" w:themeColor="text1"/>
          <w:sz w:val="32"/>
          <w:szCs w:val="32"/>
        </w:rPr>
      </w:pPr>
    </w:p>
    <w:p w:rsidR="00472A2B" w:rsidRPr="00C60AA2" w:rsidRDefault="00472A2B" w:rsidP="00200580">
      <w:pPr>
        <w:jc w:val="left"/>
        <w:rPr>
          <w:color w:val="000000" w:themeColor="text1"/>
          <w:sz w:val="32"/>
          <w:szCs w:val="32"/>
        </w:rPr>
      </w:pPr>
    </w:p>
    <w:p w:rsidR="00472A2B" w:rsidRPr="00C60AA2" w:rsidRDefault="00472A2B" w:rsidP="00200580">
      <w:pPr>
        <w:jc w:val="left"/>
        <w:rPr>
          <w:color w:val="000000" w:themeColor="text1"/>
          <w:sz w:val="32"/>
          <w:szCs w:val="32"/>
        </w:rPr>
      </w:pPr>
    </w:p>
    <w:p w:rsidR="00472A2B" w:rsidRPr="00C60AA2" w:rsidRDefault="00472A2B" w:rsidP="00CD0676">
      <w:pPr>
        <w:spacing w:beforeLines="50" w:afterLines="100"/>
        <w:jc w:val="left"/>
        <w:rPr>
          <w:rFonts w:ascii="Cambria" w:hAnsi="Cambria"/>
          <w:b/>
          <w:bCs/>
          <w:color w:val="000000" w:themeColor="text1"/>
          <w:sz w:val="32"/>
          <w:szCs w:val="32"/>
        </w:rPr>
      </w:pPr>
    </w:p>
    <w:p w:rsidR="00472A2B" w:rsidRPr="00C60AA2" w:rsidRDefault="00472A2B" w:rsidP="00CD0676">
      <w:pPr>
        <w:spacing w:beforeLines="50" w:afterLines="100"/>
        <w:jc w:val="left"/>
        <w:rPr>
          <w:rFonts w:ascii="Cambria" w:hAnsi="Cambria"/>
          <w:b/>
          <w:bCs/>
          <w:color w:val="000000" w:themeColor="text1"/>
          <w:sz w:val="32"/>
          <w:szCs w:val="32"/>
        </w:rPr>
      </w:pPr>
    </w:p>
    <w:p w:rsidR="00472A2B" w:rsidRPr="00C60AA2" w:rsidRDefault="00472A2B" w:rsidP="00CD0676">
      <w:pPr>
        <w:spacing w:beforeLines="50" w:afterLines="100"/>
        <w:jc w:val="center"/>
        <w:rPr>
          <w:rFonts w:ascii="Cambria" w:hAnsi="Cambria"/>
          <w:b/>
          <w:bCs/>
          <w:color w:val="000000" w:themeColor="text1"/>
          <w:sz w:val="32"/>
          <w:szCs w:val="32"/>
        </w:rPr>
      </w:pPr>
      <w:r w:rsidRPr="00C60AA2">
        <w:rPr>
          <w:rFonts w:ascii="Cambria" w:hAnsi="Cambria" w:hint="eastAsia"/>
          <w:b/>
          <w:bCs/>
          <w:color w:val="000000" w:themeColor="text1"/>
          <w:sz w:val="32"/>
          <w:szCs w:val="32"/>
        </w:rPr>
        <w:lastRenderedPageBreak/>
        <w:t>第一部分</w:t>
      </w:r>
      <w:r w:rsidRPr="00C60AA2">
        <w:rPr>
          <w:rFonts w:ascii="Cambria" w:hAnsi="Cambria" w:hint="eastAsia"/>
          <w:b/>
          <w:bCs/>
          <w:color w:val="000000" w:themeColor="text1"/>
          <w:sz w:val="32"/>
          <w:szCs w:val="32"/>
        </w:rPr>
        <w:t xml:space="preserve">  </w:t>
      </w:r>
      <w:r w:rsidRPr="00C60AA2">
        <w:rPr>
          <w:rFonts w:ascii="Cambria" w:hAnsi="Cambria" w:hint="eastAsia"/>
          <w:b/>
          <w:bCs/>
          <w:color w:val="000000" w:themeColor="text1"/>
          <w:sz w:val="32"/>
          <w:szCs w:val="32"/>
        </w:rPr>
        <w:t>投标邀请函</w:t>
      </w:r>
    </w:p>
    <w:p w:rsidR="00472A2B" w:rsidRPr="00BE4769" w:rsidRDefault="00472A2B" w:rsidP="00200580">
      <w:pPr>
        <w:pStyle w:val="ab"/>
        <w:spacing w:before="150" w:after="150" w:line="360" w:lineRule="auto"/>
        <w:ind w:right="150"/>
        <w:rPr>
          <w:color w:val="000000" w:themeColor="text1"/>
          <w:shd w:val="clear" w:color="040000" w:fill="FFFFFF"/>
        </w:rPr>
      </w:pPr>
      <w:r w:rsidRPr="00C60AA2">
        <w:rPr>
          <w:rFonts w:hint="eastAsia"/>
          <w:color w:val="000000" w:themeColor="text1"/>
          <w:shd w:val="clear" w:color="040000" w:fill="FFFFFF"/>
        </w:rPr>
        <w:t xml:space="preserve">     </w:t>
      </w:r>
      <w:r w:rsidR="002D484A" w:rsidRPr="002D484A">
        <w:rPr>
          <w:rFonts w:hint="eastAsia"/>
          <w:color w:val="000000" w:themeColor="text1"/>
          <w:shd w:val="clear" w:color="040000" w:fill="FFFFFF"/>
        </w:rPr>
        <w:t>襄城县政府采购中心受襄城县城市综合管理办公室的委托，就“襄城县城市综合管理办公室购置道路养护清洗车项目”进行公开招标,欢迎符合相关条件的投标企业报名参加</w:t>
      </w:r>
      <w:r w:rsidRPr="00BE4769">
        <w:rPr>
          <w:rFonts w:hint="eastAsia"/>
          <w:color w:val="000000" w:themeColor="text1"/>
          <w:shd w:val="clear" w:color="040000" w:fill="FFFFFF"/>
        </w:rPr>
        <w:t>。</w:t>
      </w:r>
    </w:p>
    <w:p w:rsidR="00472A2B" w:rsidRPr="00BE4769" w:rsidRDefault="00472A2B" w:rsidP="00200580">
      <w:pPr>
        <w:pStyle w:val="ab"/>
        <w:spacing w:before="150" w:after="150" w:line="360" w:lineRule="auto"/>
        <w:ind w:left="632" w:right="150"/>
        <w:rPr>
          <w:color w:val="000000" w:themeColor="text1"/>
          <w:shd w:val="clear" w:color="040000" w:fill="FFFFFF"/>
        </w:rPr>
      </w:pPr>
      <w:r w:rsidRPr="00C60AA2">
        <w:rPr>
          <w:rFonts w:hint="eastAsia"/>
          <w:b/>
          <w:color w:val="000000" w:themeColor="text1"/>
          <w:shd w:val="clear" w:color="040000" w:fill="FFFFFF"/>
        </w:rPr>
        <w:t>一、项目名称：</w:t>
      </w:r>
      <w:r w:rsidR="002D484A" w:rsidRPr="002D484A">
        <w:rPr>
          <w:rFonts w:hint="eastAsia"/>
          <w:color w:val="000000" w:themeColor="text1"/>
          <w:shd w:val="clear" w:color="040000" w:fill="FFFFFF"/>
        </w:rPr>
        <w:t>襄城县城市综合管理办公室购置道路养护清洗车项目</w:t>
      </w:r>
      <w:r w:rsidRPr="00C60AA2">
        <w:rPr>
          <w:rStyle w:val="ad"/>
          <w:rFonts w:hint="eastAsia"/>
          <w:bCs/>
          <w:color w:val="000000" w:themeColor="text1"/>
          <w:shd w:val="clear" w:color="050000" w:fill="FFFFFF"/>
        </w:rPr>
        <w:t>  </w:t>
      </w:r>
    </w:p>
    <w:p w:rsidR="00472A2B" w:rsidRPr="00C60AA2" w:rsidRDefault="00472A2B" w:rsidP="00200580">
      <w:pPr>
        <w:pStyle w:val="ab"/>
        <w:spacing w:before="150" w:beforeAutospacing="0" w:after="150" w:afterAutospacing="0" w:line="360" w:lineRule="auto"/>
        <w:ind w:right="150"/>
        <w:rPr>
          <w:bCs/>
          <w:color w:val="000000" w:themeColor="text1"/>
        </w:rPr>
      </w:pPr>
      <w:r w:rsidRPr="00C60AA2">
        <w:rPr>
          <w:rStyle w:val="ad"/>
          <w:rFonts w:hint="eastAsia"/>
          <w:bCs/>
          <w:color w:val="000000" w:themeColor="text1"/>
          <w:shd w:val="clear" w:color="050000" w:fill="FFFFFF"/>
        </w:rPr>
        <w:t xml:space="preserve">     </w:t>
      </w:r>
      <w:r w:rsidRPr="00C60AA2">
        <w:rPr>
          <w:rStyle w:val="ad"/>
          <w:rFonts w:hint="eastAsia"/>
          <w:color w:val="000000" w:themeColor="text1"/>
          <w:shd w:val="clear" w:color="050000" w:fill="FFFFFF"/>
        </w:rPr>
        <w:t>二、项目编号：</w:t>
      </w:r>
      <w:r w:rsidRPr="00C60AA2">
        <w:rPr>
          <w:rStyle w:val="ad"/>
          <w:rFonts w:hint="eastAsia"/>
          <w:bCs/>
          <w:color w:val="000000" w:themeColor="text1"/>
          <w:shd w:val="clear" w:color="050000" w:fill="FFFFFF"/>
        </w:rPr>
        <w:t>XZZ-G20180</w:t>
      </w:r>
      <w:r w:rsidR="002D484A">
        <w:rPr>
          <w:rStyle w:val="ad"/>
          <w:rFonts w:hint="eastAsia"/>
          <w:bCs/>
          <w:color w:val="000000" w:themeColor="text1"/>
          <w:shd w:val="clear" w:color="050000" w:fill="FFFFFF"/>
        </w:rPr>
        <w:t>62</w:t>
      </w:r>
    </w:p>
    <w:p w:rsidR="00472A2B" w:rsidRPr="009937EC" w:rsidRDefault="00472A2B" w:rsidP="00200580">
      <w:pPr>
        <w:pStyle w:val="ab"/>
        <w:spacing w:before="150" w:after="150" w:line="360" w:lineRule="auto"/>
        <w:ind w:left="150" w:right="150"/>
        <w:rPr>
          <w:b/>
          <w:bCs/>
          <w:color w:val="000000" w:themeColor="text1"/>
          <w:shd w:val="clear" w:color="040000" w:fill="FFFFFF"/>
        </w:rPr>
      </w:pPr>
      <w:r w:rsidRPr="00C60AA2">
        <w:rPr>
          <w:rStyle w:val="ad"/>
          <w:rFonts w:hint="eastAsia"/>
          <w:color w:val="000000" w:themeColor="text1"/>
          <w:shd w:val="clear" w:color="050000" w:fill="FFFFFF"/>
        </w:rPr>
        <w:t>  三、采购需求：</w:t>
      </w:r>
      <w:bookmarkStart w:id="0" w:name="_GoBack"/>
      <w:bookmarkEnd w:id="0"/>
      <w:r w:rsidR="002D484A" w:rsidRPr="002D484A">
        <w:rPr>
          <w:rFonts w:hint="eastAsia"/>
          <w:color w:val="000000" w:themeColor="text1"/>
          <w:shd w:val="clear" w:color="040000" w:fill="FFFFFF"/>
        </w:rPr>
        <w:t>采购道路养护清洗车4辆、包括安装、调试、验收、培训、质保期服务等；</w:t>
      </w:r>
      <w:r w:rsidR="002D484A" w:rsidRPr="002D484A">
        <w:rPr>
          <w:rFonts w:hint="eastAsia"/>
          <w:b/>
          <w:color w:val="000000" w:themeColor="text1"/>
          <w:shd w:val="clear" w:color="040000" w:fill="FFFFFF"/>
        </w:rPr>
        <w:t>预算:</w:t>
      </w:r>
      <w:r w:rsidR="002D484A" w:rsidRPr="002D484A">
        <w:rPr>
          <w:rFonts w:hint="eastAsia"/>
          <w:color w:val="000000" w:themeColor="text1"/>
          <w:shd w:val="clear" w:color="040000" w:fill="FFFFFF"/>
        </w:rPr>
        <w:t xml:space="preserve"> </w:t>
      </w:r>
      <w:r w:rsidR="002D484A" w:rsidRPr="002D484A">
        <w:rPr>
          <w:rFonts w:hint="eastAsia"/>
          <w:b/>
          <w:color w:val="000000" w:themeColor="text1"/>
          <w:shd w:val="clear" w:color="040000" w:fill="FFFFFF"/>
        </w:rPr>
        <w:t>600000.00元</w:t>
      </w:r>
      <w:r w:rsidR="009937EC" w:rsidRPr="009937EC">
        <w:rPr>
          <w:rFonts w:hint="eastAsia"/>
          <w:color w:val="000000" w:themeColor="text1"/>
          <w:shd w:val="clear" w:color="040000" w:fill="FFFFFF"/>
        </w:rPr>
        <w:t>，（具体要求和未尽事宜详见招标文件）。</w:t>
      </w:r>
    </w:p>
    <w:p w:rsidR="00472A2B" w:rsidRPr="00BE4769" w:rsidRDefault="00472A2B" w:rsidP="00200580">
      <w:pPr>
        <w:pStyle w:val="ab"/>
        <w:spacing w:before="150" w:beforeAutospacing="0" w:after="150" w:afterAutospacing="0" w:line="360" w:lineRule="auto"/>
        <w:ind w:right="150" w:firstLineChars="250" w:firstLine="602"/>
        <w:rPr>
          <w:b/>
          <w:color w:val="000000" w:themeColor="text1"/>
          <w:shd w:val="clear" w:color="050000" w:fill="FFFFFF"/>
        </w:rPr>
      </w:pPr>
      <w:r w:rsidRPr="00C60AA2">
        <w:rPr>
          <w:rStyle w:val="ad"/>
          <w:rFonts w:hint="eastAsia"/>
          <w:color w:val="000000" w:themeColor="text1"/>
          <w:shd w:val="clear" w:color="050000" w:fill="FFFFFF"/>
        </w:rPr>
        <w:t>四、投标人资质要求：</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（一）具有独立承担民事责任的能力；</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（二）具有良好的商业信誉和健全的财务制度；</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（三）具有履行合同所必须的设备和专业技术能力;</w:t>
      </w:r>
    </w:p>
    <w:p w:rsidR="009937EC" w:rsidRPr="009937EC" w:rsidRDefault="009937EC" w:rsidP="00200580">
      <w:pPr>
        <w:pStyle w:val="ab"/>
        <w:spacing w:before="256" w:beforeAutospacing="0" w:after="256" w:afterAutospacing="0" w:line="360" w:lineRule="auto"/>
        <w:ind w:left="147" w:right="147" w:firstLineChars="200" w:firstLine="480"/>
        <w:rPr>
          <w:color w:val="000000" w:themeColor="text1"/>
          <w:shd w:val="clear" w:color="040000" w:fill="FFFFFF"/>
        </w:rPr>
      </w:pPr>
      <w:r w:rsidRPr="009937EC">
        <w:rPr>
          <w:rFonts w:hint="eastAsia"/>
          <w:color w:val="000000" w:themeColor="text1"/>
        </w:rPr>
        <w:t>（</w:t>
      </w:r>
      <w:r w:rsidRPr="009937EC">
        <w:rPr>
          <w:rFonts w:hint="eastAsia"/>
          <w:color w:val="000000" w:themeColor="text1"/>
          <w:shd w:val="clear" w:color="040000" w:fill="FFFFFF"/>
        </w:rPr>
        <w:t>四）</w:t>
      </w:r>
      <w:proofErr w:type="gramStart"/>
      <w:r w:rsidRPr="009937EC">
        <w:rPr>
          <w:rFonts w:hint="eastAsia"/>
          <w:color w:val="000000" w:themeColor="text1"/>
          <w:shd w:val="clear" w:color="040000" w:fill="FFFFFF"/>
        </w:rPr>
        <w:t>具依法</w:t>
      </w:r>
      <w:proofErr w:type="gramEnd"/>
      <w:r w:rsidRPr="009937EC">
        <w:rPr>
          <w:rFonts w:hint="eastAsia"/>
          <w:color w:val="000000" w:themeColor="text1"/>
          <w:shd w:val="clear" w:color="040000" w:fill="FFFFFF"/>
        </w:rPr>
        <w:t>缴纳税收和社会保障资金的良好记录；</w:t>
      </w:r>
    </w:p>
    <w:p w:rsidR="009937EC" w:rsidRPr="009937EC" w:rsidRDefault="009937EC" w:rsidP="00200580">
      <w:pPr>
        <w:pStyle w:val="ab"/>
        <w:spacing w:before="256" w:beforeAutospacing="0" w:after="256" w:afterAutospacing="0" w:line="360" w:lineRule="auto"/>
        <w:ind w:left="147" w:right="147" w:firstLineChars="200" w:firstLine="480"/>
        <w:rPr>
          <w:color w:val="000000" w:themeColor="text1"/>
          <w:shd w:val="clear" w:color="040000" w:fill="FFFFFF"/>
        </w:rPr>
      </w:pPr>
      <w:r w:rsidRPr="009937EC">
        <w:rPr>
          <w:rFonts w:hint="eastAsia"/>
          <w:color w:val="000000" w:themeColor="text1"/>
          <w:shd w:val="clear" w:color="040000" w:fill="FFFFFF"/>
        </w:rPr>
        <w:t>（五）</w:t>
      </w:r>
      <w:r w:rsidR="002D484A" w:rsidRPr="002D484A">
        <w:rPr>
          <w:rFonts w:hint="eastAsia"/>
          <w:color w:val="000000" w:themeColor="text1"/>
          <w:shd w:val="clear" w:color="040000" w:fill="FFFFFF"/>
        </w:rPr>
        <w:t>投标人必须为在中华人民共和国境内注册的具有独立法人资格的生产制造厂家</w:t>
      </w:r>
      <w:r w:rsidR="00CD0676">
        <w:rPr>
          <w:rFonts w:hint="eastAsia"/>
          <w:color w:val="000000" w:themeColor="text1"/>
          <w:shd w:val="clear" w:color="040000" w:fill="FFFFFF"/>
        </w:rPr>
        <w:t>或销售商</w:t>
      </w:r>
      <w:r w:rsidR="002D484A" w:rsidRPr="002D484A">
        <w:rPr>
          <w:rFonts w:hint="eastAsia"/>
          <w:color w:val="000000" w:themeColor="text1"/>
          <w:shd w:val="clear" w:color="040000" w:fill="FFFFFF"/>
        </w:rPr>
        <w:t>，具有有效的营业执照，且其经营范围内须有环卫设备</w:t>
      </w:r>
      <w:r w:rsidRPr="009937EC">
        <w:rPr>
          <w:rFonts w:hint="eastAsia"/>
          <w:color w:val="000000" w:themeColor="text1"/>
          <w:shd w:val="clear" w:color="040000" w:fill="FFFFFF"/>
        </w:rPr>
        <w:t>；</w:t>
      </w:r>
    </w:p>
    <w:p w:rsidR="009937EC" w:rsidRPr="009937EC" w:rsidRDefault="009937EC" w:rsidP="00200580">
      <w:pPr>
        <w:pStyle w:val="ab"/>
        <w:spacing w:before="256" w:beforeAutospacing="0" w:after="256" w:afterAutospacing="0" w:line="360" w:lineRule="auto"/>
        <w:ind w:left="147" w:right="147" w:firstLineChars="200" w:firstLine="480"/>
        <w:rPr>
          <w:color w:val="000000" w:themeColor="text1"/>
          <w:shd w:val="clear" w:color="040000" w:fill="FFFFFF"/>
        </w:rPr>
      </w:pPr>
      <w:r w:rsidRPr="009937EC">
        <w:rPr>
          <w:rFonts w:hint="eastAsia"/>
          <w:color w:val="000000" w:themeColor="text1"/>
          <w:shd w:val="clear" w:color="040000" w:fill="FFFFFF"/>
        </w:rPr>
        <w:t>（六）根据《关于在政府采购活动中查询及使用信用记录有关问题的通知》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（七）本次招标不接受联合体投标；</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（八）本次招标资格审查采用开标现场评审。</w:t>
      </w:r>
    </w:p>
    <w:p w:rsidR="00472A2B" w:rsidRPr="00C60AA2" w:rsidRDefault="00472A2B" w:rsidP="00200580">
      <w:pPr>
        <w:pStyle w:val="ab"/>
        <w:spacing w:before="256" w:beforeAutospacing="0" w:after="256" w:afterAutospacing="0" w:line="360" w:lineRule="auto"/>
        <w:ind w:right="150" w:firstLineChars="250" w:firstLine="602"/>
        <w:rPr>
          <w:b/>
          <w:bCs/>
          <w:color w:val="000000" w:themeColor="text1"/>
        </w:rPr>
      </w:pPr>
      <w:r w:rsidRPr="00C60AA2">
        <w:rPr>
          <w:rFonts w:hint="eastAsia"/>
          <w:b/>
          <w:bCs/>
          <w:color w:val="000000" w:themeColor="text1"/>
        </w:rPr>
        <w:t>五、报名方式：</w:t>
      </w:r>
    </w:p>
    <w:p w:rsidR="00472A2B" w:rsidRPr="00C60AA2" w:rsidRDefault="00472A2B" w:rsidP="00200580">
      <w:pPr>
        <w:pStyle w:val="ab"/>
        <w:spacing w:before="150" w:beforeAutospacing="0" w:after="150" w:afterAutospacing="0" w:line="360" w:lineRule="auto"/>
        <w:ind w:left="150" w:right="150" w:firstLine="480"/>
        <w:rPr>
          <w:color w:val="000000" w:themeColor="text1"/>
          <w:shd w:val="clear" w:color="040000" w:fill="FFFFFF"/>
        </w:rPr>
      </w:pPr>
      <w:r w:rsidRPr="00C60AA2">
        <w:rPr>
          <w:rFonts w:hint="eastAsia"/>
          <w:color w:val="000000" w:themeColor="text1"/>
          <w:shd w:val="clear" w:color="040000" w:fill="FFFFFF"/>
        </w:rPr>
        <w:lastRenderedPageBreak/>
        <w:t>网上报名，供应商</w:t>
      </w:r>
      <w:proofErr w:type="gramStart"/>
      <w:r w:rsidRPr="00C60AA2">
        <w:rPr>
          <w:rFonts w:hint="eastAsia"/>
          <w:color w:val="000000" w:themeColor="text1"/>
          <w:shd w:val="clear" w:color="040000" w:fill="FFFFFF"/>
        </w:rPr>
        <w:t>须加入</w:t>
      </w:r>
      <w:proofErr w:type="gramEnd"/>
      <w:r w:rsidRPr="00C60AA2">
        <w:rPr>
          <w:rFonts w:hint="eastAsia"/>
          <w:color w:val="000000" w:themeColor="text1"/>
          <w:shd w:val="clear" w:color="040000" w:fill="FFFFFF"/>
        </w:rPr>
        <w:t>许昌市公共资源交易中心供应商库，报名期限内在全国公共资源交易平台（河南省•许昌市）网上报名。详情查看(河南省•许昌市）（</w:t>
      </w:r>
      <w:r w:rsidRPr="00C60AA2">
        <w:rPr>
          <w:rFonts w:hint="eastAsia"/>
          <w:bCs/>
          <w:color w:val="000000" w:themeColor="text1"/>
          <w:shd w:val="clear" w:color="040000" w:fill="FFFFFF"/>
        </w:rPr>
        <w:t>www.xcggzy.gov.cn</w:t>
      </w:r>
      <w:r w:rsidRPr="00C60AA2">
        <w:rPr>
          <w:rFonts w:hint="eastAsia"/>
          <w:color w:val="000000" w:themeColor="text1"/>
          <w:shd w:val="clear" w:color="040000" w:fill="FFFFFF"/>
        </w:rPr>
        <w:t>）首页办事指南中的业务流程&lt;网上报名须知&gt;，网上报名后，自行下载招标文件。</w:t>
      </w:r>
    </w:p>
    <w:p w:rsidR="00472A2B" w:rsidRPr="00C60AA2" w:rsidRDefault="00472A2B" w:rsidP="00200580">
      <w:pPr>
        <w:pStyle w:val="ab"/>
        <w:spacing w:before="150" w:beforeAutospacing="0" w:after="150" w:afterAutospacing="0" w:line="360" w:lineRule="auto"/>
        <w:ind w:left="150" w:right="150" w:firstLine="480"/>
        <w:rPr>
          <w:b/>
          <w:bCs/>
          <w:color w:val="000000" w:themeColor="text1"/>
        </w:rPr>
      </w:pPr>
      <w:r w:rsidRPr="00C60AA2">
        <w:rPr>
          <w:rFonts w:hint="eastAsia"/>
          <w:b/>
          <w:bCs/>
          <w:color w:val="000000" w:themeColor="text1"/>
          <w:shd w:val="clear" w:color="040000" w:fill="FFFFFF"/>
        </w:rPr>
        <w:t>六、领取招标文件方式、时间及投标文件的递交：</w:t>
      </w:r>
    </w:p>
    <w:p w:rsidR="00472A2B" w:rsidRPr="00C60AA2" w:rsidRDefault="00472A2B" w:rsidP="00200580">
      <w:pPr>
        <w:pStyle w:val="ab"/>
        <w:spacing w:before="256" w:beforeAutospacing="0" w:after="256" w:afterAutospacing="0" w:line="360" w:lineRule="auto"/>
        <w:ind w:left="150" w:right="150"/>
        <w:rPr>
          <w:color w:val="000000" w:themeColor="text1"/>
          <w:shd w:val="clear" w:color="040000" w:fill="FFFFFF"/>
        </w:rPr>
      </w:pPr>
      <w:r w:rsidRPr="00C60AA2">
        <w:rPr>
          <w:rFonts w:hint="eastAsia"/>
          <w:color w:val="000000" w:themeColor="text1"/>
          <w:shd w:val="clear" w:color="040000" w:fill="FFFFFF"/>
        </w:rPr>
        <w:t>   1、持CA数字认证证书，登录《全国公共资源交易平台（河南省·许昌市）》“系统用户注册”入口http://221.14.6.70:8088/ggzy/eps/public/RegistAllJcxx.html）进行免费注册登记（详见“常见问题解答-诚信库网上注册相关资料下载”）；</w:t>
      </w:r>
    </w:p>
    <w:p w:rsidR="00472A2B" w:rsidRPr="00C60AA2" w:rsidRDefault="00472A2B" w:rsidP="00200580">
      <w:pPr>
        <w:pStyle w:val="ab"/>
        <w:spacing w:before="256" w:beforeAutospacing="0" w:after="256" w:afterAutospacing="0" w:line="360" w:lineRule="auto"/>
        <w:ind w:left="150" w:right="150" w:firstLineChars="200" w:firstLine="480"/>
        <w:rPr>
          <w:color w:val="000000" w:themeColor="text1"/>
          <w:shd w:val="clear" w:color="040000" w:fill="FFFFFF"/>
        </w:rPr>
      </w:pPr>
      <w:r w:rsidRPr="00C60AA2">
        <w:rPr>
          <w:rFonts w:hint="eastAsia"/>
          <w:color w:val="000000" w:themeColor="text1"/>
          <w:shd w:val="clear" w:color="040000" w:fill="FFFFFF"/>
        </w:rPr>
        <w:t>2、在投标截止时间前均可登录【全国公共资源交易平台（河南省·许昌市）】“投标人/供应商登录”入口（http://221.14.6.70:8088/ggzy/）自行下载招标文件（详见“常见问题解答-交易系统操作手册”）。</w:t>
      </w:r>
    </w:p>
    <w:p w:rsidR="00472A2B" w:rsidRPr="00C60AA2" w:rsidRDefault="00472A2B" w:rsidP="00200580">
      <w:pPr>
        <w:pStyle w:val="ab"/>
        <w:spacing w:before="256" w:beforeAutospacing="0" w:after="256" w:afterAutospacing="0" w:line="360" w:lineRule="auto"/>
        <w:ind w:left="150" w:right="150" w:firstLineChars="200" w:firstLine="480"/>
        <w:rPr>
          <w:color w:val="000000" w:themeColor="text1"/>
          <w:shd w:val="clear" w:color="040000" w:fill="FFFFFF"/>
        </w:rPr>
      </w:pPr>
      <w:r w:rsidRPr="00C60AA2">
        <w:rPr>
          <w:rFonts w:hint="eastAsia"/>
          <w:color w:val="000000" w:themeColor="text1"/>
          <w:shd w:val="clear" w:color="040000" w:fill="FFFFFF"/>
        </w:rPr>
        <w:t>3、本项目为全流程电子化交易项目，投标人须提交电子投标文件和纸质投标文件。</w:t>
      </w:r>
    </w:p>
    <w:p w:rsidR="00472A2B" w:rsidRPr="00C60AA2" w:rsidRDefault="00472A2B" w:rsidP="00200580">
      <w:pPr>
        <w:pStyle w:val="ab"/>
        <w:spacing w:before="256" w:beforeAutospacing="0" w:after="256" w:afterAutospacing="0" w:line="360" w:lineRule="auto"/>
        <w:ind w:left="150" w:right="150" w:firstLineChars="200" w:firstLine="480"/>
        <w:rPr>
          <w:color w:val="000000" w:themeColor="text1"/>
          <w:shd w:val="clear" w:color="040000" w:fill="FFFFFF"/>
        </w:rPr>
      </w:pPr>
      <w:r w:rsidRPr="00C60AA2">
        <w:rPr>
          <w:rFonts w:hint="eastAsia"/>
          <w:color w:val="000000" w:themeColor="text1"/>
          <w:shd w:val="clear" w:color="040000" w:fill="FFFFFF"/>
        </w:rPr>
        <w:t>3.1、加密电子投标文件（.file格式）须在投标截止时间（开标时间）前通过《全国公共资源交易平台(河南省▪许昌市)》公共资源交易系统成功上传。</w:t>
      </w:r>
    </w:p>
    <w:p w:rsidR="00472A2B" w:rsidRPr="0043183E" w:rsidRDefault="00472A2B" w:rsidP="00200580">
      <w:pPr>
        <w:pStyle w:val="ab"/>
        <w:spacing w:before="256" w:beforeAutospacing="0" w:after="256" w:afterAutospacing="0" w:line="360" w:lineRule="auto"/>
        <w:ind w:left="150" w:right="150" w:firstLineChars="200" w:firstLine="480"/>
        <w:rPr>
          <w:b/>
          <w:color w:val="000000" w:themeColor="text1"/>
          <w:shd w:val="clear" w:color="040000" w:fill="FFFFFF"/>
        </w:rPr>
      </w:pPr>
      <w:r w:rsidRPr="00C60AA2">
        <w:rPr>
          <w:rFonts w:hint="eastAsia"/>
          <w:color w:val="000000" w:themeColor="text1"/>
          <w:shd w:val="clear" w:color="040000" w:fill="FFFFFF"/>
        </w:rPr>
        <w:t>3.2、</w:t>
      </w:r>
      <w:r w:rsidRPr="0043183E">
        <w:rPr>
          <w:rFonts w:hint="eastAsia"/>
          <w:b/>
          <w:color w:val="000000" w:themeColor="text1"/>
          <w:shd w:val="clear" w:color="040000" w:fill="FFFFFF"/>
        </w:rPr>
        <w:t>纸质投标文件（正本1份、副本1份）和备份文件1份（使用电子介质存储）及采购清单Word格式电子版，在投标截止时间（开标时间）前递交至本项目开标地点。交易系统操作手册</w:t>
      </w:r>
      <w:proofErr w:type="gramStart"/>
      <w:r w:rsidRPr="0043183E">
        <w:rPr>
          <w:rFonts w:hint="eastAsia"/>
          <w:b/>
          <w:color w:val="000000" w:themeColor="text1"/>
          <w:shd w:val="clear" w:color="040000" w:fill="FFFFFF"/>
        </w:rPr>
        <w:t>”</w:t>
      </w:r>
      <w:proofErr w:type="gramEnd"/>
      <w:r w:rsidRPr="0043183E">
        <w:rPr>
          <w:rFonts w:hint="eastAsia"/>
          <w:b/>
          <w:color w:val="000000" w:themeColor="text1"/>
          <w:shd w:val="clear" w:color="040000" w:fill="FFFFFF"/>
        </w:rPr>
        <w:t>）。</w:t>
      </w:r>
    </w:p>
    <w:p w:rsidR="00472A2B" w:rsidRPr="00C60AA2" w:rsidRDefault="00472A2B" w:rsidP="00200580">
      <w:pPr>
        <w:pStyle w:val="ab"/>
        <w:spacing w:before="256" w:beforeAutospacing="0" w:after="256" w:afterAutospacing="0" w:line="360" w:lineRule="auto"/>
        <w:ind w:right="150" w:firstLineChars="300" w:firstLine="720"/>
        <w:rPr>
          <w:color w:val="000000" w:themeColor="text1"/>
          <w:shd w:val="clear" w:color="040000" w:fill="FFFFFF"/>
        </w:rPr>
      </w:pPr>
      <w:r w:rsidRPr="00C60AA2">
        <w:rPr>
          <w:rFonts w:hint="eastAsia"/>
          <w:color w:val="000000" w:themeColor="text1"/>
          <w:shd w:val="clear" w:color="040000" w:fill="FFFFFF"/>
        </w:rPr>
        <w:t>4、递交投标文件：请于2018年</w:t>
      </w:r>
      <w:r w:rsidR="002D484A">
        <w:rPr>
          <w:rFonts w:hint="eastAsia"/>
          <w:bCs/>
          <w:color w:val="000000" w:themeColor="text1"/>
          <w:shd w:val="clear" w:color="040000" w:fill="FFFFFF"/>
        </w:rPr>
        <w:t>12</w:t>
      </w:r>
      <w:r w:rsidR="009937EC" w:rsidRPr="009937EC">
        <w:rPr>
          <w:rFonts w:hint="eastAsia"/>
          <w:bCs/>
          <w:color w:val="000000" w:themeColor="text1"/>
          <w:shd w:val="clear" w:color="040000" w:fill="FFFFFF"/>
        </w:rPr>
        <w:t>月</w:t>
      </w:r>
      <w:r w:rsidR="002D484A">
        <w:rPr>
          <w:rFonts w:hint="eastAsia"/>
          <w:bCs/>
          <w:color w:val="000000" w:themeColor="text1"/>
          <w:shd w:val="clear" w:color="040000" w:fill="FFFFFF"/>
        </w:rPr>
        <w:t>5</w:t>
      </w:r>
      <w:r w:rsidR="009937EC" w:rsidRPr="009937EC">
        <w:rPr>
          <w:rFonts w:hint="eastAsia"/>
          <w:bCs/>
          <w:color w:val="000000" w:themeColor="text1"/>
          <w:shd w:val="clear" w:color="040000" w:fill="FFFFFF"/>
        </w:rPr>
        <w:t>日上午9时00分</w:t>
      </w:r>
      <w:r w:rsidRPr="00C60AA2">
        <w:rPr>
          <w:rFonts w:hint="eastAsia"/>
          <w:color w:val="000000" w:themeColor="text1"/>
          <w:shd w:val="clear" w:color="040000" w:fill="FFFFFF"/>
        </w:rPr>
        <w:t>前密封递交到襄城县公共资源交易中心1207开标室。</w:t>
      </w:r>
    </w:p>
    <w:p w:rsidR="00472A2B" w:rsidRPr="00C60AA2" w:rsidRDefault="00472A2B" w:rsidP="00200580">
      <w:pPr>
        <w:pStyle w:val="ab"/>
        <w:spacing w:before="256" w:beforeAutospacing="0" w:after="256" w:afterAutospacing="0" w:line="360" w:lineRule="auto"/>
        <w:ind w:left="150" w:right="150" w:firstLine="480"/>
        <w:rPr>
          <w:color w:val="000000" w:themeColor="text1"/>
          <w:shd w:val="clear" w:color="040000" w:fill="FFFFFF"/>
        </w:rPr>
      </w:pPr>
      <w:r w:rsidRPr="00C60AA2">
        <w:rPr>
          <w:rFonts w:hint="eastAsia"/>
          <w:color w:val="000000" w:themeColor="text1"/>
          <w:shd w:val="clear" w:color="040000" w:fill="FFFFFF"/>
        </w:rPr>
        <w:t>5、招标文件售价：递交投标文件同时缴纳招标文件工本费200元，否则拒绝投标文件。</w:t>
      </w:r>
    </w:p>
    <w:p w:rsidR="00472A2B" w:rsidRPr="00C60AA2" w:rsidRDefault="00472A2B" w:rsidP="00200580">
      <w:pPr>
        <w:pStyle w:val="p16"/>
        <w:spacing w:line="360" w:lineRule="auto"/>
        <w:ind w:firstLineChars="200" w:firstLine="482"/>
        <w:rPr>
          <w:b/>
          <w:color w:val="000000" w:themeColor="text1"/>
        </w:rPr>
      </w:pPr>
      <w:r w:rsidRPr="00C60AA2">
        <w:rPr>
          <w:rFonts w:hint="eastAsia"/>
          <w:b/>
          <w:color w:val="000000" w:themeColor="text1"/>
        </w:rPr>
        <w:t>七、未通过许昌公共资源交易网下载招标文件的投标企业，拒收其递交的投标文件。</w:t>
      </w:r>
    </w:p>
    <w:p w:rsidR="00472A2B" w:rsidRPr="00C60AA2" w:rsidRDefault="00472A2B" w:rsidP="00200580">
      <w:pPr>
        <w:shd w:val="solid" w:color="FFFFFF" w:fill="auto"/>
        <w:tabs>
          <w:tab w:val="left" w:pos="0"/>
        </w:tabs>
        <w:autoSpaceDN w:val="0"/>
        <w:spacing w:line="360" w:lineRule="auto"/>
        <w:ind w:firstLineChars="200" w:firstLine="482"/>
        <w:jc w:val="left"/>
        <w:rPr>
          <w:rFonts w:ascii="宋体" w:hAnsi="宋体" w:cs="宋体"/>
          <w:bCs/>
          <w:color w:val="000000" w:themeColor="text1"/>
          <w:kern w:val="0"/>
          <w:sz w:val="24"/>
        </w:rPr>
      </w:pPr>
      <w:r w:rsidRPr="00C60AA2">
        <w:rPr>
          <w:rFonts w:ascii="宋体" w:hAnsi="宋体" w:cs="宋体" w:hint="eastAsia"/>
          <w:b/>
          <w:bCs/>
          <w:color w:val="000000" w:themeColor="text1"/>
          <w:sz w:val="24"/>
        </w:rPr>
        <w:t>八、投标保证金的提交：</w:t>
      </w:r>
    </w:p>
    <w:p w:rsidR="00472A2B" w:rsidRPr="00C60AA2" w:rsidRDefault="00472A2B" w:rsidP="00200580">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1、投标保证金为投标文件的组成部分之一。</w:t>
      </w:r>
    </w:p>
    <w:p w:rsidR="00472A2B" w:rsidRPr="00C60AA2" w:rsidRDefault="00472A2B" w:rsidP="00200580">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2、投标人向招标人提交</w:t>
      </w:r>
      <w:r>
        <w:rPr>
          <w:rFonts w:hint="eastAsia"/>
          <w:bCs/>
          <w:color w:val="000000" w:themeColor="text1"/>
        </w:rPr>
        <w:t xml:space="preserve"> </w:t>
      </w:r>
      <w:r>
        <w:rPr>
          <w:rFonts w:hint="eastAsia"/>
          <w:bCs/>
          <w:color w:val="000000" w:themeColor="text1"/>
          <w:u w:val="single"/>
        </w:rPr>
        <w:t>1</w:t>
      </w:r>
      <w:r w:rsidR="002D484A">
        <w:rPr>
          <w:rFonts w:hint="eastAsia"/>
          <w:bCs/>
          <w:color w:val="000000" w:themeColor="text1"/>
          <w:u w:val="single"/>
        </w:rPr>
        <w:t>2</w:t>
      </w:r>
      <w:r>
        <w:rPr>
          <w:rFonts w:hint="eastAsia"/>
          <w:bCs/>
          <w:color w:val="000000" w:themeColor="text1"/>
          <w:u w:val="single"/>
        </w:rPr>
        <w:t>000</w:t>
      </w:r>
      <w:r w:rsidRPr="00C60AA2">
        <w:rPr>
          <w:rFonts w:hint="eastAsia"/>
          <w:bCs/>
          <w:color w:val="000000" w:themeColor="text1"/>
        </w:rPr>
        <w:t>元</w:t>
      </w:r>
      <w:r>
        <w:rPr>
          <w:rFonts w:hint="eastAsia"/>
          <w:bCs/>
          <w:color w:val="000000" w:themeColor="text1"/>
        </w:rPr>
        <w:t>的</w:t>
      </w:r>
      <w:r w:rsidRPr="00C60AA2">
        <w:rPr>
          <w:rFonts w:hint="eastAsia"/>
          <w:bCs/>
          <w:color w:val="000000" w:themeColor="text1"/>
        </w:rPr>
        <w:t xml:space="preserve">投标保证金。                  </w:t>
      </w:r>
    </w:p>
    <w:p w:rsidR="00472A2B" w:rsidRPr="00C60AA2" w:rsidRDefault="00472A2B" w:rsidP="00200580">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3、投标保证金用于保护本次招标人免受投标人的行为而引起的风险。</w:t>
      </w:r>
    </w:p>
    <w:p w:rsidR="00472A2B" w:rsidRPr="00C60AA2" w:rsidRDefault="00472A2B" w:rsidP="00200580">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lastRenderedPageBreak/>
        <w:t>4.投标保证金缴纳方式：</w:t>
      </w:r>
    </w:p>
    <w:p w:rsidR="00472A2B" w:rsidRPr="00C60AA2" w:rsidRDefault="00472A2B" w:rsidP="00200580">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缴纳截止时间,同投标截止时间。</w:t>
      </w:r>
    </w:p>
    <w:p w:rsidR="00472A2B" w:rsidRPr="00C60AA2" w:rsidRDefault="00472A2B" w:rsidP="00200580">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一、投标保证金的递交方式：银行</w:t>
      </w:r>
      <w:proofErr w:type="gramStart"/>
      <w:r w:rsidRPr="00C60AA2">
        <w:rPr>
          <w:rFonts w:ascii="宋体" w:hAnsi="宋体" w:cs="宋体" w:hint="eastAsia"/>
          <w:bCs/>
          <w:color w:val="000000" w:themeColor="text1"/>
          <w:sz w:val="24"/>
          <w:szCs w:val="24"/>
        </w:rPr>
        <w:t>转帐</w:t>
      </w:r>
      <w:proofErr w:type="gramEnd"/>
      <w:r w:rsidRPr="00C60AA2">
        <w:rPr>
          <w:rFonts w:ascii="宋体" w:hAnsi="宋体" w:cs="宋体" w:hint="eastAsia"/>
          <w:bCs/>
          <w:color w:val="000000" w:themeColor="text1"/>
          <w:sz w:val="24"/>
          <w:szCs w:val="24"/>
        </w:rPr>
        <w:t xml:space="preserve">、银行电汇（均需从投标人注册银行账户转出），不接受以现金方式缴纳的投标保证金。凡以现金方式缴纳投标保证金而影响其投标结果的，由投标人自行负责。 </w:t>
      </w:r>
    </w:p>
    <w:p w:rsidR="00472A2B" w:rsidRPr="00C60AA2" w:rsidRDefault="00472A2B" w:rsidP="00200580">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二、使用银行</w:t>
      </w:r>
      <w:proofErr w:type="gramStart"/>
      <w:r w:rsidRPr="00C60AA2">
        <w:rPr>
          <w:rFonts w:ascii="宋体" w:hAnsi="宋体" w:cs="宋体" w:hint="eastAsia"/>
          <w:bCs/>
          <w:color w:val="000000" w:themeColor="text1"/>
          <w:sz w:val="24"/>
          <w:szCs w:val="24"/>
        </w:rPr>
        <w:t>转帐</w:t>
      </w:r>
      <w:proofErr w:type="gramEnd"/>
      <w:r w:rsidRPr="00C60AA2">
        <w:rPr>
          <w:rFonts w:ascii="宋体" w:hAnsi="宋体" w:cs="宋体" w:hint="eastAsia"/>
          <w:bCs/>
          <w:color w:val="000000" w:themeColor="text1"/>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72A2B" w:rsidRPr="00C60AA2" w:rsidRDefault="00472A2B" w:rsidP="00200580">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三、投标保证金缴纳方式：</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2、成功缴纳后重新登录前述系统，依次点击“会员向导”→“参与投标”→“保证金绑定”→“绑定”进行投标保证金绑定。</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3、《保证金缴纳绑定操作指南》获取方法：登录许昌公共资源交易系统-组件下载-《保证金缴纳绑定操作指南》。</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w:t>
      </w:r>
      <w:r w:rsidRPr="0043183E">
        <w:rPr>
          <w:rFonts w:ascii="宋体" w:hAnsi="宋体" w:cs="宋体" w:hint="eastAsia"/>
          <w:b/>
          <w:bCs/>
          <w:color w:val="000000" w:themeColor="text1"/>
          <w:sz w:val="24"/>
          <w:szCs w:val="24"/>
        </w:rPr>
        <w:t>许昌公共资源交易中心保证金缴纳回执</w:t>
      </w:r>
      <w:r w:rsidRPr="00C60AA2">
        <w:rPr>
          <w:rFonts w:ascii="宋体" w:hAnsi="宋体" w:cs="宋体" w:hint="eastAsia"/>
          <w:bCs/>
          <w:color w:val="000000" w:themeColor="text1"/>
          <w:sz w:val="24"/>
          <w:szCs w:val="24"/>
        </w:rPr>
        <w:t>”以备查询。</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5、每个投标人每个项目每个标段只有唯一缴纳账号，切勿重复缴纳或错误缴纳。</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6、投标人所提交的投标保证金仅限当次投标项目（标段）有效，不得重复替代使用。一个招标项目有多个标段或者有多个项目同时招标的，投标人必须按项目、标段分别提交投标保证金。</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7、不同投标人的投标保证金不得从同一单位或者个人的账户转出。</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8、未按上述规定操作引起的无效投标，由投标人自行负责。</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9、汇款凭证无需备注项目编号和项目名称。</w:t>
      </w:r>
    </w:p>
    <w:p w:rsidR="00472A2B" w:rsidRPr="0043183E" w:rsidRDefault="00472A2B" w:rsidP="00200580">
      <w:pPr>
        <w:pStyle w:val="p0"/>
        <w:spacing w:line="360" w:lineRule="auto"/>
        <w:ind w:firstLineChars="200" w:firstLine="482"/>
        <w:jc w:val="left"/>
        <w:rPr>
          <w:rFonts w:ascii="宋体" w:hAnsi="宋体" w:cs="宋体"/>
          <w:b/>
          <w:color w:val="000000" w:themeColor="text1"/>
          <w:sz w:val="24"/>
          <w:szCs w:val="24"/>
        </w:rPr>
      </w:pPr>
      <w:r w:rsidRPr="0043183E">
        <w:rPr>
          <w:rFonts w:ascii="宋体" w:hAnsi="宋体" w:cs="宋体" w:hint="eastAsia"/>
          <w:b/>
          <w:bCs/>
          <w:color w:val="000000" w:themeColor="text1"/>
          <w:sz w:val="24"/>
          <w:szCs w:val="24"/>
        </w:rPr>
        <w:t>四、凡投标人投标保证金交纳至同一标段相同子账号的，保证金暂不予退还，并依照《许昌市公共资源交易当事人不良行为管理暂行办法》（许公管委〔2017〕1号）规定，进行调查、</w:t>
      </w:r>
      <w:r w:rsidRPr="0043183E">
        <w:rPr>
          <w:rFonts w:ascii="宋体" w:hAnsi="宋体" w:cs="宋体" w:hint="eastAsia"/>
          <w:b/>
          <w:bCs/>
          <w:color w:val="000000" w:themeColor="text1"/>
          <w:sz w:val="24"/>
          <w:szCs w:val="24"/>
        </w:rPr>
        <w:lastRenderedPageBreak/>
        <w:t>认定、记录，并予以公示公告。对涉嫌串通投标，经调查核实后，记录不良行为，移交有关部门进行查处，不予退还的保证金上缴国库。</w:t>
      </w:r>
      <w:r w:rsidRPr="0043183E">
        <w:rPr>
          <w:rFonts w:ascii="宋体" w:hAnsi="宋体" w:cs="宋体" w:hint="eastAsia"/>
          <w:b/>
          <w:color w:val="000000" w:themeColor="text1"/>
          <w:sz w:val="24"/>
          <w:szCs w:val="24"/>
        </w:rPr>
        <w:t xml:space="preserve">    </w:t>
      </w:r>
    </w:p>
    <w:p w:rsidR="00472A2B" w:rsidRPr="00C60AA2" w:rsidRDefault="00472A2B" w:rsidP="00200580">
      <w:pPr>
        <w:pStyle w:val="p0"/>
        <w:spacing w:line="360" w:lineRule="auto"/>
        <w:ind w:firstLineChars="200" w:firstLine="482"/>
        <w:jc w:val="left"/>
        <w:rPr>
          <w:rFonts w:ascii="宋体" w:hAnsi="宋体" w:cs="宋体"/>
          <w:b/>
          <w:color w:val="000000" w:themeColor="text1"/>
          <w:sz w:val="24"/>
          <w:szCs w:val="24"/>
        </w:rPr>
      </w:pPr>
      <w:r w:rsidRPr="00C60AA2">
        <w:rPr>
          <w:rFonts w:ascii="宋体" w:hAnsi="宋体" w:cs="宋体" w:hint="eastAsia"/>
          <w:b/>
          <w:color w:val="000000" w:themeColor="text1"/>
          <w:sz w:val="24"/>
          <w:szCs w:val="24"/>
        </w:rPr>
        <w:t xml:space="preserve"> 九、参加开标时必须提供以下证件原件：</w:t>
      </w:r>
    </w:p>
    <w:p w:rsidR="00472A2B" w:rsidRPr="00C60AA2" w:rsidRDefault="00472A2B" w:rsidP="00200580">
      <w:pPr>
        <w:pStyle w:val="p0"/>
        <w:spacing w:line="360" w:lineRule="auto"/>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（一）法人授权委托书；</w:t>
      </w:r>
    </w:p>
    <w:p w:rsidR="00472A2B" w:rsidRPr="00C60AA2" w:rsidRDefault="00472A2B" w:rsidP="00200580">
      <w:pPr>
        <w:pStyle w:val="p0"/>
        <w:spacing w:line="360" w:lineRule="auto"/>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（二）委托代理人身份证；</w:t>
      </w:r>
    </w:p>
    <w:p w:rsidR="00472A2B" w:rsidRPr="00C60AA2" w:rsidRDefault="00472A2B" w:rsidP="00200580">
      <w:pPr>
        <w:pStyle w:val="p0"/>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（三）企业法人营业执照、税务登记证、组织机构代码证或三证合一的营业执照；</w:t>
      </w:r>
    </w:p>
    <w:p w:rsidR="00472A2B" w:rsidRPr="00C60AA2" w:rsidRDefault="00472A2B" w:rsidP="00200580">
      <w:pPr>
        <w:pStyle w:val="p0"/>
        <w:spacing w:line="360" w:lineRule="auto"/>
        <w:ind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Pr="00C60AA2">
        <w:rPr>
          <w:rFonts w:hint="eastAsia"/>
          <w:color w:val="000000" w:themeColor="text1"/>
          <w:shd w:val="clear" w:color="040000" w:fill="FFFFFF"/>
        </w:rPr>
        <w:t>并加盖单位公章</w:t>
      </w:r>
      <w:r w:rsidRPr="00C60AA2">
        <w:rPr>
          <w:rFonts w:ascii="宋体" w:hAnsi="宋体" w:cs="宋体" w:hint="eastAsia"/>
          <w:color w:val="000000" w:themeColor="text1"/>
          <w:sz w:val="24"/>
          <w:szCs w:val="24"/>
        </w:rPr>
        <w:t>）；</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（五）招标文件要求相关资质、资料及证明材料；</w:t>
      </w:r>
    </w:p>
    <w:p w:rsidR="00472A2B" w:rsidRPr="00C60AA2" w:rsidRDefault="00472A2B" w:rsidP="00200580">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十、其他事宜：</w:t>
      </w:r>
    </w:p>
    <w:p w:rsidR="00472A2B" w:rsidRPr="00C60AA2" w:rsidRDefault="00472A2B" w:rsidP="00200580">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开标时间：2018年</w:t>
      </w:r>
      <w:r w:rsidR="002D484A" w:rsidRPr="002D484A">
        <w:rPr>
          <w:rFonts w:ascii="宋体" w:hAnsi="宋体" w:cs="宋体" w:hint="eastAsia"/>
          <w:bCs/>
          <w:color w:val="000000" w:themeColor="text1"/>
          <w:sz w:val="24"/>
          <w:szCs w:val="24"/>
        </w:rPr>
        <w:t>12月5日</w:t>
      </w:r>
      <w:r w:rsidRPr="00CA6F56">
        <w:rPr>
          <w:rFonts w:ascii="宋体" w:hAnsi="宋体" w:cs="宋体" w:hint="eastAsia"/>
          <w:bCs/>
          <w:color w:val="000000" w:themeColor="text1"/>
          <w:sz w:val="24"/>
          <w:szCs w:val="24"/>
        </w:rPr>
        <w:t>上午9：00</w:t>
      </w:r>
      <w:r w:rsidRPr="00C60AA2">
        <w:rPr>
          <w:rFonts w:ascii="宋体" w:hAnsi="宋体" w:cs="宋体" w:hint="eastAsia"/>
          <w:bCs/>
          <w:color w:val="000000" w:themeColor="text1"/>
          <w:sz w:val="24"/>
          <w:szCs w:val="24"/>
        </w:rPr>
        <w:t>（北京时间），逾期送达或不符合规定的投标文件不予接受；</w:t>
      </w:r>
    </w:p>
    <w:p w:rsidR="00472A2B" w:rsidRPr="00C60AA2" w:rsidRDefault="00472A2B" w:rsidP="00200580">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开标地点：襄城县公共资源交易中心1207开标室（襄城县</w:t>
      </w:r>
      <w:proofErr w:type="gramStart"/>
      <w:r w:rsidRPr="00C60AA2">
        <w:rPr>
          <w:rFonts w:ascii="宋体" w:hAnsi="宋体" w:cs="宋体" w:hint="eastAsia"/>
          <w:bCs/>
          <w:color w:val="000000" w:themeColor="text1"/>
          <w:sz w:val="24"/>
          <w:szCs w:val="24"/>
        </w:rPr>
        <w:t>八七</w:t>
      </w:r>
      <w:proofErr w:type="gramEnd"/>
      <w:r w:rsidRPr="00C60AA2">
        <w:rPr>
          <w:rFonts w:ascii="宋体" w:hAnsi="宋体" w:cs="宋体" w:hint="eastAsia"/>
          <w:bCs/>
          <w:color w:val="000000" w:themeColor="text1"/>
          <w:sz w:val="24"/>
          <w:szCs w:val="24"/>
        </w:rPr>
        <w:t>路东段电子商务产业园12楼1207室）；</w:t>
      </w:r>
    </w:p>
    <w:p w:rsidR="00472A2B" w:rsidRPr="00C60AA2" w:rsidRDefault="00472A2B" w:rsidP="00200580">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公告及相关信息发布媒体：河南省政府采购网、许昌市政府采购网、全国公共资源交易平台（河南省·许昌市）。</w:t>
      </w:r>
    </w:p>
    <w:p w:rsidR="008C16AE" w:rsidRDefault="00472A2B" w:rsidP="00200580">
      <w:pPr>
        <w:pStyle w:val="p0"/>
        <w:spacing w:line="360" w:lineRule="auto"/>
        <w:ind w:firstLineChars="200" w:firstLine="482"/>
        <w:jc w:val="left"/>
        <w:rPr>
          <w:rFonts w:ascii="宋体" w:hAnsi="宋体" w:cs="宋体"/>
          <w:b/>
          <w:bCs/>
          <w:color w:val="000000" w:themeColor="text1"/>
          <w:sz w:val="24"/>
          <w:szCs w:val="24"/>
        </w:rPr>
      </w:pPr>
      <w:r w:rsidRPr="00C60AA2">
        <w:rPr>
          <w:rFonts w:ascii="宋体" w:hAnsi="宋体" w:cs="宋体" w:hint="eastAsia"/>
          <w:b/>
          <w:bCs/>
          <w:color w:val="000000" w:themeColor="text1"/>
          <w:sz w:val="24"/>
          <w:szCs w:val="24"/>
        </w:rPr>
        <w:t>十一、联系方式：</w:t>
      </w:r>
    </w:p>
    <w:p w:rsidR="00472A2B" w:rsidRPr="008C16AE" w:rsidRDefault="00472A2B" w:rsidP="00200580">
      <w:pPr>
        <w:pStyle w:val="p0"/>
        <w:spacing w:line="360" w:lineRule="auto"/>
        <w:ind w:firstLineChars="200" w:firstLine="480"/>
        <w:jc w:val="left"/>
        <w:rPr>
          <w:rFonts w:ascii="宋体" w:hAnsi="宋体" w:cs="宋体"/>
          <w:b/>
          <w:bCs/>
          <w:color w:val="000000" w:themeColor="text1"/>
          <w:sz w:val="24"/>
          <w:szCs w:val="24"/>
        </w:rPr>
      </w:pPr>
      <w:r w:rsidRPr="00C60AA2">
        <w:rPr>
          <w:rFonts w:ascii="宋体" w:hAnsi="宋体" w:cs="宋体" w:hint="eastAsia"/>
          <w:color w:val="000000" w:themeColor="text1"/>
          <w:sz w:val="24"/>
        </w:rPr>
        <w:t>采</w:t>
      </w:r>
      <w:r w:rsidRPr="008C16AE">
        <w:rPr>
          <w:rFonts w:ascii="宋体" w:hAnsi="宋体" w:cs="宋体" w:hint="eastAsia"/>
          <w:bCs/>
          <w:color w:val="000000" w:themeColor="text1"/>
          <w:sz w:val="24"/>
          <w:szCs w:val="24"/>
        </w:rPr>
        <w:t>购机构：襄城县政府采购中心</w:t>
      </w:r>
    </w:p>
    <w:p w:rsidR="00472A2B" w:rsidRPr="008C16AE" w:rsidRDefault="00472A2B" w:rsidP="00200580">
      <w:pPr>
        <w:pStyle w:val="p0"/>
        <w:spacing w:line="360" w:lineRule="auto"/>
        <w:ind w:firstLineChars="200" w:firstLine="480"/>
        <w:jc w:val="left"/>
        <w:rPr>
          <w:rFonts w:ascii="宋体" w:hAnsi="宋体" w:cs="宋体"/>
          <w:bCs/>
          <w:color w:val="000000" w:themeColor="text1"/>
          <w:sz w:val="24"/>
          <w:szCs w:val="24"/>
        </w:rPr>
      </w:pPr>
      <w:r w:rsidRPr="008C16AE">
        <w:rPr>
          <w:rFonts w:ascii="宋体" w:hAnsi="宋体" w:cs="宋体" w:hint="eastAsia"/>
          <w:bCs/>
          <w:color w:val="000000" w:themeColor="text1"/>
          <w:sz w:val="24"/>
          <w:szCs w:val="24"/>
        </w:rPr>
        <w:t>联系地址：襄城县</w:t>
      </w:r>
      <w:proofErr w:type="gramStart"/>
      <w:r w:rsidRPr="008C16AE">
        <w:rPr>
          <w:rFonts w:ascii="宋体" w:hAnsi="宋体" w:cs="宋体" w:hint="eastAsia"/>
          <w:bCs/>
          <w:color w:val="000000" w:themeColor="text1"/>
          <w:sz w:val="24"/>
          <w:szCs w:val="24"/>
        </w:rPr>
        <w:t>八七</w:t>
      </w:r>
      <w:proofErr w:type="gramEnd"/>
      <w:r w:rsidRPr="008C16AE">
        <w:rPr>
          <w:rFonts w:ascii="宋体" w:hAnsi="宋体" w:cs="宋体" w:hint="eastAsia"/>
          <w:bCs/>
          <w:color w:val="000000" w:themeColor="text1"/>
          <w:sz w:val="24"/>
          <w:szCs w:val="24"/>
        </w:rPr>
        <w:t>路东段电子产业园</w:t>
      </w:r>
    </w:p>
    <w:p w:rsidR="00472A2B" w:rsidRPr="008C16AE" w:rsidRDefault="00472A2B" w:rsidP="00200580">
      <w:pPr>
        <w:pStyle w:val="p0"/>
        <w:spacing w:line="360" w:lineRule="auto"/>
        <w:ind w:firstLineChars="200" w:firstLine="480"/>
        <w:jc w:val="left"/>
        <w:rPr>
          <w:rFonts w:ascii="宋体" w:hAnsi="宋体" w:cs="宋体"/>
          <w:bCs/>
          <w:color w:val="000000" w:themeColor="text1"/>
          <w:sz w:val="24"/>
          <w:szCs w:val="24"/>
        </w:rPr>
      </w:pPr>
      <w:r w:rsidRPr="008C16AE">
        <w:rPr>
          <w:rFonts w:ascii="宋体" w:hAnsi="宋体" w:cs="宋体" w:hint="eastAsia"/>
          <w:bCs/>
          <w:color w:val="000000" w:themeColor="text1"/>
          <w:sz w:val="24"/>
          <w:szCs w:val="24"/>
        </w:rPr>
        <w:t>联系电话：0374-3998026</w:t>
      </w:r>
    </w:p>
    <w:p w:rsidR="002D484A" w:rsidRPr="002D484A" w:rsidRDefault="002D484A" w:rsidP="002D484A">
      <w:pPr>
        <w:pStyle w:val="p0"/>
        <w:spacing w:line="360" w:lineRule="auto"/>
        <w:ind w:firstLine="480"/>
        <w:jc w:val="left"/>
        <w:rPr>
          <w:rFonts w:ascii="宋体" w:hAnsi="宋体" w:cs="宋体"/>
          <w:color w:val="000000" w:themeColor="text1"/>
          <w:sz w:val="24"/>
          <w:szCs w:val="24"/>
        </w:rPr>
      </w:pPr>
      <w:r w:rsidRPr="002D484A">
        <w:rPr>
          <w:rFonts w:ascii="宋体" w:hAnsi="宋体" w:cs="宋体" w:hint="eastAsia"/>
          <w:color w:val="000000" w:themeColor="text1"/>
          <w:sz w:val="24"/>
          <w:szCs w:val="24"/>
        </w:rPr>
        <w:t>采购单位：襄城县城市综合管理办公室</w:t>
      </w:r>
    </w:p>
    <w:p w:rsidR="002D484A" w:rsidRPr="002D484A" w:rsidRDefault="002D484A" w:rsidP="002D484A">
      <w:pPr>
        <w:pStyle w:val="p0"/>
        <w:spacing w:line="360" w:lineRule="auto"/>
        <w:ind w:firstLine="480"/>
        <w:jc w:val="left"/>
        <w:rPr>
          <w:rFonts w:ascii="宋体" w:hAnsi="宋体" w:cs="宋体"/>
          <w:color w:val="000000" w:themeColor="text1"/>
          <w:sz w:val="24"/>
          <w:szCs w:val="24"/>
        </w:rPr>
      </w:pPr>
      <w:r w:rsidRPr="002D484A">
        <w:rPr>
          <w:rFonts w:ascii="宋体" w:hAnsi="宋体" w:cs="宋体" w:hint="eastAsia"/>
          <w:color w:val="000000" w:themeColor="text1"/>
          <w:sz w:val="24"/>
          <w:szCs w:val="24"/>
        </w:rPr>
        <w:t>联系地址：襄城县</w:t>
      </w:r>
      <w:proofErr w:type="gramStart"/>
      <w:r w:rsidRPr="002D484A">
        <w:rPr>
          <w:rFonts w:ascii="宋体" w:hAnsi="宋体" w:cs="宋体" w:hint="eastAsia"/>
          <w:color w:val="000000" w:themeColor="text1"/>
          <w:sz w:val="24"/>
          <w:szCs w:val="24"/>
        </w:rPr>
        <w:t>八七</w:t>
      </w:r>
      <w:proofErr w:type="gramEnd"/>
      <w:r w:rsidRPr="002D484A">
        <w:rPr>
          <w:rFonts w:ascii="宋体" w:hAnsi="宋体" w:cs="宋体" w:hint="eastAsia"/>
          <w:color w:val="000000" w:themeColor="text1"/>
          <w:sz w:val="24"/>
          <w:szCs w:val="24"/>
        </w:rPr>
        <w:t>路东段电子商务产业园</w:t>
      </w:r>
    </w:p>
    <w:p w:rsidR="002D484A" w:rsidRPr="002D484A" w:rsidRDefault="002D484A" w:rsidP="002D484A">
      <w:pPr>
        <w:pStyle w:val="p0"/>
        <w:spacing w:line="360" w:lineRule="auto"/>
        <w:ind w:firstLine="480"/>
        <w:jc w:val="left"/>
        <w:rPr>
          <w:rFonts w:ascii="宋体" w:hAnsi="宋体" w:cs="宋体"/>
          <w:color w:val="000000" w:themeColor="text1"/>
          <w:sz w:val="24"/>
          <w:szCs w:val="24"/>
        </w:rPr>
      </w:pPr>
      <w:r w:rsidRPr="002D484A">
        <w:rPr>
          <w:rFonts w:ascii="宋体" w:hAnsi="宋体" w:cs="宋体" w:hint="eastAsia"/>
          <w:color w:val="000000" w:themeColor="text1"/>
          <w:sz w:val="24"/>
          <w:szCs w:val="24"/>
        </w:rPr>
        <w:t>联系电话：17703993766</w:t>
      </w:r>
    </w:p>
    <w:p w:rsidR="00472A2B" w:rsidRPr="00C60AA2" w:rsidRDefault="00472A2B" w:rsidP="00200580">
      <w:pPr>
        <w:pStyle w:val="ab"/>
        <w:spacing w:before="150" w:beforeAutospacing="0" w:after="150" w:afterAutospacing="0" w:line="360" w:lineRule="auto"/>
        <w:ind w:right="150" w:firstLineChars="236" w:firstLine="566"/>
        <w:rPr>
          <w:color w:val="000000" w:themeColor="text1"/>
        </w:rPr>
      </w:pPr>
      <w:r w:rsidRPr="00C60AA2">
        <w:rPr>
          <w:rFonts w:hint="eastAsia"/>
          <w:color w:val="000000" w:themeColor="text1"/>
        </w:rPr>
        <w:t xml:space="preserve">    </w:t>
      </w:r>
    </w:p>
    <w:p w:rsidR="00472A2B" w:rsidRPr="00C60AA2" w:rsidRDefault="00472A2B" w:rsidP="00200580">
      <w:pPr>
        <w:pStyle w:val="p0"/>
        <w:spacing w:line="360" w:lineRule="auto"/>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襄城县政府采购中心</w:t>
      </w:r>
    </w:p>
    <w:p w:rsidR="00472A2B" w:rsidRPr="00C60AA2" w:rsidRDefault="00472A2B" w:rsidP="00200580">
      <w:pPr>
        <w:pStyle w:val="p0"/>
        <w:spacing w:line="360" w:lineRule="auto"/>
        <w:ind w:right="120" w:firstLineChars="2700" w:firstLine="6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2018年</w:t>
      </w:r>
      <w:r w:rsidR="002D484A">
        <w:rPr>
          <w:rFonts w:ascii="宋体" w:hAnsi="宋体" w:cs="宋体" w:hint="eastAsia"/>
          <w:color w:val="000000" w:themeColor="text1"/>
          <w:sz w:val="24"/>
          <w:szCs w:val="24"/>
        </w:rPr>
        <w:t>11</w:t>
      </w:r>
      <w:r w:rsidRPr="00C60AA2">
        <w:rPr>
          <w:rFonts w:ascii="宋体" w:hAnsi="宋体" w:cs="宋体" w:hint="eastAsia"/>
          <w:color w:val="000000" w:themeColor="text1"/>
          <w:sz w:val="24"/>
          <w:szCs w:val="24"/>
        </w:rPr>
        <w:t>月</w:t>
      </w:r>
      <w:r w:rsidR="002D484A">
        <w:rPr>
          <w:rFonts w:ascii="宋体" w:hAnsi="宋体" w:cs="宋体" w:hint="eastAsia"/>
          <w:color w:val="000000" w:themeColor="text1"/>
          <w:sz w:val="24"/>
          <w:szCs w:val="24"/>
        </w:rPr>
        <w:t>14</w:t>
      </w:r>
      <w:r w:rsidRPr="00C60AA2">
        <w:rPr>
          <w:rFonts w:ascii="宋体" w:hAnsi="宋体" w:cs="宋体" w:hint="eastAsia"/>
          <w:color w:val="000000" w:themeColor="text1"/>
          <w:sz w:val="24"/>
          <w:szCs w:val="24"/>
        </w:rPr>
        <w:t>日</w:t>
      </w:r>
    </w:p>
    <w:p w:rsidR="00472A2B" w:rsidRDefault="00472A2B" w:rsidP="00200580">
      <w:pPr>
        <w:pStyle w:val="p0"/>
        <w:spacing w:line="360" w:lineRule="auto"/>
        <w:jc w:val="left"/>
        <w:rPr>
          <w:rFonts w:ascii="宋体" w:hAnsi="宋体" w:cs="宋体"/>
          <w:b/>
          <w:bCs/>
          <w:color w:val="000000" w:themeColor="text1"/>
          <w:sz w:val="24"/>
          <w:szCs w:val="24"/>
        </w:rPr>
      </w:pPr>
    </w:p>
    <w:p w:rsidR="00472A2B" w:rsidRPr="00C60AA2" w:rsidRDefault="00472A2B" w:rsidP="00200580">
      <w:pPr>
        <w:pStyle w:val="p0"/>
        <w:spacing w:line="360" w:lineRule="auto"/>
        <w:jc w:val="left"/>
        <w:rPr>
          <w:rFonts w:ascii="宋体" w:hAnsi="宋体" w:cs="宋体"/>
          <w:b/>
          <w:bCs/>
          <w:color w:val="000000" w:themeColor="text1"/>
          <w:sz w:val="24"/>
          <w:szCs w:val="24"/>
        </w:rPr>
      </w:pPr>
      <w:r w:rsidRPr="00C60AA2">
        <w:rPr>
          <w:rFonts w:ascii="宋体" w:hAnsi="宋体" w:cs="宋体" w:hint="eastAsia"/>
          <w:b/>
          <w:bCs/>
          <w:color w:val="000000" w:themeColor="text1"/>
          <w:sz w:val="24"/>
          <w:szCs w:val="24"/>
        </w:rPr>
        <w:lastRenderedPageBreak/>
        <w:t>特别提示：</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本项目为全流程电子化交易项目，请认真阅读招标文件，并注意以下事项。</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3.电子投标文件的制作</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一个标段对应生成一个文件夹（</w:t>
      </w:r>
      <w:proofErr w:type="spellStart"/>
      <w:r w:rsidRPr="00C60AA2">
        <w:rPr>
          <w:rFonts w:ascii="宋体" w:hAnsi="宋体" w:cs="宋体" w:hint="eastAsia"/>
          <w:color w:val="000000" w:themeColor="text1"/>
          <w:sz w:val="24"/>
          <w:szCs w:val="24"/>
        </w:rPr>
        <w:t>xxxx</w:t>
      </w:r>
      <w:proofErr w:type="spellEnd"/>
      <w:r w:rsidRPr="00C60AA2">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72A2B" w:rsidRPr="00C60AA2" w:rsidRDefault="00472A2B" w:rsidP="00200580">
      <w:pPr>
        <w:pStyle w:val="p0"/>
        <w:numPr>
          <w:ilvl w:val="0"/>
          <w:numId w:val="3"/>
        </w:numPr>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加密电子投标文件的提交</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投标人应充分考虑并预留技术处理和上传数据所需时间。</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4.2 投标人对同一项目多个标段进行投标的，加密电子投标文件应按标段分别提交。</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4.3 加密电子投标文件成功提交后，投标人应打印“投标文件提交回执单”供开标现场备查。</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5.评标依据</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5.1采用全流程电子化交易评标时，评标委员会以电子投标文件为依据评标。</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sectPr w:rsidR="00472A2B" w:rsidRPr="00C60AA2" w:rsidSect="009937EC">
          <w:footerReference w:type="default" r:id="rId7"/>
          <w:footerReference w:type="first" r:id="rId8"/>
          <w:pgSz w:w="11906" w:h="16838"/>
          <w:pgMar w:top="1440" w:right="1080" w:bottom="1440" w:left="1080" w:header="851" w:footer="992" w:gutter="0"/>
          <w:cols w:space="720"/>
          <w:titlePg/>
          <w:docGrid w:type="lines" w:linePitch="312"/>
        </w:sectPr>
      </w:pPr>
      <w:r w:rsidRPr="00C60AA2">
        <w:rPr>
          <w:rFonts w:ascii="宋体" w:hAnsi="宋体" w:cs="宋体" w:hint="eastAsia"/>
          <w:color w:val="000000" w:themeColor="text1"/>
          <w:sz w:val="24"/>
          <w:szCs w:val="24"/>
        </w:rPr>
        <w:lastRenderedPageBreak/>
        <w:t>5.2全流程电子化交易如因系统异常情况无法完成，将以人工方式进行。评标委员会以纸质投标文件为依据评</w:t>
      </w:r>
    </w:p>
    <w:p w:rsidR="00472A2B" w:rsidRPr="00C60AA2" w:rsidRDefault="00472A2B" w:rsidP="00191F53">
      <w:pPr>
        <w:pStyle w:val="ac"/>
        <w:rPr>
          <w:color w:val="000000" w:themeColor="text1"/>
        </w:rPr>
      </w:pPr>
      <w:r w:rsidRPr="00C60AA2">
        <w:rPr>
          <w:rFonts w:hint="eastAsia"/>
          <w:color w:val="000000" w:themeColor="text1"/>
        </w:rPr>
        <w:lastRenderedPageBreak/>
        <w:t>第二部分</w:t>
      </w:r>
      <w:r w:rsidRPr="00C60AA2">
        <w:rPr>
          <w:rFonts w:hint="eastAsia"/>
          <w:color w:val="000000" w:themeColor="text1"/>
        </w:rPr>
        <w:t xml:space="preserve">  </w:t>
      </w:r>
      <w:r w:rsidRPr="00C60AA2">
        <w:rPr>
          <w:rFonts w:hint="eastAsia"/>
          <w:color w:val="000000" w:themeColor="text1"/>
        </w:rPr>
        <w:t>项目需求及其它要求</w:t>
      </w:r>
    </w:p>
    <w:p w:rsidR="00472A2B" w:rsidRPr="00C04C04" w:rsidRDefault="00472A2B" w:rsidP="00200580">
      <w:pPr>
        <w:pStyle w:val="ac"/>
        <w:ind w:firstLineChars="200" w:firstLine="560"/>
        <w:jc w:val="left"/>
        <w:rPr>
          <w:color w:val="000000" w:themeColor="text1"/>
        </w:rPr>
      </w:pPr>
      <w:r w:rsidRPr="00C60AA2">
        <w:rPr>
          <w:rFonts w:hint="eastAsia"/>
          <w:b w:val="0"/>
          <w:bCs w:val="0"/>
          <w:color w:val="000000" w:themeColor="text1"/>
          <w:sz w:val="28"/>
          <w:szCs w:val="28"/>
        </w:rPr>
        <w:t>一、</w:t>
      </w:r>
      <w:r w:rsidRPr="00C60AA2">
        <w:rPr>
          <w:rFonts w:hint="eastAsia"/>
          <w:color w:val="000000" w:themeColor="text1"/>
          <w:sz w:val="28"/>
          <w:szCs w:val="28"/>
        </w:rPr>
        <w:t>项目要求：</w:t>
      </w:r>
    </w:p>
    <w:p w:rsidR="00472A2B" w:rsidRDefault="00472A2B" w:rsidP="00200580">
      <w:pPr>
        <w:pStyle w:val="p0"/>
        <w:spacing w:line="360" w:lineRule="auto"/>
        <w:ind w:firstLineChars="200" w:firstLine="562"/>
        <w:jc w:val="left"/>
        <w:rPr>
          <w:rFonts w:ascii="宋体" w:hAnsi="宋体" w:cs="宋体"/>
          <w:b/>
          <w:color w:val="000000" w:themeColor="text1"/>
          <w:sz w:val="28"/>
          <w:szCs w:val="28"/>
        </w:rPr>
      </w:pPr>
      <w:r w:rsidRPr="00C60AA2">
        <w:rPr>
          <w:rFonts w:ascii="宋体" w:hAnsi="宋体" w:cs="宋体" w:hint="eastAsia"/>
          <w:b/>
          <w:color w:val="000000" w:themeColor="text1"/>
          <w:sz w:val="28"/>
          <w:szCs w:val="28"/>
        </w:rPr>
        <w:t>采购清单：</w:t>
      </w:r>
    </w:p>
    <w:tbl>
      <w:tblPr>
        <w:tblStyle w:val="af1"/>
        <w:tblpPr w:leftFromText="180" w:rightFromText="180" w:vertAnchor="text" w:horzAnchor="page" w:tblpX="1232" w:tblpY="190"/>
        <w:tblOverlap w:val="never"/>
        <w:tblW w:w="9990" w:type="dxa"/>
        <w:tblLayout w:type="fixed"/>
        <w:tblLook w:val="04A0"/>
      </w:tblPr>
      <w:tblGrid>
        <w:gridCol w:w="1206"/>
        <w:gridCol w:w="1879"/>
        <w:gridCol w:w="3260"/>
        <w:gridCol w:w="993"/>
        <w:gridCol w:w="992"/>
        <w:gridCol w:w="1660"/>
      </w:tblGrid>
      <w:tr w:rsidR="002D484A" w:rsidRPr="002D484A" w:rsidTr="002D484A">
        <w:tc>
          <w:tcPr>
            <w:tcW w:w="1206" w:type="dxa"/>
          </w:tcPr>
          <w:p w:rsidR="002D484A" w:rsidRPr="002D484A" w:rsidRDefault="002D484A" w:rsidP="002D484A">
            <w:pPr>
              <w:pStyle w:val="p0"/>
              <w:spacing w:line="360" w:lineRule="auto"/>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序号</w:t>
            </w:r>
          </w:p>
        </w:tc>
        <w:tc>
          <w:tcPr>
            <w:tcW w:w="1879" w:type="dxa"/>
          </w:tcPr>
          <w:p w:rsidR="002D484A" w:rsidRPr="002D484A" w:rsidRDefault="002D484A" w:rsidP="002D484A">
            <w:pPr>
              <w:pStyle w:val="p0"/>
              <w:spacing w:line="360" w:lineRule="auto"/>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货物名称</w:t>
            </w:r>
          </w:p>
        </w:tc>
        <w:tc>
          <w:tcPr>
            <w:tcW w:w="3260" w:type="dxa"/>
          </w:tcPr>
          <w:p w:rsidR="002D484A" w:rsidRPr="002D484A" w:rsidRDefault="002D484A" w:rsidP="002D484A">
            <w:pPr>
              <w:pStyle w:val="p0"/>
              <w:spacing w:line="360" w:lineRule="auto"/>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技术规格及主要参数</w:t>
            </w:r>
          </w:p>
        </w:tc>
        <w:tc>
          <w:tcPr>
            <w:tcW w:w="993" w:type="dxa"/>
          </w:tcPr>
          <w:p w:rsidR="002D484A" w:rsidRPr="002D484A" w:rsidRDefault="002D484A" w:rsidP="002D484A">
            <w:pPr>
              <w:pStyle w:val="p0"/>
              <w:spacing w:line="360" w:lineRule="auto"/>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单位</w:t>
            </w:r>
          </w:p>
        </w:tc>
        <w:tc>
          <w:tcPr>
            <w:tcW w:w="992" w:type="dxa"/>
          </w:tcPr>
          <w:p w:rsidR="002D484A" w:rsidRPr="002D484A" w:rsidRDefault="002D484A" w:rsidP="002D484A">
            <w:pPr>
              <w:pStyle w:val="p0"/>
              <w:spacing w:line="360" w:lineRule="auto"/>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数量</w:t>
            </w:r>
          </w:p>
        </w:tc>
        <w:tc>
          <w:tcPr>
            <w:tcW w:w="1660" w:type="dxa"/>
          </w:tcPr>
          <w:p w:rsidR="002D484A" w:rsidRPr="002D484A" w:rsidRDefault="002D484A" w:rsidP="002D484A">
            <w:pPr>
              <w:pStyle w:val="p0"/>
              <w:spacing w:line="360" w:lineRule="auto"/>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是否为核心产品</w:t>
            </w:r>
          </w:p>
        </w:tc>
      </w:tr>
      <w:tr w:rsidR="002D484A" w:rsidRPr="002D484A" w:rsidTr="002D484A">
        <w:tc>
          <w:tcPr>
            <w:tcW w:w="120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1</w:t>
            </w:r>
          </w:p>
        </w:tc>
        <w:tc>
          <w:tcPr>
            <w:tcW w:w="1879" w:type="dxa"/>
          </w:tcPr>
          <w:p w:rsidR="002D484A" w:rsidRPr="002D484A" w:rsidRDefault="002D484A" w:rsidP="002D484A">
            <w:pPr>
              <w:pStyle w:val="p0"/>
              <w:spacing w:line="360" w:lineRule="auto"/>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道路养护清洗车</w:t>
            </w:r>
          </w:p>
        </w:tc>
        <w:tc>
          <w:tcPr>
            <w:tcW w:w="3260"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见附表1</w:t>
            </w:r>
          </w:p>
        </w:tc>
        <w:tc>
          <w:tcPr>
            <w:tcW w:w="993" w:type="dxa"/>
          </w:tcPr>
          <w:p w:rsidR="002D484A" w:rsidRPr="002D484A" w:rsidRDefault="002D484A" w:rsidP="002D484A">
            <w:pPr>
              <w:pStyle w:val="p0"/>
              <w:spacing w:line="360" w:lineRule="auto"/>
              <w:jc w:val="center"/>
              <w:rPr>
                <w:rFonts w:ascii="宋体" w:hAnsi="宋体" w:cs="宋体"/>
                <w:color w:val="000000" w:themeColor="text1"/>
                <w:sz w:val="28"/>
                <w:szCs w:val="28"/>
              </w:rPr>
            </w:pPr>
            <w:r w:rsidRPr="002D484A">
              <w:rPr>
                <w:rFonts w:ascii="宋体" w:hAnsi="宋体" w:cs="宋体" w:hint="eastAsia"/>
                <w:color w:val="000000" w:themeColor="text1"/>
                <w:sz w:val="28"/>
                <w:szCs w:val="28"/>
              </w:rPr>
              <w:t>辆</w:t>
            </w:r>
          </w:p>
        </w:tc>
        <w:tc>
          <w:tcPr>
            <w:tcW w:w="992" w:type="dxa"/>
          </w:tcPr>
          <w:p w:rsidR="002D484A" w:rsidRPr="002D484A" w:rsidRDefault="002D484A" w:rsidP="002D484A">
            <w:pPr>
              <w:pStyle w:val="p0"/>
              <w:spacing w:line="360" w:lineRule="auto"/>
              <w:jc w:val="center"/>
              <w:rPr>
                <w:rFonts w:ascii="宋体" w:hAnsi="宋体" w:cs="宋体"/>
                <w:color w:val="000000" w:themeColor="text1"/>
                <w:sz w:val="28"/>
                <w:szCs w:val="28"/>
              </w:rPr>
            </w:pPr>
            <w:r w:rsidRPr="002D484A">
              <w:rPr>
                <w:rFonts w:ascii="宋体" w:hAnsi="宋体" w:cs="宋体" w:hint="eastAsia"/>
                <w:color w:val="000000" w:themeColor="text1"/>
                <w:sz w:val="28"/>
                <w:szCs w:val="28"/>
              </w:rPr>
              <w:t>4</w:t>
            </w:r>
          </w:p>
        </w:tc>
        <w:tc>
          <w:tcPr>
            <w:tcW w:w="1660"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是</w:t>
            </w:r>
          </w:p>
        </w:tc>
      </w:tr>
    </w:tbl>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附表1</w:t>
      </w:r>
    </w:p>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道路养护清洗车4辆</w:t>
      </w:r>
    </w:p>
    <w:tbl>
      <w:tblPr>
        <w:tblStyle w:val="af1"/>
        <w:tblW w:w="10087" w:type="dxa"/>
        <w:tblLayout w:type="fixed"/>
        <w:tblLook w:val="04A0"/>
      </w:tblPr>
      <w:tblGrid>
        <w:gridCol w:w="2491"/>
        <w:gridCol w:w="7596"/>
      </w:tblGrid>
      <w:tr w:rsidR="002D484A" w:rsidRPr="002D484A" w:rsidTr="002D484A">
        <w:tc>
          <w:tcPr>
            <w:tcW w:w="2491"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项目</w:t>
            </w:r>
          </w:p>
        </w:tc>
        <w:tc>
          <w:tcPr>
            <w:tcW w:w="759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参数</w:t>
            </w:r>
          </w:p>
        </w:tc>
      </w:tr>
      <w:tr w:rsidR="002D484A" w:rsidRPr="002D484A" w:rsidTr="002D484A">
        <w:tc>
          <w:tcPr>
            <w:tcW w:w="2491"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总质量</w:t>
            </w:r>
          </w:p>
        </w:tc>
        <w:tc>
          <w:tcPr>
            <w:tcW w:w="759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color w:val="000000" w:themeColor="text1"/>
                <w:sz w:val="28"/>
                <w:szCs w:val="28"/>
              </w:rPr>
              <w:t>≥</w:t>
            </w:r>
            <w:r w:rsidRPr="002D484A">
              <w:rPr>
                <w:rFonts w:ascii="宋体" w:hAnsi="宋体" w:cs="宋体" w:hint="eastAsia"/>
                <w:color w:val="000000" w:themeColor="text1"/>
                <w:sz w:val="28"/>
                <w:szCs w:val="28"/>
              </w:rPr>
              <w:t>2100kg</w:t>
            </w:r>
          </w:p>
        </w:tc>
      </w:tr>
      <w:tr w:rsidR="002D484A" w:rsidRPr="002D484A" w:rsidTr="002D484A">
        <w:tc>
          <w:tcPr>
            <w:tcW w:w="2491"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★整备质量</w:t>
            </w:r>
          </w:p>
        </w:tc>
        <w:tc>
          <w:tcPr>
            <w:tcW w:w="759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color w:val="000000" w:themeColor="text1"/>
                <w:sz w:val="28"/>
                <w:szCs w:val="28"/>
              </w:rPr>
              <w:t>≥</w:t>
            </w:r>
            <w:r w:rsidRPr="002D484A">
              <w:rPr>
                <w:rFonts w:ascii="宋体" w:hAnsi="宋体" w:cs="宋体" w:hint="eastAsia"/>
                <w:color w:val="000000" w:themeColor="text1"/>
                <w:sz w:val="28"/>
                <w:szCs w:val="28"/>
              </w:rPr>
              <w:t>1600kg</w:t>
            </w:r>
          </w:p>
        </w:tc>
      </w:tr>
      <w:tr w:rsidR="002D484A" w:rsidRPr="002D484A" w:rsidTr="002D484A">
        <w:tc>
          <w:tcPr>
            <w:tcW w:w="2491"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额定</w:t>
            </w:r>
            <w:proofErr w:type="gramStart"/>
            <w:r w:rsidRPr="002D484A">
              <w:rPr>
                <w:rFonts w:ascii="宋体" w:hAnsi="宋体" w:cs="宋体" w:hint="eastAsia"/>
                <w:color w:val="000000" w:themeColor="text1"/>
                <w:sz w:val="28"/>
                <w:szCs w:val="28"/>
              </w:rPr>
              <w:t>载质量</w:t>
            </w:r>
            <w:proofErr w:type="gramEnd"/>
          </w:p>
        </w:tc>
        <w:tc>
          <w:tcPr>
            <w:tcW w:w="759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color w:val="000000" w:themeColor="text1"/>
                <w:sz w:val="28"/>
                <w:szCs w:val="28"/>
              </w:rPr>
              <w:t>≥</w:t>
            </w:r>
            <w:r w:rsidRPr="002D484A">
              <w:rPr>
                <w:rFonts w:ascii="宋体" w:hAnsi="宋体" w:cs="宋体" w:hint="eastAsia"/>
                <w:color w:val="000000" w:themeColor="text1"/>
                <w:sz w:val="28"/>
                <w:szCs w:val="28"/>
              </w:rPr>
              <w:t>400kg</w:t>
            </w:r>
          </w:p>
        </w:tc>
      </w:tr>
      <w:tr w:rsidR="002D484A" w:rsidRPr="002D484A" w:rsidTr="002D484A">
        <w:trPr>
          <w:trHeight w:val="206"/>
        </w:trPr>
        <w:tc>
          <w:tcPr>
            <w:tcW w:w="2491" w:type="dxa"/>
          </w:tcPr>
          <w:p w:rsidR="002D484A" w:rsidRPr="002D484A" w:rsidRDefault="002D484A" w:rsidP="002D484A">
            <w:pPr>
              <w:pStyle w:val="p0"/>
              <w:spacing w:line="360" w:lineRule="auto"/>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★发动机</w:t>
            </w:r>
          </w:p>
        </w:tc>
        <w:tc>
          <w:tcPr>
            <w:tcW w:w="759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 xml:space="preserve">国五汽油  </w:t>
            </w:r>
          </w:p>
        </w:tc>
      </w:tr>
      <w:tr w:rsidR="002D484A" w:rsidRPr="002D484A" w:rsidTr="002D484A">
        <w:tc>
          <w:tcPr>
            <w:tcW w:w="2491"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★发动机功率</w:t>
            </w:r>
            <w:proofErr w:type="spellStart"/>
            <w:r w:rsidRPr="002D484A">
              <w:rPr>
                <w:rFonts w:ascii="宋体" w:hAnsi="宋体" w:cs="宋体" w:hint="eastAsia"/>
                <w:color w:val="000000" w:themeColor="text1"/>
                <w:sz w:val="28"/>
                <w:szCs w:val="28"/>
              </w:rPr>
              <w:t>kw</w:t>
            </w:r>
            <w:proofErr w:type="spellEnd"/>
          </w:p>
        </w:tc>
        <w:tc>
          <w:tcPr>
            <w:tcW w:w="759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color w:val="000000" w:themeColor="text1"/>
                <w:sz w:val="28"/>
                <w:szCs w:val="28"/>
              </w:rPr>
              <w:t>≥</w:t>
            </w:r>
            <w:r w:rsidRPr="002D484A">
              <w:rPr>
                <w:rFonts w:ascii="宋体" w:hAnsi="宋体" w:cs="宋体" w:hint="eastAsia"/>
                <w:color w:val="000000" w:themeColor="text1"/>
                <w:sz w:val="28"/>
                <w:szCs w:val="28"/>
              </w:rPr>
              <w:t>70</w:t>
            </w:r>
          </w:p>
        </w:tc>
      </w:tr>
      <w:tr w:rsidR="002D484A" w:rsidRPr="002D484A" w:rsidTr="002D484A">
        <w:tc>
          <w:tcPr>
            <w:tcW w:w="2491"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副发动机</w:t>
            </w:r>
            <w:proofErr w:type="spellStart"/>
            <w:r w:rsidRPr="002D484A">
              <w:rPr>
                <w:rFonts w:ascii="宋体" w:hAnsi="宋体" w:cs="宋体" w:hint="eastAsia"/>
                <w:color w:val="000000" w:themeColor="text1"/>
                <w:sz w:val="28"/>
                <w:szCs w:val="28"/>
              </w:rPr>
              <w:t>kw</w:t>
            </w:r>
            <w:proofErr w:type="spellEnd"/>
          </w:p>
        </w:tc>
        <w:tc>
          <w:tcPr>
            <w:tcW w:w="759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color w:val="000000" w:themeColor="text1"/>
                <w:sz w:val="28"/>
                <w:szCs w:val="28"/>
              </w:rPr>
              <w:t>≥</w:t>
            </w:r>
            <w:r w:rsidRPr="002D484A">
              <w:rPr>
                <w:rFonts w:ascii="宋体" w:hAnsi="宋体" w:cs="宋体" w:hint="eastAsia"/>
                <w:color w:val="000000" w:themeColor="text1"/>
                <w:sz w:val="28"/>
                <w:szCs w:val="28"/>
              </w:rPr>
              <w:t>9.35</w:t>
            </w:r>
            <w:r w:rsidRPr="002D484A">
              <w:rPr>
                <w:rFonts w:ascii="宋体" w:hAnsi="宋体" w:cs="宋体"/>
                <w:color w:val="000000" w:themeColor="text1"/>
                <w:sz w:val="28"/>
                <w:szCs w:val="28"/>
              </w:rPr>
              <w:t xml:space="preserve"> </w:t>
            </w:r>
          </w:p>
        </w:tc>
      </w:tr>
      <w:tr w:rsidR="002D484A" w:rsidRPr="002D484A" w:rsidTr="002D484A">
        <w:tc>
          <w:tcPr>
            <w:tcW w:w="2491"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★轴距</w:t>
            </w:r>
          </w:p>
        </w:tc>
        <w:tc>
          <w:tcPr>
            <w:tcW w:w="759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color w:val="000000" w:themeColor="text1"/>
                <w:sz w:val="28"/>
                <w:szCs w:val="28"/>
              </w:rPr>
              <w:t>≥</w:t>
            </w:r>
            <w:r w:rsidRPr="002D484A">
              <w:rPr>
                <w:rFonts w:ascii="宋体" w:hAnsi="宋体" w:cs="宋体" w:hint="eastAsia"/>
                <w:color w:val="000000" w:themeColor="text1"/>
                <w:sz w:val="28"/>
                <w:szCs w:val="28"/>
              </w:rPr>
              <w:t>2900</w:t>
            </w:r>
          </w:p>
        </w:tc>
      </w:tr>
      <w:tr w:rsidR="002D484A" w:rsidRPr="002D484A" w:rsidTr="002D484A">
        <w:tc>
          <w:tcPr>
            <w:tcW w:w="2491" w:type="dxa"/>
          </w:tcPr>
          <w:p w:rsidR="002D484A" w:rsidRPr="002D484A" w:rsidRDefault="002D484A" w:rsidP="002D484A">
            <w:pPr>
              <w:pStyle w:val="p0"/>
              <w:spacing w:line="360" w:lineRule="auto"/>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★外形尺寸</w:t>
            </w:r>
          </w:p>
        </w:tc>
        <w:tc>
          <w:tcPr>
            <w:tcW w:w="759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color w:val="000000" w:themeColor="text1"/>
                <w:sz w:val="28"/>
                <w:szCs w:val="28"/>
              </w:rPr>
              <w:t>≥</w:t>
            </w:r>
            <w:r w:rsidRPr="002D484A">
              <w:rPr>
                <w:rFonts w:ascii="宋体" w:hAnsi="宋体" w:cs="宋体" w:hint="eastAsia"/>
                <w:color w:val="000000" w:themeColor="text1"/>
                <w:sz w:val="28"/>
                <w:szCs w:val="28"/>
              </w:rPr>
              <w:t>4550</w:t>
            </w:r>
            <w:r w:rsidRPr="002D484A">
              <w:rPr>
                <w:rFonts w:ascii="宋体" w:hAnsi="宋体" w:cs="宋体" w:hint="eastAsia"/>
                <w:bCs/>
                <w:color w:val="000000" w:themeColor="text1"/>
                <w:sz w:val="28"/>
                <w:szCs w:val="28"/>
              </w:rPr>
              <w:t>×</w:t>
            </w:r>
            <w:r w:rsidRPr="002D484A">
              <w:rPr>
                <w:rFonts w:ascii="宋体" w:hAnsi="宋体" w:cs="宋体" w:hint="eastAsia"/>
                <w:color w:val="000000" w:themeColor="text1"/>
                <w:sz w:val="28"/>
                <w:szCs w:val="28"/>
              </w:rPr>
              <w:t>1600</w:t>
            </w:r>
            <w:r w:rsidRPr="002D484A">
              <w:rPr>
                <w:rFonts w:ascii="宋体" w:hAnsi="宋体" w:cs="宋体" w:hint="eastAsia"/>
                <w:bCs/>
                <w:color w:val="000000" w:themeColor="text1"/>
                <w:sz w:val="28"/>
                <w:szCs w:val="28"/>
              </w:rPr>
              <w:t>×</w:t>
            </w:r>
            <w:r w:rsidRPr="002D484A">
              <w:rPr>
                <w:rFonts w:ascii="宋体" w:hAnsi="宋体" w:cs="宋体" w:hint="eastAsia"/>
                <w:color w:val="000000" w:themeColor="text1"/>
                <w:sz w:val="28"/>
                <w:szCs w:val="28"/>
              </w:rPr>
              <w:t>1900</w:t>
            </w:r>
          </w:p>
        </w:tc>
      </w:tr>
      <w:tr w:rsidR="002D484A" w:rsidRPr="002D484A" w:rsidTr="002D484A">
        <w:tc>
          <w:tcPr>
            <w:tcW w:w="2491"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水箱容积m³</w:t>
            </w:r>
          </w:p>
        </w:tc>
        <w:tc>
          <w:tcPr>
            <w:tcW w:w="759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color w:val="000000" w:themeColor="text1"/>
                <w:sz w:val="28"/>
                <w:szCs w:val="28"/>
              </w:rPr>
              <w:t>≥</w:t>
            </w:r>
            <w:r w:rsidRPr="002D484A">
              <w:rPr>
                <w:rFonts w:ascii="宋体" w:hAnsi="宋体" w:cs="宋体" w:hint="eastAsia"/>
                <w:color w:val="000000" w:themeColor="text1"/>
                <w:sz w:val="28"/>
                <w:szCs w:val="28"/>
              </w:rPr>
              <w:t>1.5</w:t>
            </w:r>
          </w:p>
        </w:tc>
      </w:tr>
      <w:tr w:rsidR="002D484A" w:rsidRPr="002D484A" w:rsidTr="002D484A">
        <w:tc>
          <w:tcPr>
            <w:tcW w:w="2491"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proofErr w:type="gramStart"/>
            <w:r w:rsidRPr="002D484A">
              <w:rPr>
                <w:rFonts w:ascii="宋体" w:hAnsi="宋体" w:cs="宋体" w:hint="eastAsia"/>
                <w:color w:val="000000" w:themeColor="text1"/>
                <w:sz w:val="28"/>
                <w:szCs w:val="28"/>
              </w:rPr>
              <w:lastRenderedPageBreak/>
              <w:t>轴荷</w:t>
            </w:r>
            <w:proofErr w:type="gramEnd"/>
          </w:p>
        </w:tc>
        <w:tc>
          <w:tcPr>
            <w:tcW w:w="759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color w:val="000000" w:themeColor="text1"/>
                <w:sz w:val="28"/>
                <w:szCs w:val="28"/>
              </w:rPr>
              <w:t>≥</w:t>
            </w:r>
            <w:r w:rsidRPr="002D484A">
              <w:rPr>
                <w:rFonts w:ascii="宋体" w:hAnsi="宋体" w:cs="宋体" w:hint="eastAsia"/>
                <w:color w:val="000000" w:themeColor="text1"/>
                <w:sz w:val="28"/>
                <w:szCs w:val="28"/>
              </w:rPr>
              <w:t>860/1290</w:t>
            </w:r>
          </w:p>
        </w:tc>
      </w:tr>
      <w:tr w:rsidR="002D484A" w:rsidRPr="002D484A" w:rsidTr="002D484A">
        <w:tc>
          <w:tcPr>
            <w:tcW w:w="2491"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最高压力</w:t>
            </w:r>
          </w:p>
        </w:tc>
        <w:tc>
          <w:tcPr>
            <w:tcW w:w="759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color w:val="000000" w:themeColor="text1"/>
                <w:sz w:val="28"/>
                <w:szCs w:val="28"/>
              </w:rPr>
              <w:t>≥</w:t>
            </w:r>
            <w:r w:rsidRPr="002D484A">
              <w:rPr>
                <w:rFonts w:ascii="宋体" w:hAnsi="宋体" w:cs="宋体" w:hint="eastAsia"/>
                <w:color w:val="000000" w:themeColor="text1"/>
                <w:sz w:val="28"/>
                <w:szCs w:val="28"/>
              </w:rPr>
              <w:t>150bar</w:t>
            </w:r>
          </w:p>
        </w:tc>
      </w:tr>
      <w:tr w:rsidR="002D484A" w:rsidRPr="002D484A" w:rsidTr="002D484A">
        <w:tc>
          <w:tcPr>
            <w:tcW w:w="2491"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流量</w:t>
            </w:r>
          </w:p>
        </w:tc>
        <w:tc>
          <w:tcPr>
            <w:tcW w:w="759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color w:val="000000" w:themeColor="text1"/>
                <w:sz w:val="28"/>
                <w:szCs w:val="28"/>
              </w:rPr>
              <w:t>≥</w:t>
            </w:r>
            <w:r w:rsidRPr="002D484A">
              <w:rPr>
                <w:rFonts w:ascii="宋体" w:hAnsi="宋体" w:cs="宋体" w:hint="eastAsia"/>
                <w:color w:val="000000" w:themeColor="text1"/>
                <w:sz w:val="28"/>
                <w:szCs w:val="28"/>
              </w:rPr>
              <w:t>48L/min</w:t>
            </w:r>
          </w:p>
        </w:tc>
      </w:tr>
      <w:tr w:rsidR="002D484A" w:rsidRPr="002D484A" w:rsidTr="002D484A">
        <w:tc>
          <w:tcPr>
            <w:tcW w:w="2491"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喷水宽度（m）</w:t>
            </w:r>
          </w:p>
        </w:tc>
        <w:tc>
          <w:tcPr>
            <w:tcW w:w="759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color w:val="000000" w:themeColor="text1"/>
                <w:sz w:val="28"/>
                <w:szCs w:val="28"/>
              </w:rPr>
              <w:t>≥</w:t>
            </w:r>
            <w:r w:rsidRPr="002D484A">
              <w:rPr>
                <w:rFonts w:ascii="宋体" w:hAnsi="宋体" w:cs="宋体" w:hint="eastAsia"/>
                <w:color w:val="000000" w:themeColor="text1"/>
                <w:sz w:val="28"/>
                <w:szCs w:val="28"/>
              </w:rPr>
              <w:t>1.5</w:t>
            </w:r>
          </w:p>
        </w:tc>
      </w:tr>
      <w:tr w:rsidR="002D484A" w:rsidRPr="002D484A" w:rsidTr="002D484A">
        <w:tc>
          <w:tcPr>
            <w:tcW w:w="2491"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系统水压</w:t>
            </w:r>
          </w:p>
        </w:tc>
        <w:tc>
          <w:tcPr>
            <w:tcW w:w="759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color w:val="000000" w:themeColor="text1"/>
                <w:sz w:val="28"/>
                <w:szCs w:val="28"/>
              </w:rPr>
              <w:t>≥</w:t>
            </w:r>
            <w:r w:rsidRPr="002D484A">
              <w:rPr>
                <w:rFonts w:ascii="宋体" w:hAnsi="宋体" w:cs="宋体" w:hint="eastAsia"/>
                <w:color w:val="000000" w:themeColor="text1"/>
                <w:sz w:val="28"/>
                <w:szCs w:val="28"/>
              </w:rPr>
              <w:t>8mpa</w:t>
            </w:r>
          </w:p>
        </w:tc>
      </w:tr>
      <w:tr w:rsidR="002D484A" w:rsidRPr="002D484A" w:rsidTr="002D484A">
        <w:tc>
          <w:tcPr>
            <w:tcW w:w="2491"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其它配置</w:t>
            </w:r>
          </w:p>
        </w:tc>
        <w:tc>
          <w:tcPr>
            <w:tcW w:w="7596" w:type="dxa"/>
          </w:tcPr>
          <w:p w:rsidR="002D484A" w:rsidRPr="002D484A" w:rsidRDefault="002D484A" w:rsidP="002D484A">
            <w:pPr>
              <w:pStyle w:val="p0"/>
              <w:spacing w:line="360" w:lineRule="auto"/>
              <w:ind w:firstLineChars="200" w:firstLine="560"/>
              <w:jc w:val="left"/>
              <w:rPr>
                <w:rFonts w:ascii="宋体" w:hAnsi="宋体" w:cs="宋体"/>
                <w:color w:val="000000" w:themeColor="text1"/>
                <w:sz w:val="28"/>
                <w:szCs w:val="28"/>
              </w:rPr>
            </w:pPr>
            <w:r w:rsidRPr="002D484A">
              <w:rPr>
                <w:rFonts w:ascii="宋体" w:hAnsi="宋体" w:cs="宋体" w:hint="eastAsia"/>
                <w:color w:val="000000" w:themeColor="text1"/>
                <w:sz w:val="28"/>
                <w:szCs w:val="28"/>
              </w:rPr>
              <w:t>驾驶室配冷暖空调</w:t>
            </w:r>
          </w:p>
        </w:tc>
      </w:tr>
    </w:tbl>
    <w:p w:rsidR="00DB1087" w:rsidRPr="002D484A" w:rsidRDefault="00DB1087" w:rsidP="00DB1087">
      <w:p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主要性能描述：</w:t>
      </w:r>
    </w:p>
    <w:p w:rsidR="00DB1087" w:rsidRPr="002D484A" w:rsidRDefault="00DB1087" w:rsidP="00DB1087">
      <w:p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1、采用高压泵机组，高压水泵由汽油机驱动，与外接行车系统不干涉。高压清洗机系统采用原装的高压水泵，最高压力可达150bar，流量达48L/min；</w:t>
      </w:r>
      <w:proofErr w:type="gramStart"/>
      <w:r w:rsidRPr="002D484A">
        <w:rPr>
          <w:rFonts w:ascii="宋体" w:hAnsi="宋体" w:cs="宋体" w:hint="eastAsia"/>
          <w:color w:val="000000" w:themeColor="text1"/>
          <w:sz w:val="24"/>
        </w:rPr>
        <w:t>副发采用</w:t>
      </w:r>
      <w:proofErr w:type="gramEnd"/>
      <w:r w:rsidRPr="002D484A">
        <w:rPr>
          <w:rFonts w:ascii="宋体" w:hAnsi="宋体" w:cs="宋体" w:hint="eastAsia"/>
          <w:color w:val="000000" w:themeColor="text1"/>
          <w:sz w:val="24"/>
        </w:rPr>
        <w:t>国际知名品牌的汽油机。前喷水</w:t>
      </w:r>
      <w:proofErr w:type="gramStart"/>
      <w:r w:rsidRPr="002D484A">
        <w:rPr>
          <w:rFonts w:ascii="宋体" w:hAnsi="宋体" w:cs="宋体" w:hint="eastAsia"/>
          <w:color w:val="000000" w:themeColor="text1"/>
          <w:sz w:val="24"/>
        </w:rPr>
        <w:t>架最大</w:t>
      </w:r>
      <w:proofErr w:type="gramEnd"/>
      <w:r w:rsidRPr="002D484A">
        <w:rPr>
          <w:rFonts w:ascii="宋体" w:hAnsi="宋体" w:cs="宋体" w:hint="eastAsia"/>
          <w:color w:val="000000" w:themeColor="text1"/>
          <w:sz w:val="24"/>
        </w:rPr>
        <w:t>清洗宽度达1.5米。作业时，系统水压最小到8MPa。</w:t>
      </w:r>
    </w:p>
    <w:p w:rsidR="00DB1087" w:rsidRPr="002D484A" w:rsidRDefault="00DB1087" w:rsidP="00DB1087">
      <w:p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2、配备清洗装置由手动喷枪、手推式喷管清洗机构，清洗功能多样化，能满足不同污染程度路面的清洗、养护工作。</w:t>
      </w:r>
    </w:p>
    <w:p w:rsidR="00DB1087" w:rsidRPr="002D484A" w:rsidRDefault="00DB1087" w:rsidP="00DB1087">
      <w:p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3、配置手动喷枪装置、手推式喷管清洗装置，可清洗小广告、人行步道、路沿广告牌等各类公共设施，方便小巧灵活操作。</w:t>
      </w:r>
    </w:p>
    <w:p w:rsidR="00DB1087" w:rsidRPr="002D484A" w:rsidRDefault="00DB1087" w:rsidP="00DB1087">
      <w:p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4、采用高压力小流量泵，狭缝喷嘴，射流水压力大流量可控，可延长连续作业时间。</w:t>
      </w:r>
    </w:p>
    <w:p w:rsidR="00DB1087" w:rsidRPr="002D484A" w:rsidRDefault="00DB1087" w:rsidP="00DB1087">
      <w:p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5、清水箱采用国标4MM武钢优质板材制作，抗震性强，不变形，耐锈蚀。箱体尺寸：1.5m*1m*1m水箱</w:t>
      </w:r>
      <w:proofErr w:type="gramStart"/>
      <w:r w:rsidRPr="002D484A">
        <w:rPr>
          <w:rFonts w:ascii="宋体" w:hAnsi="宋体" w:cs="宋体" w:hint="eastAsia"/>
          <w:color w:val="000000" w:themeColor="text1"/>
          <w:sz w:val="24"/>
        </w:rPr>
        <w:t>设有低</w:t>
      </w:r>
      <w:proofErr w:type="gramEnd"/>
      <w:r w:rsidRPr="002D484A">
        <w:rPr>
          <w:rFonts w:ascii="宋体" w:hAnsi="宋体" w:cs="宋体" w:hint="eastAsia"/>
          <w:color w:val="000000" w:themeColor="text1"/>
          <w:sz w:val="24"/>
        </w:rPr>
        <w:t>水位观察仪，防止高压水泵因缺水而损坏。</w:t>
      </w:r>
    </w:p>
    <w:p w:rsidR="00472A2B" w:rsidRPr="00DB1087" w:rsidRDefault="00472A2B" w:rsidP="00200580">
      <w:pPr>
        <w:pStyle w:val="a0"/>
        <w:ind w:firstLineChars="0" w:firstLine="0"/>
        <w:jc w:val="left"/>
        <w:rPr>
          <w:color w:val="000000" w:themeColor="text1"/>
        </w:rPr>
        <w:sectPr w:rsidR="00472A2B" w:rsidRPr="00DB1087" w:rsidSect="009937EC">
          <w:pgSz w:w="11906" w:h="16838"/>
          <w:pgMar w:top="1440" w:right="1080" w:bottom="1440" w:left="1080" w:header="851" w:footer="992" w:gutter="0"/>
          <w:cols w:space="720"/>
          <w:docGrid w:type="lines" w:linePitch="312"/>
        </w:sectPr>
      </w:pPr>
    </w:p>
    <w:p w:rsidR="002D484A" w:rsidRPr="002D484A" w:rsidRDefault="002D484A" w:rsidP="00DB1087">
      <w:pPr>
        <w:spacing w:line="360" w:lineRule="auto"/>
        <w:jc w:val="left"/>
        <w:rPr>
          <w:rFonts w:ascii="宋体" w:hAnsi="宋体" w:cs="宋体"/>
          <w:color w:val="000000" w:themeColor="text1"/>
          <w:sz w:val="24"/>
        </w:rPr>
      </w:pPr>
      <w:r>
        <w:rPr>
          <w:rFonts w:ascii="宋体" w:hAnsi="宋体" w:cs="宋体" w:hint="eastAsia"/>
          <w:b/>
          <w:bCs/>
          <w:color w:val="000000" w:themeColor="text1"/>
        </w:rPr>
        <w:lastRenderedPageBreak/>
        <w:t>二</w:t>
      </w:r>
      <w:r w:rsidR="009937EC" w:rsidRPr="00CA6F56">
        <w:rPr>
          <w:rFonts w:ascii="宋体" w:hAnsi="宋体" w:cs="宋体" w:hint="eastAsia"/>
          <w:color w:val="000000" w:themeColor="text1"/>
          <w:sz w:val="24"/>
        </w:rPr>
        <w:t>、其它要求：</w:t>
      </w:r>
    </w:p>
    <w:p w:rsidR="002D484A" w:rsidRPr="002D484A" w:rsidRDefault="002D484A" w:rsidP="002D484A">
      <w:p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w:t>
      </w:r>
      <w:r w:rsidR="00DB1087">
        <w:rPr>
          <w:rFonts w:ascii="宋体" w:hAnsi="宋体" w:cs="宋体" w:hint="eastAsia"/>
          <w:b/>
          <w:color w:val="000000" w:themeColor="text1"/>
          <w:sz w:val="24"/>
        </w:rPr>
        <w:t>一</w:t>
      </w:r>
      <w:r w:rsidRPr="002D484A">
        <w:rPr>
          <w:rFonts w:ascii="宋体" w:hAnsi="宋体" w:cs="宋体" w:hint="eastAsia"/>
          <w:b/>
          <w:color w:val="000000" w:themeColor="text1"/>
          <w:sz w:val="24"/>
        </w:rPr>
        <w:t>）采购标的执行标准</w:t>
      </w:r>
    </w:p>
    <w:p w:rsidR="002D484A" w:rsidRPr="002D484A" w:rsidRDefault="002D484A" w:rsidP="002D484A">
      <w:p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产品符合中华人民共和国行业排放标准GB17691-2005 国Ⅴ，GB3847-2005标准</w:t>
      </w:r>
    </w:p>
    <w:p w:rsidR="002D484A" w:rsidRPr="002D484A" w:rsidRDefault="002D484A" w:rsidP="002D484A">
      <w:pPr>
        <w:spacing w:line="360" w:lineRule="auto"/>
        <w:ind w:left="482"/>
        <w:jc w:val="left"/>
        <w:rPr>
          <w:rFonts w:ascii="宋体" w:hAnsi="宋体" w:cs="宋体"/>
          <w:b/>
          <w:color w:val="000000" w:themeColor="text1"/>
          <w:sz w:val="24"/>
        </w:rPr>
      </w:pPr>
      <w:r w:rsidRPr="002D484A">
        <w:rPr>
          <w:rFonts w:ascii="宋体" w:hAnsi="宋体" w:cs="宋体" w:hint="eastAsia"/>
          <w:b/>
          <w:color w:val="000000" w:themeColor="text1"/>
          <w:sz w:val="24"/>
        </w:rPr>
        <w:t>（</w:t>
      </w:r>
      <w:r w:rsidR="00DB1087">
        <w:rPr>
          <w:rFonts w:ascii="宋体" w:hAnsi="宋体" w:cs="宋体" w:hint="eastAsia"/>
          <w:b/>
          <w:color w:val="000000" w:themeColor="text1"/>
          <w:sz w:val="24"/>
        </w:rPr>
        <w:t>二</w:t>
      </w:r>
      <w:r w:rsidRPr="002D484A">
        <w:rPr>
          <w:rFonts w:ascii="宋体" w:hAnsi="宋体" w:cs="宋体" w:hint="eastAsia"/>
          <w:b/>
          <w:color w:val="000000" w:themeColor="text1"/>
          <w:sz w:val="24"/>
        </w:rPr>
        <w:t>）服务标准、期限、效率等要求</w:t>
      </w:r>
    </w:p>
    <w:p w:rsidR="002D484A" w:rsidRPr="002D484A" w:rsidRDefault="002D484A" w:rsidP="002D484A">
      <w:p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1、质保期内提供免费售后服务。</w:t>
      </w:r>
    </w:p>
    <w:p w:rsidR="002D484A" w:rsidRPr="002D484A" w:rsidRDefault="002D484A" w:rsidP="002D484A">
      <w:p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2、车辆调试完成，验收通过正常运行，开始进入质保期，质保期限为两年（按国家三包标准）。</w:t>
      </w:r>
    </w:p>
    <w:p w:rsidR="002D484A" w:rsidRPr="002D484A" w:rsidRDefault="002D484A" w:rsidP="002D484A">
      <w:p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3、在接到电话报障后2小时内回应，4小时到达场，轻微问题当场解决，重大问题12小时内彻底解决。</w:t>
      </w:r>
    </w:p>
    <w:p w:rsidR="002D484A" w:rsidRPr="002D484A" w:rsidRDefault="002D484A" w:rsidP="002D484A">
      <w:pPr>
        <w:spacing w:line="360" w:lineRule="auto"/>
        <w:ind w:firstLineChars="200" w:firstLine="482"/>
        <w:jc w:val="left"/>
        <w:rPr>
          <w:rFonts w:ascii="宋体" w:hAnsi="宋体" w:cs="宋体"/>
          <w:b/>
          <w:color w:val="000000" w:themeColor="text1"/>
          <w:sz w:val="24"/>
        </w:rPr>
      </w:pPr>
      <w:r w:rsidRPr="002D484A">
        <w:rPr>
          <w:rFonts w:ascii="宋体" w:hAnsi="宋体" w:cs="宋体" w:hint="eastAsia"/>
          <w:b/>
          <w:color w:val="000000" w:themeColor="text1"/>
          <w:sz w:val="24"/>
        </w:rPr>
        <w:t>（</w:t>
      </w:r>
      <w:r w:rsidR="00DB1087">
        <w:rPr>
          <w:rFonts w:ascii="宋体" w:hAnsi="宋体" w:cs="宋体" w:hint="eastAsia"/>
          <w:b/>
          <w:color w:val="000000" w:themeColor="text1"/>
          <w:sz w:val="24"/>
        </w:rPr>
        <w:t>三</w:t>
      </w:r>
      <w:r w:rsidRPr="002D484A">
        <w:rPr>
          <w:rFonts w:ascii="宋体" w:hAnsi="宋体" w:cs="宋体" w:hint="eastAsia"/>
          <w:b/>
          <w:color w:val="000000" w:themeColor="text1"/>
          <w:sz w:val="24"/>
        </w:rPr>
        <w:t>）验收标准</w:t>
      </w:r>
    </w:p>
    <w:p w:rsidR="002D484A" w:rsidRPr="002D484A" w:rsidRDefault="002D484A" w:rsidP="002D484A">
      <w:p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 xml:space="preserve">  由采购人成立验收小组，按照采购合同的约定对中标人履约情况进行验收。验收时，按照采购合同的约定对每一项技术、服务、安全标准等履约情况进行确认。验收结束后，出具验收报告，详细列明各项验收标准的验收情况及项目总体评价，由验收双方共同签署。</w:t>
      </w:r>
    </w:p>
    <w:p w:rsidR="002D484A" w:rsidRPr="002D484A" w:rsidRDefault="002D484A" w:rsidP="002D484A">
      <w:pPr>
        <w:numPr>
          <w:ilvl w:val="0"/>
          <w:numId w:val="21"/>
        </w:num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按照国家相关标准、行业标准、地方标准或其它标准、规范验收。</w:t>
      </w:r>
    </w:p>
    <w:p w:rsidR="002D484A" w:rsidRPr="002D484A" w:rsidRDefault="002D484A" w:rsidP="002D484A">
      <w:pPr>
        <w:numPr>
          <w:ilvl w:val="0"/>
          <w:numId w:val="21"/>
        </w:num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按照招标文件要求、投标文件响应和承诺验收。</w:t>
      </w:r>
    </w:p>
    <w:p w:rsidR="002D484A" w:rsidRPr="002D484A" w:rsidRDefault="002D484A" w:rsidP="002D484A">
      <w:pPr>
        <w:spacing w:line="360" w:lineRule="auto"/>
        <w:ind w:left="482"/>
        <w:jc w:val="left"/>
        <w:rPr>
          <w:rFonts w:ascii="宋体" w:hAnsi="宋体" w:cs="宋体"/>
          <w:b/>
          <w:color w:val="000000" w:themeColor="text1"/>
          <w:sz w:val="24"/>
        </w:rPr>
      </w:pPr>
      <w:r>
        <w:rPr>
          <w:rFonts w:ascii="宋体" w:hAnsi="宋体" w:cs="宋体" w:hint="eastAsia"/>
          <w:b/>
          <w:color w:val="000000" w:themeColor="text1"/>
          <w:sz w:val="24"/>
        </w:rPr>
        <w:t>（</w:t>
      </w:r>
      <w:r w:rsidR="00DB1087">
        <w:rPr>
          <w:rFonts w:ascii="宋体" w:hAnsi="宋体" w:cs="宋体" w:hint="eastAsia"/>
          <w:b/>
          <w:color w:val="000000" w:themeColor="text1"/>
          <w:sz w:val="24"/>
        </w:rPr>
        <w:t>四</w:t>
      </w:r>
      <w:r>
        <w:rPr>
          <w:rFonts w:ascii="宋体" w:hAnsi="宋体" w:cs="宋体" w:hint="eastAsia"/>
          <w:b/>
          <w:color w:val="000000" w:themeColor="text1"/>
          <w:sz w:val="24"/>
        </w:rPr>
        <w:t>）</w:t>
      </w:r>
      <w:r w:rsidRPr="002D484A">
        <w:rPr>
          <w:rFonts w:ascii="宋体" w:hAnsi="宋体" w:cs="宋体" w:hint="eastAsia"/>
          <w:b/>
          <w:color w:val="000000" w:themeColor="text1"/>
          <w:sz w:val="24"/>
        </w:rPr>
        <w:t>采购标的</w:t>
      </w:r>
      <w:proofErr w:type="gramStart"/>
      <w:r w:rsidRPr="002D484A">
        <w:rPr>
          <w:rFonts w:ascii="宋体" w:hAnsi="宋体" w:cs="宋体" w:hint="eastAsia"/>
          <w:b/>
          <w:color w:val="000000" w:themeColor="text1"/>
          <w:sz w:val="24"/>
        </w:rPr>
        <w:t>的</w:t>
      </w:r>
      <w:proofErr w:type="gramEnd"/>
      <w:r w:rsidRPr="002D484A">
        <w:rPr>
          <w:rFonts w:ascii="宋体" w:hAnsi="宋体" w:cs="宋体" w:hint="eastAsia"/>
          <w:b/>
          <w:color w:val="000000" w:themeColor="text1"/>
          <w:sz w:val="24"/>
        </w:rPr>
        <w:t>其它技术、服务等要求</w:t>
      </w:r>
    </w:p>
    <w:p w:rsidR="002D484A" w:rsidRPr="002D484A" w:rsidRDefault="002D484A" w:rsidP="002D484A">
      <w:pPr>
        <w:numPr>
          <w:ilvl w:val="0"/>
          <w:numId w:val="23"/>
        </w:num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投标人应就该项目完整投标，否则为无效投标。</w:t>
      </w:r>
    </w:p>
    <w:p w:rsidR="002D484A" w:rsidRPr="002D484A" w:rsidRDefault="002D484A" w:rsidP="002D484A">
      <w:pPr>
        <w:numPr>
          <w:ilvl w:val="0"/>
          <w:numId w:val="23"/>
        </w:num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投标人须明确投标产品厂家、产地、品牌、型号等详细参数，否则为无效投标。</w:t>
      </w:r>
    </w:p>
    <w:p w:rsidR="002D484A" w:rsidRPr="002D484A" w:rsidRDefault="002D484A" w:rsidP="002D484A">
      <w:pPr>
        <w:numPr>
          <w:ilvl w:val="0"/>
          <w:numId w:val="23"/>
        </w:num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产品必须符合国家质量标准且是本厂全新正品，提供货物《产品合格证》及其它相关质量证明文件。</w:t>
      </w:r>
    </w:p>
    <w:p w:rsidR="002D484A" w:rsidRPr="002D484A" w:rsidRDefault="002D484A" w:rsidP="002D484A">
      <w:pPr>
        <w:numPr>
          <w:ilvl w:val="0"/>
          <w:numId w:val="23"/>
        </w:num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质保期内提供免费的质量保证及售后服务。质保期满后两年内，中标供应商仅收取配件和材料成本费，维修费用以低于市场价优惠30%收取，投标人须提供专业售后服务单位名称、地点、联系人及电话，否则为无效投标。</w:t>
      </w:r>
    </w:p>
    <w:p w:rsidR="00B032AC" w:rsidRPr="002D484A" w:rsidRDefault="002D484A" w:rsidP="002D484A">
      <w:pPr>
        <w:numPr>
          <w:ilvl w:val="0"/>
          <w:numId w:val="23"/>
        </w:numPr>
        <w:spacing w:line="360" w:lineRule="auto"/>
        <w:ind w:firstLineChars="200" w:firstLine="480"/>
        <w:jc w:val="left"/>
        <w:rPr>
          <w:rFonts w:ascii="宋体" w:hAnsi="宋体" w:cs="宋体"/>
          <w:color w:val="000000" w:themeColor="text1"/>
          <w:sz w:val="24"/>
        </w:rPr>
      </w:pPr>
      <w:r w:rsidRPr="002D484A">
        <w:rPr>
          <w:rFonts w:ascii="宋体" w:hAnsi="宋体" w:cs="宋体" w:hint="eastAsia"/>
          <w:color w:val="000000" w:themeColor="text1"/>
          <w:sz w:val="24"/>
        </w:rPr>
        <w:t xml:space="preserve">供应商须负责车辆的安装、调试、验收、培训、质保期服务、与车辆有关的运输费用和保险。 </w:t>
      </w:r>
    </w:p>
    <w:p w:rsidR="009937EC" w:rsidRPr="00CA6F56" w:rsidRDefault="009937EC" w:rsidP="00DB1087">
      <w:pPr>
        <w:spacing w:line="360" w:lineRule="auto"/>
        <w:ind w:firstLineChars="200" w:firstLine="482"/>
        <w:jc w:val="left"/>
        <w:rPr>
          <w:rFonts w:ascii="宋体" w:hAnsi="宋体" w:cs="宋体"/>
          <w:color w:val="000000" w:themeColor="text1"/>
          <w:sz w:val="24"/>
        </w:rPr>
      </w:pPr>
      <w:r w:rsidRPr="00DB1087">
        <w:rPr>
          <w:rFonts w:ascii="宋体" w:hAnsi="宋体" w:cs="宋体" w:hint="eastAsia"/>
          <w:b/>
          <w:color w:val="000000" w:themeColor="text1"/>
          <w:sz w:val="24"/>
        </w:rPr>
        <w:t>（</w:t>
      </w:r>
      <w:r w:rsidR="00DB1087" w:rsidRPr="00DB1087">
        <w:rPr>
          <w:rFonts w:ascii="宋体" w:hAnsi="宋体" w:cs="宋体" w:hint="eastAsia"/>
          <w:b/>
          <w:color w:val="000000" w:themeColor="text1"/>
          <w:sz w:val="24"/>
        </w:rPr>
        <w:t>五</w:t>
      </w:r>
      <w:r w:rsidRPr="00DB1087">
        <w:rPr>
          <w:rFonts w:ascii="宋体" w:hAnsi="宋体" w:cs="宋体" w:hint="eastAsia"/>
          <w:b/>
          <w:color w:val="000000" w:themeColor="text1"/>
          <w:sz w:val="24"/>
        </w:rPr>
        <w:t>）、付款方式</w:t>
      </w:r>
      <w:r w:rsidR="00B032AC" w:rsidRPr="00B032AC">
        <w:rPr>
          <w:rFonts w:ascii="宋体" w:hAnsi="宋体" w:cs="宋体" w:hint="eastAsia"/>
          <w:color w:val="000000" w:themeColor="text1"/>
          <w:sz w:val="24"/>
        </w:rPr>
        <w:t>：</w:t>
      </w:r>
      <w:r w:rsidR="002D484A" w:rsidRPr="002D484A">
        <w:rPr>
          <w:rFonts w:ascii="宋体" w:hAnsi="宋体" w:cs="宋体" w:hint="eastAsia"/>
          <w:color w:val="000000" w:themeColor="text1"/>
          <w:sz w:val="24"/>
        </w:rPr>
        <w:t>供货完成安装完毕且经验收合格后报财政核拨资金，资金到位后十日内支付中标价的90%，下余10%质保金，两年后无质量问题退还</w:t>
      </w:r>
      <w:r w:rsidRPr="00CA6F56">
        <w:rPr>
          <w:rFonts w:ascii="宋体" w:hAnsi="宋体" w:cs="宋体" w:hint="eastAsia"/>
          <w:color w:val="000000" w:themeColor="text1"/>
          <w:sz w:val="24"/>
        </w:rPr>
        <w:t>。</w:t>
      </w:r>
    </w:p>
    <w:p w:rsidR="009937EC" w:rsidRPr="00CA6F56" w:rsidRDefault="009937EC" w:rsidP="00DB1087">
      <w:pPr>
        <w:spacing w:line="360" w:lineRule="auto"/>
        <w:ind w:firstLineChars="200" w:firstLine="482"/>
        <w:jc w:val="left"/>
        <w:rPr>
          <w:rFonts w:ascii="宋体" w:hAnsi="宋体" w:cs="宋体"/>
          <w:color w:val="000000" w:themeColor="text1"/>
          <w:sz w:val="24"/>
        </w:rPr>
      </w:pPr>
      <w:r w:rsidRPr="00DB1087">
        <w:rPr>
          <w:rFonts w:ascii="宋体" w:hAnsi="宋体" w:cs="宋体" w:hint="eastAsia"/>
          <w:b/>
          <w:color w:val="000000" w:themeColor="text1"/>
          <w:sz w:val="24"/>
        </w:rPr>
        <w:t>（</w:t>
      </w:r>
      <w:r w:rsidR="00DB1087" w:rsidRPr="00DB1087">
        <w:rPr>
          <w:rFonts w:ascii="宋体" w:hAnsi="宋体" w:cs="宋体" w:hint="eastAsia"/>
          <w:b/>
          <w:color w:val="000000" w:themeColor="text1"/>
          <w:sz w:val="24"/>
        </w:rPr>
        <w:t>六</w:t>
      </w:r>
      <w:r w:rsidRPr="00DB1087">
        <w:rPr>
          <w:rFonts w:ascii="宋体" w:hAnsi="宋体" w:cs="宋体" w:hint="eastAsia"/>
          <w:b/>
          <w:color w:val="000000" w:themeColor="text1"/>
          <w:sz w:val="24"/>
        </w:rPr>
        <w:t>）、预算上限</w:t>
      </w:r>
      <w:r w:rsidRPr="00CA6F56">
        <w:rPr>
          <w:rFonts w:ascii="宋体" w:hAnsi="宋体" w:cs="宋体" w:hint="eastAsia"/>
          <w:color w:val="000000" w:themeColor="text1"/>
          <w:sz w:val="24"/>
        </w:rPr>
        <w:t>：</w:t>
      </w:r>
      <w:r w:rsidR="002D484A">
        <w:rPr>
          <w:rFonts w:ascii="宋体" w:hAnsi="宋体" w:cs="宋体" w:hint="eastAsia"/>
          <w:color w:val="000000" w:themeColor="text1"/>
          <w:sz w:val="24"/>
        </w:rPr>
        <w:t>60</w:t>
      </w:r>
      <w:r w:rsidRPr="00CA6F56">
        <w:rPr>
          <w:rFonts w:ascii="宋体" w:hAnsi="宋体" w:cs="宋体" w:hint="eastAsia"/>
          <w:color w:val="000000" w:themeColor="text1"/>
          <w:sz w:val="24"/>
        </w:rPr>
        <w:t xml:space="preserve">0000.00 </w:t>
      </w:r>
      <w:r w:rsidR="0089643C">
        <w:rPr>
          <w:rFonts w:ascii="宋体" w:hAnsi="宋体" w:cs="宋体" w:hint="eastAsia"/>
          <w:color w:val="000000" w:themeColor="text1"/>
          <w:sz w:val="24"/>
        </w:rPr>
        <w:t>元</w:t>
      </w:r>
      <w:r w:rsidRPr="00CA6F56">
        <w:rPr>
          <w:rFonts w:ascii="宋体" w:hAnsi="宋体" w:cs="宋体" w:hint="eastAsia"/>
          <w:color w:val="000000" w:themeColor="text1"/>
          <w:sz w:val="24"/>
        </w:rPr>
        <w:t>，超出者为无效投标。</w:t>
      </w:r>
    </w:p>
    <w:p w:rsidR="00B032AC" w:rsidRPr="00B032AC" w:rsidRDefault="009937EC" w:rsidP="00DB1087">
      <w:pPr>
        <w:spacing w:line="360" w:lineRule="auto"/>
        <w:ind w:firstLineChars="200" w:firstLine="482"/>
        <w:jc w:val="left"/>
        <w:rPr>
          <w:rFonts w:ascii="宋体" w:hAnsi="宋体" w:cs="宋体"/>
          <w:color w:val="000000" w:themeColor="text1"/>
          <w:sz w:val="24"/>
        </w:rPr>
      </w:pPr>
      <w:r w:rsidRPr="00DB1087">
        <w:rPr>
          <w:rFonts w:ascii="宋体" w:hAnsi="宋体" w:cs="宋体" w:hint="eastAsia"/>
          <w:b/>
          <w:color w:val="000000" w:themeColor="text1"/>
          <w:sz w:val="24"/>
        </w:rPr>
        <w:t>（</w:t>
      </w:r>
      <w:r w:rsidR="00DB1087" w:rsidRPr="00DB1087">
        <w:rPr>
          <w:rFonts w:ascii="宋体" w:hAnsi="宋体" w:cs="宋体" w:hint="eastAsia"/>
          <w:b/>
          <w:color w:val="000000" w:themeColor="text1"/>
          <w:sz w:val="24"/>
        </w:rPr>
        <w:t>七</w:t>
      </w:r>
      <w:r w:rsidRPr="00DB1087">
        <w:rPr>
          <w:rFonts w:ascii="宋体" w:hAnsi="宋体" w:cs="宋体" w:hint="eastAsia"/>
          <w:b/>
          <w:color w:val="000000" w:themeColor="text1"/>
          <w:sz w:val="24"/>
        </w:rPr>
        <w:t>）、工期</w:t>
      </w:r>
      <w:r w:rsidRPr="00CA6F56">
        <w:rPr>
          <w:rFonts w:ascii="宋体" w:hAnsi="宋体" w:cs="宋体" w:hint="eastAsia"/>
          <w:color w:val="000000" w:themeColor="text1"/>
          <w:sz w:val="24"/>
        </w:rPr>
        <w:t>：</w:t>
      </w:r>
      <w:r w:rsidR="00B032AC" w:rsidRPr="00B032AC">
        <w:rPr>
          <w:rFonts w:ascii="宋体" w:hAnsi="宋体" w:cs="宋体" w:hint="eastAsia"/>
          <w:color w:val="000000" w:themeColor="text1"/>
          <w:sz w:val="24"/>
        </w:rPr>
        <w:t>合同签订后</w:t>
      </w:r>
      <w:r w:rsidR="002D484A">
        <w:rPr>
          <w:rFonts w:ascii="宋体" w:hAnsi="宋体" w:cs="宋体" w:hint="eastAsia"/>
          <w:color w:val="000000" w:themeColor="text1"/>
          <w:sz w:val="24"/>
        </w:rPr>
        <w:t>10</w:t>
      </w:r>
      <w:r w:rsidR="00B032AC">
        <w:rPr>
          <w:rFonts w:ascii="宋体" w:hAnsi="宋体" w:cs="宋体" w:hint="eastAsia"/>
          <w:color w:val="000000" w:themeColor="text1"/>
          <w:sz w:val="24"/>
        </w:rPr>
        <w:t>日内完成</w:t>
      </w:r>
      <w:r w:rsidR="002D484A">
        <w:rPr>
          <w:rFonts w:ascii="宋体" w:hAnsi="宋体" w:cs="宋体" w:hint="eastAsia"/>
          <w:color w:val="000000" w:themeColor="text1"/>
          <w:sz w:val="24"/>
        </w:rPr>
        <w:t>供货并</w:t>
      </w:r>
      <w:r w:rsidR="00B032AC">
        <w:rPr>
          <w:rFonts w:ascii="宋体" w:hAnsi="宋体" w:cs="宋体" w:hint="eastAsia"/>
          <w:color w:val="000000" w:themeColor="text1"/>
          <w:sz w:val="24"/>
        </w:rPr>
        <w:t>安装、调试</w:t>
      </w:r>
      <w:r w:rsidR="002D484A">
        <w:rPr>
          <w:rFonts w:ascii="宋体" w:hAnsi="宋体" w:cs="宋体" w:hint="eastAsia"/>
          <w:color w:val="000000" w:themeColor="text1"/>
          <w:sz w:val="24"/>
        </w:rPr>
        <w:t>完毕</w:t>
      </w:r>
      <w:r w:rsidR="00B032AC">
        <w:rPr>
          <w:rFonts w:ascii="宋体" w:hAnsi="宋体" w:cs="宋体" w:hint="eastAsia"/>
          <w:color w:val="000000" w:themeColor="text1"/>
          <w:sz w:val="24"/>
        </w:rPr>
        <w:t>。</w:t>
      </w:r>
    </w:p>
    <w:p w:rsidR="009937EC" w:rsidRPr="00B032AC" w:rsidRDefault="009937EC" w:rsidP="00200580">
      <w:pPr>
        <w:spacing w:line="360" w:lineRule="auto"/>
        <w:jc w:val="left"/>
        <w:rPr>
          <w:rFonts w:ascii="宋体" w:hAnsi="宋体" w:cs="宋体"/>
          <w:color w:val="000000" w:themeColor="text1"/>
          <w:sz w:val="24"/>
        </w:rPr>
        <w:sectPr w:rsidR="009937EC" w:rsidRPr="00B032AC" w:rsidSect="009937EC">
          <w:pgSz w:w="11906" w:h="16838"/>
          <w:pgMar w:top="1440" w:right="1080" w:bottom="1440" w:left="1080" w:header="851" w:footer="992" w:gutter="0"/>
          <w:cols w:space="720"/>
          <w:docGrid w:type="linesAndChars" w:linePitch="312"/>
        </w:sectPr>
      </w:pPr>
    </w:p>
    <w:p w:rsidR="009937EC" w:rsidRPr="00C60AA2" w:rsidRDefault="009937EC" w:rsidP="00191F53">
      <w:pPr>
        <w:jc w:val="center"/>
        <w:rPr>
          <w:rFonts w:ascii="宋体" w:hAnsi="宋体" w:cs="宋体"/>
          <w:color w:val="000000" w:themeColor="text1"/>
          <w:sz w:val="28"/>
          <w:szCs w:val="28"/>
        </w:rPr>
      </w:pPr>
      <w:r w:rsidRPr="00C60AA2">
        <w:rPr>
          <w:rFonts w:ascii="宋体" w:hAnsi="宋体" w:cs="宋体" w:hint="eastAsia"/>
          <w:b/>
          <w:color w:val="000000" w:themeColor="text1"/>
          <w:sz w:val="32"/>
          <w:szCs w:val="32"/>
        </w:rPr>
        <w:lastRenderedPageBreak/>
        <w:t>第三部分  投标人须知</w:t>
      </w:r>
    </w:p>
    <w:p w:rsidR="009937EC" w:rsidRPr="00C60AA2" w:rsidRDefault="009937EC" w:rsidP="00200580">
      <w:pPr>
        <w:ind w:firstLineChars="100" w:firstLine="281"/>
        <w:jc w:val="left"/>
        <w:rPr>
          <w:rFonts w:ascii="新宋体" w:eastAsia="新宋体" w:hAnsi="新宋体"/>
          <w:b/>
          <w:color w:val="000000" w:themeColor="text1"/>
          <w:sz w:val="28"/>
          <w:szCs w:val="28"/>
        </w:rPr>
      </w:pPr>
      <w:r w:rsidRPr="00C60AA2">
        <w:rPr>
          <w:rFonts w:ascii="宋体" w:hAnsi="宋体" w:cs="宋体" w:hint="eastAsia"/>
          <w:b/>
          <w:color w:val="000000" w:themeColor="text1"/>
          <w:sz w:val="28"/>
          <w:szCs w:val="28"/>
        </w:rPr>
        <w:t xml:space="preserve"> 一、 说明和释义</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（一）、适用范围</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本采购文件仅适用于</w:t>
      </w:r>
      <w:proofErr w:type="gramStart"/>
      <w:r w:rsidRPr="00C60AA2">
        <w:rPr>
          <w:rFonts w:ascii="宋体" w:hAnsi="宋体" w:cs="宋体" w:hint="eastAsia"/>
          <w:color w:val="000000" w:themeColor="text1"/>
          <w:sz w:val="24"/>
        </w:rPr>
        <w:t>本邀请</w:t>
      </w:r>
      <w:proofErr w:type="gramEnd"/>
      <w:r w:rsidRPr="00C60AA2">
        <w:rPr>
          <w:rFonts w:ascii="宋体" w:hAnsi="宋体" w:cs="宋体" w:hint="eastAsia"/>
          <w:color w:val="000000" w:themeColor="text1"/>
          <w:sz w:val="24"/>
        </w:rPr>
        <w:t>中所述的</w:t>
      </w:r>
      <w:r w:rsidR="00776B9A">
        <w:rPr>
          <w:rFonts w:ascii="宋体" w:hAnsi="宋体" w:cs="宋体" w:hint="eastAsia"/>
          <w:color w:val="000000" w:themeColor="text1"/>
          <w:sz w:val="24"/>
        </w:rPr>
        <w:t>货物</w:t>
      </w:r>
      <w:r w:rsidRPr="00C60AA2">
        <w:rPr>
          <w:rFonts w:ascii="宋体" w:hAnsi="宋体" w:cs="宋体" w:hint="eastAsia"/>
          <w:color w:val="000000" w:themeColor="text1"/>
          <w:sz w:val="24"/>
        </w:rPr>
        <w:t>，采购文件即招标文件。</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（二）、定义</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1、“采购人”系指本次采购的</w:t>
      </w:r>
      <w:r w:rsidR="002D484A" w:rsidRPr="002D484A">
        <w:rPr>
          <w:rFonts w:ascii="宋体" w:hAnsi="宋体" w:cs="宋体" w:hint="eastAsia"/>
          <w:color w:val="000000" w:themeColor="text1"/>
          <w:sz w:val="24"/>
        </w:rPr>
        <w:t>襄城县城市综合管理办公室</w:t>
      </w:r>
      <w:r w:rsidRPr="00C60AA2">
        <w:rPr>
          <w:rFonts w:ascii="宋体" w:hAnsi="宋体" w:cs="宋体" w:hint="eastAsia"/>
          <w:color w:val="000000" w:themeColor="text1"/>
          <w:sz w:val="24"/>
        </w:rPr>
        <w:t>。</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2、“投标人”系指向招标人提交投标文件的供应商（公司或企业）。</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3、“采购机构”系指组织本次采购的襄城县政府采购中心。</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4、“项目”系指本次采购的货物或服务。</w:t>
      </w:r>
    </w:p>
    <w:p w:rsidR="009937EC" w:rsidRPr="00C60AA2" w:rsidRDefault="009937EC" w:rsidP="00200580">
      <w:pPr>
        <w:tabs>
          <w:tab w:val="left" w:pos="6249"/>
        </w:tabs>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（三）、合格的投标人</w:t>
      </w:r>
      <w:r w:rsidRPr="00C60AA2">
        <w:rPr>
          <w:rFonts w:ascii="宋体" w:hAnsi="宋体" w:cs="宋体" w:hint="eastAsia"/>
          <w:color w:val="000000" w:themeColor="text1"/>
          <w:sz w:val="24"/>
        </w:rPr>
        <w:tab/>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1、符合本招标文件要求。</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2、本项目不接受联合体投标。</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3、遵守中华人民共和国法律、法规和相关规定。</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（四）、投标费用</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投标人应自行承担参加投标活动有关的全部费用，采购人在任何情况下均无义务和责任承担上述费用。 </w:t>
      </w:r>
    </w:p>
    <w:p w:rsidR="009937EC" w:rsidRPr="00C60AA2" w:rsidRDefault="009937EC" w:rsidP="00200580">
      <w:pPr>
        <w:spacing w:line="360" w:lineRule="auto"/>
        <w:ind w:firstLineChars="200" w:firstLine="562"/>
        <w:jc w:val="left"/>
        <w:rPr>
          <w:rFonts w:ascii="宋体" w:hAnsi="宋体" w:cs="宋体"/>
          <w:b/>
          <w:color w:val="000000" w:themeColor="text1"/>
          <w:sz w:val="28"/>
          <w:szCs w:val="28"/>
        </w:rPr>
      </w:pPr>
      <w:r w:rsidRPr="00C60AA2">
        <w:rPr>
          <w:rFonts w:ascii="宋体" w:hAnsi="宋体" w:cs="宋体" w:hint="eastAsia"/>
          <w:b/>
          <w:color w:val="000000" w:themeColor="text1"/>
          <w:sz w:val="28"/>
          <w:szCs w:val="28"/>
        </w:rPr>
        <w:t>二 招标文件说明</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)、招标文件的构成</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1、招标文件用以阐明采购所需的货物及服务，以及招标投标程序和合同条款。招标文件由下述部分组成：</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（1）、投标邀请函；</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（2）、项目要求；</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（3）、特别提示；</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（4）、投标人须知；</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（5）、合同一般条款；</w:t>
      </w:r>
    </w:p>
    <w:p w:rsidR="009937EC" w:rsidRPr="00C60AA2" w:rsidRDefault="009937EC" w:rsidP="00200580">
      <w:pPr>
        <w:spacing w:line="360" w:lineRule="auto"/>
        <w:jc w:val="left"/>
        <w:rPr>
          <w:rFonts w:ascii="宋体" w:hAnsi="宋体" w:cs="宋体"/>
          <w:color w:val="000000" w:themeColor="text1"/>
          <w:sz w:val="24"/>
          <w:u w:val="single"/>
        </w:rPr>
      </w:pPr>
      <w:r w:rsidRPr="00C60AA2">
        <w:rPr>
          <w:rFonts w:ascii="宋体" w:hAnsi="宋体" w:cs="宋体" w:hint="eastAsia"/>
          <w:color w:val="000000" w:themeColor="text1"/>
          <w:sz w:val="24"/>
        </w:rPr>
        <w:t xml:space="preserve">   （6）、合同特殊条款</w:t>
      </w:r>
      <w:r w:rsidRPr="00C60AA2">
        <w:rPr>
          <w:rFonts w:ascii="宋体" w:hAnsi="宋体" w:cs="宋体" w:hint="eastAsia"/>
          <w:color w:val="000000" w:themeColor="text1"/>
          <w:sz w:val="24"/>
          <w:u w:val="single"/>
        </w:rPr>
        <w:t>（针对该项目双方约定的主要内容）；</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（7）附件。</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2、招标文件以中文编制。</w:t>
      </w:r>
    </w:p>
    <w:p w:rsidR="00472A2B" w:rsidRPr="009937EC" w:rsidRDefault="00472A2B" w:rsidP="00200580">
      <w:pPr>
        <w:spacing w:line="360" w:lineRule="auto"/>
        <w:jc w:val="left"/>
        <w:rPr>
          <w:rFonts w:ascii="宋体" w:hAnsi="宋体" w:cs="宋体"/>
          <w:color w:val="000000" w:themeColor="text1"/>
          <w:sz w:val="24"/>
        </w:rPr>
        <w:sectPr w:rsidR="00472A2B" w:rsidRPr="009937EC" w:rsidSect="009937EC">
          <w:pgSz w:w="11906" w:h="16838"/>
          <w:pgMar w:top="1440" w:right="1080" w:bottom="1440" w:left="1080" w:header="851" w:footer="992" w:gutter="0"/>
          <w:cols w:space="720"/>
          <w:docGrid w:type="lines" w:linePitch="312"/>
        </w:sectPr>
      </w:pPr>
    </w:p>
    <w:p w:rsidR="00472A2B" w:rsidRPr="00C60AA2" w:rsidRDefault="00472A2B" w:rsidP="00200580">
      <w:pPr>
        <w:jc w:val="left"/>
        <w:rPr>
          <w:rFonts w:ascii="宋体" w:hAnsi="宋体" w:cs="宋体"/>
          <w:color w:val="000000" w:themeColor="text1"/>
          <w:sz w:val="28"/>
          <w:szCs w:val="28"/>
        </w:rPr>
      </w:pPr>
      <w:r w:rsidRPr="00C60AA2">
        <w:rPr>
          <w:rFonts w:ascii="宋体" w:hAnsi="宋体" w:cs="宋体" w:hint="eastAsia"/>
          <w:color w:val="000000" w:themeColor="text1"/>
          <w:sz w:val="24"/>
        </w:rPr>
        <w:lastRenderedPageBreak/>
        <w:t>3、投标人被视为熟悉上述与履行合同有关的一切情况。</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（二）、招标文件的澄清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投标人对招标文件如有疑点，可要求澄清，应在投标截止时间</w:t>
      </w:r>
      <w:r w:rsidRPr="00C60AA2">
        <w:rPr>
          <w:rFonts w:ascii="宋体" w:hAnsi="宋体" w:cs="宋体" w:hint="eastAsia"/>
          <w:color w:val="000000" w:themeColor="text1"/>
          <w:sz w:val="24"/>
          <w:u w:val="single"/>
        </w:rPr>
        <w:t>10</w:t>
      </w:r>
      <w:r w:rsidRPr="00C60AA2">
        <w:rPr>
          <w:rFonts w:ascii="宋体" w:hAnsi="宋体" w:cs="宋体" w:hint="eastAsia"/>
          <w:color w:val="000000" w:themeColor="text1"/>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（三）、招标文件的修改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1、在投标截止日期15日前，采购人或采购机构可主动地或依据投标人要求澄清的问题修改招标文件。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2、为使投标人在准备投标文件时有合理的时间考虑招标文件的修改，采购人或采购机构可酌情推迟投标截止时间和开标时间。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3、招标文件的修改书将构成招标文件的一部分，对投标人有约束力。</w:t>
      </w:r>
    </w:p>
    <w:p w:rsidR="00472A2B" w:rsidRPr="00C60AA2" w:rsidRDefault="00472A2B" w:rsidP="00200580">
      <w:pPr>
        <w:spacing w:line="360" w:lineRule="auto"/>
        <w:ind w:firstLineChars="147" w:firstLine="413"/>
        <w:jc w:val="left"/>
        <w:rPr>
          <w:rFonts w:ascii="宋体" w:hAnsi="宋体" w:cs="宋体"/>
          <w:b/>
          <w:color w:val="000000" w:themeColor="text1"/>
          <w:sz w:val="28"/>
          <w:szCs w:val="28"/>
        </w:rPr>
      </w:pPr>
      <w:r w:rsidRPr="00C60AA2">
        <w:rPr>
          <w:rFonts w:ascii="宋体" w:hAnsi="宋体" w:cs="宋体" w:hint="eastAsia"/>
          <w:b/>
          <w:color w:val="000000" w:themeColor="text1"/>
          <w:sz w:val="28"/>
          <w:szCs w:val="28"/>
        </w:rPr>
        <w:t>三、投标文件的编写和说明</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投标人应仔细阅读招标文件的所有内容，按招标文件的要求提供投标文件，并保证所提供的全部资料的真实性，以使其投标对招标文件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实质性响应，否则，其投标可能被拒绝。</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（一）、投标文件书写、计量单位使用等</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1、投标人和招标人就投标交换的文件和来往的信件，应以中文书写。</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2、除在招标文件的技术规格中另有规定外，计量单位应使用中华人民共和国法定计量单位（国际单位制和国家选定的其他计量单位）。</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（二）、投标文件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1、投标文件份数</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纸质投标文件：正本一份，副本</w:t>
      </w:r>
      <w:r>
        <w:rPr>
          <w:rFonts w:ascii="宋体" w:hAnsi="宋体" w:cs="宋体" w:hint="eastAsia"/>
          <w:color w:val="000000" w:themeColor="text1"/>
          <w:sz w:val="24"/>
        </w:rPr>
        <w:t>一</w:t>
      </w:r>
      <w:r w:rsidRPr="00C60AA2">
        <w:rPr>
          <w:rFonts w:ascii="宋体" w:hAnsi="宋体" w:cs="宋体" w:hint="eastAsia"/>
          <w:color w:val="000000" w:themeColor="text1"/>
          <w:sz w:val="24"/>
        </w:rPr>
        <w:t>份。使用格式为“投标文件（供打印）.PDF”的文件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电子投标文件和纸质投标文件的内容、格式、水印码、签章应一致。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2、投标文件的签署盖章</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2.1电子投标文件：按招标文件要求加盖电子印章和法人电子印章。</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2.2纸质投标文件：纸质投标文件正本和副本投标文件封面上应清楚标明“正本”或“副</w:t>
      </w:r>
      <w:r w:rsidRPr="00C60AA2">
        <w:rPr>
          <w:rFonts w:ascii="宋体" w:hAnsi="宋体" w:cs="宋体" w:hint="eastAsia"/>
          <w:color w:val="000000" w:themeColor="text1"/>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72A2B" w:rsidRPr="0043183E" w:rsidRDefault="00472A2B" w:rsidP="00200580">
      <w:pPr>
        <w:spacing w:line="360" w:lineRule="auto"/>
        <w:ind w:firstLineChars="200" w:firstLine="482"/>
        <w:jc w:val="left"/>
        <w:rPr>
          <w:rFonts w:ascii="宋体" w:hAnsi="宋体" w:cs="宋体"/>
          <w:b/>
          <w:color w:val="000000" w:themeColor="text1"/>
          <w:sz w:val="24"/>
        </w:rPr>
      </w:pPr>
      <w:r w:rsidRPr="0043183E">
        <w:rPr>
          <w:rFonts w:ascii="宋体" w:hAnsi="宋体" w:cs="宋体" w:hint="eastAsia"/>
          <w:b/>
          <w:color w:val="000000" w:themeColor="text1"/>
          <w:sz w:val="24"/>
        </w:rPr>
        <w:t>2.3 纸质投标文件正本均须打印并由法定代表人或经过法定代表人正式授权的投标人代表在正本上规定处签字（有特殊要求的按要求执行）。</w:t>
      </w:r>
    </w:p>
    <w:p w:rsidR="00472A2B" w:rsidRPr="0043183E" w:rsidRDefault="00472A2B" w:rsidP="00200580">
      <w:pPr>
        <w:spacing w:line="360" w:lineRule="auto"/>
        <w:ind w:firstLineChars="200" w:firstLine="482"/>
        <w:jc w:val="left"/>
        <w:rPr>
          <w:rFonts w:ascii="宋体" w:hAnsi="宋体" w:cs="宋体"/>
          <w:b/>
          <w:color w:val="000000" w:themeColor="text1"/>
          <w:sz w:val="24"/>
        </w:rPr>
      </w:pPr>
      <w:r w:rsidRPr="0043183E">
        <w:rPr>
          <w:rFonts w:ascii="宋体" w:hAnsi="宋体" w:cs="宋体" w:hint="eastAsia"/>
          <w:b/>
          <w:color w:val="000000" w:themeColor="text1"/>
          <w:sz w:val="24"/>
        </w:rPr>
        <w:t>2.4 除投标人对错处做必要修改外，投标文件不得行间插字、涂改或增删。如有修改错漏处，必须由法定代表人或经其正式授权的代表签字并加盖投标人公章。</w:t>
      </w:r>
    </w:p>
    <w:p w:rsidR="00472A2B" w:rsidRPr="0043183E" w:rsidRDefault="00472A2B" w:rsidP="00200580">
      <w:pPr>
        <w:spacing w:line="360" w:lineRule="auto"/>
        <w:ind w:firstLineChars="200" w:firstLine="482"/>
        <w:jc w:val="left"/>
        <w:rPr>
          <w:rFonts w:ascii="宋体" w:hAnsi="宋体" w:cs="宋体"/>
          <w:b/>
          <w:color w:val="000000" w:themeColor="text1"/>
          <w:sz w:val="24"/>
        </w:rPr>
      </w:pPr>
      <w:r w:rsidRPr="0043183E">
        <w:rPr>
          <w:rFonts w:ascii="宋体" w:hAnsi="宋体" w:cs="宋体" w:hint="eastAsia"/>
          <w:b/>
          <w:color w:val="000000" w:themeColor="text1"/>
          <w:sz w:val="24"/>
        </w:rPr>
        <w:t>2.5 在招标文件中已明示需盖章及签名之处，投标文件正本均须加盖投标人公章，并经投标人法定代表人或其授权代表签名。电子投标文件按招标文件要求加盖电子印章和法人电子印章。</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2.6纸质投标文件的装订：投标人应按附件中招标文件的要求，以A4幅面装订成册（胶装），编排目录，并在封面上标明：正本、副本、投标项目名称、招标编号、投标单位名称、日期、法人或委托其代理人等字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3、投标文件的构成</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3.1投标文件的构成应符合法律法规及招标文件的要求。</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3.2 投标人应当按照招标文件的要求编制投标文件。投标文件应当对招标文件提出的要求和条件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明确响应。</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3.3 投标文件由资格证明材料、符合性证明材料、其它材料等组成。</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3.5 投标人登录许昌公共资源交易系统下载“许昌投标文件制作系统SEARUN V1.0”，按招标文件要求根据所投标</w:t>
      </w:r>
      <w:proofErr w:type="gramStart"/>
      <w:r w:rsidRPr="00C60AA2">
        <w:rPr>
          <w:rFonts w:ascii="宋体" w:hAnsi="宋体" w:cs="宋体" w:hint="eastAsia"/>
          <w:color w:val="000000" w:themeColor="text1"/>
          <w:sz w:val="24"/>
        </w:rPr>
        <w:t>段制作</w:t>
      </w:r>
      <w:proofErr w:type="gramEnd"/>
      <w:r w:rsidRPr="00C60AA2">
        <w:rPr>
          <w:rFonts w:ascii="宋体" w:hAnsi="宋体" w:cs="宋体" w:hint="eastAsia"/>
          <w:color w:val="000000" w:themeColor="text1"/>
          <w:sz w:val="24"/>
        </w:rPr>
        <w:t xml:space="preserve">电子投标文件。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一个标段对应生成一个文件夹（</w:t>
      </w:r>
      <w:proofErr w:type="spellStart"/>
      <w:r w:rsidRPr="00C60AA2">
        <w:rPr>
          <w:rFonts w:ascii="宋体" w:hAnsi="宋体" w:cs="宋体" w:hint="eastAsia"/>
          <w:color w:val="000000" w:themeColor="text1"/>
          <w:sz w:val="24"/>
        </w:rPr>
        <w:t>xxxx</w:t>
      </w:r>
      <w:proofErr w:type="spellEnd"/>
      <w:r w:rsidRPr="00C60AA2">
        <w:rPr>
          <w:rFonts w:ascii="宋体" w:hAnsi="宋体" w:cs="宋体" w:hint="eastAsia"/>
          <w:color w:val="000000" w:themeColor="text1"/>
          <w:sz w:val="24"/>
        </w:rPr>
        <w:t>项目xx标段）, 其中包含2个文件和1个文件夹。后缀名为“.file”的文件用于电子投标使用，后缀名为“.PDF”的文件用于打印纸质投标文件，名称为“备份”的文件夹使用电子介质存储，供开标现场备用。</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电子投标文件制作技术咨询：0374-2961598。</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（三）、投标文件格式</w:t>
      </w:r>
    </w:p>
    <w:p w:rsidR="00472A2B" w:rsidRPr="00C60AA2" w:rsidRDefault="00472A2B" w:rsidP="00200580">
      <w:pPr>
        <w:spacing w:line="400" w:lineRule="exact"/>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投标文件应参照招标文件第七部分（投标文件有关格式）的内容要求、编排顺序和格式要求，投标人应按照以上要求将投标文件编上唯一的连贯页码并以A4幅面装订成册，并在</w:t>
      </w:r>
      <w:r w:rsidRPr="00C60AA2">
        <w:rPr>
          <w:rFonts w:ascii="宋体" w:hAnsi="宋体" w:cs="宋体" w:hint="eastAsia"/>
          <w:color w:val="000000" w:themeColor="text1"/>
          <w:sz w:val="24"/>
        </w:rPr>
        <w:lastRenderedPageBreak/>
        <w:t>投标文件封面上注明：正本/副本、所投项目名称、项目编号、投标人名称、日期等字样。</w:t>
      </w:r>
    </w:p>
    <w:p w:rsidR="00472A2B" w:rsidRPr="00C60AA2" w:rsidRDefault="00472A2B" w:rsidP="00200580">
      <w:pPr>
        <w:spacing w:line="400" w:lineRule="exact"/>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投标人应按招标文件提供的格式编写投标文件。招标文件未提供标准格式的投标人可自行拟定。</w:t>
      </w:r>
    </w:p>
    <w:p w:rsidR="00472A2B" w:rsidRPr="00C60AA2" w:rsidRDefault="00472A2B" w:rsidP="00200580">
      <w:pPr>
        <w:spacing w:line="400" w:lineRule="exact"/>
        <w:ind w:firstLineChars="100" w:firstLine="240"/>
        <w:jc w:val="left"/>
        <w:rPr>
          <w:rFonts w:ascii="宋体" w:hAnsi="宋体" w:cs="宋体"/>
          <w:color w:val="000000" w:themeColor="text1"/>
          <w:sz w:val="24"/>
        </w:rPr>
      </w:pPr>
      <w:r w:rsidRPr="00C60AA2">
        <w:rPr>
          <w:rFonts w:ascii="宋体" w:hAnsi="宋体" w:cs="宋体" w:hint="eastAsia"/>
          <w:color w:val="000000" w:themeColor="text1"/>
          <w:sz w:val="24"/>
        </w:rPr>
        <w:t>（四）1、投标报价：本次报价为一次性报价。投标报价为人民币交服务（含验收报告、税金等等）验收至交付采购</w:t>
      </w:r>
      <w:proofErr w:type="gramStart"/>
      <w:r w:rsidRPr="00C60AA2">
        <w:rPr>
          <w:rFonts w:ascii="宋体" w:hAnsi="宋体" w:cs="宋体" w:hint="eastAsia"/>
          <w:color w:val="000000" w:themeColor="text1"/>
          <w:sz w:val="24"/>
        </w:rPr>
        <w:t>方之前</w:t>
      </w:r>
      <w:proofErr w:type="gramEnd"/>
      <w:r w:rsidRPr="00C60AA2">
        <w:rPr>
          <w:rFonts w:ascii="宋体" w:hAnsi="宋体" w:cs="宋体" w:hint="eastAsia"/>
          <w:color w:val="000000" w:themeColor="text1"/>
          <w:sz w:val="24"/>
        </w:rPr>
        <w:t>的一切费用，除此之外，采购人不再支付其他费用。）  2、投标货币：报价币种为人民币。</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（五）、投标人资格的证明文件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投标人必须提交证明其有资格进行投标和有能力履行合同的文件，作为投标文件的一部分。</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（六）、投标有效期</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投标文件从开标之日起，投标有效期为30天。</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（七）、投标保证金</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1、投标保证金的缴纳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1.1投标人应按“投标人须知前附表”规定时间及金额提交投标保证金，并作为其投标的一部分。未按要求提交投标保证金的投标文件为无效投标。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1.2 投标保证金用于避免和减少本次招标由于投标人的行为而给采购人带来的损失。</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 投标保证金的递交方式：银行</w:t>
      </w:r>
      <w:proofErr w:type="gramStart"/>
      <w:r w:rsidRPr="00C60AA2">
        <w:rPr>
          <w:rFonts w:ascii="宋体" w:hAnsi="宋体" w:cs="宋体" w:hint="eastAsia"/>
          <w:color w:val="000000" w:themeColor="text1"/>
          <w:sz w:val="24"/>
        </w:rPr>
        <w:t>转帐</w:t>
      </w:r>
      <w:proofErr w:type="gramEnd"/>
      <w:r w:rsidRPr="00C60AA2">
        <w:rPr>
          <w:rFonts w:ascii="宋体" w:hAnsi="宋体" w:cs="宋体" w:hint="eastAsia"/>
          <w:color w:val="000000" w:themeColor="text1"/>
          <w:sz w:val="24"/>
        </w:rPr>
        <w:t xml:space="preserve">、银行电汇（均需从投标人注册银行账户转出），不接受以现金方式缴纳的投标保证金。凡以现金方式缴纳投标保证金而影响其投标结果的，由投标人自行负责。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1.4 使用银行</w:t>
      </w:r>
      <w:proofErr w:type="gramStart"/>
      <w:r w:rsidRPr="00C60AA2">
        <w:rPr>
          <w:rFonts w:ascii="宋体" w:hAnsi="宋体" w:cs="宋体" w:hint="eastAsia"/>
          <w:color w:val="000000" w:themeColor="text1"/>
          <w:sz w:val="24"/>
        </w:rPr>
        <w:t>转帐</w:t>
      </w:r>
      <w:proofErr w:type="gramEnd"/>
      <w:r w:rsidRPr="00C60AA2">
        <w:rPr>
          <w:rFonts w:ascii="宋体" w:hAnsi="宋体" w:cs="宋体" w:hint="eastAsia"/>
          <w:color w:val="000000" w:themeColor="text1"/>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 投标保证金缴纳方式：</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1.5.1 投标人网上下载招标文件后，登录http://221.14.6.70:8088/ggzy系统，依次点击“会员向导”→“参与投标”→“费用缴纳说明”→“保证金缴纳说明单”，获取缴费说明单，根据每个标段的缴纳说明单在缴纳截止时间前缴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1.5.2 成功缴纳后重新登录前述系统，依次点击“会员向导”→“参与投标”→“保证金绑定”→“绑定”进行投标保证金绑定。</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1.5.3 《保证金缴纳绑定操作指南》获取方法：登录许昌公共资源交易系统-组件下载-《保证金缴纳绑定操作指南》。</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单”以备查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1.6 每个投标人每个项目每个标段只有唯一缴纳账号，切勿重复缴纳或错误缴纳。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1.7 投标人所提交的投标保证金仅限当次投标项目（标段）有效，不得重复替代使用。一个招标项目有多个标段或者有多个项目同时招标的，投标人必须按项目、标段分别提交投标保证金。</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1.8 不同投标人的投标保证金不得从同一单位或者个人的账户转出。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1.9 未按上述规定操作引起的无效投标，由投标人自行负责。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1.10 汇款凭证无需备注项目编号和项目名称。</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、投标保证金的退还</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 退还投标保证金时，区别中标与否，按不同时序由银行按来款途径退还原账户。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2.1.1 自中标通知书发出之日起5个工作日内退还未中标人的投标保证金。</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2.1.2 自采购合同签订之日起5个工作日内退还中标人的投标保证金。（向襄城县政府采购中心提交合同原件）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2.1.4 因投标人自身原因无法及时退还投标保证金，滞留三年以上的，投标保证金上缴财政。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 有下列情形之一的，投标保证金不予退还</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2.2.1 投标有效期内投标人撤销投标文件的；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2.2.2 投标人在投标文件中提供虚假材料的；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2.2.3 除因不可抗力或招标文件认可的情形以外，中标人不与采购人签订合同的；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2.2.4 投标人与采购人、其他投标人或者采购代理机构恶意串通的；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2.2.5投标人无故不参加投标且未于递交投标文件截止时间前书面通知采购人或采购代理机构；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2.2.6 法律法规及招标文件规定的其他情形。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72A2B" w:rsidRPr="00C60AA2" w:rsidRDefault="00472A2B" w:rsidP="00200580">
      <w:pPr>
        <w:spacing w:line="360" w:lineRule="auto"/>
        <w:jc w:val="left"/>
        <w:rPr>
          <w:rFonts w:ascii="宋体" w:hAnsi="宋体" w:cs="宋体"/>
          <w:b/>
          <w:color w:val="000000" w:themeColor="text1"/>
          <w:sz w:val="28"/>
          <w:szCs w:val="28"/>
        </w:rPr>
      </w:pPr>
      <w:r w:rsidRPr="00C60AA2">
        <w:rPr>
          <w:rFonts w:ascii="宋体" w:hAnsi="宋体" w:cs="宋体" w:hint="eastAsia"/>
          <w:b/>
          <w:color w:val="000000" w:themeColor="text1"/>
          <w:sz w:val="28"/>
          <w:szCs w:val="28"/>
        </w:rPr>
        <w:t xml:space="preserve">   四、投标文件的递交</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（一）、投标文件的密封和标记</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72A2B" w:rsidRPr="00C60AA2" w:rsidRDefault="00472A2B" w:rsidP="00200580">
      <w:pPr>
        <w:spacing w:line="360" w:lineRule="auto"/>
        <w:ind w:firstLineChars="150" w:firstLine="360"/>
        <w:jc w:val="left"/>
        <w:rPr>
          <w:rFonts w:ascii="宋体" w:hAnsi="宋体" w:cs="宋体"/>
          <w:color w:val="000000" w:themeColor="text1"/>
          <w:sz w:val="24"/>
        </w:rPr>
      </w:pPr>
      <w:r w:rsidRPr="00C60AA2">
        <w:rPr>
          <w:rFonts w:ascii="宋体" w:hAnsi="宋体" w:cs="宋体" w:hint="eastAsia"/>
          <w:color w:val="000000" w:themeColor="text1"/>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72A2B" w:rsidRPr="00C60AA2" w:rsidRDefault="00472A2B" w:rsidP="00200580">
      <w:pPr>
        <w:spacing w:line="360" w:lineRule="auto"/>
        <w:ind w:firstLineChars="100" w:firstLine="240"/>
        <w:jc w:val="left"/>
        <w:rPr>
          <w:rFonts w:ascii="宋体" w:hAnsi="宋体" w:cs="宋体"/>
          <w:color w:val="000000" w:themeColor="text1"/>
          <w:sz w:val="24"/>
        </w:rPr>
      </w:pPr>
      <w:r w:rsidRPr="00C60AA2">
        <w:rPr>
          <w:rFonts w:ascii="宋体" w:hAnsi="宋体" w:cs="宋体" w:hint="eastAsia"/>
          <w:color w:val="000000" w:themeColor="text1"/>
          <w:sz w:val="24"/>
        </w:rPr>
        <w:t>（二）、递交投标文件的截止时间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1、所有投标文件都必须按采购机构在投标邀请函中规定的投标截止时间之前在开标现场送至招标人。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2、招标人收到投标文件后，应当如实记载投标文件的送达时间和密封情况，签收保存，并向投标人出具签收回执。任何单位和个人不得在开标前开启投标文件。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3、因招标文件的修改推迟投标截止时间时，则按采购机构修改通知规定的时间递交。</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（三）、迟交的投标文件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招投人将拒绝在投标截止时间后收到的投标文件。</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（四）、投标文件的撤销</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1.投标人应当在投标截止时间前完成电子投标文件的提交，可以补充、修改或撤回。投标截止时间前未完成电子投标文件提交、取得“投标文件提交回执单”的，视为撤回投标文件。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2.投标人补充、修改的内容并作为投标文件的组成部分。补充或修改应当按招标文件要求签署、盖章、密封、递交，并应注明“修改”或“补充”字样。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3.投标人在递交投标文件后，可以撤回其投标，但投标人必须在规定的投标截止时间前以书面形式告知招标人。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4.投标人不得在投标有效期内撤销投标文件，否则招标人将不退还其投标保证金。</w:t>
      </w:r>
    </w:p>
    <w:p w:rsidR="00472A2B" w:rsidRPr="00C60AA2" w:rsidRDefault="00472A2B" w:rsidP="00200580">
      <w:pPr>
        <w:spacing w:line="360" w:lineRule="auto"/>
        <w:ind w:firstLineChars="200" w:firstLine="480"/>
        <w:jc w:val="left"/>
        <w:rPr>
          <w:rFonts w:ascii="宋体" w:hAnsi="宋体" w:cs="宋体"/>
          <w:b/>
          <w:bCs/>
          <w:color w:val="000000" w:themeColor="text1"/>
          <w:sz w:val="28"/>
          <w:szCs w:val="28"/>
        </w:rPr>
      </w:pPr>
      <w:r w:rsidRPr="00C60AA2">
        <w:rPr>
          <w:rFonts w:ascii="宋体" w:hAnsi="宋体" w:cs="宋体" w:hint="eastAsia"/>
          <w:color w:val="000000" w:themeColor="text1"/>
          <w:sz w:val="24"/>
        </w:rPr>
        <w:t>5.除投标人另有规定外，投标人所提交的电子投标文件、纸质投标文件及电子介质存储的备份文件不予退还。</w:t>
      </w:r>
      <w:r w:rsidRPr="00C60AA2">
        <w:rPr>
          <w:rFonts w:ascii="宋体" w:hAnsi="宋体" w:cs="宋体" w:hint="eastAsia"/>
          <w:b/>
          <w:bCs/>
          <w:color w:val="000000" w:themeColor="text1"/>
          <w:sz w:val="28"/>
          <w:szCs w:val="28"/>
        </w:rPr>
        <w:t xml:space="preserve">  </w:t>
      </w:r>
    </w:p>
    <w:p w:rsidR="00472A2B" w:rsidRPr="00C60AA2" w:rsidRDefault="00472A2B" w:rsidP="00191F53">
      <w:pPr>
        <w:spacing w:line="360" w:lineRule="auto"/>
        <w:ind w:firstLineChars="200" w:firstLine="562"/>
        <w:jc w:val="left"/>
        <w:rPr>
          <w:rFonts w:ascii="宋体" w:hAnsi="宋体" w:cs="宋体"/>
          <w:b/>
          <w:color w:val="000000" w:themeColor="text1"/>
          <w:sz w:val="28"/>
          <w:szCs w:val="28"/>
        </w:rPr>
      </w:pPr>
      <w:r w:rsidRPr="00C60AA2">
        <w:rPr>
          <w:rFonts w:ascii="宋体" w:hAnsi="宋体" w:cs="宋体" w:hint="eastAsia"/>
          <w:b/>
          <w:bCs/>
          <w:color w:val="000000" w:themeColor="text1"/>
          <w:sz w:val="28"/>
          <w:szCs w:val="28"/>
        </w:rPr>
        <w:t>五、</w:t>
      </w:r>
      <w:r w:rsidRPr="00C60AA2">
        <w:rPr>
          <w:rFonts w:ascii="宋体" w:hAnsi="宋体" w:cs="宋体" w:hint="eastAsia"/>
          <w:b/>
          <w:color w:val="000000" w:themeColor="text1"/>
          <w:sz w:val="28"/>
          <w:szCs w:val="28"/>
        </w:rPr>
        <w:t>特别提示</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（一）、投标文件中必须提供法人营业执照、税务登记证、组织机构代码证及招标文件中要求的相关证件复印件，且在评标时同时提供与复印件一致的原件。</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（二）、如果投标人认为本次所采购项目存在倾向性或排斥性内容，请以书面形式向襄城县政府采购中心提出询问和澄清。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(三)、本项目投标报价为一次性报价，报价包含完成本项目的一切费用。</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(四)、中标结果及相关信息请登陆：河南省政府采购网和许昌市政府采购网、全国公共资源交易平台（河南省·许昌市）。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(五)、采购机构不接受法定代表人为同一人的两个及两个以上法人，母公司、全资子公司及其控股公司，在同一招标项目中同时投标。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(六)、投标人如果中标不得转包，一经发现和证实，将取消其中标资格并承担由此造成的损失。</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(七)、评标委员会判断投标文件的响应性仅基于投标文件本身而不依靠外部证据。</w:t>
      </w:r>
    </w:p>
    <w:p w:rsidR="00472A2B" w:rsidRPr="00C60AA2" w:rsidRDefault="00472A2B" w:rsidP="00200580">
      <w:pPr>
        <w:spacing w:line="360" w:lineRule="auto"/>
        <w:ind w:firstLineChars="200" w:firstLine="480"/>
        <w:jc w:val="left"/>
        <w:rPr>
          <w:rFonts w:ascii="新宋体" w:eastAsia="新宋体" w:hAnsi="新宋体"/>
          <w:b/>
          <w:color w:val="000000" w:themeColor="text1"/>
          <w:sz w:val="24"/>
        </w:rPr>
      </w:pPr>
      <w:r w:rsidRPr="00C60AA2">
        <w:rPr>
          <w:rFonts w:ascii="新宋体" w:eastAsia="新宋体" w:hAnsi="新宋体" w:hint="eastAsia"/>
          <w:bCs/>
          <w:color w:val="000000" w:themeColor="text1"/>
          <w:sz w:val="24"/>
        </w:rPr>
        <w:t>(八)</w:t>
      </w:r>
      <w:r w:rsidRPr="00C60AA2">
        <w:rPr>
          <w:rFonts w:ascii="新宋体" w:eastAsia="新宋体" w:hAnsi="新宋体" w:hint="eastAsia"/>
          <w:b/>
          <w:color w:val="000000" w:themeColor="text1"/>
          <w:sz w:val="24"/>
        </w:rPr>
        <w:t>、</w:t>
      </w:r>
      <w:r w:rsidRPr="00C60AA2">
        <w:rPr>
          <w:rFonts w:ascii="新宋体" w:eastAsia="新宋体" w:hAnsi="新宋体" w:hint="eastAsia"/>
          <w:bCs/>
          <w:color w:val="000000" w:themeColor="text1"/>
          <w:sz w:val="24"/>
        </w:rPr>
        <w:t>投标文件属下列情况之一的为无效投标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1、未按要求提交投标保证金的（保证金缴纳回执单）；</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2、不具备招标文件中规定资格要求的；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3、未按照招标文件规定要求密封、签署、盖章的；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4、投标文件中没有提供招标文件中要求的资格证明材料，评标时没有提供与复印件相一致的原件的；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w:t>
      </w:r>
      <w:r w:rsidRPr="00C60AA2">
        <w:rPr>
          <w:rFonts w:ascii="宋体" w:hAnsi="宋体" w:cs="宋体" w:hint="eastAsia"/>
          <w:color w:val="000000" w:themeColor="text1"/>
          <w:sz w:val="24"/>
        </w:rPr>
        <w:t>、不响应付款方式的；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w:t>
      </w:r>
      <w:r w:rsidRPr="00C60AA2">
        <w:rPr>
          <w:rFonts w:ascii="宋体" w:hAnsi="宋体" w:cs="宋体" w:hint="eastAsia"/>
          <w:color w:val="000000" w:themeColor="text1"/>
          <w:sz w:val="24"/>
        </w:rPr>
        <w:t>、出席代表与授权书中的代理人、身份证原件不相符的；</w:t>
      </w:r>
    </w:p>
    <w:p w:rsidR="00472A2B" w:rsidRPr="00C60AA2" w:rsidRDefault="00472A2B" w:rsidP="00200580">
      <w:pPr>
        <w:tabs>
          <w:tab w:val="left" w:pos="1260"/>
        </w:tabs>
        <w:autoSpaceDE w:val="0"/>
        <w:autoSpaceDN w:val="0"/>
        <w:spacing w:line="360" w:lineRule="auto"/>
        <w:ind w:firstLineChars="200" w:firstLine="480"/>
        <w:contextualSpacing/>
        <w:jc w:val="left"/>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有下列情形之一的，视为投标人串通投标，其投标无效：</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1 不同投标人的投标文件由同一单位或者个人编制；</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2 不同投标人委托同一单位或者个人办理投标事宜；</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3 不同投标人的投标文件载明的项目管理成员或者联系人员为同一人；</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4 不同投标人的投标文件异常一致或者投标报价呈规律性差异；</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lastRenderedPageBreak/>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5 不同投标人的投标文件相互混装；</w:t>
      </w:r>
    </w:p>
    <w:p w:rsidR="00472A2B" w:rsidRPr="00C60AA2" w:rsidRDefault="00472A2B" w:rsidP="00200580">
      <w:pPr>
        <w:tabs>
          <w:tab w:val="left" w:pos="1260"/>
        </w:tabs>
        <w:autoSpaceDE w:val="0"/>
        <w:autoSpaceDN w:val="0"/>
        <w:spacing w:line="360" w:lineRule="auto"/>
        <w:contextualSpacing/>
        <w:jc w:val="left"/>
        <w:rPr>
          <w:rFonts w:eastAsia="仿宋_GB2312"/>
          <w:color w:val="000000" w:themeColor="text1"/>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6 不同投标人的投标保证金从同一单位或者个人的账户转出。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8</w:t>
      </w:r>
      <w:r w:rsidRPr="00C60AA2">
        <w:rPr>
          <w:rFonts w:ascii="宋体" w:hAnsi="宋体" w:cs="宋体" w:hint="eastAsia"/>
          <w:color w:val="000000" w:themeColor="text1"/>
          <w:sz w:val="24"/>
        </w:rPr>
        <w:t>、不符合法律、法规和招标文件中规定的其他实质性要求的。</w:t>
      </w:r>
    </w:p>
    <w:p w:rsidR="00472A2B" w:rsidRPr="00C60AA2" w:rsidRDefault="00472A2B" w:rsidP="00200580">
      <w:pPr>
        <w:spacing w:line="360" w:lineRule="auto"/>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 xml:space="preserve">   （九）、投标文件除签名外，不允许手写。</w:t>
      </w:r>
    </w:p>
    <w:p w:rsidR="00472A2B" w:rsidRPr="00C60AA2" w:rsidRDefault="00472A2B" w:rsidP="00200580">
      <w:pPr>
        <w:spacing w:line="360" w:lineRule="auto"/>
        <w:ind w:firstLine="480"/>
        <w:jc w:val="left"/>
        <w:rPr>
          <w:rFonts w:ascii="宋体" w:hAnsi="宋体" w:cs="宋体"/>
          <w:color w:val="000000" w:themeColor="text1"/>
          <w:sz w:val="24"/>
        </w:rPr>
      </w:pPr>
      <w:bookmarkStart w:id="1" w:name="_Toc380070829"/>
      <w:r w:rsidRPr="00C60AA2">
        <w:rPr>
          <w:rFonts w:ascii="宋体" w:hAnsi="宋体" w:cs="宋体" w:hint="eastAsia"/>
          <w:color w:val="000000" w:themeColor="text1"/>
          <w:sz w:val="24"/>
        </w:rPr>
        <w:t>(十）、为了防止或纠正违法的或者不正当的政府采购行为，根据《政府采购法》相关规定，供应商对本次政府采购活动事项有疑问的，可以向采购人或采购代理机构提出询问、质疑或投诉。</w:t>
      </w:r>
    </w:p>
    <w:p w:rsidR="00472A2B" w:rsidRPr="00C60AA2" w:rsidRDefault="00472A2B" w:rsidP="00200580">
      <w:pPr>
        <w:spacing w:line="360" w:lineRule="auto"/>
        <w:ind w:firstLineChars="100" w:firstLine="240"/>
        <w:jc w:val="left"/>
        <w:rPr>
          <w:rFonts w:ascii="宋体" w:hAnsi="宋体" w:cs="宋体"/>
          <w:b/>
          <w:color w:val="000000" w:themeColor="text1"/>
          <w:sz w:val="24"/>
        </w:rPr>
      </w:pPr>
      <w:r w:rsidRPr="00C60AA2">
        <w:rPr>
          <w:rFonts w:ascii="宋体" w:hAnsi="宋体" w:cs="宋体" w:hint="eastAsia"/>
          <w:color w:val="000000" w:themeColor="text1"/>
          <w:sz w:val="24"/>
        </w:rPr>
        <w:t>（十一）、招标文件的最终解释权归襄城县政府采购中心所有。</w:t>
      </w:r>
    </w:p>
    <w:bookmarkEnd w:id="1"/>
    <w:p w:rsidR="00472A2B" w:rsidRPr="00C60AA2" w:rsidRDefault="00472A2B" w:rsidP="00191F53">
      <w:pPr>
        <w:spacing w:line="360" w:lineRule="auto"/>
        <w:ind w:firstLineChars="200" w:firstLine="562"/>
        <w:jc w:val="left"/>
        <w:rPr>
          <w:b/>
          <w:color w:val="000000" w:themeColor="text1"/>
          <w:sz w:val="28"/>
          <w:szCs w:val="28"/>
        </w:rPr>
      </w:pPr>
      <w:r w:rsidRPr="00C60AA2">
        <w:rPr>
          <w:rFonts w:ascii="宋体" w:hAnsi="宋体" w:cs="宋体" w:hint="eastAsia"/>
          <w:b/>
          <w:color w:val="000000" w:themeColor="text1"/>
          <w:sz w:val="28"/>
          <w:szCs w:val="28"/>
        </w:rPr>
        <w:t>六、开标和评标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（一）、开标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招标人将按招标文件规定的时间和地点组织公开开标。开标由采购代理机构主持，邀请投标人参加。评标委员会成员不得参加开标活动。</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招标人应当对开标、评标现场活动进行全程录音录像。录音录像应当清晰可辨，音像资料作为采购文件一并存档。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3.1 电子投标文件的解密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全流程电子化交易项目电子投标文件采用双重加密。解密需分标段进行两次解密。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（1）投标人解密：投标人使用本单位CA数字证书远程或现场进行解密。需开标现场使用一体机进行解密的，请在代理机构引导下进行。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（2）采购代理机构解密：采购代理机构按电子投标文件到达交易系统的先后顺序，使用本单位CA数字证书进行再次解密。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3.2 电子投标文件解密异常情况处理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（1）因电子交易系统异常无法解密电子投标文件的，使用纸质投标文件以人工方式进行。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（2）因投标人原因电子投标文件解密失败的，由系统技术人员协助投标人将备份文件（电子介质存储）导入系统。若备份文件（电子介质存储）无法导入系统或导入系统仍无法解密的，其投标将被拒绝。</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 投标人不足3家的，不得开标。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5 开标过程由采购代理机构负责记录，由参加开标的各投标人代表和相关工作人员签字确认后随采购文件一并存档。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 投标人未参加开标的，视同认可开标结果。</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8 开标结束后，采购人依法对投标人的资格进行审查，合格投标人不足3家的，不得评标。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（二）、评标委员会</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评标委员会的组成</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评审专家对本单位的采购项目只能作为采购人代表参与评标。采购代理机构工作人员不得参加由本机构代理的政府采购项目的评标。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 评审专家与投标人存在下列利害关系之一的,应当回避: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)参加采购活动前三年内,与供应</w:t>
      </w:r>
      <w:proofErr w:type="gramStart"/>
      <w:r w:rsidRPr="00C60AA2">
        <w:rPr>
          <w:rFonts w:ascii="宋体" w:hAnsi="宋体" w:cs="宋体" w:hint="eastAsia"/>
          <w:color w:val="000000" w:themeColor="text1"/>
          <w:sz w:val="24"/>
        </w:rPr>
        <w:t>商存在</w:t>
      </w:r>
      <w:proofErr w:type="gramEnd"/>
      <w:r w:rsidRPr="00C60AA2">
        <w:rPr>
          <w:rFonts w:ascii="宋体" w:hAnsi="宋体" w:cs="宋体" w:hint="eastAsia"/>
          <w:color w:val="000000" w:themeColor="text1"/>
          <w:sz w:val="24"/>
        </w:rPr>
        <w:t>劳动关系,或者担任</w:t>
      </w:r>
      <w:proofErr w:type="gramStart"/>
      <w:r w:rsidRPr="00C60AA2">
        <w:rPr>
          <w:rFonts w:ascii="宋体" w:hAnsi="宋体" w:cs="宋体" w:hint="eastAsia"/>
          <w:color w:val="000000" w:themeColor="text1"/>
          <w:sz w:val="24"/>
        </w:rPr>
        <w:t>过供应</w:t>
      </w:r>
      <w:proofErr w:type="gramEnd"/>
      <w:r w:rsidRPr="00C60AA2">
        <w:rPr>
          <w:rFonts w:ascii="宋体" w:hAnsi="宋体" w:cs="宋体" w:hint="eastAsia"/>
          <w:color w:val="000000" w:themeColor="text1"/>
          <w:sz w:val="24"/>
        </w:rPr>
        <w:t>商的董事、监事,或者是供应商的控股股东或实际控制人；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(二)与供应商的法定代表人或者负责人有夫妻、直系血亲、三代以内旁系血亲或者近姻亲关系；</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(三)与供应商有其他可能影响政府采购活动公平、公正进行的关系。</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 评审专家发现本人与参加采购活动的供应商有利害关系的,应当主动提出回避。采购人或者采购代理机构发现评审专家与参加采购活动的供应商有利害关系的,应当要求其回避。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5 采购人不得担任评标小组长。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 采购人可以在评标前说明项目背景和采购需求，说明内容不得含有歧视性、倾向性意见，不得超出招标文件所述范围。说明应当提交书面材料，并随采购文件一并存档。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 评标委员会成员名单在评标结果公告前应当保密。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（三）、投标文件响应性的确定</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1、开标后，招标人将组织审查投标文件是否完整，是否有计算错误，要求的保证金是否已提供，文件是否恰当地签署。若投标人拒绝接受上述修正，其投标将被拒绝。</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2、在对投标文件进行详细评估之前，评标委员会将依据投标人提供的资格证明文件审查投标人的财务、技术和生产能力。如果确定投标人无资格履行合同，其投标将被拒绝。</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3、评标委员会将确定每一投标是否对招标文件的要求</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了实质性的投标而没有重大偏离。实质性投标的投标是指投标文件符合招标文件的所有条款、条件和规定且没有重大偏离或保留。</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4、评标委员会判断投标文件的投标性仅基于投标文件本身而不依靠外部证据。</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5、评标委员会拒绝被确定为非实质性投标的投标，投标人不能通过修正或撤销不符之处而使投标成为实质性投标的投标。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6、招标人将允许修改投标中不构成重大偏离的微小的、非正规、不一致或不规则的地方。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(四)、投标文件的澄清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1、为了有助于对投标文件进行审查、评估和比较，评标委员会有权向投标人质疑，请投标人澄清其投标内容。投标人有责任按照招标人通知的时间、地点指派专人进行答疑和澄清。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2、重要澄清的答复应是书面的，但不得对投标内容进行实质性修改。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3、澄清文件是投标文件的组成部分，并取代投标文件中被澄清的部分。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(五)投标文件报价出现前后不一致的修正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投标文件中开标一览表(报价表)内容与投标文件中相应内容不一致的，以开标一览表(报价表)为准；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大写金额和小写金额不一致的，以大写金额为准；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 单价金额小数点或者百分比有明显错位的，以开标一览表的总价为准，并修改单价；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 总价金额与按单价汇总金额不一致的，以单价金额计算结果为准。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同时出现两种以上不一致的，按照前款规定的顺序修正。修正后的报价按照“投标文件澄清”规定经投标人确认后产生约束力，投标人不确认的，其投标无效。</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（六）、对投标文件的评估和比较</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招标人及其组织的评标委员会将对实质性投标的投标文件进行评估和比较。</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（七）、评标原则、评标方法及评分标准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1、对所有投标人的投标评估，都采用相同的程序和标准。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2、评标严格按照公平、公正和招标文件的要求及条件进行。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3、本次评标采用综合评分法，满分为100分，并按下列程序确定中标单位。</w:t>
      </w:r>
    </w:p>
    <w:p w:rsidR="00472A2B" w:rsidRPr="00C60AA2" w:rsidRDefault="00472A2B" w:rsidP="00200580">
      <w:pPr>
        <w:spacing w:line="360" w:lineRule="auto"/>
        <w:ind w:firstLineChars="200" w:firstLine="480"/>
        <w:jc w:val="left"/>
        <w:rPr>
          <w:color w:val="000000" w:themeColor="text1"/>
          <w:sz w:val="24"/>
        </w:rPr>
      </w:pPr>
      <w:r w:rsidRPr="00C60AA2">
        <w:rPr>
          <w:rFonts w:ascii="宋体" w:hAnsi="宋体" w:cs="宋体" w:hint="eastAsia"/>
          <w:color w:val="000000" w:themeColor="text1"/>
          <w:sz w:val="24"/>
        </w:rPr>
        <w:t>开标后，评标委员会根据各供应商的投标文件，依据以下所列因素，做出资格性、符合</w:t>
      </w:r>
      <w:r w:rsidRPr="00C60AA2">
        <w:rPr>
          <w:rFonts w:ascii="宋体" w:hAnsi="宋体" w:cs="宋体" w:hint="eastAsia"/>
          <w:color w:val="000000" w:themeColor="text1"/>
          <w:sz w:val="24"/>
        </w:rPr>
        <w:lastRenderedPageBreak/>
        <w:t>性评审。评审为不可行的投标文件，</w:t>
      </w:r>
      <w:r w:rsidRPr="00C60AA2">
        <w:rPr>
          <w:rFonts w:hint="eastAsia"/>
          <w:color w:val="000000" w:themeColor="text1"/>
          <w:sz w:val="24"/>
        </w:rPr>
        <w:t>不再进行综合评分，可列为无效投标。</w:t>
      </w:r>
    </w:p>
    <w:p w:rsidR="00472A2B" w:rsidRPr="00C60AA2" w:rsidRDefault="00472A2B" w:rsidP="00200580">
      <w:pPr>
        <w:pStyle w:val="a7"/>
        <w:spacing w:line="360" w:lineRule="auto"/>
        <w:ind w:firstLineChars="750" w:firstLine="2409"/>
        <w:contextualSpacing/>
        <w:rPr>
          <w:rFonts w:asciiTheme="minorEastAsia" w:eastAsiaTheme="minorEastAsia" w:hAnsiTheme="minorEastAsia" w:cs="仿宋_GB2312"/>
          <w:b/>
          <w:color w:val="000000" w:themeColor="text1"/>
          <w:sz w:val="32"/>
          <w:szCs w:val="32"/>
          <w:lang w:val="zh-CN"/>
        </w:rPr>
      </w:pPr>
    </w:p>
    <w:p w:rsidR="00472A2B" w:rsidRDefault="00472A2B" w:rsidP="00200580">
      <w:pPr>
        <w:pStyle w:val="a7"/>
        <w:spacing w:line="360" w:lineRule="auto"/>
        <w:ind w:firstLineChars="200" w:firstLine="643"/>
        <w:contextualSpacing/>
        <w:rPr>
          <w:rFonts w:asciiTheme="minorEastAsia" w:eastAsiaTheme="minorEastAsia" w:hAnsiTheme="minorEastAsia" w:cs="仿宋_GB2312"/>
          <w:b/>
          <w:color w:val="000000" w:themeColor="text1"/>
          <w:sz w:val="32"/>
          <w:szCs w:val="32"/>
          <w:lang w:val="zh-CN"/>
        </w:rPr>
      </w:pPr>
    </w:p>
    <w:p w:rsidR="00472A2B" w:rsidRPr="00C60AA2" w:rsidRDefault="00472A2B" w:rsidP="00191F53">
      <w:pPr>
        <w:pStyle w:val="a7"/>
        <w:spacing w:line="360" w:lineRule="auto"/>
        <w:contextualSpacing/>
        <w:jc w:val="center"/>
        <w:rPr>
          <w:rFonts w:asciiTheme="minorEastAsia" w:eastAsiaTheme="minorEastAsia" w:hAnsiTheme="minorEastAsia" w:cs="仿宋_GB2312"/>
          <w:b/>
          <w:color w:val="000000" w:themeColor="text1"/>
          <w:sz w:val="32"/>
          <w:szCs w:val="32"/>
          <w:lang w:val="zh-CN"/>
        </w:rPr>
      </w:pPr>
      <w:r>
        <w:rPr>
          <w:rFonts w:asciiTheme="minorEastAsia" w:eastAsiaTheme="minorEastAsia" w:hAnsiTheme="minorEastAsia" w:cs="仿宋_GB2312"/>
          <w:b/>
          <w:color w:val="000000" w:themeColor="text1"/>
          <w:sz w:val="32"/>
          <w:szCs w:val="32"/>
          <w:lang w:val="zh-CN"/>
        </w:rPr>
        <w:t>一、</w:t>
      </w:r>
      <w:r w:rsidRPr="00C60AA2">
        <w:rPr>
          <w:rFonts w:asciiTheme="minorEastAsia" w:eastAsiaTheme="minorEastAsia" w:hAnsiTheme="minorEastAsia" w:cs="仿宋_GB2312"/>
          <w:b/>
          <w:color w:val="000000" w:themeColor="text1"/>
          <w:sz w:val="32"/>
          <w:szCs w:val="32"/>
          <w:lang w:val="zh-CN"/>
        </w:rPr>
        <w:t>资格审查</w:t>
      </w:r>
    </w:p>
    <w:p w:rsidR="00472A2B" w:rsidRPr="00A96436" w:rsidRDefault="00472A2B" w:rsidP="00200580">
      <w:pPr>
        <w:spacing w:line="360" w:lineRule="auto"/>
        <w:ind w:rightChars="200" w:right="420" w:firstLineChars="200" w:firstLine="560"/>
        <w:contextualSpacing/>
        <w:jc w:val="left"/>
        <w:rPr>
          <w:rFonts w:asciiTheme="minorEastAsia" w:hAnsiTheme="minorEastAsia" w:cs="仿宋_GB2312"/>
          <w:color w:val="000000" w:themeColor="text1"/>
          <w:sz w:val="24"/>
          <w:lang w:val="zh-CN"/>
        </w:rPr>
      </w:pPr>
      <w:r w:rsidRPr="00A96436">
        <w:rPr>
          <w:rFonts w:asciiTheme="minorEastAsia" w:eastAsiaTheme="minorEastAsia" w:hAnsiTheme="minorEastAsia" w:cs="仿宋_GB2312" w:hint="eastAsia"/>
          <w:color w:val="000000" w:themeColor="text1"/>
          <w:sz w:val="28"/>
          <w:szCs w:val="28"/>
          <w:lang w:val="zh-CN"/>
        </w:rPr>
        <w:t>（</w:t>
      </w:r>
      <w:r w:rsidRPr="00A96436">
        <w:rPr>
          <w:rFonts w:asciiTheme="minorEastAsia" w:hAnsiTheme="minorEastAsia" w:cs="仿宋_GB2312" w:hint="eastAsia"/>
          <w:color w:val="000000" w:themeColor="text1"/>
          <w:sz w:val="24"/>
          <w:lang w:val="zh-CN"/>
        </w:rPr>
        <w:t>一）</w:t>
      </w:r>
      <w:r w:rsidRPr="00A96436">
        <w:rPr>
          <w:rFonts w:asciiTheme="minorEastAsia" w:hAnsiTheme="minorEastAsia" w:cs="仿宋_GB2312"/>
          <w:color w:val="000000" w:themeColor="text1"/>
          <w:sz w:val="24"/>
          <w:lang w:val="zh-CN"/>
        </w:rPr>
        <w:t>开标结束后，</w:t>
      </w:r>
      <w:r w:rsidRPr="00A96436">
        <w:rPr>
          <w:rFonts w:asciiTheme="minorEastAsia" w:hAnsiTheme="minorEastAsia" w:cs="仿宋_GB2312" w:hint="eastAsia"/>
          <w:color w:val="000000" w:themeColor="text1"/>
          <w:sz w:val="24"/>
          <w:lang w:val="zh-CN"/>
        </w:rPr>
        <w:t>采购人（采购代理机构）依法对投标人资格进行审查</w:t>
      </w:r>
      <w:r w:rsidRPr="00A96436">
        <w:rPr>
          <w:rFonts w:asciiTheme="minorEastAsia" w:hAnsiTheme="minorEastAsia" w:cs="仿宋_GB2312"/>
          <w:color w:val="000000" w:themeColor="text1"/>
          <w:sz w:val="24"/>
          <w:lang w:val="zh-CN"/>
        </w:rPr>
        <w:t>。</w:t>
      </w:r>
    </w:p>
    <w:p w:rsidR="00472A2B" w:rsidRPr="00C60AA2" w:rsidRDefault="00472A2B" w:rsidP="00200580">
      <w:pPr>
        <w:spacing w:line="360" w:lineRule="auto"/>
        <w:ind w:rightChars="200" w:right="420" w:firstLineChars="250" w:firstLine="600"/>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lang w:val="zh-CN"/>
        </w:rPr>
        <w:t>（二）资格证明材料（本栏所列内容为本项目的资格审查条件，如有一项不符合要求，则不能进入下一步评审）。</w:t>
      </w:r>
    </w:p>
    <w:p w:rsidR="00472A2B" w:rsidRPr="00C60AA2" w:rsidRDefault="00472A2B" w:rsidP="00200580">
      <w:pPr>
        <w:spacing w:line="360" w:lineRule="auto"/>
        <w:ind w:rightChars="200" w:right="420" w:firstLineChars="250" w:firstLine="600"/>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lang w:val="zh-CN"/>
        </w:rPr>
        <w:t>（三）资格审查中所涉及到的证书及材料，均须在电子投标文件中提供原件扫描件（或图片）。</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472A2B" w:rsidRPr="00C60AA2" w:rsidTr="009937EC">
        <w:trPr>
          <w:trHeight w:val="90"/>
        </w:trPr>
        <w:tc>
          <w:tcPr>
            <w:tcW w:w="9830" w:type="dxa"/>
            <w:vAlign w:val="center"/>
          </w:tcPr>
          <w:p w:rsidR="00472A2B" w:rsidRPr="00C60AA2" w:rsidRDefault="00472A2B" w:rsidP="00200580">
            <w:pPr>
              <w:spacing w:line="360" w:lineRule="auto"/>
              <w:jc w:val="left"/>
              <w:rPr>
                <w:rFonts w:asciiTheme="minorEastAsia" w:hAnsiTheme="minorEastAsia"/>
                <w:b/>
                <w:color w:val="000000" w:themeColor="text1"/>
                <w:sz w:val="24"/>
              </w:rPr>
            </w:pPr>
            <w:r w:rsidRPr="00C60AA2">
              <w:rPr>
                <w:rFonts w:asciiTheme="minorEastAsia" w:hAnsiTheme="minorEastAsia" w:hint="eastAsia"/>
                <w:b/>
                <w:color w:val="000000" w:themeColor="text1"/>
                <w:sz w:val="24"/>
              </w:rPr>
              <w:t>资格审查</w:t>
            </w:r>
            <w:r w:rsidRPr="00C60AA2">
              <w:rPr>
                <w:rFonts w:asciiTheme="minorEastAsia" w:hAnsiTheme="minorEastAsia"/>
                <w:b/>
                <w:color w:val="000000" w:themeColor="text1"/>
                <w:sz w:val="24"/>
              </w:rPr>
              <w:t>因素</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sidRPr="005A0CA1">
              <w:rPr>
                <w:rFonts w:hint="eastAsia"/>
                <w:shd w:val="clear" w:color="040000" w:fill="FFFFFF"/>
              </w:rPr>
              <w:t>（一）具有独立承担民事责任的能力；</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sidRPr="005A0CA1">
              <w:rPr>
                <w:rFonts w:hint="eastAsia"/>
                <w:shd w:val="clear" w:color="040000" w:fill="FFFFFF"/>
              </w:rPr>
              <w:t>（二）具有良好的商业信誉和健全的财务制度；</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sidRPr="005A0CA1">
              <w:rPr>
                <w:rFonts w:hint="eastAsia"/>
                <w:shd w:val="clear" w:color="040000" w:fill="FFFFFF"/>
              </w:rPr>
              <w:t>（四）</w:t>
            </w:r>
            <w:proofErr w:type="gramStart"/>
            <w:r w:rsidRPr="005A0CA1">
              <w:rPr>
                <w:rFonts w:hint="eastAsia"/>
                <w:shd w:val="clear" w:color="040000" w:fill="FFFFFF"/>
              </w:rPr>
              <w:t>具依法</w:t>
            </w:r>
            <w:proofErr w:type="gramEnd"/>
            <w:r w:rsidRPr="005A0CA1">
              <w:rPr>
                <w:rFonts w:hint="eastAsia"/>
                <w:shd w:val="clear" w:color="040000" w:fill="FFFFFF"/>
              </w:rPr>
              <w:t>缴纳税收和社会保障资金的良好记录；</w:t>
            </w:r>
          </w:p>
        </w:tc>
      </w:tr>
      <w:tr w:rsidR="00472A2B" w:rsidRPr="00C60AA2" w:rsidTr="009937EC">
        <w:trPr>
          <w:trHeight w:val="948"/>
        </w:trPr>
        <w:tc>
          <w:tcPr>
            <w:tcW w:w="9830" w:type="dxa"/>
            <w:vAlign w:val="center"/>
          </w:tcPr>
          <w:p w:rsidR="00472A2B" w:rsidRPr="00A96436" w:rsidRDefault="00472A2B" w:rsidP="005860DE">
            <w:pPr>
              <w:pStyle w:val="ab"/>
              <w:ind w:right="147"/>
              <w:rPr>
                <w:shd w:val="clear" w:color="040000" w:fill="FFFFFF"/>
              </w:rPr>
            </w:pPr>
            <w:r w:rsidRPr="005A0CA1">
              <w:rPr>
                <w:rFonts w:hint="eastAsia"/>
                <w:shd w:val="clear" w:color="040000" w:fill="FFFFFF"/>
              </w:rPr>
              <w:t>（</w:t>
            </w:r>
            <w:r w:rsidR="005860DE">
              <w:rPr>
                <w:rFonts w:hint="eastAsia"/>
                <w:shd w:val="clear" w:color="040000" w:fill="FFFFFF"/>
              </w:rPr>
              <w:t>五</w:t>
            </w:r>
            <w:r w:rsidRPr="005A0CA1">
              <w:rPr>
                <w:rFonts w:hint="eastAsia"/>
                <w:shd w:val="clear" w:color="040000" w:fill="FFFFFF"/>
              </w:rPr>
              <w:t>）</w:t>
            </w:r>
            <w:r w:rsidR="00FE1DDD" w:rsidRPr="00FE1DDD">
              <w:rPr>
                <w:rFonts w:hint="eastAsia"/>
                <w:shd w:val="clear" w:color="040000" w:fill="FFFFFF"/>
              </w:rPr>
              <w:t>投标人必须为在中华人民共和国境内注册的具有独立法人资格的生产制造厂家</w:t>
            </w:r>
            <w:r w:rsidR="00CD0676">
              <w:rPr>
                <w:rFonts w:hint="eastAsia"/>
                <w:shd w:val="clear" w:color="040000" w:fill="FFFFFF"/>
              </w:rPr>
              <w:t>或</w:t>
            </w:r>
            <w:r w:rsidR="00CD0676">
              <w:rPr>
                <w:rFonts w:hint="eastAsia"/>
                <w:color w:val="000000" w:themeColor="text1"/>
                <w:shd w:val="clear" w:color="040000" w:fill="FFFFFF"/>
              </w:rPr>
              <w:t>销售商</w:t>
            </w:r>
            <w:r w:rsidR="00FE1DDD" w:rsidRPr="00FE1DDD">
              <w:rPr>
                <w:rFonts w:hint="eastAsia"/>
                <w:shd w:val="clear" w:color="040000" w:fill="FFFFFF"/>
              </w:rPr>
              <w:t>，具有有效的营业执照，且其经营范围内须有环卫设备。</w:t>
            </w:r>
            <w:r w:rsidRPr="00A96436">
              <w:rPr>
                <w:rFonts w:hint="eastAsia"/>
                <w:shd w:val="clear" w:color="040000" w:fill="FFFFFF"/>
              </w:rPr>
              <w:t>；</w:t>
            </w:r>
          </w:p>
        </w:tc>
      </w:tr>
      <w:tr w:rsidR="00472A2B" w:rsidRPr="00C60AA2" w:rsidTr="009937EC">
        <w:trPr>
          <w:trHeight w:val="1881"/>
        </w:trPr>
        <w:tc>
          <w:tcPr>
            <w:tcW w:w="9830" w:type="dxa"/>
            <w:vAlign w:val="center"/>
          </w:tcPr>
          <w:p w:rsidR="00472A2B" w:rsidRDefault="00472A2B" w:rsidP="005860DE">
            <w:pPr>
              <w:spacing w:line="360" w:lineRule="auto"/>
              <w:jc w:val="left"/>
              <w:rPr>
                <w:rFonts w:asciiTheme="minorEastAsia" w:hAnsiTheme="minorEastAsia"/>
                <w:b/>
                <w:bCs/>
                <w:sz w:val="24"/>
              </w:rPr>
            </w:pPr>
            <w:r w:rsidRPr="005A0CA1">
              <w:rPr>
                <w:rFonts w:ascii="宋体" w:hAnsi="宋体" w:cs="宋体" w:hint="eastAsia"/>
                <w:kern w:val="0"/>
                <w:sz w:val="24"/>
                <w:shd w:val="clear" w:color="040000" w:fill="FFFFFF"/>
              </w:rPr>
              <w:t>（</w:t>
            </w:r>
            <w:r w:rsidR="005860DE">
              <w:rPr>
                <w:rFonts w:ascii="宋体" w:hAnsi="宋体" w:cs="宋体" w:hint="eastAsia"/>
                <w:kern w:val="0"/>
                <w:sz w:val="24"/>
                <w:shd w:val="clear" w:color="040000" w:fill="FFFFFF"/>
              </w:rPr>
              <w:t>六</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472A2B" w:rsidRPr="00C60AA2" w:rsidTr="009937EC">
        <w:trPr>
          <w:trHeight w:val="626"/>
        </w:trPr>
        <w:tc>
          <w:tcPr>
            <w:tcW w:w="9830" w:type="dxa"/>
            <w:vAlign w:val="center"/>
          </w:tcPr>
          <w:p w:rsidR="00472A2B" w:rsidRPr="005A0CA1" w:rsidRDefault="00472A2B" w:rsidP="005860DE">
            <w:pPr>
              <w:spacing w:line="360" w:lineRule="auto"/>
              <w:jc w:val="left"/>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sidR="005860DE">
              <w:rPr>
                <w:rFonts w:ascii="宋体" w:hAnsi="宋体" w:cs="宋体" w:hint="eastAsia"/>
                <w:kern w:val="0"/>
                <w:sz w:val="24"/>
                <w:shd w:val="clear" w:color="040000" w:fill="FFFFFF"/>
              </w:rPr>
              <w:t>七</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472A2B" w:rsidRPr="00C60AA2" w:rsidRDefault="00472A2B" w:rsidP="00200580">
      <w:pPr>
        <w:pStyle w:val="a7"/>
        <w:spacing w:line="360" w:lineRule="auto"/>
        <w:ind w:firstLineChars="200" w:firstLine="643"/>
        <w:contextualSpacing/>
        <w:rPr>
          <w:rFonts w:asciiTheme="minorEastAsia" w:eastAsiaTheme="minorEastAsia" w:hAnsiTheme="minorEastAsia" w:cs="仿宋_GB2312"/>
          <w:b/>
          <w:color w:val="000000" w:themeColor="text1"/>
          <w:sz w:val="32"/>
          <w:szCs w:val="32"/>
          <w:lang w:val="zh-CN"/>
        </w:rPr>
      </w:pPr>
      <w:r w:rsidRPr="00C60AA2">
        <w:rPr>
          <w:rFonts w:asciiTheme="minorEastAsia" w:eastAsiaTheme="minorEastAsia" w:hAnsiTheme="minorEastAsia" w:cs="仿宋_GB2312" w:hint="eastAsia"/>
          <w:b/>
          <w:color w:val="000000" w:themeColor="text1"/>
          <w:sz w:val="32"/>
          <w:szCs w:val="32"/>
          <w:lang w:val="zh-CN"/>
        </w:rPr>
        <w:t>二、符合性审查</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
          <w:color w:val="000000" w:themeColor="text1"/>
          <w:sz w:val="24"/>
        </w:rPr>
        <w:t xml:space="preserve">  </w:t>
      </w:r>
      <w:r w:rsidRPr="00C60AA2">
        <w:rPr>
          <w:rFonts w:ascii="宋体" w:hAnsi="宋体" w:cs="宋体" w:hint="eastAsia"/>
          <w:bCs/>
          <w:color w:val="000000" w:themeColor="text1"/>
          <w:sz w:val="24"/>
        </w:rPr>
        <w:t>（1）、投标人名称须与营业执照等投标材料一致。</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（2）、</w:t>
      </w:r>
      <w:proofErr w:type="gramStart"/>
      <w:r w:rsidRPr="00C60AA2">
        <w:rPr>
          <w:rFonts w:ascii="宋体" w:hAnsi="宋体" w:cs="宋体" w:hint="eastAsia"/>
          <w:bCs/>
          <w:color w:val="000000" w:themeColor="text1"/>
          <w:sz w:val="24"/>
        </w:rPr>
        <w:t>投标函须有</w:t>
      </w:r>
      <w:proofErr w:type="gramEnd"/>
      <w:r w:rsidRPr="00C60AA2">
        <w:rPr>
          <w:rFonts w:ascii="宋体" w:hAnsi="宋体" w:cs="宋体" w:hint="eastAsia"/>
          <w:bCs/>
          <w:color w:val="000000" w:themeColor="text1"/>
          <w:sz w:val="24"/>
        </w:rPr>
        <w:t>法定代表人或其委托代理人签字，并加盖单位公章。</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（3）、投标文件格式须符合招标文件要求，招标文件中要求的资格证明必须有效。</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（4）、资质须满足要求。</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lastRenderedPageBreak/>
        <w:t xml:space="preserve">  （5）、不得有</w:t>
      </w:r>
      <w:proofErr w:type="gramStart"/>
      <w:r w:rsidRPr="00C60AA2">
        <w:rPr>
          <w:rFonts w:ascii="宋体" w:hAnsi="宋体" w:cs="宋体" w:hint="eastAsia"/>
          <w:bCs/>
          <w:color w:val="000000" w:themeColor="text1"/>
          <w:sz w:val="24"/>
        </w:rPr>
        <w:t>废标条件</w:t>
      </w:r>
      <w:proofErr w:type="gramEnd"/>
      <w:r w:rsidRPr="00C60AA2">
        <w:rPr>
          <w:rFonts w:ascii="宋体" w:hAnsi="宋体" w:cs="宋体" w:hint="eastAsia"/>
          <w:bCs/>
          <w:color w:val="000000" w:themeColor="text1"/>
          <w:sz w:val="24"/>
        </w:rPr>
        <w:t>所列情形（本文件第三部分第五项第八条规定）。</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（6）、投标内容、投标有效期、投标保证金等须符合招标文件规定内容。</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w:t>
      </w:r>
      <w:r>
        <w:rPr>
          <w:rFonts w:ascii="宋体" w:hAnsi="宋体" w:cs="宋体" w:hint="eastAsia"/>
          <w:bCs/>
          <w:color w:val="000000" w:themeColor="text1"/>
          <w:sz w:val="24"/>
        </w:rPr>
        <w:t>7</w:t>
      </w:r>
      <w:r w:rsidRPr="00C60AA2">
        <w:rPr>
          <w:rFonts w:ascii="宋体" w:hAnsi="宋体" w:cs="宋体" w:hint="eastAsia"/>
          <w:bCs/>
          <w:color w:val="000000" w:themeColor="text1"/>
          <w:sz w:val="24"/>
        </w:rPr>
        <w:t>）、投标内容无实质性差错。</w:t>
      </w:r>
    </w:p>
    <w:p w:rsidR="00472A2B" w:rsidRPr="00C60AA2" w:rsidRDefault="00472A2B" w:rsidP="00200580">
      <w:pPr>
        <w:spacing w:line="360" w:lineRule="auto"/>
        <w:ind w:firstLineChars="200" w:firstLine="480"/>
        <w:jc w:val="left"/>
        <w:rPr>
          <w:rFonts w:ascii="宋体" w:hAnsi="宋体"/>
          <w:color w:val="000000" w:themeColor="text1"/>
          <w:sz w:val="24"/>
        </w:rPr>
      </w:pPr>
      <w:r w:rsidRPr="00C60AA2">
        <w:rPr>
          <w:rFonts w:hint="eastAsia"/>
          <w:color w:val="000000" w:themeColor="text1"/>
          <w:sz w:val="24"/>
        </w:rPr>
        <w:t xml:space="preserve"> </w:t>
      </w:r>
      <w:r w:rsidRPr="00C60AA2">
        <w:rPr>
          <w:rFonts w:hint="eastAsia"/>
          <w:color w:val="000000" w:themeColor="text1"/>
          <w:sz w:val="24"/>
        </w:rPr>
        <w:t>评委会将对通过资格性、符合性评审且实质性响应招标文件的投标文件按照评分办法及评分标准进行评判和打分。各投标人最后得分为各评委的最终得分的算术平均值（</w:t>
      </w:r>
      <w:r w:rsidRPr="00C60AA2">
        <w:rPr>
          <w:rFonts w:ascii="宋体" w:hAnsi="宋体" w:hint="eastAsia"/>
          <w:color w:val="000000" w:themeColor="text1"/>
          <w:sz w:val="24"/>
        </w:rPr>
        <w:t>保留2位小数）</w:t>
      </w:r>
      <w:r w:rsidRPr="00C60AA2">
        <w:rPr>
          <w:rFonts w:hint="eastAsia"/>
          <w:color w:val="000000" w:themeColor="text1"/>
          <w:sz w:val="24"/>
        </w:rPr>
        <w:t>，投标人的排名按得分顺序从高到低排列</w:t>
      </w:r>
      <w:r w:rsidRPr="00C60AA2">
        <w:rPr>
          <w:rFonts w:ascii="宋体" w:cs="宋体" w:hint="eastAsia"/>
          <w:color w:val="000000" w:themeColor="text1"/>
          <w:sz w:val="24"/>
          <w:lang w:val="zh-CN"/>
        </w:rPr>
        <w:t>，根据名次推荐</w:t>
      </w:r>
      <w:r w:rsidRPr="00C60AA2">
        <w:rPr>
          <w:rFonts w:ascii="宋体" w:cs="宋体" w:hint="eastAsia"/>
          <w:color w:val="000000" w:themeColor="text1"/>
          <w:sz w:val="24"/>
        </w:rPr>
        <w:t>前3</w:t>
      </w:r>
      <w:r w:rsidRPr="00C60AA2">
        <w:rPr>
          <w:rFonts w:ascii="宋体" w:cs="宋体" w:hint="eastAsia"/>
          <w:color w:val="000000" w:themeColor="text1"/>
          <w:sz w:val="24"/>
          <w:lang w:val="zh-CN"/>
        </w:rPr>
        <w:t>名中标候选供应商。</w:t>
      </w:r>
      <w:r w:rsidRPr="00C60AA2">
        <w:rPr>
          <w:rFonts w:ascii="宋体" w:hAnsi="宋体" w:hint="eastAsia"/>
          <w:color w:val="000000" w:themeColor="text1"/>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hint="eastAsia"/>
          <w:color w:val="000000" w:themeColor="text1"/>
          <w:sz w:val="24"/>
        </w:rPr>
        <w:t>评</w:t>
      </w:r>
      <w:r w:rsidRPr="00C60AA2">
        <w:rPr>
          <w:rFonts w:ascii="宋体" w:hAnsi="宋体" w:cs="宋体" w:hint="eastAsia"/>
          <w:color w:val="000000" w:themeColor="text1"/>
          <w:sz w:val="24"/>
        </w:rPr>
        <w:t>分办法及评分标准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综合评分法，是指投标文件满足招标文件全部实质性要求，</w:t>
      </w:r>
      <w:proofErr w:type="gramStart"/>
      <w:r w:rsidRPr="00C60AA2">
        <w:rPr>
          <w:rFonts w:ascii="宋体" w:hAnsi="宋体" w:cs="宋体" w:hint="eastAsia"/>
          <w:color w:val="000000" w:themeColor="text1"/>
          <w:sz w:val="24"/>
        </w:rPr>
        <w:t>且按照</w:t>
      </w:r>
      <w:proofErr w:type="gramEnd"/>
      <w:r w:rsidRPr="00C60AA2">
        <w:rPr>
          <w:rFonts w:ascii="宋体" w:hAnsi="宋体" w:cs="宋体" w:hint="eastAsia"/>
          <w:color w:val="000000" w:themeColor="text1"/>
          <w:sz w:val="24"/>
        </w:rPr>
        <w:t>评审因素的量化指标评审得分最高的投标人为中标候选人的评分办法。</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评审过程中，不得去掉报价中的最高报价和最低报价。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评审因素分值：投标报价分值</w:t>
      </w:r>
      <w:r w:rsidR="00C368E9">
        <w:rPr>
          <w:rFonts w:ascii="宋体" w:hAnsi="宋体" w:cs="宋体" w:hint="eastAsia"/>
          <w:color w:val="000000" w:themeColor="text1"/>
          <w:sz w:val="24"/>
        </w:rPr>
        <w:t>6</w:t>
      </w:r>
      <w:r>
        <w:rPr>
          <w:rFonts w:ascii="宋体" w:hAnsi="宋体" w:cs="宋体" w:hint="eastAsia"/>
          <w:color w:val="000000" w:themeColor="text1"/>
          <w:sz w:val="24"/>
        </w:rPr>
        <w:t>0</w:t>
      </w:r>
      <w:r w:rsidRPr="00C60AA2">
        <w:rPr>
          <w:rFonts w:ascii="宋体" w:hAnsi="宋体" w:cs="宋体" w:hint="eastAsia"/>
          <w:color w:val="000000" w:themeColor="text1"/>
          <w:sz w:val="24"/>
        </w:rPr>
        <w:t>分，商务部</w:t>
      </w:r>
      <w:proofErr w:type="gramStart"/>
      <w:r w:rsidRPr="00C60AA2">
        <w:rPr>
          <w:rFonts w:ascii="宋体" w:hAnsi="宋体" w:cs="宋体" w:hint="eastAsia"/>
          <w:color w:val="000000" w:themeColor="text1"/>
          <w:sz w:val="24"/>
        </w:rPr>
        <w:t>分</w:t>
      </w:r>
      <w:proofErr w:type="gramEnd"/>
      <w:r w:rsidRPr="00C60AA2">
        <w:rPr>
          <w:rFonts w:ascii="宋体" w:hAnsi="宋体" w:cs="宋体" w:hint="eastAsia"/>
          <w:color w:val="000000" w:themeColor="text1"/>
          <w:sz w:val="24"/>
        </w:rPr>
        <w:t>分值20</w:t>
      </w:r>
      <w:r>
        <w:rPr>
          <w:rFonts w:ascii="宋体" w:hAnsi="宋体" w:cs="宋体" w:hint="eastAsia"/>
          <w:color w:val="000000" w:themeColor="text1"/>
          <w:sz w:val="24"/>
        </w:rPr>
        <w:t>分，</w:t>
      </w:r>
      <w:r w:rsidRPr="00C60AA2">
        <w:rPr>
          <w:rFonts w:ascii="宋体" w:hAnsi="宋体" w:cs="宋体" w:hint="eastAsia"/>
          <w:color w:val="000000" w:themeColor="text1"/>
          <w:sz w:val="24"/>
        </w:rPr>
        <w:t>技术部分分值</w:t>
      </w:r>
      <w:r w:rsidR="00C368E9">
        <w:rPr>
          <w:rFonts w:ascii="宋体" w:hAnsi="宋体" w:cs="宋体" w:hint="eastAsia"/>
          <w:color w:val="000000" w:themeColor="text1"/>
          <w:sz w:val="24"/>
        </w:rPr>
        <w:t>20</w:t>
      </w:r>
      <w:r w:rsidRPr="00C60AA2">
        <w:rPr>
          <w:rFonts w:ascii="宋体" w:hAnsi="宋体" w:cs="宋体" w:hint="eastAsia"/>
          <w:color w:val="000000" w:themeColor="text1"/>
          <w:sz w:val="24"/>
        </w:rPr>
        <w:t>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评分细则</w:t>
      </w:r>
    </w:p>
    <w:tbl>
      <w:tblPr>
        <w:tblStyle w:val="af1"/>
        <w:tblW w:w="9214" w:type="dxa"/>
        <w:tblInd w:w="250" w:type="dxa"/>
        <w:tblLayout w:type="fixed"/>
        <w:tblLook w:val="04A0"/>
      </w:tblPr>
      <w:tblGrid>
        <w:gridCol w:w="1701"/>
        <w:gridCol w:w="1418"/>
        <w:gridCol w:w="6095"/>
      </w:tblGrid>
      <w:tr w:rsidR="00C368E9" w:rsidTr="006E5605">
        <w:trPr>
          <w:trHeight w:val="1609"/>
        </w:trPr>
        <w:tc>
          <w:tcPr>
            <w:tcW w:w="1701" w:type="dxa"/>
            <w:vAlign w:val="center"/>
          </w:tcPr>
          <w:p w:rsidR="00C368E9" w:rsidRDefault="00C368E9" w:rsidP="006E5605">
            <w:pPr>
              <w:spacing w:line="360" w:lineRule="auto"/>
              <w:ind w:firstLine="34"/>
              <w:jc w:val="center"/>
              <w:rPr>
                <w:rFonts w:ascii="仿宋" w:eastAsia="仿宋" w:hAnsi="仿宋"/>
                <w:b/>
                <w:sz w:val="24"/>
              </w:rPr>
            </w:pPr>
            <w:r>
              <w:rPr>
                <w:rFonts w:ascii="仿宋" w:eastAsia="仿宋" w:hAnsi="仿宋" w:hint="eastAsia"/>
                <w:b/>
                <w:sz w:val="24"/>
              </w:rPr>
              <w:t>分值构成</w:t>
            </w:r>
          </w:p>
          <w:p w:rsidR="00C368E9" w:rsidRDefault="00C368E9" w:rsidP="006E5605">
            <w:pPr>
              <w:pStyle w:val="a0"/>
              <w:ind w:firstLineChars="0" w:firstLine="34"/>
              <w:jc w:val="center"/>
            </w:pPr>
            <w:r>
              <w:rPr>
                <w:rFonts w:hint="eastAsia"/>
              </w:rPr>
              <w:t>（总分</w:t>
            </w:r>
            <w:r>
              <w:rPr>
                <w:rFonts w:hint="eastAsia"/>
              </w:rPr>
              <w:t>100</w:t>
            </w:r>
            <w:r>
              <w:rPr>
                <w:rFonts w:hint="eastAsia"/>
              </w:rPr>
              <w:t>分）</w:t>
            </w:r>
          </w:p>
        </w:tc>
        <w:tc>
          <w:tcPr>
            <w:tcW w:w="7513" w:type="dxa"/>
            <w:gridSpan w:val="2"/>
            <w:vAlign w:val="center"/>
          </w:tcPr>
          <w:p w:rsidR="00C368E9" w:rsidRDefault="00C368E9" w:rsidP="006E5605">
            <w:pPr>
              <w:spacing w:line="360" w:lineRule="auto"/>
              <w:ind w:firstLine="480"/>
              <w:rPr>
                <w:rFonts w:ascii="仿宋" w:eastAsia="仿宋" w:hAnsi="仿宋"/>
                <w:sz w:val="24"/>
              </w:rPr>
            </w:pPr>
            <w:r>
              <w:rPr>
                <w:rFonts w:ascii="仿宋" w:eastAsia="仿宋" w:hAnsi="仿宋" w:hint="eastAsia"/>
                <w:sz w:val="24"/>
              </w:rPr>
              <w:t>价格部分：60分</w:t>
            </w:r>
          </w:p>
          <w:p w:rsidR="00C368E9" w:rsidRDefault="00C368E9" w:rsidP="006E5605">
            <w:pPr>
              <w:spacing w:line="360" w:lineRule="auto"/>
              <w:ind w:firstLine="480"/>
              <w:rPr>
                <w:rFonts w:ascii="仿宋" w:eastAsia="仿宋" w:hAnsi="仿宋"/>
                <w:sz w:val="24"/>
              </w:rPr>
            </w:pPr>
            <w:r>
              <w:rPr>
                <w:rFonts w:ascii="仿宋" w:eastAsia="仿宋" w:hAnsi="仿宋" w:hint="eastAsia"/>
                <w:sz w:val="24"/>
              </w:rPr>
              <w:t>商务部分：20分</w:t>
            </w:r>
          </w:p>
          <w:p w:rsidR="00C368E9" w:rsidRDefault="00C368E9" w:rsidP="006E5605">
            <w:pPr>
              <w:spacing w:line="360" w:lineRule="auto"/>
              <w:ind w:firstLine="480"/>
              <w:rPr>
                <w:rFonts w:ascii="仿宋" w:eastAsia="仿宋" w:hAnsi="仿宋"/>
                <w:b/>
                <w:sz w:val="24"/>
              </w:rPr>
            </w:pPr>
            <w:r>
              <w:rPr>
                <w:rFonts w:ascii="仿宋" w:eastAsia="仿宋" w:hAnsi="仿宋" w:hint="eastAsia"/>
                <w:sz w:val="24"/>
              </w:rPr>
              <w:t>技术部分：20分</w:t>
            </w:r>
          </w:p>
        </w:tc>
      </w:tr>
      <w:tr w:rsidR="00C368E9" w:rsidTr="006E5605">
        <w:trPr>
          <w:trHeight w:val="919"/>
        </w:trPr>
        <w:tc>
          <w:tcPr>
            <w:tcW w:w="9214" w:type="dxa"/>
            <w:gridSpan w:val="3"/>
            <w:vAlign w:val="center"/>
          </w:tcPr>
          <w:p w:rsidR="00C368E9" w:rsidRDefault="00C368E9" w:rsidP="006E5605">
            <w:pPr>
              <w:jc w:val="left"/>
              <w:rPr>
                <w:rFonts w:ascii="仿宋" w:eastAsia="仿宋" w:hAnsi="仿宋"/>
                <w:b/>
                <w:sz w:val="24"/>
              </w:rPr>
            </w:pPr>
            <w:r>
              <w:rPr>
                <w:rFonts w:ascii="仿宋" w:eastAsia="仿宋" w:hAnsi="仿宋" w:hint="eastAsia"/>
                <w:b/>
                <w:sz w:val="24"/>
              </w:rPr>
              <w:t>一、价格部分（满分60分）</w:t>
            </w:r>
          </w:p>
        </w:tc>
      </w:tr>
      <w:tr w:rsidR="00C368E9" w:rsidTr="006E5605">
        <w:trPr>
          <w:trHeight w:val="624"/>
        </w:trPr>
        <w:tc>
          <w:tcPr>
            <w:tcW w:w="1701" w:type="dxa"/>
            <w:vAlign w:val="center"/>
          </w:tcPr>
          <w:p w:rsidR="00C368E9" w:rsidRDefault="00C368E9" w:rsidP="006E5605">
            <w:pPr>
              <w:jc w:val="center"/>
              <w:rPr>
                <w:rFonts w:ascii="仿宋" w:eastAsia="仿宋" w:hAnsi="仿宋"/>
                <w:b/>
                <w:sz w:val="24"/>
              </w:rPr>
            </w:pPr>
            <w:r>
              <w:rPr>
                <w:rFonts w:ascii="仿宋" w:eastAsia="仿宋" w:hAnsi="仿宋" w:hint="eastAsia"/>
                <w:b/>
                <w:sz w:val="24"/>
              </w:rPr>
              <w:t>计分因素</w:t>
            </w:r>
          </w:p>
        </w:tc>
        <w:tc>
          <w:tcPr>
            <w:tcW w:w="1418" w:type="dxa"/>
            <w:vAlign w:val="center"/>
          </w:tcPr>
          <w:p w:rsidR="00C368E9" w:rsidRDefault="00C368E9" w:rsidP="006E5605">
            <w:pPr>
              <w:jc w:val="center"/>
              <w:rPr>
                <w:rFonts w:ascii="仿宋" w:eastAsia="仿宋" w:hAnsi="仿宋"/>
                <w:b/>
                <w:sz w:val="24"/>
              </w:rPr>
            </w:pPr>
            <w:r>
              <w:rPr>
                <w:rFonts w:ascii="仿宋" w:eastAsia="仿宋" w:hAnsi="仿宋" w:hint="eastAsia"/>
                <w:b/>
                <w:sz w:val="24"/>
              </w:rPr>
              <w:t>分值</w:t>
            </w:r>
          </w:p>
        </w:tc>
        <w:tc>
          <w:tcPr>
            <w:tcW w:w="6095" w:type="dxa"/>
            <w:vAlign w:val="center"/>
          </w:tcPr>
          <w:p w:rsidR="00C368E9" w:rsidRDefault="00C368E9" w:rsidP="006E5605">
            <w:pPr>
              <w:jc w:val="center"/>
              <w:rPr>
                <w:rFonts w:ascii="仿宋" w:eastAsia="仿宋" w:hAnsi="仿宋"/>
                <w:b/>
                <w:sz w:val="24"/>
              </w:rPr>
            </w:pPr>
            <w:r>
              <w:rPr>
                <w:rFonts w:ascii="仿宋" w:eastAsia="仿宋" w:hAnsi="仿宋" w:hint="eastAsia"/>
                <w:b/>
                <w:sz w:val="24"/>
              </w:rPr>
              <w:t>评分标准</w:t>
            </w:r>
          </w:p>
        </w:tc>
      </w:tr>
      <w:tr w:rsidR="00C368E9" w:rsidTr="006E5605">
        <w:trPr>
          <w:trHeight w:val="1808"/>
        </w:trPr>
        <w:tc>
          <w:tcPr>
            <w:tcW w:w="1701" w:type="dxa"/>
            <w:vAlign w:val="center"/>
          </w:tcPr>
          <w:p w:rsidR="00C368E9" w:rsidRDefault="00C368E9" w:rsidP="006E5605">
            <w:pPr>
              <w:jc w:val="center"/>
              <w:rPr>
                <w:rFonts w:ascii="仿宋" w:eastAsia="仿宋" w:hAnsi="仿宋"/>
                <w:sz w:val="24"/>
              </w:rPr>
            </w:pPr>
            <w:r>
              <w:rPr>
                <w:rFonts w:ascii="仿宋" w:eastAsia="仿宋" w:hAnsi="仿宋" w:hint="eastAsia"/>
                <w:sz w:val="24"/>
              </w:rPr>
              <w:t>投标报价</w:t>
            </w:r>
          </w:p>
        </w:tc>
        <w:tc>
          <w:tcPr>
            <w:tcW w:w="1418" w:type="dxa"/>
            <w:vAlign w:val="center"/>
          </w:tcPr>
          <w:p w:rsidR="00C368E9" w:rsidRDefault="00C368E9" w:rsidP="006E5605">
            <w:pPr>
              <w:jc w:val="center"/>
              <w:rPr>
                <w:rFonts w:ascii="仿宋" w:eastAsia="仿宋" w:hAnsi="仿宋"/>
                <w:sz w:val="24"/>
              </w:rPr>
            </w:pPr>
            <w:r>
              <w:rPr>
                <w:rFonts w:ascii="仿宋" w:eastAsia="仿宋" w:hAnsi="仿宋" w:hint="eastAsia"/>
                <w:sz w:val="24"/>
              </w:rPr>
              <w:t>60</w:t>
            </w:r>
          </w:p>
        </w:tc>
        <w:tc>
          <w:tcPr>
            <w:tcW w:w="6095" w:type="dxa"/>
            <w:vAlign w:val="center"/>
          </w:tcPr>
          <w:p w:rsidR="00C368E9" w:rsidRDefault="00C368E9" w:rsidP="006E5605">
            <w:pPr>
              <w:spacing w:line="360" w:lineRule="auto"/>
              <w:rPr>
                <w:rFonts w:ascii="仿宋" w:eastAsia="仿宋" w:hAnsi="仿宋"/>
                <w:sz w:val="24"/>
              </w:rPr>
            </w:pPr>
            <w:r>
              <w:rPr>
                <w:rFonts w:ascii="仿宋" w:eastAsia="仿宋" w:hAnsi="仿宋" w:cs="宋体"/>
                <w:sz w:val="24"/>
              </w:rPr>
              <w:t>评标基准价：满足招标文件要求的有效投标报价中，最低的投标报价为评标基准价。</w:t>
            </w:r>
            <w:r>
              <w:rPr>
                <w:rFonts w:ascii="仿宋" w:eastAsia="仿宋" w:hAnsi="仿宋" w:cs="宋体"/>
                <w:sz w:val="24"/>
              </w:rPr>
              <w:br/>
              <w:t>投标报价得分=（评标基准价/投标报价）×</w:t>
            </w:r>
            <w:r>
              <w:rPr>
                <w:rFonts w:ascii="宋体" w:hAnsi="宋体" w:cs="宋体" w:hint="eastAsia"/>
                <w:sz w:val="24"/>
              </w:rPr>
              <w:t> </w:t>
            </w:r>
            <w:r>
              <w:rPr>
                <w:rFonts w:ascii="仿宋" w:eastAsia="仿宋" w:hAnsi="仿宋" w:cs="宋体" w:hint="eastAsia"/>
                <w:sz w:val="24"/>
              </w:rPr>
              <w:t>6</w:t>
            </w:r>
            <w:r>
              <w:rPr>
                <w:rFonts w:ascii="仿宋" w:eastAsia="仿宋" w:hAnsi="仿宋" w:cs="宋体"/>
                <w:sz w:val="24"/>
              </w:rPr>
              <w:t>0，计算按四舍五入法，保留两位小数点。</w:t>
            </w:r>
            <w:r>
              <w:rPr>
                <w:rFonts w:ascii="仿宋" w:eastAsia="仿宋" w:hAnsi="仿宋" w:cs="宋体"/>
                <w:sz w:val="24"/>
              </w:rPr>
              <w:br/>
              <w:t>注：1、供应商投标报价不得存在明显低于市场价的恶意报价行为，否则，评标委员会有权视其为无效投标。2、根据财政部司法部《关于政府采购支持监狱企业发展有</w:t>
            </w:r>
            <w:r>
              <w:rPr>
                <w:rFonts w:ascii="仿宋" w:eastAsia="仿宋" w:hAnsi="仿宋" w:cs="宋体"/>
                <w:sz w:val="24"/>
              </w:rPr>
              <w:lastRenderedPageBreak/>
              <w:t>关问题的通知》（财库〔2014〕68号）和财政部民政部中国残疾人联合会《关于促进残疾人就业政府采购政策的通知》（财库〔2017〕141号）规定，本项目对监狱企业、残疾人福利企业作为投标人所提供的本企业生产的产品的价格给予6%的扣除。（需提供有关证明文件）</w:t>
            </w:r>
            <w:r>
              <w:rPr>
                <w:rFonts w:ascii="仿宋" w:eastAsia="仿宋" w:hAnsi="仿宋" w:cs="宋体"/>
                <w:sz w:val="24"/>
              </w:rPr>
              <w:br/>
              <w:t>所投监狱、残疾人福利企业产品报价=监狱、残疾人福利企业产品报价合计×（6%</w:t>
            </w:r>
            <w:r>
              <w:rPr>
                <w:rFonts w:ascii="仿宋" w:eastAsia="仿宋" w:hAnsi="仿宋" w:cs="宋体" w:hint="eastAsia"/>
                <w:sz w:val="24"/>
              </w:rPr>
              <w:t>）</w:t>
            </w:r>
          </w:p>
        </w:tc>
      </w:tr>
      <w:tr w:rsidR="00C368E9" w:rsidTr="006E5605">
        <w:trPr>
          <w:trHeight w:val="948"/>
        </w:trPr>
        <w:tc>
          <w:tcPr>
            <w:tcW w:w="9214" w:type="dxa"/>
            <w:gridSpan w:val="3"/>
            <w:vAlign w:val="center"/>
          </w:tcPr>
          <w:p w:rsidR="00C368E9" w:rsidRDefault="00C368E9" w:rsidP="006E5605">
            <w:pPr>
              <w:widowControl/>
              <w:jc w:val="left"/>
              <w:rPr>
                <w:rFonts w:ascii="仿宋" w:eastAsia="仿宋" w:hAnsi="仿宋" w:cs="宋体"/>
                <w:sz w:val="24"/>
              </w:rPr>
            </w:pPr>
            <w:r>
              <w:rPr>
                <w:rFonts w:ascii="仿宋" w:eastAsia="仿宋" w:hAnsi="仿宋" w:cs="仿宋" w:hint="eastAsia"/>
                <w:b/>
                <w:sz w:val="24"/>
                <w:shd w:val="clear" w:color="auto" w:fill="FFFFFF"/>
              </w:rPr>
              <w:lastRenderedPageBreak/>
              <w:t>二、商务部分（满分20分）</w:t>
            </w:r>
          </w:p>
        </w:tc>
      </w:tr>
      <w:tr w:rsidR="00C368E9" w:rsidTr="006E5605">
        <w:trPr>
          <w:trHeight w:val="694"/>
        </w:trPr>
        <w:tc>
          <w:tcPr>
            <w:tcW w:w="1701" w:type="dxa"/>
            <w:vAlign w:val="center"/>
          </w:tcPr>
          <w:p w:rsidR="00C368E9" w:rsidRDefault="00C368E9" w:rsidP="006E5605">
            <w:pPr>
              <w:spacing w:line="360" w:lineRule="auto"/>
              <w:ind w:firstLine="482"/>
              <w:jc w:val="center"/>
              <w:rPr>
                <w:rFonts w:ascii="仿宋" w:eastAsia="仿宋" w:hAnsi="仿宋" w:cs="仿宋"/>
                <w:b/>
                <w:sz w:val="24"/>
                <w:shd w:val="clear" w:color="auto" w:fill="FFFFFF"/>
              </w:rPr>
            </w:pPr>
            <w:r>
              <w:rPr>
                <w:rFonts w:ascii="仿宋" w:eastAsia="仿宋" w:hAnsi="仿宋" w:cs="仿宋" w:hint="eastAsia"/>
                <w:b/>
                <w:sz w:val="24"/>
                <w:shd w:val="clear" w:color="auto" w:fill="FFFFFF"/>
              </w:rPr>
              <w:t>评分因素</w:t>
            </w:r>
          </w:p>
        </w:tc>
        <w:tc>
          <w:tcPr>
            <w:tcW w:w="1418" w:type="dxa"/>
            <w:vAlign w:val="center"/>
          </w:tcPr>
          <w:p w:rsidR="00C368E9" w:rsidRDefault="00C368E9" w:rsidP="006E5605">
            <w:pPr>
              <w:spacing w:line="360" w:lineRule="auto"/>
              <w:ind w:firstLine="482"/>
              <w:jc w:val="center"/>
              <w:rPr>
                <w:rFonts w:ascii="仿宋" w:eastAsia="仿宋" w:hAnsi="仿宋"/>
                <w:b/>
                <w:sz w:val="24"/>
              </w:rPr>
            </w:pPr>
            <w:r>
              <w:rPr>
                <w:rFonts w:ascii="仿宋" w:eastAsia="仿宋" w:hAnsi="仿宋" w:hint="eastAsia"/>
                <w:b/>
                <w:sz w:val="24"/>
              </w:rPr>
              <w:t>分值</w:t>
            </w:r>
          </w:p>
        </w:tc>
        <w:tc>
          <w:tcPr>
            <w:tcW w:w="6095" w:type="dxa"/>
            <w:vAlign w:val="center"/>
          </w:tcPr>
          <w:p w:rsidR="00C368E9" w:rsidRDefault="00C368E9" w:rsidP="006E5605">
            <w:pPr>
              <w:autoSpaceDE w:val="0"/>
              <w:autoSpaceDN w:val="0"/>
              <w:adjustRightInd w:val="0"/>
              <w:spacing w:line="360" w:lineRule="auto"/>
              <w:ind w:left="14" w:right="97" w:hangingChars="6" w:hanging="14"/>
              <w:jc w:val="center"/>
              <w:rPr>
                <w:rFonts w:ascii="仿宋" w:eastAsia="仿宋" w:hAnsi="仿宋" w:cs="仿宋"/>
                <w:b/>
                <w:sz w:val="24"/>
                <w:shd w:val="clear" w:color="auto" w:fill="FFFFFF"/>
              </w:rPr>
            </w:pPr>
            <w:r>
              <w:rPr>
                <w:rFonts w:ascii="仿宋" w:eastAsia="仿宋" w:hAnsi="仿宋" w:cs="仿宋" w:hint="eastAsia"/>
                <w:b/>
                <w:sz w:val="24"/>
                <w:shd w:val="clear" w:color="auto" w:fill="FFFFFF"/>
              </w:rPr>
              <w:t>评分标准</w:t>
            </w:r>
          </w:p>
        </w:tc>
      </w:tr>
      <w:tr w:rsidR="00C368E9" w:rsidTr="006E5605">
        <w:trPr>
          <w:trHeight w:val="2443"/>
        </w:trPr>
        <w:tc>
          <w:tcPr>
            <w:tcW w:w="1701" w:type="dxa"/>
            <w:vAlign w:val="center"/>
          </w:tcPr>
          <w:p w:rsidR="00C368E9" w:rsidRDefault="00C368E9" w:rsidP="006E5605">
            <w:pPr>
              <w:jc w:val="center"/>
              <w:rPr>
                <w:rFonts w:ascii="仿宋" w:eastAsia="仿宋" w:hAnsi="仿宋"/>
                <w:sz w:val="24"/>
              </w:rPr>
            </w:pPr>
            <w:r>
              <w:rPr>
                <w:rFonts w:ascii="仿宋" w:eastAsia="仿宋" w:hAnsi="仿宋" w:cs="宋体" w:hint="eastAsia"/>
                <w:sz w:val="24"/>
              </w:rPr>
              <w:t>企业产品保障体系</w:t>
            </w:r>
          </w:p>
        </w:tc>
        <w:tc>
          <w:tcPr>
            <w:tcW w:w="1418" w:type="dxa"/>
            <w:vAlign w:val="center"/>
          </w:tcPr>
          <w:p w:rsidR="00C368E9" w:rsidRDefault="00C368E9" w:rsidP="006E5605">
            <w:pPr>
              <w:jc w:val="center"/>
              <w:rPr>
                <w:rFonts w:ascii="仿宋" w:eastAsia="仿宋" w:hAnsi="仿宋"/>
                <w:sz w:val="24"/>
              </w:rPr>
            </w:pPr>
            <w:r>
              <w:rPr>
                <w:rFonts w:ascii="仿宋" w:eastAsia="仿宋" w:hAnsi="仿宋" w:hint="eastAsia"/>
                <w:sz w:val="24"/>
              </w:rPr>
              <w:t>3</w:t>
            </w:r>
          </w:p>
        </w:tc>
        <w:tc>
          <w:tcPr>
            <w:tcW w:w="6095" w:type="dxa"/>
            <w:vAlign w:val="center"/>
          </w:tcPr>
          <w:p w:rsidR="00C368E9" w:rsidRDefault="00C368E9" w:rsidP="006E5605">
            <w:pPr>
              <w:widowControl/>
              <w:jc w:val="left"/>
              <w:rPr>
                <w:rFonts w:ascii="仿宋" w:eastAsia="仿宋" w:hAnsi="仿宋" w:cs="宋体"/>
                <w:sz w:val="24"/>
              </w:rPr>
            </w:pPr>
            <w:r>
              <w:rPr>
                <w:rFonts w:ascii="仿宋" w:eastAsia="仿宋" w:hAnsi="仿宋" w:cs="宋体" w:hint="eastAsia"/>
                <w:sz w:val="24"/>
              </w:rPr>
              <w:t>1、投标人通过ISO9001或GB/T19001质量管理体系认证得1分（提供复印件加盖公章）</w:t>
            </w:r>
          </w:p>
          <w:p w:rsidR="00C368E9" w:rsidRDefault="00C368E9" w:rsidP="006E5605">
            <w:pPr>
              <w:widowControl/>
              <w:jc w:val="left"/>
              <w:rPr>
                <w:rFonts w:ascii="仿宋" w:eastAsia="仿宋" w:hAnsi="仿宋" w:cs="宋体"/>
                <w:sz w:val="24"/>
              </w:rPr>
            </w:pPr>
            <w:r>
              <w:rPr>
                <w:rFonts w:ascii="仿宋" w:eastAsia="仿宋" w:hAnsi="仿宋" w:cs="宋体" w:hint="eastAsia"/>
                <w:sz w:val="24"/>
              </w:rPr>
              <w:t>2、投标人通过GB/T28001或OHSAS18001职业健康安全管理体系认证得1分（提供复印件加盖公章）</w:t>
            </w:r>
          </w:p>
          <w:p w:rsidR="00C368E9" w:rsidRDefault="00C368E9" w:rsidP="006E5605">
            <w:pPr>
              <w:autoSpaceDE w:val="0"/>
              <w:autoSpaceDN w:val="0"/>
              <w:adjustRightInd w:val="0"/>
              <w:ind w:left="14" w:right="97" w:hangingChars="6" w:hanging="14"/>
              <w:rPr>
                <w:rFonts w:ascii="仿宋" w:eastAsia="仿宋" w:hAnsi="仿宋"/>
                <w:sz w:val="24"/>
              </w:rPr>
            </w:pPr>
            <w:r>
              <w:rPr>
                <w:rFonts w:ascii="仿宋" w:eastAsia="仿宋" w:hAnsi="仿宋" w:cs="宋体" w:hint="eastAsia"/>
                <w:sz w:val="24"/>
              </w:rPr>
              <w:t>3、投标人通过GB/T24001/ISO14001环境管理体系认证证书的得1分（提供复印件加盖公章）</w:t>
            </w:r>
          </w:p>
        </w:tc>
      </w:tr>
      <w:tr w:rsidR="00C368E9" w:rsidTr="006E5605">
        <w:trPr>
          <w:trHeight w:val="699"/>
        </w:trPr>
        <w:tc>
          <w:tcPr>
            <w:tcW w:w="1701" w:type="dxa"/>
            <w:vAlign w:val="center"/>
          </w:tcPr>
          <w:p w:rsidR="00C368E9" w:rsidRDefault="00C368E9" w:rsidP="006E5605">
            <w:pPr>
              <w:jc w:val="center"/>
              <w:rPr>
                <w:rFonts w:ascii="仿宋" w:eastAsia="仿宋" w:hAnsi="仿宋" w:cs="仿宋"/>
                <w:sz w:val="24"/>
                <w:shd w:val="clear" w:color="auto" w:fill="FFFFFF"/>
              </w:rPr>
            </w:pPr>
            <w:r>
              <w:rPr>
                <w:rFonts w:ascii="仿宋" w:eastAsia="仿宋" w:hAnsi="仿宋" w:cs="仿宋" w:hint="eastAsia"/>
                <w:sz w:val="24"/>
                <w:shd w:val="clear" w:color="auto" w:fill="FFFFFF"/>
              </w:rPr>
              <w:t>信誉</w:t>
            </w:r>
          </w:p>
        </w:tc>
        <w:tc>
          <w:tcPr>
            <w:tcW w:w="1418" w:type="dxa"/>
            <w:vAlign w:val="center"/>
          </w:tcPr>
          <w:p w:rsidR="00C368E9" w:rsidRDefault="00C368E9" w:rsidP="006E5605">
            <w:pPr>
              <w:jc w:val="center"/>
              <w:rPr>
                <w:rFonts w:ascii="仿宋" w:eastAsia="仿宋" w:hAnsi="仿宋"/>
                <w:sz w:val="24"/>
              </w:rPr>
            </w:pPr>
            <w:r>
              <w:rPr>
                <w:rFonts w:ascii="仿宋" w:eastAsia="仿宋" w:hAnsi="仿宋" w:hint="eastAsia"/>
                <w:sz w:val="24"/>
              </w:rPr>
              <w:t>2</w:t>
            </w:r>
          </w:p>
        </w:tc>
        <w:tc>
          <w:tcPr>
            <w:tcW w:w="6095" w:type="dxa"/>
            <w:vAlign w:val="center"/>
          </w:tcPr>
          <w:p w:rsidR="00C368E9" w:rsidRDefault="00C368E9" w:rsidP="006E5605">
            <w:pPr>
              <w:autoSpaceDE w:val="0"/>
              <w:autoSpaceDN w:val="0"/>
              <w:adjustRightInd w:val="0"/>
              <w:ind w:left="14" w:right="97" w:hangingChars="6" w:hanging="14"/>
              <w:rPr>
                <w:rFonts w:ascii="仿宋" w:eastAsia="仿宋" w:hAnsi="仿宋" w:cs="仿宋"/>
                <w:sz w:val="24"/>
                <w:shd w:val="clear" w:color="auto" w:fill="FFFFFF"/>
              </w:rPr>
            </w:pPr>
            <w:r>
              <w:rPr>
                <w:rFonts w:ascii="仿宋" w:eastAsia="仿宋" w:hAnsi="仿宋" w:cs="宋体" w:hint="eastAsia"/>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税务主管部门公章），无不良信息者每项1分，未提供者或有不良信息者不得分，满 分2分</w:t>
            </w:r>
          </w:p>
        </w:tc>
      </w:tr>
      <w:tr w:rsidR="00C368E9" w:rsidTr="006E5605">
        <w:trPr>
          <w:trHeight w:val="699"/>
        </w:trPr>
        <w:tc>
          <w:tcPr>
            <w:tcW w:w="1701" w:type="dxa"/>
            <w:vAlign w:val="center"/>
          </w:tcPr>
          <w:p w:rsidR="00C368E9" w:rsidRDefault="00C368E9" w:rsidP="006E5605">
            <w:pPr>
              <w:jc w:val="center"/>
              <w:rPr>
                <w:rFonts w:ascii="仿宋" w:eastAsia="仿宋" w:hAnsi="仿宋" w:cs="仿宋"/>
                <w:sz w:val="24"/>
                <w:shd w:val="clear" w:color="auto" w:fill="FFFFFF"/>
              </w:rPr>
            </w:pPr>
            <w:r>
              <w:rPr>
                <w:rFonts w:ascii="仿宋" w:eastAsia="仿宋" w:hAnsi="仿宋" w:cs="仿宋" w:hint="eastAsia"/>
                <w:sz w:val="24"/>
                <w:shd w:val="clear" w:color="auto" w:fill="FFFFFF"/>
              </w:rPr>
              <w:t>企业荣誉</w:t>
            </w:r>
          </w:p>
        </w:tc>
        <w:tc>
          <w:tcPr>
            <w:tcW w:w="1418" w:type="dxa"/>
            <w:vAlign w:val="center"/>
          </w:tcPr>
          <w:p w:rsidR="00C368E9" w:rsidRDefault="00C368E9" w:rsidP="006E5605">
            <w:pPr>
              <w:jc w:val="center"/>
              <w:rPr>
                <w:rFonts w:ascii="仿宋" w:eastAsia="仿宋" w:hAnsi="仿宋"/>
                <w:sz w:val="24"/>
              </w:rPr>
            </w:pPr>
            <w:r>
              <w:rPr>
                <w:rFonts w:ascii="仿宋" w:eastAsia="仿宋" w:hAnsi="仿宋" w:hint="eastAsia"/>
                <w:sz w:val="24"/>
              </w:rPr>
              <w:t>3</w:t>
            </w:r>
          </w:p>
        </w:tc>
        <w:tc>
          <w:tcPr>
            <w:tcW w:w="6095" w:type="dxa"/>
            <w:vAlign w:val="center"/>
          </w:tcPr>
          <w:p w:rsidR="00C368E9" w:rsidRDefault="00C368E9" w:rsidP="00C368E9">
            <w:pPr>
              <w:pStyle w:val="p15"/>
              <w:numPr>
                <w:ilvl w:val="0"/>
                <w:numId w:val="24"/>
              </w:numPr>
              <w:rPr>
                <w:rFonts w:ascii="仿宋" w:eastAsia="仿宋" w:hAnsi="仿宋" w:cs="宋体"/>
                <w:sz w:val="24"/>
                <w:szCs w:val="24"/>
              </w:rPr>
            </w:pPr>
            <w:r>
              <w:rPr>
                <w:rFonts w:ascii="仿宋" w:eastAsia="仿宋" w:hAnsi="仿宋" w:cs="宋体" w:hint="eastAsia"/>
                <w:sz w:val="24"/>
                <w:szCs w:val="24"/>
              </w:rPr>
              <w:t>供应商获得《守合同重信誉证书》得1分</w:t>
            </w:r>
          </w:p>
          <w:p w:rsidR="00C368E9" w:rsidRDefault="00C368E9" w:rsidP="00C368E9">
            <w:pPr>
              <w:pStyle w:val="p15"/>
              <w:numPr>
                <w:ilvl w:val="0"/>
                <w:numId w:val="24"/>
              </w:numPr>
              <w:rPr>
                <w:rFonts w:ascii="仿宋" w:eastAsia="仿宋" w:hAnsi="仿宋" w:cs="宋体"/>
                <w:sz w:val="24"/>
                <w:szCs w:val="24"/>
              </w:rPr>
            </w:pPr>
            <w:r>
              <w:rPr>
                <w:rFonts w:ascii="仿宋" w:eastAsia="仿宋" w:hAnsi="仿宋" w:cs="宋体" w:hint="eastAsia"/>
                <w:sz w:val="24"/>
                <w:szCs w:val="24"/>
              </w:rPr>
              <w:t>供应商获得《高新企业证书》得1分</w:t>
            </w:r>
          </w:p>
          <w:p w:rsidR="00C368E9" w:rsidRDefault="00C368E9" w:rsidP="00C368E9">
            <w:pPr>
              <w:pStyle w:val="p15"/>
              <w:numPr>
                <w:ilvl w:val="0"/>
                <w:numId w:val="24"/>
              </w:numPr>
              <w:rPr>
                <w:rFonts w:ascii="仿宋" w:eastAsia="仿宋" w:hAnsi="仿宋" w:cs="宋体"/>
                <w:sz w:val="24"/>
                <w:szCs w:val="24"/>
              </w:rPr>
            </w:pPr>
            <w:r>
              <w:rPr>
                <w:rFonts w:ascii="仿宋" w:eastAsia="仿宋" w:hAnsi="仿宋" w:cs="宋体" w:hint="eastAsia"/>
                <w:sz w:val="24"/>
                <w:szCs w:val="24"/>
              </w:rPr>
              <w:t>供应商获得《五星级售后服务认证证书》得</w:t>
            </w:r>
            <w:r>
              <w:rPr>
                <w:rFonts w:ascii="仿宋" w:eastAsia="仿宋" w:hAnsi="仿宋" w:cs="宋体" w:hint="eastAsia"/>
                <w:sz w:val="24"/>
              </w:rPr>
              <w:t>1</w:t>
            </w:r>
            <w:r>
              <w:rPr>
                <w:rFonts w:ascii="仿宋" w:eastAsia="仿宋" w:hAnsi="仿宋" w:cs="宋体" w:hint="eastAsia"/>
                <w:sz w:val="24"/>
                <w:szCs w:val="24"/>
              </w:rPr>
              <w:t>分</w:t>
            </w:r>
          </w:p>
        </w:tc>
      </w:tr>
      <w:tr w:rsidR="00C368E9" w:rsidTr="006E5605">
        <w:trPr>
          <w:trHeight w:val="1975"/>
        </w:trPr>
        <w:tc>
          <w:tcPr>
            <w:tcW w:w="1701" w:type="dxa"/>
            <w:vAlign w:val="center"/>
          </w:tcPr>
          <w:p w:rsidR="00C368E9" w:rsidRDefault="00C368E9" w:rsidP="006E5605">
            <w:pPr>
              <w:jc w:val="center"/>
              <w:rPr>
                <w:rFonts w:ascii="仿宋" w:eastAsia="仿宋" w:hAnsi="仿宋" w:cs="仿宋"/>
                <w:sz w:val="24"/>
                <w:shd w:val="clear" w:color="auto" w:fill="FFFFFF"/>
              </w:rPr>
            </w:pPr>
            <w:r>
              <w:rPr>
                <w:rFonts w:ascii="仿宋" w:eastAsia="仿宋" w:hAnsi="仿宋" w:cs="仿宋" w:hint="eastAsia"/>
                <w:sz w:val="24"/>
                <w:shd w:val="clear" w:color="auto" w:fill="FFFFFF"/>
              </w:rPr>
              <w:t>业绩</w:t>
            </w:r>
          </w:p>
        </w:tc>
        <w:tc>
          <w:tcPr>
            <w:tcW w:w="1418" w:type="dxa"/>
            <w:vAlign w:val="center"/>
          </w:tcPr>
          <w:p w:rsidR="00C368E9" w:rsidRDefault="00C368E9" w:rsidP="006E5605">
            <w:pPr>
              <w:jc w:val="center"/>
              <w:rPr>
                <w:rFonts w:ascii="仿宋" w:eastAsia="仿宋" w:hAnsi="仿宋"/>
                <w:sz w:val="24"/>
              </w:rPr>
            </w:pPr>
            <w:r>
              <w:rPr>
                <w:rFonts w:ascii="仿宋" w:eastAsia="仿宋" w:hAnsi="仿宋" w:hint="eastAsia"/>
                <w:sz w:val="24"/>
              </w:rPr>
              <w:t>2</w:t>
            </w:r>
          </w:p>
        </w:tc>
        <w:tc>
          <w:tcPr>
            <w:tcW w:w="6095" w:type="dxa"/>
            <w:vAlign w:val="center"/>
          </w:tcPr>
          <w:p w:rsidR="00C368E9" w:rsidRDefault="00C368E9" w:rsidP="006E5605">
            <w:pPr>
              <w:spacing w:line="360" w:lineRule="exact"/>
              <w:rPr>
                <w:rFonts w:ascii="仿宋" w:eastAsia="仿宋" w:hAnsi="仿宋"/>
                <w:color w:val="000000"/>
                <w:sz w:val="24"/>
                <w:szCs w:val="21"/>
              </w:rPr>
            </w:pPr>
            <w:r>
              <w:rPr>
                <w:rFonts w:ascii="仿宋" w:eastAsia="仿宋" w:hAnsi="仿宋" w:hint="eastAsia"/>
                <w:color w:val="000000"/>
                <w:sz w:val="24"/>
                <w:szCs w:val="21"/>
              </w:rPr>
              <w:t>2015年1月1日以来类似项目业绩：</w:t>
            </w:r>
          </w:p>
          <w:p w:rsidR="00C368E9" w:rsidRDefault="00C368E9" w:rsidP="006E5605">
            <w:pPr>
              <w:spacing w:line="360" w:lineRule="exact"/>
              <w:rPr>
                <w:rFonts w:ascii="宋体" w:hAnsi="宋体"/>
                <w:color w:val="000000"/>
                <w:szCs w:val="21"/>
              </w:rPr>
            </w:pPr>
            <w:r>
              <w:rPr>
                <w:rFonts w:ascii="仿宋" w:eastAsia="仿宋" w:hAnsi="仿宋" w:hint="eastAsia"/>
                <w:color w:val="000000"/>
                <w:sz w:val="24"/>
                <w:szCs w:val="21"/>
              </w:rPr>
              <w:t>投标人需提供类似项目的合同、验收报告、中标通知书复印件或网上查询中标公告打印截图；每份得1分，最高得2分。（开标时提供合同原件，并在投标文件中附复印件，否则不得分）</w:t>
            </w:r>
          </w:p>
        </w:tc>
      </w:tr>
      <w:tr w:rsidR="00C368E9" w:rsidTr="006E5605">
        <w:trPr>
          <w:trHeight w:val="1623"/>
        </w:trPr>
        <w:tc>
          <w:tcPr>
            <w:tcW w:w="1701" w:type="dxa"/>
            <w:vAlign w:val="center"/>
          </w:tcPr>
          <w:p w:rsidR="00C368E9" w:rsidRDefault="00C368E9" w:rsidP="006E5605">
            <w:pPr>
              <w:jc w:val="center"/>
              <w:rPr>
                <w:rFonts w:ascii="仿宋" w:eastAsia="仿宋" w:hAnsi="仿宋" w:cs="仿宋"/>
                <w:sz w:val="24"/>
                <w:shd w:val="clear" w:color="auto" w:fill="FFFFFF"/>
              </w:rPr>
            </w:pPr>
            <w:r>
              <w:rPr>
                <w:rFonts w:ascii="仿宋" w:eastAsia="仿宋" w:hAnsi="仿宋" w:cs="仿宋" w:hint="eastAsia"/>
                <w:sz w:val="24"/>
                <w:shd w:val="clear" w:color="auto" w:fill="FFFFFF"/>
              </w:rPr>
              <w:lastRenderedPageBreak/>
              <w:t>培训方案</w:t>
            </w:r>
          </w:p>
        </w:tc>
        <w:tc>
          <w:tcPr>
            <w:tcW w:w="1418" w:type="dxa"/>
            <w:vAlign w:val="center"/>
          </w:tcPr>
          <w:p w:rsidR="00C368E9" w:rsidRDefault="00C368E9" w:rsidP="006E5605">
            <w:pPr>
              <w:jc w:val="center"/>
              <w:rPr>
                <w:rFonts w:ascii="仿宋" w:eastAsia="仿宋" w:hAnsi="仿宋"/>
                <w:sz w:val="24"/>
              </w:rPr>
            </w:pPr>
            <w:r>
              <w:rPr>
                <w:rFonts w:ascii="仿宋" w:eastAsia="仿宋" w:hAnsi="仿宋" w:hint="eastAsia"/>
                <w:sz w:val="24"/>
              </w:rPr>
              <w:t>5</w:t>
            </w:r>
          </w:p>
        </w:tc>
        <w:tc>
          <w:tcPr>
            <w:tcW w:w="6095" w:type="dxa"/>
            <w:vAlign w:val="center"/>
          </w:tcPr>
          <w:p w:rsidR="00C368E9" w:rsidRDefault="00C368E9" w:rsidP="006E5605">
            <w:pPr>
              <w:widowControl/>
              <w:spacing w:before="226"/>
              <w:rPr>
                <w:rFonts w:ascii="仿宋" w:eastAsia="仿宋" w:hAnsi="仿宋" w:cs="宋体"/>
                <w:sz w:val="24"/>
              </w:rPr>
            </w:pPr>
            <w:r>
              <w:rPr>
                <w:rFonts w:ascii="仿宋" w:eastAsia="仿宋" w:hAnsi="仿宋" w:cs="宋体" w:hint="eastAsia"/>
                <w:sz w:val="24"/>
              </w:rPr>
              <w:t>对投标人提供的培训方案（培训内容、培训计划、人员安排、培训时间等）进行综合比较评分，第一名得5分，第二名得3分，第三名得2分，其余得1分，不提供不得分</w:t>
            </w:r>
          </w:p>
        </w:tc>
      </w:tr>
      <w:tr w:rsidR="00C368E9" w:rsidTr="006E5605">
        <w:trPr>
          <w:trHeight w:val="699"/>
        </w:trPr>
        <w:tc>
          <w:tcPr>
            <w:tcW w:w="1701" w:type="dxa"/>
            <w:vAlign w:val="center"/>
          </w:tcPr>
          <w:p w:rsidR="00C368E9" w:rsidRDefault="00C368E9" w:rsidP="006E5605">
            <w:pPr>
              <w:jc w:val="center"/>
              <w:rPr>
                <w:rFonts w:ascii="仿宋" w:eastAsia="仿宋" w:hAnsi="仿宋" w:cs="仿宋"/>
                <w:sz w:val="24"/>
                <w:shd w:val="clear" w:color="auto" w:fill="FFFFFF"/>
              </w:rPr>
            </w:pPr>
            <w:r>
              <w:rPr>
                <w:rFonts w:ascii="仿宋" w:eastAsia="仿宋" w:hAnsi="仿宋" w:cs="仿宋" w:hint="eastAsia"/>
                <w:sz w:val="24"/>
                <w:shd w:val="clear" w:color="auto" w:fill="FFFFFF"/>
              </w:rPr>
              <w:t>售后服务</w:t>
            </w:r>
          </w:p>
        </w:tc>
        <w:tc>
          <w:tcPr>
            <w:tcW w:w="1418" w:type="dxa"/>
            <w:vAlign w:val="center"/>
          </w:tcPr>
          <w:p w:rsidR="00C368E9" w:rsidRDefault="00C368E9" w:rsidP="006E5605">
            <w:pPr>
              <w:jc w:val="center"/>
              <w:rPr>
                <w:rFonts w:ascii="仿宋" w:eastAsia="仿宋" w:hAnsi="仿宋"/>
                <w:sz w:val="24"/>
              </w:rPr>
            </w:pPr>
            <w:r>
              <w:rPr>
                <w:rFonts w:ascii="仿宋" w:eastAsia="仿宋" w:hAnsi="仿宋" w:hint="eastAsia"/>
                <w:sz w:val="24"/>
              </w:rPr>
              <w:t>5</w:t>
            </w:r>
          </w:p>
        </w:tc>
        <w:tc>
          <w:tcPr>
            <w:tcW w:w="6095" w:type="dxa"/>
            <w:vAlign w:val="center"/>
          </w:tcPr>
          <w:p w:rsidR="00C368E9" w:rsidRDefault="00C368E9" w:rsidP="006E5605">
            <w:pPr>
              <w:widowControl/>
              <w:spacing w:before="226"/>
              <w:rPr>
                <w:rFonts w:ascii="仿宋" w:eastAsia="仿宋" w:hAnsi="仿宋" w:cs="仿宋"/>
                <w:sz w:val="24"/>
              </w:rPr>
            </w:pPr>
            <w:r>
              <w:rPr>
                <w:rFonts w:ascii="仿宋" w:eastAsia="仿宋" w:hAnsi="仿宋" w:cs="宋体" w:hint="eastAsia"/>
                <w:sz w:val="24"/>
              </w:rPr>
              <w:t>提供售后服务方案及措施，要求具有科学性、完整性、合理性等，具有可操作性的得5分，方案较合理，具有较强可操作性的得3分，方案较差，具有一般操作性的得2分，未提供不得分</w:t>
            </w:r>
          </w:p>
        </w:tc>
      </w:tr>
      <w:tr w:rsidR="00C368E9" w:rsidTr="006E5605">
        <w:trPr>
          <w:trHeight w:val="980"/>
        </w:trPr>
        <w:tc>
          <w:tcPr>
            <w:tcW w:w="9214" w:type="dxa"/>
            <w:gridSpan w:val="3"/>
            <w:vAlign w:val="center"/>
          </w:tcPr>
          <w:p w:rsidR="00C368E9" w:rsidRDefault="00C368E9" w:rsidP="006E5605">
            <w:pPr>
              <w:autoSpaceDE w:val="0"/>
              <w:autoSpaceDN w:val="0"/>
              <w:adjustRightInd w:val="0"/>
              <w:ind w:left="14" w:rightChars="15" w:right="31" w:hangingChars="6" w:hanging="14"/>
              <w:rPr>
                <w:rFonts w:ascii="仿宋" w:eastAsia="仿宋" w:hAnsi="仿宋" w:cs="仿宋"/>
                <w:sz w:val="24"/>
              </w:rPr>
            </w:pPr>
            <w:r>
              <w:rPr>
                <w:rFonts w:ascii="仿宋" w:eastAsia="仿宋" w:hAnsi="仿宋" w:cs="仿宋" w:hint="eastAsia"/>
                <w:b/>
                <w:sz w:val="24"/>
              </w:rPr>
              <w:t>三、技术部分（满分20分）</w:t>
            </w:r>
          </w:p>
        </w:tc>
      </w:tr>
      <w:tr w:rsidR="00C368E9" w:rsidTr="006E5605">
        <w:trPr>
          <w:trHeight w:val="710"/>
        </w:trPr>
        <w:tc>
          <w:tcPr>
            <w:tcW w:w="1701" w:type="dxa"/>
            <w:vAlign w:val="center"/>
          </w:tcPr>
          <w:p w:rsidR="00C368E9" w:rsidRDefault="00C368E9" w:rsidP="006E5605">
            <w:pPr>
              <w:spacing w:line="360" w:lineRule="auto"/>
              <w:ind w:firstLine="482"/>
              <w:jc w:val="center"/>
              <w:rPr>
                <w:rFonts w:ascii="仿宋" w:eastAsia="仿宋" w:hAnsi="仿宋" w:cs="仿宋"/>
                <w:b/>
                <w:sz w:val="24"/>
                <w:shd w:val="clear" w:color="auto" w:fill="FFFFFF"/>
              </w:rPr>
            </w:pPr>
            <w:r>
              <w:rPr>
                <w:rFonts w:ascii="仿宋" w:eastAsia="仿宋" w:hAnsi="仿宋" w:cs="仿宋" w:hint="eastAsia"/>
                <w:b/>
                <w:sz w:val="24"/>
                <w:shd w:val="clear" w:color="auto" w:fill="FFFFFF"/>
              </w:rPr>
              <w:t>评分因素</w:t>
            </w:r>
          </w:p>
        </w:tc>
        <w:tc>
          <w:tcPr>
            <w:tcW w:w="1418" w:type="dxa"/>
            <w:vAlign w:val="center"/>
          </w:tcPr>
          <w:p w:rsidR="00C368E9" w:rsidRDefault="00C368E9" w:rsidP="006E5605">
            <w:pPr>
              <w:spacing w:line="360" w:lineRule="auto"/>
              <w:ind w:firstLine="482"/>
              <w:jc w:val="center"/>
              <w:rPr>
                <w:rFonts w:ascii="仿宋" w:eastAsia="仿宋" w:hAnsi="仿宋"/>
                <w:b/>
                <w:sz w:val="24"/>
              </w:rPr>
            </w:pPr>
            <w:r>
              <w:rPr>
                <w:rFonts w:ascii="仿宋" w:eastAsia="仿宋" w:hAnsi="仿宋" w:hint="eastAsia"/>
                <w:b/>
                <w:sz w:val="24"/>
              </w:rPr>
              <w:t>分值</w:t>
            </w:r>
          </w:p>
        </w:tc>
        <w:tc>
          <w:tcPr>
            <w:tcW w:w="6095" w:type="dxa"/>
            <w:vAlign w:val="center"/>
          </w:tcPr>
          <w:p w:rsidR="00C368E9" w:rsidRDefault="00C368E9" w:rsidP="006E5605">
            <w:pPr>
              <w:autoSpaceDE w:val="0"/>
              <w:autoSpaceDN w:val="0"/>
              <w:adjustRightInd w:val="0"/>
              <w:spacing w:line="360" w:lineRule="auto"/>
              <w:ind w:left="14" w:right="97" w:hangingChars="6" w:hanging="14"/>
              <w:jc w:val="center"/>
              <w:rPr>
                <w:rFonts w:ascii="仿宋" w:eastAsia="仿宋" w:hAnsi="仿宋" w:cs="仿宋"/>
                <w:b/>
                <w:sz w:val="24"/>
                <w:shd w:val="clear" w:color="auto" w:fill="FFFFFF"/>
              </w:rPr>
            </w:pPr>
            <w:r>
              <w:rPr>
                <w:rFonts w:ascii="仿宋" w:eastAsia="仿宋" w:hAnsi="仿宋" w:cs="仿宋" w:hint="eastAsia"/>
                <w:b/>
                <w:sz w:val="24"/>
                <w:shd w:val="clear" w:color="auto" w:fill="FFFFFF"/>
              </w:rPr>
              <w:t>评分标准</w:t>
            </w:r>
          </w:p>
        </w:tc>
      </w:tr>
      <w:tr w:rsidR="00C368E9" w:rsidTr="006E5605">
        <w:trPr>
          <w:trHeight w:val="1418"/>
        </w:trPr>
        <w:tc>
          <w:tcPr>
            <w:tcW w:w="1701" w:type="dxa"/>
            <w:vAlign w:val="center"/>
          </w:tcPr>
          <w:p w:rsidR="00C368E9" w:rsidRDefault="00C368E9" w:rsidP="006E5605">
            <w:pPr>
              <w:jc w:val="center"/>
              <w:rPr>
                <w:rFonts w:ascii="仿宋" w:eastAsia="仿宋" w:hAnsi="仿宋" w:cs="仿宋"/>
                <w:sz w:val="24"/>
                <w:shd w:val="clear" w:color="auto" w:fill="FFFFFF"/>
              </w:rPr>
            </w:pPr>
            <w:r>
              <w:rPr>
                <w:rFonts w:ascii="仿宋" w:eastAsia="仿宋" w:hAnsi="仿宋" w:cs="宋体" w:hint="eastAsia"/>
                <w:sz w:val="24"/>
              </w:rPr>
              <w:t>投标文件符合性响应程度</w:t>
            </w:r>
          </w:p>
        </w:tc>
        <w:tc>
          <w:tcPr>
            <w:tcW w:w="1418" w:type="dxa"/>
            <w:vAlign w:val="center"/>
          </w:tcPr>
          <w:p w:rsidR="00C368E9" w:rsidRDefault="00C368E9" w:rsidP="006E5605">
            <w:pPr>
              <w:jc w:val="center"/>
              <w:rPr>
                <w:rFonts w:ascii="仿宋" w:eastAsia="仿宋" w:hAnsi="仿宋"/>
                <w:sz w:val="24"/>
              </w:rPr>
            </w:pPr>
            <w:r>
              <w:rPr>
                <w:rFonts w:ascii="仿宋" w:eastAsia="仿宋" w:hAnsi="仿宋" w:hint="eastAsia"/>
                <w:sz w:val="24"/>
              </w:rPr>
              <w:t>20</w:t>
            </w:r>
          </w:p>
        </w:tc>
        <w:tc>
          <w:tcPr>
            <w:tcW w:w="6095" w:type="dxa"/>
            <w:vAlign w:val="center"/>
          </w:tcPr>
          <w:p w:rsidR="00C368E9" w:rsidRDefault="00C368E9" w:rsidP="006E5605">
            <w:pPr>
              <w:autoSpaceDE w:val="0"/>
              <w:autoSpaceDN w:val="0"/>
              <w:adjustRightInd w:val="0"/>
              <w:ind w:left="14" w:rightChars="15" w:right="31" w:hangingChars="6" w:hanging="14"/>
              <w:rPr>
                <w:rFonts w:ascii="仿宋" w:eastAsia="仿宋" w:hAnsi="仿宋" w:cs="仿宋"/>
                <w:color w:val="FF0000"/>
                <w:sz w:val="24"/>
              </w:rPr>
            </w:pPr>
            <w:r>
              <w:rPr>
                <w:rFonts w:ascii="仿宋" w:eastAsia="仿宋" w:hAnsi="仿宋" w:cs="仿宋" w:hint="eastAsia"/>
                <w:sz w:val="24"/>
              </w:rPr>
              <w:t>投标文件符合招标文件所有基本条款条件者得15分，优于基本条款条件者得16-20分，本项最高得分为20分</w:t>
            </w:r>
            <w:r>
              <w:rPr>
                <w:rFonts w:ascii="仿宋" w:eastAsia="仿宋" w:hAnsi="仿宋" w:hint="eastAsia"/>
                <w:color w:val="000000"/>
                <w:sz w:val="24"/>
              </w:rPr>
              <w:t>。（</w:t>
            </w:r>
            <w:r>
              <w:rPr>
                <w:rFonts w:ascii="仿宋" w:eastAsia="仿宋" w:hAnsi="仿宋" w:hint="eastAsia"/>
                <w:sz w:val="24"/>
              </w:rPr>
              <w:t>招标文件中所规定条款条件为最低标准，不得低于该标准</w:t>
            </w:r>
            <w:r>
              <w:rPr>
                <w:rFonts w:ascii="仿宋" w:eastAsia="仿宋" w:hAnsi="仿宋" w:cs="仿宋" w:hint="eastAsia"/>
                <w:sz w:val="24"/>
              </w:rPr>
              <w:t>）</w:t>
            </w:r>
          </w:p>
        </w:tc>
      </w:tr>
    </w:tbl>
    <w:p w:rsidR="00472A2B" w:rsidRPr="0043183E" w:rsidRDefault="00472A2B" w:rsidP="00200580">
      <w:pPr>
        <w:jc w:val="left"/>
        <w:rPr>
          <w:b/>
          <w:bCs/>
          <w:color w:val="000000" w:themeColor="text1"/>
          <w:kern w:val="0"/>
          <w:sz w:val="24"/>
          <w:szCs w:val="20"/>
        </w:rPr>
      </w:pPr>
    </w:p>
    <w:p w:rsidR="00472A2B" w:rsidRPr="00C60AA2" w:rsidRDefault="00472A2B" w:rsidP="00200580">
      <w:pPr>
        <w:spacing w:line="400" w:lineRule="exact"/>
        <w:ind w:firstLineChars="250" w:firstLine="602"/>
        <w:jc w:val="left"/>
        <w:rPr>
          <w:rFonts w:ascii="新宋体" w:eastAsia="新宋体" w:hAnsi="新宋体"/>
          <w:color w:val="000000" w:themeColor="text1"/>
          <w:sz w:val="24"/>
        </w:rPr>
      </w:pPr>
      <w:r w:rsidRPr="00C60AA2">
        <w:rPr>
          <w:rFonts w:ascii="新宋体" w:eastAsia="新宋体" w:hAnsi="新宋体" w:hint="eastAsia"/>
          <w:b/>
          <w:color w:val="000000" w:themeColor="text1"/>
          <w:sz w:val="24"/>
        </w:rPr>
        <w:t>特别提醒：</w:t>
      </w:r>
      <w:r w:rsidRPr="00C60AA2">
        <w:rPr>
          <w:rFonts w:ascii="新宋体" w:eastAsia="新宋体" w:hAnsi="新宋体" w:hint="eastAsia"/>
          <w:color w:val="000000" w:themeColor="text1"/>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472A2B" w:rsidRPr="00C60AA2" w:rsidRDefault="00472A2B" w:rsidP="00200580">
      <w:pPr>
        <w:spacing w:line="400" w:lineRule="exact"/>
        <w:ind w:firstLineChars="300" w:firstLine="720"/>
        <w:jc w:val="left"/>
        <w:rPr>
          <w:rFonts w:ascii="新宋体" w:eastAsia="新宋体" w:hAnsi="新宋体"/>
          <w:color w:val="000000" w:themeColor="text1"/>
          <w:sz w:val="24"/>
        </w:rPr>
      </w:pPr>
      <w:r w:rsidRPr="002F3E78">
        <w:rPr>
          <w:rFonts w:ascii="新宋体" w:eastAsia="新宋体" w:hAnsi="新宋体"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2F3E78">
        <w:rPr>
          <w:rFonts w:ascii="新宋体" w:eastAsia="新宋体" w:hAnsi="新宋体" w:hint="eastAsia"/>
          <w:color w:val="000000" w:themeColor="text1"/>
          <w:sz w:val="24"/>
        </w:rPr>
        <w:t>高方式</w:t>
      </w:r>
      <w:proofErr w:type="gramEnd"/>
      <w:r w:rsidRPr="002F3E78">
        <w:rPr>
          <w:rFonts w:ascii="新宋体" w:eastAsia="新宋体" w:hAnsi="新宋体" w:hint="eastAsia"/>
          <w:color w:val="000000" w:themeColor="text1"/>
          <w:sz w:val="24"/>
        </w:rPr>
        <w:t>确定一个投标人获得中标人推荐资格，招标文件未规定的采取随机抽取方式确定，其他同品牌投标人不作为中标候选人。</w:t>
      </w:r>
    </w:p>
    <w:p w:rsidR="00472A2B" w:rsidRPr="00C60AA2" w:rsidRDefault="00472A2B" w:rsidP="00200580">
      <w:pPr>
        <w:spacing w:line="400" w:lineRule="exact"/>
        <w:ind w:firstLineChars="300" w:firstLine="720"/>
        <w:jc w:val="left"/>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72A2B" w:rsidRPr="00C60AA2" w:rsidRDefault="00472A2B" w:rsidP="00200580">
      <w:pPr>
        <w:spacing w:line="360" w:lineRule="auto"/>
        <w:ind w:firstLineChars="200" w:firstLine="480"/>
        <w:jc w:val="left"/>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为落实节能环保、中小微型企业扶持等相关政府采购政策。</w:t>
      </w:r>
    </w:p>
    <w:p w:rsidR="00472A2B" w:rsidRPr="00C60AA2" w:rsidRDefault="00472A2B" w:rsidP="00200580">
      <w:pPr>
        <w:spacing w:line="360" w:lineRule="auto"/>
        <w:ind w:firstLineChars="200" w:firstLine="480"/>
        <w:jc w:val="left"/>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按照《政府采购促进中小企业发展暂行办法》（财库[2011]181号）、《关于印发中小企业划型标准规定的通知》工信部联企业〔2011〕300号及《关于政府采购促进小型微型企业发</w:t>
      </w:r>
      <w:r w:rsidRPr="00C60AA2">
        <w:rPr>
          <w:rFonts w:asciiTheme="minorEastAsia" w:eastAsiaTheme="minorEastAsia" w:hAnsiTheme="minorEastAsia" w:cstheme="minorEastAsia" w:hint="eastAsia"/>
          <w:color w:val="000000" w:themeColor="text1"/>
          <w:sz w:val="24"/>
        </w:rPr>
        <w:lastRenderedPageBreak/>
        <w:t>展的实施意见》（</w:t>
      </w:r>
      <w:proofErr w:type="gramStart"/>
      <w:r w:rsidRPr="00C60AA2">
        <w:rPr>
          <w:rFonts w:asciiTheme="minorEastAsia" w:eastAsiaTheme="minorEastAsia" w:hAnsiTheme="minorEastAsia" w:cstheme="minorEastAsia" w:hint="eastAsia"/>
          <w:color w:val="000000" w:themeColor="text1"/>
          <w:sz w:val="24"/>
        </w:rPr>
        <w:t>豫财购[</w:t>
      </w:r>
      <w:proofErr w:type="gramEnd"/>
      <w:r w:rsidRPr="00C60AA2">
        <w:rPr>
          <w:rFonts w:asciiTheme="minorEastAsia" w:eastAsiaTheme="minorEastAsia" w:hAnsiTheme="minorEastAsia" w:cstheme="minorEastAsia" w:hint="eastAsia"/>
          <w:color w:val="000000" w:themeColor="text1"/>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72A2B" w:rsidRPr="00C60AA2" w:rsidRDefault="00472A2B" w:rsidP="00200580">
      <w:pPr>
        <w:spacing w:line="400" w:lineRule="exact"/>
        <w:ind w:firstLineChars="200" w:firstLine="480"/>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5、定标</w:t>
      </w:r>
    </w:p>
    <w:p w:rsidR="00472A2B" w:rsidRPr="00970281" w:rsidRDefault="00472A2B" w:rsidP="00970281">
      <w:pPr>
        <w:spacing w:line="400" w:lineRule="exact"/>
        <w:ind w:firstLineChars="200" w:firstLine="480"/>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72A2B" w:rsidRPr="00C60AA2" w:rsidRDefault="00970281" w:rsidP="00200580">
      <w:pPr>
        <w:spacing w:line="4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2</w:t>
      </w:r>
      <w:r w:rsidR="00472A2B" w:rsidRPr="00C60AA2">
        <w:rPr>
          <w:rFonts w:ascii="新宋体" w:eastAsia="新宋体" w:hAnsi="新宋体" w:hint="eastAsia"/>
          <w:color w:val="000000" w:themeColor="text1"/>
          <w:sz w:val="24"/>
        </w:rPr>
        <w:t>.有下列情形之一的，予以废标：</w:t>
      </w:r>
    </w:p>
    <w:p w:rsidR="00472A2B" w:rsidRPr="00C60AA2" w:rsidRDefault="00472A2B" w:rsidP="00200580">
      <w:pPr>
        <w:spacing w:line="400" w:lineRule="exact"/>
        <w:ind w:firstLineChars="200" w:firstLine="480"/>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（1）投标截止时间止，供应商少于3家的；</w:t>
      </w:r>
    </w:p>
    <w:p w:rsidR="00472A2B" w:rsidRPr="00C60AA2" w:rsidRDefault="00472A2B" w:rsidP="00200580">
      <w:pPr>
        <w:spacing w:line="400" w:lineRule="exact"/>
        <w:ind w:firstLineChars="200" w:firstLine="480"/>
        <w:jc w:val="left"/>
        <w:rPr>
          <w:rFonts w:ascii="新宋体" w:eastAsia="新宋体" w:hAnsi="新宋体" w:cs="新宋体"/>
          <w:color w:val="000000" w:themeColor="text1"/>
          <w:sz w:val="24"/>
        </w:rPr>
      </w:pPr>
      <w:r w:rsidRPr="00C60AA2">
        <w:rPr>
          <w:rFonts w:ascii="新宋体" w:eastAsia="新宋体" w:hAnsi="新宋体" w:hint="eastAsia"/>
          <w:color w:val="000000" w:themeColor="text1"/>
          <w:sz w:val="24"/>
        </w:rPr>
        <w:t>（2）经采购人资格审查或评标委员会符合评审后有效投标人不足3家的。</w:t>
      </w:r>
    </w:p>
    <w:p w:rsidR="00472A2B" w:rsidRPr="00C60AA2" w:rsidRDefault="00472A2B" w:rsidP="00200580">
      <w:pPr>
        <w:spacing w:line="360" w:lineRule="auto"/>
        <w:ind w:firstLineChars="200" w:firstLine="480"/>
        <w:jc w:val="left"/>
        <w:rPr>
          <w:rFonts w:ascii="宋体" w:hAnsi="宋体" w:cs="宋体"/>
          <w:color w:val="000000" w:themeColor="text1"/>
          <w:sz w:val="24"/>
        </w:rPr>
      </w:pPr>
      <w:bookmarkStart w:id="2" w:name="_Toc380070830"/>
      <w:r w:rsidRPr="00C60AA2">
        <w:rPr>
          <w:rFonts w:ascii="宋体" w:hAnsi="宋体" w:cs="宋体" w:hint="eastAsia"/>
          <w:color w:val="000000" w:themeColor="text1"/>
          <w:sz w:val="24"/>
        </w:rPr>
        <w:t>6、保密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1、有关投标文件的审查、澄清、评估和比较以及有关授予合同的意向的一切情况都不得透露给任</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投标人或与上述评标工作无关的人员。</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2、投标人不得干扰招标人的评标活动，否则将废除其投标资格。</w:t>
      </w:r>
    </w:p>
    <w:p w:rsidR="00472A2B" w:rsidRPr="00C60AA2" w:rsidRDefault="00472A2B" w:rsidP="00200580">
      <w:pPr>
        <w:spacing w:line="360" w:lineRule="auto"/>
        <w:jc w:val="left"/>
        <w:rPr>
          <w:b/>
          <w:bCs/>
          <w:color w:val="000000" w:themeColor="text1"/>
          <w:sz w:val="28"/>
          <w:szCs w:val="28"/>
        </w:rPr>
      </w:pPr>
      <w:r w:rsidRPr="00C60AA2">
        <w:rPr>
          <w:rFonts w:hint="eastAsia"/>
          <w:b/>
          <w:bCs/>
          <w:color w:val="000000" w:themeColor="text1"/>
          <w:sz w:val="28"/>
          <w:szCs w:val="28"/>
        </w:rPr>
        <w:t>七、授予合同</w:t>
      </w:r>
      <w:bookmarkEnd w:id="2"/>
    </w:p>
    <w:p w:rsidR="00472A2B" w:rsidRPr="00C60AA2" w:rsidRDefault="00472A2B" w:rsidP="00200580">
      <w:pPr>
        <w:spacing w:line="360" w:lineRule="auto"/>
        <w:ind w:firstLineChars="150" w:firstLine="360"/>
        <w:jc w:val="left"/>
        <w:rPr>
          <w:b/>
          <w:color w:val="000000" w:themeColor="text1"/>
          <w:sz w:val="28"/>
          <w:szCs w:val="28"/>
        </w:rPr>
      </w:pPr>
      <w:r w:rsidRPr="00C60AA2">
        <w:rPr>
          <w:rFonts w:ascii="新宋体" w:eastAsia="新宋体" w:hAnsi="新宋体" w:hint="eastAsia"/>
          <w:color w:val="000000" w:themeColor="text1"/>
          <w:sz w:val="24"/>
        </w:rPr>
        <w:t>（一）、</w:t>
      </w:r>
      <w:r w:rsidRPr="00C60AA2">
        <w:rPr>
          <w:rFonts w:hint="eastAsia"/>
          <w:color w:val="000000" w:themeColor="text1"/>
          <w:sz w:val="24"/>
        </w:rPr>
        <w:t>定标准则</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1、严格按照招标文件的要求和条件进行评标。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2、本次招标，合同将授予由评标委员会推荐的有序排列的中标候选人。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（二）、公示中标结果、发出中标通知书</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1、评标结束后，招标人将公示中标结果，并将以书面形式向中标方发出中标通知书。中标通知书一经发出即发生法律效力。</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（三）、授予合同时变更数量的权力。</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招标人在授予合同时，有权对本次采购项目中规定的货物</w:t>
      </w:r>
      <w:r>
        <w:rPr>
          <w:rFonts w:ascii="宋体" w:hAnsi="宋体" w:cs="宋体" w:hint="eastAsia"/>
          <w:color w:val="000000" w:themeColor="text1"/>
          <w:sz w:val="24"/>
        </w:rPr>
        <w:t>或服务、工程</w:t>
      </w:r>
      <w:r w:rsidRPr="00C60AA2">
        <w:rPr>
          <w:rFonts w:ascii="宋体" w:hAnsi="宋体" w:cs="宋体" w:hint="eastAsia"/>
          <w:color w:val="000000" w:themeColor="text1"/>
          <w:sz w:val="24"/>
        </w:rPr>
        <w:t>数量予以适当增减以及拆包授予合同的权利（其幅度不得超出±10%）。投标人不得在此情况下对投标文件</w:t>
      </w:r>
      <w:proofErr w:type="gramStart"/>
      <w:r w:rsidRPr="00C60AA2">
        <w:rPr>
          <w:rFonts w:ascii="宋体" w:hAnsi="宋体" w:cs="宋体" w:hint="eastAsia"/>
          <w:color w:val="000000" w:themeColor="text1"/>
          <w:sz w:val="24"/>
        </w:rPr>
        <w:t>作</w:t>
      </w:r>
      <w:r w:rsidRPr="00C60AA2">
        <w:rPr>
          <w:rFonts w:ascii="宋体" w:hAnsi="宋体" w:cs="宋体" w:hint="eastAsia"/>
          <w:color w:val="000000" w:themeColor="text1"/>
          <w:sz w:val="24"/>
        </w:rPr>
        <w:lastRenderedPageBreak/>
        <w:t>出</w:t>
      </w:r>
      <w:proofErr w:type="gramEnd"/>
      <w:r w:rsidRPr="00C60AA2">
        <w:rPr>
          <w:rFonts w:ascii="宋体" w:hAnsi="宋体" w:cs="宋体" w:hint="eastAsia"/>
          <w:color w:val="000000" w:themeColor="text1"/>
          <w:sz w:val="24"/>
        </w:rPr>
        <w:t>修改，如价格、交货</w:t>
      </w:r>
      <w:r>
        <w:rPr>
          <w:rFonts w:ascii="宋体" w:hAnsi="宋体" w:cs="宋体" w:hint="eastAsia"/>
          <w:color w:val="000000" w:themeColor="text1"/>
          <w:sz w:val="24"/>
        </w:rPr>
        <w:t>（工）</w:t>
      </w:r>
      <w:r w:rsidRPr="00C60AA2">
        <w:rPr>
          <w:rFonts w:ascii="宋体" w:hAnsi="宋体" w:cs="宋体" w:hint="eastAsia"/>
          <w:color w:val="000000" w:themeColor="text1"/>
          <w:sz w:val="24"/>
        </w:rPr>
        <w:t>期、售后服务等。</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（四）、合同协议书的签署</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1、中标方按中标通知书指定的时间、地点与采购人按指定的协议书格式签订合同协议书。</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2、中标通知书、招标文件、中标方的投标文件及其澄清文件，均为签订合同协议书的依据。</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（五）、合同的公示</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72A2B" w:rsidRPr="00C60AA2" w:rsidRDefault="00472A2B" w:rsidP="00200580">
      <w:pPr>
        <w:pStyle w:val="ac"/>
        <w:spacing w:line="360" w:lineRule="auto"/>
        <w:jc w:val="left"/>
        <w:rPr>
          <w:rFonts w:ascii="宋体" w:hAnsi="宋体" w:cs="宋体"/>
          <w:color w:val="000000" w:themeColor="text1"/>
        </w:rPr>
      </w:pPr>
    </w:p>
    <w:p w:rsidR="00472A2B" w:rsidRPr="00C60AA2" w:rsidRDefault="00472A2B" w:rsidP="00200580">
      <w:pPr>
        <w:pStyle w:val="ac"/>
        <w:spacing w:line="360" w:lineRule="auto"/>
        <w:jc w:val="left"/>
        <w:rPr>
          <w:rFonts w:ascii="宋体" w:hAnsi="宋体" w:cs="宋体"/>
          <w:color w:val="000000" w:themeColor="text1"/>
        </w:rPr>
      </w:pPr>
    </w:p>
    <w:p w:rsidR="00472A2B" w:rsidRPr="00C60AA2" w:rsidRDefault="00472A2B" w:rsidP="00200580">
      <w:pPr>
        <w:pStyle w:val="ac"/>
        <w:spacing w:line="360" w:lineRule="auto"/>
        <w:jc w:val="left"/>
        <w:rPr>
          <w:rFonts w:ascii="宋体" w:hAnsi="宋体" w:cs="宋体"/>
          <w:color w:val="000000" w:themeColor="text1"/>
        </w:rPr>
      </w:pPr>
    </w:p>
    <w:p w:rsidR="00472A2B" w:rsidRDefault="00472A2B" w:rsidP="00200580">
      <w:pPr>
        <w:pStyle w:val="ac"/>
        <w:spacing w:line="360" w:lineRule="auto"/>
        <w:jc w:val="left"/>
        <w:rPr>
          <w:rFonts w:ascii="宋体" w:hAnsi="宋体" w:cs="宋体"/>
          <w:color w:val="000000" w:themeColor="text1"/>
        </w:rPr>
      </w:pPr>
    </w:p>
    <w:p w:rsidR="00C368E9" w:rsidRDefault="00C368E9" w:rsidP="00191F53">
      <w:pPr>
        <w:pStyle w:val="ac"/>
        <w:spacing w:line="360" w:lineRule="auto"/>
        <w:rPr>
          <w:rFonts w:ascii="宋体" w:hAnsi="宋体" w:cs="宋体"/>
          <w:color w:val="000000" w:themeColor="text1"/>
        </w:rPr>
      </w:pPr>
    </w:p>
    <w:p w:rsidR="00C368E9" w:rsidRDefault="00C368E9" w:rsidP="00191F53">
      <w:pPr>
        <w:pStyle w:val="ac"/>
        <w:spacing w:line="360" w:lineRule="auto"/>
        <w:rPr>
          <w:rFonts w:ascii="宋体" w:hAnsi="宋体" w:cs="宋体"/>
          <w:color w:val="000000" w:themeColor="text1"/>
        </w:rPr>
      </w:pPr>
    </w:p>
    <w:p w:rsidR="00C368E9" w:rsidRDefault="00C368E9" w:rsidP="00191F53">
      <w:pPr>
        <w:pStyle w:val="ac"/>
        <w:spacing w:line="360" w:lineRule="auto"/>
        <w:rPr>
          <w:rFonts w:ascii="宋体" w:hAnsi="宋体" w:cs="宋体"/>
          <w:color w:val="000000" w:themeColor="text1"/>
        </w:rPr>
      </w:pPr>
    </w:p>
    <w:p w:rsidR="00C368E9" w:rsidRDefault="00C368E9" w:rsidP="00191F53">
      <w:pPr>
        <w:pStyle w:val="ac"/>
        <w:spacing w:line="360" w:lineRule="auto"/>
        <w:rPr>
          <w:rFonts w:ascii="宋体" w:hAnsi="宋体" w:cs="宋体"/>
          <w:color w:val="000000" w:themeColor="text1"/>
        </w:rPr>
      </w:pPr>
    </w:p>
    <w:p w:rsidR="00C368E9" w:rsidRDefault="00C368E9" w:rsidP="00191F53">
      <w:pPr>
        <w:pStyle w:val="ac"/>
        <w:spacing w:line="360" w:lineRule="auto"/>
        <w:rPr>
          <w:rFonts w:ascii="宋体" w:hAnsi="宋体" w:cs="宋体"/>
          <w:color w:val="000000" w:themeColor="text1"/>
        </w:rPr>
      </w:pPr>
    </w:p>
    <w:p w:rsidR="00C368E9" w:rsidRDefault="00C368E9" w:rsidP="0049351D">
      <w:pPr>
        <w:pStyle w:val="ac"/>
        <w:spacing w:line="360" w:lineRule="auto"/>
        <w:jc w:val="both"/>
        <w:rPr>
          <w:rFonts w:ascii="宋体" w:hAnsi="宋体" w:cs="宋体"/>
          <w:color w:val="000000" w:themeColor="text1"/>
        </w:rPr>
      </w:pPr>
    </w:p>
    <w:p w:rsidR="00472A2B" w:rsidRPr="00C60AA2" w:rsidRDefault="00472A2B" w:rsidP="00191F53">
      <w:pPr>
        <w:pStyle w:val="ac"/>
        <w:spacing w:line="360" w:lineRule="auto"/>
        <w:rPr>
          <w:rFonts w:ascii="宋体" w:hAnsi="宋体" w:cs="宋体"/>
          <w:color w:val="000000" w:themeColor="text1"/>
        </w:rPr>
      </w:pPr>
      <w:r w:rsidRPr="00C60AA2">
        <w:rPr>
          <w:rFonts w:ascii="宋体" w:hAnsi="宋体" w:cs="宋体" w:hint="eastAsia"/>
          <w:color w:val="000000" w:themeColor="text1"/>
        </w:rPr>
        <w:lastRenderedPageBreak/>
        <w:t>第四部分  合同一般条款（参考）</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1、定义</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1.1“合同”系指甲方和乙方（简称合同双方）已达成的协议，即由双方签订的合同格式中的文件，包括所有的附件和组成合同部分的所有其他文件。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1.2“合同价格”系指根据合同规定，在乙方正确履行合同义务时应支付给乙方的款项。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1.3“甲方”系指通过招标方式，接受合同服务的采购人。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1.4“乙方”系指中标后提供合同服务的中标方或供应商。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2.适用范围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本合同条款仅适用于本次招标活动。</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3.技术规格和标准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本合同项下所提供服务的技术规格标准应与本招标文件技术规格规定的标准相一致。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4.合同期限</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即自    年   月   日起至    年   月   日止。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5.价格</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除非合同中另有规定，乙方为其所提供货物设备和服务而要求甲方支付的金额应与其投标报价一致。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6.索赔</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6.1乙方对所提供货物设备和服务与合同要求不符负有责任，并且甲方已于合同规定的期限内提出索赔，乙方应按甲方同意的下述一种或多种方法解决索赔事宜。</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6.1.1乙方同意甲方取消其不符合要求的货物设备和服务项目，退还已经收取的该类货物设备的货款。</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6.1.2对于情节严重、造成甲方损失的金额巨大的，同意甲方终止全部项目合同，并赔偿甲方因此造成的损失。</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7.不可抗力</w:t>
      </w:r>
    </w:p>
    <w:p w:rsidR="00472A2B" w:rsidRPr="00C60AA2" w:rsidRDefault="00472A2B" w:rsidP="00200580">
      <w:pPr>
        <w:spacing w:line="360" w:lineRule="auto"/>
        <w:ind w:rightChars="-73" w:right="-153"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7.1签约双方任一方由于受诸如战争、严重火灾、洪水、台风、地震等不可抗力事故的影</w:t>
      </w:r>
      <w:r w:rsidRPr="00C60AA2">
        <w:rPr>
          <w:rFonts w:ascii="宋体" w:hAnsi="宋体" w:cs="宋体" w:hint="eastAsia"/>
          <w:color w:val="000000" w:themeColor="text1"/>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7.2受损一方应在不可抗力事故发生后尽快用电报、传真或电传通知双方，并于事故发生后14天内将有关部门出具的证明文件用特快专递或挂号信寄给双方审阅确认。</w:t>
      </w:r>
      <w:r w:rsidRPr="00C60AA2">
        <w:rPr>
          <w:rFonts w:ascii="宋体" w:hAnsi="宋体" w:cs="宋体" w:hint="eastAsia"/>
          <w:color w:val="000000" w:themeColor="text1"/>
          <w:sz w:val="24"/>
          <w:u w:val="single"/>
        </w:rPr>
        <w:t>一旦不可抗力事故的影响持续60天以上</w:t>
      </w:r>
      <w:r w:rsidRPr="00C60AA2">
        <w:rPr>
          <w:rFonts w:ascii="宋体" w:hAnsi="宋体" w:cs="宋体" w:hint="eastAsia"/>
          <w:color w:val="000000" w:themeColor="text1"/>
          <w:sz w:val="24"/>
        </w:rPr>
        <w:t>，双方应通过友好协商，在合理的时间内达成进一步履行合同的协议。</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8.履约保证金</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8.1中标单位需按采购单位要求向采购单位交纳履约保证金。（有特殊约定的按约定执行）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8.2履约保证金的有效期至供货完毕且验收合格。</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8.3乙方提供的履约保证金按规定履行其义务，甲方有权从履约保证金取得补偿，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8.4如果乙方未能按合同规定履行其义务，甲方有权从履约保证金取得补偿。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9.争议的解决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9.1在执行合同中发生的与本合同有关的争端，双方应通过友好协商解决，经协商在60天内不能达成协议时，应提交仲裁。</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9.2提交正式仲裁的争端属涉外的，应在北京或中国国内其他地点，由指定的国际经济仲裁委员会根据该委员会的仲裁程序或规则予以最终裁决。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9.3合同双方均为国内法人的，其争端的仲裁应由合同发生地许昌市仲裁委员会根据其仲裁程序进行。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9.4仲裁裁决应为最终决定，并对双方具有约束力。</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9.5除另有裁决外，仲裁费应由败诉方负担。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9.6在仲裁期间，除下在进行的仲裁部分外，合同其他部分继续执行。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10.合同终止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10.1本合同期限为</w:t>
      </w:r>
      <w:r w:rsidRPr="00C60AA2">
        <w:rPr>
          <w:rFonts w:ascii="宋体" w:hAnsi="宋体" w:cs="宋体" w:hint="eastAsia"/>
          <w:color w:val="000000" w:themeColor="text1"/>
          <w:sz w:val="24"/>
          <w:u w:val="single"/>
        </w:rPr>
        <w:t xml:space="preserve">      </w:t>
      </w:r>
      <w:r w:rsidRPr="00C60AA2">
        <w:rPr>
          <w:rFonts w:ascii="宋体" w:hAnsi="宋体" w:cs="宋体" w:hint="eastAsia"/>
          <w:color w:val="000000" w:themeColor="text1"/>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10.2出现下列情况时合同自动终止：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10.2.1发生不可抗力时。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10.2.2一方不履行合同条款，造成另一方无法执行合同协议，协商又不能求得解决，合</w:t>
      </w:r>
      <w:r w:rsidRPr="00C60AA2">
        <w:rPr>
          <w:rFonts w:ascii="宋体" w:hAnsi="宋体" w:cs="宋体" w:hint="eastAsia"/>
          <w:color w:val="000000" w:themeColor="text1"/>
          <w:sz w:val="24"/>
        </w:rPr>
        <w:lastRenderedPageBreak/>
        <w:t>同终止，责任方赔偿损失。</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11.合同修改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对于合同的未尽事宜，需进行修改、补充和完善的，甲乙双方必须就所修改的内容签订书面的合同修改书，作为合同的补充协议。</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12.适用法律</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本合同应按中华人民共和国的法律解释。</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13.主导语言与计量单位</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13.1合同书应用中文书写。合同五份，甲乙双方及襄城县招标投标交易管理中心和</w:t>
      </w:r>
      <w:proofErr w:type="gramStart"/>
      <w:r w:rsidRPr="00C60AA2">
        <w:rPr>
          <w:rFonts w:ascii="宋体" w:hAnsi="宋体" w:cs="宋体" w:hint="eastAsia"/>
          <w:color w:val="000000" w:themeColor="text1"/>
          <w:sz w:val="24"/>
        </w:rPr>
        <w:t>及</w:t>
      </w:r>
      <w:proofErr w:type="gramEnd"/>
      <w:r w:rsidRPr="00C60AA2">
        <w:rPr>
          <w:rFonts w:ascii="宋体" w:hAnsi="宋体" w:cs="宋体" w:hint="eastAsia"/>
          <w:color w:val="000000" w:themeColor="text1"/>
          <w:sz w:val="24"/>
        </w:rPr>
        <w:t>相关业务科室（备案）各执一份，具有同等法律效力。</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13.2除技术规格另有规定外，计量单位均使用中华人民共和国法定计量单位。</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14.合同生效</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除非合同中另有说明，本合同经双方签字盖章，并在招标人收到乙方的履约保证金后，即开始生效。</w:t>
      </w: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191F53">
      <w:pPr>
        <w:spacing w:line="360" w:lineRule="auto"/>
        <w:jc w:val="center"/>
        <w:rPr>
          <w:rFonts w:ascii="宋体" w:hAnsi="宋体" w:cs="宋体"/>
          <w:b/>
          <w:bCs/>
          <w:color w:val="000000" w:themeColor="text1"/>
          <w:sz w:val="32"/>
          <w:szCs w:val="32"/>
        </w:rPr>
      </w:pPr>
      <w:r w:rsidRPr="00C60AA2">
        <w:rPr>
          <w:rFonts w:ascii="宋体" w:hAnsi="宋体" w:cs="宋体" w:hint="eastAsia"/>
          <w:b/>
          <w:bCs/>
          <w:color w:val="000000" w:themeColor="text1"/>
          <w:sz w:val="32"/>
          <w:szCs w:val="32"/>
        </w:rPr>
        <w:lastRenderedPageBreak/>
        <w:t>第五部分   合同特殊条款（参考）</w:t>
      </w:r>
    </w:p>
    <w:p w:rsidR="00472A2B" w:rsidRPr="00C60AA2" w:rsidRDefault="00472A2B" w:rsidP="00200580">
      <w:pPr>
        <w:spacing w:line="360" w:lineRule="auto"/>
        <w:jc w:val="left"/>
        <w:rPr>
          <w:rFonts w:ascii="黑体" w:eastAsia="黑体"/>
          <w:color w:val="000000" w:themeColor="text1"/>
          <w:sz w:val="24"/>
        </w:rPr>
      </w:pPr>
    </w:p>
    <w:p w:rsidR="00472A2B" w:rsidRPr="00C60AA2" w:rsidRDefault="00472A2B" w:rsidP="00200580">
      <w:pPr>
        <w:adjustRightInd w:val="0"/>
        <w:spacing w:line="360" w:lineRule="auto"/>
        <w:ind w:firstLineChars="200" w:firstLine="480"/>
        <w:jc w:val="left"/>
        <w:rPr>
          <w:color w:val="000000" w:themeColor="text1"/>
          <w:sz w:val="24"/>
        </w:rPr>
      </w:pPr>
      <w:r w:rsidRPr="00C60AA2">
        <w:rPr>
          <w:rFonts w:hint="eastAsia"/>
          <w:color w:val="000000" w:themeColor="text1"/>
          <w:sz w:val="24"/>
        </w:rPr>
        <w:t>（具体条款由甲乙双方根据该项目的特殊性协商约定）略。</w:t>
      </w:r>
    </w:p>
    <w:p w:rsidR="00472A2B" w:rsidRPr="00C60AA2" w:rsidRDefault="00472A2B" w:rsidP="00200580">
      <w:pPr>
        <w:adjustRightInd w:val="0"/>
        <w:spacing w:line="360" w:lineRule="auto"/>
        <w:ind w:firstLineChars="200" w:firstLine="480"/>
        <w:jc w:val="left"/>
        <w:rPr>
          <w:color w:val="000000" w:themeColor="text1"/>
          <w:sz w:val="24"/>
        </w:rPr>
      </w:pPr>
      <w:r w:rsidRPr="00C60AA2">
        <w:rPr>
          <w:rFonts w:hint="eastAsia"/>
          <w:color w:val="000000" w:themeColor="text1"/>
          <w:sz w:val="24"/>
        </w:rPr>
        <w:t>合同特殊条款是合同一般条款的补充和修改。如果两者之间有抵触，应以特殊条款为准。</w:t>
      </w:r>
    </w:p>
    <w:p w:rsidR="00472A2B" w:rsidRPr="00C60AA2" w:rsidRDefault="00472A2B" w:rsidP="00200580">
      <w:pPr>
        <w:spacing w:line="360" w:lineRule="auto"/>
        <w:jc w:val="left"/>
        <w:rPr>
          <w:color w:val="000000" w:themeColor="text1"/>
          <w:sz w:val="24"/>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r w:rsidRPr="00C60AA2">
        <w:rPr>
          <w:rFonts w:hint="eastAsia"/>
          <w:b/>
          <w:color w:val="000000" w:themeColor="text1"/>
          <w:sz w:val="28"/>
          <w:szCs w:val="28"/>
        </w:rPr>
        <w:t xml:space="preserve">             </w:t>
      </w: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72A2B" w:rsidRPr="00CA6F56" w:rsidRDefault="00472A2B" w:rsidP="00200580">
      <w:pPr>
        <w:spacing w:line="360" w:lineRule="auto"/>
        <w:jc w:val="center"/>
        <w:rPr>
          <w:rFonts w:ascii="宋体" w:hAnsi="宋体"/>
          <w:color w:val="000000" w:themeColor="text1"/>
          <w:sz w:val="24"/>
        </w:rPr>
      </w:pPr>
      <w:r w:rsidRPr="00C60AA2">
        <w:rPr>
          <w:rFonts w:ascii="宋体" w:hAnsi="宋体" w:cs="宋体" w:hint="eastAsia"/>
          <w:b/>
          <w:bCs/>
          <w:color w:val="000000" w:themeColor="text1"/>
          <w:sz w:val="32"/>
          <w:szCs w:val="32"/>
        </w:rPr>
        <w:lastRenderedPageBreak/>
        <w:t xml:space="preserve">第六部分 </w:t>
      </w:r>
      <w:r w:rsidRPr="00C60AA2">
        <w:rPr>
          <w:rFonts w:ascii="黑体" w:eastAsia="黑体" w:hint="eastAsia"/>
          <w:color w:val="000000" w:themeColor="text1"/>
          <w:sz w:val="30"/>
          <w:szCs w:val="30"/>
        </w:rPr>
        <w:t>合同书 （样本、仅供参考）</w:t>
      </w:r>
    </w:p>
    <w:p w:rsidR="00C368E9" w:rsidRPr="00C368E9" w:rsidRDefault="00C368E9" w:rsidP="00C368E9">
      <w:pPr>
        <w:spacing w:line="360" w:lineRule="auto"/>
        <w:jc w:val="left"/>
        <w:rPr>
          <w:sz w:val="24"/>
          <w:szCs w:val="28"/>
        </w:rPr>
      </w:pPr>
      <w:r w:rsidRPr="00C368E9">
        <w:rPr>
          <w:sz w:val="24"/>
          <w:szCs w:val="28"/>
        </w:rPr>
        <w:t>采购单位（甲方）采</w:t>
      </w:r>
      <w:r w:rsidRPr="00C368E9">
        <w:rPr>
          <w:sz w:val="24"/>
          <w:szCs w:val="28"/>
        </w:rPr>
        <w:t xml:space="preserve"> </w:t>
      </w:r>
      <w:r w:rsidRPr="00C368E9">
        <w:rPr>
          <w:sz w:val="24"/>
          <w:szCs w:val="28"/>
        </w:rPr>
        <w:t>购</w:t>
      </w:r>
      <w:r w:rsidRPr="00C368E9">
        <w:rPr>
          <w:sz w:val="24"/>
          <w:szCs w:val="28"/>
        </w:rPr>
        <w:t xml:space="preserve"> </w:t>
      </w:r>
      <w:r w:rsidRPr="00C368E9">
        <w:rPr>
          <w:sz w:val="24"/>
          <w:szCs w:val="28"/>
        </w:rPr>
        <w:t>计</w:t>
      </w:r>
      <w:r w:rsidRPr="00C368E9">
        <w:rPr>
          <w:sz w:val="24"/>
          <w:szCs w:val="28"/>
        </w:rPr>
        <w:t xml:space="preserve"> </w:t>
      </w:r>
      <w:r w:rsidRPr="00C368E9">
        <w:rPr>
          <w:sz w:val="24"/>
          <w:szCs w:val="28"/>
        </w:rPr>
        <w:t>划</w:t>
      </w:r>
      <w:r w:rsidRPr="00C368E9">
        <w:rPr>
          <w:sz w:val="24"/>
          <w:szCs w:val="28"/>
        </w:rPr>
        <w:t xml:space="preserve"> </w:t>
      </w:r>
      <w:r w:rsidRPr="00C368E9">
        <w:rPr>
          <w:sz w:val="24"/>
          <w:szCs w:val="28"/>
        </w:rPr>
        <w:t>号</w:t>
      </w:r>
    </w:p>
    <w:p w:rsidR="00C368E9" w:rsidRPr="00C368E9" w:rsidRDefault="00C368E9" w:rsidP="00C368E9">
      <w:pPr>
        <w:spacing w:line="360" w:lineRule="auto"/>
        <w:jc w:val="left"/>
        <w:rPr>
          <w:sz w:val="24"/>
          <w:szCs w:val="28"/>
        </w:rPr>
      </w:pPr>
      <w:r w:rsidRPr="00C368E9">
        <w:rPr>
          <w:sz w:val="24"/>
          <w:szCs w:val="28"/>
        </w:rPr>
        <w:t>供</w:t>
      </w:r>
      <w:r w:rsidRPr="00C368E9">
        <w:rPr>
          <w:sz w:val="24"/>
          <w:szCs w:val="28"/>
        </w:rPr>
        <w:t xml:space="preserve"> </w:t>
      </w:r>
      <w:r w:rsidRPr="00C368E9">
        <w:rPr>
          <w:sz w:val="24"/>
          <w:szCs w:val="28"/>
        </w:rPr>
        <w:t>应</w:t>
      </w:r>
      <w:r w:rsidRPr="00C368E9">
        <w:rPr>
          <w:sz w:val="24"/>
          <w:szCs w:val="28"/>
        </w:rPr>
        <w:t xml:space="preserve"> </w:t>
      </w:r>
      <w:r w:rsidRPr="00C368E9">
        <w:rPr>
          <w:sz w:val="24"/>
          <w:szCs w:val="28"/>
        </w:rPr>
        <w:t>商（乙方）招</w:t>
      </w:r>
      <w:r w:rsidRPr="00C368E9">
        <w:rPr>
          <w:sz w:val="24"/>
          <w:szCs w:val="28"/>
        </w:rPr>
        <w:t xml:space="preserve">  </w:t>
      </w:r>
      <w:r w:rsidRPr="00C368E9">
        <w:rPr>
          <w:sz w:val="24"/>
          <w:szCs w:val="28"/>
        </w:rPr>
        <w:t>标</w:t>
      </w:r>
      <w:r w:rsidRPr="00C368E9">
        <w:rPr>
          <w:sz w:val="24"/>
          <w:szCs w:val="28"/>
        </w:rPr>
        <w:t xml:space="preserve">  </w:t>
      </w:r>
      <w:r w:rsidRPr="00C368E9">
        <w:rPr>
          <w:sz w:val="24"/>
          <w:szCs w:val="28"/>
        </w:rPr>
        <w:t>编</w:t>
      </w:r>
      <w:r w:rsidRPr="00C368E9">
        <w:rPr>
          <w:sz w:val="24"/>
          <w:szCs w:val="28"/>
        </w:rPr>
        <w:t xml:space="preserve">  </w:t>
      </w:r>
      <w:r w:rsidRPr="00C368E9">
        <w:rPr>
          <w:sz w:val="24"/>
          <w:szCs w:val="28"/>
        </w:rPr>
        <w:t>号</w:t>
      </w:r>
    </w:p>
    <w:p w:rsidR="00C368E9" w:rsidRPr="00C368E9" w:rsidRDefault="00C368E9" w:rsidP="00C368E9">
      <w:pPr>
        <w:spacing w:line="360" w:lineRule="auto"/>
        <w:jc w:val="left"/>
        <w:rPr>
          <w:sz w:val="24"/>
          <w:szCs w:val="28"/>
        </w:rPr>
      </w:pPr>
      <w:r w:rsidRPr="00C368E9">
        <w:rPr>
          <w:sz w:val="24"/>
          <w:szCs w:val="28"/>
        </w:rPr>
        <w:t>签</w:t>
      </w:r>
      <w:r w:rsidRPr="00C368E9">
        <w:rPr>
          <w:sz w:val="24"/>
          <w:szCs w:val="28"/>
        </w:rPr>
        <w:t xml:space="preserve">  </w:t>
      </w:r>
      <w:r w:rsidRPr="00C368E9">
        <w:rPr>
          <w:sz w:val="24"/>
          <w:szCs w:val="28"/>
        </w:rPr>
        <w:t>订</w:t>
      </w:r>
      <w:r w:rsidRPr="00C368E9">
        <w:rPr>
          <w:sz w:val="24"/>
          <w:szCs w:val="28"/>
        </w:rPr>
        <w:t xml:space="preserve">  </w:t>
      </w:r>
      <w:r w:rsidRPr="00C368E9">
        <w:rPr>
          <w:sz w:val="24"/>
          <w:szCs w:val="28"/>
        </w:rPr>
        <w:t>地</w:t>
      </w:r>
      <w:r w:rsidRPr="00C368E9">
        <w:rPr>
          <w:sz w:val="24"/>
          <w:szCs w:val="28"/>
        </w:rPr>
        <w:t xml:space="preserve">  </w:t>
      </w:r>
      <w:r w:rsidRPr="00C368E9">
        <w:rPr>
          <w:sz w:val="24"/>
          <w:szCs w:val="28"/>
        </w:rPr>
        <w:t>点</w:t>
      </w:r>
      <w:r w:rsidRPr="00C368E9">
        <w:rPr>
          <w:sz w:val="24"/>
          <w:szCs w:val="28"/>
        </w:rPr>
        <w:t xml:space="preserve">    </w:t>
      </w:r>
      <w:r w:rsidRPr="00C368E9">
        <w:rPr>
          <w:sz w:val="24"/>
          <w:szCs w:val="28"/>
        </w:rPr>
        <w:t>签</w:t>
      </w:r>
      <w:r w:rsidRPr="00C368E9">
        <w:rPr>
          <w:sz w:val="24"/>
          <w:szCs w:val="28"/>
        </w:rPr>
        <w:t xml:space="preserve"> </w:t>
      </w:r>
      <w:r w:rsidRPr="00C368E9">
        <w:rPr>
          <w:sz w:val="24"/>
          <w:szCs w:val="28"/>
        </w:rPr>
        <w:t>订</w:t>
      </w:r>
      <w:r w:rsidRPr="00C368E9">
        <w:rPr>
          <w:sz w:val="24"/>
          <w:szCs w:val="28"/>
        </w:rPr>
        <w:t xml:space="preserve"> </w:t>
      </w:r>
      <w:r w:rsidRPr="00C368E9">
        <w:rPr>
          <w:sz w:val="24"/>
          <w:szCs w:val="28"/>
        </w:rPr>
        <w:t>时</w:t>
      </w:r>
      <w:r w:rsidRPr="00C368E9">
        <w:rPr>
          <w:sz w:val="24"/>
          <w:szCs w:val="28"/>
        </w:rPr>
        <w:t xml:space="preserve"> </w:t>
      </w:r>
      <w:r w:rsidRPr="00C368E9">
        <w:rPr>
          <w:sz w:val="24"/>
          <w:szCs w:val="28"/>
        </w:rPr>
        <w:t>间</w:t>
      </w:r>
    </w:p>
    <w:p w:rsidR="00C368E9" w:rsidRPr="00C368E9" w:rsidRDefault="00C368E9" w:rsidP="00C368E9">
      <w:pPr>
        <w:spacing w:line="360" w:lineRule="auto"/>
        <w:jc w:val="left"/>
        <w:rPr>
          <w:sz w:val="24"/>
          <w:szCs w:val="28"/>
        </w:rPr>
      </w:pPr>
      <w:r w:rsidRPr="00C368E9">
        <w:rPr>
          <w:sz w:val="24"/>
          <w:szCs w:val="28"/>
        </w:rPr>
        <w:t>根据《中华人民共和国政府采购法》、《中华人民共和国合同法》等法律、法规规定，按照招投标文件规定条款和中标供应商承诺，甲乙双方签订本合同。</w:t>
      </w:r>
    </w:p>
    <w:p w:rsidR="00C368E9" w:rsidRPr="00C368E9" w:rsidRDefault="00C368E9" w:rsidP="00C368E9">
      <w:pPr>
        <w:spacing w:line="360" w:lineRule="auto"/>
        <w:jc w:val="left"/>
        <w:rPr>
          <w:sz w:val="24"/>
          <w:szCs w:val="28"/>
        </w:rPr>
      </w:pPr>
      <w:r w:rsidRPr="00C368E9">
        <w:rPr>
          <w:sz w:val="24"/>
          <w:szCs w:val="28"/>
        </w:rPr>
        <w:t>第一条　合同标的</w:t>
      </w:r>
    </w:p>
    <w:p w:rsidR="00C368E9" w:rsidRPr="00C368E9" w:rsidRDefault="00C368E9" w:rsidP="00C368E9">
      <w:pPr>
        <w:spacing w:line="360" w:lineRule="auto"/>
        <w:jc w:val="left"/>
        <w:rPr>
          <w:sz w:val="24"/>
          <w:szCs w:val="28"/>
        </w:rPr>
      </w:pPr>
      <w:r w:rsidRPr="00C368E9">
        <w:rPr>
          <w:sz w:val="24"/>
          <w:szCs w:val="28"/>
        </w:rPr>
        <w:t>1</w:t>
      </w:r>
      <w:r w:rsidRPr="00C368E9">
        <w:rPr>
          <w:sz w:val="24"/>
          <w:szCs w:val="28"/>
        </w:rPr>
        <w:t>、供货一览表</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1232"/>
        <w:gridCol w:w="1200"/>
        <w:gridCol w:w="1200"/>
        <w:gridCol w:w="1199"/>
        <w:gridCol w:w="1200"/>
        <w:gridCol w:w="1482"/>
        <w:gridCol w:w="1275"/>
      </w:tblGrid>
      <w:tr w:rsidR="00C368E9" w:rsidRPr="00C368E9" w:rsidTr="00AC01E2">
        <w:trPr>
          <w:cantSplit/>
          <w:trHeight w:val="820"/>
        </w:trPr>
        <w:tc>
          <w:tcPr>
            <w:tcW w:w="464" w:type="dxa"/>
            <w:vAlign w:val="center"/>
          </w:tcPr>
          <w:p w:rsidR="00C368E9" w:rsidRPr="00C368E9" w:rsidRDefault="00C368E9" w:rsidP="00C368E9">
            <w:pPr>
              <w:spacing w:line="360" w:lineRule="auto"/>
              <w:jc w:val="left"/>
              <w:rPr>
                <w:sz w:val="24"/>
                <w:szCs w:val="28"/>
              </w:rPr>
            </w:pPr>
            <w:r w:rsidRPr="00C368E9">
              <w:rPr>
                <w:sz w:val="24"/>
                <w:szCs w:val="28"/>
              </w:rPr>
              <w:t>序号</w:t>
            </w:r>
          </w:p>
        </w:tc>
        <w:tc>
          <w:tcPr>
            <w:tcW w:w="1232" w:type="dxa"/>
            <w:vAlign w:val="center"/>
          </w:tcPr>
          <w:p w:rsidR="00C368E9" w:rsidRPr="00C368E9" w:rsidRDefault="00C368E9" w:rsidP="00C368E9">
            <w:pPr>
              <w:spacing w:line="360" w:lineRule="auto"/>
              <w:jc w:val="left"/>
              <w:rPr>
                <w:sz w:val="24"/>
                <w:szCs w:val="28"/>
              </w:rPr>
            </w:pPr>
            <w:r w:rsidRPr="00C368E9">
              <w:rPr>
                <w:sz w:val="24"/>
                <w:szCs w:val="28"/>
              </w:rPr>
              <w:t>产品名称</w:t>
            </w:r>
          </w:p>
        </w:tc>
        <w:tc>
          <w:tcPr>
            <w:tcW w:w="1200" w:type="dxa"/>
            <w:vAlign w:val="center"/>
          </w:tcPr>
          <w:p w:rsidR="00C368E9" w:rsidRPr="00C368E9" w:rsidRDefault="00C368E9" w:rsidP="00C368E9">
            <w:pPr>
              <w:spacing w:line="360" w:lineRule="auto"/>
              <w:jc w:val="left"/>
              <w:rPr>
                <w:sz w:val="24"/>
                <w:szCs w:val="28"/>
              </w:rPr>
            </w:pPr>
            <w:r w:rsidRPr="00C368E9">
              <w:rPr>
                <w:sz w:val="24"/>
                <w:szCs w:val="28"/>
              </w:rPr>
              <w:t>商标品牌</w:t>
            </w:r>
          </w:p>
        </w:tc>
        <w:tc>
          <w:tcPr>
            <w:tcW w:w="1200" w:type="dxa"/>
            <w:vAlign w:val="center"/>
          </w:tcPr>
          <w:p w:rsidR="00C368E9" w:rsidRPr="00C368E9" w:rsidRDefault="00C368E9" w:rsidP="00C368E9">
            <w:pPr>
              <w:spacing w:line="360" w:lineRule="auto"/>
              <w:jc w:val="left"/>
              <w:rPr>
                <w:sz w:val="24"/>
                <w:szCs w:val="28"/>
              </w:rPr>
            </w:pPr>
            <w:r w:rsidRPr="00C368E9">
              <w:rPr>
                <w:sz w:val="24"/>
                <w:szCs w:val="28"/>
              </w:rPr>
              <w:t>规格型号</w:t>
            </w:r>
          </w:p>
        </w:tc>
        <w:tc>
          <w:tcPr>
            <w:tcW w:w="1199" w:type="dxa"/>
            <w:vAlign w:val="center"/>
          </w:tcPr>
          <w:p w:rsidR="00C368E9" w:rsidRPr="00C368E9" w:rsidRDefault="00C368E9" w:rsidP="00C368E9">
            <w:pPr>
              <w:spacing w:line="360" w:lineRule="auto"/>
              <w:jc w:val="left"/>
              <w:rPr>
                <w:sz w:val="24"/>
                <w:szCs w:val="28"/>
              </w:rPr>
            </w:pPr>
            <w:r w:rsidRPr="00C368E9">
              <w:rPr>
                <w:sz w:val="24"/>
                <w:szCs w:val="28"/>
              </w:rPr>
              <w:t>生产厂家</w:t>
            </w:r>
          </w:p>
        </w:tc>
        <w:tc>
          <w:tcPr>
            <w:tcW w:w="1200" w:type="dxa"/>
            <w:vAlign w:val="center"/>
          </w:tcPr>
          <w:p w:rsidR="00C368E9" w:rsidRPr="00C368E9" w:rsidRDefault="00C368E9" w:rsidP="00C368E9">
            <w:pPr>
              <w:spacing w:line="360" w:lineRule="auto"/>
              <w:jc w:val="left"/>
              <w:rPr>
                <w:sz w:val="24"/>
                <w:szCs w:val="28"/>
              </w:rPr>
            </w:pPr>
            <w:r w:rsidRPr="00C368E9">
              <w:rPr>
                <w:sz w:val="24"/>
                <w:szCs w:val="28"/>
              </w:rPr>
              <w:t>数量</w:t>
            </w:r>
          </w:p>
          <w:p w:rsidR="00C368E9" w:rsidRPr="00C368E9" w:rsidRDefault="00C368E9" w:rsidP="00C368E9">
            <w:pPr>
              <w:spacing w:line="360" w:lineRule="auto"/>
              <w:jc w:val="left"/>
              <w:rPr>
                <w:sz w:val="24"/>
                <w:szCs w:val="28"/>
              </w:rPr>
            </w:pPr>
            <w:r w:rsidRPr="00C368E9">
              <w:rPr>
                <w:sz w:val="24"/>
                <w:szCs w:val="28"/>
              </w:rPr>
              <w:t>及单位</w:t>
            </w:r>
          </w:p>
        </w:tc>
        <w:tc>
          <w:tcPr>
            <w:tcW w:w="1482" w:type="dxa"/>
            <w:vAlign w:val="center"/>
          </w:tcPr>
          <w:p w:rsidR="00C368E9" w:rsidRPr="00C368E9" w:rsidRDefault="00C368E9" w:rsidP="00C368E9">
            <w:pPr>
              <w:spacing w:line="360" w:lineRule="auto"/>
              <w:jc w:val="left"/>
              <w:rPr>
                <w:sz w:val="24"/>
                <w:szCs w:val="28"/>
              </w:rPr>
            </w:pPr>
            <w:r w:rsidRPr="00C368E9">
              <w:rPr>
                <w:sz w:val="24"/>
                <w:szCs w:val="28"/>
              </w:rPr>
              <w:t>单价（元）</w:t>
            </w:r>
          </w:p>
        </w:tc>
        <w:tc>
          <w:tcPr>
            <w:tcW w:w="1275" w:type="dxa"/>
            <w:vAlign w:val="center"/>
          </w:tcPr>
          <w:p w:rsidR="00C368E9" w:rsidRPr="00C368E9" w:rsidRDefault="00C368E9" w:rsidP="00C368E9">
            <w:pPr>
              <w:spacing w:line="360" w:lineRule="auto"/>
              <w:jc w:val="left"/>
              <w:rPr>
                <w:sz w:val="24"/>
                <w:szCs w:val="28"/>
              </w:rPr>
            </w:pPr>
            <w:r w:rsidRPr="00C368E9">
              <w:rPr>
                <w:sz w:val="24"/>
                <w:szCs w:val="28"/>
              </w:rPr>
              <w:t>金额（元）</w:t>
            </w:r>
          </w:p>
        </w:tc>
      </w:tr>
      <w:tr w:rsidR="00C368E9" w:rsidRPr="00C368E9" w:rsidTr="00AC01E2">
        <w:trPr>
          <w:cantSplit/>
          <w:trHeight w:val="465"/>
        </w:trPr>
        <w:tc>
          <w:tcPr>
            <w:tcW w:w="464" w:type="dxa"/>
            <w:vAlign w:val="center"/>
          </w:tcPr>
          <w:p w:rsidR="00C368E9" w:rsidRPr="00C368E9" w:rsidRDefault="00C368E9" w:rsidP="00C368E9">
            <w:pPr>
              <w:spacing w:line="360" w:lineRule="auto"/>
              <w:jc w:val="left"/>
              <w:rPr>
                <w:sz w:val="24"/>
                <w:szCs w:val="28"/>
              </w:rPr>
            </w:pPr>
            <w:r w:rsidRPr="00C368E9">
              <w:rPr>
                <w:sz w:val="24"/>
                <w:szCs w:val="28"/>
              </w:rPr>
              <w:t>1</w:t>
            </w:r>
          </w:p>
        </w:tc>
        <w:tc>
          <w:tcPr>
            <w:tcW w:w="1232" w:type="dxa"/>
            <w:vAlign w:val="center"/>
          </w:tcPr>
          <w:p w:rsidR="00C368E9" w:rsidRPr="00C368E9" w:rsidRDefault="00C368E9" w:rsidP="00C368E9">
            <w:pPr>
              <w:spacing w:line="360" w:lineRule="auto"/>
              <w:jc w:val="left"/>
              <w:rPr>
                <w:sz w:val="24"/>
                <w:szCs w:val="28"/>
              </w:rPr>
            </w:pPr>
          </w:p>
        </w:tc>
        <w:tc>
          <w:tcPr>
            <w:tcW w:w="1200" w:type="dxa"/>
            <w:vAlign w:val="center"/>
          </w:tcPr>
          <w:p w:rsidR="00C368E9" w:rsidRPr="00C368E9" w:rsidRDefault="00C368E9" w:rsidP="00C368E9">
            <w:pPr>
              <w:spacing w:line="360" w:lineRule="auto"/>
              <w:jc w:val="left"/>
              <w:rPr>
                <w:sz w:val="24"/>
                <w:szCs w:val="28"/>
              </w:rPr>
            </w:pPr>
          </w:p>
        </w:tc>
        <w:tc>
          <w:tcPr>
            <w:tcW w:w="1200" w:type="dxa"/>
            <w:vAlign w:val="center"/>
          </w:tcPr>
          <w:p w:rsidR="00C368E9" w:rsidRPr="00C368E9" w:rsidRDefault="00C368E9" w:rsidP="00C368E9">
            <w:pPr>
              <w:spacing w:line="360" w:lineRule="auto"/>
              <w:jc w:val="left"/>
              <w:rPr>
                <w:sz w:val="24"/>
                <w:szCs w:val="28"/>
              </w:rPr>
            </w:pPr>
          </w:p>
        </w:tc>
        <w:tc>
          <w:tcPr>
            <w:tcW w:w="1199" w:type="dxa"/>
          </w:tcPr>
          <w:p w:rsidR="00C368E9" w:rsidRPr="00C368E9" w:rsidRDefault="00C368E9" w:rsidP="00C368E9">
            <w:pPr>
              <w:spacing w:line="360" w:lineRule="auto"/>
              <w:jc w:val="left"/>
              <w:rPr>
                <w:sz w:val="24"/>
                <w:szCs w:val="28"/>
              </w:rPr>
            </w:pPr>
          </w:p>
        </w:tc>
        <w:tc>
          <w:tcPr>
            <w:tcW w:w="1200" w:type="dxa"/>
          </w:tcPr>
          <w:p w:rsidR="00C368E9" w:rsidRPr="00C368E9" w:rsidRDefault="00C368E9" w:rsidP="00C368E9">
            <w:pPr>
              <w:spacing w:line="360" w:lineRule="auto"/>
              <w:jc w:val="left"/>
              <w:rPr>
                <w:sz w:val="24"/>
                <w:szCs w:val="28"/>
              </w:rPr>
            </w:pPr>
          </w:p>
        </w:tc>
        <w:tc>
          <w:tcPr>
            <w:tcW w:w="1482" w:type="dxa"/>
            <w:vAlign w:val="center"/>
          </w:tcPr>
          <w:p w:rsidR="00C368E9" w:rsidRPr="00C368E9" w:rsidRDefault="00C368E9" w:rsidP="00C368E9">
            <w:pPr>
              <w:spacing w:line="360" w:lineRule="auto"/>
              <w:jc w:val="left"/>
              <w:rPr>
                <w:sz w:val="24"/>
                <w:szCs w:val="28"/>
              </w:rPr>
            </w:pPr>
          </w:p>
        </w:tc>
        <w:tc>
          <w:tcPr>
            <w:tcW w:w="1275" w:type="dxa"/>
            <w:vAlign w:val="center"/>
          </w:tcPr>
          <w:p w:rsidR="00C368E9" w:rsidRPr="00C368E9" w:rsidRDefault="00C368E9" w:rsidP="00C368E9">
            <w:pPr>
              <w:spacing w:line="360" w:lineRule="auto"/>
              <w:jc w:val="left"/>
              <w:rPr>
                <w:sz w:val="24"/>
                <w:szCs w:val="28"/>
              </w:rPr>
            </w:pPr>
          </w:p>
        </w:tc>
      </w:tr>
      <w:tr w:rsidR="00C368E9" w:rsidRPr="00C368E9" w:rsidTr="00AC01E2">
        <w:trPr>
          <w:cantSplit/>
          <w:trHeight w:val="465"/>
        </w:trPr>
        <w:tc>
          <w:tcPr>
            <w:tcW w:w="464" w:type="dxa"/>
            <w:vAlign w:val="center"/>
          </w:tcPr>
          <w:p w:rsidR="00C368E9" w:rsidRPr="00C368E9" w:rsidRDefault="00C368E9" w:rsidP="00C368E9">
            <w:pPr>
              <w:spacing w:line="360" w:lineRule="auto"/>
              <w:jc w:val="left"/>
              <w:rPr>
                <w:sz w:val="24"/>
                <w:szCs w:val="28"/>
              </w:rPr>
            </w:pPr>
            <w:r w:rsidRPr="00C368E9">
              <w:rPr>
                <w:sz w:val="24"/>
                <w:szCs w:val="28"/>
              </w:rPr>
              <w:t>2</w:t>
            </w:r>
          </w:p>
        </w:tc>
        <w:tc>
          <w:tcPr>
            <w:tcW w:w="1232" w:type="dxa"/>
            <w:vAlign w:val="center"/>
          </w:tcPr>
          <w:p w:rsidR="00C368E9" w:rsidRPr="00C368E9" w:rsidRDefault="00C368E9" w:rsidP="00C368E9">
            <w:pPr>
              <w:spacing w:line="360" w:lineRule="auto"/>
              <w:jc w:val="left"/>
              <w:rPr>
                <w:sz w:val="24"/>
                <w:szCs w:val="28"/>
              </w:rPr>
            </w:pPr>
          </w:p>
        </w:tc>
        <w:tc>
          <w:tcPr>
            <w:tcW w:w="1200" w:type="dxa"/>
            <w:vAlign w:val="center"/>
          </w:tcPr>
          <w:p w:rsidR="00C368E9" w:rsidRPr="00C368E9" w:rsidRDefault="00C368E9" w:rsidP="00C368E9">
            <w:pPr>
              <w:spacing w:line="360" w:lineRule="auto"/>
              <w:jc w:val="left"/>
              <w:rPr>
                <w:sz w:val="24"/>
                <w:szCs w:val="28"/>
              </w:rPr>
            </w:pPr>
          </w:p>
        </w:tc>
        <w:tc>
          <w:tcPr>
            <w:tcW w:w="1200" w:type="dxa"/>
            <w:vAlign w:val="center"/>
          </w:tcPr>
          <w:p w:rsidR="00C368E9" w:rsidRPr="00C368E9" w:rsidRDefault="00C368E9" w:rsidP="00C368E9">
            <w:pPr>
              <w:spacing w:line="360" w:lineRule="auto"/>
              <w:jc w:val="left"/>
              <w:rPr>
                <w:sz w:val="24"/>
                <w:szCs w:val="28"/>
              </w:rPr>
            </w:pPr>
          </w:p>
        </w:tc>
        <w:tc>
          <w:tcPr>
            <w:tcW w:w="1199" w:type="dxa"/>
          </w:tcPr>
          <w:p w:rsidR="00C368E9" w:rsidRPr="00C368E9" w:rsidRDefault="00C368E9" w:rsidP="00C368E9">
            <w:pPr>
              <w:spacing w:line="360" w:lineRule="auto"/>
              <w:jc w:val="left"/>
              <w:rPr>
                <w:sz w:val="24"/>
                <w:szCs w:val="28"/>
              </w:rPr>
            </w:pPr>
          </w:p>
        </w:tc>
        <w:tc>
          <w:tcPr>
            <w:tcW w:w="1200" w:type="dxa"/>
          </w:tcPr>
          <w:p w:rsidR="00C368E9" w:rsidRPr="00C368E9" w:rsidRDefault="00C368E9" w:rsidP="00C368E9">
            <w:pPr>
              <w:spacing w:line="360" w:lineRule="auto"/>
              <w:jc w:val="left"/>
              <w:rPr>
                <w:sz w:val="24"/>
                <w:szCs w:val="28"/>
              </w:rPr>
            </w:pPr>
          </w:p>
        </w:tc>
        <w:tc>
          <w:tcPr>
            <w:tcW w:w="1482" w:type="dxa"/>
            <w:vAlign w:val="center"/>
          </w:tcPr>
          <w:p w:rsidR="00C368E9" w:rsidRPr="00C368E9" w:rsidRDefault="00C368E9" w:rsidP="00C368E9">
            <w:pPr>
              <w:spacing w:line="360" w:lineRule="auto"/>
              <w:jc w:val="left"/>
              <w:rPr>
                <w:sz w:val="24"/>
                <w:szCs w:val="28"/>
              </w:rPr>
            </w:pPr>
          </w:p>
        </w:tc>
        <w:tc>
          <w:tcPr>
            <w:tcW w:w="1275" w:type="dxa"/>
            <w:vAlign w:val="center"/>
          </w:tcPr>
          <w:p w:rsidR="00C368E9" w:rsidRPr="00C368E9" w:rsidRDefault="00C368E9" w:rsidP="00C368E9">
            <w:pPr>
              <w:spacing w:line="360" w:lineRule="auto"/>
              <w:jc w:val="left"/>
              <w:rPr>
                <w:sz w:val="24"/>
                <w:szCs w:val="28"/>
              </w:rPr>
            </w:pPr>
          </w:p>
        </w:tc>
      </w:tr>
      <w:tr w:rsidR="00C368E9" w:rsidRPr="00C368E9" w:rsidTr="00AC01E2">
        <w:trPr>
          <w:cantSplit/>
          <w:trHeight w:val="465"/>
        </w:trPr>
        <w:tc>
          <w:tcPr>
            <w:tcW w:w="464" w:type="dxa"/>
            <w:vAlign w:val="center"/>
          </w:tcPr>
          <w:p w:rsidR="00C368E9" w:rsidRPr="00C368E9" w:rsidRDefault="00C368E9" w:rsidP="00C368E9">
            <w:pPr>
              <w:spacing w:line="360" w:lineRule="auto"/>
              <w:jc w:val="left"/>
              <w:rPr>
                <w:sz w:val="24"/>
                <w:szCs w:val="28"/>
              </w:rPr>
            </w:pPr>
            <w:r w:rsidRPr="00C368E9">
              <w:rPr>
                <w:sz w:val="24"/>
                <w:szCs w:val="28"/>
              </w:rPr>
              <w:t>3</w:t>
            </w:r>
          </w:p>
        </w:tc>
        <w:tc>
          <w:tcPr>
            <w:tcW w:w="1232" w:type="dxa"/>
            <w:vAlign w:val="center"/>
          </w:tcPr>
          <w:p w:rsidR="00C368E9" w:rsidRPr="00C368E9" w:rsidRDefault="00C368E9" w:rsidP="00C368E9">
            <w:pPr>
              <w:spacing w:line="360" w:lineRule="auto"/>
              <w:jc w:val="left"/>
              <w:rPr>
                <w:sz w:val="24"/>
                <w:szCs w:val="28"/>
              </w:rPr>
            </w:pPr>
          </w:p>
        </w:tc>
        <w:tc>
          <w:tcPr>
            <w:tcW w:w="1200" w:type="dxa"/>
            <w:vAlign w:val="center"/>
          </w:tcPr>
          <w:p w:rsidR="00C368E9" w:rsidRPr="00C368E9" w:rsidRDefault="00C368E9" w:rsidP="00C368E9">
            <w:pPr>
              <w:spacing w:line="360" w:lineRule="auto"/>
              <w:jc w:val="left"/>
              <w:rPr>
                <w:sz w:val="24"/>
                <w:szCs w:val="28"/>
              </w:rPr>
            </w:pPr>
          </w:p>
        </w:tc>
        <w:tc>
          <w:tcPr>
            <w:tcW w:w="1200" w:type="dxa"/>
            <w:vAlign w:val="center"/>
          </w:tcPr>
          <w:p w:rsidR="00C368E9" w:rsidRPr="00C368E9" w:rsidRDefault="00C368E9" w:rsidP="00C368E9">
            <w:pPr>
              <w:spacing w:line="360" w:lineRule="auto"/>
              <w:jc w:val="left"/>
              <w:rPr>
                <w:sz w:val="24"/>
                <w:szCs w:val="28"/>
              </w:rPr>
            </w:pPr>
          </w:p>
        </w:tc>
        <w:tc>
          <w:tcPr>
            <w:tcW w:w="1199" w:type="dxa"/>
          </w:tcPr>
          <w:p w:rsidR="00C368E9" w:rsidRPr="00C368E9" w:rsidRDefault="00C368E9" w:rsidP="00C368E9">
            <w:pPr>
              <w:spacing w:line="360" w:lineRule="auto"/>
              <w:jc w:val="left"/>
              <w:rPr>
                <w:sz w:val="24"/>
                <w:szCs w:val="28"/>
              </w:rPr>
            </w:pPr>
          </w:p>
        </w:tc>
        <w:tc>
          <w:tcPr>
            <w:tcW w:w="1200" w:type="dxa"/>
          </w:tcPr>
          <w:p w:rsidR="00C368E9" w:rsidRPr="00C368E9" w:rsidRDefault="00C368E9" w:rsidP="00C368E9">
            <w:pPr>
              <w:spacing w:line="360" w:lineRule="auto"/>
              <w:jc w:val="left"/>
              <w:rPr>
                <w:sz w:val="24"/>
                <w:szCs w:val="28"/>
              </w:rPr>
            </w:pPr>
          </w:p>
        </w:tc>
        <w:tc>
          <w:tcPr>
            <w:tcW w:w="1482" w:type="dxa"/>
            <w:vAlign w:val="center"/>
          </w:tcPr>
          <w:p w:rsidR="00C368E9" w:rsidRPr="00C368E9" w:rsidRDefault="00C368E9" w:rsidP="00C368E9">
            <w:pPr>
              <w:spacing w:line="360" w:lineRule="auto"/>
              <w:jc w:val="left"/>
              <w:rPr>
                <w:sz w:val="24"/>
                <w:szCs w:val="28"/>
              </w:rPr>
            </w:pPr>
          </w:p>
        </w:tc>
        <w:tc>
          <w:tcPr>
            <w:tcW w:w="1275" w:type="dxa"/>
            <w:vAlign w:val="center"/>
          </w:tcPr>
          <w:p w:rsidR="00C368E9" w:rsidRPr="00C368E9" w:rsidRDefault="00C368E9" w:rsidP="00C368E9">
            <w:pPr>
              <w:spacing w:line="360" w:lineRule="auto"/>
              <w:jc w:val="left"/>
              <w:rPr>
                <w:sz w:val="24"/>
                <w:szCs w:val="28"/>
              </w:rPr>
            </w:pPr>
          </w:p>
        </w:tc>
      </w:tr>
      <w:tr w:rsidR="00C368E9" w:rsidRPr="00C368E9" w:rsidTr="00AC01E2">
        <w:trPr>
          <w:cantSplit/>
          <w:trHeight w:val="465"/>
        </w:trPr>
        <w:tc>
          <w:tcPr>
            <w:tcW w:w="464" w:type="dxa"/>
            <w:vAlign w:val="center"/>
          </w:tcPr>
          <w:p w:rsidR="00C368E9" w:rsidRPr="00C368E9" w:rsidRDefault="00C368E9" w:rsidP="00C368E9">
            <w:pPr>
              <w:spacing w:line="360" w:lineRule="auto"/>
              <w:jc w:val="left"/>
              <w:rPr>
                <w:sz w:val="24"/>
                <w:szCs w:val="28"/>
              </w:rPr>
            </w:pPr>
            <w:r w:rsidRPr="00C368E9">
              <w:rPr>
                <w:sz w:val="24"/>
                <w:szCs w:val="28"/>
              </w:rPr>
              <w:t>4</w:t>
            </w:r>
          </w:p>
        </w:tc>
        <w:tc>
          <w:tcPr>
            <w:tcW w:w="1232" w:type="dxa"/>
            <w:vAlign w:val="center"/>
          </w:tcPr>
          <w:p w:rsidR="00C368E9" w:rsidRPr="00C368E9" w:rsidRDefault="00C368E9" w:rsidP="00C368E9">
            <w:pPr>
              <w:spacing w:line="360" w:lineRule="auto"/>
              <w:jc w:val="left"/>
              <w:rPr>
                <w:sz w:val="24"/>
                <w:szCs w:val="28"/>
              </w:rPr>
            </w:pPr>
          </w:p>
        </w:tc>
        <w:tc>
          <w:tcPr>
            <w:tcW w:w="1200" w:type="dxa"/>
            <w:vAlign w:val="center"/>
          </w:tcPr>
          <w:p w:rsidR="00C368E9" w:rsidRPr="00C368E9" w:rsidRDefault="00C368E9" w:rsidP="00C368E9">
            <w:pPr>
              <w:spacing w:line="360" w:lineRule="auto"/>
              <w:jc w:val="left"/>
              <w:rPr>
                <w:sz w:val="24"/>
                <w:szCs w:val="28"/>
              </w:rPr>
            </w:pPr>
          </w:p>
        </w:tc>
        <w:tc>
          <w:tcPr>
            <w:tcW w:w="1200" w:type="dxa"/>
            <w:vAlign w:val="center"/>
          </w:tcPr>
          <w:p w:rsidR="00C368E9" w:rsidRPr="00C368E9" w:rsidRDefault="00C368E9" w:rsidP="00C368E9">
            <w:pPr>
              <w:spacing w:line="360" w:lineRule="auto"/>
              <w:jc w:val="left"/>
              <w:rPr>
                <w:sz w:val="24"/>
                <w:szCs w:val="28"/>
              </w:rPr>
            </w:pPr>
          </w:p>
        </w:tc>
        <w:tc>
          <w:tcPr>
            <w:tcW w:w="1199" w:type="dxa"/>
          </w:tcPr>
          <w:p w:rsidR="00C368E9" w:rsidRPr="00C368E9" w:rsidRDefault="00C368E9" w:rsidP="00C368E9">
            <w:pPr>
              <w:spacing w:line="360" w:lineRule="auto"/>
              <w:jc w:val="left"/>
              <w:rPr>
                <w:sz w:val="24"/>
                <w:szCs w:val="28"/>
              </w:rPr>
            </w:pPr>
          </w:p>
        </w:tc>
        <w:tc>
          <w:tcPr>
            <w:tcW w:w="1200" w:type="dxa"/>
          </w:tcPr>
          <w:p w:rsidR="00C368E9" w:rsidRPr="00C368E9" w:rsidRDefault="00C368E9" w:rsidP="00C368E9">
            <w:pPr>
              <w:spacing w:line="360" w:lineRule="auto"/>
              <w:jc w:val="left"/>
              <w:rPr>
                <w:sz w:val="24"/>
                <w:szCs w:val="28"/>
              </w:rPr>
            </w:pPr>
          </w:p>
        </w:tc>
        <w:tc>
          <w:tcPr>
            <w:tcW w:w="1482" w:type="dxa"/>
            <w:vAlign w:val="center"/>
          </w:tcPr>
          <w:p w:rsidR="00C368E9" w:rsidRPr="00C368E9" w:rsidRDefault="00C368E9" w:rsidP="00C368E9">
            <w:pPr>
              <w:spacing w:line="360" w:lineRule="auto"/>
              <w:jc w:val="left"/>
              <w:rPr>
                <w:sz w:val="24"/>
                <w:szCs w:val="28"/>
              </w:rPr>
            </w:pPr>
          </w:p>
        </w:tc>
        <w:tc>
          <w:tcPr>
            <w:tcW w:w="1275" w:type="dxa"/>
            <w:vAlign w:val="center"/>
          </w:tcPr>
          <w:p w:rsidR="00C368E9" w:rsidRPr="00C368E9" w:rsidRDefault="00C368E9" w:rsidP="00C368E9">
            <w:pPr>
              <w:spacing w:line="360" w:lineRule="auto"/>
              <w:jc w:val="left"/>
              <w:rPr>
                <w:sz w:val="24"/>
                <w:szCs w:val="28"/>
              </w:rPr>
            </w:pPr>
          </w:p>
        </w:tc>
      </w:tr>
      <w:tr w:rsidR="00C368E9" w:rsidRPr="00C368E9" w:rsidTr="00AC01E2">
        <w:trPr>
          <w:cantSplit/>
          <w:trHeight w:val="465"/>
        </w:trPr>
        <w:tc>
          <w:tcPr>
            <w:tcW w:w="464" w:type="dxa"/>
            <w:vAlign w:val="center"/>
          </w:tcPr>
          <w:p w:rsidR="00C368E9" w:rsidRPr="00C368E9" w:rsidRDefault="00C368E9" w:rsidP="00C368E9">
            <w:pPr>
              <w:spacing w:line="360" w:lineRule="auto"/>
              <w:jc w:val="left"/>
              <w:rPr>
                <w:sz w:val="24"/>
                <w:szCs w:val="28"/>
              </w:rPr>
            </w:pPr>
            <w:r w:rsidRPr="00C368E9">
              <w:rPr>
                <w:sz w:val="24"/>
                <w:szCs w:val="28"/>
              </w:rPr>
              <w:t>5</w:t>
            </w:r>
          </w:p>
        </w:tc>
        <w:tc>
          <w:tcPr>
            <w:tcW w:w="1232" w:type="dxa"/>
            <w:vAlign w:val="center"/>
          </w:tcPr>
          <w:p w:rsidR="00C368E9" w:rsidRPr="00C368E9" w:rsidRDefault="00C368E9" w:rsidP="00C368E9">
            <w:pPr>
              <w:spacing w:line="360" w:lineRule="auto"/>
              <w:jc w:val="left"/>
              <w:rPr>
                <w:sz w:val="24"/>
                <w:szCs w:val="28"/>
              </w:rPr>
            </w:pPr>
          </w:p>
        </w:tc>
        <w:tc>
          <w:tcPr>
            <w:tcW w:w="1200" w:type="dxa"/>
            <w:vAlign w:val="center"/>
          </w:tcPr>
          <w:p w:rsidR="00C368E9" w:rsidRPr="00C368E9" w:rsidRDefault="00C368E9" w:rsidP="00C368E9">
            <w:pPr>
              <w:spacing w:line="360" w:lineRule="auto"/>
              <w:jc w:val="left"/>
              <w:rPr>
                <w:sz w:val="24"/>
                <w:szCs w:val="28"/>
              </w:rPr>
            </w:pPr>
          </w:p>
        </w:tc>
        <w:tc>
          <w:tcPr>
            <w:tcW w:w="1200" w:type="dxa"/>
            <w:vAlign w:val="center"/>
          </w:tcPr>
          <w:p w:rsidR="00C368E9" w:rsidRPr="00C368E9" w:rsidRDefault="00C368E9" w:rsidP="00C368E9">
            <w:pPr>
              <w:spacing w:line="360" w:lineRule="auto"/>
              <w:jc w:val="left"/>
              <w:rPr>
                <w:sz w:val="24"/>
                <w:szCs w:val="28"/>
              </w:rPr>
            </w:pPr>
          </w:p>
        </w:tc>
        <w:tc>
          <w:tcPr>
            <w:tcW w:w="1199" w:type="dxa"/>
          </w:tcPr>
          <w:p w:rsidR="00C368E9" w:rsidRPr="00C368E9" w:rsidRDefault="00C368E9" w:rsidP="00C368E9">
            <w:pPr>
              <w:spacing w:line="360" w:lineRule="auto"/>
              <w:jc w:val="left"/>
              <w:rPr>
                <w:sz w:val="24"/>
                <w:szCs w:val="28"/>
              </w:rPr>
            </w:pPr>
          </w:p>
        </w:tc>
        <w:tc>
          <w:tcPr>
            <w:tcW w:w="1200" w:type="dxa"/>
          </w:tcPr>
          <w:p w:rsidR="00C368E9" w:rsidRPr="00C368E9" w:rsidRDefault="00C368E9" w:rsidP="00C368E9">
            <w:pPr>
              <w:spacing w:line="360" w:lineRule="auto"/>
              <w:jc w:val="left"/>
              <w:rPr>
                <w:sz w:val="24"/>
                <w:szCs w:val="28"/>
              </w:rPr>
            </w:pPr>
          </w:p>
        </w:tc>
        <w:tc>
          <w:tcPr>
            <w:tcW w:w="1482" w:type="dxa"/>
            <w:vAlign w:val="center"/>
          </w:tcPr>
          <w:p w:rsidR="00C368E9" w:rsidRPr="00C368E9" w:rsidRDefault="00C368E9" w:rsidP="00C368E9">
            <w:pPr>
              <w:spacing w:line="360" w:lineRule="auto"/>
              <w:jc w:val="left"/>
              <w:rPr>
                <w:sz w:val="24"/>
                <w:szCs w:val="28"/>
              </w:rPr>
            </w:pPr>
          </w:p>
        </w:tc>
        <w:tc>
          <w:tcPr>
            <w:tcW w:w="1275" w:type="dxa"/>
            <w:vAlign w:val="center"/>
          </w:tcPr>
          <w:p w:rsidR="00C368E9" w:rsidRPr="00C368E9" w:rsidRDefault="00C368E9" w:rsidP="00C368E9">
            <w:pPr>
              <w:spacing w:line="360" w:lineRule="auto"/>
              <w:jc w:val="left"/>
              <w:rPr>
                <w:sz w:val="24"/>
                <w:szCs w:val="28"/>
              </w:rPr>
            </w:pPr>
          </w:p>
        </w:tc>
      </w:tr>
      <w:tr w:rsidR="00C368E9" w:rsidRPr="00C368E9" w:rsidTr="00AC01E2">
        <w:trPr>
          <w:cantSplit/>
          <w:trHeight w:val="465"/>
        </w:trPr>
        <w:tc>
          <w:tcPr>
            <w:tcW w:w="464" w:type="dxa"/>
            <w:vAlign w:val="center"/>
          </w:tcPr>
          <w:p w:rsidR="00C368E9" w:rsidRPr="00C368E9" w:rsidRDefault="00C368E9" w:rsidP="00C368E9">
            <w:pPr>
              <w:spacing w:line="360" w:lineRule="auto"/>
              <w:jc w:val="left"/>
              <w:rPr>
                <w:sz w:val="24"/>
                <w:szCs w:val="28"/>
              </w:rPr>
            </w:pPr>
            <w:r w:rsidRPr="00C368E9">
              <w:rPr>
                <w:sz w:val="24"/>
                <w:szCs w:val="28"/>
              </w:rPr>
              <w:t>6</w:t>
            </w:r>
          </w:p>
        </w:tc>
        <w:tc>
          <w:tcPr>
            <w:tcW w:w="1232" w:type="dxa"/>
            <w:vAlign w:val="center"/>
          </w:tcPr>
          <w:p w:rsidR="00C368E9" w:rsidRPr="00C368E9" w:rsidRDefault="00C368E9" w:rsidP="00C368E9">
            <w:pPr>
              <w:spacing w:line="360" w:lineRule="auto"/>
              <w:jc w:val="left"/>
              <w:rPr>
                <w:sz w:val="24"/>
                <w:szCs w:val="28"/>
              </w:rPr>
            </w:pPr>
          </w:p>
        </w:tc>
        <w:tc>
          <w:tcPr>
            <w:tcW w:w="1200" w:type="dxa"/>
            <w:vAlign w:val="center"/>
          </w:tcPr>
          <w:p w:rsidR="00C368E9" w:rsidRPr="00C368E9" w:rsidRDefault="00C368E9" w:rsidP="00C368E9">
            <w:pPr>
              <w:spacing w:line="360" w:lineRule="auto"/>
              <w:jc w:val="left"/>
              <w:rPr>
                <w:sz w:val="24"/>
                <w:szCs w:val="28"/>
              </w:rPr>
            </w:pPr>
          </w:p>
        </w:tc>
        <w:tc>
          <w:tcPr>
            <w:tcW w:w="1200" w:type="dxa"/>
            <w:vAlign w:val="center"/>
          </w:tcPr>
          <w:p w:rsidR="00C368E9" w:rsidRPr="00C368E9" w:rsidRDefault="00C368E9" w:rsidP="00C368E9">
            <w:pPr>
              <w:spacing w:line="360" w:lineRule="auto"/>
              <w:jc w:val="left"/>
              <w:rPr>
                <w:sz w:val="24"/>
                <w:szCs w:val="28"/>
              </w:rPr>
            </w:pPr>
          </w:p>
        </w:tc>
        <w:tc>
          <w:tcPr>
            <w:tcW w:w="1199" w:type="dxa"/>
          </w:tcPr>
          <w:p w:rsidR="00C368E9" w:rsidRPr="00C368E9" w:rsidRDefault="00C368E9" w:rsidP="00C368E9">
            <w:pPr>
              <w:spacing w:line="360" w:lineRule="auto"/>
              <w:jc w:val="left"/>
              <w:rPr>
                <w:sz w:val="24"/>
                <w:szCs w:val="28"/>
              </w:rPr>
            </w:pPr>
          </w:p>
        </w:tc>
        <w:tc>
          <w:tcPr>
            <w:tcW w:w="1200" w:type="dxa"/>
          </w:tcPr>
          <w:p w:rsidR="00C368E9" w:rsidRPr="00C368E9" w:rsidRDefault="00C368E9" w:rsidP="00C368E9">
            <w:pPr>
              <w:spacing w:line="360" w:lineRule="auto"/>
              <w:jc w:val="left"/>
              <w:rPr>
                <w:sz w:val="24"/>
                <w:szCs w:val="28"/>
              </w:rPr>
            </w:pPr>
          </w:p>
        </w:tc>
        <w:tc>
          <w:tcPr>
            <w:tcW w:w="1482" w:type="dxa"/>
            <w:vAlign w:val="center"/>
          </w:tcPr>
          <w:p w:rsidR="00C368E9" w:rsidRPr="00C368E9" w:rsidRDefault="00C368E9" w:rsidP="00C368E9">
            <w:pPr>
              <w:spacing w:line="360" w:lineRule="auto"/>
              <w:jc w:val="left"/>
              <w:rPr>
                <w:sz w:val="24"/>
                <w:szCs w:val="28"/>
              </w:rPr>
            </w:pPr>
          </w:p>
        </w:tc>
        <w:tc>
          <w:tcPr>
            <w:tcW w:w="1275" w:type="dxa"/>
            <w:vAlign w:val="center"/>
          </w:tcPr>
          <w:p w:rsidR="00C368E9" w:rsidRPr="00C368E9" w:rsidRDefault="00C368E9" w:rsidP="00C368E9">
            <w:pPr>
              <w:spacing w:line="360" w:lineRule="auto"/>
              <w:jc w:val="left"/>
              <w:rPr>
                <w:sz w:val="24"/>
                <w:szCs w:val="28"/>
              </w:rPr>
            </w:pPr>
          </w:p>
        </w:tc>
      </w:tr>
      <w:tr w:rsidR="00C368E9" w:rsidRPr="00C368E9" w:rsidTr="00AC01E2">
        <w:trPr>
          <w:cantSplit/>
          <w:trHeight w:val="465"/>
        </w:trPr>
        <w:tc>
          <w:tcPr>
            <w:tcW w:w="9252" w:type="dxa"/>
            <w:gridSpan w:val="8"/>
            <w:vAlign w:val="center"/>
          </w:tcPr>
          <w:p w:rsidR="00C368E9" w:rsidRPr="00C368E9" w:rsidRDefault="00C368E9" w:rsidP="00C368E9">
            <w:pPr>
              <w:spacing w:line="360" w:lineRule="auto"/>
              <w:jc w:val="left"/>
              <w:rPr>
                <w:sz w:val="24"/>
                <w:szCs w:val="28"/>
              </w:rPr>
            </w:pPr>
            <w:r w:rsidRPr="00C368E9">
              <w:rPr>
                <w:sz w:val="24"/>
                <w:szCs w:val="28"/>
              </w:rPr>
              <w:t>人民币合计金额（大写）</w:t>
            </w:r>
            <w:r w:rsidRPr="00C368E9">
              <w:rPr>
                <w:sz w:val="24"/>
                <w:szCs w:val="28"/>
              </w:rPr>
              <w:t xml:space="preserve"> </w:t>
            </w:r>
            <w:r w:rsidRPr="00C368E9">
              <w:rPr>
                <w:sz w:val="24"/>
                <w:szCs w:val="28"/>
              </w:rPr>
              <w:t>（小写）</w:t>
            </w:r>
            <w:r w:rsidRPr="00C368E9">
              <w:rPr>
                <w:sz w:val="24"/>
                <w:szCs w:val="28"/>
              </w:rPr>
              <w:t xml:space="preserve">                 </w:t>
            </w:r>
          </w:p>
        </w:tc>
      </w:tr>
    </w:tbl>
    <w:p w:rsidR="00C368E9" w:rsidRPr="00C368E9" w:rsidRDefault="00C368E9" w:rsidP="00C368E9">
      <w:pPr>
        <w:spacing w:line="360" w:lineRule="auto"/>
        <w:jc w:val="left"/>
        <w:rPr>
          <w:sz w:val="24"/>
          <w:szCs w:val="28"/>
        </w:rPr>
      </w:pPr>
      <w:r w:rsidRPr="00C368E9">
        <w:rPr>
          <w:sz w:val="24"/>
          <w:szCs w:val="28"/>
        </w:rPr>
        <w:t>2</w:t>
      </w:r>
      <w:r w:rsidRPr="00C368E9">
        <w:rPr>
          <w:sz w:val="24"/>
          <w:szCs w:val="28"/>
        </w:rPr>
        <w:t>、合同合计金额包括货物价款，备件、专用工具、安装、调试、检验、技术培训及技术资料和包装、运输等全部费用。如招投标文件对其另有规定的，从其规定。</w:t>
      </w:r>
    </w:p>
    <w:p w:rsidR="00C368E9" w:rsidRPr="00C368E9" w:rsidRDefault="00C368E9" w:rsidP="00C368E9">
      <w:pPr>
        <w:spacing w:line="360" w:lineRule="auto"/>
        <w:jc w:val="left"/>
        <w:rPr>
          <w:sz w:val="24"/>
          <w:szCs w:val="28"/>
        </w:rPr>
      </w:pPr>
      <w:r w:rsidRPr="00C368E9">
        <w:rPr>
          <w:b/>
          <w:sz w:val="24"/>
          <w:szCs w:val="28"/>
        </w:rPr>
        <w:t>第二条　质量保证</w:t>
      </w:r>
    </w:p>
    <w:p w:rsidR="00C368E9" w:rsidRPr="00C368E9" w:rsidRDefault="00C368E9" w:rsidP="00C368E9">
      <w:pPr>
        <w:spacing w:line="360" w:lineRule="auto"/>
        <w:jc w:val="left"/>
        <w:rPr>
          <w:sz w:val="24"/>
          <w:szCs w:val="28"/>
        </w:rPr>
      </w:pPr>
      <w:r w:rsidRPr="00C368E9">
        <w:rPr>
          <w:sz w:val="24"/>
          <w:szCs w:val="28"/>
        </w:rPr>
        <w:t>1</w:t>
      </w:r>
      <w:r w:rsidRPr="00C368E9">
        <w:rPr>
          <w:sz w:val="24"/>
          <w:szCs w:val="28"/>
        </w:rPr>
        <w:t>、乙方所提供的货物型号、技术规格、技术参数等质量必须与招投标文件和承诺相一致。乙方提供的自主创新产品、节能和环保产品必须是列入政府采购清单的产品。</w:t>
      </w:r>
    </w:p>
    <w:p w:rsidR="00C368E9" w:rsidRPr="00C368E9" w:rsidRDefault="00C368E9" w:rsidP="00C368E9">
      <w:pPr>
        <w:spacing w:line="360" w:lineRule="auto"/>
        <w:jc w:val="left"/>
        <w:rPr>
          <w:sz w:val="24"/>
          <w:szCs w:val="28"/>
          <w:u w:val="single"/>
        </w:rPr>
      </w:pPr>
      <w:r w:rsidRPr="00C368E9">
        <w:rPr>
          <w:sz w:val="24"/>
          <w:szCs w:val="28"/>
        </w:rPr>
        <w:t>2</w:t>
      </w:r>
      <w:r w:rsidRPr="00C368E9">
        <w:rPr>
          <w:sz w:val="24"/>
          <w:szCs w:val="28"/>
        </w:rPr>
        <w:t>、乙方所提供的货物必须是全新、未使用的原装产品，且在正常安装、使用和保养条件下，其使用寿命期内各项指标均达到质量要求。</w:t>
      </w:r>
    </w:p>
    <w:p w:rsidR="00C368E9" w:rsidRPr="00C368E9" w:rsidRDefault="00C368E9" w:rsidP="00C368E9">
      <w:pPr>
        <w:spacing w:line="360" w:lineRule="auto"/>
        <w:jc w:val="left"/>
        <w:rPr>
          <w:sz w:val="24"/>
          <w:szCs w:val="28"/>
        </w:rPr>
      </w:pPr>
      <w:r w:rsidRPr="00C368E9">
        <w:rPr>
          <w:b/>
          <w:sz w:val="24"/>
          <w:szCs w:val="28"/>
        </w:rPr>
        <w:t>第三条　权力保证</w:t>
      </w:r>
    </w:p>
    <w:p w:rsidR="00C368E9" w:rsidRPr="00C368E9" w:rsidRDefault="00C368E9" w:rsidP="00C368E9">
      <w:pPr>
        <w:spacing w:line="360" w:lineRule="auto"/>
        <w:jc w:val="left"/>
        <w:rPr>
          <w:sz w:val="24"/>
          <w:szCs w:val="28"/>
        </w:rPr>
      </w:pPr>
      <w:r w:rsidRPr="00C368E9">
        <w:rPr>
          <w:sz w:val="24"/>
          <w:szCs w:val="28"/>
        </w:rPr>
        <w:t>乙方应保证所提供货物在使用时不会侵犯任何第三方的专利权、商标权、工业设计权或其他权利。</w:t>
      </w:r>
    </w:p>
    <w:p w:rsidR="00C368E9" w:rsidRPr="00C368E9" w:rsidRDefault="00C368E9" w:rsidP="00C368E9">
      <w:pPr>
        <w:spacing w:line="360" w:lineRule="auto"/>
        <w:jc w:val="left"/>
        <w:rPr>
          <w:b/>
          <w:sz w:val="24"/>
          <w:szCs w:val="28"/>
        </w:rPr>
      </w:pPr>
      <w:r w:rsidRPr="00C368E9">
        <w:rPr>
          <w:b/>
          <w:sz w:val="24"/>
          <w:szCs w:val="28"/>
        </w:rPr>
        <w:t>第四条　包装和运输</w:t>
      </w:r>
    </w:p>
    <w:p w:rsidR="00C368E9" w:rsidRPr="00C368E9" w:rsidRDefault="00C368E9" w:rsidP="00C368E9">
      <w:pPr>
        <w:spacing w:line="360" w:lineRule="auto"/>
        <w:jc w:val="left"/>
        <w:rPr>
          <w:sz w:val="24"/>
          <w:szCs w:val="28"/>
        </w:rPr>
      </w:pPr>
      <w:r w:rsidRPr="00C368E9">
        <w:rPr>
          <w:sz w:val="24"/>
          <w:szCs w:val="28"/>
        </w:rPr>
        <w:t>1</w:t>
      </w:r>
      <w:r w:rsidRPr="00C368E9">
        <w:rPr>
          <w:sz w:val="24"/>
          <w:szCs w:val="28"/>
        </w:rPr>
        <w:t>、乙方提供的货物</w:t>
      </w:r>
      <w:proofErr w:type="gramStart"/>
      <w:r w:rsidRPr="00C368E9">
        <w:rPr>
          <w:sz w:val="24"/>
          <w:szCs w:val="28"/>
        </w:rPr>
        <w:t>均应按招投标</w:t>
      </w:r>
      <w:proofErr w:type="gramEnd"/>
      <w:r w:rsidRPr="00C368E9">
        <w:rPr>
          <w:sz w:val="24"/>
          <w:szCs w:val="28"/>
        </w:rPr>
        <w:t>文件要求的包装材料、包装标准、包装方式进行包装，每一</w:t>
      </w:r>
      <w:r w:rsidRPr="00C368E9">
        <w:rPr>
          <w:sz w:val="24"/>
          <w:szCs w:val="28"/>
        </w:rPr>
        <w:lastRenderedPageBreak/>
        <w:t>包装单元内应附详细的装箱单和质量合格证。</w:t>
      </w:r>
    </w:p>
    <w:p w:rsidR="00C368E9" w:rsidRPr="00C368E9" w:rsidRDefault="00C368E9" w:rsidP="00C368E9">
      <w:pPr>
        <w:spacing w:line="360" w:lineRule="auto"/>
        <w:jc w:val="left"/>
        <w:rPr>
          <w:sz w:val="24"/>
          <w:szCs w:val="28"/>
        </w:rPr>
      </w:pPr>
      <w:r w:rsidRPr="00C368E9">
        <w:rPr>
          <w:sz w:val="24"/>
          <w:szCs w:val="28"/>
        </w:rPr>
        <w:t>2</w:t>
      </w:r>
      <w:r w:rsidRPr="00C368E9">
        <w:rPr>
          <w:sz w:val="24"/>
          <w:szCs w:val="28"/>
        </w:rPr>
        <w:t>、货物的运输方式：</w:t>
      </w:r>
      <w:r w:rsidRPr="00C368E9">
        <w:rPr>
          <w:sz w:val="24"/>
          <w:szCs w:val="28"/>
          <w:u w:val="single"/>
        </w:rPr>
        <w:t xml:space="preserve">             </w:t>
      </w:r>
      <w:r w:rsidRPr="00C368E9">
        <w:rPr>
          <w:sz w:val="24"/>
          <w:szCs w:val="28"/>
          <w:u w:val="single"/>
        </w:rPr>
        <w:t>。</w:t>
      </w:r>
    </w:p>
    <w:p w:rsidR="00C368E9" w:rsidRPr="00C368E9" w:rsidRDefault="00C368E9" w:rsidP="00C368E9">
      <w:pPr>
        <w:spacing w:line="360" w:lineRule="auto"/>
        <w:jc w:val="left"/>
        <w:rPr>
          <w:sz w:val="24"/>
          <w:szCs w:val="28"/>
        </w:rPr>
      </w:pPr>
      <w:r w:rsidRPr="00C368E9">
        <w:rPr>
          <w:b/>
          <w:sz w:val="24"/>
          <w:szCs w:val="28"/>
        </w:rPr>
        <w:t>第五条　交付和验收</w:t>
      </w:r>
    </w:p>
    <w:p w:rsidR="00C368E9" w:rsidRPr="00C368E9" w:rsidRDefault="00C368E9" w:rsidP="00C368E9">
      <w:pPr>
        <w:spacing w:line="360" w:lineRule="auto"/>
        <w:jc w:val="left"/>
        <w:rPr>
          <w:sz w:val="24"/>
          <w:szCs w:val="28"/>
        </w:rPr>
      </w:pPr>
      <w:r w:rsidRPr="00C368E9">
        <w:rPr>
          <w:sz w:val="24"/>
          <w:szCs w:val="28"/>
        </w:rPr>
        <w:t>1</w:t>
      </w:r>
      <w:r w:rsidRPr="00C368E9">
        <w:rPr>
          <w:sz w:val="24"/>
          <w:szCs w:val="28"/>
        </w:rPr>
        <w:t>、交货时间：</w:t>
      </w:r>
      <w:r w:rsidRPr="00C368E9">
        <w:rPr>
          <w:rFonts w:hint="eastAsia"/>
          <w:sz w:val="24"/>
          <w:szCs w:val="28"/>
        </w:rPr>
        <w:t xml:space="preserve">  </w:t>
      </w:r>
      <w:r w:rsidRPr="00C368E9">
        <w:rPr>
          <w:sz w:val="24"/>
          <w:szCs w:val="28"/>
        </w:rPr>
        <w:t>地点：</w:t>
      </w:r>
      <w:r w:rsidRPr="00C368E9">
        <w:rPr>
          <w:rFonts w:hint="eastAsia"/>
          <w:sz w:val="24"/>
          <w:szCs w:val="28"/>
        </w:rPr>
        <w:t xml:space="preserve">   </w:t>
      </w:r>
    </w:p>
    <w:p w:rsidR="00C368E9" w:rsidRPr="00C368E9" w:rsidRDefault="00C368E9" w:rsidP="00C368E9">
      <w:pPr>
        <w:spacing w:line="360" w:lineRule="auto"/>
        <w:jc w:val="left"/>
        <w:rPr>
          <w:sz w:val="24"/>
          <w:szCs w:val="28"/>
        </w:rPr>
      </w:pPr>
      <w:r w:rsidRPr="00C368E9">
        <w:rPr>
          <w:sz w:val="24"/>
          <w:szCs w:val="28"/>
        </w:rPr>
        <w:t>2</w:t>
      </w:r>
      <w:r w:rsidRPr="00C368E9">
        <w:rPr>
          <w:sz w:val="24"/>
          <w:szCs w:val="28"/>
        </w:rPr>
        <w:t>、乙方提供不符合招投标文件和本合同规定的货物，甲方有权拒绝接受。</w:t>
      </w:r>
    </w:p>
    <w:p w:rsidR="00C368E9" w:rsidRPr="00C368E9" w:rsidRDefault="00C368E9" w:rsidP="00C368E9">
      <w:pPr>
        <w:spacing w:line="360" w:lineRule="auto"/>
        <w:jc w:val="left"/>
        <w:rPr>
          <w:sz w:val="24"/>
          <w:szCs w:val="28"/>
        </w:rPr>
      </w:pPr>
      <w:r w:rsidRPr="00C368E9">
        <w:rPr>
          <w:sz w:val="24"/>
          <w:szCs w:val="28"/>
        </w:rPr>
        <w:t>3</w:t>
      </w:r>
      <w:r w:rsidRPr="00C368E9">
        <w:rPr>
          <w:sz w:val="24"/>
          <w:szCs w:val="28"/>
        </w:rPr>
        <w:t>、乙方应将所提供货物的装箱清单、用户手册、原厂保修卡、随机资料、工具和备品、备件等交付给甲方，如有缺失应及时补齐，否则视为逾期交货。</w:t>
      </w:r>
    </w:p>
    <w:p w:rsidR="00C368E9" w:rsidRPr="00C368E9" w:rsidRDefault="00C368E9" w:rsidP="00C368E9">
      <w:pPr>
        <w:spacing w:line="360" w:lineRule="auto"/>
        <w:jc w:val="left"/>
        <w:rPr>
          <w:sz w:val="24"/>
          <w:szCs w:val="28"/>
        </w:rPr>
      </w:pPr>
      <w:r w:rsidRPr="00C368E9">
        <w:rPr>
          <w:sz w:val="24"/>
          <w:szCs w:val="28"/>
        </w:rPr>
        <w:t>4</w:t>
      </w:r>
      <w:r w:rsidRPr="00C368E9">
        <w:rPr>
          <w:sz w:val="24"/>
          <w:szCs w:val="28"/>
        </w:rPr>
        <w:t>、甲方应当在到货（安装、调试完）后</w:t>
      </w:r>
      <w:r w:rsidRPr="00C368E9">
        <w:rPr>
          <w:sz w:val="24"/>
          <w:szCs w:val="28"/>
        </w:rPr>
        <w:t>7</w:t>
      </w:r>
      <w:r w:rsidRPr="00C368E9">
        <w:rPr>
          <w:sz w:val="24"/>
          <w:szCs w:val="28"/>
        </w:rPr>
        <w:t>个工作日内进行验收，逾期不验收的，乙方可视同验收合格。验收合格后由甲乙双方签署货物验收单并加盖采购单位公章，甲乙双方各执一份。</w:t>
      </w:r>
    </w:p>
    <w:p w:rsidR="00C368E9" w:rsidRPr="00C368E9" w:rsidRDefault="00C368E9" w:rsidP="00C368E9">
      <w:pPr>
        <w:spacing w:line="360" w:lineRule="auto"/>
        <w:jc w:val="left"/>
        <w:rPr>
          <w:sz w:val="24"/>
          <w:szCs w:val="28"/>
        </w:rPr>
      </w:pPr>
      <w:r w:rsidRPr="00C368E9">
        <w:rPr>
          <w:sz w:val="24"/>
          <w:szCs w:val="28"/>
        </w:rPr>
        <w:t>5</w:t>
      </w:r>
      <w:r w:rsidRPr="00C368E9">
        <w:rPr>
          <w:sz w:val="24"/>
          <w:szCs w:val="28"/>
        </w:rPr>
        <w:t>、政府公共资源交易中心组织的验收项目，其验收时间以该项目验收方案确定的验收时间为准，验收结果以该项目验收报告结论为准。在验收过程中发现乙方有违约问题，可暂缓资金结算，待违约问题解决后，方可办理资金结算事宜。</w:t>
      </w:r>
    </w:p>
    <w:p w:rsidR="00C368E9" w:rsidRPr="00C368E9" w:rsidRDefault="00C368E9" w:rsidP="00C368E9">
      <w:pPr>
        <w:spacing w:line="360" w:lineRule="auto"/>
        <w:jc w:val="left"/>
        <w:rPr>
          <w:sz w:val="24"/>
          <w:szCs w:val="28"/>
        </w:rPr>
      </w:pPr>
      <w:r w:rsidRPr="00C368E9">
        <w:rPr>
          <w:sz w:val="24"/>
          <w:szCs w:val="28"/>
        </w:rPr>
        <w:t>6</w:t>
      </w:r>
      <w:r w:rsidRPr="00C368E9">
        <w:rPr>
          <w:sz w:val="24"/>
          <w:szCs w:val="28"/>
        </w:rPr>
        <w:t>、甲方对验收有异议的，在验收后</w:t>
      </w:r>
      <w:r w:rsidRPr="00C368E9">
        <w:rPr>
          <w:sz w:val="24"/>
          <w:szCs w:val="28"/>
        </w:rPr>
        <w:t>5</w:t>
      </w:r>
      <w:r w:rsidRPr="00C368E9">
        <w:rPr>
          <w:sz w:val="24"/>
          <w:szCs w:val="28"/>
        </w:rPr>
        <w:t>个工作日内以书面形式向乙方提出，乙方应自收到甲方书面异议后日内及时予以解决。</w:t>
      </w:r>
    </w:p>
    <w:p w:rsidR="00C368E9" w:rsidRPr="00C368E9" w:rsidRDefault="00C368E9" w:rsidP="00C368E9">
      <w:pPr>
        <w:spacing w:line="360" w:lineRule="auto"/>
        <w:jc w:val="left"/>
        <w:rPr>
          <w:b/>
          <w:sz w:val="24"/>
          <w:szCs w:val="28"/>
        </w:rPr>
      </w:pPr>
      <w:r w:rsidRPr="00C368E9">
        <w:rPr>
          <w:b/>
          <w:sz w:val="24"/>
          <w:szCs w:val="28"/>
        </w:rPr>
        <w:t>第六条　安装和培训</w:t>
      </w:r>
    </w:p>
    <w:p w:rsidR="00C368E9" w:rsidRPr="00C368E9" w:rsidRDefault="00C368E9" w:rsidP="00C368E9">
      <w:pPr>
        <w:spacing w:line="360" w:lineRule="auto"/>
        <w:jc w:val="left"/>
        <w:rPr>
          <w:sz w:val="24"/>
          <w:szCs w:val="28"/>
        </w:rPr>
      </w:pPr>
      <w:r w:rsidRPr="00C368E9">
        <w:rPr>
          <w:sz w:val="24"/>
          <w:szCs w:val="28"/>
        </w:rPr>
        <w:t>1</w:t>
      </w:r>
      <w:r w:rsidRPr="00C368E9">
        <w:rPr>
          <w:sz w:val="24"/>
          <w:szCs w:val="28"/>
        </w:rPr>
        <w:t>、甲方应提供必要安装条件（如场地、电源、水源等）。</w:t>
      </w:r>
    </w:p>
    <w:p w:rsidR="00C368E9" w:rsidRPr="00C368E9" w:rsidRDefault="00C368E9" w:rsidP="00C368E9">
      <w:pPr>
        <w:spacing w:line="360" w:lineRule="auto"/>
        <w:jc w:val="left"/>
        <w:rPr>
          <w:sz w:val="24"/>
          <w:szCs w:val="28"/>
          <w:u w:val="single"/>
        </w:rPr>
      </w:pPr>
      <w:r w:rsidRPr="00C368E9">
        <w:rPr>
          <w:sz w:val="24"/>
          <w:szCs w:val="28"/>
        </w:rPr>
        <w:t>2</w:t>
      </w:r>
      <w:r w:rsidRPr="00C368E9">
        <w:rPr>
          <w:sz w:val="24"/>
          <w:szCs w:val="28"/>
        </w:rPr>
        <w:t>、乙方负责甲方有关人员的培训。培训时间、地点：</w:t>
      </w:r>
      <w:r w:rsidRPr="00C368E9">
        <w:rPr>
          <w:sz w:val="24"/>
          <w:szCs w:val="28"/>
          <w:u w:val="single"/>
        </w:rPr>
        <w:t xml:space="preserve">                   </w:t>
      </w:r>
      <w:r w:rsidRPr="00C368E9">
        <w:rPr>
          <w:sz w:val="24"/>
          <w:szCs w:val="28"/>
          <w:u w:val="single"/>
        </w:rPr>
        <w:t>。</w:t>
      </w:r>
    </w:p>
    <w:p w:rsidR="00C368E9" w:rsidRPr="00C368E9" w:rsidRDefault="00C368E9" w:rsidP="00C368E9">
      <w:pPr>
        <w:spacing w:line="360" w:lineRule="auto"/>
        <w:jc w:val="left"/>
        <w:rPr>
          <w:b/>
          <w:sz w:val="24"/>
          <w:szCs w:val="28"/>
        </w:rPr>
      </w:pPr>
      <w:r w:rsidRPr="00C368E9">
        <w:rPr>
          <w:b/>
          <w:sz w:val="24"/>
          <w:szCs w:val="28"/>
        </w:rPr>
        <w:t>第七条</w:t>
      </w:r>
      <w:r w:rsidRPr="00C368E9">
        <w:rPr>
          <w:b/>
          <w:sz w:val="24"/>
          <w:szCs w:val="28"/>
        </w:rPr>
        <w:t xml:space="preserve">  </w:t>
      </w:r>
      <w:r w:rsidRPr="00C368E9">
        <w:rPr>
          <w:b/>
          <w:sz w:val="24"/>
          <w:szCs w:val="28"/>
        </w:rPr>
        <w:t>售后服务</w:t>
      </w:r>
    </w:p>
    <w:p w:rsidR="00C368E9" w:rsidRPr="00C368E9" w:rsidRDefault="00C368E9" w:rsidP="00C368E9">
      <w:pPr>
        <w:spacing w:line="360" w:lineRule="auto"/>
        <w:jc w:val="left"/>
        <w:rPr>
          <w:sz w:val="24"/>
          <w:szCs w:val="28"/>
        </w:rPr>
      </w:pPr>
      <w:r w:rsidRPr="00C368E9">
        <w:rPr>
          <w:sz w:val="24"/>
          <w:szCs w:val="28"/>
        </w:rPr>
        <w:t>1</w:t>
      </w:r>
      <w:r w:rsidRPr="00C368E9">
        <w:rPr>
          <w:sz w:val="24"/>
          <w:szCs w:val="28"/>
        </w:rPr>
        <w:t>、乙方应按照国家有关法律法规和</w:t>
      </w:r>
      <w:r w:rsidRPr="00C368E9">
        <w:rPr>
          <w:sz w:val="24"/>
          <w:szCs w:val="28"/>
        </w:rPr>
        <w:t>“</w:t>
      </w:r>
      <w:r w:rsidRPr="00C368E9">
        <w:rPr>
          <w:sz w:val="24"/>
          <w:szCs w:val="28"/>
        </w:rPr>
        <w:t>三包</w:t>
      </w:r>
      <w:r w:rsidRPr="00C368E9">
        <w:rPr>
          <w:sz w:val="24"/>
          <w:szCs w:val="28"/>
        </w:rPr>
        <w:t>”</w:t>
      </w:r>
      <w:r w:rsidRPr="00C368E9">
        <w:rPr>
          <w:sz w:val="24"/>
          <w:szCs w:val="28"/>
        </w:rPr>
        <w:t>规定以及招投标文件和本合同所附的《服务承诺》，为甲方提供售后服务。</w:t>
      </w:r>
    </w:p>
    <w:p w:rsidR="00C368E9" w:rsidRPr="00C368E9" w:rsidRDefault="00C368E9" w:rsidP="00C368E9">
      <w:pPr>
        <w:spacing w:line="360" w:lineRule="auto"/>
        <w:jc w:val="left"/>
        <w:rPr>
          <w:sz w:val="24"/>
          <w:szCs w:val="28"/>
          <w:u w:val="single"/>
        </w:rPr>
      </w:pPr>
      <w:r w:rsidRPr="00C368E9">
        <w:rPr>
          <w:sz w:val="24"/>
          <w:szCs w:val="28"/>
        </w:rPr>
        <w:t>2</w:t>
      </w:r>
      <w:r w:rsidRPr="00C368E9">
        <w:rPr>
          <w:sz w:val="24"/>
          <w:szCs w:val="28"/>
        </w:rPr>
        <w:t>、货物保修起止时间；</w:t>
      </w:r>
      <w:r w:rsidRPr="00C368E9">
        <w:rPr>
          <w:sz w:val="24"/>
          <w:szCs w:val="28"/>
          <w:u w:val="single"/>
        </w:rPr>
        <w:t xml:space="preserve">                                          </w:t>
      </w:r>
      <w:r w:rsidRPr="00C368E9">
        <w:rPr>
          <w:sz w:val="24"/>
          <w:szCs w:val="28"/>
          <w:u w:val="single"/>
        </w:rPr>
        <w:t>。</w:t>
      </w:r>
    </w:p>
    <w:p w:rsidR="00C368E9" w:rsidRPr="00C368E9" w:rsidRDefault="00C368E9" w:rsidP="00C368E9">
      <w:pPr>
        <w:spacing w:line="360" w:lineRule="auto"/>
        <w:jc w:val="left"/>
        <w:rPr>
          <w:sz w:val="24"/>
          <w:szCs w:val="28"/>
          <w:u w:val="single"/>
        </w:rPr>
      </w:pPr>
      <w:r w:rsidRPr="00C368E9">
        <w:rPr>
          <w:sz w:val="24"/>
          <w:szCs w:val="28"/>
        </w:rPr>
        <w:t>3</w:t>
      </w:r>
      <w:r w:rsidRPr="00C368E9">
        <w:rPr>
          <w:sz w:val="24"/>
          <w:szCs w:val="28"/>
        </w:rPr>
        <w:t>、乙方提供的服务承诺和售后服务及保修期责任等其它具体约定事项。（</w:t>
      </w:r>
      <w:proofErr w:type="gramStart"/>
      <w:r w:rsidRPr="00C368E9">
        <w:rPr>
          <w:sz w:val="24"/>
          <w:szCs w:val="28"/>
        </w:rPr>
        <w:t>见合同</w:t>
      </w:r>
      <w:proofErr w:type="gramEnd"/>
      <w:r w:rsidRPr="00C368E9">
        <w:rPr>
          <w:sz w:val="24"/>
          <w:szCs w:val="28"/>
        </w:rPr>
        <w:t>附件）</w:t>
      </w:r>
    </w:p>
    <w:p w:rsidR="00C368E9" w:rsidRPr="00C368E9" w:rsidRDefault="00C368E9" w:rsidP="00C368E9">
      <w:pPr>
        <w:spacing w:line="360" w:lineRule="auto"/>
        <w:jc w:val="left"/>
        <w:rPr>
          <w:sz w:val="24"/>
          <w:szCs w:val="28"/>
        </w:rPr>
      </w:pPr>
      <w:r w:rsidRPr="00C368E9">
        <w:rPr>
          <w:b/>
          <w:sz w:val="24"/>
          <w:szCs w:val="28"/>
        </w:rPr>
        <w:t>第八条　付款方式和期限</w:t>
      </w:r>
    </w:p>
    <w:p w:rsidR="00C368E9" w:rsidRPr="00C368E9" w:rsidRDefault="00C368E9" w:rsidP="00C368E9">
      <w:pPr>
        <w:spacing w:line="360" w:lineRule="auto"/>
        <w:jc w:val="left"/>
        <w:rPr>
          <w:sz w:val="24"/>
          <w:szCs w:val="28"/>
        </w:rPr>
      </w:pPr>
      <w:r w:rsidRPr="00C368E9">
        <w:rPr>
          <w:rFonts w:hint="eastAsia"/>
          <w:sz w:val="24"/>
          <w:szCs w:val="28"/>
        </w:rPr>
        <w:t>付款方式：供货完成安装完毕经验收合格后报财政核拨资金，资金到位后十日内支付中标价的</w:t>
      </w:r>
      <w:r w:rsidRPr="00C368E9">
        <w:rPr>
          <w:rFonts w:hint="eastAsia"/>
          <w:sz w:val="24"/>
          <w:szCs w:val="28"/>
        </w:rPr>
        <w:t>90%</w:t>
      </w:r>
      <w:r w:rsidRPr="00C368E9">
        <w:rPr>
          <w:rFonts w:hint="eastAsia"/>
          <w:sz w:val="24"/>
          <w:szCs w:val="28"/>
        </w:rPr>
        <w:t>，下余</w:t>
      </w:r>
      <w:r w:rsidRPr="00C368E9">
        <w:rPr>
          <w:rFonts w:hint="eastAsia"/>
          <w:sz w:val="24"/>
          <w:szCs w:val="28"/>
        </w:rPr>
        <w:t>10%</w:t>
      </w:r>
      <w:r w:rsidRPr="00C368E9">
        <w:rPr>
          <w:rFonts w:hint="eastAsia"/>
          <w:sz w:val="24"/>
          <w:szCs w:val="28"/>
        </w:rPr>
        <w:t>质保金，两年后无质量问题退还。</w:t>
      </w:r>
    </w:p>
    <w:p w:rsidR="00C368E9" w:rsidRPr="00C368E9" w:rsidRDefault="00C368E9" w:rsidP="00C368E9">
      <w:pPr>
        <w:spacing w:line="360" w:lineRule="auto"/>
        <w:jc w:val="left"/>
        <w:rPr>
          <w:b/>
          <w:sz w:val="24"/>
          <w:szCs w:val="28"/>
        </w:rPr>
      </w:pPr>
      <w:r w:rsidRPr="00C368E9">
        <w:rPr>
          <w:b/>
          <w:sz w:val="24"/>
          <w:szCs w:val="28"/>
        </w:rPr>
        <w:t>第</w:t>
      </w:r>
      <w:r w:rsidRPr="00C368E9">
        <w:rPr>
          <w:rFonts w:hint="eastAsia"/>
          <w:b/>
          <w:sz w:val="24"/>
          <w:szCs w:val="28"/>
        </w:rPr>
        <w:t>九</w:t>
      </w:r>
      <w:r w:rsidRPr="00C368E9">
        <w:rPr>
          <w:b/>
          <w:sz w:val="24"/>
          <w:szCs w:val="28"/>
        </w:rPr>
        <w:t>条　合同的变更、终止与转让</w:t>
      </w:r>
    </w:p>
    <w:p w:rsidR="00C368E9" w:rsidRPr="00C368E9" w:rsidRDefault="00C368E9" w:rsidP="00C368E9">
      <w:pPr>
        <w:spacing w:line="360" w:lineRule="auto"/>
        <w:jc w:val="left"/>
        <w:rPr>
          <w:sz w:val="24"/>
          <w:szCs w:val="28"/>
        </w:rPr>
      </w:pPr>
      <w:r w:rsidRPr="00C368E9">
        <w:rPr>
          <w:sz w:val="24"/>
          <w:szCs w:val="28"/>
        </w:rPr>
        <w:t>1</w:t>
      </w:r>
      <w:r w:rsidRPr="00C368E9">
        <w:rPr>
          <w:sz w:val="24"/>
          <w:szCs w:val="28"/>
        </w:rPr>
        <w:t>、除《中华人民共和国政府采购法》第</w:t>
      </w:r>
      <w:r w:rsidRPr="00C368E9">
        <w:rPr>
          <w:sz w:val="24"/>
          <w:szCs w:val="28"/>
        </w:rPr>
        <w:t>50</w:t>
      </w:r>
      <w:r w:rsidRPr="00C368E9">
        <w:rPr>
          <w:sz w:val="24"/>
          <w:szCs w:val="28"/>
        </w:rPr>
        <w:t>条规定的情形外，本合同一经签订，甲乙双方不得擅自变更、中止或终止。</w:t>
      </w:r>
    </w:p>
    <w:p w:rsidR="00C368E9" w:rsidRPr="00C368E9" w:rsidRDefault="00C368E9" w:rsidP="00C368E9">
      <w:pPr>
        <w:spacing w:line="360" w:lineRule="auto"/>
        <w:jc w:val="left"/>
        <w:rPr>
          <w:sz w:val="24"/>
          <w:szCs w:val="28"/>
        </w:rPr>
      </w:pPr>
      <w:r w:rsidRPr="00C368E9">
        <w:rPr>
          <w:sz w:val="24"/>
          <w:szCs w:val="28"/>
        </w:rPr>
        <w:t>2</w:t>
      </w:r>
      <w:r w:rsidRPr="00C368E9">
        <w:rPr>
          <w:sz w:val="24"/>
          <w:szCs w:val="28"/>
        </w:rPr>
        <w:t>、乙方不得擅自转让（无进口资格的供应商委托进口货物除外）其应履行的合同义务。</w:t>
      </w:r>
    </w:p>
    <w:p w:rsidR="00C368E9" w:rsidRPr="00C368E9" w:rsidRDefault="00C368E9" w:rsidP="00C368E9">
      <w:pPr>
        <w:spacing w:line="360" w:lineRule="auto"/>
        <w:jc w:val="left"/>
        <w:rPr>
          <w:sz w:val="24"/>
          <w:szCs w:val="28"/>
        </w:rPr>
      </w:pPr>
      <w:r w:rsidRPr="00C368E9">
        <w:rPr>
          <w:b/>
          <w:sz w:val="24"/>
          <w:szCs w:val="28"/>
        </w:rPr>
        <w:lastRenderedPageBreak/>
        <w:t>第十条　违约责任</w:t>
      </w:r>
    </w:p>
    <w:p w:rsidR="00C368E9" w:rsidRPr="00C368E9" w:rsidRDefault="00C368E9" w:rsidP="00C368E9">
      <w:pPr>
        <w:spacing w:line="360" w:lineRule="auto"/>
        <w:jc w:val="left"/>
        <w:rPr>
          <w:sz w:val="24"/>
          <w:szCs w:val="28"/>
        </w:rPr>
      </w:pPr>
      <w:r w:rsidRPr="00C368E9">
        <w:rPr>
          <w:sz w:val="24"/>
          <w:szCs w:val="28"/>
        </w:rPr>
        <w:t>1</w:t>
      </w:r>
      <w:r w:rsidRPr="00C368E9">
        <w:rPr>
          <w:sz w:val="24"/>
          <w:szCs w:val="28"/>
        </w:rPr>
        <w:t>、乙方所提供的货物规格、技术标准、材料等质量不合格的，应及时更换，更换不及时的按逾期交货处罚；因质量问题甲方不同意接收的或特殊情况甲方同意接收的，乙方应向甲方支付违约货款额</w:t>
      </w:r>
      <w:r w:rsidRPr="00C368E9">
        <w:rPr>
          <w:sz w:val="24"/>
          <w:szCs w:val="28"/>
        </w:rPr>
        <w:t xml:space="preserve"> 5%</w:t>
      </w:r>
      <w:r w:rsidRPr="00C368E9">
        <w:rPr>
          <w:sz w:val="24"/>
          <w:szCs w:val="28"/>
        </w:rPr>
        <w:t>违约金并赔偿甲方经济损失。</w:t>
      </w:r>
      <w:r w:rsidRPr="00C368E9">
        <w:rPr>
          <w:sz w:val="24"/>
          <w:szCs w:val="28"/>
        </w:rPr>
        <w:t xml:space="preserve">                                       </w:t>
      </w:r>
    </w:p>
    <w:p w:rsidR="00C368E9" w:rsidRPr="00C368E9" w:rsidRDefault="00C368E9" w:rsidP="00C368E9">
      <w:pPr>
        <w:spacing w:line="360" w:lineRule="auto"/>
        <w:jc w:val="left"/>
        <w:rPr>
          <w:sz w:val="24"/>
          <w:szCs w:val="28"/>
        </w:rPr>
      </w:pPr>
      <w:r w:rsidRPr="00C368E9">
        <w:rPr>
          <w:sz w:val="24"/>
          <w:szCs w:val="28"/>
        </w:rPr>
        <w:t>2</w:t>
      </w:r>
      <w:r w:rsidRPr="00C368E9">
        <w:rPr>
          <w:sz w:val="24"/>
          <w:szCs w:val="28"/>
        </w:rPr>
        <w:t>、乙方提供的货物如侵犯了第三方合法权益而引发的任何纠纷或诉讼，均由乙方负责交涉并承担全部责任。</w:t>
      </w:r>
    </w:p>
    <w:p w:rsidR="00C368E9" w:rsidRPr="00C368E9" w:rsidRDefault="00C368E9" w:rsidP="00C368E9">
      <w:pPr>
        <w:spacing w:line="360" w:lineRule="auto"/>
        <w:jc w:val="left"/>
        <w:rPr>
          <w:sz w:val="24"/>
          <w:szCs w:val="28"/>
        </w:rPr>
      </w:pPr>
      <w:r w:rsidRPr="00C368E9">
        <w:rPr>
          <w:sz w:val="24"/>
          <w:szCs w:val="28"/>
        </w:rPr>
        <w:t>3</w:t>
      </w:r>
      <w:r w:rsidRPr="00C368E9">
        <w:rPr>
          <w:sz w:val="24"/>
          <w:szCs w:val="28"/>
        </w:rPr>
        <w:t>、因包装、运输引起的货物损坏，按质量不合格处罚。</w:t>
      </w:r>
    </w:p>
    <w:p w:rsidR="00C368E9" w:rsidRPr="00C368E9" w:rsidRDefault="00C368E9" w:rsidP="00C368E9">
      <w:pPr>
        <w:spacing w:line="360" w:lineRule="auto"/>
        <w:jc w:val="left"/>
        <w:rPr>
          <w:sz w:val="24"/>
          <w:szCs w:val="28"/>
        </w:rPr>
      </w:pPr>
      <w:r w:rsidRPr="00C368E9">
        <w:rPr>
          <w:sz w:val="24"/>
          <w:szCs w:val="28"/>
        </w:rPr>
        <w:t>4</w:t>
      </w:r>
      <w:r w:rsidRPr="00C368E9">
        <w:rPr>
          <w:sz w:val="24"/>
          <w:szCs w:val="28"/>
        </w:rPr>
        <w:t>、甲方无故延期接收货物、乙方逾期交货的，每天向对方偿付违约货款额</w:t>
      </w:r>
      <w:r w:rsidRPr="00C368E9">
        <w:rPr>
          <w:sz w:val="24"/>
          <w:szCs w:val="28"/>
        </w:rPr>
        <w:t>3‰</w:t>
      </w:r>
      <w:r w:rsidRPr="00C368E9">
        <w:rPr>
          <w:sz w:val="24"/>
          <w:szCs w:val="28"/>
        </w:rPr>
        <w:t>违约金，但违约金累计不得超过违约货款额</w:t>
      </w:r>
      <w:r w:rsidRPr="00C368E9">
        <w:rPr>
          <w:sz w:val="24"/>
          <w:szCs w:val="28"/>
        </w:rPr>
        <w:t>5%</w:t>
      </w:r>
      <w:r w:rsidRPr="00C368E9">
        <w:rPr>
          <w:sz w:val="24"/>
          <w:szCs w:val="28"/>
        </w:rPr>
        <w:t>，超过</w:t>
      </w:r>
      <w:r w:rsidRPr="00C368E9">
        <w:rPr>
          <w:rFonts w:hint="eastAsia"/>
          <w:sz w:val="24"/>
          <w:szCs w:val="28"/>
        </w:rPr>
        <w:t>5</w:t>
      </w:r>
      <w:r w:rsidRPr="00C368E9">
        <w:rPr>
          <w:sz w:val="24"/>
          <w:szCs w:val="28"/>
        </w:rPr>
        <w:t>天对方有权解除合同，违约方承担因此给对方造成经济损失；甲方延期付货款的，每天向乙方偿付延期货款额</w:t>
      </w:r>
      <w:r w:rsidRPr="00C368E9">
        <w:rPr>
          <w:sz w:val="24"/>
          <w:szCs w:val="28"/>
        </w:rPr>
        <w:t>3‰</w:t>
      </w:r>
      <w:r w:rsidRPr="00C368E9">
        <w:rPr>
          <w:sz w:val="24"/>
          <w:szCs w:val="28"/>
        </w:rPr>
        <w:t>滞纳金，但滞纳金累计不得超过延期货款额</w:t>
      </w:r>
      <w:r w:rsidRPr="00C368E9">
        <w:rPr>
          <w:sz w:val="24"/>
          <w:szCs w:val="28"/>
        </w:rPr>
        <w:t>5%</w:t>
      </w:r>
      <w:r w:rsidRPr="00C368E9">
        <w:rPr>
          <w:sz w:val="24"/>
          <w:szCs w:val="28"/>
        </w:rPr>
        <w:t>。</w:t>
      </w:r>
    </w:p>
    <w:p w:rsidR="00C368E9" w:rsidRPr="00C368E9" w:rsidRDefault="00C368E9" w:rsidP="00C368E9">
      <w:pPr>
        <w:spacing w:line="360" w:lineRule="auto"/>
        <w:jc w:val="left"/>
        <w:rPr>
          <w:sz w:val="24"/>
          <w:szCs w:val="28"/>
        </w:rPr>
      </w:pPr>
      <w:r w:rsidRPr="00C368E9">
        <w:rPr>
          <w:sz w:val="24"/>
          <w:szCs w:val="28"/>
        </w:rPr>
        <w:t xml:space="preserve"> 5</w:t>
      </w:r>
      <w:r w:rsidRPr="00C368E9">
        <w:rPr>
          <w:sz w:val="24"/>
          <w:szCs w:val="28"/>
        </w:rPr>
        <w:t>、乙方未按本合同和投标文件中规定的服务承诺提供售后服务的，乙方应按本合同合计金额</w:t>
      </w:r>
      <w:r w:rsidRPr="00C368E9">
        <w:rPr>
          <w:sz w:val="24"/>
          <w:szCs w:val="28"/>
        </w:rPr>
        <w:t xml:space="preserve"> 5%</w:t>
      </w:r>
      <w:r w:rsidRPr="00C368E9">
        <w:rPr>
          <w:sz w:val="24"/>
          <w:szCs w:val="28"/>
        </w:rPr>
        <w:t>向甲方支付违约金。</w:t>
      </w:r>
    </w:p>
    <w:p w:rsidR="00C368E9" w:rsidRPr="00C368E9" w:rsidRDefault="00C368E9" w:rsidP="00C368E9">
      <w:pPr>
        <w:spacing w:line="360" w:lineRule="auto"/>
        <w:jc w:val="left"/>
        <w:rPr>
          <w:sz w:val="24"/>
          <w:szCs w:val="28"/>
        </w:rPr>
      </w:pPr>
      <w:r w:rsidRPr="00C368E9">
        <w:rPr>
          <w:sz w:val="24"/>
          <w:szCs w:val="28"/>
        </w:rPr>
        <w:t>6</w:t>
      </w:r>
      <w:r w:rsidRPr="00C368E9">
        <w:rPr>
          <w:sz w:val="24"/>
          <w:szCs w:val="28"/>
        </w:rPr>
        <w:t>、乙方提供的货物在质量保证期内，因设计、工艺或材料的缺陷和其它质量原因造成的问题，由乙方负责，费用从质量保证金中扣除，</w:t>
      </w:r>
      <w:proofErr w:type="gramStart"/>
      <w:r w:rsidRPr="00C368E9">
        <w:rPr>
          <w:sz w:val="24"/>
          <w:szCs w:val="28"/>
        </w:rPr>
        <w:t>不足另</w:t>
      </w:r>
      <w:proofErr w:type="gramEnd"/>
      <w:r w:rsidRPr="00C368E9">
        <w:rPr>
          <w:sz w:val="24"/>
          <w:szCs w:val="28"/>
        </w:rPr>
        <w:t>补。</w:t>
      </w:r>
    </w:p>
    <w:p w:rsidR="00C368E9" w:rsidRPr="00C368E9" w:rsidRDefault="00C368E9" w:rsidP="00C368E9">
      <w:pPr>
        <w:spacing w:line="360" w:lineRule="auto"/>
        <w:jc w:val="left"/>
        <w:rPr>
          <w:sz w:val="24"/>
          <w:szCs w:val="28"/>
        </w:rPr>
      </w:pPr>
      <w:r w:rsidRPr="00C368E9">
        <w:rPr>
          <w:sz w:val="24"/>
          <w:szCs w:val="28"/>
        </w:rPr>
        <w:t>7</w:t>
      </w:r>
      <w:r w:rsidRPr="00C368E9">
        <w:rPr>
          <w:sz w:val="24"/>
          <w:szCs w:val="28"/>
        </w:rPr>
        <w:t>、其它违约行为按违约货款额</w:t>
      </w:r>
      <w:r w:rsidRPr="00C368E9">
        <w:rPr>
          <w:sz w:val="24"/>
          <w:szCs w:val="28"/>
        </w:rPr>
        <w:t>5%</w:t>
      </w:r>
      <w:r w:rsidRPr="00C368E9">
        <w:rPr>
          <w:sz w:val="24"/>
          <w:szCs w:val="28"/>
        </w:rPr>
        <w:t>收取违约金并赔偿经济损失。</w:t>
      </w:r>
    </w:p>
    <w:p w:rsidR="00C368E9" w:rsidRPr="00C368E9" w:rsidRDefault="00C368E9" w:rsidP="00C368E9">
      <w:pPr>
        <w:spacing w:line="360" w:lineRule="auto"/>
        <w:jc w:val="left"/>
        <w:rPr>
          <w:sz w:val="24"/>
          <w:szCs w:val="28"/>
        </w:rPr>
      </w:pPr>
      <w:r w:rsidRPr="00C368E9">
        <w:rPr>
          <w:b/>
          <w:sz w:val="24"/>
          <w:szCs w:val="28"/>
        </w:rPr>
        <w:t>第十</w:t>
      </w:r>
      <w:r w:rsidRPr="00C368E9">
        <w:rPr>
          <w:rFonts w:hint="eastAsia"/>
          <w:b/>
          <w:sz w:val="24"/>
          <w:szCs w:val="28"/>
        </w:rPr>
        <w:t>一</w:t>
      </w:r>
      <w:r w:rsidRPr="00C368E9">
        <w:rPr>
          <w:b/>
          <w:sz w:val="24"/>
          <w:szCs w:val="28"/>
        </w:rPr>
        <w:t>条</w:t>
      </w:r>
      <w:r w:rsidRPr="00C368E9">
        <w:rPr>
          <w:b/>
          <w:sz w:val="24"/>
          <w:szCs w:val="28"/>
        </w:rPr>
        <w:t xml:space="preserve">  </w:t>
      </w:r>
      <w:r w:rsidRPr="00C368E9">
        <w:rPr>
          <w:b/>
          <w:sz w:val="24"/>
          <w:szCs w:val="28"/>
        </w:rPr>
        <w:t>合同争议解决</w:t>
      </w:r>
    </w:p>
    <w:p w:rsidR="00C368E9" w:rsidRPr="00C368E9" w:rsidRDefault="00C368E9" w:rsidP="00C368E9">
      <w:pPr>
        <w:spacing w:line="360" w:lineRule="auto"/>
        <w:jc w:val="left"/>
        <w:rPr>
          <w:sz w:val="24"/>
          <w:szCs w:val="28"/>
        </w:rPr>
      </w:pPr>
      <w:r w:rsidRPr="00C368E9">
        <w:rPr>
          <w:sz w:val="24"/>
          <w:szCs w:val="28"/>
        </w:rPr>
        <w:t>1</w:t>
      </w:r>
      <w:r w:rsidRPr="00C368E9">
        <w:rPr>
          <w:sz w:val="24"/>
          <w:szCs w:val="28"/>
        </w:rPr>
        <w:t>、因货物质量问题发生争议的，应邀请国家认可的质量检测机构对货物质量进行鉴定</w:t>
      </w:r>
      <w:r w:rsidRPr="00C368E9">
        <w:rPr>
          <w:rFonts w:hint="eastAsia"/>
          <w:sz w:val="24"/>
          <w:szCs w:val="28"/>
        </w:rPr>
        <w:t>，</w:t>
      </w:r>
      <w:r w:rsidRPr="00C368E9">
        <w:rPr>
          <w:sz w:val="24"/>
          <w:szCs w:val="28"/>
        </w:rPr>
        <w:t>鉴定费由乙方承担。</w:t>
      </w:r>
    </w:p>
    <w:p w:rsidR="00C368E9" w:rsidRPr="00C368E9" w:rsidRDefault="00C368E9" w:rsidP="00C368E9">
      <w:pPr>
        <w:spacing w:line="360" w:lineRule="auto"/>
        <w:jc w:val="left"/>
        <w:rPr>
          <w:sz w:val="24"/>
          <w:szCs w:val="28"/>
        </w:rPr>
      </w:pPr>
      <w:r w:rsidRPr="00C368E9">
        <w:rPr>
          <w:sz w:val="24"/>
          <w:szCs w:val="28"/>
        </w:rPr>
        <w:t>2</w:t>
      </w:r>
      <w:r w:rsidRPr="00C368E9">
        <w:rPr>
          <w:sz w:val="24"/>
          <w:szCs w:val="28"/>
        </w:rPr>
        <w:t>、因履行本合同引起的或与本合同有关的争议，甲乙双方应协商解决，如果协商不能解决，可向仲裁委员会申请仲裁或向人民法院提起诉讼。</w:t>
      </w:r>
    </w:p>
    <w:p w:rsidR="00C368E9" w:rsidRPr="00C368E9" w:rsidRDefault="00C368E9" w:rsidP="00C368E9">
      <w:pPr>
        <w:spacing w:line="360" w:lineRule="auto"/>
        <w:jc w:val="left"/>
        <w:rPr>
          <w:sz w:val="24"/>
          <w:szCs w:val="28"/>
        </w:rPr>
      </w:pPr>
      <w:r w:rsidRPr="00C368E9">
        <w:rPr>
          <w:sz w:val="24"/>
          <w:szCs w:val="28"/>
        </w:rPr>
        <w:t>3</w:t>
      </w:r>
      <w:r w:rsidRPr="00C368E9">
        <w:rPr>
          <w:sz w:val="24"/>
          <w:szCs w:val="28"/>
        </w:rPr>
        <w:t>、诉讼期间，本合同继续履行。</w:t>
      </w:r>
    </w:p>
    <w:p w:rsidR="00C368E9" w:rsidRPr="00C368E9" w:rsidRDefault="00C368E9" w:rsidP="00C368E9">
      <w:pPr>
        <w:spacing w:line="360" w:lineRule="auto"/>
        <w:jc w:val="left"/>
        <w:rPr>
          <w:b/>
          <w:sz w:val="24"/>
          <w:szCs w:val="28"/>
        </w:rPr>
      </w:pPr>
      <w:r w:rsidRPr="00C368E9">
        <w:rPr>
          <w:b/>
          <w:sz w:val="24"/>
          <w:szCs w:val="28"/>
        </w:rPr>
        <w:t>第十</w:t>
      </w:r>
      <w:r w:rsidRPr="00C368E9">
        <w:rPr>
          <w:rFonts w:hint="eastAsia"/>
          <w:b/>
          <w:sz w:val="24"/>
          <w:szCs w:val="28"/>
        </w:rPr>
        <w:t>二</w:t>
      </w:r>
      <w:r w:rsidRPr="00C368E9">
        <w:rPr>
          <w:b/>
          <w:sz w:val="24"/>
          <w:szCs w:val="28"/>
        </w:rPr>
        <w:t>条　签订本合同依据</w:t>
      </w:r>
    </w:p>
    <w:p w:rsidR="00C368E9" w:rsidRPr="00C368E9" w:rsidRDefault="00C368E9" w:rsidP="00C368E9">
      <w:pPr>
        <w:spacing w:line="360" w:lineRule="auto"/>
        <w:jc w:val="left"/>
        <w:rPr>
          <w:sz w:val="24"/>
          <w:szCs w:val="28"/>
        </w:rPr>
      </w:pPr>
      <w:r w:rsidRPr="00C368E9">
        <w:rPr>
          <w:sz w:val="24"/>
          <w:szCs w:val="28"/>
        </w:rPr>
        <w:t>1</w:t>
      </w:r>
      <w:r w:rsidRPr="00C368E9">
        <w:rPr>
          <w:sz w:val="24"/>
          <w:szCs w:val="28"/>
        </w:rPr>
        <w:t>、政府采购招标文件；</w:t>
      </w:r>
    </w:p>
    <w:p w:rsidR="00C368E9" w:rsidRPr="00C368E9" w:rsidRDefault="00C368E9" w:rsidP="00C368E9">
      <w:pPr>
        <w:spacing w:line="360" w:lineRule="auto"/>
        <w:jc w:val="left"/>
        <w:rPr>
          <w:sz w:val="24"/>
          <w:szCs w:val="28"/>
        </w:rPr>
      </w:pPr>
      <w:r w:rsidRPr="00C368E9">
        <w:rPr>
          <w:sz w:val="24"/>
          <w:szCs w:val="28"/>
        </w:rPr>
        <w:t>2</w:t>
      </w:r>
      <w:r w:rsidRPr="00C368E9">
        <w:rPr>
          <w:sz w:val="24"/>
          <w:szCs w:val="28"/>
        </w:rPr>
        <w:t>、乙方提供的投标文件；</w:t>
      </w:r>
    </w:p>
    <w:p w:rsidR="00C368E9" w:rsidRPr="00C368E9" w:rsidRDefault="00C368E9" w:rsidP="00C368E9">
      <w:pPr>
        <w:spacing w:line="360" w:lineRule="auto"/>
        <w:jc w:val="left"/>
        <w:rPr>
          <w:sz w:val="24"/>
          <w:szCs w:val="28"/>
        </w:rPr>
      </w:pPr>
      <w:r w:rsidRPr="00C368E9">
        <w:rPr>
          <w:sz w:val="24"/>
          <w:szCs w:val="28"/>
        </w:rPr>
        <w:t>3</w:t>
      </w:r>
      <w:r w:rsidRPr="00C368E9">
        <w:rPr>
          <w:sz w:val="24"/>
          <w:szCs w:val="28"/>
        </w:rPr>
        <w:t>、投标承诺书；</w:t>
      </w:r>
    </w:p>
    <w:p w:rsidR="00C368E9" w:rsidRPr="00C368E9" w:rsidRDefault="00C368E9" w:rsidP="00C368E9">
      <w:pPr>
        <w:spacing w:line="360" w:lineRule="auto"/>
        <w:jc w:val="left"/>
        <w:rPr>
          <w:sz w:val="24"/>
          <w:szCs w:val="28"/>
          <w:u w:val="single"/>
        </w:rPr>
      </w:pPr>
      <w:r w:rsidRPr="00C368E9">
        <w:rPr>
          <w:sz w:val="24"/>
          <w:szCs w:val="28"/>
        </w:rPr>
        <w:t>4</w:t>
      </w:r>
      <w:r w:rsidRPr="00C368E9">
        <w:rPr>
          <w:sz w:val="24"/>
          <w:szCs w:val="28"/>
        </w:rPr>
        <w:t>、中标或成交通知书。</w:t>
      </w:r>
    </w:p>
    <w:p w:rsidR="00C368E9" w:rsidRPr="00C368E9" w:rsidRDefault="00C368E9" w:rsidP="00C368E9">
      <w:pPr>
        <w:spacing w:line="360" w:lineRule="auto"/>
        <w:jc w:val="left"/>
        <w:rPr>
          <w:sz w:val="24"/>
          <w:szCs w:val="28"/>
        </w:rPr>
      </w:pPr>
      <w:r w:rsidRPr="00C368E9">
        <w:rPr>
          <w:b/>
          <w:sz w:val="24"/>
          <w:szCs w:val="28"/>
        </w:rPr>
        <w:t>第十</w:t>
      </w:r>
      <w:r w:rsidRPr="00C368E9">
        <w:rPr>
          <w:rFonts w:hint="eastAsia"/>
          <w:b/>
          <w:sz w:val="24"/>
          <w:szCs w:val="28"/>
        </w:rPr>
        <w:t>三</w:t>
      </w:r>
      <w:r w:rsidRPr="00C368E9">
        <w:rPr>
          <w:b/>
          <w:sz w:val="24"/>
          <w:szCs w:val="28"/>
        </w:rPr>
        <w:t xml:space="preserve">条　</w:t>
      </w:r>
      <w:r w:rsidRPr="00C368E9">
        <w:rPr>
          <w:rFonts w:hint="eastAsia"/>
          <w:sz w:val="24"/>
          <w:szCs w:val="28"/>
        </w:rPr>
        <w:t>本合同一式六份，供方二份、招标人四份。</w:t>
      </w:r>
    </w:p>
    <w:p w:rsidR="00C368E9" w:rsidRDefault="00C368E9" w:rsidP="00C368E9">
      <w:pPr>
        <w:spacing w:line="360" w:lineRule="auto"/>
        <w:jc w:val="left"/>
        <w:rPr>
          <w:sz w:val="24"/>
          <w:szCs w:val="28"/>
        </w:rPr>
      </w:pPr>
      <w:r w:rsidRPr="00C368E9">
        <w:rPr>
          <w:sz w:val="24"/>
          <w:szCs w:val="28"/>
        </w:rPr>
        <w:t>本合同甲乙双方签字盖章后生效，自签订之日起</w:t>
      </w:r>
      <w:r w:rsidRPr="00C368E9">
        <w:rPr>
          <w:b/>
          <w:sz w:val="24"/>
          <w:szCs w:val="28"/>
        </w:rPr>
        <w:t>七个工作日内</w:t>
      </w:r>
      <w:r>
        <w:rPr>
          <w:sz w:val="24"/>
          <w:szCs w:val="28"/>
        </w:rPr>
        <w:t>，采购人应当将合同</w:t>
      </w:r>
      <w:proofErr w:type="gramStart"/>
      <w:r>
        <w:rPr>
          <w:sz w:val="24"/>
          <w:szCs w:val="28"/>
        </w:rPr>
        <w:t>副本报</w:t>
      </w:r>
      <w:proofErr w:type="gramEnd"/>
      <w:r>
        <w:rPr>
          <w:sz w:val="24"/>
          <w:szCs w:val="28"/>
        </w:rPr>
        <w:t>同</w:t>
      </w:r>
      <w:r>
        <w:rPr>
          <w:sz w:val="24"/>
          <w:szCs w:val="28"/>
        </w:rPr>
        <w:lastRenderedPageBreak/>
        <w:t>级政府采购监督管理部门备案</w:t>
      </w:r>
      <w:r>
        <w:rPr>
          <w:rFonts w:hint="eastAsia"/>
          <w:sz w:val="24"/>
          <w:szCs w:val="28"/>
        </w:rPr>
        <w:t>。</w:t>
      </w:r>
    </w:p>
    <w:p w:rsidR="0049351D" w:rsidRPr="0049351D" w:rsidRDefault="00C368E9" w:rsidP="0049351D">
      <w:pPr>
        <w:spacing w:line="360" w:lineRule="auto"/>
        <w:jc w:val="left"/>
        <w:rPr>
          <w:sz w:val="24"/>
          <w:szCs w:val="28"/>
        </w:rPr>
      </w:pPr>
      <w:r w:rsidRPr="0049351D">
        <w:rPr>
          <w:rFonts w:hint="eastAsia"/>
          <w:sz w:val="24"/>
          <w:szCs w:val="28"/>
        </w:rPr>
        <w:t>甲方（章）</w:t>
      </w:r>
      <w:r w:rsidRPr="0049351D">
        <w:rPr>
          <w:rFonts w:hint="eastAsia"/>
          <w:sz w:val="24"/>
          <w:szCs w:val="28"/>
        </w:rPr>
        <w:t xml:space="preserve"> </w:t>
      </w:r>
      <w:r w:rsidR="0049351D" w:rsidRPr="0049351D">
        <w:rPr>
          <w:rFonts w:hint="eastAsia"/>
          <w:sz w:val="24"/>
          <w:szCs w:val="28"/>
        </w:rPr>
        <w:t xml:space="preserve">                          </w:t>
      </w:r>
      <w:r w:rsidR="0049351D">
        <w:rPr>
          <w:rFonts w:hint="eastAsia"/>
          <w:sz w:val="24"/>
          <w:szCs w:val="28"/>
        </w:rPr>
        <w:t xml:space="preserve">   </w:t>
      </w:r>
      <w:r w:rsidR="0049351D" w:rsidRPr="0049351D">
        <w:rPr>
          <w:rFonts w:hint="eastAsia"/>
          <w:sz w:val="24"/>
          <w:szCs w:val="28"/>
        </w:rPr>
        <w:t>乙方（章）</w:t>
      </w:r>
    </w:p>
    <w:p w:rsidR="0049351D" w:rsidRPr="0049351D" w:rsidRDefault="0049351D" w:rsidP="0049351D">
      <w:pPr>
        <w:spacing w:line="360" w:lineRule="auto"/>
        <w:jc w:val="left"/>
        <w:rPr>
          <w:sz w:val="24"/>
          <w:szCs w:val="28"/>
        </w:rPr>
      </w:pPr>
    </w:p>
    <w:p w:rsidR="0049351D" w:rsidRPr="0049351D" w:rsidRDefault="0049351D" w:rsidP="0049351D">
      <w:pPr>
        <w:spacing w:line="360" w:lineRule="auto"/>
        <w:jc w:val="left"/>
        <w:rPr>
          <w:sz w:val="24"/>
          <w:szCs w:val="28"/>
        </w:rPr>
      </w:pPr>
    </w:p>
    <w:p w:rsidR="0049351D" w:rsidRDefault="0049351D" w:rsidP="0049351D">
      <w:pPr>
        <w:spacing w:line="360" w:lineRule="auto"/>
        <w:jc w:val="left"/>
        <w:rPr>
          <w:sz w:val="24"/>
          <w:szCs w:val="28"/>
        </w:rPr>
      </w:pPr>
      <w:r w:rsidRPr="0049351D">
        <w:rPr>
          <w:rFonts w:hint="eastAsia"/>
          <w:sz w:val="24"/>
          <w:szCs w:val="28"/>
        </w:rPr>
        <w:t xml:space="preserve">     </w:t>
      </w:r>
    </w:p>
    <w:p w:rsidR="00C368E9" w:rsidRPr="0049351D" w:rsidRDefault="0049351D" w:rsidP="00E3026D">
      <w:pPr>
        <w:spacing w:line="360" w:lineRule="auto"/>
        <w:ind w:firstLineChars="350" w:firstLine="840"/>
        <w:jc w:val="left"/>
        <w:rPr>
          <w:sz w:val="24"/>
          <w:szCs w:val="28"/>
        </w:rPr>
      </w:pPr>
      <w:r w:rsidRPr="0049351D">
        <w:rPr>
          <w:rFonts w:hint="eastAsia"/>
          <w:sz w:val="24"/>
          <w:szCs w:val="28"/>
        </w:rPr>
        <w:t>年</w:t>
      </w:r>
      <w:r w:rsidRPr="0049351D">
        <w:rPr>
          <w:rFonts w:hint="eastAsia"/>
          <w:sz w:val="24"/>
          <w:szCs w:val="28"/>
        </w:rPr>
        <w:t xml:space="preserve">    </w:t>
      </w:r>
      <w:r w:rsidRPr="0049351D">
        <w:rPr>
          <w:rFonts w:hint="eastAsia"/>
          <w:sz w:val="24"/>
          <w:szCs w:val="28"/>
        </w:rPr>
        <w:t>月</w:t>
      </w:r>
      <w:r w:rsidRPr="0049351D">
        <w:rPr>
          <w:rFonts w:hint="eastAsia"/>
          <w:sz w:val="24"/>
          <w:szCs w:val="28"/>
        </w:rPr>
        <w:t xml:space="preserve">   </w:t>
      </w:r>
      <w:r w:rsidRPr="0049351D">
        <w:rPr>
          <w:rFonts w:hint="eastAsia"/>
          <w:sz w:val="24"/>
          <w:szCs w:val="28"/>
        </w:rPr>
        <w:t>日</w:t>
      </w:r>
      <w:r w:rsidRPr="0049351D">
        <w:rPr>
          <w:rFonts w:hint="eastAsia"/>
          <w:sz w:val="24"/>
          <w:szCs w:val="28"/>
        </w:rPr>
        <w:t xml:space="preserve">                             </w:t>
      </w:r>
      <w:r w:rsidRPr="0049351D">
        <w:rPr>
          <w:rFonts w:hint="eastAsia"/>
          <w:sz w:val="24"/>
          <w:szCs w:val="28"/>
        </w:rPr>
        <w:t>年</w:t>
      </w:r>
      <w:r w:rsidRPr="0049351D">
        <w:rPr>
          <w:rFonts w:hint="eastAsia"/>
          <w:sz w:val="24"/>
          <w:szCs w:val="28"/>
        </w:rPr>
        <w:t xml:space="preserve">    </w:t>
      </w:r>
      <w:r w:rsidRPr="0049351D">
        <w:rPr>
          <w:rFonts w:hint="eastAsia"/>
          <w:sz w:val="24"/>
          <w:szCs w:val="28"/>
        </w:rPr>
        <w:t>月</w:t>
      </w:r>
      <w:r w:rsidRPr="0049351D">
        <w:rPr>
          <w:rFonts w:hint="eastAsia"/>
          <w:sz w:val="24"/>
          <w:szCs w:val="28"/>
        </w:rPr>
        <w:t xml:space="preserve">    </w:t>
      </w:r>
      <w:r w:rsidRPr="0049351D">
        <w:rPr>
          <w:rFonts w:hint="eastAsia"/>
          <w:sz w:val="24"/>
          <w:szCs w:val="28"/>
        </w:rPr>
        <w:t>日</w:t>
      </w:r>
    </w:p>
    <w:p w:rsidR="00C368E9" w:rsidRPr="0049351D" w:rsidRDefault="00C368E9" w:rsidP="0049351D">
      <w:pPr>
        <w:spacing w:line="360" w:lineRule="auto"/>
        <w:jc w:val="left"/>
        <w:rPr>
          <w:sz w:val="24"/>
          <w:szCs w:val="28"/>
        </w:rPr>
      </w:pPr>
      <w:r w:rsidRPr="0049351D">
        <w:rPr>
          <w:rFonts w:hint="eastAsia"/>
          <w:sz w:val="24"/>
          <w:szCs w:val="28"/>
        </w:rPr>
        <w:t>单位地址：</w:t>
      </w:r>
      <w:r w:rsidRPr="0049351D">
        <w:rPr>
          <w:rFonts w:hint="eastAsia"/>
          <w:sz w:val="24"/>
          <w:szCs w:val="28"/>
        </w:rPr>
        <w:t xml:space="preserve">          </w:t>
      </w:r>
      <w:r w:rsidR="0049351D" w:rsidRPr="0049351D">
        <w:rPr>
          <w:rFonts w:hint="eastAsia"/>
          <w:sz w:val="24"/>
          <w:szCs w:val="28"/>
        </w:rPr>
        <w:t xml:space="preserve">                 </w:t>
      </w:r>
      <w:r w:rsidR="0049351D">
        <w:rPr>
          <w:rFonts w:hint="eastAsia"/>
          <w:sz w:val="24"/>
          <w:szCs w:val="28"/>
        </w:rPr>
        <w:t xml:space="preserve">     </w:t>
      </w:r>
      <w:r w:rsidRPr="0049351D">
        <w:rPr>
          <w:rFonts w:hint="eastAsia"/>
          <w:sz w:val="24"/>
          <w:szCs w:val="28"/>
        </w:rPr>
        <w:t>单位地址：</w:t>
      </w:r>
    </w:p>
    <w:p w:rsidR="00C368E9" w:rsidRPr="0049351D" w:rsidRDefault="00C368E9" w:rsidP="0049351D">
      <w:pPr>
        <w:spacing w:line="360" w:lineRule="auto"/>
        <w:jc w:val="left"/>
        <w:rPr>
          <w:sz w:val="24"/>
          <w:szCs w:val="28"/>
        </w:rPr>
      </w:pPr>
      <w:r w:rsidRPr="0049351D">
        <w:rPr>
          <w:rFonts w:hint="eastAsia"/>
          <w:sz w:val="24"/>
          <w:szCs w:val="28"/>
        </w:rPr>
        <w:t>法定代表人：</w:t>
      </w:r>
      <w:r w:rsidRPr="0049351D">
        <w:rPr>
          <w:rFonts w:hint="eastAsia"/>
          <w:sz w:val="24"/>
          <w:szCs w:val="28"/>
        </w:rPr>
        <w:t xml:space="preserve"> </w:t>
      </w:r>
      <w:r w:rsidR="0049351D" w:rsidRPr="0049351D">
        <w:rPr>
          <w:rFonts w:hint="eastAsia"/>
          <w:sz w:val="24"/>
          <w:szCs w:val="28"/>
        </w:rPr>
        <w:t xml:space="preserve">                        </w:t>
      </w:r>
      <w:r w:rsidR="0049351D">
        <w:rPr>
          <w:rFonts w:hint="eastAsia"/>
          <w:sz w:val="24"/>
          <w:szCs w:val="28"/>
        </w:rPr>
        <w:t xml:space="preserve">     </w:t>
      </w:r>
      <w:r w:rsidRPr="0049351D">
        <w:rPr>
          <w:rFonts w:hint="eastAsia"/>
          <w:sz w:val="24"/>
          <w:szCs w:val="28"/>
        </w:rPr>
        <w:t>法定代表人：</w:t>
      </w:r>
    </w:p>
    <w:p w:rsidR="00C368E9" w:rsidRPr="0049351D" w:rsidRDefault="00C368E9" w:rsidP="0049351D">
      <w:pPr>
        <w:spacing w:line="360" w:lineRule="auto"/>
        <w:jc w:val="left"/>
        <w:rPr>
          <w:sz w:val="24"/>
          <w:szCs w:val="28"/>
        </w:rPr>
      </w:pPr>
      <w:r w:rsidRPr="0049351D">
        <w:rPr>
          <w:rFonts w:hint="eastAsia"/>
          <w:sz w:val="24"/>
          <w:szCs w:val="28"/>
        </w:rPr>
        <w:t>委托代理人：</w:t>
      </w:r>
      <w:r w:rsidRPr="0049351D">
        <w:rPr>
          <w:rFonts w:hint="eastAsia"/>
          <w:sz w:val="24"/>
          <w:szCs w:val="28"/>
        </w:rPr>
        <w:t xml:space="preserve">  </w:t>
      </w:r>
      <w:r w:rsidR="0049351D" w:rsidRPr="0049351D">
        <w:rPr>
          <w:rFonts w:hint="eastAsia"/>
          <w:sz w:val="24"/>
          <w:szCs w:val="28"/>
        </w:rPr>
        <w:t xml:space="preserve">                       </w:t>
      </w:r>
      <w:r w:rsidR="0049351D">
        <w:rPr>
          <w:rFonts w:hint="eastAsia"/>
          <w:sz w:val="24"/>
          <w:szCs w:val="28"/>
        </w:rPr>
        <w:t xml:space="preserve">     </w:t>
      </w:r>
      <w:r w:rsidRPr="0049351D">
        <w:rPr>
          <w:rFonts w:hint="eastAsia"/>
          <w:sz w:val="24"/>
          <w:szCs w:val="28"/>
        </w:rPr>
        <w:t>委托代理人：</w:t>
      </w:r>
    </w:p>
    <w:p w:rsidR="00C368E9" w:rsidRPr="0049351D" w:rsidRDefault="0049351D" w:rsidP="0049351D">
      <w:pPr>
        <w:spacing w:line="360" w:lineRule="auto"/>
        <w:jc w:val="left"/>
        <w:rPr>
          <w:sz w:val="24"/>
          <w:szCs w:val="28"/>
        </w:rPr>
      </w:pPr>
      <w:r w:rsidRPr="0049351D">
        <w:rPr>
          <w:rFonts w:hint="eastAsia"/>
          <w:sz w:val="24"/>
          <w:szCs w:val="28"/>
        </w:rPr>
        <w:t>电话：</w:t>
      </w:r>
      <w:r w:rsidRPr="0049351D">
        <w:rPr>
          <w:rFonts w:hint="eastAsia"/>
          <w:sz w:val="24"/>
          <w:szCs w:val="28"/>
        </w:rPr>
        <w:t xml:space="preserve">                              </w:t>
      </w:r>
      <w:r>
        <w:rPr>
          <w:rFonts w:hint="eastAsia"/>
          <w:sz w:val="24"/>
          <w:szCs w:val="28"/>
        </w:rPr>
        <w:t xml:space="preserve">     </w:t>
      </w:r>
      <w:r w:rsidRPr="0049351D">
        <w:rPr>
          <w:rFonts w:hint="eastAsia"/>
          <w:sz w:val="24"/>
          <w:szCs w:val="28"/>
        </w:rPr>
        <w:t xml:space="preserve"> </w:t>
      </w:r>
      <w:r w:rsidRPr="0049351D">
        <w:rPr>
          <w:rFonts w:hint="eastAsia"/>
          <w:sz w:val="24"/>
          <w:szCs w:val="28"/>
        </w:rPr>
        <w:t>电话：</w:t>
      </w:r>
    </w:p>
    <w:p w:rsidR="0049351D" w:rsidRPr="0049351D" w:rsidRDefault="0049351D" w:rsidP="0049351D">
      <w:pPr>
        <w:spacing w:line="360" w:lineRule="auto"/>
        <w:jc w:val="left"/>
        <w:rPr>
          <w:sz w:val="24"/>
          <w:szCs w:val="28"/>
        </w:rPr>
      </w:pPr>
      <w:r w:rsidRPr="0049351D">
        <w:rPr>
          <w:rFonts w:hint="eastAsia"/>
          <w:sz w:val="24"/>
          <w:szCs w:val="28"/>
        </w:rPr>
        <w:t>电子邮箱：</w:t>
      </w:r>
      <w:r w:rsidRPr="0049351D">
        <w:rPr>
          <w:rFonts w:hint="eastAsia"/>
          <w:sz w:val="24"/>
          <w:szCs w:val="28"/>
        </w:rPr>
        <w:t xml:space="preserve">                          </w:t>
      </w:r>
      <w:r>
        <w:rPr>
          <w:rFonts w:hint="eastAsia"/>
          <w:sz w:val="24"/>
          <w:szCs w:val="28"/>
        </w:rPr>
        <w:t xml:space="preserve">     </w:t>
      </w:r>
      <w:r w:rsidRPr="0049351D">
        <w:rPr>
          <w:rFonts w:hint="eastAsia"/>
          <w:sz w:val="24"/>
          <w:szCs w:val="28"/>
        </w:rPr>
        <w:t xml:space="preserve"> </w:t>
      </w:r>
      <w:r w:rsidRPr="0049351D">
        <w:rPr>
          <w:rFonts w:hint="eastAsia"/>
          <w:sz w:val="24"/>
          <w:szCs w:val="28"/>
        </w:rPr>
        <w:t>电子邮箱：</w:t>
      </w:r>
    </w:p>
    <w:p w:rsidR="0049351D" w:rsidRPr="0049351D" w:rsidRDefault="0049351D" w:rsidP="0049351D">
      <w:pPr>
        <w:spacing w:line="360" w:lineRule="auto"/>
        <w:jc w:val="left"/>
        <w:rPr>
          <w:sz w:val="24"/>
          <w:szCs w:val="28"/>
        </w:rPr>
      </w:pPr>
      <w:r w:rsidRPr="0049351D">
        <w:rPr>
          <w:rFonts w:hint="eastAsia"/>
          <w:sz w:val="24"/>
          <w:szCs w:val="28"/>
        </w:rPr>
        <w:t>开户银行：</w:t>
      </w:r>
      <w:r w:rsidRPr="0049351D">
        <w:rPr>
          <w:rFonts w:hint="eastAsia"/>
          <w:sz w:val="24"/>
          <w:szCs w:val="28"/>
        </w:rPr>
        <w:t xml:space="preserve">                          </w:t>
      </w:r>
      <w:r>
        <w:rPr>
          <w:rFonts w:hint="eastAsia"/>
          <w:sz w:val="24"/>
          <w:szCs w:val="28"/>
        </w:rPr>
        <w:t xml:space="preserve">     </w:t>
      </w:r>
      <w:r w:rsidRPr="0049351D">
        <w:rPr>
          <w:rFonts w:hint="eastAsia"/>
          <w:sz w:val="24"/>
          <w:szCs w:val="28"/>
        </w:rPr>
        <w:t xml:space="preserve"> </w:t>
      </w:r>
      <w:r w:rsidRPr="0049351D">
        <w:rPr>
          <w:rFonts w:hint="eastAsia"/>
          <w:sz w:val="24"/>
          <w:szCs w:val="28"/>
        </w:rPr>
        <w:t>开户银行：</w:t>
      </w:r>
    </w:p>
    <w:p w:rsidR="0049351D" w:rsidRPr="0049351D" w:rsidRDefault="0049351D" w:rsidP="0049351D">
      <w:pPr>
        <w:spacing w:line="360" w:lineRule="auto"/>
        <w:jc w:val="left"/>
        <w:rPr>
          <w:sz w:val="24"/>
          <w:szCs w:val="28"/>
        </w:rPr>
      </w:pPr>
      <w:r w:rsidRPr="0049351D">
        <w:rPr>
          <w:rFonts w:hint="eastAsia"/>
          <w:sz w:val="24"/>
          <w:szCs w:val="28"/>
        </w:rPr>
        <w:t>账号：</w:t>
      </w:r>
      <w:r w:rsidRPr="0049351D">
        <w:rPr>
          <w:rFonts w:hint="eastAsia"/>
          <w:sz w:val="24"/>
          <w:szCs w:val="28"/>
        </w:rPr>
        <w:t xml:space="preserve">                               </w:t>
      </w:r>
      <w:r>
        <w:rPr>
          <w:rFonts w:hint="eastAsia"/>
          <w:sz w:val="24"/>
          <w:szCs w:val="28"/>
        </w:rPr>
        <w:t xml:space="preserve">     </w:t>
      </w:r>
      <w:r w:rsidRPr="0049351D">
        <w:rPr>
          <w:rFonts w:hint="eastAsia"/>
          <w:sz w:val="24"/>
          <w:szCs w:val="28"/>
        </w:rPr>
        <w:t>账号：</w:t>
      </w:r>
    </w:p>
    <w:p w:rsidR="0049351D" w:rsidRPr="0049351D" w:rsidRDefault="0049351D" w:rsidP="0049351D">
      <w:pPr>
        <w:spacing w:line="360" w:lineRule="auto"/>
        <w:jc w:val="left"/>
        <w:rPr>
          <w:sz w:val="24"/>
          <w:szCs w:val="28"/>
        </w:rPr>
      </w:pPr>
      <w:r w:rsidRPr="0049351D">
        <w:rPr>
          <w:rFonts w:hint="eastAsia"/>
          <w:sz w:val="24"/>
          <w:szCs w:val="28"/>
        </w:rPr>
        <w:t>邮政编码：</w:t>
      </w:r>
      <w:r w:rsidRPr="0049351D">
        <w:rPr>
          <w:rFonts w:hint="eastAsia"/>
          <w:sz w:val="24"/>
          <w:szCs w:val="28"/>
        </w:rPr>
        <w:t xml:space="preserve">                          </w:t>
      </w:r>
      <w:r>
        <w:rPr>
          <w:rFonts w:hint="eastAsia"/>
          <w:sz w:val="24"/>
          <w:szCs w:val="28"/>
        </w:rPr>
        <w:t xml:space="preserve">     </w:t>
      </w:r>
      <w:r w:rsidRPr="0049351D">
        <w:rPr>
          <w:rFonts w:hint="eastAsia"/>
          <w:sz w:val="24"/>
          <w:szCs w:val="28"/>
        </w:rPr>
        <w:t xml:space="preserve"> </w:t>
      </w:r>
      <w:r w:rsidRPr="0049351D">
        <w:rPr>
          <w:rFonts w:hint="eastAsia"/>
          <w:sz w:val="24"/>
          <w:szCs w:val="28"/>
        </w:rPr>
        <w:t>邮政编码</w:t>
      </w:r>
    </w:p>
    <w:p w:rsidR="00E3026D" w:rsidRPr="00E3026D" w:rsidRDefault="00E3026D" w:rsidP="00AC01E2">
      <w:pPr>
        <w:pStyle w:val="a0"/>
        <w:ind w:firstLineChars="250" w:firstLine="800"/>
      </w:pPr>
      <w:r>
        <w:rPr>
          <w:rFonts w:ascii="仿宋" w:eastAsia="仿宋" w:hAnsi="仿宋" w:hint="eastAsia"/>
          <w:sz w:val="32"/>
          <w:szCs w:val="32"/>
        </w:rPr>
        <w:t xml:space="preserve">                  </w:t>
      </w:r>
      <w:r w:rsidR="00AC01E2">
        <w:rPr>
          <w:rFonts w:ascii="仿宋" w:eastAsia="仿宋" w:hAnsi="仿宋" w:hint="eastAsia"/>
          <w:sz w:val="32"/>
          <w:szCs w:val="32"/>
        </w:rPr>
        <w:t xml:space="preserve"> </w:t>
      </w:r>
    </w:p>
    <w:p w:rsidR="00E3026D" w:rsidRPr="00E3026D" w:rsidRDefault="00E3026D" w:rsidP="00E3026D">
      <w:pPr>
        <w:pStyle w:val="a0"/>
        <w:ind w:firstLineChars="0" w:firstLine="0"/>
      </w:pPr>
    </w:p>
    <w:p w:rsidR="00E3026D" w:rsidRPr="00E3026D" w:rsidRDefault="00E3026D" w:rsidP="00E3026D">
      <w:pPr>
        <w:pStyle w:val="a0"/>
        <w:ind w:firstLineChars="0" w:firstLine="0"/>
      </w:pPr>
    </w:p>
    <w:p w:rsidR="00C368E9" w:rsidRPr="00C368E9" w:rsidRDefault="0049351D" w:rsidP="00C368E9">
      <w:pPr>
        <w:pStyle w:val="a0"/>
        <w:ind w:firstLineChars="0" w:firstLine="0"/>
        <w:sectPr w:rsidR="00C368E9" w:rsidRPr="00C368E9">
          <w:pgSz w:w="11906" w:h="16838"/>
          <w:pgMar w:top="1440" w:right="1134" w:bottom="1440" w:left="1134" w:header="851" w:footer="992" w:gutter="0"/>
          <w:cols w:space="0"/>
          <w:docGrid w:type="lines" w:linePitch="312"/>
        </w:sectPr>
      </w:pPr>
      <w:r>
        <w:rPr>
          <w:rFonts w:hint="eastAsia"/>
        </w:rPr>
        <w:t xml:space="preserve">        </w:t>
      </w:r>
    </w:p>
    <w:p w:rsidR="00472A2B" w:rsidRPr="0049351D" w:rsidRDefault="00472A2B" w:rsidP="00200580">
      <w:pPr>
        <w:spacing w:line="360" w:lineRule="auto"/>
        <w:jc w:val="left"/>
        <w:rPr>
          <w:sz w:val="24"/>
          <w:szCs w:val="28"/>
        </w:rPr>
      </w:pPr>
    </w:p>
    <w:p w:rsidR="00472A2B" w:rsidRPr="00C60AA2" w:rsidRDefault="00472A2B" w:rsidP="00200580">
      <w:pPr>
        <w:spacing w:line="360" w:lineRule="auto"/>
        <w:jc w:val="center"/>
        <w:rPr>
          <w:rFonts w:asciiTheme="majorEastAsia" w:eastAsiaTheme="majorEastAsia" w:hAnsiTheme="majorEastAsia"/>
          <w:b/>
          <w:color w:val="000000" w:themeColor="text1"/>
          <w:sz w:val="30"/>
          <w:szCs w:val="30"/>
        </w:rPr>
      </w:pPr>
      <w:r w:rsidRPr="00C60AA2">
        <w:rPr>
          <w:rFonts w:ascii="宋体" w:hAnsi="宋体" w:cs="宋体" w:hint="eastAsia"/>
          <w:b/>
          <w:bCs/>
          <w:color w:val="000000" w:themeColor="text1"/>
          <w:sz w:val="32"/>
          <w:szCs w:val="32"/>
        </w:rPr>
        <w:t>第七部分     投标文件有关格式</w:t>
      </w:r>
    </w:p>
    <w:p w:rsidR="00472A2B" w:rsidRPr="00C60AA2" w:rsidRDefault="00472A2B" w:rsidP="00200580">
      <w:pPr>
        <w:spacing w:line="360" w:lineRule="auto"/>
        <w:ind w:right="720" w:firstLineChars="1600" w:firstLine="5760"/>
        <w:jc w:val="left"/>
        <w:rPr>
          <w:rFonts w:ascii="宋体" w:hAnsi="宋体"/>
          <w:color w:val="000000" w:themeColor="text1"/>
          <w:sz w:val="36"/>
          <w:szCs w:val="36"/>
        </w:rPr>
      </w:pPr>
      <w:r w:rsidRPr="00C60AA2">
        <w:rPr>
          <w:rFonts w:ascii="宋体" w:hAnsi="宋体" w:hint="eastAsia"/>
          <w:color w:val="000000" w:themeColor="text1"/>
          <w:sz w:val="36"/>
          <w:szCs w:val="36"/>
        </w:rPr>
        <w:t>（正本或副本）</w:t>
      </w:r>
    </w:p>
    <w:p w:rsidR="00472A2B" w:rsidRPr="00C60AA2" w:rsidRDefault="00472A2B" w:rsidP="00200580">
      <w:pPr>
        <w:spacing w:line="360" w:lineRule="auto"/>
        <w:ind w:right="720"/>
        <w:jc w:val="left"/>
        <w:rPr>
          <w:rFonts w:ascii="宋体" w:hAnsi="宋体"/>
          <w:color w:val="000000" w:themeColor="text1"/>
          <w:sz w:val="36"/>
          <w:szCs w:val="36"/>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36"/>
          <w:szCs w:val="36"/>
        </w:rPr>
      </w:pPr>
      <w:r w:rsidRPr="00C60AA2">
        <w:rPr>
          <w:rFonts w:ascii="宋体" w:hAnsi="宋体" w:hint="eastAsia"/>
          <w:color w:val="000000" w:themeColor="text1"/>
          <w:sz w:val="36"/>
          <w:szCs w:val="36"/>
        </w:rPr>
        <w:t>（项目名称）</w:t>
      </w:r>
    </w:p>
    <w:p w:rsidR="00472A2B" w:rsidRPr="00C60AA2" w:rsidRDefault="00472A2B" w:rsidP="00200580">
      <w:pPr>
        <w:spacing w:line="360" w:lineRule="auto"/>
        <w:ind w:firstLineChars="1100" w:firstLine="3960"/>
        <w:jc w:val="left"/>
        <w:rPr>
          <w:rFonts w:ascii="宋体" w:hAnsi="宋体"/>
          <w:color w:val="000000" w:themeColor="text1"/>
          <w:sz w:val="36"/>
          <w:szCs w:val="36"/>
        </w:rPr>
      </w:pPr>
      <w:r w:rsidRPr="00C60AA2">
        <w:rPr>
          <w:rFonts w:ascii="宋体" w:hAnsi="宋体" w:hint="eastAsia"/>
          <w:color w:val="000000" w:themeColor="text1"/>
          <w:sz w:val="36"/>
          <w:szCs w:val="36"/>
        </w:rPr>
        <w:t>招标编号：</w:t>
      </w:r>
    </w:p>
    <w:p w:rsidR="00472A2B" w:rsidRPr="00C60AA2" w:rsidRDefault="00472A2B" w:rsidP="00200580">
      <w:pPr>
        <w:spacing w:line="360" w:lineRule="auto"/>
        <w:jc w:val="center"/>
        <w:rPr>
          <w:rFonts w:ascii="宋体" w:hAnsi="宋体"/>
          <w:color w:val="000000" w:themeColor="text1"/>
          <w:sz w:val="36"/>
          <w:szCs w:val="36"/>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72"/>
          <w:szCs w:val="72"/>
        </w:rPr>
      </w:pPr>
      <w:r w:rsidRPr="00C60AA2">
        <w:rPr>
          <w:rFonts w:ascii="宋体" w:hAnsi="宋体" w:hint="eastAsia"/>
          <w:color w:val="000000" w:themeColor="text1"/>
          <w:sz w:val="72"/>
          <w:szCs w:val="72"/>
        </w:rPr>
        <w:t>投  标  文  件</w:t>
      </w: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8"/>
          <w:szCs w:val="28"/>
          <w:u w:val="single"/>
        </w:rPr>
      </w:pPr>
      <w:r w:rsidRPr="00C60AA2">
        <w:rPr>
          <w:rFonts w:ascii="宋体" w:hAnsi="宋体" w:hint="eastAsia"/>
          <w:color w:val="000000" w:themeColor="text1"/>
          <w:sz w:val="28"/>
          <w:szCs w:val="28"/>
        </w:rPr>
        <w:t>投标人：</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（盖单位公章）</w:t>
      </w:r>
    </w:p>
    <w:p w:rsidR="00472A2B" w:rsidRPr="00C60AA2" w:rsidRDefault="00472A2B" w:rsidP="00200580">
      <w:pPr>
        <w:spacing w:line="360" w:lineRule="auto"/>
        <w:jc w:val="center"/>
        <w:rPr>
          <w:rFonts w:ascii="宋体" w:hAnsi="宋体"/>
          <w:color w:val="000000" w:themeColor="text1"/>
          <w:sz w:val="28"/>
          <w:szCs w:val="28"/>
        </w:rPr>
      </w:pPr>
      <w:r w:rsidRPr="00C60AA2">
        <w:rPr>
          <w:rFonts w:ascii="宋体" w:hAnsi="宋体" w:hint="eastAsia"/>
          <w:color w:val="000000" w:themeColor="text1"/>
          <w:sz w:val="28"/>
          <w:szCs w:val="28"/>
        </w:rPr>
        <w:t>法定代表人或其委托代理人：</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（签字）</w:t>
      </w:r>
    </w:p>
    <w:p w:rsidR="00472A2B" w:rsidRPr="00C60AA2" w:rsidRDefault="00472A2B" w:rsidP="00200580">
      <w:pPr>
        <w:spacing w:line="360" w:lineRule="auto"/>
        <w:jc w:val="center"/>
        <w:rPr>
          <w:rFonts w:ascii="宋体" w:hAnsi="宋体"/>
          <w:color w:val="000000" w:themeColor="text1"/>
          <w:sz w:val="28"/>
          <w:szCs w:val="28"/>
        </w:rPr>
      </w:pPr>
      <w:r w:rsidRPr="00C60AA2">
        <w:rPr>
          <w:rFonts w:ascii="宋体" w:hAnsi="宋体" w:hint="eastAsia"/>
          <w:color w:val="000000" w:themeColor="text1"/>
          <w:sz w:val="28"/>
          <w:szCs w:val="28"/>
        </w:rPr>
        <w:t>年</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月</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日</w:t>
      </w: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附件2、</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目    录</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一、投标人应答索引表</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二、开标一览表</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三、资格审查证明材料</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1、投 标 函</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2、法定代表人资格证明书</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3、法定代表人授权书</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4、没有重大违法记录的声明</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5、投标保证金</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6、其他资格证书或材料</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四、1、投标分项报价表</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2、技术规格偏离表</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3、技术方案（实施方案）</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4、业绩情况表</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5、服务方案</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6、中小企业声明函</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7、残疾人福利性单位声明函</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五、其他资料（若有）</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p>
    <w:p w:rsidR="00472A2B" w:rsidRPr="00C60AA2" w:rsidRDefault="00472A2B" w:rsidP="00200580">
      <w:pPr>
        <w:jc w:val="left"/>
        <w:rPr>
          <w:rFonts w:asciiTheme="majorEastAsia" w:eastAsiaTheme="majorEastAsia" w:hAnsiTheme="majorEastAsia"/>
          <w:color w:val="000000" w:themeColor="text1"/>
          <w:sz w:val="24"/>
        </w:rPr>
      </w:pPr>
    </w:p>
    <w:p w:rsidR="00472A2B" w:rsidRPr="00C60AA2" w:rsidRDefault="00472A2B" w:rsidP="00200580">
      <w:pPr>
        <w:jc w:val="left"/>
        <w:rPr>
          <w:rFonts w:asciiTheme="majorEastAsia" w:eastAsiaTheme="majorEastAsia" w:hAnsiTheme="majorEastAsia"/>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Default="00472A2B" w:rsidP="00200580">
      <w:pPr>
        <w:jc w:val="left"/>
        <w:rPr>
          <w:color w:val="000000" w:themeColor="text1"/>
          <w:sz w:val="24"/>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pStyle w:val="260"/>
        <w:numPr>
          <w:ilvl w:val="0"/>
          <w:numId w:val="0"/>
        </w:numPr>
        <w:tabs>
          <w:tab w:val="left" w:pos="660"/>
        </w:tabs>
        <w:snapToGrid w:val="0"/>
        <w:spacing w:before="0" w:line="400" w:lineRule="exact"/>
        <w:rPr>
          <w:rFonts w:asciiTheme="minorEastAsia" w:eastAsiaTheme="minorEastAsia" w:hAnsiTheme="minorEastAsia" w:cs="黑体"/>
          <w:color w:val="000000" w:themeColor="text1"/>
          <w:kern w:val="2"/>
          <w:sz w:val="36"/>
          <w:szCs w:val="36"/>
          <w:lang w:val="zh-CN"/>
        </w:rPr>
      </w:pPr>
      <w:bookmarkStart w:id="3" w:name="_Toc174185203"/>
      <w:bookmarkStart w:id="4" w:name="_Toc186274126"/>
      <w:bookmarkStart w:id="5" w:name="_Toc184023138"/>
      <w:r w:rsidRPr="00C60AA2">
        <w:rPr>
          <w:rFonts w:asciiTheme="minorEastAsia" w:eastAsiaTheme="minorEastAsia" w:hAnsiTheme="minorEastAsia" w:cs="黑体" w:hint="eastAsia"/>
          <w:color w:val="000000" w:themeColor="text1"/>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72A2B" w:rsidRPr="00C60AA2" w:rsidTr="009937EC">
        <w:tc>
          <w:tcPr>
            <w:tcW w:w="468" w:type="dxa"/>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序号</w:t>
            </w:r>
          </w:p>
        </w:tc>
        <w:tc>
          <w:tcPr>
            <w:tcW w:w="3751" w:type="dxa"/>
            <w:gridSpan w:val="3"/>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项目</w:t>
            </w:r>
          </w:p>
        </w:tc>
        <w:tc>
          <w:tcPr>
            <w:tcW w:w="1559" w:type="dxa"/>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投标人应答</w:t>
            </w:r>
          </w:p>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（有/没有）</w:t>
            </w:r>
          </w:p>
        </w:tc>
        <w:tc>
          <w:tcPr>
            <w:tcW w:w="1560" w:type="dxa"/>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投标文件中所在页码</w:t>
            </w:r>
          </w:p>
        </w:tc>
        <w:tc>
          <w:tcPr>
            <w:tcW w:w="2018" w:type="dxa"/>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备注说明</w:t>
            </w: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hint="eastAsia"/>
                <w:color w:val="000000" w:themeColor="text1"/>
              </w:rPr>
              <w:t>投标人应答索引表</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hAnsi="宋体" w:hint="eastAsia"/>
                <w:color w:val="000000" w:themeColor="text1"/>
              </w:rPr>
              <w:t>开标一览表</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3</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hint="eastAsia"/>
                <w:color w:val="000000" w:themeColor="text1"/>
              </w:rPr>
              <w:t>投标函</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4</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asciiTheme="majorEastAsia" w:eastAsiaTheme="majorEastAsia" w:hAnsiTheme="majorEastAsia" w:cstheme="majorEastAsia" w:hint="eastAsia"/>
                <w:bCs/>
                <w:color w:val="000000" w:themeColor="text1"/>
                <w:szCs w:val="24"/>
                <w:lang w:val="zh-CN"/>
              </w:rPr>
              <w:t>法定代表人</w:t>
            </w:r>
            <w:r w:rsidRPr="00C60AA2">
              <w:rPr>
                <w:rFonts w:asciiTheme="majorEastAsia" w:eastAsiaTheme="majorEastAsia" w:hAnsiTheme="majorEastAsia" w:cstheme="majorEastAsia"/>
                <w:bCs/>
                <w:color w:val="000000" w:themeColor="text1"/>
                <w:szCs w:val="24"/>
                <w:lang w:val="zh-CN"/>
              </w:rPr>
              <w:t>资</w:t>
            </w:r>
            <w:r w:rsidRPr="00C60AA2">
              <w:rPr>
                <w:rFonts w:asciiTheme="majorEastAsia" w:eastAsiaTheme="majorEastAsia" w:hAnsiTheme="majorEastAsia" w:cstheme="majorEastAsia" w:hint="eastAsia"/>
                <w:bCs/>
                <w:color w:val="000000" w:themeColor="text1"/>
                <w:szCs w:val="24"/>
                <w:lang w:val="zh-CN"/>
              </w:rPr>
              <w:t>格</w:t>
            </w:r>
            <w:r w:rsidRPr="00C60AA2">
              <w:rPr>
                <w:rFonts w:asciiTheme="majorEastAsia" w:eastAsiaTheme="majorEastAsia" w:hAnsiTheme="majorEastAsia" w:cstheme="majorEastAsia"/>
                <w:bCs/>
                <w:color w:val="000000" w:themeColor="text1"/>
                <w:szCs w:val="24"/>
                <w:lang w:val="zh-CN"/>
              </w:rPr>
              <w:t>证</w:t>
            </w:r>
            <w:r w:rsidRPr="00C60AA2">
              <w:rPr>
                <w:rFonts w:asciiTheme="majorEastAsia" w:eastAsiaTheme="majorEastAsia" w:hAnsiTheme="majorEastAsia" w:cstheme="majorEastAsia" w:hint="eastAsia"/>
                <w:bCs/>
                <w:color w:val="000000" w:themeColor="text1"/>
                <w:szCs w:val="24"/>
                <w:lang w:val="zh-CN"/>
              </w:rPr>
              <w:t>明</w:t>
            </w:r>
            <w:r w:rsidRPr="00C60AA2">
              <w:rPr>
                <w:rFonts w:asciiTheme="majorEastAsia" w:eastAsiaTheme="majorEastAsia" w:hAnsiTheme="majorEastAsia" w:cstheme="majorEastAsia"/>
                <w:bCs/>
                <w:color w:val="000000" w:themeColor="text1"/>
                <w:szCs w:val="24"/>
                <w:lang w:val="zh-CN"/>
              </w:rPr>
              <w:t>书</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5</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hAnsi="宋体" w:hint="eastAsia"/>
                <w:color w:val="000000" w:themeColor="text1"/>
              </w:rPr>
              <w:t>法定代表人授权书</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6</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hAnsi="宋体" w:hint="eastAsia"/>
                <w:color w:val="000000" w:themeColor="text1"/>
              </w:rPr>
              <w:t>营业执照等证明</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Merge w:val="restart"/>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7</w:t>
            </w:r>
          </w:p>
        </w:tc>
        <w:tc>
          <w:tcPr>
            <w:tcW w:w="774" w:type="dxa"/>
            <w:vMerge w:val="restart"/>
            <w:tcBorders>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hint="eastAsia"/>
                <w:color w:val="000000" w:themeColor="text1"/>
                <w:szCs w:val="24"/>
              </w:rPr>
              <w:t>纳税证明</w:t>
            </w:r>
          </w:p>
        </w:tc>
        <w:tc>
          <w:tcPr>
            <w:tcW w:w="2977" w:type="dxa"/>
            <w:gridSpan w:val="2"/>
            <w:tcBorders>
              <w:lef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税务登记证</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Merge/>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200580">
            <w:pPr>
              <w:pStyle w:val="a7"/>
              <w:kinsoku w:val="0"/>
              <w:spacing w:line="320" w:lineRule="exact"/>
              <w:rPr>
                <w:rFonts w:hAnsi="宋体"/>
                <w:color w:val="000000" w:themeColor="text1"/>
                <w:szCs w:val="24"/>
              </w:rPr>
            </w:pPr>
          </w:p>
        </w:tc>
        <w:tc>
          <w:tcPr>
            <w:tcW w:w="2977" w:type="dxa"/>
            <w:gridSpan w:val="2"/>
            <w:tcBorders>
              <w:left w:val="single" w:sz="6" w:space="0" w:color="auto"/>
            </w:tcBorders>
            <w:vAlign w:val="center"/>
          </w:tcPr>
          <w:p w:rsidR="00472A2B" w:rsidRPr="00C60AA2" w:rsidRDefault="00472A2B" w:rsidP="00200580">
            <w:pPr>
              <w:pStyle w:val="a7"/>
              <w:kinsoku w:val="0"/>
              <w:spacing w:line="320" w:lineRule="exact"/>
              <w:rPr>
                <w:rFonts w:hAnsi="宋体"/>
                <w:color w:val="000000" w:themeColor="text1"/>
                <w:szCs w:val="24"/>
              </w:rPr>
            </w:pPr>
            <w:r w:rsidRPr="00C60AA2">
              <w:rPr>
                <w:rFonts w:asciiTheme="minorEastAsia" w:hAnsiTheme="minorEastAsia" w:hint="eastAsia"/>
                <w:bCs/>
                <w:color w:val="000000" w:themeColor="text1"/>
                <w:szCs w:val="24"/>
              </w:rPr>
              <w:t>纳税凭据复印件</w:t>
            </w:r>
          </w:p>
        </w:tc>
        <w:tc>
          <w:tcPr>
            <w:tcW w:w="1559" w:type="dxa"/>
            <w:vAlign w:val="center"/>
          </w:tcPr>
          <w:p w:rsidR="00472A2B" w:rsidRPr="00C60AA2" w:rsidRDefault="00472A2B" w:rsidP="00200580">
            <w:pPr>
              <w:pStyle w:val="a7"/>
              <w:rPr>
                <w:rFonts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Merge w:val="restart"/>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8</w:t>
            </w:r>
          </w:p>
        </w:tc>
        <w:tc>
          <w:tcPr>
            <w:tcW w:w="774" w:type="dxa"/>
            <w:vMerge w:val="restart"/>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财务状况报告</w:t>
            </w:r>
          </w:p>
        </w:tc>
        <w:tc>
          <w:tcPr>
            <w:tcW w:w="709" w:type="dxa"/>
            <w:vMerge w:val="restart"/>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财务报告</w:t>
            </w: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977" w:type="dxa"/>
            <w:gridSpan w:val="2"/>
            <w:tcBorders>
              <w:lef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基本开户银行证明</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977" w:type="dxa"/>
            <w:gridSpan w:val="2"/>
            <w:tcBorders>
              <w:lef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银行资信证明</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9</w:t>
            </w:r>
          </w:p>
        </w:tc>
        <w:tc>
          <w:tcPr>
            <w:tcW w:w="3751" w:type="dxa"/>
            <w:gridSpan w:val="3"/>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Theme="minorEastAsia" w:hAnsiTheme="minorEastAsia" w:hint="eastAsia"/>
                <w:bCs/>
                <w:color w:val="000000" w:themeColor="text1"/>
                <w:sz w:val="24"/>
              </w:rPr>
              <w:t>依法缴纳社会保险凭据复印件</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c>
          <w:tcPr>
            <w:tcW w:w="468" w:type="dxa"/>
            <w:vMerge w:val="restart"/>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10</w:t>
            </w:r>
          </w:p>
        </w:tc>
        <w:tc>
          <w:tcPr>
            <w:tcW w:w="774" w:type="dxa"/>
            <w:vMerge w:val="restart"/>
            <w:tcBorders>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证明或承诺函</w:t>
            </w:r>
          </w:p>
        </w:tc>
        <w:tc>
          <w:tcPr>
            <w:tcW w:w="709" w:type="dxa"/>
            <w:vMerge w:val="restart"/>
            <w:tcBorders>
              <w:left w:val="single" w:sz="6"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证明材料</w:t>
            </w: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履约实力</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709" w:type="dxa"/>
            <w:vMerge/>
            <w:tcBorders>
              <w:left w:val="single" w:sz="6" w:space="0" w:color="auto"/>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2268" w:type="dxa"/>
            <w:tcBorders>
              <w:lef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r w:rsidRPr="00C60AA2">
              <w:rPr>
                <w:rFonts w:hAnsi="宋体" w:cs="微软雅黑" w:hint="eastAsia"/>
                <w:bCs/>
                <w:color w:val="000000" w:themeColor="text1"/>
                <w:szCs w:val="24"/>
              </w:rPr>
              <w:t>技术人员职称证书</w:t>
            </w:r>
          </w:p>
        </w:tc>
        <w:tc>
          <w:tcPr>
            <w:tcW w:w="1559" w:type="dxa"/>
            <w:vAlign w:val="center"/>
          </w:tcPr>
          <w:p w:rsidR="00472A2B" w:rsidRPr="00C60AA2" w:rsidRDefault="00472A2B" w:rsidP="00200580">
            <w:pPr>
              <w:pStyle w:val="a7"/>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r>
      <w:tr w:rsidR="00472A2B" w:rsidRPr="00C60AA2" w:rsidTr="009937EC">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709" w:type="dxa"/>
            <w:vMerge/>
            <w:tcBorders>
              <w:left w:val="single" w:sz="6" w:space="0" w:color="auto"/>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2268" w:type="dxa"/>
            <w:tcBorders>
              <w:lef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r w:rsidRPr="00C60AA2">
              <w:rPr>
                <w:rFonts w:hAnsi="宋体" w:cs="微软雅黑" w:hint="eastAsia"/>
                <w:bCs/>
                <w:color w:val="000000" w:themeColor="text1"/>
                <w:szCs w:val="24"/>
              </w:rPr>
              <w:t>用工合同</w:t>
            </w:r>
          </w:p>
        </w:tc>
        <w:tc>
          <w:tcPr>
            <w:tcW w:w="1559" w:type="dxa"/>
            <w:vAlign w:val="center"/>
          </w:tcPr>
          <w:p w:rsidR="00472A2B" w:rsidRPr="00C60AA2" w:rsidRDefault="00472A2B" w:rsidP="00200580">
            <w:pPr>
              <w:pStyle w:val="a7"/>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r>
      <w:tr w:rsidR="00472A2B" w:rsidRPr="00C60AA2" w:rsidTr="009937EC">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2977" w:type="dxa"/>
            <w:gridSpan w:val="2"/>
            <w:tcBorders>
              <w:lef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r w:rsidRPr="00C60AA2">
              <w:rPr>
                <w:rFonts w:asciiTheme="minorEastAsia" w:hAnsiTheme="minorEastAsia" w:hint="eastAsia"/>
                <w:bCs/>
                <w:color w:val="000000" w:themeColor="text1"/>
                <w:szCs w:val="24"/>
              </w:rPr>
              <w:t>投标人相关承诺函或声明</w:t>
            </w:r>
          </w:p>
        </w:tc>
        <w:tc>
          <w:tcPr>
            <w:tcW w:w="1559" w:type="dxa"/>
            <w:vAlign w:val="center"/>
          </w:tcPr>
          <w:p w:rsidR="00472A2B" w:rsidRPr="00C60AA2" w:rsidRDefault="00472A2B" w:rsidP="00200580">
            <w:pPr>
              <w:pStyle w:val="a7"/>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11</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hint="eastAsia"/>
                <w:color w:val="000000" w:themeColor="text1"/>
              </w:rPr>
              <w:t>没有重大违法记录的声明</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12</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hAnsi="宋体" w:cs="微软雅黑" w:hint="eastAsia"/>
                <w:bCs/>
                <w:color w:val="000000" w:themeColor="text1"/>
              </w:rPr>
              <w:t>投标人须具备的资质证书</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13</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asciiTheme="majorEastAsia" w:eastAsiaTheme="majorEastAsia" w:hAnsiTheme="majorEastAsia" w:cstheme="majorEastAsia" w:hint="eastAsia"/>
                <w:bCs/>
                <w:color w:val="000000" w:themeColor="text1"/>
                <w:szCs w:val="24"/>
                <w:lang w:val="zh-CN"/>
              </w:rPr>
              <w:t>投标保证金缴纳回执单</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Theme="majorEastAsia" w:eastAsiaTheme="majorEastAsia" w:hAnsiTheme="majorEastAsia" w:cstheme="majorEastAsia"/>
                <w:bCs/>
                <w:color w:val="000000" w:themeColor="text1"/>
                <w:sz w:val="24"/>
                <w:lang w:val="zh-CN"/>
              </w:rPr>
            </w:pPr>
            <w:r w:rsidRPr="00C60AA2">
              <w:rPr>
                <w:rFonts w:asciiTheme="majorEastAsia" w:eastAsiaTheme="majorEastAsia" w:hAnsiTheme="majorEastAsia" w:cstheme="majorEastAsia" w:hint="eastAsia"/>
                <w:bCs/>
                <w:color w:val="000000" w:themeColor="text1"/>
                <w:sz w:val="24"/>
                <w:lang w:val="zh-CN"/>
              </w:rPr>
              <w:t>14</w:t>
            </w:r>
          </w:p>
        </w:tc>
        <w:tc>
          <w:tcPr>
            <w:tcW w:w="3751" w:type="dxa"/>
            <w:gridSpan w:val="3"/>
            <w:vAlign w:val="center"/>
          </w:tcPr>
          <w:p w:rsidR="00472A2B" w:rsidRPr="00C60AA2" w:rsidRDefault="00472A2B" w:rsidP="00200580">
            <w:pPr>
              <w:pStyle w:val="a7"/>
              <w:kinsoku w:val="0"/>
              <w:spacing w:line="320" w:lineRule="exact"/>
              <w:rPr>
                <w:rFonts w:asciiTheme="majorEastAsia" w:eastAsiaTheme="majorEastAsia" w:hAnsiTheme="majorEastAsia" w:cstheme="majorEastAsia"/>
                <w:bCs/>
                <w:color w:val="000000" w:themeColor="text1"/>
                <w:szCs w:val="24"/>
                <w:lang w:val="zh-CN"/>
              </w:rPr>
            </w:pPr>
            <w:r w:rsidRPr="00C60AA2">
              <w:rPr>
                <w:rFonts w:asciiTheme="majorEastAsia" w:eastAsiaTheme="majorEastAsia" w:hAnsiTheme="majorEastAsia" w:cstheme="majorEastAsia" w:hint="eastAsia"/>
                <w:bCs/>
                <w:color w:val="000000" w:themeColor="text1"/>
                <w:szCs w:val="24"/>
                <w:lang w:val="zh-CN"/>
              </w:rPr>
              <w:t>是否为联合体</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tcBorders>
              <w:top w:val="double" w:sz="4" w:space="0" w:color="auto"/>
            </w:tcBorders>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lastRenderedPageBreak/>
              <w:t>15</w:t>
            </w:r>
          </w:p>
        </w:tc>
        <w:tc>
          <w:tcPr>
            <w:tcW w:w="3751" w:type="dxa"/>
            <w:gridSpan w:val="3"/>
            <w:tcBorders>
              <w:top w:val="double" w:sz="4" w:space="0" w:color="auto"/>
            </w:tcBorders>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投标分项报价表</w:t>
            </w:r>
          </w:p>
        </w:tc>
        <w:tc>
          <w:tcPr>
            <w:tcW w:w="1559" w:type="dxa"/>
            <w:tcBorders>
              <w:top w:val="double" w:sz="4" w:space="0" w:color="auto"/>
            </w:tcBorders>
            <w:vAlign w:val="center"/>
          </w:tcPr>
          <w:p w:rsidR="00472A2B" w:rsidRPr="00C60AA2" w:rsidRDefault="00472A2B" w:rsidP="00200580">
            <w:pPr>
              <w:jc w:val="left"/>
              <w:rPr>
                <w:color w:val="000000" w:themeColor="text1"/>
              </w:rPr>
            </w:pPr>
          </w:p>
        </w:tc>
        <w:tc>
          <w:tcPr>
            <w:tcW w:w="1560" w:type="dxa"/>
            <w:tcBorders>
              <w:top w:val="doub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tcBorders>
              <w:top w:val="doub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16</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技术标准偏离表</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17</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技术方案（实施方案）</w:t>
            </w:r>
          </w:p>
        </w:tc>
        <w:tc>
          <w:tcPr>
            <w:tcW w:w="1559" w:type="dxa"/>
            <w:vAlign w:val="center"/>
          </w:tcPr>
          <w:p w:rsidR="00472A2B" w:rsidRPr="00C60AA2" w:rsidRDefault="00472A2B" w:rsidP="00200580">
            <w:pPr>
              <w:jc w:val="left"/>
              <w:rPr>
                <w:color w:val="000000" w:themeColor="text1"/>
              </w:rPr>
            </w:pPr>
          </w:p>
        </w:tc>
        <w:tc>
          <w:tcPr>
            <w:tcW w:w="1560" w:type="dxa"/>
            <w:tcBorders>
              <w:top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tcBorders>
              <w:top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18</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服务方案</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19</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业绩情况表</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20</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中小企业声明函</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21</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asciiTheme="minorEastAsia" w:eastAsiaTheme="minorEastAsia" w:hAnsiTheme="minorEastAsia" w:cs="仿宋_GB2312" w:hint="eastAsia"/>
                <w:color w:val="000000" w:themeColor="text1"/>
                <w:szCs w:val="24"/>
                <w:lang w:val="zh-CN"/>
              </w:rPr>
              <w:t>残疾人福利性单位声明函</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22</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监狱企业证明文件</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23</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其它资料</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bl>
    <w:p w:rsidR="00472A2B" w:rsidRPr="00C60AA2" w:rsidRDefault="00472A2B" w:rsidP="00200580">
      <w:pPr>
        <w:pStyle w:val="a7"/>
        <w:spacing w:line="360" w:lineRule="auto"/>
        <w:rPr>
          <w:rFonts w:asciiTheme="majorEastAsia" w:eastAsiaTheme="majorEastAsia" w:hAnsiTheme="majorEastAsia"/>
          <w:b/>
          <w:snapToGrid w:val="0"/>
          <w:color w:val="000000" w:themeColor="text1"/>
          <w:sz w:val="36"/>
          <w:szCs w:val="36"/>
        </w:rPr>
      </w:pPr>
    </w:p>
    <w:p w:rsidR="00472A2B" w:rsidRPr="00C60AA2" w:rsidRDefault="00472A2B" w:rsidP="00200580">
      <w:pPr>
        <w:widowControl/>
        <w:jc w:val="center"/>
        <w:rPr>
          <w:rFonts w:asciiTheme="majorEastAsia" w:eastAsiaTheme="majorEastAsia" w:hAnsiTheme="majorEastAsia"/>
          <w:b/>
          <w:snapToGrid w:val="0"/>
          <w:color w:val="000000" w:themeColor="text1"/>
          <w:kern w:val="0"/>
          <w:sz w:val="36"/>
          <w:szCs w:val="36"/>
        </w:rPr>
      </w:pPr>
      <w:r w:rsidRPr="00C60AA2">
        <w:rPr>
          <w:rFonts w:asciiTheme="majorEastAsia" w:eastAsiaTheme="majorEastAsia" w:hAnsiTheme="majorEastAsia"/>
          <w:b/>
          <w:snapToGrid w:val="0"/>
          <w:color w:val="000000" w:themeColor="text1"/>
          <w:kern w:val="0"/>
          <w:sz w:val="36"/>
          <w:szCs w:val="36"/>
        </w:rPr>
        <w:br w:type="page"/>
      </w:r>
      <w:r w:rsidRPr="00C60AA2">
        <w:rPr>
          <w:rFonts w:asciiTheme="majorEastAsia" w:eastAsiaTheme="majorEastAsia" w:hAnsiTheme="majorEastAsia" w:hint="eastAsia"/>
          <w:b/>
          <w:snapToGrid w:val="0"/>
          <w:color w:val="000000" w:themeColor="text1"/>
          <w:kern w:val="0"/>
          <w:sz w:val="36"/>
          <w:szCs w:val="36"/>
        </w:rPr>
        <w:lastRenderedPageBreak/>
        <w:t>二、开标一览表</w:t>
      </w:r>
    </w:p>
    <w:p w:rsidR="00472A2B" w:rsidRPr="00C60AA2" w:rsidRDefault="00472A2B" w:rsidP="00CD0676">
      <w:pPr>
        <w:spacing w:before="50" w:afterLines="50"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项目编号：</w:t>
      </w:r>
    </w:p>
    <w:p w:rsidR="00472A2B" w:rsidRPr="00C60AA2" w:rsidRDefault="00472A2B" w:rsidP="00200580">
      <w:pPr>
        <w:spacing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项目名称：                                             </w:t>
      </w:r>
      <w:r w:rsidRPr="00C60AA2">
        <w:rPr>
          <w:rFonts w:asciiTheme="minorEastAsia" w:hAnsiTheme="minorEastAsia" w:cs="Arial" w:hint="eastAsia"/>
          <w:color w:val="000000" w:themeColor="text1"/>
          <w:sz w:val="24"/>
        </w:rPr>
        <w:t>单位：元（人民币）</w:t>
      </w:r>
    </w:p>
    <w:tbl>
      <w:tblPr>
        <w:tblW w:w="9180" w:type="dxa"/>
        <w:tblLayout w:type="fixed"/>
        <w:tblLook w:val="04A0"/>
      </w:tblPr>
      <w:tblGrid>
        <w:gridCol w:w="959"/>
        <w:gridCol w:w="1843"/>
        <w:gridCol w:w="3685"/>
        <w:gridCol w:w="1843"/>
        <w:gridCol w:w="850"/>
      </w:tblGrid>
      <w:tr w:rsidR="00472A2B" w:rsidRPr="00C60AA2" w:rsidTr="009937E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Pr>
                <w:rFonts w:asciiTheme="minorEastAsia" w:hAnsiTheme="minorEastAsia" w:cs="宋体" w:hint="eastAsia"/>
                <w:b/>
                <w:color w:val="000000" w:themeColor="text1"/>
                <w:sz w:val="24"/>
                <w:lang w:val="zh-CN"/>
              </w:rPr>
              <w:t>供货期</w:t>
            </w:r>
            <w:r w:rsidRPr="00C60AA2">
              <w:rPr>
                <w:rFonts w:asciiTheme="minorEastAsia" w:hAnsiTheme="minorEastAsia" w:cs="宋体" w:hint="eastAsia"/>
                <w:b/>
                <w:color w:val="000000" w:themeColor="text1"/>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备注</w:t>
            </w:r>
          </w:p>
        </w:tc>
      </w:tr>
      <w:tr w:rsidR="00472A2B" w:rsidRPr="00C60AA2" w:rsidTr="009937E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olor w:val="000000" w:themeColor="text1"/>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r>
      <w:tr w:rsidR="00472A2B" w:rsidRPr="00C60AA2" w:rsidTr="009937E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olor w:val="000000" w:themeColor="text1"/>
                <w:sz w:val="24"/>
              </w:rPr>
            </w:pPr>
            <w:r w:rsidRPr="00C60AA2">
              <w:rPr>
                <w:rFonts w:asciiTheme="minorEastAsia" w:hAnsiTheme="minorEastAsia" w:cs="Arial"/>
                <w:color w:val="000000" w:themeColor="text1"/>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olor w:val="000000" w:themeColor="text1"/>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r>
    </w:tbl>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投标人名称：</w:t>
      </w:r>
      <w:r w:rsidRPr="00C60AA2">
        <w:rPr>
          <w:rFonts w:asciiTheme="minorEastAsia" w:hAnsiTheme="minorEastAsia" w:cs="宋体" w:hint="eastAsia"/>
          <w:color w:val="000000" w:themeColor="text1"/>
          <w:sz w:val="24"/>
          <w:u w:val="single"/>
          <w:lang w:val="zh-CN"/>
        </w:rPr>
        <w:t xml:space="preserve">     （全称）   </w:t>
      </w:r>
      <w:r w:rsidRPr="00C60AA2">
        <w:rPr>
          <w:rFonts w:asciiTheme="minorEastAsia" w:hAnsiTheme="minorEastAsia" w:cs="宋体" w:hint="eastAsia"/>
          <w:color w:val="000000" w:themeColor="text1"/>
          <w:sz w:val="24"/>
          <w:lang w:val="zh-CN"/>
        </w:rPr>
        <w:t>（公章）：</w:t>
      </w:r>
    </w:p>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投标人法定代表人（或授权代表）签字：</w:t>
      </w:r>
    </w:p>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日期：</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年</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月</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日</w:t>
      </w:r>
    </w:p>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注：交付日期指完成该项目的最终时间（日历天）。</w:t>
      </w:r>
    </w:p>
    <w:p w:rsidR="00472A2B" w:rsidRPr="00C60AA2" w:rsidRDefault="00472A2B" w:rsidP="00200580">
      <w:pPr>
        <w:widowControl/>
        <w:jc w:val="left"/>
        <w:rPr>
          <w:rFonts w:asciiTheme="minorEastAsia" w:hAnsiTheme="minorEastAsia" w:cs="黑体"/>
          <w:b/>
          <w:bCs/>
          <w:color w:val="000000" w:themeColor="text1"/>
          <w:sz w:val="44"/>
          <w:szCs w:val="44"/>
          <w:lang w:val="zh-CN"/>
        </w:rPr>
      </w:pPr>
      <w:r w:rsidRPr="00C60AA2">
        <w:rPr>
          <w:rFonts w:asciiTheme="minorEastAsia" w:hAnsiTheme="minorEastAsia" w:cs="黑体"/>
          <w:b/>
          <w:bCs/>
          <w:color w:val="000000" w:themeColor="text1"/>
          <w:sz w:val="44"/>
          <w:szCs w:val="44"/>
          <w:lang w:val="zh-CN"/>
        </w:rPr>
        <w:br w:type="page"/>
      </w:r>
    </w:p>
    <w:p w:rsidR="00472A2B" w:rsidRPr="00C60AA2" w:rsidRDefault="00472A2B" w:rsidP="00200580">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sidRPr="00C60AA2">
        <w:rPr>
          <w:rFonts w:asciiTheme="minorEastAsia" w:hAnsiTheme="minorEastAsia" w:cs="黑体" w:hint="eastAsia"/>
          <w:b/>
          <w:bCs/>
          <w:color w:val="000000" w:themeColor="text1"/>
          <w:sz w:val="44"/>
          <w:szCs w:val="44"/>
          <w:lang w:val="zh-CN"/>
        </w:rPr>
        <w:lastRenderedPageBreak/>
        <w:t>三、资格审查证明材料</w:t>
      </w: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jc w:val="center"/>
        <w:rPr>
          <w:rFonts w:asciiTheme="majorEastAsia" w:eastAsiaTheme="majorEastAsia" w:hAnsiTheme="majorEastAsia"/>
          <w:b/>
          <w:snapToGrid w:val="0"/>
          <w:color w:val="000000" w:themeColor="text1"/>
          <w:kern w:val="0"/>
          <w:sz w:val="36"/>
          <w:szCs w:val="36"/>
        </w:rPr>
      </w:pPr>
      <w:r w:rsidRPr="00C60AA2">
        <w:rPr>
          <w:rFonts w:asciiTheme="majorEastAsia" w:eastAsiaTheme="majorEastAsia" w:hAnsiTheme="majorEastAsia" w:hint="eastAsia"/>
          <w:b/>
          <w:snapToGrid w:val="0"/>
          <w:color w:val="000000" w:themeColor="text1"/>
          <w:sz w:val="36"/>
          <w:szCs w:val="36"/>
        </w:rPr>
        <w:lastRenderedPageBreak/>
        <w:t>3.1 投 标 函</w:t>
      </w:r>
    </w:p>
    <w:p w:rsidR="00472A2B" w:rsidRPr="00C60AA2" w:rsidRDefault="00472A2B" w:rsidP="00200580">
      <w:pPr>
        <w:adjustRightInd w:val="0"/>
        <w:spacing w:line="360" w:lineRule="auto"/>
        <w:contextualSpacing/>
        <w:jc w:val="left"/>
        <w:rPr>
          <w:rFonts w:asciiTheme="minorEastAsia" w:hAnsiTheme="minorEastAsia"/>
          <w:b/>
          <w:snapToGrid w:val="0"/>
          <w:color w:val="000000" w:themeColor="text1"/>
          <w:kern w:val="0"/>
          <w:sz w:val="24"/>
        </w:rPr>
      </w:pPr>
      <w:r w:rsidRPr="00C60AA2">
        <w:rPr>
          <w:rFonts w:asciiTheme="minorEastAsia" w:hAnsiTheme="minorEastAsia" w:hint="eastAsia"/>
          <w:snapToGrid w:val="0"/>
          <w:color w:val="000000" w:themeColor="text1"/>
          <w:kern w:val="0"/>
          <w:sz w:val="24"/>
        </w:rPr>
        <w:t>致：</w:t>
      </w:r>
      <w:r w:rsidRPr="00C60AA2">
        <w:rPr>
          <w:rFonts w:asciiTheme="minorEastAsia" w:hAnsiTheme="minorEastAsia" w:hint="eastAsia"/>
          <w:b/>
          <w:snapToGrid w:val="0"/>
          <w:color w:val="000000" w:themeColor="text1"/>
          <w:kern w:val="0"/>
          <w:sz w:val="24"/>
        </w:rPr>
        <w:t>（采购人）</w:t>
      </w:r>
    </w:p>
    <w:p w:rsidR="00472A2B" w:rsidRPr="00C60AA2" w:rsidRDefault="00472A2B" w:rsidP="00200580">
      <w:pPr>
        <w:adjustRightInd w:val="0"/>
        <w:spacing w:line="360" w:lineRule="auto"/>
        <w:ind w:firstLineChars="200" w:firstLine="480"/>
        <w:contextualSpacing/>
        <w:jc w:val="left"/>
        <w:outlineLvl w:val="0"/>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rPr>
        <w:t>根据贵方_</w:t>
      </w:r>
      <w:r w:rsidRPr="00C60AA2">
        <w:rPr>
          <w:rFonts w:asciiTheme="minorEastAsia" w:hAnsiTheme="minorEastAsia" w:hint="eastAsia"/>
          <w:snapToGrid w:val="0"/>
          <w:color w:val="000000" w:themeColor="text1"/>
          <w:kern w:val="0"/>
          <w:sz w:val="24"/>
          <w:u w:val="single"/>
        </w:rPr>
        <w:t xml:space="preserve">_    </w:t>
      </w:r>
      <w:r w:rsidRPr="00C60AA2">
        <w:rPr>
          <w:rFonts w:asciiTheme="minorEastAsia" w:hAnsiTheme="minorEastAsia" w:hint="eastAsia"/>
          <w:snapToGrid w:val="0"/>
          <w:color w:val="000000" w:themeColor="text1"/>
          <w:kern w:val="0"/>
          <w:sz w:val="24"/>
        </w:rPr>
        <w:t>_（项目名称、招标编号）采购的招标公告及投标邀请，_______（姓名和职务）被正式授权并代表投标人</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snapToGrid w:val="0"/>
          <w:color w:val="000000" w:themeColor="text1"/>
          <w:kern w:val="0"/>
          <w:sz w:val="24"/>
        </w:rPr>
        <w:t>（投标人名称、地址）提交。</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snapToGrid w:val="0"/>
          <w:color w:val="000000" w:themeColor="text1"/>
          <w:szCs w:val="24"/>
        </w:rPr>
      </w:pPr>
      <w:r w:rsidRPr="00C60AA2">
        <w:rPr>
          <w:rFonts w:asciiTheme="minorEastAsia" w:eastAsiaTheme="minorEastAsia" w:hAnsiTheme="minorEastAsia" w:hint="eastAsia"/>
          <w:snapToGrid w:val="0"/>
          <w:color w:val="000000" w:themeColor="text1"/>
          <w:szCs w:val="24"/>
        </w:rPr>
        <w:t>我方确认收到贵方提供的</w:t>
      </w:r>
      <w:r w:rsidRPr="00C60AA2">
        <w:rPr>
          <w:rFonts w:asciiTheme="minorEastAsia" w:eastAsiaTheme="minorEastAsia" w:hAnsiTheme="minorEastAsia"/>
          <w:snapToGrid w:val="0"/>
          <w:color w:val="000000" w:themeColor="text1"/>
          <w:szCs w:val="24"/>
          <w:u w:val="single"/>
        </w:rPr>
        <w:t xml:space="preserve">  </w:t>
      </w:r>
      <w:r w:rsidRPr="00C60AA2">
        <w:rPr>
          <w:rFonts w:asciiTheme="minorEastAsia" w:eastAsiaTheme="minorEastAsia" w:hAnsiTheme="minorEastAsia" w:hint="eastAsia"/>
          <w:snapToGrid w:val="0"/>
          <w:color w:val="000000" w:themeColor="text1"/>
          <w:szCs w:val="24"/>
          <w:u w:val="single"/>
        </w:rPr>
        <w:t xml:space="preserve">           </w:t>
      </w:r>
      <w:r w:rsidRPr="00C60AA2">
        <w:rPr>
          <w:rFonts w:asciiTheme="minorEastAsia" w:eastAsiaTheme="minorEastAsia" w:hAnsiTheme="minorEastAsia"/>
          <w:snapToGrid w:val="0"/>
          <w:color w:val="000000" w:themeColor="text1"/>
          <w:szCs w:val="24"/>
          <w:u w:val="single"/>
        </w:rPr>
        <w:t xml:space="preserve">  </w:t>
      </w:r>
      <w:r w:rsidRPr="00C60AA2">
        <w:rPr>
          <w:rFonts w:asciiTheme="minorEastAsia" w:eastAsiaTheme="minorEastAsia" w:hAnsiTheme="minorEastAsia" w:hint="eastAsia"/>
          <w:snapToGrid w:val="0"/>
          <w:color w:val="000000" w:themeColor="text1"/>
          <w:szCs w:val="24"/>
        </w:rPr>
        <w:t>（项目名称、招标编号）招标文件的全部内容。</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snapToGrid w:val="0"/>
          <w:color w:val="000000" w:themeColor="text1"/>
          <w:szCs w:val="24"/>
        </w:rPr>
      </w:pPr>
      <w:r w:rsidRPr="00C60AA2">
        <w:rPr>
          <w:rFonts w:asciiTheme="minorEastAsia" w:eastAsiaTheme="minorEastAsia" w:hAnsiTheme="minorEastAsia" w:hint="eastAsia"/>
          <w:snapToGrid w:val="0"/>
          <w:color w:val="000000" w:themeColor="text1"/>
          <w:szCs w:val="24"/>
        </w:rPr>
        <w:t>我方在参与投标前已详细研究了招标文件的所有内容，包括澄清、修改文件（如果有）和所有已提供的参考资料以及有关附件，我方完全明白并认为此招标文件没</w:t>
      </w:r>
      <w:proofErr w:type="gramStart"/>
      <w:r w:rsidRPr="00C60AA2">
        <w:rPr>
          <w:rFonts w:asciiTheme="minorEastAsia" w:eastAsiaTheme="minorEastAsia" w:hAnsiTheme="minorEastAsia" w:hint="eastAsia"/>
          <w:snapToGrid w:val="0"/>
          <w:color w:val="000000" w:themeColor="text1"/>
          <w:szCs w:val="24"/>
        </w:rPr>
        <w:t>有倾</w:t>
      </w:r>
      <w:proofErr w:type="gramEnd"/>
      <w:r w:rsidRPr="00C60AA2">
        <w:rPr>
          <w:rFonts w:asciiTheme="minorEastAsia" w:eastAsiaTheme="minorEastAsia" w:hAnsiTheme="minorEastAsia" w:hint="eastAsia"/>
          <w:snapToGrid w:val="0"/>
          <w:color w:val="000000" w:themeColor="text1"/>
          <w:szCs w:val="24"/>
        </w:rPr>
        <w:t>向性，也不存在排斥潜在投标供应商的内容，我方同意招标文件的相关条款和</w:t>
      </w:r>
      <w:r w:rsidRPr="00C60AA2">
        <w:rPr>
          <w:rFonts w:asciiTheme="minorEastAsia" w:eastAsiaTheme="minorEastAsia" w:hAnsiTheme="minorEastAsia" w:hint="eastAsia"/>
          <w:color w:val="000000" w:themeColor="text1"/>
          <w:szCs w:val="24"/>
        </w:rPr>
        <w:t>已完全理解并接受招标文件的各项规定和要求及资金支付规定，对招标文件的合理性、合法性不再有异议。</w:t>
      </w:r>
    </w:p>
    <w:p w:rsidR="00472A2B" w:rsidRPr="00C60AA2" w:rsidRDefault="00472A2B" w:rsidP="00200580">
      <w:pPr>
        <w:adjustRightInd w:val="0"/>
        <w:spacing w:line="360" w:lineRule="auto"/>
        <w:ind w:firstLineChars="200" w:firstLine="480"/>
        <w:contextualSpacing/>
        <w:jc w:val="left"/>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i/>
          <w:snapToGrid w:val="0"/>
          <w:color w:val="000000" w:themeColor="text1"/>
          <w:kern w:val="0"/>
          <w:sz w:val="24"/>
          <w:u w:val="single"/>
        </w:rPr>
        <w:t xml:space="preserve">(投标人名称)     </w:t>
      </w:r>
      <w:r w:rsidRPr="00C60AA2">
        <w:rPr>
          <w:rFonts w:asciiTheme="minorEastAsia" w:hAnsiTheme="minorEastAsia" w:hint="eastAsia"/>
          <w:snapToGrid w:val="0"/>
          <w:color w:val="000000" w:themeColor="text1"/>
          <w:kern w:val="0"/>
          <w:sz w:val="24"/>
        </w:rPr>
        <w:t>作为投标人正式授权</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i/>
          <w:snapToGrid w:val="0"/>
          <w:color w:val="000000" w:themeColor="text1"/>
          <w:kern w:val="0"/>
          <w:sz w:val="24"/>
          <w:u w:val="single"/>
        </w:rPr>
        <w:t xml:space="preserve"> (授权代表全名, 职务)       </w:t>
      </w:r>
      <w:r w:rsidRPr="00C60AA2">
        <w:rPr>
          <w:rFonts w:asciiTheme="minorEastAsia" w:hAnsiTheme="minorEastAsia" w:hint="eastAsia"/>
          <w:snapToGrid w:val="0"/>
          <w:color w:val="000000" w:themeColor="text1"/>
          <w:kern w:val="0"/>
          <w:sz w:val="24"/>
        </w:rPr>
        <w:t>代表我方全权处理有关本投标的一切事宜。</w:t>
      </w:r>
    </w:p>
    <w:p w:rsidR="00472A2B" w:rsidRPr="00C60AA2" w:rsidRDefault="00472A2B" w:rsidP="00200580">
      <w:pPr>
        <w:adjustRightInd w:val="0"/>
        <w:spacing w:line="360" w:lineRule="auto"/>
        <w:ind w:firstLineChars="200" w:firstLine="480"/>
        <w:contextualSpacing/>
        <w:jc w:val="left"/>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rPr>
        <w:t>在此提交的投标文件，正本一份，副本</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snapToGrid w:val="0"/>
          <w:color w:val="000000" w:themeColor="text1"/>
          <w:kern w:val="0"/>
          <w:sz w:val="24"/>
        </w:rPr>
        <w:t>份。</w:t>
      </w:r>
    </w:p>
    <w:p w:rsidR="00472A2B" w:rsidRPr="00C60AA2" w:rsidRDefault="00472A2B" w:rsidP="00200580">
      <w:pPr>
        <w:adjustRightInd w:val="0"/>
        <w:spacing w:line="360" w:lineRule="auto"/>
        <w:ind w:firstLineChars="200" w:firstLine="480"/>
        <w:contextualSpacing/>
        <w:jc w:val="left"/>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我方已完全明白招标文件的所有条款要求，并申明如下：</w:t>
      </w:r>
    </w:p>
    <w:p w:rsidR="00472A2B" w:rsidRPr="00C60AA2" w:rsidRDefault="00472A2B" w:rsidP="00200580">
      <w:pPr>
        <w:adjustRightInd w:val="0"/>
        <w:spacing w:line="360" w:lineRule="auto"/>
        <w:ind w:firstLineChars="200" w:firstLine="480"/>
        <w:contextualSpacing/>
        <w:jc w:val="left"/>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一、按招标文件提供的全部货物与相关服务的投标总价详见《开标一览表》。</w:t>
      </w:r>
    </w:p>
    <w:p w:rsidR="00472A2B" w:rsidRPr="00C60AA2" w:rsidRDefault="00472A2B" w:rsidP="00200580">
      <w:pPr>
        <w:adjustRightInd w:val="0"/>
        <w:spacing w:line="360" w:lineRule="auto"/>
        <w:ind w:firstLineChars="200" w:firstLine="480"/>
        <w:contextualSpacing/>
        <w:jc w:val="left"/>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二、本投标文件的有效期为投标截止时间起</w:t>
      </w:r>
      <w:r w:rsidRPr="00C60AA2">
        <w:rPr>
          <w:rFonts w:asciiTheme="minorEastAsia" w:hAnsiTheme="minorEastAsia" w:cs="Courier New" w:hint="eastAsia"/>
          <w:color w:val="000000" w:themeColor="text1"/>
          <w:sz w:val="24"/>
          <w:u w:val="single"/>
        </w:rPr>
        <w:t xml:space="preserve">   </w:t>
      </w:r>
      <w:r w:rsidRPr="00C60AA2">
        <w:rPr>
          <w:rFonts w:asciiTheme="minorEastAsia" w:hAnsiTheme="minorEastAsia" w:cs="Courier New" w:hint="eastAsia"/>
          <w:color w:val="000000" w:themeColor="text1"/>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三、我方明白并同意，在规定的开标日之后，投标有效期之内撤销投标的，则贵方将不予退还投标保证金。</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四、我方同意按照贵方可能提出的要求而提供与投标有关的任何其它数据、信息或资料。</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五、我方理解贵方不一定接受最低投标价或任何贵方可能收到的投标。</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六、我方如果中标，将保证履行招标文件及其澄清、修改文件（如果有）中的全部责任和义务，按质、按量、按期完成《项目需求》及《合同书》中的全部任务。</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olor w:val="000000" w:themeColor="text1"/>
        </w:rPr>
      </w:pPr>
      <w:r w:rsidRPr="00C60AA2">
        <w:rPr>
          <w:rFonts w:asciiTheme="minorEastAsia" w:eastAsiaTheme="minorEastAsia" w:hAnsiTheme="minorEastAsia" w:cs="Courier New" w:hint="eastAsia"/>
          <w:color w:val="000000" w:themeColor="text1"/>
        </w:rPr>
        <w:t>七、我方在此保证所提交的所有文件和全部说明是真实的和正确的。</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 xml:space="preserve">八、我方投标报价已包含应向知识产权所有权人支付的所有相关税费，并保证采购人在中国使用我方提供的货物时，如有第三方提出侵犯其知识产权主张的，责任由我方承担。 </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t>九、我方具备《政府采购法》第二十二条规定的条件；承诺如下：</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lastRenderedPageBreak/>
        <w:t>（1）具有独立承担民事责任能力的在中华人民共和国境内注册的法人或其他组织或自然人，有效的营业执照（或事业法人登记证或身份证等相关证明）。</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（2）我方已依法缴纳了各项税费及社会保险费用，如有需要，可随时向采购人提供近三个月内的相关缴费证明，以便核查。</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（3）我方已依法建立健全的财务会计制度，如有需要，可随时向采购人提供相关证明材料，以便核查。</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（4）参加政府采购活动前三年内，在经营活动中没有重大违法记录。</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（5）符合法律、行政法规规定的其他条件。</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宋体" w:hint="eastAsia"/>
          <w:color w:val="000000" w:themeColor="text1"/>
          <w:sz w:val="24"/>
        </w:rPr>
        <w:t>以上内容如有虚假或与事实不符的，评审委员会可将</w:t>
      </w:r>
      <w:r w:rsidRPr="00C60AA2">
        <w:rPr>
          <w:rFonts w:asciiTheme="minorEastAsia" w:hAnsiTheme="minorEastAsia" w:cs="Arial" w:hint="eastAsia"/>
          <w:color w:val="000000" w:themeColor="text1"/>
          <w:sz w:val="24"/>
        </w:rPr>
        <w:t>我方做无效投标处理，我方愿意承担相应的法律责任。</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十、我方具备履行合同所必需的设备和专业技术能力。</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snapToGrid w:val="0"/>
          <w:color w:val="000000" w:themeColor="text1"/>
          <w:szCs w:val="24"/>
        </w:rPr>
        <w:t>十一、</w:t>
      </w:r>
      <w:r w:rsidRPr="00C60AA2">
        <w:rPr>
          <w:rFonts w:asciiTheme="minorEastAsia" w:eastAsiaTheme="minorEastAsia" w:hAnsiTheme="minorEastAsia" w:hint="eastAsia"/>
          <w:color w:val="000000" w:themeColor="text1"/>
          <w:szCs w:val="24"/>
        </w:rPr>
        <w:t>我方对在本函及投标文件中所作的所有承诺承担法律责任。</w:t>
      </w:r>
    </w:p>
    <w:p w:rsidR="00472A2B" w:rsidRPr="00C60AA2" w:rsidRDefault="00472A2B" w:rsidP="00200580">
      <w:pPr>
        <w:pStyle w:val="a7"/>
        <w:snapToGrid w:val="0"/>
        <w:spacing w:line="360" w:lineRule="auto"/>
        <w:rPr>
          <w:rFonts w:asciiTheme="minorEastAsia" w:eastAsiaTheme="minorEastAsia" w:hAnsiTheme="minorEastAsia"/>
          <w:color w:val="000000" w:themeColor="text1"/>
          <w:szCs w:val="24"/>
        </w:rPr>
      </w:pPr>
    </w:p>
    <w:p w:rsidR="00472A2B" w:rsidRPr="00C60AA2" w:rsidRDefault="00472A2B" w:rsidP="00200580">
      <w:pPr>
        <w:pStyle w:val="a7"/>
        <w:snapToGrid w:val="0"/>
        <w:spacing w:line="360" w:lineRule="auto"/>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所有与本招标有关的一切正式</w:t>
      </w:r>
      <w:proofErr w:type="gramStart"/>
      <w:r w:rsidRPr="00C60AA2">
        <w:rPr>
          <w:rFonts w:asciiTheme="minorEastAsia" w:eastAsiaTheme="minorEastAsia" w:hAnsiTheme="minorEastAsia" w:hint="eastAsia"/>
          <w:color w:val="000000" w:themeColor="text1"/>
          <w:szCs w:val="24"/>
        </w:rPr>
        <w:t>往来请</w:t>
      </w:r>
      <w:proofErr w:type="gramEnd"/>
      <w:r w:rsidRPr="00C60AA2">
        <w:rPr>
          <w:rFonts w:asciiTheme="minorEastAsia" w:eastAsiaTheme="minorEastAsia" w:hAnsiTheme="minorEastAsia" w:hint="eastAsia"/>
          <w:color w:val="000000" w:themeColor="text1"/>
          <w:szCs w:val="24"/>
        </w:rPr>
        <w:t>寄：</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地    址：</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邮政编码：</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电    话：</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传    真：</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u w:val="single"/>
        </w:rPr>
      </w:pPr>
      <w:r w:rsidRPr="00C60AA2">
        <w:rPr>
          <w:rFonts w:asciiTheme="minorEastAsia" w:hAnsiTheme="minorEastAsia" w:cs="宋体" w:hint="eastAsia"/>
          <w:color w:val="000000" w:themeColor="text1"/>
          <w:sz w:val="24"/>
        </w:rPr>
        <w:t>投标人代表姓名：</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xml:space="preserve">.  职    </w:t>
      </w:r>
      <w:proofErr w:type="gramStart"/>
      <w:r w:rsidRPr="00C60AA2">
        <w:rPr>
          <w:rFonts w:asciiTheme="minorEastAsia" w:hAnsiTheme="minorEastAsia" w:cs="宋体" w:hint="eastAsia"/>
          <w:color w:val="000000" w:themeColor="text1"/>
          <w:sz w:val="24"/>
        </w:rPr>
        <w:t>务</w:t>
      </w:r>
      <w:proofErr w:type="gramEnd"/>
      <w:r w:rsidRPr="00C60AA2">
        <w:rPr>
          <w:rFonts w:asciiTheme="minorEastAsia" w:hAnsiTheme="minorEastAsia" w:cs="宋体" w:hint="eastAsia"/>
          <w:color w:val="000000" w:themeColor="text1"/>
          <w:sz w:val="24"/>
        </w:rPr>
        <w:t>：</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u w:val="single"/>
        </w:rPr>
      </w:pP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投标人法定代表人（或法定代表人授权代表）签字或盖章：</w:t>
      </w:r>
      <w:r w:rsidRPr="00C60AA2">
        <w:rPr>
          <w:rFonts w:asciiTheme="minorEastAsia" w:hAnsiTheme="minorEastAsia" w:cs="宋体" w:hint="eastAsia"/>
          <w:color w:val="000000" w:themeColor="text1"/>
          <w:sz w:val="24"/>
          <w:u w:val="single"/>
        </w:rPr>
        <w:t xml:space="preserve">         </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投标人名称（盖章）：</w:t>
      </w:r>
      <w:r w:rsidRPr="00C60AA2">
        <w:rPr>
          <w:rFonts w:asciiTheme="minorEastAsia" w:hAnsiTheme="minorEastAsia" w:cs="宋体" w:hint="eastAsia"/>
          <w:color w:val="000000" w:themeColor="text1"/>
          <w:sz w:val="24"/>
          <w:u w:val="single"/>
        </w:rPr>
        <w:t xml:space="preserve">                   </w:t>
      </w:r>
    </w:p>
    <w:p w:rsidR="00472A2B" w:rsidRPr="00C60AA2" w:rsidRDefault="00472A2B" w:rsidP="00200580">
      <w:pPr>
        <w:adjustRightInd w:val="0"/>
        <w:snapToGrid w:val="0"/>
        <w:spacing w:line="360" w:lineRule="auto"/>
        <w:ind w:firstLineChars="2050" w:firstLine="4920"/>
        <w:jc w:val="left"/>
        <w:rPr>
          <w:rFonts w:asciiTheme="minorEastAsia" w:hAnsiTheme="minorEastAsia" w:cs="宋体"/>
          <w:color w:val="000000" w:themeColor="text1"/>
          <w:sz w:val="24"/>
        </w:rPr>
      </w:pPr>
    </w:p>
    <w:p w:rsidR="00472A2B" w:rsidRPr="00C60AA2" w:rsidRDefault="00472A2B" w:rsidP="00200580">
      <w:pPr>
        <w:adjustRightInd w:val="0"/>
        <w:snapToGrid w:val="0"/>
        <w:spacing w:line="360" w:lineRule="auto"/>
        <w:ind w:firstLineChars="2050" w:firstLine="4920"/>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日期：   年   月   日</w:t>
      </w:r>
    </w:p>
    <w:p w:rsidR="00472A2B" w:rsidRPr="00C60AA2" w:rsidRDefault="00472A2B" w:rsidP="00200580">
      <w:pPr>
        <w:widowControl/>
        <w:jc w:val="center"/>
        <w:rPr>
          <w:rFonts w:asciiTheme="majorEastAsia" w:eastAsiaTheme="majorEastAsia" w:hAnsiTheme="majorEastAsia"/>
          <w:b/>
          <w:bCs/>
          <w:color w:val="000000" w:themeColor="text1"/>
          <w:sz w:val="36"/>
          <w:szCs w:val="36"/>
        </w:rPr>
      </w:pPr>
      <w:r w:rsidRPr="00C60AA2">
        <w:rPr>
          <w:rFonts w:asciiTheme="minorEastAsia" w:hAnsiTheme="minorEastAsia" w:cs="宋体"/>
          <w:color w:val="000000" w:themeColor="text1"/>
          <w:sz w:val="24"/>
        </w:rPr>
        <w:br w:type="page"/>
      </w:r>
      <w:r w:rsidRPr="00C60AA2">
        <w:rPr>
          <w:rFonts w:asciiTheme="majorEastAsia" w:eastAsiaTheme="majorEastAsia" w:hAnsiTheme="majorEastAsia" w:hint="eastAsia"/>
          <w:b/>
          <w:bCs/>
          <w:color w:val="000000" w:themeColor="text1"/>
          <w:sz w:val="36"/>
          <w:szCs w:val="36"/>
        </w:rPr>
        <w:lastRenderedPageBreak/>
        <w:t>3.2 法定代表人</w:t>
      </w:r>
      <w:r w:rsidRPr="00C60AA2">
        <w:rPr>
          <w:rFonts w:asciiTheme="majorEastAsia" w:eastAsiaTheme="majorEastAsia" w:hAnsiTheme="majorEastAsia"/>
          <w:b/>
          <w:bCs/>
          <w:color w:val="000000" w:themeColor="text1"/>
          <w:sz w:val="36"/>
          <w:szCs w:val="36"/>
        </w:rPr>
        <w:t>资</w:t>
      </w:r>
      <w:r w:rsidRPr="00C60AA2">
        <w:rPr>
          <w:rFonts w:asciiTheme="majorEastAsia" w:eastAsiaTheme="majorEastAsia" w:hAnsiTheme="majorEastAsia" w:hint="eastAsia"/>
          <w:b/>
          <w:bCs/>
          <w:color w:val="000000" w:themeColor="text1"/>
          <w:sz w:val="36"/>
          <w:szCs w:val="36"/>
        </w:rPr>
        <w:t>格</w:t>
      </w:r>
      <w:r w:rsidRPr="00C60AA2">
        <w:rPr>
          <w:rFonts w:asciiTheme="majorEastAsia" w:eastAsiaTheme="majorEastAsia" w:hAnsiTheme="majorEastAsia"/>
          <w:b/>
          <w:bCs/>
          <w:color w:val="000000" w:themeColor="text1"/>
          <w:sz w:val="36"/>
          <w:szCs w:val="36"/>
        </w:rPr>
        <w:t>证</w:t>
      </w:r>
      <w:r w:rsidRPr="00C60AA2">
        <w:rPr>
          <w:rFonts w:asciiTheme="majorEastAsia" w:eastAsiaTheme="majorEastAsia" w:hAnsiTheme="majorEastAsia" w:hint="eastAsia"/>
          <w:b/>
          <w:bCs/>
          <w:color w:val="000000" w:themeColor="text1"/>
          <w:sz w:val="36"/>
          <w:szCs w:val="36"/>
        </w:rPr>
        <w:t>明</w:t>
      </w:r>
      <w:r w:rsidRPr="00C60AA2">
        <w:rPr>
          <w:rFonts w:asciiTheme="majorEastAsia" w:eastAsiaTheme="majorEastAsia" w:hAnsiTheme="majorEastAsia"/>
          <w:b/>
          <w:bCs/>
          <w:color w:val="000000" w:themeColor="text1"/>
          <w:sz w:val="36"/>
          <w:szCs w:val="36"/>
        </w:rPr>
        <w:t>书</w:t>
      </w:r>
    </w:p>
    <w:p w:rsidR="00472A2B" w:rsidRPr="00C60AA2" w:rsidRDefault="00472A2B" w:rsidP="00200580">
      <w:pPr>
        <w:autoSpaceDE w:val="0"/>
        <w:autoSpaceDN w:val="0"/>
        <w:adjustRightInd w:val="0"/>
        <w:spacing w:line="480" w:lineRule="auto"/>
        <w:ind w:firstLineChars="257" w:firstLine="617"/>
        <w:jc w:val="left"/>
        <w:rPr>
          <w:rFonts w:ascii="宋体" w:hAnsi="宋体"/>
          <w:color w:val="000000" w:themeColor="text1"/>
          <w:sz w:val="24"/>
        </w:rPr>
      </w:pP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color w:val="000000" w:themeColor="text1"/>
        </w:rPr>
        <w:t>单</w:t>
      </w:r>
      <w:r w:rsidRPr="00C60AA2">
        <w:rPr>
          <w:rFonts w:asciiTheme="minorEastAsia" w:hAnsiTheme="minorEastAsia" w:hint="eastAsia"/>
          <w:color w:val="000000" w:themeColor="text1"/>
        </w:rPr>
        <w:t>位名</w:t>
      </w:r>
      <w:r w:rsidRPr="00C60AA2">
        <w:rPr>
          <w:rFonts w:asciiTheme="minorEastAsia" w:hAnsiTheme="minorEastAsia"/>
          <w:color w:val="000000" w:themeColor="text1"/>
        </w:rPr>
        <w:t>称</w:t>
      </w:r>
      <w:r w:rsidRPr="00C60AA2">
        <w:rPr>
          <w:rFonts w:asciiTheme="minorEastAsia" w:hAnsiTheme="minorEastAsia" w:hint="eastAsia"/>
          <w:color w:val="000000" w:themeColor="text1"/>
        </w:rPr>
        <w:t>：</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地址：</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姓名：       性</w:t>
      </w:r>
      <w:r w:rsidRPr="00C60AA2">
        <w:rPr>
          <w:rFonts w:asciiTheme="minorEastAsia" w:hAnsiTheme="minorEastAsia"/>
          <w:color w:val="000000" w:themeColor="text1"/>
        </w:rPr>
        <w:t>别</w:t>
      </w:r>
      <w:r w:rsidRPr="00C60AA2">
        <w:rPr>
          <w:rFonts w:asciiTheme="minorEastAsia" w:hAnsiTheme="minorEastAsia" w:hint="eastAsia"/>
          <w:color w:val="000000" w:themeColor="text1"/>
        </w:rPr>
        <w:t>：     年</w:t>
      </w:r>
      <w:r w:rsidRPr="00C60AA2">
        <w:rPr>
          <w:rFonts w:asciiTheme="minorEastAsia" w:hAnsiTheme="minorEastAsia"/>
          <w:color w:val="000000" w:themeColor="text1"/>
        </w:rPr>
        <w:t>龄</w:t>
      </w:r>
      <w:r w:rsidRPr="00C60AA2">
        <w:rPr>
          <w:rFonts w:asciiTheme="minorEastAsia" w:hAnsiTheme="minorEastAsia" w:hint="eastAsia"/>
          <w:color w:val="000000" w:themeColor="text1"/>
        </w:rPr>
        <w:t>：</w:t>
      </w:r>
      <w:r w:rsidRPr="00C60AA2">
        <w:rPr>
          <w:rFonts w:asciiTheme="minorEastAsia" w:hAnsiTheme="minorEastAsia"/>
          <w:color w:val="000000" w:themeColor="text1"/>
        </w:rPr>
        <w:t xml:space="preserve">     职务</w:t>
      </w:r>
      <w:r w:rsidRPr="00C60AA2">
        <w:rPr>
          <w:rFonts w:asciiTheme="minorEastAsia" w:hAnsiTheme="minorEastAsia" w:hint="eastAsia"/>
          <w:color w:val="000000" w:themeColor="text1"/>
        </w:rPr>
        <w:t xml:space="preserve">：        </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本人系</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i/>
          <w:snapToGrid w:val="0"/>
          <w:color w:val="000000" w:themeColor="text1"/>
          <w:u w:val="single"/>
        </w:rPr>
        <w:t>投</w:t>
      </w:r>
      <w:r w:rsidRPr="00C60AA2">
        <w:rPr>
          <w:rFonts w:asciiTheme="minorEastAsia" w:hAnsiTheme="minorEastAsia"/>
          <w:i/>
          <w:snapToGrid w:val="0"/>
          <w:color w:val="000000" w:themeColor="text1"/>
          <w:u w:val="single"/>
        </w:rPr>
        <w:t>标</w:t>
      </w:r>
      <w:r w:rsidRPr="00C60AA2">
        <w:rPr>
          <w:rFonts w:asciiTheme="minorEastAsia" w:hAnsiTheme="minorEastAsia" w:hint="eastAsia"/>
          <w:i/>
          <w:snapToGrid w:val="0"/>
          <w:color w:val="000000" w:themeColor="text1"/>
          <w:u w:val="single"/>
        </w:rPr>
        <w:t>人名</w:t>
      </w:r>
      <w:r w:rsidRPr="00C60AA2">
        <w:rPr>
          <w:rFonts w:asciiTheme="minorEastAsia" w:hAnsiTheme="minorEastAsia"/>
          <w:i/>
          <w:snapToGrid w:val="0"/>
          <w:color w:val="000000" w:themeColor="text1"/>
          <w:u w:val="single"/>
        </w:rPr>
        <w:t>称</w:t>
      </w:r>
      <w:r w:rsidRPr="00C60AA2">
        <w:rPr>
          <w:rFonts w:asciiTheme="minorEastAsia" w:hAnsiTheme="minorEastAsia" w:hint="eastAsia"/>
          <w:i/>
          <w:snapToGrid w:val="0"/>
          <w:color w:val="000000" w:themeColor="text1"/>
          <w:u w:val="single"/>
        </w:rPr>
        <w:t xml:space="preserve">  </w:t>
      </w:r>
      <w:r w:rsidRPr="00C60AA2">
        <w:rPr>
          <w:rFonts w:asciiTheme="minorEastAsia" w:hAnsiTheme="minorEastAsia" w:hint="eastAsia"/>
          <w:color w:val="000000" w:themeColor="text1"/>
        </w:rPr>
        <w:t>的法定代表人。就</w:t>
      </w:r>
      <w:r w:rsidRPr="00C60AA2">
        <w:rPr>
          <w:rFonts w:asciiTheme="minorEastAsia" w:hAnsiTheme="minorEastAsia"/>
          <w:color w:val="000000" w:themeColor="text1"/>
        </w:rPr>
        <w:t>参</w:t>
      </w:r>
      <w:r w:rsidRPr="00C60AA2">
        <w:rPr>
          <w:rFonts w:asciiTheme="minorEastAsia" w:hAnsiTheme="minorEastAsia" w:hint="eastAsia"/>
          <w:color w:val="000000" w:themeColor="text1"/>
        </w:rPr>
        <w:t>加贵方招</w:t>
      </w:r>
      <w:r w:rsidRPr="00C60AA2">
        <w:rPr>
          <w:rFonts w:asciiTheme="minorEastAsia" w:hAnsiTheme="minorEastAsia"/>
          <w:color w:val="000000" w:themeColor="text1"/>
        </w:rPr>
        <w:t>标编号为</w:t>
      </w:r>
      <w:r w:rsidRPr="00C60AA2">
        <w:rPr>
          <w:rFonts w:asciiTheme="minorEastAsia" w:hAnsiTheme="minorEastAsia" w:hint="eastAsia"/>
          <w:color w:val="000000" w:themeColor="text1"/>
          <w:u w:val="single"/>
        </w:rPr>
        <w:t xml:space="preserve">  </w:t>
      </w:r>
      <w:r w:rsidRPr="00C60AA2">
        <w:rPr>
          <w:rFonts w:asciiTheme="minorEastAsia" w:hAnsiTheme="minorEastAsia"/>
          <w:i/>
          <w:color w:val="000000" w:themeColor="text1"/>
          <w:u w:val="single"/>
        </w:rPr>
        <w:t>项目编号</w:t>
      </w:r>
      <w:r w:rsidRPr="00C60AA2">
        <w:rPr>
          <w:rFonts w:asciiTheme="minorEastAsia" w:hAnsiTheme="minorEastAsia" w:hint="eastAsia"/>
          <w:i/>
          <w:color w:val="000000" w:themeColor="text1"/>
          <w:u w:val="single"/>
        </w:rPr>
        <w:t xml:space="preserve"> </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color w:val="000000" w:themeColor="text1"/>
        </w:rPr>
        <w:t>的</w:t>
      </w:r>
      <w:r w:rsidRPr="00C60AA2">
        <w:rPr>
          <w:rFonts w:asciiTheme="minorEastAsia" w:hAnsiTheme="minorEastAsia" w:hint="eastAsia"/>
          <w:color w:val="000000" w:themeColor="text1"/>
          <w:u w:val="single"/>
        </w:rPr>
        <w:t xml:space="preserve">  </w:t>
      </w:r>
      <w:r w:rsidRPr="00C60AA2">
        <w:rPr>
          <w:rFonts w:asciiTheme="minorEastAsia" w:hAnsiTheme="minorEastAsia"/>
          <w:i/>
          <w:color w:val="000000" w:themeColor="text1"/>
          <w:u w:val="single"/>
        </w:rPr>
        <w:t>项目</w:t>
      </w:r>
      <w:r w:rsidRPr="00C60AA2">
        <w:rPr>
          <w:rFonts w:asciiTheme="minorEastAsia" w:hAnsiTheme="minorEastAsia" w:hint="eastAsia"/>
          <w:i/>
          <w:color w:val="000000" w:themeColor="text1"/>
          <w:u w:val="single"/>
        </w:rPr>
        <w:t>名</w:t>
      </w:r>
      <w:r w:rsidRPr="00C60AA2">
        <w:rPr>
          <w:rFonts w:asciiTheme="minorEastAsia" w:hAnsiTheme="minorEastAsia"/>
          <w:i/>
          <w:color w:val="000000" w:themeColor="text1"/>
          <w:u w:val="single"/>
        </w:rPr>
        <w:t>称</w:t>
      </w:r>
      <w:r w:rsidRPr="00C60AA2">
        <w:rPr>
          <w:rFonts w:asciiTheme="minorEastAsia" w:hAnsiTheme="minorEastAsia" w:hint="eastAsia"/>
          <w:i/>
          <w:color w:val="000000" w:themeColor="text1"/>
          <w:u w:val="single"/>
        </w:rPr>
        <w:t xml:space="preserve"> </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color w:val="000000" w:themeColor="text1"/>
        </w:rPr>
        <w:t>公</w:t>
      </w:r>
      <w:r w:rsidRPr="00C60AA2">
        <w:rPr>
          <w:rFonts w:asciiTheme="minorEastAsia" w:hAnsiTheme="minorEastAsia"/>
          <w:color w:val="000000" w:themeColor="text1"/>
        </w:rPr>
        <w:t>开</w:t>
      </w:r>
      <w:r w:rsidRPr="00C60AA2">
        <w:rPr>
          <w:rFonts w:asciiTheme="minorEastAsia" w:hAnsiTheme="minorEastAsia" w:hint="eastAsia"/>
          <w:color w:val="000000" w:themeColor="text1"/>
        </w:rPr>
        <w:t>招</w:t>
      </w:r>
      <w:r w:rsidRPr="00C60AA2">
        <w:rPr>
          <w:rFonts w:asciiTheme="minorEastAsia" w:hAnsiTheme="minorEastAsia"/>
          <w:color w:val="000000" w:themeColor="text1"/>
        </w:rPr>
        <w:t>标项目</w:t>
      </w:r>
      <w:r w:rsidRPr="00C60AA2">
        <w:rPr>
          <w:rFonts w:asciiTheme="minorEastAsia" w:hAnsiTheme="minorEastAsia" w:hint="eastAsia"/>
          <w:color w:val="000000" w:themeColor="text1"/>
        </w:rPr>
        <w:t>的投</w:t>
      </w:r>
      <w:r w:rsidRPr="00C60AA2">
        <w:rPr>
          <w:rFonts w:asciiTheme="minorEastAsia" w:hAnsiTheme="minorEastAsia"/>
          <w:color w:val="000000" w:themeColor="text1"/>
        </w:rPr>
        <w:t>标报价</w:t>
      </w:r>
      <w:r w:rsidRPr="00C60AA2">
        <w:rPr>
          <w:rFonts w:asciiTheme="minorEastAsia" w:hAnsiTheme="minorEastAsia" w:hint="eastAsia"/>
          <w:color w:val="000000" w:themeColor="text1"/>
        </w:rPr>
        <w:t>，</w:t>
      </w:r>
      <w:r w:rsidRPr="00C60AA2">
        <w:rPr>
          <w:rFonts w:asciiTheme="minorEastAsia" w:hAnsiTheme="minorEastAsia"/>
          <w:color w:val="000000" w:themeColor="text1"/>
        </w:rPr>
        <w:t>签</w:t>
      </w:r>
      <w:r w:rsidRPr="00C60AA2">
        <w:rPr>
          <w:rFonts w:asciiTheme="minorEastAsia" w:hAnsiTheme="minorEastAsia" w:hint="eastAsia"/>
          <w:color w:val="000000" w:themeColor="text1"/>
        </w:rPr>
        <w:t>署上</w:t>
      </w:r>
      <w:r w:rsidRPr="00C60AA2">
        <w:rPr>
          <w:rFonts w:asciiTheme="minorEastAsia" w:hAnsiTheme="minorEastAsia"/>
          <w:color w:val="000000" w:themeColor="text1"/>
        </w:rPr>
        <w:t>述项目</w:t>
      </w:r>
      <w:r w:rsidRPr="00C60AA2">
        <w:rPr>
          <w:rFonts w:asciiTheme="minorEastAsia" w:hAnsiTheme="minorEastAsia" w:hint="eastAsia"/>
          <w:color w:val="000000" w:themeColor="text1"/>
        </w:rPr>
        <w:t>的投</w:t>
      </w:r>
      <w:r w:rsidRPr="00C60AA2">
        <w:rPr>
          <w:rFonts w:asciiTheme="minorEastAsia" w:hAnsiTheme="minorEastAsia"/>
          <w:color w:val="000000" w:themeColor="text1"/>
        </w:rPr>
        <w:t>标</w:t>
      </w:r>
      <w:r w:rsidRPr="00C60AA2">
        <w:rPr>
          <w:rFonts w:asciiTheme="minorEastAsia" w:hAnsiTheme="minorEastAsia" w:hint="eastAsia"/>
          <w:color w:val="000000" w:themeColor="text1"/>
        </w:rPr>
        <w:t>文件及合同的</w:t>
      </w:r>
      <w:r w:rsidRPr="00C60AA2">
        <w:rPr>
          <w:rFonts w:asciiTheme="minorEastAsia" w:hAnsiTheme="minorEastAsia"/>
          <w:color w:val="000000" w:themeColor="text1"/>
        </w:rPr>
        <w:t>执</w:t>
      </w:r>
      <w:r w:rsidRPr="00C60AA2">
        <w:rPr>
          <w:rFonts w:asciiTheme="minorEastAsia" w:hAnsiTheme="minorEastAsia" w:hint="eastAsia"/>
          <w:color w:val="000000" w:themeColor="text1"/>
        </w:rPr>
        <w:t>行、完成、服</w:t>
      </w:r>
      <w:r w:rsidRPr="00C60AA2">
        <w:rPr>
          <w:rFonts w:asciiTheme="minorEastAsia" w:hAnsiTheme="minorEastAsia"/>
          <w:color w:val="000000" w:themeColor="text1"/>
        </w:rPr>
        <w:t>务</w:t>
      </w:r>
      <w:r w:rsidRPr="00C60AA2">
        <w:rPr>
          <w:rFonts w:asciiTheme="minorEastAsia" w:hAnsiTheme="minorEastAsia" w:hint="eastAsia"/>
          <w:color w:val="000000" w:themeColor="text1"/>
        </w:rPr>
        <w:t>和保修，</w:t>
      </w:r>
      <w:r w:rsidRPr="00C60AA2">
        <w:rPr>
          <w:rFonts w:asciiTheme="minorEastAsia" w:hAnsiTheme="minorEastAsia"/>
          <w:color w:val="000000" w:themeColor="text1"/>
        </w:rPr>
        <w:t>签</w:t>
      </w:r>
      <w:r w:rsidRPr="00C60AA2">
        <w:rPr>
          <w:rFonts w:asciiTheme="minorEastAsia" w:hAnsiTheme="minorEastAsia" w:hint="eastAsia"/>
          <w:color w:val="000000" w:themeColor="text1"/>
        </w:rPr>
        <w:t>署合同和</w:t>
      </w:r>
      <w:r w:rsidRPr="00C60AA2">
        <w:rPr>
          <w:rFonts w:asciiTheme="minorEastAsia" w:hAnsiTheme="minorEastAsia"/>
          <w:color w:val="000000" w:themeColor="text1"/>
        </w:rPr>
        <w:t>处</w:t>
      </w:r>
      <w:r w:rsidRPr="00C60AA2">
        <w:rPr>
          <w:rFonts w:asciiTheme="minorEastAsia" w:hAnsiTheme="minorEastAsia" w:hint="eastAsia"/>
          <w:color w:val="000000" w:themeColor="text1"/>
        </w:rPr>
        <w:t>理与之有</w:t>
      </w:r>
      <w:r w:rsidRPr="00C60AA2">
        <w:rPr>
          <w:rFonts w:asciiTheme="minorEastAsia" w:hAnsiTheme="minorEastAsia"/>
          <w:color w:val="000000" w:themeColor="text1"/>
        </w:rPr>
        <w:t>关的</w:t>
      </w:r>
      <w:r w:rsidRPr="00C60AA2">
        <w:rPr>
          <w:rFonts w:asciiTheme="minorEastAsia" w:hAnsiTheme="minorEastAsia" w:hint="eastAsia"/>
          <w:color w:val="000000" w:themeColor="text1"/>
        </w:rPr>
        <w:t>一切事</w:t>
      </w:r>
      <w:r w:rsidRPr="00C60AA2">
        <w:rPr>
          <w:rFonts w:asciiTheme="minorEastAsia" w:hAnsiTheme="minorEastAsia"/>
          <w:color w:val="000000" w:themeColor="text1"/>
        </w:rPr>
        <w:t>务</w:t>
      </w:r>
      <w:r w:rsidRPr="00C60AA2">
        <w:rPr>
          <w:rFonts w:asciiTheme="minorEastAsia" w:hAnsiTheme="minorEastAsia" w:hint="eastAsia"/>
          <w:color w:val="000000" w:themeColor="text1"/>
        </w:rPr>
        <w:t>。</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特此</w:t>
      </w:r>
      <w:r w:rsidRPr="00C60AA2">
        <w:rPr>
          <w:rFonts w:asciiTheme="minorEastAsia" w:hAnsiTheme="minorEastAsia"/>
          <w:color w:val="000000" w:themeColor="text1"/>
        </w:rPr>
        <w:t>证</w:t>
      </w:r>
      <w:r w:rsidRPr="00C60AA2">
        <w:rPr>
          <w:rFonts w:asciiTheme="minorEastAsia" w:hAnsiTheme="minorEastAsia" w:hint="eastAsia"/>
          <w:color w:val="000000" w:themeColor="text1"/>
        </w:rPr>
        <w:t>明。</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p>
    <w:p w:rsidR="00472A2B" w:rsidRPr="00C60AA2" w:rsidRDefault="00472A2B" w:rsidP="00200580">
      <w:pPr>
        <w:pStyle w:val="12"/>
        <w:spacing w:line="480" w:lineRule="auto"/>
        <w:ind w:leftChars="-256" w:left="-538" w:firstLineChars="257" w:firstLine="617"/>
        <w:jc w:val="left"/>
        <w:rPr>
          <w:rFonts w:asciiTheme="minorEastAsia" w:hAnsiTheme="minorEastAsia"/>
          <w:bCs/>
          <w:color w:val="000000" w:themeColor="text1"/>
        </w:rPr>
      </w:pPr>
      <w:r w:rsidRPr="00C60AA2">
        <w:rPr>
          <w:rFonts w:asciiTheme="minorEastAsia" w:hAnsiTheme="minorEastAsia" w:hint="eastAsia"/>
          <w:bCs/>
          <w:color w:val="000000" w:themeColor="text1"/>
        </w:rPr>
        <w:t>【此</w:t>
      </w:r>
      <w:r w:rsidRPr="00C60AA2">
        <w:rPr>
          <w:rFonts w:asciiTheme="minorEastAsia" w:hAnsiTheme="minorEastAsia"/>
          <w:bCs/>
          <w:color w:val="000000" w:themeColor="text1"/>
        </w:rPr>
        <w:t>处请</w:t>
      </w:r>
      <w:r w:rsidRPr="00C60AA2">
        <w:rPr>
          <w:rFonts w:asciiTheme="minorEastAsia" w:hAnsiTheme="minorEastAsia" w:hint="eastAsia"/>
          <w:bCs/>
          <w:color w:val="000000" w:themeColor="text1"/>
        </w:rPr>
        <w:t>粘</w:t>
      </w:r>
      <w:r w:rsidRPr="00C60AA2">
        <w:rPr>
          <w:rFonts w:asciiTheme="minorEastAsia" w:hAnsiTheme="minorEastAsia"/>
          <w:bCs/>
          <w:color w:val="000000" w:themeColor="text1"/>
        </w:rPr>
        <w:t>贴</w:t>
      </w:r>
      <w:r w:rsidRPr="00C60AA2">
        <w:rPr>
          <w:rFonts w:asciiTheme="minorEastAsia" w:hAnsiTheme="minorEastAsia" w:hint="eastAsia"/>
          <w:bCs/>
          <w:color w:val="000000" w:themeColor="text1"/>
        </w:rPr>
        <w:t>法定代表人身份</w:t>
      </w:r>
      <w:r w:rsidRPr="00C60AA2">
        <w:rPr>
          <w:rFonts w:asciiTheme="minorEastAsia" w:hAnsiTheme="minorEastAsia"/>
          <w:bCs/>
          <w:color w:val="000000" w:themeColor="text1"/>
        </w:rPr>
        <w:t>证复</w:t>
      </w:r>
      <w:r w:rsidRPr="00C60AA2">
        <w:rPr>
          <w:rFonts w:asciiTheme="minorEastAsia" w:hAnsiTheme="minorEastAsia" w:hint="eastAsia"/>
          <w:bCs/>
          <w:color w:val="000000" w:themeColor="text1"/>
        </w:rPr>
        <w:t>印件，需清晰反映身份证有效期限】</w:t>
      </w:r>
    </w:p>
    <w:p w:rsidR="00472A2B" w:rsidRPr="00C60AA2" w:rsidRDefault="00472A2B" w:rsidP="00200580">
      <w:pPr>
        <w:pStyle w:val="12"/>
        <w:spacing w:line="480" w:lineRule="auto"/>
        <w:ind w:leftChars="-256" w:left="-538" w:firstLineChars="257" w:firstLine="617"/>
        <w:jc w:val="left"/>
        <w:rPr>
          <w:rFonts w:asciiTheme="minorEastAsia" w:hAnsiTheme="minorEastAsia"/>
          <w:bCs/>
          <w:color w:val="000000" w:themeColor="text1"/>
        </w:rPr>
      </w:pPr>
    </w:p>
    <w:p w:rsidR="00472A2B" w:rsidRPr="00C60AA2" w:rsidRDefault="00472A2B" w:rsidP="00200580">
      <w:pPr>
        <w:autoSpaceDE w:val="0"/>
        <w:autoSpaceDN w:val="0"/>
        <w:adjustRightInd w:val="0"/>
        <w:spacing w:line="360" w:lineRule="auto"/>
        <w:ind w:right="-11"/>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ind w:right="-11"/>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ind w:right="-11"/>
        <w:jc w:val="left"/>
        <w:rPr>
          <w:rFonts w:asciiTheme="minorEastAsia" w:hAnsiTheme="minorEastAsia" w:cs="宋体"/>
          <w:color w:val="000000" w:themeColor="text1"/>
          <w:sz w:val="24"/>
          <w:lang w:val="zh-CN"/>
        </w:rPr>
      </w:pPr>
    </w:p>
    <w:p w:rsidR="00472A2B" w:rsidRPr="00C60AA2" w:rsidRDefault="00472A2B" w:rsidP="00200580">
      <w:pPr>
        <w:spacing w:line="480" w:lineRule="auto"/>
        <w:ind w:firstLineChars="1625" w:firstLine="3900"/>
        <w:jc w:val="left"/>
        <w:rPr>
          <w:rFonts w:asciiTheme="minorEastAsia" w:hAnsiTheme="minorEastAsia" w:cs="Arial"/>
          <w:color w:val="000000" w:themeColor="text1"/>
          <w:sz w:val="24"/>
          <w:u w:val="single"/>
        </w:rPr>
      </w:pPr>
      <w:r w:rsidRPr="00C60AA2">
        <w:rPr>
          <w:rFonts w:asciiTheme="minorEastAsia" w:hAnsiTheme="minorEastAsia" w:cs="Arial" w:hint="eastAsia"/>
          <w:color w:val="000000" w:themeColor="text1"/>
          <w:sz w:val="24"/>
        </w:rPr>
        <w:t>投标人名称（并加盖公章）：</w:t>
      </w:r>
    </w:p>
    <w:p w:rsidR="00472A2B" w:rsidRPr="00C60AA2" w:rsidRDefault="00472A2B" w:rsidP="00200580">
      <w:pPr>
        <w:pStyle w:val="13"/>
        <w:spacing w:before="60" w:line="480" w:lineRule="auto"/>
        <w:ind w:firstLineChars="1625" w:firstLine="3900"/>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t>签署日期：   年   月  日</w:t>
      </w:r>
    </w:p>
    <w:p w:rsidR="00472A2B" w:rsidRPr="00C60AA2" w:rsidRDefault="00472A2B" w:rsidP="00200580">
      <w:pPr>
        <w:pStyle w:val="14"/>
        <w:spacing w:line="480" w:lineRule="auto"/>
        <w:jc w:val="left"/>
        <w:rPr>
          <w:rFonts w:asciiTheme="minorEastAsia" w:hAnsiTheme="minorEastAsia" w:cs="Arial"/>
          <w:color w:val="000000" w:themeColor="text1"/>
        </w:rPr>
      </w:pPr>
    </w:p>
    <w:p w:rsidR="00472A2B" w:rsidRPr="00C60AA2" w:rsidRDefault="00472A2B" w:rsidP="00200580">
      <w:pPr>
        <w:jc w:val="left"/>
        <w:rPr>
          <w:color w:val="000000" w:themeColor="text1"/>
        </w:rPr>
      </w:pPr>
    </w:p>
    <w:p w:rsidR="00472A2B" w:rsidRPr="00C60AA2" w:rsidRDefault="00472A2B" w:rsidP="00200580">
      <w:pPr>
        <w:spacing w:line="320" w:lineRule="exact"/>
        <w:jc w:val="left"/>
        <w:rPr>
          <w:rFonts w:asciiTheme="minorEastAsia" w:hAnsiTheme="minorEastAsia"/>
          <w:bCs/>
          <w:color w:val="000000" w:themeColor="text1"/>
          <w:kern w:val="12"/>
          <w:sz w:val="24"/>
        </w:rPr>
      </w:pPr>
      <w:r w:rsidRPr="00C60AA2">
        <w:rPr>
          <w:rFonts w:asciiTheme="minorEastAsia" w:hAnsiTheme="minorEastAsia" w:hint="eastAsia"/>
          <w:bCs/>
          <w:color w:val="000000" w:themeColor="text1"/>
          <w:kern w:val="12"/>
          <w:sz w:val="24"/>
        </w:rPr>
        <w:t>说明：法定代表人</w:t>
      </w:r>
      <w:r w:rsidRPr="00C60AA2">
        <w:rPr>
          <w:rFonts w:asciiTheme="minorEastAsia" w:hAnsiTheme="minorEastAsia"/>
          <w:bCs/>
          <w:color w:val="000000" w:themeColor="text1"/>
          <w:kern w:val="12"/>
          <w:sz w:val="24"/>
        </w:rPr>
        <w:t>参</w:t>
      </w:r>
      <w:r w:rsidRPr="00C60AA2">
        <w:rPr>
          <w:rFonts w:asciiTheme="minorEastAsia" w:hAnsiTheme="minorEastAsia" w:hint="eastAsia"/>
          <w:bCs/>
          <w:color w:val="000000" w:themeColor="text1"/>
          <w:kern w:val="12"/>
          <w:sz w:val="24"/>
        </w:rPr>
        <w:t>加本招</w:t>
      </w:r>
      <w:r w:rsidRPr="00C60AA2">
        <w:rPr>
          <w:rFonts w:asciiTheme="minorEastAsia" w:hAnsiTheme="minorEastAsia"/>
          <w:bCs/>
          <w:color w:val="000000" w:themeColor="text1"/>
          <w:kern w:val="12"/>
          <w:sz w:val="24"/>
        </w:rPr>
        <w:t>标项目</w:t>
      </w:r>
      <w:r w:rsidRPr="00C60AA2">
        <w:rPr>
          <w:rFonts w:asciiTheme="minorEastAsia" w:hAnsiTheme="minorEastAsia" w:hint="eastAsia"/>
          <w:bCs/>
          <w:color w:val="000000" w:themeColor="text1"/>
          <w:kern w:val="12"/>
          <w:sz w:val="24"/>
        </w:rPr>
        <w:t>投</w:t>
      </w:r>
      <w:r w:rsidRPr="00C60AA2">
        <w:rPr>
          <w:rFonts w:asciiTheme="minorEastAsia" w:hAnsiTheme="minorEastAsia"/>
          <w:bCs/>
          <w:color w:val="000000" w:themeColor="text1"/>
          <w:kern w:val="12"/>
          <w:sz w:val="24"/>
        </w:rPr>
        <w:t>标</w:t>
      </w:r>
      <w:r w:rsidRPr="00C60AA2">
        <w:rPr>
          <w:rFonts w:asciiTheme="minorEastAsia" w:hAnsiTheme="minorEastAsia" w:hint="eastAsia"/>
          <w:bCs/>
          <w:color w:val="000000" w:themeColor="text1"/>
          <w:kern w:val="12"/>
          <w:sz w:val="24"/>
        </w:rPr>
        <w:t>的，</w:t>
      </w:r>
      <w:r w:rsidRPr="00C60AA2">
        <w:rPr>
          <w:rFonts w:asciiTheme="minorEastAsia" w:hAnsiTheme="minorEastAsia"/>
          <w:bCs/>
          <w:color w:val="000000" w:themeColor="text1"/>
          <w:kern w:val="12"/>
          <w:sz w:val="24"/>
        </w:rPr>
        <w:t>仅须</w:t>
      </w:r>
      <w:r w:rsidRPr="00C60AA2">
        <w:rPr>
          <w:rFonts w:asciiTheme="minorEastAsia" w:hAnsiTheme="minorEastAsia" w:hint="eastAsia"/>
          <w:bCs/>
          <w:color w:val="000000" w:themeColor="text1"/>
          <w:kern w:val="12"/>
          <w:sz w:val="24"/>
        </w:rPr>
        <w:t>出具此</w:t>
      </w:r>
      <w:r w:rsidRPr="00C60AA2">
        <w:rPr>
          <w:rFonts w:asciiTheme="minorEastAsia" w:hAnsiTheme="minorEastAsia"/>
          <w:bCs/>
          <w:color w:val="000000" w:themeColor="text1"/>
          <w:kern w:val="12"/>
          <w:sz w:val="24"/>
        </w:rPr>
        <w:t>证</w:t>
      </w:r>
      <w:r w:rsidRPr="00C60AA2">
        <w:rPr>
          <w:rFonts w:asciiTheme="minorEastAsia" w:hAnsiTheme="minorEastAsia" w:hint="eastAsia"/>
          <w:bCs/>
          <w:color w:val="000000" w:themeColor="text1"/>
          <w:kern w:val="12"/>
          <w:sz w:val="24"/>
        </w:rPr>
        <w:t>明</w:t>
      </w:r>
      <w:r w:rsidRPr="00C60AA2">
        <w:rPr>
          <w:rFonts w:asciiTheme="minorEastAsia" w:hAnsiTheme="minorEastAsia"/>
          <w:bCs/>
          <w:color w:val="000000" w:themeColor="text1"/>
          <w:kern w:val="12"/>
          <w:sz w:val="24"/>
        </w:rPr>
        <w:t>书</w:t>
      </w:r>
      <w:r w:rsidRPr="00C60AA2">
        <w:rPr>
          <w:rFonts w:asciiTheme="minorEastAsia" w:hAnsiTheme="minorEastAsia" w:hint="eastAsia"/>
          <w:bCs/>
          <w:color w:val="000000" w:themeColor="text1"/>
          <w:kern w:val="12"/>
          <w:sz w:val="24"/>
        </w:rPr>
        <w:t>。</w:t>
      </w:r>
    </w:p>
    <w:p w:rsidR="00472A2B" w:rsidRPr="00C60AA2" w:rsidRDefault="00472A2B" w:rsidP="00200580">
      <w:pPr>
        <w:widowControl/>
        <w:jc w:val="left"/>
        <w:rPr>
          <w:rFonts w:ascii="宋体" w:hAnsi="宋体"/>
          <w:b/>
          <w:bCs/>
          <w:color w:val="000000" w:themeColor="text1"/>
          <w:sz w:val="36"/>
          <w:szCs w:val="36"/>
        </w:rPr>
      </w:pPr>
      <w:r w:rsidRPr="00C60AA2">
        <w:rPr>
          <w:rFonts w:ascii="宋体" w:hAnsi="宋体"/>
          <w:b/>
          <w:bCs/>
          <w:color w:val="000000" w:themeColor="text1"/>
          <w:sz w:val="36"/>
          <w:szCs w:val="36"/>
        </w:rPr>
        <w:br w:type="page"/>
      </w:r>
    </w:p>
    <w:p w:rsidR="00472A2B" w:rsidRPr="00C60AA2" w:rsidRDefault="00472A2B" w:rsidP="00200580">
      <w:pPr>
        <w:spacing w:line="480" w:lineRule="exact"/>
        <w:jc w:val="center"/>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3.3 法定代表人授权书</w:t>
      </w:r>
    </w:p>
    <w:p w:rsidR="00472A2B" w:rsidRPr="00C60AA2" w:rsidRDefault="00472A2B" w:rsidP="00200580">
      <w:pPr>
        <w:spacing w:line="480" w:lineRule="exact"/>
        <w:jc w:val="left"/>
        <w:rPr>
          <w:rFonts w:ascii="宋体" w:hAnsi="宋体"/>
          <w:b/>
          <w:bCs/>
          <w:color w:val="000000" w:themeColor="text1"/>
          <w:sz w:val="36"/>
          <w:szCs w:val="36"/>
        </w:rPr>
      </w:pP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hint="eastAsia"/>
          <w:color w:val="000000" w:themeColor="text1"/>
          <w:sz w:val="24"/>
        </w:rPr>
        <w:t xml:space="preserve"> </w:t>
      </w:r>
      <w:r w:rsidRPr="00C60AA2">
        <w:rPr>
          <w:rFonts w:asciiTheme="minorEastAsia" w:hAnsiTheme="minorEastAsia" w:cs="Arial" w:hint="eastAsia"/>
          <w:color w:val="000000" w:themeColor="text1"/>
          <w:sz w:val="24"/>
        </w:rPr>
        <w:t>本人</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法人姓名</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系</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 xml:space="preserve">投标人名称  </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的法定代表人，现委托</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姓名，职务</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以我方的名义参加贵中心______________________项目的投标活动，并代表我方全权办理针对上述项目的投标、开标、投标文件澄清、签约等一切具体事务和签署相关文件。</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我方对被授权人的签名事项负全部责任。</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被授权人无转委托权，特此委托。</w:t>
      </w:r>
    </w:p>
    <w:p w:rsidR="00472A2B" w:rsidRPr="00C60AA2" w:rsidRDefault="00472A2B" w:rsidP="00200580">
      <w:pPr>
        <w:spacing w:line="480" w:lineRule="auto"/>
        <w:ind w:firstLineChars="200" w:firstLine="480"/>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投标人名称： </w:t>
      </w:r>
      <w:r w:rsidRPr="00C60AA2">
        <w:rPr>
          <w:rFonts w:asciiTheme="minorEastAsia" w:hAnsiTheme="minorEastAsia" w:hint="eastAsia"/>
          <w:color w:val="000000" w:themeColor="text1"/>
          <w:sz w:val="24"/>
          <w:u w:val="single"/>
        </w:rPr>
        <w:t xml:space="preserve">       （全称）       </w:t>
      </w:r>
      <w:r w:rsidRPr="00C60AA2">
        <w:rPr>
          <w:rFonts w:asciiTheme="minorEastAsia" w:hAnsiTheme="minorEastAsia" w:hint="eastAsia"/>
          <w:color w:val="000000" w:themeColor="text1"/>
          <w:sz w:val="24"/>
        </w:rPr>
        <w:t xml:space="preserve"> （盖单位公章）</w:t>
      </w:r>
    </w:p>
    <w:p w:rsidR="00472A2B" w:rsidRPr="00C60AA2" w:rsidRDefault="00472A2B" w:rsidP="00200580">
      <w:pPr>
        <w:spacing w:line="480" w:lineRule="auto"/>
        <w:ind w:firstLineChars="200" w:firstLine="480"/>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法定代表人： </w:t>
      </w:r>
      <w:r w:rsidRPr="00C60AA2">
        <w:rPr>
          <w:rFonts w:asciiTheme="minorEastAsia" w:hAnsiTheme="minorEastAsia" w:hint="eastAsia"/>
          <w:color w:val="000000" w:themeColor="text1"/>
          <w:sz w:val="24"/>
          <w:u w:val="single"/>
        </w:rPr>
        <w:t xml:space="preserve">            </w:t>
      </w:r>
      <w:r w:rsidRPr="00C60AA2">
        <w:rPr>
          <w:rFonts w:asciiTheme="minorEastAsia" w:hAnsiTheme="minorEastAsia" w:hint="eastAsia"/>
          <w:color w:val="000000" w:themeColor="text1"/>
          <w:sz w:val="24"/>
        </w:rPr>
        <w:t xml:space="preserve"> （签字或加盖名章）</w:t>
      </w:r>
    </w:p>
    <w:p w:rsidR="00472A2B" w:rsidRPr="00C60AA2" w:rsidRDefault="00472A2B" w:rsidP="00200580">
      <w:pPr>
        <w:spacing w:line="480" w:lineRule="auto"/>
        <w:ind w:firstLineChars="200" w:firstLine="480"/>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法定代表人授权代表： </w:t>
      </w:r>
      <w:r w:rsidRPr="00C60AA2">
        <w:rPr>
          <w:rFonts w:asciiTheme="minorEastAsia" w:hAnsiTheme="minorEastAsia" w:hint="eastAsia"/>
          <w:color w:val="000000" w:themeColor="text1"/>
          <w:sz w:val="24"/>
          <w:u w:val="single"/>
        </w:rPr>
        <w:t xml:space="preserve">         </w:t>
      </w:r>
      <w:r w:rsidRPr="00C60AA2">
        <w:rPr>
          <w:rFonts w:asciiTheme="minorEastAsia" w:hAnsiTheme="minorEastAsia" w:hint="eastAsia"/>
          <w:color w:val="000000" w:themeColor="text1"/>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72A2B" w:rsidRPr="00C60AA2" w:rsidTr="009937EC">
        <w:trPr>
          <w:gridAfter w:val="1"/>
          <w:wAfter w:w="14" w:type="dxa"/>
          <w:trHeight w:val="2636"/>
        </w:trPr>
        <w:tc>
          <w:tcPr>
            <w:tcW w:w="4484" w:type="dxa"/>
            <w:vAlign w:val="center"/>
          </w:tcPr>
          <w:p w:rsidR="00472A2B" w:rsidRPr="00C60AA2" w:rsidRDefault="00472A2B" w:rsidP="00200580">
            <w:pPr>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法定代表人身份证（正面）</w:t>
            </w:r>
          </w:p>
        </w:tc>
        <w:tc>
          <w:tcPr>
            <w:tcW w:w="4485" w:type="dxa"/>
            <w:gridSpan w:val="2"/>
            <w:vAlign w:val="center"/>
          </w:tcPr>
          <w:p w:rsidR="00472A2B" w:rsidRPr="00C60AA2" w:rsidRDefault="00472A2B" w:rsidP="00200580">
            <w:pPr>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法定代表人身份证（反面）</w:t>
            </w:r>
          </w:p>
        </w:tc>
      </w:tr>
      <w:tr w:rsidR="00472A2B" w:rsidRPr="00C60AA2" w:rsidTr="009937EC">
        <w:trPr>
          <w:trHeight w:val="2781"/>
        </w:trPr>
        <w:tc>
          <w:tcPr>
            <w:tcW w:w="4491" w:type="dxa"/>
            <w:gridSpan w:val="2"/>
            <w:vAlign w:val="center"/>
          </w:tcPr>
          <w:p w:rsidR="00472A2B" w:rsidRPr="00C60AA2" w:rsidRDefault="00472A2B" w:rsidP="00200580">
            <w:pPr>
              <w:jc w:val="left"/>
              <w:rPr>
                <w:rFonts w:asciiTheme="minorEastAsia" w:hAnsiTheme="minorEastAsia"/>
                <w:color w:val="000000" w:themeColor="text1"/>
                <w:sz w:val="24"/>
              </w:rPr>
            </w:pPr>
            <w:bookmarkStart w:id="6" w:name="_资格证明文件"/>
            <w:bookmarkStart w:id="7" w:name="_Toc364329026"/>
            <w:bookmarkEnd w:id="6"/>
            <w:r w:rsidRPr="00C60AA2">
              <w:rPr>
                <w:rFonts w:asciiTheme="minorEastAsia" w:hAnsiTheme="minorEastAsia" w:hint="eastAsia"/>
                <w:color w:val="000000" w:themeColor="text1"/>
                <w:sz w:val="24"/>
              </w:rPr>
              <w:t>法定代表人授权代表身份证（正面）</w:t>
            </w:r>
            <w:bookmarkEnd w:id="7"/>
          </w:p>
        </w:tc>
        <w:tc>
          <w:tcPr>
            <w:tcW w:w="4492" w:type="dxa"/>
            <w:gridSpan w:val="2"/>
            <w:vAlign w:val="center"/>
          </w:tcPr>
          <w:p w:rsidR="00472A2B" w:rsidRPr="00C60AA2" w:rsidRDefault="00472A2B" w:rsidP="00200580">
            <w:pPr>
              <w:jc w:val="left"/>
              <w:rPr>
                <w:rFonts w:asciiTheme="minorEastAsia" w:hAnsiTheme="minorEastAsia"/>
                <w:color w:val="000000" w:themeColor="text1"/>
                <w:sz w:val="24"/>
              </w:rPr>
            </w:pPr>
            <w:bookmarkStart w:id="8" w:name="_Toc364329027"/>
            <w:r w:rsidRPr="00C60AA2">
              <w:rPr>
                <w:rFonts w:asciiTheme="minorEastAsia" w:hAnsiTheme="minorEastAsia" w:hint="eastAsia"/>
                <w:color w:val="000000" w:themeColor="text1"/>
                <w:sz w:val="24"/>
              </w:rPr>
              <w:t>法定代表人授权代表身份证（反面）</w:t>
            </w:r>
            <w:bookmarkEnd w:id="8"/>
          </w:p>
        </w:tc>
      </w:tr>
    </w:tbl>
    <w:p w:rsidR="00472A2B" w:rsidRPr="00C60AA2" w:rsidRDefault="00472A2B" w:rsidP="00200580">
      <w:pPr>
        <w:widowControl/>
        <w:spacing w:before="100" w:beforeAutospacing="1" w:after="100" w:afterAutospacing="1" w:line="360" w:lineRule="auto"/>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350" w:firstLine="1265"/>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350" w:firstLine="1265"/>
        <w:jc w:val="left"/>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 xml:space="preserve"> 3.4 没有重大违法记录的声明</w:t>
      </w:r>
    </w:p>
    <w:p w:rsidR="00472A2B" w:rsidRPr="00C60AA2" w:rsidRDefault="00472A2B" w:rsidP="00CD0676">
      <w:pPr>
        <w:spacing w:beforeLines="50" w:afterLines="50"/>
        <w:jc w:val="center"/>
        <w:rPr>
          <w:rFonts w:ascii="宋体" w:hAnsi="宋体" w:cs="Arial"/>
          <w:color w:val="000000" w:themeColor="text1"/>
          <w:kern w:val="0"/>
          <w:sz w:val="36"/>
          <w:szCs w:val="36"/>
        </w:rPr>
      </w:pPr>
      <w:r w:rsidRPr="00C60AA2">
        <w:rPr>
          <w:rFonts w:ascii="宋体" w:hAnsi="宋体" w:cs="Arial" w:hint="eastAsia"/>
          <w:color w:val="000000" w:themeColor="text1"/>
          <w:kern w:val="0"/>
          <w:sz w:val="36"/>
          <w:szCs w:val="36"/>
        </w:rPr>
        <w:t>声　   明</w:t>
      </w:r>
    </w:p>
    <w:p w:rsidR="00472A2B" w:rsidRPr="00C60AA2" w:rsidRDefault="00472A2B" w:rsidP="00CD0676">
      <w:pPr>
        <w:spacing w:beforeLines="50" w:afterLines="50" w:line="360" w:lineRule="auto"/>
        <w:ind w:firstLineChars="200" w:firstLine="480"/>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72A2B" w:rsidRPr="00C60AA2" w:rsidRDefault="00472A2B" w:rsidP="00CD0676">
      <w:pPr>
        <w:spacing w:beforeLines="50" w:afterLines="50" w:line="36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特此声明。</w:t>
      </w:r>
    </w:p>
    <w:p w:rsidR="00472A2B" w:rsidRPr="00C60AA2" w:rsidRDefault="00472A2B" w:rsidP="00CD0676">
      <w:pPr>
        <w:spacing w:beforeLines="50" w:afterLines="50" w:line="36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本公司对上述声明的真实性负责。如有虚假，将依法承担相应责任。</w:t>
      </w:r>
    </w:p>
    <w:p w:rsidR="00472A2B" w:rsidRPr="00C60AA2" w:rsidRDefault="00472A2B" w:rsidP="00CD0676">
      <w:pPr>
        <w:spacing w:beforeLines="50" w:afterLines="50" w:line="360" w:lineRule="auto"/>
        <w:ind w:firstLineChars="236" w:firstLine="566"/>
        <w:jc w:val="left"/>
        <w:rPr>
          <w:rFonts w:asciiTheme="minorEastAsia" w:hAnsiTheme="minorEastAsia" w:cs="宋体"/>
          <w:color w:val="000000" w:themeColor="text1"/>
          <w:sz w:val="24"/>
          <w:lang w:val="zh-CN"/>
        </w:rPr>
      </w:pPr>
    </w:p>
    <w:p w:rsidR="00472A2B" w:rsidRPr="00C60AA2" w:rsidRDefault="00472A2B" w:rsidP="00CD0676">
      <w:pPr>
        <w:spacing w:beforeLines="50" w:afterLines="50" w:line="360" w:lineRule="auto"/>
        <w:ind w:right="420" w:firstLineChars="2286" w:firstLine="5486"/>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单位名称（盖章）：</w:t>
      </w:r>
    </w:p>
    <w:p w:rsidR="00472A2B" w:rsidRPr="00C60AA2" w:rsidRDefault="00472A2B" w:rsidP="00CD0676">
      <w:pPr>
        <w:spacing w:beforeLines="50" w:afterLines="50" w:line="360" w:lineRule="auto"/>
        <w:ind w:right="420" w:firstLineChars="2286" w:firstLine="5486"/>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日    期：</w:t>
      </w:r>
    </w:p>
    <w:p w:rsidR="00472A2B" w:rsidRPr="00C60AA2" w:rsidRDefault="00472A2B" w:rsidP="00CD0676">
      <w:pPr>
        <w:spacing w:beforeLines="50" w:afterLines="50" w:line="360" w:lineRule="auto"/>
        <w:ind w:right="420" w:firstLineChars="2286" w:firstLine="5486"/>
        <w:jc w:val="left"/>
        <w:rPr>
          <w:rFonts w:asciiTheme="minorEastAsia" w:hAnsiTheme="minorEastAsia" w:cs="宋体"/>
          <w:color w:val="000000" w:themeColor="text1"/>
          <w:sz w:val="24"/>
          <w:lang w:val="zh-CN"/>
        </w:rPr>
      </w:pPr>
    </w:p>
    <w:p w:rsidR="00472A2B" w:rsidRPr="00C60AA2" w:rsidRDefault="00472A2B" w:rsidP="00CD0676">
      <w:pPr>
        <w:spacing w:beforeLines="50" w:afterLines="50" w:line="360" w:lineRule="auto"/>
        <w:ind w:right="420" w:firstLineChars="2286" w:firstLine="5486"/>
        <w:jc w:val="left"/>
        <w:rPr>
          <w:rFonts w:asciiTheme="minorEastAsia" w:hAnsiTheme="minorEastAsia" w:cs="宋体"/>
          <w:color w:val="000000" w:themeColor="text1"/>
          <w:sz w:val="24"/>
          <w:lang w:val="zh-CN"/>
        </w:rPr>
      </w:pPr>
    </w:p>
    <w:p w:rsidR="00472A2B" w:rsidRPr="00C60AA2" w:rsidRDefault="00472A2B" w:rsidP="00CD0676">
      <w:pPr>
        <w:spacing w:beforeLines="50" w:afterLines="50" w:line="360" w:lineRule="auto"/>
        <w:ind w:right="420" w:firstLineChars="2286" w:firstLine="5486"/>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jc w:val="center"/>
        <w:outlineLvl w:val="0"/>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3.5 投标保证金</w:t>
      </w:r>
    </w:p>
    <w:p w:rsidR="00472A2B" w:rsidRPr="00C60AA2" w:rsidRDefault="00472A2B" w:rsidP="00200580">
      <w:pPr>
        <w:autoSpaceDE w:val="0"/>
        <w:autoSpaceDN w:val="0"/>
        <w:adjustRightInd w:val="0"/>
        <w:spacing w:line="360" w:lineRule="auto"/>
        <w:jc w:val="left"/>
        <w:outlineLvl w:val="0"/>
        <w:rPr>
          <w:rFonts w:hAnsi="宋体"/>
          <w:b/>
          <w:snapToGrid w:val="0"/>
          <w:color w:val="000000" w:themeColor="text1"/>
          <w:kern w:val="0"/>
          <w:sz w:val="36"/>
          <w:szCs w:val="36"/>
        </w:rPr>
      </w:pPr>
    </w:p>
    <w:p w:rsidR="00472A2B" w:rsidRPr="00C60AA2" w:rsidRDefault="00472A2B" w:rsidP="00200580">
      <w:pPr>
        <w:autoSpaceDE w:val="0"/>
        <w:autoSpaceDN w:val="0"/>
        <w:adjustRightInd w:val="0"/>
        <w:spacing w:line="36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 xml:space="preserve">许昌公共资源交易中心保证金缴纳回执单   </w:t>
      </w:r>
    </w:p>
    <w:p w:rsidR="00472A2B" w:rsidRPr="00782859" w:rsidRDefault="00472A2B" w:rsidP="00200580">
      <w:pPr>
        <w:autoSpaceDE w:val="0"/>
        <w:autoSpaceDN w:val="0"/>
        <w:adjustRightInd w:val="0"/>
        <w:spacing w:line="360" w:lineRule="auto"/>
        <w:jc w:val="left"/>
        <w:rPr>
          <w:rFonts w:ascii="宋体" w:cs="宋体"/>
          <w:b/>
          <w:color w:val="000000" w:themeColor="text1"/>
          <w:sz w:val="24"/>
          <w:lang w:val="zh-CN"/>
        </w:rPr>
      </w:pPr>
      <w:r w:rsidRPr="00782859">
        <w:rPr>
          <w:rFonts w:ascii="宋体" w:cs="宋体" w:hint="eastAsia"/>
          <w:b/>
          <w:color w:val="000000" w:themeColor="text1"/>
          <w:sz w:val="24"/>
          <w:lang w:val="zh-CN"/>
        </w:rPr>
        <w:t>（注：开标现场单独提供一份“许昌公共资源交易中心保证金缴纳回执”以备查询）</w:t>
      </w:r>
    </w:p>
    <w:p w:rsidR="00472A2B" w:rsidRPr="00C60AA2" w:rsidRDefault="00472A2B" w:rsidP="00200580">
      <w:pPr>
        <w:autoSpaceDE w:val="0"/>
        <w:autoSpaceDN w:val="0"/>
        <w:adjustRightInd w:val="0"/>
        <w:spacing w:line="360" w:lineRule="auto"/>
        <w:ind w:right="-11"/>
        <w:jc w:val="left"/>
        <w:rPr>
          <w:rFonts w:ascii="宋体" w:cs="宋体"/>
          <w:color w:val="000000" w:themeColor="text1"/>
          <w:sz w:val="24"/>
          <w:lang w:val="zh-CN"/>
        </w:rPr>
      </w:pPr>
    </w:p>
    <w:p w:rsidR="00472A2B" w:rsidRPr="00C60AA2" w:rsidRDefault="00472A2B" w:rsidP="00200580">
      <w:pPr>
        <w:autoSpaceDE w:val="0"/>
        <w:autoSpaceDN w:val="0"/>
        <w:adjustRightInd w:val="0"/>
        <w:spacing w:line="360" w:lineRule="auto"/>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jc w:val="left"/>
        <w:outlineLvl w:val="0"/>
        <w:rPr>
          <w:rFonts w:ascii="宋体" w:cs="宋体"/>
          <w:color w:val="000000" w:themeColor="text1"/>
          <w:sz w:val="24"/>
          <w:lang w:val="zh-CN"/>
        </w:rPr>
      </w:pPr>
    </w:p>
    <w:p w:rsidR="00472A2B" w:rsidRPr="00C60AA2" w:rsidRDefault="00472A2B" w:rsidP="00200580">
      <w:pPr>
        <w:widowControl/>
        <w:spacing w:before="100" w:beforeAutospacing="1" w:after="100" w:afterAutospacing="1" w:line="360" w:lineRule="auto"/>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 xml:space="preserve">3.6 其他资格证书或材料 </w:t>
      </w: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DB1087" w:rsidRDefault="00DB1087" w:rsidP="00DB1087">
      <w:pPr>
        <w:widowControl/>
        <w:jc w:val="center"/>
        <w:rPr>
          <w:rFonts w:ascii="宋体" w:hAnsi="宋体"/>
          <w:b/>
          <w:bCs/>
          <w:color w:val="000000"/>
          <w:sz w:val="36"/>
          <w:szCs w:val="36"/>
        </w:rPr>
      </w:pPr>
      <w:r>
        <w:rPr>
          <w:rFonts w:ascii="宋体" w:hAnsi="宋体" w:hint="eastAsia"/>
          <w:b/>
          <w:bCs/>
          <w:color w:val="000000"/>
          <w:sz w:val="36"/>
          <w:szCs w:val="36"/>
        </w:rPr>
        <w:lastRenderedPageBreak/>
        <w:t>4、商务部分</w:t>
      </w:r>
    </w:p>
    <w:p w:rsidR="00DB1087" w:rsidRDefault="00DB1087" w:rsidP="00DB1087">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DB1087" w:rsidRDefault="00DB1087" w:rsidP="00CD067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DB1087" w:rsidRDefault="00DB1087" w:rsidP="00DB1087">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DB1087" w:rsidTr="006E5605">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ind w:firstLineChars="157" w:firstLine="378"/>
              <w:rPr>
                <w:rFonts w:ascii="宋体" w:hAnsi="宋体" w:cs="宋体"/>
                <w:b/>
                <w:sz w:val="24"/>
                <w:lang w:val="zh-CN"/>
              </w:rPr>
            </w:pPr>
          </w:p>
          <w:p w:rsidR="00DB1087" w:rsidRDefault="00DB1087" w:rsidP="006E5605">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DB1087" w:rsidRDefault="00DB1087" w:rsidP="006E5605">
            <w:pPr>
              <w:autoSpaceDE w:val="0"/>
              <w:autoSpaceDN w:val="0"/>
              <w:adjustRightInd w:val="0"/>
              <w:spacing w:line="360" w:lineRule="auto"/>
              <w:ind w:left="120" w:hanging="120"/>
              <w:jc w:val="center"/>
              <w:rPr>
                <w:rFonts w:ascii="宋体" w:hAnsi="宋体" w:cs="宋体"/>
                <w:b/>
                <w:sz w:val="24"/>
                <w:lang w:val="zh-CN"/>
              </w:rPr>
            </w:pPr>
          </w:p>
        </w:tc>
      </w:tr>
      <w:tr w:rsidR="00DB1087" w:rsidTr="006E560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r>
      <w:tr w:rsidR="00DB1087" w:rsidTr="006E560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r>
      <w:tr w:rsidR="00DB1087" w:rsidTr="006E5605">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949" w:type="dxa"/>
            <w:gridSpan w:val="6"/>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DB1087" w:rsidRDefault="00DB1087" w:rsidP="00DB1087">
      <w:pPr>
        <w:autoSpaceDE w:val="0"/>
        <w:autoSpaceDN w:val="0"/>
        <w:adjustRightInd w:val="0"/>
        <w:spacing w:line="360" w:lineRule="auto"/>
        <w:outlineLvl w:val="0"/>
        <w:rPr>
          <w:rFonts w:hAnsi="宋体"/>
          <w:b/>
          <w:snapToGrid w:val="0"/>
          <w:kern w:val="0"/>
          <w:sz w:val="36"/>
          <w:szCs w:val="36"/>
        </w:rPr>
      </w:pPr>
    </w:p>
    <w:p w:rsidR="00DB1087" w:rsidRDefault="00DB1087" w:rsidP="00DB108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DB1087" w:rsidRDefault="00DB1087" w:rsidP="00DB108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DB1087" w:rsidRDefault="00DB1087" w:rsidP="00DB1087">
      <w:pPr>
        <w:spacing w:line="300" w:lineRule="exact"/>
        <w:rPr>
          <w:rFonts w:asciiTheme="minorEastAsia" w:hAnsiTheme="minorEastAsia"/>
          <w:color w:val="000000"/>
          <w:sz w:val="24"/>
        </w:rPr>
      </w:pPr>
    </w:p>
    <w:p w:rsidR="00DB1087" w:rsidRDefault="00DB1087" w:rsidP="00DB1087">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DB1087" w:rsidRDefault="00DB1087" w:rsidP="00CD067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DB1087" w:rsidRDefault="00DB1087" w:rsidP="00DB1087">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280" w:type="dxa"/>
        <w:tblLayout w:type="fixed"/>
        <w:tblLook w:val="04A0"/>
      </w:tblPr>
      <w:tblGrid>
        <w:gridCol w:w="971"/>
        <w:gridCol w:w="2323"/>
        <w:gridCol w:w="1995"/>
        <w:gridCol w:w="1829"/>
        <w:gridCol w:w="1165"/>
        <w:gridCol w:w="997"/>
      </w:tblGrid>
      <w:tr w:rsidR="00DB1087" w:rsidTr="00DB1087">
        <w:trPr>
          <w:trHeight w:val="899"/>
        </w:trPr>
        <w:tc>
          <w:tcPr>
            <w:tcW w:w="97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技术标准</w:t>
            </w:r>
          </w:p>
        </w:tc>
        <w:tc>
          <w:tcPr>
            <w:tcW w:w="18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DB1087">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技术标准</w:t>
            </w:r>
          </w:p>
        </w:tc>
        <w:tc>
          <w:tcPr>
            <w:tcW w:w="11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9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DB1087" w:rsidTr="00DB1087">
        <w:trPr>
          <w:trHeight w:val="899"/>
        </w:trPr>
        <w:tc>
          <w:tcPr>
            <w:tcW w:w="971"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2323"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995"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82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165"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997"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Theme="minorEastAsia" w:hAnsiTheme="minorEastAsia"/>
                <w:b/>
                <w:bCs/>
                <w:sz w:val="24"/>
              </w:rPr>
            </w:pPr>
          </w:p>
        </w:tc>
      </w:tr>
      <w:tr w:rsidR="00DB1087" w:rsidTr="00DB1087">
        <w:trPr>
          <w:trHeight w:val="899"/>
        </w:trPr>
        <w:tc>
          <w:tcPr>
            <w:tcW w:w="971"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2323"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995"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82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165"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997"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Theme="minorEastAsia" w:hAnsiTheme="minorEastAsia"/>
                <w:b/>
                <w:bCs/>
                <w:sz w:val="24"/>
              </w:rPr>
            </w:pPr>
          </w:p>
        </w:tc>
      </w:tr>
    </w:tbl>
    <w:p w:rsidR="00DB1087" w:rsidRDefault="00DB1087" w:rsidP="00DB108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DB1087" w:rsidRDefault="00DB1087" w:rsidP="00DB1087">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宋体" w:hAnsi="宋体"/>
          <w:b/>
          <w:bCs/>
          <w:color w:val="000000"/>
          <w:sz w:val="36"/>
          <w:szCs w:val="36"/>
        </w:rPr>
        <w:br w:type="page"/>
      </w:r>
    </w:p>
    <w:p w:rsidR="00DB1087" w:rsidRDefault="00DB1087" w:rsidP="00DB1087">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DB1087" w:rsidRDefault="00DB1087" w:rsidP="00DB1087">
      <w:pPr>
        <w:snapToGrid w:val="0"/>
        <w:spacing w:line="360" w:lineRule="auto"/>
        <w:jc w:val="center"/>
        <w:rPr>
          <w:rFonts w:hAnsi="宋体"/>
          <w:b/>
          <w:snapToGrid w:val="0"/>
          <w:kern w:val="0"/>
          <w:sz w:val="36"/>
          <w:szCs w:val="36"/>
        </w:rPr>
      </w:pPr>
    </w:p>
    <w:p w:rsidR="00DB1087" w:rsidRDefault="00DB1087" w:rsidP="00DB1087">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DB1087" w:rsidRDefault="00DB1087" w:rsidP="00DB1087">
      <w:pPr>
        <w:snapToGrid w:val="0"/>
        <w:spacing w:line="360" w:lineRule="auto"/>
        <w:jc w:val="center"/>
        <w:rPr>
          <w:rFonts w:hAnsi="宋体"/>
          <w:b/>
          <w:snapToGrid w:val="0"/>
          <w:kern w:val="0"/>
          <w:sz w:val="36"/>
          <w:szCs w:val="36"/>
        </w:rPr>
      </w:pPr>
    </w:p>
    <w:p w:rsidR="00DB1087" w:rsidRDefault="00DB1087" w:rsidP="00DB1087">
      <w:pPr>
        <w:snapToGrid w:val="0"/>
        <w:spacing w:line="360" w:lineRule="auto"/>
        <w:jc w:val="center"/>
        <w:rPr>
          <w:rFonts w:hAnsi="宋体"/>
          <w:b/>
          <w:snapToGrid w:val="0"/>
          <w:kern w:val="0"/>
          <w:sz w:val="36"/>
          <w:szCs w:val="36"/>
        </w:rPr>
      </w:pPr>
    </w:p>
    <w:p w:rsidR="00DB1087" w:rsidRDefault="00DB1087" w:rsidP="00DB1087">
      <w:pPr>
        <w:snapToGrid w:val="0"/>
        <w:spacing w:line="360" w:lineRule="auto"/>
        <w:jc w:val="center"/>
        <w:rPr>
          <w:rFonts w:hAnsi="宋体"/>
          <w:b/>
          <w:snapToGrid w:val="0"/>
          <w:kern w:val="0"/>
          <w:sz w:val="36"/>
          <w:szCs w:val="36"/>
        </w:rPr>
      </w:pPr>
    </w:p>
    <w:p w:rsidR="00DB1087" w:rsidRDefault="00DB1087" w:rsidP="00DB1087">
      <w:pPr>
        <w:snapToGrid w:val="0"/>
        <w:spacing w:line="360" w:lineRule="auto"/>
        <w:jc w:val="center"/>
        <w:rPr>
          <w:rFonts w:hAnsi="宋体"/>
          <w:b/>
          <w:snapToGrid w:val="0"/>
          <w:kern w:val="0"/>
          <w:sz w:val="36"/>
          <w:szCs w:val="36"/>
        </w:rPr>
      </w:pPr>
    </w:p>
    <w:p w:rsidR="00DB1087" w:rsidRDefault="00DB1087" w:rsidP="00DB1087">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DB1087" w:rsidRDefault="00DB1087" w:rsidP="00CD067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DB1087" w:rsidRDefault="00DB1087" w:rsidP="00DB1087">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B1087" w:rsidTr="006E5605">
        <w:trPr>
          <w:trHeight w:val="777"/>
        </w:trPr>
        <w:tc>
          <w:tcPr>
            <w:tcW w:w="712" w:type="dxa"/>
            <w:shd w:val="clear" w:color="auto" w:fill="F3F3F3"/>
            <w:vAlign w:val="center"/>
          </w:tcPr>
          <w:p w:rsidR="00DB1087" w:rsidRDefault="00DB1087" w:rsidP="006E5605">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DB1087" w:rsidRDefault="00DB1087" w:rsidP="006E5605">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DB1087" w:rsidRDefault="00DB1087" w:rsidP="006E5605">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DB1087" w:rsidRDefault="00DB1087" w:rsidP="006E5605">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DB1087" w:rsidRDefault="00DB1087" w:rsidP="006E5605">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DB1087" w:rsidTr="006E5605">
        <w:trPr>
          <w:trHeight w:val="680"/>
        </w:trPr>
        <w:tc>
          <w:tcPr>
            <w:tcW w:w="712" w:type="dxa"/>
            <w:vAlign w:val="center"/>
          </w:tcPr>
          <w:p w:rsidR="00DB1087" w:rsidRDefault="00DB1087" w:rsidP="006E5605">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DB1087" w:rsidRDefault="00DB1087" w:rsidP="006E5605">
            <w:pPr>
              <w:pStyle w:val="a6"/>
              <w:spacing w:line="360" w:lineRule="auto"/>
              <w:rPr>
                <w:rFonts w:ascii="宋体" w:eastAsia="宋体" w:hAnsi="宋体" w:cs="Times New Roman"/>
                <w:sz w:val="24"/>
                <w:szCs w:val="24"/>
              </w:rPr>
            </w:pPr>
          </w:p>
        </w:tc>
        <w:tc>
          <w:tcPr>
            <w:tcW w:w="3579" w:type="dxa"/>
            <w:vAlign w:val="center"/>
          </w:tcPr>
          <w:p w:rsidR="00DB1087" w:rsidRDefault="00DB1087" w:rsidP="006E5605">
            <w:pPr>
              <w:pStyle w:val="a6"/>
              <w:spacing w:line="360" w:lineRule="auto"/>
              <w:rPr>
                <w:rFonts w:ascii="宋体" w:eastAsia="宋体" w:hAnsi="宋体" w:cs="Times New Roman"/>
                <w:sz w:val="24"/>
                <w:szCs w:val="24"/>
              </w:rPr>
            </w:pPr>
          </w:p>
        </w:tc>
        <w:tc>
          <w:tcPr>
            <w:tcW w:w="1440" w:type="dxa"/>
            <w:vAlign w:val="center"/>
          </w:tcPr>
          <w:p w:rsidR="00DB1087" w:rsidRDefault="00DB1087" w:rsidP="006E5605">
            <w:pPr>
              <w:pStyle w:val="a6"/>
              <w:spacing w:line="360" w:lineRule="auto"/>
              <w:rPr>
                <w:rFonts w:ascii="宋体" w:eastAsia="宋体" w:hAnsi="宋体" w:cs="Times New Roman"/>
                <w:sz w:val="24"/>
                <w:szCs w:val="24"/>
              </w:rPr>
            </w:pPr>
          </w:p>
        </w:tc>
        <w:tc>
          <w:tcPr>
            <w:tcW w:w="1706" w:type="dxa"/>
            <w:vAlign w:val="center"/>
          </w:tcPr>
          <w:p w:rsidR="00DB1087" w:rsidRDefault="00DB1087" w:rsidP="006E5605">
            <w:pPr>
              <w:pStyle w:val="a6"/>
              <w:spacing w:line="360" w:lineRule="auto"/>
              <w:rPr>
                <w:rFonts w:ascii="宋体" w:eastAsia="宋体" w:hAnsi="宋体" w:cs="Times New Roman"/>
                <w:sz w:val="24"/>
                <w:szCs w:val="24"/>
              </w:rPr>
            </w:pPr>
          </w:p>
        </w:tc>
      </w:tr>
      <w:tr w:rsidR="00DB1087" w:rsidTr="006E5605">
        <w:trPr>
          <w:trHeight w:val="680"/>
        </w:trPr>
        <w:tc>
          <w:tcPr>
            <w:tcW w:w="712" w:type="dxa"/>
            <w:vAlign w:val="center"/>
          </w:tcPr>
          <w:p w:rsidR="00DB1087" w:rsidRDefault="00DB1087" w:rsidP="006E5605">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DB1087" w:rsidRDefault="00DB1087" w:rsidP="006E5605">
            <w:pPr>
              <w:pStyle w:val="a6"/>
              <w:spacing w:line="360" w:lineRule="auto"/>
              <w:rPr>
                <w:rFonts w:ascii="宋体" w:eastAsia="宋体" w:hAnsi="宋体" w:cs="Times New Roman"/>
                <w:sz w:val="24"/>
                <w:szCs w:val="24"/>
              </w:rPr>
            </w:pPr>
          </w:p>
        </w:tc>
        <w:tc>
          <w:tcPr>
            <w:tcW w:w="3579" w:type="dxa"/>
            <w:vAlign w:val="center"/>
          </w:tcPr>
          <w:p w:rsidR="00DB1087" w:rsidRDefault="00DB1087" w:rsidP="006E5605">
            <w:pPr>
              <w:pStyle w:val="a6"/>
              <w:spacing w:line="360" w:lineRule="auto"/>
              <w:rPr>
                <w:rFonts w:ascii="宋体" w:eastAsia="宋体" w:hAnsi="宋体" w:cs="Times New Roman"/>
                <w:sz w:val="24"/>
                <w:szCs w:val="24"/>
              </w:rPr>
            </w:pPr>
          </w:p>
        </w:tc>
        <w:tc>
          <w:tcPr>
            <w:tcW w:w="1440" w:type="dxa"/>
            <w:vAlign w:val="center"/>
          </w:tcPr>
          <w:p w:rsidR="00DB1087" w:rsidRDefault="00DB1087" w:rsidP="006E5605">
            <w:pPr>
              <w:pStyle w:val="a6"/>
              <w:spacing w:line="360" w:lineRule="auto"/>
              <w:rPr>
                <w:rFonts w:ascii="宋体" w:eastAsia="宋体" w:hAnsi="宋体" w:cs="Times New Roman"/>
                <w:sz w:val="24"/>
                <w:szCs w:val="24"/>
              </w:rPr>
            </w:pPr>
          </w:p>
        </w:tc>
        <w:tc>
          <w:tcPr>
            <w:tcW w:w="1706" w:type="dxa"/>
            <w:vAlign w:val="center"/>
          </w:tcPr>
          <w:p w:rsidR="00DB1087" w:rsidRDefault="00DB1087" w:rsidP="006E5605">
            <w:pPr>
              <w:pStyle w:val="a6"/>
              <w:spacing w:line="360" w:lineRule="auto"/>
              <w:rPr>
                <w:rFonts w:ascii="宋体" w:eastAsia="宋体" w:hAnsi="宋体" w:cs="Times New Roman"/>
                <w:sz w:val="24"/>
                <w:szCs w:val="24"/>
              </w:rPr>
            </w:pPr>
          </w:p>
        </w:tc>
      </w:tr>
      <w:tr w:rsidR="00DB1087" w:rsidTr="006E5605">
        <w:trPr>
          <w:trHeight w:val="680"/>
        </w:trPr>
        <w:tc>
          <w:tcPr>
            <w:tcW w:w="712" w:type="dxa"/>
            <w:vAlign w:val="center"/>
          </w:tcPr>
          <w:p w:rsidR="00DB1087" w:rsidRDefault="00DB1087" w:rsidP="006E5605">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DB1087" w:rsidRDefault="00DB1087" w:rsidP="006E5605">
            <w:pPr>
              <w:pStyle w:val="a6"/>
              <w:spacing w:line="360" w:lineRule="auto"/>
              <w:rPr>
                <w:rFonts w:ascii="宋体" w:eastAsia="宋体" w:hAnsi="宋体" w:cs="Times New Roman"/>
                <w:sz w:val="24"/>
                <w:szCs w:val="24"/>
              </w:rPr>
            </w:pPr>
          </w:p>
        </w:tc>
        <w:tc>
          <w:tcPr>
            <w:tcW w:w="3579" w:type="dxa"/>
            <w:vAlign w:val="center"/>
          </w:tcPr>
          <w:p w:rsidR="00DB1087" w:rsidRDefault="00DB1087" w:rsidP="006E5605">
            <w:pPr>
              <w:pStyle w:val="a6"/>
              <w:spacing w:line="360" w:lineRule="auto"/>
              <w:rPr>
                <w:rFonts w:ascii="宋体" w:eastAsia="宋体" w:hAnsi="宋体" w:cs="Times New Roman"/>
                <w:sz w:val="24"/>
                <w:szCs w:val="24"/>
              </w:rPr>
            </w:pPr>
          </w:p>
        </w:tc>
        <w:tc>
          <w:tcPr>
            <w:tcW w:w="1440" w:type="dxa"/>
            <w:vAlign w:val="center"/>
          </w:tcPr>
          <w:p w:rsidR="00DB1087" w:rsidRDefault="00DB1087" w:rsidP="006E5605">
            <w:pPr>
              <w:pStyle w:val="a6"/>
              <w:spacing w:line="360" w:lineRule="auto"/>
              <w:rPr>
                <w:rFonts w:ascii="宋体" w:eastAsia="宋体" w:hAnsi="宋体" w:cs="Times New Roman"/>
                <w:sz w:val="24"/>
                <w:szCs w:val="24"/>
              </w:rPr>
            </w:pPr>
          </w:p>
        </w:tc>
        <w:tc>
          <w:tcPr>
            <w:tcW w:w="1706" w:type="dxa"/>
            <w:vAlign w:val="center"/>
          </w:tcPr>
          <w:p w:rsidR="00DB1087" w:rsidRDefault="00DB1087" w:rsidP="006E5605">
            <w:pPr>
              <w:pStyle w:val="a6"/>
              <w:spacing w:line="360" w:lineRule="auto"/>
              <w:rPr>
                <w:rFonts w:ascii="宋体" w:eastAsia="宋体" w:hAnsi="宋体" w:cs="Times New Roman"/>
                <w:sz w:val="24"/>
                <w:szCs w:val="24"/>
              </w:rPr>
            </w:pPr>
          </w:p>
        </w:tc>
      </w:tr>
      <w:tr w:rsidR="00DB1087" w:rsidTr="006E5605">
        <w:trPr>
          <w:trHeight w:val="680"/>
        </w:trPr>
        <w:tc>
          <w:tcPr>
            <w:tcW w:w="712" w:type="dxa"/>
            <w:vAlign w:val="center"/>
          </w:tcPr>
          <w:p w:rsidR="00DB1087" w:rsidRDefault="00DB1087" w:rsidP="006E5605">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DB1087" w:rsidRDefault="00DB1087" w:rsidP="006E5605">
            <w:pPr>
              <w:rPr>
                <w:rFonts w:ascii="宋体"/>
              </w:rPr>
            </w:pPr>
          </w:p>
        </w:tc>
        <w:tc>
          <w:tcPr>
            <w:tcW w:w="3579" w:type="dxa"/>
            <w:vAlign w:val="center"/>
          </w:tcPr>
          <w:p w:rsidR="00DB1087" w:rsidRDefault="00DB1087" w:rsidP="006E5605">
            <w:pPr>
              <w:rPr>
                <w:rFonts w:ascii="宋体"/>
              </w:rPr>
            </w:pPr>
          </w:p>
        </w:tc>
        <w:tc>
          <w:tcPr>
            <w:tcW w:w="1440" w:type="dxa"/>
            <w:vAlign w:val="center"/>
          </w:tcPr>
          <w:p w:rsidR="00DB1087" w:rsidRDefault="00DB1087" w:rsidP="006E5605">
            <w:pPr>
              <w:rPr>
                <w:rFonts w:ascii="宋体"/>
              </w:rPr>
            </w:pPr>
          </w:p>
        </w:tc>
        <w:tc>
          <w:tcPr>
            <w:tcW w:w="1706" w:type="dxa"/>
            <w:vAlign w:val="center"/>
          </w:tcPr>
          <w:p w:rsidR="00DB1087" w:rsidRDefault="00DB1087" w:rsidP="006E5605">
            <w:pPr>
              <w:rPr>
                <w:rFonts w:ascii="宋体"/>
              </w:rPr>
            </w:pPr>
          </w:p>
        </w:tc>
      </w:tr>
      <w:tr w:rsidR="00DB1087" w:rsidTr="006E5605">
        <w:trPr>
          <w:trHeight w:val="680"/>
        </w:trPr>
        <w:tc>
          <w:tcPr>
            <w:tcW w:w="712" w:type="dxa"/>
            <w:vAlign w:val="center"/>
          </w:tcPr>
          <w:p w:rsidR="00DB1087" w:rsidRDefault="00DB1087" w:rsidP="006E5605">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DB1087" w:rsidRDefault="00DB1087" w:rsidP="006E5605">
            <w:pPr>
              <w:rPr>
                <w:rFonts w:ascii="宋体"/>
              </w:rPr>
            </w:pPr>
          </w:p>
        </w:tc>
        <w:tc>
          <w:tcPr>
            <w:tcW w:w="3579" w:type="dxa"/>
            <w:vAlign w:val="center"/>
          </w:tcPr>
          <w:p w:rsidR="00DB1087" w:rsidRDefault="00DB1087" w:rsidP="006E5605">
            <w:pPr>
              <w:rPr>
                <w:rFonts w:ascii="宋体"/>
              </w:rPr>
            </w:pPr>
          </w:p>
        </w:tc>
        <w:tc>
          <w:tcPr>
            <w:tcW w:w="1440" w:type="dxa"/>
            <w:vAlign w:val="center"/>
          </w:tcPr>
          <w:p w:rsidR="00DB1087" w:rsidRDefault="00DB1087" w:rsidP="006E5605">
            <w:pPr>
              <w:rPr>
                <w:rFonts w:ascii="宋体"/>
              </w:rPr>
            </w:pPr>
          </w:p>
        </w:tc>
        <w:tc>
          <w:tcPr>
            <w:tcW w:w="1706" w:type="dxa"/>
            <w:vAlign w:val="center"/>
          </w:tcPr>
          <w:p w:rsidR="00DB1087" w:rsidRDefault="00DB1087" w:rsidP="006E5605">
            <w:pPr>
              <w:rPr>
                <w:rFonts w:ascii="宋体"/>
              </w:rPr>
            </w:pPr>
          </w:p>
        </w:tc>
      </w:tr>
    </w:tbl>
    <w:p w:rsidR="00DB1087" w:rsidRDefault="00DB1087" w:rsidP="00DB108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DB1087" w:rsidRDefault="00DB1087" w:rsidP="00DB108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DB1087" w:rsidRDefault="00DB1087" w:rsidP="00DB1087">
      <w:pPr>
        <w:widowControl/>
        <w:jc w:val="left"/>
        <w:rPr>
          <w:rFonts w:ascii="宋体" w:hAnsi="宋体"/>
          <w:b/>
          <w:bCs/>
          <w:color w:val="000000"/>
          <w:sz w:val="36"/>
          <w:szCs w:val="36"/>
        </w:rPr>
      </w:pPr>
      <w:r>
        <w:rPr>
          <w:rFonts w:ascii="宋体" w:hAnsi="宋体"/>
          <w:b/>
          <w:bCs/>
          <w:color w:val="000000"/>
          <w:sz w:val="36"/>
          <w:szCs w:val="36"/>
        </w:rPr>
        <w:br w:type="page"/>
      </w:r>
    </w:p>
    <w:p w:rsidR="00DB1087" w:rsidRDefault="00DB1087" w:rsidP="00DB108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DB1087" w:rsidRDefault="00DB1087" w:rsidP="00DB1087">
      <w:pPr>
        <w:autoSpaceDE w:val="0"/>
        <w:autoSpaceDN w:val="0"/>
        <w:adjustRightInd w:val="0"/>
        <w:spacing w:line="360" w:lineRule="auto"/>
        <w:jc w:val="center"/>
        <w:outlineLvl w:val="0"/>
        <w:rPr>
          <w:rFonts w:ascii="宋体" w:hAnsi="宋体"/>
          <w:b/>
          <w:bCs/>
          <w:color w:val="000000"/>
          <w:sz w:val="36"/>
          <w:szCs w:val="36"/>
        </w:rPr>
      </w:pPr>
    </w:p>
    <w:p w:rsidR="00DB1087" w:rsidRDefault="00DB1087" w:rsidP="00DB1087">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DB1087" w:rsidRDefault="00DB1087" w:rsidP="00DB1087">
      <w:pPr>
        <w:autoSpaceDE w:val="0"/>
        <w:autoSpaceDN w:val="0"/>
        <w:adjustRightInd w:val="0"/>
        <w:spacing w:line="360" w:lineRule="auto"/>
        <w:jc w:val="center"/>
        <w:outlineLvl w:val="0"/>
        <w:rPr>
          <w:rFonts w:ascii="宋体" w:hAnsi="宋体"/>
          <w:b/>
          <w:bCs/>
          <w:color w:val="000000"/>
          <w:sz w:val="36"/>
          <w:szCs w:val="36"/>
        </w:rPr>
      </w:pPr>
    </w:p>
    <w:p w:rsidR="00DB1087" w:rsidRDefault="00DB1087" w:rsidP="00DB1087">
      <w:pPr>
        <w:autoSpaceDE w:val="0"/>
        <w:autoSpaceDN w:val="0"/>
        <w:adjustRightInd w:val="0"/>
        <w:spacing w:line="360" w:lineRule="auto"/>
        <w:jc w:val="center"/>
        <w:outlineLvl w:val="0"/>
        <w:rPr>
          <w:rFonts w:ascii="宋体" w:hAnsi="宋体"/>
          <w:b/>
          <w:bCs/>
          <w:color w:val="000000"/>
          <w:sz w:val="36"/>
          <w:szCs w:val="36"/>
        </w:rPr>
      </w:pPr>
    </w:p>
    <w:p w:rsidR="00DB1087" w:rsidRDefault="00DB1087" w:rsidP="00DB1087">
      <w:pPr>
        <w:autoSpaceDE w:val="0"/>
        <w:autoSpaceDN w:val="0"/>
        <w:adjustRightInd w:val="0"/>
        <w:spacing w:line="360" w:lineRule="auto"/>
        <w:jc w:val="center"/>
        <w:outlineLvl w:val="0"/>
        <w:rPr>
          <w:rFonts w:ascii="宋体" w:hAnsi="宋体"/>
          <w:b/>
          <w:bCs/>
          <w:color w:val="000000"/>
          <w:sz w:val="36"/>
          <w:szCs w:val="36"/>
        </w:rPr>
      </w:pPr>
    </w:p>
    <w:p w:rsidR="00DB1087" w:rsidRDefault="00DB1087" w:rsidP="00DB1087">
      <w:pPr>
        <w:autoSpaceDE w:val="0"/>
        <w:autoSpaceDN w:val="0"/>
        <w:adjustRightInd w:val="0"/>
        <w:spacing w:line="360" w:lineRule="auto"/>
        <w:jc w:val="center"/>
        <w:outlineLvl w:val="0"/>
        <w:rPr>
          <w:rFonts w:hAnsi="宋体" w:cs="微软雅黑"/>
          <w:bCs/>
          <w:kern w:val="0"/>
        </w:rPr>
      </w:pPr>
    </w:p>
    <w:p w:rsidR="00DB1087" w:rsidRDefault="00DB1087" w:rsidP="00DB1087">
      <w:pPr>
        <w:rPr>
          <w:rFonts w:asciiTheme="minorEastAsia" w:hAnsiTheme="minorEastAsia" w:cs="宋体"/>
          <w:sz w:val="24"/>
          <w:lang w:val="zh-CN"/>
        </w:rPr>
      </w:pPr>
    </w:p>
    <w:p w:rsidR="00DB1087" w:rsidRDefault="00DB1087" w:rsidP="00DB1087">
      <w:pPr>
        <w:widowControl/>
        <w:jc w:val="left"/>
        <w:rPr>
          <w:rFonts w:ascii="宋体" w:hAnsi="宋体"/>
          <w:b/>
          <w:bCs/>
          <w:color w:val="000000"/>
          <w:sz w:val="36"/>
          <w:szCs w:val="36"/>
        </w:rPr>
      </w:pPr>
      <w:r>
        <w:rPr>
          <w:rFonts w:ascii="宋体" w:hAnsi="宋体"/>
          <w:b/>
          <w:bCs/>
          <w:color w:val="000000"/>
          <w:sz w:val="36"/>
          <w:szCs w:val="36"/>
        </w:rPr>
        <w:br w:type="page"/>
      </w:r>
    </w:p>
    <w:p w:rsidR="00DB1087" w:rsidRDefault="00DB1087" w:rsidP="00DB108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DB1087" w:rsidRDefault="00DB1087" w:rsidP="00DB1087">
      <w:pPr>
        <w:spacing w:line="360" w:lineRule="auto"/>
        <w:jc w:val="center"/>
        <w:rPr>
          <w:rFonts w:ascii="宋体" w:hAnsi="宋体"/>
          <w:b/>
          <w:bCs/>
          <w:color w:val="000000"/>
          <w:sz w:val="36"/>
          <w:szCs w:val="36"/>
        </w:rPr>
      </w:pPr>
    </w:p>
    <w:p w:rsidR="00DB1087" w:rsidRDefault="00DB1087" w:rsidP="00DB1087">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DB1087" w:rsidRDefault="00DB1087" w:rsidP="00DB1087">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DB1087" w:rsidRDefault="00DB1087" w:rsidP="00DB1087">
      <w:pPr>
        <w:widowControl/>
        <w:spacing w:before="100" w:beforeAutospacing="1" w:after="100" w:afterAutospacing="1" w:line="360" w:lineRule="auto"/>
        <w:ind w:leftChars="1850" w:left="3885"/>
        <w:jc w:val="left"/>
        <w:rPr>
          <w:rFonts w:ascii="宋体" w:hAnsi="宋体" w:cs="Arial"/>
          <w:color w:val="000000"/>
          <w:kern w:val="0"/>
          <w:sz w:val="24"/>
        </w:rPr>
      </w:pPr>
    </w:p>
    <w:p w:rsidR="00DB1087" w:rsidRDefault="00DB1087" w:rsidP="00DB1087">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DB1087" w:rsidRDefault="00DB1087" w:rsidP="00DB1087">
      <w:pPr>
        <w:widowControl/>
        <w:spacing w:before="100" w:beforeAutospacing="1" w:after="100" w:afterAutospacing="1" w:line="360" w:lineRule="auto"/>
        <w:jc w:val="left"/>
        <w:rPr>
          <w:rFonts w:ascii="宋体" w:hAnsi="宋体"/>
          <w:color w:val="000000"/>
          <w:sz w:val="24"/>
        </w:rPr>
      </w:pPr>
    </w:p>
    <w:p w:rsidR="00DB1087" w:rsidRDefault="00DB1087" w:rsidP="00DB1087">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DB1087" w:rsidRDefault="00DB1087" w:rsidP="00DB1087">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DB1087" w:rsidRDefault="00DB1087" w:rsidP="00DB1087">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DB1087" w:rsidRDefault="00DB1087" w:rsidP="00DB1087">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DB1087" w:rsidRDefault="00DB1087" w:rsidP="00DB108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DB1087" w:rsidRDefault="00DB1087" w:rsidP="00DB1087">
      <w:pPr>
        <w:spacing w:line="360" w:lineRule="auto"/>
        <w:rPr>
          <w:rFonts w:ascii="宋体" w:hAnsi="宋体"/>
          <w:szCs w:val="21"/>
        </w:rPr>
      </w:pPr>
    </w:p>
    <w:p w:rsidR="00DB1087" w:rsidRDefault="00DB1087" w:rsidP="00DB1087">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B1087" w:rsidRDefault="00DB1087" w:rsidP="00DB1087">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DB1087" w:rsidRDefault="00DB1087" w:rsidP="00DB1087">
      <w:pPr>
        <w:spacing w:line="360" w:lineRule="auto"/>
        <w:rPr>
          <w:rFonts w:ascii="宋体" w:hAnsi="宋体"/>
          <w:sz w:val="24"/>
        </w:rPr>
      </w:pPr>
    </w:p>
    <w:p w:rsidR="00DB1087" w:rsidRDefault="00DB1087" w:rsidP="00DB1087">
      <w:pPr>
        <w:spacing w:line="360" w:lineRule="auto"/>
        <w:rPr>
          <w:rFonts w:ascii="宋体" w:hAnsi="宋体"/>
          <w:sz w:val="24"/>
        </w:rPr>
      </w:pPr>
    </w:p>
    <w:p w:rsidR="00DB1087" w:rsidRDefault="00DB1087" w:rsidP="00DB1087">
      <w:pPr>
        <w:spacing w:line="360" w:lineRule="auto"/>
        <w:rPr>
          <w:rFonts w:ascii="宋体" w:hAnsi="宋体"/>
          <w:sz w:val="24"/>
        </w:rPr>
      </w:pPr>
      <w:r>
        <w:rPr>
          <w:rFonts w:ascii="宋体" w:hAnsi="宋体" w:hint="eastAsia"/>
          <w:sz w:val="24"/>
        </w:rPr>
        <w:t xml:space="preserve">                                    单位名称（盖章）：</w:t>
      </w:r>
    </w:p>
    <w:p w:rsidR="00DB1087" w:rsidRDefault="00DB1087" w:rsidP="00DB1087">
      <w:pPr>
        <w:spacing w:line="360" w:lineRule="auto"/>
        <w:rPr>
          <w:rFonts w:ascii="宋体" w:hAnsi="宋体"/>
          <w:sz w:val="24"/>
        </w:rPr>
      </w:pPr>
      <w:r>
        <w:rPr>
          <w:rFonts w:ascii="宋体" w:hAnsi="宋体" w:hint="eastAsia"/>
          <w:sz w:val="24"/>
        </w:rPr>
        <w:t xml:space="preserve">                                    日    期：</w:t>
      </w:r>
    </w:p>
    <w:p w:rsidR="00DB1087" w:rsidRDefault="00DB1087" w:rsidP="00DB1087"/>
    <w:p w:rsidR="00DB1087" w:rsidRDefault="00DB1087" w:rsidP="00DB1087"/>
    <w:p w:rsidR="00DB1087" w:rsidRDefault="00DB1087" w:rsidP="00DB1087"/>
    <w:p w:rsidR="00DB1087" w:rsidRDefault="00DB1087" w:rsidP="00DB1087"/>
    <w:p w:rsidR="00DB1087" w:rsidRDefault="00DB1087" w:rsidP="00DB1087"/>
    <w:p w:rsidR="00DB1087" w:rsidRDefault="00DB1087" w:rsidP="00DB1087">
      <w:r>
        <w:rPr>
          <w:rFonts w:hint="eastAsia"/>
        </w:rPr>
        <w:t>说明：若有提供，无可忽略。</w:t>
      </w:r>
    </w:p>
    <w:p w:rsidR="00DB1087" w:rsidRDefault="00DB1087" w:rsidP="00DB1087"/>
    <w:p w:rsidR="00DB1087" w:rsidRDefault="00DB1087" w:rsidP="00DB1087">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DB1087" w:rsidRDefault="00DB1087" w:rsidP="00DB108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DB1087" w:rsidRDefault="00DB1087" w:rsidP="00DB1087"/>
    <w:p w:rsidR="00DB1087" w:rsidRDefault="00DB1087" w:rsidP="00DB1087"/>
    <w:p w:rsidR="00DB1087" w:rsidRDefault="00DB1087" w:rsidP="00DB1087">
      <w:r>
        <w:rPr>
          <w:rFonts w:hint="eastAsia"/>
        </w:rPr>
        <w:t>1</w:t>
      </w:r>
      <w:r>
        <w:rPr>
          <w:rFonts w:hint="eastAsia"/>
        </w:rPr>
        <w:t>、投标人认为需要补充的内容自拟表格</w:t>
      </w:r>
    </w:p>
    <w:p w:rsidR="00DB1087" w:rsidRDefault="00DB1087" w:rsidP="00DB1087">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DB1087" w:rsidRDefault="00DB1087" w:rsidP="00DB1087"/>
    <w:p w:rsidR="00DB1087" w:rsidRDefault="00DB1087" w:rsidP="00DB1087">
      <w:pPr>
        <w:spacing w:line="360" w:lineRule="auto"/>
        <w:rPr>
          <w:rFonts w:ascii="宋体" w:hAnsi="宋体" w:cs="宋体"/>
          <w:sz w:val="24"/>
        </w:rPr>
      </w:pPr>
    </w:p>
    <w:p w:rsidR="00BA3348" w:rsidRPr="00DB1087" w:rsidRDefault="00BA3348" w:rsidP="00DB1087">
      <w:pPr>
        <w:autoSpaceDE w:val="0"/>
        <w:autoSpaceDN w:val="0"/>
        <w:adjustRightInd w:val="0"/>
        <w:spacing w:line="480" w:lineRule="auto"/>
        <w:jc w:val="center"/>
      </w:pPr>
    </w:p>
    <w:sectPr w:rsidR="00BA3348" w:rsidRPr="00DB1087" w:rsidSect="009937EC">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99C" w:rsidRDefault="0003199C" w:rsidP="00F77AF2">
      <w:r>
        <w:separator/>
      </w:r>
    </w:p>
  </w:endnote>
  <w:endnote w:type="continuationSeparator" w:id="0">
    <w:p w:rsidR="0003199C" w:rsidRDefault="0003199C" w:rsidP="00F77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605" w:rsidRDefault="003F482F">
    <w:pPr>
      <w:pStyle w:val="a9"/>
      <w:ind w:right="360"/>
      <w:jc w:val="center"/>
    </w:pPr>
    <w:r>
      <w:pict>
        <v:rect id="文本框 2" o:spid="_x0000_s1025" style="position:absolute;left:0;text-align:left;margin-left:0;margin-top:0;width:2in;height:2in;z-index:251660288;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6E5605" w:rsidRDefault="003F482F">
                <w:pPr>
                  <w:pStyle w:val="a9"/>
                  <w:rPr>
                    <w:rStyle w:val="ae"/>
                  </w:rPr>
                </w:pPr>
                <w:r>
                  <w:fldChar w:fldCharType="begin"/>
                </w:r>
                <w:r w:rsidR="006E5605">
                  <w:rPr>
                    <w:rStyle w:val="ae"/>
                  </w:rPr>
                  <w:instrText xml:space="preserve">PAGE  </w:instrText>
                </w:r>
                <w:r>
                  <w:fldChar w:fldCharType="separate"/>
                </w:r>
                <w:r w:rsidR="00CD0676">
                  <w:rPr>
                    <w:rStyle w:val="ae"/>
                    <w:noProof/>
                  </w:rPr>
                  <w:t>22</w:t>
                </w:r>
                <w:r>
                  <w:fldChar w:fldCharType="end"/>
                </w:r>
              </w:p>
            </w:txbxContent>
          </v:textbox>
          <w10:wrap anchorx="margin"/>
        </v:rect>
      </w:pict>
    </w:r>
  </w:p>
  <w:p w:rsidR="006E5605" w:rsidRDefault="006E5605" w:rsidP="009937EC">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605" w:rsidRDefault="003F482F">
    <w:pPr>
      <w:pStyle w:val="a9"/>
      <w:jc w:val="both"/>
    </w:pPr>
    <w:r>
      <w:pict>
        <v:rect id="文本框 3" o:spid="_x0000_s1026" style="position:absolute;left:0;text-align:left;margin-left:0;margin-top:0;width:2in;height:2in;z-index:251661312;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6E5605" w:rsidRDefault="003F482F">
                <w:pPr>
                  <w:snapToGrid w:val="0"/>
                  <w:rPr>
                    <w:sz w:val="18"/>
                  </w:rPr>
                </w:pPr>
                <w:r>
                  <w:rPr>
                    <w:rFonts w:hint="eastAsia"/>
                    <w:sz w:val="18"/>
                  </w:rPr>
                  <w:fldChar w:fldCharType="begin"/>
                </w:r>
                <w:r w:rsidR="006E5605">
                  <w:rPr>
                    <w:rFonts w:hint="eastAsia"/>
                    <w:sz w:val="18"/>
                  </w:rPr>
                  <w:instrText xml:space="preserve"> PAGE  \* MERGEFORMAT </w:instrText>
                </w:r>
                <w:r>
                  <w:rPr>
                    <w:rFonts w:hint="eastAsia"/>
                    <w:sz w:val="18"/>
                  </w:rPr>
                  <w:fldChar w:fldCharType="separate"/>
                </w:r>
                <w:r w:rsidR="00CD0676" w:rsidRPr="00CD0676">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99C" w:rsidRDefault="0003199C" w:rsidP="00F77AF2">
      <w:r>
        <w:separator/>
      </w:r>
    </w:p>
  </w:footnote>
  <w:footnote w:type="continuationSeparator" w:id="0">
    <w:p w:rsidR="0003199C" w:rsidRDefault="0003199C" w:rsidP="00F77A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98E6F25A"/>
    <w:multiLevelType w:val="singleLevel"/>
    <w:tmpl w:val="98E6F25A"/>
    <w:lvl w:ilvl="0">
      <w:start w:val="1"/>
      <w:numFmt w:val="chineseCounting"/>
      <w:suff w:val="nothing"/>
      <w:lvlText w:val="%1、"/>
      <w:lvlJc w:val="left"/>
      <w:rPr>
        <w:rFonts w:hint="eastAsia"/>
      </w:rPr>
    </w:lvl>
  </w:abstractNum>
  <w:abstractNum w:abstractNumId="2">
    <w:nsid w:val="99DDF4D3"/>
    <w:multiLevelType w:val="singleLevel"/>
    <w:tmpl w:val="99DDF4D3"/>
    <w:lvl w:ilvl="0">
      <w:start w:val="1"/>
      <w:numFmt w:val="decimal"/>
      <w:suff w:val="nothing"/>
      <w:lvlText w:val="%1、"/>
      <w:lvlJc w:val="left"/>
    </w:lvl>
  </w:abstractNum>
  <w:abstractNum w:abstractNumId="3">
    <w:nsid w:val="BAA924BB"/>
    <w:multiLevelType w:val="singleLevel"/>
    <w:tmpl w:val="BAA924BB"/>
    <w:lvl w:ilvl="0">
      <w:start w:val="1"/>
      <w:numFmt w:val="chineseCounting"/>
      <w:suff w:val="nothing"/>
      <w:lvlText w:val="%1、"/>
      <w:lvlJc w:val="left"/>
      <w:rPr>
        <w:rFonts w:hint="eastAsia"/>
      </w:rPr>
    </w:lvl>
  </w:abstractNum>
  <w:abstractNum w:abstractNumId="4">
    <w:nsid w:val="C6E56CF6"/>
    <w:multiLevelType w:val="singleLevel"/>
    <w:tmpl w:val="C6E56CF6"/>
    <w:lvl w:ilvl="0">
      <w:start w:val="1"/>
      <w:numFmt w:val="decimal"/>
      <w:suff w:val="nothing"/>
      <w:lvlText w:val="%1、"/>
      <w:lvlJc w:val="left"/>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6D954E"/>
    <w:multiLevelType w:val="singleLevel"/>
    <w:tmpl w:val="186D954E"/>
    <w:lvl w:ilvl="0">
      <w:start w:val="6"/>
      <w:numFmt w:val="chineseCounting"/>
      <w:suff w:val="nothing"/>
      <w:lvlText w:val="（%1）"/>
      <w:lvlJc w:val="left"/>
      <w:rPr>
        <w:rFonts w:hint="eastAsia"/>
      </w:rPr>
    </w:lvl>
  </w:abstractNum>
  <w:abstractNum w:abstractNumId="7">
    <w:nsid w:val="1AFC44A9"/>
    <w:multiLevelType w:val="singleLevel"/>
    <w:tmpl w:val="1AFC44A9"/>
    <w:lvl w:ilvl="0">
      <w:start w:val="4"/>
      <w:numFmt w:val="decimal"/>
      <w:lvlText w:val="%1."/>
      <w:lvlJc w:val="left"/>
      <w:pPr>
        <w:tabs>
          <w:tab w:val="left" w:pos="312"/>
        </w:tabs>
      </w:pPr>
    </w:lvl>
  </w:abstractNum>
  <w:abstractNum w:abstractNumId="8">
    <w:nsid w:val="22CEDE56"/>
    <w:multiLevelType w:val="singleLevel"/>
    <w:tmpl w:val="22CEDE56"/>
    <w:lvl w:ilvl="0">
      <w:start w:val="1"/>
      <w:numFmt w:val="decimal"/>
      <w:suff w:val="nothing"/>
      <w:lvlText w:val="%1、"/>
      <w:lvlJc w:val="left"/>
    </w:lvl>
  </w:abstractNum>
  <w:abstractNum w:abstractNumId="9">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EB94ED"/>
    <w:multiLevelType w:val="singleLevel"/>
    <w:tmpl w:val="2AEB94ED"/>
    <w:lvl w:ilvl="0">
      <w:start w:val="1"/>
      <w:numFmt w:val="chineseCounting"/>
      <w:suff w:val="nothing"/>
      <w:lvlText w:val="%1、"/>
      <w:lvlJc w:val="left"/>
      <w:rPr>
        <w:rFonts w:hint="eastAsia"/>
      </w:rPr>
    </w:lvl>
  </w:abstractNum>
  <w:abstractNum w:abstractNumId="11">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544456"/>
    <w:multiLevelType w:val="hybridMultilevel"/>
    <w:tmpl w:val="F7949C00"/>
    <w:lvl w:ilvl="0" w:tplc="1346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FD9137"/>
    <w:multiLevelType w:val="singleLevel"/>
    <w:tmpl w:val="58FD9137"/>
    <w:lvl w:ilvl="0">
      <w:start w:val="1"/>
      <w:numFmt w:val="decimal"/>
      <w:suff w:val="nothing"/>
      <w:lvlText w:val="%1、"/>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9F973E6"/>
    <w:multiLevelType w:val="singleLevel"/>
    <w:tmpl w:val="59F973E6"/>
    <w:lvl w:ilvl="0">
      <w:start w:val="1"/>
      <w:numFmt w:val="decimal"/>
      <w:suff w:val="nothing"/>
      <w:lvlText w:val="%1、"/>
      <w:lvlJc w:val="left"/>
    </w:lvl>
  </w:abstractNum>
  <w:abstractNum w:abstractNumId="16">
    <w:nsid w:val="5AF169BD"/>
    <w:multiLevelType w:val="singleLevel"/>
    <w:tmpl w:val="5AF169BD"/>
    <w:lvl w:ilvl="0">
      <w:start w:val="6"/>
      <w:numFmt w:val="chineseCounting"/>
      <w:suff w:val="nothing"/>
      <w:lvlText w:val="（%1）"/>
      <w:lvlJc w:val="left"/>
    </w:lvl>
  </w:abstractNum>
  <w:abstractNum w:abstractNumId="17">
    <w:nsid w:val="5AF169FB"/>
    <w:multiLevelType w:val="singleLevel"/>
    <w:tmpl w:val="5AF169FB"/>
    <w:lvl w:ilvl="0">
      <w:start w:val="1"/>
      <w:numFmt w:val="decimal"/>
      <w:suff w:val="nothing"/>
      <w:lvlText w:val="%1、"/>
      <w:lvlJc w:val="left"/>
    </w:lvl>
  </w:abstractNum>
  <w:abstractNum w:abstractNumId="18">
    <w:nsid w:val="5B87626B"/>
    <w:multiLevelType w:val="singleLevel"/>
    <w:tmpl w:val="5B87626B"/>
    <w:lvl w:ilvl="0">
      <w:start w:val="1"/>
      <w:numFmt w:val="decimal"/>
      <w:suff w:val="nothing"/>
      <w:lvlText w:val="%1、"/>
      <w:lvlJc w:val="left"/>
    </w:lvl>
  </w:abstractNum>
  <w:abstractNum w:abstractNumId="19">
    <w:nsid w:val="5BB082F9"/>
    <w:multiLevelType w:val="singleLevel"/>
    <w:tmpl w:val="5BB082F9"/>
    <w:lvl w:ilvl="0">
      <w:start w:val="4"/>
      <w:numFmt w:val="chineseCounting"/>
      <w:suff w:val="nothing"/>
      <w:lvlText w:val="（%1）"/>
      <w:lvlJc w:val="left"/>
    </w:lvl>
  </w:abstractNum>
  <w:abstractNum w:abstractNumId="20">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28F7678"/>
    <w:multiLevelType w:val="singleLevel"/>
    <w:tmpl w:val="628F7678"/>
    <w:lvl w:ilvl="0">
      <w:start w:val="1"/>
      <w:numFmt w:val="decimal"/>
      <w:suff w:val="nothing"/>
      <w:lvlText w:val="%1、"/>
      <w:lvlJc w:val="left"/>
    </w:lvl>
  </w:abstractNum>
  <w:abstractNum w:abstractNumId="23">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4"/>
  </w:num>
  <w:num w:numId="3">
    <w:abstractNumId w:val="7"/>
  </w:num>
  <w:num w:numId="4">
    <w:abstractNumId w:val="5"/>
  </w:num>
  <w:num w:numId="5">
    <w:abstractNumId w:val="16"/>
  </w:num>
  <w:num w:numId="6">
    <w:abstractNumId w:val="17"/>
  </w:num>
  <w:num w:numId="7">
    <w:abstractNumId w:val="11"/>
  </w:num>
  <w:num w:numId="8">
    <w:abstractNumId w:val="9"/>
  </w:num>
  <w:num w:numId="9">
    <w:abstractNumId w:val="20"/>
  </w:num>
  <w:num w:numId="10">
    <w:abstractNumId w:val="23"/>
  </w:num>
  <w:num w:numId="11">
    <w:abstractNumId w:val="12"/>
  </w:num>
  <w:num w:numId="12">
    <w:abstractNumId w:val="22"/>
  </w:num>
  <w:num w:numId="13">
    <w:abstractNumId w:val="3"/>
  </w:num>
  <w:num w:numId="14">
    <w:abstractNumId w:val="10"/>
  </w:num>
  <w:num w:numId="15">
    <w:abstractNumId w:val="13"/>
  </w:num>
  <w:num w:numId="16">
    <w:abstractNumId w:val="15"/>
  </w:num>
  <w:num w:numId="17">
    <w:abstractNumId w:val="2"/>
  </w:num>
  <w:num w:numId="18">
    <w:abstractNumId w:val="18"/>
  </w:num>
  <w:num w:numId="19">
    <w:abstractNumId w:val="19"/>
  </w:num>
  <w:num w:numId="20">
    <w:abstractNumId w:val="1"/>
  </w:num>
  <w:num w:numId="21">
    <w:abstractNumId w:val="8"/>
  </w:num>
  <w:num w:numId="22">
    <w:abstractNumId w:val="6"/>
  </w:num>
  <w:num w:numId="23">
    <w:abstractNumId w:val="4"/>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2A2B"/>
    <w:rsid w:val="0003199C"/>
    <w:rsid w:val="0006706C"/>
    <w:rsid w:val="000F2DB6"/>
    <w:rsid w:val="00124EA0"/>
    <w:rsid w:val="00143EF6"/>
    <w:rsid w:val="00191F53"/>
    <w:rsid w:val="00200580"/>
    <w:rsid w:val="002336A5"/>
    <w:rsid w:val="00295A96"/>
    <w:rsid w:val="002D484A"/>
    <w:rsid w:val="002F09A2"/>
    <w:rsid w:val="003F482F"/>
    <w:rsid w:val="00472A2B"/>
    <w:rsid w:val="00476FAD"/>
    <w:rsid w:val="0049351D"/>
    <w:rsid w:val="004B66F2"/>
    <w:rsid w:val="005860DE"/>
    <w:rsid w:val="006E5605"/>
    <w:rsid w:val="007108ED"/>
    <w:rsid w:val="00776B9A"/>
    <w:rsid w:val="00884105"/>
    <w:rsid w:val="0089643C"/>
    <w:rsid w:val="008B3701"/>
    <w:rsid w:val="008B6E85"/>
    <w:rsid w:val="008C16AE"/>
    <w:rsid w:val="00970281"/>
    <w:rsid w:val="00972AE7"/>
    <w:rsid w:val="009937EC"/>
    <w:rsid w:val="009E5945"/>
    <w:rsid w:val="009F4942"/>
    <w:rsid w:val="00AC01E2"/>
    <w:rsid w:val="00B032AC"/>
    <w:rsid w:val="00B763AF"/>
    <w:rsid w:val="00BA3348"/>
    <w:rsid w:val="00BA38D7"/>
    <w:rsid w:val="00C140A8"/>
    <w:rsid w:val="00C368E9"/>
    <w:rsid w:val="00C55182"/>
    <w:rsid w:val="00C60BC7"/>
    <w:rsid w:val="00C83DD2"/>
    <w:rsid w:val="00C87857"/>
    <w:rsid w:val="00CD0676"/>
    <w:rsid w:val="00DA7B18"/>
    <w:rsid w:val="00DB1087"/>
    <w:rsid w:val="00E3026D"/>
    <w:rsid w:val="00F434C7"/>
    <w:rsid w:val="00F77AF2"/>
    <w:rsid w:val="00F96985"/>
    <w:rsid w:val="00FE1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2A2B"/>
    <w:pPr>
      <w:widowControl w:val="0"/>
      <w:jc w:val="both"/>
    </w:pPr>
    <w:rPr>
      <w:rFonts w:ascii="Times New Roman" w:eastAsia="宋体" w:hAnsi="Times New Roman" w:cs="Times New Roman"/>
      <w:szCs w:val="24"/>
    </w:rPr>
  </w:style>
  <w:style w:type="paragraph" w:styleId="1">
    <w:name w:val="heading 1"/>
    <w:next w:val="a"/>
    <w:link w:val="1Char"/>
    <w:uiPriority w:val="9"/>
    <w:qFormat/>
    <w:rsid w:val="00472A2B"/>
    <w:pPr>
      <w:keepNext/>
      <w:keepLines/>
      <w:numPr>
        <w:numId w:val="1"/>
      </w:numPr>
      <w:spacing w:before="160" w:after="160" w:line="360" w:lineRule="auto"/>
      <w:ind w:left="573" w:hanging="431"/>
      <w:outlineLvl w:val="0"/>
    </w:pPr>
    <w:rPr>
      <w:rFonts w:ascii="Arial" w:eastAsia="宋体" w:hAnsi="Arial" w:cs="黑体"/>
      <w:b/>
      <w:bCs/>
      <w:kern w:val="44"/>
      <w:sz w:val="30"/>
      <w:szCs w:val="44"/>
    </w:rPr>
  </w:style>
  <w:style w:type="paragraph" w:styleId="2">
    <w:name w:val="heading 2"/>
    <w:basedOn w:val="a"/>
    <w:next w:val="a"/>
    <w:link w:val="2Char"/>
    <w:qFormat/>
    <w:rsid w:val="00472A2B"/>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iPriority w:val="9"/>
    <w:unhideWhenUsed/>
    <w:qFormat/>
    <w:rsid w:val="00472A2B"/>
    <w:pPr>
      <w:keepNext/>
      <w:keepLines/>
      <w:numPr>
        <w:ilvl w:val="2"/>
        <w:numId w:val="1"/>
      </w:numPr>
      <w:spacing w:before="100" w:after="100" w:line="360" w:lineRule="auto"/>
      <w:outlineLvl w:val="2"/>
    </w:pPr>
    <w:rPr>
      <w:rFonts w:ascii="Arial" w:eastAsia="宋体" w:hAnsi="Arial" w:cs="黑体"/>
      <w:b/>
      <w:bCs/>
      <w:sz w:val="24"/>
      <w:szCs w:val="32"/>
    </w:rPr>
  </w:style>
  <w:style w:type="paragraph" w:styleId="4">
    <w:name w:val="heading 4"/>
    <w:next w:val="a"/>
    <w:link w:val="4Char"/>
    <w:uiPriority w:val="9"/>
    <w:unhideWhenUsed/>
    <w:qFormat/>
    <w:rsid w:val="00472A2B"/>
    <w:pPr>
      <w:keepNext/>
      <w:keepLines/>
      <w:numPr>
        <w:ilvl w:val="3"/>
        <w:numId w:val="1"/>
      </w:numPr>
      <w:spacing w:before="60" w:after="60" w:line="360" w:lineRule="auto"/>
      <w:ind w:left="862" w:hanging="862"/>
      <w:outlineLvl w:val="3"/>
    </w:pPr>
    <w:rPr>
      <w:rFonts w:ascii="Arial" w:eastAsia="宋体" w:hAnsi="Arial" w:cs="黑体"/>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72A2B"/>
    <w:rPr>
      <w:rFonts w:ascii="Arial" w:eastAsia="宋体" w:hAnsi="Arial" w:cs="黑体"/>
      <w:b/>
      <w:bCs/>
      <w:kern w:val="44"/>
      <w:sz w:val="30"/>
      <w:szCs w:val="44"/>
    </w:rPr>
  </w:style>
  <w:style w:type="character" w:customStyle="1" w:styleId="2Char">
    <w:name w:val="标题 2 Char"/>
    <w:basedOn w:val="a1"/>
    <w:link w:val="2"/>
    <w:qFormat/>
    <w:rsid w:val="00472A2B"/>
    <w:rPr>
      <w:rFonts w:ascii="Arial" w:eastAsia="黑体" w:hAnsi="Arial" w:cs="Times New Roman"/>
      <w:b/>
      <w:kern w:val="0"/>
      <w:sz w:val="32"/>
      <w:szCs w:val="20"/>
    </w:rPr>
  </w:style>
  <w:style w:type="character" w:customStyle="1" w:styleId="3Char">
    <w:name w:val="标题 3 Char"/>
    <w:basedOn w:val="a1"/>
    <w:link w:val="3"/>
    <w:uiPriority w:val="9"/>
    <w:rsid w:val="00472A2B"/>
    <w:rPr>
      <w:rFonts w:ascii="Arial" w:eastAsia="宋体" w:hAnsi="Arial" w:cs="黑体"/>
      <w:b/>
      <w:bCs/>
      <w:sz w:val="24"/>
      <w:szCs w:val="32"/>
    </w:rPr>
  </w:style>
  <w:style w:type="character" w:customStyle="1" w:styleId="4Char">
    <w:name w:val="标题 4 Char"/>
    <w:basedOn w:val="a1"/>
    <w:link w:val="4"/>
    <w:uiPriority w:val="9"/>
    <w:rsid w:val="00472A2B"/>
    <w:rPr>
      <w:rFonts w:ascii="Arial" w:eastAsia="宋体" w:hAnsi="Arial" w:cs="黑体"/>
      <w:b/>
      <w:bCs/>
      <w:sz w:val="24"/>
      <w:szCs w:val="28"/>
    </w:rPr>
  </w:style>
  <w:style w:type="paragraph" w:styleId="a4">
    <w:name w:val="Body Text"/>
    <w:basedOn w:val="a"/>
    <w:link w:val="Char"/>
    <w:uiPriority w:val="99"/>
    <w:unhideWhenUsed/>
    <w:qFormat/>
    <w:rsid w:val="00472A2B"/>
    <w:pPr>
      <w:spacing w:after="120"/>
    </w:pPr>
  </w:style>
  <w:style w:type="character" w:customStyle="1" w:styleId="Char">
    <w:name w:val="正文文本 Char"/>
    <w:basedOn w:val="a1"/>
    <w:link w:val="a4"/>
    <w:uiPriority w:val="99"/>
    <w:semiHidden/>
    <w:rsid w:val="00472A2B"/>
    <w:rPr>
      <w:rFonts w:ascii="Times New Roman" w:eastAsia="宋体" w:hAnsi="Times New Roman" w:cs="Times New Roman"/>
      <w:szCs w:val="24"/>
    </w:rPr>
  </w:style>
  <w:style w:type="paragraph" w:styleId="a0">
    <w:name w:val="Body Text First Indent"/>
    <w:basedOn w:val="a4"/>
    <w:link w:val="Char0"/>
    <w:uiPriority w:val="99"/>
    <w:unhideWhenUsed/>
    <w:qFormat/>
    <w:rsid w:val="00472A2B"/>
    <w:pPr>
      <w:spacing w:after="0"/>
      <w:ind w:firstLineChars="100" w:firstLine="420"/>
    </w:pPr>
    <w:rPr>
      <w:rFonts w:eastAsia="仿宋_GB2312"/>
      <w:sz w:val="28"/>
    </w:rPr>
  </w:style>
  <w:style w:type="character" w:customStyle="1" w:styleId="Char0">
    <w:name w:val="正文首行缩进 Char"/>
    <w:basedOn w:val="Char"/>
    <w:link w:val="a0"/>
    <w:uiPriority w:val="99"/>
    <w:rsid w:val="00472A2B"/>
    <w:rPr>
      <w:rFonts w:eastAsia="仿宋_GB2312"/>
      <w:sz w:val="28"/>
    </w:rPr>
  </w:style>
  <w:style w:type="paragraph" w:styleId="a5">
    <w:name w:val="Normal Indent"/>
    <w:basedOn w:val="a"/>
    <w:uiPriority w:val="99"/>
    <w:unhideWhenUsed/>
    <w:qFormat/>
    <w:rsid w:val="00472A2B"/>
    <w:pPr>
      <w:ind w:firstLine="420"/>
    </w:pPr>
    <w:rPr>
      <w:szCs w:val="20"/>
    </w:rPr>
  </w:style>
  <w:style w:type="paragraph" w:styleId="a6">
    <w:name w:val="caption"/>
    <w:basedOn w:val="a"/>
    <w:next w:val="a"/>
    <w:uiPriority w:val="35"/>
    <w:semiHidden/>
    <w:unhideWhenUsed/>
    <w:qFormat/>
    <w:rsid w:val="00472A2B"/>
    <w:rPr>
      <w:rFonts w:ascii="Arial" w:eastAsia="黑体" w:hAnsi="Arial" w:cs="Arial"/>
      <w:sz w:val="20"/>
      <w:szCs w:val="20"/>
    </w:rPr>
  </w:style>
  <w:style w:type="paragraph" w:styleId="a7">
    <w:name w:val="Plain Text"/>
    <w:basedOn w:val="a"/>
    <w:link w:val="Char1"/>
    <w:uiPriority w:val="99"/>
    <w:unhideWhenUsed/>
    <w:qFormat/>
    <w:rsid w:val="00472A2B"/>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basedOn w:val="a1"/>
    <w:link w:val="a7"/>
    <w:uiPriority w:val="99"/>
    <w:rsid w:val="00472A2B"/>
    <w:rPr>
      <w:rFonts w:ascii="宋体" w:eastAsia="宋体" w:hAnsi="Courier New" w:cs="Times New Roman"/>
      <w:kern w:val="0"/>
      <w:szCs w:val="20"/>
    </w:rPr>
  </w:style>
  <w:style w:type="paragraph" w:styleId="a8">
    <w:name w:val="Balloon Text"/>
    <w:basedOn w:val="a"/>
    <w:link w:val="Char2"/>
    <w:qFormat/>
    <w:rsid w:val="00472A2B"/>
    <w:rPr>
      <w:sz w:val="18"/>
      <w:szCs w:val="18"/>
    </w:rPr>
  </w:style>
  <w:style w:type="character" w:customStyle="1" w:styleId="Char2">
    <w:name w:val="批注框文本 Char"/>
    <w:basedOn w:val="a1"/>
    <w:link w:val="a8"/>
    <w:qFormat/>
    <w:rsid w:val="00472A2B"/>
    <w:rPr>
      <w:rFonts w:ascii="Times New Roman" w:eastAsia="宋体" w:hAnsi="Times New Roman" w:cs="Times New Roman"/>
      <w:sz w:val="18"/>
      <w:szCs w:val="18"/>
    </w:rPr>
  </w:style>
  <w:style w:type="paragraph" w:styleId="a9">
    <w:name w:val="footer"/>
    <w:basedOn w:val="a"/>
    <w:link w:val="Char3"/>
    <w:qFormat/>
    <w:rsid w:val="00472A2B"/>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qFormat/>
    <w:rsid w:val="00472A2B"/>
    <w:rPr>
      <w:rFonts w:ascii="Calibri" w:eastAsia="宋体" w:hAnsi="Calibri" w:cs="黑体"/>
      <w:sz w:val="18"/>
      <w:szCs w:val="18"/>
    </w:rPr>
  </w:style>
  <w:style w:type="paragraph" w:styleId="aa">
    <w:name w:val="header"/>
    <w:basedOn w:val="a"/>
    <w:link w:val="Char4"/>
    <w:uiPriority w:val="99"/>
    <w:unhideWhenUsed/>
    <w:qFormat/>
    <w:rsid w:val="00472A2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472A2B"/>
    <w:rPr>
      <w:rFonts w:ascii="Times New Roman" w:eastAsia="宋体" w:hAnsi="Times New Roman" w:cs="Times New Roman"/>
      <w:sz w:val="18"/>
      <w:szCs w:val="18"/>
    </w:rPr>
  </w:style>
  <w:style w:type="paragraph" w:styleId="ab">
    <w:name w:val="Normal (Web)"/>
    <w:basedOn w:val="a"/>
    <w:qFormat/>
    <w:rsid w:val="00472A2B"/>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472A2B"/>
    <w:pPr>
      <w:spacing w:before="240" w:after="60"/>
      <w:jc w:val="center"/>
      <w:outlineLvl w:val="0"/>
    </w:pPr>
    <w:rPr>
      <w:rFonts w:ascii="Cambria" w:hAnsi="Cambria"/>
      <w:b/>
      <w:bCs/>
      <w:sz w:val="32"/>
      <w:szCs w:val="32"/>
    </w:rPr>
  </w:style>
  <w:style w:type="character" w:customStyle="1" w:styleId="Char5">
    <w:name w:val="标题 Char"/>
    <w:basedOn w:val="a1"/>
    <w:link w:val="ac"/>
    <w:qFormat/>
    <w:rsid w:val="00472A2B"/>
    <w:rPr>
      <w:rFonts w:ascii="Cambria" w:eastAsia="宋体" w:hAnsi="Cambria" w:cs="Times New Roman"/>
      <w:b/>
      <w:bCs/>
      <w:sz w:val="32"/>
      <w:szCs w:val="32"/>
    </w:rPr>
  </w:style>
  <w:style w:type="character" w:styleId="ad">
    <w:name w:val="Strong"/>
    <w:basedOn w:val="a1"/>
    <w:uiPriority w:val="22"/>
    <w:qFormat/>
    <w:rsid w:val="00472A2B"/>
    <w:rPr>
      <w:b/>
    </w:rPr>
  </w:style>
  <w:style w:type="character" w:styleId="ae">
    <w:name w:val="page number"/>
    <w:basedOn w:val="a1"/>
    <w:qFormat/>
    <w:rsid w:val="00472A2B"/>
  </w:style>
  <w:style w:type="paragraph" w:customStyle="1" w:styleId="p0">
    <w:name w:val="p0"/>
    <w:basedOn w:val="a"/>
    <w:qFormat/>
    <w:rsid w:val="00472A2B"/>
    <w:pPr>
      <w:widowControl/>
    </w:pPr>
    <w:rPr>
      <w:kern w:val="0"/>
      <w:szCs w:val="21"/>
    </w:rPr>
  </w:style>
  <w:style w:type="paragraph" w:customStyle="1" w:styleId="p16">
    <w:name w:val="p16"/>
    <w:basedOn w:val="a"/>
    <w:qFormat/>
    <w:rsid w:val="00472A2B"/>
    <w:pPr>
      <w:widowControl/>
      <w:spacing w:before="100" w:after="100"/>
      <w:jc w:val="left"/>
    </w:pPr>
    <w:rPr>
      <w:rFonts w:ascii="宋体" w:hAnsi="宋体" w:cs="宋体"/>
      <w:kern w:val="0"/>
      <w:sz w:val="24"/>
    </w:rPr>
  </w:style>
  <w:style w:type="paragraph" w:customStyle="1" w:styleId="10">
    <w:name w:val="列出段落1"/>
    <w:basedOn w:val="a"/>
    <w:uiPriority w:val="99"/>
    <w:qFormat/>
    <w:rsid w:val="00472A2B"/>
    <w:pPr>
      <w:ind w:firstLineChars="200" w:firstLine="420"/>
    </w:pPr>
    <w:rPr>
      <w:rFonts w:ascii="Calibri" w:hAnsi="Calibri"/>
      <w:szCs w:val="22"/>
    </w:rPr>
  </w:style>
  <w:style w:type="paragraph" w:customStyle="1" w:styleId="11">
    <w:name w:val="列出段落11"/>
    <w:basedOn w:val="a"/>
    <w:qFormat/>
    <w:rsid w:val="00472A2B"/>
    <w:pPr>
      <w:ind w:firstLine="420"/>
    </w:pPr>
    <w:rPr>
      <w:rFonts w:ascii="Calibri" w:hAnsi="Calibri"/>
    </w:rPr>
  </w:style>
  <w:style w:type="paragraph" w:customStyle="1" w:styleId="Style2">
    <w:name w:val="_Style 2"/>
    <w:basedOn w:val="a"/>
    <w:uiPriority w:val="34"/>
    <w:qFormat/>
    <w:rsid w:val="00472A2B"/>
    <w:pPr>
      <w:ind w:firstLineChars="200" w:firstLine="420"/>
    </w:pPr>
    <w:rPr>
      <w:rFonts w:ascii="Calibri" w:hAnsi="Calibri"/>
      <w:szCs w:val="22"/>
    </w:rPr>
  </w:style>
  <w:style w:type="paragraph" w:customStyle="1" w:styleId="Style1">
    <w:name w:val="_Style 1"/>
    <w:basedOn w:val="a"/>
    <w:uiPriority w:val="99"/>
    <w:qFormat/>
    <w:rsid w:val="00472A2B"/>
    <w:pPr>
      <w:ind w:firstLineChars="200" w:firstLine="420"/>
    </w:pPr>
    <w:rPr>
      <w:rFonts w:ascii="Calibri" w:hAnsi="Calibri"/>
      <w:szCs w:val="22"/>
    </w:rPr>
  </w:style>
  <w:style w:type="paragraph" w:customStyle="1" w:styleId="af">
    <w:name w:val="正文首行缩进两字符"/>
    <w:basedOn w:val="a"/>
    <w:qFormat/>
    <w:rsid w:val="00472A2B"/>
    <w:pPr>
      <w:spacing w:line="360" w:lineRule="auto"/>
      <w:ind w:firstLineChars="200" w:firstLine="200"/>
    </w:pPr>
  </w:style>
  <w:style w:type="character" w:customStyle="1" w:styleId="CharChar">
    <w:name w:val="页脚 Char Char"/>
    <w:basedOn w:val="a1"/>
    <w:qFormat/>
    <w:rsid w:val="00472A2B"/>
    <w:rPr>
      <w:sz w:val="18"/>
      <w:szCs w:val="18"/>
    </w:rPr>
  </w:style>
  <w:style w:type="character" w:customStyle="1" w:styleId="CharChar0">
    <w:name w:val="标题 Char Char"/>
    <w:basedOn w:val="a1"/>
    <w:qFormat/>
    <w:rsid w:val="00472A2B"/>
    <w:rPr>
      <w:rFonts w:ascii="Cambria" w:hAnsi="Cambria" w:cs="Times New Roman"/>
      <w:b/>
      <w:bCs/>
      <w:sz w:val="32"/>
      <w:szCs w:val="32"/>
    </w:rPr>
  </w:style>
  <w:style w:type="paragraph" w:customStyle="1" w:styleId="31">
    <w:name w:val="列出段落31"/>
    <w:basedOn w:val="a"/>
    <w:qFormat/>
    <w:rsid w:val="00472A2B"/>
    <w:pPr>
      <w:ind w:firstLineChars="200" w:firstLine="420"/>
    </w:pPr>
  </w:style>
  <w:style w:type="paragraph" w:customStyle="1" w:styleId="20">
    <w:name w:val="列出段落2"/>
    <w:basedOn w:val="a"/>
    <w:qFormat/>
    <w:rsid w:val="00472A2B"/>
    <w:pPr>
      <w:ind w:firstLineChars="200" w:firstLine="420"/>
    </w:pPr>
    <w:rPr>
      <w:rFonts w:ascii="Calibri" w:hAnsi="Calibri"/>
      <w:szCs w:val="22"/>
    </w:rPr>
  </w:style>
  <w:style w:type="paragraph" w:customStyle="1" w:styleId="30">
    <w:name w:val="列出段落3"/>
    <w:basedOn w:val="a"/>
    <w:uiPriority w:val="99"/>
    <w:qFormat/>
    <w:rsid w:val="00472A2B"/>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72A2B"/>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72A2B"/>
    <w:pPr>
      <w:spacing w:line="360" w:lineRule="auto"/>
      <w:ind w:firstLineChars="200" w:firstLine="480"/>
    </w:pPr>
    <w:rPr>
      <w:rFonts w:ascii="宋体"/>
      <w:sz w:val="24"/>
    </w:rPr>
  </w:style>
  <w:style w:type="paragraph" w:customStyle="1" w:styleId="13">
    <w:name w:val="正文缩进1"/>
    <w:basedOn w:val="a"/>
    <w:qFormat/>
    <w:rsid w:val="00472A2B"/>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72A2B"/>
    <w:rPr>
      <w:sz w:val="24"/>
    </w:rPr>
  </w:style>
  <w:style w:type="paragraph" w:styleId="af0">
    <w:name w:val="List Paragraph"/>
    <w:basedOn w:val="a"/>
    <w:uiPriority w:val="34"/>
    <w:unhideWhenUsed/>
    <w:qFormat/>
    <w:rsid w:val="00472A2B"/>
    <w:pPr>
      <w:ind w:firstLineChars="200" w:firstLine="420"/>
    </w:pPr>
  </w:style>
  <w:style w:type="paragraph" w:customStyle="1" w:styleId="ListParagraph1">
    <w:name w:val="List Paragraph1"/>
    <w:basedOn w:val="a"/>
    <w:uiPriority w:val="99"/>
    <w:qFormat/>
    <w:rsid w:val="00472A2B"/>
    <w:pPr>
      <w:ind w:firstLineChars="200" w:firstLine="420"/>
    </w:pPr>
  </w:style>
  <w:style w:type="table" w:styleId="af1">
    <w:name w:val="Table Grid"/>
    <w:basedOn w:val="a2"/>
    <w:qFormat/>
    <w:rsid w:val="002D484A"/>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qFormat/>
    <w:rsid w:val="00C368E9"/>
    <w:pPr>
      <w:widowControl/>
      <w:autoSpaceDN w:val="0"/>
      <w:jc w:val="left"/>
    </w:pPr>
    <w:rPr>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54</Pages>
  <Words>4152</Words>
  <Characters>23667</Characters>
  <Application>Microsoft Office Word</Application>
  <DocSecurity>0</DocSecurity>
  <Lines>197</Lines>
  <Paragraphs>55</Paragraphs>
  <ScaleCrop>false</ScaleCrop>
  <Company>Microsoft</Company>
  <LinksUpToDate>false</LinksUpToDate>
  <CharactersWithSpaces>27764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襄城县公共资源交易中心:万晓玲</dc:creator>
  <cp:lastModifiedBy>襄城县公共资源交易中心:万晓玲</cp:lastModifiedBy>
  <cp:revision>16</cp:revision>
  <dcterms:created xsi:type="dcterms:W3CDTF">2018-09-19T07:45:00Z</dcterms:created>
  <dcterms:modified xsi:type="dcterms:W3CDTF">2018-11-14T08:59:00Z</dcterms:modified>
</cp:coreProperties>
</file>