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51A" w:rsidRPr="00A7451A" w:rsidRDefault="00DC431E">
      <w:pPr>
        <w:shd w:val="clear" w:color="auto" w:fill="FFFFFF"/>
        <w:adjustRightInd/>
        <w:snapToGrid/>
        <w:spacing w:after="0" w:line="360" w:lineRule="auto"/>
        <w:jc w:val="center"/>
        <w:rPr>
          <w:rFonts w:asciiTheme="majorEastAsia" w:eastAsiaTheme="majorEastAsia" w:hAnsiTheme="majorEastAsia" w:cs="宋体"/>
          <w:b/>
          <w:bCs/>
          <w:color w:val="000000"/>
          <w:sz w:val="36"/>
          <w:szCs w:val="36"/>
        </w:rPr>
      </w:pPr>
      <w:r w:rsidRPr="00A7451A">
        <w:rPr>
          <w:rFonts w:asciiTheme="majorEastAsia" w:eastAsiaTheme="majorEastAsia" w:hAnsiTheme="majorEastAsia" w:cs="宋体" w:hint="eastAsia"/>
          <w:b/>
          <w:bCs/>
          <w:color w:val="000000"/>
          <w:sz w:val="36"/>
          <w:szCs w:val="36"/>
        </w:rPr>
        <w:t>鄢陵县</w:t>
      </w:r>
      <w:r w:rsidR="005D1856" w:rsidRPr="00A7451A">
        <w:rPr>
          <w:rFonts w:asciiTheme="majorEastAsia" w:eastAsiaTheme="majorEastAsia" w:hAnsiTheme="majorEastAsia" w:cs="宋体" w:hint="eastAsia"/>
          <w:b/>
          <w:bCs/>
          <w:color w:val="000000"/>
          <w:sz w:val="36"/>
          <w:szCs w:val="36"/>
        </w:rPr>
        <w:t>新元大道（鄢陵段）路灯箱变工程</w:t>
      </w:r>
    </w:p>
    <w:p w:rsidR="006E07D1" w:rsidRPr="00A7451A" w:rsidRDefault="005D1856">
      <w:pPr>
        <w:shd w:val="clear" w:color="auto" w:fill="FFFFFF"/>
        <w:adjustRightInd/>
        <w:snapToGrid/>
        <w:spacing w:after="0" w:line="360" w:lineRule="auto"/>
        <w:jc w:val="center"/>
        <w:rPr>
          <w:rFonts w:asciiTheme="majorEastAsia" w:eastAsiaTheme="majorEastAsia" w:hAnsiTheme="majorEastAsia" w:cs="宋体"/>
          <w:b/>
          <w:color w:val="000000"/>
          <w:sz w:val="36"/>
          <w:szCs w:val="36"/>
        </w:rPr>
      </w:pPr>
      <w:r w:rsidRPr="00A7451A">
        <w:rPr>
          <w:rFonts w:asciiTheme="majorEastAsia" w:eastAsiaTheme="majorEastAsia" w:hAnsiTheme="majorEastAsia" w:cs="宋体" w:hint="eastAsia"/>
          <w:b/>
          <w:bCs/>
          <w:color w:val="000000"/>
          <w:sz w:val="36"/>
          <w:szCs w:val="36"/>
        </w:rPr>
        <w:t>采购需求、评标标准等说明</w:t>
      </w:r>
    </w:p>
    <w:p w:rsidR="006E07D1" w:rsidRPr="00A7451A" w:rsidRDefault="005D1856">
      <w:pPr>
        <w:shd w:val="clear" w:color="auto" w:fill="FFFFFF"/>
        <w:adjustRightInd/>
        <w:snapToGrid/>
        <w:spacing w:after="0" w:line="360" w:lineRule="auto"/>
        <w:ind w:firstLine="600"/>
        <w:rPr>
          <w:rFonts w:ascii="宋体" w:eastAsia="黑体" w:hAnsi="宋体" w:cs="宋体"/>
          <w:b/>
          <w:color w:val="000000"/>
          <w:sz w:val="24"/>
          <w:szCs w:val="24"/>
        </w:rPr>
      </w:pPr>
      <w:r w:rsidRPr="00A7451A">
        <w:rPr>
          <w:rFonts w:ascii="黑体" w:eastAsia="黑体" w:hAnsi="黑体" w:cs="宋体" w:hint="eastAsia"/>
          <w:b/>
          <w:color w:val="000000"/>
          <w:sz w:val="30"/>
          <w:szCs w:val="30"/>
        </w:rPr>
        <w:t>一、项目概况</w:t>
      </w:r>
    </w:p>
    <w:p w:rsidR="006E07D1" w:rsidRPr="00A7451A" w:rsidRDefault="005D1856">
      <w:pPr>
        <w:shd w:val="clear" w:color="auto" w:fill="FFFFFF"/>
        <w:adjustRightInd/>
        <w:snapToGrid/>
        <w:spacing w:after="0"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（一）项目名称：</w:t>
      </w:r>
      <w:r w:rsidR="00DC431E" w:rsidRPr="00A7451A">
        <w:rPr>
          <w:rFonts w:ascii="仿宋" w:eastAsia="仿宋" w:hAnsi="仿宋" w:cs="宋体" w:hint="eastAsia"/>
          <w:color w:val="000000"/>
          <w:sz w:val="30"/>
          <w:szCs w:val="30"/>
        </w:rPr>
        <w:t>鄢陵县</w:t>
      </w:r>
      <w:r w:rsidRPr="00A7451A">
        <w:rPr>
          <w:rFonts w:ascii="仿宋_GB2312" w:eastAsia="仿宋_GB2312" w:hAnsi="宋体" w:cs="宋体" w:hint="eastAsia"/>
          <w:bCs/>
          <w:color w:val="000000"/>
          <w:sz w:val="32"/>
          <w:szCs w:val="32"/>
        </w:rPr>
        <w:t>新元大道（鄢陵段）路灯箱变工程</w:t>
      </w:r>
    </w:p>
    <w:p w:rsidR="006E07D1" w:rsidRDefault="005D1856">
      <w:pPr>
        <w:shd w:val="clear" w:color="auto" w:fill="FFFFFF"/>
        <w:adjustRightInd/>
        <w:snapToGrid/>
        <w:spacing w:after="0" w:line="360" w:lineRule="auto"/>
        <w:ind w:firstLine="600"/>
        <w:rPr>
          <w:rFonts w:ascii="宋体" w:eastAsia="宋体" w:hAnsi="宋体" w:cs="宋体"/>
          <w:color w:val="000000"/>
          <w:sz w:val="24"/>
          <w:szCs w:val="24"/>
        </w:rPr>
      </w:pPr>
      <w:r>
        <w:rPr>
          <w:rFonts w:ascii="仿宋" w:eastAsia="仿宋" w:hAnsi="仿宋" w:cs="宋体" w:hint="eastAsia"/>
          <w:color w:val="000000"/>
          <w:sz w:val="30"/>
          <w:szCs w:val="30"/>
        </w:rPr>
        <w:t>（二）采购方式：竞争性谈判</w:t>
      </w:r>
    </w:p>
    <w:p w:rsidR="006E07D1" w:rsidRDefault="005D1856">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（三）主要内容、数量及要求：新元大道鄢陵段路灯亮化的配套设施</w:t>
      </w:r>
      <w:r w:rsidR="00DC431E">
        <w:rPr>
          <w:rFonts w:ascii="仿宋" w:eastAsia="仿宋" w:hAnsi="仿宋" w:cs="宋体" w:hint="eastAsia"/>
          <w:color w:val="000000"/>
          <w:sz w:val="30"/>
          <w:szCs w:val="30"/>
        </w:rPr>
        <w:t>工程</w:t>
      </w:r>
      <w:r>
        <w:rPr>
          <w:rFonts w:ascii="仿宋" w:eastAsia="仿宋" w:hAnsi="仿宋" w:cs="宋体" w:hint="eastAsia"/>
          <w:color w:val="000000"/>
          <w:sz w:val="30"/>
          <w:szCs w:val="30"/>
        </w:rPr>
        <w:t>。</w:t>
      </w:r>
    </w:p>
    <w:p w:rsidR="006E07D1" w:rsidRDefault="005D1856">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（四）预算金额：182771.39元；</w:t>
      </w:r>
    </w:p>
    <w:p w:rsidR="006E07D1" w:rsidRDefault="005D1856">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（五）交付（服务、完工）时间：</w:t>
      </w:r>
      <w:r w:rsidR="00DC431E">
        <w:rPr>
          <w:rFonts w:ascii="仿宋" w:eastAsia="仿宋" w:hAnsi="仿宋" w:cs="宋体" w:hint="eastAsia"/>
          <w:color w:val="000000"/>
          <w:sz w:val="30"/>
          <w:szCs w:val="30"/>
        </w:rPr>
        <w:t>签订合同后</w:t>
      </w:r>
      <w:r>
        <w:rPr>
          <w:rFonts w:ascii="仿宋" w:eastAsia="仿宋" w:hAnsi="仿宋" w:cs="宋体" w:hint="eastAsia"/>
          <w:color w:val="000000"/>
          <w:sz w:val="30"/>
          <w:szCs w:val="30"/>
        </w:rPr>
        <w:t>10个工作日</w:t>
      </w:r>
    </w:p>
    <w:p w:rsidR="006E07D1" w:rsidRDefault="005D1856">
      <w:pPr>
        <w:shd w:val="clear" w:color="auto" w:fill="FFFFFF"/>
        <w:adjustRightInd/>
        <w:snapToGrid/>
        <w:spacing w:after="0" w:line="360" w:lineRule="auto"/>
        <w:ind w:firstLine="600"/>
        <w:rPr>
          <w:rFonts w:ascii="宋体" w:eastAsia="仿宋" w:hAnsi="宋体" w:cs="宋体"/>
          <w:color w:val="000000"/>
          <w:sz w:val="24"/>
          <w:szCs w:val="24"/>
        </w:rPr>
      </w:pPr>
      <w:r>
        <w:rPr>
          <w:rFonts w:ascii="仿宋" w:eastAsia="仿宋" w:hAnsi="仿宋" w:cs="宋体" w:hint="eastAsia"/>
          <w:color w:val="000000"/>
          <w:sz w:val="30"/>
          <w:szCs w:val="30"/>
        </w:rPr>
        <w:t>（六）交付（服务、施工）地点：陈化店</w:t>
      </w:r>
      <w:r>
        <w:rPr>
          <w:rFonts w:ascii="仿宋_GB2312" w:eastAsia="仿宋_GB2312" w:hAnsi="仿宋_GB2312" w:cs="仿宋_GB2312" w:hint="eastAsia"/>
          <w:sz w:val="32"/>
          <w:szCs w:val="32"/>
        </w:rPr>
        <w:t>镇</w:t>
      </w:r>
      <w:r w:rsidR="0012090E">
        <w:rPr>
          <w:rFonts w:ascii="仿宋_GB2312" w:eastAsia="仿宋_GB2312" w:hAnsi="仿宋_GB2312" w:cs="仿宋_GB2312" w:hint="eastAsia"/>
          <w:sz w:val="32"/>
          <w:szCs w:val="32"/>
        </w:rPr>
        <w:t>王岳村</w:t>
      </w:r>
    </w:p>
    <w:p w:rsidR="006E07D1" w:rsidRDefault="005D1856">
      <w:pPr>
        <w:shd w:val="clear" w:color="auto" w:fill="FFFFFF"/>
        <w:adjustRightInd/>
        <w:snapToGrid/>
        <w:spacing w:after="0" w:line="360" w:lineRule="auto"/>
        <w:ind w:firstLine="600"/>
        <w:rPr>
          <w:rFonts w:ascii="宋体" w:eastAsia="宋体" w:hAnsi="宋体" w:cs="宋体"/>
          <w:color w:val="000000"/>
          <w:sz w:val="24"/>
          <w:szCs w:val="24"/>
        </w:rPr>
      </w:pPr>
      <w:r>
        <w:rPr>
          <w:rFonts w:ascii="仿宋" w:eastAsia="仿宋" w:hAnsi="仿宋" w:cs="宋体" w:hint="eastAsia"/>
          <w:color w:val="000000"/>
          <w:sz w:val="30"/>
          <w:szCs w:val="30"/>
        </w:rPr>
        <w:t>（</w:t>
      </w:r>
      <w:r w:rsidR="00EC18E3">
        <w:rPr>
          <w:rFonts w:ascii="仿宋" w:eastAsia="仿宋" w:hAnsi="仿宋" w:cs="宋体" w:hint="eastAsia"/>
          <w:color w:val="000000"/>
          <w:sz w:val="30"/>
          <w:szCs w:val="30"/>
        </w:rPr>
        <w:t>七</w:t>
      </w:r>
      <w:r>
        <w:rPr>
          <w:rFonts w:ascii="仿宋" w:eastAsia="仿宋" w:hAnsi="仿宋" w:cs="宋体" w:hint="eastAsia"/>
          <w:color w:val="000000"/>
          <w:sz w:val="30"/>
          <w:szCs w:val="30"/>
        </w:rPr>
        <w:t>）分包：不允许</w:t>
      </w:r>
    </w:p>
    <w:p w:rsidR="006E07D1" w:rsidRDefault="005D1856">
      <w:pPr>
        <w:shd w:val="clear" w:color="auto" w:fill="FFFFFF"/>
        <w:adjustRightInd/>
        <w:snapToGrid/>
        <w:spacing w:after="0" w:line="360" w:lineRule="auto"/>
        <w:ind w:firstLine="600"/>
        <w:rPr>
          <w:rFonts w:ascii="宋体" w:eastAsia="宋体" w:hAnsi="宋体" w:cs="宋体"/>
          <w:color w:val="000000"/>
          <w:sz w:val="24"/>
          <w:szCs w:val="24"/>
        </w:rPr>
      </w:pPr>
      <w:r>
        <w:rPr>
          <w:rFonts w:ascii="黑体" w:eastAsia="黑体" w:hAnsi="黑体" w:cs="宋体" w:hint="eastAsia"/>
          <w:color w:val="000000"/>
          <w:sz w:val="30"/>
          <w:szCs w:val="30"/>
        </w:rPr>
        <w:t>二、需要落实的政府采购政策</w:t>
      </w:r>
    </w:p>
    <w:p w:rsidR="006E07D1" w:rsidRDefault="005D1856">
      <w:pPr>
        <w:shd w:val="clear" w:color="auto" w:fill="FFFFFF"/>
        <w:adjustRightInd/>
        <w:snapToGrid/>
        <w:spacing w:after="0" w:line="360" w:lineRule="auto"/>
        <w:ind w:firstLine="600"/>
        <w:rPr>
          <w:rFonts w:ascii="宋体" w:eastAsia="宋体" w:hAnsi="宋体" w:cs="宋体"/>
          <w:color w:val="000000"/>
          <w:sz w:val="24"/>
          <w:szCs w:val="24"/>
        </w:rPr>
      </w:pPr>
      <w:r>
        <w:rPr>
          <w:rFonts w:ascii="仿宋" w:eastAsia="仿宋" w:hAnsi="仿宋" w:cs="宋体" w:hint="eastAsia"/>
          <w:color w:val="000000"/>
          <w:sz w:val="30"/>
          <w:szCs w:val="30"/>
        </w:rPr>
        <w:t>本项目落实节能环保、中小微型企业扶持等相关政府采购政策。</w:t>
      </w:r>
    </w:p>
    <w:p w:rsidR="006E07D1" w:rsidRDefault="005D1856">
      <w:pPr>
        <w:shd w:val="clear" w:color="auto" w:fill="FFFFFF"/>
        <w:adjustRightInd/>
        <w:snapToGrid/>
        <w:spacing w:after="0" w:line="360" w:lineRule="auto"/>
        <w:ind w:firstLine="600"/>
        <w:rPr>
          <w:rFonts w:ascii="宋体" w:eastAsia="宋体" w:hAnsi="宋体" w:cs="宋体"/>
          <w:color w:val="000000"/>
          <w:sz w:val="24"/>
          <w:szCs w:val="24"/>
        </w:rPr>
      </w:pPr>
      <w:r>
        <w:rPr>
          <w:rFonts w:ascii="黑体" w:eastAsia="黑体" w:hAnsi="黑体" w:cs="宋体" w:hint="eastAsia"/>
          <w:color w:val="000000"/>
          <w:sz w:val="30"/>
          <w:szCs w:val="30"/>
        </w:rPr>
        <w:t>三、投标人资格要求</w:t>
      </w:r>
    </w:p>
    <w:p w:rsidR="006E07D1" w:rsidRDefault="005D1856">
      <w:pPr>
        <w:shd w:val="clear" w:color="auto" w:fill="FFFFFF"/>
        <w:adjustRightInd/>
        <w:snapToGrid/>
        <w:spacing w:after="0" w:line="360" w:lineRule="auto"/>
        <w:ind w:firstLine="600"/>
        <w:rPr>
          <w:rFonts w:ascii="宋体" w:eastAsia="宋体" w:hAnsi="宋体" w:cs="宋体"/>
          <w:color w:val="000000"/>
          <w:sz w:val="24"/>
          <w:szCs w:val="24"/>
        </w:rPr>
      </w:pPr>
      <w:r>
        <w:rPr>
          <w:rFonts w:ascii="仿宋" w:eastAsia="仿宋" w:hAnsi="仿宋" w:cs="宋体" w:hint="eastAsia"/>
          <w:color w:val="000000"/>
          <w:sz w:val="30"/>
          <w:szCs w:val="30"/>
        </w:rPr>
        <w:t>（一）具备《政府采购法》第二十二条规定条件并提供相关材料。</w:t>
      </w:r>
    </w:p>
    <w:p w:rsidR="006E07D1" w:rsidRPr="00EC18E3" w:rsidRDefault="005D1856" w:rsidP="00EC18E3">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lastRenderedPageBreak/>
        <w:t>（</w:t>
      </w:r>
      <w:r w:rsidR="00EC18E3">
        <w:rPr>
          <w:rFonts w:ascii="仿宋" w:eastAsia="仿宋" w:hAnsi="仿宋" w:cs="宋体" w:hint="eastAsia"/>
          <w:color w:val="000000"/>
          <w:sz w:val="30"/>
          <w:szCs w:val="30"/>
        </w:rPr>
        <w:t>二</w:t>
      </w:r>
      <w:r>
        <w:rPr>
          <w:rFonts w:ascii="仿宋" w:eastAsia="仿宋" w:hAnsi="仿宋" w:cs="宋体" w:hint="eastAsia"/>
          <w:color w:val="000000"/>
          <w:sz w:val="30"/>
          <w:szCs w:val="30"/>
        </w:rPr>
        <w:t>）</w:t>
      </w:r>
      <w:r w:rsidRPr="00EC18E3">
        <w:rPr>
          <w:rFonts w:ascii="仿宋" w:eastAsia="仿宋" w:hAnsi="仿宋" w:cs="宋体" w:hint="eastAsia"/>
          <w:color w:val="000000"/>
          <w:sz w:val="30"/>
          <w:szCs w:val="30"/>
        </w:rPr>
        <w:t>投标人须具备中华人民共和国独立法人资格及有效的营业执照；</w:t>
      </w:r>
    </w:p>
    <w:p w:rsidR="006E07D1" w:rsidRPr="00EC18E3" w:rsidRDefault="00EC18E3" w:rsidP="00EC18E3">
      <w:pPr>
        <w:shd w:val="clear" w:color="auto" w:fill="FFFFFF"/>
        <w:adjustRightInd/>
        <w:snapToGrid/>
        <w:spacing w:after="0" w:line="360" w:lineRule="auto"/>
        <w:ind w:firstLine="600"/>
        <w:rPr>
          <w:rFonts w:ascii="仿宋" w:eastAsia="仿宋" w:hAnsi="仿宋" w:cs="宋体"/>
          <w:color w:val="000000"/>
          <w:sz w:val="30"/>
          <w:szCs w:val="30"/>
        </w:rPr>
      </w:pPr>
      <w:r w:rsidRPr="00EC18E3">
        <w:rPr>
          <w:rFonts w:ascii="仿宋" w:eastAsia="仿宋" w:hAnsi="仿宋" w:cs="宋体" w:hint="eastAsia"/>
          <w:color w:val="000000"/>
          <w:sz w:val="30"/>
          <w:szCs w:val="30"/>
        </w:rPr>
        <w:t>（三）</w:t>
      </w:r>
      <w:r w:rsidR="005D1856" w:rsidRPr="00EC18E3">
        <w:rPr>
          <w:rFonts w:ascii="仿宋" w:eastAsia="仿宋" w:hAnsi="仿宋" w:cs="宋体" w:hint="eastAsia"/>
          <w:color w:val="000000"/>
          <w:sz w:val="30"/>
          <w:szCs w:val="30"/>
        </w:rPr>
        <w:t xml:space="preserve"> 投标人须具备五级及以上承装(修、试)电力设施许可证；拟派项目经理须具备机电专业贰级及以上注册建造师资格并具有有效的安全生产考核合格证，且未担任其他正在施工建设工程的项目经理。</w:t>
      </w:r>
    </w:p>
    <w:p w:rsidR="00A34AE7" w:rsidRDefault="00A34AE7" w:rsidP="00A34AE7">
      <w:pPr>
        <w:shd w:val="clear" w:color="auto" w:fill="FFFFFF"/>
        <w:adjustRightInd/>
        <w:snapToGrid/>
        <w:spacing w:after="0" w:line="360" w:lineRule="auto"/>
        <w:ind w:firstLine="600"/>
        <w:rPr>
          <w:rFonts w:ascii="宋体" w:eastAsia="宋体" w:hAnsi="宋体" w:cs="宋体"/>
          <w:color w:val="000000"/>
          <w:sz w:val="24"/>
          <w:szCs w:val="24"/>
        </w:rPr>
      </w:pPr>
      <w:r>
        <w:rPr>
          <w:rFonts w:ascii="仿宋" w:eastAsia="仿宋" w:hAnsi="仿宋" w:cs="宋体" w:hint="eastAsia"/>
          <w:color w:val="000000"/>
          <w:sz w:val="30"/>
          <w:szCs w:val="30"/>
        </w:rPr>
        <w:t>（</w:t>
      </w:r>
      <w:r w:rsidR="00EC18E3">
        <w:rPr>
          <w:rFonts w:ascii="仿宋" w:eastAsia="仿宋" w:hAnsi="仿宋" w:cs="宋体" w:hint="eastAsia"/>
          <w:color w:val="000000"/>
          <w:sz w:val="30"/>
          <w:szCs w:val="30"/>
        </w:rPr>
        <w:t>四</w:t>
      </w:r>
      <w:r>
        <w:rPr>
          <w:rFonts w:ascii="仿宋" w:eastAsia="仿宋" w:hAnsi="仿宋" w:cs="宋体" w:hint="eastAsia"/>
          <w:color w:val="000000"/>
          <w:sz w:val="30"/>
          <w:szCs w:val="30"/>
        </w:rPr>
        <w:t>）本次招标不接受联合体投标。</w:t>
      </w:r>
    </w:p>
    <w:p w:rsidR="006E07D1" w:rsidRDefault="005D1856" w:rsidP="00EC18E3">
      <w:pPr>
        <w:shd w:val="clear" w:color="auto" w:fill="FFFFFF"/>
        <w:adjustRightInd/>
        <w:snapToGrid/>
        <w:spacing w:after="0" w:line="360" w:lineRule="auto"/>
        <w:ind w:firstLineChars="200" w:firstLine="600"/>
        <w:rPr>
          <w:rFonts w:ascii="宋体" w:eastAsia="宋体" w:hAnsi="宋体" w:cs="宋体"/>
          <w:color w:val="000000"/>
          <w:sz w:val="24"/>
          <w:szCs w:val="24"/>
        </w:rPr>
      </w:pPr>
      <w:r>
        <w:rPr>
          <w:rFonts w:ascii="黑体" w:eastAsia="黑体" w:hAnsi="黑体" w:cs="宋体" w:hint="eastAsia"/>
          <w:color w:val="000000"/>
          <w:sz w:val="30"/>
          <w:szCs w:val="30"/>
        </w:rPr>
        <w:t>四、采购需求</w:t>
      </w:r>
    </w:p>
    <w:p w:rsidR="006E07D1" w:rsidRDefault="005D1856">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（一）本项目需实现的功能或者目标</w:t>
      </w:r>
    </w:p>
    <w:p w:rsidR="006E07D1" w:rsidRDefault="005D1856">
      <w:pPr>
        <w:widowControl w:val="0"/>
        <w:adjustRightInd/>
        <w:snapToGrid/>
        <w:spacing w:line="360" w:lineRule="auto"/>
        <w:ind w:firstLine="641"/>
        <w:rPr>
          <w:rFonts w:ascii="仿宋" w:eastAsia="仿宋" w:hAnsi="仿宋" w:cs="宋体"/>
          <w:color w:val="000000"/>
          <w:sz w:val="30"/>
          <w:szCs w:val="30"/>
        </w:rPr>
      </w:pPr>
      <w:r>
        <w:rPr>
          <w:rFonts w:ascii="仿宋" w:eastAsia="仿宋" w:hAnsi="仿宋" w:cs="宋体" w:hint="eastAsia"/>
          <w:color w:val="000000"/>
          <w:sz w:val="30"/>
          <w:szCs w:val="30"/>
        </w:rPr>
        <w:t>该项目建成后能有效保证新元大道</w:t>
      </w:r>
      <w:r>
        <w:rPr>
          <w:rFonts w:ascii="仿宋_GB2312" w:eastAsia="仿宋_GB2312" w:hAnsi="仿宋_GB2312" w:cs="仿宋_GB2312" w:hint="eastAsia"/>
          <w:sz w:val="32"/>
          <w:szCs w:val="32"/>
        </w:rPr>
        <w:t>建设要求，确保新元大道鄢陵段的路灯亮化。</w:t>
      </w:r>
      <w:r>
        <w:rPr>
          <w:rFonts w:ascii="仿宋" w:eastAsia="仿宋" w:hAnsi="仿宋" w:cs="宋体" w:hint="eastAsia"/>
          <w:color w:val="000000"/>
          <w:sz w:val="30"/>
          <w:szCs w:val="30"/>
        </w:rPr>
        <w:t>为该路段的道路安全提供有力保障。</w:t>
      </w:r>
    </w:p>
    <w:p w:rsidR="006E07D1" w:rsidRDefault="005D1856" w:rsidP="00F75903">
      <w:pPr>
        <w:shd w:val="clear" w:color="auto" w:fill="FFFFFF"/>
        <w:adjustRightInd/>
        <w:snapToGrid/>
        <w:spacing w:after="0" w:line="360" w:lineRule="auto"/>
        <w:ind w:firstLineChars="200" w:firstLine="600"/>
        <w:rPr>
          <w:rFonts w:ascii="仿宋" w:eastAsia="仿宋" w:hAnsi="仿宋" w:cs="宋体"/>
          <w:color w:val="000000"/>
          <w:sz w:val="30"/>
          <w:szCs w:val="30"/>
        </w:rPr>
      </w:pPr>
      <w:bookmarkStart w:id="0" w:name="_GoBack"/>
      <w:bookmarkEnd w:id="0"/>
      <w:r>
        <w:rPr>
          <w:rFonts w:ascii="仿宋" w:eastAsia="仿宋" w:hAnsi="仿宋" w:cs="宋体" w:hint="eastAsia"/>
          <w:color w:val="000000"/>
          <w:sz w:val="30"/>
          <w:szCs w:val="30"/>
        </w:rPr>
        <w:t>（二）</w:t>
      </w:r>
      <w:r w:rsidR="00F75903">
        <w:rPr>
          <w:rFonts w:ascii="仿宋" w:eastAsia="仿宋" w:hAnsi="仿宋" w:cs="宋体" w:hint="eastAsia"/>
          <w:color w:val="000000"/>
          <w:sz w:val="30"/>
          <w:szCs w:val="30"/>
        </w:rPr>
        <w:t>工程量</w:t>
      </w:r>
      <w:r>
        <w:rPr>
          <w:rFonts w:ascii="仿宋" w:eastAsia="仿宋" w:hAnsi="仿宋" w:cs="宋体" w:hint="eastAsia"/>
          <w:color w:val="000000"/>
          <w:sz w:val="30"/>
          <w:szCs w:val="30"/>
        </w:rPr>
        <w:t>清单（另附）</w:t>
      </w:r>
    </w:p>
    <w:p w:rsidR="006E07D1" w:rsidRDefault="005D1856" w:rsidP="00F75903">
      <w:pPr>
        <w:shd w:val="clear" w:color="auto" w:fill="FFFFFF"/>
        <w:adjustRightInd/>
        <w:snapToGrid/>
        <w:spacing w:after="0" w:line="360" w:lineRule="auto"/>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w:t>
      </w:r>
      <w:r w:rsidR="00F75903">
        <w:rPr>
          <w:rFonts w:ascii="仿宋" w:eastAsia="仿宋" w:hAnsi="仿宋" w:cs="宋体" w:hint="eastAsia"/>
          <w:color w:val="000000"/>
          <w:sz w:val="30"/>
          <w:szCs w:val="30"/>
        </w:rPr>
        <w:t>三</w:t>
      </w:r>
      <w:r>
        <w:rPr>
          <w:rFonts w:ascii="仿宋" w:eastAsia="仿宋" w:hAnsi="仿宋" w:cs="宋体" w:hint="eastAsia"/>
          <w:color w:val="000000"/>
          <w:sz w:val="30"/>
          <w:szCs w:val="30"/>
        </w:rPr>
        <w:t>）服务标准、期限、效率等要求</w:t>
      </w:r>
    </w:p>
    <w:p w:rsidR="006E07D1" w:rsidRDefault="005D1856" w:rsidP="00EC18E3">
      <w:pPr>
        <w:shd w:val="clear" w:color="auto" w:fill="FFFFFF"/>
        <w:adjustRightInd/>
        <w:snapToGrid/>
        <w:spacing w:after="0" w:line="360" w:lineRule="auto"/>
        <w:ind w:firstLineChars="300" w:firstLine="900"/>
        <w:contextualSpacing/>
        <w:rPr>
          <w:rFonts w:ascii="仿宋" w:eastAsia="仿宋" w:hAnsi="仿宋" w:cs="宋体"/>
          <w:color w:val="000000"/>
          <w:sz w:val="30"/>
          <w:szCs w:val="30"/>
        </w:rPr>
      </w:pPr>
      <w:r>
        <w:rPr>
          <w:rFonts w:ascii="仿宋" w:eastAsia="仿宋" w:hAnsi="仿宋" w:cs="宋体" w:hint="eastAsia"/>
          <w:color w:val="000000"/>
          <w:sz w:val="30"/>
          <w:szCs w:val="30"/>
        </w:rPr>
        <w:t>服务标准： GB/T13663-2000</w:t>
      </w:r>
    </w:p>
    <w:p w:rsidR="006E07D1" w:rsidRDefault="005D1856" w:rsidP="00EC18E3">
      <w:pPr>
        <w:shd w:val="clear" w:color="auto" w:fill="FFFFFF"/>
        <w:adjustRightInd/>
        <w:snapToGrid/>
        <w:spacing w:after="0" w:line="360" w:lineRule="auto"/>
        <w:ind w:firstLineChars="300" w:firstLine="900"/>
        <w:contextualSpacing/>
        <w:rPr>
          <w:rFonts w:ascii="宋体" w:eastAsia="宋体" w:hAnsi="宋体" w:cs="宋体"/>
          <w:color w:val="000000"/>
          <w:sz w:val="24"/>
          <w:szCs w:val="24"/>
        </w:rPr>
      </w:pPr>
      <w:r>
        <w:rPr>
          <w:rFonts w:ascii="仿宋" w:eastAsia="仿宋" w:hAnsi="仿宋" w:cs="宋体" w:hint="eastAsia"/>
          <w:color w:val="000000"/>
          <w:sz w:val="30"/>
          <w:szCs w:val="30"/>
        </w:rPr>
        <w:t>效率：根据施工总进度计划，结合施工导流特点，合理安排工程施工程序，对缩短工期和保证工程质量至关重要。</w:t>
      </w:r>
    </w:p>
    <w:p w:rsidR="006E07D1" w:rsidRDefault="005D1856">
      <w:pPr>
        <w:numPr>
          <w:ilvl w:val="0"/>
          <w:numId w:val="1"/>
        </w:num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验收标准</w:t>
      </w:r>
    </w:p>
    <w:p w:rsidR="006E07D1" w:rsidRDefault="00EC18E3">
      <w:pPr>
        <w:shd w:val="clear" w:color="auto" w:fill="FFFFFF"/>
        <w:adjustRightInd/>
        <w:snapToGrid/>
        <w:spacing w:after="0" w:line="360" w:lineRule="auto"/>
        <w:ind w:firstLineChars="200" w:firstLine="600"/>
        <w:rPr>
          <w:rFonts w:ascii="宋体" w:eastAsia="宋体" w:hAnsi="宋体" w:cs="宋体"/>
          <w:color w:val="000000"/>
          <w:sz w:val="24"/>
          <w:szCs w:val="24"/>
        </w:rPr>
      </w:pPr>
      <w:r>
        <w:rPr>
          <w:rFonts w:ascii="仿宋" w:eastAsia="仿宋" w:hAnsi="仿宋" w:cs="宋体" w:hint="eastAsia"/>
          <w:color w:val="000000"/>
          <w:sz w:val="30"/>
          <w:szCs w:val="30"/>
        </w:rPr>
        <w:t>1、</w:t>
      </w:r>
      <w:r w:rsidR="005D1856">
        <w:rPr>
          <w:rFonts w:ascii="仿宋" w:eastAsia="仿宋" w:hAnsi="仿宋" w:cs="宋体" w:hint="eastAsia"/>
          <w:color w:val="000000"/>
          <w:sz w:val="30"/>
          <w:szCs w:val="30"/>
        </w:rPr>
        <w:t>由采购人成立验收小组,按照采购合同的约定对中标人履约情况进行验收。验收时,按照采购合同的约定对每一项技术、</w:t>
      </w:r>
      <w:r w:rsidR="005D1856">
        <w:rPr>
          <w:rFonts w:ascii="仿宋" w:eastAsia="仿宋" w:hAnsi="仿宋" w:cs="宋体" w:hint="eastAsia"/>
          <w:color w:val="000000"/>
          <w:sz w:val="30"/>
          <w:szCs w:val="30"/>
        </w:rPr>
        <w:lastRenderedPageBreak/>
        <w:t>服务、安全标准的履约情况进行确认。验收结束后,出具</w:t>
      </w:r>
      <w:proofErr w:type="gramStart"/>
      <w:r w:rsidR="005D1856">
        <w:rPr>
          <w:rFonts w:ascii="仿宋" w:eastAsia="仿宋" w:hAnsi="仿宋" w:cs="宋体" w:hint="eastAsia"/>
          <w:color w:val="000000"/>
          <w:sz w:val="30"/>
          <w:szCs w:val="30"/>
        </w:rPr>
        <w:t>验收书</w:t>
      </w:r>
      <w:proofErr w:type="gramEnd"/>
      <w:r w:rsidR="005D1856">
        <w:rPr>
          <w:rFonts w:ascii="仿宋" w:eastAsia="仿宋" w:hAnsi="仿宋" w:cs="宋体" w:hint="eastAsia"/>
          <w:color w:val="000000"/>
          <w:sz w:val="30"/>
          <w:szCs w:val="30"/>
        </w:rPr>
        <w:t>,列明各项标准的验收情况及项目总体评价,由验收双方共同签署。</w:t>
      </w:r>
    </w:p>
    <w:p w:rsidR="006E07D1" w:rsidRDefault="00EC18E3" w:rsidP="00EC18E3">
      <w:pPr>
        <w:shd w:val="clear" w:color="auto" w:fill="FFFFFF"/>
        <w:adjustRightInd/>
        <w:snapToGrid/>
        <w:spacing w:after="0" w:line="360" w:lineRule="auto"/>
        <w:ind w:firstLineChars="200" w:firstLine="600"/>
        <w:rPr>
          <w:rFonts w:ascii="仿宋" w:eastAsia="仿宋" w:hAnsi="仿宋" w:cs="宋体"/>
          <w:color w:val="000000"/>
          <w:sz w:val="30"/>
          <w:szCs w:val="30"/>
        </w:rPr>
      </w:pPr>
      <w:r>
        <w:rPr>
          <w:rFonts w:ascii="仿宋" w:eastAsia="仿宋" w:hAnsi="仿宋" w:cs="宋体" w:hint="eastAsia"/>
          <w:color w:val="000000"/>
          <w:sz w:val="30"/>
          <w:szCs w:val="30"/>
        </w:rPr>
        <w:t>2、</w:t>
      </w:r>
      <w:r w:rsidR="005D1856">
        <w:rPr>
          <w:rFonts w:ascii="仿宋" w:eastAsia="仿宋" w:hAnsi="仿宋" w:cs="宋体" w:hint="eastAsia"/>
          <w:color w:val="000000"/>
          <w:sz w:val="30"/>
          <w:szCs w:val="30"/>
        </w:rPr>
        <w:t>按照《电气装置安装工程质量检验及评定规程》DL/T5161-2002、《架空电力线路工程施工质量检验及评定规程》DL/T5168-2002、其他有关现行规程、规范和规定验收。</w:t>
      </w:r>
    </w:p>
    <w:p w:rsidR="006E07D1" w:rsidRDefault="00EC18E3">
      <w:pPr>
        <w:shd w:val="clear" w:color="auto" w:fill="FFFFFF"/>
        <w:adjustRightInd/>
        <w:snapToGrid/>
        <w:spacing w:after="0" w:line="360" w:lineRule="auto"/>
        <w:ind w:firstLineChars="200" w:firstLine="600"/>
        <w:rPr>
          <w:rFonts w:ascii="宋体" w:eastAsia="宋体" w:hAnsi="宋体" w:cs="宋体"/>
          <w:color w:val="000000"/>
          <w:sz w:val="24"/>
          <w:szCs w:val="24"/>
        </w:rPr>
      </w:pPr>
      <w:r>
        <w:rPr>
          <w:rFonts w:ascii="仿宋" w:eastAsia="仿宋" w:hAnsi="仿宋" w:cs="宋体" w:hint="eastAsia"/>
          <w:color w:val="000000"/>
          <w:sz w:val="30"/>
          <w:szCs w:val="30"/>
        </w:rPr>
        <w:t>3</w:t>
      </w:r>
      <w:r w:rsidR="005D1856">
        <w:rPr>
          <w:rFonts w:ascii="仿宋" w:eastAsia="仿宋" w:hAnsi="仿宋" w:cs="宋体" w:hint="eastAsia"/>
          <w:color w:val="000000"/>
          <w:sz w:val="30"/>
          <w:szCs w:val="30"/>
        </w:rPr>
        <w:t>、按照招标文件要求、投标文件响应和承诺验收；</w:t>
      </w:r>
    </w:p>
    <w:p w:rsidR="006E07D1" w:rsidRDefault="005D1856">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（六）采购标的</w:t>
      </w:r>
      <w:proofErr w:type="gramStart"/>
      <w:r>
        <w:rPr>
          <w:rFonts w:ascii="仿宋" w:eastAsia="仿宋" w:hAnsi="仿宋" w:cs="宋体" w:hint="eastAsia"/>
          <w:color w:val="000000"/>
          <w:sz w:val="30"/>
          <w:szCs w:val="30"/>
        </w:rPr>
        <w:t>的</w:t>
      </w:r>
      <w:proofErr w:type="gramEnd"/>
      <w:r>
        <w:rPr>
          <w:rFonts w:ascii="仿宋" w:eastAsia="仿宋" w:hAnsi="仿宋" w:cs="宋体" w:hint="eastAsia"/>
          <w:color w:val="000000"/>
          <w:sz w:val="30"/>
          <w:szCs w:val="30"/>
        </w:rPr>
        <w:t>其他技术、服务等要求</w:t>
      </w:r>
    </w:p>
    <w:p w:rsidR="006E07D1" w:rsidRDefault="005D1856">
      <w:pPr>
        <w:shd w:val="clear" w:color="auto" w:fill="FFFFFF"/>
        <w:adjustRightInd/>
        <w:snapToGrid/>
        <w:spacing w:after="0" w:line="360" w:lineRule="auto"/>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施工技术要求;按照(电力建设工程施工技术管理导则)（电力建设安全工作规程），进行施工。</w:t>
      </w:r>
    </w:p>
    <w:p w:rsidR="006E07D1" w:rsidRDefault="005D1856">
      <w:pPr>
        <w:shd w:val="clear" w:color="auto" w:fill="FFFFFF"/>
        <w:adjustRightInd/>
        <w:snapToGrid/>
        <w:spacing w:after="0" w:line="360" w:lineRule="auto"/>
        <w:ind w:firstLine="600"/>
        <w:rPr>
          <w:rFonts w:ascii="宋体" w:eastAsia="宋体" w:hAnsi="宋体" w:cs="宋体"/>
          <w:color w:val="000000"/>
          <w:sz w:val="24"/>
          <w:szCs w:val="24"/>
        </w:rPr>
      </w:pPr>
      <w:r>
        <w:rPr>
          <w:rFonts w:ascii="黑体" w:eastAsia="黑体" w:hAnsi="黑体" w:cs="宋体" w:hint="eastAsia"/>
          <w:color w:val="000000"/>
          <w:sz w:val="30"/>
          <w:szCs w:val="30"/>
        </w:rPr>
        <w:t>五、采购资金支付</w:t>
      </w:r>
    </w:p>
    <w:p w:rsidR="006E07D1" w:rsidRDefault="005D1856">
      <w:pPr>
        <w:shd w:val="clear" w:color="auto" w:fill="FFFFFF"/>
        <w:adjustRightInd/>
        <w:snapToGrid/>
        <w:spacing w:after="0" w:line="360" w:lineRule="auto"/>
        <w:ind w:firstLine="600"/>
        <w:rPr>
          <w:rFonts w:ascii="宋体" w:eastAsia="宋体" w:hAnsi="宋体" w:cs="宋体"/>
          <w:color w:val="000000"/>
          <w:sz w:val="24"/>
          <w:szCs w:val="24"/>
        </w:rPr>
      </w:pPr>
      <w:r>
        <w:rPr>
          <w:rFonts w:ascii="仿宋" w:eastAsia="仿宋" w:hAnsi="仿宋" w:cs="宋体" w:hint="eastAsia"/>
          <w:color w:val="000000"/>
          <w:sz w:val="30"/>
          <w:szCs w:val="30"/>
        </w:rPr>
        <w:t>（一）支付方式：国库集中支付</w:t>
      </w:r>
    </w:p>
    <w:p w:rsidR="006E07D1" w:rsidRDefault="005D1856">
      <w:pPr>
        <w:shd w:val="clear" w:color="auto" w:fill="FFFFFF"/>
        <w:adjustRightInd/>
        <w:snapToGrid/>
        <w:spacing w:after="0" w:line="360" w:lineRule="auto"/>
        <w:ind w:firstLine="600"/>
        <w:rPr>
          <w:rFonts w:ascii="宋体" w:eastAsia="仿宋" w:hAnsi="宋体" w:cs="宋体"/>
          <w:color w:val="000000"/>
          <w:sz w:val="24"/>
          <w:szCs w:val="24"/>
        </w:rPr>
      </w:pPr>
      <w:r>
        <w:rPr>
          <w:rFonts w:ascii="仿宋" w:eastAsia="仿宋" w:hAnsi="仿宋" w:cs="宋体" w:hint="eastAsia"/>
          <w:color w:val="000000"/>
          <w:sz w:val="30"/>
          <w:szCs w:val="30"/>
        </w:rPr>
        <w:t>（二）支付时间及条件：工程量完成，项目完工验收合格，支付90%工程款；工程审计结束支付剩余10%工程款。</w:t>
      </w:r>
    </w:p>
    <w:p w:rsidR="006E07D1" w:rsidRDefault="005D1856">
      <w:pPr>
        <w:shd w:val="clear" w:color="auto" w:fill="FFFFFF"/>
        <w:adjustRightInd/>
        <w:snapToGrid/>
        <w:spacing w:after="0" w:line="360" w:lineRule="auto"/>
        <w:ind w:firstLine="600"/>
        <w:rPr>
          <w:rFonts w:ascii="宋体" w:eastAsia="宋体" w:hAnsi="宋体" w:cs="宋体"/>
          <w:color w:val="000000"/>
          <w:sz w:val="24"/>
          <w:szCs w:val="24"/>
        </w:rPr>
      </w:pPr>
      <w:r>
        <w:rPr>
          <w:rFonts w:ascii="黑体" w:eastAsia="黑体" w:hAnsi="黑体" w:cs="宋体" w:hint="eastAsia"/>
          <w:color w:val="000000"/>
          <w:sz w:val="30"/>
          <w:szCs w:val="30"/>
        </w:rPr>
        <w:t>六、联系方式</w:t>
      </w:r>
    </w:p>
    <w:p w:rsidR="006E07D1" w:rsidRDefault="005D1856">
      <w:pPr>
        <w:shd w:val="clear" w:color="auto" w:fill="FFFFFF"/>
        <w:adjustRightInd/>
        <w:snapToGrid/>
        <w:spacing w:after="0" w:line="525" w:lineRule="atLeast"/>
        <w:ind w:firstLine="795"/>
        <w:rPr>
          <w:rFonts w:ascii="宋体" w:eastAsia="仿宋" w:hAnsi="宋体" w:cs="宋体"/>
          <w:color w:val="000000"/>
          <w:sz w:val="24"/>
          <w:szCs w:val="24"/>
        </w:rPr>
      </w:pPr>
      <w:r>
        <w:rPr>
          <w:rFonts w:ascii="仿宋" w:eastAsia="仿宋" w:hAnsi="仿宋" w:cs="宋体" w:hint="eastAsia"/>
          <w:color w:val="000000"/>
          <w:sz w:val="30"/>
          <w:szCs w:val="30"/>
        </w:rPr>
        <w:t>联系人姓名：赵建功</w:t>
      </w:r>
      <w:r>
        <w:rPr>
          <w:rFonts w:ascii="宋体" w:eastAsia="宋体" w:hAnsi="宋体" w:cs="宋体" w:hint="eastAsia"/>
          <w:color w:val="000000"/>
          <w:sz w:val="30"/>
          <w:szCs w:val="30"/>
        </w:rPr>
        <w:t>     </w:t>
      </w:r>
      <w:r>
        <w:rPr>
          <w:rFonts w:ascii="仿宋" w:eastAsia="仿宋" w:hAnsi="仿宋" w:cs="宋体" w:hint="eastAsia"/>
          <w:color w:val="000000"/>
          <w:sz w:val="30"/>
          <w:szCs w:val="30"/>
        </w:rPr>
        <w:t>联系电话：7796606</w:t>
      </w:r>
    </w:p>
    <w:p w:rsidR="006E07D1" w:rsidRDefault="005D1856">
      <w:pPr>
        <w:shd w:val="clear" w:color="auto" w:fill="FFFFFF"/>
        <w:adjustRightInd/>
        <w:snapToGrid/>
        <w:spacing w:after="0" w:line="525" w:lineRule="atLeast"/>
        <w:ind w:firstLine="795"/>
        <w:rPr>
          <w:rFonts w:ascii="宋体" w:eastAsia="仿宋" w:hAnsi="宋体" w:cs="宋体"/>
          <w:color w:val="000000"/>
          <w:sz w:val="24"/>
          <w:szCs w:val="24"/>
        </w:rPr>
      </w:pPr>
      <w:r>
        <w:rPr>
          <w:rFonts w:ascii="仿宋" w:eastAsia="仿宋" w:hAnsi="仿宋" w:cs="宋体" w:hint="eastAsia"/>
          <w:color w:val="000000"/>
          <w:sz w:val="30"/>
          <w:szCs w:val="30"/>
        </w:rPr>
        <w:t>单位地址： 鄢陵县安陵镇建新街20号</w:t>
      </w:r>
    </w:p>
    <w:p w:rsidR="00F75903" w:rsidRDefault="00F75903">
      <w:pPr>
        <w:shd w:val="clear" w:color="auto" w:fill="FFFFFF"/>
        <w:adjustRightInd/>
        <w:snapToGrid/>
        <w:spacing w:after="0" w:line="525" w:lineRule="atLeast"/>
        <w:ind w:firstLine="795"/>
        <w:rPr>
          <w:rFonts w:ascii="宋体" w:eastAsia="宋体" w:hAnsi="宋体" w:cs="宋体"/>
          <w:color w:val="000000"/>
          <w:sz w:val="30"/>
          <w:szCs w:val="30"/>
        </w:rPr>
      </w:pPr>
    </w:p>
    <w:p w:rsidR="006E07D1" w:rsidRDefault="00F75903" w:rsidP="00F75903">
      <w:pPr>
        <w:shd w:val="clear" w:color="auto" w:fill="FFFFFF"/>
        <w:adjustRightInd/>
        <w:snapToGrid/>
        <w:spacing w:after="0" w:line="525" w:lineRule="atLeast"/>
        <w:ind w:firstLineChars="1065" w:firstLine="3195"/>
        <w:rPr>
          <w:rFonts w:ascii="宋体" w:eastAsia="宋体" w:hAnsi="宋体" w:cs="宋体"/>
          <w:color w:val="000000"/>
          <w:sz w:val="24"/>
          <w:szCs w:val="24"/>
        </w:rPr>
      </w:pPr>
      <w:proofErr w:type="gramStart"/>
      <w:r w:rsidRPr="00F75903">
        <w:rPr>
          <w:rFonts w:ascii="宋体" w:eastAsia="宋体" w:hAnsi="宋体" w:cs="宋体" w:hint="eastAsia"/>
          <w:color w:val="000000"/>
          <w:sz w:val="30"/>
          <w:szCs w:val="30"/>
        </w:rPr>
        <w:t>国网河南省电力公司鄢陵县供电公司</w:t>
      </w:r>
      <w:proofErr w:type="gramEnd"/>
    </w:p>
    <w:p w:rsidR="006E07D1" w:rsidRDefault="00F75903" w:rsidP="00CF40F2">
      <w:pPr>
        <w:ind w:firstLineChars="1600" w:firstLine="4800"/>
      </w:pPr>
      <w:r>
        <w:rPr>
          <w:rFonts w:ascii="仿宋" w:eastAsia="仿宋" w:hAnsi="仿宋" w:cs="宋体" w:hint="eastAsia"/>
          <w:color w:val="000000"/>
          <w:sz w:val="30"/>
          <w:szCs w:val="30"/>
        </w:rPr>
        <w:t xml:space="preserve">2018年12月 </w:t>
      </w:r>
      <w:r w:rsidR="00CF40F2">
        <w:rPr>
          <w:rFonts w:ascii="仿宋" w:eastAsia="仿宋" w:hAnsi="仿宋" w:cs="宋体" w:hint="eastAsia"/>
          <w:color w:val="000000"/>
          <w:sz w:val="30"/>
          <w:szCs w:val="30"/>
        </w:rPr>
        <w:t>6</w:t>
      </w:r>
      <w:r>
        <w:rPr>
          <w:rFonts w:ascii="仿宋" w:eastAsia="仿宋" w:hAnsi="仿宋" w:cs="宋体" w:hint="eastAsia"/>
          <w:color w:val="000000"/>
          <w:sz w:val="30"/>
          <w:szCs w:val="30"/>
        </w:rPr>
        <w:t xml:space="preserve"> 日</w:t>
      </w:r>
    </w:p>
    <w:sectPr w:rsidR="006E07D1" w:rsidSect="006E07D1">
      <w:headerReference w:type="default" r:id="rId8"/>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7D1" w:rsidRDefault="006E07D1" w:rsidP="006E07D1">
      <w:pPr>
        <w:spacing w:after="0"/>
      </w:pPr>
      <w:r>
        <w:separator/>
      </w:r>
    </w:p>
  </w:endnote>
  <w:endnote w:type="continuationSeparator" w:id="1">
    <w:p w:rsidR="006E07D1" w:rsidRDefault="006E07D1" w:rsidP="006E07D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7D1" w:rsidRDefault="006E07D1" w:rsidP="006E07D1">
      <w:pPr>
        <w:spacing w:after="0"/>
      </w:pPr>
      <w:r>
        <w:separator/>
      </w:r>
    </w:p>
  </w:footnote>
  <w:footnote w:type="continuationSeparator" w:id="1">
    <w:p w:rsidR="006E07D1" w:rsidRDefault="006E07D1" w:rsidP="006E07D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7D1" w:rsidRDefault="006E07D1">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22AAD"/>
    <w:multiLevelType w:val="singleLevel"/>
    <w:tmpl w:val="1E022AAD"/>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0"/>
    <w:footnote w:id="1"/>
  </w:footnotePr>
  <w:endnotePr>
    <w:endnote w:id="0"/>
    <w:endnote w:id="1"/>
  </w:endnotePr>
  <w:compat>
    <w:useFELayout/>
  </w:compat>
  <w:rsids>
    <w:rsidRoot w:val="009C6227"/>
    <w:rsid w:val="0012090E"/>
    <w:rsid w:val="0015771F"/>
    <w:rsid w:val="00272E65"/>
    <w:rsid w:val="00323B43"/>
    <w:rsid w:val="003B2C38"/>
    <w:rsid w:val="003C1D82"/>
    <w:rsid w:val="003D37D8"/>
    <w:rsid w:val="004358AB"/>
    <w:rsid w:val="004D5B13"/>
    <w:rsid w:val="005D1856"/>
    <w:rsid w:val="0061431C"/>
    <w:rsid w:val="00637D03"/>
    <w:rsid w:val="0068300C"/>
    <w:rsid w:val="006E07D1"/>
    <w:rsid w:val="00811740"/>
    <w:rsid w:val="00870374"/>
    <w:rsid w:val="008B7726"/>
    <w:rsid w:val="00973E7E"/>
    <w:rsid w:val="00980E85"/>
    <w:rsid w:val="009C6227"/>
    <w:rsid w:val="009E7F03"/>
    <w:rsid w:val="00A34AE7"/>
    <w:rsid w:val="00A637EE"/>
    <w:rsid w:val="00A7451A"/>
    <w:rsid w:val="00AC14A4"/>
    <w:rsid w:val="00C44325"/>
    <w:rsid w:val="00CF40F2"/>
    <w:rsid w:val="00DC431E"/>
    <w:rsid w:val="00DE2BB9"/>
    <w:rsid w:val="00E54F81"/>
    <w:rsid w:val="00EB7301"/>
    <w:rsid w:val="00EC18E3"/>
    <w:rsid w:val="00F75903"/>
    <w:rsid w:val="0107602C"/>
    <w:rsid w:val="032C7AB2"/>
    <w:rsid w:val="06392C3E"/>
    <w:rsid w:val="0A4F6E53"/>
    <w:rsid w:val="115957DA"/>
    <w:rsid w:val="151D2BF7"/>
    <w:rsid w:val="1843553C"/>
    <w:rsid w:val="19CF1CF3"/>
    <w:rsid w:val="207D4005"/>
    <w:rsid w:val="23A0371D"/>
    <w:rsid w:val="2481245E"/>
    <w:rsid w:val="2E9C5C8C"/>
    <w:rsid w:val="2EF40495"/>
    <w:rsid w:val="30655593"/>
    <w:rsid w:val="30871720"/>
    <w:rsid w:val="3CB7560C"/>
    <w:rsid w:val="407F6276"/>
    <w:rsid w:val="4329163E"/>
    <w:rsid w:val="43E61F7D"/>
    <w:rsid w:val="45CA27B2"/>
    <w:rsid w:val="48A54CFF"/>
    <w:rsid w:val="4B8C519F"/>
    <w:rsid w:val="565A4807"/>
    <w:rsid w:val="593443A6"/>
    <w:rsid w:val="59FC43B7"/>
    <w:rsid w:val="5C926CD7"/>
    <w:rsid w:val="61CC30A9"/>
    <w:rsid w:val="6BF16047"/>
    <w:rsid w:val="6DD04727"/>
    <w:rsid w:val="6FBB702B"/>
    <w:rsid w:val="72C45989"/>
    <w:rsid w:val="788C0FE4"/>
    <w:rsid w:val="78E82090"/>
    <w:rsid w:val="7A2F37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E07D1"/>
    <w:pPr>
      <w:adjustRightInd w:val="0"/>
      <w:snapToGrid w:val="0"/>
      <w:spacing w:after="200"/>
    </w:pPr>
    <w:rPr>
      <w:rFonts w:ascii="Tahoma" w:eastAsia="微软雅黑" w:hAnsi="Tahom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6E07D1"/>
    <w:pPr>
      <w:ind w:firstLineChars="100" w:firstLine="420"/>
    </w:pPr>
  </w:style>
  <w:style w:type="paragraph" w:styleId="a4">
    <w:name w:val="Body Text"/>
    <w:basedOn w:val="a"/>
    <w:qFormat/>
    <w:rsid w:val="006E07D1"/>
    <w:pPr>
      <w:spacing w:after="120"/>
    </w:pPr>
  </w:style>
  <w:style w:type="paragraph" w:styleId="a5">
    <w:name w:val="footer"/>
    <w:basedOn w:val="a"/>
    <w:link w:val="Char"/>
    <w:uiPriority w:val="99"/>
    <w:semiHidden/>
    <w:unhideWhenUsed/>
    <w:qFormat/>
    <w:rsid w:val="006E07D1"/>
    <w:pPr>
      <w:tabs>
        <w:tab w:val="center" w:pos="4153"/>
        <w:tab w:val="right" w:pos="8306"/>
      </w:tabs>
    </w:pPr>
    <w:rPr>
      <w:sz w:val="18"/>
      <w:szCs w:val="18"/>
    </w:rPr>
  </w:style>
  <w:style w:type="paragraph" w:styleId="a6">
    <w:name w:val="header"/>
    <w:basedOn w:val="a"/>
    <w:link w:val="Char0"/>
    <w:uiPriority w:val="99"/>
    <w:semiHidden/>
    <w:unhideWhenUsed/>
    <w:qFormat/>
    <w:rsid w:val="006E07D1"/>
    <w:pPr>
      <w:pBdr>
        <w:bottom w:val="single" w:sz="6" w:space="1" w:color="auto"/>
      </w:pBdr>
      <w:tabs>
        <w:tab w:val="center" w:pos="4153"/>
        <w:tab w:val="right" w:pos="8306"/>
      </w:tabs>
      <w:jc w:val="center"/>
    </w:pPr>
    <w:rPr>
      <w:sz w:val="18"/>
      <w:szCs w:val="18"/>
    </w:rPr>
  </w:style>
  <w:style w:type="character" w:customStyle="1" w:styleId="Char0">
    <w:name w:val="页眉 Char"/>
    <w:basedOn w:val="a1"/>
    <w:link w:val="a6"/>
    <w:uiPriority w:val="99"/>
    <w:semiHidden/>
    <w:qFormat/>
    <w:rsid w:val="006E07D1"/>
    <w:rPr>
      <w:rFonts w:ascii="Tahoma" w:hAnsi="Tahoma"/>
      <w:sz w:val="18"/>
      <w:szCs w:val="18"/>
    </w:rPr>
  </w:style>
  <w:style w:type="character" w:customStyle="1" w:styleId="Char">
    <w:name w:val="页脚 Char"/>
    <w:basedOn w:val="a1"/>
    <w:link w:val="a5"/>
    <w:uiPriority w:val="99"/>
    <w:semiHidden/>
    <w:qFormat/>
    <w:rsid w:val="006E07D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3</Pages>
  <Words>157</Words>
  <Characters>896</Characters>
  <Application>Microsoft Office Word</Application>
  <DocSecurity>0</DocSecurity>
  <Lines>7</Lines>
  <Paragraphs>2</Paragraphs>
  <ScaleCrop>false</ScaleCrop>
  <Company>Microsoft</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鄢陵县公共资源交易中心:王磊</dc:creator>
  <cp:lastModifiedBy>鄢陵县公共资源交易中心:梁淑霞</cp:lastModifiedBy>
  <cp:revision>10</cp:revision>
  <cp:lastPrinted>2018-12-05T08:55:00Z</cp:lastPrinted>
  <dcterms:created xsi:type="dcterms:W3CDTF">2018-08-23T07:49:00Z</dcterms:created>
  <dcterms:modified xsi:type="dcterms:W3CDTF">2018-12-05T09:01:00Z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