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tLeast"/>
        <w:jc w:val="center"/>
        <w:rPr>
          <w:rFonts w:ascii="微软雅黑" w:hAnsi="微软雅黑" w:eastAsia="微软雅黑"/>
          <w:color w:val="auto"/>
          <w:sz w:val="27"/>
          <w:shd w:val="clear" w:color="auto" w:fill="FFFFFF"/>
        </w:rPr>
      </w:pPr>
      <w:r>
        <w:rPr>
          <w:rFonts w:hint="eastAsia" w:ascii="宋体" w:hAnsi="宋体" w:eastAsia="宋体" w:cs="宋体"/>
          <w:b/>
          <w:bCs w:val="0"/>
          <w:i w:val="0"/>
          <w:color w:val="auto"/>
          <w:sz w:val="32"/>
          <w:szCs w:val="32"/>
          <w:lang w:val="en-US" w:eastAsia="zh-CN"/>
        </w:rPr>
        <w:t>JZFCG-G2018</w:t>
      </w:r>
      <w:r>
        <w:rPr>
          <w:rFonts w:hint="eastAsia" w:ascii="宋体" w:hAnsi="宋体" w:cs="宋体"/>
          <w:b/>
          <w:bCs w:val="0"/>
          <w:i w:val="0"/>
          <w:color w:val="auto"/>
          <w:sz w:val="32"/>
          <w:szCs w:val="32"/>
          <w:lang w:val="en-US" w:eastAsia="zh-CN"/>
        </w:rPr>
        <w:t>121号</w:t>
      </w:r>
      <w:r>
        <w:rPr>
          <w:rFonts w:hint="eastAsia" w:ascii="仿宋_GB2312" w:hAnsi="宋体"/>
          <w:b/>
          <w:color w:val="auto"/>
          <w:sz w:val="32"/>
          <w:szCs w:val="22"/>
          <w:shd w:val="clear" w:color="auto" w:fill="FFFFFF"/>
          <w:lang w:eastAsia="zh-CN"/>
        </w:rPr>
        <w:t>许昌市东城区综合执法局“许都广场委托物业管理采购”项目</w:t>
      </w:r>
      <w:r>
        <w:rPr>
          <w:rFonts w:hint="eastAsia" w:ascii="仿宋_GB2312" w:hAnsi="宋体"/>
          <w:b/>
          <w:color w:val="auto"/>
          <w:sz w:val="32"/>
          <w:szCs w:val="22"/>
          <w:shd w:val="clear" w:color="auto" w:fill="FFFFFF"/>
        </w:rPr>
        <w:t>采</w:t>
      </w:r>
      <w:r>
        <w:rPr>
          <w:rFonts w:ascii="仿宋_GB2312" w:hAnsi="宋体"/>
          <w:b/>
          <w:color w:val="auto"/>
          <w:sz w:val="32"/>
          <w:szCs w:val="22"/>
          <w:shd w:val="clear" w:color="auto" w:fill="FFFFFF"/>
        </w:rPr>
        <w:t>购需</w:t>
      </w:r>
      <w:r>
        <w:rPr>
          <w:rFonts w:ascii="仿宋_GB2312" w:hAnsi="宋体"/>
          <w:b/>
          <w:color w:val="auto"/>
          <w:sz w:val="32"/>
          <w:shd w:val="clear" w:color="auto" w:fill="FFFFFF"/>
        </w:rPr>
        <w:t>求</w:t>
      </w:r>
    </w:p>
    <w:p>
      <w:pPr>
        <w:shd w:val="solid" w:color="FFFFFF" w:fill="auto"/>
        <w:autoSpaceDN w:val="0"/>
        <w:spacing w:line="360" w:lineRule="atLeast"/>
        <w:ind w:firstLine="960"/>
        <w:jc w:val="center"/>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 </w:t>
      </w:r>
    </w:p>
    <w:p>
      <w:pPr>
        <w:shd w:val="solid" w:color="FFFFFF" w:fill="auto"/>
        <w:autoSpaceDN w:val="0"/>
        <w:spacing w:line="360" w:lineRule="atLeast"/>
        <w:ind w:firstLine="6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一、项目概况</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（一）项目名称：许都广场委托物业管理采购</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（二）采购方式：公开招标      </w:t>
      </w:r>
    </w:p>
    <w:p>
      <w:pPr>
        <w:pStyle w:val="10"/>
        <w:widowControl/>
        <w:shd w:val="clear" w:color="auto" w:fill="FFFFFF"/>
        <w:spacing w:line="360" w:lineRule="auto"/>
        <w:ind w:firstLine="420"/>
        <w:contextualSpacing/>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（三）主要内容、数量及要求：许都广场委托物业管理项目，包括卫生保洁、秩序维护、设施维护维修等服务。</w:t>
      </w:r>
    </w:p>
    <w:p>
      <w:pPr>
        <w:shd w:val="solid" w:color="FFFFFF" w:fill="auto"/>
        <w:autoSpaceDN w:val="0"/>
        <w:spacing w:line="360" w:lineRule="atLeast"/>
        <w:ind w:firstLine="600"/>
        <w:jc w:val="both"/>
        <w:rPr>
          <w:rFonts w:hint="eastAsia" w:ascii="宋体" w:hAnsi="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（四）预算金额：</w:t>
      </w:r>
      <w:r>
        <w:rPr>
          <w:rFonts w:hint="eastAsia" w:ascii="宋体" w:hAnsi="宋体" w:cs="宋体"/>
          <w:color w:val="auto"/>
          <w:sz w:val="21"/>
          <w:szCs w:val="21"/>
          <w:shd w:val="clear" w:color="auto" w:fill="FFFFFF"/>
          <w:lang w:val="en-US" w:eastAsia="zh-CN"/>
        </w:rPr>
        <w:t>5605612.00元</w:t>
      </w:r>
      <w:r>
        <w:rPr>
          <w:rFonts w:hint="eastAsia" w:ascii="宋体" w:hAnsi="宋体" w:eastAsia="宋体" w:cs="宋体"/>
          <w:color w:val="auto"/>
          <w:sz w:val="21"/>
          <w:szCs w:val="21"/>
          <w:shd w:val="clear" w:color="auto" w:fill="FFFFFF"/>
        </w:rPr>
        <w:t>；最高限价：</w:t>
      </w:r>
      <w:r>
        <w:rPr>
          <w:rFonts w:hint="eastAsia" w:ascii="宋体" w:hAnsi="宋体" w:cs="宋体"/>
          <w:color w:val="auto"/>
          <w:sz w:val="21"/>
          <w:szCs w:val="21"/>
          <w:shd w:val="clear" w:color="auto" w:fill="FFFFFF"/>
          <w:lang w:val="en-US" w:eastAsia="zh-CN"/>
        </w:rPr>
        <w:t>5605612.00元。</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（五）交付（服务、完工）时间：自合同签订之日起</w:t>
      </w:r>
      <w:r>
        <w:rPr>
          <w:rFonts w:hint="eastAsia" w:ascii="宋体" w:hAnsi="宋体" w:cs="宋体"/>
          <w:color w:val="auto"/>
          <w:sz w:val="21"/>
          <w:szCs w:val="21"/>
          <w:shd w:val="clear" w:color="auto" w:fill="FFFFFF"/>
          <w:lang w:eastAsia="zh-CN"/>
        </w:rPr>
        <w:t>二</w:t>
      </w:r>
      <w:r>
        <w:rPr>
          <w:rFonts w:hint="eastAsia" w:ascii="宋体" w:hAnsi="宋体" w:eastAsia="宋体" w:cs="宋体"/>
          <w:color w:val="auto"/>
          <w:sz w:val="21"/>
          <w:szCs w:val="21"/>
          <w:shd w:val="clear" w:color="auto" w:fill="FFFFFF"/>
        </w:rPr>
        <w:t>年</w:t>
      </w:r>
    </w:p>
    <w:p>
      <w:pPr>
        <w:shd w:val="solid" w:color="FFFFFF" w:fill="auto"/>
        <w:autoSpaceDN w:val="0"/>
        <w:spacing w:line="360" w:lineRule="atLeast"/>
        <w:ind w:firstLine="600"/>
        <w:jc w:val="both"/>
        <w:rPr>
          <w:rFonts w:hint="eastAsia" w:ascii="宋体" w:hAnsi="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（六）交付（服务、施工）地点：</w:t>
      </w:r>
      <w:r>
        <w:rPr>
          <w:rFonts w:hint="eastAsia" w:ascii="宋体" w:hAnsi="宋体" w:cs="宋体"/>
          <w:color w:val="auto"/>
          <w:sz w:val="21"/>
          <w:szCs w:val="21"/>
          <w:shd w:val="clear" w:color="auto" w:fill="FFFFFF"/>
          <w:lang w:val="en-US" w:eastAsia="zh-CN"/>
        </w:rPr>
        <w:t>东城区</w:t>
      </w:r>
      <w:r>
        <w:rPr>
          <w:rFonts w:hint="eastAsia" w:ascii="宋体" w:hAnsi="宋体" w:cs="宋体"/>
          <w:color w:val="auto"/>
          <w:sz w:val="21"/>
          <w:szCs w:val="21"/>
          <w:shd w:val="clear" w:color="auto" w:fill="FFFFFF"/>
          <w:lang w:eastAsia="zh-CN"/>
        </w:rPr>
        <w:t>许都广场</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（七）进口产品：不允许</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（八）分包：不允许</w:t>
      </w:r>
    </w:p>
    <w:p>
      <w:pPr>
        <w:shd w:val="solid" w:color="FFFFFF" w:fill="auto"/>
        <w:autoSpaceDN w:val="0"/>
        <w:spacing w:line="360" w:lineRule="atLeast"/>
        <w:ind w:firstLine="600"/>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 xml:space="preserve">二、需要落实的政府采购政策 </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本项目落实节能环保、中小微型企业扶持、支持监狱企业发展、残疾人福利性单位扶持等相关政府采购政策。</w:t>
      </w:r>
    </w:p>
    <w:p>
      <w:pPr>
        <w:shd w:val="solid" w:color="FFFFFF" w:fill="auto"/>
        <w:autoSpaceDN w:val="0"/>
        <w:spacing w:line="360" w:lineRule="atLeast"/>
        <w:ind w:firstLine="6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三、投标人资格要求</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（一）符合《中华人民共和国政府采购法》第二十二条之规定；</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(二) 未被列入“信用中国”网站(www.creditchina.gov.cn)失信被执行人、重大税收违法案件当事人名单、政府采购严重违法失信名单的投标人；“中国政府采购网” (www.ccgp.gov.cn)政府采购严重违法失信行为记录名单的投标人；</w:t>
      </w:r>
    </w:p>
    <w:p>
      <w:pPr>
        <w:shd w:val="solid" w:color="FFFFFF" w:fill="auto"/>
        <w:autoSpaceDN w:val="0"/>
        <w:spacing w:line="360" w:lineRule="atLeast"/>
        <w:ind w:firstLine="60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（三）本次招标不接受联合体投标。</w:t>
      </w:r>
    </w:p>
    <w:p>
      <w:pPr>
        <w:shd w:val="solid" w:color="FFFFFF" w:fill="auto"/>
        <w:autoSpaceDN w:val="0"/>
        <w:spacing w:line="360" w:lineRule="atLeast"/>
        <w:ind w:firstLine="600"/>
        <w:jc w:val="both"/>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四、采购需求</w:t>
      </w:r>
    </w:p>
    <w:p>
      <w:pPr>
        <w:pStyle w:val="2"/>
        <w:numPr>
          <w:ilvl w:val="0"/>
          <w:numId w:val="1"/>
        </w:numPr>
        <w:ind w:firstLine="0" w:firstLineChars="0"/>
        <w:rPr>
          <w:rFonts w:hint="eastAsia" w:hAnsi="宋体" w:cs="宋体"/>
          <w:bCs/>
          <w:sz w:val="21"/>
          <w:szCs w:val="21"/>
        </w:rPr>
      </w:pPr>
      <w:r>
        <w:rPr>
          <w:rFonts w:hint="eastAsia" w:hAnsi="宋体" w:cs="宋体"/>
          <w:bCs/>
          <w:sz w:val="21"/>
          <w:szCs w:val="21"/>
        </w:rPr>
        <w:t>服务需求</w:t>
      </w:r>
    </w:p>
    <w:p>
      <w:pPr>
        <w:pStyle w:val="10"/>
        <w:widowControl/>
        <w:shd w:val="clear" w:color="auto" w:fill="FFFFFF"/>
        <w:spacing w:line="360" w:lineRule="auto"/>
        <w:ind w:firstLine="420"/>
        <w:contextualSpacing/>
        <w:jc w:val="left"/>
        <w:rPr>
          <w:rFonts w:ascii="宋体" w:cs="仿宋_GB2312"/>
          <w:sz w:val="21"/>
          <w:szCs w:val="21"/>
          <w:shd w:val="clear" w:color="auto" w:fill="FFFFFF"/>
        </w:rPr>
      </w:pPr>
      <w:r>
        <w:rPr>
          <w:rFonts w:hint="eastAsia" w:ascii="宋体" w:hAnsi="宋体" w:cs="仿宋_GB2312"/>
          <w:sz w:val="21"/>
          <w:szCs w:val="21"/>
          <w:shd w:val="clear" w:color="auto" w:fill="FFFFFF"/>
        </w:rPr>
        <w:t>（1）项目概况：许都广场委托物业管理项目，包括卫生保洁、秩序维护、设施维护维修等服务。</w:t>
      </w:r>
    </w:p>
    <w:p>
      <w:pPr>
        <w:pStyle w:val="2"/>
        <w:ind w:firstLine="0" w:firstLineChars="0"/>
        <w:rPr>
          <w:rFonts w:hint="eastAsia" w:hAnsi="宋体" w:cs="宋体"/>
          <w:bCs/>
          <w:sz w:val="21"/>
          <w:szCs w:val="21"/>
        </w:rPr>
      </w:pPr>
      <w:r>
        <w:rPr>
          <w:rFonts w:hint="eastAsia" w:hAnsi="宋体" w:cs="宋体"/>
          <w:bCs/>
          <w:sz w:val="21"/>
          <w:szCs w:val="21"/>
        </w:rPr>
        <w:t xml:space="preserve">    （2）服务范围：广场</w:t>
      </w:r>
      <w:r>
        <w:rPr>
          <w:rFonts w:hint="eastAsia" w:hAnsi="宋体" w:cs="仿宋_GB2312"/>
          <w:sz w:val="21"/>
          <w:szCs w:val="21"/>
          <w:shd w:val="clear" w:color="auto" w:fill="FFFFFF"/>
        </w:rPr>
        <w:t>卫生保洁、公共秩序维护、设施维护维修等69人。</w:t>
      </w:r>
    </w:p>
    <w:p>
      <w:pPr>
        <w:widowControl/>
        <w:numPr>
          <w:ilvl w:val="0"/>
          <w:numId w:val="2"/>
        </w:numPr>
        <w:shd w:val="clear" w:color="auto" w:fill="FFFFFF"/>
        <w:spacing w:line="360" w:lineRule="auto"/>
        <w:ind w:firstLine="420" w:firstLineChars="200"/>
        <w:contextualSpacing/>
        <w:jc w:val="left"/>
        <w:rPr>
          <w:rFonts w:hint="eastAsia" w:ascii="宋体" w:hAnsi="宋体" w:eastAsia="宋体" w:cs="宋体"/>
          <w:b w:val="0"/>
          <w:bCs w:val="0"/>
          <w:color w:val="auto"/>
          <w:sz w:val="21"/>
          <w:szCs w:val="21"/>
          <w:shd w:val="clear" w:color="auto" w:fill="FFFFFF"/>
          <w:lang w:eastAsia="zh-CN"/>
        </w:rPr>
      </w:pPr>
      <w:r>
        <w:rPr>
          <w:rFonts w:hint="eastAsia" w:ascii="宋体" w:hAnsi="宋体" w:eastAsia="宋体" w:cs="宋体"/>
          <w:b w:val="0"/>
          <w:bCs w:val="0"/>
          <w:color w:val="auto"/>
          <w:sz w:val="21"/>
          <w:szCs w:val="21"/>
          <w:shd w:val="clear" w:color="auto" w:fill="FFFFFF"/>
          <w:lang w:eastAsia="zh-CN"/>
        </w:rPr>
        <w:t>服务内容</w:t>
      </w:r>
    </w:p>
    <w:p>
      <w:pPr>
        <w:widowControl/>
        <w:numPr>
          <w:ilvl w:val="0"/>
          <w:numId w:val="0"/>
        </w:numPr>
        <w:shd w:val="clear" w:color="auto" w:fill="FFFFFF"/>
        <w:spacing w:line="360" w:lineRule="auto"/>
        <w:contextualSpacing/>
        <w:jc w:val="left"/>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投标人应满足人员配置要求：本次物业招标核定人员</w:t>
      </w:r>
      <w:r>
        <w:rPr>
          <w:rFonts w:hint="eastAsia" w:ascii="宋体" w:hAnsi="宋体" w:cs="宋体"/>
          <w:b w:val="0"/>
          <w:bCs/>
          <w:color w:val="auto"/>
          <w:sz w:val="21"/>
          <w:szCs w:val="21"/>
          <w:lang w:val="en-US" w:eastAsia="zh-CN"/>
        </w:rPr>
        <w:t>69</w:t>
      </w:r>
      <w:r>
        <w:rPr>
          <w:rFonts w:hint="eastAsia" w:ascii="宋体" w:hAnsi="宋体" w:eastAsia="宋体" w:cs="宋体"/>
          <w:b w:val="0"/>
          <w:bCs/>
          <w:color w:val="auto"/>
          <w:sz w:val="21"/>
          <w:szCs w:val="21"/>
          <w:lang w:val="en-US" w:eastAsia="zh-CN"/>
        </w:rPr>
        <w:t>人。具体如下：</w:t>
      </w:r>
    </w:p>
    <w:tbl>
      <w:tblPr>
        <w:tblStyle w:val="15"/>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125"/>
        <w:gridCol w:w="5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岗位</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人数</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保安</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32</w:t>
            </w:r>
            <w:r>
              <w:rPr>
                <w:rFonts w:hint="eastAsia" w:ascii="宋体" w:hAnsi="宋体" w:eastAsia="宋体" w:cs="宋体"/>
                <w:b w:val="0"/>
                <w:bCs/>
                <w:color w:val="auto"/>
                <w:sz w:val="21"/>
                <w:szCs w:val="21"/>
                <w:lang w:val="en-US" w:eastAsia="zh-CN"/>
              </w:rPr>
              <w:t>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1、维护广场范围内治安秩序和设施、设备安全。</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2、制止非工作车辆进入广场。</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3、制止广场内流动摊贩、散发小广告、打陀螺等违规行为。</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4、劝导、制止广场内遛狗、践踏绿地等不文明行为。</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5、24小时严密视频监控广场内各种情况，发现可疑现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保洁员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32</w:t>
            </w:r>
            <w:r>
              <w:rPr>
                <w:rFonts w:hint="eastAsia" w:ascii="宋体" w:hAnsi="宋体" w:eastAsia="宋体" w:cs="宋体"/>
                <w:b w:val="0"/>
                <w:bCs/>
                <w:color w:val="auto"/>
                <w:sz w:val="21"/>
                <w:szCs w:val="21"/>
                <w:lang w:val="en-US" w:eastAsia="zh-CN"/>
              </w:rPr>
              <w:t>人</w:t>
            </w:r>
          </w:p>
        </w:tc>
        <w:tc>
          <w:tcPr>
            <w:tcW w:w="598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1、地面保洁。落实每天“两清扫、全天保洁”制度，执行 “六不见” （不见尘土、不见烟头、不见纸屑杂物果皮、不见痰迹、不见死角、不见落叶）的卫生质量标准，清扫保洁率达到99％以上。</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2、建筑物、小品立面及周边保洁。广场内建筑物立面每半月清理擦拭1次，周边视野范围内不得有塑料袋、纸屑、蜘蛛网等杂物；小品立面每周清理擦拭1次。</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3、公厕保洁。落实“一全一平三净五无”（设施全，地面平，立面净、地面净、便池净，无臭味、无杂物、无乱画、无缺损、无蚊蝇）标准，做好日常保洁管理。</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4、水系保洁。喷泉水系内不得有漂浮物、池底无沉淀物、水絮等杂物。</w:t>
            </w:r>
          </w:p>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5、垃圾桶保洁。垃圾桶每天清理擦拭1次，内胆每周清洗至少1次，不得出现垃圾漫溢、垃圾落地、产生异味等现象。5—10月份每周至少1次药物消杀，防止蚊蝇滋生。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维修工</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lang w:val="en-US" w:eastAsia="zh-CN"/>
              </w:rPr>
              <w:t>人</w:t>
            </w:r>
          </w:p>
        </w:tc>
        <w:tc>
          <w:tcPr>
            <w:tcW w:w="5983" w:type="dxa"/>
            <w:tcBorders>
              <w:top w:val="single" w:color="auto" w:sz="4" w:space="0"/>
              <w:left w:val="single" w:color="auto" w:sz="4" w:space="0"/>
              <w:bottom w:val="single" w:color="auto" w:sz="4" w:space="0"/>
              <w:right w:val="single" w:color="auto" w:sz="4" w:space="0"/>
            </w:tcBorders>
            <w:vAlign w:val="center"/>
          </w:tcPr>
          <w:p>
            <w:pPr>
              <w:pStyle w:val="2"/>
              <w:ind w:left="0" w:leftChars="0" w:firstLine="0" w:firstLineChars="0"/>
              <w:rPr>
                <w:rFonts w:hAnsi="宋体" w:cs="宋体"/>
                <w:bCs/>
                <w:sz w:val="21"/>
                <w:szCs w:val="21"/>
              </w:rPr>
            </w:pPr>
            <w:r>
              <w:rPr>
                <w:rFonts w:hint="eastAsia" w:hAnsi="宋体" w:cs="宋体"/>
                <w:bCs/>
                <w:sz w:val="21"/>
                <w:szCs w:val="21"/>
              </w:rPr>
              <w:t>1、对广场基础设施、亮化照明、监控监管认真做好日常排查检修，完好无损正常启闭，发现问题及时上报。</w:t>
            </w:r>
          </w:p>
          <w:p>
            <w:pPr>
              <w:pStyle w:val="2"/>
              <w:ind w:left="0" w:leftChars="0" w:firstLine="0" w:firstLineChars="0"/>
              <w:rPr>
                <w:rFonts w:hAnsi="宋体" w:cs="宋体"/>
                <w:bCs/>
                <w:sz w:val="21"/>
                <w:szCs w:val="21"/>
              </w:rPr>
            </w:pPr>
            <w:r>
              <w:rPr>
                <w:rFonts w:hint="eastAsia" w:hAnsi="宋体" w:cs="宋体"/>
                <w:bCs/>
                <w:sz w:val="21"/>
                <w:szCs w:val="21"/>
              </w:rPr>
              <w:t>2、积极配合广场管理办公室完善相关维修手续，确保在规定时间内维修到位。</w:t>
            </w:r>
          </w:p>
          <w:p>
            <w:pPr>
              <w:pStyle w:val="2"/>
              <w:ind w:left="0" w:leftChars="0" w:firstLine="0" w:firstLineChars="0"/>
              <w:rPr>
                <w:rFonts w:hAnsi="宋体" w:cs="宋体"/>
                <w:bCs/>
                <w:sz w:val="21"/>
                <w:szCs w:val="21"/>
              </w:rPr>
            </w:pPr>
            <w:r>
              <w:rPr>
                <w:rFonts w:hint="eastAsia" w:hAnsi="宋体" w:cs="宋体"/>
                <w:bCs/>
                <w:sz w:val="21"/>
                <w:szCs w:val="21"/>
              </w:rPr>
              <w:t>3、维修所使用电料、灯具等建材，必须达到国家（行业）规定标准。</w:t>
            </w:r>
          </w:p>
          <w:p>
            <w:pPr>
              <w:pStyle w:val="2"/>
              <w:ind w:left="0" w:leftChars="0" w:firstLine="0" w:firstLineChars="0"/>
              <w:rPr>
                <w:rFonts w:hint="eastAsia" w:ascii="宋体" w:hAnsi="宋体" w:eastAsia="宋体" w:cs="宋体"/>
                <w:b w:val="0"/>
                <w:bCs/>
                <w:color w:val="auto"/>
                <w:sz w:val="21"/>
                <w:szCs w:val="21"/>
                <w:lang w:val="en-US" w:eastAsia="zh-CN"/>
              </w:rPr>
            </w:pPr>
            <w:r>
              <w:rPr>
                <w:rFonts w:hint="eastAsia" w:hAnsi="宋体" w:cs="宋体"/>
                <w:bCs/>
                <w:sz w:val="21"/>
                <w:szCs w:val="21"/>
              </w:rPr>
              <w:t>4、完成上级部门交办的职责内其他任务。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jc w:val="center"/>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鸽舍管理员</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1</w:t>
            </w:r>
            <w:r>
              <w:rPr>
                <w:rFonts w:hint="eastAsia" w:ascii="宋体" w:hAnsi="宋体" w:eastAsia="宋体" w:cs="宋体"/>
                <w:b w:val="0"/>
                <w:bCs/>
                <w:color w:val="auto"/>
                <w:sz w:val="21"/>
                <w:szCs w:val="21"/>
                <w:lang w:val="en-US" w:eastAsia="zh-CN"/>
              </w:rPr>
              <w:t>人</w:t>
            </w:r>
          </w:p>
        </w:tc>
        <w:tc>
          <w:tcPr>
            <w:tcW w:w="5983" w:type="dxa"/>
            <w:tcBorders>
              <w:top w:val="single" w:color="auto" w:sz="4" w:space="0"/>
              <w:left w:val="single" w:color="auto" w:sz="4" w:space="0"/>
              <w:bottom w:val="single" w:color="auto" w:sz="4" w:space="0"/>
              <w:right w:val="single" w:color="auto" w:sz="4" w:space="0"/>
            </w:tcBorders>
            <w:vAlign w:val="center"/>
          </w:tcPr>
          <w:p>
            <w:pPr>
              <w:pStyle w:val="2"/>
              <w:rPr>
                <w:rFonts w:hint="eastAsia" w:hAnsi="宋体" w:cs="宋体"/>
                <w:bCs/>
                <w:sz w:val="21"/>
                <w:szCs w:val="21"/>
              </w:rPr>
            </w:pPr>
            <w:r>
              <w:rPr>
                <w:rFonts w:hint="eastAsia" w:hAnsi="宋体" w:cs="宋体"/>
                <w:bCs/>
                <w:sz w:val="21"/>
                <w:szCs w:val="21"/>
              </w:rPr>
              <w:t>1、鸽舍保洁。落实 “全天清扫、全天保洁”制度，鸽场内垃圾杂物随时清理，鸽粪不得随意丢弃。</w:t>
            </w:r>
          </w:p>
          <w:p>
            <w:pPr>
              <w:pStyle w:val="2"/>
              <w:rPr>
                <w:rFonts w:hint="eastAsia" w:hAnsi="宋体" w:cs="宋体"/>
                <w:bCs/>
                <w:sz w:val="21"/>
                <w:szCs w:val="21"/>
              </w:rPr>
            </w:pPr>
            <w:r>
              <w:rPr>
                <w:rFonts w:hint="eastAsia" w:hAnsi="宋体" w:cs="宋体"/>
                <w:bCs/>
                <w:sz w:val="21"/>
                <w:szCs w:val="21"/>
              </w:rPr>
              <w:t>2、垃圾桶保洁。垃圾桶每天清理擦拭1次，内胆每周清洗至少1次，不得出现垃圾漫溢、垃圾落地、产生异味等现象。</w:t>
            </w:r>
          </w:p>
          <w:p>
            <w:pPr>
              <w:pStyle w:val="2"/>
              <w:rPr>
                <w:rFonts w:hint="eastAsia" w:hAnsi="宋体" w:cs="宋体"/>
                <w:bCs/>
                <w:sz w:val="21"/>
                <w:szCs w:val="21"/>
              </w:rPr>
            </w:pPr>
            <w:r>
              <w:rPr>
                <w:rFonts w:hint="eastAsia" w:hAnsi="宋体" w:cs="宋体"/>
                <w:bCs/>
                <w:sz w:val="21"/>
                <w:szCs w:val="21"/>
              </w:rPr>
              <w:t>3、鸽食搭配合理。合理配比小麦、高粱、豌豆、保健砂等鸽食，不得出现鸽子饥饿状态，追逐游人觅食。</w:t>
            </w:r>
          </w:p>
          <w:p>
            <w:pPr>
              <w:spacing w:line="360" w:lineRule="auto"/>
              <w:contextualSpacing/>
              <w:rPr>
                <w:rFonts w:hint="eastAsia" w:ascii="宋体" w:hAnsi="宋体" w:eastAsia="宋体" w:cs="宋体"/>
                <w:b w:val="0"/>
                <w:bCs/>
                <w:color w:val="auto"/>
                <w:sz w:val="21"/>
                <w:szCs w:val="21"/>
                <w:lang w:val="en-US" w:eastAsia="zh-CN"/>
              </w:rPr>
            </w:pPr>
            <w:r>
              <w:rPr>
                <w:rFonts w:hint="eastAsia" w:hAnsi="宋体" w:cs="宋体"/>
                <w:bCs/>
                <w:sz w:val="21"/>
                <w:szCs w:val="21"/>
              </w:rPr>
              <w:t>4、鸽子免疫。每2个月接种一次疫苗，流行病期间随时接种对应疫苗并适时关闭鸽场，严防疫情扩大。</w:t>
            </w:r>
          </w:p>
        </w:tc>
      </w:tr>
    </w:tbl>
    <w:p>
      <w:pPr>
        <w:pStyle w:val="2"/>
        <w:ind w:firstLine="0" w:firstLineChars="0"/>
        <w:rPr>
          <w:rFonts w:hint="eastAsia" w:hAnsi="宋体" w:cs="黑体"/>
          <w:b/>
          <w:bCs/>
          <w:kern w:val="2"/>
          <w:sz w:val="21"/>
          <w:szCs w:val="21"/>
          <w:shd w:val="clear" w:color="auto" w:fill="FFFFFF"/>
        </w:rPr>
      </w:pPr>
    </w:p>
    <w:p>
      <w:pPr>
        <w:pStyle w:val="2"/>
        <w:ind w:firstLine="0" w:firstLineChars="0"/>
        <w:rPr>
          <w:rFonts w:hint="eastAsia" w:hAnsi="宋体" w:cs="黑体"/>
          <w:b/>
          <w:bCs/>
          <w:kern w:val="2"/>
          <w:sz w:val="21"/>
          <w:szCs w:val="21"/>
          <w:shd w:val="clear" w:color="auto" w:fill="FFFFFF"/>
          <w:lang w:eastAsia="zh-CN"/>
        </w:rPr>
      </w:pPr>
      <w:r>
        <w:rPr>
          <w:rFonts w:hint="eastAsia" w:hAnsi="宋体" w:cs="黑体"/>
          <w:b/>
          <w:bCs/>
          <w:kern w:val="2"/>
          <w:sz w:val="21"/>
          <w:szCs w:val="21"/>
          <w:shd w:val="clear" w:color="auto" w:fill="FFFFFF"/>
        </w:rPr>
        <w:t xml:space="preserve">项目需求 </w:t>
      </w:r>
      <w:r>
        <w:rPr>
          <w:rFonts w:hint="eastAsia" w:hAnsi="宋体" w:cs="黑体"/>
          <w:b/>
          <w:bCs/>
          <w:kern w:val="2"/>
          <w:sz w:val="21"/>
          <w:szCs w:val="21"/>
          <w:shd w:val="clear" w:color="auto" w:fill="FFFFFF"/>
          <w:lang w:eastAsia="zh-CN"/>
        </w:rPr>
        <w:t>：</w:t>
      </w:r>
    </w:p>
    <w:p>
      <w:pPr>
        <w:pStyle w:val="2"/>
        <w:ind w:firstLine="482" w:firstLineChars="200"/>
        <w:rPr>
          <w:rFonts w:ascii="仿宋" w:hAnsi="仿宋" w:eastAsia="仿宋" w:cs="仿宋"/>
          <w:b/>
          <w:sz w:val="24"/>
          <w:szCs w:val="24"/>
        </w:rPr>
      </w:pPr>
      <w:r>
        <w:rPr>
          <w:rFonts w:hint="eastAsia" w:ascii="仿宋" w:hAnsi="仿宋" w:eastAsia="仿宋" w:cs="仿宋"/>
          <w:b/>
          <w:sz w:val="24"/>
          <w:szCs w:val="24"/>
        </w:rPr>
        <w:t>保安人员管理</w:t>
      </w:r>
      <w:r>
        <w:rPr>
          <w:rFonts w:hint="eastAsia" w:hAnsi="宋体" w:cs="宋体"/>
          <w:b/>
          <w:sz w:val="21"/>
          <w:szCs w:val="21"/>
        </w:rPr>
        <w:t xml:space="preserve"> </w:t>
      </w:r>
    </w:p>
    <w:p>
      <w:pPr>
        <w:pStyle w:val="2"/>
        <w:ind w:left="200" w:leftChars="100" w:firstLineChars="200"/>
        <w:rPr>
          <w:rFonts w:hAnsi="宋体" w:cs="宋体"/>
          <w:bCs/>
          <w:sz w:val="21"/>
          <w:szCs w:val="21"/>
        </w:rPr>
      </w:pPr>
      <w:r>
        <w:rPr>
          <w:rFonts w:hint="eastAsia" w:hAnsi="宋体" w:cs="宋体"/>
          <w:bCs/>
          <w:sz w:val="21"/>
          <w:szCs w:val="21"/>
        </w:rPr>
        <w:t>一、人员管理</w:t>
      </w:r>
    </w:p>
    <w:p>
      <w:pPr>
        <w:pStyle w:val="2"/>
        <w:ind w:left="200" w:leftChars="100" w:firstLineChars="200"/>
        <w:rPr>
          <w:rFonts w:hAnsi="宋体" w:cs="宋体"/>
          <w:bCs/>
          <w:sz w:val="21"/>
          <w:szCs w:val="21"/>
        </w:rPr>
      </w:pPr>
      <w:r>
        <w:rPr>
          <w:rFonts w:hint="eastAsia" w:hAnsi="宋体" w:cs="宋体"/>
          <w:bCs/>
          <w:sz w:val="21"/>
          <w:szCs w:val="21"/>
        </w:rPr>
        <w:t>1、保安32人，年龄男55岁以下、女50岁以下。</w:t>
      </w:r>
    </w:p>
    <w:p>
      <w:pPr>
        <w:pStyle w:val="2"/>
        <w:ind w:left="200" w:leftChars="100" w:firstLineChars="200"/>
        <w:rPr>
          <w:rFonts w:hint="eastAsia" w:hAnsi="宋体" w:cs="宋体"/>
          <w:bCs/>
          <w:sz w:val="21"/>
          <w:szCs w:val="21"/>
        </w:rPr>
      </w:pPr>
      <w:r>
        <w:rPr>
          <w:rFonts w:hint="eastAsia" w:hAnsi="宋体" w:cs="宋体"/>
          <w:bCs/>
          <w:sz w:val="21"/>
          <w:szCs w:val="21"/>
        </w:rPr>
        <w:t>2、工作时间：全天24小时。</w:t>
      </w:r>
    </w:p>
    <w:p>
      <w:pPr>
        <w:pStyle w:val="2"/>
        <w:ind w:left="200" w:leftChars="100" w:firstLineChars="200"/>
        <w:rPr>
          <w:rFonts w:hAnsi="宋体" w:cs="宋体"/>
          <w:bCs/>
          <w:sz w:val="21"/>
          <w:szCs w:val="21"/>
        </w:rPr>
      </w:pPr>
      <w:r>
        <w:rPr>
          <w:rFonts w:hint="eastAsia" w:hAnsi="宋体" w:cs="宋体"/>
          <w:bCs/>
          <w:sz w:val="21"/>
          <w:szCs w:val="21"/>
        </w:rPr>
        <w:t>3、保安着装应规范、统一，各季服装不得混穿，春秋冬季外着长袖保安制式服装，夏季外着短袖保安制式服装，佩戴“许都广场物业”标识胸牌（胸牌内容含姓名、照片、编号等）。</w:t>
      </w:r>
    </w:p>
    <w:p>
      <w:pPr>
        <w:pStyle w:val="2"/>
        <w:ind w:left="200" w:leftChars="100" w:firstLineChars="200"/>
        <w:rPr>
          <w:rFonts w:hAnsi="宋体" w:cs="宋体"/>
          <w:bCs/>
          <w:sz w:val="21"/>
          <w:szCs w:val="21"/>
        </w:rPr>
      </w:pPr>
      <w:r>
        <w:rPr>
          <w:rFonts w:hint="eastAsia" w:hAnsi="宋体" w:cs="宋体"/>
          <w:bCs/>
          <w:sz w:val="21"/>
          <w:szCs w:val="21"/>
        </w:rPr>
        <w:t>二、工作职责</w:t>
      </w:r>
    </w:p>
    <w:p>
      <w:pPr>
        <w:pStyle w:val="2"/>
        <w:ind w:left="200" w:leftChars="100" w:firstLineChars="200"/>
        <w:rPr>
          <w:rFonts w:hAnsi="宋体" w:cs="宋体"/>
          <w:bCs/>
          <w:sz w:val="21"/>
          <w:szCs w:val="21"/>
        </w:rPr>
      </w:pPr>
      <w:r>
        <w:rPr>
          <w:rFonts w:hint="eastAsia" w:hAnsi="宋体" w:cs="宋体"/>
          <w:bCs/>
          <w:sz w:val="21"/>
          <w:szCs w:val="21"/>
        </w:rPr>
        <w:t>1、维护广场范围内治安秩序和设施、设备安全。</w:t>
      </w:r>
    </w:p>
    <w:p>
      <w:pPr>
        <w:pStyle w:val="2"/>
        <w:ind w:left="200" w:leftChars="100" w:firstLineChars="200"/>
        <w:rPr>
          <w:rFonts w:hAnsi="宋体" w:cs="宋体"/>
          <w:bCs/>
          <w:sz w:val="21"/>
          <w:szCs w:val="21"/>
        </w:rPr>
      </w:pPr>
      <w:r>
        <w:rPr>
          <w:rFonts w:hint="eastAsia" w:hAnsi="宋体" w:cs="宋体"/>
          <w:bCs/>
          <w:sz w:val="21"/>
          <w:szCs w:val="21"/>
        </w:rPr>
        <w:t>2、制止一切社会车辆进入北广场。</w:t>
      </w:r>
    </w:p>
    <w:p>
      <w:pPr>
        <w:pStyle w:val="2"/>
        <w:ind w:left="200" w:leftChars="100" w:firstLineChars="200"/>
        <w:rPr>
          <w:rFonts w:hAnsi="宋体" w:cs="宋体"/>
          <w:bCs/>
          <w:sz w:val="21"/>
          <w:szCs w:val="21"/>
        </w:rPr>
      </w:pPr>
      <w:r>
        <w:rPr>
          <w:rFonts w:hint="eastAsia" w:hAnsi="宋体" w:cs="宋体"/>
          <w:bCs/>
          <w:sz w:val="21"/>
          <w:szCs w:val="21"/>
        </w:rPr>
        <w:t>3、制止广场内流动摊贩、散发小广告、打陀螺等违规行为。</w:t>
      </w:r>
    </w:p>
    <w:p>
      <w:pPr>
        <w:pStyle w:val="2"/>
        <w:ind w:left="200" w:leftChars="100" w:firstLineChars="200"/>
        <w:rPr>
          <w:rFonts w:hAnsi="宋体" w:cs="宋体"/>
          <w:bCs/>
          <w:sz w:val="21"/>
          <w:szCs w:val="21"/>
        </w:rPr>
      </w:pPr>
      <w:r>
        <w:rPr>
          <w:rFonts w:hint="eastAsia" w:hAnsi="宋体" w:cs="宋体"/>
          <w:bCs/>
          <w:sz w:val="21"/>
          <w:szCs w:val="21"/>
        </w:rPr>
        <w:t>4、劝导、制止广场内遛狗、践踏绿地等不文明行为。</w:t>
      </w:r>
    </w:p>
    <w:p>
      <w:pPr>
        <w:pStyle w:val="2"/>
        <w:ind w:left="200" w:leftChars="100" w:firstLineChars="200"/>
        <w:rPr>
          <w:rFonts w:hAnsi="宋体" w:cs="宋体"/>
          <w:bCs/>
          <w:sz w:val="21"/>
          <w:szCs w:val="21"/>
        </w:rPr>
      </w:pPr>
      <w:r>
        <w:rPr>
          <w:rFonts w:hint="eastAsia" w:hAnsi="宋体" w:cs="宋体"/>
          <w:bCs/>
          <w:sz w:val="21"/>
          <w:szCs w:val="21"/>
        </w:rPr>
        <w:t>5、24小时严密视频监控广场内各种情况，发现可疑现象或安全隐患，及时上报。</w:t>
      </w:r>
    </w:p>
    <w:p>
      <w:pPr>
        <w:pStyle w:val="2"/>
        <w:ind w:left="200" w:leftChars="100" w:firstLineChars="200"/>
        <w:rPr>
          <w:rFonts w:hAnsi="宋体" w:cs="宋体"/>
          <w:bCs/>
          <w:sz w:val="21"/>
          <w:szCs w:val="21"/>
        </w:rPr>
      </w:pPr>
      <w:r>
        <w:rPr>
          <w:rFonts w:hint="eastAsia" w:hAnsi="宋体" w:cs="宋体"/>
          <w:bCs/>
          <w:sz w:val="21"/>
          <w:szCs w:val="21"/>
        </w:rPr>
        <w:t>6、完成上级部门交办的职责内其他任务。</w:t>
      </w:r>
    </w:p>
    <w:p>
      <w:pPr>
        <w:pStyle w:val="2"/>
        <w:ind w:left="200" w:leftChars="100" w:firstLineChars="200"/>
        <w:rPr>
          <w:rFonts w:hAnsi="宋体" w:cs="宋体"/>
          <w:bCs/>
          <w:sz w:val="21"/>
          <w:szCs w:val="21"/>
        </w:rPr>
      </w:pPr>
      <w:r>
        <w:rPr>
          <w:rFonts w:hint="eastAsia" w:hAnsi="宋体" w:cs="宋体"/>
          <w:bCs/>
          <w:sz w:val="21"/>
          <w:szCs w:val="21"/>
        </w:rPr>
        <w:t>三、工作要求</w:t>
      </w:r>
    </w:p>
    <w:p>
      <w:pPr>
        <w:pStyle w:val="2"/>
        <w:ind w:left="200" w:leftChars="100"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left="200" w:leftChars="100" w:firstLineChars="200"/>
        <w:rPr>
          <w:rFonts w:hAnsi="宋体" w:cs="宋体"/>
          <w:bCs/>
          <w:sz w:val="21"/>
          <w:szCs w:val="21"/>
        </w:rPr>
      </w:pPr>
      <w:r>
        <w:rPr>
          <w:rFonts w:hint="eastAsia" w:hAnsi="宋体" w:cs="宋体"/>
          <w:bCs/>
          <w:sz w:val="21"/>
          <w:szCs w:val="21"/>
        </w:rPr>
        <w:t>2、着装整齐，严格按照规定上岗、交接班，值班期间禁止饮酒、打牌、下棋等与工作无关行为。</w:t>
      </w:r>
    </w:p>
    <w:p>
      <w:pPr>
        <w:pStyle w:val="2"/>
        <w:ind w:left="200" w:leftChars="100"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left="200" w:leftChars="100" w:firstLineChars="200"/>
        <w:rPr>
          <w:rFonts w:hAnsi="宋体" w:cs="宋体"/>
          <w:bCs/>
          <w:sz w:val="21"/>
          <w:szCs w:val="21"/>
        </w:rPr>
      </w:pPr>
      <w:r>
        <w:rPr>
          <w:rFonts w:hint="eastAsia" w:hAnsi="宋体" w:cs="宋体"/>
          <w:bCs/>
          <w:sz w:val="21"/>
          <w:szCs w:val="21"/>
        </w:rPr>
        <w:t>4、遇重大迎检、接待及节假日，增加保安人员值班。</w:t>
      </w:r>
    </w:p>
    <w:p>
      <w:pPr>
        <w:pStyle w:val="2"/>
        <w:ind w:firstLine="0" w:firstLineChars="0"/>
        <w:rPr>
          <w:rFonts w:hAnsi="宋体" w:cs="宋体"/>
          <w:b/>
          <w:sz w:val="21"/>
          <w:szCs w:val="21"/>
        </w:rPr>
      </w:pPr>
      <w:r>
        <w:rPr>
          <w:rFonts w:hint="eastAsia" w:hAnsi="宋体" w:cs="宋体"/>
          <w:b/>
          <w:sz w:val="21"/>
          <w:szCs w:val="21"/>
        </w:rPr>
        <w:t xml:space="preserve">  设施维修管理 </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1、设施维修人数4人，年龄男50岁以下、女45岁以下。</w:t>
      </w:r>
    </w:p>
    <w:p>
      <w:pPr>
        <w:pStyle w:val="2"/>
        <w:ind w:firstLineChars="200"/>
        <w:rPr>
          <w:rFonts w:hAnsi="宋体" w:cs="宋体"/>
          <w:bCs/>
          <w:sz w:val="21"/>
          <w:szCs w:val="21"/>
        </w:rPr>
      </w:pPr>
      <w:r>
        <w:rPr>
          <w:rFonts w:hint="eastAsia" w:hAnsi="宋体" w:cs="宋体"/>
          <w:bCs/>
          <w:sz w:val="21"/>
          <w:szCs w:val="21"/>
        </w:rPr>
        <w:t>2、工作时间： 7:00—22:00，如遇检修维修任务全员上岗。</w:t>
      </w:r>
    </w:p>
    <w:p>
      <w:pPr>
        <w:pStyle w:val="2"/>
        <w:ind w:firstLineChars="200"/>
        <w:rPr>
          <w:rFonts w:hAnsi="宋体" w:cs="宋体"/>
          <w:bCs/>
          <w:sz w:val="21"/>
          <w:szCs w:val="21"/>
        </w:rPr>
      </w:pPr>
      <w:r>
        <w:rPr>
          <w:rFonts w:hint="eastAsia" w:hAnsi="宋体" w:cs="宋体"/>
          <w:bCs/>
          <w:sz w:val="21"/>
          <w:szCs w:val="21"/>
        </w:rPr>
        <w:t>3、设施维修人员着装应统一、规范，春秋冬季着长袖工作服，夏季着短袖工作服，佩戴“许都广场物业”标识胸牌（胸牌内容含姓名、照片、编号等）。</w:t>
      </w:r>
    </w:p>
    <w:p>
      <w:pPr>
        <w:pStyle w:val="2"/>
        <w:ind w:firstLineChars="200"/>
        <w:rPr>
          <w:rFonts w:hAnsi="宋体" w:cs="宋体"/>
          <w:bCs/>
          <w:sz w:val="21"/>
          <w:szCs w:val="21"/>
        </w:rPr>
      </w:pPr>
      <w:r>
        <w:rPr>
          <w:rFonts w:hint="eastAsia" w:hAnsi="宋体" w:cs="宋体"/>
          <w:bCs/>
          <w:sz w:val="21"/>
          <w:szCs w:val="21"/>
        </w:rPr>
        <w:t>二、工作职责</w:t>
      </w:r>
    </w:p>
    <w:p>
      <w:pPr>
        <w:pStyle w:val="2"/>
        <w:ind w:firstLineChars="200"/>
        <w:rPr>
          <w:rFonts w:hAnsi="宋体" w:cs="宋体"/>
          <w:bCs/>
          <w:sz w:val="21"/>
          <w:szCs w:val="21"/>
        </w:rPr>
      </w:pPr>
      <w:r>
        <w:rPr>
          <w:rFonts w:hint="eastAsia" w:hAnsi="宋体" w:cs="宋体"/>
          <w:bCs/>
          <w:sz w:val="21"/>
          <w:szCs w:val="21"/>
        </w:rPr>
        <w:t>1、对广场基础设施、亮化照明、监控监管认真做好日常排查检修，完好无损正常启闭，发现问题及时上报。</w:t>
      </w:r>
    </w:p>
    <w:p>
      <w:pPr>
        <w:pStyle w:val="2"/>
        <w:ind w:firstLineChars="200"/>
        <w:rPr>
          <w:rFonts w:hAnsi="宋体" w:cs="宋体"/>
          <w:bCs/>
          <w:sz w:val="21"/>
          <w:szCs w:val="21"/>
        </w:rPr>
      </w:pPr>
      <w:r>
        <w:rPr>
          <w:rFonts w:hint="eastAsia" w:hAnsi="宋体" w:cs="宋体"/>
          <w:bCs/>
          <w:sz w:val="21"/>
          <w:szCs w:val="21"/>
        </w:rPr>
        <w:t>2、积极配合广场管理办公室完善相关维修手续，确保在规定时间内维修到位。</w:t>
      </w:r>
    </w:p>
    <w:p>
      <w:pPr>
        <w:pStyle w:val="2"/>
        <w:ind w:firstLineChars="200"/>
        <w:rPr>
          <w:rFonts w:hAnsi="宋体" w:cs="宋体"/>
          <w:bCs/>
          <w:sz w:val="21"/>
          <w:szCs w:val="21"/>
        </w:rPr>
      </w:pPr>
      <w:r>
        <w:rPr>
          <w:rFonts w:hint="eastAsia" w:hAnsi="宋体" w:cs="宋体"/>
          <w:bCs/>
          <w:sz w:val="21"/>
          <w:szCs w:val="21"/>
        </w:rPr>
        <w:t>3、维修所使用电料、灯具等建材，必须达到国家（行业）规定标准。</w:t>
      </w:r>
    </w:p>
    <w:p>
      <w:pPr>
        <w:pStyle w:val="2"/>
        <w:ind w:firstLineChars="200"/>
        <w:rPr>
          <w:rFonts w:hAnsi="宋体" w:cs="宋体"/>
          <w:bCs/>
          <w:sz w:val="21"/>
          <w:szCs w:val="21"/>
        </w:rPr>
      </w:pPr>
      <w:r>
        <w:rPr>
          <w:rFonts w:hint="eastAsia" w:hAnsi="宋体" w:cs="宋体"/>
          <w:bCs/>
          <w:sz w:val="21"/>
          <w:szCs w:val="21"/>
        </w:rPr>
        <w:t>4、完成上级部门交办的职责内其他任务。</w:t>
      </w:r>
    </w:p>
    <w:p>
      <w:pPr>
        <w:pStyle w:val="2"/>
        <w:ind w:firstLineChars="200"/>
        <w:rPr>
          <w:rFonts w:hAnsi="宋体" w:cs="宋体"/>
          <w:bCs/>
          <w:sz w:val="21"/>
          <w:szCs w:val="21"/>
        </w:rPr>
      </w:pPr>
      <w:r>
        <w:rPr>
          <w:rFonts w:hint="eastAsia" w:hAnsi="宋体" w:cs="宋体"/>
          <w:bCs/>
          <w:sz w:val="21"/>
          <w:szCs w:val="21"/>
        </w:rPr>
        <w:t>三、工作要求</w:t>
      </w:r>
    </w:p>
    <w:p>
      <w:pPr>
        <w:pStyle w:val="2"/>
        <w:ind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firstLineChars="200"/>
        <w:rPr>
          <w:rFonts w:hAnsi="宋体" w:cs="宋体"/>
          <w:bCs/>
          <w:sz w:val="21"/>
          <w:szCs w:val="21"/>
        </w:rPr>
      </w:pPr>
      <w:r>
        <w:rPr>
          <w:rFonts w:hint="eastAsia" w:hAnsi="宋体" w:cs="宋体"/>
          <w:bCs/>
          <w:sz w:val="21"/>
          <w:szCs w:val="21"/>
        </w:rPr>
        <w:t>2、着装整齐，严格按照规定上岗、交接班，值班期间禁止饮酒、打牌、下棋等与工作无关行为。</w:t>
      </w:r>
    </w:p>
    <w:p>
      <w:pPr>
        <w:pStyle w:val="2"/>
        <w:ind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firstLineChars="200"/>
        <w:rPr>
          <w:rFonts w:hAnsi="宋体" w:cs="宋体"/>
          <w:bCs/>
          <w:sz w:val="21"/>
          <w:szCs w:val="21"/>
        </w:rPr>
      </w:pPr>
      <w:r>
        <w:rPr>
          <w:rFonts w:hint="eastAsia" w:hAnsi="宋体" w:cs="宋体"/>
          <w:bCs/>
          <w:sz w:val="21"/>
          <w:szCs w:val="21"/>
        </w:rPr>
        <w:t>4、遇重大迎检、接待及节假日，全员上岗，提前3个工作日全面检查维修。</w:t>
      </w:r>
    </w:p>
    <w:p>
      <w:pPr>
        <w:pStyle w:val="2"/>
        <w:ind w:left="200" w:leftChars="100" w:firstLine="0" w:firstLineChars="0"/>
        <w:rPr>
          <w:rFonts w:hAnsi="宋体" w:cs="宋体"/>
          <w:b/>
          <w:sz w:val="21"/>
          <w:szCs w:val="21"/>
        </w:rPr>
      </w:pPr>
      <w:r>
        <w:rPr>
          <w:rFonts w:hint="eastAsia" w:hAnsi="宋体" w:cs="宋体"/>
          <w:b/>
          <w:sz w:val="21"/>
          <w:szCs w:val="21"/>
        </w:rPr>
        <w:t xml:space="preserve"> 卫生保洁管理需求</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1、保洁员人数32人，年龄男55岁以下、女50岁以下。</w:t>
      </w:r>
    </w:p>
    <w:p>
      <w:pPr>
        <w:pStyle w:val="2"/>
        <w:ind w:firstLineChars="200"/>
        <w:rPr>
          <w:rFonts w:hAnsi="宋体" w:cs="宋体"/>
          <w:bCs/>
          <w:sz w:val="21"/>
          <w:szCs w:val="21"/>
        </w:rPr>
      </w:pPr>
      <w:r>
        <w:rPr>
          <w:rFonts w:hint="eastAsia" w:hAnsi="宋体" w:cs="宋体"/>
          <w:bCs/>
          <w:sz w:val="21"/>
          <w:szCs w:val="21"/>
        </w:rPr>
        <w:t>2、工作时间：春冬季（6:00—22:00），夏秋季（5:00—23:00）。</w:t>
      </w:r>
    </w:p>
    <w:p>
      <w:pPr>
        <w:pStyle w:val="2"/>
        <w:ind w:firstLineChars="200"/>
        <w:rPr>
          <w:rFonts w:hAnsi="宋体" w:cs="宋体"/>
          <w:bCs/>
          <w:sz w:val="21"/>
          <w:szCs w:val="21"/>
        </w:rPr>
      </w:pPr>
      <w:r>
        <w:rPr>
          <w:rFonts w:hint="eastAsia" w:hAnsi="宋体" w:cs="宋体"/>
          <w:bCs/>
          <w:sz w:val="21"/>
          <w:szCs w:val="21"/>
        </w:rPr>
        <w:t>3、保洁员着装应统一、规范，各季服装不得混穿，春秋冬季外着长袖服装，夏季外着无袖马甲式服装，印有“许都广场物业”标识。</w:t>
      </w:r>
    </w:p>
    <w:p>
      <w:pPr>
        <w:pStyle w:val="2"/>
        <w:ind w:left="200" w:leftChars="100" w:firstLineChars="200"/>
        <w:rPr>
          <w:rFonts w:hAnsi="宋体" w:cs="宋体"/>
          <w:bCs/>
          <w:sz w:val="21"/>
          <w:szCs w:val="21"/>
        </w:rPr>
      </w:pPr>
      <w:r>
        <w:rPr>
          <w:rFonts w:hint="eastAsia" w:hAnsi="宋体" w:cs="宋体"/>
          <w:bCs/>
          <w:sz w:val="21"/>
          <w:szCs w:val="21"/>
        </w:rPr>
        <w:t>二、保洁标准</w:t>
      </w:r>
    </w:p>
    <w:p>
      <w:pPr>
        <w:pStyle w:val="2"/>
        <w:ind w:left="200" w:leftChars="100" w:firstLineChars="200"/>
        <w:rPr>
          <w:rFonts w:hAnsi="宋体" w:cs="宋体"/>
          <w:bCs/>
          <w:sz w:val="21"/>
          <w:szCs w:val="21"/>
        </w:rPr>
      </w:pPr>
      <w:r>
        <w:rPr>
          <w:rFonts w:hint="eastAsia" w:hAnsi="宋体" w:cs="宋体"/>
          <w:bCs/>
          <w:sz w:val="21"/>
          <w:szCs w:val="21"/>
        </w:rPr>
        <w:t>1、地面保洁。落实每天“两清扫、全天保洁”制度，执行 “六不见” （不见尘土、不见烟头、不见纸屑杂物果皮、不见痰迹、不见死角、不见落叶）的卫生质量标准，清扫保洁率达到99％以上。</w:t>
      </w:r>
    </w:p>
    <w:p>
      <w:pPr>
        <w:pStyle w:val="2"/>
        <w:ind w:left="200" w:leftChars="100" w:firstLineChars="200"/>
        <w:rPr>
          <w:rFonts w:hAnsi="宋体" w:cs="宋体"/>
          <w:bCs/>
          <w:sz w:val="21"/>
          <w:szCs w:val="21"/>
        </w:rPr>
      </w:pPr>
      <w:r>
        <w:rPr>
          <w:rFonts w:hint="eastAsia" w:hAnsi="宋体" w:cs="宋体"/>
          <w:bCs/>
          <w:sz w:val="21"/>
          <w:szCs w:val="21"/>
        </w:rPr>
        <w:t>2、建筑物、小品立面及周边保洁。广场内玻璃幕墙立面每季度清理擦拭1次，周边视野范围内不得有塑料袋、纸屑、蜘蛛网等杂物；小品立面每周必须清理擦拭1次。</w:t>
      </w:r>
    </w:p>
    <w:p>
      <w:pPr>
        <w:pStyle w:val="2"/>
        <w:ind w:left="200" w:leftChars="100" w:firstLineChars="200"/>
        <w:rPr>
          <w:rFonts w:hAnsi="宋体" w:cs="宋体"/>
          <w:bCs/>
          <w:sz w:val="21"/>
          <w:szCs w:val="21"/>
        </w:rPr>
      </w:pPr>
      <w:r>
        <w:rPr>
          <w:rFonts w:hint="eastAsia" w:hAnsi="宋体" w:cs="宋体"/>
          <w:bCs/>
          <w:sz w:val="21"/>
          <w:szCs w:val="21"/>
        </w:rPr>
        <w:t>3、垃圾桶保洁。垃圾桶每天清理擦拭1次，内胆每周清洗至少1次，不得出现垃圾漫溢、垃圾落地、产生异味等现象。5—10月份每周至少1次药物消杀，防止蚊蝇滋生。</w:t>
      </w:r>
    </w:p>
    <w:p>
      <w:pPr>
        <w:pStyle w:val="2"/>
        <w:ind w:left="200" w:leftChars="100" w:firstLineChars="200"/>
        <w:rPr>
          <w:rFonts w:hAnsi="宋体" w:cs="宋体"/>
          <w:bCs/>
          <w:sz w:val="21"/>
          <w:szCs w:val="21"/>
        </w:rPr>
      </w:pPr>
      <w:r>
        <w:rPr>
          <w:rFonts w:hint="eastAsia" w:hAnsi="宋体" w:cs="宋体"/>
          <w:bCs/>
          <w:sz w:val="21"/>
          <w:szCs w:val="21"/>
        </w:rPr>
        <w:t>三、冬季除雪</w:t>
      </w:r>
    </w:p>
    <w:p>
      <w:pPr>
        <w:pStyle w:val="2"/>
        <w:ind w:left="200" w:leftChars="100" w:firstLineChars="200"/>
        <w:rPr>
          <w:rFonts w:hAnsi="宋体" w:cs="宋体"/>
          <w:bCs/>
          <w:sz w:val="21"/>
          <w:szCs w:val="21"/>
        </w:rPr>
      </w:pPr>
      <w:r>
        <w:rPr>
          <w:rFonts w:hint="eastAsia" w:hAnsi="宋体" w:cs="宋体"/>
          <w:bCs/>
          <w:sz w:val="21"/>
          <w:szCs w:val="21"/>
        </w:rPr>
        <w:t>1、白天降雪，做到随时清雪:夜间降雪，次日6：30组织清雪。</w:t>
      </w:r>
    </w:p>
    <w:p>
      <w:pPr>
        <w:pStyle w:val="2"/>
        <w:ind w:left="200" w:leftChars="100" w:firstLineChars="200"/>
        <w:rPr>
          <w:rFonts w:hAnsi="宋体" w:cs="宋体"/>
          <w:bCs/>
          <w:sz w:val="21"/>
          <w:szCs w:val="21"/>
        </w:rPr>
      </w:pPr>
      <w:r>
        <w:rPr>
          <w:rFonts w:hint="eastAsia" w:hAnsi="宋体" w:cs="宋体"/>
          <w:bCs/>
          <w:sz w:val="21"/>
          <w:szCs w:val="21"/>
        </w:rPr>
        <w:t>2、快速集合、服从安排、统一行动 以保证积雪结冰前把广场、路面清扫出来，保证车辆及行人通行。</w:t>
      </w:r>
    </w:p>
    <w:p>
      <w:pPr>
        <w:pStyle w:val="2"/>
        <w:ind w:left="200" w:leftChars="100" w:firstLineChars="200"/>
        <w:rPr>
          <w:rFonts w:hAnsi="宋体" w:cs="宋体"/>
          <w:bCs/>
          <w:sz w:val="21"/>
          <w:szCs w:val="21"/>
        </w:rPr>
      </w:pPr>
      <w:r>
        <w:rPr>
          <w:rFonts w:hint="eastAsia" w:hAnsi="宋体" w:cs="宋体"/>
          <w:bCs/>
          <w:sz w:val="21"/>
          <w:szCs w:val="21"/>
        </w:rPr>
        <w:t>3、扫雪秩序要规范，按照“先打开一条路、再向两边扩展”的顺序进行。适宜用融雪剂化雪的区域，可采取抛撒融雪剂化雪的方法。但不得将含有融雪剂的积雪堆放的绿地、树池或溶化后可能影响植物生长的区域内。</w:t>
      </w:r>
    </w:p>
    <w:p>
      <w:pPr>
        <w:pStyle w:val="2"/>
        <w:ind w:left="200" w:leftChars="100" w:firstLineChars="200"/>
        <w:rPr>
          <w:rFonts w:hAnsi="宋体" w:cs="宋体"/>
          <w:bCs/>
          <w:sz w:val="21"/>
          <w:szCs w:val="21"/>
        </w:rPr>
      </w:pPr>
      <w:r>
        <w:rPr>
          <w:rFonts w:hint="eastAsia" w:hAnsi="宋体" w:cs="宋体"/>
          <w:bCs/>
          <w:sz w:val="21"/>
          <w:szCs w:val="21"/>
        </w:rPr>
        <w:t>4、广场醒目地方设置“雪天路滑”安全提示标志。</w:t>
      </w:r>
    </w:p>
    <w:p>
      <w:pPr>
        <w:pStyle w:val="2"/>
        <w:ind w:left="200" w:leftChars="100" w:firstLineChars="200"/>
        <w:rPr>
          <w:rFonts w:hAnsi="宋体" w:cs="宋体"/>
          <w:bCs/>
          <w:sz w:val="21"/>
          <w:szCs w:val="21"/>
        </w:rPr>
      </w:pPr>
      <w:r>
        <w:rPr>
          <w:rFonts w:hint="eastAsia" w:hAnsi="宋体" w:cs="宋体"/>
          <w:bCs/>
          <w:sz w:val="21"/>
          <w:szCs w:val="21"/>
        </w:rPr>
        <w:t>四、工作要求</w:t>
      </w:r>
    </w:p>
    <w:p>
      <w:pPr>
        <w:pStyle w:val="2"/>
        <w:ind w:left="200" w:leftChars="100" w:firstLineChars="200"/>
        <w:rPr>
          <w:rFonts w:hAnsi="宋体" w:cs="宋体"/>
          <w:bCs/>
          <w:sz w:val="21"/>
          <w:szCs w:val="21"/>
        </w:rPr>
      </w:pPr>
      <w:r>
        <w:rPr>
          <w:rFonts w:hint="eastAsia" w:hAnsi="宋体" w:cs="宋体"/>
          <w:bCs/>
          <w:sz w:val="21"/>
          <w:szCs w:val="21"/>
        </w:rPr>
        <w:t>1、夏秋季6:30前、春冬季7:00前完成环卫保洁任务，特殊情况可延长30分钟。</w:t>
      </w:r>
    </w:p>
    <w:p>
      <w:pPr>
        <w:pStyle w:val="2"/>
        <w:ind w:left="200" w:leftChars="100" w:firstLineChars="200"/>
        <w:rPr>
          <w:rFonts w:hAnsi="宋体" w:cs="宋体"/>
          <w:bCs/>
          <w:sz w:val="21"/>
          <w:szCs w:val="21"/>
        </w:rPr>
      </w:pPr>
      <w:r>
        <w:rPr>
          <w:rFonts w:hint="eastAsia" w:hAnsi="宋体" w:cs="宋体"/>
          <w:bCs/>
          <w:sz w:val="21"/>
          <w:szCs w:val="21"/>
        </w:rPr>
        <w:t>2、工作期间着装整齐、标志齐全、工具齐备、文明作业。作业完成后，扫帚、拖把等用品应有序放置在指定地点。</w:t>
      </w:r>
    </w:p>
    <w:p>
      <w:pPr>
        <w:pStyle w:val="2"/>
        <w:ind w:left="200" w:leftChars="100" w:firstLineChars="200"/>
        <w:rPr>
          <w:rFonts w:hAnsi="宋体" w:cs="宋体"/>
          <w:bCs/>
          <w:sz w:val="21"/>
          <w:szCs w:val="21"/>
        </w:rPr>
      </w:pPr>
      <w:r>
        <w:rPr>
          <w:rFonts w:hint="eastAsia" w:hAnsi="宋体" w:cs="宋体"/>
          <w:bCs/>
          <w:sz w:val="21"/>
          <w:szCs w:val="21"/>
        </w:rPr>
        <w:t>3、工作期间禁止喝酒、寻衅滋事，严禁聚众下棋、打牌赌博。不迟到早退、不闲谈和干私活等。</w:t>
      </w:r>
    </w:p>
    <w:p>
      <w:pPr>
        <w:pStyle w:val="2"/>
        <w:ind w:left="200" w:leftChars="100" w:firstLineChars="200"/>
        <w:rPr>
          <w:rFonts w:hAnsi="宋体" w:cs="宋体"/>
          <w:bCs/>
          <w:sz w:val="21"/>
          <w:szCs w:val="21"/>
        </w:rPr>
      </w:pPr>
      <w:r>
        <w:rPr>
          <w:rFonts w:hint="eastAsia" w:hAnsi="宋体" w:cs="宋体"/>
          <w:bCs/>
          <w:sz w:val="21"/>
          <w:szCs w:val="21"/>
        </w:rPr>
        <w:t>4、严禁向绿地、下水道内清扫、倾倒垃圾、焚烧垃圾。</w:t>
      </w:r>
    </w:p>
    <w:p>
      <w:pPr>
        <w:pStyle w:val="2"/>
        <w:ind w:left="200" w:leftChars="100" w:firstLineChars="200"/>
        <w:rPr>
          <w:rFonts w:hAnsi="宋体" w:cs="宋体"/>
          <w:bCs/>
          <w:sz w:val="21"/>
          <w:szCs w:val="21"/>
        </w:rPr>
      </w:pPr>
      <w:r>
        <w:rPr>
          <w:rFonts w:hint="eastAsia" w:hAnsi="宋体" w:cs="宋体"/>
          <w:bCs/>
          <w:sz w:val="21"/>
          <w:szCs w:val="21"/>
        </w:rPr>
        <w:t>5、遇重大迎检、接待及节假日，增加保洁人员或延长保洁时间，确保许都广场内环境卫生干净、整洁。</w:t>
      </w:r>
    </w:p>
    <w:p>
      <w:pPr>
        <w:pStyle w:val="2"/>
        <w:ind w:left="200" w:leftChars="100" w:firstLineChars="200"/>
        <w:rPr>
          <w:rFonts w:hint="eastAsia" w:hAnsi="宋体" w:cs="宋体"/>
          <w:bCs/>
          <w:sz w:val="21"/>
          <w:szCs w:val="21"/>
        </w:rPr>
      </w:pPr>
      <w:r>
        <w:rPr>
          <w:rFonts w:hint="eastAsia" w:hAnsi="宋体" w:cs="宋体"/>
          <w:bCs/>
          <w:sz w:val="21"/>
          <w:szCs w:val="21"/>
        </w:rPr>
        <w:t>6、完成上级部门交办的职责内其他任务。</w:t>
      </w:r>
    </w:p>
    <w:p>
      <w:pPr>
        <w:pStyle w:val="2"/>
        <w:ind w:left="200" w:leftChars="100" w:firstLine="0" w:firstLineChars="0"/>
        <w:rPr>
          <w:rFonts w:hAnsi="宋体" w:cs="宋体"/>
          <w:b/>
          <w:sz w:val="21"/>
          <w:szCs w:val="21"/>
        </w:rPr>
      </w:pPr>
      <w:r>
        <w:rPr>
          <w:rFonts w:hint="eastAsia" w:hAnsi="宋体" w:cs="宋体"/>
          <w:b/>
          <w:sz w:val="21"/>
          <w:szCs w:val="21"/>
        </w:rPr>
        <w:t>鸽舍管理需求</w:t>
      </w:r>
    </w:p>
    <w:p>
      <w:pPr>
        <w:pStyle w:val="2"/>
        <w:ind w:firstLineChars="200"/>
        <w:rPr>
          <w:rFonts w:hAnsi="宋体" w:cs="宋体"/>
          <w:bCs/>
          <w:sz w:val="21"/>
          <w:szCs w:val="21"/>
        </w:rPr>
      </w:pPr>
      <w:r>
        <w:rPr>
          <w:rFonts w:hint="eastAsia" w:hAnsi="宋体" w:cs="宋体"/>
          <w:bCs/>
          <w:sz w:val="21"/>
          <w:szCs w:val="21"/>
        </w:rPr>
        <w:t>一、人员管理</w:t>
      </w:r>
    </w:p>
    <w:p>
      <w:pPr>
        <w:pStyle w:val="2"/>
        <w:ind w:firstLineChars="200"/>
        <w:rPr>
          <w:rFonts w:hAnsi="宋体" w:cs="宋体"/>
          <w:bCs/>
          <w:sz w:val="21"/>
          <w:szCs w:val="21"/>
        </w:rPr>
      </w:pPr>
      <w:r>
        <w:rPr>
          <w:rFonts w:hint="eastAsia" w:hAnsi="宋体" w:cs="宋体"/>
          <w:bCs/>
          <w:sz w:val="21"/>
          <w:szCs w:val="21"/>
        </w:rPr>
        <w:t>1、鸽舍管理员1人，年龄男55岁以下、女50岁以下。</w:t>
      </w:r>
    </w:p>
    <w:p>
      <w:pPr>
        <w:pStyle w:val="2"/>
        <w:ind w:firstLineChars="200"/>
        <w:rPr>
          <w:rFonts w:hAnsi="宋体" w:cs="宋体"/>
          <w:bCs/>
          <w:sz w:val="21"/>
          <w:szCs w:val="21"/>
        </w:rPr>
      </w:pPr>
      <w:r>
        <w:rPr>
          <w:rFonts w:hint="eastAsia" w:hAnsi="宋体" w:cs="宋体"/>
          <w:bCs/>
          <w:sz w:val="21"/>
          <w:szCs w:val="21"/>
        </w:rPr>
        <w:t>2、工作时间：春冬季（6:00—22:00），夏秋季（5:00—23:00）。</w:t>
      </w:r>
    </w:p>
    <w:p>
      <w:pPr>
        <w:pStyle w:val="2"/>
        <w:ind w:firstLineChars="200"/>
        <w:rPr>
          <w:rFonts w:hAnsi="宋体" w:cs="宋体"/>
          <w:bCs/>
          <w:sz w:val="21"/>
          <w:szCs w:val="21"/>
        </w:rPr>
      </w:pPr>
      <w:r>
        <w:rPr>
          <w:rFonts w:hint="eastAsia" w:hAnsi="宋体" w:cs="宋体"/>
          <w:bCs/>
          <w:sz w:val="21"/>
          <w:szCs w:val="21"/>
        </w:rPr>
        <w:t>3、鸽舍管理员着装应统一、规范，各季服装不得混穿，春秋冬季外着长袖服装，夏季外着无袖马甲式服装，印有“许都广场物业”标识。</w:t>
      </w:r>
    </w:p>
    <w:p>
      <w:pPr>
        <w:pStyle w:val="2"/>
        <w:ind w:left="200" w:leftChars="100" w:firstLineChars="200"/>
        <w:rPr>
          <w:rFonts w:hAnsi="宋体" w:cs="宋体"/>
          <w:bCs/>
          <w:sz w:val="21"/>
          <w:szCs w:val="21"/>
        </w:rPr>
      </w:pPr>
      <w:r>
        <w:rPr>
          <w:rFonts w:hint="eastAsia" w:hAnsi="宋体" w:cs="宋体"/>
          <w:bCs/>
          <w:sz w:val="21"/>
          <w:szCs w:val="21"/>
        </w:rPr>
        <w:t>二、管理标准</w:t>
      </w:r>
    </w:p>
    <w:p>
      <w:pPr>
        <w:pStyle w:val="2"/>
        <w:ind w:left="200" w:leftChars="100" w:firstLineChars="200"/>
        <w:rPr>
          <w:rFonts w:hint="eastAsia" w:hAnsi="宋体" w:cs="宋体"/>
          <w:bCs/>
          <w:sz w:val="21"/>
          <w:szCs w:val="21"/>
        </w:rPr>
      </w:pPr>
      <w:r>
        <w:rPr>
          <w:rFonts w:hint="eastAsia" w:hAnsi="宋体" w:cs="宋体"/>
          <w:bCs/>
          <w:sz w:val="21"/>
          <w:szCs w:val="21"/>
        </w:rPr>
        <w:t>1、鸽舍保洁。落实 “全天清扫、全天保洁”制度，鸽场内垃圾杂物随时清理，鸽粪不得随意丢弃。</w:t>
      </w:r>
    </w:p>
    <w:p>
      <w:pPr>
        <w:pStyle w:val="2"/>
        <w:ind w:left="200" w:leftChars="100" w:firstLineChars="200"/>
        <w:rPr>
          <w:rFonts w:hint="eastAsia" w:hAnsi="宋体" w:cs="宋体"/>
          <w:bCs/>
          <w:sz w:val="21"/>
          <w:szCs w:val="21"/>
        </w:rPr>
      </w:pPr>
      <w:r>
        <w:rPr>
          <w:rFonts w:hint="eastAsia" w:hAnsi="宋体" w:cs="宋体"/>
          <w:bCs/>
          <w:sz w:val="21"/>
          <w:szCs w:val="21"/>
        </w:rPr>
        <w:t>2、垃圾桶保洁。垃圾桶每天清理擦拭1次，内胆每周清洗至少1次，不得出现垃圾漫溢、垃圾落地、产生异味等现象。</w:t>
      </w:r>
    </w:p>
    <w:p>
      <w:pPr>
        <w:pStyle w:val="2"/>
        <w:ind w:left="200" w:leftChars="100" w:firstLineChars="200"/>
        <w:rPr>
          <w:rFonts w:hint="eastAsia" w:hAnsi="宋体" w:cs="宋体"/>
          <w:bCs/>
          <w:sz w:val="21"/>
          <w:szCs w:val="21"/>
        </w:rPr>
      </w:pPr>
      <w:r>
        <w:rPr>
          <w:rFonts w:hint="eastAsia" w:hAnsi="宋体" w:cs="宋体"/>
          <w:bCs/>
          <w:sz w:val="21"/>
          <w:szCs w:val="21"/>
        </w:rPr>
        <w:t>3、鸽食搭配合理。合理配比小麦、高粱、豌豆、保健砂等鸽食，不得出现鸽子饥饿状态，追逐游人觅食。</w:t>
      </w:r>
    </w:p>
    <w:p>
      <w:pPr>
        <w:pStyle w:val="2"/>
        <w:ind w:left="200" w:leftChars="100" w:firstLineChars="200"/>
        <w:rPr>
          <w:rFonts w:hint="eastAsia" w:hAnsi="宋体" w:cs="宋体"/>
          <w:bCs/>
          <w:sz w:val="21"/>
          <w:szCs w:val="21"/>
        </w:rPr>
      </w:pPr>
      <w:r>
        <w:rPr>
          <w:rFonts w:hint="eastAsia" w:hAnsi="宋体" w:cs="宋体"/>
          <w:bCs/>
          <w:sz w:val="21"/>
          <w:szCs w:val="21"/>
        </w:rPr>
        <w:t>4、鸽子免疫。每2个月接种一次疫苗，流行病期间随时接种对应疫苗并适时关闭鸽场，严防疫情扩大。</w:t>
      </w:r>
    </w:p>
    <w:p>
      <w:pPr>
        <w:pStyle w:val="2"/>
        <w:ind w:firstLineChars="200"/>
        <w:rPr>
          <w:rFonts w:hAnsi="宋体" w:cs="宋体"/>
          <w:bCs/>
          <w:sz w:val="21"/>
          <w:szCs w:val="21"/>
        </w:rPr>
      </w:pPr>
      <w:r>
        <w:rPr>
          <w:rFonts w:hint="eastAsia" w:hAnsi="宋体" w:cs="宋体"/>
          <w:bCs/>
          <w:sz w:val="21"/>
          <w:szCs w:val="21"/>
        </w:rPr>
        <w:t>三、工作要求</w:t>
      </w:r>
    </w:p>
    <w:p>
      <w:pPr>
        <w:pStyle w:val="2"/>
        <w:ind w:firstLineChars="200"/>
        <w:rPr>
          <w:rFonts w:hAnsi="宋体" w:cs="宋体"/>
          <w:bCs/>
          <w:sz w:val="21"/>
          <w:szCs w:val="21"/>
        </w:rPr>
      </w:pPr>
      <w:r>
        <w:rPr>
          <w:rFonts w:hint="eastAsia" w:hAnsi="宋体" w:cs="宋体"/>
          <w:bCs/>
          <w:sz w:val="21"/>
          <w:szCs w:val="21"/>
        </w:rPr>
        <w:t>1、遵守各项规章制度，服从命令，听从指挥，坚守岗位，尽职尽责。</w:t>
      </w:r>
    </w:p>
    <w:p>
      <w:pPr>
        <w:pStyle w:val="2"/>
        <w:ind w:firstLineChars="200"/>
        <w:rPr>
          <w:rFonts w:hAnsi="宋体" w:cs="宋体"/>
          <w:bCs/>
          <w:sz w:val="21"/>
          <w:szCs w:val="21"/>
        </w:rPr>
      </w:pPr>
      <w:r>
        <w:rPr>
          <w:rFonts w:hint="eastAsia" w:hAnsi="宋体" w:cs="宋体"/>
          <w:bCs/>
          <w:sz w:val="21"/>
          <w:szCs w:val="21"/>
        </w:rPr>
        <w:t>2、着装整齐，严格按照规定上岗，值班期间禁止饮酒、打牌、下棋等与工作无关行为。</w:t>
      </w:r>
    </w:p>
    <w:p>
      <w:pPr>
        <w:pStyle w:val="2"/>
        <w:ind w:firstLineChars="200"/>
        <w:rPr>
          <w:rFonts w:hAnsi="宋体" w:cs="宋体"/>
          <w:bCs/>
          <w:sz w:val="21"/>
          <w:szCs w:val="21"/>
        </w:rPr>
      </w:pPr>
      <w:r>
        <w:rPr>
          <w:rFonts w:hint="eastAsia" w:hAnsi="宋体" w:cs="宋体"/>
          <w:bCs/>
          <w:sz w:val="21"/>
          <w:szCs w:val="21"/>
        </w:rPr>
        <w:t>3、文明服务、态度和气，不讲污言秽语，不刁难群众，严禁打人、骂人、侮辱人格等行为。</w:t>
      </w:r>
    </w:p>
    <w:p>
      <w:pPr>
        <w:pStyle w:val="2"/>
        <w:ind w:firstLineChars="200"/>
        <w:rPr>
          <w:rFonts w:hAnsi="宋体" w:cs="宋体"/>
          <w:bCs/>
          <w:sz w:val="21"/>
          <w:szCs w:val="21"/>
        </w:rPr>
      </w:pPr>
      <w:r>
        <w:rPr>
          <w:rFonts w:hint="eastAsia" w:hAnsi="宋体" w:cs="宋体"/>
          <w:bCs/>
          <w:sz w:val="21"/>
          <w:szCs w:val="21"/>
        </w:rPr>
        <w:t>4、遇重大迎检、接待及节假日，提前3个工作日全面排查维修。</w:t>
      </w:r>
    </w:p>
    <w:p>
      <w:pPr>
        <w:spacing w:line="360" w:lineRule="auto"/>
        <w:ind w:firstLine="404" w:firstLineChars="201"/>
        <w:contextualSpacing/>
        <w:rPr>
          <w:rFonts w:ascii="宋体" w:hAnsi="宋体" w:cs="宋体"/>
          <w:kern w:val="0"/>
          <w:szCs w:val="21"/>
        </w:rPr>
      </w:pPr>
      <w:r>
        <w:rPr>
          <w:rFonts w:hint="eastAsia" w:ascii="宋体" w:hAnsi="宋体" w:cs="宋体"/>
          <w:b/>
          <w:szCs w:val="21"/>
        </w:rPr>
        <w:t>本采购清单中所列技术规格或主要参数为最低要求，不允许负偏离，否则将承担其投标被视为非实质性响应投标的风险。</w:t>
      </w:r>
    </w:p>
    <w:p>
      <w:pPr>
        <w:spacing w:line="360" w:lineRule="auto"/>
        <w:ind w:firstLine="400" w:firstLineChars="200"/>
        <w:contextualSpacing/>
        <w:rPr>
          <w:rFonts w:ascii="宋体" w:hAnsi="宋体" w:cs="宋体"/>
          <w:b w:val="0"/>
          <w:bCs/>
          <w:kern w:val="0"/>
          <w:szCs w:val="21"/>
          <w:lang w:val="zh-CN"/>
        </w:rPr>
      </w:pPr>
      <w:r>
        <w:rPr>
          <w:rFonts w:hint="eastAsia" w:ascii="宋体" w:hAnsi="宋体" w:cs="宋体"/>
          <w:b w:val="0"/>
          <w:bCs/>
          <w:szCs w:val="21"/>
        </w:rPr>
        <w:t>★三</w:t>
      </w:r>
      <w:r>
        <w:rPr>
          <w:rFonts w:hint="eastAsia" w:ascii="宋体" w:hAnsi="宋体" w:cs="宋体"/>
          <w:b w:val="0"/>
          <w:bCs/>
          <w:kern w:val="0"/>
          <w:szCs w:val="21"/>
          <w:lang w:val="zh-CN"/>
        </w:rPr>
        <w:t>、服务标准、期限、效率等要求</w:t>
      </w:r>
    </w:p>
    <w:p>
      <w:pPr>
        <w:pStyle w:val="2"/>
        <w:ind w:firstLineChars="200"/>
        <w:rPr>
          <w:rFonts w:hAnsi="宋体" w:cs="宋体"/>
          <w:kern w:val="2"/>
          <w:sz w:val="21"/>
          <w:szCs w:val="21"/>
        </w:rPr>
      </w:pPr>
      <w:r>
        <w:rPr>
          <w:rFonts w:hint="eastAsia" w:hAnsi="宋体" w:cs="宋体"/>
          <w:kern w:val="2"/>
          <w:sz w:val="21"/>
          <w:szCs w:val="21"/>
        </w:rPr>
        <w:t>1、服务期：2年。</w:t>
      </w:r>
    </w:p>
    <w:p>
      <w:pPr>
        <w:autoSpaceDE w:val="0"/>
        <w:autoSpaceDN w:val="0"/>
        <w:adjustRightInd w:val="0"/>
        <w:snapToGrid w:val="0"/>
        <w:spacing w:line="360" w:lineRule="auto"/>
        <w:ind w:firstLine="400" w:firstLineChars="200"/>
        <w:rPr>
          <w:rFonts w:ascii="宋体" w:hAnsi="宋体" w:cs="宋体"/>
          <w:szCs w:val="21"/>
          <w:lang w:val="zh-CN"/>
        </w:rPr>
      </w:pPr>
      <w:r>
        <w:rPr>
          <w:rFonts w:hint="eastAsia" w:ascii="宋体" w:hAnsi="宋体" w:cs="宋体"/>
          <w:szCs w:val="21"/>
        </w:rPr>
        <w:t>2、投标人须提供完整可行的服务管理方案</w:t>
      </w:r>
      <w:r>
        <w:rPr>
          <w:rFonts w:hint="eastAsia" w:ascii="宋体" w:hAnsi="宋体" w:cs="宋体"/>
          <w:szCs w:val="21"/>
          <w:lang w:val="zh-CN"/>
        </w:rPr>
        <w:t>，</w:t>
      </w:r>
      <w:r>
        <w:rPr>
          <w:rFonts w:hint="eastAsia" w:ascii="宋体" w:hAnsi="宋体" w:cs="宋体"/>
          <w:b/>
          <w:szCs w:val="21"/>
        </w:rPr>
        <w:t>否则为无效投标。</w:t>
      </w:r>
    </w:p>
    <w:p>
      <w:pPr>
        <w:snapToGrid w:val="0"/>
        <w:spacing w:line="360" w:lineRule="auto"/>
        <w:ind w:firstLine="400" w:firstLineChars="200"/>
        <w:rPr>
          <w:rFonts w:ascii="宋体" w:hAnsi="宋体" w:cs="宋体"/>
          <w:szCs w:val="21"/>
          <w:lang w:val="zh-CN"/>
        </w:rPr>
      </w:pPr>
      <w:r>
        <w:rPr>
          <w:rFonts w:hint="eastAsia" w:ascii="宋体" w:hAnsi="宋体" w:cs="宋体"/>
          <w:szCs w:val="21"/>
        </w:rPr>
        <w:t>3、中标</w:t>
      </w:r>
      <w:r>
        <w:rPr>
          <w:rFonts w:hint="eastAsia" w:ascii="宋体" w:hAnsi="宋体" w:cs="宋体"/>
          <w:szCs w:val="21"/>
          <w:lang w:val="zh-CN"/>
        </w:rPr>
        <w:t>人</w:t>
      </w:r>
      <w:r>
        <w:rPr>
          <w:rFonts w:hint="eastAsia" w:ascii="宋体" w:hAnsi="宋体" w:cs="宋体"/>
          <w:szCs w:val="21"/>
        </w:rPr>
        <w:t>自备管理服务等项目所需的物资装备。如：公共卫生、公共秩序、公共维修所需设施设备及日常办公用品。</w:t>
      </w:r>
    </w:p>
    <w:p>
      <w:pPr>
        <w:snapToGrid w:val="0"/>
        <w:spacing w:line="360" w:lineRule="auto"/>
        <w:rPr>
          <w:rFonts w:ascii="宋体" w:hAnsi="宋体" w:cs="宋体"/>
          <w:szCs w:val="21"/>
          <w:lang w:val="zh-CN"/>
        </w:rPr>
      </w:pPr>
      <w:r>
        <w:rPr>
          <w:rFonts w:hint="eastAsia" w:ascii="宋体" w:hAnsi="宋体" w:cs="宋体"/>
          <w:szCs w:val="21"/>
        </w:rPr>
        <w:t xml:space="preserve">    4、中标</w:t>
      </w:r>
      <w:r>
        <w:rPr>
          <w:rFonts w:hint="eastAsia" w:ascii="宋体" w:hAnsi="宋体" w:cs="宋体"/>
          <w:szCs w:val="21"/>
          <w:lang w:val="zh-CN"/>
        </w:rPr>
        <w:t>人所派管理服务人员必须恪守职责，遵守招标人的各项规章制度，服从采购单位的管理。采购单位有权对管理服务人员进行具体的工作安排，并对工作进行监督检查，对不称职的管理服务人员采购单位有权要求调换。</w:t>
      </w:r>
    </w:p>
    <w:p>
      <w:pPr>
        <w:snapToGrid w:val="0"/>
        <w:spacing w:line="360" w:lineRule="auto"/>
        <w:ind w:firstLine="400" w:firstLineChars="200"/>
        <w:rPr>
          <w:rFonts w:ascii="宋体" w:hAnsi="宋体" w:cs="宋体"/>
          <w:szCs w:val="21"/>
        </w:rPr>
      </w:pPr>
      <w:r>
        <w:rPr>
          <w:rFonts w:hint="eastAsia" w:ascii="宋体" w:hAnsi="宋体" w:cs="宋体"/>
          <w:szCs w:val="21"/>
        </w:rPr>
        <w:t>5、中标</w:t>
      </w:r>
      <w:r>
        <w:rPr>
          <w:rFonts w:hint="eastAsia" w:ascii="宋体" w:hAnsi="宋体" w:cs="宋体"/>
          <w:szCs w:val="21"/>
          <w:lang w:val="zh-CN"/>
        </w:rPr>
        <w:t>人须定期对管理服务人员进行岗位再培训。</w:t>
      </w:r>
    </w:p>
    <w:p>
      <w:pPr>
        <w:snapToGrid w:val="0"/>
        <w:spacing w:line="360" w:lineRule="auto"/>
        <w:ind w:firstLine="40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、管理期间保安、保洁等人员对于突发事件必须能够在第一时间进行现场处置。</w:t>
      </w:r>
    </w:p>
    <w:p>
      <w:pPr>
        <w:snapToGrid w:val="0"/>
        <w:spacing w:line="360" w:lineRule="auto"/>
        <w:ind w:firstLine="400" w:firstLineChars="200"/>
        <w:rPr>
          <w:rFonts w:ascii="宋体" w:hAnsi="宋体" w:cs="宋体"/>
          <w:szCs w:val="21"/>
          <w:lang w:val="zh-CN"/>
        </w:rPr>
      </w:pPr>
      <w:r>
        <w:rPr>
          <w:rFonts w:hint="eastAsia" w:ascii="宋体" w:hAnsi="宋体" w:cs="宋体"/>
          <w:szCs w:val="21"/>
          <w:lang w:val="zh-CN"/>
        </w:rPr>
        <w:t>7、本项目为交钥匙服务项目。（包括管理费、人员工资、保洁工器具、低值易耗品购置、税金等）</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8、要求满足国家、行业及我局相关安全及文明要求，进场人员及机械服从相关管理制度。</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9、中标单位认真完成工作标准规定的作业项目，确保卫生质量，达到合同规定要求。</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10、中标单位对该项目派员的劳务人员办理社会保险，数量应按服务要求，定人定岗。</w:t>
      </w:r>
    </w:p>
    <w:p>
      <w:pPr>
        <w:widowControl/>
        <w:shd w:val="clear" w:color="auto" w:fill="FFFFFF"/>
        <w:spacing w:line="360" w:lineRule="auto"/>
        <w:rPr>
          <w:rFonts w:ascii="宋体" w:hAnsi="宋体" w:cs="宋体"/>
          <w:szCs w:val="21"/>
        </w:rPr>
      </w:pPr>
      <w:r>
        <w:rPr>
          <w:rFonts w:hint="eastAsia" w:ascii="宋体" w:hAnsi="宋体" w:cs="宋体"/>
          <w:szCs w:val="21"/>
        </w:rPr>
        <w:t xml:space="preserve">    11、中标单位员工在工作期间不得随意离开工作岗位，若中标单位主管责任人不在现场，中标单位临时负责人应接受采购单位主管负责人的监督指导，并按采购单位的工作标准进行检查。</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12、中标单位派出一名项目负责人工作质量检查和紧急情况的处理，及时应对水、电出现的突发事件，及时采取有效措施并报告，因处置不当、不及时造成的严重后果的，中标单位应承担责任。</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13、中标单位在作业中应严格要求工作人员，做好各种防护措施，不得擅自挪用采购单位的物品，中标单位应加强管理，安全工作。</w:t>
      </w:r>
    </w:p>
    <w:p>
      <w:pPr>
        <w:widowControl/>
        <w:shd w:val="clear" w:color="auto" w:fill="FFFFFF"/>
        <w:spacing w:line="360" w:lineRule="auto"/>
        <w:ind w:firstLine="400" w:firstLineChars="200"/>
        <w:rPr>
          <w:rFonts w:ascii="宋体" w:hAnsi="宋体" w:cs="宋体"/>
          <w:szCs w:val="21"/>
        </w:rPr>
      </w:pPr>
      <w:r>
        <w:rPr>
          <w:rFonts w:hint="eastAsia" w:ascii="宋体" w:hAnsi="宋体" w:cs="宋体"/>
          <w:szCs w:val="21"/>
        </w:rPr>
        <w:t>14、中标单位与招标方自签订合同之日起，中标方全权承担许都广场安全责任并签订安全责任书，在作业中应严格要求工作人员，做好各种防护措施，严防安全事故。</w:t>
      </w:r>
    </w:p>
    <w:p>
      <w:pPr>
        <w:widowControl/>
        <w:shd w:val="clear" w:color="auto" w:fill="FFFFFF"/>
        <w:spacing w:line="360" w:lineRule="auto"/>
        <w:ind w:firstLine="402" w:firstLineChars="200"/>
        <w:rPr>
          <w:rFonts w:hint="eastAsia" w:ascii="宋体" w:hAnsi="宋体" w:cs="宋体"/>
          <w:b/>
          <w:bCs/>
          <w:szCs w:val="21"/>
        </w:rPr>
      </w:pPr>
      <w:r>
        <w:rPr>
          <w:rFonts w:hint="eastAsia" w:ascii="宋体" w:hAnsi="宋体" w:cs="宋体"/>
          <w:b/>
          <w:bCs/>
          <w:szCs w:val="21"/>
        </w:rPr>
        <w:t>15、本项目暂列金800000.00元，为不可竞争费用，投标人投标时不得更改此费用，如投标总价中未包含此费用，则作无效投标文件处理。暂列金额使用过程中如遇须中标人负责的情况，中标人应无条件配合招标人展开维保维护工作，所产生的费用由投标人将相关资料（如发票、结算单等）报至招标人处，由招标人、评审中心（审计局）人员现场签证，依据国家有关规定执行。</w:t>
      </w:r>
    </w:p>
    <w:p>
      <w:pPr>
        <w:spacing w:line="360" w:lineRule="auto"/>
        <w:contextualSpacing/>
        <w:rPr>
          <w:rFonts w:ascii="宋体" w:cs="宋体"/>
          <w:b/>
          <w:kern w:val="0"/>
          <w:szCs w:val="21"/>
        </w:rPr>
      </w:pPr>
    </w:p>
    <w:tbl>
      <w:tblPr>
        <w:tblStyle w:val="15"/>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5244"/>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153" w:type="dxa"/>
            <w:vAlign w:val="center"/>
          </w:tcPr>
          <w:p>
            <w:pPr>
              <w:pStyle w:val="2"/>
              <w:ind w:firstLine="0" w:firstLineChars="0"/>
              <w:jc w:val="center"/>
              <w:rPr>
                <w:rFonts w:cs="宋体"/>
                <w:bCs/>
                <w:sz w:val="21"/>
                <w:szCs w:val="21"/>
              </w:rPr>
            </w:pPr>
            <w:r>
              <w:rPr>
                <w:rFonts w:hint="eastAsia" w:cs="宋体"/>
                <w:bCs/>
                <w:sz w:val="21"/>
                <w:szCs w:val="21"/>
              </w:rPr>
              <w:t>序号</w:t>
            </w:r>
          </w:p>
        </w:tc>
        <w:tc>
          <w:tcPr>
            <w:tcW w:w="5244" w:type="dxa"/>
            <w:vAlign w:val="center"/>
          </w:tcPr>
          <w:p>
            <w:pPr>
              <w:pStyle w:val="2"/>
              <w:ind w:leftChars="-9" w:hanging="18" w:hangingChars="9"/>
              <w:jc w:val="center"/>
              <w:rPr>
                <w:rFonts w:cs="宋体"/>
                <w:bCs/>
                <w:sz w:val="21"/>
                <w:szCs w:val="21"/>
              </w:rPr>
            </w:pPr>
            <w:r>
              <w:rPr>
                <w:rFonts w:hint="eastAsia" w:cs="宋体"/>
                <w:bCs/>
                <w:sz w:val="21"/>
                <w:szCs w:val="21"/>
              </w:rPr>
              <w:t>名称</w:t>
            </w:r>
          </w:p>
        </w:tc>
        <w:tc>
          <w:tcPr>
            <w:tcW w:w="2343" w:type="dxa"/>
            <w:vAlign w:val="center"/>
          </w:tcPr>
          <w:p>
            <w:pPr>
              <w:pStyle w:val="2"/>
              <w:ind w:firstLine="210"/>
              <w:jc w:val="center"/>
              <w:rPr>
                <w:rFonts w:cs="宋体"/>
                <w:bCs/>
                <w:sz w:val="21"/>
                <w:szCs w:val="21"/>
              </w:rPr>
            </w:pPr>
            <w:r>
              <w:rPr>
                <w:rFonts w:hint="eastAsia" w:cs="宋体"/>
                <w:bCs/>
                <w:sz w:val="21"/>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153" w:type="dxa"/>
            <w:vAlign w:val="center"/>
          </w:tcPr>
          <w:p>
            <w:pPr>
              <w:pStyle w:val="2"/>
              <w:ind w:firstLine="210"/>
              <w:jc w:val="center"/>
              <w:rPr>
                <w:rFonts w:cs="宋体"/>
                <w:bCs/>
                <w:sz w:val="21"/>
                <w:szCs w:val="21"/>
              </w:rPr>
            </w:pPr>
            <w:r>
              <w:rPr>
                <w:rFonts w:hint="eastAsia" w:cs="宋体"/>
                <w:bCs/>
                <w:sz w:val="21"/>
                <w:szCs w:val="21"/>
              </w:rPr>
              <w:t>1</w:t>
            </w:r>
          </w:p>
        </w:tc>
        <w:tc>
          <w:tcPr>
            <w:tcW w:w="5244" w:type="dxa"/>
            <w:vAlign w:val="center"/>
          </w:tcPr>
          <w:p>
            <w:pPr>
              <w:pStyle w:val="2"/>
              <w:ind w:firstLine="0" w:firstLineChars="0"/>
              <w:jc w:val="center"/>
              <w:rPr>
                <w:rFonts w:cs="宋体"/>
                <w:bCs/>
                <w:sz w:val="21"/>
                <w:szCs w:val="21"/>
              </w:rPr>
            </w:pPr>
            <w:r>
              <w:rPr>
                <w:rFonts w:hint="eastAsia"/>
                <w:sz w:val="21"/>
                <w:szCs w:val="21"/>
              </w:rPr>
              <w:t>石板地面维修</w:t>
            </w:r>
          </w:p>
        </w:tc>
        <w:tc>
          <w:tcPr>
            <w:tcW w:w="2343" w:type="dxa"/>
            <w:vAlign w:val="center"/>
          </w:tcPr>
          <w:p>
            <w:pPr>
              <w:pStyle w:val="2"/>
              <w:ind w:firstLine="210"/>
              <w:jc w:val="center"/>
              <w:rPr>
                <w:rFonts w:cs="宋体"/>
                <w:bCs/>
                <w:sz w:val="21"/>
                <w:szCs w:val="21"/>
              </w:rPr>
            </w:pPr>
            <w:r>
              <w:rPr>
                <w:rFonts w:hint="eastAsia" w:cs="宋体"/>
                <w:bCs/>
                <w:sz w:val="21"/>
                <w:szCs w:val="21"/>
              </w:rPr>
              <w:t>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53" w:type="dxa"/>
            <w:vAlign w:val="center"/>
          </w:tcPr>
          <w:p>
            <w:pPr>
              <w:pStyle w:val="2"/>
              <w:ind w:firstLine="210"/>
              <w:jc w:val="center"/>
              <w:rPr>
                <w:rFonts w:cs="宋体"/>
                <w:bCs/>
                <w:sz w:val="21"/>
                <w:szCs w:val="21"/>
              </w:rPr>
            </w:pPr>
            <w:r>
              <w:rPr>
                <w:rFonts w:hint="eastAsia" w:cs="宋体"/>
                <w:bCs/>
                <w:sz w:val="21"/>
                <w:szCs w:val="21"/>
              </w:rPr>
              <w:t>2</w:t>
            </w:r>
          </w:p>
        </w:tc>
        <w:tc>
          <w:tcPr>
            <w:tcW w:w="5244" w:type="dxa"/>
            <w:vAlign w:val="center"/>
          </w:tcPr>
          <w:p>
            <w:pPr>
              <w:pStyle w:val="2"/>
              <w:ind w:firstLine="0" w:firstLineChars="0"/>
              <w:jc w:val="center"/>
              <w:rPr>
                <w:rFonts w:cs="宋体"/>
                <w:bCs/>
                <w:sz w:val="21"/>
                <w:szCs w:val="21"/>
              </w:rPr>
            </w:pPr>
            <w:r>
              <w:rPr>
                <w:rFonts w:hint="eastAsia"/>
                <w:sz w:val="21"/>
                <w:szCs w:val="21"/>
              </w:rPr>
              <w:t>照明亮化维护维修</w:t>
            </w:r>
          </w:p>
        </w:tc>
        <w:tc>
          <w:tcPr>
            <w:tcW w:w="2343" w:type="dxa"/>
            <w:vAlign w:val="center"/>
          </w:tcPr>
          <w:p>
            <w:pPr>
              <w:pStyle w:val="2"/>
              <w:ind w:firstLine="210"/>
              <w:jc w:val="center"/>
              <w:rPr>
                <w:rFonts w:cs="宋体"/>
                <w:bCs/>
                <w:sz w:val="21"/>
                <w:szCs w:val="21"/>
              </w:rPr>
            </w:pPr>
            <w:r>
              <w:rPr>
                <w:rFonts w:hint="eastAsia" w:cs="宋体"/>
                <w:bCs/>
                <w:sz w:val="21"/>
                <w:szCs w:val="21"/>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153" w:type="dxa"/>
            <w:vAlign w:val="center"/>
          </w:tcPr>
          <w:p>
            <w:pPr>
              <w:pStyle w:val="2"/>
              <w:ind w:firstLine="210"/>
              <w:jc w:val="center"/>
              <w:rPr>
                <w:rFonts w:cs="宋体"/>
                <w:bCs/>
                <w:sz w:val="21"/>
                <w:szCs w:val="21"/>
              </w:rPr>
            </w:pPr>
            <w:r>
              <w:rPr>
                <w:rFonts w:hint="eastAsia" w:cs="宋体"/>
                <w:bCs/>
                <w:sz w:val="21"/>
                <w:szCs w:val="21"/>
              </w:rPr>
              <w:t>3</w:t>
            </w:r>
          </w:p>
        </w:tc>
        <w:tc>
          <w:tcPr>
            <w:tcW w:w="5244" w:type="dxa"/>
            <w:vAlign w:val="center"/>
          </w:tcPr>
          <w:p>
            <w:pPr>
              <w:pStyle w:val="2"/>
              <w:ind w:firstLine="0" w:firstLineChars="0"/>
              <w:jc w:val="center"/>
              <w:rPr>
                <w:rFonts w:cs="宋体"/>
                <w:bCs/>
                <w:sz w:val="21"/>
                <w:szCs w:val="21"/>
              </w:rPr>
            </w:pPr>
            <w:r>
              <w:rPr>
                <w:rFonts w:hint="eastAsia" w:cs="宋体"/>
                <w:bCs/>
                <w:sz w:val="21"/>
                <w:szCs w:val="21"/>
              </w:rPr>
              <w:t>道闸、伸缩门、水井房、公厕设施维护维修</w:t>
            </w:r>
          </w:p>
        </w:tc>
        <w:tc>
          <w:tcPr>
            <w:tcW w:w="2343" w:type="dxa"/>
            <w:vAlign w:val="center"/>
          </w:tcPr>
          <w:p>
            <w:pPr>
              <w:pStyle w:val="2"/>
              <w:ind w:firstLine="210"/>
              <w:jc w:val="center"/>
              <w:rPr>
                <w:rFonts w:cs="宋体"/>
                <w:bCs/>
                <w:sz w:val="21"/>
                <w:szCs w:val="21"/>
              </w:rPr>
            </w:pPr>
            <w:r>
              <w:rPr>
                <w:rFonts w:hint="eastAsia" w:cs="宋体"/>
                <w:bCs/>
                <w:sz w:val="21"/>
                <w:szCs w:val="21"/>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53" w:type="dxa"/>
            <w:vAlign w:val="center"/>
          </w:tcPr>
          <w:p>
            <w:pPr>
              <w:pStyle w:val="2"/>
              <w:ind w:firstLine="210"/>
              <w:jc w:val="center"/>
              <w:rPr>
                <w:rFonts w:cs="宋体"/>
                <w:bCs/>
                <w:sz w:val="21"/>
                <w:szCs w:val="21"/>
              </w:rPr>
            </w:pPr>
            <w:r>
              <w:rPr>
                <w:rFonts w:hint="eastAsia" w:cs="宋体"/>
                <w:bCs/>
                <w:sz w:val="21"/>
                <w:szCs w:val="21"/>
              </w:rPr>
              <w:t>4</w:t>
            </w:r>
          </w:p>
        </w:tc>
        <w:tc>
          <w:tcPr>
            <w:tcW w:w="5244" w:type="dxa"/>
            <w:vAlign w:val="center"/>
          </w:tcPr>
          <w:p>
            <w:pPr>
              <w:pStyle w:val="2"/>
              <w:ind w:firstLine="0" w:firstLineChars="0"/>
              <w:jc w:val="center"/>
              <w:rPr>
                <w:rFonts w:cs="宋体"/>
                <w:bCs/>
                <w:sz w:val="21"/>
                <w:szCs w:val="21"/>
              </w:rPr>
            </w:pPr>
            <w:r>
              <w:rPr>
                <w:rFonts w:hint="eastAsia" w:cs="宋体"/>
                <w:bCs/>
                <w:sz w:val="21"/>
                <w:szCs w:val="21"/>
              </w:rPr>
              <w:t>篮球场、游乐健身设施维护维修</w:t>
            </w:r>
          </w:p>
        </w:tc>
        <w:tc>
          <w:tcPr>
            <w:tcW w:w="2343" w:type="dxa"/>
            <w:vAlign w:val="center"/>
          </w:tcPr>
          <w:p>
            <w:pPr>
              <w:pStyle w:val="2"/>
              <w:ind w:firstLine="210"/>
              <w:jc w:val="center"/>
              <w:rPr>
                <w:rFonts w:cs="宋体"/>
                <w:bCs/>
                <w:sz w:val="21"/>
                <w:szCs w:val="21"/>
              </w:rPr>
            </w:pPr>
            <w:r>
              <w:rPr>
                <w:rFonts w:hint="eastAsia" w:cs="宋体"/>
                <w:bCs/>
                <w:sz w:val="21"/>
                <w:szCs w:val="21"/>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53" w:type="dxa"/>
            <w:vAlign w:val="center"/>
          </w:tcPr>
          <w:p>
            <w:pPr>
              <w:pStyle w:val="2"/>
              <w:ind w:firstLine="210"/>
              <w:jc w:val="center"/>
              <w:rPr>
                <w:rFonts w:hint="eastAsia" w:cs="宋体"/>
                <w:bCs/>
                <w:sz w:val="21"/>
                <w:szCs w:val="21"/>
              </w:rPr>
            </w:pPr>
            <w:r>
              <w:rPr>
                <w:rFonts w:hint="eastAsia" w:cs="宋体"/>
                <w:bCs/>
                <w:sz w:val="21"/>
                <w:szCs w:val="21"/>
              </w:rPr>
              <w:t>5</w:t>
            </w:r>
          </w:p>
        </w:tc>
        <w:tc>
          <w:tcPr>
            <w:tcW w:w="5244" w:type="dxa"/>
            <w:vAlign w:val="center"/>
          </w:tcPr>
          <w:p>
            <w:pPr>
              <w:pStyle w:val="2"/>
              <w:ind w:firstLine="0" w:firstLineChars="0"/>
              <w:jc w:val="center"/>
              <w:rPr>
                <w:rFonts w:hint="eastAsia" w:cs="宋体"/>
                <w:bCs/>
                <w:sz w:val="21"/>
                <w:szCs w:val="21"/>
              </w:rPr>
            </w:pPr>
            <w:r>
              <w:rPr>
                <w:rFonts w:hint="eastAsia" w:cs="宋体"/>
                <w:bCs/>
                <w:sz w:val="21"/>
                <w:szCs w:val="21"/>
              </w:rPr>
              <w:t>其他基础设施维护维修</w:t>
            </w:r>
          </w:p>
        </w:tc>
        <w:tc>
          <w:tcPr>
            <w:tcW w:w="2343" w:type="dxa"/>
            <w:vAlign w:val="center"/>
          </w:tcPr>
          <w:p>
            <w:pPr>
              <w:pStyle w:val="2"/>
              <w:ind w:firstLine="210"/>
              <w:jc w:val="center"/>
              <w:rPr>
                <w:rFonts w:hint="eastAsia" w:cs="宋体"/>
                <w:bCs/>
                <w:sz w:val="21"/>
                <w:szCs w:val="21"/>
              </w:rPr>
            </w:pPr>
            <w:r>
              <w:rPr>
                <w:rFonts w:hint="eastAsia" w:cs="宋体"/>
                <w:bCs/>
                <w:sz w:val="21"/>
                <w:szCs w:val="21"/>
              </w:rPr>
              <w:t>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740" w:type="dxa"/>
            <w:gridSpan w:val="3"/>
            <w:vAlign w:val="center"/>
          </w:tcPr>
          <w:p>
            <w:pPr>
              <w:pStyle w:val="2"/>
              <w:ind w:firstLine="211"/>
              <w:jc w:val="center"/>
              <w:rPr>
                <w:rFonts w:hint="eastAsia" w:cs="宋体"/>
                <w:bCs/>
                <w:sz w:val="21"/>
                <w:szCs w:val="21"/>
              </w:rPr>
            </w:pPr>
            <w:r>
              <w:rPr>
                <w:rFonts w:hint="eastAsia" w:hAnsi="宋体" w:cs="宋体"/>
                <w:b/>
                <w:bCs/>
                <w:kern w:val="2"/>
                <w:sz w:val="21"/>
                <w:szCs w:val="21"/>
                <w:shd w:val="clear" w:color="auto" w:fill="FFFFFF"/>
              </w:rPr>
              <w:t>暂列金所列清单，其维护、维修、更换费用以综合执法局、评审中心（审计局）人员现场签证，</w:t>
            </w:r>
            <w:r>
              <w:rPr>
                <w:rFonts w:hint="eastAsia" w:hAnsi="宋体" w:cs="宋体"/>
                <w:b/>
                <w:bCs/>
                <w:sz w:val="21"/>
                <w:szCs w:val="21"/>
              </w:rPr>
              <w:t>依据国家有关规定执行</w:t>
            </w:r>
            <w:r>
              <w:rPr>
                <w:rFonts w:hint="eastAsia" w:hAnsi="宋体" w:cs="宋体"/>
                <w:b/>
                <w:bCs/>
                <w:kern w:val="2"/>
                <w:sz w:val="21"/>
                <w:szCs w:val="21"/>
                <w:shd w:val="clear" w:color="auto" w:fill="FFFFFF"/>
              </w:rPr>
              <w:t>。</w:t>
            </w:r>
          </w:p>
        </w:tc>
      </w:tr>
    </w:tbl>
    <w:p>
      <w:pPr>
        <w:pStyle w:val="2"/>
        <w:ind w:left="200" w:leftChars="100" w:firstLineChars="200"/>
        <w:rPr>
          <w:rFonts w:hAnsi="宋体" w:cs="宋体"/>
          <w:bCs/>
          <w:sz w:val="21"/>
          <w:szCs w:val="21"/>
        </w:rPr>
      </w:pPr>
    </w:p>
    <w:p>
      <w:pPr>
        <w:pStyle w:val="2"/>
        <w:ind w:firstLine="0" w:firstLineChars="0"/>
        <w:rPr>
          <w:rFonts w:hAnsi="宋体" w:cs="宋体"/>
          <w:b w:val="0"/>
          <w:bCs/>
          <w:sz w:val="21"/>
          <w:szCs w:val="21"/>
          <w:lang w:val="zh-CN"/>
        </w:rPr>
      </w:pPr>
      <w:r>
        <w:rPr>
          <w:rFonts w:hint="eastAsia" w:hAnsi="宋体" w:cs="宋体"/>
          <w:b w:val="0"/>
          <w:bCs/>
          <w:sz w:val="21"/>
          <w:szCs w:val="21"/>
          <w:lang w:val="zh-CN"/>
        </w:rPr>
        <w:t>★四、采购标的的其他技术、服务等要求</w:t>
      </w:r>
    </w:p>
    <w:p>
      <w:pPr>
        <w:pStyle w:val="2"/>
        <w:ind w:left="200" w:leftChars="100" w:firstLineChars="200"/>
        <w:rPr>
          <w:rFonts w:hAnsi="宋体" w:cs="宋体"/>
          <w:bCs/>
          <w:sz w:val="21"/>
          <w:szCs w:val="21"/>
        </w:rPr>
      </w:pPr>
      <w:r>
        <w:rPr>
          <w:rFonts w:hint="eastAsia" w:hAnsi="宋体" w:cs="宋体"/>
          <w:bCs/>
          <w:sz w:val="21"/>
          <w:szCs w:val="21"/>
        </w:rPr>
        <w:t>为加强许都广场日常管理工作，充分调动管理人员的积极性、主动性，提升高精细化管理水平，打造整洁优美、干净有序的广场环境，结合工作实际，制定本办法。</w:t>
      </w:r>
    </w:p>
    <w:p>
      <w:pPr>
        <w:pStyle w:val="2"/>
        <w:ind w:left="200" w:leftChars="100" w:firstLineChars="200"/>
        <w:rPr>
          <w:rFonts w:hAnsi="宋体" w:cs="宋体"/>
          <w:bCs/>
          <w:sz w:val="21"/>
          <w:szCs w:val="21"/>
        </w:rPr>
      </w:pPr>
      <w:r>
        <w:rPr>
          <w:rFonts w:hint="eastAsia" w:hAnsi="宋体" w:cs="宋体"/>
          <w:bCs/>
          <w:sz w:val="21"/>
          <w:szCs w:val="21"/>
        </w:rPr>
        <w:t>一、考核范围</w:t>
      </w:r>
    </w:p>
    <w:p>
      <w:pPr>
        <w:pStyle w:val="2"/>
        <w:ind w:left="200" w:leftChars="100" w:firstLine="0" w:firstLineChars="0"/>
        <w:rPr>
          <w:rFonts w:hAnsi="宋体" w:cs="宋体"/>
          <w:bCs/>
          <w:sz w:val="21"/>
          <w:szCs w:val="21"/>
        </w:rPr>
      </w:pPr>
      <w:r>
        <w:rPr>
          <w:rFonts w:hint="eastAsia" w:hAnsi="宋体" w:cs="宋体"/>
          <w:bCs/>
          <w:sz w:val="21"/>
          <w:szCs w:val="21"/>
        </w:rPr>
        <w:t>许都广场工作人员的日常考勤，场容场貌、环卫保洁、设施维护、维修及秩序管理工作。</w:t>
      </w:r>
    </w:p>
    <w:p>
      <w:pPr>
        <w:pStyle w:val="2"/>
        <w:ind w:left="200" w:leftChars="100" w:firstLineChars="200"/>
        <w:rPr>
          <w:rFonts w:hAnsi="宋体" w:cs="宋体"/>
          <w:bCs/>
          <w:sz w:val="21"/>
          <w:szCs w:val="21"/>
        </w:rPr>
      </w:pPr>
      <w:r>
        <w:rPr>
          <w:rFonts w:hint="eastAsia" w:hAnsi="宋体" w:cs="宋体"/>
          <w:bCs/>
          <w:sz w:val="21"/>
          <w:szCs w:val="21"/>
        </w:rPr>
        <w:t>二、考核方式</w:t>
      </w:r>
    </w:p>
    <w:p>
      <w:pPr>
        <w:pStyle w:val="2"/>
        <w:ind w:left="200" w:leftChars="100" w:firstLineChars="200"/>
        <w:rPr>
          <w:rFonts w:hAnsi="宋体" w:cs="宋体"/>
          <w:bCs/>
          <w:sz w:val="21"/>
          <w:szCs w:val="21"/>
        </w:rPr>
      </w:pPr>
      <w:r>
        <w:rPr>
          <w:rFonts w:hint="eastAsia" w:hAnsi="宋体" w:cs="宋体"/>
          <w:bCs/>
          <w:sz w:val="21"/>
          <w:szCs w:val="21"/>
        </w:rPr>
        <w:t>（一）日常考核。由许都广场管理办公室负责，一是每天对广场各岗位的在岗人员、人数及上岗时间、值班等情况进行检查；二是对广场内场容场貌、卫生保洁、设施维护等情况进行检查；三是每周五下午将本周考核情况报局办公室。</w:t>
      </w:r>
    </w:p>
    <w:p>
      <w:pPr>
        <w:pStyle w:val="2"/>
        <w:ind w:left="200" w:leftChars="100" w:firstLineChars="200"/>
        <w:rPr>
          <w:rFonts w:hAnsi="宋体" w:cs="宋体"/>
          <w:bCs/>
          <w:sz w:val="21"/>
          <w:szCs w:val="21"/>
        </w:rPr>
      </w:pPr>
      <w:r>
        <w:rPr>
          <w:rFonts w:hint="eastAsia" w:hAnsi="宋体" w:cs="宋体"/>
          <w:bCs/>
          <w:sz w:val="21"/>
          <w:szCs w:val="21"/>
        </w:rPr>
        <w:t>（二）专项考核。由局数字化城市管理中心督导组负责，一是每月至少2次对广场内场容场貌、卫生保洁、设施维护情况暗访检查；二是不定期对许都广场管理办公室日常考核情况进行检查；三是组织局城市管理、环卫保洁管理人员每月下旬对广场各项管理情况进行综合考核；四是每月月底前将本月考核情况报局办公室。</w:t>
      </w:r>
    </w:p>
    <w:p>
      <w:pPr>
        <w:pStyle w:val="2"/>
        <w:ind w:left="200" w:leftChars="100" w:firstLineChars="200"/>
        <w:rPr>
          <w:rFonts w:hAnsi="宋体" w:cs="宋体"/>
          <w:bCs/>
          <w:sz w:val="21"/>
          <w:szCs w:val="21"/>
        </w:rPr>
      </w:pPr>
      <w:r>
        <w:rPr>
          <w:rFonts w:hint="eastAsia" w:hAnsi="宋体" w:cs="宋体"/>
          <w:bCs/>
          <w:sz w:val="21"/>
          <w:szCs w:val="21"/>
        </w:rPr>
        <w:t>三、处罚标准</w:t>
      </w:r>
    </w:p>
    <w:p>
      <w:pPr>
        <w:pStyle w:val="2"/>
        <w:ind w:left="200" w:leftChars="100" w:firstLineChars="200"/>
        <w:rPr>
          <w:rFonts w:hAnsi="宋体" w:cs="宋体"/>
          <w:bCs/>
          <w:sz w:val="21"/>
          <w:szCs w:val="21"/>
        </w:rPr>
      </w:pPr>
      <w:r>
        <w:rPr>
          <w:rFonts w:hint="eastAsia" w:hAnsi="宋体" w:cs="宋体"/>
          <w:bCs/>
          <w:sz w:val="21"/>
          <w:szCs w:val="21"/>
        </w:rPr>
        <w:t>（一）人员考勤</w:t>
      </w:r>
    </w:p>
    <w:p>
      <w:pPr>
        <w:pStyle w:val="2"/>
        <w:ind w:left="200" w:leftChars="100" w:firstLineChars="200"/>
        <w:rPr>
          <w:rFonts w:hAnsi="宋体" w:cs="宋体"/>
          <w:bCs/>
          <w:sz w:val="21"/>
          <w:szCs w:val="21"/>
        </w:rPr>
      </w:pPr>
      <w:r>
        <w:rPr>
          <w:rFonts w:hint="eastAsia" w:hAnsi="宋体" w:cs="宋体"/>
          <w:bCs/>
          <w:sz w:val="21"/>
          <w:szCs w:val="21"/>
        </w:rPr>
        <w:t>1、按时上下班，不得迟到、早退，每人次予以50元处罚。</w:t>
      </w:r>
    </w:p>
    <w:p>
      <w:pPr>
        <w:pStyle w:val="2"/>
        <w:ind w:left="200" w:leftChars="100" w:firstLineChars="200"/>
        <w:rPr>
          <w:rFonts w:hAnsi="宋体" w:cs="宋体"/>
          <w:bCs/>
          <w:sz w:val="21"/>
          <w:szCs w:val="21"/>
        </w:rPr>
      </w:pPr>
      <w:r>
        <w:rPr>
          <w:rFonts w:hint="eastAsia" w:hAnsi="宋体" w:cs="宋体"/>
          <w:bCs/>
          <w:sz w:val="21"/>
          <w:szCs w:val="21"/>
        </w:rPr>
        <w:t>2、工作期间，消极怠工，坐岗、聚群及从事与工作无关的活动，每人次予以50元处罚。</w:t>
      </w:r>
    </w:p>
    <w:p>
      <w:pPr>
        <w:pStyle w:val="2"/>
        <w:ind w:left="200" w:leftChars="100" w:firstLineChars="200"/>
        <w:rPr>
          <w:rFonts w:hAnsi="宋体" w:cs="宋体"/>
          <w:bCs/>
          <w:sz w:val="21"/>
          <w:szCs w:val="21"/>
        </w:rPr>
      </w:pPr>
      <w:r>
        <w:rPr>
          <w:rFonts w:hint="eastAsia" w:hAnsi="宋体" w:cs="宋体"/>
          <w:bCs/>
          <w:sz w:val="21"/>
          <w:szCs w:val="21"/>
        </w:rPr>
        <w:t>3、工作期间，未着规定服装，每人次予以50元处罚。</w:t>
      </w:r>
    </w:p>
    <w:p>
      <w:pPr>
        <w:pStyle w:val="2"/>
        <w:ind w:left="200" w:leftChars="100" w:firstLine="210"/>
        <w:rPr>
          <w:rFonts w:hAnsi="宋体" w:cs="宋体"/>
          <w:bCs/>
          <w:sz w:val="21"/>
          <w:szCs w:val="21"/>
        </w:rPr>
      </w:pPr>
      <w:r>
        <w:rPr>
          <w:rFonts w:hint="eastAsia" w:hAnsi="宋体" w:cs="宋体"/>
          <w:bCs/>
          <w:sz w:val="21"/>
          <w:szCs w:val="21"/>
        </w:rPr>
        <w:t>（二）广场管理</w:t>
      </w:r>
    </w:p>
    <w:p>
      <w:pPr>
        <w:pStyle w:val="2"/>
        <w:ind w:left="200" w:leftChars="100" w:firstLineChars="200"/>
        <w:rPr>
          <w:rFonts w:hAnsi="宋体" w:cs="宋体"/>
          <w:bCs/>
          <w:sz w:val="21"/>
          <w:szCs w:val="21"/>
        </w:rPr>
      </w:pPr>
      <w:r>
        <w:rPr>
          <w:rFonts w:hint="eastAsia" w:hAnsi="宋体" w:cs="宋体"/>
          <w:bCs/>
          <w:sz w:val="21"/>
          <w:szCs w:val="21"/>
        </w:rPr>
        <w:t>1、广场内出现临时摊点、小商小贩及非机动车辆、遛狗等违规现象，每次予以100元/处处罚。</w:t>
      </w:r>
    </w:p>
    <w:p>
      <w:pPr>
        <w:pStyle w:val="2"/>
        <w:ind w:left="200" w:leftChars="100" w:firstLineChars="200"/>
        <w:rPr>
          <w:rFonts w:hAnsi="宋体" w:cs="宋体"/>
          <w:bCs/>
          <w:sz w:val="21"/>
          <w:szCs w:val="21"/>
        </w:rPr>
      </w:pPr>
      <w:r>
        <w:rPr>
          <w:rFonts w:hint="eastAsia" w:hAnsi="宋体" w:cs="宋体"/>
          <w:bCs/>
          <w:sz w:val="21"/>
          <w:szCs w:val="21"/>
        </w:rPr>
        <w:t>2、广场内有塑料袋、果皮、纸屑、烟蒂、痰迹、口香糖等杂物，每次予以50元/处处罚。</w:t>
      </w:r>
    </w:p>
    <w:p>
      <w:pPr>
        <w:pStyle w:val="2"/>
        <w:ind w:left="200" w:leftChars="100" w:firstLineChars="200"/>
        <w:rPr>
          <w:rFonts w:hAnsi="宋体" w:cs="宋体"/>
          <w:bCs/>
          <w:sz w:val="21"/>
          <w:szCs w:val="21"/>
        </w:rPr>
      </w:pPr>
      <w:r>
        <w:rPr>
          <w:rFonts w:hint="eastAsia" w:hAnsi="宋体" w:cs="宋体"/>
          <w:bCs/>
          <w:sz w:val="21"/>
          <w:szCs w:val="21"/>
        </w:rPr>
        <w:t>3、广场内存在物品乱堆乱放现象，每次予以50元/处处罚。</w:t>
      </w:r>
    </w:p>
    <w:p>
      <w:pPr>
        <w:pStyle w:val="2"/>
        <w:ind w:left="200" w:leftChars="100" w:firstLineChars="200"/>
        <w:rPr>
          <w:rFonts w:hAnsi="宋体" w:cs="宋体"/>
          <w:bCs/>
          <w:sz w:val="21"/>
          <w:szCs w:val="21"/>
        </w:rPr>
      </w:pPr>
      <w:r>
        <w:rPr>
          <w:rFonts w:hint="eastAsia" w:hAnsi="宋体" w:cs="宋体"/>
          <w:bCs/>
          <w:sz w:val="21"/>
          <w:szCs w:val="21"/>
        </w:rPr>
        <w:t>4、广场内出现未经审批私拉横幅、挂气球、摆放展板等现象，每次予以500元/处处罚。</w:t>
      </w:r>
    </w:p>
    <w:p>
      <w:pPr>
        <w:pStyle w:val="2"/>
        <w:ind w:left="200" w:leftChars="100" w:firstLineChars="200"/>
        <w:rPr>
          <w:rFonts w:hAnsi="宋体" w:cs="宋体"/>
          <w:bCs/>
          <w:sz w:val="21"/>
          <w:szCs w:val="21"/>
        </w:rPr>
      </w:pPr>
      <w:r>
        <w:rPr>
          <w:rFonts w:hint="eastAsia" w:hAnsi="宋体" w:cs="宋体"/>
          <w:bCs/>
          <w:sz w:val="21"/>
          <w:szCs w:val="21"/>
        </w:rPr>
        <w:t>5、广场内房屋、小品凉亭、建筑物及照明等设施设备出现掉漆、掉皮或损坏现象，未及时上报申请维修，每次予以100元/处处罚。</w:t>
      </w:r>
    </w:p>
    <w:p>
      <w:pPr>
        <w:pStyle w:val="2"/>
        <w:ind w:left="200" w:leftChars="100" w:firstLineChars="200"/>
        <w:rPr>
          <w:rFonts w:hAnsi="宋体" w:cs="宋体"/>
          <w:bCs/>
          <w:sz w:val="21"/>
          <w:szCs w:val="21"/>
        </w:rPr>
      </w:pPr>
      <w:r>
        <w:rPr>
          <w:rFonts w:hint="eastAsia" w:hAnsi="宋体" w:cs="宋体"/>
          <w:bCs/>
          <w:sz w:val="21"/>
          <w:szCs w:val="21"/>
        </w:rPr>
        <w:t>6、擅自将广场内小品凉亭、办公用房等基础配套设施挪用或改变使用功能，每次予以500元/处处罚。</w:t>
      </w:r>
    </w:p>
    <w:p>
      <w:pPr>
        <w:pStyle w:val="2"/>
        <w:ind w:left="200" w:leftChars="100" w:firstLineChars="200"/>
        <w:rPr>
          <w:rFonts w:hAnsi="宋体" w:cs="宋体"/>
          <w:bCs/>
          <w:sz w:val="21"/>
          <w:szCs w:val="21"/>
        </w:rPr>
      </w:pPr>
      <w:r>
        <w:rPr>
          <w:rFonts w:hint="eastAsia" w:hAnsi="宋体" w:cs="宋体"/>
          <w:bCs/>
          <w:sz w:val="21"/>
          <w:szCs w:val="21"/>
        </w:rPr>
        <w:t>7、在广场内焚烧垃圾、树叶等，每次予以500元/处处罚。</w:t>
      </w:r>
    </w:p>
    <w:p>
      <w:pPr>
        <w:pStyle w:val="2"/>
        <w:ind w:left="200" w:leftChars="100" w:firstLineChars="200"/>
        <w:rPr>
          <w:rFonts w:hAnsi="宋体" w:cs="宋体"/>
          <w:bCs/>
          <w:sz w:val="21"/>
          <w:szCs w:val="21"/>
        </w:rPr>
      </w:pPr>
      <w:r>
        <w:rPr>
          <w:rFonts w:hint="eastAsia" w:hAnsi="宋体" w:cs="宋体"/>
          <w:bCs/>
          <w:sz w:val="21"/>
          <w:szCs w:val="21"/>
        </w:rPr>
        <w:t>8、照明设施、未按规定时间启闭，每次予以500元处罚。</w:t>
      </w:r>
    </w:p>
    <w:p>
      <w:pPr>
        <w:pStyle w:val="2"/>
        <w:ind w:left="200" w:leftChars="100" w:firstLineChars="200"/>
        <w:rPr>
          <w:rFonts w:hint="eastAsia" w:hAnsi="宋体" w:cs="宋体"/>
          <w:bCs/>
          <w:sz w:val="21"/>
          <w:szCs w:val="21"/>
        </w:rPr>
      </w:pPr>
      <w:r>
        <w:rPr>
          <w:rFonts w:hint="eastAsia" w:hAnsi="宋体" w:cs="宋体"/>
          <w:bCs/>
          <w:sz w:val="21"/>
          <w:szCs w:val="21"/>
        </w:rPr>
        <w:t>9、果皮箱清理清掏不及时，造成垃圾外溢、箱体不洁或蚊蝇滋生，每处予以50元处罚。</w:t>
      </w:r>
    </w:p>
    <w:p>
      <w:pPr>
        <w:pStyle w:val="2"/>
        <w:ind w:left="200" w:leftChars="100" w:firstLineChars="200"/>
        <w:rPr>
          <w:rFonts w:hint="eastAsia" w:hAnsi="宋体" w:cs="宋体"/>
          <w:bCs/>
          <w:sz w:val="21"/>
          <w:szCs w:val="21"/>
        </w:rPr>
      </w:pPr>
      <w:r>
        <w:rPr>
          <w:rFonts w:hint="eastAsia" w:hAnsi="宋体" w:cs="宋体"/>
          <w:bCs/>
          <w:sz w:val="21"/>
          <w:szCs w:val="21"/>
        </w:rPr>
        <w:t>9、水系换水不及时，造成水质不达标，每次予以500元处罚。</w:t>
      </w:r>
    </w:p>
    <w:p>
      <w:pPr>
        <w:pStyle w:val="2"/>
        <w:ind w:left="200" w:leftChars="100" w:firstLineChars="200"/>
        <w:rPr>
          <w:rFonts w:hint="eastAsia" w:hAnsi="宋体" w:cs="宋体"/>
          <w:bCs/>
          <w:sz w:val="21"/>
          <w:szCs w:val="21"/>
        </w:rPr>
      </w:pPr>
      <w:r>
        <w:rPr>
          <w:rFonts w:hint="eastAsia" w:hAnsi="宋体" w:cs="宋体"/>
          <w:bCs/>
          <w:sz w:val="21"/>
          <w:szCs w:val="21"/>
        </w:rPr>
        <w:t>10、水系内发现有漂浮物、悬浮物，每次予以50元/处处罚。</w:t>
      </w:r>
    </w:p>
    <w:p>
      <w:pPr>
        <w:pStyle w:val="2"/>
        <w:ind w:left="200" w:leftChars="100" w:firstLineChars="200"/>
        <w:rPr>
          <w:rFonts w:hint="eastAsia" w:hAnsi="宋体" w:cs="宋体"/>
          <w:bCs/>
          <w:sz w:val="21"/>
          <w:szCs w:val="21"/>
        </w:rPr>
      </w:pPr>
      <w:r>
        <w:rPr>
          <w:rFonts w:hint="eastAsia" w:hAnsi="宋体" w:cs="宋体"/>
          <w:bCs/>
          <w:sz w:val="21"/>
          <w:szCs w:val="21"/>
        </w:rPr>
        <w:t>11、公厕保洁不到位，造成天花板、隔离板、洗手池（台）等配套设施有积灰、蛛网等现象，地面有纸片、烟蒂、粪迹、痰迹等现象，每处予以50元处罚。</w:t>
      </w:r>
    </w:p>
    <w:p>
      <w:pPr>
        <w:pStyle w:val="2"/>
        <w:ind w:left="200" w:leftChars="100" w:firstLineChars="200"/>
        <w:rPr>
          <w:rFonts w:hint="eastAsia" w:hAnsi="宋体" w:cs="宋体"/>
          <w:bCs/>
          <w:sz w:val="21"/>
          <w:szCs w:val="21"/>
        </w:rPr>
      </w:pPr>
      <w:r>
        <w:rPr>
          <w:rFonts w:hint="eastAsia" w:hAnsi="宋体" w:cs="宋体"/>
          <w:bCs/>
          <w:sz w:val="21"/>
          <w:szCs w:val="21"/>
        </w:rPr>
        <w:t>12、公厕未做好蚊、蝇、鼠消杀工作，造成蚊、蝇密度超过国家规定标准（视野内不能有3只苍蝇出现），每次予以50元处罚。</w:t>
      </w:r>
    </w:p>
    <w:p>
      <w:pPr>
        <w:pStyle w:val="2"/>
        <w:ind w:left="200" w:leftChars="100" w:firstLineChars="200"/>
        <w:rPr>
          <w:rFonts w:hint="eastAsia" w:hAnsi="宋体" w:cs="宋体"/>
          <w:bCs/>
          <w:sz w:val="21"/>
          <w:szCs w:val="21"/>
        </w:rPr>
      </w:pPr>
      <w:r>
        <w:rPr>
          <w:rFonts w:hint="eastAsia" w:hAnsi="宋体" w:cs="宋体"/>
          <w:bCs/>
          <w:sz w:val="21"/>
          <w:szCs w:val="21"/>
        </w:rPr>
        <w:t>13、广场内数字化案件超期结案一件，予以100元处罚。</w:t>
      </w:r>
    </w:p>
    <w:p>
      <w:pPr>
        <w:pStyle w:val="2"/>
        <w:ind w:left="200" w:leftChars="100" w:firstLineChars="200"/>
        <w:rPr>
          <w:rFonts w:hAnsi="宋体" w:cs="宋体"/>
          <w:bCs/>
          <w:sz w:val="21"/>
          <w:szCs w:val="21"/>
        </w:rPr>
      </w:pPr>
      <w:r>
        <w:rPr>
          <w:rFonts w:hint="eastAsia" w:hAnsi="宋体" w:cs="宋体"/>
          <w:bCs/>
          <w:sz w:val="21"/>
          <w:szCs w:val="21"/>
        </w:rPr>
        <w:t>四、其他</w:t>
      </w:r>
    </w:p>
    <w:p>
      <w:pPr>
        <w:pStyle w:val="2"/>
        <w:ind w:left="200" w:leftChars="100" w:firstLineChars="200"/>
        <w:rPr>
          <w:rFonts w:hAnsi="宋体" w:cs="宋体"/>
          <w:bCs/>
          <w:sz w:val="21"/>
          <w:szCs w:val="21"/>
        </w:rPr>
      </w:pPr>
      <w:r>
        <w:rPr>
          <w:rFonts w:hint="eastAsia" w:hAnsi="宋体" w:cs="宋体"/>
          <w:bCs/>
          <w:sz w:val="21"/>
          <w:szCs w:val="21"/>
        </w:rPr>
        <w:t>1、广场管理工作到位，服务出众，被领导批示、群众写信、新闻媒体通报表扬，每次予以500元奖励。</w:t>
      </w:r>
    </w:p>
    <w:p>
      <w:pPr>
        <w:pStyle w:val="2"/>
        <w:ind w:left="200" w:leftChars="100" w:firstLineChars="200"/>
        <w:rPr>
          <w:rFonts w:hAnsi="宋体" w:cs="宋体"/>
          <w:bCs/>
          <w:sz w:val="21"/>
          <w:szCs w:val="21"/>
        </w:rPr>
      </w:pPr>
      <w:r>
        <w:rPr>
          <w:rFonts w:hint="eastAsia" w:hAnsi="宋体" w:cs="宋体"/>
          <w:bCs/>
          <w:sz w:val="21"/>
          <w:szCs w:val="21"/>
        </w:rPr>
        <w:t>2、工作中因见义勇为，被公安机关、新闻媒体报道表扬等，每次予以500元奖励。</w:t>
      </w:r>
    </w:p>
    <w:p>
      <w:pPr>
        <w:pStyle w:val="2"/>
        <w:ind w:left="200" w:leftChars="100" w:firstLineChars="200"/>
        <w:rPr>
          <w:rFonts w:hAnsi="宋体" w:cs="宋体"/>
          <w:bCs/>
          <w:sz w:val="21"/>
          <w:szCs w:val="21"/>
        </w:rPr>
      </w:pPr>
      <w:r>
        <w:rPr>
          <w:rFonts w:hint="eastAsia" w:hAnsi="宋体" w:cs="宋体"/>
          <w:bCs/>
          <w:sz w:val="21"/>
          <w:szCs w:val="21"/>
        </w:rPr>
        <w:t>3、在迎接国家、省级检查等重大迎检活动中受到通报表扬，每次予以1000元奖励。</w:t>
      </w:r>
    </w:p>
    <w:p>
      <w:pPr>
        <w:pStyle w:val="2"/>
        <w:ind w:left="200" w:leftChars="100" w:firstLineChars="200"/>
        <w:rPr>
          <w:rFonts w:hAnsi="宋体" w:cs="宋体"/>
          <w:bCs/>
          <w:sz w:val="21"/>
          <w:szCs w:val="21"/>
        </w:rPr>
      </w:pPr>
      <w:r>
        <w:rPr>
          <w:rFonts w:hint="eastAsia" w:hAnsi="宋体" w:cs="宋体"/>
          <w:bCs/>
          <w:sz w:val="21"/>
          <w:szCs w:val="21"/>
        </w:rPr>
        <w:t>4、处罚资金扣除奖励资金后，剩余资金从每季度服务费中据实核减。</w:t>
      </w:r>
    </w:p>
    <w:p>
      <w:pPr>
        <w:widowControl/>
        <w:shd w:val="clear" w:color="auto" w:fill="FFFFFF"/>
        <w:spacing w:line="360" w:lineRule="auto"/>
        <w:ind w:firstLine="400" w:firstLineChars="200"/>
        <w:contextualSpacing/>
        <w:jc w:val="left"/>
        <w:rPr>
          <w:rFonts w:ascii="楷体" w:hAnsi="楷体" w:eastAsia="楷体" w:cs="宋体"/>
          <w:kern w:val="0"/>
          <w:szCs w:val="21"/>
          <w:lang w:val="zh-CN"/>
        </w:rPr>
      </w:pPr>
      <w:r>
        <w:rPr>
          <w:rFonts w:hint="eastAsia" w:ascii="宋体" w:hAnsi="宋体" w:cs="微软雅黑"/>
          <w:b w:val="0"/>
          <w:bCs/>
          <w:szCs w:val="21"/>
        </w:rPr>
        <w:t>★</w:t>
      </w:r>
      <w:r>
        <w:rPr>
          <w:rFonts w:hint="eastAsia" w:ascii="宋体" w:hAnsi="宋体" w:cs="宋体"/>
          <w:b w:val="0"/>
          <w:bCs/>
          <w:kern w:val="0"/>
          <w:szCs w:val="21"/>
          <w:lang w:val="zh-CN"/>
        </w:rPr>
        <w:t>五、验收标准</w:t>
      </w:r>
    </w:p>
    <w:p>
      <w:pPr>
        <w:widowControl/>
        <w:shd w:val="clear" w:color="auto" w:fill="FFFFFF"/>
        <w:spacing w:line="360" w:lineRule="auto"/>
        <w:ind w:firstLine="400" w:firstLineChars="200"/>
        <w:contextualSpacing/>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、由采购人成立验收小组</w:t>
      </w:r>
      <w:r>
        <w:rPr>
          <w:rFonts w:ascii="宋体" w:cs="宋体"/>
          <w:kern w:val="0"/>
          <w:szCs w:val="21"/>
          <w:lang w:val="zh-CN"/>
        </w:rPr>
        <w:t>,</w:t>
      </w:r>
      <w:r>
        <w:rPr>
          <w:rFonts w:hint="eastAsia" w:ascii="宋体" w:hAnsi="宋体" w:cs="宋体"/>
          <w:kern w:val="0"/>
          <w:szCs w:val="21"/>
          <w:lang w:val="zh-CN"/>
        </w:rPr>
        <w:t>按照采购合同的约定对中标人履约情况进行验收。验收时</w:t>
      </w:r>
      <w:r>
        <w:rPr>
          <w:rFonts w:ascii="宋体" w:cs="宋体"/>
          <w:kern w:val="0"/>
          <w:szCs w:val="21"/>
          <w:lang w:val="zh-CN"/>
        </w:rPr>
        <w:t>,</w:t>
      </w:r>
      <w:r>
        <w:rPr>
          <w:rFonts w:hint="eastAsia" w:ascii="宋体" w:hAnsi="宋体" w:cs="宋体"/>
          <w:kern w:val="0"/>
          <w:szCs w:val="21"/>
          <w:lang w:val="zh-CN"/>
        </w:rPr>
        <w:t>按照采购合同的约定对每一项技术、服务、安全标准的履约情况进行确认。验收结束后</w:t>
      </w:r>
      <w:r>
        <w:rPr>
          <w:rFonts w:ascii="宋体" w:cs="宋体"/>
          <w:kern w:val="0"/>
          <w:szCs w:val="21"/>
          <w:lang w:val="zh-CN"/>
        </w:rPr>
        <w:t>,</w:t>
      </w:r>
      <w:r>
        <w:rPr>
          <w:rFonts w:hint="eastAsia" w:ascii="宋体" w:hAnsi="宋体" w:cs="宋体"/>
          <w:kern w:val="0"/>
          <w:szCs w:val="21"/>
          <w:lang w:val="zh-CN"/>
        </w:rPr>
        <w:t>出具验收书</w:t>
      </w:r>
      <w:r>
        <w:rPr>
          <w:rFonts w:ascii="宋体" w:cs="宋体"/>
          <w:kern w:val="0"/>
          <w:szCs w:val="21"/>
          <w:lang w:val="zh-CN"/>
        </w:rPr>
        <w:t>,</w:t>
      </w:r>
      <w:r>
        <w:rPr>
          <w:rFonts w:hint="eastAsia" w:ascii="宋体" w:hAnsi="宋体" w:cs="宋体"/>
          <w:kern w:val="0"/>
          <w:szCs w:val="21"/>
          <w:lang w:val="zh-CN"/>
        </w:rPr>
        <w:t>列明各项标准的验收情况及项目总体评价</w:t>
      </w:r>
      <w:r>
        <w:rPr>
          <w:rFonts w:ascii="宋体" w:cs="宋体"/>
          <w:kern w:val="0"/>
          <w:szCs w:val="21"/>
          <w:lang w:val="zh-CN"/>
        </w:rPr>
        <w:t>,</w:t>
      </w:r>
      <w:r>
        <w:rPr>
          <w:rFonts w:hint="eastAsia" w:ascii="宋体" w:hAnsi="宋体" w:cs="宋体"/>
          <w:kern w:val="0"/>
          <w:szCs w:val="21"/>
          <w:lang w:val="zh-CN"/>
        </w:rPr>
        <w:t>由验收双方共同签署。</w:t>
      </w:r>
    </w:p>
    <w:p>
      <w:pPr>
        <w:widowControl/>
        <w:shd w:val="clear" w:color="auto" w:fill="FFFFFF"/>
        <w:spacing w:line="360" w:lineRule="auto"/>
        <w:ind w:firstLine="400" w:firstLineChars="200"/>
        <w:contextualSpacing/>
        <w:jc w:val="left"/>
        <w:rPr>
          <w:rFonts w:ascii="仿宋" w:hAnsi="仿宋" w:eastAsia="仿宋"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、按照招标文件要求、投标文件响应和承诺验收</w:t>
      </w:r>
      <w:r>
        <w:rPr>
          <w:rFonts w:hint="eastAsia" w:ascii="仿宋" w:hAnsi="仿宋" w:eastAsia="仿宋" w:cs="宋体"/>
          <w:kern w:val="0"/>
          <w:szCs w:val="21"/>
          <w:lang w:val="zh-CN"/>
        </w:rPr>
        <w:t>；</w:t>
      </w:r>
    </w:p>
    <w:p>
      <w:pPr>
        <w:pStyle w:val="10"/>
        <w:widowControl/>
        <w:shd w:val="clear" w:color="auto" w:fill="FFFFFF"/>
        <w:spacing w:line="360" w:lineRule="auto"/>
        <w:ind w:firstLine="420"/>
        <w:contextualSpacing/>
        <w:jc w:val="left"/>
        <w:rPr>
          <w:rFonts w:ascii="宋体" w:cs="黑体"/>
          <w:b w:val="0"/>
          <w:bCs/>
          <w:sz w:val="21"/>
          <w:szCs w:val="21"/>
          <w:shd w:val="clear" w:color="auto" w:fill="FFFFFF"/>
        </w:rPr>
      </w:pPr>
      <w:r>
        <w:rPr>
          <w:rFonts w:hint="eastAsia" w:ascii="宋体" w:hAnsi="宋体" w:cs="微软雅黑"/>
          <w:b w:val="0"/>
          <w:bCs/>
          <w:sz w:val="21"/>
          <w:szCs w:val="21"/>
        </w:rPr>
        <w:t>★</w:t>
      </w:r>
      <w:r>
        <w:rPr>
          <w:rFonts w:hint="eastAsia" w:ascii="宋体" w:hAnsi="宋体" w:cs="黑体"/>
          <w:b w:val="0"/>
          <w:bCs/>
          <w:sz w:val="21"/>
          <w:szCs w:val="21"/>
          <w:shd w:val="clear" w:color="auto" w:fill="FFFFFF"/>
        </w:rPr>
        <w:t>六、本项目预算金额</w:t>
      </w:r>
      <w:r>
        <w:rPr>
          <w:rFonts w:hint="eastAsia" w:ascii="宋体" w:hAnsi="宋体" w:cs="仿宋_GB2312"/>
          <w:b w:val="0"/>
          <w:bCs/>
          <w:sz w:val="21"/>
          <w:szCs w:val="21"/>
          <w:shd w:val="clear" w:color="auto" w:fill="FFFFFF"/>
        </w:rPr>
        <w:t>560</w:t>
      </w:r>
      <w:bookmarkStart w:id="0" w:name="_GoBack"/>
      <w:bookmarkEnd w:id="0"/>
      <w:r>
        <w:rPr>
          <w:rFonts w:hint="eastAsia" w:ascii="宋体" w:hAnsi="宋体" w:cs="仿宋_GB2312"/>
          <w:b w:val="0"/>
          <w:bCs/>
          <w:sz w:val="21"/>
          <w:szCs w:val="21"/>
          <w:shd w:val="clear" w:color="auto" w:fill="FFFFFF"/>
        </w:rPr>
        <w:t>5612.00元，最高限价：5605612.00元</w:t>
      </w:r>
      <w:r>
        <w:rPr>
          <w:rFonts w:hint="eastAsia" w:ascii="宋体" w:hAnsi="宋体" w:cs="宋体"/>
          <w:b w:val="0"/>
          <w:bCs/>
          <w:kern w:val="0"/>
          <w:sz w:val="21"/>
          <w:szCs w:val="21"/>
          <w:lang w:val="zh-CN"/>
        </w:rPr>
        <w:t>。超出最高限价的投标无效。</w:t>
      </w:r>
    </w:p>
    <w:p>
      <w:pPr>
        <w:widowControl/>
        <w:shd w:val="clear" w:color="auto" w:fill="FFFFFF"/>
        <w:spacing w:line="360" w:lineRule="auto"/>
        <w:ind w:firstLine="400" w:firstLineChars="200"/>
        <w:contextualSpacing/>
        <w:jc w:val="left"/>
        <w:rPr>
          <w:rFonts w:ascii="宋体" w:cs="宋体"/>
          <w:b w:val="0"/>
          <w:bCs/>
          <w:kern w:val="0"/>
          <w:szCs w:val="21"/>
          <w:lang w:val="zh-CN"/>
        </w:rPr>
      </w:pPr>
      <w:r>
        <w:rPr>
          <w:rFonts w:hint="eastAsia" w:ascii="宋体" w:hAnsi="宋体" w:cs="微软雅黑"/>
          <w:b w:val="0"/>
          <w:bCs/>
          <w:szCs w:val="21"/>
        </w:rPr>
        <w:t>★</w:t>
      </w:r>
      <w:r>
        <w:rPr>
          <w:rFonts w:hint="eastAsia" w:ascii="宋体" w:hAnsi="宋体" w:cs="宋体"/>
          <w:b w:val="0"/>
          <w:bCs/>
          <w:kern w:val="0"/>
          <w:szCs w:val="21"/>
          <w:lang w:val="zh-CN"/>
        </w:rPr>
        <w:t>七、资金支付</w:t>
      </w:r>
    </w:p>
    <w:p>
      <w:pPr>
        <w:widowControl/>
        <w:shd w:val="clear" w:color="auto" w:fill="FFFFFF"/>
        <w:spacing w:line="360" w:lineRule="auto"/>
        <w:ind w:firstLine="400" w:firstLineChars="200"/>
        <w:contextualSpacing/>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、支付方式：银行转账。</w:t>
      </w: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r>
        <w:rPr>
          <w:rFonts w:ascii="宋体" w:hAnsi="宋体" w:cs="宋体"/>
          <w:kern w:val="0"/>
          <w:szCs w:val="21"/>
          <w:lang w:val="zh-CN"/>
        </w:rPr>
        <w:t>2</w:t>
      </w:r>
      <w:r>
        <w:rPr>
          <w:rFonts w:hint="eastAsia" w:ascii="宋体" w:hAnsi="宋体" w:cs="宋体"/>
          <w:kern w:val="0"/>
          <w:szCs w:val="21"/>
          <w:lang w:val="zh-CN"/>
        </w:rPr>
        <w:t>、支付时间及条件：服务期限二年。每满三个月支付一次，服务期满支付全部物业管理费用。</w:t>
      </w: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p>
    <w:p>
      <w:pPr>
        <w:shd w:val="solid" w:color="FFFFFF" w:fill="auto"/>
        <w:autoSpaceDN w:val="0"/>
        <w:spacing w:line="360" w:lineRule="atLeast"/>
        <w:jc w:val="both"/>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五丶</w:t>
      </w:r>
      <w:r>
        <w:rPr>
          <w:rFonts w:hint="eastAsia" w:ascii="宋体" w:hAnsi="宋体" w:eastAsia="宋体" w:cs="宋体"/>
          <w:b/>
          <w:bCs/>
          <w:color w:val="auto"/>
          <w:sz w:val="24"/>
          <w:szCs w:val="24"/>
          <w:shd w:val="clear" w:color="auto" w:fill="FFFFFF"/>
        </w:rPr>
        <w:t>评标方法和评标标准</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（一）评标方法：综合评分法</w:t>
      </w:r>
    </w:p>
    <w:p>
      <w:pPr>
        <w:shd w:val="solid" w:color="FFFFFF" w:fill="auto"/>
        <w:autoSpaceDN w:val="0"/>
        <w:spacing w:line="360" w:lineRule="atLeast"/>
        <w:ind w:firstLine="601"/>
        <w:jc w:val="both"/>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（二）综合评分法评标标准：</w:t>
      </w:r>
    </w:p>
    <w:tbl>
      <w:tblPr>
        <w:tblStyle w:val="15"/>
        <w:tblW w:w="85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969"/>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分值构成</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(总分100分)</w:t>
            </w:r>
          </w:p>
        </w:tc>
        <w:tc>
          <w:tcPr>
            <w:tcW w:w="6936"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0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价格分值：</w:t>
            </w:r>
            <w:r>
              <w:rPr>
                <w:rFonts w:hint="eastAsia" w:ascii="宋体" w:hAnsi="宋体" w:cs="宋体"/>
                <w:b/>
                <w:bCs/>
                <w:szCs w:val="21"/>
                <w:shd w:val="clear" w:color="auto" w:fill="FFFFFF"/>
                <w:lang w:val="en-US" w:eastAsia="zh-CN"/>
              </w:rPr>
              <w:t>20</w:t>
            </w:r>
            <w:r>
              <w:rPr>
                <w:rFonts w:hint="eastAsia" w:ascii="宋体" w:hAnsi="宋体" w:cs="宋体"/>
                <w:b/>
                <w:bCs/>
                <w:szCs w:val="21"/>
                <w:shd w:val="clear" w:color="auto" w:fill="FFFFFF"/>
              </w:rPr>
              <w:t>分</w:t>
            </w:r>
          </w:p>
          <w:p>
            <w:pPr>
              <w:autoSpaceDE w:val="0"/>
              <w:autoSpaceDN w:val="0"/>
              <w:adjustRightInd w:val="0"/>
              <w:spacing w:line="480" w:lineRule="exact"/>
              <w:ind w:firstLine="40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商务部分：</w:t>
            </w:r>
            <w:r>
              <w:rPr>
                <w:rFonts w:hint="eastAsia" w:ascii="宋体" w:hAnsi="宋体" w:cs="宋体"/>
                <w:b/>
                <w:bCs/>
                <w:szCs w:val="21"/>
                <w:shd w:val="clear" w:color="auto" w:fill="FFFFFF"/>
                <w:lang w:val="en-US" w:eastAsia="zh-CN"/>
              </w:rPr>
              <w:t>35</w:t>
            </w:r>
            <w:r>
              <w:rPr>
                <w:rFonts w:hint="eastAsia" w:ascii="宋体" w:hAnsi="宋体" w:cs="宋体"/>
                <w:b/>
                <w:bCs/>
                <w:szCs w:val="21"/>
                <w:shd w:val="clear" w:color="auto" w:fill="FFFFFF"/>
              </w:rPr>
              <w:t>分</w:t>
            </w:r>
          </w:p>
          <w:p>
            <w:pPr>
              <w:autoSpaceDE w:val="0"/>
              <w:autoSpaceDN w:val="0"/>
              <w:adjustRightInd w:val="0"/>
              <w:spacing w:line="480" w:lineRule="exact"/>
              <w:ind w:firstLine="402" w:firstLineChars="200"/>
              <w:rPr>
                <w:rFonts w:hint="eastAsia" w:ascii="宋体" w:hAnsi="宋体" w:cs="宋体"/>
                <w:szCs w:val="21"/>
                <w:shd w:val="clear" w:color="auto" w:fill="FFFFFF"/>
              </w:rPr>
            </w:pPr>
            <w:r>
              <w:rPr>
                <w:rFonts w:hint="eastAsia" w:ascii="宋体" w:hAnsi="宋体" w:cs="宋体"/>
                <w:b/>
                <w:bCs/>
                <w:szCs w:val="21"/>
                <w:shd w:val="clear" w:color="auto" w:fill="FFFFFF"/>
              </w:rPr>
              <w:t>技术部分：</w:t>
            </w:r>
            <w:r>
              <w:rPr>
                <w:rFonts w:hint="eastAsia" w:ascii="宋体" w:hAnsi="宋体" w:cs="宋体"/>
                <w:b/>
                <w:bCs/>
                <w:szCs w:val="21"/>
                <w:shd w:val="clear" w:color="auto" w:fill="FFFFFF"/>
                <w:lang w:val="en-US" w:eastAsia="zh-CN"/>
              </w:rPr>
              <w:t>45</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02" w:firstLineChars="200"/>
              <w:jc w:val="center"/>
              <w:rPr>
                <w:rFonts w:hint="eastAsia" w:ascii="宋体" w:hAnsi="宋体" w:cs="宋体"/>
                <w:szCs w:val="21"/>
                <w:shd w:val="clear" w:color="auto" w:fill="FFFFFF"/>
              </w:rPr>
            </w:pPr>
            <w:r>
              <w:rPr>
                <w:rFonts w:hint="eastAsia" w:ascii="宋体" w:hAnsi="宋体" w:cs="宋体"/>
                <w:b/>
                <w:bCs/>
                <w:szCs w:val="21"/>
                <w:shd w:val="clear" w:color="auto" w:fill="FFFFFF"/>
              </w:rPr>
              <w:t xml:space="preserve">价格部分（满分 </w:t>
            </w:r>
            <w:r>
              <w:rPr>
                <w:rFonts w:hint="eastAsia" w:ascii="宋体" w:hAnsi="宋体" w:cs="宋体"/>
                <w:b/>
                <w:bCs/>
                <w:szCs w:val="21"/>
                <w:shd w:val="clear" w:color="auto" w:fill="FFFFFF"/>
                <w:lang w:val="en-US" w:eastAsia="zh-CN"/>
              </w:rPr>
              <w:t>20</w:t>
            </w:r>
            <w:r>
              <w:rPr>
                <w:rFonts w:hint="eastAsia" w:ascii="宋体" w:hAnsi="宋体" w:cs="宋体"/>
                <w:b/>
                <w:bCs/>
                <w:szCs w:val="21"/>
                <w:shd w:val="clear" w:color="auto" w:fill="FFFFFF"/>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0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投标报价</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评分标准</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b/>
                <w:bCs/>
                <w:szCs w:val="21"/>
                <w:shd w:val="clear" w:color="auto" w:fill="FFFFFF"/>
              </w:rPr>
              <w:t>评标基准价</w:t>
            </w:r>
            <w:r>
              <w:rPr>
                <w:rFonts w:hint="eastAsia" w:ascii="宋体" w:hAnsi="宋体" w:cs="宋体"/>
                <w:szCs w:val="21"/>
                <w:shd w:val="clear" w:color="auto" w:fill="FFFFFF"/>
              </w:rPr>
              <w:t>：满足招标文件要求的有效投标报价中，最低的投标报价为评标基准价。</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 xml:space="preserve">投标报价得分=（评标基准价/投标报价）× </w:t>
            </w:r>
            <w:r>
              <w:rPr>
                <w:rFonts w:hint="eastAsia" w:ascii="宋体" w:hAnsi="宋体" w:cs="宋体"/>
                <w:szCs w:val="21"/>
                <w:shd w:val="clear" w:color="auto" w:fill="FFFFFF"/>
                <w:lang w:val="en-US" w:eastAsia="zh-CN"/>
              </w:rPr>
              <w:t>20</w:t>
            </w:r>
            <w:r>
              <w:rPr>
                <w:rFonts w:hint="eastAsia" w:ascii="宋体" w:hAnsi="宋体" w:cs="宋体"/>
                <w:szCs w:val="21"/>
                <w:shd w:val="clear" w:color="auto" w:fill="FFFFFF"/>
              </w:rPr>
              <w:t xml:space="preserve">  </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811" w:firstLineChars="1400"/>
              <w:rPr>
                <w:rFonts w:hint="eastAsia" w:ascii="宋体" w:hAnsi="宋体" w:cs="宋体"/>
                <w:szCs w:val="21"/>
                <w:shd w:val="clear" w:color="auto" w:fill="FFFFFF"/>
              </w:rPr>
            </w:pPr>
            <w:r>
              <w:rPr>
                <w:rFonts w:hint="eastAsia" w:ascii="宋体" w:hAnsi="宋体" w:cs="宋体"/>
                <w:b/>
                <w:bCs/>
                <w:szCs w:val="21"/>
                <w:shd w:val="clear" w:color="auto" w:fill="FFFFFF"/>
              </w:rPr>
              <w:t>商务部分（满分 3</w:t>
            </w:r>
            <w:r>
              <w:rPr>
                <w:rFonts w:hint="eastAsia" w:ascii="宋体" w:hAnsi="宋体" w:cs="宋体"/>
                <w:b/>
                <w:bCs/>
                <w:szCs w:val="21"/>
                <w:shd w:val="clear" w:color="auto" w:fill="FFFFFF"/>
                <w:lang w:val="en-US" w:eastAsia="zh-CN"/>
              </w:rPr>
              <w:t>5</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0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00" w:firstLineChars="200"/>
              <w:rPr>
                <w:rFonts w:hint="eastAsia" w:ascii="宋体" w:hAnsi="宋体" w:cs="宋体"/>
                <w:szCs w:val="21"/>
                <w:shd w:val="clear" w:color="auto" w:fill="FFFFFF"/>
              </w:rPr>
            </w:pPr>
            <w:r>
              <w:rPr>
                <w:rFonts w:hint="eastAsia" w:ascii="宋体" w:hAnsi="宋体" w:cs="宋体"/>
                <w:szCs w:val="21"/>
                <w:shd w:val="clear" w:color="auto" w:fill="FFFFFF"/>
              </w:rPr>
              <w:t>信誉</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投标人提供信用评级机构出具的企业信用报告及信用等级证书，信用评定等级为AAA得2分，其他或未提供者不得分。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企业业绩</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人自2015年以来，具有广场、车站、体育健身场地类物业管理项目，且合同金额在100万元以上，每个得4分；其他类型物业管理项目的，且合同金额在50万以上的，每个得1分，本项最高得分20分，（以合同+政府采购中标通知书或以合同+公共资源交易平台或政府采购网公示截图为准），提供不全或未提供的不得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企业实力</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1、投标人获得过市级或以上党政群机关奖励、荣誉的，每项得1分，本项最高得</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分，不提供不得分。（需提供相关荣誉证书）</w:t>
            </w:r>
          </w:p>
          <w:p>
            <w:pPr>
              <w:autoSpaceDE w:val="0"/>
              <w:autoSpaceDN w:val="0"/>
              <w:adjustRightInd w:val="0"/>
              <w:spacing w:line="480" w:lineRule="exact"/>
              <w:ind w:left="210" w:hanging="200" w:hangingChars="100"/>
              <w:rPr>
                <w:rFonts w:hint="eastAsia" w:ascii="宋体" w:hAnsi="宋体" w:cs="宋体"/>
                <w:szCs w:val="21"/>
                <w:shd w:val="clear" w:color="auto" w:fill="FFFFFF"/>
              </w:rPr>
            </w:pPr>
            <w:r>
              <w:rPr>
                <w:rFonts w:hint="eastAsia" w:ascii="宋体" w:hAnsi="宋体" w:cs="宋体"/>
                <w:szCs w:val="21"/>
                <w:shd w:val="clear" w:color="auto" w:fill="FFFFFF"/>
              </w:rPr>
              <w:t>2、投标人提供质量管理体系认证得</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分、环境管理体系认证得</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分、职业健康安全管理体系认证得1分。不提供不得分，满分</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项目负责人</w:t>
            </w:r>
          </w:p>
        </w:tc>
        <w:tc>
          <w:tcPr>
            <w:tcW w:w="59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拟派项目负责人具有注册物业师证得5分。（需提供证书原件及投标截止时间前三个月本单位为其缴纳社会保险的证明材料《企业职工基本养老保险个人账户查询单》，没提供或提供不齐全不得分。</w:t>
            </w:r>
          </w:p>
        </w:tc>
        <w:tc>
          <w:tcPr>
            <w:tcW w:w="9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bCs/>
                <w:szCs w:val="21"/>
              </w:rPr>
            </w:pPr>
            <w:r>
              <w:rPr>
                <w:rFonts w:hint="eastAsia" w:ascii="宋体" w:hAnsi="宋体" w:cs="宋体"/>
                <w:bCs/>
                <w:szCs w:val="21"/>
              </w:rPr>
              <w:t xml:space="preserve">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53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ind w:firstLine="2409" w:firstLineChars="1200"/>
              <w:rPr>
                <w:rFonts w:hint="eastAsia" w:ascii="宋体" w:hAnsi="宋体" w:cs="宋体"/>
                <w:b/>
                <w:bCs/>
                <w:szCs w:val="21"/>
                <w:shd w:val="clear" w:color="auto" w:fill="FFFFFF"/>
              </w:rPr>
            </w:pPr>
            <w:r>
              <w:rPr>
                <w:rFonts w:hint="eastAsia" w:ascii="宋体" w:hAnsi="宋体" w:cs="宋体"/>
                <w:b/>
                <w:bCs/>
                <w:szCs w:val="21"/>
                <w:shd w:val="clear" w:color="auto" w:fill="FFFFFF"/>
              </w:rPr>
              <w:t>技术部分（满分</w:t>
            </w:r>
            <w:r>
              <w:rPr>
                <w:rFonts w:hint="eastAsia" w:ascii="宋体" w:hAnsi="宋体" w:cs="宋体"/>
                <w:b/>
                <w:bCs/>
                <w:szCs w:val="21"/>
                <w:shd w:val="clear" w:color="auto" w:fill="FFFFFF"/>
                <w:lang w:val="en-US" w:eastAsia="zh-CN"/>
              </w:rPr>
              <w:t>45</w:t>
            </w:r>
            <w:r>
              <w:rPr>
                <w:rFonts w:hint="eastAsia" w:ascii="宋体" w:hAnsi="宋体" w:cs="宋体"/>
                <w:b/>
                <w:bCs/>
                <w:szCs w:val="21"/>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b/>
                <w:bCs/>
                <w:szCs w:val="21"/>
                <w:shd w:val="clear" w:color="auto" w:fill="FFFFFF"/>
              </w:rPr>
            </w:pPr>
            <w:r>
              <w:rPr>
                <w:rFonts w:hint="eastAsia" w:ascii="宋体" w:hAnsi="宋体" w:cs="宋体"/>
                <w:b/>
                <w:bCs/>
                <w:szCs w:val="21"/>
                <w:shd w:val="clear" w:color="auto" w:fill="FFFFFF"/>
              </w:rPr>
              <w:t>评分因素</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ind w:firstLine="402" w:firstLineChars="200"/>
              <w:rPr>
                <w:rFonts w:hint="eastAsia" w:ascii="宋体" w:hAnsi="宋体" w:cs="宋体"/>
                <w:b/>
                <w:bCs/>
                <w:szCs w:val="21"/>
                <w:shd w:val="clear" w:color="auto" w:fill="FFFFFF"/>
              </w:rPr>
            </w:pPr>
            <w:r>
              <w:rPr>
                <w:rFonts w:hint="eastAsia" w:ascii="宋体" w:hAnsi="宋体" w:cs="宋体"/>
                <w:b/>
                <w:bCs/>
                <w:szCs w:val="21"/>
                <w:shd w:val="clear" w:color="auto" w:fill="FFFFFF"/>
              </w:rPr>
              <w:t>评标标准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b/>
                <w:bCs/>
                <w:szCs w:val="21"/>
              </w:rPr>
            </w:pPr>
            <w:r>
              <w:rPr>
                <w:rFonts w:hint="eastAsia" w:ascii="宋体" w:hAnsi="宋体" w:cs="宋体"/>
                <w:b/>
                <w:bCs/>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597"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投标文件的规范程度</w:t>
            </w: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1、投标文件的编制符合招标文件的规定，投标文件编制规范的，得</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97"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480" w:lineRule="exact"/>
              <w:ind w:firstLine="400" w:firstLineChars="200"/>
              <w:rPr>
                <w:rFonts w:hint="eastAsia" w:ascii="宋体" w:hAnsi="宋体" w:cs="宋体"/>
                <w:szCs w:val="21"/>
                <w:shd w:val="clear" w:color="auto" w:fill="FFFFFF"/>
              </w:rPr>
            </w:pPr>
          </w:p>
        </w:tc>
        <w:tc>
          <w:tcPr>
            <w:tcW w:w="5969" w:type="dxa"/>
            <w:tcBorders>
              <w:top w:val="single" w:color="auto" w:sz="4" w:space="0"/>
              <w:left w:val="nil"/>
              <w:bottom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2、投标人编制投标文件逻辑严紧、条理清楚、无文字错误的，得</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分。</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对招标文件的响应程度</w:t>
            </w:r>
          </w:p>
          <w:p>
            <w:pPr>
              <w:autoSpaceDE w:val="0"/>
              <w:autoSpaceDN w:val="0"/>
              <w:adjustRightInd w:val="0"/>
              <w:spacing w:line="480" w:lineRule="exact"/>
              <w:ind w:firstLine="400" w:firstLineChars="200"/>
              <w:rPr>
                <w:rFonts w:hint="eastAsia" w:ascii="宋体" w:hAnsi="宋体" w:cs="宋体"/>
                <w:szCs w:val="21"/>
                <w:shd w:val="clear" w:color="auto" w:fill="FFFFFF"/>
              </w:rPr>
            </w:pP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全面满足项目管理需求。下列每具有一项得1分，共6分。</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1、提供广场管理文明规范、清洁安全、配套设施维修及时，数字化城市管理中心按期结案率达到100%的承诺书。</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2、提供按照招标文件要求足额配齐工作人员（69人），基本工资不得低于许昌市最低工资标准，并为其缴纳社会保险，确保工作人员待遇的承诺书。</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3、提供定期对广场进行安全检查，并对聘用人员进行安全培训的承诺书。</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4、提供企业服务行为规范，服务质量优良，定期收集业主单位意见和建议的承诺书。</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5、提供广场动态管理符合实际情况并及时上报采购单位，服从采购单位管理、监督、验收考核，遵守各项管理制度的承诺书。</w:t>
            </w:r>
          </w:p>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6、提供投标人承担总承包责任，不得转包承诺书。</w:t>
            </w:r>
          </w:p>
        </w:tc>
        <w:tc>
          <w:tcPr>
            <w:tcW w:w="96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0"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物业管理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方案</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1、对该项目的描述及分析合理全面者得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分，有提供的得1.5分，未提供的不得分。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2、人员配备和人员管理合理完善者得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3、员工培训方案科学全面者得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4、具体服务方案全面合理者得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5、各类规章制度健全者得</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6、档案资料管理措施合理完善得3分，有提供的得1.5分，不提供的不得分。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7、服务流程全面合理者得3分，有提供的得1.5分，不提供的不得分。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8、应急情况处理预案合理全面者得4分；有提供的得2分，不提供的不得分。</w:t>
            </w:r>
          </w:p>
        </w:tc>
        <w:tc>
          <w:tcPr>
            <w:tcW w:w="967" w:type="dxa"/>
            <w:tcBorders>
              <w:top w:val="single" w:color="auto" w:sz="4" w:space="0"/>
              <w:left w:val="nil"/>
              <w:right w:val="single" w:color="auto" w:sz="4" w:space="0"/>
            </w:tcBorders>
            <w:vAlign w:val="center"/>
          </w:tcPr>
          <w:p>
            <w:pPr>
              <w:jc w:val="center"/>
              <w:rPr>
                <w:rFonts w:hint="eastAsia" w:ascii="宋体" w:hAnsi="宋体" w:cs="宋体"/>
                <w:szCs w:val="21"/>
              </w:rPr>
            </w:pPr>
            <w:r>
              <w:rPr>
                <w:rFonts w:hint="eastAsia" w:ascii="宋体" w:hAnsi="宋体" w:cs="宋体"/>
                <w:szCs w:val="21"/>
                <w:lang w:val="en-US" w:eastAsia="zh-CN"/>
              </w:rPr>
              <w:t>30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4" w:hRule="atLeast"/>
          <w:jc w:val="center"/>
        </w:trPr>
        <w:tc>
          <w:tcPr>
            <w:tcW w:w="1597" w:type="dxa"/>
            <w:tcBorders>
              <w:top w:val="single" w:color="auto" w:sz="4" w:space="0"/>
              <w:left w:val="single" w:color="auto" w:sz="4" w:space="0"/>
              <w:right w:val="single" w:color="auto" w:sz="4" w:space="0"/>
            </w:tcBorders>
            <w:vAlign w:val="center"/>
          </w:tcPr>
          <w:p>
            <w:pPr>
              <w:autoSpaceDE w:val="0"/>
              <w:autoSpaceDN w:val="0"/>
              <w:adjustRightInd w:val="0"/>
              <w:spacing w:line="480" w:lineRule="exact"/>
              <w:ind w:firstLine="200" w:firstLineChars="100"/>
              <w:rPr>
                <w:rFonts w:hint="eastAsia" w:ascii="宋体" w:hAnsi="宋体" w:cs="宋体"/>
                <w:szCs w:val="21"/>
                <w:shd w:val="clear" w:color="auto" w:fill="FFFFFF"/>
              </w:rPr>
            </w:pPr>
            <w:r>
              <w:rPr>
                <w:rFonts w:hint="eastAsia" w:ascii="宋体" w:hAnsi="宋体" w:cs="宋体"/>
                <w:szCs w:val="21"/>
                <w:shd w:val="clear" w:color="auto" w:fill="FFFFFF"/>
              </w:rPr>
              <w:t>服务承诺</w:t>
            </w:r>
          </w:p>
        </w:tc>
        <w:tc>
          <w:tcPr>
            <w:tcW w:w="5969" w:type="dxa"/>
            <w:tcBorders>
              <w:top w:val="single" w:color="auto" w:sz="4" w:space="0"/>
              <w:left w:val="nil"/>
              <w:right w:val="single" w:color="auto" w:sz="4" w:space="0"/>
            </w:tcBorders>
            <w:vAlign w:val="center"/>
          </w:tcPr>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针对投标人承诺并兑现以下事项的情况进行对比打分。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1、排忧解难内容合理全面得1分，提供者得0.5分，不提供不得分。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2、优惠条款情况合理全面得1分，提供者得0.5分，不提供不得分。</w:t>
            </w:r>
          </w:p>
          <w:p>
            <w:pPr>
              <w:autoSpaceDE w:val="0"/>
              <w:autoSpaceDN w:val="0"/>
              <w:adjustRightInd w:val="0"/>
              <w:spacing w:line="480" w:lineRule="exact"/>
              <w:rPr>
                <w:rFonts w:hint="eastAsia" w:ascii="宋体" w:hAnsi="宋体" w:cs="宋体"/>
                <w:szCs w:val="21"/>
                <w:shd w:val="clear" w:color="auto" w:fill="FFFFFF"/>
              </w:rPr>
            </w:pPr>
            <w:r>
              <w:rPr>
                <w:rFonts w:hint="eastAsia" w:ascii="宋体" w:hAnsi="宋体" w:cs="宋体"/>
                <w:szCs w:val="21"/>
                <w:shd w:val="clear" w:color="auto" w:fill="FFFFFF"/>
              </w:rPr>
              <w:t>3、其他承诺合理全面得1分，提供者得0.5分，不提供不得分。</w:t>
            </w:r>
          </w:p>
        </w:tc>
        <w:tc>
          <w:tcPr>
            <w:tcW w:w="967" w:type="dxa"/>
            <w:tcBorders>
              <w:top w:val="single" w:color="auto" w:sz="4" w:space="0"/>
              <w:left w:val="nil"/>
              <w:right w:val="single" w:color="auto" w:sz="4" w:space="0"/>
            </w:tcBorders>
            <w:vAlign w:val="center"/>
          </w:tcPr>
          <w:p>
            <w:pPr>
              <w:jc w:val="center"/>
              <w:rPr>
                <w:rFonts w:hint="eastAsia" w:ascii="宋体" w:hAnsi="宋体" w:cs="宋体"/>
                <w:szCs w:val="21"/>
              </w:rPr>
            </w:pPr>
            <w:r>
              <w:rPr>
                <w:rFonts w:hint="eastAsia" w:ascii="宋体" w:hAnsi="宋体" w:cs="宋体"/>
                <w:szCs w:val="21"/>
              </w:rPr>
              <w:t>3分</w:t>
            </w:r>
          </w:p>
        </w:tc>
      </w:tr>
    </w:tbl>
    <w:p>
      <w:pPr>
        <w:shd w:val="solid" w:color="FFFFFF" w:fill="auto"/>
        <w:autoSpaceDN w:val="0"/>
        <w:spacing w:line="360" w:lineRule="atLeast"/>
        <w:ind w:firstLine="482" w:firstLineChars="200"/>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eastAsia="zh-CN"/>
        </w:rPr>
        <w:t>六</w:t>
      </w:r>
      <w:r>
        <w:rPr>
          <w:rFonts w:hint="eastAsia" w:ascii="宋体" w:hAnsi="宋体" w:eastAsia="宋体" w:cs="宋体"/>
          <w:b/>
          <w:bCs/>
          <w:color w:val="auto"/>
          <w:sz w:val="24"/>
          <w:szCs w:val="24"/>
          <w:shd w:val="clear" w:color="auto" w:fill="FFFFFF"/>
        </w:rPr>
        <w:t>、联系方式</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采购人：许昌市东城区综合执法局</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地 址：许昌市东城区新兴路东段</w:t>
      </w:r>
    </w:p>
    <w:p>
      <w:pPr>
        <w:shd w:val="solid" w:color="FFFFFF" w:fill="auto"/>
        <w:autoSpaceDN w:val="0"/>
        <w:spacing w:line="360" w:lineRule="atLeast"/>
        <w:ind w:firstLine="480" w:firstLineChars="20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联系人：朱聪聪      联系电话：0374-2956828</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B3F41"/>
    <w:multiLevelType w:val="singleLevel"/>
    <w:tmpl w:val="2ACB3F41"/>
    <w:lvl w:ilvl="0" w:tentative="0">
      <w:start w:val="1"/>
      <w:numFmt w:val="chineseCounting"/>
      <w:suff w:val="nothing"/>
      <w:lvlText w:val="%1、"/>
      <w:lvlJc w:val="left"/>
      <w:rPr>
        <w:rFonts w:hint="eastAsia"/>
      </w:rPr>
    </w:lvl>
  </w:abstractNum>
  <w:abstractNum w:abstractNumId="1">
    <w:nsid w:val="65001D64"/>
    <w:multiLevelType w:val="singleLevel"/>
    <w:tmpl w:val="65001D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172A27"/>
    <w:rsid w:val="00057B59"/>
    <w:rsid w:val="00082B7B"/>
    <w:rsid w:val="000B2F35"/>
    <w:rsid w:val="001319E5"/>
    <w:rsid w:val="00172A27"/>
    <w:rsid w:val="001A7945"/>
    <w:rsid w:val="001B054E"/>
    <w:rsid w:val="002178F0"/>
    <w:rsid w:val="0025180F"/>
    <w:rsid w:val="002E42D0"/>
    <w:rsid w:val="00342799"/>
    <w:rsid w:val="003668A6"/>
    <w:rsid w:val="003729AF"/>
    <w:rsid w:val="003C4E8C"/>
    <w:rsid w:val="003D287F"/>
    <w:rsid w:val="00425694"/>
    <w:rsid w:val="005033B0"/>
    <w:rsid w:val="00633091"/>
    <w:rsid w:val="006B244C"/>
    <w:rsid w:val="006F4010"/>
    <w:rsid w:val="00743E9F"/>
    <w:rsid w:val="007A7B60"/>
    <w:rsid w:val="007C5EFB"/>
    <w:rsid w:val="008302D0"/>
    <w:rsid w:val="008E4372"/>
    <w:rsid w:val="00966E24"/>
    <w:rsid w:val="009735CC"/>
    <w:rsid w:val="00A75B91"/>
    <w:rsid w:val="00AF1A2D"/>
    <w:rsid w:val="00B25B88"/>
    <w:rsid w:val="00B76520"/>
    <w:rsid w:val="00C76BA7"/>
    <w:rsid w:val="00C932AF"/>
    <w:rsid w:val="00D359C3"/>
    <w:rsid w:val="00D56F15"/>
    <w:rsid w:val="00D7160A"/>
    <w:rsid w:val="00D72FF8"/>
    <w:rsid w:val="00E279B7"/>
    <w:rsid w:val="00E566BE"/>
    <w:rsid w:val="00EB38AB"/>
    <w:rsid w:val="00EF5F17"/>
    <w:rsid w:val="00F10622"/>
    <w:rsid w:val="00F85CBB"/>
    <w:rsid w:val="00F86E3F"/>
    <w:rsid w:val="013A1639"/>
    <w:rsid w:val="05E07B7F"/>
    <w:rsid w:val="06CE5194"/>
    <w:rsid w:val="07C469A9"/>
    <w:rsid w:val="0A9014CE"/>
    <w:rsid w:val="0A9E2559"/>
    <w:rsid w:val="0B613855"/>
    <w:rsid w:val="0C5E449E"/>
    <w:rsid w:val="0D2D3970"/>
    <w:rsid w:val="0D406949"/>
    <w:rsid w:val="0DF807A2"/>
    <w:rsid w:val="0EBF69ED"/>
    <w:rsid w:val="0F6D17CE"/>
    <w:rsid w:val="11042F28"/>
    <w:rsid w:val="11946B20"/>
    <w:rsid w:val="11F645BB"/>
    <w:rsid w:val="1378301B"/>
    <w:rsid w:val="14C84776"/>
    <w:rsid w:val="1B55100D"/>
    <w:rsid w:val="1DAA648C"/>
    <w:rsid w:val="1DB96C6C"/>
    <w:rsid w:val="1DDA3611"/>
    <w:rsid w:val="1F92504F"/>
    <w:rsid w:val="21652125"/>
    <w:rsid w:val="251022E9"/>
    <w:rsid w:val="26970E59"/>
    <w:rsid w:val="28962A5B"/>
    <w:rsid w:val="2AD330CA"/>
    <w:rsid w:val="2C511174"/>
    <w:rsid w:val="2F2C3AB4"/>
    <w:rsid w:val="310E2887"/>
    <w:rsid w:val="312149B3"/>
    <w:rsid w:val="3126459A"/>
    <w:rsid w:val="31D14245"/>
    <w:rsid w:val="33AD2577"/>
    <w:rsid w:val="34943CCE"/>
    <w:rsid w:val="372C7C36"/>
    <w:rsid w:val="3AC0087F"/>
    <w:rsid w:val="3E491A58"/>
    <w:rsid w:val="3EDF7417"/>
    <w:rsid w:val="40F511B6"/>
    <w:rsid w:val="4371077A"/>
    <w:rsid w:val="43BC2FD6"/>
    <w:rsid w:val="43C50EC6"/>
    <w:rsid w:val="44852A8A"/>
    <w:rsid w:val="4ABE57C9"/>
    <w:rsid w:val="4B0E5437"/>
    <w:rsid w:val="4BA3744D"/>
    <w:rsid w:val="4BA84870"/>
    <w:rsid w:val="4C6B2A12"/>
    <w:rsid w:val="4CB226B6"/>
    <w:rsid w:val="4D2D77D9"/>
    <w:rsid w:val="531F1C9E"/>
    <w:rsid w:val="57146778"/>
    <w:rsid w:val="588111CF"/>
    <w:rsid w:val="599F2DE2"/>
    <w:rsid w:val="5B286B65"/>
    <w:rsid w:val="5BF24A06"/>
    <w:rsid w:val="5CCB494C"/>
    <w:rsid w:val="5CDC5000"/>
    <w:rsid w:val="5FBD3BAD"/>
    <w:rsid w:val="5FCC1B20"/>
    <w:rsid w:val="60941321"/>
    <w:rsid w:val="60BE20FC"/>
    <w:rsid w:val="611D2CB6"/>
    <w:rsid w:val="61873DE3"/>
    <w:rsid w:val="61F849F4"/>
    <w:rsid w:val="62312B38"/>
    <w:rsid w:val="642C6247"/>
    <w:rsid w:val="6489371E"/>
    <w:rsid w:val="64EB6E1C"/>
    <w:rsid w:val="65375600"/>
    <w:rsid w:val="675501A8"/>
    <w:rsid w:val="6AC0466B"/>
    <w:rsid w:val="6ACA1A42"/>
    <w:rsid w:val="6DE03CB0"/>
    <w:rsid w:val="6DE17D73"/>
    <w:rsid w:val="711558A1"/>
    <w:rsid w:val="73683DC2"/>
    <w:rsid w:val="73F90B9C"/>
    <w:rsid w:val="74094FFC"/>
    <w:rsid w:val="74565A98"/>
    <w:rsid w:val="753450E7"/>
    <w:rsid w:val="756A3611"/>
    <w:rsid w:val="75AA3CF9"/>
    <w:rsid w:val="75ED25C7"/>
    <w:rsid w:val="766C65D5"/>
    <w:rsid w:val="7A6433CF"/>
    <w:rsid w:val="7B0B70CB"/>
    <w:rsid w:val="7BE267E8"/>
    <w:rsid w:val="7E46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spacing w:before="240" w:after="60"/>
      <w:outlineLvl w:val="0"/>
    </w:pPr>
    <w:rPr>
      <w:rFonts w:ascii="Arial" w:hAnsi="Arial"/>
      <w:b/>
      <w:kern w:val="28"/>
      <w:sz w:val="28"/>
    </w:rPr>
  </w:style>
  <w:style w:type="paragraph" w:styleId="5">
    <w:name w:val="heading 2"/>
    <w:basedOn w:val="1"/>
    <w:next w:val="1"/>
    <w:qFormat/>
    <w:uiPriority w:val="0"/>
    <w:pPr>
      <w:keepNext/>
      <w:spacing w:before="240" w:after="60"/>
      <w:outlineLvl w:val="1"/>
    </w:pPr>
    <w:rPr>
      <w:rFonts w:ascii="Arial" w:hAnsi="Arial"/>
      <w:b/>
      <w:i/>
    </w:rPr>
  </w:style>
  <w:style w:type="paragraph" w:styleId="6">
    <w:name w:val="heading 3"/>
    <w:basedOn w:val="1"/>
    <w:next w:val="1"/>
    <w:qFormat/>
    <w:uiPriority w:val="0"/>
    <w:pPr>
      <w:keepNext/>
      <w:spacing w:before="240" w:after="60"/>
      <w:outlineLvl w:val="2"/>
    </w:pPr>
    <w:rPr>
      <w:b/>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宋体" w:hAnsi="Times New Roman"/>
      <w:kern w:val="0"/>
      <w:sz w:val="34"/>
      <w:szCs w:val="20"/>
    </w:rPr>
  </w:style>
  <w:style w:type="paragraph" w:styleId="3">
    <w:name w:val="Body Text"/>
    <w:basedOn w:val="1"/>
    <w:semiHidden/>
    <w:qFormat/>
    <w:uiPriority w:val="99"/>
    <w:pPr>
      <w:spacing w:after="120"/>
    </w:pPr>
  </w:style>
  <w:style w:type="paragraph" w:styleId="7">
    <w:name w:val="annotation text"/>
    <w:basedOn w:val="1"/>
    <w:qFormat/>
    <w:uiPriority w:val="0"/>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100" w:beforeAutospacing="1" w:after="100" w:afterAutospacing="1"/>
    </w:pPr>
    <w:rPr>
      <w:rFonts w:ascii="宋体" w:hAnsi="宋体"/>
      <w:sz w:val="18"/>
      <w:szCs w:val="18"/>
    </w:rPr>
  </w:style>
  <w:style w:type="paragraph" w:styleId="11">
    <w:name w:val="Title"/>
    <w:basedOn w:val="1"/>
    <w:next w:val="1"/>
    <w:qFormat/>
    <w:uiPriority w:val="0"/>
    <w:pPr>
      <w:widowControl w:val="0"/>
      <w:spacing w:before="240" w:after="60"/>
      <w:jc w:val="center"/>
      <w:outlineLvl w:val="0"/>
    </w:pPr>
    <w:rPr>
      <w:rFonts w:ascii="Cambria" w:hAnsi="Cambria"/>
      <w:b/>
      <w:bCs/>
      <w:kern w:val="2"/>
      <w:sz w:val="32"/>
      <w:szCs w:val="32"/>
    </w:rPr>
  </w:style>
  <w:style w:type="character" w:styleId="13">
    <w:name w:val="Strong"/>
    <w:qFormat/>
    <w:uiPriority w:val="0"/>
    <w:rPr>
      <w:b/>
    </w:rPr>
  </w:style>
  <w:style w:type="character" w:styleId="14">
    <w:name w:val="Hyperlink"/>
    <w:qFormat/>
    <w:uiPriority w:val="0"/>
    <w:rPr>
      <w:color w:val="000000"/>
      <w:u w:val="none"/>
    </w:rPr>
  </w:style>
  <w:style w:type="table" w:styleId="16">
    <w:name w:val="Table Grid"/>
    <w:basedOn w:val="15"/>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普通(网站)1"/>
    <w:basedOn w:val="1"/>
    <w:qFormat/>
    <w:uiPriority w:val="0"/>
    <w:pPr>
      <w:spacing w:before="100" w:beforeAutospacing="1" w:after="100" w:afterAutospacing="1"/>
    </w:pPr>
    <w:rPr>
      <w:sz w:val="24"/>
    </w:rPr>
  </w:style>
  <w:style w:type="paragraph" w:customStyle="1" w:styleId="18">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19">
    <w:name w:val="列出段落2"/>
    <w:basedOn w:val="1"/>
    <w:unhideWhenUsed/>
    <w:qFormat/>
    <w:uiPriority w:val="99"/>
    <w:pPr>
      <w:widowControl w:val="0"/>
      <w:ind w:firstLine="420" w:firstLineChars="200"/>
      <w:jc w:val="both"/>
    </w:pPr>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96CC6-5095-4A3A-9DC0-8AFBFF27F6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10155</Words>
  <Characters>2628</Characters>
  <Lines>21</Lines>
  <Paragraphs>25</Paragraphs>
  <TotalTime>1</TotalTime>
  <ScaleCrop>false</ScaleCrop>
  <LinksUpToDate>false</LinksUpToDate>
  <CharactersWithSpaces>12758</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2018-07-13T02:39:00Z</dcterms:created>
  <dc:creator>Administrator</dc:creator>
  <cp:lastModifiedBy>Z.</cp:lastModifiedBy>
  <cp:lastPrinted>2018-11-29T02:12:00Z</cp:lastPrinted>
  <dcterms:modified xsi:type="dcterms:W3CDTF">2018-11-30T03:09:13Z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