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B72C4B" w:rsidP="00F5138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r w:rsidR="004A3A14">
        <w:rPr>
          <w:rFonts w:asciiTheme="majorEastAsia" w:eastAsiaTheme="majorEastAsia" w:hAnsiTheme="majorEastAsia" w:cstheme="majorEastAsia" w:hint="eastAsia"/>
          <w:b/>
          <w:bCs/>
          <w:color w:val="000000"/>
          <w:sz w:val="44"/>
          <w:szCs w:val="44"/>
        </w:rPr>
        <w:t>许昌</w:t>
      </w:r>
      <w:r w:rsidR="002928E0">
        <w:rPr>
          <w:rFonts w:asciiTheme="majorEastAsia" w:eastAsiaTheme="majorEastAsia" w:hAnsiTheme="majorEastAsia" w:cstheme="majorEastAsia" w:hint="eastAsia"/>
          <w:b/>
          <w:bCs/>
          <w:color w:val="000000"/>
          <w:sz w:val="44"/>
          <w:szCs w:val="44"/>
        </w:rPr>
        <w:t>职业技术学院</w:t>
      </w:r>
      <w:r w:rsidR="00F51389" w:rsidRPr="00D94605">
        <w:rPr>
          <w:rFonts w:asciiTheme="majorEastAsia" w:eastAsiaTheme="majorEastAsia" w:hAnsiTheme="majorEastAsia" w:cstheme="majorEastAsia" w:hint="eastAsia"/>
          <w:b/>
          <w:bCs/>
          <w:color w:val="000000"/>
          <w:sz w:val="44"/>
          <w:szCs w:val="44"/>
        </w:rPr>
        <w:t>“</w:t>
      </w:r>
      <w:r w:rsidR="002928E0">
        <w:rPr>
          <w:rFonts w:asciiTheme="majorEastAsia" w:eastAsiaTheme="majorEastAsia" w:hAnsiTheme="majorEastAsia" w:cstheme="majorEastAsia" w:hint="eastAsia"/>
          <w:b/>
          <w:bCs/>
          <w:color w:val="000000"/>
          <w:sz w:val="44"/>
          <w:szCs w:val="44"/>
        </w:rPr>
        <w:t>学前实训基地设备</w:t>
      </w:r>
      <w:r w:rsidR="00F51389" w:rsidRPr="00D94605">
        <w:rPr>
          <w:rFonts w:asciiTheme="majorEastAsia" w:eastAsiaTheme="majorEastAsia" w:hAnsiTheme="majorEastAsia" w:cstheme="majorEastAsia" w:hint="eastAsia"/>
          <w:b/>
          <w:bCs/>
          <w:color w:val="000000"/>
          <w:sz w:val="44"/>
          <w:szCs w:val="44"/>
        </w:rPr>
        <w:t>”</w:t>
      </w:r>
      <w:r w:rsidR="00D77A36"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DC0AA6">
        <w:rPr>
          <w:rFonts w:asciiTheme="majorEastAsia" w:eastAsiaTheme="majorEastAsia" w:hAnsiTheme="majorEastAsia" w:cstheme="majorEastAsia" w:hint="eastAsia"/>
          <w:b/>
          <w:bCs/>
          <w:color w:val="000000"/>
          <w:sz w:val="36"/>
          <w:szCs w:val="36"/>
        </w:rPr>
        <w:t>079</w:t>
      </w:r>
      <w:r w:rsidR="00D77A36">
        <w:rPr>
          <w:rFonts w:asciiTheme="majorEastAsia" w:eastAsiaTheme="majorEastAsia" w:hAnsiTheme="majorEastAsia" w:cstheme="majorEastAsia" w:hint="eastAsia"/>
          <w:b/>
          <w:bCs/>
          <w:color w:val="000000"/>
          <w:sz w:val="36"/>
          <w:szCs w:val="36"/>
        </w:rPr>
        <w:t>-</w:t>
      </w:r>
      <w:r w:rsidR="008F1F9E">
        <w:rPr>
          <w:rFonts w:asciiTheme="majorEastAsia" w:eastAsiaTheme="majorEastAsia" w:hAnsiTheme="majorEastAsia" w:cstheme="majorEastAsia" w:hint="eastAsia"/>
          <w:b/>
          <w:bCs/>
          <w:color w:val="000000"/>
          <w:sz w:val="36"/>
          <w:szCs w:val="36"/>
        </w:rPr>
        <w:t>2</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A3A14">
        <w:rPr>
          <w:rFonts w:asciiTheme="majorEastAsia" w:eastAsiaTheme="majorEastAsia" w:hAnsiTheme="majorEastAsia" w:cstheme="majorEastAsia" w:hint="eastAsia"/>
          <w:b/>
          <w:bCs/>
          <w:color w:val="000000"/>
          <w:sz w:val="36"/>
          <w:szCs w:val="36"/>
        </w:rPr>
        <w:t>许昌</w:t>
      </w:r>
      <w:r w:rsidR="002928E0">
        <w:rPr>
          <w:rFonts w:asciiTheme="majorEastAsia" w:eastAsiaTheme="majorEastAsia" w:hAnsiTheme="majorEastAsia" w:cstheme="majorEastAsia" w:hint="eastAsia"/>
          <w:b/>
          <w:bCs/>
          <w:color w:val="000000"/>
          <w:sz w:val="36"/>
          <w:szCs w:val="36"/>
        </w:rPr>
        <w:t>职业技术学院</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8F1F9E">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C507DB">
        <w:rPr>
          <w:rFonts w:asciiTheme="majorEastAsia" w:eastAsiaTheme="majorEastAsia" w:hAnsiTheme="majorEastAsia" w:cstheme="majorEastAsia" w:hint="eastAsia"/>
          <w:b/>
          <w:bCs/>
          <w:color w:val="000000"/>
          <w:sz w:val="36"/>
          <w:szCs w:val="36"/>
        </w:rPr>
        <w:t>二十九</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C14A81" w:rsidRPr="002928E0" w:rsidRDefault="00F51389" w:rsidP="002B43E7">
      <w:pPr>
        <w:widowControl/>
        <w:shd w:val="clear" w:color="auto" w:fill="FFFFFF"/>
        <w:spacing w:line="360" w:lineRule="auto"/>
        <w:ind w:firstLineChars="250" w:firstLine="600"/>
        <w:contextualSpacing/>
        <w:jc w:val="left"/>
        <w:rPr>
          <w:rFonts w:asciiTheme="minorEastAsia" w:hAnsiTheme="minorEastAsia" w:cs="Arial"/>
          <w:color w:val="000000"/>
          <w:kern w:val="0"/>
          <w:sz w:val="24"/>
          <w:szCs w:val="24"/>
        </w:rPr>
      </w:pPr>
      <w:r w:rsidRPr="00C14A81">
        <w:rPr>
          <w:rFonts w:asciiTheme="minorEastAsia" w:hAnsiTheme="minorEastAsia" w:cs="仿宋_GB2312" w:hint="eastAsia"/>
          <w:color w:val="000000"/>
          <w:sz w:val="24"/>
          <w:szCs w:val="24"/>
          <w:shd w:val="clear" w:color="auto" w:fill="FFFFFF"/>
        </w:rPr>
        <w:t>（一）项目名称：</w:t>
      </w:r>
      <w:r w:rsidR="006B072C">
        <w:rPr>
          <w:rFonts w:asciiTheme="minorEastAsia" w:hAnsiTheme="minorEastAsia" w:cs="Arial" w:hint="eastAsia"/>
          <w:color w:val="000000"/>
          <w:kern w:val="0"/>
          <w:sz w:val="24"/>
          <w:szCs w:val="24"/>
          <w:lang w:val="zh-CN"/>
        </w:rPr>
        <w:t>学前实训基地</w:t>
      </w:r>
      <w:r w:rsidR="004463A0" w:rsidRPr="00740B28">
        <w:rPr>
          <w:rFonts w:asciiTheme="minorEastAsia" w:hAnsiTheme="minorEastAsia" w:cs="Arial" w:hint="eastAsia"/>
          <w:kern w:val="0"/>
          <w:sz w:val="24"/>
          <w:szCs w:val="24"/>
          <w:lang w:val="zh-CN"/>
        </w:rPr>
        <w:t>设备</w:t>
      </w:r>
    </w:p>
    <w:p w:rsidR="00570BD7" w:rsidRDefault="00F51389" w:rsidP="008F1F9E">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8F1F9E">
        <w:rPr>
          <w:rFonts w:asciiTheme="minorEastAsia" w:eastAsiaTheme="minorEastAsia" w:hAnsiTheme="minorEastAsia" w:cs="仿宋_GB2312" w:hint="eastAsia"/>
          <w:color w:val="000000"/>
          <w:shd w:val="clear" w:color="auto" w:fill="FFFFFF"/>
        </w:rPr>
        <w:t>二</w:t>
      </w:r>
      <w:r w:rsidRPr="003C4395">
        <w:rPr>
          <w:rFonts w:asciiTheme="minorEastAsia" w:eastAsiaTheme="minorEastAsia" w:hAnsiTheme="minorEastAsia" w:cs="仿宋_GB2312" w:hint="eastAsia"/>
          <w:color w:val="000000"/>
          <w:shd w:val="clear" w:color="auto" w:fill="FFFFFF"/>
        </w:rPr>
        <w:t>）采购方式：</w:t>
      </w:r>
      <w:r w:rsidR="00C14A81">
        <w:rPr>
          <w:rFonts w:asciiTheme="minorEastAsia" w:eastAsiaTheme="minorEastAsia" w:hAnsiTheme="minorEastAsia" w:cs="仿宋_GB2312" w:hint="eastAsia"/>
          <w:color w:val="000000"/>
          <w:shd w:val="clear" w:color="auto" w:fill="FFFFFF"/>
        </w:rPr>
        <w:t>公开招标</w:t>
      </w:r>
    </w:p>
    <w:p w:rsidR="004463A0" w:rsidRPr="00740B28" w:rsidRDefault="00F51389" w:rsidP="00B72C4B">
      <w:pPr>
        <w:widowControl/>
        <w:shd w:val="clear" w:color="auto" w:fill="FFFFFF"/>
        <w:spacing w:line="360" w:lineRule="auto"/>
        <w:ind w:left="420" w:firstLineChars="100" w:firstLine="240"/>
        <w:contextualSpacing/>
        <w:jc w:val="left"/>
        <w:rPr>
          <w:rFonts w:asciiTheme="minorEastAsia" w:hAnsiTheme="minorEastAsia" w:cs="宋体"/>
          <w:kern w:val="0"/>
          <w:sz w:val="24"/>
          <w:szCs w:val="24"/>
          <w:lang w:val="zh-CN"/>
        </w:rPr>
      </w:pPr>
      <w:r w:rsidRPr="00C14A81">
        <w:rPr>
          <w:rFonts w:asciiTheme="minorEastAsia" w:hAnsiTheme="minorEastAsia" w:cs="仿宋_GB2312" w:hint="eastAsia"/>
          <w:color w:val="000000"/>
          <w:sz w:val="24"/>
          <w:szCs w:val="24"/>
          <w:shd w:val="clear" w:color="auto" w:fill="FFFFFF"/>
        </w:rPr>
        <w:t>（</w:t>
      </w:r>
      <w:r w:rsidR="008F1F9E">
        <w:rPr>
          <w:rFonts w:asciiTheme="minorEastAsia" w:hAnsiTheme="minorEastAsia" w:cs="仿宋_GB2312" w:hint="eastAsia"/>
          <w:color w:val="000000"/>
          <w:sz w:val="24"/>
          <w:szCs w:val="24"/>
          <w:shd w:val="clear" w:color="auto" w:fill="FFFFFF"/>
        </w:rPr>
        <w:t>三</w:t>
      </w:r>
      <w:r w:rsidRPr="00C14A81">
        <w:rPr>
          <w:rFonts w:asciiTheme="minorEastAsia" w:hAnsiTheme="minorEastAsia" w:cs="仿宋_GB2312" w:hint="eastAsia"/>
          <w:color w:val="000000"/>
          <w:sz w:val="24"/>
          <w:szCs w:val="24"/>
          <w:shd w:val="clear" w:color="auto" w:fill="FFFFFF"/>
        </w:rPr>
        <w:t>）</w:t>
      </w:r>
      <w:r w:rsidR="00AC62A0" w:rsidRPr="00C14A81">
        <w:rPr>
          <w:rFonts w:asciiTheme="minorEastAsia" w:hAnsiTheme="minorEastAsia" w:cs="仿宋_GB2312" w:hint="eastAsia"/>
          <w:color w:val="000000"/>
          <w:sz w:val="24"/>
          <w:szCs w:val="24"/>
          <w:shd w:val="clear" w:color="auto" w:fill="FFFFFF"/>
        </w:rPr>
        <w:t>采购需求</w:t>
      </w:r>
      <w:r w:rsidRPr="00C14A81">
        <w:rPr>
          <w:rFonts w:asciiTheme="minorEastAsia" w:hAnsiTheme="minorEastAsia" w:cs="仿宋_GB2312" w:hint="eastAsia"/>
          <w:color w:val="000000"/>
          <w:sz w:val="24"/>
          <w:szCs w:val="24"/>
          <w:shd w:val="clear" w:color="auto" w:fill="FFFFFF"/>
        </w:rPr>
        <w:t>：</w:t>
      </w:r>
      <w:r w:rsidR="002928E0" w:rsidRPr="000B1DFE">
        <w:rPr>
          <w:rFonts w:asciiTheme="minorEastAsia" w:hAnsiTheme="minorEastAsia" w:cs="宋体" w:hint="eastAsia"/>
          <w:color w:val="000000"/>
          <w:kern w:val="0"/>
          <w:sz w:val="24"/>
          <w:szCs w:val="24"/>
          <w:lang w:val="zh-CN"/>
        </w:rPr>
        <w:t>视讯业务平台，录播主机等设备</w:t>
      </w:r>
      <w:r w:rsidR="002928E0" w:rsidRPr="000B1DFE">
        <w:rPr>
          <w:rFonts w:asciiTheme="minorEastAsia" w:hAnsiTheme="minorEastAsia" w:cs="宋体"/>
          <w:color w:val="000000"/>
          <w:kern w:val="0"/>
          <w:sz w:val="24"/>
          <w:szCs w:val="24"/>
          <w:lang w:val="zh-CN"/>
        </w:rPr>
        <w:t>1</w:t>
      </w:r>
      <w:r w:rsidR="002928E0" w:rsidRPr="000B1DFE">
        <w:rPr>
          <w:rFonts w:asciiTheme="minorEastAsia" w:hAnsiTheme="minorEastAsia" w:cs="宋体" w:hint="eastAsia"/>
          <w:color w:val="000000"/>
          <w:kern w:val="0"/>
          <w:sz w:val="24"/>
          <w:szCs w:val="24"/>
          <w:lang w:val="zh-CN"/>
        </w:rPr>
        <w:t>批</w:t>
      </w:r>
      <w:r w:rsidR="004463A0">
        <w:rPr>
          <w:rFonts w:asciiTheme="minorEastAsia" w:hAnsiTheme="minorEastAsia" w:cs="宋体" w:hint="eastAsia"/>
          <w:kern w:val="0"/>
          <w:sz w:val="24"/>
          <w:szCs w:val="24"/>
          <w:lang w:val="zh-CN"/>
        </w:rPr>
        <w:t>。</w:t>
      </w:r>
    </w:p>
    <w:p w:rsidR="004463A0" w:rsidRPr="004B3C8B" w:rsidRDefault="00F51389" w:rsidP="00D77A36">
      <w:pPr>
        <w:widowControl/>
        <w:shd w:val="clear" w:color="auto" w:fill="FFFFFF"/>
        <w:spacing w:line="360" w:lineRule="atLeast"/>
        <w:ind w:firstLineChars="250" w:firstLine="600"/>
        <w:jc w:val="left"/>
        <w:rPr>
          <w:rFonts w:asciiTheme="minorEastAsia" w:hAnsiTheme="minorEastAsia" w:cs="仿宋"/>
          <w:color w:val="000000"/>
          <w:kern w:val="0"/>
          <w:sz w:val="24"/>
          <w:szCs w:val="24"/>
          <w:shd w:val="clear" w:color="auto" w:fill="FFFFFF"/>
        </w:rPr>
      </w:pPr>
      <w:r w:rsidRPr="00C14A81">
        <w:rPr>
          <w:rFonts w:asciiTheme="minorEastAsia" w:hAnsiTheme="minorEastAsia" w:cs="仿宋_GB2312" w:hint="eastAsia"/>
          <w:color w:val="000000"/>
          <w:sz w:val="24"/>
          <w:szCs w:val="24"/>
          <w:shd w:val="clear" w:color="auto" w:fill="FFFFFF"/>
        </w:rPr>
        <w:t>（</w:t>
      </w:r>
      <w:r w:rsidR="008F1F9E">
        <w:rPr>
          <w:rFonts w:asciiTheme="minorEastAsia" w:hAnsiTheme="minorEastAsia" w:cs="仿宋_GB2312" w:hint="eastAsia"/>
          <w:color w:val="000000"/>
          <w:sz w:val="24"/>
          <w:szCs w:val="24"/>
          <w:shd w:val="clear" w:color="auto" w:fill="FFFFFF"/>
        </w:rPr>
        <w:t>四</w:t>
      </w:r>
      <w:r w:rsidRPr="00C14A81">
        <w:rPr>
          <w:rFonts w:asciiTheme="minorEastAsia" w:hAnsiTheme="minorEastAsia" w:cs="仿宋_GB2312" w:hint="eastAsia"/>
          <w:color w:val="000000"/>
          <w:sz w:val="24"/>
          <w:szCs w:val="24"/>
          <w:shd w:val="clear" w:color="auto" w:fill="FFFFFF"/>
        </w:rPr>
        <w:t>）预算金额</w:t>
      </w:r>
      <w:r w:rsidR="00D77A36">
        <w:rPr>
          <w:rFonts w:asciiTheme="minorEastAsia" w:hAnsiTheme="minorEastAsia" w:cs="仿宋_GB2312" w:hint="eastAsia"/>
          <w:color w:val="000000"/>
          <w:sz w:val="24"/>
          <w:szCs w:val="24"/>
          <w:shd w:val="clear" w:color="auto" w:fill="FFFFFF"/>
        </w:rPr>
        <w:t>（最高限价）</w:t>
      </w:r>
      <w:r w:rsidRPr="00C14A81">
        <w:rPr>
          <w:rFonts w:asciiTheme="minorEastAsia" w:hAnsiTheme="minorEastAsia" w:cs="仿宋_GB2312" w:hint="eastAsia"/>
          <w:color w:val="000000"/>
          <w:sz w:val="24"/>
          <w:szCs w:val="24"/>
          <w:shd w:val="clear" w:color="auto" w:fill="FFFFFF"/>
        </w:rPr>
        <w:t>：</w:t>
      </w:r>
      <w:r w:rsidR="008F1F9E">
        <w:rPr>
          <w:rFonts w:asciiTheme="minorEastAsia" w:hAnsiTheme="minorEastAsia" w:cs="仿宋" w:hint="eastAsia"/>
          <w:color w:val="000000"/>
          <w:kern w:val="0"/>
          <w:sz w:val="24"/>
          <w:szCs w:val="24"/>
          <w:shd w:val="clear" w:color="auto" w:fill="FFFFFF"/>
        </w:rPr>
        <w:t xml:space="preserve"> </w:t>
      </w:r>
      <w:r w:rsidR="002928E0">
        <w:rPr>
          <w:rFonts w:asciiTheme="minorEastAsia" w:hAnsiTheme="minorEastAsia" w:cs="仿宋" w:hint="eastAsia"/>
          <w:color w:val="000000"/>
          <w:kern w:val="0"/>
          <w:sz w:val="24"/>
          <w:szCs w:val="24"/>
          <w:shd w:val="clear" w:color="auto" w:fill="FFFFFF"/>
        </w:rPr>
        <w:t>1286000</w:t>
      </w:r>
      <w:r w:rsidR="00C14A81" w:rsidRPr="004B3C8B">
        <w:rPr>
          <w:rFonts w:asciiTheme="minorEastAsia" w:hAnsiTheme="minorEastAsia" w:cs="仿宋" w:hint="eastAsia"/>
          <w:color w:val="000000"/>
          <w:kern w:val="0"/>
          <w:sz w:val="24"/>
          <w:szCs w:val="24"/>
          <w:shd w:val="clear" w:color="auto" w:fill="FFFFFF"/>
        </w:rPr>
        <w:t>元</w:t>
      </w:r>
    </w:p>
    <w:p w:rsidR="00F51389" w:rsidRPr="003C4395" w:rsidRDefault="00F51389" w:rsidP="00C14A81">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8F1F9E">
        <w:rPr>
          <w:rFonts w:asciiTheme="minorEastAsia" w:eastAsiaTheme="minorEastAsia" w:hAnsiTheme="minorEastAsia" w:cs="仿宋_GB2312" w:hint="eastAsia"/>
          <w:color w:val="000000"/>
          <w:shd w:val="clear" w:color="auto" w:fill="FFFFFF"/>
        </w:rPr>
        <w:t>五</w:t>
      </w:r>
      <w:r w:rsidRPr="003C4395">
        <w:rPr>
          <w:rFonts w:asciiTheme="minorEastAsia" w:eastAsiaTheme="minorEastAsia" w:hAnsiTheme="minorEastAsia" w:cs="仿宋_GB2312" w:hint="eastAsia"/>
          <w:color w:val="000000"/>
          <w:shd w:val="clear" w:color="auto" w:fill="FFFFFF"/>
        </w:rPr>
        <w:t>）交付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时间</w:t>
      </w:r>
      <w:r w:rsidR="00C14A81">
        <w:rPr>
          <w:rFonts w:asciiTheme="minorEastAsia" w:eastAsiaTheme="minorEastAsia" w:hAnsiTheme="minorEastAsia" w:cs="仿宋_GB2312" w:hint="eastAsia"/>
          <w:color w:val="000000"/>
          <w:shd w:val="clear" w:color="auto" w:fill="FFFFFF"/>
        </w:rPr>
        <w:t>：</w:t>
      </w:r>
      <w:r w:rsidR="008F1F9E" w:rsidRPr="000B1DFE">
        <w:rPr>
          <w:rFonts w:asciiTheme="minorEastAsia" w:eastAsiaTheme="minorEastAsia" w:hAnsiTheme="minorEastAsia" w:cs="宋体" w:hint="eastAsia"/>
          <w:color w:val="000000"/>
          <w:kern w:val="0"/>
          <w:lang w:val="zh-CN"/>
        </w:rPr>
        <w:t xml:space="preserve"> </w:t>
      </w:r>
      <w:r w:rsidR="002928E0" w:rsidRPr="000B1DFE">
        <w:rPr>
          <w:rFonts w:asciiTheme="minorEastAsia" w:eastAsiaTheme="minorEastAsia" w:hAnsiTheme="minorEastAsia" w:cs="宋体" w:hint="eastAsia"/>
          <w:color w:val="000000"/>
          <w:kern w:val="0"/>
          <w:lang w:val="zh-CN"/>
        </w:rPr>
        <w:t>30天</w:t>
      </w:r>
    </w:p>
    <w:p w:rsidR="00C14A81" w:rsidRPr="004B3C8B" w:rsidRDefault="00F51389" w:rsidP="00C14A81">
      <w:pPr>
        <w:widowControl/>
        <w:shd w:val="clear" w:color="auto" w:fill="FFFFFF"/>
        <w:spacing w:line="360" w:lineRule="atLeast"/>
        <w:ind w:firstLine="600"/>
        <w:jc w:val="left"/>
        <w:rPr>
          <w:rFonts w:asciiTheme="minorEastAsia" w:hAnsiTheme="minorEastAsia" w:cs="宋体"/>
          <w:color w:val="000000"/>
          <w:kern w:val="0"/>
          <w:sz w:val="24"/>
          <w:szCs w:val="24"/>
        </w:rPr>
      </w:pPr>
      <w:r w:rsidRPr="00C14A81">
        <w:rPr>
          <w:rFonts w:asciiTheme="minorEastAsia" w:hAnsiTheme="minorEastAsia" w:cs="仿宋_GB2312" w:hint="eastAsia"/>
          <w:color w:val="000000"/>
          <w:sz w:val="24"/>
          <w:szCs w:val="24"/>
          <w:shd w:val="clear" w:color="auto" w:fill="FFFFFF"/>
        </w:rPr>
        <w:t>（</w:t>
      </w:r>
      <w:r w:rsidR="008F1F9E">
        <w:rPr>
          <w:rFonts w:asciiTheme="minorEastAsia" w:hAnsiTheme="minorEastAsia" w:cs="仿宋_GB2312" w:hint="eastAsia"/>
          <w:color w:val="000000"/>
          <w:sz w:val="24"/>
          <w:szCs w:val="24"/>
          <w:shd w:val="clear" w:color="auto" w:fill="FFFFFF"/>
        </w:rPr>
        <w:t>六</w:t>
      </w:r>
      <w:r w:rsidRPr="00C14A81">
        <w:rPr>
          <w:rFonts w:asciiTheme="minorEastAsia" w:hAnsiTheme="minorEastAsia" w:cs="仿宋_GB2312" w:hint="eastAsia"/>
          <w:color w:val="000000"/>
          <w:sz w:val="24"/>
          <w:szCs w:val="24"/>
          <w:shd w:val="clear" w:color="auto" w:fill="FFFFFF"/>
        </w:rPr>
        <w:t>）交付（服务、完工）地点：</w:t>
      </w:r>
      <w:r w:rsidR="002928E0" w:rsidRPr="000B1DFE">
        <w:rPr>
          <w:rFonts w:asciiTheme="minorEastAsia" w:hAnsiTheme="minorEastAsia" w:cs="宋体" w:hint="eastAsia"/>
          <w:color w:val="000000"/>
          <w:kern w:val="0"/>
          <w:sz w:val="24"/>
          <w:szCs w:val="24"/>
          <w:lang w:val="zh-CN"/>
        </w:rPr>
        <w:t>许昌职业技术学院</w:t>
      </w:r>
    </w:p>
    <w:p w:rsidR="00AC62A0" w:rsidRDefault="00AC62A0" w:rsidP="00C14A81">
      <w:pPr>
        <w:pStyle w:val="a7"/>
        <w:widowControl/>
        <w:shd w:val="clear" w:color="auto" w:fill="FFFFFF"/>
        <w:spacing w:line="360" w:lineRule="auto"/>
        <w:ind w:firstLineChars="250" w:firstLine="60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w:t>
      </w:r>
      <w:r w:rsidR="008F1F9E">
        <w:rPr>
          <w:rFonts w:asciiTheme="minorEastAsia" w:hAnsiTheme="minorEastAsia" w:cs="仿宋_GB2312" w:hint="eastAsia"/>
          <w:color w:val="000000"/>
          <w:shd w:val="clear" w:color="auto" w:fill="FFFFFF"/>
        </w:rPr>
        <w:t>七</w:t>
      </w:r>
      <w:r w:rsidRPr="00B554E6">
        <w:rPr>
          <w:rFonts w:asciiTheme="minorEastAsia" w:hAnsiTheme="minorEastAsia" w:cs="仿宋_GB2312" w:hint="eastAsia"/>
          <w:color w:val="000000"/>
          <w:shd w:val="clear" w:color="auto" w:fill="FFFFFF"/>
        </w:rPr>
        <w:t>）进口产品：不允许。</w:t>
      </w:r>
    </w:p>
    <w:p w:rsidR="00AC62A0" w:rsidRPr="00B554E6" w:rsidRDefault="00AC62A0" w:rsidP="00C14A81">
      <w:pPr>
        <w:pStyle w:val="a7"/>
        <w:widowControl/>
        <w:shd w:val="clear" w:color="auto" w:fill="FFFFFF"/>
        <w:spacing w:line="360" w:lineRule="auto"/>
        <w:ind w:firstLineChars="250" w:firstLine="60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w:t>
      </w:r>
      <w:r w:rsidR="008F1F9E">
        <w:rPr>
          <w:rFonts w:asciiTheme="minorEastAsia" w:hAnsiTheme="minorEastAsia" w:cs="仿宋_GB2312" w:hint="eastAsia"/>
          <w:color w:val="000000"/>
          <w:shd w:val="clear" w:color="auto" w:fill="FFFFFF"/>
        </w:rPr>
        <w:t>八</w:t>
      </w:r>
      <w:r w:rsidRPr="00B554E6">
        <w:rPr>
          <w:rFonts w:asciiTheme="minorEastAsia" w:hAnsiTheme="minorEastAsia" w:cs="仿宋_GB2312" w:hint="eastAsia"/>
          <w:color w:val="000000"/>
          <w:shd w:val="clear" w:color="auto" w:fill="FFFFFF"/>
        </w:rPr>
        <w:t>）分包：不允许。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C14A81" w:rsidRPr="004B3C8B" w:rsidRDefault="00C14A81" w:rsidP="00C14A81">
      <w:pPr>
        <w:widowControl/>
        <w:shd w:val="clear" w:color="auto" w:fill="FFFFFF"/>
        <w:spacing w:line="360" w:lineRule="atLeast"/>
        <w:ind w:firstLine="600"/>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shd w:val="clear" w:color="auto" w:fill="FFFFFF"/>
        </w:rPr>
        <w:t>本项目落实节能环保</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、中小微型企业扶持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、支持监狱企业发展</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、残疾人福利性单位扶持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17570B" w:rsidRPr="0017570B" w:rsidRDefault="00AC62A0" w:rsidP="0017570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0017570B" w:rsidRPr="0017570B">
        <w:rPr>
          <w:rFonts w:asciiTheme="minorEastAsia" w:eastAsiaTheme="minorEastAsia" w:hAnsiTheme="minorEastAsia" w:cs="仿宋_GB2312" w:hint="eastAsia"/>
          <w:shd w:val="clear" w:color="auto" w:fill="FFFFFF"/>
        </w:rPr>
        <w:t>未被列入“信用中国”网站</w:t>
      </w:r>
      <w:r w:rsidR="0017570B" w:rsidRPr="0017570B">
        <w:rPr>
          <w:rFonts w:asciiTheme="minorEastAsia" w:eastAsiaTheme="minorEastAsia" w:hAnsiTheme="minorEastAsia" w:cs="仿宋_GB2312"/>
          <w:shd w:val="clear" w:color="auto" w:fill="FFFFFF"/>
        </w:rPr>
        <w:t>(www.creditchina.gov.cn)</w:t>
      </w:r>
      <w:r w:rsidR="0017570B" w:rsidRPr="0017570B">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17570B" w:rsidRPr="0017570B">
        <w:rPr>
          <w:rFonts w:asciiTheme="minorEastAsia" w:eastAsiaTheme="minorEastAsia" w:hAnsiTheme="minorEastAsia" w:cs="仿宋_GB2312"/>
          <w:shd w:val="clear" w:color="auto" w:fill="FFFFFF"/>
        </w:rPr>
        <w:t xml:space="preserve"> (www.ccgp.gov.cn)</w:t>
      </w:r>
      <w:r w:rsidR="0017570B" w:rsidRPr="0017570B">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17570B" w:rsidRPr="0017570B">
        <w:rPr>
          <w:rFonts w:asciiTheme="minorEastAsia" w:eastAsiaTheme="minorEastAsia" w:hAnsiTheme="minorEastAsia" w:cs="仿宋_GB2312"/>
          <w:shd w:val="clear" w:color="auto" w:fill="FFFFFF"/>
        </w:rPr>
        <w:t>www.gsxt.gov.cn</w:t>
      </w:r>
      <w:r w:rsidR="0017570B" w:rsidRPr="0017570B">
        <w:rPr>
          <w:rFonts w:asciiTheme="minorEastAsia" w:eastAsiaTheme="minorEastAsia" w:hAnsiTheme="minorEastAsia" w:cs="仿宋_GB2312" w:hint="eastAsia"/>
          <w:shd w:val="clear" w:color="auto" w:fill="FFFFFF"/>
        </w:rPr>
        <w:t>）严重违法失信企业名单（黑名单）的投标人</w:t>
      </w:r>
      <w:r w:rsidR="0017570B">
        <w:rPr>
          <w:rFonts w:asciiTheme="minorEastAsia" w:eastAsiaTheme="minorEastAsia" w:hAnsiTheme="minorEastAsia" w:cs="仿宋_GB2312" w:hint="eastAsia"/>
          <w:shd w:val="clear" w:color="auto" w:fill="FFFFFF"/>
        </w:rPr>
        <w:t>。</w:t>
      </w:r>
    </w:p>
    <w:p w:rsidR="00AC62A0" w:rsidRDefault="00AC62A0" w:rsidP="0017570B">
      <w:pPr>
        <w:pStyle w:val="a7"/>
        <w:widowControl/>
        <w:shd w:val="clear" w:color="auto" w:fill="FFFFFF"/>
        <w:spacing w:line="360" w:lineRule="auto"/>
        <w:ind w:firstLine="420"/>
        <w:contextualSpacing/>
        <w:jc w:val="left"/>
        <w:rPr>
          <w:rFonts w:asciiTheme="minorEastAsia" w:hAnsiTheme="minorEastAsia" w:cs="宋体"/>
          <w:color w:val="000000"/>
          <w:kern w:val="0"/>
          <w:lang w:val="zh-CN"/>
        </w:rPr>
      </w:pPr>
      <w:r w:rsidRPr="00222CA0">
        <w:rPr>
          <w:rFonts w:asciiTheme="minorEastAsia" w:hAnsiTheme="minorEastAsia" w:cs="宋体" w:hint="eastAsia"/>
          <w:color w:val="000000"/>
          <w:kern w:val="0"/>
          <w:lang w:val="zh-CN"/>
        </w:rPr>
        <w:t>（三）本次招标不接受联合体投标</w:t>
      </w:r>
      <w:r w:rsidR="001D0638">
        <w:rPr>
          <w:rFonts w:asciiTheme="minorEastAsia" w:hAnsiTheme="minorEastAsia" w:cs="宋体" w:hint="eastAsia"/>
          <w:color w:val="000000"/>
          <w:kern w:val="0"/>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C507DB">
        <w:rPr>
          <w:rFonts w:asciiTheme="minorEastAsia" w:eastAsiaTheme="minorEastAsia" w:hAnsiTheme="minorEastAsia" w:cs="仿宋_GB2312" w:hint="eastAsia"/>
          <w:color w:val="000000"/>
        </w:rPr>
        <w:t>12</w:t>
      </w:r>
      <w:r w:rsidRPr="00DC5A3D">
        <w:rPr>
          <w:rFonts w:asciiTheme="minorEastAsia" w:eastAsiaTheme="minorEastAsia" w:hAnsiTheme="minorEastAsia" w:cs="仿宋_GB2312" w:hint="eastAsia"/>
          <w:color w:val="000000"/>
        </w:rPr>
        <w:t>月</w:t>
      </w:r>
      <w:r w:rsidR="00C507DB">
        <w:rPr>
          <w:rFonts w:asciiTheme="minorEastAsia" w:eastAsiaTheme="minorEastAsia" w:hAnsiTheme="minorEastAsia" w:cs="仿宋_GB2312" w:hint="eastAsia"/>
          <w:color w:val="000000"/>
        </w:rPr>
        <w:t>25</w:t>
      </w:r>
      <w:r w:rsidRPr="00DC5A3D">
        <w:rPr>
          <w:rFonts w:asciiTheme="minorEastAsia" w:eastAsiaTheme="minorEastAsia" w:hAnsiTheme="minorEastAsia" w:cs="仿宋_GB2312" w:hint="eastAsia"/>
          <w:color w:val="000000"/>
        </w:rPr>
        <w:t>日</w:t>
      </w:r>
      <w:r w:rsidR="00DC0AA6">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DC0AA6">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C507DB">
        <w:rPr>
          <w:rFonts w:asciiTheme="minorEastAsia" w:eastAsiaTheme="minorEastAsia" w:hAnsiTheme="minorEastAsia" w:cs="仿宋_GB2312" w:hint="eastAsia"/>
          <w:color w:val="000000"/>
        </w:rPr>
        <w:t>五</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2B6EE5">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DC0AA6">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4463A0">
        <w:rPr>
          <w:rFonts w:asciiTheme="minorEastAsia" w:eastAsiaTheme="minorEastAsia" w:hAnsiTheme="minorEastAsia" w:cs="仿宋_GB2312" w:hint="eastAsia"/>
          <w:color w:val="000000"/>
        </w:rPr>
        <w:t>许昌职业技术学院</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4463A0">
        <w:rPr>
          <w:rFonts w:asciiTheme="minorEastAsia" w:eastAsiaTheme="minorEastAsia" w:hAnsiTheme="minorEastAsia" w:cs="仿宋_GB2312" w:hint="eastAsia"/>
          <w:color w:val="000000"/>
        </w:rPr>
        <w:t>新兴东路4336号</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2A7548">
        <w:rPr>
          <w:rFonts w:asciiTheme="minorEastAsia" w:eastAsiaTheme="minorEastAsia" w:hAnsiTheme="minorEastAsia" w:cs="仿宋_GB2312" w:hint="eastAsia"/>
          <w:color w:val="000000"/>
        </w:rPr>
        <w:t>王</w:t>
      </w:r>
      <w:r w:rsidR="00C14A81">
        <w:rPr>
          <w:rFonts w:asciiTheme="minorEastAsia" w:eastAsiaTheme="minorEastAsia" w:hAnsiTheme="minorEastAsia" w:cs="仿宋_GB2312" w:hint="eastAsia"/>
          <w:color w:val="000000"/>
        </w:rPr>
        <w:t>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4463A0">
        <w:rPr>
          <w:rFonts w:asciiTheme="minorEastAsia" w:eastAsiaTheme="minorEastAsia" w:hAnsiTheme="minorEastAsia" w:cs="仿宋_GB2312" w:hint="eastAsia"/>
          <w:color w:val="000000"/>
        </w:rPr>
        <w:t>18503749668</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4463A0">
        <w:rPr>
          <w:rFonts w:asciiTheme="minorEastAsia" w:hAnsiTheme="minorEastAsia" w:cstheme="majorEastAsia" w:hint="eastAsia"/>
          <w:sz w:val="24"/>
          <w:szCs w:val="24"/>
          <w:lang w:val="zh-CN"/>
        </w:rPr>
        <w:t xml:space="preserve">     </w:t>
      </w:r>
      <w:r w:rsidR="00DC0AA6">
        <w:rPr>
          <w:rFonts w:asciiTheme="minorEastAsia" w:hAnsiTheme="minorEastAsia" w:cstheme="majorEastAsia" w:hint="eastAsia"/>
          <w:sz w:val="24"/>
          <w:szCs w:val="24"/>
          <w:lang w:val="zh-CN"/>
        </w:rPr>
        <w:t xml:space="preserve"> </w:t>
      </w:r>
      <w:r w:rsidR="00C507DB">
        <w:rPr>
          <w:rFonts w:asciiTheme="minorEastAsia" w:hAnsiTheme="minorEastAsia" w:cstheme="majorEastAsia" w:hint="eastAsia"/>
          <w:sz w:val="24"/>
          <w:szCs w:val="24"/>
          <w:lang w:val="zh-CN"/>
        </w:rPr>
        <w:t xml:space="preserve">  </w:t>
      </w:r>
      <w:r w:rsidR="004463A0">
        <w:rPr>
          <w:rFonts w:asciiTheme="minorEastAsia" w:hAnsiTheme="minorEastAsia" w:cs="仿宋_GB2312" w:hint="eastAsia"/>
          <w:color w:val="000000"/>
          <w:sz w:val="24"/>
          <w:szCs w:val="24"/>
        </w:rPr>
        <w:t>许昌职业技术学院</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8F1F9E">
        <w:rPr>
          <w:rFonts w:asciiTheme="minorEastAsia" w:hAnsiTheme="minorEastAsia" w:cs="仿宋_GB2312" w:hint="eastAsia"/>
          <w:color w:val="000000"/>
          <w:sz w:val="24"/>
          <w:szCs w:val="24"/>
        </w:rPr>
        <w:t>十一</w:t>
      </w:r>
      <w:r w:rsidRPr="008751D1">
        <w:rPr>
          <w:rFonts w:asciiTheme="minorEastAsia" w:hAnsiTheme="minorEastAsia" w:cs="仿宋_GB2312" w:hint="eastAsia"/>
          <w:color w:val="000000"/>
          <w:sz w:val="24"/>
          <w:szCs w:val="24"/>
        </w:rPr>
        <w:t>月</w:t>
      </w:r>
      <w:r w:rsidR="00C507DB">
        <w:rPr>
          <w:rFonts w:asciiTheme="minorEastAsia" w:hAnsiTheme="minorEastAsia" w:cs="仿宋_GB2312" w:hint="eastAsia"/>
          <w:color w:val="000000"/>
          <w:sz w:val="24"/>
          <w:szCs w:val="24"/>
        </w:rPr>
        <w:t>二十九</w:t>
      </w:r>
      <w:r w:rsidRPr="008751D1">
        <w:rPr>
          <w:rFonts w:asciiTheme="minorEastAsia" w:hAnsiTheme="minorEastAsia" w:cs="仿宋_GB2312" w:hint="eastAsia"/>
          <w:color w:val="000000"/>
          <w:sz w:val="24"/>
          <w:szCs w:val="24"/>
        </w:rPr>
        <w:t>日</w:t>
      </w:r>
    </w:p>
    <w:p w:rsidR="002B6EE5" w:rsidRDefault="002B6EE5" w:rsidP="009A0AC7">
      <w:pPr>
        <w:spacing w:line="360" w:lineRule="auto"/>
        <w:rPr>
          <w:rFonts w:hAnsi="宋体"/>
          <w:b/>
          <w:sz w:val="32"/>
          <w:szCs w:val="32"/>
        </w:rPr>
      </w:pPr>
    </w:p>
    <w:p w:rsidR="002B6EE5" w:rsidRDefault="002B6EE5"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9A0AC7">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463A0" w:rsidRDefault="004463A0" w:rsidP="00C14A81">
      <w:pPr>
        <w:autoSpaceDE w:val="0"/>
        <w:autoSpaceDN w:val="0"/>
        <w:adjustRightInd w:val="0"/>
        <w:spacing w:line="700" w:lineRule="exact"/>
        <w:rPr>
          <w:rFonts w:asciiTheme="minorEastAsia" w:hAnsiTheme="minorEastAsia" w:cs="仿宋_GB2312"/>
          <w:color w:val="000000"/>
          <w:sz w:val="24"/>
          <w:szCs w:val="24"/>
        </w:rPr>
      </w:pPr>
    </w:p>
    <w:p w:rsidR="008F1F9E" w:rsidRDefault="008F1F9E" w:rsidP="00C14A81">
      <w:pPr>
        <w:autoSpaceDE w:val="0"/>
        <w:autoSpaceDN w:val="0"/>
        <w:adjustRightInd w:val="0"/>
        <w:spacing w:line="700" w:lineRule="exact"/>
        <w:rPr>
          <w:rFonts w:asciiTheme="minorEastAsia" w:hAnsiTheme="minorEastAsia" w:cs="仿宋_GB2312"/>
          <w:color w:val="000000"/>
          <w:sz w:val="24"/>
          <w:szCs w:val="24"/>
        </w:rPr>
      </w:pPr>
    </w:p>
    <w:p w:rsidR="008F1F9E" w:rsidRDefault="008F1F9E"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2A7548" w:rsidRPr="008F1F9E" w:rsidRDefault="004E1C04" w:rsidP="008F1F9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69"/>
        <w:gridCol w:w="5921"/>
        <w:gridCol w:w="707"/>
        <w:gridCol w:w="707"/>
        <w:gridCol w:w="1278"/>
      </w:tblGrid>
      <w:tr w:rsidR="004E1C04" w:rsidRPr="000B1DFE" w:rsidTr="004E1C04">
        <w:tc>
          <w:tcPr>
            <w:tcW w:w="709"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hint="eastAsia"/>
                <w:b/>
                <w:sz w:val="24"/>
                <w:szCs w:val="24"/>
              </w:rPr>
              <w:t>序号</w:t>
            </w:r>
          </w:p>
        </w:tc>
        <w:tc>
          <w:tcPr>
            <w:tcW w:w="1169"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hint="eastAsia"/>
                <w:b/>
                <w:sz w:val="24"/>
                <w:szCs w:val="24"/>
              </w:rPr>
              <w:t>设备名称</w:t>
            </w:r>
          </w:p>
        </w:tc>
        <w:tc>
          <w:tcPr>
            <w:tcW w:w="5921"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hint="eastAsia"/>
                <w:b/>
                <w:sz w:val="24"/>
                <w:szCs w:val="24"/>
              </w:rPr>
              <w:t>主要技术参数要求</w:t>
            </w:r>
          </w:p>
        </w:tc>
        <w:tc>
          <w:tcPr>
            <w:tcW w:w="707"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hint="eastAsia"/>
                <w:b/>
                <w:sz w:val="24"/>
                <w:szCs w:val="24"/>
              </w:rPr>
              <w:t>单位</w:t>
            </w:r>
          </w:p>
        </w:tc>
        <w:tc>
          <w:tcPr>
            <w:tcW w:w="707"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hint="eastAsia"/>
                <w:b/>
                <w:sz w:val="24"/>
                <w:szCs w:val="24"/>
              </w:rPr>
              <w:t>数量</w:t>
            </w:r>
          </w:p>
        </w:tc>
        <w:tc>
          <w:tcPr>
            <w:tcW w:w="1278"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cs="仿宋" w:hint="eastAsia"/>
                <w:b/>
                <w:sz w:val="24"/>
                <w:szCs w:val="24"/>
              </w:rPr>
              <w:t>是否为核心产品</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sz w:val="24"/>
                <w:szCs w:val="24"/>
              </w:rPr>
            </w:pPr>
            <w:r w:rsidRPr="000B1DFE">
              <w:rPr>
                <w:rFonts w:asciiTheme="minorEastAsia" w:hAnsiTheme="minorEastAsia" w:hint="eastAsia"/>
                <w:sz w:val="24"/>
                <w:szCs w:val="24"/>
              </w:rPr>
              <w:t>1</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hint="eastAsia"/>
                <w:b/>
                <w:sz w:val="24"/>
                <w:szCs w:val="24"/>
              </w:rPr>
              <w:t>视讯业务平台</w:t>
            </w:r>
          </w:p>
        </w:tc>
        <w:tc>
          <w:tcPr>
            <w:tcW w:w="5921" w:type="dxa"/>
            <w:shd w:val="clear" w:color="auto" w:fill="FFFFFF"/>
            <w:vAlign w:val="center"/>
          </w:tcPr>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1</w:t>
            </w:r>
            <w:r w:rsidRPr="000B1DFE">
              <w:rPr>
                <w:rFonts w:asciiTheme="minorEastAsia" w:hAnsiTheme="minorEastAsia" w:hint="eastAsia"/>
                <w:sz w:val="24"/>
                <w:szCs w:val="24"/>
              </w:rPr>
              <w:t>.设备应采用嵌入式设计，系统稳定可靠</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2</w:t>
            </w:r>
            <w:r w:rsidRPr="000B1DFE">
              <w:rPr>
                <w:rFonts w:asciiTheme="minorEastAsia" w:hAnsiTheme="minorEastAsia" w:hint="eastAsia"/>
                <w:sz w:val="24"/>
                <w:szCs w:val="24"/>
              </w:rPr>
              <w:t>.设备具备流媒体及业务系统两个功能模块，无需</w:t>
            </w:r>
            <w:proofErr w:type="gramStart"/>
            <w:r w:rsidRPr="000B1DFE">
              <w:rPr>
                <w:rFonts w:asciiTheme="minorEastAsia" w:hAnsiTheme="minorEastAsia" w:hint="eastAsia"/>
                <w:sz w:val="24"/>
                <w:szCs w:val="24"/>
              </w:rPr>
              <w:t>独立部署流</w:t>
            </w:r>
            <w:proofErr w:type="gramEnd"/>
            <w:r w:rsidRPr="000B1DFE">
              <w:rPr>
                <w:rFonts w:asciiTheme="minorEastAsia" w:hAnsiTheme="minorEastAsia" w:hint="eastAsia"/>
                <w:sz w:val="24"/>
                <w:szCs w:val="24"/>
              </w:rPr>
              <w:t>媒体服务器</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3</w:t>
            </w:r>
            <w:r w:rsidRPr="000B1DFE">
              <w:rPr>
                <w:rFonts w:asciiTheme="minorEastAsia" w:hAnsiTheme="minorEastAsia" w:hint="eastAsia"/>
                <w:sz w:val="24"/>
                <w:szCs w:val="24"/>
              </w:rPr>
              <w:t>.每个设备应支持10个教室的主机接入</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4</w:t>
            </w:r>
            <w:r w:rsidRPr="000B1DFE">
              <w:rPr>
                <w:rFonts w:asciiTheme="minorEastAsia" w:hAnsiTheme="minorEastAsia" w:hint="eastAsia"/>
                <w:sz w:val="24"/>
                <w:szCs w:val="24"/>
              </w:rPr>
              <w:t>.系统应包括录播应用、教学管理、教学督导、系统管理、设备监控等功能模块；</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5</w:t>
            </w:r>
            <w:r w:rsidRPr="000B1DFE">
              <w:rPr>
                <w:rFonts w:asciiTheme="minorEastAsia" w:hAnsiTheme="minorEastAsia" w:hint="eastAsia"/>
                <w:sz w:val="24"/>
                <w:szCs w:val="24"/>
              </w:rPr>
              <w:t>.支持点播，用户可通过时间、院系、教师姓名、课程名称等查询条件快速找到想要查看的课程；</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6</w:t>
            </w:r>
            <w:r w:rsidRPr="000B1DFE">
              <w:rPr>
                <w:rFonts w:asciiTheme="minorEastAsia" w:hAnsiTheme="minorEastAsia" w:hint="eastAsia"/>
                <w:sz w:val="24"/>
                <w:szCs w:val="24"/>
              </w:rPr>
              <w:t>.系统应有专门的科目点播页面，可点播观看不同科目的课程视频，同一科目下应包含该科目的一系列课程。</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7</w:t>
            </w:r>
            <w:r w:rsidRPr="000B1DFE">
              <w:rPr>
                <w:rFonts w:asciiTheme="minorEastAsia" w:hAnsiTheme="minorEastAsia" w:hint="eastAsia"/>
                <w:sz w:val="24"/>
                <w:szCs w:val="24"/>
              </w:rPr>
              <w:t>.支持直播功能，在直播列表里可查看课程名称、授课教师、教室、节次以及直播状态，用户可以通过院系、教师名称、教室名称、课程名称等查询条件快速找到想要查看的课程。</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8</w:t>
            </w:r>
            <w:r w:rsidRPr="000B1DFE">
              <w:rPr>
                <w:rFonts w:asciiTheme="minorEastAsia" w:hAnsiTheme="minorEastAsia" w:hint="eastAsia"/>
                <w:sz w:val="24"/>
                <w:szCs w:val="24"/>
              </w:rPr>
              <w:t>.直播点播时，系统应支持根据网络情况选择视频的清晰度（标清/高清）；</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9</w:t>
            </w:r>
            <w:r w:rsidRPr="000B1DFE">
              <w:rPr>
                <w:rFonts w:asciiTheme="minorEastAsia" w:hAnsiTheme="minorEastAsia" w:hint="eastAsia"/>
                <w:sz w:val="24"/>
                <w:szCs w:val="24"/>
              </w:rPr>
              <w:t>.系统应支持手动添加课程，课程信息包括：节次、开始时间、结束时间、科目、课程描述、教师、所属院系等；</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0</w:t>
            </w:r>
            <w:r w:rsidRPr="000B1DFE">
              <w:rPr>
                <w:rFonts w:asciiTheme="minorEastAsia" w:hAnsiTheme="minorEastAsia" w:hint="eastAsia"/>
                <w:sz w:val="24"/>
                <w:szCs w:val="24"/>
              </w:rPr>
              <w:t>.系统应支持点播资源的发布管理，包括审核、修改、删除；</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1</w:t>
            </w:r>
            <w:r w:rsidRPr="000B1DFE">
              <w:rPr>
                <w:rFonts w:asciiTheme="minorEastAsia" w:hAnsiTheme="minorEastAsia" w:hint="eastAsia"/>
                <w:sz w:val="24"/>
                <w:szCs w:val="24"/>
              </w:rPr>
              <w:t>.系统应有点播数和收藏数排行榜；</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2</w:t>
            </w:r>
            <w:r w:rsidRPr="000B1DFE">
              <w:rPr>
                <w:rFonts w:asciiTheme="minorEastAsia" w:hAnsiTheme="minorEastAsia" w:hint="eastAsia"/>
                <w:sz w:val="24"/>
                <w:szCs w:val="24"/>
              </w:rPr>
              <w:t>.系统支持添加附件功能，发布的课程视频可添加作业、课件等附件，格式可以是doc、docx、ppt、pptx、xls、xlsx、txt、pdf、zip、rar；</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3</w:t>
            </w:r>
            <w:r w:rsidRPr="000B1DFE">
              <w:rPr>
                <w:rFonts w:asciiTheme="minorEastAsia" w:hAnsiTheme="minorEastAsia" w:hint="eastAsia"/>
                <w:sz w:val="24"/>
                <w:szCs w:val="24"/>
              </w:rPr>
              <w:t>.系统支持导入字幕功能，对于课程视频可以导入SRT字幕；</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4</w:t>
            </w:r>
            <w:r w:rsidRPr="000B1DFE">
              <w:rPr>
                <w:rFonts w:asciiTheme="minorEastAsia" w:hAnsiTheme="minorEastAsia" w:hint="eastAsia"/>
                <w:sz w:val="24"/>
                <w:szCs w:val="24"/>
              </w:rPr>
              <w:t>.系统应支持制作知识索引，在完整的课程视频上标记出不同的教学内容段，并可标记内容提要，用户可根据内容提要快速定位自己想要观看的教学点；</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5</w:t>
            </w:r>
            <w:r w:rsidRPr="000B1DFE">
              <w:rPr>
                <w:rFonts w:asciiTheme="minorEastAsia" w:hAnsiTheme="minorEastAsia" w:hint="eastAsia"/>
                <w:sz w:val="24"/>
                <w:szCs w:val="24"/>
              </w:rPr>
              <w:t>.系统应支持教学点评功能，可添加不同的点评预案，每一预案可分配多个点评项及点评项指标，每一条目录可分配相应的分值；</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lastRenderedPageBreak/>
              <w:t>1</w:t>
            </w:r>
            <w:r w:rsidRPr="000B1DFE">
              <w:rPr>
                <w:rFonts w:asciiTheme="minorEastAsia" w:hAnsiTheme="minorEastAsia"/>
                <w:sz w:val="24"/>
                <w:szCs w:val="24"/>
              </w:rPr>
              <w:t>6</w:t>
            </w:r>
            <w:r w:rsidRPr="000B1DFE">
              <w:rPr>
                <w:rFonts w:asciiTheme="minorEastAsia" w:hAnsiTheme="minorEastAsia" w:hint="eastAsia"/>
                <w:sz w:val="24"/>
                <w:szCs w:val="24"/>
              </w:rPr>
              <w:t>.系统应支持根据教师或课程发起教学点评任务，可选择点评人员、点评预案以及点评任务间点评是否可见。有点评任务的人员可在系统上接收到消息提醒。</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7</w:t>
            </w:r>
            <w:r w:rsidRPr="000B1DFE">
              <w:rPr>
                <w:rFonts w:asciiTheme="minorEastAsia" w:hAnsiTheme="minorEastAsia" w:hint="eastAsia"/>
                <w:sz w:val="24"/>
                <w:szCs w:val="24"/>
              </w:rPr>
              <w:t>.点评人员可根据预案对课程进行评分，还应支持对视频的打点评价，在视频的某一点上标记点评内容，方便后期总结、取证；</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8</w:t>
            </w:r>
            <w:r w:rsidRPr="000B1DFE">
              <w:rPr>
                <w:rFonts w:asciiTheme="minorEastAsia" w:hAnsiTheme="minorEastAsia" w:hint="eastAsia"/>
                <w:sz w:val="24"/>
                <w:szCs w:val="24"/>
              </w:rPr>
              <w:t>.点评结束后应生成点评报表，报表</w:t>
            </w:r>
            <w:proofErr w:type="gramStart"/>
            <w:r w:rsidRPr="000B1DFE">
              <w:rPr>
                <w:rFonts w:asciiTheme="minorEastAsia" w:hAnsiTheme="minorEastAsia" w:hint="eastAsia"/>
                <w:sz w:val="24"/>
                <w:szCs w:val="24"/>
              </w:rPr>
              <w:t>应反应</w:t>
            </w:r>
            <w:proofErr w:type="gramEnd"/>
            <w:r w:rsidRPr="000B1DFE">
              <w:rPr>
                <w:rFonts w:asciiTheme="minorEastAsia" w:hAnsiTheme="minorEastAsia" w:hint="eastAsia"/>
                <w:sz w:val="24"/>
                <w:szCs w:val="24"/>
              </w:rPr>
              <w:t>教师在不同时间的点评结果；</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19</w:t>
            </w:r>
            <w:r w:rsidRPr="000B1DFE">
              <w:rPr>
                <w:rFonts w:asciiTheme="minorEastAsia" w:hAnsiTheme="minorEastAsia" w:hint="eastAsia"/>
                <w:sz w:val="24"/>
                <w:szCs w:val="24"/>
              </w:rPr>
              <w:t>.系统应支持个人空间的功能，在个人空间内应有观看记录、我的收藏、我的视频我的课表等模块；</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20</w:t>
            </w:r>
            <w:r w:rsidRPr="000B1DFE">
              <w:rPr>
                <w:rFonts w:asciiTheme="minorEastAsia" w:hAnsiTheme="minorEastAsia" w:hint="eastAsia"/>
                <w:sz w:val="24"/>
                <w:szCs w:val="24"/>
              </w:rPr>
              <w:t>.系统应支持首页定制，支持更换首页LOGO；</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2</w:t>
            </w:r>
            <w:r w:rsidRPr="000B1DFE">
              <w:rPr>
                <w:rFonts w:asciiTheme="minorEastAsia" w:hAnsiTheme="minorEastAsia"/>
                <w:sz w:val="24"/>
                <w:szCs w:val="24"/>
              </w:rPr>
              <w:t>1</w:t>
            </w:r>
            <w:r w:rsidRPr="000B1DFE">
              <w:rPr>
                <w:rFonts w:asciiTheme="minorEastAsia" w:hAnsiTheme="minorEastAsia" w:hint="eastAsia"/>
                <w:sz w:val="24"/>
                <w:szCs w:val="24"/>
              </w:rPr>
              <w:t>.系统应支持用户组管理，可添加、修改、删除用户组，可为不同的用户</w:t>
            </w:r>
            <w:proofErr w:type="gramStart"/>
            <w:r w:rsidRPr="000B1DFE">
              <w:rPr>
                <w:rFonts w:asciiTheme="minorEastAsia" w:hAnsiTheme="minorEastAsia" w:hint="eastAsia"/>
                <w:sz w:val="24"/>
                <w:szCs w:val="24"/>
              </w:rPr>
              <w:t>组分配</w:t>
            </w:r>
            <w:proofErr w:type="gramEnd"/>
            <w:r w:rsidRPr="000B1DFE">
              <w:rPr>
                <w:rFonts w:asciiTheme="minorEastAsia" w:hAnsiTheme="minorEastAsia" w:hint="eastAsia"/>
                <w:sz w:val="24"/>
                <w:szCs w:val="24"/>
              </w:rPr>
              <w:t>不同的权限；</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2</w:t>
            </w:r>
            <w:r w:rsidRPr="000B1DFE">
              <w:rPr>
                <w:rFonts w:asciiTheme="minorEastAsia" w:hAnsiTheme="minorEastAsia"/>
                <w:sz w:val="24"/>
                <w:szCs w:val="24"/>
              </w:rPr>
              <w:t>2</w:t>
            </w:r>
            <w:r w:rsidRPr="000B1DFE">
              <w:rPr>
                <w:rFonts w:asciiTheme="minorEastAsia" w:hAnsiTheme="minorEastAsia" w:hint="eastAsia"/>
                <w:sz w:val="24"/>
                <w:szCs w:val="24"/>
              </w:rPr>
              <w:t>.系统应支持组织结构设定，教育单位可根据自己的组织结构进行个性化设定；</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2</w:t>
            </w:r>
            <w:r w:rsidRPr="000B1DFE">
              <w:rPr>
                <w:rFonts w:asciiTheme="minorEastAsia" w:hAnsiTheme="minorEastAsia"/>
                <w:sz w:val="24"/>
                <w:szCs w:val="24"/>
              </w:rPr>
              <w:t>3</w:t>
            </w:r>
            <w:r w:rsidRPr="000B1DFE">
              <w:rPr>
                <w:rFonts w:asciiTheme="minorEastAsia" w:hAnsiTheme="minorEastAsia" w:hint="eastAsia"/>
                <w:sz w:val="24"/>
                <w:szCs w:val="24"/>
              </w:rPr>
              <w:t>.系统应支持日志管理与查询，具有详细的用户日志与设备日志。</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2</w:t>
            </w:r>
            <w:r w:rsidRPr="000B1DFE">
              <w:rPr>
                <w:rFonts w:asciiTheme="minorEastAsia" w:hAnsiTheme="minorEastAsia"/>
                <w:sz w:val="24"/>
                <w:szCs w:val="24"/>
              </w:rPr>
              <w:t>4</w:t>
            </w:r>
            <w:r w:rsidRPr="000B1DFE">
              <w:rPr>
                <w:rFonts w:asciiTheme="minorEastAsia" w:hAnsiTheme="minorEastAsia" w:hint="eastAsia"/>
                <w:sz w:val="24"/>
                <w:szCs w:val="24"/>
              </w:rPr>
              <w:t>.系统应支持与学籍管理系统对接，方便学校组织架构管理；</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2</w:t>
            </w:r>
            <w:r w:rsidRPr="000B1DFE">
              <w:rPr>
                <w:rFonts w:asciiTheme="minorEastAsia" w:hAnsiTheme="minorEastAsia"/>
                <w:sz w:val="24"/>
                <w:szCs w:val="24"/>
              </w:rPr>
              <w:t>5</w:t>
            </w:r>
            <w:r w:rsidRPr="000B1DFE">
              <w:rPr>
                <w:rFonts w:asciiTheme="minorEastAsia" w:hAnsiTheme="minorEastAsia" w:hint="eastAsia"/>
                <w:sz w:val="24"/>
                <w:szCs w:val="24"/>
              </w:rPr>
              <w:t>.系统应支持与学校课程表对接，实现自动录播；</w:t>
            </w:r>
          </w:p>
          <w:p w:rsidR="004E1C04" w:rsidRPr="000B1DFE" w:rsidRDefault="004E1C04" w:rsidP="004E1C04">
            <w:pPr>
              <w:snapToGrid w:val="0"/>
              <w:jc w:val="left"/>
              <w:rPr>
                <w:rFonts w:asciiTheme="minorEastAsia" w:hAnsiTheme="minorEastAsia"/>
                <w:kern w:val="0"/>
                <w:sz w:val="24"/>
                <w:szCs w:val="24"/>
              </w:rPr>
            </w:pP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lastRenderedPageBreak/>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cs="宋体"/>
                <w:kern w:val="0"/>
                <w:sz w:val="24"/>
                <w:szCs w:val="24"/>
              </w:rPr>
            </w:pPr>
            <w:r w:rsidRPr="000B1DFE">
              <w:rPr>
                <w:rFonts w:asciiTheme="minorEastAsia" w:hAnsiTheme="minorEastAsia" w:cs="宋体" w:hint="eastAsia"/>
                <w:kern w:val="0"/>
                <w:sz w:val="24"/>
                <w:szCs w:val="24"/>
              </w:rPr>
              <w:lastRenderedPageBreak/>
              <w:t>2</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cs="宋体" w:hint="eastAsia"/>
                <w:b/>
                <w:kern w:val="0"/>
                <w:sz w:val="24"/>
                <w:szCs w:val="24"/>
              </w:rPr>
              <w:t>教室管理平台</w:t>
            </w:r>
          </w:p>
        </w:tc>
        <w:tc>
          <w:tcPr>
            <w:tcW w:w="5921" w:type="dxa"/>
            <w:shd w:val="clear" w:color="auto" w:fill="FFFFFF"/>
            <w:vAlign w:val="center"/>
          </w:tcPr>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 xml:space="preserve">1.设备采用嵌入式设计，安全可靠 </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2.单台设备支持至少300个监控点的接入</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3.单台设备支持单纯录像72Mbps或单纯转发160Mbps的能力</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4.支持平台级联组网，支持平台</w:t>
            </w:r>
            <w:proofErr w:type="gramStart"/>
            <w:r w:rsidRPr="000B1DFE">
              <w:rPr>
                <w:rFonts w:asciiTheme="minorEastAsia" w:hAnsiTheme="minorEastAsia" w:hint="eastAsia"/>
                <w:sz w:val="24"/>
                <w:szCs w:val="24"/>
              </w:rPr>
              <w:t>堆叠组</w:t>
            </w:r>
            <w:proofErr w:type="gramEnd"/>
            <w:r w:rsidRPr="000B1DFE">
              <w:rPr>
                <w:rFonts w:asciiTheme="minorEastAsia" w:hAnsiTheme="minorEastAsia" w:hint="eastAsia"/>
                <w:sz w:val="24"/>
                <w:szCs w:val="24"/>
              </w:rPr>
              <w:t>网，支持平台堆叠和级联混合组网，可通过8级级联组建分级、分布式网络视频监控系统，单</w:t>
            </w:r>
            <w:proofErr w:type="gramStart"/>
            <w:r w:rsidRPr="000B1DFE">
              <w:rPr>
                <w:rFonts w:asciiTheme="minorEastAsia" w:hAnsiTheme="minorEastAsia" w:hint="eastAsia"/>
                <w:sz w:val="24"/>
                <w:szCs w:val="24"/>
              </w:rPr>
              <w:t>级域可</w:t>
            </w:r>
            <w:proofErr w:type="gramEnd"/>
            <w:r w:rsidRPr="000B1DFE">
              <w:rPr>
                <w:rFonts w:asciiTheme="minorEastAsia" w:hAnsiTheme="minorEastAsia" w:hint="eastAsia"/>
                <w:sz w:val="24"/>
                <w:szCs w:val="24"/>
              </w:rPr>
              <w:t>堆叠10台主从平台，扩展前端接入、媒体转发和录像能力。</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5.单</w:t>
            </w:r>
            <w:proofErr w:type="gramStart"/>
            <w:r w:rsidRPr="000B1DFE">
              <w:rPr>
                <w:rFonts w:asciiTheme="minorEastAsia" w:hAnsiTheme="minorEastAsia" w:hint="eastAsia"/>
                <w:sz w:val="24"/>
                <w:szCs w:val="24"/>
              </w:rPr>
              <w:t>级最多</w:t>
            </w:r>
            <w:proofErr w:type="gramEnd"/>
            <w:r w:rsidRPr="000B1DFE">
              <w:rPr>
                <w:rFonts w:asciiTheme="minorEastAsia" w:hAnsiTheme="minorEastAsia" w:hint="eastAsia"/>
                <w:sz w:val="24"/>
                <w:szCs w:val="24"/>
              </w:rPr>
              <w:t>可接入1000个监控点</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6.支持多画面同时浏览，最多可达64画面</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7.支持实时浏览窗口风格自定义功能，用户可以自行设计所需要的窗口风格</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8.支持实时浏览窗口风格自定义功能，用户可以自行设计所需要的窗口风格</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9.支持电视墙控制，支持通过监控键盘对电视墙进行切换，</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 xml:space="preserve">10.支持自定义电视墙风格，可以将客户端电视墙窗口的布局与实际物理布局的一一对应 </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11.支持平台录像、前端录像、客户端本地录像等多种录像策略</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lastRenderedPageBreak/>
              <w:t>12.支持混音录像功能，平台和前端摄像机语音对讲时，对讲语音与视频可以同步录制</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13.支持前端设备注册管理、支持前端设备的参数配置、支持平台设备远程复位</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14.支持设备批量导入导出功能，可以使用 Excel模板将需注册的设备一次性导入平台并自动完成注册，可以将</w:t>
            </w:r>
            <w:proofErr w:type="gramStart"/>
            <w:r w:rsidRPr="000B1DFE">
              <w:rPr>
                <w:rFonts w:asciiTheme="minorEastAsia" w:hAnsiTheme="minorEastAsia" w:hint="eastAsia"/>
                <w:sz w:val="24"/>
                <w:szCs w:val="24"/>
              </w:rPr>
              <w:t>己注册</w:t>
            </w:r>
            <w:proofErr w:type="gramEnd"/>
            <w:r w:rsidRPr="000B1DFE">
              <w:rPr>
                <w:rFonts w:asciiTheme="minorEastAsia" w:hAnsiTheme="minorEastAsia" w:hint="eastAsia"/>
                <w:sz w:val="24"/>
                <w:szCs w:val="24"/>
              </w:rPr>
              <w:t>的设备导出为Excel文件</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15.支持自定义设备树，用户可以根据需要自行设置设备树的设备分组和排序等信息</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16.支持标准的RTSP实时流媒体服务，可使用标准的流媒体播放软件进行实时浏览</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17.支持对图像或图片进行增强处理功能，包含明亮、柔和、去雾、锐化等功能</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18.平台各模块支持分布式虚拟化部署，支持将平台的各模块部署在不同的虚拟化环境中，实现平台的即插即用和无缝在线扩容。</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19.支持与视频会议系统交互</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20.支持智能丢包恢复，支持重传缓冲和精确重传功能</w:t>
            </w:r>
          </w:p>
          <w:p w:rsidR="004E1C04" w:rsidRPr="000B1DFE" w:rsidRDefault="004E1C04" w:rsidP="004E1C04">
            <w:pPr>
              <w:jc w:val="left"/>
              <w:rPr>
                <w:rFonts w:asciiTheme="minorEastAsia" w:hAnsiTheme="minorEastAsia"/>
                <w:sz w:val="24"/>
                <w:szCs w:val="24"/>
              </w:rPr>
            </w:pP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lastRenderedPageBreak/>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sz w:val="24"/>
                <w:szCs w:val="24"/>
              </w:rPr>
            </w:pPr>
            <w:r w:rsidRPr="000B1DFE">
              <w:rPr>
                <w:rFonts w:asciiTheme="minorEastAsia" w:hAnsiTheme="minorEastAsia" w:hint="eastAsia"/>
                <w:sz w:val="24"/>
                <w:szCs w:val="24"/>
              </w:rPr>
              <w:lastRenderedPageBreak/>
              <w:t>3</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hint="eastAsia"/>
                <w:b/>
                <w:sz w:val="24"/>
                <w:szCs w:val="24"/>
              </w:rPr>
              <w:t>录播主机</w:t>
            </w:r>
          </w:p>
        </w:tc>
        <w:tc>
          <w:tcPr>
            <w:tcW w:w="5921" w:type="dxa"/>
            <w:shd w:val="clear" w:color="auto" w:fill="FFFFFF"/>
            <w:vAlign w:val="center"/>
          </w:tcPr>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1</w:t>
            </w:r>
            <w:r w:rsidRPr="000B1DFE">
              <w:rPr>
                <w:rFonts w:asciiTheme="minorEastAsia" w:hAnsiTheme="minorEastAsia" w:cs="宋体" w:hint="eastAsia"/>
                <w:sz w:val="24"/>
                <w:szCs w:val="24"/>
              </w:rPr>
              <w:t>.设备应采用工业级嵌入式硬件架构，内嵌Linux操作系统；</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2</w:t>
            </w:r>
            <w:r w:rsidRPr="000B1DFE">
              <w:rPr>
                <w:rFonts w:asciiTheme="minorEastAsia" w:hAnsiTheme="minorEastAsia" w:cs="宋体" w:hint="eastAsia"/>
                <w:sz w:val="24"/>
                <w:szCs w:val="24"/>
              </w:rPr>
              <w:t>.设备应支持4路1080p、720p、D1等分辨率的前端图像采集设备接入；</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3</w:t>
            </w:r>
            <w:r w:rsidRPr="000B1DFE">
              <w:rPr>
                <w:rFonts w:asciiTheme="minorEastAsia" w:hAnsiTheme="minorEastAsia" w:cs="宋体" w:hint="eastAsia"/>
                <w:sz w:val="24"/>
                <w:szCs w:val="24"/>
              </w:rPr>
              <w:t>.设备应支持AAC_LC音频编码格式；</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4</w:t>
            </w:r>
            <w:r w:rsidRPr="000B1DFE">
              <w:rPr>
                <w:rFonts w:asciiTheme="minorEastAsia" w:hAnsiTheme="minorEastAsia" w:cs="宋体" w:hint="eastAsia"/>
                <w:sz w:val="24"/>
                <w:szCs w:val="24"/>
              </w:rPr>
              <w:t>.设备应支持最高1080P画面合成，提供电影模式、画中画、多画面等多种画面合成模式；</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5</w:t>
            </w:r>
            <w:r w:rsidRPr="000B1DFE">
              <w:rPr>
                <w:rFonts w:asciiTheme="minorEastAsia" w:hAnsiTheme="minorEastAsia" w:cs="宋体" w:hint="eastAsia"/>
                <w:sz w:val="24"/>
                <w:szCs w:val="24"/>
              </w:rPr>
              <w:t>.设备应支持多种导播模式，可配置规则，可支持远程客户端导播；</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6</w:t>
            </w:r>
            <w:r w:rsidRPr="000B1DFE">
              <w:rPr>
                <w:rFonts w:asciiTheme="minorEastAsia" w:hAnsiTheme="minorEastAsia" w:cs="宋体" w:hint="eastAsia"/>
                <w:sz w:val="24"/>
                <w:szCs w:val="24"/>
              </w:rPr>
              <w:t>.设备应支持RTP\RTCP\RTSP直播；</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7</w:t>
            </w:r>
            <w:r w:rsidRPr="000B1DFE">
              <w:rPr>
                <w:rFonts w:asciiTheme="minorEastAsia" w:hAnsiTheme="minorEastAsia" w:cs="宋体" w:hint="eastAsia"/>
                <w:sz w:val="24"/>
                <w:szCs w:val="24"/>
              </w:rPr>
              <w:t>.设备应支持录制文件为标准的MP4格式，兼容多种主流播放器；</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8</w:t>
            </w:r>
            <w:r w:rsidRPr="000B1DFE">
              <w:rPr>
                <w:rFonts w:asciiTheme="minorEastAsia" w:hAnsiTheme="minorEastAsia" w:cs="宋体" w:hint="eastAsia"/>
                <w:sz w:val="24"/>
                <w:szCs w:val="24"/>
              </w:rPr>
              <w:t>.设备应支持2方及2方以上远程互动，应采用标准H.323协议，实现主机与主机，主机与视频会议终端进行互动。</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9</w:t>
            </w:r>
            <w:r w:rsidRPr="000B1DFE">
              <w:rPr>
                <w:rFonts w:asciiTheme="minorEastAsia" w:hAnsiTheme="minorEastAsia" w:cs="宋体" w:hint="eastAsia"/>
                <w:sz w:val="24"/>
                <w:szCs w:val="24"/>
              </w:rPr>
              <w:t xml:space="preserve">.设备应具备1×10M/100M/1000M自适应，RJ45接口；4×POE千兆网口； </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0</w:t>
            </w:r>
            <w:r w:rsidRPr="000B1DFE">
              <w:rPr>
                <w:rFonts w:asciiTheme="minorEastAsia" w:hAnsiTheme="minorEastAsia" w:cs="宋体" w:hint="eastAsia"/>
                <w:sz w:val="24"/>
                <w:szCs w:val="24"/>
              </w:rPr>
              <w:t xml:space="preserve">.设备应具备至少4路VGA接口和4个HDMI接口，支持本地高清输入，可采集高清图像信号； </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1</w:t>
            </w:r>
            <w:r w:rsidRPr="000B1DFE">
              <w:rPr>
                <w:rFonts w:asciiTheme="minorEastAsia" w:hAnsiTheme="minorEastAsia" w:cs="宋体" w:hint="eastAsia"/>
                <w:sz w:val="24"/>
                <w:szCs w:val="24"/>
              </w:rPr>
              <w:t>.设备应具备至少4个VGA接口和4个HDMI接口, 支持本地高清输出，输出分辨率可达1920×1080，且具备</w:t>
            </w:r>
            <w:r w:rsidRPr="000B1DFE">
              <w:rPr>
                <w:rFonts w:asciiTheme="minorEastAsia" w:hAnsiTheme="minorEastAsia" w:cs="宋体" w:hint="eastAsia"/>
                <w:sz w:val="24"/>
                <w:szCs w:val="24"/>
              </w:rPr>
              <w:lastRenderedPageBreak/>
              <w:t>视频矩阵切换功能；</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2</w:t>
            </w:r>
            <w:r w:rsidRPr="000B1DFE">
              <w:rPr>
                <w:rFonts w:asciiTheme="minorEastAsia" w:hAnsiTheme="minorEastAsia" w:cs="宋体" w:hint="eastAsia"/>
                <w:sz w:val="24"/>
                <w:szCs w:val="24"/>
              </w:rPr>
              <w:t xml:space="preserve">.设备应具备4路幻象MIC输入接口、2路音频输入接口、2路音频输出接口及2路功放输出，且具备音频矩阵功能； </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3</w:t>
            </w:r>
            <w:r w:rsidRPr="000B1DFE">
              <w:rPr>
                <w:rFonts w:asciiTheme="minorEastAsia" w:hAnsiTheme="minorEastAsia" w:cs="宋体" w:hint="eastAsia"/>
                <w:sz w:val="24"/>
                <w:szCs w:val="24"/>
              </w:rPr>
              <w:t>.设备应具备2路报警开关量输入接口、2路报警开关量输出接口，可接各种报警设备，实现报警联动；</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4</w:t>
            </w:r>
            <w:r w:rsidRPr="000B1DFE">
              <w:rPr>
                <w:rFonts w:asciiTheme="minorEastAsia" w:hAnsiTheme="minorEastAsia" w:cs="宋体" w:hint="eastAsia"/>
                <w:sz w:val="24"/>
                <w:szCs w:val="24"/>
              </w:rPr>
              <w:t>.设备应具备8路RS232接口、2路RS485接口、2路红外发射，具有中控、红外学习功能；</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5</w:t>
            </w:r>
            <w:r w:rsidRPr="000B1DFE">
              <w:rPr>
                <w:rFonts w:asciiTheme="minorEastAsia" w:hAnsiTheme="minorEastAsia" w:cs="宋体" w:hint="eastAsia"/>
                <w:sz w:val="24"/>
                <w:szCs w:val="24"/>
              </w:rPr>
              <w:t>.设备应具备可支持1块SATA硬盘槽位，单硬盘容量可支持2TB；</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6</w:t>
            </w:r>
            <w:r w:rsidRPr="000B1DFE">
              <w:rPr>
                <w:rFonts w:asciiTheme="minorEastAsia" w:hAnsiTheme="minorEastAsia" w:cs="宋体" w:hint="eastAsia"/>
                <w:sz w:val="24"/>
                <w:szCs w:val="24"/>
              </w:rPr>
              <w:t>.设备应支持录像下载，支持windows系统上的播放工具进行回放；</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7</w:t>
            </w:r>
            <w:r w:rsidRPr="000B1DFE">
              <w:rPr>
                <w:rFonts w:asciiTheme="minorEastAsia" w:hAnsiTheme="minorEastAsia" w:cs="宋体" w:hint="eastAsia"/>
                <w:sz w:val="24"/>
                <w:szCs w:val="24"/>
              </w:rPr>
              <w:t xml:space="preserve">.设备应支持U盘实时录像，录制结束即可取盘； </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8</w:t>
            </w:r>
            <w:r w:rsidRPr="000B1DFE">
              <w:rPr>
                <w:rFonts w:asciiTheme="minorEastAsia" w:hAnsiTheme="minorEastAsia" w:cs="宋体" w:hint="eastAsia"/>
                <w:sz w:val="24"/>
                <w:szCs w:val="24"/>
              </w:rPr>
              <w:t>.设备应支持平板电脑客户端控制，可进行开始、暂停、结束、画面风格选择等操作；</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 xml:space="preserve">19 </w:t>
            </w:r>
            <w:r w:rsidRPr="000B1DFE">
              <w:rPr>
                <w:rFonts w:asciiTheme="minorEastAsia" w:hAnsiTheme="minorEastAsia" w:cs="宋体" w:hint="eastAsia"/>
                <w:sz w:val="24"/>
                <w:szCs w:val="24"/>
              </w:rPr>
              <w:t>.网络教研专家管理：可以建立专家库，每次教研活动可邀请不同的专家。</w:t>
            </w: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lastRenderedPageBreak/>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lastRenderedPageBreak/>
              <w:t>4</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hint="eastAsia"/>
                <w:b/>
                <w:kern w:val="0"/>
                <w:sz w:val="24"/>
                <w:szCs w:val="24"/>
              </w:rPr>
              <w:t>教师跟踪摄像机</w:t>
            </w:r>
          </w:p>
        </w:tc>
        <w:tc>
          <w:tcPr>
            <w:tcW w:w="5921" w:type="dxa"/>
            <w:shd w:val="clear" w:color="auto" w:fill="FFFFFF"/>
            <w:vAlign w:val="center"/>
          </w:tcPr>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1.一体化双目跟踪摄像机（双镜头），老师特写及老师全景。</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2.1/2.8" Exmor CMOS图像传感器， 214</w:t>
            </w:r>
            <w:proofErr w:type="gramStart"/>
            <w:r w:rsidRPr="000B1DFE">
              <w:rPr>
                <w:rFonts w:asciiTheme="minorEastAsia" w:eastAsiaTheme="minorEastAsia" w:hAnsiTheme="minorEastAsia" w:cs="宋体" w:hint="eastAsia"/>
                <w:bCs/>
                <w:kern w:val="0"/>
                <w:sz w:val="24"/>
              </w:rPr>
              <w:t>万像</w:t>
            </w:r>
            <w:proofErr w:type="gramEnd"/>
            <w:r w:rsidRPr="000B1DFE">
              <w:rPr>
                <w:rFonts w:asciiTheme="minorEastAsia" w:eastAsiaTheme="minorEastAsia" w:hAnsiTheme="minorEastAsia" w:cs="宋体" w:hint="eastAsia"/>
                <w:bCs/>
                <w:kern w:val="0"/>
                <w:sz w:val="24"/>
              </w:rPr>
              <w:t>素；20倍光学变焦，12倍数字变焦;</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3.210万高清全景视频，92°无畸变宽视角全景镜头。</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4.视频格式：高清：1080p/60，1080p/50，1080p/30，1080p/25，1080i/60，1080i/50，720p/60，720p/50，720p/30，720p/25。</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 xml:space="preserve">5.最大图像尺寸: 1920*1080; </w:t>
            </w:r>
            <w:proofErr w:type="gramStart"/>
            <w:r w:rsidRPr="000B1DFE">
              <w:rPr>
                <w:rFonts w:asciiTheme="minorEastAsia" w:eastAsiaTheme="minorEastAsia" w:hAnsiTheme="minorEastAsia" w:cs="宋体" w:hint="eastAsia"/>
                <w:bCs/>
                <w:kern w:val="0"/>
                <w:sz w:val="24"/>
              </w:rPr>
              <w:t>帧率高</w:t>
            </w:r>
            <w:proofErr w:type="gramEnd"/>
            <w:r w:rsidRPr="000B1DFE">
              <w:rPr>
                <w:rFonts w:asciiTheme="minorEastAsia" w:eastAsiaTheme="minorEastAsia" w:hAnsiTheme="minorEastAsia" w:cs="宋体" w:hint="eastAsia"/>
                <w:bCs/>
                <w:kern w:val="0"/>
                <w:sz w:val="24"/>
              </w:rPr>
              <w:t>清视频: 50Hz:25fps(1920×1080)、50fps(1280×720)60Hz:30fps(1920×1080)、60fps(1280×720); 视频压缩: H.264; 音频压缩: ACC; 网络协议:Onvif, HTTP, HTTPS,RTSP; 同时预览视频数: 最多10路</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6.既支持两路SDI视频输出又支持1080P30高清视频H.264编码输出</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7.</w:t>
            </w:r>
            <w:proofErr w:type="gramStart"/>
            <w:r w:rsidRPr="000B1DFE">
              <w:rPr>
                <w:rFonts w:asciiTheme="minorEastAsia" w:eastAsiaTheme="minorEastAsia" w:hAnsiTheme="minorEastAsia" w:cs="宋体" w:hint="eastAsia"/>
                <w:bCs/>
                <w:kern w:val="0"/>
                <w:sz w:val="24"/>
              </w:rPr>
              <w:t>支持双码流</w:t>
            </w:r>
            <w:proofErr w:type="gramEnd"/>
            <w:r w:rsidRPr="000B1DFE">
              <w:rPr>
                <w:rFonts w:asciiTheme="minorEastAsia" w:eastAsiaTheme="minorEastAsia" w:hAnsiTheme="minorEastAsia" w:cs="宋体" w:hint="eastAsia"/>
                <w:bCs/>
                <w:kern w:val="0"/>
                <w:sz w:val="24"/>
              </w:rPr>
              <w:t>，支持多级别视频质量配置。</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8.内置业界领先的人体检测及锁定跟踪图像算法，无需外接跟踪主机和辅助摄像头；</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9.跟踪范围可覆盖全部教室，不再局限于讲台，即使目标走到学生中间也可保持跟踪</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10.内置导播切换策略，全景摄像机视频和跟踪摄像机视频之间可设置为自动切换模式</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11.设备可直接通过网线进行调试，远程升级。操作简</w:t>
            </w:r>
            <w:r w:rsidRPr="000B1DFE">
              <w:rPr>
                <w:rFonts w:asciiTheme="minorEastAsia" w:eastAsiaTheme="minorEastAsia" w:hAnsiTheme="minorEastAsia" w:cs="宋体" w:hint="eastAsia"/>
                <w:bCs/>
                <w:kern w:val="0"/>
                <w:sz w:val="24"/>
              </w:rPr>
              <w:lastRenderedPageBreak/>
              <w:t>单，无需将设备来回</w:t>
            </w:r>
            <w:proofErr w:type="gramStart"/>
            <w:r w:rsidRPr="000B1DFE">
              <w:rPr>
                <w:rFonts w:asciiTheme="minorEastAsia" w:eastAsiaTheme="minorEastAsia" w:hAnsiTheme="minorEastAsia" w:cs="宋体" w:hint="eastAsia"/>
                <w:bCs/>
                <w:kern w:val="0"/>
                <w:sz w:val="24"/>
              </w:rPr>
              <w:t>寄造成</w:t>
            </w:r>
            <w:proofErr w:type="gramEnd"/>
            <w:r w:rsidRPr="000B1DFE">
              <w:rPr>
                <w:rFonts w:asciiTheme="minorEastAsia" w:eastAsiaTheme="minorEastAsia" w:hAnsiTheme="minorEastAsia" w:cs="宋体" w:hint="eastAsia"/>
                <w:bCs/>
                <w:kern w:val="0"/>
                <w:sz w:val="24"/>
              </w:rPr>
              <w:t>额外的费用及时间。</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12.支持RS232 ,IP(ONVIF)，支持PELCO-D及VISC协议。</w:t>
            </w:r>
          </w:p>
          <w:p w:rsidR="004E1C04" w:rsidRPr="000B1DFE" w:rsidRDefault="004E1C04" w:rsidP="004E1C04">
            <w:pPr>
              <w:pStyle w:val="Style2"/>
              <w:ind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13.教师身高自适应</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14.云台采用精密蜗杆传动，定位精确，运行平稳</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15.壁装支架，适用于球机教师、学生跟踪摄像机（云台）</w:t>
            </w: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lastRenderedPageBreak/>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cs="宋体"/>
                <w:kern w:val="0"/>
                <w:sz w:val="24"/>
                <w:szCs w:val="24"/>
              </w:rPr>
            </w:pPr>
            <w:r w:rsidRPr="000B1DFE">
              <w:rPr>
                <w:rFonts w:asciiTheme="minorEastAsia" w:hAnsiTheme="minorEastAsia" w:cs="宋体" w:hint="eastAsia"/>
                <w:kern w:val="0"/>
                <w:sz w:val="24"/>
                <w:szCs w:val="24"/>
              </w:rPr>
              <w:lastRenderedPageBreak/>
              <w:t>5</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cs="宋体" w:hint="eastAsia"/>
                <w:b/>
                <w:kern w:val="0"/>
                <w:sz w:val="24"/>
                <w:szCs w:val="24"/>
              </w:rPr>
              <w:t>学生跟踪摄像机</w:t>
            </w:r>
          </w:p>
        </w:tc>
        <w:tc>
          <w:tcPr>
            <w:tcW w:w="5921" w:type="dxa"/>
            <w:shd w:val="clear" w:color="auto" w:fill="FFFFFF"/>
            <w:vAlign w:val="center"/>
          </w:tcPr>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1.一体化双目跟踪摄像机（双镜头），学生特写及学生全景。</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2.1/2.8" Exmor CMOS图像传感器， 214</w:t>
            </w:r>
            <w:proofErr w:type="gramStart"/>
            <w:r w:rsidRPr="000B1DFE">
              <w:rPr>
                <w:rFonts w:asciiTheme="minorEastAsia" w:hAnsiTheme="minorEastAsia" w:cs="宋体" w:hint="eastAsia"/>
                <w:kern w:val="0"/>
                <w:sz w:val="24"/>
                <w:szCs w:val="24"/>
              </w:rPr>
              <w:t>万像</w:t>
            </w:r>
            <w:proofErr w:type="gramEnd"/>
            <w:r w:rsidRPr="000B1DFE">
              <w:rPr>
                <w:rFonts w:asciiTheme="minorEastAsia" w:hAnsiTheme="minorEastAsia" w:cs="宋体" w:hint="eastAsia"/>
                <w:kern w:val="0"/>
                <w:sz w:val="24"/>
                <w:szCs w:val="24"/>
              </w:rPr>
              <w:t>素；20倍光学变焦，12倍数字变焦;</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3.210万高清全景视频，92°无畸变宽视角全景镜头。</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4.视频格式：高清：1080p/60，1080p/50，1080p/30，1080p/25，1080i/60，1080i/50，720p/60，720p/50，720p/30，720p/25。</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 xml:space="preserve">5.最大图像尺寸: 1920*1080; </w:t>
            </w:r>
            <w:proofErr w:type="gramStart"/>
            <w:r w:rsidRPr="000B1DFE">
              <w:rPr>
                <w:rFonts w:asciiTheme="minorEastAsia" w:hAnsiTheme="minorEastAsia" w:cs="宋体" w:hint="eastAsia"/>
                <w:kern w:val="0"/>
                <w:sz w:val="24"/>
                <w:szCs w:val="24"/>
              </w:rPr>
              <w:t>帧率高</w:t>
            </w:r>
            <w:proofErr w:type="gramEnd"/>
            <w:r w:rsidRPr="000B1DFE">
              <w:rPr>
                <w:rFonts w:asciiTheme="minorEastAsia" w:hAnsiTheme="minorEastAsia" w:cs="宋体" w:hint="eastAsia"/>
                <w:kern w:val="0"/>
                <w:sz w:val="24"/>
                <w:szCs w:val="24"/>
              </w:rPr>
              <w:t>清视频: 50Hz:25fps(1920×1080)、50fps(1280×720)60Hz:30fps(1920×1080)、60fps(1280×720); 视频压缩: H.264; 音频压缩: ACC; 网络协议: Onvif, HTTP, HTTPS,RTSP; 同时预览视频数: 最多10路</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6.既支持两路SDI视频输出又支持1080P30高清视频H.264编码输出</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7.</w:t>
            </w:r>
            <w:proofErr w:type="gramStart"/>
            <w:r w:rsidRPr="000B1DFE">
              <w:rPr>
                <w:rFonts w:asciiTheme="minorEastAsia" w:hAnsiTheme="minorEastAsia" w:cs="宋体" w:hint="eastAsia"/>
                <w:kern w:val="0"/>
                <w:sz w:val="24"/>
                <w:szCs w:val="24"/>
              </w:rPr>
              <w:t>支持双码流</w:t>
            </w:r>
            <w:proofErr w:type="gramEnd"/>
            <w:r w:rsidRPr="000B1DFE">
              <w:rPr>
                <w:rFonts w:asciiTheme="minorEastAsia" w:hAnsiTheme="minorEastAsia" w:cs="宋体" w:hint="eastAsia"/>
                <w:kern w:val="0"/>
                <w:sz w:val="24"/>
                <w:szCs w:val="24"/>
              </w:rPr>
              <w:t>，支持多级别视频质量配置。</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8.内置业界领先的人体行为识别图像算法来检测学生的起立和坐下动作，无需外接跟踪主机和辅助摄像头；</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9.智能识别单人或者多人起立和坐下动作，并给出单人或者多人的特写定位镜头；</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10.全景摄像机视频和定位摄像机视频之间可配置为自动切换模式；</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11.设备简便设置，且可直接通过网线进行调试，远程升级。操作简单，无需将设备来回</w:t>
            </w:r>
            <w:proofErr w:type="gramStart"/>
            <w:r w:rsidRPr="000B1DFE">
              <w:rPr>
                <w:rFonts w:asciiTheme="minorEastAsia" w:hAnsiTheme="minorEastAsia" w:cs="宋体" w:hint="eastAsia"/>
                <w:kern w:val="0"/>
                <w:sz w:val="24"/>
                <w:szCs w:val="24"/>
              </w:rPr>
              <w:t>寄造成</w:t>
            </w:r>
            <w:proofErr w:type="gramEnd"/>
            <w:r w:rsidRPr="000B1DFE">
              <w:rPr>
                <w:rFonts w:asciiTheme="minorEastAsia" w:hAnsiTheme="minorEastAsia" w:cs="宋体" w:hint="eastAsia"/>
                <w:kern w:val="0"/>
                <w:sz w:val="24"/>
                <w:szCs w:val="24"/>
              </w:rPr>
              <w:t>额外的费用及时间。</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12.对不同身高具有很好的适应性；</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13.定位效果不受教室大小、形状和阶梯教室限制；</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14.特写镜头大小根据目标远近具有自适应自动变倍功能；</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15.智能曝光功能，彻底避免窗户等强光背景下目标变暗的问题；</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16.可直接在图像上用鼠标</w:t>
            </w:r>
            <w:proofErr w:type="gramStart"/>
            <w:r w:rsidRPr="000B1DFE">
              <w:rPr>
                <w:rFonts w:asciiTheme="minorEastAsia" w:hAnsiTheme="minorEastAsia" w:cs="宋体" w:hint="eastAsia"/>
                <w:kern w:val="0"/>
                <w:sz w:val="24"/>
                <w:szCs w:val="24"/>
              </w:rPr>
              <w:t>框选设置</w:t>
            </w:r>
            <w:proofErr w:type="gramEnd"/>
            <w:r w:rsidRPr="000B1DFE">
              <w:rPr>
                <w:rFonts w:asciiTheme="minorEastAsia" w:hAnsiTheme="minorEastAsia" w:cs="宋体" w:hint="eastAsia"/>
                <w:kern w:val="0"/>
                <w:sz w:val="24"/>
                <w:szCs w:val="24"/>
              </w:rPr>
              <w:t>多达八个定位屏蔽区域；</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17.学生起立、坐下状态等</w:t>
            </w:r>
            <w:proofErr w:type="gramStart"/>
            <w:r w:rsidRPr="000B1DFE">
              <w:rPr>
                <w:rFonts w:asciiTheme="minorEastAsia" w:hAnsiTheme="minorEastAsia" w:cs="宋体" w:hint="eastAsia"/>
                <w:kern w:val="0"/>
                <w:sz w:val="24"/>
                <w:szCs w:val="24"/>
              </w:rPr>
              <w:t>切换码可通过</w:t>
            </w:r>
            <w:proofErr w:type="gramEnd"/>
            <w:r w:rsidRPr="000B1DFE">
              <w:rPr>
                <w:rFonts w:asciiTheme="minorEastAsia" w:hAnsiTheme="minorEastAsia" w:cs="宋体" w:hint="eastAsia"/>
                <w:kern w:val="0"/>
                <w:sz w:val="24"/>
                <w:szCs w:val="24"/>
              </w:rPr>
              <w:t>参数设置界面</w:t>
            </w:r>
            <w:r w:rsidRPr="000B1DFE">
              <w:rPr>
                <w:rFonts w:asciiTheme="minorEastAsia" w:hAnsiTheme="minorEastAsia" w:cs="宋体" w:hint="eastAsia"/>
                <w:kern w:val="0"/>
                <w:sz w:val="24"/>
                <w:szCs w:val="24"/>
              </w:rPr>
              <w:lastRenderedPageBreak/>
              <w:t>任意自定义；</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18.云台采用精密蜗杆传动，定位精确，运行平稳</w:t>
            </w:r>
          </w:p>
          <w:p w:rsidR="004E1C04" w:rsidRPr="000B1DFE" w:rsidRDefault="004E1C04" w:rsidP="004E1C04">
            <w:pPr>
              <w:jc w:val="left"/>
              <w:rPr>
                <w:rFonts w:asciiTheme="minorEastAsia" w:hAnsiTheme="minorEastAsia"/>
                <w:kern w:val="0"/>
                <w:sz w:val="24"/>
                <w:szCs w:val="24"/>
              </w:rPr>
            </w:pPr>
            <w:r w:rsidRPr="000B1DFE">
              <w:rPr>
                <w:rFonts w:asciiTheme="minorEastAsia" w:hAnsiTheme="minorEastAsia" w:cs="宋体" w:hint="eastAsia"/>
                <w:kern w:val="0"/>
                <w:sz w:val="24"/>
                <w:szCs w:val="24"/>
              </w:rPr>
              <w:t>19.壁装支架，适用于球机教师、学生跟踪摄像机（云台）</w:t>
            </w: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lastRenderedPageBreak/>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cs="宋体"/>
                <w:kern w:val="0"/>
                <w:sz w:val="24"/>
                <w:szCs w:val="24"/>
              </w:rPr>
            </w:pPr>
            <w:r w:rsidRPr="000B1DFE">
              <w:rPr>
                <w:rFonts w:asciiTheme="minorEastAsia" w:hAnsiTheme="minorEastAsia" w:cs="宋体" w:hint="eastAsia"/>
                <w:kern w:val="0"/>
                <w:sz w:val="24"/>
                <w:szCs w:val="24"/>
              </w:rPr>
              <w:lastRenderedPageBreak/>
              <w:t>6</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cs="宋体" w:hint="eastAsia"/>
                <w:b/>
                <w:kern w:val="0"/>
                <w:sz w:val="24"/>
                <w:szCs w:val="24"/>
              </w:rPr>
              <w:t>教师拾音</w:t>
            </w:r>
          </w:p>
        </w:tc>
        <w:tc>
          <w:tcPr>
            <w:tcW w:w="5921" w:type="dxa"/>
            <w:shd w:val="clear" w:color="auto" w:fill="FFFFFF"/>
            <w:vAlign w:val="center"/>
          </w:tcPr>
          <w:p w:rsidR="004E1C04" w:rsidRPr="000B1DFE" w:rsidRDefault="004E1C04" w:rsidP="004E1C04">
            <w:pPr>
              <w:jc w:val="left"/>
              <w:rPr>
                <w:rFonts w:asciiTheme="minorEastAsia" w:hAnsiTheme="minorEastAsia" w:cs="宋体"/>
                <w:bCs/>
                <w:kern w:val="0"/>
                <w:sz w:val="24"/>
                <w:szCs w:val="24"/>
              </w:rPr>
            </w:pPr>
            <w:r w:rsidRPr="000B1DFE">
              <w:rPr>
                <w:rFonts w:asciiTheme="minorEastAsia" w:hAnsiTheme="minorEastAsia" w:cs="宋体" w:hint="eastAsia"/>
                <w:bCs/>
                <w:kern w:val="0"/>
                <w:sz w:val="24"/>
                <w:szCs w:val="24"/>
              </w:rPr>
              <w:t>1.无线头戴式麦，全新2.4G</w:t>
            </w:r>
            <w:proofErr w:type="gramStart"/>
            <w:r w:rsidRPr="000B1DFE">
              <w:rPr>
                <w:rFonts w:asciiTheme="minorEastAsia" w:hAnsiTheme="minorEastAsia" w:cs="宋体" w:hint="eastAsia"/>
                <w:bCs/>
                <w:kern w:val="0"/>
                <w:sz w:val="24"/>
                <w:szCs w:val="24"/>
              </w:rPr>
              <w:t>无线对频</w:t>
            </w:r>
            <w:proofErr w:type="gramEnd"/>
            <w:r w:rsidRPr="000B1DFE">
              <w:rPr>
                <w:rFonts w:asciiTheme="minorEastAsia" w:hAnsiTheme="minorEastAsia" w:cs="宋体" w:hint="eastAsia"/>
                <w:bCs/>
                <w:kern w:val="0"/>
                <w:sz w:val="24"/>
                <w:szCs w:val="24"/>
              </w:rPr>
              <w:t>技术；工作频点25KHz为步进可调；工作频点可调范围24MHz</w:t>
            </w:r>
          </w:p>
          <w:p w:rsidR="004E1C04" w:rsidRPr="000B1DFE" w:rsidRDefault="004E1C04" w:rsidP="004E1C04">
            <w:pPr>
              <w:jc w:val="left"/>
              <w:rPr>
                <w:rFonts w:asciiTheme="minorEastAsia" w:hAnsiTheme="minorEastAsia" w:cs="宋体"/>
                <w:bCs/>
                <w:kern w:val="0"/>
                <w:sz w:val="24"/>
                <w:szCs w:val="24"/>
              </w:rPr>
            </w:pPr>
            <w:r w:rsidRPr="000B1DFE">
              <w:rPr>
                <w:rFonts w:asciiTheme="minorEastAsia" w:hAnsiTheme="minorEastAsia" w:cs="宋体" w:hint="eastAsia"/>
                <w:bCs/>
                <w:kern w:val="0"/>
                <w:sz w:val="24"/>
                <w:szCs w:val="24"/>
              </w:rPr>
              <w:t>2.发射机尺寸：96*64*24mm</w:t>
            </w:r>
          </w:p>
          <w:p w:rsidR="004E1C04" w:rsidRPr="000B1DFE" w:rsidRDefault="004E1C04" w:rsidP="004E1C04">
            <w:pPr>
              <w:jc w:val="left"/>
              <w:rPr>
                <w:rFonts w:asciiTheme="minorEastAsia" w:hAnsiTheme="minorEastAsia" w:cs="宋体"/>
                <w:bCs/>
                <w:kern w:val="0"/>
                <w:sz w:val="24"/>
                <w:szCs w:val="24"/>
              </w:rPr>
            </w:pPr>
            <w:r w:rsidRPr="000B1DFE">
              <w:rPr>
                <w:rFonts w:asciiTheme="minorEastAsia" w:hAnsiTheme="minorEastAsia" w:cs="宋体" w:hint="eastAsia"/>
                <w:bCs/>
                <w:kern w:val="0"/>
                <w:sz w:val="24"/>
                <w:szCs w:val="24"/>
              </w:rPr>
              <w:t>3.接收机尺寸：200*127*42mm</w:t>
            </w:r>
          </w:p>
        </w:tc>
        <w:tc>
          <w:tcPr>
            <w:tcW w:w="707" w:type="dxa"/>
            <w:vAlign w:val="center"/>
          </w:tcPr>
          <w:p w:rsidR="004E1C04" w:rsidRPr="000B1DFE" w:rsidRDefault="004E1C04" w:rsidP="004E1C04">
            <w:pPr>
              <w:rPr>
                <w:rFonts w:asciiTheme="minorEastAsia" w:hAnsiTheme="minorEastAsia"/>
                <w:kern w:val="0"/>
                <w:sz w:val="24"/>
                <w:szCs w:val="24"/>
              </w:rPr>
            </w:pPr>
            <w:proofErr w:type="gramStart"/>
            <w:r w:rsidRPr="000B1DFE">
              <w:rPr>
                <w:rFonts w:asciiTheme="minorEastAsia" w:hAnsiTheme="minorEastAsia" w:hint="eastAsia"/>
                <w:bCs/>
                <w:sz w:val="24"/>
                <w:szCs w:val="24"/>
              </w:rPr>
              <w:t>个</w:t>
            </w:r>
            <w:proofErr w:type="gramEnd"/>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cs="宋体"/>
                <w:kern w:val="0"/>
                <w:sz w:val="24"/>
                <w:szCs w:val="24"/>
              </w:rPr>
            </w:pPr>
            <w:r w:rsidRPr="000B1DFE">
              <w:rPr>
                <w:rFonts w:asciiTheme="minorEastAsia" w:hAnsiTheme="minorEastAsia" w:cs="宋体" w:hint="eastAsia"/>
                <w:kern w:val="0"/>
                <w:sz w:val="24"/>
                <w:szCs w:val="24"/>
              </w:rPr>
              <w:t>7</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cs="宋体" w:hint="eastAsia"/>
                <w:b/>
                <w:kern w:val="0"/>
                <w:sz w:val="24"/>
                <w:szCs w:val="24"/>
              </w:rPr>
              <w:t>学生拾音</w:t>
            </w:r>
          </w:p>
        </w:tc>
        <w:tc>
          <w:tcPr>
            <w:tcW w:w="5921" w:type="dxa"/>
            <w:shd w:val="clear" w:color="auto" w:fill="FFFFFF"/>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w:t>
            </w:r>
            <w:proofErr w:type="gramStart"/>
            <w:r w:rsidRPr="000B1DFE">
              <w:rPr>
                <w:rFonts w:asciiTheme="minorEastAsia" w:hAnsiTheme="minorEastAsia" w:hint="eastAsia"/>
                <w:kern w:val="0"/>
                <w:sz w:val="24"/>
                <w:szCs w:val="24"/>
              </w:rPr>
              <w:t>超心型</w:t>
            </w:r>
            <w:proofErr w:type="gramEnd"/>
            <w:r w:rsidRPr="000B1DFE">
              <w:rPr>
                <w:rFonts w:asciiTheme="minorEastAsia" w:hAnsiTheme="minorEastAsia" w:hint="eastAsia"/>
                <w:kern w:val="0"/>
                <w:sz w:val="24"/>
                <w:szCs w:val="24"/>
              </w:rPr>
              <w:t>指向麦</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2.输出阻抗250Ω±30%</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3.最大承受声压139dB，1kHz于1%T.H.D</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4.动态范转（典型）115dB，1kHz于最高声压</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5.信噪比70dB，1kHz于1Pa</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6.</w:t>
            </w:r>
            <w:proofErr w:type="gramStart"/>
            <w:r w:rsidRPr="000B1DFE">
              <w:rPr>
                <w:rFonts w:asciiTheme="minorEastAsia" w:hAnsiTheme="minorEastAsia" w:hint="eastAsia"/>
                <w:kern w:val="0"/>
                <w:sz w:val="24"/>
                <w:szCs w:val="24"/>
              </w:rPr>
              <w:t>幻像</w:t>
            </w:r>
            <w:proofErr w:type="gramEnd"/>
            <w:r w:rsidRPr="000B1DFE">
              <w:rPr>
                <w:rFonts w:asciiTheme="minorEastAsia" w:hAnsiTheme="minorEastAsia" w:hint="eastAsia"/>
                <w:kern w:val="0"/>
                <w:sz w:val="24"/>
                <w:szCs w:val="24"/>
              </w:rPr>
              <w:t>供电直流48V</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7.频响40Hz～20KHz</w:t>
            </w: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t>支</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3</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sz w:val="24"/>
                <w:szCs w:val="24"/>
              </w:rPr>
            </w:pPr>
            <w:r w:rsidRPr="000B1DFE">
              <w:rPr>
                <w:rFonts w:asciiTheme="minorEastAsia" w:hAnsiTheme="minorEastAsia" w:hint="eastAsia"/>
                <w:sz w:val="24"/>
                <w:szCs w:val="24"/>
              </w:rPr>
              <w:t>8</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hint="eastAsia"/>
                <w:b/>
                <w:sz w:val="24"/>
                <w:szCs w:val="24"/>
              </w:rPr>
              <w:t>学生拾音支架</w:t>
            </w:r>
          </w:p>
        </w:tc>
        <w:tc>
          <w:tcPr>
            <w:tcW w:w="5921" w:type="dxa"/>
            <w:shd w:val="clear" w:color="auto" w:fill="FFFFFF"/>
            <w:vAlign w:val="center"/>
          </w:tcPr>
          <w:p w:rsidR="004E1C04" w:rsidRPr="000B1DFE" w:rsidRDefault="004E1C04" w:rsidP="004E1C04">
            <w:pPr>
              <w:pStyle w:val="Style2"/>
              <w:ind w:leftChars="-3" w:left="-6" w:firstLineChars="2" w:firstLine="5"/>
              <w:jc w:val="left"/>
              <w:rPr>
                <w:rFonts w:asciiTheme="minorEastAsia" w:eastAsiaTheme="minorEastAsia" w:hAnsiTheme="minorEastAsia" w:cs="宋体"/>
                <w:bCs/>
                <w:kern w:val="0"/>
                <w:sz w:val="24"/>
              </w:rPr>
            </w:pPr>
            <w:proofErr w:type="gramStart"/>
            <w:r w:rsidRPr="000B1DFE">
              <w:rPr>
                <w:rFonts w:asciiTheme="minorEastAsia" w:eastAsiaTheme="minorEastAsia" w:hAnsiTheme="minorEastAsia" w:cs="宋体" w:hint="eastAsia"/>
                <w:bCs/>
                <w:kern w:val="0"/>
                <w:sz w:val="24"/>
              </w:rPr>
              <w:t>吊麦支架</w:t>
            </w:r>
            <w:proofErr w:type="gramEnd"/>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t>支</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3</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sz w:val="24"/>
                <w:szCs w:val="24"/>
              </w:rPr>
            </w:pPr>
            <w:r w:rsidRPr="000B1DFE">
              <w:rPr>
                <w:rFonts w:asciiTheme="minorEastAsia" w:hAnsiTheme="minorEastAsia" w:hint="eastAsia"/>
                <w:sz w:val="24"/>
                <w:szCs w:val="24"/>
              </w:rPr>
              <w:t>9</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hint="eastAsia"/>
                <w:b/>
                <w:sz w:val="24"/>
                <w:szCs w:val="24"/>
              </w:rPr>
              <w:t>控制面板</w:t>
            </w:r>
          </w:p>
        </w:tc>
        <w:tc>
          <w:tcPr>
            <w:tcW w:w="5921" w:type="dxa"/>
            <w:shd w:val="clear" w:color="auto" w:fill="FFFFFF"/>
            <w:vAlign w:val="center"/>
          </w:tcPr>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用于手动导播画面风格、画面内容、录播节奏控制等。</w:t>
            </w: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jc w:val="center"/>
              <w:rPr>
                <w:rFonts w:asciiTheme="minorEastAsia" w:hAnsiTheme="minorEastAsia" w:cs="Arial"/>
                <w:kern w:val="0"/>
                <w:sz w:val="24"/>
                <w:szCs w:val="24"/>
                <w:shd w:val="clear" w:color="auto" w:fill="FFFFFF"/>
              </w:rPr>
            </w:pPr>
            <w:r w:rsidRPr="000B1DFE">
              <w:rPr>
                <w:rFonts w:asciiTheme="minorEastAsia" w:hAnsiTheme="minorEastAsia" w:cs="Arial" w:hint="eastAsia"/>
                <w:kern w:val="0"/>
                <w:sz w:val="24"/>
                <w:szCs w:val="24"/>
                <w:shd w:val="clear" w:color="auto" w:fill="FFFFFF"/>
              </w:rPr>
              <w:t>10</w:t>
            </w:r>
          </w:p>
        </w:tc>
        <w:tc>
          <w:tcPr>
            <w:tcW w:w="1169" w:type="dxa"/>
            <w:shd w:val="clear" w:color="auto" w:fill="auto"/>
            <w:vAlign w:val="center"/>
          </w:tcPr>
          <w:p w:rsidR="004E1C04" w:rsidRPr="000B1DFE" w:rsidRDefault="004E1C04" w:rsidP="004E1C04">
            <w:pPr>
              <w:widowControl/>
              <w:jc w:val="center"/>
              <w:rPr>
                <w:rFonts w:asciiTheme="minorEastAsia" w:hAnsiTheme="minorEastAsia" w:cs="Arial"/>
                <w:b/>
                <w:kern w:val="0"/>
                <w:sz w:val="24"/>
                <w:szCs w:val="24"/>
                <w:shd w:val="clear" w:color="auto" w:fill="FFFFFF"/>
              </w:rPr>
            </w:pPr>
            <w:r w:rsidRPr="000B1DFE">
              <w:rPr>
                <w:rFonts w:asciiTheme="minorEastAsia" w:hAnsiTheme="minorEastAsia" w:cs="Arial" w:hint="eastAsia"/>
                <w:b/>
                <w:kern w:val="0"/>
                <w:sz w:val="24"/>
                <w:szCs w:val="24"/>
                <w:shd w:val="clear" w:color="auto" w:fill="FFFFFF"/>
              </w:rPr>
              <w:t>智慧教学一体化管理平台</w:t>
            </w:r>
          </w:p>
        </w:tc>
        <w:tc>
          <w:tcPr>
            <w:tcW w:w="5921" w:type="dxa"/>
            <w:shd w:val="clear" w:color="auto" w:fill="FFFFFF"/>
            <w:vAlign w:val="center"/>
          </w:tcPr>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系统主要包括互动反馈教学软件和互动</w:t>
            </w:r>
            <w:proofErr w:type="gramStart"/>
            <w:r w:rsidRPr="000B1DFE">
              <w:rPr>
                <w:rFonts w:asciiTheme="minorEastAsia" w:hAnsiTheme="minorEastAsia" w:hint="eastAsia"/>
                <w:sz w:val="24"/>
                <w:szCs w:val="24"/>
              </w:rPr>
              <w:t>反馈器</w:t>
            </w:r>
            <w:proofErr w:type="gramEnd"/>
            <w:r w:rsidRPr="000B1DFE">
              <w:rPr>
                <w:rFonts w:asciiTheme="minorEastAsia" w:hAnsiTheme="minorEastAsia" w:hint="eastAsia"/>
                <w:sz w:val="24"/>
                <w:szCs w:val="24"/>
              </w:rPr>
              <w:t>组成</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 RF无线电版：50支学生遙控器。</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2、（RF）无线电技术：通讯距离360度之无向接收（接收器、老师遥控器、学生反馈装置）。</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3、班级资料管理：设定班级资讯、老师资讯、学生资讯（包含姓名、座号、组别、反馈装置号码等）。</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4、自动记录详实的统计报表：使用过程中，学生的学习历程记录都会完整保留在计算机资料库中，历次学习成绩共有多种报表，方便老师进行统计分析。</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5、逐题统计分析：可记名或不记名统计结果，了解学生整体作答结果或每个学生的答题状况。并有成绩统计总表显示当次测验的个人得分或小组的分数加总。</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6、应用PowerPoint编辑试题：与现有的PowerPoint整合，不需额外学习编辑软件，只要在其中几页加入题目投影片，即可在教学活动中请学生回答问题。</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7、教学、活动、评量、诊断一气呵成：完整的系统功能，活动报表可自动上传，进行学习力诊断分析，让老师从教学、评量、统计分析、诊断，可以一气呵成。</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8、搭配老师遥控器无线控制：系统提供老师遥控器，老师可操作多项常用功能，例如：上/下页、作答、统计、挑人、启动实物</w:t>
            </w:r>
            <w:proofErr w:type="gramStart"/>
            <w:r w:rsidRPr="000B1DFE">
              <w:rPr>
                <w:rFonts w:asciiTheme="minorEastAsia" w:hAnsiTheme="minorEastAsia" w:hint="eastAsia"/>
                <w:sz w:val="24"/>
                <w:szCs w:val="24"/>
              </w:rPr>
              <w:t>提示机</w:t>
            </w:r>
            <w:proofErr w:type="gramEnd"/>
            <w:r w:rsidRPr="000B1DFE">
              <w:rPr>
                <w:rFonts w:asciiTheme="minorEastAsia" w:hAnsiTheme="minorEastAsia" w:hint="eastAsia"/>
                <w:sz w:val="24"/>
                <w:szCs w:val="24"/>
              </w:rPr>
              <w:t>等，让老师可以在教室中自</w:t>
            </w:r>
            <w:r w:rsidRPr="000B1DFE">
              <w:rPr>
                <w:rFonts w:asciiTheme="minorEastAsia" w:hAnsiTheme="minorEastAsia" w:hint="eastAsia"/>
                <w:sz w:val="24"/>
                <w:szCs w:val="24"/>
              </w:rPr>
              <w:lastRenderedPageBreak/>
              <w:t>由地走动。</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9、搭配HiTeach互动教学系统整合：IRS即时反馈系统搭配了三合一整合（Haboard、ezVision、IRS）软件—HiTeach互动教学系统，具备互动电子白板的完整功能，可随时书写出题，也可结合实物提示机，将纸本题目实时数位出题，马上就能IRS即时反馈系统的功能，让教师在课堂内直接提问，拥有很高的自由度。</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10、即问即答：由教师口述或以黑白板、实物展台画面、电子白板页面书写等呈现问题，学生立即作答，可应用于临时性的问题或票选表决，作答结束，教师可即时设定正确答案。</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11、即时抢权：由教师临时口述或以黑白板书写、展台书面呈现均可，最快按钮的人取得答题权，教师决定对或是错。</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12、评量活动：可运用事先建立试卷，自动呈现题目与选项，应用于教学中的</w:t>
            </w:r>
            <w:proofErr w:type="gramStart"/>
            <w:r w:rsidRPr="000B1DFE">
              <w:rPr>
                <w:rFonts w:asciiTheme="minorEastAsia" w:hAnsiTheme="minorEastAsia" w:hint="eastAsia"/>
                <w:sz w:val="24"/>
                <w:szCs w:val="24"/>
              </w:rPr>
              <w:t>形成性评量</w:t>
            </w:r>
            <w:proofErr w:type="gramEnd"/>
            <w:r w:rsidRPr="000B1DFE">
              <w:rPr>
                <w:rFonts w:asciiTheme="minorEastAsia" w:hAnsiTheme="minorEastAsia" w:hint="eastAsia"/>
                <w:sz w:val="24"/>
                <w:szCs w:val="24"/>
              </w:rPr>
              <w:t>。</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13、抢答活动：可运用事先建立试卷，自动呈现题目与选项，最快反馈回答正确答案者立即显示，应用于分组或个人竞赛。</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14、抢权活动：事先建立好试卷，自动呈现题目，由最快反馈者取得发言权利，可应用于让学生自行表达答案，教师决定对或是错。</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15、挑人作答：可乱数挑选班级学生，可应用于随机</w:t>
            </w:r>
            <w:proofErr w:type="gramStart"/>
            <w:r w:rsidRPr="000B1DFE">
              <w:rPr>
                <w:rFonts w:asciiTheme="minorEastAsia" w:hAnsiTheme="minorEastAsia" w:hint="eastAsia"/>
                <w:sz w:val="24"/>
                <w:szCs w:val="24"/>
              </w:rPr>
              <w:t>选学生</w:t>
            </w:r>
            <w:proofErr w:type="gramEnd"/>
            <w:r w:rsidRPr="000B1DFE">
              <w:rPr>
                <w:rFonts w:asciiTheme="minorEastAsia" w:hAnsiTheme="minorEastAsia" w:hint="eastAsia"/>
                <w:sz w:val="24"/>
                <w:szCs w:val="24"/>
              </w:rPr>
              <w:t>答题。</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16、淘汰赛：以问答游戏的方式进行活动，答对者才能取得下一题的作答权。</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17、调查、问卷功能：可运用事先编辑问题，可应用于没有标准答案的问卷使用。</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18、匿名作答：可以匿名方式进行各种活动，仅会显示即时图表，活动结束后不会留下任何记录。</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19、票选统计功能，所有人扮演评审给分数，以动态方式呈现票选累计加总。</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20、个人记名：施测时，每题每个人回答问题的结果会马上显示出来。</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21、按钮回馈区：点</w:t>
            </w:r>
            <w:proofErr w:type="gramStart"/>
            <w:r w:rsidRPr="000B1DFE">
              <w:rPr>
                <w:rFonts w:asciiTheme="minorEastAsia" w:hAnsiTheme="minorEastAsia" w:hint="eastAsia"/>
                <w:sz w:val="24"/>
                <w:szCs w:val="24"/>
              </w:rPr>
              <w:t>选学生</w:t>
            </w:r>
            <w:proofErr w:type="gramEnd"/>
            <w:r w:rsidRPr="000B1DFE">
              <w:rPr>
                <w:rFonts w:asciiTheme="minorEastAsia" w:hAnsiTheme="minorEastAsia" w:hint="eastAsia"/>
                <w:sz w:val="24"/>
                <w:szCs w:val="24"/>
              </w:rPr>
              <w:t>反馈钮可显示姓名资讯与照片。按钮</w:t>
            </w:r>
            <w:proofErr w:type="gramStart"/>
            <w:r w:rsidRPr="000B1DFE">
              <w:rPr>
                <w:rFonts w:asciiTheme="minorEastAsia" w:hAnsiTheme="minorEastAsia" w:hint="eastAsia"/>
                <w:sz w:val="24"/>
                <w:szCs w:val="24"/>
              </w:rPr>
              <w:t>回馈区视窗</w:t>
            </w:r>
            <w:proofErr w:type="gramEnd"/>
            <w:r w:rsidRPr="000B1DFE">
              <w:rPr>
                <w:rFonts w:asciiTheme="minorEastAsia" w:hAnsiTheme="minorEastAsia" w:hint="eastAsia"/>
                <w:sz w:val="24"/>
                <w:szCs w:val="24"/>
              </w:rPr>
              <w:t>亦可上下拉动调整。</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22、视题目类型，系统采倒数与正数两种方式来纪录学生作答时间。</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23、逐</w:t>
            </w:r>
            <w:proofErr w:type="gramStart"/>
            <w:r w:rsidRPr="000B1DFE">
              <w:rPr>
                <w:rFonts w:asciiTheme="minorEastAsia" w:hAnsiTheme="minorEastAsia" w:hint="eastAsia"/>
                <w:sz w:val="24"/>
                <w:szCs w:val="24"/>
              </w:rPr>
              <w:t>题统计</w:t>
            </w:r>
            <w:proofErr w:type="gramEnd"/>
            <w:r w:rsidRPr="000B1DFE">
              <w:rPr>
                <w:rFonts w:asciiTheme="minorEastAsia" w:hAnsiTheme="minorEastAsia" w:hint="eastAsia"/>
                <w:sz w:val="24"/>
                <w:szCs w:val="24"/>
              </w:rPr>
              <w:t>翻牌功能，可依座号和选项显示详细作答资料。</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24、逐题即时统计：显示各题答对错数目(通过率)，各</w:t>
            </w:r>
            <w:r w:rsidRPr="000B1DFE">
              <w:rPr>
                <w:rFonts w:asciiTheme="minorEastAsia" w:hAnsiTheme="minorEastAsia" w:hint="eastAsia"/>
                <w:sz w:val="24"/>
                <w:szCs w:val="24"/>
              </w:rPr>
              <w:lastRenderedPageBreak/>
              <w:t>题各选项的选择数量，于每题施测后马上统计显示，图表以</w:t>
            </w:r>
            <w:proofErr w:type="gramStart"/>
            <w:r w:rsidRPr="000B1DFE">
              <w:rPr>
                <w:rFonts w:asciiTheme="minorEastAsia" w:hAnsiTheme="minorEastAsia" w:hint="eastAsia"/>
                <w:sz w:val="24"/>
                <w:szCs w:val="24"/>
              </w:rPr>
              <w:t>长条图</w:t>
            </w:r>
            <w:proofErr w:type="gramEnd"/>
            <w:r w:rsidRPr="000B1DFE">
              <w:rPr>
                <w:rFonts w:asciiTheme="minorEastAsia" w:hAnsiTheme="minorEastAsia" w:hint="eastAsia"/>
                <w:sz w:val="24"/>
                <w:szCs w:val="24"/>
              </w:rPr>
              <w:t>或圆饼图呈现答对或答错比例。</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25、统计图表提供贴图按钮，可将图表贴回白板页面。</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26、成绩统计总表：可随时调阅个人各题分数加总、个人得分加总、全班总分与平均。</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27、作答记录调阅：自动储存与调阅，以科目、时间次序储存活动记录，可随时调阅查看学生各题详细作答记录和每题人数统计资料，并方便教师检讨。</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28、利用动态统计图呈现已作答人数、未作答人数、无效作答、给分加总等。</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29、重新做答：清除作答纪录或保持作答纪录，最多可重新作答3次。</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30、PowerPoint应用功能：可利用PowerPoint</w:t>
            </w:r>
            <w:proofErr w:type="gramStart"/>
            <w:r w:rsidRPr="000B1DFE">
              <w:rPr>
                <w:rFonts w:asciiTheme="minorEastAsia" w:hAnsiTheme="minorEastAsia" w:hint="eastAsia"/>
                <w:sz w:val="24"/>
                <w:szCs w:val="24"/>
              </w:rPr>
              <w:t>做为</w:t>
            </w:r>
            <w:proofErr w:type="gramEnd"/>
            <w:r w:rsidRPr="000B1DFE">
              <w:rPr>
                <w:rFonts w:asciiTheme="minorEastAsia" w:hAnsiTheme="minorEastAsia" w:hint="eastAsia"/>
                <w:sz w:val="24"/>
                <w:szCs w:val="24"/>
              </w:rPr>
              <w:t>教材，于教学时开启档案进行简报与评量活动，且能够在PowerPoint中</w:t>
            </w:r>
            <w:proofErr w:type="gramStart"/>
            <w:r w:rsidRPr="000B1DFE">
              <w:rPr>
                <w:rFonts w:asciiTheme="minorEastAsia" w:hAnsiTheme="minorEastAsia" w:hint="eastAsia"/>
                <w:sz w:val="24"/>
                <w:szCs w:val="24"/>
              </w:rPr>
              <w:t>事先或</w:t>
            </w:r>
            <w:proofErr w:type="gramEnd"/>
            <w:r w:rsidRPr="000B1DFE">
              <w:rPr>
                <w:rFonts w:asciiTheme="minorEastAsia" w:hAnsiTheme="minorEastAsia" w:hint="eastAsia"/>
                <w:sz w:val="24"/>
                <w:szCs w:val="24"/>
              </w:rPr>
              <w:t>于教学同时设定正确答案。</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31、遥控器替代功能：可将未使用的遥控器透过设定，取代故障的遥控器。</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 xml:space="preserve">32、支援班际竞赛模式：可让不同班级于设定期限内针对同一份试卷进行评量活动。 </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33、环保等级符合国家级环保标准。</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套</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11</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工程辅材</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摄像机高清视频成品线缆、摄像机云</w:t>
            </w:r>
            <w:proofErr w:type="gramStart"/>
            <w:r w:rsidRPr="000B1DFE">
              <w:rPr>
                <w:rFonts w:asciiTheme="minorEastAsia" w:hAnsiTheme="minorEastAsia" w:hint="eastAsia"/>
                <w:kern w:val="0"/>
                <w:sz w:val="24"/>
                <w:szCs w:val="24"/>
              </w:rPr>
              <w:t>台控制</w:t>
            </w:r>
            <w:proofErr w:type="gramEnd"/>
            <w:r w:rsidRPr="000B1DFE">
              <w:rPr>
                <w:rFonts w:asciiTheme="minorEastAsia" w:hAnsiTheme="minorEastAsia" w:hint="eastAsia"/>
                <w:kern w:val="0"/>
                <w:sz w:val="24"/>
                <w:szCs w:val="24"/>
              </w:rPr>
              <w:t>线、电源线、RJ45网络线、摄像机安装支架、8口网络交换机、VGA分配器、VGA线、电源插板、</w:t>
            </w:r>
            <w:proofErr w:type="gramStart"/>
            <w:r w:rsidRPr="000B1DFE">
              <w:rPr>
                <w:rFonts w:asciiTheme="minorEastAsia" w:hAnsiTheme="minorEastAsia" w:hint="eastAsia"/>
                <w:kern w:val="0"/>
                <w:sz w:val="24"/>
                <w:szCs w:val="24"/>
              </w:rPr>
              <w:t>吊麦话筒</w:t>
            </w:r>
            <w:proofErr w:type="gramEnd"/>
            <w:r w:rsidRPr="000B1DFE">
              <w:rPr>
                <w:rFonts w:asciiTheme="minorEastAsia" w:hAnsiTheme="minorEastAsia" w:hint="eastAsia"/>
                <w:kern w:val="0"/>
                <w:sz w:val="24"/>
                <w:szCs w:val="24"/>
              </w:rPr>
              <w:t>线、话筒支架等辅材。</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批</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12</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中控单元及液晶显示屏</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原装进口A</w:t>
            </w:r>
            <w:proofErr w:type="gramStart"/>
            <w:r w:rsidRPr="000B1DFE">
              <w:rPr>
                <w:rFonts w:asciiTheme="minorEastAsia" w:hAnsiTheme="minorEastAsia" w:hint="eastAsia"/>
                <w:kern w:val="0"/>
                <w:sz w:val="24"/>
                <w:szCs w:val="24"/>
              </w:rPr>
              <w:t>规</w:t>
            </w:r>
            <w:proofErr w:type="gramEnd"/>
            <w:r w:rsidRPr="000B1DFE">
              <w:rPr>
                <w:rFonts w:asciiTheme="minorEastAsia" w:hAnsiTheme="minorEastAsia" w:hint="eastAsia"/>
                <w:kern w:val="0"/>
                <w:sz w:val="24"/>
                <w:szCs w:val="24"/>
              </w:rPr>
              <w:t>DID工业级液晶面板 ，55"超窄边屏9块，形成3*3(3640.5mm*2052.9mm)形式的拼接大屏，支持7×24×365长时间开机；双边物理拼缝：≤3.5mm，分辨率：3840*2160P ，背光：直下式LED；亮度：500cd/m2，对比度3500:1；画面</w:t>
            </w:r>
            <w:proofErr w:type="gramStart"/>
            <w:r w:rsidRPr="000B1DFE">
              <w:rPr>
                <w:rFonts w:asciiTheme="minorEastAsia" w:hAnsiTheme="minorEastAsia" w:hint="eastAsia"/>
                <w:kern w:val="0"/>
                <w:sz w:val="24"/>
                <w:szCs w:val="24"/>
              </w:rPr>
              <w:t>比列</w:t>
            </w:r>
            <w:proofErr w:type="gramEnd"/>
            <w:r w:rsidRPr="000B1DFE">
              <w:rPr>
                <w:rFonts w:asciiTheme="minorEastAsia" w:hAnsiTheme="minorEastAsia" w:hint="eastAsia"/>
                <w:kern w:val="0"/>
                <w:sz w:val="24"/>
                <w:szCs w:val="24"/>
              </w:rPr>
              <w:t>：16：9，可视角度：178°，使用寿命不小于60000小时，采用逐行扫描驱动,动态插值补偿、3D动态数字降噪、3D梳状滤波技术，画面流畅，无闪烁;10位数字亮度及色彩增强、自动肤色校正、3D运动补偿，全高清画面显示。驱动，电源内置，无任何线材裸露。支持CVBS、VGA（RGBHV）、DVI、HDMI等多种信号输入，支持全高清分辨率1920*1080P并向下兼容；全数字处理单元，支持分屏显示，整屏显示，任意组合显示；RS232或RJ45接口控制。</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环保等级符合国家级环保标准。</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台</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13</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智慧学生终端</w:t>
            </w:r>
          </w:p>
        </w:tc>
        <w:tc>
          <w:tcPr>
            <w:tcW w:w="5921" w:type="dxa"/>
            <w:vAlign w:val="center"/>
          </w:tcPr>
          <w:p w:rsidR="004E1C04" w:rsidRPr="000B1DFE" w:rsidRDefault="004E1C04" w:rsidP="00545563">
            <w:pPr>
              <w:pStyle w:val="1"/>
              <w:numPr>
                <w:ilvl w:val="0"/>
                <w:numId w:val="7"/>
              </w:numPr>
              <w:shd w:val="clear" w:color="auto" w:fill="FFFFFF"/>
              <w:adjustRightInd/>
              <w:spacing w:before="0" w:after="0" w:line="360" w:lineRule="atLeast"/>
              <w:ind w:left="0" w:firstLine="0"/>
              <w:textAlignment w:val="auto"/>
              <w:rPr>
                <w:rFonts w:asciiTheme="minorEastAsia" w:eastAsiaTheme="minorEastAsia" w:hAnsiTheme="minorEastAsia"/>
                <w:b w:val="0"/>
                <w:bCs w:val="0"/>
                <w:kern w:val="0"/>
                <w:sz w:val="24"/>
                <w:szCs w:val="24"/>
              </w:rPr>
            </w:pPr>
            <w:bookmarkStart w:id="0" w:name="_Toc31208"/>
            <w:bookmarkStart w:id="1" w:name="_Toc18897"/>
            <w:bookmarkStart w:id="2" w:name="_Toc1122"/>
            <w:bookmarkStart w:id="3" w:name="_Toc7843"/>
            <w:bookmarkStart w:id="4" w:name="_Toc11761"/>
            <w:bookmarkStart w:id="5" w:name="_Toc21874"/>
            <w:bookmarkStart w:id="6" w:name="_Toc345"/>
            <w:bookmarkStart w:id="7" w:name="_Toc15842"/>
            <w:bookmarkStart w:id="8" w:name="_Toc1058"/>
            <w:bookmarkStart w:id="9" w:name="_Toc31790"/>
            <w:r w:rsidRPr="000B1DFE">
              <w:rPr>
                <w:rFonts w:asciiTheme="minorEastAsia" w:eastAsiaTheme="minorEastAsia" w:hAnsiTheme="minorEastAsia" w:hint="eastAsia"/>
                <w:b w:val="0"/>
                <w:bCs w:val="0"/>
                <w:kern w:val="0"/>
                <w:sz w:val="24"/>
                <w:szCs w:val="24"/>
              </w:rPr>
              <w:t>cpu:CPU:i5</w:t>
            </w:r>
            <w:r w:rsidRPr="000B1DFE">
              <w:rPr>
                <w:rFonts w:asciiTheme="minorEastAsia" w:eastAsiaTheme="minorEastAsia" w:hAnsiTheme="minorEastAsia"/>
                <w:b w:val="0"/>
                <w:bCs w:val="0"/>
                <w:kern w:val="0"/>
                <w:sz w:val="24"/>
                <w:szCs w:val="24"/>
              </w:rPr>
              <w:t>-7500</w:t>
            </w:r>
            <w:r w:rsidRPr="000B1DFE">
              <w:rPr>
                <w:rFonts w:asciiTheme="minorEastAsia" w:eastAsiaTheme="minorEastAsia" w:hAnsiTheme="minorEastAsia" w:hint="eastAsia"/>
                <w:b w:val="0"/>
                <w:bCs w:val="0"/>
                <w:kern w:val="0"/>
                <w:sz w:val="24"/>
                <w:szCs w:val="24"/>
              </w:rPr>
              <w:t xml:space="preserve"> ,内存：</w:t>
            </w:r>
            <w:r w:rsidRPr="000B1DFE">
              <w:rPr>
                <w:rFonts w:asciiTheme="minorEastAsia" w:eastAsiaTheme="minorEastAsia" w:hAnsiTheme="minorEastAsia"/>
                <w:b w:val="0"/>
                <w:bCs w:val="0"/>
                <w:kern w:val="0"/>
                <w:sz w:val="24"/>
                <w:szCs w:val="24"/>
              </w:rPr>
              <w:t>8</w:t>
            </w:r>
            <w:r w:rsidRPr="000B1DFE">
              <w:rPr>
                <w:rFonts w:asciiTheme="minorEastAsia" w:eastAsiaTheme="minorEastAsia" w:hAnsiTheme="minorEastAsia" w:hint="eastAsia"/>
                <w:b w:val="0"/>
                <w:bCs w:val="0"/>
                <w:kern w:val="0"/>
                <w:sz w:val="24"/>
                <w:szCs w:val="24"/>
              </w:rPr>
              <w:t>G以上 ，硬盘：1T以上 ，显卡2G独显；</w:t>
            </w:r>
            <w:bookmarkEnd w:id="0"/>
            <w:bookmarkEnd w:id="1"/>
            <w:bookmarkEnd w:id="2"/>
            <w:bookmarkEnd w:id="3"/>
            <w:bookmarkEnd w:id="4"/>
            <w:bookmarkEnd w:id="5"/>
            <w:bookmarkEnd w:id="6"/>
            <w:bookmarkEnd w:id="7"/>
            <w:bookmarkEnd w:id="8"/>
            <w:bookmarkEnd w:id="9"/>
          </w:p>
          <w:p w:rsidR="004E1C04" w:rsidRPr="000B1DFE" w:rsidRDefault="004E1C04" w:rsidP="00545563">
            <w:pPr>
              <w:pStyle w:val="1"/>
              <w:numPr>
                <w:ilvl w:val="0"/>
                <w:numId w:val="7"/>
              </w:numPr>
              <w:shd w:val="clear" w:color="auto" w:fill="FFFFFF"/>
              <w:adjustRightInd/>
              <w:spacing w:before="0" w:after="0" w:line="360" w:lineRule="atLeast"/>
              <w:ind w:left="0" w:firstLine="0"/>
              <w:textAlignment w:val="auto"/>
              <w:rPr>
                <w:rFonts w:asciiTheme="minorEastAsia" w:eastAsiaTheme="minorEastAsia" w:hAnsiTheme="minorEastAsia"/>
                <w:b w:val="0"/>
                <w:bCs w:val="0"/>
                <w:kern w:val="0"/>
                <w:sz w:val="24"/>
                <w:szCs w:val="24"/>
              </w:rPr>
            </w:pPr>
            <w:bookmarkStart w:id="10" w:name="_Toc12540"/>
            <w:bookmarkStart w:id="11" w:name="_Toc2406"/>
            <w:bookmarkStart w:id="12" w:name="_Toc6755"/>
            <w:bookmarkStart w:id="13" w:name="_Toc29562"/>
            <w:bookmarkStart w:id="14" w:name="_Toc178"/>
            <w:bookmarkStart w:id="15" w:name="_Toc10962"/>
            <w:bookmarkStart w:id="16" w:name="_Toc20390"/>
            <w:bookmarkStart w:id="17" w:name="_Toc28558"/>
            <w:bookmarkStart w:id="18" w:name="_Toc12752"/>
            <w:bookmarkStart w:id="19" w:name="_Toc29440"/>
            <w:r w:rsidRPr="000B1DFE">
              <w:rPr>
                <w:rFonts w:asciiTheme="minorEastAsia" w:eastAsiaTheme="minorEastAsia" w:hAnsiTheme="minorEastAsia" w:hint="eastAsia"/>
                <w:b w:val="0"/>
                <w:bCs w:val="0"/>
                <w:kern w:val="0"/>
                <w:sz w:val="24"/>
                <w:szCs w:val="24"/>
              </w:rPr>
              <w:lastRenderedPageBreak/>
              <w:t>不小于21.5英寸显示器，无主机箱；</w:t>
            </w:r>
            <w:bookmarkEnd w:id="10"/>
            <w:bookmarkEnd w:id="11"/>
            <w:bookmarkEnd w:id="12"/>
            <w:bookmarkEnd w:id="13"/>
            <w:bookmarkEnd w:id="14"/>
            <w:bookmarkEnd w:id="15"/>
            <w:bookmarkEnd w:id="16"/>
            <w:bookmarkEnd w:id="17"/>
            <w:bookmarkEnd w:id="18"/>
            <w:bookmarkEnd w:id="19"/>
          </w:p>
          <w:p w:rsidR="004E1C04" w:rsidRPr="000B1DFE" w:rsidRDefault="004E1C04" w:rsidP="00545563">
            <w:pPr>
              <w:widowControl/>
              <w:numPr>
                <w:ilvl w:val="0"/>
                <w:numId w:val="7"/>
              </w:numPr>
              <w:shd w:val="clear" w:color="auto" w:fill="FFFFFF"/>
              <w:spacing w:line="360" w:lineRule="atLeast"/>
              <w:jc w:val="left"/>
              <w:outlineLvl w:val="0"/>
              <w:rPr>
                <w:rFonts w:asciiTheme="minorEastAsia" w:hAnsiTheme="minorEastAsia"/>
                <w:kern w:val="0"/>
                <w:sz w:val="24"/>
                <w:szCs w:val="24"/>
              </w:rPr>
            </w:pPr>
            <w:bookmarkStart w:id="20" w:name="_Toc20271"/>
            <w:bookmarkStart w:id="21" w:name="_Toc32696"/>
            <w:bookmarkStart w:id="22" w:name="_Toc22886"/>
            <w:bookmarkStart w:id="23" w:name="_Toc12106"/>
            <w:bookmarkStart w:id="24" w:name="_Toc7964"/>
            <w:bookmarkStart w:id="25" w:name="_Toc6686"/>
            <w:bookmarkStart w:id="26" w:name="_Toc15517"/>
            <w:bookmarkStart w:id="27" w:name="_Toc23114"/>
            <w:bookmarkStart w:id="28" w:name="_Toc3148"/>
            <w:bookmarkStart w:id="29" w:name="_Toc29834"/>
            <w:r w:rsidRPr="000B1DFE">
              <w:rPr>
                <w:rFonts w:asciiTheme="minorEastAsia" w:hAnsiTheme="minorEastAsia" w:hint="eastAsia"/>
                <w:kern w:val="0"/>
                <w:sz w:val="24"/>
                <w:szCs w:val="24"/>
              </w:rPr>
              <w:t>微软正版Win10操作系统；</w:t>
            </w:r>
            <w:bookmarkEnd w:id="20"/>
            <w:bookmarkEnd w:id="21"/>
            <w:bookmarkEnd w:id="22"/>
            <w:bookmarkEnd w:id="23"/>
            <w:bookmarkEnd w:id="24"/>
            <w:bookmarkEnd w:id="25"/>
            <w:bookmarkEnd w:id="26"/>
            <w:bookmarkEnd w:id="27"/>
            <w:bookmarkEnd w:id="28"/>
            <w:bookmarkEnd w:id="29"/>
          </w:p>
          <w:p w:rsidR="004E1C04" w:rsidRPr="000B1DFE" w:rsidRDefault="004E1C04" w:rsidP="004E1C04">
            <w:pPr>
              <w:widowControl/>
              <w:jc w:val="left"/>
              <w:rPr>
                <w:rFonts w:asciiTheme="minorEastAsia" w:hAnsiTheme="minorEastAsia"/>
                <w:kern w:val="0"/>
                <w:sz w:val="24"/>
                <w:szCs w:val="24"/>
              </w:rPr>
            </w:pPr>
            <w:bookmarkStart w:id="30" w:name="_Toc22012"/>
            <w:bookmarkStart w:id="31" w:name="_Toc5338"/>
            <w:bookmarkStart w:id="32" w:name="_Toc16595"/>
            <w:bookmarkStart w:id="33" w:name="_Toc31759"/>
            <w:bookmarkStart w:id="34" w:name="_Toc12362"/>
            <w:bookmarkStart w:id="35" w:name="_Toc15752"/>
            <w:bookmarkStart w:id="36" w:name="_Toc14287"/>
            <w:bookmarkStart w:id="37" w:name="_Toc30119"/>
            <w:bookmarkStart w:id="38" w:name="_Toc2878"/>
            <w:bookmarkStart w:id="39" w:name="_Toc7316"/>
            <w:r w:rsidRPr="000B1DFE">
              <w:rPr>
                <w:rFonts w:asciiTheme="minorEastAsia" w:hAnsiTheme="minorEastAsia" w:hint="eastAsia"/>
                <w:kern w:val="0"/>
                <w:sz w:val="24"/>
                <w:szCs w:val="24"/>
              </w:rPr>
              <w:t>4.智慧学生终端集成虚拟幼儿园全景3D漫游，并不少于户外、室内大中小班、奥尔夫音乐、感觉统合、创意美术、厨房、</w:t>
            </w:r>
            <w:proofErr w:type="gramStart"/>
            <w:r w:rsidRPr="000B1DFE">
              <w:rPr>
                <w:rFonts w:asciiTheme="minorEastAsia" w:hAnsiTheme="minorEastAsia" w:hint="eastAsia"/>
                <w:kern w:val="0"/>
                <w:sz w:val="24"/>
                <w:szCs w:val="24"/>
              </w:rPr>
              <w:t>园长室</w:t>
            </w:r>
            <w:proofErr w:type="gramEnd"/>
            <w:r w:rsidRPr="000B1DFE">
              <w:rPr>
                <w:rFonts w:asciiTheme="minorEastAsia" w:hAnsiTheme="minorEastAsia" w:hint="eastAsia"/>
                <w:kern w:val="0"/>
                <w:sz w:val="24"/>
                <w:szCs w:val="24"/>
              </w:rPr>
              <w:t>等。</w:t>
            </w:r>
            <w:bookmarkEnd w:id="30"/>
            <w:bookmarkEnd w:id="31"/>
            <w:bookmarkEnd w:id="32"/>
            <w:bookmarkEnd w:id="33"/>
            <w:bookmarkEnd w:id="34"/>
            <w:bookmarkEnd w:id="35"/>
            <w:bookmarkEnd w:id="36"/>
            <w:bookmarkEnd w:id="37"/>
            <w:bookmarkEnd w:id="38"/>
            <w:bookmarkEnd w:id="39"/>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台</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48</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14</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移动白板</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1.规格：长1500mm*宽900mm*1700mm</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2.材质：铁架外框、钢化玻璃板面，内板为白色，配有四个滚轮，可方便移动，磁性可吸板，白板背面镀锌表面，正面可供磁性吸附。自带一体式笔托，可放置白板笔，白板擦等，方便使用。书写时可用</w:t>
            </w:r>
            <w:proofErr w:type="gramStart"/>
            <w:r w:rsidRPr="000B1DFE">
              <w:rPr>
                <w:rFonts w:asciiTheme="minorEastAsia" w:hAnsiTheme="minorEastAsia" w:hint="eastAsia"/>
                <w:kern w:val="0"/>
                <w:sz w:val="24"/>
                <w:szCs w:val="24"/>
              </w:rPr>
              <w:t>各种水毛进行</w:t>
            </w:r>
            <w:proofErr w:type="gramEnd"/>
            <w:r w:rsidRPr="000B1DFE">
              <w:rPr>
                <w:rFonts w:asciiTheme="minorEastAsia" w:hAnsiTheme="minorEastAsia" w:hint="eastAsia"/>
                <w:kern w:val="0"/>
                <w:sz w:val="24"/>
                <w:szCs w:val="24"/>
              </w:rPr>
              <w:t>书写，水写后方便擦拭，可重复进行书写。环保等级符合国家级环保标准。</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套</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color w:val="0000FF"/>
                <w:kern w:val="0"/>
                <w:sz w:val="24"/>
                <w:szCs w:val="24"/>
              </w:rPr>
              <w:t>15</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主控讲台</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设计新颖、美观、合理，不得侵犯第三方的知识产权</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结构和材质</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 xml:space="preserve">1、钢木结合材料一体成型；桌体采用1.2-1.5mm冷轧钢板；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2、★桌面采用木</w:t>
            </w:r>
            <w:proofErr w:type="gramStart"/>
            <w:r w:rsidRPr="000B1DFE">
              <w:rPr>
                <w:rFonts w:asciiTheme="minorEastAsia" w:hAnsiTheme="minorEastAsia" w:hint="eastAsia"/>
                <w:kern w:val="0"/>
                <w:sz w:val="24"/>
                <w:szCs w:val="24"/>
              </w:rPr>
              <w:t>黄色耐滑木质</w:t>
            </w:r>
            <w:proofErr w:type="gramEnd"/>
            <w:r w:rsidRPr="000B1DFE">
              <w:rPr>
                <w:rFonts w:asciiTheme="minorEastAsia" w:hAnsiTheme="minorEastAsia" w:hint="eastAsia"/>
                <w:kern w:val="0"/>
                <w:sz w:val="24"/>
                <w:szCs w:val="24"/>
              </w:rPr>
              <w:t>材料，扶手采用</w:t>
            </w:r>
            <w:r w:rsidRPr="000B1DFE">
              <w:rPr>
                <w:rFonts w:asciiTheme="minorEastAsia" w:hAnsiTheme="minorEastAsia" w:hint="eastAsia"/>
                <w:color w:val="0000FF"/>
                <w:kern w:val="0"/>
                <w:sz w:val="24"/>
                <w:szCs w:val="24"/>
              </w:rPr>
              <w:t>仿</w:t>
            </w:r>
            <w:r w:rsidRPr="000B1DFE">
              <w:rPr>
                <w:rFonts w:asciiTheme="minorEastAsia" w:hAnsiTheme="minorEastAsia" w:hint="eastAsia"/>
                <w:kern w:val="0"/>
                <w:sz w:val="24"/>
                <w:szCs w:val="24"/>
              </w:rPr>
              <w:t>木扶手，L型</w:t>
            </w:r>
            <w:r w:rsidRPr="000B1DFE">
              <w:rPr>
                <w:rFonts w:asciiTheme="minorEastAsia" w:hAnsiTheme="minorEastAsia" w:hint="eastAsia"/>
                <w:color w:val="0000FF"/>
                <w:kern w:val="0"/>
                <w:sz w:val="24"/>
                <w:szCs w:val="24"/>
              </w:rPr>
              <w:t>仿</w:t>
            </w:r>
            <w:r w:rsidRPr="000B1DFE">
              <w:rPr>
                <w:rFonts w:asciiTheme="minorEastAsia" w:hAnsiTheme="minorEastAsia" w:hint="eastAsia"/>
                <w:kern w:val="0"/>
                <w:sz w:val="24"/>
                <w:szCs w:val="24"/>
              </w:rPr>
              <w:t>木装饰板；</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3、★一把钥匙，通过独立的弹簧锁片，打开上层讲桌盖板，键盘抽屉，中控抽屉及展示台抽屉；</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4、讲桌尺寸：长宽高（MM），关闭：1100* 750* 1000；展开：2150*1050*1000；</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5、气动打开15-21寸液晶宽屏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6、提供左右扶手让演讲</w:t>
            </w:r>
            <w:proofErr w:type="gramStart"/>
            <w:r w:rsidRPr="000B1DFE">
              <w:rPr>
                <w:rFonts w:asciiTheme="minorEastAsia" w:hAnsiTheme="minorEastAsia" w:hint="eastAsia"/>
                <w:kern w:val="0"/>
                <w:sz w:val="24"/>
                <w:szCs w:val="24"/>
              </w:rPr>
              <w:t>者握扶</w:t>
            </w:r>
            <w:proofErr w:type="gramEnd"/>
            <w:r w:rsidRPr="000B1DFE">
              <w:rPr>
                <w:rFonts w:asciiTheme="minorEastAsia" w:hAnsiTheme="minorEastAsia" w:hint="eastAsia"/>
                <w:kern w:val="0"/>
                <w:sz w:val="24"/>
                <w:szCs w:val="24"/>
              </w:rPr>
              <w:t>，尺寸60x600mm；前置活动L型板，方便学校LOGO安装。；</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7、隐藏式滑轨抽屉，可容纳键盘、鼠标、控制面板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8、键盘架下方隐藏储物抽屉；</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9、桌面集成笔记本接口模块（VGA一个、AUDIO一个、USB两个、网络接口一个、电源接口一个、话筒接口一个）；</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 xml:space="preserve">10、右侧具有抽拉式抽屉，可放置实物展示台，承重6公斤 ；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11、讲桌下层采用国际标准机架式设计，带隔板；</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12、可扩展IC卡电锁</w:t>
            </w:r>
            <w:proofErr w:type="gramStart"/>
            <w:r w:rsidRPr="000B1DFE">
              <w:rPr>
                <w:rFonts w:asciiTheme="minorEastAsia" w:hAnsiTheme="minorEastAsia" w:hint="eastAsia"/>
                <w:kern w:val="0"/>
                <w:sz w:val="24"/>
                <w:szCs w:val="24"/>
              </w:rPr>
              <w:t>一</w:t>
            </w:r>
            <w:proofErr w:type="gramEnd"/>
            <w:r w:rsidRPr="000B1DFE">
              <w:rPr>
                <w:rFonts w:asciiTheme="minorEastAsia" w:hAnsiTheme="minorEastAsia" w:hint="eastAsia"/>
                <w:kern w:val="0"/>
                <w:sz w:val="24"/>
                <w:szCs w:val="24"/>
              </w:rPr>
              <w:t>卡通功能。</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台</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16</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主控教师机</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1.处理器：I5</w:t>
            </w:r>
            <w:r w:rsidRPr="000B1DFE">
              <w:rPr>
                <w:rFonts w:asciiTheme="minorEastAsia" w:hAnsiTheme="minorEastAsia"/>
                <w:kern w:val="0"/>
                <w:sz w:val="24"/>
                <w:szCs w:val="24"/>
              </w:rPr>
              <w:t>-7500</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2.内存：</w:t>
            </w:r>
            <w:r w:rsidRPr="000B1DFE">
              <w:rPr>
                <w:rFonts w:asciiTheme="minorEastAsia" w:hAnsiTheme="minorEastAsia"/>
                <w:kern w:val="0"/>
                <w:sz w:val="24"/>
                <w:szCs w:val="24"/>
              </w:rPr>
              <w:t>8</w:t>
            </w:r>
            <w:r w:rsidRPr="000B1DFE">
              <w:rPr>
                <w:rFonts w:asciiTheme="minorEastAsia" w:hAnsiTheme="minorEastAsia" w:hint="eastAsia"/>
                <w:kern w:val="0"/>
                <w:sz w:val="24"/>
                <w:szCs w:val="24"/>
              </w:rPr>
              <w:t>G</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3.硬盘：1T</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4.显卡：2G独立</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5.显示器：21.5寸</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套</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17</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数字化</w:t>
            </w:r>
            <w:r w:rsidRPr="000B1DFE">
              <w:rPr>
                <w:rFonts w:asciiTheme="minorEastAsia" w:hAnsiTheme="minorEastAsia" w:hint="eastAsia"/>
                <w:b/>
                <w:kern w:val="0"/>
                <w:sz w:val="24"/>
                <w:szCs w:val="24"/>
              </w:rPr>
              <w:lastRenderedPageBreak/>
              <w:t>学习桌椅</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1.规格：可升降现代圆椅底盘直径，38.5CM （6把）桌</w:t>
            </w:r>
            <w:r w:rsidRPr="000B1DFE">
              <w:rPr>
                <w:rFonts w:asciiTheme="minorEastAsia" w:hAnsiTheme="minorEastAsia" w:hint="eastAsia"/>
                <w:kern w:val="0"/>
                <w:sz w:val="24"/>
                <w:szCs w:val="24"/>
              </w:rPr>
              <w:lastRenderedPageBreak/>
              <w:t>子六边：对角1200  *1400 *1600 台面：中纤板  高密度板   实芯理化板</w:t>
            </w:r>
          </w:p>
          <w:p w:rsidR="004E1C04" w:rsidRPr="000B1DFE" w:rsidRDefault="004E1C04" w:rsidP="004E1C04">
            <w:pPr>
              <w:widowControl/>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2.材质:木质加三聚氰胺板，金属框架</w:t>
            </w:r>
            <w:r w:rsidRPr="000B1DFE">
              <w:rPr>
                <w:rFonts w:asciiTheme="minorEastAsia" w:hAnsiTheme="minorEastAsia" w:cs="宋体" w:hint="eastAsia"/>
                <w:kern w:val="0"/>
                <w:sz w:val="24"/>
                <w:szCs w:val="24"/>
              </w:rPr>
              <w:br/>
              <w:t xml:space="preserve">3.组合：8组梯形桌 </w:t>
            </w:r>
          </w:p>
          <w:p w:rsidR="004E1C04" w:rsidRPr="000B1DFE" w:rsidRDefault="004E1C04" w:rsidP="004E1C04">
            <w:pPr>
              <w:widowControl/>
              <w:jc w:val="left"/>
              <w:rPr>
                <w:rFonts w:asciiTheme="minorEastAsia" w:hAnsiTheme="minorEastAsia" w:cs="宋体"/>
                <w:kern w:val="0"/>
                <w:sz w:val="24"/>
                <w:szCs w:val="24"/>
              </w:rPr>
            </w:pPr>
            <w:r w:rsidRPr="000B1DFE">
              <w:rPr>
                <w:rFonts w:asciiTheme="minorEastAsia" w:hAnsiTheme="minorEastAsia" w:hint="eastAsia"/>
                <w:kern w:val="0"/>
                <w:sz w:val="24"/>
                <w:szCs w:val="24"/>
              </w:rPr>
              <w:t>4.</w:t>
            </w:r>
            <w:r w:rsidRPr="000B1DFE">
              <w:rPr>
                <w:rFonts w:asciiTheme="minorEastAsia" w:hAnsiTheme="minorEastAsia" w:cs="宋体" w:hint="eastAsia"/>
                <w:kern w:val="0"/>
                <w:sz w:val="24"/>
                <w:szCs w:val="24"/>
              </w:rPr>
              <w:t xml:space="preserve"> 每组6把凳子</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材质：优质钢材、板</w:t>
            </w:r>
            <w:proofErr w:type="gramStart"/>
            <w:r w:rsidRPr="000B1DFE">
              <w:rPr>
                <w:rFonts w:asciiTheme="minorEastAsia" w:hAnsiTheme="minorEastAsia" w:hint="eastAsia"/>
                <w:kern w:val="0"/>
                <w:sz w:val="24"/>
                <w:szCs w:val="24"/>
              </w:rPr>
              <w:t>木结合</w:t>
            </w:r>
            <w:proofErr w:type="gramEnd"/>
            <w:r w:rsidRPr="000B1DFE">
              <w:rPr>
                <w:rFonts w:asciiTheme="minorEastAsia" w:hAnsiTheme="minorEastAsia" w:hint="eastAsia"/>
                <w:kern w:val="0"/>
                <w:sz w:val="24"/>
                <w:szCs w:val="24"/>
              </w:rPr>
              <w:t xml:space="preserve">  饰面材质：PU皮 功能特点：高度可调 尺寸：直径35cm 高度45-75cm</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组</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8</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18</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幼儿园虚拟仿真实训平台</w:t>
            </w:r>
          </w:p>
        </w:tc>
        <w:tc>
          <w:tcPr>
            <w:tcW w:w="5921" w:type="dxa"/>
            <w:vAlign w:val="center"/>
          </w:tcPr>
          <w:p w:rsidR="004E1C04" w:rsidRPr="000B1DFE" w:rsidRDefault="004E1C04" w:rsidP="004E1C04">
            <w:pPr>
              <w:jc w:val="left"/>
              <w:rPr>
                <w:rFonts w:asciiTheme="minorEastAsia" w:hAnsiTheme="minorEastAsia" w:cs="宋体"/>
                <w:b/>
                <w:bCs/>
                <w:kern w:val="0"/>
                <w:sz w:val="24"/>
                <w:szCs w:val="24"/>
              </w:rPr>
            </w:pPr>
            <w:r w:rsidRPr="000B1DFE">
              <w:rPr>
                <w:rFonts w:asciiTheme="minorEastAsia" w:hAnsiTheme="minorEastAsia" w:cs="宋体" w:hint="eastAsia"/>
                <w:kern w:val="0"/>
                <w:sz w:val="24"/>
                <w:szCs w:val="24"/>
              </w:rPr>
              <w:t>★</w:t>
            </w:r>
            <w:r w:rsidRPr="000B1DFE">
              <w:rPr>
                <w:rFonts w:asciiTheme="minorEastAsia" w:hAnsiTheme="minorEastAsia" w:cs="宋体" w:hint="eastAsia"/>
                <w:b/>
                <w:bCs/>
                <w:kern w:val="0"/>
                <w:sz w:val="24"/>
                <w:szCs w:val="24"/>
              </w:rPr>
              <w:t>虚拟幼儿园仿真教学软件包括（园长、表演大厅、户外、办公、医务、大中小班管理、）</w:t>
            </w:r>
          </w:p>
          <w:p w:rsidR="004E1C04" w:rsidRPr="000B1DFE" w:rsidRDefault="004E1C04" w:rsidP="004E1C04">
            <w:pPr>
              <w:pStyle w:val="11"/>
              <w:ind w:firstLineChars="0" w:firstLine="0"/>
              <w:rPr>
                <w:rFonts w:asciiTheme="minorEastAsia" w:hAnsiTheme="minorEastAsia" w:cs="宋体"/>
                <w:b/>
                <w:bCs/>
                <w:kern w:val="0"/>
                <w:sz w:val="24"/>
                <w:szCs w:val="24"/>
              </w:rPr>
            </w:pPr>
            <w:r w:rsidRPr="000B1DFE">
              <w:rPr>
                <w:rFonts w:asciiTheme="minorEastAsia" w:hAnsiTheme="minorEastAsia" w:cs="宋体" w:hint="eastAsia"/>
                <w:b/>
                <w:bCs/>
                <w:kern w:val="0"/>
                <w:sz w:val="24"/>
                <w:szCs w:val="24"/>
              </w:rPr>
              <w:t>一、技术指标</w:t>
            </w:r>
          </w:p>
          <w:p w:rsidR="004E1C04" w:rsidRPr="000B1DFE" w:rsidRDefault="004E1C04" w:rsidP="004E1C04">
            <w:pPr>
              <w:pStyle w:val="11"/>
              <w:ind w:leftChars="1" w:left="2" w:firstLineChars="0" w:firstLine="0"/>
              <w:rPr>
                <w:rFonts w:asciiTheme="minorEastAsia" w:hAnsiTheme="minorEastAsia" w:cs="宋体"/>
                <w:kern w:val="0"/>
                <w:sz w:val="24"/>
                <w:szCs w:val="24"/>
              </w:rPr>
            </w:pPr>
            <w:r w:rsidRPr="000B1DFE">
              <w:rPr>
                <w:rFonts w:asciiTheme="minorEastAsia" w:hAnsiTheme="minorEastAsia" w:cs="宋体" w:hint="eastAsia"/>
                <w:kern w:val="0"/>
                <w:sz w:val="24"/>
                <w:szCs w:val="24"/>
              </w:rPr>
              <w:t>网络版，教师端和学生端可以同时使用，无站点用户数量限制，采用三维虚拟技术。</w:t>
            </w:r>
            <w:r w:rsidRPr="000B1DFE">
              <w:rPr>
                <w:rFonts w:asciiTheme="minorEastAsia" w:hAnsiTheme="minorEastAsia" w:hint="eastAsia"/>
                <w:kern w:val="0"/>
                <w:sz w:val="24"/>
                <w:szCs w:val="24"/>
              </w:rPr>
              <w:t>教师和学生通过客户端登录自有权限，访问服务器，教师运用资源系统内的美术教学资源进行授课，学生可通过登录资源系统进行自学。</w:t>
            </w:r>
            <w:r w:rsidRPr="000B1DFE">
              <w:rPr>
                <w:rFonts w:asciiTheme="minorEastAsia" w:hAnsiTheme="minorEastAsia" w:cs="宋体" w:hint="eastAsia"/>
                <w:kern w:val="0"/>
                <w:sz w:val="24"/>
                <w:szCs w:val="24"/>
              </w:rPr>
              <w:t>系统为三重管理权限：管理员、教师和学生权限。</w:t>
            </w:r>
          </w:p>
          <w:p w:rsidR="004E1C04" w:rsidRPr="000B1DFE" w:rsidRDefault="004E1C04" w:rsidP="004E1C04">
            <w:pPr>
              <w:pStyle w:val="11"/>
              <w:ind w:firstLineChars="0" w:firstLine="0"/>
              <w:rPr>
                <w:rFonts w:asciiTheme="minorEastAsia" w:hAnsiTheme="minorEastAsia" w:cs="宋体"/>
                <w:b/>
                <w:bCs/>
                <w:kern w:val="0"/>
                <w:sz w:val="24"/>
                <w:szCs w:val="24"/>
              </w:rPr>
            </w:pPr>
            <w:r w:rsidRPr="000B1DFE">
              <w:rPr>
                <w:rFonts w:asciiTheme="minorEastAsia" w:hAnsiTheme="minorEastAsia" w:cs="宋体" w:hint="eastAsia"/>
                <w:b/>
                <w:bCs/>
                <w:kern w:val="0"/>
                <w:sz w:val="24"/>
                <w:szCs w:val="24"/>
              </w:rPr>
              <w:t>二、功能指标</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kern w:val="0"/>
                <w:sz w:val="24"/>
                <w:szCs w:val="24"/>
              </w:rPr>
              <w:t>1.采用虚拟技术三维模拟幼儿园。分为手动漫游和自动漫游二种方式。</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kern w:val="0"/>
                <w:sz w:val="24"/>
                <w:szCs w:val="24"/>
              </w:rPr>
              <w:t>2.手动漫游可以由操作者按不同的方位键进行移动，并利用鼠标进行不同视角切换。</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kern w:val="0"/>
                <w:sz w:val="24"/>
                <w:szCs w:val="24"/>
              </w:rPr>
              <w:t>3.★虚拟幼儿园区域不少于幼儿园大门、幼儿园大厅、医务室、小班教室、中班教室、大班教室、走廊、表演大厅、户外等，各个区域随时展示区域内交互点，共不少于121个知识交互点。</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kern w:val="0"/>
                <w:sz w:val="24"/>
                <w:szCs w:val="24"/>
              </w:rPr>
              <w:t>4.★平台包含超级市场、厨房、美容院、邮政局、消防局、银行、娃娃家、医院等不少于8个角色情景模拟区。</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kern w:val="0"/>
                <w:sz w:val="24"/>
                <w:szCs w:val="24"/>
              </w:rPr>
              <w:t>5.★系统包含幼儿园一日流程内容及相关知识点交互包含动画54个、视频83个、文档352个。MP325个、课件19个、图片80个。</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b/>
                <w:kern w:val="0"/>
                <w:sz w:val="24"/>
                <w:szCs w:val="24"/>
                <w:u w:val="single"/>
              </w:rPr>
              <w:t>（一）户外交互点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1.课间操比赛</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(1.动画《愉快课间操》动画2.课间操--活动意义3.课间操--比赛方案4.课间操--评分标准5.课间操--大班徒手操视频6.</w:t>
            </w:r>
            <w:r w:rsidRPr="000B1DFE">
              <w:rPr>
                <w:rFonts w:asciiTheme="minorEastAsia" w:hAnsiTheme="minorEastAsia" w:hint="eastAsia"/>
                <w:b/>
                <w:sz w:val="24"/>
                <w:szCs w:val="24"/>
              </w:rPr>
              <w:t>课间操--中班律动视频7.课间操--小班韵律操视频</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2.亲子运动会</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hint="eastAsia"/>
                <w:b/>
                <w:sz w:val="24"/>
                <w:szCs w:val="24"/>
              </w:rPr>
              <w:t>亲子运动会视频</w:t>
            </w:r>
            <w:r w:rsidRPr="000B1DFE">
              <w:rPr>
                <w:rFonts w:asciiTheme="minorEastAsia" w:hAnsiTheme="minorEastAsia" w:hint="eastAsia"/>
                <w:sz w:val="24"/>
                <w:szCs w:val="24"/>
              </w:rPr>
              <w:t>2.亲子运动会--策划方案3.亲子运动会--活动流程4.亲子运动会--亲子游戏)</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3.沙区活动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hint="eastAsia"/>
                <w:b/>
                <w:sz w:val="24"/>
                <w:szCs w:val="24"/>
              </w:rPr>
              <w:t>.沙区活动视频</w:t>
            </w:r>
            <w:r w:rsidRPr="000B1DFE">
              <w:rPr>
                <w:rFonts w:asciiTheme="minorEastAsia" w:hAnsiTheme="minorEastAsia" w:hint="eastAsia"/>
                <w:sz w:val="24"/>
                <w:szCs w:val="24"/>
              </w:rPr>
              <w:t>2.沙区--材料投放3.沙区--沙区教</w:t>
            </w:r>
            <w:r w:rsidRPr="000B1DFE">
              <w:rPr>
                <w:rFonts w:asciiTheme="minorEastAsia" w:hAnsiTheme="minorEastAsia" w:hint="eastAsia"/>
                <w:sz w:val="24"/>
                <w:szCs w:val="24"/>
              </w:rPr>
              <w:lastRenderedPageBreak/>
              <w:t>案4.沙区--观察反思)</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4.户外游戏活动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(1.动画《乐美说户外》2.户外活动--活动计划3.户外活动--大班游戏4.户外活动--中班游戏5.户外活动--小班游戏6.大班户外游戏《足球保龄球》</w:t>
            </w:r>
            <w:r w:rsidRPr="000B1DFE">
              <w:rPr>
                <w:rFonts w:asciiTheme="minorEastAsia" w:hAnsiTheme="minorEastAsia" w:hint="eastAsia"/>
                <w:b/>
                <w:sz w:val="24"/>
                <w:szCs w:val="24"/>
              </w:rPr>
              <w:t>7.中班户外游戏《保护小袋鼠》8.小班户外游戏《小猪快快回家</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5.升旗活动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hint="eastAsia"/>
                <w:b/>
                <w:sz w:val="24"/>
                <w:szCs w:val="24"/>
              </w:rPr>
              <w:t>.升旗仪式视频2</w:t>
            </w:r>
            <w:r w:rsidRPr="000B1DFE">
              <w:rPr>
                <w:rFonts w:asciiTheme="minorEastAsia" w:hAnsiTheme="minorEastAsia" w:hint="eastAsia"/>
                <w:sz w:val="24"/>
                <w:szCs w:val="24"/>
              </w:rPr>
              <w:t>.升旗--方案3.升旗--流程4.升旗--演讲)</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6.戏水区活动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(1.动画《漫话沙水区》动画2.水区--材料投放3.水区--水区教案4.水区--观察记录5</w:t>
            </w:r>
            <w:r w:rsidRPr="000B1DFE">
              <w:rPr>
                <w:rFonts w:asciiTheme="minorEastAsia" w:hAnsiTheme="minorEastAsia" w:hint="eastAsia"/>
                <w:b/>
                <w:sz w:val="24"/>
                <w:szCs w:val="24"/>
              </w:rPr>
              <w:t>.沙水区活动视频</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7.体能课</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(1.动画《漫画运动区》2.体能课--活动意义3.体能课--大班课程案例4.体能课--中班课程案例5.体能课--小班课程案例</w:t>
            </w:r>
            <w:r w:rsidRPr="000B1DFE">
              <w:rPr>
                <w:rFonts w:asciiTheme="minorEastAsia" w:hAnsiTheme="minorEastAsia" w:hint="eastAsia"/>
                <w:b/>
                <w:sz w:val="24"/>
                <w:szCs w:val="24"/>
              </w:rPr>
              <w:t>6.案例：体能课视频)</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8.种植区活动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(1.动画《漫画种植区》2.种植区--亲子活动3.种植区--活动教案4.种植区--观察记录5</w:t>
            </w:r>
            <w:r w:rsidRPr="000B1DFE">
              <w:rPr>
                <w:rFonts w:asciiTheme="minorEastAsia" w:hAnsiTheme="minorEastAsia" w:hint="eastAsia"/>
                <w:b/>
                <w:sz w:val="24"/>
                <w:szCs w:val="24"/>
              </w:rPr>
              <w:t>.种植区--活动视频 )</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b/>
                <w:kern w:val="0"/>
                <w:sz w:val="24"/>
                <w:szCs w:val="24"/>
                <w:u w:val="single"/>
              </w:rPr>
              <w:t>（二）幼儿园大厅交互点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1.家长会</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(1.家长会--组织实施2.家长会--活动方案3.家长会--发言稿4</w:t>
            </w:r>
            <w:r w:rsidRPr="000B1DFE">
              <w:rPr>
                <w:rFonts w:asciiTheme="minorEastAsia" w:hAnsiTheme="minorEastAsia" w:hint="eastAsia"/>
                <w:b/>
                <w:sz w:val="24"/>
                <w:szCs w:val="24"/>
              </w:rPr>
              <w:t>.家长会—视频案例)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w:t>
            </w:r>
            <w:proofErr w:type="gramStart"/>
            <w:r w:rsidRPr="000B1DFE">
              <w:rPr>
                <w:rFonts w:asciiTheme="minorEastAsia" w:hAnsiTheme="minorEastAsia" w:hint="eastAsia"/>
                <w:b/>
                <w:sz w:val="24"/>
                <w:szCs w:val="24"/>
              </w:rPr>
              <w:t>教证技能</w:t>
            </w:r>
            <w:proofErr w:type="gramEnd"/>
            <w:r w:rsidRPr="000B1DFE">
              <w:rPr>
                <w:rFonts w:asciiTheme="minorEastAsia" w:hAnsiTheme="minorEastAsia" w:hint="eastAsia"/>
                <w:b/>
                <w:sz w:val="24"/>
                <w:szCs w:val="24"/>
              </w:rPr>
              <w:t>—故事</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--故事要求2.</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--大班故事3.</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--中班故事4.</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--小班故事)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3.课件制作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(1.课件制作—教程2.课件制作—小班《身体的秘密》3.课件制作—中班《5以内的序数》4.课件制作—大班《认识钟表》)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w:t>
            </w:r>
            <w:proofErr w:type="gramStart"/>
            <w:r w:rsidRPr="000B1DFE">
              <w:rPr>
                <w:rFonts w:asciiTheme="minorEastAsia" w:hAnsiTheme="minorEastAsia" w:hint="eastAsia"/>
                <w:b/>
                <w:sz w:val="24"/>
                <w:szCs w:val="24"/>
              </w:rPr>
              <w:t>教证技能</w:t>
            </w:r>
            <w:proofErr w:type="gramEnd"/>
            <w:r w:rsidRPr="000B1DFE">
              <w:rPr>
                <w:rFonts w:asciiTheme="minorEastAsia" w:hAnsiTheme="minorEastAsia" w:hint="eastAsia"/>
                <w:b/>
                <w:sz w:val="24"/>
                <w:szCs w:val="24"/>
              </w:rPr>
              <w:t>—游戏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--游戏要求2.</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--大班游戏3.</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--中班游戏4.</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--小班游戏)</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w:t>
            </w:r>
            <w:proofErr w:type="gramStart"/>
            <w:r w:rsidRPr="000B1DFE">
              <w:rPr>
                <w:rFonts w:asciiTheme="minorEastAsia" w:hAnsiTheme="minorEastAsia" w:hint="eastAsia"/>
                <w:b/>
                <w:sz w:val="24"/>
                <w:szCs w:val="24"/>
              </w:rPr>
              <w:t>教证技能</w:t>
            </w:r>
            <w:proofErr w:type="gramEnd"/>
            <w:r w:rsidRPr="000B1DFE">
              <w:rPr>
                <w:rFonts w:asciiTheme="minorEastAsia" w:hAnsiTheme="minorEastAsia" w:hint="eastAsia"/>
                <w:b/>
                <w:sz w:val="24"/>
                <w:szCs w:val="24"/>
              </w:rPr>
              <w:t>—绘画</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--绘画要求2.</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--大班绘画3.</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--中班绘画4.</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--小班绘画)</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6.</w:t>
            </w:r>
            <w:proofErr w:type="gramStart"/>
            <w:r w:rsidRPr="000B1DFE">
              <w:rPr>
                <w:rFonts w:asciiTheme="minorEastAsia" w:hAnsiTheme="minorEastAsia" w:hint="eastAsia"/>
                <w:b/>
                <w:sz w:val="24"/>
                <w:szCs w:val="24"/>
              </w:rPr>
              <w:t>教证技能</w:t>
            </w:r>
            <w:proofErr w:type="gramEnd"/>
            <w:r w:rsidRPr="000B1DFE">
              <w:rPr>
                <w:rFonts w:asciiTheme="minorEastAsia" w:hAnsiTheme="minorEastAsia" w:hint="eastAsia"/>
                <w:b/>
                <w:sz w:val="24"/>
                <w:szCs w:val="24"/>
              </w:rPr>
              <w:t>—弹唱</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--弹唱要求2.</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--大班弹唱3.</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--中班弹唱4.</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--小班弹唱)</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lastRenderedPageBreak/>
              <w:t>7.美食节活动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(1.美食节视频2.美食节--活动方案3.美食节--菜谱制定4.美食节--主持稿)</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8.建构游戏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(1.建构游戏--理论指导2.建构游戏--大班案例3.建构游戏--中班案例4.建构游戏--小班案例视频)</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9.大班管理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(1.大班管理--幼儿常规2.大班管理--家长类型3.大班管理--教师计划)</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10.中班管理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(1.中班管理--幼儿常规2.中班管理--家长信任3.中班管理--教师计划)</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11.小班管理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(1.小班管理--幼儿常规2.小班管理--家长沟通3.小班管理--教师计划)</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12.幼儿安全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( 1.</w:t>
            </w:r>
            <w:proofErr w:type="gramStart"/>
            <w:r w:rsidRPr="000B1DFE">
              <w:rPr>
                <w:rFonts w:asciiTheme="minorEastAsia" w:hAnsiTheme="minorEastAsia" w:hint="eastAsia"/>
                <w:sz w:val="24"/>
                <w:szCs w:val="24"/>
              </w:rPr>
              <w:t>入离园安全</w:t>
            </w:r>
            <w:proofErr w:type="gramEnd"/>
            <w:r w:rsidRPr="000B1DFE">
              <w:rPr>
                <w:rFonts w:asciiTheme="minorEastAsia" w:hAnsiTheme="minorEastAsia" w:hint="eastAsia"/>
                <w:sz w:val="24"/>
                <w:szCs w:val="24"/>
              </w:rPr>
              <w:t>2.园内设施要小心3.我的玩具朋友4.运动安全5.一起玩游戏（一）6.一起玩游戏（二）7.我会安全如厕8.着装安全我知道9.我会用......)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13.教师资格证面试</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(1.教师资格证面试--标准流程2.教师资格证面试--面试礼仪3.教师资格证面试--面试语言4.教师资格证面试--面试心理)</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14.幼儿常见行为表现</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(1.常见行为表现--</w:t>
            </w:r>
            <w:proofErr w:type="gramStart"/>
            <w:r w:rsidRPr="000B1DFE">
              <w:rPr>
                <w:rFonts w:asciiTheme="minorEastAsia" w:hAnsiTheme="minorEastAsia" w:hint="eastAsia"/>
                <w:sz w:val="24"/>
                <w:szCs w:val="24"/>
              </w:rPr>
              <w:t>个</w:t>
            </w:r>
            <w:proofErr w:type="gramEnd"/>
            <w:r w:rsidRPr="000B1DFE">
              <w:rPr>
                <w:rFonts w:asciiTheme="minorEastAsia" w:hAnsiTheme="minorEastAsia" w:hint="eastAsia"/>
                <w:sz w:val="24"/>
                <w:szCs w:val="24"/>
              </w:rPr>
              <w:t>性行为2.常见行为表现--认知行为3.常见行为表现--社会性行为4.常见行为表现--行为分析5.常见行为表现--案例分析)</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15.一日生活指导</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( 1.一日生活--常规策略2.一日生活--案例分析3.动画《孩子不爱上幼儿园怎么办?》动画4.动画《孩子上幼儿园总挨小朋友欺负怎么办?》5.动画《孩子在幼儿园没学到东西怎么办?》)</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16.复活节</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(1.复活节视频2.复活节--活动方案3.复活节--大班教案4.复活节--中班教案5.复活节--小班教案6.复活节—活动案例)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17.圣诞节</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(1.圣诞节视频2.圣诞节--活动策划3.圣诞节--大班教案4.圣诞节--中班教案5.圣诞节--小班教案6.圣诞节—活动案例)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18.体育游戏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lastRenderedPageBreak/>
              <w:t>(1.体育游戏--理论指导2.体育游戏--大班游戏3.体育游戏--中班游戏4.体育游戏--小班游戏)</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19.春节</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(1.春节视频2.春节--活动策划3.春节--大班教案4.春节--小班教案5.春节—活动案例)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20.</w:t>
            </w:r>
            <w:proofErr w:type="gramStart"/>
            <w:r w:rsidRPr="000B1DFE">
              <w:rPr>
                <w:rFonts w:asciiTheme="minorEastAsia" w:hAnsiTheme="minorEastAsia" w:hint="eastAsia"/>
                <w:b/>
                <w:sz w:val="24"/>
                <w:szCs w:val="24"/>
              </w:rPr>
              <w:t>教证技能</w:t>
            </w:r>
            <w:proofErr w:type="gramEnd"/>
            <w:r w:rsidRPr="000B1DFE">
              <w:rPr>
                <w:rFonts w:asciiTheme="minorEastAsia" w:hAnsiTheme="minorEastAsia" w:hint="eastAsia"/>
                <w:b/>
                <w:sz w:val="24"/>
                <w:szCs w:val="24"/>
              </w:rPr>
              <w:t>—儿歌</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--儿歌要求2.</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--大班儿歌3.</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--中班儿歌4.</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--小班儿歌)</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21.音乐游戏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(1.音乐游戏--理论指导2.音乐游戏--大班游戏3.音乐游戏--中班游戏4.音乐游戏--小班游戏)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b/>
                <w:sz w:val="24"/>
                <w:szCs w:val="24"/>
              </w:rPr>
              <w:t>22.膳食管理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1.膳食管理--儿童营养2.膳食管理--营养膳食)</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23.厨房制度</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(1.厨房制度--采购保管制度2.厨房制度--配菜操作制度3.厨房制度--食品加工制度)</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24.多元智能测评</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(1.多元智能--测评试卷2.多元智能--评分方法3.多元智能--自我检测)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25.感恩节</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(1.感恩节视频2.感恩节--活动方案3.感恩节--大班教案4.感恩节--小班教案5.感恩节—活动案例)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26.大班教育评价</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(1.大班科学活动《玩管子》2.大班科学活动《玩管子》教育评价)</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27.大班幼儿特点</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(1.大班特点--心理发展2.大班特点--健康指标3.大班特点--领域特点4.大班案例欣赏)</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28.中班教育评价</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(1.中班语言活动《小猫的生日》2.中班语言活动《小猫的生日》教育评价)</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29.中班幼儿特点</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(1.中班特点--心理发展2.中班特点--健康指标3.中班特点--领域特点4.中班案例欣赏)</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30.小班教育评价</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(1.小班科学活动《好听的声音》2.小班科学活动《好听的声音》教育点评)</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31.小班幼儿特点</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(1.小班特点--心理发展2.小班特点--健康指标3.小班特点--领域发展4.小班案例欣赏)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b/>
                <w:sz w:val="24"/>
                <w:szCs w:val="24"/>
              </w:rPr>
              <w:t>32.中秋节</w:t>
            </w:r>
            <w:r w:rsidRPr="000B1DFE">
              <w:rPr>
                <w:rFonts w:asciiTheme="minorEastAsia" w:hAnsiTheme="minorEastAsia" w:hint="eastAsia"/>
                <w:sz w:val="24"/>
                <w:szCs w:val="24"/>
              </w:rPr>
              <w:t>(1.中秋节视频2.中秋节--活动策划3.中秋</w:t>
            </w:r>
            <w:r w:rsidRPr="000B1DFE">
              <w:rPr>
                <w:rFonts w:asciiTheme="minorEastAsia" w:hAnsiTheme="minorEastAsia" w:hint="eastAsia"/>
                <w:sz w:val="24"/>
                <w:szCs w:val="24"/>
              </w:rPr>
              <w:lastRenderedPageBreak/>
              <w:t>节--大班教案4.中秋节--中班教案5.中秋节--小班教案6.中秋节—活动案例)</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b/>
                <w:sz w:val="24"/>
                <w:szCs w:val="24"/>
              </w:rPr>
              <w:t>33.一天美食</w:t>
            </w:r>
            <w:r w:rsidRPr="000B1DFE">
              <w:rPr>
                <w:rFonts w:asciiTheme="minorEastAsia" w:hAnsiTheme="minorEastAsia" w:hint="eastAsia"/>
                <w:sz w:val="24"/>
                <w:szCs w:val="24"/>
              </w:rPr>
              <w:t>(1.一天美食--早餐制定2.一天美食--午餐制定3.一天美食--晚餐制定)</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34.品牌建设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(1.品牌建设--指导思想2.品牌建设--办园理念3.品牌建设--理念形成4.品牌建设--文化标语5.幼儿园宣传案例（一）6.幼儿园宣传案例（二）)</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35.环境创设—案例集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(1.环境创设案例（一）2.环境创设案例（二）3.环境创设案例（三）4.环境创设案例（四）)</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36.手工制作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(1.手工制作--教案2.手工制作--蛋壳脸谱3.手工制作--纸杯娃娃4.手工制作--美丽娃娃5.手工制作--一帆风顺6.手工制作--手套娃娃7.手工制作--推小车8.手工制作--赛龙舟9.手工制作--赶小猪)</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37.超级市场</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超市区角</w:t>
            </w:r>
            <w:proofErr w:type="gramEnd"/>
            <w:r w:rsidRPr="000B1DFE">
              <w:rPr>
                <w:rFonts w:asciiTheme="minorEastAsia" w:hAnsiTheme="minorEastAsia" w:hint="eastAsia"/>
                <w:sz w:val="24"/>
                <w:szCs w:val="24"/>
              </w:rPr>
              <w:t>活动视频(一）2.</w:t>
            </w:r>
            <w:proofErr w:type="gramStart"/>
            <w:r w:rsidRPr="000B1DFE">
              <w:rPr>
                <w:rFonts w:asciiTheme="minorEastAsia" w:hAnsiTheme="minorEastAsia" w:hint="eastAsia"/>
                <w:sz w:val="24"/>
                <w:szCs w:val="24"/>
              </w:rPr>
              <w:t>超市区角</w:t>
            </w:r>
            <w:proofErr w:type="gramEnd"/>
            <w:r w:rsidRPr="000B1DFE">
              <w:rPr>
                <w:rFonts w:asciiTheme="minorEastAsia" w:hAnsiTheme="minorEastAsia" w:hint="eastAsia"/>
                <w:sz w:val="24"/>
                <w:szCs w:val="24"/>
              </w:rPr>
              <w:t>活动视频(二）3.超市--环境布置4.超市--活动教案5.超市--观察记录)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38.美容院</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w:t>
            </w:r>
            <w:r w:rsidRPr="000B1DFE">
              <w:rPr>
                <w:rFonts w:asciiTheme="minorEastAsia" w:hAnsiTheme="minorEastAsia" w:hint="eastAsia"/>
                <w:b/>
                <w:sz w:val="24"/>
                <w:szCs w:val="24"/>
              </w:rPr>
              <w:t>1.</w:t>
            </w:r>
            <w:proofErr w:type="gramStart"/>
            <w:r w:rsidRPr="000B1DFE">
              <w:rPr>
                <w:rFonts w:asciiTheme="minorEastAsia" w:hAnsiTheme="minorEastAsia" w:hint="eastAsia"/>
                <w:b/>
                <w:sz w:val="24"/>
                <w:szCs w:val="24"/>
              </w:rPr>
              <w:t>美容院区角视频</w:t>
            </w:r>
            <w:proofErr w:type="gramEnd"/>
            <w:r w:rsidRPr="000B1DFE">
              <w:rPr>
                <w:rFonts w:asciiTheme="minorEastAsia" w:hAnsiTheme="minorEastAsia" w:hint="eastAsia"/>
                <w:sz w:val="24"/>
                <w:szCs w:val="24"/>
              </w:rPr>
              <w:t>2.美容院--环境布置3.美容院--教案活动4.美容院--反思记录)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39.娃娃家</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(1.娃娃家--环境布置2.娃娃家--活动教案3.娃娃家--观察反思)</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40.角色游戏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(1.角色游戏--游戏指导2.角色游戏--大班案例3.角色游戏--中班案例4.角色游戏--小班案例5.</w:t>
            </w:r>
            <w:r w:rsidRPr="000B1DFE">
              <w:rPr>
                <w:rFonts w:asciiTheme="minorEastAsia" w:hAnsiTheme="minorEastAsia" w:hint="eastAsia"/>
                <w:b/>
                <w:sz w:val="24"/>
                <w:szCs w:val="24"/>
              </w:rPr>
              <w:t>角色游戏--角色扮演视频</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41.厨房</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(1.厨房--环境创设2.厨房--教案活动3.厨房--观察反思)</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42.医院</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b/>
                <w:sz w:val="24"/>
                <w:szCs w:val="24"/>
              </w:rPr>
              <w:t>医院区角活动</w:t>
            </w:r>
            <w:proofErr w:type="gramEnd"/>
            <w:r w:rsidRPr="000B1DFE">
              <w:rPr>
                <w:rFonts w:asciiTheme="minorEastAsia" w:hAnsiTheme="minorEastAsia" w:hint="eastAsia"/>
                <w:b/>
                <w:sz w:val="24"/>
                <w:szCs w:val="24"/>
              </w:rPr>
              <w:t>视频</w:t>
            </w:r>
            <w:r w:rsidRPr="000B1DFE">
              <w:rPr>
                <w:rFonts w:asciiTheme="minorEastAsia" w:hAnsiTheme="minorEastAsia" w:hint="eastAsia"/>
                <w:sz w:val="24"/>
                <w:szCs w:val="24"/>
              </w:rPr>
              <w:t>2.医院--环境布置3.医院--活动教案4.医院--观察反思)</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43.银行</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b/>
                <w:sz w:val="24"/>
                <w:szCs w:val="24"/>
              </w:rPr>
              <w:t>银行区角活动</w:t>
            </w:r>
            <w:proofErr w:type="gramEnd"/>
            <w:r w:rsidRPr="000B1DFE">
              <w:rPr>
                <w:rFonts w:asciiTheme="minorEastAsia" w:hAnsiTheme="minorEastAsia" w:hint="eastAsia"/>
                <w:b/>
                <w:sz w:val="24"/>
                <w:szCs w:val="24"/>
              </w:rPr>
              <w:t>视频</w:t>
            </w:r>
            <w:r w:rsidRPr="000B1DFE">
              <w:rPr>
                <w:rFonts w:asciiTheme="minorEastAsia" w:hAnsiTheme="minorEastAsia" w:hint="eastAsia"/>
                <w:sz w:val="24"/>
                <w:szCs w:val="24"/>
              </w:rPr>
              <w:t>2.银行--环境布置3.银行--活动教案4.银行--观察反思)</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44.表演游戏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hint="eastAsia"/>
                <w:b/>
                <w:sz w:val="24"/>
                <w:szCs w:val="24"/>
              </w:rPr>
              <w:t>.表演游戏—视频</w:t>
            </w:r>
            <w:r w:rsidRPr="000B1DFE">
              <w:rPr>
                <w:rFonts w:asciiTheme="minorEastAsia" w:hAnsiTheme="minorEastAsia" w:hint="eastAsia"/>
                <w:sz w:val="24"/>
                <w:szCs w:val="24"/>
              </w:rPr>
              <w:t>《小兔乖乖》2.表演游戏--情景创</w:t>
            </w:r>
            <w:r w:rsidRPr="000B1DFE">
              <w:rPr>
                <w:rFonts w:asciiTheme="minorEastAsia" w:hAnsiTheme="minorEastAsia" w:hint="eastAsia"/>
                <w:sz w:val="24"/>
                <w:szCs w:val="24"/>
              </w:rPr>
              <w:lastRenderedPageBreak/>
              <w:t>设3.表演游戏--大班《白雪公主》4.表演游戏--中班《小羊和狼》5.表演游戏--小班《小兔乖乖》)</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45.中秋节—环境创设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(1.中秋节--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2.中秋节--嫦娥奔月3.中秋节--欢欢乐乐过中秋4.中秋节--赏花灯5.中秋节--月亮变化6.中秋节--中秋的传说7.中秋节--中秋挂饰)</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46.春节—环境创设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(1.春节--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2.春节--大红灯笼高高挂3.春节--欢欢喜喜过新年4.春节--年年有余5.春节--喜迎新年6.春节--新年快乐7.春节--张灯结彩)</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47.儿童节—环境创设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(1.儿童节--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2.儿童节--童心是小鸟3.儿童节--载歌载舞4.儿童节--满园花香5.儿童节--快乐的节日6.儿童节--欢乐游7.儿童节--吊饰8.儿童节--素材资源)</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48.端午节—环境创设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(1.端午节--活动指导2.端午</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端午节3.端午</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风情万种4.端午</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龙舟5.端午</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香溢漫天6.端午</w:t>
            </w:r>
            <w:proofErr w:type="gramStart"/>
            <w:r w:rsidRPr="000B1DFE">
              <w:rPr>
                <w:rFonts w:asciiTheme="minorEastAsia" w:hAnsiTheme="minorEastAsia" w:hint="eastAsia"/>
                <w:sz w:val="24"/>
                <w:szCs w:val="24"/>
              </w:rPr>
              <w:t>环创--粽</w:t>
            </w:r>
            <w:proofErr w:type="gramEnd"/>
            <w:r w:rsidRPr="000B1DFE">
              <w:rPr>
                <w:rFonts w:asciiTheme="minorEastAsia" w:hAnsiTheme="minorEastAsia" w:hint="eastAsia"/>
                <w:sz w:val="24"/>
                <w:szCs w:val="24"/>
              </w:rPr>
              <w:t>叶飘香7.端午</w:t>
            </w:r>
            <w:proofErr w:type="gramStart"/>
            <w:r w:rsidRPr="000B1DFE">
              <w:rPr>
                <w:rFonts w:asciiTheme="minorEastAsia" w:hAnsiTheme="minorEastAsia" w:hint="eastAsia"/>
                <w:sz w:val="24"/>
                <w:szCs w:val="24"/>
              </w:rPr>
              <w:t>环创--粽</w:t>
            </w:r>
            <w:proofErr w:type="gramEnd"/>
            <w:r w:rsidRPr="000B1DFE">
              <w:rPr>
                <w:rFonts w:asciiTheme="minorEastAsia" w:hAnsiTheme="minorEastAsia" w:hint="eastAsia"/>
                <w:sz w:val="24"/>
                <w:szCs w:val="24"/>
              </w:rPr>
              <w:t>横四海)</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49.冬季—环境创设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（1.冬季</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2.冬季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雪娃娃3.冬季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拥抱冬天4.冬季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美丽的冬天5.冬季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各式各样的手套6.冬季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冬爷爷的礼物）</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50.劳动节—环境创设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（1.劳动节--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2.劳动节--劳动真快乐3.劳动节--劳动最光荣4.劳动节--我爱劳动5.劳动节--我们一起去劳动6.劳动节--各行各业的人7.劳动节--爱劳动）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51.春季—环境创设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（1.春季--</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2.春季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春天来了3.春季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春天旋律4.春季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春之歌5.春季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春的脚步6.春季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燕归来）</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52.圣诞节—环境创设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（1.圣诞节--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2.圣诞节--圣诞小房子3.圣诞节--圣诞之星4.圣诞节--圣诞装饰5.圣诞节--圣诞老爷爷6.圣诞节--走廊布置7.圣诞节--发礼物啦）</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53.秋季—环境创设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(1.秋季--</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2.秋季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丰收的果实3.秋季</w:t>
            </w:r>
            <w:proofErr w:type="gramStart"/>
            <w:r w:rsidRPr="000B1DFE">
              <w:rPr>
                <w:rFonts w:asciiTheme="minorEastAsia" w:hAnsiTheme="minorEastAsia" w:hint="eastAsia"/>
                <w:sz w:val="24"/>
                <w:szCs w:val="24"/>
              </w:rPr>
              <w:t>环创--丰收啦</w:t>
            </w:r>
            <w:proofErr w:type="gramEnd"/>
            <w:r w:rsidRPr="000B1DFE">
              <w:rPr>
                <w:rFonts w:asciiTheme="minorEastAsia" w:hAnsiTheme="minorEastAsia" w:hint="eastAsia"/>
                <w:sz w:val="24"/>
                <w:szCs w:val="24"/>
              </w:rPr>
              <w:t>4.秋季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秋天的果实5.秋季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秋天的树叶6.秋季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收集树叶7.秋季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我和秋天有个约会)</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lastRenderedPageBreak/>
              <w:t>54.教师节—环境创设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(1.教师节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2.教师节--老师我爱您3.教师节--爱的传递4.教师节--感恩的心5.教师节--节日快乐6.教师节--老师您辛苦了7.教师节--心意墙)</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55.夏季—环境创设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(1.夏季--</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池塘奏鸣曲3.夏季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火辣辣的夏天4.夏季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快乐的聚会5.夏季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夏日海滩6.夏季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夏日私语7.夏季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夏天的脚印)</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56.国庆节—环境创设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(1.国庆节--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2.国庆节--炽热的心3.国庆节--欢度国庆4.国庆节--大红灯笼5.国庆节--生日快乐6.国庆节--我爱祖国7.国庆节--祝福祖国)</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57.国学课程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(1.国学经典--课程设置2.弟子规--全文3.弟子规--故事4.弟子规--课件5.弟子规--示范课</w:t>
            </w:r>
            <w:r w:rsidRPr="000B1DFE">
              <w:rPr>
                <w:rFonts w:asciiTheme="minorEastAsia" w:hAnsiTheme="minorEastAsia" w:hint="eastAsia"/>
                <w:b/>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58.英语课程</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w:t>
            </w:r>
            <w:r w:rsidRPr="000B1DFE">
              <w:rPr>
                <w:rFonts w:asciiTheme="minorEastAsia" w:hAnsiTheme="minorEastAsia" w:hint="eastAsia"/>
                <w:b/>
                <w:sz w:val="24"/>
                <w:szCs w:val="24"/>
              </w:rPr>
              <w:t>1.英语课程--《Toys》说课2.英语课程--</w:t>
            </w:r>
            <w:proofErr w:type="gramStart"/>
            <w:r w:rsidRPr="000B1DFE">
              <w:rPr>
                <w:rFonts w:asciiTheme="minorEastAsia" w:hAnsiTheme="minorEastAsia" w:hint="eastAsia"/>
                <w:b/>
                <w:sz w:val="24"/>
                <w:szCs w:val="24"/>
              </w:rPr>
              <w:t>《Toys》演课</w:t>
            </w:r>
            <w:proofErr w:type="gramEnd"/>
            <w:r w:rsidRPr="000B1DFE">
              <w:rPr>
                <w:rFonts w:asciiTheme="minorEastAsia" w:hAnsiTheme="minorEastAsia" w:hint="eastAsia"/>
                <w:b/>
                <w:sz w:val="24"/>
                <w:szCs w:val="24"/>
              </w:rPr>
              <w:t>3.英语课程--《Toys</w:t>
            </w:r>
            <w:r w:rsidRPr="000B1DFE">
              <w:rPr>
                <w:rFonts w:asciiTheme="minorEastAsia" w:hAnsiTheme="minorEastAsia" w:hint="eastAsia"/>
                <w:sz w:val="24"/>
                <w:szCs w:val="24"/>
              </w:rPr>
              <w:t>》评课)</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59.</w:t>
            </w:r>
            <w:proofErr w:type="gramStart"/>
            <w:r w:rsidRPr="000B1DFE">
              <w:rPr>
                <w:rFonts w:asciiTheme="minorEastAsia" w:hAnsiTheme="minorEastAsia" w:hint="eastAsia"/>
                <w:b/>
                <w:sz w:val="24"/>
                <w:szCs w:val="24"/>
              </w:rPr>
              <w:t>绘本课程</w:t>
            </w:r>
            <w:proofErr w:type="gramEnd"/>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绘本课程</w:t>
            </w:r>
            <w:proofErr w:type="gramEnd"/>
            <w:r w:rsidRPr="000B1DFE">
              <w:rPr>
                <w:rFonts w:asciiTheme="minorEastAsia" w:hAnsiTheme="minorEastAsia" w:hint="eastAsia"/>
                <w:sz w:val="24"/>
                <w:szCs w:val="24"/>
              </w:rPr>
              <w:t>--母鸡萝丝去散步教案2.</w:t>
            </w:r>
            <w:proofErr w:type="gramStart"/>
            <w:r w:rsidRPr="000B1DFE">
              <w:rPr>
                <w:rFonts w:asciiTheme="minorEastAsia" w:hAnsiTheme="minorEastAsia" w:hint="eastAsia"/>
                <w:sz w:val="24"/>
                <w:szCs w:val="24"/>
              </w:rPr>
              <w:t>绘本课程</w:t>
            </w:r>
            <w:proofErr w:type="gramEnd"/>
            <w:r w:rsidRPr="000B1DFE">
              <w:rPr>
                <w:rFonts w:asciiTheme="minorEastAsia" w:hAnsiTheme="minorEastAsia" w:hint="eastAsia"/>
                <w:sz w:val="24"/>
                <w:szCs w:val="24"/>
              </w:rPr>
              <w:t>--母鸡萝丝去散步PPT3.</w:t>
            </w:r>
            <w:proofErr w:type="gramStart"/>
            <w:r w:rsidRPr="000B1DFE">
              <w:rPr>
                <w:rFonts w:asciiTheme="minorEastAsia" w:hAnsiTheme="minorEastAsia" w:hint="eastAsia"/>
                <w:sz w:val="24"/>
                <w:szCs w:val="24"/>
              </w:rPr>
              <w:t>绘本课程</w:t>
            </w:r>
            <w:proofErr w:type="gramEnd"/>
            <w:r w:rsidRPr="000B1DFE">
              <w:rPr>
                <w:rFonts w:asciiTheme="minorEastAsia" w:hAnsiTheme="minorEastAsia" w:hint="eastAsia"/>
                <w:sz w:val="24"/>
                <w:szCs w:val="24"/>
              </w:rPr>
              <w:t>--</w:t>
            </w:r>
            <w:r w:rsidRPr="000B1DFE">
              <w:rPr>
                <w:rFonts w:asciiTheme="minorEastAsia" w:hAnsiTheme="minorEastAsia" w:hint="eastAsia"/>
                <w:b/>
                <w:sz w:val="24"/>
                <w:szCs w:val="24"/>
              </w:rPr>
              <w:t>母鸡螺丝去散步视频</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b/>
                <w:kern w:val="0"/>
                <w:sz w:val="24"/>
                <w:szCs w:val="24"/>
                <w:u w:val="single"/>
              </w:rPr>
              <w:t>（三）厨房交互点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cs="宋体"/>
                <w:b/>
                <w:kern w:val="0"/>
                <w:sz w:val="24"/>
                <w:szCs w:val="24"/>
              </w:rPr>
            </w:pPr>
            <w:r w:rsidRPr="000B1DFE">
              <w:rPr>
                <w:rFonts w:asciiTheme="minorEastAsia" w:hAnsiTheme="minorEastAsia" w:cs="宋体" w:hint="eastAsia"/>
                <w:b/>
                <w:kern w:val="0"/>
                <w:sz w:val="24"/>
                <w:szCs w:val="24"/>
              </w:rPr>
              <w:t>1.披</w:t>
            </w:r>
            <w:proofErr w:type="gramStart"/>
            <w:r w:rsidRPr="000B1DFE">
              <w:rPr>
                <w:rFonts w:asciiTheme="minorEastAsia" w:hAnsiTheme="minorEastAsia" w:cs="宋体" w:hint="eastAsia"/>
                <w:b/>
                <w:kern w:val="0"/>
                <w:sz w:val="24"/>
                <w:szCs w:val="24"/>
              </w:rPr>
              <w:t>萨</w:t>
            </w:r>
            <w:proofErr w:type="gramEnd"/>
            <w:r w:rsidRPr="000B1DFE">
              <w:rPr>
                <w:rFonts w:asciiTheme="minorEastAsia" w:hAnsiTheme="minorEastAsia" w:cs="宋体" w:hint="eastAsia"/>
                <w:b/>
                <w:kern w:val="0"/>
                <w:sz w:val="24"/>
                <w:szCs w:val="24"/>
              </w:rPr>
              <w:t>制作</w:t>
            </w:r>
          </w:p>
          <w:p w:rsidR="004E1C04" w:rsidRPr="000B1DFE" w:rsidRDefault="004E1C04" w:rsidP="004E1C04">
            <w:pPr>
              <w:rPr>
                <w:rFonts w:asciiTheme="minorEastAsia" w:hAnsiTheme="minorEastAsia"/>
                <w:sz w:val="24"/>
                <w:szCs w:val="24"/>
              </w:rPr>
            </w:pPr>
            <w:r w:rsidRPr="000B1DFE">
              <w:rPr>
                <w:rFonts w:asciiTheme="minorEastAsia" w:hAnsiTheme="minorEastAsia" w:cs="宋体" w:hint="eastAsia"/>
                <w:kern w:val="0"/>
                <w:sz w:val="24"/>
                <w:szCs w:val="24"/>
              </w:rPr>
              <w:t>（1.</w:t>
            </w:r>
            <w:r w:rsidRPr="000B1DFE">
              <w:rPr>
                <w:rFonts w:asciiTheme="minorEastAsia" w:hAnsiTheme="minorEastAsia" w:hint="eastAsia"/>
                <w:sz w:val="24"/>
                <w:szCs w:val="24"/>
              </w:rPr>
              <w:t>披</w:t>
            </w:r>
            <w:proofErr w:type="gramStart"/>
            <w:r w:rsidRPr="000B1DFE">
              <w:rPr>
                <w:rFonts w:asciiTheme="minorEastAsia" w:hAnsiTheme="minorEastAsia" w:hint="eastAsia"/>
                <w:sz w:val="24"/>
                <w:szCs w:val="24"/>
              </w:rPr>
              <w:t>萨—制作</w:t>
            </w:r>
            <w:proofErr w:type="gramEnd"/>
            <w:r w:rsidRPr="000B1DFE">
              <w:rPr>
                <w:rFonts w:asciiTheme="minorEastAsia" w:hAnsiTheme="minorEastAsia" w:hint="eastAsia"/>
                <w:sz w:val="24"/>
                <w:szCs w:val="24"/>
              </w:rPr>
              <w:t>视频</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披</w:t>
            </w:r>
            <w:proofErr w:type="gramStart"/>
            <w:r w:rsidRPr="000B1DFE">
              <w:rPr>
                <w:rFonts w:asciiTheme="minorEastAsia" w:hAnsiTheme="minorEastAsia" w:hint="eastAsia"/>
                <w:sz w:val="24"/>
                <w:szCs w:val="24"/>
              </w:rPr>
              <w:t>萨</w:t>
            </w:r>
            <w:proofErr w:type="gramEnd"/>
            <w:r w:rsidRPr="000B1DFE">
              <w:rPr>
                <w:rFonts w:asciiTheme="minorEastAsia" w:hAnsiTheme="minorEastAsia" w:hint="eastAsia"/>
                <w:sz w:val="24"/>
                <w:szCs w:val="24"/>
              </w:rPr>
              <w:t>--种类</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披</w:t>
            </w:r>
            <w:proofErr w:type="gramStart"/>
            <w:r w:rsidRPr="000B1DFE">
              <w:rPr>
                <w:rFonts w:asciiTheme="minorEastAsia" w:hAnsiTheme="minorEastAsia" w:hint="eastAsia"/>
                <w:sz w:val="24"/>
                <w:szCs w:val="24"/>
              </w:rPr>
              <w:t>萨</w:t>
            </w:r>
            <w:proofErr w:type="gramEnd"/>
            <w:r w:rsidRPr="000B1DFE">
              <w:rPr>
                <w:rFonts w:asciiTheme="minorEastAsia" w:hAnsiTheme="minorEastAsia" w:hint="eastAsia"/>
                <w:sz w:val="24"/>
                <w:szCs w:val="24"/>
              </w:rPr>
              <w:t>--材料准备</w:t>
            </w:r>
            <w:r w:rsidRPr="000B1DFE">
              <w:rPr>
                <w:rFonts w:asciiTheme="minorEastAsia" w:hAnsiTheme="minorEastAsia" w:cs="宋体" w:hint="eastAsia"/>
                <w:kern w:val="0"/>
                <w:sz w:val="24"/>
                <w:szCs w:val="24"/>
              </w:rPr>
              <w:t>4.</w:t>
            </w:r>
            <w:r w:rsidRPr="000B1DFE">
              <w:rPr>
                <w:rFonts w:asciiTheme="minorEastAsia" w:hAnsiTheme="minorEastAsia" w:hint="eastAsia"/>
                <w:sz w:val="24"/>
                <w:szCs w:val="24"/>
              </w:rPr>
              <w:t>披</w:t>
            </w:r>
            <w:proofErr w:type="gramStart"/>
            <w:r w:rsidRPr="000B1DFE">
              <w:rPr>
                <w:rFonts w:asciiTheme="minorEastAsia" w:hAnsiTheme="minorEastAsia" w:hint="eastAsia"/>
                <w:sz w:val="24"/>
                <w:szCs w:val="24"/>
              </w:rPr>
              <w:t>萨</w:t>
            </w:r>
            <w:proofErr w:type="gramEnd"/>
            <w:r w:rsidRPr="000B1DFE">
              <w:rPr>
                <w:rFonts w:asciiTheme="minorEastAsia" w:hAnsiTheme="minorEastAsia" w:hint="eastAsia"/>
                <w:sz w:val="24"/>
                <w:szCs w:val="24"/>
              </w:rPr>
              <w:t>--制作方法</w:t>
            </w:r>
            <w:r w:rsidRPr="000B1DFE">
              <w:rPr>
                <w:rFonts w:asciiTheme="minorEastAsia" w:hAnsiTheme="minor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2.寿司制作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（1.寿司</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视频2.寿司--种类3.寿司--材料准备4.寿司--制作方法）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3.蛋</w:t>
            </w:r>
            <w:proofErr w:type="gramStart"/>
            <w:r w:rsidRPr="000B1DFE">
              <w:rPr>
                <w:rFonts w:asciiTheme="minorEastAsia" w:hAnsiTheme="minorEastAsia" w:hint="eastAsia"/>
                <w:b/>
                <w:sz w:val="24"/>
                <w:szCs w:val="24"/>
              </w:rPr>
              <w:t>挞</w:t>
            </w:r>
            <w:proofErr w:type="gramEnd"/>
            <w:r w:rsidRPr="000B1DFE">
              <w:rPr>
                <w:rFonts w:asciiTheme="minorEastAsia" w:hAnsiTheme="minorEastAsia" w:hint="eastAsia"/>
                <w:b/>
                <w:sz w:val="24"/>
                <w:szCs w:val="24"/>
              </w:rPr>
              <w:t>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（1.蛋</w:t>
            </w:r>
            <w:proofErr w:type="gramStart"/>
            <w:r w:rsidRPr="000B1DFE">
              <w:rPr>
                <w:rFonts w:asciiTheme="minorEastAsia" w:hAnsiTheme="minorEastAsia" w:hint="eastAsia"/>
                <w:sz w:val="24"/>
                <w:szCs w:val="24"/>
              </w:rPr>
              <w:t>挞—制作</w:t>
            </w:r>
            <w:proofErr w:type="gramEnd"/>
            <w:r w:rsidRPr="000B1DFE">
              <w:rPr>
                <w:rFonts w:asciiTheme="minorEastAsia" w:hAnsiTheme="minorEastAsia" w:hint="eastAsia"/>
                <w:sz w:val="24"/>
                <w:szCs w:val="24"/>
              </w:rPr>
              <w:t>视频2.蛋</w:t>
            </w:r>
            <w:proofErr w:type="gramStart"/>
            <w:r w:rsidRPr="000B1DFE">
              <w:rPr>
                <w:rFonts w:asciiTheme="minorEastAsia" w:hAnsiTheme="minorEastAsia" w:hint="eastAsia"/>
                <w:sz w:val="24"/>
                <w:szCs w:val="24"/>
              </w:rPr>
              <w:t>挞</w:t>
            </w:r>
            <w:proofErr w:type="gramEnd"/>
            <w:r w:rsidRPr="000B1DFE">
              <w:rPr>
                <w:rFonts w:asciiTheme="minorEastAsia" w:hAnsiTheme="minorEastAsia" w:hint="eastAsia"/>
                <w:sz w:val="24"/>
                <w:szCs w:val="24"/>
              </w:rPr>
              <w:t>--种类3.蛋</w:t>
            </w:r>
            <w:proofErr w:type="gramStart"/>
            <w:r w:rsidRPr="000B1DFE">
              <w:rPr>
                <w:rFonts w:asciiTheme="minorEastAsia" w:hAnsiTheme="minorEastAsia" w:hint="eastAsia"/>
                <w:sz w:val="24"/>
                <w:szCs w:val="24"/>
              </w:rPr>
              <w:t>挞</w:t>
            </w:r>
            <w:proofErr w:type="gramEnd"/>
            <w:r w:rsidRPr="000B1DFE">
              <w:rPr>
                <w:rFonts w:asciiTheme="minorEastAsia" w:hAnsiTheme="minorEastAsia" w:hint="eastAsia"/>
                <w:sz w:val="24"/>
                <w:szCs w:val="24"/>
              </w:rPr>
              <w:t>--材料准备4.蛋</w:t>
            </w:r>
            <w:proofErr w:type="gramStart"/>
            <w:r w:rsidRPr="000B1DFE">
              <w:rPr>
                <w:rFonts w:asciiTheme="minorEastAsia" w:hAnsiTheme="minorEastAsia" w:hint="eastAsia"/>
                <w:sz w:val="24"/>
                <w:szCs w:val="24"/>
              </w:rPr>
              <w:t>挞</w:t>
            </w:r>
            <w:proofErr w:type="gramEnd"/>
            <w:r w:rsidRPr="000B1DFE">
              <w:rPr>
                <w:rFonts w:asciiTheme="minorEastAsia" w:hAnsiTheme="minorEastAsia" w:hint="eastAsia"/>
                <w:sz w:val="24"/>
                <w:szCs w:val="24"/>
              </w:rPr>
              <w:t>--制作方法）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4.水果捞制作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（1.水果捞</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视频2.水果捞--种类3.水果捞--材料准备4.水果捞--制作方法）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5.饼干制作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（饼干</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视频2.饼干--种类3.饼干--材料准备4.饼干--制方作法）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6.蛋糕制作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（1.蛋糕</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视频2.蛋糕--分类3.蛋糕--材料准备4.蛋糕--制作方法</w:t>
            </w:r>
            <w:r w:rsidRPr="000B1DFE">
              <w:rPr>
                <w:rFonts w:asciiTheme="minorEastAsia" w:hAnsiTheme="minor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lastRenderedPageBreak/>
              <w:t>7.三明治制作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（1.三明治</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视频2.三明治--种类3.三明治--材料准备4.三明治--制作方法）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8.汉堡制作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（1.汉堡</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视频2.汉堡--种类3.汉堡--材料准备4.汉堡--制作方法）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9.沙拉制作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（1.水果沙拉</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视频2.沙拉--种类3.沙拉--制作方法）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10.布丁制作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（1.布丁</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视频2.布丁--种类3.布丁--材料准备4.布丁--制作方法）</w:t>
            </w:r>
          </w:p>
          <w:p w:rsidR="004E1C04" w:rsidRPr="000B1DFE" w:rsidRDefault="004E1C04" w:rsidP="004E1C04">
            <w:pPr>
              <w:rPr>
                <w:rFonts w:asciiTheme="minorEastAsia" w:hAnsiTheme="minorEastAsia"/>
                <w:sz w:val="24"/>
                <w:szCs w:val="24"/>
              </w:rPr>
            </w:pPr>
            <w:r w:rsidRPr="000B1DFE">
              <w:rPr>
                <w:rFonts w:asciiTheme="minorEastAsia" w:hAnsiTheme="minorEastAsia" w:cs="宋体" w:hint="eastAsia"/>
                <w:b/>
                <w:kern w:val="0"/>
                <w:sz w:val="24"/>
                <w:szCs w:val="24"/>
                <w:u w:val="single"/>
              </w:rPr>
              <w:t>（四）表演教室交互点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cs="宋体"/>
                <w:b/>
                <w:kern w:val="0"/>
                <w:sz w:val="24"/>
                <w:szCs w:val="24"/>
              </w:rPr>
            </w:pPr>
            <w:r w:rsidRPr="000B1DFE">
              <w:rPr>
                <w:rFonts w:asciiTheme="minorEastAsia" w:hAnsiTheme="minorEastAsia" w:cs="宋体" w:hint="eastAsia"/>
                <w:b/>
                <w:kern w:val="0"/>
                <w:sz w:val="24"/>
                <w:szCs w:val="24"/>
              </w:rPr>
              <w:t>1.歌舞表演</w:t>
            </w:r>
          </w:p>
          <w:p w:rsidR="004E1C04" w:rsidRPr="000B1DFE" w:rsidRDefault="004E1C04" w:rsidP="004E1C04">
            <w:pPr>
              <w:rPr>
                <w:rFonts w:asciiTheme="minorEastAsia" w:hAnsiTheme="minorEastAsia" w:cs="黑体"/>
                <w:sz w:val="24"/>
                <w:szCs w:val="24"/>
              </w:rPr>
            </w:pPr>
            <w:r w:rsidRPr="000B1DFE">
              <w:rPr>
                <w:rFonts w:asciiTheme="minorEastAsia" w:hAnsiTheme="minorEastAsia" w:cs="宋体" w:hint="eastAsia"/>
                <w:kern w:val="0"/>
                <w:sz w:val="24"/>
                <w:szCs w:val="24"/>
              </w:rPr>
              <w:t>（1.</w:t>
            </w:r>
            <w:r w:rsidRPr="000B1DFE">
              <w:rPr>
                <w:rFonts w:asciiTheme="minorEastAsia" w:hAnsiTheme="minorEastAsia" w:cs="黑体" w:hint="eastAsia"/>
                <w:sz w:val="24"/>
                <w:szCs w:val="24"/>
              </w:rPr>
              <w:t>大班晚会视频2.</w:t>
            </w:r>
            <w:r w:rsidRPr="000B1DFE">
              <w:rPr>
                <w:rFonts w:asciiTheme="minorEastAsia" w:hAnsiTheme="minorEastAsia" w:cs="黑体" w:hint="eastAsia"/>
                <w:b/>
                <w:sz w:val="24"/>
                <w:szCs w:val="24"/>
              </w:rPr>
              <w:t>中班晚会视频3.小班晚会视频4</w:t>
            </w:r>
            <w:r w:rsidRPr="000B1DFE">
              <w:rPr>
                <w:rFonts w:asciiTheme="minorEastAsia" w:hAnsiTheme="minorEastAsia" w:cs="黑体" w:hint="eastAsia"/>
                <w:sz w:val="24"/>
                <w:szCs w:val="24"/>
              </w:rPr>
              <w:t>.歌舞</w:t>
            </w:r>
            <w:proofErr w:type="gramStart"/>
            <w:r w:rsidRPr="000B1DFE">
              <w:rPr>
                <w:rFonts w:asciiTheme="minorEastAsia" w:hAnsiTheme="minorEastAsia" w:cs="黑体" w:hint="eastAsia"/>
                <w:sz w:val="24"/>
                <w:szCs w:val="24"/>
              </w:rPr>
              <w:t>表演—选歌</w:t>
            </w:r>
            <w:proofErr w:type="gramEnd"/>
            <w:r w:rsidRPr="000B1DFE">
              <w:rPr>
                <w:rFonts w:asciiTheme="minorEastAsia" w:hAnsiTheme="minorEastAsia" w:cs="黑体" w:hint="eastAsia"/>
                <w:sz w:val="24"/>
                <w:szCs w:val="24"/>
              </w:rPr>
              <w:t>5.歌舞表演—编舞6.歌舞表演—排练7.歌舞表演—道具）</w:t>
            </w:r>
          </w:p>
          <w:p w:rsidR="004E1C04" w:rsidRPr="000B1DFE" w:rsidRDefault="004E1C04" w:rsidP="004E1C04">
            <w:pPr>
              <w:rPr>
                <w:rFonts w:asciiTheme="minorEastAsia" w:hAnsiTheme="minorEastAsia" w:cs="黑体"/>
                <w:b/>
                <w:sz w:val="24"/>
                <w:szCs w:val="24"/>
              </w:rPr>
            </w:pPr>
            <w:r w:rsidRPr="000B1DFE">
              <w:rPr>
                <w:rFonts w:asciiTheme="minorEastAsia" w:hAnsiTheme="minorEastAsia" w:cs="黑体" w:hint="eastAsia"/>
                <w:b/>
                <w:sz w:val="24"/>
                <w:szCs w:val="24"/>
              </w:rPr>
              <w:t>2.大型文艺演出活动</w:t>
            </w:r>
          </w:p>
          <w:p w:rsidR="004E1C04" w:rsidRPr="000B1DFE" w:rsidRDefault="004E1C04" w:rsidP="004E1C04">
            <w:pPr>
              <w:rPr>
                <w:rFonts w:asciiTheme="minorEastAsia" w:hAnsiTheme="minorEastAsia"/>
                <w:sz w:val="24"/>
                <w:szCs w:val="24"/>
              </w:rPr>
            </w:pPr>
            <w:r w:rsidRPr="000B1DFE">
              <w:rPr>
                <w:rFonts w:asciiTheme="minorEastAsia" w:hAnsiTheme="minorEastAsia" w:cs="黑体" w:hint="eastAsia"/>
                <w:sz w:val="24"/>
                <w:szCs w:val="24"/>
              </w:rPr>
              <w:t>（1.</w:t>
            </w:r>
            <w:r w:rsidRPr="000B1DFE">
              <w:rPr>
                <w:rFonts w:asciiTheme="minorEastAsia" w:hAnsiTheme="minorEastAsia" w:hint="eastAsia"/>
                <w:sz w:val="24"/>
                <w:szCs w:val="24"/>
              </w:rPr>
              <w:t>完整晚会视频2. 大型文艺演出活动—选题3.大型文艺演出活动—节目单4.大型文艺演出活动—策划方案5.大型文艺演出活动—彩排）</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3.主持</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（1.主持视频2.主持</w:t>
            </w:r>
            <w:proofErr w:type="gramStart"/>
            <w:r w:rsidRPr="000B1DFE">
              <w:rPr>
                <w:rFonts w:asciiTheme="minorEastAsia" w:hAnsiTheme="minorEastAsia" w:hint="eastAsia"/>
                <w:sz w:val="24"/>
                <w:szCs w:val="24"/>
              </w:rPr>
              <w:t>—主持稿</w:t>
            </w:r>
            <w:proofErr w:type="gramEnd"/>
            <w:r w:rsidRPr="000B1DFE">
              <w:rPr>
                <w:rFonts w:asciiTheme="minorEastAsia" w:hAnsiTheme="minorEastAsia" w:hint="eastAsia"/>
                <w:sz w:val="24"/>
                <w:szCs w:val="24"/>
              </w:rPr>
              <w:t>3.主持—选拔小主持人4.主持—家长、园长发言）</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4.舞台剧</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 《丑小鸭》视频2.舞台剧—选材3.舞台剧—角色分配4.舞台剧—排练5.舞台剧—完善6.舞台剧</w:t>
            </w:r>
            <w:proofErr w:type="gramStart"/>
            <w:r w:rsidRPr="000B1DFE">
              <w:rPr>
                <w:rFonts w:asciiTheme="minorEastAsia" w:hAnsiTheme="minorEastAsia" w:hint="eastAsia"/>
                <w:sz w:val="24"/>
                <w:szCs w:val="24"/>
              </w:rPr>
              <w:t>—音乐</w:t>
            </w:r>
            <w:proofErr w:type="gramEnd"/>
            <w:r w:rsidRPr="000B1DFE">
              <w:rPr>
                <w:rFonts w:asciiTheme="minorEastAsia" w:hAnsiTheme="minorEastAsia" w:hint="eastAsia"/>
                <w:sz w:val="24"/>
                <w:szCs w:val="24"/>
              </w:rPr>
              <w:t>选择）5.音乐选择(1.活动策划</w:t>
            </w:r>
            <w:proofErr w:type="gramStart"/>
            <w:r w:rsidRPr="000B1DFE">
              <w:rPr>
                <w:rFonts w:asciiTheme="minorEastAsia" w:hAnsiTheme="minorEastAsia" w:hint="eastAsia"/>
                <w:sz w:val="24"/>
                <w:szCs w:val="24"/>
              </w:rPr>
              <w:t>—音乐</w:t>
            </w:r>
            <w:proofErr w:type="gramEnd"/>
            <w:r w:rsidRPr="000B1DFE">
              <w:rPr>
                <w:rFonts w:asciiTheme="minorEastAsia" w:hAnsiTheme="minorEastAsia" w:hint="eastAsia"/>
                <w:sz w:val="24"/>
                <w:szCs w:val="24"/>
              </w:rPr>
              <w:t>选择2.活动策划--音乐选择3.主持人上场音乐4.专家上场音乐5.颁奖-星光大道开场曲6.颁奖-一等奖《义勇军进行曲》7.颁奖-二等奖《欢迎进行曲》8.颁奖-三等奖《He Is A Pirate》9.颁奖-颁奖曲10.颁奖-奥斯卡11.颁奖音乐12.颁奖-梦想的舞台13.天使14.快乐宝贝15.我们一起种太阳16.我相信17.向前冲18.加油，中国女足19.华语群星-向快乐出发20.找个朋友碰一碰21.会议开始提示音乐22.宣誓音乐23.超越梦想24.步步高25.颁奖-拉德斯基进行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26.相亲相爱一家人)</w:t>
            </w:r>
          </w:p>
          <w:p w:rsidR="004E1C04" w:rsidRPr="000B1DFE" w:rsidRDefault="004E1C04" w:rsidP="004E1C04">
            <w:pPr>
              <w:tabs>
                <w:tab w:val="left" w:pos="1630"/>
              </w:tabs>
              <w:rPr>
                <w:rFonts w:asciiTheme="minorEastAsia" w:hAnsiTheme="minorEastAsia" w:cs="宋体"/>
                <w:kern w:val="0"/>
                <w:sz w:val="24"/>
                <w:szCs w:val="24"/>
              </w:rPr>
            </w:pPr>
            <w:r w:rsidRPr="000B1DFE">
              <w:rPr>
                <w:rFonts w:asciiTheme="minorEastAsia" w:hAnsiTheme="minorEastAsia" w:cs="宋体" w:hint="eastAsia"/>
                <w:b/>
                <w:kern w:val="0"/>
                <w:sz w:val="24"/>
                <w:szCs w:val="24"/>
                <w:u w:val="single"/>
              </w:rPr>
              <w:t>（五）医务室交互点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cs="黑体"/>
                <w:b/>
                <w:sz w:val="24"/>
                <w:szCs w:val="24"/>
              </w:rPr>
            </w:pPr>
            <w:r w:rsidRPr="000B1DFE">
              <w:rPr>
                <w:rFonts w:asciiTheme="minorEastAsia" w:hAnsiTheme="minorEastAsia" w:cs="黑体" w:hint="eastAsia"/>
                <w:b/>
                <w:sz w:val="24"/>
                <w:szCs w:val="24"/>
              </w:rPr>
              <w:lastRenderedPageBreak/>
              <w:t>1.保健工作表格</w:t>
            </w:r>
          </w:p>
          <w:p w:rsidR="004E1C04" w:rsidRPr="000B1DFE" w:rsidRDefault="004E1C04" w:rsidP="004E1C04">
            <w:pPr>
              <w:rPr>
                <w:rFonts w:asciiTheme="minorEastAsia" w:hAnsiTheme="minorEastAsia"/>
                <w:sz w:val="24"/>
                <w:szCs w:val="24"/>
              </w:rPr>
            </w:pPr>
            <w:r w:rsidRPr="000B1DFE">
              <w:rPr>
                <w:rFonts w:asciiTheme="minorEastAsia" w:hAnsiTheme="minorEastAsia" w:cs="黑体" w:hint="eastAsia"/>
                <w:sz w:val="24"/>
                <w:szCs w:val="24"/>
              </w:rPr>
              <w:t>（1.</w:t>
            </w:r>
            <w:r w:rsidRPr="000B1DFE">
              <w:rPr>
                <w:rFonts w:asciiTheme="minorEastAsia" w:hAnsiTheme="minorEastAsia" w:hint="eastAsia"/>
                <w:sz w:val="24"/>
                <w:szCs w:val="24"/>
              </w:rPr>
              <w:t>保健工作--事故登记表2.保健工作--幼儿疾病统计表3.保健工作--儿童健康检查记录4.保健工作--幼儿缺勤</w:t>
            </w:r>
            <w:proofErr w:type="gramStart"/>
            <w:r w:rsidRPr="000B1DFE">
              <w:rPr>
                <w:rFonts w:asciiTheme="minorEastAsia" w:hAnsiTheme="minorEastAsia" w:hint="eastAsia"/>
                <w:sz w:val="24"/>
                <w:szCs w:val="24"/>
              </w:rPr>
              <w:t>统分析</w:t>
            </w:r>
            <w:proofErr w:type="gramEnd"/>
            <w:r w:rsidRPr="000B1DFE">
              <w:rPr>
                <w:rFonts w:asciiTheme="minorEastAsia" w:hAnsiTheme="minorEastAsia" w:hint="eastAsia"/>
                <w:sz w:val="24"/>
                <w:szCs w:val="24"/>
              </w:rPr>
              <w:t>表5.保健工作--幼儿每月出勤统计表6.保健工作--儿童传染病</w:t>
            </w:r>
            <w:proofErr w:type="gramStart"/>
            <w:r w:rsidRPr="000B1DFE">
              <w:rPr>
                <w:rFonts w:asciiTheme="minorEastAsia" w:hAnsiTheme="minorEastAsia" w:hint="eastAsia"/>
                <w:sz w:val="24"/>
                <w:szCs w:val="24"/>
              </w:rPr>
              <w:t>报告记表</w:t>
            </w:r>
            <w:proofErr w:type="gramEnd"/>
            <w:r w:rsidRPr="000B1DFE">
              <w:rPr>
                <w:rFonts w:asciiTheme="minorEastAsia" w:hAnsiTheme="minorEastAsia" w:hint="eastAsia"/>
                <w:sz w:val="24"/>
                <w:szCs w:val="24"/>
              </w:rPr>
              <w:t>7.保健工作--生长发育测定情况汇总表8.保健工作--幼儿生长发育测定情况登记表9.保健工作--期初和期末幼儿身长体重对比表</w:t>
            </w:r>
            <w:r w:rsidRPr="000B1DFE">
              <w:rPr>
                <w:rFonts w:asciiTheme="minorEastAsia" w:hAnsiTheme="minor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2.幼儿常见疾病</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（1.幼儿常见病及预防动画</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常见疾病--流感</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常见疾病--麻疹</w:t>
            </w:r>
            <w:r w:rsidRPr="000B1DFE">
              <w:rPr>
                <w:rFonts w:asciiTheme="minorEastAsia" w:hAnsiTheme="minorEastAsia" w:cs="宋体" w:hint="eastAsia"/>
                <w:kern w:val="0"/>
                <w:sz w:val="24"/>
                <w:szCs w:val="24"/>
              </w:rPr>
              <w:t>4.</w:t>
            </w:r>
            <w:r w:rsidRPr="000B1DFE">
              <w:rPr>
                <w:rFonts w:asciiTheme="minorEastAsia" w:hAnsiTheme="minorEastAsia" w:hint="eastAsia"/>
                <w:sz w:val="24"/>
                <w:szCs w:val="24"/>
              </w:rPr>
              <w:t>常见疾病--手足口</w:t>
            </w:r>
            <w:r w:rsidRPr="000B1DFE">
              <w:rPr>
                <w:rFonts w:asciiTheme="minorEastAsia" w:hAnsiTheme="minorEastAsia" w:cs="宋体" w:hint="eastAsia"/>
                <w:kern w:val="0"/>
                <w:sz w:val="24"/>
                <w:szCs w:val="24"/>
              </w:rPr>
              <w:t>5.</w:t>
            </w:r>
            <w:r w:rsidRPr="000B1DFE">
              <w:rPr>
                <w:rFonts w:asciiTheme="minorEastAsia" w:hAnsiTheme="minorEastAsia" w:hint="eastAsia"/>
                <w:sz w:val="24"/>
                <w:szCs w:val="24"/>
              </w:rPr>
              <w:t>常见疾病--腮腺炎）</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3.晨检</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w:t>
            </w:r>
            <w:r w:rsidRPr="000B1DFE">
              <w:rPr>
                <w:rFonts w:asciiTheme="minorEastAsia" w:hAnsiTheme="minorEastAsia" w:hint="eastAsia"/>
                <w:b/>
                <w:sz w:val="24"/>
                <w:szCs w:val="24"/>
              </w:rPr>
              <w:t>1.晨检—视频案例</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晨检--重要性</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晨检--意义</w:t>
            </w:r>
            <w:r w:rsidRPr="000B1DFE">
              <w:rPr>
                <w:rFonts w:asciiTheme="minorEastAsia" w:hAnsiTheme="minorEastAsia" w:cs="宋体" w:hint="eastAsia"/>
                <w:kern w:val="0"/>
                <w:sz w:val="24"/>
                <w:szCs w:val="24"/>
              </w:rPr>
              <w:t>4.</w:t>
            </w:r>
            <w:r w:rsidRPr="000B1DFE">
              <w:rPr>
                <w:rFonts w:asciiTheme="minorEastAsia" w:hAnsiTheme="minorEastAsia" w:hint="eastAsia"/>
                <w:sz w:val="24"/>
                <w:szCs w:val="24"/>
              </w:rPr>
              <w:t>晨检--制度</w:t>
            </w:r>
            <w:r w:rsidRPr="000B1DFE">
              <w:rPr>
                <w:rFonts w:asciiTheme="minorEastAsia" w:hAnsiTheme="minorEastAsia" w:cs="宋体" w:hint="eastAsia"/>
                <w:kern w:val="0"/>
                <w:sz w:val="24"/>
                <w:szCs w:val="24"/>
              </w:rPr>
              <w:t>5.</w:t>
            </w:r>
            <w:r w:rsidRPr="000B1DFE">
              <w:rPr>
                <w:rFonts w:asciiTheme="minorEastAsia" w:hAnsiTheme="minorEastAsia" w:hint="eastAsia"/>
                <w:sz w:val="24"/>
                <w:szCs w:val="24"/>
              </w:rPr>
              <w:t>晨检--流程图</w:t>
            </w:r>
            <w:r w:rsidRPr="000B1DFE">
              <w:rPr>
                <w:rFonts w:asciiTheme="minorEastAsia" w:hAnsiTheme="minorEastAsia" w:cs="宋体" w:hint="eastAsia"/>
                <w:kern w:val="0"/>
                <w:sz w:val="24"/>
                <w:szCs w:val="24"/>
              </w:rPr>
              <w:t>6.</w:t>
            </w:r>
            <w:r w:rsidRPr="000B1DFE">
              <w:rPr>
                <w:rFonts w:asciiTheme="minorEastAsia" w:hAnsiTheme="minorEastAsia" w:hint="eastAsia"/>
                <w:sz w:val="24"/>
                <w:szCs w:val="24"/>
              </w:rPr>
              <w:t>晨检--记录表）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4.体检</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w:t>
            </w:r>
            <w:r w:rsidRPr="000B1DFE">
              <w:rPr>
                <w:rFonts w:asciiTheme="minorEastAsia" w:hAnsiTheme="minorEastAsia" w:hint="eastAsia"/>
                <w:b/>
                <w:sz w:val="24"/>
                <w:szCs w:val="24"/>
              </w:rPr>
              <w:t>1.体检视频案例</w:t>
            </w:r>
            <w:r w:rsidRPr="000B1DFE">
              <w:rPr>
                <w:rFonts w:asciiTheme="minorEastAsia" w:hAnsiTheme="minorEastAsia" w:hint="eastAsia"/>
                <w:sz w:val="24"/>
                <w:szCs w:val="24"/>
              </w:rPr>
              <w:t>2.体检--入园体检3.体检--体检须知4.体检--体检制度）</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5.心理测查课程—沙盘</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（1.心理测查--实训指导（一）</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心理测查--实训指导（二）</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心理测查--实训指导（三）</w:t>
            </w:r>
            <w:r w:rsidRPr="000B1DFE">
              <w:rPr>
                <w:rFonts w:asciiTheme="minorEastAsia" w:hAnsiTheme="minorEastAsia" w:cs="宋体" w:hint="eastAsia"/>
                <w:kern w:val="0"/>
                <w:sz w:val="24"/>
                <w:szCs w:val="24"/>
              </w:rPr>
              <w:t>4.</w:t>
            </w:r>
            <w:r w:rsidRPr="000B1DFE">
              <w:rPr>
                <w:rFonts w:asciiTheme="minorEastAsia" w:hAnsiTheme="minorEastAsia" w:hint="eastAsia"/>
                <w:sz w:val="24"/>
                <w:szCs w:val="24"/>
              </w:rPr>
              <w:t>心理测查--实训指导（四）</w:t>
            </w:r>
            <w:r w:rsidRPr="000B1DFE">
              <w:rPr>
                <w:rFonts w:asciiTheme="minorEastAsia" w:hAnsiTheme="minorEastAsia" w:cs="宋体" w:hint="eastAsia"/>
                <w:kern w:val="0"/>
                <w:sz w:val="24"/>
                <w:szCs w:val="24"/>
              </w:rPr>
              <w:t>5.</w:t>
            </w:r>
            <w:r w:rsidRPr="000B1DFE">
              <w:rPr>
                <w:rFonts w:asciiTheme="minorEastAsia" w:hAnsiTheme="minorEastAsia" w:hint="eastAsia"/>
                <w:sz w:val="24"/>
                <w:szCs w:val="24"/>
              </w:rPr>
              <w:t>心理测查--实训指导（五）</w:t>
            </w:r>
            <w:r w:rsidRPr="000B1DFE">
              <w:rPr>
                <w:rFonts w:asciiTheme="minorEastAsia" w:hAnsiTheme="minorEastAsia" w:cs="宋体" w:hint="eastAsia"/>
                <w:kern w:val="0"/>
                <w:sz w:val="24"/>
                <w:szCs w:val="24"/>
              </w:rPr>
              <w:t>6.</w:t>
            </w:r>
            <w:r w:rsidRPr="000B1DFE">
              <w:rPr>
                <w:rFonts w:asciiTheme="minorEastAsia" w:hAnsiTheme="minorEastAsia" w:hint="eastAsia"/>
                <w:sz w:val="24"/>
                <w:szCs w:val="24"/>
              </w:rPr>
              <w:t>心理测查--实训指导（六）</w:t>
            </w:r>
            <w:r w:rsidRPr="000B1DFE">
              <w:rPr>
                <w:rFonts w:asciiTheme="minorEastAsia" w:hAnsiTheme="minorEastAsia" w:cs="宋体" w:hint="eastAsia"/>
                <w:kern w:val="0"/>
                <w:sz w:val="24"/>
                <w:szCs w:val="24"/>
              </w:rPr>
              <w:t>7.</w:t>
            </w:r>
            <w:r w:rsidRPr="000B1DFE">
              <w:rPr>
                <w:rFonts w:asciiTheme="minorEastAsia" w:hAnsiTheme="minorEastAsia" w:hint="eastAsia"/>
                <w:sz w:val="24"/>
                <w:szCs w:val="24"/>
              </w:rPr>
              <w:t>心理测查--实训指导（七）</w:t>
            </w:r>
            <w:r w:rsidRPr="000B1DFE">
              <w:rPr>
                <w:rFonts w:asciiTheme="minorEastAsia" w:hAnsiTheme="minorEastAsia" w:cs="宋体" w:hint="eastAsia"/>
                <w:kern w:val="0"/>
                <w:sz w:val="24"/>
                <w:szCs w:val="24"/>
              </w:rPr>
              <w:t>8.</w:t>
            </w:r>
            <w:r w:rsidRPr="000B1DFE">
              <w:rPr>
                <w:rFonts w:asciiTheme="minorEastAsia" w:hAnsiTheme="minorEastAsia" w:hint="eastAsia"/>
                <w:sz w:val="24"/>
                <w:szCs w:val="24"/>
              </w:rPr>
              <w:t>心理测查--实训指导（八）</w:t>
            </w:r>
            <w:r w:rsidRPr="000B1DFE">
              <w:rPr>
                <w:rFonts w:asciiTheme="minorEastAsia" w:hAnsiTheme="minorEastAsia" w:cs="宋体" w:hint="eastAsia"/>
                <w:kern w:val="0"/>
                <w:sz w:val="24"/>
                <w:szCs w:val="24"/>
              </w:rPr>
              <w:t>9.</w:t>
            </w:r>
            <w:r w:rsidRPr="000B1DFE">
              <w:rPr>
                <w:rFonts w:asciiTheme="minorEastAsia" w:hAnsiTheme="minorEastAsia" w:hint="eastAsia"/>
                <w:sz w:val="24"/>
                <w:szCs w:val="24"/>
              </w:rPr>
              <w:t>心理测查--实训指导（九）</w:t>
            </w:r>
            <w:r w:rsidRPr="000B1DFE">
              <w:rPr>
                <w:rFonts w:asciiTheme="minorEastAsia" w:hAnsiTheme="minorEastAsia" w:cs="宋体" w:hint="eastAsia"/>
                <w:kern w:val="0"/>
                <w:sz w:val="24"/>
                <w:szCs w:val="24"/>
              </w:rPr>
              <w:t>10.</w:t>
            </w:r>
            <w:r w:rsidRPr="000B1DFE">
              <w:rPr>
                <w:rFonts w:asciiTheme="minorEastAsia" w:hAnsiTheme="minorEastAsia" w:hint="eastAsia"/>
                <w:sz w:val="24"/>
                <w:szCs w:val="24"/>
              </w:rPr>
              <w:t>心理测查--实训指导（十））</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6.心理测查—个案分析</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（1.心理测查--小班个案</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心理测查--中班个案</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心理测查--大班个案）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7.外用药</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 外用药--药品种类2.外用药--注意事项3.外用药--使用方法）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8.常用消毒液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（消1.毒液--药品种类2.消毒液--注意事项3.消毒液--使用方法）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9.自闭</w:t>
            </w:r>
            <w:proofErr w:type="gramStart"/>
            <w:r w:rsidRPr="000B1DFE">
              <w:rPr>
                <w:rFonts w:asciiTheme="minorEastAsia" w:hAnsiTheme="minorEastAsia" w:hint="eastAsia"/>
                <w:b/>
                <w:sz w:val="24"/>
                <w:szCs w:val="24"/>
              </w:rPr>
              <w:t>症训练</w:t>
            </w:r>
            <w:proofErr w:type="gramEnd"/>
            <w:r w:rsidRPr="000B1DFE">
              <w:rPr>
                <w:rFonts w:asciiTheme="minorEastAsia" w:hAnsiTheme="minorEastAsia" w:hint="eastAsia"/>
                <w:b/>
                <w:sz w:val="24"/>
                <w:szCs w:val="24"/>
              </w:rPr>
              <w:t>方案</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--训练纲要（一）2.自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--训练纲要（二）3.自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--训练纲要（三）3.自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--训练纲要（四）4.自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--训练纲要（五）5.自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--训练纲要（六）6.自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--训练纲要（七）7.自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--训练课程（一）8.自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--训练课程（二）9.自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--训练课程（三））</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10.幼儿发展评价</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lastRenderedPageBreak/>
              <w:t>（1.评价--发展评价量表2.评价--大班发展评估3.评价--中班发展评估4.评价--小班发展评估）</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11.日常安全教育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（1.日常安全教育--起火了动画2.日常安全教育--煤气安全动画3.日常安全教育--预防烫伤动画4.日常安全教育--安全用电器动画5.日常安全教育--安全使用电器教案）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12.紫外线灯</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（1.紫外线灯--使用方法2.紫外线灯--注意事项3.紫外线灯--使用记录）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13.婴幼儿抚触</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（1.抚触—准备工作视频2.抚触—腿部、脚部视频3.抚触—胸部按摩4.抚触—胸部按摩视频5.抚触—胸部抚触视频6.抚触—案例视频（一）7.抚触—案例（二））</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14.婴幼儿水浴</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（1.水浴简介视频2.游泳操视频3.</w:t>
            </w:r>
            <w:proofErr w:type="gramStart"/>
            <w:r w:rsidRPr="000B1DFE">
              <w:rPr>
                <w:rFonts w:asciiTheme="minorEastAsia" w:hAnsiTheme="minorEastAsia" w:hint="eastAsia"/>
                <w:sz w:val="24"/>
                <w:szCs w:val="24"/>
              </w:rPr>
              <w:t>抚触操视频</w:t>
            </w:r>
            <w:proofErr w:type="gramEnd"/>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15.灾难教育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（1.灾难教育--地震了动画</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灾难教育--火灾逃生全动画</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灾难教育--雷电不可怕动画</w:t>
            </w:r>
            <w:r w:rsidRPr="000B1DFE">
              <w:rPr>
                <w:rFonts w:asciiTheme="minorEastAsia" w:hAnsiTheme="minorEastAsia" w:cs="宋体" w:hint="eastAsia"/>
                <w:kern w:val="0"/>
                <w:sz w:val="24"/>
                <w:szCs w:val="24"/>
              </w:rPr>
              <w:t>4.</w:t>
            </w:r>
            <w:r w:rsidRPr="000B1DFE">
              <w:rPr>
                <w:rFonts w:asciiTheme="minorEastAsia" w:hAnsiTheme="minorEastAsia" w:hint="eastAsia"/>
                <w:sz w:val="24"/>
                <w:szCs w:val="24"/>
              </w:rPr>
              <w:t>灾难教育--台风和洪水动画</w:t>
            </w:r>
            <w:r w:rsidRPr="000B1DFE">
              <w:rPr>
                <w:rFonts w:asciiTheme="minorEastAsia" w:hAnsiTheme="minorEastAsia" w:cs="宋体" w:hint="eastAsia"/>
                <w:kern w:val="0"/>
                <w:sz w:val="24"/>
                <w:szCs w:val="24"/>
              </w:rPr>
              <w:t>5.</w:t>
            </w:r>
            <w:r w:rsidRPr="000B1DFE">
              <w:rPr>
                <w:rFonts w:asciiTheme="minorEastAsia" w:hAnsiTheme="minorEastAsia" w:hint="eastAsia"/>
                <w:sz w:val="24"/>
                <w:szCs w:val="24"/>
              </w:rPr>
              <w:t>灾难教育--暴雨和暴雪动画</w:t>
            </w:r>
            <w:r w:rsidRPr="000B1DFE">
              <w:rPr>
                <w:rFonts w:asciiTheme="minorEastAsia" w:hAnsiTheme="minorEastAsia" w:cs="宋体" w:hint="eastAsia"/>
                <w:kern w:val="0"/>
                <w:sz w:val="24"/>
                <w:szCs w:val="24"/>
              </w:rPr>
              <w:t>6.</w:t>
            </w:r>
            <w:r w:rsidRPr="000B1DFE">
              <w:rPr>
                <w:rFonts w:asciiTheme="minorEastAsia" w:hAnsiTheme="minorEastAsia" w:hint="eastAsia"/>
                <w:sz w:val="24"/>
                <w:szCs w:val="24"/>
              </w:rPr>
              <w:t>灾难教育--地震了怎么办教案）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16.出行教育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（1.出行教育--乘车安全动画2.出行教育--</w:t>
            </w:r>
            <w:proofErr w:type="gramStart"/>
            <w:r w:rsidRPr="000B1DFE">
              <w:rPr>
                <w:rFonts w:asciiTheme="minorEastAsia" w:hAnsiTheme="minorEastAsia" w:hint="eastAsia"/>
                <w:sz w:val="24"/>
                <w:szCs w:val="24"/>
              </w:rPr>
              <w:t>乘安全</w:t>
            </w:r>
            <w:proofErr w:type="gramEnd"/>
            <w:r w:rsidRPr="000B1DFE">
              <w:rPr>
                <w:rFonts w:asciiTheme="minorEastAsia" w:hAnsiTheme="minorEastAsia" w:hint="eastAsia"/>
                <w:sz w:val="24"/>
                <w:szCs w:val="24"/>
              </w:rPr>
              <w:t>扶梯动画4.出行教育--安全过马路动画5.出行教育--拒绝陌生人动画6.出行教育--行人的安全准则动画7.出行教育--拒绝陌生人教案）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17.保健</w:t>
            </w:r>
            <w:proofErr w:type="gramStart"/>
            <w:r w:rsidRPr="000B1DFE">
              <w:rPr>
                <w:rFonts w:asciiTheme="minorEastAsia" w:hAnsiTheme="minorEastAsia" w:hint="eastAsia"/>
                <w:b/>
                <w:sz w:val="24"/>
                <w:szCs w:val="24"/>
              </w:rPr>
              <w:t>医</w:t>
            </w:r>
            <w:proofErr w:type="gramEnd"/>
            <w:r w:rsidRPr="000B1DFE">
              <w:rPr>
                <w:rFonts w:asciiTheme="minorEastAsia" w:hAnsiTheme="minorEastAsia" w:hint="eastAsia"/>
                <w:b/>
                <w:sz w:val="24"/>
                <w:szCs w:val="24"/>
              </w:rPr>
              <w:t>工作制度</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（1.保健</w:t>
            </w:r>
            <w:proofErr w:type="gramStart"/>
            <w:r w:rsidRPr="000B1DFE">
              <w:rPr>
                <w:rFonts w:asciiTheme="minorEastAsia" w:hAnsiTheme="minorEastAsia" w:hint="eastAsia"/>
                <w:sz w:val="24"/>
                <w:szCs w:val="24"/>
              </w:rPr>
              <w:t>医</w:t>
            </w:r>
            <w:proofErr w:type="gramEnd"/>
            <w:r w:rsidRPr="000B1DFE">
              <w:rPr>
                <w:rFonts w:asciiTheme="minorEastAsia" w:hAnsiTheme="minorEastAsia" w:hint="eastAsia"/>
                <w:sz w:val="24"/>
                <w:szCs w:val="24"/>
              </w:rPr>
              <w:t>--生活饮食制度2.保健</w:t>
            </w:r>
            <w:proofErr w:type="gramStart"/>
            <w:r w:rsidRPr="000B1DFE">
              <w:rPr>
                <w:rFonts w:asciiTheme="minorEastAsia" w:hAnsiTheme="minorEastAsia" w:hint="eastAsia"/>
                <w:sz w:val="24"/>
                <w:szCs w:val="24"/>
              </w:rPr>
              <w:t>医</w:t>
            </w:r>
            <w:proofErr w:type="gramEnd"/>
            <w:r w:rsidRPr="000B1DFE">
              <w:rPr>
                <w:rFonts w:asciiTheme="minorEastAsia" w:hAnsiTheme="minorEastAsia" w:hint="eastAsia"/>
                <w:sz w:val="24"/>
                <w:szCs w:val="24"/>
              </w:rPr>
              <w:t>--健康体格制度3.保健</w:t>
            </w:r>
            <w:proofErr w:type="gramStart"/>
            <w:r w:rsidRPr="000B1DFE">
              <w:rPr>
                <w:rFonts w:asciiTheme="minorEastAsia" w:hAnsiTheme="minorEastAsia" w:hint="eastAsia"/>
                <w:sz w:val="24"/>
                <w:szCs w:val="24"/>
              </w:rPr>
              <w:t>医</w:t>
            </w:r>
            <w:proofErr w:type="gramEnd"/>
            <w:r w:rsidRPr="000B1DFE">
              <w:rPr>
                <w:rFonts w:asciiTheme="minorEastAsia" w:hAnsiTheme="minorEastAsia" w:hint="eastAsia"/>
                <w:sz w:val="24"/>
                <w:szCs w:val="24"/>
              </w:rPr>
              <w:t>--卫生疾病制度4.保健</w:t>
            </w:r>
            <w:proofErr w:type="gramStart"/>
            <w:r w:rsidRPr="000B1DFE">
              <w:rPr>
                <w:rFonts w:asciiTheme="minorEastAsia" w:hAnsiTheme="minorEastAsia" w:hint="eastAsia"/>
                <w:sz w:val="24"/>
                <w:szCs w:val="24"/>
              </w:rPr>
              <w:t>医</w:t>
            </w:r>
            <w:proofErr w:type="gramEnd"/>
            <w:r w:rsidRPr="000B1DFE">
              <w:rPr>
                <w:rFonts w:asciiTheme="minorEastAsia" w:hAnsiTheme="minorEastAsia" w:hint="eastAsia"/>
                <w:sz w:val="24"/>
                <w:szCs w:val="24"/>
              </w:rPr>
              <w:t>--保健安全制度5.保健</w:t>
            </w:r>
            <w:proofErr w:type="gramStart"/>
            <w:r w:rsidRPr="000B1DFE">
              <w:rPr>
                <w:rFonts w:asciiTheme="minorEastAsia" w:hAnsiTheme="minorEastAsia" w:hint="eastAsia"/>
                <w:sz w:val="24"/>
                <w:szCs w:val="24"/>
              </w:rPr>
              <w:t>医</w:t>
            </w:r>
            <w:proofErr w:type="gramEnd"/>
            <w:r w:rsidRPr="000B1DFE">
              <w:rPr>
                <w:rFonts w:asciiTheme="minorEastAsia" w:hAnsiTheme="minorEastAsia" w:hint="eastAsia"/>
                <w:sz w:val="24"/>
                <w:szCs w:val="24"/>
              </w:rPr>
              <w:t>--家园联系、体弱儿童制度）</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18.保健</w:t>
            </w:r>
            <w:proofErr w:type="gramStart"/>
            <w:r w:rsidRPr="000B1DFE">
              <w:rPr>
                <w:rFonts w:asciiTheme="minorEastAsia" w:hAnsiTheme="minorEastAsia" w:hint="eastAsia"/>
                <w:b/>
                <w:sz w:val="24"/>
                <w:szCs w:val="24"/>
              </w:rPr>
              <w:t>医一</w:t>
            </w:r>
            <w:proofErr w:type="gramEnd"/>
            <w:r w:rsidRPr="000B1DFE">
              <w:rPr>
                <w:rFonts w:asciiTheme="minorEastAsia" w:hAnsiTheme="minorEastAsia" w:hint="eastAsia"/>
                <w:b/>
                <w:sz w:val="24"/>
                <w:szCs w:val="24"/>
              </w:rPr>
              <w:t>日工作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（1.保健</w:t>
            </w:r>
            <w:proofErr w:type="gramStart"/>
            <w:r w:rsidRPr="000B1DFE">
              <w:rPr>
                <w:rFonts w:asciiTheme="minorEastAsia" w:hAnsiTheme="minorEastAsia" w:hint="eastAsia"/>
                <w:sz w:val="24"/>
                <w:szCs w:val="24"/>
              </w:rPr>
              <w:t>医一</w:t>
            </w:r>
            <w:proofErr w:type="gramEnd"/>
            <w:r w:rsidRPr="000B1DFE">
              <w:rPr>
                <w:rFonts w:asciiTheme="minorEastAsia" w:hAnsiTheme="minorEastAsia" w:hint="eastAsia"/>
                <w:sz w:val="24"/>
                <w:szCs w:val="24"/>
              </w:rPr>
              <w:t>日工作流程（1）2.保健</w:t>
            </w:r>
            <w:proofErr w:type="gramStart"/>
            <w:r w:rsidRPr="000B1DFE">
              <w:rPr>
                <w:rFonts w:asciiTheme="minorEastAsia" w:hAnsiTheme="minorEastAsia" w:hint="eastAsia"/>
                <w:sz w:val="24"/>
                <w:szCs w:val="24"/>
              </w:rPr>
              <w:t>医一</w:t>
            </w:r>
            <w:proofErr w:type="gramEnd"/>
            <w:r w:rsidRPr="000B1DFE">
              <w:rPr>
                <w:rFonts w:asciiTheme="minorEastAsia" w:hAnsiTheme="minorEastAsia" w:hint="eastAsia"/>
                <w:sz w:val="24"/>
                <w:szCs w:val="24"/>
              </w:rPr>
              <w:t>日工作流程（2）3.意外伤害工作流程</w:t>
            </w:r>
            <w:r w:rsidRPr="000B1DFE">
              <w:rPr>
                <w:rFonts w:asciiTheme="minorEastAsia" w:hAnsiTheme="minorEastAsia" w:hint="eastAsia"/>
                <w:b/>
                <w:sz w:val="24"/>
                <w:szCs w:val="24"/>
              </w:rPr>
              <w:t>4.保健</w:t>
            </w:r>
            <w:proofErr w:type="gramStart"/>
            <w:r w:rsidRPr="000B1DFE">
              <w:rPr>
                <w:rFonts w:asciiTheme="minorEastAsia" w:hAnsiTheme="minorEastAsia" w:hint="eastAsia"/>
                <w:b/>
                <w:sz w:val="24"/>
                <w:szCs w:val="24"/>
              </w:rPr>
              <w:t>医</w:t>
            </w:r>
            <w:proofErr w:type="gramEnd"/>
            <w:r w:rsidRPr="000B1DFE">
              <w:rPr>
                <w:rFonts w:asciiTheme="minorEastAsia" w:hAnsiTheme="minorEastAsia" w:hint="eastAsia"/>
                <w:b/>
                <w:sz w:val="24"/>
                <w:szCs w:val="24"/>
              </w:rPr>
              <w:t>工作视频案例</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sz w:val="24"/>
                <w:szCs w:val="24"/>
              </w:rPr>
            </w:pPr>
            <w:r w:rsidRPr="000B1DFE">
              <w:rPr>
                <w:rFonts w:asciiTheme="minorEastAsia" w:hAnsiTheme="minorEastAsia" w:cs="宋体" w:hint="eastAsia"/>
                <w:b/>
                <w:kern w:val="0"/>
                <w:sz w:val="24"/>
                <w:szCs w:val="24"/>
                <w:u w:val="single"/>
              </w:rPr>
              <w:t>（六）教师办公室交互点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1.教师工作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（1.教师工作--职责2.教师工作--上午3.教师工作--中午4.教师工作--下午）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2.家园共育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（1.动画《乐博士趣说家园共育》2.家园共育--家长沟通3.家园共育--幼儿交流4.家园共育--观察记录5.幼</w:t>
            </w:r>
            <w:r w:rsidRPr="000B1DFE">
              <w:rPr>
                <w:rFonts w:asciiTheme="minorEastAsia" w:hAnsiTheme="minorEastAsia" w:hint="eastAsia"/>
                <w:sz w:val="24"/>
                <w:szCs w:val="24"/>
              </w:rPr>
              <w:lastRenderedPageBreak/>
              <w:t>儿园--记录表格6.家园共育--沟通时间7.动画《孩子在幼儿园吃不饱怎么办》8.动画《孩子上幼儿园总生病怎么办》）</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b/>
                <w:kern w:val="0"/>
                <w:sz w:val="24"/>
                <w:szCs w:val="24"/>
                <w:u w:val="single"/>
              </w:rPr>
              <w:t>（七）</w:t>
            </w:r>
            <w:proofErr w:type="gramStart"/>
            <w:r w:rsidRPr="000B1DFE">
              <w:rPr>
                <w:rFonts w:asciiTheme="minorEastAsia" w:hAnsiTheme="minorEastAsia" w:cs="宋体" w:hint="eastAsia"/>
                <w:b/>
                <w:kern w:val="0"/>
                <w:sz w:val="24"/>
                <w:szCs w:val="24"/>
                <w:u w:val="single"/>
              </w:rPr>
              <w:t>园长室</w:t>
            </w:r>
            <w:proofErr w:type="gramEnd"/>
            <w:r w:rsidRPr="000B1DFE">
              <w:rPr>
                <w:rFonts w:asciiTheme="minorEastAsia" w:hAnsiTheme="minorEastAsia" w:cs="宋体" w:hint="eastAsia"/>
                <w:b/>
                <w:kern w:val="0"/>
                <w:sz w:val="24"/>
                <w:szCs w:val="24"/>
                <w:u w:val="single"/>
              </w:rPr>
              <w:t>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b/>
                <w:sz w:val="24"/>
                <w:szCs w:val="24"/>
              </w:rPr>
            </w:pPr>
            <w:r w:rsidRPr="000B1DFE">
              <w:rPr>
                <w:rFonts w:asciiTheme="minorEastAsia" w:hAnsiTheme="minorEastAsia" w:cs="宋体" w:hint="eastAsia"/>
                <w:b/>
                <w:kern w:val="0"/>
                <w:sz w:val="24"/>
                <w:szCs w:val="24"/>
              </w:rPr>
              <w:t>1.</w:t>
            </w:r>
            <w:r w:rsidRPr="000B1DFE">
              <w:rPr>
                <w:rFonts w:asciiTheme="minorEastAsia" w:hAnsiTheme="minorEastAsia" w:hint="eastAsia"/>
                <w:b/>
                <w:sz w:val="24"/>
                <w:szCs w:val="24"/>
              </w:rPr>
              <w:t>园长工作—教育教学</w:t>
            </w:r>
          </w:p>
          <w:p w:rsidR="004E1C04" w:rsidRPr="000B1DFE" w:rsidRDefault="004E1C04" w:rsidP="004E1C04">
            <w:pPr>
              <w:rPr>
                <w:rFonts w:asciiTheme="minorEastAsia" w:hAnsiTheme="minorEastAsia"/>
                <w:sz w:val="24"/>
                <w:szCs w:val="24"/>
              </w:rPr>
            </w:pPr>
            <w:r w:rsidRPr="000B1DFE">
              <w:rPr>
                <w:rFonts w:asciiTheme="minorEastAsia" w:hAnsiTheme="minorEastAsia" w:cs="宋体" w:hint="eastAsia"/>
                <w:kern w:val="0"/>
                <w:sz w:val="24"/>
                <w:szCs w:val="24"/>
              </w:rPr>
              <w:t>（1.</w:t>
            </w:r>
            <w:r w:rsidRPr="000B1DFE">
              <w:rPr>
                <w:rFonts w:asciiTheme="minorEastAsia" w:hAnsiTheme="minorEastAsia" w:hint="eastAsia"/>
                <w:sz w:val="24"/>
                <w:szCs w:val="24"/>
              </w:rPr>
              <w:t>电子书—园所团队建设与培训2.电子书—幼儿园岗位考核标准3.教育教学--布置计划4.教育教学--教研活动5.教育教学--考核表格）</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2.</w:t>
            </w:r>
            <w:r w:rsidRPr="000B1DFE">
              <w:rPr>
                <w:rFonts w:asciiTheme="minorEastAsia" w:hAnsiTheme="minorEastAsia" w:hint="eastAsia"/>
                <w:b/>
                <w:sz w:val="24"/>
                <w:szCs w:val="24"/>
              </w:rPr>
              <w:t>园长工作—保育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（1.保育员--管理2.保育员--职责3.保育员--培训4.保育员--考核）</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3.园长工作—幼儿园规划</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（1.电子书—园所建设与管理2.幼儿园--三年规划3.幼儿园--巡园表格4.幼儿园--招生方案）</w:t>
            </w:r>
          </w:p>
          <w:p w:rsidR="004E1C04" w:rsidRPr="000B1DFE" w:rsidRDefault="004E1C04" w:rsidP="004E1C04">
            <w:pPr>
              <w:rPr>
                <w:rFonts w:asciiTheme="minorEastAsia" w:hAnsiTheme="minorEastAsia" w:cs="宋体"/>
                <w:b/>
                <w:kern w:val="0"/>
                <w:sz w:val="24"/>
                <w:szCs w:val="24"/>
              </w:rPr>
            </w:pPr>
            <w:r w:rsidRPr="000B1DFE">
              <w:rPr>
                <w:rFonts w:asciiTheme="minorEastAsia" w:hAnsiTheme="minorEastAsia" w:cs="宋体" w:hint="eastAsia"/>
                <w:kern w:val="0"/>
                <w:sz w:val="24"/>
                <w:szCs w:val="24"/>
              </w:rPr>
              <w:t>★</w:t>
            </w:r>
            <w:r w:rsidRPr="000B1DFE">
              <w:rPr>
                <w:rFonts w:asciiTheme="minorEastAsia" w:hAnsiTheme="minorEastAsia" w:cs="宋体" w:hint="eastAsia"/>
                <w:b/>
                <w:kern w:val="0"/>
                <w:sz w:val="24"/>
                <w:szCs w:val="24"/>
              </w:rPr>
              <w:t>三、中班、小班教室(一日流程生活教室)功能。</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 xml:space="preserve"> 1.入园</w:t>
            </w:r>
          </w:p>
          <w:p w:rsidR="004E1C04" w:rsidRPr="000B1DFE" w:rsidRDefault="004E1C04" w:rsidP="004E1C04">
            <w:pPr>
              <w:rPr>
                <w:rFonts w:asciiTheme="minorEastAsia" w:hAnsiTheme="minorEastAsia" w:cs="宋体"/>
                <w:b/>
                <w:kern w:val="0"/>
                <w:sz w:val="24"/>
                <w:szCs w:val="24"/>
              </w:rPr>
            </w:pPr>
            <w:r w:rsidRPr="000B1DFE">
              <w:rPr>
                <w:rFonts w:asciiTheme="minorEastAsia" w:hAnsiTheme="minorEastAsia" w:cs="宋体" w:hint="eastAsia"/>
                <w:kern w:val="0"/>
                <w:sz w:val="24"/>
                <w:szCs w:val="24"/>
              </w:rPr>
              <w:t>（1.入园--入园准备2.入园--晨间谈话3.入园--组织活动4</w:t>
            </w:r>
            <w:r w:rsidRPr="000B1DFE">
              <w:rPr>
                <w:rFonts w:asciiTheme="minorEastAsia" w:hAnsiTheme="minorEastAsia" w:cs="宋体" w:hint="eastAsia"/>
                <w:b/>
                <w:kern w:val="0"/>
                <w:sz w:val="24"/>
                <w:szCs w:val="24"/>
              </w:rPr>
              <w:t>.晨间接待视频）</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2.进餐</w:t>
            </w:r>
          </w:p>
          <w:p w:rsidR="004E1C04" w:rsidRPr="000B1DFE" w:rsidRDefault="004E1C04" w:rsidP="004E1C04">
            <w:pPr>
              <w:rPr>
                <w:rFonts w:asciiTheme="minorEastAsia" w:hAnsiTheme="minorEastAsia"/>
                <w:sz w:val="24"/>
                <w:szCs w:val="24"/>
              </w:rPr>
            </w:pPr>
            <w:r w:rsidRPr="000B1DFE">
              <w:rPr>
                <w:rFonts w:asciiTheme="minorEastAsia" w:hAnsiTheme="minorEastAsia" w:cs="宋体" w:hint="eastAsia"/>
                <w:kern w:val="0"/>
                <w:sz w:val="24"/>
                <w:szCs w:val="24"/>
              </w:rPr>
              <w:t>（1.</w:t>
            </w:r>
            <w:r w:rsidRPr="000B1DFE">
              <w:rPr>
                <w:rFonts w:asciiTheme="minorEastAsia" w:hAnsiTheme="minorEastAsia" w:hint="eastAsia"/>
                <w:sz w:val="24"/>
                <w:szCs w:val="24"/>
              </w:rPr>
              <w:t>动画《乐美说进餐》2.动画《开心吃水果》动画3.进餐--餐前准备4.进餐--餐中管理5.进餐--餐后组织</w:t>
            </w:r>
            <w:r w:rsidRPr="000B1DFE">
              <w:rPr>
                <w:rFonts w:asciiTheme="minorEastAsia" w:hAnsiTheme="minorEastAsia" w:hint="eastAsia"/>
                <w:b/>
                <w:sz w:val="24"/>
                <w:szCs w:val="24"/>
              </w:rPr>
              <w:t>6.进餐—视频案例</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3.教学活动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（1.动画《乐美话教育》2.教学活动—备课技巧3.教学活动</w:t>
            </w:r>
            <w:proofErr w:type="gramStart"/>
            <w:r w:rsidRPr="000B1DFE">
              <w:rPr>
                <w:rFonts w:asciiTheme="minorEastAsia" w:hAnsiTheme="minorEastAsia" w:hint="eastAsia"/>
                <w:sz w:val="24"/>
                <w:szCs w:val="24"/>
              </w:rPr>
              <w:t>—教学</w:t>
            </w:r>
            <w:proofErr w:type="gramEnd"/>
            <w:r w:rsidRPr="000B1DFE">
              <w:rPr>
                <w:rFonts w:asciiTheme="minorEastAsia" w:hAnsiTheme="minorEastAsia" w:hint="eastAsia"/>
                <w:sz w:val="24"/>
                <w:szCs w:val="24"/>
              </w:rPr>
              <w:t>组织4.教学活动</w:t>
            </w:r>
            <w:proofErr w:type="gramStart"/>
            <w:r w:rsidRPr="000B1DFE">
              <w:rPr>
                <w:rFonts w:asciiTheme="minorEastAsia" w:hAnsiTheme="minorEastAsia" w:hint="eastAsia"/>
                <w:sz w:val="24"/>
                <w:szCs w:val="24"/>
              </w:rPr>
              <w:t>—教学</w:t>
            </w:r>
            <w:proofErr w:type="gramEnd"/>
            <w:r w:rsidRPr="000B1DFE">
              <w:rPr>
                <w:rFonts w:asciiTheme="minorEastAsia" w:hAnsiTheme="minorEastAsia" w:hint="eastAsia"/>
                <w:sz w:val="24"/>
                <w:szCs w:val="24"/>
              </w:rPr>
              <w:t>实施5.社会领域--《我的本领》说课视频6.艺术领域--《唱唱我的名字》说课视频7</w:t>
            </w:r>
            <w:r w:rsidRPr="000B1DFE">
              <w:rPr>
                <w:rFonts w:asciiTheme="minorEastAsia" w:hAnsiTheme="minorEastAsia" w:hint="eastAsia"/>
                <w:b/>
                <w:sz w:val="24"/>
                <w:szCs w:val="24"/>
              </w:rPr>
              <w:t>.科学领域--《游羊村》说课视频）</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4.语言领域</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（1.语言领域--《每个人都噗》视频2.语言领域--纲要3.语言领域--《每个人都噗》教案4.语言领域--《每个人都噗》课件）</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5.离园</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（1.动画《乐美说离园》2.离园</w:t>
            </w:r>
            <w:proofErr w:type="gramStart"/>
            <w:r w:rsidRPr="000B1DFE">
              <w:rPr>
                <w:rFonts w:asciiTheme="minorEastAsia" w:hAnsiTheme="minorEastAsia" w:hint="eastAsia"/>
                <w:sz w:val="24"/>
                <w:szCs w:val="24"/>
              </w:rPr>
              <w:t>—离园准备</w:t>
            </w:r>
            <w:proofErr w:type="gramEnd"/>
            <w:r w:rsidRPr="000B1DFE">
              <w:rPr>
                <w:rFonts w:asciiTheme="minorEastAsia" w:hAnsiTheme="minorEastAsia" w:hint="eastAsia"/>
                <w:sz w:val="24"/>
                <w:szCs w:val="24"/>
              </w:rPr>
              <w:t>3.离园</w:t>
            </w:r>
            <w:proofErr w:type="gramStart"/>
            <w:r w:rsidRPr="000B1DFE">
              <w:rPr>
                <w:rFonts w:asciiTheme="minorEastAsia" w:hAnsiTheme="minorEastAsia" w:hint="eastAsia"/>
                <w:sz w:val="24"/>
                <w:szCs w:val="24"/>
              </w:rPr>
              <w:t>—组织</w:t>
            </w:r>
            <w:proofErr w:type="gramEnd"/>
            <w:r w:rsidRPr="000B1DFE">
              <w:rPr>
                <w:rFonts w:asciiTheme="minorEastAsia" w:hAnsiTheme="minorEastAsia" w:hint="eastAsia"/>
                <w:sz w:val="24"/>
                <w:szCs w:val="24"/>
              </w:rPr>
              <w:t>活动4.离园</w:t>
            </w:r>
            <w:proofErr w:type="gramStart"/>
            <w:r w:rsidRPr="000B1DFE">
              <w:rPr>
                <w:rFonts w:asciiTheme="minorEastAsia" w:hAnsiTheme="minorEastAsia" w:hint="eastAsia"/>
                <w:sz w:val="24"/>
                <w:szCs w:val="24"/>
              </w:rPr>
              <w:t>—家长</w:t>
            </w:r>
            <w:proofErr w:type="gramEnd"/>
            <w:r w:rsidRPr="000B1DFE">
              <w:rPr>
                <w:rFonts w:asciiTheme="minorEastAsia" w:hAnsiTheme="minorEastAsia" w:hint="eastAsia"/>
                <w:sz w:val="24"/>
                <w:szCs w:val="24"/>
              </w:rPr>
              <w:t>沟通5.</w:t>
            </w:r>
            <w:r w:rsidRPr="000B1DFE">
              <w:rPr>
                <w:rFonts w:asciiTheme="minorEastAsia" w:hAnsiTheme="minorEastAsia" w:hint="eastAsia"/>
                <w:b/>
                <w:sz w:val="24"/>
                <w:szCs w:val="24"/>
              </w:rPr>
              <w:t>离园—视频案例</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6.午睡</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（1.动画《乐美说午睡》2.动画《乐美说起床》3.午睡—睡前准备3.午睡—甜蜜午睡4.午睡—愉快起床5.</w:t>
            </w:r>
            <w:r w:rsidRPr="000B1DFE">
              <w:rPr>
                <w:rFonts w:asciiTheme="minorEastAsia" w:hAnsiTheme="minorEastAsia" w:hint="eastAsia"/>
                <w:b/>
                <w:sz w:val="24"/>
                <w:szCs w:val="24"/>
              </w:rPr>
              <w:t>午睡—视频案例</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7.保育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（1.保育--四季指导2.保育--注意事项3.保育--操作</w:t>
            </w:r>
            <w:r w:rsidRPr="000B1DFE">
              <w:rPr>
                <w:rFonts w:asciiTheme="minorEastAsia" w:hAnsiTheme="minorEastAsia" w:hint="eastAsia"/>
                <w:sz w:val="24"/>
                <w:szCs w:val="24"/>
              </w:rPr>
              <w:lastRenderedPageBreak/>
              <w:t>要点4.</w:t>
            </w:r>
            <w:r w:rsidRPr="000B1DFE">
              <w:rPr>
                <w:rFonts w:asciiTheme="minorEastAsia" w:hAnsiTheme="minorEastAsia" w:hint="eastAsia"/>
                <w:b/>
                <w:sz w:val="24"/>
                <w:szCs w:val="24"/>
              </w:rPr>
              <w:t>保育—视频案例</w:t>
            </w:r>
            <w:r w:rsidRPr="000B1DFE">
              <w:rPr>
                <w:rFonts w:asciiTheme="minorEastAsia" w:hAnsiTheme="minorEastAsia" w:hint="eastAsia"/>
                <w:sz w:val="24"/>
                <w:szCs w:val="24"/>
              </w:rPr>
              <w:t>5.</w:t>
            </w:r>
            <w:r w:rsidRPr="000B1DFE">
              <w:rPr>
                <w:rFonts w:asciiTheme="minorEastAsia" w:hAnsiTheme="minorEastAsia" w:hint="eastAsia"/>
                <w:b/>
                <w:sz w:val="24"/>
                <w:szCs w:val="24"/>
              </w:rPr>
              <w:t>夏季冬季作息时间表</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8.保教保育课程</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博士趣说一日流程》2.【课程一】晨间接待3.晨间接待课件4.【课程二】盥洗环节5.盥洗环节课件6.【课程三】进餐环节7.进餐环节课件8.【课程四】入厕环节9.入厕环节课件10.【课程五】喝水环节11.喝水环节课件12.【课程六】教育环节13.教育活动课件14.【课程七】午睡环节15.午睡环节课件16.【课程八】离园环节17.离园环节课件18.【课程九】科学教育活动设计与实施19.【课程十】语言教育活动设计与实施20.【课程十一】社会教育活动设计与实施21.【课程十二】健康教育活动设计与实施22.【课程十三】艺术教育活动设计与实施）</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9.喝水</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（1.动画《乐美说喝水》2.喝水—时间安排3.喝水</w:t>
            </w:r>
            <w:proofErr w:type="gramStart"/>
            <w:r w:rsidRPr="000B1DFE">
              <w:rPr>
                <w:rFonts w:asciiTheme="minorEastAsia" w:hAnsiTheme="minorEastAsia" w:hint="eastAsia"/>
                <w:sz w:val="24"/>
                <w:szCs w:val="24"/>
              </w:rPr>
              <w:t>—习惯</w:t>
            </w:r>
            <w:proofErr w:type="gramEnd"/>
            <w:r w:rsidRPr="000B1DFE">
              <w:rPr>
                <w:rFonts w:asciiTheme="minorEastAsia" w:hAnsiTheme="minorEastAsia" w:hint="eastAsia"/>
                <w:sz w:val="24"/>
                <w:szCs w:val="24"/>
              </w:rPr>
              <w:t>培养4.喝水</w:t>
            </w:r>
            <w:proofErr w:type="gramStart"/>
            <w:r w:rsidRPr="000B1DFE">
              <w:rPr>
                <w:rFonts w:asciiTheme="minorEastAsia" w:hAnsiTheme="minorEastAsia" w:hint="eastAsia"/>
                <w:sz w:val="24"/>
                <w:szCs w:val="24"/>
              </w:rPr>
              <w:t>—注意</w:t>
            </w:r>
            <w:proofErr w:type="gramEnd"/>
            <w:r w:rsidRPr="000B1DFE">
              <w:rPr>
                <w:rFonts w:asciiTheme="minorEastAsia" w:hAnsiTheme="minorEastAsia" w:hint="eastAsia"/>
                <w:sz w:val="24"/>
                <w:szCs w:val="24"/>
              </w:rPr>
              <w:t>事项5.喝水—活动案例）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10.洗手</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（1.动画《乐美说盥洗》2.洗手—环境布置3.洗手—重要性4.洗手</w:t>
            </w:r>
            <w:proofErr w:type="gramStart"/>
            <w:r w:rsidRPr="000B1DFE">
              <w:rPr>
                <w:rFonts w:asciiTheme="minorEastAsia" w:hAnsiTheme="minorEastAsia" w:hint="eastAsia"/>
                <w:sz w:val="24"/>
                <w:szCs w:val="24"/>
              </w:rPr>
              <w:t>—注意</w:t>
            </w:r>
            <w:proofErr w:type="gramEnd"/>
            <w:r w:rsidRPr="000B1DFE">
              <w:rPr>
                <w:rFonts w:asciiTheme="minorEastAsia" w:hAnsiTheme="minorEastAsia" w:hint="eastAsia"/>
                <w:sz w:val="24"/>
                <w:szCs w:val="24"/>
              </w:rPr>
              <w:t>事项5.洗手—七步法6.洗手—教案）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11.入厕案例分析</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（1.入厕—案例（一）2.入厕—案例（二）3.入厕—案例（三）4.入厕—案例（四））</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12.入厕</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（1.动画《乐美说入厕》2.入厕—活动流程3.入厕—个案指导4.入厕—教案</w:t>
            </w:r>
            <w:r w:rsidRPr="000B1DFE">
              <w:rPr>
                <w:rFonts w:asciiTheme="minorEastAsia" w:hAnsiTheme="minorEastAsia" w:hint="eastAsia"/>
                <w:b/>
                <w:sz w:val="24"/>
                <w:szCs w:val="24"/>
              </w:rPr>
              <w:t>5.入厕—视频案例</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13.健康领域</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（1.健康领域--</w:t>
            </w:r>
            <w:proofErr w:type="gramStart"/>
            <w:r w:rsidRPr="000B1DFE">
              <w:rPr>
                <w:rFonts w:asciiTheme="minorEastAsia" w:hAnsiTheme="minorEastAsia" w:hint="eastAsia"/>
                <w:sz w:val="24"/>
                <w:szCs w:val="24"/>
              </w:rPr>
              <w:t>《盖新房》演课</w:t>
            </w:r>
            <w:proofErr w:type="gramEnd"/>
            <w:r w:rsidRPr="000B1DFE">
              <w:rPr>
                <w:rFonts w:asciiTheme="minorEastAsia" w:hAnsiTheme="minorEastAsia" w:hint="eastAsia"/>
                <w:sz w:val="24"/>
                <w:szCs w:val="24"/>
              </w:rPr>
              <w:t>2.健康领域--《纲要》3.健康领域--《盖新房》教案4.健康领域--《盖新房》课件）</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14.社会领域</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（1.社会领域--</w:t>
            </w:r>
            <w:proofErr w:type="gramStart"/>
            <w:r w:rsidRPr="000B1DFE">
              <w:rPr>
                <w:rFonts w:asciiTheme="minorEastAsia" w:hAnsiTheme="minorEastAsia" w:hint="eastAsia"/>
                <w:sz w:val="24"/>
                <w:szCs w:val="24"/>
              </w:rPr>
              <w:t>《我的本领》演课</w:t>
            </w:r>
            <w:proofErr w:type="gramEnd"/>
            <w:r w:rsidRPr="000B1DFE">
              <w:rPr>
                <w:rFonts w:asciiTheme="minorEastAsia" w:hAnsiTheme="minorEastAsia" w:hint="eastAsia"/>
                <w:sz w:val="24"/>
                <w:szCs w:val="24"/>
              </w:rPr>
              <w:t>2.社会领域--《纲要》3.社会领域--《我的本领》教案4.社会领域--《我的本领》课件）</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15.艺术领域</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（1.艺术领域--</w:t>
            </w:r>
            <w:proofErr w:type="gramStart"/>
            <w:r w:rsidRPr="000B1DFE">
              <w:rPr>
                <w:rFonts w:asciiTheme="minorEastAsia" w:hAnsiTheme="minorEastAsia" w:hint="eastAsia"/>
                <w:sz w:val="24"/>
                <w:szCs w:val="24"/>
              </w:rPr>
              <w:t>《唱唱我的名字》演课</w:t>
            </w:r>
            <w:proofErr w:type="gramEnd"/>
            <w:r w:rsidRPr="000B1DFE">
              <w:rPr>
                <w:rFonts w:asciiTheme="minorEastAsia" w:hAnsiTheme="minorEastAsia" w:hint="eastAsia"/>
                <w:sz w:val="24"/>
                <w:szCs w:val="24"/>
              </w:rPr>
              <w:t>2.艺术领域--《纲要》3.艺术领域--《唱唱我的名字》教案4.艺术领域--《唱唱我的名字》课件）</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16.科学领域</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 科学领域--</w:t>
            </w:r>
            <w:proofErr w:type="gramStart"/>
            <w:r w:rsidRPr="000B1DFE">
              <w:rPr>
                <w:rFonts w:asciiTheme="minorEastAsia" w:hAnsiTheme="minorEastAsia" w:hint="eastAsia"/>
                <w:sz w:val="24"/>
                <w:szCs w:val="24"/>
              </w:rPr>
              <w:t>《游羊村》演课</w:t>
            </w:r>
            <w:proofErr w:type="gramEnd"/>
            <w:r w:rsidRPr="000B1DFE">
              <w:rPr>
                <w:rFonts w:asciiTheme="minorEastAsia" w:hAnsiTheme="minorEastAsia" w:hint="eastAsia"/>
                <w:sz w:val="24"/>
                <w:szCs w:val="24"/>
              </w:rPr>
              <w:t>2.科学领域--《纲要》3.科学领域--《游羊村》教案4.科学领域--《游羊村》</w:t>
            </w:r>
            <w:r w:rsidRPr="000B1DFE">
              <w:rPr>
                <w:rFonts w:asciiTheme="minorEastAsia" w:hAnsiTheme="minorEastAsia" w:hint="eastAsia"/>
                <w:sz w:val="24"/>
                <w:szCs w:val="24"/>
              </w:rPr>
              <w:lastRenderedPageBreak/>
              <w:t>课件）</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b/>
                <w:kern w:val="0"/>
                <w:sz w:val="24"/>
                <w:szCs w:val="24"/>
              </w:rPr>
              <w:t>17.</w:t>
            </w:r>
            <w:r w:rsidRPr="000B1DFE">
              <w:rPr>
                <w:rFonts w:asciiTheme="minorEastAsia" w:hAnsiTheme="minorEastAsia" w:hint="eastAsia"/>
                <w:kern w:val="0"/>
                <w:sz w:val="24"/>
                <w:szCs w:val="24"/>
              </w:rPr>
              <w:t>实训教具+实训课程+实</w:t>
            </w:r>
            <w:proofErr w:type="gramStart"/>
            <w:r w:rsidRPr="000B1DFE">
              <w:rPr>
                <w:rFonts w:asciiTheme="minorEastAsia" w:hAnsiTheme="minorEastAsia" w:hint="eastAsia"/>
                <w:kern w:val="0"/>
                <w:sz w:val="24"/>
                <w:szCs w:val="24"/>
              </w:rPr>
              <w:t>训软件</w:t>
            </w:r>
            <w:proofErr w:type="gramEnd"/>
            <w:r w:rsidRPr="000B1DFE">
              <w:rPr>
                <w:rFonts w:asciiTheme="minorEastAsia" w:hAnsiTheme="minorEastAsia" w:hint="eastAsia"/>
                <w:kern w:val="0"/>
                <w:sz w:val="24"/>
                <w:szCs w:val="24"/>
              </w:rPr>
              <w:t>+师资培训一体化设计开发，软硬件无缝链接，教学内容与岗位技能对接，教学环节与教育资源匹配，避免造成实训基地建成</w:t>
            </w:r>
            <w:proofErr w:type="gramStart"/>
            <w:r w:rsidRPr="000B1DFE">
              <w:rPr>
                <w:rFonts w:asciiTheme="minorEastAsia" w:hAnsiTheme="minorEastAsia" w:hint="eastAsia"/>
                <w:kern w:val="0"/>
                <w:sz w:val="24"/>
                <w:szCs w:val="24"/>
              </w:rPr>
              <w:t>后教学</w:t>
            </w:r>
            <w:proofErr w:type="gramEnd"/>
            <w:r w:rsidRPr="000B1DFE">
              <w:rPr>
                <w:rFonts w:asciiTheme="minorEastAsia" w:hAnsiTheme="minorEastAsia" w:hint="eastAsia"/>
                <w:kern w:val="0"/>
                <w:sz w:val="24"/>
                <w:szCs w:val="24"/>
              </w:rPr>
              <w:t>与实</w:t>
            </w:r>
            <w:proofErr w:type="gramStart"/>
            <w:r w:rsidRPr="000B1DFE">
              <w:rPr>
                <w:rFonts w:asciiTheme="minorEastAsia" w:hAnsiTheme="minorEastAsia" w:hint="eastAsia"/>
                <w:kern w:val="0"/>
                <w:sz w:val="24"/>
                <w:szCs w:val="24"/>
              </w:rPr>
              <w:t>训项目</w:t>
            </w:r>
            <w:proofErr w:type="gramEnd"/>
            <w:r w:rsidRPr="000B1DFE">
              <w:rPr>
                <w:rFonts w:asciiTheme="minorEastAsia" w:hAnsiTheme="minorEastAsia" w:hint="eastAsia"/>
                <w:kern w:val="0"/>
                <w:sz w:val="24"/>
                <w:szCs w:val="24"/>
              </w:rPr>
              <w:t>无法开展，不能高效利用；</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b/>
                <w:kern w:val="0"/>
                <w:sz w:val="24"/>
                <w:szCs w:val="24"/>
              </w:rPr>
              <w:t>18.</w:t>
            </w:r>
            <w:r w:rsidRPr="000B1DFE">
              <w:rPr>
                <w:rFonts w:asciiTheme="minorEastAsia" w:hAnsiTheme="minorEastAsia" w:hint="eastAsia"/>
                <w:kern w:val="0"/>
                <w:sz w:val="24"/>
                <w:szCs w:val="24"/>
              </w:rPr>
              <w:t>配套相应实</w:t>
            </w:r>
            <w:proofErr w:type="gramStart"/>
            <w:r w:rsidRPr="000B1DFE">
              <w:rPr>
                <w:rFonts w:asciiTheme="minorEastAsia" w:hAnsiTheme="minorEastAsia" w:hint="eastAsia"/>
                <w:kern w:val="0"/>
                <w:sz w:val="24"/>
                <w:szCs w:val="24"/>
              </w:rPr>
              <w:t>训指导</w:t>
            </w:r>
            <w:proofErr w:type="gramEnd"/>
            <w:r w:rsidRPr="000B1DFE">
              <w:rPr>
                <w:rFonts w:asciiTheme="minorEastAsia" w:hAnsiTheme="minorEastAsia" w:hint="eastAsia"/>
                <w:kern w:val="0"/>
                <w:sz w:val="24"/>
                <w:szCs w:val="24"/>
              </w:rPr>
              <w:t>书。</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套</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是</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19</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中、外</w:t>
            </w:r>
            <w:proofErr w:type="gramStart"/>
            <w:r w:rsidRPr="000B1DFE">
              <w:rPr>
                <w:rFonts w:asciiTheme="minorEastAsia" w:hAnsiTheme="minorEastAsia" w:hint="eastAsia"/>
                <w:b/>
                <w:kern w:val="0"/>
                <w:sz w:val="24"/>
                <w:szCs w:val="24"/>
              </w:rPr>
              <w:t>经典绘本图画</w:t>
            </w:r>
            <w:proofErr w:type="gramEnd"/>
            <w:r w:rsidRPr="000B1DFE">
              <w:rPr>
                <w:rFonts w:asciiTheme="minorEastAsia" w:hAnsiTheme="minorEastAsia" w:hint="eastAsia"/>
                <w:b/>
                <w:kern w:val="0"/>
                <w:sz w:val="24"/>
                <w:szCs w:val="24"/>
              </w:rPr>
              <w:t>书及各区</w:t>
            </w:r>
            <w:proofErr w:type="gramStart"/>
            <w:r w:rsidRPr="000B1DFE">
              <w:rPr>
                <w:rFonts w:asciiTheme="minorEastAsia" w:hAnsiTheme="minorEastAsia" w:hint="eastAsia"/>
                <w:b/>
                <w:kern w:val="0"/>
                <w:sz w:val="24"/>
                <w:szCs w:val="24"/>
              </w:rPr>
              <w:t>角材料</w:t>
            </w:r>
            <w:proofErr w:type="gramEnd"/>
            <w:r w:rsidRPr="000B1DFE">
              <w:rPr>
                <w:rFonts w:asciiTheme="minorEastAsia" w:hAnsiTheme="minorEastAsia" w:hint="eastAsia"/>
                <w:b/>
                <w:kern w:val="0"/>
                <w:sz w:val="24"/>
                <w:szCs w:val="24"/>
              </w:rPr>
              <w:t>组合资源包</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1.阅读区包含：《点点点》、《蹦（再版1）》、《好饿的小蛇（再版）》、《彩虹色的花（再版）》、《蚂蚁和西瓜（再版）》、《一条聪明的鱼》、《克里克塔（再版）》、《北京  中轴线上的城市》、《小鸡鸡的故事》、《你看起来好像很好吃-恐龙故事系列（再版）》、《我是霸王龙（再版1）-恐龙故事系列》、《你真好-恐龙故事系列（再版）》、《永远永远爱你-恐龙故事系列（再版）》、《我爱你-恐龙故事系列（再版）》、《遇到你，真好-恐龙故事系列》、《恐龙系列平装（套）》、《大英雄威利》、《胆小鬼威利（再版）》、《梦想家威利》、《威利的画》、《威利和朋友》、《魔术师威利》、《隧道（再版）》、《你感觉怎么样》、《乳房的故事》、《9只小猫呼呼呼（再版）》、《10只小猴加油！》、《好奇的乔治和黄帽子（再版）》、《好奇的乔治系列（平装8册）》等</w:t>
            </w:r>
            <w:proofErr w:type="gramStart"/>
            <w:r w:rsidRPr="000B1DFE">
              <w:rPr>
                <w:rFonts w:asciiTheme="minorEastAsia" w:hAnsiTheme="minorEastAsia" w:hint="eastAsia"/>
                <w:kern w:val="0"/>
                <w:sz w:val="24"/>
                <w:szCs w:val="24"/>
              </w:rPr>
              <w:t>100本绘本图画</w:t>
            </w:r>
            <w:proofErr w:type="gramEnd"/>
            <w:r w:rsidRPr="000B1DFE">
              <w:rPr>
                <w:rFonts w:asciiTheme="minorEastAsia" w:hAnsiTheme="minorEastAsia" w:hint="eastAsia"/>
                <w:kern w:val="0"/>
                <w:sz w:val="24"/>
                <w:szCs w:val="24"/>
              </w:rPr>
              <w:t>书。</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hint="eastAsia"/>
                <w:kern w:val="0"/>
                <w:sz w:val="24"/>
                <w:szCs w:val="24"/>
              </w:rPr>
              <w:t>2.益智区</w:t>
            </w:r>
            <w:r w:rsidRPr="000B1DFE">
              <w:rPr>
                <w:rFonts w:asciiTheme="minorEastAsia" w:hAnsiTheme="minorEastAsia" w:cs="宋体" w:hint="eastAsia"/>
                <w:sz w:val="24"/>
                <w:szCs w:val="24"/>
              </w:rPr>
              <w:t>包含</w:t>
            </w:r>
            <w:proofErr w:type="gramStart"/>
            <w:r w:rsidRPr="000B1DFE">
              <w:rPr>
                <w:rFonts w:asciiTheme="minorEastAsia" w:hAnsiTheme="minorEastAsia" w:cs="宋体" w:hint="eastAsia"/>
                <w:sz w:val="24"/>
                <w:szCs w:val="24"/>
              </w:rPr>
              <w:t>溢智棋</w:t>
            </w:r>
            <w:proofErr w:type="gramEnd"/>
            <w:r w:rsidRPr="000B1DFE">
              <w:rPr>
                <w:rFonts w:asciiTheme="minorEastAsia" w:hAnsiTheme="minorEastAsia" w:cs="宋体" w:hint="eastAsia"/>
                <w:sz w:val="24"/>
                <w:szCs w:val="24"/>
              </w:rPr>
              <w:t>14款，1.</w:t>
            </w:r>
            <w:proofErr w:type="gramStart"/>
            <w:r w:rsidRPr="000B1DFE">
              <w:rPr>
                <w:rFonts w:asciiTheme="minorEastAsia" w:hAnsiTheme="minorEastAsia" w:cs="宋体" w:hint="eastAsia"/>
                <w:sz w:val="24"/>
                <w:szCs w:val="24"/>
              </w:rPr>
              <w:t>魔块占</w:t>
            </w:r>
            <w:proofErr w:type="gramEnd"/>
            <w:r w:rsidRPr="000B1DFE">
              <w:rPr>
                <w:rFonts w:asciiTheme="minorEastAsia" w:hAnsiTheme="minorEastAsia" w:cs="宋体" w:hint="eastAsia"/>
                <w:sz w:val="24"/>
                <w:szCs w:val="24"/>
              </w:rPr>
              <w:t>位：内部包含：太空板1块，双面分别为橘色和黄色</w:t>
            </w:r>
            <w:proofErr w:type="gramStart"/>
            <w:r w:rsidRPr="000B1DFE">
              <w:rPr>
                <w:rFonts w:asciiTheme="minorEastAsia" w:hAnsiTheme="minorEastAsia" w:cs="宋体" w:hint="eastAsia"/>
                <w:sz w:val="24"/>
                <w:szCs w:val="24"/>
              </w:rPr>
              <w:t>的魔块26个</w:t>
            </w:r>
            <w:proofErr w:type="gramEnd"/>
            <w:r w:rsidRPr="000B1DFE">
              <w:rPr>
                <w:rFonts w:asciiTheme="minorEastAsia" w:hAnsiTheme="minorEastAsia" w:cs="宋体" w:hint="eastAsia"/>
                <w:sz w:val="24"/>
                <w:szCs w:val="24"/>
              </w:rPr>
              <w:t>。材质为优质塑料，环保等级符合国家标准GB6675。可用来培养和提升战略思考力和空间方位感。2.寻宝游戏：内部包含：</w:t>
            </w:r>
            <w:proofErr w:type="gramStart"/>
            <w:r w:rsidRPr="000B1DFE">
              <w:rPr>
                <w:rFonts w:asciiTheme="minorEastAsia" w:hAnsiTheme="minorEastAsia" w:cs="宋体" w:hint="eastAsia"/>
                <w:sz w:val="24"/>
                <w:szCs w:val="24"/>
              </w:rPr>
              <w:t>哈津宝宝</w:t>
            </w:r>
            <w:proofErr w:type="gramEnd"/>
            <w:r w:rsidRPr="000B1DFE">
              <w:rPr>
                <w:rFonts w:asciiTheme="minorEastAsia" w:hAnsiTheme="minorEastAsia" w:cs="宋体" w:hint="eastAsia"/>
                <w:sz w:val="24"/>
                <w:szCs w:val="24"/>
              </w:rPr>
              <w:t>卡16个，底座16个，奖牌卡16个，草地卡16个。材质为优质塑料加优质纸卡，环保等级符合国家标准GB6675。可用来提升记忆力和专注力。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3.黑白博弈：内部包含：棋子36个（黑色、白色各18个），棋盘1个。材质为优质塑料，环保等级符合国家标准GB6675。可用来提升预测及推理能力。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4.10分占线：内部包含：游戏板1个，游戏牌66张。材质为优质塑料加优质纸卡，环保等级符合国家标准GB6675。可用来提升数理思维能力。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5.形色竞猜：内部包含：游戏板2个，宽口卡槽1个，窄口卡槽1个，80张白底图形卡，40张灰底图形卡，双面圆形色盘4个，骰子1个，棋子48个（红、黄、蓝、</w:t>
            </w:r>
            <w:proofErr w:type="gramStart"/>
            <w:r w:rsidRPr="000B1DFE">
              <w:rPr>
                <w:rFonts w:asciiTheme="minorEastAsia" w:hAnsiTheme="minorEastAsia" w:cs="宋体" w:hint="eastAsia"/>
                <w:sz w:val="24"/>
                <w:szCs w:val="24"/>
              </w:rPr>
              <w:t>绿各12个</w:t>
            </w:r>
            <w:proofErr w:type="gramEnd"/>
            <w:r w:rsidRPr="000B1DFE">
              <w:rPr>
                <w:rFonts w:asciiTheme="minorEastAsia" w:hAnsiTheme="minorEastAsia" w:cs="宋体" w:hint="eastAsia"/>
                <w:sz w:val="24"/>
                <w:szCs w:val="24"/>
              </w:rPr>
              <w:t>）。材质为优质塑料加优质纸卡，环保等级符合国家标准GB6675。可用于提升逻辑推理能力。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6.魔幻脸谱：内部包含：头像卡24张，头像拆分卡54</w:t>
            </w:r>
            <w:r w:rsidRPr="000B1DFE">
              <w:rPr>
                <w:rFonts w:asciiTheme="minorEastAsia" w:hAnsiTheme="minorEastAsia" w:cs="宋体" w:hint="eastAsia"/>
                <w:sz w:val="24"/>
                <w:szCs w:val="24"/>
              </w:rPr>
              <w:lastRenderedPageBreak/>
              <w:t>张。材质为优质纸卡，环保等级符合国家标准GB6675。可用于境况细微观察力。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7.百变分数：内部包含：分数块32块，分数骰子2个，游戏环8个。材质为优质塑料，环保等级符合国家标准GB6675。可用于认识分数及分数之间等量代换运用能力的培养。</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8.攻占高地：内部包含：棋盘2个，棋子12个（红色、白色各6个），哈津</w:t>
            </w:r>
            <w:proofErr w:type="gramStart"/>
            <w:r w:rsidRPr="000B1DFE">
              <w:rPr>
                <w:rFonts w:asciiTheme="minorEastAsia" w:hAnsiTheme="minorEastAsia" w:cs="宋体" w:hint="eastAsia"/>
                <w:sz w:val="24"/>
                <w:szCs w:val="24"/>
              </w:rPr>
              <w:t>形像</w:t>
            </w:r>
            <w:proofErr w:type="gramEnd"/>
            <w:r w:rsidRPr="000B1DFE">
              <w:rPr>
                <w:rFonts w:asciiTheme="minorEastAsia" w:hAnsiTheme="minorEastAsia" w:cs="宋体" w:hint="eastAsia"/>
                <w:sz w:val="24"/>
                <w:szCs w:val="24"/>
              </w:rPr>
              <w:t>卡片48张。材质为优质塑料加优质纸卡，环保等级符合国家标准GB6675。可用于感知概率的概念。</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9.九阵图：内部包含：棋子8个（黑色、</w:t>
            </w:r>
            <w:proofErr w:type="gramStart"/>
            <w:r w:rsidRPr="000B1DFE">
              <w:rPr>
                <w:rFonts w:asciiTheme="minorEastAsia" w:hAnsiTheme="minorEastAsia" w:cs="宋体" w:hint="eastAsia"/>
                <w:sz w:val="24"/>
                <w:szCs w:val="24"/>
              </w:rPr>
              <w:t>黄包各</w:t>
            </w:r>
            <w:proofErr w:type="gramEnd"/>
            <w:r w:rsidRPr="000B1DFE">
              <w:rPr>
                <w:rFonts w:asciiTheme="minorEastAsia" w:hAnsiTheme="minorEastAsia" w:cs="宋体" w:hint="eastAsia"/>
                <w:sz w:val="24"/>
                <w:szCs w:val="24"/>
              </w:rPr>
              <w:t>4个），卡片36张，游戏盘1个。材质为优质塑料加优质纸卡，环保等级符合国家标准GB6675。可用于锻炼多角度解决问题的能力。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10.数字行棋：内部包含：游戏盘1个，数块64个，其中星型数块1个。材质为优质塑料，环保等级符合国家标准GB6675。可用于培养大局观意识及锻炼对数的敏感度及速算能力。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11.幻彩小丑：内部包含：游戏板4个，</w:t>
            </w:r>
            <w:proofErr w:type="gramStart"/>
            <w:r w:rsidRPr="000B1DFE">
              <w:rPr>
                <w:rFonts w:asciiTheme="minorEastAsia" w:hAnsiTheme="minorEastAsia" w:cs="宋体" w:hint="eastAsia"/>
                <w:sz w:val="24"/>
                <w:szCs w:val="24"/>
              </w:rPr>
              <w:t>圆表色块</w:t>
            </w:r>
            <w:proofErr w:type="gramEnd"/>
            <w:r w:rsidRPr="000B1DFE">
              <w:rPr>
                <w:rFonts w:asciiTheme="minorEastAsia" w:hAnsiTheme="minorEastAsia" w:cs="宋体" w:hint="eastAsia"/>
                <w:sz w:val="24"/>
                <w:szCs w:val="24"/>
              </w:rPr>
              <w:t>36个，形状骰子1个，颜色骨子1个。材质为优质塑料，环保等级符合国家标准GB6675。可用于三原色间相互重合后色彩变换规律的了解。</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12.数字乐园：内部包含：瓢虫乐园游戏盘1个，青蛙乐园游戏盘1个，花朵乐园游戏盘1个，蜜蜂乐园游戏盘1个。棋子4个，骰子2个，游戏码40个。材质为优质塑料，环保等级符合国家标准GB6675。可用于提升数学的运用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13.彩筒揭密：内部包含：游戏盘1个，彩筒24个（红、黄、蓝、</w:t>
            </w:r>
            <w:proofErr w:type="gramStart"/>
            <w:r w:rsidRPr="000B1DFE">
              <w:rPr>
                <w:rFonts w:asciiTheme="minorEastAsia" w:hAnsiTheme="minorEastAsia" w:cs="宋体" w:hint="eastAsia"/>
                <w:sz w:val="24"/>
                <w:szCs w:val="24"/>
              </w:rPr>
              <w:t>绿各6个</w:t>
            </w:r>
            <w:proofErr w:type="gramEnd"/>
            <w:r w:rsidRPr="000B1DFE">
              <w:rPr>
                <w:rFonts w:asciiTheme="minorEastAsia" w:hAnsiTheme="minorEastAsia" w:cs="宋体" w:hint="eastAsia"/>
                <w:sz w:val="24"/>
                <w:szCs w:val="24"/>
              </w:rPr>
              <w:t>），游戏帽26个。材质为优质塑料，环保等级符合国家标准GB6675。可用于提升记忆力和专注力培养颜色的辨别能力及对应能力。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14.形色跳碰：内部包含：棋盘1个，棋子12个（4种颜色各3个），颜色骰子1个，形状骰子1个。材质为优质塑料，环保等级符合国家标准GB6675。可用于培养空间感知力及问题解决能力。数量：整体数量</w:t>
            </w:r>
            <w:proofErr w:type="gramStart"/>
            <w:r w:rsidRPr="000B1DFE">
              <w:rPr>
                <w:rFonts w:asciiTheme="minorEastAsia" w:hAnsiTheme="minorEastAsia" w:cs="宋体" w:hint="eastAsia"/>
                <w:sz w:val="24"/>
                <w:szCs w:val="24"/>
              </w:rPr>
              <w:t>溢智棋</w:t>
            </w:r>
            <w:proofErr w:type="gramEnd"/>
            <w:r w:rsidRPr="000B1DFE">
              <w:rPr>
                <w:rFonts w:asciiTheme="minorEastAsia" w:hAnsiTheme="minorEastAsia" w:cs="宋体" w:hint="eastAsia"/>
                <w:sz w:val="24"/>
                <w:szCs w:val="24"/>
              </w:rPr>
              <w:t>14款为一套。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hint="eastAsia"/>
                <w:color w:val="0000FF"/>
                <w:kern w:val="0"/>
                <w:sz w:val="24"/>
                <w:szCs w:val="24"/>
              </w:rPr>
              <w:t>3.</w:t>
            </w:r>
            <w:r w:rsidRPr="000B1DFE">
              <w:rPr>
                <w:rFonts w:asciiTheme="minorEastAsia" w:hAnsiTheme="minorEastAsia" w:hint="eastAsia"/>
                <w:kern w:val="0"/>
                <w:sz w:val="24"/>
                <w:szCs w:val="24"/>
              </w:rPr>
              <w:t>角色区：</w:t>
            </w:r>
            <w:r w:rsidRPr="000B1DFE">
              <w:rPr>
                <w:rFonts w:asciiTheme="minorEastAsia" w:hAnsiTheme="minorEastAsia" w:cs="宋体" w:hint="eastAsia"/>
                <w:sz w:val="24"/>
                <w:szCs w:val="24"/>
              </w:rPr>
              <w:t>1.水果篮:材质：安全塑料。一套</w:t>
            </w:r>
            <w:r w:rsidRPr="000B1DFE">
              <w:rPr>
                <w:rFonts w:asciiTheme="minorEastAsia" w:hAnsiTheme="minorEastAsia" w:cs="宋体" w:hint="eastAsia"/>
                <w:color w:val="0000FF"/>
                <w:sz w:val="24"/>
                <w:szCs w:val="24"/>
              </w:rPr>
              <w:t>9</w:t>
            </w:r>
            <w:r w:rsidRPr="000B1DFE">
              <w:rPr>
                <w:rFonts w:asciiTheme="minorEastAsia" w:hAnsiTheme="minorEastAsia" w:cs="宋体" w:hint="eastAsia"/>
                <w:sz w:val="24"/>
                <w:szCs w:val="24"/>
              </w:rPr>
              <w:t>包括苹果，草莓，柠檬，香蕉，李子，橘子，杏，葡萄，梨，放置在塑料篮内。学习认识水果名称、颜色，或是说说自己喜欢的水果。是社会扮演活动的辅助道具。数量：1套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color w:val="0000FF"/>
                <w:sz w:val="24"/>
                <w:szCs w:val="24"/>
              </w:rPr>
              <w:lastRenderedPageBreak/>
              <w:t>2</w:t>
            </w:r>
            <w:r w:rsidRPr="000B1DFE">
              <w:rPr>
                <w:rFonts w:asciiTheme="minorEastAsia" w:hAnsiTheme="minorEastAsia" w:cs="宋体" w:hint="eastAsia"/>
                <w:sz w:val="24"/>
                <w:szCs w:val="24"/>
              </w:rPr>
              <w:t>.蔬菜篮：材质：安全塑料，一套</w:t>
            </w:r>
            <w:r w:rsidRPr="000B1DFE">
              <w:rPr>
                <w:rFonts w:asciiTheme="minorEastAsia" w:hAnsiTheme="minorEastAsia" w:cs="宋体" w:hint="eastAsia"/>
                <w:color w:val="0000FF"/>
                <w:sz w:val="24"/>
                <w:szCs w:val="24"/>
              </w:rPr>
              <w:t>9</w:t>
            </w:r>
            <w:r w:rsidRPr="000B1DFE">
              <w:rPr>
                <w:rFonts w:asciiTheme="minorEastAsia" w:hAnsiTheme="minorEastAsia" w:cs="宋体" w:hint="eastAsia"/>
                <w:sz w:val="24"/>
                <w:szCs w:val="24"/>
              </w:rPr>
              <w:t>个。包括玉米，黄瓜，花菜，红辣椒，茄子，胡萝卜，黄色的辣椒，芦笋和土豆，学习认识蔬菜名称、颜色，或是说说自己喜欢的蔬菜，是社会扮演活动的辅助道具。数量：1套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3.调味料组：材质：优质木制。含金枪鱼、西红柿酱、意粉、汤、糖、薄脆饼干、色拉调味品、芥末和谷物。是社会扮演活动的辅助道具。数量：1套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4.健康美味蔬果沙拉：材质：优质木制。数量：1套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5.鲜果上市：材质：安全塑料。数量：1套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6.鲜菜上市：材质：安全塑料。数量：1套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7.宝宝综合中心：材质：安全塑料，可以拆分和组装的宝宝中心，有单独的餐厅，浴室和卧室，含有许多宝宝的生活用品。数量：1套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8.医护用具箱：材质：安全塑料，内有医护用具，如听诊器、检查器等，用于幼儿模拟医护过程，数量：1套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9.电子收银机：材质：安全塑料，用于模拟超市收银的过程，数量：1套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10.化妆盒：材质：塑料，内有镜子、木梳、模拟化妆品及生活用品。数量：1套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hint="eastAsia"/>
                <w:kern w:val="0"/>
                <w:sz w:val="24"/>
                <w:szCs w:val="24"/>
              </w:rPr>
              <w:t>4.建构区：</w:t>
            </w:r>
            <w:r w:rsidRPr="000B1DFE">
              <w:rPr>
                <w:rFonts w:asciiTheme="minorEastAsia" w:hAnsiTheme="minorEastAsia" w:cs="宋体" w:hint="eastAsia"/>
                <w:sz w:val="24"/>
                <w:szCs w:val="24"/>
              </w:rPr>
              <w:t>1.规格：本材料</w:t>
            </w:r>
            <w:proofErr w:type="gramStart"/>
            <w:r w:rsidRPr="000B1DFE">
              <w:rPr>
                <w:rFonts w:asciiTheme="minorEastAsia" w:hAnsiTheme="minorEastAsia" w:cs="宋体" w:hint="eastAsia"/>
                <w:sz w:val="24"/>
                <w:szCs w:val="24"/>
              </w:rPr>
              <w:t>包包括</w:t>
            </w:r>
            <w:proofErr w:type="gramEnd"/>
            <w:r w:rsidRPr="000B1DFE">
              <w:rPr>
                <w:rFonts w:asciiTheme="minorEastAsia" w:hAnsiTheme="minorEastAsia" w:cs="宋体" w:hint="eastAsia"/>
                <w:sz w:val="24"/>
                <w:szCs w:val="24"/>
              </w:rPr>
              <w:t>以下材料：大型炭烧积木一套（正长方型48块；正长方形,64块；正方形；</w:t>
            </w:r>
            <w:proofErr w:type="gramStart"/>
            <w:r w:rsidRPr="000B1DFE">
              <w:rPr>
                <w:rFonts w:asciiTheme="minorEastAsia" w:hAnsiTheme="minorEastAsia" w:cs="宋体" w:hint="eastAsia"/>
                <w:sz w:val="24"/>
                <w:szCs w:val="24"/>
              </w:rPr>
              <w:t>扁</w:t>
            </w:r>
            <w:proofErr w:type="gramEnd"/>
            <w:r w:rsidRPr="000B1DFE">
              <w:rPr>
                <w:rFonts w:asciiTheme="minorEastAsia" w:hAnsiTheme="minorEastAsia" w:cs="宋体" w:hint="eastAsia"/>
                <w:sz w:val="24"/>
                <w:szCs w:val="24"/>
              </w:rPr>
              <w:t>正方形,16块；</w:t>
            </w:r>
            <w:proofErr w:type="gramStart"/>
            <w:r w:rsidRPr="000B1DFE">
              <w:rPr>
                <w:rFonts w:asciiTheme="minorEastAsia" w:hAnsiTheme="minorEastAsia" w:cs="宋体" w:hint="eastAsia"/>
                <w:sz w:val="24"/>
                <w:szCs w:val="24"/>
              </w:rPr>
              <w:t>扁</w:t>
            </w:r>
            <w:proofErr w:type="gramEnd"/>
            <w:r w:rsidRPr="000B1DFE">
              <w:rPr>
                <w:rFonts w:asciiTheme="minorEastAsia" w:hAnsiTheme="minorEastAsia" w:cs="宋体" w:hint="eastAsia"/>
                <w:sz w:val="24"/>
                <w:szCs w:val="24"/>
              </w:rPr>
              <w:t>长方形A ,32块；</w:t>
            </w:r>
            <w:proofErr w:type="gramStart"/>
            <w:r w:rsidRPr="000B1DFE">
              <w:rPr>
                <w:rFonts w:asciiTheme="minorEastAsia" w:hAnsiTheme="minorEastAsia" w:cs="宋体" w:hint="eastAsia"/>
                <w:sz w:val="24"/>
                <w:szCs w:val="24"/>
              </w:rPr>
              <w:t>扁</w:t>
            </w:r>
            <w:proofErr w:type="gramEnd"/>
            <w:r w:rsidRPr="000B1DFE">
              <w:rPr>
                <w:rFonts w:asciiTheme="minorEastAsia" w:hAnsiTheme="minorEastAsia" w:cs="宋体" w:hint="eastAsia"/>
                <w:sz w:val="24"/>
                <w:szCs w:val="24"/>
              </w:rPr>
              <w:t>长方形B ,60块；矮圆柱,16块；中圆柱,16块；高圆柱,16块；正方形D ,32块；</w:t>
            </w:r>
            <w:proofErr w:type="gramStart"/>
            <w:r w:rsidRPr="000B1DFE">
              <w:rPr>
                <w:rFonts w:asciiTheme="minorEastAsia" w:hAnsiTheme="minorEastAsia" w:cs="宋体" w:hint="eastAsia"/>
                <w:sz w:val="24"/>
                <w:szCs w:val="24"/>
              </w:rPr>
              <w:t>扁</w:t>
            </w:r>
            <w:proofErr w:type="gramEnd"/>
            <w:r w:rsidRPr="000B1DFE">
              <w:rPr>
                <w:rFonts w:asciiTheme="minorEastAsia" w:hAnsiTheme="minorEastAsia" w:cs="宋体" w:hint="eastAsia"/>
                <w:sz w:val="24"/>
                <w:szCs w:val="24"/>
              </w:rPr>
              <w:t>长方形，32块；高圆柱A ，4块；正三角形，12块；等腰直角三角形C ，12块；等腰直角三角形，12块；等腰直角三角形E ，12块；中门，4块；高门，2块；矮门，4块；高窗，4块；田字形窗，4块；窄窗，4块；窄小窗,6块；方窗，8块；短成品栏杆，8块；中成吕栏杆，6块；长成品栏杆，6块；中拱形，2块；小拱形，4块；圆片A 直径，4块；圆片B 直径，4块；直角梯形B ，24块；大1/2圆环直径，4块；</w:t>
            </w:r>
            <w:proofErr w:type="gramStart"/>
            <w:r w:rsidRPr="000B1DFE">
              <w:rPr>
                <w:rFonts w:asciiTheme="minorEastAsia" w:hAnsiTheme="minorEastAsia" w:cs="宋体" w:hint="eastAsia"/>
                <w:sz w:val="24"/>
                <w:szCs w:val="24"/>
              </w:rPr>
              <w:t>窄</w:t>
            </w:r>
            <w:proofErr w:type="gramEnd"/>
            <w:r w:rsidRPr="000B1DFE">
              <w:rPr>
                <w:rFonts w:asciiTheme="minorEastAsia" w:hAnsiTheme="minorEastAsia" w:cs="宋体" w:hint="eastAsia"/>
                <w:sz w:val="24"/>
                <w:szCs w:val="24"/>
              </w:rPr>
              <w:t>1/4圆环半径，8块；八角梯形直径，1块；</w:t>
            </w:r>
            <w:proofErr w:type="gramStart"/>
            <w:r w:rsidRPr="000B1DFE">
              <w:rPr>
                <w:rFonts w:asciiTheme="minorEastAsia" w:hAnsiTheme="minorEastAsia" w:cs="宋体" w:hint="eastAsia"/>
                <w:sz w:val="24"/>
                <w:szCs w:val="24"/>
              </w:rPr>
              <w:t>窄</w:t>
            </w:r>
            <w:proofErr w:type="gramEnd"/>
            <w:r w:rsidRPr="000B1DFE">
              <w:rPr>
                <w:rFonts w:asciiTheme="minorEastAsia" w:hAnsiTheme="minorEastAsia" w:cs="宋体" w:hint="eastAsia"/>
                <w:sz w:val="24"/>
                <w:szCs w:val="24"/>
              </w:rPr>
              <w:t>桥架，26块；直角三角形，10块；小1/2圆形直径，4块；中1/4圆形直径，4块；大枕木板，6块；中枕木板，8块；小枕木板，8块；异型造型积木块共计580块大型积木块。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2.材质：优质木质，环保无毒，符合国家级标准GB6675。</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cs="宋体" w:hint="eastAsia"/>
                <w:sz w:val="24"/>
                <w:szCs w:val="24"/>
              </w:rPr>
              <w:t>3.功能：可拼搭出各种大型的城堡、楼房、火车站等形状，适用于学前教育专业及幼儿场所培养建构能力、创造力、想象力及手眼协调能力。</w:t>
            </w:r>
            <w:proofErr w:type="gramStart"/>
            <w:r w:rsidRPr="000B1DFE">
              <w:rPr>
                <w:rFonts w:asciiTheme="minorEastAsia" w:hAnsiTheme="minorEastAsia" w:hint="eastAsia"/>
                <w:kern w:val="0"/>
                <w:sz w:val="24"/>
                <w:szCs w:val="24"/>
              </w:rPr>
              <w:t>等区角组合</w:t>
            </w:r>
            <w:proofErr w:type="gramEnd"/>
            <w:r w:rsidRPr="000B1DFE">
              <w:rPr>
                <w:rFonts w:asciiTheme="minorEastAsia" w:hAnsiTheme="minorEastAsia" w:hint="eastAsia"/>
                <w:kern w:val="0"/>
                <w:sz w:val="24"/>
                <w:szCs w:val="24"/>
              </w:rPr>
              <w:t>。</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套</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20</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图书柜</w:t>
            </w:r>
            <w:r w:rsidRPr="000B1DFE">
              <w:rPr>
                <w:rFonts w:asciiTheme="minorEastAsia" w:hAnsiTheme="minorEastAsia" w:hint="eastAsia"/>
                <w:b/>
                <w:kern w:val="0"/>
                <w:sz w:val="24"/>
                <w:szCs w:val="24"/>
              </w:rPr>
              <w:lastRenderedPageBreak/>
              <w:t>及物品摆放柜</w:t>
            </w:r>
          </w:p>
        </w:tc>
        <w:tc>
          <w:tcPr>
            <w:tcW w:w="5921" w:type="dxa"/>
            <w:vAlign w:val="center"/>
          </w:tcPr>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lastRenderedPageBreak/>
              <w:t>1.规格：78*30*80cm；</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lastRenderedPageBreak/>
              <w:t>2. 材质：优质环保木质，环保无毒，环保等级符合国家标准。</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3.边板颜色可根据教室环境进行选择。</w:t>
            </w:r>
          </w:p>
          <w:p w:rsidR="004E1C04" w:rsidRPr="000B1DFE" w:rsidRDefault="004E1C04" w:rsidP="004E1C04">
            <w:pPr>
              <w:widowControl/>
              <w:jc w:val="left"/>
              <w:rPr>
                <w:rFonts w:asciiTheme="minorEastAsia" w:hAnsiTheme="minorEastAsia" w:cs="宋体"/>
                <w:sz w:val="24"/>
                <w:szCs w:val="24"/>
              </w:rPr>
            </w:pPr>
            <w:r w:rsidRPr="000B1DFE">
              <w:rPr>
                <w:rFonts w:asciiTheme="minorEastAsia" w:hAnsiTheme="minorEastAsia" w:cs="宋体" w:hint="eastAsia"/>
                <w:sz w:val="24"/>
                <w:szCs w:val="24"/>
              </w:rPr>
              <w:t>4.可放置整理盒、玩教具、材料包等。</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4.结构：不少于三层、无门</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proofErr w:type="gramStart"/>
            <w:r w:rsidRPr="000B1DFE">
              <w:rPr>
                <w:rFonts w:asciiTheme="minorEastAsia" w:hAnsiTheme="minorEastAsia" w:hint="eastAsia"/>
                <w:kern w:val="0"/>
                <w:sz w:val="24"/>
                <w:szCs w:val="24"/>
              </w:rPr>
              <w:lastRenderedPageBreak/>
              <w:t>个</w:t>
            </w:r>
            <w:proofErr w:type="gramEnd"/>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21</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中外经典</w:t>
            </w:r>
            <w:proofErr w:type="gramStart"/>
            <w:r w:rsidRPr="000B1DFE">
              <w:rPr>
                <w:rFonts w:asciiTheme="minorEastAsia" w:hAnsiTheme="minorEastAsia" w:hint="eastAsia"/>
                <w:b/>
                <w:kern w:val="0"/>
                <w:sz w:val="24"/>
                <w:szCs w:val="24"/>
              </w:rPr>
              <w:t>绘本阅读</w:t>
            </w:r>
            <w:proofErr w:type="gramEnd"/>
            <w:r w:rsidRPr="000B1DFE">
              <w:rPr>
                <w:rFonts w:asciiTheme="minorEastAsia" w:hAnsiTheme="minorEastAsia" w:hint="eastAsia"/>
                <w:b/>
                <w:kern w:val="0"/>
                <w:sz w:val="24"/>
                <w:szCs w:val="24"/>
              </w:rPr>
              <w:t>软件资源包</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1.网络版，教师端和学生端可以同时使用，无站点用户数量限制；</w:t>
            </w:r>
            <w:r w:rsidRPr="000B1DFE">
              <w:rPr>
                <w:rFonts w:asciiTheme="minorEastAsia" w:hAnsiTheme="minorEastAsia" w:hint="eastAsia"/>
                <w:kern w:val="0"/>
                <w:sz w:val="24"/>
                <w:szCs w:val="24"/>
              </w:rPr>
              <w:br/>
              <w:t>2.依照幼儿有声图书馆建设，学生可以阅读、倾听，研习幼儿故事</w:t>
            </w:r>
            <w:proofErr w:type="gramStart"/>
            <w:r w:rsidRPr="000B1DFE">
              <w:rPr>
                <w:rFonts w:asciiTheme="minorEastAsia" w:hAnsiTheme="minorEastAsia" w:hint="eastAsia"/>
                <w:kern w:val="0"/>
                <w:sz w:val="24"/>
                <w:szCs w:val="24"/>
              </w:rPr>
              <w:t>绘本讲述</w:t>
            </w:r>
            <w:proofErr w:type="gramEnd"/>
            <w:r w:rsidRPr="000B1DFE">
              <w:rPr>
                <w:rFonts w:asciiTheme="minorEastAsia" w:hAnsiTheme="minorEastAsia" w:hint="eastAsia"/>
                <w:kern w:val="0"/>
                <w:sz w:val="24"/>
                <w:szCs w:val="24"/>
              </w:rPr>
              <w:t>及技能训练。</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w:t>
            </w:r>
            <w:proofErr w:type="gramStart"/>
            <w:r w:rsidRPr="000B1DFE">
              <w:rPr>
                <w:rFonts w:asciiTheme="minorEastAsia" w:hAnsiTheme="minorEastAsia" w:hint="eastAsia"/>
                <w:kern w:val="0"/>
                <w:sz w:val="24"/>
                <w:szCs w:val="24"/>
              </w:rPr>
              <w:t>内含近</w:t>
            </w:r>
            <w:proofErr w:type="gramEnd"/>
            <w:r w:rsidRPr="000B1DFE">
              <w:rPr>
                <w:rFonts w:asciiTheme="minorEastAsia" w:hAnsiTheme="minorEastAsia" w:hint="eastAsia"/>
                <w:kern w:val="0"/>
                <w:sz w:val="24"/>
                <w:szCs w:val="24"/>
              </w:rPr>
              <w:t>400本有声图书绘本。</w:t>
            </w:r>
            <w:r w:rsidRPr="000B1DFE">
              <w:rPr>
                <w:rFonts w:asciiTheme="minorEastAsia" w:hAnsiTheme="minorEastAsia" w:cs="宋体" w:hint="eastAsia"/>
                <w:sz w:val="24"/>
                <w:szCs w:val="24"/>
              </w:rPr>
              <w:t>《点点点》；《蹦（再版1）》；《好饿的小蛇（再版）》；《彩虹色的花（再版）》；《蚂蚁和西瓜（再版）》；《一条聪明的鱼》；《克里克塔（再版）》；《北京  中轴线上的城市》；《小鸡鸡的故事》；《你看起来好像很好吃-恐龙故事系列（再版）》；《我是霸王龙（再版1）-恐龙故事系列》；《你真好-恐龙故事系列（再版）》；《永远永远爱你-恐龙故事系列（再版）》；《我爱你-恐龙故事系列（再版）》；《遇到你，真好-恐龙故事系列》；《恐龙系列平装（套）》；《大英雄威利》；《胆小鬼威利（再版）》；《梦想家威利》；《威利的画》；《威利和朋友》；31.《魔术师威利》；32.《隧道（再版）》；33.《你感觉怎么样》；34.《乳房的故事》；35.《9只小猫呼呼呼（再版）》；36.《10只小猴加油！》；37.《好奇的乔治和黄帽子（再版）》；38.《好奇的乔治系列（平装8册）》；39.《365只企鹅》；40.《阿朵莱朵 一只会飞的袋鼠》；41.《爱花的牛（再版1）》；42.《安格斯和猫（再版）》；43.《安格斯和鸭子（再版）》；44.《安格斯迷路了（再版）》；45.《奥古斯汀（再版）》；46.《爸爸（再版）》；47.《爸爸的围巾（再版）》；48.《爸爸烤的苹果派》；49.《斑马小奔的故事  存起来的吻》；50.《斑马小奔的故事  小小的早餐》；51.《宝贝，下雪了！（再版）》；52.《北纬36度线（再版1）》；53.《抱抱 抱抱（再版）》；54.《背背 背背（再版）》；55.《本吉的狗房子（再版）》；56.《本吉和菲菲（再版）》；57.《本吉和鹦鹉（再版）》；58.《本吉坐船去旅行（再版）》；59.《比得兔的世界（精装版）》；60.《比得兔的世界（第二辑）》等，</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套</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22</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小圆墩子</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1.规格：直径35cm 高45 cm</w:t>
            </w:r>
            <w:r w:rsidRPr="000B1DFE">
              <w:rPr>
                <w:rFonts w:asciiTheme="minorEastAsia" w:hAnsiTheme="minorEastAsia" w:hint="eastAsia"/>
                <w:kern w:val="0"/>
                <w:sz w:val="24"/>
                <w:szCs w:val="24"/>
              </w:rPr>
              <w:br/>
              <w:t>2.材质：内部为实木骨架 坐面采用高弹性海绵，底部有优质塑料防滑脚，环保等级符合国家标准。</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proofErr w:type="gramStart"/>
            <w:r w:rsidRPr="000B1DFE">
              <w:rPr>
                <w:rFonts w:asciiTheme="minorEastAsia" w:hAnsiTheme="minorEastAsia" w:hint="eastAsia"/>
                <w:kern w:val="0"/>
                <w:sz w:val="24"/>
                <w:szCs w:val="24"/>
              </w:rPr>
              <w:t>个</w:t>
            </w:r>
            <w:proofErr w:type="gramEnd"/>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50</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jc w:val="center"/>
              <w:rPr>
                <w:rFonts w:asciiTheme="minorEastAsia" w:hAnsiTheme="minorEastAsia" w:cs="宋体"/>
                <w:kern w:val="0"/>
                <w:sz w:val="24"/>
                <w:szCs w:val="24"/>
              </w:rPr>
            </w:pPr>
            <w:r w:rsidRPr="000B1DFE">
              <w:rPr>
                <w:rFonts w:asciiTheme="minorEastAsia" w:hAnsiTheme="minorEastAsia" w:cs="宋体" w:hint="eastAsia"/>
                <w:kern w:val="0"/>
                <w:sz w:val="24"/>
                <w:szCs w:val="24"/>
              </w:rPr>
              <w:t>23</w:t>
            </w:r>
          </w:p>
        </w:tc>
        <w:tc>
          <w:tcPr>
            <w:tcW w:w="1169" w:type="dxa"/>
            <w:vAlign w:val="center"/>
          </w:tcPr>
          <w:p w:rsidR="004E1C04" w:rsidRPr="000B1DFE" w:rsidRDefault="004E1C04" w:rsidP="004E1C04">
            <w:pPr>
              <w:jc w:val="center"/>
              <w:rPr>
                <w:rFonts w:asciiTheme="minorEastAsia" w:hAnsiTheme="minorEastAsia"/>
                <w:b/>
                <w:kern w:val="0"/>
                <w:sz w:val="24"/>
                <w:szCs w:val="24"/>
              </w:rPr>
            </w:pPr>
          </w:p>
          <w:p w:rsidR="004E1C04" w:rsidRPr="000B1DFE" w:rsidRDefault="004E1C04" w:rsidP="004E1C04">
            <w:pPr>
              <w:jc w:val="center"/>
              <w:rPr>
                <w:rFonts w:asciiTheme="minorEastAsia" w:hAnsiTheme="minorEastAsia"/>
                <w:b/>
                <w:kern w:val="0"/>
                <w:sz w:val="24"/>
                <w:szCs w:val="24"/>
              </w:rPr>
            </w:pPr>
          </w:p>
          <w:p w:rsidR="004E1C04" w:rsidRPr="000B1DFE" w:rsidRDefault="004E1C04" w:rsidP="004E1C04">
            <w:pPr>
              <w:jc w:val="center"/>
              <w:rPr>
                <w:rFonts w:asciiTheme="minorEastAsia" w:hAnsiTheme="minorEastAsia"/>
                <w:b/>
                <w:kern w:val="0"/>
                <w:sz w:val="24"/>
                <w:szCs w:val="24"/>
              </w:rPr>
            </w:pPr>
          </w:p>
          <w:p w:rsidR="004E1C04" w:rsidRPr="000B1DFE" w:rsidRDefault="004E1C04" w:rsidP="004E1C04">
            <w:pPr>
              <w:jc w:val="center"/>
              <w:rPr>
                <w:rFonts w:asciiTheme="minorEastAsia" w:hAnsiTheme="minorEastAsia"/>
                <w:b/>
                <w:kern w:val="0"/>
                <w:sz w:val="24"/>
                <w:szCs w:val="24"/>
              </w:rPr>
            </w:pPr>
          </w:p>
          <w:p w:rsidR="004E1C04" w:rsidRPr="000B1DFE" w:rsidRDefault="004E1C04" w:rsidP="004E1C04">
            <w:pPr>
              <w:jc w:val="center"/>
              <w:rPr>
                <w:rFonts w:asciiTheme="minorEastAsia" w:hAnsiTheme="minorEastAsia"/>
                <w:b/>
                <w:kern w:val="0"/>
                <w:sz w:val="24"/>
                <w:szCs w:val="24"/>
              </w:rPr>
            </w:pPr>
          </w:p>
          <w:p w:rsidR="004E1C04" w:rsidRPr="000B1DFE" w:rsidRDefault="004E1C04" w:rsidP="004E1C04">
            <w:pPr>
              <w:jc w:val="center"/>
              <w:rPr>
                <w:rFonts w:asciiTheme="minorEastAsia" w:hAnsiTheme="minorEastAsia"/>
                <w:b/>
                <w:kern w:val="0"/>
                <w:sz w:val="24"/>
                <w:szCs w:val="24"/>
              </w:rPr>
            </w:pPr>
            <w:r w:rsidRPr="000B1DFE">
              <w:rPr>
                <w:rFonts w:asciiTheme="minorEastAsia" w:hAnsiTheme="minorEastAsia" w:cs="宋体" w:hint="eastAsia"/>
                <w:b/>
                <w:kern w:val="0"/>
                <w:sz w:val="24"/>
                <w:szCs w:val="24"/>
              </w:rPr>
              <w:t>幼儿教师资格证课程培训系统（基础版）</w:t>
            </w:r>
          </w:p>
        </w:tc>
        <w:tc>
          <w:tcPr>
            <w:tcW w:w="5921" w:type="dxa"/>
            <w:vAlign w:val="center"/>
          </w:tcPr>
          <w:p w:rsidR="004E1C04" w:rsidRPr="000B1DFE" w:rsidRDefault="004E1C04" w:rsidP="00545563">
            <w:pPr>
              <w:pStyle w:val="ListParagraph1"/>
              <w:numPr>
                <w:ilvl w:val="0"/>
                <w:numId w:val="8"/>
              </w:numPr>
              <w:ind w:firstLineChars="0" w:firstLine="0"/>
              <w:jc w:val="left"/>
              <w:rPr>
                <w:rFonts w:asciiTheme="minorEastAsia" w:eastAsiaTheme="minorEastAsia" w:hAnsiTheme="minorEastAsia"/>
                <w:sz w:val="24"/>
              </w:rPr>
            </w:pPr>
            <w:r w:rsidRPr="000B1DFE">
              <w:rPr>
                <w:rFonts w:asciiTheme="minorEastAsia" w:eastAsiaTheme="minorEastAsia" w:hAnsiTheme="minorEastAsia" w:hint="eastAsia"/>
                <w:sz w:val="24"/>
              </w:rPr>
              <w:lastRenderedPageBreak/>
              <w:t>★技术指标</w:t>
            </w:r>
          </w:p>
          <w:p w:rsidR="004E1C04" w:rsidRPr="000B1DFE" w:rsidRDefault="004E1C04" w:rsidP="004E1C04">
            <w:pPr>
              <w:widowControl/>
              <w:spacing w:line="240" w:lineRule="atLeast"/>
              <w:jc w:val="left"/>
              <w:rPr>
                <w:rFonts w:asciiTheme="minorEastAsia" w:hAnsiTheme="minorEastAsia"/>
                <w:sz w:val="24"/>
                <w:szCs w:val="24"/>
              </w:rPr>
            </w:pPr>
            <w:r w:rsidRPr="000B1DFE">
              <w:rPr>
                <w:rFonts w:asciiTheme="minorEastAsia" w:hAnsiTheme="minorEastAsia" w:hint="eastAsia"/>
                <w:sz w:val="24"/>
                <w:szCs w:val="24"/>
              </w:rPr>
              <w:lastRenderedPageBreak/>
              <w:t>网络版本，系统采用.NET框架与Unity3D仿真引擎技术开发。系统为三重管理权限：管理员、教师和学生权限。</w:t>
            </w:r>
            <w:r w:rsidRPr="000B1DFE">
              <w:rPr>
                <w:rFonts w:asciiTheme="minorEastAsia" w:hAnsiTheme="minorEastAsia" w:hint="eastAsia"/>
                <w:kern w:val="0"/>
                <w:sz w:val="24"/>
                <w:szCs w:val="24"/>
              </w:rPr>
              <w:t>教师和学生通过客户端登录自有权限，访问服务器，教师运用资源系统内的美术教学资源进行授课，学生可通过登录资源系统进行自学。</w:t>
            </w:r>
          </w:p>
          <w:p w:rsidR="004E1C04" w:rsidRPr="000B1DFE" w:rsidRDefault="004E1C04" w:rsidP="004E1C04">
            <w:pPr>
              <w:pStyle w:val="ListParagraph1"/>
              <w:ind w:firstLineChars="0" w:firstLine="0"/>
              <w:jc w:val="left"/>
              <w:rPr>
                <w:rFonts w:asciiTheme="minorEastAsia" w:eastAsiaTheme="minorEastAsia" w:hAnsiTheme="minorEastAsia"/>
                <w:sz w:val="24"/>
              </w:rPr>
            </w:pPr>
            <w:r w:rsidRPr="000B1DFE">
              <w:rPr>
                <w:rFonts w:asciiTheme="minorEastAsia" w:eastAsiaTheme="minorEastAsia" w:hAnsiTheme="minorEastAsia" w:hint="eastAsia"/>
                <w:sz w:val="24"/>
              </w:rPr>
              <w:t xml:space="preserve">二、★ 功能指标 </w:t>
            </w:r>
          </w:p>
          <w:p w:rsidR="004E1C04" w:rsidRPr="000B1DFE" w:rsidRDefault="004E1C04" w:rsidP="004E1C04">
            <w:pPr>
              <w:widowControl/>
              <w:spacing w:line="240" w:lineRule="atLeast"/>
              <w:jc w:val="left"/>
              <w:rPr>
                <w:rFonts w:asciiTheme="minorEastAsia" w:hAnsiTheme="minorEastAsia"/>
                <w:sz w:val="24"/>
                <w:szCs w:val="24"/>
              </w:rPr>
            </w:pPr>
            <w:r w:rsidRPr="000B1DFE">
              <w:rPr>
                <w:rFonts w:asciiTheme="minorEastAsia" w:hAnsiTheme="minorEastAsia" w:hint="eastAsia"/>
                <w:sz w:val="24"/>
                <w:szCs w:val="24"/>
              </w:rPr>
              <w:t>1、依据《</w:t>
            </w:r>
            <w:r w:rsidRPr="000B1DFE">
              <w:rPr>
                <w:rFonts w:asciiTheme="minorEastAsia" w:hAnsiTheme="minorEastAsia"/>
                <w:sz w:val="24"/>
                <w:szCs w:val="24"/>
              </w:rPr>
              <w:t>中小学和幼儿园教师资格考试</w:t>
            </w:r>
            <w:r w:rsidRPr="000B1DFE">
              <w:rPr>
                <w:rFonts w:asciiTheme="minorEastAsia" w:hAnsiTheme="minorEastAsia" w:hint="eastAsia"/>
                <w:sz w:val="24"/>
                <w:szCs w:val="24"/>
              </w:rPr>
              <w:t>标准（试行》、作为内容设计指导，系统包含三个科目（综合素质、保教知识与能力、面试）全程仿真模拟仿真，让学生在教室即可以实现大批量、网络化、集中强化训练，结合项目式教学理念，使学生更好的理解及实践笔试与面试的技能技巧，提高学习效率。</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2、系统涵盖了2012年至2017年历年理论与面试全部真题题库（选择题、材料分析、写作、简答题、论述题、活动设计、面试结构化、面试试讲、面试答辩等）。通过大量的真题解析帮助学员分析解题思路，准确把握考情</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3、系统包含自由练习、计划练习、仿真考核三种模式，教师通过后台设置，实现人机互动模式下的真实演练与全真模拟考核测评，提升答题效率，还原考场进行情景模拟。教师可根据自己的教学近况进行习题推送，也可选用软件中自带课程模板进行教学。教师可自定义添加考核内容，设置考核时间，发布考核内容，考核的成绩可排名及打印。</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4、软件具有学生自主模拟练习、计划性练习两种学习模式。为学生设计了多元化的练习形式，可通过年份、顺序、类别的选择进行答题。系统自动分配相互评分的功能，依据评分标准及答题要点进行评分，评分后会出现题目的正确答案、真题解析及匹配度的排名。软件实现学生学习情况自动跟踪评估，提供个性化学习情况分析图、表等数据统计，促使学生学习更具有针对性、及时性。</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5、三大科目概况：</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汇聚2012-2016年真题，帮助学生系统掌握每个知识考点，熟悉考试题型，明确考试方向，从容应对考场环境，具体如下：</w:t>
            </w:r>
          </w:p>
          <w:p w:rsidR="004E1C04" w:rsidRPr="000B1DFE" w:rsidRDefault="004E1C04" w:rsidP="00545563">
            <w:pPr>
              <w:widowControl/>
              <w:numPr>
                <w:ilvl w:val="0"/>
                <w:numId w:val="9"/>
              </w:numPr>
              <w:jc w:val="left"/>
              <w:rPr>
                <w:rFonts w:asciiTheme="minorEastAsia" w:hAnsiTheme="minorEastAsia"/>
                <w:sz w:val="24"/>
                <w:szCs w:val="24"/>
              </w:rPr>
            </w:pPr>
            <w:r w:rsidRPr="000B1DFE">
              <w:rPr>
                <w:rFonts w:asciiTheme="minorEastAsia" w:hAnsiTheme="minorEastAsia" w:hint="eastAsia"/>
                <w:sz w:val="24"/>
                <w:szCs w:val="24"/>
              </w:rPr>
              <w:t>综合素质：共330题，三种题型，其中：</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选择题为290道，教师可围绕课堂进度进行相应真题的推送，使考点和课堂内容相结合，促进学生明确考点，有针对性记忆；</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材料分析题为30道，考题对应答题思路，摒弃低效率</w:t>
            </w:r>
            <w:r w:rsidRPr="000B1DFE">
              <w:rPr>
                <w:rFonts w:asciiTheme="minorEastAsia" w:hAnsiTheme="minorEastAsia" w:hint="eastAsia"/>
                <w:sz w:val="24"/>
                <w:szCs w:val="24"/>
              </w:rPr>
              <w:lastRenderedPageBreak/>
              <w:t>的机械记忆，掌握答题要点，</w:t>
            </w:r>
            <w:proofErr w:type="gramStart"/>
            <w:r w:rsidRPr="000B1DFE">
              <w:rPr>
                <w:rFonts w:asciiTheme="minorEastAsia" w:hAnsiTheme="minorEastAsia" w:hint="eastAsia"/>
                <w:sz w:val="24"/>
                <w:szCs w:val="24"/>
              </w:rPr>
              <w:t>直击采分点</w:t>
            </w:r>
            <w:proofErr w:type="gramEnd"/>
            <w:r w:rsidRPr="000B1DFE">
              <w:rPr>
                <w:rFonts w:asciiTheme="minorEastAsia" w:hAnsiTheme="minorEastAsia" w:hint="eastAsia"/>
                <w:sz w:val="24"/>
                <w:szCs w:val="24"/>
              </w:rPr>
              <w:t>；</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写作题为10道，解析辅助考题，有效帮助学生掌握写作技巧和作答思路。</w:t>
            </w:r>
          </w:p>
          <w:p w:rsidR="004E1C04" w:rsidRPr="000B1DFE" w:rsidRDefault="004E1C04" w:rsidP="00545563">
            <w:pPr>
              <w:widowControl/>
              <w:numPr>
                <w:ilvl w:val="0"/>
                <w:numId w:val="9"/>
              </w:numPr>
              <w:jc w:val="left"/>
              <w:rPr>
                <w:rFonts w:asciiTheme="minorEastAsia" w:hAnsiTheme="minorEastAsia"/>
                <w:sz w:val="24"/>
                <w:szCs w:val="24"/>
              </w:rPr>
            </w:pPr>
            <w:r w:rsidRPr="000B1DFE">
              <w:rPr>
                <w:rFonts w:asciiTheme="minorEastAsia" w:hAnsiTheme="minorEastAsia" w:hint="eastAsia"/>
                <w:sz w:val="24"/>
                <w:szCs w:val="24"/>
              </w:rPr>
              <w:t>保教知识与能力：共160题，五种题型，其中：</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选择题为100道，教师可围绕课堂进度进行相应真题的推送，使考点和课堂内容相结合，促进学生明确考点，有针对性记忆；</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简答题为20道，软件提供答题要点和对应的真题解析，帮助学生掌握采分点；</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论述题为10道，软件提供对应真题的论点和论据，有效帮助学生深入理解，清晰作答方法；</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材料分析题为20道，将理论与实践相结合，检验每个学生的专业性，因此要围绕答题要点灵活展开到实践中，软件提供答题要点和</w:t>
            </w:r>
            <w:proofErr w:type="gramStart"/>
            <w:r w:rsidRPr="000B1DFE">
              <w:rPr>
                <w:rFonts w:asciiTheme="minorEastAsia" w:hAnsiTheme="minorEastAsia" w:hint="eastAsia"/>
                <w:sz w:val="24"/>
                <w:szCs w:val="24"/>
              </w:rPr>
              <w:t>对于的</w:t>
            </w:r>
            <w:proofErr w:type="gramEnd"/>
            <w:r w:rsidRPr="000B1DFE">
              <w:rPr>
                <w:rFonts w:asciiTheme="minorEastAsia" w:hAnsiTheme="minorEastAsia" w:hint="eastAsia"/>
                <w:sz w:val="24"/>
                <w:szCs w:val="24"/>
              </w:rPr>
              <w:t>参考解析，有效帮助学生理解并掌握材料分析题的作答方法，达到举一反三的效果。</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活动设计为10道，软件提供对应的答题要点和解析思路，促使学生在作答过程中更加细化理解重点，突破难点。</w:t>
            </w:r>
          </w:p>
          <w:p w:rsidR="004E1C04" w:rsidRPr="000B1DFE" w:rsidRDefault="004E1C04" w:rsidP="00545563">
            <w:pPr>
              <w:widowControl/>
              <w:numPr>
                <w:ilvl w:val="0"/>
                <w:numId w:val="9"/>
              </w:numPr>
              <w:jc w:val="left"/>
              <w:rPr>
                <w:rFonts w:asciiTheme="minorEastAsia" w:hAnsiTheme="minorEastAsia"/>
                <w:sz w:val="24"/>
                <w:szCs w:val="24"/>
              </w:rPr>
            </w:pPr>
            <w:r w:rsidRPr="000B1DFE">
              <w:rPr>
                <w:rFonts w:asciiTheme="minorEastAsia" w:hAnsiTheme="minorEastAsia" w:hint="eastAsia"/>
                <w:sz w:val="24"/>
                <w:szCs w:val="24"/>
              </w:rPr>
              <w:t>面试：汇集近五年所有题目及答题思路，覆盖面积广泛，题目解析完善，对于面试流程进行独创的全程仿真演练，帮助学生适应考场心理，掌握面试流程及答题技巧，具体如下：</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结构化：针对每类题型进行仿真人机交互，提供系统化的作答思路，帮助学生有理有据分析问题、解决问题，在软件仿真环境下，实现交互，还原考场氛围，提前适应考场心理。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6、教师可针对学生学习情况进行手动组卷、智能组卷，对学生备考情况进行摸底。</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7、面试环节采用游戏化情景设计，模拟考试现场，学生按照真实的考试环节进行结构化、试讲、答辩的练习。方便学生进行自我检测以及教师评价与指导，有效提升应考能力。</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8、软件平台预留“全国职业院校技能大赛学前教育专业教育技能竞赛”接口，后期可实现考证、大赛、实训一体化平台。保障教学过程的顺畅切换。</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9、软件能够与APP平台资源对接，为全程化教学（课前、课中、课后）提供专业化技术支撑。</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10、提供与软件相配套的、针对院校学前教育专业学生开发的《幼儿教师资格证专用教材》。</w:t>
            </w:r>
          </w:p>
          <w:p w:rsidR="004E1C04" w:rsidRPr="000B1DFE" w:rsidRDefault="004E1C04" w:rsidP="004E1C04">
            <w:pPr>
              <w:widowControl/>
              <w:spacing w:line="240" w:lineRule="atLeast"/>
              <w:jc w:val="left"/>
              <w:rPr>
                <w:rFonts w:asciiTheme="minorEastAsia" w:hAnsiTheme="minorEastAsia"/>
                <w:sz w:val="24"/>
                <w:szCs w:val="24"/>
              </w:rPr>
            </w:pPr>
            <w:r w:rsidRPr="000B1DFE">
              <w:rPr>
                <w:rFonts w:asciiTheme="minorEastAsia" w:hAnsiTheme="minorEastAsia" w:hint="eastAsia"/>
                <w:sz w:val="24"/>
                <w:szCs w:val="24"/>
              </w:rPr>
              <w:t>11、能够为院校提供导入式的集中培训与辅导，培训内</w:t>
            </w:r>
            <w:r w:rsidRPr="000B1DFE">
              <w:rPr>
                <w:rFonts w:asciiTheme="minorEastAsia" w:hAnsiTheme="minorEastAsia" w:hint="eastAsia"/>
                <w:sz w:val="24"/>
                <w:szCs w:val="24"/>
              </w:rPr>
              <w:lastRenderedPageBreak/>
              <w:t>容包含：教材与课件应用、信息化教学能力、软件模拟教学、综合实践等模块。</w:t>
            </w:r>
            <w:r w:rsidRPr="000B1DFE">
              <w:rPr>
                <w:rFonts w:asciiTheme="minorEastAsia" w:hAnsiTheme="minorEastAsia"/>
                <w:sz w:val="24"/>
                <w:szCs w:val="24"/>
              </w:rPr>
              <w:t xml:space="preserve">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12、需提供所有应用软件的</w:t>
            </w:r>
            <w:proofErr w:type="gramStart"/>
            <w:r w:rsidRPr="000B1DFE">
              <w:rPr>
                <w:rFonts w:asciiTheme="minorEastAsia" w:hAnsiTheme="minorEastAsia" w:hint="eastAsia"/>
                <w:kern w:val="0"/>
                <w:sz w:val="24"/>
                <w:szCs w:val="24"/>
              </w:rPr>
              <w:t>完整技术</w:t>
            </w:r>
            <w:proofErr w:type="gramEnd"/>
            <w:r w:rsidRPr="000B1DFE">
              <w:rPr>
                <w:rFonts w:asciiTheme="minorEastAsia" w:hAnsiTheme="minorEastAsia" w:hint="eastAsia"/>
                <w:kern w:val="0"/>
                <w:sz w:val="24"/>
                <w:szCs w:val="24"/>
              </w:rPr>
              <w:t>资料，包括技术说明书、操作说明书、配置资料等。软件功能每年升级1次。</w:t>
            </w:r>
          </w:p>
        </w:tc>
        <w:tc>
          <w:tcPr>
            <w:tcW w:w="707" w:type="dxa"/>
            <w:vAlign w:val="center"/>
          </w:tcPr>
          <w:p w:rsidR="004E1C04" w:rsidRPr="000B1DFE" w:rsidRDefault="004E1C04" w:rsidP="004E1C04">
            <w:pPr>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套</w:t>
            </w:r>
          </w:p>
        </w:tc>
        <w:tc>
          <w:tcPr>
            <w:tcW w:w="707" w:type="dxa"/>
            <w:vAlign w:val="center"/>
          </w:tcPr>
          <w:p w:rsidR="004E1C04" w:rsidRPr="000B1DFE" w:rsidRDefault="004E1C04" w:rsidP="004E1C04">
            <w:pPr>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24</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立式空调</w:t>
            </w:r>
          </w:p>
        </w:tc>
        <w:tc>
          <w:tcPr>
            <w:tcW w:w="5921" w:type="dxa"/>
            <w:vAlign w:val="center"/>
          </w:tcPr>
          <w:p w:rsidR="004E1C04" w:rsidRPr="000B1DFE" w:rsidRDefault="004E1C04" w:rsidP="004E1C04">
            <w:pPr>
              <w:widowControl/>
              <w:jc w:val="left"/>
              <w:textAlignment w:val="center"/>
              <w:rPr>
                <w:rFonts w:asciiTheme="minorEastAsia" w:hAnsiTheme="minorEastAsia" w:cs="宋体"/>
                <w:kern w:val="0"/>
                <w:sz w:val="24"/>
                <w:szCs w:val="24"/>
              </w:rPr>
            </w:pPr>
            <w:r w:rsidRPr="000B1DFE">
              <w:rPr>
                <w:rFonts w:asciiTheme="minorEastAsia" w:hAnsiTheme="minorEastAsia" w:cs="宋体" w:hint="eastAsia"/>
                <w:kern w:val="0"/>
                <w:sz w:val="24"/>
                <w:szCs w:val="24"/>
              </w:rPr>
              <w:t>柜机，3P，</w:t>
            </w:r>
            <w:proofErr w:type="gramStart"/>
            <w:r w:rsidRPr="000B1DFE">
              <w:rPr>
                <w:rFonts w:asciiTheme="minorEastAsia" w:hAnsiTheme="minorEastAsia" w:cs="宋体" w:hint="eastAsia"/>
                <w:kern w:val="0"/>
                <w:sz w:val="24"/>
                <w:szCs w:val="24"/>
              </w:rPr>
              <w:t>定频</w:t>
            </w:r>
            <w:proofErr w:type="gramEnd"/>
            <w:r w:rsidRPr="000B1DFE">
              <w:rPr>
                <w:rFonts w:asciiTheme="minorEastAsia" w:hAnsiTheme="minorEastAsia" w:cs="宋体" w:hint="eastAsia"/>
                <w:kern w:val="0"/>
                <w:sz w:val="24"/>
                <w:szCs w:val="24"/>
              </w:rPr>
              <w:t xml:space="preserve">                                                                         能效等级：二级                                                                         制冷量≥7300W制冷功率≤2</w:t>
            </w:r>
            <w:r w:rsidRPr="000B1DFE">
              <w:rPr>
                <w:rFonts w:asciiTheme="minorEastAsia" w:hAnsiTheme="minorEastAsia" w:cs="宋体"/>
                <w:kern w:val="0"/>
                <w:sz w:val="24"/>
                <w:szCs w:val="24"/>
              </w:rPr>
              <w:t>400</w:t>
            </w:r>
            <w:r w:rsidRPr="000B1DFE">
              <w:rPr>
                <w:rFonts w:asciiTheme="minorEastAsia" w:hAnsiTheme="minorEastAsia" w:cs="宋体" w:hint="eastAsia"/>
                <w:kern w:val="0"/>
                <w:sz w:val="24"/>
                <w:szCs w:val="24"/>
              </w:rPr>
              <w:t>W</w:t>
            </w:r>
          </w:p>
          <w:p w:rsidR="004E1C04" w:rsidRPr="000B1DFE" w:rsidRDefault="004E1C04" w:rsidP="004E1C04">
            <w:pPr>
              <w:widowControl/>
              <w:jc w:val="left"/>
              <w:textAlignment w:val="center"/>
              <w:rPr>
                <w:rFonts w:asciiTheme="minorEastAsia" w:hAnsiTheme="minorEastAsia"/>
                <w:kern w:val="0"/>
                <w:sz w:val="24"/>
                <w:szCs w:val="24"/>
              </w:rPr>
            </w:pPr>
            <w:r w:rsidRPr="000B1DFE">
              <w:rPr>
                <w:rFonts w:asciiTheme="minorEastAsia" w:hAnsiTheme="minorEastAsia" w:cs="宋体" w:hint="eastAsia"/>
                <w:kern w:val="0"/>
                <w:sz w:val="24"/>
                <w:szCs w:val="24"/>
              </w:rPr>
              <w:t>制热量≥8300W制热功率≤2</w:t>
            </w:r>
            <w:r w:rsidRPr="000B1DFE">
              <w:rPr>
                <w:rFonts w:asciiTheme="minorEastAsia" w:hAnsiTheme="minorEastAsia" w:cs="宋体"/>
                <w:kern w:val="0"/>
                <w:sz w:val="24"/>
                <w:szCs w:val="24"/>
              </w:rPr>
              <w:t>50</w:t>
            </w:r>
            <w:r w:rsidRPr="000B1DFE">
              <w:rPr>
                <w:rFonts w:asciiTheme="minorEastAsia" w:hAnsiTheme="minorEastAsia" w:cs="宋体" w:hint="eastAsia"/>
                <w:kern w:val="0"/>
                <w:sz w:val="24"/>
                <w:szCs w:val="24"/>
              </w:rPr>
              <w:t xml:space="preserve">0W  </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台</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2</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546"/>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25</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触摸式教学一体机</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一、基本配置：</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 屏体尺寸：≥86英寸A</w:t>
            </w:r>
            <w:proofErr w:type="gramStart"/>
            <w:r w:rsidRPr="000B1DFE">
              <w:rPr>
                <w:rFonts w:asciiTheme="minorEastAsia" w:hAnsiTheme="minorEastAsia" w:hint="eastAsia"/>
                <w:kern w:val="0"/>
                <w:sz w:val="24"/>
                <w:szCs w:val="24"/>
              </w:rPr>
              <w:t>规</w:t>
            </w:r>
            <w:proofErr w:type="gramEnd"/>
            <w:r w:rsidRPr="000B1DFE">
              <w:rPr>
                <w:rFonts w:asciiTheme="minorEastAsia" w:hAnsiTheme="minorEastAsia" w:hint="eastAsia"/>
                <w:kern w:val="0"/>
                <w:sz w:val="24"/>
                <w:szCs w:val="24"/>
              </w:rPr>
              <w:t>屏， 显示比例(16：9)；</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 触摸技术：红外感应技术，windows系统支持10点触控 6笔以上同时书写；</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3.屏幕菜单：支持图像、声音、开机设置、HDMI属性设置，支持手指触摸设置；</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 ★接口要求</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输入：TV RF *1、HDMI*2、AV IN*1、YPbPr*1、VGA*1、TouchUSB*1、USB*1、RJ45*1、RS232*1、MIC IN*1、WIFI*1</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输出：AV OUT*1、耳机*1、SPDIF *1</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前置：TV/AndroidUSB、TouchUSB、PCUSB、HDMI、PCPW开关键；</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5.物理快捷健：提供屏幕两侧带中文标识的物理快捷键（丝网印刷）；</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6.屏幕校准定位： 支持四种以上定位方式；</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7.支持一体机在</w:t>
            </w:r>
            <w:proofErr w:type="gramStart"/>
            <w:r w:rsidRPr="000B1DFE">
              <w:rPr>
                <w:rFonts w:asciiTheme="minorEastAsia" w:hAnsiTheme="minorEastAsia" w:hint="eastAsia"/>
                <w:kern w:val="0"/>
                <w:sz w:val="24"/>
                <w:szCs w:val="24"/>
              </w:rPr>
              <w:t>安卓系统</w:t>
            </w:r>
            <w:proofErr w:type="gramEnd"/>
            <w:r w:rsidRPr="000B1DFE">
              <w:rPr>
                <w:rFonts w:asciiTheme="minorEastAsia" w:hAnsiTheme="minorEastAsia" w:hint="eastAsia"/>
                <w:kern w:val="0"/>
                <w:sz w:val="24"/>
                <w:szCs w:val="24"/>
              </w:rPr>
              <w:t>下的触摸框定位（定位方式和windows系统下相同支持四种以上定位方式）和物理快捷键使用。</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8.</w:t>
            </w:r>
            <w:proofErr w:type="gramStart"/>
            <w:r w:rsidRPr="000B1DFE">
              <w:rPr>
                <w:rFonts w:asciiTheme="minorEastAsia" w:hAnsiTheme="minorEastAsia" w:hint="eastAsia"/>
                <w:kern w:val="0"/>
                <w:sz w:val="24"/>
                <w:szCs w:val="24"/>
              </w:rPr>
              <w:t>安卓系统</w:t>
            </w:r>
            <w:proofErr w:type="gramEnd"/>
            <w:r w:rsidRPr="000B1DFE">
              <w:rPr>
                <w:rFonts w:asciiTheme="minorEastAsia" w:hAnsiTheme="minorEastAsia" w:hint="eastAsia"/>
                <w:kern w:val="0"/>
                <w:sz w:val="24"/>
                <w:szCs w:val="24"/>
              </w:rPr>
              <w:t>版本5.0以上，CPU 64Bit ，A53架构，主频1.4GHz 以上，GPU Mali450MP4， RAM 1G，Flash 8G;</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9.教学专用智能笔：采用笔型设计、带笔夹扣、</w:t>
            </w:r>
            <w:proofErr w:type="gramStart"/>
            <w:r w:rsidRPr="000B1DFE">
              <w:rPr>
                <w:rFonts w:asciiTheme="minorEastAsia" w:hAnsiTheme="minorEastAsia" w:hint="eastAsia"/>
                <w:kern w:val="0"/>
                <w:sz w:val="24"/>
                <w:szCs w:val="24"/>
              </w:rPr>
              <w:t>软棉材质</w:t>
            </w:r>
            <w:proofErr w:type="gramEnd"/>
            <w:r w:rsidRPr="000B1DFE">
              <w:rPr>
                <w:rFonts w:asciiTheme="minorEastAsia" w:hAnsiTheme="minorEastAsia" w:hint="eastAsia"/>
                <w:kern w:val="0"/>
                <w:sz w:val="24"/>
                <w:szCs w:val="24"/>
              </w:rPr>
              <w:t>笔尖，可书写或无线 白板软件翻页。支持在白板软件中，一键切换书写和擦除状态，支持对白板软件页面上视频的播放或暂停等控制；</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二、电脑配置：</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侧位插拔式OPS微型工控PC设计，CPU ≥Intel Core I5、内存≥4GB、硬盘≥500GB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三、智能遥控器：</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★智能遥控器：支持通过遥控器对OFFICE PPT上下翻页，一键锁屏功能，锁定后机器无触摸操作，机器上所</w:t>
            </w:r>
            <w:r w:rsidRPr="000B1DFE">
              <w:rPr>
                <w:rFonts w:asciiTheme="minorEastAsia" w:hAnsiTheme="minorEastAsia" w:hint="eastAsia"/>
                <w:kern w:val="0"/>
                <w:sz w:val="24"/>
                <w:szCs w:val="24"/>
              </w:rPr>
              <w:lastRenderedPageBreak/>
              <w:t>有物理按键无作用，遥控器上除了童锁键，其它功能均无效；支持模拟键盘一键启动WINDOWS开始菜单、一键打开白板软件等；</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四、白板软件功能：</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 软件图标：软件上的大多数按钮和图标都配有中文标识，提供包括普通笔、智能笔、毛笔、荧光笔、竹笔等在内的至少11种笔批注效果；</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 ★智能菜单：白板软件菜单可隐藏到屏幕左右两侧；支持软件菜单锁定；教师站屏幕任何一边，可即刻调出所有白板软件的功能菜单；边写边擦：支持同时在页面中进行书写和擦除，方便多个学生进行不同的操作.</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 批注状态切换：书写和鼠标两种状态的一键切换。切换为书写状态时，保留用户原来操作的背景；</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4.图形绘制:智能笔绘制图形后支持角度值显示，支持点击重新调整角度；</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5. ★菜单显示比例设置：可以根据用户的需求，按不同比例设置白板软件的工具条图标显示比例；</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6. ★白板批注嵌入office功能：可把当前批注保存Word/PowerPoint/Excel/Visio/PDF等文档，生成注释保存。再次打开以上格式文件时，批注内容</w:t>
            </w:r>
            <w:proofErr w:type="gramStart"/>
            <w:r w:rsidRPr="000B1DFE">
              <w:rPr>
                <w:rFonts w:asciiTheme="minorEastAsia" w:hAnsiTheme="minorEastAsia" w:hint="eastAsia"/>
                <w:kern w:val="0"/>
                <w:sz w:val="24"/>
                <w:szCs w:val="24"/>
              </w:rPr>
              <w:t>不</w:t>
            </w:r>
            <w:proofErr w:type="gramEnd"/>
            <w:r w:rsidRPr="000B1DFE">
              <w:rPr>
                <w:rFonts w:asciiTheme="minorEastAsia" w:hAnsiTheme="minorEastAsia" w:hint="eastAsia"/>
                <w:kern w:val="0"/>
                <w:sz w:val="24"/>
                <w:szCs w:val="24"/>
              </w:rPr>
              <w:t>错位；</w:t>
            </w:r>
          </w:p>
          <w:p w:rsidR="004E1C04" w:rsidRPr="000B1DFE" w:rsidRDefault="004E1C04" w:rsidP="004E1C04">
            <w:pPr>
              <w:widowControl/>
              <w:jc w:val="left"/>
              <w:textAlignment w:val="center"/>
              <w:rPr>
                <w:rFonts w:asciiTheme="minorEastAsia" w:hAnsiTheme="minorEastAsia"/>
                <w:kern w:val="0"/>
                <w:sz w:val="24"/>
                <w:szCs w:val="24"/>
              </w:rPr>
            </w:pPr>
            <w:r w:rsidRPr="000B1DFE">
              <w:rPr>
                <w:rFonts w:asciiTheme="minorEastAsia" w:hAnsiTheme="minorEastAsia" w:hint="eastAsia"/>
                <w:kern w:val="0"/>
                <w:sz w:val="24"/>
                <w:szCs w:val="24"/>
              </w:rPr>
              <w:t>7. 对象编辑：对象编辑：能对页面中的任何对象（包含书写的笔迹）进行复制、粘贴、移动、放大、缩小、旋转、导出、克隆、锁定、选定、反选、导出为图片、镜像（左右上下）、群组、层次调整（置底、置顶、上下移层）、关联声音、文件、轴对称切图、秀图等编辑。可对白板页面内单个对象用两只手指缩放和旋转。图形可重新编辑形状。对象可设置隐藏刮开、隐藏图标显示功能。</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台</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bl>
    <w:p w:rsidR="009A0AC7" w:rsidRPr="00E9751D" w:rsidRDefault="009A0AC7" w:rsidP="008F1F9E">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Default="00E9751D"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E9751D">
        <w:rPr>
          <w:rFonts w:ascii="Times New Roman" w:eastAsia="仿宋_GB2312" w:hAnsi="Times New Roman" w:cs="Times New Roman" w:hint="eastAsia"/>
          <w:kern w:val="0"/>
          <w:sz w:val="24"/>
          <w:szCs w:val="24"/>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DC0AA6" w:rsidRDefault="000C6651" w:rsidP="000C6651">
      <w:pPr>
        <w:spacing w:line="360" w:lineRule="auto"/>
        <w:ind w:firstLineChars="200" w:firstLine="480"/>
        <w:contextualSpacing/>
        <w:rPr>
          <w:rFonts w:asciiTheme="minorEastAsia" w:hAnsiTheme="minorEastAsia" w:cs="仿宋_GB2312"/>
          <w:sz w:val="24"/>
          <w:szCs w:val="24"/>
          <w:lang w:val="zh-CN"/>
        </w:rPr>
      </w:pPr>
      <w:r w:rsidRPr="00DC0AA6">
        <w:rPr>
          <w:rFonts w:asciiTheme="minorEastAsia" w:hAnsiTheme="minorEastAsia" w:cs="仿宋_GB2312" w:hint="eastAsia"/>
          <w:sz w:val="24"/>
          <w:szCs w:val="24"/>
          <w:lang w:val="zh-CN"/>
        </w:rPr>
        <w:t>（1）</w:t>
      </w:r>
      <w:r w:rsidRPr="00DC0AA6">
        <w:rPr>
          <w:rFonts w:asciiTheme="minorEastAsia" w:hAnsiTheme="minorEastAsia" w:cs="仿宋_GB2312"/>
          <w:sz w:val="24"/>
          <w:szCs w:val="24"/>
          <w:lang w:val="zh-CN"/>
        </w:rPr>
        <w:t>强制性产品认证</w:t>
      </w:r>
    </w:p>
    <w:p w:rsidR="000C6651" w:rsidRPr="00DC0AA6" w:rsidRDefault="000C6651" w:rsidP="000C6651">
      <w:pPr>
        <w:spacing w:line="360" w:lineRule="auto"/>
        <w:ind w:firstLineChars="200" w:firstLine="480"/>
        <w:contextualSpacing/>
        <w:rPr>
          <w:rFonts w:asciiTheme="minorEastAsia" w:hAnsiTheme="minorEastAsia" w:cs="宋体"/>
          <w:kern w:val="0"/>
          <w:sz w:val="24"/>
          <w:szCs w:val="24"/>
        </w:rPr>
      </w:pPr>
      <w:r w:rsidRPr="00DC0AA6">
        <w:rPr>
          <w:rFonts w:asciiTheme="minorEastAsia" w:hAnsiTheme="minorEastAsia" w:cs="仿宋_GB2312" w:hint="eastAsia"/>
          <w:sz w:val="24"/>
          <w:szCs w:val="24"/>
          <w:lang w:val="zh-CN"/>
        </w:rPr>
        <w:t>如投标人所投产</w:t>
      </w:r>
      <w:proofErr w:type="gramStart"/>
      <w:r w:rsidRPr="00DC0AA6">
        <w:rPr>
          <w:rFonts w:asciiTheme="minorEastAsia" w:hAnsiTheme="minorEastAsia" w:cs="仿宋_GB2312" w:hint="eastAsia"/>
          <w:sz w:val="24"/>
          <w:szCs w:val="24"/>
          <w:lang w:val="zh-CN"/>
        </w:rPr>
        <w:t>品属于</w:t>
      </w:r>
      <w:proofErr w:type="gramEnd"/>
      <w:r w:rsidRPr="00DC0AA6">
        <w:rPr>
          <w:rFonts w:asciiTheme="minorEastAsia" w:hAnsiTheme="minorEastAsia" w:cs="仿宋_GB2312" w:hint="eastAsia"/>
          <w:sz w:val="24"/>
          <w:szCs w:val="24"/>
          <w:lang w:val="zh-CN"/>
        </w:rPr>
        <w:t>“中国强制性产品认证”（3C认证）范围内,则必须承诺采用</w:t>
      </w:r>
      <w:r w:rsidRPr="00DC0AA6">
        <w:rPr>
          <w:rFonts w:asciiTheme="minorEastAsia" w:hAnsiTheme="minorEastAsia" w:cs="仿宋_GB2312"/>
          <w:sz w:val="24"/>
          <w:szCs w:val="24"/>
          <w:lang w:val="zh-CN"/>
        </w:rPr>
        <w:t>《中华人民共和国实施强制性产品认证的产品目录》</w:t>
      </w:r>
      <w:r w:rsidRPr="00DC0AA6">
        <w:rPr>
          <w:rFonts w:asciiTheme="minorEastAsia" w:hAnsiTheme="minorEastAsia" w:cs="仿宋_GB2312" w:hint="eastAsia"/>
          <w:sz w:val="24"/>
          <w:szCs w:val="24"/>
          <w:lang w:val="zh-CN"/>
        </w:rPr>
        <w:t>并在有效期内的产品，应在投标文件中提供</w:t>
      </w:r>
      <w:r w:rsidRPr="00DC0AA6">
        <w:rPr>
          <w:rFonts w:asciiTheme="minorEastAsia" w:hAnsiTheme="minorEastAsia" w:cs="仿宋_GB2312" w:hint="eastAsia"/>
          <w:lang w:val="zh-CN"/>
        </w:rPr>
        <w:t>“</w:t>
      </w:r>
      <w:r w:rsidRPr="00DC0AA6">
        <w:rPr>
          <w:rFonts w:asciiTheme="minorEastAsia" w:hAnsiTheme="minorEastAsia" w:cs="仿宋_GB2312" w:hint="eastAsia"/>
          <w:sz w:val="24"/>
          <w:szCs w:val="24"/>
          <w:lang w:val="zh-CN"/>
        </w:rPr>
        <w:t>所投产品符合国家强制性要求承诺函</w:t>
      </w:r>
      <w:r w:rsidRPr="00DC0AA6">
        <w:rPr>
          <w:rFonts w:asciiTheme="minorEastAsia" w:hAnsiTheme="minorEastAsia" w:cs="仿宋_GB2312" w:hint="eastAsia"/>
          <w:lang w:val="zh-CN"/>
        </w:rPr>
        <w:t>”</w:t>
      </w:r>
      <w:r w:rsidRPr="00DC0AA6">
        <w:rPr>
          <w:rFonts w:asciiTheme="minorEastAsia" w:hAnsiTheme="minorEastAsia" w:cs="仿宋_GB2312" w:hint="eastAsia"/>
          <w:sz w:val="24"/>
          <w:szCs w:val="24"/>
          <w:lang w:val="zh-CN"/>
        </w:rPr>
        <w:t>并加盖投标人公章，否则将承</w:t>
      </w:r>
      <w:r w:rsidRPr="00DC0AA6">
        <w:rPr>
          <w:rFonts w:asciiTheme="minorEastAsia" w:hAnsiTheme="minorEastAsia" w:cs="仿宋_GB2312" w:hint="eastAsia"/>
          <w:sz w:val="24"/>
          <w:szCs w:val="24"/>
          <w:lang w:val="zh-CN"/>
        </w:rPr>
        <w:lastRenderedPageBreak/>
        <w:t>担其投标被视为非实质性响应投标的风险。</w:t>
      </w:r>
    </w:p>
    <w:p w:rsidR="00C66C51" w:rsidRDefault="00C66C51"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C66C51" w:rsidRPr="000B1DFE" w:rsidRDefault="008F1F9E" w:rsidP="00C66C51">
      <w:pPr>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采购清单中</w:t>
      </w:r>
      <w:r w:rsidR="00C66C51" w:rsidRPr="000B1DFE">
        <w:rPr>
          <w:rFonts w:asciiTheme="minorEastAsia" w:hAnsiTheme="minorEastAsia" w:cs="宋体" w:hint="eastAsia"/>
          <w:color w:val="000000"/>
          <w:kern w:val="0"/>
          <w:sz w:val="24"/>
          <w:szCs w:val="24"/>
          <w:lang w:val="zh-CN"/>
        </w:rPr>
        <w:t>序号1“视讯业务平台”</w:t>
      </w:r>
      <w:r w:rsidR="00C66C51" w:rsidRPr="000B1DFE">
        <w:rPr>
          <w:rFonts w:asciiTheme="minorEastAsia" w:hAnsiTheme="minorEastAsia" w:cs="宋体"/>
          <w:color w:val="000000"/>
          <w:kern w:val="0"/>
          <w:sz w:val="24"/>
          <w:szCs w:val="24"/>
          <w:lang w:val="zh-CN"/>
        </w:rPr>
        <w:t>、</w:t>
      </w:r>
      <w:r w:rsidR="00C66C51" w:rsidRPr="000B1DFE">
        <w:rPr>
          <w:rFonts w:asciiTheme="minorEastAsia" w:hAnsiTheme="minorEastAsia" w:cs="宋体" w:hint="eastAsia"/>
          <w:color w:val="000000"/>
          <w:kern w:val="0"/>
          <w:sz w:val="24"/>
          <w:szCs w:val="24"/>
          <w:lang w:val="zh-CN"/>
        </w:rPr>
        <w:t>序号2“教室管理平台”和序号3“录播主机”必须</w:t>
      </w:r>
      <w:r w:rsidR="00C66C51" w:rsidRPr="000B1DFE">
        <w:rPr>
          <w:rFonts w:asciiTheme="minorEastAsia" w:hAnsiTheme="minorEastAsia" w:cs="宋体"/>
          <w:color w:val="000000"/>
          <w:kern w:val="0"/>
          <w:sz w:val="24"/>
          <w:szCs w:val="24"/>
          <w:lang w:val="zh-CN"/>
        </w:rPr>
        <w:t>为同一</w:t>
      </w:r>
      <w:r w:rsidR="00C66C51" w:rsidRPr="000B1DFE">
        <w:rPr>
          <w:rFonts w:asciiTheme="minorEastAsia" w:hAnsiTheme="minorEastAsia" w:cs="宋体" w:hint="eastAsia"/>
          <w:color w:val="000000"/>
          <w:kern w:val="0"/>
          <w:sz w:val="24"/>
          <w:szCs w:val="24"/>
          <w:lang w:val="zh-CN"/>
        </w:rPr>
        <w:t>品牌</w:t>
      </w:r>
      <w:r w:rsidR="00C66C51">
        <w:rPr>
          <w:rFonts w:asciiTheme="minorEastAsia" w:hAnsiTheme="minorEastAsia" w:cs="宋体" w:hint="eastAsia"/>
          <w:color w:val="000000"/>
          <w:kern w:val="0"/>
          <w:sz w:val="24"/>
          <w:szCs w:val="24"/>
          <w:lang w:val="zh-CN"/>
        </w:rPr>
        <w:t>。</w:t>
      </w:r>
    </w:p>
    <w:p w:rsidR="00F51389" w:rsidRDefault="00C66C51" w:rsidP="00C66C5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51389" w:rsidRPr="000E2789">
        <w:rPr>
          <w:rFonts w:asciiTheme="minorEastAsia" w:hAnsiTheme="minorEastAsia" w:cs="宋体" w:hint="eastAsia"/>
          <w:b/>
          <w:color w:val="000000"/>
          <w:kern w:val="0"/>
          <w:sz w:val="24"/>
          <w:szCs w:val="24"/>
          <w:lang w:val="zh-CN"/>
        </w:rPr>
        <w:t>、验收标准</w:t>
      </w:r>
    </w:p>
    <w:p w:rsidR="00C66C51" w:rsidRPr="00740B28" w:rsidRDefault="00C66C51" w:rsidP="00C66C5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40B28">
        <w:rPr>
          <w:rFonts w:asciiTheme="minorEastAsia" w:hAnsiTheme="minorEastAsia" w:cs="宋体" w:hint="eastAsia"/>
          <w:kern w:val="0"/>
          <w:sz w:val="24"/>
          <w:szCs w:val="24"/>
          <w:lang w:val="zh-CN"/>
        </w:rPr>
        <w:t>由采购人成立验收小组</w:t>
      </w:r>
      <w:r w:rsidRPr="00740B28">
        <w:rPr>
          <w:rFonts w:asciiTheme="minorEastAsia" w:hAnsiTheme="minorEastAsia" w:cs="宋体"/>
          <w:kern w:val="0"/>
          <w:sz w:val="24"/>
          <w:szCs w:val="24"/>
          <w:lang w:val="zh-CN"/>
        </w:rPr>
        <w:t>,</w:t>
      </w:r>
      <w:r w:rsidRPr="00740B28">
        <w:rPr>
          <w:rFonts w:asciiTheme="minorEastAsia" w:hAnsiTheme="minorEastAsia" w:cs="宋体" w:hint="eastAsia"/>
          <w:kern w:val="0"/>
          <w:sz w:val="24"/>
          <w:szCs w:val="24"/>
          <w:lang w:val="zh-CN"/>
        </w:rPr>
        <w:t>按照采购合同的约定对中标人履约情况进行验收。验收时</w:t>
      </w:r>
      <w:r w:rsidRPr="00740B28">
        <w:rPr>
          <w:rFonts w:asciiTheme="minorEastAsia" w:hAnsiTheme="minorEastAsia" w:cs="宋体"/>
          <w:kern w:val="0"/>
          <w:sz w:val="24"/>
          <w:szCs w:val="24"/>
          <w:lang w:val="zh-CN"/>
        </w:rPr>
        <w:t>,</w:t>
      </w:r>
      <w:r w:rsidRPr="00740B28">
        <w:rPr>
          <w:rFonts w:asciiTheme="minorEastAsia" w:hAnsiTheme="minorEastAsia" w:cs="宋体" w:hint="eastAsia"/>
          <w:kern w:val="0"/>
          <w:sz w:val="24"/>
          <w:szCs w:val="24"/>
          <w:lang w:val="zh-CN"/>
        </w:rPr>
        <w:t>按照采购合同的约定对每一项技术、服务、安全标准的履约情况进行确认。验收结束后</w:t>
      </w:r>
      <w:r w:rsidRPr="00740B28">
        <w:rPr>
          <w:rFonts w:asciiTheme="minorEastAsia" w:hAnsiTheme="minorEastAsia" w:cs="宋体"/>
          <w:kern w:val="0"/>
          <w:sz w:val="24"/>
          <w:szCs w:val="24"/>
          <w:lang w:val="zh-CN"/>
        </w:rPr>
        <w:t>,</w:t>
      </w:r>
      <w:r w:rsidRPr="00740B28">
        <w:rPr>
          <w:rFonts w:asciiTheme="minorEastAsia" w:hAnsiTheme="minorEastAsia" w:cs="宋体" w:hint="eastAsia"/>
          <w:kern w:val="0"/>
          <w:sz w:val="24"/>
          <w:szCs w:val="24"/>
          <w:lang w:val="zh-CN"/>
        </w:rPr>
        <w:t>出具</w:t>
      </w:r>
      <w:proofErr w:type="gramStart"/>
      <w:r w:rsidRPr="00740B28">
        <w:rPr>
          <w:rFonts w:asciiTheme="minorEastAsia" w:hAnsiTheme="minorEastAsia" w:cs="宋体" w:hint="eastAsia"/>
          <w:kern w:val="0"/>
          <w:sz w:val="24"/>
          <w:szCs w:val="24"/>
          <w:lang w:val="zh-CN"/>
        </w:rPr>
        <w:t>验收书</w:t>
      </w:r>
      <w:proofErr w:type="gramEnd"/>
      <w:r w:rsidRPr="00740B28">
        <w:rPr>
          <w:rFonts w:asciiTheme="minorEastAsia" w:hAnsiTheme="minorEastAsia" w:cs="宋体"/>
          <w:kern w:val="0"/>
          <w:sz w:val="24"/>
          <w:szCs w:val="24"/>
          <w:lang w:val="zh-CN"/>
        </w:rPr>
        <w:t>,</w:t>
      </w:r>
      <w:r w:rsidRPr="00740B28">
        <w:rPr>
          <w:rFonts w:asciiTheme="minorEastAsia" w:hAnsiTheme="minorEastAsia" w:cs="宋体" w:hint="eastAsia"/>
          <w:kern w:val="0"/>
          <w:sz w:val="24"/>
          <w:szCs w:val="24"/>
          <w:lang w:val="zh-CN"/>
        </w:rPr>
        <w:t>列明各项标准的验收情况及项目总体评价</w:t>
      </w:r>
      <w:r w:rsidRPr="00740B28">
        <w:rPr>
          <w:rFonts w:asciiTheme="minorEastAsia" w:hAnsiTheme="minorEastAsia" w:cs="宋体"/>
          <w:kern w:val="0"/>
          <w:sz w:val="24"/>
          <w:szCs w:val="24"/>
          <w:lang w:val="zh-CN"/>
        </w:rPr>
        <w:t>,</w:t>
      </w:r>
      <w:r w:rsidRPr="00740B28">
        <w:rPr>
          <w:rFonts w:asciiTheme="minorEastAsia" w:hAnsiTheme="minorEastAsia" w:cs="宋体" w:hint="eastAsia"/>
          <w:kern w:val="0"/>
          <w:sz w:val="24"/>
          <w:szCs w:val="24"/>
          <w:lang w:val="zh-CN"/>
        </w:rPr>
        <w:t>由验收双方共同签署。</w:t>
      </w:r>
    </w:p>
    <w:p w:rsidR="00F51389" w:rsidRPr="00034FC6" w:rsidRDefault="008E6E6A" w:rsidP="00C66C51">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微软雅黑" w:hint="eastAsia"/>
          <w:b/>
          <w:color w:val="FF0000"/>
        </w:rPr>
        <w:t xml:space="preserve"> </w:t>
      </w:r>
      <w:r w:rsidR="00C66C51">
        <w:rPr>
          <w:rFonts w:asciiTheme="minorEastAsia" w:eastAsiaTheme="minorEastAsia" w:hAnsiTheme="minorEastAsia" w:cs="黑体" w:hint="eastAsia"/>
          <w:b/>
          <w:bCs/>
          <w:color w:val="000000"/>
          <w:shd w:val="clear" w:color="auto" w:fill="FFFFFF"/>
        </w:rPr>
        <w:t>五</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D77A36">
        <w:rPr>
          <w:rFonts w:asciiTheme="minorEastAsia" w:eastAsiaTheme="minorEastAsia" w:hAnsiTheme="minorEastAsia" w:cs="黑体" w:hint="eastAsia"/>
          <w:b/>
          <w:bCs/>
          <w:color w:val="000000"/>
          <w:shd w:val="clear" w:color="auto" w:fill="FFFFFF"/>
        </w:rPr>
        <w:t>（最高限价）</w:t>
      </w:r>
      <w:r w:rsidR="00C66C51">
        <w:rPr>
          <w:rFonts w:asciiTheme="minorEastAsia" w:eastAsiaTheme="minorEastAsia" w:hAnsiTheme="minorEastAsia" w:cs="黑体" w:hint="eastAsia"/>
          <w:b/>
          <w:bCs/>
          <w:color w:val="000000"/>
          <w:shd w:val="clear" w:color="auto" w:fill="FFFFFF"/>
        </w:rPr>
        <w:t>1286000</w:t>
      </w:r>
      <w:r w:rsidR="00F51389" w:rsidRPr="00034FC6">
        <w:rPr>
          <w:rFonts w:asciiTheme="minorEastAsia" w:eastAsiaTheme="minorEastAsia" w:hAnsiTheme="minorEastAsia" w:cs="黑体" w:hint="eastAsia"/>
          <w:b/>
          <w:bCs/>
          <w:color w:val="000000"/>
          <w:shd w:val="clear" w:color="auto" w:fill="FFFFFF"/>
        </w:rPr>
        <w:t>元</w:t>
      </w:r>
      <w:r w:rsidR="00C66C51">
        <w:rPr>
          <w:rFonts w:asciiTheme="minorEastAsia" w:eastAsiaTheme="minorEastAsia" w:hAnsiTheme="minorEastAsia" w:cs="宋体" w:hint="eastAsia"/>
          <w:b/>
          <w:color w:val="000000"/>
          <w:kern w:val="0"/>
          <w:lang w:val="zh-CN"/>
        </w:rPr>
        <w:t>。</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C66C51"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C66C51" w:rsidRPr="000B1DFE" w:rsidRDefault="00F51389" w:rsidP="00C66C51">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C66C51" w:rsidRPr="000B1DFE">
        <w:rPr>
          <w:rFonts w:asciiTheme="minorEastAsia" w:hAnsiTheme="minorEastAsia" w:cs="宋体" w:hint="eastAsia"/>
          <w:color w:val="000000"/>
          <w:kern w:val="0"/>
          <w:sz w:val="24"/>
          <w:szCs w:val="24"/>
          <w:lang w:val="zh-CN"/>
        </w:rPr>
        <w:t>经验收合格</w:t>
      </w:r>
      <w:proofErr w:type="gramStart"/>
      <w:r w:rsidR="00C66C51" w:rsidRPr="000B1DFE">
        <w:rPr>
          <w:rFonts w:asciiTheme="minorEastAsia" w:hAnsiTheme="minorEastAsia" w:cs="宋体" w:hint="eastAsia"/>
          <w:color w:val="000000"/>
          <w:kern w:val="0"/>
          <w:sz w:val="24"/>
          <w:szCs w:val="24"/>
          <w:lang w:val="zh-CN"/>
        </w:rPr>
        <w:t>付合同</w:t>
      </w:r>
      <w:proofErr w:type="gramEnd"/>
      <w:r w:rsidR="00C66C51" w:rsidRPr="000B1DFE">
        <w:rPr>
          <w:rFonts w:asciiTheme="minorEastAsia" w:hAnsiTheme="minorEastAsia" w:cs="宋体" w:hint="eastAsia"/>
          <w:color w:val="000000"/>
          <w:kern w:val="0"/>
          <w:sz w:val="24"/>
          <w:szCs w:val="24"/>
          <w:lang w:val="zh-CN"/>
        </w:rPr>
        <w:t>总价款的</w:t>
      </w:r>
      <w:r w:rsidR="00C66C51" w:rsidRPr="000B1DFE">
        <w:rPr>
          <w:rFonts w:asciiTheme="minorEastAsia" w:hAnsiTheme="minorEastAsia" w:cs="宋体"/>
          <w:color w:val="000000"/>
          <w:kern w:val="0"/>
          <w:sz w:val="24"/>
          <w:szCs w:val="24"/>
          <w:lang w:val="zh-CN"/>
        </w:rPr>
        <w:t>90%</w:t>
      </w:r>
      <w:r w:rsidR="00C66C51" w:rsidRPr="000B1DFE">
        <w:rPr>
          <w:rFonts w:asciiTheme="minorEastAsia" w:hAnsiTheme="minorEastAsia" w:cs="宋体" w:hint="eastAsia"/>
          <w:color w:val="000000"/>
          <w:kern w:val="0"/>
          <w:sz w:val="24"/>
          <w:szCs w:val="24"/>
          <w:lang w:val="zh-CN"/>
        </w:rPr>
        <w:t>，剩余</w:t>
      </w:r>
      <w:r w:rsidR="00C66C51" w:rsidRPr="000B1DFE">
        <w:rPr>
          <w:rFonts w:asciiTheme="minorEastAsia" w:hAnsiTheme="minorEastAsia" w:cs="宋体"/>
          <w:color w:val="000000"/>
          <w:kern w:val="0"/>
          <w:sz w:val="24"/>
          <w:szCs w:val="24"/>
          <w:lang w:val="zh-CN"/>
        </w:rPr>
        <w:t>10%</w:t>
      </w:r>
      <w:r w:rsidR="00C66C51" w:rsidRPr="000B1DFE">
        <w:rPr>
          <w:rFonts w:asciiTheme="minorEastAsia" w:hAnsiTheme="minorEastAsia" w:cs="宋体" w:hint="eastAsia"/>
          <w:color w:val="000000"/>
          <w:kern w:val="0"/>
          <w:sz w:val="24"/>
          <w:szCs w:val="24"/>
          <w:lang w:val="zh-CN"/>
        </w:rPr>
        <w:t>满一年无质量问题一次付清。</w:t>
      </w:r>
    </w:p>
    <w:p w:rsidR="00AC62A0" w:rsidRDefault="00C66C51" w:rsidP="00C66C51">
      <w:pPr>
        <w:widowControl/>
        <w:shd w:val="clear" w:color="auto" w:fill="FFFFFF"/>
        <w:spacing w:line="360" w:lineRule="atLeast"/>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sidR="008F1F9E">
        <w:rPr>
          <w:rFonts w:ascii="宋体" w:cs="宋体" w:hint="eastAsia"/>
          <w:sz w:val="24"/>
          <w:lang w:val="zh-CN"/>
        </w:rPr>
        <w:t>采购清单中</w:t>
      </w:r>
      <w:r>
        <w:rPr>
          <w:rFonts w:ascii="宋体" w:cs="宋体" w:hint="eastAsia"/>
          <w:sz w:val="24"/>
          <w:lang w:val="zh-CN"/>
        </w:rPr>
        <w:t>序号</w:t>
      </w:r>
      <w:r w:rsidR="00DC0AA6">
        <w:rPr>
          <w:rFonts w:ascii="宋体" w:cs="宋体" w:hint="eastAsia"/>
          <w:sz w:val="24"/>
          <w:lang w:val="zh-CN"/>
        </w:rPr>
        <w:t>8、11、19、21除外</w:t>
      </w:r>
      <w:r>
        <w:rPr>
          <w:rFonts w:ascii="宋体" w:cs="宋体" w:hint="eastAsia"/>
          <w:sz w:val="24"/>
          <w:lang w:val="zh-CN"/>
        </w:rPr>
        <w:t>），</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8E6E6A" w:rsidP="00B148F3">
      <w:pPr>
        <w:wordWrap w:val="0"/>
        <w:topLinePunct/>
        <w:snapToGrid w:val="0"/>
        <w:spacing w:line="360" w:lineRule="auto"/>
        <w:ind w:firstLineChars="150" w:firstLine="361"/>
        <w:rPr>
          <w:rFonts w:ascii="宋体" w:cs="宋体"/>
          <w:b/>
          <w:sz w:val="24"/>
          <w:lang w:val="zh-CN"/>
        </w:rPr>
      </w:pPr>
      <w:r>
        <w:rPr>
          <w:rFonts w:ascii="宋体" w:cs="宋体" w:hint="eastAsia"/>
          <w:b/>
          <w:sz w:val="24"/>
          <w:lang w:val="zh-CN"/>
        </w:rPr>
        <w:t xml:space="preserve"> 5</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B148F3" w:rsidRDefault="00B148F3" w:rsidP="00C66C51">
      <w:pPr>
        <w:autoSpaceDE w:val="0"/>
        <w:autoSpaceDN w:val="0"/>
        <w:adjustRightInd w:val="0"/>
        <w:rPr>
          <w:rFonts w:asciiTheme="majorEastAsia" w:eastAsiaTheme="majorEastAsia" w:hAnsiTheme="majorEastAsia" w:cs="宋体"/>
          <w:b/>
          <w:kern w:val="0"/>
          <w:sz w:val="36"/>
          <w:szCs w:val="36"/>
        </w:rPr>
      </w:pPr>
    </w:p>
    <w:p w:rsidR="00D77A36" w:rsidRDefault="00D77A36" w:rsidP="008F1F9E">
      <w:pPr>
        <w:autoSpaceDE w:val="0"/>
        <w:autoSpaceDN w:val="0"/>
        <w:adjustRightInd w:val="0"/>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0C6CBE" w:rsidRPr="004B3C8B" w:rsidRDefault="00F51389" w:rsidP="000C6CBE">
            <w:pPr>
              <w:widowControl/>
              <w:shd w:val="clear" w:color="auto" w:fill="FFFFFF"/>
              <w:spacing w:line="360" w:lineRule="atLeast"/>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项目名称：</w:t>
            </w:r>
            <w:r w:rsidR="008F1F9E">
              <w:rPr>
                <w:rFonts w:asciiTheme="minorEastAsia" w:hAnsiTheme="minorEastAsia" w:cs="Arial" w:hint="eastAsia"/>
                <w:color w:val="000000"/>
                <w:kern w:val="0"/>
                <w:sz w:val="24"/>
                <w:szCs w:val="24"/>
                <w:lang w:val="zh-CN"/>
              </w:rPr>
              <w:t>学前实训基地</w:t>
            </w:r>
            <w:r w:rsidR="00EB4C1B" w:rsidRPr="00740B28">
              <w:rPr>
                <w:rFonts w:asciiTheme="minorEastAsia" w:hAnsiTheme="minorEastAsia" w:cs="Arial" w:hint="eastAsia"/>
                <w:kern w:val="0"/>
                <w:sz w:val="24"/>
                <w:szCs w:val="24"/>
                <w:lang w:val="zh-CN"/>
              </w:rPr>
              <w:t>设备</w:t>
            </w:r>
          </w:p>
          <w:p w:rsidR="000C6CBE" w:rsidRDefault="00F51389"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F64BFF">
              <w:rPr>
                <w:rFonts w:asciiTheme="minorEastAsia" w:hAnsiTheme="minorEastAsia" w:cs="仿宋_GB2312" w:hint="eastAsia"/>
                <w:sz w:val="24"/>
                <w:szCs w:val="24"/>
              </w:rPr>
              <w:t>ZFCG-G2018079</w:t>
            </w:r>
            <w:r w:rsidR="00D77A36">
              <w:rPr>
                <w:rFonts w:asciiTheme="minorEastAsia" w:hAnsiTheme="minorEastAsia" w:cs="仿宋_GB2312" w:hint="eastAsia"/>
                <w:sz w:val="24"/>
                <w:szCs w:val="24"/>
              </w:rPr>
              <w:t>-</w:t>
            </w:r>
            <w:r w:rsidR="008F1F9E">
              <w:rPr>
                <w:rFonts w:asciiTheme="minorEastAsia" w:hAnsiTheme="minorEastAsia" w:cs="仿宋_GB2312" w:hint="eastAsia"/>
                <w:sz w:val="24"/>
                <w:szCs w:val="24"/>
              </w:rPr>
              <w:t>2</w:t>
            </w:r>
            <w:r w:rsidR="00D87AE5" w:rsidRPr="00D87AE5">
              <w:rPr>
                <w:rFonts w:asciiTheme="minorEastAsia" w:hAnsiTheme="minorEastAsia" w:cs="仿宋_GB2312" w:hint="eastAsia"/>
                <w:sz w:val="24"/>
                <w:szCs w:val="24"/>
              </w:rPr>
              <w:t>号</w:t>
            </w:r>
          </w:p>
          <w:p w:rsidR="00EB4C1B" w:rsidRPr="00740B28" w:rsidRDefault="00F51389" w:rsidP="00EB4C1B">
            <w:pPr>
              <w:widowControl/>
              <w:shd w:val="clear" w:color="auto" w:fill="FFFFFF"/>
              <w:spacing w:line="360" w:lineRule="auto"/>
              <w:contextualSpacing/>
              <w:jc w:val="left"/>
              <w:rPr>
                <w:rFonts w:asciiTheme="minorEastAsia" w:hAnsiTheme="minorEastAsia" w:cs="宋体"/>
                <w:kern w:val="0"/>
                <w:sz w:val="24"/>
                <w:szCs w:val="24"/>
                <w:lang w:val="zh-CN"/>
              </w:rPr>
            </w:pPr>
            <w:r w:rsidRPr="00A10179">
              <w:rPr>
                <w:rFonts w:asciiTheme="minorEastAsia" w:hAnsiTheme="minorEastAsia" w:cs="仿宋_GB2312" w:hint="eastAsia"/>
                <w:sz w:val="24"/>
                <w:szCs w:val="24"/>
              </w:rPr>
              <w:t>项目内容：</w:t>
            </w:r>
            <w:r w:rsidR="00EB4C1B" w:rsidRPr="000B1DFE">
              <w:rPr>
                <w:rFonts w:asciiTheme="minorEastAsia" w:hAnsiTheme="minorEastAsia" w:cs="宋体" w:hint="eastAsia"/>
                <w:color w:val="000000"/>
                <w:kern w:val="0"/>
                <w:sz w:val="24"/>
                <w:szCs w:val="24"/>
                <w:lang w:val="zh-CN"/>
              </w:rPr>
              <w:t>视讯业务平台，录播主机等设备</w:t>
            </w:r>
            <w:r w:rsidR="00EB4C1B" w:rsidRPr="000B1DFE">
              <w:rPr>
                <w:rFonts w:asciiTheme="minorEastAsia" w:hAnsiTheme="minorEastAsia" w:cs="宋体"/>
                <w:color w:val="000000"/>
                <w:kern w:val="0"/>
                <w:sz w:val="24"/>
                <w:szCs w:val="24"/>
                <w:lang w:val="zh-CN"/>
              </w:rPr>
              <w:t>1</w:t>
            </w:r>
            <w:r w:rsidR="00EB4C1B" w:rsidRPr="000B1DFE">
              <w:rPr>
                <w:rFonts w:asciiTheme="minorEastAsia" w:hAnsiTheme="minorEastAsia" w:cs="宋体" w:hint="eastAsia"/>
                <w:color w:val="000000"/>
                <w:kern w:val="0"/>
                <w:sz w:val="24"/>
                <w:szCs w:val="24"/>
                <w:lang w:val="zh-CN"/>
              </w:rPr>
              <w:t>批</w:t>
            </w:r>
            <w:r w:rsidR="00EB4C1B">
              <w:rPr>
                <w:rFonts w:asciiTheme="minorEastAsia" w:hAnsiTheme="minorEastAsia" w:cs="宋体" w:hint="eastAsia"/>
                <w:kern w:val="0"/>
                <w:sz w:val="24"/>
                <w:szCs w:val="24"/>
                <w:lang w:val="zh-CN"/>
              </w:rPr>
              <w:t>。</w:t>
            </w:r>
          </w:p>
          <w:p w:rsidR="00F51389" w:rsidRPr="00A10179" w:rsidRDefault="00F51389" w:rsidP="00EB4C1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2A7548">
              <w:rPr>
                <w:rFonts w:asciiTheme="minorEastAsia" w:hAnsiTheme="minorEastAsia" w:cs="仿宋_GB2312" w:hint="eastAsia"/>
                <w:sz w:val="24"/>
                <w:szCs w:val="24"/>
              </w:rPr>
              <w:t>许昌</w:t>
            </w:r>
            <w:r w:rsidR="00EB4C1B">
              <w:rPr>
                <w:rFonts w:asciiTheme="minorEastAsia" w:hAnsiTheme="minorEastAsia" w:cs="仿宋_GB2312" w:hint="eastAsia"/>
                <w:sz w:val="24"/>
                <w:szCs w:val="24"/>
              </w:rPr>
              <w:t>职业技术学院</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EB4C1B">
              <w:rPr>
                <w:rFonts w:asciiTheme="minorEastAsia" w:hAnsiTheme="minorEastAsia" w:cs="仿宋_GB2312" w:hint="eastAsia"/>
                <w:sz w:val="24"/>
                <w:szCs w:val="24"/>
              </w:rPr>
              <w:t>许昌职业技术学院</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EB4C1B">
              <w:rPr>
                <w:rFonts w:asciiTheme="minorEastAsia" w:hAnsiTheme="minorEastAsia" w:cs="仿宋" w:hint="eastAsia"/>
                <w:color w:val="000000"/>
                <w:kern w:val="0"/>
                <w:sz w:val="24"/>
                <w:szCs w:val="24"/>
                <w:shd w:val="clear" w:color="auto" w:fill="FFFFFF"/>
              </w:rPr>
              <w:t>新兴东路4336号</w:t>
            </w:r>
          </w:p>
          <w:p w:rsidR="00F51389" w:rsidRPr="00A10179" w:rsidRDefault="00F51389" w:rsidP="00EB4C1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B148F3">
              <w:rPr>
                <w:rFonts w:asciiTheme="minorEastAsia" w:hAnsiTheme="minorEastAsia" w:cs="仿宋_GB2312" w:hint="eastAsia"/>
                <w:sz w:val="24"/>
                <w:szCs w:val="24"/>
              </w:rPr>
              <w:t>王</w:t>
            </w:r>
            <w:r w:rsidR="000C6CBE">
              <w:rPr>
                <w:rFonts w:asciiTheme="minorEastAsia" w:hAnsiTheme="minorEastAsia" w:cs="仿宋_GB2312" w:hint="eastAsia"/>
                <w:sz w:val="24"/>
                <w:szCs w:val="24"/>
              </w:rPr>
              <w:t xml:space="preserve">先生                </w:t>
            </w:r>
            <w:r w:rsidRPr="00A10179">
              <w:rPr>
                <w:rFonts w:asciiTheme="minorEastAsia" w:hAnsiTheme="minorEastAsia" w:cs="仿宋_GB2312" w:hint="eastAsia"/>
                <w:sz w:val="24"/>
                <w:szCs w:val="24"/>
              </w:rPr>
              <w:t>电话：</w:t>
            </w:r>
            <w:r w:rsidR="00EB4C1B">
              <w:rPr>
                <w:rFonts w:asciiTheme="minorEastAsia" w:hAnsiTheme="minorEastAsia" w:cs="仿宋_GB2312" w:hint="eastAsia"/>
                <w:sz w:val="24"/>
                <w:szCs w:val="24"/>
              </w:rPr>
              <w:t>18503749668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40" w:name="_GoBack"/>
            <w:bookmarkEnd w:id="4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7570B" w:rsidRPr="0017570B" w:rsidRDefault="000C6CBE" w:rsidP="0017570B">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17570B" w:rsidRPr="0017570B">
              <w:rPr>
                <w:rFonts w:asciiTheme="minorEastAsia" w:hAnsiTheme="minorEastAsia" w:cs="宋体" w:hint="eastAsia"/>
                <w:b/>
                <w:kern w:val="0"/>
                <w:sz w:val="24"/>
                <w:szCs w:val="24"/>
                <w:lang w:val="zh-CN"/>
              </w:rPr>
              <w:t>未被列入“信用中国”网站</w:t>
            </w:r>
            <w:r w:rsidR="0017570B" w:rsidRPr="0017570B">
              <w:rPr>
                <w:rFonts w:asciiTheme="minorEastAsia" w:hAnsiTheme="minorEastAsia" w:cs="宋体"/>
                <w:b/>
                <w:kern w:val="0"/>
                <w:sz w:val="24"/>
                <w:szCs w:val="24"/>
                <w:lang w:val="zh-CN"/>
              </w:rPr>
              <w:t>(www.creditchina.gov.cn)</w:t>
            </w:r>
            <w:r w:rsidR="0017570B" w:rsidRPr="0017570B">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17570B" w:rsidRPr="0017570B">
              <w:rPr>
                <w:rFonts w:asciiTheme="minorEastAsia" w:hAnsiTheme="minorEastAsia" w:cs="宋体"/>
                <w:b/>
                <w:kern w:val="0"/>
                <w:sz w:val="24"/>
                <w:szCs w:val="24"/>
                <w:lang w:val="zh-CN"/>
              </w:rPr>
              <w:t xml:space="preserve"> (www.ccgp.gov.cn)</w:t>
            </w:r>
            <w:r w:rsidR="0017570B" w:rsidRPr="0017570B">
              <w:rPr>
                <w:rFonts w:asciiTheme="minorEastAsia" w:hAnsiTheme="minorEastAsia" w:cs="宋体" w:hint="eastAsia"/>
                <w:b/>
                <w:kern w:val="0"/>
                <w:sz w:val="24"/>
                <w:szCs w:val="24"/>
                <w:lang w:val="zh-CN"/>
              </w:rPr>
              <w:t>政府采购严重违法失信行为记录名单的投标人；“国家企业信用公示系统”网站（</w:t>
            </w:r>
            <w:r w:rsidR="0017570B" w:rsidRPr="0017570B">
              <w:rPr>
                <w:rFonts w:asciiTheme="minorEastAsia" w:hAnsiTheme="minorEastAsia" w:cs="宋体"/>
                <w:b/>
                <w:kern w:val="0"/>
                <w:sz w:val="24"/>
                <w:szCs w:val="24"/>
                <w:lang w:val="zh-CN"/>
              </w:rPr>
              <w:t>www.gsxt.gov.cn</w:t>
            </w:r>
            <w:r w:rsidR="0017570B" w:rsidRPr="0017570B">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lastRenderedPageBreak/>
              <w:t>1、查询渠道：“信用中国”网站（</w:t>
            </w:r>
            <w:r w:rsidRPr="0017570B">
              <w:rPr>
                <w:rFonts w:asciiTheme="minorEastAsia" w:hAnsiTheme="minorEastAsia" w:cs="宋体"/>
                <w:kern w:val="0"/>
                <w:sz w:val="24"/>
                <w:szCs w:val="24"/>
              </w:rPr>
              <w:t>www.creditchina.gov.cn</w:t>
            </w:r>
            <w:r w:rsidRPr="0017570B">
              <w:rPr>
                <w:rFonts w:asciiTheme="minorEastAsia" w:hAnsiTheme="minorEastAsia" w:cs="宋体" w:hint="eastAsia"/>
                <w:kern w:val="0"/>
                <w:sz w:val="24"/>
                <w:szCs w:val="24"/>
              </w:rPr>
              <w:t>）和“中国政府采购网”（</w:t>
            </w:r>
            <w:r w:rsidRPr="0017570B">
              <w:rPr>
                <w:rFonts w:asciiTheme="minorEastAsia" w:hAnsiTheme="minorEastAsia" w:cs="宋体"/>
                <w:kern w:val="0"/>
                <w:sz w:val="24"/>
                <w:szCs w:val="24"/>
              </w:rPr>
              <w:t>www.ccgp.gov.cn</w:t>
            </w:r>
            <w:r w:rsidRPr="0017570B">
              <w:rPr>
                <w:rFonts w:asciiTheme="minorEastAsia" w:hAnsiTheme="minorEastAsia" w:cs="宋体" w:hint="eastAsia"/>
                <w:kern w:val="0"/>
                <w:sz w:val="24"/>
                <w:szCs w:val="24"/>
              </w:rPr>
              <w:t>）；“国家企业信用公示系统”网站（</w:t>
            </w:r>
            <w:r w:rsidRPr="0017570B">
              <w:rPr>
                <w:rFonts w:asciiTheme="minorEastAsia" w:hAnsiTheme="minorEastAsia" w:cs="宋体"/>
                <w:kern w:val="0"/>
                <w:sz w:val="24"/>
                <w:szCs w:val="24"/>
              </w:rPr>
              <w:t>www.gsxt.gov.cn</w:t>
            </w:r>
            <w:r w:rsidRPr="0017570B">
              <w:rPr>
                <w:rFonts w:asciiTheme="minorEastAsia" w:hAnsiTheme="minorEastAsia" w:cs="宋体" w:hint="eastAsia"/>
                <w:kern w:val="0"/>
                <w:sz w:val="24"/>
                <w:szCs w:val="24"/>
              </w:rPr>
              <w:t>）；</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2、截止时间：同投标截止时间；</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kern w:val="0"/>
                <w:sz w:val="24"/>
                <w:szCs w:val="24"/>
              </w:rPr>
              <w:t>4</w:t>
            </w:r>
            <w:r w:rsidRPr="0017570B">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A10179" w:rsidRDefault="0017570B" w:rsidP="0017570B">
            <w:pPr>
              <w:autoSpaceDE w:val="0"/>
              <w:autoSpaceDN w:val="0"/>
              <w:spacing w:line="360" w:lineRule="auto"/>
              <w:contextualSpacing/>
              <w:rPr>
                <w:rFonts w:asciiTheme="minorEastAsia" w:hAnsiTheme="minorEastAsia" w:cs="仿宋_GB2312"/>
                <w:sz w:val="24"/>
                <w:szCs w:val="24"/>
              </w:rPr>
            </w:pPr>
            <w:r w:rsidRPr="0017570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D43B1A"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D43B1A"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EB4C1B" w:rsidP="008F1F9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1286000</w:t>
            </w:r>
            <w:r w:rsidR="00F51389" w:rsidRPr="001F254C">
              <w:rPr>
                <w:rFonts w:asciiTheme="minorEastAsia" w:hAnsiTheme="minorEastAsia" w:cs="宋体" w:hint="eastAsia"/>
                <w:bCs/>
                <w:sz w:val="24"/>
                <w:szCs w:val="24"/>
                <w:lang w:val="zh-CN"/>
              </w:rPr>
              <w:t>元，超出最高限价的投标无效</w:t>
            </w:r>
            <w:r w:rsidR="002C4E7F">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D43B1A"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D43B1A"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D43B1A"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w:t>
            </w:r>
            <w:r w:rsidRPr="001F254C">
              <w:rPr>
                <w:rFonts w:asciiTheme="minorEastAsia" w:hAnsiTheme="minorEastAsia" w:cs="宋体"/>
                <w:bCs/>
                <w:sz w:val="24"/>
                <w:szCs w:val="24"/>
                <w:lang w:val="zh-CN"/>
              </w:rPr>
              <w:lastRenderedPageBreak/>
              <w:t>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D43B1A"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lastRenderedPageBreak/>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8F1F9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C507DB">
              <w:rPr>
                <w:rFonts w:asciiTheme="minorEastAsia" w:hAnsiTheme="minorEastAsia" w:cs="宋体" w:hint="eastAsia"/>
                <w:bCs/>
                <w:sz w:val="24"/>
                <w:szCs w:val="24"/>
                <w:lang w:val="zh-CN"/>
              </w:rPr>
              <w:t>12</w:t>
            </w:r>
            <w:r w:rsidR="00F51389" w:rsidRPr="001F254C">
              <w:rPr>
                <w:rFonts w:asciiTheme="minorEastAsia" w:hAnsiTheme="minorEastAsia" w:cs="宋体" w:hint="eastAsia"/>
                <w:bCs/>
                <w:sz w:val="24"/>
                <w:szCs w:val="24"/>
                <w:lang w:val="zh-CN"/>
              </w:rPr>
              <w:t>月</w:t>
            </w:r>
            <w:r w:rsidR="00C507DB">
              <w:rPr>
                <w:rFonts w:asciiTheme="minorEastAsia" w:hAnsiTheme="minorEastAsia" w:cs="宋体" w:hint="eastAsia"/>
                <w:bCs/>
                <w:sz w:val="24"/>
                <w:szCs w:val="24"/>
                <w:lang w:val="zh-CN"/>
              </w:rPr>
              <w:t>25</w:t>
            </w:r>
            <w:r w:rsidR="00F51389" w:rsidRPr="001F254C">
              <w:rPr>
                <w:rFonts w:asciiTheme="minorEastAsia" w:hAnsiTheme="minorEastAsia" w:cs="宋体" w:hint="eastAsia"/>
                <w:bCs/>
                <w:sz w:val="24"/>
                <w:szCs w:val="24"/>
                <w:lang w:val="zh-CN"/>
              </w:rPr>
              <w:t>日</w:t>
            </w:r>
            <w:r w:rsidR="00F64BFF">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F64BFF">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C507DB">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C507DB">
              <w:rPr>
                <w:rFonts w:asciiTheme="minorEastAsia" w:hAnsiTheme="minorEastAsia" w:cs="宋体" w:hint="eastAsia"/>
                <w:bCs/>
                <w:sz w:val="24"/>
                <w:szCs w:val="24"/>
                <w:u w:val="single"/>
                <w:lang w:val="zh-CN"/>
              </w:rPr>
              <w:t>五</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2C4E7F" w:rsidRDefault="00F51389" w:rsidP="008F1F9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B148F3">
              <w:rPr>
                <w:rFonts w:asciiTheme="minorEastAsia" w:hAnsiTheme="minorEastAsia" w:cs="仿宋_GB2312" w:hint="eastAsia"/>
                <w:sz w:val="24"/>
                <w:szCs w:val="24"/>
                <w:lang w:val="zh-CN"/>
              </w:rPr>
              <w:t>叁</w:t>
            </w:r>
            <w:r w:rsidR="00B77BE1">
              <w:rPr>
                <w:rFonts w:asciiTheme="minorEastAsia" w:hAnsiTheme="minorEastAsia" w:cs="仿宋_GB2312" w:hint="eastAsia"/>
                <w:sz w:val="24"/>
                <w:szCs w:val="24"/>
                <w:lang w:val="zh-CN"/>
              </w:rPr>
              <w:t>万</w:t>
            </w:r>
            <w:r w:rsidR="002C4E7F">
              <w:rPr>
                <w:rFonts w:asciiTheme="minorEastAsia" w:hAnsiTheme="minorEastAsia" w:cs="仿宋_GB2312" w:hint="eastAsia"/>
                <w:sz w:val="24"/>
                <w:szCs w:val="24"/>
                <w:lang w:val="zh-CN"/>
              </w:rPr>
              <w:t>伍</w:t>
            </w:r>
            <w:r w:rsidR="00B77BE1">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B77BE1">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B77BE1">
              <w:rPr>
                <w:rFonts w:asciiTheme="minorEastAsia" w:hAnsiTheme="minorEastAsia" w:cs="仿宋_GB2312" w:hint="eastAsia"/>
                <w:sz w:val="24"/>
                <w:szCs w:val="24"/>
                <w:lang w:val="zh-CN"/>
              </w:rPr>
              <w:t>¥</w:t>
            </w:r>
            <w:r w:rsidR="002C4E7F">
              <w:rPr>
                <w:rFonts w:asciiTheme="minorEastAsia" w:hAnsiTheme="minorEastAsia" w:cs="仿宋_GB2312" w:hint="eastAsia"/>
                <w:sz w:val="24"/>
                <w:szCs w:val="24"/>
                <w:lang w:val="zh-CN"/>
              </w:rPr>
              <w:t>25</w:t>
            </w:r>
            <w:r w:rsidR="00B77BE1">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w:t>
            </w:r>
            <w:r w:rsidRPr="001F254C">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D43B1A"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D43B1A"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2B6EE5">
              <w:rPr>
                <w:rFonts w:asciiTheme="minorEastAsia" w:hAnsiTheme="minorEastAsia" w:cs="仿宋_GB2312" w:hint="eastAsia"/>
                <w:sz w:val="24"/>
                <w:szCs w:val="24"/>
                <w:u w:val="single"/>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D43B1A"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D43B1A"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D43B1A"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D43B1A"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D43B1A"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C507DB" w:rsidRPr="00C77E18" w:rsidTr="00FD62FF">
        <w:trPr>
          <w:trHeight w:val="510"/>
          <w:jc w:val="center"/>
        </w:trPr>
        <w:tc>
          <w:tcPr>
            <w:tcW w:w="806" w:type="dxa"/>
            <w:vAlign w:val="center"/>
          </w:tcPr>
          <w:p w:rsidR="00C507DB" w:rsidRPr="001F254C" w:rsidRDefault="00C507DB"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C507DB" w:rsidRPr="001F254C" w:rsidRDefault="00C507DB"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C507DB" w:rsidRPr="001F254C" w:rsidRDefault="00C507DB"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C507DB" w:rsidRPr="00C507DB" w:rsidRDefault="00C507DB" w:rsidP="006B573F">
            <w:pPr>
              <w:wordWrap w:val="0"/>
              <w:topLinePunct/>
              <w:snapToGrid w:val="0"/>
              <w:spacing w:line="360" w:lineRule="auto"/>
              <w:rPr>
                <w:rFonts w:ascii="宋体"/>
                <w:sz w:val="24"/>
                <w:szCs w:val="24"/>
              </w:rPr>
            </w:pPr>
            <w:r w:rsidRPr="00C507DB">
              <w:rPr>
                <w:rFonts w:asciiTheme="minorEastAsia" w:hAnsiTheme="minorEastAsia" w:cs="宋体" w:hint="eastAsia"/>
                <w:bCs/>
                <w:sz w:val="24"/>
                <w:szCs w:val="24"/>
                <w:lang w:val="zh-CN"/>
              </w:rPr>
              <w:t>1、</w:t>
            </w:r>
            <w:r w:rsidRPr="00C507DB">
              <w:rPr>
                <w:rFonts w:ascii="宋体" w:hAnsi="宋体" w:hint="eastAsia"/>
                <w:kern w:val="0"/>
                <w:sz w:val="24"/>
                <w:szCs w:val="24"/>
              </w:rPr>
              <w:t>中标人在向采购单位领取中标通知书时，须向采购单位提供</w:t>
            </w:r>
            <w:r w:rsidRPr="00C507DB">
              <w:rPr>
                <w:rFonts w:ascii="宋体" w:hAnsi="宋体" w:hint="eastAsia"/>
                <w:sz w:val="24"/>
                <w:szCs w:val="24"/>
              </w:rPr>
              <w:t>法人营业执照、税务登记证副本及投标条件中要求的相关证件原件和招标文件</w:t>
            </w:r>
            <w:r w:rsidRPr="00C507DB">
              <w:rPr>
                <w:rFonts w:ascii="宋体" w:hint="eastAsia"/>
                <w:sz w:val="24"/>
                <w:szCs w:val="24"/>
              </w:rPr>
              <w:t xml:space="preserve"> “其它要求”中要求的相关材料（如果本招标文件要求的话），</w:t>
            </w:r>
            <w:r w:rsidRPr="00C507DB">
              <w:rPr>
                <w:rFonts w:ascii="宋体" w:hint="eastAsia"/>
                <w:b/>
                <w:sz w:val="24"/>
                <w:szCs w:val="24"/>
              </w:rPr>
              <w:t>否则取消其中标资格。</w:t>
            </w:r>
          </w:p>
          <w:p w:rsidR="00C507DB" w:rsidRPr="00C507DB" w:rsidRDefault="00C507DB" w:rsidP="006B573F">
            <w:pPr>
              <w:autoSpaceDE w:val="0"/>
              <w:autoSpaceDN w:val="0"/>
              <w:adjustRightInd w:val="0"/>
              <w:spacing w:line="360" w:lineRule="auto"/>
              <w:rPr>
                <w:rFonts w:asciiTheme="minorEastAsia" w:hAnsiTheme="minorEastAsia" w:cs="宋体"/>
                <w:bCs/>
                <w:sz w:val="24"/>
                <w:szCs w:val="24"/>
              </w:rPr>
            </w:pPr>
            <w:r w:rsidRPr="00C507DB">
              <w:rPr>
                <w:rFonts w:asciiTheme="minorEastAsia" w:hAnsiTheme="minorEastAsia" w:cs="宋体" w:hint="eastAsia"/>
                <w:bCs/>
                <w:sz w:val="24"/>
                <w:szCs w:val="24"/>
              </w:rPr>
              <w:t>2</w:t>
            </w:r>
            <w:r w:rsidRPr="00C507DB">
              <w:rPr>
                <w:rFonts w:asciiTheme="minorEastAsia" w:hAnsiTheme="minorEastAsia" w:cs="宋体" w:hint="eastAsia"/>
                <w:bCs/>
                <w:sz w:val="24"/>
                <w:szCs w:val="24"/>
                <w:lang w:val="zh-CN"/>
              </w:rPr>
              <w:t>、中标人在接到中标通知时</w:t>
            </w:r>
            <w:r w:rsidRPr="00C507DB">
              <w:rPr>
                <w:rFonts w:asciiTheme="minorEastAsia" w:hAnsiTheme="minorEastAsia" w:cs="宋体" w:hint="eastAsia"/>
                <w:bCs/>
                <w:sz w:val="24"/>
                <w:szCs w:val="24"/>
              </w:rPr>
              <w:t>，</w:t>
            </w:r>
            <w:r w:rsidRPr="00C507DB">
              <w:rPr>
                <w:rFonts w:asciiTheme="minorEastAsia" w:hAnsiTheme="minorEastAsia" w:cs="宋体" w:hint="eastAsia"/>
                <w:bCs/>
                <w:sz w:val="24"/>
                <w:szCs w:val="24"/>
                <w:lang w:val="zh-CN"/>
              </w:rPr>
              <w:t>须向代理机构发送投标报价及分项报价一览表</w:t>
            </w:r>
            <w:r w:rsidRPr="00C507DB">
              <w:rPr>
                <w:rFonts w:asciiTheme="minorEastAsia" w:hAnsiTheme="minorEastAsia" w:cs="宋体" w:hint="eastAsia"/>
                <w:bCs/>
                <w:sz w:val="24"/>
                <w:szCs w:val="24"/>
              </w:rPr>
              <w:t>（</w:t>
            </w:r>
            <w:r w:rsidRPr="00C507DB">
              <w:rPr>
                <w:rFonts w:asciiTheme="minorEastAsia" w:hAnsiTheme="minorEastAsia" w:cs="宋体" w:hint="eastAsia"/>
                <w:bCs/>
                <w:sz w:val="24"/>
                <w:szCs w:val="24"/>
                <w:lang w:val="zh-CN"/>
              </w:rPr>
              <w:t>包含主要中标标的</w:t>
            </w:r>
            <w:proofErr w:type="gramStart"/>
            <w:r w:rsidRPr="00C507DB">
              <w:rPr>
                <w:rFonts w:asciiTheme="minorEastAsia" w:hAnsiTheme="minorEastAsia" w:cs="宋体" w:hint="eastAsia"/>
                <w:bCs/>
                <w:sz w:val="24"/>
                <w:szCs w:val="24"/>
                <w:lang w:val="zh-CN"/>
              </w:rPr>
              <w:t>的</w:t>
            </w:r>
            <w:proofErr w:type="gramEnd"/>
            <w:r w:rsidRPr="00C507DB">
              <w:rPr>
                <w:rFonts w:asciiTheme="minorEastAsia" w:hAnsiTheme="minorEastAsia" w:cs="宋体" w:hint="eastAsia"/>
                <w:bCs/>
                <w:sz w:val="24"/>
                <w:szCs w:val="24"/>
                <w:lang w:val="zh-CN"/>
              </w:rPr>
              <w:t>名称、规格型号、数量、单价、服务要求等</w:t>
            </w:r>
            <w:r w:rsidRPr="00C507DB">
              <w:rPr>
                <w:rFonts w:asciiTheme="minorEastAsia" w:hAnsiTheme="minorEastAsia" w:cs="宋体" w:hint="eastAsia"/>
                <w:bCs/>
                <w:sz w:val="24"/>
                <w:szCs w:val="24"/>
              </w:rPr>
              <w:t>）</w:t>
            </w:r>
            <w:r w:rsidRPr="00C507DB">
              <w:rPr>
                <w:rFonts w:asciiTheme="minorEastAsia" w:hAnsiTheme="minorEastAsia" w:cs="宋体" w:hint="eastAsia"/>
                <w:bCs/>
                <w:sz w:val="24"/>
                <w:szCs w:val="24"/>
                <w:lang w:val="zh-CN"/>
              </w:rPr>
              <w:t>电子文档</w:t>
            </w:r>
            <w:r w:rsidRPr="00C507DB">
              <w:rPr>
                <w:rFonts w:asciiTheme="minorEastAsia" w:hAnsiTheme="minorEastAsia" w:cs="宋体" w:hint="eastAsia"/>
                <w:bCs/>
                <w:sz w:val="24"/>
                <w:szCs w:val="24"/>
              </w:rPr>
              <w:t>，</w:t>
            </w:r>
            <w:r w:rsidRPr="00C507DB">
              <w:rPr>
                <w:rFonts w:asciiTheme="minorEastAsia" w:hAnsiTheme="minorEastAsia" w:cs="宋体" w:hint="eastAsia"/>
                <w:bCs/>
                <w:sz w:val="24"/>
                <w:szCs w:val="24"/>
                <w:lang w:val="zh-CN"/>
              </w:rPr>
              <w:t>并同时通知交易见证部</w:t>
            </w:r>
            <w:r w:rsidRPr="00C507DB">
              <w:rPr>
                <w:rFonts w:asciiTheme="minorEastAsia" w:hAnsiTheme="minorEastAsia" w:cs="宋体" w:hint="eastAsia"/>
                <w:bCs/>
                <w:sz w:val="24"/>
                <w:szCs w:val="24"/>
              </w:rPr>
              <w:t>，</w:t>
            </w:r>
            <w:r w:rsidRPr="00C507DB">
              <w:rPr>
                <w:rFonts w:asciiTheme="minorEastAsia" w:hAnsiTheme="minorEastAsia" w:cs="宋体" w:hint="eastAsia"/>
                <w:bCs/>
                <w:sz w:val="24"/>
                <w:szCs w:val="24"/>
                <w:lang w:val="zh-CN"/>
              </w:rPr>
              <w:t>联系电话</w:t>
            </w:r>
            <w:r w:rsidRPr="00C507DB">
              <w:rPr>
                <w:rFonts w:asciiTheme="minorEastAsia" w:hAnsiTheme="minorEastAsia" w:cs="宋体" w:hint="eastAsia"/>
                <w:bCs/>
                <w:sz w:val="24"/>
                <w:szCs w:val="24"/>
              </w:rPr>
              <w:t>：0374-2968027，</w:t>
            </w:r>
            <w:r w:rsidRPr="00C507DB">
              <w:rPr>
                <w:rFonts w:asciiTheme="minorEastAsia" w:hAnsiTheme="minorEastAsia" w:cs="宋体" w:hint="eastAsia"/>
                <w:bCs/>
                <w:sz w:val="24"/>
                <w:szCs w:val="24"/>
                <w:lang w:val="zh-CN"/>
              </w:rPr>
              <w:t>邮箱</w:t>
            </w:r>
            <w:r w:rsidRPr="00C507DB">
              <w:rPr>
                <w:rFonts w:asciiTheme="minorEastAsia" w:hAnsiTheme="minorEastAsia" w:cs="宋体" w:hint="eastAsia"/>
                <w:bCs/>
                <w:sz w:val="24"/>
                <w:szCs w:val="24"/>
              </w:rPr>
              <w:t>：jzb2968027@163.com</w:t>
            </w:r>
            <w:r w:rsidRPr="00C507DB">
              <w:rPr>
                <w:rFonts w:asciiTheme="minorEastAsia" w:hAnsiTheme="minorEastAsia" w:cs="宋体" w:hint="eastAsia"/>
                <w:bCs/>
                <w:sz w:val="24"/>
                <w:szCs w:val="24"/>
                <w:lang w:val="zh-CN"/>
              </w:rPr>
              <w:t>。</w:t>
            </w:r>
          </w:p>
        </w:tc>
      </w:tr>
      <w:tr w:rsidR="00C507DB" w:rsidRPr="00C77E18" w:rsidTr="00FD62FF">
        <w:trPr>
          <w:trHeight w:val="510"/>
          <w:jc w:val="center"/>
        </w:trPr>
        <w:tc>
          <w:tcPr>
            <w:tcW w:w="806" w:type="dxa"/>
            <w:vAlign w:val="center"/>
          </w:tcPr>
          <w:p w:rsidR="00C507DB" w:rsidRDefault="00C507DB"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C507DB" w:rsidRPr="001F254C" w:rsidRDefault="00C507DB"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507DB" w:rsidRPr="00C507DB" w:rsidRDefault="00C507DB" w:rsidP="006B573F">
            <w:pPr>
              <w:autoSpaceDE w:val="0"/>
              <w:autoSpaceDN w:val="0"/>
              <w:adjustRightInd w:val="0"/>
              <w:spacing w:line="360" w:lineRule="auto"/>
              <w:contextualSpacing/>
              <w:rPr>
                <w:rFonts w:hAnsi="宋体" w:cs="宋体"/>
                <w:sz w:val="24"/>
                <w:lang w:val="zh-CN"/>
              </w:rPr>
            </w:pPr>
            <w:r w:rsidRPr="00C507DB">
              <w:rPr>
                <w:rFonts w:asciiTheme="minorEastAsia" w:hAnsiTheme="minorEastAsia" w:cs="宋体"/>
                <w:b/>
                <w:kern w:val="0"/>
                <w:sz w:val="24"/>
                <w:szCs w:val="24"/>
                <w:lang w:val="zh-CN"/>
              </w:rPr>
              <w:fldChar w:fldCharType="begin"/>
            </w:r>
            <w:r w:rsidRPr="00C507DB">
              <w:rPr>
                <w:rFonts w:asciiTheme="minorEastAsia" w:hAnsiTheme="minorEastAsia" w:cs="宋体" w:hint="eastAsia"/>
                <w:b/>
                <w:kern w:val="0"/>
                <w:sz w:val="24"/>
                <w:szCs w:val="24"/>
                <w:lang w:val="zh-CN"/>
              </w:rPr>
              <w:instrText>eq \o\ac(□,</w:instrText>
            </w:r>
            <w:r w:rsidRPr="00C507DB">
              <w:rPr>
                <w:rFonts w:asciiTheme="minorEastAsia" w:hAnsiTheme="minorEastAsia" w:cs="宋体" w:hint="eastAsia"/>
                <w:b/>
                <w:kern w:val="0"/>
                <w:position w:val="2"/>
                <w:sz w:val="24"/>
                <w:szCs w:val="24"/>
                <w:lang w:val="zh-CN"/>
              </w:rPr>
              <w:instrText>√</w:instrText>
            </w:r>
            <w:r w:rsidRPr="00C507DB">
              <w:rPr>
                <w:rFonts w:asciiTheme="minorEastAsia" w:hAnsiTheme="minorEastAsia" w:cs="宋体" w:hint="eastAsia"/>
                <w:b/>
                <w:kern w:val="0"/>
                <w:sz w:val="24"/>
                <w:szCs w:val="24"/>
                <w:lang w:val="zh-CN"/>
              </w:rPr>
              <w:instrText>)</w:instrText>
            </w:r>
            <w:r w:rsidRPr="00C507DB">
              <w:rPr>
                <w:rFonts w:asciiTheme="minorEastAsia" w:hAnsiTheme="minorEastAsia" w:cs="宋体"/>
                <w:b/>
                <w:kern w:val="0"/>
                <w:sz w:val="24"/>
                <w:szCs w:val="24"/>
                <w:lang w:val="zh-CN"/>
              </w:rPr>
              <w:fldChar w:fldCharType="end"/>
            </w:r>
            <w:r w:rsidRPr="00C507DB">
              <w:rPr>
                <w:rFonts w:asciiTheme="minorEastAsia" w:hAnsiTheme="minorEastAsia" w:cs="宋体" w:hint="eastAsia"/>
                <w:bCs/>
                <w:sz w:val="24"/>
                <w:szCs w:val="24"/>
                <w:lang w:val="zh-CN"/>
              </w:rPr>
              <w:t>是。</w:t>
            </w:r>
            <w:r w:rsidRPr="00C507DB">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C507DB" w:rsidRPr="00C507DB" w:rsidRDefault="00C507DB" w:rsidP="006B573F">
            <w:pPr>
              <w:autoSpaceDE w:val="0"/>
              <w:autoSpaceDN w:val="0"/>
              <w:adjustRightInd w:val="0"/>
              <w:spacing w:line="360" w:lineRule="auto"/>
              <w:contextualSpacing/>
              <w:rPr>
                <w:rFonts w:asciiTheme="minorEastAsia" w:hAnsiTheme="minorEastAsia" w:cs="宋体"/>
                <w:bCs/>
                <w:sz w:val="24"/>
                <w:szCs w:val="24"/>
                <w:lang w:val="zh-CN"/>
              </w:rPr>
            </w:pPr>
            <w:r w:rsidRPr="00C507DB">
              <w:rPr>
                <w:rFonts w:hAnsi="宋体" w:cs="宋体" w:hint="eastAsia"/>
                <w:sz w:val="24"/>
                <w:lang w:val="zh-CN"/>
              </w:rPr>
              <w:t>□否。投标人投标时须提供纸质投标文件。投标人资质、业绩、荣誉及相关人员证明材料等资料原件根据招标文件要求提供。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F1F9E" w:rsidRDefault="008F1F9E" w:rsidP="0017570B">
      <w:pPr>
        <w:widowControl/>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17570B" w:rsidRPr="0017570B" w:rsidRDefault="0017570B" w:rsidP="0017570B">
      <w:pPr>
        <w:pStyle w:val="a7"/>
        <w:widowControl/>
        <w:shd w:val="clear" w:color="auto" w:fill="FFFFFF"/>
        <w:spacing w:line="360" w:lineRule="auto"/>
        <w:contextualSpacing/>
        <w:jc w:val="left"/>
        <w:rPr>
          <w:rFonts w:asciiTheme="minorEastAsia" w:hAnsiTheme="minorEastAsia" w:cs="宋体"/>
          <w:b/>
          <w:kern w:val="0"/>
        </w:rPr>
      </w:pPr>
      <w:r w:rsidRPr="0017570B">
        <w:rPr>
          <w:rFonts w:asciiTheme="minorEastAsia" w:hAnsiTheme="minorEastAsia" w:cs="宋体"/>
          <w:kern w:val="0"/>
        </w:rPr>
        <w:t>3.</w:t>
      </w:r>
      <w:r w:rsidRPr="0017570B">
        <w:rPr>
          <w:rFonts w:asciiTheme="minorEastAsia" w:hAnsiTheme="minorEastAsia" w:cs="宋体" w:hint="eastAsia"/>
          <w:kern w:val="0"/>
        </w:rPr>
        <w:t>3</w:t>
      </w:r>
      <w:r w:rsidRPr="0017570B">
        <w:rPr>
          <w:rFonts w:asciiTheme="minorEastAsia" w:hAnsiTheme="minorEastAsia" w:cs="宋体"/>
          <w:kern w:val="0"/>
        </w:rPr>
        <w:t xml:space="preserve"> </w:t>
      </w:r>
      <w:r w:rsidRPr="0017570B">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7570B">
        <w:rPr>
          <w:rFonts w:asciiTheme="minorEastAsia" w:hAnsiTheme="minorEastAsia" w:cs="仿宋_GB2312"/>
          <w:shd w:val="clear" w:color="auto" w:fill="FFFFFF"/>
        </w:rPr>
        <w:t>政府采购严重违法失信名单</w:t>
      </w:r>
      <w:r w:rsidRPr="0017570B">
        <w:rPr>
          <w:rFonts w:asciiTheme="minorEastAsia" w:hAnsiTheme="minorEastAsia" w:cs="仿宋_GB2312" w:hint="eastAsia"/>
          <w:shd w:val="clear" w:color="auto" w:fill="FFFFFF"/>
        </w:rPr>
        <w:t>、</w:t>
      </w:r>
      <w:r w:rsidRPr="0017570B">
        <w:rPr>
          <w:rFonts w:asciiTheme="minorEastAsia" w:hAnsiTheme="minorEastAsia" w:cs="宋体" w:hint="eastAsia"/>
          <w:kern w:val="0"/>
        </w:rPr>
        <w:t>政府采购严重违法失信行为记录名单、</w:t>
      </w:r>
      <w:r w:rsidRPr="0017570B">
        <w:rPr>
          <w:rFonts w:ascii="宋体" w:hAnsi="宋体" w:cs="仿宋_GB2312" w:hint="eastAsia"/>
          <w:b/>
          <w:shd w:val="clear" w:color="auto" w:fill="FFFFFF"/>
        </w:rPr>
        <w:t>严重违法失信企业名单（黑名单）</w:t>
      </w:r>
      <w:r w:rsidRPr="0017570B">
        <w:rPr>
          <w:rFonts w:asciiTheme="minorEastAsia" w:hAnsiTheme="minorEastAsia" w:cs="宋体" w:hint="eastAsia"/>
          <w:kern w:val="0"/>
        </w:rPr>
        <w:t>（联合体形式投标的，联合体成员存在不良信用记录，视同联合体存在不良信用记录）。</w:t>
      </w:r>
      <w:r w:rsidRPr="0017570B">
        <w:rPr>
          <w:rFonts w:asciiTheme="minorEastAsia" w:hAnsiTheme="minorEastAsia" w:cs="宋体" w:hint="eastAsia"/>
          <w:b/>
          <w:kern w:val="0"/>
        </w:rPr>
        <w:t>(本项目投标截止时间前三年内供应商信用记录情况)</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（1）查询渠道：“信用中国”网站（</w:t>
      </w:r>
      <w:r w:rsidRPr="0017570B">
        <w:rPr>
          <w:rFonts w:asciiTheme="minorEastAsia" w:hAnsiTheme="minorEastAsia" w:cs="宋体"/>
          <w:kern w:val="0"/>
          <w:sz w:val="24"/>
          <w:szCs w:val="24"/>
        </w:rPr>
        <w:t>www.creditchina.gov.cn</w:t>
      </w:r>
      <w:r w:rsidRPr="0017570B">
        <w:rPr>
          <w:rFonts w:asciiTheme="minorEastAsia" w:hAnsiTheme="minorEastAsia" w:cs="宋体" w:hint="eastAsia"/>
          <w:kern w:val="0"/>
          <w:sz w:val="24"/>
          <w:szCs w:val="24"/>
        </w:rPr>
        <w:t>）和“中国政府采购网”（</w:t>
      </w:r>
      <w:r w:rsidRPr="0017570B">
        <w:rPr>
          <w:rFonts w:asciiTheme="minorEastAsia" w:hAnsiTheme="minorEastAsia" w:cs="宋体"/>
          <w:kern w:val="0"/>
          <w:sz w:val="24"/>
          <w:szCs w:val="24"/>
        </w:rPr>
        <w:t>www.ccgp.gov.cn</w:t>
      </w:r>
      <w:r w:rsidRPr="0017570B">
        <w:rPr>
          <w:rFonts w:asciiTheme="minorEastAsia" w:hAnsiTheme="minorEastAsia" w:cs="宋体" w:hint="eastAsia"/>
          <w:kern w:val="0"/>
          <w:sz w:val="24"/>
          <w:szCs w:val="24"/>
        </w:rPr>
        <w:t>）；</w:t>
      </w:r>
      <w:r w:rsidRPr="0017570B">
        <w:rPr>
          <w:rFonts w:ascii="宋体" w:hAnsi="宋体" w:cs="宋体" w:hint="eastAsia"/>
          <w:kern w:val="0"/>
          <w:sz w:val="24"/>
          <w:szCs w:val="24"/>
        </w:rPr>
        <w:t>“</w:t>
      </w:r>
      <w:r w:rsidRPr="0017570B">
        <w:rPr>
          <w:rFonts w:ascii="宋体" w:hAnsi="宋体" w:cs="宋体" w:hint="eastAsia"/>
          <w:kern w:val="0"/>
          <w:sz w:val="24"/>
          <w:szCs w:val="24"/>
          <w:lang w:val="zh-CN"/>
        </w:rPr>
        <w:t>国家企业信用公示系统</w:t>
      </w:r>
      <w:r w:rsidRPr="0017570B">
        <w:rPr>
          <w:rFonts w:ascii="宋体" w:hAnsi="宋体" w:cs="宋体" w:hint="eastAsia"/>
          <w:kern w:val="0"/>
          <w:sz w:val="24"/>
          <w:szCs w:val="24"/>
        </w:rPr>
        <w:t>”</w:t>
      </w:r>
      <w:r w:rsidRPr="0017570B">
        <w:rPr>
          <w:rFonts w:ascii="宋体" w:hAnsi="宋体" w:cs="宋体" w:hint="eastAsia"/>
          <w:kern w:val="0"/>
          <w:sz w:val="24"/>
          <w:szCs w:val="24"/>
          <w:lang w:val="zh-CN"/>
        </w:rPr>
        <w:t>网站</w:t>
      </w:r>
      <w:r w:rsidRPr="0017570B">
        <w:rPr>
          <w:rFonts w:ascii="宋体" w:hAnsi="宋体" w:cs="宋体" w:hint="eastAsia"/>
          <w:kern w:val="0"/>
          <w:sz w:val="24"/>
          <w:szCs w:val="24"/>
        </w:rPr>
        <w:t>（</w:t>
      </w:r>
      <w:r w:rsidRPr="0017570B">
        <w:rPr>
          <w:rFonts w:ascii="宋体" w:hAnsi="宋体" w:cs="宋体"/>
          <w:kern w:val="0"/>
          <w:sz w:val="24"/>
          <w:szCs w:val="24"/>
        </w:rPr>
        <w:t>www.gsxt.gov.cn</w:t>
      </w:r>
      <w:r w:rsidRPr="0017570B">
        <w:rPr>
          <w:rFonts w:ascii="宋体" w:hAnsi="宋体" w:cs="宋体" w:hint="eastAsia"/>
          <w:kern w:val="0"/>
          <w:sz w:val="24"/>
          <w:szCs w:val="24"/>
        </w:rPr>
        <w:t>）；</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（2）截止时间：同投标截止时间；</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lastRenderedPageBreak/>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lastRenderedPageBreak/>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17570B" w:rsidRPr="0017570B" w:rsidRDefault="0017570B" w:rsidP="0017570B">
      <w:pPr>
        <w:autoSpaceDE w:val="0"/>
        <w:autoSpaceDN w:val="0"/>
        <w:spacing w:line="360" w:lineRule="auto"/>
        <w:contextualSpacing/>
        <w:rPr>
          <w:rFonts w:asciiTheme="minorEastAsia" w:hAnsiTheme="minorEastAsia" w:cs="宋体"/>
          <w:b/>
          <w:kern w:val="0"/>
          <w:sz w:val="24"/>
          <w:szCs w:val="24"/>
        </w:rPr>
      </w:pPr>
      <w:r w:rsidRPr="0017570B">
        <w:rPr>
          <w:rFonts w:asciiTheme="minorEastAsia" w:hAnsiTheme="minorEastAsia" w:cs="宋体" w:hint="eastAsia"/>
          <w:b/>
          <w:kern w:val="0"/>
          <w:sz w:val="24"/>
          <w:szCs w:val="24"/>
        </w:rPr>
        <w:t>8. 其他</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17570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w:t>
      </w:r>
      <w:r w:rsidR="0017570B">
        <w:rPr>
          <w:rFonts w:asciiTheme="minorEastAsia" w:hAnsiTheme="minorEastAsia" w:cs="宋体" w:hint="eastAsia"/>
          <w:kern w:val="0"/>
          <w:sz w:val="24"/>
          <w:szCs w:val="24"/>
        </w:rPr>
        <w:t>附件、</w:t>
      </w:r>
      <w:r w:rsidRPr="005B5BCB">
        <w:rPr>
          <w:rFonts w:asciiTheme="minorEastAsia" w:hAnsiTheme="minorEastAsia" w:cs="宋体" w:hint="eastAsia"/>
          <w:kern w:val="0"/>
          <w:sz w:val="24"/>
          <w:szCs w:val="24"/>
        </w:rPr>
        <w:t>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w:t>
      </w:r>
      <w:r w:rsidRPr="005B5BCB">
        <w:rPr>
          <w:rFonts w:asciiTheme="minorEastAsia" w:hAnsiTheme="minorEastAsia" w:cs="宋体" w:hint="eastAsia"/>
          <w:kern w:val="0"/>
          <w:sz w:val="24"/>
          <w:szCs w:val="24"/>
        </w:rPr>
        <w:lastRenderedPageBreak/>
        <w:t>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17570B" w:rsidRPr="0017570B" w:rsidRDefault="0017570B" w:rsidP="0017570B">
      <w:pPr>
        <w:autoSpaceDE w:val="0"/>
        <w:autoSpaceDN w:val="0"/>
        <w:spacing w:line="360" w:lineRule="auto"/>
        <w:contextualSpacing/>
        <w:rPr>
          <w:rFonts w:asciiTheme="minorEastAsia" w:hAnsiTheme="minorEastAsia" w:cs="宋体"/>
          <w:b/>
          <w:kern w:val="0"/>
          <w:sz w:val="24"/>
          <w:szCs w:val="24"/>
        </w:rPr>
      </w:pPr>
      <w:r w:rsidRPr="0017570B">
        <w:rPr>
          <w:rFonts w:asciiTheme="minorEastAsia" w:hAnsiTheme="minorEastAsia" w:cs="宋体" w:hint="eastAsia"/>
          <w:b/>
          <w:kern w:val="0"/>
          <w:sz w:val="24"/>
          <w:szCs w:val="24"/>
        </w:rPr>
        <w:t>11.招标文件的澄清或修改</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11</w:t>
      </w:r>
      <w:r w:rsidRPr="0017570B">
        <w:rPr>
          <w:rFonts w:asciiTheme="minorEastAsia" w:hAnsiTheme="minorEastAsia" w:cs="宋体"/>
          <w:kern w:val="0"/>
          <w:sz w:val="24"/>
          <w:szCs w:val="24"/>
        </w:rPr>
        <w:t>.</w:t>
      </w:r>
      <w:r w:rsidRPr="0017570B">
        <w:rPr>
          <w:rFonts w:asciiTheme="minorEastAsia" w:hAnsiTheme="minorEastAsia" w:cs="宋体" w:hint="eastAsia"/>
          <w:kern w:val="0"/>
          <w:sz w:val="24"/>
          <w:szCs w:val="24"/>
        </w:rPr>
        <w:t>2</w:t>
      </w:r>
      <w:r w:rsidRPr="0017570B">
        <w:rPr>
          <w:rFonts w:asciiTheme="minorEastAsia" w:hAnsiTheme="minorEastAsia" w:cs="宋体"/>
          <w:kern w:val="0"/>
          <w:sz w:val="24"/>
          <w:szCs w:val="24"/>
        </w:rPr>
        <w:t xml:space="preserve"> </w:t>
      </w:r>
      <w:r w:rsidRPr="0017570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17570B">
        <w:rPr>
          <w:rFonts w:asciiTheme="minorEastAsia" w:hAnsiTheme="minorEastAsia" w:cs="宋体"/>
          <w:kern w:val="0"/>
          <w:sz w:val="24"/>
          <w:szCs w:val="24"/>
        </w:rPr>
        <w:t>15</w:t>
      </w:r>
      <w:r w:rsidRPr="0017570B">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17570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w:t>
      </w:r>
      <w:r w:rsidRPr="005B5BCB">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7570B" w:rsidRPr="0017570B" w:rsidRDefault="0017570B" w:rsidP="0017570B">
      <w:pPr>
        <w:tabs>
          <w:tab w:val="left" w:pos="1260"/>
        </w:tabs>
        <w:autoSpaceDE w:val="0"/>
        <w:autoSpaceDN w:val="0"/>
        <w:spacing w:line="360" w:lineRule="auto"/>
        <w:contextualSpacing/>
        <w:rPr>
          <w:rFonts w:asciiTheme="minorEastAsia" w:hAnsiTheme="minorEastAsia" w:cs="仿宋_GB2312"/>
          <w:b/>
          <w:sz w:val="24"/>
          <w:szCs w:val="24"/>
          <w:lang w:val="zh-CN"/>
        </w:rPr>
      </w:pPr>
      <w:r w:rsidRPr="0017570B">
        <w:rPr>
          <w:rFonts w:asciiTheme="minorEastAsia" w:hAnsiTheme="minorEastAsia" w:cs="仿宋_GB2312" w:hint="eastAsia"/>
          <w:b/>
          <w:sz w:val="24"/>
          <w:szCs w:val="24"/>
          <w:lang w:val="zh-CN"/>
        </w:rPr>
        <w:t>1</w:t>
      </w:r>
      <w:r w:rsidRPr="0017570B">
        <w:rPr>
          <w:rFonts w:asciiTheme="minorEastAsia" w:hAnsiTheme="minorEastAsia" w:cs="仿宋_GB2312" w:hint="eastAsia"/>
          <w:b/>
          <w:sz w:val="24"/>
          <w:szCs w:val="24"/>
        </w:rPr>
        <w:t>8</w:t>
      </w:r>
      <w:r w:rsidRPr="0017570B">
        <w:rPr>
          <w:rFonts w:asciiTheme="minorEastAsia" w:hAnsiTheme="minorEastAsia" w:cs="仿宋_GB2312" w:hint="eastAsia"/>
          <w:b/>
          <w:sz w:val="24"/>
          <w:szCs w:val="24"/>
          <w:lang w:val="zh-CN"/>
        </w:rPr>
        <w:t>. 投标文件的数量和签署盖章</w:t>
      </w:r>
    </w:p>
    <w:p w:rsidR="0017570B" w:rsidRPr="0017570B" w:rsidRDefault="0017570B" w:rsidP="0017570B">
      <w:pPr>
        <w:autoSpaceDE w:val="0"/>
        <w:autoSpaceDN w:val="0"/>
        <w:adjustRightInd w:val="0"/>
        <w:spacing w:line="360" w:lineRule="auto"/>
        <w:rPr>
          <w:rFonts w:asciiTheme="minorEastAsia" w:hAnsiTheme="minorEastAsia" w:cs="仿宋_GB2312"/>
          <w:sz w:val="24"/>
          <w:szCs w:val="24"/>
          <w:lang w:val="zh-CN"/>
        </w:rPr>
      </w:pPr>
      <w:r w:rsidRPr="0017570B">
        <w:rPr>
          <w:rFonts w:asciiTheme="minorEastAsia" w:hAnsiTheme="minorEastAsia" w:cs="仿宋_GB2312" w:hint="eastAsia"/>
          <w:sz w:val="24"/>
          <w:szCs w:val="24"/>
          <w:lang w:val="zh-CN"/>
        </w:rPr>
        <w:t>1</w:t>
      </w:r>
      <w:r w:rsidRPr="0017570B">
        <w:rPr>
          <w:rFonts w:asciiTheme="minorEastAsia" w:hAnsiTheme="minorEastAsia" w:cs="仿宋_GB2312" w:hint="eastAsia"/>
          <w:sz w:val="24"/>
          <w:szCs w:val="24"/>
        </w:rPr>
        <w:t>8</w:t>
      </w:r>
      <w:r w:rsidRPr="0017570B">
        <w:rPr>
          <w:rFonts w:asciiTheme="minorEastAsia" w:hAnsiTheme="minorEastAsia" w:cs="仿宋_GB2312" w:hint="eastAsia"/>
          <w:sz w:val="24"/>
          <w:szCs w:val="24"/>
          <w:lang w:val="zh-CN"/>
        </w:rPr>
        <w:t>.1 投标人应提交投标文件份数见“投标人须知前附表”。</w:t>
      </w:r>
    </w:p>
    <w:p w:rsidR="0017570B" w:rsidRPr="0017570B" w:rsidRDefault="0017570B" w:rsidP="0017570B">
      <w:pPr>
        <w:tabs>
          <w:tab w:val="left" w:pos="1260"/>
        </w:tabs>
        <w:autoSpaceDE w:val="0"/>
        <w:autoSpaceDN w:val="0"/>
        <w:spacing w:line="360" w:lineRule="auto"/>
        <w:contextualSpacing/>
        <w:rPr>
          <w:rFonts w:asciiTheme="minorEastAsia" w:hAnsiTheme="minorEastAsia" w:cs="仿宋_GB2312"/>
          <w:sz w:val="24"/>
          <w:szCs w:val="24"/>
          <w:lang w:val="zh-CN"/>
        </w:rPr>
      </w:pPr>
      <w:r w:rsidRPr="0017570B">
        <w:rPr>
          <w:rFonts w:asciiTheme="minorEastAsia" w:hAnsiTheme="minorEastAsia" w:cs="仿宋_GB2312" w:hint="eastAsia"/>
          <w:sz w:val="24"/>
          <w:szCs w:val="24"/>
          <w:lang w:val="zh-CN"/>
        </w:rPr>
        <w:t>1</w:t>
      </w:r>
      <w:r w:rsidRPr="0017570B">
        <w:rPr>
          <w:rFonts w:asciiTheme="minorEastAsia" w:hAnsiTheme="minorEastAsia" w:cs="仿宋_GB2312" w:hint="eastAsia"/>
          <w:sz w:val="24"/>
          <w:szCs w:val="24"/>
        </w:rPr>
        <w:t>8</w:t>
      </w:r>
      <w:r w:rsidRPr="0017570B">
        <w:rPr>
          <w:rFonts w:asciiTheme="minorEastAsia" w:hAnsiTheme="minorEastAsia" w:cs="仿宋_GB2312" w:hint="eastAsia"/>
          <w:sz w:val="24"/>
          <w:szCs w:val="24"/>
          <w:lang w:val="zh-CN"/>
        </w:rPr>
        <w:t>.2 在招标文件中已明示需盖章及签名之处，</w:t>
      </w:r>
      <w:r w:rsidRPr="0017570B">
        <w:rPr>
          <w:rFonts w:ascii="新宋体" w:eastAsia="新宋体" w:hAnsi="新宋体" w:hint="eastAsia"/>
          <w:sz w:val="24"/>
        </w:rPr>
        <w:t>电子投标文件应按招标文件要求加盖投标人电子印章和法人电子印章或授权代表电子印章。</w:t>
      </w:r>
    </w:p>
    <w:p w:rsidR="0017570B" w:rsidRPr="0017570B" w:rsidRDefault="0017570B" w:rsidP="0017570B">
      <w:pPr>
        <w:autoSpaceDE w:val="0"/>
        <w:autoSpaceDN w:val="0"/>
        <w:adjustRightInd w:val="0"/>
        <w:spacing w:line="360" w:lineRule="auto"/>
        <w:rPr>
          <w:rFonts w:asciiTheme="minorEastAsia" w:hAnsiTheme="minorEastAsia" w:cs="仿宋_GB2312"/>
          <w:sz w:val="24"/>
          <w:szCs w:val="24"/>
          <w:lang w:val="zh-CN"/>
        </w:rPr>
      </w:pPr>
      <w:r w:rsidRPr="0017570B">
        <w:rPr>
          <w:rFonts w:asciiTheme="minorEastAsia" w:hAnsiTheme="minorEastAsia" w:cs="仿宋_GB2312" w:hint="eastAsia"/>
          <w:sz w:val="24"/>
          <w:szCs w:val="24"/>
          <w:lang w:val="zh-CN"/>
        </w:rPr>
        <w:t>18.3 纸质投标文件</w:t>
      </w:r>
      <w:r w:rsidRPr="0017570B">
        <w:rPr>
          <w:rFonts w:ascii="新宋体" w:eastAsia="新宋体" w:hAnsi="新宋体" w:hint="eastAsia"/>
          <w:sz w:val="24"/>
        </w:rPr>
        <w:t>是指投标人电子投标文件制作完成后生成的后缀名为</w:t>
      </w:r>
      <w:r w:rsidRPr="0017570B">
        <w:rPr>
          <w:rFonts w:hAnsi="宋体" w:hint="eastAsia"/>
          <w:sz w:val="24"/>
          <w:szCs w:val="24"/>
        </w:rPr>
        <w:t>“</w:t>
      </w:r>
      <w:r w:rsidRPr="0017570B">
        <w:rPr>
          <w:rFonts w:hAnsi="宋体" w:hint="eastAsia"/>
          <w:sz w:val="24"/>
          <w:szCs w:val="24"/>
        </w:rPr>
        <w:t>.PDF</w:t>
      </w:r>
      <w:r w:rsidRPr="0017570B">
        <w:rPr>
          <w:rFonts w:hAnsi="宋体" w:hint="eastAsia"/>
          <w:sz w:val="24"/>
          <w:szCs w:val="24"/>
        </w:rPr>
        <w:t>”的文件打印的投标文件。</w:t>
      </w:r>
      <w:r w:rsidRPr="0017570B">
        <w:rPr>
          <w:rFonts w:asciiTheme="minorEastAsia" w:hAnsiTheme="minorEastAsia" w:cs="仿宋_GB2312" w:hint="eastAsia"/>
          <w:sz w:val="24"/>
          <w:szCs w:val="24"/>
          <w:lang w:val="zh-CN"/>
        </w:rPr>
        <w:t>纸质投标文件正本和副本封面上应清楚标明</w:t>
      </w:r>
      <w:r w:rsidRPr="0017570B">
        <w:rPr>
          <w:rFonts w:asciiTheme="minorEastAsia" w:hAnsiTheme="minorEastAsia" w:cs="仿宋_GB2312"/>
          <w:sz w:val="24"/>
          <w:szCs w:val="24"/>
          <w:lang w:val="zh-CN"/>
        </w:rPr>
        <w:t>“</w:t>
      </w:r>
      <w:r w:rsidRPr="0017570B">
        <w:rPr>
          <w:rFonts w:asciiTheme="minorEastAsia" w:hAnsiTheme="minorEastAsia" w:cs="仿宋_GB2312" w:hint="eastAsia"/>
          <w:sz w:val="24"/>
          <w:szCs w:val="24"/>
          <w:lang w:val="zh-CN"/>
        </w:rPr>
        <w:t>正本</w:t>
      </w:r>
      <w:r w:rsidRPr="0017570B">
        <w:rPr>
          <w:rFonts w:asciiTheme="minorEastAsia" w:hAnsiTheme="minorEastAsia" w:cs="仿宋_GB2312"/>
          <w:sz w:val="24"/>
          <w:szCs w:val="24"/>
          <w:lang w:val="zh-CN"/>
        </w:rPr>
        <w:t>”</w:t>
      </w:r>
      <w:r w:rsidRPr="0017570B">
        <w:rPr>
          <w:rFonts w:asciiTheme="minorEastAsia" w:hAnsiTheme="minorEastAsia" w:cs="仿宋_GB2312" w:hint="eastAsia"/>
          <w:sz w:val="24"/>
          <w:szCs w:val="24"/>
          <w:lang w:val="zh-CN"/>
        </w:rPr>
        <w:t>或</w:t>
      </w:r>
      <w:r w:rsidRPr="0017570B">
        <w:rPr>
          <w:rFonts w:asciiTheme="minorEastAsia" w:hAnsiTheme="minorEastAsia" w:cs="仿宋_GB2312"/>
          <w:sz w:val="24"/>
          <w:szCs w:val="24"/>
          <w:lang w:val="zh-CN"/>
        </w:rPr>
        <w:t>“</w:t>
      </w:r>
      <w:r w:rsidRPr="0017570B">
        <w:rPr>
          <w:rFonts w:asciiTheme="minorEastAsia" w:hAnsiTheme="minorEastAsia" w:cs="仿宋_GB2312" w:hint="eastAsia"/>
          <w:sz w:val="24"/>
          <w:szCs w:val="24"/>
          <w:lang w:val="zh-CN"/>
        </w:rPr>
        <w:t>副本</w:t>
      </w:r>
      <w:r w:rsidRPr="0017570B">
        <w:rPr>
          <w:rFonts w:asciiTheme="minorEastAsia" w:hAnsiTheme="minorEastAsia" w:cs="仿宋_GB2312"/>
          <w:sz w:val="24"/>
          <w:szCs w:val="24"/>
          <w:lang w:val="zh-CN"/>
        </w:rPr>
        <w:t>”</w:t>
      </w:r>
      <w:r w:rsidRPr="0017570B">
        <w:rPr>
          <w:rFonts w:asciiTheme="minorEastAsia" w:hAnsiTheme="minorEastAsia" w:cs="仿宋_GB2312" w:hint="eastAsia"/>
          <w:sz w:val="24"/>
          <w:szCs w:val="24"/>
          <w:lang w:val="zh-CN"/>
        </w:rPr>
        <w:t>字样；一旦正本和副本内容不一致时，以正本为准。纸质投标文件的正本及所有副本</w:t>
      </w:r>
      <w:r w:rsidRPr="0017570B">
        <w:rPr>
          <w:rFonts w:asciiTheme="minorEastAsia" w:hAnsiTheme="minorEastAsia" w:cs="仿宋_GB2312" w:hint="eastAsia"/>
          <w:sz w:val="24"/>
          <w:szCs w:val="24"/>
          <w:lang w:val="zh-CN"/>
        </w:rPr>
        <w:lastRenderedPageBreak/>
        <w:t>的封面均须由投标人加盖投标人公章。</w:t>
      </w:r>
    </w:p>
    <w:p w:rsidR="0017570B" w:rsidRPr="0017570B" w:rsidRDefault="0017570B" w:rsidP="0017570B">
      <w:pPr>
        <w:tabs>
          <w:tab w:val="left" w:pos="1260"/>
        </w:tabs>
        <w:autoSpaceDE w:val="0"/>
        <w:autoSpaceDN w:val="0"/>
        <w:spacing w:line="360" w:lineRule="auto"/>
        <w:contextualSpacing/>
        <w:rPr>
          <w:rFonts w:asciiTheme="minorEastAsia" w:hAnsiTheme="minorEastAsia" w:cs="仿宋_GB2312"/>
          <w:sz w:val="24"/>
          <w:szCs w:val="24"/>
          <w:lang w:val="zh-CN"/>
        </w:rPr>
      </w:pPr>
      <w:r w:rsidRPr="0017570B">
        <w:rPr>
          <w:rFonts w:asciiTheme="minorEastAsia" w:hAnsiTheme="minorEastAsia" w:cs="仿宋_GB2312" w:hint="eastAsia"/>
          <w:sz w:val="24"/>
          <w:szCs w:val="24"/>
          <w:lang w:val="zh-CN"/>
        </w:rPr>
        <w:t>1</w:t>
      </w:r>
      <w:r w:rsidRPr="0017570B">
        <w:rPr>
          <w:rFonts w:asciiTheme="minorEastAsia" w:hAnsiTheme="minorEastAsia" w:cs="仿宋_GB2312" w:hint="eastAsia"/>
          <w:sz w:val="24"/>
          <w:szCs w:val="24"/>
        </w:rPr>
        <w:t>8</w:t>
      </w:r>
      <w:r w:rsidRPr="0017570B">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w:t>
      </w:r>
      <w:r w:rsidRPr="005B5BCB">
        <w:rPr>
          <w:rFonts w:asciiTheme="minorEastAsia" w:hAnsiTheme="minorEastAsia" w:cs="仿宋_GB2312" w:hint="eastAsia"/>
          <w:sz w:val="24"/>
          <w:szCs w:val="24"/>
          <w:lang w:val="zh-CN"/>
        </w:rPr>
        <w:lastRenderedPageBreak/>
        <w:t>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w:t>
      </w:r>
      <w:r w:rsidRPr="005B5BCB">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lang w:val="zh-CN"/>
        </w:rPr>
        <w:lastRenderedPageBreak/>
        <w:t>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17570B" w:rsidRPr="0017570B" w:rsidRDefault="0017570B" w:rsidP="0017570B">
      <w:pPr>
        <w:pStyle w:val="a3"/>
        <w:spacing w:line="360" w:lineRule="auto"/>
        <w:rPr>
          <w:rFonts w:ascii="宋体" w:hAnsi="宋体" w:cs="宋体"/>
          <w:szCs w:val="24"/>
        </w:rPr>
      </w:pPr>
      <w:r w:rsidRPr="0017570B">
        <w:rPr>
          <w:rFonts w:asciiTheme="minorEastAsia" w:hAnsiTheme="minorEastAsia" w:cs="仿宋_GB2312" w:hint="eastAsia"/>
          <w:szCs w:val="24"/>
          <w:lang w:val="zh-CN"/>
        </w:rPr>
        <w:t>30.3</w:t>
      </w:r>
      <w:r w:rsidRPr="0017570B">
        <w:rPr>
          <w:rFonts w:ascii="宋体" w:hAnsi="宋体" w:cs="宋体" w:hint="eastAsia"/>
          <w:szCs w:val="24"/>
        </w:rPr>
        <w:t>投标人有下列情形之一的，处以采购金额千分之五以上千</w:t>
      </w:r>
      <w:proofErr w:type="gramStart"/>
      <w:r w:rsidRPr="0017570B">
        <w:rPr>
          <w:rFonts w:ascii="宋体" w:hAnsi="宋体" w:cs="宋体" w:hint="eastAsia"/>
          <w:szCs w:val="24"/>
        </w:rPr>
        <w:t>分之十</w:t>
      </w:r>
      <w:proofErr w:type="gramEnd"/>
      <w:r w:rsidRPr="0017570B">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17570B" w:rsidRPr="0017570B" w:rsidRDefault="0017570B" w:rsidP="0017570B">
      <w:pPr>
        <w:pStyle w:val="a3"/>
        <w:spacing w:line="360" w:lineRule="auto"/>
        <w:rPr>
          <w:rFonts w:ascii="宋体" w:hAnsi="宋体" w:cs="宋体"/>
          <w:szCs w:val="24"/>
        </w:rPr>
      </w:pPr>
      <w:r w:rsidRPr="0017570B">
        <w:rPr>
          <w:rFonts w:ascii="宋体" w:hAnsi="宋体" w:cs="宋体" w:hint="eastAsia"/>
          <w:szCs w:val="24"/>
        </w:rPr>
        <w:t>（一）提供虚假材料谋取中标、成交的；</w:t>
      </w:r>
    </w:p>
    <w:p w:rsidR="0017570B" w:rsidRPr="0017570B" w:rsidRDefault="0017570B" w:rsidP="0017570B">
      <w:pPr>
        <w:pStyle w:val="a3"/>
        <w:spacing w:line="360" w:lineRule="auto"/>
        <w:rPr>
          <w:rFonts w:ascii="宋体" w:hAnsi="宋体" w:cs="宋体"/>
          <w:szCs w:val="24"/>
        </w:rPr>
      </w:pPr>
      <w:r w:rsidRPr="0017570B">
        <w:rPr>
          <w:rFonts w:ascii="宋体" w:hAnsi="宋体" w:cs="宋体" w:hint="eastAsia"/>
          <w:szCs w:val="24"/>
        </w:rPr>
        <w:t>（二）采取不正当手段诋毁、排挤其他供应商的；</w:t>
      </w:r>
    </w:p>
    <w:p w:rsidR="0017570B" w:rsidRPr="0017570B" w:rsidRDefault="0017570B" w:rsidP="0017570B">
      <w:pPr>
        <w:pStyle w:val="a3"/>
        <w:spacing w:line="360" w:lineRule="auto"/>
        <w:rPr>
          <w:rFonts w:ascii="宋体" w:hAnsi="宋体" w:cs="宋体"/>
          <w:szCs w:val="24"/>
        </w:rPr>
      </w:pPr>
      <w:r w:rsidRPr="0017570B">
        <w:rPr>
          <w:rFonts w:ascii="宋体" w:hAnsi="宋体" w:cs="宋体" w:hint="eastAsia"/>
          <w:szCs w:val="24"/>
        </w:rPr>
        <w:t>（三）与采购人、其他供应商或者采购代理机构恶意串通的；</w:t>
      </w:r>
    </w:p>
    <w:p w:rsidR="0017570B" w:rsidRPr="0017570B" w:rsidRDefault="0017570B" w:rsidP="0017570B">
      <w:pPr>
        <w:pStyle w:val="a3"/>
        <w:spacing w:line="360" w:lineRule="auto"/>
        <w:rPr>
          <w:rFonts w:ascii="宋体" w:hAnsi="宋体" w:cs="宋体"/>
          <w:szCs w:val="24"/>
        </w:rPr>
      </w:pPr>
      <w:r w:rsidRPr="0017570B">
        <w:rPr>
          <w:rFonts w:ascii="宋体" w:hAnsi="宋体" w:cs="宋体" w:hint="eastAsia"/>
          <w:szCs w:val="24"/>
        </w:rPr>
        <w:t>（四）向采购人、采购代理机构行贿或者提供其他不正当利益的；</w:t>
      </w:r>
    </w:p>
    <w:p w:rsidR="0017570B" w:rsidRPr="0017570B" w:rsidRDefault="0017570B" w:rsidP="0017570B">
      <w:pPr>
        <w:pStyle w:val="a3"/>
        <w:spacing w:line="360" w:lineRule="auto"/>
        <w:rPr>
          <w:rFonts w:ascii="宋体" w:hAnsi="宋体" w:cs="宋体"/>
          <w:szCs w:val="24"/>
        </w:rPr>
      </w:pPr>
      <w:r w:rsidRPr="0017570B">
        <w:rPr>
          <w:rFonts w:ascii="宋体" w:hAnsi="宋体" w:cs="宋体" w:hint="eastAsia"/>
          <w:szCs w:val="24"/>
        </w:rPr>
        <w:t>（五）在招标采购过程中与采购人进行协商谈判的；</w:t>
      </w:r>
    </w:p>
    <w:p w:rsidR="0017570B" w:rsidRPr="0017570B" w:rsidRDefault="0017570B" w:rsidP="0017570B">
      <w:pPr>
        <w:pStyle w:val="a3"/>
        <w:spacing w:line="360" w:lineRule="auto"/>
        <w:rPr>
          <w:rFonts w:ascii="宋体" w:hAnsi="宋体" w:cs="宋体"/>
          <w:szCs w:val="24"/>
        </w:rPr>
      </w:pPr>
      <w:r w:rsidRPr="0017570B">
        <w:rPr>
          <w:rFonts w:ascii="宋体" w:hAnsi="宋体" w:cs="宋体" w:hint="eastAsia"/>
          <w:szCs w:val="24"/>
        </w:rPr>
        <w:t>（六）拒绝有关部门监督检查或者提供虚假情况的。</w:t>
      </w:r>
    </w:p>
    <w:p w:rsidR="0017570B" w:rsidRPr="0017570B" w:rsidRDefault="0017570B" w:rsidP="0017570B">
      <w:pPr>
        <w:pStyle w:val="a3"/>
        <w:spacing w:line="360" w:lineRule="auto"/>
        <w:rPr>
          <w:rFonts w:ascii="宋体" w:hAnsi="宋体" w:cs="宋体"/>
          <w:kern w:val="0"/>
          <w:szCs w:val="24"/>
        </w:rPr>
      </w:pPr>
      <w:r w:rsidRPr="0017570B">
        <w:rPr>
          <w:rFonts w:ascii="宋体" w:hAnsi="宋体" w:cs="宋体" w:hint="eastAsia"/>
          <w:szCs w:val="24"/>
        </w:rPr>
        <w:t>投标人有前款第（一）至（五）项情形之一的，中标、成交无效。</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w:t>
      </w:r>
      <w:r w:rsidRPr="005B5BCB">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D77A36" w:rsidRPr="005B5BCB" w:rsidRDefault="00D77A36" w:rsidP="00D77A3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w:t>
      </w:r>
      <w:r w:rsidRPr="008A7281">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lastRenderedPageBreak/>
        <w:t>41</w:t>
      </w:r>
      <w:r w:rsidRPr="005B5BCB">
        <w:rPr>
          <w:rFonts w:asciiTheme="minorEastAsia" w:hAnsiTheme="minorEastAsia" w:cs="仿宋_GB2312" w:hint="eastAsia"/>
          <w:b/>
          <w:sz w:val="24"/>
          <w:szCs w:val="24"/>
        </w:rPr>
        <w:t>.履约保证金</w:t>
      </w:r>
    </w:p>
    <w:p w:rsidR="0017570B" w:rsidRPr="0017570B" w:rsidRDefault="000936D5" w:rsidP="0017570B">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r w:rsidR="0017570B" w:rsidRPr="0017570B">
        <w:rPr>
          <w:rFonts w:asciiTheme="minorEastAsia" w:hAnsiTheme="minorEastAsia" w:cs="仿宋_GB2312" w:hint="eastAsia"/>
          <w:b/>
          <w:sz w:val="24"/>
          <w:szCs w:val="24"/>
        </w:rPr>
        <w:t>42. 其他</w:t>
      </w:r>
    </w:p>
    <w:p w:rsidR="0017570B" w:rsidRPr="0017570B" w:rsidRDefault="0017570B" w:rsidP="0017570B">
      <w:pPr>
        <w:tabs>
          <w:tab w:val="left" w:pos="1260"/>
        </w:tabs>
        <w:autoSpaceDE w:val="0"/>
        <w:autoSpaceDN w:val="0"/>
        <w:spacing w:line="360" w:lineRule="auto"/>
        <w:contextualSpacing/>
        <w:jc w:val="left"/>
        <w:rPr>
          <w:rFonts w:asciiTheme="minorEastAsia" w:hAnsiTheme="minorEastAsia" w:cs="宋体"/>
          <w:kern w:val="0"/>
          <w:sz w:val="24"/>
          <w:szCs w:val="24"/>
        </w:rPr>
      </w:pPr>
      <w:r w:rsidRPr="0017570B">
        <w:rPr>
          <w:rFonts w:asciiTheme="minorEastAsia" w:hAnsiTheme="minorEastAsia" w:cs="宋体" w:hint="eastAsia"/>
          <w:kern w:val="0"/>
          <w:sz w:val="24"/>
          <w:szCs w:val="24"/>
        </w:rPr>
        <w:t>本次招标文件未尽事项，以法律法规规定的为准。</w:t>
      </w:r>
    </w:p>
    <w:p w:rsidR="00F51389" w:rsidRPr="0017570B" w:rsidRDefault="00F51389"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D77A3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7570B" w:rsidRPr="0017570B" w:rsidRDefault="0017570B" w:rsidP="0017570B">
      <w:pPr>
        <w:pStyle w:val="a3"/>
        <w:spacing w:line="360" w:lineRule="auto"/>
        <w:ind w:firstLineChars="200" w:firstLine="480"/>
        <w:contextualSpacing/>
        <w:rPr>
          <w:rFonts w:asciiTheme="minorEastAsia" w:eastAsiaTheme="minorEastAsia" w:hAnsiTheme="minorEastAsia" w:cs="仿宋_GB2312"/>
          <w:szCs w:val="24"/>
          <w:lang w:val="zh-CN"/>
        </w:rPr>
      </w:pPr>
      <w:r w:rsidRPr="0017570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17570B">
        <w:rPr>
          <w:rFonts w:asciiTheme="minorEastAsia" w:eastAsiaTheme="minorEastAsia" w:hAnsiTheme="minorEastAsia" w:cs="仿宋_GB2312" w:hint="eastAsia"/>
          <w:szCs w:val="24"/>
          <w:lang w:val="zh-CN"/>
        </w:rPr>
        <w:t>所在页</w:t>
      </w:r>
      <w:r w:rsidRPr="0017570B">
        <w:rPr>
          <w:rFonts w:asciiTheme="minorEastAsia" w:eastAsiaTheme="minorEastAsia" w:hAnsiTheme="minorEastAsia" w:cs="仿宋_GB2312" w:hint="eastAsia"/>
          <w:szCs w:val="24"/>
        </w:rPr>
        <w:t>并加盖</w:t>
      </w:r>
      <w:proofErr w:type="gramEnd"/>
      <w:r w:rsidRPr="0017570B">
        <w:rPr>
          <w:rFonts w:asciiTheme="minorEastAsia" w:eastAsiaTheme="minorEastAsia" w:hAnsiTheme="minorEastAsia" w:cs="仿宋_GB2312" w:hint="eastAsia"/>
          <w:szCs w:val="24"/>
        </w:rPr>
        <w:t>投标人公章的原件扫描件（或图片）</w:t>
      </w:r>
      <w:r w:rsidRPr="0017570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0017570B" w:rsidRPr="0017570B">
        <w:rPr>
          <w:rFonts w:asciiTheme="minorEastAsia" w:hAnsiTheme="minorEastAsia" w:cs="仿宋_GB2312" w:hint="eastAsia"/>
          <w:sz w:val="24"/>
          <w:szCs w:val="24"/>
          <w:lang w:val="zh-CN"/>
        </w:rPr>
        <w:t>对小型和微型企业产品的价格给予6%-10%的扣除</w:t>
      </w:r>
      <w:r w:rsidRPr="00D82408">
        <w:rPr>
          <w:rFonts w:asciiTheme="minorEastAsia" w:hAnsiTheme="minorEastAsia" w:cs="仿宋_GB2312" w:hint="eastAsia"/>
          <w:sz w:val="24"/>
          <w:szCs w:val="24"/>
          <w:lang w:val="zh-CN"/>
        </w:rPr>
        <w:t>，用扣除后的价格参与评审。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41" w:name="OLE_LINK6"/>
      <w:r w:rsidRPr="00D82408">
        <w:rPr>
          <w:rFonts w:asciiTheme="minorEastAsia" w:hAnsiTheme="minorEastAsia" w:cs="仿宋_GB2312" w:hint="eastAsia"/>
          <w:sz w:val="24"/>
          <w:szCs w:val="24"/>
          <w:lang w:val="zh-CN"/>
        </w:rPr>
        <w:t>财库[2014]68号</w:t>
      </w:r>
      <w:bookmarkEnd w:id="4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17570B" w:rsidRPr="0017570B" w:rsidRDefault="00F51389" w:rsidP="0017570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0017570B" w:rsidRPr="0017570B">
              <w:rPr>
                <w:rFonts w:ascii="宋体" w:hAnsi="宋体" w:cs="仿宋_GB2312" w:hint="eastAsia"/>
                <w:b/>
                <w:sz w:val="24"/>
                <w:szCs w:val="24"/>
                <w:shd w:val="clear" w:color="auto" w:fill="FFFFFF"/>
              </w:rPr>
              <w:t>未被列入</w:t>
            </w:r>
            <w:r w:rsidR="0017570B" w:rsidRPr="0017570B">
              <w:rPr>
                <w:rFonts w:ascii="宋体" w:cs="仿宋_GB2312" w:hint="eastAsia"/>
                <w:b/>
                <w:sz w:val="24"/>
                <w:szCs w:val="24"/>
                <w:shd w:val="clear" w:color="auto" w:fill="FFFFFF"/>
              </w:rPr>
              <w:t>“</w:t>
            </w:r>
            <w:r w:rsidR="0017570B" w:rsidRPr="0017570B">
              <w:rPr>
                <w:rFonts w:ascii="宋体" w:hAnsi="宋体" w:cs="仿宋_GB2312" w:hint="eastAsia"/>
                <w:b/>
                <w:sz w:val="24"/>
                <w:szCs w:val="24"/>
                <w:shd w:val="clear" w:color="auto" w:fill="FFFFFF"/>
              </w:rPr>
              <w:t>信用中国</w:t>
            </w:r>
            <w:r w:rsidR="0017570B" w:rsidRPr="0017570B">
              <w:rPr>
                <w:rFonts w:ascii="宋体" w:cs="仿宋_GB2312" w:hint="eastAsia"/>
                <w:b/>
                <w:sz w:val="24"/>
                <w:szCs w:val="24"/>
                <w:shd w:val="clear" w:color="auto" w:fill="FFFFFF"/>
              </w:rPr>
              <w:t>”</w:t>
            </w:r>
            <w:r w:rsidR="0017570B" w:rsidRPr="0017570B">
              <w:rPr>
                <w:rFonts w:ascii="宋体" w:hAnsi="宋体" w:cs="仿宋_GB2312" w:hint="eastAsia"/>
                <w:b/>
                <w:sz w:val="24"/>
                <w:szCs w:val="24"/>
                <w:shd w:val="clear" w:color="auto" w:fill="FFFFFF"/>
              </w:rPr>
              <w:t>网站</w:t>
            </w:r>
            <w:r w:rsidR="0017570B" w:rsidRPr="0017570B">
              <w:rPr>
                <w:rFonts w:ascii="宋体" w:hAnsi="宋体" w:cs="仿宋_GB2312"/>
                <w:b/>
                <w:sz w:val="24"/>
                <w:szCs w:val="24"/>
                <w:shd w:val="clear" w:color="auto" w:fill="FFFFFF"/>
              </w:rPr>
              <w:t>(www.creditchina.gov.cn)</w:t>
            </w:r>
            <w:r w:rsidR="0017570B" w:rsidRPr="0017570B">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17570B" w:rsidRPr="0017570B">
              <w:rPr>
                <w:rFonts w:ascii="宋体" w:hAnsi="宋体" w:cs="仿宋_GB2312"/>
                <w:b/>
                <w:sz w:val="24"/>
                <w:szCs w:val="24"/>
                <w:shd w:val="clear" w:color="auto" w:fill="FFFFFF"/>
              </w:rPr>
              <w:t xml:space="preserve"> (www.ccgp.gov.cn)</w:t>
            </w:r>
            <w:r w:rsidR="0017570B" w:rsidRPr="0017570B">
              <w:rPr>
                <w:rFonts w:ascii="宋体" w:hAnsi="宋体" w:cs="仿宋_GB2312" w:hint="eastAsia"/>
                <w:b/>
                <w:sz w:val="24"/>
                <w:szCs w:val="24"/>
                <w:shd w:val="clear" w:color="auto" w:fill="FFFFFF"/>
              </w:rPr>
              <w:t>政府采购严重违法失信行为记录名单的投标人；“</w:t>
            </w:r>
            <w:r w:rsidR="0017570B" w:rsidRPr="0017570B">
              <w:rPr>
                <w:rFonts w:ascii="宋体" w:hAnsi="宋体" w:cs="宋体" w:hint="eastAsia"/>
                <w:b/>
                <w:bCs/>
                <w:sz w:val="24"/>
                <w:szCs w:val="24"/>
                <w:lang w:val="zh-CN"/>
              </w:rPr>
              <w:t>国家企业信用公示系统</w:t>
            </w:r>
            <w:r w:rsidR="0017570B" w:rsidRPr="0017570B">
              <w:rPr>
                <w:rFonts w:ascii="宋体" w:hAnsi="宋体" w:cs="宋体" w:hint="eastAsia"/>
                <w:b/>
                <w:bCs/>
                <w:sz w:val="24"/>
                <w:szCs w:val="24"/>
              </w:rPr>
              <w:t>”</w:t>
            </w:r>
            <w:r w:rsidR="0017570B" w:rsidRPr="0017570B">
              <w:rPr>
                <w:rFonts w:ascii="宋体" w:hAnsi="宋体" w:cs="宋体" w:hint="eastAsia"/>
                <w:b/>
                <w:bCs/>
                <w:sz w:val="24"/>
                <w:szCs w:val="24"/>
                <w:lang w:val="zh-CN"/>
              </w:rPr>
              <w:t>网站</w:t>
            </w:r>
            <w:r w:rsidR="0017570B" w:rsidRPr="0017570B">
              <w:rPr>
                <w:rFonts w:ascii="宋体" w:hAnsi="宋体" w:cs="宋体" w:hint="eastAsia"/>
                <w:b/>
                <w:bCs/>
                <w:sz w:val="24"/>
                <w:szCs w:val="24"/>
              </w:rPr>
              <w:t>（</w:t>
            </w:r>
            <w:r w:rsidR="0017570B" w:rsidRPr="0017570B">
              <w:rPr>
                <w:rFonts w:ascii="宋体" w:hAnsi="宋体" w:cs="宋体"/>
                <w:b/>
                <w:bCs/>
                <w:sz w:val="24"/>
                <w:szCs w:val="24"/>
              </w:rPr>
              <w:t>www.gsxt.gov.cn</w:t>
            </w:r>
            <w:r w:rsidR="0017570B" w:rsidRPr="0017570B">
              <w:rPr>
                <w:rFonts w:ascii="宋体" w:hAnsi="宋体" w:cs="宋体" w:hint="eastAsia"/>
                <w:b/>
                <w:bCs/>
                <w:sz w:val="24"/>
                <w:szCs w:val="24"/>
              </w:rPr>
              <w:t>）</w:t>
            </w:r>
            <w:r w:rsidR="0017570B" w:rsidRPr="0017570B">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17570B" w:rsidRPr="0017570B" w:rsidRDefault="0017570B" w:rsidP="0017570B">
            <w:pPr>
              <w:spacing w:line="360" w:lineRule="auto"/>
              <w:rPr>
                <w:rFonts w:asciiTheme="minorEastAsia" w:hAnsiTheme="minorEastAsia"/>
                <w:bCs/>
                <w:sz w:val="24"/>
                <w:szCs w:val="24"/>
              </w:rPr>
            </w:pPr>
            <w:r w:rsidRPr="0017570B">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7570B">
              <w:rPr>
                <w:rFonts w:asciiTheme="minorEastAsia" w:hAnsiTheme="minorEastAsia"/>
                <w:bCs/>
                <w:sz w:val="24"/>
                <w:szCs w:val="24"/>
              </w:rPr>
              <w:t>政府采购严重违法失信名单</w:t>
            </w:r>
            <w:r w:rsidRPr="0017570B">
              <w:rPr>
                <w:rFonts w:asciiTheme="minorEastAsia" w:hAnsiTheme="minorEastAsia" w:hint="eastAsia"/>
                <w:bCs/>
                <w:sz w:val="24"/>
                <w:szCs w:val="24"/>
              </w:rPr>
              <w:t>、政府采购严重违法失信行为记录名单、</w:t>
            </w:r>
            <w:r w:rsidRPr="0017570B">
              <w:rPr>
                <w:rFonts w:ascii="宋体" w:hAnsi="宋体" w:cs="仿宋_GB2312" w:hint="eastAsia"/>
                <w:b/>
                <w:sz w:val="24"/>
                <w:szCs w:val="24"/>
                <w:shd w:val="clear" w:color="auto" w:fill="FFFFFF"/>
              </w:rPr>
              <w:t>严重违法失信企业名单（黑名单）</w:t>
            </w:r>
            <w:r w:rsidRPr="0017570B">
              <w:rPr>
                <w:rFonts w:asciiTheme="minorEastAsia" w:hAnsiTheme="minorEastAsia" w:hint="eastAsia"/>
                <w:bCs/>
                <w:sz w:val="24"/>
                <w:szCs w:val="24"/>
              </w:rPr>
              <w:t>（联合体形式投标的，联合体成员存在不良信用记录，视同联合体存在不良信用记录）。</w:t>
            </w:r>
          </w:p>
          <w:p w:rsidR="0017570B" w:rsidRPr="0017570B" w:rsidRDefault="0017570B" w:rsidP="0017570B">
            <w:pPr>
              <w:spacing w:line="360" w:lineRule="auto"/>
              <w:rPr>
                <w:rFonts w:asciiTheme="minorEastAsia" w:hAnsiTheme="minorEastAsia"/>
                <w:bCs/>
                <w:sz w:val="24"/>
                <w:szCs w:val="24"/>
              </w:rPr>
            </w:pPr>
            <w:r w:rsidRPr="0017570B">
              <w:rPr>
                <w:rFonts w:asciiTheme="minorEastAsia" w:hAnsiTheme="minorEastAsia" w:hint="eastAsia"/>
                <w:bCs/>
                <w:sz w:val="24"/>
                <w:szCs w:val="24"/>
              </w:rPr>
              <w:t>（1）查询渠道：“信用中国”网站（www.creditchina.gov.cn）和“中国政府采购网”（www.ccgp.gov.cn）；</w:t>
            </w:r>
            <w:r w:rsidRPr="0017570B">
              <w:rPr>
                <w:rFonts w:ascii="宋体" w:hAnsi="宋体" w:cs="宋体" w:hint="eastAsia"/>
                <w:kern w:val="0"/>
                <w:sz w:val="24"/>
                <w:szCs w:val="24"/>
              </w:rPr>
              <w:t>“</w:t>
            </w:r>
            <w:r w:rsidRPr="0017570B">
              <w:rPr>
                <w:rFonts w:ascii="宋体" w:hAnsi="宋体" w:cs="宋体" w:hint="eastAsia"/>
                <w:kern w:val="0"/>
                <w:sz w:val="24"/>
                <w:szCs w:val="24"/>
                <w:lang w:val="zh-CN"/>
              </w:rPr>
              <w:t>国家企业信用公示系统</w:t>
            </w:r>
            <w:r w:rsidRPr="0017570B">
              <w:rPr>
                <w:rFonts w:ascii="宋体" w:hAnsi="宋体" w:cs="宋体" w:hint="eastAsia"/>
                <w:kern w:val="0"/>
                <w:sz w:val="24"/>
                <w:szCs w:val="24"/>
              </w:rPr>
              <w:t>”</w:t>
            </w:r>
            <w:r w:rsidRPr="0017570B">
              <w:rPr>
                <w:rFonts w:ascii="宋体" w:hAnsi="宋体" w:cs="宋体" w:hint="eastAsia"/>
                <w:kern w:val="0"/>
                <w:sz w:val="24"/>
                <w:szCs w:val="24"/>
                <w:lang w:val="zh-CN"/>
              </w:rPr>
              <w:t>网站</w:t>
            </w:r>
            <w:r w:rsidRPr="0017570B">
              <w:rPr>
                <w:rFonts w:ascii="宋体" w:hAnsi="宋体" w:cs="宋体" w:hint="eastAsia"/>
                <w:kern w:val="0"/>
                <w:sz w:val="24"/>
                <w:szCs w:val="24"/>
              </w:rPr>
              <w:t>（</w:t>
            </w:r>
            <w:r w:rsidRPr="0017570B">
              <w:rPr>
                <w:rFonts w:ascii="宋体" w:hAnsi="宋体" w:cs="宋体"/>
                <w:kern w:val="0"/>
                <w:sz w:val="24"/>
                <w:szCs w:val="24"/>
              </w:rPr>
              <w:t>www.gsxt.gov.cn</w:t>
            </w:r>
            <w:r w:rsidRPr="0017570B">
              <w:rPr>
                <w:rFonts w:ascii="宋体" w:hAnsi="宋体" w:cs="宋体" w:hint="eastAsia"/>
                <w:kern w:val="0"/>
                <w:sz w:val="24"/>
                <w:szCs w:val="24"/>
              </w:rPr>
              <w:t>）；</w:t>
            </w:r>
          </w:p>
          <w:p w:rsidR="0017570B" w:rsidRPr="0017570B" w:rsidRDefault="0017570B" w:rsidP="0017570B">
            <w:pPr>
              <w:spacing w:line="360" w:lineRule="auto"/>
              <w:rPr>
                <w:rFonts w:asciiTheme="minorEastAsia" w:hAnsiTheme="minorEastAsia"/>
                <w:bCs/>
                <w:sz w:val="24"/>
                <w:szCs w:val="24"/>
              </w:rPr>
            </w:pPr>
            <w:r w:rsidRPr="0017570B">
              <w:rPr>
                <w:rFonts w:asciiTheme="minorEastAsia" w:hAnsiTheme="minorEastAsia" w:hint="eastAsia"/>
                <w:bCs/>
                <w:sz w:val="24"/>
                <w:szCs w:val="24"/>
              </w:rPr>
              <w:t>（2）截止时间：同投标截止时间；</w:t>
            </w:r>
          </w:p>
          <w:p w:rsidR="0017570B" w:rsidRPr="0017570B" w:rsidRDefault="0017570B" w:rsidP="0017570B">
            <w:pPr>
              <w:spacing w:line="360" w:lineRule="auto"/>
              <w:rPr>
                <w:rFonts w:asciiTheme="minorEastAsia" w:hAnsiTheme="minorEastAsia"/>
                <w:bCs/>
                <w:sz w:val="24"/>
                <w:szCs w:val="24"/>
              </w:rPr>
            </w:pPr>
            <w:r w:rsidRPr="0017570B">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17570B" w:rsidP="0017570B">
            <w:pPr>
              <w:spacing w:line="360" w:lineRule="auto"/>
              <w:rPr>
                <w:rFonts w:asciiTheme="minorEastAsia" w:hAnsiTheme="minorEastAsia"/>
                <w:bCs/>
                <w:sz w:val="24"/>
                <w:szCs w:val="24"/>
              </w:rPr>
            </w:pPr>
            <w:r w:rsidRPr="0017570B">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17570B">
              <w:rPr>
                <w:rFonts w:asciiTheme="minorEastAsia" w:hAnsiTheme="minorEastAsia" w:cs="宋体" w:hint="eastAsia"/>
                <w:kern w:val="0"/>
                <w:sz w:val="24"/>
                <w:szCs w:val="24"/>
              </w:rPr>
              <w:t>、严重违法失信企业名单（黑名单）的投标人，</w:t>
            </w:r>
            <w:r w:rsidRPr="0017570B">
              <w:rPr>
                <w:rFonts w:asciiTheme="minorEastAsia" w:hAnsiTheme="minorEastAsia" w:hint="eastAsia"/>
                <w:bCs/>
                <w:sz w:val="24"/>
                <w:szCs w:val="24"/>
              </w:rPr>
              <w:t>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w:t>
      </w:r>
      <w:r w:rsidRPr="00DC1A5B">
        <w:rPr>
          <w:rFonts w:asciiTheme="minorEastAsia" w:eastAsiaTheme="minorEastAsia" w:hAnsiTheme="minorEastAsia" w:cs="仿宋_GB2312" w:hint="eastAsia"/>
          <w:szCs w:val="24"/>
          <w:lang w:val="zh-CN"/>
        </w:rPr>
        <w:lastRenderedPageBreak/>
        <w:t>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w:t>
      </w:r>
      <w:r w:rsidR="0017570B" w:rsidRPr="0017570B">
        <w:rPr>
          <w:rFonts w:asciiTheme="minorEastAsia" w:eastAsiaTheme="minorEastAsia" w:hAnsiTheme="minorEastAsia" w:cs="仿宋_GB2312" w:hint="eastAsia"/>
          <w:szCs w:val="24"/>
          <w:lang w:val="zh-CN"/>
        </w:rPr>
        <w:t>对小型和微型企业产品的投标价格给予6%的扣除</w:t>
      </w:r>
      <w:r w:rsidR="0017570B">
        <w:rPr>
          <w:rFonts w:asciiTheme="minorEastAsia" w:eastAsiaTheme="minorEastAsia" w:hAnsiTheme="minorEastAsia" w:cs="仿宋_GB2312" w:hint="eastAsia"/>
          <w:szCs w:val="24"/>
          <w:lang w:val="zh-CN"/>
        </w:rPr>
        <w:t>，</w:t>
      </w:r>
      <w:r w:rsidR="00F51389" w:rsidRPr="00E47435">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17570B" w:rsidRPr="0017570B" w:rsidRDefault="0017570B" w:rsidP="0017570B">
      <w:pPr>
        <w:pStyle w:val="a3"/>
        <w:spacing w:line="360" w:lineRule="auto"/>
        <w:ind w:firstLineChars="200" w:firstLine="482"/>
        <w:contextualSpacing/>
        <w:rPr>
          <w:rFonts w:asciiTheme="minorEastAsia" w:eastAsiaTheme="minorEastAsia" w:hAnsiTheme="minorEastAsia" w:cs="仿宋_GB2312"/>
          <w:b/>
          <w:szCs w:val="24"/>
          <w:lang w:val="zh-CN"/>
        </w:rPr>
      </w:pPr>
      <w:r w:rsidRPr="0017570B">
        <w:rPr>
          <w:rFonts w:asciiTheme="minorEastAsia" w:eastAsiaTheme="minorEastAsia" w:hAnsiTheme="minorEastAsia" w:hint="eastAsia"/>
          <w:b/>
          <w:szCs w:val="24"/>
        </w:rPr>
        <w:t>（2）强制采购节能产品和优先采购节能产品、优先采购环保产品</w:t>
      </w:r>
    </w:p>
    <w:p w:rsidR="0017570B" w:rsidRPr="0017570B" w:rsidRDefault="0017570B" w:rsidP="0017570B">
      <w:pPr>
        <w:pStyle w:val="a3"/>
        <w:spacing w:line="360" w:lineRule="auto"/>
        <w:ind w:firstLine="465"/>
        <w:contextualSpacing/>
        <w:jc w:val="left"/>
        <w:rPr>
          <w:rFonts w:asciiTheme="minorEastAsia" w:eastAsiaTheme="minorEastAsia" w:hAnsiTheme="minorEastAsia" w:cs="仿宋_GB2312"/>
          <w:szCs w:val="24"/>
          <w:lang w:val="zh-CN"/>
        </w:rPr>
      </w:pPr>
      <w:r w:rsidRPr="0017570B">
        <w:rPr>
          <w:rFonts w:asciiTheme="minorEastAsia" w:eastAsiaTheme="minorEastAsia" w:hAnsiTheme="minorEastAsia" w:cs="仿宋_GB2312" w:hint="eastAsia"/>
          <w:szCs w:val="24"/>
          <w:lang w:val="zh-CN"/>
        </w:rPr>
        <w:t>1）对《节能产品政府采购清单》所列的政府强制采购节能产品</w:t>
      </w:r>
      <w:r w:rsidRPr="0017570B">
        <w:rPr>
          <w:rFonts w:asciiTheme="minorEastAsia" w:eastAsiaTheme="minorEastAsia" w:hAnsiTheme="minorEastAsia" w:cs="仿宋_GB2312" w:hint="eastAsia"/>
          <w:szCs w:val="24"/>
        </w:rPr>
        <w:t>，</w:t>
      </w:r>
      <w:r w:rsidRPr="0017570B">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17570B">
        <w:rPr>
          <w:rFonts w:asciiTheme="minorEastAsia" w:eastAsiaTheme="minorEastAsia" w:hAnsiTheme="minorEastAsia" w:cs="仿宋_GB2312" w:hint="eastAsia"/>
          <w:szCs w:val="24"/>
          <w:lang w:val="zh-CN"/>
        </w:rPr>
        <w:t>品所在页并</w:t>
      </w:r>
      <w:proofErr w:type="gramEnd"/>
      <w:r w:rsidRPr="0017570B">
        <w:rPr>
          <w:rFonts w:asciiTheme="minorEastAsia" w:eastAsiaTheme="minorEastAsia" w:hAnsiTheme="minorEastAsia" w:cs="仿宋_GB2312" w:hint="eastAsia"/>
          <w:szCs w:val="24"/>
          <w:lang w:val="zh-CN"/>
        </w:rPr>
        <w:t>加盖投标人公章</w:t>
      </w:r>
      <w:r w:rsidRPr="0017570B">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7570B" w:rsidRPr="0017570B" w:rsidRDefault="0017570B" w:rsidP="0017570B">
      <w:pPr>
        <w:pStyle w:val="a3"/>
        <w:spacing w:line="360" w:lineRule="auto"/>
        <w:ind w:firstLine="465"/>
        <w:contextualSpacing/>
        <w:jc w:val="left"/>
        <w:rPr>
          <w:rFonts w:asciiTheme="minorEastAsia" w:eastAsiaTheme="minorEastAsia" w:hAnsiTheme="minorEastAsia" w:cs="仿宋_GB2312"/>
          <w:szCs w:val="24"/>
          <w:lang w:val="zh-CN"/>
        </w:rPr>
      </w:pPr>
      <w:r w:rsidRPr="0017570B">
        <w:rPr>
          <w:rFonts w:asciiTheme="minorEastAsia" w:eastAsiaTheme="minorEastAsia" w:hAnsiTheme="minorEastAsia" w:cs="仿宋_GB2312" w:hint="eastAsia"/>
          <w:szCs w:val="24"/>
          <w:lang w:val="zh-CN"/>
        </w:rPr>
        <w:t>投标人所投其他产品若属于“节能产品政府采购清单”优先采购产品，</w:t>
      </w:r>
      <w:r w:rsidRPr="0017570B">
        <w:rPr>
          <w:rFonts w:asciiTheme="minorEastAsia" w:hAnsiTheme="minorEastAsia" w:cs="仿宋_GB2312" w:hint="eastAsia"/>
          <w:szCs w:val="24"/>
          <w:lang w:val="zh-CN"/>
        </w:rPr>
        <w:t>投标文件中须提供最新一期《节能产品政府采购清单》中产品</w:t>
      </w:r>
      <w:proofErr w:type="gramStart"/>
      <w:r w:rsidRPr="0017570B">
        <w:rPr>
          <w:rFonts w:asciiTheme="minorEastAsia" w:hAnsiTheme="minorEastAsia" w:cs="仿宋_GB2312" w:hint="eastAsia"/>
          <w:szCs w:val="24"/>
          <w:lang w:val="zh-CN"/>
        </w:rPr>
        <w:t>所在页并加盖</w:t>
      </w:r>
      <w:proofErr w:type="gramEnd"/>
      <w:r w:rsidRPr="0017570B">
        <w:rPr>
          <w:rFonts w:asciiTheme="minorEastAsia" w:hAnsiTheme="minorEastAsia" w:cs="仿宋_GB2312" w:hint="eastAsia"/>
          <w:szCs w:val="24"/>
          <w:lang w:val="zh-CN"/>
        </w:rPr>
        <w:t>投标人公章的原件扫描件（或图片），评标委员会根据本项目评标标准予以判定并赋分。</w:t>
      </w:r>
    </w:p>
    <w:p w:rsidR="0017570B" w:rsidRPr="0017570B" w:rsidRDefault="0017570B" w:rsidP="0017570B">
      <w:pPr>
        <w:pStyle w:val="a3"/>
        <w:spacing w:line="360" w:lineRule="auto"/>
        <w:ind w:firstLineChars="200" w:firstLine="480"/>
        <w:contextualSpacing/>
        <w:rPr>
          <w:rFonts w:asciiTheme="minorEastAsia" w:eastAsiaTheme="minorEastAsia" w:hAnsiTheme="minorEastAsia" w:cs="仿宋_GB2312"/>
          <w:szCs w:val="24"/>
          <w:lang w:val="zh-CN"/>
        </w:rPr>
      </w:pPr>
      <w:r w:rsidRPr="0017570B">
        <w:rPr>
          <w:rFonts w:asciiTheme="minorEastAsia" w:eastAsiaTheme="minorEastAsia" w:hAnsiTheme="minorEastAsia" w:cs="仿宋_GB2312" w:hint="eastAsia"/>
          <w:szCs w:val="24"/>
          <w:lang w:val="zh-CN"/>
        </w:rPr>
        <w:t>2）</w:t>
      </w:r>
      <w:r w:rsidRPr="0017570B">
        <w:rPr>
          <w:rFonts w:asciiTheme="minorEastAsia" w:hAnsiTheme="minorEastAsia" w:cs="仿宋_GB2312" w:hint="eastAsia"/>
          <w:szCs w:val="24"/>
          <w:lang w:val="zh-CN"/>
        </w:rPr>
        <w:t>投标人所</w:t>
      </w:r>
      <w:proofErr w:type="gramStart"/>
      <w:r w:rsidRPr="0017570B">
        <w:rPr>
          <w:rFonts w:asciiTheme="minorEastAsia" w:hAnsiTheme="minorEastAsia" w:cs="仿宋_GB2312" w:hint="eastAsia"/>
          <w:szCs w:val="24"/>
          <w:lang w:val="zh-CN"/>
        </w:rPr>
        <w:t>投产品若属于</w:t>
      </w:r>
      <w:proofErr w:type="gramEnd"/>
      <w:r w:rsidRPr="0017570B">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17570B">
        <w:rPr>
          <w:rFonts w:asciiTheme="minorEastAsia" w:hAnsiTheme="minorEastAsia" w:cs="仿宋_GB2312" w:hint="eastAsia"/>
          <w:szCs w:val="24"/>
          <w:lang w:val="zh-CN"/>
        </w:rPr>
        <w:t>所在页并加盖</w:t>
      </w:r>
      <w:proofErr w:type="gramEnd"/>
      <w:r w:rsidRPr="0017570B">
        <w:rPr>
          <w:rFonts w:asciiTheme="minorEastAsia" w:hAnsiTheme="minorEastAsia" w:cs="仿宋_GB2312" w:hint="eastAsia"/>
          <w:szCs w:val="24"/>
          <w:lang w:val="zh-CN"/>
        </w:rPr>
        <w:t>投标人公章的原件扫描件（或图片），</w:t>
      </w:r>
      <w:r w:rsidRPr="0017570B">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7570B" w:rsidRPr="0017570B" w:rsidRDefault="0017570B" w:rsidP="0017570B">
      <w:pPr>
        <w:pStyle w:val="a3"/>
        <w:spacing w:line="360" w:lineRule="auto"/>
        <w:ind w:firstLine="465"/>
        <w:contextualSpacing/>
        <w:jc w:val="left"/>
        <w:rPr>
          <w:rFonts w:asciiTheme="minorEastAsia" w:eastAsiaTheme="minorEastAsia" w:hAnsiTheme="minorEastAsia" w:cs="仿宋_GB2312"/>
          <w:b/>
          <w:szCs w:val="24"/>
          <w:lang w:val="zh-CN"/>
        </w:rPr>
      </w:pPr>
      <w:r w:rsidRPr="0017570B">
        <w:rPr>
          <w:rFonts w:asciiTheme="minorEastAsia" w:eastAsiaTheme="minorEastAsia" w:hAnsiTheme="minorEastAsia" w:cs="仿宋_GB2312" w:hint="eastAsia"/>
          <w:b/>
          <w:szCs w:val="24"/>
          <w:lang w:val="zh-CN"/>
        </w:rPr>
        <w:t>（4）关于强制性产品认证</w:t>
      </w:r>
    </w:p>
    <w:p w:rsidR="0017570B" w:rsidRPr="0017570B" w:rsidRDefault="0017570B" w:rsidP="0017570B">
      <w:pPr>
        <w:spacing w:line="360" w:lineRule="auto"/>
        <w:ind w:firstLineChars="200" w:firstLine="480"/>
        <w:contextualSpacing/>
        <w:rPr>
          <w:rFonts w:asciiTheme="minorEastAsia" w:hAnsiTheme="minorEastAsia" w:cs="宋体"/>
          <w:kern w:val="0"/>
          <w:sz w:val="24"/>
          <w:szCs w:val="24"/>
        </w:rPr>
      </w:pPr>
      <w:r w:rsidRPr="0017570B">
        <w:rPr>
          <w:rFonts w:asciiTheme="minorEastAsia" w:hAnsiTheme="minorEastAsia" w:cs="仿宋_GB2312" w:hint="eastAsia"/>
          <w:sz w:val="24"/>
          <w:szCs w:val="24"/>
          <w:lang w:val="zh-CN"/>
        </w:rPr>
        <w:t>1）如投标人所投产</w:t>
      </w:r>
      <w:proofErr w:type="gramStart"/>
      <w:r w:rsidRPr="0017570B">
        <w:rPr>
          <w:rFonts w:asciiTheme="minorEastAsia" w:hAnsiTheme="minorEastAsia" w:cs="仿宋_GB2312" w:hint="eastAsia"/>
          <w:sz w:val="24"/>
          <w:szCs w:val="24"/>
          <w:lang w:val="zh-CN"/>
        </w:rPr>
        <w:t>品属于</w:t>
      </w:r>
      <w:proofErr w:type="gramEnd"/>
      <w:r w:rsidRPr="0017570B">
        <w:rPr>
          <w:rFonts w:asciiTheme="minorEastAsia" w:hAnsiTheme="minorEastAsia" w:cs="仿宋_GB2312" w:hint="eastAsia"/>
          <w:sz w:val="24"/>
          <w:szCs w:val="24"/>
          <w:lang w:val="zh-CN"/>
        </w:rPr>
        <w:t>“中国强制性产品认证”（3C认证）范围内,则必须承诺采用</w:t>
      </w:r>
      <w:r w:rsidRPr="0017570B">
        <w:rPr>
          <w:rFonts w:asciiTheme="minorEastAsia" w:hAnsiTheme="minorEastAsia" w:cs="仿宋_GB2312"/>
          <w:sz w:val="24"/>
          <w:szCs w:val="24"/>
          <w:lang w:val="zh-CN"/>
        </w:rPr>
        <w:t>《中华人民共和国实施强制性产品认证的产品目录》</w:t>
      </w:r>
      <w:r w:rsidRPr="0017570B">
        <w:rPr>
          <w:rFonts w:asciiTheme="minorEastAsia" w:hAnsiTheme="minorEastAsia" w:cs="仿宋_GB2312" w:hint="eastAsia"/>
          <w:sz w:val="24"/>
          <w:szCs w:val="24"/>
          <w:lang w:val="zh-CN"/>
        </w:rPr>
        <w:t>并在有效期内的产品，应在投标文件中提供</w:t>
      </w:r>
      <w:r w:rsidRPr="0017570B">
        <w:rPr>
          <w:rFonts w:asciiTheme="minorEastAsia" w:hAnsiTheme="minorEastAsia" w:cs="仿宋_GB2312" w:hint="eastAsia"/>
          <w:lang w:val="zh-CN"/>
        </w:rPr>
        <w:t>“</w:t>
      </w:r>
      <w:r w:rsidRPr="0017570B">
        <w:rPr>
          <w:rFonts w:asciiTheme="minorEastAsia" w:hAnsiTheme="minorEastAsia" w:cs="仿宋_GB2312" w:hint="eastAsia"/>
          <w:sz w:val="24"/>
          <w:szCs w:val="24"/>
          <w:lang w:val="zh-CN"/>
        </w:rPr>
        <w:t>所投产品符合国家强制性要求承诺函</w:t>
      </w:r>
      <w:r w:rsidRPr="0017570B">
        <w:rPr>
          <w:rFonts w:asciiTheme="minorEastAsia" w:hAnsiTheme="minorEastAsia" w:cs="仿宋_GB2312" w:hint="eastAsia"/>
          <w:lang w:val="zh-CN"/>
        </w:rPr>
        <w:t>”</w:t>
      </w:r>
      <w:r w:rsidRPr="0017570B">
        <w:rPr>
          <w:rFonts w:asciiTheme="minorEastAsia" w:hAnsiTheme="minorEastAsia" w:cs="仿宋_GB2312" w:hint="eastAsia"/>
          <w:sz w:val="24"/>
          <w:szCs w:val="24"/>
          <w:lang w:val="zh-CN"/>
        </w:rPr>
        <w:t>并加盖投标人公章，否则将承担其投标被视为非实质性响应投标的风险。</w:t>
      </w:r>
    </w:p>
    <w:p w:rsidR="0017570B" w:rsidRPr="0017570B" w:rsidRDefault="0017570B" w:rsidP="0017570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7570B">
        <w:rPr>
          <w:rFonts w:asciiTheme="minorEastAsia" w:hAnsiTheme="minorEastAsia" w:cs="宋体" w:hint="eastAsia"/>
          <w:kern w:val="0"/>
          <w:sz w:val="24"/>
          <w:szCs w:val="24"/>
        </w:rPr>
        <w:t>2)投标人所投产品如被列入</w:t>
      </w:r>
      <w:r w:rsidRPr="0017570B">
        <w:rPr>
          <w:rFonts w:asciiTheme="minorEastAsia" w:hAnsiTheme="minorEastAsia" w:cs="宋体"/>
          <w:kern w:val="0"/>
          <w:sz w:val="24"/>
          <w:szCs w:val="24"/>
        </w:rPr>
        <w:t>《信息安全产品强制性认证目录》，</w:t>
      </w:r>
      <w:r w:rsidRPr="0017570B">
        <w:rPr>
          <w:rFonts w:asciiTheme="minorEastAsia" w:hAnsiTheme="minorEastAsia" w:cs="仿宋_GB2312" w:hint="eastAsia"/>
          <w:sz w:val="24"/>
          <w:szCs w:val="24"/>
          <w:lang w:val="zh-CN"/>
        </w:rPr>
        <w:t>则投标文件中应根据本项目招标文件“第二章 项目需求”</w:t>
      </w:r>
      <w:r w:rsidRPr="0017570B">
        <w:rPr>
          <w:rFonts w:asciiTheme="minorEastAsia" w:hAnsiTheme="minorEastAsia" w:cs="仿宋_GB2312"/>
          <w:sz w:val="24"/>
          <w:szCs w:val="24"/>
          <w:lang w:val="zh-CN"/>
        </w:rPr>
        <w:t>提供</w:t>
      </w:r>
      <w:r w:rsidRPr="0017570B">
        <w:rPr>
          <w:rFonts w:asciiTheme="minorEastAsia" w:hAnsiTheme="minorEastAsia" w:cs="仿宋_GB2312" w:hint="eastAsia"/>
          <w:sz w:val="24"/>
          <w:szCs w:val="24"/>
          <w:lang w:val="zh-CN"/>
        </w:rPr>
        <w:t>：</w:t>
      </w:r>
    </w:p>
    <w:p w:rsidR="0017570B" w:rsidRPr="0017570B" w:rsidRDefault="0017570B" w:rsidP="0017570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7570B">
        <w:rPr>
          <w:rFonts w:asciiTheme="minorEastAsia" w:hAnsiTheme="minorEastAsia" w:cs="宋体" w:hint="eastAsia"/>
          <w:kern w:val="0"/>
          <w:sz w:val="24"/>
          <w:szCs w:val="24"/>
        </w:rPr>
        <w:t>中国信息安全认证中心官网（</w:t>
      </w:r>
      <w:r w:rsidRPr="0017570B">
        <w:rPr>
          <w:rFonts w:asciiTheme="minorEastAsia" w:hAnsiTheme="minorEastAsia" w:cs="宋体"/>
          <w:kern w:val="0"/>
          <w:sz w:val="24"/>
          <w:szCs w:val="24"/>
        </w:rPr>
        <w:t>http://www.isccc.gov.cn/index.shtml</w:t>
      </w:r>
      <w:r w:rsidRPr="0017570B">
        <w:rPr>
          <w:rFonts w:asciiTheme="minorEastAsia" w:hAnsiTheme="minorEastAsia" w:cs="宋体" w:hint="eastAsia"/>
          <w:kern w:val="0"/>
          <w:sz w:val="24"/>
          <w:szCs w:val="24"/>
        </w:rPr>
        <w:t>）产品查</w:t>
      </w:r>
      <w:r w:rsidRPr="0017570B">
        <w:rPr>
          <w:rFonts w:asciiTheme="minorEastAsia" w:hAnsiTheme="minorEastAsia" w:cs="宋体" w:hint="eastAsia"/>
          <w:kern w:val="0"/>
          <w:sz w:val="24"/>
          <w:szCs w:val="24"/>
        </w:rPr>
        <w:lastRenderedPageBreak/>
        <w:t>询结果截图并加盖投标人公章或中国信息安全认证中心</w:t>
      </w:r>
      <w:r w:rsidRPr="0017570B">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3472F" w:rsidRPr="00F3472F" w:rsidRDefault="00F3472F" w:rsidP="00F3472F">
      <w:pPr>
        <w:spacing w:line="360" w:lineRule="auto"/>
        <w:ind w:left="480"/>
        <w:contextualSpacing/>
        <w:rPr>
          <w:rFonts w:asciiTheme="minorEastAsia" w:hAnsiTheme="minorEastAsia" w:cs="仿宋_GB2312"/>
          <w:sz w:val="24"/>
          <w:szCs w:val="24"/>
          <w:lang w:val="zh-CN"/>
        </w:rPr>
      </w:pPr>
      <w:r w:rsidRPr="00F3472F">
        <w:rPr>
          <w:rFonts w:asciiTheme="minorEastAsia" w:hAnsiTheme="minorEastAsia" w:cs="仿宋_GB2312" w:hint="eastAsia"/>
          <w:sz w:val="24"/>
          <w:szCs w:val="24"/>
          <w:lang w:val="zh-CN"/>
        </w:rPr>
        <w:t>5）提供虚假材料谋取中标、成交的</w:t>
      </w:r>
    </w:p>
    <w:p w:rsidR="00F3472F" w:rsidRPr="00F3472F" w:rsidRDefault="00F3472F" w:rsidP="00F347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3472F">
        <w:rPr>
          <w:rFonts w:asciiTheme="minorEastAsia" w:hAnsiTheme="minorEastAsia" w:cs="仿宋_GB2312" w:hint="eastAsia"/>
          <w:sz w:val="24"/>
          <w:szCs w:val="24"/>
          <w:lang w:val="zh-CN"/>
        </w:rPr>
        <w:t>6）</w:t>
      </w:r>
      <w:r w:rsidRPr="00F3472F">
        <w:rPr>
          <w:rFonts w:asciiTheme="minorEastAsia" w:hAnsiTheme="minorEastAsia" w:cs="仿宋_GB2312"/>
          <w:sz w:val="24"/>
          <w:szCs w:val="24"/>
          <w:lang w:val="zh-CN"/>
        </w:rPr>
        <w:t>法律、法规和招标文件规定的其他无效情形。</w:t>
      </w:r>
    </w:p>
    <w:p w:rsidR="00B543DF" w:rsidRDefault="00F51389" w:rsidP="00F3472F">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B543DF" w:rsidRPr="000B1DFE" w:rsidTr="00DC0AA6">
        <w:trPr>
          <w:trHeight w:val="900"/>
          <w:jc w:val="center"/>
        </w:trPr>
        <w:tc>
          <w:tcPr>
            <w:tcW w:w="2046" w:type="dxa"/>
            <w:vAlign w:val="center"/>
          </w:tcPr>
          <w:p w:rsidR="00B543DF" w:rsidRPr="000B1DFE" w:rsidRDefault="00B543DF" w:rsidP="00B543DF">
            <w:pPr>
              <w:jc w:val="center"/>
              <w:rPr>
                <w:rFonts w:asciiTheme="minorEastAsia" w:hAnsiTheme="minorEastAsia"/>
                <w:sz w:val="24"/>
                <w:szCs w:val="24"/>
              </w:rPr>
            </w:pPr>
            <w:r w:rsidRPr="000B1DFE">
              <w:rPr>
                <w:rFonts w:asciiTheme="minorEastAsia" w:hAnsiTheme="minorEastAsia" w:hint="eastAsia"/>
                <w:sz w:val="24"/>
                <w:szCs w:val="24"/>
              </w:rPr>
              <w:t>分值构成</w:t>
            </w:r>
          </w:p>
        </w:tc>
        <w:tc>
          <w:tcPr>
            <w:tcW w:w="6920" w:type="dxa"/>
            <w:gridSpan w:val="2"/>
            <w:vAlign w:val="center"/>
          </w:tcPr>
          <w:p w:rsidR="00B543DF" w:rsidRPr="000B1DFE" w:rsidRDefault="00B543DF" w:rsidP="00DC0AA6">
            <w:pPr>
              <w:spacing w:line="360" w:lineRule="auto"/>
              <w:ind w:firstLineChars="200" w:firstLine="480"/>
              <w:rPr>
                <w:rFonts w:asciiTheme="minorEastAsia" w:hAnsiTheme="minorEastAsia"/>
                <w:sz w:val="24"/>
                <w:szCs w:val="24"/>
              </w:rPr>
            </w:pPr>
            <w:r w:rsidRPr="000B1DFE">
              <w:rPr>
                <w:rFonts w:asciiTheme="minorEastAsia" w:hAnsiTheme="minorEastAsia" w:hint="eastAsia"/>
                <w:sz w:val="24"/>
                <w:szCs w:val="24"/>
              </w:rPr>
              <w:t>价格分值：</w:t>
            </w:r>
            <w:r w:rsidRPr="000B1DFE">
              <w:rPr>
                <w:rFonts w:asciiTheme="minorEastAsia" w:hAnsiTheme="minorEastAsia"/>
                <w:sz w:val="24"/>
                <w:szCs w:val="24"/>
                <w:u w:val="single"/>
              </w:rPr>
              <w:t xml:space="preserve">   5</w:t>
            </w:r>
            <w:r w:rsidR="006F278C">
              <w:rPr>
                <w:rFonts w:asciiTheme="minorEastAsia" w:hAnsiTheme="minorEastAsia" w:hint="eastAsia"/>
                <w:sz w:val="24"/>
                <w:szCs w:val="24"/>
                <w:u w:val="single"/>
              </w:rPr>
              <w:t>2</w:t>
            </w:r>
            <w:r w:rsidRPr="000B1DFE">
              <w:rPr>
                <w:rFonts w:asciiTheme="minorEastAsia" w:hAnsiTheme="minorEastAsia"/>
                <w:sz w:val="24"/>
                <w:szCs w:val="24"/>
                <w:u w:val="single"/>
              </w:rPr>
              <w:t xml:space="preserve">     </w:t>
            </w:r>
            <w:r w:rsidRPr="000B1DFE">
              <w:rPr>
                <w:rFonts w:asciiTheme="minorEastAsia" w:hAnsiTheme="minorEastAsia" w:hint="eastAsia"/>
                <w:sz w:val="24"/>
                <w:szCs w:val="24"/>
              </w:rPr>
              <w:t>分</w:t>
            </w:r>
          </w:p>
          <w:p w:rsidR="00B543DF" w:rsidRPr="000B1DFE" w:rsidRDefault="00B543DF" w:rsidP="00DC0AA6">
            <w:pPr>
              <w:spacing w:line="360" w:lineRule="auto"/>
              <w:ind w:firstLineChars="200" w:firstLine="480"/>
              <w:rPr>
                <w:rFonts w:asciiTheme="minorEastAsia" w:hAnsiTheme="minorEastAsia"/>
                <w:sz w:val="24"/>
                <w:szCs w:val="24"/>
              </w:rPr>
            </w:pPr>
            <w:r w:rsidRPr="000B1DFE">
              <w:rPr>
                <w:rFonts w:asciiTheme="minorEastAsia" w:hAnsiTheme="minorEastAsia" w:hint="eastAsia"/>
                <w:sz w:val="24"/>
                <w:szCs w:val="24"/>
              </w:rPr>
              <w:t>商务部分：</w:t>
            </w:r>
            <w:r w:rsidRPr="000B1DFE">
              <w:rPr>
                <w:rFonts w:asciiTheme="minorEastAsia" w:hAnsiTheme="minorEastAsia"/>
                <w:sz w:val="24"/>
                <w:szCs w:val="24"/>
                <w:u w:val="single"/>
              </w:rPr>
              <w:t xml:space="preserve">    1</w:t>
            </w:r>
            <w:r w:rsidR="006F278C">
              <w:rPr>
                <w:rFonts w:asciiTheme="minorEastAsia" w:hAnsiTheme="minorEastAsia" w:hint="eastAsia"/>
                <w:sz w:val="24"/>
                <w:szCs w:val="24"/>
                <w:u w:val="single"/>
              </w:rPr>
              <w:t>1</w:t>
            </w:r>
            <w:r w:rsidRPr="000B1DFE">
              <w:rPr>
                <w:rFonts w:asciiTheme="minorEastAsia" w:hAnsiTheme="minorEastAsia"/>
                <w:sz w:val="24"/>
                <w:szCs w:val="24"/>
                <w:u w:val="single"/>
              </w:rPr>
              <w:t xml:space="preserve">    </w:t>
            </w:r>
            <w:r w:rsidRPr="000B1DFE">
              <w:rPr>
                <w:rFonts w:asciiTheme="minorEastAsia" w:hAnsiTheme="minorEastAsia" w:hint="eastAsia"/>
                <w:sz w:val="24"/>
                <w:szCs w:val="24"/>
              </w:rPr>
              <w:t>分</w:t>
            </w:r>
          </w:p>
          <w:p w:rsidR="00B543DF" w:rsidRPr="000B1DFE" w:rsidRDefault="00B543DF" w:rsidP="00DC0AA6">
            <w:pPr>
              <w:spacing w:line="360" w:lineRule="auto"/>
              <w:ind w:firstLineChars="200" w:firstLine="480"/>
              <w:rPr>
                <w:rFonts w:asciiTheme="minorEastAsia" w:hAnsiTheme="minorEastAsia"/>
                <w:sz w:val="24"/>
                <w:szCs w:val="24"/>
              </w:rPr>
            </w:pPr>
            <w:r w:rsidRPr="000B1DFE">
              <w:rPr>
                <w:rFonts w:asciiTheme="minorEastAsia" w:hAnsiTheme="minorEastAsia" w:hint="eastAsia"/>
                <w:sz w:val="24"/>
                <w:szCs w:val="24"/>
              </w:rPr>
              <w:t>技术部分：</w:t>
            </w:r>
            <w:r w:rsidRPr="000B1DFE">
              <w:rPr>
                <w:rFonts w:asciiTheme="minorEastAsia" w:hAnsiTheme="minorEastAsia"/>
                <w:sz w:val="24"/>
                <w:szCs w:val="24"/>
                <w:u w:val="single"/>
              </w:rPr>
              <w:t xml:space="preserve">    37    </w:t>
            </w:r>
            <w:r w:rsidRPr="000B1DFE">
              <w:rPr>
                <w:rFonts w:asciiTheme="minorEastAsia" w:hAnsiTheme="minorEastAsia" w:hint="eastAsia"/>
                <w:sz w:val="24"/>
                <w:szCs w:val="24"/>
              </w:rPr>
              <w:t>分</w:t>
            </w:r>
          </w:p>
        </w:tc>
      </w:tr>
      <w:tr w:rsidR="00B543DF" w:rsidRPr="000B1DFE" w:rsidTr="00DC0AA6">
        <w:trPr>
          <w:trHeight w:val="567"/>
          <w:jc w:val="center"/>
        </w:trPr>
        <w:tc>
          <w:tcPr>
            <w:tcW w:w="8966" w:type="dxa"/>
            <w:gridSpan w:val="3"/>
            <w:vAlign w:val="center"/>
          </w:tcPr>
          <w:p w:rsidR="00B543DF" w:rsidRPr="000B1DFE" w:rsidRDefault="00B543DF" w:rsidP="006F278C">
            <w:pPr>
              <w:jc w:val="center"/>
              <w:rPr>
                <w:rFonts w:asciiTheme="minorEastAsia" w:hAnsiTheme="minorEastAsia"/>
                <w:b/>
                <w:sz w:val="24"/>
                <w:szCs w:val="24"/>
              </w:rPr>
            </w:pPr>
            <w:r w:rsidRPr="000B1DFE">
              <w:rPr>
                <w:rFonts w:asciiTheme="minorEastAsia" w:hAnsiTheme="minorEastAsia" w:hint="eastAsia"/>
                <w:b/>
                <w:sz w:val="24"/>
                <w:szCs w:val="24"/>
              </w:rPr>
              <w:t>一、价格部分（满分</w:t>
            </w:r>
            <w:r w:rsidRPr="000B1DFE">
              <w:rPr>
                <w:rFonts w:asciiTheme="minorEastAsia" w:hAnsiTheme="minorEastAsia"/>
                <w:b/>
                <w:sz w:val="24"/>
                <w:szCs w:val="24"/>
                <w:u w:val="single"/>
              </w:rPr>
              <w:t>5</w:t>
            </w:r>
            <w:r w:rsidR="006F278C">
              <w:rPr>
                <w:rFonts w:asciiTheme="minorEastAsia" w:hAnsiTheme="minorEastAsia" w:hint="eastAsia"/>
                <w:b/>
                <w:sz w:val="24"/>
                <w:szCs w:val="24"/>
                <w:u w:val="single"/>
              </w:rPr>
              <w:t>2</w:t>
            </w:r>
            <w:r w:rsidRPr="000B1DFE">
              <w:rPr>
                <w:rFonts w:asciiTheme="minorEastAsia" w:hAnsiTheme="minorEastAsia" w:hint="eastAsia"/>
                <w:b/>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评分因素</w:t>
            </w:r>
          </w:p>
        </w:tc>
        <w:tc>
          <w:tcPr>
            <w:tcW w:w="5953"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评分标准</w:t>
            </w:r>
          </w:p>
        </w:tc>
        <w:tc>
          <w:tcPr>
            <w:tcW w:w="967"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分值</w:t>
            </w:r>
          </w:p>
        </w:tc>
      </w:tr>
      <w:tr w:rsidR="00B543DF" w:rsidRPr="000B1DFE" w:rsidTr="00DC0AA6">
        <w:trPr>
          <w:trHeight w:val="1519"/>
          <w:jc w:val="center"/>
        </w:trPr>
        <w:tc>
          <w:tcPr>
            <w:tcW w:w="2046" w:type="dxa"/>
            <w:vAlign w:val="center"/>
          </w:tcPr>
          <w:p w:rsidR="00B543DF" w:rsidRPr="000B1DFE" w:rsidRDefault="00B543DF" w:rsidP="00DC0AA6">
            <w:pPr>
              <w:jc w:val="center"/>
              <w:rPr>
                <w:rFonts w:asciiTheme="minorEastAsia" w:hAnsiTheme="minorEastAsia"/>
                <w:sz w:val="24"/>
                <w:szCs w:val="24"/>
              </w:rPr>
            </w:pPr>
            <w:r w:rsidRPr="000B1DFE">
              <w:rPr>
                <w:rFonts w:asciiTheme="minorEastAsia" w:hAnsiTheme="minorEastAsia" w:hint="eastAsia"/>
                <w:sz w:val="24"/>
                <w:szCs w:val="24"/>
              </w:rPr>
              <w:lastRenderedPageBreak/>
              <w:t>投标报价</w:t>
            </w:r>
          </w:p>
          <w:p w:rsidR="00B543DF" w:rsidRPr="000B1DFE" w:rsidRDefault="00B543DF" w:rsidP="00DC0AA6">
            <w:pPr>
              <w:jc w:val="center"/>
              <w:rPr>
                <w:rFonts w:asciiTheme="minorEastAsia" w:hAnsiTheme="minorEastAsia"/>
                <w:sz w:val="24"/>
                <w:szCs w:val="24"/>
              </w:rPr>
            </w:pPr>
            <w:r w:rsidRPr="000B1DFE">
              <w:rPr>
                <w:rFonts w:asciiTheme="minorEastAsia" w:hAnsiTheme="minorEastAsia" w:hint="eastAsia"/>
                <w:sz w:val="24"/>
                <w:szCs w:val="24"/>
              </w:rPr>
              <w:t>评分标准</w:t>
            </w:r>
          </w:p>
        </w:tc>
        <w:tc>
          <w:tcPr>
            <w:tcW w:w="5953" w:type="dxa"/>
            <w:vAlign w:val="center"/>
          </w:tcPr>
          <w:p w:rsidR="00B543DF" w:rsidRPr="000B1DFE" w:rsidRDefault="00B543DF" w:rsidP="00DC0AA6">
            <w:pPr>
              <w:rPr>
                <w:rFonts w:asciiTheme="minorEastAsia" w:hAnsiTheme="minorEastAsia"/>
                <w:sz w:val="24"/>
                <w:szCs w:val="24"/>
              </w:rPr>
            </w:pPr>
            <w:r w:rsidRPr="000B1DFE">
              <w:rPr>
                <w:rFonts w:asciiTheme="minorEastAsia" w:hAnsiTheme="minorEastAsia" w:hint="eastAsia"/>
                <w:sz w:val="24"/>
                <w:szCs w:val="24"/>
              </w:rPr>
              <w:t>评标基准价：满足招标文件要求的有效投标报价中，最低的投标报价为评标基准价。</w:t>
            </w:r>
          </w:p>
          <w:p w:rsidR="00B543DF" w:rsidRPr="000B1DFE" w:rsidRDefault="00B543DF" w:rsidP="006F278C">
            <w:pPr>
              <w:rPr>
                <w:rFonts w:asciiTheme="minorEastAsia" w:hAnsiTheme="minorEastAsia"/>
                <w:sz w:val="24"/>
                <w:szCs w:val="24"/>
              </w:rPr>
            </w:pPr>
            <w:r w:rsidRPr="000B1DFE">
              <w:rPr>
                <w:rFonts w:asciiTheme="minorEastAsia" w:hAnsiTheme="minorEastAsia" w:hint="eastAsia"/>
                <w:sz w:val="24"/>
                <w:szCs w:val="24"/>
              </w:rPr>
              <w:t>投标报价得分</w:t>
            </w:r>
            <w:r w:rsidRPr="000B1DFE">
              <w:rPr>
                <w:rFonts w:asciiTheme="minorEastAsia" w:hAnsiTheme="minorEastAsia"/>
                <w:sz w:val="24"/>
                <w:szCs w:val="24"/>
              </w:rPr>
              <w:t>=</w:t>
            </w:r>
            <w:r w:rsidRPr="000B1DFE">
              <w:rPr>
                <w:rFonts w:asciiTheme="minorEastAsia" w:hAnsiTheme="minorEastAsia" w:hint="eastAsia"/>
                <w:sz w:val="24"/>
                <w:szCs w:val="24"/>
              </w:rPr>
              <w:t>（评标基准价</w:t>
            </w:r>
            <w:r w:rsidRPr="000B1DFE">
              <w:rPr>
                <w:rFonts w:asciiTheme="minorEastAsia" w:hAnsiTheme="minorEastAsia"/>
                <w:sz w:val="24"/>
                <w:szCs w:val="24"/>
              </w:rPr>
              <w:t>/</w:t>
            </w:r>
            <w:r w:rsidRPr="000B1DFE">
              <w:rPr>
                <w:rFonts w:asciiTheme="minorEastAsia" w:hAnsiTheme="minorEastAsia" w:hint="eastAsia"/>
                <w:sz w:val="24"/>
                <w:szCs w:val="24"/>
              </w:rPr>
              <w:t>投标报价）×</w:t>
            </w:r>
            <w:r w:rsidRPr="000B1DFE">
              <w:rPr>
                <w:rFonts w:asciiTheme="minorEastAsia" w:hAnsiTheme="minorEastAsia"/>
                <w:sz w:val="24"/>
                <w:szCs w:val="24"/>
              </w:rPr>
              <w:t>5</w:t>
            </w:r>
            <w:r w:rsidR="006F278C">
              <w:rPr>
                <w:rFonts w:asciiTheme="minorEastAsia" w:hAnsiTheme="minorEastAsia" w:hint="eastAsia"/>
                <w:sz w:val="24"/>
                <w:szCs w:val="24"/>
              </w:rPr>
              <w:t>2</w:t>
            </w:r>
          </w:p>
        </w:tc>
        <w:tc>
          <w:tcPr>
            <w:tcW w:w="967" w:type="dxa"/>
            <w:vAlign w:val="center"/>
          </w:tcPr>
          <w:p w:rsidR="00B543DF" w:rsidRPr="000B1DFE" w:rsidRDefault="00B543DF" w:rsidP="006F278C">
            <w:pPr>
              <w:jc w:val="center"/>
              <w:rPr>
                <w:rFonts w:asciiTheme="minorEastAsia" w:hAnsiTheme="minorEastAsia"/>
                <w:sz w:val="24"/>
                <w:szCs w:val="24"/>
              </w:rPr>
            </w:pPr>
            <w:r w:rsidRPr="000B1DFE">
              <w:rPr>
                <w:rFonts w:asciiTheme="minorEastAsia" w:hAnsiTheme="minorEastAsia"/>
                <w:sz w:val="24"/>
                <w:szCs w:val="24"/>
              </w:rPr>
              <w:t>5</w:t>
            </w:r>
            <w:r w:rsidR="006F278C">
              <w:rPr>
                <w:rFonts w:asciiTheme="minorEastAsia" w:hAnsiTheme="minorEastAsia" w:hint="eastAsia"/>
                <w:sz w:val="24"/>
                <w:szCs w:val="24"/>
              </w:rPr>
              <w:t>2</w:t>
            </w:r>
            <w:r w:rsidRPr="000B1DFE">
              <w:rPr>
                <w:rFonts w:asciiTheme="minorEastAsia" w:hAnsiTheme="minorEastAsia" w:hint="eastAsia"/>
                <w:sz w:val="24"/>
                <w:szCs w:val="24"/>
              </w:rPr>
              <w:t>分</w:t>
            </w:r>
          </w:p>
        </w:tc>
      </w:tr>
      <w:tr w:rsidR="00B543DF" w:rsidRPr="000B1DFE" w:rsidTr="00DC0AA6">
        <w:trPr>
          <w:trHeight w:val="567"/>
          <w:jc w:val="center"/>
        </w:trPr>
        <w:tc>
          <w:tcPr>
            <w:tcW w:w="8966" w:type="dxa"/>
            <w:gridSpan w:val="3"/>
            <w:vAlign w:val="center"/>
          </w:tcPr>
          <w:p w:rsidR="00B543DF" w:rsidRPr="000B1DFE" w:rsidRDefault="00B543DF" w:rsidP="006F278C">
            <w:pPr>
              <w:jc w:val="center"/>
              <w:rPr>
                <w:rFonts w:asciiTheme="minorEastAsia" w:hAnsiTheme="minorEastAsia"/>
                <w:b/>
                <w:sz w:val="24"/>
                <w:szCs w:val="24"/>
              </w:rPr>
            </w:pPr>
            <w:r w:rsidRPr="000B1DFE">
              <w:rPr>
                <w:rFonts w:asciiTheme="minorEastAsia" w:hAnsiTheme="minorEastAsia" w:hint="eastAsia"/>
                <w:b/>
                <w:sz w:val="24"/>
                <w:szCs w:val="24"/>
              </w:rPr>
              <w:t>二、商务部分（满分</w:t>
            </w:r>
            <w:r w:rsidRPr="00B543DF">
              <w:rPr>
                <w:rFonts w:asciiTheme="minorEastAsia" w:hAnsiTheme="minorEastAsia"/>
                <w:b/>
                <w:sz w:val="24"/>
                <w:szCs w:val="24"/>
                <w:u w:val="single"/>
              </w:rPr>
              <w:t>1</w:t>
            </w:r>
            <w:r w:rsidR="006F278C">
              <w:rPr>
                <w:rFonts w:asciiTheme="minorEastAsia" w:hAnsiTheme="minorEastAsia" w:hint="eastAsia"/>
                <w:b/>
                <w:sz w:val="24"/>
                <w:szCs w:val="24"/>
                <w:u w:val="single"/>
              </w:rPr>
              <w:t>1</w:t>
            </w:r>
            <w:r w:rsidRPr="000B1DFE">
              <w:rPr>
                <w:rFonts w:asciiTheme="minorEastAsia" w:hAnsiTheme="minorEastAsia" w:hint="eastAsia"/>
                <w:b/>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评分因素</w:t>
            </w:r>
          </w:p>
        </w:tc>
        <w:tc>
          <w:tcPr>
            <w:tcW w:w="5953"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评分标准</w:t>
            </w:r>
          </w:p>
        </w:tc>
        <w:tc>
          <w:tcPr>
            <w:tcW w:w="967"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分值</w:t>
            </w:r>
          </w:p>
        </w:tc>
      </w:tr>
      <w:tr w:rsidR="00B543DF" w:rsidRPr="000B1DFE" w:rsidTr="00DC0AA6">
        <w:trPr>
          <w:trHeight w:val="698"/>
          <w:jc w:val="center"/>
        </w:trPr>
        <w:tc>
          <w:tcPr>
            <w:tcW w:w="2046" w:type="dxa"/>
            <w:vAlign w:val="center"/>
          </w:tcPr>
          <w:p w:rsidR="00B543DF" w:rsidRPr="000B1DFE" w:rsidRDefault="00B543DF" w:rsidP="00DC0AA6">
            <w:pPr>
              <w:spacing w:line="360" w:lineRule="exact"/>
              <w:jc w:val="center"/>
              <w:rPr>
                <w:rFonts w:asciiTheme="minorEastAsia" w:hAnsiTheme="minorEastAsia"/>
                <w:sz w:val="24"/>
                <w:szCs w:val="24"/>
              </w:rPr>
            </w:pPr>
            <w:r w:rsidRPr="000B1DFE">
              <w:rPr>
                <w:rFonts w:asciiTheme="minorEastAsia" w:hAnsiTheme="minorEastAsia" w:hint="eastAsia"/>
                <w:sz w:val="24"/>
                <w:szCs w:val="24"/>
              </w:rPr>
              <w:t>信誉</w:t>
            </w:r>
          </w:p>
        </w:tc>
        <w:tc>
          <w:tcPr>
            <w:tcW w:w="5953" w:type="dxa"/>
            <w:vAlign w:val="center"/>
          </w:tcPr>
          <w:p w:rsidR="00B543DF" w:rsidRPr="00F3472F" w:rsidRDefault="00F3472F" w:rsidP="00DC0AA6">
            <w:pPr>
              <w:rPr>
                <w:sz w:val="36"/>
                <w:szCs w:val="36"/>
              </w:rPr>
            </w:pPr>
            <w:r w:rsidRPr="003531AE">
              <w:rPr>
                <w:rFonts w:asciiTheme="minorEastAsia" w:hAnsiTheme="minorEastAsia" w:cs="仿宋" w:hint="eastAsia"/>
                <w:color w:val="000000"/>
                <w:kern w:val="0"/>
                <w:sz w:val="24"/>
                <w:szCs w:val="24"/>
              </w:rPr>
              <w:t>供应商提供2015年1月1日以来注册地市级（不包括县级市）及以上经社会信用体系建设主管部门认可的信用评级机构出具的有效的企业信用报告，等级为</w:t>
            </w:r>
            <w:r w:rsidRPr="003531AE">
              <w:rPr>
                <w:rFonts w:asciiTheme="minorEastAsia" w:hAnsiTheme="minorEastAsia" w:cs="仿宋"/>
                <w:color w:val="000000"/>
                <w:kern w:val="0"/>
                <w:sz w:val="24"/>
                <w:szCs w:val="24"/>
              </w:rPr>
              <w:t>AAA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3</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2</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1</w:t>
            </w:r>
            <w:r w:rsidRPr="003531AE">
              <w:rPr>
                <w:rFonts w:asciiTheme="minorEastAsia" w:hAnsiTheme="minorEastAsia" w:cs="仿宋" w:hint="eastAsia"/>
                <w:color w:val="000000"/>
                <w:kern w:val="0"/>
                <w:sz w:val="24"/>
                <w:szCs w:val="24"/>
              </w:rPr>
              <w:t>分。【供应商在投标文件中提供：河南省信用建设促进会-信用河南网（www.xyhnw.com）或其他省、市信用网上公布的信用等级评级机构名单，截图证明或查询网址。】</w:t>
            </w:r>
          </w:p>
        </w:tc>
        <w:tc>
          <w:tcPr>
            <w:tcW w:w="967" w:type="dxa"/>
            <w:vAlign w:val="center"/>
          </w:tcPr>
          <w:p w:rsidR="00B543DF" w:rsidRPr="000B1DFE" w:rsidRDefault="006F278C" w:rsidP="00DC0AA6">
            <w:pPr>
              <w:jc w:val="center"/>
              <w:rPr>
                <w:rFonts w:asciiTheme="minorEastAsia" w:hAnsiTheme="minorEastAsia"/>
                <w:sz w:val="24"/>
                <w:szCs w:val="24"/>
              </w:rPr>
            </w:pPr>
            <w:r>
              <w:rPr>
                <w:rFonts w:asciiTheme="minorEastAsia" w:hAnsiTheme="minorEastAsia" w:hint="eastAsia"/>
                <w:sz w:val="24"/>
                <w:szCs w:val="24"/>
              </w:rPr>
              <w:t>3</w:t>
            </w:r>
            <w:r w:rsidR="00B543DF" w:rsidRPr="000B1DFE">
              <w:rPr>
                <w:rFonts w:asciiTheme="minorEastAsia" w:hAnsiTheme="minorEastAsia" w:hint="eastAsia"/>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spacing w:line="400" w:lineRule="exact"/>
              <w:jc w:val="center"/>
              <w:rPr>
                <w:rFonts w:asciiTheme="minorEastAsia" w:hAnsiTheme="minorEastAsia"/>
                <w:sz w:val="24"/>
                <w:szCs w:val="24"/>
              </w:rPr>
            </w:pPr>
            <w:r w:rsidRPr="000B1DFE">
              <w:rPr>
                <w:rFonts w:asciiTheme="minorEastAsia" w:hAnsiTheme="minorEastAsia" w:hint="eastAsia"/>
                <w:sz w:val="24"/>
                <w:szCs w:val="24"/>
              </w:rPr>
              <w:t>业绩</w:t>
            </w:r>
          </w:p>
        </w:tc>
        <w:tc>
          <w:tcPr>
            <w:tcW w:w="5953" w:type="dxa"/>
            <w:vAlign w:val="center"/>
          </w:tcPr>
          <w:p w:rsidR="00B543DF" w:rsidRPr="000B1DFE" w:rsidRDefault="00B543DF" w:rsidP="00927DD4">
            <w:pPr>
              <w:spacing w:line="360" w:lineRule="auto"/>
              <w:rPr>
                <w:rFonts w:asciiTheme="minorEastAsia" w:hAnsiTheme="minorEastAsia"/>
                <w:sz w:val="24"/>
                <w:szCs w:val="24"/>
              </w:rPr>
            </w:pPr>
            <w:r w:rsidRPr="000B1DFE">
              <w:rPr>
                <w:rFonts w:asciiTheme="minorEastAsia" w:hAnsiTheme="minorEastAsia"/>
                <w:sz w:val="24"/>
                <w:szCs w:val="24"/>
              </w:rPr>
              <w:t>201</w:t>
            </w:r>
            <w:r w:rsidRPr="000B1DFE">
              <w:rPr>
                <w:rFonts w:asciiTheme="minorEastAsia" w:hAnsiTheme="minorEastAsia" w:hint="eastAsia"/>
                <w:sz w:val="24"/>
                <w:szCs w:val="24"/>
              </w:rPr>
              <w:t>5年以来具有类似项目业绩，中标通知书、合同及验收报告齐全的，每个</w:t>
            </w:r>
            <w:r w:rsidRPr="000B1DFE">
              <w:rPr>
                <w:rFonts w:asciiTheme="minorEastAsia" w:hAnsiTheme="minorEastAsia"/>
                <w:sz w:val="24"/>
                <w:szCs w:val="24"/>
              </w:rPr>
              <w:t>2</w:t>
            </w:r>
            <w:r w:rsidRPr="000B1DFE">
              <w:rPr>
                <w:rFonts w:asciiTheme="minorEastAsia" w:hAnsiTheme="minorEastAsia" w:hint="eastAsia"/>
                <w:sz w:val="24"/>
                <w:szCs w:val="24"/>
              </w:rPr>
              <w:t>分，满分</w:t>
            </w:r>
            <w:r w:rsidRPr="000B1DFE">
              <w:rPr>
                <w:rFonts w:asciiTheme="minorEastAsia" w:hAnsiTheme="minorEastAsia"/>
                <w:sz w:val="24"/>
                <w:szCs w:val="24"/>
              </w:rPr>
              <w:t>6</w:t>
            </w:r>
            <w:r w:rsidRPr="000B1DFE">
              <w:rPr>
                <w:rFonts w:asciiTheme="minorEastAsia" w:hAnsiTheme="minorEastAsia" w:hint="eastAsia"/>
                <w:sz w:val="24"/>
                <w:szCs w:val="24"/>
              </w:rPr>
              <w:t>分（以合同日期为准）。</w:t>
            </w:r>
          </w:p>
        </w:tc>
        <w:tc>
          <w:tcPr>
            <w:tcW w:w="967" w:type="dxa"/>
            <w:vAlign w:val="center"/>
          </w:tcPr>
          <w:p w:rsidR="00B543DF" w:rsidRPr="000B1DFE" w:rsidRDefault="00B543DF" w:rsidP="00DC0AA6">
            <w:pPr>
              <w:jc w:val="center"/>
              <w:rPr>
                <w:rFonts w:asciiTheme="minorEastAsia" w:hAnsiTheme="minorEastAsia"/>
                <w:sz w:val="24"/>
                <w:szCs w:val="24"/>
              </w:rPr>
            </w:pPr>
            <w:r w:rsidRPr="000B1DFE">
              <w:rPr>
                <w:rFonts w:asciiTheme="minorEastAsia" w:hAnsiTheme="minorEastAsia"/>
                <w:sz w:val="24"/>
                <w:szCs w:val="24"/>
              </w:rPr>
              <w:t>6</w:t>
            </w:r>
            <w:r w:rsidRPr="000B1DFE">
              <w:rPr>
                <w:rFonts w:asciiTheme="minorEastAsia" w:hAnsiTheme="minorEastAsia" w:hint="eastAsia"/>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spacing w:line="400" w:lineRule="exact"/>
              <w:jc w:val="center"/>
              <w:rPr>
                <w:rFonts w:asciiTheme="minorEastAsia" w:hAnsiTheme="minorEastAsia"/>
                <w:sz w:val="24"/>
                <w:szCs w:val="24"/>
              </w:rPr>
            </w:pPr>
            <w:r w:rsidRPr="000B1DFE">
              <w:rPr>
                <w:rFonts w:asciiTheme="minorEastAsia" w:hAnsiTheme="minorEastAsia" w:hint="eastAsia"/>
                <w:sz w:val="24"/>
                <w:szCs w:val="24"/>
              </w:rPr>
              <w:t>投标文件规范程度</w:t>
            </w:r>
          </w:p>
        </w:tc>
        <w:tc>
          <w:tcPr>
            <w:tcW w:w="5953" w:type="dxa"/>
            <w:vAlign w:val="center"/>
          </w:tcPr>
          <w:p w:rsidR="00B543DF" w:rsidRPr="000B1DFE" w:rsidRDefault="00B543DF" w:rsidP="00DC0AA6">
            <w:pPr>
              <w:spacing w:line="360" w:lineRule="auto"/>
              <w:rPr>
                <w:rFonts w:asciiTheme="minorEastAsia" w:hAnsiTheme="minorEastAsia"/>
                <w:sz w:val="24"/>
                <w:szCs w:val="24"/>
              </w:rPr>
            </w:pPr>
            <w:r w:rsidRPr="000B1DFE">
              <w:rPr>
                <w:rFonts w:asciiTheme="minorEastAsia" w:hAnsiTheme="minorEastAsia"/>
                <w:sz w:val="24"/>
                <w:szCs w:val="24"/>
              </w:rPr>
              <w:t>1</w:t>
            </w:r>
            <w:r w:rsidRPr="000B1DFE">
              <w:rPr>
                <w:rFonts w:asciiTheme="minorEastAsia" w:hAnsiTheme="minorEastAsia" w:hint="eastAsia"/>
                <w:sz w:val="24"/>
                <w:szCs w:val="24"/>
              </w:rPr>
              <w:t>、装订规范、文字清晰、无差错</w:t>
            </w:r>
            <w:r w:rsidRPr="000B1DFE">
              <w:rPr>
                <w:rFonts w:asciiTheme="minorEastAsia" w:hAnsiTheme="minorEastAsia"/>
                <w:sz w:val="24"/>
                <w:szCs w:val="24"/>
              </w:rPr>
              <w:t>1</w:t>
            </w:r>
            <w:r w:rsidRPr="000B1DFE">
              <w:rPr>
                <w:rFonts w:asciiTheme="minorEastAsia" w:hAnsiTheme="minorEastAsia" w:hint="eastAsia"/>
                <w:sz w:val="24"/>
                <w:szCs w:val="24"/>
              </w:rPr>
              <w:t>分，否则不得分。</w:t>
            </w:r>
          </w:p>
          <w:p w:rsidR="00B543DF" w:rsidRPr="000B1DFE" w:rsidRDefault="00B543DF" w:rsidP="00DC0AA6">
            <w:pPr>
              <w:spacing w:line="360" w:lineRule="auto"/>
              <w:rPr>
                <w:rFonts w:asciiTheme="minorEastAsia" w:hAnsiTheme="minorEastAsia"/>
                <w:sz w:val="24"/>
                <w:szCs w:val="24"/>
              </w:rPr>
            </w:pPr>
            <w:r w:rsidRPr="000B1DFE">
              <w:rPr>
                <w:rFonts w:asciiTheme="minorEastAsia" w:hAnsiTheme="minorEastAsia"/>
                <w:sz w:val="24"/>
                <w:szCs w:val="24"/>
              </w:rPr>
              <w:t>2</w:t>
            </w:r>
            <w:r w:rsidRPr="000B1DFE">
              <w:rPr>
                <w:rFonts w:asciiTheme="minorEastAsia" w:hAnsiTheme="minorEastAsia" w:hint="eastAsia"/>
                <w:sz w:val="24"/>
                <w:szCs w:val="24"/>
              </w:rPr>
              <w:t>、所提供资料准确完整</w:t>
            </w:r>
            <w:r w:rsidRPr="000B1DFE">
              <w:rPr>
                <w:rFonts w:asciiTheme="minorEastAsia" w:hAnsiTheme="minorEastAsia"/>
                <w:sz w:val="24"/>
                <w:szCs w:val="24"/>
              </w:rPr>
              <w:t>1</w:t>
            </w:r>
            <w:r w:rsidRPr="000B1DFE">
              <w:rPr>
                <w:rFonts w:asciiTheme="minorEastAsia" w:hAnsiTheme="minorEastAsia" w:hint="eastAsia"/>
                <w:sz w:val="24"/>
                <w:szCs w:val="24"/>
              </w:rPr>
              <w:t xml:space="preserve">分。 </w:t>
            </w:r>
          </w:p>
        </w:tc>
        <w:tc>
          <w:tcPr>
            <w:tcW w:w="967" w:type="dxa"/>
            <w:vAlign w:val="center"/>
          </w:tcPr>
          <w:p w:rsidR="00B543DF" w:rsidRPr="000B1DFE" w:rsidRDefault="00B543DF" w:rsidP="00DC0AA6">
            <w:pPr>
              <w:jc w:val="center"/>
              <w:rPr>
                <w:rFonts w:asciiTheme="minorEastAsia" w:hAnsiTheme="minorEastAsia" w:cs="宋体"/>
                <w:sz w:val="24"/>
                <w:szCs w:val="24"/>
              </w:rPr>
            </w:pPr>
            <w:r w:rsidRPr="000B1DFE">
              <w:rPr>
                <w:rFonts w:asciiTheme="minorEastAsia" w:hAnsiTheme="minorEastAsia" w:cs="宋体"/>
                <w:sz w:val="24"/>
                <w:szCs w:val="24"/>
              </w:rPr>
              <w:t>2</w:t>
            </w:r>
            <w:r w:rsidRPr="000B1DFE">
              <w:rPr>
                <w:rFonts w:asciiTheme="minorEastAsia" w:hAnsiTheme="minorEastAsia" w:cs="宋体" w:hint="eastAsia"/>
                <w:sz w:val="24"/>
                <w:szCs w:val="24"/>
              </w:rPr>
              <w:t>分</w:t>
            </w:r>
            <w:r w:rsidRPr="000B1DFE">
              <w:rPr>
                <w:rFonts w:asciiTheme="minorEastAsia" w:hAnsiTheme="minorEastAsia" w:cs="宋体"/>
                <w:sz w:val="24"/>
                <w:szCs w:val="24"/>
              </w:rPr>
              <w:t xml:space="preserve"> </w:t>
            </w:r>
          </w:p>
        </w:tc>
      </w:tr>
      <w:tr w:rsidR="00B543DF" w:rsidRPr="000B1DFE" w:rsidTr="00DC0AA6">
        <w:trPr>
          <w:trHeight w:val="599"/>
          <w:jc w:val="center"/>
        </w:trPr>
        <w:tc>
          <w:tcPr>
            <w:tcW w:w="8966" w:type="dxa"/>
            <w:gridSpan w:val="3"/>
            <w:vAlign w:val="center"/>
          </w:tcPr>
          <w:p w:rsidR="00B543DF" w:rsidRPr="000B1DFE" w:rsidRDefault="00B543DF" w:rsidP="00F64BFF">
            <w:pPr>
              <w:jc w:val="center"/>
              <w:rPr>
                <w:rFonts w:asciiTheme="minorEastAsia" w:hAnsiTheme="minorEastAsia"/>
                <w:b/>
                <w:sz w:val="24"/>
                <w:szCs w:val="24"/>
              </w:rPr>
            </w:pPr>
            <w:r w:rsidRPr="000B1DFE">
              <w:rPr>
                <w:rFonts w:asciiTheme="minorEastAsia" w:hAnsiTheme="minorEastAsia" w:hint="eastAsia"/>
                <w:b/>
                <w:sz w:val="24"/>
                <w:szCs w:val="24"/>
              </w:rPr>
              <w:t>技术部分（满分</w:t>
            </w:r>
            <w:r w:rsidRPr="000B1DFE">
              <w:rPr>
                <w:rFonts w:asciiTheme="minorEastAsia" w:hAnsiTheme="minorEastAsia"/>
                <w:b/>
                <w:sz w:val="24"/>
                <w:szCs w:val="24"/>
                <w:u w:val="single"/>
              </w:rPr>
              <w:t>3</w:t>
            </w:r>
            <w:r w:rsidR="00F64BFF">
              <w:rPr>
                <w:rFonts w:asciiTheme="minorEastAsia" w:hAnsiTheme="minorEastAsia" w:hint="eastAsia"/>
                <w:b/>
                <w:sz w:val="24"/>
                <w:szCs w:val="24"/>
                <w:u w:val="single"/>
              </w:rPr>
              <w:t>7</w:t>
            </w:r>
            <w:r w:rsidRPr="000B1DFE">
              <w:rPr>
                <w:rFonts w:asciiTheme="minorEastAsia" w:hAnsiTheme="minorEastAsia" w:hint="eastAsia"/>
                <w:b/>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评分因素</w:t>
            </w:r>
          </w:p>
        </w:tc>
        <w:tc>
          <w:tcPr>
            <w:tcW w:w="5953"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评分标准</w:t>
            </w:r>
          </w:p>
        </w:tc>
        <w:tc>
          <w:tcPr>
            <w:tcW w:w="967"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分值</w:t>
            </w:r>
          </w:p>
        </w:tc>
      </w:tr>
      <w:tr w:rsidR="00B543DF" w:rsidRPr="000B1DFE" w:rsidTr="00DC0AA6">
        <w:trPr>
          <w:trHeight w:val="2201"/>
          <w:jc w:val="center"/>
        </w:trPr>
        <w:tc>
          <w:tcPr>
            <w:tcW w:w="2046" w:type="dxa"/>
            <w:vAlign w:val="center"/>
          </w:tcPr>
          <w:p w:rsidR="00B543DF" w:rsidRPr="000B1DFE" w:rsidRDefault="00B543DF" w:rsidP="00DC0AA6">
            <w:pPr>
              <w:jc w:val="center"/>
              <w:rPr>
                <w:rFonts w:asciiTheme="minorEastAsia" w:hAnsiTheme="minorEastAsia"/>
                <w:sz w:val="24"/>
                <w:szCs w:val="24"/>
              </w:rPr>
            </w:pPr>
            <w:r w:rsidRPr="000B1DFE">
              <w:rPr>
                <w:rFonts w:asciiTheme="minorEastAsia" w:hAnsiTheme="minorEastAsia" w:hint="eastAsia"/>
                <w:sz w:val="24"/>
                <w:szCs w:val="24"/>
              </w:rPr>
              <w:t>对招标文件</w:t>
            </w:r>
          </w:p>
          <w:p w:rsidR="00B543DF" w:rsidRPr="000B1DFE" w:rsidRDefault="00B543DF" w:rsidP="00DC0AA6">
            <w:pPr>
              <w:jc w:val="center"/>
              <w:rPr>
                <w:rFonts w:asciiTheme="minorEastAsia" w:hAnsiTheme="minorEastAsia"/>
                <w:sz w:val="24"/>
                <w:szCs w:val="24"/>
              </w:rPr>
            </w:pPr>
            <w:r w:rsidRPr="000B1DFE">
              <w:rPr>
                <w:rFonts w:asciiTheme="minorEastAsia" w:hAnsiTheme="minorEastAsia" w:hint="eastAsia"/>
                <w:sz w:val="24"/>
                <w:szCs w:val="24"/>
              </w:rPr>
              <w:t>响应程度</w:t>
            </w:r>
          </w:p>
        </w:tc>
        <w:tc>
          <w:tcPr>
            <w:tcW w:w="5953" w:type="dxa"/>
            <w:vAlign w:val="center"/>
          </w:tcPr>
          <w:p w:rsidR="00B543DF" w:rsidRPr="000B1DFE" w:rsidRDefault="00B543DF" w:rsidP="00F64BFF">
            <w:pPr>
              <w:spacing w:line="360" w:lineRule="auto"/>
              <w:rPr>
                <w:rFonts w:asciiTheme="minorEastAsia" w:hAnsiTheme="minorEastAsia"/>
                <w:sz w:val="24"/>
                <w:szCs w:val="24"/>
              </w:rPr>
            </w:pPr>
            <w:r w:rsidRPr="000B1DFE">
              <w:rPr>
                <w:rFonts w:asciiTheme="minorEastAsia" w:hAnsiTheme="minorEastAsia"/>
                <w:sz w:val="24"/>
                <w:szCs w:val="24"/>
              </w:rPr>
              <w:t>1</w:t>
            </w:r>
            <w:r w:rsidRPr="000B1DFE">
              <w:rPr>
                <w:rFonts w:asciiTheme="minorEastAsia" w:hAnsiTheme="minorEastAsia" w:hint="eastAsia"/>
                <w:sz w:val="24"/>
                <w:szCs w:val="24"/>
              </w:rPr>
              <w:t>、不满足招标文件技术指标要求和商务条款规定的为无效投标。</w:t>
            </w:r>
          </w:p>
          <w:p w:rsidR="00B543DF" w:rsidRPr="000B1DFE" w:rsidRDefault="00B543DF" w:rsidP="00F64BFF">
            <w:pPr>
              <w:spacing w:line="360" w:lineRule="auto"/>
              <w:rPr>
                <w:rFonts w:asciiTheme="minorEastAsia" w:hAnsiTheme="minorEastAsia"/>
                <w:sz w:val="24"/>
                <w:szCs w:val="24"/>
              </w:rPr>
            </w:pPr>
            <w:r w:rsidRPr="000B1DFE">
              <w:rPr>
                <w:rFonts w:asciiTheme="minorEastAsia" w:hAnsiTheme="minorEastAsia"/>
                <w:sz w:val="24"/>
                <w:szCs w:val="24"/>
              </w:rPr>
              <w:t>2</w:t>
            </w:r>
            <w:r w:rsidRPr="000B1DFE">
              <w:rPr>
                <w:rFonts w:asciiTheme="minorEastAsia" w:hAnsiTheme="minorEastAsia" w:hint="eastAsia"/>
                <w:sz w:val="24"/>
                <w:szCs w:val="24"/>
              </w:rPr>
              <w:t>、满足招标文件技术要求的基本分20分。</w:t>
            </w:r>
          </w:p>
          <w:p w:rsidR="00B543DF" w:rsidRPr="000B1DFE" w:rsidRDefault="00B543DF" w:rsidP="00927DD4">
            <w:pPr>
              <w:spacing w:line="360" w:lineRule="auto"/>
              <w:ind w:firstLineChars="50" w:firstLine="120"/>
              <w:rPr>
                <w:rFonts w:asciiTheme="minorEastAsia" w:hAnsiTheme="minorEastAsia"/>
                <w:sz w:val="24"/>
                <w:szCs w:val="24"/>
              </w:rPr>
            </w:pPr>
            <w:r w:rsidRPr="000B1DFE">
              <w:rPr>
                <w:rFonts w:asciiTheme="minorEastAsia" w:hAnsiTheme="minorEastAsia" w:hint="eastAsia"/>
                <w:sz w:val="24"/>
                <w:szCs w:val="24"/>
              </w:rPr>
              <w:t>所投产品技术参数优于“</w:t>
            </w:r>
            <w:r w:rsidR="00927DD4">
              <w:rPr>
                <w:rFonts w:asciiTheme="minorEastAsia" w:hAnsiTheme="minorEastAsia" w:hint="eastAsia"/>
                <w:sz w:val="24"/>
                <w:szCs w:val="24"/>
              </w:rPr>
              <w:t>采购清单</w:t>
            </w:r>
            <w:r w:rsidRPr="000B1DFE">
              <w:rPr>
                <w:rFonts w:asciiTheme="minorEastAsia" w:hAnsiTheme="minorEastAsia" w:hint="eastAsia"/>
                <w:sz w:val="24"/>
                <w:szCs w:val="24"/>
              </w:rPr>
              <w:t>”中加★产品基本技术参数的，每一项加1分。满分为30分。</w:t>
            </w:r>
            <w:r w:rsidRPr="000B1DFE">
              <w:rPr>
                <w:rFonts w:asciiTheme="minorEastAsia" w:hAnsiTheme="minorEastAsia"/>
                <w:sz w:val="24"/>
                <w:szCs w:val="24"/>
              </w:rPr>
              <w:t xml:space="preserve"> </w:t>
            </w:r>
          </w:p>
        </w:tc>
        <w:tc>
          <w:tcPr>
            <w:tcW w:w="967" w:type="dxa"/>
            <w:vAlign w:val="center"/>
          </w:tcPr>
          <w:p w:rsidR="00B543DF" w:rsidRPr="000B1DFE" w:rsidRDefault="00B543DF" w:rsidP="00DC0AA6">
            <w:pPr>
              <w:jc w:val="center"/>
              <w:rPr>
                <w:rFonts w:asciiTheme="minorEastAsia" w:hAnsiTheme="minorEastAsia"/>
                <w:sz w:val="24"/>
                <w:szCs w:val="24"/>
              </w:rPr>
            </w:pPr>
            <w:r w:rsidRPr="000B1DFE">
              <w:rPr>
                <w:rFonts w:asciiTheme="minorEastAsia" w:hAnsiTheme="minorEastAsia"/>
                <w:sz w:val="24"/>
                <w:szCs w:val="24"/>
              </w:rPr>
              <w:t xml:space="preserve">30 </w:t>
            </w:r>
            <w:r w:rsidRPr="000B1DFE">
              <w:rPr>
                <w:rFonts w:asciiTheme="minorEastAsia" w:hAnsiTheme="minorEastAsia" w:hint="eastAsia"/>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spacing w:line="360" w:lineRule="auto"/>
              <w:jc w:val="center"/>
              <w:rPr>
                <w:rFonts w:asciiTheme="minorEastAsia" w:hAnsiTheme="minorEastAsia"/>
                <w:sz w:val="24"/>
                <w:szCs w:val="24"/>
              </w:rPr>
            </w:pPr>
            <w:r w:rsidRPr="000B1DFE">
              <w:rPr>
                <w:rFonts w:asciiTheme="minorEastAsia" w:hAnsiTheme="minorEastAsia" w:hint="eastAsia"/>
                <w:sz w:val="24"/>
                <w:szCs w:val="24"/>
              </w:rPr>
              <w:t>售后服务</w:t>
            </w:r>
          </w:p>
        </w:tc>
        <w:tc>
          <w:tcPr>
            <w:tcW w:w="5953" w:type="dxa"/>
            <w:vAlign w:val="center"/>
          </w:tcPr>
          <w:p w:rsidR="00B543DF" w:rsidRPr="000B1DFE" w:rsidRDefault="00B543DF" w:rsidP="00F64BFF">
            <w:pPr>
              <w:spacing w:line="360" w:lineRule="auto"/>
              <w:rPr>
                <w:rFonts w:asciiTheme="minorEastAsia" w:hAnsiTheme="minorEastAsia"/>
                <w:sz w:val="24"/>
                <w:szCs w:val="24"/>
              </w:rPr>
            </w:pPr>
            <w:r w:rsidRPr="000B1DFE">
              <w:rPr>
                <w:rFonts w:asciiTheme="minorEastAsia" w:hAnsiTheme="minorEastAsia"/>
                <w:sz w:val="24"/>
                <w:szCs w:val="24"/>
              </w:rPr>
              <w:t>1</w:t>
            </w:r>
            <w:r w:rsidRPr="000B1DFE">
              <w:rPr>
                <w:rFonts w:asciiTheme="minorEastAsia" w:hAnsiTheme="minorEastAsia" w:hint="eastAsia"/>
                <w:sz w:val="24"/>
                <w:szCs w:val="24"/>
              </w:rPr>
              <w:t>、解决问题时间：以小时为单位（四舍五入法，</w:t>
            </w:r>
            <w:r w:rsidRPr="000B1DFE">
              <w:rPr>
                <w:rFonts w:asciiTheme="minorEastAsia" w:hAnsiTheme="minorEastAsia"/>
                <w:sz w:val="24"/>
                <w:szCs w:val="24"/>
              </w:rPr>
              <w:t>30</w:t>
            </w:r>
            <w:r w:rsidRPr="000B1DFE">
              <w:rPr>
                <w:rFonts w:asciiTheme="minorEastAsia" w:hAnsiTheme="minorEastAsia" w:hint="eastAsia"/>
                <w:sz w:val="24"/>
                <w:szCs w:val="24"/>
              </w:rPr>
              <w:t>分钟及以上按</w:t>
            </w:r>
            <w:r w:rsidRPr="000B1DFE">
              <w:rPr>
                <w:rFonts w:asciiTheme="minorEastAsia" w:hAnsiTheme="minorEastAsia"/>
                <w:sz w:val="24"/>
                <w:szCs w:val="24"/>
              </w:rPr>
              <w:t>1</w:t>
            </w:r>
            <w:r w:rsidRPr="000B1DFE">
              <w:rPr>
                <w:rFonts w:asciiTheme="minorEastAsia" w:hAnsiTheme="minorEastAsia" w:hint="eastAsia"/>
                <w:sz w:val="24"/>
                <w:szCs w:val="24"/>
              </w:rPr>
              <w:t>小时计算），以</w:t>
            </w:r>
            <w:r w:rsidRPr="000B1DFE">
              <w:rPr>
                <w:rFonts w:asciiTheme="minorEastAsia" w:hAnsiTheme="minorEastAsia"/>
                <w:sz w:val="24"/>
                <w:szCs w:val="24"/>
              </w:rPr>
              <w:t>24</w:t>
            </w:r>
            <w:r w:rsidRPr="000B1DFE">
              <w:rPr>
                <w:rFonts w:asciiTheme="minorEastAsia" w:hAnsiTheme="minorEastAsia" w:hint="eastAsia"/>
                <w:sz w:val="24"/>
                <w:szCs w:val="24"/>
              </w:rPr>
              <w:t>小时为起点，基本分</w:t>
            </w:r>
            <w:r w:rsidRPr="000B1DFE">
              <w:rPr>
                <w:rFonts w:asciiTheme="minorEastAsia" w:hAnsiTheme="minorEastAsia"/>
                <w:sz w:val="24"/>
                <w:szCs w:val="24"/>
              </w:rPr>
              <w:t>1</w:t>
            </w:r>
            <w:r w:rsidRPr="000B1DFE">
              <w:rPr>
                <w:rFonts w:asciiTheme="minorEastAsia" w:hAnsiTheme="minorEastAsia" w:hint="eastAsia"/>
                <w:sz w:val="24"/>
                <w:szCs w:val="24"/>
              </w:rPr>
              <w:t>分，每减少</w:t>
            </w:r>
            <w:r w:rsidRPr="000B1DFE">
              <w:rPr>
                <w:rFonts w:asciiTheme="minorEastAsia" w:hAnsiTheme="minorEastAsia"/>
                <w:sz w:val="24"/>
                <w:szCs w:val="24"/>
              </w:rPr>
              <w:t>1</w:t>
            </w:r>
            <w:r w:rsidRPr="000B1DFE">
              <w:rPr>
                <w:rFonts w:asciiTheme="minorEastAsia" w:hAnsiTheme="minorEastAsia" w:hint="eastAsia"/>
                <w:sz w:val="24"/>
                <w:szCs w:val="24"/>
              </w:rPr>
              <w:t>小时，加</w:t>
            </w:r>
            <w:r w:rsidRPr="000B1DFE">
              <w:rPr>
                <w:rFonts w:asciiTheme="minorEastAsia" w:hAnsiTheme="minorEastAsia"/>
                <w:sz w:val="24"/>
                <w:szCs w:val="24"/>
              </w:rPr>
              <w:t>0.5</w:t>
            </w:r>
            <w:r w:rsidRPr="000B1DFE">
              <w:rPr>
                <w:rFonts w:asciiTheme="minorEastAsia" w:hAnsiTheme="minorEastAsia" w:hint="eastAsia"/>
                <w:sz w:val="24"/>
                <w:szCs w:val="24"/>
              </w:rPr>
              <w:t>分，满分</w:t>
            </w:r>
            <w:r w:rsidRPr="000B1DFE">
              <w:rPr>
                <w:rFonts w:asciiTheme="minorEastAsia" w:hAnsiTheme="minorEastAsia"/>
                <w:sz w:val="24"/>
                <w:szCs w:val="24"/>
              </w:rPr>
              <w:t>2</w:t>
            </w:r>
            <w:r w:rsidRPr="000B1DFE">
              <w:rPr>
                <w:rFonts w:asciiTheme="minorEastAsia" w:hAnsiTheme="minorEastAsia" w:hint="eastAsia"/>
                <w:sz w:val="24"/>
                <w:szCs w:val="24"/>
              </w:rPr>
              <w:t>分。</w:t>
            </w:r>
          </w:p>
          <w:p w:rsidR="00B543DF" w:rsidRPr="000B1DFE" w:rsidRDefault="00B543DF" w:rsidP="00F64BFF">
            <w:pPr>
              <w:spacing w:line="360" w:lineRule="auto"/>
              <w:rPr>
                <w:rFonts w:asciiTheme="minorEastAsia" w:hAnsiTheme="minorEastAsia"/>
                <w:sz w:val="24"/>
                <w:szCs w:val="24"/>
              </w:rPr>
            </w:pPr>
            <w:r w:rsidRPr="000B1DFE">
              <w:rPr>
                <w:rFonts w:asciiTheme="minorEastAsia" w:hAnsiTheme="minorEastAsia"/>
                <w:sz w:val="24"/>
                <w:szCs w:val="24"/>
              </w:rPr>
              <w:t>2</w:t>
            </w:r>
            <w:r w:rsidRPr="000B1DFE">
              <w:rPr>
                <w:rFonts w:asciiTheme="minorEastAsia" w:hAnsiTheme="minorEastAsia" w:hint="eastAsia"/>
                <w:sz w:val="24"/>
                <w:szCs w:val="24"/>
              </w:rPr>
              <w:t>、免费保修时间：以年为单位（四舍五入法，</w:t>
            </w:r>
            <w:r w:rsidRPr="000B1DFE">
              <w:rPr>
                <w:rFonts w:asciiTheme="minorEastAsia" w:hAnsiTheme="minorEastAsia"/>
                <w:sz w:val="24"/>
                <w:szCs w:val="24"/>
              </w:rPr>
              <w:t>6</w:t>
            </w:r>
            <w:r w:rsidRPr="000B1DFE">
              <w:rPr>
                <w:rFonts w:asciiTheme="minorEastAsia" w:hAnsiTheme="minorEastAsia" w:hint="eastAsia"/>
                <w:sz w:val="24"/>
                <w:szCs w:val="24"/>
              </w:rPr>
              <w:t>个月及以上按</w:t>
            </w:r>
            <w:r w:rsidRPr="000B1DFE">
              <w:rPr>
                <w:rFonts w:asciiTheme="minorEastAsia" w:hAnsiTheme="minorEastAsia"/>
                <w:sz w:val="24"/>
                <w:szCs w:val="24"/>
              </w:rPr>
              <w:t>1</w:t>
            </w:r>
            <w:r w:rsidRPr="000B1DFE">
              <w:rPr>
                <w:rFonts w:asciiTheme="minorEastAsia" w:hAnsiTheme="minorEastAsia" w:hint="eastAsia"/>
                <w:sz w:val="24"/>
                <w:szCs w:val="24"/>
              </w:rPr>
              <w:t>年计算），以</w:t>
            </w:r>
            <w:r w:rsidRPr="000B1DFE">
              <w:rPr>
                <w:rFonts w:asciiTheme="minorEastAsia" w:hAnsiTheme="minorEastAsia"/>
                <w:sz w:val="24"/>
                <w:szCs w:val="24"/>
              </w:rPr>
              <w:t>1</w:t>
            </w:r>
            <w:r w:rsidRPr="000B1DFE">
              <w:rPr>
                <w:rFonts w:asciiTheme="minorEastAsia" w:hAnsiTheme="minorEastAsia" w:hint="eastAsia"/>
                <w:sz w:val="24"/>
                <w:szCs w:val="24"/>
              </w:rPr>
              <w:t>年为起点，基本分</w:t>
            </w:r>
            <w:r w:rsidRPr="000B1DFE">
              <w:rPr>
                <w:rFonts w:asciiTheme="minorEastAsia" w:hAnsiTheme="minorEastAsia"/>
                <w:sz w:val="24"/>
                <w:szCs w:val="24"/>
              </w:rPr>
              <w:t>1</w:t>
            </w:r>
            <w:r w:rsidRPr="000B1DFE">
              <w:rPr>
                <w:rFonts w:asciiTheme="minorEastAsia" w:hAnsiTheme="minorEastAsia" w:hint="eastAsia"/>
                <w:sz w:val="24"/>
                <w:szCs w:val="24"/>
              </w:rPr>
              <w:t>分，每增</w:t>
            </w:r>
            <w:r w:rsidRPr="000B1DFE">
              <w:rPr>
                <w:rFonts w:asciiTheme="minorEastAsia" w:hAnsiTheme="minorEastAsia" w:hint="eastAsia"/>
                <w:sz w:val="24"/>
                <w:szCs w:val="24"/>
              </w:rPr>
              <w:lastRenderedPageBreak/>
              <w:t>加</w:t>
            </w:r>
            <w:r w:rsidRPr="000B1DFE">
              <w:rPr>
                <w:rFonts w:asciiTheme="minorEastAsia" w:hAnsiTheme="minorEastAsia"/>
                <w:sz w:val="24"/>
                <w:szCs w:val="24"/>
              </w:rPr>
              <w:t>1</w:t>
            </w:r>
            <w:r w:rsidRPr="000B1DFE">
              <w:rPr>
                <w:rFonts w:asciiTheme="minorEastAsia" w:hAnsiTheme="minorEastAsia" w:hint="eastAsia"/>
                <w:sz w:val="24"/>
                <w:szCs w:val="24"/>
              </w:rPr>
              <w:t>年加</w:t>
            </w:r>
            <w:r w:rsidRPr="000B1DFE">
              <w:rPr>
                <w:rFonts w:asciiTheme="minorEastAsia" w:hAnsiTheme="minorEastAsia"/>
                <w:sz w:val="24"/>
                <w:szCs w:val="24"/>
              </w:rPr>
              <w:t>1</w:t>
            </w:r>
            <w:r w:rsidRPr="000B1DFE">
              <w:rPr>
                <w:rFonts w:asciiTheme="minorEastAsia" w:hAnsiTheme="minorEastAsia" w:hint="eastAsia"/>
                <w:sz w:val="24"/>
                <w:szCs w:val="24"/>
              </w:rPr>
              <w:t>分，满分</w:t>
            </w:r>
            <w:r w:rsidR="00F64BFF">
              <w:rPr>
                <w:rFonts w:asciiTheme="minorEastAsia" w:hAnsiTheme="minorEastAsia" w:hint="eastAsia"/>
                <w:sz w:val="24"/>
                <w:szCs w:val="24"/>
              </w:rPr>
              <w:t>5</w:t>
            </w:r>
            <w:r w:rsidRPr="000B1DFE">
              <w:rPr>
                <w:rFonts w:asciiTheme="minorEastAsia" w:hAnsiTheme="minorEastAsia" w:hint="eastAsia"/>
                <w:sz w:val="24"/>
                <w:szCs w:val="24"/>
              </w:rPr>
              <w:t>分。</w:t>
            </w:r>
            <w:r w:rsidRPr="000B1DFE">
              <w:rPr>
                <w:rFonts w:asciiTheme="minorEastAsia" w:hAnsiTheme="minorEastAsia"/>
                <w:sz w:val="24"/>
                <w:szCs w:val="24"/>
              </w:rPr>
              <w:t>1</w:t>
            </w:r>
            <w:r w:rsidRPr="000B1DFE">
              <w:rPr>
                <w:rFonts w:asciiTheme="minorEastAsia" w:hAnsiTheme="minorEastAsia" w:hint="eastAsia"/>
                <w:sz w:val="24"/>
                <w:szCs w:val="24"/>
              </w:rPr>
              <w:t>年以下的不得分。</w:t>
            </w:r>
          </w:p>
        </w:tc>
        <w:tc>
          <w:tcPr>
            <w:tcW w:w="967" w:type="dxa"/>
            <w:vAlign w:val="center"/>
          </w:tcPr>
          <w:p w:rsidR="00B543DF" w:rsidRPr="000B1DFE" w:rsidRDefault="00F64BFF" w:rsidP="00DC0AA6">
            <w:pPr>
              <w:jc w:val="center"/>
              <w:rPr>
                <w:rFonts w:asciiTheme="minorEastAsia" w:hAnsiTheme="minorEastAsia"/>
                <w:sz w:val="24"/>
                <w:szCs w:val="24"/>
              </w:rPr>
            </w:pPr>
            <w:r>
              <w:rPr>
                <w:rFonts w:asciiTheme="minorEastAsia" w:hAnsiTheme="minorEastAsia" w:hint="eastAsia"/>
                <w:sz w:val="24"/>
                <w:szCs w:val="24"/>
              </w:rPr>
              <w:lastRenderedPageBreak/>
              <w:t>7</w:t>
            </w:r>
            <w:r w:rsidR="00B543DF" w:rsidRPr="000B1DFE">
              <w:rPr>
                <w:rFonts w:asciiTheme="minorEastAsia" w:hAnsiTheme="minorEastAsia" w:hint="eastAsia"/>
                <w:sz w:val="24"/>
                <w:szCs w:val="24"/>
              </w:rPr>
              <w:t>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C507DB" w:rsidRDefault="00F51389" w:rsidP="00C507DB">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64BFF">
        <w:trPr>
          <w:trHeight w:val="2117"/>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3472F" w:rsidRPr="00F3472F" w:rsidRDefault="00F3472F" w:rsidP="00F3472F">
      <w:pPr>
        <w:spacing w:line="360" w:lineRule="auto"/>
        <w:ind w:firstLineChars="200" w:firstLine="480"/>
        <w:rPr>
          <w:rFonts w:ascii="宋体" w:hAnsi="宋体"/>
          <w:bCs/>
          <w:sz w:val="24"/>
          <w:szCs w:val="24"/>
          <w:lang w:val="en-GB"/>
        </w:rPr>
      </w:pPr>
      <w:r w:rsidRPr="00F3472F">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w:t>
      </w:r>
      <w:r w:rsidRPr="00F3472F">
        <w:rPr>
          <w:rFonts w:ascii="宋体" w:hAnsi="宋体" w:cs="仿宋_GB2312" w:hint="eastAsia"/>
          <w:sz w:val="24"/>
          <w:szCs w:val="24"/>
        </w:rPr>
        <w:lastRenderedPageBreak/>
        <w:t>为记录名单，并予以公示。</w:t>
      </w:r>
    </w:p>
    <w:p w:rsidR="00F51389" w:rsidRPr="00A35EB8" w:rsidRDefault="00F51389" w:rsidP="00F3472F">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C21744" w:rsidRPr="00F64BFF" w:rsidRDefault="00F51389" w:rsidP="00F64B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927DD4" w:rsidRDefault="00927DD4" w:rsidP="00F51389">
      <w:pPr>
        <w:pStyle w:val="a3"/>
        <w:spacing w:line="360" w:lineRule="auto"/>
        <w:contextualSpacing/>
        <w:jc w:val="center"/>
        <w:rPr>
          <w:rFonts w:asciiTheme="majorEastAsia" w:eastAsiaTheme="majorEastAsia" w:hAnsiTheme="majorEastAsia" w:cs="宋体"/>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b/>
          <w:kern w:val="0"/>
          <w:sz w:val="36"/>
          <w:szCs w:val="36"/>
        </w:rPr>
      </w:pPr>
    </w:p>
    <w:p w:rsidR="004F00A0" w:rsidRDefault="004F00A0" w:rsidP="00F3472F">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D77A36" w:rsidRDefault="00D77A36" w:rsidP="00F51389">
      <w:pPr>
        <w:autoSpaceDE w:val="0"/>
        <w:autoSpaceDN w:val="0"/>
        <w:adjustRightInd w:val="0"/>
        <w:spacing w:line="700" w:lineRule="exact"/>
        <w:ind w:firstLine="551"/>
        <w:jc w:val="center"/>
        <w:rPr>
          <w:rFonts w:asciiTheme="minorEastAsia" w:hAnsiTheme="minorEastAsia" w:cs="黑体"/>
          <w:b/>
          <w:bCs/>
          <w:sz w:val="28"/>
          <w:szCs w:val="28"/>
          <w:lang w:val="zh-CN"/>
        </w:rPr>
      </w:pPr>
      <w:r w:rsidRPr="00D77A36">
        <w:rPr>
          <w:rFonts w:asciiTheme="minorEastAsia" w:hAnsiTheme="minorEastAsia" w:cs="黑体" w:hint="eastAsia"/>
          <w:b/>
          <w:bCs/>
          <w:sz w:val="28"/>
          <w:szCs w:val="28"/>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927DD4" w:rsidRDefault="00927DD4"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927DD4" w:rsidRDefault="00927DD4"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927DD4" w:rsidRDefault="00927DD4"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927DD4" w:rsidRDefault="00927DD4"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2" w:name="_Toc174185203"/>
      <w:bookmarkStart w:id="43" w:name="_Toc184023138"/>
      <w:bookmarkStart w:id="4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42"/>
      <w:bookmarkEnd w:id="43"/>
      <w:bookmarkEnd w:id="4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F3472F" w:rsidRPr="00AC045F" w:rsidTr="00FA5148">
        <w:trPr>
          <w:trHeight w:val="1920"/>
        </w:trPr>
        <w:tc>
          <w:tcPr>
            <w:tcW w:w="468" w:type="dxa"/>
            <w:vAlign w:val="center"/>
          </w:tcPr>
          <w:p w:rsidR="00F3472F" w:rsidRDefault="00F3472F"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F3472F" w:rsidRPr="00247938" w:rsidRDefault="00F3472F"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3472F" w:rsidRDefault="00F3472F"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F3472F" w:rsidRDefault="00F3472F" w:rsidP="002B2BE8">
            <w:pPr>
              <w:pStyle w:val="a3"/>
            </w:pPr>
          </w:p>
        </w:tc>
        <w:tc>
          <w:tcPr>
            <w:tcW w:w="1560" w:type="dxa"/>
            <w:vAlign w:val="center"/>
          </w:tcPr>
          <w:p w:rsidR="00F3472F" w:rsidRPr="00AC045F" w:rsidRDefault="00F3472F" w:rsidP="00FD62FF">
            <w:pPr>
              <w:snapToGrid w:val="0"/>
              <w:spacing w:line="400" w:lineRule="exact"/>
              <w:rPr>
                <w:rFonts w:ascii="宋体" w:hAnsi="宋体" w:cs="微软雅黑"/>
                <w:szCs w:val="21"/>
              </w:rPr>
            </w:pPr>
          </w:p>
        </w:tc>
        <w:tc>
          <w:tcPr>
            <w:tcW w:w="2018" w:type="dxa"/>
            <w:vAlign w:val="center"/>
          </w:tcPr>
          <w:p w:rsidR="00F3472F" w:rsidRPr="00AC045F" w:rsidRDefault="00F3472F"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C507D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3472F" w:rsidRPr="00F3472F" w:rsidRDefault="00F3472F" w:rsidP="00F3472F">
      <w:pPr>
        <w:spacing w:line="360" w:lineRule="auto"/>
        <w:ind w:firstLineChars="200" w:firstLine="480"/>
        <w:rPr>
          <w:rFonts w:ascii="宋体" w:cs="Courier New"/>
          <w:sz w:val="24"/>
          <w:szCs w:val="24"/>
        </w:rPr>
      </w:pPr>
      <w:r w:rsidRPr="00F3472F">
        <w:rPr>
          <w:rFonts w:ascii="宋体" w:hAnsi="宋体" w:cs="Courier New" w:hint="eastAsia"/>
          <w:sz w:val="24"/>
          <w:szCs w:val="24"/>
        </w:rPr>
        <w:lastRenderedPageBreak/>
        <w:t>七、我方在此保证所提交的所有文件和全部说明是真实的和正确的</w:t>
      </w:r>
      <w:r w:rsidRPr="00F3472F">
        <w:rPr>
          <w:rFonts w:ascii="宋体" w:cs="Courier New"/>
          <w:sz w:val="24"/>
          <w:szCs w:val="24"/>
        </w:rPr>
        <w:t>,</w:t>
      </w:r>
      <w:r w:rsidRPr="00F3472F">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Default="00F51389" w:rsidP="00F3472F">
      <w:pPr>
        <w:adjustRightInd w:val="0"/>
        <w:snapToGrid w:val="0"/>
        <w:spacing w:line="360" w:lineRule="auto"/>
        <w:ind w:firstLineChars="1850" w:firstLine="444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45" w:name="_资格证明文件"/>
            <w:bookmarkStart w:id="46" w:name="_Toc364329026"/>
            <w:bookmarkEnd w:id="45"/>
            <w:r w:rsidRPr="004C53B6">
              <w:rPr>
                <w:rFonts w:asciiTheme="minorEastAsia" w:hAnsiTheme="minorEastAsia" w:hint="eastAsia"/>
                <w:sz w:val="24"/>
                <w:szCs w:val="24"/>
              </w:rPr>
              <w:t>法定代表人授权代表身份证（正面）</w:t>
            </w:r>
            <w:bookmarkEnd w:id="4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47" w:name="_Toc364329027"/>
            <w:r w:rsidRPr="004C53B6">
              <w:rPr>
                <w:rFonts w:asciiTheme="minorEastAsia" w:hAnsiTheme="minorEastAsia" w:hint="eastAsia"/>
                <w:sz w:val="24"/>
                <w:szCs w:val="24"/>
              </w:rPr>
              <w:t>法定代表人授权代表身份证（反面）</w:t>
            </w:r>
            <w:bookmarkEnd w:id="4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C507DB">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C507DB">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C507DB">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C507DB">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C507DB">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C507DB">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C507DB">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C507DB">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C507DB">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C507DB">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C507D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472F" w:rsidRPr="00F3472F" w:rsidRDefault="00F3472F" w:rsidP="00F3472F">
            <w:pPr>
              <w:autoSpaceDE w:val="0"/>
              <w:autoSpaceDN w:val="0"/>
              <w:adjustRightInd w:val="0"/>
              <w:spacing w:line="360" w:lineRule="auto"/>
              <w:jc w:val="center"/>
              <w:rPr>
                <w:rFonts w:ascii="宋体" w:eastAsia="宋体" w:hAnsi="宋体" w:cs="宋体"/>
                <w:b/>
                <w:bCs/>
                <w:sz w:val="24"/>
                <w:szCs w:val="24"/>
              </w:rPr>
            </w:pPr>
            <w:r w:rsidRPr="00F3472F">
              <w:rPr>
                <w:rFonts w:ascii="宋体" w:eastAsia="宋体" w:hAnsi="宋体" w:cs="宋体" w:hint="eastAsia"/>
                <w:b/>
                <w:bCs/>
                <w:sz w:val="24"/>
                <w:szCs w:val="24"/>
              </w:rPr>
              <w:t>品牌规格</w:t>
            </w:r>
          </w:p>
          <w:p w:rsidR="00F51389" w:rsidRPr="00064AEF" w:rsidRDefault="00F3472F" w:rsidP="00F3472F">
            <w:pPr>
              <w:autoSpaceDE w:val="0"/>
              <w:autoSpaceDN w:val="0"/>
              <w:adjustRightInd w:val="0"/>
              <w:spacing w:line="360" w:lineRule="auto"/>
              <w:jc w:val="center"/>
              <w:rPr>
                <w:rFonts w:asciiTheme="minorEastAsia" w:hAnsiTheme="minorEastAsia" w:cs="宋体"/>
                <w:b/>
                <w:sz w:val="24"/>
                <w:szCs w:val="24"/>
                <w:lang w:val="zh-CN"/>
              </w:rPr>
            </w:pPr>
            <w:r w:rsidRPr="00F3472F">
              <w:rPr>
                <w:rFonts w:ascii="宋体" w:eastAsia="宋体" w:hAnsi="宋体" w:cs="宋体" w:hint="eastAsia"/>
                <w:b/>
                <w:bCs/>
                <w:sz w:val="24"/>
                <w:szCs w:val="24"/>
              </w:rPr>
              <w:t>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C507D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3472F" w:rsidRDefault="00F3472F" w:rsidP="00FD62FF">
            <w:pPr>
              <w:pStyle w:val="ac"/>
              <w:jc w:val="center"/>
              <w:rPr>
                <w:rFonts w:ascii="宋体" w:eastAsia="宋体" w:hAnsi="宋体" w:cs="宋体"/>
                <w:b/>
                <w:bCs/>
                <w:sz w:val="24"/>
                <w:szCs w:val="24"/>
              </w:rPr>
            </w:pPr>
            <w:r w:rsidRPr="00F3472F">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C507D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C507D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C507D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C507D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3472F" w:rsidRPr="00F3472F" w:rsidRDefault="00F3472F" w:rsidP="00F3472F">
      <w:pPr>
        <w:widowControl/>
        <w:spacing w:before="100" w:beforeAutospacing="1" w:after="100" w:afterAutospacing="1" w:line="360" w:lineRule="auto"/>
        <w:ind w:firstLine="420"/>
        <w:contextualSpacing/>
        <w:jc w:val="left"/>
        <w:rPr>
          <w:rFonts w:ascii="宋体" w:hAnsi="宋体" w:cs="Arial"/>
          <w:kern w:val="0"/>
          <w:sz w:val="24"/>
          <w:szCs w:val="24"/>
        </w:rPr>
      </w:pPr>
      <w:r w:rsidRPr="00F3472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F3472F">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F3472F">
        <w:rPr>
          <w:rFonts w:hint="eastAsia"/>
          <w:sz w:val="24"/>
          <w:szCs w:val="24"/>
        </w:rPr>
        <w:t>，本公司</w:t>
      </w:r>
      <w:r w:rsidRPr="00F3472F">
        <w:rPr>
          <w:rFonts w:ascii="宋体" w:hAnsi="宋体" w:cs="Arial" w:hint="eastAsia"/>
          <w:kern w:val="0"/>
          <w:sz w:val="24"/>
          <w:szCs w:val="24"/>
        </w:rPr>
        <w:t>为______（请填写：中型、小型、微型）企业。</w:t>
      </w:r>
    </w:p>
    <w:p w:rsidR="00F3472F" w:rsidRPr="00F3472F" w:rsidRDefault="00F3472F" w:rsidP="00F3472F">
      <w:pPr>
        <w:widowControl/>
        <w:spacing w:before="100" w:beforeAutospacing="1" w:after="100" w:afterAutospacing="1" w:line="360" w:lineRule="auto"/>
        <w:ind w:firstLine="420"/>
        <w:contextualSpacing/>
        <w:jc w:val="left"/>
        <w:rPr>
          <w:rFonts w:ascii="宋体" w:hAnsi="宋体" w:cs="Arial"/>
          <w:kern w:val="0"/>
          <w:sz w:val="24"/>
          <w:szCs w:val="24"/>
        </w:rPr>
      </w:pPr>
      <w:r w:rsidRPr="00F3472F">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3472F" w:rsidRPr="00F3472F" w:rsidRDefault="00F3472F" w:rsidP="00F3472F">
      <w:pPr>
        <w:widowControl/>
        <w:spacing w:before="100" w:beforeAutospacing="1" w:after="100" w:afterAutospacing="1" w:line="360" w:lineRule="auto"/>
        <w:ind w:firstLine="420"/>
        <w:contextualSpacing/>
        <w:jc w:val="left"/>
        <w:rPr>
          <w:rFonts w:ascii="宋体" w:hAnsi="宋体" w:cs="Arial"/>
          <w:kern w:val="0"/>
          <w:sz w:val="24"/>
          <w:szCs w:val="24"/>
        </w:rPr>
      </w:pPr>
      <w:r w:rsidRPr="00F3472F">
        <w:rPr>
          <w:rFonts w:ascii="宋体" w:hAnsi="宋体" w:cs="Arial" w:hint="eastAsia"/>
          <w:kern w:val="0"/>
          <w:sz w:val="24"/>
          <w:szCs w:val="24"/>
        </w:rPr>
        <w:t>本公司对上述声明的真实性负责。如有虚假，将依法承担相应责任。</w:t>
      </w:r>
    </w:p>
    <w:p w:rsidR="00F51389" w:rsidRPr="00F3472F"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48" w:name="OLE_LINK14"/>
      <w:bookmarkStart w:id="4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48"/>
    <w:bookmarkEnd w:id="4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C421D4">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FFE" w:rsidRPr="00A35E77" w:rsidRDefault="00A07FFE" w:rsidP="005939AD">
      <w:pPr>
        <w:rPr>
          <w:rFonts w:ascii="仿宋_GB2312" w:eastAsia="仿宋_GB2312"/>
          <w:b/>
          <w:sz w:val="32"/>
          <w:szCs w:val="32"/>
        </w:rPr>
      </w:pPr>
      <w:r>
        <w:separator/>
      </w:r>
    </w:p>
  </w:endnote>
  <w:endnote w:type="continuationSeparator" w:id="0">
    <w:p w:rsidR="00A07FFE" w:rsidRPr="00A35E77" w:rsidRDefault="00A07FFE"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70B" w:rsidRDefault="00D43B1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7570B" w:rsidRDefault="00D43B1A">
                <w:pPr>
                  <w:pStyle w:val="a5"/>
                </w:pPr>
                <w:fldSimple w:instr=" PAGE  \* MERGEFORMAT ">
                  <w:r w:rsidR="00C421D4">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FFE" w:rsidRPr="00A35E77" w:rsidRDefault="00A07FFE" w:rsidP="005939AD">
      <w:pPr>
        <w:rPr>
          <w:rFonts w:ascii="仿宋_GB2312" w:eastAsia="仿宋_GB2312"/>
          <w:b/>
          <w:sz w:val="32"/>
          <w:szCs w:val="32"/>
        </w:rPr>
      </w:pPr>
      <w:r>
        <w:separator/>
      </w:r>
    </w:p>
  </w:footnote>
  <w:footnote w:type="continuationSeparator" w:id="0">
    <w:p w:rsidR="00A07FFE" w:rsidRPr="00A35E77" w:rsidRDefault="00A07FFE"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588A14"/>
    <w:multiLevelType w:val="singleLevel"/>
    <w:tmpl w:val="A4588A14"/>
    <w:lvl w:ilvl="0">
      <w:start w:val="1"/>
      <w:numFmt w:val="decimalEnclosedCircleChinese"/>
      <w:suff w:val="nothing"/>
      <w:lvlText w:val="%1　"/>
      <w:lvlJc w:val="left"/>
      <w:pPr>
        <w:ind w:left="0" w:firstLine="400"/>
      </w:pPr>
      <w:rPr>
        <w:rFonts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2"/>
    <w:multiLevelType w:val="singleLevel"/>
    <w:tmpl w:val="00000002"/>
    <w:lvl w:ilvl="0">
      <w:start w:val="1"/>
      <w:numFmt w:val="decimal"/>
      <w:suff w:val="nothing"/>
      <w:lvlText w:val="%1."/>
      <w:lvlJc w:val="left"/>
    </w:lvl>
  </w:abstractNum>
  <w:abstractNum w:abstractNumId="3">
    <w:nsid w:val="00000003"/>
    <w:multiLevelType w:val="singleLevel"/>
    <w:tmpl w:val="00000003"/>
    <w:lvl w:ilvl="0">
      <w:start w:val="1"/>
      <w:numFmt w:val="decimal"/>
      <w:suff w:val="nothing"/>
      <w:lvlText w:val="%1."/>
      <w:lvlJc w:val="left"/>
    </w:lvl>
  </w:abstractNum>
  <w:abstractNum w:abstractNumId="4">
    <w:nsid w:val="00000004"/>
    <w:multiLevelType w:val="singleLevel"/>
    <w:tmpl w:val="00000004"/>
    <w:lvl w:ilvl="0">
      <w:start w:val="1"/>
      <w:numFmt w:val="decimal"/>
      <w:suff w:val="nothing"/>
      <w:lvlText w:val="%1."/>
      <w:lvlJc w:val="left"/>
    </w:lvl>
  </w:abstractNum>
  <w:abstractNum w:abstractNumId="5">
    <w:nsid w:val="00000005"/>
    <w:multiLevelType w:val="singleLevel"/>
    <w:tmpl w:val="00000005"/>
    <w:lvl w:ilvl="0">
      <w:start w:val="1"/>
      <w:numFmt w:val="decimal"/>
      <w:suff w:val="nothing"/>
      <w:lvlText w:val="%1."/>
      <w:lvlJc w:val="left"/>
    </w:lvl>
  </w:abstractNum>
  <w:abstractNum w:abstractNumId="6">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07"/>
    <w:multiLevelType w:val="singleLevel"/>
    <w:tmpl w:val="00000007"/>
    <w:lvl w:ilvl="0">
      <w:start w:val="1"/>
      <w:numFmt w:val="decimal"/>
      <w:suff w:val="nothing"/>
      <w:lvlText w:val="%1."/>
      <w:lvlJc w:val="left"/>
    </w:lvl>
  </w:abstractNum>
  <w:abstractNum w:abstractNumId="8">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9">
    <w:nsid w:val="00000009"/>
    <w:multiLevelType w:val="singleLevel"/>
    <w:tmpl w:val="00000009"/>
    <w:lvl w:ilvl="0">
      <w:start w:val="1"/>
      <w:numFmt w:val="decimal"/>
      <w:suff w:val="nothing"/>
      <w:lvlText w:val="%1."/>
      <w:lvlJc w:val="left"/>
    </w:lvl>
  </w:abstractNum>
  <w:abstractNum w:abstractNumId="10">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E8329D3"/>
    <w:multiLevelType w:val="singleLevel"/>
    <w:tmpl w:val="3E8329D3"/>
    <w:lvl w:ilvl="0">
      <w:start w:val="1"/>
      <w:numFmt w:val="chineseCounting"/>
      <w:suff w:val="nothing"/>
      <w:lvlText w:val="%1、"/>
      <w:lvlJc w:val="left"/>
      <w:rPr>
        <w:rFonts w:hint="eastAsia"/>
      </w:rPr>
    </w:lvl>
  </w:abstractNum>
  <w:abstractNum w:abstractNumId="13">
    <w:nsid w:val="56A9BECC"/>
    <w:multiLevelType w:val="singleLevel"/>
    <w:tmpl w:val="56A9BECC"/>
    <w:lvl w:ilvl="0">
      <w:start w:val="1"/>
      <w:numFmt w:val="chineseCounting"/>
      <w:suff w:val="nothing"/>
      <w:lvlText w:val="%1、"/>
      <w:lvlJc w:val="left"/>
    </w:lvl>
  </w:abstractNum>
  <w:abstractNum w:abstractNumId="14">
    <w:nsid w:val="582630A2"/>
    <w:multiLevelType w:val="singleLevel"/>
    <w:tmpl w:val="582630A2"/>
    <w:lvl w:ilvl="0">
      <w:start w:val="1"/>
      <w:numFmt w:val="decimal"/>
      <w:suff w:val="nothing"/>
      <w:lvlText w:val="%1."/>
      <w:lvlJc w:val="left"/>
    </w:lvl>
  </w:abstractNum>
  <w:abstractNum w:abstractNumId="15">
    <w:nsid w:val="58EF12C3"/>
    <w:multiLevelType w:val="singleLevel"/>
    <w:tmpl w:val="58EF12C3"/>
    <w:lvl w:ilvl="0">
      <w:start w:val="1"/>
      <w:numFmt w:val="decimal"/>
      <w:suff w:val="nothing"/>
      <w:lvlText w:val="（%1）"/>
      <w:lvlJc w:val="left"/>
    </w:lvl>
  </w:abstractNum>
  <w:abstractNum w:abstractNumId="16">
    <w:nsid w:val="59107539"/>
    <w:multiLevelType w:val="singleLevel"/>
    <w:tmpl w:val="59107539"/>
    <w:lvl w:ilvl="0">
      <w:start w:val="1"/>
      <w:numFmt w:val="decimal"/>
      <w:suff w:val="nothing"/>
      <w:lvlText w:val="%1."/>
      <w:lvlJc w:val="left"/>
    </w:lvl>
  </w:abstractNum>
  <w:abstractNum w:abstractNumId="17">
    <w:nsid w:val="5910779D"/>
    <w:multiLevelType w:val="singleLevel"/>
    <w:tmpl w:val="5910779D"/>
    <w:lvl w:ilvl="0">
      <w:start w:val="2"/>
      <w:numFmt w:val="decimal"/>
      <w:suff w:val="nothing"/>
      <w:lvlText w:val="%1."/>
      <w:lvlJc w:val="left"/>
    </w:lvl>
  </w:abstractNum>
  <w:abstractNum w:abstractNumId="18">
    <w:nsid w:val="59436110"/>
    <w:multiLevelType w:val="singleLevel"/>
    <w:tmpl w:val="59436110"/>
    <w:lvl w:ilvl="0">
      <w:start w:val="1"/>
      <w:numFmt w:val="decimal"/>
      <w:suff w:val="nothing"/>
      <w:lvlText w:val="%1."/>
      <w:lvlJc w:val="left"/>
    </w:lvl>
  </w:abstractNum>
  <w:abstractNum w:abstractNumId="19">
    <w:nsid w:val="5943715E"/>
    <w:multiLevelType w:val="singleLevel"/>
    <w:tmpl w:val="5943715E"/>
    <w:lvl w:ilvl="0">
      <w:start w:val="1"/>
      <w:numFmt w:val="decimal"/>
      <w:suff w:val="nothing"/>
      <w:lvlText w:val="%1."/>
      <w:lvlJc w:val="left"/>
    </w:lvl>
  </w:abstractNum>
  <w:abstractNum w:abstractNumId="20">
    <w:nsid w:val="59439568"/>
    <w:multiLevelType w:val="singleLevel"/>
    <w:tmpl w:val="59439568"/>
    <w:lvl w:ilvl="0">
      <w:start w:val="1"/>
      <w:numFmt w:val="decimal"/>
      <w:suff w:val="nothing"/>
      <w:lvlText w:val="%1."/>
      <w:lvlJc w:val="left"/>
    </w:lvl>
  </w:abstractNum>
  <w:abstractNum w:abstractNumId="21">
    <w:nsid w:val="59439EE9"/>
    <w:multiLevelType w:val="singleLevel"/>
    <w:tmpl w:val="59439EE9"/>
    <w:lvl w:ilvl="0">
      <w:start w:val="5"/>
      <w:numFmt w:val="decimal"/>
      <w:suff w:val="nothing"/>
      <w:lvlText w:val="%1."/>
      <w:lvlJc w:val="left"/>
    </w:lvl>
  </w:abstractNum>
  <w:abstractNum w:abstractNumId="22">
    <w:nsid w:val="5943A106"/>
    <w:multiLevelType w:val="singleLevel"/>
    <w:tmpl w:val="5943A106"/>
    <w:lvl w:ilvl="0">
      <w:start w:val="1"/>
      <w:numFmt w:val="decimal"/>
      <w:suff w:val="nothing"/>
      <w:lvlText w:val="%1."/>
      <w:lvlJc w:val="left"/>
    </w:lvl>
  </w:abstractNum>
  <w:abstractNum w:abstractNumId="23">
    <w:nsid w:val="5943AF43"/>
    <w:multiLevelType w:val="singleLevel"/>
    <w:tmpl w:val="5943AF43"/>
    <w:lvl w:ilvl="0">
      <w:start w:val="1"/>
      <w:numFmt w:val="decimal"/>
      <w:suff w:val="nothing"/>
      <w:lvlText w:val="%1."/>
      <w:lvlJc w:val="left"/>
    </w:lvl>
  </w:abstractNum>
  <w:abstractNum w:abstractNumId="24">
    <w:nsid w:val="5943AF6D"/>
    <w:multiLevelType w:val="singleLevel"/>
    <w:tmpl w:val="5943AF6D"/>
    <w:lvl w:ilvl="0">
      <w:start w:val="1"/>
      <w:numFmt w:val="decimal"/>
      <w:suff w:val="nothing"/>
      <w:lvlText w:val="%1."/>
      <w:lvlJc w:val="left"/>
    </w:lvl>
  </w:abstractNum>
  <w:abstractNum w:abstractNumId="25">
    <w:nsid w:val="5943AF9D"/>
    <w:multiLevelType w:val="singleLevel"/>
    <w:tmpl w:val="5943AF9D"/>
    <w:lvl w:ilvl="0">
      <w:start w:val="1"/>
      <w:numFmt w:val="decimal"/>
      <w:suff w:val="nothing"/>
      <w:lvlText w:val="%1."/>
      <w:lvlJc w:val="left"/>
    </w:lvl>
  </w:abstractNum>
  <w:abstractNum w:abstractNumId="26">
    <w:nsid w:val="5943AFBA"/>
    <w:multiLevelType w:val="singleLevel"/>
    <w:tmpl w:val="5943AFBA"/>
    <w:lvl w:ilvl="0">
      <w:start w:val="1"/>
      <w:numFmt w:val="decimal"/>
      <w:suff w:val="nothing"/>
      <w:lvlText w:val="%1."/>
      <w:lvlJc w:val="left"/>
    </w:lvl>
  </w:abstractNum>
  <w:abstractNum w:abstractNumId="27">
    <w:nsid w:val="5943AFD1"/>
    <w:multiLevelType w:val="singleLevel"/>
    <w:tmpl w:val="5943AFD1"/>
    <w:lvl w:ilvl="0">
      <w:start w:val="1"/>
      <w:numFmt w:val="decimal"/>
      <w:suff w:val="nothing"/>
      <w:lvlText w:val="%1."/>
      <w:lvlJc w:val="left"/>
    </w:lvl>
  </w:abstractNum>
  <w:abstractNum w:abstractNumId="28">
    <w:nsid w:val="5943AFF9"/>
    <w:multiLevelType w:val="singleLevel"/>
    <w:tmpl w:val="5943AFF9"/>
    <w:lvl w:ilvl="0">
      <w:start w:val="1"/>
      <w:numFmt w:val="decimal"/>
      <w:suff w:val="nothing"/>
      <w:lvlText w:val="%1."/>
      <w:lvlJc w:val="left"/>
    </w:lvl>
  </w:abstractNum>
  <w:abstractNum w:abstractNumId="29">
    <w:nsid w:val="5943B015"/>
    <w:multiLevelType w:val="singleLevel"/>
    <w:tmpl w:val="5943B015"/>
    <w:lvl w:ilvl="0">
      <w:start w:val="1"/>
      <w:numFmt w:val="decimal"/>
      <w:suff w:val="nothing"/>
      <w:lvlText w:val="%1."/>
      <w:lvlJc w:val="left"/>
    </w:lvl>
  </w:abstractNum>
  <w:abstractNum w:abstractNumId="30">
    <w:nsid w:val="59F817C2"/>
    <w:multiLevelType w:val="singleLevel"/>
    <w:tmpl w:val="59F817C2"/>
    <w:lvl w:ilvl="0">
      <w:start w:val="2"/>
      <w:numFmt w:val="chineseCounting"/>
      <w:suff w:val="space"/>
      <w:lvlText w:val="第%1章"/>
      <w:lvlJc w:val="left"/>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7BD72FE0"/>
    <w:multiLevelType w:val="multilevel"/>
    <w:tmpl w:val="7BD72FE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0"/>
  </w:num>
  <w:num w:numId="2">
    <w:abstractNumId w:val="31"/>
  </w:num>
  <w:num w:numId="3">
    <w:abstractNumId w:val="10"/>
  </w:num>
  <w:num w:numId="4">
    <w:abstractNumId w:val="1"/>
  </w:num>
  <w:num w:numId="5">
    <w:abstractNumId w:val="6"/>
  </w:num>
  <w:num w:numId="6">
    <w:abstractNumId w:val="11"/>
  </w:num>
  <w:num w:numId="7">
    <w:abstractNumId w:val="14"/>
  </w:num>
  <w:num w:numId="8">
    <w:abstractNumId w:val="13"/>
  </w:num>
  <w:num w:numId="9">
    <w:abstractNumId w:val="15"/>
  </w:num>
  <w:num w:numId="10">
    <w:abstractNumId w:val="32"/>
  </w:num>
  <w:num w:numId="11">
    <w:abstractNumId w:val="23"/>
  </w:num>
  <w:num w:numId="12">
    <w:abstractNumId w:val="24"/>
  </w:num>
  <w:num w:numId="13">
    <w:abstractNumId w:val="25"/>
  </w:num>
  <w:num w:numId="14">
    <w:abstractNumId w:val="26"/>
  </w:num>
  <w:num w:numId="15">
    <w:abstractNumId w:val="27"/>
  </w:num>
  <w:num w:numId="16">
    <w:abstractNumId w:val="28"/>
  </w:num>
  <w:num w:numId="17">
    <w:abstractNumId w:val="29"/>
  </w:num>
  <w:num w:numId="18">
    <w:abstractNumId w:val="12"/>
  </w:num>
  <w:num w:numId="19">
    <w:abstractNumId w:val="20"/>
  </w:num>
  <w:num w:numId="20">
    <w:abstractNumId w:val="19"/>
  </w:num>
  <w:num w:numId="21">
    <w:abstractNumId w:val="2"/>
  </w:num>
  <w:num w:numId="22">
    <w:abstractNumId w:val="16"/>
  </w:num>
  <w:num w:numId="23">
    <w:abstractNumId w:val="3"/>
  </w:num>
  <w:num w:numId="24">
    <w:abstractNumId w:val="4"/>
  </w:num>
  <w:num w:numId="25">
    <w:abstractNumId w:val="5"/>
  </w:num>
  <w:num w:numId="26">
    <w:abstractNumId w:val="17"/>
  </w:num>
  <w:num w:numId="27">
    <w:abstractNumId w:val="21"/>
  </w:num>
  <w:num w:numId="28">
    <w:abstractNumId w:val="18"/>
  </w:num>
  <w:num w:numId="29">
    <w:abstractNumId w:val="9"/>
  </w:num>
  <w:num w:numId="30">
    <w:abstractNumId w:val="8"/>
  </w:num>
  <w:num w:numId="31">
    <w:abstractNumId w:val="7"/>
  </w:num>
  <w:num w:numId="32">
    <w:abstractNumId w:val="22"/>
  </w:num>
  <w:num w:numId="33">
    <w:abstractNumId w:val="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BE"/>
    <w:rsid w:val="000C6CC0"/>
    <w:rsid w:val="000C6E80"/>
    <w:rsid w:val="000D74F9"/>
    <w:rsid w:val="000E263E"/>
    <w:rsid w:val="000E264F"/>
    <w:rsid w:val="000E4F3B"/>
    <w:rsid w:val="000F1819"/>
    <w:rsid w:val="001008C2"/>
    <w:rsid w:val="001052E3"/>
    <w:rsid w:val="00110C26"/>
    <w:rsid w:val="0011325E"/>
    <w:rsid w:val="001262C8"/>
    <w:rsid w:val="001276EF"/>
    <w:rsid w:val="00140426"/>
    <w:rsid w:val="00141B3F"/>
    <w:rsid w:val="00147B7D"/>
    <w:rsid w:val="00163CBE"/>
    <w:rsid w:val="001645B9"/>
    <w:rsid w:val="00165060"/>
    <w:rsid w:val="0017570B"/>
    <w:rsid w:val="00177750"/>
    <w:rsid w:val="00183EF7"/>
    <w:rsid w:val="00185ECD"/>
    <w:rsid w:val="0018761C"/>
    <w:rsid w:val="00193710"/>
    <w:rsid w:val="001948F5"/>
    <w:rsid w:val="00195D1B"/>
    <w:rsid w:val="001977EA"/>
    <w:rsid w:val="001A4C92"/>
    <w:rsid w:val="001A70C2"/>
    <w:rsid w:val="001B41AD"/>
    <w:rsid w:val="001B7057"/>
    <w:rsid w:val="001B7C18"/>
    <w:rsid w:val="001C0F1B"/>
    <w:rsid w:val="001C309B"/>
    <w:rsid w:val="001C6C61"/>
    <w:rsid w:val="001D0638"/>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8E0"/>
    <w:rsid w:val="00296074"/>
    <w:rsid w:val="002969B1"/>
    <w:rsid w:val="002A00B7"/>
    <w:rsid w:val="002A0347"/>
    <w:rsid w:val="002A7548"/>
    <w:rsid w:val="002B2BE8"/>
    <w:rsid w:val="002B43E7"/>
    <w:rsid w:val="002B6EE5"/>
    <w:rsid w:val="002C4E7F"/>
    <w:rsid w:val="002D0D13"/>
    <w:rsid w:val="002E3055"/>
    <w:rsid w:val="002E60F6"/>
    <w:rsid w:val="002E744B"/>
    <w:rsid w:val="002F5263"/>
    <w:rsid w:val="0030587D"/>
    <w:rsid w:val="0031527C"/>
    <w:rsid w:val="00316537"/>
    <w:rsid w:val="00316973"/>
    <w:rsid w:val="00316D67"/>
    <w:rsid w:val="00320419"/>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2EFC"/>
    <w:rsid w:val="003C669F"/>
    <w:rsid w:val="003D2A39"/>
    <w:rsid w:val="003D6EA0"/>
    <w:rsid w:val="003E4CE5"/>
    <w:rsid w:val="003E71EE"/>
    <w:rsid w:val="003E7330"/>
    <w:rsid w:val="003F635C"/>
    <w:rsid w:val="00400336"/>
    <w:rsid w:val="004040EC"/>
    <w:rsid w:val="00414D08"/>
    <w:rsid w:val="00420293"/>
    <w:rsid w:val="004224AA"/>
    <w:rsid w:val="00423593"/>
    <w:rsid w:val="00427171"/>
    <w:rsid w:val="00431A4E"/>
    <w:rsid w:val="0043314E"/>
    <w:rsid w:val="00435633"/>
    <w:rsid w:val="0043595D"/>
    <w:rsid w:val="00436C3E"/>
    <w:rsid w:val="0043706F"/>
    <w:rsid w:val="004463A0"/>
    <w:rsid w:val="00450B7E"/>
    <w:rsid w:val="004511E4"/>
    <w:rsid w:val="00452FF0"/>
    <w:rsid w:val="00454B40"/>
    <w:rsid w:val="00454F5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C00FF"/>
    <w:rsid w:val="004C013E"/>
    <w:rsid w:val="004C15CA"/>
    <w:rsid w:val="004C17C0"/>
    <w:rsid w:val="004C3610"/>
    <w:rsid w:val="004D1A38"/>
    <w:rsid w:val="004D42E9"/>
    <w:rsid w:val="004D7FCC"/>
    <w:rsid w:val="004E1C04"/>
    <w:rsid w:val="004E3BC4"/>
    <w:rsid w:val="004F00A0"/>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5563"/>
    <w:rsid w:val="00546002"/>
    <w:rsid w:val="00555840"/>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51C7"/>
    <w:rsid w:val="006B072C"/>
    <w:rsid w:val="006B1D20"/>
    <w:rsid w:val="006B3B14"/>
    <w:rsid w:val="006C33F0"/>
    <w:rsid w:val="006C575E"/>
    <w:rsid w:val="006C756F"/>
    <w:rsid w:val="006D24FE"/>
    <w:rsid w:val="006D7995"/>
    <w:rsid w:val="006E1073"/>
    <w:rsid w:val="006E5294"/>
    <w:rsid w:val="006E69A9"/>
    <w:rsid w:val="006E7D75"/>
    <w:rsid w:val="006F0378"/>
    <w:rsid w:val="006F278C"/>
    <w:rsid w:val="006F42BD"/>
    <w:rsid w:val="006F6735"/>
    <w:rsid w:val="00703498"/>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82400"/>
    <w:rsid w:val="00784839"/>
    <w:rsid w:val="0079419E"/>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496C"/>
    <w:rsid w:val="00856E26"/>
    <w:rsid w:val="008629A1"/>
    <w:rsid w:val="00870DCD"/>
    <w:rsid w:val="00875099"/>
    <w:rsid w:val="008776CA"/>
    <w:rsid w:val="008824BB"/>
    <w:rsid w:val="008868B3"/>
    <w:rsid w:val="00893816"/>
    <w:rsid w:val="00894121"/>
    <w:rsid w:val="00896627"/>
    <w:rsid w:val="008A532F"/>
    <w:rsid w:val="008A735D"/>
    <w:rsid w:val="008B1EBC"/>
    <w:rsid w:val="008B3760"/>
    <w:rsid w:val="008B4CCA"/>
    <w:rsid w:val="008B62B1"/>
    <w:rsid w:val="008B6376"/>
    <w:rsid w:val="008B780E"/>
    <w:rsid w:val="008B7B3E"/>
    <w:rsid w:val="008C0905"/>
    <w:rsid w:val="008C380D"/>
    <w:rsid w:val="008E6E6A"/>
    <w:rsid w:val="008E7034"/>
    <w:rsid w:val="008F1F9E"/>
    <w:rsid w:val="00903C60"/>
    <w:rsid w:val="00910FBF"/>
    <w:rsid w:val="009130EC"/>
    <w:rsid w:val="00913638"/>
    <w:rsid w:val="00920741"/>
    <w:rsid w:val="00927DD4"/>
    <w:rsid w:val="00930D68"/>
    <w:rsid w:val="0093588B"/>
    <w:rsid w:val="009407DF"/>
    <w:rsid w:val="00944C89"/>
    <w:rsid w:val="009462A9"/>
    <w:rsid w:val="00951C8E"/>
    <w:rsid w:val="00963C64"/>
    <w:rsid w:val="00964173"/>
    <w:rsid w:val="009652AA"/>
    <w:rsid w:val="00971DFC"/>
    <w:rsid w:val="00973BD1"/>
    <w:rsid w:val="00974710"/>
    <w:rsid w:val="00976944"/>
    <w:rsid w:val="00977773"/>
    <w:rsid w:val="0098644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7FFE"/>
    <w:rsid w:val="00A1226A"/>
    <w:rsid w:val="00A146D0"/>
    <w:rsid w:val="00A26A2D"/>
    <w:rsid w:val="00A272CE"/>
    <w:rsid w:val="00A30773"/>
    <w:rsid w:val="00A35EB8"/>
    <w:rsid w:val="00A409A7"/>
    <w:rsid w:val="00A5050D"/>
    <w:rsid w:val="00A57099"/>
    <w:rsid w:val="00A577F4"/>
    <w:rsid w:val="00A630FF"/>
    <w:rsid w:val="00A634C2"/>
    <w:rsid w:val="00A71479"/>
    <w:rsid w:val="00A72BD8"/>
    <w:rsid w:val="00A9002A"/>
    <w:rsid w:val="00A960B9"/>
    <w:rsid w:val="00AA0FE4"/>
    <w:rsid w:val="00AA16B6"/>
    <w:rsid w:val="00AA265E"/>
    <w:rsid w:val="00AA372B"/>
    <w:rsid w:val="00AC0D4D"/>
    <w:rsid w:val="00AC62A0"/>
    <w:rsid w:val="00AC6B92"/>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543DF"/>
    <w:rsid w:val="00B64EAB"/>
    <w:rsid w:val="00B65A0E"/>
    <w:rsid w:val="00B66E6E"/>
    <w:rsid w:val="00B72C4B"/>
    <w:rsid w:val="00B75416"/>
    <w:rsid w:val="00B77BE1"/>
    <w:rsid w:val="00B80C52"/>
    <w:rsid w:val="00B91885"/>
    <w:rsid w:val="00B95A20"/>
    <w:rsid w:val="00BB1EC0"/>
    <w:rsid w:val="00BB6CC2"/>
    <w:rsid w:val="00BC01E9"/>
    <w:rsid w:val="00BC05E7"/>
    <w:rsid w:val="00BD0FE7"/>
    <w:rsid w:val="00BD3AFF"/>
    <w:rsid w:val="00BF1DA5"/>
    <w:rsid w:val="00BF21E1"/>
    <w:rsid w:val="00C06F9E"/>
    <w:rsid w:val="00C14A81"/>
    <w:rsid w:val="00C1514A"/>
    <w:rsid w:val="00C21744"/>
    <w:rsid w:val="00C23622"/>
    <w:rsid w:val="00C36189"/>
    <w:rsid w:val="00C414AD"/>
    <w:rsid w:val="00C421D4"/>
    <w:rsid w:val="00C42936"/>
    <w:rsid w:val="00C430C9"/>
    <w:rsid w:val="00C45EEC"/>
    <w:rsid w:val="00C507DB"/>
    <w:rsid w:val="00C51319"/>
    <w:rsid w:val="00C638EC"/>
    <w:rsid w:val="00C66C51"/>
    <w:rsid w:val="00C7189B"/>
    <w:rsid w:val="00C731CA"/>
    <w:rsid w:val="00C75A26"/>
    <w:rsid w:val="00C8587D"/>
    <w:rsid w:val="00C932A1"/>
    <w:rsid w:val="00C956D7"/>
    <w:rsid w:val="00CA0494"/>
    <w:rsid w:val="00CA2C12"/>
    <w:rsid w:val="00CB5066"/>
    <w:rsid w:val="00CB5576"/>
    <w:rsid w:val="00CB574C"/>
    <w:rsid w:val="00CC5CDE"/>
    <w:rsid w:val="00CD4CBE"/>
    <w:rsid w:val="00CD7E6D"/>
    <w:rsid w:val="00CE0F39"/>
    <w:rsid w:val="00CF4F24"/>
    <w:rsid w:val="00D11037"/>
    <w:rsid w:val="00D21019"/>
    <w:rsid w:val="00D227B2"/>
    <w:rsid w:val="00D228EB"/>
    <w:rsid w:val="00D31F0B"/>
    <w:rsid w:val="00D35049"/>
    <w:rsid w:val="00D409E1"/>
    <w:rsid w:val="00D43B1A"/>
    <w:rsid w:val="00D44821"/>
    <w:rsid w:val="00D54C29"/>
    <w:rsid w:val="00D60BC1"/>
    <w:rsid w:val="00D77A36"/>
    <w:rsid w:val="00D87AE5"/>
    <w:rsid w:val="00D87CA6"/>
    <w:rsid w:val="00D90CE2"/>
    <w:rsid w:val="00D95770"/>
    <w:rsid w:val="00DA3386"/>
    <w:rsid w:val="00DA70EB"/>
    <w:rsid w:val="00DB748A"/>
    <w:rsid w:val="00DC0AA6"/>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2492"/>
    <w:rsid w:val="00EB3D1C"/>
    <w:rsid w:val="00EB4C15"/>
    <w:rsid w:val="00EB4C1B"/>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3472F"/>
    <w:rsid w:val="00F43428"/>
    <w:rsid w:val="00F44074"/>
    <w:rsid w:val="00F4626B"/>
    <w:rsid w:val="00F51389"/>
    <w:rsid w:val="00F51ED8"/>
    <w:rsid w:val="00F51FCE"/>
    <w:rsid w:val="00F5466E"/>
    <w:rsid w:val="00F6477D"/>
    <w:rsid w:val="00F64BFF"/>
    <w:rsid w:val="00F66967"/>
    <w:rsid w:val="00F66D61"/>
    <w:rsid w:val="00F67F31"/>
    <w:rsid w:val="00F71411"/>
    <w:rsid w:val="00F75216"/>
    <w:rsid w:val="00F84018"/>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uiPriority="0" w:qFormat="1"/>
    <w:lsdException w:name="Strong" w:semiHidden="0"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uiPriority="0"/>
    <w:lsdException w:name="Table Grid" w:semiHidden="0" w:uiPriority="0" w:unhideWhenUsed="0" w:qFormat="1"/>
    <w:lsdException w:name="Table Theme"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qFormat/>
    <w:rsid w:val="00F51389"/>
    <w:rPr>
      <w:sz w:val="18"/>
      <w:szCs w:val="18"/>
    </w:rPr>
  </w:style>
  <w:style w:type="paragraph" w:styleId="a6">
    <w:name w:val="header"/>
    <w:basedOn w:val="a"/>
    <w:link w:val="Char2"/>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99"/>
    <w:qFormat/>
    <w:rsid w:val="00F51389"/>
    <w:rPr>
      <w:b/>
      <w:bCs/>
    </w:rPr>
  </w:style>
  <w:style w:type="character" w:styleId="a9">
    <w:name w:val="Hyperlink"/>
    <w:basedOn w:val="a0"/>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99"/>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unhideWhenUsed/>
    <w:qFormat/>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uiPriority w:val="34"/>
    <w:qFormat/>
    <w:rsid w:val="00C14A81"/>
    <w:pPr>
      <w:ind w:right="442" w:firstLineChars="200" w:firstLine="420"/>
    </w:pPr>
    <w:rPr>
      <w:rFonts w:ascii="Calibri" w:eastAsia="宋体" w:hAnsi="Calibri" w:cs="Times New Roman"/>
    </w:rPr>
  </w:style>
  <w:style w:type="paragraph" w:styleId="af2">
    <w:name w:val="Balloon Text"/>
    <w:basedOn w:val="a"/>
    <w:link w:val="Char5"/>
    <w:rsid w:val="004E1C04"/>
    <w:rPr>
      <w:rFonts w:ascii="Calibri" w:eastAsia="宋体" w:hAnsi="Calibri" w:cs="Times New Roman"/>
      <w:sz w:val="18"/>
      <w:szCs w:val="18"/>
    </w:rPr>
  </w:style>
  <w:style w:type="character" w:customStyle="1" w:styleId="Char5">
    <w:name w:val="批注框文本 Char"/>
    <w:basedOn w:val="a0"/>
    <w:link w:val="af2"/>
    <w:qFormat/>
    <w:rsid w:val="004E1C04"/>
    <w:rPr>
      <w:rFonts w:ascii="Calibri" w:eastAsia="宋体" w:hAnsi="Calibri" w:cs="Times New Roman"/>
      <w:sz w:val="18"/>
      <w:szCs w:val="18"/>
    </w:rPr>
  </w:style>
  <w:style w:type="character" w:customStyle="1" w:styleId="HTMLPreformattedChar">
    <w:name w:val="HTML Preformatted Char"/>
    <w:uiPriority w:val="99"/>
    <w:qFormat/>
    <w:locked/>
    <w:rsid w:val="004E1C04"/>
    <w:rPr>
      <w:rFonts w:ascii="宋体" w:eastAsia="宋体"/>
      <w:sz w:val="24"/>
    </w:rPr>
  </w:style>
  <w:style w:type="character" w:customStyle="1" w:styleId="HTMLChar1">
    <w:name w:val="HTML 预设格式 Char1"/>
    <w:uiPriority w:val="99"/>
    <w:semiHidden/>
    <w:qFormat/>
    <w:rsid w:val="004E1C04"/>
    <w:rPr>
      <w:rFonts w:ascii="Courier New" w:hAnsi="Courier New" w:cs="Courier New"/>
      <w:sz w:val="20"/>
      <w:szCs w:val="20"/>
    </w:rPr>
  </w:style>
  <w:style w:type="paragraph" w:customStyle="1" w:styleId="Style2">
    <w:name w:val="_Style 2"/>
    <w:basedOn w:val="a"/>
    <w:uiPriority w:val="34"/>
    <w:qFormat/>
    <w:rsid w:val="004E1C04"/>
    <w:pPr>
      <w:ind w:firstLineChars="200" w:firstLine="420"/>
    </w:pPr>
    <w:rPr>
      <w:rFonts w:ascii="Times New Roman" w:eastAsia="宋体" w:hAnsi="Times New Roman" w:cs="Times New Roman"/>
      <w:szCs w:val="24"/>
    </w:rPr>
  </w:style>
  <w:style w:type="paragraph" w:customStyle="1" w:styleId="ListParagraph1">
    <w:name w:val="List Paragraph1"/>
    <w:basedOn w:val="a"/>
    <w:uiPriority w:val="34"/>
    <w:qFormat/>
    <w:rsid w:val="004E1C04"/>
    <w:pPr>
      <w:ind w:firstLineChars="200" w:firstLine="420"/>
    </w:pPr>
    <w:rPr>
      <w:rFonts w:ascii="Times New Roman" w:eastAsia="宋体" w:hAnsi="Times New Roman" w:cs="Times New Roman"/>
      <w:szCs w:val="24"/>
    </w:rPr>
  </w:style>
  <w:style w:type="paragraph" w:styleId="af3">
    <w:name w:val="No Spacing"/>
    <w:link w:val="Char6"/>
    <w:uiPriority w:val="1"/>
    <w:qFormat/>
    <w:rsid w:val="004E1C04"/>
    <w:rPr>
      <w:rFonts w:ascii="Calibri" w:eastAsia="宋体" w:hAnsi="Calibri" w:cs="Times New Roman"/>
      <w:kern w:val="0"/>
      <w:sz w:val="22"/>
    </w:rPr>
  </w:style>
  <w:style w:type="character" w:customStyle="1" w:styleId="Char6">
    <w:name w:val="无间隔 Char"/>
    <w:link w:val="af3"/>
    <w:uiPriority w:val="1"/>
    <w:rsid w:val="004E1C04"/>
    <w:rPr>
      <w:rFonts w:ascii="Calibri" w:eastAsia="宋体" w:hAnsi="Calibri" w:cs="Times New Roman"/>
      <w:kern w:val="0"/>
      <w:sz w:val="22"/>
    </w:rPr>
  </w:style>
  <w:style w:type="character" w:styleId="af4">
    <w:name w:val="page number"/>
    <w:qFormat/>
    <w:rsid w:val="004E1C04"/>
  </w:style>
  <w:style w:type="table" w:styleId="af5">
    <w:name w:val="Table Grid"/>
    <w:basedOn w:val="a1"/>
    <w:qFormat/>
    <w:rsid w:val="004E1C0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1"/>
    <w:qFormat/>
    <w:rsid w:val="004E1C0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
    <w:name w:val="w"/>
    <w:basedOn w:val="a"/>
    <w:qFormat/>
    <w:rsid w:val="004E1C04"/>
    <w:pPr>
      <w:widowControl/>
      <w:spacing w:before="100" w:beforeAutospacing="1" w:after="100" w:afterAutospacing="1" w:line="375" w:lineRule="atLeast"/>
      <w:jc w:val="left"/>
    </w:pPr>
    <w:rPr>
      <w:rFonts w:ascii="宋体" w:eastAsia="宋体" w:hAnsi="宋体" w:cs="Times New Roman"/>
      <w:color w:val="000000"/>
      <w:kern w:val="0"/>
      <w:sz w:val="24"/>
      <w:szCs w:val="24"/>
    </w:rPr>
  </w:style>
  <w:style w:type="paragraph" w:customStyle="1" w:styleId="110">
    <w:name w:val="列出段落11"/>
    <w:basedOn w:val="a"/>
    <w:uiPriority w:val="34"/>
    <w:qFormat/>
    <w:rsid w:val="004E1C04"/>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AD729A-DD5D-4440-8A07-E9478963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98</Pages>
  <Words>9444</Words>
  <Characters>53835</Characters>
  <Application>Microsoft Office Word</Application>
  <DocSecurity>0</DocSecurity>
  <Lines>448</Lines>
  <Paragraphs>126</Paragraphs>
  <ScaleCrop>false</ScaleCrop>
  <Company>Sky123.Org</Company>
  <LinksUpToDate>false</LinksUpToDate>
  <CharactersWithSpaces>63153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cp:revision>
  <cp:lastPrinted>2018-08-29T01:53:00Z</cp:lastPrinted>
  <dcterms:created xsi:type="dcterms:W3CDTF">2018-11-13T06:37:00Z</dcterms:created>
  <dcterms:modified xsi:type="dcterms:W3CDTF">2018-11-29T07:36:00Z</dcterms:modified>
</cp:coreProperties>
</file>