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0A" w:rsidRPr="002A53B2" w:rsidRDefault="00086C0A" w:rsidP="002A53B2">
      <w:pPr>
        <w:widowControl/>
        <w:shd w:val="clear" w:color="auto" w:fill="FFFFFF"/>
        <w:spacing w:line="360" w:lineRule="atLeast"/>
        <w:jc w:val="center"/>
        <w:rPr>
          <w:rFonts w:ascii="宋体" w:cs="宋体"/>
          <w:color w:val="000000"/>
          <w:kern w:val="0"/>
          <w:sz w:val="24"/>
          <w:szCs w:val="24"/>
        </w:rPr>
      </w:pPr>
      <w:r w:rsidRPr="00C03D72">
        <w:rPr>
          <w:rFonts w:ascii="??_GB2312" w:eastAsia="Times New Roman" w:hAnsi="微软雅黑" w:cs="??_GB2312"/>
          <w:b/>
          <w:color w:val="000000"/>
          <w:kern w:val="0"/>
          <w:sz w:val="32"/>
          <w:szCs w:val="32"/>
          <w:shd w:val="clear" w:color="auto" w:fill="FFFFFF"/>
        </w:rPr>
        <w:t>YLZB-G2018</w:t>
      </w:r>
      <w:r w:rsidR="00C5139B">
        <w:rPr>
          <w:rFonts w:ascii="??_GB2312" w:eastAsia="Times New Roman" w:hAnsi="微软雅黑" w:cs="??_GB2312"/>
          <w:b/>
          <w:color w:val="000000"/>
          <w:kern w:val="0"/>
          <w:sz w:val="32"/>
          <w:szCs w:val="32"/>
          <w:shd w:val="clear" w:color="auto" w:fill="FFFFFF"/>
        </w:rPr>
        <w:t>0</w:t>
      </w:r>
      <w:r w:rsidR="003C3EAC">
        <w:rPr>
          <w:rFonts w:ascii="??_GB2312" w:eastAsiaTheme="minorEastAsia" w:hAnsi="微软雅黑" w:cs="??_GB2312" w:hint="eastAsia"/>
          <w:b/>
          <w:color w:val="000000"/>
          <w:kern w:val="0"/>
          <w:sz w:val="32"/>
          <w:szCs w:val="32"/>
          <w:shd w:val="clear" w:color="auto" w:fill="FFFFFF"/>
        </w:rPr>
        <w:t>76</w:t>
      </w:r>
      <w:r>
        <w:rPr>
          <w:rFonts w:ascii="??_GB2312" w:eastAsia="Times New Roman" w:hAnsi="微软雅黑" w:cs="??_GB2312"/>
          <w:b/>
          <w:color w:val="000000"/>
          <w:kern w:val="0"/>
          <w:sz w:val="32"/>
          <w:szCs w:val="32"/>
          <w:shd w:val="clear" w:color="auto" w:fill="FFFFFF"/>
        </w:rPr>
        <w:t>号禹州市中医院</w:t>
      </w:r>
      <w:r w:rsidRPr="00C03D72">
        <w:rPr>
          <w:rFonts w:ascii="??_GB2312" w:eastAsia="Times New Roman" w:hAnsi="微软雅黑" w:cs="??_GB2312"/>
          <w:b/>
          <w:color w:val="000000"/>
          <w:kern w:val="0"/>
          <w:sz w:val="32"/>
          <w:szCs w:val="32"/>
          <w:shd w:val="clear" w:color="auto" w:fill="FFFFFF"/>
        </w:rPr>
        <w:t>“</w:t>
      </w:r>
      <w:r>
        <w:rPr>
          <w:rFonts w:ascii="??_GB2312" w:eastAsia="Times New Roman" w:hAnsi="微软雅黑" w:cs="??_GB2312"/>
          <w:b/>
          <w:color w:val="000000"/>
          <w:kern w:val="0"/>
          <w:sz w:val="32"/>
          <w:szCs w:val="32"/>
          <w:shd w:val="clear" w:color="auto" w:fill="FFFFFF"/>
        </w:rPr>
        <w:t>所需</w:t>
      </w:r>
      <w:r w:rsidR="00C5139B">
        <w:rPr>
          <w:rFonts w:ascii="??_GB2312" w:eastAsiaTheme="minorEastAsia" w:hAnsi="微软雅黑" w:cs="??_GB2312" w:hint="eastAsia"/>
          <w:b/>
          <w:color w:val="000000"/>
          <w:kern w:val="0"/>
          <w:sz w:val="32"/>
          <w:szCs w:val="32"/>
          <w:shd w:val="clear" w:color="auto" w:fill="FFFFFF"/>
        </w:rPr>
        <w:t>LED</w:t>
      </w:r>
      <w:r w:rsidR="00C5139B">
        <w:rPr>
          <w:rFonts w:ascii="??_GB2312" w:eastAsiaTheme="minorEastAsia" w:hAnsi="微软雅黑" w:cs="??_GB2312" w:hint="eastAsia"/>
          <w:b/>
          <w:color w:val="000000"/>
          <w:kern w:val="0"/>
          <w:sz w:val="32"/>
          <w:szCs w:val="32"/>
          <w:shd w:val="clear" w:color="auto" w:fill="FFFFFF"/>
        </w:rPr>
        <w:t>双头子母灯</w:t>
      </w:r>
      <w:r>
        <w:rPr>
          <w:rFonts w:ascii="??_GB2312" w:eastAsia="Times New Roman" w:hAnsi="微软雅黑" w:cs="??_GB2312"/>
          <w:b/>
          <w:color w:val="000000"/>
          <w:kern w:val="0"/>
          <w:sz w:val="32"/>
          <w:szCs w:val="32"/>
          <w:shd w:val="clear" w:color="auto" w:fill="FFFFFF"/>
        </w:rPr>
        <w:t>等医疗设备采购</w:t>
      </w:r>
      <w:r w:rsidRPr="002A53B2">
        <w:rPr>
          <w:rFonts w:ascii="??_GB2312" w:eastAsia="Times New Roman" w:hAnsi="微软雅黑" w:cs="??_GB2312"/>
          <w:b/>
          <w:color w:val="000000"/>
          <w:kern w:val="0"/>
          <w:sz w:val="32"/>
          <w:szCs w:val="32"/>
          <w:shd w:val="clear" w:color="auto" w:fill="FFFFFF"/>
        </w:rPr>
        <w:t>”</w:t>
      </w:r>
      <w:r w:rsidRPr="002A53B2">
        <w:rPr>
          <w:rFonts w:ascii="??_GB2312" w:eastAsia="Times New Roman" w:hAnsi="微软雅黑" w:cs="??_GB2312"/>
          <w:b/>
          <w:color w:val="000000"/>
          <w:kern w:val="0"/>
          <w:sz w:val="32"/>
          <w:szCs w:val="32"/>
          <w:shd w:val="clear" w:color="auto" w:fill="FFFFFF"/>
        </w:rPr>
        <w:t>项目采购需求、评标标准等说明</w:t>
      </w:r>
    </w:p>
    <w:p w:rsidR="00086C0A" w:rsidRPr="002A53B2" w:rsidRDefault="00086C0A" w:rsidP="002A53B2">
      <w:pPr>
        <w:widowControl/>
        <w:shd w:val="clear" w:color="auto" w:fill="FFFFFF"/>
        <w:spacing w:line="360" w:lineRule="atLeast"/>
        <w:ind w:firstLine="600"/>
        <w:jc w:val="left"/>
        <w:rPr>
          <w:rFonts w:asci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086C0A" w:rsidRPr="002A53B2" w:rsidRDefault="00086C0A" w:rsidP="002A53B2">
      <w:pPr>
        <w:widowControl/>
        <w:shd w:val="clear" w:color="auto" w:fill="FFFFFF"/>
        <w:spacing w:line="360" w:lineRule="atLeast"/>
        <w:jc w:val="left"/>
        <w:rPr>
          <w:rFonts w:ascii="宋体" w:cs="宋体"/>
          <w:color w:val="000000"/>
          <w:kern w:val="0"/>
          <w:sz w:val="24"/>
          <w:szCs w:val="24"/>
        </w:rPr>
      </w:pPr>
      <w:r w:rsidRPr="002A53B2">
        <w:rPr>
          <w:rFonts w:ascii="微软雅黑" w:eastAsia="微软雅黑" w:hAnsi="微软雅黑" w:cs="微软雅黑"/>
          <w:color w:val="000000"/>
          <w:kern w:val="0"/>
          <w:sz w:val="30"/>
          <w:szCs w:val="30"/>
          <w:shd w:val="clear" w:color="auto" w:fill="FFFFFF"/>
        </w:rPr>
        <w:t>   </w:t>
      </w:r>
      <w:r w:rsidRPr="002A53B2">
        <w:rPr>
          <w:rFonts w:ascii="宋体" w:cs="宋体"/>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Pr>
          <w:rFonts w:ascii="仿宋" w:eastAsia="仿宋" w:hAnsi="仿宋" w:cs="仿宋" w:hint="eastAsia"/>
          <w:color w:val="000000"/>
          <w:kern w:val="0"/>
          <w:sz w:val="30"/>
          <w:szCs w:val="30"/>
          <w:shd w:val="clear" w:color="auto" w:fill="FFFFFF"/>
        </w:rPr>
        <w:t>禹州市中医院“所需</w:t>
      </w:r>
      <w:r w:rsidR="00C5139B">
        <w:rPr>
          <w:rFonts w:ascii="仿宋" w:eastAsia="仿宋" w:hAnsi="仿宋" w:cs="仿宋" w:hint="eastAsia"/>
          <w:color w:val="000000"/>
          <w:kern w:val="0"/>
          <w:sz w:val="30"/>
          <w:szCs w:val="30"/>
          <w:shd w:val="clear" w:color="auto" w:fill="FFFFFF"/>
        </w:rPr>
        <w:t>LED双头子母灯</w:t>
      </w:r>
      <w:r>
        <w:rPr>
          <w:rFonts w:ascii="仿宋" w:eastAsia="仿宋" w:hAnsi="仿宋" w:cs="仿宋" w:hint="eastAsia"/>
          <w:color w:val="000000"/>
          <w:kern w:val="0"/>
          <w:sz w:val="30"/>
          <w:szCs w:val="30"/>
          <w:shd w:val="clear" w:color="auto" w:fill="FFFFFF"/>
        </w:rPr>
        <w:t>等医疗设备采购”项目</w:t>
      </w:r>
    </w:p>
    <w:p w:rsidR="00086C0A" w:rsidRPr="002A53B2" w:rsidRDefault="00086C0A" w:rsidP="002A53B2">
      <w:pPr>
        <w:widowControl/>
        <w:shd w:val="clear" w:color="auto" w:fill="FFFFFF"/>
        <w:spacing w:line="360" w:lineRule="atLeast"/>
        <w:ind w:firstLine="600"/>
        <w:jc w:val="left"/>
        <w:rPr>
          <w:rFonts w:asci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cs="宋体"/>
          <w:color w:val="000000"/>
          <w:kern w:val="0"/>
          <w:sz w:val="30"/>
          <w:szCs w:val="30"/>
          <w:shd w:val="clear" w:color="auto" w:fill="FFFFFF"/>
        </w:rPr>
        <w:t>       </w:t>
      </w:r>
    </w:p>
    <w:p w:rsidR="00086C0A" w:rsidRPr="00C5139B" w:rsidRDefault="00086C0A" w:rsidP="00C5139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C5139B" w:rsidRPr="00C5139B">
        <w:rPr>
          <w:rFonts w:ascii="仿宋" w:eastAsia="仿宋" w:hAnsi="仿宋" w:hint="eastAsia"/>
          <w:sz w:val="30"/>
          <w:szCs w:val="30"/>
        </w:rPr>
        <w:t>LED双头子母灯2台；LED双子灯4台；LED单头无影灯1台；单臂麻醉塔5台；单臂数字化麻醉塔1台；双臂麻醉塔1台；单臂外科塔1台；双臂腔镜塔2台；干湿合一桥塔13台；综合电动手术台（可平移）1台；综合电动手术台5台；数字化手术室1套。</w:t>
      </w:r>
    </w:p>
    <w:p w:rsidR="00086C0A" w:rsidRPr="005B5740" w:rsidRDefault="00086C0A" w:rsidP="00C5139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Pr>
          <w:rFonts w:ascii="仿宋" w:eastAsia="仿宋" w:hAnsi="仿宋" w:cs="仿宋" w:hint="eastAsia"/>
          <w:color w:val="000000"/>
          <w:kern w:val="0"/>
          <w:sz w:val="30"/>
          <w:szCs w:val="30"/>
          <w:shd w:val="clear" w:color="auto" w:fill="FFFFFF"/>
        </w:rPr>
        <w:t>：</w:t>
      </w:r>
      <w:r w:rsidR="00C5139B">
        <w:rPr>
          <w:rFonts w:ascii="仿宋" w:eastAsia="仿宋" w:hAnsi="仿宋" w:cs="仿宋" w:hint="eastAsia"/>
          <w:color w:val="000000"/>
          <w:kern w:val="0"/>
          <w:sz w:val="30"/>
          <w:szCs w:val="30"/>
          <w:shd w:val="clear" w:color="auto" w:fill="FFFFFF"/>
        </w:rPr>
        <w:t>428万元</w:t>
      </w:r>
      <w:r>
        <w:rPr>
          <w:rFonts w:ascii="仿宋" w:eastAsia="仿宋" w:hAnsi="仿宋" w:cs="仿宋" w:hint="eastAsia"/>
          <w:color w:val="000000"/>
          <w:kern w:val="0"/>
          <w:sz w:val="30"/>
          <w:szCs w:val="30"/>
          <w:shd w:val="clear" w:color="auto" w:fill="FFFFFF"/>
        </w:rPr>
        <w:t>；最高限价：</w:t>
      </w:r>
      <w:r w:rsidR="00C5139B">
        <w:rPr>
          <w:rFonts w:ascii="仿宋" w:eastAsia="仿宋" w:hAnsi="仿宋" w:cs="仿宋"/>
          <w:color w:val="000000"/>
          <w:kern w:val="0"/>
          <w:sz w:val="30"/>
          <w:szCs w:val="30"/>
          <w:shd w:val="clear" w:color="auto" w:fill="FFFFFF"/>
        </w:rPr>
        <w:t>4</w:t>
      </w:r>
      <w:r w:rsidR="00C5139B">
        <w:rPr>
          <w:rFonts w:ascii="仿宋" w:eastAsia="仿宋" w:hAnsi="仿宋" w:cs="仿宋" w:hint="eastAsia"/>
          <w:color w:val="000000"/>
          <w:kern w:val="0"/>
          <w:sz w:val="30"/>
          <w:szCs w:val="30"/>
          <w:shd w:val="clear" w:color="auto" w:fill="FFFFFF"/>
        </w:rPr>
        <w:t>28</w:t>
      </w:r>
      <w:r>
        <w:rPr>
          <w:rFonts w:ascii="仿宋" w:eastAsia="仿宋" w:hAnsi="仿宋" w:cs="仿宋" w:hint="eastAsia"/>
          <w:color w:val="000000"/>
          <w:kern w:val="0"/>
          <w:sz w:val="30"/>
          <w:szCs w:val="30"/>
          <w:shd w:val="clear" w:color="auto" w:fill="FFFFFF"/>
        </w:rPr>
        <w:t>万元；</w:t>
      </w:r>
    </w:p>
    <w:p w:rsidR="00086C0A" w:rsidRPr="002A53B2" w:rsidRDefault="00086C0A" w:rsidP="002A53B2">
      <w:pPr>
        <w:widowControl/>
        <w:shd w:val="clear" w:color="auto" w:fill="FFFFFF"/>
        <w:spacing w:line="360" w:lineRule="atLeast"/>
        <w:ind w:firstLine="600"/>
        <w:jc w:val="left"/>
        <w:rPr>
          <w:rFonts w:asci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w:t>
      </w:r>
      <w:r>
        <w:rPr>
          <w:rFonts w:ascii="仿宋" w:eastAsia="仿宋" w:hAnsi="仿宋" w:cs="仿宋"/>
          <w:color w:val="000000"/>
          <w:kern w:val="0"/>
          <w:sz w:val="30"/>
          <w:szCs w:val="30"/>
          <w:shd w:val="clear" w:color="auto" w:fill="FFFFFF"/>
        </w:rPr>
        <w:t>30</w:t>
      </w:r>
      <w:r>
        <w:rPr>
          <w:rFonts w:ascii="仿宋" w:eastAsia="仿宋" w:hAnsi="仿宋" w:cs="仿宋" w:hint="eastAsia"/>
          <w:color w:val="000000"/>
          <w:kern w:val="0"/>
          <w:sz w:val="30"/>
          <w:szCs w:val="30"/>
          <w:shd w:val="clear" w:color="auto" w:fill="FFFFFF"/>
        </w:rPr>
        <w:t>天内</w:t>
      </w:r>
    </w:p>
    <w:p w:rsidR="00086C0A" w:rsidRPr="002A53B2" w:rsidRDefault="00086C0A" w:rsidP="002A53B2">
      <w:pPr>
        <w:widowControl/>
        <w:shd w:val="clear" w:color="auto" w:fill="FFFFFF"/>
        <w:spacing w:line="360" w:lineRule="atLeast"/>
        <w:ind w:firstLine="600"/>
        <w:jc w:val="left"/>
        <w:rPr>
          <w:rFonts w:asci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Pr>
          <w:rFonts w:ascii="仿宋" w:eastAsia="仿宋" w:hAnsi="仿宋" w:cs="仿宋" w:hint="eastAsia"/>
          <w:color w:val="000000"/>
          <w:kern w:val="0"/>
          <w:sz w:val="30"/>
          <w:szCs w:val="30"/>
          <w:shd w:val="clear" w:color="auto" w:fill="FFFFFF"/>
        </w:rPr>
        <w:t>禹州市中医院</w:t>
      </w:r>
    </w:p>
    <w:p w:rsidR="00086C0A" w:rsidRDefault="00086C0A"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C5139B">
        <w:rPr>
          <w:rFonts w:ascii="仿宋" w:eastAsia="仿宋" w:hAnsi="仿宋" w:cs="仿宋" w:hint="eastAsia"/>
          <w:color w:val="000000"/>
          <w:kern w:val="0"/>
          <w:sz w:val="30"/>
          <w:szCs w:val="30"/>
          <w:shd w:val="clear" w:color="auto" w:fill="FFFFFF"/>
        </w:rPr>
        <w:t>不</w:t>
      </w:r>
      <w:r w:rsidR="003C3EAC">
        <w:rPr>
          <w:rFonts w:ascii="仿宋" w:eastAsia="仿宋" w:hAnsi="仿宋" w:cs="仿宋" w:hint="eastAsia"/>
          <w:color w:val="000000"/>
          <w:kern w:val="0"/>
          <w:sz w:val="30"/>
          <w:szCs w:val="30"/>
          <w:shd w:val="clear" w:color="auto" w:fill="FFFFFF"/>
        </w:rPr>
        <w:t>允许</w:t>
      </w:r>
    </w:p>
    <w:p w:rsidR="00086C0A" w:rsidRPr="002A53B2" w:rsidRDefault="00086C0A" w:rsidP="002A53B2">
      <w:pPr>
        <w:widowControl/>
        <w:shd w:val="clear" w:color="auto" w:fill="FFFFFF"/>
        <w:spacing w:line="360" w:lineRule="atLeast"/>
        <w:ind w:firstLine="600"/>
        <w:jc w:val="left"/>
        <w:rPr>
          <w:rFonts w:ascii="宋体" w:cs="宋体"/>
          <w:color w:val="000000"/>
          <w:kern w:val="0"/>
          <w:sz w:val="24"/>
          <w:szCs w:val="24"/>
        </w:rPr>
      </w:pPr>
      <w:r>
        <w:rPr>
          <w:rFonts w:ascii="仿宋" w:eastAsia="仿宋" w:hAnsi="仿宋" w:cs="仿宋" w:hint="eastAsia"/>
          <w:color w:val="000000"/>
          <w:kern w:val="0"/>
          <w:sz w:val="30"/>
          <w:szCs w:val="30"/>
          <w:shd w:val="clear" w:color="auto" w:fill="FFFFFF"/>
        </w:rPr>
        <w:t>（八）分包：不</w:t>
      </w:r>
      <w:r w:rsidRPr="002A53B2">
        <w:rPr>
          <w:rFonts w:ascii="仿宋" w:eastAsia="仿宋" w:hAnsi="仿宋" w:cs="仿宋" w:hint="eastAsia"/>
          <w:color w:val="000000"/>
          <w:kern w:val="0"/>
          <w:sz w:val="30"/>
          <w:szCs w:val="30"/>
          <w:shd w:val="clear" w:color="auto" w:fill="FFFFFF"/>
        </w:rPr>
        <w:t>允许</w:t>
      </w:r>
    </w:p>
    <w:p w:rsidR="00086C0A" w:rsidRPr="002A53B2" w:rsidRDefault="00086C0A" w:rsidP="002A53B2">
      <w:pPr>
        <w:widowControl/>
        <w:shd w:val="clear" w:color="auto" w:fill="FFFFFF"/>
        <w:spacing w:line="360" w:lineRule="atLeast"/>
        <w:ind w:firstLine="600"/>
        <w:jc w:val="left"/>
        <w:rPr>
          <w:rFonts w:asci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086C0A" w:rsidRPr="002A53B2" w:rsidRDefault="00086C0A" w:rsidP="002A53B2">
      <w:pPr>
        <w:widowControl/>
        <w:shd w:val="clear" w:color="auto" w:fill="FFFFFF"/>
        <w:spacing w:line="360" w:lineRule="atLeast"/>
        <w:ind w:firstLine="600"/>
        <w:jc w:val="left"/>
        <w:rPr>
          <w:rFonts w:asci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086C0A" w:rsidRPr="002A53B2" w:rsidRDefault="00086C0A" w:rsidP="002A53B2">
      <w:pPr>
        <w:widowControl/>
        <w:shd w:val="clear" w:color="auto" w:fill="FFFFFF"/>
        <w:spacing w:line="360" w:lineRule="atLeast"/>
        <w:ind w:firstLine="600"/>
        <w:jc w:val="left"/>
        <w:rPr>
          <w:rFonts w:asci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086C0A" w:rsidRPr="00FB24A1" w:rsidRDefault="00086C0A" w:rsidP="000A153A">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086C0A" w:rsidRPr="00FB24A1" w:rsidRDefault="00086C0A" w:rsidP="000A153A">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2</w:t>
      </w:r>
      <w:r w:rsidRPr="00FB24A1">
        <w:rPr>
          <w:rFonts w:ascii="仿宋" w:eastAsia="仿宋" w:hAnsi="仿宋" w:cs="宋体"/>
          <w:sz w:val="30"/>
          <w:szCs w:val="30"/>
        </w:rPr>
        <w:t>.</w:t>
      </w:r>
      <w:r w:rsidRPr="00FB24A1">
        <w:rPr>
          <w:rFonts w:ascii="仿宋" w:eastAsia="仿宋" w:hAnsi="仿宋" w:cs="??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Pr>
          <w:rFonts w:ascii="仿宋" w:eastAsia="仿宋" w:hAnsi="仿宋" w:cs="宋体" w:hint="eastAsia"/>
          <w:sz w:val="30"/>
          <w:szCs w:val="30"/>
          <w:lang w:val="zh-CN"/>
        </w:rPr>
        <w:t>，并具有投标产品的《中华人民共和国医疗器械注册证》</w:t>
      </w:r>
      <w:r w:rsidRPr="00EC7E05">
        <w:rPr>
          <w:rFonts w:ascii="仿宋" w:eastAsia="仿宋" w:hAnsi="仿宋" w:cs="宋体" w:hint="eastAsia"/>
          <w:kern w:val="0"/>
          <w:sz w:val="30"/>
          <w:szCs w:val="30"/>
        </w:rPr>
        <w:t>并加盖投标人公章的原件扫描件</w:t>
      </w:r>
      <w:r>
        <w:rPr>
          <w:rFonts w:ascii="仿宋" w:eastAsia="仿宋" w:hAnsi="仿宋" w:cs="宋体" w:hint="eastAsia"/>
          <w:kern w:val="0"/>
          <w:sz w:val="30"/>
          <w:szCs w:val="30"/>
        </w:rPr>
        <w:t>或复印件扫描件</w:t>
      </w:r>
      <w:r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；所投设备如为进口产品的，须具备《中华人民共和国医疗器械注册证》</w:t>
      </w:r>
      <w:r w:rsidRPr="00EC7E05">
        <w:rPr>
          <w:rFonts w:ascii="仿宋" w:eastAsia="仿宋" w:hAnsi="仿宋" w:cs="宋体" w:hint="eastAsia"/>
          <w:kern w:val="0"/>
          <w:sz w:val="30"/>
          <w:szCs w:val="30"/>
        </w:rPr>
        <w:t>并加盖投标人公章的原件扫描件</w:t>
      </w:r>
      <w:r>
        <w:rPr>
          <w:rFonts w:ascii="仿宋" w:eastAsia="仿宋" w:hAnsi="仿宋" w:cs="宋体" w:hint="eastAsia"/>
          <w:kern w:val="0"/>
          <w:sz w:val="30"/>
          <w:szCs w:val="30"/>
        </w:rPr>
        <w:t>或复印件扫描件</w:t>
      </w:r>
      <w:r w:rsidRPr="00EC7E05">
        <w:rPr>
          <w:rFonts w:ascii="仿宋" w:eastAsia="仿宋" w:hAnsi="仿宋" w:cs="宋体" w:hint="eastAsia"/>
          <w:kern w:val="0"/>
          <w:sz w:val="30"/>
          <w:szCs w:val="30"/>
        </w:rPr>
        <w:t>（或图片）</w:t>
      </w:r>
      <w:r>
        <w:rPr>
          <w:rFonts w:ascii="仿宋" w:eastAsia="仿宋" w:hAnsi="仿宋" w:cs="宋体" w:hint="eastAsia"/>
          <w:kern w:val="0"/>
          <w:sz w:val="30"/>
          <w:szCs w:val="30"/>
        </w:rPr>
        <w:t>。</w:t>
      </w:r>
      <w:r w:rsidRPr="00FB24A1">
        <w:rPr>
          <w:rFonts w:ascii="仿宋" w:eastAsia="仿宋" w:hAnsi="仿宋" w:cs="宋体"/>
          <w:sz w:val="30"/>
          <w:szCs w:val="30"/>
          <w:lang w:val="zh-CN"/>
        </w:rPr>
        <w:t xml:space="preserve"> </w:t>
      </w:r>
    </w:p>
    <w:p w:rsidR="00086C0A" w:rsidRPr="00FB24A1" w:rsidRDefault="00086C0A" w:rsidP="00FB24A1">
      <w:pPr>
        <w:pStyle w:val="a3"/>
        <w:shd w:val="clear" w:color="auto" w:fill="FFFFFF"/>
        <w:wordWrap w:val="0"/>
        <w:spacing w:line="315" w:lineRule="atLeast"/>
        <w:ind w:firstLine="420"/>
        <w:rPr>
          <w:rFonts w:ascii="仿宋" w:eastAsia="仿宋" w:hAnsi="仿宋" w:cs="??_GB2312"/>
          <w:color w:val="000000"/>
          <w:sz w:val="30"/>
          <w:szCs w:val="30"/>
          <w:shd w:val="clear" w:color="auto" w:fill="FFFFFF"/>
        </w:rPr>
      </w:pPr>
      <w:r>
        <w:rPr>
          <w:rFonts w:ascii="仿宋" w:eastAsia="仿宋" w:hAnsi="仿宋"/>
          <w:sz w:val="30"/>
          <w:szCs w:val="30"/>
          <w:lang w:val="zh-CN"/>
        </w:rPr>
        <w:lastRenderedPageBreak/>
        <w:t xml:space="preserve"> </w:t>
      </w:r>
      <w:r w:rsidRPr="00FB24A1">
        <w:rPr>
          <w:rFonts w:ascii="仿宋" w:eastAsia="仿宋" w:hAnsi="仿宋"/>
          <w:sz w:val="30"/>
          <w:szCs w:val="30"/>
          <w:lang w:val="zh-CN"/>
        </w:rPr>
        <w:t>3.</w:t>
      </w:r>
      <w:r w:rsidRPr="00014129">
        <w:rPr>
          <w:rFonts w:ascii="仿宋" w:eastAsia="仿宋" w:hAnsi="仿宋" w:cs="??_GB2312" w:hint="eastAsia"/>
          <w:color w:val="000000"/>
          <w:sz w:val="30"/>
          <w:szCs w:val="30"/>
          <w:shd w:val="clear" w:color="auto" w:fill="FFFFFF"/>
        </w:rPr>
        <w:t>未被列入“信用中国”网站</w:t>
      </w:r>
      <w:r w:rsidRPr="00014129">
        <w:rPr>
          <w:rFonts w:ascii="仿宋" w:eastAsia="仿宋" w:hAnsi="仿宋" w:cs="??_GB2312"/>
          <w:color w:val="000000"/>
          <w:sz w:val="30"/>
          <w:szCs w:val="30"/>
          <w:shd w:val="clear" w:color="auto" w:fill="FFFFFF"/>
        </w:rPr>
        <w:t>(</w:t>
      </w:r>
      <w:proofErr w:type="spellStart"/>
      <w:r w:rsidRPr="00014129">
        <w:rPr>
          <w:rFonts w:ascii="仿宋" w:eastAsia="仿宋" w:hAnsi="仿宋" w:cs="??_GB2312"/>
          <w:color w:val="000000"/>
          <w:sz w:val="30"/>
          <w:szCs w:val="30"/>
          <w:shd w:val="clear" w:color="auto" w:fill="FFFFFF"/>
        </w:rPr>
        <w:t>www.creditchina.gov.cn</w:t>
      </w:r>
      <w:proofErr w:type="spellEnd"/>
      <w:r w:rsidRPr="00014129">
        <w:rPr>
          <w:rFonts w:ascii="仿宋" w:eastAsia="仿宋" w:hAnsi="仿宋" w:cs="??_GB2312"/>
          <w:color w:val="000000"/>
          <w:sz w:val="30"/>
          <w:szCs w:val="30"/>
          <w:shd w:val="clear" w:color="auto" w:fill="FFFFFF"/>
        </w:rPr>
        <w:t>)</w:t>
      </w:r>
      <w:r w:rsidRPr="00014129">
        <w:rPr>
          <w:rFonts w:ascii="仿宋" w:eastAsia="仿宋" w:hAnsi="仿宋" w:cs="??_GB2312" w:hint="eastAsia"/>
          <w:color w:val="000000"/>
          <w:sz w:val="30"/>
          <w:szCs w:val="30"/>
          <w:shd w:val="clear" w:color="auto" w:fill="FFFFFF"/>
        </w:rPr>
        <w:t>失信被执行人、重大税收违法案件当事人名单、政府采购严重违法失信名单的投标人；“中国政府采购网”</w:t>
      </w:r>
      <w:r w:rsidRPr="00014129">
        <w:rPr>
          <w:rFonts w:ascii="仿宋" w:eastAsia="仿宋" w:hAnsi="仿宋" w:cs="??_GB2312"/>
          <w:color w:val="000000"/>
          <w:sz w:val="30"/>
          <w:szCs w:val="30"/>
          <w:shd w:val="clear" w:color="auto" w:fill="FFFFFF"/>
        </w:rPr>
        <w:t xml:space="preserve"> (</w:t>
      </w:r>
      <w:proofErr w:type="spellStart"/>
      <w:r w:rsidRPr="00014129">
        <w:rPr>
          <w:rFonts w:ascii="仿宋" w:eastAsia="仿宋" w:hAnsi="仿宋" w:cs="??_GB2312"/>
          <w:color w:val="000000"/>
          <w:sz w:val="30"/>
          <w:szCs w:val="30"/>
          <w:shd w:val="clear" w:color="auto" w:fill="FFFFFF"/>
        </w:rPr>
        <w:t>www.ccgp.gov.cn</w:t>
      </w:r>
      <w:proofErr w:type="spellEnd"/>
      <w:r w:rsidRPr="00014129">
        <w:rPr>
          <w:rFonts w:ascii="仿宋" w:eastAsia="仿宋" w:hAnsi="仿宋" w:cs="??_GB2312"/>
          <w:color w:val="000000"/>
          <w:sz w:val="30"/>
          <w:szCs w:val="30"/>
          <w:shd w:val="clear" w:color="auto" w:fill="FFFFFF"/>
        </w:rPr>
        <w:t>)</w:t>
      </w:r>
      <w:r w:rsidRPr="00014129">
        <w:rPr>
          <w:rFonts w:ascii="仿宋" w:eastAsia="仿宋" w:hAnsi="仿宋" w:cs="??_GB2312" w:hint="eastAsia"/>
          <w:color w:val="000000"/>
          <w:sz w:val="30"/>
          <w:szCs w:val="30"/>
          <w:shd w:val="clear" w:color="auto" w:fill="FFFFFF"/>
        </w:rPr>
        <w:t>政府采购严重违法失信行为记录名单的投标人；</w:t>
      </w:r>
    </w:p>
    <w:p w:rsidR="00086C0A" w:rsidRPr="00FB24A1" w:rsidRDefault="00086C0A"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086C0A" w:rsidRPr="00E21FA1" w:rsidRDefault="00086C0A"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086C0A" w:rsidRDefault="00086C0A" w:rsidP="00087FDA">
      <w:pPr>
        <w:widowControl/>
        <w:shd w:val="clear" w:color="auto" w:fill="FFFFFF"/>
        <w:spacing w:line="360" w:lineRule="atLeast"/>
        <w:ind w:firstLine="600"/>
        <w:jc w:val="left"/>
        <w:rPr>
          <w:rFonts w:ascii="仿宋" w:eastAsia="仿宋" w:hAnsi="仿宋"/>
          <w:sz w:val="30"/>
          <w:szCs w:val="30"/>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hint="eastAsia"/>
          <w:color w:val="000000"/>
          <w:kern w:val="0"/>
          <w:sz w:val="30"/>
          <w:szCs w:val="30"/>
          <w:shd w:val="clear" w:color="auto" w:fill="FFFFFF"/>
        </w:rPr>
        <w:t>采购清单：</w:t>
      </w:r>
      <w:r w:rsidR="00087FDA">
        <w:rPr>
          <w:rFonts w:ascii="Times New Roman" w:eastAsia="仿宋" w:hAnsi="Times New Roman" w:hint="eastAsia"/>
          <w:color w:val="000000"/>
          <w:kern w:val="0"/>
          <w:sz w:val="30"/>
          <w:szCs w:val="30"/>
          <w:shd w:val="clear" w:color="auto" w:fill="FFFFFF"/>
        </w:rPr>
        <w:t>LED</w:t>
      </w:r>
      <w:r w:rsidR="00087FDA">
        <w:rPr>
          <w:rFonts w:ascii="Times New Roman" w:eastAsia="仿宋" w:hAnsi="Times New Roman" w:hint="eastAsia"/>
          <w:color w:val="000000"/>
          <w:kern w:val="0"/>
          <w:sz w:val="30"/>
          <w:szCs w:val="30"/>
          <w:shd w:val="clear" w:color="auto" w:fill="FFFFFF"/>
        </w:rPr>
        <w:t>双头子母灯</w:t>
      </w:r>
      <w:r w:rsidR="00087FDA">
        <w:rPr>
          <w:rFonts w:ascii="Times New Roman" w:eastAsia="仿宋" w:hAnsi="Times New Roman" w:hint="eastAsia"/>
          <w:color w:val="000000"/>
          <w:kern w:val="0"/>
          <w:sz w:val="30"/>
          <w:szCs w:val="30"/>
          <w:shd w:val="clear" w:color="auto" w:fill="FFFFFF"/>
        </w:rPr>
        <w:t>2</w:t>
      </w:r>
      <w:r w:rsidR="00087FDA">
        <w:rPr>
          <w:rFonts w:ascii="Times New Roman" w:eastAsia="仿宋" w:hAnsi="Times New Roman" w:hint="eastAsia"/>
          <w:color w:val="000000"/>
          <w:kern w:val="0"/>
          <w:sz w:val="30"/>
          <w:szCs w:val="30"/>
          <w:shd w:val="clear" w:color="auto" w:fill="FFFFFF"/>
        </w:rPr>
        <w:t>台，</w:t>
      </w:r>
      <w:r w:rsidR="00087FDA">
        <w:rPr>
          <w:rFonts w:ascii="Times New Roman" w:eastAsia="仿宋" w:hAnsi="Times New Roman" w:hint="eastAsia"/>
          <w:color w:val="000000"/>
          <w:kern w:val="0"/>
          <w:sz w:val="30"/>
          <w:szCs w:val="30"/>
          <w:shd w:val="clear" w:color="auto" w:fill="FFFFFF"/>
        </w:rPr>
        <w:t>LED</w:t>
      </w:r>
      <w:r w:rsidR="00087FDA">
        <w:rPr>
          <w:rFonts w:ascii="Times New Roman" w:eastAsia="仿宋" w:hAnsi="Times New Roman" w:hint="eastAsia"/>
          <w:color w:val="000000"/>
          <w:kern w:val="0"/>
          <w:sz w:val="30"/>
          <w:szCs w:val="30"/>
          <w:shd w:val="clear" w:color="auto" w:fill="FFFFFF"/>
        </w:rPr>
        <w:t>双子灯</w:t>
      </w:r>
      <w:r w:rsidR="00087FDA">
        <w:rPr>
          <w:rFonts w:ascii="Times New Roman" w:eastAsia="仿宋" w:hAnsi="Times New Roman" w:hint="eastAsia"/>
          <w:color w:val="000000"/>
          <w:kern w:val="0"/>
          <w:sz w:val="30"/>
          <w:szCs w:val="30"/>
          <w:shd w:val="clear" w:color="auto" w:fill="FFFFFF"/>
        </w:rPr>
        <w:t>4</w:t>
      </w:r>
      <w:r w:rsidR="00087FDA">
        <w:rPr>
          <w:rFonts w:ascii="Times New Roman" w:eastAsia="仿宋" w:hAnsi="Times New Roman" w:hint="eastAsia"/>
          <w:color w:val="000000"/>
          <w:kern w:val="0"/>
          <w:sz w:val="30"/>
          <w:szCs w:val="30"/>
          <w:shd w:val="clear" w:color="auto" w:fill="FFFFFF"/>
        </w:rPr>
        <w:t>台，</w:t>
      </w:r>
      <w:r w:rsidR="00087FDA">
        <w:rPr>
          <w:rFonts w:ascii="Times New Roman" w:eastAsia="仿宋" w:hAnsi="Times New Roman" w:hint="eastAsia"/>
          <w:color w:val="000000"/>
          <w:kern w:val="0"/>
          <w:sz w:val="30"/>
          <w:szCs w:val="30"/>
          <w:shd w:val="clear" w:color="auto" w:fill="FFFFFF"/>
        </w:rPr>
        <w:t>LED</w:t>
      </w:r>
      <w:r w:rsidR="00087FDA">
        <w:rPr>
          <w:rFonts w:ascii="Times New Roman" w:eastAsia="仿宋" w:hAnsi="Times New Roman" w:hint="eastAsia"/>
          <w:color w:val="000000"/>
          <w:kern w:val="0"/>
          <w:sz w:val="30"/>
          <w:szCs w:val="30"/>
          <w:shd w:val="clear" w:color="auto" w:fill="FFFFFF"/>
        </w:rPr>
        <w:t>单头无影灯</w:t>
      </w:r>
      <w:r w:rsidR="00087FDA">
        <w:rPr>
          <w:rFonts w:ascii="Times New Roman" w:eastAsia="仿宋" w:hAnsi="Times New Roman" w:hint="eastAsia"/>
          <w:color w:val="000000"/>
          <w:kern w:val="0"/>
          <w:sz w:val="30"/>
          <w:szCs w:val="30"/>
          <w:shd w:val="clear" w:color="auto" w:fill="FFFFFF"/>
        </w:rPr>
        <w:t>1</w:t>
      </w:r>
      <w:r w:rsidR="00087FDA">
        <w:rPr>
          <w:rFonts w:ascii="Times New Roman" w:eastAsia="仿宋" w:hAnsi="Times New Roman" w:hint="eastAsia"/>
          <w:color w:val="000000"/>
          <w:kern w:val="0"/>
          <w:sz w:val="30"/>
          <w:szCs w:val="30"/>
          <w:shd w:val="clear" w:color="auto" w:fill="FFFFFF"/>
        </w:rPr>
        <w:t>台，单臂麻醉塔</w:t>
      </w:r>
      <w:r w:rsidR="00087FDA">
        <w:rPr>
          <w:rFonts w:ascii="Times New Roman" w:eastAsia="仿宋" w:hAnsi="Times New Roman" w:hint="eastAsia"/>
          <w:color w:val="000000"/>
          <w:kern w:val="0"/>
          <w:sz w:val="30"/>
          <w:szCs w:val="30"/>
          <w:shd w:val="clear" w:color="auto" w:fill="FFFFFF"/>
        </w:rPr>
        <w:t>5</w:t>
      </w:r>
      <w:r w:rsidR="00087FDA">
        <w:rPr>
          <w:rFonts w:ascii="Times New Roman" w:eastAsia="仿宋" w:hAnsi="Times New Roman" w:hint="eastAsia"/>
          <w:color w:val="000000"/>
          <w:kern w:val="0"/>
          <w:sz w:val="30"/>
          <w:szCs w:val="30"/>
          <w:shd w:val="clear" w:color="auto" w:fill="FFFFFF"/>
        </w:rPr>
        <w:t>台，单臂数字化麻醉塔</w:t>
      </w:r>
      <w:r w:rsidR="00087FDA">
        <w:rPr>
          <w:rFonts w:ascii="Times New Roman" w:eastAsia="仿宋" w:hAnsi="Times New Roman" w:hint="eastAsia"/>
          <w:color w:val="000000"/>
          <w:kern w:val="0"/>
          <w:sz w:val="30"/>
          <w:szCs w:val="30"/>
          <w:shd w:val="clear" w:color="auto" w:fill="FFFFFF"/>
        </w:rPr>
        <w:t>1</w:t>
      </w:r>
      <w:r w:rsidR="00087FDA">
        <w:rPr>
          <w:rFonts w:ascii="Times New Roman" w:eastAsia="仿宋" w:hAnsi="Times New Roman" w:hint="eastAsia"/>
          <w:color w:val="000000"/>
          <w:kern w:val="0"/>
          <w:sz w:val="30"/>
          <w:szCs w:val="30"/>
          <w:shd w:val="clear" w:color="auto" w:fill="FFFFFF"/>
        </w:rPr>
        <w:t>台，</w:t>
      </w:r>
      <w:r w:rsidR="00087FDA" w:rsidRPr="00C5139B">
        <w:rPr>
          <w:rFonts w:ascii="仿宋" w:eastAsia="仿宋" w:hAnsi="仿宋" w:hint="eastAsia"/>
          <w:sz w:val="30"/>
          <w:szCs w:val="30"/>
        </w:rPr>
        <w:t>双臂麻醉塔1</w:t>
      </w:r>
      <w:r w:rsidR="00087FDA">
        <w:rPr>
          <w:rFonts w:ascii="仿宋" w:eastAsia="仿宋" w:hAnsi="仿宋" w:hint="eastAsia"/>
          <w:sz w:val="30"/>
          <w:szCs w:val="30"/>
        </w:rPr>
        <w:t>台，</w:t>
      </w:r>
      <w:r w:rsidR="00087FDA" w:rsidRPr="00C5139B">
        <w:rPr>
          <w:rFonts w:ascii="仿宋" w:eastAsia="仿宋" w:hAnsi="仿宋" w:hint="eastAsia"/>
          <w:sz w:val="30"/>
          <w:szCs w:val="30"/>
        </w:rPr>
        <w:t>单臂外科塔1</w:t>
      </w:r>
      <w:r w:rsidR="00087FDA">
        <w:rPr>
          <w:rFonts w:ascii="仿宋" w:eastAsia="仿宋" w:hAnsi="仿宋" w:hint="eastAsia"/>
          <w:sz w:val="30"/>
          <w:szCs w:val="30"/>
        </w:rPr>
        <w:t>台，</w:t>
      </w:r>
      <w:r w:rsidR="00087FDA" w:rsidRPr="00C5139B">
        <w:rPr>
          <w:rFonts w:ascii="仿宋" w:eastAsia="仿宋" w:hAnsi="仿宋" w:hint="eastAsia"/>
          <w:sz w:val="30"/>
          <w:szCs w:val="30"/>
        </w:rPr>
        <w:t>双臂腔镜塔2</w:t>
      </w:r>
      <w:r w:rsidR="00087FDA">
        <w:rPr>
          <w:rFonts w:ascii="仿宋" w:eastAsia="仿宋" w:hAnsi="仿宋" w:hint="eastAsia"/>
          <w:sz w:val="30"/>
          <w:szCs w:val="30"/>
        </w:rPr>
        <w:t>台，</w:t>
      </w:r>
      <w:r w:rsidR="00087FDA" w:rsidRPr="00C5139B">
        <w:rPr>
          <w:rFonts w:ascii="仿宋" w:eastAsia="仿宋" w:hAnsi="仿宋" w:hint="eastAsia"/>
          <w:sz w:val="30"/>
          <w:szCs w:val="30"/>
        </w:rPr>
        <w:t>干湿合一桥塔13</w:t>
      </w:r>
      <w:r w:rsidR="00087FDA">
        <w:rPr>
          <w:rFonts w:ascii="仿宋" w:eastAsia="仿宋" w:hAnsi="仿宋" w:hint="eastAsia"/>
          <w:sz w:val="30"/>
          <w:szCs w:val="30"/>
        </w:rPr>
        <w:t>台，</w:t>
      </w:r>
      <w:r w:rsidR="00087FDA" w:rsidRPr="00C5139B">
        <w:rPr>
          <w:rFonts w:ascii="仿宋" w:eastAsia="仿宋" w:hAnsi="仿宋" w:hint="eastAsia"/>
          <w:sz w:val="30"/>
          <w:szCs w:val="30"/>
        </w:rPr>
        <w:t>综合电动手术台（可平移）1</w:t>
      </w:r>
      <w:r w:rsidR="00087FDA">
        <w:rPr>
          <w:rFonts w:ascii="仿宋" w:eastAsia="仿宋" w:hAnsi="仿宋" w:hint="eastAsia"/>
          <w:sz w:val="30"/>
          <w:szCs w:val="30"/>
        </w:rPr>
        <w:t>台，</w:t>
      </w:r>
      <w:r w:rsidR="00087FDA" w:rsidRPr="00C5139B">
        <w:rPr>
          <w:rFonts w:ascii="仿宋" w:eastAsia="仿宋" w:hAnsi="仿宋" w:hint="eastAsia"/>
          <w:sz w:val="30"/>
          <w:szCs w:val="30"/>
        </w:rPr>
        <w:t>综合电动手术台5</w:t>
      </w:r>
      <w:r w:rsidR="00087FDA">
        <w:rPr>
          <w:rFonts w:ascii="仿宋" w:eastAsia="仿宋" w:hAnsi="仿宋" w:hint="eastAsia"/>
          <w:sz w:val="30"/>
          <w:szCs w:val="30"/>
        </w:rPr>
        <w:t>台，</w:t>
      </w:r>
      <w:r w:rsidR="00087FDA" w:rsidRPr="00C5139B">
        <w:rPr>
          <w:rFonts w:ascii="仿宋" w:eastAsia="仿宋" w:hAnsi="仿宋" w:hint="eastAsia"/>
          <w:sz w:val="30"/>
          <w:szCs w:val="30"/>
        </w:rPr>
        <w:t>数字化手术室1套。</w:t>
      </w:r>
    </w:p>
    <w:p w:rsidR="00087FDA" w:rsidRPr="00087FDA" w:rsidRDefault="00087FDA" w:rsidP="00087FDA">
      <w:pPr>
        <w:widowControl/>
        <w:shd w:val="clear" w:color="auto" w:fill="FFFFFF"/>
        <w:spacing w:line="360" w:lineRule="auto"/>
        <w:contextualSpacing/>
        <w:jc w:val="left"/>
        <w:rPr>
          <w:rFonts w:ascii="仿宋" w:eastAsia="仿宋" w:hAnsi="仿宋" w:cs="黑体"/>
          <w:bCs/>
          <w:sz w:val="30"/>
          <w:szCs w:val="30"/>
          <w:shd w:val="clear" w:color="auto" w:fill="FFFFFF"/>
        </w:rPr>
      </w:pPr>
      <w:r>
        <w:rPr>
          <w:rFonts w:asciiTheme="minorEastAsia" w:hAnsiTheme="minorEastAsia" w:cs="黑体" w:hint="eastAsia"/>
          <w:b/>
          <w:bCs/>
          <w:sz w:val="24"/>
          <w:szCs w:val="24"/>
          <w:shd w:val="clear" w:color="auto" w:fill="FFFFFF"/>
        </w:rPr>
        <w:t xml:space="preserve">     </w:t>
      </w:r>
      <w:r w:rsidRPr="00087FDA">
        <w:rPr>
          <w:rFonts w:ascii="仿宋" w:eastAsia="仿宋" w:hAnsi="仿宋" w:cs="黑体" w:hint="eastAsia"/>
          <w:bCs/>
          <w:sz w:val="30"/>
          <w:szCs w:val="30"/>
          <w:shd w:val="clear" w:color="auto" w:fill="FFFFFF"/>
        </w:rPr>
        <w:t>（二）技术参数</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087FDA" w:rsidRPr="00BD0FEE" w:rsidTr="002E30C0">
        <w:trPr>
          <w:jc w:val="center"/>
        </w:trPr>
        <w:tc>
          <w:tcPr>
            <w:tcW w:w="550" w:type="dxa"/>
            <w:vAlign w:val="center"/>
          </w:tcPr>
          <w:p w:rsidR="00087FDA" w:rsidRPr="00BD0FEE" w:rsidRDefault="00087FDA" w:rsidP="002E30C0">
            <w:pPr>
              <w:jc w:val="center"/>
              <w:rPr>
                <w:rFonts w:ascii="仿宋" w:eastAsia="仿宋" w:hAnsi="仿宋" w:cs="宋体"/>
                <w:b/>
                <w:bCs/>
                <w:sz w:val="24"/>
                <w:szCs w:val="24"/>
              </w:rPr>
            </w:pPr>
            <w:r w:rsidRPr="00BD0FEE">
              <w:rPr>
                <w:rFonts w:ascii="仿宋" w:eastAsia="仿宋" w:hAnsi="仿宋" w:cs="宋体" w:hint="eastAsia"/>
                <w:b/>
                <w:bCs/>
                <w:sz w:val="24"/>
                <w:szCs w:val="24"/>
              </w:rPr>
              <w:t>序号</w:t>
            </w:r>
          </w:p>
        </w:tc>
        <w:tc>
          <w:tcPr>
            <w:tcW w:w="827" w:type="dxa"/>
            <w:vAlign w:val="center"/>
          </w:tcPr>
          <w:p w:rsidR="00087FDA" w:rsidRPr="00BD0FEE" w:rsidRDefault="00087FDA" w:rsidP="002E30C0">
            <w:pPr>
              <w:jc w:val="center"/>
              <w:rPr>
                <w:rFonts w:ascii="仿宋" w:eastAsia="仿宋" w:hAnsi="仿宋" w:cs="宋体"/>
                <w:b/>
                <w:bCs/>
                <w:sz w:val="24"/>
                <w:szCs w:val="24"/>
              </w:rPr>
            </w:pPr>
            <w:r w:rsidRPr="00BD0FEE">
              <w:rPr>
                <w:rFonts w:ascii="仿宋" w:eastAsia="仿宋" w:hAnsi="仿宋" w:cs="宋体" w:hint="eastAsia"/>
                <w:b/>
                <w:bCs/>
                <w:sz w:val="24"/>
                <w:szCs w:val="24"/>
              </w:rPr>
              <w:t>名称</w:t>
            </w:r>
          </w:p>
        </w:tc>
        <w:tc>
          <w:tcPr>
            <w:tcW w:w="6737" w:type="dxa"/>
            <w:vAlign w:val="center"/>
          </w:tcPr>
          <w:p w:rsidR="00087FDA" w:rsidRPr="00BD0FEE" w:rsidRDefault="00087FDA" w:rsidP="002E30C0">
            <w:pPr>
              <w:jc w:val="center"/>
              <w:rPr>
                <w:rFonts w:ascii="仿宋" w:eastAsia="仿宋" w:hAnsi="仿宋" w:cs="宋体"/>
                <w:b/>
                <w:bCs/>
                <w:sz w:val="24"/>
                <w:szCs w:val="24"/>
              </w:rPr>
            </w:pPr>
            <w:r w:rsidRPr="00BD0FEE">
              <w:rPr>
                <w:rFonts w:ascii="仿宋" w:eastAsia="仿宋" w:hAnsi="仿宋" w:cs="宋体" w:hint="eastAsia"/>
                <w:b/>
                <w:bCs/>
                <w:sz w:val="24"/>
                <w:szCs w:val="24"/>
              </w:rPr>
              <w:t>技术规格</w:t>
            </w:r>
          </w:p>
        </w:tc>
        <w:tc>
          <w:tcPr>
            <w:tcW w:w="552" w:type="dxa"/>
            <w:vAlign w:val="center"/>
          </w:tcPr>
          <w:p w:rsidR="00087FDA" w:rsidRPr="00BD0FEE" w:rsidRDefault="00087FDA" w:rsidP="002E30C0">
            <w:pPr>
              <w:jc w:val="center"/>
              <w:rPr>
                <w:rFonts w:ascii="仿宋" w:eastAsia="仿宋" w:hAnsi="仿宋" w:cs="宋体"/>
                <w:b/>
                <w:bCs/>
                <w:sz w:val="24"/>
                <w:szCs w:val="24"/>
              </w:rPr>
            </w:pPr>
            <w:r w:rsidRPr="00BD0FEE">
              <w:rPr>
                <w:rFonts w:ascii="仿宋" w:eastAsia="仿宋" w:hAnsi="仿宋" w:cs="宋体" w:hint="eastAsia"/>
                <w:b/>
                <w:bCs/>
                <w:sz w:val="24"/>
                <w:szCs w:val="24"/>
              </w:rPr>
              <w:t>单位</w:t>
            </w:r>
          </w:p>
        </w:tc>
        <w:tc>
          <w:tcPr>
            <w:tcW w:w="663" w:type="dxa"/>
            <w:vAlign w:val="center"/>
          </w:tcPr>
          <w:p w:rsidR="00087FDA" w:rsidRPr="00BD0FEE" w:rsidRDefault="00087FDA" w:rsidP="002E30C0">
            <w:pPr>
              <w:jc w:val="center"/>
              <w:rPr>
                <w:rFonts w:ascii="仿宋" w:eastAsia="仿宋" w:hAnsi="仿宋" w:cs="宋体"/>
                <w:b/>
                <w:bCs/>
                <w:sz w:val="24"/>
                <w:szCs w:val="24"/>
              </w:rPr>
            </w:pPr>
            <w:r w:rsidRPr="00BD0FEE">
              <w:rPr>
                <w:rFonts w:ascii="仿宋" w:eastAsia="仿宋" w:hAnsi="仿宋" w:cs="宋体" w:hint="eastAsia"/>
                <w:b/>
                <w:bCs/>
                <w:sz w:val="24"/>
                <w:szCs w:val="24"/>
              </w:rPr>
              <w:t>数量</w:t>
            </w:r>
          </w:p>
        </w:tc>
        <w:tc>
          <w:tcPr>
            <w:tcW w:w="663" w:type="dxa"/>
            <w:vAlign w:val="center"/>
          </w:tcPr>
          <w:p w:rsidR="00087FDA" w:rsidRPr="00BD0FEE" w:rsidRDefault="00087FDA" w:rsidP="002E30C0">
            <w:pPr>
              <w:jc w:val="center"/>
              <w:rPr>
                <w:rFonts w:ascii="仿宋" w:eastAsia="仿宋" w:hAnsi="仿宋" w:cs="宋体"/>
                <w:b/>
                <w:bCs/>
                <w:sz w:val="24"/>
                <w:szCs w:val="24"/>
              </w:rPr>
            </w:pPr>
            <w:r w:rsidRPr="00BD0FEE">
              <w:rPr>
                <w:rFonts w:ascii="仿宋" w:eastAsia="仿宋" w:hAnsi="仿宋" w:cs="宋体" w:hint="eastAsia"/>
                <w:b/>
                <w:bCs/>
                <w:sz w:val="24"/>
                <w:szCs w:val="24"/>
              </w:rPr>
              <w:t>是否为</w:t>
            </w:r>
          </w:p>
          <w:p w:rsidR="00087FDA" w:rsidRPr="00BD0FEE" w:rsidRDefault="00087FDA" w:rsidP="002E30C0">
            <w:pPr>
              <w:jc w:val="center"/>
              <w:rPr>
                <w:rFonts w:ascii="仿宋" w:eastAsia="仿宋" w:hAnsi="仿宋" w:cs="宋体"/>
                <w:b/>
                <w:bCs/>
                <w:sz w:val="24"/>
                <w:szCs w:val="24"/>
              </w:rPr>
            </w:pPr>
            <w:r w:rsidRPr="00BD0FEE">
              <w:rPr>
                <w:rFonts w:ascii="仿宋" w:eastAsia="仿宋" w:hAnsi="仿宋" w:cs="宋体" w:hint="eastAsia"/>
                <w:b/>
                <w:bCs/>
                <w:sz w:val="24"/>
                <w:szCs w:val="24"/>
              </w:rPr>
              <w:t>核心产品</w:t>
            </w:r>
          </w:p>
        </w:tc>
      </w:tr>
      <w:tr w:rsidR="00087FDA" w:rsidRPr="00BD0FEE" w:rsidTr="002E30C0">
        <w:trPr>
          <w:jc w:val="center"/>
        </w:trPr>
        <w:tc>
          <w:tcPr>
            <w:tcW w:w="550" w:type="dxa"/>
            <w:vAlign w:val="center"/>
          </w:tcPr>
          <w:p w:rsidR="00087FDA" w:rsidRPr="00BD0FEE" w:rsidRDefault="00087FDA" w:rsidP="002E30C0">
            <w:pPr>
              <w:jc w:val="center"/>
              <w:rPr>
                <w:rFonts w:ascii="仿宋" w:eastAsia="仿宋" w:hAnsi="仿宋" w:cs="宋体"/>
                <w:color w:val="000000"/>
                <w:sz w:val="24"/>
                <w:szCs w:val="24"/>
              </w:rPr>
            </w:pPr>
            <w:r w:rsidRPr="00BD0FEE">
              <w:rPr>
                <w:rFonts w:ascii="仿宋" w:eastAsia="仿宋" w:hAnsi="仿宋" w:cs="宋体"/>
                <w:color w:val="000000"/>
                <w:sz w:val="24"/>
                <w:szCs w:val="24"/>
              </w:rPr>
              <w:t>1</w:t>
            </w:r>
          </w:p>
        </w:tc>
        <w:tc>
          <w:tcPr>
            <w:tcW w:w="827" w:type="dxa"/>
            <w:vAlign w:val="center"/>
          </w:tcPr>
          <w:p w:rsidR="00087FDA" w:rsidRPr="00BD0FEE" w:rsidRDefault="00281713"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LED双头子母灯</w:t>
            </w:r>
          </w:p>
        </w:tc>
        <w:tc>
          <w:tcPr>
            <w:tcW w:w="6737" w:type="dxa"/>
            <w:vAlign w:val="center"/>
          </w:tcPr>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1.反射原理：多光源LED整体反射式。</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2.灯头外观采用叶瓣式或镂空外形设计，完全符合手术室净化要求。(提供照片说明)</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3.吊顶式安装，母灯直径≥75cm，子灯直径≥60cm</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4.灯头照度≥130000Lux+130000Lux</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5.平衡系统采用六位万向弹簧臂悬挂系统，防漂移。</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6.聚焦手柄可耐高温消毒。</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7.聚焦系统采用分离设计，母灯灯头LED灯源数≥130 个，子灯灯头LED灯源数≥85 个</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8.色温：4500K±500K。</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9.色彩还原指数≥93Ra。</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10.冷光源系统：术野温升≤1℃。</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11.灯泡使用寿命≥50000小时。</w:t>
            </w:r>
          </w:p>
          <w:p w:rsidR="00087FDA" w:rsidRPr="00BD0FEE" w:rsidRDefault="00281713" w:rsidP="007B7599">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12.双灯为防故障灯头（提供证明文件）</w:t>
            </w:r>
          </w:p>
        </w:tc>
        <w:tc>
          <w:tcPr>
            <w:tcW w:w="552"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台</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2</w:t>
            </w:r>
          </w:p>
        </w:tc>
        <w:tc>
          <w:tcPr>
            <w:tcW w:w="663" w:type="dxa"/>
            <w:vAlign w:val="center"/>
          </w:tcPr>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是</w:t>
            </w:r>
          </w:p>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tc>
      </w:tr>
      <w:tr w:rsidR="00087FDA" w:rsidRPr="00BD0FEE" w:rsidTr="002E30C0">
        <w:trPr>
          <w:trHeight w:val="274"/>
          <w:jc w:val="center"/>
        </w:trPr>
        <w:tc>
          <w:tcPr>
            <w:tcW w:w="550" w:type="dxa"/>
            <w:vAlign w:val="center"/>
          </w:tcPr>
          <w:p w:rsidR="00087FDA" w:rsidRPr="00BD0FEE" w:rsidRDefault="00087FDA" w:rsidP="002E30C0">
            <w:pPr>
              <w:rPr>
                <w:rFonts w:ascii="仿宋" w:eastAsia="仿宋" w:hAnsi="仿宋" w:cs="宋体"/>
                <w:color w:val="000000"/>
                <w:sz w:val="24"/>
                <w:szCs w:val="24"/>
              </w:rPr>
            </w:pPr>
            <w:r w:rsidRPr="00BD0FEE">
              <w:rPr>
                <w:rFonts w:ascii="仿宋" w:eastAsia="仿宋" w:hAnsi="仿宋" w:cs="宋体"/>
                <w:color w:val="000000"/>
                <w:sz w:val="24"/>
                <w:szCs w:val="24"/>
              </w:rPr>
              <w:t>2</w:t>
            </w:r>
          </w:p>
        </w:tc>
        <w:tc>
          <w:tcPr>
            <w:tcW w:w="827" w:type="dxa"/>
            <w:vAlign w:val="center"/>
          </w:tcPr>
          <w:p w:rsidR="00087FDA" w:rsidRPr="00BD0FEE" w:rsidRDefault="00281713"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LED双子灯</w:t>
            </w:r>
          </w:p>
        </w:tc>
        <w:tc>
          <w:tcPr>
            <w:tcW w:w="6737" w:type="dxa"/>
            <w:vAlign w:val="center"/>
          </w:tcPr>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1.反射原理：多光源LED整体反射式。</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2.灯头外观采用叶瓣式或镂空外形设计，完全符合手术室净化要求。(提供照片说明)</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3.吊顶式安装，双灯灯头直径均≥55cm.</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4.双灯灯头照度≥120000Lux+120000Lux</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5.平衡系统采用六位万向弹簧臂悬挂系统，防漂移。</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6.聚焦手柄可耐高温消毒。</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7.聚焦系统采用分离设计，双灯灯头LED灯源数≥85 个</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lastRenderedPageBreak/>
              <w:t>8.色温：4500K±500K。</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9.色彩还原指数≥93Ra。</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10.冷光源系统：术野温升≤1℃。</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11.灯泡使用寿命≥50000小时。</w:t>
            </w:r>
          </w:p>
          <w:p w:rsidR="00087FDA" w:rsidRPr="00BD0FEE" w:rsidRDefault="00281713" w:rsidP="007B7599">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12.双灯为防故障灯头（提供证明文件）</w:t>
            </w:r>
          </w:p>
        </w:tc>
        <w:tc>
          <w:tcPr>
            <w:tcW w:w="552"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lastRenderedPageBreak/>
              <w:t>台</w:t>
            </w:r>
          </w:p>
        </w:tc>
        <w:tc>
          <w:tcPr>
            <w:tcW w:w="663" w:type="dxa"/>
            <w:vAlign w:val="center"/>
          </w:tcPr>
          <w:p w:rsidR="00087FDA" w:rsidRPr="00BD0FEE" w:rsidRDefault="00281713" w:rsidP="00BD0FEE">
            <w:pPr>
              <w:ind w:firstLineChars="100" w:firstLine="240"/>
              <w:rPr>
                <w:rFonts w:ascii="仿宋" w:eastAsia="仿宋" w:hAnsi="仿宋" w:cs="宋体"/>
                <w:color w:val="000000"/>
                <w:sz w:val="24"/>
                <w:szCs w:val="24"/>
              </w:rPr>
            </w:pPr>
            <w:r w:rsidRPr="00BD0FEE">
              <w:rPr>
                <w:rFonts w:ascii="仿宋" w:eastAsia="仿宋" w:hAnsi="仿宋" w:cs="宋体" w:hint="eastAsia"/>
                <w:color w:val="000000"/>
                <w:sz w:val="24"/>
                <w:szCs w:val="24"/>
              </w:rPr>
              <w:t>4</w:t>
            </w:r>
          </w:p>
        </w:tc>
        <w:tc>
          <w:tcPr>
            <w:tcW w:w="663" w:type="dxa"/>
            <w:vAlign w:val="center"/>
          </w:tcPr>
          <w:p w:rsidR="007B7599" w:rsidRPr="00BD0FEE" w:rsidRDefault="007B7599" w:rsidP="00BD0FEE">
            <w:pPr>
              <w:ind w:firstLineChars="100" w:firstLine="240"/>
              <w:jc w:val="center"/>
              <w:rPr>
                <w:rFonts w:ascii="仿宋" w:eastAsia="仿宋" w:hAnsi="仿宋" w:cs="宋体"/>
                <w:color w:val="000000"/>
                <w:sz w:val="24"/>
                <w:szCs w:val="24"/>
              </w:rPr>
            </w:pPr>
          </w:p>
          <w:p w:rsidR="007B7599" w:rsidRPr="00BD0FEE" w:rsidRDefault="007B7599" w:rsidP="00BD0FEE">
            <w:pPr>
              <w:ind w:firstLineChars="100" w:firstLine="240"/>
              <w:jc w:val="center"/>
              <w:rPr>
                <w:rFonts w:ascii="仿宋" w:eastAsia="仿宋" w:hAnsi="仿宋" w:cs="宋体"/>
                <w:color w:val="000000"/>
                <w:sz w:val="24"/>
                <w:szCs w:val="24"/>
              </w:rPr>
            </w:pPr>
          </w:p>
          <w:p w:rsidR="007B7599" w:rsidRPr="00BD0FEE" w:rsidRDefault="007B7599" w:rsidP="00BD0FEE">
            <w:pPr>
              <w:ind w:firstLineChars="100" w:firstLine="240"/>
              <w:jc w:val="center"/>
              <w:rPr>
                <w:rFonts w:ascii="仿宋" w:eastAsia="仿宋" w:hAnsi="仿宋" w:cs="宋体"/>
                <w:color w:val="000000"/>
                <w:sz w:val="24"/>
                <w:szCs w:val="24"/>
              </w:rPr>
            </w:pPr>
          </w:p>
          <w:p w:rsidR="00087FDA" w:rsidRPr="00BD0FEE" w:rsidRDefault="00281713" w:rsidP="007B7599">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是</w:t>
            </w:r>
          </w:p>
          <w:p w:rsidR="00087FDA" w:rsidRPr="00BD0FEE" w:rsidRDefault="00087FDA" w:rsidP="00BD0FEE">
            <w:pPr>
              <w:ind w:firstLineChars="100" w:firstLine="240"/>
              <w:jc w:val="center"/>
              <w:rPr>
                <w:rFonts w:ascii="仿宋" w:eastAsia="仿宋" w:hAnsi="仿宋" w:cs="宋体"/>
                <w:color w:val="000000"/>
                <w:sz w:val="24"/>
                <w:szCs w:val="24"/>
              </w:rPr>
            </w:pPr>
          </w:p>
          <w:p w:rsidR="00087FDA" w:rsidRPr="00BD0FEE" w:rsidRDefault="00087FDA" w:rsidP="00BD0FEE">
            <w:pPr>
              <w:ind w:firstLineChars="100" w:firstLine="240"/>
              <w:jc w:val="center"/>
              <w:rPr>
                <w:rFonts w:ascii="仿宋" w:eastAsia="仿宋" w:hAnsi="仿宋" w:cs="宋体"/>
                <w:color w:val="000000"/>
                <w:sz w:val="24"/>
                <w:szCs w:val="24"/>
              </w:rPr>
            </w:pPr>
          </w:p>
          <w:p w:rsidR="00087FDA" w:rsidRPr="00BD0FEE" w:rsidRDefault="00087FDA" w:rsidP="00BD0FEE">
            <w:pPr>
              <w:ind w:firstLineChars="100" w:firstLine="240"/>
              <w:jc w:val="center"/>
              <w:rPr>
                <w:rFonts w:ascii="仿宋" w:eastAsia="仿宋" w:hAnsi="仿宋" w:cs="宋体"/>
                <w:color w:val="000000"/>
                <w:sz w:val="24"/>
                <w:szCs w:val="24"/>
              </w:rPr>
            </w:pPr>
          </w:p>
          <w:p w:rsidR="00087FDA" w:rsidRPr="00BD0FEE" w:rsidRDefault="00087FDA" w:rsidP="00BD0FEE">
            <w:pPr>
              <w:ind w:firstLineChars="100" w:firstLine="240"/>
              <w:jc w:val="center"/>
              <w:rPr>
                <w:rFonts w:ascii="仿宋" w:eastAsia="仿宋" w:hAnsi="仿宋" w:cs="宋体"/>
                <w:color w:val="000000"/>
                <w:sz w:val="24"/>
                <w:szCs w:val="24"/>
              </w:rPr>
            </w:pPr>
          </w:p>
          <w:p w:rsidR="00087FDA" w:rsidRPr="00BD0FEE" w:rsidRDefault="00087FDA" w:rsidP="00BD0FEE">
            <w:pPr>
              <w:ind w:firstLineChars="100" w:firstLine="240"/>
              <w:jc w:val="center"/>
              <w:rPr>
                <w:rFonts w:ascii="仿宋" w:eastAsia="仿宋" w:hAnsi="仿宋" w:cs="宋体"/>
                <w:color w:val="000000"/>
                <w:sz w:val="24"/>
                <w:szCs w:val="24"/>
              </w:rPr>
            </w:pPr>
          </w:p>
          <w:p w:rsidR="00087FDA" w:rsidRPr="00BD0FEE" w:rsidRDefault="00087FDA" w:rsidP="00BD0FEE">
            <w:pPr>
              <w:ind w:firstLineChars="100" w:firstLine="240"/>
              <w:jc w:val="center"/>
              <w:rPr>
                <w:rFonts w:ascii="仿宋" w:eastAsia="仿宋" w:hAnsi="仿宋" w:cs="宋体"/>
                <w:color w:val="000000"/>
                <w:sz w:val="24"/>
                <w:szCs w:val="24"/>
              </w:rPr>
            </w:pPr>
          </w:p>
          <w:p w:rsidR="00087FDA" w:rsidRPr="00BD0FEE" w:rsidRDefault="00087FDA" w:rsidP="00BD0FEE">
            <w:pPr>
              <w:ind w:firstLineChars="100" w:firstLine="240"/>
              <w:jc w:val="center"/>
              <w:rPr>
                <w:rFonts w:ascii="仿宋" w:eastAsia="仿宋" w:hAnsi="仿宋" w:cs="宋体"/>
                <w:color w:val="000000"/>
                <w:sz w:val="24"/>
                <w:szCs w:val="24"/>
              </w:rPr>
            </w:pPr>
          </w:p>
          <w:p w:rsidR="00087FDA" w:rsidRPr="00BD0FEE" w:rsidRDefault="00087FDA" w:rsidP="00BD0FEE">
            <w:pPr>
              <w:ind w:firstLineChars="100" w:firstLine="240"/>
              <w:jc w:val="center"/>
              <w:rPr>
                <w:rFonts w:ascii="仿宋" w:eastAsia="仿宋" w:hAnsi="仿宋" w:cs="宋体"/>
                <w:color w:val="000000"/>
                <w:sz w:val="24"/>
                <w:szCs w:val="24"/>
              </w:rPr>
            </w:pPr>
          </w:p>
        </w:tc>
      </w:tr>
      <w:tr w:rsidR="00087FDA" w:rsidRPr="00BD0FEE" w:rsidTr="002E30C0">
        <w:trPr>
          <w:trHeight w:val="1550"/>
          <w:jc w:val="center"/>
        </w:trPr>
        <w:tc>
          <w:tcPr>
            <w:tcW w:w="550" w:type="dxa"/>
            <w:vAlign w:val="center"/>
          </w:tcPr>
          <w:p w:rsidR="00087FDA" w:rsidRPr="00BD0FEE" w:rsidRDefault="00087FDA"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lastRenderedPageBreak/>
              <w:t>3</w:t>
            </w:r>
          </w:p>
        </w:tc>
        <w:tc>
          <w:tcPr>
            <w:tcW w:w="827" w:type="dxa"/>
            <w:vAlign w:val="center"/>
          </w:tcPr>
          <w:p w:rsidR="00087FDA" w:rsidRPr="00BD0FEE" w:rsidRDefault="00281713"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LED单头无影灯</w:t>
            </w:r>
          </w:p>
        </w:tc>
        <w:tc>
          <w:tcPr>
            <w:tcW w:w="6737" w:type="dxa"/>
            <w:vAlign w:val="center"/>
          </w:tcPr>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1.反射原理：多光源整体反射式。</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2.灯头外观采用叶瓣式外形设计，完全符合手术室净化要求。（提供照片）</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3.吊顶式安装，灯头直径≥75cm</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4.灯头照度≥150000Lux</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5.平衡系统采用弹簧臂悬挂系统，防漂移。</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6.聚焦手柄可耐高温消毒。</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7. LED灯源数≥130个。</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8.色温：4500K±500K。</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9.色彩还原指数≥93Ra。</w:t>
            </w:r>
          </w:p>
          <w:p w:rsidR="00281713" w:rsidRPr="00BD0FEE" w:rsidRDefault="00281713" w:rsidP="00281713">
            <w:pPr>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10.冷光源系统：术野温升≤1℃。</w:t>
            </w:r>
          </w:p>
          <w:p w:rsidR="00087FDA" w:rsidRPr="00BD0FEE" w:rsidRDefault="00281713" w:rsidP="00281713">
            <w:pPr>
              <w:rPr>
                <w:rFonts w:ascii="仿宋" w:eastAsia="仿宋" w:hAnsi="仿宋" w:cs="宋体"/>
                <w:color w:val="000000"/>
                <w:sz w:val="24"/>
                <w:szCs w:val="24"/>
              </w:rPr>
            </w:pPr>
            <w:r w:rsidRPr="00BD0FEE">
              <w:rPr>
                <w:rFonts w:ascii="仿宋" w:eastAsia="仿宋" w:hAnsi="仿宋" w:cs="微软雅黑" w:hint="eastAsia"/>
                <w:color w:val="000000" w:themeColor="text1"/>
                <w:sz w:val="24"/>
                <w:szCs w:val="24"/>
              </w:rPr>
              <w:t>11.灯泡使用寿命≥50000小时</w:t>
            </w:r>
          </w:p>
        </w:tc>
        <w:tc>
          <w:tcPr>
            <w:tcW w:w="552"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台</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1</w:t>
            </w:r>
          </w:p>
        </w:tc>
        <w:tc>
          <w:tcPr>
            <w:tcW w:w="663" w:type="dxa"/>
            <w:vAlign w:val="center"/>
          </w:tcPr>
          <w:p w:rsidR="00281713" w:rsidRPr="00BD0FEE" w:rsidRDefault="00281713" w:rsidP="002E30C0">
            <w:pPr>
              <w:jc w:val="center"/>
              <w:rPr>
                <w:rFonts w:ascii="仿宋" w:eastAsia="仿宋" w:hAnsi="仿宋" w:cs="宋体"/>
                <w:color w:val="000000"/>
                <w:sz w:val="24"/>
                <w:szCs w:val="24"/>
              </w:rPr>
            </w:pPr>
          </w:p>
          <w:p w:rsidR="00281713" w:rsidRPr="00BD0FEE" w:rsidRDefault="00281713" w:rsidP="002E30C0">
            <w:pPr>
              <w:jc w:val="center"/>
              <w:rPr>
                <w:rFonts w:ascii="仿宋" w:eastAsia="仿宋" w:hAnsi="仿宋" w:cs="宋体"/>
                <w:color w:val="000000"/>
                <w:sz w:val="24"/>
                <w:szCs w:val="24"/>
              </w:rPr>
            </w:pPr>
          </w:p>
          <w:p w:rsidR="00281713" w:rsidRPr="00BD0FEE" w:rsidRDefault="00281713" w:rsidP="002E30C0">
            <w:pPr>
              <w:jc w:val="center"/>
              <w:rPr>
                <w:rFonts w:ascii="仿宋" w:eastAsia="仿宋" w:hAnsi="仿宋" w:cs="宋体"/>
                <w:color w:val="000000"/>
                <w:sz w:val="24"/>
                <w:szCs w:val="24"/>
              </w:rPr>
            </w:pPr>
          </w:p>
          <w:p w:rsidR="00281713" w:rsidRPr="00BD0FEE" w:rsidRDefault="00281713" w:rsidP="002E30C0">
            <w:pPr>
              <w:jc w:val="center"/>
              <w:rPr>
                <w:rFonts w:ascii="仿宋" w:eastAsia="仿宋" w:hAnsi="仿宋" w:cs="宋体"/>
                <w:color w:val="000000"/>
                <w:sz w:val="24"/>
                <w:szCs w:val="24"/>
              </w:rPr>
            </w:pPr>
          </w:p>
          <w:p w:rsidR="00281713" w:rsidRPr="00BD0FEE" w:rsidRDefault="00281713" w:rsidP="002E30C0">
            <w:pPr>
              <w:jc w:val="center"/>
              <w:rPr>
                <w:rFonts w:ascii="仿宋" w:eastAsia="仿宋" w:hAnsi="仿宋" w:cs="宋体"/>
                <w:color w:val="000000"/>
                <w:sz w:val="24"/>
                <w:szCs w:val="24"/>
              </w:rPr>
            </w:pPr>
          </w:p>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是</w:t>
            </w:r>
          </w:p>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p w:rsidR="00087FDA" w:rsidRPr="00BD0FEE" w:rsidRDefault="00087FDA" w:rsidP="002E30C0">
            <w:pPr>
              <w:jc w:val="center"/>
              <w:rPr>
                <w:rFonts w:ascii="仿宋" w:eastAsia="仿宋" w:hAnsi="仿宋" w:cs="宋体"/>
                <w:color w:val="000000"/>
                <w:sz w:val="24"/>
                <w:szCs w:val="24"/>
              </w:rPr>
            </w:pPr>
          </w:p>
        </w:tc>
      </w:tr>
      <w:tr w:rsidR="00087FDA" w:rsidRPr="00BD0FEE" w:rsidTr="002E30C0">
        <w:trPr>
          <w:trHeight w:val="2258"/>
          <w:jc w:val="center"/>
        </w:trPr>
        <w:tc>
          <w:tcPr>
            <w:tcW w:w="550" w:type="dxa"/>
            <w:vAlign w:val="center"/>
          </w:tcPr>
          <w:p w:rsidR="00087FDA" w:rsidRPr="00BD0FEE" w:rsidRDefault="00087FDA"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4</w:t>
            </w:r>
          </w:p>
        </w:tc>
        <w:tc>
          <w:tcPr>
            <w:tcW w:w="827" w:type="dxa"/>
            <w:vAlign w:val="center"/>
          </w:tcPr>
          <w:p w:rsidR="00087FDA" w:rsidRPr="00BD0FEE" w:rsidRDefault="00281713"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单臂麻醉塔</w:t>
            </w:r>
          </w:p>
        </w:tc>
        <w:tc>
          <w:tcPr>
            <w:tcW w:w="6737" w:type="dxa"/>
            <w:vAlign w:val="center"/>
          </w:tcPr>
          <w:p w:rsidR="00281713" w:rsidRPr="00BD0FEE" w:rsidRDefault="00281713" w:rsidP="00BD0FEE">
            <w:pPr>
              <w:ind w:firstLineChars="150" w:firstLine="36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1）主体材料为高强度铝合金，具有良好的限位装置。塔体表面采用防腐材料，易清洗。</w:t>
            </w:r>
          </w:p>
          <w:p w:rsidR="00281713" w:rsidRPr="00BD0FEE" w:rsidRDefault="00281713" w:rsidP="00281713">
            <w:pPr>
              <w:ind w:firstLine="360"/>
              <w:rPr>
                <w:rFonts w:ascii="仿宋" w:eastAsia="仿宋" w:hAnsi="仿宋" w:cs="微软雅黑"/>
                <w:b/>
                <w:color w:val="000000" w:themeColor="text1"/>
                <w:sz w:val="24"/>
                <w:szCs w:val="24"/>
              </w:rPr>
            </w:pPr>
            <w:r w:rsidRPr="00BD0FEE">
              <w:rPr>
                <w:rFonts w:ascii="仿宋" w:eastAsia="仿宋" w:hAnsi="仿宋" w:cs="微软雅黑" w:hint="eastAsia"/>
                <w:color w:val="000000" w:themeColor="text1"/>
                <w:sz w:val="24"/>
                <w:szCs w:val="24"/>
              </w:rPr>
              <w:t>2）吊塔悬臂量身定做，按用户场地需求制作。吊塔单臂和箱体均可旋转≥340°，承重≥150Kg。</w:t>
            </w:r>
          </w:p>
          <w:p w:rsidR="00281713" w:rsidRPr="00BD0FEE" w:rsidRDefault="00281713" w:rsidP="00281713">
            <w:pPr>
              <w:ind w:firstLine="36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3）气体终端要求：要求所有气体插座采用德标(与净化制式匹配)。插座插头可保证2万次以上的插拔。</w:t>
            </w:r>
          </w:p>
          <w:p w:rsidR="00281713" w:rsidRPr="00BD0FEE" w:rsidRDefault="00281713" w:rsidP="00BD0FEE">
            <w:pPr>
              <w:pStyle w:val="a6"/>
              <w:ind w:leftChars="100" w:left="570" w:hangingChars="150" w:hanging="360"/>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4)吊塔采用滚针式锥形轴承（提供轴承图片）</w:t>
            </w:r>
          </w:p>
          <w:p w:rsidR="00281713" w:rsidRPr="00BD0FEE" w:rsidRDefault="00281713" w:rsidP="00BD0FEE">
            <w:pPr>
              <w:ind w:firstLineChars="100" w:firstLine="24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5)吊塔气电箱高度≥750 mm，气电箱体为内嵌式结构设计，内嵌式可承重导轨≥4条。(提供吊塔箱体结构示意图证明)</w:t>
            </w:r>
          </w:p>
          <w:p w:rsidR="00087FDA" w:rsidRPr="00BD0FEE" w:rsidRDefault="00281713" w:rsidP="00BD0FEE">
            <w:pPr>
              <w:ind w:firstLineChars="200" w:firstLine="480"/>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6）附件:气体插座（氧气2个，空气1个，负压吸引1个，麻醉气体排放1个）。电源插座≥8个、网络接口≥2个、等电位柱≥2个、托盘2层，托盘高度可在轨道内上下任意高度调节，抽屉1个。</w:t>
            </w:r>
          </w:p>
        </w:tc>
        <w:tc>
          <w:tcPr>
            <w:tcW w:w="552"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台</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5</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是</w:t>
            </w:r>
          </w:p>
        </w:tc>
      </w:tr>
      <w:tr w:rsidR="00087FDA" w:rsidRPr="00BD0FEE" w:rsidTr="002E30C0">
        <w:trPr>
          <w:trHeight w:val="274"/>
          <w:jc w:val="center"/>
        </w:trPr>
        <w:tc>
          <w:tcPr>
            <w:tcW w:w="550" w:type="dxa"/>
            <w:vAlign w:val="center"/>
          </w:tcPr>
          <w:p w:rsidR="00087FDA" w:rsidRPr="00BD0FEE" w:rsidRDefault="00087FDA"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5</w:t>
            </w:r>
          </w:p>
        </w:tc>
        <w:tc>
          <w:tcPr>
            <w:tcW w:w="827" w:type="dxa"/>
            <w:vAlign w:val="center"/>
          </w:tcPr>
          <w:p w:rsidR="00087FDA" w:rsidRPr="00BD0FEE" w:rsidRDefault="00281713"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单臂数字化麻醉塔</w:t>
            </w:r>
          </w:p>
        </w:tc>
        <w:tc>
          <w:tcPr>
            <w:tcW w:w="6737" w:type="dxa"/>
            <w:vAlign w:val="center"/>
          </w:tcPr>
          <w:p w:rsidR="00281713" w:rsidRPr="00BD0FEE" w:rsidRDefault="00281713" w:rsidP="00BD0FEE">
            <w:pPr>
              <w:ind w:firstLineChars="150" w:firstLine="36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1）主体材料为高强度铝合金，具有良好的限位装置。塔体表面采用防腐材料，易清洗。</w:t>
            </w:r>
          </w:p>
          <w:p w:rsidR="00281713" w:rsidRPr="00BD0FEE" w:rsidRDefault="00281713" w:rsidP="00281713">
            <w:pPr>
              <w:ind w:firstLine="360"/>
              <w:rPr>
                <w:rFonts w:ascii="仿宋" w:eastAsia="仿宋" w:hAnsi="仿宋" w:cs="微软雅黑"/>
                <w:b/>
                <w:color w:val="000000" w:themeColor="text1"/>
                <w:sz w:val="24"/>
                <w:szCs w:val="24"/>
              </w:rPr>
            </w:pPr>
            <w:r w:rsidRPr="00BD0FEE">
              <w:rPr>
                <w:rFonts w:ascii="仿宋" w:eastAsia="仿宋" w:hAnsi="仿宋" w:cs="微软雅黑" w:hint="eastAsia"/>
                <w:color w:val="000000" w:themeColor="text1"/>
                <w:sz w:val="24"/>
                <w:szCs w:val="24"/>
              </w:rPr>
              <w:t>2）吊塔悬臂量身定做，按用户场地需求制作。吊塔单臂和箱体均可旋转≥340°，承重≥150Kg。</w:t>
            </w:r>
          </w:p>
          <w:p w:rsidR="00281713" w:rsidRPr="00BD0FEE" w:rsidRDefault="00281713" w:rsidP="00281713">
            <w:pPr>
              <w:ind w:firstLine="36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3）气体终端要求：要求所有气体插座采用德标(与净化制式匹配)。插座插头可保证2万次以上的插拔。</w:t>
            </w:r>
          </w:p>
          <w:p w:rsidR="00281713" w:rsidRPr="00BD0FEE" w:rsidRDefault="00281713" w:rsidP="00BD0FEE">
            <w:pPr>
              <w:pStyle w:val="a6"/>
              <w:ind w:leftChars="100" w:left="570" w:hangingChars="150" w:hanging="360"/>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4)吊塔采用滚针式锥形轴承（提供轴承图片）</w:t>
            </w:r>
          </w:p>
          <w:p w:rsidR="007B7599" w:rsidRPr="00BD0FEE" w:rsidRDefault="00281713" w:rsidP="00BD0FEE">
            <w:pPr>
              <w:ind w:firstLineChars="100" w:firstLine="24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5)吊塔气电箱高度≥750 mm，气电箱体为内嵌式结构设计，内嵌式可承重导轨≥4条。(提供吊塔箱体结构示意图证明)</w:t>
            </w:r>
          </w:p>
          <w:p w:rsidR="00281713" w:rsidRPr="00BD0FEE" w:rsidRDefault="00281713" w:rsidP="00BD0FEE">
            <w:pPr>
              <w:ind w:firstLineChars="100" w:firstLine="24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6）附件:气体插座（氧气2个，空气1个，负压吸引1个，麻醉气体排放1个）。电源插座≥8个、网络接口≥2个、等电位柱≥2个、托盘2层，托盘高度可在轨道内上下任意高度调节，抽屉1个。</w:t>
            </w:r>
          </w:p>
          <w:p w:rsidR="00087FDA" w:rsidRPr="00BD0FEE" w:rsidRDefault="007B7599" w:rsidP="00281713">
            <w:pPr>
              <w:pStyle w:val="11"/>
              <w:ind w:firstLineChars="0" w:firstLine="0"/>
              <w:rPr>
                <w:rFonts w:ascii="仿宋" w:eastAsia="仿宋" w:hAnsi="仿宋" w:cs="宋体"/>
                <w:color w:val="000000"/>
                <w:sz w:val="24"/>
              </w:rPr>
            </w:pPr>
            <w:r w:rsidRPr="00BD0FEE">
              <w:rPr>
                <w:rFonts w:ascii="仿宋" w:eastAsia="仿宋" w:hAnsi="仿宋" w:hint="eastAsia"/>
                <w:b/>
                <w:color w:val="000000" w:themeColor="text1"/>
                <w:sz w:val="24"/>
              </w:rPr>
              <w:t xml:space="preserve"> </w:t>
            </w:r>
            <w:r w:rsidR="00281713" w:rsidRPr="00BD0FEE">
              <w:rPr>
                <w:rFonts w:ascii="仿宋" w:eastAsia="仿宋" w:hAnsi="仿宋" w:hint="eastAsia"/>
                <w:b/>
                <w:color w:val="000000" w:themeColor="text1"/>
                <w:sz w:val="24"/>
              </w:rPr>
              <w:t>7</w:t>
            </w:r>
            <w:r w:rsidR="00281713" w:rsidRPr="00BD0FEE">
              <w:rPr>
                <w:rFonts w:ascii="仿宋" w:eastAsia="仿宋" w:hAnsi="仿宋" w:cs="宋体" w:hint="eastAsia"/>
                <w:color w:val="000000" w:themeColor="text1"/>
                <w:sz w:val="24"/>
              </w:rPr>
              <w:t>）要求为</w:t>
            </w:r>
            <w:r w:rsidR="00281713" w:rsidRPr="00BD0FEE">
              <w:rPr>
                <w:rFonts w:ascii="仿宋" w:eastAsia="仿宋" w:hAnsi="仿宋" w:hint="eastAsia"/>
                <w:color w:val="000000" w:themeColor="text1"/>
                <w:sz w:val="24"/>
              </w:rPr>
              <w:t>数字化麻醉吊塔，显示器固定于吊塔箱体上，主机为无风扇设计（提供相关照片说明）具备如下配置：具有≥4个COM口，具有≥6个USB接口（其中2个为USB3.0接口），具备HDMI接口，确保显示的清晰度达到高清标准，具备≥2个DP口。</w:t>
            </w:r>
          </w:p>
        </w:tc>
        <w:tc>
          <w:tcPr>
            <w:tcW w:w="552"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台</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1</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是</w:t>
            </w:r>
          </w:p>
        </w:tc>
      </w:tr>
      <w:tr w:rsidR="00087FDA" w:rsidRPr="00BD0FEE" w:rsidTr="002E30C0">
        <w:trPr>
          <w:trHeight w:val="274"/>
          <w:jc w:val="center"/>
        </w:trPr>
        <w:tc>
          <w:tcPr>
            <w:tcW w:w="550" w:type="dxa"/>
            <w:vAlign w:val="center"/>
          </w:tcPr>
          <w:p w:rsidR="00087FDA" w:rsidRPr="00BD0FEE" w:rsidRDefault="00087FDA"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6</w:t>
            </w:r>
          </w:p>
        </w:tc>
        <w:tc>
          <w:tcPr>
            <w:tcW w:w="827" w:type="dxa"/>
            <w:vAlign w:val="center"/>
          </w:tcPr>
          <w:p w:rsidR="00087FDA" w:rsidRPr="00BD0FEE" w:rsidRDefault="00281713"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双臂</w:t>
            </w:r>
            <w:r w:rsidRPr="00BD0FEE">
              <w:rPr>
                <w:rFonts w:ascii="仿宋" w:eastAsia="仿宋" w:hAnsi="仿宋" w:cs="宋体" w:hint="eastAsia"/>
                <w:color w:val="000000"/>
                <w:sz w:val="24"/>
                <w:szCs w:val="24"/>
              </w:rPr>
              <w:lastRenderedPageBreak/>
              <w:t>麻醉塔</w:t>
            </w:r>
          </w:p>
        </w:tc>
        <w:tc>
          <w:tcPr>
            <w:tcW w:w="6737" w:type="dxa"/>
            <w:vAlign w:val="center"/>
          </w:tcPr>
          <w:p w:rsidR="00281713" w:rsidRPr="00BD0FEE" w:rsidRDefault="00281713" w:rsidP="00BD0FEE">
            <w:pPr>
              <w:ind w:firstLineChars="150" w:firstLine="36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lastRenderedPageBreak/>
              <w:t>1）主体材料为高强度铝合金，具有良好的限位装置。塔体</w:t>
            </w:r>
            <w:r w:rsidRPr="00BD0FEE">
              <w:rPr>
                <w:rFonts w:ascii="仿宋" w:eastAsia="仿宋" w:hAnsi="仿宋" w:cs="微软雅黑" w:hint="eastAsia"/>
                <w:color w:val="000000" w:themeColor="text1"/>
                <w:sz w:val="24"/>
                <w:szCs w:val="24"/>
              </w:rPr>
              <w:lastRenderedPageBreak/>
              <w:t>表面采用防腐材料，易清洗。</w:t>
            </w:r>
          </w:p>
          <w:p w:rsidR="00281713" w:rsidRPr="00BD0FEE" w:rsidRDefault="00281713" w:rsidP="00281713">
            <w:pPr>
              <w:ind w:firstLine="360"/>
              <w:rPr>
                <w:rFonts w:ascii="仿宋" w:eastAsia="仿宋" w:hAnsi="仿宋" w:cs="微软雅黑"/>
                <w:b/>
                <w:color w:val="000000" w:themeColor="text1"/>
                <w:sz w:val="24"/>
                <w:szCs w:val="24"/>
              </w:rPr>
            </w:pPr>
            <w:r w:rsidRPr="00BD0FEE">
              <w:rPr>
                <w:rFonts w:ascii="仿宋" w:eastAsia="仿宋" w:hAnsi="仿宋" w:cs="微软雅黑" w:hint="eastAsia"/>
                <w:color w:val="000000" w:themeColor="text1"/>
                <w:sz w:val="24"/>
                <w:szCs w:val="24"/>
              </w:rPr>
              <w:t>2）吊塔悬臂量身定做，臂长≥600mm+600mm，按用户场地需求制作。吊塔旋臂和箱体均可旋转≥340°，承重≥100Kg。</w:t>
            </w:r>
          </w:p>
          <w:p w:rsidR="00281713" w:rsidRPr="00BD0FEE" w:rsidRDefault="00281713" w:rsidP="00281713">
            <w:pPr>
              <w:ind w:firstLine="36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3）气体终端要求：要求所有气体插座采用德标(与净化制式匹配)。插座插头可保证2万次以上的插拔。</w:t>
            </w:r>
          </w:p>
          <w:p w:rsidR="00281713" w:rsidRPr="00BD0FEE" w:rsidRDefault="00281713" w:rsidP="00BD0FEE">
            <w:pPr>
              <w:pStyle w:val="a6"/>
              <w:ind w:leftChars="100" w:left="570" w:hangingChars="150" w:hanging="360"/>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4)吊塔采用滚针式锥形轴承（提供轴承图片）</w:t>
            </w:r>
          </w:p>
          <w:p w:rsidR="00281713" w:rsidRPr="00BD0FEE" w:rsidRDefault="00281713" w:rsidP="00BD0FEE">
            <w:pPr>
              <w:ind w:firstLineChars="100" w:firstLine="24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5)吊塔气电箱高度≥750 mm，气电箱体为内嵌式结构设计，内嵌式可承重导轨≥4条。(提供吊塔箱体结构示意图证明)</w:t>
            </w:r>
          </w:p>
          <w:p w:rsidR="00087FDA" w:rsidRPr="00BD0FEE" w:rsidRDefault="00281713" w:rsidP="00BD0FEE">
            <w:pPr>
              <w:ind w:firstLineChars="200" w:firstLine="480"/>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6）附件:气体插座（氧气2个，空气1个，负压吸引1个，麻醉气体排放1个）。电源插座≥8个、网络接口≥2个、等电位柱≥2个、托盘2层，托盘高度可在轨道内上下任意高度调节，抽屉1个。</w:t>
            </w:r>
          </w:p>
        </w:tc>
        <w:tc>
          <w:tcPr>
            <w:tcW w:w="552"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lastRenderedPageBreak/>
              <w:t>台</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1</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是</w:t>
            </w:r>
          </w:p>
        </w:tc>
      </w:tr>
      <w:tr w:rsidR="00087FDA" w:rsidRPr="00BD0FEE" w:rsidTr="002E30C0">
        <w:trPr>
          <w:trHeight w:val="274"/>
          <w:jc w:val="center"/>
        </w:trPr>
        <w:tc>
          <w:tcPr>
            <w:tcW w:w="550" w:type="dxa"/>
            <w:vAlign w:val="center"/>
          </w:tcPr>
          <w:p w:rsidR="00087FDA" w:rsidRPr="00BD0FEE" w:rsidRDefault="00087FDA"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lastRenderedPageBreak/>
              <w:t>7</w:t>
            </w:r>
          </w:p>
        </w:tc>
        <w:tc>
          <w:tcPr>
            <w:tcW w:w="827" w:type="dxa"/>
            <w:vAlign w:val="center"/>
          </w:tcPr>
          <w:p w:rsidR="00087FDA" w:rsidRPr="00BD0FEE" w:rsidRDefault="00281713"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单臂外科塔</w:t>
            </w:r>
          </w:p>
        </w:tc>
        <w:tc>
          <w:tcPr>
            <w:tcW w:w="6737" w:type="dxa"/>
            <w:vAlign w:val="center"/>
          </w:tcPr>
          <w:p w:rsidR="00281713" w:rsidRPr="00BD0FEE" w:rsidRDefault="00281713" w:rsidP="00BD0FEE">
            <w:pPr>
              <w:ind w:firstLineChars="150" w:firstLine="36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1）主体材料为高强度铝合金，具有良好的限位装置。塔体表面采用防腐材料，易清洗。</w:t>
            </w:r>
          </w:p>
          <w:p w:rsidR="00281713" w:rsidRPr="00BD0FEE" w:rsidRDefault="00281713" w:rsidP="00281713">
            <w:pPr>
              <w:ind w:firstLine="360"/>
              <w:rPr>
                <w:rFonts w:ascii="仿宋" w:eastAsia="仿宋" w:hAnsi="仿宋" w:cs="微软雅黑"/>
                <w:b/>
                <w:color w:val="000000" w:themeColor="text1"/>
                <w:sz w:val="24"/>
                <w:szCs w:val="24"/>
              </w:rPr>
            </w:pPr>
            <w:r w:rsidRPr="00BD0FEE">
              <w:rPr>
                <w:rFonts w:ascii="仿宋" w:eastAsia="仿宋" w:hAnsi="仿宋" w:cs="微软雅黑" w:hint="eastAsia"/>
                <w:color w:val="000000" w:themeColor="text1"/>
                <w:sz w:val="24"/>
                <w:szCs w:val="24"/>
              </w:rPr>
              <w:t>2）吊塔悬臂量身定做，按用户场地需求制作。吊塔单臂和箱体均可旋转≥340°，承重≥150Kg。</w:t>
            </w:r>
          </w:p>
          <w:p w:rsidR="00281713" w:rsidRPr="00BD0FEE" w:rsidRDefault="00281713" w:rsidP="00281713">
            <w:pPr>
              <w:ind w:firstLine="36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3）气体终端要求：要求所有气体插座采用德标(与净化制式匹配)。插座插头可保证2万次以上的插拔。</w:t>
            </w:r>
          </w:p>
          <w:p w:rsidR="00281713" w:rsidRPr="00BD0FEE" w:rsidRDefault="00281713" w:rsidP="00BD0FEE">
            <w:pPr>
              <w:pStyle w:val="a6"/>
              <w:ind w:leftChars="100" w:left="570" w:hangingChars="150" w:hanging="360"/>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4)吊塔采用滚针式锥形轴承（提供轴承图片）</w:t>
            </w:r>
          </w:p>
          <w:p w:rsidR="00281713" w:rsidRPr="00BD0FEE" w:rsidRDefault="00281713" w:rsidP="00BD0FEE">
            <w:pPr>
              <w:ind w:firstLineChars="100" w:firstLine="24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5)吊塔气电箱高度≥750 mm，气电箱体为内嵌式结构设计，内嵌式可承重导轨≥4条。(提供吊塔箱体结构示意图证明)</w:t>
            </w:r>
          </w:p>
          <w:p w:rsidR="00087FDA" w:rsidRPr="00BD0FEE" w:rsidRDefault="007B7599" w:rsidP="00281713">
            <w:pPr>
              <w:pStyle w:val="11"/>
              <w:ind w:firstLineChars="0" w:firstLine="0"/>
              <w:rPr>
                <w:rFonts w:ascii="仿宋" w:eastAsia="仿宋" w:hAnsi="仿宋" w:cs="宋体"/>
                <w:color w:val="000000"/>
                <w:sz w:val="24"/>
              </w:rPr>
            </w:pPr>
            <w:r w:rsidRPr="00BD0FEE">
              <w:rPr>
                <w:rFonts w:ascii="仿宋" w:eastAsia="仿宋" w:hAnsi="仿宋" w:cs="微软雅黑" w:hint="eastAsia"/>
                <w:color w:val="000000" w:themeColor="text1"/>
                <w:sz w:val="24"/>
              </w:rPr>
              <w:t xml:space="preserve">  </w:t>
            </w:r>
            <w:r w:rsidR="00281713" w:rsidRPr="00BD0FEE">
              <w:rPr>
                <w:rFonts w:ascii="仿宋" w:eastAsia="仿宋" w:hAnsi="仿宋" w:cs="微软雅黑" w:hint="eastAsia"/>
                <w:color w:val="000000" w:themeColor="text1"/>
                <w:sz w:val="24"/>
              </w:rPr>
              <w:t>6）附件:气体插座（氧气1个，空气1个，负压吸引1个，二氧化碳1个）。电源插座≥8个、网络接口≥2个、等电位柱≥2个、托盘2层，托盘高度可在轨道内上下任意高度调节，抽屉1个。</w:t>
            </w:r>
          </w:p>
        </w:tc>
        <w:tc>
          <w:tcPr>
            <w:tcW w:w="552"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台</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1</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是</w:t>
            </w:r>
          </w:p>
        </w:tc>
      </w:tr>
      <w:tr w:rsidR="00087FDA" w:rsidRPr="00BD0FEE" w:rsidTr="002E30C0">
        <w:trPr>
          <w:trHeight w:val="274"/>
          <w:jc w:val="center"/>
        </w:trPr>
        <w:tc>
          <w:tcPr>
            <w:tcW w:w="550" w:type="dxa"/>
            <w:vAlign w:val="center"/>
          </w:tcPr>
          <w:p w:rsidR="00087FDA" w:rsidRPr="00BD0FEE" w:rsidRDefault="00087FDA"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8</w:t>
            </w:r>
          </w:p>
        </w:tc>
        <w:tc>
          <w:tcPr>
            <w:tcW w:w="827" w:type="dxa"/>
            <w:vAlign w:val="center"/>
          </w:tcPr>
          <w:p w:rsidR="00087FDA" w:rsidRPr="00BD0FEE" w:rsidRDefault="00281713"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双臂腔镜塔</w:t>
            </w:r>
          </w:p>
        </w:tc>
        <w:tc>
          <w:tcPr>
            <w:tcW w:w="6737" w:type="dxa"/>
            <w:vAlign w:val="center"/>
          </w:tcPr>
          <w:p w:rsidR="00281713" w:rsidRPr="00BD0FEE" w:rsidRDefault="00281713" w:rsidP="00BD0FEE">
            <w:pPr>
              <w:ind w:firstLineChars="150" w:firstLine="36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1）主体材料为高强度铝合金，具有良好的限位装置。塔体表面采用防腐材料，易清洗。</w:t>
            </w:r>
          </w:p>
          <w:p w:rsidR="00281713" w:rsidRPr="00BD0FEE" w:rsidRDefault="00281713" w:rsidP="00281713">
            <w:pPr>
              <w:ind w:firstLine="360"/>
              <w:rPr>
                <w:rFonts w:ascii="仿宋" w:eastAsia="仿宋" w:hAnsi="仿宋" w:cs="微软雅黑"/>
                <w:b/>
                <w:color w:val="000000" w:themeColor="text1"/>
                <w:sz w:val="24"/>
                <w:szCs w:val="24"/>
              </w:rPr>
            </w:pPr>
            <w:r w:rsidRPr="00BD0FEE">
              <w:rPr>
                <w:rFonts w:ascii="仿宋" w:eastAsia="仿宋" w:hAnsi="仿宋" w:cs="微软雅黑" w:hint="eastAsia"/>
                <w:color w:val="000000" w:themeColor="text1"/>
                <w:sz w:val="24"/>
                <w:szCs w:val="24"/>
              </w:rPr>
              <w:t>2）吊塔悬臂量身定做，臂长≥600mm+600mm，按用户场地需求制作。吊塔旋臂和箱体均可旋转≥340°，承重≥100Kg。</w:t>
            </w:r>
          </w:p>
          <w:p w:rsidR="00281713" w:rsidRPr="00BD0FEE" w:rsidRDefault="00281713" w:rsidP="00281713">
            <w:pPr>
              <w:ind w:firstLine="36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3）气体终端要求：要求所有气体插座采用德标(与净化制式匹配)。插座插头可保证2万次以上的插拔。</w:t>
            </w:r>
          </w:p>
          <w:p w:rsidR="00281713" w:rsidRPr="00BD0FEE" w:rsidRDefault="00281713" w:rsidP="00BD0FEE">
            <w:pPr>
              <w:pStyle w:val="a6"/>
              <w:ind w:leftChars="100" w:left="570" w:hangingChars="150" w:hanging="360"/>
              <w:jc w:val="left"/>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4)吊塔采用滚针式锥形轴承（提供轴承图片）</w:t>
            </w:r>
          </w:p>
          <w:p w:rsidR="00281713" w:rsidRPr="00BD0FEE" w:rsidRDefault="00281713" w:rsidP="00BD0FEE">
            <w:pPr>
              <w:ind w:firstLineChars="100" w:firstLine="240"/>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5)吊塔气电箱高度≥1100 mm，气电箱体为内嵌式结构设计，内嵌式可承重导轨≥4条。(提供吊塔箱体结构示意图证明)</w:t>
            </w:r>
          </w:p>
          <w:p w:rsidR="00087FDA" w:rsidRPr="00BD0FEE" w:rsidRDefault="007B7599" w:rsidP="00281713">
            <w:pPr>
              <w:pStyle w:val="11"/>
              <w:ind w:firstLineChars="0" w:firstLine="0"/>
              <w:rPr>
                <w:rFonts w:ascii="仿宋" w:eastAsia="仿宋" w:hAnsi="仿宋" w:cs="宋体"/>
                <w:color w:val="000000"/>
                <w:sz w:val="24"/>
              </w:rPr>
            </w:pPr>
            <w:r w:rsidRPr="00BD0FEE">
              <w:rPr>
                <w:rFonts w:ascii="仿宋" w:eastAsia="仿宋" w:hAnsi="仿宋" w:cs="微软雅黑" w:hint="eastAsia"/>
                <w:color w:val="000000" w:themeColor="text1"/>
                <w:sz w:val="24"/>
              </w:rPr>
              <w:t xml:space="preserve">  </w:t>
            </w:r>
            <w:r w:rsidR="00281713" w:rsidRPr="00BD0FEE">
              <w:rPr>
                <w:rFonts w:ascii="仿宋" w:eastAsia="仿宋" w:hAnsi="仿宋" w:cs="微软雅黑" w:hint="eastAsia"/>
                <w:color w:val="000000" w:themeColor="text1"/>
                <w:sz w:val="24"/>
              </w:rPr>
              <w:t>6）附件:气体插座（氧气1个，负压吸引1个，空气1个，二氧化碳1个）。电源插座≥12个、网络接口≥2个、等电位柱≥2个、托盘≥3层，托盘高度可在轨道内上下任意高度调节，抽屉≥1个。</w:t>
            </w:r>
          </w:p>
        </w:tc>
        <w:tc>
          <w:tcPr>
            <w:tcW w:w="552"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台</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2</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是</w:t>
            </w:r>
          </w:p>
        </w:tc>
      </w:tr>
      <w:tr w:rsidR="00087FDA" w:rsidRPr="00BD0FEE" w:rsidTr="002E30C0">
        <w:trPr>
          <w:trHeight w:val="274"/>
          <w:jc w:val="center"/>
        </w:trPr>
        <w:tc>
          <w:tcPr>
            <w:tcW w:w="550" w:type="dxa"/>
            <w:vAlign w:val="center"/>
          </w:tcPr>
          <w:p w:rsidR="00087FDA" w:rsidRPr="00BD0FEE" w:rsidRDefault="00087FDA"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9</w:t>
            </w:r>
          </w:p>
        </w:tc>
        <w:tc>
          <w:tcPr>
            <w:tcW w:w="827" w:type="dxa"/>
            <w:vAlign w:val="center"/>
          </w:tcPr>
          <w:p w:rsidR="00087FDA" w:rsidRPr="00BD0FEE" w:rsidRDefault="00281713"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干湿合一桥塔</w:t>
            </w:r>
          </w:p>
        </w:tc>
        <w:tc>
          <w:tcPr>
            <w:tcW w:w="6737" w:type="dxa"/>
            <w:vAlign w:val="center"/>
          </w:tcPr>
          <w:p w:rsidR="00281713" w:rsidRPr="00BD0FEE" w:rsidRDefault="00281713" w:rsidP="00281713">
            <w:pPr>
              <w:ind w:firstLine="360"/>
              <w:rPr>
                <w:rFonts w:ascii="仿宋" w:eastAsia="仿宋" w:hAnsi="仿宋" w:cs="微软雅黑"/>
                <w:sz w:val="24"/>
                <w:szCs w:val="24"/>
              </w:rPr>
            </w:pPr>
            <w:r w:rsidRPr="00BD0FEE">
              <w:rPr>
                <w:rFonts w:ascii="仿宋" w:eastAsia="仿宋" w:hAnsi="仿宋" w:cs="微软雅黑" w:hint="eastAsia"/>
                <w:sz w:val="24"/>
                <w:szCs w:val="24"/>
              </w:rPr>
              <w:t>1）吊柱式箱体长度≥800mm。</w:t>
            </w:r>
          </w:p>
          <w:p w:rsidR="00281713" w:rsidRPr="00BD0FEE" w:rsidRDefault="00281713" w:rsidP="00281713">
            <w:pPr>
              <w:ind w:firstLine="360"/>
              <w:rPr>
                <w:rFonts w:ascii="仿宋" w:eastAsia="仿宋" w:hAnsi="仿宋" w:cs="微软雅黑"/>
                <w:b/>
                <w:sz w:val="24"/>
                <w:szCs w:val="24"/>
              </w:rPr>
            </w:pPr>
            <w:r w:rsidRPr="00BD0FEE">
              <w:rPr>
                <w:rFonts w:ascii="仿宋" w:eastAsia="仿宋" w:hAnsi="仿宋" w:cs="微软雅黑" w:hint="eastAsia"/>
                <w:sz w:val="24"/>
                <w:szCs w:val="24"/>
              </w:rPr>
              <w:t>2）吊臂（包括吊臂柱）旋转角度≥340</w:t>
            </w:r>
            <w:r w:rsidRPr="00BD0FEE">
              <w:rPr>
                <w:rFonts w:ascii="仿宋" w:eastAsia="微软雅黑" w:hAnsi="微软雅黑" w:cs="微软雅黑" w:hint="eastAsia"/>
                <w:sz w:val="24"/>
                <w:szCs w:val="24"/>
              </w:rPr>
              <w:t>º</w:t>
            </w:r>
            <w:r w:rsidRPr="00BD0FEE">
              <w:rPr>
                <w:rFonts w:ascii="仿宋" w:eastAsia="仿宋" w:hAnsi="仿宋" w:cs="微软雅黑" w:hint="eastAsia"/>
                <w:sz w:val="24"/>
                <w:szCs w:val="24"/>
              </w:rPr>
              <w:t>。</w:t>
            </w:r>
          </w:p>
          <w:p w:rsidR="00281713" w:rsidRPr="00BD0FEE" w:rsidRDefault="00281713" w:rsidP="00281713">
            <w:pPr>
              <w:tabs>
                <w:tab w:val="left" w:pos="142"/>
                <w:tab w:val="left" w:pos="426"/>
                <w:tab w:val="left" w:pos="709"/>
              </w:tabs>
              <w:ind w:firstLine="360"/>
              <w:rPr>
                <w:rFonts w:ascii="仿宋" w:eastAsia="仿宋" w:hAnsi="仿宋" w:cs="微软雅黑"/>
                <w:sz w:val="24"/>
                <w:szCs w:val="24"/>
              </w:rPr>
            </w:pPr>
            <w:r w:rsidRPr="00BD0FEE">
              <w:rPr>
                <w:rFonts w:ascii="仿宋" w:eastAsia="仿宋" w:hAnsi="仿宋" w:cs="微软雅黑" w:hint="eastAsia"/>
                <w:sz w:val="24"/>
                <w:szCs w:val="24"/>
              </w:rPr>
              <w:t>3）吊桥内部使用气管为食用级医用体管路</w:t>
            </w:r>
          </w:p>
          <w:p w:rsidR="00281713" w:rsidRPr="00BD0FEE" w:rsidRDefault="00281713" w:rsidP="00281713">
            <w:pPr>
              <w:tabs>
                <w:tab w:val="left" w:pos="142"/>
                <w:tab w:val="left" w:pos="426"/>
                <w:tab w:val="left" w:pos="709"/>
              </w:tabs>
              <w:ind w:firstLine="360"/>
              <w:rPr>
                <w:rFonts w:ascii="仿宋" w:eastAsia="仿宋" w:hAnsi="仿宋" w:cs="微软雅黑"/>
                <w:sz w:val="24"/>
                <w:szCs w:val="24"/>
              </w:rPr>
            </w:pPr>
            <w:r w:rsidRPr="00BD0FEE">
              <w:rPr>
                <w:rFonts w:ascii="仿宋" w:eastAsia="仿宋" w:hAnsi="仿宋" w:cs="微软雅黑" w:hint="eastAsia"/>
                <w:sz w:val="24"/>
                <w:szCs w:val="24"/>
              </w:rPr>
              <w:t>4）横梁长度2500mm-3000mm可供选择,最终可根据医院实际场地情况确定。</w:t>
            </w:r>
          </w:p>
          <w:p w:rsidR="00281713" w:rsidRPr="00BD0FEE" w:rsidRDefault="00281713" w:rsidP="00281713">
            <w:pPr>
              <w:tabs>
                <w:tab w:val="left" w:pos="142"/>
                <w:tab w:val="left" w:pos="426"/>
                <w:tab w:val="left" w:pos="709"/>
              </w:tabs>
              <w:ind w:firstLine="360"/>
              <w:rPr>
                <w:rFonts w:ascii="仿宋" w:eastAsia="仿宋" w:hAnsi="仿宋" w:cs="微软雅黑"/>
                <w:sz w:val="24"/>
                <w:szCs w:val="24"/>
              </w:rPr>
            </w:pPr>
            <w:r w:rsidRPr="00BD0FEE">
              <w:rPr>
                <w:rFonts w:ascii="仿宋" w:eastAsia="仿宋" w:hAnsi="仿宋" w:cs="微软雅黑" w:hint="eastAsia"/>
                <w:sz w:val="24"/>
                <w:szCs w:val="24"/>
              </w:rPr>
              <w:t>5）德式气体插座(与净化制式匹配)（空气2个，负压吸引2个，氧气2个）</w:t>
            </w:r>
          </w:p>
          <w:p w:rsidR="00087FDA" w:rsidRPr="00BD0FEE" w:rsidRDefault="00281713" w:rsidP="007B7599">
            <w:pPr>
              <w:tabs>
                <w:tab w:val="left" w:pos="142"/>
                <w:tab w:val="left" w:pos="426"/>
                <w:tab w:val="left" w:pos="709"/>
              </w:tabs>
              <w:ind w:firstLine="360"/>
              <w:rPr>
                <w:rFonts w:ascii="仿宋" w:eastAsia="仿宋" w:hAnsi="仿宋" w:cs="微软雅黑"/>
                <w:sz w:val="24"/>
                <w:szCs w:val="24"/>
              </w:rPr>
            </w:pPr>
            <w:r w:rsidRPr="00BD0FEE">
              <w:rPr>
                <w:rFonts w:ascii="仿宋" w:eastAsia="仿宋" w:hAnsi="仿宋" w:cs="微软雅黑" w:hint="eastAsia"/>
                <w:sz w:val="24"/>
                <w:szCs w:val="24"/>
              </w:rPr>
              <w:t>6）电源插座≥12个，网络接口≥2个，等电位柱≥2个，二层设备托盘，其中一层带抽屉，高度可调不锈钢输液架2个。</w:t>
            </w:r>
          </w:p>
        </w:tc>
        <w:tc>
          <w:tcPr>
            <w:tcW w:w="552"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台</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13</w:t>
            </w:r>
          </w:p>
        </w:tc>
        <w:tc>
          <w:tcPr>
            <w:tcW w:w="663" w:type="dxa"/>
            <w:vAlign w:val="center"/>
          </w:tcPr>
          <w:p w:rsidR="00087FDA" w:rsidRPr="00BD0FEE" w:rsidRDefault="00281713"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是</w:t>
            </w:r>
          </w:p>
        </w:tc>
      </w:tr>
      <w:tr w:rsidR="00281713" w:rsidRPr="00BD0FEE" w:rsidTr="002E30C0">
        <w:trPr>
          <w:trHeight w:val="274"/>
          <w:jc w:val="center"/>
        </w:trPr>
        <w:tc>
          <w:tcPr>
            <w:tcW w:w="550" w:type="dxa"/>
            <w:vAlign w:val="center"/>
          </w:tcPr>
          <w:p w:rsidR="00281713" w:rsidRPr="00BD0FEE" w:rsidRDefault="00281713"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10</w:t>
            </w:r>
          </w:p>
        </w:tc>
        <w:tc>
          <w:tcPr>
            <w:tcW w:w="827" w:type="dxa"/>
            <w:vAlign w:val="center"/>
          </w:tcPr>
          <w:p w:rsidR="00281713" w:rsidRPr="00BD0FEE" w:rsidRDefault="00281713"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综合</w:t>
            </w:r>
            <w:r w:rsidRPr="00BD0FEE">
              <w:rPr>
                <w:rFonts w:ascii="仿宋" w:eastAsia="仿宋" w:hAnsi="仿宋" w:cs="宋体" w:hint="eastAsia"/>
                <w:color w:val="000000"/>
                <w:sz w:val="24"/>
                <w:szCs w:val="24"/>
              </w:rPr>
              <w:lastRenderedPageBreak/>
              <w:t>电动手术台（可平移）</w:t>
            </w:r>
          </w:p>
        </w:tc>
        <w:tc>
          <w:tcPr>
            <w:tcW w:w="6737" w:type="dxa"/>
            <w:vAlign w:val="center"/>
          </w:tcPr>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lastRenderedPageBreak/>
              <w:t>1</w:t>
            </w:r>
            <w:r w:rsidRPr="00BD0FEE">
              <w:rPr>
                <w:rFonts w:ascii="仿宋" w:eastAsia="仿宋" w:hAnsi="仿宋" w:cs="微软雅黑" w:hint="eastAsia"/>
                <w:color w:val="000000" w:themeColor="text1"/>
                <w:sz w:val="24"/>
                <w:szCs w:val="24"/>
              </w:rPr>
              <w:tab/>
              <w:t>床身长度： ≥2050mm</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lastRenderedPageBreak/>
              <w:t>2</w:t>
            </w:r>
            <w:r w:rsidRPr="00BD0FEE">
              <w:rPr>
                <w:rFonts w:ascii="仿宋" w:eastAsia="仿宋" w:hAnsi="仿宋" w:cs="微软雅黑" w:hint="eastAsia"/>
                <w:color w:val="000000" w:themeColor="text1"/>
                <w:sz w:val="24"/>
                <w:szCs w:val="24"/>
              </w:rPr>
              <w:tab/>
              <w:t>床身宽度：≥500mm</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3</w:t>
            </w:r>
            <w:r w:rsidRPr="00BD0FEE">
              <w:rPr>
                <w:rFonts w:ascii="仿宋" w:eastAsia="仿宋" w:hAnsi="仿宋" w:cs="微软雅黑" w:hint="eastAsia"/>
                <w:color w:val="000000" w:themeColor="text1"/>
                <w:sz w:val="24"/>
                <w:szCs w:val="24"/>
              </w:rPr>
              <w:tab/>
              <w:t>床面最低高度≤700mm 床面最高高度≥1030mm</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4</w:t>
            </w:r>
            <w:r w:rsidRPr="00BD0FEE">
              <w:rPr>
                <w:rFonts w:ascii="仿宋" w:eastAsia="仿宋" w:hAnsi="仿宋" w:cs="微软雅黑" w:hint="eastAsia"/>
                <w:color w:val="000000" w:themeColor="text1"/>
                <w:sz w:val="24"/>
                <w:szCs w:val="24"/>
              </w:rPr>
              <w:tab/>
              <w:t>床高调节范围：≥300mm</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5</w:t>
            </w:r>
            <w:r w:rsidRPr="00BD0FEE">
              <w:rPr>
                <w:rFonts w:ascii="仿宋" w:eastAsia="仿宋" w:hAnsi="仿宋" w:cs="微软雅黑" w:hint="eastAsia"/>
                <w:color w:val="000000" w:themeColor="text1"/>
                <w:sz w:val="24"/>
                <w:szCs w:val="24"/>
              </w:rPr>
              <w:tab/>
              <w:t>头板折转最大角度上折≥30°，下折≥90°</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6</w:t>
            </w:r>
            <w:r w:rsidRPr="00BD0FEE">
              <w:rPr>
                <w:rFonts w:ascii="仿宋" w:eastAsia="仿宋" w:hAnsi="仿宋" w:cs="微软雅黑" w:hint="eastAsia"/>
                <w:color w:val="000000" w:themeColor="text1"/>
                <w:sz w:val="24"/>
                <w:szCs w:val="24"/>
              </w:rPr>
              <w:tab/>
              <w:t>托手架可上折≥15°，下折≥15°</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7</w:t>
            </w:r>
            <w:r w:rsidRPr="00BD0FEE">
              <w:rPr>
                <w:rFonts w:ascii="仿宋" w:eastAsia="仿宋" w:hAnsi="仿宋" w:cs="微软雅黑" w:hint="eastAsia"/>
                <w:color w:val="000000" w:themeColor="text1"/>
                <w:sz w:val="24"/>
                <w:szCs w:val="24"/>
              </w:rPr>
              <w:tab/>
              <w:t>台面左右倾最大角度≥15°</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8</w:t>
            </w:r>
            <w:r w:rsidRPr="00BD0FEE">
              <w:rPr>
                <w:rFonts w:ascii="仿宋" w:eastAsia="仿宋" w:hAnsi="仿宋" w:cs="微软雅黑" w:hint="eastAsia"/>
                <w:color w:val="000000" w:themeColor="text1"/>
                <w:sz w:val="24"/>
                <w:szCs w:val="24"/>
              </w:rPr>
              <w:tab/>
              <w:t>台面前后倾最大角度 前倾≥25°，后倾≥25°</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9</w:t>
            </w:r>
            <w:r w:rsidRPr="00BD0FEE">
              <w:rPr>
                <w:rFonts w:ascii="仿宋" w:eastAsia="仿宋" w:hAnsi="仿宋" w:cs="微软雅黑" w:hint="eastAsia"/>
                <w:color w:val="000000" w:themeColor="text1"/>
                <w:sz w:val="24"/>
                <w:szCs w:val="24"/>
              </w:rPr>
              <w:tab/>
              <w:t>腿板下折最大角度≥90°，外展最大角度≥65°</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10</w:t>
            </w:r>
            <w:r w:rsidRPr="00BD0FEE">
              <w:rPr>
                <w:rFonts w:ascii="仿宋" w:eastAsia="仿宋" w:hAnsi="仿宋" w:cs="微软雅黑" w:hint="eastAsia"/>
                <w:color w:val="000000" w:themeColor="text1"/>
                <w:sz w:val="24"/>
                <w:szCs w:val="24"/>
              </w:rPr>
              <w:tab/>
              <w:t>背板上折最大角度≥65°，背板下折最大角度≥40°</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11</w:t>
            </w:r>
            <w:r w:rsidRPr="00BD0FEE">
              <w:rPr>
                <w:rFonts w:ascii="仿宋" w:eastAsia="仿宋" w:hAnsi="仿宋" w:cs="微软雅黑" w:hint="eastAsia"/>
                <w:color w:val="000000" w:themeColor="text1"/>
                <w:sz w:val="24"/>
                <w:szCs w:val="24"/>
              </w:rPr>
              <w:tab/>
              <w:t>最大承重：180Kg</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12</w:t>
            </w:r>
            <w:r w:rsidRPr="00BD0FEE">
              <w:rPr>
                <w:rFonts w:ascii="仿宋" w:eastAsia="仿宋" w:hAnsi="仿宋" w:cs="微软雅黑" w:hint="eastAsia"/>
                <w:color w:val="000000" w:themeColor="text1"/>
                <w:sz w:val="24"/>
                <w:szCs w:val="24"/>
              </w:rPr>
              <w:tab/>
              <w:t>床面分为5部分：头部段、背部段、臀部段、两个可分离的腿部段</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13</w:t>
            </w:r>
            <w:r w:rsidRPr="00BD0FEE">
              <w:rPr>
                <w:rFonts w:ascii="仿宋" w:eastAsia="仿宋" w:hAnsi="仿宋" w:cs="微软雅黑" w:hint="eastAsia"/>
                <w:color w:val="000000" w:themeColor="text1"/>
                <w:sz w:val="24"/>
                <w:szCs w:val="24"/>
              </w:rPr>
              <w:tab/>
              <w:t>床面防静电，有绝佳的X线透视性能，床板及床垫皆由透X线材料制成</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14</w:t>
            </w:r>
            <w:r w:rsidRPr="00BD0FEE">
              <w:rPr>
                <w:rFonts w:ascii="仿宋" w:eastAsia="仿宋" w:hAnsi="仿宋" w:cs="微软雅黑" w:hint="eastAsia"/>
                <w:color w:val="000000" w:themeColor="text1"/>
                <w:sz w:val="24"/>
                <w:szCs w:val="24"/>
              </w:rPr>
              <w:tab/>
              <w:t>手术床采用边框式设计，中间无任何横杆</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15平移距离≥280mm，术中可使用C型臂。</w:t>
            </w:r>
          </w:p>
          <w:p w:rsidR="007B7599" w:rsidRPr="00BD0FEE" w:rsidRDefault="007B7599" w:rsidP="007B7599">
            <w:pPr>
              <w:numPr>
                <w:ilvl w:val="0"/>
                <w:numId w:val="23"/>
              </w:num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手术床配备具备双控制:床身自带控制和遥控控制器两种。</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17</w:t>
            </w:r>
            <w:r w:rsidRPr="00BD0FEE">
              <w:rPr>
                <w:rFonts w:ascii="仿宋" w:eastAsia="仿宋" w:hAnsi="仿宋" w:cs="微软雅黑" w:hint="eastAsia"/>
                <w:color w:val="000000" w:themeColor="text1"/>
                <w:sz w:val="24"/>
                <w:szCs w:val="24"/>
              </w:rPr>
              <w:tab/>
              <w:t>手术床采用液压操作系统。</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18</w:t>
            </w:r>
            <w:r w:rsidRPr="00BD0FEE">
              <w:rPr>
                <w:rFonts w:ascii="仿宋" w:eastAsia="仿宋" w:hAnsi="仿宋" w:cs="微软雅黑" w:hint="eastAsia"/>
                <w:color w:val="000000" w:themeColor="text1"/>
                <w:sz w:val="24"/>
                <w:szCs w:val="24"/>
              </w:rPr>
              <w:tab/>
              <w:t>头板可上折，床身可具备一键复位功能，可恢复原始水平体位</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19</w:t>
            </w:r>
            <w:r w:rsidRPr="00BD0FEE">
              <w:rPr>
                <w:rFonts w:ascii="仿宋" w:eastAsia="仿宋" w:hAnsi="仿宋" w:cs="微软雅黑" w:hint="eastAsia"/>
                <w:color w:val="000000" w:themeColor="text1"/>
                <w:sz w:val="24"/>
                <w:szCs w:val="24"/>
              </w:rPr>
              <w:tab/>
              <w:t>全不锈钢床身、立柱，易清洁，抗污染</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20</w:t>
            </w:r>
            <w:r w:rsidRPr="00BD0FEE">
              <w:rPr>
                <w:rFonts w:ascii="仿宋" w:eastAsia="仿宋" w:hAnsi="仿宋" w:cs="微软雅黑" w:hint="eastAsia"/>
                <w:color w:val="000000" w:themeColor="text1"/>
                <w:sz w:val="24"/>
                <w:szCs w:val="24"/>
              </w:rPr>
              <w:tab/>
              <w:t>床垫由聚氨酯材料制成，一次成形，易清洁耐腐蚀，不易破损，可依据病人体温自然塑型，抑菌、防静电，可有效防止病人产生褥疮</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21</w:t>
            </w:r>
            <w:r w:rsidRPr="00BD0FEE">
              <w:rPr>
                <w:rFonts w:ascii="仿宋" w:eastAsia="仿宋" w:hAnsi="仿宋" w:cs="微软雅黑" w:hint="eastAsia"/>
                <w:color w:val="000000" w:themeColor="text1"/>
                <w:sz w:val="24"/>
                <w:szCs w:val="24"/>
              </w:rPr>
              <w:tab/>
              <w:t>超大静音脚轮，方便移动，带有前置刹车系统，可以方便医生锁定手术床</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22</w:t>
            </w:r>
            <w:r w:rsidRPr="00BD0FEE">
              <w:rPr>
                <w:rFonts w:ascii="仿宋" w:eastAsia="仿宋" w:hAnsi="仿宋" w:cs="微软雅黑" w:hint="eastAsia"/>
                <w:color w:val="000000" w:themeColor="text1"/>
                <w:sz w:val="24"/>
                <w:szCs w:val="24"/>
              </w:rPr>
              <w:tab/>
              <w:t>普外科、胸外科、妇产科、骨科、泌尿科、脑外科、五官科通用</w:t>
            </w:r>
          </w:p>
          <w:p w:rsidR="00281713" w:rsidRPr="00BD0FEE" w:rsidRDefault="007B7599" w:rsidP="007B7599">
            <w:pPr>
              <w:pStyle w:val="11"/>
              <w:ind w:firstLineChars="0" w:firstLine="0"/>
              <w:rPr>
                <w:rFonts w:ascii="仿宋" w:eastAsia="仿宋" w:hAnsi="仿宋" w:cs="宋体"/>
                <w:sz w:val="24"/>
              </w:rPr>
            </w:pPr>
            <w:r w:rsidRPr="00BD0FEE">
              <w:rPr>
                <w:rFonts w:ascii="仿宋" w:eastAsia="仿宋" w:hAnsi="仿宋" w:cs="微软雅黑" w:hint="eastAsia"/>
                <w:color w:val="000000" w:themeColor="text1"/>
                <w:sz w:val="24"/>
              </w:rPr>
              <w:t>23</w:t>
            </w:r>
            <w:r w:rsidRPr="00BD0FEE">
              <w:rPr>
                <w:rFonts w:ascii="仿宋" w:eastAsia="仿宋" w:hAnsi="仿宋" w:cs="微软雅黑" w:hint="eastAsia"/>
                <w:color w:val="000000" w:themeColor="text1"/>
                <w:sz w:val="24"/>
              </w:rPr>
              <w:tab/>
              <w:t>手术床配有高性能充电电池，可满足50次手术需要。</w:t>
            </w:r>
          </w:p>
        </w:tc>
        <w:tc>
          <w:tcPr>
            <w:tcW w:w="552" w:type="dxa"/>
            <w:vAlign w:val="center"/>
          </w:tcPr>
          <w:p w:rsidR="00281713" w:rsidRPr="00BD0FEE" w:rsidRDefault="007B7599"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lastRenderedPageBreak/>
              <w:t>台</w:t>
            </w:r>
          </w:p>
        </w:tc>
        <w:tc>
          <w:tcPr>
            <w:tcW w:w="663" w:type="dxa"/>
            <w:vAlign w:val="center"/>
          </w:tcPr>
          <w:p w:rsidR="00281713" w:rsidRPr="00BD0FEE" w:rsidRDefault="007B7599"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1</w:t>
            </w:r>
          </w:p>
        </w:tc>
        <w:tc>
          <w:tcPr>
            <w:tcW w:w="663" w:type="dxa"/>
            <w:vAlign w:val="center"/>
          </w:tcPr>
          <w:p w:rsidR="00281713" w:rsidRPr="00BD0FEE" w:rsidRDefault="007B7599"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是</w:t>
            </w:r>
          </w:p>
        </w:tc>
      </w:tr>
      <w:tr w:rsidR="007B7599" w:rsidRPr="00BD0FEE" w:rsidTr="002E30C0">
        <w:trPr>
          <w:trHeight w:val="274"/>
          <w:jc w:val="center"/>
        </w:trPr>
        <w:tc>
          <w:tcPr>
            <w:tcW w:w="550" w:type="dxa"/>
            <w:vAlign w:val="center"/>
          </w:tcPr>
          <w:p w:rsidR="007B7599" w:rsidRPr="00BD0FEE" w:rsidRDefault="007B7599"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lastRenderedPageBreak/>
              <w:t>11</w:t>
            </w:r>
          </w:p>
        </w:tc>
        <w:tc>
          <w:tcPr>
            <w:tcW w:w="827" w:type="dxa"/>
            <w:vAlign w:val="center"/>
          </w:tcPr>
          <w:p w:rsidR="007B7599" w:rsidRPr="00BD0FEE" w:rsidRDefault="007B7599"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综合电动手术台</w:t>
            </w:r>
          </w:p>
        </w:tc>
        <w:tc>
          <w:tcPr>
            <w:tcW w:w="6737" w:type="dxa"/>
            <w:vAlign w:val="center"/>
          </w:tcPr>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w:t>
            </w:r>
            <w:r w:rsidRPr="00BD0FEE">
              <w:rPr>
                <w:rFonts w:ascii="仿宋" w:eastAsia="仿宋" w:hAnsi="仿宋" w:cs="微软雅黑" w:hint="eastAsia"/>
                <w:color w:val="000000" w:themeColor="text1"/>
                <w:sz w:val="24"/>
                <w:szCs w:val="24"/>
              </w:rPr>
              <w:tab/>
              <w:t>床身长度： ≥2050mm</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2</w:t>
            </w:r>
            <w:r w:rsidRPr="00BD0FEE">
              <w:rPr>
                <w:rFonts w:ascii="仿宋" w:eastAsia="仿宋" w:hAnsi="仿宋" w:cs="微软雅黑" w:hint="eastAsia"/>
                <w:color w:val="000000" w:themeColor="text1"/>
                <w:sz w:val="24"/>
                <w:szCs w:val="24"/>
              </w:rPr>
              <w:tab/>
              <w:t>床身宽度：≥500mm</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3</w:t>
            </w:r>
            <w:r w:rsidRPr="00BD0FEE">
              <w:rPr>
                <w:rFonts w:ascii="仿宋" w:eastAsia="仿宋" w:hAnsi="仿宋" w:cs="微软雅黑" w:hint="eastAsia"/>
                <w:color w:val="000000" w:themeColor="text1"/>
                <w:sz w:val="24"/>
                <w:szCs w:val="24"/>
              </w:rPr>
              <w:tab/>
              <w:t>床面高度≤700mm   床面高度≤1030mm</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4</w:t>
            </w:r>
            <w:r w:rsidRPr="00BD0FEE">
              <w:rPr>
                <w:rFonts w:ascii="仿宋" w:eastAsia="仿宋" w:hAnsi="仿宋" w:cs="微软雅黑" w:hint="eastAsia"/>
                <w:color w:val="000000" w:themeColor="text1"/>
                <w:sz w:val="24"/>
                <w:szCs w:val="24"/>
              </w:rPr>
              <w:tab/>
              <w:t>床高调节范围：≥300mm</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5</w:t>
            </w:r>
            <w:r w:rsidRPr="00BD0FEE">
              <w:rPr>
                <w:rFonts w:ascii="仿宋" w:eastAsia="仿宋" w:hAnsi="仿宋" w:cs="微软雅黑" w:hint="eastAsia"/>
                <w:color w:val="000000" w:themeColor="text1"/>
                <w:sz w:val="24"/>
                <w:szCs w:val="24"/>
              </w:rPr>
              <w:tab/>
              <w:t>头板折转最大角度上折≥90°，下折≥90°</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6</w:t>
            </w:r>
            <w:r w:rsidRPr="00BD0FEE">
              <w:rPr>
                <w:rFonts w:ascii="仿宋" w:eastAsia="仿宋" w:hAnsi="仿宋" w:cs="微软雅黑" w:hint="eastAsia"/>
                <w:color w:val="000000" w:themeColor="text1"/>
                <w:sz w:val="24"/>
                <w:szCs w:val="24"/>
              </w:rPr>
              <w:tab/>
              <w:t>托手架可上折≥15°，下折≥15°</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7</w:t>
            </w:r>
            <w:r w:rsidRPr="00BD0FEE">
              <w:rPr>
                <w:rFonts w:ascii="仿宋" w:eastAsia="仿宋" w:hAnsi="仿宋" w:cs="微软雅黑" w:hint="eastAsia"/>
                <w:color w:val="000000" w:themeColor="text1"/>
                <w:sz w:val="24"/>
                <w:szCs w:val="24"/>
              </w:rPr>
              <w:tab/>
              <w:t>台面左右倾最大角度≥15°</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8</w:t>
            </w:r>
            <w:r w:rsidRPr="00BD0FEE">
              <w:rPr>
                <w:rFonts w:ascii="仿宋" w:eastAsia="仿宋" w:hAnsi="仿宋" w:cs="微软雅黑" w:hint="eastAsia"/>
                <w:color w:val="000000" w:themeColor="text1"/>
                <w:sz w:val="24"/>
                <w:szCs w:val="24"/>
              </w:rPr>
              <w:tab/>
              <w:t>台面前后倾最大角度 前倾≥20°，后倾≥15°</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9</w:t>
            </w:r>
            <w:r w:rsidRPr="00BD0FEE">
              <w:rPr>
                <w:rFonts w:ascii="仿宋" w:eastAsia="仿宋" w:hAnsi="仿宋" w:cs="微软雅黑" w:hint="eastAsia"/>
                <w:color w:val="000000" w:themeColor="text1"/>
                <w:sz w:val="24"/>
                <w:szCs w:val="24"/>
              </w:rPr>
              <w:tab/>
              <w:t>腿板上折≥10°，下折最大角度≥90°，外折最大角度≥90°</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10</w:t>
            </w:r>
            <w:r w:rsidRPr="00BD0FEE">
              <w:rPr>
                <w:rFonts w:ascii="仿宋" w:eastAsia="仿宋" w:hAnsi="仿宋" w:cs="微软雅黑" w:hint="eastAsia"/>
                <w:color w:val="000000" w:themeColor="text1"/>
                <w:sz w:val="24"/>
                <w:szCs w:val="24"/>
              </w:rPr>
              <w:tab/>
              <w:t>背板上折最大角度≥75°，背板下折最大角度≥12°</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11</w:t>
            </w:r>
            <w:r w:rsidRPr="00BD0FEE">
              <w:rPr>
                <w:rFonts w:ascii="仿宋" w:eastAsia="仿宋" w:hAnsi="仿宋" w:cs="微软雅黑" w:hint="eastAsia"/>
                <w:color w:val="000000" w:themeColor="text1"/>
                <w:sz w:val="24"/>
                <w:szCs w:val="24"/>
              </w:rPr>
              <w:tab/>
              <w:t>最大承重：130Kg</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12</w:t>
            </w:r>
            <w:r w:rsidRPr="00BD0FEE">
              <w:rPr>
                <w:rFonts w:ascii="仿宋" w:eastAsia="仿宋" w:hAnsi="仿宋" w:cs="微软雅黑" w:hint="eastAsia"/>
                <w:color w:val="000000" w:themeColor="text1"/>
                <w:sz w:val="24"/>
                <w:szCs w:val="24"/>
              </w:rPr>
              <w:tab/>
              <w:t>床面分为5部分：头部段、背部段、臀部段、两个可分离的腿部段</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13</w:t>
            </w:r>
            <w:r w:rsidRPr="00BD0FEE">
              <w:rPr>
                <w:rFonts w:ascii="仿宋" w:eastAsia="仿宋" w:hAnsi="仿宋" w:cs="微软雅黑" w:hint="eastAsia"/>
                <w:color w:val="000000" w:themeColor="text1"/>
                <w:sz w:val="24"/>
                <w:szCs w:val="24"/>
              </w:rPr>
              <w:tab/>
              <w:t>台面防静电，有绝佳的X线透视性能。</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14偏心式设计结构，头腿板可互换，确保手术床100%透X线。</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15</w:t>
            </w:r>
            <w:r w:rsidRPr="00BD0FEE">
              <w:rPr>
                <w:rFonts w:ascii="仿宋" w:eastAsia="仿宋" w:hAnsi="仿宋" w:cs="微软雅黑" w:hint="eastAsia"/>
                <w:color w:val="000000" w:themeColor="text1"/>
                <w:sz w:val="24"/>
                <w:szCs w:val="24"/>
              </w:rPr>
              <w:tab/>
              <w:t>采用电动液压系统。</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16 手持线控器为瞬间接触键盘，可连续按键操作完成各种预期体位，并有自动锁键功能，防止误操作</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17</w:t>
            </w:r>
            <w:r w:rsidRPr="00BD0FEE">
              <w:rPr>
                <w:rFonts w:ascii="仿宋" w:eastAsia="仿宋" w:hAnsi="仿宋" w:cs="微软雅黑" w:hint="eastAsia"/>
                <w:color w:val="000000" w:themeColor="text1"/>
                <w:sz w:val="24"/>
                <w:szCs w:val="24"/>
              </w:rPr>
              <w:tab/>
              <w:t>不锈钢底座，独特的全密封底座设计，底座，床身经特殊</w:t>
            </w:r>
            <w:r w:rsidRPr="00BD0FEE">
              <w:rPr>
                <w:rFonts w:ascii="仿宋" w:eastAsia="仿宋" w:hAnsi="仿宋" w:cs="微软雅黑" w:hint="eastAsia"/>
                <w:color w:val="000000" w:themeColor="text1"/>
                <w:sz w:val="24"/>
                <w:szCs w:val="24"/>
              </w:rPr>
              <w:lastRenderedPageBreak/>
              <w:t>工艺处理，防尘，防水，易维护。直流液压泵升降平稳，并可选配蓄电池</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18乳胶记忆床垫，易清洁耐腐蚀，不易破损，可依据病人体温自然塑型，抑菌、导静电，可有效防止病人产生褥疮</w:t>
            </w:r>
          </w:p>
          <w:p w:rsidR="007B7599" w:rsidRPr="00BD0FEE" w:rsidRDefault="007B7599" w:rsidP="007B7599">
            <w:pPr>
              <w:rPr>
                <w:rFonts w:ascii="仿宋" w:eastAsia="仿宋" w:hAnsi="仿宋" w:cs="微软雅黑"/>
                <w:color w:val="000000" w:themeColor="text1"/>
                <w:sz w:val="24"/>
                <w:szCs w:val="24"/>
              </w:rPr>
            </w:pPr>
            <w:r w:rsidRPr="00BD0FEE">
              <w:rPr>
                <w:rFonts w:ascii="仿宋" w:eastAsia="仿宋" w:hAnsi="仿宋" w:cs="微软雅黑" w:hint="eastAsia"/>
                <w:color w:val="000000" w:themeColor="text1"/>
                <w:sz w:val="24"/>
                <w:szCs w:val="24"/>
              </w:rPr>
              <w:t>19带有前置刹车系统，可以方便医生锁定手术床</w:t>
            </w:r>
          </w:p>
        </w:tc>
        <w:tc>
          <w:tcPr>
            <w:tcW w:w="552" w:type="dxa"/>
            <w:vAlign w:val="center"/>
          </w:tcPr>
          <w:p w:rsidR="007B7599" w:rsidRPr="00BD0FEE" w:rsidRDefault="007B7599"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lastRenderedPageBreak/>
              <w:t>台</w:t>
            </w:r>
          </w:p>
        </w:tc>
        <w:tc>
          <w:tcPr>
            <w:tcW w:w="663" w:type="dxa"/>
            <w:vAlign w:val="center"/>
          </w:tcPr>
          <w:p w:rsidR="007B7599" w:rsidRPr="00BD0FEE" w:rsidRDefault="007B7599"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5</w:t>
            </w:r>
          </w:p>
        </w:tc>
        <w:tc>
          <w:tcPr>
            <w:tcW w:w="663" w:type="dxa"/>
            <w:vAlign w:val="center"/>
          </w:tcPr>
          <w:p w:rsidR="007B7599" w:rsidRPr="00BD0FEE" w:rsidRDefault="007B7599"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是</w:t>
            </w:r>
          </w:p>
        </w:tc>
      </w:tr>
      <w:tr w:rsidR="007B7599" w:rsidRPr="00BD0FEE" w:rsidTr="002E30C0">
        <w:trPr>
          <w:trHeight w:val="274"/>
          <w:jc w:val="center"/>
        </w:trPr>
        <w:tc>
          <w:tcPr>
            <w:tcW w:w="550" w:type="dxa"/>
            <w:vAlign w:val="center"/>
          </w:tcPr>
          <w:p w:rsidR="007B7599" w:rsidRPr="00BD0FEE" w:rsidRDefault="007B7599"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lastRenderedPageBreak/>
              <w:t>12</w:t>
            </w:r>
          </w:p>
        </w:tc>
        <w:tc>
          <w:tcPr>
            <w:tcW w:w="827" w:type="dxa"/>
            <w:vAlign w:val="center"/>
          </w:tcPr>
          <w:p w:rsidR="007B7599" w:rsidRPr="00BD0FEE" w:rsidRDefault="007B7599" w:rsidP="002E30C0">
            <w:pPr>
              <w:rPr>
                <w:rFonts w:ascii="仿宋" w:eastAsia="仿宋" w:hAnsi="仿宋" w:cs="宋体"/>
                <w:color w:val="000000"/>
                <w:sz w:val="24"/>
                <w:szCs w:val="24"/>
              </w:rPr>
            </w:pPr>
            <w:r w:rsidRPr="00BD0FEE">
              <w:rPr>
                <w:rFonts w:ascii="仿宋" w:eastAsia="仿宋" w:hAnsi="仿宋" w:cs="宋体" w:hint="eastAsia"/>
                <w:color w:val="000000"/>
                <w:sz w:val="24"/>
                <w:szCs w:val="24"/>
              </w:rPr>
              <w:t>数字化手术室</w:t>
            </w:r>
          </w:p>
        </w:tc>
        <w:tc>
          <w:tcPr>
            <w:tcW w:w="6737" w:type="dxa"/>
            <w:vAlign w:val="center"/>
          </w:tcPr>
          <w:p w:rsidR="007B7599" w:rsidRPr="00BD0FEE" w:rsidRDefault="007B7599" w:rsidP="007B7599">
            <w:pPr>
              <w:numPr>
                <w:ilvl w:val="0"/>
                <w:numId w:val="24"/>
              </w:numPr>
              <w:tabs>
                <w:tab w:val="left" w:pos="312"/>
              </w:tabs>
              <w:spacing w:line="360" w:lineRule="auto"/>
              <w:jc w:val="left"/>
              <w:rPr>
                <w:rFonts w:ascii="仿宋" w:eastAsia="仿宋" w:hAnsi="仿宋"/>
                <w:b/>
                <w:bCs/>
                <w:sz w:val="24"/>
                <w:szCs w:val="24"/>
              </w:rPr>
            </w:pPr>
            <w:r w:rsidRPr="00BD0FEE">
              <w:rPr>
                <w:rFonts w:ascii="仿宋" w:eastAsia="仿宋" w:hAnsi="仿宋" w:hint="eastAsia"/>
                <w:b/>
                <w:bCs/>
                <w:sz w:val="24"/>
                <w:szCs w:val="24"/>
              </w:rPr>
              <w:t>数字化手术室智能控制系统：（1台）</w:t>
            </w:r>
          </w:p>
          <w:p w:rsidR="007B7599" w:rsidRPr="00BD0FEE" w:rsidRDefault="007B7599" w:rsidP="007B7599">
            <w:pPr>
              <w:numPr>
                <w:ilvl w:val="0"/>
                <w:numId w:val="25"/>
              </w:numPr>
              <w:spacing w:line="360" w:lineRule="auto"/>
              <w:jc w:val="left"/>
              <w:rPr>
                <w:rFonts w:ascii="仿宋" w:eastAsia="仿宋" w:hAnsi="仿宋"/>
                <w:sz w:val="24"/>
                <w:szCs w:val="24"/>
              </w:rPr>
            </w:pPr>
            <w:r w:rsidRPr="00BD0FEE">
              <w:rPr>
                <w:rFonts w:ascii="仿宋" w:eastAsia="仿宋" w:hAnsi="仿宋" w:hint="eastAsia"/>
                <w:sz w:val="24"/>
                <w:szCs w:val="24"/>
              </w:rPr>
              <w:t>数字化整机式控制系统，包括主要控制系统、视频路由系统、RS-232连通性等，触摸屏人性化操作界面设计；</w:t>
            </w:r>
          </w:p>
          <w:p w:rsidR="007B7599" w:rsidRPr="00BD0FEE" w:rsidRDefault="007B7599" w:rsidP="007B7599">
            <w:pPr>
              <w:numPr>
                <w:ilvl w:val="0"/>
                <w:numId w:val="25"/>
              </w:numPr>
              <w:spacing w:line="360" w:lineRule="auto"/>
              <w:jc w:val="left"/>
              <w:rPr>
                <w:rFonts w:ascii="仿宋" w:eastAsia="仿宋" w:hAnsi="仿宋"/>
                <w:sz w:val="24"/>
                <w:szCs w:val="24"/>
              </w:rPr>
            </w:pPr>
            <w:r w:rsidRPr="00BD0FEE">
              <w:rPr>
                <w:rFonts w:ascii="仿宋" w:eastAsia="仿宋" w:hAnsi="仿宋" w:hint="eastAsia"/>
                <w:sz w:val="24"/>
                <w:szCs w:val="24"/>
              </w:rPr>
              <w:t>嵌入式系统，支持全天候的开机运行，可便捷安装于手术室内；</w:t>
            </w:r>
          </w:p>
          <w:p w:rsidR="007B7599" w:rsidRPr="00BD0FEE" w:rsidRDefault="007B7599" w:rsidP="007B7599">
            <w:pPr>
              <w:numPr>
                <w:ilvl w:val="0"/>
                <w:numId w:val="25"/>
              </w:numPr>
              <w:spacing w:line="360" w:lineRule="auto"/>
              <w:jc w:val="left"/>
              <w:rPr>
                <w:rFonts w:ascii="仿宋" w:eastAsia="仿宋" w:hAnsi="仿宋"/>
                <w:sz w:val="24"/>
                <w:szCs w:val="24"/>
              </w:rPr>
            </w:pPr>
            <w:r w:rsidRPr="00BD0FEE">
              <w:rPr>
                <w:rFonts w:ascii="仿宋" w:eastAsia="仿宋" w:hAnsi="仿宋" w:hint="eastAsia"/>
                <w:sz w:val="24"/>
                <w:szCs w:val="24"/>
              </w:rPr>
              <w:t>支持至少2路音频混音输入，1路音频输出；</w:t>
            </w:r>
          </w:p>
          <w:p w:rsidR="007B7599" w:rsidRPr="00BD0FEE" w:rsidRDefault="007B7599" w:rsidP="007B7599">
            <w:pPr>
              <w:numPr>
                <w:ilvl w:val="0"/>
                <w:numId w:val="25"/>
              </w:numPr>
              <w:spacing w:line="360" w:lineRule="auto"/>
              <w:jc w:val="left"/>
              <w:rPr>
                <w:rFonts w:ascii="仿宋" w:eastAsia="仿宋" w:hAnsi="仿宋"/>
                <w:sz w:val="24"/>
                <w:szCs w:val="24"/>
              </w:rPr>
            </w:pPr>
            <w:r w:rsidRPr="00BD0FEE">
              <w:rPr>
                <w:rFonts w:ascii="仿宋" w:eastAsia="仿宋" w:hAnsi="仿宋" w:hint="eastAsia"/>
                <w:sz w:val="24"/>
                <w:szCs w:val="24"/>
              </w:rPr>
              <w:t>设备面板至少有1个USB2.0、1个USB3.0接口，可以轻松连接USB设备（如记忆棒、U盘、移动硬盘等），进行用户设置导入和导出，系统软件升级和维护；</w:t>
            </w:r>
          </w:p>
          <w:p w:rsidR="007B7599" w:rsidRPr="00BD0FEE" w:rsidRDefault="007B7599" w:rsidP="007B7599">
            <w:pPr>
              <w:numPr>
                <w:ilvl w:val="0"/>
                <w:numId w:val="25"/>
              </w:numPr>
              <w:spacing w:line="360" w:lineRule="auto"/>
              <w:jc w:val="left"/>
              <w:rPr>
                <w:rFonts w:ascii="仿宋" w:eastAsia="仿宋" w:hAnsi="仿宋"/>
                <w:sz w:val="24"/>
                <w:szCs w:val="24"/>
              </w:rPr>
            </w:pPr>
            <w:r w:rsidRPr="00BD0FEE">
              <w:rPr>
                <w:rFonts w:ascii="仿宋" w:eastAsia="仿宋" w:hAnsi="仿宋" w:hint="eastAsia"/>
                <w:sz w:val="24"/>
                <w:szCs w:val="24"/>
              </w:rPr>
              <w:t>支持不少于4个RS232/RS422/RS485，可对摄像机云台、手术床等设备进行控制；</w:t>
            </w:r>
          </w:p>
          <w:p w:rsidR="007B7599" w:rsidRPr="00BD0FEE" w:rsidRDefault="007B7599" w:rsidP="007B7599">
            <w:pPr>
              <w:numPr>
                <w:ilvl w:val="0"/>
                <w:numId w:val="25"/>
              </w:numPr>
              <w:spacing w:line="360" w:lineRule="auto"/>
              <w:jc w:val="left"/>
              <w:rPr>
                <w:rFonts w:ascii="仿宋" w:eastAsia="仿宋" w:hAnsi="仿宋"/>
                <w:sz w:val="24"/>
                <w:szCs w:val="24"/>
              </w:rPr>
            </w:pPr>
            <w:r w:rsidRPr="00BD0FEE">
              <w:rPr>
                <w:rFonts w:ascii="仿宋" w:eastAsia="仿宋" w:hAnsi="仿宋" w:hint="eastAsia"/>
                <w:sz w:val="24"/>
                <w:szCs w:val="24"/>
              </w:rPr>
              <w:t>支持1+1冗余电源，其中1个备份电源可以热备其他1个工作电源；</w:t>
            </w:r>
          </w:p>
          <w:p w:rsidR="007B7599" w:rsidRPr="00BD0FEE" w:rsidRDefault="007B7599" w:rsidP="007B7599">
            <w:pPr>
              <w:numPr>
                <w:ilvl w:val="0"/>
                <w:numId w:val="25"/>
              </w:numPr>
              <w:spacing w:line="360" w:lineRule="auto"/>
              <w:jc w:val="left"/>
              <w:rPr>
                <w:rFonts w:ascii="仿宋" w:eastAsia="仿宋" w:hAnsi="仿宋"/>
                <w:sz w:val="24"/>
                <w:szCs w:val="24"/>
              </w:rPr>
            </w:pPr>
            <w:r w:rsidRPr="00BD0FEE">
              <w:rPr>
                <w:rFonts w:ascii="仿宋" w:eastAsia="仿宋" w:hAnsi="仿宋" w:hint="eastAsia"/>
                <w:sz w:val="24"/>
                <w:szCs w:val="24"/>
              </w:rPr>
              <w:t>内置1个SATA硬盘，至少具有1T存储空间并可向上扩展。</w:t>
            </w:r>
          </w:p>
          <w:p w:rsidR="007B7599" w:rsidRPr="00BD0FEE" w:rsidRDefault="007B7599" w:rsidP="007B7599">
            <w:pPr>
              <w:numPr>
                <w:ilvl w:val="0"/>
                <w:numId w:val="25"/>
              </w:numPr>
              <w:spacing w:line="360" w:lineRule="auto"/>
              <w:jc w:val="left"/>
              <w:rPr>
                <w:rFonts w:ascii="仿宋" w:eastAsia="仿宋" w:hAnsi="仿宋"/>
                <w:sz w:val="24"/>
                <w:szCs w:val="24"/>
              </w:rPr>
            </w:pPr>
            <w:r w:rsidRPr="00BD0FEE">
              <w:rPr>
                <w:rFonts w:ascii="仿宋" w:eastAsia="仿宋" w:hAnsi="仿宋" w:hint="eastAsia"/>
                <w:sz w:val="24"/>
                <w:szCs w:val="24"/>
              </w:rPr>
              <w:t>具备与HIS、PACS、LIS、EMRS等医疗信息系统交互对接能力</w:t>
            </w:r>
          </w:p>
          <w:p w:rsidR="007B7599" w:rsidRPr="00BD0FEE" w:rsidRDefault="007B7599" w:rsidP="007B7599">
            <w:pPr>
              <w:spacing w:line="360" w:lineRule="auto"/>
              <w:jc w:val="left"/>
              <w:rPr>
                <w:rFonts w:ascii="仿宋" w:eastAsia="仿宋" w:hAnsi="仿宋"/>
                <w:b/>
                <w:bCs/>
                <w:sz w:val="24"/>
                <w:szCs w:val="24"/>
              </w:rPr>
            </w:pPr>
            <w:r w:rsidRPr="00BD0FEE">
              <w:rPr>
                <w:rFonts w:ascii="仿宋" w:eastAsia="仿宋" w:hAnsi="仿宋" w:hint="eastAsia"/>
                <w:b/>
                <w:bCs/>
                <w:sz w:val="24"/>
                <w:szCs w:val="24"/>
              </w:rPr>
              <w:t>2.全景摄像机（1台）</w:t>
            </w:r>
          </w:p>
          <w:p w:rsidR="007B7599" w:rsidRPr="00BD0FEE" w:rsidRDefault="007B7599" w:rsidP="007B7599">
            <w:pPr>
              <w:numPr>
                <w:ilvl w:val="0"/>
                <w:numId w:val="26"/>
              </w:numPr>
              <w:spacing w:line="360" w:lineRule="auto"/>
              <w:jc w:val="left"/>
              <w:rPr>
                <w:rFonts w:ascii="仿宋" w:eastAsia="仿宋" w:hAnsi="仿宋"/>
                <w:sz w:val="24"/>
                <w:szCs w:val="24"/>
              </w:rPr>
            </w:pPr>
            <w:r w:rsidRPr="00BD0FEE">
              <w:rPr>
                <w:rFonts w:ascii="仿宋" w:eastAsia="仿宋" w:hAnsi="仿宋" w:hint="eastAsia"/>
                <w:sz w:val="24"/>
                <w:szCs w:val="24"/>
              </w:rPr>
              <w:t>图像传感器:1/2.8英寸全高清CMOS传感器</w:t>
            </w:r>
          </w:p>
          <w:p w:rsidR="007B7599" w:rsidRPr="00BD0FEE" w:rsidRDefault="007B7599" w:rsidP="007B7599">
            <w:pPr>
              <w:numPr>
                <w:ilvl w:val="0"/>
                <w:numId w:val="26"/>
              </w:numPr>
              <w:spacing w:line="360" w:lineRule="auto"/>
              <w:jc w:val="left"/>
              <w:rPr>
                <w:rFonts w:ascii="仿宋" w:eastAsia="仿宋" w:hAnsi="仿宋"/>
                <w:sz w:val="24"/>
                <w:szCs w:val="24"/>
              </w:rPr>
            </w:pPr>
            <w:r w:rsidRPr="00BD0FEE">
              <w:rPr>
                <w:rFonts w:ascii="仿宋" w:eastAsia="仿宋" w:hAnsi="仿宋" w:hint="eastAsia"/>
                <w:sz w:val="24"/>
                <w:szCs w:val="24"/>
              </w:rPr>
              <w:t>有效像素: 200万有效像素</w:t>
            </w:r>
          </w:p>
          <w:p w:rsidR="007B7599" w:rsidRPr="00BD0FEE" w:rsidRDefault="007B7599" w:rsidP="007B7599">
            <w:pPr>
              <w:numPr>
                <w:ilvl w:val="0"/>
                <w:numId w:val="26"/>
              </w:numPr>
              <w:spacing w:line="360" w:lineRule="auto"/>
              <w:jc w:val="left"/>
              <w:rPr>
                <w:rFonts w:ascii="仿宋" w:eastAsia="仿宋" w:hAnsi="仿宋"/>
                <w:sz w:val="24"/>
                <w:szCs w:val="24"/>
              </w:rPr>
            </w:pPr>
            <w:r w:rsidRPr="00BD0FEE">
              <w:rPr>
                <w:rFonts w:ascii="仿宋" w:eastAsia="仿宋" w:hAnsi="仿宋" w:hint="eastAsia"/>
                <w:sz w:val="24"/>
                <w:szCs w:val="24"/>
              </w:rPr>
              <w:t>输出格式16：9</w:t>
            </w:r>
          </w:p>
          <w:p w:rsidR="007B7599" w:rsidRPr="00BD0FEE" w:rsidRDefault="007B7599" w:rsidP="007B7599">
            <w:pPr>
              <w:numPr>
                <w:ilvl w:val="0"/>
                <w:numId w:val="26"/>
              </w:numPr>
              <w:spacing w:line="360" w:lineRule="auto"/>
              <w:jc w:val="left"/>
              <w:rPr>
                <w:rFonts w:ascii="仿宋" w:eastAsia="仿宋" w:hAnsi="仿宋"/>
                <w:sz w:val="24"/>
                <w:szCs w:val="24"/>
              </w:rPr>
            </w:pPr>
            <w:r w:rsidRPr="00BD0FEE">
              <w:rPr>
                <w:rFonts w:ascii="仿宋" w:eastAsia="仿宋" w:hAnsi="仿宋" w:hint="eastAsia"/>
                <w:sz w:val="24"/>
                <w:szCs w:val="24"/>
              </w:rPr>
              <w:t>视频分辨率: 高清1080P60/50/30/25/59.94/29.97帧/秒，高清1080I 60/50/59.94帧/秒，高清720P60/50/30/25/59.94/29.97帧/秒</w:t>
            </w:r>
          </w:p>
          <w:p w:rsidR="007B7599" w:rsidRPr="00BD0FEE" w:rsidRDefault="007B7599" w:rsidP="007B7599">
            <w:pPr>
              <w:numPr>
                <w:ilvl w:val="0"/>
                <w:numId w:val="26"/>
              </w:numPr>
              <w:spacing w:line="360" w:lineRule="auto"/>
              <w:jc w:val="left"/>
              <w:rPr>
                <w:rFonts w:ascii="仿宋" w:eastAsia="仿宋" w:hAnsi="仿宋"/>
                <w:sz w:val="24"/>
                <w:szCs w:val="24"/>
              </w:rPr>
            </w:pPr>
            <w:r w:rsidRPr="00BD0FEE">
              <w:rPr>
                <w:rFonts w:ascii="仿宋" w:eastAsia="仿宋" w:hAnsi="仿宋" w:hint="eastAsia"/>
                <w:sz w:val="24"/>
                <w:szCs w:val="24"/>
              </w:rPr>
              <w:t>镜头:20倍光学变焦，10倍数字变焦</w:t>
            </w:r>
          </w:p>
          <w:p w:rsidR="007B7599" w:rsidRPr="00BD0FEE" w:rsidRDefault="007B7599" w:rsidP="007B7599">
            <w:pPr>
              <w:numPr>
                <w:ilvl w:val="0"/>
                <w:numId w:val="26"/>
              </w:numPr>
              <w:spacing w:line="360" w:lineRule="auto"/>
              <w:jc w:val="left"/>
              <w:rPr>
                <w:rFonts w:ascii="仿宋" w:eastAsia="仿宋" w:hAnsi="仿宋"/>
                <w:sz w:val="24"/>
                <w:szCs w:val="24"/>
              </w:rPr>
            </w:pPr>
            <w:r w:rsidRPr="00BD0FEE">
              <w:rPr>
                <w:rFonts w:ascii="仿宋" w:eastAsia="仿宋" w:hAnsi="仿宋" w:hint="eastAsia"/>
                <w:sz w:val="24"/>
                <w:szCs w:val="24"/>
              </w:rPr>
              <w:t>高清接口：HD-SDI、DVI（HDMI）、高清视频输出</w:t>
            </w:r>
          </w:p>
          <w:p w:rsidR="007B7599" w:rsidRPr="00BD0FEE" w:rsidRDefault="007B7599" w:rsidP="007B7599">
            <w:pPr>
              <w:spacing w:line="360" w:lineRule="auto"/>
              <w:jc w:val="left"/>
              <w:rPr>
                <w:rFonts w:ascii="仿宋" w:eastAsia="仿宋" w:hAnsi="仿宋"/>
                <w:b/>
                <w:bCs/>
                <w:sz w:val="24"/>
                <w:szCs w:val="24"/>
              </w:rPr>
            </w:pPr>
            <w:r w:rsidRPr="00BD0FEE">
              <w:rPr>
                <w:rFonts w:ascii="仿宋" w:eastAsia="仿宋" w:hAnsi="仿宋" w:hint="eastAsia"/>
                <w:b/>
                <w:bCs/>
                <w:sz w:val="24"/>
                <w:szCs w:val="24"/>
              </w:rPr>
              <w:t>3.术野摄像机（1台）</w:t>
            </w:r>
          </w:p>
          <w:p w:rsidR="007B7599" w:rsidRPr="00BD0FEE" w:rsidRDefault="007B7599" w:rsidP="007B7599">
            <w:pPr>
              <w:numPr>
                <w:ilvl w:val="0"/>
                <w:numId w:val="27"/>
              </w:numPr>
              <w:spacing w:line="360" w:lineRule="auto"/>
              <w:jc w:val="left"/>
              <w:rPr>
                <w:rFonts w:ascii="仿宋" w:eastAsia="仿宋" w:hAnsi="仿宋"/>
                <w:sz w:val="24"/>
                <w:szCs w:val="24"/>
              </w:rPr>
            </w:pPr>
            <w:r w:rsidRPr="00BD0FEE">
              <w:rPr>
                <w:rFonts w:ascii="仿宋" w:eastAsia="仿宋" w:hAnsi="仿宋" w:hint="eastAsia"/>
                <w:sz w:val="24"/>
                <w:szCs w:val="24"/>
              </w:rPr>
              <w:t>传感器：≥1/2.8英寸3MOS，支持逐行模式；</w:t>
            </w:r>
          </w:p>
          <w:p w:rsidR="007B7599" w:rsidRPr="00BD0FEE" w:rsidRDefault="007B7599" w:rsidP="007B7599">
            <w:pPr>
              <w:numPr>
                <w:ilvl w:val="0"/>
                <w:numId w:val="27"/>
              </w:numPr>
              <w:spacing w:line="360" w:lineRule="auto"/>
              <w:jc w:val="left"/>
              <w:rPr>
                <w:rFonts w:ascii="仿宋" w:eastAsia="仿宋" w:hAnsi="仿宋"/>
                <w:sz w:val="24"/>
                <w:szCs w:val="24"/>
              </w:rPr>
            </w:pPr>
            <w:r w:rsidRPr="00BD0FEE">
              <w:rPr>
                <w:rFonts w:ascii="仿宋" w:eastAsia="仿宋" w:hAnsi="仿宋" w:hint="eastAsia"/>
                <w:sz w:val="24"/>
                <w:szCs w:val="24"/>
              </w:rPr>
              <w:t>像素数：≥200万像素；</w:t>
            </w:r>
          </w:p>
          <w:p w:rsidR="007B7599" w:rsidRPr="00BD0FEE" w:rsidRDefault="007B7599" w:rsidP="007B7599">
            <w:pPr>
              <w:numPr>
                <w:ilvl w:val="0"/>
                <w:numId w:val="27"/>
              </w:numPr>
              <w:spacing w:line="360" w:lineRule="auto"/>
              <w:jc w:val="left"/>
              <w:rPr>
                <w:rFonts w:ascii="仿宋" w:eastAsia="仿宋" w:hAnsi="仿宋"/>
                <w:sz w:val="24"/>
                <w:szCs w:val="24"/>
              </w:rPr>
            </w:pPr>
            <w:r w:rsidRPr="00BD0FEE">
              <w:rPr>
                <w:rFonts w:ascii="仿宋" w:eastAsia="仿宋" w:hAnsi="仿宋" w:hint="eastAsia"/>
                <w:sz w:val="24"/>
                <w:szCs w:val="24"/>
              </w:rPr>
              <w:t>光圈值：F1.6～F3.0;</w:t>
            </w:r>
          </w:p>
          <w:p w:rsidR="007B7599" w:rsidRPr="00BD0FEE" w:rsidRDefault="007B7599" w:rsidP="007B7599">
            <w:pPr>
              <w:numPr>
                <w:ilvl w:val="0"/>
                <w:numId w:val="27"/>
              </w:numPr>
              <w:spacing w:line="360" w:lineRule="auto"/>
              <w:jc w:val="left"/>
              <w:rPr>
                <w:rFonts w:ascii="仿宋" w:eastAsia="仿宋" w:hAnsi="仿宋"/>
                <w:sz w:val="24"/>
                <w:szCs w:val="24"/>
              </w:rPr>
            </w:pPr>
            <w:r w:rsidRPr="00BD0FEE">
              <w:rPr>
                <w:rFonts w:ascii="仿宋" w:eastAsia="仿宋" w:hAnsi="仿宋" w:hint="eastAsia"/>
                <w:sz w:val="24"/>
                <w:szCs w:val="24"/>
              </w:rPr>
              <w:lastRenderedPageBreak/>
              <w:t>变焦：10倍光学变焦；</w:t>
            </w:r>
          </w:p>
          <w:p w:rsidR="007B7599" w:rsidRPr="00BD0FEE" w:rsidRDefault="007B7599" w:rsidP="007B7599">
            <w:pPr>
              <w:numPr>
                <w:ilvl w:val="0"/>
                <w:numId w:val="27"/>
              </w:numPr>
              <w:spacing w:line="360" w:lineRule="auto"/>
              <w:jc w:val="left"/>
              <w:rPr>
                <w:rFonts w:ascii="仿宋" w:eastAsia="仿宋" w:hAnsi="仿宋"/>
                <w:sz w:val="24"/>
                <w:szCs w:val="24"/>
              </w:rPr>
            </w:pPr>
            <w:r w:rsidRPr="00BD0FEE">
              <w:rPr>
                <w:rFonts w:ascii="仿宋" w:eastAsia="仿宋" w:hAnsi="仿宋" w:hint="eastAsia"/>
                <w:sz w:val="24"/>
                <w:szCs w:val="24"/>
              </w:rPr>
              <w:t>水平视场角：58.6°～6.4°</w:t>
            </w:r>
          </w:p>
          <w:p w:rsidR="007B7599" w:rsidRPr="00BD0FEE" w:rsidRDefault="007B7599" w:rsidP="007B7599">
            <w:pPr>
              <w:numPr>
                <w:ilvl w:val="0"/>
                <w:numId w:val="27"/>
              </w:numPr>
              <w:spacing w:line="360" w:lineRule="auto"/>
              <w:jc w:val="left"/>
              <w:rPr>
                <w:rFonts w:ascii="仿宋" w:eastAsia="仿宋" w:hAnsi="仿宋"/>
                <w:sz w:val="24"/>
                <w:szCs w:val="24"/>
              </w:rPr>
            </w:pPr>
            <w:r w:rsidRPr="00BD0FEE">
              <w:rPr>
                <w:rFonts w:ascii="仿宋" w:eastAsia="仿宋" w:hAnsi="仿宋" w:hint="eastAsia"/>
                <w:sz w:val="24"/>
                <w:szCs w:val="24"/>
              </w:rPr>
              <w:t>信噪比：＞50dB；</w:t>
            </w:r>
          </w:p>
          <w:p w:rsidR="007B7599" w:rsidRPr="00BD0FEE" w:rsidRDefault="007B7599" w:rsidP="007B7599">
            <w:pPr>
              <w:numPr>
                <w:ilvl w:val="0"/>
                <w:numId w:val="27"/>
              </w:numPr>
              <w:spacing w:line="360" w:lineRule="auto"/>
              <w:jc w:val="left"/>
              <w:rPr>
                <w:rFonts w:ascii="仿宋" w:eastAsia="仿宋" w:hAnsi="仿宋"/>
                <w:sz w:val="24"/>
                <w:szCs w:val="24"/>
              </w:rPr>
            </w:pPr>
            <w:r w:rsidRPr="00BD0FEE">
              <w:rPr>
                <w:rFonts w:ascii="仿宋" w:eastAsia="仿宋" w:hAnsi="仿宋" w:hint="eastAsia"/>
                <w:sz w:val="24"/>
                <w:szCs w:val="24"/>
              </w:rPr>
              <w:t>对外接口：SDI、RS-485</w:t>
            </w:r>
          </w:p>
          <w:p w:rsidR="007B7599" w:rsidRPr="00BD0FEE" w:rsidRDefault="007B7599" w:rsidP="007B7599">
            <w:pPr>
              <w:numPr>
                <w:ilvl w:val="0"/>
                <w:numId w:val="27"/>
              </w:numPr>
              <w:spacing w:line="360" w:lineRule="auto"/>
              <w:jc w:val="left"/>
              <w:rPr>
                <w:rFonts w:ascii="仿宋" w:eastAsia="仿宋" w:hAnsi="仿宋"/>
                <w:sz w:val="24"/>
                <w:szCs w:val="24"/>
              </w:rPr>
            </w:pPr>
            <w:r w:rsidRPr="00BD0FEE">
              <w:rPr>
                <w:rFonts w:ascii="仿宋" w:eastAsia="仿宋" w:hAnsi="仿宋" w:hint="eastAsia"/>
                <w:sz w:val="24"/>
                <w:szCs w:val="24"/>
              </w:rPr>
              <w:t>支持手动对焦与自动对焦；</w:t>
            </w:r>
          </w:p>
          <w:p w:rsidR="007B7599" w:rsidRPr="00BD0FEE" w:rsidRDefault="007B7599" w:rsidP="007B7599">
            <w:pPr>
              <w:numPr>
                <w:ilvl w:val="0"/>
                <w:numId w:val="27"/>
              </w:numPr>
              <w:spacing w:line="360" w:lineRule="auto"/>
              <w:jc w:val="left"/>
              <w:rPr>
                <w:rFonts w:ascii="仿宋" w:eastAsia="仿宋" w:hAnsi="仿宋"/>
                <w:sz w:val="24"/>
                <w:szCs w:val="24"/>
              </w:rPr>
            </w:pPr>
            <w:r w:rsidRPr="00BD0FEE">
              <w:rPr>
                <w:rFonts w:ascii="仿宋" w:eastAsia="仿宋" w:hAnsi="仿宋" w:hint="eastAsia"/>
                <w:sz w:val="24"/>
                <w:szCs w:val="24"/>
              </w:rPr>
              <w:t>动态范围扩展器(DRS),抑制全黑和过曝光；</w:t>
            </w:r>
          </w:p>
          <w:p w:rsidR="007B7599" w:rsidRPr="00BD0FEE" w:rsidRDefault="007B7599" w:rsidP="007B7599">
            <w:pPr>
              <w:numPr>
                <w:ilvl w:val="0"/>
                <w:numId w:val="28"/>
              </w:numPr>
              <w:tabs>
                <w:tab w:val="clear" w:pos="312"/>
              </w:tabs>
              <w:spacing w:line="360" w:lineRule="auto"/>
              <w:jc w:val="left"/>
              <w:rPr>
                <w:rFonts w:ascii="仿宋" w:eastAsia="仿宋" w:hAnsi="仿宋"/>
                <w:b/>
                <w:bCs/>
                <w:sz w:val="24"/>
                <w:szCs w:val="24"/>
              </w:rPr>
            </w:pPr>
            <w:r w:rsidRPr="00BD0FEE">
              <w:rPr>
                <w:rFonts w:ascii="仿宋" w:eastAsia="仿宋" w:hAnsi="仿宋" w:hint="eastAsia"/>
                <w:b/>
                <w:bCs/>
                <w:sz w:val="24"/>
                <w:szCs w:val="24"/>
              </w:rPr>
              <w:t>头戴式麦克风（1台）</w:t>
            </w:r>
          </w:p>
          <w:p w:rsidR="007B7599" w:rsidRPr="00BD0FEE" w:rsidRDefault="007B7599" w:rsidP="007B7599">
            <w:pPr>
              <w:numPr>
                <w:ilvl w:val="0"/>
                <w:numId w:val="29"/>
              </w:numPr>
              <w:spacing w:line="360" w:lineRule="auto"/>
              <w:jc w:val="left"/>
              <w:rPr>
                <w:rFonts w:ascii="仿宋" w:eastAsia="仿宋" w:hAnsi="仿宋"/>
                <w:sz w:val="24"/>
                <w:szCs w:val="24"/>
              </w:rPr>
            </w:pPr>
            <w:r w:rsidRPr="00BD0FEE">
              <w:rPr>
                <w:rFonts w:ascii="仿宋" w:eastAsia="仿宋" w:hAnsi="仿宋" w:hint="eastAsia"/>
                <w:sz w:val="24"/>
                <w:szCs w:val="24"/>
              </w:rPr>
              <w:t>1440个UHF频率可选</w:t>
            </w:r>
          </w:p>
          <w:p w:rsidR="007B7599" w:rsidRPr="00BD0FEE" w:rsidRDefault="007B7599" w:rsidP="007B7599">
            <w:pPr>
              <w:numPr>
                <w:ilvl w:val="0"/>
                <w:numId w:val="29"/>
              </w:numPr>
              <w:spacing w:line="360" w:lineRule="auto"/>
              <w:jc w:val="left"/>
              <w:rPr>
                <w:rFonts w:ascii="仿宋" w:eastAsia="仿宋" w:hAnsi="仿宋"/>
                <w:sz w:val="24"/>
                <w:szCs w:val="24"/>
              </w:rPr>
            </w:pPr>
            <w:r w:rsidRPr="00BD0FEE">
              <w:rPr>
                <w:rFonts w:ascii="仿宋" w:eastAsia="仿宋" w:hAnsi="仿宋" w:hint="eastAsia"/>
                <w:sz w:val="24"/>
                <w:szCs w:val="24"/>
              </w:rPr>
              <w:t>导音与静音锁定功能，</w:t>
            </w:r>
          </w:p>
          <w:p w:rsidR="007B7599" w:rsidRPr="00BD0FEE" w:rsidRDefault="007B7599" w:rsidP="007B7599">
            <w:pPr>
              <w:numPr>
                <w:ilvl w:val="0"/>
                <w:numId w:val="29"/>
              </w:numPr>
              <w:spacing w:line="360" w:lineRule="auto"/>
              <w:jc w:val="left"/>
              <w:rPr>
                <w:rFonts w:ascii="仿宋" w:eastAsia="仿宋" w:hAnsi="仿宋"/>
                <w:sz w:val="24"/>
                <w:szCs w:val="24"/>
              </w:rPr>
            </w:pPr>
            <w:r w:rsidRPr="00BD0FEE">
              <w:rPr>
                <w:rFonts w:ascii="仿宋" w:eastAsia="仿宋" w:hAnsi="仿宋" w:hint="eastAsia"/>
                <w:sz w:val="24"/>
                <w:szCs w:val="24"/>
              </w:rPr>
              <w:t>超小型腰包话筒</w:t>
            </w:r>
          </w:p>
          <w:p w:rsidR="007B7599" w:rsidRPr="00BD0FEE" w:rsidRDefault="007B7599" w:rsidP="007B7599">
            <w:pPr>
              <w:numPr>
                <w:ilvl w:val="0"/>
                <w:numId w:val="29"/>
              </w:numPr>
              <w:spacing w:line="360" w:lineRule="auto"/>
              <w:jc w:val="left"/>
              <w:rPr>
                <w:rFonts w:ascii="仿宋" w:eastAsia="仿宋" w:hAnsi="仿宋"/>
                <w:sz w:val="24"/>
                <w:szCs w:val="24"/>
              </w:rPr>
            </w:pPr>
            <w:r w:rsidRPr="00BD0FEE">
              <w:rPr>
                <w:rFonts w:ascii="仿宋" w:eastAsia="仿宋" w:hAnsi="仿宋" w:hint="eastAsia"/>
                <w:sz w:val="24"/>
                <w:szCs w:val="24"/>
              </w:rPr>
              <w:t>头戴式无线话筒</w:t>
            </w:r>
          </w:p>
          <w:p w:rsidR="007B7599" w:rsidRPr="00BD0FEE" w:rsidRDefault="007B7599" w:rsidP="007B7599">
            <w:pPr>
              <w:spacing w:line="360" w:lineRule="auto"/>
              <w:jc w:val="left"/>
              <w:rPr>
                <w:rFonts w:ascii="仿宋" w:eastAsia="仿宋" w:hAnsi="仿宋"/>
                <w:b/>
                <w:bCs/>
                <w:sz w:val="24"/>
                <w:szCs w:val="24"/>
              </w:rPr>
            </w:pPr>
            <w:r w:rsidRPr="00BD0FEE">
              <w:rPr>
                <w:rFonts w:ascii="仿宋" w:eastAsia="仿宋" w:hAnsi="仿宋" w:hint="eastAsia"/>
                <w:b/>
                <w:bCs/>
                <w:sz w:val="24"/>
                <w:szCs w:val="24"/>
              </w:rPr>
              <w:t>5.吸顶音响（1台）</w:t>
            </w:r>
          </w:p>
          <w:p w:rsidR="007B7599" w:rsidRPr="00BD0FEE" w:rsidRDefault="007B7599" w:rsidP="007B7599">
            <w:pPr>
              <w:numPr>
                <w:ilvl w:val="0"/>
                <w:numId w:val="30"/>
              </w:numPr>
              <w:spacing w:line="360" w:lineRule="auto"/>
              <w:jc w:val="left"/>
              <w:rPr>
                <w:rFonts w:ascii="仿宋" w:eastAsia="仿宋" w:hAnsi="仿宋"/>
                <w:sz w:val="24"/>
                <w:szCs w:val="24"/>
              </w:rPr>
            </w:pPr>
            <w:r w:rsidRPr="00BD0FEE">
              <w:rPr>
                <w:rFonts w:ascii="仿宋" w:eastAsia="仿宋" w:hAnsi="仿宋" w:hint="eastAsia"/>
                <w:sz w:val="24"/>
                <w:szCs w:val="24"/>
              </w:rPr>
              <w:t>天花板扬声器</w:t>
            </w:r>
          </w:p>
          <w:p w:rsidR="007B7599" w:rsidRPr="00BD0FEE" w:rsidRDefault="007B7599" w:rsidP="007B7599">
            <w:pPr>
              <w:numPr>
                <w:ilvl w:val="0"/>
                <w:numId w:val="30"/>
              </w:numPr>
              <w:spacing w:line="360" w:lineRule="auto"/>
              <w:jc w:val="left"/>
              <w:rPr>
                <w:rFonts w:ascii="仿宋" w:eastAsia="仿宋" w:hAnsi="仿宋"/>
                <w:sz w:val="24"/>
                <w:szCs w:val="24"/>
              </w:rPr>
            </w:pPr>
            <w:r w:rsidRPr="00BD0FEE">
              <w:rPr>
                <w:rFonts w:ascii="仿宋" w:eastAsia="仿宋" w:hAnsi="仿宋" w:hint="eastAsia"/>
                <w:sz w:val="24"/>
                <w:szCs w:val="24"/>
              </w:rPr>
              <w:t>频率响应：50Hz-20KHz</w:t>
            </w:r>
          </w:p>
          <w:p w:rsidR="007B7599" w:rsidRPr="00BD0FEE" w:rsidRDefault="007B7599" w:rsidP="007B7599">
            <w:pPr>
              <w:spacing w:line="360" w:lineRule="auto"/>
              <w:jc w:val="left"/>
              <w:rPr>
                <w:rFonts w:ascii="仿宋" w:eastAsia="仿宋" w:hAnsi="仿宋"/>
                <w:b/>
                <w:bCs/>
                <w:sz w:val="24"/>
                <w:szCs w:val="24"/>
              </w:rPr>
            </w:pPr>
            <w:r w:rsidRPr="00BD0FEE">
              <w:rPr>
                <w:rFonts w:ascii="仿宋" w:eastAsia="仿宋" w:hAnsi="仿宋" w:hint="eastAsia"/>
                <w:b/>
                <w:bCs/>
                <w:sz w:val="24"/>
                <w:szCs w:val="24"/>
              </w:rPr>
              <w:t>6.功放：（1台）</w:t>
            </w:r>
          </w:p>
          <w:p w:rsidR="007B7599" w:rsidRPr="00BD0FEE" w:rsidRDefault="007B7599" w:rsidP="007B7599">
            <w:pPr>
              <w:numPr>
                <w:ilvl w:val="0"/>
                <w:numId w:val="31"/>
              </w:numPr>
              <w:spacing w:line="360" w:lineRule="auto"/>
              <w:jc w:val="left"/>
              <w:rPr>
                <w:rFonts w:ascii="仿宋" w:eastAsia="仿宋" w:hAnsi="仿宋"/>
                <w:sz w:val="24"/>
                <w:szCs w:val="24"/>
              </w:rPr>
            </w:pPr>
            <w:r w:rsidRPr="00BD0FEE">
              <w:rPr>
                <w:rFonts w:ascii="仿宋" w:eastAsia="仿宋" w:hAnsi="仿宋" w:hint="eastAsia"/>
                <w:sz w:val="24"/>
                <w:szCs w:val="24"/>
              </w:rPr>
              <w:t>频率范围60HZ-15KHZ</w:t>
            </w:r>
          </w:p>
          <w:p w:rsidR="007B7599" w:rsidRPr="00BD0FEE" w:rsidRDefault="007B7599" w:rsidP="007B7599">
            <w:pPr>
              <w:numPr>
                <w:ilvl w:val="0"/>
                <w:numId w:val="31"/>
              </w:numPr>
              <w:spacing w:line="360" w:lineRule="auto"/>
              <w:jc w:val="left"/>
              <w:rPr>
                <w:rFonts w:ascii="仿宋" w:eastAsia="仿宋" w:hAnsi="仿宋"/>
                <w:sz w:val="24"/>
                <w:szCs w:val="24"/>
              </w:rPr>
            </w:pPr>
            <w:r w:rsidRPr="00BD0FEE">
              <w:rPr>
                <w:rFonts w:ascii="仿宋" w:eastAsia="仿宋" w:hAnsi="仿宋" w:hint="eastAsia"/>
                <w:sz w:val="24"/>
                <w:szCs w:val="24"/>
              </w:rPr>
              <w:t>额定功率60W</w:t>
            </w:r>
          </w:p>
          <w:p w:rsidR="007B7599" w:rsidRPr="00BD0FEE" w:rsidRDefault="007B7599" w:rsidP="007B7599">
            <w:pPr>
              <w:spacing w:line="360" w:lineRule="auto"/>
              <w:jc w:val="left"/>
              <w:rPr>
                <w:rFonts w:ascii="仿宋" w:eastAsia="仿宋" w:hAnsi="仿宋"/>
                <w:b/>
                <w:bCs/>
                <w:sz w:val="24"/>
                <w:szCs w:val="24"/>
              </w:rPr>
            </w:pPr>
            <w:r w:rsidRPr="00BD0FEE">
              <w:rPr>
                <w:rFonts w:ascii="仿宋" w:eastAsia="仿宋" w:hAnsi="仿宋" w:hint="eastAsia"/>
                <w:b/>
                <w:bCs/>
                <w:sz w:val="24"/>
                <w:szCs w:val="24"/>
              </w:rPr>
              <w:t>7.手术室控制屏</w:t>
            </w:r>
            <w:r w:rsidRPr="00BD0FEE">
              <w:rPr>
                <w:rFonts w:ascii="仿宋" w:eastAsia="仿宋" w:hAnsi="仿宋" w:hint="eastAsia"/>
                <w:b/>
                <w:bCs/>
                <w:sz w:val="24"/>
                <w:szCs w:val="24"/>
              </w:rPr>
              <w:tab/>
              <w:t>（1台）</w:t>
            </w:r>
          </w:p>
          <w:p w:rsidR="007B7599" w:rsidRPr="00BD0FEE" w:rsidRDefault="007B7599" w:rsidP="007B7599">
            <w:pPr>
              <w:numPr>
                <w:ilvl w:val="0"/>
                <w:numId w:val="32"/>
              </w:numPr>
              <w:spacing w:line="360" w:lineRule="auto"/>
              <w:jc w:val="left"/>
              <w:rPr>
                <w:rFonts w:ascii="仿宋" w:eastAsia="仿宋" w:hAnsi="仿宋"/>
                <w:sz w:val="24"/>
                <w:szCs w:val="24"/>
              </w:rPr>
            </w:pPr>
            <w:r w:rsidRPr="00BD0FEE">
              <w:rPr>
                <w:rFonts w:ascii="仿宋" w:eastAsia="仿宋" w:hAnsi="仿宋" w:hint="eastAsia"/>
                <w:sz w:val="24"/>
                <w:szCs w:val="24"/>
              </w:rPr>
              <w:t>面板尺寸 :21.5英寸</w:t>
            </w:r>
          </w:p>
          <w:p w:rsidR="007B7599" w:rsidRPr="00BD0FEE" w:rsidRDefault="007B7599" w:rsidP="007B7599">
            <w:pPr>
              <w:numPr>
                <w:ilvl w:val="0"/>
                <w:numId w:val="32"/>
              </w:numPr>
              <w:spacing w:line="360" w:lineRule="auto"/>
              <w:jc w:val="left"/>
              <w:rPr>
                <w:rFonts w:ascii="仿宋" w:eastAsia="仿宋" w:hAnsi="仿宋"/>
                <w:sz w:val="24"/>
                <w:szCs w:val="24"/>
              </w:rPr>
            </w:pPr>
            <w:r w:rsidRPr="00BD0FEE">
              <w:rPr>
                <w:rFonts w:ascii="仿宋" w:eastAsia="仿宋" w:hAnsi="仿宋" w:hint="eastAsia"/>
                <w:sz w:val="24"/>
                <w:szCs w:val="24"/>
              </w:rPr>
              <w:t>宽屏： 是</w:t>
            </w:r>
          </w:p>
          <w:p w:rsidR="007B7599" w:rsidRPr="00BD0FEE" w:rsidRDefault="007B7599" w:rsidP="007B7599">
            <w:pPr>
              <w:numPr>
                <w:ilvl w:val="0"/>
                <w:numId w:val="32"/>
              </w:numPr>
              <w:spacing w:line="360" w:lineRule="auto"/>
              <w:jc w:val="left"/>
              <w:rPr>
                <w:rFonts w:ascii="仿宋" w:eastAsia="仿宋" w:hAnsi="仿宋"/>
                <w:sz w:val="24"/>
                <w:szCs w:val="24"/>
              </w:rPr>
            </w:pPr>
            <w:r w:rsidRPr="00BD0FEE">
              <w:rPr>
                <w:rFonts w:ascii="仿宋" w:eastAsia="仿宋" w:hAnsi="仿宋" w:hint="eastAsia"/>
                <w:sz w:val="24"/>
                <w:szCs w:val="24"/>
              </w:rPr>
              <w:t>屏幕比例 宽屏(16：9)</w:t>
            </w:r>
          </w:p>
          <w:p w:rsidR="007B7599" w:rsidRPr="00BD0FEE" w:rsidRDefault="007B7599" w:rsidP="007B7599">
            <w:pPr>
              <w:numPr>
                <w:ilvl w:val="0"/>
                <w:numId w:val="32"/>
              </w:numPr>
              <w:spacing w:line="360" w:lineRule="auto"/>
              <w:jc w:val="left"/>
              <w:rPr>
                <w:rFonts w:ascii="仿宋" w:eastAsia="仿宋" w:hAnsi="仿宋"/>
                <w:sz w:val="24"/>
                <w:szCs w:val="24"/>
              </w:rPr>
            </w:pPr>
            <w:r w:rsidRPr="00BD0FEE">
              <w:rPr>
                <w:rFonts w:ascii="仿宋" w:eastAsia="仿宋" w:hAnsi="仿宋" w:hint="eastAsia"/>
                <w:sz w:val="24"/>
                <w:szCs w:val="24"/>
              </w:rPr>
              <w:t>最佳分辨率: 1920 x 1080，60 Hz</w:t>
            </w:r>
          </w:p>
          <w:p w:rsidR="007B7599" w:rsidRPr="00BD0FEE" w:rsidRDefault="007B7599" w:rsidP="007B7599">
            <w:pPr>
              <w:numPr>
                <w:ilvl w:val="0"/>
                <w:numId w:val="32"/>
              </w:numPr>
              <w:spacing w:line="360" w:lineRule="auto"/>
              <w:jc w:val="left"/>
              <w:rPr>
                <w:rFonts w:ascii="仿宋" w:eastAsia="仿宋" w:hAnsi="仿宋"/>
                <w:sz w:val="24"/>
                <w:szCs w:val="24"/>
              </w:rPr>
            </w:pPr>
            <w:r w:rsidRPr="00BD0FEE">
              <w:rPr>
                <w:rFonts w:ascii="仿宋" w:eastAsia="仿宋" w:hAnsi="仿宋" w:hint="eastAsia"/>
                <w:sz w:val="24"/>
                <w:szCs w:val="24"/>
              </w:rPr>
              <w:t>亮度 250 cd/m2 （典型值）</w:t>
            </w:r>
          </w:p>
          <w:p w:rsidR="007B7599" w:rsidRPr="00BD0FEE" w:rsidRDefault="007B7599" w:rsidP="007B7599">
            <w:pPr>
              <w:numPr>
                <w:ilvl w:val="0"/>
                <w:numId w:val="32"/>
              </w:numPr>
              <w:spacing w:line="360" w:lineRule="auto"/>
              <w:jc w:val="left"/>
              <w:rPr>
                <w:rFonts w:ascii="仿宋" w:eastAsia="仿宋" w:hAnsi="仿宋"/>
                <w:sz w:val="24"/>
                <w:szCs w:val="24"/>
              </w:rPr>
            </w:pPr>
            <w:r w:rsidRPr="00BD0FEE">
              <w:rPr>
                <w:rFonts w:ascii="仿宋" w:eastAsia="仿宋" w:hAnsi="仿宋" w:hint="eastAsia"/>
                <w:sz w:val="24"/>
                <w:szCs w:val="24"/>
              </w:rPr>
              <w:t>可视角度 垂直178°/水平178°</w:t>
            </w:r>
          </w:p>
          <w:p w:rsidR="007B7599" w:rsidRPr="00BD0FEE" w:rsidRDefault="007B7599" w:rsidP="007B7599">
            <w:pPr>
              <w:spacing w:line="360" w:lineRule="auto"/>
              <w:jc w:val="left"/>
              <w:rPr>
                <w:rFonts w:ascii="仿宋" w:eastAsia="仿宋" w:hAnsi="仿宋"/>
                <w:sz w:val="24"/>
                <w:szCs w:val="24"/>
              </w:rPr>
            </w:pPr>
            <w:r w:rsidRPr="00BD0FEE">
              <w:rPr>
                <w:rFonts w:ascii="仿宋" w:eastAsia="仿宋" w:hAnsi="仿宋" w:hint="eastAsia"/>
                <w:b/>
                <w:bCs/>
                <w:sz w:val="24"/>
                <w:szCs w:val="24"/>
              </w:rPr>
              <w:t>8手术室大屏</w:t>
            </w:r>
            <w:r w:rsidRPr="00BD0FEE">
              <w:rPr>
                <w:rFonts w:ascii="仿宋" w:eastAsia="仿宋" w:hAnsi="仿宋" w:hint="eastAsia"/>
                <w:sz w:val="24"/>
                <w:szCs w:val="24"/>
              </w:rPr>
              <w:tab/>
            </w:r>
            <w:r w:rsidRPr="00BD0FEE">
              <w:rPr>
                <w:rFonts w:ascii="仿宋" w:eastAsia="仿宋" w:hAnsi="仿宋" w:hint="eastAsia"/>
                <w:b/>
                <w:bCs/>
                <w:sz w:val="24"/>
                <w:szCs w:val="24"/>
              </w:rPr>
              <w:t>（1台）</w:t>
            </w:r>
          </w:p>
          <w:p w:rsidR="007B7599" w:rsidRPr="00BD0FEE" w:rsidRDefault="007B7599" w:rsidP="007B7599">
            <w:pPr>
              <w:numPr>
                <w:ilvl w:val="0"/>
                <w:numId w:val="33"/>
              </w:numPr>
              <w:spacing w:line="360" w:lineRule="auto"/>
              <w:jc w:val="left"/>
              <w:rPr>
                <w:rFonts w:ascii="仿宋" w:eastAsia="仿宋" w:hAnsi="仿宋"/>
                <w:sz w:val="24"/>
                <w:szCs w:val="24"/>
              </w:rPr>
            </w:pPr>
            <w:r w:rsidRPr="00BD0FEE">
              <w:rPr>
                <w:rFonts w:ascii="仿宋" w:eastAsia="仿宋" w:hAnsi="仿宋" w:hint="eastAsia"/>
                <w:sz w:val="24"/>
                <w:szCs w:val="24"/>
              </w:rPr>
              <w:t>55寸液晶显示；</w:t>
            </w:r>
          </w:p>
          <w:p w:rsidR="007B7599" w:rsidRPr="00BD0FEE" w:rsidRDefault="007B7599" w:rsidP="007B7599">
            <w:pPr>
              <w:numPr>
                <w:ilvl w:val="0"/>
                <w:numId w:val="33"/>
              </w:numPr>
              <w:spacing w:line="360" w:lineRule="auto"/>
              <w:jc w:val="left"/>
              <w:rPr>
                <w:rFonts w:ascii="仿宋" w:eastAsia="仿宋" w:hAnsi="仿宋"/>
                <w:sz w:val="24"/>
                <w:szCs w:val="24"/>
              </w:rPr>
            </w:pPr>
            <w:r w:rsidRPr="00BD0FEE">
              <w:rPr>
                <w:rFonts w:ascii="仿宋" w:eastAsia="仿宋" w:hAnsi="仿宋" w:hint="eastAsia"/>
                <w:sz w:val="24"/>
                <w:szCs w:val="24"/>
              </w:rPr>
              <w:t>亮度：450cd/m2；</w:t>
            </w:r>
          </w:p>
          <w:p w:rsidR="007B7599" w:rsidRPr="00BD0FEE" w:rsidRDefault="007B7599" w:rsidP="007B7599">
            <w:pPr>
              <w:numPr>
                <w:ilvl w:val="0"/>
                <w:numId w:val="33"/>
              </w:numPr>
              <w:spacing w:line="360" w:lineRule="auto"/>
              <w:jc w:val="left"/>
              <w:rPr>
                <w:rFonts w:ascii="仿宋" w:eastAsia="仿宋" w:hAnsi="仿宋"/>
                <w:sz w:val="24"/>
                <w:szCs w:val="24"/>
              </w:rPr>
            </w:pPr>
            <w:r w:rsidRPr="00BD0FEE">
              <w:rPr>
                <w:rFonts w:ascii="仿宋" w:eastAsia="仿宋" w:hAnsi="仿宋" w:hint="eastAsia"/>
                <w:sz w:val="24"/>
                <w:szCs w:val="24"/>
              </w:rPr>
              <w:t>响应时间：8ms：</w:t>
            </w:r>
          </w:p>
          <w:p w:rsidR="007B7599" w:rsidRPr="00BD0FEE" w:rsidRDefault="007B7599" w:rsidP="007B7599">
            <w:pPr>
              <w:numPr>
                <w:ilvl w:val="0"/>
                <w:numId w:val="33"/>
              </w:numPr>
              <w:spacing w:line="360" w:lineRule="auto"/>
              <w:jc w:val="left"/>
              <w:rPr>
                <w:rFonts w:ascii="仿宋" w:eastAsia="仿宋" w:hAnsi="仿宋"/>
                <w:sz w:val="24"/>
                <w:szCs w:val="24"/>
              </w:rPr>
            </w:pPr>
            <w:r w:rsidRPr="00BD0FEE">
              <w:rPr>
                <w:rFonts w:ascii="仿宋" w:eastAsia="仿宋" w:hAnsi="仿宋" w:hint="eastAsia"/>
                <w:sz w:val="24"/>
                <w:szCs w:val="24"/>
              </w:rPr>
              <w:t>有内置扬声器；</w:t>
            </w:r>
          </w:p>
          <w:p w:rsidR="007B7599" w:rsidRPr="00BD0FEE" w:rsidRDefault="007B7599" w:rsidP="007B7599">
            <w:pPr>
              <w:numPr>
                <w:ilvl w:val="0"/>
                <w:numId w:val="33"/>
              </w:numPr>
              <w:spacing w:line="360" w:lineRule="auto"/>
              <w:jc w:val="left"/>
              <w:rPr>
                <w:rFonts w:ascii="仿宋" w:eastAsia="仿宋" w:hAnsi="仿宋"/>
                <w:sz w:val="24"/>
                <w:szCs w:val="24"/>
              </w:rPr>
            </w:pPr>
            <w:r w:rsidRPr="00BD0FEE">
              <w:rPr>
                <w:rFonts w:ascii="仿宋" w:eastAsia="仿宋" w:hAnsi="仿宋" w:hint="eastAsia"/>
                <w:sz w:val="24"/>
                <w:szCs w:val="24"/>
              </w:rPr>
              <w:t>机身接口：HDMIx2，RJ45、WIFI接口；</w:t>
            </w:r>
          </w:p>
          <w:p w:rsidR="007B7599" w:rsidRPr="00BD0FEE" w:rsidRDefault="007B7599" w:rsidP="007B7599">
            <w:pPr>
              <w:numPr>
                <w:ilvl w:val="0"/>
                <w:numId w:val="33"/>
              </w:numPr>
              <w:spacing w:line="360" w:lineRule="auto"/>
              <w:jc w:val="left"/>
              <w:rPr>
                <w:rFonts w:ascii="仿宋" w:eastAsia="仿宋" w:hAnsi="仿宋"/>
                <w:sz w:val="24"/>
                <w:szCs w:val="24"/>
              </w:rPr>
            </w:pPr>
            <w:r w:rsidRPr="00BD0FEE">
              <w:rPr>
                <w:rFonts w:ascii="仿宋" w:eastAsia="仿宋" w:hAnsi="仿宋" w:hint="eastAsia"/>
                <w:sz w:val="24"/>
                <w:szCs w:val="24"/>
              </w:rPr>
              <w:t>可屏蔽USB"</w:t>
            </w:r>
          </w:p>
          <w:p w:rsidR="007B7599" w:rsidRPr="00BD0FEE" w:rsidRDefault="007B7599" w:rsidP="007B7599">
            <w:pPr>
              <w:spacing w:line="360" w:lineRule="auto"/>
              <w:jc w:val="left"/>
              <w:rPr>
                <w:rFonts w:ascii="仿宋" w:eastAsia="仿宋" w:hAnsi="仿宋"/>
                <w:sz w:val="24"/>
                <w:szCs w:val="24"/>
              </w:rPr>
            </w:pPr>
            <w:r w:rsidRPr="00BD0FEE">
              <w:rPr>
                <w:rFonts w:ascii="仿宋" w:eastAsia="仿宋" w:hAnsi="仿宋" w:hint="eastAsia"/>
                <w:b/>
                <w:bCs/>
                <w:sz w:val="24"/>
                <w:szCs w:val="24"/>
              </w:rPr>
              <w:t>9.医用显示器（2台）</w:t>
            </w:r>
          </w:p>
          <w:p w:rsidR="007B7599" w:rsidRPr="00BD0FEE" w:rsidRDefault="007B7599" w:rsidP="007B7599">
            <w:pPr>
              <w:numPr>
                <w:ilvl w:val="0"/>
                <w:numId w:val="34"/>
              </w:numPr>
              <w:spacing w:line="360" w:lineRule="auto"/>
              <w:jc w:val="left"/>
              <w:rPr>
                <w:rFonts w:ascii="仿宋" w:eastAsia="仿宋" w:hAnsi="仿宋"/>
                <w:sz w:val="24"/>
                <w:szCs w:val="24"/>
              </w:rPr>
            </w:pPr>
            <w:r w:rsidRPr="00BD0FEE">
              <w:rPr>
                <w:rFonts w:ascii="仿宋" w:eastAsia="仿宋" w:hAnsi="仿宋" w:hint="eastAsia"/>
                <w:sz w:val="24"/>
                <w:szCs w:val="24"/>
              </w:rPr>
              <w:lastRenderedPageBreak/>
              <w:t>26 英寸彩色液晶屏</w:t>
            </w:r>
          </w:p>
          <w:p w:rsidR="007B7599" w:rsidRPr="00BD0FEE" w:rsidRDefault="007B7599" w:rsidP="007B7599">
            <w:pPr>
              <w:numPr>
                <w:ilvl w:val="0"/>
                <w:numId w:val="34"/>
              </w:numPr>
              <w:spacing w:line="360" w:lineRule="auto"/>
              <w:jc w:val="left"/>
              <w:rPr>
                <w:rFonts w:ascii="仿宋" w:eastAsia="仿宋" w:hAnsi="仿宋"/>
                <w:sz w:val="24"/>
                <w:szCs w:val="24"/>
              </w:rPr>
            </w:pPr>
            <w:r w:rsidRPr="00BD0FEE">
              <w:rPr>
                <w:rFonts w:ascii="仿宋" w:eastAsia="仿宋" w:hAnsi="仿宋" w:hint="eastAsia"/>
                <w:sz w:val="24"/>
                <w:szCs w:val="24"/>
              </w:rPr>
              <w:t>分辨率：1920×1080（16：9）</w:t>
            </w:r>
          </w:p>
          <w:p w:rsidR="007B7599" w:rsidRPr="00BD0FEE" w:rsidRDefault="007B7599" w:rsidP="007B7599">
            <w:pPr>
              <w:numPr>
                <w:ilvl w:val="0"/>
                <w:numId w:val="34"/>
              </w:numPr>
              <w:spacing w:line="360" w:lineRule="auto"/>
              <w:jc w:val="left"/>
              <w:rPr>
                <w:rFonts w:ascii="仿宋" w:eastAsia="仿宋" w:hAnsi="仿宋"/>
                <w:sz w:val="24"/>
                <w:szCs w:val="24"/>
              </w:rPr>
            </w:pPr>
            <w:r w:rsidRPr="00BD0FEE">
              <w:rPr>
                <w:rFonts w:ascii="仿宋" w:eastAsia="仿宋" w:hAnsi="仿宋" w:hint="eastAsia"/>
                <w:sz w:val="24"/>
                <w:szCs w:val="24"/>
              </w:rPr>
              <w:t>场频：24Hz～75Hz</w:t>
            </w:r>
          </w:p>
          <w:p w:rsidR="007B7599" w:rsidRPr="00BD0FEE" w:rsidRDefault="007B7599" w:rsidP="007B7599">
            <w:pPr>
              <w:numPr>
                <w:ilvl w:val="0"/>
                <w:numId w:val="34"/>
              </w:numPr>
              <w:spacing w:line="360" w:lineRule="auto"/>
              <w:jc w:val="left"/>
              <w:rPr>
                <w:rFonts w:ascii="仿宋" w:eastAsia="仿宋" w:hAnsi="仿宋"/>
                <w:sz w:val="24"/>
                <w:szCs w:val="24"/>
              </w:rPr>
            </w:pPr>
            <w:r w:rsidRPr="00BD0FEE">
              <w:rPr>
                <w:rFonts w:ascii="仿宋" w:eastAsia="仿宋" w:hAnsi="仿宋" w:hint="eastAsia"/>
                <w:sz w:val="24"/>
                <w:szCs w:val="24"/>
              </w:rPr>
              <w:t>显示颜色：10.7亿</w:t>
            </w:r>
          </w:p>
          <w:p w:rsidR="007B7599" w:rsidRPr="00BD0FEE" w:rsidRDefault="007B7599" w:rsidP="007B7599">
            <w:pPr>
              <w:numPr>
                <w:ilvl w:val="0"/>
                <w:numId w:val="34"/>
              </w:numPr>
              <w:spacing w:line="360" w:lineRule="auto"/>
              <w:jc w:val="left"/>
              <w:rPr>
                <w:rFonts w:ascii="仿宋" w:eastAsia="仿宋" w:hAnsi="仿宋"/>
                <w:sz w:val="24"/>
                <w:szCs w:val="24"/>
              </w:rPr>
            </w:pPr>
            <w:r w:rsidRPr="00BD0FEE">
              <w:rPr>
                <w:rFonts w:ascii="仿宋" w:eastAsia="仿宋" w:hAnsi="仿宋" w:hint="eastAsia"/>
                <w:sz w:val="24"/>
                <w:szCs w:val="24"/>
              </w:rPr>
              <w:t>点距：0.300×0.300mm</w:t>
            </w:r>
          </w:p>
          <w:p w:rsidR="007B7599" w:rsidRPr="00BD0FEE" w:rsidRDefault="007B7599" w:rsidP="007B7599">
            <w:pPr>
              <w:numPr>
                <w:ilvl w:val="0"/>
                <w:numId w:val="34"/>
              </w:numPr>
              <w:spacing w:line="360" w:lineRule="auto"/>
              <w:jc w:val="left"/>
              <w:rPr>
                <w:rFonts w:ascii="仿宋" w:eastAsia="仿宋" w:hAnsi="仿宋"/>
                <w:sz w:val="24"/>
                <w:szCs w:val="24"/>
              </w:rPr>
            </w:pPr>
            <w:r w:rsidRPr="00BD0FEE">
              <w:rPr>
                <w:rFonts w:ascii="仿宋" w:eastAsia="仿宋" w:hAnsi="仿宋" w:hint="eastAsia"/>
                <w:sz w:val="24"/>
                <w:szCs w:val="24"/>
              </w:rPr>
              <w:t>对比度：1000：1</w:t>
            </w:r>
          </w:p>
          <w:p w:rsidR="007B7599" w:rsidRPr="00BD0FEE" w:rsidRDefault="007B7599" w:rsidP="007B7599">
            <w:pPr>
              <w:numPr>
                <w:ilvl w:val="0"/>
                <w:numId w:val="34"/>
              </w:numPr>
              <w:spacing w:line="360" w:lineRule="auto"/>
              <w:jc w:val="left"/>
              <w:rPr>
                <w:rFonts w:ascii="仿宋" w:eastAsia="仿宋" w:hAnsi="仿宋"/>
                <w:sz w:val="24"/>
                <w:szCs w:val="24"/>
              </w:rPr>
            </w:pPr>
            <w:r w:rsidRPr="00BD0FEE">
              <w:rPr>
                <w:rFonts w:ascii="仿宋" w:eastAsia="仿宋" w:hAnsi="仿宋" w:hint="eastAsia"/>
                <w:sz w:val="24"/>
                <w:szCs w:val="24"/>
              </w:rPr>
              <w:t>响应：14ms</w:t>
            </w:r>
          </w:p>
          <w:p w:rsidR="007B7599" w:rsidRPr="00BD0FEE" w:rsidRDefault="007B7599" w:rsidP="007B7599">
            <w:pPr>
              <w:numPr>
                <w:ilvl w:val="0"/>
                <w:numId w:val="34"/>
              </w:numPr>
              <w:spacing w:line="360" w:lineRule="auto"/>
              <w:jc w:val="left"/>
              <w:rPr>
                <w:rFonts w:ascii="仿宋" w:eastAsia="仿宋" w:hAnsi="仿宋"/>
                <w:sz w:val="24"/>
                <w:szCs w:val="24"/>
              </w:rPr>
            </w:pPr>
            <w:r w:rsidRPr="00BD0FEE">
              <w:rPr>
                <w:rFonts w:ascii="仿宋" w:eastAsia="仿宋" w:hAnsi="仿宋" w:hint="eastAsia"/>
                <w:sz w:val="24"/>
                <w:szCs w:val="24"/>
              </w:rPr>
              <w:t>视角：水平178°，垂直178°</w:t>
            </w:r>
          </w:p>
          <w:p w:rsidR="007B7599" w:rsidRPr="00BD0FEE" w:rsidRDefault="007B7599" w:rsidP="007B7599">
            <w:pPr>
              <w:numPr>
                <w:ilvl w:val="0"/>
                <w:numId w:val="34"/>
              </w:numPr>
              <w:spacing w:line="360" w:lineRule="auto"/>
              <w:jc w:val="left"/>
              <w:rPr>
                <w:rFonts w:ascii="仿宋" w:eastAsia="仿宋" w:hAnsi="仿宋"/>
                <w:sz w:val="24"/>
                <w:szCs w:val="24"/>
              </w:rPr>
            </w:pPr>
            <w:r w:rsidRPr="00BD0FEE">
              <w:rPr>
                <w:rFonts w:ascii="仿宋" w:eastAsia="仿宋" w:hAnsi="仿宋" w:hint="eastAsia"/>
                <w:sz w:val="24"/>
                <w:szCs w:val="24"/>
              </w:rPr>
              <w:t>信号输入：DVI-1/DVI-2/SDI/RS232</w:t>
            </w:r>
          </w:p>
          <w:p w:rsidR="007B7599" w:rsidRPr="00BD0FEE" w:rsidRDefault="007B7599" w:rsidP="007B7599">
            <w:pPr>
              <w:numPr>
                <w:ilvl w:val="0"/>
                <w:numId w:val="34"/>
              </w:numPr>
              <w:spacing w:line="360" w:lineRule="auto"/>
              <w:jc w:val="left"/>
              <w:rPr>
                <w:rFonts w:ascii="仿宋" w:eastAsia="仿宋" w:hAnsi="仿宋"/>
                <w:sz w:val="24"/>
                <w:szCs w:val="24"/>
              </w:rPr>
            </w:pPr>
            <w:r w:rsidRPr="00BD0FEE">
              <w:rPr>
                <w:rFonts w:ascii="仿宋" w:eastAsia="仿宋" w:hAnsi="仿宋" w:hint="eastAsia"/>
                <w:sz w:val="24"/>
                <w:szCs w:val="24"/>
              </w:rPr>
              <w:t>信号输出：DVI-1/SDI/"</w:t>
            </w:r>
          </w:p>
          <w:p w:rsidR="007B7599" w:rsidRPr="00BD0FEE" w:rsidRDefault="007B7599" w:rsidP="007B7599">
            <w:pPr>
              <w:spacing w:line="360" w:lineRule="auto"/>
              <w:jc w:val="left"/>
              <w:rPr>
                <w:rFonts w:ascii="仿宋" w:eastAsia="仿宋" w:hAnsi="仿宋"/>
                <w:b/>
                <w:sz w:val="24"/>
                <w:szCs w:val="24"/>
              </w:rPr>
            </w:pPr>
            <w:r w:rsidRPr="00BD0FEE">
              <w:rPr>
                <w:rFonts w:ascii="仿宋" w:eastAsia="仿宋" w:hAnsi="仿宋" w:hint="eastAsia"/>
                <w:b/>
                <w:sz w:val="24"/>
                <w:szCs w:val="24"/>
              </w:rPr>
              <w:t>示教室设备参数配置：</w:t>
            </w:r>
          </w:p>
          <w:p w:rsidR="007B7599" w:rsidRPr="00BD0FEE" w:rsidRDefault="007B7599" w:rsidP="007B7599">
            <w:pPr>
              <w:numPr>
                <w:ilvl w:val="0"/>
                <w:numId w:val="35"/>
              </w:numPr>
              <w:tabs>
                <w:tab w:val="clear" w:pos="312"/>
              </w:tabs>
              <w:spacing w:line="360" w:lineRule="auto"/>
              <w:jc w:val="left"/>
              <w:rPr>
                <w:rFonts w:ascii="仿宋" w:eastAsia="仿宋" w:hAnsi="仿宋"/>
                <w:sz w:val="24"/>
                <w:szCs w:val="24"/>
              </w:rPr>
            </w:pPr>
            <w:r w:rsidRPr="00BD0FEE">
              <w:rPr>
                <w:rFonts w:ascii="仿宋" w:eastAsia="仿宋" w:hAnsi="仿宋" w:hint="eastAsia"/>
                <w:b/>
                <w:bCs/>
                <w:sz w:val="24"/>
                <w:szCs w:val="24"/>
              </w:rPr>
              <w:t>嵌入式示教终端（1台）</w:t>
            </w:r>
          </w:p>
          <w:p w:rsidR="007B7599" w:rsidRPr="00BD0FEE" w:rsidRDefault="007B7599" w:rsidP="007B7599">
            <w:pPr>
              <w:numPr>
                <w:ilvl w:val="0"/>
                <w:numId w:val="36"/>
              </w:numPr>
              <w:spacing w:line="360" w:lineRule="auto"/>
              <w:jc w:val="left"/>
              <w:rPr>
                <w:rFonts w:ascii="仿宋" w:eastAsia="仿宋" w:hAnsi="仿宋"/>
                <w:sz w:val="24"/>
                <w:szCs w:val="24"/>
              </w:rPr>
            </w:pPr>
            <w:r w:rsidRPr="00BD0FEE">
              <w:rPr>
                <w:rFonts w:ascii="仿宋" w:eastAsia="仿宋" w:hAnsi="仿宋" w:hint="eastAsia"/>
                <w:sz w:val="24"/>
                <w:szCs w:val="24"/>
              </w:rPr>
              <w:t>H.264编码,一体化终端</w:t>
            </w:r>
          </w:p>
          <w:p w:rsidR="007B7599" w:rsidRPr="00BD0FEE" w:rsidRDefault="007B7599" w:rsidP="007B7599">
            <w:pPr>
              <w:numPr>
                <w:ilvl w:val="0"/>
                <w:numId w:val="36"/>
              </w:numPr>
              <w:spacing w:line="360" w:lineRule="auto"/>
              <w:jc w:val="left"/>
              <w:rPr>
                <w:rFonts w:ascii="仿宋" w:eastAsia="仿宋" w:hAnsi="仿宋"/>
                <w:sz w:val="24"/>
                <w:szCs w:val="24"/>
              </w:rPr>
            </w:pPr>
            <w:r w:rsidRPr="00BD0FEE">
              <w:rPr>
                <w:rFonts w:ascii="仿宋" w:eastAsia="仿宋" w:hAnsi="仿宋" w:hint="eastAsia"/>
                <w:sz w:val="24"/>
                <w:szCs w:val="24"/>
              </w:rPr>
              <w:t>支持1080P60转播能力，支持1路高清HDMI输出</w:t>
            </w:r>
          </w:p>
          <w:p w:rsidR="007B7599" w:rsidRPr="00BD0FEE" w:rsidRDefault="007B7599" w:rsidP="007B7599">
            <w:pPr>
              <w:numPr>
                <w:ilvl w:val="0"/>
                <w:numId w:val="36"/>
              </w:numPr>
              <w:spacing w:line="360" w:lineRule="auto"/>
              <w:jc w:val="left"/>
              <w:rPr>
                <w:rFonts w:ascii="仿宋" w:eastAsia="仿宋" w:hAnsi="仿宋"/>
                <w:sz w:val="24"/>
                <w:szCs w:val="24"/>
              </w:rPr>
            </w:pPr>
            <w:r w:rsidRPr="00BD0FEE">
              <w:rPr>
                <w:rFonts w:ascii="仿宋" w:eastAsia="仿宋" w:hAnsi="仿宋" w:hint="eastAsia"/>
                <w:sz w:val="24"/>
                <w:szCs w:val="24"/>
              </w:rPr>
              <w:t>内置高清摄像机,支持10倍光学变焦，支持电动云台，水平正负90度</w:t>
            </w:r>
          </w:p>
          <w:p w:rsidR="007B7599" w:rsidRPr="00BD0FEE" w:rsidRDefault="007B7599" w:rsidP="007B7599">
            <w:pPr>
              <w:numPr>
                <w:ilvl w:val="0"/>
                <w:numId w:val="35"/>
              </w:numPr>
              <w:tabs>
                <w:tab w:val="clear" w:pos="312"/>
              </w:tabs>
              <w:spacing w:line="360" w:lineRule="auto"/>
              <w:jc w:val="left"/>
              <w:rPr>
                <w:rFonts w:ascii="仿宋" w:eastAsia="仿宋" w:hAnsi="仿宋"/>
                <w:sz w:val="24"/>
                <w:szCs w:val="24"/>
              </w:rPr>
            </w:pPr>
            <w:r w:rsidRPr="00BD0FEE">
              <w:rPr>
                <w:rFonts w:ascii="仿宋" w:eastAsia="仿宋" w:hAnsi="仿宋" w:hint="eastAsia"/>
                <w:b/>
                <w:bCs/>
                <w:sz w:val="24"/>
                <w:szCs w:val="24"/>
              </w:rPr>
              <w:t>无线麦克（1台）</w:t>
            </w:r>
          </w:p>
          <w:p w:rsidR="007B7599" w:rsidRPr="00BD0FEE" w:rsidRDefault="007B7599" w:rsidP="007B7599">
            <w:pPr>
              <w:numPr>
                <w:ilvl w:val="0"/>
                <w:numId w:val="37"/>
              </w:numPr>
              <w:spacing w:line="360" w:lineRule="auto"/>
              <w:jc w:val="left"/>
              <w:rPr>
                <w:rFonts w:ascii="仿宋" w:eastAsia="仿宋" w:hAnsi="仿宋"/>
                <w:sz w:val="24"/>
                <w:szCs w:val="24"/>
              </w:rPr>
            </w:pPr>
            <w:r w:rsidRPr="00BD0FEE">
              <w:rPr>
                <w:rFonts w:ascii="仿宋" w:eastAsia="仿宋" w:hAnsi="仿宋" w:hint="eastAsia"/>
                <w:sz w:val="24"/>
                <w:szCs w:val="24"/>
              </w:rPr>
              <w:t>工作频率：740.000-790.000MHz</w:t>
            </w:r>
          </w:p>
          <w:p w:rsidR="007B7599" w:rsidRPr="00BD0FEE" w:rsidRDefault="007B7599" w:rsidP="007B7599">
            <w:pPr>
              <w:numPr>
                <w:ilvl w:val="0"/>
                <w:numId w:val="37"/>
              </w:numPr>
              <w:spacing w:line="360" w:lineRule="auto"/>
              <w:jc w:val="left"/>
              <w:rPr>
                <w:rFonts w:ascii="仿宋" w:eastAsia="仿宋" w:hAnsi="仿宋"/>
                <w:sz w:val="24"/>
                <w:szCs w:val="24"/>
              </w:rPr>
            </w:pPr>
            <w:r w:rsidRPr="00BD0FEE">
              <w:rPr>
                <w:rFonts w:ascii="仿宋" w:eastAsia="仿宋" w:hAnsi="仿宋" w:hint="eastAsia"/>
                <w:sz w:val="24"/>
                <w:szCs w:val="24"/>
              </w:rPr>
              <w:t>调制方式：宽带FM</w:t>
            </w:r>
          </w:p>
          <w:p w:rsidR="007B7599" w:rsidRPr="00BD0FEE" w:rsidRDefault="007B7599" w:rsidP="007B7599">
            <w:pPr>
              <w:numPr>
                <w:ilvl w:val="0"/>
                <w:numId w:val="37"/>
              </w:numPr>
              <w:spacing w:line="360" w:lineRule="auto"/>
              <w:jc w:val="left"/>
              <w:rPr>
                <w:rFonts w:ascii="仿宋" w:eastAsia="仿宋" w:hAnsi="仿宋"/>
                <w:sz w:val="24"/>
                <w:szCs w:val="24"/>
              </w:rPr>
            </w:pPr>
            <w:r w:rsidRPr="00BD0FEE">
              <w:rPr>
                <w:rFonts w:ascii="仿宋" w:eastAsia="仿宋" w:hAnsi="仿宋" w:hint="eastAsia"/>
                <w:sz w:val="24"/>
                <w:szCs w:val="24"/>
              </w:rPr>
              <w:t>频率响应：30-20000Hz</w:t>
            </w:r>
          </w:p>
          <w:p w:rsidR="007B7599" w:rsidRPr="00BD0FEE" w:rsidRDefault="007B7599" w:rsidP="007B7599">
            <w:pPr>
              <w:numPr>
                <w:ilvl w:val="0"/>
                <w:numId w:val="37"/>
              </w:numPr>
              <w:spacing w:line="360" w:lineRule="auto"/>
              <w:jc w:val="left"/>
              <w:rPr>
                <w:rFonts w:ascii="仿宋" w:eastAsia="仿宋" w:hAnsi="仿宋"/>
                <w:sz w:val="24"/>
                <w:szCs w:val="24"/>
              </w:rPr>
            </w:pPr>
            <w:r w:rsidRPr="00BD0FEE">
              <w:rPr>
                <w:rFonts w:ascii="仿宋" w:eastAsia="仿宋" w:hAnsi="仿宋" w:hint="eastAsia"/>
                <w:sz w:val="24"/>
                <w:szCs w:val="24"/>
              </w:rPr>
              <w:t>信道数目：200</w:t>
            </w:r>
          </w:p>
          <w:p w:rsidR="007B7599" w:rsidRPr="00BD0FEE" w:rsidRDefault="007B7599" w:rsidP="007B7599">
            <w:pPr>
              <w:numPr>
                <w:ilvl w:val="0"/>
                <w:numId w:val="37"/>
              </w:numPr>
              <w:spacing w:line="360" w:lineRule="auto"/>
              <w:jc w:val="left"/>
              <w:rPr>
                <w:rFonts w:ascii="仿宋" w:eastAsia="仿宋" w:hAnsi="仿宋"/>
                <w:sz w:val="24"/>
                <w:szCs w:val="24"/>
              </w:rPr>
            </w:pPr>
            <w:r w:rsidRPr="00BD0FEE">
              <w:rPr>
                <w:rFonts w:ascii="仿宋" w:eastAsia="仿宋" w:hAnsi="仿宋" w:hint="eastAsia"/>
                <w:sz w:val="24"/>
                <w:szCs w:val="24"/>
              </w:rPr>
              <w:t>信道间隔：250KHz</w:t>
            </w:r>
          </w:p>
          <w:p w:rsidR="007B7599" w:rsidRPr="00BD0FEE" w:rsidRDefault="007B7599" w:rsidP="007B7599">
            <w:pPr>
              <w:numPr>
                <w:ilvl w:val="0"/>
                <w:numId w:val="37"/>
              </w:numPr>
              <w:spacing w:line="360" w:lineRule="auto"/>
              <w:jc w:val="left"/>
              <w:rPr>
                <w:rFonts w:ascii="仿宋" w:eastAsia="仿宋" w:hAnsi="仿宋"/>
                <w:sz w:val="24"/>
                <w:szCs w:val="24"/>
              </w:rPr>
            </w:pPr>
            <w:r w:rsidRPr="00BD0FEE">
              <w:rPr>
                <w:rFonts w:ascii="仿宋" w:eastAsia="仿宋" w:hAnsi="仿宋" w:hint="eastAsia"/>
                <w:sz w:val="24"/>
                <w:szCs w:val="24"/>
              </w:rPr>
              <w:t>综合信噪比：&gt;105dB</w:t>
            </w:r>
          </w:p>
          <w:p w:rsidR="007B7599" w:rsidRPr="00BD0FEE" w:rsidRDefault="007B7599" w:rsidP="007B7599">
            <w:pPr>
              <w:numPr>
                <w:ilvl w:val="0"/>
                <w:numId w:val="37"/>
              </w:numPr>
              <w:spacing w:line="360" w:lineRule="auto"/>
              <w:jc w:val="left"/>
              <w:rPr>
                <w:rFonts w:ascii="仿宋" w:eastAsia="仿宋" w:hAnsi="仿宋"/>
                <w:sz w:val="24"/>
                <w:szCs w:val="24"/>
              </w:rPr>
            </w:pPr>
            <w:r w:rsidRPr="00BD0FEE">
              <w:rPr>
                <w:rFonts w:ascii="仿宋" w:eastAsia="仿宋" w:hAnsi="仿宋" w:hint="eastAsia"/>
                <w:sz w:val="24"/>
                <w:szCs w:val="24"/>
              </w:rPr>
              <w:t>综合失真：≤0.5%</w:t>
            </w:r>
          </w:p>
          <w:p w:rsidR="007B7599" w:rsidRPr="00BD0FEE" w:rsidRDefault="007B7599" w:rsidP="007B7599">
            <w:pPr>
              <w:numPr>
                <w:ilvl w:val="0"/>
                <w:numId w:val="37"/>
              </w:numPr>
              <w:spacing w:line="360" w:lineRule="auto"/>
              <w:jc w:val="left"/>
              <w:rPr>
                <w:rFonts w:ascii="仿宋" w:eastAsia="仿宋" w:hAnsi="仿宋"/>
                <w:sz w:val="24"/>
                <w:szCs w:val="24"/>
              </w:rPr>
            </w:pPr>
            <w:r w:rsidRPr="00BD0FEE">
              <w:rPr>
                <w:rFonts w:ascii="仿宋" w:eastAsia="仿宋" w:hAnsi="仿宋" w:hint="eastAsia"/>
                <w:sz w:val="24"/>
                <w:szCs w:val="24"/>
              </w:rPr>
              <w:t>工作距离：50m（在理想环境的情况下）</w:t>
            </w:r>
          </w:p>
          <w:p w:rsidR="007B7599" w:rsidRPr="00BD0FEE" w:rsidRDefault="007B7599" w:rsidP="007B7599">
            <w:pPr>
              <w:spacing w:line="360" w:lineRule="auto"/>
              <w:jc w:val="left"/>
              <w:rPr>
                <w:rFonts w:ascii="仿宋" w:eastAsia="仿宋" w:hAnsi="仿宋"/>
                <w:b/>
                <w:bCs/>
                <w:sz w:val="24"/>
                <w:szCs w:val="24"/>
              </w:rPr>
            </w:pPr>
            <w:r w:rsidRPr="00BD0FEE">
              <w:rPr>
                <w:rFonts w:ascii="仿宋" w:eastAsia="仿宋" w:hAnsi="仿宋" w:hint="eastAsia"/>
                <w:b/>
                <w:bCs/>
                <w:sz w:val="24"/>
                <w:szCs w:val="24"/>
              </w:rPr>
              <w:t>3.吸顶音响（1台）</w:t>
            </w:r>
          </w:p>
          <w:p w:rsidR="007B7599" w:rsidRPr="00BD0FEE" w:rsidRDefault="007B7599" w:rsidP="007B7599">
            <w:pPr>
              <w:numPr>
                <w:ilvl w:val="0"/>
                <w:numId w:val="38"/>
              </w:numPr>
              <w:spacing w:line="360" w:lineRule="auto"/>
              <w:jc w:val="left"/>
              <w:rPr>
                <w:rFonts w:ascii="仿宋" w:eastAsia="仿宋" w:hAnsi="仿宋"/>
                <w:sz w:val="24"/>
                <w:szCs w:val="24"/>
              </w:rPr>
            </w:pPr>
            <w:r w:rsidRPr="00BD0FEE">
              <w:rPr>
                <w:rFonts w:ascii="仿宋" w:eastAsia="仿宋" w:hAnsi="仿宋" w:hint="eastAsia"/>
                <w:sz w:val="24"/>
                <w:szCs w:val="24"/>
              </w:rPr>
              <w:t>天花板扬声器</w:t>
            </w:r>
          </w:p>
          <w:p w:rsidR="007B7599" w:rsidRPr="00BD0FEE" w:rsidRDefault="007B7599" w:rsidP="007B7599">
            <w:pPr>
              <w:numPr>
                <w:ilvl w:val="0"/>
                <w:numId w:val="38"/>
              </w:numPr>
              <w:spacing w:line="360" w:lineRule="auto"/>
              <w:jc w:val="left"/>
              <w:rPr>
                <w:rFonts w:ascii="仿宋" w:eastAsia="仿宋" w:hAnsi="仿宋"/>
                <w:sz w:val="24"/>
                <w:szCs w:val="24"/>
              </w:rPr>
            </w:pPr>
            <w:r w:rsidRPr="00BD0FEE">
              <w:rPr>
                <w:rFonts w:ascii="仿宋" w:eastAsia="仿宋" w:hAnsi="仿宋" w:hint="eastAsia"/>
                <w:sz w:val="24"/>
                <w:szCs w:val="24"/>
              </w:rPr>
              <w:t>频率响应：50Hz-20KHz</w:t>
            </w:r>
          </w:p>
          <w:p w:rsidR="007B7599" w:rsidRPr="00BD0FEE" w:rsidRDefault="007B7599" w:rsidP="007B7599">
            <w:pPr>
              <w:spacing w:line="360" w:lineRule="auto"/>
              <w:jc w:val="left"/>
              <w:rPr>
                <w:rFonts w:ascii="仿宋" w:eastAsia="仿宋" w:hAnsi="仿宋"/>
                <w:b/>
                <w:bCs/>
                <w:sz w:val="24"/>
                <w:szCs w:val="24"/>
              </w:rPr>
            </w:pPr>
            <w:r w:rsidRPr="00BD0FEE">
              <w:rPr>
                <w:rFonts w:ascii="仿宋" w:eastAsia="仿宋" w:hAnsi="仿宋" w:hint="eastAsia"/>
                <w:b/>
                <w:bCs/>
                <w:sz w:val="24"/>
                <w:szCs w:val="24"/>
              </w:rPr>
              <w:t>4.功放：（1台）</w:t>
            </w:r>
          </w:p>
          <w:p w:rsidR="007B7599" w:rsidRPr="00BD0FEE" w:rsidRDefault="007B7599" w:rsidP="007B7599">
            <w:pPr>
              <w:numPr>
                <w:ilvl w:val="0"/>
                <w:numId w:val="39"/>
              </w:numPr>
              <w:spacing w:line="360" w:lineRule="auto"/>
              <w:jc w:val="left"/>
              <w:rPr>
                <w:rFonts w:ascii="仿宋" w:eastAsia="仿宋" w:hAnsi="仿宋"/>
                <w:sz w:val="24"/>
                <w:szCs w:val="24"/>
              </w:rPr>
            </w:pPr>
            <w:r w:rsidRPr="00BD0FEE">
              <w:rPr>
                <w:rFonts w:ascii="仿宋" w:eastAsia="仿宋" w:hAnsi="仿宋" w:hint="eastAsia"/>
                <w:sz w:val="24"/>
                <w:szCs w:val="24"/>
              </w:rPr>
              <w:t>频率范围60HZ-15KHZ</w:t>
            </w:r>
          </w:p>
          <w:p w:rsidR="007B7599" w:rsidRPr="00BD0FEE" w:rsidRDefault="007B7599" w:rsidP="007B7599">
            <w:pPr>
              <w:numPr>
                <w:ilvl w:val="0"/>
                <w:numId w:val="39"/>
              </w:numPr>
              <w:spacing w:line="360" w:lineRule="auto"/>
              <w:jc w:val="left"/>
              <w:rPr>
                <w:rFonts w:ascii="仿宋" w:eastAsia="仿宋" w:hAnsi="仿宋"/>
                <w:sz w:val="24"/>
                <w:szCs w:val="24"/>
              </w:rPr>
            </w:pPr>
            <w:r w:rsidRPr="00BD0FEE">
              <w:rPr>
                <w:rFonts w:ascii="仿宋" w:eastAsia="仿宋" w:hAnsi="仿宋" w:hint="eastAsia"/>
                <w:sz w:val="24"/>
                <w:szCs w:val="24"/>
              </w:rPr>
              <w:t>额定功率60W</w:t>
            </w:r>
          </w:p>
          <w:p w:rsidR="007B7599" w:rsidRPr="00BD0FEE" w:rsidRDefault="007B7599" w:rsidP="007B7599">
            <w:pPr>
              <w:spacing w:line="360" w:lineRule="auto"/>
              <w:jc w:val="left"/>
              <w:rPr>
                <w:rFonts w:ascii="仿宋" w:eastAsia="仿宋" w:hAnsi="仿宋"/>
                <w:sz w:val="24"/>
                <w:szCs w:val="24"/>
              </w:rPr>
            </w:pPr>
            <w:r w:rsidRPr="00BD0FEE">
              <w:rPr>
                <w:rFonts w:ascii="仿宋" w:eastAsia="仿宋" w:hAnsi="仿宋" w:hint="eastAsia"/>
                <w:b/>
                <w:bCs/>
                <w:sz w:val="24"/>
                <w:szCs w:val="24"/>
              </w:rPr>
              <w:t>5.示教室大屏（1台）</w:t>
            </w:r>
          </w:p>
          <w:p w:rsidR="007B7599" w:rsidRPr="00BD0FEE" w:rsidRDefault="007B7599" w:rsidP="007B7599">
            <w:pPr>
              <w:numPr>
                <w:ilvl w:val="0"/>
                <w:numId w:val="40"/>
              </w:numPr>
              <w:spacing w:line="360" w:lineRule="auto"/>
              <w:jc w:val="left"/>
              <w:rPr>
                <w:rFonts w:ascii="仿宋" w:eastAsia="仿宋" w:hAnsi="仿宋"/>
                <w:sz w:val="24"/>
                <w:szCs w:val="24"/>
              </w:rPr>
            </w:pPr>
            <w:r w:rsidRPr="00BD0FEE">
              <w:rPr>
                <w:rFonts w:ascii="仿宋" w:eastAsia="仿宋" w:hAnsi="仿宋" w:hint="eastAsia"/>
                <w:sz w:val="24"/>
                <w:szCs w:val="24"/>
              </w:rPr>
              <w:lastRenderedPageBreak/>
              <w:t>65寸液晶显示；</w:t>
            </w:r>
          </w:p>
          <w:p w:rsidR="007B7599" w:rsidRPr="00BD0FEE" w:rsidRDefault="007B7599" w:rsidP="007B7599">
            <w:pPr>
              <w:numPr>
                <w:ilvl w:val="0"/>
                <w:numId w:val="40"/>
              </w:numPr>
              <w:spacing w:line="360" w:lineRule="auto"/>
              <w:jc w:val="left"/>
              <w:rPr>
                <w:rFonts w:ascii="仿宋" w:eastAsia="仿宋" w:hAnsi="仿宋"/>
                <w:sz w:val="24"/>
                <w:szCs w:val="24"/>
              </w:rPr>
            </w:pPr>
            <w:r w:rsidRPr="00BD0FEE">
              <w:rPr>
                <w:rFonts w:ascii="仿宋" w:eastAsia="仿宋" w:hAnsi="仿宋" w:hint="eastAsia"/>
                <w:sz w:val="24"/>
                <w:szCs w:val="24"/>
              </w:rPr>
              <w:t>亮度：450cd/m2；</w:t>
            </w:r>
          </w:p>
          <w:p w:rsidR="007B7599" w:rsidRPr="00BD0FEE" w:rsidRDefault="007B7599" w:rsidP="007B7599">
            <w:pPr>
              <w:numPr>
                <w:ilvl w:val="0"/>
                <w:numId w:val="40"/>
              </w:numPr>
              <w:spacing w:line="360" w:lineRule="auto"/>
              <w:jc w:val="left"/>
              <w:rPr>
                <w:rFonts w:ascii="仿宋" w:eastAsia="仿宋" w:hAnsi="仿宋"/>
                <w:sz w:val="24"/>
                <w:szCs w:val="24"/>
              </w:rPr>
            </w:pPr>
            <w:r w:rsidRPr="00BD0FEE">
              <w:rPr>
                <w:rFonts w:ascii="仿宋" w:eastAsia="仿宋" w:hAnsi="仿宋" w:hint="eastAsia"/>
                <w:sz w:val="24"/>
                <w:szCs w:val="24"/>
              </w:rPr>
              <w:t>响应时间：8ms：</w:t>
            </w:r>
          </w:p>
          <w:p w:rsidR="007B7599" w:rsidRPr="00BD0FEE" w:rsidRDefault="007B7599" w:rsidP="007B7599">
            <w:pPr>
              <w:numPr>
                <w:ilvl w:val="0"/>
                <w:numId w:val="40"/>
              </w:numPr>
              <w:spacing w:line="360" w:lineRule="auto"/>
              <w:jc w:val="left"/>
              <w:rPr>
                <w:rFonts w:ascii="仿宋" w:eastAsia="仿宋" w:hAnsi="仿宋"/>
                <w:sz w:val="24"/>
                <w:szCs w:val="24"/>
              </w:rPr>
            </w:pPr>
            <w:r w:rsidRPr="00BD0FEE">
              <w:rPr>
                <w:rFonts w:ascii="仿宋" w:eastAsia="仿宋" w:hAnsi="仿宋" w:hint="eastAsia"/>
                <w:sz w:val="24"/>
                <w:szCs w:val="24"/>
              </w:rPr>
              <w:t>有内置扬声器；</w:t>
            </w:r>
          </w:p>
        </w:tc>
        <w:tc>
          <w:tcPr>
            <w:tcW w:w="552" w:type="dxa"/>
            <w:vAlign w:val="center"/>
          </w:tcPr>
          <w:p w:rsidR="007B7599" w:rsidRPr="00BD0FEE" w:rsidRDefault="007B7599"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lastRenderedPageBreak/>
              <w:t>套</w:t>
            </w:r>
          </w:p>
        </w:tc>
        <w:tc>
          <w:tcPr>
            <w:tcW w:w="663" w:type="dxa"/>
            <w:vAlign w:val="center"/>
          </w:tcPr>
          <w:p w:rsidR="007B7599" w:rsidRPr="00BD0FEE" w:rsidRDefault="007B7599"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1</w:t>
            </w:r>
          </w:p>
        </w:tc>
        <w:tc>
          <w:tcPr>
            <w:tcW w:w="663" w:type="dxa"/>
            <w:vAlign w:val="center"/>
          </w:tcPr>
          <w:p w:rsidR="007B7599" w:rsidRPr="00BD0FEE" w:rsidRDefault="007B7599" w:rsidP="002E30C0">
            <w:pPr>
              <w:jc w:val="center"/>
              <w:rPr>
                <w:rFonts w:ascii="仿宋" w:eastAsia="仿宋" w:hAnsi="仿宋" w:cs="宋体"/>
                <w:color w:val="000000"/>
                <w:sz w:val="24"/>
                <w:szCs w:val="24"/>
              </w:rPr>
            </w:pPr>
            <w:r w:rsidRPr="00BD0FEE">
              <w:rPr>
                <w:rFonts w:ascii="仿宋" w:eastAsia="仿宋" w:hAnsi="仿宋" w:cs="宋体" w:hint="eastAsia"/>
                <w:color w:val="000000"/>
                <w:sz w:val="24"/>
                <w:szCs w:val="24"/>
              </w:rPr>
              <w:t>是</w:t>
            </w:r>
          </w:p>
        </w:tc>
      </w:tr>
    </w:tbl>
    <w:p w:rsidR="00086C0A" w:rsidRPr="007A71B6" w:rsidRDefault="00086C0A" w:rsidP="006F1647">
      <w:pPr>
        <w:spacing w:line="360" w:lineRule="auto"/>
        <w:jc w:val="left"/>
        <w:rPr>
          <w:rFonts w:ascii="仿宋" w:eastAsia="仿宋" w:hAnsi="仿宋" w:cs="仿宋"/>
          <w:color w:val="000000"/>
          <w:sz w:val="30"/>
          <w:szCs w:val="30"/>
          <w:shd w:val="clear" w:color="auto" w:fill="FFFFFF"/>
        </w:rPr>
      </w:pPr>
      <w:r>
        <w:rPr>
          <w:rFonts w:ascii="仿宋" w:eastAsia="仿宋" w:hAnsi="仿宋"/>
          <w:sz w:val="30"/>
          <w:szCs w:val="30"/>
        </w:rPr>
        <w:lastRenderedPageBreak/>
        <w:t xml:space="preserve">  </w:t>
      </w:r>
      <w:r>
        <w:rPr>
          <w:rFonts w:ascii="仿宋" w:eastAsia="仿宋" w:hAnsi="仿宋" w:cs="仿宋"/>
          <w:color w:val="000000"/>
          <w:sz w:val="24"/>
          <w:szCs w:val="24"/>
          <w:shd w:val="clear" w:color="auto" w:fill="FFFFFF"/>
        </w:rPr>
        <w:t xml:space="preserve"> </w:t>
      </w:r>
      <w:r w:rsidRPr="00FA083F">
        <w:rPr>
          <w:rFonts w:ascii="仿宋" w:eastAsia="仿宋" w:hAnsi="仿宋" w:cs="仿宋" w:hint="eastAsia"/>
          <w:color w:val="000000"/>
          <w:sz w:val="30"/>
          <w:szCs w:val="30"/>
          <w:shd w:val="clear" w:color="auto" w:fill="FFFFFF"/>
        </w:rPr>
        <w:t>（二）</w:t>
      </w:r>
      <w:r>
        <w:rPr>
          <w:rFonts w:ascii="仿宋" w:eastAsia="仿宋" w:hAnsi="仿宋" w:cs="仿宋" w:hint="eastAsia"/>
          <w:color w:val="000000"/>
          <w:sz w:val="30"/>
          <w:szCs w:val="30"/>
          <w:shd w:val="clear" w:color="auto" w:fill="FFFFFF"/>
        </w:rPr>
        <w:t>验收标准：</w:t>
      </w:r>
      <w:r w:rsidRPr="00395FA1">
        <w:rPr>
          <w:rFonts w:ascii="仿宋" w:eastAsia="仿宋" w:hAnsi="仿宋" w:cs="宋体" w:hint="eastAsia"/>
          <w:bCs/>
          <w:sz w:val="28"/>
          <w:szCs w:val="24"/>
          <w:lang w:val="zh-CN"/>
        </w:rPr>
        <w:t>由采购人成立验收小组</w:t>
      </w:r>
      <w:r w:rsidRPr="00395FA1">
        <w:rPr>
          <w:rFonts w:ascii="仿宋" w:eastAsia="仿宋" w:hAnsi="仿宋" w:cs="宋体"/>
          <w:bCs/>
          <w:sz w:val="28"/>
          <w:szCs w:val="24"/>
          <w:lang w:val="zh-CN"/>
        </w:rPr>
        <w:t>,</w:t>
      </w:r>
      <w:r w:rsidRPr="00395FA1">
        <w:rPr>
          <w:rFonts w:ascii="仿宋" w:eastAsia="仿宋" w:hAnsi="仿宋" w:cs="宋体" w:hint="eastAsia"/>
          <w:bCs/>
          <w:sz w:val="28"/>
          <w:szCs w:val="24"/>
          <w:lang w:val="zh-CN"/>
        </w:rPr>
        <w:t>按照采购合同的约定对中标人履约情况进行验收。验收时</w:t>
      </w:r>
      <w:r w:rsidRPr="00395FA1">
        <w:rPr>
          <w:rFonts w:ascii="仿宋" w:eastAsia="仿宋" w:hAnsi="仿宋" w:cs="宋体"/>
          <w:bCs/>
          <w:sz w:val="28"/>
          <w:szCs w:val="24"/>
          <w:lang w:val="zh-CN"/>
        </w:rPr>
        <w:t>,</w:t>
      </w:r>
      <w:r w:rsidRPr="00395FA1">
        <w:rPr>
          <w:rFonts w:ascii="仿宋" w:eastAsia="仿宋" w:hAnsi="仿宋" w:cs="宋体" w:hint="eastAsia"/>
          <w:bCs/>
          <w:sz w:val="28"/>
          <w:szCs w:val="24"/>
          <w:lang w:val="zh-CN"/>
        </w:rPr>
        <w:t>按照采购合同的约定对每一项技术、服务、安全标准的履约情况进行确认。验收结束后</w:t>
      </w:r>
      <w:r w:rsidRPr="00395FA1">
        <w:rPr>
          <w:rFonts w:ascii="仿宋" w:eastAsia="仿宋" w:hAnsi="仿宋" w:cs="宋体"/>
          <w:bCs/>
          <w:sz w:val="28"/>
          <w:szCs w:val="24"/>
          <w:lang w:val="zh-CN"/>
        </w:rPr>
        <w:t>,</w:t>
      </w:r>
      <w:r w:rsidRPr="00395FA1">
        <w:rPr>
          <w:rFonts w:ascii="仿宋" w:eastAsia="仿宋" w:hAnsi="仿宋" w:cs="宋体" w:hint="eastAsia"/>
          <w:bCs/>
          <w:sz w:val="28"/>
          <w:szCs w:val="24"/>
          <w:lang w:val="zh-CN"/>
        </w:rPr>
        <w:t>出具验收书</w:t>
      </w:r>
      <w:r w:rsidRPr="00395FA1">
        <w:rPr>
          <w:rFonts w:ascii="仿宋" w:eastAsia="仿宋" w:hAnsi="仿宋" w:cs="宋体"/>
          <w:bCs/>
          <w:sz w:val="28"/>
          <w:szCs w:val="24"/>
          <w:lang w:val="zh-CN"/>
        </w:rPr>
        <w:t>,</w:t>
      </w:r>
      <w:r w:rsidRPr="00395FA1">
        <w:rPr>
          <w:rFonts w:ascii="仿宋" w:eastAsia="仿宋" w:hAnsi="仿宋" w:cs="宋体" w:hint="eastAsia"/>
          <w:bCs/>
          <w:sz w:val="28"/>
          <w:szCs w:val="24"/>
          <w:lang w:val="zh-CN"/>
        </w:rPr>
        <w:t>列明各项标准的验收情况及项目总体评价</w:t>
      </w:r>
      <w:r w:rsidRPr="00395FA1">
        <w:rPr>
          <w:rFonts w:ascii="仿宋" w:eastAsia="仿宋" w:hAnsi="仿宋" w:cs="宋体"/>
          <w:bCs/>
          <w:sz w:val="28"/>
          <w:szCs w:val="24"/>
          <w:lang w:val="zh-CN"/>
        </w:rPr>
        <w:t>,</w:t>
      </w:r>
      <w:r w:rsidRPr="00395FA1">
        <w:rPr>
          <w:rFonts w:ascii="仿宋" w:eastAsia="仿宋" w:hAnsi="仿宋" w:cs="宋体" w:hint="eastAsia"/>
          <w:bCs/>
          <w:sz w:val="28"/>
          <w:szCs w:val="24"/>
          <w:lang w:val="zh-CN"/>
        </w:rPr>
        <w:t>由验收双方共同签署。</w:t>
      </w:r>
    </w:p>
    <w:p w:rsidR="00086C0A" w:rsidRPr="00395FA1" w:rsidRDefault="00086C0A" w:rsidP="00395FA1">
      <w:pPr>
        <w:rPr>
          <w:rFonts w:ascii="仿宋" w:eastAsia="仿宋" w:hAnsi="仿宋"/>
          <w:sz w:val="28"/>
        </w:rPr>
      </w:pPr>
      <w:r>
        <w:rPr>
          <w:rFonts w:ascii="仿宋" w:eastAsia="仿宋" w:hAnsi="仿宋"/>
          <w:sz w:val="28"/>
        </w:rPr>
        <w:t xml:space="preserve">    </w:t>
      </w:r>
      <w:r w:rsidRPr="00395FA1">
        <w:rPr>
          <w:rFonts w:ascii="仿宋" w:eastAsia="仿宋" w:hAnsi="仿宋"/>
          <w:sz w:val="28"/>
        </w:rPr>
        <w:t>1</w:t>
      </w:r>
      <w:r>
        <w:rPr>
          <w:rFonts w:ascii="仿宋" w:eastAsia="仿宋" w:hAnsi="仿宋"/>
          <w:sz w:val="28"/>
        </w:rPr>
        <w:t>.</w:t>
      </w:r>
      <w:r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086C0A" w:rsidRPr="006F1647" w:rsidRDefault="00086C0A" w:rsidP="006F1647">
      <w:pPr>
        <w:adjustRightInd w:val="0"/>
        <w:snapToGrid w:val="0"/>
        <w:spacing w:line="360" w:lineRule="auto"/>
        <w:ind w:firstLine="555"/>
        <w:rPr>
          <w:rFonts w:ascii="仿宋" w:eastAsia="仿宋" w:hAnsi="仿宋"/>
          <w:sz w:val="28"/>
          <w:szCs w:val="24"/>
        </w:rPr>
      </w:pPr>
      <w:r w:rsidRPr="00395FA1">
        <w:rPr>
          <w:rFonts w:ascii="仿宋" w:eastAsia="仿宋" w:hAnsi="仿宋"/>
          <w:sz w:val="28"/>
          <w:szCs w:val="24"/>
        </w:rPr>
        <w:t>2</w:t>
      </w:r>
      <w:r>
        <w:rPr>
          <w:rFonts w:ascii="仿宋" w:eastAsia="仿宋" w:hAnsi="仿宋"/>
          <w:sz w:val="28"/>
          <w:szCs w:val="24"/>
        </w:rPr>
        <w:t>.</w:t>
      </w:r>
      <w:r w:rsidRPr="00395FA1">
        <w:rPr>
          <w:rFonts w:ascii="仿宋" w:eastAsia="仿宋" w:hAnsi="仿宋" w:hint="eastAsia"/>
          <w:sz w:val="28"/>
          <w:szCs w:val="24"/>
        </w:rPr>
        <w:t>符合招标文件要求和投标文件承诺。</w:t>
      </w:r>
    </w:p>
    <w:p w:rsidR="00086C0A" w:rsidRPr="002A53B2" w:rsidRDefault="00086C0A" w:rsidP="00203D7E">
      <w:pPr>
        <w:widowControl/>
        <w:shd w:val="clear" w:color="auto" w:fill="FFFFFF"/>
        <w:spacing w:line="360" w:lineRule="atLeast"/>
        <w:jc w:val="left"/>
        <w:rPr>
          <w:rFonts w:asci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086C0A" w:rsidRPr="002A53B2" w:rsidRDefault="00086C0A" w:rsidP="002A53B2">
      <w:pPr>
        <w:widowControl/>
        <w:shd w:val="clear" w:color="auto" w:fill="FFFFFF"/>
        <w:spacing w:line="360" w:lineRule="atLeast"/>
        <w:ind w:firstLine="600"/>
        <w:jc w:val="left"/>
        <w:rPr>
          <w:rFonts w:asci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（一）评标方法：综合评分法</w:t>
      </w:r>
    </w:p>
    <w:p w:rsidR="00086C0A" w:rsidRPr="002A53B2" w:rsidRDefault="00086C0A" w:rsidP="00F05564">
      <w:pPr>
        <w:widowControl/>
        <w:shd w:val="clear" w:color="auto" w:fill="FFFFFF"/>
        <w:spacing w:line="360" w:lineRule="atLeast"/>
        <w:ind w:firstLine="600"/>
        <w:jc w:val="left"/>
        <w:rPr>
          <w:rFonts w:asci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BD0FEE" w:rsidRPr="00BD0FEE" w:rsidTr="002E30C0">
        <w:trPr>
          <w:trHeight w:val="900"/>
          <w:jc w:val="center"/>
        </w:trPr>
        <w:tc>
          <w:tcPr>
            <w:tcW w:w="1762" w:type="dxa"/>
            <w:vAlign w:val="center"/>
          </w:tcPr>
          <w:p w:rsidR="00BD0FEE" w:rsidRPr="00BD0FEE" w:rsidRDefault="00BD0FEE" w:rsidP="002E30C0">
            <w:pPr>
              <w:spacing w:line="500" w:lineRule="exact"/>
              <w:jc w:val="center"/>
              <w:rPr>
                <w:rFonts w:ascii="仿宋" w:eastAsia="仿宋" w:hAnsi="仿宋"/>
                <w:sz w:val="28"/>
                <w:szCs w:val="28"/>
              </w:rPr>
            </w:pPr>
            <w:r w:rsidRPr="00BD0FEE">
              <w:rPr>
                <w:rFonts w:ascii="仿宋" w:eastAsia="仿宋" w:hAnsi="仿宋" w:hint="eastAsia"/>
                <w:sz w:val="28"/>
                <w:szCs w:val="28"/>
              </w:rPr>
              <w:t>分值构成</w:t>
            </w:r>
          </w:p>
          <w:p w:rsidR="00BD0FEE" w:rsidRPr="00BD0FEE" w:rsidRDefault="00BD0FEE" w:rsidP="002E30C0">
            <w:pPr>
              <w:spacing w:line="500" w:lineRule="exact"/>
              <w:jc w:val="center"/>
              <w:rPr>
                <w:rFonts w:ascii="仿宋" w:eastAsia="仿宋" w:hAnsi="仿宋"/>
                <w:sz w:val="28"/>
                <w:szCs w:val="28"/>
              </w:rPr>
            </w:pPr>
            <w:r w:rsidRPr="00BD0FEE">
              <w:rPr>
                <w:rFonts w:ascii="仿宋" w:eastAsia="仿宋" w:hAnsi="仿宋" w:hint="eastAsia"/>
                <w:sz w:val="28"/>
                <w:szCs w:val="28"/>
              </w:rPr>
              <w:t>(总分100分)</w:t>
            </w:r>
          </w:p>
        </w:tc>
        <w:tc>
          <w:tcPr>
            <w:tcW w:w="7204" w:type="dxa"/>
            <w:gridSpan w:val="2"/>
            <w:vAlign w:val="center"/>
          </w:tcPr>
          <w:p w:rsidR="00BD0FEE" w:rsidRPr="00BD0FEE" w:rsidRDefault="00BD0FEE" w:rsidP="00BD0FEE">
            <w:pPr>
              <w:spacing w:line="500" w:lineRule="exact"/>
              <w:ind w:firstLineChars="200" w:firstLine="560"/>
              <w:rPr>
                <w:rFonts w:ascii="仿宋" w:eastAsia="仿宋" w:hAnsi="仿宋"/>
                <w:sz w:val="28"/>
                <w:szCs w:val="28"/>
              </w:rPr>
            </w:pPr>
            <w:r w:rsidRPr="00BD0FEE">
              <w:rPr>
                <w:rFonts w:ascii="仿宋" w:eastAsia="仿宋" w:hAnsi="仿宋" w:hint="eastAsia"/>
                <w:sz w:val="28"/>
                <w:szCs w:val="28"/>
              </w:rPr>
              <w:t>价格分值：</w:t>
            </w:r>
            <w:r w:rsidRPr="00BD0FEE">
              <w:rPr>
                <w:rFonts w:ascii="仿宋" w:eastAsia="仿宋" w:hAnsi="仿宋" w:hint="eastAsia"/>
                <w:color w:val="FF0000"/>
                <w:sz w:val="28"/>
                <w:szCs w:val="28"/>
                <w:u w:val="single"/>
              </w:rPr>
              <w:t xml:space="preserve">   30   </w:t>
            </w:r>
            <w:r w:rsidRPr="00BD0FEE">
              <w:rPr>
                <w:rFonts w:ascii="仿宋" w:eastAsia="仿宋" w:hAnsi="仿宋" w:hint="eastAsia"/>
                <w:sz w:val="28"/>
                <w:szCs w:val="28"/>
              </w:rPr>
              <w:t>分</w:t>
            </w:r>
          </w:p>
          <w:p w:rsidR="00BD0FEE" w:rsidRPr="00BD0FEE" w:rsidRDefault="00BD0FEE" w:rsidP="00BD0FEE">
            <w:pPr>
              <w:spacing w:line="500" w:lineRule="exact"/>
              <w:ind w:firstLineChars="200" w:firstLine="560"/>
              <w:rPr>
                <w:rFonts w:ascii="仿宋" w:eastAsia="仿宋" w:hAnsi="仿宋"/>
                <w:sz w:val="28"/>
                <w:szCs w:val="28"/>
              </w:rPr>
            </w:pPr>
            <w:r w:rsidRPr="00BD0FEE">
              <w:rPr>
                <w:rFonts w:ascii="仿宋" w:eastAsia="仿宋" w:hAnsi="仿宋" w:hint="eastAsia"/>
                <w:sz w:val="28"/>
                <w:szCs w:val="28"/>
              </w:rPr>
              <w:t>商务部分：</w:t>
            </w:r>
            <w:r w:rsidRPr="00BD0FEE">
              <w:rPr>
                <w:rFonts w:ascii="仿宋" w:eastAsia="仿宋" w:hAnsi="仿宋" w:hint="eastAsia"/>
                <w:color w:val="FF0000"/>
                <w:sz w:val="28"/>
                <w:szCs w:val="28"/>
                <w:u w:val="single"/>
              </w:rPr>
              <w:t xml:space="preserve">   30   </w:t>
            </w:r>
            <w:r w:rsidRPr="00BD0FEE">
              <w:rPr>
                <w:rFonts w:ascii="仿宋" w:eastAsia="仿宋" w:hAnsi="仿宋" w:hint="eastAsia"/>
                <w:sz w:val="28"/>
                <w:szCs w:val="28"/>
              </w:rPr>
              <w:t>分</w:t>
            </w:r>
          </w:p>
          <w:p w:rsidR="00BD0FEE" w:rsidRPr="00BD0FEE" w:rsidRDefault="00BD0FEE" w:rsidP="00BD0FEE">
            <w:pPr>
              <w:spacing w:line="500" w:lineRule="exact"/>
              <w:ind w:firstLineChars="200" w:firstLine="560"/>
              <w:rPr>
                <w:rFonts w:ascii="仿宋" w:eastAsia="仿宋" w:hAnsi="仿宋"/>
                <w:sz w:val="28"/>
                <w:szCs w:val="28"/>
              </w:rPr>
            </w:pPr>
            <w:r w:rsidRPr="00BD0FEE">
              <w:rPr>
                <w:rFonts w:ascii="仿宋" w:eastAsia="仿宋" w:hAnsi="仿宋" w:hint="eastAsia"/>
                <w:sz w:val="28"/>
                <w:szCs w:val="28"/>
              </w:rPr>
              <w:t>技术部分：</w:t>
            </w:r>
            <w:r w:rsidRPr="00BD0FEE">
              <w:rPr>
                <w:rFonts w:ascii="仿宋" w:eastAsia="仿宋" w:hAnsi="仿宋" w:hint="eastAsia"/>
                <w:color w:val="FF0000"/>
                <w:sz w:val="28"/>
                <w:szCs w:val="28"/>
                <w:u w:val="single"/>
              </w:rPr>
              <w:t xml:space="preserve">   40   </w:t>
            </w:r>
            <w:r w:rsidRPr="00BD0FEE">
              <w:rPr>
                <w:rFonts w:ascii="仿宋" w:eastAsia="仿宋" w:hAnsi="仿宋" w:hint="eastAsia"/>
                <w:sz w:val="28"/>
                <w:szCs w:val="28"/>
              </w:rPr>
              <w:t>分</w:t>
            </w:r>
          </w:p>
        </w:tc>
      </w:tr>
      <w:tr w:rsidR="00BD0FEE" w:rsidRPr="00BD0FEE" w:rsidTr="002E30C0">
        <w:trPr>
          <w:trHeight w:val="567"/>
          <w:jc w:val="center"/>
        </w:trPr>
        <w:tc>
          <w:tcPr>
            <w:tcW w:w="8966" w:type="dxa"/>
            <w:gridSpan w:val="3"/>
            <w:tcBorders>
              <w:bottom w:val="single" w:sz="4" w:space="0" w:color="auto"/>
            </w:tcBorders>
            <w:vAlign w:val="center"/>
          </w:tcPr>
          <w:p w:rsidR="00BD0FEE" w:rsidRPr="00BD0FEE" w:rsidRDefault="00BD0FEE" w:rsidP="002E30C0">
            <w:pPr>
              <w:jc w:val="center"/>
              <w:rPr>
                <w:rFonts w:ascii="仿宋" w:eastAsia="仿宋" w:hAnsi="仿宋"/>
                <w:b/>
                <w:sz w:val="28"/>
                <w:szCs w:val="28"/>
              </w:rPr>
            </w:pPr>
            <w:r w:rsidRPr="00BD0FEE">
              <w:rPr>
                <w:rFonts w:ascii="仿宋" w:eastAsia="仿宋" w:hAnsi="仿宋" w:hint="eastAsia"/>
                <w:b/>
                <w:sz w:val="28"/>
                <w:szCs w:val="28"/>
              </w:rPr>
              <w:t>价格部分（满分</w:t>
            </w:r>
            <w:r w:rsidRPr="00BD0FEE">
              <w:rPr>
                <w:rFonts w:ascii="仿宋" w:eastAsia="仿宋" w:hAnsi="仿宋" w:hint="eastAsia"/>
                <w:b/>
                <w:color w:val="FF0000"/>
                <w:sz w:val="28"/>
                <w:szCs w:val="28"/>
                <w:u w:val="single"/>
              </w:rPr>
              <w:t xml:space="preserve"> 30 </w:t>
            </w:r>
            <w:r w:rsidRPr="00BD0FEE">
              <w:rPr>
                <w:rFonts w:ascii="仿宋" w:eastAsia="仿宋" w:hAnsi="仿宋" w:hint="eastAsia"/>
                <w:b/>
                <w:sz w:val="28"/>
                <w:szCs w:val="28"/>
              </w:rPr>
              <w:t>分）</w:t>
            </w:r>
          </w:p>
        </w:tc>
      </w:tr>
      <w:tr w:rsidR="00BD0FEE" w:rsidRPr="00BD0FEE" w:rsidTr="002E30C0">
        <w:trPr>
          <w:trHeight w:val="567"/>
          <w:jc w:val="center"/>
        </w:trPr>
        <w:tc>
          <w:tcPr>
            <w:tcW w:w="1762" w:type="dxa"/>
            <w:tcBorders>
              <w:top w:val="single" w:sz="4" w:space="0" w:color="auto"/>
            </w:tcBorders>
            <w:vAlign w:val="center"/>
          </w:tcPr>
          <w:p w:rsidR="00BD0FEE" w:rsidRPr="00BD0FEE" w:rsidRDefault="00BD0FEE" w:rsidP="002E30C0">
            <w:pPr>
              <w:jc w:val="center"/>
              <w:rPr>
                <w:rFonts w:ascii="仿宋" w:eastAsia="仿宋" w:hAnsi="仿宋"/>
                <w:b/>
                <w:sz w:val="28"/>
                <w:szCs w:val="28"/>
              </w:rPr>
            </w:pPr>
            <w:r w:rsidRPr="00BD0FEE">
              <w:rPr>
                <w:rFonts w:ascii="仿宋" w:eastAsia="仿宋" w:hAnsi="仿宋" w:hint="eastAsia"/>
                <w:b/>
                <w:sz w:val="28"/>
                <w:szCs w:val="28"/>
              </w:rPr>
              <w:t>评分因素</w:t>
            </w:r>
          </w:p>
        </w:tc>
        <w:tc>
          <w:tcPr>
            <w:tcW w:w="6237" w:type="dxa"/>
            <w:tcBorders>
              <w:top w:val="single" w:sz="4" w:space="0" w:color="auto"/>
            </w:tcBorders>
            <w:vAlign w:val="center"/>
          </w:tcPr>
          <w:p w:rsidR="00BD0FEE" w:rsidRPr="00BD0FEE" w:rsidRDefault="00BD0FEE" w:rsidP="002E30C0">
            <w:pPr>
              <w:jc w:val="center"/>
              <w:rPr>
                <w:rFonts w:ascii="仿宋" w:eastAsia="仿宋" w:hAnsi="仿宋"/>
                <w:b/>
                <w:sz w:val="28"/>
                <w:szCs w:val="28"/>
              </w:rPr>
            </w:pPr>
            <w:r w:rsidRPr="00BD0FEE">
              <w:rPr>
                <w:rFonts w:ascii="仿宋" w:eastAsia="仿宋" w:hAnsi="仿宋" w:hint="eastAsia"/>
                <w:b/>
                <w:sz w:val="28"/>
                <w:szCs w:val="28"/>
              </w:rPr>
              <w:t>评标标准</w:t>
            </w:r>
          </w:p>
        </w:tc>
        <w:tc>
          <w:tcPr>
            <w:tcW w:w="967" w:type="dxa"/>
            <w:tcBorders>
              <w:top w:val="single" w:sz="4" w:space="0" w:color="auto"/>
            </w:tcBorders>
            <w:vAlign w:val="center"/>
          </w:tcPr>
          <w:p w:rsidR="00BD0FEE" w:rsidRPr="00BD0FEE" w:rsidRDefault="00BD0FEE" w:rsidP="002E30C0">
            <w:pPr>
              <w:jc w:val="center"/>
              <w:rPr>
                <w:rFonts w:ascii="仿宋" w:eastAsia="仿宋" w:hAnsi="仿宋"/>
                <w:b/>
                <w:sz w:val="28"/>
                <w:szCs w:val="28"/>
              </w:rPr>
            </w:pPr>
            <w:r w:rsidRPr="00BD0FEE">
              <w:rPr>
                <w:rFonts w:ascii="仿宋" w:eastAsia="仿宋" w:hAnsi="仿宋" w:hint="eastAsia"/>
                <w:b/>
                <w:sz w:val="28"/>
                <w:szCs w:val="28"/>
              </w:rPr>
              <w:t>分值</w:t>
            </w:r>
          </w:p>
        </w:tc>
      </w:tr>
      <w:tr w:rsidR="00BD0FEE" w:rsidRPr="00BD0FEE" w:rsidTr="002E30C0">
        <w:trPr>
          <w:trHeight w:val="1519"/>
          <w:jc w:val="center"/>
        </w:trPr>
        <w:tc>
          <w:tcPr>
            <w:tcW w:w="1762" w:type="dxa"/>
            <w:tcBorders>
              <w:top w:val="single" w:sz="4" w:space="0" w:color="auto"/>
            </w:tcBorders>
            <w:vAlign w:val="center"/>
          </w:tcPr>
          <w:p w:rsidR="00BD0FEE" w:rsidRPr="00BD0FEE" w:rsidRDefault="00BD0FEE" w:rsidP="002E30C0">
            <w:pPr>
              <w:spacing w:line="360" w:lineRule="auto"/>
              <w:jc w:val="center"/>
              <w:rPr>
                <w:rFonts w:ascii="仿宋" w:eastAsia="仿宋" w:hAnsi="仿宋"/>
                <w:sz w:val="28"/>
                <w:szCs w:val="28"/>
              </w:rPr>
            </w:pPr>
            <w:r w:rsidRPr="00BD0FEE">
              <w:rPr>
                <w:rFonts w:ascii="仿宋" w:eastAsia="仿宋" w:hAnsi="仿宋" w:hint="eastAsia"/>
                <w:sz w:val="28"/>
                <w:szCs w:val="28"/>
              </w:rPr>
              <w:t>投标报价</w:t>
            </w:r>
          </w:p>
          <w:p w:rsidR="00BD0FEE" w:rsidRPr="00BD0FEE" w:rsidRDefault="00BD0FEE" w:rsidP="002E30C0">
            <w:pPr>
              <w:spacing w:line="360" w:lineRule="auto"/>
              <w:jc w:val="center"/>
              <w:rPr>
                <w:rFonts w:ascii="仿宋" w:eastAsia="仿宋" w:hAnsi="仿宋"/>
                <w:sz w:val="28"/>
                <w:szCs w:val="28"/>
              </w:rPr>
            </w:pPr>
            <w:r w:rsidRPr="00BD0FEE">
              <w:rPr>
                <w:rFonts w:ascii="仿宋" w:eastAsia="仿宋" w:hAnsi="仿宋" w:hint="eastAsia"/>
                <w:sz w:val="28"/>
                <w:szCs w:val="28"/>
              </w:rPr>
              <w:t>评分标准</w:t>
            </w:r>
          </w:p>
        </w:tc>
        <w:tc>
          <w:tcPr>
            <w:tcW w:w="6237" w:type="dxa"/>
            <w:tcBorders>
              <w:top w:val="single" w:sz="4" w:space="0" w:color="auto"/>
            </w:tcBorders>
            <w:vAlign w:val="center"/>
          </w:tcPr>
          <w:p w:rsidR="00BD0FEE" w:rsidRPr="00BD0FEE" w:rsidRDefault="00BD0FEE" w:rsidP="002E30C0">
            <w:pPr>
              <w:spacing w:line="480" w:lineRule="exact"/>
              <w:rPr>
                <w:rFonts w:ascii="仿宋" w:eastAsia="仿宋" w:hAnsi="仿宋"/>
                <w:sz w:val="28"/>
                <w:szCs w:val="28"/>
              </w:rPr>
            </w:pPr>
            <w:r w:rsidRPr="00BD0FEE">
              <w:rPr>
                <w:rFonts w:ascii="仿宋" w:eastAsia="仿宋" w:hAnsi="仿宋" w:hint="eastAsia"/>
                <w:sz w:val="28"/>
                <w:szCs w:val="28"/>
              </w:rPr>
              <w:t>评标基准价：满足招标文件要求的有效投标报价中，最低的投标报价为评标基准价。</w:t>
            </w:r>
          </w:p>
          <w:p w:rsidR="00BD0FEE" w:rsidRPr="00BD0FEE" w:rsidRDefault="00BD0FEE" w:rsidP="002E30C0">
            <w:pPr>
              <w:spacing w:line="480" w:lineRule="exact"/>
              <w:rPr>
                <w:rFonts w:ascii="仿宋" w:eastAsia="仿宋" w:hAnsi="仿宋"/>
                <w:sz w:val="28"/>
                <w:szCs w:val="28"/>
              </w:rPr>
            </w:pPr>
            <w:r w:rsidRPr="00BD0FEE">
              <w:rPr>
                <w:rFonts w:ascii="仿宋" w:eastAsia="仿宋" w:hAnsi="仿宋" w:hint="eastAsia"/>
                <w:sz w:val="28"/>
                <w:szCs w:val="28"/>
              </w:rPr>
              <w:t>投标报价得分=（评标基准价/投标报价）×</w:t>
            </w:r>
            <w:r w:rsidRPr="00BD0FEE">
              <w:rPr>
                <w:rFonts w:ascii="仿宋" w:eastAsia="仿宋" w:hAnsi="仿宋" w:hint="eastAsia"/>
                <w:color w:val="FF0000"/>
                <w:sz w:val="28"/>
                <w:szCs w:val="28"/>
                <w:u w:val="single"/>
              </w:rPr>
              <w:t xml:space="preserve"> 30</w:t>
            </w:r>
            <w:r w:rsidRPr="00BD0FEE">
              <w:rPr>
                <w:rFonts w:ascii="仿宋" w:eastAsia="仿宋" w:hAnsi="仿宋" w:hint="eastAsia"/>
                <w:sz w:val="28"/>
                <w:szCs w:val="28"/>
              </w:rPr>
              <w:t>。</w:t>
            </w:r>
            <w:r w:rsidRPr="00BD0FEE">
              <w:rPr>
                <w:rFonts w:ascii="仿宋" w:eastAsia="仿宋" w:hAnsi="仿宋" w:cs="宋体" w:hint="eastAsia"/>
                <w:sz w:val="28"/>
                <w:szCs w:val="28"/>
              </w:rPr>
              <w:t>计算结果按四舍五入，保留两位小数。</w:t>
            </w:r>
          </w:p>
        </w:tc>
        <w:tc>
          <w:tcPr>
            <w:tcW w:w="967" w:type="dxa"/>
            <w:tcBorders>
              <w:top w:val="single" w:sz="4" w:space="0" w:color="auto"/>
            </w:tcBorders>
            <w:vAlign w:val="center"/>
          </w:tcPr>
          <w:p w:rsidR="00BD0FEE" w:rsidRPr="00BD0FEE" w:rsidRDefault="00BD0FEE" w:rsidP="002E30C0">
            <w:pPr>
              <w:jc w:val="center"/>
              <w:rPr>
                <w:rFonts w:ascii="仿宋" w:eastAsia="仿宋" w:hAnsi="仿宋"/>
                <w:sz w:val="28"/>
                <w:szCs w:val="28"/>
              </w:rPr>
            </w:pPr>
            <w:r w:rsidRPr="00BD0FEE">
              <w:rPr>
                <w:rFonts w:ascii="仿宋" w:eastAsia="仿宋" w:hAnsi="仿宋" w:hint="eastAsia"/>
                <w:color w:val="FF0000"/>
                <w:sz w:val="28"/>
                <w:szCs w:val="28"/>
                <w:u w:val="single"/>
              </w:rPr>
              <w:t>30</w:t>
            </w:r>
            <w:r w:rsidRPr="00BD0FEE">
              <w:rPr>
                <w:rFonts w:ascii="仿宋" w:eastAsia="仿宋" w:hAnsi="仿宋" w:hint="eastAsia"/>
                <w:sz w:val="28"/>
                <w:szCs w:val="28"/>
              </w:rPr>
              <w:t>分</w:t>
            </w:r>
          </w:p>
        </w:tc>
      </w:tr>
      <w:tr w:rsidR="00BD0FEE" w:rsidRPr="00BD0FEE" w:rsidTr="002E30C0">
        <w:trPr>
          <w:trHeight w:val="567"/>
          <w:jc w:val="center"/>
        </w:trPr>
        <w:tc>
          <w:tcPr>
            <w:tcW w:w="8966" w:type="dxa"/>
            <w:gridSpan w:val="3"/>
            <w:vAlign w:val="center"/>
          </w:tcPr>
          <w:p w:rsidR="00BD0FEE" w:rsidRPr="00BD0FEE" w:rsidRDefault="00BD0FEE" w:rsidP="002E30C0">
            <w:pPr>
              <w:jc w:val="center"/>
              <w:rPr>
                <w:rFonts w:ascii="仿宋" w:eastAsia="仿宋" w:hAnsi="仿宋"/>
                <w:b/>
                <w:sz w:val="28"/>
                <w:szCs w:val="28"/>
              </w:rPr>
            </w:pPr>
            <w:r w:rsidRPr="00BD0FEE">
              <w:rPr>
                <w:rFonts w:ascii="仿宋" w:eastAsia="仿宋" w:hAnsi="仿宋" w:hint="eastAsia"/>
                <w:b/>
                <w:sz w:val="28"/>
                <w:szCs w:val="28"/>
              </w:rPr>
              <w:t>商务部分（满分</w:t>
            </w:r>
            <w:r w:rsidRPr="00BD0FEE">
              <w:rPr>
                <w:rFonts w:ascii="仿宋" w:eastAsia="仿宋" w:hAnsi="仿宋" w:hint="eastAsia"/>
                <w:b/>
                <w:color w:val="FF0000"/>
                <w:sz w:val="28"/>
                <w:szCs w:val="28"/>
                <w:u w:val="single"/>
              </w:rPr>
              <w:t xml:space="preserve"> 30 </w:t>
            </w:r>
            <w:r w:rsidRPr="00BD0FEE">
              <w:rPr>
                <w:rFonts w:ascii="仿宋" w:eastAsia="仿宋" w:hAnsi="仿宋" w:hint="eastAsia"/>
                <w:b/>
                <w:sz w:val="28"/>
                <w:szCs w:val="28"/>
              </w:rPr>
              <w:t>分）</w:t>
            </w:r>
          </w:p>
        </w:tc>
      </w:tr>
      <w:tr w:rsidR="00BD0FEE" w:rsidRPr="00BD0FEE" w:rsidTr="002E30C0">
        <w:trPr>
          <w:trHeight w:val="567"/>
          <w:jc w:val="center"/>
        </w:trPr>
        <w:tc>
          <w:tcPr>
            <w:tcW w:w="1762" w:type="dxa"/>
            <w:tcBorders>
              <w:bottom w:val="single" w:sz="4" w:space="0" w:color="auto"/>
            </w:tcBorders>
            <w:vAlign w:val="center"/>
          </w:tcPr>
          <w:p w:rsidR="00BD0FEE" w:rsidRPr="00BD0FEE" w:rsidRDefault="00BD0FEE" w:rsidP="002E30C0">
            <w:pPr>
              <w:jc w:val="center"/>
              <w:rPr>
                <w:rFonts w:ascii="仿宋" w:eastAsia="仿宋" w:hAnsi="仿宋"/>
                <w:b/>
                <w:sz w:val="28"/>
                <w:szCs w:val="28"/>
              </w:rPr>
            </w:pPr>
            <w:r w:rsidRPr="00BD0FEE">
              <w:rPr>
                <w:rFonts w:ascii="仿宋" w:eastAsia="仿宋" w:hAnsi="仿宋" w:hint="eastAsia"/>
                <w:b/>
                <w:sz w:val="28"/>
                <w:szCs w:val="28"/>
              </w:rPr>
              <w:t>评分因素</w:t>
            </w:r>
          </w:p>
        </w:tc>
        <w:tc>
          <w:tcPr>
            <w:tcW w:w="6237" w:type="dxa"/>
            <w:vAlign w:val="center"/>
          </w:tcPr>
          <w:p w:rsidR="00BD0FEE" w:rsidRPr="00BD0FEE" w:rsidRDefault="00BD0FEE" w:rsidP="002E30C0">
            <w:pPr>
              <w:jc w:val="center"/>
              <w:rPr>
                <w:rFonts w:ascii="仿宋" w:eastAsia="仿宋" w:hAnsi="仿宋"/>
                <w:b/>
                <w:sz w:val="28"/>
                <w:szCs w:val="28"/>
              </w:rPr>
            </w:pPr>
            <w:r w:rsidRPr="00BD0FEE">
              <w:rPr>
                <w:rFonts w:ascii="仿宋" w:eastAsia="仿宋" w:hAnsi="仿宋" w:hint="eastAsia"/>
                <w:b/>
                <w:sz w:val="28"/>
                <w:szCs w:val="28"/>
              </w:rPr>
              <w:t>评标标准</w:t>
            </w:r>
          </w:p>
        </w:tc>
        <w:tc>
          <w:tcPr>
            <w:tcW w:w="967" w:type="dxa"/>
            <w:vAlign w:val="center"/>
          </w:tcPr>
          <w:p w:rsidR="00BD0FEE" w:rsidRPr="00BD0FEE" w:rsidRDefault="00BD0FEE" w:rsidP="002E30C0">
            <w:pPr>
              <w:jc w:val="center"/>
              <w:rPr>
                <w:rFonts w:ascii="仿宋" w:eastAsia="仿宋" w:hAnsi="仿宋"/>
                <w:b/>
                <w:sz w:val="28"/>
                <w:szCs w:val="28"/>
              </w:rPr>
            </w:pPr>
            <w:r w:rsidRPr="00BD0FEE">
              <w:rPr>
                <w:rFonts w:ascii="仿宋" w:eastAsia="仿宋" w:hAnsi="仿宋" w:hint="eastAsia"/>
                <w:b/>
                <w:sz w:val="28"/>
                <w:szCs w:val="28"/>
              </w:rPr>
              <w:t>分值</w:t>
            </w:r>
          </w:p>
        </w:tc>
      </w:tr>
      <w:tr w:rsidR="00BD0FEE" w:rsidRPr="00BD0FEE" w:rsidTr="002E30C0">
        <w:trPr>
          <w:trHeight w:val="567"/>
          <w:jc w:val="center"/>
        </w:trPr>
        <w:tc>
          <w:tcPr>
            <w:tcW w:w="1762" w:type="dxa"/>
            <w:vAlign w:val="center"/>
          </w:tcPr>
          <w:p w:rsidR="00BD0FEE" w:rsidRPr="00BD0FEE" w:rsidRDefault="00BD0FEE" w:rsidP="002E30C0">
            <w:pPr>
              <w:spacing w:line="360" w:lineRule="exact"/>
              <w:jc w:val="center"/>
              <w:rPr>
                <w:rFonts w:ascii="仿宋" w:eastAsia="仿宋" w:hAnsi="仿宋"/>
                <w:sz w:val="28"/>
                <w:szCs w:val="28"/>
              </w:rPr>
            </w:pPr>
            <w:r w:rsidRPr="00BD0FEE">
              <w:rPr>
                <w:rFonts w:ascii="仿宋" w:eastAsia="仿宋" w:hAnsi="仿宋" w:hint="eastAsia"/>
                <w:sz w:val="28"/>
                <w:szCs w:val="28"/>
              </w:rPr>
              <w:t>节约能源、保护环境政策</w:t>
            </w:r>
            <w:r w:rsidRPr="00BD0FEE">
              <w:rPr>
                <w:rFonts w:ascii="仿宋" w:eastAsia="仿宋" w:hAnsi="仿宋" w:hint="eastAsia"/>
                <w:sz w:val="28"/>
                <w:szCs w:val="28"/>
              </w:rPr>
              <w:lastRenderedPageBreak/>
              <w:t>加分</w:t>
            </w:r>
          </w:p>
          <w:p w:rsidR="00BD0FEE" w:rsidRPr="00BD0FEE" w:rsidRDefault="00BD0FEE" w:rsidP="002E30C0">
            <w:pPr>
              <w:spacing w:line="360" w:lineRule="exact"/>
              <w:jc w:val="center"/>
              <w:rPr>
                <w:rFonts w:ascii="仿宋" w:eastAsia="仿宋" w:hAnsi="仿宋"/>
                <w:sz w:val="28"/>
                <w:szCs w:val="28"/>
              </w:rPr>
            </w:pPr>
          </w:p>
        </w:tc>
        <w:tc>
          <w:tcPr>
            <w:tcW w:w="6237" w:type="dxa"/>
            <w:vAlign w:val="center"/>
          </w:tcPr>
          <w:p w:rsidR="00BD0FEE" w:rsidRPr="00BD0FEE" w:rsidRDefault="00BD0FEE" w:rsidP="002E30C0">
            <w:pPr>
              <w:spacing w:line="460" w:lineRule="exact"/>
              <w:jc w:val="left"/>
              <w:rPr>
                <w:rFonts w:ascii="仿宋" w:eastAsia="仿宋" w:hAnsi="仿宋"/>
                <w:color w:val="000000"/>
                <w:sz w:val="28"/>
                <w:szCs w:val="28"/>
                <w:lang w:val="en-GB"/>
              </w:rPr>
            </w:pPr>
            <w:r w:rsidRPr="00BD0FEE">
              <w:rPr>
                <w:rFonts w:ascii="仿宋" w:eastAsia="仿宋" w:hAnsi="仿宋" w:hint="eastAsia"/>
                <w:color w:val="000000"/>
                <w:sz w:val="28"/>
                <w:szCs w:val="28"/>
                <w:lang w:val="en-GB"/>
              </w:rPr>
              <w:lastRenderedPageBreak/>
              <w:t>1、除政府强制采购的节能产品外，投标人所投其</w:t>
            </w:r>
            <w:r w:rsidRPr="00BD0FEE">
              <w:rPr>
                <w:rFonts w:ascii="仿宋" w:eastAsia="仿宋" w:hAnsi="仿宋" w:hint="eastAsia"/>
                <w:color w:val="000000"/>
                <w:sz w:val="28"/>
                <w:szCs w:val="28"/>
                <w:lang w:val="en-GB"/>
              </w:rPr>
              <w:lastRenderedPageBreak/>
              <w:t>他产品属于“节能产品政府采购清单”优先采购产品，</w:t>
            </w:r>
            <w:r w:rsidRPr="00BD0FEE">
              <w:rPr>
                <w:rFonts w:ascii="仿宋" w:eastAsia="仿宋" w:hAnsi="仿宋" w:cs="仿宋_GB2312" w:hint="eastAsia"/>
                <w:sz w:val="28"/>
                <w:szCs w:val="28"/>
                <w:lang w:val="zh-CN"/>
              </w:rPr>
              <w:t>投标文件中须提供最新一期《节能产品政府采购清</w:t>
            </w:r>
            <w:r w:rsidRPr="00BD0FEE">
              <w:rPr>
                <w:rFonts w:ascii="仿宋" w:eastAsia="仿宋" w:hAnsi="仿宋" w:hint="eastAsia"/>
                <w:color w:val="000000"/>
                <w:sz w:val="28"/>
                <w:szCs w:val="28"/>
                <w:lang w:val="zh-CN"/>
              </w:rPr>
              <w:t>单》中产品所在页并加盖投标人公章的原件扫描件（或图片）。</w:t>
            </w:r>
            <w:r w:rsidRPr="00BD0FEE">
              <w:rPr>
                <w:rFonts w:ascii="仿宋" w:eastAsia="仿宋" w:hAnsi="仿宋" w:hint="eastAsia"/>
                <w:color w:val="000000"/>
                <w:sz w:val="28"/>
                <w:szCs w:val="28"/>
                <w:lang w:val="en-GB"/>
              </w:rPr>
              <w:t>每项0.5分，满分1分。</w:t>
            </w:r>
          </w:p>
          <w:p w:rsidR="00BD0FEE" w:rsidRPr="00BD0FEE" w:rsidRDefault="00BD0FEE" w:rsidP="002E30C0">
            <w:pPr>
              <w:spacing w:line="460" w:lineRule="exact"/>
              <w:jc w:val="left"/>
              <w:rPr>
                <w:rFonts w:ascii="仿宋" w:eastAsia="仿宋" w:hAnsi="仿宋"/>
                <w:color w:val="000000"/>
                <w:sz w:val="28"/>
                <w:szCs w:val="28"/>
                <w:lang w:val="en-GB"/>
              </w:rPr>
            </w:pPr>
            <w:r w:rsidRPr="00BD0FEE">
              <w:rPr>
                <w:rFonts w:ascii="仿宋" w:eastAsia="仿宋" w:hAnsi="仿宋" w:hint="eastAsia"/>
                <w:color w:val="000000"/>
                <w:sz w:val="28"/>
                <w:szCs w:val="28"/>
                <w:lang w:val="en-GB"/>
              </w:rPr>
              <w:t>2、投标人所投产品属于“环境标志产品政府采购清单”内产品，</w:t>
            </w:r>
            <w:r w:rsidRPr="00BD0FEE">
              <w:rPr>
                <w:rFonts w:ascii="仿宋" w:eastAsia="仿宋" w:hAnsi="仿宋" w:hint="eastAsia"/>
                <w:color w:val="000000"/>
                <w:sz w:val="28"/>
                <w:szCs w:val="28"/>
                <w:lang w:val="zh-CN"/>
              </w:rPr>
              <w:t>投标文件中须提供最新一期《环保产品政府采购清单》中产品所在页并加盖投标人公章的原件扫描件（或图片）。</w:t>
            </w:r>
            <w:r w:rsidRPr="00BD0FEE">
              <w:rPr>
                <w:rFonts w:ascii="仿宋" w:eastAsia="仿宋" w:hAnsi="仿宋" w:hint="eastAsia"/>
                <w:color w:val="000000"/>
                <w:sz w:val="28"/>
                <w:szCs w:val="28"/>
                <w:lang w:val="en-GB"/>
              </w:rPr>
              <w:t>每项0.5分，满分1分。</w:t>
            </w:r>
          </w:p>
          <w:p w:rsidR="00BD0FEE" w:rsidRPr="00BD0FEE" w:rsidRDefault="00BD0FEE" w:rsidP="002E30C0">
            <w:pPr>
              <w:spacing w:line="460" w:lineRule="exact"/>
              <w:rPr>
                <w:rFonts w:ascii="仿宋" w:eastAsia="仿宋" w:hAnsi="仿宋"/>
                <w:bCs/>
                <w:color w:val="FF0000"/>
                <w:sz w:val="28"/>
                <w:szCs w:val="28"/>
                <w:lang w:val="en-GB"/>
              </w:rPr>
            </w:pPr>
            <w:r w:rsidRPr="00BD0FEE">
              <w:rPr>
                <w:rFonts w:ascii="仿宋" w:eastAsia="仿宋" w:hAnsi="仿宋" w:hint="eastAsia"/>
                <w:bCs/>
                <w:color w:val="FF0000"/>
                <w:sz w:val="28"/>
                <w:szCs w:val="28"/>
                <w:lang w:val="en-GB"/>
              </w:rPr>
              <w:t>注：对于同时列入节能产品政府采购清单和环保清单的产品，应当优先于只列入其中一个清单的产品。</w:t>
            </w:r>
          </w:p>
        </w:tc>
        <w:tc>
          <w:tcPr>
            <w:tcW w:w="967" w:type="dxa"/>
            <w:vAlign w:val="center"/>
          </w:tcPr>
          <w:p w:rsidR="00BD0FEE" w:rsidRPr="00BD0FEE" w:rsidRDefault="00BD0FEE" w:rsidP="002E30C0">
            <w:pPr>
              <w:jc w:val="center"/>
              <w:rPr>
                <w:rFonts w:ascii="仿宋" w:eastAsia="仿宋" w:hAnsi="仿宋"/>
                <w:color w:val="000000"/>
                <w:sz w:val="28"/>
                <w:szCs w:val="28"/>
                <w:lang w:val="en-GB"/>
              </w:rPr>
            </w:pPr>
            <w:r w:rsidRPr="00BD0FEE">
              <w:rPr>
                <w:rFonts w:ascii="仿宋" w:eastAsia="仿宋" w:hAnsi="仿宋" w:hint="eastAsia"/>
                <w:color w:val="000000"/>
                <w:sz w:val="28"/>
                <w:szCs w:val="28"/>
                <w:lang w:val="en-GB"/>
              </w:rPr>
              <w:lastRenderedPageBreak/>
              <w:t>1分</w:t>
            </w:r>
          </w:p>
        </w:tc>
      </w:tr>
      <w:tr w:rsidR="00BD0FEE" w:rsidRPr="00BD0FEE" w:rsidTr="002E30C0">
        <w:trPr>
          <w:trHeight w:val="567"/>
          <w:jc w:val="center"/>
        </w:trPr>
        <w:tc>
          <w:tcPr>
            <w:tcW w:w="1762" w:type="dxa"/>
            <w:vAlign w:val="center"/>
          </w:tcPr>
          <w:p w:rsidR="00BD0FEE" w:rsidRPr="00BD0FEE" w:rsidRDefault="00BD0FEE" w:rsidP="002E30C0">
            <w:pPr>
              <w:spacing w:line="360" w:lineRule="exact"/>
              <w:jc w:val="center"/>
              <w:rPr>
                <w:rFonts w:ascii="仿宋" w:eastAsia="仿宋" w:hAnsi="仿宋"/>
                <w:sz w:val="28"/>
                <w:szCs w:val="28"/>
              </w:rPr>
            </w:pPr>
            <w:r w:rsidRPr="00BD0FEE">
              <w:rPr>
                <w:rFonts w:ascii="仿宋" w:eastAsia="仿宋" w:hAnsi="仿宋" w:hint="eastAsia"/>
                <w:bCs/>
                <w:sz w:val="28"/>
                <w:szCs w:val="28"/>
              </w:rPr>
              <w:lastRenderedPageBreak/>
              <w:t>业绩</w:t>
            </w:r>
          </w:p>
        </w:tc>
        <w:tc>
          <w:tcPr>
            <w:tcW w:w="6237" w:type="dxa"/>
            <w:vAlign w:val="center"/>
          </w:tcPr>
          <w:p w:rsidR="00BD0FEE" w:rsidRPr="00BD0FEE" w:rsidRDefault="00BD0FEE" w:rsidP="002E30C0">
            <w:pPr>
              <w:spacing w:line="460" w:lineRule="exact"/>
              <w:rPr>
                <w:rFonts w:ascii="仿宋" w:eastAsia="仿宋" w:hAnsi="仿宋"/>
                <w:bCs/>
                <w:sz w:val="28"/>
                <w:szCs w:val="28"/>
              </w:rPr>
            </w:pPr>
            <w:r w:rsidRPr="00BD0FEE">
              <w:rPr>
                <w:rFonts w:ascii="仿宋" w:eastAsia="仿宋" w:hAnsi="仿宋" w:hint="eastAsia"/>
                <w:bCs/>
                <w:sz w:val="28"/>
                <w:szCs w:val="28"/>
              </w:rPr>
              <w:t>投标人2016年1月1日以来，具有类似项目业绩单次合同金额在：400万元以上（含400万元）</w:t>
            </w:r>
            <w:r w:rsidRPr="00BD0FEE">
              <w:rPr>
                <w:rFonts w:ascii="仿宋" w:eastAsia="仿宋" w:hAnsi="仿宋" w:hint="eastAsia"/>
                <w:color w:val="000000"/>
                <w:sz w:val="28"/>
                <w:szCs w:val="28"/>
              </w:rPr>
              <w:t>，</w:t>
            </w:r>
            <w:r w:rsidRPr="00BD0FEE">
              <w:rPr>
                <w:rFonts w:ascii="仿宋" w:eastAsia="仿宋" w:hAnsi="仿宋" w:hint="eastAsia"/>
                <w:bCs/>
                <w:sz w:val="28"/>
                <w:szCs w:val="28"/>
              </w:rPr>
              <w:t>合同及验收报告齐全，每提供一份得1分，最多得1分，不提供者为0分。</w:t>
            </w:r>
          </w:p>
        </w:tc>
        <w:tc>
          <w:tcPr>
            <w:tcW w:w="967" w:type="dxa"/>
            <w:vAlign w:val="center"/>
          </w:tcPr>
          <w:p w:rsidR="00BD0FEE" w:rsidRPr="00BD0FEE" w:rsidRDefault="00BD0FEE" w:rsidP="002E30C0">
            <w:pPr>
              <w:jc w:val="center"/>
              <w:rPr>
                <w:rFonts w:ascii="仿宋" w:eastAsia="仿宋" w:hAnsi="仿宋"/>
                <w:sz w:val="28"/>
                <w:szCs w:val="28"/>
              </w:rPr>
            </w:pPr>
            <w:r w:rsidRPr="00BD0FEE">
              <w:rPr>
                <w:rFonts w:ascii="仿宋" w:eastAsia="仿宋" w:hAnsi="仿宋" w:hint="eastAsia"/>
                <w:color w:val="FF0000"/>
                <w:sz w:val="28"/>
                <w:szCs w:val="28"/>
                <w:u w:val="single"/>
              </w:rPr>
              <w:t xml:space="preserve"> 1</w:t>
            </w:r>
            <w:r w:rsidRPr="00BD0FEE">
              <w:rPr>
                <w:rFonts w:ascii="仿宋" w:eastAsia="仿宋" w:hAnsi="仿宋" w:hint="eastAsia"/>
                <w:sz w:val="28"/>
                <w:szCs w:val="28"/>
              </w:rPr>
              <w:t>分</w:t>
            </w:r>
          </w:p>
        </w:tc>
      </w:tr>
      <w:tr w:rsidR="00BD0FEE" w:rsidRPr="00BD0FEE" w:rsidTr="002E30C0">
        <w:trPr>
          <w:trHeight w:val="567"/>
          <w:jc w:val="center"/>
        </w:trPr>
        <w:tc>
          <w:tcPr>
            <w:tcW w:w="1762" w:type="dxa"/>
            <w:vAlign w:val="center"/>
          </w:tcPr>
          <w:p w:rsidR="00BD0FEE" w:rsidRPr="00BD0FEE" w:rsidRDefault="00BD0FEE" w:rsidP="002E30C0">
            <w:pPr>
              <w:spacing w:line="360" w:lineRule="exact"/>
              <w:jc w:val="center"/>
              <w:rPr>
                <w:rFonts w:ascii="仿宋" w:eastAsia="仿宋" w:hAnsi="仿宋"/>
                <w:bCs/>
                <w:sz w:val="28"/>
                <w:szCs w:val="28"/>
              </w:rPr>
            </w:pPr>
            <w:r w:rsidRPr="00BD0FEE">
              <w:rPr>
                <w:rFonts w:ascii="仿宋" w:eastAsia="仿宋" w:hAnsi="仿宋" w:hint="eastAsia"/>
                <w:bCs/>
                <w:sz w:val="28"/>
                <w:szCs w:val="28"/>
              </w:rPr>
              <w:t>综合实力</w:t>
            </w:r>
          </w:p>
        </w:tc>
        <w:tc>
          <w:tcPr>
            <w:tcW w:w="6237" w:type="dxa"/>
            <w:vAlign w:val="center"/>
          </w:tcPr>
          <w:p w:rsidR="00BD0FEE" w:rsidRPr="00BD0FEE" w:rsidRDefault="00BD0FEE" w:rsidP="002E30C0">
            <w:pPr>
              <w:spacing w:line="460" w:lineRule="exact"/>
              <w:rPr>
                <w:rFonts w:ascii="仿宋" w:eastAsia="仿宋" w:hAnsi="仿宋" w:cs="宋体"/>
                <w:sz w:val="28"/>
                <w:szCs w:val="28"/>
                <w:lang w:val="en-GB"/>
              </w:rPr>
            </w:pPr>
            <w:r w:rsidRPr="00BD0FEE">
              <w:rPr>
                <w:rFonts w:ascii="仿宋" w:eastAsia="仿宋" w:hAnsi="仿宋" w:hint="eastAsia"/>
                <w:bCs/>
                <w:sz w:val="28"/>
                <w:szCs w:val="28"/>
              </w:rPr>
              <w:t>1.生产厂家提供CE认证证书、IS09001、IS013485安全体系认证证书的，</w:t>
            </w:r>
            <w:r w:rsidRPr="00BD0FEE">
              <w:rPr>
                <w:rFonts w:ascii="仿宋" w:eastAsia="仿宋" w:hAnsi="仿宋" w:cs="宋体" w:hint="eastAsia"/>
                <w:sz w:val="28"/>
                <w:szCs w:val="28"/>
                <w:lang w:val="en-GB"/>
              </w:rPr>
              <w:t>每提供一项得</w:t>
            </w:r>
            <w:r w:rsidRPr="00BD0FEE">
              <w:rPr>
                <w:rFonts w:ascii="仿宋" w:eastAsia="仿宋" w:hAnsi="仿宋" w:cs="宋体" w:hint="eastAsia"/>
                <w:sz w:val="28"/>
                <w:szCs w:val="28"/>
              </w:rPr>
              <w:t>1</w:t>
            </w:r>
            <w:r w:rsidRPr="00BD0FEE">
              <w:rPr>
                <w:rFonts w:ascii="仿宋" w:eastAsia="仿宋" w:hAnsi="仿宋" w:cs="宋体" w:hint="eastAsia"/>
                <w:sz w:val="28"/>
                <w:szCs w:val="28"/>
                <w:lang w:val="en-GB"/>
              </w:rPr>
              <w:t>分,</w:t>
            </w:r>
            <w:r w:rsidRPr="00BD0FEE">
              <w:rPr>
                <w:rFonts w:ascii="仿宋" w:eastAsia="仿宋" w:hAnsi="仿宋" w:hint="eastAsia"/>
                <w:sz w:val="28"/>
                <w:szCs w:val="28"/>
              </w:rPr>
              <w:t xml:space="preserve"> 最多得3分</w:t>
            </w:r>
            <w:r w:rsidRPr="00BD0FEE">
              <w:rPr>
                <w:rFonts w:ascii="仿宋" w:eastAsia="仿宋" w:hAnsi="仿宋" w:cs="宋体" w:hint="eastAsia"/>
                <w:sz w:val="28"/>
                <w:szCs w:val="28"/>
                <w:lang w:val="en-GB"/>
              </w:rPr>
              <w:t>，不提供者为0分。</w:t>
            </w:r>
          </w:p>
          <w:p w:rsidR="00BD0FEE" w:rsidRPr="00BD0FEE" w:rsidRDefault="00BD0FEE" w:rsidP="002E30C0">
            <w:pPr>
              <w:spacing w:line="460" w:lineRule="exact"/>
              <w:rPr>
                <w:rFonts w:ascii="仿宋" w:eastAsia="仿宋" w:hAnsi="仿宋" w:cs="宋体"/>
                <w:sz w:val="28"/>
                <w:szCs w:val="28"/>
                <w:lang w:val="en-GB"/>
              </w:rPr>
            </w:pPr>
            <w:r w:rsidRPr="00BD0FEE">
              <w:rPr>
                <w:rFonts w:ascii="仿宋" w:eastAsia="仿宋" w:hAnsi="仿宋" w:cs="宋体" w:hint="eastAsia"/>
                <w:sz w:val="28"/>
                <w:szCs w:val="28"/>
                <w:lang w:val="en-GB"/>
              </w:rPr>
              <w:t>2.医用吊塔</w:t>
            </w:r>
            <w:r w:rsidRPr="00BD0FEE">
              <w:rPr>
                <w:rFonts w:ascii="仿宋" w:eastAsia="仿宋" w:hAnsi="仿宋" w:cs="宋体" w:hint="eastAsia"/>
                <w:sz w:val="28"/>
                <w:szCs w:val="28"/>
              </w:rPr>
              <w:t>经过</w:t>
            </w:r>
            <w:r w:rsidRPr="00BD0FEE">
              <w:rPr>
                <w:rFonts w:ascii="仿宋" w:eastAsia="仿宋" w:hAnsi="仿宋" w:cs="宋体" w:hint="eastAsia"/>
                <w:sz w:val="28"/>
                <w:szCs w:val="28"/>
                <w:lang w:val="en-GB"/>
              </w:rPr>
              <w:t>11197认证、气电分离认证、SGS出具的IP6X防尘认证，每提供一项得</w:t>
            </w:r>
            <w:r w:rsidRPr="00BD0FEE">
              <w:rPr>
                <w:rFonts w:ascii="仿宋" w:eastAsia="仿宋" w:hAnsi="仿宋" w:cs="宋体" w:hint="eastAsia"/>
                <w:sz w:val="28"/>
                <w:szCs w:val="28"/>
              </w:rPr>
              <w:t>2</w:t>
            </w:r>
            <w:r w:rsidRPr="00BD0FEE">
              <w:rPr>
                <w:rFonts w:ascii="仿宋" w:eastAsia="仿宋" w:hAnsi="仿宋" w:cs="宋体" w:hint="eastAsia"/>
                <w:sz w:val="28"/>
                <w:szCs w:val="28"/>
                <w:lang w:val="en-GB"/>
              </w:rPr>
              <w:t>分,</w:t>
            </w:r>
            <w:r w:rsidRPr="00BD0FEE">
              <w:rPr>
                <w:rFonts w:ascii="仿宋" w:eastAsia="仿宋" w:hAnsi="仿宋" w:hint="eastAsia"/>
                <w:sz w:val="28"/>
                <w:szCs w:val="28"/>
              </w:rPr>
              <w:t xml:space="preserve"> 最多得6分</w:t>
            </w:r>
            <w:r w:rsidRPr="00BD0FEE">
              <w:rPr>
                <w:rFonts w:ascii="仿宋" w:eastAsia="仿宋" w:hAnsi="仿宋" w:cs="宋体" w:hint="eastAsia"/>
                <w:sz w:val="28"/>
                <w:szCs w:val="28"/>
                <w:lang w:val="en-GB"/>
              </w:rPr>
              <w:t>，不提供者为0分。</w:t>
            </w:r>
          </w:p>
          <w:p w:rsidR="00BD0FEE" w:rsidRPr="00BD0FEE" w:rsidRDefault="00BD0FEE" w:rsidP="002E30C0">
            <w:pPr>
              <w:spacing w:line="460" w:lineRule="exact"/>
              <w:rPr>
                <w:rFonts w:ascii="仿宋" w:eastAsia="仿宋" w:hAnsi="仿宋" w:cs="宋体"/>
                <w:sz w:val="28"/>
                <w:szCs w:val="28"/>
                <w:lang w:val="en-GB"/>
              </w:rPr>
            </w:pPr>
            <w:r w:rsidRPr="00BD0FEE">
              <w:rPr>
                <w:rFonts w:ascii="仿宋" w:eastAsia="仿宋" w:hAnsi="仿宋" w:cs="宋体" w:hint="eastAsia"/>
                <w:sz w:val="28"/>
                <w:szCs w:val="28"/>
                <w:lang w:val="en-GB"/>
              </w:rPr>
              <w:t>3.数字化手术室</w:t>
            </w:r>
            <w:r w:rsidRPr="00BD0FEE">
              <w:rPr>
                <w:rFonts w:ascii="仿宋" w:eastAsia="仿宋" w:hAnsi="仿宋" w:hint="eastAsia"/>
                <w:sz w:val="28"/>
                <w:szCs w:val="28"/>
              </w:rPr>
              <w:t>提供：中央控制设备3C认证证书、中央控制软件著作权证书及具有CNAS标示的国家级检测机构出具的检测报告文件、全景摄像机摄像系统软件著作权证书及具有CNAS标示的国家级检测机构出具的检测报告文件得7分</w:t>
            </w:r>
            <w:r w:rsidRPr="00BD0FEE">
              <w:rPr>
                <w:rFonts w:ascii="仿宋" w:eastAsia="仿宋" w:hAnsi="仿宋" w:cs="宋体" w:hint="eastAsia"/>
                <w:sz w:val="28"/>
                <w:szCs w:val="28"/>
                <w:lang w:val="en-GB"/>
              </w:rPr>
              <w:t>。不提供者为0分。</w:t>
            </w:r>
          </w:p>
          <w:p w:rsidR="00BD0FEE" w:rsidRPr="00BD0FEE" w:rsidRDefault="00BD0FEE" w:rsidP="002E30C0">
            <w:pPr>
              <w:spacing w:line="460" w:lineRule="exact"/>
              <w:rPr>
                <w:rFonts w:ascii="仿宋" w:eastAsia="仿宋" w:hAnsi="仿宋" w:cs="宋体"/>
                <w:sz w:val="28"/>
                <w:szCs w:val="28"/>
                <w:lang w:val="en-GB"/>
              </w:rPr>
            </w:pPr>
            <w:r w:rsidRPr="00BD0FEE">
              <w:rPr>
                <w:rFonts w:ascii="仿宋" w:eastAsia="仿宋" w:hAnsi="仿宋" w:hint="eastAsia"/>
                <w:sz w:val="28"/>
                <w:szCs w:val="28"/>
              </w:rPr>
              <w:t>4.数字化手术室具备示教室功能且提供远程示教软件著作权证书、示教终端具有CNAS标示的国家级检测机构检测报告得6分，不提供者为0分</w:t>
            </w:r>
            <w:r w:rsidRPr="00BD0FEE">
              <w:rPr>
                <w:rFonts w:ascii="仿宋" w:eastAsia="仿宋" w:hAnsi="仿宋" w:cs="宋体" w:hint="eastAsia"/>
                <w:sz w:val="28"/>
                <w:szCs w:val="28"/>
                <w:lang w:val="en-GB"/>
              </w:rPr>
              <w:t>。</w:t>
            </w:r>
          </w:p>
        </w:tc>
        <w:tc>
          <w:tcPr>
            <w:tcW w:w="967" w:type="dxa"/>
            <w:vAlign w:val="center"/>
          </w:tcPr>
          <w:p w:rsidR="00BD0FEE" w:rsidRPr="00BD0FEE" w:rsidRDefault="00BD0FEE" w:rsidP="002E30C0">
            <w:pPr>
              <w:jc w:val="center"/>
              <w:rPr>
                <w:rFonts w:ascii="仿宋" w:eastAsia="仿宋" w:hAnsi="仿宋"/>
                <w:color w:val="FF0000"/>
                <w:sz w:val="28"/>
                <w:szCs w:val="28"/>
                <w:u w:val="single"/>
              </w:rPr>
            </w:pPr>
            <w:r w:rsidRPr="00BD0FEE">
              <w:rPr>
                <w:rFonts w:ascii="仿宋" w:eastAsia="仿宋" w:hAnsi="仿宋" w:hint="eastAsia"/>
                <w:color w:val="FF0000"/>
                <w:sz w:val="28"/>
                <w:szCs w:val="28"/>
                <w:u w:val="single"/>
              </w:rPr>
              <w:t>22</w:t>
            </w:r>
            <w:r w:rsidRPr="00BD0FEE">
              <w:rPr>
                <w:rFonts w:ascii="仿宋" w:eastAsia="仿宋" w:hAnsi="仿宋" w:hint="eastAsia"/>
                <w:sz w:val="28"/>
                <w:szCs w:val="28"/>
              </w:rPr>
              <w:t>分</w:t>
            </w:r>
          </w:p>
        </w:tc>
      </w:tr>
      <w:tr w:rsidR="00BD0FEE" w:rsidRPr="00BD0FEE" w:rsidTr="002E30C0">
        <w:trPr>
          <w:trHeight w:val="567"/>
          <w:jc w:val="center"/>
        </w:trPr>
        <w:tc>
          <w:tcPr>
            <w:tcW w:w="1762" w:type="dxa"/>
            <w:vAlign w:val="center"/>
          </w:tcPr>
          <w:p w:rsidR="00BD0FEE" w:rsidRPr="00BD0FEE" w:rsidRDefault="00BD0FEE" w:rsidP="002E30C0">
            <w:pPr>
              <w:spacing w:line="360" w:lineRule="exact"/>
              <w:jc w:val="center"/>
              <w:rPr>
                <w:rFonts w:ascii="仿宋" w:eastAsia="仿宋" w:hAnsi="仿宋"/>
                <w:bCs/>
                <w:sz w:val="28"/>
                <w:szCs w:val="28"/>
              </w:rPr>
            </w:pPr>
            <w:r w:rsidRPr="00BD0FEE">
              <w:rPr>
                <w:rFonts w:ascii="仿宋" w:eastAsia="仿宋" w:hAnsi="仿宋" w:hint="eastAsia"/>
                <w:bCs/>
                <w:sz w:val="28"/>
                <w:szCs w:val="28"/>
              </w:rPr>
              <w:t>投标文件规范程度</w:t>
            </w:r>
          </w:p>
        </w:tc>
        <w:tc>
          <w:tcPr>
            <w:tcW w:w="6237" w:type="dxa"/>
            <w:vAlign w:val="center"/>
          </w:tcPr>
          <w:p w:rsidR="00BD0FEE" w:rsidRPr="00BD0FEE" w:rsidRDefault="00BD0FEE" w:rsidP="002E30C0">
            <w:pPr>
              <w:spacing w:line="460" w:lineRule="exact"/>
              <w:rPr>
                <w:rFonts w:ascii="仿宋" w:eastAsia="仿宋" w:hAnsi="仿宋"/>
                <w:bCs/>
                <w:sz w:val="28"/>
                <w:szCs w:val="28"/>
              </w:rPr>
            </w:pPr>
            <w:r w:rsidRPr="00BD0FEE">
              <w:rPr>
                <w:rFonts w:ascii="仿宋" w:eastAsia="仿宋" w:hAnsi="仿宋" w:hint="eastAsia"/>
                <w:bCs/>
                <w:sz w:val="28"/>
                <w:szCs w:val="28"/>
              </w:rPr>
              <w:t>所提供资料准确完整、装订规范、文字清晰、无差错得1分，不完整得0分。</w:t>
            </w:r>
          </w:p>
        </w:tc>
        <w:tc>
          <w:tcPr>
            <w:tcW w:w="967" w:type="dxa"/>
            <w:vAlign w:val="center"/>
          </w:tcPr>
          <w:p w:rsidR="00BD0FEE" w:rsidRPr="00BD0FEE" w:rsidRDefault="00BD0FEE" w:rsidP="002E30C0">
            <w:pPr>
              <w:jc w:val="center"/>
              <w:rPr>
                <w:rFonts w:ascii="仿宋" w:eastAsia="仿宋" w:hAnsi="仿宋"/>
                <w:color w:val="FF0000"/>
                <w:sz w:val="28"/>
                <w:szCs w:val="28"/>
                <w:u w:val="single"/>
              </w:rPr>
            </w:pPr>
            <w:r w:rsidRPr="00BD0FEE">
              <w:rPr>
                <w:rFonts w:ascii="仿宋" w:eastAsia="仿宋" w:hAnsi="仿宋" w:hint="eastAsia"/>
                <w:color w:val="FF0000"/>
                <w:sz w:val="28"/>
                <w:szCs w:val="28"/>
                <w:u w:val="single"/>
              </w:rPr>
              <w:t xml:space="preserve"> 1</w:t>
            </w:r>
            <w:r w:rsidRPr="00BD0FEE">
              <w:rPr>
                <w:rFonts w:ascii="仿宋" w:eastAsia="仿宋" w:hAnsi="仿宋" w:hint="eastAsia"/>
                <w:color w:val="000000" w:themeColor="text1"/>
                <w:sz w:val="28"/>
                <w:szCs w:val="28"/>
              </w:rPr>
              <w:t>分</w:t>
            </w:r>
          </w:p>
        </w:tc>
      </w:tr>
      <w:tr w:rsidR="00BD0FEE" w:rsidRPr="00BD0FEE" w:rsidTr="002E30C0">
        <w:trPr>
          <w:trHeight w:val="567"/>
          <w:jc w:val="center"/>
        </w:trPr>
        <w:tc>
          <w:tcPr>
            <w:tcW w:w="1762" w:type="dxa"/>
            <w:vAlign w:val="center"/>
          </w:tcPr>
          <w:p w:rsidR="00BD0FEE" w:rsidRPr="00BD0FEE" w:rsidRDefault="00BD0FEE" w:rsidP="002E30C0">
            <w:pPr>
              <w:spacing w:line="400" w:lineRule="exact"/>
              <w:jc w:val="center"/>
              <w:rPr>
                <w:rFonts w:ascii="仿宋" w:eastAsia="仿宋" w:hAnsi="仿宋"/>
                <w:sz w:val="28"/>
                <w:szCs w:val="28"/>
              </w:rPr>
            </w:pPr>
            <w:r w:rsidRPr="00BD0FEE">
              <w:rPr>
                <w:rFonts w:ascii="仿宋" w:eastAsia="仿宋" w:hAnsi="仿宋" w:hint="eastAsia"/>
                <w:sz w:val="28"/>
                <w:szCs w:val="28"/>
              </w:rPr>
              <w:lastRenderedPageBreak/>
              <w:t>售后服务及培训</w:t>
            </w:r>
          </w:p>
        </w:tc>
        <w:tc>
          <w:tcPr>
            <w:tcW w:w="6237" w:type="dxa"/>
            <w:vAlign w:val="center"/>
          </w:tcPr>
          <w:p w:rsidR="00BD0FEE" w:rsidRPr="00BD0FEE" w:rsidRDefault="00BD0FEE" w:rsidP="002E30C0">
            <w:pPr>
              <w:spacing w:line="500" w:lineRule="exact"/>
              <w:rPr>
                <w:rFonts w:ascii="仿宋" w:eastAsia="仿宋" w:hAnsi="仿宋"/>
                <w:sz w:val="28"/>
                <w:szCs w:val="28"/>
              </w:rPr>
            </w:pPr>
            <w:r w:rsidRPr="00BD0FEE">
              <w:rPr>
                <w:rFonts w:ascii="仿宋" w:eastAsia="仿宋" w:hAnsi="仿宋" w:cs="宋体" w:hint="eastAsia"/>
                <w:sz w:val="28"/>
                <w:szCs w:val="28"/>
              </w:rPr>
              <w:t>1.提供有完整的售后服务计划的得1分；2.生产厂家在河南设有售后服务站的得1分；3.提供厂家售后工商注册资质、有专职维修人员，提供厂家维修人员工作证件复印件盖章，提供得1分；</w:t>
            </w:r>
            <w:r w:rsidRPr="00BD0FEE">
              <w:rPr>
                <w:rFonts w:ascii="仿宋" w:eastAsia="仿宋" w:hAnsi="仿宋" w:hint="eastAsia"/>
                <w:sz w:val="28"/>
                <w:szCs w:val="28"/>
              </w:rPr>
              <w:t xml:space="preserve"> 4.提供数字化手术室完整性、合理性设计方案得2分，不提供或提供不完整、不合理不得分。</w:t>
            </w:r>
          </w:p>
        </w:tc>
        <w:tc>
          <w:tcPr>
            <w:tcW w:w="967" w:type="dxa"/>
            <w:vAlign w:val="center"/>
          </w:tcPr>
          <w:p w:rsidR="00BD0FEE" w:rsidRPr="00BD0FEE" w:rsidRDefault="00BD0FEE" w:rsidP="002E30C0">
            <w:pPr>
              <w:jc w:val="center"/>
              <w:rPr>
                <w:rFonts w:ascii="仿宋" w:eastAsia="仿宋" w:hAnsi="仿宋"/>
                <w:sz w:val="28"/>
                <w:szCs w:val="28"/>
              </w:rPr>
            </w:pPr>
            <w:r w:rsidRPr="00BD0FEE">
              <w:rPr>
                <w:rFonts w:ascii="仿宋" w:eastAsia="仿宋" w:hAnsi="仿宋" w:hint="eastAsia"/>
                <w:color w:val="FF0000"/>
                <w:sz w:val="28"/>
                <w:szCs w:val="28"/>
                <w:u w:val="single"/>
              </w:rPr>
              <w:t>5</w:t>
            </w:r>
            <w:r w:rsidRPr="00BD0FEE">
              <w:rPr>
                <w:rFonts w:ascii="仿宋" w:eastAsia="仿宋" w:hAnsi="仿宋" w:hint="eastAsia"/>
                <w:sz w:val="28"/>
                <w:szCs w:val="28"/>
              </w:rPr>
              <w:t>分</w:t>
            </w:r>
          </w:p>
        </w:tc>
      </w:tr>
      <w:tr w:rsidR="00BD0FEE" w:rsidRPr="00BD0FEE" w:rsidTr="002E30C0">
        <w:trPr>
          <w:trHeight w:val="599"/>
          <w:jc w:val="center"/>
        </w:trPr>
        <w:tc>
          <w:tcPr>
            <w:tcW w:w="8966" w:type="dxa"/>
            <w:gridSpan w:val="3"/>
            <w:vAlign w:val="center"/>
          </w:tcPr>
          <w:p w:rsidR="00BD0FEE" w:rsidRPr="00BD0FEE" w:rsidRDefault="00BD0FEE" w:rsidP="002E30C0">
            <w:pPr>
              <w:jc w:val="center"/>
              <w:rPr>
                <w:rFonts w:ascii="仿宋" w:eastAsia="仿宋" w:hAnsi="仿宋"/>
                <w:b/>
                <w:sz w:val="28"/>
                <w:szCs w:val="28"/>
              </w:rPr>
            </w:pPr>
            <w:r w:rsidRPr="00BD0FEE">
              <w:rPr>
                <w:rFonts w:ascii="仿宋" w:eastAsia="仿宋" w:hAnsi="仿宋" w:hint="eastAsia"/>
                <w:b/>
                <w:sz w:val="28"/>
                <w:szCs w:val="28"/>
              </w:rPr>
              <w:t>技术部分（满分</w:t>
            </w:r>
            <w:r w:rsidRPr="00BD0FEE">
              <w:rPr>
                <w:rFonts w:ascii="仿宋" w:eastAsia="仿宋" w:hAnsi="仿宋" w:hint="eastAsia"/>
                <w:b/>
                <w:color w:val="FF0000"/>
                <w:sz w:val="28"/>
                <w:szCs w:val="28"/>
                <w:u w:val="single"/>
              </w:rPr>
              <w:t xml:space="preserve"> 40 </w:t>
            </w:r>
            <w:r w:rsidRPr="00BD0FEE">
              <w:rPr>
                <w:rFonts w:ascii="仿宋" w:eastAsia="仿宋" w:hAnsi="仿宋" w:hint="eastAsia"/>
                <w:b/>
                <w:sz w:val="28"/>
                <w:szCs w:val="28"/>
              </w:rPr>
              <w:t>分）</w:t>
            </w:r>
          </w:p>
        </w:tc>
      </w:tr>
      <w:tr w:rsidR="00BD0FEE" w:rsidRPr="00BD0FEE" w:rsidTr="002E30C0">
        <w:trPr>
          <w:trHeight w:val="567"/>
          <w:jc w:val="center"/>
        </w:trPr>
        <w:tc>
          <w:tcPr>
            <w:tcW w:w="1762" w:type="dxa"/>
            <w:vAlign w:val="center"/>
          </w:tcPr>
          <w:p w:rsidR="00BD0FEE" w:rsidRPr="00BD0FEE" w:rsidRDefault="00BD0FEE" w:rsidP="002E30C0">
            <w:pPr>
              <w:jc w:val="center"/>
              <w:rPr>
                <w:rFonts w:ascii="仿宋" w:eastAsia="仿宋" w:hAnsi="仿宋"/>
                <w:b/>
                <w:sz w:val="28"/>
                <w:szCs w:val="28"/>
              </w:rPr>
            </w:pPr>
            <w:r w:rsidRPr="00BD0FEE">
              <w:rPr>
                <w:rFonts w:ascii="仿宋" w:eastAsia="仿宋" w:hAnsi="仿宋" w:hint="eastAsia"/>
                <w:b/>
                <w:sz w:val="28"/>
                <w:szCs w:val="28"/>
              </w:rPr>
              <w:t>评分因素</w:t>
            </w:r>
          </w:p>
        </w:tc>
        <w:tc>
          <w:tcPr>
            <w:tcW w:w="6237" w:type="dxa"/>
            <w:vAlign w:val="center"/>
          </w:tcPr>
          <w:p w:rsidR="00BD0FEE" w:rsidRPr="00BD0FEE" w:rsidRDefault="00BD0FEE" w:rsidP="002E30C0">
            <w:pPr>
              <w:jc w:val="center"/>
              <w:rPr>
                <w:rFonts w:ascii="仿宋" w:eastAsia="仿宋" w:hAnsi="仿宋"/>
                <w:b/>
                <w:sz w:val="28"/>
                <w:szCs w:val="28"/>
              </w:rPr>
            </w:pPr>
            <w:r w:rsidRPr="00BD0FEE">
              <w:rPr>
                <w:rFonts w:ascii="仿宋" w:eastAsia="仿宋" w:hAnsi="仿宋" w:hint="eastAsia"/>
                <w:b/>
                <w:sz w:val="28"/>
                <w:szCs w:val="28"/>
              </w:rPr>
              <w:t>评标标准</w:t>
            </w:r>
          </w:p>
        </w:tc>
        <w:tc>
          <w:tcPr>
            <w:tcW w:w="967" w:type="dxa"/>
            <w:vAlign w:val="center"/>
          </w:tcPr>
          <w:p w:rsidR="00BD0FEE" w:rsidRPr="00BD0FEE" w:rsidRDefault="00BD0FEE" w:rsidP="002E30C0">
            <w:pPr>
              <w:jc w:val="center"/>
              <w:rPr>
                <w:rFonts w:ascii="仿宋" w:eastAsia="仿宋" w:hAnsi="仿宋"/>
                <w:b/>
                <w:sz w:val="28"/>
                <w:szCs w:val="28"/>
              </w:rPr>
            </w:pPr>
            <w:r w:rsidRPr="00BD0FEE">
              <w:rPr>
                <w:rFonts w:ascii="仿宋" w:eastAsia="仿宋" w:hAnsi="仿宋" w:hint="eastAsia"/>
                <w:b/>
                <w:sz w:val="28"/>
                <w:szCs w:val="28"/>
              </w:rPr>
              <w:t>分值</w:t>
            </w:r>
          </w:p>
        </w:tc>
      </w:tr>
      <w:tr w:rsidR="00BD0FEE" w:rsidRPr="00BD0FEE" w:rsidTr="002E30C0">
        <w:trPr>
          <w:trHeight w:val="567"/>
          <w:jc w:val="center"/>
        </w:trPr>
        <w:tc>
          <w:tcPr>
            <w:tcW w:w="1762" w:type="dxa"/>
            <w:vAlign w:val="center"/>
          </w:tcPr>
          <w:p w:rsidR="00BD0FEE" w:rsidRPr="00BD0FEE" w:rsidRDefault="00BD0FEE" w:rsidP="002E30C0">
            <w:pPr>
              <w:spacing w:line="500" w:lineRule="exact"/>
              <w:jc w:val="center"/>
              <w:rPr>
                <w:rFonts w:ascii="仿宋" w:eastAsia="仿宋" w:hAnsi="仿宋"/>
                <w:sz w:val="28"/>
                <w:szCs w:val="28"/>
              </w:rPr>
            </w:pPr>
            <w:r w:rsidRPr="00BD0FEE">
              <w:rPr>
                <w:rFonts w:ascii="仿宋" w:eastAsia="仿宋" w:hAnsi="仿宋" w:hint="eastAsia"/>
                <w:sz w:val="28"/>
                <w:szCs w:val="28"/>
              </w:rPr>
              <w:t>产品技术性能和功能</w:t>
            </w:r>
          </w:p>
        </w:tc>
        <w:tc>
          <w:tcPr>
            <w:tcW w:w="6237" w:type="dxa"/>
            <w:vAlign w:val="center"/>
          </w:tcPr>
          <w:p w:rsidR="00BD0FEE" w:rsidRPr="00BD0FEE" w:rsidRDefault="00BD0FEE" w:rsidP="002E30C0">
            <w:pPr>
              <w:spacing w:line="360" w:lineRule="exact"/>
              <w:rPr>
                <w:rFonts w:ascii="仿宋" w:eastAsia="仿宋" w:hAnsi="仿宋" w:cs="宋体"/>
                <w:kern w:val="0"/>
                <w:sz w:val="28"/>
                <w:szCs w:val="28"/>
              </w:rPr>
            </w:pPr>
            <w:r w:rsidRPr="00BD0FEE">
              <w:rPr>
                <w:rFonts w:ascii="仿宋" w:eastAsia="仿宋" w:hAnsi="仿宋" w:cs="宋体"/>
                <w:kern w:val="0"/>
                <w:sz w:val="28"/>
                <w:szCs w:val="28"/>
              </w:rPr>
              <w:t>投标人所投产品完全满足招标文件技术要求的，得</w:t>
            </w:r>
            <w:r w:rsidRPr="00BD0FEE">
              <w:rPr>
                <w:rFonts w:ascii="仿宋" w:eastAsia="仿宋" w:hAnsi="仿宋" w:cs="宋体" w:hint="eastAsia"/>
                <w:kern w:val="0"/>
                <w:sz w:val="28"/>
                <w:szCs w:val="28"/>
              </w:rPr>
              <w:t>10</w:t>
            </w:r>
            <w:r w:rsidRPr="00BD0FEE">
              <w:rPr>
                <w:rFonts w:ascii="仿宋" w:eastAsia="仿宋" w:hAnsi="仿宋" w:cs="宋体"/>
                <w:kern w:val="0"/>
                <w:sz w:val="28"/>
                <w:szCs w:val="28"/>
              </w:rPr>
              <w:t>分。</w:t>
            </w:r>
          </w:p>
        </w:tc>
        <w:tc>
          <w:tcPr>
            <w:tcW w:w="967" w:type="dxa"/>
            <w:vAlign w:val="center"/>
          </w:tcPr>
          <w:p w:rsidR="00BD0FEE" w:rsidRPr="00BD0FEE" w:rsidRDefault="00BD0FEE" w:rsidP="002E30C0">
            <w:pPr>
              <w:jc w:val="center"/>
              <w:rPr>
                <w:rFonts w:ascii="仿宋" w:eastAsia="仿宋" w:hAnsi="仿宋"/>
                <w:sz w:val="28"/>
                <w:szCs w:val="28"/>
              </w:rPr>
            </w:pPr>
            <w:r w:rsidRPr="00BD0FEE">
              <w:rPr>
                <w:rFonts w:ascii="仿宋" w:eastAsia="仿宋" w:hAnsi="仿宋" w:hint="eastAsia"/>
                <w:color w:val="FF0000"/>
                <w:sz w:val="28"/>
                <w:szCs w:val="28"/>
                <w:u w:val="single"/>
              </w:rPr>
              <w:t>10</w:t>
            </w:r>
            <w:r w:rsidRPr="00BD0FEE">
              <w:rPr>
                <w:rFonts w:ascii="仿宋" w:eastAsia="仿宋" w:hAnsi="仿宋" w:hint="eastAsia"/>
                <w:sz w:val="28"/>
                <w:szCs w:val="28"/>
              </w:rPr>
              <w:t>分</w:t>
            </w:r>
          </w:p>
        </w:tc>
      </w:tr>
      <w:tr w:rsidR="00BD0FEE" w:rsidRPr="00BD0FEE" w:rsidTr="002E30C0">
        <w:trPr>
          <w:trHeight w:val="567"/>
          <w:jc w:val="center"/>
        </w:trPr>
        <w:tc>
          <w:tcPr>
            <w:tcW w:w="1762" w:type="dxa"/>
            <w:vAlign w:val="center"/>
          </w:tcPr>
          <w:p w:rsidR="00BD0FEE" w:rsidRPr="00BD0FEE" w:rsidRDefault="00BD0FEE" w:rsidP="002E30C0">
            <w:pPr>
              <w:spacing w:line="360" w:lineRule="auto"/>
              <w:jc w:val="center"/>
              <w:rPr>
                <w:rFonts w:ascii="仿宋" w:eastAsia="仿宋" w:hAnsi="仿宋"/>
                <w:sz w:val="28"/>
                <w:szCs w:val="28"/>
              </w:rPr>
            </w:pPr>
            <w:r w:rsidRPr="00BD0FEE">
              <w:rPr>
                <w:rFonts w:ascii="仿宋" w:eastAsia="仿宋" w:hAnsi="仿宋" w:cs="宋体" w:hint="eastAsia"/>
                <w:kern w:val="0"/>
                <w:sz w:val="28"/>
                <w:szCs w:val="28"/>
              </w:rPr>
              <w:t>对招标文件的响应程度</w:t>
            </w:r>
          </w:p>
        </w:tc>
        <w:tc>
          <w:tcPr>
            <w:tcW w:w="6237" w:type="dxa"/>
            <w:vAlign w:val="center"/>
          </w:tcPr>
          <w:p w:rsidR="00BD0FEE" w:rsidRPr="00BD0FEE" w:rsidRDefault="00BD0FEE" w:rsidP="002E30C0">
            <w:pPr>
              <w:spacing w:line="480" w:lineRule="exact"/>
              <w:rPr>
                <w:rFonts w:ascii="仿宋" w:eastAsia="仿宋" w:hAnsi="仿宋"/>
                <w:sz w:val="28"/>
                <w:szCs w:val="28"/>
              </w:rPr>
            </w:pPr>
            <w:r w:rsidRPr="00BD0FEE">
              <w:rPr>
                <w:rFonts w:ascii="仿宋" w:eastAsia="仿宋" w:hAnsi="仿宋" w:cs="宋体"/>
                <w:kern w:val="0"/>
                <w:sz w:val="28"/>
                <w:szCs w:val="28"/>
              </w:rPr>
              <w:t>彩页</w:t>
            </w:r>
            <w:r w:rsidRPr="00BD0FEE">
              <w:rPr>
                <w:rFonts w:ascii="仿宋" w:eastAsia="仿宋" w:hAnsi="仿宋" w:cs="宋体" w:hint="eastAsia"/>
                <w:kern w:val="0"/>
                <w:sz w:val="28"/>
                <w:szCs w:val="28"/>
              </w:rPr>
              <w:t>、技术白皮书、检测报告等</w:t>
            </w:r>
            <w:r w:rsidRPr="00BD0FEE">
              <w:rPr>
                <w:rFonts w:ascii="仿宋" w:eastAsia="仿宋" w:hAnsi="仿宋" w:cs="宋体"/>
                <w:kern w:val="0"/>
                <w:sz w:val="28"/>
                <w:szCs w:val="28"/>
              </w:rPr>
              <w:t>资料完整且能佐证所投产品的主要技术参数及功能和配置标准的得</w:t>
            </w:r>
            <w:r w:rsidRPr="00BD0FEE">
              <w:rPr>
                <w:rFonts w:ascii="仿宋" w:eastAsia="仿宋" w:hAnsi="仿宋" w:cs="宋体" w:hint="eastAsia"/>
                <w:kern w:val="0"/>
                <w:sz w:val="28"/>
                <w:szCs w:val="28"/>
              </w:rPr>
              <w:t>30</w:t>
            </w:r>
            <w:r w:rsidRPr="00BD0FEE">
              <w:rPr>
                <w:rFonts w:ascii="仿宋" w:eastAsia="仿宋" w:hAnsi="仿宋" w:cs="宋体"/>
                <w:kern w:val="0"/>
                <w:sz w:val="28"/>
                <w:szCs w:val="28"/>
              </w:rPr>
              <w:t>分；彩页</w:t>
            </w:r>
            <w:r w:rsidRPr="00BD0FEE">
              <w:rPr>
                <w:rFonts w:ascii="仿宋" w:eastAsia="仿宋" w:hAnsi="仿宋" w:cs="宋体" w:hint="eastAsia"/>
                <w:kern w:val="0"/>
                <w:sz w:val="28"/>
                <w:szCs w:val="28"/>
              </w:rPr>
              <w:t>、技术白皮书、检测报告等</w:t>
            </w:r>
            <w:r w:rsidRPr="00BD0FEE">
              <w:rPr>
                <w:rFonts w:ascii="仿宋" w:eastAsia="仿宋" w:hAnsi="仿宋" w:cs="宋体"/>
                <w:kern w:val="0"/>
                <w:sz w:val="28"/>
                <w:szCs w:val="28"/>
              </w:rPr>
              <w:t>资料仅能部分佐证所投产品的主要技术参数及功能和配置标准的得</w:t>
            </w:r>
            <w:r w:rsidRPr="00BD0FEE">
              <w:rPr>
                <w:rFonts w:ascii="仿宋" w:eastAsia="仿宋" w:hAnsi="仿宋" w:cs="宋体" w:hint="eastAsia"/>
                <w:kern w:val="0"/>
                <w:sz w:val="28"/>
                <w:szCs w:val="28"/>
              </w:rPr>
              <w:t>15</w:t>
            </w:r>
            <w:r w:rsidRPr="00BD0FEE">
              <w:rPr>
                <w:rFonts w:ascii="仿宋" w:eastAsia="仿宋" w:hAnsi="仿宋" w:cs="宋体"/>
                <w:kern w:val="0"/>
                <w:sz w:val="28"/>
                <w:szCs w:val="28"/>
              </w:rPr>
              <w:t>分；</w:t>
            </w:r>
            <w:r w:rsidRPr="00BD0FEE">
              <w:rPr>
                <w:rFonts w:ascii="仿宋" w:eastAsia="仿宋" w:hAnsi="仿宋" w:cs="宋体" w:hint="eastAsia"/>
                <w:kern w:val="0"/>
                <w:sz w:val="28"/>
                <w:szCs w:val="28"/>
              </w:rPr>
              <w:t>不</w:t>
            </w:r>
            <w:r w:rsidRPr="00BD0FEE">
              <w:rPr>
                <w:rFonts w:ascii="仿宋" w:eastAsia="仿宋" w:hAnsi="仿宋" w:cs="宋体"/>
                <w:kern w:val="0"/>
                <w:sz w:val="28"/>
                <w:szCs w:val="28"/>
              </w:rPr>
              <w:t>提供彩页</w:t>
            </w:r>
            <w:r w:rsidRPr="00BD0FEE">
              <w:rPr>
                <w:rFonts w:ascii="仿宋" w:eastAsia="仿宋" w:hAnsi="仿宋" w:cs="宋体" w:hint="eastAsia"/>
                <w:kern w:val="0"/>
                <w:sz w:val="28"/>
                <w:szCs w:val="28"/>
              </w:rPr>
              <w:t>、技术白皮书、检测报告等</w:t>
            </w:r>
            <w:r w:rsidRPr="00BD0FEE">
              <w:rPr>
                <w:rFonts w:ascii="仿宋" w:eastAsia="仿宋" w:hAnsi="仿宋" w:cs="宋体"/>
                <w:kern w:val="0"/>
                <w:sz w:val="28"/>
                <w:szCs w:val="28"/>
              </w:rPr>
              <w:t>资料，或提供的彩页</w:t>
            </w:r>
            <w:r w:rsidRPr="00BD0FEE">
              <w:rPr>
                <w:rFonts w:ascii="仿宋" w:eastAsia="仿宋" w:hAnsi="仿宋" w:cs="宋体" w:hint="eastAsia"/>
                <w:kern w:val="0"/>
                <w:sz w:val="28"/>
                <w:szCs w:val="28"/>
              </w:rPr>
              <w:t>、技术白皮书、检测报告</w:t>
            </w:r>
            <w:bookmarkStart w:id="0" w:name="_GoBack"/>
            <w:bookmarkEnd w:id="0"/>
            <w:r w:rsidRPr="00BD0FEE">
              <w:rPr>
                <w:rFonts w:ascii="仿宋" w:eastAsia="仿宋" w:hAnsi="仿宋" w:cs="宋体" w:hint="eastAsia"/>
                <w:kern w:val="0"/>
                <w:sz w:val="28"/>
                <w:szCs w:val="28"/>
              </w:rPr>
              <w:t>等</w:t>
            </w:r>
            <w:r w:rsidRPr="00BD0FEE">
              <w:rPr>
                <w:rFonts w:ascii="仿宋" w:eastAsia="仿宋" w:hAnsi="仿宋" w:cs="宋体"/>
                <w:kern w:val="0"/>
                <w:sz w:val="28"/>
                <w:szCs w:val="28"/>
              </w:rPr>
              <w:t>资料与所投产品的规格型号不一致，或彩页资料不能佐证所投产品的主要技术参数及功能和配置标准的得0分。</w:t>
            </w:r>
          </w:p>
        </w:tc>
        <w:tc>
          <w:tcPr>
            <w:tcW w:w="967" w:type="dxa"/>
            <w:vAlign w:val="center"/>
          </w:tcPr>
          <w:p w:rsidR="00BD0FEE" w:rsidRPr="00BD0FEE" w:rsidRDefault="00BD0FEE" w:rsidP="002E30C0">
            <w:pPr>
              <w:jc w:val="center"/>
              <w:rPr>
                <w:rFonts w:ascii="仿宋" w:eastAsia="仿宋" w:hAnsi="仿宋"/>
                <w:sz w:val="28"/>
                <w:szCs w:val="28"/>
              </w:rPr>
            </w:pPr>
            <w:r w:rsidRPr="00BD0FEE">
              <w:rPr>
                <w:rFonts w:ascii="仿宋" w:eastAsia="仿宋" w:hAnsi="仿宋" w:hint="eastAsia"/>
                <w:color w:val="FF0000"/>
                <w:sz w:val="28"/>
                <w:szCs w:val="28"/>
                <w:u w:val="single"/>
              </w:rPr>
              <w:t>30</w:t>
            </w:r>
            <w:r w:rsidRPr="00BD0FEE">
              <w:rPr>
                <w:rFonts w:ascii="仿宋" w:eastAsia="仿宋" w:hAnsi="仿宋" w:hint="eastAsia"/>
                <w:sz w:val="28"/>
                <w:szCs w:val="28"/>
              </w:rPr>
              <w:t>分</w:t>
            </w:r>
          </w:p>
        </w:tc>
      </w:tr>
    </w:tbl>
    <w:p w:rsidR="00086C0A" w:rsidRPr="002A53B2" w:rsidRDefault="00086C0A" w:rsidP="00395FA1">
      <w:pPr>
        <w:widowControl/>
        <w:shd w:val="clear" w:color="auto" w:fill="FFFFFF"/>
        <w:spacing w:line="360" w:lineRule="atLeast"/>
        <w:jc w:val="left"/>
        <w:rPr>
          <w:rFonts w:ascii="宋体" w:cs="宋体"/>
          <w:color w:val="000000"/>
          <w:kern w:val="0"/>
          <w:sz w:val="24"/>
          <w:szCs w:val="24"/>
        </w:rPr>
      </w:pPr>
      <w:r>
        <w:rPr>
          <w:rFonts w:ascii="宋体" w:hAnsi="宋体" w:cs="宋体"/>
          <w:color w:val="000000"/>
          <w:kern w:val="0"/>
          <w:sz w:val="24"/>
          <w:szCs w:val="24"/>
        </w:rPr>
        <w:t xml:space="preserve">   </w:t>
      </w:r>
      <w:r w:rsidRPr="002A53B2">
        <w:rPr>
          <w:rFonts w:ascii="黑体" w:eastAsia="黑体" w:hAnsi="宋体" w:cs="黑体" w:hint="eastAsia"/>
          <w:color w:val="000000"/>
          <w:kern w:val="0"/>
          <w:sz w:val="30"/>
          <w:szCs w:val="30"/>
          <w:shd w:val="clear" w:color="auto" w:fill="FFFFFF"/>
        </w:rPr>
        <w:t>六、采购资金支付</w:t>
      </w:r>
    </w:p>
    <w:p w:rsidR="00086C0A" w:rsidRPr="002A53B2" w:rsidRDefault="00086C0A" w:rsidP="002A53B2">
      <w:pPr>
        <w:widowControl/>
        <w:shd w:val="clear" w:color="auto" w:fill="FFFFFF"/>
        <w:spacing w:line="360" w:lineRule="atLeast"/>
        <w:ind w:firstLine="600"/>
        <w:jc w:val="left"/>
        <w:rPr>
          <w:rFonts w:asci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Pr>
          <w:rFonts w:ascii="仿宋" w:eastAsia="仿宋" w:hAnsi="仿宋" w:cs="宋体" w:hint="eastAsia"/>
          <w:kern w:val="0"/>
          <w:sz w:val="30"/>
          <w:szCs w:val="30"/>
        </w:rPr>
        <w:t>银行转账</w:t>
      </w:r>
    </w:p>
    <w:p w:rsidR="00086C0A" w:rsidRPr="00BD0FEE" w:rsidRDefault="00086C0A" w:rsidP="00BD0FEE">
      <w:pPr>
        <w:widowControl/>
        <w:shd w:val="clear" w:color="auto" w:fill="FFFFFF"/>
        <w:spacing w:line="360" w:lineRule="atLeast"/>
        <w:ind w:firstLine="600"/>
        <w:jc w:val="left"/>
        <w:rPr>
          <w:rFonts w:ascii="仿宋" w:eastAsia="仿宋" w:hAnsi="仿宋" w:cs="宋体"/>
          <w:bCs/>
          <w:sz w:val="28"/>
          <w:szCs w:val="28"/>
          <w:lang w:val="zh-CN"/>
        </w:rPr>
      </w:pPr>
      <w:r w:rsidRPr="002A53B2">
        <w:rPr>
          <w:rFonts w:ascii="仿宋" w:eastAsia="仿宋" w:hAnsi="仿宋" w:cs="仿宋" w:hint="eastAsia"/>
          <w:color w:val="000000"/>
          <w:kern w:val="0"/>
          <w:sz w:val="30"/>
          <w:szCs w:val="30"/>
          <w:shd w:val="clear" w:color="auto" w:fill="FFFFFF"/>
        </w:rPr>
        <w:t>（二）支付时间及条件：</w:t>
      </w:r>
      <w:r w:rsidR="00BD0FEE">
        <w:rPr>
          <w:rFonts w:ascii="仿宋" w:eastAsia="仿宋" w:hAnsi="仿宋" w:cs="宋体" w:hint="eastAsia"/>
          <w:bCs/>
          <w:sz w:val="28"/>
          <w:szCs w:val="28"/>
          <w:lang w:val="zh-CN"/>
        </w:rPr>
        <w:t>合同签订后安装、调试、培训及验收合格后</w:t>
      </w:r>
      <w:r>
        <w:rPr>
          <w:rFonts w:ascii="仿宋" w:eastAsia="仿宋" w:hAnsi="仿宋" w:cs="宋体" w:hint="eastAsia"/>
          <w:bCs/>
          <w:sz w:val="28"/>
          <w:szCs w:val="28"/>
          <w:lang w:val="zh-CN"/>
        </w:rPr>
        <w:t>，付总款项</w:t>
      </w:r>
      <w:r>
        <w:rPr>
          <w:rFonts w:ascii="仿宋" w:eastAsia="仿宋" w:hAnsi="仿宋" w:cs="宋体"/>
          <w:bCs/>
          <w:sz w:val="28"/>
          <w:szCs w:val="28"/>
          <w:lang w:val="zh-CN"/>
        </w:rPr>
        <w:t>90%</w:t>
      </w:r>
      <w:r>
        <w:rPr>
          <w:rFonts w:ascii="仿宋" w:eastAsia="仿宋" w:hAnsi="仿宋" w:cs="宋体" w:hint="eastAsia"/>
          <w:bCs/>
          <w:sz w:val="28"/>
          <w:szCs w:val="28"/>
          <w:lang w:val="zh-CN"/>
        </w:rPr>
        <w:t>，余款</w:t>
      </w:r>
      <w:r>
        <w:rPr>
          <w:rFonts w:ascii="仿宋" w:eastAsia="仿宋" w:hAnsi="仿宋" w:cs="宋体"/>
          <w:bCs/>
          <w:sz w:val="28"/>
          <w:szCs w:val="28"/>
          <w:lang w:val="zh-CN"/>
        </w:rPr>
        <w:t>10%</w:t>
      </w:r>
      <w:r>
        <w:rPr>
          <w:rFonts w:ascii="仿宋" w:eastAsia="仿宋" w:hAnsi="仿宋" w:cs="宋体" w:hint="eastAsia"/>
          <w:bCs/>
          <w:sz w:val="28"/>
          <w:szCs w:val="28"/>
          <w:lang w:val="zh-CN"/>
        </w:rPr>
        <w:t>一年内付清。</w:t>
      </w:r>
      <w:r w:rsidRPr="007A71B6">
        <w:rPr>
          <w:rFonts w:ascii="仿宋" w:eastAsia="仿宋" w:hAnsi="仿宋" w:cs="仿宋"/>
          <w:color w:val="000000"/>
          <w:kern w:val="0"/>
          <w:sz w:val="30"/>
          <w:szCs w:val="30"/>
          <w:shd w:val="clear" w:color="auto" w:fill="FFFFFF"/>
        </w:rPr>
        <w:t xml:space="preserve"> </w:t>
      </w:r>
    </w:p>
    <w:p w:rsidR="00086C0A" w:rsidRPr="002A53B2" w:rsidRDefault="00086C0A" w:rsidP="002A53B2">
      <w:pPr>
        <w:widowControl/>
        <w:shd w:val="clear" w:color="auto" w:fill="FFFFFF"/>
        <w:spacing w:line="360" w:lineRule="atLeast"/>
        <w:ind w:firstLine="600"/>
        <w:jc w:val="left"/>
        <w:rPr>
          <w:rFonts w:asci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086C0A" w:rsidRPr="002A53B2" w:rsidRDefault="00086C0A" w:rsidP="002A53B2">
      <w:pPr>
        <w:widowControl/>
        <w:shd w:val="clear" w:color="auto" w:fill="FFFFFF"/>
        <w:spacing w:line="525" w:lineRule="atLeast"/>
        <w:ind w:firstLine="795"/>
        <w:jc w:val="left"/>
        <w:rPr>
          <w:rFonts w:asci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Pr>
          <w:rFonts w:ascii="仿宋" w:eastAsia="仿宋" w:hAnsi="仿宋" w:cs="仿宋" w:hint="eastAsia"/>
          <w:color w:val="000000"/>
          <w:kern w:val="0"/>
          <w:sz w:val="30"/>
          <w:szCs w:val="30"/>
          <w:shd w:val="clear" w:color="auto" w:fill="FFFFFF"/>
        </w:rPr>
        <w:t>赵恩灿</w:t>
      </w:r>
      <w:r w:rsidRPr="002A53B2">
        <w:rPr>
          <w:rFonts w:ascii="宋体" w:cs="宋体"/>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Pr>
          <w:rFonts w:ascii="仿宋" w:eastAsia="仿宋" w:hAnsi="仿宋" w:cs="仿宋"/>
          <w:color w:val="000000"/>
          <w:kern w:val="0"/>
          <w:sz w:val="30"/>
          <w:szCs w:val="30"/>
          <w:shd w:val="clear" w:color="auto" w:fill="FFFFFF"/>
        </w:rPr>
        <w:t>13937419663</w:t>
      </w:r>
    </w:p>
    <w:p w:rsidR="00086C0A" w:rsidRPr="00BD065C" w:rsidRDefault="00086C0A" w:rsidP="002A53B2">
      <w:pPr>
        <w:widowControl/>
        <w:shd w:val="clear" w:color="auto" w:fill="FFFFFF"/>
        <w:spacing w:line="525" w:lineRule="atLeast"/>
        <w:ind w:firstLine="795"/>
        <w:jc w:val="left"/>
        <w:rPr>
          <w:rFonts w:asci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Pr>
          <w:rFonts w:ascii="仿宋" w:eastAsia="仿宋" w:hAnsi="仿宋" w:hint="eastAsia"/>
          <w:sz w:val="30"/>
          <w:szCs w:val="30"/>
        </w:rPr>
        <w:t>禹州市钧官窑路中段</w:t>
      </w:r>
      <w:r>
        <w:rPr>
          <w:rFonts w:ascii="仿宋" w:eastAsia="仿宋" w:hAnsi="仿宋"/>
          <w:sz w:val="30"/>
          <w:szCs w:val="30"/>
        </w:rPr>
        <w:t>69</w:t>
      </w:r>
      <w:r>
        <w:rPr>
          <w:rFonts w:ascii="仿宋" w:eastAsia="仿宋" w:hAnsi="仿宋" w:hint="eastAsia"/>
          <w:sz w:val="30"/>
          <w:szCs w:val="30"/>
        </w:rPr>
        <w:t>号</w:t>
      </w:r>
    </w:p>
    <w:p w:rsidR="00086C0A" w:rsidRDefault="00BD0FEE" w:rsidP="003C3EAC">
      <w:pPr>
        <w:widowControl/>
        <w:shd w:val="clear" w:color="auto" w:fill="FFFFFF"/>
        <w:spacing w:line="330" w:lineRule="atLeast"/>
        <w:ind w:right="300" w:firstLine="5700"/>
        <w:jc w:val="right"/>
        <w:rPr>
          <w:rFonts w:ascii="宋体" w:cs="宋体"/>
          <w:color w:val="000000"/>
          <w:kern w:val="0"/>
          <w:sz w:val="30"/>
          <w:szCs w:val="30"/>
          <w:shd w:val="clear" w:color="auto" w:fill="FFFFFF"/>
        </w:rPr>
      </w:pPr>
      <w:r>
        <w:rPr>
          <w:rFonts w:ascii="仿宋" w:eastAsia="仿宋" w:hAnsi="仿宋" w:cs="仿宋"/>
          <w:color w:val="000000"/>
          <w:kern w:val="0"/>
          <w:sz w:val="30"/>
          <w:szCs w:val="30"/>
          <w:shd w:val="clear" w:color="auto" w:fill="FFFFFF"/>
        </w:rPr>
        <w:t xml:space="preserve"> </w:t>
      </w:r>
      <w:r w:rsidR="00086C0A">
        <w:rPr>
          <w:rFonts w:ascii="仿宋" w:eastAsia="仿宋" w:hAnsi="仿宋" w:cs="仿宋" w:hint="eastAsia"/>
          <w:color w:val="000000"/>
          <w:kern w:val="0"/>
          <w:sz w:val="30"/>
          <w:szCs w:val="30"/>
          <w:shd w:val="clear" w:color="auto" w:fill="FFFFFF"/>
        </w:rPr>
        <w:t>禹州市中医院</w:t>
      </w:r>
    </w:p>
    <w:p w:rsidR="00086C0A" w:rsidRPr="00E57476" w:rsidRDefault="00086C0A"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color w:val="000000"/>
          <w:kern w:val="0"/>
          <w:sz w:val="30"/>
          <w:szCs w:val="30"/>
          <w:shd w:val="clear" w:color="auto" w:fill="FFFFFF"/>
        </w:rPr>
        <w:t>2018</w:t>
      </w:r>
      <w:r w:rsidRPr="00BD065C">
        <w:rPr>
          <w:rFonts w:ascii="仿宋" w:eastAsia="仿宋" w:hAnsi="仿宋" w:cs="宋体" w:hint="eastAsia"/>
          <w:color w:val="000000"/>
          <w:kern w:val="0"/>
          <w:sz w:val="30"/>
          <w:szCs w:val="30"/>
          <w:shd w:val="clear" w:color="auto" w:fill="FFFFFF"/>
        </w:rPr>
        <w:t>年</w:t>
      </w:r>
      <w:r w:rsidR="003C3EAC">
        <w:rPr>
          <w:rFonts w:ascii="仿宋" w:eastAsia="仿宋" w:hAnsi="仿宋" w:cs="宋体" w:hint="eastAsia"/>
          <w:color w:val="000000"/>
          <w:kern w:val="0"/>
          <w:sz w:val="30"/>
          <w:szCs w:val="30"/>
          <w:shd w:val="clear" w:color="auto" w:fill="FFFFFF"/>
        </w:rPr>
        <w:t>11</w:t>
      </w:r>
      <w:r w:rsidRPr="00BD065C">
        <w:rPr>
          <w:rFonts w:ascii="仿宋" w:eastAsia="仿宋" w:hAnsi="仿宋" w:cs="宋体" w:hint="eastAsia"/>
          <w:color w:val="000000"/>
          <w:kern w:val="0"/>
          <w:sz w:val="30"/>
          <w:szCs w:val="30"/>
          <w:shd w:val="clear" w:color="auto" w:fill="FFFFFF"/>
        </w:rPr>
        <w:t>月</w:t>
      </w:r>
      <w:r w:rsidR="003C3EAC">
        <w:rPr>
          <w:rFonts w:ascii="仿宋" w:eastAsia="仿宋" w:hAnsi="仿宋" w:cs="宋体" w:hint="eastAsia"/>
          <w:color w:val="000000"/>
          <w:kern w:val="0"/>
          <w:sz w:val="30"/>
          <w:szCs w:val="30"/>
          <w:shd w:val="clear" w:color="auto" w:fill="FFFFFF"/>
        </w:rPr>
        <w:t>23</w:t>
      </w:r>
      <w:r w:rsidRPr="00BD065C">
        <w:rPr>
          <w:rFonts w:ascii="仿宋" w:eastAsia="仿宋" w:hAnsi="仿宋" w:cs="宋体" w:hint="eastAsia"/>
          <w:color w:val="000000"/>
          <w:kern w:val="0"/>
          <w:sz w:val="30"/>
          <w:szCs w:val="30"/>
          <w:shd w:val="clear" w:color="auto" w:fill="FFFFFF"/>
        </w:rPr>
        <w:t>日</w:t>
      </w:r>
      <w:r w:rsidRPr="00BD065C">
        <w:rPr>
          <w:rFonts w:ascii="仿宋" w:eastAsia="仿宋" w:hAnsi="仿宋" w:cs="宋体"/>
          <w:color w:val="000000"/>
          <w:kern w:val="0"/>
          <w:sz w:val="30"/>
          <w:szCs w:val="30"/>
          <w:shd w:val="clear" w:color="auto" w:fill="FFFFFF"/>
        </w:rPr>
        <w:t xml:space="preserve">  </w:t>
      </w:r>
    </w:p>
    <w:sectPr w:rsidR="00086C0A" w:rsidRPr="00E57476" w:rsidSect="0068202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C0A" w:rsidRDefault="00086C0A" w:rsidP="00253591">
      <w:r>
        <w:separator/>
      </w:r>
    </w:p>
  </w:endnote>
  <w:endnote w:type="continuationSeparator" w:id="0">
    <w:p w:rsidR="00086C0A" w:rsidRDefault="00086C0A"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_GB2312">
    <w:altName w:val="Lucida Console"/>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C0A" w:rsidRDefault="00086C0A" w:rsidP="00253591">
      <w:r>
        <w:separator/>
      </w:r>
    </w:p>
  </w:footnote>
  <w:footnote w:type="continuationSeparator" w:id="0">
    <w:p w:rsidR="00086C0A" w:rsidRDefault="00086C0A"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70DA80"/>
    <w:multiLevelType w:val="singleLevel"/>
    <w:tmpl w:val="9270DA80"/>
    <w:lvl w:ilvl="0">
      <w:start w:val="1"/>
      <w:numFmt w:val="decimal"/>
      <w:lvlText w:val="(%1)"/>
      <w:lvlJc w:val="left"/>
      <w:pPr>
        <w:ind w:left="425" w:hanging="425"/>
      </w:pPr>
      <w:rPr>
        <w:rFonts w:hint="default"/>
      </w:rPr>
    </w:lvl>
  </w:abstractNum>
  <w:abstractNum w:abstractNumId="1">
    <w:nsid w:val="A8C6078D"/>
    <w:multiLevelType w:val="singleLevel"/>
    <w:tmpl w:val="A8C6078D"/>
    <w:lvl w:ilvl="0">
      <w:start w:val="1"/>
      <w:numFmt w:val="decimal"/>
      <w:lvlText w:val="(%1)"/>
      <w:lvlJc w:val="left"/>
      <w:pPr>
        <w:ind w:left="425" w:hanging="425"/>
      </w:pPr>
      <w:rPr>
        <w:rFonts w:hint="default"/>
      </w:rPr>
    </w:lvl>
  </w:abstractNum>
  <w:abstractNum w:abstractNumId="2">
    <w:nsid w:val="AB92ABBE"/>
    <w:multiLevelType w:val="singleLevel"/>
    <w:tmpl w:val="AB92ABBE"/>
    <w:lvl w:ilvl="0">
      <w:start w:val="1"/>
      <w:numFmt w:val="chineseCounting"/>
      <w:suff w:val="nothing"/>
      <w:lvlText w:val="%1、"/>
      <w:lvlJc w:val="left"/>
      <w:rPr>
        <w:rFonts w:hint="eastAsia"/>
      </w:rPr>
    </w:lvl>
  </w:abstractNum>
  <w:abstractNum w:abstractNumId="3">
    <w:nsid w:val="B20C475E"/>
    <w:multiLevelType w:val="singleLevel"/>
    <w:tmpl w:val="B20C475E"/>
    <w:lvl w:ilvl="0">
      <w:start w:val="16"/>
      <w:numFmt w:val="decimal"/>
      <w:lvlText w:val="%1"/>
      <w:lvlJc w:val="left"/>
    </w:lvl>
  </w:abstractNum>
  <w:abstractNum w:abstractNumId="4">
    <w:nsid w:val="C8E0EE7A"/>
    <w:multiLevelType w:val="singleLevel"/>
    <w:tmpl w:val="C8E0EE7A"/>
    <w:lvl w:ilvl="0">
      <w:start w:val="1"/>
      <w:numFmt w:val="decimal"/>
      <w:lvlText w:val="(%1)"/>
      <w:lvlJc w:val="left"/>
      <w:pPr>
        <w:ind w:left="425" w:hanging="425"/>
      </w:pPr>
      <w:rPr>
        <w:rFonts w:hint="default"/>
      </w:rPr>
    </w:lvl>
  </w:abstractNum>
  <w:abstractNum w:abstractNumId="5">
    <w:nsid w:val="CE6BC4DE"/>
    <w:multiLevelType w:val="singleLevel"/>
    <w:tmpl w:val="CE6BC4DE"/>
    <w:lvl w:ilvl="0">
      <w:start w:val="1"/>
      <w:numFmt w:val="decimal"/>
      <w:lvlText w:val="(%1)"/>
      <w:lvlJc w:val="left"/>
      <w:pPr>
        <w:ind w:left="425" w:hanging="425"/>
      </w:pPr>
      <w:rPr>
        <w:rFonts w:hint="default"/>
      </w:rPr>
    </w:lvl>
  </w:abstractNum>
  <w:abstractNum w:abstractNumId="6">
    <w:nsid w:val="F4287824"/>
    <w:multiLevelType w:val="singleLevel"/>
    <w:tmpl w:val="F4287824"/>
    <w:lvl w:ilvl="0">
      <w:start w:val="1"/>
      <w:numFmt w:val="decimal"/>
      <w:lvlText w:val="(%1)"/>
      <w:lvlJc w:val="left"/>
      <w:pPr>
        <w:ind w:left="425" w:hanging="425"/>
      </w:pPr>
      <w:rPr>
        <w:rFonts w:hint="default"/>
      </w:rPr>
    </w:lvl>
  </w:abstractNum>
  <w:abstractNum w:abstractNumId="7">
    <w:nsid w:val="00000001"/>
    <w:multiLevelType w:val="multilevel"/>
    <w:tmpl w:val="00000016"/>
    <w:lvl w:ilvl="0">
      <w:start w:val="1"/>
      <w:numFmt w:val="decimal"/>
      <w:lvlText w:val="%1）"/>
      <w:lvlJc w:val="left"/>
      <w:pPr>
        <w:tabs>
          <w:tab w:val="num" w:pos="993"/>
        </w:tabs>
        <w:ind w:left="993" w:hanging="567"/>
      </w:pPr>
      <w:rPr>
        <w:rFonts w:cs="Times New Roman" w:hint="eastAsia"/>
        <w:b w:val="0"/>
        <w:i w:val="0"/>
        <w:sz w:val="24"/>
        <w:szCs w:val="24"/>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00000003"/>
    <w:multiLevelType w:val="multilevel"/>
    <w:tmpl w:val="0000001B"/>
    <w:lvl w:ilvl="0">
      <w:start w:val="1"/>
      <w:numFmt w:val="japaneseCounting"/>
      <w:lvlText w:val="（%1）"/>
      <w:lvlJc w:val="left"/>
      <w:pPr>
        <w:tabs>
          <w:tab w:val="num" w:pos="855"/>
        </w:tabs>
        <w:ind w:left="855" w:hanging="855"/>
      </w:pPr>
      <w:rPr>
        <w:rFonts w:cs="Times New Roman" w:hint="eastAsia"/>
      </w:rPr>
    </w:lvl>
    <w:lvl w:ilvl="1">
      <w:start w:val="1"/>
      <w:numFmt w:val="decimal"/>
      <w:lvlText w:val="%2）"/>
      <w:lvlJc w:val="left"/>
      <w:pPr>
        <w:tabs>
          <w:tab w:val="num" w:pos="987"/>
        </w:tabs>
        <w:ind w:left="987" w:hanging="567"/>
      </w:pPr>
      <w:rPr>
        <w:rFonts w:cs="Times New Roman" w:hint="eastAsia"/>
      </w:rPr>
    </w:lvl>
    <w:lvl w:ilvl="2">
      <w:start w:val="1"/>
      <w:numFmt w:val="decimal"/>
      <w:lvlText w:val="%3."/>
      <w:lvlJc w:val="left"/>
      <w:pPr>
        <w:tabs>
          <w:tab w:val="num" w:pos="1260"/>
        </w:tabs>
        <w:ind w:left="1260" w:hanging="420"/>
      </w:pPr>
      <w:rPr>
        <w:rFonts w:cs="Times New Roman" w:hint="eastAsia"/>
      </w:rPr>
    </w:lvl>
    <w:lvl w:ilvl="3">
      <w:start w:val="2"/>
      <w:numFmt w:val="japaneseCounting"/>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00000005"/>
    <w:multiLevelType w:val="multilevel"/>
    <w:tmpl w:val="00000005"/>
    <w:lvl w:ilvl="0">
      <w:start w:val="1"/>
      <w:numFmt w:val="japaneseCounting"/>
      <w:lvlText w:val="%1、"/>
      <w:lvlJc w:val="left"/>
      <w:pPr>
        <w:ind w:left="592" w:hanging="450"/>
      </w:pPr>
      <w:rPr>
        <w:rFonts w:ascii="Times New Roman" w:eastAsia="宋体" w:hAnsi="宋体" w:cs="Times New Roman" w:hint="default"/>
        <w:b/>
      </w:rPr>
    </w:lvl>
    <w:lvl w:ilvl="1">
      <w:start w:val="1"/>
      <w:numFmt w:val="decimal"/>
      <w:lvlText w:val="2.%2"/>
      <w:lvlJc w:val="left"/>
      <w:pPr>
        <w:ind w:left="704" w:hanging="420"/>
      </w:pPr>
      <w:rPr>
        <w:rFonts w:ascii="Calibri" w:hAnsi="Calibri" w:cs="Times New Roman" w:hint="default"/>
        <w:b w:val="0"/>
        <w:i w:val="0"/>
      </w:rPr>
    </w:lvl>
    <w:lvl w:ilvl="2">
      <w:start w:val="1"/>
      <w:numFmt w:val="decimal"/>
      <w:lvlText w:val="1.%3"/>
      <w:lvlJc w:val="left"/>
      <w:pPr>
        <w:ind w:left="786" w:hanging="360"/>
      </w:pPr>
      <w:rPr>
        <w:rFonts w:ascii="Calibri" w:hAnsi="Calibri" w:cs="Times New Roman" w:hint="default"/>
        <w:b w:val="0"/>
        <w:i w:val="0"/>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10">
    <w:nsid w:val="00000007"/>
    <w:multiLevelType w:val="multilevel"/>
    <w:tmpl w:val="00000007"/>
    <w:lvl w:ilvl="0">
      <w:start w:val="1"/>
      <w:numFmt w:val="decimal"/>
      <w:lvlText w:val="2.%1"/>
      <w:lvlJc w:val="left"/>
      <w:pPr>
        <w:ind w:left="420" w:hanging="420"/>
      </w:pPr>
      <w:rPr>
        <w:rFonts w:ascii="Calibri" w:hAnsi="Calibri" w:cs="Times New Roman" w:hint="default"/>
        <w:b w:val="0"/>
        <w:i w:val="0"/>
      </w:rPr>
    </w:lvl>
    <w:lvl w:ilvl="1">
      <w:start w:val="1"/>
      <w:numFmt w:val="decimal"/>
      <w:lvlText w:val="2.%2"/>
      <w:lvlJc w:val="left"/>
      <w:pPr>
        <w:ind w:left="840" w:hanging="420"/>
      </w:pPr>
      <w:rPr>
        <w:rFonts w:ascii="Calibri" w:hAnsi="Calibri" w:cs="Times New Roman" w:hint="default"/>
        <w:b w:val="0"/>
        <w:i w:val="0"/>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000000A"/>
    <w:multiLevelType w:val="multilevel"/>
    <w:tmpl w:val="0000000A"/>
    <w:lvl w:ilvl="0">
      <w:start w:val="1"/>
      <w:numFmt w:val="japaneseCounting"/>
      <w:lvlText w:val="%1、"/>
      <w:lvlJc w:val="left"/>
      <w:pPr>
        <w:ind w:left="592" w:hanging="450"/>
      </w:pPr>
      <w:rPr>
        <w:rFonts w:ascii="Times New Roman" w:eastAsia="宋体" w:hAnsi="宋体" w:cs="Times New Roman"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cs="Times New Roman" w:hint="default"/>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12">
    <w:nsid w:val="041603D6"/>
    <w:multiLevelType w:val="singleLevel"/>
    <w:tmpl w:val="041603D6"/>
    <w:lvl w:ilvl="0">
      <w:start w:val="1"/>
      <w:numFmt w:val="decimal"/>
      <w:lvlText w:val="(%1)"/>
      <w:lvlJc w:val="left"/>
      <w:pPr>
        <w:ind w:left="425" w:hanging="425"/>
      </w:pPr>
      <w:rPr>
        <w:rFonts w:hint="default"/>
      </w:rPr>
    </w:lvl>
  </w:abstractNum>
  <w:abstractNum w:abstractNumId="13">
    <w:nsid w:val="050E125F"/>
    <w:multiLevelType w:val="singleLevel"/>
    <w:tmpl w:val="050E125F"/>
    <w:lvl w:ilvl="0">
      <w:start w:val="1"/>
      <w:numFmt w:val="decimal"/>
      <w:lvlText w:val="%1."/>
      <w:lvlJc w:val="left"/>
      <w:pPr>
        <w:tabs>
          <w:tab w:val="num" w:pos="312"/>
        </w:tabs>
      </w:pPr>
    </w:lvl>
  </w:abstractNum>
  <w:abstractNum w:abstractNumId="14">
    <w:nsid w:val="05DE3D4F"/>
    <w:multiLevelType w:val="multilevel"/>
    <w:tmpl w:val="05DE3D4F"/>
    <w:lvl w:ilvl="0">
      <w:start w:val="1"/>
      <w:numFmt w:val="decimal"/>
      <w:lvlText w:val="3.3.%1"/>
      <w:lvlJc w:val="left"/>
      <w:pPr>
        <w:tabs>
          <w:tab w:val="num" w:pos="737"/>
        </w:tabs>
        <w:ind w:left="737" w:hanging="737"/>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3.3.%3"/>
      <w:lvlJc w:val="left"/>
      <w:pPr>
        <w:tabs>
          <w:tab w:val="num" w:pos="792"/>
        </w:tabs>
        <w:ind w:left="792" w:hanging="792"/>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5">
    <w:nsid w:val="0996C0CB"/>
    <w:multiLevelType w:val="singleLevel"/>
    <w:tmpl w:val="0996C0CB"/>
    <w:lvl w:ilvl="0">
      <w:start w:val="1"/>
      <w:numFmt w:val="decimal"/>
      <w:lvlText w:val="(%1)"/>
      <w:lvlJc w:val="left"/>
      <w:pPr>
        <w:ind w:left="425" w:hanging="425"/>
      </w:pPr>
      <w:rPr>
        <w:rFonts w:hint="default"/>
      </w:rPr>
    </w:lvl>
  </w:abstractNum>
  <w:abstractNum w:abstractNumId="16">
    <w:nsid w:val="10E6B5CA"/>
    <w:multiLevelType w:val="singleLevel"/>
    <w:tmpl w:val="10E6B5CA"/>
    <w:lvl w:ilvl="0">
      <w:start w:val="1"/>
      <w:numFmt w:val="decimal"/>
      <w:lvlText w:val="(%1)"/>
      <w:lvlJc w:val="left"/>
      <w:pPr>
        <w:ind w:left="425" w:hanging="425"/>
      </w:pPr>
      <w:rPr>
        <w:rFonts w:hint="default"/>
      </w:rPr>
    </w:lvl>
  </w:abstractNum>
  <w:abstractNum w:abstractNumId="17">
    <w:nsid w:val="150172F8"/>
    <w:multiLevelType w:val="multilevel"/>
    <w:tmpl w:val="150172F8"/>
    <w:lvl w:ilvl="0">
      <w:start w:val="3"/>
      <w:numFmt w:val="decimal"/>
      <w:lvlText w:val="%1"/>
      <w:lvlJc w:val="left"/>
      <w:pPr>
        <w:ind w:left="525" w:hanging="525"/>
      </w:pPr>
      <w:rPr>
        <w:rFonts w:cs="Times New Roman" w:hint="default"/>
      </w:rPr>
    </w:lvl>
    <w:lvl w:ilvl="1">
      <w:start w:val="8"/>
      <w:numFmt w:val="decimal"/>
      <w:lvlText w:val="%1.%2"/>
      <w:lvlJc w:val="left"/>
      <w:pPr>
        <w:ind w:left="52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16E30DCF"/>
    <w:multiLevelType w:val="singleLevel"/>
    <w:tmpl w:val="16E30DCF"/>
    <w:lvl w:ilvl="0">
      <w:start w:val="4"/>
      <w:numFmt w:val="decimal"/>
      <w:lvlText w:val="%1."/>
      <w:lvlJc w:val="left"/>
      <w:pPr>
        <w:tabs>
          <w:tab w:val="num" w:pos="312"/>
        </w:tabs>
      </w:pPr>
    </w:lvl>
  </w:abstractNum>
  <w:abstractNum w:abstractNumId="19">
    <w:nsid w:val="19C665A2"/>
    <w:multiLevelType w:val="multilevel"/>
    <w:tmpl w:val="19C665A2"/>
    <w:lvl w:ilvl="0">
      <w:start w:val="1"/>
      <w:numFmt w:val="decimal"/>
      <w:lvlText w:val="%1."/>
      <w:lvlJc w:val="left"/>
      <w:pPr>
        <w:ind w:left="425" w:hanging="425"/>
      </w:pPr>
      <w:rPr>
        <w:rFonts w:cs="Times New Roman" w:hint="eastAsia"/>
      </w:rPr>
    </w:lvl>
    <w:lvl w:ilvl="1">
      <w:start w:val="1"/>
      <w:numFmt w:val="decimal"/>
      <w:suff w:val="nothing"/>
      <w:lvlText w:val="%1.%2"/>
      <w:lvlJc w:val="left"/>
      <w:pPr>
        <w:ind w:left="875" w:hanging="449"/>
      </w:pPr>
      <w:rPr>
        <w:rFonts w:cs="Times New Roman" w:hint="eastAsia"/>
      </w:rPr>
    </w:lvl>
    <w:lvl w:ilvl="2">
      <w:start w:val="1"/>
      <w:numFmt w:val="decimal"/>
      <w:suff w:val="nothing"/>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20">
    <w:nsid w:val="1D987C40"/>
    <w:multiLevelType w:val="multilevel"/>
    <w:tmpl w:val="1D987C40"/>
    <w:lvl w:ilvl="0">
      <w:start w:val="1"/>
      <w:numFmt w:val="decimal"/>
      <w:lvlText w:val="3.1.%1"/>
      <w:lvlJc w:val="left"/>
      <w:pPr>
        <w:tabs>
          <w:tab w:val="num" w:pos="737"/>
        </w:tabs>
        <w:ind w:left="737" w:hanging="737"/>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3.1.%3"/>
      <w:lvlJc w:val="left"/>
      <w:pPr>
        <w:tabs>
          <w:tab w:val="num" w:pos="792"/>
        </w:tabs>
        <w:ind w:left="792" w:hanging="792"/>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21">
    <w:nsid w:val="28335834"/>
    <w:multiLevelType w:val="multilevel"/>
    <w:tmpl w:val="2833583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2">
    <w:nsid w:val="2CB84F95"/>
    <w:multiLevelType w:val="singleLevel"/>
    <w:tmpl w:val="2CB84F95"/>
    <w:lvl w:ilvl="0">
      <w:start w:val="1"/>
      <w:numFmt w:val="decimal"/>
      <w:lvlText w:val="(%1)"/>
      <w:lvlJc w:val="left"/>
      <w:pPr>
        <w:ind w:left="425" w:hanging="425"/>
      </w:pPr>
      <w:rPr>
        <w:rFonts w:hint="default"/>
      </w:rPr>
    </w:lvl>
  </w:abstractNum>
  <w:abstractNum w:abstractNumId="23">
    <w:nsid w:val="2D59589E"/>
    <w:multiLevelType w:val="multilevel"/>
    <w:tmpl w:val="F1B099D6"/>
    <w:lvl w:ilvl="0">
      <w:start w:val="1"/>
      <w:numFmt w:val="decimal"/>
      <w:lvlText w:val="%1"/>
      <w:lvlJc w:val="left"/>
      <w:pPr>
        <w:ind w:left="600" w:hanging="600"/>
      </w:pPr>
      <w:rPr>
        <w:rFonts w:cs="Times New Roman" w:hint="default"/>
      </w:rPr>
    </w:lvl>
    <w:lvl w:ilvl="1">
      <w:start w:val="1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3120" w:hanging="1440"/>
      </w:pPr>
      <w:rPr>
        <w:rFonts w:cs="Times New Roman" w:hint="default"/>
      </w:rPr>
    </w:lvl>
    <w:lvl w:ilvl="5">
      <w:start w:val="1"/>
      <w:numFmt w:val="decimal"/>
      <w:lvlText w:val="%1.%2.%3.%4.%5.%6"/>
      <w:lvlJc w:val="left"/>
      <w:pPr>
        <w:ind w:left="3900" w:hanging="1800"/>
      </w:pPr>
      <w:rPr>
        <w:rFonts w:cs="Times New Roman" w:hint="default"/>
      </w:rPr>
    </w:lvl>
    <w:lvl w:ilvl="6">
      <w:start w:val="1"/>
      <w:numFmt w:val="decimal"/>
      <w:lvlText w:val="%1.%2.%3.%4.%5.%6.%7"/>
      <w:lvlJc w:val="left"/>
      <w:pPr>
        <w:ind w:left="4680" w:hanging="2160"/>
      </w:pPr>
      <w:rPr>
        <w:rFonts w:cs="Times New Roman" w:hint="default"/>
      </w:rPr>
    </w:lvl>
    <w:lvl w:ilvl="7">
      <w:start w:val="1"/>
      <w:numFmt w:val="decimal"/>
      <w:lvlText w:val="%1.%2.%3.%4.%5.%6.%7.%8"/>
      <w:lvlJc w:val="left"/>
      <w:pPr>
        <w:ind w:left="5100" w:hanging="2160"/>
      </w:pPr>
      <w:rPr>
        <w:rFonts w:cs="Times New Roman" w:hint="default"/>
      </w:rPr>
    </w:lvl>
    <w:lvl w:ilvl="8">
      <w:start w:val="1"/>
      <w:numFmt w:val="decimal"/>
      <w:lvlText w:val="%1.%2.%3.%4.%5.%6.%7.%8.%9"/>
      <w:lvlJc w:val="left"/>
      <w:pPr>
        <w:ind w:left="5880" w:hanging="2520"/>
      </w:pPr>
      <w:rPr>
        <w:rFonts w:cs="Times New Roman" w:hint="default"/>
      </w:rPr>
    </w:lvl>
  </w:abstractNum>
  <w:abstractNum w:abstractNumId="24">
    <w:nsid w:val="2E03C722"/>
    <w:multiLevelType w:val="singleLevel"/>
    <w:tmpl w:val="2E03C722"/>
    <w:lvl w:ilvl="0">
      <w:start w:val="1"/>
      <w:numFmt w:val="decimal"/>
      <w:lvlText w:val="(%1)"/>
      <w:lvlJc w:val="left"/>
      <w:pPr>
        <w:ind w:left="425" w:hanging="425"/>
      </w:pPr>
      <w:rPr>
        <w:rFonts w:hint="default"/>
      </w:rPr>
    </w:lvl>
  </w:abstractNum>
  <w:abstractNum w:abstractNumId="25">
    <w:nsid w:val="39E6E619"/>
    <w:multiLevelType w:val="singleLevel"/>
    <w:tmpl w:val="39E6E619"/>
    <w:lvl w:ilvl="0">
      <w:start w:val="1"/>
      <w:numFmt w:val="decimal"/>
      <w:lvlText w:val="(%1)"/>
      <w:lvlJc w:val="left"/>
      <w:pPr>
        <w:ind w:left="425" w:hanging="425"/>
      </w:pPr>
      <w:rPr>
        <w:rFonts w:hint="default"/>
      </w:rPr>
    </w:lvl>
  </w:abstractNum>
  <w:abstractNum w:abstractNumId="26">
    <w:nsid w:val="40FB2CEE"/>
    <w:multiLevelType w:val="multilevel"/>
    <w:tmpl w:val="40FB2CEE"/>
    <w:lvl w:ilvl="0">
      <w:start w:val="1"/>
      <w:numFmt w:val="decimal"/>
      <w:lvlText w:val="3.7.%1"/>
      <w:lvlJc w:val="left"/>
      <w:pPr>
        <w:tabs>
          <w:tab w:val="num" w:pos="737"/>
        </w:tabs>
        <w:ind w:left="737" w:hanging="737"/>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3.7.%3"/>
      <w:lvlJc w:val="left"/>
      <w:pPr>
        <w:tabs>
          <w:tab w:val="num" w:pos="792"/>
        </w:tabs>
        <w:ind w:left="792" w:hanging="792"/>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27">
    <w:nsid w:val="434B3296"/>
    <w:multiLevelType w:val="singleLevel"/>
    <w:tmpl w:val="434B3296"/>
    <w:lvl w:ilvl="0">
      <w:start w:val="1"/>
      <w:numFmt w:val="decimal"/>
      <w:lvlText w:val="%1."/>
      <w:lvlJc w:val="left"/>
      <w:pPr>
        <w:tabs>
          <w:tab w:val="num" w:pos="312"/>
        </w:tabs>
      </w:pPr>
    </w:lvl>
  </w:abstractNum>
  <w:abstractNum w:abstractNumId="28">
    <w:nsid w:val="44A6E9AA"/>
    <w:multiLevelType w:val="singleLevel"/>
    <w:tmpl w:val="44A6E9AA"/>
    <w:lvl w:ilvl="0">
      <w:start w:val="1"/>
      <w:numFmt w:val="decimal"/>
      <w:lvlText w:val="(%1)"/>
      <w:lvlJc w:val="left"/>
      <w:pPr>
        <w:ind w:left="425" w:hanging="425"/>
      </w:pPr>
      <w:rPr>
        <w:rFonts w:hint="default"/>
      </w:rPr>
    </w:lvl>
  </w:abstractNum>
  <w:abstractNum w:abstractNumId="29">
    <w:nsid w:val="52402D85"/>
    <w:multiLevelType w:val="multilevel"/>
    <w:tmpl w:val="52402D85"/>
    <w:lvl w:ilvl="0">
      <w:start w:val="3"/>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52E5549B"/>
    <w:multiLevelType w:val="multilevel"/>
    <w:tmpl w:val="52E5549B"/>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5B464E04"/>
    <w:multiLevelType w:val="multilevel"/>
    <w:tmpl w:val="5B464E04"/>
    <w:lvl w:ilvl="0">
      <w:start w:val="1"/>
      <w:numFmt w:val="decimal"/>
      <w:lvlText w:val="3.4.%1"/>
      <w:lvlJc w:val="left"/>
      <w:pPr>
        <w:tabs>
          <w:tab w:val="num" w:pos="792"/>
        </w:tabs>
        <w:ind w:left="792" w:hanging="792"/>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3.3.%3"/>
      <w:lvlJc w:val="left"/>
      <w:pPr>
        <w:tabs>
          <w:tab w:val="num" w:pos="737"/>
        </w:tabs>
        <w:ind w:left="737" w:hanging="73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32">
    <w:nsid w:val="5D670CB5"/>
    <w:multiLevelType w:val="multilevel"/>
    <w:tmpl w:val="5D670CB5"/>
    <w:lvl w:ilvl="0">
      <w:start w:val="1"/>
      <w:numFmt w:val="decimal"/>
      <w:lvlText w:val="3.2.%1"/>
      <w:lvlJc w:val="left"/>
      <w:pPr>
        <w:tabs>
          <w:tab w:val="num" w:pos="737"/>
        </w:tabs>
        <w:ind w:left="737" w:hanging="737"/>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3.2.%3"/>
      <w:lvlJc w:val="left"/>
      <w:pPr>
        <w:tabs>
          <w:tab w:val="num" w:pos="792"/>
        </w:tabs>
        <w:ind w:left="792" w:hanging="792"/>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33">
    <w:nsid w:val="5E687D47"/>
    <w:multiLevelType w:val="multilevel"/>
    <w:tmpl w:val="B12A3206"/>
    <w:lvl w:ilvl="0">
      <w:start w:val="1"/>
      <w:numFmt w:val="decimal"/>
      <w:lvlText w:val="%1"/>
      <w:lvlJc w:val="left"/>
      <w:pPr>
        <w:ind w:left="885" w:hanging="885"/>
      </w:pPr>
      <w:rPr>
        <w:rFonts w:cs="Times New Roman" w:hint="default"/>
      </w:rPr>
    </w:lvl>
    <w:lvl w:ilvl="1">
      <w:start w:val="14"/>
      <w:numFmt w:val="decimal"/>
      <w:lvlText w:val="%1.%2"/>
      <w:lvlJc w:val="left"/>
      <w:pPr>
        <w:ind w:left="1095" w:hanging="885"/>
      </w:pPr>
      <w:rPr>
        <w:rFonts w:cs="Times New Roman" w:hint="default"/>
      </w:rPr>
    </w:lvl>
    <w:lvl w:ilvl="2">
      <w:start w:val="2"/>
      <w:numFmt w:val="decimal"/>
      <w:lvlText w:val="%1.%2.%3"/>
      <w:lvlJc w:val="left"/>
      <w:pPr>
        <w:ind w:left="1305" w:hanging="885"/>
      </w:pPr>
      <w:rPr>
        <w:rFonts w:cs="Times New Roman" w:hint="default"/>
      </w:rPr>
    </w:lvl>
    <w:lvl w:ilvl="3">
      <w:start w:val="1"/>
      <w:numFmt w:val="decimal"/>
      <w:lvlText w:val="%1.%2.%3.%4"/>
      <w:lvlJc w:val="left"/>
      <w:pPr>
        <w:ind w:left="1710" w:hanging="1080"/>
      </w:pPr>
      <w:rPr>
        <w:rFonts w:cs="Times New Roman" w:hint="default"/>
      </w:rPr>
    </w:lvl>
    <w:lvl w:ilvl="4">
      <w:start w:val="1"/>
      <w:numFmt w:val="decimal"/>
      <w:lvlText w:val="%1.%2.%3.%4.%5"/>
      <w:lvlJc w:val="left"/>
      <w:pPr>
        <w:ind w:left="2280" w:hanging="1440"/>
      </w:pPr>
      <w:rPr>
        <w:rFonts w:cs="Times New Roman" w:hint="default"/>
      </w:rPr>
    </w:lvl>
    <w:lvl w:ilvl="5">
      <w:start w:val="1"/>
      <w:numFmt w:val="decimal"/>
      <w:lvlText w:val="%1.%2.%3.%4.%5.%6"/>
      <w:lvlJc w:val="left"/>
      <w:pPr>
        <w:ind w:left="2850" w:hanging="1800"/>
      </w:pPr>
      <w:rPr>
        <w:rFonts w:cs="Times New Roman" w:hint="default"/>
      </w:rPr>
    </w:lvl>
    <w:lvl w:ilvl="6">
      <w:start w:val="1"/>
      <w:numFmt w:val="decimal"/>
      <w:lvlText w:val="%1.%2.%3.%4.%5.%6.%7"/>
      <w:lvlJc w:val="left"/>
      <w:pPr>
        <w:ind w:left="3420" w:hanging="2160"/>
      </w:pPr>
      <w:rPr>
        <w:rFonts w:cs="Times New Roman" w:hint="default"/>
      </w:rPr>
    </w:lvl>
    <w:lvl w:ilvl="7">
      <w:start w:val="1"/>
      <w:numFmt w:val="decimal"/>
      <w:lvlText w:val="%1.%2.%3.%4.%5.%6.%7.%8"/>
      <w:lvlJc w:val="left"/>
      <w:pPr>
        <w:ind w:left="3630" w:hanging="2160"/>
      </w:pPr>
      <w:rPr>
        <w:rFonts w:cs="Times New Roman" w:hint="default"/>
      </w:rPr>
    </w:lvl>
    <w:lvl w:ilvl="8">
      <w:start w:val="1"/>
      <w:numFmt w:val="decimal"/>
      <w:lvlText w:val="%1.%2.%3.%4.%5.%6.%7.%8.%9"/>
      <w:lvlJc w:val="left"/>
      <w:pPr>
        <w:ind w:left="4200" w:hanging="2520"/>
      </w:pPr>
      <w:rPr>
        <w:rFonts w:cs="Times New Roman" w:hint="default"/>
      </w:rPr>
    </w:lvl>
  </w:abstractNum>
  <w:abstractNum w:abstractNumId="34">
    <w:nsid w:val="63B85BEB"/>
    <w:multiLevelType w:val="singleLevel"/>
    <w:tmpl w:val="63B85BEB"/>
    <w:lvl w:ilvl="0">
      <w:start w:val="1"/>
      <w:numFmt w:val="decimal"/>
      <w:lvlText w:val="(%1)"/>
      <w:lvlJc w:val="left"/>
      <w:pPr>
        <w:ind w:left="425" w:hanging="425"/>
      </w:pPr>
      <w:rPr>
        <w:rFonts w:hint="default"/>
      </w:rPr>
    </w:lvl>
  </w:abstractNum>
  <w:abstractNum w:abstractNumId="35">
    <w:nsid w:val="6CD870F0"/>
    <w:multiLevelType w:val="singleLevel"/>
    <w:tmpl w:val="6CD870F0"/>
    <w:lvl w:ilvl="0">
      <w:start w:val="1"/>
      <w:numFmt w:val="decimal"/>
      <w:lvlText w:val="(%1)"/>
      <w:lvlJc w:val="left"/>
      <w:pPr>
        <w:ind w:left="425" w:hanging="425"/>
      </w:pPr>
      <w:rPr>
        <w:rFonts w:hint="default"/>
      </w:rPr>
    </w:lvl>
  </w:abstractNum>
  <w:abstractNum w:abstractNumId="36">
    <w:nsid w:val="7E7E715E"/>
    <w:multiLevelType w:val="multilevel"/>
    <w:tmpl w:val="7E7E715E"/>
    <w:lvl w:ilvl="0">
      <w:start w:val="1"/>
      <w:numFmt w:val="decimal"/>
      <w:lvlText w:val="3.5.%1"/>
      <w:lvlJc w:val="left"/>
      <w:pPr>
        <w:tabs>
          <w:tab w:val="num" w:pos="792"/>
        </w:tabs>
        <w:ind w:left="792" w:hanging="792"/>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3.5.%3"/>
      <w:lvlJc w:val="left"/>
      <w:pPr>
        <w:tabs>
          <w:tab w:val="num" w:pos="792"/>
        </w:tabs>
        <w:ind w:left="792" w:hanging="792"/>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37">
    <w:nsid w:val="7FE2501D"/>
    <w:multiLevelType w:val="multilevel"/>
    <w:tmpl w:val="7FE2501D"/>
    <w:lvl w:ilvl="0">
      <w:start w:val="1"/>
      <w:numFmt w:val="decimal"/>
      <w:lvlText w:val="3.6.%1"/>
      <w:lvlJc w:val="left"/>
      <w:pPr>
        <w:tabs>
          <w:tab w:val="num" w:pos="737"/>
        </w:tabs>
        <w:ind w:left="737" w:hanging="737"/>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3.6.%3"/>
      <w:lvlJc w:val="left"/>
      <w:pPr>
        <w:tabs>
          <w:tab w:val="num" w:pos="792"/>
        </w:tabs>
        <w:ind w:left="792" w:hanging="792"/>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num w:numId="1">
    <w:abstractNumId w:val="7"/>
  </w:num>
  <w:num w:numId="2">
    <w:abstractNumId w:val="8"/>
  </w:num>
  <w:num w:numId="3">
    <w:abstractNumId w:val="11"/>
  </w:num>
  <w:num w:numId="4">
    <w:abstractNumId w:val="9"/>
  </w:num>
  <w:num w:numId="5">
    <w:abstractNumId w:val="10"/>
  </w:num>
  <w:num w:numId="6">
    <w:abstractNumId w:val="30"/>
  </w:num>
  <w:num w:numId="7">
    <w:abstractNumId w:val="21"/>
  </w:num>
  <w:num w:numId="8">
    <w:abstractNumId w:val="19"/>
  </w:num>
  <w:num w:numId="9">
    <w:abstractNumId w:val="19"/>
    <w:lvlOverride w:ilvl="0">
      <w:lvl w:ilvl="0" w:tentative="1">
        <w:start w:val="1"/>
        <w:numFmt w:val="decimal"/>
        <w:lvlText w:val="%1."/>
        <w:lvlJc w:val="left"/>
        <w:pPr>
          <w:ind w:left="425" w:hanging="425"/>
        </w:pPr>
        <w:rPr>
          <w:rFonts w:cs="Times New Roman" w:hint="eastAsia"/>
        </w:rPr>
      </w:lvl>
    </w:lvlOverride>
    <w:lvlOverride w:ilvl="1">
      <w:lvl w:ilvl="1">
        <w:start w:val="1"/>
        <w:numFmt w:val="decimal"/>
        <w:suff w:val="nothing"/>
        <w:lvlText w:val="%1.%2"/>
        <w:lvlJc w:val="left"/>
        <w:pPr>
          <w:ind w:left="875" w:hanging="449"/>
        </w:pPr>
        <w:rPr>
          <w:rFonts w:cs="Times New Roman" w:hint="eastAsia"/>
        </w:rPr>
      </w:lvl>
    </w:lvlOverride>
    <w:lvlOverride w:ilvl="2">
      <w:lvl w:ilvl="2" w:tentative="1">
        <w:start w:val="1"/>
        <w:numFmt w:val="decimal"/>
        <w:suff w:val="nothing"/>
        <w:lvlText w:val="%1.%2.%3."/>
        <w:lvlJc w:val="left"/>
        <w:pPr>
          <w:ind w:left="709" w:hanging="709"/>
        </w:pPr>
        <w:rPr>
          <w:rFonts w:cs="Times New Roman" w:hint="eastAsia"/>
        </w:rPr>
      </w:lvl>
    </w:lvlOverride>
    <w:lvlOverride w:ilvl="3">
      <w:lvl w:ilvl="3" w:tentative="1">
        <w:start w:val="1"/>
        <w:numFmt w:val="decimal"/>
        <w:lvlText w:val="%1.%2.%3.%4."/>
        <w:lvlJc w:val="left"/>
        <w:pPr>
          <w:ind w:left="851" w:hanging="851"/>
        </w:pPr>
        <w:rPr>
          <w:rFonts w:cs="Times New Roman" w:hint="eastAsia"/>
        </w:rPr>
      </w:lvl>
    </w:lvlOverride>
    <w:lvlOverride w:ilvl="4">
      <w:lvl w:ilvl="4" w:tentative="1">
        <w:start w:val="1"/>
        <w:numFmt w:val="decimal"/>
        <w:lvlText w:val="%1.%2.%3.%4.%5."/>
        <w:lvlJc w:val="left"/>
        <w:pPr>
          <w:ind w:left="992" w:hanging="992"/>
        </w:pPr>
        <w:rPr>
          <w:rFonts w:cs="Times New Roman" w:hint="eastAsia"/>
        </w:rPr>
      </w:lvl>
    </w:lvlOverride>
    <w:lvlOverride w:ilvl="5">
      <w:lvl w:ilvl="5" w:tentative="1">
        <w:start w:val="1"/>
        <w:numFmt w:val="decimal"/>
        <w:lvlText w:val="%1.%2.%3.%4.%5.%6."/>
        <w:lvlJc w:val="left"/>
        <w:pPr>
          <w:ind w:left="1134" w:hanging="1134"/>
        </w:pPr>
        <w:rPr>
          <w:rFonts w:cs="Times New Roman" w:hint="eastAsia"/>
        </w:rPr>
      </w:lvl>
    </w:lvlOverride>
    <w:lvlOverride w:ilvl="6">
      <w:lvl w:ilvl="6" w:tentative="1">
        <w:start w:val="1"/>
        <w:numFmt w:val="decimal"/>
        <w:lvlText w:val="%1.%2.%3.%4.%5.%6.%7."/>
        <w:lvlJc w:val="left"/>
        <w:pPr>
          <w:ind w:left="1276" w:hanging="1276"/>
        </w:pPr>
        <w:rPr>
          <w:rFonts w:cs="Times New Roman" w:hint="eastAsia"/>
        </w:rPr>
      </w:lvl>
    </w:lvlOverride>
    <w:lvlOverride w:ilvl="7">
      <w:lvl w:ilvl="7" w:tentative="1">
        <w:start w:val="1"/>
        <w:numFmt w:val="decimal"/>
        <w:lvlText w:val="%1.%2.%3.%4.%5.%6.%7.%8."/>
        <w:lvlJc w:val="left"/>
        <w:pPr>
          <w:ind w:left="1418" w:hanging="1418"/>
        </w:pPr>
        <w:rPr>
          <w:rFonts w:cs="Times New Roman" w:hint="eastAsia"/>
        </w:rPr>
      </w:lvl>
    </w:lvlOverride>
    <w:lvlOverride w:ilvl="8">
      <w:lvl w:ilvl="8" w:tentative="1">
        <w:start w:val="1"/>
        <w:numFmt w:val="decimal"/>
        <w:lvlText w:val="%1.%2.%3.%4.%5.%6.%7.%8.%9."/>
        <w:lvlJc w:val="left"/>
        <w:pPr>
          <w:ind w:left="1559" w:hanging="1559"/>
        </w:pPr>
        <w:rPr>
          <w:rFonts w:cs="Times New Roman" w:hint="eastAsia"/>
        </w:rPr>
      </w:lvl>
    </w:lvlOverride>
  </w:num>
  <w:num w:numId="10">
    <w:abstractNumId w:val="19"/>
    <w:lvlOverride w:ilvl="0">
      <w:lvl w:ilvl="0" w:tentative="1">
        <w:start w:val="1"/>
        <w:numFmt w:val="decimal"/>
        <w:lvlText w:val="%1."/>
        <w:lvlJc w:val="left"/>
        <w:pPr>
          <w:ind w:left="425" w:hanging="425"/>
        </w:pPr>
        <w:rPr>
          <w:rFonts w:cs="Times New Roman" w:hint="eastAsia"/>
        </w:rPr>
      </w:lvl>
    </w:lvlOverride>
    <w:lvlOverride w:ilvl="1">
      <w:lvl w:ilvl="1">
        <w:start w:val="1"/>
        <w:numFmt w:val="decimal"/>
        <w:suff w:val="nothing"/>
        <w:lvlText w:val="%1.%2"/>
        <w:lvlJc w:val="left"/>
        <w:pPr>
          <w:ind w:left="875" w:hanging="449"/>
        </w:pPr>
        <w:rPr>
          <w:rFonts w:cs="Times New Roman" w:hint="eastAsia"/>
        </w:rPr>
      </w:lvl>
    </w:lvlOverride>
    <w:lvlOverride w:ilvl="2">
      <w:lvl w:ilvl="2" w:tentative="1">
        <w:start w:val="1"/>
        <w:numFmt w:val="decimal"/>
        <w:suff w:val="nothing"/>
        <w:lvlText w:val="%1.%2.%3."/>
        <w:lvlJc w:val="left"/>
        <w:pPr>
          <w:ind w:left="709" w:hanging="709"/>
        </w:pPr>
        <w:rPr>
          <w:rFonts w:cs="Times New Roman" w:hint="eastAsia"/>
        </w:rPr>
      </w:lvl>
    </w:lvlOverride>
    <w:lvlOverride w:ilvl="3">
      <w:lvl w:ilvl="3" w:tentative="1">
        <w:start w:val="1"/>
        <w:numFmt w:val="decimal"/>
        <w:lvlText w:val="%1.%2.%3.%4."/>
        <w:lvlJc w:val="left"/>
        <w:pPr>
          <w:ind w:left="851" w:hanging="851"/>
        </w:pPr>
        <w:rPr>
          <w:rFonts w:cs="Times New Roman" w:hint="eastAsia"/>
        </w:rPr>
      </w:lvl>
    </w:lvlOverride>
    <w:lvlOverride w:ilvl="4">
      <w:lvl w:ilvl="4" w:tentative="1">
        <w:start w:val="1"/>
        <w:numFmt w:val="decimal"/>
        <w:lvlText w:val="%1.%2.%3.%4.%5."/>
        <w:lvlJc w:val="left"/>
        <w:pPr>
          <w:ind w:left="992" w:hanging="992"/>
        </w:pPr>
        <w:rPr>
          <w:rFonts w:cs="Times New Roman" w:hint="eastAsia"/>
        </w:rPr>
      </w:lvl>
    </w:lvlOverride>
    <w:lvlOverride w:ilvl="5">
      <w:lvl w:ilvl="5" w:tentative="1">
        <w:start w:val="1"/>
        <w:numFmt w:val="decimal"/>
        <w:lvlText w:val="%1.%2.%3.%4.%5.%6."/>
        <w:lvlJc w:val="left"/>
        <w:pPr>
          <w:ind w:left="1134" w:hanging="1134"/>
        </w:pPr>
        <w:rPr>
          <w:rFonts w:cs="Times New Roman" w:hint="eastAsia"/>
        </w:rPr>
      </w:lvl>
    </w:lvlOverride>
    <w:lvlOverride w:ilvl="6">
      <w:lvl w:ilvl="6" w:tentative="1">
        <w:start w:val="1"/>
        <w:numFmt w:val="decimal"/>
        <w:lvlText w:val="%1.%2.%3.%4.%5.%6.%7."/>
        <w:lvlJc w:val="left"/>
        <w:pPr>
          <w:ind w:left="1276" w:hanging="1276"/>
        </w:pPr>
        <w:rPr>
          <w:rFonts w:cs="Times New Roman" w:hint="eastAsia"/>
        </w:rPr>
      </w:lvl>
    </w:lvlOverride>
    <w:lvlOverride w:ilvl="7">
      <w:lvl w:ilvl="7" w:tentative="1">
        <w:start w:val="1"/>
        <w:numFmt w:val="decimal"/>
        <w:lvlText w:val="%1.%2.%3.%4.%5.%6.%7.%8."/>
        <w:lvlJc w:val="left"/>
        <w:pPr>
          <w:ind w:left="1418" w:hanging="1418"/>
        </w:pPr>
        <w:rPr>
          <w:rFonts w:cs="Times New Roman" w:hint="eastAsia"/>
        </w:rPr>
      </w:lvl>
    </w:lvlOverride>
    <w:lvlOverride w:ilvl="8">
      <w:lvl w:ilvl="8" w:tentative="1">
        <w:start w:val="1"/>
        <w:numFmt w:val="decimal"/>
        <w:lvlText w:val="%1.%2.%3.%4.%5.%6.%7.%8.%9."/>
        <w:lvlJc w:val="left"/>
        <w:pPr>
          <w:ind w:left="1559" w:hanging="1559"/>
        </w:pPr>
        <w:rPr>
          <w:rFonts w:cs="Times New Roman" w:hint="eastAsia"/>
        </w:rPr>
      </w:lvl>
    </w:lvlOverride>
  </w:num>
  <w:num w:numId="11">
    <w:abstractNumId w:val="23"/>
  </w:num>
  <w:num w:numId="12">
    <w:abstractNumId w:val="33"/>
  </w:num>
  <w:num w:numId="13">
    <w:abstractNumId w:val="20"/>
  </w:num>
  <w:num w:numId="14">
    <w:abstractNumId w:val="32"/>
  </w:num>
  <w:num w:numId="15">
    <w:abstractNumId w:val="14"/>
  </w:num>
  <w:num w:numId="16">
    <w:abstractNumId w:val="31"/>
  </w:num>
  <w:num w:numId="17">
    <w:abstractNumId w:val="36"/>
  </w:num>
  <w:num w:numId="18">
    <w:abstractNumId w:val="37"/>
  </w:num>
  <w:num w:numId="19">
    <w:abstractNumId w:val="26"/>
  </w:num>
  <w:num w:numId="20">
    <w:abstractNumId w:val="29"/>
  </w:num>
  <w:num w:numId="21">
    <w:abstractNumId w:val="17"/>
  </w:num>
  <w:num w:numId="22">
    <w:abstractNumId w:val="2"/>
  </w:num>
  <w:num w:numId="23">
    <w:abstractNumId w:val="3"/>
  </w:num>
  <w:num w:numId="24">
    <w:abstractNumId w:val="27"/>
  </w:num>
  <w:num w:numId="25">
    <w:abstractNumId w:val="12"/>
  </w:num>
  <w:num w:numId="26">
    <w:abstractNumId w:val="4"/>
  </w:num>
  <w:num w:numId="27">
    <w:abstractNumId w:val="15"/>
  </w:num>
  <w:num w:numId="28">
    <w:abstractNumId w:val="18"/>
  </w:num>
  <w:num w:numId="29">
    <w:abstractNumId w:val="1"/>
  </w:num>
  <w:num w:numId="30">
    <w:abstractNumId w:val="5"/>
  </w:num>
  <w:num w:numId="31">
    <w:abstractNumId w:val="35"/>
  </w:num>
  <w:num w:numId="32">
    <w:abstractNumId w:val="6"/>
  </w:num>
  <w:num w:numId="33">
    <w:abstractNumId w:val="25"/>
  </w:num>
  <w:num w:numId="34">
    <w:abstractNumId w:val="34"/>
  </w:num>
  <w:num w:numId="35">
    <w:abstractNumId w:val="13"/>
  </w:num>
  <w:num w:numId="36">
    <w:abstractNumId w:val="28"/>
  </w:num>
  <w:num w:numId="37">
    <w:abstractNumId w:val="22"/>
  </w:num>
  <w:num w:numId="38">
    <w:abstractNumId w:val="16"/>
  </w:num>
  <w:num w:numId="39">
    <w:abstractNumId w:val="0"/>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3B2"/>
    <w:rsid w:val="0000674B"/>
    <w:rsid w:val="00014129"/>
    <w:rsid w:val="0005431D"/>
    <w:rsid w:val="00086C0A"/>
    <w:rsid w:val="00087FDA"/>
    <w:rsid w:val="0009385B"/>
    <w:rsid w:val="000A153A"/>
    <w:rsid w:val="000C3F1D"/>
    <w:rsid w:val="00127197"/>
    <w:rsid w:val="00140C2A"/>
    <w:rsid w:val="0016370C"/>
    <w:rsid w:val="00165FE5"/>
    <w:rsid w:val="00172963"/>
    <w:rsid w:val="00174554"/>
    <w:rsid w:val="001A0E05"/>
    <w:rsid w:val="001A23FF"/>
    <w:rsid w:val="001A4D77"/>
    <w:rsid w:val="001B4847"/>
    <w:rsid w:val="001E784D"/>
    <w:rsid w:val="001F6CD8"/>
    <w:rsid w:val="00203D7E"/>
    <w:rsid w:val="002419A0"/>
    <w:rsid w:val="00252E99"/>
    <w:rsid w:val="00253591"/>
    <w:rsid w:val="002642D0"/>
    <w:rsid w:val="0026693A"/>
    <w:rsid w:val="00281713"/>
    <w:rsid w:val="002A18CB"/>
    <w:rsid w:val="002A2695"/>
    <w:rsid w:val="002A53B2"/>
    <w:rsid w:val="002C0326"/>
    <w:rsid w:val="002C3A56"/>
    <w:rsid w:val="002E2E09"/>
    <w:rsid w:val="00374E7C"/>
    <w:rsid w:val="00385BF1"/>
    <w:rsid w:val="00394328"/>
    <w:rsid w:val="00395FA1"/>
    <w:rsid w:val="003C3EAC"/>
    <w:rsid w:val="003C515C"/>
    <w:rsid w:val="003C5EE2"/>
    <w:rsid w:val="003E3576"/>
    <w:rsid w:val="004C5B42"/>
    <w:rsid w:val="00500B7C"/>
    <w:rsid w:val="0055294B"/>
    <w:rsid w:val="005614C9"/>
    <w:rsid w:val="00576222"/>
    <w:rsid w:val="00587B5A"/>
    <w:rsid w:val="005B5740"/>
    <w:rsid w:val="005C1872"/>
    <w:rsid w:val="005D42D5"/>
    <w:rsid w:val="00606693"/>
    <w:rsid w:val="00611B91"/>
    <w:rsid w:val="00640DDE"/>
    <w:rsid w:val="0068202F"/>
    <w:rsid w:val="0069671C"/>
    <w:rsid w:val="006F1647"/>
    <w:rsid w:val="00707082"/>
    <w:rsid w:val="00775BFD"/>
    <w:rsid w:val="0079256E"/>
    <w:rsid w:val="007A38C0"/>
    <w:rsid w:val="007A71B6"/>
    <w:rsid w:val="007B7599"/>
    <w:rsid w:val="007E7426"/>
    <w:rsid w:val="00800675"/>
    <w:rsid w:val="0080549F"/>
    <w:rsid w:val="008670ED"/>
    <w:rsid w:val="008A24CB"/>
    <w:rsid w:val="008B3866"/>
    <w:rsid w:val="008C4C58"/>
    <w:rsid w:val="008E2344"/>
    <w:rsid w:val="008F18DB"/>
    <w:rsid w:val="00951D12"/>
    <w:rsid w:val="009A77DC"/>
    <w:rsid w:val="00A05995"/>
    <w:rsid w:val="00A52FA1"/>
    <w:rsid w:val="00A54088"/>
    <w:rsid w:val="00AE592F"/>
    <w:rsid w:val="00AF1084"/>
    <w:rsid w:val="00B07F24"/>
    <w:rsid w:val="00BB31B9"/>
    <w:rsid w:val="00BD065C"/>
    <w:rsid w:val="00BD0FEE"/>
    <w:rsid w:val="00BF1C43"/>
    <w:rsid w:val="00C03D72"/>
    <w:rsid w:val="00C242D4"/>
    <w:rsid w:val="00C43B1A"/>
    <w:rsid w:val="00C5139B"/>
    <w:rsid w:val="00C607E0"/>
    <w:rsid w:val="00C70493"/>
    <w:rsid w:val="00CA270A"/>
    <w:rsid w:val="00CD2027"/>
    <w:rsid w:val="00D033D7"/>
    <w:rsid w:val="00D725B7"/>
    <w:rsid w:val="00E15E26"/>
    <w:rsid w:val="00E21FA1"/>
    <w:rsid w:val="00E2584E"/>
    <w:rsid w:val="00E57476"/>
    <w:rsid w:val="00E704BA"/>
    <w:rsid w:val="00E71994"/>
    <w:rsid w:val="00E83979"/>
    <w:rsid w:val="00EA4C75"/>
    <w:rsid w:val="00EC6D3C"/>
    <w:rsid w:val="00EC7E05"/>
    <w:rsid w:val="00F05564"/>
    <w:rsid w:val="00F06D3E"/>
    <w:rsid w:val="00F10922"/>
    <w:rsid w:val="00F30395"/>
    <w:rsid w:val="00F36E3E"/>
    <w:rsid w:val="00F44236"/>
    <w:rsid w:val="00F729A5"/>
    <w:rsid w:val="00FA083F"/>
    <w:rsid w:val="00FB24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53B2"/>
    <w:pPr>
      <w:widowControl/>
      <w:jc w:val="left"/>
    </w:pPr>
    <w:rPr>
      <w:rFonts w:ascii="宋体" w:hAnsi="宋体" w:cs="宋体"/>
      <w:kern w:val="0"/>
      <w:sz w:val="24"/>
      <w:szCs w:val="24"/>
    </w:rPr>
  </w:style>
  <w:style w:type="paragraph" w:styleId="a4">
    <w:name w:val="header"/>
    <w:basedOn w:val="a"/>
    <w:link w:val="Char"/>
    <w:uiPriority w:val="99"/>
    <w:semiHidden/>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253591"/>
    <w:rPr>
      <w:rFonts w:cs="Times New Roman"/>
      <w:sz w:val="18"/>
      <w:szCs w:val="18"/>
    </w:rPr>
  </w:style>
  <w:style w:type="paragraph" w:styleId="a5">
    <w:name w:val="footer"/>
    <w:basedOn w:val="a"/>
    <w:link w:val="Char0"/>
    <w:uiPriority w:val="99"/>
    <w:semiHidden/>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253591"/>
    <w:rPr>
      <w:rFonts w:cs="Times New Roman"/>
      <w:sz w:val="18"/>
      <w:szCs w:val="18"/>
    </w:rPr>
  </w:style>
  <w:style w:type="paragraph" w:styleId="a6">
    <w:name w:val="List Paragraph"/>
    <w:basedOn w:val="a"/>
    <w:uiPriority w:val="34"/>
    <w:qFormat/>
    <w:rsid w:val="00174554"/>
    <w:pPr>
      <w:ind w:firstLineChars="200" w:firstLine="420"/>
    </w:pPr>
    <w:rPr>
      <w:rFonts w:ascii="Times New Roman" w:hAnsi="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hAnsi="Akzidenz Grotesk BQ" w:cs="Akzidenz Grotesk BQ"/>
      <w:color w:val="000000"/>
      <w:sz w:val="24"/>
      <w:szCs w:val="24"/>
    </w:rPr>
  </w:style>
  <w:style w:type="character" w:customStyle="1" w:styleId="outputtext">
    <w:name w:val="outputtext"/>
    <w:uiPriority w:val="99"/>
    <w:rsid w:val="00FA083F"/>
  </w:style>
  <w:style w:type="paragraph" w:styleId="a7">
    <w:name w:val="Body Text Indent"/>
    <w:basedOn w:val="a"/>
    <w:link w:val="Char1"/>
    <w:uiPriority w:val="99"/>
    <w:rsid w:val="00374E7C"/>
    <w:pPr>
      <w:spacing w:line="360" w:lineRule="auto"/>
      <w:ind w:left="720" w:hangingChars="300" w:hanging="720"/>
    </w:pPr>
    <w:rPr>
      <w:rFonts w:ascii="Times New Roman" w:hAnsi="Times New Roman"/>
      <w:sz w:val="24"/>
      <w:szCs w:val="20"/>
    </w:rPr>
  </w:style>
  <w:style w:type="character" w:customStyle="1" w:styleId="Char1">
    <w:name w:val="正文文本缩进 Char"/>
    <w:basedOn w:val="a0"/>
    <w:link w:val="a7"/>
    <w:uiPriority w:val="99"/>
    <w:locked/>
    <w:rsid w:val="00374E7C"/>
    <w:rPr>
      <w:rFonts w:ascii="Times New Roman" w:eastAsia="宋体" w:hAnsi="Times New Roman" w:cs="Times New Roman"/>
      <w:sz w:val="20"/>
      <w:szCs w:val="20"/>
    </w:rPr>
  </w:style>
  <w:style w:type="paragraph" w:styleId="a8">
    <w:name w:val="Date"/>
    <w:basedOn w:val="a"/>
    <w:next w:val="a"/>
    <w:link w:val="Char2"/>
    <w:uiPriority w:val="99"/>
    <w:rsid w:val="00374E7C"/>
    <w:rPr>
      <w:rFonts w:ascii="Times New Roman" w:hAnsi="Times New Roman"/>
      <w:szCs w:val="20"/>
    </w:rPr>
  </w:style>
  <w:style w:type="character" w:customStyle="1" w:styleId="Char2">
    <w:name w:val="日期 Char"/>
    <w:basedOn w:val="a0"/>
    <w:link w:val="a8"/>
    <w:uiPriority w:val="99"/>
    <w:locked/>
    <w:rsid w:val="00374E7C"/>
    <w:rPr>
      <w:rFonts w:ascii="Times New Roman" w:eastAsia="宋体" w:hAnsi="Times New Roman" w:cs="Times New Roman"/>
      <w:sz w:val="20"/>
      <w:szCs w:val="20"/>
    </w:rPr>
  </w:style>
  <w:style w:type="table" w:styleId="a9">
    <w:name w:val="Table Grid"/>
    <w:basedOn w:val="a1"/>
    <w:uiPriority w:val="99"/>
    <w:rsid w:val="00374E7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rsid w:val="00087FDA"/>
    <w:pPr>
      <w:ind w:firstLineChars="200" w:firstLine="420"/>
    </w:pPr>
    <w:rPr>
      <w:rFonts w:asciiTheme="minorHAnsi" w:eastAsiaTheme="minorEastAsia" w:hAnsiTheme="minorHAnsi" w:cstheme="minorBidi"/>
    </w:rPr>
  </w:style>
  <w:style w:type="paragraph" w:customStyle="1" w:styleId="11">
    <w:name w:val="列出段落11"/>
    <w:basedOn w:val="a"/>
    <w:qFormat/>
    <w:rsid w:val="00087FDA"/>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260986715">
      <w:marLeft w:val="0"/>
      <w:marRight w:val="0"/>
      <w:marTop w:val="0"/>
      <w:marBottom w:val="0"/>
      <w:divBdr>
        <w:top w:val="none" w:sz="0" w:space="0" w:color="auto"/>
        <w:left w:val="none" w:sz="0" w:space="0" w:color="auto"/>
        <w:bottom w:val="none" w:sz="0" w:space="0" w:color="auto"/>
        <w:right w:val="none" w:sz="0" w:space="0" w:color="auto"/>
      </w:divBdr>
    </w:div>
    <w:div w:id="1260986716">
      <w:marLeft w:val="0"/>
      <w:marRight w:val="0"/>
      <w:marTop w:val="0"/>
      <w:marBottom w:val="0"/>
      <w:divBdr>
        <w:top w:val="none" w:sz="0" w:space="0" w:color="auto"/>
        <w:left w:val="none" w:sz="0" w:space="0" w:color="auto"/>
        <w:bottom w:val="none" w:sz="0" w:space="0" w:color="auto"/>
        <w:right w:val="none" w:sz="0" w:space="0" w:color="auto"/>
      </w:divBdr>
    </w:div>
    <w:div w:id="1260986719">
      <w:marLeft w:val="0"/>
      <w:marRight w:val="0"/>
      <w:marTop w:val="0"/>
      <w:marBottom w:val="0"/>
      <w:divBdr>
        <w:top w:val="none" w:sz="0" w:space="0" w:color="auto"/>
        <w:left w:val="none" w:sz="0" w:space="0" w:color="auto"/>
        <w:bottom w:val="none" w:sz="0" w:space="0" w:color="auto"/>
        <w:right w:val="none" w:sz="0" w:space="0" w:color="auto"/>
      </w:divBdr>
    </w:div>
    <w:div w:id="1260986720">
      <w:marLeft w:val="0"/>
      <w:marRight w:val="0"/>
      <w:marTop w:val="0"/>
      <w:marBottom w:val="0"/>
      <w:divBdr>
        <w:top w:val="none" w:sz="0" w:space="0" w:color="auto"/>
        <w:left w:val="none" w:sz="0" w:space="0" w:color="auto"/>
        <w:bottom w:val="none" w:sz="0" w:space="0" w:color="auto"/>
        <w:right w:val="none" w:sz="0" w:space="0" w:color="auto"/>
      </w:divBdr>
      <w:divsChild>
        <w:div w:id="1260986718">
          <w:marLeft w:val="0"/>
          <w:marRight w:val="0"/>
          <w:marTop w:val="0"/>
          <w:marBottom w:val="0"/>
          <w:divBdr>
            <w:top w:val="none" w:sz="0" w:space="0" w:color="auto"/>
            <w:left w:val="none" w:sz="0" w:space="0" w:color="auto"/>
            <w:bottom w:val="none" w:sz="0" w:space="0" w:color="auto"/>
            <w:right w:val="none" w:sz="0" w:space="0" w:color="auto"/>
          </w:divBdr>
          <w:divsChild>
            <w:div w:id="1260986722">
              <w:marLeft w:val="0"/>
              <w:marRight w:val="0"/>
              <w:marTop w:val="0"/>
              <w:marBottom w:val="0"/>
              <w:divBdr>
                <w:top w:val="none" w:sz="0" w:space="0" w:color="auto"/>
                <w:left w:val="none" w:sz="0" w:space="0" w:color="auto"/>
                <w:bottom w:val="none" w:sz="0" w:space="0" w:color="auto"/>
                <w:right w:val="none" w:sz="0" w:space="0" w:color="auto"/>
              </w:divBdr>
              <w:divsChild>
                <w:div w:id="1260986714">
                  <w:marLeft w:val="0"/>
                  <w:marRight w:val="0"/>
                  <w:marTop w:val="0"/>
                  <w:marBottom w:val="0"/>
                  <w:divBdr>
                    <w:top w:val="none" w:sz="0" w:space="0" w:color="auto"/>
                    <w:left w:val="none" w:sz="0" w:space="0" w:color="auto"/>
                    <w:bottom w:val="none" w:sz="0" w:space="0" w:color="auto"/>
                    <w:right w:val="none" w:sz="0" w:space="0" w:color="auto"/>
                  </w:divBdr>
                  <w:divsChild>
                    <w:div w:id="1260986717">
                      <w:marLeft w:val="0"/>
                      <w:marRight w:val="0"/>
                      <w:marTop w:val="0"/>
                      <w:marBottom w:val="0"/>
                      <w:divBdr>
                        <w:top w:val="none" w:sz="0" w:space="0" w:color="auto"/>
                        <w:left w:val="single" w:sz="6" w:space="15" w:color="E7E7E7"/>
                        <w:bottom w:val="single" w:sz="6" w:space="15" w:color="E7E7E7"/>
                        <w:right w:val="single" w:sz="6" w:space="15" w:color="E7E7E7"/>
                      </w:divBdr>
                      <w:divsChild>
                        <w:div w:id="12609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86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11</Pages>
  <Words>6758</Words>
  <Characters>1448</Characters>
  <Application>Microsoft Office Word</Application>
  <DocSecurity>0</DocSecurity>
  <Lines>12</Lines>
  <Paragraphs>16</Paragraphs>
  <ScaleCrop>false</ScaleCrop>
  <Company>china</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郑州中原招标股份有限公司:周国庆</cp:lastModifiedBy>
  <cp:revision>46</cp:revision>
  <cp:lastPrinted>2021-10-31T03:51:00Z</cp:lastPrinted>
  <dcterms:created xsi:type="dcterms:W3CDTF">2018-03-26T01:31:00Z</dcterms:created>
  <dcterms:modified xsi:type="dcterms:W3CDTF">2018-11-23T02:30:00Z</dcterms:modified>
</cp:coreProperties>
</file>