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B5924" w:rsidRDefault="009B5924">
      <w:pPr>
        <w:ind w:firstLineChars="500" w:firstLine="1807"/>
        <w:rPr>
          <w:rFonts w:ascii="黑体" w:eastAsia="黑体" w:hAnsi="黑体" w:cs="黑体"/>
          <w:b/>
          <w:color w:val="000000"/>
          <w:sz w:val="36"/>
          <w:szCs w:val="36"/>
          <w:shd w:val="clear" w:color="auto" w:fill="FFFFFF"/>
        </w:rPr>
      </w:pPr>
    </w:p>
    <w:p w:rsidR="009B5924" w:rsidRPr="00523A9D" w:rsidRDefault="00523A9D" w:rsidP="00523A9D">
      <w:pPr>
        <w:spacing w:line="312" w:lineRule="auto"/>
        <w:rPr>
          <w:rFonts w:ascii="黑体" w:eastAsia="黑体" w:hAnsi="黑体" w:cs="黑体"/>
          <w:b/>
          <w:color w:val="000000"/>
          <w:sz w:val="44"/>
          <w:szCs w:val="44"/>
          <w:shd w:val="clear" w:color="auto" w:fill="FFFFFF"/>
        </w:rPr>
      </w:pPr>
      <w:r>
        <w:rPr>
          <w:rFonts w:ascii="黑体" w:eastAsia="黑体" w:hAnsi="黑体" w:cs="黑体" w:hint="eastAsia"/>
          <w:b/>
          <w:color w:val="000000"/>
          <w:sz w:val="44"/>
          <w:szCs w:val="44"/>
          <w:shd w:val="clear" w:color="auto" w:fill="FFFFFF"/>
        </w:rPr>
        <w:t xml:space="preserve">    </w:t>
      </w:r>
      <w:r w:rsidRPr="00523A9D">
        <w:rPr>
          <w:rFonts w:ascii="黑体" w:eastAsia="黑体" w:hAnsi="黑体" w:cs="黑体" w:hint="eastAsia"/>
          <w:b/>
          <w:color w:val="000000"/>
          <w:sz w:val="44"/>
          <w:szCs w:val="44"/>
          <w:shd w:val="clear" w:color="auto" w:fill="FFFFFF"/>
        </w:rPr>
        <w:t>鄢陵县司法局档案管理设备采购项目</w:t>
      </w:r>
    </w:p>
    <w:p w:rsidR="009B5924" w:rsidRPr="00523A9D" w:rsidRDefault="00B5203F" w:rsidP="00523A9D">
      <w:pPr>
        <w:spacing w:line="312" w:lineRule="auto"/>
        <w:ind w:firstLineChars="850" w:firstLine="3755"/>
        <w:rPr>
          <w:rFonts w:ascii="黑体" w:eastAsia="黑体" w:hAnsi="黑体" w:cs="黑体"/>
          <w:b/>
          <w:color w:val="000000"/>
          <w:sz w:val="44"/>
          <w:szCs w:val="44"/>
          <w:shd w:val="clear" w:color="auto" w:fill="FFFFFF"/>
        </w:rPr>
      </w:pPr>
      <w:r>
        <w:rPr>
          <w:rFonts w:ascii="黑体" w:eastAsia="黑体" w:hAnsi="黑体" w:cs="黑体" w:hint="eastAsia"/>
          <w:b/>
          <w:color w:val="000000"/>
          <w:sz w:val="44"/>
          <w:szCs w:val="44"/>
          <w:shd w:val="clear" w:color="auto" w:fill="FFFFFF"/>
        </w:rPr>
        <w:t>(二次)</w:t>
      </w:r>
    </w:p>
    <w:p w:rsidR="00523A9D" w:rsidRDefault="00523A9D" w:rsidP="00523A9D">
      <w:pPr>
        <w:spacing w:line="312" w:lineRule="auto"/>
        <w:rPr>
          <w:rFonts w:ascii="黑体" w:eastAsia="黑体" w:hAnsi="黑体" w:cs="黑体"/>
          <w:b/>
          <w:color w:val="000000"/>
          <w:sz w:val="44"/>
          <w:szCs w:val="44"/>
          <w:shd w:val="clear" w:color="auto" w:fill="FFFFFF"/>
        </w:rPr>
      </w:pPr>
      <w:r>
        <w:rPr>
          <w:rFonts w:ascii="黑体" w:eastAsia="黑体" w:hAnsi="黑体" w:cs="黑体" w:hint="eastAsia"/>
          <w:b/>
          <w:color w:val="000000"/>
          <w:sz w:val="44"/>
          <w:szCs w:val="44"/>
          <w:shd w:val="clear" w:color="auto" w:fill="FFFFFF"/>
        </w:rPr>
        <w:t xml:space="preserve">             </w:t>
      </w:r>
    </w:p>
    <w:p w:rsidR="009B5924" w:rsidRPr="00523A9D" w:rsidRDefault="00523A9D" w:rsidP="00523A9D">
      <w:pPr>
        <w:spacing w:line="312" w:lineRule="auto"/>
        <w:rPr>
          <w:rFonts w:ascii="黑体" w:eastAsia="黑体" w:hAnsi="黑体" w:cs="黑体"/>
          <w:b/>
          <w:color w:val="000000"/>
          <w:sz w:val="44"/>
          <w:szCs w:val="44"/>
          <w:shd w:val="clear" w:color="auto" w:fill="FFFFFF"/>
        </w:rPr>
      </w:pPr>
      <w:r>
        <w:rPr>
          <w:rFonts w:ascii="黑体" w:eastAsia="黑体" w:hAnsi="黑体" w:cs="黑体" w:hint="eastAsia"/>
          <w:b/>
          <w:color w:val="000000"/>
          <w:sz w:val="44"/>
          <w:szCs w:val="44"/>
          <w:shd w:val="clear" w:color="auto" w:fill="FFFFFF"/>
        </w:rPr>
        <w:t xml:space="preserve">              </w:t>
      </w:r>
      <w:r w:rsidR="0051162C" w:rsidRPr="00523A9D">
        <w:rPr>
          <w:rFonts w:ascii="黑体" w:eastAsia="黑体" w:hAnsi="黑体" w:cs="黑体" w:hint="eastAsia"/>
          <w:b/>
          <w:color w:val="000000"/>
          <w:sz w:val="44"/>
          <w:szCs w:val="44"/>
          <w:shd w:val="clear" w:color="auto" w:fill="FFFFFF"/>
        </w:rPr>
        <w:t>招　标　文　件</w:t>
      </w:r>
    </w:p>
    <w:p w:rsidR="009B5924" w:rsidRDefault="009B5924">
      <w:pPr>
        <w:ind w:firstLineChars="650" w:firstLine="2080"/>
        <w:rPr>
          <w:rFonts w:ascii="黑体" w:eastAsia="黑体" w:hAnsi="黑体" w:cs="仿宋_GB2312"/>
          <w:sz w:val="32"/>
          <w:szCs w:val="32"/>
        </w:rPr>
      </w:pPr>
    </w:p>
    <w:p w:rsidR="009B5924" w:rsidRDefault="009B5924">
      <w:pPr>
        <w:ind w:firstLineChars="650" w:firstLine="2080"/>
        <w:rPr>
          <w:rFonts w:ascii="黑体" w:eastAsia="黑体" w:hAnsi="黑体" w:cs="仿宋_GB2312"/>
          <w:sz w:val="32"/>
          <w:szCs w:val="32"/>
        </w:rPr>
      </w:pPr>
    </w:p>
    <w:p w:rsidR="009B5924" w:rsidRDefault="009B5924"/>
    <w:p w:rsidR="009B5924" w:rsidRDefault="009B5924">
      <w:pPr>
        <w:ind w:firstLineChars="650" w:firstLine="2080"/>
        <w:rPr>
          <w:rFonts w:ascii="黑体" w:eastAsia="黑体" w:hAnsi="黑体" w:cs="仿宋_GB2312"/>
          <w:sz w:val="32"/>
          <w:szCs w:val="32"/>
        </w:rPr>
      </w:pPr>
    </w:p>
    <w:p w:rsidR="00523A9D" w:rsidRPr="00523A9D" w:rsidRDefault="0051162C" w:rsidP="00523A9D">
      <w:pPr>
        <w:ind w:firstLineChars="800" w:firstLine="2560"/>
        <w:rPr>
          <w:rFonts w:ascii="黑体" w:eastAsia="黑体" w:hAnsi="黑体" w:cs="仿宋_GB2312"/>
          <w:sz w:val="32"/>
          <w:szCs w:val="32"/>
        </w:rPr>
      </w:pPr>
      <w:r>
        <w:rPr>
          <w:rFonts w:ascii="黑体" w:eastAsia="黑体" w:hAnsi="黑体" w:cs="仿宋_GB2312" w:hint="eastAsia"/>
          <w:sz w:val="32"/>
          <w:szCs w:val="32"/>
        </w:rPr>
        <w:t>项目编号：</w:t>
      </w:r>
      <w:r w:rsidR="00523A9D" w:rsidRPr="00523A9D">
        <w:rPr>
          <w:rFonts w:ascii="黑体" w:eastAsia="黑体" w:hAnsi="黑体" w:cs="仿宋_GB2312"/>
          <w:sz w:val="32"/>
          <w:szCs w:val="32"/>
        </w:rPr>
        <w:t>Y2018HZ187</w:t>
      </w:r>
    </w:p>
    <w:p w:rsidR="009B5924" w:rsidRDefault="00523A9D" w:rsidP="00523A9D">
      <w:pPr>
        <w:ind w:firstLineChars="800" w:firstLine="2560"/>
        <w:rPr>
          <w:rFonts w:ascii="宋体" w:eastAsia="宋体" w:hAnsi="宋体" w:cs="宋体"/>
          <w:b/>
          <w:bCs/>
          <w:sz w:val="32"/>
          <w:szCs w:val="32"/>
        </w:rPr>
      </w:pPr>
      <w:r w:rsidRPr="00523A9D">
        <w:rPr>
          <w:rFonts w:ascii="黑体" w:eastAsia="黑体" w:hAnsi="黑体" w:cs="仿宋_GB2312" w:hint="eastAsia"/>
          <w:sz w:val="32"/>
          <w:szCs w:val="32"/>
        </w:rPr>
        <w:t>招标编号：鄢招公2018071704</w:t>
      </w:r>
    </w:p>
    <w:p w:rsidR="009B5924" w:rsidRDefault="009B5924">
      <w:pPr>
        <w:ind w:firstLineChars="400" w:firstLine="1285"/>
        <w:rPr>
          <w:rFonts w:ascii="宋体" w:eastAsia="宋体" w:hAnsi="宋体" w:cs="宋体"/>
          <w:b/>
          <w:bCs/>
          <w:sz w:val="32"/>
          <w:szCs w:val="32"/>
        </w:rPr>
      </w:pPr>
    </w:p>
    <w:p w:rsidR="009B5924" w:rsidRDefault="009B5924">
      <w:pPr>
        <w:ind w:firstLineChars="400" w:firstLine="1285"/>
        <w:rPr>
          <w:rFonts w:ascii="宋体" w:eastAsia="宋体" w:hAnsi="宋体" w:cs="宋体"/>
          <w:b/>
          <w:bCs/>
          <w:sz w:val="32"/>
          <w:szCs w:val="32"/>
        </w:rPr>
      </w:pPr>
    </w:p>
    <w:p w:rsidR="009B5924" w:rsidRDefault="009B5924">
      <w:pPr>
        <w:ind w:firstLineChars="400" w:firstLine="1285"/>
        <w:rPr>
          <w:rFonts w:ascii="黑体" w:eastAsia="黑体" w:hAnsi="黑体" w:cs="宋体"/>
          <w:b/>
          <w:bCs/>
          <w:sz w:val="32"/>
          <w:szCs w:val="32"/>
        </w:rPr>
      </w:pPr>
    </w:p>
    <w:p w:rsidR="009B5924" w:rsidRDefault="009B5924">
      <w:pPr>
        <w:ind w:firstLineChars="400" w:firstLine="1280"/>
        <w:rPr>
          <w:rFonts w:ascii="黑体" w:eastAsia="黑体" w:hAnsi="黑体" w:cs="宋体"/>
          <w:bCs/>
          <w:sz w:val="32"/>
          <w:szCs w:val="32"/>
        </w:rPr>
      </w:pPr>
    </w:p>
    <w:p w:rsidR="009B5924" w:rsidRDefault="009B5924">
      <w:pPr>
        <w:ind w:firstLineChars="400" w:firstLine="1280"/>
        <w:rPr>
          <w:rFonts w:ascii="黑体" w:eastAsia="黑体" w:hAnsi="黑体" w:cs="宋体"/>
          <w:bCs/>
          <w:sz w:val="32"/>
          <w:szCs w:val="32"/>
        </w:rPr>
      </w:pPr>
    </w:p>
    <w:p w:rsidR="00523A9D" w:rsidRDefault="00523A9D">
      <w:pPr>
        <w:ind w:firstLineChars="400" w:firstLine="1280"/>
        <w:rPr>
          <w:rFonts w:ascii="黑体" w:eastAsia="黑体" w:hAnsi="黑体" w:cs="宋体"/>
          <w:bCs/>
          <w:sz w:val="32"/>
          <w:szCs w:val="32"/>
        </w:rPr>
      </w:pPr>
    </w:p>
    <w:p w:rsidR="009B5924" w:rsidRDefault="0051162C">
      <w:pPr>
        <w:ind w:firstLineChars="400" w:firstLine="1280"/>
        <w:rPr>
          <w:rFonts w:ascii="黑体" w:eastAsia="黑体" w:hAnsi="黑体" w:cs="宋体"/>
          <w:bCs/>
          <w:sz w:val="32"/>
          <w:szCs w:val="32"/>
        </w:rPr>
      </w:pPr>
      <w:r>
        <w:rPr>
          <w:rFonts w:ascii="黑体" w:eastAsia="黑体" w:hAnsi="黑体" w:cs="宋体" w:hint="eastAsia"/>
          <w:bCs/>
          <w:sz w:val="32"/>
          <w:szCs w:val="32"/>
        </w:rPr>
        <w:t>采 购 人：鄢陵县</w:t>
      </w:r>
      <w:r w:rsidR="00523A9D">
        <w:rPr>
          <w:rFonts w:ascii="黑体" w:eastAsia="黑体" w:hAnsi="黑体" w:cs="宋体" w:hint="eastAsia"/>
          <w:bCs/>
          <w:sz w:val="32"/>
          <w:szCs w:val="32"/>
        </w:rPr>
        <w:t>司法</w:t>
      </w:r>
      <w:r>
        <w:rPr>
          <w:rFonts w:ascii="黑体" w:eastAsia="黑体" w:hAnsi="黑体" w:cs="宋体" w:hint="eastAsia"/>
          <w:bCs/>
          <w:sz w:val="32"/>
          <w:szCs w:val="32"/>
        </w:rPr>
        <w:t>局</w:t>
      </w:r>
    </w:p>
    <w:p w:rsidR="009B5924" w:rsidRDefault="0051162C">
      <w:pPr>
        <w:ind w:firstLineChars="400" w:firstLine="128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9B5924" w:rsidRDefault="0051162C">
      <w:pPr>
        <w:spacing w:line="360" w:lineRule="auto"/>
        <w:ind w:firstLineChars="400" w:firstLine="128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二○一八年</w:t>
      </w:r>
      <w:r w:rsidR="00523A9D">
        <w:rPr>
          <w:rFonts w:ascii="黑体" w:eastAsia="黑体" w:hAnsi="黑体" w:hint="eastAsia"/>
          <w:spacing w:val="-6"/>
          <w:sz w:val="32"/>
          <w:szCs w:val="32"/>
        </w:rPr>
        <w:t>十</w:t>
      </w:r>
      <w:r w:rsidR="00B5203F">
        <w:rPr>
          <w:rFonts w:ascii="黑体" w:eastAsia="黑体" w:hAnsi="黑体" w:hint="eastAsia"/>
          <w:spacing w:val="-6"/>
          <w:sz w:val="32"/>
          <w:szCs w:val="32"/>
        </w:rPr>
        <w:t>一</w:t>
      </w:r>
      <w:r>
        <w:rPr>
          <w:rFonts w:ascii="黑体" w:eastAsia="黑体" w:hAnsi="黑体" w:hint="eastAsia"/>
          <w:spacing w:val="-6"/>
          <w:sz w:val="32"/>
          <w:szCs w:val="32"/>
        </w:rPr>
        <w:t>月</w:t>
      </w:r>
    </w:p>
    <w:p w:rsidR="009B5924" w:rsidRPr="00630577" w:rsidRDefault="0051162C">
      <w:pPr>
        <w:jc w:val="center"/>
        <w:rPr>
          <w:rFonts w:ascii="黑体" w:eastAsia="黑体" w:cs="黑体"/>
          <w:b/>
          <w:bCs/>
          <w:sz w:val="44"/>
          <w:szCs w:val="44"/>
        </w:rPr>
      </w:pPr>
      <w:r w:rsidRPr="00630577">
        <w:rPr>
          <w:rFonts w:ascii="黑体" w:eastAsia="黑体" w:cs="黑体"/>
          <w:b/>
          <w:bCs/>
          <w:sz w:val="44"/>
          <w:szCs w:val="44"/>
        </w:rPr>
        <w:br w:type="page"/>
      </w:r>
    </w:p>
    <w:p w:rsidR="009B5924" w:rsidRDefault="0051162C">
      <w:pPr>
        <w:ind w:firstLineChars="800" w:firstLine="3534"/>
        <w:rPr>
          <w:rFonts w:ascii="黑体" w:eastAsia="黑体" w:cs="黑体"/>
          <w:b/>
          <w:bCs/>
          <w:sz w:val="44"/>
          <w:szCs w:val="44"/>
          <w:lang w:val="zh-CN"/>
        </w:rPr>
      </w:pPr>
      <w:r>
        <w:rPr>
          <w:rFonts w:ascii="黑体" w:eastAsia="黑体" w:cs="黑体" w:hint="eastAsia"/>
          <w:b/>
          <w:bCs/>
          <w:sz w:val="44"/>
          <w:szCs w:val="44"/>
          <w:lang w:val="zh-CN"/>
        </w:rPr>
        <w:lastRenderedPageBreak/>
        <w:t>目     录</w:t>
      </w:r>
    </w:p>
    <w:p w:rsidR="009B5924" w:rsidRDefault="009B5924">
      <w:pPr>
        <w:autoSpaceDE w:val="0"/>
        <w:autoSpaceDN w:val="0"/>
        <w:adjustRightInd w:val="0"/>
        <w:spacing w:line="700" w:lineRule="exact"/>
        <w:ind w:firstLine="551"/>
        <w:rPr>
          <w:rFonts w:ascii="黑体" w:eastAsia="黑体" w:cs="黑体"/>
          <w:b/>
          <w:bCs/>
          <w:sz w:val="28"/>
          <w:szCs w:val="28"/>
          <w:lang w:val="zh-CN"/>
        </w:rPr>
      </w:pPr>
    </w:p>
    <w:p w:rsidR="009B5924" w:rsidRDefault="0051162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9B5924" w:rsidRDefault="0051162C">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9B5924" w:rsidRDefault="0051162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9B5924" w:rsidRDefault="0051162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9B5924" w:rsidRDefault="0051162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9B5924" w:rsidRDefault="0051162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9B5924" w:rsidRDefault="0051162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9B5924" w:rsidRDefault="0051162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9B5924" w:rsidRDefault="0051162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9B5924" w:rsidRDefault="0051162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9B5924" w:rsidRDefault="0051162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9B5924" w:rsidRDefault="0051162C">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9B5924" w:rsidRDefault="0051162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9B5924" w:rsidRDefault="009B5924">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9B5924" w:rsidRDefault="0051162C">
      <w:pPr>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p>
    <w:p w:rsidR="009B5924" w:rsidRDefault="0051162C">
      <w:pPr>
        <w:ind w:firstLineChars="1000" w:firstLine="3200"/>
        <w:rPr>
          <w:rFonts w:asciiTheme="majorEastAsia" w:eastAsiaTheme="majorEastAsia" w:hAnsiTheme="majorEastAsia"/>
          <w:kern w:val="0"/>
          <w:sz w:val="32"/>
          <w:szCs w:val="32"/>
        </w:rPr>
      </w:pPr>
      <w:r>
        <w:rPr>
          <w:rFonts w:asciiTheme="majorEastAsia" w:eastAsiaTheme="majorEastAsia" w:hAnsiTheme="majorEastAsia" w:hint="eastAsia"/>
          <w:kern w:val="0"/>
          <w:sz w:val="32"/>
          <w:szCs w:val="32"/>
        </w:rPr>
        <w:lastRenderedPageBreak/>
        <w:t>第一章 投标邀请</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受鄢陵县司法局的委托，鄢陵县政府采购中心就“鄢陵县司法局档案管理设备采购</w:t>
      </w:r>
      <w:r w:rsidR="00B5203F">
        <w:rPr>
          <w:rFonts w:asciiTheme="minorEastAsia" w:eastAsiaTheme="minorEastAsia" w:hAnsiTheme="minorEastAsia" w:cstheme="minorEastAsia" w:hint="eastAsia"/>
          <w:bCs/>
        </w:rPr>
        <w:t>项目(二次)</w:t>
      </w:r>
      <w:r w:rsidRPr="00523A9D">
        <w:rPr>
          <w:rFonts w:asciiTheme="minorEastAsia" w:eastAsiaTheme="minorEastAsia" w:hAnsiTheme="minorEastAsia" w:cstheme="minorEastAsia" w:hint="eastAsia"/>
          <w:bCs/>
        </w:rPr>
        <w:t>”进行公开招标，欢迎合格的投标人前来投标。</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一、项目基本情况</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（一）项目名称：鄢陵县司法局档案管理设备采购项目</w:t>
      </w:r>
      <w:r w:rsidR="00B5203F">
        <w:rPr>
          <w:rFonts w:asciiTheme="minorEastAsia" w:eastAsiaTheme="minorEastAsia" w:hAnsiTheme="minorEastAsia" w:cstheme="minorEastAsia" w:hint="eastAsia"/>
          <w:bCs/>
        </w:rPr>
        <w:t>(二次)</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（二）项目编号：Y2018HZ187</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 xml:space="preserve">      招标编号：鄢招公2018071704</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（三）采购方式：公开招标</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（四）项目主要内容：密集架60组、防磁柜1台、臭氧消毒柜1台等</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（五）预算金额：15万元          最高限价：15万元</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（六）资金来源：财政资金，已落实</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（七）交付（服务、完工）时间：合同签订后10日历天</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（八）交付（服务、施工）地点：鄢陵县司法局</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（九）进口产品：不允许</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（十）分包：不允许分包</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（十一）标段划分：本项目共划分为一个标段</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二、需要落实的政府采购政策</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本项目落实节能环保、中小微型企业、监狱企业、残疾人福利性单位扶持等相关政府采购政策。</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三、投标人资格要求</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（一）符合《中华人民共和国政府采购法》第二十二条之规定，且营业执照经营范围包含本次招标项目。</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 xml:space="preserve"> (二)未被列入“信用中国”网站(www.creditchina.gov.cn)、中国政府采购网(www.ccgp.gov.cn)渠道信用记录失信被执行人、重大税收违法案件当事人名单、政府采购严重违法失信行为记录名单的投标人。</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（三）本次招标不接受联合体投标。</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四、获取招标文件的时间、地点、方式</w:t>
      </w:r>
      <w:r w:rsidRPr="00523A9D">
        <w:rPr>
          <w:rFonts w:asciiTheme="minorEastAsia" w:eastAsiaTheme="minorEastAsia" w:hAnsiTheme="minorEastAsia" w:cstheme="minorEastAsia" w:hint="eastAsia"/>
          <w:bCs/>
        </w:rPr>
        <w:tab/>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（一）网上下载招标文件</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2、在投标截止时间前均可登录【全国公共资源交易平台（河南省•许昌市）】“投标人/供应商登录”入口（http://221.14.6.70:8088/ggzy/）自行下载招标文件（详见“常见问题解答-交易系统操作手册”）。</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（二）网上下载招标文件时间：自招标文件在网上发出之日起至提交投标文件截止时均可进行投标报名、下载招标文件。</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（三）未通过全国公共资源交易平台（河南省•许昌市）网下载招标文件的投标企业，拒收其递交的投标文件。</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五、投标截止时间、开标时间及地点：</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（一）投标截止及开标时间：2018 年</w:t>
      </w:r>
      <w:r w:rsidR="000E4372">
        <w:rPr>
          <w:rFonts w:asciiTheme="minorEastAsia" w:eastAsiaTheme="minorEastAsia" w:hAnsiTheme="minorEastAsia" w:cstheme="minorEastAsia" w:hint="eastAsia"/>
          <w:bCs/>
        </w:rPr>
        <w:t xml:space="preserve">12 </w:t>
      </w:r>
      <w:r w:rsidRPr="00523A9D">
        <w:rPr>
          <w:rFonts w:asciiTheme="minorEastAsia" w:eastAsiaTheme="minorEastAsia" w:hAnsiTheme="minorEastAsia" w:cstheme="minorEastAsia" w:hint="eastAsia"/>
          <w:bCs/>
        </w:rPr>
        <w:t>月</w:t>
      </w:r>
      <w:r w:rsidR="000E4372">
        <w:rPr>
          <w:rFonts w:asciiTheme="minorEastAsia" w:eastAsiaTheme="minorEastAsia" w:hAnsiTheme="minorEastAsia" w:cstheme="minorEastAsia" w:hint="eastAsia"/>
          <w:bCs/>
        </w:rPr>
        <w:t>19</w:t>
      </w:r>
      <w:r w:rsidRPr="00523A9D">
        <w:rPr>
          <w:rFonts w:asciiTheme="minorEastAsia" w:eastAsiaTheme="minorEastAsia" w:hAnsiTheme="minorEastAsia" w:cstheme="minorEastAsia" w:hint="eastAsia"/>
          <w:bCs/>
        </w:rPr>
        <w:t xml:space="preserve">日 09 时 </w:t>
      </w:r>
      <w:r w:rsidR="00B5203F">
        <w:rPr>
          <w:rFonts w:asciiTheme="minorEastAsia" w:eastAsiaTheme="minorEastAsia" w:hAnsiTheme="minorEastAsia" w:cstheme="minorEastAsia" w:hint="eastAsia"/>
          <w:bCs/>
        </w:rPr>
        <w:t>0</w:t>
      </w:r>
      <w:r w:rsidRPr="00523A9D">
        <w:rPr>
          <w:rFonts w:asciiTheme="minorEastAsia" w:eastAsiaTheme="minorEastAsia" w:hAnsiTheme="minorEastAsia" w:cstheme="minorEastAsia" w:hint="eastAsia"/>
          <w:bCs/>
        </w:rPr>
        <w:t>0 分（北京时间），逾期送达或不符合规定的投标文件不予接受。</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（二）开标地点：鄢陵县公共资源交易中心（S219（鄢陶路）与未来大道交叉口，鄢陵</w:t>
      </w:r>
      <w:proofErr w:type="gramStart"/>
      <w:r w:rsidRPr="00523A9D">
        <w:rPr>
          <w:rFonts w:asciiTheme="minorEastAsia" w:eastAsiaTheme="minorEastAsia" w:hAnsiTheme="minorEastAsia" w:cstheme="minorEastAsia" w:hint="eastAsia"/>
          <w:bCs/>
        </w:rPr>
        <w:t>创客园</w:t>
      </w:r>
      <w:proofErr w:type="gramEnd"/>
      <w:r w:rsidRPr="00523A9D">
        <w:rPr>
          <w:rFonts w:asciiTheme="minorEastAsia" w:eastAsiaTheme="minorEastAsia" w:hAnsiTheme="minorEastAsia" w:cstheme="minorEastAsia" w:hint="eastAsia"/>
          <w:bCs/>
        </w:rPr>
        <w:t>院内南楼四楼开标二室）</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（三）本项目为全流程电子化交易项目，投标人须提交电子投标文件和纸质投标文件。</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1、加密电子投标文件（.file格式）须在投标截止时间（开标时间）前通过《全国公共资源交易平台(河南省•许昌市)》公共资源交易系统成功上传。</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2、纸质投标文件（正本1份、副本1份）和备份文件1份（使用电子介质存储）在投标截止时间（开标时间）前递交至本项目开标地点。</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六、本次招标公告同时在《中国政府采购网》、《河南省政府采购网》、《全国公共资源交易平台（河南省•许昌市）》发布。</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七、公告期限</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本招标公告自发布之日起公告期限为5个工作日。</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八、代理机构及采购单位地址、联系人、联系电话</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（一）代理机构：鄢陵县政府采购中心</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lastRenderedPageBreak/>
        <w:t>地址：鄢陵县公共资源交易中心（S219（鄢陶路）与未来大道交叉口，鄢陵</w:t>
      </w:r>
      <w:proofErr w:type="gramStart"/>
      <w:r w:rsidRPr="00523A9D">
        <w:rPr>
          <w:rFonts w:asciiTheme="minorEastAsia" w:eastAsiaTheme="minorEastAsia" w:hAnsiTheme="minorEastAsia" w:cstheme="minorEastAsia" w:hint="eastAsia"/>
          <w:bCs/>
        </w:rPr>
        <w:t>创客园</w:t>
      </w:r>
      <w:proofErr w:type="gramEnd"/>
      <w:r w:rsidRPr="00523A9D">
        <w:rPr>
          <w:rFonts w:asciiTheme="minorEastAsia" w:eastAsiaTheme="minorEastAsia" w:hAnsiTheme="minorEastAsia" w:cstheme="minorEastAsia" w:hint="eastAsia"/>
          <w:bCs/>
        </w:rPr>
        <w:t>院内南楼四楼）</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联系人：梁女士；电话：0374-7363617</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（二）采购人：鄢陵县司法局</w:t>
      </w:r>
    </w:p>
    <w:p w:rsidR="00523A9D" w:rsidRP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地址：鄢陵县梅里路中段</w:t>
      </w:r>
    </w:p>
    <w:p w:rsid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r w:rsidRPr="00523A9D">
        <w:rPr>
          <w:rFonts w:asciiTheme="minorEastAsia" w:eastAsiaTheme="minorEastAsia" w:hAnsiTheme="minorEastAsia" w:cstheme="minorEastAsia" w:hint="eastAsia"/>
          <w:bCs/>
        </w:rPr>
        <w:t>联系人：马女士；联系电话：0374-7123021</w:t>
      </w:r>
    </w:p>
    <w:p w:rsidR="00523A9D" w:rsidRDefault="00523A9D" w:rsidP="00523A9D">
      <w:pPr>
        <w:pStyle w:val="ad"/>
        <w:widowControl/>
        <w:shd w:val="clear" w:color="auto" w:fill="FFFFFF"/>
        <w:spacing w:line="360" w:lineRule="auto"/>
        <w:ind w:firstLineChars="200" w:firstLine="480"/>
        <w:rPr>
          <w:rFonts w:asciiTheme="minorEastAsia" w:eastAsiaTheme="minorEastAsia" w:hAnsiTheme="minorEastAsia" w:cstheme="minorEastAsia"/>
          <w:bCs/>
        </w:rPr>
      </w:pPr>
    </w:p>
    <w:p w:rsidR="009B5924" w:rsidRDefault="0051162C" w:rsidP="00523A9D">
      <w:pPr>
        <w:pStyle w:val="ad"/>
        <w:widowControl/>
        <w:shd w:val="clear" w:color="auto" w:fill="FFFFFF"/>
        <w:spacing w:line="360" w:lineRule="auto"/>
        <w:ind w:firstLineChars="200" w:firstLine="482"/>
        <w:rPr>
          <w:rFonts w:ascii="宋体" w:hAnsi="宋体" w:cs="宋体"/>
          <w:b/>
          <w:color w:val="000000"/>
        </w:rPr>
      </w:pPr>
      <w:r>
        <w:rPr>
          <w:rFonts w:ascii="宋体" w:hAnsi="宋体" w:cs="宋体" w:hint="eastAsia"/>
          <w:b/>
          <w:color w:val="000000"/>
          <w:shd w:val="clear" w:color="auto" w:fill="FFFFFF"/>
        </w:rPr>
        <w:t>特别提示：所有投标单位</w:t>
      </w:r>
      <w:proofErr w:type="gramStart"/>
      <w:r>
        <w:rPr>
          <w:rFonts w:ascii="宋体" w:hAnsi="宋体" w:cs="宋体" w:hint="eastAsia"/>
          <w:b/>
          <w:color w:val="000000"/>
          <w:shd w:val="clear" w:color="auto" w:fill="FFFFFF"/>
        </w:rPr>
        <w:t>请时刻</w:t>
      </w:r>
      <w:proofErr w:type="gramEnd"/>
      <w:r>
        <w:rPr>
          <w:rFonts w:ascii="宋体" w:hAnsi="宋体" w:cs="宋体" w:hint="eastAsia"/>
          <w:b/>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9B5924" w:rsidRDefault="0051162C">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温馨提示：本项目为全流程电子化交易项目，请认真阅读招标文件，并注意以下事项。</w:t>
      </w:r>
    </w:p>
    <w:p w:rsidR="009B5924" w:rsidRDefault="0051162C">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1.投标人应按招标文件规定编制、提交电子投标文件和纸质投标文件。开、评标现场不接受投标人递交的备份电子投标文件和纸质投标文件以外的其他资料。</w:t>
      </w:r>
    </w:p>
    <w:p w:rsidR="009B5924" w:rsidRDefault="0051162C">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9B5924" w:rsidRDefault="0051162C">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3.电子投标文件的制作</w:t>
      </w:r>
    </w:p>
    <w:p w:rsidR="009B5924" w:rsidRDefault="0051162C">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3.1 投标人登录《全国公共资源交易平台(河南省▪许昌市)》公共资源交易系统（</w:t>
      </w:r>
      <w:r w:rsidR="00C05B32">
        <w:fldChar w:fldCharType="begin"/>
      </w:r>
      <w:r w:rsidR="00077CFC">
        <w:instrText>HYPERLINK "http://221.14.6.70:8088/ggzy/"</w:instrText>
      </w:r>
      <w:r w:rsidR="00C05B32">
        <w:fldChar w:fldCharType="separate"/>
      </w:r>
      <w:r>
        <w:rPr>
          <w:rFonts w:ascii="宋体" w:hAnsi="宋体" w:cs="宋体" w:hint="eastAsia"/>
          <w:b/>
          <w:color w:val="000000"/>
          <w:shd w:val="clear" w:color="auto" w:fill="FFFFFF"/>
        </w:rPr>
        <w:t>http://221.14.6.70:8088/ggzy/</w:t>
      </w:r>
      <w:r w:rsidR="00C05B32">
        <w:fldChar w:fldCharType="end"/>
      </w:r>
      <w:r>
        <w:rPr>
          <w:rFonts w:ascii="宋体" w:hAnsi="宋体" w:cs="宋体" w:hint="eastAsia"/>
          <w:b/>
          <w:color w:val="000000"/>
          <w:shd w:val="clear" w:color="auto" w:fill="FFFFFF"/>
        </w:rPr>
        <w:t>）下载“许昌投标文件制作系统SEARUN V1.0”，按招标文件要求制作电子投标文件。</w:t>
      </w:r>
    </w:p>
    <w:p w:rsidR="009B5924" w:rsidRDefault="0051162C">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电子投标文件的制作，参考《全国公共资源交易平台(河南省▪许昌市)》公共资源交易系统——组件下载——交易系统操作手册（投标人、供应商）。</w:t>
      </w:r>
    </w:p>
    <w:p w:rsidR="009B5924" w:rsidRDefault="0051162C">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3.2 投标人须将招标文件要求的资质、业绩、荣誉及相关人员证明材料等资料原件扫描件（或图片）制作到所提交的电子投标文件中。</w:t>
      </w:r>
    </w:p>
    <w:p w:rsidR="009B5924" w:rsidRDefault="0051162C">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9B5924" w:rsidRDefault="0051162C">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lastRenderedPageBreak/>
        <w:t>一个标段对应生成一个文件夹（</w:t>
      </w:r>
      <w:proofErr w:type="spellStart"/>
      <w:r>
        <w:rPr>
          <w:rFonts w:ascii="宋体" w:hAnsi="宋体" w:cs="宋体" w:hint="eastAsia"/>
          <w:b/>
          <w:color w:val="000000"/>
          <w:shd w:val="clear" w:color="auto" w:fill="FFFFFF"/>
        </w:rPr>
        <w:t>xxxx</w:t>
      </w:r>
      <w:proofErr w:type="spellEnd"/>
      <w:r>
        <w:rPr>
          <w:rFonts w:ascii="宋体" w:hAnsi="宋体" w:cs="宋体" w:hint="eastAsia"/>
          <w:b/>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9B5924" w:rsidRDefault="0051162C">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4.加密电子投标文件的提交</w:t>
      </w:r>
    </w:p>
    <w:p w:rsidR="009B5924" w:rsidRDefault="0051162C">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4.1加密电子投标文件应在招标文件规定的投标截止时间（开标时间）之前成功提交至《全国公共资源交易平台(河南省▪许昌市)》公共资源交易系统（</w:t>
      </w:r>
      <w:r w:rsidR="00C05B32">
        <w:fldChar w:fldCharType="begin"/>
      </w:r>
      <w:r w:rsidR="00077CFC">
        <w:instrText>HYPERLINK "http://221.14.6.70:8088/ggzy/"</w:instrText>
      </w:r>
      <w:r w:rsidR="00C05B32">
        <w:fldChar w:fldCharType="separate"/>
      </w:r>
      <w:r>
        <w:rPr>
          <w:rFonts w:ascii="宋体" w:hAnsi="宋体" w:cs="宋体" w:hint="eastAsia"/>
          <w:b/>
          <w:color w:val="000000"/>
          <w:shd w:val="clear" w:color="auto" w:fill="FFFFFF"/>
        </w:rPr>
        <w:t>http://221.14.6.70:8088/ggzy/</w:t>
      </w:r>
      <w:r w:rsidR="00C05B32">
        <w:fldChar w:fldCharType="end"/>
      </w:r>
      <w:r>
        <w:rPr>
          <w:rFonts w:ascii="宋体" w:hAnsi="宋体" w:cs="宋体" w:hint="eastAsia"/>
          <w:b/>
          <w:color w:val="000000"/>
          <w:shd w:val="clear" w:color="auto" w:fill="FFFFFF"/>
        </w:rPr>
        <w:t>）。投标人应充分考虑并预留技术处理和上传数据所需时间。</w:t>
      </w:r>
    </w:p>
    <w:p w:rsidR="009B5924" w:rsidRDefault="0051162C">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4.2 投标人对同一项目多个标段进行投标的，加密电子投标文件应按标段分别提交。</w:t>
      </w:r>
    </w:p>
    <w:p w:rsidR="009B5924" w:rsidRDefault="0051162C">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4.3 加密电子投标文件成功提交后，投标人应打印“投标文件提交回执单”供开标现场备查。</w:t>
      </w:r>
    </w:p>
    <w:p w:rsidR="009B5924" w:rsidRDefault="0051162C">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5.评标依据</w:t>
      </w:r>
    </w:p>
    <w:p w:rsidR="009B5924" w:rsidRDefault="0051162C">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5.1采用全流程电子化交易评标时，评标委员会以电子投标文件为依据评标。</w:t>
      </w:r>
    </w:p>
    <w:p w:rsidR="009B5924" w:rsidRDefault="0051162C">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5.2全流程电子化交易如因系统异常情况无法完成，将以人工方式进行。评标委员会以纸质投标文件为依据评标。</w:t>
      </w:r>
    </w:p>
    <w:p w:rsidR="009B5924" w:rsidRDefault="0051162C">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9B5924" w:rsidRDefault="009B5924">
      <w:pPr>
        <w:autoSpaceDE w:val="0"/>
        <w:autoSpaceDN w:val="0"/>
        <w:adjustRightInd w:val="0"/>
        <w:spacing w:line="360" w:lineRule="auto"/>
        <w:jc w:val="left"/>
        <w:rPr>
          <w:rFonts w:asciiTheme="majorEastAsia" w:eastAsiaTheme="majorEastAsia" w:hAnsiTheme="majorEastAsia" w:cs="宋体"/>
          <w:b/>
          <w:kern w:val="0"/>
          <w:sz w:val="36"/>
          <w:szCs w:val="36"/>
        </w:rPr>
      </w:pPr>
    </w:p>
    <w:p w:rsidR="009B5924" w:rsidRDefault="0051162C">
      <w:pPr>
        <w:autoSpaceDE w:val="0"/>
        <w:autoSpaceDN w:val="0"/>
        <w:adjustRightInd w:val="0"/>
        <w:ind w:firstLineChars="800" w:firstLine="289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第二章 投标人须知</w:t>
      </w:r>
    </w:p>
    <w:p w:rsidR="009B5924" w:rsidRDefault="0051162C">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1978"/>
        <w:gridCol w:w="7103"/>
      </w:tblGrid>
      <w:tr w:rsidR="009B5924">
        <w:trPr>
          <w:trHeight w:val="636"/>
          <w:jc w:val="center"/>
        </w:trPr>
        <w:tc>
          <w:tcPr>
            <w:tcW w:w="806" w:type="dxa"/>
            <w:vAlign w:val="center"/>
          </w:tcPr>
          <w:p w:rsidR="009B5924" w:rsidRDefault="0051162C">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1978" w:type="dxa"/>
            <w:vAlign w:val="center"/>
          </w:tcPr>
          <w:p w:rsidR="009B5924" w:rsidRDefault="0051162C">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7103" w:type="dxa"/>
            <w:vAlign w:val="center"/>
          </w:tcPr>
          <w:p w:rsidR="009B5924" w:rsidRDefault="0051162C">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9B5924">
        <w:trPr>
          <w:trHeight w:val="1278"/>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1978" w:type="dxa"/>
            <w:vAlign w:val="center"/>
          </w:tcPr>
          <w:p w:rsidR="009B5924" w:rsidRDefault="0051162C">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7103" w:type="dxa"/>
          </w:tcPr>
          <w:p w:rsidR="001C0136" w:rsidRDefault="0051162C">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项目名称：</w:t>
            </w:r>
            <w:bookmarkStart w:id="0" w:name="_GoBack"/>
            <w:bookmarkEnd w:id="0"/>
            <w:r w:rsidR="001C0136" w:rsidRPr="001C0136">
              <w:rPr>
                <w:rFonts w:hAnsi="宋体" w:cs="仿宋_GB2312" w:hint="eastAsia"/>
                <w:sz w:val="24"/>
                <w:szCs w:val="24"/>
              </w:rPr>
              <w:t>鄢陵县司法局档案管理设备采购项目</w:t>
            </w:r>
            <w:r w:rsidR="00B5203F">
              <w:rPr>
                <w:rFonts w:hAnsi="宋体" w:cs="仿宋_GB2312" w:hint="eastAsia"/>
                <w:sz w:val="24"/>
                <w:szCs w:val="24"/>
              </w:rPr>
              <w:t>（二次）</w:t>
            </w:r>
          </w:p>
          <w:p w:rsidR="001C0136" w:rsidRPr="001C0136" w:rsidRDefault="0051162C" w:rsidP="001C0136">
            <w:pPr>
              <w:autoSpaceDE w:val="0"/>
              <w:autoSpaceDN w:val="0"/>
              <w:adjustRightInd w:val="0"/>
              <w:spacing w:line="360" w:lineRule="auto"/>
              <w:jc w:val="left"/>
              <w:rPr>
                <w:rFonts w:hAnsi="宋体" w:cs="仿宋_GB2312"/>
                <w:bCs/>
                <w:sz w:val="24"/>
              </w:rPr>
            </w:pPr>
            <w:r>
              <w:rPr>
                <w:rFonts w:hAnsi="宋体" w:cs="仿宋_GB2312" w:hint="eastAsia"/>
                <w:bCs/>
                <w:sz w:val="24"/>
              </w:rPr>
              <w:t>项目编号：</w:t>
            </w:r>
            <w:r w:rsidR="001C0136" w:rsidRPr="001C0136">
              <w:rPr>
                <w:rFonts w:hAnsi="宋体" w:cs="仿宋_GB2312"/>
                <w:bCs/>
                <w:sz w:val="24"/>
              </w:rPr>
              <w:t>Y2018HZ187</w:t>
            </w:r>
          </w:p>
          <w:p w:rsidR="001C0136" w:rsidRDefault="001C0136" w:rsidP="001C0136">
            <w:pPr>
              <w:autoSpaceDE w:val="0"/>
              <w:autoSpaceDN w:val="0"/>
              <w:adjustRightInd w:val="0"/>
              <w:spacing w:line="360" w:lineRule="auto"/>
              <w:jc w:val="left"/>
              <w:rPr>
                <w:rFonts w:hAnsi="宋体" w:cs="仿宋_GB2312"/>
                <w:bCs/>
                <w:sz w:val="24"/>
              </w:rPr>
            </w:pPr>
            <w:r w:rsidRPr="001C0136">
              <w:rPr>
                <w:rFonts w:hAnsi="宋体" w:cs="仿宋_GB2312" w:hint="eastAsia"/>
                <w:bCs/>
                <w:sz w:val="24"/>
              </w:rPr>
              <w:t>招标编号：鄢招公</w:t>
            </w:r>
            <w:r w:rsidRPr="001C0136">
              <w:rPr>
                <w:rFonts w:hAnsi="宋体" w:cs="仿宋_GB2312" w:hint="eastAsia"/>
                <w:bCs/>
                <w:sz w:val="24"/>
              </w:rPr>
              <w:t>2018071704</w:t>
            </w:r>
          </w:p>
          <w:p w:rsidR="009B5924" w:rsidRDefault="0051162C" w:rsidP="001C0136">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9B5924" w:rsidRDefault="0051162C">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9B5924" w:rsidRDefault="0051162C" w:rsidP="001C0136">
            <w:pPr>
              <w:widowControl/>
              <w:shd w:val="clear" w:color="auto" w:fill="FFFFFF"/>
              <w:spacing w:line="360" w:lineRule="auto"/>
              <w:jc w:val="left"/>
              <w:rPr>
                <w:rFonts w:hAnsi="宋体" w:cs="仿宋_GB2312"/>
                <w:bCs/>
                <w:sz w:val="24"/>
              </w:rPr>
            </w:pPr>
            <w:r>
              <w:rPr>
                <w:rFonts w:hAnsi="宋体" w:cs="仿宋_GB2312" w:hint="eastAsia"/>
                <w:sz w:val="24"/>
                <w:szCs w:val="24"/>
              </w:rPr>
              <w:t>采购内容：</w:t>
            </w:r>
            <w:r w:rsidR="001C0136" w:rsidRPr="001C0136">
              <w:rPr>
                <w:rFonts w:hAnsi="宋体" w:cs="仿宋_GB2312" w:hint="eastAsia"/>
                <w:bCs/>
                <w:sz w:val="24"/>
              </w:rPr>
              <w:t>密集架</w:t>
            </w:r>
            <w:r w:rsidR="001C0136" w:rsidRPr="001C0136">
              <w:rPr>
                <w:rFonts w:hAnsi="宋体" w:cs="仿宋_GB2312" w:hint="eastAsia"/>
                <w:bCs/>
                <w:sz w:val="24"/>
              </w:rPr>
              <w:t>60</w:t>
            </w:r>
            <w:r w:rsidR="001C0136" w:rsidRPr="001C0136">
              <w:rPr>
                <w:rFonts w:hAnsi="宋体" w:cs="仿宋_GB2312" w:hint="eastAsia"/>
                <w:bCs/>
                <w:sz w:val="24"/>
              </w:rPr>
              <w:t>组、防磁柜</w:t>
            </w:r>
            <w:r w:rsidR="001C0136" w:rsidRPr="001C0136">
              <w:rPr>
                <w:rFonts w:hAnsi="宋体" w:cs="仿宋_GB2312" w:hint="eastAsia"/>
                <w:bCs/>
                <w:sz w:val="24"/>
              </w:rPr>
              <w:t>1</w:t>
            </w:r>
            <w:r w:rsidR="001C0136" w:rsidRPr="001C0136">
              <w:rPr>
                <w:rFonts w:hAnsi="宋体" w:cs="仿宋_GB2312" w:hint="eastAsia"/>
                <w:bCs/>
                <w:sz w:val="24"/>
              </w:rPr>
              <w:t>台、臭氧消毒柜</w:t>
            </w:r>
            <w:r w:rsidR="001C0136" w:rsidRPr="001C0136">
              <w:rPr>
                <w:rFonts w:hAnsi="宋体" w:cs="仿宋_GB2312" w:hint="eastAsia"/>
                <w:bCs/>
                <w:sz w:val="24"/>
              </w:rPr>
              <w:t>1</w:t>
            </w:r>
            <w:r w:rsidR="001C0136" w:rsidRPr="001C0136">
              <w:rPr>
                <w:rFonts w:hAnsi="宋体" w:cs="仿宋_GB2312" w:hint="eastAsia"/>
                <w:bCs/>
                <w:sz w:val="24"/>
              </w:rPr>
              <w:t>台等</w:t>
            </w:r>
            <w:r>
              <w:rPr>
                <w:rFonts w:hAnsi="宋体" w:cs="仿宋_GB2312" w:hint="eastAsia"/>
                <w:bCs/>
                <w:sz w:val="24"/>
              </w:rPr>
              <w:t>（具体要求详见招标文件第三章）。</w:t>
            </w:r>
          </w:p>
          <w:p w:rsidR="009B5924" w:rsidRDefault="0051162C">
            <w:pPr>
              <w:rPr>
                <w:rFonts w:hAnsi="宋体" w:cs="仿宋_GB2312"/>
                <w:bCs/>
                <w:sz w:val="24"/>
              </w:rPr>
            </w:pPr>
            <w:r>
              <w:rPr>
                <w:rFonts w:hAnsi="宋体" w:cs="仿宋_GB2312" w:hint="eastAsia"/>
                <w:bCs/>
                <w:sz w:val="24"/>
              </w:rPr>
              <w:t>交货期：合同签订后</w:t>
            </w:r>
            <w:r w:rsidR="001C0136">
              <w:rPr>
                <w:rFonts w:hAnsi="宋体" w:cs="仿宋_GB2312" w:hint="eastAsia"/>
                <w:bCs/>
                <w:sz w:val="24"/>
              </w:rPr>
              <w:t>1</w:t>
            </w:r>
            <w:r>
              <w:rPr>
                <w:rFonts w:hAnsi="宋体" w:cs="仿宋_GB2312" w:hint="eastAsia"/>
                <w:bCs/>
                <w:sz w:val="24"/>
              </w:rPr>
              <w:t>0</w:t>
            </w:r>
            <w:r>
              <w:rPr>
                <w:rFonts w:hAnsi="宋体" w:cs="仿宋_GB2312" w:hint="eastAsia"/>
                <w:bCs/>
                <w:sz w:val="24"/>
              </w:rPr>
              <w:t>日历天</w:t>
            </w:r>
          </w:p>
          <w:p w:rsidR="009B5924" w:rsidRDefault="0051162C">
            <w:pPr>
              <w:spacing w:line="360" w:lineRule="auto"/>
              <w:contextualSpacing/>
              <w:jc w:val="left"/>
              <w:rPr>
                <w:rFonts w:ascii="宋体" w:cs="宋体"/>
                <w:sz w:val="24"/>
                <w:szCs w:val="24"/>
              </w:rPr>
            </w:pPr>
            <w:r>
              <w:rPr>
                <w:rFonts w:ascii="宋体" w:cs="宋体" w:hint="eastAsia"/>
                <w:sz w:val="24"/>
                <w:szCs w:val="24"/>
                <w:lang w:val="zh-CN"/>
              </w:rPr>
              <w:t>付款方式：</w:t>
            </w:r>
            <w:r w:rsidR="00E25AA0" w:rsidRPr="00E25AA0">
              <w:rPr>
                <w:rFonts w:ascii="宋体" w:cs="宋体" w:hint="eastAsia"/>
                <w:sz w:val="24"/>
                <w:szCs w:val="24"/>
                <w:lang w:val="zh-CN"/>
              </w:rPr>
              <w:t>验收合格后转账支付合同总额的90%，剩余10%一年后无质量问题付清余款。</w:t>
            </w:r>
          </w:p>
        </w:tc>
      </w:tr>
      <w:tr w:rsidR="009B5924">
        <w:trPr>
          <w:trHeight w:val="1421"/>
          <w:jc w:val="center"/>
        </w:trPr>
        <w:tc>
          <w:tcPr>
            <w:tcW w:w="806" w:type="dxa"/>
            <w:vAlign w:val="center"/>
          </w:tcPr>
          <w:p w:rsidR="009B5924" w:rsidRDefault="0051162C">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1978" w:type="dxa"/>
            <w:vAlign w:val="center"/>
          </w:tcPr>
          <w:p w:rsidR="009B5924" w:rsidRDefault="0051162C">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7103" w:type="dxa"/>
            <w:vAlign w:val="center"/>
          </w:tcPr>
          <w:p w:rsidR="009B5924" w:rsidRDefault="0051162C">
            <w:pPr>
              <w:pStyle w:val="ad"/>
              <w:widowControl/>
              <w:shd w:val="clear" w:color="auto" w:fill="FFFFFF"/>
              <w:spacing w:line="360" w:lineRule="auto"/>
              <w:rPr>
                <w:rFonts w:hAnsi="宋体" w:cs="仿宋_GB2312"/>
              </w:rPr>
            </w:pPr>
            <w:r>
              <w:rPr>
                <w:rFonts w:hAnsi="宋体" w:cs="仿宋_GB2312" w:hint="eastAsia"/>
              </w:rPr>
              <w:t>名</w:t>
            </w:r>
            <w:r>
              <w:rPr>
                <w:rFonts w:hAnsi="宋体" w:cs="仿宋_GB2312" w:hint="eastAsia"/>
              </w:rPr>
              <w:t xml:space="preserve"> </w:t>
            </w:r>
            <w:r>
              <w:rPr>
                <w:rFonts w:hAnsi="宋体" w:cs="仿宋_GB2312" w:hint="eastAsia"/>
              </w:rPr>
              <w:t>称：鄢陵县</w:t>
            </w:r>
            <w:r w:rsidR="00E25AA0">
              <w:rPr>
                <w:rFonts w:hAnsi="宋体" w:cs="仿宋_GB2312" w:hint="eastAsia"/>
              </w:rPr>
              <w:t>司法</w:t>
            </w:r>
            <w:r>
              <w:rPr>
                <w:rFonts w:hAnsi="宋体" w:cs="仿宋_GB2312" w:hint="eastAsia"/>
              </w:rPr>
              <w:t>局</w:t>
            </w:r>
          </w:p>
          <w:p w:rsidR="009B5924" w:rsidRDefault="0051162C">
            <w:pPr>
              <w:pStyle w:val="ad"/>
              <w:widowControl/>
              <w:shd w:val="clear" w:color="auto" w:fill="FFFFFF"/>
              <w:spacing w:line="360" w:lineRule="auto"/>
              <w:rPr>
                <w:rFonts w:hAnsi="宋体" w:cs="仿宋_GB2312"/>
              </w:rPr>
            </w:pPr>
            <w:r>
              <w:rPr>
                <w:rFonts w:hAnsi="宋体" w:cs="仿宋_GB2312" w:hint="eastAsia"/>
              </w:rPr>
              <w:t>地</w:t>
            </w:r>
            <w:r>
              <w:rPr>
                <w:rFonts w:hAnsi="宋体" w:cs="仿宋_GB2312" w:hint="eastAsia"/>
              </w:rPr>
              <w:t xml:space="preserve"> </w:t>
            </w:r>
            <w:r>
              <w:rPr>
                <w:rFonts w:hAnsi="宋体" w:cs="仿宋_GB2312" w:hint="eastAsia"/>
              </w:rPr>
              <w:t>址：</w:t>
            </w:r>
            <w:r w:rsidR="00E25AA0" w:rsidRPr="00E25AA0">
              <w:rPr>
                <w:rFonts w:hAnsi="宋体" w:cs="仿宋_GB2312" w:hint="eastAsia"/>
              </w:rPr>
              <w:t>鄢陵县梅里路中段</w:t>
            </w:r>
          </w:p>
          <w:p w:rsidR="009B5924" w:rsidRDefault="0051162C">
            <w:pPr>
              <w:rPr>
                <w:rFonts w:eastAsia="宋体" w:hAnsi="宋体" w:cs="仿宋_GB2312"/>
                <w:sz w:val="24"/>
                <w:szCs w:val="24"/>
              </w:rPr>
            </w:pPr>
            <w:r>
              <w:rPr>
                <w:rFonts w:hAnsi="宋体" w:cs="仿宋_GB2312" w:hint="eastAsia"/>
              </w:rPr>
              <w:t>联系人：</w:t>
            </w:r>
            <w:r w:rsidR="00E25AA0">
              <w:rPr>
                <w:rFonts w:hAnsi="宋体" w:cs="仿宋_GB2312" w:hint="eastAsia"/>
              </w:rPr>
              <w:t>马</w:t>
            </w:r>
            <w:r>
              <w:rPr>
                <w:rFonts w:hAnsi="宋体" w:cs="仿宋_GB2312" w:hint="eastAsia"/>
              </w:rPr>
              <w:t>女士</w:t>
            </w:r>
            <w:r>
              <w:rPr>
                <w:rFonts w:hAnsi="宋体" w:cs="仿宋_GB2312" w:hint="eastAsia"/>
              </w:rPr>
              <w:t xml:space="preserve">         </w:t>
            </w:r>
            <w:r>
              <w:rPr>
                <w:rFonts w:hAnsi="宋体" w:cs="仿宋_GB2312" w:hint="eastAsia"/>
              </w:rPr>
              <w:t>电话：</w:t>
            </w:r>
            <w:r>
              <w:rPr>
                <w:rFonts w:ascii="Calibri" w:eastAsia="宋体" w:hAnsi="宋体" w:cs="仿宋_GB2312" w:hint="eastAsia"/>
                <w:sz w:val="24"/>
                <w:szCs w:val="24"/>
              </w:rPr>
              <w:t>0374-71</w:t>
            </w:r>
            <w:r w:rsidR="00E25AA0">
              <w:rPr>
                <w:rFonts w:ascii="Calibri" w:eastAsia="宋体" w:hAnsi="宋体" w:cs="仿宋_GB2312" w:hint="eastAsia"/>
                <w:sz w:val="24"/>
                <w:szCs w:val="24"/>
              </w:rPr>
              <w:t>23021</w:t>
            </w:r>
          </w:p>
        </w:tc>
      </w:tr>
      <w:tr w:rsidR="009B5924">
        <w:trPr>
          <w:trHeight w:val="323"/>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1978" w:type="dxa"/>
            <w:vAlign w:val="center"/>
          </w:tcPr>
          <w:p w:rsidR="009B5924" w:rsidRDefault="0051162C">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7103" w:type="dxa"/>
            <w:vAlign w:val="center"/>
          </w:tcPr>
          <w:p w:rsidR="009B5924" w:rsidRDefault="0051162C">
            <w:pPr>
              <w:pStyle w:val="ad"/>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9B5924" w:rsidRDefault="0051162C">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w:t>
            </w:r>
            <w:proofErr w:type="gramStart"/>
            <w:r>
              <w:rPr>
                <w:rFonts w:ascii="宋体" w:hAnsi="宋体" w:cs="宋体" w:hint="eastAsia"/>
                <w:color w:val="000000"/>
                <w:shd w:val="clear" w:color="auto" w:fill="FFFFFF"/>
              </w:rPr>
              <w:t>创客园</w:t>
            </w:r>
            <w:proofErr w:type="gramEnd"/>
            <w:r>
              <w:rPr>
                <w:rFonts w:ascii="宋体" w:hAnsi="宋体" w:cs="宋体" w:hint="eastAsia"/>
                <w:color w:val="000000"/>
                <w:shd w:val="clear" w:color="auto" w:fill="FFFFFF"/>
              </w:rPr>
              <w:t>院内南楼四楼）</w:t>
            </w:r>
          </w:p>
          <w:p w:rsidR="009B5924" w:rsidRDefault="0051162C">
            <w:pPr>
              <w:pStyle w:val="ad"/>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人：梁女士</w:t>
            </w:r>
            <w:r>
              <w:rPr>
                <w:rFonts w:cs="宋体" w:hint="eastAsia"/>
                <w:color w:val="000000"/>
                <w:shd w:val="clear" w:color="auto" w:fill="FFFFFF"/>
              </w:rPr>
              <w:t xml:space="preserve">        </w:t>
            </w:r>
            <w:r>
              <w:rPr>
                <w:rFonts w:cs="宋体" w:hint="eastAsia"/>
                <w:color w:val="000000"/>
                <w:shd w:val="clear" w:color="auto" w:fill="FFFFFF"/>
              </w:rPr>
              <w:t>电话：</w:t>
            </w:r>
            <w:r>
              <w:rPr>
                <w:rFonts w:ascii="宋体" w:hAnsi="宋体" w:cs="宋体" w:hint="eastAsia"/>
                <w:color w:val="000000"/>
                <w:shd w:val="clear" w:color="auto" w:fill="FFFFFF"/>
              </w:rPr>
              <w:t>0374-7363617</w:t>
            </w:r>
          </w:p>
        </w:tc>
      </w:tr>
      <w:tr w:rsidR="009B5924" w:rsidTr="00B80A80">
        <w:trPr>
          <w:trHeight w:val="3395"/>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4</w:t>
            </w:r>
          </w:p>
        </w:tc>
        <w:tc>
          <w:tcPr>
            <w:tcW w:w="1978" w:type="dxa"/>
            <w:vAlign w:val="center"/>
          </w:tcPr>
          <w:p w:rsidR="009B5924" w:rsidRDefault="0051162C">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7103" w:type="dxa"/>
            <w:vAlign w:val="center"/>
          </w:tcPr>
          <w:p w:rsidR="00B80A80" w:rsidRDefault="00B80A80" w:rsidP="00B80A80">
            <w:pPr>
              <w:pStyle w:val="Default"/>
              <w:spacing w:line="360" w:lineRule="auto"/>
            </w:pPr>
            <w:r>
              <w:rPr>
                <w:rFonts w:hint="eastAsia"/>
              </w:rPr>
              <w:t>（一）符合《中华人民共和国政府采购法》第二十二条之规定，且营业执照经营范围包含本次招标项目。</w:t>
            </w:r>
          </w:p>
          <w:p w:rsidR="00B80A80" w:rsidRDefault="00B80A80" w:rsidP="00B80A80">
            <w:pPr>
              <w:pStyle w:val="Default"/>
              <w:spacing w:line="360" w:lineRule="auto"/>
            </w:pPr>
            <w:r>
              <w:rPr>
                <w:rFonts w:hint="eastAsia"/>
              </w:rPr>
              <w:t xml:space="preserve"> (二)未被列入“信用中国”网站(www.creditchina.gov.cn)、中国政府采购网(www.ccgp.gov.cn)渠道信用记录失信被执行人、重大税收违法案件当事人名单、政府采购严重违法失信行为记录名单的投标人。</w:t>
            </w:r>
          </w:p>
          <w:p w:rsidR="009B5924" w:rsidRDefault="00B80A80" w:rsidP="00B80A80">
            <w:pPr>
              <w:pStyle w:val="Default"/>
              <w:spacing w:line="360" w:lineRule="auto"/>
              <w:jc w:val="both"/>
              <w:rPr>
                <w:rFonts w:hAnsi="宋体" w:cs="仿宋_GB2312"/>
                <w:bCs/>
              </w:rPr>
            </w:pPr>
            <w:r>
              <w:rPr>
                <w:rFonts w:hint="eastAsia"/>
              </w:rPr>
              <w:t>（三）本次招标不接受联合体投标。</w:t>
            </w:r>
          </w:p>
        </w:tc>
      </w:tr>
      <w:tr w:rsidR="009B5924">
        <w:trPr>
          <w:trHeight w:val="504"/>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5</w:t>
            </w:r>
          </w:p>
        </w:tc>
        <w:tc>
          <w:tcPr>
            <w:tcW w:w="1978" w:type="dxa"/>
            <w:vAlign w:val="center"/>
          </w:tcPr>
          <w:p w:rsidR="009B5924" w:rsidRDefault="0051162C">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7103" w:type="dxa"/>
            <w:vAlign w:val="center"/>
          </w:tcPr>
          <w:p w:rsidR="009B5924" w:rsidRDefault="0051162C">
            <w:pPr>
              <w:autoSpaceDE w:val="0"/>
              <w:autoSpaceDN w:val="0"/>
              <w:adjustRightInd w:val="0"/>
              <w:spacing w:line="360" w:lineRule="auto"/>
              <w:rPr>
                <w:rFonts w:ascii="宋体" w:eastAsia="宋体" w:cs="宋体"/>
                <w:b/>
                <w:kern w:val="0"/>
                <w:sz w:val="24"/>
                <w:szCs w:val="24"/>
              </w:rPr>
            </w:pPr>
            <w:r>
              <w:rPr>
                <w:rFonts w:ascii="宋体" w:eastAsia="宋体" w:cs="宋体" w:hint="eastAsia"/>
                <w:b/>
                <w:kern w:val="0"/>
                <w:sz w:val="24"/>
                <w:szCs w:val="24"/>
              </w:rPr>
              <w:t>最高限价：</w:t>
            </w:r>
            <w:r w:rsidR="00B80A80">
              <w:rPr>
                <w:rFonts w:ascii="宋体" w:eastAsia="宋体" w:cs="宋体" w:hint="eastAsia"/>
                <w:b/>
                <w:kern w:val="0"/>
                <w:sz w:val="24"/>
                <w:szCs w:val="24"/>
              </w:rPr>
              <w:t>15</w:t>
            </w:r>
            <w:r>
              <w:rPr>
                <w:rFonts w:ascii="宋体" w:eastAsia="宋体" w:cs="宋体" w:hint="eastAsia"/>
                <w:b/>
                <w:kern w:val="0"/>
                <w:sz w:val="24"/>
                <w:szCs w:val="24"/>
              </w:rPr>
              <w:t>万元</w:t>
            </w:r>
          </w:p>
          <w:p w:rsidR="009B5924" w:rsidRDefault="0051162C">
            <w:pPr>
              <w:autoSpaceDE w:val="0"/>
              <w:autoSpaceDN w:val="0"/>
              <w:adjustRightInd w:val="0"/>
              <w:spacing w:line="360" w:lineRule="auto"/>
              <w:rPr>
                <w:rFonts w:ascii="宋体" w:cs="宋体"/>
                <w:bCs/>
                <w:sz w:val="24"/>
                <w:szCs w:val="24"/>
                <w:lang w:val="zh-CN"/>
              </w:rPr>
            </w:pPr>
            <w:r>
              <w:rPr>
                <w:rFonts w:ascii="宋体" w:cs="宋体" w:hint="eastAsia"/>
                <w:b/>
                <w:sz w:val="24"/>
                <w:szCs w:val="24"/>
                <w:lang w:val="zh-CN"/>
              </w:rPr>
              <w:t>超出最高限价的投标无效</w:t>
            </w:r>
          </w:p>
        </w:tc>
      </w:tr>
      <w:tr w:rsidR="009B5924">
        <w:trPr>
          <w:trHeight w:val="504"/>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1978" w:type="dxa"/>
            <w:vAlign w:val="center"/>
          </w:tcPr>
          <w:p w:rsidR="009B5924" w:rsidRDefault="0051162C">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7103" w:type="dxa"/>
            <w:vAlign w:val="center"/>
          </w:tcPr>
          <w:p w:rsidR="009B5924" w:rsidRDefault="0051162C">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9B5924">
        <w:trPr>
          <w:trHeight w:val="504"/>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1978" w:type="dxa"/>
            <w:vAlign w:val="center"/>
          </w:tcPr>
          <w:p w:rsidR="009B5924" w:rsidRDefault="0051162C">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7103" w:type="dxa"/>
            <w:vAlign w:val="center"/>
          </w:tcPr>
          <w:p w:rsidR="009B5924" w:rsidRDefault="0051162C">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9B5924">
        <w:trPr>
          <w:trHeight w:val="504"/>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1978" w:type="dxa"/>
            <w:vAlign w:val="center"/>
          </w:tcPr>
          <w:p w:rsidR="009B5924" w:rsidRDefault="0051162C">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7103" w:type="dxa"/>
            <w:vAlign w:val="center"/>
          </w:tcPr>
          <w:p w:rsidR="009B5924" w:rsidRDefault="0051162C">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不允许</w:t>
            </w:r>
          </w:p>
        </w:tc>
      </w:tr>
      <w:tr w:rsidR="009B5924">
        <w:trPr>
          <w:trHeight w:val="504"/>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1978" w:type="dxa"/>
            <w:vAlign w:val="center"/>
          </w:tcPr>
          <w:p w:rsidR="009B5924" w:rsidRDefault="0051162C">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7103" w:type="dxa"/>
            <w:vAlign w:val="center"/>
          </w:tcPr>
          <w:p w:rsidR="009B5924" w:rsidRDefault="0051162C">
            <w:pPr>
              <w:autoSpaceDE w:val="0"/>
              <w:autoSpaceDN w:val="0"/>
              <w:adjustRightInd w:val="0"/>
              <w:spacing w:line="360" w:lineRule="auto"/>
              <w:rPr>
                <w:rFonts w:hAnsi="宋体"/>
                <w:sz w:val="24"/>
                <w:szCs w:val="24"/>
              </w:rPr>
            </w:pPr>
            <w:r>
              <w:rPr>
                <w:rFonts w:hAnsi="宋体" w:hint="eastAsia"/>
                <w:sz w:val="24"/>
                <w:szCs w:val="24"/>
              </w:rPr>
              <w:t>不允许</w:t>
            </w:r>
          </w:p>
        </w:tc>
      </w:tr>
      <w:tr w:rsidR="009B5924">
        <w:trPr>
          <w:trHeight w:val="504"/>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1978" w:type="dxa"/>
            <w:vAlign w:val="center"/>
          </w:tcPr>
          <w:p w:rsidR="009B5924" w:rsidRDefault="0051162C">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7103" w:type="dxa"/>
            <w:vAlign w:val="center"/>
          </w:tcPr>
          <w:p w:rsidR="009B5924" w:rsidRDefault="0051162C">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9B5924">
        <w:trPr>
          <w:trHeight w:val="504"/>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1978" w:type="dxa"/>
            <w:vAlign w:val="center"/>
          </w:tcPr>
          <w:p w:rsidR="009B5924" w:rsidRDefault="0051162C">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中标人将本项目的非主体、非关键性工作分包</w:t>
            </w:r>
          </w:p>
        </w:tc>
        <w:tc>
          <w:tcPr>
            <w:tcW w:w="7103" w:type="dxa"/>
            <w:vAlign w:val="center"/>
          </w:tcPr>
          <w:p w:rsidR="009B5924" w:rsidRDefault="0051162C">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9B5924">
        <w:trPr>
          <w:trHeight w:val="504"/>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1978" w:type="dxa"/>
            <w:vAlign w:val="center"/>
          </w:tcPr>
          <w:p w:rsidR="009B5924" w:rsidRDefault="0051162C">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7103" w:type="dxa"/>
            <w:vAlign w:val="center"/>
          </w:tcPr>
          <w:p w:rsidR="009B5924" w:rsidRDefault="0051162C" w:rsidP="00B5203F">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2018</w:t>
            </w:r>
            <w:r>
              <w:rPr>
                <w:rFonts w:ascii="宋体" w:cs="宋体" w:hint="eastAsia"/>
                <w:bCs/>
                <w:color w:val="FF0000"/>
                <w:sz w:val="24"/>
                <w:szCs w:val="24"/>
                <w:lang w:val="zh-CN"/>
              </w:rPr>
              <w:t xml:space="preserve"> 年</w:t>
            </w:r>
            <w:r w:rsidR="000E4372">
              <w:rPr>
                <w:rFonts w:ascii="宋体" w:cs="宋体" w:hint="eastAsia"/>
                <w:bCs/>
                <w:color w:val="FF0000"/>
                <w:sz w:val="24"/>
                <w:szCs w:val="24"/>
                <w:lang w:val="zh-CN"/>
              </w:rPr>
              <w:t xml:space="preserve">12 </w:t>
            </w:r>
            <w:r>
              <w:rPr>
                <w:rFonts w:ascii="宋体" w:cs="宋体" w:hint="eastAsia"/>
                <w:bCs/>
                <w:color w:val="FF0000"/>
                <w:sz w:val="24"/>
                <w:szCs w:val="24"/>
                <w:lang w:val="zh-CN"/>
              </w:rPr>
              <w:t>月</w:t>
            </w:r>
            <w:r w:rsidR="000E4372">
              <w:rPr>
                <w:rFonts w:ascii="宋体" w:cs="宋体" w:hint="eastAsia"/>
                <w:bCs/>
                <w:color w:val="FF0000"/>
                <w:sz w:val="24"/>
                <w:szCs w:val="24"/>
                <w:lang w:val="zh-CN"/>
              </w:rPr>
              <w:t xml:space="preserve">19 </w:t>
            </w:r>
            <w:r>
              <w:rPr>
                <w:rFonts w:ascii="宋体" w:cs="宋体" w:hint="eastAsia"/>
                <w:bCs/>
                <w:color w:val="FF0000"/>
                <w:sz w:val="24"/>
                <w:szCs w:val="24"/>
                <w:lang w:val="zh-CN"/>
              </w:rPr>
              <w:t>日 09 时</w:t>
            </w:r>
            <w:r w:rsidR="00B5203F">
              <w:rPr>
                <w:rFonts w:ascii="宋体" w:cs="宋体" w:hint="eastAsia"/>
                <w:bCs/>
                <w:color w:val="FF0000"/>
                <w:sz w:val="24"/>
                <w:szCs w:val="24"/>
                <w:lang w:val="zh-CN"/>
              </w:rPr>
              <w:t>0</w:t>
            </w:r>
            <w:r>
              <w:rPr>
                <w:rFonts w:ascii="宋体" w:cs="宋体" w:hint="eastAsia"/>
                <w:bCs/>
                <w:color w:val="FF0000"/>
                <w:sz w:val="24"/>
                <w:szCs w:val="24"/>
                <w:lang w:val="zh-CN"/>
              </w:rPr>
              <w:t>0 分（北京时间）</w:t>
            </w:r>
          </w:p>
        </w:tc>
      </w:tr>
      <w:tr w:rsidR="009B5924">
        <w:trPr>
          <w:trHeight w:val="504"/>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1978"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7103" w:type="dxa"/>
            <w:vAlign w:val="center"/>
          </w:tcPr>
          <w:p w:rsidR="009B5924" w:rsidRDefault="0051162C">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w:t>
            </w:r>
            <w:proofErr w:type="gramStart"/>
            <w:r>
              <w:rPr>
                <w:rFonts w:hAnsi="宋体" w:cs="黑体" w:hint="eastAsia"/>
                <w:sz w:val="24"/>
                <w:szCs w:val="24"/>
              </w:rPr>
              <w:t>创客园</w:t>
            </w:r>
            <w:proofErr w:type="gramEnd"/>
            <w:r>
              <w:rPr>
                <w:rFonts w:hAnsi="宋体" w:cs="黑体" w:hint="eastAsia"/>
                <w:sz w:val="24"/>
                <w:szCs w:val="24"/>
              </w:rPr>
              <w:t>院内南楼四楼开标二室）</w:t>
            </w:r>
          </w:p>
        </w:tc>
      </w:tr>
      <w:tr w:rsidR="009B5924">
        <w:trPr>
          <w:trHeight w:val="504"/>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1978" w:type="dxa"/>
            <w:vAlign w:val="center"/>
          </w:tcPr>
          <w:p w:rsidR="009B5924" w:rsidRDefault="0051162C">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7103" w:type="dxa"/>
            <w:vAlign w:val="center"/>
          </w:tcPr>
          <w:p w:rsidR="009B5924" w:rsidRDefault="0051162C">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缴纳截止时间：同投标截止时间</w:t>
            </w:r>
          </w:p>
          <w:p w:rsidR="009B5924" w:rsidRDefault="0051162C">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金额：</w:t>
            </w:r>
            <w:r w:rsidR="00B80A80">
              <w:rPr>
                <w:rFonts w:ascii="宋体" w:cs="宋体" w:hint="eastAsia"/>
                <w:bCs/>
                <w:sz w:val="24"/>
                <w:szCs w:val="24"/>
                <w:lang w:val="zh-CN"/>
              </w:rPr>
              <w:t>叁仟元整</w:t>
            </w:r>
            <w:r>
              <w:rPr>
                <w:rFonts w:ascii="宋体" w:cs="宋体" w:hint="eastAsia"/>
                <w:bCs/>
                <w:sz w:val="24"/>
                <w:szCs w:val="24"/>
                <w:lang w:val="zh-CN"/>
              </w:rPr>
              <w:t>（</w:t>
            </w:r>
            <w:r>
              <w:rPr>
                <w:rFonts w:asciiTheme="minorEastAsia" w:hAnsiTheme="minorEastAsia" w:cs="宋体" w:hint="eastAsia"/>
                <w:bCs/>
                <w:sz w:val="24"/>
                <w:szCs w:val="24"/>
                <w:lang w:val="zh-CN"/>
              </w:rPr>
              <w:t>¥</w:t>
            </w:r>
            <w:r w:rsidR="00B80A80">
              <w:rPr>
                <w:rFonts w:asciiTheme="minorEastAsia" w:hAnsiTheme="minorEastAsia" w:cs="宋体" w:hint="eastAsia"/>
                <w:bCs/>
                <w:sz w:val="24"/>
                <w:szCs w:val="24"/>
              </w:rPr>
              <w:t>3000.00</w:t>
            </w:r>
            <w:r>
              <w:rPr>
                <w:rFonts w:asciiTheme="minorEastAsia" w:hAnsiTheme="minorEastAsia" w:cs="宋体" w:hint="eastAsia"/>
                <w:bCs/>
                <w:sz w:val="24"/>
                <w:szCs w:val="24"/>
              </w:rPr>
              <w:t>元</w:t>
            </w:r>
            <w:r>
              <w:rPr>
                <w:rFonts w:ascii="宋体" w:cs="宋体" w:hint="eastAsia"/>
                <w:bCs/>
                <w:sz w:val="24"/>
                <w:szCs w:val="24"/>
                <w:lang w:val="zh-CN"/>
              </w:rPr>
              <w:t>）</w:t>
            </w:r>
          </w:p>
          <w:p w:rsidR="009B5924" w:rsidRDefault="0051162C">
            <w:pPr>
              <w:tabs>
                <w:tab w:val="left" w:pos="1260"/>
              </w:tabs>
              <w:autoSpaceDE w:val="0"/>
              <w:autoSpaceDN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一、投标保证金的递交方式：银行</w:t>
            </w:r>
            <w:proofErr w:type="gramStart"/>
            <w:r>
              <w:rPr>
                <w:rFonts w:ascii="新宋体" w:eastAsia="新宋体" w:hAnsi="新宋体" w:cs="仿宋_GB2312" w:hint="eastAsia"/>
                <w:sz w:val="24"/>
                <w:szCs w:val="24"/>
                <w:lang w:val="zh-CN"/>
              </w:rPr>
              <w:t>转帐</w:t>
            </w:r>
            <w:proofErr w:type="gramEnd"/>
            <w:r>
              <w:rPr>
                <w:rFonts w:ascii="新宋体" w:eastAsia="新宋体" w:hAnsi="新宋体" w:cs="仿宋_GB2312" w:hint="eastAsia"/>
                <w:sz w:val="24"/>
                <w:szCs w:val="24"/>
                <w:lang w:val="zh-CN"/>
              </w:rPr>
              <w:t>、银行电汇（均需从投标人注册银行账户转出），不接受以现金方式缴纳的投标保证金。凡以现金方式缴纳投标保证金而影响其投标结果的，由投标人自行负</w:t>
            </w:r>
            <w:r>
              <w:rPr>
                <w:rFonts w:ascii="新宋体" w:eastAsia="新宋体" w:hAnsi="新宋体" w:cs="仿宋_GB2312" w:hint="eastAsia"/>
                <w:sz w:val="24"/>
                <w:szCs w:val="24"/>
                <w:lang w:val="zh-CN"/>
              </w:rPr>
              <w:lastRenderedPageBreak/>
              <w:t xml:space="preserve">责。 </w:t>
            </w:r>
          </w:p>
          <w:p w:rsidR="009B5924" w:rsidRDefault="0051162C">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二、使用银行</w:t>
            </w:r>
            <w:proofErr w:type="gramStart"/>
            <w:r>
              <w:rPr>
                <w:rFonts w:ascii="新宋体" w:eastAsia="新宋体" w:hAnsi="新宋体" w:cs="仿宋_GB2312" w:hint="eastAsia"/>
                <w:sz w:val="24"/>
                <w:szCs w:val="24"/>
                <w:lang w:val="zh-CN"/>
              </w:rPr>
              <w:t>转帐</w:t>
            </w:r>
            <w:proofErr w:type="gramEnd"/>
            <w:r>
              <w:rPr>
                <w:rFonts w:ascii="新宋体" w:eastAsia="新宋体" w:hAnsi="新宋体"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9B5924" w:rsidRDefault="0051162C">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三、投标保证金缴纳方式：</w:t>
            </w:r>
          </w:p>
          <w:p w:rsidR="009B5924" w:rsidRDefault="0051162C">
            <w:pPr>
              <w:tabs>
                <w:tab w:val="left" w:pos="1260"/>
              </w:tabs>
              <w:autoSpaceDE w:val="0"/>
              <w:autoSpaceDN w:val="0"/>
              <w:spacing w:line="360" w:lineRule="auto"/>
              <w:contextualSpacing/>
              <w:jc w:val="left"/>
              <w:rPr>
                <w:rFonts w:ascii="新宋体" w:eastAsia="新宋体" w:hAnsi="新宋体" w:cs="仿宋_GB2312"/>
                <w:sz w:val="24"/>
                <w:szCs w:val="24"/>
              </w:rPr>
            </w:pPr>
            <w:r>
              <w:rPr>
                <w:rFonts w:ascii="新宋体" w:eastAsia="新宋体" w:hAnsi="新宋体" w:cs="仿宋_GB2312" w:hint="eastAsia"/>
                <w:sz w:val="24"/>
                <w:szCs w:val="24"/>
                <w:lang w:val="zh-CN"/>
              </w:rPr>
              <w:t>1、投标人网上下载招标文件后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登录</w:t>
            </w:r>
            <w:hyperlink r:id="rId9" w:history="1">
              <w:r>
                <w:rPr>
                  <w:rFonts w:ascii="新宋体" w:eastAsia="新宋体" w:hAnsi="新宋体" w:cs="仿宋_GB2312" w:hint="eastAsia"/>
                  <w:sz w:val="24"/>
                  <w:szCs w:val="24"/>
                </w:rPr>
                <w:t>http://221.14.6.70:8088/ggzy</w:t>
              </w:r>
            </w:hyperlink>
            <w:r>
              <w:rPr>
                <w:rFonts w:ascii="新宋体" w:eastAsia="新宋体" w:hAnsi="新宋体" w:cs="仿宋_GB2312" w:hint="eastAsia"/>
                <w:sz w:val="24"/>
                <w:szCs w:val="24"/>
                <w:lang w:val="zh-CN"/>
              </w:rPr>
              <w:t>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费用缴纳说明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保证金缴纳说明单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获取缴费说明单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根据每个标段的缴纳说明单在缴纳截止时间前缴纳</w:t>
            </w:r>
            <w:r>
              <w:rPr>
                <w:rFonts w:ascii="新宋体" w:eastAsia="新宋体" w:hAnsi="新宋体" w:cs="仿宋_GB2312" w:hint="eastAsia"/>
                <w:sz w:val="24"/>
                <w:szCs w:val="24"/>
              </w:rPr>
              <w:t>；</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2、成功缴纳后重新登录前述系统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进行投标保证金绑定。</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3、《保证金缴纳绑定操作指南》获取方法：登录许昌公共资源交易系统-组件下载-《保证金缴纳绑定操作指南》。</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9B5924" w:rsidRDefault="0051162C">
            <w:pPr>
              <w:snapToGrid w:val="0"/>
              <w:spacing w:line="360" w:lineRule="auto"/>
              <w:jc w:val="left"/>
              <w:rPr>
                <w:rFonts w:ascii="宋体" w:cs="宋体"/>
                <w:b/>
                <w:sz w:val="24"/>
                <w:lang w:val="zh-CN"/>
              </w:rPr>
            </w:pPr>
            <w:r>
              <w:rPr>
                <w:rFonts w:ascii="宋体" w:eastAsia="宋体" w:hAnsi="Calibri" w:cs="宋体" w:hint="eastAsia"/>
                <w:b/>
                <w:sz w:val="24"/>
                <w:lang w:val="zh-CN"/>
              </w:rPr>
              <w:t>投标人可根据提示情况决定是否重新缴纳。</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5、汇款凭证无须备注项目编号和项目名称。</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6、每个投标人每个项目每个标段只有唯一缴纳账号，切勿重复额缴或错误缴纳。</w:t>
            </w:r>
            <w:r>
              <w:rPr>
                <w:rFonts w:ascii="宋体" w:hAnsi="宋体" w:cs="宋体" w:hint="eastAsia"/>
                <w:b/>
                <w:sz w:val="24"/>
                <w:szCs w:val="24"/>
              </w:rPr>
              <w:t>(由于每个项目每个标段每个投标人系统会生成唯一的</w:t>
            </w:r>
            <w:r>
              <w:rPr>
                <w:rFonts w:ascii="宋体" w:hAnsi="宋体" w:cs="宋体"/>
                <w:b/>
                <w:sz w:val="24"/>
                <w:szCs w:val="24"/>
              </w:rPr>
              <w:t xml:space="preserve"> 缴纳账号</w:t>
            </w:r>
            <w:r>
              <w:rPr>
                <w:rFonts w:ascii="宋体" w:hAnsi="宋体" w:cs="宋体" w:hint="eastAsia"/>
                <w:b/>
                <w:sz w:val="24"/>
                <w:szCs w:val="24"/>
              </w:rPr>
              <w:t>，请投标企业严格按照</w:t>
            </w:r>
            <w:r>
              <w:rPr>
                <w:rFonts w:ascii="宋体" w:hAnsi="宋体" w:cs="宋体"/>
                <w:b/>
                <w:sz w:val="24"/>
                <w:szCs w:val="24"/>
              </w:rPr>
              <w:t>“保证金缴纳说明单”</w:t>
            </w:r>
            <w:r>
              <w:rPr>
                <w:rFonts w:ascii="宋体" w:hAnsi="宋体" w:cs="宋体" w:hint="eastAsia"/>
                <w:b/>
                <w:sz w:val="24"/>
                <w:szCs w:val="24"/>
              </w:rPr>
              <w:t>进行交纳)。</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lastRenderedPageBreak/>
              <w:t>8、未按上述规定操作引起的无效投标，由投标人自行负责。</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五、投标保证金的退还</w:t>
            </w:r>
          </w:p>
          <w:p w:rsidR="009B5924" w:rsidRDefault="0051162C">
            <w:pPr>
              <w:snapToGrid w:val="0"/>
              <w:spacing w:line="360" w:lineRule="auto"/>
              <w:jc w:val="left"/>
              <w:rPr>
                <w:rFonts w:ascii="宋体" w:eastAsia="宋体" w:hAnsi="Calibri" w:cs="宋体"/>
                <w:sz w:val="24"/>
                <w:lang w:val="zh-CN"/>
              </w:rPr>
            </w:pPr>
            <w:r>
              <w:rPr>
                <w:rFonts w:ascii="宋体" w:cs="宋体" w:hint="eastAsia"/>
                <w:sz w:val="24"/>
                <w:lang w:val="zh-CN"/>
              </w:rPr>
              <w:t>1、</w:t>
            </w:r>
            <w:r>
              <w:rPr>
                <w:rFonts w:ascii="宋体" w:eastAsia="宋体" w:hAnsi="Calibri" w:cs="宋体" w:hint="eastAsia"/>
                <w:sz w:val="24"/>
                <w:lang w:val="zh-CN"/>
              </w:rPr>
              <w:t>退还投标保证金时，区别成交与否，按不同时序由银行按来款途径退还原账户。</w:t>
            </w:r>
          </w:p>
          <w:p w:rsidR="009B5924" w:rsidRDefault="0051162C">
            <w:pPr>
              <w:snapToGrid w:val="0"/>
              <w:spacing w:line="360" w:lineRule="auto"/>
              <w:jc w:val="left"/>
              <w:rPr>
                <w:rFonts w:ascii="宋体" w:eastAsia="宋体" w:hAnsi="Calibri" w:cs="宋体"/>
                <w:sz w:val="24"/>
                <w:lang w:val="zh-CN"/>
              </w:rPr>
            </w:pPr>
            <w:r>
              <w:rPr>
                <w:rFonts w:ascii="宋体" w:cs="宋体" w:hint="eastAsia"/>
                <w:color w:val="000000"/>
                <w:sz w:val="24"/>
                <w:lang w:val="zh-CN"/>
              </w:rPr>
              <w:t>2、</w:t>
            </w:r>
            <w:r>
              <w:rPr>
                <w:rFonts w:ascii="宋体" w:eastAsia="宋体" w:hAnsi="Calibri" w:cs="宋体" w:hint="eastAsia"/>
                <w:sz w:val="24"/>
                <w:lang w:val="zh-CN"/>
              </w:rPr>
              <w:t>未中标的投标人的投标保证金，在中标通知书发出后5个工作日内退还。（业务四部电话：0374-7363617）</w:t>
            </w:r>
          </w:p>
          <w:p w:rsidR="009B5924" w:rsidRDefault="0051162C">
            <w:pPr>
              <w:snapToGrid w:val="0"/>
              <w:spacing w:line="360" w:lineRule="auto"/>
              <w:jc w:val="left"/>
              <w:rPr>
                <w:rFonts w:ascii="宋体" w:eastAsia="宋体" w:hAnsi="Calibri" w:cs="宋体"/>
                <w:sz w:val="24"/>
                <w:lang w:val="zh-CN"/>
              </w:rPr>
            </w:pPr>
            <w:r>
              <w:rPr>
                <w:rFonts w:ascii="宋体" w:hAnsi="宋体" w:hint="eastAsia"/>
                <w:kern w:val="0"/>
                <w:sz w:val="24"/>
              </w:rPr>
              <w:t>3</w:t>
            </w:r>
            <w:r>
              <w:rPr>
                <w:rFonts w:ascii="宋体" w:eastAsia="宋体" w:hAnsi="宋体" w:cs="Times New Roman" w:hint="eastAsia"/>
                <w:kern w:val="0"/>
                <w:sz w:val="24"/>
              </w:rPr>
              <w:t>、</w:t>
            </w:r>
            <w:r w:rsidR="00A333E8" w:rsidRPr="00A333E8">
              <w:rPr>
                <w:rFonts w:ascii="宋体" w:eastAsia="宋体" w:hAnsi="宋体" w:cs="Times New Roman" w:hint="eastAsia"/>
                <w:kern w:val="0"/>
                <w:sz w:val="24"/>
              </w:rPr>
              <w:t>中标的投标人的投标保证金，在合同（原件）和履约保证金缴纳凭据（复印件）备案（业务四部）之日起5个工作日内退还投标保证金。（向业务四部提交合同原件（业务四部电话：0374-7363617）</w:t>
            </w:r>
            <w:r>
              <w:rPr>
                <w:rFonts w:ascii="宋体" w:eastAsia="宋体" w:hAnsi="Calibri" w:cs="宋体" w:hint="eastAsia"/>
                <w:sz w:val="24"/>
                <w:lang w:val="zh-CN"/>
              </w:rPr>
              <w:t>4、投标截止后，确因投标人技术原因造成的投标文件无法解密、导入失败的，视为其撤销投标文件，投标保证金予以退还。</w:t>
            </w:r>
          </w:p>
          <w:p w:rsidR="009B5924" w:rsidRDefault="0051162C">
            <w:pPr>
              <w:snapToGrid w:val="0"/>
              <w:spacing w:line="360" w:lineRule="auto"/>
              <w:jc w:val="left"/>
              <w:rPr>
                <w:rFonts w:ascii="宋体" w:eastAsia="宋体" w:hAnsi="宋体" w:cs="Times New Roman"/>
                <w:sz w:val="24"/>
              </w:rPr>
            </w:pPr>
            <w:r>
              <w:rPr>
                <w:rFonts w:ascii="宋体" w:eastAsia="宋体" w:hAnsi="宋体" w:cs="Times New Roman" w:hint="eastAsia"/>
                <w:sz w:val="24"/>
              </w:rPr>
              <w:t>以上事项，请投标人仔细研读，未按规定操作引起的无效投标，由投标人自行负责。</w:t>
            </w:r>
          </w:p>
          <w:p w:rsidR="009B5924" w:rsidRDefault="0051162C">
            <w:pPr>
              <w:snapToGrid w:val="0"/>
              <w:spacing w:line="360" w:lineRule="auto"/>
              <w:jc w:val="left"/>
              <w:rPr>
                <w:rFonts w:ascii="宋体" w:eastAsia="宋体" w:hAnsi="宋体" w:cs="Times New Roman"/>
                <w:sz w:val="24"/>
              </w:rPr>
            </w:pPr>
            <w:r>
              <w:rPr>
                <w:rFonts w:ascii="宋体" w:hAnsi="宋体" w:hint="eastAsia"/>
                <w:sz w:val="24"/>
              </w:rPr>
              <w:t>六、</w:t>
            </w:r>
            <w:r>
              <w:rPr>
                <w:rFonts w:ascii="宋体" w:eastAsia="宋体" w:hAnsi="宋体" w:cs="Times New Roman" w:hint="eastAsia"/>
                <w:sz w:val="24"/>
              </w:rPr>
              <w:t xml:space="preserve"> 特殊情况处理</w:t>
            </w:r>
          </w:p>
          <w:p w:rsidR="009B5924" w:rsidRDefault="0051162C">
            <w:pPr>
              <w:snapToGrid w:val="0"/>
              <w:spacing w:line="360" w:lineRule="auto"/>
              <w:jc w:val="left"/>
              <w:rPr>
                <w:rFonts w:ascii="宋体" w:hAnsi="宋体"/>
                <w:sz w:val="24"/>
              </w:rPr>
            </w:pPr>
            <w:r>
              <w:rPr>
                <w:rFonts w:ascii="宋体" w:eastAsia="宋体" w:hAnsi="宋体" w:cs="Times New Roman" w:hint="eastAsia"/>
                <w:sz w:val="24"/>
              </w:rPr>
              <w:t>投标人投标过程中因账户信息发生变化，不能原</w:t>
            </w:r>
            <w:proofErr w:type="gramStart"/>
            <w:r>
              <w:rPr>
                <w:rFonts w:ascii="宋体" w:eastAsia="宋体" w:hAnsi="宋体" w:cs="Times New Roman" w:hint="eastAsia"/>
                <w:sz w:val="24"/>
              </w:rPr>
              <w:t>帐户</w:t>
            </w:r>
            <w:proofErr w:type="gramEnd"/>
            <w:r>
              <w:rPr>
                <w:rFonts w:ascii="宋体" w:eastAsia="宋体" w:hAnsi="宋体" w:cs="Times New Roman" w:hint="eastAsia"/>
                <w:sz w:val="24"/>
              </w:rPr>
              <w:t>返还投标保证金的，投标人须提供原账户开户银行相关证明及新开账户开户许可证，到中心综合部办理退款手续（0374-7363600）。</w:t>
            </w:r>
          </w:p>
          <w:p w:rsidR="009B5924" w:rsidRDefault="0051162C">
            <w:pPr>
              <w:snapToGrid w:val="0"/>
              <w:spacing w:line="360" w:lineRule="auto"/>
              <w:rPr>
                <w:rFonts w:ascii="宋体" w:eastAsia="宋体" w:hAnsi="Calibri" w:cs="宋体"/>
                <w:sz w:val="24"/>
                <w:lang w:val="zh-CN"/>
              </w:rPr>
            </w:pPr>
            <w:r>
              <w:rPr>
                <w:rFonts w:ascii="宋体" w:cs="宋体" w:hint="eastAsia"/>
                <w:sz w:val="24"/>
                <w:lang w:val="zh-CN"/>
              </w:rPr>
              <w:t>七、</w:t>
            </w:r>
            <w:r>
              <w:rPr>
                <w:rFonts w:ascii="宋体" w:eastAsia="宋体" w:hAnsi="Calibri" w:cs="宋体" w:hint="eastAsia"/>
                <w:sz w:val="24"/>
                <w:lang w:val="zh-CN"/>
              </w:rPr>
              <w:t>发生以下情况投标保证金不予退还：</w:t>
            </w:r>
          </w:p>
          <w:p w:rsidR="009B5924" w:rsidRDefault="0051162C">
            <w:pPr>
              <w:snapToGrid w:val="0"/>
              <w:spacing w:line="360" w:lineRule="auto"/>
              <w:rPr>
                <w:rFonts w:ascii="宋体" w:eastAsia="宋体" w:hAnsi="Calibri" w:cs="宋体"/>
                <w:sz w:val="24"/>
                <w:lang w:val="zh-CN"/>
              </w:rPr>
            </w:pPr>
            <w:r>
              <w:rPr>
                <w:rFonts w:ascii="宋体" w:eastAsia="宋体" w:hAnsi="Calibri" w:cs="宋体" w:hint="eastAsia"/>
                <w:sz w:val="24"/>
                <w:lang w:val="zh-CN"/>
              </w:rPr>
              <w:t>1</w:t>
            </w:r>
            <w:r>
              <w:rPr>
                <w:rFonts w:ascii="宋体" w:cs="宋体" w:hint="eastAsia"/>
                <w:sz w:val="24"/>
                <w:lang w:val="zh-CN"/>
              </w:rPr>
              <w:t>、</w:t>
            </w:r>
            <w:r>
              <w:rPr>
                <w:rFonts w:ascii="宋体" w:eastAsia="宋体" w:hAnsi="Calibri" w:cs="宋体"/>
                <w:sz w:val="24"/>
                <w:lang w:val="zh-CN"/>
              </w:rPr>
              <w:t>供应商在提交</w:t>
            </w:r>
            <w:r>
              <w:rPr>
                <w:rFonts w:ascii="宋体" w:eastAsia="宋体" w:hAnsi="Calibri" w:cs="宋体" w:hint="eastAsia"/>
                <w:sz w:val="24"/>
                <w:lang w:val="zh-CN"/>
              </w:rPr>
              <w:t>投标</w:t>
            </w:r>
            <w:r>
              <w:rPr>
                <w:rFonts w:ascii="宋体" w:eastAsia="宋体" w:hAnsi="Calibri" w:cs="宋体"/>
                <w:sz w:val="24"/>
                <w:lang w:val="zh-CN"/>
              </w:rPr>
              <w:t>文件截止时间后撤回</w:t>
            </w:r>
            <w:r>
              <w:rPr>
                <w:rFonts w:ascii="宋体" w:eastAsia="宋体" w:hAnsi="Calibri" w:cs="宋体" w:hint="eastAsia"/>
                <w:sz w:val="24"/>
                <w:lang w:val="zh-CN"/>
              </w:rPr>
              <w:t>投标</w:t>
            </w:r>
            <w:r>
              <w:rPr>
                <w:rFonts w:ascii="宋体" w:eastAsia="宋体" w:hAnsi="Calibri" w:cs="宋体"/>
                <w:sz w:val="24"/>
                <w:lang w:val="zh-CN"/>
              </w:rPr>
              <w:t>文件的；</w:t>
            </w:r>
          </w:p>
          <w:p w:rsidR="009B5924" w:rsidRDefault="0051162C">
            <w:pPr>
              <w:snapToGrid w:val="0"/>
              <w:spacing w:line="360" w:lineRule="auto"/>
              <w:rPr>
                <w:rFonts w:ascii="宋体" w:eastAsia="宋体" w:hAnsi="Calibri" w:cs="宋体"/>
                <w:sz w:val="24"/>
                <w:lang w:val="zh-CN"/>
              </w:rPr>
            </w:pPr>
            <w:r>
              <w:rPr>
                <w:rFonts w:ascii="宋体" w:eastAsia="宋体" w:hAnsi="Calibri" w:cs="宋体" w:hint="eastAsia"/>
                <w:sz w:val="24"/>
                <w:lang w:val="zh-CN"/>
              </w:rPr>
              <w:t>2</w:t>
            </w:r>
            <w:r>
              <w:rPr>
                <w:rFonts w:ascii="宋体" w:cs="宋体" w:hint="eastAsia"/>
                <w:sz w:val="24"/>
                <w:lang w:val="zh-CN"/>
              </w:rPr>
              <w:t>、</w:t>
            </w:r>
            <w:r>
              <w:rPr>
                <w:rFonts w:ascii="宋体" w:eastAsia="宋体" w:hAnsi="Calibri" w:cs="宋体"/>
                <w:sz w:val="24"/>
                <w:lang w:val="zh-CN"/>
              </w:rPr>
              <w:t>供应商在</w:t>
            </w:r>
            <w:r>
              <w:rPr>
                <w:rFonts w:ascii="宋体" w:eastAsia="宋体" w:hAnsi="Calibri" w:cs="宋体" w:hint="eastAsia"/>
                <w:sz w:val="24"/>
                <w:lang w:val="zh-CN"/>
              </w:rPr>
              <w:t>投标</w:t>
            </w:r>
            <w:r>
              <w:rPr>
                <w:rFonts w:ascii="宋体" w:eastAsia="宋体" w:hAnsi="Calibri" w:cs="宋体"/>
                <w:sz w:val="24"/>
                <w:lang w:val="zh-CN"/>
              </w:rPr>
              <w:t>文件中提供虚假材料的；</w:t>
            </w:r>
          </w:p>
          <w:p w:rsidR="009B5924" w:rsidRDefault="0051162C">
            <w:pPr>
              <w:snapToGrid w:val="0"/>
              <w:spacing w:line="360" w:lineRule="auto"/>
              <w:rPr>
                <w:rFonts w:ascii="宋体" w:eastAsia="宋体" w:hAnsi="Calibri" w:cs="宋体"/>
                <w:sz w:val="24"/>
                <w:lang w:val="zh-CN"/>
              </w:rPr>
            </w:pPr>
            <w:r>
              <w:rPr>
                <w:rFonts w:ascii="宋体" w:eastAsia="宋体" w:hAnsi="Calibri" w:cs="宋体" w:hint="eastAsia"/>
                <w:sz w:val="24"/>
                <w:lang w:val="zh-CN"/>
              </w:rPr>
              <w:t>3</w:t>
            </w:r>
            <w:r>
              <w:rPr>
                <w:rFonts w:ascii="宋体" w:cs="宋体" w:hint="eastAsia"/>
                <w:sz w:val="24"/>
                <w:lang w:val="zh-CN"/>
              </w:rPr>
              <w:t>、</w:t>
            </w:r>
            <w:r>
              <w:rPr>
                <w:rFonts w:ascii="宋体" w:eastAsia="宋体" w:hAnsi="Calibri" w:cs="宋体"/>
                <w:sz w:val="24"/>
                <w:lang w:val="zh-CN"/>
              </w:rPr>
              <w:t>除因不可抗力或</w:t>
            </w:r>
            <w:r>
              <w:rPr>
                <w:rFonts w:ascii="宋体" w:eastAsia="宋体" w:hAnsi="Calibri" w:cs="宋体" w:hint="eastAsia"/>
                <w:sz w:val="24"/>
                <w:lang w:val="zh-CN"/>
              </w:rPr>
              <w:t>招标</w:t>
            </w:r>
            <w:r>
              <w:rPr>
                <w:rFonts w:ascii="宋体" w:eastAsia="宋体" w:hAnsi="Calibri" w:cs="宋体"/>
                <w:sz w:val="24"/>
                <w:lang w:val="zh-CN"/>
              </w:rPr>
              <w:t>文件认可的情形以外，</w:t>
            </w:r>
            <w:r>
              <w:rPr>
                <w:rFonts w:ascii="宋体" w:eastAsia="宋体" w:hAnsi="Calibri" w:cs="宋体" w:hint="eastAsia"/>
                <w:sz w:val="24"/>
                <w:lang w:val="zh-CN"/>
              </w:rPr>
              <w:t>中标</w:t>
            </w:r>
            <w:r>
              <w:rPr>
                <w:rFonts w:ascii="宋体" w:eastAsia="宋体" w:hAnsi="Calibri" w:cs="宋体"/>
                <w:sz w:val="24"/>
                <w:lang w:val="zh-CN"/>
              </w:rPr>
              <w:t>供应商不与采购人签订合同的；</w:t>
            </w:r>
          </w:p>
          <w:p w:rsidR="009B5924" w:rsidRDefault="0051162C">
            <w:pPr>
              <w:snapToGrid w:val="0"/>
              <w:spacing w:line="360" w:lineRule="auto"/>
              <w:rPr>
                <w:rFonts w:ascii="宋体" w:eastAsia="宋体" w:hAnsi="Calibri" w:cs="宋体"/>
                <w:sz w:val="24"/>
                <w:lang w:val="zh-CN"/>
              </w:rPr>
            </w:pPr>
            <w:r>
              <w:rPr>
                <w:rFonts w:ascii="宋体" w:eastAsia="宋体" w:hAnsi="Calibri" w:cs="宋体" w:hint="eastAsia"/>
                <w:sz w:val="24"/>
                <w:lang w:val="zh-CN"/>
              </w:rPr>
              <w:t>4</w:t>
            </w:r>
            <w:r>
              <w:rPr>
                <w:rFonts w:ascii="宋体" w:cs="宋体" w:hint="eastAsia"/>
                <w:sz w:val="24"/>
                <w:lang w:val="zh-CN"/>
              </w:rPr>
              <w:t>、</w:t>
            </w:r>
            <w:r>
              <w:rPr>
                <w:rFonts w:ascii="宋体" w:eastAsia="宋体" w:hAnsi="Calibri" w:cs="宋体"/>
                <w:sz w:val="24"/>
                <w:lang w:val="zh-CN"/>
              </w:rPr>
              <w:t>供应商与采购人、其他供应商或者采购代理机构恶意串通的；</w:t>
            </w:r>
          </w:p>
          <w:p w:rsidR="009B5924" w:rsidRDefault="0051162C">
            <w:pPr>
              <w:snapToGrid w:val="0"/>
              <w:spacing w:line="360" w:lineRule="auto"/>
              <w:rPr>
                <w:rFonts w:ascii="宋体" w:eastAsia="宋体" w:hAnsi="Calibri" w:cs="宋体"/>
                <w:sz w:val="24"/>
                <w:lang w:val="zh-CN"/>
              </w:rPr>
            </w:pPr>
            <w:r>
              <w:rPr>
                <w:rFonts w:ascii="宋体" w:cs="宋体" w:hint="eastAsia"/>
                <w:sz w:val="24"/>
              </w:rPr>
              <w:lastRenderedPageBreak/>
              <w:t>5</w:t>
            </w:r>
            <w:r>
              <w:rPr>
                <w:rFonts w:ascii="宋体" w:cs="宋体" w:hint="eastAsia"/>
                <w:sz w:val="24"/>
                <w:lang w:val="zh-CN"/>
              </w:rPr>
              <w:t>、</w:t>
            </w:r>
            <w:r>
              <w:rPr>
                <w:rFonts w:ascii="宋体" w:eastAsia="宋体" w:hAnsi="宋体" w:cs="Times New Roman" w:hint="eastAsia"/>
                <w:kern w:val="0"/>
                <w:sz w:val="24"/>
              </w:rPr>
              <w:t>因投标人自身原因导致无法及时退还的；</w:t>
            </w:r>
          </w:p>
          <w:p w:rsidR="009B5924" w:rsidRDefault="0051162C">
            <w:pPr>
              <w:snapToGrid w:val="0"/>
              <w:spacing w:line="360" w:lineRule="auto"/>
            </w:pPr>
            <w:r>
              <w:rPr>
                <w:rFonts w:ascii="宋体" w:eastAsia="宋体" w:hAnsi="Calibri" w:cs="宋体" w:hint="eastAsia"/>
                <w:sz w:val="24"/>
              </w:rPr>
              <w:t>6</w:t>
            </w:r>
            <w:r>
              <w:rPr>
                <w:rFonts w:ascii="宋体" w:cs="宋体" w:hint="eastAsia"/>
                <w:sz w:val="24"/>
                <w:lang w:val="zh-CN"/>
              </w:rPr>
              <w:t>、</w:t>
            </w:r>
            <w:r>
              <w:rPr>
                <w:rFonts w:ascii="宋体" w:eastAsia="宋体" w:hAnsi="Calibri" w:cs="宋体" w:hint="eastAsia"/>
                <w:sz w:val="24"/>
                <w:lang w:val="zh-CN"/>
              </w:rPr>
              <w:t>法律法规及</w:t>
            </w:r>
            <w:r>
              <w:rPr>
                <w:rFonts w:ascii="宋体" w:eastAsia="宋体" w:hAnsi="Calibri" w:cs="宋体"/>
                <w:sz w:val="24"/>
                <w:lang w:val="zh-CN"/>
              </w:rPr>
              <w:t>采购文件规定的其他情形。</w:t>
            </w:r>
          </w:p>
        </w:tc>
      </w:tr>
      <w:tr w:rsidR="009B5924">
        <w:trPr>
          <w:trHeight w:val="504"/>
          <w:jc w:val="center"/>
        </w:trPr>
        <w:tc>
          <w:tcPr>
            <w:tcW w:w="806" w:type="dxa"/>
            <w:vAlign w:val="center"/>
          </w:tcPr>
          <w:p w:rsidR="009B5924" w:rsidRDefault="00630577">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15</w:t>
            </w:r>
          </w:p>
        </w:tc>
        <w:tc>
          <w:tcPr>
            <w:tcW w:w="1978" w:type="dxa"/>
            <w:vAlign w:val="center"/>
          </w:tcPr>
          <w:p w:rsidR="009B5924" w:rsidRDefault="0051162C">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9B5924" w:rsidRDefault="0051162C">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FF00FF"/>
                <w:sz w:val="24"/>
                <w:szCs w:val="24"/>
              </w:rPr>
              <w:t>(</w:t>
            </w:r>
            <w:r w:rsidR="00B5203F" w:rsidRPr="00B5203F">
              <w:rPr>
                <w:rFonts w:ascii="宋体" w:hAnsi="宋体" w:hint="eastAsia"/>
                <w:color w:val="FF00FF"/>
                <w:sz w:val="24"/>
                <w:szCs w:val="24"/>
              </w:rPr>
              <w:t>签订合同前缴纳</w:t>
            </w:r>
            <w:r>
              <w:rPr>
                <w:rFonts w:ascii="宋体" w:hAnsi="宋体" w:hint="eastAsia"/>
                <w:color w:val="FF00FF"/>
                <w:sz w:val="24"/>
                <w:szCs w:val="24"/>
              </w:rPr>
              <w:t>)</w:t>
            </w:r>
          </w:p>
        </w:tc>
        <w:tc>
          <w:tcPr>
            <w:tcW w:w="7103" w:type="dxa"/>
            <w:vAlign w:val="center"/>
          </w:tcPr>
          <w:p w:rsidR="00B5203F" w:rsidRPr="00B5203F" w:rsidRDefault="00B5203F" w:rsidP="00B5203F">
            <w:pPr>
              <w:tabs>
                <w:tab w:val="left" w:pos="5884"/>
              </w:tabs>
              <w:spacing w:line="360" w:lineRule="auto"/>
              <w:rPr>
                <w:rFonts w:ascii="宋体" w:hAnsi="宋体"/>
                <w:color w:val="000000"/>
                <w:sz w:val="24"/>
                <w:szCs w:val="24"/>
              </w:rPr>
            </w:pPr>
            <w:r w:rsidRPr="00B5203F">
              <w:rPr>
                <w:rFonts w:ascii="宋体" w:hAnsi="宋体" w:hint="eastAsia"/>
                <w:color w:val="000000"/>
                <w:sz w:val="24"/>
                <w:szCs w:val="24"/>
              </w:rPr>
              <w:t>履约保证金递交方式：以支票、汇票、本票或者金融机构、担保机构出具的保函等非现金形式提交。</w:t>
            </w:r>
          </w:p>
          <w:p w:rsidR="00B5203F" w:rsidRPr="00B5203F" w:rsidRDefault="00B5203F" w:rsidP="00B5203F">
            <w:pPr>
              <w:tabs>
                <w:tab w:val="left" w:pos="5884"/>
              </w:tabs>
              <w:spacing w:line="360" w:lineRule="auto"/>
              <w:rPr>
                <w:rFonts w:ascii="宋体" w:hAnsi="宋体"/>
                <w:color w:val="000000"/>
                <w:sz w:val="24"/>
                <w:szCs w:val="24"/>
              </w:rPr>
            </w:pPr>
            <w:r w:rsidRPr="00B5203F">
              <w:rPr>
                <w:rFonts w:ascii="宋体" w:hAnsi="宋体" w:hint="eastAsia"/>
                <w:color w:val="000000"/>
                <w:sz w:val="24"/>
                <w:szCs w:val="24"/>
              </w:rPr>
              <w:t>履约保证金的金额：中标合同金额的10%</w:t>
            </w:r>
          </w:p>
          <w:p w:rsidR="009B5924" w:rsidRDefault="00B5203F" w:rsidP="00B5203F">
            <w:pPr>
              <w:autoSpaceDE w:val="0"/>
              <w:autoSpaceDN w:val="0"/>
              <w:adjustRightInd w:val="0"/>
              <w:spacing w:line="360" w:lineRule="auto"/>
              <w:rPr>
                <w:rFonts w:ascii="宋体" w:cs="宋体"/>
                <w:bCs/>
                <w:sz w:val="24"/>
                <w:szCs w:val="24"/>
                <w:lang w:val="zh-CN"/>
              </w:rPr>
            </w:pPr>
            <w:r w:rsidRPr="00B5203F">
              <w:rPr>
                <w:rFonts w:ascii="宋体" w:hAnsi="宋体" w:hint="eastAsia"/>
                <w:color w:val="000000"/>
                <w:sz w:val="24"/>
                <w:szCs w:val="24"/>
              </w:rPr>
              <w:t>履约保证金的收款人：本项目采购人</w:t>
            </w:r>
          </w:p>
        </w:tc>
      </w:tr>
      <w:tr w:rsidR="009B5924">
        <w:trPr>
          <w:trHeight w:val="510"/>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630577">
              <w:rPr>
                <w:rFonts w:hAnsi="宋体" w:cs="黑体" w:hint="eastAsia"/>
                <w:sz w:val="24"/>
                <w:szCs w:val="24"/>
              </w:rPr>
              <w:t>6</w:t>
            </w:r>
          </w:p>
        </w:tc>
        <w:tc>
          <w:tcPr>
            <w:tcW w:w="1978"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7103" w:type="dxa"/>
            <w:vAlign w:val="center"/>
          </w:tcPr>
          <w:p w:rsidR="009B5924" w:rsidRDefault="0051162C">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9B5924">
        <w:trPr>
          <w:trHeight w:val="510"/>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630577">
              <w:rPr>
                <w:rFonts w:hAnsi="宋体" w:cs="黑体" w:hint="eastAsia"/>
                <w:sz w:val="24"/>
                <w:szCs w:val="24"/>
              </w:rPr>
              <w:t>7</w:t>
            </w:r>
          </w:p>
        </w:tc>
        <w:tc>
          <w:tcPr>
            <w:tcW w:w="1978"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7103" w:type="dxa"/>
            <w:vAlign w:val="center"/>
          </w:tcPr>
          <w:p w:rsidR="009B5924" w:rsidRDefault="0051162C">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9B5924">
        <w:trPr>
          <w:trHeight w:val="510"/>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630577">
              <w:rPr>
                <w:rFonts w:hAnsi="宋体" w:cs="黑体" w:hint="eastAsia"/>
                <w:sz w:val="24"/>
                <w:szCs w:val="24"/>
              </w:rPr>
              <w:t>8</w:t>
            </w:r>
          </w:p>
        </w:tc>
        <w:tc>
          <w:tcPr>
            <w:tcW w:w="1978"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7103" w:type="dxa"/>
            <w:vAlign w:val="center"/>
          </w:tcPr>
          <w:p w:rsidR="009B5924" w:rsidRDefault="00C05B32">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1162C">
              <w:rPr>
                <w:rFonts w:hAnsi="宋体" w:cs="黑体" w:hint="eastAsia"/>
                <w:sz w:val="24"/>
                <w:szCs w:val="24"/>
              </w:rPr>
              <w:instrText xml:space="preserve"> eq \o\ac(</w:instrText>
            </w:r>
            <w:r w:rsidR="0051162C">
              <w:rPr>
                <w:rFonts w:hAnsi="宋体" w:cs="黑体" w:hint="eastAsia"/>
                <w:sz w:val="24"/>
                <w:szCs w:val="24"/>
              </w:rPr>
              <w:instrText>□</w:instrText>
            </w:r>
            <w:r w:rsidR="0051162C">
              <w:rPr>
                <w:rFonts w:hAnsi="宋体" w:cs="黑体" w:hint="eastAsia"/>
                <w:sz w:val="24"/>
                <w:szCs w:val="24"/>
              </w:rPr>
              <w:instrText>,</w:instrText>
            </w:r>
            <w:r w:rsidR="0051162C">
              <w:rPr>
                <w:rFonts w:hAnsi="宋体" w:cs="黑体" w:hint="eastAsia"/>
                <w:sz w:val="24"/>
                <w:szCs w:val="24"/>
              </w:rPr>
              <w:instrText>√</w:instrText>
            </w:r>
            <w:r w:rsidR="0051162C">
              <w:rPr>
                <w:rFonts w:hAnsi="宋体" w:cs="黑体" w:hint="eastAsia"/>
                <w:sz w:val="24"/>
                <w:szCs w:val="24"/>
              </w:rPr>
              <w:instrText>)</w:instrText>
            </w:r>
            <w:r>
              <w:rPr>
                <w:rFonts w:hAnsi="宋体" w:cs="黑体" w:hint="eastAsia"/>
                <w:sz w:val="24"/>
                <w:szCs w:val="24"/>
              </w:rPr>
              <w:fldChar w:fldCharType="end"/>
            </w:r>
            <w:r w:rsidR="0051162C">
              <w:rPr>
                <w:rFonts w:hAnsi="宋体" w:cs="黑体" w:hint="eastAsia"/>
                <w:sz w:val="24"/>
                <w:szCs w:val="24"/>
              </w:rPr>
              <w:t>电子投标文件：成功上传至《全国公共资源交易平台（河南省·许昌市）》公共资源交易系统加密电子投标文件</w:t>
            </w:r>
            <w:r w:rsidR="0051162C">
              <w:rPr>
                <w:rFonts w:hAnsi="宋体" w:cs="黑体" w:hint="eastAsia"/>
                <w:sz w:val="24"/>
                <w:szCs w:val="24"/>
              </w:rPr>
              <w:t>1</w:t>
            </w:r>
            <w:r w:rsidR="0051162C">
              <w:rPr>
                <w:rFonts w:hAnsi="宋体" w:cs="黑体" w:hint="eastAsia"/>
                <w:sz w:val="24"/>
                <w:szCs w:val="24"/>
              </w:rPr>
              <w:t>份（文件格式为：</w:t>
            </w:r>
            <w:r w:rsidR="0051162C">
              <w:rPr>
                <w:rFonts w:hAnsi="宋体" w:cs="黑体" w:hint="eastAsia"/>
                <w:sz w:val="24"/>
                <w:szCs w:val="24"/>
              </w:rPr>
              <w:t xml:space="preserve"> XXX</w:t>
            </w:r>
            <w:r w:rsidR="0051162C">
              <w:rPr>
                <w:rFonts w:hAnsi="宋体" w:cs="黑体" w:hint="eastAsia"/>
                <w:sz w:val="24"/>
                <w:szCs w:val="24"/>
              </w:rPr>
              <w:t>公司</w:t>
            </w:r>
            <w:r w:rsidR="0051162C">
              <w:rPr>
                <w:rFonts w:hAnsi="宋体" w:cs="黑体" w:hint="eastAsia"/>
                <w:sz w:val="24"/>
                <w:szCs w:val="24"/>
              </w:rPr>
              <w:t>XXX</w:t>
            </w:r>
            <w:r w:rsidR="0051162C">
              <w:rPr>
                <w:rFonts w:hAnsi="宋体" w:cs="黑体" w:hint="eastAsia"/>
                <w:sz w:val="24"/>
                <w:szCs w:val="24"/>
              </w:rPr>
              <w:t>项目编号</w:t>
            </w:r>
            <w:r w:rsidR="0051162C">
              <w:rPr>
                <w:rFonts w:hAnsi="宋体" w:cs="黑体" w:hint="eastAsia"/>
                <w:sz w:val="24"/>
                <w:szCs w:val="24"/>
              </w:rPr>
              <w:t>.file</w:t>
            </w:r>
            <w:r w:rsidR="0051162C">
              <w:rPr>
                <w:rFonts w:hAnsi="宋体" w:cs="黑体" w:hint="eastAsia"/>
                <w:sz w:val="24"/>
                <w:szCs w:val="24"/>
              </w:rPr>
              <w:t>）。使用电子介质存储的备份文件</w:t>
            </w:r>
            <w:r w:rsidR="0051162C">
              <w:rPr>
                <w:rFonts w:hAnsi="宋体" w:cs="黑体" w:hint="eastAsia"/>
                <w:sz w:val="24"/>
                <w:szCs w:val="24"/>
              </w:rPr>
              <w:t>1</w:t>
            </w:r>
            <w:r w:rsidR="0051162C">
              <w:rPr>
                <w:rFonts w:hAnsi="宋体" w:cs="黑体" w:hint="eastAsia"/>
                <w:sz w:val="24"/>
                <w:szCs w:val="24"/>
              </w:rPr>
              <w:t>份（文件格式为：名称为“备份”的文件夹）。</w:t>
            </w:r>
          </w:p>
          <w:p w:rsidR="009B5924" w:rsidRDefault="00C05B32">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1162C">
              <w:rPr>
                <w:rFonts w:hAnsi="宋体" w:cs="黑体" w:hint="eastAsia"/>
                <w:sz w:val="24"/>
                <w:szCs w:val="24"/>
              </w:rPr>
              <w:instrText xml:space="preserve"> eq \o\ac(</w:instrText>
            </w:r>
            <w:r w:rsidR="0051162C">
              <w:rPr>
                <w:rFonts w:hAnsi="宋体" w:cs="黑体" w:hint="eastAsia"/>
                <w:sz w:val="24"/>
                <w:szCs w:val="24"/>
              </w:rPr>
              <w:instrText>□</w:instrText>
            </w:r>
            <w:r w:rsidR="0051162C">
              <w:rPr>
                <w:rFonts w:hAnsi="宋体" w:cs="黑体" w:hint="eastAsia"/>
                <w:sz w:val="24"/>
                <w:szCs w:val="24"/>
              </w:rPr>
              <w:instrText>,</w:instrText>
            </w:r>
            <w:r w:rsidR="0051162C">
              <w:rPr>
                <w:rFonts w:hAnsi="宋体" w:cs="黑体" w:hint="eastAsia"/>
                <w:sz w:val="24"/>
                <w:szCs w:val="24"/>
              </w:rPr>
              <w:instrText>√</w:instrText>
            </w:r>
            <w:r w:rsidR="0051162C">
              <w:rPr>
                <w:rFonts w:hAnsi="宋体" w:cs="黑体" w:hint="eastAsia"/>
                <w:sz w:val="24"/>
                <w:szCs w:val="24"/>
              </w:rPr>
              <w:instrText>)</w:instrText>
            </w:r>
            <w:r>
              <w:rPr>
                <w:rFonts w:hAnsi="宋体" w:cs="黑体" w:hint="eastAsia"/>
                <w:sz w:val="24"/>
                <w:szCs w:val="24"/>
              </w:rPr>
              <w:fldChar w:fldCharType="end"/>
            </w:r>
            <w:r w:rsidR="0051162C">
              <w:rPr>
                <w:rFonts w:hAnsi="宋体" w:cs="黑体" w:hint="eastAsia"/>
                <w:sz w:val="24"/>
                <w:szCs w:val="24"/>
              </w:rPr>
              <w:t>纸质投标文件：正本一份，副本一份。使用格式为“投标文件（供打印）</w:t>
            </w:r>
            <w:r w:rsidR="0051162C">
              <w:rPr>
                <w:rFonts w:hAnsi="宋体" w:cs="黑体" w:hint="eastAsia"/>
                <w:sz w:val="24"/>
                <w:szCs w:val="24"/>
              </w:rPr>
              <w:t>.PDF</w:t>
            </w:r>
            <w:r w:rsidR="0051162C">
              <w:rPr>
                <w:rFonts w:hAnsi="宋体" w:cs="黑体" w:hint="eastAsia"/>
                <w:sz w:val="24"/>
                <w:szCs w:val="24"/>
              </w:rPr>
              <w:t>”的文件</w:t>
            </w:r>
          </w:p>
          <w:p w:rsidR="009B5924" w:rsidRDefault="0051162C">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电子投标文件和纸质投标文件的内容、格式、水印码、签章应</w:t>
            </w:r>
          </w:p>
          <w:p w:rsidR="009B5924" w:rsidRDefault="0051162C">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一致。</w:t>
            </w:r>
            <w:r>
              <w:rPr>
                <w:rFonts w:ascii="宋体" w:hAnsi="宋体" w:hint="eastAsia"/>
                <w:bCs/>
                <w:kern w:val="0"/>
                <w:szCs w:val="21"/>
              </w:rPr>
              <w:t>。</w:t>
            </w:r>
          </w:p>
        </w:tc>
      </w:tr>
      <w:tr w:rsidR="009B5924">
        <w:trPr>
          <w:trHeight w:val="510"/>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630577">
              <w:rPr>
                <w:rFonts w:hAnsi="宋体" w:cs="黑体" w:hint="eastAsia"/>
                <w:sz w:val="24"/>
                <w:szCs w:val="24"/>
              </w:rPr>
              <w:t>9</w:t>
            </w:r>
          </w:p>
        </w:tc>
        <w:tc>
          <w:tcPr>
            <w:tcW w:w="1978" w:type="dxa"/>
            <w:vAlign w:val="center"/>
          </w:tcPr>
          <w:p w:rsidR="009B5924" w:rsidRDefault="0051162C">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9B5924" w:rsidRDefault="0051162C">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7103" w:type="dxa"/>
            <w:vAlign w:val="center"/>
          </w:tcPr>
          <w:p w:rsidR="009B5924" w:rsidRDefault="00C05B32">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1162C">
              <w:rPr>
                <w:rFonts w:hAnsi="宋体" w:cs="黑体" w:hint="eastAsia"/>
                <w:sz w:val="24"/>
                <w:szCs w:val="24"/>
              </w:rPr>
              <w:instrText xml:space="preserve"> eq \o\ac(</w:instrText>
            </w:r>
            <w:r w:rsidR="0051162C">
              <w:rPr>
                <w:rFonts w:hAnsi="宋体" w:cs="黑体" w:hint="eastAsia"/>
                <w:sz w:val="24"/>
                <w:szCs w:val="24"/>
              </w:rPr>
              <w:instrText>□</w:instrText>
            </w:r>
            <w:r w:rsidR="0051162C">
              <w:rPr>
                <w:rFonts w:hAnsi="宋体" w:cs="黑体" w:hint="eastAsia"/>
                <w:sz w:val="24"/>
                <w:szCs w:val="24"/>
              </w:rPr>
              <w:instrText>,</w:instrText>
            </w:r>
            <w:r w:rsidR="0051162C">
              <w:rPr>
                <w:rFonts w:hAnsi="宋体" w:cs="黑体" w:hint="eastAsia"/>
                <w:sz w:val="24"/>
                <w:szCs w:val="24"/>
              </w:rPr>
              <w:instrText>√</w:instrText>
            </w:r>
            <w:r w:rsidR="0051162C">
              <w:rPr>
                <w:rFonts w:hAnsi="宋体" w:cs="黑体" w:hint="eastAsia"/>
                <w:sz w:val="24"/>
                <w:szCs w:val="24"/>
              </w:rPr>
              <w:instrText>)</w:instrText>
            </w:r>
            <w:r>
              <w:rPr>
                <w:rFonts w:hAnsi="宋体" w:cs="黑体" w:hint="eastAsia"/>
                <w:sz w:val="24"/>
                <w:szCs w:val="24"/>
              </w:rPr>
              <w:fldChar w:fldCharType="end"/>
            </w:r>
            <w:r w:rsidR="0051162C">
              <w:rPr>
                <w:rFonts w:hAnsi="宋体" w:cs="黑体" w:hint="eastAsia"/>
                <w:sz w:val="24"/>
                <w:szCs w:val="24"/>
              </w:rPr>
              <w:t>电子投标文件：按招标文件要求加盖电子印章和法人电子印章。</w:t>
            </w:r>
          </w:p>
          <w:p w:rsidR="009B5924" w:rsidRDefault="00C05B32">
            <w:pPr>
              <w:autoSpaceDE w:val="0"/>
              <w:autoSpaceDN w:val="0"/>
              <w:adjustRightInd w:val="0"/>
              <w:spacing w:line="360" w:lineRule="auto"/>
              <w:ind w:right="-491"/>
              <w:rPr>
                <w:rFonts w:hAnsi="宋体" w:cs="黑体"/>
                <w:sz w:val="24"/>
                <w:szCs w:val="24"/>
              </w:rPr>
            </w:pPr>
            <w:r>
              <w:rPr>
                <w:rFonts w:hAnsi="宋体" w:cs="黑体" w:hint="eastAsia"/>
                <w:sz w:val="24"/>
                <w:szCs w:val="24"/>
              </w:rPr>
              <w:fldChar w:fldCharType="begin"/>
            </w:r>
            <w:r w:rsidR="0051162C">
              <w:rPr>
                <w:rFonts w:hAnsi="宋体" w:cs="黑体" w:hint="eastAsia"/>
                <w:sz w:val="24"/>
                <w:szCs w:val="24"/>
              </w:rPr>
              <w:instrText xml:space="preserve"> eq \o\ac(</w:instrText>
            </w:r>
            <w:r w:rsidR="0051162C">
              <w:rPr>
                <w:rFonts w:hAnsi="宋体" w:cs="黑体" w:hint="eastAsia"/>
                <w:sz w:val="24"/>
                <w:szCs w:val="24"/>
              </w:rPr>
              <w:instrText>□</w:instrText>
            </w:r>
            <w:r w:rsidR="0051162C">
              <w:rPr>
                <w:rFonts w:hAnsi="宋体" w:cs="黑体" w:hint="eastAsia"/>
                <w:sz w:val="24"/>
                <w:szCs w:val="24"/>
              </w:rPr>
              <w:instrText>,</w:instrText>
            </w:r>
            <w:r w:rsidR="0051162C">
              <w:rPr>
                <w:rFonts w:hAnsi="宋体" w:cs="黑体" w:hint="eastAsia"/>
                <w:sz w:val="24"/>
                <w:szCs w:val="24"/>
              </w:rPr>
              <w:instrText>√</w:instrText>
            </w:r>
            <w:r w:rsidR="0051162C">
              <w:rPr>
                <w:rFonts w:hAnsi="宋体" w:cs="黑体" w:hint="eastAsia"/>
                <w:sz w:val="24"/>
                <w:szCs w:val="24"/>
              </w:rPr>
              <w:instrText>)</w:instrText>
            </w:r>
            <w:r>
              <w:rPr>
                <w:rFonts w:hAnsi="宋体" w:cs="黑体" w:hint="eastAsia"/>
                <w:sz w:val="24"/>
                <w:szCs w:val="24"/>
              </w:rPr>
              <w:fldChar w:fldCharType="end"/>
            </w:r>
            <w:r w:rsidR="0051162C">
              <w:rPr>
                <w:rFonts w:hAnsi="宋体" w:cs="黑体" w:hint="eastAsia"/>
                <w:sz w:val="24"/>
                <w:szCs w:val="24"/>
              </w:rPr>
              <w:t>纸质投标文件：正本按招标文件要求签字盖章（无需逐页签</w:t>
            </w:r>
          </w:p>
          <w:p w:rsidR="009B5924" w:rsidRDefault="0051162C">
            <w:pPr>
              <w:autoSpaceDE w:val="0"/>
              <w:autoSpaceDN w:val="0"/>
              <w:adjustRightInd w:val="0"/>
              <w:spacing w:line="360" w:lineRule="auto"/>
              <w:ind w:right="-491"/>
              <w:rPr>
                <w:rFonts w:hAnsi="宋体" w:cs="黑体"/>
                <w:sz w:val="24"/>
                <w:szCs w:val="24"/>
              </w:rPr>
            </w:pPr>
            <w:r>
              <w:rPr>
                <w:rFonts w:hAnsi="宋体" w:cs="黑体" w:hint="eastAsia"/>
                <w:sz w:val="24"/>
                <w:szCs w:val="24"/>
              </w:rPr>
              <w:t>字盖章），副本应与正本保持一致（可为正本的复印件）。</w:t>
            </w:r>
          </w:p>
        </w:tc>
      </w:tr>
      <w:tr w:rsidR="009B5924">
        <w:trPr>
          <w:trHeight w:val="510"/>
          <w:jc w:val="center"/>
        </w:trPr>
        <w:tc>
          <w:tcPr>
            <w:tcW w:w="806" w:type="dxa"/>
            <w:vAlign w:val="center"/>
          </w:tcPr>
          <w:p w:rsidR="009B5924" w:rsidRDefault="00630577">
            <w:pPr>
              <w:autoSpaceDE w:val="0"/>
              <w:autoSpaceDN w:val="0"/>
              <w:adjustRightInd w:val="0"/>
              <w:spacing w:line="360" w:lineRule="auto"/>
              <w:jc w:val="center"/>
              <w:rPr>
                <w:rFonts w:hAnsi="宋体" w:cs="黑体"/>
                <w:sz w:val="24"/>
                <w:szCs w:val="24"/>
              </w:rPr>
            </w:pPr>
            <w:r>
              <w:rPr>
                <w:rFonts w:hAnsi="宋体" w:cs="黑体" w:hint="eastAsia"/>
                <w:sz w:val="24"/>
                <w:szCs w:val="24"/>
              </w:rPr>
              <w:t>20</w:t>
            </w:r>
          </w:p>
        </w:tc>
        <w:tc>
          <w:tcPr>
            <w:tcW w:w="1978" w:type="dxa"/>
            <w:vAlign w:val="center"/>
          </w:tcPr>
          <w:p w:rsidR="009B5924" w:rsidRDefault="0051162C">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7103" w:type="dxa"/>
            <w:vAlign w:val="center"/>
          </w:tcPr>
          <w:p w:rsidR="009B5924" w:rsidRDefault="0051162C">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9B5924" w:rsidRDefault="0051162C">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9B5924" w:rsidRDefault="0051162C">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9B5924">
        <w:trPr>
          <w:trHeight w:val="510"/>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630577">
              <w:rPr>
                <w:rFonts w:hAnsi="宋体" w:cs="黑体" w:hint="eastAsia"/>
                <w:sz w:val="24"/>
                <w:szCs w:val="24"/>
              </w:rPr>
              <w:t>1</w:t>
            </w:r>
          </w:p>
        </w:tc>
        <w:tc>
          <w:tcPr>
            <w:tcW w:w="1978" w:type="dxa"/>
            <w:vAlign w:val="center"/>
          </w:tcPr>
          <w:p w:rsidR="009B5924" w:rsidRDefault="0051162C">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投标文件的拒收</w:t>
            </w:r>
          </w:p>
        </w:tc>
        <w:tc>
          <w:tcPr>
            <w:tcW w:w="7103" w:type="dxa"/>
            <w:vAlign w:val="center"/>
          </w:tcPr>
          <w:p w:rsidR="009B5924" w:rsidRDefault="0051162C">
            <w:pPr>
              <w:numPr>
                <w:ilvl w:val="0"/>
                <w:numId w:val="2"/>
              </w:num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对于未按招标文件要求缴纳、绑定投标保证金的投标人，其投</w:t>
            </w:r>
          </w:p>
          <w:p w:rsidR="009B5924" w:rsidRDefault="0051162C">
            <w:pPr>
              <w:autoSpaceDE w:val="0"/>
              <w:autoSpaceDN w:val="0"/>
              <w:adjustRightInd w:val="0"/>
              <w:spacing w:line="360" w:lineRule="auto"/>
              <w:ind w:right="-491"/>
              <w:rPr>
                <w:rFonts w:ascii="宋体" w:hAnsi="宋体"/>
                <w:bCs/>
                <w:kern w:val="0"/>
                <w:sz w:val="24"/>
                <w:szCs w:val="24"/>
              </w:rPr>
            </w:pPr>
            <w:proofErr w:type="gramStart"/>
            <w:r>
              <w:rPr>
                <w:rFonts w:ascii="宋体" w:hAnsi="宋体" w:hint="eastAsia"/>
                <w:bCs/>
                <w:kern w:val="0"/>
                <w:sz w:val="24"/>
                <w:szCs w:val="24"/>
              </w:rPr>
              <w:t>标文件</w:t>
            </w:r>
            <w:proofErr w:type="gramEnd"/>
            <w:r>
              <w:rPr>
                <w:rFonts w:ascii="宋体" w:hAnsi="宋体" w:hint="eastAsia"/>
                <w:bCs/>
                <w:kern w:val="0"/>
                <w:sz w:val="24"/>
                <w:szCs w:val="24"/>
              </w:rPr>
              <w:t>将视为不响应招标文件而被拒收；</w:t>
            </w:r>
          </w:p>
          <w:p w:rsidR="009B5924" w:rsidRDefault="0051162C">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2、法定代表人或其委托代理人未在规定时间内持有效证件到场的；</w:t>
            </w:r>
          </w:p>
          <w:p w:rsidR="009B5924" w:rsidRDefault="0051162C">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lastRenderedPageBreak/>
              <w:t>3、逾期送达的或者未送达指定地点的纸质投标文件, 电子介质存</w:t>
            </w:r>
          </w:p>
          <w:p w:rsidR="009B5924" w:rsidRDefault="0051162C">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储的投标文件、电子投标文件在投标文件提交截止时间（开标时</w:t>
            </w:r>
          </w:p>
          <w:p w:rsidR="009B5924" w:rsidRDefault="0051162C">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间）之前未成功提交至</w:t>
            </w:r>
            <w:proofErr w:type="gramStart"/>
            <w:r>
              <w:rPr>
                <w:rFonts w:ascii="宋体" w:hAnsi="宋体" w:hint="eastAsia"/>
                <w:bCs/>
                <w:kern w:val="0"/>
                <w:sz w:val="24"/>
                <w:szCs w:val="24"/>
              </w:rPr>
              <w:t>《</w:t>
            </w:r>
            <w:proofErr w:type="gramEnd"/>
            <w:r>
              <w:rPr>
                <w:rFonts w:ascii="宋体" w:hAnsi="宋体" w:hint="eastAsia"/>
                <w:bCs/>
                <w:kern w:val="0"/>
                <w:sz w:val="24"/>
                <w:szCs w:val="24"/>
              </w:rPr>
              <w:t>全国公共资源交易平台(河南省▪许昌市)</w:t>
            </w:r>
          </w:p>
          <w:p w:rsidR="009B5924" w:rsidRDefault="0051162C">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》公共资源交易系统的；</w:t>
            </w:r>
          </w:p>
          <w:p w:rsidR="009B5924" w:rsidRDefault="0051162C">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4、投标文件未按招标文件要求密封的;</w:t>
            </w:r>
          </w:p>
          <w:p w:rsidR="009B5924" w:rsidRDefault="0051162C">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5、开标时，投标人法定代表人未</w:t>
            </w:r>
            <w:proofErr w:type="gramStart"/>
            <w:r>
              <w:rPr>
                <w:rFonts w:ascii="宋体" w:hAnsi="宋体" w:hint="eastAsia"/>
                <w:bCs/>
                <w:kern w:val="0"/>
                <w:sz w:val="24"/>
                <w:szCs w:val="24"/>
              </w:rPr>
              <w:t>持法定</w:t>
            </w:r>
            <w:proofErr w:type="gramEnd"/>
            <w:r>
              <w:rPr>
                <w:rFonts w:ascii="宋体" w:hAnsi="宋体" w:hint="eastAsia"/>
                <w:bCs/>
                <w:kern w:val="0"/>
                <w:sz w:val="24"/>
                <w:szCs w:val="24"/>
              </w:rPr>
              <w:t>代表人有效身份证明原件</w:t>
            </w:r>
          </w:p>
          <w:p w:rsidR="009B5924" w:rsidRDefault="0051162C">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(法定代表人资格证明书和身份证)或其委托人未持授权委托证明</w:t>
            </w:r>
          </w:p>
          <w:p w:rsidR="009B5924" w:rsidRDefault="0051162C">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原件(授权委托书和身份证)的;</w:t>
            </w:r>
          </w:p>
          <w:p w:rsidR="009B5924" w:rsidRDefault="0051162C">
            <w:pPr>
              <w:numPr>
                <w:ilvl w:val="0"/>
                <w:numId w:val="3"/>
              </w:num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开标时到场的投标企业与在许昌市公共资源交易保证金系统</w:t>
            </w:r>
          </w:p>
          <w:p w:rsidR="009B5924" w:rsidRDefault="0051162C">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下载的有效匹配成功的交纳保证金名单不一致的；</w:t>
            </w:r>
          </w:p>
        </w:tc>
      </w:tr>
      <w:tr w:rsidR="009B5924">
        <w:trPr>
          <w:trHeight w:val="510"/>
          <w:jc w:val="center"/>
        </w:trPr>
        <w:tc>
          <w:tcPr>
            <w:tcW w:w="806" w:type="dxa"/>
            <w:vAlign w:val="center"/>
          </w:tcPr>
          <w:p w:rsidR="009B5924" w:rsidRDefault="0051162C">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lastRenderedPageBreak/>
              <w:t>2</w:t>
            </w:r>
            <w:r w:rsidR="00630577">
              <w:rPr>
                <w:rFonts w:hAnsi="宋体" w:cs="TimesNewRomanPSMT" w:hint="eastAsia"/>
                <w:sz w:val="24"/>
                <w:szCs w:val="24"/>
              </w:rPr>
              <w:t>2</w:t>
            </w:r>
          </w:p>
        </w:tc>
        <w:tc>
          <w:tcPr>
            <w:tcW w:w="1978" w:type="dxa"/>
            <w:vAlign w:val="center"/>
          </w:tcPr>
          <w:p w:rsidR="009B5924" w:rsidRDefault="0051162C">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7103" w:type="dxa"/>
            <w:vAlign w:val="center"/>
          </w:tcPr>
          <w:p w:rsidR="009B5924" w:rsidRDefault="0051162C">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9B5924" w:rsidRDefault="0051162C">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9B5924">
        <w:trPr>
          <w:trHeight w:val="510"/>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630577">
              <w:rPr>
                <w:rFonts w:hAnsi="宋体" w:cs="黑体" w:hint="eastAsia"/>
                <w:sz w:val="24"/>
                <w:szCs w:val="24"/>
              </w:rPr>
              <w:t>3</w:t>
            </w:r>
          </w:p>
        </w:tc>
        <w:tc>
          <w:tcPr>
            <w:tcW w:w="1978" w:type="dxa"/>
            <w:vAlign w:val="center"/>
          </w:tcPr>
          <w:p w:rsidR="009B5924" w:rsidRDefault="0051162C">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7103" w:type="dxa"/>
            <w:vAlign w:val="center"/>
          </w:tcPr>
          <w:p w:rsidR="009B5924" w:rsidRDefault="0051162C">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最低评标价法</w:t>
            </w:r>
          </w:p>
        </w:tc>
      </w:tr>
      <w:tr w:rsidR="009B5924">
        <w:trPr>
          <w:trHeight w:val="510"/>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630577">
              <w:rPr>
                <w:rFonts w:hAnsi="宋体" w:cs="黑体" w:hint="eastAsia"/>
                <w:sz w:val="24"/>
                <w:szCs w:val="24"/>
              </w:rPr>
              <w:t>4</w:t>
            </w:r>
          </w:p>
        </w:tc>
        <w:tc>
          <w:tcPr>
            <w:tcW w:w="1978" w:type="dxa"/>
            <w:vAlign w:val="center"/>
          </w:tcPr>
          <w:p w:rsidR="009B5924" w:rsidRDefault="0051162C">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7103" w:type="dxa"/>
            <w:vAlign w:val="center"/>
          </w:tcPr>
          <w:p w:rsidR="009B5924" w:rsidRDefault="0051162C">
            <w:pPr>
              <w:rPr>
                <w:lang w:val="zh-CN"/>
              </w:rPr>
            </w:pPr>
            <w:r>
              <w:rPr>
                <w:rFonts w:hint="eastAsia"/>
                <w:lang w:val="zh-CN"/>
              </w:rPr>
              <w:t>采购单位委派代表参加评审委员会的，须向采购代理机构出具授权函。</w:t>
            </w:r>
          </w:p>
        </w:tc>
      </w:tr>
      <w:tr w:rsidR="009B5924">
        <w:trPr>
          <w:trHeight w:val="510"/>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630577">
              <w:rPr>
                <w:rFonts w:hAnsi="宋体" w:cs="黑体" w:hint="eastAsia"/>
                <w:sz w:val="24"/>
                <w:szCs w:val="24"/>
              </w:rPr>
              <w:t>5</w:t>
            </w:r>
          </w:p>
        </w:tc>
        <w:tc>
          <w:tcPr>
            <w:tcW w:w="1978" w:type="dxa"/>
            <w:vAlign w:val="center"/>
          </w:tcPr>
          <w:p w:rsidR="009B5924" w:rsidRDefault="0051162C">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7103" w:type="dxa"/>
            <w:vAlign w:val="center"/>
          </w:tcPr>
          <w:p w:rsidR="009B5924" w:rsidRDefault="0051162C">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9B5924">
        <w:trPr>
          <w:trHeight w:val="510"/>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630577">
              <w:rPr>
                <w:rFonts w:hAnsi="宋体" w:cs="黑体" w:hint="eastAsia"/>
                <w:sz w:val="24"/>
                <w:szCs w:val="24"/>
              </w:rPr>
              <w:t>6</w:t>
            </w:r>
          </w:p>
        </w:tc>
        <w:tc>
          <w:tcPr>
            <w:tcW w:w="1978" w:type="dxa"/>
            <w:vAlign w:val="center"/>
          </w:tcPr>
          <w:p w:rsidR="009B5924" w:rsidRDefault="0051162C">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中标人需提交的资料</w:t>
            </w:r>
          </w:p>
        </w:tc>
        <w:tc>
          <w:tcPr>
            <w:tcW w:w="7103" w:type="dxa"/>
            <w:vAlign w:val="center"/>
          </w:tcPr>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中标人在接到中标通知时，须向鄢陵政府采购中心发送投标报价和主要中标标的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服务要求等电子文档，并同时通知政府采购中心联系人。邮箱：2309873078@qq.com。</w:t>
            </w:r>
          </w:p>
        </w:tc>
      </w:tr>
      <w:tr w:rsidR="009B5924">
        <w:trPr>
          <w:trHeight w:val="510"/>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630577">
              <w:rPr>
                <w:rFonts w:hAnsi="宋体" w:cs="黑体" w:hint="eastAsia"/>
                <w:sz w:val="24"/>
                <w:szCs w:val="24"/>
              </w:rPr>
              <w:t>7</w:t>
            </w:r>
          </w:p>
        </w:tc>
        <w:tc>
          <w:tcPr>
            <w:tcW w:w="1978" w:type="dxa"/>
            <w:vAlign w:val="center"/>
          </w:tcPr>
          <w:p w:rsidR="009B5924" w:rsidRDefault="0051162C">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电子化采购模式</w:t>
            </w:r>
          </w:p>
        </w:tc>
        <w:tc>
          <w:tcPr>
            <w:tcW w:w="7103" w:type="dxa"/>
            <w:vAlign w:val="center"/>
          </w:tcPr>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是。投标人投标时须提供加密电子投标文件、备份文件（使用电子介质存储）、纸质投标文件。投标人资质、业绩、荣誉及相关人员证明材料等资料原件开标现场不再提供(参加开标会议投标人代表须提供身份证明原件核验身份)。</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9B5924">
        <w:trPr>
          <w:trHeight w:val="510"/>
          <w:jc w:val="center"/>
        </w:trPr>
        <w:tc>
          <w:tcPr>
            <w:tcW w:w="806" w:type="dxa"/>
            <w:vAlign w:val="center"/>
          </w:tcPr>
          <w:p w:rsidR="009B5924" w:rsidRDefault="0051162C">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630577">
              <w:rPr>
                <w:rFonts w:hAnsi="宋体" w:cs="黑体" w:hint="eastAsia"/>
                <w:sz w:val="24"/>
                <w:szCs w:val="24"/>
              </w:rPr>
              <w:t>8</w:t>
            </w:r>
          </w:p>
        </w:tc>
        <w:tc>
          <w:tcPr>
            <w:tcW w:w="1978" w:type="dxa"/>
            <w:vAlign w:val="center"/>
          </w:tcPr>
          <w:p w:rsidR="009B5924" w:rsidRDefault="0051162C">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投标人/供应商注意事项：</w:t>
            </w:r>
          </w:p>
        </w:tc>
        <w:tc>
          <w:tcPr>
            <w:tcW w:w="7103" w:type="dxa"/>
            <w:vAlign w:val="center"/>
          </w:tcPr>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w:t>
            </w:r>
            <w:r>
              <w:rPr>
                <w:rFonts w:asciiTheme="minorEastAsia" w:hAnsiTheme="minorEastAsia" w:cs="宋体" w:hint="eastAsia"/>
                <w:kern w:val="0"/>
                <w:sz w:val="24"/>
                <w:szCs w:val="24"/>
              </w:rPr>
              <w:lastRenderedPageBreak/>
              <w:t>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9B5924" w:rsidRDefault="0051162C">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lastRenderedPageBreak/>
        <w:t>一、说 明</w:t>
      </w:r>
    </w:p>
    <w:p w:rsidR="009B5924" w:rsidRDefault="0051162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9B5924" w:rsidRDefault="0051162C">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9B5924" w:rsidRDefault="0051162C">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9B5924" w:rsidRDefault="0051162C">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B80A80">
        <w:rPr>
          <w:rFonts w:ascii="宋体" w:cs="宋体" w:hint="eastAsia"/>
          <w:sz w:val="24"/>
          <w:lang w:val="zh-CN"/>
        </w:rPr>
        <w:t>；“项目需求”与“采购需求”含义相同</w:t>
      </w:r>
      <w:r>
        <w:rPr>
          <w:rFonts w:ascii="宋体" w:cs="宋体" w:hint="eastAsia"/>
          <w:sz w:val="24"/>
          <w:lang w:val="zh-CN"/>
        </w:rPr>
        <w:t>。</w:t>
      </w:r>
    </w:p>
    <w:p w:rsidR="009B5924" w:rsidRDefault="0051162C">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9B5924" w:rsidRDefault="0051162C">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9B5924" w:rsidRDefault="0051162C">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9B5924" w:rsidRDefault="0051162C">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9B5924" w:rsidRDefault="0051162C">
      <w:pPr>
        <w:wordWrap w:val="0"/>
        <w:topLinePunct/>
        <w:autoSpaceDE w:val="0"/>
        <w:autoSpaceDN w:val="0"/>
        <w:adjustRightInd w:val="0"/>
        <w:snapToGrid w:val="0"/>
        <w:spacing w:line="360" w:lineRule="auto"/>
        <w:rPr>
          <w:sz w:val="24"/>
        </w:rPr>
      </w:pPr>
      <w:r>
        <w:rPr>
          <w:rFonts w:hint="eastAsia"/>
          <w:sz w:val="24"/>
        </w:rPr>
        <w:t>2.6</w:t>
      </w:r>
      <w:r>
        <w:rPr>
          <w:rFonts w:hint="eastAsia"/>
          <w:sz w:val="24"/>
        </w:rPr>
        <w:t>“节能产品”或者“环保产品”：财政部发布最新一期的《节能产品政府采购清单》或者《环境标志产品政府采购清单》的产品。</w:t>
      </w:r>
    </w:p>
    <w:p w:rsidR="009B5924" w:rsidRDefault="0051162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9B5924" w:rsidRDefault="0051162C">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w:t>
      </w:r>
      <w:r>
        <w:rPr>
          <w:rFonts w:asciiTheme="minorEastAsia" w:hAnsiTheme="minorEastAsia" w:cs="宋体" w:hint="eastAsia"/>
          <w:kern w:val="0"/>
          <w:sz w:val="24"/>
          <w:szCs w:val="24"/>
        </w:rPr>
        <w:lastRenderedPageBreak/>
        <w:t>检测等服务的供应商，不得再参加该采购项目的其他采购活动。</w:t>
      </w:r>
    </w:p>
    <w:p w:rsidR="009B5924" w:rsidRDefault="0051162C">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9B5924" w:rsidRDefault="0051162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具备国家认监委颁</w:t>
      </w:r>
      <w:r>
        <w:rPr>
          <w:rFonts w:asciiTheme="minorEastAsia" w:hAnsiTheme="minorEastAsia" w:cs="宋体" w:hint="eastAsia"/>
          <w:kern w:val="0"/>
          <w:sz w:val="24"/>
          <w:szCs w:val="24"/>
        </w:rPr>
        <w:t>发的</w:t>
      </w:r>
      <w:r>
        <w:rPr>
          <w:rFonts w:asciiTheme="minorEastAsia" w:hAnsiTheme="minorEastAsia" w:cs="宋体"/>
          <w:kern w:val="0"/>
          <w:sz w:val="24"/>
          <w:szCs w:val="24"/>
        </w:rPr>
        <w:t>《中国强制认证》（CCC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9B5924" w:rsidRDefault="0051162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9B5924" w:rsidRDefault="0051162C">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9B5924" w:rsidRDefault="0051162C">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9B5924" w:rsidRDefault="0051162C">
      <w:pPr>
        <w:spacing w:line="360" w:lineRule="auto"/>
        <w:rPr>
          <w:rFonts w:ascii="宋体" w:hAnsi="宋体"/>
          <w:szCs w:val="21"/>
        </w:rPr>
      </w:pPr>
      <w:r>
        <w:rPr>
          <w:rFonts w:ascii="黑体" w:eastAsia="黑体" w:hAnsi="宋体" w:hint="eastAsia"/>
          <w:b/>
          <w:bCs/>
          <w:szCs w:val="21"/>
        </w:rPr>
        <w:t>7.语言文字</w:t>
      </w:r>
    </w:p>
    <w:p w:rsidR="009B5924" w:rsidRDefault="0051162C">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9B5924" w:rsidRDefault="0051162C">
      <w:pPr>
        <w:spacing w:line="360" w:lineRule="auto"/>
        <w:rPr>
          <w:rFonts w:ascii="黑体" w:eastAsia="黑体" w:hAnsi="宋体"/>
          <w:b/>
          <w:bCs/>
          <w:szCs w:val="21"/>
        </w:rPr>
      </w:pPr>
      <w:r>
        <w:rPr>
          <w:rFonts w:ascii="黑体" w:eastAsia="黑体" w:hAnsi="宋体" w:hint="eastAsia"/>
          <w:b/>
          <w:bCs/>
          <w:szCs w:val="21"/>
        </w:rPr>
        <w:t>8.计量单位</w:t>
      </w:r>
    </w:p>
    <w:p w:rsidR="009B5924" w:rsidRDefault="0051162C">
      <w:pPr>
        <w:spacing w:line="360" w:lineRule="auto"/>
        <w:rPr>
          <w:rFonts w:ascii="宋体" w:hAnsi="宋体"/>
          <w:szCs w:val="21"/>
        </w:rPr>
      </w:pPr>
      <w:r>
        <w:rPr>
          <w:rFonts w:ascii="宋体" w:hAnsi="宋体" w:hint="eastAsia"/>
          <w:szCs w:val="21"/>
        </w:rPr>
        <w:t>所有计量均采用中华人民共和国法定计量单位。</w:t>
      </w:r>
    </w:p>
    <w:p w:rsidR="009B5924" w:rsidRDefault="0051162C">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9B5924" w:rsidRDefault="0051162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9.1 招标文件由以下部分组成：</w:t>
      </w:r>
    </w:p>
    <w:p w:rsidR="009B5924" w:rsidRDefault="0051162C">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9B5924" w:rsidRDefault="0051162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9B5924" w:rsidRDefault="0051162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9B5924" w:rsidRDefault="0051162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9B5924" w:rsidRDefault="0051162C">
      <w:pPr>
        <w:autoSpaceDE w:val="0"/>
        <w:autoSpaceDN w:val="0"/>
        <w:spacing w:line="360" w:lineRule="auto"/>
        <w:contextualSpacing/>
        <w:rPr>
          <w:rFonts w:asciiTheme="minorEastAsia" w:hAnsiTheme="minorEastAsia" w:cs="宋体"/>
          <w:kern w:val="0"/>
          <w:sz w:val="24"/>
          <w:szCs w:val="24"/>
        </w:rPr>
      </w:pPr>
      <w:bookmarkStart w:id="1" w:name="_Toc256519655"/>
      <w:r>
        <w:rPr>
          <w:rFonts w:asciiTheme="minorEastAsia" w:hAnsiTheme="minorEastAsia" w:cs="宋体" w:hint="eastAsia"/>
          <w:kern w:val="0"/>
          <w:sz w:val="24"/>
          <w:szCs w:val="24"/>
        </w:rPr>
        <w:t>11.1</w:t>
      </w:r>
      <w:bookmarkEnd w:id="1"/>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9B5924" w:rsidRDefault="0051162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9B5924" w:rsidRDefault="009B5924">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9B5924" w:rsidRDefault="0051162C">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9B5924" w:rsidRDefault="0051162C">
      <w:pPr>
        <w:spacing w:line="360" w:lineRule="auto"/>
        <w:rPr>
          <w:rFonts w:ascii="黑体" w:eastAsia="黑体" w:hAnsi="宋体"/>
          <w:b/>
          <w:bCs/>
          <w:szCs w:val="21"/>
        </w:rPr>
      </w:pPr>
      <w:r>
        <w:rPr>
          <w:rFonts w:ascii="黑体" w:eastAsia="黑体" w:hAnsi="宋体" w:hint="eastAsia"/>
          <w:b/>
          <w:bCs/>
          <w:szCs w:val="21"/>
        </w:rPr>
        <w:t>12投标文件的组成</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9B5924" w:rsidRDefault="0051162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9B5924" w:rsidRDefault="0051162C">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9B5924" w:rsidRDefault="0051162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12.5 投标人登录许昌公共资源交易系统下载“许昌投标文件制作系统SEARUN V1.0”，按招标文件要求根据所投标</w:t>
      </w:r>
      <w:proofErr w:type="gramStart"/>
      <w:r>
        <w:rPr>
          <w:rFonts w:asciiTheme="minorEastAsia" w:hAnsiTheme="minorEastAsia" w:cs="宋体" w:hint="eastAsia"/>
          <w:kern w:val="0"/>
          <w:sz w:val="24"/>
          <w:szCs w:val="24"/>
        </w:rPr>
        <w:t>段制作</w:t>
      </w:r>
      <w:proofErr w:type="gramEnd"/>
      <w:r>
        <w:rPr>
          <w:rFonts w:asciiTheme="minorEastAsia" w:hAnsiTheme="minorEastAsia" w:cs="宋体" w:hint="eastAsia"/>
          <w:kern w:val="0"/>
          <w:sz w:val="24"/>
          <w:szCs w:val="24"/>
        </w:rPr>
        <w:t xml:space="preserve">电子投标文件。 </w:t>
      </w:r>
    </w:p>
    <w:p w:rsidR="009B5924" w:rsidRDefault="0051162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9B5924" w:rsidRDefault="0051162C">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9B5924" w:rsidRDefault="0051162C">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9B5924" w:rsidRDefault="0051162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9B5924" w:rsidRDefault="0051162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投标有效期内投标人撤销投标文件的，招标人将不退还投标保证金。</w:t>
      </w:r>
    </w:p>
    <w:p w:rsidR="009B5924" w:rsidRDefault="0051162C">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中标人的投标文件作为项目合同的附件，其有效期至中标人全部合同义务履行</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9B5924" w:rsidRDefault="0051162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w:t>
      </w:r>
      <w:r>
        <w:rPr>
          <w:rFonts w:asciiTheme="minorEastAsia" w:hAnsiTheme="minorEastAsia" w:cs="宋体" w:hint="eastAsia"/>
          <w:kern w:val="0"/>
          <w:sz w:val="24"/>
          <w:szCs w:val="24"/>
        </w:rPr>
        <w:lastRenderedPageBreak/>
        <w:t>册，并在投标文件封面上注明：正本/副本、所投项目名称、项目编号、投标人名称、日期等字样。</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9B5924" w:rsidRDefault="0051162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投标人应按《投标人须知前附表》规定时间及金额提交投标保证金，并作为其投标的一部分。未按要求提交投标保证金的投标文件为无效投标。</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17.2 投标保证金用于避免和减少本次招标由于投标人的行为而给采购人带来的损失。</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8</w:t>
      </w:r>
      <w:r>
        <w:rPr>
          <w:rFonts w:ascii="新宋体" w:eastAsia="新宋体" w:hAnsi="新宋体" w:cs="仿宋_GB2312" w:hint="eastAsia"/>
          <w:b/>
          <w:sz w:val="24"/>
          <w:szCs w:val="24"/>
          <w:lang w:val="zh-CN"/>
        </w:rPr>
        <w:t>. 投标文件的数量和签署</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1</w:t>
      </w:r>
      <w:r>
        <w:rPr>
          <w:rFonts w:ascii="新宋体" w:eastAsia="新宋体" w:hAnsi="新宋体" w:cs="仿宋_GB2312" w:hint="eastAsia"/>
          <w:sz w:val="24"/>
          <w:szCs w:val="24"/>
        </w:rPr>
        <w:t>8.</w:t>
      </w:r>
      <w:r>
        <w:rPr>
          <w:rFonts w:asciiTheme="minorEastAsia" w:hAnsiTheme="minorEastAsia" w:cs="宋体" w:hint="eastAsia"/>
          <w:kern w:val="0"/>
          <w:sz w:val="24"/>
          <w:szCs w:val="24"/>
        </w:rPr>
        <w:t>1 投标人应提交投标文件份数见投标人须知前附表。</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18.2纸质投标文件正本和副本投标文件封面上应清楚标明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18.3 纸质投标文件副本，所有资料都可以是投标文件的正本复印而成。</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18.4 纸质投标文件正本均须打印并由法定代表人或经过法定代表人正式授权的投标人代表在正本上规定处签字（有特殊要求的按要求执行）。</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18.5 除投标人对错处做必要修改外，投标文件不得行间插字、涂改或增删。如有修改错漏处，必须由法定代表人或经其正式授权的代表签字并加盖投标人公章。</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18.6 在招标文件中已明示需盖章及签名之处，投标文件正本均须加盖投标人公章，并经投标人法定代表人或其授权代表签名。电子投标文件按招标文件要求加盖电子印章和法人电子印章。</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9</w:t>
      </w:r>
      <w:r>
        <w:rPr>
          <w:rFonts w:ascii="新宋体" w:eastAsia="新宋体" w:hAnsi="新宋体" w:cs="仿宋_GB2312" w:hint="eastAsia"/>
          <w:b/>
          <w:sz w:val="24"/>
          <w:szCs w:val="24"/>
          <w:lang w:val="zh-CN"/>
        </w:rPr>
        <w:t xml:space="preserve"> 备选投标方案</w:t>
      </w:r>
    </w:p>
    <w:p w:rsidR="009B5924" w:rsidRDefault="0051162C">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9B5924" w:rsidRDefault="009B5924">
      <w:pPr>
        <w:autoSpaceDE w:val="0"/>
        <w:autoSpaceDN w:val="0"/>
        <w:spacing w:line="360" w:lineRule="auto"/>
        <w:contextualSpacing/>
        <w:rPr>
          <w:rFonts w:asciiTheme="minorEastAsia" w:hAnsiTheme="minorEastAsia" w:cs="宋体"/>
          <w:kern w:val="0"/>
          <w:sz w:val="24"/>
          <w:szCs w:val="24"/>
        </w:rPr>
      </w:pPr>
    </w:p>
    <w:p w:rsidR="009B5924" w:rsidRDefault="0051162C">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.投标文件的密封</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 xml:space="preserve">.1 </w:t>
      </w:r>
      <w:r>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lastRenderedPageBreak/>
        <w:t>20</w:t>
      </w:r>
      <w:r>
        <w:rPr>
          <w:rFonts w:ascii="新宋体" w:eastAsia="新宋体" w:hAnsi="新宋体" w:cs="仿宋_GB2312" w:hint="eastAsia"/>
          <w:sz w:val="24"/>
          <w:szCs w:val="24"/>
          <w:lang w:val="zh-CN"/>
        </w:rPr>
        <w:t>.2 投标文件如果未按规定密封，招标人将拒绝接收。</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21</w:t>
      </w:r>
      <w:r>
        <w:rPr>
          <w:rFonts w:ascii="新宋体" w:eastAsia="新宋体" w:hAnsi="新宋体" w:cs="仿宋_GB2312" w:hint="eastAsia"/>
          <w:b/>
          <w:sz w:val="24"/>
          <w:szCs w:val="24"/>
          <w:lang w:val="zh-CN"/>
        </w:rPr>
        <w:t>．投标截止时间</w:t>
      </w:r>
    </w:p>
    <w:p w:rsidR="009B5924" w:rsidRDefault="0051162C">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22</w:t>
      </w:r>
      <w:r>
        <w:rPr>
          <w:rFonts w:ascii="新宋体" w:eastAsia="新宋体" w:hAnsi="新宋体" w:cs="仿宋_GB2312" w:hint="eastAsia"/>
          <w:b/>
          <w:sz w:val="24"/>
          <w:szCs w:val="24"/>
          <w:lang w:val="zh-CN"/>
        </w:rPr>
        <w:t>. 迟交的投标文件</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3</w:t>
      </w:r>
      <w:r>
        <w:rPr>
          <w:rFonts w:ascii="新宋体" w:eastAsia="新宋体" w:hAnsi="新宋体" w:cs="仿宋_GB2312" w:hint="eastAsia"/>
          <w:b/>
          <w:sz w:val="24"/>
          <w:szCs w:val="24"/>
          <w:lang w:val="zh-CN"/>
        </w:rPr>
        <w:t>. 投标文件的修改和撤回</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9B5924" w:rsidRDefault="0051162C">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23.2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投标人不得在投标有效期内撤销投标文件，否则招标人将不退还其投标保证金。</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23.6 除投标人须知前附表另有规定外，投标人所提交的电子投标文件、纸质投标文件及电子介质存储的备份文件不予退还。</w:t>
      </w:r>
    </w:p>
    <w:p w:rsidR="009B5924" w:rsidRDefault="009B5924">
      <w:pPr>
        <w:autoSpaceDE w:val="0"/>
        <w:autoSpaceDN w:val="0"/>
        <w:spacing w:line="360" w:lineRule="auto"/>
        <w:contextualSpacing/>
        <w:rPr>
          <w:rFonts w:asciiTheme="minorEastAsia" w:hAnsiTheme="minorEastAsia" w:cs="宋体"/>
          <w:kern w:val="0"/>
          <w:sz w:val="24"/>
          <w:szCs w:val="24"/>
        </w:rPr>
      </w:pPr>
    </w:p>
    <w:p w:rsidR="009B5924" w:rsidRDefault="0051162C">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9B5924" w:rsidRDefault="0051162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开标时，由投标人或者其推选的代表检查纸质投标文件和备份文件（使用电子介质存储）的密封情况；经确认无误后进行电子投标文件的解密。解密后宣布投标人名</w:t>
      </w:r>
      <w:r>
        <w:rPr>
          <w:rFonts w:asciiTheme="minorEastAsia" w:hAnsiTheme="minorEastAsia" w:cs="仿宋_GB2312" w:hint="eastAsia"/>
          <w:sz w:val="24"/>
          <w:szCs w:val="24"/>
          <w:lang w:val="zh-CN"/>
        </w:rPr>
        <w:lastRenderedPageBreak/>
        <w:t>称、投标价格、修改和撤回投标的通知（如有的话）和招标文件规定的需要宣布的其他内容。</w:t>
      </w:r>
    </w:p>
    <w:p w:rsidR="009B5924" w:rsidRDefault="0051162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24.4</w:t>
      </w:r>
      <w:r>
        <w:rPr>
          <w:rFonts w:asciiTheme="minorEastAsia" w:hAnsiTheme="minorEastAsia" w:cs="仿宋_GB2312" w:hint="eastAsia"/>
          <w:sz w:val="24"/>
          <w:szCs w:val="24"/>
          <w:lang w:val="zh-CN"/>
        </w:rPr>
        <w:t xml:space="preserve"> 电子投标文件的解密</w:t>
      </w:r>
    </w:p>
    <w:p w:rsidR="009B5924" w:rsidRDefault="0051162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9B5924" w:rsidRDefault="0051162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9B5924" w:rsidRDefault="0051162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9B5924" w:rsidRDefault="0051162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24.5</w:t>
      </w:r>
      <w:r>
        <w:rPr>
          <w:rFonts w:asciiTheme="minorEastAsia" w:hAnsiTheme="minorEastAsia" w:cs="仿宋_GB2312" w:hint="eastAsia"/>
          <w:sz w:val="24"/>
          <w:szCs w:val="24"/>
          <w:lang w:val="zh-CN"/>
        </w:rPr>
        <w:t xml:space="preserve"> 电子投标文件解密异常情况处理</w:t>
      </w:r>
    </w:p>
    <w:p w:rsidR="009B5924" w:rsidRDefault="0051162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（1）因电子交易系统异常无法解密电子投标文件的，使用纸质投标文件以人工方式进行。</w:t>
      </w:r>
    </w:p>
    <w:p w:rsidR="009B5924" w:rsidRDefault="0051162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9B5924" w:rsidRDefault="0051162C">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24.8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.3评标委员会成员有下列情形之一的，应当回避：</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9B5924" w:rsidRDefault="0051162C">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评标委员会成员名单在评标结果公告前应当保密。</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9B5924" w:rsidRDefault="0051162C">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9B5924" w:rsidRDefault="0051162C">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7</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9B5924" w:rsidRDefault="0051162C">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9</w:t>
      </w:r>
      <w:r>
        <w:rPr>
          <w:rFonts w:ascii="宋体" w:cs="宋体" w:hint="eastAsia"/>
          <w:b/>
          <w:bCs/>
          <w:sz w:val="24"/>
          <w:lang w:val="zh-CN"/>
        </w:rPr>
        <w:t>.评标委员会判断投标文件的响应性仅基于投标文件本身而不依靠外部证据。</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30</w:t>
      </w:r>
      <w:r>
        <w:rPr>
          <w:rFonts w:asciiTheme="minorEastAsia" w:hAnsiTheme="minorEastAsia" w:cs="仿宋_GB2312" w:hint="eastAsia"/>
          <w:b/>
          <w:sz w:val="24"/>
          <w:szCs w:val="24"/>
          <w:lang w:val="zh-CN"/>
        </w:rPr>
        <w:t>. 投标文件报价出现前后不一致的修正</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.1 投标文件中开标一览表(报价表)内容与投标文件中相应内容不一致的，以开标一</w:t>
      </w:r>
      <w:r>
        <w:rPr>
          <w:rFonts w:asciiTheme="minorEastAsia" w:hAnsiTheme="minorEastAsia" w:cs="仿宋_GB2312" w:hint="eastAsia"/>
          <w:sz w:val="24"/>
          <w:szCs w:val="24"/>
          <w:lang w:val="zh-CN"/>
        </w:rPr>
        <w:lastRenderedPageBreak/>
        <w:t>览表(报价表)为准；</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.2 大写金额和小写金额不一致的，以大写金额为准；</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.3 单价金额小数点或者百分比有明显错位的，以开标一览表的总价为准，并修改单价；</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.4 总价金额与按单价汇总金额不一致的，以单价金额计算结果为准。</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9B5924" w:rsidRDefault="0051162C">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31、</w:t>
      </w:r>
      <w:r>
        <w:rPr>
          <w:rFonts w:ascii="黑体" w:eastAsia="黑体" w:hAnsi="新宋体" w:cs="宋体" w:hint="eastAsia"/>
          <w:b/>
          <w:bCs/>
          <w:kern w:val="0"/>
          <w:sz w:val="24"/>
          <w:szCs w:val="24"/>
        </w:rPr>
        <w:t>评标原则</w:t>
      </w:r>
    </w:p>
    <w:p w:rsidR="009B5924" w:rsidRDefault="0051162C">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9B5924" w:rsidRDefault="0051162C">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9B5924" w:rsidRDefault="0051162C">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9B5924" w:rsidRDefault="0051162C">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.2</w:t>
      </w:r>
      <w:r>
        <w:rPr>
          <w:rFonts w:ascii="宋体" w:cs="宋体" w:hint="eastAsia"/>
          <w:sz w:val="24"/>
          <w:lang w:val="zh-CN"/>
        </w:rPr>
        <w:t>投标人不得干扰招标人的评标活动，否则将废除其投标。</w:t>
      </w:r>
    </w:p>
    <w:p w:rsidR="009B5924" w:rsidRDefault="009B5924"/>
    <w:p w:rsidR="009B5924" w:rsidRDefault="009B5924">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9B5924" w:rsidRDefault="0051162C">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9B5924" w:rsidRDefault="0051162C">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5</w:t>
      </w:r>
      <w:r>
        <w:rPr>
          <w:rFonts w:ascii="新宋体" w:eastAsia="新宋体" w:hAnsi="新宋体" w:cs="仿宋_GB2312" w:hint="eastAsia"/>
          <w:b/>
          <w:sz w:val="24"/>
          <w:szCs w:val="24"/>
          <w:lang w:val="zh-CN"/>
        </w:rPr>
        <w:t>. 确定中标人</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中标公告、发出中标通知书</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采购人确认中标人后，招标人在公告中标结果的同时，向中标人发出中标通知书。</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中标通知书发出后，采购人不得违法改变中标结果，中标人无正当理由不得放弃中标。</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质疑</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37.1 供应商认为采购文件、采购过程和中标、成交结果使自己的权益受到损害的，可以在知道或者应知其权益受到损害之日起七个工作日内，以书面形式向采购人提出质疑。</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37.2 供应商应知其权益受到损害之日，是指：</w:t>
      </w:r>
      <w:r>
        <w:rPr>
          <w:rFonts w:asciiTheme="minorEastAsia" w:hAnsiTheme="minorEastAsia" w:cs="仿宋_GB2312" w:hint="eastAsia"/>
          <w:sz w:val="24"/>
          <w:szCs w:val="24"/>
        </w:rPr>
        <w:br/>
        <w:t>37.2.1 对可以质疑的采购文件提出质疑的，为收到采购文件之日或者采购文件公告期限届满之日；</w:t>
      </w:r>
      <w:r>
        <w:rPr>
          <w:rFonts w:asciiTheme="minorEastAsia" w:hAnsiTheme="minorEastAsia" w:cs="仿宋_GB2312" w:hint="eastAsia"/>
          <w:sz w:val="24"/>
          <w:szCs w:val="24"/>
        </w:rPr>
        <w:br/>
        <w:t>37.2.2 对采购过程提出质疑的，为各采购程序环节结束之日；</w:t>
      </w:r>
      <w:r>
        <w:rPr>
          <w:rFonts w:asciiTheme="minorEastAsia" w:hAnsiTheme="minorEastAsia" w:cs="仿宋_GB2312" w:hint="eastAsia"/>
          <w:sz w:val="24"/>
          <w:szCs w:val="24"/>
        </w:rPr>
        <w:br/>
        <w:t>37.2.3 对中标或者成交结果提出质疑的，为中标或者成交结果公告期限届满之日。</w:t>
      </w:r>
      <w:r>
        <w:rPr>
          <w:rFonts w:asciiTheme="minorEastAsia" w:hAnsiTheme="minorEastAsia" w:cs="仿宋_GB2312" w:hint="eastAsia"/>
          <w:sz w:val="24"/>
          <w:szCs w:val="24"/>
        </w:rPr>
        <w:br/>
        <w:t>38、档案保存</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w:t>
      </w:r>
      <w:proofErr w:type="gramStart"/>
      <w:r>
        <w:rPr>
          <w:rFonts w:asciiTheme="minorEastAsia" w:hAnsiTheme="minorEastAsia" w:cs="仿宋_GB2312" w:hint="eastAsia"/>
          <w:sz w:val="24"/>
          <w:szCs w:val="24"/>
        </w:rPr>
        <w:t>锁从交易</w:t>
      </w:r>
      <w:proofErr w:type="gramEnd"/>
      <w:r>
        <w:rPr>
          <w:rFonts w:asciiTheme="minorEastAsia" w:hAnsiTheme="minorEastAsia" w:cs="仿宋_GB2312" w:hint="eastAsia"/>
          <w:sz w:val="24"/>
          <w:szCs w:val="24"/>
        </w:rPr>
        <w:t>平台自行下载。</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签订合同</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9B5924" w:rsidRDefault="003211CA">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40</w:t>
      </w:r>
      <w:r w:rsidR="0051162C">
        <w:rPr>
          <w:rFonts w:ascii="黑体" w:eastAsia="黑体" w:hAnsi="新宋体" w:cs="宋体" w:hint="eastAsia"/>
          <w:b/>
          <w:bCs/>
          <w:kern w:val="0"/>
          <w:sz w:val="24"/>
          <w:szCs w:val="24"/>
        </w:rPr>
        <w:t>重新招标</w:t>
      </w:r>
    </w:p>
    <w:p w:rsidR="009B5924" w:rsidRDefault="0051162C">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9B5924" w:rsidRDefault="0051162C">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9B5924" w:rsidRDefault="0051162C">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lastRenderedPageBreak/>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9B5924" w:rsidRDefault="0051162C">
      <w:pPr>
        <w:autoSpaceDE w:val="0"/>
        <w:autoSpaceDN w:val="0"/>
        <w:adjustRightInd w:val="0"/>
        <w:spacing w:line="360" w:lineRule="auto"/>
        <w:ind w:firstLineChars="500" w:firstLine="1807"/>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第三章 项目需求及其他要求</w:t>
      </w:r>
    </w:p>
    <w:p w:rsidR="009B5924" w:rsidRDefault="0051162C">
      <w:pPr>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一、项目需求</w:t>
      </w:r>
    </w:p>
    <w:p w:rsidR="007B3790" w:rsidRDefault="003D7E43" w:rsidP="003D7E43">
      <w:pPr>
        <w:spacing w:line="57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（一）</w:t>
      </w:r>
      <w:r w:rsidR="007B3790">
        <w:rPr>
          <w:rFonts w:ascii="仿宋" w:eastAsia="仿宋" w:hAnsi="仿宋" w:cs="宋体" w:hint="eastAsia"/>
          <w:color w:val="000000"/>
          <w:kern w:val="0"/>
          <w:sz w:val="30"/>
          <w:szCs w:val="30"/>
        </w:rPr>
        <w:t>密集架</w:t>
      </w:r>
    </w:p>
    <w:p w:rsidR="007B3790" w:rsidRDefault="007B3790" w:rsidP="003D7E43">
      <w:pPr>
        <w:spacing w:line="570" w:lineRule="exact"/>
        <w:ind w:firstLineChars="50" w:firstLine="15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密集架每节长850mm*宽540mm*总高为2400mm，分六层，一列五组，共计12列，合计60组。</w:t>
      </w:r>
    </w:p>
    <w:p w:rsidR="007B3790" w:rsidRDefault="007B3790" w:rsidP="007B3790">
      <w:pPr>
        <w:spacing w:line="570" w:lineRule="exact"/>
        <w:rPr>
          <w:rFonts w:ascii="仿宋" w:eastAsia="仿宋" w:hAnsi="仿宋" w:cs="宋体"/>
          <w:color w:val="000000"/>
          <w:kern w:val="0"/>
          <w:sz w:val="30"/>
          <w:szCs w:val="30"/>
        </w:rPr>
      </w:pPr>
      <w:r>
        <w:rPr>
          <w:rFonts w:ascii="仿宋" w:eastAsia="仿宋" w:hAnsi="仿宋" w:cs="宋体" w:hint="eastAsia"/>
          <w:color w:val="000000"/>
          <w:kern w:val="0"/>
          <w:sz w:val="30"/>
          <w:szCs w:val="30"/>
        </w:rPr>
        <w:t>1.密集架及相应配套密集架隔板功能汇总</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1260"/>
        <w:gridCol w:w="7034"/>
      </w:tblGrid>
      <w:tr w:rsidR="007B3790" w:rsidTr="007F2CA5">
        <w:trPr>
          <w:trHeight w:val="506"/>
          <w:jc w:val="center"/>
        </w:trPr>
        <w:tc>
          <w:tcPr>
            <w:tcW w:w="914" w:type="dxa"/>
            <w:vAlign w:val="center"/>
          </w:tcPr>
          <w:p w:rsidR="007B3790" w:rsidRDefault="007B3790" w:rsidP="007F2CA5">
            <w:pPr>
              <w:spacing w:line="570" w:lineRule="exact"/>
              <w:jc w:val="center"/>
              <w:rPr>
                <w:rFonts w:ascii="仿宋" w:eastAsia="仿宋" w:hAnsi="仿宋" w:cs="宋体"/>
                <w:color w:val="000000"/>
                <w:kern w:val="0"/>
                <w:sz w:val="24"/>
              </w:rPr>
            </w:pPr>
            <w:bookmarkStart w:id="2" w:name="_第五章_合同协议书及合同条款"/>
            <w:bookmarkEnd w:id="2"/>
            <w:r>
              <w:rPr>
                <w:rFonts w:ascii="仿宋" w:eastAsia="仿宋" w:hAnsi="仿宋" w:cs="宋体" w:hint="eastAsia"/>
                <w:color w:val="000000"/>
                <w:kern w:val="0"/>
                <w:sz w:val="24"/>
              </w:rPr>
              <w:t>序 号</w:t>
            </w:r>
          </w:p>
        </w:tc>
        <w:tc>
          <w:tcPr>
            <w:tcW w:w="1260"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项  目</w:t>
            </w:r>
          </w:p>
        </w:tc>
        <w:tc>
          <w:tcPr>
            <w:tcW w:w="7034"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性 能 特 点</w:t>
            </w:r>
          </w:p>
        </w:tc>
      </w:tr>
      <w:tr w:rsidR="007B3790" w:rsidTr="007F2CA5">
        <w:trPr>
          <w:trHeight w:val="612"/>
          <w:jc w:val="center"/>
        </w:trPr>
        <w:tc>
          <w:tcPr>
            <w:tcW w:w="914"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260"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传  动</w:t>
            </w:r>
          </w:p>
        </w:tc>
        <w:tc>
          <w:tcPr>
            <w:tcW w:w="7034" w:type="dxa"/>
            <w:vAlign w:val="center"/>
          </w:tcPr>
          <w:p w:rsidR="007B3790" w:rsidRDefault="007B3790" w:rsidP="007F2CA5">
            <w:pPr>
              <w:spacing w:line="570" w:lineRule="exact"/>
              <w:jc w:val="left"/>
              <w:rPr>
                <w:rFonts w:ascii="仿宋" w:eastAsia="仿宋" w:hAnsi="仿宋" w:cs="宋体"/>
                <w:color w:val="000000"/>
                <w:kern w:val="0"/>
                <w:sz w:val="24"/>
              </w:rPr>
            </w:pPr>
            <w:r>
              <w:rPr>
                <w:rFonts w:ascii="仿宋" w:eastAsia="仿宋" w:hAnsi="仿宋" w:cs="宋体" w:hint="eastAsia"/>
                <w:color w:val="000000"/>
                <w:kern w:val="0"/>
                <w:sz w:val="24"/>
              </w:rPr>
              <w:t>轴承精密双排珠，传动轴采用规格Φ20牌号45#优质结构钢，传动机构转动灵活、平稳并且不会有失灵现象</w:t>
            </w:r>
          </w:p>
        </w:tc>
      </w:tr>
      <w:tr w:rsidR="007B3790" w:rsidTr="007F2CA5">
        <w:trPr>
          <w:trHeight w:val="888"/>
          <w:jc w:val="center"/>
        </w:trPr>
        <w:tc>
          <w:tcPr>
            <w:tcW w:w="914"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1260"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外  观</w:t>
            </w:r>
          </w:p>
        </w:tc>
        <w:tc>
          <w:tcPr>
            <w:tcW w:w="7034" w:type="dxa"/>
            <w:vAlign w:val="center"/>
          </w:tcPr>
          <w:p w:rsidR="007B3790" w:rsidRDefault="007B3790" w:rsidP="007F2CA5">
            <w:pPr>
              <w:spacing w:line="570" w:lineRule="exact"/>
              <w:jc w:val="left"/>
              <w:rPr>
                <w:rFonts w:ascii="仿宋" w:eastAsia="仿宋" w:hAnsi="仿宋" w:cs="宋体"/>
                <w:color w:val="000000"/>
                <w:kern w:val="0"/>
                <w:sz w:val="24"/>
              </w:rPr>
            </w:pPr>
            <w:r>
              <w:rPr>
                <w:rFonts w:ascii="仿宋" w:eastAsia="仿宋" w:hAnsi="仿宋" w:cs="宋体" w:hint="eastAsia"/>
                <w:color w:val="000000"/>
                <w:kern w:val="0"/>
                <w:sz w:val="24"/>
              </w:rPr>
              <w:t>亚光浅灰色。色泽均匀一致，表面均匀光滑、无划伤、流捷、斑纹等外观缺陷</w:t>
            </w:r>
          </w:p>
        </w:tc>
      </w:tr>
      <w:tr w:rsidR="007B3790" w:rsidTr="007F2CA5">
        <w:trPr>
          <w:trHeight w:val="772"/>
          <w:jc w:val="center"/>
        </w:trPr>
        <w:tc>
          <w:tcPr>
            <w:tcW w:w="914"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260"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安全性</w:t>
            </w:r>
          </w:p>
        </w:tc>
        <w:tc>
          <w:tcPr>
            <w:tcW w:w="7034" w:type="dxa"/>
            <w:vAlign w:val="center"/>
          </w:tcPr>
          <w:p w:rsidR="007B3790" w:rsidRDefault="007B3790" w:rsidP="007F2CA5">
            <w:pPr>
              <w:spacing w:line="570" w:lineRule="exact"/>
              <w:jc w:val="left"/>
              <w:rPr>
                <w:rFonts w:ascii="仿宋" w:eastAsia="仿宋" w:hAnsi="仿宋" w:cs="宋体"/>
                <w:color w:val="000000"/>
                <w:kern w:val="0"/>
                <w:sz w:val="24"/>
              </w:rPr>
            </w:pPr>
            <w:r>
              <w:rPr>
                <w:rFonts w:ascii="仿宋" w:eastAsia="仿宋" w:hAnsi="仿宋" w:cs="宋体" w:hint="eastAsia"/>
                <w:color w:val="000000"/>
                <w:kern w:val="0"/>
                <w:sz w:val="24"/>
              </w:rPr>
              <w:t>设有安全防倒装置及限位禁止移动装置，</w:t>
            </w:r>
            <w:proofErr w:type="gramStart"/>
            <w:r>
              <w:rPr>
                <w:rFonts w:ascii="仿宋" w:eastAsia="仿宋" w:hAnsi="仿宋" w:cs="宋体" w:hint="eastAsia"/>
                <w:color w:val="000000"/>
                <w:kern w:val="0"/>
                <w:sz w:val="24"/>
              </w:rPr>
              <w:t>边列装有</w:t>
            </w:r>
            <w:proofErr w:type="gramEnd"/>
            <w:r>
              <w:rPr>
                <w:rFonts w:ascii="仿宋" w:eastAsia="仿宋" w:hAnsi="仿宋" w:cs="宋体" w:hint="eastAsia"/>
                <w:color w:val="000000"/>
                <w:kern w:val="0"/>
                <w:sz w:val="24"/>
              </w:rPr>
              <w:t>锁具，保证资料人员安全</w:t>
            </w:r>
          </w:p>
        </w:tc>
      </w:tr>
      <w:tr w:rsidR="007B3790" w:rsidTr="007F2CA5">
        <w:trPr>
          <w:trHeight w:val="457"/>
          <w:jc w:val="center"/>
        </w:trPr>
        <w:tc>
          <w:tcPr>
            <w:tcW w:w="914"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260"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承  重</w:t>
            </w:r>
          </w:p>
        </w:tc>
        <w:tc>
          <w:tcPr>
            <w:tcW w:w="7034" w:type="dxa"/>
            <w:vAlign w:val="center"/>
          </w:tcPr>
          <w:p w:rsidR="007B3790" w:rsidRDefault="007B3790" w:rsidP="007F2CA5">
            <w:pPr>
              <w:spacing w:line="570" w:lineRule="exact"/>
              <w:jc w:val="left"/>
              <w:rPr>
                <w:rFonts w:ascii="仿宋" w:eastAsia="仿宋" w:hAnsi="仿宋" w:cs="宋体"/>
                <w:color w:val="000000"/>
                <w:kern w:val="0"/>
                <w:sz w:val="24"/>
              </w:rPr>
            </w:pPr>
            <w:r>
              <w:rPr>
                <w:rFonts w:ascii="仿宋" w:eastAsia="仿宋" w:hAnsi="仿宋" w:cs="宋体" w:hint="eastAsia"/>
                <w:color w:val="000000"/>
                <w:kern w:val="0"/>
                <w:sz w:val="24"/>
              </w:rPr>
              <w:t>加强活动层板：单层承重</w:t>
            </w:r>
            <w:r w:rsidRPr="00BD6A44">
              <w:rPr>
                <w:rFonts w:ascii="仿宋" w:eastAsia="仿宋" w:hAnsi="仿宋" w:cs="Tahoma" w:hint="eastAsia"/>
                <w:color w:val="000000"/>
                <w:sz w:val="28"/>
                <w:szCs w:val="28"/>
                <w:shd w:val="clear" w:color="auto" w:fill="FFFFFF"/>
              </w:rPr>
              <w:t>≧</w:t>
            </w:r>
            <w:r>
              <w:rPr>
                <w:rFonts w:ascii="仿宋" w:eastAsia="仿宋" w:hAnsi="仿宋" w:cs="宋体" w:hint="eastAsia"/>
                <w:color w:val="000000"/>
                <w:kern w:val="0"/>
                <w:sz w:val="24"/>
              </w:rPr>
              <w:t>100kg</w:t>
            </w:r>
          </w:p>
        </w:tc>
      </w:tr>
      <w:tr w:rsidR="007B3790" w:rsidTr="007F2CA5">
        <w:trPr>
          <w:trHeight w:val="463"/>
          <w:jc w:val="center"/>
        </w:trPr>
        <w:tc>
          <w:tcPr>
            <w:tcW w:w="914"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1260"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空间利用</w:t>
            </w:r>
          </w:p>
        </w:tc>
        <w:tc>
          <w:tcPr>
            <w:tcW w:w="7034" w:type="dxa"/>
            <w:vAlign w:val="center"/>
          </w:tcPr>
          <w:p w:rsidR="007B3790" w:rsidRDefault="007B3790" w:rsidP="007F2CA5">
            <w:pPr>
              <w:spacing w:line="570" w:lineRule="exact"/>
              <w:jc w:val="left"/>
              <w:rPr>
                <w:rFonts w:ascii="仿宋" w:eastAsia="仿宋" w:hAnsi="仿宋" w:cs="宋体"/>
                <w:color w:val="000000"/>
                <w:kern w:val="0"/>
                <w:sz w:val="24"/>
              </w:rPr>
            </w:pPr>
            <w:r>
              <w:rPr>
                <w:rFonts w:ascii="仿宋" w:eastAsia="仿宋" w:hAnsi="仿宋" w:cs="宋体" w:hint="eastAsia"/>
                <w:color w:val="000000"/>
                <w:kern w:val="0"/>
                <w:sz w:val="24"/>
              </w:rPr>
              <w:t>与传统固定相比节省空间，利用率高达85%</w:t>
            </w:r>
          </w:p>
        </w:tc>
      </w:tr>
      <w:tr w:rsidR="007B3790" w:rsidTr="007F2CA5">
        <w:trPr>
          <w:trHeight w:val="468"/>
          <w:jc w:val="center"/>
        </w:trPr>
        <w:tc>
          <w:tcPr>
            <w:tcW w:w="914"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6</w:t>
            </w:r>
          </w:p>
        </w:tc>
        <w:tc>
          <w:tcPr>
            <w:tcW w:w="1260"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摇动力矩</w:t>
            </w:r>
          </w:p>
        </w:tc>
        <w:tc>
          <w:tcPr>
            <w:tcW w:w="7034" w:type="dxa"/>
            <w:vAlign w:val="center"/>
          </w:tcPr>
          <w:p w:rsidR="007B3790" w:rsidRDefault="007B3790" w:rsidP="007F2CA5">
            <w:pPr>
              <w:spacing w:line="570" w:lineRule="exact"/>
              <w:jc w:val="left"/>
              <w:rPr>
                <w:rFonts w:ascii="仿宋" w:eastAsia="仿宋" w:hAnsi="仿宋" w:cs="宋体"/>
                <w:color w:val="000000"/>
                <w:kern w:val="0"/>
                <w:sz w:val="24"/>
              </w:rPr>
            </w:pPr>
            <w:r>
              <w:rPr>
                <w:rFonts w:ascii="仿宋" w:eastAsia="仿宋" w:hAnsi="仿宋" w:cs="宋体" w:hint="eastAsia"/>
                <w:color w:val="000000"/>
                <w:kern w:val="0"/>
                <w:sz w:val="24"/>
              </w:rPr>
              <w:t>单节负荷摇动力矩≤4N</w:t>
            </w:r>
          </w:p>
        </w:tc>
      </w:tr>
      <w:tr w:rsidR="007B3790" w:rsidTr="007F2CA5">
        <w:trPr>
          <w:trHeight w:val="446"/>
          <w:jc w:val="center"/>
        </w:trPr>
        <w:tc>
          <w:tcPr>
            <w:tcW w:w="914"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1260"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传动比</w:t>
            </w:r>
          </w:p>
        </w:tc>
        <w:tc>
          <w:tcPr>
            <w:tcW w:w="7034" w:type="dxa"/>
            <w:vAlign w:val="center"/>
          </w:tcPr>
          <w:p w:rsidR="007B3790" w:rsidRDefault="007B3790" w:rsidP="007F2CA5">
            <w:pPr>
              <w:spacing w:line="570" w:lineRule="exact"/>
              <w:jc w:val="left"/>
              <w:rPr>
                <w:rFonts w:ascii="仿宋" w:eastAsia="仿宋" w:hAnsi="仿宋" w:cs="宋体"/>
                <w:color w:val="000000"/>
                <w:kern w:val="0"/>
                <w:sz w:val="24"/>
              </w:rPr>
            </w:pPr>
            <w:r>
              <w:rPr>
                <w:rFonts w:ascii="仿宋" w:eastAsia="仿宋" w:hAnsi="仿宋" w:cs="宋体" w:hint="eastAsia"/>
                <w:color w:val="000000"/>
                <w:kern w:val="0"/>
                <w:sz w:val="24"/>
              </w:rPr>
              <w:t>1：6</w:t>
            </w:r>
          </w:p>
        </w:tc>
      </w:tr>
      <w:tr w:rsidR="007B3790" w:rsidTr="007F2CA5">
        <w:trPr>
          <w:trHeight w:val="453"/>
          <w:jc w:val="center"/>
        </w:trPr>
        <w:tc>
          <w:tcPr>
            <w:tcW w:w="914"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1260"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手  柄</w:t>
            </w:r>
          </w:p>
        </w:tc>
        <w:tc>
          <w:tcPr>
            <w:tcW w:w="7034" w:type="dxa"/>
            <w:vAlign w:val="center"/>
          </w:tcPr>
          <w:p w:rsidR="007B3790" w:rsidRDefault="007B3790" w:rsidP="007F2CA5">
            <w:pPr>
              <w:spacing w:line="570" w:lineRule="exact"/>
              <w:jc w:val="left"/>
              <w:rPr>
                <w:rFonts w:ascii="仿宋" w:eastAsia="仿宋" w:hAnsi="仿宋" w:cs="宋体"/>
                <w:color w:val="000000"/>
                <w:kern w:val="0"/>
                <w:sz w:val="24"/>
              </w:rPr>
            </w:pPr>
            <w:r>
              <w:rPr>
                <w:rFonts w:ascii="仿宋" w:eastAsia="仿宋" w:hAnsi="仿宋" w:cs="宋体" w:hint="eastAsia"/>
                <w:color w:val="000000"/>
                <w:kern w:val="0"/>
                <w:sz w:val="24"/>
              </w:rPr>
              <w:t>自动挂档、自动归位</w:t>
            </w:r>
          </w:p>
        </w:tc>
      </w:tr>
      <w:tr w:rsidR="007B3790" w:rsidTr="007F2CA5">
        <w:trPr>
          <w:trHeight w:val="614"/>
          <w:jc w:val="center"/>
        </w:trPr>
        <w:tc>
          <w:tcPr>
            <w:tcW w:w="914"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9</w:t>
            </w:r>
          </w:p>
        </w:tc>
        <w:tc>
          <w:tcPr>
            <w:tcW w:w="1260"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底  盘</w:t>
            </w:r>
          </w:p>
        </w:tc>
        <w:tc>
          <w:tcPr>
            <w:tcW w:w="7034" w:type="dxa"/>
            <w:vAlign w:val="center"/>
          </w:tcPr>
          <w:p w:rsidR="007B3790" w:rsidRDefault="007B3790" w:rsidP="007F2CA5">
            <w:pPr>
              <w:spacing w:line="570" w:lineRule="exact"/>
              <w:jc w:val="left"/>
              <w:rPr>
                <w:rFonts w:ascii="仿宋" w:eastAsia="仿宋" w:hAnsi="仿宋" w:cs="宋体"/>
                <w:color w:val="000000"/>
                <w:kern w:val="0"/>
                <w:sz w:val="24"/>
              </w:rPr>
            </w:pPr>
            <w:r>
              <w:rPr>
                <w:rFonts w:ascii="仿宋" w:eastAsia="仿宋" w:hAnsi="仿宋" w:cs="宋体" w:hint="eastAsia"/>
                <w:color w:val="000000"/>
                <w:kern w:val="0"/>
                <w:sz w:val="24"/>
              </w:rPr>
              <w:t>安全负重1000kg,最大负重1500 kg，不变形，</w:t>
            </w:r>
            <w:proofErr w:type="gramStart"/>
            <w:r>
              <w:rPr>
                <w:rFonts w:ascii="仿宋" w:eastAsia="仿宋" w:hAnsi="仿宋" w:cs="宋体" w:hint="eastAsia"/>
                <w:color w:val="000000"/>
                <w:kern w:val="0"/>
                <w:sz w:val="24"/>
              </w:rPr>
              <w:t>不</w:t>
            </w:r>
            <w:proofErr w:type="gramEnd"/>
            <w:r>
              <w:rPr>
                <w:rFonts w:ascii="仿宋" w:eastAsia="仿宋" w:hAnsi="仿宋" w:cs="宋体" w:hint="eastAsia"/>
                <w:color w:val="000000"/>
                <w:kern w:val="0"/>
                <w:sz w:val="24"/>
              </w:rPr>
              <w:t>开裂</w:t>
            </w:r>
          </w:p>
        </w:tc>
      </w:tr>
      <w:tr w:rsidR="007B3790" w:rsidTr="007F2CA5">
        <w:trPr>
          <w:trHeight w:val="467"/>
          <w:jc w:val="center"/>
        </w:trPr>
        <w:tc>
          <w:tcPr>
            <w:tcW w:w="914"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260" w:type="dxa"/>
            <w:vAlign w:val="center"/>
          </w:tcPr>
          <w:p w:rsidR="007B3790" w:rsidRDefault="007B3790" w:rsidP="007F2CA5">
            <w:pPr>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其  它</w:t>
            </w:r>
          </w:p>
        </w:tc>
        <w:tc>
          <w:tcPr>
            <w:tcW w:w="7034" w:type="dxa"/>
            <w:vAlign w:val="center"/>
          </w:tcPr>
          <w:p w:rsidR="007B3790" w:rsidRDefault="007B3790" w:rsidP="007F2CA5">
            <w:pPr>
              <w:spacing w:line="570" w:lineRule="exact"/>
              <w:jc w:val="left"/>
              <w:rPr>
                <w:rFonts w:ascii="仿宋" w:eastAsia="仿宋" w:hAnsi="仿宋" w:cs="宋体"/>
                <w:color w:val="000000"/>
                <w:kern w:val="0"/>
                <w:sz w:val="24"/>
              </w:rPr>
            </w:pPr>
            <w:r>
              <w:rPr>
                <w:rFonts w:ascii="仿宋" w:eastAsia="仿宋" w:hAnsi="仿宋" w:cs="宋体" w:hint="eastAsia"/>
                <w:color w:val="000000"/>
                <w:kern w:val="0"/>
                <w:sz w:val="24"/>
              </w:rPr>
              <w:t>装有防尘、防鼠装置</w:t>
            </w:r>
          </w:p>
        </w:tc>
      </w:tr>
    </w:tbl>
    <w:p w:rsidR="007B3790" w:rsidRDefault="007B3790" w:rsidP="007B3790">
      <w:pPr>
        <w:spacing w:line="570" w:lineRule="exac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2.密集架用料要求</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1252"/>
        <w:gridCol w:w="8"/>
        <w:gridCol w:w="438"/>
        <w:gridCol w:w="880"/>
        <w:gridCol w:w="253"/>
        <w:gridCol w:w="1257"/>
        <w:gridCol w:w="165"/>
        <w:gridCol w:w="1095"/>
        <w:gridCol w:w="3061"/>
      </w:tblGrid>
      <w:tr w:rsidR="007B3790" w:rsidTr="007F2CA5">
        <w:trPr>
          <w:jc w:val="center"/>
        </w:trPr>
        <w:tc>
          <w:tcPr>
            <w:tcW w:w="808" w:type="dxa"/>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名称</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设备配置</w:t>
            </w:r>
          </w:p>
        </w:tc>
        <w:tc>
          <w:tcPr>
            <w:tcW w:w="1318"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材料规格</w:t>
            </w:r>
          </w:p>
        </w:tc>
        <w:tc>
          <w:tcPr>
            <w:tcW w:w="151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材质</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采用标准</w:t>
            </w:r>
          </w:p>
        </w:tc>
        <w:tc>
          <w:tcPr>
            <w:tcW w:w="3061" w:type="dxa"/>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性能说明</w:t>
            </w:r>
          </w:p>
        </w:tc>
      </w:tr>
      <w:tr w:rsidR="007B3790" w:rsidTr="007F2CA5">
        <w:trPr>
          <w:cantSplit/>
          <w:trHeight w:val="347"/>
          <w:jc w:val="center"/>
        </w:trPr>
        <w:tc>
          <w:tcPr>
            <w:tcW w:w="808" w:type="dxa"/>
            <w:vMerge w:val="restart"/>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轨道</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轨道座</w:t>
            </w:r>
          </w:p>
        </w:tc>
        <w:tc>
          <w:tcPr>
            <w:tcW w:w="1318"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2.5mm</w:t>
            </w:r>
          </w:p>
        </w:tc>
        <w:tc>
          <w:tcPr>
            <w:tcW w:w="151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热轧钢板</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GB699-88</w:t>
            </w:r>
          </w:p>
        </w:tc>
        <w:tc>
          <w:tcPr>
            <w:tcW w:w="3061" w:type="dxa"/>
            <w:vMerge w:val="restart"/>
            <w:vAlign w:val="center"/>
          </w:tcPr>
          <w:p w:rsidR="007B3790" w:rsidRDefault="007B3790" w:rsidP="007F2CA5">
            <w:pPr>
              <w:snapToGrid w:val="0"/>
              <w:spacing w:line="570" w:lineRule="exact"/>
              <w:rPr>
                <w:rFonts w:ascii="仿宋" w:eastAsia="仿宋" w:hAnsi="仿宋" w:cs="宋体"/>
                <w:color w:val="000000"/>
                <w:kern w:val="0"/>
                <w:sz w:val="24"/>
              </w:rPr>
            </w:pPr>
            <w:r>
              <w:rPr>
                <w:rFonts w:ascii="仿宋" w:eastAsia="仿宋" w:hAnsi="仿宋" w:cs="宋体" w:hint="eastAsia"/>
                <w:color w:val="000000"/>
                <w:kern w:val="0"/>
                <w:sz w:val="24"/>
              </w:rPr>
              <w:t>表面静电喷塑，喷塑前十三工位前处理。路轨埋设为预埋式。</w:t>
            </w:r>
          </w:p>
        </w:tc>
      </w:tr>
      <w:tr w:rsidR="007B3790" w:rsidTr="007F2CA5">
        <w:trPr>
          <w:cantSplit/>
          <w:trHeight w:val="309"/>
          <w:jc w:val="center"/>
        </w:trPr>
        <w:tc>
          <w:tcPr>
            <w:tcW w:w="808"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轨道</w:t>
            </w:r>
          </w:p>
        </w:tc>
        <w:tc>
          <w:tcPr>
            <w:tcW w:w="1318"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20*20mm</w:t>
            </w:r>
          </w:p>
        </w:tc>
        <w:tc>
          <w:tcPr>
            <w:tcW w:w="151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45#实心方钢（</w:t>
            </w:r>
            <w:proofErr w:type="gramStart"/>
            <w:r>
              <w:rPr>
                <w:rFonts w:ascii="仿宋" w:eastAsia="仿宋" w:hAnsi="仿宋" w:cs="宋体" w:hint="eastAsia"/>
                <w:color w:val="000000"/>
                <w:kern w:val="0"/>
                <w:sz w:val="24"/>
              </w:rPr>
              <w:t>镀硬铬</w:t>
            </w:r>
            <w:proofErr w:type="gramEnd"/>
            <w:r>
              <w:rPr>
                <w:rFonts w:ascii="仿宋" w:eastAsia="仿宋" w:hAnsi="仿宋" w:cs="宋体" w:hint="eastAsia"/>
                <w:color w:val="000000"/>
                <w:kern w:val="0"/>
                <w:sz w:val="24"/>
              </w:rPr>
              <w:t>处理）</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GB699-88</w:t>
            </w:r>
          </w:p>
        </w:tc>
        <w:tc>
          <w:tcPr>
            <w:tcW w:w="3061"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r>
      <w:tr w:rsidR="007B3790" w:rsidTr="007F2CA5">
        <w:trPr>
          <w:cantSplit/>
          <w:trHeight w:val="365"/>
          <w:jc w:val="center"/>
        </w:trPr>
        <w:tc>
          <w:tcPr>
            <w:tcW w:w="808" w:type="dxa"/>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底盘</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底梁，轴承档，夹紧块</w:t>
            </w:r>
          </w:p>
        </w:tc>
        <w:tc>
          <w:tcPr>
            <w:tcW w:w="1318"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2.5mm</w:t>
            </w:r>
          </w:p>
        </w:tc>
        <w:tc>
          <w:tcPr>
            <w:tcW w:w="151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热轧钢板</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GB699-88</w:t>
            </w:r>
          </w:p>
        </w:tc>
        <w:tc>
          <w:tcPr>
            <w:tcW w:w="3061" w:type="dxa"/>
            <w:vAlign w:val="center"/>
          </w:tcPr>
          <w:p w:rsidR="007B3790" w:rsidRDefault="007B3790" w:rsidP="007F2CA5">
            <w:pPr>
              <w:snapToGrid w:val="0"/>
              <w:spacing w:line="570" w:lineRule="exact"/>
              <w:rPr>
                <w:rFonts w:ascii="仿宋" w:eastAsia="仿宋" w:hAnsi="仿宋" w:cs="宋体"/>
                <w:color w:val="000000"/>
                <w:kern w:val="0"/>
                <w:sz w:val="24"/>
              </w:rPr>
            </w:pPr>
            <w:r>
              <w:rPr>
                <w:rFonts w:ascii="仿宋" w:eastAsia="仿宋" w:hAnsi="仿宋" w:cs="宋体" w:hint="eastAsia"/>
                <w:color w:val="000000"/>
                <w:kern w:val="0"/>
                <w:sz w:val="24"/>
              </w:rPr>
              <w:t>底盘采用整体焊接，钢性足，不变形，表面喷塑，</w:t>
            </w:r>
          </w:p>
        </w:tc>
      </w:tr>
      <w:tr w:rsidR="007B3790" w:rsidTr="007F2CA5">
        <w:trPr>
          <w:cantSplit/>
          <w:trHeight w:val="329"/>
          <w:jc w:val="center"/>
        </w:trPr>
        <w:tc>
          <w:tcPr>
            <w:tcW w:w="808" w:type="dxa"/>
            <w:vMerge w:val="restart"/>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架体</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立柱</w:t>
            </w:r>
          </w:p>
        </w:tc>
        <w:tc>
          <w:tcPr>
            <w:tcW w:w="1318"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1.5mm</w:t>
            </w:r>
          </w:p>
        </w:tc>
        <w:tc>
          <w:tcPr>
            <w:tcW w:w="151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冷轧钢板</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GB699-88</w:t>
            </w:r>
          </w:p>
        </w:tc>
        <w:tc>
          <w:tcPr>
            <w:tcW w:w="3061" w:type="dxa"/>
            <w:vMerge w:val="restart"/>
            <w:vAlign w:val="center"/>
          </w:tcPr>
          <w:p w:rsidR="007B3790" w:rsidRDefault="007B3790" w:rsidP="007F2CA5">
            <w:pPr>
              <w:snapToGrid w:val="0"/>
              <w:spacing w:line="570" w:lineRule="exact"/>
              <w:rPr>
                <w:rFonts w:ascii="仿宋" w:eastAsia="仿宋" w:hAnsi="仿宋" w:cs="宋体"/>
                <w:color w:val="000000"/>
                <w:kern w:val="0"/>
                <w:sz w:val="24"/>
              </w:rPr>
            </w:pPr>
            <w:r>
              <w:rPr>
                <w:rFonts w:ascii="仿宋" w:eastAsia="仿宋" w:hAnsi="仿宋" w:cs="宋体" w:hint="eastAsia"/>
                <w:color w:val="000000"/>
                <w:kern w:val="0"/>
                <w:sz w:val="24"/>
              </w:rPr>
              <w:t>架体结实，坚固，设备新颖，安装规范，柜内层与层的搁板间距可调</w:t>
            </w:r>
          </w:p>
        </w:tc>
      </w:tr>
      <w:tr w:rsidR="007B3790" w:rsidTr="007F2CA5">
        <w:trPr>
          <w:cantSplit/>
          <w:trHeight w:val="405"/>
          <w:jc w:val="center"/>
        </w:trPr>
        <w:tc>
          <w:tcPr>
            <w:tcW w:w="808"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搁板</w:t>
            </w:r>
          </w:p>
        </w:tc>
        <w:tc>
          <w:tcPr>
            <w:tcW w:w="1318"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1.0mm</w:t>
            </w:r>
          </w:p>
        </w:tc>
        <w:tc>
          <w:tcPr>
            <w:tcW w:w="151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冷轧钢板</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GB710-88</w:t>
            </w:r>
          </w:p>
        </w:tc>
        <w:tc>
          <w:tcPr>
            <w:tcW w:w="3061"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r>
      <w:tr w:rsidR="007B3790" w:rsidTr="007F2CA5">
        <w:trPr>
          <w:cantSplit/>
          <w:trHeight w:val="195"/>
          <w:jc w:val="center"/>
        </w:trPr>
        <w:tc>
          <w:tcPr>
            <w:tcW w:w="808"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挂板</w:t>
            </w:r>
          </w:p>
        </w:tc>
        <w:tc>
          <w:tcPr>
            <w:tcW w:w="1318"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1.2mm</w:t>
            </w:r>
          </w:p>
        </w:tc>
        <w:tc>
          <w:tcPr>
            <w:tcW w:w="151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冷轧钢板</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GB710-88</w:t>
            </w:r>
          </w:p>
        </w:tc>
        <w:tc>
          <w:tcPr>
            <w:tcW w:w="3061"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r>
      <w:tr w:rsidR="007B3790" w:rsidTr="007F2CA5">
        <w:trPr>
          <w:cantSplit/>
          <w:jc w:val="center"/>
        </w:trPr>
        <w:tc>
          <w:tcPr>
            <w:tcW w:w="808" w:type="dxa"/>
            <w:vMerge w:val="restart"/>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门面</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门框</w:t>
            </w:r>
          </w:p>
        </w:tc>
        <w:tc>
          <w:tcPr>
            <w:tcW w:w="1318"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1.0mm</w:t>
            </w:r>
          </w:p>
        </w:tc>
        <w:tc>
          <w:tcPr>
            <w:tcW w:w="151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冷轧钢板</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GB710-88</w:t>
            </w:r>
          </w:p>
        </w:tc>
        <w:tc>
          <w:tcPr>
            <w:tcW w:w="3061" w:type="dxa"/>
            <w:vMerge w:val="restart"/>
            <w:vAlign w:val="center"/>
          </w:tcPr>
          <w:p w:rsidR="007B3790" w:rsidRDefault="007B3790" w:rsidP="007F2CA5">
            <w:pPr>
              <w:snapToGrid w:val="0"/>
              <w:spacing w:line="570" w:lineRule="exact"/>
              <w:rPr>
                <w:rFonts w:ascii="仿宋" w:eastAsia="仿宋" w:hAnsi="仿宋" w:cs="宋体"/>
                <w:color w:val="000000"/>
                <w:kern w:val="0"/>
                <w:sz w:val="24"/>
              </w:rPr>
            </w:pPr>
            <w:r>
              <w:rPr>
                <w:rFonts w:ascii="仿宋" w:eastAsia="仿宋" w:hAnsi="仿宋" w:cs="宋体" w:hint="eastAsia"/>
                <w:color w:val="000000"/>
                <w:kern w:val="0"/>
                <w:sz w:val="24"/>
              </w:rPr>
              <w:t>门面平整，款式新颖，表面喷塑，侧板</w:t>
            </w:r>
            <w:proofErr w:type="gramStart"/>
            <w:r>
              <w:rPr>
                <w:rFonts w:ascii="仿宋" w:eastAsia="仿宋" w:hAnsi="仿宋" w:cs="宋体" w:hint="eastAsia"/>
                <w:color w:val="000000"/>
                <w:kern w:val="0"/>
                <w:sz w:val="24"/>
              </w:rPr>
              <w:t>兰色</w:t>
            </w:r>
            <w:proofErr w:type="gramEnd"/>
            <w:r>
              <w:rPr>
                <w:rFonts w:ascii="仿宋" w:eastAsia="仿宋" w:hAnsi="仿宋" w:cs="宋体" w:hint="eastAsia"/>
                <w:color w:val="000000"/>
                <w:kern w:val="0"/>
                <w:sz w:val="24"/>
              </w:rPr>
              <w:t>镶边表面平整，设计美观</w:t>
            </w:r>
          </w:p>
        </w:tc>
      </w:tr>
      <w:tr w:rsidR="007B3790" w:rsidTr="007F2CA5">
        <w:trPr>
          <w:cantSplit/>
          <w:trHeight w:val="209"/>
          <w:jc w:val="center"/>
        </w:trPr>
        <w:tc>
          <w:tcPr>
            <w:tcW w:w="808"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门板</w:t>
            </w:r>
          </w:p>
        </w:tc>
        <w:tc>
          <w:tcPr>
            <w:tcW w:w="1318"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1.0mm</w:t>
            </w:r>
          </w:p>
        </w:tc>
        <w:tc>
          <w:tcPr>
            <w:tcW w:w="151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冷轧钢板</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GB710-88</w:t>
            </w:r>
          </w:p>
        </w:tc>
        <w:tc>
          <w:tcPr>
            <w:tcW w:w="3061" w:type="dxa"/>
            <w:vMerge/>
            <w:vAlign w:val="center"/>
          </w:tcPr>
          <w:p w:rsidR="007B3790" w:rsidRDefault="007B3790" w:rsidP="007F2CA5">
            <w:pPr>
              <w:snapToGrid w:val="0"/>
              <w:spacing w:line="570" w:lineRule="exact"/>
              <w:rPr>
                <w:rFonts w:ascii="仿宋" w:eastAsia="仿宋" w:hAnsi="仿宋" w:cs="宋体"/>
                <w:color w:val="000000"/>
                <w:kern w:val="0"/>
                <w:sz w:val="24"/>
              </w:rPr>
            </w:pPr>
          </w:p>
        </w:tc>
      </w:tr>
      <w:tr w:rsidR="007B3790" w:rsidTr="007F2CA5">
        <w:trPr>
          <w:cantSplit/>
          <w:jc w:val="center"/>
        </w:trPr>
        <w:tc>
          <w:tcPr>
            <w:tcW w:w="808" w:type="dxa"/>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侧板</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钢制护板</w:t>
            </w:r>
          </w:p>
        </w:tc>
        <w:tc>
          <w:tcPr>
            <w:tcW w:w="1318"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1.0mm</w:t>
            </w:r>
          </w:p>
        </w:tc>
        <w:tc>
          <w:tcPr>
            <w:tcW w:w="151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冷轧钢板</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GB710-88</w:t>
            </w:r>
          </w:p>
        </w:tc>
        <w:tc>
          <w:tcPr>
            <w:tcW w:w="3061" w:type="dxa"/>
            <w:vMerge/>
            <w:vAlign w:val="center"/>
          </w:tcPr>
          <w:p w:rsidR="007B3790" w:rsidRDefault="007B3790" w:rsidP="007F2CA5">
            <w:pPr>
              <w:snapToGrid w:val="0"/>
              <w:spacing w:line="570" w:lineRule="exact"/>
              <w:rPr>
                <w:rFonts w:ascii="仿宋" w:eastAsia="仿宋" w:hAnsi="仿宋" w:cs="宋体"/>
                <w:color w:val="000000"/>
                <w:kern w:val="0"/>
                <w:sz w:val="24"/>
              </w:rPr>
            </w:pPr>
          </w:p>
        </w:tc>
      </w:tr>
      <w:tr w:rsidR="007B3790" w:rsidTr="007F2CA5">
        <w:trPr>
          <w:cantSplit/>
          <w:jc w:val="center"/>
        </w:trPr>
        <w:tc>
          <w:tcPr>
            <w:tcW w:w="808" w:type="dxa"/>
            <w:vMerge w:val="restart"/>
            <w:vAlign w:val="center"/>
          </w:tcPr>
          <w:p w:rsidR="007B3790" w:rsidRDefault="003D7E43" w:rsidP="007F2CA5">
            <w:pPr>
              <w:snapToGrid w:val="0"/>
              <w:spacing w:line="570" w:lineRule="exact"/>
              <w:jc w:val="center"/>
              <w:rPr>
                <w:rFonts w:ascii="仿宋" w:eastAsia="仿宋" w:hAnsi="仿宋" w:cs="宋体"/>
                <w:color w:val="000000"/>
                <w:kern w:val="0"/>
                <w:sz w:val="24"/>
              </w:rPr>
            </w:pPr>
            <w:r w:rsidRPr="003D7E43">
              <w:rPr>
                <w:rFonts w:ascii="仿宋" w:eastAsia="仿宋" w:hAnsi="仿宋" w:cs="宋体" w:hint="eastAsia"/>
                <w:color w:val="000000"/>
                <w:kern w:val="0"/>
                <w:sz w:val="24"/>
              </w:rPr>
              <w:t>传动机构（采用机械式自动脱离驱动装</w:t>
            </w:r>
            <w:r w:rsidRPr="003D7E43">
              <w:rPr>
                <w:rFonts w:ascii="仿宋" w:eastAsia="仿宋" w:hAnsi="仿宋" w:cs="宋体" w:hint="eastAsia"/>
                <w:color w:val="000000"/>
                <w:kern w:val="0"/>
                <w:sz w:val="24"/>
              </w:rPr>
              <w:lastRenderedPageBreak/>
              <w:t>置）</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轴承</w:t>
            </w:r>
          </w:p>
        </w:tc>
        <w:tc>
          <w:tcPr>
            <w:tcW w:w="1318"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HR1204</w:t>
            </w:r>
          </w:p>
        </w:tc>
        <w:tc>
          <w:tcPr>
            <w:tcW w:w="151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双排珠心</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GB710-88</w:t>
            </w:r>
          </w:p>
        </w:tc>
        <w:tc>
          <w:tcPr>
            <w:tcW w:w="3061" w:type="dxa"/>
            <w:vAlign w:val="center"/>
          </w:tcPr>
          <w:p w:rsidR="007B3790" w:rsidRDefault="007B3790" w:rsidP="007F2CA5">
            <w:pPr>
              <w:snapToGrid w:val="0"/>
              <w:spacing w:line="570" w:lineRule="exact"/>
              <w:rPr>
                <w:rFonts w:ascii="仿宋" w:eastAsia="仿宋" w:hAnsi="仿宋" w:cs="宋体"/>
                <w:color w:val="000000"/>
                <w:kern w:val="0"/>
                <w:sz w:val="24"/>
              </w:rPr>
            </w:pPr>
            <w:r>
              <w:rPr>
                <w:rFonts w:ascii="仿宋" w:eastAsia="仿宋" w:hAnsi="仿宋" w:cs="宋体" w:hint="eastAsia"/>
                <w:color w:val="000000"/>
                <w:kern w:val="0"/>
                <w:sz w:val="24"/>
              </w:rPr>
              <w:t>精密度高，万向灵活，耐压与耐磨性能好。</w:t>
            </w:r>
          </w:p>
        </w:tc>
      </w:tr>
      <w:tr w:rsidR="007B3790" w:rsidTr="007F2CA5">
        <w:trPr>
          <w:cantSplit/>
          <w:trHeight w:val="420"/>
          <w:jc w:val="center"/>
        </w:trPr>
        <w:tc>
          <w:tcPr>
            <w:tcW w:w="808"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实心轴</w:t>
            </w:r>
          </w:p>
        </w:tc>
        <w:tc>
          <w:tcPr>
            <w:tcW w:w="1318"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φ20</w:t>
            </w:r>
          </w:p>
        </w:tc>
        <w:tc>
          <w:tcPr>
            <w:tcW w:w="151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45＃钢</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3061" w:type="dxa"/>
            <w:vMerge w:val="restart"/>
            <w:vAlign w:val="center"/>
          </w:tcPr>
          <w:p w:rsidR="007B3790" w:rsidRDefault="007B3790" w:rsidP="007F2CA5">
            <w:pPr>
              <w:snapToGrid w:val="0"/>
              <w:spacing w:line="570" w:lineRule="exact"/>
              <w:rPr>
                <w:rFonts w:ascii="仿宋" w:eastAsia="仿宋" w:hAnsi="仿宋" w:cs="宋体"/>
                <w:color w:val="000000"/>
                <w:kern w:val="0"/>
                <w:sz w:val="24"/>
              </w:rPr>
            </w:pPr>
            <w:r>
              <w:rPr>
                <w:rFonts w:ascii="仿宋" w:eastAsia="仿宋" w:hAnsi="仿宋" w:cs="宋体" w:hint="eastAsia"/>
                <w:color w:val="000000"/>
                <w:kern w:val="0"/>
                <w:sz w:val="24"/>
              </w:rPr>
              <w:t>传动机构配合精密度高，定位可靠，传动轻便灵活，摇手轻，运行平稳性能达到和超过国家标准</w:t>
            </w:r>
          </w:p>
        </w:tc>
      </w:tr>
      <w:tr w:rsidR="007B3790" w:rsidTr="007F2CA5">
        <w:trPr>
          <w:cantSplit/>
          <w:trHeight w:val="285"/>
          <w:jc w:val="center"/>
        </w:trPr>
        <w:tc>
          <w:tcPr>
            <w:tcW w:w="808"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连接钢管</w:t>
            </w:r>
          </w:p>
        </w:tc>
        <w:tc>
          <w:tcPr>
            <w:tcW w:w="1318"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φ20实心45mm#圆钢</w:t>
            </w:r>
          </w:p>
        </w:tc>
        <w:tc>
          <w:tcPr>
            <w:tcW w:w="151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3061" w:type="dxa"/>
            <w:vMerge/>
            <w:vAlign w:val="center"/>
          </w:tcPr>
          <w:p w:rsidR="007B3790" w:rsidRDefault="007B3790" w:rsidP="007F2CA5">
            <w:pPr>
              <w:snapToGrid w:val="0"/>
              <w:spacing w:line="570" w:lineRule="exact"/>
              <w:rPr>
                <w:rFonts w:ascii="仿宋" w:eastAsia="仿宋" w:hAnsi="仿宋" w:cs="宋体"/>
                <w:color w:val="000000"/>
                <w:kern w:val="0"/>
                <w:sz w:val="24"/>
              </w:rPr>
            </w:pPr>
          </w:p>
        </w:tc>
      </w:tr>
      <w:tr w:rsidR="007B3790" w:rsidTr="007F2CA5">
        <w:trPr>
          <w:cantSplit/>
          <w:trHeight w:val="405"/>
          <w:jc w:val="center"/>
        </w:trPr>
        <w:tc>
          <w:tcPr>
            <w:tcW w:w="808"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铁滚轮</w:t>
            </w:r>
          </w:p>
        </w:tc>
        <w:tc>
          <w:tcPr>
            <w:tcW w:w="1318"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GT200</w:t>
            </w:r>
          </w:p>
        </w:tc>
        <w:tc>
          <w:tcPr>
            <w:tcW w:w="151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灰铁铸造</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3061" w:type="dxa"/>
            <w:vMerge/>
            <w:vAlign w:val="center"/>
          </w:tcPr>
          <w:p w:rsidR="007B3790" w:rsidRDefault="007B3790" w:rsidP="007F2CA5">
            <w:pPr>
              <w:snapToGrid w:val="0"/>
              <w:spacing w:line="570" w:lineRule="exact"/>
              <w:rPr>
                <w:rFonts w:ascii="仿宋" w:eastAsia="仿宋" w:hAnsi="仿宋" w:cs="宋体"/>
                <w:color w:val="000000"/>
                <w:kern w:val="0"/>
                <w:sz w:val="24"/>
              </w:rPr>
            </w:pPr>
          </w:p>
        </w:tc>
      </w:tr>
      <w:tr w:rsidR="007B3790" w:rsidTr="007F2CA5">
        <w:trPr>
          <w:cantSplit/>
          <w:jc w:val="center"/>
        </w:trPr>
        <w:tc>
          <w:tcPr>
            <w:tcW w:w="808"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链轮</w:t>
            </w:r>
          </w:p>
        </w:tc>
        <w:tc>
          <w:tcPr>
            <w:tcW w:w="1318"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ZG45</w:t>
            </w:r>
          </w:p>
        </w:tc>
        <w:tc>
          <w:tcPr>
            <w:tcW w:w="151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滚齿精制</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3061" w:type="dxa"/>
            <w:vMerge/>
            <w:vAlign w:val="center"/>
          </w:tcPr>
          <w:p w:rsidR="007B3790" w:rsidRDefault="007B3790" w:rsidP="007F2CA5">
            <w:pPr>
              <w:snapToGrid w:val="0"/>
              <w:spacing w:line="570" w:lineRule="exact"/>
              <w:rPr>
                <w:rFonts w:ascii="仿宋" w:eastAsia="仿宋" w:hAnsi="仿宋" w:cs="宋体"/>
                <w:color w:val="000000"/>
                <w:kern w:val="0"/>
                <w:sz w:val="24"/>
              </w:rPr>
            </w:pPr>
          </w:p>
        </w:tc>
      </w:tr>
      <w:tr w:rsidR="007B3790" w:rsidTr="003D7E43">
        <w:trPr>
          <w:cantSplit/>
          <w:trHeight w:val="1349"/>
          <w:jc w:val="center"/>
        </w:trPr>
        <w:tc>
          <w:tcPr>
            <w:tcW w:w="808"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摩托车</w:t>
            </w:r>
          </w:p>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链条</w:t>
            </w:r>
          </w:p>
        </w:tc>
        <w:tc>
          <w:tcPr>
            <w:tcW w:w="1318"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ER420</w:t>
            </w:r>
          </w:p>
        </w:tc>
        <w:tc>
          <w:tcPr>
            <w:tcW w:w="151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φ8.5</w:t>
            </w:r>
          </w:p>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节距12.7</w:t>
            </w:r>
          </w:p>
        </w:tc>
        <w:tc>
          <w:tcPr>
            <w:tcW w:w="1260"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3061" w:type="dxa"/>
            <w:vAlign w:val="center"/>
          </w:tcPr>
          <w:p w:rsidR="007B3790" w:rsidRDefault="007B3790" w:rsidP="007F2CA5">
            <w:pPr>
              <w:snapToGrid w:val="0"/>
              <w:spacing w:line="570" w:lineRule="exact"/>
              <w:rPr>
                <w:rFonts w:ascii="仿宋" w:eastAsia="仿宋" w:hAnsi="仿宋" w:cs="宋体"/>
                <w:color w:val="000000"/>
                <w:kern w:val="0"/>
                <w:sz w:val="24"/>
              </w:rPr>
            </w:pPr>
            <w:r>
              <w:rPr>
                <w:rFonts w:ascii="仿宋" w:eastAsia="仿宋" w:hAnsi="仿宋" w:cs="宋体" w:hint="eastAsia"/>
                <w:color w:val="000000"/>
                <w:kern w:val="0"/>
                <w:sz w:val="24"/>
              </w:rPr>
              <w:t>带短滚珠，并采用国际优良产品</w:t>
            </w:r>
          </w:p>
        </w:tc>
      </w:tr>
      <w:tr w:rsidR="007B3790" w:rsidTr="007F2CA5">
        <w:trPr>
          <w:cantSplit/>
          <w:trHeight w:val="64"/>
          <w:jc w:val="center"/>
        </w:trPr>
        <w:tc>
          <w:tcPr>
            <w:tcW w:w="808" w:type="dxa"/>
            <w:vMerge/>
            <w:tcBorders>
              <w:bottom w:val="single" w:sz="4" w:space="0" w:color="auto"/>
            </w:tcBorders>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1252" w:type="dxa"/>
            <w:tcBorders>
              <w:bottom w:val="single" w:sz="4" w:space="0" w:color="auto"/>
            </w:tcBorders>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摇手体总成</w:t>
            </w:r>
          </w:p>
        </w:tc>
        <w:tc>
          <w:tcPr>
            <w:tcW w:w="1326" w:type="dxa"/>
            <w:gridSpan w:val="3"/>
            <w:tcBorders>
              <w:bottom w:val="single" w:sz="4" w:space="0" w:color="auto"/>
            </w:tcBorders>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ZG45</w:t>
            </w:r>
          </w:p>
        </w:tc>
        <w:tc>
          <w:tcPr>
            <w:tcW w:w="1510" w:type="dxa"/>
            <w:gridSpan w:val="2"/>
            <w:tcBorders>
              <w:bottom w:val="single" w:sz="4" w:space="0" w:color="auto"/>
            </w:tcBorders>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双向超越离合器结构铸钢滚珠轴</w:t>
            </w:r>
          </w:p>
        </w:tc>
        <w:tc>
          <w:tcPr>
            <w:tcW w:w="1260" w:type="dxa"/>
            <w:gridSpan w:val="2"/>
            <w:tcBorders>
              <w:bottom w:val="single" w:sz="4" w:space="0" w:color="auto"/>
            </w:tcBorders>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3061" w:type="dxa"/>
            <w:tcBorders>
              <w:bottom w:val="single" w:sz="4" w:space="0" w:color="auto"/>
            </w:tcBorders>
            <w:vAlign w:val="center"/>
          </w:tcPr>
          <w:p w:rsidR="007B3790" w:rsidRDefault="007B3790" w:rsidP="007F2CA5">
            <w:pPr>
              <w:snapToGrid w:val="0"/>
              <w:spacing w:line="570" w:lineRule="exact"/>
              <w:rPr>
                <w:rFonts w:ascii="仿宋" w:eastAsia="仿宋" w:hAnsi="仿宋" w:cs="宋体"/>
                <w:color w:val="000000"/>
                <w:kern w:val="0"/>
                <w:sz w:val="24"/>
              </w:rPr>
            </w:pPr>
            <w:r>
              <w:rPr>
                <w:rFonts w:ascii="仿宋" w:eastAsia="仿宋" w:hAnsi="仿宋" w:cs="宋体" w:hint="eastAsia"/>
                <w:color w:val="000000"/>
                <w:kern w:val="0"/>
                <w:sz w:val="24"/>
              </w:rPr>
              <w:t>造型美观，把手为折叠式，可避免通道障碍，摇动任意一列不会带动其它把手</w:t>
            </w:r>
          </w:p>
        </w:tc>
      </w:tr>
      <w:tr w:rsidR="007B3790" w:rsidTr="007F2CA5">
        <w:trPr>
          <w:cantSplit/>
          <w:trHeight w:val="704"/>
          <w:jc w:val="center"/>
        </w:trPr>
        <w:tc>
          <w:tcPr>
            <w:tcW w:w="808" w:type="dxa"/>
            <w:vMerge w:val="restart"/>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制动装置</w:t>
            </w:r>
          </w:p>
        </w:tc>
        <w:tc>
          <w:tcPr>
            <w:tcW w:w="1698" w:type="dxa"/>
            <w:gridSpan w:val="3"/>
            <w:vAlign w:val="center"/>
          </w:tcPr>
          <w:p w:rsidR="007B3790" w:rsidRDefault="007B3790" w:rsidP="007F2CA5">
            <w:pPr>
              <w:snapToGrid w:val="0"/>
              <w:spacing w:line="570" w:lineRule="exact"/>
              <w:jc w:val="center"/>
              <w:rPr>
                <w:rFonts w:ascii="仿宋" w:eastAsia="仿宋" w:hAnsi="仿宋" w:cs="宋体"/>
                <w:color w:val="000000"/>
                <w:kern w:val="0"/>
                <w:sz w:val="24"/>
              </w:rPr>
            </w:pPr>
            <w:proofErr w:type="gramStart"/>
            <w:r>
              <w:rPr>
                <w:rFonts w:ascii="仿宋" w:eastAsia="仿宋" w:hAnsi="仿宋" w:cs="宋体" w:hint="eastAsia"/>
                <w:color w:val="000000"/>
                <w:kern w:val="0"/>
                <w:sz w:val="24"/>
              </w:rPr>
              <w:t>侧列锁定</w:t>
            </w:r>
            <w:proofErr w:type="gramEnd"/>
            <w:r>
              <w:rPr>
                <w:rFonts w:ascii="仿宋" w:eastAsia="仿宋" w:hAnsi="仿宋" w:cs="宋体" w:hint="eastAsia"/>
                <w:color w:val="000000"/>
                <w:kern w:val="0"/>
                <w:sz w:val="24"/>
              </w:rPr>
              <w:t>装置</w:t>
            </w:r>
          </w:p>
        </w:tc>
        <w:tc>
          <w:tcPr>
            <w:tcW w:w="880" w:type="dxa"/>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808锁</w:t>
            </w:r>
          </w:p>
        </w:tc>
        <w:tc>
          <w:tcPr>
            <w:tcW w:w="2770" w:type="dxa"/>
            <w:gridSpan w:val="4"/>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3061" w:type="dxa"/>
            <w:vMerge w:val="restart"/>
            <w:vAlign w:val="center"/>
          </w:tcPr>
          <w:p w:rsidR="007B3790" w:rsidRDefault="007B3790" w:rsidP="007F2CA5">
            <w:pPr>
              <w:snapToGrid w:val="0"/>
              <w:spacing w:line="570" w:lineRule="exact"/>
              <w:rPr>
                <w:rFonts w:ascii="仿宋" w:eastAsia="仿宋" w:hAnsi="仿宋" w:cs="宋体"/>
                <w:color w:val="000000"/>
                <w:kern w:val="0"/>
                <w:sz w:val="24"/>
              </w:rPr>
            </w:pPr>
            <w:r>
              <w:rPr>
                <w:rFonts w:ascii="仿宋" w:eastAsia="仿宋" w:hAnsi="仿宋" w:cs="宋体" w:hint="eastAsia"/>
                <w:color w:val="000000"/>
                <w:kern w:val="0"/>
                <w:sz w:val="24"/>
              </w:rPr>
              <w:t>每列均装有制动装置；操作方便可靠，</w:t>
            </w:r>
            <w:proofErr w:type="gramStart"/>
            <w:r>
              <w:rPr>
                <w:rFonts w:ascii="仿宋" w:eastAsia="仿宋" w:hAnsi="仿宋" w:cs="宋体" w:hint="eastAsia"/>
                <w:color w:val="000000"/>
                <w:kern w:val="0"/>
                <w:sz w:val="24"/>
              </w:rPr>
              <w:t>边列装有</w:t>
            </w:r>
            <w:proofErr w:type="gramEnd"/>
            <w:r>
              <w:rPr>
                <w:rFonts w:ascii="仿宋" w:eastAsia="仿宋" w:hAnsi="仿宋" w:cs="宋体" w:hint="eastAsia"/>
                <w:color w:val="000000"/>
                <w:kern w:val="0"/>
                <w:sz w:val="24"/>
              </w:rPr>
              <w:t>锁具，使用存取安全。</w:t>
            </w:r>
          </w:p>
        </w:tc>
      </w:tr>
      <w:tr w:rsidR="007B3790" w:rsidTr="007F2CA5">
        <w:trPr>
          <w:cantSplit/>
          <w:trHeight w:val="433"/>
          <w:jc w:val="center"/>
        </w:trPr>
        <w:tc>
          <w:tcPr>
            <w:tcW w:w="808"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1698" w:type="dxa"/>
            <w:gridSpan w:val="3"/>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中列制动装置</w:t>
            </w:r>
          </w:p>
        </w:tc>
        <w:tc>
          <w:tcPr>
            <w:tcW w:w="1133" w:type="dxa"/>
            <w:gridSpan w:val="2"/>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制动开关</w:t>
            </w:r>
          </w:p>
        </w:tc>
        <w:tc>
          <w:tcPr>
            <w:tcW w:w="2517" w:type="dxa"/>
            <w:gridSpan w:val="3"/>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3061" w:type="dxa"/>
            <w:vMerge/>
            <w:vAlign w:val="center"/>
          </w:tcPr>
          <w:p w:rsidR="007B3790" w:rsidRDefault="007B3790" w:rsidP="007F2CA5">
            <w:pPr>
              <w:snapToGrid w:val="0"/>
              <w:spacing w:line="570" w:lineRule="exact"/>
              <w:rPr>
                <w:rFonts w:ascii="仿宋" w:eastAsia="仿宋" w:hAnsi="仿宋" w:cs="宋体"/>
                <w:color w:val="000000"/>
                <w:kern w:val="0"/>
                <w:sz w:val="24"/>
              </w:rPr>
            </w:pPr>
          </w:p>
        </w:tc>
      </w:tr>
      <w:tr w:rsidR="007B3790" w:rsidTr="007F2CA5">
        <w:trPr>
          <w:cantSplit/>
          <w:trHeight w:val="402"/>
          <w:jc w:val="center"/>
        </w:trPr>
        <w:tc>
          <w:tcPr>
            <w:tcW w:w="808" w:type="dxa"/>
            <w:vMerge w:val="restart"/>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防护装置</w:t>
            </w:r>
          </w:p>
        </w:tc>
        <w:tc>
          <w:tcPr>
            <w:tcW w:w="1698" w:type="dxa"/>
            <w:gridSpan w:val="3"/>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防尘防震装置</w:t>
            </w:r>
          </w:p>
        </w:tc>
        <w:tc>
          <w:tcPr>
            <w:tcW w:w="880" w:type="dxa"/>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20mm</w:t>
            </w:r>
          </w:p>
        </w:tc>
        <w:tc>
          <w:tcPr>
            <w:tcW w:w="2770" w:type="dxa"/>
            <w:gridSpan w:val="4"/>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磁性密封条</w:t>
            </w:r>
          </w:p>
        </w:tc>
        <w:tc>
          <w:tcPr>
            <w:tcW w:w="3061" w:type="dxa"/>
            <w:vMerge w:val="restart"/>
            <w:vAlign w:val="center"/>
          </w:tcPr>
          <w:p w:rsidR="007B3790" w:rsidRDefault="007B3790" w:rsidP="007F2CA5">
            <w:pPr>
              <w:snapToGrid w:val="0"/>
              <w:spacing w:line="570" w:lineRule="exact"/>
              <w:rPr>
                <w:rFonts w:ascii="仿宋" w:eastAsia="仿宋" w:hAnsi="仿宋" w:cs="宋体"/>
                <w:color w:val="000000"/>
                <w:kern w:val="0"/>
                <w:sz w:val="24"/>
              </w:rPr>
            </w:pPr>
            <w:r>
              <w:rPr>
                <w:rFonts w:ascii="仿宋" w:eastAsia="仿宋" w:hAnsi="仿宋" w:cs="宋体" w:hint="eastAsia"/>
                <w:color w:val="000000"/>
                <w:kern w:val="0"/>
                <w:sz w:val="24"/>
              </w:rPr>
              <w:t>每列的接触面均有缓冲及密封装置，（抗老化橡塑磁封条）具有良好的防震、防尘、防鼠、防光、防潮、防火功能</w:t>
            </w:r>
          </w:p>
        </w:tc>
      </w:tr>
      <w:tr w:rsidR="007B3790" w:rsidTr="007F2CA5">
        <w:trPr>
          <w:cantSplit/>
          <w:trHeight w:val="284"/>
          <w:jc w:val="center"/>
        </w:trPr>
        <w:tc>
          <w:tcPr>
            <w:tcW w:w="808"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1698" w:type="dxa"/>
            <w:gridSpan w:val="3"/>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防尘板</w:t>
            </w:r>
          </w:p>
        </w:tc>
        <w:tc>
          <w:tcPr>
            <w:tcW w:w="880" w:type="dxa"/>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0.9mm</w:t>
            </w:r>
          </w:p>
        </w:tc>
        <w:tc>
          <w:tcPr>
            <w:tcW w:w="1675" w:type="dxa"/>
            <w:gridSpan w:val="3"/>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冷轧钢板</w:t>
            </w:r>
          </w:p>
        </w:tc>
        <w:tc>
          <w:tcPr>
            <w:tcW w:w="1095" w:type="dxa"/>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GB11253</w:t>
            </w:r>
          </w:p>
        </w:tc>
        <w:tc>
          <w:tcPr>
            <w:tcW w:w="3061"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r>
      <w:tr w:rsidR="007B3790" w:rsidTr="007F2CA5">
        <w:trPr>
          <w:cantSplit/>
          <w:trHeight w:val="369"/>
          <w:jc w:val="center"/>
        </w:trPr>
        <w:tc>
          <w:tcPr>
            <w:tcW w:w="808"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1698" w:type="dxa"/>
            <w:gridSpan w:val="3"/>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盖板</w:t>
            </w:r>
          </w:p>
        </w:tc>
        <w:tc>
          <w:tcPr>
            <w:tcW w:w="880" w:type="dxa"/>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0.7mm</w:t>
            </w:r>
          </w:p>
        </w:tc>
        <w:tc>
          <w:tcPr>
            <w:tcW w:w="1675" w:type="dxa"/>
            <w:gridSpan w:val="3"/>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冷轧钢板</w:t>
            </w:r>
          </w:p>
        </w:tc>
        <w:tc>
          <w:tcPr>
            <w:tcW w:w="1095" w:type="dxa"/>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GB11253</w:t>
            </w:r>
          </w:p>
        </w:tc>
        <w:tc>
          <w:tcPr>
            <w:tcW w:w="3061"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r>
      <w:tr w:rsidR="007B3790" w:rsidTr="007F2CA5">
        <w:trPr>
          <w:cantSplit/>
          <w:trHeight w:val="418"/>
          <w:jc w:val="center"/>
        </w:trPr>
        <w:tc>
          <w:tcPr>
            <w:tcW w:w="808"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1698" w:type="dxa"/>
            <w:gridSpan w:val="3"/>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防鼠板</w:t>
            </w:r>
          </w:p>
        </w:tc>
        <w:tc>
          <w:tcPr>
            <w:tcW w:w="880" w:type="dxa"/>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1.0mm</w:t>
            </w:r>
          </w:p>
        </w:tc>
        <w:tc>
          <w:tcPr>
            <w:tcW w:w="1675" w:type="dxa"/>
            <w:gridSpan w:val="3"/>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冷轧钢板</w:t>
            </w:r>
          </w:p>
        </w:tc>
        <w:tc>
          <w:tcPr>
            <w:tcW w:w="1095" w:type="dxa"/>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GB11253</w:t>
            </w:r>
          </w:p>
        </w:tc>
        <w:tc>
          <w:tcPr>
            <w:tcW w:w="3061"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r>
      <w:tr w:rsidR="007B3790" w:rsidTr="007F2CA5">
        <w:trPr>
          <w:cantSplit/>
          <w:trHeight w:val="452"/>
          <w:jc w:val="center"/>
        </w:trPr>
        <w:tc>
          <w:tcPr>
            <w:tcW w:w="808"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1698" w:type="dxa"/>
            <w:gridSpan w:val="3"/>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防倒钩</w:t>
            </w:r>
          </w:p>
        </w:tc>
        <w:tc>
          <w:tcPr>
            <w:tcW w:w="880" w:type="dxa"/>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3.0mm</w:t>
            </w:r>
          </w:p>
        </w:tc>
        <w:tc>
          <w:tcPr>
            <w:tcW w:w="1675" w:type="dxa"/>
            <w:gridSpan w:val="3"/>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冷轧钢板</w:t>
            </w:r>
          </w:p>
        </w:tc>
        <w:tc>
          <w:tcPr>
            <w:tcW w:w="1095" w:type="dxa"/>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GB11253</w:t>
            </w:r>
          </w:p>
        </w:tc>
        <w:tc>
          <w:tcPr>
            <w:tcW w:w="3061"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r>
      <w:tr w:rsidR="007B3790" w:rsidTr="007F2CA5">
        <w:trPr>
          <w:cantSplit/>
          <w:trHeight w:val="452"/>
          <w:jc w:val="center"/>
        </w:trPr>
        <w:tc>
          <w:tcPr>
            <w:tcW w:w="808" w:type="dxa"/>
            <w:vMerge w:val="restart"/>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表面</w:t>
            </w:r>
          </w:p>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处理</w:t>
            </w:r>
          </w:p>
        </w:tc>
        <w:tc>
          <w:tcPr>
            <w:tcW w:w="1698" w:type="dxa"/>
            <w:gridSpan w:val="3"/>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前处理药剂</w:t>
            </w:r>
          </w:p>
        </w:tc>
        <w:tc>
          <w:tcPr>
            <w:tcW w:w="2555" w:type="dxa"/>
            <w:gridSpan w:val="4"/>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Zn系磷化</w:t>
            </w:r>
          </w:p>
        </w:tc>
        <w:tc>
          <w:tcPr>
            <w:tcW w:w="1095" w:type="dxa"/>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国家标准</w:t>
            </w:r>
          </w:p>
        </w:tc>
        <w:tc>
          <w:tcPr>
            <w:tcW w:w="3061" w:type="dxa"/>
            <w:vAlign w:val="center"/>
          </w:tcPr>
          <w:p w:rsidR="007B3790" w:rsidRDefault="007B3790" w:rsidP="007F2CA5">
            <w:pPr>
              <w:snapToGrid w:val="0"/>
              <w:spacing w:line="570" w:lineRule="exact"/>
              <w:rPr>
                <w:rFonts w:ascii="仿宋" w:eastAsia="仿宋" w:hAnsi="仿宋" w:cs="宋体"/>
                <w:color w:val="000000"/>
                <w:kern w:val="0"/>
                <w:sz w:val="24"/>
              </w:rPr>
            </w:pPr>
            <w:r>
              <w:rPr>
                <w:rFonts w:ascii="仿宋" w:eastAsia="仿宋" w:hAnsi="仿宋" w:cs="宋体" w:hint="eastAsia"/>
                <w:color w:val="000000"/>
                <w:kern w:val="0"/>
                <w:sz w:val="24"/>
              </w:rPr>
              <w:t>ISO9001认证产品</w:t>
            </w:r>
          </w:p>
        </w:tc>
      </w:tr>
      <w:tr w:rsidR="007B3790" w:rsidTr="007F2CA5">
        <w:trPr>
          <w:cantSplit/>
          <w:trHeight w:val="452"/>
          <w:jc w:val="center"/>
        </w:trPr>
        <w:tc>
          <w:tcPr>
            <w:tcW w:w="808"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1698" w:type="dxa"/>
            <w:gridSpan w:val="3"/>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静电喷塑</w:t>
            </w:r>
          </w:p>
        </w:tc>
        <w:tc>
          <w:tcPr>
            <w:tcW w:w="2555" w:type="dxa"/>
            <w:gridSpan w:val="4"/>
            <w:vAlign w:val="center"/>
          </w:tcPr>
          <w:p w:rsidR="007B3790" w:rsidRDefault="007B3790" w:rsidP="007F2CA5">
            <w:pPr>
              <w:snapToGrid w:val="0"/>
              <w:spacing w:line="570" w:lineRule="exact"/>
              <w:jc w:val="center"/>
              <w:rPr>
                <w:rFonts w:ascii="仿宋" w:eastAsia="仿宋" w:hAnsi="仿宋" w:cs="宋体"/>
                <w:color w:val="000000"/>
                <w:kern w:val="0"/>
                <w:sz w:val="24"/>
              </w:rPr>
            </w:pPr>
            <w:proofErr w:type="gramStart"/>
            <w:r>
              <w:rPr>
                <w:rFonts w:ascii="仿宋" w:eastAsia="仿宋" w:hAnsi="仿宋" w:cs="宋体" w:hint="eastAsia"/>
                <w:color w:val="000000"/>
                <w:kern w:val="0"/>
                <w:sz w:val="24"/>
              </w:rPr>
              <w:t>环氧型聚酯</w:t>
            </w:r>
            <w:proofErr w:type="gramEnd"/>
            <w:r>
              <w:rPr>
                <w:rFonts w:ascii="仿宋" w:eastAsia="仿宋" w:hAnsi="仿宋" w:cs="宋体" w:hint="eastAsia"/>
                <w:color w:val="000000"/>
                <w:kern w:val="0"/>
                <w:sz w:val="24"/>
              </w:rPr>
              <w:t>混合粉</w:t>
            </w:r>
          </w:p>
        </w:tc>
        <w:tc>
          <w:tcPr>
            <w:tcW w:w="1095" w:type="dxa"/>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3061" w:type="dxa"/>
            <w:vAlign w:val="center"/>
          </w:tcPr>
          <w:p w:rsidR="007B3790" w:rsidRDefault="007B3790" w:rsidP="007F2CA5">
            <w:pPr>
              <w:snapToGrid w:val="0"/>
              <w:spacing w:line="570" w:lineRule="exact"/>
              <w:rPr>
                <w:rFonts w:ascii="仿宋" w:eastAsia="仿宋" w:hAnsi="仿宋" w:cs="宋体"/>
                <w:color w:val="000000"/>
                <w:kern w:val="0"/>
                <w:sz w:val="24"/>
              </w:rPr>
            </w:pPr>
            <w:r>
              <w:rPr>
                <w:rFonts w:ascii="仿宋" w:eastAsia="仿宋" w:hAnsi="仿宋" w:cs="宋体" w:hint="eastAsia"/>
                <w:color w:val="000000"/>
                <w:kern w:val="0"/>
                <w:sz w:val="24"/>
              </w:rPr>
              <w:t>通过ISO14001国际环保认证企业</w:t>
            </w:r>
          </w:p>
        </w:tc>
      </w:tr>
      <w:tr w:rsidR="007B3790" w:rsidTr="007F2CA5">
        <w:trPr>
          <w:cantSplit/>
          <w:trHeight w:val="452"/>
          <w:jc w:val="center"/>
        </w:trPr>
        <w:tc>
          <w:tcPr>
            <w:tcW w:w="808" w:type="dxa"/>
            <w:vMerge/>
            <w:vAlign w:val="center"/>
          </w:tcPr>
          <w:p w:rsidR="007B3790" w:rsidRDefault="007B3790" w:rsidP="007F2CA5">
            <w:pPr>
              <w:snapToGrid w:val="0"/>
              <w:spacing w:line="570" w:lineRule="exact"/>
              <w:jc w:val="center"/>
              <w:rPr>
                <w:rFonts w:ascii="仿宋" w:eastAsia="仿宋" w:hAnsi="仿宋" w:cs="宋体"/>
                <w:color w:val="000000"/>
                <w:kern w:val="0"/>
                <w:sz w:val="24"/>
              </w:rPr>
            </w:pPr>
          </w:p>
        </w:tc>
        <w:tc>
          <w:tcPr>
            <w:tcW w:w="1698" w:type="dxa"/>
            <w:gridSpan w:val="3"/>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纯水洗</w:t>
            </w:r>
          </w:p>
        </w:tc>
        <w:tc>
          <w:tcPr>
            <w:tcW w:w="2555" w:type="dxa"/>
            <w:gridSpan w:val="4"/>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≤10LIS电导率</w:t>
            </w:r>
          </w:p>
        </w:tc>
        <w:tc>
          <w:tcPr>
            <w:tcW w:w="1095" w:type="dxa"/>
            <w:vAlign w:val="center"/>
          </w:tcPr>
          <w:p w:rsidR="007B3790" w:rsidRDefault="007B3790" w:rsidP="007F2CA5">
            <w:pPr>
              <w:snapToGrid w:val="0"/>
              <w:spacing w:line="570" w:lineRule="exact"/>
              <w:jc w:val="center"/>
              <w:rPr>
                <w:rFonts w:ascii="仿宋" w:eastAsia="仿宋" w:hAnsi="仿宋" w:cs="宋体"/>
                <w:color w:val="000000"/>
                <w:kern w:val="0"/>
                <w:sz w:val="24"/>
              </w:rPr>
            </w:pPr>
            <w:r>
              <w:rPr>
                <w:rFonts w:ascii="仿宋" w:eastAsia="仿宋" w:hAnsi="仿宋" w:cs="宋体" w:hint="eastAsia"/>
                <w:color w:val="000000"/>
                <w:kern w:val="0"/>
                <w:sz w:val="24"/>
              </w:rPr>
              <w:t>国家标准</w:t>
            </w:r>
          </w:p>
        </w:tc>
        <w:tc>
          <w:tcPr>
            <w:tcW w:w="3061" w:type="dxa"/>
            <w:vAlign w:val="center"/>
          </w:tcPr>
          <w:p w:rsidR="007B3790" w:rsidRDefault="007B3790" w:rsidP="007F2CA5">
            <w:pPr>
              <w:snapToGrid w:val="0"/>
              <w:spacing w:line="570" w:lineRule="exact"/>
              <w:jc w:val="center"/>
              <w:rPr>
                <w:rFonts w:ascii="仿宋" w:eastAsia="仿宋" w:hAnsi="仿宋" w:cs="宋体"/>
                <w:color w:val="000000"/>
                <w:kern w:val="0"/>
                <w:sz w:val="24"/>
              </w:rPr>
            </w:pPr>
          </w:p>
        </w:tc>
      </w:tr>
    </w:tbl>
    <w:p w:rsidR="007B3790" w:rsidRDefault="007B3790" w:rsidP="007B3790">
      <w:pPr>
        <w:widowControl/>
        <w:shd w:val="clear" w:color="auto" w:fill="FFFFFF"/>
        <w:spacing w:line="360" w:lineRule="auto"/>
        <w:ind w:firstLineChars="200" w:firstLine="600"/>
        <w:jc w:val="left"/>
        <w:rPr>
          <w:rFonts w:asciiTheme="majorEastAsia" w:eastAsiaTheme="majorEastAsia" w:hAnsiTheme="majorEastAsia" w:cs="宋体"/>
          <w:color w:val="000000"/>
          <w:kern w:val="0"/>
          <w:sz w:val="30"/>
          <w:szCs w:val="30"/>
        </w:rPr>
      </w:pPr>
    </w:p>
    <w:p w:rsidR="007B3790" w:rsidRDefault="007B3790" w:rsidP="007B3790">
      <w:pPr>
        <w:widowControl/>
        <w:shd w:val="clear" w:color="auto" w:fill="FFFFFF"/>
        <w:spacing w:line="360" w:lineRule="auto"/>
        <w:ind w:firstLineChars="200" w:firstLine="600"/>
        <w:jc w:val="left"/>
        <w:rPr>
          <w:rFonts w:asciiTheme="majorEastAsia" w:eastAsiaTheme="majorEastAsia" w:hAnsiTheme="majorEastAsia" w:cs="宋体"/>
          <w:color w:val="000000"/>
          <w:kern w:val="0"/>
          <w:sz w:val="30"/>
          <w:szCs w:val="30"/>
        </w:rPr>
      </w:pPr>
    </w:p>
    <w:p w:rsidR="007B3790" w:rsidRDefault="007B3790" w:rsidP="007B3790">
      <w:pPr>
        <w:widowControl/>
        <w:shd w:val="clear" w:color="auto" w:fill="FFFFFF"/>
        <w:spacing w:line="360" w:lineRule="auto"/>
        <w:ind w:firstLineChars="200" w:firstLine="600"/>
        <w:jc w:val="left"/>
        <w:rPr>
          <w:rFonts w:asciiTheme="majorEastAsia" w:eastAsiaTheme="majorEastAsia" w:hAnsiTheme="majorEastAsia" w:cs="宋体"/>
          <w:color w:val="000000"/>
          <w:kern w:val="0"/>
          <w:sz w:val="30"/>
          <w:szCs w:val="30"/>
        </w:rPr>
      </w:pPr>
    </w:p>
    <w:p w:rsidR="007B3790" w:rsidRDefault="007B3790" w:rsidP="007B3790">
      <w:pPr>
        <w:widowControl/>
        <w:shd w:val="clear" w:color="auto" w:fill="FFFFFF"/>
        <w:spacing w:line="360" w:lineRule="auto"/>
        <w:ind w:firstLineChars="200" w:firstLine="600"/>
        <w:jc w:val="left"/>
        <w:rPr>
          <w:rFonts w:asciiTheme="majorEastAsia" w:eastAsiaTheme="majorEastAsia" w:hAnsiTheme="majorEastAsia" w:cs="宋体"/>
          <w:color w:val="000000"/>
          <w:kern w:val="0"/>
          <w:sz w:val="30"/>
          <w:szCs w:val="30"/>
        </w:rPr>
      </w:pPr>
    </w:p>
    <w:p w:rsidR="007B3790" w:rsidRDefault="007B3790" w:rsidP="007B3790">
      <w:pPr>
        <w:widowControl/>
        <w:shd w:val="clear" w:color="auto" w:fill="FFFFFF"/>
        <w:spacing w:line="360" w:lineRule="auto"/>
        <w:ind w:firstLineChars="200" w:firstLine="600"/>
        <w:jc w:val="left"/>
        <w:rPr>
          <w:rFonts w:asciiTheme="majorEastAsia" w:eastAsiaTheme="majorEastAsia" w:hAnsiTheme="majorEastAsia" w:cs="宋体"/>
          <w:color w:val="000000"/>
          <w:kern w:val="0"/>
          <w:sz w:val="30"/>
          <w:szCs w:val="30"/>
        </w:rPr>
      </w:pPr>
    </w:p>
    <w:p w:rsidR="007B3790" w:rsidRDefault="007B3790" w:rsidP="007B3790">
      <w:pPr>
        <w:widowControl/>
        <w:shd w:val="clear" w:color="auto" w:fill="FFFFFF"/>
        <w:spacing w:line="360" w:lineRule="auto"/>
        <w:ind w:firstLineChars="200" w:firstLine="600"/>
        <w:jc w:val="left"/>
        <w:rPr>
          <w:rFonts w:asciiTheme="majorEastAsia" w:eastAsiaTheme="majorEastAsia" w:hAnsiTheme="majorEastAsia" w:cs="宋体"/>
          <w:color w:val="000000"/>
          <w:kern w:val="0"/>
          <w:sz w:val="30"/>
          <w:szCs w:val="30"/>
        </w:rPr>
      </w:pPr>
    </w:p>
    <w:p w:rsidR="007B3790" w:rsidRPr="00DA3489" w:rsidRDefault="007B3790" w:rsidP="007B3790">
      <w:pPr>
        <w:widowControl/>
        <w:shd w:val="clear" w:color="auto" w:fill="FFFFFF"/>
        <w:spacing w:line="360" w:lineRule="auto"/>
        <w:ind w:firstLineChars="200" w:firstLine="480"/>
        <w:jc w:val="left"/>
        <w:rPr>
          <w:rFonts w:asciiTheme="majorEastAsia" w:eastAsiaTheme="majorEastAsia" w:hAnsiTheme="majorEastAsia" w:cs="宋体"/>
          <w:color w:val="000000"/>
          <w:kern w:val="0"/>
          <w:sz w:val="24"/>
        </w:rPr>
      </w:pPr>
      <w:r w:rsidRPr="00DA3489">
        <w:rPr>
          <w:rFonts w:asciiTheme="majorEastAsia" w:eastAsiaTheme="majorEastAsia" w:hAnsiTheme="majorEastAsia" w:cs="宋体" w:hint="eastAsia"/>
          <w:color w:val="000000"/>
          <w:kern w:val="0"/>
          <w:sz w:val="24"/>
        </w:rPr>
        <w:t>二、其它相关设备</w:t>
      </w:r>
    </w:p>
    <w:tbl>
      <w:tblPr>
        <w:tblW w:w="7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4800"/>
        <w:gridCol w:w="1110"/>
      </w:tblGrid>
      <w:tr w:rsidR="007B3790" w:rsidRPr="00DA3489" w:rsidTr="007F2CA5">
        <w:trPr>
          <w:trHeight w:val="800"/>
        </w:trPr>
        <w:tc>
          <w:tcPr>
            <w:tcW w:w="1951" w:type="dxa"/>
          </w:tcPr>
          <w:p w:rsidR="007B3790" w:rsidRPr="00BD6A44" w:rsidRDefault="007B3790" w:rsidP="007F2CA5">
            <w:pPr>
              <w:rPr>
                <w:rFonts w:ascii="仿宋" w:eastAsia="仿宋" w:hAnsi="仿宋"/>
                <w:sz w:val="28"/>
                <w:szCs w:val="28"/>
              </w:rPr>
            </w:pPr>
            <w:r w:rsidRPr="00BD6A44">
              <w:rPr>
                <w:rFonts w:ascii="仿宋" w:eastAsia="仿宋" w:hAnsi="仿宋" w:hint="eastAsia"/>
                <w:sz w:val="28"/>
                <w:szCs w:val="28"/>
              </w:rPr>
              <w:t>设备名称</w:t>
            </w:r>
          </w:p>
        </w:tc>
        <w:tc>
          <w:tcPr>
            <w:tcW w:w="4800" w:type="dxa"/>
          </w:tcPr>
          <w:p w:rsidR="007B3790" w:rsidRPr="00BD6A44" w:rsidRDefault="007B3790" w:rsidP="007F2CA5">
            <w:pPr>
              <w:rPr>
                <w:rFonts w:ascii="仿宋" w:eastAsia="仿宋" w:hAnsi="仿宋"/>
                <w:sz w:val="28"/>
                <w:szCs w:val="28"/>
              </w:rPr>
            </w:pPr>
            <w:r w:rsidRPr="00BD6A44">
              <w:rPr>
                <w:rFonts w:ascii="仿宋" w:eastAsia="仿宋" w:hAnsi="仿宋" w:hint="eastAsia"/>
                <w:sz w:val="28"/>
                <w:szCs w:val="28"/>
              </w:rPr>
              <w:t>设备参数</w:t>
            </w:r>
          </w:p>
        </w:tc>
        <w:tc>
          <w:tcPr>
            <w:tcW w:w="1110" w:type="dxa"/>
          </w:tcPr>
          <w:p w:rsidR="007B3790" w:rsidRPr="00DA3489" w:rsidRDefault="007B3790" w:rsidP="007F2CA5">
            <w:pPr>
              <w:rPr>
                <w:rFonts w:asciiTheme="majorEastAsia" w:eastAsiaTheme="majorEastAsia" w:hAnsiTheme="majorEastAsia"/>
                <w:sz w:val="24"/>
              </w:rPr>
            </w:pPr>
            <w:r w:rsidRPr="00DA3489">
              <w:rPr>
                <w:rFonts w:asciiTheme="majorEastAsia" w:eastAsiaTheme="majorEastAsia" w:hAnsiTheme="majorEastAsia" w:hint="eastAsia"/>
                <w:sz w:val="24"/>
              </w:rPr>
              <w:t>数量</w:t>
            </w:r>
          </w:p>
        </w:tc>
      </w:tr>
      <w:tr w:rsidR="007B3790" w:rsidRPr="00DA3489" w:rsidTr="007F2CA5">
        <w:trPr>
          <w:trHeight w:val="800"/>
        </w:trPr>
        <w:tc>
          <w:tcPr>
            <w:tcW w:w="1951" w:type="dxa"/>
          </w:tcPr>
          <w:p w:rsidR="007B3790" w:rsidRPr="00BD6A44" w:rsidRDefault="007B3790" w:rsidP="007F2CA5">
            <w:pPr>
              <w:rPr>
                <w:rFonts w:ascii="仿宋" w:eastAsia="仿宋" w:hAnsi="仿宋"/>
                <w:sz w:val="28"/>
                <w:szCs w:val="28"/>
              </w:rPr>
            </w:pPr>
            <w:r w:rsidRPr="00BD6A44">
              <w:rPr>
                <w:rFonts w:ascii="仿宋" w:eastAsia="仿宋" w:hAnsi="仿宋" w:hint="eastAsia"/>
                <w:sz w:val="28"/>
                <w:szCs w:val="28"/>
              </w:rPr>
              <w:t>除湿机</w:t>
            </w:r>
          </w:p>
        </w:tc>
        <w:tc>
          <w:tcPr>
            <w:tcW w:w="4800" w:type="dxa"/>
          </w:tcPr>
          <w:p w:rsidR="007B3790" w:rsidRPr="001C3474" w:rsidRDefault="007B3790" w:rsidP="007F2CA5">
            <w:pPr>
              <w:widowControl/>
              <w:pBdr>
                <w:top w:val="single" w:sz="6" w:space="0" w:color="FFFFFF"/>
              </w:pBdr>
              <w:shd w:val="clear" w:color="auto" w:fill="FFFFFF"/>
              <w:spacing w:before="150" w:line="270" w:lineRule="atLeast"/>
              <w:ind w:right="225" w:firstLineChars="200" w:firstLine="560"/>
              <w:jc w:val="left"/>
              <w:textAlignment w:val="top"/>
              <w:rPr>
                <w:rFonts w:ascii="仿宋" w:eastAsia="仿宋" w:hAnsi="仿宋" w:cs="Tahoma"/>
                <w:color w:val="666666"/>
                <w:kern w:val="0"/>
                <w:sz w:val="28"/>
                <w:szCs w:val="28"/>
              </w:rPr>
            </w:pPr>
            <w:r>
              <w:rPr>
                <w:rFonts w:ascii="仿宋" w:eastAsia="仿宋" w:hAnsi="仿宋" w:cs="Tahoma" w:hint="eastAsia"/>
                <w:color w:val="666666"/>
                <w:kern w:val="0"/>
                <w:sz w:val="28"/>
                <w:szCs w:val="28"/>
              </w:rPr>
              <w:t>每小时</w:t>
            </w:r>
            <w:r w:rsidRPr="001C3474">
              <w:rPr>
                <w:rFonts w:ascii="仿宋" w:eastAsia="仿宋" w:hAnsi="仿宋" w:cs="Tahoma"/>
                <w:color w:val="666666"/>
                <w:kern w:val="0"/>
                <w:sz w:val="28"/>
                <w:szCs w:val="28"/>
              </w:rPr>
              <w:t>除湿量:</w:t>
            </w:r>
            <w:r w:rsidRPr="001C3474">
              <w:rPr>
                <w:rFonts w:ascii="Tahoma" w:eastAsia="仿宋" w:hAnsi="Tahoma" w:cs="Tahoma"/>
                <w:color w:val="666666"/>
                <w:kern w:val="0"/>
                <w:sz w:val="28"/>
                <w:szCs w:val="28"/>
              </w:rPr>
              <w:t> </w:t>
            </w:r>
            <w:r w:rsidRPr="00BD6A44">
              <w:rPr>
                <w:rFonts w:ascii="仿宋" w:eastAsia="仿宋" w:hAnsi="仿宋" w:cs="Tahoma" w:hint="eastAsia"/>
                <w:color w:val="000000"/>
                <w:sz w:val="28"/>
                <w:szCs w:val="28"/>
                <w:shd w:val="clear" w:color="auto" w:fill="FFFFFF"/>
              </w:rPr>
              <w:t>≧</w:t>
            </w:r>
            <w:r w:rsidRPr="001C3474">
              <w:rPr>
                <w:rFonts w:ascii="仿宋" w:eastAsia="仿宋" w:hAnsi="仿宋" w:cs="Tahoma"/>
                <w:color w:val="666666"/>
                <w:kern w:val="0"/>
                <w:sz w:val="28"/>
                <w:szCs w:val="28"/>
              </w:rPr>
              <w:t>3.7L/h</w:t>
            </w:r>
          </w:p>
          <w:p w:rsidR="007B3790" w:rsidRPr="001C3474" w:rsidRDefault="007B3790" w:rsidP="007B3790">
            <w:pPr>
              <w:widowControl/>
              <w:numPr>
                <w:ilvl w:val="0"/>
                <w:numId w:val="8"/>
              </w:numPr>
              <w:pBdr>
                <w:top w:val="single" w:sz="6" w:space="0" w:color="FFFFFF"/>
              </w:pBdr>
              <w:shd w:val="clear" w:color="auto" w:fill="FFFFFF"/>
              <w:spacing w:before="150" w:line="270" w:lineRule="atLeast"/>
              <w:ind w:left="0" w:right="225"/>
              <w:jc w:val="left"/>
              <w:textAlignment w:val="top"/>
              <w:rPr>
                <w:rFonts w:ascii="仿宋" w:eastAsia="仿宋" w:hAnsi="仿宋" w:cs="Tahoma"/>
                <w:color w:val="666666"/>
                <w:kern w:val="0"/>
                <w:sz w:val="28"/>
                <w:szCs w:val="28"/>
              </w:rPr>
            </w:pPr>
            <w:r w:rsidRPr="001C3474">
              <w:rPr>
                <w:rFonts w:ascii="仿宋" w:eastAsia="仿宋" w:hAnsi="仿宋" w:cs="Tahoma"/>
                <w:color w:val="666666"/>
                <w:kern w:val="0"/>
                <w:sz w:val="28"/>
                <w:szCs w:val="28"/>
              </w:rPr>
              <w:t>适用面积:</w:t>
            </w:r>
            <w:r w:rsidRPr="001C3474">
              <w:rPr>
                <w:rFonts w:ascii="Tahoma" w:eastAsia="仿宋" w:hAnsi="Tahoma" w:cs="Tahoma"/>
                <w:color w:val="666666"/>
                <w:kern w:val="0"/>
                <w:sz w:val="28"/>
                <w:szCs w:val="28"/>
              </w:rPr>
              <w:t> </w:t>
            </w:r>
            <w:r w:rsidRPr="001C3474">
              <w:rPr>
                <w:rFonts w:ascii="仿宋" w:eastAsia="仿宋" w:hAnsi="仿宋" w:cs="Tahoma"/>
                <w:color w:val="666666"/>
                <w:kern w:val="0"/>
                <w:sz w:val="28"/>
                <w:szCs w:val="28"/>
              </w:rPr>
              <w:t>80-</w:t>
            </w:r>
            <w:r w:rsidRPr="00BD6A44">
              <w:rPr>
                <w:rFonts w:ascii="仿宋" w:eastAsia="仿宋" w:hAnsi="仿宋" w:cs="Tahoma" w:hint="eastAsia"/>
                <w:color w:val="666666"/>
                <w:kern w:val="0"/>
                <w:sz w:val="28"/>
                <w:szCs w:val="28"/>
              </w:rPr>
              <w:t>20</w:t>
            </w:r>
            <w:r w:rsidRPr="001C3474">
              <w:rPr>
                <w:rFonts w:ascii="仿宋" w:eastAsia="仿宋" w:hAnsi="仿宋" w:cs="Tahoma"/>
                <w:color w:val="666666"/>
                <w:kern w:val="0"/>
                <w:sz w:val="28"/>
                <w:szCs w:val="28"/>
              </w:rPr>
              <w:t>0㎡</w:t>
            </w:r>
          </w:p>
          <w:p w:rsidR="007B3790" w:rsidRPr="001C3474" w:rsidRDefault="007B3790" w:rsidP="007B3790">
            <w:pPr>
              <w:widowControl/>
              <w:numPr>
                <w:ilvl w:val="0"/>
                <w:numId w:val="8"/>
              </w:numPr>
              <w:pBdr>
                <w:top w:val="single" w:sz="6" w:space="0" w:color="FFFFFF"/>
              </w:pBdr>
              <w:shd w:val="clear" w:color="auto" w:fill="FFFFFF"/>
              <w:spacing w:before="150" w:line="270" w:lineRule="atLeast"/>
              <w:ind w:left="0" w:right="225"/>
              <w:jc w:val="left"/>
              <w:textAlignment w:val="top"/>
              <w:rPr>
                <w:rFonts w:ascii="仿宋" w:eastAsia="仿宋" w:hAnsi="仿宋" w:cs="Tahoma"/>
                <w:color w:val="666666"/>
                <w:kern w:val="0"/>
                <w:sz w:val="28"/>
                <w:szCs w:val="28"/>
              </w:rPr>
            </w:pPr>
            <w:r w:rsidRPr="001C3474">
              <w:rPr>
                <w:rFonts w:ascii="仿宋" w:eastAsia="仿宋" w:hAnsi="仿宋" w:cs="Tahoma"/>
                <w:color w:val="666666"/>
                <w:kern w:val="0"/>
                <w:sz w:val="28"/>
                <w:szCs w:val="28"/>
              </w:rPr>
              <w:t>水箱容量:</w:t>
            </w:r>
            <w:r w:rsidRPr="001C3474">
              <w:rPr>
                <w:rFonts w:ascii="Tahoma" w:eastAsia="仿宋" w:hAnsi="Tahoma" w:cs="Tahoma"/>
                <w:color w:val="666666"/>
                <w:kern w:val="0"/>
                <w:sz w:val="28"/>
                <w:szCs w:val="28"/>
              </w:rPr>
              <w:t> </w:t>
            </w:r>
            <w:r w:rsidRPr="001C3474">
              <w:rPr>
                <w:rFonts w:ascii="仿宋" w:eastAsia="仿宋" w:hAnsi="仿宋" w:cs="Tahoma"/>
                <w:color w:val="666666"/>
                <w:kern w:val="0"/>
                <w:sz w:val="28"/>
                <w:szCs w:val="28"/>
              </w:rPr>
              <w:t>10.1L以上</w:t>
            </w:r>
          </w:p>
          <w:p w:rsidR="007B3790" w:rsidRPr="00BD6A44" w:rsidRDefault="007B3790" w:rsidP="007B3790">
            <w:pPr>
              <w:widowControl/>
              <w:numPr>
                <w:ilvl w:val="0"/>
                <w:numId w:val="8"/>
              </w:numPr>
              <w:pBdr>
                <w:top w:val="single" w:sz="6" w:space="0" w:color="FFFFFF"/>
              </w:pBdr>
              <w:shd w:val="clear" w:color="auto" w:fill="FFFFFF"/>
              <w:spacing w:before="150" w:line="270" w:lineRule="atLeast"/>
              <w:ind w:left="0" w:right="225"/>
              <w:jc w:val="left"/>
              <w:textAlignment w:val="top"/>
              <w:rPr>
                <w:rFonts w:ascii="仿宋" w:eastAsia="仿宋" w:hAnsi="仿宋" w:cs="Tahoma"/>
                <w:color w:val="666666"/>
                <w:kern w:val="0"/>
                <w:sz w:val="28"/>
                <w:szCs w:val="28"/>
              </w:rPr>
            </w:pPr>
            <w:r w:rsidRPr="001C3474">
              <w:rPr>
                <w:rFonts w:ascii="仿宋" w:eastAsia="仿宋" w:hAnsi="仿宋" w:cs="Tahoma"/>
                <w:color w:val="666666"/>
                <w:kern w:val="0"/>
                <w:sz w:val="28"/>
                <w:szCs w:val="28"/>
              </w:rPr>
              <w:t>功率:</w:t>
            </w:r>
            <w:r w:rsidRPr="001C3474">
              <w:rPr>
                <w:rFonts w:ascii="Tahoma" w:eastAsia="仿宋" w:hAnsi="Tahoma" w:cs="Tahoma"/>
                <w:color w:val="666666"/>
                <w:kern w:val="0"/>
                <w:sz w:val="28"/>
                <w:szCs w:val="28"/>
              </w:rPr>
              <w:t> </w:t>
            </w:r>
            <w:r w:rsidRPr="001C3474">
              <w:rPr>
                <w:rFonts w:ascii="仿宋" w:eastAsia="仿宋" w:hAnsi="仿宋" w:cs="Tahoma"/>
                <w:color w:val="666666"/>
                <w:kern w:val="0"/>
                <w:sz w:val="28"/>
                <w:szCs w:val="28"/>
              </w:rPr>
              <w:t>1</w:t>
            </w:r>
            <w:r w:rsidRPr="00BD6A44">
              <w:rPr>
                <w:rFonts w:ascii="仿宋" w:eastAsia="仿宋" w:hAnsi="仿宋" w:cs="Tahoma" w:hint="eastAsia"/>
                <w:color w:val="666666"/>
                <w:kern w:val="0"/>
                <w:sz w:val="28"/>
                <w:szCs w:val="28"/>
              </w:rPr>
              <w:t>15</w:t>
            </w:r>
            <w:r w:rsidRPr="001C3474">
              <w:rPr>
                <w:rFonts w:ascii="仿宋" w:eastAsia="仿宋" w:hAnsi="仿宋" w:cs="Tahoma"/>
                <w:color w:val="666666"/>
                <w:kern w:val="0"/>
                <w:sz w:val="28"/>
                <w:szCs w:val="28"/>
              </w:rPr>
              <w:t>0W</w:t>
            </w:r>
          </w:p>
          <w:p w:rsidR="007B3790" w:rsidRPr="00BD6A44" w:rsidRDefault="007B3790" w:rsidP="007B3790">
            <w:pPr>
              <w:widowControl/>
              <w:numPr>
                <w:ilvl w:val="0"/>
                <w:numId w:val="8"/>
              </w:numPr>
              <w:pBdr>
                <w:top w:val="single" w:sz="6" w:space="0" w:color="FFFFFF"/>
              </w:pBdr>
              <w:shd w:val="clear" w:color="auto" w:fill="FFFFFF"/>
              <w:spacing w:before="150" w:line="270" w:lineRule="atLeast"/>
              <w:ind w:left="0" w:right="225"/>
              <w:jc w:val="left"/>
              <w:textAlignment w:val="top"/>
              <w:rPr>
                <w:rFonts w:ascii="仿宋" w:eastAsia="仿宋" w:hAnsi="仿宋" w:cs="Tahoma"/>
                <w:color w:val="666666"/>
                <w:kern w:val="0"/>
                <w:sz w:val="28"/>
                <w:szCs w:val="28"/>
              </w:rPr>
            </w:pPr>
            <w:r w:rsidRPr="00BD6A44">
              <w:rPr>
                <w:rFonts w:ascii="仿宋" w:eastAsia="仿宋" w:hAnsi="仿宋" w:cs="Tahoma" w:hint="eastAsia"/>
                <w:color w:val="666666"/>
                <w:kern w:val="0"/>
                <w:sz w:val="28"/>
                <w:szCs w:val="28"/>
              </w:rPr>
              <w:t>24小时定时开关</w:t>
            </w:r>
          </w:p>
          <w:p w:rsidR="007B3790" w:rsidRPr="00BD6A44" w:rsidRDefault="007B3790" w:rsidP="007B3790">
            <w:pPr>
              <w:widowControl/>
              <w:numPr>
                <w:ilvl w:val="0"/>
                <w:numId w:val="8"/>
              </w:numPr>
              <w:pBdr>
                <w:top w:val="single" w:sz="6" w:space="0" w:color="FFFFFF"/>
              </w:pBdr>
              <w:shd w:val="clear" w:color="auto" w:fill="FFFFFF"/>
              <w:spacing w:before="150" w:line="270" w:lineRule="atLeast"/>
              <w:ind w:left="0" w:right="225"/>
              <w:jc w:val="left"/>
              <w:textAlignment w:val="top"/>
              <w:rPr>
                <w:rFonts w:ascii="仿宋" w:eastAsia="仿宋" w:hAnsi="仿宋" w:cs="Tahoma"/>
                <w:color w:val="666666"/>
                <w:kern w:val="0"/>
                <w:sz w:val="28"/>
                <w:szCs w:val="28"/>
              </w:rPr>
            </w:pPr>
            <w:r w:rsidRPr="00BD6A44">
              <w:rPr>
                <w:rFonts w:ascii="仿宋" w:eastAsia="仿宋" w:hAnsi="仿宋" w:cs="Tahoma" w:hint="eastAsia"/>
                <w:color w:val="666666"/>
                <w:kern w:val="0"/>
                <w:sz w:val="28"/>
                <w:szCs w:val="28"/>
              </w:rPr>
              <w:t>显示屏：环境温度数码显示</w:t>
            </w:r>
          </w:p>
          <w:p w:rsidR="007B3790" w:rsidRPr="00BD6A44" w:rsidRDefault="007B3790" w:rsidP="007B3790">
            <w:pPr>
              <w:widowControl/>
              <w:numPr>
                <w:ilvl w:val="0"/>
                <w:numId w:val="8"/>
              </w:numPr>
              <w:pBdr>
                <w:top w:val="single" w:sz="6" w:space="0" w:color="FFFFFF"/>
              </w:pBdr>
              <w:shd w:val="clear" w:color="auto" w:fill="FFFFFF"/>
              <w:spacing w:before="150" w:line="270" w:lineRule="atLeast"/>
              <w:ind w:left="0" w:right="225"/>
              <w:jc w:val="left"/>
              <w:textAlignment w:val="top"/>
              <w:rPr>
                <w:rFonts w:ascii="仿宋" w:eastAsia="仿宋" w:hAnsi="仿宋" w:cs="Tahoma"/>
                <w:color w:val="666666"/>
                <w:kern w:val="0"/>
                <w:sz w:val="28"/>
                <w:szCs w:val="28"/>
              </w:rPr>
            </w:pPr>
            <w:r w:rsidRPr="00BD6A44">
              <w:rPr>
                <w:rFonts w:ascii="仿宋" w:eastAsia="仿宋" w:hAnsi="仿宋" w:cs="Tahoma" w:hint="eastAsia"/>
                <w:color w:val="666666"/>
                <w:kern w:val="0"/>
                <w:sz w:val="28"/>
                <w:szCs w:val="28"/>
              </w:rPr>
              <w:t>温度调节范围：10</w:t>
            </w:r>
            <w:r w:rsidRPr="00BD6A44">
              <w:rPr>
                <w:rFonts w:ascii="仿宋" w:eastAsia="仿宋" w:hAnsi="仿宋" w:hint="eastAsia"/>
                <w:sz w:val="28"/>
                <w:szCs w:val="28"/>
              </w:rPr>
              <w:t>%</w:t>
            </w:r>
            <w:r w:rsidRPr="00BD6A44">
              <w:rPr>
                <w:rFonts w:ascii="仿宋" w:eastAsia="仿宋" w:hAnsi="仿宋" w:cs="Tahoma" w:hint="eastAsia"/>
                <w:color w:val="666666"/>
                <w:kern w:val="0"/>
                <w:sz w:val="28"/>
                <w:szCs w:val="28"/>
              </w:rPr>
              <w:t>－90</w:t>
            </w:r>
            <w:r w:rsidRPr="00BD6A44">
              <w:rPr>
                <w:rFonts w:ascii="仿宋" w:eastAsia="仿宋" w:hAnsi="仿宋" w:hint="eastAsia"/>
                <w:sz w:val="28"/>
                <w:szCs w:val="28"/>
              </w:rPr>
              <w:t>%，低温化霜、断电记忆</w:t>
            </w:r>
          </w:p>
          <w:p w:rsidR="007B3790" w:rsidRPr="00BD6A44" w:rsidRDefault="007B3790" w:rsidP="007B3790">
            <w:pPr>
              <w:widowControl/>
              <w:numPr>
                <w:ilvl w:val="0"/>
                <w:numId w:val="8"/>
              </w:numPr>
              <w:pBdr>
                <w:top w:val="single" w:sz="6" w:space="0" w:color="FFFFFF"/>
              </w:pBdr>
              <w:shd w:val="clear" w:color="auto" w:fill="FFFFFF"/>
              <w:spacing w:before="150" w:line="270" w:lineRule="atLeast"/>
              <w:ind w:left="0" w:right="225"/>
              <w:jc w:val="left"/>
              <w:textAlignment w:val="top"/>
              <w:rPr>
                <w:rFonts w:ascii="仿宋" w:eastAsia="仿宋" w:hAnsi="仿宋" w:cs="Tahoma"/>
                <w:color w:val="666666"/>
                <w:kern w:val="0"/>
                <w:sz w:val="28"/>
                <w:szCs w:val="28"/>
              </w:rPr>
            </w:pPr>
            <w:r w:rsidRPr="00BD6A44">
              <w:rPr>
                <w:rFonts w:ascii="仿宋" w:eastAsia="仿宋" w:hAnsi="仿宋" w:hint="eastAsia"/>
                <w:sz w:val="28"/>
                <w:szCs w:val="28"/>
              </w:rPr>
              <w:t>风扇类型：涡轮风道系统</w:t>
            </w:r>
          </w:p>
          <w:p w:rsidR="007B3790" w:rsidRPr="00BD6A44" w:rsidRDefault="007B3790" w:rsidP="007B3790">
            <w:pPr>
              <w:widowControl/>
              <w:numPr>
                <w:ilvl w:val="0"/>
                <w:numId w:val="8"/>
              </w:numPr>
              <w:pBdr>
                <w:top w:val="single" w:sz="6" w:space="0" w:color="FFFFFF"/>
              </w:pBdr>
              <w:shd w:val="clear" w:color="auto" w:fill="FFFFFF"/>
              <w:spacing w:before="150" w:line="270" w:lineRule="atLeast"/>
              <w:ind w:left="0" w:right="225"/>
              <w:jc w:val="left"/>
              <w:textAlignment w:val="top"/>
              <w:rPr>
                <w:rFonts w:ascii="仿宋" w:eastAsia="仿宋" w:hAnsi="仿宋" w:cs="Tahoma"/>
                <w:color w:val="666666"/>
                <w:kern w:val="0"/>
                <w:sz w:val="28"/>
                <w:szCs w:val="28"/>
              </w:rPr>
            </w:pPr>
            <w:r w:rsidRPr="00BD6A44">
              <w:rPr>
                <w:rFonts w:ascii="仿宋" w:eastAsia="仿宋" w:hAnsi="仿宋" w:hint="eastAsia"/>
                <w:sz w:val="28"/>
                <w:szCs w:val="28"/>
              </w:rPr>
              <w:t>外观材质：塑钢</w:t>
            </w:r>
          </w:p>
          <w:p w:rsidR="007B3790" w:rsidRPr="00BD6A44" w:rsidRDefault="007B3790" w:rsidP="007B3790">
            <w:pPr>
              <w:widowControl/>
              <w:numPr>
                <w:ilvl w:val="0"/>
                <w:numId w:val="8"/>
              </w:numPr>
              <w:pBdr>
                <w:top w:val="single" w:sz="6" w:space="0" w:color="FFFFFF"/>
              </w:pBdr>
              <w:shd w:val="clear" w:color="auto" w:fill="FFFFFF"/>
              <w:spacing w:before="150" w:line="270" w:lineRule="atLeast"/>
              <w:ind w:left="0" w:right="225"/>
              <w:jc w:val="left"/>
              <w:textAlignment w:val="top"/>
              <w:rPr>
                <w:rFonts w:ascii="仿宋" w:eastAsia="仿宋" w:hAnsi="仿宋" w:cs="Tahoma"/>
                <w:color w:val="666666"/>
                <w:kern w:val="0"/>
                <w:sz w:val="28"/>
                <w:szCs w:val="28"/>
              </w:rPr>
            </w:pPr>
            <w:r w:rsidRPr="00BD6A44">
              <w:rPr>
                <w:rFonts w:ascii="仿宋" w:eastAsia="仿宋" w:hAnsi="仿宋" w:hint="eastAsia"/>
                <w:sz w:val="28"/>
                <w:szCs w:val="28"/>
              </w:rPr>
              <w:t>产品尺寸：</w:t>
            </w:r>
            <w:r w:rsidRPr="00BD6A44">
              <w:rPr>
                <w:rFonts w:ascii="仿宋" w:eastAsia="仿宋" w:hAnsi="仿宋" w:cs="Tahoma" w:hint="eastAsia"/>
                <w:color w:val="000000"/>
                <w:sz w:val="28"/>
                <w:szCs w:val="28"/>
                <w:shd w:val="clear" w:color="auto" w:fill="FFFFFF"/>
              </w:rPr>
              <w:t>≧</w:t>
            </w:r>
            <w:r w:rsidRPr="00BD6A44">
              <w:rPr>
                <w:rFonts w:ascii="仿宋" w:eastAsia="仿宋" w:hAnsi="仿宋" w:hint="eastAsia"/>
                <w:sz w:val="28"/>
                <w:szCs w:val="28"/>
              </w:rPr>
              <w:t>540*46</w:t>
            </w:r>
            <w:r>
              <w:rPr>
                <w:rFonts w:ascii="仿宋" w:eastAsia="仿宋" w:hAnsi="仿宋" w:hint="eastAsia"/>
                <w:sz w:val="28"/>
                <w:szCs w:val="28"/>
              </w:rPr>
              <w:t>0</w:t>
            </w:r>
            <w:r w:rsidRPr="00BD6A44">
              <w:rPr>
                <w:rFonts w:ascii="仿宋" w:eastAsia="仿宋" w:hAnsi="仿宋" w:hint="eastAsia"/>
                <w:sz w:val="28"/>
                <w:szCs w:val="28"/>
              </w:rPr>
              <w:t>*120</w:t>
            </w:r>
            <w:r>
              <w:rPr>
                <w:rFonts w:ascii="仿宋" w:eastAsia="仿宋" w:hAnsi="仿宋" w:hint="eastAsia"/>
                <w:sz w:val="28"/>
                <w:szCs w:val="28"/>
              </w:rPr>
              <w:t>0</w:t>
            </w:r>
            <w:r w:rsidRPr="00BD6A44">
              <w:rPr>
                <w:rFonts w:ascii="仿宋" w:eastAsia="仿宋" w:hAnsi="仿宋" w:hint="eastAsia"/>
                <w:sz w:val="28"/>
                <w:szCs w:val="28"/>
              </w:rPr>
              <w:t>mm</w:t>
            </w:r>
          </w:p>
        </w:tc>
        <w:tc>
          <w:tcPr>
            <w:tcW w:w="1110" w:type="dxa"/>
          </w:tcPr>
          <w:p w:rsidR="007B3790" w:rsidRPr="00DA3489" w:rsidRDefault="007B3790" w:rsidP="007F2CA5">
            <w:pPr>
              <w:rPr>
                <w:rFonts w:asciiTheme="majorEastAsia" w:eastAsiaTheme="majorEastAsia" w:hAnsiTheme="majorEastAsia"/>
                <w:sz w:val="24"/>
              </w:rPr>
            </w:pPr>
            <w:r w:rsidRPr="00DA3489">
              <w:rPr>
                <w:rFonts w:asciiTheme="majorEastAsia" w:eastAsiaTheme="majorEastAsia" w:hAnsiTheme="majorEastAsia" w:hint="eastAsia"/>
                <w:sz w:val="24"/>
              </w:rPr>
              <w:t>1</w:t>
            </w:r>
          </w:p>
        </w:tc>
      </w:tr>
      <w:tr w:rsidR="007B3790" w:rsidRPr="00DA3489" w:rsidTr="007F2CA5">
        <w:trPr>
          <w:trHeight w:val="800"/>
        </w:trPr>
        <w:tc>
          <w:tcPr>
            <w:tcW w:w="1951" w:type="dxa"/>
          </w:tcPr>
          <w:p w:rsidR="007B3790" w:rsidRPr="00BD6A44" w:rsidRDefault="007B3790" w:rsidP="007F2CA5">
            <w:pPr>
              <w:rPr>
                <w:rFonts w:ascii="仿宋" w:eastAsia="仿宋" w:hAnsi="仿宋"/>
                <w:sz w:val="28"/>
                <w:szCs w:val="28"/>
              </w:rPr>
            </w:pPr>
            <w:r w:rsidRPr="00BD6A44">
              <w:rPr>
                <w:rFonts w:ascii="仿宋" w:eastAsia="仿宋" w:hAnsi="仿宋" w:hint="eastAsia"/>
                <w:sz w:val="28"/>
                <w:szCs w:val="28"/>
              </w:rPr>
              <w:t>消毒机</w:t>
            </w:r>
          </w:p>
        </w:tc>
        <w:tc>
          <w:tcPr>
            <w:tcW w:w="4800" w:type="dxa"/>
          </w:tcPr>
          <w:p w:rsidR="007B3790" w:rsidRPr="00BD6A44" w:rsidRDefault="007B3790" w:rsidP="007F2CA5">
            <w:pPr>
              <w:rPr>
                <w:rFonts w:ascii="仿宋" w:eastAsia="仿宋" w:hAnsi="仿宋"/>
                <w:sz w:val="28"/>
                <w:szCs w:val="28"/>
              </w:rPr>
            </w:pPr>
            <w:r w:rsidRPr="00BD6A44">
              <w:rPr>
                <w:rFonts w:ascii="仿宋" w:eastAsia="仿宋" w:hAnsi="仿宋" w:hint="eastAsia"/>
                <w:sz w:val="28"/>
                <w:szCs w:val="28"/>
              </w:rPr>
              <w:t xml:space="preserve">  噪音：≦50db</w:t>
            </w:r>
          </w:p>
          <w:p w:rsidR="007B3790" w:rsidRPr="00BD6A44" w:rsidRDefault="007B3790" w:rsidP="007F2CA5">
            <w:pPr>
              <w:rPr>
                <w:rFonts w:ascii="仿宋" w:eastAsia="仿宋" w:hAnsi="仿宋"/>
                <w:sz w:val="28"/>
                <w:szCs w:val="28"/>
              </w:rPr>
            </w:pPr>
            <w:r w:rsidRPr="00BD6A44">
              <w:rPr>
                <w:rFonts w:ascii="仿宋" w:eastAsia="仿宋" w:hAnsi="仿宋" w:hint="eastAsia"/>
                <w:sz w:val="28"/>
                <w:szCs w:val="28"/>
              </w:rPr>
              <w:t>紫外线强度：</w:t>
            </w:r>
            <w:r w:rsidRPr="00BD6A44">
              <w:rPr>
                <w:rFonts w:ascii="仿宋" w:eastAsia="仿宋" w:hAnsi="仿宋" w:cs="Tahoma" w:hint="eastAsia"/>
                <w:color w:val="000000"/>
                <w:sz w:val="28"/>
                <w:szCs w:val="28"/>
                <w:shd w:val="clear" w:color="auto" w:fill="FFFFFF"/>
              </w:rPr>
              <w:t>≧</w:t>
            </w:r>
            <w:r w:rsidRPr="00BD6A44">
              <w:rPr>
                <w:rFonts w:ascii="仿宋" w:eastAsia="仿宋" w:hAnsi="仿宋" w:hint="eastAsia"/>
                <w:sz w:val="28"/>
                <w:szCs w:val="28"/>
              </w:rPr>
              <w:t>12800um</w:t>
            </w:r>
          </w:p>
          <w:p w:rsidR="007B3790" w:rsidRPr="00BD6A44" w:rsidRDefault="007B3790" w:rsidP="007F2CA5">
            <w:pPr>
              <w:rPr>
                <w:rFonts w:ascii="仿宋" w:eastAsia="仿宋" w:hAnsi="仿宋"/>
                <w:sz w:val="28"/>
                <w:szCs w:val="28"/>
              </w:rPr>
            </w:pPr>
            <w:r w:rsidRPr="00BD6A44">
              <w:rPr>
                <w:rFonts w:ascii="仿宋" w:eastAsia="仿宋" w:hAnsi="仿宋" w:hint="eastAsia"/>
                <w:sz w:val="28"/>
                <w:szCs w:val="28"/>
              </w:rPr>
              <w:t>臭氧产量：</w:t>
            </w:r>
            <w:r w:rsidRPr="00BD6A44">
              <w:rPr>
                <w:rFonts w:ascii="仿宋" w:eastAsia="仿宋" w:hAnsi="仿宋" w:cs="Tahoma" w:hint="eastAsia"/>
                <w:color w:val="000000"/>
                <w:sz w:val="28"/>
                <w:szCs w:val="28"/>
                <w:shd w:val="clear" w:color="auto" w:fill="FFFFFF"/>
              </w:rPr>
              <w:t>≧</w:t>
            </w:r>
            <w:r w:rsidRPr="00BD6A44">
              <w:rPr>
                <w:rFonts w:ascii="仿宋" w:eastAsia="仿宋" w:hAnsi="仿宋" w:hint="eastAsia"/>
                <w:sz w:val="28"/>
                <w:szCs w:val="28"/>
              </w:rPr>
              <w:t>5G</w:t>
            </w:r>
          </w:p>
          <w:p w:rsidR="007B3790" w:rsidRPr="00BD6A44" w:rsidRDefault="007B3790" w:rsidP="007F2CA5">
            <w:pPr>
              <w:rPr>
                <w:rFonts w:ascii="仿宋" w:eastAsia="仿宋" w:hAnsi="仿宋"/>
                <w:sz w:val="28"/>
                <w:szCs w:val="28"/>
              </w:rPr>
            </w:pPr>
            <w:r w:rsidRPr="00BD6A44">
              <w:rPr>
                <w:rFonts w:ascii="仿宋" w:eastAsia="仿宋" w:hAnsi="仿宋" w:hint="eastAsia"/>
                <w:sz w:val="28"/>
                <w:szCs w:val="28"/>
              </w:rPr>
              <w:t>额定功率：500w</w:t>
            </w:r>
          </w:p>
          <w:p w:rsidR="007B3790" w:rsidRPr="00BD6A44" w:rsidRDefault="007B3790" w:rsidP="007F2CA5">
            <w:pPr>
              <w:rPr>
                <w:rFonts w:ascii="仿宋" w:eastAsia="仿宋" w:hAnsi="仿宋"/>
                <w:sz w:val="28"/>
                <w:szCs w:val="28"/>
              </w:rPr>
            </w:pPr>
            <w:r w:rsidRPr="00BD6A44">
              <w:rPr>
                <w:rFonts w:ascii="仿宋" w:eastAsia="仿宋" w:hAnsi="仿宋" w:hint="eastAsia"/>
                <w:sz w:val="28"/>
                <w:szCs w:val="28"/>
              </w:rPr>
              <w:lastRenderedPageBreak/>
              <w:t>操作方式 ：摇控+按键</w:t>
            </w:r>
          </w:p>
          <w:p w:rsidR="007B3790" w:rsidRPr="00BD6A44" w:rsidRDefault="007B3790" w:rsidP="007F2CA5">
            <w:pPr>
              <w:rPr>
                <w:rFonts w:ascii="仿宋" w:eastAsia="仿宋" w:hAnsi="仿宋"/>
                <w:sz w:val="28"/>
                <w:szCs w:val="28"/>
              </w:rPr>
            </w:pPr>
            <w:r w:rsidRPr="00BD6A44">
              <w:rPr>
                <w:rFonts w:ascii="仿宋" w:eastAsia="仿宋" w:hAnsi="仿宋" w:hint="eastAsia"/>
                <w:sz w:val="28"/>
                <w:szCs w:val="28"/>
              </w:rPr>
              <w:t>产品尺寸：</w:t>
            </w:r>
            <w:r w:rsidRPr="00BD6A44">
              <w:rPr>
                <w:rFonts w:ascii="仿宋" w:eastAsia="仿宋" w:hAnsi="仿宋" w:cs="Tahoma" w:hint="eastAsia"/>
                <w:color w:val="000000"/>
                <w:sz w:val="28"/>
                <w:szCs w:val="28"/>
                <w:shd w:val="clear" w:color="auto" w:fill="FFFFFF"/>
              </w:rPr>
              <w:t>≧</w:t>
            </w:r>
            <w:r w:rsidRPr="00BD6A44">
              <w:rPr>
                <w:rFonts w:ascii="仿宋" w:eastAsia="仿宋" w:hAnsi="仿宋" w:hint="eastAsia"/>
                <w:sz w:val="28"/>
                <w:szCs w:val="28"/>
              </w:rPr>
              <w:t>1900*350*600mm</w:t>
            </w:r>
          </w:p>
          <w:p w:rsidR="007B3790" w:rsidRPr="00BD6A44" w:rsidRDefault="007B3790" w:rsidP="007F2CA5">
            <w:pPr>
              <w:rPr>
                <w:rFonts w:ascii="仿宋" w:eastAsia="仿宋" w:hAnsi="仿宋"/>
                <w:sz w:val="28"/>
                <w:szCs w:val="28"/>
              </w:rPr>
            </w:pPr>
            <w:r w:rsidRPr="00BD6A44">
              <w:rPr>
                <w:rFonts w:ascii="仿宋" w:eastAsia="仿宋" w:hAnsi="仿宋" w:hint="eastAsia"/>
                <w:sz w:val="28"/>
                <w:szCs w:val="28"/>
              </w:rPr>
              <w:t>使用气源：空气源</w:t>
            </w:r>
          </w:p>
          <w:p w:rsidR="007B3790" w:rsidRPr="00BD6A44" w:rsidRDefault="007B3790" w:rsidP="007F2CA5">
            <w:pPr>
              <w:rPr>
                <w:rFonts w:ascii="仿宋" w:eastAsia="仿宋" w:hAnsi="仿宋"/>
                <w:sz w:val="28"/>
                <w:szCs w:val="28"/>
              </w:rPr>
            </w:pPr>
            <w:r w:rsidRPr="00BD6A44">
              <w:rPr>
                <w:rFonts w:ascii="仿宋" w:eastAsia="仿宋" w:hAnsi="仿宋" w:cs="Tahoma"/>
                <w:color w:val="000000"/>
                <w:sz w:val="28"/>
                <w:szCs w:val="28"/>
                <w:shd w:val="clear" w:color="auto" w:fill="FFFFFF"/>
              </w:rPr>
              <w:t>空气净化器风量:</w:t>
            </w:r>
            <w:r w:rsidRPr="00BD6A44">
              <w:rPr>
                <w:rFonts w:ascii="仿宋" w:eastAsia="仿宋" w:hAnsi="仿宋" w:cs="Tahoma" w:hint="eastAsia"/>
                <w:color w:val="000000"/>
                <w:sz w:val="28"/>
                <w:szCs w:val="28"/>
                <w:shd w:val="clear" w:color="auto" w:fill="FFFFFF"/>
              </w:rPr>
              <w:t xml:space="preserve"> ≧</w:t>
            </w:r>
            <w:r w:rsidRPr="00BD6A44">
              <w:rPr>
                <w:rFonts w:ascii="Tahoma" w:eastAsia="仿宋" w:hAnsi="Tahoma" w:cs="Tahoma"/>
                <w:color w:val="000000"/>
                <w:sz w:val="28"/>
                <w:szCs w:val="28"/>
                <w:shd w:val="clear" w:color="auto" w:fill="FFFFFF"/>
              </w:rPr>
              <w:t> </w:t>
            </w:r>
            <w:r w:rsidRPr="00BD6A44">
              <w:rPr>
                <w:rFonts w:ascii="仿宋" w:eastAsia="仿宋" w:hAnsi="仿宋" w:cs="Tahoma"/>
                <w:color w:val="000000"/>
                <w:sz w:val="28"/>
                <w:szCs w:val="28"/>
                <w:shd w:val="clear" w:color="auto" w:fill="FFFFFF"/>
              </w:rPr>
              <w:t>400 立方米/小</w:t>
            </w:r>
            <w:r w:rsidRPr="00BD6A44">
              <w:rPr>
                <w:rFonts w:ascii="仿宋" w:eastAsia="仿宋" w:hAnsi="仿宋" w:cs="Tahoma" w:hint="eastAsia"/>
                <w:color w:val="000000"/>
                <w:sz w:val="28"/>
                <w:szCs w:val="28"/>
                <w:shd w:val="clear" w:color="auto" w:fill="FFFFFF"/>
              </w:rPr>
              <w:t>时</w:t>
            </w:r>
          </w:p>
        </w:tc>
        <w:tc>
          <w:tcPr>
            <w:tcW w:w="1110" w:type="dxa"/>
          </w:tcPr>
          <w:p w:rsidR="007B3790" w:rsidRPr="00DA3489" w:rsidRDefault="007B3790" w:rsidP="007F2CA5">
            <w:pPr>
              <w:rPr>
                <w:rFonts w:asciiTheme="majorEastAsia" w:eastAsiaTheme="majorEastAsia" w:hAnsiTheme="majorEastAsia"/>
                <w:sz w:val="24"/>
              </w:rPr>
            </w:pPr>
            <w:r w:rsidRPr="00DA3489">
              <w:rPr>
                <w:rFonts w:asciiTheme="majorEastAsia" w:eastAsiaTheme="majorEastAsia" w:hAnsiTheme="majorEastAsia" w:hint="eastAsia"/>
                <w:sz w:val="24"/>
              </w:rPr>
              <w:lastRenderedPageBreak/>
              <w:t>1</w:t>
            </w:r>
          </w:p>
        </w:tc>
      </w:tr>
      <w:tr w:rsidR="007B3790" w:rsidRPr="00DA3489" w:rsidTr="007F2CA5">
        <w:trPr>
          <w:trHeight w:val="800"/>
        </w:trPr>
        <w:tc>
          <w:tcPr>
            <w:tcW w:w="1951" w:type="dxa"/>
          </w:tcPr>
          <w:p w:rsidR="007B3790" w:rsidRPr="00BD6A44" w:rsidRDefault="007B3790" w:rsidP="007F2CA5">
            <w:pPr>
              <w:rPr>
                <w:rFonts w:ascii="仿宋" w:eastAsia="仿宋" w:hAnsi="仿宋"/>
                <w:sz w:val="28"/>
                <w:szCs w:val="28"/>
              </w:rPr>
            </w:pPr>
            <w:r w:rsidRPr="00BD6A44">
              <w:rPr>
                <w:rFonts w:ascii="仿宋" w:eastAsia="仿宋" w:hAnsi="仿宋" w:hint="eastAsia"/>
                <w:sz w:val="28"/>
                <w:szCs w:val="28"/>
              </w:rPr>
              <w:lastRenderedPageBreak/>
              <w:t>臭氧消毒柜</w:t>
            </w:r>
          </w:p>
        </w:tc>
        <w:tc>
          <w:tcPr>
            <w:tcW w:w="4800" w:type="dxa"/>
          </w:tcPr>
          <w:p w:rsidR="007B3790" w:rsidRPr="00BD6A44" w:rsidRDefault="007B3790" w:rsidP="007F2CA5">
            <w:pPr>
              <w:ind w:firstLineChars="100" w:firstLine="280"/>
              <w:rPr>
                <w:rFonts w:ascii="仿宋" w:eastAsia="仿宋" w:hAnsi="仿宋" w:cs="Tahoma"/>
                <w:color w:val="000000"/>
                <w:sz w:val="28"/>
                <w:szCs w:val="28"/>
                <w:shd w:val="clear" w:color="auto" w:fill="FFFFFF"/>
              </w:rPr>
            </w:pPr>
            <w:r w:rsidRPr="00BD6A44">
              <w:rPr>
                <w:rFonts w:ascii="仿宋" w:eastAsia="仿宋" w:hAnsi="仿宋" w:cs="Tahoma" w:hint="eastAsia"/>
                <w:color w:val="000000"/>
                <w:sz w:val="28"/>
                <w:szCs w:val="28"/>
                <w:shd w:val="clear" w:color="auto" w:fill="FFFFFF"/>
              </w:rPr>
              <w:t>功率：900W</w:t>
            </w:r>
          </w:p>
          <w:p w:rsidR="007B3790" w:rsidRPr="00BD6A44" w:rsidRDefault="007B3790" w:rsidP="007F2CA5">
            <w:pPr>
              <w:ind w:firstLineChars="100" w:firstLine="280"/>
              <w:rPr>
                <w:rFonts w:ascii="仿宋" w:eastAsia="仿宋" w:hAnsi="仿宋" w:cs="Tahoma"/>
                <w:color w:val="000000"/>
                <w:sz w:val="28"/>
                <w:szCs w:val="28"/>
                <w:shd w:val="clear" w:color="auto" w:fill="FFFFFF"/>
              </w:rPr>
            </w:pPr>
            <w:r w:rsidRPr="00BD6A44">
              <w:rPr>
                <w:rFonts w:ascii="仿宋" w:eastAsia="仿宋" w:hAnsi="仿宋" w:cs="Tahoma" w:hint="eastAsia"/>
                <w:color w:val="000000"/>
                <w:sz w:val="28"/>
                <w:szCs w:val="28"/>
                <w:shd w:val="clear" w:color="auto" w:fill="FFFFFF"/>
              </w:rPr>
              <w:t>容积：≧300L</w:t>
            </w:r>
          </w:p>
          <w:p w:rsidR="007B3790" w:rsidRPr="00BD6A44" w:rsidRDefault="007B3790" w:rsidP="007F2CA5">
            <w:pPr>
              <w:ind w:firstLineChars="100" w:firstLine="280"/>
              <w:rPr>
                <w:rFonts w:ascii="仿宋" w:eastAsia="仿宋" w:hAnsi="仿宋" w:cs="Tahoma"/>
                <w:color w:val="000000"/>
                <w:sz w:val="28"/>
                <w:szCs w:val="28"/>
                <w:shd w:val="clear" w:color="auto" w:fill="FFFFFF"/>
              </w:rPr>
            </w:pPr>
            <w:r w:rsidRPr="00BD6A44">
              <w:rPr>
                <w:rFonts w:ascii="仿宋" w:eastAsia="仿宋" w:hAnsi="仿宋" w:cs="Tahoma" w:hint="eastAsia"/>
                <w:color w:val="000000"/>
                <w:sz w:val="28"/>
                <w:szCs w:val="28"/>
                <w:shd w:val="clear" w:color="auto" w:fill="FFFFFF"/>
              </w:rPr>
              <w:t>臭氧浓度：5mg/ m</w:t>
            </w:r>
            <w:r w:rsidRPr="00BD6A44">
              <w:rPr>
                <w:rFonts w:ascii="仿宋" w:eastAsia="仿宋" w:hAnsi="仿宋" w:cs="Tahoma" w:hint="eastAsia"/>
                <w:color w:val="000000"/>
                <w:sz w:val="28"/>
                <w:szCs w:val="28"/>
                <w:shd w:val="clear" w:color="auto" w:fill="FFFFFF"/>
                <w:vertAlign w:val="superscript"/>
              </w:rPr>
              <w:t>3</w:t>
            </w:r>
            <w:r w:rsidRPr="00BD6A44">
              <w:rPr>
                <w:rFonts w:ascii="仿宋" w:eastAsia="仿宋" w:hAnsi="仿宋" w:cs="Tahoma" w:hint="eastAsia"/>
                <w:color w:val="000000"/>
                <w:sz w:val="28"/>
                <w:szCs w:val="28"/>
                <w:shd w:val="clear" w:color="auto" w:fill="FFFFFF"/>
              </w:rPr>
              <w:t>≤0</w:t>
            </w:r>
            <w:r w:rsidRPr="00BD6A44">
              <w:rPr>
                <w:rFonts w:ascii="仿宋" w:eastAsia="仿宋" w:hAnsi="仿宋" w:cs="Tahoma" w:hint="eastAsia"/>
                <w:color w:val="000000"/>
                <w:sz w:val="28"/>
                <w:szCs w:val="28"/>
                <w:shd w:val="clear" w:color="auto" w:fill="FFFFFF"/>
                <w:vertAlign w:val="subscript"/>
              </w:rPr>
              <w:t>3</w:t>
            </w:r>
            <w:r w:rsidRPr="00BD6A44">
              <w:rPr>
                <w:rFonts w:ascii="仿宋" w:eastAsia="仿宋" w:hAnsi="仿宋" w:cs="Tahoma" w:hint="eastAsia"/>
                <w:color w:val="000000"/>
                <w:sz w:val="28"/>
                <w:szCs w:val="28"/>
                <w:shd w:val="clear" w:color="auto" w:fill="FFFFFF"/>
              </w:rPr>
              <w:t>浓度≤30 mg/ m</w:t>
            </w:r>
            <w:r w:rsidRPr="00BD6A44">
              <w:rPr>
                <w:rFonts w:ascii="仿宋" w:eastAsia="仿宋" w:hAnsi="仿宋" w:cs="Tahoma" w:hint="eastAsia"/>
                <w:color w:val="000000"/>
                <w:sz w:val="28"/>
                <w:szCs w:val="28"/>
                <w:shd w:val="clear" w:color="auto" w:fill="FFFFFF"/>
                <w:vertAlign w:val="superscript"/>
              </w:rPr>
              <w:t>3</w:t>
            </w:r>
            <w:r w:rsidRPr="00BD6A44">
              <w:rPr>
                <w:rFonts w:ascii="仿宋" w:eastAsia="仿宋" w:hAnsi="仿宋" w:cs="Tahoma" w:hint="eastAsia"/>
                <w:color w:val="000000"/>
                <w:sz w:val="28"/>
                <w:szCs w:val="28"/>
                <w:shd w:val="clear" w:color="auto" w:fill="FFFFFF"/>
              </w:rPr>
              <w:t xml:space="preserve"> </w:t>
            </w:r>
          </w:p>
          <w:p w:rsidR="007B3790" w:rsidRPr="00BD6A44" w:rsidRDefault="007B3790" w:rsidP="007F2CA5">
            <w:pPr>
              <w:pStyle w:val="1"/>
              <w:shd w:val="clear" w:color="auto" w:fill="FFFFFF"/>
              <w:spacing w:line="420" w:lineRule="atLeast"/>
              <w:ind w:firstLineChars="100" w:firstLine="280"/>
              <w:rPr>
                <w:rFonts w:ascii="仿宋" w:eastAsia="仿宋" w:hAnsi="仿宋"/>
                <w:b w:val="0"/>
                <w:bCs/>
                <w:color w:val="333333"/>
                <w:sz w:val="28"/>
                <w:szCs w:val="28"/>
              </w:rPr>
            </w:pPr>
            <w:r w:rsidRPr="00BD6A44">
              <w:rPr>
                <w:rFonts w:ascii="仿宋" w:eastAsia="仿宋" w:hAnsi="仿宋" w:cs="Tahoma" w:hint="eastAsia"/>
                <w:b w:val="0"/>
                <w:color w:val="000000"/>
                <w:sz w:val="28"/>
                <w:szCs w:val="28"/>
                <w:shd w:val="clear" w:color="auto" w:fill="FFFFFF"/>
              </w:rPr>
              <w:t>温度75℃</w:t>
            </w:r>
            <w:r w:rsidRPr="00BD6A44">
              <w:rPr>
                <w:rFonts w:ascii="仿宋" w:eastAsia="仿宋" w:hAnsi="仿宋" w:hint="eastAsia"/>
                <w:b w:val="0"/>
                <w:color w:val="333333"/>
                <w:sz w:val="28"/>
                <w:szCs w:val="28"/>
              </w:rPr>
              <w:t>±</w:t>
            </w:r>
            <w:r w:rsidRPr="00BD6A44">
              <w:rPr>
                <w:rFonts w:ascii="仿宋" w:eastAsia="仿宋" w:hAnsi="仿宋" w:cs="Tahoma" w:hint="eastAsia"/>
                <w:b w:val="0"/>
                <w:color w:val="000000"/>
                <w:sz w:val="28"/>
                <w:szCs w:val="28"/>
                <w:shd w:val="clear" w:color="auto" w:fill="FFFFFF"/>
              </w:rPr>
              <w:t>30℃</w:t>
            </w:r>
          </w:p>
          <w:p w:rsidR="007B3790" w:rsidRPr="00BD6A44" w:rsidRDefault="007B3790" w:rsidP="007F2CA5">
            <w:pPr>
              <w:ind w:firstLineChars="100" w:firstLine="280"/>
              <w:rPr>
                <w:rFonts w:ascii="仿宋" w:eastAsia="仿宋" w:hAnsi="仿宋" w:cs="Tahoma"/>
                <w:color w:val="000000"/>
                <w:sz w:val="28"/>
                <w:szCs w:val="28"/>
                <w:shd w:val="clear" w:color="auto" w:fill="FFFFFF"/>
              </w:rPr>
            </w:pPr>
            <w:r w:rsidRPr="00BD6A44">
              <w:rPr>
                <w:rFonts w:ascii="仿宋" w:eastAsia="仿宋" w:hAnsi="仿宋" w:cs="Tahoma" w:hint="eastAsia"/>
                <w:color w:val="000000"/>
                <w:sz w:val="28"/>
                <w:szCs w:val="28"/>
                <w:shd w:val="clear" w:color="auto" w:fill="FFFFFF"/>
              </w:rPr>
              <w:t>外观尺寸：≧57</w:t>
            </w:r>
            <w:r w:rsidRPr="00BD6A44">
              <w:rPr>
                <w:rFonts w:ascii="仿宋" w:eastAsia="仿宋" w:hAnsi="仿宋" w:hint="eastAsia"/>
                <w:sz w:val="28"/>
                <w:szCs w:val="28"/>
              </w:rPr>
              <w:t>*</w:t>
            </w:r>
            <w:r w:rsidRPr="00BD6A44">
              <w:rPr>
                <w:rFonts w:ascii="仿宋" w:eastAsia="仿宋" w:hAnsi="仿宋" w:cs="Tahoma" w:hint="eastAsia"/>
                <w:color w:val="000000"/>
                <w:sz w:val="28"/>
                <w:szCs w:val="28"/>
                <w:shd w:val="clear" w:color="auto" w:fill="FFFFFF"/>
              </w:rPr>
              <w:t>50</w:t>
            </w:r>
            <w:r w:rsidRPr="00BD6A44">
              <w:rPr>
                <w:rFonts w:ascii="仿宋" w:eastAsia="仿宋" w:hAnsi="仿宋" w:hint="eastAsia"/>
                <w:sz w:val="28"/>
                <w:szCs w:val="28"/>
              </w:rPr>
              <w:t>*</w:t>
            </w:r>
            <w:r w:rsidRPr="00BD6A44">
              <w:rPr>
                <w:rFonts w:ascii="仿宋" w:eastAsia="仿宋" w:hAnsi="仿宋" w:cs="Tahoma" w:hint="eastAsia"/>
                <w:color w:val="000000"/>
                <w:sz w:val="28"/>
                <w:szCs w:val="28"/>
                <w:shd w:val="clear" w:color="auto" w:fill="FFFFFF"/>
              </w:rPr>
              <w:t>160(cm)</w:t>
            </w:r>
          </w:p>
          <w:p w:rsidR="007B3790" w:rsidRPr="00BD6A44" w:rsidRDefault="007B3790" w:rsidP="007F2CA5">
            <w:pPr>
              <w:ind w:firstLineChars="100" w:firstLine="280"/>
              <w:rPr>
                <w:rFonts w:ascii="仿宋" w:eastAsia="仿宋" w:hAnsi="仿宋" w:cs="Tahoma"/>
                <w:color w:val="000000"/>
                <w:sz w:val="28"/>
                <w:szCs w:val="28"/>
                <w:shd w:val="clear" w:color="auto" w:fill="FFFFFF"/>
              </w:rPr>
            </w:pPr>
            <w:r w:rsidRPr="00BD6A44">
              <w:rPr>
                <w:rFonts w:ascii="仿宋" w:eastAsia="仿宋" w:hAnsi="仿宋" w:cs="Tahoma" w:hint="eastAsia"/>
                <w:color w:val="000000"/>
                <w:sz w:val="28"/>
                <w:szCs w:val="28"/>
                <w:shd w:val="clear" w:color="auto" w:fill="FFFFFF"/>
              </w:rPr>
              <w:t>发热管使用寿命≧3000h</w:t>
            </w:r>
          </w:p>
        </w:tc>
        <w:tc>
          <w:tcPr>
            <w:tcW w:w="1110" w:type="dxa"/>
          </w:tcPr>
          <w:p w:rsidR="007B3790" w:rsidRPr="00DA3489" w:rsidRDefault="007B3790" w:rsidP="007F2CA5">
            <w:pPr>
              <w:rPr>
                <w:rFonts w:asciiTheme="majorEastAsia" w:eastAsiaTheme="majorEastAsia" w:hAnsiTheme="majorEastAsia"/>
                <w:sz w:val="24"/>
              </w:rPr>
            </w:pPr>
            <w:r w:rsidRPr="00DA3489">
              <w:rPr>
                <w:rFonts w:asciiTheme="majorEastAsia" w:eastAsiaTheme="majorEastAsia" w:hAnsiTheme="majorEastAsia" w:hint="eastAsia"/>
                <w:sz w:val="24"/>
              </w:rPr>
              <w:t>1</w:t>
            </w:r>
          </w:p>
        </w:tc>
      </w:tr>
      <w:tr w:rsidR="007B3790" w:rsidRPr="00D479B5" w:rsidTr="007F2CA5">
        <w:trPr>
          <w:trHeight w:val="800"/>
        </w:trPr>
        <w:tc>
          <w:tcPr>
            <w:tcW w:w="1951" w:type="dxa"/>
          </w:tcPr>
          <w:p w:rsidR="007B3790" w:rsidRPr="00BD6A44" w:rsidRDefault="007B3790" w:rsidP="007F2CA5">
            <w:pPr>
              <w:rPr>
                <w:rFonts w:ascii="仿宋" w:eastAsia="仿宋" w:hAnsi="仿宋"/>
                <w:sz w:val="28"/>
                <w:szCs w:val="28"/>
              </w:rPr>
            </w:pPr>
            <w:r w:rsidRPr="00BD6A44">
              <w:rPr>
                <w:rFonts w:ascii="仿宋" w:eastAsia="仿宋" w:hAnsi="仿宋" w:hint="eastAsia"/>
                <w:sz w:val="28"/>
                <w:szCs w:val="28"/>
              </w:rPr>
              <w:t>防磁柜</w:t>
            </w:r>
          </w:p>
        </w:tc>
        <w:tc>
          <w:tcPr>
            <w:tcW w:w="4800" w:type="dxa"/>
          </w:tcPr>
          <w:p w:rsidR="007B3790" w:rsidRPr="00BD6A44" w:rsidRDefault="007B3790" w:rsidP="007F2CA5">
            <w:pPr>
              <w:ind w:firstLineChars="100" w:firstLine="280"/>
              <w:rPr>
                <w:rFonts w:ascii="仿宋" w:eastAsia="仿宋" w:hAnsi="仿宋" w:cs="Tahoma"/>
                <w:color w:val="000000"/>
                <w:sz w:val="28"/>
                <w:szCs w:val="28"/>
                <w:shd w:val="clear" w:color="auto" w:fill="FFFFFF"/>
              </w:rPr>
            </w:pPr>
            <w:r w:rsidRPr="00BD6A44">
              <w:rPr>
                <w:rFonts w:ascii="仿宋" w:eastAsia="仿宋" w:hAnsi="仿宋" w:cs="Tahoma" w:hint="eastAsia"/>
                <w:color w:val="000000"/>
                <w:sz w:val="28"/>
                <w:szCs w:val="28"/>
                <w:shd w:val="clear" w:color="auto" w:fill="FFFFFF"/>
              </w:rPr>
              <w:t>观尺寸：≧57</w:t>
            </w:r>
            <w:r w:rsidRPr="00BD6A44">
              <w:rPr>
                <w:rFonts w:ascii="仿宋" w:eastAsia="仿宋" w:hAnsi="仿宋" w:hint="eastAsia"/>
                <w:sz w:val="28"/>
                <w:szCs w:val="28"/>
              </w:rPr>
              <w:t>*</w:t>
            </w:r>
            <w:r w:rsidRPr="00BD6A44">
              <w:rPr>
                <w:rFonts w:ascii="仿宋" w:eastAsia="仿宋" w:hAnsi="仿宋" w:cs="Tahoma" w:hint="eastAsia"/>
                <w:color w:val="000000"/>
                <w:sz w:val="28"/>
                <w:szCs w:val="28"/>
                <w:shd w:val="clear" w:color="auto" w:fill="FFFFFF"/>
              </w:rPr>
              <w:t>50</w:t>
            </w:r>
            <w:r w:rsidRPr="00BD6A44">
              <w:rPr>
                <w:rFonts w:ascii="仿宋" w:eastAsia="仿宋" w:hAnsi="仿宋" w:hint="eastAsia"/>
                <w:sz w:val="28"/>
                <w:szCs w:val="28"/>
              </w:rPr>
              <w:t>*</w:t>
            </w:r>
            <w:r w:rsidRPr="00BD6A44">
              <w:rPr>
                <w:rFonts w:ascii="仿宋" w:eastAsia="仿宋" w:hAnsi="仿宋" w:cs="Tahoma" w:hint="eastAsia"/>
                <w:color w:val="000000"/>
                <w:sz w:val="28"/>
                <w:szCs w:val="28"/>
                <w:shd w:val="clear" w:color="auto" w:fill="FFFFFF"/>
              </w:rPr>
              <w:t>160(cm)</w:t>
            </w:r>
          </w:p>
          <w:p w:rsidR="007B3790" w:rsidRPr="00BD6A44" w:rsidRDefault="007B3790" w:rsidP="007F2CA5">
            <w:pPr>
              <w:ind w:firstLineChars="100" w:firstLine="280"/>
              <w:rPr>
                <w:rFonts w:ascii="仿宋" w:eastAsia="仿宋" w:hAnsi="仿宋" w:cs="Tahoma"/>
                <w:color w:val="000000"/>
                <w:sz w:val="28"/>
                <w:szCs w:val="28"/>
                <w:shd w:val="clear" w:color="auto" w:fill="FFFFFF"/>
              </w:rPr>
            </w:pPr>
            <w:r w:rsidRPr="00BD6A44">
              <w:rPr>
                <w:rFonts w:ascii="仿宋" w:eastAsia="仿宋" w:hAnsi="仿宋" w:cs="Tahoma" w:hint="eastAsia"/>
                <w:color w:val="000000"/>
                <w:sz w:val="28"/>
                <w:szCs w:val="28"/>
                <w:shd w:val="clear" w:color="auto" w:fill="FFFFFF"/>
              </w:rPr>
              <w:t>发热管使用寿命≧3000h</w:t>
            </w:r>
          </w:p>
          <w:p w:rsidR="007B3790" w:rsidRPr="00BD6A44" w:rsidRDefault="007B3790" w:rsidP="007F2CA5">
            <w:pPr>
              <w:ind w:firstLineChars="100" w:firstLine="280"/>
              <w:rPr>
                <w:rFonts w:ascii="仿宋" w:eastAsia="仿宋" w:hAnsi="仿宋" w:cs="Tahoma"/>
                <w:color w:val="000000"/>
                <w:sz w:val="28"/>
                <w:szCs w:val="28"/>
                <w:shd w:val="clear" w:color="auto" w:fill="FFFFFF"/>
              </w:rPr>
            </w:pPr>
            <w:r w:rsidRPr="00BD6A44">
              <w:rPr>
                <w:rFonts w:ascii="仿宋" w:eastAsia="仿宋" w:hAnsi="仿宋" w:cs="Tahoma" w:hint="eastAsia"/>
                <w:color w:val="000000"/>
                <w:sz w:val="28"/>
                <w:szCs w:val="28"/>
                <w:shd w:val="clear" w:color="auto" w:fill="FFFFFF"/>
              </w:rPr>
              <w:t>柜子类型：档案室防磁柜</w:t>
            </w:r>
          </w:p>
          <w:p w:rsidR="007B3790" w:rsidRPr="00BD6A44" w:rsidRDefault="007B3790" w:rsidP="007F2CA5">
            <w:pPr>
              <w:ind w:firstLineChars="100" w:firstLine="280"/>
              <w:rPr>
                <w:rFonts w:ascii="仿宋" w:eastAsia="仿宋" w:hAnsi="仿宋" w:cs="Tahoma"/>
                <w:color w:val="000000"/>
                <w:sz w:val="28"/>
                <w:szCs w:val="28"/>
                <w:shd w:val="clear" w:color="auto" w:fill="FFFFFF"/>
              </w:rPr>
            </w:pPr>
            <w:r w:rsidRPr="00BD6A44">
              <w:rPr>
                <w:rFonts w:ascii="仿宋" w:eastAsia="仿宋" w:hAnsi="仿宋" w:cs="Tahoma" w:hint="eastAsia"/>
                <w:color w:val="000000"/>
                <w:sz w:val="28"/>
                <w:szCs w:val="28"/>
                <w:shd w:val="clear" w:color="auto" w:fill="FFFFFF"/>
              </w:rPr>
              <w:t>材质：1.2mm冷轧钢板</w:t>
            </w:r>
          </w:p>
          <w:p w:rsidR="007B3790" w:rsidRPr="00BD6A44" w:rsidRDefault="007B3790" w:rsidP="007F2CA5">
            <w:pPr>
              <w:ind w:firstLineChars="100" w:firstLine="280"/>
              <w:rPr>
                <w:rFonts w:ascii="仿宋" w:eastAsia="仿宋" w:hAnsi="仿宋" w:cs="Tahoma"/>
                <w:color w:val="000000"/>
                <w:sz w:val="28"/>
                <w:szCs w:val="28"/>
                <w:shd w:val="clear" w:color="auto" w:fill="FFFFFF"/>
              </w:rPr>
            </w:pPr>
            <w:r w:rsidRPr="00BD6A44">
              <w:rPr>
                <w:rFonts w:ascii="仿宋" w:eastAsia="仿宋" w:hAnsi="仿宋" w:cs="Tahoma" w:hint="eastAsia"/>
                <w:color w:val="000000"/>
                <w:sz w:val="28"/>
                <w:szCs w:val="28"/>
                <w:shd w:val="clear" w:color="auto" w:fill="FFFFFF"/>
              </w:rPr>
              <w:t>功能：带抽屉、可移动、防火</w:t>
            </w:r>
          </w:p>
          <w:p w:rsidR="007B3790" w:rsidRPr="00BD6A44" w:rsidRDefault="007B3790" w:rsidP="007F2CA5">
            <w:pPr>
              <w:ind w:firstLineChars="100" w:firstLine="280"/>
              <w:rPr>
                <w:rFonts w:ascii="仿宋" w:eastAsia="仿宋" w:hAnsi="仿宋" w:cs="Tahoma"/>
                <w:color w:val="000000"/>
                <w:sz w:val="28"/>
                <w:szCs w:val="28"/>
                <w:shd w:val="clear" w:color="auto" w:fill="FFFFFF"/>
              </w:rPr>
            </w:pPr>
            <w:r w:rsidRPr="00BD6A44">
              <w:rPr>
                <w:rFonts w:ascii="仿宋" w:eastAsia="仿宋" w:hAnsi="仿宋" w:cs="Tahoma" w:hint="eastAsia"/>
                <w:color w:val="000000"/>
                <w:sz w:val="28"/>
                <w:szCs w:val="28"/>
                <w:shd w:val="clear" w:color="auto" w:fill="FFFFFF"/>
              </w:rPr>
              <w:t>是否带锁：是</w:t>
            </w:r>
          </w:p>
          <w:p w:rsidR="007B3790" w:rsidRPr="00BD6A44" w:rsidRDefault="007B3790" w:rsidP="007F2CA5">
            <w:pPr>
              <w:ind w:firstLineChars="100" w:firstLine="280"/>
              <w:rPr>
                <w:rFonts w:ascii="仿宋" w:eastAsia="仿宋" w:hAnsi="仿宋" w:cs="Tahoma"/>
                <w:color w:val="000000"/>
                <w:sz w:val="28"/>
                <w:szCs w:val="28"/>
                <w:shd w:val="clear" w:color="auto" w:fill="FFFFFF"/>
              </w:rPr>
            </w:pPr>
            <w:r w:rsidRPr="00BD6A44">
              <w:rPr>
                <w:rFonts w:ascii="仿宋" w:eastAsia="仿宋" w:hAnsi="仿宋" w:cs="Tahoma" w:hint="eastAsia"/>
                <w:color w:val="000000"/>
                <w:sz w:val="28"/>
                <w:szCs w:val="28"/>
                <w:shd w:val="clear" w:color="auto" w:fill="FFFFFF"/>
              </w:rPr>
              <w:t>层数:9层</w:t>
            </w:r>
          </w:p>
        </w:tc>
        <w:tc>
          <w:tcPr>
            <w:tcW w:w="1110" w:type="dxa"/>
          </w:tcPr>
          <w:p w:rsidR="007B3790" w:rsidRPr="00D479B5" w:rsidRDefault="007B3790" w:rsidP="007F2CA5">
            <w:pPr>
              <w:rPr>
                <w:rFonts w:asciiTheme="majorEastAsia" w:eastAsiaTheme="majorEastAsia" w:hAnsiTheme="majorEastAsia"/>
                <w:sz w:val="28"/>
                <w:szCs w:val="28"/>
              </w:rPr>
            </w:pPr>
            <w:r w:rsidRPr="00D479B5">
              <w:rPr>
                <w:rFonts w:asciiTheme="majorEastAsia" w:eastAsiaTheme="majorEastAsia" w:hAnsiTheme="majorEastAsia" w:hint="eastAsia"/>
                <w:sz w:val="28"/>
                <w:szCs w:val="28"/>
              </w:rPr>
              <w:t>1</w:t>
            </w:r>
          </w:p>
        </w:tc>
      </w:tr>
      <w:tr w:rsidR="007B3790" w:rsidRPr="00D479B5" w:rsidTr="007F2CA5">
        <w:trPr>
          <w:trHeight w:val="800"/>
        </w:trPr>
        <w:tc>
          <w:tcPr>
            <w:tcW w:w="1951" w:type="dxa"/>
          </w:tcPr>
          <w:p w:rsidR="007B3790" w:rsidRPr="00BD6A44" w:rsidRDefault="007B3790" w:rsidP="007F2CA5">
            <w:pPr>
              <w:rPr>
                <w:rFonts w:ascii="仿宋" w:eastAsia="仿宋" w:hAnsi="仿宋"/>
                <w:sz w:val="28"/>
                <w:szCs w:val="28"/>
              </w:rPr>
            </w:pPr>
            <w:r w:rsidRPr="00BD6A44">
              <w:rPr>
                <w:rFonts w:ascii="仿宋" w:eastAsia="仿宋" w:hAnsi="仿宋" w:hint="eastAsia"/>
                <w:sz w:val="28"/>
                <w:szCs w:val="28"/>
              </w:rPr>
              <w:t>档案温湿度记录仪</w:t>
            </w:r>
          </w:p>
        </w:tc>
        <w:tc>
          <w:tcPr>
            <w:tcW w:w="4800" w:type="dxa"/>
          </w:tcPr>
          <w:p w:rsidR="007B3790" w:rsidRPr="00BD6A44" w:rsidRDefault="007B3790" w:rsidP="007F2CA5">
            <w:pPr>
              <w:ind w:firstLineChars="100" w:firstLine="280"/>
              <w:rPr>
                <w:rFonts w:ascii="仿宋" w:eastAsia="仿宋" w:hAnsi="仿宋"/>
                <w:sz w:val="28"/>
                <w:szCs w:val="28"/>
              </w:rPr>
            </w:pPr>
            <w:r w:rsidRPr="00BD6A44">
              <w:rPr>
                <w:rFonts w:ascii="仿宋" w:eastAsia="仿宋" w:hAnsi="仿宋" w:hint="eastAsia"/>
                <w:sz w:val="28"/>
                <w:szCs w:val="28"/>
              </w:rPr>
              <w:t>温度-20-70度</w:t>
            </w:r>
          </w:p>
          <w:p w:rsidR="007B3790" w:rsidRPr="00BD6A44" w:rsidRDefault="007B3790" w:rsidP="007F2CA5">
            <w:pPr>
              <w:ind w:firstLineChars="100" w:firstLine="280"/>
              <w:rPr>
                <w:rFonts w:ascii="仿宋" w:eastAsia="仿宋" w:hAnsi="仿宋"/>
                <w:sz w:val="28"/>
                <w:szCs w:val="28"/>
              </w:rPr>
            </w:pPr>
            <w:r w:rsidRPr="00BD6A44">
              <w:rPr>
                <w:rFonts w:ascii="仿宋" w:eastAsia="仿宋" w:hAnsi="仿宋" w:hint="eastAsia"/>
                <w:sz w:val="28"/>
                <w:szCs w:val="28"/>
              </w:rPr>
              <w:t>湿度0-100%，</w:t>
            </w:r>
          </w:p>
          <w:p w:rsidR="007B3790" w:rsidRPr="00BD6A44" w:rsidRDefault="007B3790" w:rsidP="007F2CA5">
            <w:pPr>
              <w:ind w:firstLineChars="100" w:firstLine="280"/>
              <w:rPr>
                <w:rFonts w:ascii="仿宋" w:eastAsia="仿宋" w:hAnsi="仿宋"/>
                <w:sz w:val="28"/>
                <w:szCs w:val="28"/>
              </w:rPr>
            </w:pPr>
            <w:r w:rsidRPr="00BD6A44">
              <w:rPr>
                <w:rFonts w:ascii="仿宋" w:eastAsia="仿宋" w:hAnsi="仿宋" w:hint="eastAsia"/>
                <w:sz w:val="28"/>
                <w:szCs w:val="28"/>
              </w:rPr>
              <w:lastRenderedPageBreak/>
              <w:t>精度+0.5  +5%</w:t>
            </w:r>
          </w:p>
          <w:p w:rsidR="007B3790" w:rsidRPr="00BD6A44" w:rsidRDefault="007B3790" w:rsidP="007F2CA5">
            <w:pPr>
              <w:ind w:firstLineChars="100" w:firstLine="280"/>
              <w:rPr>
                <w:rFonts w:ascii="仿宋" w:eastAsia="仿宋" w:hAnsi="仿宋"/>
                <w:sz w:val="28"/>
                <w:szCs w:val="28"/>
              </w:rPr>
            </w:pPr>
            <w:r w:rsidRPr="00BD6A44">
              <w:rPr>
                <w:rFonts w:ascii="仿宋" w:eastAsia="仿宋" w:hAnsi="仿宋" w:hint="eastAsia"/>
                <w:sz w:val="28"/>
                <w:szCs w:val="28"/>
              </w:rPr>
              <w:t>功能：支持实时监控，数据倒出，声光报警，短信报警</w:t>
            </w:r>
          </w:p>
        </w:tc>
        <w:tc>
          <w:tcPr>
            <w:tcW w:w="1110" w:type="dxa"/>
          </w:tcPr>
          <w:p w:rsidR="007B3790" w:rsidRPr="009B6109" w:rsidRDefault="007B3790" w:rsidP="007F2CA5">
            <w:pPr>
              <w:rPr>
                <w:rFonts w:ascii="仿宋" w:eastAsia="仿宋" w:hAnsi="仿宋"/>
                <w:sz w:val="28"/>
                <w:szCs w:val="28"/>
              </w:rPr>
            </w:pPr>
            <w:r w:rsidRPr="009B6109">
              <w:rPr>
                <w:rFonts w:ascii="仿宋" w:eastAsia="仿宋" w:hAnsi="仿宋" w:hint="eastAsia"/>
                <w:sz w:val="28"/>
                <w:szCs w:val="28"/>
              </w:rPr>
              <w:lastRenderedPageBreak/>
              <w:t>1</w:t>
            </w:r>
          </w:p>
        </w:tc>
      </w:tr>
    </w:tbl>
    <w:p w:rsidR="009B5924" w:rsidRDefault="009B5924">
      <w:pPr>
        <w:spacing w:line="360" w:lineRule="auto"/>
        <w:ind w:firstLineChars="100" w:firstLine="241"/>
        <w:contextualSpacing/>
        <w:rPr>
          <w:rFonts w:asciiTheme="minorEastAsia" w:hAnsiTheme="minorEastAsia" w:cs="仿宋_GB2312"/>
          <w:b/>
          <w:sz w:val="24"/>
          <w:lang w:val="zh-CN"/>
        </w:rPr>
      </w:pPr>
    </w:p>
    <w:p w:rsidR="009B5924" w:rsidRDefault="0051162C">
      <w:pPr>
        <w:spacing w:line="360" w:lineRule="auto"/>
        <w:ind w:firstLineChars="100" w:firstLine="241"/>
        <w:contextualSpacing/>
        <w:rPr>
          <w:rFonts w:asciiTheme="minorEastAsia" w:hAnsiTheme="minorEastAsia" w:cs="仿宋_GB2312"/>
          <w:b/>
          <w:sz w:val="24"/>
          <w:lang w:val="zh-CN"/>
        </w:rPr>
      </w:pPr>
      <w:r>
        <w:rPr>
          <w:rFonts w:asciiTheme="minorEastAsia" w:hAnsiTheme="minorEastAsia" w:cs="仿宋_GB2312" w:hint="eastAsia"/>
          <w:b/>
          <w:sz w:val="24"/>
          <w:lang w:val="zh-CN"/>
        </w:rPr>
        <w:t>二、其他要求：</w:t>
      </w:r>
    </w:p>
    <w:p w:rsidR="009B5924" w:rsidRDefault="0051162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 投标人须明确投标产品的厂家、产地、品牌、详细参数，否则为无效投标。</w:t>
      </w:r>
    </w:p>
    <w:p w:rsidR="009B5924" w:rsidRDefault="0051162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 投标人应就该项目完整投标，否则为无效投标。</w:t>
      </w:r>
    </w:p>
    <w:p w:rsidR="009B5924" w:rsidRDefault="0051162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 本招标文件所列需求为最低要求，投标产品不得低于最低要求，否则为无效投标。</w:t>
      </w:r>
    </w:p>
    <w:p w:rsidR="009B5924" w:rsidRDefault="0051162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4、交货期：合同签订后</w:t>
      </w:r>
      <w:r w:rsidR="0023323B">
        <w:rPr>
          <w:rFonts w:asciiTheme="minorEastAsia" w:hAnsiTheme="minorEastAsia" w:cs="仿宋_GB2312" w:hint="eastAsia"/>
          <w:sz w:val="24"/>
        </w:rPr>
        <w:t>1</w:t>
      </w:r>
      <w:r>
        <w:rPr>
          <w:rFonts w:asciiTheme="minorEastAsia" w:hAnsiTheme="minorEastAsia" w:cs="仿宋_GB2312" w:hint="eastAsia"/>
          <w:sz w:val="24"/>
          <w:lang w:val="zh-CN"/>
        </w:rPr>
        <w:t>0日历天，不响应者为无效投标。</w:t>
      </w:r>
    </w:p>
    <w:p w:rsidR="009B5924" w:rsidRDefault="0051162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5、最高限价：</w:t>
      </w:r>
      <w:r w:rsidR="0023323B">
        <w:rPr>
          <w:rFonts w:asciiTheme="minorEastAsia" w:hAnsiTheme="minorEastAsia" w:cs="仿宋_GB2312" w:hint="eastAsia"/>
          <w:sz w:val="24"/>
          <w:lang w:val="zh-CN"/>
        </w:rPr>
        <w:t>15</w:t>
      </w:r>
      <w:r>
        <w:rPr>
          <w:rFonts w:asciiTheme="minorEastAsia" w:hAnsiTheme="minorEastAsia" w:cs="仿宋_GB2312" w:hint="eastAsia"/>
          <w:sz w:val="24"/>
          <w:lang w:val="zh-CN"/>
        </w:rPr>
        <w:t>万元，超出最高限价者为无效投标。</w:t>
      </w:r>
    </w:p>
    <w:p w:rsidR="0023323B" w:rsidRDefault="0023323B" w:rsidP="0023323B">
      <w:pPr>
        <w:spacing w:line="360" w:lineRule="auto"/>
        <w:ind w:firstLineChars="200" w:firstLine="480"/>
        <w:contextualSpacing/>
        <w:rPr>
          <w:rFonts w:asciiTheme="minorEastAsia" w:hAnsiTheme="minorEastAsia" w:cs="仿宋_GB2312"/>
          <w:sz w:val="24"/>
          <w:lang w:val="zh-CN"/>
        </w:rPr>
      </w:pPr>
      <w:r w:rsidRPr="0023323B">
        <w:rPr>
          <w:rFonts w:asciiTheme="minorEastAsia" w:hAnsiTheme="minorEastAsia" w:cs="仿宋_GB2312" w:hint="eastAsia"/>
          <w:sz w:val="24"/>
          <w:lang w:val="zh-CN"/>
        </w:rPr>
        <w:t>6、质保一年，不响应者为无效投标。</w:t>
      </w:r>
    </w:p>
    <w:p w:rsidR="009B5924" w:rsidRDefault="0023323B">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7</w:t>
      </w:r>
      <w:r w:rsidR="0051162C">
        <w:rPr>
          <w:rFonts w:asciiTheme="minorEastAsia" w:hAnsiTheme="minorEastAsia" w:cs="仿宋_GB2312" w:hint="eastAsia"/>
          <w:sz w:val="24"/>
          <w:lang w:val="zh-CN"/>
        </w:rPr>
        <w:t>、付款方式：</w:t>
      </w:r>
      <w:r w:rsidRPr="0023323B">
        <w:rPr>
          <w:rFonts w:asciiTheme="minorEastAsia" w:hAnsiTheme="minorEastAsia" w:cs="仿宋_GB2312" w:hint="eastAsia"/>
          <w:sz w:val="24"/>
          <w:lang w:val="zh-CN"/>
        </w:rPr>
        <w:t>验收合格后转账支付合同总额的90%，剩余10%</w:t>
      </w:r>
      <w:r>
        <w:rPr>
          <w:rFonts w:asciiTheme="minorEastAsia" w:hAnsiTheme="minorEastAsia" w:cs="仿宋_GB2312" w:hint="eastAsia"/>
          <w:sz w:val="24"/>
          <w:lang w:val="zh-CN"/>
        </w:rPr>
        <w:t>一年后无质量问题付清余款</w:t>
      </w:r>
      <w:r w:rsidR="0051162C">
        <w:rPr>
          <w:rFonts w:asciiTheme="minorEastAsia" w:hAnsiTheme="minorEastAsia" w:cs="仿宋_GB2312" w:hint="eastAsia"/>
          <w:sz w:val="24"/>
          <w:lang w:val="zh-CN"/>
        </w:rPr>
        <w:t>，不响应者为无效投标。</w:t>
      </w:r>
    </w:p>
    <w:p w:rsidR="009B5924" w:rsidRDefault="0023323B">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sidR="0051162C">
        <w:rPr>
          <w:rFonts w:asciiTheme="minorEastAsia" w:hAnsiTheme="minorEastAsia" w:cs="仿宋_GB2312" w:hint="eastAsia"/>
          <w:sz w:val="24"/>
          <w:lang w:val="zh-CN"/>
        </w:rPr>
        <w:t>、投标人所投产品如被列入《中华人民共和国实施强制性产品认证的产品目录》，则该产品应具备国家认监委指定强制性产品认证机构颁发的《中国国家强制性产品认证证书》（CCC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认证）。投标人不能提供超出此目录范畴外的替代品并须在投标文件中提供：“所投产品符合国家强制性要求承诺函”并加盖投标人公章的原件扫描件（或图片）。</w:t>
      </w:r>
    </w:p>
    <w:p w:rsidR="009B5924" w:rsidRDefault="0023323B">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9</w:t>
      </w:r>
      <w:r w:rsidR="0051162C">
        <w:rPr>
          <w:rFonts w:asciiTheme="minorEastAsia" w:hAnsiTheme="minorEastAsia" w:cs="仿宋_GB2312" w:hint="eastAsia"/>
          <w:sz w:val="24"/>
          <w:lang w:val="zh-CN"/>
        </w:rPr>
        <w:t>、专利权：投标人应保证用户在使用该货物或其任何一部分时不受第三方提出侵犯其专利权、商标权和工业设计权等的起诉。</w:t>
      </w:r>
    </w:p>
    <w:p w:rsidR="009B5924" w:rsidRDefault="0023323B">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10</w:t>
      </w:r>
      <w:r w:rsidR="0051162C">
        <w:rPr>
          <w:rFonts w:asciiTheme="minorEastAsia" w:hAnsiTheme="minorEastAsia" w:cs="仿宋_GB2312" w:hint="eastAsia"/>
          <w:sz w:val="24"/>
          <w:lang w:val="zh-CN"/>
        </w:rPr>
        <w:t>、本项目为交钥匙工程（包含货物采购、包装、运输、装卸、检测验收、质保、税金等一切费用），如有招标文件中没有明确，而本项目必须的各种费用均应包括在本项目中，采购人不再另行进行支付有关款项。</w:t>
      </w:r>
    </w:p>
    <w:p w:rsidR="009B5924" w:rsidRDefault="0023323B">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11</w:t>
      </w:r>
      <w:r w:rsidR="0051162C">
        <w:rPr>
          <w:rFonts w:asciiTheme="minorEastAsia" w:hAnsiTheme="minorEastAsia" w:cs="仿宋_GB2312" w:hint="eastAsia"/>
          <w:sz w:val="24"/>
          <w:lang w:val="zh-CN"/>
        </w:rPr>
        <w:t>、验收标准</w:t>
      </w:r>
    </w:p>
    <w:p w:rsidR="009B5924" w:rsidRDefault="0023323B">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11</w:t>
      </w:r>
      <w:r w:rsidR="0051162C">
        <w:rPr>
          <w:rFonts w:asciiTheme="minorEastAsia" w:hAnsiTheme="minorEastAsia" w:cs="仿宋_GB2312" w:hint="eastAsia"/>
          <w:sz w:val="24"/>
        </w:rPr>
        <w:t>.1</w:t>
      </w:r>
      <w:r w:rsidR="0051162C">
        <w:rPr>
          <w:rFonts w:asciiTheme="minorEastAsia" w:hAnsiTheme="minorEastAsia" w:cs="仿宋_GB2312" w:hint="eastAsia"/>
          <w:sz w:val="24"/>
          <w:lang w:val="zh-CN"/>
        </w:rPr>
        <w:t>本项目完成后，由采购人成立验收小组，按照采购合同的约定对中标人履约情况进行验收。验收时，按照采购合同的约定对每一项技术、服务、安全标准的履约</w:t>
      </w:r>
      <w:r w:rsidR="0051162C">
        <w:rPr>
          <w:rFonts w:asciiTheme="minorEastAsia" w:hAnsiTheme="minorEastAsia" w:cs="仿宋_GB2312" w:hint="eastAsia"/>
          <w:sz w:val="24"/>
          <w:lang w:val="zh-CN"/>
        </w:rPr>
        <w:lastRenderedPageBreak/>
        <w:t>情况进行确认。验收结束后，出具验收书，列明各项标准的验收情况及项目总体评价，由验收双方共同签署。</w:t>
      </w:r>
    </w:p>
    <w:p w:rsidR="009B5924" w:rsidRDefault="0023323B">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11</w:t>
      </w:r>
      <w:r w:rsidR="0051162C">
        <w:rPr>
          <w:rFonts w:asciiTheme="minorEastAsia" w:hAnsiTheme="minorEastAsia" w:cs="仿宋_GB2312" w:hint="eastAsia"/>
          <w:sz w:val="24"/>
        </w:rPr>
        <w:t>.2</w:t>
      </w:r>
      <w:r w:rsidR="0051162C">
        <w:rPr>
          <w:rFonts w:asciiTheme="minorEastAsia" w:hAnsiTheme="minorEastAsia" w:cs="仿宋_GB2312" w:hint="eastAsia"/>
          <w:sz w:val="24"/>
          <w:lang w:val="zh-CN"/>
        </w:rPr>
        <w:t>按照国家相关标准、行业标准、地方标准或者其他标准、规范验收。</w:t>
      </w:r>
    </w:p>
    <w:p w:rsidR="009B5924" w:rsidRDefault="0023323B">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11</w:t>
      </w:r>
      <w:r w:rsidR="0051162C">
        <w:rPr>
          <w:rFonts w:asciiTheme="minorEastAsia" w:hAnsiTheme="minorEastAsia" w:cs="仿宋_GB2312" w:hint="eastAsia"/>
          <w:sz w:val="24"/>
        </w:rPr>
        <w:t>.3</w:t>
      </w:r>
      <w:r w:rsidR="0051162C">
        <w:rPr>
          <w:rFonts w:asciiTheme="minorEastAsia" w:hAnsiTheme="minorEastAsia" w:cs="仿宋_GB2312" w:hint="eastAsia"/>
          <w:sz w:val="24"/>
          <w:lang w:val="zh-CN"/>
        </w:rPr>
        <w:t>按照招标文件要求、投标文件响应和承诺验收。</w:t>
      </w:r>
    </w:p>
    <w:p w:rsidR="009B5924" w:rsidRDefault="0051162C">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t>第四章 政府采购政策功能</w:t>
      </w:r>
    </w:p>
    <w:p w:rsidR="009B5924" w:rsidRDefault="0051162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9B5924" w:rsidRDefault="0051162C">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一、节能能源、保护环境</w:t>
      </w:r>
    </w:p>
    <w:p w:rsidR="009B5924" w:rsidRDefault="0051162C">
      <w:pPr>
        <w:spacing w:line="360" w:lineRule="auto"/>
        <w:ind w:firstLineChars="200" w:firstLine="480"/>
        <w:contextualSpacing/>
        <w:rPr>
          <w:rFonts w:asciiTheme="minorEastAsia" w:hAnsiTheme="minorEastAsia" w:cs="仿宋_GB2312"/>
          <w:bCs/>
          <w:sz w:val="24"/>
          <w:lang w:val="zh-CN"/>
        </w:rPr>
      </w:pPr>
      <w:r>
        <w:rPr>
          <w:rFonts w:asciiTheme="minorEastAsia" w:hAnsiTheme="minorEastAsia" w:cs="仿宋_GB2312" w:hint="eastAsia"/>
          <w:bCs/>
          <w:sz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w:t>
      </w:r>
      <w:proofErr w:type="gramStart"/>
      <w:r>
        <w:rPr>
          <w:rFonts w:asciiTheme="minorEastAsia" w:hAnsiTheme="minorEastAsia" w:cs="仿宋_GB2312" w:hint="eastAsia"/>
          <w:bCs/>
          <w:sz w:val="24"/>
          <w:lang w:val="zh-CN"/>
        </w:rPr>
        <w:t>所在页并加盖</w:t>
      </w:r>
      <w:proofErr w:type="gramEnd"/>
      <w:r>
        <w:rPr>
          <w:rFonts w:asciiTheme="minorEastAsia" w:hAnsiTheme="minorEastAsia" w:cs="仿宋_GB2312" w:hint="eastAsia"/>
          <w:bCs/>
          <w:sz w:val="24"/>
          <w:lang w:val="zh-CN"/>
        </w:rPr>
        <w:t>投标人公章的原件扫描件（或图片），否则为投标无效。</w:t>
      </w:r>
    </w:p>
    <w:p w:rsidR="009B5924" w:rsidRDefault="0051162C">
      <w:pPr>
        <w:spacing w:line="360" w:lineRule="auto"/>
        <w:ind w:firstLineChars="200" w:firstLine="480"/>
        <w:contextualSpacing/>
        <w:rPr>
          <w:rFonts w:asciiTheme="minorEastAsia" w:hAnsiTheme="minorEastAsia" w:cs="仿宋_GB2312"/>
          <w:bCs/>
          <w:sz w:val="24"/>
          <w:lang w:val="zh-CN"/>
        </w:rPr>
      </w:pPr>
      <w:r>
        <w:rPr>
          <w:rFonts w:asciiTheme="minorEastAsia" w:hAnsiTheme="minorEastAsia" w:cs="仿宋_GB2312" w:hint="eastAsia"/>
          <w:bCs/>
          <w:sz w:val="24"/>
          <w:lang w:val="zh-CN"/>
        </w:rPr>
        <w:t>投标人所投其他产品若属于“节能产品政府采购清单”内产品，在同等条件下，优先采购清单中的产品。</w:t>
      </w:r>
    </w:p>
    <w:p w:rsidR="009B5924" w:rsidRDefault="0051162C">
      <w:pPr>
        <w:spacing w:line="360" w:lineRule="auto"/>
        <w:ind w:firstLineChars="200" w:firstLine="480"/>
        <w:contextualSpacing/>
        <w:rPr>
          <w:rFonts w:asciiTheme="minorEastAsia" w:hAnsiTheme="minorEastAsia" w:cs="仿宋_GB2312"/>
          <w:bCs/>
          <w:sz w:val="24"/>
          <w:lang w:val="zh-CN"/>
        </w:rPr>
      </w:pPr>
      <w:r>
        <w:rPr>
          <w:rFonts w:asciiTheme="minorEastAsia" w:hAnsiTheme="minorEastAsia" w:cs="仿宋_GB2312" w:hint="eastAsia"/>
          <w:bCs/>
          <w:sz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bCs/>
          <w:sz w:val="24"/>
          <w:lang w:val="zh-CN"/>
        </w:rPr>
        <w:t>投产品若属于</w:t>
      </w:r>
      <w:proofErr w:type="gramEnd"/>
      <w:r>
        <w:rPr>
          <w:rFonts w:asciiTheme="minorEastAsia" w:hAnsiTheme="minorEastAsia" w:cs="仿宋_GB2312" w:hint="eastAsia"/>
          <w:bCs/>
          <w:sz w:val="24"/>
          <w:lang w:val="zh-CN"/>
        </w:rPr>
        <w:t>“环保产品政府采购清单”内产品，在同等条件下，优先采购清单中的产品。</w:t>
      </w:r>
    </w:p>
    <w:p w:rsidR="009B5924" w:rsidRDefault="0051162C">
      <w:pPr>
        <w:spacing w:line="360" w:lineRule="auto"/>
        <w:ind w:firstLineChars="200" w:firstLine="480"/>
        <w:contextualSpacing/>
        <w:rPr>
          <w:rFonts w:asciiTheme="minorEastAsia" w:hAnsiTheme="minorEastAsia" w:cs="仿宋_GB2312"/>
          <w:bCs/>
          <w:sz w:val="24"/>
          <w:lang w:val="zh-CN"/>
        </w:rPr>
      </w:pPr>
      <w:r>
        <w:rPr>
          <w:rFonts w:asciiTheme="minorEastAsia" w:hAnsiTheme="minorEastAsia" w:cs="仿宋_GB2312" w:hint="eastAsia"/>
          <w:bCs/>
          <w:sz w:val="24"/>
          <w:lang w:val="zh-CN"/>
        </w:rPr>
        <w:t>3、对于同时列入环保清单和节能产品政府采购清单的产品，应当优先于只列入其中一个清单的产品。</w:t>
      </w:r>
    </w:p>
    <w:p w:rsidR="009B5924" w:rsidRDefault="0051162C">
      <w:pPr>
        <w:spacing w:line="360" w:lineRule="auto"/>
        <w:ind w:firstLineChars="200" w:firstLine="480"/>
        <w:contextualSpacing/>
        <w:rPr>
          <w:rFonts w:asciiTheme="minorEastAsia" w:hAnsiTheme="minorEastAsia" w:cs="仿宋_GB2312"/>
          <w:bCs/>
          <w:sz w:val="24"/>
          <w:lang w:val="zh-CN"/>
        </w:rPr>
      </w:pPr>
      <w:r>
        <w:rPr>
          <w:rFonts w:asciiTheme="minorEastAsia" w:hAnsiTheme="minorEastAsia" w:cs="仿宋_GB2312" w:hint="eastAsia"/>
          <w:bCs/>
          <w:sz w:val="24"/>
          <w:lang w:val="zh-CN"/>
        </w:rPr>
        <w:t>4、上述“节能产品政府采购清单”、“环境标志产品政府采购清单”，在采购公告发布前已经过期的以及尚在公示期的均不得作为评标时的依据。</w:t>
      </w:r>
    </w:p>
    <w:p w:rsidR="009B5924" w:rsidRDefault="0051162C">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w:t>
      </w:r>
    </w:p>
    <w:p w:rsidR="009B5924" w:rsidRDefault="0051162C">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1、按照财政部、工业和信息化部发布的《政府采购促进中小企业发展暂行办法》</w:t>
      </w:r>
    </w:p>
    <w:p w:rsidR="009B5924" w:rsidRDefault="0051162C">
      <w:pPr>
        <w:topLinePunct/>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（财库[2011]181号）规定，本项目为非专门面向中小企业采购的项目，对小型和微型</w:t>
      </w:r>
      <w:r>
        <w:rPr>
          <w:rFonts w:asciiTheme="minorEastAsia" w:hAnsiTheme="minorEastAsia" w:cs="仿宋_GB2312" w:hint="eastAsia"/>
          <w:sz w:val="24"/>
          <w:lang w:val="zh-CN"/>
        </w:rPr>
        <w:lastRenderedPageBreak/>
        <w:t>企业投标人产品的价格给予6%的扣除，用扣除后的价格参与评审。</w:t>
      </w:r>
    </w:p>
    <w:p w:rsidR="009B5924" w:rsidRDefault="0051162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rsidR="009B5924" w:rsidRDefault="0051162C">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9B5924" w:rsidRDefault="0051162C">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4、中小企业投标应提供《中小企业声明函》，同时提供有效的证明材料且加盖单位公章。如为联合投标的，联合体各方需分别填写《中小企业声明函》。</w:t>
      </w:r>
    </w:p>
    <w:p w:rsidR="009B5924" w:rsidRDefault="0051162C">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二、支持监狱企业发展</w:t>
      </w:r>
    </w:p>
    <w:p w:rsidR="009B5924" w:rsidRDefault="0051162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w:t>
      </w:r>
      <w:bookmarkStart w:id="3" w:name="OLE_LINK6"/>
      <w:r>
        <w:rPr>
          <w:rFonts w:asciiTheme="minorEastAsia" w:hAnsiTheme="minorEastAsia" w:cs="仿宋_GB2312" w:hint="eastAsia"/>
          <w:sz w:val="24"/>
          <w:lang w:val="zh-CN"/>
        </w:rPr>
        <w:t>财库[2014]68号</w:t>
      </w:r>
      <w:bookmarkEnd w:id="3"/>
      <w:r>
        <w:rPr>
          <w:rFonts w:asciiTheme="minorEastAsia" w:hAnsiTheme="minorEastAsia" w:cs="仿宋_GB2312" w:hint="eastAsia"/>
          <w:sz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rsidR="009B5924" w:rsidRDefault="0051162C">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三、促进残疾人就业</w:t>
      </w:r>
    </w:p>
    <w:p w:rsidR="009B5924" w:rsidRDefault="0051162C">
      <w:pPr>
        <w:pStyle w:val="a8"/>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1、按照</w:t>
      </w:r>
      <w:r>
        <w:rPr>
          <w:rFonts w:asciiTheme="minorEastAsia" w:eastAsiaTheme="minorEastAsia" w:hAnsiTheme="minorEastAsia" w:cs="仿宋_GB2312" w:hint="eastAsia"/>
          <w:lang w:val="zh-CN"/>
        </w:rPr>
        <w:t>财政部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民政部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中国残疾人联合会</w:t>
      </w:r>
      <w:r>
        <w:rPr>
          <w:rFonts w:asciiTheme="minorEastAsia" w:hAnsiTheme="minorEastAsia" w:cs="仿宋_GB2312" w:hint="eastAsia"/>
          <w:lang w:val="zh-CN"/>
        </w:rPr>
        <w:t>和残疾人发布的《</w:t>
      </w:r>
      <w:r>
        <w:rPr>
          <w:rFonts w:asciiTheme="minorEastAsia" w:eastAsiaTheme="minorEastAsia" w:hAnsiTheme="minorEastAsia" w:cs="仿宋_GB2312" w:hint="eastAsia"/>
          <w:szCs w:val="24"/>
          <w:lang w:val="zh-CN"/>
        </w:rPr>
        <w:t>三部门联合发布关于促进残疾人就业政府采购政策的通知</w:t>
      </w:r>
      <w:r>
        <w:rPr>
          <w:rFonts w:asciiTheme="minorEastAsia" w:hAnsiTheme="minorEastAsia" w:cs="仿宋_GB2312" w:hint="eastAsia"/>
          <w:lang w:val="zh-CN"/>
        </w:rPr>
        <w:t>》（财库[2017]141号）规定，在政府采购活动中，残疾人福利性单位视同小型、微型企业，享受评审中价格扣除的政府采购政策。本项目对残疾人福利性单位</w:t>
      </w:r>
      <w:r>
        <w:rPr>
          <w:rFonts w:asciiTheme="minorEastAsia" w:eastAsiaTheme="minorEastAsia" w:hAnsiTheme="minorEastAsia" w:cs="仿宋_GB2312" w:hint="eastAsia"/>
          <w:szCs w:val="24"/>
          <w:lang w:val="zh-CN"/>
        </w:rPr>
        <w:t>提供本单位制造的货物、承担的工程或者服务，或者提供其他残疾人福利性单位制造的货物（不包括使用非残疾人福利性单位注册商标的货物）</w:t>
      </w:r>
      <w:r>
        <w:rPr>
          <w:rFonts w:asciiTheme="minorEastAsia" w:hAnsiTheme="minorEastAsia" w:cs="仿宋_GB2312" w:hint="eastAsia"/>
          <w:lang w:val="zh-CN"/>
        </w:rPr>
        <w:t>价格给予6%的扣除，用扣除后的价格参与评审。</w:t>
      </w:r>
    </w:p>
    <w:p w:rsidR="009B5924" w:rsidRDefault="0051162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9B5924" w:rsidRDefault="0051162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9B5924" w:rsidRDefault="0051162C">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lastRenderedPageBreak/>
        <w:br w:type="page"/>
      </w:r>
    </w:p>
    <w:p w:rsidR="009B5924" w:rsidRDefault="0051162C">
      <w:pPr>
        <w:pStyle w:val="a8"/>
        <w:spacing w:line="360" w:lineRule="auto"/>
        <w:ind w:firstLineChars="350" w:firstLine="1265"/>
        <w:contextualSpacing/>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9B5924" w:rsidRDefault="0051162C">
      <w:pPr>
        <w:pStyle w:val="a8"/>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9B5924" w:rsidRDefault="0051162C">
      <w:pPr>
        <w:tabs>
          <w:tab w:val="left" w:pos="360"/>
          <w:tab w:val="left" w:pos="540"/>
        </w:tabs>
        <w:spacing w:line="360" w:lineRule="auto"/>
        <w:rPr>
          <w:rFonts w:ascii="宋体" w:hAnsi="宋体" w:cs="宋体"/>
          <w:bCs/>
          <w:sz w:val="24"/>
          <w:szCs w:val="24"/>
        </w:rPr>
      </w:pPr>
      <w:r>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9B5924" w:rsidRDefault="0051162C">
      <w:pPr>
        <w:spacing w:line="360" w:lineRule="auto"/>
      </w:pPr>
      <w:r>
        <w:rPr>
          <w:rFonts w:hint="eastAsia"/>
        </w:rPr>
        <w:t>2</w:t>
      </w:r>
      <w:r>
        <w:rPr>
          <w:rFonts w:hint="eastAsia"/>
        </w:rPr>
        <w:t>、</w:t>
      </w:r>
      <w:r>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b/>
          <w:szCs w:val="24"/>
          <w:lang w:val="zh-CN"/>
        </w:rPr>
        <w:t>3、</w:t>
      </w:r>
      <w:r>
        <w:rPr>
          <w:rFonts w:asciiTheme="minorEastAsia" w:hAnsiTheme="minorEastAsia" w:cs="仿宋_GB2312" w:hint="eastAsia"/>
          <w:sz w:val="24"/>
          <w:szCs w:val="24"/>
          <w:lang w:val="zh-CN"/>
        </w:rPr>
        <w:t>因落实政府采购政策进行价格调整的，以调整后的价格计算评标基准价和投标报价。</w:t>
      </w:r>
    </w:p>
    <w:p w:rsidR="009B5924" w:rsidRDefault="0051162C">
      <w:pPr>
        <w:pStyle w:val="a8"/>
        <w:spacing w:line="420" w:lineRule="exact"/>
        <w:contextualSpacing/>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9B5924" w:rsidRDefault="0051162C">
      <w:pPr>
        <w:pStyle w:val="a8"/>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9B5924" w:rsidRDefault="0051162C">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2、资格证明材料（本栏所列内容为本项目的资格审查条件，如有一项不符合要求，则不能进入下一步评审）。</w:t>
      </w:r>
    </w:p>
    <w:p w:rsidR="009B5924" w:rsidRDefault="0051162C">
      <w:pPr>
        <w:pStyle w:val="a8"/>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3、资格审查中所涉及到的证书材料，均须在电子投标文件中提供原件扫描件（或图片）。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9B5924">
        <w:trPr>
          <w:trHeight w:val="473"/>
          <w:jc w:val="center"/>
        </w:trPr>
        <w:tc>
          <w:tcPr>
            <w:tcW w:w="9040" w:type="dxa"/>
            <w:vAlign w:val="center"/>
          </w:tcPr>
          <w:p w:rsidR="009B5924" w:rsidRDefault="0051162C">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9B5924">
        <w:trPr>
          <w:trHeight w:val="473"/>
          <w:jc w:val="center"/>
        </w:trPr>
        <w:tc>
          <w:tcPr>
            <w:tcW w:w="9040" w:type="dxa"/>
            <w:vAlign w:val="center"/>
          </w:tcPr>
          <w:p w:rsidR="009B5924" w:rsidRDefault="0051162C">
            <w:pPr>
              <w:snapToGrid w:val="0"/>
              <w:spacing w:line="420" w:lineRule="exact"/>
              <w:rPr>
                <w:rFonts w:ascii="宋体" w:hAnsi="宋体"/>
                <w:b/>
                <w:sz w:val="24"/>
                <w:szCs w:val="24"/>
              </w:rPr>
            </w:pPr>
            <w:r>
              <w:rPr>
                <w:rFonts w:ascii="宋体" w:hAnsi="宋体" w:hint="eastAsia"/>
                <w:b/>
                <w:sz w:val="24"/>
                <w:szCs w:val="24"/>
              </w:rPr>
              <w:t>一、投标函</w:t>
            </w:r>
          </w:p>
        </w:tc>
      </w:tr>
      <w:tr w:rsidR="009B5924">
        <w:trPr>
          <w:trHeight w:val="2095"/>
          <w:jc w:val="center"/>
        </w:trPr>
        <w:tc>
          <w:tcPr>
            <w:tcW w:w="9040" w:type="dxa"/>
            <w:vAlign w:val="center"/>
          </w:tcPr>
          <w:p w:rsidR="009B5924" w:rsidRDefault="0051162C">
            <w:pPr>
              <w:spacing w:line="420" w:lineRule="exact"/>
              <w:jc w:val="left"/>
              <w:rPr>
                <w:rFonts w:ascii="宋体" w:hAnsi="宋体"/>
                <w:bCs/>
                <w:sz w:val="24"/>
                <w:szCs w:val="24"/>
              </w:rPr>
            </w:pPr>
            <w:r>
              <w:rPr>
                <w:rFonts w:ascii="宋体" w:hAnsi="宋体" w:hint="eastAsia"/>
                <w:b/>
                <w:bCs/>
                <w:sz w:val="24"/>
                <w:szCs w:val="24"/>
              </w:rPr>
              <w:t>二、法人或者其他组织的营业执照等证明文件，自然人的身份证明</w:t>
            </w:r>
          </w:p>
          <w:p w:rsidR="009B5924" w:rsidRDefault="0051162C">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9B5924" w:rsidRDefault="0051162C">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9B5924" w:rsidRDefault="0051162C">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9B5924" w:rsidRDefault="0051162C">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9B5924" w:rsidRDefault="0051162C">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9B5924">
        <w:trPr>
          <w:trHeight w:val="1400"/>
          <w:jc w:val="center"/>
        </w:trPr>
        <w:tc>
          <w:tcPr>
            <w:tcW w:w="9040" w:type="dxa"/>
            <w:vAlign w:val="center"/>
          </w:tcPr>
          <w:p w:rsidR="009B5924" w:rsidRDefault="0051162C">
            <w:pPr>
              <w:spacing w:line="420" w:lineRule="exact"/>
              <w:jc w:val="left"/>
              <w:rPr>
                <w:rFonts w:ascii="宋体" w:hAnsi="宋体"/>
                <w:bCs/>
                <w:sz w:val="24"/>
                <w:szCs w:val="24"/>
              </w:rPr>
            </w:pPr>
            <w:r>
              <w:rPr>
                <w:rFonts w:ascii="宋体" w:hAnsi="宋体" w:hint="eastAsia"/>
                <w:b/>
                <w:bCs/>
                <w:sz w:val="24"/>
                <w:szCs w:val="24"/>
              </w:rPr>
              <w:t>三、财务状况报告相关材料</w:t>
            </w:r>
          </w:p>
          <w:p w:rsidR="009B5924" w:rsidRDefault="0051162C">
            <w:pPr>
              <w:spacing w:line="420" w:lineRule="exact"/>
              <w:jc w:val="left"/>
              <w:rPr>
                <w:rFonts w:ascii="宋体" w:hAnsi="宋体"/>
                <w:bCs/>
                <w:sz w:val="24"/>
                <w:szCs w:val="24"/>
              </w:rPr>
            </w:pPr>
            <w:r>
              <w:rPr>
                <w:rFonts w:ascii="宋体" w:hAnsi="宋体" w:hint="eastAsia"/>
                <w:bCs/>
                <w:sz w:val="24"/>
                <w:szCs w:val="24"/>
              </w:rPr>
              <w:t>1、2017年度经审计的财务报告或基本开户银行出具的资信证明。（法人投标提供。法人包括企业法人、机关法人、事业单位法人和社会团体法人。）</w:t>
            </w:r>
          </w:p>
          <w:p w:rsidR="009B5924" w:rsidRDefault="0051162C">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9B5924">
        <w:trPr>
          <w:trHeight w:val="1052"/>
          <w:jc w:val="center"/>
        </w:trPr>
        <w:tc>
          <w:tcPr>
            <w:tcW w:w="9040" w:type="dxa"/>
            <w:vAlign w:val="center"/>
          </w:tcPr>
          <w:p w:rsidR="009B5924" w:rsidRDefault="0051162C">
            <w:pPr>
              <w:spacing w:line="420" w:lineRule="exact"/>
              <w:jc w:val="left"/>
              <w:rPr>
                <w:rFonts w:ascii="宋体" w:hAnsi="宋体"/>
                <w:bCs/>
                <w:sz w:val="24"/>
                <w:szCs w:val="24"/>
              </w:rPr>
            </w:pPr>
            <w:r>
              <w:rPr>
                <w:rFonts w:ascii="宋体" w:hAnsi="宋体" w:hint="eastAsia"/>
                <w:b/>
                <w:bCs/>
                <w:sz w:val="24"/>
                <w:szCs w:val="24"/>
              </w:rPr>
              <w:t>四、依法缴纳税收相关材料</w:t>
            </w:r>
          </w:p>
          <w:p w:rsidR="009B5924" w:rsidRDefault="0051162C">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投标截止时间前三个月内任意一个月缴纳税收凭据复印件。（依法免税的投标人，应提供相应文件证明依法免税）</w:t>
            </w:r>
          </w:p>
        </w:tc>
      </w:tr>
      <w:tr w:rsidR="009B5924">
        <w:trPr>
          <w:trHeight w:val="1291"/>
          <w:jc w:val="center"/>
        </w:trPr>
        <w:tc>
          <w:tcPr>
            <w:tcW w:w="9040" w:type="dxa"/>
            <w:vAlign w:val="center"/>
          </w:tcPr>
          <w:p w:rsidR="009B5924" w:rsidRDefault="0051162C">
            <w:pPr>
              <w:spacing w:line="420" w:lineRule="exact"/>
              <w:jc w:val="left"/>
              <w:rPr>
                <w:rFonts w:ascii="宋体" w:hAnsi="宋体"/>
                <w:bCs/>
                <w:sz w:val="24"/>
                <w:szCs w:val="24"/>
              </w:rPr>
            </w:pPr>
            <w:r>
              <w:rPr>
                <w:rFonts w:ascii="宋体" w:hAnsi="宋体" w:hint="eastAsia"/>
                <w:b/>
                <w:bCs/>
                <w:sz w:val="24"/>
                <w:szCs w:val="24"/>
              </w:rPr>
              <w:lastRenderedPageBreak/>
              <w:t>五、依法缴纳社会保障资金的证明材料</w:t>
            </w:r>
          </w:p>
          <w:p w:rsidR="009B5924" w:rsidRDefault="0051162C">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投标截止时间前三个月内任意一个月投标人缴纳社会保险凭据复印件。（依法不需要缴纳社会保障资金的投标人，应提供相应文件证明依法不需要缴纳社会保障资金）</w:t>
            </w:r>
          </w:p>
        </w:tc>
      </w:tr>
      <w:tr w:rsidR="009B5924">
        <w:trPr>
          <w:trHeight w:val="1128"/>
          <w:jc w:val="center"/>
        </w:trPr>
        <w:tc>
          <w:tcPr>
            <w:tcW w:w="9040" w:type="dxa"/>
            <w:vAlign w:val="center"/>
          </w:tcPr>
          <w:p w:rsidR="009B5924" w:rsidRDefault="0051162C">
            <w:pPr>
              <w:spacing w:line="420" w:lineRule="exact"/>
              <w:jc w:val="left"/>
              <w:rPr>
                <w:rFonts w:ascii="宋体" w:hAnsi="宋体"/>
                <w:b/>
                <w:bCs/>
                <w:sz w:val="24"/>
                <w:szCs w:val="24"/>
              </w:rPr>
            </w:pPr>
            <w:r>
              <w:rPr>
                <w:rFonts w:ascii="宋体" w:hAnsi="宋体" w:hint="eastAsia"/>
                <w:b/>
                <w:bCs/>
                <w:sz w:val="24"/>
                <w:szCs w:val="24"/>
              </w:rPr>
              <w:t>六、参加政府采购活动前3年内在经营活动中没有重大违法记录的书面声明（</w:t>
            </w:r>
            <w:r>
              <w:rPr>
                <w:rFonts w:ascii="宋体" w:eastAsia="宋体" w:hAnsi="宋体" w:cs="Times New Roman" w:hint="eastAsia"/>
                <w:b/>
                <w:bCs/>
                <w:sz w:val="24"/>
                <w:szCs w:val="24"/>
              </w:rPr>
              <w:t>投标人成立不足三年的，</w:t>
            </w:r>
            <w:proofErr w:type="gramStart"/>
            <w:r>
              <w:rPr>
                <w:rFonts w:ascii="宋体" w:eastAsia="宋体" w:hAnsi="宋体" w:cs="Times New Roman" w:hint="eastAsia"/>
                <w:b/>
                <w:bCs/>
                <w:sz w:val="24"/>
                <w:szCs w:val="24"/>
              </w:rPr>
              <w:t>按成立</w:t>
            </w:r>
            <w:proofErr w:type="gramEnd"/>
            <w:r>
              <w:rPr>
                <w:rFonts w:ascii="宋体" w:eastAsia="宋体" w:hAnsi="宋体" w:cs="Times New Roman" w:hint="eastAsia"/>
                <w:b/>
                <w:bCs/>
                <w:sz w:val="24"/>
                <w:szCs w:val="24"/>
              </w:rPr>
              <w:t>之日计算）</w:t>
            </w:r>
          </w:p>
          <w:p w:rsidR="009B5924" w:rsidRDefault="0051162C">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9B5924">
        <w:trPr>
          <w:trHeight w:val="762"/>
          <w:jc w:val="center"/>
        </w:trPr>
        <w:tc>
          <w:tcPr>
            <w:tcW w:w="9040" w:type="dxa"/>
            <w:vAlign w:val="center"/>
          </w:tcPr>
          <w:p w:rsidR="009B5924" w:rsidRDefault="0051162C">
            <w:pPr>
              <w:spacing w:line="420" w:lineRule="exact"/>
              <w:contextualSpacing/>
              <w:rPr>
                <w:rFonts w:ascii="宋体" w:hAnsi="宋体"/>
                <w:b/>
                <w:sz w:val="24"/>
                <w:szCs w:val="24"/>
              </w:rPr>
            </w:pPr>
            <w:r>
              <w:rPr>
                <w:rFonts w:ascii="宋体" w:hAnsi="宋体" w:hint="eastAsia"/>
                <w:sz w:val="24"/>
                <w:szCs w:val="24"/>
              </w:rPr>
              <w:t>七</w:t>
            </w:r>
            <w:r>
              <w:rPr>
                <w:rFonts w:ascii="宋体" w:hAnsi="宋体" w:hint="eastAsia"/>
                <w:b/>
                <w:sz w:val="24"/>
                <w:szCs w:val="24"/>
              </w:rPr>
              <w:t>、投标保证金</w:t>
            </w:r>
          </w:p>
          <w:p w:rsidR="009B5924" w:rsidRDefault="0051162C">
            <w:pPr>
              <w:pStyle w:val="Default"/>
              <w:spacing w:line="360" w:lineRule="auto"/>
              <w:jc w:val="both"/>
              <w:rPr>
                <w:rFonts w:hAnsi="宋体"/>
                <w:b/>
                <w:bCs/>
              </w:rPr>
            </w:pPr>
            <w:r>
              <w:rPr>
                <w:rFonts w:hint="eastAsia"/>
              </w:rPr>
              <w:t>是否成功交纳。</w:t>
            </w:r>
          </w:p>
        </w:tc>
      </w:tr>
      <w:tr w:rsidR="009B5924">
        <w:trPr>
          <w:cantSplit/>
          <w:trHeight w:val="704"/>
          <w:jc w:val="center"/>
        </w:trPr>
        <w:tc>
          <w:tcPr>
            <w:tcW w:w="9040" w:type="dxa"/>
            <w:vAlign w:val="center"/>
          </w:tcPr>
          <w:p w:rsidR="009B5924" w:rsidRDefault="0051162C">
            <w:pPr>
              <w:spacing w:line="420" w:lineRule="exact"/>
              <w:contextualSpacing/>
              <w:rPr>
                <w:rFonts w:ascii="宋体" w:hAnsi="宋体"/>
                <w:b/>
                <w:sz w:val="24"/>
                <w:szCs w:val="24"/>
              </w:rPr>
            </w:pPr>
            <w:r>
              <w:rPr>
                <w:rFonts w:ascii="宋体" w:hAnsi="宋体" w:hint="eastAsia"/>
                <w:b/>
                <w:sz w:val="24"/>
                <w:szCs w:val="24"/>
              </w:rPr>
              <w:t>八、法定代表人资格证明书或法定代表人授权委托书及被授权人身份证。</w:t>
            </w:r>
          </w:p>
        </w:tc>
      </w:tr>
      <w:tr w:rsidR="009B5924">
        <w:trPr>
          <w:cantSplit/>
          <w:trHeight w:val="704"/>
          <w:jc w:val="center"/>
        </w:trPr>
        <w:tc>
          <w:tcPr>
            <w:tcW w:w="9040" w:type="dxa"/>
            <w:vAlign w:val="center"/>
          </w:tcPr>
          <w:p w:rsidR="009B5924" w:rsidRDefault="0051162C">
            <w:pPr>
              <w:spacing w:line="420" w:lineRule="exact"/>
              <w:contextualSpacing/>
              <w:rPr>
                <w:rFonts w:ascii="宋体" w:hAnsi="宋体"/>
                <w:b/>
                <w:sz w:val="24"/>
                <w:szCs w:val="24"/>
              </w:rPr>
            </w:pPr>
            <w:r>
              <w:rPr>
                <w:rFonts w:ascii="宋体" w:hAnsi="宋体" w:hint="eastAsia"/>
                <w:b/>
                <w:sz w:val="24"/>
                <w:szCs w:val="24"/>
              </w:rPr>
              <w:t>九、报价</w:t>
            </w:r>
          </w:p>
          <w:p w:rsidR="009B5924" w:rsidRDefault="0051162C">
            <w:pPr>
              <w:spacing w:line="420" w:lineRule="exact"/>
              <w:contextualSpacing/>
              <w:rPr>
                <w:rFonts w:ascii="宋体" w:hAnsi="宋体"/>
                <w:sz w:val="24"/>
                <w:szCs w:val="24"/>
              </w:rPr>
            </w:pPr>
            <w:r>
              <w:rPr>
                <w:rFonts w:ascii="宋体" w:hAnsi="宋体" w:hint="eastAsia"/>
                <w:sz w:val="24"/>
                <w:szCs w:val="24"/>
              </w:rPr>
              <w:t>是否超出招标文件中规定的预算金额，超出预算金额的投标无效。如投标人须知前附表规定最高限价，则超出预算金额和最高限价的投标无效。</w:t>
            </w:r>
          </w:p>
        </w:tc>
      </w:tr>
      <w:tr w:rsidR="009B5924">
        <w:trPr>
          <w:cantSplit/>
          <w:trHeight w:val="1354"/>
          <w:jc w:val="center"/>
        </w:trPr>
        <w:tc>
          <w:tcPr>
            <w:tcW w:w="9040" w:type="dxa"/>
            <w:vAlign w:val="center"/>
          </w:tcPr>
          <w:p w:rsidR="009B5924" w:rsidRDefault="0051162C">
            <w:pPr>
              <w:spacing w:line="420" w:lineRule="exact"/>
              <w:contextualSpacing/>
              <w:rPr>
                <w:rFonts w:ascii="宋体" w:hAnsi="宋体"/>
                <w:b/>
                <w:sz w:val="24"/>
                <w:szCs w:val="24"/>
              </w:rPr>
            </w:pPr>
            <w:r>
              <w:rPr>
                <w:rFonts w:ascii="宋体" w:hAnsi="宋体" w:hint="eastAsia"/>
                <w:b/>
                <w:sz w:val="24"/>
                <w:szCs w:val="24"/>
              </w:rPr>
              <w:t>十、未被列入“信用中国”网站(www.creditchina.gov.cn)信用记录失信被执行人、重大税收违法案件当事人名单、政府采购严重违法失信名单的投标人；中国政府采购网(www.ccgp.gov.cn)政府采购严重违法失信行为记录名单的投标人。</w:t>
            </w:r>
          </w:p>
        </w:tc>
      </w:tr>
    </w:tbl>
    <w:p w:rsidR="009B5924" w:rsidRDefault="0051162C">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9B5924" w:rsidRDefault="0051162C">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9B5924" w:rsidRDefault="0051162C">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9B5924" w:rsidRDefault="0051162C">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9B5924" w:rsidRDefault="0051162C">
      <w:pPr>
        <w:spacing w:line="420" w:lineRule="exact"/>
        <w:jc w:val="left"/>
        <w:rPr>
          <w:rFonts w:ascii="宋体" w:hAnsi="宋体"/>
          <w:bCs/>
          <w:sz w:val="24"/>
          <w:szCs w:val="24"/>
        </w:rPr>
      </w:pPr>
      <w:r>
        <w:rPr>
          <w:rFonts w:ascii="宋体" w:hAnsi="宋体" w:hint="eastAsia"/>
          <w:bCs/>
          <w:sz w:val="24"/>
          <w:szCs w:val="24"/>
        </w:rPr>
        <w:t>（2）截止时间：</w:t>
      </w:r>
      <w:r>
        <w:rPr>
          <w:rFonts w:asciiTheme="minorEastAsia" w:hAnsiTheme="minorEastAsia" w:cs="宋体" w:hint="eastAsia"/>
          <w:kern w:val="0"/>
          <w:sz w:val="24"/>
          <w:szCs w:val="24"/>
        </w:rPr>
        <w:t>投标截止时间</w:t>
      </w:r>
      <w:proofErr w:type="gramStart"/>
      <w:r>
        <w:rPr>
          <w:rFonts w:asciiTheme="minorEastAsia" w:hAnsiTheme="minorEastAsia" w:cs="宋体" w:hint="eastAsia"/>
          <w:kern w:val="0"/>
          <w:sz w:val="24"/>
          <w:szCs w:val="24"/>
        </w:rPr>
        <w:t>至资格</w:t>
      </w:r>
      <w:proofErr w:type="gramEnd"/>
      <w:r>
        <w:rPr>
          <w:rFonts w:asciiTheme="minorEastAsia" w:hAnsiTheme="minorEastAsia" w:cs="宋体" w:hint="eastAsia"/>
          <w:kern w:val="0"/>
          <w:sz w:val="24"/>
          <w:szCs w:val="24"/>
        </w:rPr>
        <w:t>性审查结束</w:t>
      </w:r>
      <w:r>
        <w:rPr>
          <w:rFonts w:ascii="宋体" w:hAnsi="宋体" w:hint="eastAsia"/>
          <w:bCs/>
          <w:sz w:val="24"/>
          <w:szCs w:val="24"/>
        </w:rPr>
        <w:t>；</w:t>
      </w:r>
    </w:p>
    <w:p w:rsidR="009B5924" w:rsidRDefault="0051162C">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9B5924" w:rsidRDefault="0051162C">
      <w:pPr>
        <w:autoSpaceDE w:val="0"/>
        <w:autoSpaceDN w:val="0"/>
        <w:spacing w:line="360" w:lineRule="auto"/>
        <w:contextualSpacing/>
        <w:rPr>
          <w:rFonts w:ascii="宋体" w:hAnsi="宋体"/>
          <w:bCs/>
          <w:sz w:val="24"/>
          <w:szCs w:val="24"/>
        </w:rPr>
      </w:pPr>
      <w:r>
        <w:rPr>
          <w:rFonts w:ascii="宋体" w:hAnsi="宋体" w:hint="eastAsia"/>
          <w:bCs/>
          <w:sz w:val="24"/>
          <w:szCs w:val="24"/>
        </w:rPr>
        <w:lastRenderedPageBreak/>
        <w:t>（4）信用信息的使用原则：经采购人认定的被列入失信被执行人、重大税收违法案件当事人名单、政府采购严重违法失信行为记录名单的投标人，将拒绝其参与政府采购活动。</w:t>
      </w:r>
    </w:p>
    <w:p w:rsidR="009B5924" w:rsidRDefault="0051162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9B5924" w:rsidRDefault="0051162C">
      <w:pPr>
        <w:pStyle w:val="a8"/>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9B5924" w:rsidRDefault="0051162C">
      <w:pPr>
        <w:pStyle w:val="a8"/>
        <w:spacing w:line="360" w:lineRule="auto"/>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w:t>
      </w:r>
    </w:p>
    <w:p w:rsidR="009B5924" w:rsidRDefault="0051162C">
      <w:pPr>
        <w:pStyle w:val="a8"/>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（1）未按照招标文件的规定提交投标保证金的；</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（6）不同投标人的投标保证金从同一单位或者个人的账户转出。</w:t>
      </w:r>
    </w:p>
    <w:p w:rsidR="009B5924" w:rsidRDefault="0051162C">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、细微偏差不影响投标文件的有效性。</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B5924" w:rsidRDefault="0051162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5、相同品牌投标人的认定</w:t>
      </w:r>
    </w:p>
    <w:p w:rsidR="009B5924" w:rsidRDefault="0051162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B5924" w:rsidRDefault="0051162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（2）非单一产品采购项目，采购人应当根据采购项目技术构成、产品价格比重等合理确定核心产品，并在招标文件中载明。多家投标人提供的核心产品品牌相同的，按前款规定处理。</w:t>
      </w:r>
    </w:p>
    <w:p w:rsidR="009B5924" w:rsidRDefault="0051162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四、评标结果</w:t>
      </w:r>
    </w:p>
    <w:p w:rsidR="009B5924" w:rsidRDefault="0051162C">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评标结果按投标报价由低到高顺序排列。投标报价相同的并列。投标文件满足招标文件全部实质性要求且投标报价最低的投标人为排名第一的中标候选人。</w:t>
      </w:r>
    </w:p>
    <w:p w:rsidR="009B5924" w:rsidRDefault="009B5924">
      <w:pPr>
        <w:pStyle w:val="a8"/>
        <w:spacing w:line="360" w:lineRule="auto"/>
        <w:contextualSpacing/>
        <w:jc w:val="center"/>
        <w:rPr>
          <w:rFonts w:asciiTheme="majorEastAsia" w:eastAsiaTheme="majorEastAsia" w:hAnsiTheme="majorEastAsia" w:cs="宋体"/>
          <w:b/>
          <w:kern w:val="0"/>
          <w:sz w:val="36"/>
          <w:szCs w:val="36"/>
        </w:rPr>
      </w:pPr>
    </w:p>
    <w:p w:rsidR="009B5924" w:rsidRDefault="0051162C">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9B5924" w:rsidRDefault="0051162C">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第六章合同条款及格式</w:t>
      </w:r>
    </w:p>
    <w:p w:rsidR="009B5924" w:rsidRDefault="009B5924">
      <w:pPr>
        <w:pStyle w:val="a8"/>
        <w:spacing w:line="360" w:lineRule="auto"/>
        <w:contextualSpacing/>
        <w:jc w:val="center"/>
        <w:rPr>
          <w:rFonts w:asciiTheme="majorEastAsia" w:eastAsiaTheme="majorEastAsia" w:hAnsiTheme="majorEastAsia" w:cs="宋体"/>
          <w:b/>
          <w:kern w:val="0"/>
          <w:sz w:val="36"/>
          <w:szCs w:val="36"/>
        </w:rPr>
      </w:pPr>
    </w:p>
    <w:p w:rsidR="009B5924" w:rsidRDefault="0051162C">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9B5924" w:rsidRDefault="009B5924">
      <w:pPr>
        <w:autoSpaceDE w:val="0"/>
        <w:autoSpaceDN w:val="0"/>
        <w:adjustRightInd w:val="0"/>
        <w:spacing w:line="360" w:lineRule="auto"/>
        <w:jc w:val="center"/>
        <w:rPr>
          <w:rFonts w:ascii="黑体" w:eastAsia="黑体" w:cs="黑体"/>
          <w:b/>
          <w:bCs/>
          <w:sz w:val="28"/>
          <w:szCs w:val="28"/>
          <w:lang w:val="zh-CN"/>
        </w:rPr>
      </w:pP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w:t>
      </w:r>
      <w:r>
        <w:rPr>
          <w:rFonts w:ascii="宋体" w:cs="宋体" w:hint="eastAsia"/>
          <w:sz w:val="24"/>
          <w:lang w:val="zh-CN"/>
        </w:rPr>
        <w:lastRenderedPageBreak/>
        <w:t>赔偿甲方因此造成的损失。</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9B5924" w:rsidRDefault="0051162C">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9B5924" w:rsidRDefault="0051162C">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9B5924" w:rsidRDefault="0051162C">
      <w:pPr>
        <w:autoSpaceDE w:val="0"/>
        <w:autoSpaceDN w:val="0"/>
        <w:adjustRightInd w:val="0"/>
        <w:spacing w:line="360" w:lineRule="auto"/>
        <w:ind w:firstLineChars="1100" w:firstLine="3092"/>
        <w:outlineLvl w:val="0"/>
        <w:rPr>
          <w:rFonts w:ascii="黑体" w:eastAsia="黑体" w:cs="黑体"/>
          <w:b/>
          <w:bCs/>
          <w:sz w:val="28"/>
          <w:szCs w:val="28"/>
          <w:lang w:val="zh-CN"/>
        </w:rPr>
      </w:pPr>
      <w:r>
        <w:rPr>
          <w:rFonts w:ascii="黑体" w:eastAsia="黑体" w:cs="黑体" w:hint="eastAsia"/>
          <w:b/>
          <w:bCs/>
          <w:sz w:val="28"/>
          <w:szCs w:val="28"/>
          <w:lang w:val="zh-CN"/>
        </w:rPr>
        <w:lastRenderedPageBreak/>
        <w:t>二、合同特殊条款</w:t>
      </w:r>
    </w:p>
    <w:p w:rsidR="009B5924" w:rsidRDefault="009B5924">
      <w:pPr>
        <w:autoSpaceDE w:val="0"/>
        <w:autoSpaceDN w:val="0"/>
        <w:adjustRightInd w:val="0"/>
        <w:spacing w:line="360" w:lineRule="auto"/>
        <w:jc w:val="center"/>
        <w:rPr>
          <w:rFonts w:ascii="宋体" w:cs="宋体"/>
          <w:b/>
          <w:bCs/>
          <w:sz w:val="30"/>
          <w:szCs w:val="30"/>
          <w:lang w:val="zh-CN"/>
        </w:rPr>
      </w:pP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9B5924" w:rsidRDefault="009B5924">
      <w:pPr>
        <w:autoSpaceDE w:val="0"/>
        <w:autoSpaceDN w:val="0"/>
        <w:adjustRightInd w:val="0"/>
        <w:spacing w:line="360" w:lineRule="auto"/>
        <w:jc w:val="center"/>
        <w:rPr>
          <w:rFonts w:ascii="黑体" w:eastAsia="黑体" w:cs="黑体"/>
          <w:b/>
          <w:bCs/>
          <w:sz w:val="28"/>
          <w:szCs w:val="28"/>
          <w:lang w:val="zh-CN"/>
        </w:rPr>
      </w:pPr>
    </w:p>
    <w:p w:rsidR="009B5924" w:rsidRDefault="009B5924">
      <w:pPr>
        <w:autoSpaceDE w:val="0"/>
        <w:autoSpaceDN w:val="0"/>
        <w:adjustRightInd w:val="0"/>
        <w:spacing w:line="360" w:lineRule="auto"/>
        <w:jc w:val="center"/>
        <w:outlineLvl w:val="0"/>
        <w:rPr>
          <w:rFonts w:ascii="黑体" w:eastAsia="黑体" w:cs="黑体"/>
          <w:b/>
          <w:bCs/>
          <w:sz w:val="28"/>
          <w:szCs w:val="28"/>
          <w:lang w:val="zh-CN"/>
        </w:rPr>
      </w:pPr>
    </w:p>
    <w:p w:rsidR="009B5924" w:rsidRDefault="009B5924">
      <w:pPr>
        <w:autoSpaceDE w:val="0"/>
        <w:autoSpaceDN w:val="0"/>
        <w:adjustRightInd w:val="0"/>
        <w:spacing w:line="360" w:lineRule="auto"/>
        <w:jc w:val="center"/>
        <w:outlineLvl w:val="0"/>
        <w:rPr>
          <w:rFonts w:ascii="黑体" w:eastAsia="黑体" w:cs="黑体"/>
          <w:b/>
          <w:bCs/>
          <w:sz w:val="28"/>
          <w:szCs w:val="28"/>
          <w:lang w:val="zh-CN"/>
        </w:rPr>
      </w:pPr>
    </w:p>
    <w:p w:rsidR="009B5924" w:rsidRDefault="009B5924">
      <w:pPr>
        <w:autoSpaceDE w:val="0"/>
        <w:autoSpaceDN w:val="0"/>
        <w:adjustRightInd w:val="0"/>
        <w:spacing w:line="360" w:lineRule="auto"/>
        <w:jc w:val="center"/>
        <w:outlineLvl w:val="0"/>
        <w:rPr>
          <w:rFonts w:ascii="黑体" w:eastAsia="黑体" w:cs="黑体"/>
          <w:b/>
          <w:bCs/>
          <w:sz w:val="28"/>
          <w:szCs w:val="28"/>
          <w:lang w:val="zh-CN"/>
        </w:rPr>
      </w:pPr>
    </w:p>
    <w:p w:rsidR="009B5924" w:rsidRDefault="009B5924">
      <w:pPr>
        <w:autoSpaceDE w:val="0"/>
        <w:autoSpaceDN w:val="0"/>
        <w:adjustRightInd w:val="0"/>
        <w:spacing w:line="360" w:lineRule="auto"/>
        <w:jc w:val="center"/>
        <w:outlineLvl w:val="0"/>
        <w:rPr>
          <w:rFonts w:ascii="黑体" w:eastAsia="黑体" w:cs="黑体"/>
          <w:b/>
          <w:bCs/>
          <w:sz w:val="28"/>
          <w:szCs w:val="28"/>
          <w:lang w:val="zh-CN"/>
        </w:rPr>
      </w:pPr>
    </w:p>
    <w:p w:rsidR="009B5924" w:rsidRDefault="009B5924">
      <w:pPr>
        <w:autoSpaceDE w:val="0"/>
        <w:autoSpaceDN w:val="0"/>
        <w:adjustRightInd w:val="0"/>
        <w:spacing w:line="360" w:lineRule="auto"/>
        <w:jc w:val="center"/>
        <w:outlineLvl w:val="0"/>
        <w:rPr>
          <w:rFonts w:ascii="黑体" w:eastAsia="黑体" w:cs="黑体"/>
          <w:b/>
          <w:bCs/>
          <w:sz w:val="28"/>
          <w:szCs w:val="28"/>
          <w:lang w:val="zh-CN"/>
        </w:rPr>
      </w:pPr>
    </w:p>
    <w:p w:rsidR="009B5924" w:rsidRDefault="009B5924">
      <w:pPr>
        <w:autoSpaceDE w:val="0"/>
        <w:autoSpaceDN w:val="0"/>
        <w:adjustRightInd w:val="0"/>
        <w:spacing w:line="360" w:lineRule="auto"/>
        <w:jc w:val="center"/>
        <w:outlineLvl w:val="0"/>
        <w:rPr>
          <w:rFonts w:ascii="黑体" w:eastAsia="黑体" w:cs="黑体"/>
          <w:b/>
          <w:bCs/>
          <w:sz w:val="28"/>
          <w:szCs w:val="28"/>
          <w:lang w:val="zh-CN"/>
        </w:rPr>
      </w:pPr>
    </w:p>
    <w:p w:rsidR="009B5924" w:rsidRDefault="009B5924">
      <w:pPr>
        <w:autoSpaceDE w:val="0"/>
        <w:autoSpaceDN w:val="0"/>
        <w:adjustRightInd w:val="0"/>
        <w:spacing w:line="360" w:lineRule="auto"/>
        <w:jc w:val="center"/>
        <w:outlineLvl w:val="0"/>
        <w:rPr>
          <w:rFonts w:ascii="黑体" w:eastAsia="黑体" w:cs="黑体"/>
          <w:b/>
          <w:bCs/>
          <w:sz w:val="28"/>
          <w:szCs w:val="28"/>
          <w:lang w:val="zh-CN"/>
        </w:rPr>
      </w:pPr>
    </w:p>
    <w:p w:rsidR="009B5924" w:rsidRDefault="009B5924">
      <w:pPr>
        <w:autoSpaceDE w:val="0"/>
        <w:autoSpaceDN w:val="0"/>
        <w:adjustRightInd w:val="0"/>
        <w:spacing w:line="360" w:lineRule="auto"/>
        <w:jc w:val="center"/>
        <w:outlineLvl w:val="0"/>
        <w:rPr>
          <w:rFonts w:ascii="黑体" w:eastAsia="黑体" w:cs="黑体"/>
          <w:b/>
          <w:bCs/>
          <w:sz w:val="28"/>
          <w:szCs w:val="28"/>
          <w:lang w:val="zh-CN"/>
        </w:rPr>
      </w:pPr>
    </w:p>
    <w:p w:rsidR="009B5924" w:rsidRDefault="009B5924">
      <w:pPr>
        <w:autoSpaceDE w:val="0"/>
        <w:autoSpaceDN w:val="0"/>
        <w:adjustRightInd w:val="0"/>
        <w:spacing w:line="360" w:lineRule="auto"/>
        <w:jc w:val="center"/>
        <w:outlineLvl w:val="0"/>
        <w:rPr>
          <w:rFonts w:ascii="黑体" w:eastAsia="黑体" w:cs="黑体"/>
          <w:b/>
          <w:bCs/>
          <w:sz w:val="28"/>
          <w:szCs w:val="28"/>
          <w:lang w:val="zh-CN"/>
        </w:rPr>
      </w:pPr>
    </w:p>
    <w:p w:rsidR="009B5924" w:rsidRDefault="009B5924">
      <w:pPr>
        <w:autoSpaceDE w:val="0"/>
        <w:autoSpaceDN w:val="0"/>
        <w:adjustRightInd w:val="0"/>
        <w:spacing w:line="360" w:lineRule="auto"/>
        <w:jc w:val="center"/>
        <w:outlineLvl w:val="0"/>
        <w:rPr>
          <w:rFonts w:ascii="黑体" w:eastAsia="黑体" w:cs="黑体"/>
          <w:b/>
          <w:bCs/>
          <w:sz w:val="28"/>
          <w:szCs w:val="28"/>
          <w:lang w:val="zh-CN"/>
        </w:rPr>
      </w:pPr>
    </w:p>
    <w:p w:rsidR="009B5924" w:rsidRDefault="009B5924">
      <w:pPr>
        <w:autoSpaceDE w:val="0"/>
        <w:autoSpaceDN w:val="0"/>
        <w:adjustRightInd w:val="0"/>
        <w:spacing w:line="360" w:lineRule="auto"/>
        <w:jc w:val="center"/>
        <w:outlineLvl w:val="0"/>
        <w:rPr>
          <w:rFonts w:ascii="黑体" w:eastAsia="黑体" w:cs="黑体"/>
          <w:b/>
          <w:bCs/>
          <w:sz w:val="28"/>
          <w:szCs w:val="28"/>
          <w:lang w:val="zh-CN"/>
        </w:rPr>
      </w:pPr>
    </w:p>
    <w:p w:rsidR="009B5924" w:rsidRDefault="009B5924">
      <w:pPr>
        <w:autoSpaceDE w:val="0"/>
        <w:autoSpaceDN w:val="0"/>
        <w:adjustRightInd w:val="0"/>
        <w:spacing w:line="360" w:lineRule="auto"/>
        <w:jc w:val="center"/>
        <w:outlineLvl w:val="0"/>
        <w:rPr>
          <w:rFonts w:ascii="黑体" w:eastAsia="黑体" w:cs="黑体"/>
          <w:b/>
          <w:bCs/>
          <w:sz w:val="28"/>
          <w:szCs w:val="28"/>
          <w:lang w:val="zh-CN"/>
        </w:rPr>
      </w:pPr>
    </w:p>
    <w:p w:rsidR="009B5924" w:rsidRDefault="009B5924">
      <w:pPr>
        <w:autoSpaceDE w:val="0"/>
        <w:autoSpaceDN w:val="0"/>
        <w:adjustRightInd w:val="0"/>
        <w:spacing w:line="360" w:lineRule="auto"/>
        <w:jc w:val="center"/>
        <w:outlineLvl w:val="0"/>
        <w:rPr>
          <w:rFonts w:ascii="黑体" w:eastAsia="黑体" w:cs="黑体"/>
          <w:b/>
          <w:bCs/>
          <w:sz w:val="28"/>
          <w:szCs w:val="28"/>
          <w:lang w:val="zh-CN"/>
        </w:rPr>
      </w:pPr>
    </w:p>
    <w:p w:rsidR="009B5924" w:rsidRDefault="009B5924">
      <w:pPr>
        <w:autoSpaceDE w:val="0"/>
        <w:autoSpaceDN w:val="0"/>
        <w:adjustRightInd w:val="0"/>
        <w:spacing w:line="360" w:lineRule="auto"/>
        <w:outlineLvl w:val="0"/>
        <w:rPr>
          <w:rFonts w:ascii="黑体" w:eastAsia="黑体" w:cs="黑体"/>
          <w:b/>
          <w:bCs/>
          <w:sz w:val="28"/>
          <w:szCs w:val="28"/>
          <w:lang w:val="zh-CN"/>
        </w:rPr>
      </w:pPr>
    </w:p>
    <w:p w:rsidR="009B5924" w:rsidRDefault="009B5924"/>
    <w:p w:rsidR="009B5924" w:rsidRDefault="009B5924"/>
    <w:p w:rsidR="009B5924" w:rsidRDefault="009B5924"/>
    <w:p w:rsidR="009B5924" w:rsidRDefault="009B5924"/>
    <w:p w:rsidR="009B5924" w:rsidRDefault="0051162C">
      <w:pPr>
        <w:numPr>
          <w:ilvl w:val="0"/>
          <w:numId w:val="5"/>
        </w:num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合同书</w:t>
      </w:r>
    </w:p>
    <w:p w:rsidR="009B5924" w:rsidRDefault="0051162C">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（仅供参考，最终以签订合同为准最终签订合同的主要条款不能与招标文件有冲突）</w:t>
      </w:r>
    </w:p>
    <w:p w:rsidR="009B5924" w:rsidRDefault="0051162C">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9B5924" w:rsidRDefault="0051162C">
      <w:pPr>
        <w:autoSpaceDE w:val="0"/>
        <w:autoSpaceDN w:val="0"/>
        <w:adjustRightInd w:val="0"/>
        <w:spacing w:line="360" w:lineRule="auto"/>
        <w:rPr>
          <w:rFonts w:ascii="宋体" w:cs="宋体"/>
          <w:sz w:val="24"/>
          <w:lang w:val="zh-CN"/>
        </w:rPr>
      </w:pPr>
      <w:r>
        <w:rPr>
          <w:rFonts w:ascii="宋体" w:cs="宋体" w:hint="eastAsia"/>
          <w:sz w:val="24"/>
          <w:lang w:val="zh-CN"/>
        </w:rPr>
        <w:t>供方：</w:t>
      </w:r>
    </w:p>
    <w:p w:rsidR="009B5924" w:rsidRDefault="0051162C">
      <w:pPr>
        <w:autoSpaceDE w:val="0"/>
        <w:autoSpaceDN w:val="0"/>
        <w:adjustRightInd w:val="0"/>
        <w:spacing w:line="360" w:lineRule="auto"/>
        <w:rPr>
          <w:rFonts w:ascii="宋体" w:cs="宋体"/>
          <w:sz w:val="24"/>
          <w:lang w:val="zh-CN"/>
        </w:rPr>
      </w:pPr>
      <w:r>
        <w:rPr>
          <w:rFonts w:ascii="宋体" w:cs="宋体" w:hint="eastAsia"/>
          <w:sz w:val="24"/>
          <w:lang w:val="zh-CN"/>
        </w:rPr>
        <w:t>需方：</w:t>
      </w:r>
    </w:p>
    <w:p w:rsidR="009B5924" w:rsidRDefault="0051162C">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9B5924">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9B5924" w:rsidRDefault="0051162C">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9B5924" w:rsidRDefault="0051162C">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9B5924" w:rsidRDefault="0051162C">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9B5924" w:rsidRDefault="0051162C">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9B5924" w:rsidRDefault="0051162C">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9B5924" w:rsidRDefault="0051162C">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9B5924" w:rsidRDefault="0051162C">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9B5924" w:rsidRDefault="0051162C">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9B5924">
        <w:trPr>
          <w:trHeight w:val="430"/>
        </w:trPr>
        <w:tc>
          <w:tcPr>
            <w:tcW w:w="491"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sz w:val="24"/>
              </w:rPr>
            </w:pPr>
          </w:p>
        </w:tc>
      </w:tr>
      <w:tr w:rsidR="009B5924">
        <w:trPr>
          <w:trHeight w:val="446"/>
        </w:trPr>
        <w:tc>
          <w:tcPr>
            <w:tcW w:w="491"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sz w:val="24"/>
              </w:rPr>
            </w:pPr>
          </w:p>
        </w:tc>
      </w:tr>
      <w:tr w:rsidR="009B5924">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9B5924" w:rsidRDefault="0051162C">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9B5924" w:rsidRDefault="0051162C">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9B5924" w:rsidRDefault="0051162C">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9B5924" w:rsidRDefault="0051162C">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9B5924" w:rsidRDefault="0051162C">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9B5924" w:rsidRDefault="0051162C">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9B5924" w:rsidRDefault="0051162C">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9B5924" w:rsidRDefault="0051162C">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9B5924" w:rsidRDefault="0051162C">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9B5924" w:rsidRDefault="0051162C">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9B5924" w:rsidRDefault="0051162C">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9B5924" w:rsidRDefault="0051162C">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9B5924" w:rsidRDefault="0051162C">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税务登记证号：                        </w:t>
      </w:r>
      <w:proofErr w:type="gramStart"/>
      <w:r>
        <w:rPr>
          <w:rFonts w:ascii="宋体" w:cs="宋体" w:hint="eastAsia"/>
          <w:sz w:val="24"/>
          <w:lang w:val="zh-CN"/>
        </w:rPr>
        <w:t>签定</w:t>
      </w:r>
      <w:proofErr w:type="gramEnd"/>
      <w:r>
        <w:rPr>
          <w:rFonts w:ascii="宋体" w:cs="宋体" w:hint="eastAsia"/>
          <w:sz w:val="24"/>
          <w:lang w:val="zh-CN"/>
        </w:rPr>
        <w:t>时间：</w:t>
      </w:r>
    </w:p>
    <w:p w:rsidR="009B5924" w:rsidRDefault="009B5924">
      <w:pPr>
        <w:pStyle w:val="a8"/>
        <w:spacing w:line="360" w:lineRule="auto"/>
        <w:contextualSpacing/>
        <w:rPr>
          <w:rFonts w:asciiTheme="majorEastAsia" w:eastAsiaTheme="majorEastAsia" w:hAnsiTheme="majorEastAsia" w:cs="宋体"/>
          <w:b/>
          <w:kern w:val="0"/>
          <w:sz w:val="36"/>
          <w:szCs w:val="36"/>
        </w:rPr>
      </w:pPr>
    </w:p>
    <w:p w:rsidR="009B5924" w:rsidRDefault="009B5924">
      <w:pPr>
        <w:pStyle w:val="a8"/>
        <w:spacing w:line="360" w:lineRule="auto"/>
        <w:contextualSpacing/>
        <w:jc w:val="center"/>
        <w:rPr>
          <w:rFonts w:asciiTheme="majorEastAsia" w:eastAsiaTheme="majorEastAsia" w:hAnsiTheme="majorEastAsia" w:cs="宋体"/>
          <w:b/>
          <w:kern w:val="0"/>
          <w:sz w:val="36"/>
          <w:szCs w:val="36"/>
        </w:rPr>
      </w:pPr>
    </w:p>
    <w:p w:rsidR="009B5924" w:rsidRDefault="009B5924">
      <w:pPr>
        <w:pStyle w:val="a8"/>
        <w:spacing w:line="360" w:lineRule="auto"/>
        <w:contextualSpacing/>
        <w:jc w:val="center"/>
        <w:rPr>
          <w:rFonts w:asciiTheme="majorEastAsia" w:eastAsiaTheme="majorEastAsia" w:hAnsiTheme="majorEastAsia" w:cs="宋体"/>
          <w:b/>
          <w:kern w:val="0"/>
          <w:sz w:val="36"/>
          <w:szCs w:val="36"/>
        </w:rPr>
      </w:pPr>
    </w:p>
    <w:p w:rsidR="009B5924" w:rsidRDefault="0051162C">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 投标文件有关格式</w:t>
      </w:r>
    </w:p>
    <w:p w:rsidR="009B5924" w:rsidRDefault="009B5924">
      <w:pPr>
        <w:adjustRightInd w:val="0"/>
        <w:snapToGrid w:val="0"/>
        <w:spacing w:line="360" w:lineRule="auto"/>
        <w:rPr>
          <w:rFonts w:ascii="宋体" w:hAnsi="宋体"/>
          <w:color w:val="000000"/>
          <w:sz w:val="24"/>
          <w:szCs w:val="24"/>
        </w:rPr>
      </w:pPr>
    </w:p>
    <w:p w:rsidR="009B5924" w:rsidRDefault="0051162C">
      <w:pPr>
        <w:jc w:val="left"/>
        <w:rPr>
          <w:rStyle w:val="2Char"/>
          <w:rFonts w:ascii="宋体" w:eastAsia="宋体" w:hAnsi="宋体"/>
        </w:rPr>
      </w:pPr>
      <w:bookmarkStart w:id="4" w:name="_Toc24837"/>
      <w:bookmarkStart w:id="5" w:name="_Toc10789"/>
      <w:bookmarkStart w:id="6" w:name="_Toc4786"/>
      <w:r>
        <w:rPr>
          <w:rStyle w:val="2Char"/>
          <w:rFonts w:ascii="宋体" w:eastAsia="宋体" w:hAnsi="宋体" w:hint="eastAsia"/>
        </w:rPr>
        <w:t>投标文件封皮格式</w:t>
      </w:r>
    </w:p>
    <w:p w:rsidR="009B5924" w:rsidRDefault="009B5924">
      <w:pPr>
        <w:jc w:val="right"/>
        <w:rPr>
          <w:rStyle w:val="2Char"/>
          <w:rFonts w:ascii="宋体" w:eastAsia="宋体" w:hAnsi="宋体"/>
        </w:rPr>
      </w:pPr>
      <w:bookmarkStart w:id="7" w:name="_Toc12595"/>
      <w:bookmarkStart w:id="8" w:name="_Toc14398"/>
      <w:bookmarkStart w:id="9" w:name="_Toc16238"/>
      <w:bookmarkStart w:id="10" w:name="_Toc5131"/>
      <w:bookmarkEnd w:id="4"/>
      <w:bookmarkEnd w:id="5"/>
      <w:bookmarkEnd w:id="6"/>
    </w:p>
    <w:bookmarkEnd w:id="7"/>
    <w:bookmarkEnd w:id="8"/>
    <w:bookmarkEnd w:id="9"/>
    <w:bookmarkEnd w:id="10"/>
    <w:p w:rsidR="009B5924" w:rsidRDefault="009B5924">
      <w:pPr>
        <w:jc w:val="left"/>
        <w:rPr>
          <w:rStyle w:val="2Char"/>
          <w:rFonts w:ascii="宋体" w:eastAsia="宋体" w:hAnsi="宋体"/>
        </w:rPr>
      </w:pPr>
    </w:p>
    <w:p w:rsidR="009B5924" w:rsidRDefault="009B5924">
      <w:pPr>
        <w:rPr>
          <w:rFonts w:ascii="宋体" w:eastAsia="宋体" w:hAnsi="宋体" w:cs="微软雅黑"/>
          <w:sz w:val="28"/>
          <w:szCs w:val="28"/>
          <w:u w:val="single"/>
        </w:rPr>
      </w:pPr>
    </w:p>
    <w:p w:rsidR="009B5924" w:rsidRDefault="0051162C">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w:t>
      </w:r>
    </w:p>
    <w:p w:rsidR="009B5924" w:rsidRDefault="009B5924">
      <w:pPr>
        <w:rPr>
          <w:rFonts w:ascii="宋体" w:eastAsia="宋体" w:hAnsi="宋体" w:cs="微软雅黑"/>
          <w:sz w:val="20"/>
          <w:szCs w:val="20"/>
        </w:rPr>
      </w:pPr>
    </w:p>
    <w:p w:rsidR="009B5924" w:rsidRDefault="009B5924">
      <w:pPr>
        <w:rPr>
          <w:rFonts w:ascii="宋体" w:eastAsia="宋体" w:hAnsi="宋体" w:cs="微软雅黑"/>
          <w:sz w:val="20"/>
          <w:szCs w:val="20"/>
        </w:rPr>
      </w:pPr>
    </w:p>
    <w:p w:rsidR="009B5924" w:rsidRDefault="0051162C">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9B5924" w:rsidRDefault="009B5924">
      <w:pPr>
        <w:rPr>
          <w:rFonts w:ascii="宋体" w:eastAsia="宋体" w:hAnsi="宋体" w:cs="微软雅黑"/>
          <w:sz w:val="28"/>
          <w:szCs w:val="28"/>
        </w:rPr>
      </w:pPr>
    </w:p>
    <w:p w:rsidR="009B5924" w:rsidRDefault="0051162C">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9B5924" w:rsidRDefault="0051162C">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9B5924" w:rsidRDefault="009B5924">
      <w:pPr>
        <w:rPr>
          <w:rFonts w:ascii="宋体" w:eastAsia="宋体" w:hAnsi="宋体" w:cs="微软雅黑"/>
          <w:sz w:val="28"/>
          <w:szCs w:val="28"/>
        </w:rPr>
      </w:pPr>
    </w:p>
    <w:p w:rsidR="009B5924" w:rsidRDefault="009B5924">
      <w:pPr>
        <w:rPr>
          <w:rFonts w:ascii="宋体" w:eastAsia="宋体" w:hAnsi="宋体" w:cs="微软雅黑"/>
          <w:sz w:val="28"/>
          <w:szCs w:val="28"/>
        </w:rPr>
      </w:pPr>
    </w:p>
    <w:p w:rsidR="009B5924" w:rsidRDefault="009B5924">
      <w:pPr>
        <w:rPr>
          <w:rFonts w:ascii="宋体" w:eastAsia="宋体" w:hAnsi="宋体" w:cs="微软雅黑"/>
          <w:sz w:val="28"/>
          <w:szCs w:val="28"/>
        </w:rPr>
      </w:pPr>
    </w:p>
    <w:p w:rsidR="009B5924" w:rsidRDefault="0051162C">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9B5924" w:rsidRDefault="0051162C">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9B5924" w:rsidRDefault="0051162C">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9B5924" w:rsidRDefault="009B5924">
      <w:pPr>
        <w:adjustRightInd w:val="0"/>
        <w:snapToGrid w:val="0"/>
        <w:spacing w:line="360" w:lineRule="auto"/>
        <w:rPr>
          <w:rFonts w:ascii="宋体" w:hAnsi="宋体"/>
          <w:color w:val="000000"/>
          <w:sz w:val="24"/>
          <w:szCs w:val="24"/>
        </w:rPr>
      </w:pPr>
    </w:p>
    <w:p w:rsidR="009B5924" w:rsidRDefault="009B5924">
      <w:pPr>
        <w:pStyle w:val="a4"/>
        <w:ind w:left="418" w:firstLineChars="0" w:firstLine="0"/>
        <w:jc w:val="center"/>
        <w:rPr>
          <w:rFonts w:asciiTheme="minorEastAsia" w:hAnsiTheme="minorEastAsia" w:cs="黑体"/>
          <w:sz w:val="32"/>
          <w:szCs w:val="32"/>
          <w:lang w:val="zh-CN"/>
        </w:rPr>
      </w:pPr>
      <w:bookmarkStart w:id="11" w:name="_Toc184023138"/>
      <w:bookmarkStart w:id="12" w:name="_Toc174185203"/>
      <w:bookmarkStart w:id="13" w:name="_Toc186274126"/>
    </w:p>
    <w:p w:rsidR="009B5924" w:rsidRDefault="0051162C">
      <w:pPr>
        <w:pStyle w:val="a4"/>
        <w:ind w:left="418" w:firstLineChars="0" w:firstLine="0"/>
        <w:jc w:val="center"/>
        <w:rPr>
          <w:rFonts w:asciiTheme="minorEastAsia" w:hAnsiTheme="minorEastAsia" w:cs="黑体"/>
          <w:sz w:val="32"/>
          <w:szCs w:val="32"/>
          <w:lang w:val="zh-CN"/>
        </w:rPr>
      </w:pPr>
      <w:r>
        <w:rPr>
          <w:rFonts w:asciiTheme="minorEastAsia" w:hAnsiTheme="minorEastAsia" w:cs="黑体" w:hint="eastAsia"/>
          <w:sz w:val="32"/>
          <w:szCs w:val="32"/>
          <w:lang w:val="zh-CN"/>
        </w:rPr>
        <w:lastRenderedPageBreak/>
        <w:t>一、投标人应答索引表</w:t>
      </w:r>
      <w:bookmarkEnd w:id="11"/>
      <w:bookmarkEnd w:id="12"/>
      <w:bookmarkEnd w:id="13"/>
    </w:p>
    <w:p w:rsidR="009B5924" w:rsidRDefault="009B5924">
      <w:pPr>
        <w:pStyle w:val="a4"/>
        <w:ind w:left="1138" w:firstLineChars="0" w:firstLine="0"/>
      </w:pP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7"/>
        <w:gridCol w:w="3751"/>
        <w:gridCol w:w="1560"/>
        <w:gridCol w:w="1560"/>
        <w:gridCol w:w="2018"/>
      </w:tblGrid>
      <w:tr w:rsidR="009B5924">
        <w:trPr>
          <w:cantSplit/>
        </w:trPr>
        <w:tc>
          <w:tcPr>
            <w:tcW w:w="467" w:type="dxa"/>
            <w:vAlign w:val="center"/>
          </w:tcPr>
          <w:p w:rsidR="009B5924" w:rsidRDefault="0051162C">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vAlign w:val="center"/>
          </w:tcPr>
          <w:p w:rsidR="009B5924" w:rsidRDefault="0051162C">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60" w:type="dxa"/>
            <w:vAlign w:val="center"/>
          </w:tcPr>
          <w:p w:rsidR="009B5924" w:rsidRDefault="0051162C">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9B5924" w:rsidRDefault="0051162C">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9B5924" w:rsidRDefault="0051162C">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9B5924" w:rsidRDefault="0051162C">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9B5924">
        <w:trPr>
          <w:cantSplit/>
          <w:trHeight w:hRule="exact" w:val="510"/>
        </w:trPr>
        <w:tc>
          <w:tcPr>
            <w:tcW w:w="467" w:type="dxa"/>
            <w:vAlign w:val="center"/>
          </w:tcPr>
          <w:p w:rsidR="009B5924" w:rsidRDefault="0051162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vAlign w:val="center"/>
          </w:tcPr>
          <w:p w:rsidR="009B5924" w:rsidRDefault="0051162C">
            <w:pPr>
              <w:pStyle w:val="a8"/>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60" w:type="dxa"/>
            <w:vAlign w:val="center"/>
          </w:tcPr>
          <w:p w:rsidR="009B5924" w:rsidRDefault="009B5924">
            <w:pPr>
              <w:snapToGrid w:val="0"/>
              <w:spacing w:line="400" w:lineRule="exact"/>
              <w:jc w:val="center"/>
              <w:rPr>
                <w:rFonts w:ascii="宋体" w:hAnsi="宋体" w:cs="微软雅黑"/>
                <w:szCs w:val="21"/>
              </w:rPr>
            </w:pPr>
          </w:p>
        </w:tc>
        <w:tc>
          <w:tcPr>
            <w:tcW w:w="1560" w:type="dxa"/>
            <w:vAlign w:val="center"/>
          </w:tcPr>
          <w:p w:rsidR="009B5924" w:rsidRDefault="009B5924">
            <w:pPr>
              <w:snapToGrid w:val="0"/>
              <w:spacing w:line="400" w:lineRule="exact"/>
              <w:rPr>
                <w:rFonts w:ascii="宋体" w:hAnsi="宋体" w:cs="微软雅黑"/>
                <w:szCs w:val="21"/>
              </w:rPr>
            </w:pPr>
          </w:p>
        </w:tc>
        <w:tc>
          <w:tcPr>
            <w:tcW w:w="2018" w:type="dxa"/>
            <w:vAlign w:val="center"/>
          </w:tcPr>
          <w:p w:rsidR="009B5924" w:rsidRDefault="009B5924">
            <w:pPr>
              <w:snapToGrid w:val="0"/>
              <w:spacing w:line="400" w:lineRule="exact"/>
              <w:rPr>
                <w:rFonts w:ascii="宋体" w:hAnsi="宋体" w:cs="微软雅黑"/>
                <w:szCs w:val="21"/>
              </w:rPr>
            </w:pPr>
          </w:p>
        </w:tc>
      </w:tr>
      <w:tr w:rsidR="009B5924">
        <w:trPr>
          <w:cantSplit/>
          <w:trHeight w:hRule="exact" w:val="510"/>
        </w:trPr>
        <w:tc>
          <w:tcPr>
            <w:tcW w:w="467" w:type="dxa"/>
            <w:vAlign w:val="center"/>
          </w:tcPr>
          <w:p w:rsidR="009B5924" w:rsidRDefault="0051162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vAlign w:val="center"/>
          </w:tcPr>
          <w:p w:rsidR="009B5924" w:rsidRDefault="0051162C">
            <w:pPr>
              <w:pStyle w:val="a8"/>
              <w:kinsoku w:val="0"/>
              <w:overflowPunct w:val="0"/>
              <w:autoSpaceDE w:val="0"/>
              <w:autoSpaceDN w:val="0"/>
              <w:spacing w:line="320" w:lineRule="exact"/>
              <w:rPr>
                <w:rFonts w:hAnsi="宋体"/>
                <w:kern w:val="0"/>
              </w:rPr>
            </w:pPr>
            <w:r>
              <w:rPr>
                <w:rFonts w:hAnsi="宋体" w:hint="eastAsia"/>
                <w:kern w:val="0"/>
              </w:rPr>
              <w:t>开标一览表</w:t>
            </w:r>
          </w:p>
        </w:tc>
        <w:tc>
          <w:tcPr>
            <w:tcW w:w="1560" w:type="dxa"/>
            <w:vAlign w:val="center"/>
          </w:tcPr>
          <w:p w:rsidR="009B5924" w:rsidRDefault="009B5924">
            <w:pPr>
              <w:snapToGrid w:val="0"/>
              <w:spacing w:line="400" w:lineRule="exact"/>
              <w:jc w:val="center"/>
              <w:rPr>
                <w:rFonts w:ascii="宋体" w:hAnsi="宋体" w:cs="微软雅黑"/>
                <w:szCs w:val="21"/>
              </w:rPr>
            </w:pPr>
          </w:p>
        </w:tc>
        <w:tc>
          <w:tcPr>
            <w:tcW w:w="1560" w:type="dxa"/>
            <w:vAlign w:val="center"/>
          </w:tcPr>
          <w:p w:rsidR="009B5924" w:rsidRDefault="009B5924">
            <w:pPr>
              <w:snapToGrid w:val="0"/>
              <w:spacing w:line="400" w:lineRule="exact"/>
              <w:rPr>
                <w:rFonts w:ascii="宋体" w:hAnsi="宋体" w:cs="微软雅黑"/>
                <w:szCs w:val="21"/>
              </w:rPr>
            </w:pPr>
          </w:p>
        </w:tc>
        <w:tc>
          <w:tcPr>
            <w:tcW w:w="2018" w:type="dxa"/>
            <w:vAlign w:val="center"/>
          </w:tcPr>
          <w:p w:rsidR="009B5924" w:rsidRDefault="009B5924">
            <w:pPr>
              <w:snapToGrid w:val="0"/>
              <w:spacing w:line="400" w:lineRule="exact"/>
              <w:rPr>
                <w:rFonts w:ascii="宋体" w:hAnsi="宋体" w:cs="微软雅黑"/>
                <w:szCs w:val="21"/>
              </w:rPr>
            </w:pPr>
          </w:p>
        </w:tc>
      </w:tr>
      <w:tr w:rsidR="009B5924">
        <w:trPr>
          <w:cantSplit/>
          <w:trHeight w:hRule="exact" w:val="510"/>
        </w:trPr>
        <w:tc>
          <w:tcPr>
            <w:tcW w:w="467" w:type="dxa"/>
            <w:vAlign w:val="center"/>
          </w:tcPr>
          <w:p w:rsidR="009B5924" w:rsidRDefault="0051162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vAlign w:val="center"/>
          </w:tcPr>
          <w:p w:rsidR="009B5924" w:rsidRDefault="0051162C">
            <w:pPr>
              <w:pStyle w:val="a8"/>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60" w:type="dxa"/>
            <w:vAlign w:val="center"/>
          </w:tcPr>
          <w:p w:rsidR="009B5924" w:rsidRDefault="009B5924">
            <w:pPr>
              <w:snapToGrid w:val="0"/>
              <w:spacing w:line="400" w:lineRule="exact"/>
              <w:jc w:val="center"/>
              <w:rPr>
                <w:rFonts w:ascii="宋体" w:hAnsi="宋体" w:cs="微软雅黑"/>
                <w:szCs w:val="21"/>
              </w:rPr>
            </w:pPr>
          </w:p>
        </w:tc>
        <w:tc>
          <w:tcPr>
            <w:tcW w:w="1560" w:type="dxa"/>
            <w:vAlign w:val="center"/>
          </w:tcPr>
          <w:p w:rsidR="009B5924" w:rsidRDefault="009B5924">
            <w:pPr>
              <w:snapToGrid w:val="0"/>
              <w:spacing w:line="400" w:lineRule="exact"/>
              <w:rPr>
                <w:rFonts w:ascii="宋体" w:hAnsi="宋体" w:cs="微软雅黑"/>
                <w:szCs w:val="21"/>
              </w:rPr>
            </w:pPr>
          </w:p>
        </w:tc>
        <w:tc>
          <w:tcPr>
            <w:tcW w:w="2018" w:type="dxa"/>
            <w:vAlign w:val="center"/>
          </w:tcPr>
          <w:p w:rsidR="009B5924" w:rsidRDefault="009B5924">
            <w:pPr>
              <w:snapToGrid w:val="0"/>
              <w:spacing w:line="400" w:lineRule="exact"/>
              <w:rPr>
                <w:rFonts w:ascii="宋体" w:hAnsi="宋体" w:cs="微软雅黑"/>
                <w:szCs w:val="21"/>
              </w:rPr>
            </w:pPr>
          </w:p>
        </w:tc>
      </w:tr>
      <w:tr w:rsidR="009B5924">
        <w:trPr>
          <w:cantSplit/>
          <w:trHeight w:hRule="exact" w:val="510"/>
        </w:trPr>
        <w:tc>
          <w:tcPr>
            <w:tcW w:w="467" w:type="dxa"/>
            <w:vAlign w:val="center"/>
          </w:tcPr>
          <w:p w:rsidR="009B5924" w:rsidRDefault="0051162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vAlign w:val="center"/>
          </w:tcPr>
          <w:p w:rsidR="009B5924" w:rsidRDefault="0051162C">
            <w:pPr>
              <w:pStyle w:val="a8"/>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法定代表人资格证明书</w:t>
            </w:r>
          </w:p>
        </w:tc>
        <w:tc>
          <w:tcPr>
            <w:tcW w:w="1560" w:type="dxa"/>
            <w:vAlign w:val="center"/>
          </w:tcPr>
          <w:p w:rsidR="009B5924" w:rsidRDefault="009B5924">
            <w:pPr>
              <w:snapToGrid w:val="0"/>
              <w:spacing w:line="400" w:lineRule="exact"/>
              <w:jc w:val="center"/>
              <w:rPr>
                <w:rFonts w:ascii="宋体" w:hAnsi="宋体" w:cs="微软雅黑"/>
                <w:szCs w:val="21"/>
              </w:rPr>
            </w:pPr>
          </w:p>
        </w:tc>
        <w:tc>
          <w:tcPr>
            <w:tcW w:w="1560" w:type="dxa"/>
            <w:vAlign w:val="center"/>
          </w:tcPr>
          <w:p w:rsidR="009B5924" w:rsidRDefault="009B5924">
            <w:pPr>
              <w:snapToGrid w:val="0"/>
              <w:spacing w:line="400" w:lineRule="exact"/>
              <w:rPr>
                <w:rFonts w:ascii="宋体" w:hAnsi="宋体" w:cs="微软雅黑"/>
                <w:szCs w:val="21"/>
              </w:rPr>
            </w:pPr>
          </w:p>
        </w:tc>
        <w:tc>
          <w:tcPr>
            <w:tcW w:w="2018" w:type="dxa"/>
            <w:vAlign w:val="center"/>
          </w:tcPr>
          <w:p w:rsidR="009B5924" w:rsidRDefault="009B5924">
            <w:pPr>
              <w:snapToGrid w:val="0"/>
              <w:spacing w:line="400" w:lineRule="exact"/>
              <w:rPr>
                <w:rFonts w:ascii="宋体" w:hAnsi="宋体" w:cs="微软雅黑"/>
                <w:szCs w:val="21"/>
              </w:rPr>
            </w:pPr>
          </w:p>
        </w:tc>
      </w:tr>
      <w:tr w:rsidR="009B5924">
        <w:trPr>
          <w:cantSplit/>
          <w:trHeight w:hRule="exact" w:val="510"/>
        </w:trPr>
        <w:tc>
          <w:tcPr>
            <w:tcW w:w="467" w:type="dxa"/>
            <w:vAlign w:val="center"/>
          </w:tcPr>
          <w:p w:rsidR="009B5924" w:rsidRDefault="0051162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vAlign w:val="center"/>
          </w:tcPr>
          <w:p w:rsidR="009B5924" w:rsidRDefault="0051162C">
            <w:pPr>
              <w:pStyle w:val="a8"/>
              <w:kinsoku w:val="0"/>
              <w:overflowPunct w:val="0"/>
              <w:autoSpaceDE w:val="0"/>
              <w:autoSpaceDN w:val="0"/>
              <w:spacing w:line="320" w:lineRule="exact"/>
              <w:rPr>
                <w:rFonts w:hAnsi="宋体"/>
                <w:kern w:val="0"/>
              </w:rPr>
            </w:pPr>
            <w:r>
              <w:rPr>
                <w:rFonts w:hAnsi="宋体" w:hint="eastAsia"/>
                <w:kern w:val="0"/>
              </w:rPr>
              <w:t>法定代表人授权书</w:t>
            </w:r>
          </w:p>
        </w:tc>
        <w:tc>
          <w:tcPr>
            <w:tcW w:w="1560" w:type="dxa"/>
            <w:vAlign w:val="center"/>
          </w:tcPr>
          <w:p w:rsidR="009B5924" w:rsidRDefault="009B5924">
            <w:pPr>
              <w:snapToGrid w:val="0"/>
              <w:spacing w:line="400" w:lineRule="exact"/>
              <w:jc w:val="center"/>
              <w:rPr>
                <w:rFonts w:ascii="宋体" w:hAnsi="宋体" w:cs="微软雅黑"/>
                <w:szCs w:val="21"/>
              </w:rPr>
            </w:pPr>
          </w:p>
        </w:tc>
        <w:tc>
          <w:tcPr>
            <w:tcW w:w="1560" w:type="dxa"/>
            <w:vAlign w:val="center"/>
          </w:tcPr>
          <w:p w:rsidR="009B5924" w:rsidRDefault="009B5924">
            <w:pPr>
              <w:snapToGrid w:val="0"/>
              <w:spacing w:line="400" w:lineRule="exact"/>
              <w:rPr>
                <w:rFonts w:ascii="宋体" w:hAnsi="宋体" w:cs="微软雅黑"/>
                <w:szCs w:val="21"/>
              </w:rPr>
            </w:pPr>
          </w:p>
        </w:tc>
        <w:tc>
          <w:tcPr>
            <w:tcW w:w="2018" w:type="dxa"/>
            <w:vAlign w:val="center"/>
          </w:tcPr>
          <w:p w:rsidR="009B5924" w:rsidRDefault="009B5924">
            <w:pPr>
              <w:snapToGrid w:val="0"/>
              <w:spacing w:line="400" w:lineRule="exact"/>
              <w:rPr>
                <w:rFonts w:ascii="宋体" w:hAnsi="宋体" w:cs="微软雅黑"/>
                <w:szCs w:val="21"/>
              </w:rPr>
            </w:pPr>
          </w:p>
        </w:tc>
      </w:tr>
      <w:tr w:rsidR="009B5924">
        <w:trPr>
          <w:cantSplit/>
          <w:trHeight w:hRule="exact" w:val="510"/>
        </w:trPr>
        <w:tc>
          <w:tcPr>
            <w:tcW w:w="467" w:type="dxa"/>
            <w:vAlign w:val="center"/>
          </w:tcPr>
          <w:p w:rsidR="009B5924" w:rsidRDefault="0051162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vAlign w:val="center"/>
          </w:tcPr>
          <w:p w:rsidR="009B5924" w:rsidRDefault="0051162C">
            <w:pPr>
              <w:pStyle w:val="a8"/>
              <w:kinsoku w:val="0"/>
              <w:overflowPunct w:val="0"/>
              <w:autoSpaceDE w:val="0"/>
              <w:autoSpaceDN w:val="0"/>
              <w:spacing w:line="320" w:lineRule="exact"/>
              <w:rPr>
                <w:rFonts w:hAnsi="宋体"/>
                <w:kern w:val="0"/>
              </w:rPr>
            </w:pPr>
            <w:r>
              <w:rPr>
                <w:rFonts w:hAnsi="宋体" w:hint="eastAsia"/>
                <w:kern w:val="0"/>
              </w:rPr>
              <w:t>营业执照等证明</w:t>
            </w:r>
          </w:p>
        </w:tc>
        <w:tc>
          <w:tcPr>
            <w:tcW w:w="1560" w:type="dxa"/>
            <w:tcBorders>
              <w:right w:val="single" w:sz="4" w:space="0" w:color="auto"/>
            </w:tcBorders>
            <w:vAlign w:val="center"/>
          </w:tcPr>
          <w:p w:rsidR="009B5924" w:rsidRDefault="009B5924">
            <w:pPr>
              <w:snapToGrid w:val="0"/>
              <w:spacing w:line="400" w:lineRule="exact"/>
              <w:jc w:val="center"/>
              <w:rPr>
                <w:rFonts w:ascii="宋体" w:hAnsi="宋体" w:cs="微软雅黑"/>
                <w:szCs w:val="21"/>
              </w:rPr>
            </w:pPr>
          </w:p>
        </w:tc>
        <w:tc>
          <w:tcPr>
            <w:tcW w:w="1560" w:type="dxa"/>
            <w:tcBorders>
              <w:left w:val="single" w:sz="4" w:space="0" w:color="auto"/>
            </w:tcBorders>
            <w:vAlign w:val="center"/>
          </w:tcPr>
          <w:p w:rsidR="009B5924" w:rsidRDefault="009B5924">
            <w:pPr>
              <w:snapToGrid w:val="0"/>
              <w:spacing w:line="400" w:lineRule="exact"/>
              <w:rPr>
                <w:rFonts w:ascii="宋体" w:hAnsi="宋体" w:cs="微软雅黑"/>
                <w:szCs w:val="21"/>
              </w:rPr>
            </w:pPr>
          </w:p>
        </w:tc>
        <w:tc>
          <w:tcPr>
            <w:tcW w:w="2018" w:type="dxa"/>
            <w:vAlign w:val="center"/>
          </w:tcPr>
          <w:p w:rsidR="009B5924" w:rsidRDefault="009B5924">
            <w:pPr>
              <w:snapToGrid w:val="0"/>
              <w:spacing w:line="400" w:lineRule="exact"/>
              <w:rPr>
                <w:rFonts w:ascii="宋体" w:hAnsi="宋体" w:cs="微软雅黑"/>
                <w:szCs w:val="21"/>
              </w:rPr>
            </w:pPr>
          </w:p>
        </w:tc>
      </w:tr>
      <w:tr w:rsidR="009B5924">
        <w:trPr>
          <w:cantSplit/>
          <w:trHeight w:val="383"/>
        </w:trPr>
        <w:tc>
          <w:tcPr>
            <w:tcW w:w="467" w:type="dxa"/>
            <w:vAlign w:val="center"/>
          </w:tcPr>
          <w:p w:rsidR="009B5924" w:rsidRDefault="0051162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vAlign w:val="center"/>
          </w:tcPr>
          <w:p w:rsidR="009B5924" w:rsidRDefault="0051162C">
            <w:pPr>
              <w:snapToGrid w:val="0"/>
              <w:spacing w:line="400" w:lineRule="exact"/>
              <w:rPr>
                <w:rFonts w:ascii="宋体" w:hAnsi="宋体" w:cs="微软雅黑"/>
                <w:sz w:val="24"/>
                <w:szCs w:val="24"/>
              </w:rPr>
            </w:pPr>
            <w:r>
              <w:rPr>
                <w:rFonts w:ascii="宋体" w:hAnsi="宋体" w:cs="微软雅黑" w:hint="eastAsia"/>
                <w:sz w:val="24"/>
                <w:szCs w:val="24"/>
              </w:rPr>
              <w:t>财务状况报告</w:t>
            </w:r>
          </w:p>
        </w:tc>
        <w:tc>
          <w:tcPr>
            <w:tcW w:w="1560" w:type="dxa"/>
            <w:tcBorders>
              <w:right w:val="single" w:sz="4" w:space="0" w:color="auto"/>
            </w:tcBorders>
            <w:vAlign w:val="center"/>
          </w:tcPr>
          <w:p w:rsidR="009B5924" w:rsidRDefault="009B5924">
            <w:pPr>
              <w:snapToGrid w:val="0"/>
              <w:spacing w:line="400" w:lineRule="exact"/>
              <w:rPr>
                <w:rFonts w:ascii="宋体" w:hAnsi="宋体" w:cs="微软雅黑"/>
                <w:sz w:val="24"/>
                <w:szCs w:val="24"/>
              </w:rPr>
            </w:pPr>
          </w:p>
        </w:tc>
        <w:tc>
          <w:tcPr>
            <w:tcW w:w="1560" w:type="dxa"/>
            <w:tcBorders>
              <w:left w:val="single" w:sz="4" w:space="0" w:color="auto"/>
              <w:right w:val="single" w:sz="4" w:space="0" w:color="auto"/>
            </w:tcBorders>
            <w:vAlign w:val="center"/>
          </w:tcPr>
          <w:p w:rsidR="009B5924" w:rsidRDefault="009B5924">
            <w:pPr>
              <w:snapToGrid w:val="0"/>
              <w:spacing w:line="400" w:lineRule="exact"/>
              <w:rPr>
                <w:rFonts w:ascii="宋体" w:hAnsi="宋体" w:cs="微软雅黑"/>
                <w:sz w:val="24"/>
                <w:szCs w:val="24"/>
              </w:rPr>
            </w:pPr>
          </w:p>
        </w:tc>
        <w:tc>
          <w:tcPr>
            <w:tcW w:w="2018" w:type="dxa"/>
            <w:tcBorders>
              <w:left w:val="single" w:sz="4" w:space="0" w:color="auto"/>
            </w:tcBorders>
            <w:vAlign w:val="center"/>
          </w:tcPr>
          <w:p w:rsidR="009B5924" w:rsidRDefault="009B5924">
            <w:pPr>
              <w:snapToGrid w:val="0"/>
              <w:spacing w:line="400" w:lineRule="exact"/>
              <w:rPr>
                <w:rFonts w:ascii="宋体" w:hAnsi="宋体" w:cs="微软雅黑"/>
                <w:sz w:val="24"/>
                <w:szCs w:val="24"/>
              </w:rPr>
            </w:pPr>
          </w:p>
        </w:tc>
      </w:tr>
      <w:tr w:rsidR="009B5924">
        <w:trPr>
          <w:cantSplit/>
          <w:trHeight w:hRule="exact" w:val="510"/>
        </w:trPr>
        <w:tc>
          <w:tcPr>
            <w:tcW w:w="467" w:type="dxa"/>
            <w:vAlign w:val="center"/>
          </w:tcPr>
          <w:p w:rsidR="009B5924" w:rsidRDefault="0051162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3751" w:type="dxa"/>
            <w:vAlign w:val="center"/>
          </w:tcPr>
          <w:p w:rsidR="009B5924" w:rsidRDefault="0051162C">
            <w:pPr>
              <w:pStyle w:val="a8"/>
              <w:kinsoku w:val="0"/>
              <w:overflowPunct w:val="0"/>
              <w:autoSpaceDE w:val="0"/>
              <w:autoSpaceDN w:val="0"/>
              <w:spacing w:line="320" w:lineRule="exact"/>
              <w:rPr>
                <w:rFonts w:hAnsi="宋体" w:cs="微软雅黑"/>
                <w:bCs/>
                <w:kern w:val="0"/>
              </w:rPr>
            </w:pPr>
            <w:r>
              <w:rPr>
                <w:rFonts w:hAnsi="宋体" w:hint="eastAsia"/>
                <w:kern w:val="0"/>
                <w:szCs w:val="24"/>
              </w:rPr>
              <w:t>缴纳税收凭据</w:t>
            </w:r>
          </w:p>
        </w:tc>
        <w:tc>
          <w:tcPr>
            <w:tcW w:w="1560" w:type="dxa"/>
            <w:vAlign w:val="center"/>
          </w:tcPr>
          <w:p w:rsidR="009B5924" w:rsidRDefault="009B5924">
            <w:pPr>
              <w:snapToGrid w:val="0"/>
              <w:spacing w:line="400" w:lineRule="exact"/>
              <w:jc w:val="center"/>
              <w:rPr>
                <w:rFonts w:ascii="宋体" w:hAnsi="宋体" w:cs="微软雅黑"/>
                <w:szCs w:val="21"/>
              </w:rPr>
            </w:pPr>
          </w:p>
        </w:tc>
        <w:tc>
          <w:tcPr>
            <w:tcW w:w="1560" w:type="dxa"/>
            <w:vAlign w:val="center"/>
          </w:tcPr>
          <w:p w:rsidR="009B5924" w:rsidRDefault="009B5924">
            <w:pPr>
              <w:snapToGrid w:val="0"/>
              <w:spacing w:line="400" w:lineRule="exact"/>
              <w:rPr>
                <w:rFonts w:ascii="宋体" w:hAnsi="宋体" w:cs="微软雅黑"/>
                <w:szCs w:val="21"/>
              </w:rPr>
            </w:pPr>
          </w:p>
        </w:tc>
        <w:tc>
          <w:tcPr>
            <w:tcW w:w="2018" w:type="dxa"/>
            <w:vAlign w:val="center"/>
          </w:tcPr>
          <w:p w:rsidR="009B5924" w:rsidRDefault="009B5924">
            <w:pPr>
              <w:snapToGrid w:val="0"/>
              <w:spacing w:line="400" w:lineRule="exact"/>
              <w:rPr>
                <w:rFonts w:ascii="宋体" w:hAnsi="宋体" w:cs="微软雅黑"/>
                <w:szCs w:val="21"/>
              </w:rPr>
            </w:pPr>
          </w:p>
        </w:tc>
      </w:tr>
      <w:tr w:rsidR="009B5924">
        <w:trPr>
          <w:cantSplit/>
          <w:trHeight w:hRule="exact" w:val="510"/>
        </w:trPr>
        <w:tc>
          <w:tcPr>
            <w:tcW w:w="467" w:type="dxa"/>
            <w:vAlign w:val="center"/>
          </w:tcPr>
          <w:p w:rsidR="009B5924" w:rsidRDefault="0051162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vAlign w:val="center"/>
          </w:tcPr>
          <w:p w:rsidR="009B5924" w:rsidRDefault="0051162C">
            <w:pPr>
              <w:snapToGrid w:val="0"/>
              <w:spacing w:line="400" w:lineRule="exact"/>
              <w:rPr>
                <w:rFonts w:ascii="宋体" w:hAnsi="宋体" w:cs="微软雅黑"/>
                <w:sz w:val="24"/>
                <w:szCs w:val="24"/>
              </w:rPr>
            </w:pPr>
            <w:r>
              <w:rPr>
                <w:rFonts w:asciiTheme="minorEastAsia" w:hAnsiTheme="minorEastAsia" w:hint="eastAsia"/>
                <w:bCs/>
                <w:sz w:val="24"/>
                <w:szCs w:val="24"/>
              </w:rPr>
              <w:t>缴纳社会保险凭据</w:t>
            </w:r>
          </w:p>
        </w:tc>
        <w:tc>
          <w:tcPr>
            <w:tcW w:w="1560" w:type="dxa"/>
            <w:vAlign w:val="center"/>
          </w:tcPr>
          <w:p w:rsidR="009B5924" w:rsidRDefault="009B5924">
            <w:pPr>
              <w:snapToGrid w:val="0"/>
              <w:spacing w:line="400" w:lineRule="exact"/>
              <w:jc w:val="center"/>
              <w:rPr>
                <w:rFonts w:ascii="宋体" w:hAnsi="宋体" w:cs="微软雅黑"/>
                <w:szCs w:val="21"/>
              </w:rPr>
            </w:pPr>
          </w:p>
        </w:tc>
        <w:tc>
          <w:tcPr>
            <w:tcW w:w="1560" w:type="dxa"/>
            <w:vAlign w:val="center"/>
          </w:tcPr>
          <w:p w:rsidR="009B5924" w:rsidRDefault="009B5924">
            <w:pPr>
              <w:snapToGrid w:val="0"/>
              <w:spacing w:line="400" w:lineRule="exact"/>
              <w:rPr>
                <w:rFonts w:ascii="宋体" w:hAnsi="宋体" w:cs="微软雅黑"/>
                <w:szCs w:val="21"/>
              </w:rPr>
            </w:pPr>
          </w:p>
        </w:tc>
        <w:tc>
          <w:tcPr>
            <w:tcW w:w="2018" w:type="dxa"/>
            <w:vAlign w:val="center"/>
          </w:tcPr>
          <w:p w:rsidR="009B5924" w:rsidRDefault="009B5924">
            <w:pPr>
              <w:snapToGrid w:val="0"/>
              <w:spacing w:line="400" w:lineRule="exact"/>
              <w:rPr>
                <w:rFonts w:ascii="宋体" w:hAnsi="宋体" w:cs="微软雅黑"/>
                <w:szCs w:val="21"/>
              </w:rPr>
            </w:pPr>
          </w:p>
        </w:tc>
      </w:tr>
      <w:tr w:rsidR="009B5924">
        <w:trPr>
          <w:cantSplit/>
          <w:trHeight w:val="435"/>
        </w:trPr>
        <w:tc>
          <w:tcPr>
            <w:tcW w:w="467" w:type="dxa"/>
            <w:vAlign w:val="center"/>
          </w:tcPr>
          <w:p w:rsidR="009B5924" w:rsidRDefault="0051162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3751" w:type="dxa"/>
            <w:vAlign w:val="center"/>
          </w:tcPr>
          <w:p w:rsidR="009B5924" w:rsidRDefault="0051162C">
            <w:pPr>
              <w:pStyle w:val="a8"/>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60" w:type="dxa"/>
            <w:vAlign w:val="center"/>
          </w:tcPr>
          <w:p w:rsidR="009B5924" w:rsidRDefault="009B5924">
            <w:pPr>
              <w:jc w:val="center"/>
            </w:pPr>
          </w:p>
        </w:tc>
        <w:tc>
          <w:tcPr>
            <w:tcW w:w="1560" w:type="dxa"/>
            <w:vAlign w:val="center"/>
          </w:tcPr>
          <w:p w:rsidR="009B5924" w:rsidRDefault="009B5924">
            <w:pPr>
              <w:snapToGrid w:val="0"/>
              <w:spacing w:line="400" w:lineRule="exact"/>
              <w:rPr>
                <w:rFonts w:ascii="宋体" w:hAnsi="宋体" w:cs="微软雅黑"/>
                <w:szCs w:val="21"/>
              </w:rPr>
            </w:pPr>
          </w:p>
        </w:tc>
        <w:tc>
          <w:tcPr>
            <w:tcW w:w="2018" w:type="dxa"/>
            <w:vAlign w:val="center"/>
          </w:tcPr>
          <w:p w:rsidR="009B5924" w:rsidRDefault="009B5924">
            <w:pPr>
              <w:snapToGrid w:val="0"/>
              <w:spacing w:line="400" w:lineRule="exact"/>
              <w:rPr>
                <w:rFonts w:ascii="宋体" w:hAnsi="宋体" w:cs="微软雅黑"/>
                <w:szCs w:val="21"/>
              </w:rPr>
            </w:pPr>
          </w:p>
        </w:tc>
      </w:tr>
      <w:tr w:rsidR="009B5924">
        <w:trPr>
          <w:cantSplit/>
          <w:trHeight w:val="540"/>
        </w:trPr>
        <w:tc>
          <w:tcPr>
            <w:tcW w:w="467" w:type="dxa"/>
            <w:vAlign w:val="center"/>
          </w:tcPr>
          <w:p w:rsidR="009B5924" w:rsidRDefault="0051162C">
            <w:pPr>
              <w:adjustRightInd w:val="0"/>
              <w:snapToGrid w:val="0"/>
              <w:spacing w:line="400" w:lineRule="exact"/>
              <w:jc w:val="center"/>
              <w:textAlignment w:val="baseline"/>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lang w:val="zh-CN"/>
              </w:rPr>
              <w:t>1</w:t>
            </w:r>
            <w:r>
              <w:rPr>
                <w:rFonts w:asciiTheme="majorEastAsia" w:eastAsiaTheme="majorEastAsia" w:hAnsiTheme="majorEastAsia" w:cstheme="majorEastAsia" w:hint="eastAsia"/>
                <w:bCs/>
                <w:sz w:val="24"/>
                <w:szCs w:val="24"/>
              </w:rPr>
              <w:t>1</w:t>
            </w:r>
          </w:p>
        </w:tc>
        <w:tc>
          <w:tcPr>
            <w:tcW w:w="3751" w:type="dxa"/>
            <w:vAlign w:val="center"/>
          </w:tcPr>
          <w:p w:rsidR="009B5924" w:rsidRDefault="0051162C">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投标保证金缴纳回执</w:t>
            </w:r>
          </w:p>
        </w:tc>
        <w:tc>
          <w:tcPr>
            <w:tcW w:w="1560" w:type="dxa"/>
            <w:vAlign w:val="center"/>
          </w:tcPr>
          <w:p w:rsidR="009B5924" w:rsidRDefault="009B5924">
            <w:pPr>
              <w:jc w:val="center"/>
            </w:pPr>
          </w:p>
        </w:tc>
        <w:tc>
          <w:tcPr>
            <w:tcW w:w="1560" w:type="dxa"/>
            <w:vAlign w:val="center"/>
          </w:tcPr>
          <w:p w:rsidR="009B5924" w:rsidRDefault="009B5924">
            <w:pPr>
              <w:snapToGrid w:val="0"/>
              <w:spacing w:line="400" w:lineRule="exact"/>
              <w:rPr>
                <w:rFonts w:ascii="宋体" w:hAnsi="宋体" w:cs="微软雅黑"/>
                <w:szCs w:val="21"/>
              </w:rPr>
            </w:pPr>
          </w:p>
        </w:tc>
        <w:tc>
          <w:tcPr>
            <w:tcW w:w="2018" w:type="dxa"/>
            <w:vAlign w:val="center"/>
          </w:tcPr>
          <w:p w:rsidR="009B5924" w:rsidRDefault="009B5924">
            <w:pPr>
              <w:snapToGrid w:val="0"/>
              <w:spacing w:line="400" w:lineRule="exact"/>
              <w:rPr>
                <w:rFonts w:ascii="宋体" w:hAnsi="宋体" w:cs="微软雅黑"/>
                <w:szCs w:val="21"/>
              </w:rPr>
            </w:pPr>
          </w:p>
        </w:tc>
      </w:tr>
      <w:tr w:rsidR="009B5924">
        <w:trPr>
          <w:cantSplit/>
          <w:trHeight w:val="510"/>
        </w:trPr>
        <w:tc>
          <w:tcPr>
            <w:tcW w:w="467" w:type="dxa"/>
            <w:vAlign w:val="center"/>
          </w:tcPr>
          <w:p w:rsidR="009B5924" w:rsidRDefault="0051162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vAlign w:val="center"/>
          </w:tcPr>
          <w:p w:rsidR="009B5924" w:rsidRDefault="0051162C">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投标分项报价一览表</w:t>
            </w:r>
          </w:p>
        </w:tc>
        <w:tc>
          <w:tcPr>
            <w:tcW w:w="1560" w:type="dxa"/>
            <w:vAlign w:val="center"/>
          </w:tcPr>
          <w:p w:rsidR="009B5924" w:rsidRDefault="009B5924">
            <w:pPr>
              <w:jc w:val="center"/>
            </w:pPr>
          </w:p>
        </w:tc>
        <w:tc>
          <w:tcPr>
            <w:tcW w:w="1560" w:type="dxa"/>
            <w:vAlign w:val="center"/>
          </w:tcPr>
          <w:p w:rsidR="009B5924" w:rsidRDefault="009B5924">
            <w:pPr>
              <w:snapToGrid w:val="0"/>
              <w:spacing w:line="400" w:lineRule="exact"/>
              <w:rPr>
                <w:rFonts w:ascii="宋体" w:hAnsi="宋体" w:cs="微软雅黑"/>
                <w:szCs w:val="21"/>
              </w:rPr>
            </w:pPr>
          </w:p>
        </w:tc>
        <w:tc>
          <w:tcPr>
            <w:tcW w:w="2018" w:type="dxa"/>
            <w:vAlign w:val="center"/>
          </w:tcPr>
          <w:p w:rsidR="009B5924" w:rsidRDefault="009B5924">
            <w:pPr>
              <w:snapToGrid w:val="0"/>
              <w:spacing w:line="400" w:lineRule="exact"/>
              <w:rPr>
                <w:rFonts w:ascii="宋体" w:hAnsi="宋体" w:cs="微软雅黑"/>
                <w:szCs w:val="21"/>
              </w:rPr>
            </w:pPr>
          </w:p>
        </w:tc>
      </w:tr>
      <w:tr w:rsidR="009B5924">
        <w:trPr>
          <w:cantSplit/>
          <w:trHeight w:val="510"/>
        </w:trPr>
        <w:tc>
          <w:tcPr>
            <w:tcW w:w="467" w:type="dxa"/>
            <w:vAlign w:val="center"/>
          </w:tcPr>
          <w:p w:rsidR="009B5924" w:rsidRDefault="0051162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vAlign w:val="center"/>
          </w:tcPr>
          <w:p w:rsidR="009B5924" w:rsidRDefault="0051162C">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60" w:type="dxa"/>
            <w:vAlign w:val="center"/>
          </w:tcPr>
          <w:p w:rsidR="009B5924" w:rsidRDefault="009B5924">
            <w:pPr>
              <w:jc w:val="center"/>
            </w:pPr>
          </w:p>
        </w:tc>
        <w:tc>
          <w:tcPr>
            <w:tcW w:w="1560" w:type="dxa"/>
            <w:vAlign w:val="center"/>
          </w:tcPr>
          <w:p w:rsidR="009B5924" w:rsidRDefault="009B5924">
            <w:pPr>
              <w:snapToGrid w:val="0"/>
              <w:spacing w:line="400" w:lineRule="exact"/>
              <w:rPr>
                <w:rFonts w:ascii="宋体" w:hAnsi="宋体" w:cs="微软雅黑"/>
                <w:szCs w:val="21"/>
              </w:rPr>
            </w:pPr>
          </w:p>
        </w:tc>
        <w:tc>
          <w:tcPr>
            <w:tcW w:w="2018" w:type="dxa"/>
            <w:vAlign w:val="center"/>
          </w:tcPr>
          <w:p w:rsidR="009B5924" w:rsidRDefault="009B5924">
            <w:pPr>
              <w:snapToGrid w:val="0"/>
              <w:spacing w:line="400" w:lineRule="exact"/>
              <w:rPr>
                <w:rFonts w:ascii="宋体" w:hAnsi="宋体" w:cs="微软雅黑"/>
                <w:szCs w:val="21"/>
              </w:rPr>
            </w:pPr>
          </w:p>
        </w:tc>
      </w:tr>
      <w:tr w:rsidR="009B5924">
        <w:trPr>
          <w:cantSplit/>
          <w:trHeight w:val="510"/>
        </w:trPr>
        <w:tc>
          <w:tcPr>
            <w:tcW w:w="467" w:type="dxa"/>
            <w:vAlign w:val="center"/>
          </w:tcPr>
          <w:p w:rsidR="009B5924" w:rsidRDefault="0051162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14</w:t>
            </w:r>
          </w:p>
        </w:tc>
        <w:tc>
          <w:tcPr>
            <w:tcW w:w="3751" w:type="dxa"/>
            <w:vAlign w:val="center"/>
          </w:tcPr>
          <w:p w:rsidR="009B5924" w:rsidRDefault="0051162C">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服务承诺</w:t>
            </w:r>
          </w:p>
        </w:tc>
        <w:tc>
          <w:tcPr>
            <w:tcW w:w="1560" w:type="dxa"/>
            <w:vAlign w:val="center"/>
          </w:tcPr>
          <w:p w:rsidR="009B5924" w:rsidRDefault="009B5924">
            <w:pPr>
              <w:jc w:val="center"/>
            </w:pPr>
          </w:p>
        </w:tc>
        <w:tc>
          <w:tcPr>
            <w:tcW w:w="1560" w:type="dxa"/>
            <w:vAlign w:val="center"/>
          </w:tcPr>
          <w:p w:rsidR="009B5924" w:rsidRDefault="009B5924">
            <w:pPr>
              <w:snapToGrid w:val="0"/>
              <w:spacing w:line="400" w:lineRule="exact"/>
              <w:rPr>
                <w:rFonts w:ascii="宋体" w:hAnsi="宋体" w:cs="微软雅黑"/>
                <w:szCs w:val="21"/>
              </w:rPr>
            </w:pPr>
          </w:p>
        </w:tc>
        <w:tc>
          <w:tcPr>
            <w:tcW w:w="2018" w:type="dxa"/>
            <w:vAlign w:val="center"/>
          </w:tcPr>
          <w:p w:rsidR="009B5924" w:rsidRDefault="009B5924">
            <w:pPr>
              <w:snapToGrid w:val="0"/>
              <w:spacing w:line="400" w:lineRule="exact"/>
              <w:rPr>
                <w:rFonts w:ascii="宋体" w:hAnsi="宋体" w:cs="微软雅黑"/>
                <w:szCs w:val="21"/>
              </w:rPr>
            </w:pPr>
          </w:p>
        </w:tc>
      </w:tr>
      <w:tr w:rsidR="009B5924">
        <w:trPr>
          <w:cantSplit/>
          <w:trHeight w:val="510"/>
        </w:trPr>
        <w:tc>
          <w:tcPr>
            <w:tcW w:w="467" w:type="dxa"/>
            <w:vAlign w:val="center"/>
          </w:tcPr>
          <w:p w:rsidR="009B5924" w:rsidRDefault="0051162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vAlign w:val="center"/>
          </w:tcPr>
          <w:p w:rsidR="009B5924" w:rsidRDefault="0051162C">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中小企业声明函（如果有）</w:t>
            </w:r>
          </w:p>
        </w:tc>
        <w:tc>
          <w:tcPr>
            <w:tcW w:w="1560" w:type="dxa"/>
            <w:vAlign w:val="center"/>
          </w:tcPr>
          <w:p w:rsidR="009B5924" w:rsidRDefault="009B5924">
            <w:pPr>
              <w:jc w:val="center"/>
            </w:pPr>
          </w:p>
        </w:tc>
        <w:tc>
          <w:tcPr>
            <w:tcW w:w="1560" w:type="dxa"/>
            <w:vAlign w:val="center"/>
          </w:tcPr>
          <w:p w:rsidR="009B5924" w:rsidRDefault="009B5924">
            <w:pPr>
              <w:snapToGrid w:val="0"/>
              <w:spacing w:line="400" w:lineRule="exact"/>
              <w:rPr>
                <w:rFonts w:ascii="宋体" w:hAnsi="宋体" w:cs="微软雅黑"/>
                <w:szCs w:val="21"/>
              </w:rPr>
            </w:pPr>
          </w:p>
        </w:tc>
        <w:tc>
          <w:tcPr>
            <w:tcW w:w="2018" w:type="dxa"/>
            <w:vAlign w:val="center"/>
          </w:tcPr>
          <w:p w:rsidR="009B5924" w:rsidRDefault="009B5924">
            <w:pPr>
              <w:snapToGrid w:val="0"/>
              <w:spacing w:line="400" w:lineRule="exact"/>
              <w:rPr>
                <w:rFonts w:ascii="宋体" w:hAnsi="宋体" w:cs="微软雅黑"/>
                <w:szCs w:val="21"/>
              </w:rPr>
            </w:pPr>
          </w:p>
        </w:tc>
      </w:tr>
      <w:tr w:rsidR="009B5924">
        <w:trPr>
          <w:cantSplit/>
          <w:trHeight w:val="510"/>
        </w:trPr>
        <w:tc>
          <w:tcPr>
            <w:tcW w:w="467" w:type="dxa"/>
            <w:vAlign w:val="center"/>
          </w:tcPr>
          <w:p w:rsidR="009B5924" w:rsidRDefault="0051162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vAlign w:val="center"/>
          </w:tcPr>
          <w:p w:rsidR="009B5924" w:rsidRDefault="0051162C">
            <w:pPr>
              <w:pStyle w:val="a8"/>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残疾人福利性单位声明函（如果有）</w:t>
            </w:r>
          </w:p>
        </w:tc>
        <w:tc>
          <w:tcPr>
            <w:tcW w:w="1560" w:type="dxa"/>
            <w:vAlign w:val="center"/>
          </w:tcPr>
          <w:p w:rsidR="009B5924" w:rsidRDefault="009B5924">
            <w:pPr>
              <w:jc w:val="center"/>
            </w:pPr>
          </w:p>
        </w:tc>
        <w:tc>
          <w:tcPr>
            <w:tcW w:w="1560" w:type="dxa"/>
            <w:vAlign w:val="center"/>
          </w:tcPr>
          <w:p w:rsidR="009B5924" w:rsidRDefault="009B5924">
            <w:pPr>
              <w:snapToGrid w:val="0"/>
              <w:spacing w:line="400" w:lineRule="exact"/>
              <w:rPr>
                <w:rFonts w:ascii="宋体" w:hAnsi="宋体" w:cs="微软雅黑"/>
                <w:szCs w:val="21"/>
              </w:rPr>
            </w:pPr>
          </w:p>
        </w:tc>
        <w:tc>
          <w:tcPr>
            <w:tcW w:w="2018" w:type="dxa"/>
            <w:vAlign w:val="center"/>
          </w:tcPr>
          <w:p w:rsidR="009B5924" w:rsidRDefault="009B5924">
            <w:pPr>
              <w:snapToGrid w:val="0"/>
              <w:spacing w:line="400" w:lineRule="exact"/>
              <w:rPr>
                <w:rFonts w:ascii="宋体" w:hAnsi="宋体" w:cs="微软雅黑"/>
                <w:szCs w:val="21"/>
              </w:rPr>
            </w:pPr>
          </w:p>
        </w:tc>
      </w:tr>
      <w:tr w:rsidR="009B5924">
        <w:trPr>
          <w:cantSplit/>
          <w:trHeight w:val="510"/>
        </w:trPr>
        <w:tc>
          <w:tcPr>
            <w:tcW w:w="467" w:type="dxa"/>
            <w:vAlign w:val="center"/>
          </w:tcPr>
          <w:p w:rsidR="009B5924" w:rsidRDefault="0051162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vAlign w:val="center"/>
          </w:tcPr>
          <w:p w:rsidR="009B5924" w:rsidRDefault="0051162C">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其它证明文件或材料</w:t>
            </w:r>
          </w:p>
        </w:tc>
        <w:tc>
          <w:tcPr>
            <w:tcW w:w="1560" w:type="dxa"/>
            <w:vAlign w:val="center"/>
          </w:tcPr>
          <w:p w:rsidR="009B5924" w:rsidRDefault="009B5924">
            <w:pPr>
              <w:jc w:val="center"/>
            </w:pPr>
          </w:p>
        </w:tc>
        <w:tc>
          <w:tcPr>
            <w:tcW w:w="1560" w:type="dxa"/>
            <w:vAlign w:val="center"/>
          </w:tcPr>
          <w:p w:rsidR="009B5924" w:rsidRDefault="009B5924">
            <w:pPr>
              <w:snapToGrid w:val="0"/>
              <w:spacing w:line="400" w:lineRule="exact"/>
              <w:rPr>
                <w:rFonts w:ascii="宋体" w:hAnsi="宋体" w:cs="微软雅黑"/>
                <w:szCs w:val="21"/>
              </w:rPr>
            </w:pPr>
          </w:p>
        </w:tc>
        <w:tc>
          <w:tcPr>
            <w:tcW w:w="2018" w:type="dxa"/>
            <w:vAlign w:val="center"/>
          </w:tcPr>
          <w:p w:rsidR="009B5924" w:rsidRDefault="009B5924">
            <w:pPr>
              <w:snapToGrid w:val="0"/>
              <w:spacing w:line="400" w:lineRule="exact"/>
              <w:rPr>
                <w:rFonts w:ascii="宋体" w:hAnsi="宋体" w:cs="微软雅黑"/>
                <w:szCs w:val="21"/>
              </w:rPr>
            </w:pPr>
          </w:p>
        </w:tc>
      </w:tr>
      <w:tr w:rsidR="009B5924">
        <w:trPr>
          <w:cantSplit/>
          <w:trHeight w:val="510"/>
        </w:trPr>
        <w:tc>
          <w:tcPr>
            <w:tcW w:w="467" w:type="dxa"/>
            <w:vAlign w:val="center"/>
          </w:tcPr>
          <w:p w:rsidR="009B5924" w:rsidRDefault="009B5924">
            <w:pPr>
              <w:adjustRightInd w:val="0"/>
              <w:snapToGrid w:val="0"/>
              <w:spacing w:line="400" w:lineRule="exact"/>
              <w:jc w:val="center"/>
              <w:textAlignment w:val="baseline"/>
              <w:rPr>
                <w:rFonts w:ascii="宋体" w:hAnsi="宋体" w:cs="微软雅黑"/>
                <w:szCs w:val="21"/>
              </w:rPr>
            </w:pPr>
          </w:p>
        </w:tc>
        <w:tc>
          <w:tcPr>
            <w:tcW w:w="3751" w:type="dxa"/>
            <w:vAlign w:val="center"/>
          </w:tcPr>
          <w:p w:rsidR="009B5924" w:rsidRDefault="009B5924">
            <w:pPr>
              <w:pStyle w:val="a8"/>
              <w:kinsoku w:val="0"/>
              <w:overflowPunct w:val="0"/>
              <w:autoSpaceDE w:val="0"/>
              <w:autoSpaceDN w:val="0"/>
              <w:spacing w:line="320" w:lineRule="exact"/>
              <w:rPr>
                <w:rFonts w:hAnsi="宋体" w:cs="微软雅黑"/>
                <w:bCs/>
                <w:kern w:val="0"/>
              </w:rPr>
            </w:pPr>
          </w:p>
        </w:tc>
        <w:tc>
          <w:tcPr>
            <w:tcW w:w="1560" w:type="dxa"/>
            <w:vAlign w:val="center"/>
          </w:tcPr>
          <w:p w:rsidR="009B5924" w:rsidRDefault="009B5924">
            <w:pPr>
              <w:jc w:val="center"/>
            </w:pPr>
          </w:p>
        </w:tc>
        <w:tc>
          <w:tcPr>
            <w:tcW w:w="1560" w:type="dxa"/>
            <w:vAlign w:val="center"/>
          </w:tcPr>
          <w:p w:rsidR="009B5924" w:rsidRDefault="009B5924">
            <w:pPr>
              <w:snapToGrid w:val="0"/>
              <w:spacing w:line="400" w:lineRule="exact"/>
              <w:rPr>
                <w:rFonts w:ascii="宋体" w:hAnsi="宋体" w:cs="微软雅黑"/>
                <w:szCs w:val="21"/>
              </w:rPr>
            </w:pPr>
          </w:p>
        </w:tc>
        <w:tc>
          <w:tcPr>
            <w:tcW w:w="2018" w:type="dxa"/>
            <w:vAlign w:val="center"/>
          </w:tcPr>
          <w:p w:rsidR="009B5924" w:rsidRDefault="009B5924">
            <w:pPr>
              <w:snapToGrid w:val="0"/>
              <w:spacing w:line="400" w:lineRule="exact"/>
              <w:rPr>
                <w:rFonts w:ascii="宋体" w:hAnsi="宋体" w:cs="微软雅黑"/>
                <w:szCs w:val="21"/>
              </w:rPr>
            </w:pPr>
          </w:p>
        </w:tc>
      </w:tr>
    </w:tbl>
    <w:p w:rsidR="009B5924" w:rsidRDefault="009B5924">
      <w:pPr>
        <w:pStyle w:val="a8"/>
        <w:spacing w:line="360" w:lineRule="auto"/>
        <w:jc w:val="center"/>
        <w:rPr>
          <w:rFonts w:hAnsi="宋体"/>
          <w:b/>
          <w:snapToGrid w:val="0"/>
          <w:kern w:val="0"/>
          <w:sz w:val="36"/>
          <w:szCs w:val="36"/>
        </w:rPr>
      </w:pPr>
    </w:p>
    <w:p w:rsidR="009B5924" w:rsidRDefault="009B5924">
      <w:pPr>
        <w:pStyle w:val="a8"/>
        <w:spacing w:line="360" w:lineRule="auto"/>
        <w:ind w:leftChars="200" w:left="420" w:firstLine="420"/>
        <w:jc w:val="center"/>
        <w:rPr>
          <w:rFonts w:hAnsi="宋体"/>
          <w:b/>
          <w:snapToGrid w:val="0"/>
          <w:kern w:val="0"/>
          <w:sz w:val="32"/>
          <w:szCs w:val="32"/>
        </w:rPr>
      </w:pPr>
    </w:p>
    <w:p w:rsidR="009B5924" w:rsidRDefault="009B5924">
      <w:pPr>
        <w:pStyle w:val="a8"/>
        <w:spacing w:line="360" w:lineRule="auto"/>
        <w:ind w:leftChars="200" w:left="420" w:firstLine="420"/>
        <w:jc w:val="center"/>
        <w:rPr>
          <w:rFonts w:hAnsi="宋体"/>
          <w:b/>
          <w:snapToGrid w:val="0"/>
          <w:kern w:val="0"/>
          <w:sz w:val="32"/>
          <w:szCs w:val="32"/>
        </w:rPr>
      </w:pPr>
    </w:p>
    <w:p w:rsidR="009B5924" w:rsidRDefault="0051162C">
      <w:pPr>
        <w:pStyle w:val="a8"/>
        <w:spacing w:line="360" w:lineRule="auto"/>
        <w:ind w:leftChars="200" w:left="420" w:firstLine="420"/>
        <w:jc w:val="center"/>
        <w:rPr>
          <w:rFonts w:hAnsi="宋体"/>
          <w:b/>
          <w:snapToGrid w:val="0"/>
          <w:kern w:val="0"/>
          <w:sz w:val="32"/>
          <w:szCs w:val="32"/>
        </w:rPr>
      </w:pPr>
      <w:r>
        <w:rPr>
          <w:rFonts w:hAnsi="宋体" w:hint="eastAsia"/>
          <w:b/>
          <w:snapToGrid w:val="0"/>
          <w:kern w:val="0"/>
          <w:sz w:val="32"/>
          <w:szCs w:val="32"/>
        </w:rPr>
        <w:lastRenderedPageBreak/>
        <w:t>二、开标一览表</w:t>
      </w:r>
    </w:p>
    <w:p w:rsidR="009B5924" w:rsidRDefault="009B5924">
      <w:pPr>
        <w:pStyle w:val="a8"/>
        <w:spacing w:line="360" w:lineRule="auto"/>
        <w:ind w:leftChars="200" w:left="420"/>
        <w:jc w:val="center"/>
        <w:rPr>
          <w:rFonts w:hAnsi="宋体"/>
          <w:b/>
          <w:snapToGrid w:val="0"/>
          <w:kern w:val="0"/>
          <w:sz w:val="36"/>
          <w:szCs w:val="36"/>
        </w:rPr>
      </w:pPr>
    </w:p>
    <w:tbl>
      <w:tblPr>
        <w:tblpPr w:leftFromText="180" w:rightFromText="180" w:vertAnchor="text" w:horzAnchor="page" w:tblpXSpec="center" w:tblpY="17"/>
        <w:tblOverlap w:val="never"/>
        <w:tblW w:w="8161" w:type="dxa"/>
        <w:tblInd w:w="1042" w:type="dxa"/>
        <w:tblLayout w:type="fixed"/>
        <w:tblLook w:val="04A0"/>
      </w:tblPr>
      <w:tblGrid>
        <w:gridCol w:w="1508"/>
        <w:gridCol w:w="1530"/>
        <w:gridCol w:w="2400"/>
        <w:gridCol w:w="1392"/>
        <w:gridCol w:w="1331"/>
      </w:tblGrid>
      <w:tr w:rsidR="009B5924">
        <w:trPr>
          <w:trHeight w:val="486"/>
        </w:trPr>
        <w:tc>
          <w:tcPr>
            <w:tcW w:w="1508" w:type="dxa"/>
            <w:tcBorders>
              <w:top w:val="single" w:sz="6" w:space="0" w:color="auto"/>
              <w:left w:val="single" w:sz="6" w:space="0" w:color="auto"/>
              <w:bottom w:val="single" w:sz="6" w:space="0" w:color="auto"/>
              <w:right w:val="single" w:sz="6" w:space="0" w:color="auto"/>
            </w:tcBorders>
            <w:vAlign w:val="center"/>
          </w:tcPr>
          <w:p w:rsidR="009B5924" w:rsidRDefault="0051162C">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530" w:type="dxa"/>
            <w:tcBorders>
              <w:top w:val="single" w:sz="6" w:space="0" w:color="auto"/>
              <w:left w:val="single" w:sz="6" w:space="0" w:color="auto"/>
              <w:bottom w:val="single" w:sz="6" w:space="0" w:color="auto"/>
              <w:right w:val="single" w:sz="6" w:space="0" w:color="auto"/>
            </w:tcBorders>
            <w:vAlign w:val="center"/>
          </w:tcPr>
          <w:p w:rsidR="009B5924" w:rsidRDefault="0051162C">
            <w:pPr>
              <w:spacing w:line="300" w:lineRule="exact"/>
              <w:jc w:val="center"/>
              <w:rPr>
                <w:rFonts w:ascii="宋体" w:hAnsi="宋体"/>
                <w:sz w:val="24"/>
                <w:szCs w:val="24"/>
                <w:lang w:val="zh-CN"/>
              </w:rPr>
            </w:pPr>
            <w:r>
              <w:rPr>
                <w:rFonts w:ascii="宋体" w:hAnsi="宋体" w:hint="eastAsia"/>
                <w:sz w:val="24"/>
                <w:szCs w:val="24"/>
              </w:rPr>
              <w:t>投标人名称</w:t>
            </w:r>
          </w:p>
        </w:tc>
        <w:tc>
          <w:tcPr>
            <w:tcW w:w="2400" w:type="dxa"/>
            <w:tcBorders>
              <w:top w:val="single" w:sz="6" w:space="0" w:color="auto"/>
              <w:left w:val="single" w:sz="6" w:space="0" w:color="auto"/>
              <w:bottom w:val="single" w:sz="6" w:space="0" w:color="auto"/>
              <w:right w:val="single" w:sz="6" w:space="0" w:color="auto"/>
            </w:tcBorders>
            <w:vAlign w:val="center"/>
          </w:tcPr>
          <w:p w:rsidR="009B5924" w:rsidRDefault="0051162C">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392" w:type="dxa"/>
            <w:tcBorders>
              <w:top w:val="single" w:sz="6" w:space="0" w:color="auto"/>
              <w:left w:val="single" w:sz="6" w:space="0" w:color="auto"/>
              <w:bottom w:val="single" w:sz="6" w:space="0" w:color="auto"/>
              <w:right w:val="single" w:sz="6" w:space="0" w:color="auto"/>
            </w:tcBorders>
            <w:vAlign w:val="center"/>
          </w:tcPr>
          <w:p w:rsidR="009B5924" w:rsidRDefault="0051162C">
            <w:pPr>
              <w:spacing w:line="300" w:lineRule="exact"/>
              <w:jc w:val="center"/>
              <w:rPr>
                <w:rFonts w:ascii="宋体" w:hAnsi="宋体"/>
                <w:sz w:val="24"/>
                <w:szCs w:val="24"/>
                <w:lang w:val="zh-CN"/>
              </w:rPr>
            </w:pPr>
            <w:r>
              <w:rPr>
                <w:rFonts w:ascii="宋体" w:hAnsi="宋体" w:hint="eastAsia"/>
                <w:sz w:val="24"/>
                <w:szCs w:val="24"/>
                <w:lang w:val="zh-CN"/>
              </w:rPr>
              <w:t>交货期（天）</w:t>
            </w:r>
          </w:p>
        </w:tc>
        <w:tc>
          <w:tcPr>
            <w:tcW w:w="1331" w:type="dxa"/>
            <w:tcBorders>
              <w:top w:val="single" w:sz="6" w:space="0" w:color="auto"/>
              <w:left w:val="single" w:sz="6" w:space="0" w:color="auto"/>
              <w:bottom w:val="single" w:sz="6" w:space="0" w:color="auto"/>
              <w:right w:val="single" w:sz="6" w:space="0" w:color="auto"/>
            </w:tcBorders>
            <w:vAlign w:val="center"/>
          </w:tcPr>
          <w:p w:rsidR="009B5924" w:rsidRDefault="0051162C">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9B5924">
        <w:trPr>
          <w:trHeight w:val="463"/>
        </w:trPr>
        <w:tc>
          <w:tcPr>
            <w:tcW w:w="1508" w:type="dxa"/>
            <w:tcBorders>
              <w:top w:val="single" w:sz="6" w:space="0" w:color="auto"/>
              <w:left w:val="single" w:sz="6" w:space="0" w:color="auto"/>
              <w:bottom w:val="single" w:sz="6" w:space="0" w:color="auto"/>
              <w:right w:val="single" w:sz="6" w:space="0" w:color="auto"/>
            </w:tcBorders>
            <w:vAlign w:val="center"/>
          </w:tcPr>
          <w:p w:rsidR="009B5924" w:rsidRDefault="009B5924">
            <w:pPr>
              <w:autoSpaceDE w:val="0"/>
              <w:autoSpaceDN w:val="0"/>
              <w:adjustRightInd w:val="0"/>
              <w:spacing w:line="480" w:lineRule="exact"/>
              <w:ind w:firstLine="240"/>
              <w:jc w:val="center"/>
              <w:rPr>
                <w:sz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9B5924" w:rsidRDefault="009B5924">
            <w:pPr>
              <w:autoSpaceDE w:val="0"/>
              <w:autoSpaceDN w:val="0"/>
              <w:adjustRightInd w:val="0"/>
              <w:spacing w:line="480" w:lineRule="exact"/>
              <w:ind w:firstLine="240"/>
              <w:jc w:val="center"/>
              <w:rPr>
                <w:sz w:val="24"/>
              </w:rPr>
            </w:pPr>
          </w:p>
        </w:tc>
        <w:tc>
          <w:tcPr>
            <w:tcW w:w="2400" w:type="dxa"/>
            <w:tcBorders>
              <w:top w:val="single" w:sz="6" w:space="0" w:color="auto"/>
              <w:left w:val="single" w:sz="6" w:space="0" w:color="auto"/>
              <w:bottom w:val="single" w:sz="6" w:space="0" w:color="auto"/>
              <w:right w:val="single" w:sz="6" w:space="0" w:color="auto"/>
            </w:tcBorders>
            <w:vAlign w:val="center"/>
          </w:tcPr>
          <w:p w:rsidR="009B5924" w:rsidRDefault="0051162C">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392" w:type="dxa"/>
            <w:tcBorders>
              <w:top w:val="single" w:sz="6" w:space="0" w:color="auto"/>
              <w:left w:val="single" w:sz="6" w:space="0" w:color="auto"/>
              <w:bottom w:val="single" w:sz="6" w:space="0" w:color="auto"/>
              <w:right w:val="single" w:sz="6" w:space="0" w:color="auto"/>
            </w:tcBorders>
            <w:vAlign w:val="center"/>
          </w:tcPr>
          <w:p w:rsidR="009B5924" w:rsidRDefault="009B5924">
            <w:pPr>
              <w:autoSpaceDE w:val="0"/>
              <w:autoSpaceDN w:val="0"/>
              <w:adjustRightInd w:val="0"/>
              <w:spacing w:line="480" w:lineRule="exact"/>
              <w:ind w:firstLine="240"/>
              <w:jc w:val="center"/>
              <w:rPr>
                <w:rFonts w:ascii="宋体" w:cs="宋体"/>
                <w:sz w:val="24"/>
                <w:lang w:val="zh-CN"/>
              </w:rPr>
            </w:pPr>
          </w:p>
        </w:tc>
        <w:tc>
          <w:tcPr>
            <w:tcW w:w="1331" w:type="dxa"/>
            <w:tcBorders>
              <w:top w:val="single" w:sz="6" w:space="0" w:color="auto"/>
              <w:left w:val="single" w:sz="6" w:space="0" w:color="auto"/>
              <w:bottom w:val="single" w:sz="6" w:space="0" w:color="auto"/>
              <w:right w:val="single" w:sz="6" w:space="0" w:color="auto"/>
            </w:tcBorders>
            <w:vAlign w:val="center"/>
          </w:tcPr>
          <w:p w:rsidR="009B5924" w:rsidRDefault="009B5924">
            <w:pPr>
              <w:autoSpaceDE w:val="0"/>
              <w:autoSpaceDN w:val="0"/>
              <w:adjustRightInd w:val="0"/>
              <w:spacing w:line="480" w:lineRule="exact"/>
              <w:ind w:firstLine="240"/>
              <w:jc w:val="center"/>
              <w:rPr>
                <w:rFonts w:ascii="宋体" w:cs="宋体"/>
                <w:sz w:val="24"/>
                <w:lang w:val="zh-CN"/>
              </w:rPr>
            </w:pPr>
          </w:p>
        </w:tc>
      </w:tr>
    </w:tbl>
    <w:p w:rsidR="009B5924" w:rsidRDefault="009B5924">
      <w:pPr>
        <w:spacing w:line="300" w:lineRule="exact"/>
        <w:ind w:leftChars="200" w:left="420"/>
        <w:rPr>
          <w:rFonts w:ascii="宋体" w:hAnsi="宋体"/>
          <w:sz w:val="24"/>
          <w:szCs w:val="24"/>
        </w:rPr>
      </w:pPr>
    </w:p>
    <w:p w:rsidR="009B5924" w:rsidRDefault="009B5924" w:rsidP="00C05B32">
      <w:pPr>
        <w:snapToGrid w:val="0"/>
        <w:spacing w:before="50" w:afterLines="50"/>
        <w:ind w:leftChars="200" w:left="420"/>
        <w:jc w:val="left"/>
        <w:rPr>
          <w:rFonts w:ascii="宋体" w:hAnsi="宋体"/>
          <w:color w:val="000000"/>
          <w:sz w:val="24"/>
          <w:szCs w:val="24"/>
        </w:rPr>
      </w:pPr>
    </w:p>
    <w:p w:rsidR="009B5924" w:rsidRDefault="0051162C">
      <w:pPr>
        <w:autoSpaceDE w:val="0"/>
        <w:autoSpaceDN w:val="0"/>
        <w:adjustRightInd w:val="0"/>
        <w:spacing w:line="360" w:lineRule="auto"/>
        <w:ind w:leftChars="200" w:left="420"/>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r>
        <w:rPr>
          <w:rFonts w:ascii="宋体" w:cs="宋体"/>
          <w:sz w:val="24"/>
          <w:szCs w:val="24"/>
        </w:rPr>
        <w:t xml:space="preserve"> </w:t>
      </w:r>
    </w:p>
    <w:p w:rsidR="009B5924" w:rsidRDefault="009B5924">
      <w:pPr>
        <w:autoSpaceDE w:val="0"/>
        <w:autoSpaceDN w:val="0"/>
        <w:adjustRightInd w:val="0"/>
        <w:spacing w:line="480" w:lineRule="auto"/>
        <w:ind w:leftChars="200" w:left="420"/>
        <w:rPr>
          <w:rFonts w:ascii="宋体" w:cs="宋体"/>
          <w:sz w:val="24"/>
          <w:szCs w:val="24"/>
          <w:lang w:val="zh-CN"/>
        </w:rPr>
      </w:pPr>
    </w:p>
    <w:p w:rsidR="009B5924" w:rsidRDefault="0051162C">
      <w:pPr>
        <w:autoSpaceDE w:val="0"/>
        <w:autoSpaceDN w:val="0"/>
        <w:adjustRightInd w:val="0"/>
        <w:spacing w:line="480" w:lineRule="auto"/>
        <w:ind w:leftChars="200" w:left="420" w:firstLineChars="1950" w:firstLine="4680"/>
        <w:rPr>
          <w:rFonts w:ascii="宋体" w:cs="宋体"/>
          <w:sz w:val="24"/>
          <w:szCs w:val="24"/>
          <w:lang w:val="zh-CN"/>
        </w:rPr>
      </w:pPr>
      <w:r>
        <w:rPr>
          <w:rFonts w:ascii="宋体" w:cs="宋体" w:hint="eastAsia"/>
          <w:sz w:val="24"/>
          <w:szCs w:val="24"/>
          <w:lang w:val="zh-CN"/>
        </w:rPr>
        <w:t xml:space="preserve">投标人: </w:t>
      </w:r>
      <w:r>
        <w:rPr>
          <w:rFonts w:ascii="宋体" w:cs="宋体" w:hint="eastAsia"/>
          <w:sz w:val="24"/>
          <w:szCs w:val="24"/>
          <w:u w:val="single"/>
          <w:lang w:val="zh-CN"/>
        </w:rPr>
        <w:t xml:space="preserve">    全称       </w:t>
      </w:r>
      <w:r>
        <w:rPr>
          <w:rFonts w:ascii="宋体" w:cs="宋体" w:hint="eastAsia"/>
          <w:sz w:val="24"/>
          <w:szCs w:val="24"/>
          <w:lang w:val="zh-CN"/>
        </w:rPr>
        <w:t xml:space="preserve">  （公章）</w:t>
      </w:r>
    </w:p>
    <w:p w:rsidR="009B5924" w:rsidRDefault="0051162C">
      <w:pPr>
        <w:autoSpaceDE w:val="0"/>
        <w:autoSpaceDN w:val="0"/>
        <w:adjustRightInd w:val="0"/>
        <w:spacing w:line="480" w:lineRule="auto"/>
        <w:ind w:leftChars="200" w:left="420" w:firstLineChars="1450" w:firstLine="3480"/>
        <w:rPr>
          <w:rFonts w:ascii="宋体" w:cs="宋体"/>
          <w:sz w:val="24"/>
          <w:szCs w:val="24"/>
          <w:lang w:val="zh-CN"/>
        </w:rPr>
      </w:pPr>
      <w:r>
        <w:rPr>
          <w:rFonts w:ascii="宋体" w:cs="宋体" w:hint="eastAsia"/>
          <w:sz w:val="24"/>
          <w:szCs w:val="24"/>
          <w:lang w:val="zh-CN"/>
        </w:rPr>
        <w:t>投标人法定代表人（或授权代表）: 签字</w:t>
      </w:r>
    </w:p>
    <w:p w:rsidR="009B5924" w:rsidRDefault="0051162C">
      <w:pPr>
        <w:autoSpaceDE w:val="0"/>
        <w:autoSpaceDN w:val="0"/>
        <w:adjustRightInd w:val="0"/>
        <w:spacing w:line="480" w:lineRule="auto"/>
        <w:ind w:leftChars="200" w:left="420" w:firstLineChars="2250" w:firstLine="5400"/>
        <w:rPr>
          <w:rFonts w:ascii="宋体" w:cs="宋体"/>
          <w:sz w:val="24"/>
          <w:szCs w:val="24"/>
          <w:lang w:val="zh-CN"/>
        </w:rPr>
      </w:pPr>
      <w:r>
        <w:rPr>
          <w:rFonts w:ascii="宋体" w:cs="宋体" w:hint="eastAsia"/>
          <w:sz w:val="24"/>
          <w:szCs w:val="24"/>
          <w:lang w:val="zh-CN"/>
        </w:rPr>
        <w:t>日 期(年/月/日)：</w:t>
      </w:r>
      <w:r>
        <w:rPr>
          <w:rFonts w:ascii="宋体" w:cs="宋体"/>
          <w:sz w:val="24"/>
          <w:szCs w:val="24"/>
          <w:lang w:val="zh-CN"/>
        </w:rPr>
        <w:t xml:space="preserve"> </w:t>
      </w:r>
    </w:p>
    <w:p w:rsidR="009B5924" w:rsidRDefault="0051162C">
      <w:pPr>
        <w:widowControl/>
        <w:ind w:leftChars="200" w:left="420"/>
        <w:jc w:val="left"/>
        <w:rPr>
          <w:rFonts w:ascii="宋体" w:eastAsia="宋体" w:hAnsi="宋体" w:cs="宋体"/>
          <w:sz w:val="24"/>
          <w:szCs w:val="24"/>
          <w:lang w:val="zh-CN"/>
        </w:rPr>
      </w:pPr>
      <w:r>
        <w:rPr>
          <w:rFonts w:ascii="宋体" w:eastAsia="宋体" w:hAnsi="宋体" w:cs="宋体"/>
          <w:sz w:val="24"/>
          <w:szCs w:val="24"/>
          <w:lang w:val="zh-CN"/>
        </w:rPr>
        <w:br w:type="page"/>
      </w:r>
    </w:p>
    <w:p w:rsidR="009B5924" w:rsidRDefault="0051162C">
      <w:pPr>
        <w:autoSpaceDE w:val="0"/>
        <w:autoSpaceDN w:val="0"/>
        <w:adjustRightInd w:val="0"/>
        <w:spacing w:line="360" w:lineRule="auto"/>
        <w:ind w:firstLineChars="850" w:firstLine="2731"/>
        <w:rPr>
          <w:rFonts w:ascii="宋体" w:eastAsia="宋体" w:hAnsi="宋体" w:cs="宋体"/>
          <w:b/>
          <w:bCs/>
          <w:sz w:val="32"/>
          <w:szCs w:val="32"/>
          <w:lang w:val="zh-CN"/>
        </w:rPr>
      </w:pPr>
      <w:r>
        <w:rPr>
          <w:rFonts w:ascii="宋体" w:eastAsia="宋体" w:hAnsi="宋体" w:cs="宋体" w:hint="eastAsia"/>
          <w:b/>
          <w:bCs/>
          <w:sz w:val="32"/>
          <w:szCs w:val="32"/>
          <w:lang w:val="zh-CN"/>
        </w:rPr>
        <w:lastRenderedPageBreak/>
        <w:t>三、资格审查证明材料</w:t>
      </w:r>
    </w:p>
    <w:p w:rsidR="009B5924" w:rsidRDefault="0051162C">
      <w:pPr>
        <w:pStyle w:val="a8"/>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9B5924" w:rsidRDefault="0051162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9B5924" w:rsidRDefault="0051162C">
      <w:pPr>
        <w:pStyle w:val="a8"/>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 xml:space="preserve">我们收到了项目编号 </w:t>
      </w:r>
      <w:r>
        <w:rPr>
          <w:rFonts w:ascii="宋体" w:hAnsi="宋体" w:cs="宋体" w:hint="eastAsia"/>
          <w:snapToGrid w:val="0"/>
          <w:kern w:val="0"/>
          <w:szCs w:val="24"/>
          <w:u w:val="single"/>
        </w:rPr>
        <w:t xml:space="preserve">         </w:t>
      </w:r>
      <w:r>
        <w:rPr>
          <w:rFonts w:ascii="宋体" w:hAnsi="宋体" w:cs="宋体" w:hint="eastAsia"/>
          <w:snapToGrid w:val="0"/>
          <w:kern w:val="0"/>
          <w:szCs w:val="24"/>
        </w:rPr>
        <w:t>的招标文件，经详细研究，我们决定参加该项目的投标，我们郑重声明以下诸点并负法律责任。</w:t>
      </w:r>
    </w:p>
    <w:p w:rsidR="009B5924" w:rsidRDefault="0051162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9B5924" w:rsidRDefault="0051162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9B5924" w:rsidRDefault="0051162C">
      <w:pPr>
        <w:pStyle w:val="a8"/>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Pr>
          <w:rFonts w:ascii="宋体" w:hAnsi="宋体" w:cs="宋体" w:hint="eastAsia"/>
          <w:snapToGrid w:val="0"/>
          <w:kern w:val="0"/>
          <w:szCs w:val="24"/>
          <w:u w:val="single"/>
        </w:rPr>
        <w:t xml:space="preserve">  </w:t>
      </w:r>
      <w:r w:rsidR="003F48F5">
        <w:rPr>
          <w:rFonts w:ascii="宋体" w:hAnsi="宋体" w:cs="宋体" w:hint="eastAsia"/>
          <w:snapToGrid w:val="0"/>
          <w:kern w:val="0"/>
          <w:szCs w:val="24"/>
          <w:u w:val="single"/>
        </w:rPr>
        <w:t>60</w:t>
      </w:r>
      <w:r>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9B5924" w:rsidRDefault="0051162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9B5924" w:rsidRDefault="0051162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9B5924" w:rsidRDefault="0051162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5、我们已经按招标文件中的规定，交纳了</w:t>
      </w:r>
      <w:r>
        <w:rPr>
          <w:rFonts w:ascii="宋体" w:hAnsi="宋体" w:cs="宋体" w:hint="eastAsia"/>
          <w:snapToGrid w:val="0"/>
          <w:kern w:val="0"/>
          <w:szCs w:val="24"/>
          <w:u w:val="single"/>
        </w:rPr>
        <w:t xml:space="preserve">           </w:t>
      </w:r>
      <w:r>
        <w:rPr>
          <w:rFonts w:ascii="宋体" w:hAnsi="宋体" w:cs="宋体" w:hint="eastAsia"/>
          <w:snapToGrid w:val="0"/>
          <w:kern w:val="0"/>
          <w:szCs w:val="24"/>
        </w:rPr>
        <w:t>元的投标保证金；我们保证在收到中标通知书后，按招标文件的规定向鄢陵县政府采购管理办公室提交履约保证金。</w:t>
      </w:r>
    </w:p>
    <w:p w:rsidR="009B5924" w:rsidRDefault="0051162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9B5924" w:rsidRDefault="0051162C">
      <w:pPr>
        <w:pStyle w:val="a8"/>
        <w:spacing w:line="360" w:lineRule="auto"/>
        <w:rPr>
          <w:rFonts w:ascii="宋体" w:hAnsi="宋体" w:cs="宋体"/>
          <w:snapToGrid w:val="0"/>
          <w:kern w:val="0"/>
          <w:szCs w:val="24"/>
        </w:rPr>
      </w:pPr>
      <w:r>
        <w:rPr>
          <w:rFonts w:ascii="宋体" w:hAnsi="宋体" w:cs="宋体" w:hint="eastAsia"/>
          <w:snapToGrid w:val="0"/>
          <w:kern w:val="0"/>
          <w:szCs w:val="24"/>
        </w:rPr>
        <w:t>7、如果所提供的货物没有达到采购方所提要求，由投标方负责按实际损失赔偿。</w:t>
      </w:r>
    </w:p>
    <w:p w:rsidR="009B5924" w:rsidRDefault="0051162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9B5924" w:rsidRDefault="009B5924">
      <w:pPr>
        <w:pStyle w:val="a8"/>
        <w:spacing w:line="360" w:lineRule="auto"/>
        <w:jc w:val="center"/>
        <w:rPr>
          <w:rFonts w:ascii="宋体" w:hAnsi="宋体" w:cs="宋体"/>
          <w:snapToGrid w:val="0"/>
          <w:kern w:val="0"/>
          <w:szCs w:val="24"/>
        </w:rPr>
      </w:pPr>
    </w:p>
    <w:p w:rsidR="009B5924" w:rsidRDefault="009B5924">
      <w:pPr>
        <w:pStyle w:val="a8"/>
        <w:spacing w:line="360" w:lineRule="auto"/>
        <w:jc w:val="center"/>
        <w:rPr>
          <w:rFonts w:ascii="宋体" w:hAnsi="宋体" w:cs="宋体"/>
          <w:snapToGrid w:val="0"/>
          <w:kern w:val="0"/>
          <w:szCs w:val="24"/>
        </w:rPr>
      </w:pPr>
    </w:p>
    <w:p w:rsidR="009B5924" w:rsidRDefault="0051162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9B5924" w:rsidRDefault="0051162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w:t>
      </w:r>
    </w:p>
    <w:p w:rsidR="009B5924" w:rsidRDefault="0051162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9B5924" w:rsidRDefault="0051162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9B5924" w:rsidRDefault="0051162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9B5924" w:rsidRDefault="0051162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  </w:t>
      </w:r>
    </w:p>
    <w:p w:rsidR="009B5924" w:rsidRDefault="0051162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年    月    日</w:t>
      </w:r>
    </w:p>
    <w:p w:rsidR="009B5924" w:rsidRDefault="0051162C">
      <w:pPr>
        <w:spacing w:line="480" w:lineRule="exact"/>
        <w:ind w:firstLineChars="650" w:firstLine="2088"/>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（二）法定代表人资格证明书</w:t>
      </w:r>
    </w:p>
    <w:p w:rsidR="009B5924" w:rsidRDefault="009B5924" w:rsidP="00306890">
      <w:pPr>
        <w:autoSpaceDE w:val="0"/>
        <w:autoSpaceDN w:val="0"/>
        <w:adjustRightInd w:val="0"/>
        <w:spacing w:line="480" w:lineRule="auto"/>
        <w:ind w:firstLineChars="257" w:firstLine="617"/>
        <w:rPr>
          <w:rFonts w:ascii="宋体" w:eastAsia="宋体" w:hAnsi="宋体" w:cs="宋体"/>
          <w:color w:val="000000"/>
          <w:sz w:val="24"/>
          <w:szCs w:val="24"/>
        </w:rPr>
      </w:pPr>
    </w:p>
    <w:p w:rsidR="009B5924" w:rsidRDefault="0051162C">
      <w:pPr>
        <w:spacing w:line="360" w:lineRule="auto"/>
        <w:ind w:firstLine="510"/>
        <w:rPr>
          <w:sz w:val="24"/>
          <w:szCs w:val="24"/>
          <w:u w:val="single"/>
        </w:rPr>
      </w:pPr>
      <w:r>
        <w:rPr>
          <w:rFonts w:hint="eastAsia"/>
          <w:sz w:val="24"/>
          <w:szCs w:val="24"/>
        </w:rPr>
        <w:t>投标人名称：</w:t>
      </w:r>
    </w:p>
    <w:p w:rsidR="009B5924" w:rsidRDefault="0051162C">
      <w:pPr>
        <w:spacing w:line="360" w:lineRule="auto"/>
        <w:ind w:firstLine="510"/>
        <w:rPr>
          <w:sz w:val="24"/>
          <w:szCs w:val="24"/>
          <w:u w:val="single"/>
        </w:rPr>
      </w:pPr>
      <w:r>
        <w:rPr>
          <w:rFonts w:ascii="宋体" w:hAnsi="宋体" w:hint="eastAsia"/>
          <w:sz w:val="24"/>
          <w:szCs w:val="24"/>
        </w:rPr>
        <w:t>单位性质：</w:t>
      </w:r>
    </w:p>
    <w:p w:rsidR="009B5924" w:rsidRDefault="0051162C">
      <w:pPr>
        <w:spacing w:line="360" w:lineRule="auto"/>
        <w:ind w:firstLine="510"/>
        <w:rPr>
          <w:sz w:val="24"/>
          <w:szCs w:val="24"/>
          <w:u w:val="single"/>
        </w:rPr>
      </w:pPr>
      <w:r>
        <w:rPr>
          <w:rFonts w:ascii="宋体" w:hAnsi="宋体" w:hint="eastAsia"/>
          <w:sz w:val="24"/>
          <w:szCs w:val="24"/>
        </w:rPr>
        <w:t>地    址：</w:t>
      </w:r>
    </w:p>
    <w:p w:rsidR="009B5924" w:rsidRDefault="0051162C">
      <w:pPr>
        <w:spacing w:line="360" w:lineRule="auto"/>
        <w:ind w:firstLine="510"/>
        <w:rPr>
          <w:rFonts w:ascii="宋体" w:hAnsi="宋体"/>
          <w:sz w:val="24"/>
          <w:szCs w:val="24"/>
        </w:rPr>
      </w:pPr>
      <w:r>
        <w:rPr>
          <w:rFonts w:ascii="宋体" w:hAnsi="宋体" w:hint="eastAsia"/>
          <w:sz w:val="24"/>
          <w:szCs w:val="24"/>
        </w:rPr>
        <w:t>成立时间：年月日</w:t>
      </w:r>
    </w:p>
    <w:p w:rsidR="009B5924" w:rsidRDefault="0051162C">
      <w:pPr>
        <w:spacing w:line="360" w:lineRule="auto"/>
        <w:ind w:firstLine="510"/>
        <w:rPr>
          <w:rFonts w:ascii="宋体" w:hAnsi="宋体"/>
          <w:sz w:val="24"/>
          <w:szCs w:val="24"/>
        </w:rPr>
      </w:pPr>
      <w:r>
        <w:rPr>
          <w:rFonts w:ascii="宋体" w:hAnsi="宋体" w:hint="eastAsia"/>
          <w:sz w:val="24"/>
          <w:szCs w:val="24"/>
        </w:rPr>
        <w:t>经营期限：</w:t>
      </w:r>
    </w:p>
    <w:p w:rsidR="009B5924" w:rsidRDefault="0051162C" w:rsidP="00306890">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9B5924" w:rsidRDefault="0051162C" w:rsidP="00306890">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9B5924" w:rsidRDefault="0051162C" w:rsidP="00306890">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9B5924" w:rsidRDefault="009B5924">
      <w:pPr>
        <w:spacing w:line="360" w:lineRule="auto"/>
        <w:ind w:firstLineChars="225" w:firstLine="540"/>
        <w:jc w:val="left"/>
        <w:rPr>
          <w:sz w:val="24"/>
          <w:szCs w:val="24"/>
        </w:rPr>
      </w:pPr>
    </w:p>
    <w:p w:rsidR="009B5924" w:rsidRDefault="009B5924">
      <w:pPr>
        <w:spacing w:line="360" w:lineRule="auto"/>
        <w:ind w:firstLineChars="225" w:firstLine="540"/>
        <w:jc w:val="left"/>
        <w:rPr>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9B5924">
        <w:trPr>
          <w:trHeight w:val="2636"/>
        </w:trPr>
        <w:tc>
          <w:tcPr>
            <w:tcW w:w="4484" w:type="dxa"/>
            <w:vAlign w:val="center"/>
          </w:tcPr>
          <w:p w:rsidR="009B5924" w:rsidRDefault="0051162C">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9B5924" w:rsidRDefault="0051162C">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9B5924" w:rsidRDefault="009B5924" w:rsidP="00306890">
      <w:pPr>
        <w:pStyle w:val="11"/>
        <w:spacing w:line="480" w:lineRule="auto"/>
        <w:ind w:leftChars="-256" w:left="-538" w:firstLineChars="257" w:firstLine="617"/>
        <w:jc w:val="center"/>
        <w:rPr>
          <w:rFonts w:asciiTheme="minorEastAsia" w:hAnsiTheme="minorEastAsia"/>
          <w:bCs/>
          <w:szCs w:val="24"/>
        </w:rPr>
      </w:pPr>
    </w:p>
    <w:p w:rsidR="009B5924" w:rsidRDefault="009B5924" w:rsidP="00306890">
      <w:pPr>
        <w:spacing w:line="360" w:lineRule="auto"/>
        <w:ind w:firstLineChars="205" w:firstLine="492"/>
        <w:jc w:val="left"/>
        <w:rPr>
          <w:rFonts w:ascii="宋体" w:hAnsi="宋体"/>
          <w:sz w:val="24"/>
          <w:szCs w:val="24"/>
        </w:rPr>
      </w:pPr>
    </w:p>
    <w:p w:rsidR="009B5924" w:rsidRDefault="009B5924">
      <w:pPr>
        <w:spacing w:line="360" w:lineRule="auto"/>
        <w:ind w:firstLineChars="2405" w:firstLine="5772"/>
        <w:jc w:val="left"/>
        <w:rPr>
          <w:rFonts w:ascii="宋体" w:hAnsi="宋体"/>
          <w:sz w:val="24"/>
          <w:szCs w:val="24"/>
        </w:rPr>
      </w:pPr>
    </w:p>
    <w:p w:rsidR="009B5924" w:rsidRDefault="009B5924">
      <w:pPr>
        <w:spacing w:line="360" w:lineRule="auto"/>
        <w:ind w:firstLineChars="2405" w:firstLine="5772"/>
        <w:jc w:val="left"/>
        <w:rPr>
          <w:rFonts w:ascii="宋体" w:hAnsi="宋体"/>
          <w:sz w:val="24"/>
          <w:szCs w:val="24"/>
        </w:rPr>
      </w:pPr>
    </w:p>
    <w:p w:rsidR="009B5924" w:rsidRDefault="0051162C">
      <w:pPr>
        <w:spacing w:line="360" w:lineRule="auto"/>
        <w:ind w:firstLineChars="2200" w:firstLine="5280"/>
        <w:rPr>
          <w:sz w:val="24"/>
          <w:szCs w:val="24"/>
        </w:rPr>
      </w:pPr>
      <w:r>
        <w:rPr>
          <w:rFonts w:hint="eastAsia"/>
          <w:sz w:val="24"/>
          <w:szCs w:val="24"/>
        </w:rPr>
        <w:t>投标人（盖章）：</w:t>
      </w:r>
    </w:p>
    <w:p w:rsidR="009B5924" w:rsidRDefault="0051162C">
      <w:pPr>
        <w:spacing w:line="360" w:lineRule="auto"/>
        <w:ind w:firstLineChars="2200" w:firstLine="5280"/>
        <w:rPr>
          <w:sz w:val="24"/>
          <w:szCs w:val="24"/>
        </w:rPr>
      </w:pPr>
      <w:r>
        <w:rPr>
          <w:rFonts w:hint="eastAsia"/>
          <w:sz w:val="24"/>
          <w:szCs w:val="24"/>
        </w:rPr>
        <w:t>法定代表人：</w:t>
      </w:r>
    </w:p>
    <w:p w:rsidR="009B5924" w:rsidRDefault="0051162C">
      <w:pPr>
        <w:spacing w:line="360" w:lineRule="auto"/>
        <w:ind w:right="480" w:firstLineChars="2200" w:firstLine="528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9B5924" w:rsidRDefault="009B5924">
      <w:pPr>
        <w:pStyle w:val="12"/>
        <w:spacing w:line="480" w:lineRule="auto"/>
        <w:rPr>
          <w:rFonts w:ascii="宋体" w:hAnsi="宋体" w:cs="宋体"/>
          <w:color w:val="000000"/>
          <w:szCs w:val="24"/>
        </w:rPr>
      </w:pPr>
    </w:p>
    <w:p w:rsidR="009B5924" w:rsidRDefault="0051162C">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9B5924" w:rsidRDefault="0051162C">
      <w:pPr>
        <w:widowControl/>
        <w:jc w:val="left"/>
        <w:rPr>
          <w:rFonts w:ascii="宋体" w:eastAsia="宋体" w:hAnsi="宋体" w:cs="宋体"/>
          <w:bCs/>
          <w:color w:val="000000"/>
          <w:kern w:val="12"/>
          <w:sz w:val="24"/>
          <w:szCs w:val="24"/>
        </w:rPr>
      </w:pPr>
      <w:r>
        <w:rPr>
          <w:rFonts w:ascii="宋体" w:eastAsia="宋体" w:hAnsi="宋体" w:cs="宋体"/>
          <w:bCs/>
          <w:color w:val="000000"/>
          <w:kern w:val="12"/>
          <w:sz w:val="24"/>
          <w:szCs w:val="24"/>
        </w:rPr>
        <w:br w:type="page"/>
      </w:r>
    </w:p>
    <w:p w:rsidR="009B5924" w:rsidRDefault="0051162C">
      <w:pPr>
        <w:spacing w:line="480" w:lineRule="exact"/>
        <w:ind w:firstLineChars="850" w:firstLine="2731"/>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（三）法定代表人授权书</w:t>
      </w:r>
    </w:p>
    <w:p w:rsidR="009B5924" w:rsidRDefault="009B5924">
      <w:pPr>
        <w:spacing w:line="480" w:lineRule="exact"/>
        <w:jc w:val="center"/>
        <w:rPr>
          <w:rFonts w:ascii="宋体" w:eastAsia="宋体" w:hAnsi="宋体" w:cs="宋体"/>
          <w:b/>
          <w:bCs/>
          <w:color w:val="000000"/>
          <w:sz w:val="36"/>
          <w:szCs w:val="36"/>
        </w:rPr>
      </w:pPr>
    </w:p>
    <w:p w:rsidR="009B5924" w:rsidRDefault="0051162C">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9B5924" w:rsidRDefault="0051162C">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9B5924" w:rsidRDefault="0051162C">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9B5924" w:rsidRDefault="0051162C">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9B5924" w:rsidRDefault="0051162C">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p>
    <w:p w:rsidR="009B5924" w:rsidRDefault="0051162C">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p>
    <w:p w:rsidR="009B5924" w:rsidRDefault="009B5924">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9B5924">
        <w:trPr>
          <w:trHeight w:val="2636"/>
        </w:trPr>
        <w:tc>
          <w:tcPr>
            <w:tcW w:w="4484" w:type="dxa"/>
            <w:vAlign w:val="center"/>
          </w:tcPr>
          <w:p w:rsidR="009B5924" w:rsidRDefault="0051162C">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9B5924" w:rsidRDefault="0051162C">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9B5924" w:rsidRDefault="009B5924">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9B5924">
        <w:trPr>
          <w:trHeight w:val="2421"/>
        </w:trPr>
        <w:tc>
          <w:tcPr>
            <w:tcW w:w="4491" w:type="dxa"/>
            <w:vAlign w:val="center"/>
          </w:tcPr>
          <w:p w:rsidR="009B5924" w:rsidRDefault="0051162C">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9B5924" w:rsidRDefault="0051162C">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9B5924" w:rsidRDefault="009B5924">
      <w:pPr>
        <w:jc w:val="center"/>
        <w:rPr>
          <w:rFonts w:ascii="宋体" w:eastAsia="宋体" w:hAnsi="宋体" w:cs="宋体"/>
          <w:sz w:val="24"/>
          <w:szCs w:val="24"/>
          <w:lang w:val="zh-CN"/>
        </w:rPr>
      </w:pPr>
    </w:p>
    <w:p w:rsidR="009B5924" w:rsidRDefault="0051162C">
      <w:pPr>
        <w:widowControl/>
        <w:ind w:firstLineChars="900" w:firstLine="2160"/>
        <w:jc w:val="left"/>
        <w:rPr>
          <w:rFonts w:ascii="宋体" w:eastAsia="宋体" w:hAnsi="宋体" w:cs="宋体"/>
          <w:sz w:val="24"/>
          <w:szCs w:val="24"/>
          <w:lang w:val="zh-CN"/>
        </w:rPr>
      </w:pPr>
      <w:r>
        <w:rPr>
          <w:rFonts w:ascii="宋体" w:eastAsia="宋体" w:hAnsi="宋体" w:cs="宋体"/>
          <w:sz w:val="24"/>
          <w:szCs w:val="24"/>
          <w:lang w:val="zh-CN"/>
        </w:rPr>
        <w:br w:type="page"/>
      </w:r>
      <w:r>
        <w:rPr>
          <w:rFonts w:ascii="宋体" w:hAnsi="宋体" w:hint="eastAsia"/>
          <w:b/>
          <w:bCs/>
          <w:sz w:val="32"/>
          <w:szCs w:val="32"/>
        </w:rPr>
        <w:lastRenderedPageBreak/>
        <w:t>(四)没有重大违法记录的声明</w:t>
      </w:r>
    </w:p>
    <w:p w:rsidR="009B5924" w:rsidRDefault="0051162C" w:rsidP="00C05B32">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9B5924" w:rsidRDefault="0051162C" w:rsidP="00C05B32">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9B5924" w:rsidRDefault="0051162C" w:rsidP="00C05B32">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9B5924" w:rsidRDefault="0051162C" w:rsidP="00C05B32">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9B5924" w:rsidRDefault="009B5924" w:rsidP="00C05B32">
      <w:pPr>
        <w:spacing w:beforeLines="50" w:afterLines="50" w:line="360" w:lineRule="auto"/>
        <w:ind w:firstLineChars="236" w:firstLine="566"/>
        <w:rPr>
          <w:rFonts w:asciiTheme="minorEastAsia" w:hAnsiTheme="minorEastAsia" w:cs="宋体"/>
          <w:sz w:val="24"/>
          <w:szCs w:val="24"/>
          <w:lang w:val="zh-CN"/>
        </w:rPr>
      </w:pPr>
    </w:p>
    <w:p w:rsidR="009B5924" w:rsidRDefault="0051162C">
      <w:pPr>
        <w:spacing w:line="360" w:lineRule="auto"/>
        <w:ind w:firstLineChars="2200" w:firstLine="5280"/>
        <w:rPr>
          <w:sz w:val="24"/>
          <w:szCs w:val="24"/>
        </w:rPr>
      </w:pPr>
      <w:r>
        <w:rPr>
          <w:rFonts w:hint="eastAsia"/>
          <w:sz w:val="24"/>
          <w:szCs w:val="24"/>
        </w:rPr>
        <w:t>投标人（盖章）：</w:t>
      </w:r>
    </w:p>
    <w:p w:rsidR="009B5924" w:rsidRDefault="0051162C">
      <w:pPr>
        <w:spacing w:line="360" w:lineRule="auto"/>
        <w:ind w:firstLineChars="2200" w:firstLine="5280"/>
        <w:rPr>
          <w:sz w:val="24"/>
          <w:szCs w:val="24"/>
        </w:rPr>
      </w:pPr>
      <w:r>
        <w:rPr>
          <w:rFonts w:hint="eastAsia"/>
          <w:sz w:val="24"/>
          <w:szCs w:val="24"/>
        </w:rPr>
        <w:t>法定代表人或授权委托人（签字）：</w:t>
      </w:r>
    </w:p>
    <w:p w:rsidR="009B5924" w:rsidRDefault="0051162C">
      <w:pPr>
        <w:spacing w:line="360" w:lineRule="auto"/>
        <w:ind w:right="480" w:firstLineChars="2200" w:firstLine="528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9B5924" w:rsidRDefault="009B5924">
      <w:pPr>
        <w:pStyle w:val="12"/>
        <w:spacing w:line="480" w:lineRule="auto"/>
        <w:rPr>
          <w:rFonts w:ascii="宋体" w:hAnsi="宋体" w:cs="宋体"/>
          <w:color w:val="000000"/>
          <w:szCs w:val="24"/>
        </w:rPr>
      </w:pPr>
    </w:p>
    <w:p w:rsidR="009B5924" w:rsidRDefault="0051162C">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9B5924" w:rsidRDefault="0051162C">
      <w:pPr>
        <w:autoSpaceDE w:val="0"/>
        <w:autoSpaceDN w:val="0"/>
        <w:adjustRightInd w:val="0"/>
        <w:spacing w:line="360" w:lineRule="auto"/>
        <w:ind w:firstLineChars="950" w:firstLine="3052"/>
        <w:outlineLvl w:val="0"/>
        <w:rPr>
          <w:rFonts w:eastAsia="宋体" w:hAnsi="宋体"/>
          <w:b/>
          <w:snapToGrid w:val="0"/>
          <w:kern w:val="0"/>
          <w:sz w:val="32"/>
          <w:szCs w:val="32"/>
        </w:rPr>
      </w:pPr>
      <w:r>
        <w:rPr>
          <w:rFonts w:eastAsia="宋体" w:hAnsi="宋体" w:hint="eastAsia"/>
          <w:b/>
          <w:snapToGrid w:val="0"/>
          <w:kern w:val="0"/>
          <w:sz w:val="32"/>
          <w:szCs w:val="32"/>
        </w:rPr>
        <w:lastRenderedPageBreak/>
        <w:t>（五）投标保证金</w:t>
      </w:r>
    </w:p>
    <w:p w:rsidR="009B5924" w:rsidRDefault="009B5924">
      <w:pPr>
        <w:autoSpaceDE w:val="0"/>
        <w:autoSpaceDN w:val="0"/>
        <w:adjustRightInd w:val="0"/>
        <w:spacing w:line="360" w:lineRule="auto"/>
        <w:jc w:val="center"/>
        <w:outlineLvl w:val="0"/>
        <w:rPr>
          <w:rFonts w:eastAsia="宋体" w:hAnsi="宋体"/>
          <w:b/>
          <w:snapToGrid w:val="0"/>
          <w:kern w:val="0"/>
          <w:sz w:val="36"/>
          <w:szCs w:val="36"/>
        </w:rPr>
      </w:pPr>
    </w:p>
    <w:p w:rsidR="009B5924" w:rsidRDefault="0051162C">
      <w:pPr>
        <w:autoSpaceDE w:val="0"/>
        <w:autoSpaceDN w:val="0"/>
        <w:adjustRightInd w:val="0"/>
        <w:spacing w:line="480" w:lineRule="auto"/>
        <w:jc w:val="center"/>
        <w:rPr>
          <w:rFonts w:ascii="宋体" w:eastAsia="宋体" w:hAnsi="宋体" w:cs="宋体"/>
          <w:sz w:val="24"/>
          <w:szCs w:val="24"/>
          <w:lang w:val="zh-CN"/>
        </w:rPr>
      </w:pPr>
      <w:r>
        <w:rPr>
          <w:rFonts w:asciiTheme="minorEastAsia" w:hAnsiTheme="minorEastAsia" w:cs="宋体" w:hint="eastAsia"/>
          <w:sz w:val="24"/>
          <w:szCs w:val="24"/>
          <w:lang w:val="zh-CN"/>
        </w:rPr>
        <w:t>（附许昌公共资源交易中心</w:t>
      </w:r>
      <w:r>
        <w:rPr>
          <w:rFonts w:ascii="宋体" w:eastAsia="宋体" w:hAnsi="宋体" w:cs="宋体" w:hint="eastAsia"/>
          <w:sz w:val="24"/>
          <w:szCs w:val="24"/>
          <w:lang w:val="zh-CN"/>
        </w:rPr>
        <w:t>保证金缴纳回执）</w:t>
      </w:r>
    </w:p>
    <w:p w:rsidR="009B5924" w:rsidRDefault="009B5924">
      <w:pPr>
        <w:autoSpaceDE w:val="0"/>
        <w:autoSpaceDN w:val="0"/>
        <w:adjustRightInd w:val="0"/>
        <w:spacing w:line="480" w:lineRule="auto"/>
        <w:rPr>
          <w:rFonts w:ascii="宋体" w:eastAsia="宋体" w:hAnsi="宋体" w:cs="宋体"/>
          <w:sz w:val="24"/>
          <w:szCs w:val="24"/>
          <w:lang w:val="zh-CN"/>
        </w:rPr>
      </w:pPr>
    </w:p>
    <w:p w:rsidR="009B5924" w:rsidRDefault="009B5924">
      <w:pPr>
        <w:autoSpaceDE w:val="0"/>
        <w:autoSpaceDN w:val="0"/>
        <w:adjustRightInd w:val="0"/>
        <w:spacing w:line="360" w:lineRule="auto"/>
        <w:ind w:firstLineChars="1050" w:firstLine="2520"/>
        <w:rPr>
          <w:rFonts w:ascii="宋体" w:cs="宋体"/>
          <w:sz w:val="24"/>
          <w:lang w:val="zh-CN"/>
        </w:rPr>
      </w:pPr>
    </w:p>
    <w:p w:rsidR="009B5924" w:rsidRDefault="009B5924">
      <w:pPr>
        <w:autoSpaceDE w:val="0"/>
        <w:autoSpaceDN w:val="0"/>
        <w:adjustRightInd w:val="0"/>
        <w:spacing w:line="360" w:lineRule="auto"/>
        <w:ind w:firstLineChars="1050" w:firstLine="2520"/>
        <w:rPr>
          <w:rFonts w:ascii="宋体" w:cs="宋体"/>
          <w:sz w:val="24"/>
          <w:lang w:val="zh-CN"/>
        </w:rPr>
      </w:pPr>
    </w:p>
    <w:p w:rsidR="009B5924" w:rsidRDefault="0051162C">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 xml:space="preserve">（六）其他资格证明文件或材料 </w:t>
      </w:r>
    </w:p>
    <w:p w:rsidR="009B5924" w:rsidRDefault="009B5924"/>
    <w:p w:rsidR="009B5924" w:rsidRDefault="0051162C">
      <w:pPr>
        <w:autoSpaceDE w:val="0"/>
        <w:autoSpaceDN w:val="0"/>
        <w:adjustRightInd w:val="0"/>
        <w:spacing w:line="360" w:lineRule="auto"/>
        <w:rPr>
          <w:rFonts w:ascii="宋体" w:eastAsia="宋体" w:hAnsi="宋体" w:cs="宋体"/>
          <w:sz w:val="28"/>
          <w:szCs w:val="28"/>
        </w:rPr>
      </w:pPr>
      <w:r>
        <w:rPr>
          <w:rFonts w:ascii="宋体" w:hAnsi="宋体" w:hint="eastAsia"/>
          <w:b/>
          <w:bCs/>
          <w:sz w:val="28"/>
          <w:szCs w:val="28"/>
        </w:rPr>
        <w:t>（投标人须按照“第五章 资格审查与评标办法、评标标准”中“资格审查因素表”要求，提交其他资格证明文件或材料，加盖投标人的单位公章后在此项下提交。）</w:t>
      </w:r>
    </w:p>
    <w:p w:rsidR="009B5924" w:rsidRDefault="009B5924">
      <w:pPr>
        <w:autoSpaceDE w:val="0"/>
        <w:autoSpaceDN w:val="0"/>
        <w:adjustRightInd w:val="0"/>
        <w:spacing w:line="360" w:lineRule="auto"/>
        <w:rPr>
          <w:rFonts w:ascii="宋体" w:eastAsia="宋体" w:hAnsi="宋体" w:cs="宋体"/>
          <w:sz w:val="28"/>
          <w:szCs w:val="28"/>
          <w:lang w:val="zh-CN"/>
        </w:rPr>
      </w:pPr>
    </w:p>
    <w:p w:rsidR="009B5924" w:rsidRDefault="0051162C">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9B5924" w:rsidRDefault="0051162C">
      <w:pPr>
        <w:autoSpaceDE w:val="0"/>
        <w:autoSpaceDN w:val="0"/>
        <w:adjustRightInd w:val="0"/>
        <w:spacing w:line="360" w:lineRule="auto"/>
        <w:ind w:firstLineChars="900" w:firstLine="2891"/>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9B5924" w:rsidRDefault="009B5924">
      <w:pPr>
        <w:rPr>
          <w:rFonts w:ascii="宋体" w:eastAsia="宋体" w:hAnsi="宋体" w:cs="宋体"/>
          <w:sz w:val="24"/>
          <w:szCs w:val="24"/>
        </w:rPr>
      </w:pPr>
    </w:p>
    <w:p w:rsidR="009B5924" w:rsidRDefault="0051162C">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t xml:space="preserve">（一） </w:t>
      </w:r>
      <w:r>
        <w:rPr>
          <w:rFonts w:eastAsia="宋体" w:hAnsi="宋体" w:hint="eastAsia"/>
          <w:b/>
          <w:snapToGrid w:val="0"/>
          <w:kern w:val="0"/>
          <w:sz w:val="32"/>
          <w:szCs w:val="32"/>
        </w:rPr>
        <w:t>投标分项报价一览表</w:t>
      </w:r>
    </w:p>
    <w:p w:rsidR="009B5924" w:rsidRDefault="009B5924">
      <w:pPr>
        <w:rPr>
          <w:rFonts w:ascii="宋体" w:eastAsia="宋体" w:hAnsi="宋体" w:cs="宋体"/>
          <w:sz w:val="24"/>
          <w:szCs w:val="24"/>
        </w:rPr>
      </w:pPr>
    </w:p>
    <w:p w:rsidR="009B5924" w:rsidRDefault="009B5924">
      <w:pPr>
        <w:rPr>
          <w:rFonts w:ascii="宋体" w:eastAsia="宋体" w:hAnsi="宋体" w:cs="宋体"/>
          <w:sz w:val="24"/>
          <w:szCs w:val="24"/>
        </w:rPr>
      </w:pPr>
    </w:p>
    <w:tbl>
      <w:tblPr>
        <w:tblW w:w="9322" w:type="dxa"/>
        <w:tblLayout w:type="fixed"/>
        <w:tblLook w:val="04A0"/>
      </w:tblPr>
      <w:tblGrid>
        <w:gridCol w:w="477"/>
        <w:gridCol w:w="1017"/>
        <w:gridCol w:w="1016"/>
        <w:gridCol w:w="1402"/>
        <w:gridCol w:w="1260"/>
        <w:gridCol w:w="1080"/>
        <w:gridCol w:w="795"/>
        <w:gridCol w:w="927"/>
        <w:gridCol w:w="1348"/>
      </w:tblGrid>
      <w:tr w:rsidR="009B5924">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B5924" w:rsidRDefault="0051162C">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B5924" w:rsidRDefault="0051162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B5924" w:rsidRDefault="0051162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B5924" w:rsidRDefault="0051162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9B5924" w:rsidRDefault="0051162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B5924" w:rsidRDefault="0051162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B5924" w:rsidRDefault="0051162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79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B5924" w:rsidRDefault="0051162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9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B5924" w:rsidRDefault="0051162C">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B5924" w:rsidRDefault="0051162C">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9B5924" w:rsidRDefault="0051162C">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9B592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B5924" w:rsidRDefault="0051162C">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rFonts w:asciiTheme="minorEastAsia" w:hAnsiTheme="minorEastAsia"/>
                <w:sz w:val="24"/>
                <w:szCs w:val="24"/>
              </w:rPr>
            </w:pPr>
          </w:p>
        </w:tc>
        <w:tc>
          <w:tcPr>
            <w:tcW w:w="1402"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rFonts w:asciiTheme="minorEastAsia" w:hAnsiTheme="minorEastAsia"/>
                <w:sz w:val="24"/>
                <w:szCs w:val="24"/>
              </w:rPr>
            </w:pPr>
          </w:p>
        </w:tc>
        <w:tc>
          <w:tcPr>
            <w:tcW w:w="795"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rFonts w:asciiTheme="minorEastAsia" w:hAnsiTheme="minorEastAsia"/>
                <w:sz w:val="24"/>
                <w:szCs w:val="24"/>
              </w:rPr>
            </w:pPr>
          </w:p>
        </w:tc>
        <w:tc>
          <w:tcPr>
            <w:tcW w:w="927"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rFonts w:asciiTheme="minorEastAsia" w:hAnsiTheme="minorEastAsia"/>
                <w:sz w:val="24"/>
                <w:szCs w:val="24"/>
              </w:rPr>
            </w:pPr>
          </w:p>
        </w:tc>
      </w:tr>
      <w:tr w:rsidR="009B592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B5924" w:rsidRDefault="0051162C">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rFonts w:asciiTheme="minorEastAsia" w:hAnsiTheme="minorEastAsia"/>
                <w:sz w:val="24"/>
                <w:szCs w:val="24"/>
              </w:rPr>
            </w:pPr>
          </w:p>
        </w:tc>
        <w:tc>
          <w:tcPr>
            <w:tcW w:w="1402"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rFonts w:asciiTheme="minorEastAsia" w:hAnsiTheme="minorEastAsia"/>
                <w:sz w:val="24"/>
                <w:szCs w:val="24"/>
              </w:rPr>
            </w:pPr>
          </w:p>
        </w:tc>
        <w:tc>
          <w:tcPr>
            <w:tcW w:w="795"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rFonts w:asciiTheme="minorEastAsia" w:hAnsiTheme="minorEastAsia"/>
                <w:sz w:val="24"/>
                <w:szCs w:val="24"/>
              </w:rPr>
            </w:pPr>
          </w:p>
        </w:tc>
        <w:tc>
          <w:tcPr>
            <w:tcW w:w="927"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rPr>
                <w:rFonts w:asciiTheme="minorEastAsia" w:hAnsiTheme="minorEastAsia"/>
                <w:sz w:val="24"/>
                <w:szCs w:val="24"/>
              </w:rPr>
            </w:pPr>
          </w:p>
        </w:tc>
      </w:tr>
      <w:tr w:rsidR="009B5924">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9B5924" w:rsidRDefault="0051162C">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6"/>
            <w:tcBorders>
              <w:top w:val="single" w:sz="6" w:space="0" w:color="auto"/>
              <w:left w:val="single" w:sz="6" w:space="0" w:color="auto"/>
              <w:bottom w:val="single" w:sz="6" w:space="0" w:color="auto"/>
              <w:right w:val="single" w:sz="6" w:space="0" w:color="auto"/>
            </w:tcBorders>
            <w:vAlign w:val="center"/>
          </w:tcPr>
          <w:p w:rsidR="009B5924" w:rsidRDefault="0051162C">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9B5924" w:rsidRDefault="005116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9B5924" w:rsidRDefault="005116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9B5924" w:rsidRDefault="009B5924">
      <w:pPr>
        <w:autoSpaceDE w:val="0"/>
        <w:autoSpaceDN w:val="0"/>
        <w:adjustRightInd w:val="0"/>
        <w:spacing w:line="360" w:lineRule="auto"/>
        <w:jc w:val="center"/>
        <w:outlineLvl w:val="0"/>
        <w:rPr>
          <w:rFonts w:eastAsia="宋体" w:hAnsi="宋体"/>
          <w:b/>
          <w:snapToGrid w:val="0"/>
          <w:kern w:val="0"/>
          <w:sz w:val="32"/>
          <w:szCs w:val="32"/>
        </w:rPr>
      </w:pPr>
    </w:p>
    <w:p w:rsidR="009B5924" w:rsidRDefault="0051162C">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（二）技术规格偏离表</w:t>
      </w:r>
    </w:p>
    <w:p w:rsidR="009B5924" w:rsidRDefault="009B5924">
      <w:pPr>
        <w:spacing w:line="300" w:lineRule="exact"/>
        <w:rPr>
          <w:rFonts w:asciiTheme="minorEastAsia" w:hAnsiTheme="minorEastAsia"/>
          <w:sz w:val="24"/>
          <w:szCs w:val="24"/>
        </w:rPr>
      </w:pPr>
    </w:p>
    <w:tbl>
      <w:tblPr>
        <w:tblW w:w="9322" w:type="dxa"/>
        <w:tblLayout w:type="fixed"/>
        <w:tblLook w:val="04A0"/>
      </w:tblPr>
      <w:tblGrid>
        <w:gridCol w:w="964"/>
        <w:gridCol w:w="2688"/>
        <w:gridCol w:w="2268"/>
        <w:gridCol w:w="1843"/>
        <w:gridCol w:w="1559"/>
      </w:tblGrid>
      <w:tr w:rsidR="009B5924">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B5924" w:rsidRDefault="0051162C">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6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B5924" w:rsidRDefault="0051162C">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B5924" w:rsidRDefault="0051162C">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9B5924" w:rsidRDefault="0051162C">
            <w:pPr>
              <w:pStyle w:val="a7"/>
              <w:jc w:val="center"/>
              <w:rPr>
                <w:rFonts w:ascii="宋体" w:eastAsia="宋体" w:hAnsi="宋体" w:cs="宋体"/>
                <w:b/>
                <w:bCs/>
                <w:sz w:val="24"/>
                <w:szCs w:val="24"/>
              </w:rPr>
            </w:pPr>
            <w:r>
              <w:rPr>
                <w:rFonts w:ascii="宋体" w:eastAsia="宋体" w:hAnsi="宋体" w:cs="宋体" w:hint="eastAsia"/>
                <w:b/>
                <w:bCs/>
                <w:sz w:val="24"/>
                <w:szCs w:val="24"/>
              </w:rPr>
              <w:t>要求数据</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B5924" w:rsidRDefault="0051162C">
            <w:pPr>
              <w:pStyle w:val="a7"/>
              <w:jc w:val="center"/>
              <w:rPr>
                <w:rFonts w:ascii="宋体" w:eastAsia="宋体" w:hAnsi="宋体" w:cs="宋体"/>
                <w:b/>
                <w:bCs/>
                <w:sz w:val="24"/>
                <w:szCs w:val="24"/>
              </w:rPr>
            </w:pPr>
            <w:r>
              <w:rPr>
                <w:rFonts w:ascii="宋体" w:eastAsia="宋体" w:hAnsi="宋体" w:cs="宋体" w:hint="eastAsia"/>
                <w:b/>
                <w:bCs/>
                <w:sz w:val="24"/>
                <w:szCs w:val="24"/>
              </w:rPr>
              <w:t>投标数据</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B5924" w:rsidRDefault="0051162C">
            <w:pPr>
              <w:pStyle w:val="a7"/>
              <w:jc w:val="center"/>
              <w:rPr>
                <w:rFonts w:ascii="宋体" w:eastAsia="宋体" w:hAnsi="宋体" w:cs="宋体"/>
                <w:b/>
                <w:bCs/>
                <w:sz w:val="24"/>
                <w:szCs w:val="24"/>
              </w:rPr>
            </w:pPr>
            <w:proofErr w:type="gramStart"/>
            <w:r>
              <w:rPr>
                <w:rFonts w:ascii="宋体" w:eastAsia="宋体" w:hAnsi="宋体" w:cs="宋体" w:hint="eastAsia"/>
                <w:b/>
                <w:bCs/>
                <w:sz w:val="24"/>
                <w:szCs w:val="24"/>
              </w:rPr>
              <w:t>偏离值</w:t>
            </w:r>
            <w:proofErr w:type="gramEnd"/>
          </w:p>
        </w:tc>
      </w:tr>
      <w:tr w:rsidR="009B5924">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B5924" w:rsidRDefault="0051162C">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688"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480" w:lineRule="exact"/>
              <w:rPr>
                <w:rFonts w:asciiTheme="minorEastAsia" w:hAnsiTheme="minorEastAsia"/>
                <w:b/>
                <w:bCs/>
                <w:sz w:val="24"/>
                <w:szCs w:val="24"/>
              </w:rPr>
            </w:pPr>
          </w:p>
        </w:tc>
        <w:tc>
          <w:tcPr>
            <w:tcW w:w="2268"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480" w:lineRule="exact"/>
              <w:rPr>
                <w:rFonts w:asciiTheme="minorEastAsia" w:hAnsiTheme="minorEastAsia"/>
                <w:b/>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480" w:lineRule="exact"/>
              <w:rPr>
                <w:rFonts w:asciiTheme="minorEastAsia" w:hAnsiTheme="minorEastAsia"/>
                <w:b/>
                <w:bCs/>
                <w:sz w:val="24"/>
                <w:szCs w:val="24"/>
              </w:rPr>
            </w:pPr>
          </w:p>
        </w:tc>
      </w:tr>
      <w:tr w:rsidR="009B5924">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B5924" w:rsidRDefault="0051162C">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688"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480" w:lineRule="exact"/>
              <w:rPr>
                <w:rFonts w:asciiTheme="minorEastAsia" w:hAnsiTheme="minorEastAsia"/>
                <w:b/>
                <w:bCs/>
                <w:sz w:val="24"/>
                <w:szCs w:val="24"/>
              </w:rPr>
            </w:pPr>
          </w:p>
        </w:tc>
        <w:tc>
          <w:tcPr>
            <w:tcW w:w="2268"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480" w:lineRule="exact"/>
              <w:rPr>
                <w:rFonts w:asciiTheme="minorEastAsia" w:hAnsiTheme="minorEastAsia"/>
                <w:b/>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9B5924" w:rsidRDefault="009B5924">
            <w:pPr>
              <w:autoSpaceDE w:val="0"/>
              <w:autoSpaceDN w:val="0"/>
              <w:adjustRightInd w:val="0"/>
              <w:spacing w:line="480" w:lineRule="exact"/>
              <w:rPr>
                <w:rFonts w:asciiTheme="minorEastAsia" w:hAnsiTheme="minorEastAsia"/>
                <w:b/>
                <w:bCs/>
                <w:sz w:val="24"/>
                <w:szCs w:val="24"/>
              </w:rPr>
            </w:pPr>
          </w:p>
        </w:tc>
      </w:tr>
    </w:tbl>
    <w:p w:rsidR="009B5924" w:rsidRDefault="005116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9B5924" w:rsidRDefault="005116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9B5924" w:rsidRDefault="0051162C">
      <w:pPr>
        <w:widowControl/>
        <w:jc w:val="center"/>
        <w:rPr>
          <w:rFonts w:ascii="宋体" w:hAnsi="宋体"/>
          <w:b/>
          <w:bCs/>
          <w:sz w:val="30"/>
          <w:szCs w:val="30"/>
        </w:rPr>
      </w:pPr>
      <w:r>
        <w:rPr>
          <w:rFonts w:ascii="宋体" w:hAnsi="宋体"/>
          <w:b/>
          <w:bCs/>
          <w:sz w:val="36"/>
          <w:szCs w:val="36"/>
        </w:rPr>
        <w:br w:type="page"/>
      </w:r>
      <w:r>
        <w:rPr>
          <w:rFonts w:ascii="宋体" w:hAnsi="宋体" w:hint="eastAsia"/>
          <w:b/>
          <w:bCs/>
          <w:color w:val="000000"/>
          <w:sz w:val="30"/>
          <w:szCs w:val="30"/>
        </w:rPr>
        <w:lastRenderedPageBreak/>
        <w:t>（三）服务承诺</w:t>
      </w:r>
    </w:p>
    <w:p w:rsidR="009B5924" w:rsidRDefault="009B5924">
      <w:pPr>
        <w:autoSpaceDE w:val="0"/>
        <w:autoSpaceDN w:val="0"/>
        <w:adjustRightInd w:val="0"/>
        <w:spacing w:line="360" w:lineRule="auto"/>
        <w:jc w:val="center"/>
        <w:rPr>
          <w:rFonts w:asciiTheme="minorEastAsia" w:hAnsiTheme="minorEastAsia" w:cs="宋体"/>
          <w:sz w:val="24"/>
          <w:szCs w:val="24"/>
          <w:lang w:val="zh-CN"/>
        </w:rPr>
      </w:pPr>
    </w:p>
    <w:p w:rsidR="009B5924" w:rsidRDefault="0051162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9B5924" w:rsidRDefault="009B5924">
      <w:pPr>
        <w:autoSpaceDE w:val="0"/>
        <w:autoSpaceDN w:val="0"/>
        <w:adjustRightInd w:val="0"/>
        <w:spacing w:line="360" w:lineRule="auto"/>
        <w:jc w:val="left"/>
        <w:outlineLvl w:val="0"/>
        <w:rPr>
          <w:rFonts w:ascii="宋体" w:hAnsi="宋体"/>
          <w:b/>
          <w:bCs/>
          <w:color w:val="000000"/>
          <w:sz w:val="24"/>
        </w:rPr>
      </w:pPr>
    </w:p>
    <w:p w:rsidR="009B5924" w:rsidRDefault="009B5924">
      <w:pPr>
        <w:autoSpaceDE w:val="0"/>
        <w:autoSpaceDN w:val="0"/>
        <w:adjustRightInd w:val="0"/>
        <w:spacing w:line="360" w:lineRule="auto"/>
        <w:jc w:val="center"/>
        <w:rPr>
          <w:rFonts w:asciiTheme="minorEastAsia" w:hAnsiTheme="minorEastAsia" w:cs="黑体"/>
          <w:b/>
          <w:bCs/>
          <w:sz w:val="32"/>
          <w:szCs w:val="32"/>
          <w:lang w:val="zh-CN"/>
        </w:rPr>
      </w:pPr>
    </w:p>
    <w:p w:rsidR="009B5924" w:rsidRDefault="009B5924">
      <w:pPr>
        <w:autoSpaceDE w:val="0"/>
        <w:autoSpaceDN w:val="0"/>
        <w:adjustRightInd w:val="0"/>
        <w:spacing w:line="360" w:lineRule="auto"/>
        <w:jc w:val="center"/>
        <w:rPr>
          <w:rFonts w:asciiTheme="minorEastAsia" w:hAnsiTheme="minorEastAsia" w:cs="黑体"/>
          <w:b/>
          <w:bCs/>
          <w:sz w:val="32"/>
          <w:szCs w:val="32"/>
          <w:lang w:val="zh-CN"/>
        </w:rPr>
      </w:pPr>
    </w:p>
    <w:p w:rsidR="009B5924" w:rsidRDefault="009B5924">
      <w:pPr>
        <w:autoSpaceDE w:val="0"/>
        <w:autoSpaceDN w:val="0"/>
        <w:adjustRightInd w:val="0"/>
        <w:spacing w:line="360" w:lineRule="auto"/>
        <w:jc w:val="center"/>
        <w:rPr>
          <w:rFonts w:asciiTheme="minorEastAsia" w:hAnsiTheme="minorEastAsia" w:cs="黑体"/>
          <w:b/>
          <w:bCs/>
          <w:sz w:val="32"/>
          <w:szCs w:val="32"/>
          <w:lang w:val="zh-CN"/>
        </w:rPr>
      </w:pPr>
    </w:p>
    <w:p w:rsidR="009B5924" w:rsidRDefault="009B5924">
      <w:pPr>
        <w:autoSpaceDE w:val="0"/>
        <w:autoSpaceDN w:val="0"/>
        <w:adjustRightInd w:val="0"/>
        <w:spacing w:line="360" w:lineRule="auto"/>
        <w:jc w:val="center"/>
        <w:rPr>
          <w:rFonts w:asciiTheme="minorEastAsia" w:hAnsiTheme="minorEastAsia" w:cs="黑体"/>
          <w:b/>
          <w:bCs/>
          <w:sz w:val="32"/>
          <w:szCs w:val="32"/>
          <w:lang w:val="zh-CN"/>
        </w:rPr>
      </w:pPr>
    </w:p>
    <w:p w:rsidR="009B5924" w:rsidRDefault="009B5924">
      <w:pPr>
        <w:autoSpaceDE w:val="0"/>
        <w:autoSpaceDN w:val="0"/>
        <w:adjustRightInd w:val="0"/>
        <w:spacing w:line="360" w:lineRule="auto"/>
        <w:jc w:val="center"/>
        <w:rPr>
          <w:rFonts w:asciiTheme="minorEastAsia" w:hAnsiTheme="minorEastAsia" w:cs="黑体"/>
          <w:b/>
          <w:bCs/>
          <w:sz w:val="32"/>
          <w:szCs w:val="32"/>
          <w:lang w:val="zh-CN"/>
        </w:rPr>
      </w:pPr>
    </w:p>
    <w:p w:rsidR="009B5924" w:rsidRDefault="009B5924">
      <w:pPr>
        <w:autoSpaceDE w:val="0"/>
        <w:autoSpaceDN w:val="0"/>
        <w:adjustRightInd w:val="0"/>
        <w:spacing w:line="360" w:lineRule="auto"/>
        <w:jc w:val="center"/>
        <w:rPr>
          <w:rFonts w:asciiTheme="minorEastAsia" w:hAnsiTheme="minorEastAsia" w:cs="黑体"/>
          <w:b/>
          <w:bCs/>
          <w:sz w:val="32"/>
          <w:szCs w:val="32"/>
          <w:lang w:val="zh-CN"/>
        </w:rPr>
      </w:pPr>
    </w:p>
    <w:p w:rsidR="009B5924" w:rsidRDefault="0051162C">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（四）</w:t>
      </w:r>
      <w:r>
        <w:rPr>
          <w:rFonts w:asciiTheme="minorEastAsia" w:hAnsiTheme="minorEastAsia" w:cs="黑体"/>
          <w:b/>
          <w:sz w:val="32"/>
          <w:szCs w:val="32"/>
          <w:lang w:val="zh-CN"/>
        </w:rPr>
        <w:t>其他</w:t>
      </w:r>
      <w:r>
        <w:rPr>
          <w:rFonts w:asciiTheme="minorEastAsia" w:hAnsiTheme="minorEastAsia" w:cs="黑体" w:hint="eastAsia"/>
          <w:b/>
          <w:sz w:val="32"/>
          <w:szCs w:val="32"/>
          <w:lang w:val="zh-CN"/>
        </w:rPr>
        <w:t>符合性证明文件或材料</w:t>
      </w:r>
    </w:p>
    <w:p w:rsidR="009B5924" w:rsidRDefault="009B5924"/>
    <w:p w:rsidR="009B5924" w:rsidRDefault="003F48F5" w:rsidP="003F48F5">
      <w:pPr>
        <w:widowControl/>
        <w:spacing w:line="480" w:lineRule="auto"/>
        <w:ind w:firstLineChars="200" w:firstLine="482"/>
        <w:jc w:val="left"/>
        <w:rPr>
          <w:rFonts w:ascii="宋体" w:hAnsi="宋体"/>
          <w:b/>
          <w:bCs/>
          <w:color w:val="000000"/>
          <w:sz w:val="24"/>
          <w:szCs w:val="24"/>
        </w:rPr>
      </w:pPr>
      <w:r w:rsidRPr="003F48F5">
        <w:rPr>
          <w:rFonts w:ascii="宋体" w:hAnsi="宋体" w:hint="eastAsia"/>
          <w:b/>
          <w:bCs/>
          <w:sz w:val="24"/>
          <w:szCs w:val="24"/>
        </w:rPr>
        <w:t>根据招标文件要求或</w:t>
      </w:r>
      <w:r w:rsidR="0051162C">
        <w:rPr>
          <w:rFonts w:ascii="宋体" w:hAnsi="宋体"/>
          <w:b/>
          <w:bCs/>
          <w:sz w:val="24"/>
          <w:szCs w:val="24"/>
        </w:rPr>
        <w:t>投标人认为需要提交的其他证明</w:t>
      </w:r>
      <w:r w:rsidR="0051162C">
        <w:rPr>
          <w:rFonts w:ascii="宋体" w:hAnsi="宋体" w:hint="eastAsia"/>
          <w:b/>
          <w:bCs/>
          <w:sz w:val="24"/>
          <w:szCs w:val="24"/>
        </w:rPr>
        <w:t>文件</w:t>
      </w:r>
      <w:r w:rsidR="0051162C">
        <w:rPr>
          <w:rFonts w:ascii="宋体" w:hAnsi="宋体"/>
          <w:b/>
          <w:bCs/>
          <w:sz w:val="24"/>
          <w:szCs w:val="24"/>
        </w:rPr>
        <w:t>或</w:t>
      </w:r>
      <w:r w:rsidR="0051162C">
        <w:rPr>
          <w:rFonts w:ascii="宋体" w:hAnsi="宋体" w:hint="eastAsia"/>
          <w:b/>
          <w:bCs/>
          <w:sz w:val="24"/>
          <w:szCs w:val="24"/>
        </w:rPr>
        <w:t>材料，</w:t>
      </w:r>
      <w:r w:rsidR="0051162C">
        <w:rPr>
          <w:rFonts w:ascii="宋体" w:hAnsi="宋体"/>
          <w:b/>
          <w:bCs/>
          <w:sz w:val="24"/>
          <w:szCs w:val="24"/>
        </w:rPr>
        <w:t>加盖投标人的单位公章后应在此项下提交。</w:t>
      </w:r>
    </w:p>
    <w:p w:rsidR="009B5924" w:rsidRDefault="009B5924">
      <w:pPr>
        <w:autoSpaceDE w:val="0"/>
        <w:autoSpaceDN w:val="0"/>
        <w:adjustRightInd w:val="0"/>
        <w:spacing w:line="360" w:lineRule="auto"/>
        <w:jc w:val="left"/>
        <w:outlineLvl w:val="0"/>
        <w:rPr>
          <w:rFonts w:ascii="宋体" w:hAnsi="宋体"/>
          <w:b/>
          <w:bCs/>
          <w:color w:val="000000"/>
          <w:sz w:val="24"/>
        </w:rPr>
      </w:pPr>
    </w:p>
    <w:p w:rsidR="009B5924" w:rsidRDefault="0051162C">
      <w:pPr>
        <w:widowControl/>
        <w:jc w:val="left"/>
        <w:rPr>
          <w:rFonts w:ascii="宋体" w:hAnsi="宋体"/>
          <w:b/>
          <w:bCs/>
          <w:color w:val="000000"/>
          <w:sz w:val="24"/>
        </w:rPr>
      </w:pPr>
      <w:r>
        <w:rPr>
          <w:rFonts w:ascii="宋体" w:hAnsi="宋体"/>
          <w:b/>
          <w:bCs/>
          <w:color w:val="000000"/>
          <w:sz w:val="24"/>
        </w:rPr>
        <w:br w:type="page"/>
      </w:r>
    </w:p>
    <w:p w:rsidR="009B5924" w:rsidRDefault="0051162C">
      <w:pPr>
        <w:autoSpaceDE w:val="0"/>
        <w:autoSpaceDN w:val="0"/>
        <w:adjustRightInd w:val="0"/>
        <w:spacing w:line="360" w:lineRule="auto"/>
        <w:ind w:firstLineChars="300" w:firstLine="964"/>
        <w:outlineLvl w:val="0"/>
        <w:rPr>
          <w:rFonts w:ascii="宋体" w:hAnsi="宋体"/>
          <w:b/>
          <w:bCs/>
          <w:color w:val="000000"/>
          <w:sz w:val="32"/>
          <w:szCs w:val="32"/>
        </w:rPr>
      </w:pPr>
      <w:r>
        <w:rPr>
          <w:rFonts w:ascii="宋体" w:hAnsi="宋体" w:hint="eastAsia"/>
          <w:b/>
          <w:bCs/>
          <w:color w:val="000000"/>
          <w:sz w:val="32"/>
          <w:szCs w:val="32"/>
        </w:rPr>
        <w:lastRenderedPageBreak/>
        <w:t>（五）、中小企业、监狱企业、残疾人福利性单位声明函</w:t>
      </w:r>
    </w:p>
    <w:p w:rsidR="009B5924" w:rsidRDefault="0051162C">
      <w:pPr>
        <w:jc w:val="center"/>
        <w:rPr>
          <w:rFonts w:ascii="宋体" w:hAnsi="宋体" w:cs="宋体"/>
          <w:bCs/>
          <w:sz w:val="24"/>
        </w:rPr>
      </w:pPr>
      <w:r>
        <w:rPr>
          <w:rFonts w:ascii="宋体" w:hAnsi="宋体" w:cs="宋体" w:hint="eastAsia"/>
          <w:bCs/>
          <w:sz w:val="24"/>
        </w:rPr>
        <w:t>（投标人属于该类型的提供,否则不提供）</w:t>
      </w:r>
    </w:p>
    <w:p w:rsidR="009B5924" w:rsidRDefault="009B5924">
      <w:pPr>
        <w:pStyle w:val="a4"/>
        <w:ind w:firstLineChars="0" w:firstLine="0"/>
        <w:jc w:val="center"/>
        <w:rPr>
          <w:rFonts w:ascii="宋体" w:hAnsi="宋体" w:cs="宋体"/>
          <w:b/>
          <w:bCs/>
          <w:sz w:val="24"/>
        </w:rPr>
      </w:pPr>
    </w:p>
    <w:p w:rsidR="009B5924" w:rsidRDefault="0051162C">
      <w:pPr>
        <w:pStyle w:val="a4"/>
        <w:ind w:firstLineChars="0" w:firstLine="0"/>
        <w:jc w:val="center"/>
        <w:rPr>
          <w:rFonts w:ascii="宋体" w:hAnsi="宋体" w:cs="宋体"/>
          <w:sz w:val="32"/>
          <w:szCs w:val="32"/>
        </w:rPr>
      </w:pPr>
      <w:r>
        <w:rPr>
          <w:rFonts w:ascii="宋体" w:hAnsi="宋体" w:cs="宋体" w:hint="eastAsia"/>
          <w:b/>
          <w:bCs/>
          <w:sz w:val="32"/>
          <w:szCs w:val="32"/>
        </w:rPr>
        <w:t>1、中小企业声明函</w:t>
      </w:r>
    </w:p>
    <w:p w:rsidR="009B5924" w:rsidRDefault="0051162C">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9B5924" w:rsidRDefault="0051162C">
      <w:pPr>
        <w:widowControl/>
        <w:numPr>
          <w:ilvl w:val="0"/>
          <w:numId w:val="6"/>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9B5924" w:rsidRDefault="0051162C">
      <w:pPr>
        <w:widowControl/>
        <w:numPr>
          <w:ilvl w:val="0"/>
          <w:numId w:val="6"/>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9B5924" w:rsidRDefault="0051162C">
      <w:pPr>
        <w:widowControl/>
        <w:numPr>
          <w:ilvl w:val="0"/>
          <w:numId w:val="6"/>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9B5924" w:rsidRDefault="0051162C">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9B5924" w:rsidRDefault="0051162C">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9B5924" w:rsidRDefault="0051162C">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Pr>
          <w:rFonts w:ascii="宋体" w:hAnsi="宋体" w:cs="宋体" w:hint="eastAsia"/>
          <w:b/>
          <w:spacing w:val="6"/>
          <w:sz w:val="32"/>
          <w:szCs w:val="32"/>
        </w:rPr>
        <w:lastRenderedPageBreak/>
        <w:t>2、残疾人福利性单位声明函</w:t>
      </w:r>
    </w:p>
    <w:p w:rsidR="009B5924" w:rsidRDefault="009B5924">
      <w:pPr>
        <w:spacing w:line="588" w:lineRule="exact"/>
        <w:rPr>
          <w:rFonts w:ascii="宋体" w:hAnsi="宋体" w:cs="宋体"/>
          <w:b/>
          <w:spacing w:val="6"/>
          <w:sz w:val="30"/>
          <w:szCs w:val="30"/>
        </w:rPr>
      </w:pPr>
    </w:p>
    <w:p w:rsidR="009B5924" w:rsidRDefault="0051162C">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B5924" w:rsidRDefault="0051162C">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9B5924" w:rsidRDefault="009B5924">
      <w:pPr>
        <w:spacing w:line="588" w:lineRule="exact"/>
        <w:ind w:firstLineChars="200" w:firstLine="504"/>
        <w:rPr>
          <w:rFonts w:ascii="宋体" w:hAnsi="宋体" w:cs="宋体"/>
          <w:color w:val="0000FF"/>
          <w:spacing w:val="6"/>
          <w:sz w:val="24"/>
        </w:rPr>
      </w:pPr>
    </w:p>
    <w:p w:rsidR="009B5924" w:rsidRDefault="0051162C">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9B5924" w:rsidRDefault="0051162C">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9B5924" w:rsidRDefault="0051162C">
      <w:pPr>
        <w:spacing w:line="588"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中小型、微型企业的须填写以上相应声明函，并</w:t>
      </w:r>
      <w:proofErr w:type="gramStart"/>
      <w:r>
        <w:rPr>
          <w:rFonts w:ascii="宋体" w:hAnsi="宋体" w:cs="宋体" w:hint="eastAsia"/>
          <w:b/>
          <w:spacing w:val="6"/>
          <w:sz w:val="24"/>
        </w:rPr>
        <w:t>附其它</w:t>
      </w:r>
      <w:proofErr w:type="gramEnd"/>
      <w:r>
        <w:rPr>
          <w:rFonts w:ascii="宋体" w:hAnsi="宋体" w:cs="宋体" w:hint="eastAsia"/>
          <w:b/>
          <w:spacing w:val="6"/>
          <w:sz w:val="24"/>
        </w:rPr>
        <w:t>相关证明材料原件扫描件（或图片）；残疾人福利性单位提供残疾人福利性单位声明函，并对声明的真实性负责，不需提供其它相关证明材料。</w:t>
      </w:r>
    </w:p>
    <w:p w:rsidR="009B5924" w:rsidRDefault="0051162C">
      <w:pPr>
        <w:spacing w:line="588"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9B5924" w:rsidRDefault="009B5924">
      <w:pPr>
        <w:autoSpaceDE w:val="0"/>
        <w:autoSpaceDN w:val="0"/>
        <w:adjustRightInd w:val="0"/>
        <w:spacing w:line="360" w:lineRule="auto"/>
        <w:outlineLvl w:val="0"/>
        <w:rPr>
          <w:rFonts w:ascii="宋体" w:cs="宋体"/>
          <w:sz w:val="24"/>
          <w:lang w:val="zh-CN"/>
        </w:rPr>
      </w:pPr>
    </w:p>
    <w:p w:rsidR="009B5924" w:rsidRDefault="009B5924">
      <w:pPr>
        <w:rPr>
          <w:sz w:val="24"/>
          <w:szCs w:val="24"/>
        </w:rPr>
      </w:pPr>
    </w:p>
    <w:p w:rsidR="009B5924" w:rsidRDefault="009B5924">
      <w:pPr>
        <w:rPr>
          <w:sz w:val="24"/>
          <w:szCs w:val="24"/>
        </w:rPr>
      </w:pPr>
    </w:p>
    <w:p w:rsidR="009B5924" w:rsidRDefault="009B5924">
      <w:pPr>
        <w:rPr>
          <w:sz w:val="24"/>
          <w:szCs w:val="24"/>
        </w:rPr>
      </w:pPr>
    </w:p>
    <w:p w:rsidR="009B5924" w:rsidRDefault="009B5924">
      <w:pPr>
        <w:rPr>
          <w:sz w:val="24"/>
          <w:szCs w:val="24"/>
        </w:rPr>
      </w:pPr>
    </w:p>
    <w:p w:rsidR="009B5924" w:rsidRDefault="009B5924">
      <w:pPr>
        <w:rPr>
          <w:sz w:val="24"/>
          <w:szCs w:val="24"/>
        </w:rPr>
      </w:pPr>
    </w:p>
    <w:p w:rsidR="009B5924" w:rsidRDefault="009B5924">
      <w:pPr>
        <w:rPr>
          <w:sz w:val="24"/>
          <w:szCs w:val="24"/>
        </w:rPr>
      </w:pPr>
    </w:p>
    <w:p w:rsidR="009B5924" w:rsidRDefault="009B5924">
      <w:pPr>
        <w:rPr>
          <w:sz w:val="24"/>
          <w:szCs w:val="24"/>
        </w:rPr>
      </w:pPr>
    </w:p>
    <w:p w:rsidR="009B5924" w:rsidRDefault="009B5924"/>
    <w:sectPr w:rsidR="009B5924" w:rsidSect="009B5924">
      <w:footerReference w:type="default" r:id="rId10"/>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8BD" w:rsidRDefault="005228BD" w:rsidP="009B5924">
      <w:r>
        <w:separator/>
      </w:r>
    </w:p>
  </w:endnote>
  <w:endnote w:type="continuationSeparator" w:id="1">
    <w:p w:rsidR="005228BD" w:rsidRDefault="005228BD" w:rsidP="009B5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136" w:rsidRDefault="00C05B32">
    <w:pPr>
      <w:pStyle w:val="ab"/>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1C0136" w:rsidRDefault="00C05B32">
                <w:pPr>
                  <w:pStyle w:val="ab"/>
                </w:pPr>
                <w:fldSimple w:instr=" PAGE  \* MERGEFORMAT ">
                  <w:r w:rsidR="00DC0870">
                    <w:rPr>
                      <w:noProof/>
                    </w:rPr>
                    <w:t>13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8BD" w:rsidRDefault="005228BD" w:rsidP="009B5924">
      <w:r>
        <w:separator/>
      </w:r>
    </w:p>
  </w:footnote>
  <w:footnote w:type="continuationSeparator" w:id="1">
    <w:p w:rsidR="005228BD" w:rsidRDefault="005228BD" w:rsidP="009B59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018FDB"/>
    <w:multiLevelType w:val="singleLevel"/>
    <w:tmpl w:val="8E018FDB"/>
    <w:lvl w:ilvl="0">
      <w:start w:val="3"/>
      <w:numFmt w:val="chineseCounting"/>
      <w:suff w:val="nothing"/>
      <w:lvlText w:val="%1、"/>
      <w:lvlJc w:val="left"/>
      <w:rPr>
        <w:rFonts w:hint="eastAsia"/>
      </w:rPr>
    </w:lvl>
  </w:abstractNum>
  <w:abstractNum w:abstractNumId="1">
    <w:nsid w:val="B6B6F24C"/>
    <w:multiLevelType w:val="singleLevel"/>
    <w:tmpl w:val="B6B6F24C"/>
    <w:lvl w:ilvl="0">
      <w:start w:val="6"/>
      <w:numFmt w:val="decimal"/>
      <w:suff w:val="nothing"/>
      <w:lvlText w:val="%1、"/>
      <w:lvlJc w:val="left"/>
    </w:lvl>
  </w:abstractNum>
  <w:abstractNum w:abstractNumId="2">
    <w:nsid w:val="1A9AB67C"/>
    <w:multiLevelType w:val="singleLevel"/>
    <w:tmpl w:val="1A9AB67C"/>
    <w:lvl w:ilvl="0">
      <w:start w:val="1"/>
      <w:numFmt w:val="decimal"/>
      <w:lvlText w:val="%1."/>
      <w:lvlJc w:val="left"/>
      <w:pPr>
        <w:tabs>
          <w:tab w:val="left" w:pos="312"/>
        </w:tabs>
      </w:pPr>
    </w:lvl>
  </w:abstractNum>
  <w:abstractNum w:abstractNumId="3">
    <w:nsid w:val="1BF53FA9"/>
    <w:multiLevelType w:val="hybridMultilevel"/>
    <w:tmpl w:val="54166048"/>
    <w:lvl w:ilvl="0" w:tplc="59A215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E8E330"/>
    <w:multiLevelType w:val="singleLevel"/>
    <w:tmpl w:val="39E8E330"/>
    <w:lvl w:ilvl="0">
      <w:start w:val="3"/>
      <w:numFmt w:val="chineseCounting"/>
      <w:suff w:val="space"/>
      <w:lvlText w:val="%1、"/>
      <w:lvlJc w:val="left"/>
      <w:rPr>
        <w:rFonts w:hint="eastAsia"/>
      </w:rPr>
    </w:lvl>
  </w:abstractNum>
  <w:abstractNum w:abstractNumId="5">
    <w:nsid w:val="43DB168A"/>
    <w:multiLevelType w:val="singleLevel"/>
    <w:tmpl w:val="43DB168A"/>
    <w:lvl w:ilvl="0">
      <w:start w:val="1"/>
      <w:numFmt w:val="decimal"/>
      <w:suff w:val="nothing"/>
      <w:lvlText w:val="%1、"/>
      <w:lvlJc w:val="left"/>
    </w:lvl>
  </w:abstractNum>
  <w:abstractNum w:abstractNumId="6">
    <w:nsid w:val="5524FF4D"/>
    <w:multiLevelType w:val="singleLevel"/>
    <w:tmpl w:val="5524FF4D"/>
    <w:lvl w:ilvl="0">
      <w:start w:val="1"/>
      <w:numFmt w:val="decimal"/>
      <w:suff w:val="nothing"/>
      <w:lvlText w:val="%1．"/>
      <w:lvlJc w:val="left"/>
    </w:lvl>
  </w:abstractNum>
  <w:abstractNum w:abstractNumId="7">
    <w:nsid w:val="702E637A"/>
    <w:multiLevelType w:val="multilevel"/>
    <w:tmpl w:val="F190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23BC"/>
    <w:rsid w:val="000034C3"/>
    <w:rsid w:val="000054A3"/>
    <w:rsid w:val="00005DA3"/>
    <w:rsid w:val="000077DB"/>
    <w:rsid w:val="0000797E"/>
    <w:rsid w:val="00012EDB"/>
    <w:rsid w:val="00014273"/>
    <w:rsid w:val="0001513D"/>
    <w:rsid w:val="00015D3D"/>
    <w:rsid w:val="000160EB"/>
    <w:rsid w:val="00017CCE"/>
    <w:rsid w:val="000201DE"/>
    <w:rsid w:val="00020CE2"/>
    <w:rsid w:val="000248F8"/>
    <w:rsid w:val="00024C0A"/>
    <w:rsid w:val="00025B38"/>
    <w:rsid w:val="0003064C"/>
    <w:rsid w:val="000306D0"/>
    <w:rsid w:val="0003211A"/>
    <w:rsid w:val="00040CA4"/>
    <w:rsid w:val="0004218A"/>
    <w:rsid w:val="00042FAA"/>
    <w:rsid w:val="00043245"/>
    <w:rsid w:val="00043839"/>
    <w:rsid w:val="00045278"/>
    <w:rsid w:val="00046262"/>
    <w:rsid w:val="0004770C"/>
    <w:rsid w:val="00047FE5"/>
    <w:rsid w:val="00051047"/>
    <w:rsid w:val="00051408"/>
    <w:rsid w:val="00051A41"/>
    <w:rsid w:val="00052F0A"/>
    <w:rsid w:val="0005513E"/>
    <w:rsid w:val="00057AEE"/>
    <w:rsid w:val="00060BB3"/>
    <w:rsid w:val="00062EF6"/>
    <w:rsid w:val="000640A3"/>
    <w:rsid w:val="0006517F"/>
    <w:rsid w:val="000657F6"/>
    <w:rsid w:val="00065CC2"/>
    <w:rsid w:val="00066B98"/>
    <w:rsid w:val="00070941"/>
    <w:rsid w:val="00073254"/>
    <w:rsid w:val="00073AFC"/>
    <w:rsid w:val="00074D6D"/>
    <w:rsid w:val="00075CCA"/>
    <w:rsid w:val="00076B02"/>
    <w:rsid w:val="000770E4"/>
    <w:rsid w:val="00077CFC"/>
    <w:rsid w:val="000815A8"/>
    <w:rsid w:val="00081873"/>
    <w:rsid w:val="00083F7E"/>
    <w:rsid w:val="00083FB2"/>
    <w:rsid w:val="000873EB"/>
    <w:rsid w:val="000916F7"/>
    <w:rsid w:val="00093244"/>
    <w:rsid w:val="0009578B"/>
    <w:rsid w:val="00095E6D"/>
    <w:rsid w:val="00096017"/>
    <w:rsid w:val="000A1B81"/>
    <w:rsid w:val="000A2977"/>
    <w:rsid w:val="000B0A67"/>
    <w:rsid w:val="000B210F"/>
    <w:rsid w:val="000B2A34"/>
    <w:rsid w:val="000B2A5E"/>
    <w:rsid w:val="000B6443"/>
    <w:rsid w:val="000B7719"/>
    <w:rsid w:val="000C1692"/>
    <w:rsid w:val="000C17F1"/>
    <w:rsid w:val="000C4A86"/>
    <w:rsid w:val="000C7700"/>
    <w:rsid w:val="000D2601"/>
    <w:rsid w:val="000D437E"/>
    <w:rsid w:val="000D5012"/>
    <w:rsid w:val="000D5D5D"/>
    <w:rsid w:val="000E1268"/>
    <w:rsid w:val="000E3969"/>
    <w:rsid w:val="000E4372"/>
    <w:rsid w:val="000E5D1D"/>
    <w:rsid w:val="000E6A77"/>
    <w:rsid w:val="000E7C6F"/>
    <w:rsid w:val="000F005A"/>
    <w:rsid w:val="000F0219"/>
    <w:rsid w:val="000F1A34"/>
    <w:rsid w:val="000F1FC0"/>
    <w:rsid w:val="000F3C16"/>
    <w:rsid w:val="000F3F0F"/>
    <w:rsid w:val="000F4131"/>
    <w:rsid w:val="001001AD"/>
    <w:rsid w:val="00100D23"/>
    <w:rsid w:val="00101246"/>
    <w:rsid w:val="00101CE0"/>
    <w:rsid w:val="00102BE6"/>
    <w:rsid w:val="00104146"/>
    <w:rsid w:val="001067DE"/>
    <w:rsid w:val="00106943"/>
    <w:rsid w:val="00106E69"/>
    <w:rsid w:val="00107BDA"/>
    <w:rsid w:val="00107BEA"/>
    <w:rsid w:val="00111269"/>
    <w:rsid w:val="00111637"/>
    <w:rsid w:val="0011335C"/>
    <w:rsid w:val="001135E3"/>
    <w:rsid w:val="001150FC"/>
    <w:rsid w:val="001151E4"/>
    <w:rsid w:val="0011536E"/>
    <w:rsid w:val="00117111"/>
    <w:rsid w:val="00117664"/>
    <w:rsid w:val="001176DB"/>
    <w:rsid w:val="001213CC"/>
    <w:rsid w:val="00124FD2"/>
    <w:rsid w:val="00125CAA"/>
    <w:rsid w:val="00126437"/>
    <w:rsid w:val="0013056A"/>
    <w:rsid w:val="00130AEF"/>
    <w:rsid w:val="00131C98"/>
    <w:rsid w:val="001327C2"/>
    <w:rsid w:val="00137061"/>
    <w:rsid w:val="00142CE3"/>
    <w:rsid w:val="00145ADD"/>
    <w:rsid w:val="00151FF8"/>
    <w:rsid w:val="00154ADC"/>
    <w:rsid w:val="0015508C"/>
    <w:rsid w:val="00163AC8"/>
    <w:rsid w:val="00165D95"/>
    <w:rsid w:val="0016729C"/>
    <w:rsid w:val="00172CD0"/>
    <w:rsid w:val="001733AC"/>
    <w:rsid w:val="001739BA"/>
    <w:rsid w:val="00176211"/>
    <w:rsid w:val="00180072"/>
    <w:rsid w:val="0018168E"/>
    <w:rsid w:val="00181A58"/>
    <w:rsid w:val="001829EB"/>
    <w:rsid w:val="0018664E"/>
    <w:rsid w:val="001878C8"/>
    <w:rsid w:val="001906BD"/>
    <w:rsid w:val="00191DD9"/>
    <w:rsid w:val="00192B52"/>
    <w:rsid w:val="001944D7"/>
    <w:rsid w:val="0019514B"/>
    <w:rsid w:val="00196659"/>
    <w:rsid w:val="001979CC"/>
    <w:rsid w:val="00197B0A"/>
    <w:rsid w:val="001A0F5A"/>
    <w:rsid w:val="001A2738"/>
    <w:rsid w:val="001A279D"/>
    <w:rsid w:val="001A471C"/>
    <w:rsid w:val="001A486B"/>
    <w:rsid w:val="001A4DF9"/>
    <w:rsid w:val="001A7C0A"/>
    <w:rsid w:val="001B1B6F"/>
    <w:rsid w:val="001B2577"/>
    <w:rsid w:val="001B25DA"/>
    <w:rsid w:val="001B347A"/>
    <w:rsid w:val="001B7115"/>
    <w:rsid w:val="001C0136"/>
    <w:rsid w:val="001C0F05"/>
    <w:rsid w:val="001C5FEB"/>
    <w:rsid w:val="001C660A"/>
    <w:rsid w:val="001D0A9B"/>
    <w:rsid w:val="001D1921"/>
    <w:rsid w:val="001D2D97"/>
    <w:rsid w:val="001D4104"/>
    <w:rsid w:val="001D5AAF"/>
    <w:rsid w:val="001D5C92"/>
    <w:rsid w:val="001D607E"/>
    <w:rsid w:val="001D6871"/>
    <w:rsid w:val="001D73C2"/>
    <w:rsid w:val="001E099C"/>
    <w:rsid w:val="001E2350"/>
    <w:rsid w:val="001E46EE"/>
    <w:rsid w:val="001E7A6A"/>
    <w:rsid w:val="001F02AC"/>
    <w:rsid w:val="001F1E37"/>
    <w:rsid w:val="001F4850"/>
    <w:rsid w:val="001F48FF"/>
    <w:rsid w:val="001F79E0"/>
    <w:rsid w:val="001F7F9B"/>
    <w:rsid w:val="002011D8"/>
    <w:rsid w:val="002015DC"/>
    <w:rsid w:val="00207BB1"/>
    <w:rsid w:val="00211B71"/>
    <w:rsid w:val="002133B3"/>
    <w:rsid w:val="00214059"/>
    <w:rsid w:val="0021652F"/>
    <w:rsid w:val="00216612"/>
    <w:rsid w:val="002167A0"/>
    <w:rsid w:val="002213C9"/>
    <w:rsid w:val="00221714"/>
    <w:rsid w:val="00221F94"/>
    <w:rsid w:val="00225E3D"/>
    <w:rsid w:val="00231807"/>
    <w:rsid w:val="00232555"/>
    <w:rsid w:val="00232B09"/>
    <w:rsid w:val="00232C2B"/>
    <w:rsid w:val="00232D8B"/>
    <w:rsid w:val="0023323B"/>
    <w:rsid w:val="00237C66"/>
    <w:rsid w:val="002425CA"/>
    <w:rsid w:val="00243353"/>
    <w:rsid w:val="00243755"/>
    <w:rsid w:val="00243F45"/>
    <w:rsid w:val="002447BE"/>
    <w:rsid w:val="00246B1A"/>
    <w:rsid w:val="00247028"/>
    <w:rsid w:val="00251386"/>
    <w:rsid w:val="00254912"/>
    <w:rsid w:val="00257C4D"/>
    <w:rsid w:val="00260FFA"/>
    <w:rsid w:val="00261B60"/>
    <w:rsid w:val="002620C6"/>
    <w:rsid w:val="0026343F"/>
    <w:rsid w:val="0026362B"/>
    <w:rsid w:val="002636E4"/>
    <w:rsid w:val="00270153"/>
    <w:rsid w:val="00270F5D"/>
    <w:rsid w:val="00270FEE"/>
    <w:rsid w:val="00271355"/>
    <w:rsid w:val="00273F3D"/>
    <w:rsid w:val="00284282"/>
    <w:rsid w:val="0028448B"/>
    <w:rsid w:val="00285029"/>
    <w:rsid w:val="00285C28"/>
    <w:rsid w:val="00291362"/>
    <w:rsid w:val="00295423"/>
    <w:rsid w:val="002967AC"/>
    <w:rsid w:val="0029773C"/>
    <w:rsid w:val="002979DD"/>
    <w:rsid w:val="002A22DC"/>
    <w:rsid w:val="002A272C"/>
    <w:rsid w:val="002A32E8"/>
    <w:rsid w:val="002A335E"/>
    <w:rsid w:val="002A630A"/>
    <w:rsid w:val="002B0EFD"/>
    <w:rsid w:val="002B32D8"/>
    <w:rsid w:val="002B3D44"/>
    <w:rsid w:val="002B690E"/>
    <w:rsid w:val="002C1CD3"/>
    <w:rsid w:val="002C3014"/>
    <w:rsid w:val="002C5E8B"/>
    <w:rsid w:val="002C5FFF"/>
    <w:rsid w:val="002C647B"/>
    <w:rsid w:val="002C67CB"/>
    <w:rsid w:val="002D035A"/>
    <w:rsid w:val="002D259C"/>
    <w:rsid w:val="002D406B"/>
    <w:rsid w:val="002D570E"/>
    <w:rsid w:val="002D59FC"/>
    <w:rsid w:val="002D6453"/>
    <w:rsid w:val="002D7111"/>
    <w:rsid w:val="002D74C0"/>
    <w:rsid w:val="002E270A"/>
    <w:rsid w:val="002E4926"/>
    <w:rsid w:val="002E52DB"/>
    <w:rsid w:val="002E5489"/>
    <w:rsid w:val="002E6C43"/>
    <w:rsid w:val="002F01C8"/>
    <w:rsid w:val="002F1397"/>
    <w:rsid w:val="002F20DC"/>
    <w:rsid w:val="002F367E"/>
    <w:rsid w:val="002F3797"/>
    <w:rsid w:val="002F72CF"/>
    <w:rsid w:val="00300EF8"/>
    <w:rsid w:val="00301513"/>
    <w:rsid w:val="0030333E"/>
    <w:rsid w:val="00303BC7"/>
    <w:rsid w:val="00304496"/>
    <w:rsid w:val="0030457F"/>
    <w:rsid w:val="00306890"/>
    <w:rsid w:val="00310E42"/>
    <w:rsid w:val="00315190"/>
    <w:rsid w:val="003211CA"/>
    <w:rsid w:val="0032221E"/>
    <w:rsid w:val="003240A4"/>
    <w:rsid w:val="0032532C"/>
    <w:rsid w:val="003255AF"/>
    <w:rsid w:val="003271AC"/>
    <w:rsid w:val="00330F56"/>
    <w:rsid w:val="00331A77"/>
    <w:rsid w:val="003338F4"/>
    <w:rsid w:val="00335A90"/>
    <w:rsid w:val="003372CF"/>
    <w:rsid w:val="00340730"/>
    <w:rsid w:val="00340EC4"/>
    <w:rsid w:val="00340FE6"/>
    <w:rsid w:val="0034152F"/>
    <w:rsid w:val="00341CE9"/>
    <w:rsid w:val="00341E58"/>
    <w:rsid w:val="00344561"/>
    <w:rsid w:val="00345A9E"/>
    <w:rsid w:val="00350A07"/>
    <w:rsid w:val="003522B6"/>
    <w:rsid w:val="0035290E"/>
    <w:rsid w:val="00352BA5"/>
    <w:rsid w:val="003546B1"/>
    <w:rsid w:val="00354706"/>
    <w:rsid w:val="00355BCA"/>
    <w:rsid w:val="00356A20"/>
    <w:rsid w:val="00356C40"/>
    <w:rsid w:val="00357FBF"/>
    <w:rsid w:val="00360798"/>
    <w:rsid w:val="00363FF1"/>
    <w:rsid w:val="00366C6E"/>
    <w:rsid w:val="00367D4B"/>
    <w:rsid w:val="00370FF6"/>
    <w:rsid w:val="00372284"/>
    <w:rsid w:val="00376576"/>
    <w:rsid w:val="00377971"/>
    <w:rsid w:val="00382182"/>
    <w:rsid w:val="00384D7A"/>
    <w:rsid w:val="003858BA"/>
    <w:rsid w:val="00387BFD"/>
    <w:rsid w:val="00387D76"/>
    <w:rsid w:val="00390C95"/>
    <w:rsid w:val="0039112E"/>
    <w:rsid w:val="00393E82"/>
    <w:rsid w:val="00394213"/>
    <w:rsid w:val="00394458"/>
    <w:rsid w:val="00394D24"/>
    <w:rsid w:val="0039653E"/>
    <w:rsid w:val="003A1D76"/>
    <w:rsid w:val="003A2B7D"/>
    <w:rsid w:val="003A494E"/>
    <w:rsid w:val="003A5A44"/>
    <w:rsid w:val="003A68E5"/>
    <w:rsid w:val="003A76AF"/>
    <w:rsid w:val="003B5021"/>
    <w:rsid w:val="003C0567"/>
    <w:rsid w:val="003C0944"/>
    <w:rsid w:val="003C0C00"/>
    <w:rsid w:val="003C4723"/>
    <w:rsid w:val="003C6240"/>
    <w:rsid w:val="003C6D6E"/>
    <w:rsid w:val="003D0AE4"/>
    <w:rsid w:val="003D0CDD"/>
    <w:rsid w:val="003D3326"/>
    <w:rsid w:val="003D3B99"/>
    <w:rsid w:val="003D5696"/>
    <w:rsid w:val="003D6667"/>
    <w:rsid w:val="003D7D1A"/>
    <w:rsid w:val="003D7E43"/>
    <w:rsid w:val="003E3CE1"/>
    <w:rsid w:val="003E4C27"/>
    <w:rsid w:val="003E55A9"/>
    <w:rsid w:val="003E7A1A"/>
    <w:rsid w:val="003F00E5"/>
    <w:rsid w:val="003F1F62"/>
    <w:rsid w:val="003F29D8"/>
    <w:rsid w:val="003F48F5"/>
    <w:rsid w:val="003F620C"/>
    <w:rsid w:val="003F6ABE"/>
    <w:rsid w:val="003F6DBE"/>
    <w:rsid w:val="003F6F4A"/>
    <w:rsid w:val="003F7759"/>
    <w:rsid w:val="004005D0"/>
    <w:rsid w:val="00401D96"/>
    <w:rsid w:val="00402741"/>
    <w:rsid w:val="00402C0E"/>
    <w:rsid w:val="004040EA"/>
    <w:rsid w:val="00410349"/>
    <w:rsid w:val="00412961"/>
    <w:rsid w:val="00413447"/>
    <w:rsid w:val="00413A19"/>
    <w:rsid w:val="00415860"/>
    <w:rsid w:val="00416F49"/>
    <w:rsid w:val="00417252"/>
    <w:rsid w:val="00420FCE"/>
    <w:rsid w:val="00421B5E"/>
    <w:rsid w:val="00422720"/>
    <w:rsid w:val="00422E57"/>
    <w:rsid w:val="00423629"/>
    <w:rsid w:val="00425132"/>
    <w:rsid w:val="004263F7"/>
    <w:rsid w:val="004274AC"/>
    <w:rsid w:val="00431AA8"/>
    <w:rsid w:val="004351FE"/>
    <w:rsid w:val="0043692A"/>
    <w:rsid w:val="0043731C"/>
    <w:rsid w:val="00437838"/>
    <w:rsid w:val="00440404"/>
    <w:rsid w:val="00440A1D"/>
    <w:rsid w:val="00444B28"/>
    <w:rsid w:val="004506DF"/>
    <w:rsid w:val="00450F7F"/>
    <w:rsid w:val="00451D22"/>
    <w:rsid w:val="004533D8"/>
    <w:rsid w:val="00456DEC"/>
    <w:rsid w:val="00457E42"/>
    <w:rsid w:val="004627B4"/>
    <w:rsid w:val="00462934"/>
    <w:rsid w:val="00462CC9"/>
    <w:rsid w:val="00462E19"/>
    <w:rsid w:val="00465195"/>
    <w:rsid w:val="0046636B"/>
    <w:rsid w:val="004728EC"/>
    <w:rsid w:val="00474335"/>
    <w:rsid w:val="00475E0C"/>
    <w:rsid w:val="00476D2B"/>
    <w:rsid w:val="004816D2"/>
    <w:rsid w:val="00482971"/>
    <w:rsid w:val="0048318C"/>
    <w:rsid w:val="00483B32"/>
    <w:rsid w:val="004862C2"/>
    <w:rsid w:val="00486B76"/>
    <w:rsid w:val="00487CBC"/>
    <w:rsid w:val="0049329D"/>
    <w:rsid w:val="00494593"/>
    <w:rsid w:val="004A0A52"/>
    <w:rsid w:val="004A0A88"/>
    <w:rsid w:val="004A2AD0"/>
    <w:rsid w:val="004A36D6"/>
    <w:rsid w:val="004A4F4F"/>
    <w:rsid w:val="004A7DD9"/>
    <w:rsid w:val="004B0543"/>
    <w:rsid w:val="004B0AA6"/>
    <w:rsid w:val="004B1C68"/>
    <w:rsid w:val="004B3DF6"/>
    <w:rsid w:val="004B6478"/>
    <w:rsid w:val="004B71A7"/>
    <w:rsid w:val="004C0C51"/>
    <w:rsid w:val="004C1AF4"/>
    <w:rsid w:val="004C63EC"/>
    <w:rsid w:val="004C71BE"/>
    <w:rsid w:val="004D23F7"/>
    <w:rsid w:val="004D2C3E"/>
    <w:rsid w:val="004D3450"/>
    <w:rsid w:val="004D3AD3"/>
    <w:rsid w:val="004D6C2D"/>
    <w:rsid w:val="004E2DF9"/>
    <w:rsid w:val="004E3BE3"/>
    <w:rsid w:val="004E4143"/>
    <w:rsid w:val="004E45BD"/>
    <w:rsid w:val="004E5B5C"/>
    <w:rsid w:val="004E70D1"/>
    <w:rsid w:val="004E78E3"/>
    <w:rsid w:val="004E7D72"/>
    <w:rsid w:val="004F0154"/>
    <w:rsid w:val="004F124C"/>
    <w:rsid w:val="004F275D"/>
    <w:rsid w:val="004F61B4"/>
    <w:rsid w:val="004F6B57"/>
    <w:rsid w:val="004F6F6E"/>
    <w:rsid w:val="004F7987"/>
    <w:rsid w:val="00500858"/>
    <w:rsid w:val="00503793"/>
    <w:rsid w:val="0050578F"/>
    <w:rsid w:val="00507925"/>
    <w:rsid w:val="00507FA6"/>
    <w:rsid w:val="0051162C"/>
    <w:rsid w:val="00515011"/>
    <w:rsid w:val="0051509F"/>
    <w:rsid w:val="005150DC"/>
    <w:rsid w:val="00515D78"/>
    <w:rsid w:val="005166B5"/>
    <w:rsid w:val="00516702"/>
    <w:rsid w:val="005228BD"/>
    <w:rsid w:val="00522943"/>
    <w:rsid w:val="0052335B"/>
    <w:rsid w:val="00523A9D"/>
    <w:rsid w:val="005252A6"/>
    <w:rsid w:val="00527169"/>
    <w:rsid w:val="005302AE"/>
    <w:rsid w:val="0053069B"/>
    <w:rsid w:val="00532A68"/>
    <w:rsid w:val="00532C33"/>
    <w:rsid w:val="00534B0F"/>
    <w:rsid w:val="00540333"/>
    <w:rsid w:val="00540C23"/>
    <w:rsid w:val="00545B05"/>
    <w:rsid w:val="00545CF4"/>
    <w:rsid w:val="00545F35"/>
    <w:rsid w:val="00550998"/>
    <w:rsid w:val="005524E0"/>
    <w:rsid w:val="00552D3F"/>
    <w:rsid w:val="005533B4"/>
    <w:rsid w:val="00556311"/>
    <w:rsid w:val="00557192"/>
    <w:rsid w:val="005601CD"/>
    <w:rsid w:val="00562E40"/>
    <w:rsid w:val="00563501"/>
    <w:rsid w:val="0056371E"/>
    <w:rsid w:val="00564C86"/>
    <w:rsid w:val="00567144"/>
    <w:rsid w:val="00567C68"/>
    <w:rsid w:val="00570118"/>
    <w:rsid w:val="005703F5"/>
    <w:rsid w:val="005710D1"/>
    <w:rsid w:val="00571EE7"/>
    <w:rsid w:val="00576FFA"/>
    <w:rsid w:val="0058016D"/>
    <w:rsid w:val="00580967"/>
    <w:rsid w:val="0058171B"/>
    <w:rsid w:val="00582298"/>
    <w:rsid w:val="0058401A"/>
    <w:rsid w:val="005844DB"/>
    <w:rsid w:val="00585CD2"/>
    <w:rsid w:val="00585CDB"/>
    <w:rsid w:val="00587049"/>
    <w:rsid w:val="0059012E"/>
    <w:rsid w:val="00590B69"/>
    <w:rsid w:val="00591DB4"/>
    <w:rsid w:val="0059271E"/>
    <w:rsid w:val="005940C7"/>
    <w:rsid w:val="005969BE"/>
    <w:rsid w:val="005A1471"/>
    <w:rsid w:val="005A1540"/>
    <w:rsid w:val="005A2F50"/>
    <w:rsid w:val="005A4F32"/>
    <w:rsid w:val="005A62FD"/>
    <w:rsid w:val="005A6A75"/>
    <w:rsid w:val="005A6DF5"/>
    <w:rsid w:val="005B05CD"/>
    <w:rsid w:val="005B2B3D"/>
    <w:rsid w:val="005B2C3F"/>
    <w:rsid w:val="005B42C2"/>
    <w:rsid w:val="005B6782"/>
    <w:rsid w:val="005B7191"/>
    <w:rsid w:val="005B79D7"/>
    <w:rsid w:val="005C1098"/>
    <w:rsid w:val="005C2792"/>
    <w:rsid w:val="005C31D1"/>
    <w:rsid w:val="005C7DAA"/>
    <w:rsid w:val="005D0926"/>
    <w:rsid w:val="005D2502"/>
    <w:rsid w:val="005D396A"/>
    <w:rsid w:val="005D3996"/>
    <w:rsid w:val="005D3BB8"/>
    <w:rsid w:val="005D4453"/>
    <w:rsid w:val="005D454D"/>
    <w:rsid w:val="005D5D88"/>
    <w:rsid w:val="005E0B88"/>
    <w:rsid w:val="005E1BB8"/>
    <w:rsid w:val="005E2063"/>
    <w:rsid w:val="005E7A82"/>
    <w:rsid w:val="005F101A"/>
    <w:rsid w:val="005F13F7"/>
    <w:rsid w:val="005F2E5E"/>
    <w:rsid w:val="005F54DD"/>
    <w:rsid w:val="005F6BD7"/>
    <w:rsid w:val="00604FF4"/>
    <w:rsid w:val="00610240"/>
    <w:rsid w:val="00611765"/>
    <w:rsid w:val="0061294B"/>
    <w:rsid w:val="00617773"/>
    <w:rsid w:val="00617B45"/>
    <w:rsid w:val="00620C84"/>
    <w:rsid w:val="006252CE"/>
    <w:rsid w:val="00625A39"/>
    <w:rsid w:val="00630577"/>
    <w:rsid w:val="00630894"/>
    <w:rsid w:val="00630AB2"/>
    <w:rsid w:val="006329B7"/>
    <w:rsid w:val="00632C7C"/>
    <w:rsid w:val="00634590"/>
    <w:rsid w:val="0063515D"/>
    <w:rsid w:val="00636488"/>
    <w:rsid w:val="00636AAD"/>
    <w:rsid w:val="00636D47"/>
    <w:rsid w:val="00644675"/>
    <w:rsid w:val="006446AE"/>
    <w:rsid w:val="00644879"/>
    <w:rsid w:val="00645516"/>
    <w:rsid w:val="0064567E"/>
    <w:rsid w:val="00645A21"/>
    <w:rsid w:val="0064642C"/>
    <w:rsid w:val="00650B13"/>
    <w:rsid w:val="00655036"/>
    <w:rsid w:val="00660F01"/>
    <w:rsid w:val="006618D4"/>
    <w:rsid w:val="00663898"/>
    <w:rsid w:val="006644A1"/>
    <w:rsid w:val="00665996"/>
    <w:rsid w:val="00674371"/>
    <w:rsid w:val="00676D0F"/>
    <w:rsid w:val="006812EB"/>
    <w:rsid w:val="00683944"/>
    <w:rsid w:val="00684F81"/>
    <w:rsid w:val="00686106"/>
    <w:rsid w:val="006879A3"/>
    <w:rsid w:val="00687F87"/>
    <w:rsid w:val="006912AE"/>
    <w:rsid w:val="00693780"/>
    <w:rsid w:val="006946E6"/>
    <w:rsid w:val="0069781A"/>
    <w:rsid w:val="006A09CC"/>
    <w:rsid w:val="006A4643"/>
    <w:rsid w:val="006A4B07"/>
    <w:rsid w:val="006A51DF"/>
    <w:rsid w:val="006A669D"/>
    <w:rsid w:val="006B326D"/>
    <w:rsid w:val="006B4BED"/>
    <w:rsid w:val="006B6AD1"/>
    <w:rsid w:val="006B6DC8"/>
    <w:rsid w:val="006B7B8C"/>
    <w:rsid w:val="006C2112"/>
    <w:rsid w:val="006C4575"/>
    <w:rsid w:val="006C70AE"/>
    <w:rsid w:val="006C736E"/>
    <w:rsid w:val="006C77AE"/>
    <w:rsid w:val="006D15A7"/>
    <w:rsid w:val="006D2F78"/>
    <w:rsid w:val="006D48C2"/>
    <w:rsid w:val="006D4F35"/>
    <w:rsid w:val="006D5F12"/>
    <w:rsid w:val="006D6762"/>
    <w:rsid w:val="006D6C56"/>
    <w:rsid w:val="006D77ED"/>
    <w:rsid w:val="006E190F"/>
    <w:rsid w:val="006E2A5D"/>
    <w:rsid w:val="006E2E93"/>
    <w:rsid w:val="006E375A"/>
    <w:rsid w:val="006E3FA8"/>
    <w:rsid w:val="006E5306"/>
    <w:rsid w:val="006E69B4"/>
    <w:rsid w:val="006F0E7F"/>
    <w:rsid w:val="006F7AF8"/>
    <w:rsid w:val="00701470"/>
    <w:rsid w:val="00702B30"/>
    <w:rsid w:val="00703202"/>
    <w:rsid w:val="00703F61"/>
    <w:rsid w:val="007074B2"/>
    <w:rsid w:val="007110E2"/>
    <w:rsid w:val="00712913"/>
    <w:rsid w:val="00713C01"/>
    <w:rsid w:val="00713FCB"/>
    <w:rsid w:val="00715B86"/>
    <w:rsid w:val="007235E6"/>
    <w:rsid w:val="007261CD"/>
    <w:rsid w:val="00726C43"/>
    <w:rsid w:val="00731CB4"/>
    <w:rsid w:val="0073546E"/>
    <w:rsid w:val="0073609D"/>
    <w:rsid w:val="00740045"/>
    <w:rsid w:val="007415FE"/>
    <w:rsid w:val="00741927"/>
    <w:rsid w:val="00742EDB"/>
    <w:rsid w:val="00744E7E"/>
    <w:rsid w:val="00745C68"/>
    <w:rsid w:val="00746214"/>
    <w:rsid w:val="00746A83"/>
    <w:rsid w:val="00753138"/>
    <w:rsid w:val="00753254"/>
    <w:rsid w:val="00753299"/>
    <w:rsid w:val="00753AF9"/>
    <w:rsid w:val="00755BCB"/>
    <w:rsid w:val="00756959"/>
    <w:rsid w:val="00762B0D"/>
    <w:rsid w:val="007642C5"/>
    <w:rsid w:val="0077060C"/>
    <w:rsid w:val="00771504"/>
    <w:rsid w:val="007744E0"/>
    <w:rsid w:val="00775251"/>
    <w:rsid w:val="00775AD2"/>
    <w:rsid w:val="0077647B"/>
    <w:rsid w:val="00777994"/>
    <w:rsid w:val="00777E67"/>
    <w:rsid w:val="007805C4"/>
    <w:rsid w:val="007806E9"/>
    <w:rsid w:val="007808C1"/>
    <w:rsid w:val="007818A9"/>
    <w:rsid w:val="007818FF"/>
    <w:rsid w:val="0078294F"/>
    <w:rsid w:val="00784FD4"/>
    <w:rsid w:val="00786BBD"/>
    <w:rsid w:val="00787CB7"/>
    <w:rsid w:val="00790E0C"/>
    <w:rsid w:val="00791BB3"/>
    <w:rsid w:val="00794600"/>
    <w:rsid w:val="00795283"/>
    <w:rsid w:val="00797FF8"/>
    <w:rsid w:val="007A05EF"/>
    <w:rsid w:val="007A238A"/>
    <w:rsid w:val="007A67C8"/>
    <w:rsid w:val="007A6B99"/>
    <w:rsid w:val="007A7C1D"/>
    <w:rsid w:val="007B0A83"/>
    <w:rsid w:val="007B10AA"/>
    <w:rsid w:val="007B20B0"/>
    <w:rsid w:val="007B2E8C"/>
    <w:rsid w:val="007B3790"/>
    <w:rsid w:val="007B4810"/>
    <w:rsid w:val="007B54B3"/>
    <w:rsid w:val="007B714F"/>
    <w:rsid w:val="007C1D35"/>
    <w:rsid w:val="007C1EC7"/>
    <w:rsid w:val="007C28BB"/>
    <w:rsid w:val="007C5950"/>
    <w:rsid w:val="007C6FE3"/>
    <w:rsid w:val="007C759C"/>
    <w:rsid w:val="007C7BB9"/>
    <w:rsid w:val="007D2921"/>
    <w:rsid w:val="007D2AB1"/>
    <w:rsid w:val="007D307A"/>
    <w:rsid w:val="007D6DC2"/>
    <w:rsid w:val="007E08B0"/>
    <w:rsid w:val="007E0A38"/>
    <w:rsid w:val="007E1078"/>
    <w:rsid w:val="007E28E7"/>
    <w:rsid w:val="007E530E"/>
    <w:rsid w:val="007F0E1D"/>
    <w:rsid w:val="007F1024"/>
    <w:rsid w:val="007F57BD"/>
    <w:rsid w:val="008039A4"/>
    <w:rsid w:val="0080441F"/>
    <w:rsid w:val="0080474E"/>
    <w:rsid w:val="00804E3C"/>
    <w:rsid w:val="008111AB"/>
    <w:rsid w:val="00811B8A"/>
    <w:rsid w:val="008136B1"/>
    <w:rsid w:val="00813E1E"/>
    <w:rsid w:val="00813F2C"/>
    <w:rsid w:val="00813F88"/>
    <w:rsid w:val="0081459A"/>
    <w:rsid w:val="00814C76"/>
    <w:rsid w:val="00821427"/>
    <w:rsid w:val="0082201F"/>
    <w:rsid w:val="00822A5F"/>
    <w:rsid w:val="00822D26"/>
    <w:rsid w:val="008242D0"/>
    <w:rsid w:val="00825653"/>
    <w:rsid w:val="0083099E"/>
    <w:rsid w:val="008326C7"/>
    <w:rsid w:val="00833FAD"/>
    <w:rsid w:val="00834B08"/>
    <w:rsid w:val="00835E99"/>
    <w:rsid w:val="00837198"/>
    <w:rsid w:val="00841E72"/>
    <w:rsid w:val="008424EF"/>
    <w:rsid w:val="008440B7"/>
    <w:rsid w:val="0084443D"/>
    <w:rsid w:val="00844F01"/>
    <w:rsid w:val="008452B1"/>
    <w:rsid w:val="00845AC4"/>
    <w:rsid w:val="00852C5F"/>
    <w:rsid w:val="008538ED"/>
    <w:rsid w:val="008539EF"/>
    <w:rsid w:val="00855C74"/>
    <w:rsid w:val="00856C6E"/>
    <w:rsid w:val="008573C0"/>
    <w:rsid w:val="00860B84"/>
    <w:rsid w:val="008638B2"/>
    <w:rsid w:val="00864F18"/>
    <w:rsid w:val="00866EC3"/>
    <w:rsid w:val="0087167C"/>
    <w:rsid w:val="00871A0B"/>
    <w:rsid w:val="00872219"/>
    <w:rsid w:val="0087632E"/>
    <w:rsid w:val="008764E7"/>
    <w:rsid w:val="008765BA"/>
    <w:rsid w:val="0088504D"/>
    <w:rsid w:val="00885A08"/>
    <w:rsid w:val="00885CC1"/>
    <w:rsid w:val="00886109"/>
    <w:rsid w:val="00886C45"/>
    <w:rsid w:val="008879D9"/>
    <w:rsid w:val="00890DC0"/>
    <w:rsid w:val="00891107"/>
    <w:rsid w:val="00892715"/>
    <w:rsid w:val="0089446C"/>
    <w:rsid w:val="008A0759"/>
    <w:rsid w:val="008A0CFD"/>
    <w:rsid w:val="008A26E9"/>
    <w:rsid w:val="008A2F57"/>
    <w:rsid w:val="008A436F"/>
    <w:rsid w:val="008B3882"/>
    <w:rsid w:val="008B7CF2"/>
    <w:rsid w:val="008C04AE"/>
    <w:rsid w:val="008C2526"/>
    <w:rsid w:val="008C2676"/>
    <w:rsid w:val="008C2776"/>
    <w:rsid w:val="008C3130"/>
    <w:rsid w:val="008C62D9"/>
    <w:rsid w:val="008C64E9"/>
    <w:rsid w:val="008C70EF"/>
    <w:rsid w:val="008D59C5"/>
    <w:rsid w:val="008D5BF8"/>
    <w:rsid w:val="008D6090"/>
    <w:rsid w:val="008D7D55"/>
    <w:rsid w:val="008E213B"/>
    <w:rsid w:val="008E2261"/>
    <w:rsid w:val="008E292F"/>
    <w:rsid w:val="008E30A6"/>
    <w:rsid w:val="008E34FC"/>
    <w:rsid w:val="008E4DB2"/>
    <w:rsid w:val="008E5E3F"/>
    <w:rsid w:val="008E6AA9"/>
    <w:rsid w:val="008E732A"/>
    <w:rsid w:val="008E769F"/>
    <w:rsid w:val="008F01DF"/>
    <w:rsid w:val="008F0AB0"/>
    <w:rsid w:val="008F12BA"/>
    <w:rsid w:val="008F1D0F"/>
    <w:rsid w:val="008F237A"/>
    <w:rsid w:val="008F271D"/>
    <w:rsid w:val="008F4AA1"/>
    <w:rsid w:val="008F608C"/>
    <w:rsid w:val="008F6DDC"/>
    <w:rsid w:val="0090051A"/>
    <w:rsid w:val="0090099E"/>
    <w:rsid w:val="00900FDC"/>
    <w:rsid w:val="00902021"/>
    <w:rsid w:val="009041E3"/>
    <w:rsid w:val="009061FC"/>
    <w:rsid w:val="009067AE"/>
    <w:rsid w:val="00911670"/>
    <w:rsid w:val="00915EE1"/>
    <w:rsid w:val="00916836"/>
    <w:rsid w:val="0091740E"/>
    <w:rsid w:val="009175F5"/>
    <w:rsid w:val="00921744"/>
    <w:rsid w:val="0092179D"/>
    <w:rsid w:val="009244C5"/>
    <w:rsid w:val="00930628"/>
    <w:rsid w:val="009316A0"/>
    <w:rsid w:val="00933BEC"/>
    <w:rsid w:val="009352AD"/>
    <w:rsid w:val="00937D19"/>
    <w:rsid w:val="009410C3"/>
    <w:rsid w:val="00941D3C"/>
    <w:rsid w:val="00942C25"/>
    <w:rsid w:val="00944695"/>
    <w:rsid w:val="00950ABF"/>
    <w:rsid w:val="00952917"/>
    <w:rsid w:val="00954817"/>
    <w:rsid w:val="00955736"/>
    <w:rsid w:val="009619B3"/>
    <w:rsid w:val="009648A9"/>
    <w:rsid w:val="00965CA0"/>
    <w:rsid w:val="009703BF"/>
    <w:rsid w:val="00970BDE"/>
    <w:rsid w:val="00970FA9"/>
    <w:rsid w:val="00973273"/>
    <w:rsid w:val="00974136"/>
    <w:rsid w:val="00976C3F"/>
    <w:rsid w:val="0097792F"/>
    <w:rsid w:val="00981442"/>
    <w:rsid w:val="00981864"/>
    <w:rsid w:val="00981DE7"/>
    <w:rsid w:val="00983432"/>
    <w:rsid w:val="00983F78"/>
    <w:rsid w:val="00991AB3"/>
    <w:rsid w:val="00991D6A"/>
    <w:rsid w:val="0099210B"/>
    <w:rsid w:val="00993778"/>
    <w:rsid w:val="00995AA1"/>
    <w:rsid w:val="00997111"/>
    <w:rsid w:val="009A09B4"/>
    <w:rsid w:val="009A16F0"/>
    <w:rsid w:val="009A1B50"/>
    <w:rsid w:val="009A27A1"/>
    <w:rsid w:val="009A3734"/>
    <w:rsid w:val="009A488A"/>
    <w:rsid w:val="009A58F0"/>
    <w:rsid w:val="009A6BC3"/>
    <w:rsid w:val="009B156F"/>
    <w:rsid w:val="009B313C"/>
    <w:rsid w:val="009B5924"/>
    <w:rsid w:val="009B6D3A"/>
    <w:rsid w:val="009C0B23"/>
    <w:rsid w:val="009C0B52"/>
    <w:rsid w:val="009C12AB"/>
    <w:rsid w:val="009D0494"/>
    <w:rsid w:val="009D17C6"/>
    <w:rsid w:val="009D2247"/>
    <w:rsid w:val="009D235E"/>
    <w:rsid w:val="009D2AF2"/>
    <w:rsid w:val="009D33BC"/>
    <w:rsid w:val="009D6AC5"/>
    <w:rsid w:val="009E03FF"/>
    <w:rsid w:val="009E0B4D"/>
    <w:rsid w:val="009E457E"/>
    <w:rsid w:val="009E4CB9"/>
    <w:rsid w:val="009E7CA1"/>
    <w:rsid w:val="009F2AA1"/>
    <w:rsid w:val="009F3B33"/>
    <w:rsid w:val="009F74AC"/>
    <w:rsid w:val="009F7BF2"/>
    <w:rsid w:val="00A00577"/>
    <w:rsid w:val="00A00ADA"/>
    <w:rsid w:val="00A042DF"/>
    <w:rsid w:val="00A04E93"/>
    <w:rsid w:val="00A055D6"/>
    <w:rsid w:val="00A0710B"/>
    <w:rsid w:val="00A11A89"/>
    <w:rsid w:val="00A11F20"/>
    <w:rsid w:val="00A12625"/>
    <w:rsid w:val="00A12894"/>
    <w:rsid w:val="00A14758"/>
    <w:rsid w:val="00A202D6"/>
    <w:rsid w:val="00A20CDC"/>
    <w:rsid w:val="00A23194"/>
    <w:rsid w:val="00A23CF9"/>
    <w:rsid w:val="00A240CE"/>
    <w:rsid w:val="00A24925"/>
    <w:rsid w:val="00A30535"/>
    <w:rsid w:val="00A32A32"/>
    <w:rsid w:val="00A333E8"/>
    <w:rsid w:val="00A33F0D"/>
    <w:rsid w:val="00A346C9"/>
    <w:rsid w:val="00A41C25"/>
    <w:rsid w:val="00A42C04"/>
    <w:rsid w:val="00A42FAE"/>
    <w:rsid w:val="00A43586"/>
    <w:rsid w:val="00A442C7"/>
    <w:rsid w:val="00A44540"/>
    <w:rsid w:val="00A46421"/>
    <w:rsid w:val="00A46DC7"/>
    <w:rsid w:val="00A47742"/>
    <w:rsid w:val="00A52DA3"/>
    <w:rsid w:val="00A5770D"/>
    <w:rsid w:val="00A629EC"/>
    <w:rsid w:val="00A62AC9"/>
    <w:rsid w:val="00A62E52"/>
    <w:rsid w:val="00A64933"/>
    <w:rsid w:val="00A6600B"/>
    <w:rsid w:val="00A701BA"/>
    <w:rsid w:val="00A71B4F"/>
    <w:rsid w:val="00A73279"/>
    <w:rsid w:val="00A742A4"/>
    <w:rsid w:val="00A7640A"/>
    <w:rsid w:val="00A84554"/>
    <w:rsid w:val="00A851E9"/>
    <w:rsid w:val="00A85BE0"/>
    <w:rsid w:val="00A87658"/>
    <w:rsid w:val="00A87D93"/>
    <w:rsid w:val="00A90078"/>
    <w:rsid w:val="00A9152B"/>
    <w:rsid w:val="00A9471E"/>
    <w:rsid w:val="00A94FBA"/>
    <w:rsid w:val="00A9519B"/>
    <w:rsid w:val="00A9549D"/>
    <w:rsid w:val="00AA0F61"/>
    <w:rsid w:val="00AA1567"/>
    <w:rsid w:val="00AA3A1B"/>
    <w:rsid w:val="00AA3C32"/>
    <w:rsid w:val="00AA407D"/>
    <w:rsid w:val="00AA4D5D"/>
    <w:rsid w:val="00AA5DA9"/>
    <w:rsid w:val="00AB20B4"/>
    <w:rsid w:val="00AB33D4"/>
    <w:rsid w:val="00AB34A7"/>
    <w:rsid w:val="00AB3711"/>
    <w:rsid w:val="00AB39A4"/>
    <w:rsid w:val="00AB3B6A"/>
    <w:rsid w:val="00AB7F3E"/>
    <w:rsid w:val="00AC25BB"/>
    <w:rsid w:val="00AC3038"/>
    <w:rsid w:val="00AC3834"/>
    <w:rsid w:val="00AC3934"/>
    <w:rsid w:val="00AC4779"/>
    <w:rsid w:val="00AC642E"/>
    <w:rsid w:val="00AC6F8D"/>
    <w:rsid w:val="00AC7F61"/>
    <w:rsid w:val="00AD09BE"/>
    <w:rsid w:val="00AD30AE"/>
    <w:rsid w:val="00AD66E3"/>
    <w:rsid w:val="00AE0958"/>
    <w:rsid w:val="00AE124C"/>
    <w:rsid w:val="00AE1AEF"/>
    <w:rsid w:val="00AE241E"/>
    <w:rsid w:val="00AE5487"/>
    <w:rsid w:val="00AE7485"/>
    <w:rsid w:val="00AF063E"/>
    <w:rsid w:val="00AF12AE"/>
    <w:rsid w:val="00AF246B"/>
    <w:rsid w:val="00AF36CF"/>
    <w:rsid w:val="00AF40B0"/>
    <w:rsid w:val="00AF410C"/>
    <w:rsid w:val="00AF599A"/>
    <w:rsid w:val="00AF5F82"/>
    <w:rsid w:val="00B00F45"/>
    <w:rsid w:val="00B0197E"/>
    <w:rsid w:val="00B039DC"/>
    <w:rsid w:val="00B0414B"/>
    <w:rsid w:val="00B06350"/>
    <w:rsid w:val="00B06E45"/>
    <w:rsid w:val="00B116C9"/>
    <w:rsid w:val="00B16B32"/>
    <w:rsid w:val="00B16BEE"/>
    <w:rsid w:val="00B219DC"/>
    <w:rsid w:val="00B2219D"/>
    <w:rsid w:val="00B23040"/>
    <w:rsid w:val="00B24A04"/>
    <w:rsid w:val="00B340D0"/>
    <w:rsid w:val="00B3453F"/>
    <w:rsid w:val="00B366B9"/>
    <w:rsid w:val="00B36A24"/>
    <w:rsid w:val="00B373DE"/>
    <w:rsid w:val="00B407F8"/>
    <w:rsid w:val="00B40FB4"/>
    <w:rsid w:val="00B41C12"/>
    <w:rsid w:val="00B479D4"/>
    <w:rsid w:val="00B5203F"/>
    <w:rsid w:val="00B52AEA"/>
    <w:rsid w:val="00B56C9C"/>
    <w:rsid w:val="00B56ECB"/>
    <w:rsid w:val="00B574F5"/>
    <w:rsid w:val="00B60EDD"/>
    <w:rsid w:val="00B61473"/>
    <w:rsid w:val="00B617C4"/>
    <w:rsid w:val="00B6322E"/>
    <w:rsid w:val="00B63947"/>
    <w:rsid w:val="00B665D0"/>
    <w:rsid w:val="00B6668B"/>
    <w:rsid w:val="00B736DD"/>
    <w:rsid w:val="00B74468"/>
    <w:rsid w:val="00B75656"/>
    <w:rsid w:val="00B76483"/>
    <w:rsid w:val="00B76E4D"/>
    <w:rsid w:val="00B804B3"/>
    <w:rsid w:val="00B80A80"/>
    <w:rsid w:val="00B82782"/>
    <w:rsid w:val="00B83631"/>
    <w:rsid w:val="00B84A3F"/>
    <w:rsid w:val="00B84F5B"/>
    <w:rsid w:val="00B90972"/>
    <w:rsid w:val="00B9314A"/>
    <w:rsid w:val="00B94615"/>
    <w:rsid w:val="00B94D36"/>
    <w:rsid w:val="00B95E9B"/>
    <w:rsid w:val="00B963BD"/>
    <w:rsid w:val="00BA1B86"/>
    <w:rsid w:val="00BA2BE0"/>
    <w:rsid w:val="00BA4E07"/>
    <w:rsid w:val="00BA50B0"/>
    <w:rsid w:val="00BA53FC"/>
    <w:rsid w:val="00BA6AAE"/>
    <w:rsid w:val="00BA6F7F"/>
    <w:rsid w:val="00BA75DE"/>
    <w:rsid w:val="00BB2D96"/>
    <w:rsid w:val="00BB3582"/>
    <w:rsid w:val="00BB5D17"/>
    <w:rsid w:val="00BB6552"/>
    <w:rsid w:val="00BB6F2E"/>
    <w:rsid w:val="00BB7A63"/>
    <w:rsid w:val="00BC03B7"/>
    <w:rsid w:val="00BC0976"/>
    <w:rsid w:val="00BC343C"/>
    <w:rsid w:val="00BC3B7C"/>
    <w:rsid w:val="00BC4189"/>
    <w:rsid w:val="00BC43B6"/>
    <w:rsid w:val="00BC7915"/>
    <w:rsid w:val="00BD32EA"/>
    <w:rsid w:val="00BD7482"/>
    <w:rsid w:val="00BE51C3"/>
    <w:rsid w:val="00BE5490"/>
    <w:rsid w:val="00BE60D8"/>
    <w:rsid w:val="00BE644B"/>
    <w:rsid w:val="00BE6BCB"/>
    <w:rsid w:val="00BE717D"/>
    <w:rsid w:val="00BE778A"/>
    <w:rsid w:val="00BE7C2C"/>
    <w:rsid w:val="00BF07F4"/>
    <w:rsid w:val="00BF0882"/>
    <w:rsid w:val="00BF0FA3"/>
    <w:rsid w:val="00BF3FF3"/>
    <w:rsid w:val="00BF465D"/>
    <w:rsid w:val="00BF536B"/>
    <w:rsid w:val="00C00676"/>
    <w:rsid w:val="00C0122A"/>
    <w:rsid w:val="00C01FBD"/>
    <w:rsid w:val="00C02F5F"/>
    <w:rsid w:val="00C03705"/>
    <w:rsid w:val="00C052AC"/>
    <w:rsid w:val="00C05B32"/>
    <w:rsid w:val="00C07A02"/>
    <w:rsid w:val="00C10454"/>
    <w:rsid w:val="00C109EC"/>
    <w:rsid w:val="00C10AE1"/>
    <w:rsid w:val="00C11B71"/>
    <w:rsid w:val="00C11DF5"/>
    <w:rsid w:val="00C1273C"/>
    <w:rsid w:val="00C128CF"/>
    <w:rsid w:val="00C161BD"/>
    <w:rsid w:val="00C16650"/>
    <w:rsid w:val="00C16B41"/>
    <w:rsid w:val="00C206BC"/>
    <w:rsid w:val="00C20FF9"/>
    <w:rsid w:val="00C22F30"/>
    <w:rsid w:val="00C23086"/>
    <w:rsid w:val="00C24029"/>
    <w:rsid w:val="00C24186"/>
    <w:rsid w:val="00C25183"/>
    <w:rsid w:val="00C259F8"/>
    <w:rsid w:val="00C25F57"/>
    <w:rsid w:val="00C31D3F"/>
    <w:rsid w:val="00C33A1A"/>
    <w:rsid w:val="00C33FC3"/>
    <w:rsid w:val="00C34C3D"/>
    <w:rsid w:val="00C35957"/>
    <w:rsid w:val="00C371BD"/>
    <w:rsid w:val="00C41CC8"/>
    <w:rsid w:val="00C44A14"/>
    <w:rsid w:val="00C44CDD"/>
    <w:rsid w:val="00C5072C"/>
    <w:rsid w:val="00C51867"/>
    <w:rsid w:val="00C52F13"/>
    <w:rsid w:val="00C533B2"/>
    <w:rsid w:val="00C54B0B"/>
    <w:rsid w:val="00C54CDD"/>
    <w:rsid w:val="00C558AB"/>
    <w:rsid w:val="00C56618"/>
    <w:rsid w:val="00C5697C"/>
    <w:rsid w:val="00C61B31"/>
    <w:rsid w:val="00C61DE3"/>
    <w:rsid w:val="00C62E6D"/>
    <w:rsid w:val="00C6396C"/>
    <w:rsid w:val="00C64DF5"/>
    <w:rsid w:val="00C64E2F"/>
    <w:rsid w:val="00C65982"/>
    <w:rsid w:val="00C66B19"/>
    <w:rsid w:val="00C6783B"/>
    <w:rsid w:val="00C70DEB"/>
    <w:rsid w:val="00C76B86"/>
    <w:rsid w:val="00C77BD9"/>
    <w:rsid w:val="00C84AD2"/>
    <w:rsid w:val="00C85048"/>
    <w:rsid w:val="00C858C6"/>
    <w:rsid w:val="00C86A6C"/>
    <w:rsid w:val="00C872B6"/>
    <w:rsid w:val="00C91F6B"/>
    <w:rsid w:val="00C954F9"/>
    <w:rsid w:val="00C95D9F"/>
    <w:rsid w:val="00C9618D"/>
    <w:rsid w:val="00CA568D"/>
    <w:rsid w:val="00CA5BA7"/>
    <w:rsid w:val="00CA721E"/>
    <w:rsid w:val="00CB0762"/>
    <w:rsid w:val="00CB3368"/>
    <w:rsid w:val="00CB368D"/>
    <w:rsid w:val="00CB4DF3"/>
    <w:rsid w:val="00CB5044"/>
    <w:rsid w:val="00CB668D"/>
    <w:rsid w:val="00CB7D8A"/>
    <w:rsid w:val="00CC260E"/>
    <w:rsid w:val="00CD3C80"/>
    <w:rsid w:val="00CD4DA0"/>
    <w:rsid w:val="00CD771A"/>
    <w:rsid w:val="00CE0223"/>
    <w:rsid w:val="00CE0F41"/>
    <w:rsid w:val="00CE1BE3"/>
    <w:rsid w:val="00CE35AD"/>
    <w:rsid w:val="00CE3A74"/>
    <w:rsid w:val="00CE7EE2"/>
    <w:rsid w:val="00CF16E1"/>
    <w:rsid w:val="00CF309E"/>
    <w:rsid w:val="00CF56E3"/>
    <w:rsid w:val="00CF61AC"/>
    <w:rsid w:val="00CF6B0E"/>
    <w:rsid w:val="00D0393B"/>
    <w:rsid w:val="00D04721"/>
    <w:rsid w:val="00D050AA"/>
    <w:rsid w:val="00D051C8"/>
    <w:rsid w:val="00D070BD"/>
    <w:rsid w:val="00D07E22"/>
    <w:rsid w:val="00D11542"/>
    <w:rsid w:val="00D12782"/>
    <w:rsid w:val="00D14149"/>
    <w:rsid w:val="00D17C00"/>
    <w:rsid w:val="00D21BC3"/>
    <w:rsid w:val="00D23CD7"/>
    <w:rsid w:val="00D23DD8"/>
    <w:rsid w:val="00D2492B"/>
    <w:rsid w:val="00D2780E"/>
    <w:rsid w:val="00D27E5E"/>
    <w:rsid w:val="00D32C93"/>
    <w:rsid w:val="00D35D81"/>
    <w:rsid w:val="00D35E39"/>
    <w:rsid w:val="00D365B9"/>
    <w:rsid w:val="00D37C8C"/>
    <w:rsid w:val="00D427DA"/>
    <w:rsid w:val="00D43535"/>
    <w:rsid w:val="00D43CFD"/>
    <w:rsid w:val="00D440E5"/>
    <w:rsid w:val="00D44838"/>
    <w:rsid w:val="00D44AE4"/>
    <w:rsid w:val="00D45B58"/>
    <w:rsid w:val="00D5143D"/>
    <w:rsid w:val="00D544AD"/>
    <w:rsid w:val="00D5497C"/>
    <w:rsid w:val="00D561E4"/>
    <w:rsid w:val="00D61983"/>
    <w:rsid w:val="00D648ED"/>
    <w:rsid w:val="00D64AED"/>
    <w:rsid w:val="00D65DA0"/>
    <w:rsid w:val="00D70D90"/>
    <w:rsid w:val="00D71764"/>
    <w:rsid w:val="00D724B4"/>
    <w:rsid w:val="00D80549"/>
    <w:rsid w:val="00D816B8"/>
    <w:rsid w:val="00D84E4A"/>
    <w:rsid w:val="00D862C1"/>
    <w:rsid w:val="00D87614"/>
    <w:rsid w:val="00D87B47"/>
    <w:rsid w:val="00D93E99"/>
    <w:rsid w:val="00D94605"/>
    <w:rsid w:val="00D9688B"/>
    <w:rsid w:val="00DA2A45"/>
    <w:rsid w:val="00DA466A"/>
    <w:rsid w:val="00DA46FD"/>
    <w:rsid w:val="00DA577F"/>
    <w:rsid w:val="00DA79FA"/>
    <w:rsid w:val="00DB41DF"/>
    <w:rsid w:val="00DB775F"/>
    <w:rsid w:val="00DC0870"/>
    <w:rsid w:val="00DC08EE"/>
    <w:rsid w:val="00DC184F"/>
    <w:rsid w:val="00DC2891"/>
    <w:rsid w:val="00DC5B19"/>
    <w:rsid w:val="00DC6908"/>
    <w:rsid w:val="00DC6AC0"/>
    <w:rsid w:val="00DC6E41"/>
    <w:rsid w:val="00DC72E7"/>
    <w:rsid w:val="00DD1263"/>
    <w:rsid w:val="00DD1CDE"/>
    <w:rsid w:val="00DD2FCB"/>
    <w:rsid w:val="00DD71B0"/>
    <w:rsid w:val="00DE1592"/>
    <w:rsid w:val="00DE2330"/>
    <w:rsid w:val="00DE786C"/>
    <w:rsid w:val="00DF2424"/>
    <w:rsid w:val="00DF2D7E"/>
    <w:rsid w:val="00DF2E5A"/>
    <w:rsid w:val="00DF4795"/>
    <w:rsid w:val="00DF52B9"/>
    <w:rsid w:val="00DF5F2D"/>
    <w:rsid w:val="00E0124B"/>
    <w:rsid w:val="00E02B95"/>
    <w:rsid w:val="00E03964"/>
    <w:rsid w:val="00E04791"/>
    <w:rsid w:val="00E04B68"/>
    <w:rsid w:val="00E057A0"/>
    <w:rsid w:val="00E07009"/>
    <w:rsid w:val="00E1040C"/>
    <w:rsid w:val="00E10E00"/>
    <w:rsid w:val="00E11435"/>
    <w:rsid w:val="00E131DF"/>
    <w:rsid w:val="00E16D4A"/>
    <w:rsid w:val="00E224F4"/>
    <w:rsid w:val="00E24E7C"/>
    <w:rsid w:val="00E25372"/>
    <w:rsid w:val="00E25AA0"/>
    <w:rsid w:val="00E260A2"/>
    <w:rsid w:val="00E27605"/>
    <w:rsid w:val="00E3130C"/>
    <w:rsid w:val="00E32269"/>
    <w:rsid w:val="00E37629"/>
    <w:rsid w:val="00E4100F"/>
    <w:rsid w:val="00E41D8C"/>
    <w:rsid w:val="00E41EE2"/>
    <w:rsid w:val="00E426CA"/>
    <w:rsid w:val="00E4283B"/>
    <w:rsid w:val="00E42BB6"/>
    <w:rsid w:val="00E5085F"/>
    <w:rsid w:val="00E51CA5"/>
    <w:rsid w:val="00E5324F"/>
    <w:rsid w:val="00E549F1"/>
    <w:rsid w:val="00E549F8"/>
    <w:rsid w:val="00E56C6B"/>
    <w:rsid w:val="00E630AD"/>
    <w:rsid w:val="00E66320"/>
    <w:rsid w:val="00E66665"/>
    <w:rsid w:val="00E666B9"/>
    <w:rsid w:val="00E7389C"/>
    <w:rsid w:val="00E73E5B"/>
    <w:rsid w:val="00E75183"/>
    <w:rsid w:val="00E75E02"/>
    <w:rsid w:val="00E760A1"/>
    <w:rsid w:val="00E77180"/>
    <w:rsid w:val="00E7799A"/>
    <w:rsid w:val="00E808FF"/>
    <w:rsid w:val="00E80B29"/>
    <w:rsid w:val="00E8397E"/>
    <w:rsid w:val="00E84933"/>
    <w:rsid w:val="00E85C3E"/>
    <w:rsid w:val="00E85EE2"/>
    <w:rsid w:val="00E86755"/>
    <w:rsid w:val="00E87762"/>
    <w:rsid w:val="00E8779D"/>
    <w:rsid w:val="00E8799C"/>
    <w:rsid w:val="00E904AB"/>
    <w:rsid w:val="00E90F46"/>
    <w:rsid w:val="00E922B0"/>
    <w:rsid w:val="00E9438B"/>
    <w:rsid w:val="00EA2A50"/>
    <w:rsid w:val="00EA3566"/>
    <w:rsid w:val="00EA4EC2"/>
    <w:rsid w:val="00EA5150"/>
    <w:rsid w:val="00EA674F"/>
    <w:rsid w:val="00EB4BB1"/>
    <w:rsid w:val="00EB53EE"/>
    <w:rsid w:val="00EB6C9D"/>
    <w:rsid w:val="00EB72CD"/>
    <w:rsid w:val="00EB7508"/>
    <w:rsid w:val="00EB77EC"/>
    <w:rsid w:val="00EC079A"/>
    <w:rsid w:val="00EC08B7"/>
    <w:rsid w:val="00EC12FD"/>
    <w:rsid w:val="00EC45C2"/>
    <w:rsid w:val="00EC546C"/>
    <w:rsid w:val="00ED0243"/>
    <w:rsid w:val="00ED03A8"/>
    <w:rsid w:val="00ED0E40"/>
    <w:rsid w:val="00ED257A"/>
    <w:rsid w:val="00ED38AC"/>
    <w:rsid w:val="00ED5742"/>
    <w:rsid w:val="00ED59D7"/>
    <w:rsid w:val="00ED6045"/>
    <w:rsid w:val="00ED6602"/>
    <w:rsid w:val="00ED691B"/>
    <w:rsid w:val="00ED7163"/>
    <w:rsid w:val="00ED71FE"/>
    <w:rsid w:val="00ED76DE"/>
    <w:rsid w:val="00EE2EAF"/>
    <w:rsid w:val="00EE3525"/>
    <w:rsid w:val="00EE3A6D"/>
    <w:rsid w:val="00EF1A4E"/>
    <w:rsid w:val="00EF30F4"/>
    <w:rsid w:val="00EF3512"/>
    <w:rsid w:val="00EF4166"/>
    <w:rsid w:val="00EF4437"/>
    <w:rsid w:val="00EF5782"/>
    <w:rsid w:val="00EF6953"/>
    <w:rsid w:val="00EF75F4"/>
    <w:rsid w:val="00F02C5D"/>
    <w:rsid w:val="00F036B5"/>
    <w:rsid w:val="00F05805"/>
    <w:rsid w:val="00F06F99"/>
    <w:rsid w:val="00F0728B"/>
    <w:rsid w:val="00F1159E"/>
    <w:rsid w:val="00F1258B"/>
    <w:rsid w:val="00F13311"/>
    <w:rsid w:val="00F136AA"/>
    <w:rsid w:val="00F13860"/>
    <w:rsid w:val="00F13A1C"/>
    <w:rsid w:val="00F15DD3"/>
    <w:rsid w:val="00F201C9"/>
    <w:rsid w:val="00F232B2"/>
    <w:rsid w:val="00F2457A"/>
    <w:rsid w:val="00F24950"/>
    <w:rsid w:val="00F2523A"/>
    <w:rsid w:val="00F2595D"/>
    <w:rsid w:val="00F27B78"/>
    <w:rsid w:val="00F27EC2"/>
    <w:rsid w:val="00F309F1"/>
    <w:rsid w:val="00F30B6C"/>
    <w:rsid w:val="00F31A78"/>
    <w:rsid w:val="00F3530B"/>
    <w:rsid w:val="00F37B12"/>
    <w:rsid w:val="00F405BE"/>
    <w:rsid w:val="00F40646"/>
    <w:rsid w:val="00F42FCA"/>
    <w:rsid w:val="00F43EB2"/>
    <w:rsid w:val="00F50AF4"/>
    <w:rsid w:val="00F53830"/>
    <w:rsid w:val="00F53CFA"/>
    <w:rsid w:val="00F561EE"/>
    <w:rsid w:val="00F628B1"/>
    <w:rsid w:val="00F62F62"/>
    <w:rsid w:val="00F63955"/>
    <w:rsid w:val="00F6422E"/>
    <w:rsid w:val="00F650B6"/>
    <w:rsid w:val="00F65791"/>
    <w:rsid w:val="00F67E6F"/>
    <w:rsid w:val="00F7158A"/>
    <w:rsid w:val="00F72CB4"/>
    <w:rsid w:val="00F74C2D"/>
    <w:rsid w:val="00F755BC"/>
    <w:rsid w:val="00F76FE2"/>
    <w:rsid w:val="00F80C97"/>
    <w:rsid w:val="00F81ECB"/>
    <w:rsid w:val="00F858E8"/>
    <w:rsid w:val="00F871F4"/>
    <w:rsid w:val="00F911F7"/>
    <w:rsid w:val="00F91B28"/>
    <w:rsid w:val="00F92B0F"/>
    <w:rsid w:val="00F933DC"/>
    <w:rsid w:val="00F93EC1"/>
    <w:rsid w:val="00F94AF6"/>
    <w:rsid w:val="00F95657"/>
    <w:rsid w:val="00F972F2"/>
    <w:rsid w:val="00FA0FA4"/>
    <w:rsid w:val="00FA564A"/>
    <w:rsid w:val="00FA57B0"/>
    <w:rsid w:val="00FA6B55"/>
    <w:rsid w:val="00FA742C"/>
    <w:rsid w:val="00FB5C61"/>
    <w:rsid w:val="00FB5F14"/>
    <w:rsid w:val="00FB66A1"/>
    <w:rsid w:val="00FB6889"/>
    <w:rsid w:val="00FB741C"/>
    <w:rsid w:val="00FB74A9"/>
    <w:rsid w:val="00FB7A2A"/>
    <w:rsid w:val="00FC0407"/>
    <w:rsid w:val="00FC42C0"/>
    <w:rsid w:val="00FC4EBB"/>
    <w:rsid w:val="00FC5C50"/>
    <w:rsid w:val="00FC6D56"/>
    <w:rsid w:val="00FC704D"/>
    <w:rsid w:val="00FC736A"/>
    <w:rsid w:val="00FC75C8"/>
    <w:rsid w:val="00FD01B8"/>
    <w:rsid w:val="00FD205D"/>
    <w:rsid w:val="00FD2666"/>
    <w:rsid w:val="00FD27BA"/>
    <w:rsid w:val="00FD42A3"/>
    <w:rsid w:val="00FD505F"/>
    <w:rsid w:val="00FD758B"/>
    <w:rsid w:val="00FD7AE6"/>
    <w:rsid w:val="00FE0E6C"/>
    <w:rsid w:val="00FE3705"/>
    <w:rsid w:val="00FE4D08"/>
    <w:rsid w:val="00FE66D2"/>
    <w:rsid w:val="00FE753B"/>
    <w:rsid w:val="00FF0776"/>
    <w:rsid w:val="00FF1EEC"/>
    <w:rsid w:val="00FF2BD7"/>
    <w:rsid w:val="00FF33F5"/>
    <w:rsid w:val="00FF5341"/>
    <w:rsid w:val="01577D7D"/>
    <w:rsid w:val="01DE5F2F"/>
    <w:rsid w:val="01FE4693"/>
    <w:rsid w:val="0206739D"/>
    <w:rsid w:val="02640881"/>
    <w:rsid w:val="038D3A30"/>
    <w:rsid w:val="039E40F4"/>
    <w:rsid w:val="03A46AE2"/>
    <w:rsid w:val="03DD2309"/>
    <w:rsid w:val="041A09D4"/>
    <w:rsid w:val="045A19FC"/>
    <w:rsid w:val="056F01A1"/>
    <w:rsid w:val="058D33BB"/>
    <w:rsid w:val="05CF3110"/>
    <w:rsid w:val="05E27D18"/>
    <w:rsid w:val="060D12D6"/>
    <w:rsid w:val="065B005E"/>
    <w:rsid w:val="06622564"/>
    <w:rsid w:val="069616BC"/>
    <w:rsid w:val="06AA407C"/>
    <w:rsid w:val="06DE43C4"/>
    <w:rsid w:val="07343BF6"/>
    <w:rsid w:val="07A4640B"/>
    <w:rsid w:val="07C700DD"/>
    <w:rsid w:val="08C33490"/>
    <w:rsid w:val="08DC200B"/>
    <w:rsid w:val="08DF4E60"/>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0FF31CA4"/>
    <w:rsid w:val="100F0259"/>
    <w:rsid w:val="10267CB9"/>
    <w:rsid w:val="10D32AAC"/>
    <w:rsid w:val="10DA6AAC"/>
    <w:rsid w:val="10DD6E07"/>
    <w:rsid w:val="11542167"/>
    <w:rsid w:val="11E0182A"/>
    <w:rsid w:val="1202240B"/>
    <w:rsid w:val="12087AF7"/>
    <w:rsid w:val="122B51D2"/>
    <w:rsid w:val="123B039C"/>
    <w:rsid w:val="12555B49"/>
    <w:rsid w:val="13361A1F"/>
    <w:rsid w:val="13C87152"/>
    <w:rsid w:val="145E2D56"/>
    <w:rsid w:val="14874759"/>
    <w:rsid w:val="14E25169"/>
    <w:rsid w:val="15467BFB"/>
    <w:rsid w:val="1589170F"/>
    <w:rsid w:val="15FA1003"/>
    <w:rsid w:val="16573CA3"/>
    <w:rsid w:val="16905D01"/>
    <w:rsid w:val="16A53C60"/>
    <w:rsid w:val="17392357"/>
    <w:rsid w:val="17574C5F"/>
    <w:rsid w:val="181532CA"/>
    <w:rsid w:val="18AE5386"/>
    <w:rsid w:val="18CB2A08"/>
    <w:rsid w:val="196D0409"/>
    <w:rsid w:val="19A20B33"/>
    <w:rsid w:val="19BD1092"/>
    <w:rsid w:val="19C7600B"/>
    <w:rsid w:val="19CB5A07"/>
    <w:rsid w:val="1A8D29D5"/>
    <w:rsid w:val="1AA27925"/>
    <w:rsid w:val="1B053FD8"/>
    <w:rsid w:val="1C1B39DD"/>
    <w:rsid w:val="1C2B0464"/>
    <w:rsid w:val="1C3A70B9"/>
    <w:rsid w:val="1CC00EFB"/>
    <w:rsid w:val="1D284653"/>
    <w:rsid w:val="1D3601CD"/>
    <w:rsid w:val="1D3A681D"/>
    <w:rsid w:val="1D527F52"/>
    <w:rsid w:val="1D7F10D4"/>
    <w:rsid w:val="1E2B5829"/>
    <w:rsid w:val="1E6C7468"/>
    <w:rsid w:val="1E8E1861"/>
    <w:rsid w:val="1EE81310"/>
    <w:rsid w:val="1F4C398F"/>
    <w:rsid w:val="1F536462"/>
    <w:rsid w:val="1FD107FD"/>
    <w:rsid w:val="20500784"/>
    <w:rsid w:val="20F51DB6"/>
    <w:rsid w:val="2100086C"/>
    <w:rsid w:val="213C4461"/>
    <w:rsid w:val="216C4451"/>
    <w:rsid w:val="21A111E8"/>
    <w:rsid w:val="21C6573D"/>
    <w:rsid w:val="21D524E1"/>
    <w:rsid w:val="22A6431D"/>
    <w:rsid w:val="22C66329"/>
    <w:rsid w:val="2304487D"/>
    <w:rsid w:val="23160353"/>
    <w:rsid w:val="232429E6"/>
    <w:rsid w:val="234771DD"/>
    <w:rsid w:val="237A2F50"/>
    <w:rsid w:val="23A463C7"/>
    <w:rsid w:val="23E64DD4"/>
    <w:rsid w:val="24DC7436"/>
    <w:rsid w:val="25177823"/>
    <w:rsid w:val="25690332"/>
    <w:rsid w:val="25D927CA"/>
    <w:rsid w:val="25E37751"/>
    <w:rsid w:val="26051F0C"/>
    <w:rsid w:val="261006D4"/>
    <w:rsid w:val="263A0AB2"/>
    <w:rsid w:val="27BC641D"/>
    <w:rsid w:val="28091648"/>
    <w:rsid w:val="28331CBB"/>
    <w:rsid w:val="29406139"/>
    <w:rsid w:val="2977538F"/>
    <w:rsid w:val="29894948"/>
    <w:rsid w:val="29AB6728"/>
    <w:rsid w:val="29B27BEC"/>
    <w:rsid w:val="29BA48B9"/>
    <w:rsid w:val="2A167F42"/>
    <w:rsid w:val="2B0955EB"/>
    <w:rsid w:val="2CA24E45"/>
    <w:rsid w:val="2D736A9F"/>
    <w:rsid w:val="2D9E3E65"/>
    <w:rsid w:val="2E506684"/>
    <w:rsid w:val="2EBF1C56"/>
    <w:rsid w:val="2EED667E"/>
    <w:rsid w:val="2F4A0569"/>
    <w:rsid w:val="307526CD"/>
    <w:rsid w:val="3108172A"/>
    <w:rsid w:val="311C5B84"/>
    <w:rsid w:val="31456E38"/>
    <w:rsid w:val="31C928B3"/>
    <w:rsid w:val="32282A32"/>
    <w:rsid w:val="322875E4"/>
    <w:rsid w:val="32613037"/>
    <w:rsid w:val="331D6302"/>
    <w:rsid w:val="331D772F"/>
    <w:rsid w:val="333D3330"/>
    <w:rsid w:val="33847750"/>
    <w:rsid w:val="33D42F04"/>
    <w:rsid w:val="35B22E0B"/>
    <w:rsid w:val="360A6BA0"/>
    <w:rsid w:val="37E2130C"/>
    <w:rsid w:val="38432644"/>
    <w:rsid w:val="393028A9"/>
    <w:rsid w:val="399F6868"/>
    <w:rsid w:val="39BF5D27"/>
    <w:rsid w:val="39FE036B"/>
    <w:rsid w:val="3A125BFB"/>
    <w:rsid w:val="3A4E698C"/>
    <w:rsid w:val="3A603A62"/>
    <w:rsid w:val="3A7B7C41"/>
    <w:rsid w:val="3A8D7D00"/>
    <w:rsid w:val="3B02136A"/>
    <w:rsid w:val="3B4303B7"/>
    <w:rsid w:val="3BA75ED3"/>
    <w:rsid w:val="3BE44603"/>
    <w:rsid w:val="3C264C46"/>
    <w:rsid w:val="3C3A4CC1"/>
    <w:rsid w:val="3CA4253D"/>
    <w:rsid w:val="3D1B7736"/>
    <w:rsid w:val="3D222D9F"/>
    <w:rsid w:val="3D94533B"/>
    <w:rsid w:val="3DE01AAE"/>
    <w:rsid w:val="3E10732D"/>
    <w:rsid w:val="3E310271"/>
    <w:rsid w:val="3E366118"/>
    <w:rsid w:val="3E6E77CB"/>
    <w:rsid w:val="3E7536E1"/>
    <w:rsid w:val="3EB43710"/>
    <w:rsid w:val="3EBA71C9"/>
    <w:rsid w:val="3ED959B9"/>
    <w:rsid w:val="3F015944"/>
    <w:rsid w:val="3F8C6BED"/>
    <w:rsid w:val="3FC37058"/>
    <w:rsid w:val="3FFF7BA9"/>
    <w:rsid w:val="40C91BF0"/>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491D0F"/>
    <w:rsid w:val="47580242"/>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5E1C67"/>
    <w:rsid w:val="4DAD76EF"/>
    <w:rsid w:val="4E1C1049"/>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2E4F12"/>
    <w:rsid w:val="5894771E"/>
    <w:rsid w:val="58ED3F1E"/>
    <w:rsid w:val="59037FBE"/>
    <w:rsid w:val="591D051C"/>
    <w:rsid w:val="591E7CBE"/>
    <w:rsid w:val="59A56B19"/>
    <w:rsid w:val="5A280EEE"/>
    <w:rsid w:val="5A775823"/>
    <w:rsid w:val="5A88144C"/>
    <w:rsid w:val="5AFB2876"/>
    <w:rsid w:val="5B567326"/>
    <w:rsid w:val="5BEA4934"/>
    <w:rsid w:val="5C4330A5"/>
    <w:rsid w:val="5C454E95"/>
    <w:rsid w:val="5C8E42B1"/>
    <w:rsid w:val="5C8F0ACA"/>
    <w:rsid w:val="5CD30DF3"/>
    <w:rsid w:val="5D157E06"/>
    <w:rsid w:val="5D3A570F"/>
    <w:rsid w:val="5D9E1C58"/>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914B33"/>
    <w:rsid w:val="649800FE"/>
    <w:rsid w:val="64C517C3"/>
    <w:rsid w:val="64D678CB"/>
    <w:rsid w:val="6562476C"/>
    <w:rsid w:val="659D37A4"/>
    <w:rsid w:val="65B038FD"/>
    <w:rsid w:val="65DA3187"/>
    <w:rsid w:val="660B5A9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1E25B0"/>
    <w:rsid w:val="6A42096D"/>
    <w:rsid w:val="6A430864"/>
    <w:rsid w:val="6A732C70"/>
    <w:rsid w:val="6A8E7BA9"/>
    <w:rsid w:val="6A9C0253"/>
    <w:rsid w:val="6B283AB6"/>
    <w:rsid w:val="6B362CD2"/>
    <w:rsid w:val="6B9F3B9A"/>
    <w:rsid w:val="6C5D40AD"/>
    <w:rsid w:val="6C7F60B9"/>
    <w:rsid w:val="6D72021D"/>
    <w:rsid w:val="6DB044E3"/>
    <w:rsid w:val="6DBB057B"/>
    <w:rsid w:val="6DD347F7"/>
    <w:rsid w:val="6E67552C"/>
    <w:rsid w:val="6E922CEB"/>
    <w:rsid w:val="6EB34193"/>
    <w:rsid w:val="6F2711A9"/>
    <w:rsid w:val="6F472D92"/>
    <w:rsid w:val="6F71476C"/>
    <w:rsid w:val="6FA746B2"/>
    <w:rsid w:val="6FC55B08"/>
    <w:rsid w:val="70144EAD"/>
    <w:rsid w:val="703C5FD3"/>
    <w:rsid w:val="70663A0C"/>
    <w:rsid w:val="70F547D2"/>
    <w:rsid w:val="719C582B"/>
    <w:rsid w:val="722E6668"/>
    <w:rsid w:val="729E517B"/>
    <w:rsid w:val="73392ABC"/>
    <w:rsid w:val="733C0B01"/>
    <w:rsid w:val="733D728C"/>
    <w:rsid w:val="7527635A"/>
    <w:rsid w:val="755E7C6D"/>
    <w:rsid w:val="75896E70"/>
    <w:rsid w:val="767B27B0"/>
    <w:rsid w:val="76FD5A80"/>
    <w:rsid w:val="77604DDF"/>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B5924"/>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9B5924"/>
    <w:pPr>
      <w:keepNext/>
      <w:keepLines/>
      <w:spacing w:line="576" w:lineRule="auto"/>
      <w:outlineLvl w:val="0"/>
    </w:pPr>
    <w:rPr>
      <w:b/>
      <w:kern w:val="44"/>
      <w:sz w:val="44"/>
    </w:rPr>
  </w:style>
  <w:style w:type="paragraph" w:styleId="2">
    <w:name w:val="heading 2"/>
    <w:basedOn w:val="a"/>
    <w:next w:val="a"/>
    <w:link w:val="2Char"/>
    <w:uiPriority w:val="9"/>
    <w:unhideWhenUsed/>
    <w:qFormat/>
    <w:rsid w:val="009B5924"/>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9B5924"/>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9B5924"/>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9B5924"/>
    <w:pPr>
      <w:ind w:firstLineChars="100" w:firstLine="420"/>
    </w:pPr>
  </w:style>
  <w:style w:type="paragraph" w:styleId="a5">
    <w:name w:val="Body Text"/>
    <w:basedOn w:val="a"/>
    <w:uiPriority w:val="99"/>
    <w:unhideWhenUsed/>
    <w:qFormat/>
    <w:rsid w:val="009B5924"/>
  </w:style>
  <w:style w:type="paragraph" w:styleId="a6">
    <w:name w:val="Normal Indent"/>
    <w:basedOn w:val="a"/>
    <w:qFormat/>
    <w:rsid w:val="009B5924"/>
    <w:pPr>
      <w:ind w:firstLine="425"/>
    </w:pPr>
    <w:rPr>
      <w:rFonts w:ascii="Times New Roman" w:eastAsia="宋体" w:hAnsi="Times New Roman" w:cs="Times New Roman"/>
      <w:szCs w:val="20"/>
    </w:rPr>
  </w:style>
  <w:style w:type="paragraph" w:styleId="a7">
    <w:name w:val="caption"/>
    <w:basedOn w:val="a"/>
    <w:next w:val="a"/>
    <w:qFormat/>
    <w:rsid w:val="009B5924"/>
    <w:rPr>
      <w:rFonts w:ascii="Arial" w:eastAsia="黑体" w:hAnsi="Arial" w:cs="Arial"/>
      <w:sz w:val="20"/>
      <w:szCs w:val="20"/>
    </w:rPr>
  </w:style>
  <w:style w:type="paragraph" w:styleId="a8">
    <w:name w:val="Plain Text"/>
    <w:basedOn w:val="a"/>
    <w:link w:val="Char0"/>
    <w:qFormat/>
    <w:rsid w:val="009B5924"/>
    <w:rPr>
      <w:rFonts w:eastAsia="宋体"/>
      <w:sz w:val="24"/>
    </w:rPr>
  </w:style>
  <w:style w:type="paragraph" w:styleId="a9">
    <w:name w:val="Date"/>
    <w:basedOn w:val="a"/>
    <w:next w:val="a"/>
    <w:link w:val="Char1"/>
    <w:uiPriority w:val="99"/>
    <w:unhideWhenUsed/>
    <w:qFormat/>
    <w:rsid w:val="009B5924"/>
    <w:pPr>
      <w:ind w:leftChars="2500" w:left="100"/>
    </w:pPr>
  </w:style>
  <w:style w:type="paragraph" w:styleId="aa">
    <w:name w:val="Balloon Text"/>
    <w:basedOn w:val="a"/>
    <w:link w:val="Char2"/>
    <w:uiPriority w:val="99"/>
    <w:semiHidden/>
    <w:unhideWhenUsed/>
    <w:qFormat/>
    <w:rsid w:val="009B5924"/>
    <w:rPr>
      <w:sz w:val="18"/>
      <w:szCs w:val="18"/>
    </w:rPr>
  </w:style>
  <w:style w:type="paragraph" w:styleId="ab">
    <w:name w:val="footer"/>
    <w:basedOn w:val="a"/>
    <w:link w:val="Char3"/>
    <w:uiPriority w:val="99"/>
    <w:unhideWhenUsed/>
    <w:qFormat/>
    <w:rsid w:val="009B5924"/>
    <w:pPr>
      <w:tabs>
        <w:tab w:val="center" w:pos="4153"/>
        <w:tab w:val="right" w:pos="8306"/>
      </w:tabs>
      <w:snapToGrid w:val="0"/>
      <w:jc w:val="left"/>
    </w:pPr>
    <w:rPr>
      <w:sz w:val="18"/>
      <w:szCs w:val="18"/>
    </w:rPr>
  </w:style>
  <w:style w:type="paragraph" w:styleId="ac">
    <w:name w:val="header"/>
    <w:basedOn w:val="a"/>
    <w:link w:val="Char4"/>
    <w:uiPriority w:val="99"/>
    <w:unhideWhenUsed/>
    <w:qFormat/>
    <w:rsid w:val="009B5924"/>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rsid w:val="009B5924"/>
    <w:rPr>
      <w:rFonts w:ascii="Calibri" w:eastAsia="宋体" w:hAnsi="Calibri" w:cs="Times New Roman"/>
      <w:sz w:val="24"/>
      <w:szCs w:val="24"/>
    </w:rPr>
  </w:style>
  <w:style w:type="character" w:styleId="ae">
    <w:name w:val="Strong"/>
    <w:basedOn w:val="a1"/>
    <w:uiPriority w:val="22"/>
    <w:qFormat/>
    <w:rsid w:val="009B5924"/>
    <w:rPr>
      <w:b/>
      <w:bCs/>
    </w:rPr>
  </w:style>
  <w:style w:type="character" w:styleId="af">
    <w:name w:val="FollowedHyperlink"/>
    <w:basedOn w:val="a1"/>
    <w:uiPriority w:val="99"/>
    <w:unhideWhenUsed/>
    <w:qFormat/>
    <w:rsid w:val="009B5924"/>
    <w:rPr>
      <w:color w:val="000000"/>
      <w:u w:val="none"/>
    </w:rPr>
  </w:style>
  <w:style w:type="character" w:styleId="af0">
    <w:name w:val="Emphasis"/>
    <w:basedOn w:val="a1"/>
    <w:uiPriority w:val="20"/>
    <w:qFormat/>
    <w:rsid w:val="009B5924"/>
  </w:style>
  <w:style w:type="character" w:styleId="af1">
    <w:name w:val="Hyperlink"/>
    <w:basedOn w:val="a1"/>
    <w:uiPriority w:val="99"/>
    <w:unhideWhenUsed/>
    <w:qFormat/>
    <w:rsid w:val="009B5924"/>
    <w:rPr>
      <w:color w:val="0000FF"/>
      <w:u w:val="single"/>
    </w:rPr>
  </w:style>
  <w:style w:type="character" w:customStyle="1" w:styleId="Char4">
    <w:name w:val="页眉 Char"/>
    <w:basedOn w:val="a1"/>
    <w:link w:val="ac"/>
    <w:uiPriority w:val="99"/>
    <w:semiHidden/>
    <w:qFormat/>
    <w:rsid w:val="009B5924"/>
    <w:rPr>
      <w:sz w:val="18"/>
      <w:szCs w:val="18"/>
    </w:rPr>
  </w:style>
  <w:style w:type="character" w:customStyle="1" w:styleId="Char3">
    <w:name w:val="页脚 Char"/>
    <w:basedOn w:val="a1"/>
    <w:link w:val="ab"/>
    <w:uiPriority w:val="99"/>
    <w:semiHidden/>
    <w:qFormat/>
    <w:rsid w:val="009B5924"/>
    <w:rPr>
      <w:sz w:val="18"/>
      <w:szCs w:val="18"/>
    </w:rPr>
  </w:style>
  <w:style w:type="character" w:customStyle="1" w:styleId="Char10">
    <w:name w:val="纯文本 Char1"/>
    <w:link w:val="a8"/>
    <w:qFormat/>
    <w:rsid w:val="009B5924"/>
    <w:rPr>
      <w:rFonts w:eastAsia="宋体"/>
      <w:sz w:val="24"/>
    </w:rPr>
  </w:style>
  <w:style w:type="character" w:customStyle="1" w:styleId="Char0">
    <w:name w:val="纯文本 Char"/>
    <w:basedOn w:val="a1"/>
    <w:link w:val="a8"/>
    <w:uiPriority w:val="99"/>
    <w:semiHidden/>
    <w:qFormat/>
    <w:rsid w:val="009B5924"/>
    <w:rPr>
      <w:rFonts w:ascii="宋体" w:eastAsia="宋体" w:hAnsi="Courier New" w:cs="Courier New"/>
      <w:szCs w:val="21"/>
    </w:rPr>
  </w:style>
  <w:style w:type="paragraph" w:customStyle="1" w:styleId="Default">
    <w:name w:val="Default"/>
    <w:qFormat/>
    <w:rsid w:val="009B5924"/>
    <w:pPr>
      <w:widowControl w:val="0"/>
      <w:autoSpaceDE w:val="0"/>
      <w:autoSpaceDN w:val="0"/>
      <w:adjustRightInd w:val="0"/>
    </w:pPr>
    <w:rPr>
      <w:rFonts w:ascii="宋体" w:eastAsia="宋体" w:hAnsiTheme="minorHAnsi" w:cs="宋体"/>
      <w:color w:val="000000"/>
      <w:sz w:val="24"/>
      <w:szCs w:val="24"/>
    </w:rPr>
  </w:style>
  <w:style w:type="paragraph" w:customStyle="1" w:styleId="10">
    <w:name w:val="列出段落1"/>
    <w:basedOn w:val="a"/>
    <w:uiPriority w:val="34"/>
    <w:qFormat/>
    <w:rsid w:val="009B5924"/>
    <w:pPr>
      <w:ind w:firstLineChars="200" w:firstLine="420"/>
    </w:pPr>
  </w:style>
  <w:style w:type="character" w:customStyle="1" w:styleId="Char1">
    <w:name w:val="日期 Char"/>
    <w:basedOn w:val="a1"/>
    <w:link w:val="a9"/>
    <w:uiPriority w:val="99"/>
    <w:semiHidden/>
    <w:qFormat/>
    <w:rsid w:val="009B5924"/>
  </w:style>
  <w:style w:type="paragraph" w:styleId="af2">
    <w:name w:val="List Paragraph"/>
    <w:basedOn w:val="a"/>
    <w:uiPriority w:val="99"/>
    <w:unhideWhenUsed/>
    <w:qFormat/>
    <w:rsid w:val="009B5924"/>
    <w:pPr>
      <w:ind w:firstLineChars="200" w:firstLine="420"/>
    </w:pPr>
  </w:style>
  <w:style w:type="character" w:customStyle="1" w:styleId="CharChar">
    <w:name w:val="正文文本缩进 Char Char"/>
    <w:link w:val="11"/>
    <w:qFormat/>
    <w:rsid w:val="009B5924"/>
    <w:rPr>
      <w:rFonts w:ascii="宋体"/>
      <w:sz w:val="24"/>
    </w:rPr>
  </w:style>
  <w:style w:type="paragraph" w:customStyle="1" w:styleId="11">
    <w:name w:val="正文文本缩进1"/>
    <w:basedOn w:val="a"/>
    <w:link w:val="CharChar"/>
    <w:qFormat/>
    <w:rsid w:val="009B5924"/>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9B5924"/>
    <w:rPr>
      <w:sz w:val="24"/>
    </w:rPr>
  </w:style>
  <w:style w:type="paragraph" w:customStyle="1" w:styleId="12">
    <w:name w:val="日期1"/>
    <w:basedOn w:val="a"/>
    <w:next w:val="a"/>
    <w:link w:val="CharChar0"/>
    <w:qFormat/>
    <w:rsid w:val="009B5924"/>
    <w:rPr>
      <w:rFonts w:ascii="Times New Roman" w:eastAsia="宋体" w:hAnsi="Times New Roman" w:cs="Times New Roman"/>
      <w:kern w:val="0"/>
      <w:sz w:val="24"/>
      <w:szCs w:val="20"/>
    </w:rPr>
  </w:style>
  <w:style w:type="paragraph" w:customStyle="1" w:styleId="13">
    <w:name w:val="正文缩进1"/>
    <w:basedOn w:val="a"/>
    <w:qFormat/>
    <w:rsid w:val="009B5924"/>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9B5924"/>
    <w:rPr>
      <w:rFonts w:ascii="Arial" w:eastAsia="微软雅黑" w:hAnsi="Arial" w:cs="Times New Roman"/>
      <w:b/>
      <w:kern w:val="0"/>
      <w:sz w:val="28"/>
      <w:szCs w:val="20"/>
    </w:rPr>
  </w:style>
  <w:style w:type="character" w:customStyle="1" w:styleId="apple-converted-space">
    <w:name w:val="apple-converted-space"/>
    <w:basedOn w:val="a1"/>
    <w:qFormat/>
    <w:rsid w:val="009B5924"/>
  </w:style>
  <w:style w:type="character" w:customStyle="1" w:styleId="Char">
    <w:name w:val="信息标题 Char"/>
    <w:basedOn w:val="a1"/>
    <w:link w:val="a0"/>
    <w:uiPriority w:val="99"/>
    <w:qFormat/>
    <w:rsid w:val="009B5924"/>
    <w:rPr>
      <w:rFonts w:ascii="Arial" w:eastAsiaTheme="minorEastAsia" w:hAnsi="Arial" w:cs="Arial"/>
      <w:kern w:val="2"/>
      <w:sz w:val="24"/>
      <w:szCs w:val="24"/>
      <w:shd w:val="clear" w:color="auto" w:fill="7F7F7F"/>
    </w:rPr>
  </w:style>
  <w:style w:type="character" w:customStyle="1" w:styleId="hover25">
    <w:name w:val="hover25"/>
    <w:basedOn w:val="a1"/>
    <w:qFormat/>
    <w:rsid w:val="009B5924"/>
  </w:style>
  <w:style w:type="character" w:customStyle="1" w:styleId="red">
    <w:name w:val="red"/>
    <w:basedOn w:val="a1"/>
    <w:qFormat/>
    <w:rsid w:val="009B5924"/>
    <w:rPr>
      <w:color w:val="FF0000"/>
      <w:sz w:val="18"/>
      <w:szCs w:val="18"/>
    </w:rPr>
  </w:style>
  <w:style w:type="character" w:customStyle="1" w:styleId="red1">
    <w:name w:val="red1"/>
    <w:basedOn w:val="a1"/>
    <w:qFormat/>
    <w:rsid w:val="009B5924"/>
    <w:rPr>
      <w:color w:val="FF0000"/>
      <w:sz w:val="18"/>
      <w:szCs w:val="18"/>
    </w:rPr>
  </w:style>
  <w:style w:type="character" w:customStyle="1" w:styleId="red2">
    <w:name w:val="red2"/>
    <w:basedOn w:val="a1"/>
    <w:qFormat/>
    <w:rsid w:val="009B5924"/>
    <w:rPr>
      <w:color w:val="FF0000"/>
    </w:rPr>
  </w:style>
  <w:style w:type="character" w:customStyle="1" w:styleId="blue">
    <w:name w:val="blue"/>
    <w:basedOn w:val="a1"/>
    <w:qFormat/>
    <w:rsid w:val="009B5924"/>
    <w:rPr>
      <w:color w:val="0371C6"/>
      <w:sz w:val="21"/>
      <w:szCs w:val="21"/>
    </w:rPr>
  </w:style>
  <w:style w:type="character" w:customStyle="1" w:styleId="green">
    <w:name w:val="green"/>
    <w:basedOn w:val="a1"/>
    <w:qFormat/>
    <w:rsid w:val="009B5924"/>
    <w:rPr>
      <w:color w:val="66AE00"/>
      <w:sz w:val="18"/>
      <w:szCs w:val="18"/>
    </w:rPr>
  </w:style>
  <w:style w:type="character" w:customStyle="1" w:styleId="green1">
    <w:name w:val="green1"/>
    <w:basedOn w:val="a1"/>
    <w:qFormat/>
    <w:rsid w:val="009B5924"/>
    <w:rPr>
      <w:color w:val="66AE00"/>
      <w:sz w:val="18"/>
      <w:szCs w:val="18"/>
    </w:rPr>
  </w:style>
  <w:style w:type="character" w:customStyle="1" w:styleId="right">
    <w:name w:val="right"/>
    <w:basedOn w:val="a1"/>
    <w:qFormat/>
    <w:rsid w:val="009B5924"/>
    <w:rPr>
      <w:color w:val="999999"/>
      <w:sz w:val="18"/>
      <w:szCs w:val="18"/>
    </w:rPr>
  </w:style>
  <w:style w:type="character" w:customStyle="1" w:styleId="gb-jt">
    <w:name w:val="gb-jt"/>
    <w:basedOn w:val="a1"/>
    <w:qFormat/>
    <w:rsid w:val="009B5924"/>
  </w:style>
  <w:style w:type="character" w:customStyle="1" w:styleId="Char2">
    <w:name w:val="批注框文本 Char"/>
    <w:basedOn w:val="a1"/>
    <w:link w:val="aa"/>
    <w:uiPriority w:val="99"/>
    <w:semiHidden/>
    <w:qFormat/>
    <w:rsid w:val="009B592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36DAD4-1120-47C4-B283-91A844B3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55</Pages>
  <Words>4294</Words>
  <Characters>24481</Characters>
  <Application>Microsoft Office Word</Application>
  <DocSecurity>0</DocSecurity>
  <Lines>204</Lines>
  <Paragraphs>57</Paragraphs>
  <ScaleCrop>false</ScaleCrop>
  <Company>Microsoft</Company>
  <LinksUpToDate>false</LinksUpToDate>
  <CharactersWithSpaces>28718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鄢陵县公共资源交易中心:梁淑霞</cp:lastModifiedBy>
  <cp:revision>631</cp:revision>
  <cp:lastPrinted>2018-02-12T02:25:00Z</cp:lastPrinted>
  <dcterms:created xsi:type="dcterms:W3CDTF">2017-11-29T08:03:00Z</dcterms:created>
  <dcterms:modified xsi:type="dcterms:W3CDTF">2018-11-20T00:44:00Z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