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2B" w:rsidRPr="00C60AA2" w:rsidRDefault="00472A2B" w:rsidP="00200580">
      <w:pPr>
        <w:pStyle w:val="ab"/>
        <w:spacing w:before="150" w:beforeAutospacing="0" w:after="150" w:afterAutospacing="0"/>
        <w:ind w:left="150" w:right="150"/>
        <w:rPr>
          <w:rStyle w:val="ad"/>
          <w:color w:val="000000" w:themeColor="text1"/>
          <w:sz w:val="44"/>
          <w:szCs w:val="44"/>
          <w:shd w:val="clear" w:color="070000" w:fill="FFFFFF"/>
        </w:rPr>
      </w:pPr>
    </w:p>
    <w:p w:rsidR="009937EC" w:rsidRDefault="009937EC" w:rsidP="00200580">
      <w:pPr>
        <w:jc w:val="center"/>
        <w:rPr>
          <w:rFonts w:ascii="宋体" w:hAnsi="宋体"/>
          <w:b/>
          <w:color w:val="000000" w:themeColor="text1"/>
          <w:spacing w:val="20"/>
          <w:sz w:val="52"/>
          <w:szCs w:val="52"/>
        </w:rPr>
      </w:pPr>
      <w:r w:rsidRPr="009937EC">
        <w:rPr>
          <w:rFonts w:ascii="宋体" w:hAnsi="宋体" w:hint="eastAsia"/>
          <w:b/>
          <w:color w:val="000000" w:themeColor="text1"/>
          <w:spacing w:val="20"/>
          <w:sz w:val="52"/>
          <w:szCs w:val="52"/>
        </w:rPr>
        <w:t>襄城县档案监控和环境管理系统项目</w:t>
      </w:r>
    </w:p>
    <w:p w:rsidR="00472A2B" w:rsidRPr="00C60AA2" w:rsidRDefault="00472A2B" w:rsidP="00200580">
      <w:pPr>
        <w:jc w:val="center"/>
        <w:rPr>
          <w:rFonts w:ascii="宋体" w:hAnsi="宋体"/>
          <w:b/>
          <w:color w:val="000000" w:themeColor="text1"/>
          <w:spacing w:val="20"/>
          <w:sz w:val="52"/>
          <w:szCs w:val="52"/>
        </w:rPr>
      </w:pPr>
      <w:r w:rsidRPr="00C60AA2">
        <w:rPr>
          <w:rFonts w:ascii="宋体" w:hAnsi="宋体" w:hint="eastAsia"/>
          <w:b/>
          <w:color w:val="000000" w:themeColor="text1"/>
          <w:spacing w:val="20"/>
          <w:sz w:val="52"/>
          <w:szCs w:val="52"/>
        </w:rPr>
        <w:t>公开招标文件</w:t>
      </w:r>
    </w:p>
    <w:p w:rsidR="00472A2B" w:rsidRPr="00C60AA2" w:rsidRDefault="00472A2B" w:rsidP="00200580">
      <w:pPr>
        <w:jc w:val="left"/>
        <w:rPr>
          <w:rFonts w:ascii="宋体" w:hAnsi="宋体"/>
          <w:b/>
          <w:color w:val="000000" w:themeColor="text1"/>
          <w:spacing w:val="20"/>
          <w:sz w:val="44"/>
          <w:szCs w:val="44"/>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（项目编号：XZZ-G20180</w:t>
      </w:r>
      <w:r w:rsidR="009937EC">
        <w:rPr>
          <w:rFonts w:ascii="宋体" w:hAnsi="宋体" w:hint="eastAsia"/>
          <w:b/>
          <w:color w:val="000000" w:themeColor="text1"/>
          <w:spacing w:val="20"/>
          <w:sz w:val="36"/>
          <w:szCs w:val="36"/>
        </w:rPr>
        <w:t>58</w:t>
      </w:r>
      <w:r w:rsidRPr="00C60AA2">
        <w:rPr>
          <w:rFonts w:ascii="宋体" w:hAnsi="宋体" w:hint="eastAsia"/>
          <w:b/>
          <w:color w:val="000000" w:themeColor="text1"/>
          <w:spacing w:val="20"/>
          <w:sz w:val="36"/>
          <w:szCs w:val="36"/>
        </w:rPr>
        <w:t>）</w:t>
      </w:r>
    </w:p>
    <w:p w:rsidR="00472A2B" w:rsidRPr="00C60AA2" w:rsidRDefault="00472A2B" w:rsidP="00200580">
      <w:pPr>
        <w:jc w:val="left"/>
        <w:rPr>
          <w:rFonts w:ascii="宋体" w:hAnsi="宋体"/>
          <w:b/>
          <w:color w:val="000000" w:themeColor="text1"/>
          <w:spacing w:val="20"/>
          <w:sz w:val="44"/>
          <w:szCs w:val="44"/>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5029D9"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center"/>
        <w:rPr>
          <w:rFonts w:ascii="宋体" w:hAnsi="宋体"/>
          <w:b/>
          <w:color w:val="000000" w:themeColor="text1"/>
          <w:spacing w:val="20"/>
          <w:sz w:val="36"/>
          <w:szCs w:val="36"/>
        </w:rPr>
      </w:pPr>
      <w:r w:rsidRPr="00C60AA2">
        <w:rPr>
          <w:rFonts w:ascii="宋体" w:hAnsi="宋体" w:hint="eastAsia"/>
          <w:b/>
          <w:color w:val="000000" w:themeColor="text1"/>
          <w:spacing w:val="20"/>
          <w:sz w:val="36"/>
          <w:szCs w:val="36"/>
        </w:rPr>
        <w:t>襄城县政府采购中心</w:t>
      </w:r>
    </w:p>
    <w:p w:rsidR="00472A2B" w:rsidRPr="00C60AA2" w:rsidRDefault="00472A2B" w:rsidP="00200580">
      <w:pPr>
        <w:pStyle w:val="a0"/>
        <w:ind w:firstLineChars="804" w:firstLine="3227"/>
        <w:jc w:val="left"/>
        <w:rPr>
          <w:rFonts w:ascii="宋体" w:eastAsia="宋体" w:hAnsi="宋体"/>
          <w:b/>
          <w:color w:val="000000" w:themeColor="text1"/>
          <w:spacing w:val="20"/>
          <w:sz w:val="36"/>
          <w:szCs w:val="36"/>
        </w:rPr>
      </w:pPr>
      <w:r w:rsidRPr="00C60AA2">
        <w:rPr>
          <w:rFonts w:ascii="宋体" w:eastAsia="宋体" w:hAnsi="宋体" w:hint="eastAsia"/>
          <w:b/>
          <w:color w:val="000000" w:themeColor="text1"/>
          <w:spacing w:val="20"/>
          <w:sz w:val="36"/>
          <w:szCs w:val="36"/>
        </w:rPr>
        <w:t>2018年</w:t>
      </w:r>
      <w:r w:rsidR="009937EC">
        <w:rPr>
          <w:rFonts w:ascii="宋体" w:eastAsia="宋体" w:hAnsi="宋体" w:hint="eastAsia"/>
          <w:b/>
          <w:color w:val="000000" w:themeColor="text1"/>
          <w:spacing w:val="20"/>
          <w:sz w:val="36"/>
          <w:szCs w:val="36"/>
        </w:rPr>
        <w:t>10</w:t>
      </w:r>
      <w:r w:rsidRPr="00C60AA2">
        <w:rPr>
          <w:rFonts w:ascii="宋体" w:eastAsia="宋体" w:hAnsi="宋体" w:hint="eastAsia"/>
          <w:b/>
          <w:color w:val="000000" w:themeColor="text1"/>
          <w:spacing w:val="20"/>
          <w:sz w:val="36"/>
          <w:szCs w:val="36"/>
        </w:rPr>
        <w:t>月</w:t>
      </w:r>
      <w:r w:rsidR="009937EC">
        <w:rPr>
          <w:rFonts w:ascii="宋体" w:eastAsia="宋体" w:hAnsi="宋体" w:hint="eastAsia"/>
          <w:b/>
          <w:color w:val="000000" w:themeColor="text1"/>
          <w:spacing w:val="20"/>
          <w:sz w:val="36"/>
          <w:szCs w:val="36"/>
        </w:rPr>
        <w:t>11</w:t>
      </w:r>
      <w:r w:rsidRPr="00C60AA2">
        <w:rPr>
          <w:rFonts w:ascii="宋体" w:eastAsia="宋体" w:hAnsi="宋体" w:hint="eastAsia"/>
          <w:b/>
          <w:color w:val="000000" w:themeColor="text1"/>
          <w:spacing w:val="20"/>
          <w:sz w:val="36"/>
          <w:szCs w:val="36"/>
        </w:rPr>
        <w:t>日</w:t>
      </w:r>
    </w:p>
    <w:p w:rsidR="00472A2B" w:rsidRPr="00C60AA2" w:rsidRDefault="00472A2B" w:rsidP="00200580">
      <w:pPr>
        <w:jc w:val="left"/>
        <w:rPr>
          <w:rFonts w:ascii="宋体" w:hAnsi="宋体"/>
          <w:b/>
          <w:color w:val="000000" w:themeColor="text1"/>
          <w:spacing w:val="20"/>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jc w:val="left"/>
        <w:rPr>
          <w:rFonts w:ascii="黑体" w:eastAsia="黑体"/>
          <w:color w:val="000000" w:themeColor="text1"/>
          <w:sz w:val="36"/>
          <w:szCs w:val="36"/>
        </w:rPr>
      </w:pPr>
    </w:p>
    <w:p w:rsidR="00472A2B" w:rsidRPr="00C60AA2" w:rsidRDefault="00472A2B" w:rsidP="00200580">
      <w:pPr>
        <w:ind w:firstLineChars="1100" w:firstLine="3960"/>
        <w:jc w:val="left"/>
        <w:rPr>
          <w:rFonts w:ascii="黑体" w:eastAsia="黑体"/>
          <w:color w:val="000000" w:themeColor="text1"/>
          <w:sz w:val="32"/>
          <w:szCs w:val="32"/>
        </w:rPr>
      </w:pPr>
      <w:r w:rsidRPr="00C60AA2">
        <w:rPr>
          <w:rFonts w:ascii="黑体" w:eastAsia="黑体" w:hint="eastAsia"/>
          <w:color w:val="000000" w:themeColor="text1"/>
          <w:sz w:val="36"/>
          <w:szCs w:val="36"/>
        </w:rPr>
        <w:lastRenderedPageBreak/>
        <w:t>招标文件目录</w:t>
      </w:r>
    </w:p>
    <w:p w:rsidR="00472A2B" w:rsidRPr="00C60AA2" w:rsidRDefault="00472A2B" w:rsidP="00200580">
      <w:pPr>
        <w:jc w:val="left"/>
        <w:rPr>
          <w:color w:val="000000" w:themeColor="text1"/>
          <w:sz w:val="32"/>
          <w:szCs w:val="32"/>
        </w:rPr>
      </w:pP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一、公开招标邀请函</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 xml:space="preserve"> 3</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二、项目需求及其它要求</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sidRPr="00C60AA2">
        <w:rPr>
          <w:rFonts w:ascii="宋体" w:hAnsi="宋体" w:hint="eastAsia"/>
          <w:color w:val="000000" w:themeColor="text1"/>
          <w:sz w:val="30"/>
          <w:szCs w:val="30"/>
        </w:rPr>
        <w:t>8</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三、投标人须知 </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26</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（一）说明和释义</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（二）招标文件说明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（三</w:t>
      </w:r>
      <w:r w:rsidRPr="00C60AA2">
        <w:rPr>
          <w:rFonts w:ascii="宋体" w:hAnsi="宋体"/>
          <w:color w:val="000000" w:themeColor="text1"/>
          <w:sz w:val="30"/>
          <w:szCs w:val="30"/>
        </w:rPr>
        <w:t>）</w:t>
      </w:r>
      <w:r w:rsidRPr="00C60AA2">
        <w:rPr>
          <w:rFonts w:ascii="宋体" w:hAnsi="宋体" w:hint="eastAsia"/>
          <w:color w:val="000000" w:themeColor="text1"/>
          <w:sz w:val="30"/>
          <w:szCs w:val="30"/>
        </w:rPr>
        <w:t>投标文件的编写和说明</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（四）投标文件的递交</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（五）特别提示</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（六）开标和评标</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 xml:space="preserve">（七）授予合同 </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四、合同一般条款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42</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五、合同特殊条款</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45</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六、合同书</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46</w:t>
      </w:r>
    </w:p>
    <w:p w:rsidR="00472A2B" w:rsidRPr="00C60AA2" w:rsidRDefault="00472A2B" w:rsidP="00200580">
      <w:pPr>
        <w:jc w:val="left"/>
        <w:rPr>
          <w:rFonts w:ascii="宋体" w:hAnsi="宋体"/>
          <w:color w:val="000000" w:themeColor="text1"/>
          <w:sz w:val="30"/>
          <w:szCs w:val="30"/>
        </w:rPr>
      </w:pPr>
      <w:r w:rsidRPr="00C60AA2">
        <w:rPr>
          <w:rFonts w:ascii="宋体" w:hAnsi="宋体" w:hint="eastAsia"/>
          <w:color w:val="000000" w:themeColor="text1"/>
          <w:sz w:val="30"/>
          <w:szCs w:val="30"/>
        </w:rPr>
        <w:t>七、</w:t>
      </w:r>
      <w:r>
        <w:rPr>
          <w:rFonts w:ascii="宋体" w:hAnsi="宋体" w:hint="eastAsia"/>
          <w:color w:val="000000" w:themeColor="text1"/>
          <w:sz w:val="30"/>
          <w:szCs w:val="30"/>
        </w:rPr>
        <w:t>投标文件有关格式</w:t>
      </w:r>
      <w:r w:rsidRPr="00C60AA2">
        <w:rPr>
          <w:rFonts w:ascii="宋体" w:hAnsi="宋体"/>
          <w:color w:val="000000" w:themeColor="text1"/>
          <w:sz w:val="30"/>
          <w:szCs w:val="30"/>
        </w:rPr>
        <w:t>……</w:t>
      </w:r>
      <w:proofErr w:type="gramStart"/>
      <w:r w:rsidRPr="00C60AA2">
        <w:rPr>
          <w:rFonts w:ascii="宋体" w:hAnsi="宋体"/>
          <w:color w:val="000000" w:themeColor="text1"/>
          <w:sz w:val="30"/>
          <w:szCs w:val="30"/>
        </w:rPr>
        <w:t>………………………………………………</w:t>
      </w:r>
      <w:proofErr w:type="gramEnd"/>
      <w:r>
        <w:rPr>
          <w:rFonts w:ascii="宋体" w:hAnsi="宋体" w:hint="eastAsia"/>
          <w:color w:val="000000" w:themeColor="text1"/>
          <w:sz w:val="30"/>
          <w:szCs w:val="30"/>
        </w:rPr>
        <w:t>48</w:t>
      </w:r>
    </w:p>
    <w:p w:rsidR="00472A2B" w:rsidRPr="00C60AA2" w:rsidRDefault="00472A2B" w:rsidP="00200580">
      <w:pPr>
        <w:jc w:val="left"/>
        <w:rPr>
          <w:color w:val="000000" w:themeColor="text1"/>
          <w:sz w:val="32"/>
          <w:szCs w:val="32"/>
        </w:rPr>
      </w:pPr>
    </w:p>
    <w:p w:rsidR="00472A2B" w:rsidRPr="00C60AA2" w:rsidRDefault="00472A2B" w:rsidP="00200580">
      <w:pPr>
        <w:jc w:val="left"/>
        <w:rPr>
          <w:color w:val="000000" w:themeColor="text1"/>
          <w:sz w:val="32"/>
          <w:szCs w:val="32"/>
        </w:rPr>
      </w:pPr>
    </w:p>
    <w:p w:rsidR="00472A2B" w:rsidRPr="00C60AA2" w:rsidRDefault="00472A2B" w:rsidP="00200580">
      <w:pPr>
        <w:jc w:val="left"/>
        <w:rPr>
          <w:color w:val="000000" w:themeColor="text1"/>
          <w:sz w:val="32"/>
          <w:szCs w:val="32"/>
        </w:rPr>
      </w:pPr>
    </w:p>
    <w:p w:rsidR="00472A2B" w:rsidRPr="00C60AA2" w:rsidRDefault="00472A2B" w:rsidP="00776B9A">
      <w:pPr>
        <w:spacing w:beforeLines="50" w:afterLines="100"/>
        <w:jc w:val="left"/>
        <w:rPr>
          <w:rFonts w:ascii="Cambria" w:hAnsi="Cambria"/>
          <w:b/>
          <w:bCs/>
          <w:color w:val="000000" w:themeColor="text1"/>
          <w:sz w:val="32"/>
          <w:szCs w:val="32"/>
        </w:rPr>
      </w:pPr>
    </w:p>
    <w:p w:rsidR="00472A2B" w:rsidRPr="00C60AA2" w:rsidRDefault="00472A2B" w:rsidP="00776B9A">
      <w:pPr>
        <w:spacing w:beforeLines="50" w:afterLines="100"/>
        <w:jc w:val="left"/>
        <w:rPr>
          <w:rFonts w:ascii="Cambria" w:hAnsi="Cambria"/>
          <w:b/>
          <w:bCs/>
          <w:color w:val="000000" w:themeColor="text1"/>
          <w:sz w:val="32"/>
          <w:szCs w:val="32"/>
        </w:rPr>
      </w:pPr>
    </w:p>
    <w:p w:rsidR="00472A2B" w:rsidRPr="00C60AA2" w:rsidRDefault="00472A2B" w:rsidP="00776B9A">
      <w:pPr>
        <w:spacing w:beforeLines="50" w:afterLines="100"/>
        <w:jc w:val="center"/>
        <w:rPr>
          <w:rFonts w:ascii="Cambria" w:hAnsi="Cambria"/>
          <w:b/>
          <w:bCs/>
          <w:color w:val="000000" w:themeColor="text1"/>
          <w:sz w:val="32"/>
          <w:szCs w:val="32"/>
        </w:rPr>
      </w:pPr>
      <w:r w:rsidRPr="00C60AA2">
        <w:rPr>
          <w:rFonts w:ascii="Cambria" w:hAnsi="Cambria" w:hint="eastAsia"/>
          <w:b/>
          <w:bCs/>
          <w:color w:val="000000" w:themeColor="text1"/>
          <w:sz w:val="32"/>
          <w:szCs w:val="32"/>
        </w:rPr>
        <w:lastRenderedPageBreak/>
        <w:t>第一部分</w:t>
      </w:r>
      <w:r w:rsidRPr="00C60AA2">
        <w:rPr>
          <w:rFonts w:ascii="Cambria" w:hAnsi="Cambria" w:hint="eastAsia"/>
          <w:b/>
          <w:bCs/>
          <w:color w:val="000000" w:themeColor="text1"/>
          <w:sz w:val="32"/>
          <w:szCs w:val="32"/>
        </w:rPr>
        <w:t xml:space="preserve">  </w:t>
      </w:r>
      <w:r w:rsidRPr="00C60AA2">
        <w:rPr>
          <w:rFonts w:ascii="Cambria" w:hAnsi="Cambria" w:hint="eastAsia"/>
          <w:b/>
          <w:bCs/>
          <w:color w:val="000000" w:themeColor="text1"/>
          <w:sz w:val="32"/>
          <w:szCs w:val="32"/>
        </w:rPr>
        <w:t>投标邀请函</w:t>
      </w:r>
    </w:p>
    <w:p w:rsidR="00472A2B" w:rsidRPr="00BE4769" w:rsidRDefault="00472A2B" w:rsidP="00200580">
      <w:pPr>
        <w:pStyle w:val="ab"/>
        <w:spacing w:before="150" w:after="150" w:line="360" w:lineRule="auto"/>
        <w:ind w:right="150"/>
        <w:rPr>
          <w:color w:val="000000" w:themeColor="text1"/>
          <w:shd w:val="clear" w:color="040000" w:fill="FFFFFF"/>
        </w:rPr>
      </w:pPr>
      <w:r w:rsidRPr="00C60AA2">
        <w:rPr>
          <w:rFonts w:hint="eastAsia"/>
          <w:color w:val="000000" w:themeColor="text1"/>
          <w:shd w:val="clear" w:color="040000" w:fill="FFFFFF"/>
        </w:rPr>
        <w:t xml:space="preserve">     </w:t>
      </w:r>
      <w:r w:rsidRPr="00BE4769">
        <w:rPr>
          <w:rFonts w:hint="eastAsia"/>
          <w:color w:val="000000" w:themeColor="text1"/>
          <w:shd w:val="clear" w:color="040000" w:fill="FFFFFF"/>
        </w:rPr>
        <w:t>襄城县政府采购中心受襄城县</w:t>
      </w:r>
      <w:r w:rsidR="009937EC">
        <w:rPr>
          <w:rFonts w:hint="eastAsia"/>
          <w:color w:val="000000" w:themeColor="text1"/>
          <w:shd w:val="clear" w:color="040000" w:fill="FFFFFF"/>
        </w:rPr>
        <w:t>档案局</w:t>
      </w:r>
      <w:r>
        <w:rPr>
          <w:rFonts w:hint="eastAsia"/>
          <w:color w:val="000000" w:themeColor="text1"/>
          <w:shd w:val="clear" w:color="040000" w:fill="FFFFFF"/>
        </w:rPr>
        <w:t>的委托，就“</w:t>
      </w:r>
      <w:r w:rsidR="009937EC" w:rsidRPr="009937EC">
        <w:rPr>
          <w:rFonts w:hint="eastAsia"/>
          <w:color w:val="000000" w:themeColor="text1"/>
          <w:shd w:val="clear" w:color="040000" w:fill="FFFFFF"/>
        </w:rPr>
        <w:t>襄城县档案监控和环境管理系统项目</w:t>
      </w:r>
      <w:r w:rsidRPr="00BE4769">
        <w:rPr>
          <w:rFonts w:hint="eastAsia"/>
          <w:color w:val="000000" w:themeColor="text1"/>
          <w:shd w:val="clear" w:color="040000" w:fill="FFFFFF"/>
        </w:rPr>
        <w:t>”进行公开招标,欢迎符合相关条件的投标企业报名参加。</w:t>
      </w:r>
    </w:p>
    <w:p w:rsidR="00472A2B" w:rsidRPr="00BE4769" w:rsidRDefault="00472A2B" w:rsidP="00200580">
      <w:pPr>
        <w:pStyle w:val="ab"/>
        <w:spacing w:before="150" w:after="150" w:line="360" w:lineRule="auto"/>
        <w:ind w:left="632" w:right="150"/>
        <w:rPr>
          <w:color w:val="000000" w:themeColor="text1"/>
          <w:shd w:val="clear" w:color="040000" w:fill="FFFFFF"/>
        </w:rPr>
      </w:pPr>
      <w:r w:rsidRPr="00C60AA2">
        <w:rPr>
          <w:rFonts w:hint="eastAsia"/>
          <w:b/>
          <w:color w:val="000000" w:themeColor="text1"/>
          <w:shd w:val="clear" w:color="040000" w:fill="FFFFFF"/>
        </w:rPr>
        <w:t>一、项目名称：</w:t>
      </w:r>
      <w:r w:rsidR="009937EC" w:rsidRPr="009937EC">
        <w:rPr>
          <w:rFonts w:hint="eastAsia"/>
          <w:color w:val="000000" w:themeColor="text1"/>
          <w:shd w:val="clear" w:color="040000" w:fill="FFFFFF"/>
        </w:rPr>
        <w:t>襄城县档案监控和环境管理系统项目</w:t>
      </w:r>
      <w:r w:rsidRPr="00C60AA2">
        <w:rPr>
          <w:rStyle w:val="ad"/>
          <w:rFonts w:hint="eastAsia"/>
          <w:bCs/>
          <w:color w:val="000000" w:themeColor="text1"/>
          <w:shd w:val="clear" w:color="050000" w:fill="FFFFFF"/>
        </w:rPr>
        <w:t>  </w:t>
      </w:r>
    </w:p>
    <w:p w:rsidR="00472A2B" w:rsidRPr="00C60AA2" w:rsidRDefault="00472A2B" w:rsidP="00200580">
      <w:pPr>
        <w:pStyle w:val="ab"/>
        <w:spacing w:before="150" w:beforeAutospacing="0" w:after="150" w:afterAutospacing="0" w:line="360" w:lineRule="auto"/>
        <w:ind w:right="150"/>
        <w:rPr>
          <w:bCs/>
          <w:color w:val="000000" w:themeColor="text1"/>
        </w:rPr>
      </w:pPr>
      <w:r w:rsidRPr="00C60AA2">
        <w:rPr>
          <w:rStyle w:val="ad"/>
          <w:rFonts w:hint="eastAsia"/>
          <w:bCs/>
          <w:color w:val="000000" w:themeColor="text1"/>
          <w:shd w:val="clear" w:color="050000" w:fill="FFFFFF"/>
        </w:rPr>
        <w:t xml:space="preserve">     </w:t>
      </w:r>
      <w:r w:rsidRPr="00C60AA2">
        <w:rPr>
          <w:rStyle w:val="ad"/>
          <w:rFonts w:hint="eastAsia"/>
          <w:color w:val="000000" w:themeColor="text1"/>
          <w:shd w:val="clear" w:color="050000" w:fill="FFFFFF"/>
        </w:rPr>
        <w:t>二、项目编号：</w:t>
      </w:r>
      <w:r w:rsidRPr="00C60AA2">
        <w:rPr>
          <w:rStyle w:val="ad"/>
          <w:rFonts w:hint="eastAsia"/>
          <w:bCs/>
          <w:color w:val="000000" w:themeColor="text1"/>
          <w:shd w:val="clear" w:color="050000" w:fill="FFFFFF"/>
        </w:rPr>
        <w:t>XZZ-G20180</w:t>
      </w:r>
      <w:r w:rsidR="009937EC">
        <w:rPr>
          <w:rStyle w:val="ad"/>
          <w:rFonts w:hint="eastAsia"/>
          <w:bCs/>
          <w:color w:val="000000" w:themeColor="text1"/>
          <w:shd w:val="clear" w:color="050000" w:fill="FFFFFF"/>
        </w:rPr>
        <w:t>58</w:t>
      </w:r>
    </w:p>
    <w:p w:rsidR="00472A2B" w:rsidRPr="009937EC" w:rsidRDefault="00472A2B" w:rsidP="00200580">
      <w:pPr>
        <w:pStyle w:val="ab"/>
        <w:spacing w:before="150" w:after="150" w:line="360" w:lineRule="auto"/>
        <w:ind w:left="150" w:right="150"/>
        <w:rPr>
          <w:b/>
          <w:bCs/>
          <w:color w:val="000000" w:themeColor="text1"/>
          <w:shd w:val="clear" w:color="040000" w:fill="FFFFFF"/>
        </w:rPr>
      </w:pPr>
      <w:r w:rsidRPr="00C60AA2">
        <w:rPr>
          <w:rStyle w:val="ad"/>
          <w:rFonts w:hint="eastAsia"/>
          <w:color w:val="000000" w:themeColor="text1"/>
          <w:shd w:val="clear" w:color="050000" w:fill="FFFFFF"/>
        </w:rPr>
        <w:t>  三、采购需求：</w:t>
      </w:r>
      <w:bookmarkStart w:id="0" w:name="_GoBack"/>
      <w:bookmarkEnd w:id="0"/>
      <w:r w:rsidR="009937EC" w:rsidRPr="009937EC">
        <w:rPr>
          <w:rFonts w:hint="eastAsia"/>
          <w:color w:val="000000" w:themeColor="text1"/>
          <w:shd w:val="clear" w:color="040000" w:fill="FFFFFF"/>
        </w:rPr>
        <w:t>本项目采购襄城县档案监控和环境管理系统，工控机1台、档案库房安全保护综合智能管理系统1套、云空调智慧节能管理控制系统软件1套、温度湿度传感器20个等设备；</w:t>
      </w:r>
      <w:r w:rsidR="009937EC" w:rsidRPr="009937EC">
        <w:rPr>
          <w:rFonts w:hint="eastAsia"/>
          <w:b/>
          <w:color w:val="000000" w:themeColor="text1"/>
          <w:shd w:val="clear" w:color="040000" w:fill="FFFFFF"/>
        </w:rPr>
        <w:t>预算:</w:t>
      </w:r>
      <w:r w:rsidR="009937EC" w:rsidRPr="009937EC">
        <w:rPr>
          <w:rFonts w:hint="eastAsia"/>
          <w:color w:val="000000" w:themeColor="text1"/>
          <w:shd w:val="clear" w:color="040000" w:fill="FFFFFF"/>
        </w:rPr>
        <w:t xml:space="preserve"> </w:t>
      </w:r>
      <w:r w:rsidR="009937EC" w:rsidRPr="009937EC">
        <w:rPr>
          <w:rFonts w:hint="eastAsia"/>
          <w:b/>
          <w:color w:val="000000" w:themeColor="text1"/>
          <w:shd w:val="clear" w:color="040000" w:fill="FFFFFF"/>
        </w:rPr>
        <w:t>540000.00元</w:t>
      </w:r>
      <w:r w:rsidR="009937EC" w:rsidRPr="009937EC">
        <w:rPr>
          <w:rFonts w:hint="eastAsia"/>
          <w:color w:val="000000" w:themeColor="text1"/>
          <w:shd w:val="clear" w:color="040000" w:fill="FFFFFF"/>
        </w:rPr>
        <w:t>，（具体要求和未尽事宜详见招标文件）。</w:t>
      </w:r>
    </w:p>
    <w:p w:rsidR="00472A2B" w:rsidRPr="00BE4769" w:rsidRDefault="00472A2B" w:rsidP="00200580">
      <w:pPr>
        <w:pStyle w:val="ab"/>
        <w:spacing w:before="150" w:beforeAutospacing="0" w:after="150" w:afterAutospacing="0" w:line="360" w:lineRule="auto"/>
        <w:ind w:right="150" w:firstLineChars="250" w:firstLine="602"/>
        <w:rPr>
          <w:b/>
          <w:color w:val="000000" w:themeColor="text1"/>
          <w:shd w:val="clear" w:color="050000" w:fill="FFFFFF"/>
        </w:rPr>
      </w:pPr>
      <w:r w:rsidRPr="00C60AA2">
        <w:rPr>
          <w:rStyle w:val="ad"/>
          <w:rFonts w:hint="eastAsia"/>
          <w:color w:val="000000" w:themeColor="text1"/>
          <w:shd w:val="clear" w:color="050000" w:fill="FFFFFF"/>
        </w:rPr>
        <w:t>四、投标人资质要求：</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（一）具有独立承担民事责任的能力；</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（二）具有良好的商业信誉和健全的财务制度；</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（三）具有履行合同所必须的设备和专业技术能力;</w:t>
      </w:r>
    </w:p>
    <w:p w:rsidR="009937EC" w:rsidRPr="009937EC" w:rsidRDefault="009937EC" w:rsidP="00200580">
      <w:pPr>
        <w:pStyle w:val="ab"/>
        <w:spacing w:before="256" w:beforeAutospacing="0" w:after="256" w:afterAutospacing="0" w:line="360" w:lineRule="auto"/>
        <w:ind w:left="147" w:right="147" w:firstLineChars="200" w:firstLine="480"/>
        <w:rPr>
          <w:color w:val="000000" w:themeColor="text1"/>
          <w:shd w:val="clear" w:color="040000" w:fill="FFFFFF"/>
        </w:rPr>
      </w:pPr>
      <w:r w:rsidRPr="009937EC">
        <w:rPr>
          <w:rFonts w:hint="eastAsia"/>
          <w:color w:val="000000" w:themeColor="text1"/>
        </w:rPr>
        <w:t>（</w:t>
      </w:r>
      <w:r w:rsidRPr="009937EC">
        <w:rPr>
          <w:rFonts w:hint="eastAsia"/>
          <w:color w:val="000000" w:themeColor="text1"/>
          <w:shd w:val="clear" w:color="040000" w:fill="FFFFFF"/>
        </w:rPr>
        <w:t>四）</w:t>
      </w:r>
      <w:proofErr w:type="gramStart"/>
      <w:r w:rsidRPr="009937EC">
        <w:rPr>
          <w:rFonts w:hint="eastAsia"/>
          <w:color w:val="000000" w:themeColor="text1"/>
          <w:shd w:val="clear" w:color="040000" w:fill="FFFFFF"/>
        </w:rPr>
        <w:t>具依法</w:t>
      </w:r>
      <w:proofErr w:type="gramEnd"/>
      <w:r w:rsidRPr="009937EC">
        <w:rPr>
          <w:rFonts w:hint="eastAsia"/>
          <w:color w:val="000000" w:themeColor="text1"/>
          <w:shd w:val="clear" w:color="040000" w:fill="FFFFFF"/>
        </w:rPr>
        <w:t>缴纳税收和社会保障资金的良好记录；</w:t>
      </w:r>
    </w:p>
    <w:p w:rsidR="009937EC" w:rsidRPr="009937EC" w:rsidRDefault="009937EC" w:rsidP="00200580">
      <w:pPr>
        <w:pStyle w:val="ab"/>
        <w:spacing w:before="256" w:beforeAutospacing="0" w:after="256" w:afterAutospacing="0" w:line="360" w:lineRule="auto"/>
        <w:ind w:left="147" w:right="147" w:firstLineChars="200" w:firstLine="480"/>
        <w:rPr>
          <w:color w:val="000000" w:themeColor="text1"/>
          <w:shd w:val="clear" w:color="040000" w:fill="FFFFFF"/>
        </w:rPr>
      </w:pPr>
      <w:r w:rsidRPr="009937EC">
        <w:rPr>
          <w:rFonts w:hint="eastAsia"/>
          <w:color w:val="000000" w:themeColor="text1"/>
          <w:shd w:val="clear" w:color="040000" w:fill="FFFFFF"/>
        </w:rPr>
        <w:t>（五）投标人必须具备独立法人资格且具有相应的相关经营范围的供应商或生产商，必须具有履行合同及具备供货和售后维护保障能力；</w:t>
      </w:r>
    </w:p>
    <w:p w:rsidR="009937EC" w:rsidRPr="009937EC" w:rsidRDefault="009937EC" w:rsidP="00200580">
      <w:pPr>
        <w:pStyle w:val="ab"/>
        <w:spacing w:before="256" w:beforeAutospacing="0" w:after="256" w:afterAutospacing="0" w:line="360" w:lineRule="auto"/>
        <w:ind w:left="147" w:right="147" w:firstLineChars="200" w:firstLine="480"/>
        <w:rPr>
          <w:color w:val="000000" w:themeColor="text1"/>
          <w:shd w:val="clear" w:color="040000" w:fill="FFFFFF"/>
        </w:rPr>
      </w:pPr>
      <w:r w:rsidRPr="009937EC">
        <w:rPr>
          <w:rFonts w:hint="eastAsia"/>
          <w:color w:val="000000" w:themeColor="text1"/>
          <w:shd w:val="clear" w:color="040000" w:fill="FFFFFF"/>
        </w:rPr>
        <w:t>（六）根据《关于在政府采购活动中查询及使用信用记录有关问题的通知》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（七）本次招标不接受联合体投标；</w:t>
      </w:r>
    </w:p>
    <w:p w:rsidR="009937EC" w:rsidRPr="009937EC" w:rsidRDefault="009937EC" w:rsidP="00200580">
      <w:pPr>
        <w:pStyle w:val="ab"/>
        <w:spacing w:before="256" w:after="256"/>
        <w:ind w:right="150" w:firstLineChars="250" w:firstLine="600"/>
        <w:rPr>
          <w:color w:val="000000" w:themeColor="text1"/>
        </w:rPr>
      </w:pPr>
      <w:r w:rsidRPr="009937EC">
        <w:rPr>
          <w:rFonts w:hint="eastAsia"/>
          <w:color w:val="000000" w:themeColor="text1"/>
        </w:rPr>
        <w:t>（八）本次招标资格审查采用开标现场评审。</w:t>
      </w:r>
    </w:p>
    <w:p w:rsidR="00472A2B" w:rsidRPr="00C60AA2" w:rsidRDefault="00472A2B" w:rsidP="00200580">
      <w:pPr>
        <w:pStyle w:val="ab"/>
        <w:spacing w:before="256" w:beforeAutospacing="0" w:after="256" w:afterAutospacing="0" w:line="360" w:lineRule="auto"/>
        <w:ind w:right="150" w:firstLineChars="250" w:firstLine="602"/>
        <w:rPr>
          <w:b/>
          <w:bCs/>
          <w:color w:val="000000" w:themeColor="text1"/>
        </w:rPr>
      </w:pPr>
      <w:r w:rsidRPr="00C60AA2">
        <w:rPr>
          <w:rFonts w:hint="eastAsia"/>
          <w:b/>
          <w:bCs/>
          <w:color w:val="000000" w:themeColor="text1"/>
        </w:rPr>
        <w:t>五、报名方式：</w:t>
      </w:r>
    </w:p>
    <w:p w:rsidR="00472A2B" w:rsidRPr="00C60AA2" w:rsidRDefault="00472A2B" w:rsidP="00200580">
      <w:pPr>
        <w:pStyle w:val="ab"/>
        <w:spacing w:before="150" w:beforeAutospacing="0" w:after="150"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lastRenderedPageBreak/>
        <w:t>网上报名，供应商</w:t>
      </w:r>
      <w:proofErr w:type="gramStart"/>
      <w:r w:rsidRPr="00C60AA2">
        <w:rPr>
          <w:rFonts w:hint="eastAsia"/>
          <w:color w:val="000000" w:themeColor="text1"/>
          <w:shd w:val="clear" w:color="040000" w:fill="FFFFFF"/>
        </w:rPr>
        <w:t>须加入</w:t>
      </w:r>
      <w:proofErr w:type="gramEnd"/>
      <w:r w:rsidRPr="00C60AA2">
        <w:rPr>
          <w:rFonts w:hint="eastAsia"/>
          <w:color w:val="000000" w:themeColor="text1"/>
          <w:shd w:val="clear" w:color="040000" w:fill="FFFFFF"/>
        </w:rPr>
        <w:t>许昌市公共资源交易中心供应商库，报名期限内在全国公共资源交易平台（河南省•许昌市）网上报名。详情查看(河南省•许昌市）（</w:t>
      </w:r>
      <w:r w:rsidRPr="00C60AA2">
        <w:rPr>
          <w:rFonts w:hint="eastAsia"/>
          <w:bCs/>
          <w:color w:val="000000" w:themeColor="text1"/>
          <w:shd w:val="clear" w:color="040000" w:fill="FFFFFF"/>
        </w:rPr>
        <w:t>www.xcggzy.gov.cn</w:t>
      </w:r>
      <w:r w:rsidRPr="00C60AA2">
        <w:rPr>
          <w:rFonts w:hint="eastAsia"/>
          <w:color w:val="000000" w:themeColor="text1"/>
          <w:shd w:val="clear" w:color="040000" w:fill="FFFFFF"/>
        </w:rPr>
        <w:t>）首页办事指南中的业务流程&lt;网上报名须知&gt;，网上报名后，自行下载招标文件。</w:t>
      </w:r>
    </w:p>
    <w:p w:rsidR="00472A2B" w:rsidRPr="00C60AA2" w:rsidRDefault="00472A2B" w:rsidP="00200580">
      <w:pPr>
        <w:pStyle w:val="ab"/>
        <w:spacing w:before="150" w:beforeAutospacing="0" w:after="150" w:afterAutospacing="0" w:line="360" w:lineRule="auto"/>
        <w:ind w:left="150" w:right="150" w:firstLine="480"/>
        <w:rPr>
          <w:b/>
          <w:bCs/>
          <w:color w:val="000000" w:themeColor="text1"/>
        </w:rPr>
      </w:pPr>
      <w:r w:rsidRPr="00C60AA2">
        <w:rPr>
          <w:rFonts w:hint="eastAsia"/>
          <w:b/>
          <w:bCs/>
          <w:color w:val="000000" w:themeColor="text1"/>
          <w:shd w:val="clear" w:color="040000" w:fill="FFFFFF"/>
        </w:rPr>
        <w:t>六、领取招标文件方式、时间及投标文件的递交：</w:t>
      </w:r>
    </w:p>
    <w:p w:rsidR="00472A2B" w:rsidRPr="00C60AA2" w:rsidRDefault="00472A2B" w:rsidP="00200580">
      <w:pPr>
        <w:pStyle w:val="ab"/>
        <w:spacing w:before="256" w:beforeAutospacing="0" w:after="256" w:afterAutospacing="0" w:line="360" w:lineRule="auto"/>
        <w:ind w:left="150" w:right="150"/>
        <w:rPr>
          <w:color w:val="000000" w:themeColor="text1"/>
          <w:shd w:val="clear" w:color="040000" w:fill="FFFFFF"/>
        </w:rPr>
      </w:pPr>
      <w:r w:rsidRPr="00C60AA2">
        <w:rPr>
          <w:rFonts w:hint="eastAsia"/>
          <w:color w:val="000000" w:themeColor="text1"/>
          <w:shd w:val="clear" w:color="040000" w:fill="FFFFFF"/>
        </w:rPr>
        <w:t>   1、持CA数字认证证书，登录《全国公共资源交易平台（河南省·许昌市）》“系统用户注册”入口http://221.14.6.70:8088/ggzy/eps/public/RegistAllJcxx.html）进行免费注册登记（详见“常见问题解答-诚信库网上注册相关资料下载”）；</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2、在投标截止时间前均可登录【全国公共资源交易平台（河南省·许昌市）】“投标人/供应商登录”入口（http://221.14.6.70:8088/ggzy/）自行下载招标文件（详见“常见问题解答-交易系统操作手册”）。</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3、本项目为全流程电子化交易项目，投标人须提交电子投标文件和纸质投标文件。</w:t>
      </w:r>
    </w:p>
    <w:p w:rsidR="00472A2B" w:rsidRPr="00C60AA2" w:rsidRDefault="00472A2B" w:rsidP="00200580">
      <w:pPr>
        <w:pStyle w:val="ab"/>
        <w:spacing w:before="256" w:beforeAutospacing="0" w:after="256" w:afterAutospacing="0" w:line="360" w:lineRule="auto"/>
        <w:ind w:left="150" w:right="150" w:firstLineChars="200" w:firstLine="480"/>
        <w:rPr>
          <w:color w:val="000000" w:themeColor="text1"/>
          <w:shd w:val="clear" w:color="040000" w:fill="FFFFFF"/>
        </w:rPr>
      </w:pPr>
      <w:r w:rsidRPr="00C60AA2">
        <w:rPr>
          <w:rFonts w:hint="eastAsia"/>
          <w:color w:val="000000" w:themeColor="text1"/>
          <w:shd w:val="clear" w:color="040000" w:fill="FFFFFF"/>
        </w:rPr>
        <w:t>3.1、加密电子投标文件（.file格式）须在投标截止时间（开标时间）前通过《全国公共资源交易平台(河南省▪许昌市)》公共资源交易系统成功上传。</w:t>
      </w:r>
    </w:p>
    <w:p w:rsidR="00472A2B" w:rsidRPr="0043183E" w:rsidRDefault="00472A2B" w:rsidP="00200580">
      <w:pPr>
        <w:pStyle w:val="ab"/>
        <w:spacing w:before="256" w:beforeAutospacing="0" w:after="256" w:afterAutospacing="0" w:line="360" w:lineRule="auto"/>
        <w:ind w:left="150" w:right="150" w:firstLineChars="200" w:firstLine="480"/>
        <w:rPr>
          <w:b/>
          <w:color w:val="000000" w:themeColor="text1"/>
          <w:shd w:val="clear" w:color="040000" w:fill="FFFFFF"/>
        </w:rPr>
      </w:pPr>
      <w:r w:rsidRPr="00C60AA2">
        <w:rPr>
          <w:rFonts w:hint="eastAsia"/>
          <w:color w:val="000000" w:themeColor="text1"/>
          <w:shd w:val="clear" w:color="040000" w:fill="FFFFFF"/>
        </w:rPr>
        <w:t>3.2、</w:t>
      </w:r>
      <w:r w:rsidRPr="0043183E">
        <w:rPr>
          <w:rFonts w:hint="eastAsia"/>
          <w:b/>
          <w:color w:val="000000" w:themeColor="text1"/>
          <w:shd w:val="clear" w:color="040000" w:fill="FFFFFF"/>
        </w:rPr>
        <w:t>纸质投标文件（正本1份、副本1份）和备份文件1份（使用电子介质存储）及采购清单Word格式电子版，在投标截止时间（开标时间）前递交至本项目开标地点。交易系统操作手册</w:t>
      </w:r>
      <w:proofErr w:type="gramStart"/>
      <w:r w:rsidRPr="0043183E">
        <w:rPr>
          <w:rFonts w:hint="eastAsia"/>
          <w:b/>
          <w:color w:val="000000" w:themeColor="text1"/>
          <w:shd w:val="clear" w:color="040000" w:fill="FFFFFF"/>
        </w:rPr>
        <w:t>”</w:t>
      </w:r>
      <w:proofErr w:type="gramEnd"/>
      <w:r w:rsidRPr="0043183E">
        <w:rPr>
          <w:rFonts w:hint="eastAsia"/>
          <w:b/>
          <w:color w:val="000000" w:themeColor="text1"/>
          <w:shd w:val="clear" w:color="040000" w:fill="FFFFFF"/>
        </w:rPr>
        <w:t>）。</w:t>
      </w:r>
    </w:p>
    <w:p w:rsidR="00472A2B" w:rsidRPr="00C60AA2" w:rsidRDefault="00472A2B" w:rsidP="00200580">
      <w:pPr>
        <w:pStyle w:val="ab"/>
        <w:spacing w:before="256" w:beforeAutospacing="0" w:after="256" w:afterAutospacing="0" w:line="360" w:lineRule="auto"/>
        <w:ind w:right="150" w:firstLineChars="300" w:firstLine="720"/>
        <w:rPr>
          <w:color w:val="000000" w:themeColor="text1"/>
          <w:shd w:val="clear" w:color="040000" w:fill="FFFFFF"/>
        </w:rPr>
      </w:pPr>
      <w:r w:rsidRPr="00C60AA2">
        <w:rPr>
          <w:rFonts w:hint="eastAsia"/>
          <w:color w:val="000000" w:themeColor="text1"/>
          <w:shd w:val="clear" w:color="040000" w:fill="FFFFFF"/>
        </w:rPr>
        <w:t>4、递交投标文件：请于2018年</w:t>
      </w:r>
      <w:r w:rsidR="009937EC" w:rsidRPr="009937EC">
        <w:rPr>
          <w:rFonts w:hint="eastAsia"/>
          <w:bCs/>
          <w:color w:val="000000" w:themeColor="text1"/>
          <w:shd w:val="clear" w:color="040000" w:fill="FFFFFF"/>
        </w:rPr>
        <w:t>11月6日上午9时00分</w:t>
      </w:r>
      <w:r w:rsidRPr="00C60AA2">
        <w:rPr>
          <w:rFonts w:hint="eastAsia"/>
          <w:color w:val="000000" w:themeColor="text1"/>
          <w:shd w:val="clear" w:color="040000" w:fill="FFFFFF"/>
        </w:rPr>
        <w:t>前密封递交到襄城县公共资源交易中心1207开标室。</w:t>
      </w:r>
    </w:p>
    <w:p w:rsidR="00472A2B" w:rsidRPr="00C60AA2" w:rsidRDefault="00472A2B" w:rsidP="00200580">
      <w:pPr>
        <w:pStyle w:val="ab"/>
        <w:spacing w:before="256" w:beforeAutospacing="0" w:after="256" w:afterAutospacing="0" w:line="360" w:lineRule="auto"/>
        <w:ind w:left="150" w:right="150" w:firstLine="480"/>
        <w:rPr>
          <w:color w:val="000000" w:themeColor="text1"/>
          <w:shd w:val="clear" w:color="040000" w:fill="FFFFFF"/>
        </w:rPr>
      </w:pPr>
      <w:r w:rsidRPr="00C60AA2">
        <w:rPr>
          <w:rFonts w:hint="eastAsia"/>
          <w:color w:val="000000" w:themeColor="text1"/>
          <w:shd w:val="clear" w:color="040000" w:fill="FFFFFF"/>
        </w:rPr>
        <w:t>5、招标文件售价：递交投标文件同时缴纳招标文件工本费200元，否则拒绝投标文件。</w:t>
      </w:r>
    </w:p>
    <w:p w:rsidR="00472A2B" w:rsidRPr="00C60AA2" w:rsidRDefault="00472A2B" w:rsidP="00200580">
      <w:pPr>
        <w:pStyle w:val="p16"/>
        <w:spacing w:line="360" w:lineRule="auto"/>
        <w:ind w:firstLineChars="200" w:firstLine="482"/>
        <w:rPr>
          <w:b/>
          <w:color w:val="000000" w:themeColor="text1"/>
        </w:rPr>
      </w:pPr>
      <w:r w:rsidRPr="00C60AA2">
        <w:rPr>
          <w:rFonts w:hint="eastAsia"/>
          <w:b/>
          <w:color w:val="000000" w:themeColor="text1"/>
        </w:rPr>
        <w:t>七、未通过许昌公共资源交易网下载招标文件的投标企业，拒收其递交的投标文件。</w:t>
      </w:r>
    </w:p>
    <w:p w:rsidR="00472A2B" w:rsidRPr="00C60AA2" w:rsidRDefault="00472A2B" w:rsidP="00200580">
      <w:pPr>
        <w:shd w:val="solid" w:color="FFFFFF" w:fill="auto"/>
        <w:tabs>
          <w:tab w:val="left" w:pos="0"/>
        </w:tabs>
        <w:autoSpaceDN w:val="0"/>
        <w:spacing w:line="360" w:lineRule="auto"/>
        <w:ind w:firstLineChars="200" w:firstLine="482"/>
        <w:jc w:val="left"/>
        <w:rPr>
          <w:rFonts w:ascii="宋体" w:hAnsi="宋体" w:cs="宋体"/>
          <w:bCs/>
          <w:color w:val="000000" w:themeColor="text1"/>
          <w:kern w:val="0"/>
          <w:sz w:val="24"/>
        </w:rPr>
      </w:pPr>
      <w:r w:rsidRPr="00C60AA2">
        <w:rPr>
          <w:rFonts w:ascii="宋体" w:hAnsi="宋体" w:cs="宋体" w:hint="eastAsia"/>
          <w:b/>
          <w:bCs/>
          <w:color w:val="000000" w:themeColor="text1"/>
          <w:sz w:val="24"/>
        </w:rPr>
        <w:t>八、投标保证金的提交：</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1、投标保证金为投标文件的组成部分之一。</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2、投标人向招标人提交</w:t>
      </w:r>
      <w:r>
        <w:rPr>
          <w:rFonts w:hint="eastAsia"/>
          <w:bCs/>
          <w:color w:val="000000" w:themeColor="text1"/>
        </w:rPr>
        <w:t xml:space="preserve"> </w:t>
      </w:r>
      <w:r>
        <w:rPr>
          <w:rFonts w:hint="eastAsia"/>
          <w:bCs/>
          <w:color w:val="000000" w:themeColor="text1"/>
          <w:u w:val="single"/>
        </w:rPr>
        <w:t>1</w:t>
      </w:r>
      <w:r w:rsidR="009937EC">
        <w:rPr>
          <w:rFonts w:hint="eastAsia"/>
          <w:bCs/>
          <w:color w:val="000000" w:themeColor="text1"/>
          <w:u w:val="single"/>
        </w:rPr>
        <w:t>0</w:t>
      </w:r>
      <w:r>
        <w:rPr>
          <w:rFonts w:hint="eastAsia"/>
          <w:bCs/>
          <w:color w:val="000000" w:themeColor="text1"/>
          <w:u w:val="single"/>
        </w:rPr>
        <w:t>000</w:t>
      </w:r>
      <w:r w:rsidRPr="00C60AA2">
        <w:rPr>
          <w:rFonts w:hint="eastAsia"/>
          <w:bCs/>
          <w:color w:val="000000" w:themeColor="text1"/>
        </w:rPr>
        <w:t>元</w:t>
      </w:r>
      <w:r>
        <w:rPr>
          <w:rFonts w:hint="eastAsia"/>
          <w:bCs/>
          <w:color w:val="000000" w:themeColor="text1"/>
        </w:rPr>
        <w:t>的</w:t>
      </w:r>
      <w:r w:rsidRPr="00C60AA2">
        <w:rPr>
          <w:rFonts w:hint="eastAsia"/>
          <w:bCs/>
          <w:color w:val="000000" w:themeColor="text1"/>
        </w:rPr>
        <w:t xml:space="preserve">投标保证金。                  </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t>3、投标保证金用于保护本次招标人免受投标人的行为而引起的风险。</w:t>
      </w:r>
    </w:p>
    <w:p w:rsidR="00472A2B" w:rsidRPr="00C60AA2" w:rsidRDefault="00472A2B" w:rsidP="00200580">
      <w:pPr>
        <w:pStyle w:val="ab"/>
        <w:spacing w:before="150" w:beforeAutospacing="0" w:after="150" w:afterAutospacing="0" w:line="360" w:lineRule="auto"/>
        <w:ind w:left="147" w:right="147" w:firstLineChars="200" w:firstLine="480"/>
        <w:rPr>
          <w:bCs/>
          <w:color w:val="000000" w:themeColor="text1"/>
        </w:rPr>
      </w:pPr>
      <w:r w:rsidRPr="00C60AA2">
        <w:rPr>
          <w:rFonts w:hint="eastAsia"/>
          <w:bCs/>
          <w:color w:val="000000" w:themeColor="text1"/>
        </w:rPr>
        <w:lastRenderedPageBreak/>
        <w:t>4.投标保证金缴纳方式：</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缴纳截止时间,同投标截止时间。</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一、投标保证金的递交方式：银行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二、使用银行</w:t>
      </w:r>
      <w:proofErr w:type="gramStart"/>
      <w:r w:rsidRPr="00C60AA2">
        <w:rPr>
          <w:rFonts w:ascii="宋体" w:hAnsi="宋体" w:cs="宋体" w:hint="eastAsia"/>
          <w:bCs/>
          <w:color w:val="000000" w:themeColor="text1"/>
          <w:sz w:val="24"/>
          <w:szCs w:val="24"/>
        </w:rPr>
        <w:t>转帐</w:t>
      </w:r>
      <w:proofErr w:type="gramEnd"/>
      <w:r w:rsidRPr="00C60AA2">
        <w:rPr>
          <w:rFonts w:ascii="宋体" w:hAnsi="宋体" w:cs="宋体" w:hint="eastAsia"/>
          <w:bCs/>
          <w:color w:val="000000" w:themeColor="text1"/>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pStyle w:val="p0"/>
        <w:spacing w:line="360" w:lineRule="auto"/>
        <w:ind w:firstLineChars="300" w:firstLine="72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三、投标保证金缴纳方式：</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2、成功缴纳后重新登录前述系统，依次点击“会员向导”→“参与投标”→“保证金绑定”→“绑定”进行投标保证金绑定。</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3、《保证金缴纳绑定操作指南》获取方法：登录许昌公共资源交易系统-组件下载-《保证金缴纳绑定操作指南》。</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w:t>
      </w:r>
      <w:r w:rsidRPr="0043183E">
        <w:rPr>
          <w:rFonts w:ascii="宋体" w:hAnsi="宋体" w:cs="宋体" w:hint="eastAsia"/>
          <w:b/>
          <w:bCs/>
          <w:color w:val="000000" w:themeColor="text1"/>
          <w:sz w:val="24"/>
          <w:szCs w:val="24"/>
        </w:rPr>
        <w:t>许昌公共资源交易中心保证金缴纳回执</w:t>
      </w:r>
      <w:r w:rsidRPr="00C60AA2">
        <w:rPr>
          <w:rFonts w:ascii="宋体" w:hAnsi="宋体" w:cs="宋体" w:hint="eastAsia"/>
          <w:bCs/>
          <w:color w:val="000000" w:themeColor="text1"/>
          <w:sz w:val="24"/>
          <w:szCs w:val="24"/>
        </w:rPr>
        <w:t>”以备查询。</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5、每个投标人每个项目每个标段只有唯一缴纳账号，切勿重复缴纳或错误缴纳。</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6、投标人所提交的投标保证金仅限当次投标项目（标段）有效，不得重复替代使用。一个招标项目有多个标段或者有多个项目同时招标的，投标人必须按项目、标段分别提交投标保证金。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7、不同投标人的投标保证金不得从同一单位或者个人的账户转出。</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8、未按上述规定操作引起的无效投标，由投标人自行负责。</w:t>
      </w:r>
    </w:p>
    <w:p w:rsidR="00472A2B" w:rsidRPr="00C60AA2" w:rsidRDefault="00472A2B" w:rsidP="00200580">
      <w:pPr>
        <w:pStyle w:val="p0"/>
        <w:spacing w:line="360" w:lineRule="auto"/>
        <w:ind w:firstLineChars="200"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9、汇款凭证无需备注项目编号和项目名称。</w:t>
      </w:r>
    </w:p>
    <w:p w:rsidR="00472A2B" w:rsidRPr="0043183E" w:rsidRDefault="00472A2B" w:rsidP="00200580">
      <w:pPr>
        <w:pStyle w:val="p0"/>
        <w:spacing w:line="360" w:lineRule="auto"/>
        <w:ind w:firstLineChars="200" w:firstLine="482"/>
        <w:jc w:val="left"/>
        <w:rPr>
          <w:rFonts w:ascii="宋体" w:hAnsi="宋体" w:cs="宋体"/>
          <w:b/>
          <w:color w:val="000000" w:themeColor="text1"/>
          <w:sz w:val="24"/>
          <w:szCs w:val="24"/>
        </w:rPr>
      </w:pPr>
      <w:r w:rsidRPr="0043183E">
        <w:rPr>
          <w:rFonts w:ascii="宋体" w:hAnsi="宋体" w:cs="宋体" w:hint="eastAsia"/>
          <w:b/>
          <w:bCs/>
          <w:color w:val="000000" w:themeColor="text1"/>
          <w:sz w:val="24"/>
          <w:szCs w:val="24"/>
        </w:rPr>
        <w:t>四、凡投标人投标保证金交纳至同一标段相同子账号的，保证金暂不予退还，并依照《许昌市公共资源交易当事人不良行为管理暂行办法》（许公管委〔2017〕1号）规定，进行调查、</w:t>
      </w:r>
      <w:r w:rsidRPr="0043183E">
        <w:rPr>
          <w:rFonts w:ascii="宋体" w:hAnsi="宋体" w:cs="宋体" w:hint="eastAsia"/>
          <w:b/>
          <w:bCs/>
          <w:color w:val="000000" w:themeColor="text1"/>
          <w:sz w:val="24"/>
          <w:szCs w:val="24"/>
        </w:rPr>
        <w:lastRenderedPageBreak/>
        <w:t>认定、记录，并予以公示公告。对涉嫌串通投标，经调查核实后，记录不良行为，移交有关部门进行查处，不予退还的保证金上缴国库。</w:t>
      </w:r>
      <w:r w:rsidRPr="0043183E">
        <w:rPr>
          <w:rFonts w:ascii="宋体" w:hAnsi="宋体" w:cs="宋体" w:hint="eastAsia"/>
          <w:b/>
          <w:color w:val="000000" w:themeColor="text1"/>
          <w:sz w:val="24"/>
          <w:szCs w:val="24"/>
        </w:rPr>
        <w:t xml:space="preserve">    </w:t>
      </w:r>
    </w:p>
    <w:p w:rsidR="00472A2B" w:rsidRPr="00C60AA2" w:rsidRDefault="00472A2B" w:rsidP="00200580">
      <w:pPr>
        <w:pStyle w:val="p0"/>
        <w:spacing w:line="360" w:lineRule="auto"/>
        <w:ind w:firstLineChars="200" w:firstLine="482"/>
        <w:jc w:val="left"/>
        <w:rPr>
          <w:rFonts w:ascii="宋体" w:hAnsi="宋体" w:cs="宋体"/>
          <w:b/>
          <w:color w:val="000000" w:themeColor="text1"/>
          <w:sz w:val="24"/>
          <w:szCs w:val="24"/>
        </w:rPr>
      </w:pPr>
      <w:r w:rsidRPr="00C60AA2">
        <w:rPr>
          <w:rFonts w:ascii="宋体" w:hAnsi="宋体" w:cs="宋体" w:hint="eastAsia"/>
          <w:b/>
          <w:color w:val="000000" w:themeColor="text1"/>
          <w:sz w:val="24"/>
          <w:szCs w:val="24"/>
        </w:rPr>
        <w:t xml:space="preserve"> 九、参加开标时必须提供以下证件原件：</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（一）法人授权委托书；</w:t>
      </w:r>
    </w:p>
    <w:p w:rsidR="00472A2B" w:rsidRPr="00C60AA2" w:rsidRDefault="00472A2B" w:rsidP="00200580">
      <w:pPr>
        <w:pStyle w:val="p0"/>
        <w:spacing w:line="360" w:lineRule="auto"/>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（二）委托代理人身份证；</w:t>
      </w:r>
    </w:p>
    <w:p w:rsidR="00472A2B" w:rsidRPr="00C60AA2" w:rsidRDefault="00472A2B" w:rsidP="00200580">
      <w:pPr>
        <w:pStyle w:val="p0"/>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（三）企业法人营业执照、税务登记证、组织机构代码证或三证合一的营业执照；</w:t>
      </w:r>
    </w:p>
    <w:p w:rsidR="00472A2B" w:rsidRPr="00C60AA2" w:rsidRDefault="00472A2B" w:rsidP="00200580">
      <w:pPr>
        <w:pStyle w:val="p0"/>
        <w:spacing w:line="360" w:lineRule="auto"/>
        <w:ind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Pr="00C60AA2">
        <w:rPr>
          <w:rFonts w:hint="eastAsia"/>
          <w:color w:val="000000" w:themeColor="text1"/>
          <w:shd w:val="clear" w:color="040000" w:fill="FFFFFF"/>
        </w:rPr>
        <w:t>并加盖单位公章</w:t>
      </w:r>
      <w:r w:rsidRPr="00C60AA2">
        <w:rPr>
          <w:rFonts w:ascii="宋体" w:hAnsi="宋体" w:cs="宋体" w:hint="eastAsia"/>
          <w:color w:val="000000" w:themeColor="text1"/>
          <w:sz w:val="24"/>
          <w:szCs w:val="24"/>
        </w:rPr>
        <w:t>）；</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（五）招标文件要求相关资质、资料及证明材料；</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十、其他事宜：</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开标时间：2018年</w:t>
      </w:r>
      <w:r w:rsidR="009937EC" w:rsidRPr="009937EC">
        <w:rPr>
          <w:rFonts w:ascii="宋体" w:hAnsi="宋体" w:cs="宋体" w:hint="eastAsia"/>
          <w:bCs/>
          <w:color w:val="000000" w:themeColor="text1"/>
          <w:sz w:val="24"/>
          <w:szCs w:val="24"/>
        </w:rPr>
        <w:t>11月6</w:t>
      </w:r>
      <w:r w:rsidR="009937EC">
        <w:rPr>
          <w:rFonts w:ascii="宋体" w:hAnsi="宋体" w:cs="宋体" w:hint="eastAsia"/>
          <w:bCs/>
          <w:color w:val="000000" w:themeColor="text1"/>
          <w:sz w:val="24"/>
          <w:szCs w:val="24"/>
        </w:rPr>
        <w:t>日</w:t>
      </w:r>
      <w:r w:rsidRPr="00CA6F56">
        <w:rPr>
          <w:rFonts w:ascii="宋体" w:hAnsi="宋体" w:cs="宋体" w:hint="eastAsia"/>
          <w:bCs/>
          <w:color w:val="000000" w:themeColor="text1"/>
          <w:sz w:val="24"/>
          <w:szCs w:val="24"/>
        </w:rPr>
        <w:t>上午9：00</w:t>
      </w:r>
      <w:r w:rsidRPr="00C60AA2">
        <w:rPr>
          <w:rFonts w:ascii="宋体" w:hAnsi="宋体" w:cs="宋体" w:hint="eastAsia"/>
          <w:bCs/>
          <w:color w:val="000000" w:themeColor="text1"/>
          <w:sz w:val="24"/>
          <w:szCs w:val="24"/>
        </w:rPr>
        <w:t>（北京时间），逾期送达或不符合规定的投标文件不予接受；</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开标地点：襄城县公共资源交易中心1207开标室（襄城县</w:t>
      </w:r>
      <w:proofErr w:type="gramStart"/>
      <w:r w:rsidRPr="00C60AA2">
        <w:rPr>
          <w:rFonts w:ascii="宋体" w:hAnsi="宋体" w:cs="宋体" w:hint="eastAsia"/>
          <w:bCs/>
          <w:color w:val="000000" w:themeColor="text1"/>
          <w:sz w:val="24"/>
          <w:szCs w:val="24"/>
        </w:rPr>
        <w:t>八七</w:t>
      </w:r>
      <w:proofErr w:type="gramEnd"/>
      <w:r w:rsidRPr="00C60AA2">
        <w:rPr>
          <w:rFonts w:ascii="宋体" w:hAnsi="宋体" w:cs="宋体" w:hint="eastAsia"/>
          <w:bCs/>
          <w:color w:val="000000" w:themeColor="text1"/>
          <w:sz w:val="24"/>
          <w:szCs w:val="24"/>
        </w:rPr>
        <w:t>路东段电子商务产业园12楼1207室）；</w:t>
      </w:r>
    </w:p>
    <w:p w:rsidR="00472A2B" w:rsidRPr="00C60AA2" w:rsidRDefault="00472A2B" w:rsidP="00200580">
      <w:pPr>
        <w:pStyle w:val="Style1"/>
        <w:spacing w:line="360" w:lineRule="auto"/>
        <w:ind w:firstLine="480"/>
        <w:jc w:val="left"/>
        <w:rPr>
          <w:rFonts w:ascii="宋体" w:hAnsi="宋体" w:cs="宋体"/>
          <w:bCs/>
          <w:color w:val="000000" w:themeColor="text1"/>
          <w:sz w:val="24"/>
          <w:szCs w:val="24"/>
        </w:rPr>
      </w:pPr>
      <w:r w:rsidRPr="00C60AA2">
        <w:rPr>
          <w:rFonts w:ascii="宋体" w:hAnsi="宋体" w:cs="宋体" w:hint="eastAsia"/>
          <w:bCs/>
          <w:color w:val="000000" w:themeColor="text1"/>
          <w:sz w:val="24"/>
          <w:szCs w:val="24"/>
        </w:rPr>
        <w:t xml:space="preserve"> 公告及相关信息发布媒体：河南省政府采购网、许昌市政府采购网、全国公共资源交易平台（河南省·许昌市）。</w:t>
      </w:r>
    </w:p>
    <w:p w:rsidR="008C16AE" w:rsidRDefault="00472A2B" w:rsidP="00200580">
      <w:pPr>
        <w:pStyle w:val="p0"/>
        <w:spacing w:line="360" w:lineRule="auto"/>
        <w:ind w:firstLineChars="200" w:firstLine="482"/>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t>十一、联系方式：</w:t>
      </w:r>
    </w:p>
    <w:p w:rsidR="00472A2B" w:rsidRPr="008C16AE" w:rsidRDefault="00472A2B" w:rsidP="00200580">
      <w:pPr>
        <w:pStyle w:val="p0"/>
        <w:spacing w:line="360" w:lineRule="auto"/>
        <w:ind w:firstLineChars="200" w:firstLine="480"/>
        <w:jc w:val="left"/>
        <w:rPr>
          <w:rFonts w:ascii="宋体" w:hAnsi="宋体" w:cs="宋体"/>
          <w:b/>
          <w:bCs/>
          <w:color w:val="000000" w:themeColor="text1"/>
          <w:sz w:val="24"/>
          <w:szCs w:val="24"/>
        </w:rPr>
      </w:pPr>
      <w:r w:rsidRPr="00C60AA2">
        <w:rPr>
          <w:rFonts w:ascii="宋体" w:hAnsi="宋体" w:cs="宋体" w:hint="eastAsia"/>
          <w:color w:val="000000" w:themeColor="text1"/>
          <w:sz w:val="24"/>
        </w:rPr>
        <w:t>采</w:t>
      </w:r>
      <w:r w:rsidRPr="008C16AE">
        <w:rPr>
          <w:rFonts w:ascii="宋体" w:hAnsi="宋体" w:cs="宋体" w:hint="eastAsia"/>
          <w:bCs/>
          <w:color w:val="000000" w:themeColor="text1"/>
          <w:sz w:val="24"/>
          <w:szCs w:val="24"/>
        </w:rPr>
        <w:t>购机构：襄城县政府采购中心</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联系地址：襄城县</w:t>
      </w:r>
      <w:proofErr w:type="gramStart"/>
      <w:r w:rsidRPr="008C16AE">
        <w:rPr>
          <w:rFonts w:ascii="宋体" w:hAnsi="宋体" w:cs="宋体" w:hint="eastAsia"/>
          <w:bCs/>
          <w:color w:val="000000" w:themeColor="text1"/>
          <w:sz w:val="24"/>
          <w:szCs w:val="24"/>
        </w:rPr>
        <w:t>八七</w:t>
      </w:r>
      <w:proofErr w:type="gramEnd"/>
      <w:r w:rsidRPr="008C16AE">
        <w:rPr>
          <w:rFonts w:ascii="宋体" w:hAnsi="宋体" w:cs="宋体" w:hint="eastAsia"/>
          <w:bCs/>
          <w:color w:val="000000" w:themeColor="text1"/>
          <w:sz w:val="24"/>
          <w:szCs w:val="24"/>
        </w:rPr>
        <w:t>路东段电子产业园</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联系电话：0374-3998026</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采购单位：襄城县</w:t>
      </w:r>
      <w:r w:rsidR="009937EC" w:rsidRPr="008C16AE">
        <w:rPr>
          <w:rFonts w:ascii="宋体" w:hAnsi="宋体" w:cs="宋体" w:hint="eastAsia"/>
          <w:bCs/>
          <w:color w:val="000000" w:themeColor="text1"/>
          <w:sz w:val="24"/>
          <w:szCs w:val="24"/>
        </w:rPr>
        <w:t>档案局</w:t>
      </w:r>
    </w:p>
    <w:p w:rsidR="009937EC"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联系地址：</w:t>
      </w:r>
      <w:r w:rsidR="008C16AE" w:rsidRPr="008C16AE">
        <w:rPr>
          <w:rFonts w:ascii="宋体" w:hAnsi="宋体" w:cs="宋体" w:hint="eastAsia"/>
          <w:bCs/>
          <w:color w:val="000000" w:themeColor="text1"/>
          <w:sz w:val="24"/>
          <w:szCs w:val="24"/>
        </w:rPr>
        <w:t>襄城县</w:t>
      </w:r>
      <w:proofErr w:type="gramStart"/>
      <w:r w:rsidR="008C16AE" w:rsidRPr="008C16AE">
        <w:rPr>
          <w:rFonts w:ascii="宋体" w:hAnsi="宋体" w:cs="宋体" w:hint="eastAsia"/>
          <w:bCs/>
          <w:color w:val="000000" w:themeColor="text1"/>
          <w:sz w:val="24"/>
          <w:szCs w:val="24"/>
        </w:rPr>
        <w:t>八七</w:t>
      </w:r>
      <w:proofErr w:type="gramEnd"/>
      <w:r w:rsidR="008C16AE" w:rsidRPr="008C16AE">
        <w:rPr>
          <w:rFonts w:ascii="宋体" w:hAnsi="宋体" w:cs="宋体" w:hint="eastAsia"/>
          <w:bCs/>
          <w:color w:val="000000" w:themeColor="text1"/>
          <w:sz w:val="24"/>
          <w:szCs w:val="24"/>
        </w:rPr>
        <w:t>路与灵</w:t>
      </w:r>
      <w:proofErr w:type="gramStart"/>
      <w:r w:rsidR="008C16AE" w:rsidRPr="008C16AE">
        <w:rPr>
          <w:rFonts w:ascii="宋体" w:hAnsi="宋体" w:cs="宋体" w:hint="eastAsia"/>
          <w:bCs/>
          <w:color w:val="000000" w:themeColor="text1"/>
          <w:sz w:val="24"/>
          <w:szCs w:val="24"/>
        </w:rPr>
        <w:t>武大道</w:t>
      </w:r>
      <w:proofErr w:type="gramEnd"/>
      <w:r w:rsidR="008C16AE" w:rsidRPr="008C16AE">
        <w:rPr>
          <w:rFonts w:ascii="宋体" w:hAnsi="宋体" w:cs="宋体" w:hint="eastAsia"/>
          <w:bCs/>
          <w:color w:val="000000" w:themeColor="text1"/>
          <w:sz w:val="24"/>
          <w:szCs w:val="24"/>
        </w:rPr>
        <w:t>交叉口县委党校东楼</w:t>
      </w:r>
    </w:p>
    <w:p w:rsidR="00472A2B" w:rsidRPr="008C16AE" w:rsidRDefault="00472A2B" w:rsidP="00200580">
      <w:pPr>
        <w:pStyle w:val="p0"/>
        <w:spacing w:line="360" w:lineRule="auto"/>
        <w:ind w:firstLineChars="200" w:firstLine="480"/>
        <w:jc w:val="left"/>
        <w:rPr>
          <w:rFonts w:ascii="宋体" w:hAnsi="宋体" w:cs="宋体"/>
          <w:bCs/>
          <w:color w:val="000000" w:themeColor="text1"/>
          <w:sz w:val="24"/>
          <w:szCs w:val="24"/>
        </w:rPr>
      </w:pPr>
      <w:r w:rsidRPr="008C16AE">
        <w:rPr>
          <w:rFonts w:ascii="宋体" w:hAnsi="宋体" w:cs="宋体" w:hint="eastAsia"/>
          <w:bCs/>
          <w:color w:val="000000" w:themeColor="text1"/>
          <w:sz w:val="24"/>
          <w:szCs w:val="24"/>
        </w:rPr>
        <w:t>联系电话：</w:t>
      </w:r>
      <w:r w:rsidR="008C16AE" w:rsidRPr="008C16AE">
        <w:rPr>
          <w:rFonts w:ascii="宋体" w:hAnsi="宋体" w:cs="宋体" w:hint="eastAsia"/>
          <w:bCs/>
          <w:color w:val="000000" w:themeColor="text1"/>
          <w:sz w:val="24"/>
          <w:szCs w:val="24"/>
        </w:rPr>
        <w:t>0374-8515589</w:t>
      </w:r>
    </w:p>
    <w:p w:rsidR="00472A2B" w:rsidRPr="00C60AA2" w:rsidRDefault="00472A2B" w:rsidP="00200580">
      <w:pPr>
        <w:pStyle w:val="ab"/>
        <w:spacing w:before="150" w:beforeAutospacing="0" w:after="150" w:afterAutospacing="0" w:line="360" w:lineRule="auto"/>
        <w:ind w:right="150" w:firstLineChars="236" w:firstLine="566"/>
        <w:rPr>
          <w:color w:val="000000" w:themeColor="text1"/>
        </w:rPr>
      </w:pPr>
      <w:r w:rsidRPr="00C60AA2">
        <w:rPr>
          <w:rFonts w:hint="eastAsia"/>
          <w:color w:val="000000" w:themeColor="text1"/>
        </w:rPr>
        <w:t xml:space="preserve">    </w:t>
      </w:r>
    </w:p>
    <w:p w:rsidR="00472A2B" w:rsidRPr="00C60AA2" w:rsidRDefault="00472A2B" w:rsidP="00200580">
      <w:pPr>
        <w:pStyle w:val="p0"/>
        <w:spacing w:line="360" w:lineRule="auto"/>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襄城县政府采购中心</w:t>
      </w:r>
    </w:p>
    <w:p w:rsidR="00472A2B" w:rsidRPr="00C60AA2" w:rsidRDefault="00472A2B" w:rsidP="00200580">
      <w:pPr>
        <w:pStyle w:val="p0"/>
        <w:spacing w:line="360" w:lineRule="auto"/>
        <w:ind w:right="120" w:firstLineChars="2700" w:firstLine="6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 xml:space="preserve"> 2018年</w:t>
      </w:r>
      <w:r w:rsidR="009937EC">
        <w:rPr>
          <w:rFonts w:ascii="宋体" w:hAnsi="宋体" w:cs="宋体" w:hint="eastAsia"/>
          <w:color w:val="000000" w:themeColor="text1"/>
          <w:sz w:val="24"/>
          <w:szCs w:val="24"/>
        </w:rPr>
        <w:t>10</w:t>
      </w:r>
      <w:r w:rsidRPr="00C60AA2">
        <w:rPr>
          <w:rFonts w:ascii="宋体" w:hAnsi="宋体" w:cs="宋体" w:hint="eastAsia"/>
          <w:color w:val="000000" w:themeColor="text1"/>
          <w:sz w:val="24"/>
          <w:szCs w:val="24"/>
        </w:rPr>
        <w:t>月</w:t>
      </w:r>
      <w:r w:rsidR="009937EC">
        <w:rPr>
          <w:rFonts w:ascii="宋体" w:hAnsi="宋体" w:cs="宋体" w:hint="eastAsia"/>
          <w:color w:val="000000" w:themeColor="text1"/>
          <w:sz w:val="24"/>
          <w:szCs w:val="24"/>
        </w:rPr>
        <w:t>11</w:t>
      </w:r>
      <w:r w:rsidRPr="00C60AA2">
        <w:rPr>
          <w:rFonts w:ascii="宋体" w:hAnsi="宋体" w:cs="宋体" w:hint="eastAsia"/>
          <w:color w:val="000000" w:themeColor="text1"/>
          <w:sz w:val="24"/>
          <w:szCs w:val="24"/>
        </w:rPr>
        <w:t>日</w:t>
      </w:r>
    </w:p>
    <w:p w:rsidR="00472A2B" w:rsidRDefault="00472A2B" w:rsidP="00200580">
      <w:pPr>
        <w:pStyle w:val="p0"/>
        <w:spacing w:line="360" w:lineRule="auto"/>
        <w:jc w:val="left"/>
        <w:rPr>
          <w:rFonts w:ascii="宋体" w:hAnsi="宋体" w:cs="宋体"/>
          <w:b/>
          <w:bCs/>
          <w:color w:val="000000" w:themeColor="text1"/>
          <w:sz w:val="24"/>
          <w:szCs w:val="24"/>
        </w:rPr>
      </w:pPr>
    </w:p>
    <w:p w:rsidR="00472A2B" w:rsidRPr="00C60AA2" w:rsidRDefault="00472A2B" w:rsidP="00200580">
      <w:pPr>
        <w:pStyle w:val="p0"/>
        <w:spacing w:line="360" w:lineRule="auto"/>
        <w:jc w:val="left"/>
        <w:rPr>
          <w:rFonts w:ascii="宋体" w:hAnsi="宋体" w:cs="宋体"/>
          <w:b/>
          <w:bCs/>
          <w:color w:val="000000" w:themeColor="text1"/>
          <w:sz w:val="24"/>
          <w:szCs w:val="24"/>
        </w:rPr>
      </w:pPr>
      <w:r w:rsidRPr="00C60AA2">
        <w:rPr>
          <w:rFonts w:ascii="宋体" w:hAnsi="宋体" w:cs="宋体" w:hint="eastAsia"/>
          <w:b/>
          <w:bCs/>
          <w:color w:val="000000" w:themeColor="text1"/>
          <w:sz w:val="24"/>
          <w:szCs w:val="24"/>
        </w:rPr>
        <w:lastRenderedPageBreak/>
        <w:t>特别提示：</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本项目为全流程电子化交易项目，请认真阅读招标文件，并注意以下事项。</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3.电子投标文件的制作</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一个标段对应生成一个文件夹（</w:t>
      </w:r>
      <w:proofErr w:type="spellStart"/>
      <w:r w:rsidRPr="00C60AA2">
        <w:rPr>
          <w:rFonts w:ascii="宋体" w:hAnsi="宋体" w:cs="宋体" w:hint="eastAsia"/>
          <w:color w:val="000000" w:themeColor="text1"/>
          <w:sz w:val="24"/>
          <w:szCs w:val="24"/>
        </w:rPr>
        <w:t>xxxx</w:t>
      </w:r>
      <w:proofErr w:type="spellEnd"/>
      <w:r w:rsidRPr="00C60AA2">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pStyle w:val="p0"/>
        <w:numPr>
          <w:ilvl w:val="0"/>
          <w:numId w:val="3"/>
        </w:numPr>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加密电子投标文件的提交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投标人应充分考虑并预留技术处理和上传数据所需时间。</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4.2 投标人对同一项目多个标段进行投标的，加密电子投标文件应按标段分别提交。</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4.3 加密电子投标文件成功提交后，投标人应打印“投标文件提交回执单”供开标现场备查。</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5.评标依据</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pPr>
      <w:r w:rsidRPr="00C60AA2">
        <w:rPr>
          <w:rFonts w:ascii="宋体" w:hAnsi="宋体" w:cs="宋体" w:hint="eastAsia"/>
          <w:color w:val="000000" w:themeColor="text1"/>
          <w:sz w:val="24"/>
          <w:szCs w:val="24"/>
        </w:rPr>
        <w:t>5.1采用全流程电子化交易评标时，评标委员会以电子投标文件为依据评标。</w:t>
      </w:r>
    </w:p>
    <w:p w:rsidR="00472A2B" w:rsidRPr="00C60AA2" w:rsidRDefault="00472A2B" w:rsidP="00200580">
      <w:pPr>
        <w:pStyle w:val="p0"/>
        <w:spacing w:line="360" w:lineRule="auto"/>
        <w:ind w:firstLineChars="200" w:firstLine="480"/>
        <w:jc w:val="left"/>
        <w:rPr>
          <w:rFonts w:ascii="宋体" w:hAnsi="宋体" w:cs="宋体"/>
          <w:color w:val="000000" w:themeColor="text1"/>
          <w:sz w:val="24"/>
          <w:szCs w:val="24"/>
        </w:rPr>
        <w:sectPr w:rsidR="00472A2B" w:rsidRPr="00C60AA2" w:rsidSect="009937EC">
          <w:footerReference w:type="default" r:id="rId7"/>
          <w:footerReference w:type="first" r:id="rId8"/>
          <w:pgSz w:w="11906" w:h="16838"/>
          <w:pgMar w:top="1440" w:right="1080" w:bottom="1440" w:left="1080" w:header="851" w:footer="992" w:gutter="0"/>
          <w:cols w:space="720"/>
          <w:titlePg/>
          <w:docGrid w:type="lines" w:linePitch="312"/>
        </w:sectPr>
      </w:pPr>
      <w:r w:rsidRPr="00C60AA2">
        <w:rPr>
          <w:rFonts w:ascii="宋体" w:hAnsi="宋体" w:cs="宋体" w:hint="eastAsia"/>
          <w:color w:val="000000" w:themeColor="text1"/>
          <w:sz w:val="24"/>
          <w:szCs w:val="24"/>
        </w:rPr>
        <w:lastRenderedPageBreak/>
        <w:t>5.2全流程电子化交易如因系统异常情况无法完成，将以人工方式进行。评标委员会以纸质投标文件为依据评</w:t>
      </w:r>
    </w:p>
    <w:p w:rsidR="00472A2B" w:rsidRPr="00C60AA2" w:rsidRDefault="00472A2B" w:rsidP="00191F53">
      <w:pPr>
        <w:pStyle w:val="ac"/>
        <w:rPr>
          <w:color w:val="000000" w:themeColor="text1"/>
        </w:rPr>
      </w:pPr>
      <w:r w:rsidRPr="00C60AA2">
        <w:rPr>
          <w:rFonts w:hint="eastAsia"/>
          <w:color w:val="000000" w:themeColor="text1"/>
        </w:rPr>
        <w:lastRenderedPageBreak/>
        <w:t>第二部分</w:t>
      </w:r>
      <w:r w:rsidRPr="00C60AA2">
        <w:rPr>
          <w:rFonts w:hint="eastAsia"/>
          <w:color w:val="000000" w:themeColor="text1"/>
        </w:rPr>
        <w:t xml:space="preserve">  </w:t>
      </w:r>
      <w:r w:rsidRPr="00C60AA2">
        <w:rPr>
          <w:rFonts w:hint="eastAsia"/>
          <w:color w:val="000000" w:themeColor="text1"/>
        </w:rPr>
        <w:t>项目需求及其它要求</w:t>
      </w:r>
    </w:p>
    <w:p w:rsidR="00472A2B" w:rsidRPr="00C04C04" w:rsidRDefault="00472A2B" w:rsidP="00200580">
      <w:pPr>
        <w:pStyle w:val="ac"/>
        <w:ind w:firstLineChars="200" w:firstLine="560"/>
        <w:jc w:val="left"/>
        <w:rPr>
          <w:color w:val="000000" w:themeColor="text1"/>
        </w:rPr>
      </w:pPr>
      <w:r w:rsidRPr="00C60AA2">
        <w:rPr>
          <w:rFonts w:hint="eastAsia"/>
          <w:b w:val="0"/>
          <w:bCs w:val="0"/>
          <w:color w:val="000000" w:themeColor="text1"/>
          <w:sz w:val="28"/>
          <w:szCs w:val="28"/>
        </w:rPr>
        <w:t>一、</w:t>
      </w:r>
      <w:r w:rsidRPr="00C60AA2">
        <w:rPr>
          <w:rFonts w:hint="eastAsia"/>
          <w:color w:val="000000" w:themeColor="text1"/>
          <w:sz w:val="28"/>
          <w:szCs w:val="28"/>
        </w:rPr>
        <w:t>项目要求：</w:t>
      </w:r>
    </w:p>
    <w:p w:rsidR="00472A2B" w:rsidRPr="0043183E" w:rsidRDefault="00472A2B" w:rsidP="00200580">
      <w:pPr>
        <w:pStyle w:val="p0"/>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采购清单：</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838"/>
        <w:gridCol w:w="4639"/>
        <w:gridCol w:w="626"/>
        <w:gridCol w:w="818"/>
        <w:gridCol w:w="930"/>
      </w:tblGrid>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序号</w:t>
            </w:r>
          </w:p>
        </w:tc>
        <w:tc>
          <w:tcPr>
            <w:tcW w:w="1838" w:type="dxa"/>
            <w:vAlign w:val="center"/>
          </w:tcPr>
          <w:p w:rsidR="009937EC" w:rsidRPr="009937EC" w:rsidRDefault="009937EC" w:rsidP="00200580">
            <w:pPr>
              <w:jc w:val="left"/>
            </w:pPr>
            <w:r w:rsidRPr="009937EC">
              <w:rPr>
                <w:rFonts w:hint="eastAsia"/>
              </w:rPr>
              <w:t>货物名称</w:t>
            </w:r>
          </w:p>
        </w:tc>
        <w:tc>
          <w:tcPr>
            <w:tcW w:w="4639" w:type="dxa"/>
            <w:vAlign w:val="center"/>
          </w:tcPr>
          <w:p w:rsidR="009937EC" w:rsidRPr="009937EC" w:rsidRDefault="009937EC" w:rsidP="00200580">
            <w:pPr>
              <w:jc w:val="left"/>
            </w:pPr>
            <w:r w:rsidRPr="009937EC">
              <w:rPr>
                <w:rFonts w:hint="eastAsia"/>
              </w:rPr>
              <w:t>技术规格及主要参数</w:t>
            </w:r>
          </w:p>
        </w:tc>
        <w:tc>
          <w:tcPr>
            <w:tcW w:w="626" w:type="dxa"/>
            <w:vAlign w:val="center"/>
          </w:tcPr>
          <w:p w:rsidR="009937EC" w:rsidRPr="009937EC" w:rsidRDefault="009937EC" w:rsidP="00200580">
            <w:pPr>
              <w:jc w:val="left"/>
            </w:pPr>
            <w:r w:rsidRPr="009937EC">
              <w:rPr>
                <w:rFonts w:hint="eastAsia"/>
              </w:rPr>
              <w:t>单位</w:t>
            </w:r>
          </w:p>
        </w:tc>
        <w:tc>
          <w:tcPr>
            <w:tcW w:w="818" w:type="dxa"/>
            <w:vAlign w:val="center"/>
          </w:tcPr>
          <w:p w:rsidR="009937EC" w:rsidRPr="009937EC" w:rsidRDefault="009937EC" w:rsidP="00200580">
            <w:pPr>
              <w:jc w:val="left"/>
            </w:pPr>
            <w:r w:rsidRPr="009937EC">
              <w:rPr>
                <w:rFonts w:hint="eastAsia"/>
              </w:rPr>
              <w:t>数量</w:t>
            </w:r>
          </w:p>
        </w:tc>
        <w:tc>
          <w:tcPr>
            <w:tcW w:w="930" w:type="dxa"/>
            <w:vAlign w:val="center"/>
          </w:tcPr>
          <w:p w:rsidR="009937EC" w:rsidRPr="009937EC" w:rsidRDefault="009937EC" w:rsidP="00200580">
            <w:pPr>
              <w:jc w:val="left"/>
            </w:pPr>
            <w:r w:rsidRPr="009937EC">
              <w:rPr>
                <w:rFonts w:hint="eastAsia"/>
              </w:rPr>
              <w:t>是否为核心产品</w:t>
            </w: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1</w:t>
            </w:r>
          </w:p>
        </w:tc>
        <w:tc>
          <w:tcPr>
            <w:tcW w:w="1838" w:type="dxa"/>
            <w:vAlign w:val="center"/>
          </w:tcPr>
          <w:p w:rsidR="009937EC" w:rsidRPr="009937EC" w:rsidRDefault="009937EC" w:rsidP="00200580">
            <w:pPr>
              <w:jc w:val="left"/>
            </w:pPr>
            <w:r w:rsidRPr="009937EC">
              <w:rPr>
                <w:rFonts w:hint="eastAsia"/>
              </w:rPr>
              <w:t>工控机</w:t>
            </w:r>
          </w:p>
        </w:tc>
        <w:tc>
          <w:tcPr>
            <w:tcW w:w="4639" w:type="dxa"/>
            <w:vAlign w:val="center"/>
          </w:tcPr>
          <w:p w:rsidR="009937EC" w:rsidRPr="009937EC" w:rsidRDefault="009937EC" w:rsidP="00200580">
            <w:pPr>
              <w:jc w:val="left"/>
            </w:pPr>
            <w:r w:rsidRPr="009937EC">
              <w:rPr>
                <w:rFonts w:hint="eastAsia"/>
              </w:rPr>
              <w:t>酷</w:t>
            </w:r>
            <w:proofErr w:type="gramStart"/>
            <w:r w:rsidRPr="009937EC">
              <w:rPr>
                <w:rFonts w:hint="eastAsia"/>
              </w:rPr>
              <w:t>睿</w:t>
            </w:r>
            <w:proofErr w:type="gramEnd"/>
            <w:r w:rsidRPr="009937EC">
              <w:rPr>
                <w:rFonts w:hint="eastAsia"/>
              </w:rPr>
              <w:t>双核</w:t>
            </w:r>
            <w:r w:rsidRPr="009937EC">
              <w:rPr>
                <w:rFonts w:hint="eastAsia"/>
              </w:rPr>
              <w:t xml:space="preserve"> </w:t>
            </w:r>
            <w:r w:rsidRPr="009937EC">
              <w:rPr>
                <w:rFonts w:hint="eastAsia"/>
              </w:rPr>
              <w:t>主频</w:t>
            </w:r>
            <w:r w:rsidRPr="009937EC">
              <w:rPr>
                <w:rFonts w:hint="eastAsia"/>
              </w:rPr>
              <w:t>2.6G,4G</w:t>
            </w:r>
            <w:r w:rsidRPr="009937EC">
              <w:rPr>
                <w:rFonts w:hint="eastAsia"/>
              </w:rPr>
              <w:t>内存，</w:t>
            </w:r>
            <w:r w:rsidRPr="009937EC">
              <w:rPr>
                <w:rFonts w:hint="eastAsia"/>
              </w:rPr>
              <w:t>500G</w:t>
            </w:r>
            <w:r w:rsidRPr="009937EC">
              <w:rPr>
                <w:rFonts w:hint="eastAsia"/>
              </w:rPr>
              <w:t>硬盘</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375"/>
        </w:trPr>
        <w:tc>
          <w:tcPr>
            <w:tcW w:w="771" w:type="dxa"/>
            <w:vAlign w:val="center"/>
          </w:tcPr>
          <w:p w:rsidR="009937EC" w:rsidRPr="009937EC" w:rsidRDefault="009937EC" w:rsidP="00200580">
            <w:pPr>
              <w:jc w:val="left"/>
            </w:pPr>
            <w:r w:rsidRPr="009937EC">
              <w:rPr>
                <w:rFonts w:hint="eastAsia"/>
              </w:rPr>
              <w:t>2</w:t>
            </w:r>
          </w:p>
        </w:tc>
        <w:tc>
          <w:tcPr>
            <w:tcW w:w="1838" w:type="dxa"/>
            <w:vAlign w:val="center"/>
          </w:tcPr>
          <w:p w:rsidR="009937EC" w:rsidRPr="009937EC" w:rsidRDefault="009937EC" w:rsidP="00200580">
            <w:pPr>
              <w:jc w:val="left"/>
            </w:pPr>
            <w:r w:rsidRPr="009937EC">
              <w:rPr>
                <w:rFonts w:hint="eastAsia"/>
              </w:rPr>
              <w:t>液晶显示器</w:t>
            </w:r>
          </w:p>
        </w:tc>
        <w:tc>
          <w:tcPr>
            <w:tcW w:w="4639" w:type="dxa"/>
            <w:vAlign w:val="center"/>
          </w:tcPr>
          <w:p w:rsidR="009937EC" w:rsidRPr="009937EC" w:rsidRDefault="009937EC" w:rsidP="00200580">
            <w:pPr>
              <w:jc w:val="left"/>
            </w:pPr>
            <w:r w:rsidRPr="009937EC">
              <w:rPr>
                <w:rFonts w:hint="eastAsia"/>
              </w:rPr>
              <w:t>★</w:t>
            </w:r>
            <w:r w:rsidRPr="009937EC">
              <w:rPr>
                <w:rFonts w:hint="eastAsia"/>
              </w:rPr>
              <w:t>24</w:t>
            </w:r>
            <w:r w:rsidRPr="009937EC">
              <w:rPr>
                <w:rFonts w:hint="eastAsia"/>
              </w:rPr>
              <w:t>寸</w:t>
            </w:r>
            <w:r w:rsidRPr="009937EC">
              <w:rPr>
                <w:rFonts w:hint="eastAsia"/>
              </w:rPr>
              <w:t>LED(TCO7.0</w:t>
            </w:r>
            <w:r w:rsidRPr="009937EC">
              <w:rPr>
                <w:rFonts w:hint="eastAsia"/>
              </w:rPr>
              <w:t>认证，具备在低分辨率显示终端呈现高画质网页数据的技术证明</w:t>
            </w:r>
            <w:r w:rsidRPr="009937EC">
              <w:rPr>
                <w:rFonts w:hint="eastAsia"/>
              </w:rPr>
              <w:t>)</w:t>
            </w:r>
          </w:p>
        </w:tc>
        <w:tc>
          <w:tcPr>
            <w:tcW w:w="626" w:type="dxa"/>
            <w:vAlign w:val="center"/>
          </w:tcPr>
          <w:p w:rsidR="009937EC" w:rsidRPr="009937EC" w:rsidRDefault="009937EC" w:rsidP="00200580">
            <w:pPr>
              <w:jc w:val="left"/>
            </w:pPr>
            <w:r w:rsidRPr="009937EC">
              <w:rPr>
                <w:rFonts w:hint="eastAsia"/>
              </w:rPr>
              <w:t>台</w:t>
            </w:r>
            <w:r w:rsidRPr="009937EC">
              <w:rPr>
                <w:rFonts w:hint="eastAsia"/>
              </w:rPr>
              <w:t xml:space="preserve">    </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r w:rsidRPr="009937EC">
              <w:rPr>
                <w:rFonts w:hint="eastAsia"/>
              </w:rPr>
              <w:t>是</w:t>
            </w:r>
          </w:p>
        </w:tc>
      </w:tr>
      <w:tr w:rsidR="009937EC" w:rsidRPr="009937EC" w:rsidTr="009937EC">
        <w:trPr>
          <w:trHeight w:val="920"/>
        </w:trPr>
        <w:tc>
          <w:tcPr>
            <w:tcW w:w="771" w:type="dxa"/>
            <w:vAlign w:val="center"/>
          </w:tcPr>
          <w:p w:rsidR="009937EC" w:rsidRPr="009937EC" w:rsidRDefault="009937EC" w:rsidP="00200580">
            <w:pPr>
              <w:jc w:val="left"/>
            </w:pPr>
            <w:r w:rsidRPr="009937EC">
              <w:rPr>
                <w:rFonts w:hint="eastAsia"/>
              </w:rPr>
              <w:t>3</w:t>
            </w:r>
          </w:p>
        </w:tc>
        <w:tc>
          <w:tcPr>
            <w:tcW w:w="1838" w:type="dxa"/>
            <w:vAlign w:val="center"/>
          </w:tcPr>
          <w:p w:rsidR="009937EC" w:rsidRPr="009937EC" w:rsidRDefault="009937EC" w:rsidP="00200580">
            <w:pPr>
              <w:jc w:val="left"/>
            </w:pPr>
            <w:r w:rsidRPr="009937EC">
              <w:rPr>
                <w:rFonts w:hint="eastAsia"/>
              </w:rPr>
              <w:t>档案库房安全保护综合智能管理系统</w:t>
            </w:r>
          </w:p>
        </w:tc>
        <w:tc>
          <w:tcPr>
            <w:tcW w:w="4639" w:type="dxa"/>
            <w:vAlign w:val="center"/>
          </w:tcPr>
          <w:p w:rsidR="009937EC" w:rsidRPr="009937EC" w:rsidRDefault="009937EC" w:rsidP="00200580">
            <w:pPr>
              <w:jc w:val="left"/>
            </w:pPr>
            <w:r w:rsidRPr="009937EC">
              <w:rPr>
                <w:rFonts w:hint="eastAsia"/>
              </w:rPr>
              <w:t>库房温湿度环境管理、后台配置、温湿度限值设置、设备电子地图等集中监控管理、报表管理等。</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套</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920"/>
        </w:trPr>
        <w:tc>
          <w:tcPr>
            <w:tcW w:w="771" w:type="dxa"/>
            <w:vAlign w:val="center"/>
          </w:tcPr>
          <w:p w:rsidR="009937EC" w:rsidRPr="009937EC" w:rsidRDefault="009937EC" w:rsidP="00200580">
            <w:pPr>
              <w:jc w:val="left"/>
            </w:pPr>
            <w:r w:rsidRPr="009937EC">
              <w:rPr>
                <w:rFonts w:hint="eastAsia"/>
              </w:rPr>
              <w:t>4</w:t>
            </w:r>
          </w:p>
        </w:tc>
        <w:tc>
          <w:tcPr>
            <w:tcW w:w="1838" w:type="dxa"/>
            <w:vAlign w:val="center"/>
          </w:tcPr>
          <w:p w:rsidR="009937EC" w:rsidRPr="009937EC" w:rsidRDefault="009937EC" w:rsidP="00200580">
            <w:pPr>
              <w:jc w:val="left"/>
            </w:pPr>
            <w:r w:rsidRPr="009937EC">
              <w:rPr>
                <w:rFonts w:hint="eastAsia"/>
              </w:rPr>
              <w:t>云空调智慧节能管理控制系统软件</w:t>
            </w:r>
          </w:p>
        </w:tc>
        <w:tc>
          <w:tcPr>
            <w:tcW w:w="4639" w:type="dxa"/>
            <w:vAlign w:val="center"/>
          </w:tcPr>
          <w:p w:rsidR="009937EC" w:rsidRPr="009937EC" w:rsidRDefault="009937EC" w:rsidP="00200580">
            <w:pPr>
              <w:jc w:val="left"/>
            </w:pPr>
            <w:r w:rsidRPr="009937EC">
              <w:rPr>
                <w:rFonts w:hint="eastAsia"/>
              </w:rPr>
              <w:t>温度控制、空调控制、空调监控管理、报表管理等。（须具有空调智慧节能管理控制系统软件计算机软件著作权登记证书）</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套</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1222"/>
        </w:trPr>
        <w:tc>
          <w:tcPr>
            <w:tcW w:w="771" w:type="dxa"/>
            <w:vAlign w:val="center"/>
          </w:tcPr>
          <w:p w:rsidR="009937EC" w:rsidRPr="009937EC" w:rsidRDefault="009937EC" w:rsidP="00200580">
            <w:pPr>
              <w:jc w:val="left"/>
            </w:pPr>
            <w:r w:rsidRPr="009937EC">
              <w:rPr>
                <w:rFonts w:hint="eastAsia"/>
              </w:rPr>
              <w:t>5</w:t>
            </w:r>
          </w:p>
        </w:tc>
        <w:tc>
          <w:tcPr>
            <w:tcW w:w="1838" w:type="dxa"/>
            <w:vAlign w:val="center"/>
          </w:tcPr>
          <w:p w:rsidR="009937EC" w:rsidRPr="009937EC" w:rsidRDefault="009937EC" w:rsidP="00200580">
            <w:pPr>
              <w:jc w:val="left"/>
            </w:pPr>
            <w:r w:rsidRPr="009937EC">
              <w:rPr>
                <w:rFonts w:hint="eastAsia"/>
              </w:rPr>
              <w:t>温度湿度传感器</w:t>
            </w:r>
          </w:p>
        </w:tc>
        <w:tc>
          <w:tcPr>
            <w:tcW w:w="4639" w:type="dxa"/>
            <w:vAlign w:val="center"/>
          </w:tcPr>
          <w:p w:rsidR="009937EC" w:rsidRPr="009937EC" w:rsidRDefault="009937EC" w:rsidP="00200580">
            <w:pPr>
              <w:jc w:val="left"/>
            </w:pPr>
            <w:r w:rsidRPr="009937EC">
              <w:rPr>
                <w:rFonts w:hint="eastAsia"/>
              </w:rPr>
              <w:t>温湿</w:t>
            </w:r>
            <w:proofErr w:type="gramStart"/>
            <w:r w:rsidRPr="009937EC">
              <w:rPr>
                <w:rFonts w:hint="eastAsia"/>
              </w:rPr>
              <w:t>度数字</w:t>
            </w:r>
            <w:proofErr w:type="gramEnd"/>
            <w:r w:rsidRPr="009937EC">
              <w:rPr>
                <w:rFonts w:hint="eastAsia"/>
              </w:rPr>
              <w:t>一体，湿度测量分辨率：</w:t>
            </w:r>
            <w:r w:rsidRPr="009937EC">
              <w:rPr>
                <w:rFonts w:hint="eastAsia"/>
              </w:rPr>
              <w:t>0.03</w:t>
            </w:r>
            <w:r w:rsidRPr="009937EC">
              <w:rPr>
                <w:rFonts w:hint="eastAsia"/>
              </w:rPr>
              <w:t>％</w:t>
            </w:r>
            <w:r w:rsidRPr="009937EC">
              <w:rPr>
                <w:rFonts w:hint="eastAsia"/>
              </w:rPr>
              <w:t>RH,</w:t>
            </w:r>
            <w:r w:rsidRPr="009937EC">
              <w:rPr>
                <w:rFonts w:hint="eastAsia"/>
              </w:rPr>
              <w:t>精度</w:t>
            </w:r>
            <w:r w:rsidRPr="009937EC">
              <w:rPr>
                <w:rFonts w:hint="eastAsia"/>
              </w:rPr>
              <w:t xml:space="preserve">: </w:t>
            </w:r>
            <w:r w:rsidRPr="009937EC">
              <w:rPr>
                <w:rFonts w:hint="eastAsia"/>
              </w:rPr>
              <w:t>±</w:t>
            </w:r>
            <w:r w:rsidRPr="009937EC">
              <w:rPr>
                <w:rFonts w:hint="eastAsia"/>
              </w:rPr>
              <w:t>3.0</w:t>
            </w:r>
            <w:r w:rsidRPr="009937EC">
              <w:rPr>
                <w:rFonts w:hint="eastAsia"/>
              </w:rPr>
              <w:t>％</w:t>
            </w:r>
            <w:r w:rsidRPr="009937EC">
              <w:rPr>
                <w:rFonts w:hint="eastAsia"/>
              </w:rPr>
              <w:t>RH</w:t>
            </w:r>
            <w:r w:rsidRPr="009937EC">
              <w:rPr>
                <w:rFonts w:hint="eastAsia"/>
              </w:rPr>
              <w:t>（典型值）；温度测量分辨率：</w:t>
            </w:r>
            <w:r w:rsidRPr="009937EC">
              <w:rPr>
                <w:rFonts w:hint="eastAsia"/>
              </w:rPr>
              <w:t>0.01</w:t>
            </w:r>
            <w:r w:rsidRPr="009937EC">
              <w:rPr>
                <w:rFonts w:hint="eastAsia"/>
              </w:rPr>
              <w:t>℃</w:t>
            </w:r>
            <w:r w:rsidRPr="009937EC">
              <w:rPr>
                <w:rFonts w:hint="eastAsia"/>
              </w:rPr>
              <w:t>,</w:t>
            </w:r>
            <w:r w:rsidRPr="009937EC">
              <w:rPr>
                <w:rFonts w:hint="eastAsia"/>
              </w:rPr>
              <w:t>精度：±</w:t>
            </w:r>
            <w:r w:rsidRPr="009937EC">
              <w:rPr>
                <w:rFonts w:hint="eastAsia"/>
              </w:rPr>
              <w:t>0.4</w:t>
            </w:r>
            <w:r w:rsidRPr="009937EC">
              <w:rPr>
                <w:rFonts w:hint="eastAsia"/>
              </w:rPr>
              <w:t>℃；温度测量范围</w:t>
            </w:r>
            <w:r w:rsidRPr="009937EC">
              <w:rPr>
                <w:rFonts w:hint="eastAsia"/>
              </w:rPr>
              <w:t xml:space="preserve"> </w:t>
            </w:r>
            <w:r w:rsidRPr="009937EC">
              <w:rPr>
                <w:rFonts w:hint="eastAsia"/>
              </w:rPr>
              <w:t>－</w:t>
            </w:r>
            <w:r w:rsidRPr="009937EC">
              <w:rPr>
                <w:rFonts w:hint="eastAsia"/>
              </w:rPr>
              <w:t>25</w:t>
            </w:r>
            <w:r w:rsidRPr="009937EC">
              <w:rPr>
                <w:rFonts w:hint="eastAsia"/>
              </w:rPr>
              <w:t>℃～＋</w:t>
            </w:r>
            <w:r w:rsidRPr="009937EC">
              <w:rPr>
                <w:rFonts w:hint="eastAsia"/>
              </w:rPr>
              <w:t>85</w:t>
            </w:r>
            <w:r w:rsidRPr="009937EC">
              <w:rPr>
                <w:rFonts w:hint="eastAsia"/>
              </w:rPr>
              <w:t>℃</w:t>
            </w:r>
          </w:p>
        </w:tc>
        <w:tc>
          <w:tcPr>
            <w:tcW w:w="626" w:type="dxa"/>
            <w:vAlign w:val="center"/>
          </w:tcPr>
          <w:p w:rsidR="009937EC" w:rsidRPr="009937EC" w:rsidRDefault="009937EC" w:rsidP="00200580">
            <w:pPr>
              <w:jc w:val="left"/>
            </w:pPr>
            <w:r w:rsidRPr="009937EC">
              <w:rPr>
                <w:rFonts w:hint="eastAsia"/>
              </w:rPr>
              <w:t xml:space="preserve">                                                                        </w:t>
            </w:r>
            <w:proofErr w:type="gramStart"/>
            <w:r w:rsidRPr="009937EC">
              <w:rPr>
                <w:rFonts w:hint="eastAsia"/>
              </w:rPr>
              <w:t>个</w:t>
            </w:r>
            <w:proofErr w:type="gramEnd"/>
          </w:p>
        </w:tc>
        <w:tc>
          <w:tcPr>
            <w:tcW w:w="818" w:type="dxa"/>
            <w:vAlign w:val="center"/>
          </w:tcPr>
          <w:p w:rsidR="009937EC" w:rsidRPr="009937EC" w:rsidRDefault="009937EC" w:rsidP="00200580">
            <w:pPr>
              <w:jc w:val="left"/>
            </w:pPr>
            <w:r w:rsidRPr="009937EC">
              <w:rPr>
                <w:rFonts w:hint="eastAsia"/>
              </w:rPr>
              <w:t>20</w:t>
            </w:r>
          </w:p>
        </w:tc>
        <w:tc>
          <w:tcPr>
            <w:tcW w:w="930" w:type="dxa"/>
            <w:vAlign w:val="center"/>
          </w:tcPr>
          <w:p w:rsidR="009937EC" w:rsidRPr="009937EC" w:rsidRDefault="009937EC" w:rsidP="00200580">
            <w:pPr>
              <w:jc w:val="left"/>
            </w:pPr>
          </w:p>
        </w:tc>
      </w:tr>
      <w:tr w:rsidR="009937EC" w:rsidRPr="009937EC" w:rsidTr="009937EC">
        <w:trPr>
          <w:trHeight w:val="1526"/>
        </w:trPr>
        <w:tc>
          <w:tcPr>
            <w:tcW w:w="771" w:type="dxa"/>
            <w:vAlign w:val="center"/>
          </w:tcPr>
          <w:p w:rsidR="009937EC" w:rsidRPr="009937EC" w:rsidRDefault="009937EC" w:rsidP="00200580">
            <w:pPr>
              <w:jc w:val="left"/>
            </w:pPr>
            <w:r w:rsidRPr="009937EC">
              <w:rPr>
                <w:rFonts w:hint="eastAsia"/>
              </w:rPr>
              <w:t>6</w:t>
            </w:r>
          </w:p>
        </w:tc>
        <w:tc>
          <w:tcPr>
            <w:tcW w:w="1838" w:type="dxa"/>
            <w:vAlign w:val="center"/>
          </w:tcPr>
          <w:p w:rsidR="009937EC" w:rsidRPr="009937EC" w:rsidRDefault="009937EC" w:rsidP="00200580">
            <w:pPr>
              <w:jc w:val="left"/>
            </w:pPr>
            <w:r w:rsidRPr="009937EC">
              <w:rPr>
                <w:rFonts w:hint="eastAsia"/>
              </w:rPr>
              <w:t>温湿度智能控制器</w:t>
            </w:r>
          </w:p>
        </w:tc>
        <w:tc>
          <w:tcPr>
            <w:tcW w:w="4639" w:type="dxa"/>
            <w:vAlign w:val="center"/>
          </w:tcPr>
          <w:p w:rsidR="009937EC" w:rsidRPr="009937EC" w:rsidRDefault="009937EC" w:rsidP="00200580">
            <w:pPr>
              <w:jc w:val="left"/>
            </w:pPr>
            <w:proofErr w:type="gramStart"/>
            <w:r w:rsidRPr="009937EC">
              <w:rPr>
                <w:rFonts w:hint="eastAsia"/>
              </w:rPr>
              <w:t>双区域</w:t>
            </w:r>
            <w:proofErr w:type="gramEnd"/>
            <w:r w:rsidRPr="009937EC">
              <w:rPr>
                <w:rFonts w:hint="eastAsia"/>
              </w:rPr>
              <w:t>独立控制，可自由设定外挂模块种类、数量，支持输出控制与输入检测，具有故障检测功能，具有主板检测与通讯故障保护功能，支持上位机管理，电源</w:t>
            </w:r>
            <w:r w:rsidRPr="009937EC">
              <w:rPr>
                <w:rFonts w:hint="eastAsia"/>
              </w:rPr>
              <w:t xml:space="preserve"> AC220V</w:t>
            </w:r>
            <w:r w:rsidRPr="009937EC">
              <w:rPr>
                <w:rFonts w:hint="eastAsia"/>
              </w:rPr>
              <w:t>±</w:t>
            </w:r>
            <w:r w:rsidRPr="009937EC">
              <w:rPr>
                <w:rFonts w:hint="eastAsia"/>
              </w:rPr>
              <w:t>20%</w:t>
            </w:r>
            <w:r w:rsidRPr="009937EC">
              <w:rPr>
                <w:rFonts w:hint="eastAsia"/>
              </w:rPr>
              <w:t>、</w:t>
            </w:r>
            <w:r w:rsidRPr="009937EC">
              <w:rPr>
                <w:rFonts w:hint="eastAsia"/>
              </w:rPr>
              <w:t>50HZ</w:t>
            </w:r>
            <w:r w:rsidRPr="009937EC">
              <w:rPr>
                <w:rFonts w:hint="eastAsia"/>
              </w:rPr>
              <w:t>。</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台</w:t>
            </w:r>
          </w:p>
        </w:tc>
        <w:tc>
          <w:tcPr>
            <w:tcW w:w="818" w:type="dxa"/>
            <w:vAlign w:val="center"/>
          </w:tcPr>
          <w:p w:rsidR="009937EC" w:rsidRPr="009937EC" w:rsidRDefault="009937EC" w:rsidP="00200580">
            <w:pPr>
              <w:jc w:val="left"/>
            </w:pPr>
            <w:r w:rsidRPr="009937EC">
              <w:rPr>
                <w:rFonts w:hint="eastAsia"/>
              </w:rPr>
              <w:t>3</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7</w:t>
            </w:r>
          </w:p>
        </w:tc>
        <w:tc>
          <w:tcPr>
            <w:tcW w:w="1838" w:type="dxa"/>
            <w:vAlign w:val="center"/>
          </w:tcPr>
          <w:p w:rsidR="009937EC" w:rsidRPr="009937EC" w:rsidRDefault="009937EC" w:rsidP="00200580">
            <w:pPr>
              <w:jc w:val="left"/>
            </w:pPr>
            <w:proofErr w:type="gramStart"/>
            <w:r w:rsidRPr="009937EC">
              <w:rPr>
                <w:rFonts w:hint="eastAsia"/>
              </w:rPr>
              <w:t>光隔通讯</w:t>
            </w:r>
            <w:proofErr w:type="gramEnd"/>
            <w:r w:rsidRPr="009937EC">
              <w:rPr>
                <w:rFonts w:hint="eastAsia"/>
              </w:rPr>
              <w:t>模块</w:t>
            </w:r>
          </w:p>
        </w:tc>
        <w:tc>
          <w:tcPr>
            <w:tcW w:w="4639" w:type="dxa"/>
            <w:vAlign w:val="center"/>
          </w:tcPr>
          <w:p w:rsidR="009937EC" w:rsidRPr="009937EC" w:rsidRDefault="009937EC" w:rsidP="00200580">
            <w:pPr>
              <w:jc w:val="left"/>
            </w:pPr>
            <w:r w:rsidRPr="009937EC">
              <w:rPr>
                <w:rFonts w:hint="eastAsia"/>
              </w:rPr>
              <w:t>RS485</w:t>
            </w:r>
            <w:r w:rsidRPr="009937EC">
              <w:rPr>
                <w:rFonts w:hint="eastAsia"/>
              </w:rPr>
              <w:t>隔离有源，</w:t>
            </w:r>
            <w:proofErr w:type="gramStart"/>
            <w:r w:rsidRPr="009937EC">
              <w:rPr>
                <w:rFonts w:hint="eastAsia"/>
              </w:rPr>
              <w:t>光隔保护</w:t>
            </w:r>
            <w:proofErr w:type="gramEnd"/>
            <w:r w:rsidRPr="009937EC">
              <w:rPr>
                <w:rFonts w:hint="eastAsia"/>
              </w:rPr>
              <w:t>，通讯距离</w:t>
            </w:r>
            <w:r w:rsidRPr="009937EC">
              <w:rPr>
                <w:rFonts w:hint="eastAsia"/>
              </w:rPr>
              <w:t>1000</w:t>
            </w:r>
            <w:r w:rsidRPr="009937EC">
              <w:rPr>
                <w:rFonts w:hint="eastAsia"/>
              </w:rPr>
              <w:t>米。</w:t>
            </w:r>
          </w:p>
        </w:tc>
        <w:tc>
          <w:tcPr>
            <w:tcW w:w="626" w:type="dxa"/>
            <w:vAlign w:val="center"/>
          </w:tcPr>
          <w:p w:rsidR="009937EC" w:rsidRPr="009937EC" w:rsidRDefault="009937EC" w:rsidP="00200580">
            <w:pPr>
              <w:jc w:val="left"/>
            </w:pPr>
            <w:proofErr w:type="gramStart"/>
            <w:r w:rsidRPr="009937EC">
              <w:rPr>
                <w:rFonts w:hint="eastAsia"/>
              </w:rPr>
              <w:t>个</w:t>
            </w:r>
            <w:proofErr w:type="gramEnd"/>
            <w:r w:rsidRPr="009937EC">
              <w:rPr>
                <w:rFonts w:hint="eastAsia"/>
              </w:rPr>
              <w:t xml:space="preserve">        </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2132"/>
        </w:trPr>
        <w:tc>
          <w:tcPr>
            <w:tcW w:w="771" w:type="dxa"/>
            <w:vAlign w:val="center"/>
          </w:tcPr>
          <w:p w:rsidR="009937EC" w:rsidRPr="009937EC" w:rsidRDefault="009937EC" w:rsidP="00200580">
            <w:pPr>
              <w:jc w:val="left"/>
            </w:pPr>
            <w:r w:rsidRPr="009937EC">
              <w:rPr>
                <w:rFonts w:hint="eastAsia"/>
              </w:rPr>
              <w:t>8</w:t>
            </w:r>
          </w:p>
        </w:tc>
        <w:tc>
          <w:tcPr>
            <w:tcW w:w="1838" w:type="dxa"/>
            <w:vAlign w:val="center"/>
          </w:tcPr>
          <w:p w:rsidR="009937EC" w:rsidRPr="009937EC" w:rsidRDefault="009937EC" w:rsidP="00200580">
            <w:pPr>
              <w:jc w:val="left"/>
            </w:pPr>
            <w:r w:rsidRPr="009937EC">
              <w:rPr>
                <w:rFonts w:hint="eastAsia"/>
              </w:rPr>
              <w:t>净化消毒加湿除湿一体机</w:t>
            </w:r>
          </w:p>
        </w:tc>
        <w:tc>
          <w:tcPr>
            <w:tcW w:w="4639" w:type="dxa"/>
            <w:vAlign w:val="center"/>
          </w:tcPr>
          <w:p w:rsidR="009937EC" w:rsidRPr="009937EC" w:rsidRDefault="009937EC" w:rsidP="00200580">
            <w:pPr>
              <w:jc w:val="left"/>
            </w:pPr>
            <w:proofErr w:type="gramStart"/>
            <w:r w:rsidRPr="009937EC">
              <w:rPr>
                <w:rFonts w:hint="eastAsia"/>
              </w:rPr>
              <w:t>湿膜加</w:t>
            </w:r>
            <w:proofErr w:type="gramEnd"/>
            <w:r w:rsidRPr="009937EC">
              <w:rPr>
                <w:rFonts w:hint="eastAsia"/>
              </w:rPr>
              <w:t>湿</w:t>
            </w:r>
            <w:r w:rsidRPr="009937EC">
              <w:rPr>
                <w:rFonts w:hint="eastAsia"/>
              </w:rPr>
              <w:t>7-8KG/H;</w:t>
            </w:r>
            <w:r w:rsidRPr="009937EC">
              <w:rPr>
                <w:rFonts w:hint="eastAsia"/>
              </w:rPr>
              <w:t>无雾化；除湿量</w:t>
            </w:r>
            <w:r w:rsidRPr="009937EC">
              <w:rPr>
                <w:rFonts w:hint="eastAsia"/>
              </w:rPr>
              <w:t>90L/D</w:t>
            </w:r>
            <w:r w:rsidRPr="009937EC">
              <w:rPr>
                <w:rFonts w:hint="eastAsia"/>
              </w:rPr>
              <w:t>；自动除霜；</w:t>
            </w:r>
            <w:proofErr w:type="gramStart"/>
            <w:r w:rsidRPr="009937EC">
              <w:rPr>
                <w:rFonts w:hint="eastAsia"/>
              </w:rPr>
              <w:t>光氢离子</w:t>
            </w:r>
            <w:proofErr w:type="gramEnd"/>
            <w:r w:rsidRPr="009937EC">
              <w:rPr>
                <w:rFonts w:hint="eastAsia"/>
              </w:rPr>
              <w:t>消毒；负离子空气净化；</w:t>
            </w:r>
            <w:r w:rsidRPr="009937EC">
              <w:rPr>
                <w:rFonts w:hint="eastAsia"/>
              </w:rPr>
              <w:t>485</w:t>
            </w:r>
            <w:r w:rsidRPr="009937EC">
              <w:rPr>
                <w:rFonts w:hint="eastAsia"/>
              </w:rPr>
              <w:t>通讯；内置</w:t>
            </w:r>
            <w:r w:rsidRPr="009937EC">
              <w:rPr>
                <w:rFonts w:hint="eastAsia"/>
              </w:rPr>
              <w:t>40L</w:t>
            </w:r>
            <w:r w:rsidRPr="009937EC">
              <w:rPr>
                <w:rFonts w:hint="eastAsia"/>
              </w:rPr>
              <w:t>水箱，水位检测；可直排水及直进水，具有自动工作及联网控制功能。★菌落去除率</w:t>
            </w:r>
            <w:r w:rsidRPr="009937EC">
              <w:rPr>
                <w:rFonts w:hint="eastAsia"/>
              </w:rPr>
              <w:t xml:space="preserve"> </w:t>
            </w:r>
            <w:r w:rsidRPr="009937EC">
              <w:rPr>
                <w:rFonts w:hint="eastAsia"/>
              </w:rPr>
              <w:t>≥</w:t>
            </w:r>
            <w:r w:rsidRPr="009937EC">
              <w:rPr>
                <w:rFonts w:hint="eastAsia"/>
              </w:rPr>
              <w:t>95%</w:t>
            </w:r>
            <w:r w:rsidRPr="009937EC">
              <w:rPr>
                <w:rFonts w:hint="eastAsia"/>
              </w:rPr>
              <w:t>，</w:t>
            </w:r>
            <w:r w:rsidRPr="009937EC">
              <w:rPr>
                <w:rFonts w:hint="eastAsia"/>
              </w:rPr>
              <w:t>TVOC</w:t>
            </w:r>
            <w:r w:rsidRPr="009937EC">
              <w:rPr>
                <w:rFonts w:hint="eastAsia"/>
              </w:rPr>
              <w:t>去除率</w:t>
            </w:r>
            <w:r w:rsidRPr="009937EC">
              <w:rPr>
                <w:rFonts w:hint="eastAsia"/>
              </w:rPr>
              <w:t xml:space="preserve"> </w:t>
            </w:r>
            <w:r w:rsidRPr="009937EC">
              <w:rPr>
                <w:rFonts w:hint="eastAsia"/>
              </w:rPr>
              <w:t>≥</w:t>
            </w:r>
            <w:r w:rsidRPr="009937EC">
              <w:rPr>
                <w:rFonts w:hint="eastAsia"/>
              </w:rPr>
              <w:t>80%</w:t>
            </w:r>
            <w:r w:rsidRPr="009937EC">
              <w:rPr>
                <w:rFonts w:hint="eastAsia"/>
              </w:rPr>
              <w:t>（须具有国家级环保质检部门出具的检验报告）。</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6</w:t>
            </w:r>
          </w:p>
        </w:tc>
        <w:tc>
          <w:tcPr>
            <w:tcW w:w="930" w:type="dxa"/>
            <w:vAlign w:val="center"/>
          </w:tcPr>
          <w:p w:rsidR="009937EC" w:rsidRPr="009937EC" w:rsidRDefault="009937EC" w:rsidP="00200580">
            <w:pPr>
              <w:jc w:val="left"/>
            </w:pPr>
            <w:r w:rsidRPr="009937EC">
              <w:rPr>
                <w:rFonts w:hint="eastAsia"/>
              </w:rPr>
              <w:t>是</w:t>
            </w:r>
          </w:p>
        </w:tc>
      </w:tr>
      <w:tr w:rsidR="009937EC" w:rsidRPr="009937EC" w:rsidTr="009937EC">
        <w:trPr>
          <w:trHeight w:val="793"/>
        </w:trPr>
        <w:tc>
          <w:tcPr>
            <w:tcW w:w="771" w:type="dxa"/>
            <w:vAlign w:val="center"/>
          </w:tcPr>
          <w:p w:rsidR="009937EC" w:rsidRPr="009937EC" w:rsidRDefault="009937EC" w:rsidP="00200580">
            <w:pPr>
              <w:jc w:val="left"/>
            </w:pPr>
            <w:r w:rsidRPr="009937EC">
              <w:rPr>
                <w:rFonts w:hint="eastAsia"/>
              </w:rPr>
              <w:t>9</w:t>
            </w:r>
          </w:p>
        </w:tc>
        <w:tc>
          <w:tcPr>
            <w:tcW w:w="1838" w:type="dxa"/>
            <w:vAlign w:val="center"/>
          </w:tcPr>
          <w:p w:rsidR="009937EC" w:rsidRPr="009937EC" w:rsidRDefault="009937EC" w:rsidP="00200580">
            <w:pPr>
              <w:jc w:val="left"/>
            </w:pPr>
            <w:r w:rsidRPr="009937EC">
              <w:rPr>
                <w:rFonts w:hint="eastAsia"/>
              </w:rPr>
              <w:t>空调</w:t>
            </w:r>
          </w:p>
        </w:tc>
        <w:tc>
          <w:tcPr>
            <w:tcW w:w="4639" w:type="dxa"/>
            <w:vAlign w:val="center"/>
          </w:tcPr>
          <w:p w:rsidR="009937EC" w:rsidRPr="009937EC" w:rsidRDefault="009937EC" w:rsidP="00200580">
            <w:pPr>
              <w:jc w:val="left"/>
            </w:pPr>
            <w:r w:rsidRPr="009937EC">
              <w:rPr>
                <w:rFonts w:hint="eastAsia"/>
              </w:rPr>
              <w:t>立柜式</w:t>
            </w:r>
            <w:r w:rsidRPr="009937EC">
              <w:rPr>
                <w:rFonts w:hint="eastAsia"/>
              </w:rPr>
              <w:t>(</w:t>
            </w:r>
            <w:r w:rsidRPr="009937EC">
              <w:rPr>
                <w:rFonts w:hint="eastAsia"/>
              </w:rPr>
              <w:t>变频）</w:t>
            </w:r>
            <w:r w:rsidRPr="009937EC">
              <w:rPr>
                <w:rFonts w:hint="eastAsia"/>
              </w:rPr>
              <w:t xml:space="preserve">  </w:t>
            </w:r>
            <w:r w:rsidRPr="009937EC">
              <w:rPr>
                <w:rFonts w:hint="eastAsia"/>
              </w:rPr>
              <w:t>制冷类型：</w:t>
            </w:r>
            <w:r w:rsidRPr="009937EC">
              <w:rPr>
                <w:rFonts w:hint="eastAsia"/>
              </w:rPr>
              <w:t xml:space="preserve"> </w:t>
            </w:r>
            <w:r w:rsidRPr="009937EC">
              <w:rPr>
                <w:rFonts w:hint="eastAsia"/>
              </w:rPr>
              <w:t>冷暖；</w:t>
            </w:r>
            <w:proofErr w:type="gramStart"/>
            <w:r w:rsidRPr="009937EC">
              <w:rPr>
                <w:rFonts w:hint="eastAsia"/>
              </w:rPr>
              <w:t>匹数</w:t>
            </w:r>
            <w:proofErr w:type="gramEnd"/>
            <w:r w:rsidRPr="009937EC">
              <w:rPr>
                <w:rFonts w:hint="eastAsia"/>
              </w:rPr>
              <w:t xml:space="preserve"> </w:t>
            </w:r>
            <w:r w:rsidRPr="009937EC">
              <w:rPr>
                <w:rFonts w:hint="eastAsia"/>
              </w:rPr>
              <w:t>：大</w:t>
            </w:r>
            <w:r w:rsidRPr="009937EC">
              <w:rPr>
                <w:rFonts w:hint="eastAsia"/>
              </w:rPr>
              <w:t>3</w:t>
            </w:r>
            <w:r w:rsidRPr="009937EC">
              <w:rPr>
                <w:rFonts w:hint="eastAsia"/>
              </w:rPr>
              <w:t>匹制冷量：</w:t>
            </w:r>
            <w:r w:rsidRPr="009937EC">
              <w:rPr>
                <w:rFonts w:hint="eastAsia"/>
              </w:rPr>
              <w:t>7200</w:t>
            </w:r>
            <w:r w:rsidRPr="009937EC">
              <w:rPr>
                <w:rFonts w:hint="eastAsia"/>
                <w:bCs/>
              </w:rPr>
              <w:t>能效等级：</w:t>
            </w:r>
            <w:r w:rsidRPr="009937EC">
              <w:rPr>
                <w:rFonts w:hint="eastAsia"/>
                <w:bCs/>
              </w:rPr>
              <w:t>1</w:t>
            </w:r>
            <w:r w:rsidRPr="009937EC">
              <w:rPr>
                <w:rFonts w:hint="eastAsia"/>
                <w:bCs/>
              </w:rPr>
              <w:t>级</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10</w:t>
            </w:r>
          </w:p>
        </w:tc>
        <w:tc>
          <w:tcPr>
            <w:tcW w:w="1838" w:type="dxa"/>
            <w:vAlign w:val="center"/>
          </w:tcPr>
          <w:p w:rsidR="009937EC" w:rsidRPr="009937EC" w:rsidRDefault="009937EC" w:rsidP="00200580">
            <w:pPr>
              <w:jc w:val="left"/>
            </w:pPr>
            <w:r w:rsidRPr="009937EC">
              <w:rPr>
                <w:rFonts w:hint="eastAsia"/>
              </w:rPr>
              <w:t>加水设备</w:t>
            </w:r>
          </w:p>
        </w:tc>
        <w:tc>
          <w:tcPr>
            <w:tcW w:w="4639" w:type="dxa"/>
            <w:vAlign w:val="center"/>
          </w:tcPr>
          <w:p w:rsidR="009937EC" w:rsidRPr="009937EC" w:rsidRDefault="009937EC" w:rsidP="00200580">
            <w:pPr>
              <w:jc w:val="left"/>
            </w:pPr>
            <w:r w:rsidRPr="009937EC">
              <w:rPr>
                <w:rFonts w:hint="eastAsia"/>
              </w:rPr>
              <w:t>40L</w:t>
            </w:r>
            <w:r w:rsidRPr="009937EC">
              <w:rPr>
                <w:rFonts w:hint="eastAsia"/>
              </w:rPr>
              <w:t>水桶</w:t>
            </w:r>
            <w:r w:rsidRPr="009937EC">
              <w:rPr>
                <w:rFonts w:hint="eastAsia"/>
              </w:rPr>
              <w:br/>
            </w:r>
            <w:r w:rsidRPr="009937EC">
              <w:rPr>
                <w:rFonts w:hint="eastAsia"/>
              </w:rPr>
              <w:t>不锈钢万向轮专用车</w:t>
            </w:r>
          </w:p>
        </w:tc>
        <w:tc>
          <w:tcPr>
            <w:tcW w:w="626" w:type="dxa"/>
            <w:vAlign w:val="center"/>
          </w:tcPr>
          <w:p w:rsidR="009937EC" w:rsidRPr="009937EC" w:rsidRDefault="009937EC" w:rsidP="00200580">
            <w:pPr>
              <w:jc w:val="left"/>
            </w:pPr>
            <w:r w:rsidRPr="009937EC">
              <w:rPr>
                <w:rFonts w:hint="eastAsia"/>
              </w:rPr>
              <w:t>套</w:t>
            </w:r>
          </w:p>
        </w:tc>
        <w:tc>
          <w:tcPr>
            <w:tcW w:w="818" w:type="dxa"/>
            <w:vAlign w:val="center"/>
          </w:tcPr>
          <w:p w:rsidR="009937EC" w:rsidRPr="009937EC" w:rsidRDefault="009937EC" w:rsidP="00200580">
            <w:pPr>
              <w:jc w:val="left"/>
            </w:pPr>
            <w:r w:rsidRPr="009937EC">
              <w:rPr>
                <w:rFonts w:hint="eastAsia"/>
              </w:rPr>
              <w:t>6</w:t>
            </w:r>
          </w:p>
        </w:tc>
        <w:tc>
          <w:tcPr>
            <w:tcW w:w="930" w:type="dxa"/>
            <w:vAlign w:val="center"/>
          </w:tcPr>
          <w:p w:rsidR="009937EC" w:rsidRPr="009937EC" w:rsidRDefault="009937EC" w:rsidP="00200580">
            <w:pPr>
              <w:jc w:val="left"/>
            </w:pP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11</w:t>
            </w:r>
          </w:p>
        </w:tc>
        <w:tc>
          <w:tcPr>
            <w:tcW w:w="1838" w:type="dxa"/>
            <w:vAlign w:val="center"/>
          </w:tcPr>
          <w:p w:rsidR="009937EC" w:rsidRPr="009937EC" w:rsidRDefault="009937EC" w:rsidP="00200580">
            <w:pPr>
              <w:jc w:val="left"/>
            </w:pPr>
            <w:r w:rsidRPr="009937EC">
              <w:rPr>
                <w:rFonts w:hint="eastAsia"/>
              </w:rPr>
              <w:t>控制线</w:t>
            </w:r>
          </w:p>
        </w:tc>
        <w:tc>
          <w:tcPr>
            <w:tcW w:w="4639" w:type="dxa"/>
            <w:vAlign w:val="center"/>
          </w:tcPr>
          <w:p w:rsidR="009937EC" w:rsidRPr="009937EC" w:rsidRDefault="009937EC" w:rsidP="00200580">
            <w:pPr>
              <w:jc w:val="left"/>
            </w:pPr>
            <w:r w:rsidRPr="009937EC">
              <w:rPr>
                <w:rFonts w:hint="eastAsia"/>
              </w:rPr>
              <w:t>RVSPF-4</w:t>
            </w:r>
            <w:proofErr w:type="gramStart"/>
            <w:r w:rsidRPr="009937EC">
              <w:rPr>
                <w:rFonts w:hint="eastAsia"/>
              </w:rPr>
              <w:t>综合线</w:t>
            </w:r>
            <w:proofErr w:type="gramEnd"/>
          </w:p>
        </w:tc>
        <w:tc>
          <w:tcPr>
            <w:tcW w:w="626" w:type="dxa"/>
            <w:vAlign w:val="center"/>
          </w:tcPr>
          <w:p w:rsidR="009937EC" w:rsidRPr="009937EC" w:rsidRDefault="009937EC" w:rsidP="00200580">
            <w:pPr>
              <w:jc w:val="left"/>
            </w:pPr>
            <w:r w:rsidRPr="009937EC">
              <w:rPr>
                <w:rFonts w:hint="eastAsia"/>
              </w:rPr>
              <w:t>米</w:t>
            </w:r>
          </w:p>
        </w:tc>
        <w:tc>
          <w:tcPr>
            <w:tcW w:w="818" w:type="dxa"/>
            <w:vAlign w:val="center"/>
          </w:tcPr>
          <w:p w:rsidR="009937EC" w:rsidRPr="009937EC" w:rsidRDefault="009937EC" w:rsidP="00200580">
            <w:pPr>
              <w:jc w:val="left"/>
            </w:pPr>
            <w:r w:rsidRPr="009937EC">
              <w:rPr>
                <w:rFonts w:hint="eastAsia"/>
              </w:rPr>
              <w:t>400</w:t>
            </w:r>
          </w:p>
        </w:tc>
        <w:tc>
          <w:tcPr>
            <w:tcW w:w="930" w:type="dxa"/>
            <w:vAlign w:val="center"/>
          </w:tcPr>
          <w:p w:rsidR="009937EC" w:rsidRPr="009937EC" w:rsidRDefault="009937EC" w:rsidP="00200580">
            <w:pPr>
              <w:jc w:val="left"/>
            </w:pP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lastRenderedPageBreak/>
              <w:t>12</w:t>
            </w:r>
          </w:p>
        </w:tc>
        <w:tc>
          <w:tcPr>
            <w:tcW w:w="1838" w:type="dxa"/>
            <w:vAlign w:val="center"/>
          </w:tcPr>
          <w:p w:rsidR="009937EC" w:rsidRPr="009937EC" w:rsidRDefault="009937EC" w:rsidP="00200580">
            <w:pPr>
              <w:jc w:val="left"/>
            </w:pPr>
            <w:r w:rsidRPr="009937EC">
              <w:rPr>
                <w:rFonts w:hint="eastAsia"/>
              </w:rPr>
              <w:t>通讯线</w:t>
            </w:r>
          </w:p>
        </w:tc>
        <w:tc>
          <w:tcPr>
            <w:tcW w:w="4639" w:type="dxa"/>
            <w:vAlign w:val="center"/>
          </w:tcPr>
          <w:p w:rsidR="009937EC" w:rsidRPr="009937EC" w:rsidRDefault="009937EC" w:rsidP="00200580">
            <w:pPr>
              <w:jc w:val="left"/>
            </w:pPr>
            <w:r w:rsidRPr="009937EC">
              <w:rPr>
                <w:rFonts w:hint="eastAsia"/>
              </w:rPr>
              <w:t>RVSP0.5*2</w:t>
            </w:r>
            <w:r w:rsidRPr="009937EC">
              <w:rPr>
                <w:rFonts w:hint="eastAsia"/>
              </w:rPr>
              <w:t>芯</w:t>
            </w:r>
          </w:p>
        </w:tc>
        <w:tc>
          <w:tcPr>
            <w:tcW w:w="626" w:type="dxa"/>
            <w:vAlign w:val="center"/>
          </w:tcPr>
          <w:p w:rsidR="009937EC" w:rsidRPr="009937EC" w:rsidRDefault="009937EC" w:rsidP="00200580">
            <w:pPr>
              <w:jc w:val="left"/>
            </w:pPr>
            <w:r w:rsidRPr="009937EC">
              <w:rPr>
                <w:rFonts w:hint="eastAsia"/>
              </w:rPr>
              <w:t>米</w:t>
            </w:r>
          </w:p>
        </w:tc>
        <w:tc>
          <w:tcPr>
            <w:tcW w:w="818" w:type="dxa"/>
            <w:vAlign w:val="center"/>
          </w:tcPr>
          <w:p w:rsidR="009937EC" w:rsidRPr="009937EC" w:rsidRDefault="009937EC" w:rsidP="00200580">
            <w:pPr>
              <w:jc w:val="left"/>
            </w:pPr>
            <w:r w:rsidRPr="009937EC">
              <w:rPr>
                <w:rFonts w:hint="eastAsia"/>
              </w:rPr>
              <w:t>400</w:t>
            </w:r>
          </w:p>
        </w:tc>
        <w:tc>
          <w:tcPr>
            <w:tcW w:w="930" w:type="dxa"/>
            <w:vAlign w:val="center"/>
          </w:tcPr>
          <w:p w:rsidR="009937EC" w:rsidRPr="009937EC" w:rsidRDefault="009937EC" w:rsidP="00200580">
            <w:pPr>
              <w:jc w:val="left"/>
            </w:pP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13</w:t>
            </w:r>
          </w:p>
        </w:tc>
        <w:tc>
          <w:tcPr>
            <w:tcW w:w="1838" w:type="dxa"/>
            <w:vAlign w:val="center"/>
          </w:tcPr>
          <w:p w:rsidR="009937EC" w:rsidRPr="009937EC" w:rsidRDefault="009937EC" w:rsidP="00200580">
            <w:pPr>
              <w:jc w:val="left"/>
            </w:pPr>
            <w:r w:rsidRPr="009937EC">
              <w:rPr>
                <w:rFonts w:hint="eastAsia"/>
              </w:rPr>
              <w:t>电源线</w:t>
            </w:r>
          </w:p>
        </w:tc>
        <w:tc>
          <w:tcPr>
            <w:tcW w:w="4639" w:type="dxa"/>
            <w:vAlign w:val="center"/>
          </w:tcPr>
          <w:p w:rsidR="009937EC" w:rsidRPr="009937EC" w:rsidRDefault="009937EC" w:rsidP="00200580">
            <w:pPr>
              <w:jc w:val="left"/>
            </w:pPr>
            <w:r w:rsidRPr="009937EC">
              <w:rPr>
                <w:rFonts w:hint="eastAsia"/>
              </w:rPr>
              <w:t>RVV 3*1.5</w:t>
            </w:r>
          </w:p>
        </w:tc>
        <w:tc>
          <w:tcPr>
            <w:tcW w:w="626" w:type="dxa"/>
            <w:vAlign w:val="center"/>
          </w:tcPr>
          <w:p w:rsidR="009937EC" w:rsidRPr="009937EC" w:rsidRDefault="009937EC" w:rsidP="00200580">
            <w:pPr>
              <w:jc w:val="left"/>
            </w:pPr>
            <w:r w:rsidRPr="009937EC">
              <w:rPr>
                <w:rFonts w:hint="eastAsia"/>
              </w:rPr>
              <w:t>米</w:t>
            </w:r>
          </w:p>
        </w:tc>
        <w:tc>
          <w:tcPr>
            <w:tcW w:w="818" w:type="dxa"/>
            <w:vAlign w:val="center"/>
          </w:tcPr>
          <w:p w:rsidR="009937EC" w:rsidRPr="009937EC" w:rsidRDefault="009937EC" w:rsidP="00200580">
            <w:pPr>
              <w:jc w:val="left"/>
            </w:pPr>
            <w:r w:rsidRPr="009937EC">
              <w:rPr>
                <w:rFonts w:hint="eastAsia"/>
              </w:rPr>
              <w:t>400</w:t>
            </w:r>
          </w:p>
        </w:tc>
        <w:tc>
          <w:tcPr>
            <w:tcW w:w="930" w:type="dxa"/>
            <w:vAlign w:val="center"/>
          </w:tcPr>
          <w:p w:rsidR="009937EC" w:rsidRPr="009937EC" w:rsidRDefault="009937EC" w:rsidP="00200580">
            <w:pPr>
              <w:jc w:val="left"/>
            </w:pP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14</w:t>
            </w:r>
          </w:p>
        </w:tc>
        <w:tc>
          <w:tcPr>
            <w:tcW w:w="1838" w:type="dxa"/>
            <w:vAlign w:val="center"/>
          </w:tcPr>
          <w:p w:rsidR="009937EC" w:rsidRPr="009937EC" w:rsidRDefault="009937EC" w:rsidP="00200580">
            <w:pPr>
              <w:jc w:val="left"/>
            </w:pPr>
            <w:r w:rsidRPr="009937EC">
              <w:rPr>
                <w:rFonts w:hint="eastAsia"/>
              </w:rPr>
              <w:t>镀锌钢管</w:t>
            </w:r>
          </w:p>
        </w:tc>
        <w:tc>
          <w:tcPr>
            <w:tcW w:w="4639" w:type="dxa"/>
            <w:vAlign w:val="center"/>
          </w:tcPr>
          <w:p w:rsidR="009937EC" w:rsidRPr="009937EC" w:rsidRDefault="009937EC" w:rsidP="00200580">
            <w:pPr>
              <w:jc w:val="left"/>
            </w:pPr>
            <w:r w:rsidRPr="009937EC">
              <w:rPr>
                <w:rFonts w:hint="eastAsia"/>
              </w:rPr>
              <w:t>φ</w:t>
            </w:r>
            <w:r w:rsidRPr="009937EC">
              <w:rPr>
                <w:rFonts w:hint="eastAsia"/>
              </w:rPr>
              <w:t>25mm</w:t>
            </w:r>
          </w:p>
        </w:tc>
        <w:tc>
          <w:tcPr>
            <w:tcW w:w="626" w:type="dxa"/>
            <w:vAlign w:val="center"/>
          </w:tcPr>
          <w:p w:rsidR="009937EC" w:rsidRPr="009937EC" w:rsidRDefault="009937EC" w:rsidP="00200580">
            <w:pPr>
              <w:jc w:val="left"/>
            </w:pPr>
            <w:r w:rsidRPr="009937EC">
              <w:rPr>
                <w:rFonts w:hint="eastAsia"/>
              </w:rPr>
              <w:t>米</w:t>
            </w:r>
          </w:p>
        </w:tc>
        <w:tc>
          <w:tcPr>
            <w:tcW w:w="818" w:type="dxa"/>
            <w:vAlign w:val="center"/>
          </w:tcPr>
          <w:p w:rsidR="009937EC" w:rsidRPr="009937EC" w:rsidRDefault="009937EC" w:rsidP="00200580">
            <w:pPr>
              <w:jc w:val="left"/>
            </w:pPr>
            <w:r w:rsidRPr="009937EC">
              <w:rPr>
                <w:rFonts w:hint="eastAsia"/>
              </w:rPr>
              <w:t>400</w:t>
            </w:r>
          </w:p>
        </w:tc>
        <w:tc>
          <w:tcPr>
            <w:tcW w:w="930" w:type="dxa"/>
            <w:vAlign w:val="center"/>
          </w:tcPr>
          <w:p w:rsidR="009937EC" w:rsidRPr="009937EC" w:rsidRDefault="009937EC" w:rsidP="00200580">
            <w:pPr>
              <w:jc w:val="left"/>
            </w:pPr>
          </w:p>
        </w:tc>
      </w:tr>
      <w:tr w:rsidR="009937EC" w:rsidRPr="009937EC" w:rsidTr="009937EC">
        <w:trPr>
          <w:trHeight w:val="497"/>
        </w:trPr>
        <w:tc>
          <w:tcPr>
            <w:tcW w:w="771" w:type="dxa"/>
            <w:vAlign w:val="center"/>
          </w:tcPr>
          <w:p w:rsidR="009937EC" w:rsidRPr="009937EC" w:rsidRDefault="009937EC" w:rsidP="00200580">
            <w:pPr>
              <w:jc w:val="left"/>
            </w:pPr>
            <w:r w:rsidRPr="009937EC">
              <w:rPr>
                <w:rFonts w:hint="eastAsia"/>
              </w:rPr>
              <w:t>15</w:t>
            </w:r>
          </w:p>
        </w:tc>
        <w:tc>
          <w:tcPr>
            <w:tcW w:w="1838" w:type="dxa"/>
            <w:vAlign w:val="center"/>
          </w:tcPr>
          <w:p w:rsidR="009937EC" w:rsidRPr="009937EC" w:rsidRDefault="009937EC" w:rsidP="00200580">
            <w:pPr>
              <w:jc w:val="left"/>
            </w:pPr>
            <w:r w:rsidRPr="009937EC">
              <w:rPr>
                <w:rFonts w:hint="eastAsia"/>
              </w:rPr>
              <w:t>安装辅材等</w:t>
            </w:r>
          </w:p>
        </w:tc>
        <w:tc>
          <w:tcPr>
            <w:tcW w:w="4639" w:type="dxa"/>
            <w:vAlign w:val="center"/>
          </w:tcPr>
          <w:p w:rsidR="009937EC" w:rsidRPr="009937EC" w:rsidRDefault="009937EC" w:rsidP="00200580">
            <w:pPr>
              <w:jc w:val="left"/>
            </w:pPr>
            <w:r w:rsidRPr="009937EC">
              <w:rPr>
                <w:rFonts w:hint="eastAsia"/>
              </w:rPr>
              <w:t>国标</w:t>
            </w:r>
          </w:p>
        </w:tc>
        <w:tc>
          <w:tcPr>
            <w:tcW w:w="626" w:type="dxa"/>
            <w:vAlign w:val="center"/>
          </w:tcPr>
          <w:p w:rsidR="009937EC" w:rsidRPr="009937EC" w:rsidRDefault="009937EC" w:rsidP="00200580">
            <w:pPr>
              <w:jc w:val="left"/>
            </w:pPr>
            <w:r w:rsidRPr="009937EC">
              <w:rPr>
                <w:rFonts w:hint="eastAsia"/>
              </w:rPr>
              <w:t>宗</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16</w:t>
            </w:r>
          </w:p>
        </w:tc>
        <w:tc>
          <w:tcPr>
            <w:tcW w:w="1838" w:type="dxa"/>
            <w:vAlign w:val="center"/>
          </w:tcPr>
          <w:p w:rsidR="009937EC" w:rsidRPr="009937EC" w:rsidRDefault="009937EC" w:rsidP="00200580">
            <w:pPr>
              <w:jc w:val="left"/>
            </w:pPr>
            <w:r w:rsidRPr="009937EC">
              <w:rPr>
                <w:rFonts w:hint="eastAsia"/>
              </w:rPr>
              <w:t>安装服务</w:t>
            </w:r>
          </w:p>
        </w:tc>
        <w:tc>
          <w:tcPr>
            <w:tcW w:w="4639" w:type="dxa"/>
            <w:vAlign w:val="center"/>
          </w:tcPr>
          <w:p w:rsidR="009937EC" w:rsidRPr="009937EC" w:rsidRDefault="009937EC" w:rsidP="00200580">
            <w:pPr>
              <w:jc w:val="left"/>
            </w:pPr>
            <w:r w:rsidRPr="009937EC">
              <w:rPr>
                <w:rFonts w:hint="eastAsia"/>
              </w:rPr>
              <w:t>包括本项目的施工、运输、安装、调试、维护等。</w:t>
            </w:r>
          </w:p>
        </w:tc>
        <w:tc>
          <w:tcPr>
            <w:tcW w:w="626" w:type="dxa"/>
            <w:vAlign w:val="center"/>
          </w:tcPr>
          <w:p w:rsidR="009937EC" w:rsidRPr="009937EC" w:rsidRDefault="009937EC" w:rsidP="00200580">
            <w:pPr>
              <w:jc w:val="left"/>
            </w:pPr>
          </w:p>
        </w:tc>
        <w:tc>
          <w:tcPr>
            <w:tcW w:w="818" w:type="dxa"/>
            <w:vAlign w:val="center"/>
          </w:tcPr>
          <w:p w:rsidR="009937EC" w:rsidRPr="009937EC" w:rsidRDefault="009937EC" w:rsidP="00200580">
            <w:pPr>
              <w:jc w:val="left"/>
            </w:pP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17</w:t>
            </w:r>
          </w:p>
        </w:tc>
        <w:tc>
          <w:tcPr>
            <w:tcW w:w="1838" w:type="dxa"/>
            <w:vAlign w:val="center"/>
          </w:tcPr>
          <w:p w:rsidR="009937EC" w:rsidRPr="009937EC" w:rsidRDefault="009937EC" w:rsidP="00200580">
            <w:pPr>
              <w:jc w:val="left"/>
            </w:pPr>
            <w:r w:rsidRPr="009937EC">
              <w:rPr>
                <w:rFonts w:hint="eastAsia"/>
              </w:rPr>
              <w:t>网络摄像机</w:t>
            </w:r>
          </w:p>
        </w:tc>
        <w:tc>
          <w:tcPr>
            <w:tcW w:w="4639" w:type="dxa"/>
            <w:vAlign w:val="center"/>
          </w:tcPr>
          <w:p w:rsidR="009937EC" w:rsidRPr="009937EC" w:rsidRDefault="009937EC" w:rsidP="00200580">
            <w:pPr>
              <w:jc w:val="left"/>
            </w:pPr>
            <w:r w:rsidRPr="009937EC">
              <w:rPr>
                <w:rFonts w:hint="eastAsia"/>
              </w:rPr>
              <w:t>像素</w:t>
            </w:r>
            <w:r w:rsidRPr="009937EC">
              <w:rPr>
                <w:rFonts w:hint="eastAsia"/>
              </w:rPr>
              <w:t>200</w:t>
            </w:r>
            <w:r w:rsidRPr="009937EC">
              <w:rPr>
                <w:rFonts w:hint="eastAsia"/>
              </w:rPr>
              <w:t>万及以上，支持最远红外</w:t>
            </w:r>
            <w:r w:rsidRPr="009937EC">
              <w:rPr>
                <w:rFonts w:hint="eastAsia"/>
              </w:rPr>
              <w:t>50</w:t>
            </w:r>
            <w:r w:rsidRPr="009937EC">
              <w:rPr>
                <w:rFonts w:hint="eastAsia"/>
              </w:rPr>
              <w:t>米，直接</w:t>
            </w:r>
            <w:r w:rsidRPr="009937EC">
              <w:rPr>
                <w:rFonts w:hint="eastAsia"/>
              </w:rPr>
              <w:t>H.265</w:t>
            </w:r>
            <w:r w:rsidRPr="009937EC">
              <w:rPr>
                <w:rFonts w:hint="eastAsia"/>
              </w:rPr>
              <w:t>编码</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24</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18</w:t>
            </w:r>
          </w:p>
        </w:tc>
        <w:tc>
          <w:tcPr>
            <w:tcW w:w="1838" w:type="dxa"/>
            <w:vAlign w:val="center"/>
          </w:tcPr>
          <w:p w:rsidR="009937EC" w:rsidRPr="009937EC" w:rsidRDefault="009937EC" w:rsidP="00200580">
            <w:pPr>
              <w:jc w:val="left"/>
            </w:pPr>
            <w:r w:rsidRPr="009937EC">
              <w:rPr>
                <w:rFonts w:hint="eastAsia"/>
              </w:rPr>
              <w:t>网络监控硬盘录像机</w:t>
            </w:r>
          </w:p>
        </w:tc>
        <w:tc>
          <w:tcPr>
            <w:tcW w:w="4639" w:type="dxa"/>
            <w:vAlign w:val="center"/>
          </w:tcPr>
          <w:p w:rsidR="009937EC" w:rsidRPr="009937EC" w:rsidRDefault="009937EC" w:rsidP="00200580">
            <w:pPr>
              <w:jc w:val="left"/>
            </w:pPr>
            <w:r w:rsidRPr="009937EC">
              <w:rPr>
                <w:rFonts w:hint="eastAsia"/>
              </w:rPr>
              <w:t>支持</w:t>
            </w:r>
            <w:r w:rsidRPr="009937EC">
              <w:rPr>
                <w:rFonts w:hint="eastAsia"/>
              </w:rPr>
              <w:t>80M/160M</w:t>
            </w:r>
            <w:r w:rsidRPr="009937EC">
              <w:rPr>
                <w:rFonts w:hint="eastAsia"/>
              </w:rPr>
              <w:t>接入带宽，支持</w:t>
            </w:r>
            <w:r w:rsidRPr="009937EC">
              <w:rPr>
                <w:rFonts w:hint="eastAsia"/>
              </w:rPr>
              <w:t>H.265</w:t>
            </w:r>
            <w:r w:rsidRPr="009937EC">
              <w:rPr>
                <w:rFonts w:hint="eastAsia"/>
              </w:rPr>
              <w:t>摄像机接入，最大支持</w:t>
            </w:r>
            <w:r w:rsidRPr="009937EC">
              <w:rPr>
                <w:rFonts w:hint="eastAsia"/>
              </w:rPr>
              <w:t>8MP</w:t>
            </w:r>
            <w:r w:rsidRPr="009937EC">
              <w:rPr>
                <w:rFonts w:hint="eastAsia"/>
              </w:rPr>
              <w:t>像素，满路数接入</w:t>
            </w:r>
            <w:r w:rsidRPr="009937EC">
              <w:rPr>
                <w:rFonts w:hint="eastAsia"/>
              </w:rPr>
              <w:t>400W H.265</w:t>
            </w:r>
            <w:r w:rsidRPr="009937EC">
              <w:rPr>
                <w:rFonts w:hint="eastAsia"/>
              </w:rPr>
              <w:t>摄像机；支持</w:t>
            </w:r>
            <w:r w:rsidRPr="009937EC">
              <w:rPr>
                <w:rFonts w:hint="eastAsia"/>
              </w:rPr>
              <w:t>4SATA</w:t>
            </w:r>
            <w:r w:rsidRPr="009937EC">
              <w:rPr>
                <w:rFonts w:hint="eastAsia"/>
              </w:rPr>
              <w:t>，支持</w:t>
            </w:r>
            <w:r w:rsidRPr="009937EC">
              <w:rPr>
                <w:rFonts w:hint="eastAsia"/>
              </w:rPr>
              <w:t>HDMI</w:t>
            </w:r>
            <w:r w:rsidRPr="009937EC">
              <w:rPr>
                <w:rFonts w:hint="eastAsia"/>
              </w:rPr>
              <w:t>接口</w:t>
            </w:r>
            <w:r w:rsidRPr="009937EC">
              <w:rPr>
                <w:rFonts w:hint="eastAsia"/>
              </w:rPr>
              <w:t>4K</w:t>
            </w:r>
            <w:r w:rsidRPr="009937EC">
              <w:rPr>
                <w:rFonts w:hint="eastAsia"/>
              </w:rPr>
              <w:t>输出。</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19</w:t>
            </w:r>
          </w:p>
        </w:tc>
        <w:tc>
          <w:tcPr>
            <w:tcW w:w="1838" w:type="dxa"/>
            <w:vAlign w:val="center"/>
          </w:tcPr>
          <w:p w:rsidR="009937EC" w:rsidRPr="009937EC" w:rsidRDefault="009937EC" w:rsidP="00200580">
            <w:pPr>
              <w:jc w:val="left"/>
            </w:pPr>
            <w:r w:rsidRPr="009937EC">
              <w:rPr>
                <w:rFonts w:hint="eastAsia"/>
              </w:rPr>
              <w:t>高清监控显示器</w:t>
            </w:r>
          </w:p>
        </w:tc>
        <w:tc>
          <w:tcPr>
            <w:tcW w:w="4639" w:type="dxa"/>
            <w:vAlign w:val="center"/>
          </w:tcPr>
          <w:p w:rsidR="009937EC" w:rsidRPr="009937EC" w:rsidRDefault="009937EC" w:rsidP="00200580">
            <w:pPr>
              <w:jc w:val="left"/>
            </w:pPr>
            <w:r w:rsidRPr="009937EC">
              <w:rPr>
                <w:rFonts w:hint="eastAsia"/>
              </w:rPr>
              <w:t>55</w:t>
            </w:r>
            <w:r w:rsidRPr="009937EC">
              <w:rPr>
                <w:rFonts w:hint="eastAsia"/>
              </w:rPr>
              <w:t>寸</w:t>
            </w:r>
            <w:r w:rsidRPr="009937EC">
              <w:rPr>
                <w:rFonts w:hint="eastAsia"/>
              </w:rPr>
              <w:t>LED</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台</w:t>
            </w:r>
          </w:p>
        </w:tc>
        <w:tc>
          <w:tcPr>
            <w:tcW w:w="818" w:type="dxa"/>
            <w:vAlign w:val="center"/>
          </w:tcPr>
          <w:p w:rsidR="009937EC" w:rsidRPr="009937EC" w:rsidRDefault="009937EC" w:rsidP="00200580">
            <w:pPr>
              <w:jc w:val="left"/>
            </w:pPr>
            <w:r w:rsidRPr="009937EC">
              <w:rPr>
                <w:rFonts w:hint="eastAsia"/>
              </w:rPr>
              <w:t>2</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20</w:t>
            </w:r>
          </w:p>
        </w:tc>
        <w:tc>
          <w:tcPr>
            <w:tcW w:w="1838" w:type="dxa"/>
            <w:vAlign w:val="center"/>
          </w:tcPr>
          <w:p w:rsidR="009937EC" w:rsidRPr="009937EC" w:rsidRDefault="009937EC" w:rsidP="00200580">
            <w:pPr>
              <w:jc w:val="left"/>
            </w:pPr>
            <w:r w:rsidRPr="009937EC">
              <w:rPr>
                <w:rFonts w:hint="eastAsia"/>
              </w:rPr>
              <w:t>硬盘</w:t>
            </w:r>
          </w:p>
        </w:tc>
        <w:tc>
          <w:tcPr>
            <w:tcW w:w="4639" w:type="dxa"/>
            <w:vAlign w:val="center"/>
          </w:tcPr>
          <w:p w:rsidR="009937EC" w:rsidRPr="009937EC" w:rsidRDefault="009937EC" w:rsidP="00200580">
            <w:pPr>
              <w:jc w:val="left"/>
            </w:pPr>
            <w:r w:rsidRPr="009937EC">
              <w:rPr>
                <w:rFonts w:hint="eastAsia"/>
              </w:rPr>
              <w:t>4T STAT</w:t>
            </w:r>
          </w:p>
        </w:tc>
        <w:tc>
          <w:tcPr>
            <w:tcW w:w="626" w:type="dxa"/>
            <w:vAlign w:val="center"/>
          </w:tcPr>
          <w:p w:rsidR="009937EC" w:rsidRPr="009937EC" w:rsidRDefault="009937EC" w:rsidP="00200580">
            <w:pPr>
              <w:jc w:val="left"/>
            </w:pPr>
            <w:r w:rsidRPr="009937EC">
              <w:rPr>
                <w:rFonts w:hint="eastAsia"/>
              </w:rPr>
              <w:t>块</w:t>
            </w:r>
          </w:p>
        </w:tc>
        <w:tc>
          <w:tcPr>
            <w:tcW w:w="818" w:type="dxa"/>
            <w:vAlign w:val="center"/>
          </w:tcPr>
          <w:p w:rsidR="009937EC" w:rsidRPr="009937EC" w:rsidRDefault="009937EC" w:rsidP="00200580">
            <w:pPr>
              <w:jc w:val="left"/>
            </w:pPr>
            <w:r w:rsidRPr="009937EC">
              <w:rPr>
                <w:rFonts w:hint="eastAsia"/>
              </w:rPr>
              <w:t>2</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21</w:t>
            </w:r>
          </w:p>
        </w:tc>
        <w:tc>
          <w:tcPr>
            <w:tcW w:w="1838" w:type="dxa"/>
            <w:vAlign w:val="center"/>
          </w:tcPr>
          <w:p w:rsidR="009937EC" w:rsidRPr="009937EC" w:rsidRDefault="009937EC" w:rsidP="00200580">
            <w:pPr>
              <w:jc w:val="left"/>
            </w:pPr>
            <w:r w:rsidRPr="009937EC">
              <w:rPr>
                <w:rFonts w:hint="eastAsia"/>
              </w:rPr>
              <w:t>电源</w:t>
            </w:r>
          </w:p>
        </w:tc>
        <w:tc>
          <w:tcPr>
            <w:tcW w:w="4639" w:type="dxa"/>
            <w:vAlign w:val="center"/>
          </w:tcPr>
          <w:p w:rsidR="009937EC" w:rsidRPr="009937EC" w:rsidRDefault="009937EC" w:rsidP="00200580">
            <w:pPr>
              <w:jc w:val="left"/>
            </w:pPr>
            <w:r w:rsidRPr="009937EC">
              <w:rPr>
                <w:rFonts w:hint="eastAsia"/>
              </w:rPr>
              <w:t>12V2A</w:t>
            </w:r>
          </w:p>
        </w:tc>
        <w:tc>
          <w:tcPr>
            <w:tcW w:w="626" w:type="dxa"/>
            <w:vAlign w:val="center"/>
          </w:tcPr>
          <w:p w:rsidR="009937EC" w:rsidRPr="009937EC" w:rsidRDefault="009937EC" w:rsidP="00200580">
            <w:pPr>
              <w:jc w:val="left"/>
            </w:pPr>
            <w:proofErr w:type="gramStart"/>
            <w:r w:rsidRPr="009937EC">
              <w:rPr>
                <w:rFonts w:hint="eastAsia"/>
              </w:rPr>
              <w:t>个</w:t>
            </w:r>
            <w:proofErr w:type="gramEnd"/>
          </w:p>
        </w:tc>
        <w:tc>
          <w:tcPr>
            <w:tcW w:w="818" w:type="dxa"/>
            <w:vAlign w:val="center"/>
          </w:tcPr>
          <w:p w:rsidR="009937EC" w:rsidRPr="009937EC" w:rsidRDefault="009937EC" w:rsidP="00200580">
            <w:pPr>
              <w:jc w:val="left"/>
            </w:pPr>
            <w:r w:rsidRPr="009937EC">
              <w:rPr>
                <w:rFonts w:hint="eastAsia"/>
              </w:rPr>
              <w:t>24</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22</w:t>
            </w:r>
          </w:p>
        </w:tc>
        <w:tc>
          <w:tcPr>
            <w:tcW w:w="1838" w:type="dxa"/>
            <w:vAlign w:val="center"/>
          </w:tcPr>
          <w:p w:rsidR="009937EC" w:rsidRPr="009937EC" w:rsidRDefault="009937EC" w:rsidP="00200580">
            <w:pPr>
              <w:jc w:val="left"/>
            </w:pPr>
            <w:r w:rsidRPr="009937EC">
              <w:rPr>
                <w:rFonts w:hint="eastAsia"/>
              </w:rPr>
              <w:t>支架</w:t>
            </w:r>
          </w:p>
        </w:tc>
        <w:tc>
          <w:tcPr>
            <w:tcW w:w="4639" w:type="dxa"/>
            <w:vAlign w:val="center"/>
          </w:tcPr>
          <w:p w:rsidR="009937EC" w:rsidRPr="009937EC" w:rsidRDefault="009937EC" w:rsidP="00200580">
            <w:pPr>
              <w:jc w:val="left"/>
            </w:pPr>
            <w:r w:rsidRPr="009937EC">
              <w:rPr>
                <w:rFonts w:hint="eastAsia"/>
              </w:rPr>
              <w:t>定制</w:t>
            </w:r>
          </w:p>
        </w:tc>
        <w:tc>
          <w:tcPr>
            <w:tcW w:w="626" w:type="dxa"/>
            <w:vAlign w:val="center"/>
          </w:tcPr>
          <w:p w:rsidR="009937EC" w:rsidRPr="009937EC" w:rsidRDefault="009937EC" w:rsidP="00200580">
            <w:pPr>
              <w:jc w:val="left"/>
            </w:pPr>
            <w:proofErr w:type="gramStart"/>
            <w:r w:rsidRPr="009937EC">
              <w:rPr>
                <w:rFonts w:hint="eastAsia"/>
              </w:rPr>
              <w:t>个</w:t>
            </w:r>
            <w:proofErr w:type="gramEnd"/>
          </w:p>
        </w:tc>
        <w:tc>
          <w:tcPr>
            <w:tcW w:w="818" w:type="dxa"/>
            <w:vAlign w:val="center"/>
          </w:tcPr>
          <w:p w:rsidR="009937EC" w:rsidRPr="009937EC" w:rsidRDefault="009937EC" w:rsidP="00200580">
            <w:pPr>
              <w:jc w:val="left"/>
            </w:pPr>
            <w:r w:rsidRPr="009937EC">
              <w:rPr>
                <w:rFonts w:hint="eastAsia"/>
              </w:rPr>
              <w:t>24</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23</w:t>
            </w:r>
          </w:p>
        </w:tc>
        <w:tc>
          <w:tcPr>
            <w:tcW w:w="1838" w:type="dxa"/>
            <w:vAlign w:val="center"/>
          </w:tcPr>
          <w:p w:rsidR="009937EC" w:rsidRPr="009937EC" w:rsidRDefault="009937EC" w:rsidP="00200580">
            <w:pPr>
              <w:jc w:val="left"/>
            </w:pPr>
            <w:r w:rsidRPr="009937EC">
              <w:rPr>
                <w:rFonts w:hint="eastAsia"/>
              </w:rPr>
              <w:t>交换机</w:t>
            </w:r>
          </w:p>
        </w:tc>
        <w:tc>
          <w:tcPr>
            <w:tcW w:w="4639" w:type="dxa"/>
            <w:vAlign w:val="center"/>
          </w:tcPr>
          <w:p w:rsidR="009937EC" w:rsidRPr="009937EC" w:rsidRDefault="009937EC" w:rsidP="00200580">
            <w:pPr>
              <w:jc w:val="left"/>
            </w:pPr>
            <w:r w:rsidRPr="009937EC">
              <w:rPr>
                <w:rFonts w:hint="eastAsia"/>
              </w:rPr>
              <w:t>16</w:t>
            </w:r>
            <w:r w:rsidRPr="009937EC">
              <w:rPr>
                <w:rFonts w:hint="eastAsia"/>
              </w:rPr>
              <w:t>口千兆交换机</w:t>
            </w:r>
          </w:p>
        </w:tc>
        <w:tc>
          <w:tcPr>
            <w:tcW w:w="626" w:type="dxa"/>
            <w:vAlign w:val="center"/>
          </w:tcPr>
          <w:p w:rsidR="009937EC" w:rsidRPr="009937EC" w:rsidRDefault="009937EC" w:rsidP="00200580">
            <w:pPr>
              <w:jc w:val="left"/>
            </w:pPr>
            <w:r w:rsidRPr="009937EC">
              <w:rPr>
                <w:rFonts w:hint="eastAsia"/>
              </w:rPr>
              <w:t>台</w:t>
            </w:r>
          </w:p>
        </w:tc>
        <w:tc>
          <w:tcPr>
            <w:tcW w:w="818" w:type="dxa"/>
            <w:vAlign w:val="center"/>
          </w:tcPr>
          <w:p w:rsidR="009937EC" w:rsidRPr="009937EC" w:rsidRDefault="009937EC" w:rsidP="00200580">
            <w:pPr>
              <w:jc w:val="left"/>
            </w:pPr>
            <w:r w:rsidRPr="009937EC">
              <w:rPr>
                <w:rFonts w:hint="eastAsia"/>
              </w:rPr>
              <w:t>2</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24</w:t>
            </w:r>
          </w:p>
        </w:tc>
        <w:tc>
          <w:tcPr>
            <w:tcW w:w="1838" w:type="dxa"/>
            <w:vAlign w:val="center"/>
          </w:tcPr>
          <w:p w:rsidR="009937EC" w:rsidRPr="009937EC" w:rsidRDefault="009937EC" w:rsidP="00200580">
            <w:pPr>
              <w:jc w:val="left"/>
            </w:pPr>
            <w:r w:rsidRPr="009937EC">
              <w:rPr>
                <w:rFonts w:hint="eastAsia"/>
              </w:rPr>
              <w:t>网线及线槽辅材</w:t>
            </w:r>
          </w:p>
        </w:tc>
        <w:tc>
          <w:tcPr>
            <w:tcW w:w="4639" w:type="dxa"/>
            <w:vAlign w:val="center"/>
          </w:tcPr>
          <w:p w:rsidR="009937EC" w:rsidRPr="009937EC" w:rsidRDefault="009937EC" w:rsidP="00200580">
            <w:pPr>
              <w:jc w:val="left"/>
            </w:pPr>
            <w:r w:rsidRPr="009937EC">
              <w:rPr>
                <w:rFonts w:hint="eastAsia"/>
              </w:rPr>
              <w:t>国标</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批</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25</w:t>
            </w:r>
          </w:p>
        </w:tc>
        <w:tc>
          <w:tcPr>
            <w:tcW w:w="1838" w:type="dxa"/>
            <w:vAlign w:val="center"/>
          </w:tcPr>
          <w:p w:rsidR="009937EC" w:rsidRPr="009937EC" w:rsidRDefault="009937EC" w:rsidP="00200580">
            <w:pPr>
              <w:jc w:val="left"/>
            </w:pPr>
            <w:r w:rsidRPr="009937EC">
              <w:rPr>
                <w:rFonts w:hint="eastAsia"/>
              </w:rPr>
              <w:t>安装服务</w:t>
            </w:r>
          </w:p>
        </w:tc>
        <w:tc>
          <w:tcPr>
            <w:tcW w:w="4639" w:type="dxa"/>
            <w:vAlign w:val="center"/>
          </w:tcPr>
          <w:p w:rsidR="009937EC" w:rsidRPr="009937EC" w:rsidRDefault="009937EC" w:rsidP="00200580">
            <w:pPr>
              <w:jc w:val="left"/>
            </w:pPr>
            <w:r w:rsidRPr="009937EC">
              <w:rPr>
                <w:rFonts w:hint="eastAsia"/>
              </w:rPr>
              <w:t>施工、运输、安装、调试、维护等。</w:t>
            </w:r>
          </w:p>
        </w:tc>
        <w:tc>
          <w:tcPr>
            <w:tcW w:w="626" w:type="dxa"/>
            <w:vAlign w:val="center"/>
          </w:tcPr>
          <w:p w:rsidR="009937EC" w:rsidRPr="009937EC" w:rsidRDefault="009937EC" w:rsidP="00200580">
            <w:pPr>
              <w:jc w:val="left"/>
            </w:pPr>
          </w:p>
        </w:tc>
        <w:tc>
          <w:tcPr>
            <w:tcW w:w="818" w:type="dxa"/>
            <w:vAlign w:val="center"/>
          </w:tcPr>
          <w:p w:rsidR="009937EC" w:rsidRPr="009937EC" w:rsidRDefault="009937EC" w:rsidP="00200580">
            <w:pPr>
              <w:jc w:val="left"/>
            </w:pP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26</w:t>
            </w:r>
          </w:p>
        </w:tc>
        <w:tc>
          <w:tcPr>
            <w:tcW w:w="1838" w:type="dxa"/>
            <w:vAlign w:val="center"/>
          </w:tcPr>
          <w:p w:rsidR="009937EC" w:rsidRPr="009937EC" w:rsidRDefault="009937EC" w:rsidP="00200580">
            <w:pPr>
              <w:jc w:val="left"/>
            </w:pPr>
            <w:proofErr w:type="gramStart"/>
            <w:r w:rsidRPr="009937EC">
              <w:rPr>
                <w:rFonts w:hint="eastAsia"/>
              </w:rPr>
              <w:t>门禁机</w:t>
            </w:r>
            <w:proofErr w:type="gramEnd"/>
          </w:p>
        </w:tc>
        <w:tc>
          <w:tcPr>
            <w:tcW w:w="4639" w:type="dxa"/>
            <w:vAlign w:val="center"/>
          </w:tcPr>
          <w:p w:rsidR="009937EC" w:rsidRPr="009937EC" w:rsidRDefault="009937EC" w:rsidP="00200580">
            <w:pPr>
              <w:jc w:val="left"/>
            </w:pPr>
            <w:r w:rsidRPr="009937EC">
              <w:rPr>
                <w:rFonts w:hint="eastAsia"/>
              </w:rPr>
              <w:t>混合识别门禁机，指纹，密码多认证方式，彩屏，标配：门磁、报警、开锁、出门开关、多种验证方式</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台</w:t>
            </w:r>
          </w:p>
        </w:tc>
        <w:tc>
          <w:tcPr>
            <w:tcW w:w="818" w:type="dxa"/>
            <w:vAlign w:val="center"/>
          </w:tcPr>
          <w:p w:rsidR="009937EC" w:rsidRPr="009937EC" w:rsidRDefault="009937EC" w:rsidP="00200580">
            <w:pPr>
              <w:jc w:val="left"/>
            </w:pPr>
            <w:r w:rsidRPr="009937EC">
              <w:rPr>
                <w:rFonts w:hint="eastAsia"/>
              </w:rPr>
              <w:t>11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27</w:t>
            </w:r>
          </w:p>
        </w:tc>
        <w:tc>
          <w:tcPr>
            <w:tcW w:w="1838" w:type="dxa"/>
            <w:vAlign w:val="center"/>
          </w:tcPr>
          <w:p w:rsidR="009937EC" w:rsidRPr="009937EC" w:rsidRDefault="009937EC" w:rsidP="00200580">
            <w:pPr>
              <w:jc w:val="left"/>
            </w:pPr>
            <w:r w:rsidRPr="009937EC">
              <w:rPr>
                <w:rFonts w:hint="eastAsia"/>
              </w:rPr>
              <w:t>门禁专用电磁锁</w:t>
            </w:r>
          </w:p>
        </w:tc>
        <w:tc>
          <w:tcPr>
            <w:tcW w:w="4639" w:type="dxa"/>
            <w:vAlign w:val="center"/>
          </w:tcPr>
          <w:p w:rsidR="009937EC" w:rsidRPr="009937EC" w:rsidRDefault="009937EC" w:rsidP="00200580">
            <w:pPr>
              <w:jc w:val="left"/>
            </w:pPr>
            <w:r w:rsidRPr="009937EC">
              <w:rPr>
                <w:rFonts w:hint="eastAsia"/>
              </w:rPr>
              <w:t>锁体尺寸</w:t>
            </w:r>
            <w:r w:rsidRPr="009937EC">
              <w:rPr>
                <w:rFonts w:hint="eastAsia"/>
              </w:rPr>
              <w:t xml:space="preserve">  </w:t>
            </w:r>
            <w:r w:rsidRPr="009937EC">
              <w:rPr>
                <w:rFonts w:hint="eastAsia"/>
              </w:rPr>
              <w:t>长</w:t>
            </w:r>
            <w:r w:rsidRPr="009937EC">
              <w:rPr>
                <w:rFonts w:hint="eastAsia"/>
              </w:rPr>
              <w:t>250 x</w:t>
            </w:r>
            <w:r w:rsidRPr="009937EC">
              <w:rPr>
                <w:rFonts w:hint="eastAsia"/>
              </w:rPr>
              <w:t>宽</w:t>
            </w:r>
            <w:r w:rsidRPr="009937EC">
              <w:rPr>
                <w:rFonts w:hint="eastAsia"/>
              </w:rPr>
              <w:t>48 x</w:t>
            </w:r>
            <w:r w:rsidRPr="009937EC">
              <w:rPr>
                <w:rFonts w:hint="eastAsia"/>
              </w:rPr>
              <w:t>厚</w:t>
            </w:r>
            <w:r w:rsidRPr="009937EC">
              <w:rPr>
                <w:rFonts w:hint="eastAsia"/>
              </w:rPr>
              <w:t>27 (mm)</w:t>
            </w:r>
            <w:r w:rsidRPr="009937EC">
              <w:rPr>
                <w:rFonts w:hint="eastAsia"/>
              </w:rPr>
              <w:t>；</w:t>
            </w:r>
            <w:proofErr w:type="gramStart"/>
            <w:r w:rsidRPr="009937EC">
              <w:rPr>
                <w:rFonts w:hint="eastAsia"/>
              </w:rPr>
              <w:t>吸板尺寸</w:t>
            </w:r>
            <w:proofErr w:type="gramEnd"/>
            <w:r w:rsidRPr="009937EC">
              <w:rPr>
                <w:rFonts w:hint="eastAsia"/>
              </w:rPr>
              <w:t xml:space="preserve">  </w:t>
            </w:r>
            <w:r w:rsidRPr="009937EC">
              <w:rPr>
                <w:rFonts w:hint="eastAsia"/>
              </w:rPr>
              <w:t>长</w:t>
            </w:r>
            <w:r w:rsidRPr="009937EC">
              <w:rPr>
                <w:rFonts w:hint="eastAsia"/>
              </w:rPr>
              <w:t>180x</w:t>
            </w:r>
            <w:r w:rsidRPr="009937EC">
              <w:rPr>
                <w:rFonts w:hint="eastAsia"/>
              </w:rPr>
              <w:t>宽</w:t>
            </w:r>
            <w:r w:rsidRPr="009937EC">
              <w:rPr>
                <w:rFonts w:hint="eastAsia"/>
              </w:rPr>
              <w:t>38 x</w:t>
            </w:r>
            <w:r w:rsidRPr="009937EC">
              <w:rPr>
                <w:rFonts w:hint="eastAsia"/>
              </w:rPr>
              <w:t>厚</w:t>
            </w:r>
            <w:r w:rsidRPr="009937EC">
              <w:rPr>
                <w:rFonts w:hint="eastAsia"/>
              </w:rPr>
              <w:t>11 (mm)</w:t>
            </w:r>
            <w:r w:rsidRPr="009937EC">
              <w:rPr>
                <w:rFonts w:hint="eastAsia"/>
              </w:rPr>
              <w:t>；</w:t>
            </w:r>
          </w:p>
          <w:p w:rsidR="009937EC" w:rsidRPr="009937EC" w:rsidRDefault="009937EC" w:rsidP="00200580">
            <w:pPr>
              <w:jc w:val="left"/>
            </w:pPr>
            <w:r w:rsidRPr="009937EC">
              <w:rPr>
                <w:rFonts w:hint="eastAsia"/>
              </w:rPr>
              <w:t>最大拉力</w:t>
            </w:r>
            <w:r w:rsidRPr="009937EC">
              <w:rPr>
                <w:rFonts w:hint="eastAsia"/>
              </w:rPr>
              <w:t xml:space="preserve">  280kg(600Lbs)</w:t>
            </w:r>
            <w:r w:rsidRPr="009937EC">
              <w:rPr>
                <w:rFonts w:hint="eastAsia"/>
              </w:rPr>
              <w:t>直线拉力；输入电压</w:t>
            </w:r>
            <w:r w:rsidRPr="009937EC">
              <w:rPr>
                <w:rFonts w:hint="eastAsia"/>
              </w:rPr>
              <w:t xml:space="preserve">  DC12V</w:t>
            </w:r>
            <w:r w:rsidRPr="009937EC">
              <w:rPr>
                <w:rFonts w:hint="eastAsia"/>
              </w:rPr>
              <w:t>；工作电流</w:t>
            </w:r>
            <w:r w:rsidRPr="009937EC">
              <w:rPr>
                <w:rFonts w:hint="eastAsia"/>
              </w:rPr>
              <w:t xml:space="preserve">  12V/380mA</w:t>
            </w:r>
            <w:r w:rsidRPr="009937EC">
              <w:rPr>
                <w:rFonts w:hint="eastAsia"/>
              </w:rPr>
              <w:t>；</w:t>
            </w:r>
            <w:proofErr w:type="gramStart"/>
            <w:r w:rsidRPr="009937EC">
              <w:rPr>
                <w:rFonts w:hint="eastAsia"/>
              </w:rPr>
              <w:t>适用门型</w:t>
            </w:r>
            <w:proofErr w:type="gramEnd"/>
            <w:r w:rsidRPr="009937EC">
              <w:rPr>
                <w:rFonts w:hint="eastAsia"/>
              </w:rPr>
              <w:t xml:space="preserve"> </w:t>
            </w:r>
            <w:r w:rsidRPr="009937EC">
              <w:rPr>
                <w:rFonts w:hint="eastAsia"/>
              </w:rPr>
              <w:t>木门、玻璃门、金属门、防火门；表面温度</w:t>
            </w:r>
            <w:r w:rsidRPr="009937EC">
              <w:rPr>
                <w:rFonts w:hint="eastAsia"/>
              </w:rPr>
              <w:t xml:space="preserve">  </w:t>
            </w:r>
            <w:r w:rsidRPr="009937EC">
              <w:rPr>
                <w:rFonts w:hint="eastAsia"/>
              </w:rPr>
              <w:t>低于环境温度</w:t>
            </w:r>
            <w:r w:rsidRPr="009937EC">
              <w:rPr>
                <w:rFonts w:hint="eastAsia"/>
              </w:rPr>
              <w:t>+20</w:t>
            </w:r>
            <w:r w:rsidRPr="009937EC">
              <w:rPr>
                <w:rFonts w:hint="eastAsia"/>
              </w:rPr>
              <w:t>℃以内；</w:t>
            </w:r>
            <w:r w:rsidRPr="009937EC">
              <w:rPr>
                <w:rFonts w:hint="eastAsia"/>
              </w:rPr>
              <w:t>9</w:t>
            </w:r>
            <w:r w:rsidRPr="009937EC">
              <w:rPr>
                <w:rFonts w:hint="eastAsia"/>
              </w:rPr>
              <w:t>适用温度</w:t>
            </w:r>
            <w:r w:rsidRPr="009937EC">
              <w:rPr>
                <w:rFonts w:hint="eastAsia"/>
              </w:rPr>
              <w:t xml:space="preserve">   -10~+55</w:t>
            </w:r>
            <w:r w:rsidRPr="009937EC">
              <w:rPr>
                <w:rFonts w:hint="eastAsia"/>
              </w:rPr>
              <w:t>℃</w:t>
            </w:r>
            <w:r w:rsidRPr="009937EC">
              <w:rPr>
                <w:rFonts w:hint="eastAsia"/>
              </w:rPr>
              <w:t>(14-131F)</w:t>
            </w:r>
          </w:p>
        </w:tc>
        <w:tc>
          <w:tcPr>
            <w:tcW w:w="626" w:type="dxa"/>
            <w:vAlign w:val="center"/>
          </w:tcPr>
          <w:p w:rsidR="009937EC" w:rsidRPr="009937EC" w:rsidRDefault="009937EC" w:rsidP="00200580">
            <w:pPr>
              <w:jc w:val="left"/>
            </w:pPr>
            <w:r w:rsidRPr="009937EC">
              <w:rPr>
                <w:rFonts w:hint="eastAsia"/>
              </w:rPr>
              <w:t xml:space="preserve">     </w:t>
            </w:r>
            <w:r w:rsidRPr="009937EC">
              <w:rPr>
                <w:rFonts w:hint="eastAsia"/>
              </w:rPr>
              <w:t>把</w:t>
            </w:r>
          </w:p>
        </w:tc>
        <w:tc>
          <w:tcPr>
            <w:tcW w:w="818" w:type="dxa"/>
            <w:vAlign w:val="center"/>
          </w:tcPr>
          <w:p w:rsidR="009937EC" w:rsidRPr="009937EC" w:rsidRDefault="009937EC" w:rsidP="00200580">
            <w:pPr>
              <w:jc w:val="left"/>
            </w:pPr>
            <w:r w:rsidRPr="009937EC">
              <w:rPr>
                <w:rFonts w:hint="eastAsia"/>
              </w:rPr>
              <w:t>11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28</w:t>
            </w:r>
          </w:p>
        </w:tc>
        <w:tc>
          <w:tcPr>
            <w:tcW w:w="1838" w:type="dxa"/>
            <w:vAlign w:val="center"/>
          </w:tcPr>
          <w:p w:rsidR="009937EC" w:rsidRPr="009937EC" w:rsidRDefault="009937EC" w:rsidP="00200580">
            <w:pPr>
              <w:jc w:val="left"/>
            </w:pPr>
            <w:r w:rsidRPr="009937EC">
              <w:rPr>
                <w:rFonts w:hint="eastAsia"/>
              </w:rPr>
              <w:t>出门开关</w:t>
            </w:r>
          </w:p>
        </w:tc>
        <w:tc>
          <w:tcPr>
            <w:tcW w:w="4639" w:type="dxa"/>
            <w:vAlign w:val="center"/>
          </w:tcPr>
          <w:p w:rsidR="009937EC" w:rsidRPr="009937EC" w:rsidRDefault="009937EC" w:rsidP="00200580">
            <w:pPr>
              <w:jc w:val="left"/>
            </w:pPr>
            <w:proofErr w:type="gramStart"/>
            <w:r w:rsidRPr="009937EC">
              <w:rPr>
                <w:rFonts w:hint="eastAsia"/>
              </w:rPr>
              <w:t>吸板尺寸</w:t>
            </w:r>
            <w:proofErr w:type="gramEnd"/>
            <w:r w:rsidRPr="009937EC">
              <w:rPr>
                <w:rFonts w:hint="eastAsia"/>
              </w:rPr>
              <w:t xml:space="preserve">  </w:t>
            </w:r>
            <w:r w:rsidRPr="009937EC">
              <w:rPr>
                <w:rFonts w:hint="eastAsia"/>
              </w:rPr>
              <w:t>长</w:t>
            </w:r>
            <w:r w:rsidRPr="009937EC">
              <w:rPr>
                <w:rFonts w:hint="eastAsia"/>
              </w:rPr>
              <w:t>180x</w:t>
            </w:r>
            <w:r w:rsidRPr="009937EC">
              <w:rPr>
                <w:rFonts w:hint="eastAsia"/>
              </w:rPr>
              <w:t>宽</w:t>
            </w:r>
            <w:r w:rsidRPr="009937EC">
              <w:rPr>
                <w:rFonts w:hint="eastAsia"/>
              </w:rPr>
              <w:t>38 x</w:t>
            </w:r>
            <w:r w:rsidRPr="009937EC">
              <w:rPr>
                <w:rFonts w:hint="eastAsia"/>
              </w:rPr>
              <w:t>厚</w:t>
            </w:r>
            <w:r w:rsidRPr="009937EC">
              <w:rPr>
                <w:rFonts w:hint="eastAsia"/>
              </w:rPr>
              <w:t>11 (mm)</w:t>
            </w:r>
          </w:p>
          <w:p w:rsidR="009937EC" w:rsidRPr="009937EC" w:rsidRDefault="009937EC" w:rsidP="00200580">
            <w:pPr>
              <w:jc w:val="left"/>
            </w:pPr>
          </w:p>
        </w:tc>
        <w:tc>
          <w:tcPr>
            <w:tcW w:w="626" w:type="dxa"/>
            <w:vAlign w:val="center"/>
          </w:tcPr>
          <w:p w:rsidR="009937EC" w:rsidRPr="009937EC" w:rsidRDefault="009937EC" w:rsidP="00200580">
            <w:pPr>
              <w:jc w:val="left"/>
            </w:pPr>
            <w:proofErr w:type="gramStart"/>
            <w:r w:rsidRPr="009937EC">
              <w:rPr>
                <w:rFonts w:hint="eastAsia"/>
              </w:rPr>
              <w:t>个</w:t>
            </w:r>
            <w:proofErr w:type="gramEnd"/>
          </w:p>
        </w:tc>
        <w:tc>
          <w:tcPr>
            <w:tcW w:w="818" w:type="dxa"/>
            <w:vAlign w:val="center"/>
          </w:tcPr>
          <w:p w:rsidR="009937EC" w:rsidRPr="009937EC" w:rsidRDefault="009937EC" w:rsidP="00200580">
            <w:pPr>
              <w:jc w:val="left"/>
            </w:pPr>
            <w:r w:rsidRPr="009937EC">
              <w:rPr>
                <w:rFonts w:hint="eastAsia"/>
              </w:rPr>
              <w:t>11</w:t>
            </w:r>
          </w:p>
        </w:tc>
        <w:tc>
          <w:tcPr>
            <w:tcW w:w="930" w:type="dxa"/>
            <w:vAlign w:val="center"/>
          </w:tcPr>
          <w:p w:rsidR="009937EC" w:rsidRPr="009937EC" w:rsidRDefault="009937EC" w:rsidP="00200580">
            <w:pPr>
              <w:jc w:val="left"/>
            </w:pPr>
          </w:p>
        </w:tc>
      </w:tr>
      <w:tr w:rsidR="009937EC" w:rsidRPr="009937EC" w:rsidTr="009937EC">
        <w:trPr>
          <w:trHeight w:val="617"/>
        </w:trPr>
        <w:tc>
          <w:tcPr>
            <w:tcW w:w="771" w:type="dxa"/>
            <w:vAlign w:val="center"/>
          </w:tcPr>
          <w:p w:rsidR="009937EC" w:rsidRPr="009937EC" w:rsidRDefault="009937EC" w:rsidP="00200580">
            <w:pPr>
              <w:jc w:val="left"/>
            </w:pPr>
            <w:r w:rsidRPr="009937EC">
              <w:rPr>
                <w:rFonts w:hint="eastAsia"/>
              </w:rPr>
              <w:t>29</w:t>
            </w:r>
          </w:p>
        </w:tc>
        <w:tc>
          <w:tcPr>
            <w:tcW w:w="1838" w:type="dxa"/>
            <w:vAlign w:val="center"/>
          </w:tcPr>
          <w:p w:rsidR="009937EC" w:rsidRPr="009937EC" w:rsidRDefault="009937EC" w:rsidP="00200580">
            <w:pPr>
              <w:jc w:val="left"/>
            </w:pPr>
            <w:r w:rsidRPr="009937EC">
              <w:rPr>
                <w:rFonts w:hint="eastAsia"/>
              </w:rPr>
              <w:t>门禁管理软件</w:t>
            </w:r>
          </w:p>
        </w:tc>
        <w:tc>
          <w:tcPr>
            <w:tcW w:w="4639" w:type="dxa"/>
            <w:vAlign w:val="center"/>
          </w:tcPr>
          <w:p w:rsidR="009937EC" w:rsidRPr="009937EC" w:rsidRDefault="009937EC" w:rsidP="00200580">
            <w:pPr>
              <w:jc w:val="left"/>
            </w:pPr>
            <w:r w:rsidRPr="009937EC">
              <w:rPr>
                <w:rFonts w:hint="eastAsia"/>
              </w:rPr>
              <w:t>动化对用户名单管理，建立在多级管理角色上的权限管理，能保证用户数据的保密性，实时的数据收集系统，能保证门禁数据及时反馈给管理者实现普通门禁功能，通过计算机对网络门禁控制</w:t>
            </w:r>
            <w:r w:rsidRPr="009937EC">
              <w:rPr>
                <w:rFonts w:hint="eastAsia"/>
              </w:rPr>
              <w:lastRenderedPageBreak/>
              <w:t>器进行管理，实现对人员进出的统一管理。对已经登记用户的开门时间及权限进行设置；即在某个时间段内，在某些门上，允许某些用户可以验证开锁。</w:t>
            </w:r>
          </w:p>
        </w:tc>
        <w:tc>
          <w:tcPr>
            <w:tcW w:w="626" w:type="dxa"/>
            <w:vAlign w:val="center"/>
          </w:tcPr>
          <w:p w:rsidR="009937EC" w:rsidRPr="009937EC" w:rsidRDefault="009937EC" w:rsidP="00200580">
            <w:pPr>
              <w:jc w:val="left"/>
            </w:pPr>
            <w:r w:rsidRPr="009937EC">
              <w:rPr>
                <w:rFonts w:hint="eastAsia"/>
              </w:rPr>
              <w:lastRenderedPageBreak/>
              <w:t>套</w:t>
            </w:r>
          </w:p>
        </w:tc>
        <w:tc>
          <w:tcPr>
            <w:tcW w:w="818" w:type="dxa"/>
            <w:vAlign w:val="center"/>
          </w:tcPr>
          <w:p w:rsidR="009937EC" w:rsidRPr="009937EC" w:rsidRDefault="009937EC" w:rsidP="00200580">
            <w:pPr>
              <w:jc w:val="left"/>
            </w:pPr>
            <w:r w:rsidRPr="009937EC">
              <w:rPr>
                <w:rFonts w:hint="eastAsia"/>
              </w:rPr>
              <w:t>1</w:t>
            </w:r>
          </w:p>
        </w:tc>
        <w:tc>
          <w:tcPr>
            <w:tcW w:w="930" w:type="dxa"/>
            <w:vAlign w:val="center"/>
          </w:tcPr>
          <w:p w:rsidR="009937EC" w:rsidRPr="009937EC" w:rsidRDefault="009937EC" w:rsidP="00200580">
            <w:pPr>
              <w:jc w:val="left"/>
            </w:pPr>
          </w:p>
        </w:tc>
      </w:tr>
    </w:tbl>
    <w:p w:rsidR="009937EC" w:rsidRPr="009937EC" w:rsidRDefault="009937EC" w:rsidP="00200580">
      <w:pPr>
        <w:spacing w:line="360" w:lineRule="auto"/>
        <w:jc w:val="left"/>
        <w:rPr>
          <w:rFonts w:ascii="宋体" w:hAnsi="宋体" w:cs="宋体"/>
          <w:b/>
          <w:bCs/>
          <w:color w:val="000000" w:themeColor="text1"/>
        </w:rPr>
      </w:pPr>
      <w:r w:rsidRPr="009937EC">
        <w:rPr>
          <w:rFonts w:ascii="宋体" w:hAnsi="宋体" w:cs="宋体" w:hint="eastAsia"/>
          <w:b/>
          <w:bCs/>
          <w:color w:val="000000" w:themeColor="text1"/>
        </w:rPr>
        <w:lastRenderedPageBreak/>
        <w:t>注1：上述技术要求和设备功能必须逐条响应。其中加“★”为关键指标，必须满足，并提供相关证明文件原件，不能提供或不能满足为无效投标；未加“★”部分的技术要求及参数，若评委会认定偏离程度过多影响采购人实际使用的，其投标文件将会被拒绝。</w:t>
      </w:r>
    </w:p>
    <w:p w:rsidR="009937EC" w:rsidRDefault="009937EC" w:rsidP="00200580">
      <w:pPr>
        <w:spacing w:line="360" w:lineRule="auto"/>
        <w:jc w:val="left"/>
        <w:rPr>
          <w:rFonts w:ascii="宋体" w:hAnsi="宋体" w:cs="宋体"/>
          <w:b/>
          <w:bCs/>
          <w:color w:val="000000" w:themeColor="text1"/>
        </w:rPr>
      </w:pPr>
    </w:p>
    <w:p w:rsidR="009937EC" w:rsidRPr="009937EC" w:rsidRDefault="009937EC" w:rsidP="00200580">
      <w:pPr>
        <w:spacing w:line="360" w:lineRule="auto"/>
        <w:ind w:firstLineChars="200" w:firstLine="480"/>
        <w:jc w:val="left"/>
        <w:rPr>
          <w:rFonts w:ascii="宋体" w:hAnsi="宋体" w:cs="宋体"/>
          <w:color w:val="000000" w:themeColor="text1"/>
          <w:sz w:val="24"/>
        </w:rPr>
      </w:pPr>
    </w:p>
    <w:p w:rsidR="00472A2B" w:rsidRPr="009937EC" w:rsidRDefault="00472A2B" w:rsidP="00200580">
      <w:pPr>
        <w:pStyle w:val="a0"/>
        <w:ind w:firstLineChars="0" w:firstLine="0"/>
        <w:jc w:val="left"/>
        <w:rPr>
          <w:color w:val="000000" w:themeColor="text1"/>
        </w:rPr>
        <w:sectPr w:rsidR="00472A2B" w:rsidRPr="009937EC" w:rsidSect="009937EC">
          <w:pgSz w:w="11906" w:h="16838"/>
          <w:pgMar w:top="1440" w:right="1080" w:bottom="1440" w:left="1080" w:header="851" w:footer="992" w:gutter="0"/>
          <w:cols w:space="720"/>
          <w:docGrid w:type="lines" w:linePitch="312"/>
        </w:sectPr>
      </w:pPr>
    </w:p>
    <w:p w:rsidR="009937EC" w:rsidRPr="00CA6F56" w:rsidRDefault="009937EC" w:rsidP="00200580">
      <w:pPr>
        <w:spacing w:line="360" w:lineRule="auto"/>
        <w:jc w:val="left"/>
        <w:rPr>
          <w:rFonts w:ascii="宋体" w:hAnsi="宋体" w:cs="宋体"/>
          <w:color w:val="000000" w:themeColor="text1"/>
          <w:sz w:val="24"/>
        </w:rPr>
      </w:pPr>
      <w:r w:rsidRPr="00C60AA2">
        <w:rPr>
          <w:rFonts w:ascii="宋体" w:hAnsi="宋体" w:cs="宋体" w:hint="eastAsia"/>
          <w:b/>
          <w:bCs/>
          <w:color w:val="000000" w:themeColor="text1"/>
        </w:rPr>
        <w:lastRenderedPageBreak/>
        <w:t>三</w:t>
      </w:r>
      <w:r w:rsidRPr="00CA6F56">
        <w:rPr>
          <w:rFonts w:ascii="宋体" w:hAnsi="宋体" w:cs="宋体" w:hint="eastAsia"/>
          <w:color w:val="000000" w:themeColor="text1"/>
          <w:sz w:val="24"/>
        </w:rPr>
        <w:t>、其它要求：</w:t>
      </w:r>
    </w:p>
    <w:p w:rsidR="009937EC" w:rsidRPr="009937EC" w:rsidRDefault="009937EC" w:rsidP="00200580">
      <w:pPr>
        <w:spacing w:line="360" w:lineRule="auto"/>
        <w:ind w:firstLineChars="200" w:firstLine="480"/>
        <w:jc w:val="left"/>
        <w:rPr>
          <w:rFonts w:ascii="宋体" w:hAnsi="宋体" w:cs="宋体"/>
          <w:color w:val="000000" w:themeColor="text1"/>
          <w:sz w:val="24"/>
        </w:rPr>
      </w:pPr>
      <w:r w:rsidRPr="00CA6F56">
        <w:rPr>
          <w:rFonts w:ascii="宋体" w:hAnsi="宋体" w:cs="宋体" w:hint="eastAsia"/>
          <w:color w:val="000000" w:themeColor="text1"/>
          <w:sz w:val="24"/>
        </w:rPr>
        <w:t>（一）、</w:t>
      </w:r>
      <w:r w:rsidRPr="009937EC">
        <w:rPr>
          <w:rFonts w:ascii="宋体" w:hAnsi="宋体" w:cs="宋体" w:hint="eastAsia"/>
          <w:color w:val="000000" w:themeColor="text1"/>
          <w:sz w:val="24"/>
        </w:rPr>
        <w:t>需执行国家相关标准、行业标准、地方标准或者其他标准、规范</w:t>
      </w:r>
      <w:r>
        <w:rPr>
          <w:rFonts w:ascii="宋体" w:hAnsi="宋体" w:cs="宋体" w:hint="eastAsia"/>
          <w:color w:val="000000" w:themeColor="text1"/>
          <w:sz w:val="24"/>
        </w:rPr>
        <w:t>；</w:t>
      </w:r>
    </w:p>
    <w:p w:rsidR="00B032AC" w:rsidRPr="00B032AC" w:rsidRDefault="009937EC" w:rsidP="00200580">
      <w:pPr>
        <w:spacing w:line="360" w:lineRule="auto"/>
        <w:ind w:firstLineChars="200" w:firstLine="480"/>
        <w:jc w:val="left"/>
        <w:rPr>
          <w:rFonts w:ascii="宋体" w:hAnsi="宋体" w:cs="宋体"/>
          <w:color w:val="000000" w:themeColor="text1"/>
          <w:sz w:val="24"/>
        </w:rPr>
      </w:pPr>
      <w:r w:rsidRPr="00CA6F56">
        <w:rPr>
          <w:rFonts w:ascii="宋体" w:hAnsi="宋体" w:cs="宋体" w:hint="eastAsia"/>
          <w:color w:val="000000" w:themeColor="text1"/>
          <w:sz w:val="24"/>
        </w:rPr>
        <w:t>（二）、服务标准、期限、效率等要求：</w:t>
      </w:r>
      <w:r w:rsidR="00B032AC" w:rsidRPr="00B032AC">
        <w:rPr>
          <w:rFonts w:ascii="宋体" w:hAnsi="宋体" w:cs="宋体" w:hint="eastAsia"/>
          <w:color w:val="000000" w:themeColor="text1"/>
          <w:sz w:val="24"/>
        </w:rPr>
        <w:t>1.供应商应具备完善的售后服务体系，确保提供及时、准确的技术服务；供应商须提供7天×8小时服务电话，设备发生故障后，应在收到用户服务要求后，4小时内</w:t>
      </w:r>
      <w:proofErr w:type="gramStart"/>
      <w:r w:rsidR="00B032AC" w:rsidRPr="00B032AC">
        <w:rPr>
          <w:rFonts w:ascii="宋体" w:hAnsi="宋体" w:cs="宋体" w:hint="eastAsia"/>
          <w:color w:val="000000" w:themeColor="text1"/>
          <w:sz w:val="24"/>
        </w:rPr>
        <w:t>作出</w:t>
      </w:r>
      <w:proofErr w:type="gramEnd"/>
      <w:r w:rsidR="00B032AC" w:rsidRPr="00B032AC">
        <w:rPr>
          <w:rFonts w:ascii="宋体" w:hAnsi="宋体" w:cs="宋体" w:hint="eastAsia"/>
          <w:color w:val="000000" w:themeColor="text1"/>
          <w:sz w:val="24"/>
        </w:rPr>
        <w:t>电话有效响应，1天内现场响应并及时解决问题。</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 xml:space="preserve"> 2.系统免费质保期1年，质保期自验收合格在验收单上签字之日起开始计算。</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 xml:space="preserve"> 3.设备保证期届满后，中标供应商保证继续为采购人提供合同材料设备的维修服务，采购人按中标供应商给与的优惠维修服务价格向中标人支付相关维修费用，中标人保证在合同材料设备使用期内以不高于本合同设备和相关配件的价格向甲方提供备品供应。</w:t>
      </w:r>
    </w:p>
    <w:p w:rsidR="009937EC" w:rsidRPr="00CA6F56"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 xml:space="preserve"> 4.培训：中标供应商对使用到该产品的采购方工作人员进行现场培训，内容包括产品的原理、使用、日</w:t>
      </w:r>
      <w:r>
        <w:rPr>
          <w:rFonts w:ascii="宋体" w:hAnsi="宋体" w:cs="宋体" w:hint="eastAsia"/>
          <w:color w:val="000000" w:themeColor="text1"/>
          <w:sz w:val="24"/>
        </w:rPr>
        <w:t>常维护及现场操作，直至能够熟练操作为止。培训费用均由供应商承担</w:t>
      </w:r>
      <w:r w:rsidR="009937EC" w:rsidRPr="00CA6F56">
        <w:rPr>
          <w:rFonts w:ascii="宋体" w:hAnsi="宋体" w:cs="宋体" w:hint="eastAsia"/>
          <w:color w:val="000000" w:themeColor="text1"/>
          <w:sz w:val="24"/>
        </w:rPr>
        <w:t xml:space="preserve"> ；</w:t>
      </w:r>
    </w:p>
    <w:p w:rsidR="00B032AC" w:rsidRPr="00B032AC" w:rsidRDefault="00B032AC"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（三）、</w:t>
      </w:r>
      <w:r w:rsidRPr="00B032AC">
        <w:rPr>
          <w:rFonts w:ascii="宋体" w:hAnsi="宋体" w:cs="宋体" w:hint="eastAsia"/>
          <w:color w:val="000000" w:themeColor="text1"/>
          <w:sz w:val="24"/>
        </w:rPr>
        <w:t>验收标准</w:t>
      </w:r>
      <w:r>
        <w:rPr>
          <w:rFonts w:ascii="宋体" w:hAnsi="宋体" w:cs="宋体" w:hint="eastAsia"/>
          <w:color w:val="000000" w:themeColor="text1"/>
          <w:sz w:val="24"/>
        </w:rPr>
        <w:t>：</w:t>
      </w:r>
      <w:r w:rsidRPr="00B032AC">
        <w:rPr>
          <w:rFonts w:ascii="宋体" w:hAnsi="宋体" w:cs="宋体" w:hint="eastAsia"/>
          <w:color w:val="000000" w:themeColor="text1"/>
          <w:sz w:val="24"/>
        </w:rPr>
        <w:t>由采购人成立验收小组,按照采购合同的约定对中标人履约情况进行验收。验收时,按照采购合同的约定对每一项技术、服务、安全标准的履约情况进行确认。验收结束后,出具</w:t>
      </w:r>
      <w:proofErr w:type="gramStart"/>
      <w:r w:rsidRPr="00B032AC">
        <w:rPr>
          <w:rFonts w:ascii="宋体" w:hAnsi="宋体" w:cs="宋体" w:hint="eastAsia"/>
          <w:color w:val="000000" w:themeColor="text1"/>
          <w:sz w:val="24"/>
        </w:rPr>
        <w:t>验收书</w:t>
      </w:r>
      <w:proofErr w:type="gramEnd"/>
      <w:r w:rsidRPr="00B032AC">
        <w:rPr>
          <w:rFonts w:ascii="宋体" w:hAnsi="宋体" w:cs="宋体" w:hint="eastAsia"/>
          <w:color w:val="000000" w:themeColor="text1"/>
          <w:sz w:val="24"/>
        </w:rPr>
        <w:t>,列明各项标准的验收情况及项目总体评价,由验收双方共同签署。</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1、按照国家相关标准、行业标准、地方标准或者其他标准、规范验收（与采购标的执行标准一致，选填）；</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2、按照招标文件要求、投标文件响应和承诺验收；</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3、验收要求：交货时中标供应商须向采购单位提供设备的产品合格证书、使用说明书、保修证（卡）等相关资料。</w:t>
      </w:r>
    </w:p>
    <w:p w:rsidR="00B032AC" w:rsidRPr="00B032AC" w:rsidRDefault="00B032AC" w:rsidP="00200580">
      <w:pPr>
        <w:spacing w:line="360" w:lineRule="auto"/>
        <w:ind w:firstLineChars="200" w:firstLine="480"/>
        <w:jc w:val="left"/>
        <w:rPr>
          <w:rFonts w:ascii="宋体" w:hAnsi="宋体" w:cs="宋体"/>
          <w:color w:val="000000" w:themeColor="text1"/>
          <w:sz w:val="24"/>
        </w:rPr>
      </w:pPr>
      <w:r w:rsidRPr="00B032AC">
        <w:rPr>
          <w:rFonts w:ascii="宋体" w:hAnsi="宋体" w:cs="宋体" w:hint="eastAsia"/>
          <w:color w:val="000000" w:themeColor="text1"/>
          <w:sz w:val="24"/>
        </w:rPr>
        <w:t>（</w:t>
      </w:r>
      <w:r>
        <w:rPr>
          <w:rFonts w:ascii="宋体" w:hAnsi="宋体" w:cs="宋体" w:hint="eastAsia"/>
          <w:color w:val="000000" w:themeColor="text1"/>
          <w:sz w:val="24"/>
        </w:rPr>
        <w:t>四</w:t>
      </w:r>
      <w:r w:rsidRPr="00B032AC">
        <w:rPr>
          <w:rFonts w:ascii="宋体" w:hAnsi="宋体" w:cs="宋体" w:hint="eastAsia"/>
          <w:color w:val="000000" w:themeColor="text1"/>
          <w:sz w:val="24"/>
        </w:rPr>
        <w:t>）采购标的</w:t>
      </w:r>
      <w:proofErr w:type="gramStart"/>
      <w:r w:rsidRPr="00B032AC">
        <w:rPr>
          <w:rFonts w:ascii="宋体" w:hAnsi="宋体" w:cs="宋体" w:hint="eastAsia"/>
          <w:color w:val="000000" w:themeColor="text1"/>
          <w:sz w:val="24"/>
        </w:rPr>
        <w:t>的</w:t>
      </w:r>
      <w:proofErr w:type="gramEnd"/>
      <w:r w:rsidRPr="00B032AC">
        <w:rPr>
          <w:rFonts w:ascii="宋体" w:hAnsi="宋体" w:cs="宋体" w:hint="eastAsia"/>
          <w:color w:val="000000" w:themeColor="text1"/>
          <w:sz w:val="24"/>
        </w:rPr>
        <w:t>其他技术、服务等要求（根据项目具体情况填写）</w:t>
      </w:r>
    </w:p>
    <w:p w:rsidR="009937EC" w:rsidRPr="00CA6F56" w:rsidRDefault="009937EC" w:rsidP="00200580">
      <w:pPr>
        <w:spacing w:line="360" w:lineRule="auto"/>
        <w:ind w:firstLineChars="200" w:firstLine="480"/>
        <w:jc w:val="left"/>
        <w:rPr>
          <w:rFonts w:ascii="宋体" w:hAnsi="宋体" w:cs="宋体"/>
          <w:color w:val="000000" w:themeColor="text1"/>
          <w:sz w:val="24"/>
        </w:rPr>
      </w:pPr>
      <w:r w:rsidRPr="00CA6F56">
        <w:rPr>
          <w:rFonts w:ascii="宋体" w:hAnsi="宋体" w:cs="宋体" w:hint="eastAsia"/>
          <w:color w:val="000000" w:themeColor="text1"/>
          <w:sz w:val="24"/>
        </w:rPr>
        <w:t>（</w:t>
      </w:r>
      <w:r w:rsidR="00B032AC">
        <w:rPr>
          <w:rFonts w:ascii="宋体" w:hAnsi="宋体" w:cs="宋体" w:hint="eastAsia"/>
          <w:color w:val="000000" w:themeColor="text1"/>
          <w:sz w:val="24"/>
        </w:rPr>
        <w:t>五</w:t>
      </w:r>
      <w:r w:rsidRPr="00CA6F56">
        <w:rPr>
          <w:rFonts w:ascii="宋体" w:hAnsi="宋体" w:cs="宋体" w:hint="eastAsia"/>
          <w:color w:val="000000" w:themeColor="text1"/>
          <w:sz w:val="24"/>
        </w:rPr>
        <w:t>）、付款方式</w:t>
      </w:r>
      <w:r w:rsidR="00B032AC" w:rsidRPr="00B032AC">
        <w:rPr>
          <w:rFonts w:ascii="宋体" w:hAnsi="宋体" w:cs="宋体" w:hint="eastAsia"/>
          <w:color w:val="000000" w:themeColor="text1"/>
          <w:sz w:val="24"/>
        </w:rPr>
        <w:t>：完成供货后，经采购方验收合格后，无质量问题付90%，一年后无质量问题付10%。</w:t>
      </w:r>
      <w:r w:rsidRPr="00CA6F56">
        <w:rPr>
          <w:rFonts w:ascii="宋体" w:hAnsi="宋体" w:cs="宋体" w:hint="eastAsia"/>
          <w:color w:val="000000" w:themeColor="text1"/>
          <w:sz w:val="24"/>
        </w:rPr>
        <w:t>。</w:t>
      </w:r>
    </w:p>
    <w:p w:rsidR="009937EC" w:rsidRPr="00CA6F56" w:rsidRDefault="009937EC" w:rsidP="00200580">
      <w:pPr>
        <w:spacing w:line="360" w:lineRule="auto"/>
        <w:ind w:firstLineChars="200" w:firstLine="480"/>
        <w:jc w:val="left"/>
        <w:rPr>
          <w:rFonts w:ascii="宋体" w:hAnsi="宋体" w:cs="宋体"/>
          <w:color w:val="000000" w:themeColor="text1"/>
          <w:sz w:val="24"/>
        </w:rPr>
      </w:pPr>
      <w:r w:rsidRPr="00CA6F56">
        <w:rPr>
          <w:rFonts w:ascii="宋体" w:hAnsi="宋体" w:cs="宋体" w:hint="eastAsia"/>
          <w:color w:val="000000" w:themeColor="text1"/>
          <w:sz w:val="24"/>
        </w:rPr>
        <w:t>（五）、预算上限：</w:t>
      </w:r>
      <w:r w:rsidR="00B032AC">
        <w:rPr>
          <w:rFonts w:ascii="宋体" w:hAnsi="宋体" w:cs="宋体" w:hint="eastAsia"/>
          <w:color w:val="000000" w:themeColor="text1"/>
          <w:sz w:val="24"/>
        </w:rPr>
        <w:t>54</w:t>
      </w:r>
      <w:r w:rsidRPr="00CA6F56">
        <w:rPr>
          <w:rFonts w:ascii="宋体" w:hAnsi="宋体" w:cs="宋体" w:hint="eastAsia"/>
          <w:color w:val="000000" w:themeColor="text1"/>
          <w:sz w:val="24"/>
        </w:rPr>
        <w:t>0000.00 ，超出者为无效投标。</w:t>
      </w:r>
    </w:p>
    <w:p w:rsidR="00B032AC" w:rsidRPr="00B032AC" w:rsidRDefault="009937EC" w:rsidP="00200580">
      <w:pPr>
        <w:spacing w:line="360" w:lineRule="auto"/>
        <w:ind w:firstLineChars="200" w:firstLine="480"/>
        <w:jc w:val="left"/>
        <w:rPr>
          <w:rFonts w:ascii="宋体" w:hAnsi="宋体" w:cs="宋体"/>
          <w:color w:val="000000" w:themeColor="text1"/>
          <w:sz w:val="24"/>
        </w:rPr>
      </w:pPr>
      <w:r w:rsidRPr="00CA6F56">
        <w:rPr>
          <w:rFonts w:ascii="宋体" w:hAnsi="宋体" w:cs="宋体" w:hint="eastAsia"/>
          <w:color w:val="000000" w:themeColor="text1"/>
          <w:sz w:val="24"/>
        </w:rPr>
        <w:t>（六）、工期：</w:t>
      </w:r>
      <w:r w:rsidR="00B032AC" w:rsidRPr="00B032AC">
        <w:rPr>
          <w:rFonts w:ascii="宋体" w:hAnsi="宋体" w:cs="宋体" w:hint="eastAsia"/>
          <w:color w:val="000000" w:themeColor="text1"/>
          <w:sz w:val="24"/>
        </w:rPr>
        <w:t>合同签订后30</w:t>
      </w:r>
      <w:r w:rsidR="00B032AC">
        <w:rPr>
          <w:rFonts w:ascii="宋体" w:hAnsi="宋体" w:cs="宋体" w:hint="eastAsia"/>
          <w:color w:val="000000" w:themeColor="text1"/>
          <w:sz w:val="24"/>
        </w:rPr>
        <w:t>个工作日内完成设备安装、调试工作。</w:t>
      </w:r>
    </w:p>
    <w:p w:rsidR="009937EC" w:rsidRPr="00B032AC" w:rsidRDefault="009937EC" w:rsidP="00200580">
      <w:pPr>
        <w:spacing w:line="360" w:lineRule="auto"/>
        <w:jc w:val="left"/>
        <w:rPr>
          <w:rFonts w:ascii="宋体" w:hAnsi="宋体" w:cs="宋体"/>
          <w:color w:val="000000" w:themeColor="text1"/>
          <w:sz w:val="24"/>
        </w:rPr>
        <w:sectPr w:rsidR="009937EC" w:rsidRPr="00B032AC" w:rsidSect="009937EC">
          <w:pgSz w:w="11906" w:h="16838"/>
          <w:pgMar w:top="1440" w:right="1080" w:bottom="1440" w:left="1080" w:header="851" w:footer="992" w:gutter="0"/>
          <w:cols w:space="720"/>
          <w:docGrid w:type="linesAndChars" w:linePitch="312"/>
        </w:sectPr>
      </w:pPr>
    </w:p>
    <w:p w:rsidR="009937EC" w:rsidRPr="00C60AA2" w:rsidRDefault="009937EC" w:rsidP="00191F53">
      <w:pPr>
        <w:jc w:val="center"/>
        <w:rPr>
          <w:rFonts w:ascii="宋体" w:hAnsi="宋体" w:cs="宋体"/>
          <w:color w:val="000000" w:themeColor="text1"/>
          <w:sz w:val="28"/>
          <w:szCs w:val="28"/>
        </w:rPr>
      </w:pPr>
      <w:r w:rsidRPr="00C60AA2">
        <w:rPr>
          <w:rFonts w:ascii="宋体" w:hAnsi="宋体" w:cs="宋体" w:hint="eastAsia"/>
          <w:b/>
          <w:color w:val="000000" w:themeColor="text1"/>
          <w:sz w:val="32"/>
          <w:szCs w:val="32"/>
        </w:rPr>
        <w:lastRenderedPageBreak/>
        <w:t>第三部分  投标人须知</w:t>
      </w:r>
    </w:p>
    <w:p w:rsidR="009937EC" w:rsidRPr="00C60AA2" w:rsidRDefault="009937EC" w:rsidP="00200580">
      <w:pPr>
        <w:ind w:firstLineChars="100" w:firstLine="281"/>
        <w:jc w:val="left"/>
        <w:rPr>
          <w:rFonts w:ascii="新宋体" w:eastAsia="新宋体" w:hAnsi="新宋体"/>
          <w:b/>
          <w:color w:val="000000" w:themeColor="text1"/>
          <w:sz w:val="28"/>
          <w:szCs w:val="28"/>
        </w:rPr>
      </w:pPr>
      <w:r w:rsidRPr="00C60AA2">
        <w:rPr>
          <w:rFonts w:ascii="宋体" w:hAnsi="宋体" w:cs="宋体" w:hint="eastAsia"/>
          <w:b/>
          <w:color w:val="000000" w:themeColor="text1"/>
          <w:sz w:val="28"/>
          <w:szCs w:val="28"/>
        </w:rPr>
        <w:t xml:space="preserve"> 一、 说明和释义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（一）、适用范围</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本采购文件仅适用于</w:t>
      </w:r>
      <w:proofErr w:type="gramStart"/>
      <w:r w:rsidRPr="00C60AA2">
        <w:rPr>
          <w:rFonts w:ascii="宋体" w:hAnsi="宋体" w:cs="宋体" w:hint="eastAsia"/>
          <w:color w:val="000000" w:themeColor="text1"/>
          <w:sz w:val="24"/>
        </w:rPr>
        <w:t>本邀请</w:t>
      </w:r>
      <w:proofErr w:type="gramEnd"/>
      <w:r w:rsidRPr="00C60AA2">
        <w:rPr>
          <w:rFonts w:ascii="宋体" w:hAnsi="宋体" w:cs="宋体" w:hint="eastAsia"/>
          <w:color w:val="000000" w:themeColor="text1"/>
          <w:sz w:val="24"/>
        </w:rPr>
        <w:t>中所述的</w:t>
      </w:r>
      <w:r w:rsidR="00776B9A">
        <w:rPr>
          <w:rFonts w:ascii="宋体" w:hAnsi="宋体" w:cs="宋体" w:hint="eastAsia"/>
          <w:color w:val="000000" w:themeColor="text1"/>
          <w:sz w:val="24"/>
        </w:rPr>
        <w:t>货物</w:t>
      </w:r>
      <w:r w:rsidRPr="00C60AA2">
        <w:rPr>
          <w:rFonts w:ascii="宋体" w:hAnsi="宋体" w:cs="宋体" w:hint="eastAsia"/>
          <w:color w:val="000000" w:themeColor="text1"/>
          <w:sz w:val="24"/>
        </w:rPr>
        <w:t>，采购文件即招标文件。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（二）、定义</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1、“采购人”系指本次采购的</w:t>
      </w:r>
      <w:r w:rsidRPr="00C04C04">
        <w:rPr>
          <w:rFonts w:ascii="宋体" w:hAnsi="宋体" w:cs="宋体" w:hint="eastAsia"/>
          <w:color w:val="000000" w:themeColor="text1"/>
          <w:sz w:val="24"/>
        </w:rPr>
        <w:t>襄城县</w:t>
      </w:r>
      <w:r w:rsidR="00B032AC">
        <w:rPr>
          <w:rFonts w:ascii="宋体" w:hAnsi="宋体" w:cs="宋体" w:hint="eastAsia"/>
          <w:color w:val="000000" w:themeColor="text1"/>
          <w:sz w:val="24"/>
        </w:rPr>
        <w:t>档案局</w:t>
      </w:r>
      <w:r w:rsidRPr="00C60AA2">
        <w:rPr>
          <w:rFonts w:ascii="宋体" w:hAnsi="宋体" w:cs="宋体" w:hint="eastAsia"/>
          <w:color w:val="000000" w:themeColor="text1"/>
          <w:sz w:val="24"/>
        </w:rPr>
        <w:t>。</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2、“投标人”系指向招标人提交投标文件的供应商（公司或企业）。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3、“采购机构”系指组织本次采购的襄城县政府采购中心。</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4、“项目”系指本次采购的货物或服务。</w:t>
      </w:r>
    </w:p>
    <w:p w:rsidR="009937EC" w:rsidRPr="00C60AA2" w:rsidRDefault="009937EC" w:rsidP="00200580">
      <w:pPr>
        <w:tabs>
          <w:tab w:val="left" w:pos="6249"/>
        </w:tabs>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（三）、合格的投标人</w:t>
      </w:r>
      <w:r w:rsidRPr="00C60AA2">
        <w:rPr>
          <w:rFonts w:ascii="宋体" w:hAnsi="宋体" w:cs="宋体" w:hint="eastAsia"/>
          <w:color w:val="000000" w:themeColor="text1"/>
          <w:sz w:val="24"/>
        </w:rPr>
        <w:tab/>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1、符合本招标文件要求。</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2、本项目不接受联合体投标。</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3、遵守中华人民共和国法律、法规和相关规定。</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（四）、投标费用</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投标人应自行承担参加投标活动有关的全部费用，采购人在任何情况下均无义务和责任承担上述费用。 </w:t>
      </w:r>
    </w:p>
    <w:p w:rsidR="009937EC" w:rsidRPr="00C60AA2" w:rsidRDefault="009937EC" w:rsidP="00200580">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二 招标文件说明</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)、招标文件的构成</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1、招标文件用以阐明采购所需的货物及服务，以及招标投标程序和合同条款。招标文件由下述部分组成：</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（1）、投标邀请函；</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（2）、项目要求；</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（3）、特别提示；</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（4）、投标人须知；</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（5）、合同一般条款；</w:t>
      </w:r>
    </w:p>
    <w:p w:rsidR="009937EC" w:rsidRPr="00C60AA2" w:rsidRDefault="009937EC" w:rsidP="00200580">
      <w:pPr>
        <w:spacing w:line="360" w:lineRule="auto"/>
        <w:jc w:val="left"/>
        <w:rPr>
          <w:rFonts w:ascii="宋体" w:hAnsi="宋体" w:cs="宋体"/>
          <w:color w:val="000000" w:themeColor="text1"/>
          <w:sz w:val="24"/>
          <w:u w:val="single"/>
        </w:rPr>
      </w:pPr>
      <w:r w:rsidRPr="00C60AA2">
        <w:rPr>
          <w:rFonts w:ascii="宋体" w:hAnsi="宋体" w:cs="宋体" w:hint="eastAsia"/>
          <w:color w:val="000000" w:themeColor="text1"/>
          <w:sz w:val="24"/>
        </w:rPr>
        <w:t xml:space="preserve">   （6）、合同特殊条款</w:t>
      </w:r>
      <w:r w:rsidRPr="00C60AA2">
        <w:rPr>
          <w:rFonts w:ascii="宋体" w:hAnsi="宋体" w:cs="宋体" w:hint="eastAsia"/>
          <w:color w:val="000000" w:themeColor="text1"/>
          <w:sz w:val="24"/>
          <w:u w:val="single"/>
        </w:rPr>
        <w:t>（针对该项目双方约定的主要内容）；</w:t>
      </w:r>
    </w:p>
    <w:p w:rsidR="009937EC" w:rsidRPr="00C60AA2" w:rsidRDefault="009937EC"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（7）附件。</w:t>
      </w:r>
    </w:p>
    <w:p w:rsidR="009937EC" w:rsidRPr="00C60AA2" w:rsidRDefault="009937EC"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2、招标文件以中文编制。</w:t>
      </w:r>
    </w:p>
    <w:p w:rsidR="00472A2B" w:rsidRPr="009937EC" w:rsidRDefault="00472A2B" w:rsidP="00200580">
      <w:pPr>
        <w:spacing w:line="360" w:lineRule="auto"/>
        <w:jc w:val="left"/>
        <w:rPr>
          <w:rFonts w:ascii="宋体" w:hAnsi="宋体" w:cs="宋体"/>
          <w:color w:val="000000" w:themeColor="text1"/>
          <w:sz w:val="24"/>
        </w:rPr>
        <w:sectPr w:rsidR="00472A2B" w:rsidRPr="009937EC" w:rsidSect="009937EC">
          <w:pgSz w:w="11906" w:h="16838"/>
          <w:pgMar w:top="1440" w:right="1080" w:bottom="1440" w:left="1080" w:header="851" w:footer="992" w:gutter="0"/>
          <w:cols w:space="720"/>
          <w:docGrid w:type="lines" w:linePitch="312"/>
        </w:sectPr>
      </w:pPr>
    </w:p>
    <w:p w:rsidR="00472A2B" w:rsidRPr="00C60AA2" w:rsidRDefault="00472A2B" w:rsidP="00200580">
      <w:pPr>
        <w:jc w:val="left"/>
        <w:rPr>
          <w:rFonts w:ascii="宋体" w:hAnsi="宋体" w:cs="宋体"/>
          <w:color w:val="000000" w:themeColor="text1"/>
          <w:sz w:val="28"/>
          <w:szCs w:val="28"/>
        </w:rPr>
      </w:pPr>
      <w:r w:rsidRPr="00C60AA2">
        <w:rPr>
          <w:rFonts w:ascii="宋体" w:hAnsi="宋体" w:cs="宋体" w:hint="eastAsia"/>
          <w:color w:val="000000" w:themeColor="text1"/>
          <w:sz w:val="24"/>
        </w:rPr>
        <w:lastRenderedPageBreak/>
        <w:t>3、投标人被视为熟悉上述与履行合同有关的一切情况。</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（二）、招标文件的澄清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投标人对招标文件如有疑点，可要求澄清，应在投标截止时间</w:t>
      </w:r>
      <w:r w:rsidRPr="00C60AA2">
        <w:rPr>
          <w:rFonts w:ascii="宋体" w:hAnsi="宋体" w:cs="宋体" w:hint="eastAsia"/>
          <w:color w:val="000000" w:themeColor="text1"/>
          <w:sz w:val="24"/>
          <w:u w:val="single"/>
        </w:rPr>
        <w:t>10</w:t>
      </w:r>
      <w:r w:rsidRPr="00C60AA2">
        <w:rPr>
          <w:rFonts w:ascii="宋体" w:hAnsi="宋体" w:cs="宋体" w:hint="eastAsia"/>
          <w:color w:val="000000" w:themeColor="text1"/>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（三）、招标文件的修改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1、在投标截止日期15日前，采购人或采购机构可主动地或依据投标人要求澄清的问题修改招标文件。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2、为使投标人在准备投标文件时有合理的时间考虑招标文件的修改，采购人或采购机构可酌情推迟投标截止时间和开标时间。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3、招标文件的修改书将构成招标文件的一部分，对投标人有约束力。</w:t>
      </w:r>
    </w:p>
    <w:p w:rsidR="00472A2B" w:rsidRPr="00C60AA2" w:rsidRDefault="00472A2B" w:rsidP="00200580">
      <w:pPr>
        <w:spacing w:line="360" w:lineRule="auto"/>
        <w:ind w:firstLineChars="147" w:firstLine="413"/>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三、投标文件的编写和说明</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投标人应仔细阅读招标文件的所有内容，按招标文件的要求提供投标文件，并保证所提供的全部资料的真实性，以使其投标对招标文件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实质性响应，否则，其投标可能被拒绝。</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（一）、投标文件书写、计量单位使用等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1、投标人和招标人就投标交换的文件和来往的信件，应以中文书写。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2、除在招标文件的技术规格中另有规定外，计量单位应使用中华人民共和国法定计量单位（国际单位制和国家选定的其他计量单位）。</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1、投标文件份数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纸质投标文件：正本一份，副本</w:t>
      </w:r>
      <w:r>
        <w:rPr>
          <w:rFonts w:ascii="宋体" w:hAnsi="宋体" w:cs="宋体" w:hint="eastAsia"/>
          <w:color w:val="000000" w:themeColor="text1"/>
          <w:sz w:val="24"/>
        </w:rPr>
        <w:t>一</w:t>
      </w:r>
      <w:r w:rsidRPr="00C60AA2">
        <w:rPr>
          <w:rFonts w:ascii="宋体" w:hAnsi="宋体" w:cs="宋体" w:hint="eastAsia"/>
          <w:color w:val="000000" w:themeColor="text1"/>
          <w:sz w:val="24"/>
        </w:rPr>
        <w:t>份。使用格式为“投标文件（供打印）.PDF”的文件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电子投标文件和纸质投标文件的内容、格式、水印码、签章应一致。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2、投标文件的签署盖章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2.2纸质投标文件：纸质投标文件正本和副本投标文件封面上应清楚标明“正本”或“副</w:t>
      </w:r>
      <w:r w:rsidRPr="00C60AA2">
        <w:rPr>
          <w:rFonts w:ascii="宋体" w:hAnsi="宋体" w:cs="宋体" w:hint="eastAsia"/>
          <w:color w:val="000000" w:themeColor="text1"/>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2.3 纸质投标文件正本均须打印并由法定代表人或经过法定代表人正式授权的投标人代表在正本上规定处签字（有特殊要求的按要求执行）。</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2.4 除投标人对错处做必要修改外，投标文件不得行间插字、涂改或增删。如有修改错漏处，必须由法定代表人或经其正式授权的代表签字并加盖投标人公章。</w:t>
      </w:r>
    </w:p>
    <w:p w:rsidR="00472A2B" w:rsidRPr="0043183E" w:rsidRDefault="00472A2B" w:rsidP="00200580">
      <w:pPr>
        <w:spacing w:line="360" w:lineRule="auto"/>
        <w:ind w:firstLineChars="200" w:firstLine="482"/>
        <w:jc w:val="left"/>
        <w:rPr>
          <w:rFonts w:ascii="宋体" w:hAnsi="宋体" w:cs="宋体"/>
          <w:b/>
          <w:color w:val="000000" w:themeColor="text1"/>
          <w:sz w:val="24"/>
        </w:rPr>
      </w:pPr>
      <w:r w:rsidRPr="0043183E">
        <w:rPr>
          <w:rFonts w:ascii="宋体" w:hAnsi="宋体" w:cs="宋体" w:hint="eastAsia"/>
          <w:b/>
          <w:color w:val="000000" w:themeColor="text1"/>
          <w:sz w:val="24"/>
        </w:rPr>
        <w:t>2.5 在招标文件中已明示需盖章及签名之处，投标文件正本均须加盖投标人公章，并经投标人法定代表人或其授权代表签名。电子投标文件按招标文件要求加盖电子印章和法人电子印章。</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2.6纸质投标文件的装订：投标人应按附件中招标文件的要求，以A4幅面装订成册（胶装），编排目录，并在封面上标明：正本、副本、投标项目名称、招标编号、投标单位名称、日期、法人或委托其代理人等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3、投标文件的构成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3.1投标文件的构成应符合法律法规及招标文件的要求。</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投标人应当按照招标文件的要求编制投标文件。投标文件应当对招标文件提出的要求和条件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明确响应。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3.3 投标文件由资格证明材料、符合性证明材料、其它材料等组成。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3.5 投标人登录许昌公共资源交易系统下载“许昌投标文件制作系统SEARUN V1.0”，按招标文件要求根据所投标</w:t>
      </w:r>
      <w:proofErr w:type="gramStart"/>
      <w:r w:rsidRPr="00C60AA2">
        <w:rPr>
          <w:rFonts w:ascii="宋体" w:hAnsi="宋体" w:cs="宋体" w:hint="eastAsia"/>
          <w:color w:val="000000" w:themeColor="text1"/>
          <w:sz w:val="24"/>
        </w:rPr>
        <w:t>段制作</w:t>
      </w:r>
      <w:proofErr w:type="gramEnd"/>
      <w:r w:rsidRPr="00C60AA2">
        <w:rPr>
          <w:rFonts w:ascii="宋体" w:hAnsi="宋体" w:cs="宋体" w:hint="eastAsia"/>
          <w:color w:val="000000" w:themeColor="text1"/>
          <w:sz w:val="24"/>
        </w:rPr>
        <w:t xml:space="preserve">电子投标文件。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一个标段对应生成一个文件夹（</w:t>
      </w:r>
      <w:proofErr w:type="spellStart"/>
      <w:r w:rsidRPr="00C60AA2">
        <w:rPr>
          <w:rFonts w:ascii="宋体" w:hAnsi="宋体" w:cs="宋体" w:hint="eastAsia"/>
          <w:color w:val="000000" w:themeColor="text1"/>
          <w:sz w:val="24"/>
        </w:rPr>
        <w:t>xxxx</w:t>
      </w:r>
      <w:proofErr w:type="spellEnd"/>
      <w:r w:rsidRPr="00C60AA2">
        <w:rPr>
          <w:rFonts w:ascii="宋体" w:hAnsi="宋体" w:cs="宋体" w:hint="eastAsia"/>
          <w:color w:val="000000" w:themeColor="text1"/>
          <w:sz w:val="24"/>
        </w:rPr>
        <w:t>项目xx标段）, 其中包含2个文件和1个文件夹。后缀名为“.file”的文件用于电子投标使用，后缀名为“.PDF”的文件用于打印纸质投标文件，名称为“备份”的文件夹使用电子介质存储，供开标现场备用。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电子投标文件制作技术咨询：0374-2961598。</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（三）、投标文件格式</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投标文件应参照招标文件第七部分（投标文件有关格式）的内容要求、编排顺序和格式要求，投标人应按照以上要求将投标文件编上唯一的连贯页码并以A4幅面装订成册，并在</w:t>
      </w:r>
      <w:r w:rsidRPr="00C60AA2">
        <w:rPr>
          <w:rFonts w:ascii="宋体" w:hAnsi="宋体" w:cs="宋体" w:hint="eastAsia"/>
          <w:color w:val="000000" w:themeColor="text1"/>
          <w:sz w:val="24"/>
        </w:rPr>
        <w:lastRenderedPageBreak/>
        <w:t>投标文件封面上注明：正本/副本、所投项目名称、项目编号、投标人名称、日期等字样。</w:t>
      </w:r>
    </w:p>
    <w:p w:rsidR="00472A2B" w:rsidRPr="00C60AA2" w:rsidRDefault="00472A2B" w:rsidP="00200580">
      <w:pPr>
        <w:spacing w:line="400" w:lineRule="exact"/>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投标人应按招标文件提供的格式编写投标文件。招标文件未提供标准格式的投标人可自行拟定。</w:t>
      </w:r>
    </w:p>
    <w:p w:rsidR="00472A2B" w:rsidRPr="00C60AA2" w:rsidRDefault="00472A2B" w:rsidP="00200580">
      <w:pPr>
        <w:spacing w:line="400" w:lineRule="exact"/>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（四）1、投标报价：本次报价为一次性报价。投标报价为人民币交服务（含验收报告、税金等等）验收至交付采购</w:t>
      </w:r>
      <w:proofErr w:type="gramStart"/>
      <w:r w:rsidRPr="00C60AA2">
        <w:rPr>
          <w:rFonts w:ascii="宋体" w:hAnsi="宋体" w:cs="宋体" w:hint="eastAsia"/>
          <w:color w:val="000000" w:themeColor="text1"/>
          <w:sz w:val="24"/>
        </w:rPr>
        <w:t>方之前</w:t>
      </w:r>
      <w:proofErr w:type="gramEnd"/>
      <w:r w:rsidRPr="00C60AA2">
        <w:rPr>
          <w:rFonts w:ascii="宋体" w:hAnsi="宋体" w:cs="宋体" w:hint="eastAsia"/>
          <w:color w:val="000000" w:themeColor="text1"/>
          <w:sz w:val="24"/>
        </w:rPr>
        <w:t>的一切费用，除此之外，采购人不再支付其他费用。）  2、投标货币：报价币种为人民币。</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（五）、投标人资格的证明文件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投标人必须提交证明其有资格进行投标和有能力履行合同的文件，作为投标文件的一部分。</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（六）、投标有效期</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投标文件从开标之日起，投标有效期为30天。</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（七）、投标保证金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1、投标保证金的缴纳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1.1投标人应按“投标人须知前附表”规定时间及金额提交投标保证金，并作为其投标的一部分。未按要求提交投标保证金的投标文件为无效投标。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 投标保证金用于避免和减少本次招标由于投标人的行为而给采购人带来的损失。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 投标保证金的递交方式：银行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 xml:space="preserve">、银行电汇（均需从投标人注册银行账户转出），不接受以现金方式缴纳的投标保证金。凡以现金方式缴纳投标保证金而影响其投标结果的，由投标人自行负责。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 使用银行</w:t>
      </w:r>
      <w:proofErr w:type="gramStart"/>
      <w:r w:rsidRPr="00C60AA2">
        <w:rPr>
          <w:rFonts w:ascii="宋体" w:hAnsi="宋体" w:cs="宋体" w:hint="eastAsia"/>
          <w:color w:val="000000" w:themeColor="text1"/>
          <w:sz w:val="24"/>
        </w:rPr>
        <w:t>转帐</w:t>
      </w:r>
      <w:proofErr w:type="gramEnd"/>
      <w:r w:rsidRPr="00C60AA2">
        <w:rPr>
          <w:rFonts w:ascii="宋体" w:hAnsi="宋体" w:cs="宋体" w:hint="eastAsia"/>
          <w:color w:val="000000" w:themeColor="text1"/>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 投标保证金缴纳方式：</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1.5.1 投标人网上下载招标文件后，登录http://221.14.6.70:8088/ggzy系统，依次点击“会员向导”→“参与投标”→“费用缴纳说明”→“保证金缴纳说明单”，获取缴费说明单，根据每个标段的缴纳说明单在缴纳截止时间前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1.5.2 成功缴纳后重新登录前述系统，依次点击“会员向导”→“参与投标”→“保证金绑定”→“绑定”进行投标保证金绑定。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1.5.3 《保证金缴纳绑定操作指南》获取方法：登录许昌公共资源交易系统-组件下载-《保证金缴纳绑定操作指南》。</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1.5.4 投标人要严格按照“保证金缴纳说明单”内容缴纳、成功绑定投标保证金，未绑定</w:t>
      </w:r>
      <w:r w:rsidRPr="00C60AA2">
        <w:rPr>
          <w:rFonts w:ascii="宋体" w:hAnsi="宋体" w:cs="宋体" w:hint="eastAsia"/>
          <w:color w:val="000000" w:themeColor="text1"/>
          <w:sz w:val="24"/>
        </w:rPr>
        <w:lastRenderedPageBreak/>
        <w:t>标段的投标保证金，视为未按时交纳。并将缴纳凭证“许昌公共资源交易中心保证金缴纳回执”附于投标文件中，同时在开标现场提供一份“许昌公共资源交易中心保证金缴纳回执单”以备查询。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1.6 每个投标人每个项目每个标段只有唯一缴纳账号，切勿重复缴纳或错误缴纳。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1.7 投标人所提交的投标保证金仅限当次投标项目（标段）有效，不得重复替代使用。一个招标项目有多个标段或者有多个项目同时招标的，投标人必须按项目、标段分别提交投标保证金。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1.8 不同投标人的投标保证金不得从同一单位或者个人的账户转出。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1.9 未按上述规定操作引起的无效投标，由投标人自行负责。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1.10 汇款凭证无需备注项目编号和项目名称。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、投标保证金的退还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 退还投标保证金时，区别中标与否，按不同时序由银行按来款途径退还原账户。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2.1.1 自中标通知书发出之日起5个工作日内退还未中标人的投标保证金。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2.1.2 自采购合同签订之日起5个工作日内退还中标人的投标保证金。（向襄城县政府采购中心提交合同原件）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2.1.4 因投标人自身原因无法及时退还投标保证金，滞留三年以上的，投标保证金上缴财政。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 有下列情形之一的，投标保证金不予退还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2.2.1 投标有效期内投标人撤销投标文件的；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2.2.2 投标人在投标文件中提供虚假材料的；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2.2.3 除因不可抗力或招标文件认可的情形以外，中标人不与采购人签订合同的；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2.2.4 投标人与采购人、其他投标人或者采购代理机构恶意串通的；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2.2.5投标人无故不参加投标且未于递交投标文件截止时间前书面通知采购人或采购代理机构；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2.2.6 法律法规及招标文件规定的其他情形。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、凡投标人投标保证金交纳至同一标段相同子账号的，保证金暂不予退还，并依照《许</w:t>
      </w:r>
      <w:r w:rsidRPr="00C60AA2">
        <w:rPr>
          <w:rFonts w:ascii="宋体" w:hAnsi="宋体" w:cs="宋体" w:hint="eastAsia"/>
          <w:color w:val="000000" w:themeColor="text1"/>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72A2B" w:rsidRPr="00C60AA2" w:rsidRDefault="00472A2B" w:rsidP="00200580">
      <w:pPr>
        <w:spacing w:line="360" w:lineRule="auto"/>
        <w:jc w:val="left"/>
        <w:rPr>
          <w:rFonts w:ascii="宋体" w:hAnsi="宋体" w:cs="宋体"/>
          <w:b/>
          <w:color w:val="000000" w:themeColor="text1"/>
          <w:sz w:val="28"/>
          <w:szCs w:val="28"/>
        </w:rPr>
      </w:pPr>
      <w:r w:rsidRPr="00C60AA2">
        <w:rPr>
          <w:rFonts w:ascii="宋体" w:hAnsi="宋体" w:cs="宋体" w:hint="eastAsia"/>
          <w:b/>
          <w:color w:val="000000" w:themeColor="text1"/>
          <w:sz w:val="28"/>
          <w:szCs w:val="28"/>
        </w:rPr>
        <w:t xml:space="preserve">   四、投标文件的递交</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（一）、投标文件的密封和标记</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72A2B" w:rsidRPr="00C60AA2" w:rsidRDefault="00472A2B" w:rsidP="00200580">
      <w:pPr>
        <w:spacing w:line="360" w:lineRule="auto"/>
        <w:ind w:firstLineChars="150" w:firstLine="360"/>
        <w:jc w:val="left"/>
        <w:rPr>
          <w:rFonts w:ascii="宋体" w:hAnsi="宋体" w:cs="宋体"/>
          <w:color w:val="000000" w:themeColor="text1"/>
          <w:sz w:val="24"/>
        </w:rPr>
      </w:pPr>
      <w:r w:rsidRPr="00C60AA2">
        <w:rPr>
          <w:rFonts w:ascii="宋体" w:hAnsi="宋体" w:cs="宋体" w:hint="eastAsia"/>
          <w:color w:val="000000" w:themeColor="text1"/>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72A2B" w:rsidRPr="00C60AA2" w:rsidRDefault="00472A2B" w:rsidP="00200580">
      <w:pPr>
        <w:spacing w:line="360" w:lineRule="auto"/>
        <w:ind w:firstLineChars="100" w:firstLine="240"/>
        <w:jc w:val="left"/>
        <w:rPr>
          <w:rFonts w:ascii="宋体" w:hAnsi="宋体" w:cs="宋体"/>
          <w:color w:val="000000" w:themeColor="text1"/>
          <w:sz w:val="24"/>
        </w:rPr>
      </w:pPr>
      <w:r w:rsidRPr="00C60AA2">
        <w:rPr>
          <w:rFonts w:ascii="宋体" w:hAnsi="宋体" w:cs="宋体" w:hint="eastAsia"/>
          <w:color w:val="000000" w:themeColor="text1"/>
          <w:sz w:val="24"/>
        </w:rPr>
        <w:t>（二）、递交投标文件的截止时间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1、所有投标文件都必须按采购机构在投标邀请函中规定的投标截止时间之前在开标现场送至招标人。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2、招标人收到投标文件后，应当如实记载投标文件的送达时间和密封情况，签收保存，并向投标人出具签收回执。任何单位和个人不得在开标前开启投标文件。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3、因招标文件的修改推迟投标截止时间时，则按采购机构修改通知规定的时间递交。</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（三）、迟交的投标文件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   招投人将拒绝在投标截止时间后收到的投标文件。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（四）、投标文件的撤销</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1.投标人应当在投标截止时间前完成电子投标文件的提交，可以补充、修改或撤回。投标截止时间前未完成电子投标文件提交、取得“投标文件提交回执单”的，视为撤回投标文件。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2.投标人补充、修改的内容并作为投标文件的组成部分。补充或修改应当按招标文件要求签署、盖章、密封、递交，并应注明“修改”或“补充”字样。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3.投标人在递交投标文件后，可以撤回其投标，但投标人必须在规定的投标截止时间前以书面形式告知招标人。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4.投标人不得在投标有效期内撤销投标文件，否则招标人将不退还其投标保证金。</w:t>
      </w:r>
    </w:p>
    <w:p w:rsidR="00472A2B" w:rsidRPr="00C60AA2" w:rsidRDefault="00472A2B" w:rsidP="00200580">
      <w:pPr>
        <w:spacing w:line="360" w:lineRule="auto"/>
        <w:ind w:firstLineChars="200" w:firstLine="480"/>
        <w:jc w:val="left"/>
        <w:rPr>
          <w:rFonts w:ascii="宋体" w:hAnsi="宋体" w:cs="宋体"/>
          <w:b/>
          <w:bCs/>
          <w:color w:val="000000" w:themeColor="text1"/>
          <w:sz w:val="28"/>
          <w:szCs w:val="28"/>
        </w:rPr>
      </w:pPr>
      <w:r w:rsidRPr="00C60AA2">
        <w:rPr>
          <w:rFonts w:ascii="宋体" w:hAnsi="宋体" w:cs="宋体" w:hint="eastAsia"/>
          <w:color w:val="000000" w:themeColor="text1"/>
          <w:sz w:val="24"/>
        </w:rPr>
        <w:t>5.除投标人另有规定外，投标人所提交的电子投标文件、纸质投标文件及电子介质存储的</w:t>
      </w:r>
      <w:r w:rsidRPr="00C60AA2">
        <w:rPr>
          <w:rFonts w:ascii="宋体" w:hAnsi="宋体" w:cs="宋体" w:hint="eastAsia"/>
          <w:color w:val="000000" w:themeColor="text1"/>
          <w:sz w:val="24"/>
        </w:rPr>
        <w:lastRenderedPageBreak/>
        <w:t>备份文件不予退还。</w:t>
      </w:r>
      <w:r w:rsidRPr="00C60AA2">
        <w:rPr>
          <w:rFonts w:ascii="宋体" w:hAnsi="宋体" w:cs="宋体" w:hint="eastAsia"/>
          <w:b/>
          <w:bCs/>
          <w:color w:val="000000" w:themeColor="text1"/>
          <w:sz w:val="28"/>
          <w:szCs w:val="28"/>
        </w:rPr>
        <w:t xml:space="preserve">  </w:t>
      </w:r>
    </w:p>
    <w:p w:rsidR="00472A2B" w:rsidRPr="00C60AA2" w:rsidRDefault="00472A2B" w:rsidP="00191F53">
      <w:pPr>
        <w:spacing w:line="360" w:lineRule="auto"/>
        <w:ind w:firstLineChars="200" w:firstLine="562"/>
        <w:jc w:val="left"/>
        <w:rPr>
          <w:rFonts w:ascii="宋体" w:hAnsi="宋体" w:cs="宋体"/>
          <w:b/>
          <w:color w:val="000000" w:themeColor="text1"/>
          <w:sz w:val="28"/>
          <w:szCs w:val="28"/>
        </w:rPr>
      </w:pPr>
      <w:r w:rsidRPr="00C60AA2">
        <w:rPr>
          <w:rFonts w:ascii="宋体" w:hAnsi="宋体" w:cs="宋体" w:hint="eastAsia"/>
          <w:b/>
          <w:bCs/>
          <w:color w:val="000000" w:themeColor="text1"/>
          <w:sz w:val="28"/>
          <w:szCs w:val="28"/>
        </w:rPr>
        <w:t>五、</w:t>
      </w:r>
      <w:r w:rsidRPr="00C60AA2">
        <w:rPr>
          <w:rFonts w:ascii="宋体" w:hAnsi="宋体" w:cs="宋体" w:hint="eastAsia"/>
          <w:b/>
          <w:color w:val="000000" w:themeColor="text1"/>
          <w:sz w:val="28"/>
          <w:szCs w:val="28"/>
        </w:rPr>
        <w:t>特别提示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（一）、投标文件中必须提供法人营业执照、税务登记证、组织机构代码证及招标文件中要求的相关证件复印件，且在评标时同时提供与复印件一致的原件。</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（二）、如果投标人认为本次所采购项目存在倾向性或排斥性内容，请以书面形式向襄城县政府采购中心提出询问和澄清。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(三)、本项目投标报价为一次性报价，报价包含完成本项目的一切费用。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 xml:space="preserve">(四)、中标结果及相关信息请登陆：河南省政府采购网和许昌市政府采购网、全国公共资源交易平台（河南省·许昌市）。 </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(五)、采购机构不接受法定代表人为同一人的两个及两个以上法人，母公司、全资子公司及其控股公司，在同一招标项目中同时投标。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(六)、投标人如果中标不得转包，一经发现和证实，将取消其中标资格并承担由此造成的损失。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(七)、评标委员会判断投标文件的响应性仅基于投标文件本身而不依靠外部证据。</w:t>
      </w:r>
    </w:p>
    <w:p w:rsidR="00472A2B" w:rsidRPr="00C60AA2" w:rsidRDefault="00472A2B" w:rsidP="00200580">
      <w:pPr>
        <w:spacing w:line="360" w:lineRule="auto"/>
        <w:ind w:firstLineChars="200" w:firstLine="480"/>
        <w:jc w:val="left"/>
        <w:rPr>
          <w:rFonts w:ascii="新宋体" w:eastAsia="新宋体" w:hAnsi="新宋体"/>
          <w:b/>
          <w:color w:val="000000" w:themeColor="text1"/>
          <w:sz w:val="24"/>
        </w:rPr>
      </w:pPr>
      <w:r w:rsidRPr="00C60AA2">
        <w:rPr>
          <w:rFonts w:ascii="新宋体" w:eastAsia="新宋体" w:hAnsi="新宋体" w:hint="eastAsia"/>
          <w:bCs/>
          <w:color w:val="000000" w:themeColor="text1"/>
          <w:sz w:val="24"/>
        </w:rPr>
        <w:t>(八)</w:t>
      </w:r>
      <w:r w:rsidRPr="00C60AA2">
        <w:rPr>
          <w:rFonts w:ascii="新宋体" w:eastAsia="新宋体" w:hAnsi="新宋体" w:hint="eastAsia"/>
          <w:b/>
          <w:color w:val="000000" w:themeColor="text1"/>
          <w:sz w:val="24"/>
        </w:rPr>
        <w:t>、</w:t>
      </w:r>
      <w:r w:rsidRPr="00C60AA2">
        <w:rPr>
          <w:rFonts w:ascii="新宋体" w:eastAsia="新宋体" w:hAnsi="新宋体" w:hint="eastAsia"/>
          <w:bCs/>
          <w:color w:val="000000" w:themeColor="text1"/>
          <w:sz w:val="24"/>
        </w:rPr>
        <w:t>投标文件属下列情况之一的为无效投标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1、未按要求提交投标保证金的（保证金缴纳回执单）；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2、不具备招标文件中规定资格要求的；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3、未按照招标文件规定要求密封、签署、盖章的；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4、投标文件中没有提供招标文件中要求的资格证明材料，评标时没有提供与复印件相一致的原件的；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5</w:t>
      </w:r>
      <w:r w:rsidRPr="00C60AA2">
        <w:rPr>
          <w:rFonts w:ascii="宋体" w:hAnsi="宋体" w:cs="宋体" w:hint="eastAsia"/>
          <w:color w:val="000000" w:themeColor="text1"/>
          <w:sz w:val="24"/>
        </w:rPr>
        <w:t>、不响应付款方式的；</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6</w:t>
      </w:r>
      <w:r w:rsidRPr="00C60AA2">
        <w:rPr>
          <w:rFonts w:ascii="宋体" w:hAnsi="宋体" w:cs="宋体" w:hint="eastAsia"/>
          <w:color w:val="000000" w:themeColor="text1"/>
          <w:sz w:val="24"/>
        </w:rPr>
        <w:t>、出席代表与授权书中的代理人、身份证原件不相符的；</w:t>
      </w:r>
    </w:p>
    <w:p w:rsidR="00472A2B" w:rsidRPr="00C60AA2" w:rsidRDefault="00472A2B" w:rsidP="00200580">
      <w:pPr>
        <w:tabs>
          <w:tab w:val="left" w:pos="1260"/>
        </w:tabs>
        <w:autoSpaceDE w:val="0"/>
        <w:autoSpaceDN w:val="0"/>
        <w:spacing w:line="360" w:lineRule="auto"/>
        <w:ind w:firstLineChars="200" w:firstLine="480"/>
        <w:contextualSpacing/>
        <w:jc w:val="left"/>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有下列情形之一的，视为投标人串通投标，其投标无效：</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1 不同投标人的投标文件由同一单位或者个人编制；</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2 不同投标人委托同一单位或者个人办理投标事宜；</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3 不同投标人的投标文件载明的项目管理成员或者联系人员为同一人；</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4 不同投标人的投标文件异常一致或者投标报价呈规律性差异；</w:t>
      </w:r>
    </w:p>
    <w:p w:rsidR="00472A2B" w:rsidRPr="00C60AA2" w:rsidRDefault="00472A2B" w:rsidP="00200580">
      <w:pPr>
        <w:tabs>
          <w:tab w:val="left" w:pos="1260"/>
        </w:tabs>
        <w:autoSpaceDE w:val="0"/>
        <w:autoSpaceDN w:val="0"/>
        <w:spacing w:line="360" w:lineRule="auto"/>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5 不同投标人的投标文件相互混装；</w:t>
      </w:r>
    </w:p>
    <w:p w:rsidR="00472A2B" w:rsidRPr="00C60AA2" w:rsidRDefault="00472A2B" w:rsidP="00200580">
      <w:pPr>
        <w:tabs>
          <w:tab w:val="left" w:pos="1260"/>
        </w:tabs>
        <w:autoSpaceDE w:val="0"/>
        <w:autoSpaceDN w:val="0"/>
        <w:spacing w:line="360" w:lineRule="auto"/>
        <w:contextualSpacing/>
        <w:jc w:val="left"/>
        <w:rPr>
          <w:rFonts w:eastAsia="仿宋_GB2312"/>
          <w:color w:val="000000" w:themeColor="text1"/>
        </w:rPr>
      </w:pPr>
      <w:r w:rsidRPr="00C60AA2">
        <w:rPr>
          <w:rFonts w:asciiTheme="minorEastAsia" w:hAnsiTheme="minorEastAsia" w:cs="仿宋_GB2312" w:hint="eastAsia"/>
          <w:color w:val="000000" w:themeColor="text1"/>
          <w:sz w:val="24"/>
        </w:rPr>
        <w:t xml:space="preserve">    </w:t>
      </w:r>
      <w:r>
        <w:rPr>
          <w:rFonts w:asciiTheme="minorEastAsia" w:hAnsiTheme="minorEastAsia" w:cs="仿宋_GB2312" w:hint="eastAsia"/>
          <w:color w:val="000000" w:themeColor="text1"/>
          <w:sz w:val="24"/>
        </w:rPr>
        <w:t>7</w:t>
      </w:r>
      <w:r w:rsidRPr="00C60AA2">
        <w:rPr>
          <w:rFonts w:asciiTheme="minorEastAsia" w:hAnsiTheme="minorEastAsia" w:cs="仿宋_GB2312" w:hint="eastAsia"/>
          <w:color w:val="000000" w:themeColor="text1"/>
          <w:sz w:val="24"/>
        </w:rPr>
        <w:t>.</w:t>
      </w:r>
      <w:r w:rsidRPr="00C60AA2">
        <w:rPr>
          <w:rFonts w:asciiTheme="minorEastAsia" w:hAnsiTheme="minorEastAsia" w:cs="仿宋_GB2312" w:hint="eastAsia"/>
          <w:color w:val="000000" w:themeColor="text1"/>
          <w:sz w:val="24"/>
          <w:lang w:val="zh-CN"/>
        </w:rPr>
        <w:t>6 不同投标人的投标保证金从同一单位或者个人的账户转出。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lastRenderedPageBreak/>
        <w:t>8</w:t>
      </w:r>
      <w:r w:rsidRPr="00C60AA2">
        <w:rPr>
          <w:rFonts w:ascii="宋体" w:hAnsi="宋体" w:cs="宋体" w:hint="eastAsia"/>
          <w:color w:val="000000" w:themeColor="text1"/>
          <w:sz w:val="24"/>
        </w:rPr>
        <w:t>、不符合法律、法规和招标文件中规定的其他实质性要求的。</w:t>
      </w:r>
    </w:p>
    <w:p w:rsidR="00472A2B" w:rsidRPr="00C60AA2" w:rsidRDefault="00472A2B" w:rsidP="00200580">
      <w:pPr>
        <w:spacing w:line="360" w:lineRule="auto"/>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 xml:space="preserve">   （九）、投标文件除签名外，不允许手写。</w:t>
      </w:r>
    </w:p>
    <w:p w:rsidR="00472A2B" w:rsidRPr="00C60AA2" w:rsidRDefault="00472A2B" w:rsidP="00200580">
      <w:pPr>
        <w:spacing w:line="360" w:lineRule="auto"/>
        <w:ind w:firstLine="480"/>
        <w:jc w:val="left"/>
        <w:rPr>
          <w:rFonts w:ascii="宋体" w:hAnsi="宋体" w:cs="宋体"/>
          <w:color w:val="000000" w:themeColor="text1"/>
          <w:sz w:val="24"/>
        </w:rPr>
      </w:pPr>
      <w:bookmarkStart w:id="1" w:name="_Toc380070829"/>
      <w:r w:rsidRPr="00C60AA2">
        <w:rPr>
          <w:rFonts w:ascii="宋体" w:hAnsi="宋体" w:cs="宋体" w:hint="eastAsia"/>
          <w:color w:val="000000" w:themeColor="text1"/>
          <w:sz w:val="24"/>
        </w:rPr>
        <w:t>(十）、为了防止或纠正违法的或者不正当的政府采购行为，根据《政府采购法》相关规定，供应商对本次政府采购活动事项有疑问的，可以向采购人或采购代理机构提出询问、质疑或投诉。</w:t>
      </w:r>
    </w:p>
    <w:p w:rsidR="00472A2B" w:rsidRPr="00C60AA2" w:rsidRDefault="00472A2B" w:rsidP="00200580">
      <w:pPr>
        <w:spacing w:line="360" w:lineRule="auto"/>
        <w:ind w:firstLineChars="100" w:firstLine="240"/>
        <w:jc w:val="left"/>
        <w:rPr>
          <w:rFonts w:ascii="宋体" w:hAnsi="宋体" w:cs="宋体"/>
          <w:b/>
          <w:color w:val="000000" w:themeColor="text1"/>
          <w:sz w:val="24"/>
        </w:rPr>
      </w:pPr>
      <w:r w:rsidRPr="00C60AA2">
        <w:rPr>
          <w:rFonts w:ascii="宋体" w:hAnsi="宋体" w:cs="宋体" w:hint="eastAsia"/>
          <w:color w:val="000000" w:themeColor="text1"/>
          <w:sz w:val="24"/>
        </w:rPr>
        <w:t>（十一）、招标文件的最终解释权归襄城县政府采购中心所有。</w:t>
      </w:r>
    </w:p>
    <w:bookmarkEnd w:id="1"/>
    <w:p w:rsidR="00472A2B" w:rsidRPr="00C60AA2" w:rsidRDefault="00472A2B" w:rsidP="00191F53">
      <w:pPr>
        <w:spacing w:line="360" w:lineRule="auto"/>
        <w:ind w:firstLineChars="200" w:firstLine="562"/>
        <w:jc w:val="left"/>
        <w:rPr>
          <w:b/>
          <w:color w:val="000000" w:themeColor="text1"/>
          <w:sz w:val="28"/>
          <w:szCs w:val="28"/>
        </w:rPr>
      </w:pPr>
      <w:r w:rsidRPr="00C60AA2">
        <w:rPr>
          <w:rFonts w:ascii="宋体" w:hAnsi="宋体" w:cs="宋体" w:hint="eastAsia"/>
          <w:b/>
          <w:color w:val="000000" w:themeColor="text1"/>
          <w:sz w:val="28"/>
          <w:szCs w:val="28"/>
        </w:rPr>
        <w:t>六、开标和评标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（一）、开标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招标人将按招标文件规定的时间和地点组织公开开标。开标由采购代理机构主持，邀请投标人参加。评标委员会成员不得参加开标活动。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招标人应当对开标、评标现场活动进行全程录音录像。录音录像应当清晰可辨，音像资料作为采购文件一并存档。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3.1 电子投标文件的解密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全流程电子化交易项目电子投标文件采用双重加密。解密需分标段进行两次解密。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（1）投标人解密：投标人使用本单位CA数字证书远程或现场进行解密。需开标现场使用一体机进行解密的，请在代理机构引导下进行。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（2）采购代理机构解密：采购代理机构按电子投标文件到达交易系统的先后顺序，使用本单位CA数字证书进行再次解密。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3.2 电子投标文件解密异常情况处理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（1）因电子交易系统异常无法解密电子投标文件的，使用纸质投标文件以人工方式进行。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（2）因投标人原因电子投标文件解密失败的，由系统技术人员协助投标人将备份文件（电子介质存储）导入系统。若备份文件（电子介质存储）无法导入系统或导入系统仍无法解密的，其投标将被拒绝。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投标人不足3家的，不得开标。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开标过程由采购代理机构负责记录，由参加开标的各投标人代表和相关工作人员签字确认后随采购文件一并存档。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投标人未参加开标的，视同认可开标结果。</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8 开标结束后，采购人依法对投标人的资格进行审查，合格投标人不足3家的，不得评标。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（二）、评标委员会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评标委员会的组成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评审专家对本单位的采购项目只能作为采购人代表参与评标。采购代理机构工作人员不得参加由本机构代理的政府采购项目的评标。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评审专家与投标人存在下列利害关系之一的,应当回避: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)参加采购活动前三年内,与供应</w:t>
      </w:r>
      <w:proofErr w:type="gramStart"/>
      <w:r w:rsidRPr="00C60AA2">
        <w:rPr>
          <w:rFonts w:ascii="宋体" w:hAnsi="宋体" w:cs="宋体" w:hint="eastAsia"/>
          <w:color w:val="000000" w:themeColor="text1"/>
          <w:sz w:val="24"/>
        </w:rPr>
        <w:t>商存在</w:t>
      </w:r>
      <w:proofErr w:type="gramEnd"/>
      <w:r w:rsidRPr="00C60AA2">
        <w:rPr>
          <w:rFonts w:ascii="宋体" w:hAnsi="宋体" w:cs="宋体" w:hint="eastAsia"/>
          <w:color w:val="000000" w:themeColor="text1"/>
          <w:sz w:val="24"/>
        </w:rPr>
        <w:t>劳动关系,或者担任</w:t>
      </w:r>
      <w:proofErr w:type="gramStart"/>
      <w:r w:rsidRPr="00C60AA2">
        <w:rPr>
          <w:rFonts w:ascii="宋体" w:hAnsi="宋体" w:cs="宋体" w:hint="eastAsia"/>
          <w:color w:val="000000" w:themeColor="text1"/>
          <w:sz w:val="24"/>
        </w:rPr>
        <w:t>过供应</w:t>
      </w:r>
      <w:proofErr w:type="gramEnd"/>
      <w:r w:rsidRPr="00C60AA2">
        <w:rPr>
          <w:rFonts w:ascii="宋体" w:hAnsi="宋体" w:cs="宋体" w:hint="eastAsia"/>
          <w:color w:val="000000" w:themeColor="text1"/>
          <w:sz w:val="24"/>
        </w:rPr>
        <w:t>商的董事、监事,或者是供应商的控股股东或实际控制人；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(二)与供应商的法定代表人或者负责人有夫妻、直系血亲、三代以内旁系血亲或者近姻亲关系；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(三)与供应商有其他可能影响政府采购活动公平、公正进行的关系。</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评审专家发现本人与参加采购活动的供应商有利害关系的,应当主动提出回避。采购人或者采购代理机构发现评审专家与参加采购活动的供应商有利害关系的,应当要求其回避。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 采购人不得担任评标小组长。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 采购人可以在评标前说明项目背景和采购需求，说明内容不得含有歧视性、倾向性意见，不得超出招标文件所述范围。说明应当提交书面材料，并随采购文件一并存档。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 评标委员会成员名单在评标结果公告前应当保密。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（三）、投标文件响应性的确定</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1、开标后，招标人将组织审查投标文件是否完整，是否有计算错误，要求的保证金是否已提供，文件是否恰当地签署。若投标人拒绝接受上述修正，其投标将被拒绝。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2、在对投标文件进行详细评估之前，评标委员会将依据投标人提供的资格证明文件审查投标人的财务、技术和生产能力。如果确定投标人无资格履行合同，其投标将被拒绝。</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3、评标委员会将确定每一投标是否对招标文件的要求</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了实质性的投标而没有重大偏</w:t>
      </w:r>
      <w:r w:rsidRPr="00C60AA2">
        <w:rPr>
          <w:rFonts w:ascii="宋体" w:hAnsi="宋体" w:cs="宋体" w:hint="eastAsia"/>
          <w:color w:val="000000" w:themeColor="text1"/>
          <w:sz w:val="24"/>
        </w:rPr>
        <w:lastRenderedPageBreak/>
        <w:t>离。实质性投标的投标是指投标文件符合招标文件的所有条款、条件和规定且没有重大偏离或保留。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4、评标委员会判断投标文件的投标性仅基于投标文件本身而不依靠外部证据。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5、评标委员会拒绝被确定为非实质性投标的投标，投标人不能通过修正或撤销不符之处而使投标成为实质性投标的投标。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6、招标人将允许修改投标中不构成重大偏离的微小的、非正规、不一致或不规则的地方。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(四)、投标文件的澄清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1、为了有助于对投标文件进行审查、评估和比较，评标委员会有权向投标人质疑，请投标人澄清其投标内容。投标人有责任按照招标人通知的时间、地点指派专人进行答疑和澄清。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2、重要澄清的答复应是书面的，但不得对投标内容进行实质性修改。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3、澄清文件是投标文件的组成部分，并取代投标文件中被澄清的部分。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(五)投标文件报价出现前后不一致的修正</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 投标文件中开标一览表(报价表)内容与投标文件中相应内容不一致的，以开标一览表(报价表)为准；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 大写金额和小写金额不一致的，以大写金额为准；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 单价金额小数点或者百分比有明显错位的，以开标一览表的总价为准，并修改单价；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 总价金额与按单价汇总金额不一致的，以单价金额计算结果为准。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同时出现两种以上不一致的，按照前款规定的顺序修正。修正后的报价按照“投标文件澄清”规定经投标人确认后产生约束力，投标人不确认的，其投标无效。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（六）、对投标文件的评估和比较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招标人及其组织的评标委员会将对实质性投标的投标文件进行评估和比较。</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（七）、评标原则、评标方法及评分标准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1、对所有投标人的投标评估，都采用相同的程序和标准。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2、评标严格按照公平、公正和招标文件的要求及条件进行。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3、本次评标采用综合评分法，满分为100分，并按下列程序确定中标单位。</w:t>
      </w:r>
    </w:p>
    <w:p w:rsidR="00472A2B" w:rsidRPr="00C60AA2" w:rsidRDefault="00472A2B" w:rsidP="00200580">
      <w:pPr>
        <w:spacing w:line="360" w:lineRule="auto"/>
        <w:ind w:firstLineChars="200" w:firstLine="480"/>
        <w:jc w:val="left"/>
        <w:rPr>
          <w:color w:val="000000" w:themeColor="text1"/>
          <w:sz w:val="24"/>
        </w:rPr>
      </w:pPr>
      <w:r w:rsidRPr="00C60AA2">
        <w:rPr>
          <w:rFonts w:ascii="宋体" w:hAnsi="宋体" w:cs="宋体" w:hint="eastAsia"/>
          <w:color w:val="000000" w:themeColor="text1"/>
          <w:sz w:val="24"/>
        </w:rPr>
        <w:t>开标后，评标委员会根据各供应商的投标文件，依据以下所列因素，做出资格性、符合性评审。评审为不可行的投标文件，</w:t>
      </w:r>
      <w:r w:rsidRPr="00C60AA2">
        <w:rPr>
          <w:rFonts w:hint="eastAsia"/>
          <w:color w:val="000000" w:themeColor="text1"/>
          <w:sz w:val="24"/>
        </w:rPr>
        <w:t>不再进行综合评分，可列为无效投标。</w:t>
      </w:r>
    </w:p>
    <w:p w:rsidR="00472A2B" w:rsidRPr="00C60AA2" w:rsidRDefault="00472A2B" w:rsidP="00200580">
      <w:pPr>
        <w:pStyle w:val="a7"/>
        <w:spacing w:line="360" w:lineRule="auto"/>
        <w:ind w:firstLineChars="750" w:firstLine="2409"/>
        <w:contextualSpacing/>
        <w:rPr>
          <w:rFonts w:asciiTheme="minorEastAsia" w:eastAsiaTheme="minorEastAsia" w:hAnsiTheme="minorEastAsia" w:cs="仿宋_GB2312"/>
          <w:b/>
          <w:color w:val="000000" w:themeColor="text1"/>
          <w:sz w:val="32"/>
          <w:szCs w:val="32"/>
          <w:lang w:val="zh-CN"/>
        </w:rPr>
      </w:pPr>
    </w:p>
    <w:p w:rsidR="00472A2B"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p>
    <w:p w:rsidR="00472A2B" w:rsidRPr="00C60AA2" w:rsidRDefault="00472A2B" w:rsidP="00191F53">
      <w:pPr>
        <w:pStyle w:val="a7"/>
        <w:spacing w:line="360" w:lineRule="auto"/>
        <w:contextualSpacing/>
        <w:jc w:val="center"/>
        <w:rPr>
          <w:rFonts w:asciiTheme="minorEastAsia" w:eastAsiaTheme="minorEastAsia" w:hAnsiTheme="minorEastAsia" w:cs="仿宋_GB2312"/>
          <w:b/>
          <w:color w:val="000000" w:themeColor="text1"/>
          <w:sz w:val="32"/>
          <w:szCs w:val="32"/>
          <w:lang w:val="zh-CN"/>
        </w:rPr>
      </w:pPr>
      <w:r>
        <w:rPr>
          <w:rFonts w:asciiTheme="minorEastAsia" w:eastAsiaTheme="minorEastAsia" w:hAnsiTheme="minorEastAsia" w:cs="仿宋_GB2312"/>
          <w:b/>
          <w:color w:val="000000" w:themeColor="text1"/>
          <w:sz w:val="32"/>
          <w:szCs w:val="32"/>
          <w:lang w:val="zh-CN"/>
        </w:rPr>
        <w:lastRenderedPageBreak/>
        <w:t>一、</w:t>
      </w:r>
      <w:r w:rsidRPr="00C60AA2">
        <w:rPr>
          <w:rFonts w:asciiTheme="minorEastAsia" w:eastAsiaTheme="minorEastAsia" w:hAnsiTheme="minorEastAsia" w:cs="仿宋_GB2312"/>
          <w:b/>
          <w:color w:val="000000" w:themeColor="text1"/>
          <w:sz w:val="32"/>
          <w:szCs w:val="32"/>
          <w:lang w:val="zh-CN"/>
        </w:rPr>
        <w:t>资格审查</w:t>
      </w:r>
    </w:p>
    <w:p w:rsidR="00472A2B" w:rsidRPr="00A96436" w:rsidRDefault="00472A2B" w:rsidP="00200580">
      <w:pPr>
        <w:spacing w:line="360" w:lineRule="auto"/>
        <w:ind w:rightChars="200" w:right="420" w:firstLineChars="200" w:firstLine="560"/>
        <w:contextualSpacing/>
        <w:jc w:val="left"/>
        <w:rPr>
          <w:rFonts w:asciiTheme="minorEastAsia" w:hAnsiTheme="minorEastAsia" w:cs="仿宋_GB2312"/>
          <w:color w:val="000000" w:themeColor="text1"/>
          <w:sz w:val="24"/>
          <w:lang w:val="zh-CN"/>
        </w:rPr>
      </w:pPr>
      <w:r w:rsidRPr="00A96436">
        <w:rPr>
          <w:rFonts w:asciiTheme="minorEastAsia" w:eastAsiaTheme="minorEastAsia" w:hAnsiTheme="minorEastAsia" w:cs="仿宋_GB2312" w:hint="eastAsia"/>
          <w:color w:val="000000" w:themeColor="text1"/>
          <w:sz w:val="28"/>
          <w:szCs w:val="28"/>
          <w:lang w:val="zh-CN"/>
        </w:rPr>
        <w:t>（</w:t>
      </w:r>
      <w:r w:rsidRPr="00A96436">
        <w:rPr>
          <w:rFonts w:asciiTheme="minorEastAsia" w:hAnsiTheme="minorEastAsia" w:cs="仿宋_GB2312" w:hint="eastAsia"/>
          <w:color w:val="000000" w:themeColor="text1"/>
          <w:sz w:val="24"/>
          <w:lang w:val="zh-CN"/>
        </w:rPr>
        <w:t>一）</w:t>
      </w:r>
      <w:r w:rsidRPr="00A96436">
        <w:rPr>
          <w:rFonts w:asciiTheme="minorEastAsia" w:hAnsiTheme="minorEastAsia" w:cs="仿宋_GB2312"/>
          <w:color w:val="000000" w:themeColor="text1"/>
          <w:sz w:val="24"/>
          <w:lang w:val="zh-CN"/>
        </w:rPr>
        <w:t>开标结束后，</w:t>
      </w:r>
      <w:r w:rsidRPr="00A96436">
        <w:rPr>
          <w:rFonts w:asciiTheme="minorEastAsia" w:hAnsiTheme="minorEastAsia" w:cs="仿宋_GB2312" w:hint="eastAsia"/>
          <w:color w:val="000000" w:themeColor="text1"/>
          <w:sz w:val="24"/>
          <w:lang w:val="zh-CN"/>
        </w:rPr>
        <w:t>采购人（采购代理机构）依法对投标人资格进行审查</w:t>
      </w:r>
      <w:r w:rsidRPr="00A96436">
        <w:rPr>
          <w:rFonts w:asciiTheme="minorEastAsia" w:hAnsiTheme="minorEastAsia" w:cs="仿宋_GB2312"/>
          <w:color w:val="000000" w:themeColor="text1"/>
          <w:sz w:val="24"/>
          <w:lang w:val="zh-CN"/>
        </w:rPr>
        <w:t>。</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（二）资格证明材料（本栏所列内容为本项目的资格审查条件，如有一项不符合要求，则不能进入下一步评审）。</w:t>
      </w:r>
    </w:p>
    <w:p w:rsidR="00472A2B" w:rsidRPr="00C60AA2" w:rsidRDefault="00472A2B" w:rsidP="00200580">
      <w:pPr>
        <w:spacing w:line="360" w:lineRule="auto"/>
        <w:ind w:rightChars="200" w:right="420" w:firstLineChars="250" w:firstLine="600"/>
        <w:contextualSpacing/>
        <w:jc w:val="left"/>
        <w:rPr>
          <w:rFonts w:asciiTheme="minorEastAsia" w:hAnsiTheme="minorEastAsia" w:cs="仿宋_GB2312"/>
          <w:color w:val="000000" w:themeColor="text1"/>
          <w:sz w:val="24"/>
          <w:lang w:val="zh-CN"/>
        </w:rPr>
      </w:pPr>
      <w:r w:rsidRPr="00C60AA2">
        <w:rPr>
          <w:rFonts w:asciiTheme="minorEastAsia" w:hAnsiTheme="minorEastAsia" w:cs="仿宋_GB2312" w:hint="eastAsia"/>
          <w:color w:val="000000" w:themeColor="text1"/>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472A2B" w:rsidRPr="00C60AA2" w:rsidTr="009937EC">
        <w:trPr>
          <w:trHeight w:val="90"/>
        </w:trPr>
        <w:tc>
          <w:tcPr>
            <w:tcW w:w="9830" w:type="dxa"/>
            <w:vAlign w:val="center"/>
          </w:tcPr>
          <w:p w:rsidR="00472A2B" w:rsidRPr="00C60AA2" w:rsidRDefault="00472A2B" w:rsidP="00200580">
            <w:pPr>
              <w:spacing w:line="360" w:lineRule="auto"/>
              <w:jc w:val="left"/>
              <w:rPr>
                <w:rFonts w:asciiTheme="minorEastAsia" w:hAnsiTheme="minorEastAsia"/>
                <w:b/>
                <w:color w:val="000000" w:themeColor="text1"/>
                <w:sz w:val="24"/>
              </w:rPr>
            </w:pPr>
            <w:r w:rsidRPr="00C60AA2">
              <w:rPr>
                <w:rFonts w:asciiTheme="minorEastAsia" w:hAnsiTheme="minorEastAsia" w:hint="eastAsia"/>
                <w:b/>
                <w:color w:val="000000" w:themeColor="text1"/>
                <w:sz w:val="24"/>
              </w:rPr>
              <w:t>资格审查</w:t>
            </w:r>
            <w:r w:rsidRPr="00C60AA2">
              <w:rPr>
                <w:rFonts w:asciiTheme="minorEastAsia" w:hAnsiTheme="minorEastAsia"/>
                <w:b/>
                <w:color w:val="000000" w:themeColor="text1"/>
                <w:sz w:val="24"/>
              </w:rPr>
              <w:t>因素</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（一）具有独立承担民事责任的能力；</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（二）具有良好的商业信誉和健全的财务制度；</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（三）具有履行合同所必须的设备和专业技术能力</w:t>
            </w:r>
            <w:r>
              <w:rPr>
                <w:rFonts w:hint="eastAsia"/>
                <w:shd w:val="clear" w:color="040000" w:fill="FFFFFF"/>
              </w:rPr>
              <w:t>；</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sidRPr="005A0CA1">
              <w:rPr>
                <w:rFonts w:hint="eastAsia"/>
                <w:shd w:val="clear" w:color="040000" w:fill="FFFFFF"/>
              </w:rPr>
              <w:t>（四）</w:t>
            </w:r>
            <w:proofErr w:type="gramStart"/>
            <w:r w:rsidRPr="005A0CA1">
              <w:rPr>
                <w:rFonts w:hint="eastAsia"/>
                <w:shd w:val="clear" w:color="040000" w:fill="FFFFFF"/>
              </w:rPr>
              <w:t>具依法</w:t>
            </w:r>
            <w:proofErr w:type="gramEnd"/>
            <w:r w:rsidRPr="005A0CA1">
              <w:rPr>
                <w:rFonts w:hint="eastAsia"/>
                <w:shd w:val="clear" w:color="040000" w:fill="FFFFFF"/>
              </w:rPr>
              <w:t>缴纳税收和社会保障资金的良好记录；</w:t>
            </w:r>
          </w:p>
        </w:tc>
      </w:tr>
      <w:tr w:rsidR="00472A2B" w:rsidRPr="00C60AA2" w:rsidTr="009937EC">
        <w:trPr>
          <w:trHeight w:val="569"/>
        </w:trPr>
        <w:tc>
          <w:tcPr>
            <w:tcW w:w="9830" w:type="dxa"/>
            <w:vAlign w:val="center"/>
          </w:tcPr>
          <w:p w:rsidR="00472A2B" w:rsidRPr="005A0CA1" w:rsidRDefault="00472A2B" w:rsidP="00200580">
            <w:pPr>
              <w:pStyle w:val="ab"/>
              <w:ind w:right="147"/>
              <w:rPr>
                <w:shd w:val="clear" w:color="040000" w:fill="FFFFFF"/>
              </w:rPr>
            </w:pPr>
            <w:r>
              <w:rPr>
                <w:rFonts w:hint="eastAsia"/>
                <w:shd w:val="clear" w:color="040000" w:fill="FFFFFF"/>
              </w:rPr>
              <w:t>（五）</w:t>
            </w:r>
            <w:r w:rsidRPr="00162D67">
              <w:rPr>
                <w:rFonts w:hint="eastAsia"/>
                <w:shd w:val="clear" w:color="040000" w:fill="FFFFFF"/>
              </w:rPr>
              <w:t>参加政府采购活动前3年内在经营活动中没有重大违法违纪记录（提供承诺函）。</w:t>
            </w:r>
          </w:p>
        </w:tc>
      </w:tr>
      <w:tr w:rsidR="00472A2B" w:rsidRPr="00C60AA2" w:rsidTr="009937EC">
        <w:trPr>
          <w:trHeight w:val="948"/>
        </w:trPr>
        <w:tc>
          <w:tcPr>
            <w:tcW w:w="9830" w:type="dxa"/>
            <w:vAlign w:val="center"/>
          </w:tcPr>
          <w:p w:rsidR="00472A2B" w:rsidRPr="00A96436" w:rsidRDefault="00472A2B" w:rsidP="00200580">
            <w:pPr>
              <w:pStyle w:val="ab"/>
              <w:ind w:right="147"/>
              <w:rPr>
                <w:shd w:val="clear" w:color="040000" w:fill="FFFFFF"/>
              </w:rPr>
            </w:pPr>
            <w:r w:rsidRPr="005A0CA1">
              <w:rPr>
                <w:rFonts w:hint="eastAsia"/>
                <w:shd w:val="clear" w:color="040000" w:fill="FFFFFF"/>
              </w:rPr>
              <w:t>（</w:t>
            </w:r>
            <w:r>
              <w:rPr>
                <w:rFonts w:hint="eastAsia"/>
                <w:shd w:val="clear" w:color="040000" w:fill="FFFFFF"/>
              </w:rPr>
              <w:t>六</w:t>
            </w:r>
            <w:r w:rsidRPr="005A0CA1">
              <w:rPr>
                <w:rFonts w:hint="eastAsia"/>
                <w:shd w:val="clear" w:color="040000" w:fill="FFFFFF"/>
              </w:rPr>
              <w:t>）</w:t>
            </w:r>
            <w:r w:rsidRPr="00A96436">
              <w:rPr>
                <w:rFonts w:hint="eastAsia"/>
                <w:shd w:val="clear" w:color="040000" w:fill="FFFFFF"/>
              </w:rPr>
              <w:t>投标人必须具备独立法人资格且具有相应的相关经营范围的供应商或生产商，必须具有履行合同及具备供货和售后维护保障能力；</w:t>
            </w:r>
          </w:p>
        </w:tc>
      </w:tr>
      <w:tr w:rsidR="00472A2B" w:rsidRPr="00C60AA2" w:rsidTr="009937EC">
        <w:trPr>
          <w:trHeight w:val="1881"/>
        </w:trPr>
        <w:tc>
          <w:tcPr>
            <w:tcW w:w="9830" w:type="dxa"/>
            <w:vAlign w:val="center"/>
          </w:tcPr>
          <w:p w:rsidR="00472A2B" w:rsidRDefault="00472A2B" w:rsidP="00200580">
            <w:pPr>
              <w:spacing w:line="360" w:lineRule="auto"/>
              <w:jc w:val="left"/>
              <w:rPr>
                <w:rFonts w:asciiTheme="minorEastAsia" w:hAnsiTheme="minorEastAsia"/>
                <w:b/>
                <w:bCs/>
                <w:sz w:val="24"/>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七</w:t>
            </w:r>
            <w:r w:rsidRPr="005A0CA1">
              <w:rPr>
                <w:rFonts w:ascii="宋体" w:hAnsi="宋体" w:cs="宋体" w:hint="eastAsia"/>
                <w:kern w:val="0"/>
                <w:sz w:val="24"/>
                <w:shd w:val="clear" w:color="040000"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号)的规定，投标人不得被列入失信被执行人、重大税收违法案件当事人名单、政府采购严重违法失信行为记录名单。（查询网站：信用中国和中国政府采购网，并提供报名时间内网站截图为准，加盖企业公章 ）；</w:t>
            </w:r>
          </w:p>
        </w:tc>
      </w:tr>
      <w:tr w:rsidR="00472A2B" w:rsidRPr="00C60AA2" w:rsidTr="009937EC">
        <w:trPr>
          <w:trHeight w:val="626"/>
        </w:trPr>
        <w:tc>
          <w:tcPr>
            <w:tcW w:w="9830" w:type="dxa"/>
            <w:vAlign w:val="center"/>
          </w:tcPr>
          <w:p w:rsidR="00472A2B" w:rsidRPr="005A0CA1" w:rsidRDefault="00472A2B" w:rsidP="00200580">
            <w:pPr>
              <w:spacing w:line="360" w:lineRule="auto"/>
              <w:jc w:val="left"/>
              <w:rPr>
                <w:rFonts w:ascii="宋体" w:hAnsi="宋体" w:cs="宋体"/>
                <w:kern w:val="0"/>
                <w:sz w:val="24"/>
                <w:shd w:val="clear" w:color="040000" w:fill="FFFFFF"/>
              </w:rPr>
            </w:pPr>
            <w:r w:rsidRPr="005A0CA1">
              <w:rPr>
                <w:rFonts w:ascii="宋体" w:hAnsi="宋体" w:cs="宋体" w:hint="eastAsia"/>
                <w:kern w:val="0"/>
                <w:sz w:val="24"/>
                <w:shd w:val="clear" w:color="040000" w:fill="FFFFFF"/>
              </w:rPr>
              <w:t>（</w:t>
            </w:r>
            <w:r>
              <w:rPr>
                <w:rFonts w:ascii="宋体" w:hAnsi="宋体" w:cs="宋体" w:hint="eastAsia"/>
                <w:kern w:val="0"/>
                <w:sz w:val="24"/>
                <w:shd w:val="clear" w:color="040000" w:fill="FFFFFF"/>
              </w:rPr>
              <w:t>八</w:t>
            </w:r>
            <w:r w:rsidRPr="005A0CA1">
              <w:rPr>
                <w:rFonts w:ascii="宋体" w:hAnsi="宋体" w:cs="宋体" w:hint="eastAsia"/>
                <w:kern w:val="0"/>
                <w:sz w:val="24"/>
                <w:shd w:val="clear" w:color="040000" w:fill="FFFFFF"/>
              </w:rPr>
              <w:t>）本次招标</w:t>
            </w:r>
            <w:r>
              <w:rPr>
                <w:rFonts w:ascii="宋体" w:hAnsi="宋体" w:cs="宋体" w:hint="eastAsia"/>
                <w:kern w:val="0"/>
                <w:sz w:val="24"/>
                <w:shd w:val="clear" w:color="040000" w:fill="FFFFFF"/>
              </w:rPr>
              <w:t>不</w:t>
            </w:r>
            <w:r w:rsidRPr="005A0CA1">
              <w:rPr>
                <w:rFonts w:ascii="宋体" w:hAnsi="宋体" w:cs="宋体" w:hint="eastAsia"/>
                <w:kern w:val="0"/>
                <w:sz w:val="24"/>
                <w:shd w:val="clear" w:color="040000" w:fill="FFFFFF"/>
              </w:rPr>
              <w:t>接受联合体投标；</w:t>
            </w:r>
          </w:p>
        </w:tc>
      </w:tr>
    </w:tbl>
    <w:p w:rsidR="00472A2B" w:rsidRPr="00C60AA2" w:rsidRDefault="00472A2B" w:rsidP="00200580">
      <w:pPr>
        <w:pStyle w:val="a7"/>
        <w:spacing w:line="360" w:lineRule="auto"/>
        <w:ind w:firstLineChars="200" w:firstLine="643"/>
        <w:contextualSpacing/>
        <w:rPr>
          <w:rFonts w:asciiTheme="minorEastAsia" w:eastAsiaTheme="minorEastAsia" w:hAnsiTheme="minorEastAsia" w:cs="仿宋_GB2312"/>
          <w:b/>
          <w:color w:val="000000" w:themeColor="text1"/>
          <w:sz w:val="32"/>
          <w:szCs w:val="32"/>
          <w:lang w:val="zh-CN"/>
        </w:rPr>
      </w:pPr>
      <w:r w:rsidRPr="00C60AA2">
        <w:rPr>
          <w:rFonts w:asciiTheme="minorEastAsia" w:eastAsiaTheme="minorEastAsia" w:hAnsiTheme="minorEastAsia" w:cs="仿宋_GB2312" w:hint="eastAsia"/>
          <w:b/>
          <w:color w:val="000000" w:themeColor="text1"/>
          <w:sz w:val="32"/>
          <w:szCs w:val="32"/>
          <w:lang w:val="zh-CN"/>
        </w:rPr>
        <w:t>二、符合性审查</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
          <w:color w:val="000000" w:themeColor="text1"/>
          <w:sz w:val="24"/>
        </w:rPr>
        <w:t xml:space="preserve">  </w:t>
      </w:r>
      <w:r w:rsidRPr="00C60AA2">
        <w:rPr>
          <w:rFonts w:ascii="宋体" w:hAnsi="宋体" w:cs="宋体" w:hint="eastAsia"/>
          <w:bCs/>
          <w:color w:val="000000" w:themeColor="text1"/>
          <w:sz w:val="24"/>
        </w:rPr>
        <w:t>（1）、投标人名称须与营业执照等投标材料一致。</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（2）、</w:t>
      </w:r>
      <w:proofErr w:type="gramStart"/>
      <w:r w:rsidRPr="00C60AA2">
        <w:rPr>
          <w:rFonts w:ascii="宋体" w:hAnsi="宋体" w:cs="宋体" w:hint="eastAsia"/>
          <w:bCs/>
          <w:color w:val="000000" w:themeColor="text1"/>
          <w:sz w:val="24"/>
        </w:rPr>
        <w:t>投标函须有</w:t>
      </w:r>
      <w:proofErr w:type="gramEnd"/>
      <w:r w:rsidRPr="00C60AA2">
        <w:rPr>
          <w:rFonts w:ascii="宋体" w:hAnsi="宋体" w:cs="宋体" w:hint="eastAsia"/>
          <w:bCs/>
          <w:color w:val="000000" w:themeColor="text1"/>
          <w:sz w:val="24"/>
        </w:rPr>
        <w:t>法定代表人或其委托代理人签字，并加盖单位公章。</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（3）、投标文件格式须符合招标文件要求，招标文件中要求的资格证明必须有效。</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（4）、资质须满足要求。</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（5）、不得有</w:t>
      </w:r>
      <w:proofErr w:type="gramStart"/>
      <w:r w:rsidRPr="00C60AA2">
        <w:rPr>
          <w:rFonts w:ascii="宋体" w:hAnsi="宋体" w:cs="宋体" w:hint="eastAsia"/>
          <w:bCs/>
          <w:color w:val="000000" w:themeColor="text1"/>
          <w:sz w:val="24"/>
        </w:rPr>
        <w:t>废标条件</w:t>
      </w:r>
      <w:proofErr w:type="gramEnd"/>
      <w:r w:rsidRPr="00C60AA2">
        <w:rPr>
          <w:rFonts w:ascii="宋体" w:hAnsi="宋体" w:cs="宋体" w:hint="eastAsia"/>
          <w:bCs/>
          <w:color w:val="000000" w:themeColor="text1"/>
          <w:sz w:val="24"/>
        </w:rPr>
        <w:t>所列情形（本文件第三部分第五项第八条规定）。</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（6）、投标内容、投标有效期、投标保证金等须符合招标文件规定内容。</w:t>
      </w:r>
    </w:p>
    <w:p w:rsidR="00472A2B" w:rsidRPr="00C60AA2" w:rsidRDefault="00472A2B" w:rsidP="00200580">
      <w:pPr>
        <w:spacing w:line="360" w:lineRule="auto"/>
        <w:jc w:val="left"/>
        <w:rPr>
          <w:rFonts w:ascii="宋体" w:hAnsi="宋体" w:cs="宋体"/>
          <w:bCs/>
          <w:color w:val="000000" w:themeColor="text1"/>
          <w:sz w:val="24"/>
        </w:rPr>
      </w:pPr>
      <w:r w:rsidRPr="00C60AA2">
        <w:rPr>
          <w:rFonts w:ascii="宋体" w:hAnsi="宋体" w:cs="宋体" w:hint="eastAsia"/>
          <w:bCs/>
          <w:color w:val="000000" w:themeColor="text1"/>
          <w:sz w:val="24"/>
        </w:rPr>
        <w:t xml:space="preserve">  （</w:t>
      </w:r>
      <w:r>
        <w:rPr>
          <w:rFonts w:ascii="宋体" w:hAnsi="宋体" w:cs="宋体" w:hint="eastAsia"/>
          <w:bCs/>
          <w:color w:val="000000" w:themeColor="text1"/>
          <w:sz w:val="24"/>
        </w:rPr>
        <w:t>7</w:t>
      </w:r>
      <w:r w:rsidRPr="00C60AA2">
        <w:rPr>
          <w:rFonts w:ascii="宋体" w:hAnsi="宋体" w:cs="宋体" w:hint="eastAsia"/>
          <w:bCs/>
          <w:color w:val="000000" w:themeColor="text1"/>
          <w:sz w:val="24"/>
        </w:rPr>
        <w:t>）、投标内容无实质性差错。</w:t>
      </w:r>
    </w:p>
    <w:p w:rsidR="00472A2B" w:rsidRPr="00C60AA2" w:rsidRDefault="00472A2B" w:rsidP="00200580">
      <w:pPr>
        <w:spacing w:line="360" w:lineRule="auto"/>
        <w:ind w:firstLineChars="200" w:firstLine="480"/>
        <w:jc w:val="left"/>
        <w:rPr>
          <w:rFonts w:ascii="宋体" w:hAnsi="宋体"/>
          <w:color w:val="000000" w:themeColor="text1"/>
          <w:sz w:val="24"/>
        </w:rPr>
      </w:pPr>
      <w:r w:rsidRPr="00C60AA2">
        <w:rPr>
          <w:rFonts w:hint="eastAsia"/>
          <w:color w:val="000000" w:themeColor="text1"/>
          <w:sz w:val="24"/>
        </w:rPr>
        <w:lastRenderedPageBreak/>
        <w:t xml:space="preserve"> </w:t>
      </w:r>
      <w:r w:rsidRPr="00C60AA2">
        <w:rPr>
          <w:rFonts w:hint="eastAsia"/>
          <w:color w:val="000000" w:themeColor="text1"/>
          <w:sz w:val="24"/>
        </w:rPr>
        <w:t>评委会将对通过资格性、符合性评审且实质性响应招标文件的投标文件按照评分办法及评分标准进行评判和打分。各投标人最后得分为各评委的最终得分的算术平均值（</w:t>
      </w:r>
      <w:r w:rsidRPr="00C60AA2">
        <w:rPr>
          <w:rFonts w:ascii="宋体" w:hAnsi="宋体" w:hint="eastAsia"/>
          <w:color w:val="000000" w:themeColor="text1"/>
          <w:sz w:val="24"/>
        </w:rPr>
        <w:t>保留2位小数）</w:t>
      </w:r>
      <w:r w:rsidRPr="00C60AA2">
        <w:rPr>
          <w:rFonts w:hint="eastAsia"/>
          <w:color w:val="000000" w:themeColor="text1"/>
          <w:sz w:val="24"/>
        </w:rPr>
        <w:t>，投标人的排名按得分顺序从高到低排列</w:t>
      </w:r>
      <w:r w:rsidRPr="00C60AA2">
        <w:rPr>
          <w:rFonts w:ascii="宋体" w:cs="宋体" w:hint="eastAsia"/>
          <w:color w:val="000000" w:themeColor="text1"/>
          <w:sz w:val="24"/>
          <w:lang w:val="zh-CN"/>
        </w:rPr>
        <w:t>，根据名次推荐</w:t>
      </w:r>
      <w:r w:rsidRPr="00C60AA2">
        <w:rPr>
          <w:rFonts w:ascii="宋体" w:cs="宋体" w:hint="eastAsia"/>
          <w:color w:val="000000" w:themeColor="text1"/>
          <w:sz w:val="24"/>
        </w:rPr>
        <w:t>前3</w:t>
      </w:r>
      <w:r w:rsidRPr="00C60AA2">
        <w:rPr>
          <w:rFonts w:ascii="宋体" w:cs="宋体" w:hint="eastAsia"/>
          <w:color w:val="000000" w:themeColor="text1"/>
          <w:sz w:val="24"/>
          <w:lang w:val="zh-CN"/>
        </w:rPr>
        <w:t>名中标候选供应商。</w:t>
      </w:r>
      <w:r w:rsidRPr="00C60AA2">
        <w:rPr>
          <w:rFonts w:ascii="宋体" w:hAnsi="宋体" w:hint="eastAsia"/>
          <w:color w:val="000000" w:themeColor="text1"/>
          <w:sz w:val="24"/>
        </w:rPr>
        <w:t>若有相同的最高得分，则其中投标总价低的投标人将被排序在前；若有相同的最高得分且投标报价相同的，则按技术部分得分从高到低顺序进行排列，技术部分得分最高的投标人将被排序在前。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hint="eastAsia"/>
          <w:color w:val="000000" w:themeColor="text1"/>
          <w:sz w:val="24"/>
        </w:rPr>
        <w:t>评</w:t>
      </w:r>
      <w:r w:rsidRPr="00C60AA2">
        <w:rPr>
          <w:rFonts w:ascii="宋体" w:hAnsi="宋体" w:cs="宋体" w:hint="eastAsia"/>
          <w:color w:val="000000" w:themeColor="text1"/>
          <w:sz w:val="24"/>
        </w:rPr>
        <w:t>分办法及评分标准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综合评分法，是指投标文件满足招标文件全部实质性要求，</w:t>
      </w:r>
      <w:proofErr w:type="gramStart"/>
      <w:r w:rsidRPr="00C60AA2">
        <w:rPr>
          <w:rFonts w:ascii="宋体" w:hAnsi="宋体" w:cs="宋体" w:hint="eastAsia"/>
          <w:color w:val="000000" w:themeColor="text1"/>
          <w:sz w:val="24"/>
        </w:rPr>
        <w:t>且按照</w:t>
      </w:r>
      <w:proofErr w:type="gramEnd"/>
      <w:r w:rsidRPr="00C60AA2">
        <w:rPr>
          <w:rFonts w:ascii="宋体" w:hAnsi="宋体" w:cs="宋体" w:hint="eastAsia"/>
          <w:color w:val="000000" w:themeColor="text1"/>
          <w:sz w:val="24"/>
        </w:rPr>
        <w:t>评审因素的量化指标评审得分最高的投标人为中标候选人的评分办法。</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评审过程中，不得去掉报价中的最高报价和最低报价。</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评审因素分值：投标报价分值</w:t>
      </w:r>
      <w:r>
        <w:rPr>
          <w:rFonts w:ascii="宋体" w:hAnsi="宋体" w:cs="宋体" w:hint="eastAsia"/>
          <w:color w:val="000000" w:themeColor="text1"/>
          <w:sz w:val="24"/>
        </w:rPr>
        <w:t>30</w:t>
      </w:r>
      <w:r w:rsidRPr="00C60AA2">
        <w:rPr>
          <w:rFonts w:ascii="宋体" w:hAnsi="宋体" w:cs="宋体" w:hint="eastAsia"/>
          <w:color w:val="000000" w:themeColor="text1"/>
          <w:sz w:val="24"/>
        </w:rPr>
        <w:t>分，商务部</w:t>
      </w:r>
      <w:proofErr w:type="gramStart"/>
      <w:r w:rsidRPr="00C60AA2">
        <w:rPr>
          <w:rFonts w:ascii="宋体" w:hAnsi="宋体" w:cs="宋体" w:hint="eastAsia"/>
          <w:color w:val="000000" w:themeColor="text1"/>
          <w:sz w:val="24"/>
        </w:rPr>
        <w:t>分</w:t>
      </w:r>
      <w:proofErr w:type="gramEnd"/>
      <w:r w:rsidRPr="00C60AA2">
        <w:rPr>
          <w:rFonts w:ascii="宋体" w:hAnsi="宋体" w:cs="宋体" w:hint="eastAsia"/>
          <w:color w:val="000000" w:themeColor="text1"/>
          <w:sz w:val="24"/>
        </w:rPr>
        <w:t>分值20</w:t>
      </w:r>
      <w:r>
        <w:rPr>
          <w:rFonts w:ascii="宋体" w:hAnsi="宋体" w:cs="宋体" w:hint="eastAsia"/>
          <w:color w:val="000000" w:themeColor="text1"/>
          <w:sz w:val="24"/>
        </w:rPr>
        <w:t>分，</w:t>
      </w:r>
      <w:r w:rsidRPr="00C60AA2">
        <w:rPr>
          <w:rFonts w:ascii="宋体" w:hAnsi="宋体" w:cs="宋体" w:hint="eastAsia"/>
          <w:color w:val="000000" w:themeColor="text1"/>
          <w:sz w:val="24"/>
        </w:rPr>
        <w:t>技术部分分值</w:t>
      </w:r>
      <w:r w:rsidR="00C140A8">
        <w:rPr>
          <w:rFonts w:ascii="宋体" w:hAnsi="宋体" w:cs="宋体" w:hint="eastAsia"/>
          <w:color w:val="000000" w:themeColor="text1"/>
          <w:sz w:val="24"/>
        </w:rPr>
        <w:t>35</w:t>
      </w:r>
      <w:r w:rsidRPr="00C60AA2">
        <w:rPr>
          <w:rFonts w:ascii="宋体" w:hAnsi="宋体" w:cs="宋体" w:hint="eastAsia"/>
          <w:color w:val="000000" w:themeColor="text1"/>
          <w:sz w:val="24"/>
        </w:rPr>
        <w:t>分</w:t>
      </w:r>
      <w:r w:rsidR="00C140A8">
        <w:rPr>
          <w:rFonts w:ascii="宋体" w:hAnsi="宋体" w:cs="宋体" w:hint="eastAsia"/>
          <w:color w:val="000000" w:themeColor="text1"/>
          <w:sz w:val="24"/>
        </w:rPr>
        <w:t>,</w:t>
      </w:r>
      <w:r w:rsidR="00C140A8" w:rsidRPr="00C140A8">
        <w:rPr>
          <w:rFonts w:ascii="宋体" w:hAnsi="宋体" w:cs="仿宋" w:hint="eastAsia"/>
          <w:color w:val="000000"/>
          <w:kern w:val="0"/>
          <w:sz w:val="24"/>
          <w:shd w:val="clear" w:color="080000" w:fill="FFFFFF"/>
        </w:rPr>
        <w:t xml:space="preserve"> </w:t>
      </w:r>
      <w:r w:rsidR="00C140A8" w:rsidRPr="00C140A8">
        <w:rPr>
          <w:rFonts w:ascii="宋体" w:hAnsi="宋体" w:cs="宋体" w:hint="eastAsia"/>
          <w:color w:val="000000" w:themeColor="text1"/>
          <w:sz w:val="24"/>
        </w:rPr>
        <w:t>综合部分：15分</w:t>
      </w:r>
      <w:r w:rsidRPr="00C60AA2">
        <w:rPr>
          <w:rFonts w:ascii="宋体" w:hAnsi="宋体" w:cs="宋体" w:hint="eastAsia"/>
          <w:color w:val="000000" w:themeColor="text1"/>
          <w:sz w:val="24"/>
        </w:rPr>
        <w:t>。</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评分细则</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8"/>
        <w:gridCol w:w="6250"/>
        <w:gridCol w:w="1527"/>
      </w:tblGrid>
      <w:tr w:rsidR="008C16AE" w:rsidRPr="008C16AE" w:rsidTr="008C16AE">
        <w:trPr>
          <w:trHeight w:val="2275"/>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分值构成</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(总分100分)</w:t>
            </w:r>
          </w:p>
        </w:tc>
        <w:tc>
          <w:tcPr>
            <w:tcW w:w="7777" w:type="dxa"/>
            <w:gridSpan w:val="2"/>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价格分值：30分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商务部分：20分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技术部分：35分</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 xml:space="preserve">    综合部分：15分</w:t>
            </w:r>
          </w:p>
        </w:tc>
      </w:tr>
      <w:tr w:rsidR="008C16AE" w:rsidRPr="008C16AE" w:rsidTr="008C16AE">
        <w:trPr>
          <w:trHeight w:val="563"/>
        </w:trPr>
        <w:tc>
          <w:tcPr>
            <w:tcW w:w="9925" w:type="dxa"/>
            <w:gridSpan w:val="3"/>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一、价格部分（满分 30分）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评分因素</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评分标准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分值</w:t>
            </w:r>
          </w:p>
        </w:tc>
      </w:tr>
      <w:tr w:rsidR="008C16AE" w:rsidRPr="008C16AE" w:rsidTr="008C16AE">
        <w:trPr>
          <w:trHeight w:val="1509"/>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投标报价</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评分标准</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评标基准价：满足招标文件要求的有效投标报价中，最低的投标报价为评标基准价。</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 xml:space="preserve">投标报价得分=（评标基准价/投标报价）×30 </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30分</w:t>
            </w:r>
          </w:p>
        </w:tc>
      </w:tr>
      <w:tr w:rsidR="008C16AE" w:rsidRPr="008C16AE" w:rsidTr="008C16AE">
        <w:trPr>
          <w:trHeight w:val="563"/>
        </w:trPr>
        <w:tc>
          <w:tcPr>
            <w:tcW w:w="9925" w:type="dxa"/>
            <w:gridSpan w:val="3"/>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二、商务部分（满分 20分）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评分因素</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评分标准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分值</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信誉</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投标人须提供工商企业信用信息公示报告【国家企业</w:t>
            </w:r>
            <w:r w:rsidRPr="008C16AE">
              <w:rPr>
                <w:rFonts w:ascii="宋体" w:hAnsi="宋体" w:cs="仿宋" w:hint="eastAsia"/>
                <w:color w:val="000000"/>
                <w:kern w:val="0"/>
                <w:sz w:val="24"/>
                <w:shd w:val="clear" w:color="080000" w:fill="FFFFFF"/>
              </w:rPr>
              <w:lastRenderedPageBreak/>
              <w:t>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无不良信息者每项1分，未提供或有不良信息者不得分，满分2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lastRenderedPageBreak/>
              <w:t>2分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lastRenderedPageBreak/>
              <w:t>公司资质</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磋商小组将根据招标文件要求投标人提供的资质证明等文件，凡对资质证明文件资料采用弄虚作假的，即废除该投标人资格。</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1、投标人具有IS09001:20</w:t>
            </w:r>
            <w:r w:rsidRPr="008C16AE">
              <w:rPr>
                <w:rFonts w:ascii="宋体" w:hAnsi="宋体" w:cs="仿宋" w:hint="eastAsia"/>
                <w:color w:val="000000"/>
                <w:kern w:val="0"/>
                <w:sz w:val="24"/>
                <w:shd w:val="clear" w:color="080000" w:fill="FFFFFF"/>
              </w:rPr>
              <w:t>15</w:t>
            </w:r>
            <w:r w:rsidRPr="008C16AE">
              <w:rPr>
                <w:rFonts w:ascii="宋体" w:hAnsi="宋体" w:cs="仿宋" w:hint="eastAsia"/>
                <w:color w:val="000000"/>
                <w:kern w:val="0"/>
                <w:sz w:val="24"/>
                <w:shd w:val="clear" w:color="080000" w:fill="FFFFFF"/>
                <w:lang w:val="zh-CN"/>
              </w:rPr>
              <w:t xml:space="preserve"> 质量管理体系认证得1分；</w:t>
            </w:r>
            <w:r w:rsidRPr="008C16AE">
              <w:rPr>
                <w:rFonts w:ascii="宋体" w:hAnsi="宋体" w:cs="仿宋" w:hint="eastAsia"/>
                <w:color w:val="000000"/>
                <w:kern w:val="0"/>
                <w:sz w:val="24"/>
                <w:shd w:val="clear" w:color="080000" w:fill="FFFFFF"/>
                <w:lang w:val="zh-CN"/>
              </w:rPr>
              <w:br/>
              <w:t>2、投标人具有ISO27001</w:t>
            </w:r>
            <w:r w:rsidRPr="008C16AE">
              <w:rPr>
                <w:rFonts w:ascii="宋体" w:hAnsi="宋体" w:cs="仿宋" w:hint="eastAsia"/>
                <w:color w:val="000000"/>
                <w:kern w:val="0"/>
                <w:sz w:val="24"/>
                <w:shd w:val="clear" w:color="080000" w:fill="FFFFFF"/>
              </w:rPr>
              <w:t>:2013</w:t>
            </w:r>
            <w:r w:rsidRPr="008C16AE">
              <w:rPr>
                <w:rFonts w:ascii="宋体" w:hAnsi="宋体" w:cs="仿宋" w:hint="eastAsia"/>
                <w:color w:val="000000"/>
                <w:kern w:val="0"/>
                <w:sz w:val="24"/>
                <w:shd w:val="clear" w:color="080000" w:fill="FFFFFF"/>
                <w:lang w:val="zh-CN"/>
              </w:rPr>
              <w:t>信息安全管理体系证书</w:t>
            </w:r>
            <w:r w:rsidRPr="008C16AE">
              <w:rPr>
                <w:rFonts w:ascii="宋体" w:hAnsi="宋体" w:cs="仿宋" w:hint="eastAsia"/>
                <w:color w:val="000000"/>
                <w:kern w:val="0"/>
                <w:sz w:val="24"/>
                <w:shd w:val="clear" w:color="080000" w:fill="FFFFFF"/>
              </w:rPr>
              <w:t>3</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3、投标人具有科技型企业证书得</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4、投标产品厂家被中国档案学会批准为“档案设备与产品类定点生产企业”的得1分；连续3-4年被中国档案学会批准为 “档案设备与产品类定点生产企业”的得2分；连续5年及以上被中国档案学会批准为 “档案设备与产品类定点生产企业”的得3分；（最后一期在有效期内）</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5、投标产品具有省级及以上电子产品检验部门出具的档案库房安全保护综合智能管理系统检验报告得分</w:t>
            </w:r>
            <w:r w:rsidRPr="008C16AE">
              <w:rPr>
                <w:rFonts w:ascii="宋体" w:hAnsi="宋体" w:cs="仿宋" w:hint="eastAsia"/>
                <w:color w:val="000000"/>
                <w:kern w:val="0"/>
                <w:sz w:val="24"/>
                <w:shd w:val="clear" w:color="080000" w:fill="FFFFFF"/>
              </w:rPr>
              <w:t>3</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rPr>
              <w:t>6、</w:t>
            </w:r>
            <w:r w:rsidRPr="008C16AE">
              <w:rPr>
                <w:rFonts w:ascii="宋体" w:hAnsi="宋体" w:cs="仿宋" w:hint="eastAsia"/>
                <w:color w:val="000000"/>
                <w:kern w:val="0"/>
                <w:sz w:val="24"/>
                <w:shd w:val="clear" w:color="080000" w:fill="FFFFFF"/>
                <w:lang w:val="zh-CN"/>
              </w:rPr>
              <w:t>投标人具有软件企业证书得</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rPr>
              <w:t>7、</w:t>
            </w:r>
            <w:r w:rsidRPr="008C16AE">
              <w:rPr>
                <w:rFonts w:ascii="宋体" w:hAnsi="宋体" w:cs="仿宋" w:hint="eastAsia"/>
                <w:color w:val="000000"/>
                <w:kern w:val="0"/>
                <w:sz w:val="24"/>
                <w:shd w:val="clear" w:color="080000" w:fill="FFFFFF"/>
                <w:lang w:val="zh-CN"/>
              </w:rPr>
              <w:t>投标人信誉等级为AAA的得</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分（信用河南网能查询，附截图）</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rPr>
              <w:t>8、投标人具有云空调智慧节能管理控制系统软件计算机软件著作权登记证书得5分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lang w:val="zh-CN"/>
              </w:rPr>
              <w:lastRenderedPageBreak/>
              <w:t>注：投标文件中附与原件一致的扫描件，评标时提供原件核查，无原件不得分。（所有证件必须有效期内</w:t>
            </w:r>
            <w:r w:rsidRPr="008C16AE">
              <w:rPr>
                <w:rFonts w:ascii="宋体" w:hAnsi="宋体" w:cs="仿宋" w:hint="eastAsia"/>
                <w:color w:val="000000"/>
                <w:kern w:val="0"/>
                <w:sz w:val="24"/>
                <w:shd w:val="clear" w:color="080000"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lastRenderedPageBreak/>
              <w:t>18分</w:t>
            </w:r>
          </w:p>
        </w:tc>
      </w:tr>
      <w:tr w:rsidR="008C16AE" w:rsidRPr="008C16AE" w:rsidTr="008C16AE">
        <w:trPr>
          <w:trHeight w:val="595"/>
        </w:trPr>
        <w:tc>
          <w:tcPr>
            <w:tcW w:w="9925" w:type="dxa"/>
            <w:gridSpan w:val="3"/>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lastRenderedPageBreak/>
              <w:t>三、技术部分（满分 35分）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评分因素</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评分标准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分值</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adjustRightInd w:val="0"/>
              <w:snapToGrid w:val="0"/>
              <w:spacing w:line="276" w:lineRule="auto"/>
              <w:jc w:val="left"/>
              <w:rPr>
                <w:rFonts w:ascii="宋体" w:hAnsi="宋体"/>
                <w:sz w:val="24"/>
              </w:rPr>
            </w:pPr>
            <w:r w:rsidRPr="008C16AE">
              <w:rPr>
                <w:rFonts w:ascii="宋体" w:hAnsi="宋体" w:cs="仿宋" w:hint="eastAsia"/>
                <w:color w:val="000000"/>
                <w:kern w:val="0"/>
                <w:sz w:val="24"/>
                <w:shd w:val="clear" w:color="080000" w:fill="FFFFFF"/>
              </w:rPr>
              <w:t>相关产品证明（14分）</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1、投标产品档案库房安全保护综合智能管理系统具有</w:t>
            </w:r>
            <w:proofErr w:type="gramStart"/>
            <w:r w:rsidRPr="008C16AE">
              <w:rPr>
                <w:rFonts w:ascii="宋体" w:hAnsi="宋体" w:cs="仿宋" w:hint="eastAsia"/>
                <w:color w:val="000000"/>
                <w:kern w:val="0"/>
                <w:sz w:val="24"/>
                <w:shd w:val="clear" w:color="080000" w:fill="FFFFFF"/>
              </w:rPr>
              <w:t>基于安卓移动</w:t>
            </w:r>
            <w:proofErr w:type="gramEnd"/>
            <w:r w:rsidRPr="008C16AE">
              <w:rPr>
                <w:rFonts w:ascii="宋体" w:hAnsi="宋体" w:cs="仿宋" w:hint="eastAsia"/>
                <w:color w:val="000000"/>
                <w:kern w:val="0"/>
                <w:sz w:val="24"/>
                <w:shd w:val="clear" w:color="080000" w:fill="FFFFFF"/>
              </w:rPr>
              <w:t>平台的档案库房综合管理系统软件著作权证书。（7分）</w:t>
            </w:r>
          </w:p>
          <w:p w:rsidR="008C16AE" w:rsidRPr="008C16AE" w:rsidRDefault="008C16AE" w:rsidP="00200580">
            <w:pPr>
              <w:widowControl/>
              <w:spacing w:before="226" w:line="360" w:lineRule="auto"/>
              <w:ind w:firstLineChars="200" w:firstLine="480"/>
              <w:jc w:val="left"/>
              <w:rPr>
                <w:rFonts w:ascii="宋体" w:hAnsi="宋体"/>
                <w:sz w:val="24"/>
                <w:lang w:val="zh-CN"/>
              </w:rPr>
            </w:pPr>
            <w:r w:rsidRPr="008C16AE">
              <w:rPr>
                <w:rFonts w:ascii="宋体" w:hAnsi="宋体" w:cs="仿宋" w:hint="eastAsia"/>
                <w:color w:val="000000"/>
                <w:kern w:val="0"/>
                <w:sz w:val="24"/>
                <w:shd w:val="clear" w:color="080000" w:fill="FFFFFF"/>
              </w:rPr>
              <w:t>2、投标产品净化消毒加湿除湿一体机,消毒功能须采用绿色环保</w:t>
            </w:r>
            <w:proofErr w:type="gramStart"/>
            <w:r w:rsidRPr="008C16AE">
              <w:rPr>
                <w:rFonts w:ascii="宋体" w:hAnsi="宋体" w:cs="仿宋" w:hint="eastAsia"/>
                <w:color w:val="000000"/>
                <w:kern w:val="0"/>
                <w:sz w:val="24"/>
                <w:shd w:val="clear" w:color="080000" w:fill="FFFFFF"/>
              </w:rPr>
              <w:t>的光氢离子</w:t>
            </w:r>
            <w:proofErr w:type="gramEnd"/>
            <w:r w:rsidRPr="008C16AE">
              <w:rPr>
                <w:rFonts w:ascii="宋体" w:hAnsi="宋体" w:cs="仿宋" w:hint="eastAsia"/>
                <w:color w:val="000000"/>
                <w:kern w:val="0"/>
                <w:sz w:val="24"/>
                <w:shd w:val="clear" w:color="080000" w:fill="FFFFFF"/>
              </w:rPr>
              <w:t>消毒，要求菌落去除率≥95%、TVOC去除率≥80%。（投标产品净化消毒加湿除湿一体机须提供国家级环保质检部门出具的检验（测）报告）。（7分）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注：招标文件中附与原件一致的证书和测试报告等技术证明文件，评标时提供原件核查，无原件不得分。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14分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对招标文件</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响应程度（21分）</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技术指标（21分）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根据招标文件要求供应商提供的设备技术证明等文件，判断所投设备是否满足磋商文件要求，若提供的货物技术证明文件与磋商文件的技术要求有负偏差，则该条技术指标不满足。</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1.完全满足招标文件要求的得满分；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2.技术指标或功能每有一条（非★星号）技术指标或功能不满足扣3分，扣完为止。</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21分</w:t>
            </w:r>
          </w:p>
        </w:tc>
      </w:tr>
      <w:tr w:rsidR="008C16AE" w:rsidRPr="008C16AE" w:rsidTr="008C16AE">
        <w:trPr>
          <w:trHeight w:val="563"/>
        </w:trPr>
        <w:tc>
          <w:tcPr>
            <w:tcW w:w="9925" w:type="dxa"/>
            <w:gridSpan w:val="3"/>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四、综合部分（满分 15分）</w:t>
            </w: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评分因素</w:t>
            </w: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评分标准</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分值</w:t>
            </w:r>
          </w:p>
        </w:tc>
      </w:tr>
      <w:tr w:rsidR="008C16AE" w:rsidRPr="008C16AE" w:rsidTr="008C16AE">
        <w:trPr>
          <w:trHeight w:val="383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综合评价（15分）：根据以下内容提供的详尽程度，进行打分。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售后服务（8分）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①售后服务承诺5分：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p>
        </w:tc>
      </w:tr>
      <w:tr w:rsidR="008C16AE" w:rsidRPr="008C16AE" w:rsidTr="008C16AE">
        <w:trPr>
          <w:trHeight w:val="563"/>
        </w:trPr>
        <w:tc>
          <w:tcPr>
            <w:tcW w:w="2148"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pStyle w:val="2"/>
              <w:jc w:val="left"/>
              <w:rPr>
                <w:rFonts w:ascii="宋体" w:eastAsia="宋体" w:hAnsi="宋体" w:cs="仿宋"/>
                <w:b w:val="0"/>
                <w:color w:val="000000"/>
                <w:sz w:val="24"/>
                <w:szCs w:val="24"/>
                <w:shd w:val="clear" w:color="080000" w:fill="FFFFFF"/>
              </w:rPr>
            </w:pPr>
            <w:r w:rsidRPr="008C16AE">
              <w:rPr>
                <w:rFonts w:ascii="宋体" w:eastAsia="宋体" w:hAnsi="宋体" w:cs="仿宋" w:hint="eastAsia"/>
                <w:b w:val="0"/>
                <w:color w:val="000000"/>
                <w:sz w:val="24"/>
                <w:szCs w:val="24"/>
                <w:shd w:val="clear" w:color="080000" w:fill="FFFFFF"/>
              </w:rPr>
              <w:lastRenderedPageBreak/>
              <w:t>综合评价(15分）</w:t>
            </w:r>
          </w:p>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p>
        </w:tc>
        <w:tc>
          <w:tcPr>
            <w:tcW w:w="6250"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根据投标人投标文件中的响应时间、形式、维修时间及备机服务、是否有项目质量保证体系及风险控制体系、是否有详细的培训方案和承诺等进行对比排序打分。（由评委横向比较打分好的得4-5分，一般的得2-3分，差的得1-2分，没有的得0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②售后响应时间3分：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lang w:val="zh-CN"/>
              </w:rPr>
              <w:t>在接到用户通知后0.5小时响应，</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小时内到达现场的得</w:t>
            </w:r>
            <w:r w:rsidRPr="008C16AE">
              <w:rPr>
                <w:rFonts w:ascii="宋体" w:hAnsi="宋体" w:cs="仿宋" w:hint="eastAsia"/>
                <w:color w:val="000000"/>
                <w:kern w:val="0"/>
                <w:sz w:val="24"/>
                <w:shd w:val="clear" w:color="080000" w:fill="FFFFFF"/>
              </w:rPr>
              <w:t>3分，2小时内到达现场的得2分，4小时内到达现场的得1分，4小时以上到达现场的得0分。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项目实施管理7分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①项目团队配备情况（</w:t>
            </w:r>
            <w:r w:rsidRPr="008C16AE">
              <w:rPr>
                <w:rFonts w:ascii="宋体" w:hAnsi="宋体" w:cs="仿宋" w:hint="eastAsia"/>
                <w:color w:val="000000"/>
                <w:kern w:val="0"/>
                <w:sz w:val="24"/>
                <w:shd w:val="clear" w:color="080000" w:fill="FFFFFF"/>
              </w:rPr>
              <w:t>5</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lang w:val="zh-CN"/>
              </w:rPr>
              <w:t>投标人投入本项目的项目经理人员具有</w:t>
            </w:r>
            <w:r w:rsidRPr="008C16AE">
              <w:rPr>
                <w:rFonts w:ascii="宋体" w:hAnsi="宋体" w:cs="仿宋" w:hint="eastAsia"/>
                <w:color w:val="000000"/>
                <w:kern w:val="0"/>
                <w:sz w:val="24"/>
                <w:shd w:val="clear" w:color="080000" w:fill="FFFFFF"/>
              </w:rPr>
              <w:t>PMP项目管理证书的得5分。（附PMP官方截图）</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注：投标文件中附与原件一致的扫描件，评标时提供原件核查，无原件不得分。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②项目进展安排（</w:t>
            </w:r>
            <w:r w:rsidRPr="008C16AE">
              <w:rPr>
                <w:rFonts w:ascii="宋体" w:hAnsi="宋体" w:cs="仿宋" w:hint="eastAsia"/>
                <w:color w:val="000000"/>
                <w:kern w:val="0"/>
                <w:sz w:val="24"/>
                <w:shd w:val="clear" w:color="080000" w:fill="FFFFFF"/>
              </w:rPr>
              <w:t>2</w:t>
            </w:r>
            <w:r w:rsidRPr="008C16AE">
              <w:rPr>
                <w:rFonts w:ascii="宋体" w:hAnsi="宋体" w:cs="仿宋" w:hint="eastAsia"/>
                <w:color w:val="000000"/>
                <w:kern w:val="0"/>
                <w:sz w:val="24"/>
                <w:shd w:val="clear" w:color="080000" w:fill="FFFFFF"/>
                <w:lang w:val="zh-CN"/>
              </w:rPr>
              <w:t>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lang w:val="zh-CN"/>
              </w:rPr>
            </w:pPr>
            <w:r w:rsidRPr="008C16AE">
              <w:rPr>
                <w:rFonts w:ascii="宋体" w:hAnsi="宋体" w:cs="仿宋" w:hint="eastAsia"/>
                <w:color w:val="000000"/>
                <w:kern w:val="0"/>
                <w:sz w:val="24"/>
                <w:shd w:val="clear" w:color="080000" w:fill="FFFFFF"/>
                <w:lang w:val="zh-CN"/>
              </w:rPr>
              <w:t>制定合理的工作计划， 以保证工作开发工作按时完成。优：</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分，良：</w:t>
            </w:r>
            <w:r w:rsidRPr="008C16AE">
              <w:rPr>
                <w:rFonts w:ascii="宋体" w:hAnsi="宋体" w:cs="仿宋" w:hint="eastAsia"/>
                <w:color w:val="000000"/>
                <w:kern w:val="0"/>
                <w:sz w:val="24"/>
                <w:shd w:val="clear" w:color="080000" w:fill="FFFFFF"/>
              </w:rPr>
              <w:t>0.5</w:t>
            </w:r>
            <w:r w:rsidRPr="008C16AE">
              <w:rPr>
                <w:rFonts w:ascii="宋体" w:hAnsi="宋体" w:cs="仿宋" w:hint="eastAsia"/>
                <w:color w:val="000000"/>
                <w:kern w:val="0"/>
                <w:sz w:val="24"/>
                <w:shd w:val="clear" w:color="080000" w:fill="FFFFFF"/>
                <w:lang w:val="zh-CN"/>
              </w:rPr>
              <w:t>分，一般：0分。</w:t>
            </w:r>
          </w:p>
          <w:p w:rsidR="008C16AE" w:rsidRPr="008C16AE" w:rsidRDefault="008C16AE" w:rsidP="00200580">
            <w:pPr>
              <w:widowControl/>
              <w:spacing w:before="226" w:line="360" w:lineRule="auto"/>
              <w:ind w:firstLineChars="200" w:firstLine="480"/>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lang w:val="zh-CN"/>
              </w:rPr>
              <w:t>供应商拟投入人员能充分保障工期需求，人员经验丰富，分工合理得。优：</w:t>
            </w:r>
            <w:r w:rsidRPr="008C16AE">
              <w:rPr>
                <w:rFonts w:ascii="宋体" w:hAnsi="宋体" w:cs="仿宋" w:hint="eastAsia"/>
                <w:color w:val="000000"/>
                <w:kern w:val="0"/>
                <w:sz w:val="24"/>
                <w:shd w:val="clear" w:color="080000" w:fill="FFFFFF"/>
              </w:rPr>
              <w:t>1</w:t>
            </w:r>
            <w:r w:rsidRPr="008C16AE">
              <w:rPr>
                <w:rFonts w:ascii="宋体" w:hAnsi="宋体" w:cs="仿宋" w:hint="eastAsia"/>
                <w:color w:val="000000"/>
                <w:kern w:val="0"/>
                <w:sz w:val="24"/>
                <w:shd w:val="clear" w:color="080000" w:fill="FFFFFF"/>
                <w:lang w:val="zh-CN"/>
              </w:rPr>
              <w:t>分，良：</w:t>
            </w:r>
            <w:r w:rsidRPr="008C16AE">
              <w:rPr>
                <w:rFonts w:ascii="宋体" w:hAnsi="宋体" w:cs="仿宋" w:hint="eastAsia"/>
                <w:color w:val="000000"/>
                <w:kern w:val="0"/>
                <w:sz w:val="24"/>
                <w:shd w:val="clear" w:color="080000" w:fill="FFFFFF"/>
              </w:rPr>
              <w:t>0.5</w:t>
            </w:r>
            <w:r w:rsidRPr="008C16AE">
              <w:rPr>
                <w:rFonts w:ascii="宋体" w:hAnsi="宋体" w:cs="仿宋" w:hint="eastAsia"/>
                <w:color w:val="000000"/>
                <w:kern w:val="0"/>
                <w:sz w:val="24"/>
                <w:shd w:val="clear" w:color="080000" w:fill="FFFFFF"/>
                <w:lang w:val="zh-CN"/>
              </w:rPr>
              <w:t>分，一般：0分。</w:t>
            </w:r>
            <w:r w:rsidRPr="008C16AE">
              <w:rPr>
                <w:rFonts w:ascii="宋体" w:hAnsi="宋体" w:cs="仿宋" w:hint="eastAsia"/>
                <w:color w:val="000000"/>
                <w:kern w:val="0"/>
                <w:sz w:val="24"/>
                <w:shd w:val="clear" w:color="080000" w:fill="FFFFFF"/>
              </w:rPr>
              <w:t>。</w:t>
            </w:r>
          </w:p>
        </w:tc>
        <w:tc>
          <w:tcPr>
            <w:tcW w:w="1527" w:type="dxa"/>
            <w:tcBorders>
              <w:top w:val="single" w:sz="4" w:space="0" w:color="auto"/>
              <w:left w:val="single" w:sz="4" w:space="0" w:color="auto"/>
              <w:bottom w:val="single" w:sz="4" w:space="0" w:color="auto"/>
              <w:right w:val="single" w:sz="4" w:space="0" w:color="auto"/>
            </w:tcBorders>
            <w:vAlign w:val="center"/>
          </w:tcPr>
          <w:p w:rsidR="008C16AE" w:rsidRPr="008C16AE" w:rsidRDefault="008C16AE" w:rsidP="00200580">
            <w:pPr>
              <w:widowControl/>
              <w:spacing w:before="226" w:line="360" w:lineRule="auto"/>
              <w:jc w:val="left"/>
              <w:rPr>
                <w:rFonts w:ascii="宋体" w:hAnsi="宋体" w:cs="仿宋"/>
                <w:color w:val="000000"/>
                <w:kern w:val="0"/>
                <w:sz w:val="24"/>
                <w:shd w:val="clear" w:color="080000" w:fill="FFFFFF"/>
              </w:rPr>
            </w:pPr>
            <w:r w:rsidRPr="008C16AE">
              <w:rPr>
                <w:rFonts w:ascii="宋体" w:hAnsi="宋体" w:cs="仿宋" w:hint="eastAsia"/>
                <w:color w:val="000000"/>
                <w:kern w:val="0"/>
                <w:sz w:val="24"/>
                <w:shd w:val="clear" w:color="080000" w:fill="FFFFFF"/>
              </w:rPr>
              <w:t>15分</w:t>
            </w:r>
          </w:p>
        </w:tc>
      </w:tr>
    </w:tbl>
    <w:p w:rsidR="00472A2B" w:rsidRPr="0043183E" w:rsidRDefault="00472A2B" w:rsidP="00200580">
      <w:pPr>
        <w:jc w:val="left"/>
        <w:rPr>
          <w:b/>
          <w:bCs/>
          <w:color w:val="000000" w:themeColor="text1"/>
          <w:kern w:val="0"/>
          <w:sz w:val="24"/>
          <w:szCs w:val="20"/>
        </w:rPr>
      </w:pPr>
      <w:r>
        <w:rPr>
          <w:b/>
          <w:bCs/>
          <w:color w:val="000000" w:themeColor="text1"/>
          <w:kern w:val="0"/>
          <w:sz w:val="24"/>
          <w:szCs w:val="20"/>
        </w:rPr>
        <w:br w:type="textWrapping" w:clear="all"/>
      </w:r>
      <w:r>
        <w:rPr>
          <w:rFonts w:hint="eastAsia"/>
          <w:b/>
          <w:bCs/>
          <w:color w:val="000000" w:themeColor="text1"/>
          <w:kern w:val="0"/>
          <w:sz w:val="24"/>
          <w:szCs w:val="20"/>
        </w:rPr>
        <w:t xml:space="preserve"> </w:t>
      </w:r>
    </w:p>
    <w:p w:rsidR="00472A2B" w:rsidRPr="00C60AA2" w:rsidRDefault="00472A2B" w:rsidP="00200580">
      <w:pPr>
        <w:spacing w:line="400" w:lineRule="exact"/>
        <w:ind w:firstLineChars="250" w:firstLine="602"/>
        <w:jc w:val="left"/>
        <w:rPr>
          <w:rFonts w:ascii="新宋体" w:eastAsia="新宋体" w:hAnsi="新宋体"/>
          <w:color w:val="000000" w:themeColor="text1"/>
          <w:sz w:val="24"/>
        </w:rPr>
      </w:pPr>
      <w:r w:rsidRPr="00C60AA2">
        <w:rPr>
          <w:rFonts w:ascii="新宋体" w:eastAsia="新宋体" w:hAnsi="新宋体" w:hint="eastAsia"/>
          <w:b/>
          <w:color w:val="000000" w:themeColor="text1"/>
          <w:sz w:val="24"/>
        </w:rPr>
        <w:t>特别提醒：</w:t>
      </w:r>
      <w:r w:rsidRPr="00C60AA2">
        <w:rPr>
          <w:rFonts w:ascii="新宋体" w:eastAsia="新宋体" w:hAnsi="新宋体" w:hint="eastAsia"/>
          <w:color w:val="000000" w:themeColor="text1"/>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产品质量或不能诚信履约的，应当要求其在评标现场合理的时间内提供书面</w:t>
      </w:r>
      <w:r w:rsidRPr="00C60AA2">
        <w:rPr>
          <w:rFonts w:ascii="新宋体" w:eastAsia="新宋体" w:hAnsi="新宋体" w:hint="eastAsia"/>
          <w:color w:val="000000" w:themeColor="text1"/>
          <w:sz w:val="24"/>
        </w:rPr>
        <w:lastRenderedPageBreak/>
        <w:t>说明，必要时提供相关证明材料；投标人不能证明其报价合理性的，评标委员会应当将其作为无效投标处理。</w:t>
      </w:r>
    </w:p>
    <w:p w:rsidR="00472A2B" w:rsidRPr="00C60AA2" w:rsidRDefault="00472A2B" w:rsidP="00200580">
      <w:pPr>
        <w:spacing w:line="400" w:lineRule="exact"/>
        <w:ind w:firstLineChars="300" w:firstLine="720"/>
        <w:jc w:val="left"/>
        <w:rPr>
          <w:rFonts w:ascii="新宋体" w:eastAsia="新宋体" w:hAnsi="新宋体"/>
          <w:color w:val="000000" w:themeColor="text1"/>
          <w:sz w:val="24"/>
        </w:rPr>
      </w:pPr>
      <w:r w:rsidRPr="002F3E78">
        <w:rPr>
          <w:rFonts w:ascii="新宋体" w:eastAsia="新宋体" w:hAnsi="新宋体" w:hint="eastAsia"/>
          <w:color w:val="000000" w:themeColor="text1"/>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2F3E78">
        <w:rPr>
          <w:rFonts w:ascii="新宋体" w:eastAsia="新宋体" w:hAnsi="新宋体" w:hint="eastAsia"/>
          <w:color w:val="000000" w:themeColor="text1"/>
          <w:sz w:val="24"/>
        </w:rPr>
        <w:t>高方式</w:t>
      </w:r>
      <w:proofErr w:type="gramEnd"/>
      <w:r w:rsidRPr="002F3E78">
        <w:rPr>
          <w:rFonts w:ascii="新宋体" w:eastAsia="新宋体" w:hAnsi="新宋体" w:hint="eastAsia"/>
          <w:color w:val="000000" w:themeColor="text1"/>
          <w:sz w:val="24"/>
        </w:rPr>
        <w:t>确定一个投标人获得中标人推荐资格，招标文件未规定的采取随机抽取方式确定，其他同品牌投标人不作为中标候选人。</w:t>
      </w:r>
    </w:p>
    <w:p w:rsidR="00472A2B" w:rsidRPr="00C60AA2" w:rsidRDefault="00472A2B" w:rsidP="00200580">
      <w:pPr>
        <w:spacing w:line="400" w:lineRule="exact"/>
        <w:ind w:firstLineChars="300" w:firstLine="72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为落实节能环保、中小微型企业扶持等相关政府采购政策。</w:t>
      </w:r>
    </w:p>
    <w:p w:rsidR="00472A2B" w:rsidRPr="00C60AA2" w:rsidRDefault="00472A2B" w:rsidP="00200580">
      <w:pPr>
        <w:spacing w:line="360" w:lineRule="auto"/>
        <w:ind w:firstLineChars="200" w:firstLine="480"/>
        <w:jc w:val="left"/>
        <w:rPr>
          <w:rFonts w:asciiTheme="minorEastAsia" w:eastAsiaTheme="minorEastAsia" w:hAnsiTheme="minorEastAsia" w:cstheme="minorEastAsia"/>
          <w:color w:val="000000" w:themeColor="text1"/>
          <w:sz w:val="24"/>
        </w:rPr>
      </w:pPr>
      <w:r w:rsidRPr="00C60AA2">
        <w:rPr>
          <w:rFonts w:asciiTheme="minorEastAsia" w:eastAsiaTheme="minorEastAsia" w:hAnsiTheme="minorEastAsia" w:cstheme="minorEastAsia" w:hint="eastAsia"/>
          <w:color w:val="000000" w:themeColor="text1"/>
          <w:sz w:val="24"/>
        </w:rPr>
        <w:t>按照《政府采购促进中小企业发展暂行办法》（财库[2011]181号）、《关于印发中小企业划型标准规定的通知》工信部联企业〔2011〕300号及《关于政府采购促进小型微型企业发展的实施意见》（</w:t>
      </w:r>
      <w:proofErr w:type="gramStart"/>
      <w:r w:rsidRPr="00C60AA2">
        <w:rPr>
          <w:rFonts w:asciiTheme="minorEastAsia" w:eastAsiaTheme="minorEastAsia" w:hAnsiTheme="minorEastAsia" w:cstheme="minorEastAsia" w:hint="eastAsia"/>
          <w:color w:val="000000" w:themeColor="text1"/>
          <w:sz w:val="24"/>
        </w:rPr>
        <w:t>豫财购[</w:t>
      </w:r>
      <w:proofErr w:type="gramEnd"/>
      <w:r w:rsidRPr="00C60AA2">
        <w:rPr>
          <w:rFonts w:asciiTheme="minorEastAsia" w:eastAsiaTheme="minorEastAsia" w:hAnsiTheme="minorEastAsia" w:cstheme="minorEastAsia" w:hint="eastAsia"/>
          <w:color w:val="000000" w:themeColor="text1"/>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5、定标</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72A2B" w:rsidRPr="00C60AA2" w:rsidRDefault="00472A2B" w:rsidP="00200580">
      <w:pPr>
        <w:spacing w:line="400" w:lineRule="exact"/>
        <w:ind w:firstLineChars="200" w:firstLine="480"/>
        <w:jc w:val="left"/>
        <w:rPr>
          <w:rFonts w:eastAsia="仿宋_GB2312"/>
          <w:color w:val="000000" w:themeColor="text1"/>
        </w:rPr>
      </w:pPr>
      <w:r w:rsidRPr="00C60AA2">
        <w:rPr>
          <w:rFonts w:ascii="新宋体" w:eastAsia="新宋体" w:hAnsi="新宋体" w:hint="eastAsia"/>
          <w:color w:val="000000" w:themeColor="text1"/>
          <w:sz w:val="24"/>
        </w:rPr>
        <w:t>2.中标人须提供人民检察院出具的无行贿证明材料（在有效期内）</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3.有下列情形之一的，予以废标：</w:t>
      </w:r>
    </w:p>
    <w:p w:rsidR="00472A2B" w:rsidRPr="00C60AA2" w:rsidRDefault="00472A2B" w:rsidP="00200580">
      <w:pPr>
        <w:spacing w:line="400" w:lineRule="exact"/>
        <w:ind w:firstLineChars="200" w:firstLine="480"/>
        <w:jc w:val="left"/>
        <w:rPr>
          <w:rFonts w:ascii="新宋体" w:eastAsia="新宋体" w:hAnsi="新宋体"/>
          <w:color w:val="000000" w:themeColor="text1"/>
          <w:sz w:val="24"/>
        </w:rPr>
      </w:pPr>
      <w:r w:rsidRPr="00C60AA2">
        <w:rPr>
          <w:rFonts w:ascii="新宋体" w:eastAsia="新宋体" w:hAnsi="新宋体" w:hint="eastAsia"/>
          <w:color w:val="000000" w:themeColor="text1"/>
          <w:sz w:val="24"/>
        </w:rPr>
        <w:t>（1）投标截止时间止，供应商少于3家的；</w:t>
      </w:r>
    </w:p>
    <w:p w:rsidR="00472A2B" w:rsidRPr="00C60AA2" w:rsidRDefault="00472A2B" w:rsidP="00200580">
      <w:pPr>
        <w:spacing w:line="400" w:lineRule="exact"/>
        <w:ind w:firstLineChars="200" w:firstLine="480"/>
        <w:jc w:val="left"/>
        <w:rPr>
          <w:rFonts w:ascii="新宋体" w:eastAsia="新宋体" w:hAnsi="新宋体" w:cs="新宋体"/>
          <w:color w:val="000000" w:themeColor="text1"/>
          <w:sz w:val="24"/>
        </w:rPr>
      </w:pPr>
      <w:r w:rsidRPr="00C60AA2">
        <w:rPr>
          <w:rFonts w:ascii="新宋体" w:eastAsia="新宋体" w:hAnsi="新宋体" w:hint="eastAsia"/>
          <w:color w:val="000000" w:themeColor="text1"/>
          <w:sz w:val="24"/>
        </w:rPr>
        <w:t>（2）经采购人资格审查或评标委员会符合评审后有效投标人不足3家的。</w:t>
      </w:r>
    </w:p>
    <w:p w:rsidR="00472A2B" w:rsidRPr="00C60AA2" w:rsidRDefault="00472A2B" w:rsidP="00200580">
      <w:pPr>
        <w:spacing w:line="360" w:lineRule="auto"/>
        <w:ind w:firstLineChars="200" w:firstLine="480"/>
        <w:jc w:val="left"/>
        <w:rPr>
          <w:rFonts w:ascii="宋体" w:hAnsi="宋体" w:cs="宋体"/>
          <w:color w:val="000000" w:themeColor="text1"/>
          <w:sz w:val="24"/>
        </w:rPr>
      </w:pPr>
      <w:bookmarkStart w:id="2" w:name="_Toc380070830"/>
      <w:r w:rsidRPr="00C60AA2">
        <w:rPr>
          <w:rFonts w:ascii="宋体" w:hAnsi="宋体" w:cs="宋体" w:hint="eastAsia"/>
          <w:color w:val="000000" w:themeColor="text1"/>
          <w:sz w:val="24"/>
        </w:rPr>
        <w:t>6、保密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1、有关投标文件的审查、澄清、评估和比较以及有关授予合同的意向的一切情况都不得透露给任</w:t>
      </w:r>
      <w:proofErr w:type="gramStart"/>
      <w:r w:rsidRPr="00C60AA2">
        <w:rPr>
          <w:rFonts w:ascii="宋体" w:hAnsi="宋体" w:cs="宋体" w:hint="eastAsia"/>
          <w:color w:val="000000" w:themeColor="text1"/>
          <w:sz w:val="24"/>
        </w:rPr>
        <w:t>一</w:t>
      </w:r>
      <w:proofErr w:type="gramEnd"/>
      <w:r w:rsidRPr="00C60AA2">
        <w:rPr>
          <w:rFonts w:ascii="宋体" w:hAnsi="宋体" w:cs="宋体" w:hint="eastAsia"/>
          <w:color w:val="000000" w:themeColor="text1"/>
          <w:sz w:val="24"/>
        </w:rPr>
        <w:t>投标人或与上述评标工作无关的人员。</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lastRenderedPageBreak/>
        <w:t>2、投标人不得干扰招标人的评标活动，否则将废除其投标资格。</w:t>
      </w:r>
    </w:p>
    <w:p w:rsidR="00472A2B" w:rsidRPr="00C60AA2" w:rsidRDefault="00472A2B" w:rsidP="00200580">
      <w:pPr>
        <w:spacing w:line="360" w:lineRule="auto"/>
        <w:jc w:val="left"/>
        <w:rPr>
          <w:b/>
          <w:bCs/>
          <w:color w:val="000000" w:themeColor="text1"/>
          <w:sz w:val="28"/>
          <w:szCs w:val="28"/>
        </w:rPr>
      </w:pPr>
      <w:r w:rsidRPr="00C60AA2">
        <w:rPr>
          <w:rFonts w:hint="eastAsia"/>
          <w:b/>
          <w:bCs/>
          <w:color w:val="000000" w:themeColor="text1"/>
          <w:sz w:val="28"/>
          <w:szCs w:val="28"/>
        </w:rPr>
        <w:t>七、授予合同</w:t>
      </w:r>
      <w:bookmarkEnd w:id="2"/>
    </w:p>
    <w:p w:rsidR="00472A2B" w:rsidRPr="00C60AA2" w:rsidRDefault="00472A2B" w:rsidP="00200580">
      <w:pPr>
        <w:spacing w:line="360" w:lineRule="auto"/>
        <w:ind w:firstLineChars="150" w:firstLine="360"/>
        <w:jc w:val="left"/>
        <w:rPr>
          <w:b/>
          <w:color w:val="000000" w:themeColor="text1"/>
          <w:sz w:val="28"/>
          <w:szCs w:val="28"/>
        </w:rPr>
      </w:pPr>
      <w:r w:rsidRPr="00C60AA2">
        <w:rPr>
          <w:rFonts w:ascii="新宋体" w:eastAsia="新宋体" w:hAnsi="新宋体" w:hint="eastAsia"/>
          <w:color w:val="000000" w:themeColor="text1"/>
          <w:sz w:val="24"/>
        </w:rPr>
        <w:t>（一）、</w:t>
      </w:r>
      <w:r w:rsidRPr="00C60AA2">
        <w:rPr>
          <w:rFonts w:hint="eastAsia"/>
          <w:color w:val="000000" w:themeColor="text1"/>
          <w:sz w:val="24"/>
        </w:rPr>
        <w:t>定标准则</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1、严格按照招标文件的要求和条件进行评标。</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2、本次招标，合同将授予由评标委员会推荐的有序排列的中标候选人。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（二）、公示中标结果、发出中标通知书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1、评标结束后，招标人将公示中标结果，并将以书面形式向中标方发出中标通知书。中标通知书一经发出即发生法律效力。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（三）、授予合同时变更数量的权力。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招标人在授予合同时，有权对本次采购项目中规定的货物</w:t>
      </w:r>
      <w:r>
        <w:rPr>
          <w:rFonts w:ascii="宋体" w:hAnsi="宋体" w:cs="宋体" w:hint="eastAsia"/>
          <w:color w:val="000000" w:themeColor="text1"/>
          <w:sz w:val="24"/>
        </w:rPr>
        <w:t>或服务、工程</w:t>
      </w:r>
      <w:r w:rsidRPr="00C60AA2">
        <w:rPr>
          <w:rFonts w:ascii="宋体" w:hAnsi="宋体" w:cs="宋体" w:hint="eastAsia"/>
          <w:color w:val="000000" w:themeColor="text1"/>
          <w:sz w:val="24"/>
        </w:rPr>
        <w:t>数量予以适当增减以及拆包授予合同的权利（其幅度不得超出±10%）。投标人不得在此情况下对投标文件</w:t>
      </w:r>
      <w:proofErr w:type="gramStart"/>
      <w:r w:rsidRPr="00C60AA2">
        <w:rPr>
          <w:rFonts w:ascii="宋体" w:hAnsi="宋体" w:cs="宋体" w:hint="eastAsia"/>
          <w:color w:val="000000" w:themeColor="text1"/>
          <w:sz w:val="24"/>
        </w:rPr>
        <w:t>作出</w:t>
      </w:r>
      <w:proofErr w:type="gramEnd"/>
      <w:r w:rsidRPr="00C60AA2">
        <w:rPr>
          <w:rFonts w:ascii="宋体" w:hAnsi="宋体" w:cs="宋体" w:hint="eastAsia"/>
          <w:color w:val="000000" w:themeColor="text1"/>
          <w:sz w:val="24"/>
        </w:rPr>
        <w:t>修改，如价格、交货</w:t>
      </w:r>
      <w:r>
        <w:rPr>
          <w:rFonts w:ascii="宋体" w:hAnsi="宋体" w:cs="宋体" w:hint="eastAsia"/>
          <w:color w:val="000000" w:themeColor="text1"/>
          <w:sz w:val="24"/>
        </w:rPr>
        <w:t>（工）</w:t>
      </w:r>
      <w:r w:rsidRPr="00C60AA2">
        <w:rPr>
          <w:rFonts w:ascii="宋体" w:hAnsi="宋体" w:cs="宋体" w:hint="eastAsia"/>
          <w:color w:val="000000" w:themeColor="text1"/>
          <w:sz w:val="24"/>
        </w:rPr>
        <w:t>期、售后服务等。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（四）、合同协议书的签署</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1、中标方按中标通知书指定的时间、地点与采购人按指定的协议书格式签订合同协议书。</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2、中标通知书、招标文件、中标方的投标文件及其澄清文件，均为签订合同协议书的依据。</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（五）、合同的公示</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72A2B" w:rsidRPr="00C60AA2" w:rsidRDefault="00472A2B" w:rsidP="00200580">
      <w:pPr>
        <w:pStyle w:val="ac"/>
        <w:spacing w:line="360" w:lineRule="auto"/>
        <w:jc w:val="left"/>
        <w:rPr>
          <w:rFonts w:ascii="宋体" w:hAnsi="宋体" w:cs="宋体"/>
          <w:color w:val="000000" w:themeColor="text1"/>
        </w:rPr>
      </w:pPr>
    </w:p>
    <w:p w:rsidR="00472A2B" w:rsidRPr="00C60AA2" w:rsidRDefault="00472A2B" w:rsidP="00200580">
      <w:pPr>
        <w:pStyle w:val="ac"/>
        <w:spacing w:line="360" w:lineRule="auto"/>
        <w:jc w:val="left"/>
        <w:rPr>
          <w:rFonts w:ascii="宋体" w:hAnsi="宋体" w:cs="宋体"/>
          <w:color w:val="000000" w:themeColor="text1"/>
        </w:rPr>
      </w:pPr>
    </w:p>
    <w:p w:rsidR="00472A2B" w:rsidRPr="00C60AA2" w:rsidRDefault="00472A2B" w:rsidP="00200580">
      <w:pPr>
        <w:pStyle w:val="ac"/>
        <w:spacing w:line="360" w:lineRule="auto"/>
        <w:jc w:val="left"/>
        <w:rPr>
          <w:rFonts w:ascii="宋体" w:hAnsi="宋体" w:cs="宋体"/>
          <w:color w:val="000000" w:themeColor="text1"/>
        </w:rPr>
      </w:pPr>
    </w:p>
    <w:p w:rsidR="00472A2B" w:rsidRDefault="00472A2B" w:rsidP="00200580">
      <w:pPr>
        <w:pStyle w:val="ac"/>
        <w:spacing w:line="360" w:lineRule="auto"/>
        <w:jc w:val="left"/>
        <w:rPr>
          <w:rFonts w:ascii="宋体" w:hAnsi="宋体" w:cs="宋体"/>
          <w:color w:val="000000" w:themeColor="text1"/>
        </w:rPr>
      </w:pPr>
    </w:p>
    <w:p w:rsidR="00472A2B" w:rsidRPr="00C60AA2" w:rsidRDefault="00472A2B" w:rsidP="00191F53">
      <w:pPr>
        <w:pStyle w:val="ac"/>
        <w:spacing w:line="360" w:lineRule="auto"/>
        <w:rPr>
          <w:rFonts w:ascii="宋体" w:hAnsi="宋体" w:cs="宋体"/>
          <w:color w:val="000000" w:themeColor="text1"/>
        </w:rPr>
      </w:pPr>
      <w:r w:rsidRPr="00C60AA2">
        <w:rPr>
          <w:rFonts w:ascii="宋体" w:hAnsi="宋体" w:cs="宋体" w:hint="eastAsia"/>
          <w:color w:val="000000" w:themeColor="text1"/>
        </w:rPr>
        <w:lastRenderedPageBreak/>
        <w:t>第四部分  合同一般条款（参考）</w:t>
      </w:r>
    </w:p>
    <w:p w:rsidR="00472A2B" w:rsidRPr="00C60AA2" w:rsidRDefault="00472A2B" w:rsidP="00200580">
      <w:pPr>
        <w:spacing w:line="360" w:lineRule="auto"/>
        <w:jc w:val="left"/>
        <w:rPr>
          <w:rFonts w:ascii="宋体" w:hAnsi="宋体" w:cs="宋体"/>
          <w:color w:val="000000" w:themeColor="text1"/>
          <w:sz w:val="24"/>
        </w:rPr>
      </w:pPr>
      <w:r w:rsidRPr="00C60AA2">
        <w:rPr>
          <w:rFonts w:ascii="宋体" w:hAnsi="宋体" w:cs="宋体" w:hint="eastAsia"/>
          <w:color w:val="000000" w:themeColor="text1"/>
          <w:sz w:val="24"/>
        </w:rPr>
        <w:t xml:space="preserve">    1、定义</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1.1“合同”系指甲方和乙方（简称合同双方）已达成的协议，即由双方签订的合同格式中的文件，包括所有的附件和组成合同部分的所有其他文件。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1.2“合同价格”系指根据合同规定，在乙方正确履行合同义务时应支付给乙方的款项。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1.3“甲方”系指通过招标方式，接受合同服务的采购人。</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1.4“乙方”系指中标后提供合同服务的中标方或供应商。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2.适用范围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本合同条款仅适用于本次招标活动。</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3.技术规格和标准</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本合同项下所提供服务的技术规格标准应与本招标文件技术规格规定的标准相一致。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4.合同期限</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即自    年   月   日起至    年   月   日止。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5.价格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除非合同中另有规定，乙方为其所提供货物设备和服务而要求甲方支付的金额应与其投标报价一致。</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6.索赔</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6.1乙方对所提供货物设备和服务与合同要求不符负有责任，并且甲方已于合同规定的期限内提出索赔，乙方应按甲方同意的下述一种或多种方法解决索赔事宜。</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6.1.1乙方同意甲方取消其不符合要求的货物设备和服务项目，退还已经收取的该类货物设备的货款。</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6.1.2对于情节严重、造成甲方损失的金额巨大的，同意甲方终止全部项目合同，并赔偿甲方因此造成的损失。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7.不可抗力</w:t>
      </w:r>
    </w:p>
    <w:p w:rsidR="00472A2B" w:rsidRPr="00C60AA2" w:rsidRDefault="00472A2B" w:rsidP="00200580">
      <w:pPr>
        <w:spacing w:line="360" w:lineRule="auto"/>
        <w:ind w:rightChars="-73" w:right="-153"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7.1签约双方任一方由于受诸如战争、严重火灾、洪水、台风、地震等不可抗力事故的影</w:t>
      </w:r>
      <w:r w:rsidRPr="00C60AA2">
        <w:rPr>
          <w:rFonts w:ascii="宋体" w:hAnsi="宋体" w:cs="宋体" w:hint="eastAsia"/>
          <w:color w:val="000000" w:themeColor="text1"/>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7.2受损一方应在不可抗力事故发生后尽快用电报、传真或电传通知双方，并于事故发生后14天内将有关部门出具的证明文件用特快专递或挂号信寄给双方审阅确认。</w:t>
      </w:r>
      <w:r w:rsidRPr="00C60AA2">
        <w:rPr>
          <w:rFonts w:ascii="宋体" w:hAnsi="宋体" w:cs="宋体" w:hint="eastAsia"/>
          <w:color w:val="000000" w:themeColor="text1"/>
          <w:sz w:val="24"/>
          <w:u w:val="single"/>
        </w:rPr>
        <w:t>一旦不可抗力事故的影响持续60天以上</w:t>
      </w:r>
      <w:r w:rsidRPr="00C60AA2">
        <w:rPr>
          <w:rFonts w:ascii="宋体" w:hAnsi="宋体" w:cs="宋体" w:hint="eastAsia"/>
          <w:color w:val="000000" w:themeColor="text1"/>
          <w:sz w:val="24"/>
        </w:rPr>
        <w:t>，双方应通过友好协商，在合理的时间内达成进一步履行合同的协议。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8.履约保证金</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8.1中标单位需按采购单位要求向采购单位交纳履约保证金。（有特殊约定的按约定执行）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8.2履约保证金的有效期至供货完毕且验收合格。</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8.3乙方提供的履约保证金按规定履行其义务，甲方有权从履约保证金取得补偿，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8.4如果乙方未能按合同规定履行其义务，甲方有权从履约保证金取得补偿。</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9.争议的解决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9.1在执行合同中发生的与本合同有关的争端，双方应通过友好协商解决，经协商在60天内不能达成协议时，应提交仲裁。</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9.2提交正式仲裁的争端属涉外的，应在北京或中国国内其他地点，由指定的国际经济仲裁委员会根据该委员会的仲裁程序或规则予以最终裁决。</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9.3合同双方均为国内法人的，其争端的仲裁应由合同发生地许昌市仲裁委员会根据其仲裁程序进行。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9.4仲裁裁决应为最终决定，并对双方具有约束力。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9.5除另有裁决外，仲裁费应由败诉方负担。</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9.6在仲裁期间，除下在进行的仲裁部分外，合同其他部分继续执行。</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10.合同终止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10.1本合同期限为</w:t>
      </w:r>
      <w:r w:rsidRPr="00C60AA2">
        <w:rPr>
          <w:rFonts w:ascii="宋体" w:hAnsi="宋体" w:cs="宋体" w:hint="eastAsia"/>
          <w:color w:val="000000" w:themeColor="text1"/>
          <w:sz w:val="24"/>
          <w:u w:val="single"/>
        </w:rPr>
        <w:t xml:space="preserve">      </w:t>
      </w:r>
      <w:r w:rsidRPr="00C60AA2">
        <w:rPr>
          <w:rFonts w:ascii="宋体" w:hAnsi="宋体" w:cs="宋体" w:hint="eastAsia"/>
          <w:color w:val="000000" w:themeColor="text1"/>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10.2出现下列情况时合同自动终止：</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10.2.1发生不可抗力时。</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10.2.2一方不履行合同条款，造成另一方无法执行合同协议，协商又不能求得解决，合</w:t>
      </w:r>
      <w:r w:rsidRPr="00C60AA2">
        <w:rPr>
          <w:rFonts w:ascii="宋体" w:hAnsi="宋体" w:cs="宋体" w:hint="eastAsia"/>
          <w:color w:val="000000" w:themeColor="text1"/>
          <w:sz w:val="24"/>
        </w:rPr>
        <w:lastRenderedPageBreak/>
        <w:t>同终止，责任方赔偿损失。</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11.合同修改</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对于合同的未尽事宜，需进行修改、补充和完善的，甲乙双方必须就所修改的内容签订书面的合同修改书，作为合同的补充协议。</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12.适用法律</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本合同应按中华人民共和国的法律解释。</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13.主导语言与计量单位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13.1合同书应用中文书写。合同五份，甲乙双方及襄城县招标投标交易管理中心和</w:t>
      </w:r>
      <w:proofErr w:type="gramStart"/>
      <w:r w:rsidRPr="00C60AA2">
        <w:rPr>
          <w:rFonts w:ascii="宋体" w:hAnsi="宋体" w:cs="宋体" w:hint="eastAsia"/>
          <w:color w:val="000000" w:themeColor="text1"/>
          <w:sz w:val="24"/>
        </w:rPr>
        <w:t>及</w:t>
      </w:r>
      <w:proofErr w:type="gramEnd"/>
      <w:r w:rsidRPr="00C60AA2">
        <w:rPr>
          <w:rFonts w:ascii="宋体" w:hAnsi="宋体" w:cs="宋体" w:hint="eastAsia"/>
          <w:color w:val="000000" w:themeColor="text1"/>
          <w:sz w:val="24"/>
        </w:rPr>
        <w:t>相关业务科室（备案）各执一份，具有同等法律效力。</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13.2除技术规格另有规定外，计量单位均使用中华人民共和国法定计量单位。</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14.合同生效</w:t>
      </w:r>
    </w:p>
    <w:p w:rsidR="00472A2B" w:rsidRPr="00C60AA2" w:rsidRDefault="00472A2B" w:rsidP="00200580">
      <w:pPr>
        <w:spacing w:line="360" w:lineRule="auto"/>
        <w:ind w:firstLineChars="200" w:firstLine="480"/>
        <w:jc w:val="left"/>
        <w:rPr>
          <w:rFonts w:ascii="宋体" w:hAnsi="宋体" w:cs="宋体"/>
          <w:color w:val="000000" w:themeColor="text1"/>
          <w:sz w:val="24"/>
        </w:rPr>
      </w:pPr>
      <w:r w:rsidRPr="00C60AA2">
        <w:rPr>
          <w:rFonts w:ascii="宋体" w:hAnsi="宋体" w:cs="宋体" w:hint="eastAsia"/>
          <w:color w:val="000000" w:themeColor="text1"/>
          <w:sz w:val="24"/>
        </w:rPr>
        <w:t>除非合同中另有说明，本合同经双方签字盖章，并在招标人收到乙方的履约保证金后，即开始生效。</w:t>
      </w: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color w:val="000000" w:themeColor="text1"/>
          <w:sz w:val="24"/>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191F53">
      <w:pPr>
        <w:spacing w:line="360" w:lineRule="auto"/>
        <w:jc w:val="center"/>
        <w:rPr>
          <w:rFonts w:ascii="宋体" w:hAnsi="宋体" w:cs="宋体"/>
          <w:b/>
          <w:bCs/>
          <w:color w:val="000000" w:themeColor="text1"/>
          <w:sz w:val="32"/>
          <w:szCs w:val="32"/>
        </w:rPr>
      </w:pPr>
      <w:r w:rsidRPr="00C60AA2">
        <w:rPr>
          <w:rFonts w:ascii="宋体" w:hAnsi="宋体" w:cs="宋体" w:hint="eastAsia"/>
          <w:b/>
          <w:bCs/>
          <w:color w:val="000000" w:themeColor="text1"/>
          <w:sz w:val="32"/>
          <w:szCs w:val="32"/>
        </w:rPr>
        <w:lastRenderedPageBreak/>
        <w:t>第五部分   合同特殊条款（参考）</w:t>
      </w:r>
    </w:p>
    <w:p w:rsidR="00472A2B" w:rsidRPr="00C60AA2" w:rsidRDefault="00472A2B" w:rsidP="00200580">
      <w:pPr>
        <w:spacing w:line="360" w:lineRule="auto"/>
        <w:jc w:val="left"/>
        <w:rPr>
          <w:rFonts w:ascii="黑体" w:eastAsia="黑体"/>
          <w:color w:val="000000" w:themeColor="text1"/>
          <w:sz w:val="24"/>
        </w:rPr>
      </w:pP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（具体条款由甲乙双方根据该项目的特殊性协商约定）略。</w:t>
      </w:r>
    </w:p>
    <w:p w:rsidR="00472A2B" w:rsidRPr="00C60AA2" w:rsidRDefault="00472A2B" w:rsidP="00200580">
      <w:pPr>
        <w:adjustRightInd w:val="0"/>
        <w:spacing w:line="360" w:lineRule="auto"/>
        <w:ind w:firstLineChars="200" w:firstLine="480"/>
        <w:jc w:val="left"/>
        <w:rPr>
          <w:color w:val="000000" w:themeColor="text1"/>
          <w:sz w:val="24"/>
        </w:rPr>
      </w:pPr>
      <w:r w:rsidRPr="00C60AA2">
        <w:rPr>
          <w:rFonts w:hint="eastAsia"/>
          <w:color w:val="000000" w:themeColor="text1"/>
          <w:sz w:val="24"/>
        </w:rPr>
        <w:t>合同特殊条款是合同一般条款的补充和修改。如果两者之间有抵触，应以特殊条款为准。</w:t>
      </w:r>
    </w:p>
    <w:p w:rsidR="00472A2B" w:rsidRPr="00C60AA2" w:rsidRDefault="00472A2B" w:rsidP="00200580">
      <w:pPr>
        <w:spacing w:line="360" w:lineRule="auto"/>
        <w:jc w:val="left"/>
        <w:rPr>
          <w:color w:val="000000" w:themeColor="text1"/>
          <w:sz w:val="24"/>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r w:rsidRPr="00C60AA2">
        <w:rPr>
          <w:rFonts w:hint="eastAsia"/>
          <w:b/>
          <w:color w:val="000000" w:themeColor="text1"/>
          <w:sz w:val="28"/>
          <w:szCs w:val="28"/>
        </w:rPr>
        <w:t xml:space="preserve">             </w:t>
      </w: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b/>
          <w:color w:val="000000" w:themeColor="text1"/>
          <w:sz w:val="28"/>
          <w:szCs w:val="28"/>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left"/>
        <w:rPr>
          <w:rFonts w:ascii="宋体" w:hAnsi="宋体" w:cs="宋体"/>
          <w:b/>
          <w:bCs/>
          <w:color w:val="000000" w:themeColor="text1"/>
          <w:sz w:val="32"/>
          <w:szCs w:val="32"/>
        </w:rPr>
      </w:pPr>
    </w:p>
    <w:p w:rsidR="00472A2B" w:rsidRPr="00CA6F56" w:rsidRDefault="00472A2B" w:rsidP="00200580">
      <w:pPr>
        <w:spacing w:line="360" w:lineRule="auto"/>
        <w:jc w:val="center"/>
        <w:rPr>
          <w:rFonts w:ascii="宋体" w:hAnsi="宋体"/>
          <w:color w:val="000000" w:themeColor="text1"/>
          <w:sz w:val="24"/>
        </w:rPr>
      </w:pPr>
      <w:r w:rsidRPr="00C60AA2">
        <w:rPr>
          <w:rFonts w:ascii="宋体" w:hAnsi="宋体" w:cs="宋体" w:hint="eastAsia"/>
          <w:b/>
          <w:bCs/>
          <w:color w:val="000000" w:themeColor="text1"/>
          <w:sz w:val="32"/>
          <w:szCs w:val="32"/>
        </w:rPr>
        <w:lastRenderedPageBreak/>
        <w:t xml:space="preserve">第六部分 </w:t>
      </w:r>
      <w:r w:rsidRPr="00C60AA2">
        <w:rPr>
          <w:rFonts w:ascii="黑体" w:eastAsia="黑体" w:hint="eastAsia"/>
          <w:color w:val="000000" w:themeColor="text1"/>
          <w:sz w:val="30"/>
          <w:szCs w:val="30"/>
        </w:rPr>
        <w:t>合同书 （样本、仅供参考）</w:t>
      </w:r>
    </w:p>
    <w:p w:rsidR="00200580" w:rsidRPr="00200580" w:rsidRDefault="00200580" w:rsidP="00200580">
      <w:pPr>
        <w:spacing w:line="360" w:lineRule="auto"/>
        <w:jc w:val="left"/>
        <w:rPr>
          <w:sz w:val="24"/>
          <w:szCs w:val="28"/>
        </w:rPr>
      </w:pPr>
      <w:r>
        <w:rPr>
          <w:rFonts w:hint="eastAsia"/>
          <w:sz w:val="24"/>
          <w:szCs w:val="28"/>
        </w:rPr>
        <w:t xml:space="preserve"> </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合同编号：</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供方：</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需方：</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供、需双方根据</w:t>
      </w:r>
      <w:r w:rsidRPr="00200580">
        <w:rPr>
          <w:rFonts w:hint="eastAsia"/>
          <w:sz w:val="24"/>
          <w:szCs w:val="28"/>
        </w:rPr>
        <w:t xml:space="preserve">   </w:t>
      </w:r>
      <w:r w:rsidRPr="00200580">
        <w:rPr>
          <w:rFonts w:hint="eastAsia"/>
          <w:sz w:val="24"/>
          <w:szCs w:val="28"/>
        </w:rPr>
        <w:t>年</w:t>
      </w:r>
      <w:r w:rsidRPr="00200580">
        <w:rPr>
          <w:rFonts w:hint="eastAsia"/>
          <w:sz w:val="24"/>
          <w:szCs w:val="28"/>
        </w:rPr>
        <w:t xml:space="preserve">   </w:t>
      </w:r>
      <w:r w:rsidRPr="00200580">
        <w:rPr>
          <w:rFonts w:hint="eastAsia"/>
          <w:sz w:val="24"/>
          <w:szCs w:val="28"/>
        </w:rPr>
        <w:t>月</w:t>
      </w:r>
      <w:r w:rsidRPr="00200580">
        <w:rPr>
          <w:rFonts w:hint="eastAsia"/>
          <w:sz w:val="24"/>
          <w:szCs w:val="28"/>
        </w:rPr>
        <w:t xml:space="preserve">   </w:t>
      </w:r>
      <w:r w:rsidRPr="00200580">
        <w:rPr>
          <w:rFonts w:hint="eastAsia"/>
          <w:sz w:val="24"/>
          <w:szCs w:val="28"/>
        </w:rPr>
        <w:t>日襄城县政府采购中心签发的中标确认书和招投标文件，并经双方协商一致，在平等互利的基础上，达成以下合同条款：</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一、招标文件、投标文件、澄清文件及材料（如果有的话）、中标确认书、合同条款、补充协议（如果有的话）均为合同不可分割的部分。</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二、货物名称、数量、规格、型号、金额及交货期</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0"/>
        <w:gridCol w:w="1071"/>
        <w:gridCol w:w="1071"/>
        <w:gridCol w:w="1389"/>
        <w:gridCol w:w="1018"/>
        <w:gridCol w:w="806"/>
        <w:gridCol w:w="1071"/>
        <w:gridCol w:w="1071"/>
        <w:gridCol w:w="1071"/>
      </w:tblGrid>
      <w:tr w:rsidR="00200580" w:rsidRPr="00200580" w:rsidTr="00200580">
        <w:trPr>
          <w:trHeight w:val="1455"/>
        </w:trPr>
        <w:tc>
          <w:tcPr>
            <w:tcW w:w="1070" w:type="dxa"/>
            <w:vAlign w:val="center"/>
          </w:tcPr>
          <w:p w:rsidR="00200580" w:rsidRPr="00200580" w:rsidRDefault="00200580" w:rsidP="00200580">
            <w:pPr>
              <w:spacing w:line="360" w:lineRule="auto"/>
              <w:jc w:val="center"/>
              <w:rPr>
                <w:sz w:val="24"/>
                <w:szCs w:val="28"/>
              </w:rPr>
            </w:pPr>
            <w:r w:rsidRPr="00200580">
              <w:rPr>
                <w:rFonts w:hint="eastAsia"/>
                <w:sz w:val="24"/>
                <w:szCs w:val="28"/>
              </w:rPr>
              <w:t>序号</w:t>
            </w:r>
          </w:p>
        </w:tc>
        <w:tc>
          <w:tcPr>
            <w:tcW w:w="1071" w:type="dxa"/>
            <w:vAlign w:val="center"/>
          </w:tcPr>
          <w:p w:rsidR="00200580" w:rsidRPr="00200580" w:rsidRDefault="00200580" w:rsidP="00200580">
            <w:pPr>
              <w:spacing w:line="360" w:lineRule="auto"/>
              <w:jc w:val="center"/>
              <w:rPr>
                <w:sz w:val="24"/>
                <w:szCs w:val="28"/>
              </w:rPr>
            </w:pPr>
            <w:r w:rsidRPr="00200580">
              <w:rPr>
                <w:rFonts w:hint="eastAsia"/>
                <w:sz w:val="24"/>
                <w:szCs w:val="28"/>
              </w:rPr>
              <w:t>名称</w:t>
            </w:r>
          </w:p>
        </w:tc>
        <w:tc>
          <w:tcPr>
            <w:tcW w:w="1071" w:type="dxa"/>
            <w:vAlign w:val="center"/>
          </w:tcPr>
          <w:p w:rsidR="00200580" w:rsidRPr="00200580" w:rsidRDefault="00200580" w:rsidP="00200580">
            <w:pPr>
              <w:spacing w:line="360" w:lineRule="auto"/>
              <w:jc w:val="center"/>
              <w:rPr>
                <w:sz w:val="24"/>
                <w:szCs w:val="28"/>
              </w:rPr>
            </w:pPr>
            <w:r w:rsidRPr="00200580">
              <w:rPr>
                <w:rFonts w:hint="eastAsia"/>
                <w:sz w:val="24"/>
                <w:szCs w:val="28"/>
              </w:rPr>
              <w:t>规格及型号</w:t>
            </w:r>
          </w:p>
        </w:tc>
        <w:tc>
          <w:tcPr>
            <w:tcW w:w="1389" w:type="dxa"/>
            <w:vAlign w:val="center"/>
          </w:tcPr>
          <w:p w:rsidR="00200580" w:rsidRPr="00200580" w:rsidRDefault="00200580" w:rsidP="00200580">
            <w:pPr>
              <w:spacing w:line="360" w:lineRule="auto"/>
              <w:jc w:val="center"/>
              <w:rPr>
                <w:sz w:val="24"/>
                <w:szCs w:val="28"/>
              </w:rPr>
            </w:pPr>
            <w:r w:rsidRPr="00200580">
              <w:rPr>
                <w:rFonts w:hint="eastAsia"/>
                <w:sz w:val="24"/>
                <w:szCs w:val="28"/>
              </w:rPr>
              <w:t>技术参数</w:t>
            </w:r>
          </w:p>
        </w:tc>
        <w:tc>
          <w:tcPr>
            <w:tcW w:w="1018" w:type="dxa"/>
            <w:vAlign w:val="center"/>
          </w:tcPr>
          <w:p w:rsidR="00200580" w:rsidRPr="00200580" w:rsidRDefault="00200580" w:rsidP="00200580">
            <w:pPr>
              <w:spacing w:line="360" w:lineRule="auto"/>
              <w:jc w:val="center"/>
              <w:rPr>
                <w:sz w:val="24"/>
                <w:szCs w:val="28"/>
              </w:rPr>
            </w:pPr>
            <w:r w:rsidRPr="00200580">
              <w:rPr>
                <w:rFonts w:hint="eastAsia"/>
                <w:sz w:val="24"/>
                <w:szCs w:val="28"/>
              </w:rPr>
              <w:t>单位</w:t>
            </w:r>
          </w:p>
        </w:tc>
        <w:tc>
          <w:tcPr>
            <w:tcW w:w="806" w:type="dxa"/>
            <w:vAlign w:val="center"/>
          </w:tcPr>
          <w:p w:rsidR="00200580" w:rsidRPr="00200580" w:rsidRDefault="00200580" w:rsidP="00200580">
            <w:pPr>
              <w:spacing w:line="360" w:lineRule="auto"/>
              <w:jc w:val="center"/>
              <w:rPr>
                <w:sz w:val="24"/>
                <w:szCs w:val="28"/>
              </w:rPr>
            </w:pPr>
            <w:r w:rsidRPr="00200580">
              <w:rPr>
                <w:rFonts w:hint="eastAsia"/>
                <w:sz w:val="24"/>
                <w:szCs w:val="28"/>
              </w:rPr>
              <w:t>数量</w:t>
            </w:r>
          </w:p>
        </w:tc>
        <w:tc>
          <w:tcPr>
            <w:tcW w:w="1071" w:type="dxa"/>
            <w:vAlign w:val="center"/>
          </w:tcPr>
          <w:p w:rsidR="00200580" w:rsidRPr="00200580" w:rsidRDefault="00200580" w:rsidP="00200580">
            <w:pPr>
              <w:spacing w:line="360" w:lineRule="auto"/>
              <w:jc w:val="center"/>
              <w:rPr>
                <w:sz w:val="24"/>
                <w:szCs w:val="28"/>
              </w:rPr>
            </w:pPr>
            <w:r w:rsidRPr="00200580">
              <w:rPr>
                <w:rFonts w:hint="eastAsia"/>
                <w:sz w:val="24"/>
                <w:szCs w:val="28"/>
              </w:rPr>
              <w:t>单价</w:t>
            </w:r>
          </w:p>
        </w:tc>
        <w:tc>
          <w:tcPr>
            <w:tcW w:w="1071" w:type="dxa"/>
            <w:vAlign w:val="center"/>
          </w:tcPr>
          <w:p w:rsidR="00200580" w:rsidRPr="00200580" w:rsidRDefault="00200580" w:rsidP="00200580">
            <w:pPr>
              <w:spacing w:line="360" w:lineRule="auto"/>
              <w:jc w:val="center"/>
              <w:rPr>
                <w:sz w:val="24"/>
                <w:szCs w:val="28"/>
              </w:rPr>
            </w:pPr>
            <w:r w:rsidRPr="00200580">
              <w:rPr>
                <w:rFonts w:hint="eastAsia"/>
                <w:sz w:val="24"/>
                <w:szCs w:val="28"/>
              </w:rPr>
              <w:t>总价</w:t>
            </w:r>
          </w:p>
        </w:tc>
        <w:tc>
          <w:tcPr>
            <w:tcW w:w="1071" w:type="dxa"/>
            <w:vAlign w:val="center"/>
          </w:tcPr>
          <w:p w:rsidR="00200580" w:rsidRPr="00200580" w:rsidRDefault="00200580" w:rsidP="00200580">
            <w:pPr>
              <w:spacing w:line="360" w:lineRule="auto"/>
              <w:jc w:val="center"/>
              <w:rPr>
                <w:sz w:val="24"/>
                <w:szCs w:val="28"/>
              </w:rPr>
            </w:pPr>
            <w:r w:rsidRPr="00200580">
              <w:rPr>
                <w:rFonts w:hint="eastAsia"/>
                <w:sz w:val="24"/>
                <w:szCs w:val="28"/>
              </w:rPr>
              <w:t>供货期</w:t>
            </w:r>
          </w:p>
        </w:tc>
      </w:tr>
      <w:tr w:rsidR="00200580" w:rsidRPr="00200580" w:rsidTr="00200580">
        <w:trPr>
          <w:trHeight w:val="480"/>
        </w:trPr>
        <w:tc>
          <w:tcPr>
            <w:tcW w:w="1070" w:type="dxa"/>
            <w:vAlign w:val="center"/>
          </w:tcPr>
          <w:p w:rsidR="00200580" w:rsidRPr="00200580" w:rsidRDefault="00200580" w:rsidP="00200580">
            <w:pPr>
              <w:spacing w:line="360" w:lineRule="auto"/>
              <w:ind w:firstLineChars="200" w:firstLine="480"/>
              <w:jc w:val="left"/>
              <w:rPr>
                <w:sz w:val="24"/>
                <w:szCs w:val="28"/>
              </w:rPr>
            </w:pPr>
          </w:p>
        </w:tc>
        <w:tc>
          <w:tcPr>
            <w:tcW w:w="1071" w:type="dxa"/>
            <w:vAlign w:val="center"/>
          </w:tcPr>
          <w:p w:rsidR="00200580" w:rsidRPr="00200580" w:rsidRDefault="00200580" w:rsidP="00200580">
            <w:pPr>
              <w:spacing w:line="360" w:lineRule="auto"/>
              <w:ind w:firstLineChars="200" w:firstLine="480"/>
              <w:jc w:val="left"/>
              <w:rPr>
                <w:sz w:val="24"/>
                <w:szCs w:val="28"/>
              </w:rPr>
            </w:pPr>
          </w:p>
        </w:tc>
        <w:tc>
          <w:tcPr>
            <w:tcW w:w="1071" w:type="dxa"/>
            <w:vAlign w:val="center"/>
          </w:tcPr>
          <w:p w:rsidR="00200580" w:rsidRPr="00200580" w:rsidRDefault="00200580" w:rsidP="00200580">
            <w:pPr>
              <w:spacing w:line="360" w:lineRule="auto"/>
              <w:ind w:firstLineChars="200" w:firstLine="480"/>
              <w:jc w:val="left"/>
              <w:rPr>
                <w:sz w:val="24"/>
                <w:szCs w:val="28"/>
              </w:rPr>
            </w:pPr>
          </w:p>
        </w:tc>
        <w:tc>
          <w:tcPr>
            <w:tcW w:w="1389" w:type="dxa"/>
            <w:vAlign w:val="center"/>
          </w:tcPr>
          <w:p w:rsidR="00200580" w:rsidRPr="00200580" w:rsidRDefault="00200580" w:rsidP="00200580">
            <w:pPr>
              <w:spacing w:line="360" w:lineRule="auto"/>
              <w:ind w:firstLineChars="200" w:firstLine="480"/>
              <w:jc w:val="left"/>
              <w:rPr>
                <w:sz w:val="24"/>
                <w:szCs w:val="28"/>
              </w:rPr>
            </w:pPr>
          </w:p>
        </w:tc>
        <w:tc>
          <w:tcPr>
            <w:tcW w:w="1018" w:type="dxa"/>
            <w:vAlign w:val="center"/>
          </w:tcPr>
          <w:p w:rsidR="00200580" w:rsidRPr="00200580" w:rsidRDefault="00200580" w:rsidP="00200580">
            <w:pPr>
              <w:spacing w:line="360" w:lineRule="auto"/>
              <w:ind w:firstLineChars="200" w:firstLine="480"/>
              <w:jc w:val="left"/>
              <w:rPr>
                <w:sz w:val="24"/>
                <w:szCs w:val="28"/>
              </w:rPr>
            </w:pPr>
          </w:p>
        </w:tc>
        <w:tc>
          <w:tcPr>
            <w:tcW w:w="806" w:type="dxa"/>
            <w:vAlign w:val="center"/>
          </w:tcPr>
          <w:p w:rsidR="00200580" w:rsidRPr="00200580" w:rsidRDefault="00200580" w:rsidP="00200580">
            <w:pPr>
              <w:spacing w:line="360" w:lineRule="auto"/>
              <w:ind w:firstLineChars="200" w:firstLine="480"/>
              <w:jc w:val="left"/>
              <w:rPr>
                <w:sz w:val="24"/>
                <w:szCs w:val="28"/>
              </w:rPr>
            </w:pPr>
          </w:p>
        </w:tc>
        <w:tc>
          <w:tcPr>
            <w:tcW w:w="1071" w:type="dxa"/>
            <w:vAlign w:val="center"/>
          </w:tcPr>
          <w:p w:rsidR="00200580" w:rsidRPr="00200580" w:rsidRDefault="00200580" w:rsidP="00200580">
            <w:pPr>
              <w:spacing w:line="360" w:lineRule="auto"/>
              <w:ind w:firstLineChars="200" w:firstLine="480"/>
              <w:jc w:val="left"/>
              <w:rPr>
                <w:sz w:val="24"/>
                <w:szCs w:val="28"/>
              </w:rPr>
            </w:pPr>
          </w:p>
        </w:tc>
        <w:tc>
          <w:tcPr>
            <w:tcW w:w="1071" w:type="dxa"/>
            <w:vAlign w:val="center"/>
          </w:tcPr>
          <w:p w:rsidR="00200580" w:rsidRPr="00200580" w:rsidRDefault="00200580" w:rsidP="00200580">
            <w:pPr>
              <w:spacing w:line="360" w:lineRule="auto"/>
              <w:ind w:firstLineChars="200" w:firstLine="480"/>
              <w:jc w:val="left"/>
              <w:rPr>
                <w:sz w:val="24"/>
                <w:szCs w:val="28"/>
              </w:rPr>
            </w:pPr>
          </w:p>
        </w:tc>
        <w:tc>
          <w:tcPr>
            <w:tcW w:w="1071" w:type="dxa"/>
            <w:vAlign w:val="center"/>
          </w:tcPr>
          <w:p w:rsidR="00200580" w:rsidRPr="00200580" w:rsidRDefault="00200580" w:rsidP="00200580">
            <w:pPr>
              <w:spacing w:line="360" w:lineRule="auto"/>
              <w:ind w:firstLineChars="200" w:firstLine="480"/>
              <w:jc w:val="left"/>
              <w:rPr>
                <w:sz w:val="24"/>
                <w:szCs w:val="28"/>
              </w:rPr>
            </w:pPr>
          </w:p>
        </w:tc>
      </w:tr>
      <w:tr w:rsidR="00200580" w:rsidRPr="00200580" w:rsidTr="00200580">
        <w:trPr>
          <w:trHeight w:val="480"/>
        </w:trPr>
        <w:tc>
          <w:tcPr>
            <w:tcW w:w="1070" w:type="dxa"/>
          </w:tcPr>
          <w:p w:rsidR="00200580" w:rsidRPr="00200580" w:rsidRDefault="00200580" w:rsidP="00200580">
            <w:pPr>
              <w:spacing w:line="360" w:lineRule="auto"/>
              <w:ind w:firstLineChars="200" w:firstLine="480"/>
              <w:jc w:val="left"/>
              <w:rPr>
                <w:sz w:val="24"/>
                <w:szCs w:val="28"/>
              </w:rPr>
            </w:pPr>
          </w:p>
        </w:tc>
        <w:tc>
          <w:tcPr>
            <w:tcW w:w="1071" w:type="dxa"/>
          </w:tcPr>
          <w:p w:rsidR="00200580" w:rsidRPr="00200580" w:rsidRDefault="00200580" w:rsidP="00200580">
            <w:pPr>
              <w:spacing w:line="360" w:lineRule="auto"/>
              <w:ind w:firstLineChars="200" w:firstLine="480"/>
              <w:jc w:val="left"/>
              <w:rPr>
                <w:sz w:val="24"/>
                <w:szCs w:val="28"/>
              </w:rPr>
            </w:pPr>
          </w:p>
        </w:tc>
        <w:tc>
          <w:tcPr>
            <w:tcW w:w="1071" w:type="dxa"/>
          </w:tcPr>
          <w:p w:rsidR="00200580" w:rsidRPr="00200580" w:rsidRDefault="00200580" w:rsidP="00200580">
            <w:pPr>
              <w:spacing w:line="360" w:lineRule="auto"/>
              <w:ind w:firstLineChars="200" w:firstLine="480"/>
              <w:jc w:val="left"/>
              <w:rPr>
                <w:sz w:val="24"/>
                <w:szCs w:val="28"/>
              </w:rPr>
            </w:pPr>
          </w:p>
        </w:tc>
        <w:tc>
          <w:tcPr>
            <w:tcW w:w="1389" w:type="dxa"/>
          </w:tcPr>
          <w:p w:rsidR="00200580" w:rsidRPr="00200580" w:rsidRDefault="00200580" w:rsidP="00200580">
            <w:pPr>
              <w:spacing w:line="360" w:lineRule="auto"/>
              <w:ind w:firstLineChars="200" w:firstLine="480"/>
              <w:jc w:val="left"/>
              <w:rPr>
                <w:sz w:val="24"/>
                <w:szCs w:val="28"/>
              </w:rPr>
            </w:pPr>
          </w:p>
        </w:tc>
        <w:tc>
          <w:tcPr>
            <w:tcW w:w="1018" w:type="dxa"/>
          </w:tcPr>
          <w:p w:rsidR="00200580" w:rsidRPr="00200580" w:rsidRDefault="00200580" w:rsidP="00200580">
            <w:pPr>
              <w:spacing w:line="360" w:lineRule="auto"/>
              <w:ind w:firstLineChars="200" w:firstLine="480"/>
              <w:jc w:val="left"/>
              <w:rPr>
                <w:sz w:val="24"/>
                <w:szCs w:val="28"/>
              </w:rPr>
            </w:pPr>
          </w:p>
        </w:tc>
        <w:tc>
          <w:tcPr>
            <w:tcW w:w="806" w:type="dxa"/>
          </w:tcPr>
          <w:p w:rsidR="00200580" w:rsidRPr="00200580" w:rsidRDefault="00200580" w:rsidP="00200580">
            <w:pPr>
              <w:spacing w:line="360" w:lineRule="auto"/>
              <w:ind w:firstLineChars="200" w:firstLine="480"/>
              <w:jc w:val="left"/>
              <w:rPr>
                <w:sz w:val="24"/>
                <w:szCs w:val="28"/>
              </w:rPr>
            </w:pPr>
          </w:p>
        </w:tc>
        <w:tc>
          <w:tcPr>
            <w:tcW w:w="1071" w:type="dxa"/>
          </w:tcPr>
          <w:p w:rsidR="00200580" w:rsidRPr="00200580" w:rsidRDefault="00200580" w:rsidP="00200580">
            <w:pPr>
              <w:spacing w:line="360" w:lineRule="auto"/>
              <w:ind w:firstLineChars="200" w:firstLine="480"/>
              <w:jc w:val="left"/>
              <w:rPr>
                <w:sz w:val="24"/>
                <w:szCs w:val="28"/>
              </w:rPr>
            </w:pPr>
          </w:p>
        </w:tc>
        <w:tc>
          <w:tcPr>
            <w:tcW w:w="1071" w:type="dxa"/>
          </w:tcPr>
          <w:p w:rsidR="00200580" w:rsidRPr="00200580" w:rsidRDefault="00200580" w:rsidP="00200580">
            <w:pPr>
              <w:spacing w:line="360" w:lineRule="auto"/>
              <w:ind w:firstLineChars="200" w:firstLine="480"/>
              <w:jc w:val="left"/>
              <w:rPr>
                <w:sz w:val="24"/>
                <w:szCs w:val="28"/>
              </w:rPr>
            </w:pPr>
          </w:p>
        </w:tc>
        <w:tc>
          <w:tcPr>
            <w:tcW w:w="1071" w:type="dxa"/>
          </w:tcPr>
          <w:p w:rsidR="00200580" w:rsidRPr="00200580" w:rsidRDefault="00200580" w:rsidP="00200580">
            <w:pPr>
              <w:spacing w:line="360" w:lineRule="auto"/>
              <w:ind w:firstLineChars="200" w:firstLine="480"/>
              <w:jc w:val="left"/>
              <w:rPr>
                <w:sz w:val="24"/>
                <w:szCs w:val="28"/>
              </w:rPr>
            </w:pPr>
          </w:p>
        </w:tc>
      </w:tr>
      <w:tr w:rsidR="00200580" w:rsidRPr="00200580" w:rsidTr="00200580">
        <w:trPr>
          <w:trHeight w:val="480"/>
        </w:trPr>
        <w:tc>
          <w:tcPr>
            <w:tcW w:w="2140" w:type="dxa"/>
            <w:gridSpan w:val="2"/>
          </w:tcPr>
          <w:p w:rsidR="00200580" w:rsidRPr="00200580" w:rsidRDefault="00200580" w:rsidP="00200580">
            <w:pPr>
              <w:spacing w:line="360" w:lineRule="auto"/>
              <w:ind w:firstLineChars="200" w:firstLine="480"/>
              <w:jc w:val="left"/>
              <w:rPr>
                <w:sz w:val="24"/>
                <w:szCs w:val="28"/>
              </w:rPr>
            </w:pPr>
            <w:r w:rsidRPr="00200580">
              <w:rPr>
                <w:rFonts w:hint="eastAsia"/>
                <w:sz w:val="24"/>
                <w:szCs w:val="28"/>
              </w:rPr>
              <w:t>合计</w:t>
            </w:r>
          </w:p>
        </w:tc>
        <w:tc>
          <w:tcPr>
            <w:tcW w:w="7495" w:type="dxa"/>
            <w:gridSpan w:val="7"/>
          </w:tcPr>
          <w:p w:rsidR="00200580" w:rsidRPr="00200580" w:rsidRDefault="00200580" w:rsidP="00200580">
            <w:pPr>
              <w:spacing w:line="360" w:lineRule="auto"/>
              <w:ind w:firstLineChars="200" w:firstLine="480"/>
              <w:jc w:val="left"/>
              <w:rPr>
                <w:sz w:val="24"/>
                <w:szCs w:val="28"/>
              </w:rPr>
            </w:pPr>
            <w:r w:rsidRPr="00200580">
              <w:rPr>
                <w:rFonts w:hint="eastAsia"/>
                <w:sz w:val="24"/>
                <w:szCs w:val="28"/>
              </w:rPr>
              <w:t>大写：</w:t>
            </w:r>
            <w:r w:rsidRPr="00200580">
              <w:rPr>
                <w:rFonts w:hint="eastAsia"/>
                <w:sz w:val="24"/>
                <w:szCs w:val="28"/>
              </w:rPr>
              <w:t xml:space="preserve">                      </w:t>
            </w:r>
            <w:r w:rsidRPr="00200580">
              <w:rPr>
                <w:rFonts w:hint="eastAsia"/>
                <w:sz w:val="24"/>
                <w:szCs w:val="28"/>
              </w:rPr>
              <w:t>小写：</w:t>
            </w:r>
          </w:p>
        </w:tc>
      </w:tr>
    </w:tbl>
    <w:p w:rsidR="00200580" w:rsidRPr="00200580" w:rsidRDefault="00200580" w:rsidP="00200580">
      <w:pPr>
        <w:spacing w:line="360" w:lineRule="auto"/>
        <w:ind w:firstLineChars="200" w:firstLine="480"/>
        <w:jc w:val="left"/>
        <w:rPr>
          <w:sz w:val="24"/>
          <w:szCs w:val="28"/>
        </w:rPr>
      </w:pPr>
      <w:r w:rsidRPr="00200580">
        <w:rPr>
          <w:rFonts w:hint="eastAsia"/>
          <w:sz w:val="24"/>
          <w:szCs w:val="28"/>
        </w:rPr>
        <w:t>三、设备质量要求及供方对质量负责的条件和期限</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1</w:t>
      </w:r>
      <w:r w:rsidRPr="00200580">
        <w:rPr>
          <w:rFonts w:hint="eastAsia"/>
          <w:sz w:val="24"/>
          <w:szCs w:val="28"/>
        </w:rPr>
        <w:t>、供方提供的货物须是全新的且保证不是库存或积压品（包括零部件），符合国家、部委或地方相关标准以及该产品的出厂标准。</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2</w:t>
      </w:r>
      <w:r w:rsidRPr="00200580">
        <w:rPr>
          <w:rFonts w:hint="eastAsia"/>
          <w:sz w:val="24"/>
          <w:szCs w:val="28"/>
        </w:rPr>
        <w:t>、供方应在产品使用期限内，承担所提供的货物因自身质量原因产生的责任。</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四、交货时间、地点、方式：</w:t>
      </w:r>
      <w:r w:rsidRPr="00200580">
        <w:rPr>
          <w:rFonts w:hint="eastAsia"/>
          <w:sz w:val="24"/>
          <w:szCs w:val="28"/>
        </w:rPr>
        <w:t xml:space="preserve">   </w:t>
      </w:r>
      <w:r w:rsidRPr="00200580">
        <w:rPr>
          <w:rFonts w:hint="eastAsia"/>
          <w:sz w:val="24"/>
          <w:szCs w:val="28"/>
        </w:rPr>
        <w:t>年</w:t>
      </w:r>
      <w:r w:rsidRPr="00200580">
        <w:rPr>
          <w:rFonts w:hint="eastAsia"/>
          <w:sz w:val="24"/>
          <w:szCs w:val="28"/>
        </w:rPr>
        <w:t xml:space="preserve">   </w:t>
      </w:r>
      <w:r w:rsidRPr="00200580">
        <w:rPr>
          <w:rFonts w:hint="eastAsia"/>
          <w:sz w:val="24"/>
          <w:szCs w:val="28"/>
        </w:rPr>
        <w:t>月</w:t>
      </w:r>
      <w:r w:rsidRPr="00200580">
        <w:rPr>
          <w:rFonts w:hint="eastAsia"/>
          <w:sz w:val="24"/>
          <w:szCs w:val="28"/>
        </w:rPr>
        <w:t xml:space="preserve">   </w:t>
      </w:r>
      <w:r w:rsidRPr="00200580">
        <w:rPr>
          <w:rFonts w:hint="eastAsia"/>
          <w:sz w:val="24"/>
          <w:szCs w:val="28"/>
        </w:rPr>
        <w:t>日前，供方负责将货物按需方规定的地点交货、安装、调试完毕，并具备验收条件。</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五、货物标志、包装、运输：按招标文件办理。供方将货物直接运至规定的地点，运费自理。</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六、技术资料及技术服务：供方在交货时应执行招标文件中有关技术资料、技术服务的规定，向需方交付技术资料并进行技术培训。</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七、货物验收：验收标准按招标文件规定执行。需方有权对供方所交货物抽样做试运行实验、实验室检查。</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八、售后服务：按招标文件及投标文件相应条款执行。</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lastRenderedPageBreak/>
        <w:t>九、结算方式：设备到货经验收合格后付总价的</w:t>
      </w:r>
      <w:r w:rsidRPr="00200580">
        <w:rPr>
          <w:rFonts w:hint="eastAsia"/>
          <w:sz w:val="24"/>
          <w:szCs w:val="28"/>
        </w:rPr>
        <w:t>90%</w:t>
      </w:r>
      <w:r w:rsidRPr="00200580">
        <w:rPr>
          <w:rFonts w:hint="eastAsia"/>
          <w:sz w:val="24"/>
          <w:szCs w:val="28"/>
        </w:rPr>
        <w:t>，剩余</w:t>
      </w:r>
      <w:r w:rsidRPr="00200580">
        <w:rPr>
          <w:rFonts w:hint="eastAsia"/>
          <w:sz w:val="24"/>
          <w:szCs w:val="28"/>
        </w:rPr>
        <w:t>10%</w:t>
      </w:r>
      <w:r w:rsidRPr="00200580">
        <w:rPr>
          <w:rFonts w:hint="eastAsia"/>
          <w:sz w:val="24"/>
          <w:szCs w:val="28"/>
        </w:rPr>
        <w:t>满一年后无质量问题一次付清。</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十、法律责任</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1</w:t>
      </w:r>
      <w:r w:rsidRPr="00200580">
        <w:rPr>
          <w:rFonts w:hint="eastAsia"/>
          <w:sz w:val="24"/>
          <w:szCs w:val="28"/>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2</w:t>
      </w:r>
      <w:r w:rsidRPr="00200580">
        <w:rPr>
          <w:rFonts w:hint="eastAsia"/>
          <w:sz w:val="24"/>
          <w:szCs w:val="28"/>
        </w:rPr>
        <w:t>、供方逾期交付货物，应向需方每日支付逾期交货部分货款总值</w:t>
      </w:r>
      <w:r w:rsidRPr="00200580">
        <w:rPr>
          <w:rFonts w:hint="eastAsia"/>
          <w:sz w:val="24"/>
          <w:szCs w:val="28"/>
        </w:rPr>
        <w:t>5</w:t>
      </w:r>
      <w:r w:rsidRPr="00200580">
        <w:rPr>
          <w:rFonts w:hint="eastAsia"/>
          <w:sz w:val="24"/>
          <w:szCs w:val="28"/>
        </w:rPr>
        <w:t>‰的违约金；在合同规定的交货期满</w:t>
      </w:r>
      <w:r w:rsidRPr="00200580">
        <w:rPr>
          <w:rFonts w:hint="eastAsia"/>
          <w:sz w:val="24"/>
          <w:szCs w:val="28"/>
        </w:rPr>
        <w:t>15</w:t>
      </w:r>
      <w:r w:rsidRPr="00200580">
        <w:rPr>
          <w:rFonts w:hint="eastAsia"/>
          <w:sz w:val="24"/>
          <w:szCs w:val="28"/>
        </w:rPr>
        <w:t>日仍未全部交货，按不能交货处理。仅支付已验收货物的货款，供方应承担由此发生的全部费用。</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3</w:t>
      </w:r>
      <w:r w:rsidRPr="00200580">
        <w:rPr>
          <w:rFonts w:hint="eastAsia"/>
          <w:sz w:val="24"/>
          <w:szCs w:val="28"/>
        </w:rPr>
        <w:t>、供方在本合同规定的交货期内不能交货，应向需方支付全部合同金额</w:t>
      </w:r>
      <w:r w:rsidRPr="00200580">
        <w:rPr>
          <w:rFonts w:hint="eastAsia"/>
          <w:sz w:val="24"/>
          <w:szCs w:val="28"/>
        </w:rPr>
        <w:t>5</w:t>
      </w:r>
      <w:r w:rsidRPr="00200580">
        <w:rPr>
          <w:rFonts w:hint="eastAsia"/>
          <w:sz w:val="24"/>
          <w:szCs w:val="28"/>
        </w:rPr>
        <w:t>‰的违约金，需方有权终止合同。</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4</w:t>
      </w:r>
      <w:r w:rsidRPr="00200580">
        <w:rPr>
          <w:rFonts w:hint="eastAsia"/>
          <w:sz w:val="24"/>
          <w:szCs w:val="28"/>
        </w:rPr>
        <w:t>、需方无正当理由拒收设备，应向供方支付无正当理由拒收设备金额</w:t>
      </w:r>
      <w:r w:rsidRPr="00200580">
        <w:rPr>
          <w:rFonts w:hint="eastAsia"/>
          <w:sz w:val="24"/>
          <w:szCs w:val="28"/>
        </w:rPr>
        <w:t>5</w:t>
      </w:r>
      <w:r w:rsidRPr="00200580">
        <w:rPr>
          <w:rFonts w:hint="eastAsia"/>
          <w:sz w:val="24"/>
          <w:szCs w:val="28"/>
        </w:rPr>
        <w:t>‰的违约金。</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5</w:t>
      </w:r>
      <w:r w:rsidRPr="00200580">
        <w:rPr>
          <w:rFonts w:hint="eastAsia"/>
          <w:sz w:val="24"/>
          <w:szCs w:val="28"/>
        </w:rPr>
        <w:t>、因供方原因造成逾期付款，需方不承担责任。</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十一、质量鉴定：因质量问题发生争议，由襄城县技术监督局或其指定的机构进行质量鉴定，该鉴定结论是终局的，供需双方均应当接受鉴定结论。</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十二、合同生效及其它：本合同经双方法定代表人或委托代理人签字并加盖公章后生效。本合同一式五份，供需双方各一份、招标人三份。</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供方：</w:t>
      </w:r>
      <w:r w:rsidRPr="00200580">
        <w:rPr>
          <w:rFonts w:hint="eastAsia"/>
          <w:sz w:val="24"/>
          <w:szCs w:val="28"/>
        </w:rPr>
        <w:t xml:space="preserve">                                </w:t>
      </w:r>
      <w:r w:rsidRPr="00200580">
        <w:rPr>
          <w:rFonts w:hint="eastAsia"/>
          <w:sz w:val="24"/>
          <w:szCs w:val="28"/>
        </w:rPr>
        <w:t>需方：</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地址：</w:t>
      </w:r>
      <w:r w:rsidRPr="00200580">
        <w:rPr>
          <w:rFonts w:hint="eastAsia"/>
          <w:sz w:val="24"/>
          <w:szCs w:val="28"/>
        </w:rPr>
        <w:t xml:space="preserve">                                </w:t>
      </w:r>
      <w:r w:rsidRPr="00200580">
        <w:rPr>
          <w:rFonts w:hint="eastAsia"/>
          <w:sz w:val="24"/>
          <w:szCs w:val="28"/>
        </w:rPr>
        <w:t>地址：</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法定代表人：</w:t>
      </w:r>
      <w:r w:rsidRPr="00200580">
        <w:rPr>
          <w:rFonts w:hint="eastAsia"/>
          <w:sz w:val="24"/>
          <w:szCs w:val="28"/>
        </w:rPr>
        <w:t xml:space="preserve">                          </w:t>
      </w:r>
      <w:r w:rsidRPr="00200580">
        <w:rPr>
          <w:rFonts w:hint="eastAsia"/>
          <w:sz w:val="24"/>
          <w:szCs w:val="28"/>
        </w:rPr>
        <w:t>法定代表人：</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委托代理人：</w:t>
      </w:r>
      <w:r w:rsidRPr="00200580">
        <w:rPr>
          <w:rFonts w:hint="eastAsia"/>
          <w:sz w:val="24"/>
          <w:szCs w:val="28"/>
        </w:rPr>
        <w:t xml:space="preserve">                          </w:t>
      </w:r>
      <w:r w:rsidRPr="00200580">
        <w:rPr>
          <w:rFonts w:hint="eastAsia"/>
          <w:sz w:val="24"/>
          <w:szCs w:val="28"/>
        </w:rPr>
        <w:t>委托代理人：</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电话：</w:t>
      </w:r>
      <w:r w:rsidRPr="00200580">
        <w:rPr>
          <w:rFonts w:hint="eastAsia"/>
          <w:sz w:val="24"/>
          <w:szCs w:val="28"/>
        </w:rPr>
        <w:t xml:space="preserve">                                </w:t>
      </w:r>
      <w:r w:rsidRPr="00200580">
        <w:rPr>
          <w:rFonts w:hint="eastAsia"/>
          <w:sz w:val="24"/>
          <w:szCs w:val="28"/>
        </w:rPr>
        <w:t>电话：</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开户银行：</w:t>
      </w:r>
      <w:r w:rsidRPr="00200580">
        <w:rPr>
          <w:rFonts w:hint="eastAsia"/>
          <w:sz w:val="24"/>
          <w:szCs w:val="28"/>
        </w:rPr>
        <w:t xml:space="preserve">                            </w:t>
      </w:r>
      <w:r w:rsidRPr="00200580">
        <w:rPr>
          <w:rFonts w:hint="eastAsia"/>
          <w:sz w:val="24"/>
          <w:szCs w:val="28"/>
        </w:rPr>
        <w:t>开户银行：</w:t>
      </w:r>
    </w:p>
    <w:p w:rsidR="00200580" w:rsidRPr="00200580" w:rsidRDefault="00200580" w:rsidP="00200580">
      <w:pPr>
        <w:spacing w:line="360" w:lineRule="auto"/>
        <w:ind w:firstLineChars="200" w:firstLine="480"/>
        <w:jc w:val="left"/>
        <w:rPr>
          <w:sz w:val="24"/>
          <w:szCs w:val="28"/>
        </w:rPr>
      </w:pPr>
      <w:proofErr w:type="gramStart"/>
      <w:r w:rsidRPr="00200580">
        <w:rPr>
          <w:rFonts w:hint="eastAsia"/>
          <w:sz w:val="24"/>
          <w:szCs w:val="28"/>
        </w:rPr>
        <w:t>帐号</w:t>
      </w:r>
      <w:proofErr w:type="gramEnd"/>
      <w:r w:rsidRPr="00200580">
        <w:rPr>
          <w:rFonts w:hint="eastAsia"/>
          <w:sz w:val="24"/>
          <w:szCs w:val="28"/>
        </w:rPr>
        <w:t>：</w:t>
      </w:r>
      <w:r w:rsidRPr="00200580">
        <w:rPr>
          <w:rFonts w:hint="eastAsia"/>
          <w:sz w:val="24"/>
          <w:szCs w:val="28"/>
        </w:rPr>
        <w:t xml:space="preserve">                                </w:t>
      </w:r>
      <w:proofErr w:type="gramStart"/>
      <w:r w:rsidRPr="00200580">
        <w:rPr>
          <w:rFonts w:hint="eastAsia"/>
          <w:sz w:val="24"/>
          <w:szCs w:val="28"/>
        </w:rPr>
        <w:t>帐号</w:t>
      </w:r>
      <w:proofErr w:type="gramEnd"/>
      <w:r w:rsidRPr="00200580">
        <w:rPr>
          <w:rFonts w:hint="eastAsia"/>
          <w:sz w:val="24"/>
          <w:szCs w:val="28"/>
        </w:rPr>
        <w:t>：</w:t>
      </w:r>
    </w:p>
    <w:p w:rsidR="00200580" w:rsidRPr="00200580" w:rsidRDefault="00200580" w:rsidP="00200580">
      <w:pPr>
        <w:spacing w:line="360" w:lineRule="auto"/>
        <w:ind w:firstLineChars="200" w:firstLine="480"/>
        <w:jc w:val="left"/>
        <w:rPr>
          <w:sz w:val="24"/>
          <w:szCs w:val="28"/>
        </w:rPr>
      </w:pPr>
      <w:r w:rsidRPr="00200580">
        <w:rPr>
          <w:rFonts w:hint="eastAsia"/>
          <w:sz w:val="24"/>
          <w:szCs w:val="28"/>
        </w:rPr>
        <w:t>税务登记证号：</w:t>
      </w:r>
      <w:r w:rsidRPr="00200580">
        <w:rPr>
          <w:rFonts w:hint="eastAsia"/>
          <w:sz w:val="24"/>
          <w:szCs w:val="28"/>
        </w:rPr>
        <w:t xml:space="preserve">                        </w:t>
      </w:r>
      <w:proofErr w:type="gramStart"/>
      <w:r w:rsidRPr="00200580">
        <w:rPr>
          <w:rFonts w:hint="eastAsia"/>
          <w:sz w:val="24"/>
          <w:szCs w:val="28"/>
        </w:rPr>
        <w:t>签定</w:t>
      </w:r>
      <w:proofErr w:type="gramEnd"/>
      <w:r w:rsidRPr="00200580">
        <w:rPr>
          <w:rFonts w:hint="eastAsia"/>
          <w:sz w:val="24"/>
          <w:szCs w:val="28"/>
        </w:rPr>
        <w:t>时间：</w:t>
      </w:r>
    </w:p>
    <w:p w:rsidR="00200580" w:rsidRPr="00200580" w:rsidRDefault="00200580" w:rsidP="00200580">
      <w:pPr>
        <w:spacing w:line="360" w:lineRule="auto"/>
        <w:ind w:firstLineChars="200" w:firstLine="480"/>
        <w:jc w:val="left"/>
        <w:rPr>
          <w:sz w:val="24"/>
          <w:szCs w:val="28"/>
        </w:rPr>
      </w:pPr>
      <w:proofErr w:type="gramStart"/>
      <w:r w:rsidRPr="00200580">
        <w:rPr>
          <w:rFonts w:hint="eastAsia"/>
          <w:sz w:val="24"/>
          <w:szCs w:val="28"/>
        </w:rPr>
        <w:t>签定</w:t>
      </w:r>
      <w:proofErr w:type="gramEnd"/>
      <w:r w:rsidRPr="00200580">
        <w:rPr>
          <w:rFonts w:hint="eastAsia"/>
          <w:sz w:val="24"/>
          <w:szCs w:val="28"/>
        </w:rPr>
        <w:t>时间：</w:t>
      </w:r>
    </w:p>
    <w:p w:rsidR="00472A2B" w:rsidRPr="00C60AA2" w:rsidRDefault="00472A2B" w:rsidP="00200580">
      <w:pPr>
        <w:spacing w:line="360" w:lineRule="auto"/>
        <w:ind w:firstLineChars="200" w:firstLine="480"/>
        <w:jc w:val="left"/>
        <w:rPr>
          <w:rFonts w:ascii="仿宋" w:eastAsia="仿宋" w:hAnsi="仿宋" w:cs="仿宋"/>
          <w:color w:val="000000" w:themeColor="text1"/>
          <w:kern w:val="0"/>
          <w:sz w:val="32"/>
          <w:szCs w:val="32"/>
          <w:shd w:val="clear" w:color="auto" w:fill="FFFFFF"/>
        </w:rPr>
      </w:pPr>
      <w:r w:rsidRPr="00C60AA2">
        <w:rPr>
          <w:rFonts w:hint="eastAsia"/>
          <w:color w:val="000000" w:themeColor="text1"/>
          <w:sz w:val="24"/>
          <w:szCs w:val="28"/>
        </w:rPr>
        <w:t xml:space="preserve"> </w:t>
      </w:r>
      <w:r>
        <w:rPr>
          <w:rFonts w:hint="eastAsia"/>
          <w:color w:val="000000" w:themeColor="text1"/>
          <w:sz w:val="24"/>
          <w:szCs w:val="28"/>
        </w:rPr>
        <w:t xml:space="preserve"> </w:t>
      </w:r>
    </w:p>
    <w:p w:rsidR="00472A2B" w:rsidRPr="00C60AA2" w:rsidRDefault="00472A2B" w:rsidP="00200580">
      <w:pPr>
        <w:spacing w:line="360" w:lineRule="auto"/>
        <w:ind w:firstLineChars="1100" w:firstLine="2640"/>
        <w:jc w:val="left"/>
        <w:rPr>
          <w:color w:val="000000" w:themeColor="text1"/>
          <w:sz w:val="24"/>
          <w:szCs w:val="28"/>
        </w:rPr>
      </w:pPr>
    </w:p>
    <w:p w:rsidR="00472A2B" w:rsidRDefault="00472A2B" w:rsidP="00200580">
      <w:pPr>
        <w:spacing w:line="360" w:lineRule="auto"/>
        <w:jc w:val="left"/>
        <w:rPr>
          <w:rFonts w:ascii="宋体" w:hAnsi="宋体" w:cs="宋体"/>
          <w:b/>
          <w:bCs/>
          <w:color w:val="000000" w:themeColor="text1"/>
          <w:sz w:val="32"/>
          <w:szCs w:val="32"/>
        </w:rPr>
      </w:pPr>
    </w:p>
    <w:p w:rsidR="00472A2B" w:rsidRDefault="00472A2B" w:rsidP="00200580">
      <w:pPr>
        <w:spacing w:line="360" w:lineRule="auto"/>
        <w:jc w:val="left"/>
        <w:rPr>
          <w:rFonts w:ascii="宋体" w:hAnsi="宋体" w:cs="宋体"/>
          <w:b/>
          <w:bCs/>
          <w:color w:val="000000" w:themeColor="text1"/>
          <w:sz w:val="32"/>
          <w:szCs w:val="32"/>
        </w:rPr>
      </w:pPr>
    </w:p>
    <w:p w:rsidR="00472A2B" w:rsidRPr="00C60AA2" w:rsidRDefault="00472A2B" w:rsidP="00200580">
      <w:pPr>
        <w:spacing w:line="360" w:lineRule="auto"/>
        <w:jc w:val="center"/>
        <w:rPr>
          <w:rFonts w:asciiTheme="majorEastAsia" w:eastAsiaTheme="majorEastAsia" w:hAnsiTheme="majorEastAsia"/>
          <w:b/>
          <w:color w:val="000000" w:themeColor="text1"/>
          <w:sz w:val="30"/>
          <w:szCs w:val="30"/>
        </w:rPr>
      </w:pPr>
      <w:r w:rsidRPr="00C60AA2">
        <w:rPr>
          <w:rFonts w:ascii="宋体" w:hAnsi="宋体" w:cs="宋体" w:hint="eastAsia"/>
          <w:b/>
          <w:bCs/>
          <w:color w:val="000000" w:themeColor="text1"/>
          <w:sz w:val="32"/>
          <w:szCs w:val="32"/>
        </w:rPr>
        <w:t>第七部分     投标文件有关格式</w:t>
      </w:r>
    </w:p>
    <w:p w:rsidR="00472A2B" w:rsidRPr="00C60AA2" w:rsidRDefault="00472A2B" w:rsidP="00200580">
      <w:pPr>
        <w:spacing w:line="360" w:lineRule="auto"/>
        <w:ind w:right="720" w:firstLineChars="1600" w:firstLine="5760"/>
        <w:jc w:val="left"/>
        <w:rPr>
          <w:rFonts w:ascii="宋体" w:hAnsi="宋体"/>
          <w:color w:val="000000" w:themeColor="text1"/>
          <w:sz w:val="36"/>
          <w:szCs w:val="36"/>
        </w:rPr>
      </w:pPr>
      <w:r w:rsidRPr="00C60AA2">
        <w:rPr>
          <w:rFonts w:ascii="宋体" w:hAnsi="宋体" w:hint="eastAsia"/>
          <w:color w:val="000000" w:themeColor="text1"/>
          <w:sz w:val="36"/>
          <w:szCs w:val="36"/>
        </w:rPr>
        <w:t>（正本或副本）</w:t>
      </w:r>
    </w:p>
    <w:p w:rsidR="00472A2B" w:rsidRPr="00C60AA2" w:rsidRDefault="00472A2B" w:rsidP="00200580">
      <w:pPr>
        <w:spacing w:line="360" w:lineRule="auto"/>
        <w:ind w:right="720"/>
        <w:jc w:val="left"/>
        <w:rPr>
          <w:rFonts w:ascii="宋体" w:hAnsi="宋体"/>
          <w:color w:val="000000" w:themeColor="text1"/>
          <w:sz w:val="36"/>
          <w:szCs w:val="36"/>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36"/>
          <w:szCs w:val="36"/>
        </w:rPr>
      </w:pPr>
      <w:r w:rsidRPr="00C60AA2">
        <w:rPr>
          <w:rFonts w:ascii="宋体" w:hAnsi="宋体" w:hint="eastAsia"/>
          <w:color w:val="000000" w:themeColor="text1"/>
          <w:sz w:val="36"/>
          <w:szCs w:val="36"/>
        </w:rPr>
        <w:t>（项目名称）</w:t>
      </w:r>
    </w:p>
    <w:p w:rsidR="00472A2B" w:rsidRPr="00C60AA2" w:rsidRDefault="00472A2B" w:rsidP="00200580">
      <w:pPr>
        <w:spacing w:line="360" w:lineRule="auto"/>
        <w:ind w:firstLineChars="1100" w:firstLine="3960"/>
        <w:jc w:val="left"/>
        <w:rPr>
          <w:rFonts w:ascii="宋体" w:hAnsi="宋体"/>
          <w:color w:val="000000" w:themeColor="text1"/>
          <w:sz w:val="36"/>
          <w:szCs w:val="36"/>
        </w:rPr>
      </w:pPr>
      <w:r w:rsidRPr="00C60AA2">
        <w:rPr>
          <w:rFonts w:ascii="宋体" w:hAnsi="宋体" w:hint="eastAsia"/>
          <w:color w:val="000000" w:themeColor="text1"/>
          <w:sz w:val="36"/>
          <w:szCs w:val="36"/>
        </w:rPr>
        <w:t>招标编号：</w:t>
      </w:r>
    </w:p>
    <w:p w:rsidR="00472A2B" w:rsidRPr="00C60AA2" w:rsidRDefault="00472A2B" w:rsidP="00200580">
      <w:pPr>
        <w:spacing w:line="360" w:lineRule="auto"/>
        <w:jc w:val="center"/>
        <w:rPr>
          <w:rFonts w:ascii="宋体" w:hAnsi="宋体"/>
          <w:color w:val="000000" w:themeColor="text1"/>
          <w:sz w:val="36"/>
          <w:szCs w:val="36"/>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72"/>
          <w:szCs w:val="72"/>
        </w:rPr>
      </w:pPr>
      <w:r w:rsidRPr="00C60AA2">
        <w:rPr>
          <w:rFonts w:ascii="宋体" w:hAnsi="宋体" w:hint="eastAsia"/>
          <w:color w:val="000000" w:themeColor="text1"/>
          <w:sz w:val="72"/>
          <w:szCs w:val="72"/>
        </w:rPr>
        <w:t>投  标  文  件</w:t>
      </w: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center"/>
        <w:rPr>
          <w:rFonts w:ascii="宋体" w:hAnsi="宋体"/>
          <w:color w:val="000000" w:themeColor="text1"/>
          <w:sz w:val="28"/>
          <w:szCs w:val="28"/>
          <w:u w:val="single"/>
        </w:rPr>
      </w:pPr>
      <w:r w:rsidRPr="00C60AA2">
        <w:rPr>
          <w:rFonts w:ascii="宋体" w:hAnsi="宋体" w:hint="eastAsia"/>
          <w:color w:val="000000" w:themeColor="text1"/>
          <w:sz w:val="28"/>
          <w:szCs w:val="28"/>
        </w:rPr>
        <w:t>投标人：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（盖单位公章）</w:t>
      </w:r>
    </w:p>
    <w:p w:rsidR="00472A2B" w:rsidRPr="00C60AA2" w:rsidRDefault="00472A2B" w:rsidP="00200580">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法定代表人或其委托代理人：</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（签字）</w:t>
      </w:r>
    </w:p>
    <w:p w:rsidR="00472A2B" w:rsidRPr="00C60AA2" w:rsidRDefault="00472A2B" w:rsidP="00200580">
      <w:pPr>
        <w:spacing w:line="360" w:lineRule="auto"/>
        <w:jc w:val="center"/>
        <w:rPr>
          <w:rFonts w:ascii="宋体" w:hAnsi="宋体"/>
          <w:color w:val="000000" w:themeColor="text1"/>
          <w:sz w:val="28"/>
          <w:szCs w:val="28"/>
        </w:rPr>
      </w:pPr>
      <w:r w:rsidRPr="00C60AA2">
        <w:rPr>
          <w:rFonts w:ascii="宋体" w:hAnsi="宋体" w:hint="eastAsia"/>
          <w:color w:val="000000" w:themeColor="text1"/>
          <w:sz w:val="28"/>
          <w:szCs w:val="28"/>
        </w:rPr>
        <w:t>年</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月</w:t>
      </w:r>
      <w:r w:rsidRPr="00C60AA2">
        <w:rPr>
          <w:rFonts w:ascii="宋体" w:hAnsi="宋体" w:hint="eastAsia"/>
          <w:color w:val="000000" w:themeColor="text1"/>
          <w:sz w:val="28"/>
          <w:szCs w:val="28"/>
          <w:u w:val="single"/>
        </w:rPr>
        <w:t xml:space="preserve">        </w:t>
      </w:r>
      <w:r w:rsidRPr="00C60AA2">
        <w:rPr>
          <w:rFonts w:ascii="宋体" w:hAnsi="宋体" w:hint="eastAsia"/>
          <w:color w:val="000000" w:themeColor="text1"/>
          <w:sz w:val="28"/>
          <w:szCs w:val="28"/>
        </w:rPr>
        <w:t>日</w:t>
      </w: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附件2、</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目    录</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一、投标人应答索引表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二、开标一览表</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三、资格审查证明材料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1、投 标 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2、法定代表人资格证明书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3、法定代表人授权书</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4、没有重大违法记录的声明</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5、投标保证金</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6、其他资格证书或材料</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r w:rsidRPr="00C60AA2">
        <w:rPr>
          <w:rFonts w:asciiTheme="majorEastAsia" w:eastAsiaTheme="majorEastAsia" w:hAnsiTheme="majorEastAsia" w:hint="eastAsia"/>
          <w:color w:val="000000" w:themeColor="text1"/>
          <w:sz w:val="24"/>
        </w:rPr>
        <w:t>四、1、投标分项报价表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2、技术规格偏离表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3、技术方案（实施方案）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4、业绩情况表</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5、服务方案</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6、中小企业声明函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7、残疾人福利性单位声明函</w:t>
      </w:r>
    </w:p>
    <w:p w:rsidR="00472A2B" w:rsidRPr="00C60AA2" w:rsidRDefault="00472A2B" w:rsidP="00200580">
      <w:pPr>
        <w:pStyle w:val="a0"/>
        <w:ind w:firstLineChars="200" w:firstLine="480"/>
        <w:jc w:val="left"/>
        <w:rPr>
          <w:rFonts w:ascii="宋体" w:eastAsia="宋体" w:hAnsi="宋体" w:cs="宋体"/>
          <w:color w:val="000000" w:themeColor="text1"/>
          <w:sz w:val="24"/>
        </w:rPr>
      </w:pPr>
      <w:r w:rsidRPr="00C60AA2">
        <w:rPr>
          <w:rFonts w:ascii="宋体" w:eastAsia="宋体" w:hAnsi="宋体" w:cs="宋体" w:hint="eastAsia"/>
          <w:color w:val="000000" w:themeColor="text1"/>
          <w:sz w:val="24"/>
        </w:rPr>
        <w:t>五、其他资料（若有）</w:t>
      </w:r>
    </w:p>
    <w:p w:rsidR="00472A2B" w:rsidRPr="00C60AA2" w:rsidRDefault="00472A2B" w:rsidP="00200580">
      <w:pPr>
        <w:ind w:firstLineChars="200" w:firstLine="480"/>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rFonts w:asciiTheme="majorEastAsia" w:eastAsiaTheme="majorEastAsia" w:hAnsiTheme="majorEastAsia"/>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Pr="00C60AA2" w:rsidRDefault="00472A2B" w:rsidP="00200580">
      <w:pPr>
        <w:jc w:val="left"/>
        <w:rPr>
          <w:color w:val="000000" w:themeColor="text1"/>
          <w:sz w:val="24"/>
        </w:rPr>
      </w:pPr>
    </w:p>
    <w:p w:rsidR="00472A2B" w:rsidRDefault="00472A2B" w:rsidP="00200580">
      <w:pPr>
        <w:jc w:val="left"/>
        <w:rPr>
          <w:color w:val="000000" w:themeColor="text1"/>
          <w:sz w:val="24"/>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pStyle w:val="260"/>
        <w:numPr>
          <w:ilvl w:val="0"/>
          <w:numId w:val="0"/>
        </w:numPr>
        <w:tabs>
          <w:tab w:val="left" w:pos="660"/>
        </w:tabs>
        <w:snapToGrid w:val="0"/>
        <w:spacing w:before="0" w:line="400" w:lineRule="exact"/>
        <w:rPr>
          <w:rFonts w:asciiTheme="minorEastAsia" w:eastAsiaTheme="minorEastAsia" w:hAnsiTheme="minorEastAsia" w:cs="黑体"/>
          <w:color w:val="000000" w:themeColor="text1"/>
          <w:kern w:val="2"/>
          <w:sz w:val="36"/>
          <w:szCs w:val="36"/>
          <w:lang w:val="zh-CN"/>
        </w:rPr>
      </w:pPr>
      <w:bookmarkStart w:id="3" w:name="_Toc174185203"/>
      <w:bookmarkStart w:id="4" w:name="_Toc186274126"/>
      <w:bookmarkStart w:id="5" w:name="_Toc184023138"/>
      <w:r w:rsidRPr="00C60AA2">
        <w:rPr>
          <w:rFonts w:asciiTheme="minorEastAsia" w:eastAsiaTheme="minorEastAsia" w:hAnsiTheme="minorEastAsia" w:cs="黑体" w:hint="eastAsia"/>
          <w:color w:val="000000" w:themeColor="text1"/>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72A2B" w:rsidRPr="00C60AA2" w:rsidTr="009937EC">
        <w:tc>
          <w:tcPr>
            <w:tcW w:w="46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序号</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项目</w:t>
            </w:r>
          </w:p>
        </w:tc>
        <w:tc>
          <w:tcPr>
            <w:tcW w:w="1559"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投标人应答</w:t>
            </w:r>
          </w:p>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（有/没有）</w:t>
            </w:r>
          </w:p>
        </w:tc>
        <w:tc>
          <w:tcPr>
            <w:tcW w:w="1560"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投标文件中所在页码</w:t>
            </w:r>
          </w:p>
        </w:tc>
        <w:tc>
          <w:tcPr>
            <w:tcW w:w="2018" w:type="dxa"/>
            <w:vAlign w:val="center"/>
          </w:tcPr>
          <w:p w:rsidR="00472A2B" w:rsidRPr="00C60AA2" w:rsidRDefault="00472A2B" w:rsidP="00200580">
            <w:pPr>
              <w:snapToGrid w:val="0"/>
              <w:spacing w:line="400" w:lineRule="exact"/>
              <w:jc w:val="left"/>
              <w:rPr>
                <w:rFonts w:ascii="宋体" w:hAnsi="宋体" w:cs="微软雅黑"/>
                <w:b/>
                <w:color w:val="000000" w:themeColor="text1"/>
                <w:sz w:val="24"/>
              </w:rPr>
            </w:pPr>
            <w:r w:rsidRPr="00C60AA2">
              <w:rPr>
                <w:rFonts w:ascii="宋体" w:hAnsi="宋体" w:cs="微软雅黑" w:hint="eastAsia"/>
                <w:b/>
                <w:color w:val="000000" w:themeColor="text1"/>
                <w:sz w:val="24"/>
              </w:rPr>
              <w:t>备注说明</w:t>
            </w: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投标人应答索引表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开标一览表</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投标函</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4</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asciiTheme="majorEastAsia" w:eastAsiaTheme="majorEastAsia" w:hAnsiTheme="majorEastAsia" w:cstheme="majorEastAsia" w:hint="eastAsia"/>
                <w:bCs/>
                <w:color w:val="000000" w:themeColor="text1"/>
                <w:szCs w:val="24"/>
                <w:lang w:val="zh-CN"/>
              </w:rPr>
              <w:t>法定代表人</w:t>
            </w:r>
            <w:r w:rsidRPr="00C60AA2">
              <w:rPr>
                <w:rFonts w:asciiTheme="majorEastAsia" w:eastAsiaTheme="majorEastAsia" w:hAnsiTheme="majorEastAsia" w:cstheme="majorEastAsia"/>
                <w:bCs/>
                <w:color w:val="000000" w:themeColor="text1"/>
                <w:szCs w:val="24"/>
                <w:lang w:val="zh-CN"/>
              </w:rPr>
              <w:t>资</w:t>
            </w:r>
            <w:r w:rsidRPr="00C60AA2">
              <w:rPr>
                <w:rFonts w:asciiTheme="majorEastAsia" w:eastAsiaTheme="majorEastAsia" w:hAnsiTheme="majorEastAsia" w:cstheme="majorEastAsia" w:hint="eastAsia"/>
                <w:bCs/>
                <w:color w:val="000000" w:themeColor="text1"/>
                <w:szCs w:val="24"/>
                <w:lang w:val="zh-CN"/>
              </w:rPr>
              <w:t>格</w:t>
            </w:r>
            <w:r w:rsidRPr="00C60AA2">
              <w:rPr>
                <w:rFonts w:asciiTheme="majorEastAsia" w:eastAsiaTheme="majorEastAsia" w:hAnsiTheme="majorEastAsia" w:cstheme="majorEastAsia"/>
                <w:bCs/>
                <w:color w:val="000000" w:themeColor="text1"/>
                <w:szCs w:val="24"/>
                <w:lang w:val="zh-CN"/>
              </w:rPr>
              <w:t>证</w:t>
            </w:r>
            <w:r w:rsidRPr="00C60AA2">
              <w:rPr>
                <w:rFonts w:asciiTheme="majorEastAsia" w:eastAsiaTheme="majorEastAsia" w:hAnsiTheme="majorEastAsia" w:cstheme="majorEastAsia" w:hint="eastAsia"/>
                <w:bCs/>
                <w:color w:val="000000" w:themeColor="text1"/>
                <w:szCs w:val="24"/>
                <w:lang w:val="zh-CN"/>
              </w:rPr>
              <w:t>明</w:t>
            </w:r>
            <w:r w:rsidRPr="00C60AA2">
              <w:rPr>
                <w:rFonts w:asciiTheme="majorEastAsia" w:eastAsiaTheme="majorEastAsia" w:hAnsiTheme="majorEastAsia" w:cstheme="majorEastAsia"/>
                <w:bCs/>
                <w:color w:val="000000" w:themeColor="text1"/>
                <w:szCs w:val="24"/>
                <w:lang w:val="zh-CN"/>
              </w:rPr>
              <w:t>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5</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法定代表人授权书</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6</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hint="eastAsia"/>
                <w:color w:val="000000" w:themeColor="text1"/>
              </w:rPr>
              <w:t>营业执照等证明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7</w:t>
            </w:r>
          </w:p>
        </w:tc>
        <w:tc>
          <w:tcPr>
            <w:tcW w:w="774" w:type="dxa"/>
            <w:vMerge w:val="restart"/>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szCs w:val="24"/>
              </w:rPr>
              <w:t>纳税证明</w:t>
            </w: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税务登记证</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olor w:val="000000" w:themeColor="text1"/>
                <w:szCs w:val="24"/>
              </w:rPr>
            </w:pPr>
            <w:r w:rsidRPr="00C60AA2">
              <w:rPr>
                <w:rFonts w:asciiTheme="minorEastAsia" w:hAnsiTheme="minorEastAsia" w:hint="eastAsia"/>
                <w:bCs/>
                <w:color w:val="000000" w:themeColor="text1"/>
                <w:szCs w:val="24"/>
              </w:rPr>
              <w:t>纳税凭据复印件</w:t>
            </w:r>
          </w:p>
        </w:tc>
        <w:tc>
          <w:tcPr>
            <w:tcW w:w="1559" w:type="dxa"/>
            <w:vAlign w:val="center"/>
          </w:tcPr>
          <w:p w:rsidR="00472A2B" w:rsidRPr="00C60AA2" w:rsidRDefault="00472A2B" w:rsidP="00200580">
            <w:pPr>
              <w:pStyle w:val="a7"/>
              <w:rPr>
                <w:rFonts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8</w:t>
            </w:r>
          </w:p>
        </w:tc>
        <w:tc>
          <w:tcPr>
            <w:tcW w:w="774" w:type="dxa"/>
            <w:vMerge w:val="restart"/>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财务状况报告</w:t>
            </w:r>
          </w:p>
        </w:tc>
        <w:tc>
          <w:tcPr>
            <w:tcW w:w="709" w:type="dxa"/>
            <w:vMerge w:val="restart"/>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财务报告</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709" w:type="dxa"/>
            <w:vMerge/>
            <w:tcBorders>
              <w:left w:val="single" w:sz="4"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基本开户银行证明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c>
          <w:tcPr>
            <w:tcW w:w="2977" w:type="dxa"/>
            <w:gridSpan w:val="2"/>
            <w:tcBorders>
              <w:left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银行资信证明</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hRule="exac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9</w:t>
            </w:r>
          </w:p>
        </w:tc>
        <w:tc>
          <w:tcPr>
            <w:tcW w:w="3751" w:type="dxa"/>
            <w:gridSpan w:val="3"/>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Theme="minorEastAsia" w:hAnsiTheme="minorEastAsia" w:hint="eastAsia"/>
                <w:bCs/>
                <w:color w:val="000000" w:themeColor="text1"/>
                <w:sz w:val="24"/>
              </w:rPr>
              <w:t>依法缴纳社会保险凭据复印件</w:t>
            </w:r>
          </w:p>
        </w:tc>
        <w:tc>
          <w:tcPr>
            <w:tcW w:w="1559"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c>
          <w:tcPr>
            <w:tcW w:w="468" w:type="dxa"/>
            <w:vMerge w:val="restart"/>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10</w:t>
            </w:r>
          </w:p>
        </w:tc>
        <w:tc>
          <w:tcPr>
            <w:tcW w:w="774" w:type="dxa"/>
            <w:vMerge w:val="restart"/>
            <w:tcBorders>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证明或承诺函</w:t>
            </w:r>
          </w:p>
        </w:tc>
        <w:tc>
          <w:tcPr>
            <w:tcW w:w="709" w:type="dxa"/>
            <w:vMerge w:val="restart"/>
            <w:tcBorders>
              <w:left w:val="single" w:sz="6" w:space="0" w:color="auto"/>
              <w:righ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证明材料</w:t>
            </w:r>
          </w:p>
        </w:tc>
        <w:tc>
          <w:tcPr>
            <w:tcW w:w="2268" w:type="dxa"/>
            <w:tcBorders>
              <w:left w:val="single" w:sz="6"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 w:val="24"/>
              </w:rPr>
            </w:pPr>
            <w:r w:rsidRPr="00C60AA2">
              <w:rPr>
                <w:rFonts w:ascii="宋体" w:hAnsi="宋体" w:cs="微软雅黑" w:hint="eastAsia"/>
                <w:color w:val="000000" w:themeColor="text1"/>
                <w:sz w:val="24"/>
              </w:rPr>
              <w:t>履约实力</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技术人员职称证书</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709" w:type="dxa"/>
            <w:vMerge/>
            <w:tcBorders>
              <w:left w:val="single" w:sz="6" w:space="0" w:color="auto"/>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268" w:type="dxa"/>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hAnsi="宋体" w:cs="微软雅黑" w:hint="eastAsia"/>
                <w:bCs/>
                <w:color w:val="000000" w:themeColor="text1"/>
                <w:szCs w:val="24"/>
              </w:rPr>
              <w:t>用工合同</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r>
      <w:tr w:rsidR="00472A2B" w:rsidRPr="00C60AA2" w:rsidTr="009937EC">
        <w:tc>
          <w:tcPr>
            <w:tcW w:w="468" w:type="dxa"/>
            <w:vMerge/>
            <w:vAlign w:val="center"/>
          </w:tcPr>
          <w:p w:rsidR="00472A2B" w:rsidRPr="00C60AA2" w:rsidRDefault="00472A2B" w:rsidP="00200580">
            <w:pPr>
              <w:numPr>
                <w:ilvl w:val="0"/>
                <w:numId w:val="4"/>
              </w:numPr>
              <w:adjustRightInd w:val="0"/>
              <w:snapToGrid w:val="0"/>
              <w:spacing w:line="400" w:lineRule="exact"/>
              <w:jc w:val="left"/>
              <w:textAlignment w:val="baseline"/>
              <w:rPr>
                <w:rFonts w:ascii="宋体" w:hAnsi="宋体" w:cs="微软雅黑"/>
                <w:color w:val="000000" w:themeColor="text1"/>
                <w:szCs w:val="21"/>
              </w:rPr>
            </w:pPr>
          </w:p>
        </w:tc>
        <w:tc>
          <w:tcPr>
            <w:tcW w:w="774" w:type="dxa"/>
            <w:vMerge/>
            <w:tcBorders>
              <w:righ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p>
        </w:tc>
        <w:tc>
          <w:tcPr>
            <w:tcW w:w="2977" w:type="dxa"/>
            <w:gridSpan w:val="2"/>
            <w:tcBorders>
              <w:left w:val="single" w:sz="6" w:space="0" w:color="auto"/>
            </w:tcBorders>
            <w:vAlign w:val="center"/>
          </w:tcPr>
          <w:p w:rsidR="00472A2B" w:rsidRPr="00C60AA2" w:rsidRDefault="00472A2B" w:rsidP="00200580">
            <w:pPr>
              <w:pStyle w:val="a7"/>
              <w:kinsoku w:val="0"/>
              <w:spacing w:line="320" w:lineRule="exact"/>
              <w:rPr>
                <w:rFonts w:hAnsi="宋体" w:cs="微软雅黑"/>
                <w:bCs/>
                <w:color w:val="000000" w:themeColor="text1"/>
                <w:szCs w:val="24"/>
              </w:rPr>
            </w:pPr>
            <w:r w:rsidRPr="00C60AA2">
              <w:rPr>
                <w:rFonts w:asciiTheme="minorEastAsia" w:hAnsiTheme="minorEastAsia" w:hint="eastAsia"/>
                <w:bCs/>
                <w:color w:val="000000" w:themeColor="text1"/>
                <w:szCs w:val="24"/>
              </w:rPr>
              <w:t>投标人相关承诺函或声明</w:t>
            </w:r>
          </w:p>
        </w:tc>
        <w:tc>
          <w:tcPr>
            <w:tcW w:w="1559" w:type="dxa"/>
            <w:vAlign w:val="center"/>
          </w:tcPr>
          <w:p w:rsidR="00472A2B" w:rsidRPr="00C60AA2" w:rsidRDefault="00472A2B" w:rsidP="00200580">
            <w:pPr>
              <w:pStyle w:val="a7"/>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hint="eastAsia"/>
                <w:color w:val="000000" w:themeColor="text1"/>
              </w:rPr>
              <w:t>没有重大违法记录的声明</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12</w:t>
            </w:r>
          </w:p>
        </w:tc>
        <w:tc>
          <w:tcPr>
            <w:tcW w:w="3751" w:type="dxa"/>
            <w:gridSpan w:val="3"/>
            <w:vAlign w:val="center"/>
          </w:tcPr>
          <w:p w:rsidR="00472A2B" w:rsidRPr="00C60AA2" w:rsidRDefault="00472A2B" w:rsidP="00200580">
            <w:pPr>
              <w:pStyle w:val="a7"/>
              <w:kinsoku w:val="0"/>
              <w:spacing w:line="320" w:lineRule="exact"/>
              <w:rPr>
                <w:rFonts w:hAnsi="宋体"/>
                <w:color w:val="000000" w:themeColor="text1"/>
              </w:rPr>
            </w:pPr>
            <w:r w:rsidRPr="00C60AA2">
              <w:rPr>
                <w:rFonts w:hAnsi="宋体" w:cs="微软雅黑" w:hint="eastAsia"/>
                <w:bCs/>
                <w:color w:val="000000" w:themeColor="text1"/>
              </w:rPr>
              <w:t>投标人须具备的资质证书</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ajorEastAsia" w:eastAsiaTheme="majorEastAsia" w:hAnsiTheme="majorEastAsia" w:cstheme="majorEastAsia" w:hint="eastAsia"/>
                <w:bCs/>
                <w:color w:val="000000" w:themeColor="text1"/>
                <w:szCs w:val="24"/>
                <w:lang w:val="zh-CN"/>
              </w:rPr>
              <w:t>投标保证金缴纳回执单</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Theme="majorEastAsia" w:eastAsiaTheme="majorEastAsia" w:hAnsiTheme="majorEastAsia" w:cstheme="majorEastAsia"/>
                <w:bCs/>
                <w:color w:val="000000" w:themeColor="text1"/>
                <w:sz w:val="24"/>
                <w:lang w:val="zh-CN"/>
              </w:rPr>
            </w:pPr>
            <w:r w:rsidRPr="00C60AA2">
              <w:rPr>
                <w:rFonts w:asciiTheme="majorEastAsia" w:eastAsiaTheme="majorEastAsia" w:hAnsiTheme="majorEastAsia" w:cstheme="majorEastAsia" w:hint="eastAsia"/>
                <w:bCs/>
                <w:color w:val="000000" w:themeColor="text1"/>
                <w:sz w:val="24"/>
                <w:lang w:val="zh-CN"/>
              </w:rPr>
              <w:t>14</w:t>
            </w:r>
          </w:p>
        </w:tc>
        <w:tc>
          <w:tcPr>
            <w:tcW w:w="3751" w:type="dxa"/>
            <w:gridSpan w:val="3"/>
            <w:vAlign w:val="center"/>
          </w:tcPr>
          <w:p w:rsidR="00472A2B" w:rsidRPr="00C60AA2" w:rsidRDefault="00472A2B" w:rsidP="00200580">
            <w:pPr>
              <w:pStyle w:val="a7"/>
              <w:kinsoku w:val="0"/>
              <w:spacing w:line="320" w:lineRule="exact"/>
              <w:rPr>
                <w:rFonts w:asciiTheme="majorEastAsia" w:eastAsiaTheme="majorEastAsia" w:hAnsiTheme="majorEastAsia" w:cstheme="majorEastAsia"/>
                <w:bCs/>
                <w:color w:val="000000" w:themeColor="text1"/>
                <w:szCs w:val="24"/>
                <w:lang w:val="zh-CN"/>
              </w:rPr>
            </w:pPr>
            <w:r w:rsidRPr="00C60AA2">
              <w:rPr>
                <w:rFonts w:asciiTheme="majorEastAsia" w:eastAsiaTheme="majorEastAsia" w:hAnsiTheme="majorEastAsia" w:cstheme="majorEastAsia" w:hint="eastAsia"/>
                <w:bCs/>
                <w:color w:val="000000" w:themeColor="text1"/>
                <w:szCs w:val="24"/>
                <w:lang w:val="zh-CN"/>
              </w:rPr>
              <w:t>是否为联合体</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tcBorders>
              <w:top w:val="double" w:sz="4" w:space="0" w:color="auto"/>
            </w:tcBorders>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lastRenderedPageBreak/>
              <w:t>15</w:t>
            </w:r>
          </w:p>
        </w:tc>
        <w:tc>
          <w:tcPr>
            <w:tcW w:w="3751" w:type="dxa"/>
            <w:gridSpan w:val="3"/>
            <w:tcBorders>
              <w:top w:val="double" w:sz="4" w:space="0" w:color="auto"/>
            </w:tcBorders>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投标分项报价表</w:t>
            </w:r>
          </w:p>
        </w:tc>
        <w:tc>
          <w:tcPr>
            <w:tcW w:w="1559" w:type="dxa"/>
            <w:tcBorders>
              <w:top w:val="double" w:sz="4" w:space="0" w:color="auto"/>
            </w:tcBorders>
            <w:vAlign w:val="center"/>
          </w:tcPr>
          <w:p w:rsidR="00472A2B" w:rsidRPr="00C60AA2" w:rsidRDefault="00472A2B" w:rsidP="00200580">
            <w:pPr>
              <w:jc w:val="left"/>
              <w:rPr>
                <w:color w:val="000000" w:themeColor="text1"/>
              </w:rPr>
            </w:pPr>
          </w:p>
        </w:tc>
        <w:tc>
          <w:tcPr>
            <w:tcW w:w="1560"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doub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16</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技术标准偏离表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17</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技术方案（实施方案）</w:t>
            </w:r>
          </w:p>
        </w:tc>
        <w:tc>
          <w:tcPr>
            <w:tcW w:w="1559" w:type="dxa"/>
            <w:vAlign w:val="center"/>
          </w:tcPr>
          <w:p w:rsidR="00472A2B" w:rsidRPr="00C60AA2" w:rsidRDefault="00472A2B" w:rsidP="00200580">
            <w:pPr>
              <w:jc w:val="left"/>
              <w:rPr>
                <w:color w:val="000000" w:themeColor="text1"/>
              </w:rPr>
            </w:pPr>
          </w:p>
        </w:tc>
        <w:tc>
          <w:tcPr>
            <w:tcW w:w="1560"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tcBorders>
              <w:top w:val="single" w:sz="4" w:space="0" w:color="auto"/>
            </w:tcBorders>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18</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服务方案</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19</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业绩情况表</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20</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中小企业声明函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21</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asciiTheme="minorEastAsia" w:eastAsiaTheme="minorEastAsia" w:hAnsiTheme="minorEastAsia" w:cs="仿宋_GB2312" w:hint="eastAsia"/>
                <w:color w:val="000000" w:themeColor="text1"/>
                <w:szCs w:val="24"/>
                <w:lang w:val="zh-CN"/>
              </w:rPr>
              <w:t>残疾人福利性单位声明函</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22</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监狱企业证明文件</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r w:rsidRPr="00C60AA2">
              <w:rPr>
                <w:rFonts w:ascii="宋体" w:hAnsi="宋体" w:cs="微软雅黑" w:hint="eastAsia"/>
                <w:color w:val="000000" w:themeColor="text1"/>
                <w:szCs w:val="21"/>
              </w:rPr>
              <w:t>23</w:t>
            </w: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r w:rsidRPr="00C60AA2">
              <w:rPr>
                <w:rFonts w:hAnsi="宋体" w:cs="微软雅黑" w:hint="eastAsia"/>
                <w:bCs/>
                <w:color w:val="000000" w:themeColor="text1"/>
              </w:rPr>
              <w:t>其它资料</w:t>
            </w: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r w:rsidR="00472A2B" w:rsidRPr="00C60AA2" w:rsidTr="009937EC">
        <w:trPr>
          <w:trHeight w:val="510"/>
        </w:trPr>
        <w:tc>
          <w:tcPr>
            <w:tcW w:w="468" w:type="dxa"/>
            <w:vAlign w:val="center"/>
          </w:tcPr>
          <w:p w:rsidR="00472A2B" w:rsidRPr="00C60AA2" w:rsidRDefault="00472A2B" w:rsidP="00200580">
            <w:pPr>
              <w:adjustRightInd w:val="0"/>
              <w:snapToGrid w:val="0"/>
              <w:spacing w:line="400" w:lineRule="exact"/>
              <w:jc w:val="left"/>
              <w:textAlignment w:val="baseline"/>
              <w:rPr>
                <w:rFonts w:ascii="宋体" w:hAnsi="宋体" w:cs="微软雅黑"/>
                <w:color w:val="000000" w:themeColor="text1"/>
                <w:szCs w:val="21"/>
              </w:rPr>
            </w:pPr>
          </w:p>
        </w:tc>
        <w:tc>
          <w:tcPr>
            <w:tcW w:w="3751" w:type="dxa"/>
            <w:gridSpan w:val="3"/>
            <w:vAlign w:val="center"/>
          </w:tcPr>
          <w:p w:rsidR="00472A2B" w:rsidRPr="00C60AA2" w:rsidRDefault="00472A2B" w:rsidP="00200580">
            <w:pPr>
              <w:pStyle w:val="a7"/>
              <w:kinsoku w:val="0"/>
              <w:spacing w:line="320" w:lineRule="exact"/>
              <w:rPr>
                <w:rFonts w:hAnsi="宋体" w:cs="微软雅黑"/>
                <w:bCs/>
                <w:color w:val="000000" w:themeColor="text1"/>
              </w:rPr>
            </w:pPr>
          </w:p>
        </w:tc>
        <w:tc>
          <w:tcPr>
            <w:tcW w:w="1559" w:type="dxa"/>
            <w:vAlign w:val="center"/>
          </w:tcPr>
          <w:p w:rsidR="00472A2B" w:rsidRPr="00C60AA2" w:rsidRDefault="00472A2B" w:rsidP="00200580">
            <w:pPr>
              <w:jc w:val="left"/>
              <w:rPr>
                <w:color w:val="000000" w:themeColor="text1"/>
              </w:rPr>
            </w:pPr>
          </w:p>
        </w:tc>
        <w:tc>
          <w:tcPr>
            <w:tcW w:w="1560"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c>
          <w:tcPr>
            <w:tcW w:w="2018" w:type="dxa"/>
            <w:vAlign w:val="center"/>
          </w:tcPr>
          <w:p w:rsidR="00472A2B" w:rsidRPr="00C60AA2" w:rsidRDefault="00472A2B" w:rsidP="00200580">
            <w:pPr>
              <w:snapToGrid w:val="0"/>
              <w:spacing w:line="400" w:lineRule="exact"/>
              <w:jc w:val="left"/>
              <w:rPr>
                <w:rFonts w:ascii="宋体" w:hAnsi="宋体" w:cs="微软雅黑"/>
                <w:color w:val="000000" w:themeColor="text1"/>
                <w:szCs w:val="21"/>
              </w:rPr>
            </w:pPr>
          </w:p>
        </w:tc>
      </w:tr>
    </w:tbl>
    <w:p w:rsidR="00472A2B" w:rsidRPr="00C60AA2" w:rsidRDefault="00472A2B" w:rsidP="00200580">
      <w:pPr>
        <w:pStyle w:val="a7"/>
        <w:spacing w:line="360" w:lineRule="auto"/>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b/>
          <w:snapToGrid w:val="0"/>
          <w:color w:val="000000" w:themeColor="text1"/>
          <w:kern w:val="0"/>
          <w:sz w:val="36"/>
          <w:szCs w:val="36"/>
        </w:rPr>
        <w:br w:type="page"/>
      </w:r>
      <w:r w:rsidRPr="00C60AA2">
        <w:rPr>
          <w:rFonts w:asciiTheme="majorEastAsia" w:eastAsiaTheme="majorEastAsia" w:hAnsiTheme="majorEastAsia" w:hint="eastAsia"/>
          <w:b/>
          <w:snapToGrid w:val="0"/>
          <w:color w:val="000000" w:themeColor="text1"/>
          <w:kern w:val="0"/>
          <w:sz w:val="36"/>
          <w:szCs w:val="36"/>
        </w:rPr>
        <w:lastRenderedPageBreak/>
        <w:t>二、开标一览表</w:t>
      </w:r>
    </w:p>
    <w:p w:rsidR="00472A2B" w:rsidRPr="00C60AA2" w:rsidRDefault="00472A2B" w:rsidP="00776B9A">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200580">
      <w:pPr>
        <w:spacing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项目名称：                                             </w:t>
      </w:r>
      <w:r w:rsidRPr="00C60AA2">
        <w:rPr>
          <w:rFonts w:asciiTheme="minorEastAsia" w:hAnsiTheme="minorEastAsia" w:cs="Arial" w:hint="eastAsia"/>
          <w:color w:val="000000" w:themeColor="text1"/>
          <w:sz w:val="24"/>
        </w:rPr>
        <w:t>单位：元（人民币）</w:t>
      </w:r>
    </w:p>
    <w:tbl>
      <w:tblPr>
        <w:tblW w:w="9180" w:type="dxa"/>
        <w:tblLayout w:type="fixed"/>
        <w:tblLook w:val="04A0"/>
      </w:tblPr>
      <w:tblGrid>
        <w:gridCol w:w="959"/>
        <w:gridCol w:w="1843"/>
        <w:gridCol w:w="3685"/>
        <w:gridCol w:w="1843"/>
        <w:gridCol w:w="850"/>
      </w:tblGrid>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Pr>
                <w:rFonts w:asciiTheme="minorEastAsia" w:hAnsiTheme="minorEastAsia" w:cs="宋体" w:hint="eastAsia"/>
                <w:b/>
                <w:color w:val="000000" w:themeColor="text1"/>
                <w:sz w:val="24"/>
                <w:lang w:val="zh-CN"/>
              </w:rPr>
              <w:t>供货期</w:t>
            </w:r>
            <w:r w:rsidRPr="00C60AA2">
              <w:rPr>
                <w:rFonts w:asciiTheme="minorEastAsia" w:hAnsiTheme="minorEastAsia" w:cs="宋体" w:hint="eastAsia"/>
                <w:b/>
                <w:color w:val="000000" w:themeColor="text1"/>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b/>
                <w:color w:val="000000" w:themeColor="text1"/>
                <w:sz w:val="24"/>
                <w:lang w:val="zh-CN"/>
              </w:rPr>
            </w:pPr>
            <w:r w:rsidRPr="00C60AA2">
              <w:rPr>
                <w:rFonts w:asciiTheme="minorEastAsia" w:hAnsiTheme="minorEastAsia" w:cs="宋体" w:hint="eastAsia"/>
                <w:b/>
                <w:color w:val="000000" w:themeColor="text1"/>
                <w:sz w:val="24"/>
                <w:lang w:val="zh-CN"/>
              </w:rPr>
              <w:t>备注</w:t>
            </w:r>
          </w:p>
        </w:tc>
      </w:tr>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r w:rsidR="00472A2B" w:rsidRPr="00C60AA2" w:rsidTr="009937E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r w:rsidRPr="00C60AA2">
              <w:rPr>
                <w:rFonts w:asciiTheme="minorEastAsia" w:hAnsiTheme="minorEastAsia" w:cs="Arial"/>
                <w:color w:val="000000" w:themeColor="text1"/>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olor w:val="000000" w:themeColor="text1"/>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ind w:firstLine="240"/>
              <w:jc w:val="left"/>
              <w:rPr>
                <w:rFonts w:asciiTheme="minorEastAsia" w:hAnsiTheme="minorEastAsia" w:cs="宋体"/>
                <w:color w:val="000000" w:themeColor="text1"/>
                <w:sz w:val="24"/>
                <w:lang w:val="zh-CN"/>
              </w:rPr>
            </w:pPr>
          </w:p>
        </w:tc>
      </w:tr>
    </w:tbl>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投标人名称：</w:t>
      </w:r>
      <w:r w:rsidRPr="00C60AA2">
        <w:rPr>
          <w:rFonts w:asciiTheme="minorEastAsia" w:hAnsiTheme="minorEastAsia" w:cs="宋体" w:hint="eastAsia"/>
          <w:color w:val="000000" w:themeColor="text1"/>
          <w:sz w:val="24"/>
          <w:u w:val="single"/>
          <w:lang w:val="zh-CN"/>
        </w:rPr>
        <w:t xml:space="preserve">     （全称）   </w:t>
      </w:r>
      <w:r w:rsidRPr="00C60AA2">
        <w:rPr>
          <w:rFonts w:asciiTheme="minorEastAsia" w:hAnsiTheme="minorEastAsia" w:cs="宋体" w:hint="eastAsia"/>
          <w:color w:val="000000" w:themeColor="text1"/>
          <w:sz w:val="24"/>
          <w:lang w:val="zh-CN"/>
        </w:rPr>
        <w:t>（公章）：</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日期：</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年</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月</w:t>
      </w:r>
      <w:r w:rsidRPr="00C60AA2">
        <w:rPr>
          <w:rFonts w:asciiTheme="minorEastAsia" w:hAnsiTheme="minorEastAsia" w:cs="宋体"/>
          <w:color w:val="000000" w:themeColor="text1"/>
          <w:sz w:val="24"/>
          <w:lang w:val="zh-CN"/>
        </w:rPr>
        <w:t xml:space="preserve">    </w:t>
      </w:r>
      <w:r w:rsidRPr="00C60AA2">
        <w:rPr>
          <w:rFonts w:asciiTheme="minorEastAsia" w:hAnsiTheme="minorEastAsia" w:cs="宋体" w:hint="eastAsia"/>
          <w:color w:val="000000" w:themeColor="text1"/>
          <w:sz w:val="24"/>
          <w:lang w:val="zh-CN"/>
        </w:rPr>
        <w:t>日</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注：交付日期指完成该项目的最终时间（日历天）。</w:t>
      </w:r>
    </w:p>
    <w:p w:rsidR="00472A2B" w:rsidRPr="00C60AA2" w:rsidRDefault="00472A2B" w:rsidP="00200580">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200580">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三、资格审查证明材料</w:t>
      </w: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ind w:firstLineChars="800" w:firstLine="2891"/>
        <w:jc w:val="left"/>
        <w:rPr>
          <w:rFonts w:asciiTheme="majorEastAsia" w:eastAsiaTheme="majorEastAsia" w:hAnsiTheme="majorEastAsia"/>
          <w:b/>
          <w:snapToGrid w:val="0"/>
          <w:color w:val="000000" w:themeColor="text1"/>
          <w:sz w:val="36"/>
          <w:szCs w:val="36"/>
        </w:rPr>
      </w:pPr>
    </w:p>
    <w:p w:rsidR="00472A2B" w:rsidRPr="00C60AA2" w:rsidRDefault="00472A2B" w:rsidP="00200580">
      <w:pPr>
        <w:widowControl/>
        <w:jc w:val="center"/>
        <w:rPr>
          <w:rFonts w:asciiTheme="majorEastAsia" w:eastAsiaTheme="majorEastAsia" w:hAnsiTheme="majorEastAsia"/>
          <w:b/>
          <w:snapToGrid w:val="0"/>
          <w:color w:val="000000" w:themeColor="text1"/>
          <w:kern w:val="0"/>
          <w:sz w:val="36"/>
          <w:szCs w:val="36"/>
        </w:rPr>
      </w:pPr>
      <w:r w:rsidRPr="00C60AA2">
        <w:rPr>
          <w:rFonts w:asciiTheme="majorEastAsia" w:eastAsiaTheme="majorEastAsia" w:hAnsiTheme="majorEastAsia" w:hint="eastAsia"/>
          <w:b/>
          <w:snapToGrid w:val="0"/>
          <w:color w:val="000000" w:themeColor="text1"/>
          <w:sz w:val="36"/>
          <w:szCs w:val="36"/>
        </w:rPr>
        <w:lastRenderedPageBreak/>
        <w:t>3.1 投 标 函</w:t>
      </w:r>
    </w:p>
    <w:p w:rsidR="00472A2B" w:rsidRPr="00C60AA2" w:rsidRDefault="00472A2B" w:rsidP="00200580">
      <w:pPr>
        <w:adjustRightInd w:val="0"/>
        <w:spacing w:line="360" w:lineRule="auto"/>
        <w:contextualSpacing/>
        <w:jc w:val="left"/>
        <w:rPr>
          <w:rFonts w:asciiTheme="minorEastAsia" w:hAnsiTheme="minorEastAsia"/>
          <w:b/>
          <w:snapToGrid w:val="0"/>
          <w:color w:val="000000" w:themeColor="text1"/>
          <w:kern w:val="0"/>
          <w:sz w:val="24"/>
        </w:rPr>
      </w:pPr>
      <w:r w:rsidRPr="00C60AA2">
        <w:rPr>
          <w:rFonts w:asciiTheme="minorEastAsia" w:hAnsiTheme="minorEastAsia" w:hint="eastAsia"/>
          <w:snapToGrid w:val="0"/>
          <w:color w:val="000000" w:themeColor="text1"/>
          <w:kern w:val="0"/>
          <w:sz w:val="24"/>
        </w:rPr>
        <w:t>致：</w:t>
      </w:r>
      <w:r w:rsidRPr="00C60AA2">
        <w:rPr>
          <w:rFonts w:asciiTheme="minorEastAsia" w:hAnsiTheme="minorEastAsia" w:hint="eastAsia"/>
          <w:b/>
          <w:snapToGrid w:val="0"/>
          <w:color w:val="000000" w:themeColor="text1"/>
          <w:kern w:val="0"/>
          <w:sz w:val="24"/>
        </w:rPr>
        <w:t>（采购人）</w:t>
      </w:r>
    </w:p>
    <w:p w:rsidR="00472A2B" w:rsidRPr="00C60AA2" w:rsidRDefault="00472A2B" w:rsidP="00200580">
      <w:pPr>
        <w:adjustRightInd w:val="0"/>
        <w:spacing w:line="360" w:lineRule="auto"/>
        <w:ind w:firstLineChars="200" w:firstLine="480"/>
        <w:contextualSpacing/>
        <w:jc w:val="left"/>
        <w:outlineLvl w:val="0"/>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根据贵方_</w:t>
      </w:r>
      <w:r w:rsidRPr="00C60AA2">
        <w:rPr>
          <w:rFonts w:asciiTheme="minorEastAsia" w:hAnsiTheme="minorEastAsia" w:hint="eastAsia"/>
          <w:snapToGrid w:val="0"/>
          <w:color w:val="000000" w:themeColor="text1"/>
          <w:kern w:val="0"/>
          <w:sz w:val="24"/>
          <w:u w:val="single"/>
        </w:rPr>
        <w:t xml:space="preserve">_    </w:t>
      </w:r>
      <w:r w:rsidRPr="00C60AA2">
        <w:rPr>
          <w:rFonts w:asciiTheme="minorEastAsia" w:hAnsiTheme="minorEastAsia" w:hint="eastAsia"/>
          <w:snapToGrid w:val="0"/>
          <w:color w:val="000000" w:themeColor="text1"/>
          <w:kern w:val="0"/>
          <w:sz w:val="24"/>
        </w:rPr>
        <w:t>_（项目名称、招标编号）采购的招标公告及投标邀请，_______（姓名和职务）被正式授权并代表投标人</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（投标人名称、地址）提交。</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我方确认收到贵方提供的</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u w:val="single"/>
        </w:rPr>
        <w:t xml:space="preserve">           </w:t>
      </w:r>
      <w:r w:rsidRPr="00C60AA2">
        <w:rPr>
          <w:rFonts w:asciiTheme="minorEastAsia" w:eastAsiaTheme="minorEastAsia" w:hAnsiTheme="minorEastAsia"/>
          <w:snapToGrid w:val="0"/>
          <w:color w:val="000000" w:themeColor="text1"/>
          <w:szCs w:val="24"/>
          <w:u w:val="single"/>
        </w:rPr>
        <w:t xml:space="preserve">  </w:t>
      </w:r>
      <w:r w:rsidRPr="00C60AA2">
        <w:rPr>
          <w:rFonts w:asciiTheme="minorEastAsia" w:eastAsiaTheme="minorEastAsia" w:hAnsiTheme="minorEastAsia" w:hint="eastAsia"/>
          <w:snapToGrid w:val="0"/>
          <w:color w:val="000000" w:themeColor="text1"/>
          <w:szCs w:val="24"/>
        </w:rPr>
        <w:t>（项目名称、招标编号）招标文件的全部内容。</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snapToGrid w:val="0"/>
          <w:color w:val="000000" w:themeColor="text1"/>
          <w:szCs w:val="24"/>
        </w:rPr>
      </w:pPr>
      <w:r w:rsidRPr="00C60AA2">
        <w:rPr>
          <w:rFonts w:asciiTheme="minorEastAsia" w:eastAsiaTheme="minorEastAsia" w:hAnsiTheme="minorEastAsia" w:hint="eastAsia"/>
          <w:snapToGrid w:val="0"/>
          <w:color w:val="000000" w:themeColor="text1"/>
          <w:szCs w:val="24"/>
        </w:rPr>
        <w:t>我方在参与投标前已详细研究了招标文件的所有内容，包括澄清、修改文件（如果有）和所有已提供的参考资料以及有关附件，我方完全明白并认为此招标文件没</w:t>
      </w:r>
      <w:proofErr w:type="gramStart"/>
      <w:r w:rsidRPr="00C60AA2">
        <w:rPr>
          <w:rFonts w:asciiTheme="minorEastAsia" w:eastAsiaTheme="minorEastAsia" w:hAnsiTheme="minorEastAsia" w:hint="eastAsia"/>
          <w:snapToGrid w:val="0"/>
          <w:color w:val="000000" w:themeColor="text1"/>
          <w:szCs w:val="24"/>
        </w:rPr>
        <w:t>有倾</w:t>
      </w:r>
      <w:proofErr w:type="gramEnd"/>
      <w:r w:rsidRPr="00C60AA2">
        <w:rPr>
          <w:rFonts w:asciiTheme="minorEastAsia" w:eastAsiaTheme="minorEastAsia" w:hAnsiTheme="minorEastAsia" w:hint="eastAsia"/>
          <w:snapToGrid w:val="0"/>
          <w:color w:val="000000" w:themeColor="text1"/>
          <w:szCs w:val="24"/>
        </w:rPr>
        <w:t>向性，也不存在排斥潜在投标供应商的内容，我方同意招标文件的相关条款和</w:t>
      </w:r>
      <w:r w:rsidRPr="00C60AA2">
        <w:rPr>
          <w:rFonts w:asciiTheme="minorEastAsia" w:eastAsiaTheme="minorEastAsia" w:hAnsiTheme="minorEastAsia" w:hint="eastAsia"/>
          <w:color w:val="000000" w:themeColor="text1"/>
          <w:szCs w:val="24"/>
        </w:rPr>
        <w:t>已完全理解并接受招标文件的各项规定和要求及资金支付规定，对招标文件的合理性、合法性不再有异议。</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(投标人名称)     </w:t>
      </w:r>
      <w:r w:rsidRPr="00C60AA2">
        <w:rPr>
          <w:rFonts w:asciiTheme="minorEastAsia" w:hAnsiTheme="minorEastAsia" w:hint="eastAsia"/>
          <w:snapToGrid w:val="0"/>
          <w:color w:val="000000" w:themeColor="text1"/>
          <w:kern w:val="0"/>
          <w:sz w:val="24"/>
        </w:rPr>
        <w:t>作为投标人正式授权</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i/>
          <w:snapToGrid w:val="0"/>
          <w:color w:val="000000" w:themeColor="text1"/>
          <w:kern w:val="0"/>
          <w:sz w:val="24"/>
          <w:u w:val="single"/>
        </w:rPr>
        <w:t xml:space="preserve"> (授权代表全名, 职务)       </w:t>
      </w:r>
      <w:r w:rsidRPr="00C60AA2">
        <w:rPr>
          <w:rFonts w:asciiTheme="minorEastAsia" w:hAnsiTheme="minorEastAsia" w:hint="eastAsia"/>
          <w:snapToGrid w:val="0"/>
          <w:color w:val="000000" w:themeColor="text1"/>
          <w:kern w:val="0"/>
          <w:sz w:val="24"/>
        </w:rPr>
        <w:t>代表我方全权处理有关本投标的一切事宜。</w:t>
      </w:r>
    </w:p>
    <w:p w:rsidR="00472A2B" w:rsidRPr="00C60AA2" w:rsidRDefault="00472A2B" w:rsidP="00200580">
      <w:pPr>
        <w:adjustRightInd w:val="0"/>
        <w:spacing w:line="360" w:lineRule="auto"/>
        <w:ind w:firstLineChars="200" w:firstLine="480"/>
        <w:contextualSpacing/>
        <w:jc w:val="left"/>
        <w:rPr>
          <w:rFonts w:asciiTheme="minorEastAsia" w:hAnsiTheme="minorEastAsia"/>
          <w:snapToGrid w:val="0"/>
          <w:color w:val="000000" w:themeColor="text1"/>
          <w:kern w:val="0"/>
          <w:sz w:val="24"/>
        </w:rPr>
      </w:pPr>
      <w:r w:rsidRPr="00C60AA2">
        <w:rPr>
          <w:rFonts w:asciiTheme="minorEastAsia" w:hAnsiTheme="minorEastAsia" w:hint="eastAsia"/>
          <w:snapToGrid w:val="0"/>
          <w:color w:val="000000" w:themeColor="text1"/>
          <w:kern w:val="0"/>
          <w:sz w:val="24"/>
        </w:rPr>
        <w:t>在此提交的投标文件，正本一份，副本</w:t>
      </w:r>
      <w:r w:rsidRPr="00C60AA2">
        <w:rPr>
          <w:rFonts w:asciiTheme="minorEastAsia" w:hAnsiTheme="minorEastAsia" w:hint="eastAsia"/>
          <w:snapToGrid w:val="0"/>
          <w:color w:val="000000" w:themeColor="text1"/>
          <w:kern w:val="0"/>
          <w:sz w:val="24"/>
          <w:u w:val="single"/>
        </w:rPr>
        <w:t xml:space="preserve">    </w:t>
      </w:r>
      <w:r w:rsidRPr="00C60AA2">
        <w:rPr>
          <w:rFonts w:asciiTheme="minorEastAsia" w:hAnsiTheme="minorEastAsia" w:hint="eastAsia"/>
          <w:snapToGrid w:val="0"/>
          <w:color w:val="000000" w:themeColor="text1"/>
          <w:kern w:val="0"/>
          <w:sz w:val="24"/>
        </w:rPr>
        <w:t>份。</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我方已完全明白招标文件的所有条款要求，并申明如下：</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一、按招标文件提供的全部货物与相关服务的投标总价详见《开标一览表》。</w:t>
      </w:r>
    </w:p>
    <w:p w:rsidR="00472A2B" w:rsidRPr="00C60AA2" w:rsidRDefault="00472A2B" w:rsidP="00200580">
      <w:pPr>
        <w:adjustRightInd w:val="0"/>
        <w:spacing w:line="360" w:lineRule="auto"/>
        <w:ind w:firstLineChars="200" w:firstLine="480"/>
        <w:contextualSpacing/>
        <w:jc w:val="left"/>
        <w:rPr>
          <w:rFonts w:asciiTheme="minorEastAsia" w:hAnsiTheme="minorEastAsia" w:cs="Courier New"/>
          <w:color w:val="000000" w:themeColor="text1"/>
          <w:sz w:val="24"/>
        </w:rPr>
      </w:pPr>
      <w:r w:rsidRPr="00C60AA2">
        <w:rPr>
          <w:rFonts w:asciiTheme="minorEastAsia" w:hAnsiTheme="minorEastAsia" w:cs="Courier New" w:hint="eastAsia"/>
          <w:color w:val="000000" w:themeColor="text1"/>
          <w:sz w:val="24"/>
        </w:rPr>
        <w:t>二、本投标文件的有效期为投标截止时间起</w:t>
      </w:r>
      <w:r w:rsidRPr="00C60AA2">
        <w:rPr>
          <w:rFonts w:asciiTheme="minorEastAsia" w:hAnsiTheme="minorEastAsia" w:cs="Courier New" w:hint="eastAsia"/>
          <w:color w:val="000000" w:themeColor="text1"/>
          <w:sz w:val="24"/>
          <w:u w:val="single"/>
        </w:rPr>
        <w:t xml:space="preserve">   </w:t>
      </w:r>
      <w:r w:rsidRPr="00C60AA2">
        <w:rPr>
          <w:rFonts w:asciiTheme="minorEastAsia" w:hAnsiTheme="minorEastAsia" w:cs="Courier New" w:hint="eastAsia"/>
          <w:color w:val="000000" w:themeColor="text1"/>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三、我方明白并同意，在规定的开标日之后，投标有效期之内撤销投标的，则贵方将不予退还投标保证金。</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四、我方同意按照贵方可能提出的要求而提供与投标有关的任何其它数据、信息或资料。</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五、我方理解贵方不一定接受最低投标价或任何贵方可能收到的投标。</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s="Courier New"/>
          <w:color w:val="000000" w:themeColor="text1"/>
        </w:rPr>
      </w:pPr>
      <w:r w:rsidRPr="00C60AA2">
        <w:rPr>
          <w:rFonts w:asciiTheme="minorEastAsia" w:eastAsiaTheme="minorEastAsia" w:hAnsiTheme="minorEastAsia" w:cs="Courier New" w:hint="eastAsia"/>
          <w:color w:val="000000" w:themeColor="text1"/>
        </w:rPr>
        <w:t>六、我方如果中标，将保证履行招标文件及其澄清、修改文件（如果有）中的全部责任和义务，按质、按量、按期完成《项目需求》及《合同书》中的全部任务。</w:t>
      </w:r>
    </w:p>
    <w:p w:rsidR="00472A2B" w:rsidRPr="00C60AA2" w:rsidRDefault="00472A2B" w:rsidP="00200580">
      <w:pPr>
        <w:pStyle w:val="ab"/>
        <w:adjustRightInd w:val="0"/>
        <w:spacing w:line="360" w:lineRule="auto"/>
        <w:ind w:firstLineChars="200" w:firstLine="480"/>
        <w:contextualSpacing/>
        <w:rPr>
          <w:rFonts w:asciiTheme="minorEastAsia" w:eastAsiaTheme="minorEastAsia" w:hAnsiTheme="minorEastAsia"/>
          <w:color w:val="000000" w:themeColor="text1"/>
        </w:rPr>
      </w:pPr>
      <w:r w:rsidRPr="00C60AA2">
        <w:rPr>
          <w:rFonts w:asciiTheme="minorEastAsia" w:eastAsiaTheme="minorEastAsia" w:hAnsiTheme="minorEastAsia" w:cs="Courier New" w:hint="eastAsia"/>
          <w:color w:val="000000" w:themeColor="text1"/>
        </w:rPr>
        <w:t>七、我方在此保证所提交的所有文件和全部说明是真实的和正确的。</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 xml:space="preserve">八、我方投标报价已包含应向知识产权所有权人支付的所有相关税费，并保证采购人在中国使用我方提供的货物时，如有第三方提出侵犯其知识产权主张的，责任由我方承担。 </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九、我方具备《政府采购法》第二十二条规定的条件；承诺如下：</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lastRenderedPageBreak/>
        <w:t>（1）具有独立承担民事责任能力的在中华人民共和国境内注册的法人或其他组织或自然人，有效的营业执照（或事业法人登记证或身份证等相关证明）。</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（2）我方已依法缴纳了各项税费及社会保险费用，如有需要，可随时向采购人提供近三个月内的相关缴费证明，以便核查。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（3）我方已依法建立健全的财务会计制度，如有需要，可随时向采购人提供相关证明材料，以便核查。</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（4）参加政府采购活动前三年内，在经营活动中没有重大违法记录。</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（5）符合法律、行政法规规定的其他条件。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宋体" w:hint="eastAsia"/>
          <w:color w:val="000000" w:themeColor="text1"/>
          <w:sz w:val="24"/>
        </w:rPr>
        <w:t>以上内容如有虚假或与事实不符的，评审委员会可将</w:t>
      </w:r>
      <w:r w:rsidRPr="00C60AA2">
        <w:rPr>
          <w:rFonts w:asciiTheme="minorEastAsia" w:hAnsiTheme="minorEastAsia" w:cs="Arial" w:hint="eastAsia"/>
          <w:color w:val="000000" w:themeColor="text1"/>
          <w:sz w:val="24"/>
        </w:rPr>
        <w:t>我方做无效投标处理，我方愿意承担相应的法律责任。</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十、我方具备履行合同所必需的设备和专业技术能力。</w:t>
      </w:r>
    </w:p>
    <w:p w:rsidR="00472A2B" w:rsidRPr="00C60AA2" w:rsidRDefault="00472A2B" w:rsidP="00200580">
      <w:pPr>
        <w:pStyle w:val="a7"/>
        <w:spacing w:line="360" w:lineRule="auto"/>
        <w:ind w:firstLineChars="200" w:firstLine="420"/>
        <w:contextualSpacing/>
        <w:rPr>
          <w:rFonts w:asciiTheme="minorEastAsia" w:eastAsiaTheme="minorEastAsia" w:hAnsiTheme="minorEastAsia"/>
          <w:color w:val="000000" w:themeColor="text1"/>
          <w:szCs w:val="24"/>
        </w:rPr>
      </w:pPr>
      <w:r w:rsidRPr="00C60AA2">
        <w:rPr>
          <w:rFonts w:asciiTheme="minorEastAsia" w:eastAsiaTheme="minorEastAsia" w:hAnsiTheme="minorEastAsia" w:hint="eastAsia"/>
          <w:snapToGrid w:val="0"/>
          <w:color w:val="000000" w:themeColor="text1"/>
          <w:szCs w:val="24"/>
        </w:rPr>
        <w:t>十一、</w:t>
      </w:r>
      <w:r w:rsidRPr="00C60AA2">
        <w:rPr>
          <w:rFonts w:asciiTheme="minorEastAsia" w:eastAsiaTheme="minorEastAsia" w:hAnsiTheme="minorEastAsia" w:hint="eastAsia"/>
          <w:color w:val="000000" w:themeColor="text1"/>
          <w:szCs w:val="24"/>
        </w:rPr>
        <w:t>我方对在本函及投标文件中所作的所有承诺承担法律责任。</w:t>
      </w: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p>
    <w:p w:rsidR="00472A2B" w:rsidRPr="00C60AA2" w:rsidRDefault="00472A2B" w:rsidP="00200580">
      <w:pPr>
        <w:pStyle w:val="a7"/>
        <w:snapToGrid w:val="0"/>
        <w:spacing w:line="360" w:lineRule="auto"/>
        <w:rPr>
          <w:rFonts w:asciiTheme="minorEastAsia" w:eastAsiaTheme="minorEastAsia" w:hAnsiTheme="minorEastAsia"/>
          <w:color w:val="000000" w:themeColor="text1"/>
          <w:szCs w:val="24"/>
        </w:rPr>
      </w:pPr>
      <w:r w:rsidRPr="00C60AA2">
        <w:rPr>
          <w:rFonts w:asciiTheme="minorEastAsia" w:eastAsiaTheme="minorEastAsia" w:hAnsiTheme="minorEastAsia" w:hint="eastAsia"/>
          <w:color w:val="000000" w:themeColor="text1"/>
          <w:szCs w:val="24"/>
        </w:rPr>
        <w:t>所有与本招标有关的一切正式</w:t>
      </w:r>
      <w:proofErr w:type="gramStart"/>
      <w:r w:rsidRPr="00C60AA2">
        <w:rPr>
          <w:rFonts w:asciiTheme="minorEastAsia" w:eastAsiaTheme="minorEastAsia" w:hAnsiTheme="minorEastAsia" w:hint="eastAsia"/>
          <w:color w:val="000000" w:themeColor="text1"/>
          <w:szCs w:val="24"/>
        </w:rPr>
        <w:t>往来请</w:t>
      </w:r>
      <w:proofErr w:type="gramEnd"/>
      <w:r w:rsidRPr="00C60AA2">
        <w:rPr>
          <w:rFonts w:asciiTheme="minorEastAsia" w:eastAsiaTheme="minorEastAsia" w:hAnsiTheme="minorEastAsia" w:hint="eastAsia"/>
          <w:color w:val="000000" w:themeColor="text1"/>
          <w:szCs w:val="24"/>
        </w:rPr>
        <w:t>寄：</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地    址：</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邮政编码：</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电    话：</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传    真：</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r w:rsidRPr="00C60AA2">
        <w:rPr>
          <w:rFonts w:asciiTheme="minorEastAsia" w:hAnsiTheme="minorEastAsia" w:cs="宋体" w:hint="eastAsia"/>
          <w:color w:val="000000" w:themeColor="text1"/>
          <w:sz w:val="24"/>
        </w:rPr>
        <w:t>投标人代表姓名：</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 xml:space="preserve">.  职    </w:t>
      </w:r>
      <w:proofErr w:type="gramStart"/>
      <w:r w:rsidRPr="00C60AA2">
        <w:rPr>
          <w:rFonts w:asciiTheme="minorEastAsia" w:hAnsiTheme="minorEastAsia" w:cs="宋体" w:hint="eastAsia"/>
          <w:color w:val="000000" w:themeColor="text1"/>
          <w:sz w:val="24"/>
        </w:rPr>
        <w:t>务</w:t>
      </w:r>
      <w:proofErr w:type="gramEnd"/>
      <w:r w:rsidRPr="00C60AA2">
        <w:rPr>
          <w:rFonts w:asciiTheme="minorEastAsia" w:hAnsiTheme="minorEastAsia" w:cs="宋体" w:hint="eastAsia"/>
          <w:color w:val="000000" w:themeColor="text1"/>
          <w:sz w:val="24"/>
        </w:rPr>
        <w:t>：</w:t>
      </w:r>
      <w:r w:rsidRPr="00C60AA2">
        <w:rPr>
          <w:rFonts w:asciiTheme="minorEastAsia" w:hAnsiTheme="minorEastAsia" w:cs="宋体" w:hint="eastAsia"/>
          <w:color w:val="000000" w:themeColor="text1"/>
          <w:sz w:val="24"/>
          <w:u w:val="single"/>
        </w:rPr>
        <w:t xml:space="preserve">                 </w:t>
      </w:r>
      <w:r w:rsidRPr="00C60AA2">
        <w:rPr>
          <w:rFonts w:asciiTheme="minorEastAsia" w:hAnsiTheme="minorEastAsia" w:cs="宋体" w:hint="eastAsia"/>
          <w:color w:val="000000" w:themeColor="text1"/>
          <w:sz w:val="24"/>
        </w:rPr>
        <w:t>.</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u w:val="single"/>
        </w:rPr>
      </w:pP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投标人法定代表人（或法定代表人授权代表）签字或盖章：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投标人名称（盖章）：</w:t>
      </w:r>
      <w:r w:rsidRPr="00C60AA2">
        <w:rPr>
          <w:rFonts w:asciiTheme="minorEastAsia" w:hAnsiTheme="minorEastAsia" w:cs="宋体" w:hint="eastAsia"/>
          <w:color w:val="000000" w:themeColor="text1"/>
          <w:sz w:val="24"/>
          <w:u w:val="single"/>
        </w:rPr>
        <w:t xml:space="preserve">                   </w:t>
      </w: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p>
    <w:p w:rsidR="00472A2B" w:rsidRPr="00C60AA2" w:rsidRDefault="00472A2B" w:rsidP="00200580">
      <w:pPr>
        <w:adjustRightInd w:val="0"/>
        <w:snapToGrid w:val="0"/>
        <w:spacing w:line="360" w:lineRule="auto"/>
        <w:ind w:firstLineChars="2050" w:firstLine="4920"/>
        <w:jc w:val="left"/>
        <w:rPr>
          <w:rFonts w:asciiTheme="minorEastAsia" w:hAnsiTheme="minorEastAsia" w:cs="宋体"/>
          <w:color w:val="000000" w:themeColor="text1"/>
          <w:sz w:val="24"/>
        </w:rPr>
      </w:pPr>
      <w:r w:rsidRPr="00C60AA2">
        <w:rPr>
          <w:rFonts w:asciiTheme="minorEastAsia" w:hAnsiTheme="minorEastAsia" w:cs="宋体" w:hint="eastAsia"/>
          <w:color w:val="000000" w:themeColor="text1"/>
          <w:sz w:val="24"/>
        </w:rPr>
        <w:t>日期：   年   月   日</w:t>
      </w:r>
    </w:p>
    <w:p w:rsidR="00472A2B" w:rsidRPr="00C60AA2" w:rsidRDefault="00472A2B" w:rsidP="00200580">
      <w:pPr>
        <w:widowControl/>
        <w:jc w:val="center"/>
        <w:rPr>
          <w:rFonts w:asciiTheme="majorEastAsia" w:eastAsiaTheme="majorEastAsia" w:hAnsiTheme="majorEastAsia"/>
          <w:b/>
          <w:bCs/>
          <w:color w:val="000000" w:themeColor="text1"/>
          <w:sz w:val="36"/>
          <w:szCs w:val="36"/>
        </w:rPr>
      </w:pPr>
      <w:r w:rsidRPr="00C60AA2">
        <w:rPr>
          <w:rFonts w:asciiTheme="minorEastAsia" w:hAnsiTheme="minorEastAsia" w:cs="宋体"/>
          <w:color w:val="000000" w:themeColor="text1"/>
          <w:sz w:val="24"/>
        </w:rPr>
        <w:br w:type="page"/>
      </w:r>
      <w:r w:rsidRPr="00C60AA2">
        <w:rPr>
          <w:rFonts w:asciiTheme="majorEastAsia" w:eastAsiaTheme="majorEastAsia" w:hAnsiTheme="majorEastAsia" w:hint="eastAsia"/>
          <w:b/>
          <w:bCs/>
          <w:color w:val="000000" w:themeColor="text1"/>
          <w:sz w:val="36"/>
          <w:szCs w:val="36"/>
        </w:rPr>
        <w:lastRenderedPageBreak/>
        <w:t>3.2 法定代表人</w:t>
      </w:r>
      <w:r w:rsidRPr="00C60AA2">
        <w:rPr>
          <w:rFonts w:asciiTheme="majorEastAsia" w:eastAsiaTheme="majorEastAsia" w:hAnsiTheme="majorEastAsia"/>
          <w:b/>
          <w:bCs/>
          <w:color w:val="000000" w:themeColor="text1"/>
          <w:sz w:val="36"/>
          <w:szCs w:val="36"/>
        </w:rPr>
        <w:t>资</w:t>
      </w:r>
      <w:r w:rsidRPr="00C60AA2">
        <w:rPr>
          <w:rFonts w:asciiTheme="majorEastAsia" w:eastAsiaTheme="majorEastAsia" w:hAnsiTheme="majorEastAsia" w:hint="eastAsia"/>
          <w:b/>
          <w:bCs/>
          <w:color w:val="000000" w:themeColor="text1"/>
          <w:sz w:val="36"/>
          <w:szCs w:val="36"/>
        </w:rPr>
        <w:t>格</w:t>
      </w:r>
      <w:r w:rsidRPr="00C60AA2">
        <w:rPr>
          <w:rFonts w:asciiTheme="majorEastAsia" w:eastAsiaTheme="majorEastAsia" w:hAnsiTheme="majorEastAsia"/>
          <w:b/>
          <w:bCs/>
          <w:color w:val="000000" w:themeColor="text1"/>
          <w:sz w:val="36"/>
          <w:szCs w:val="36"/>
        </w:rPr>
        <w:t>证</w:t>
      </w:r>
      <w:r w:rsidRPr="00C60AA2">
        <w:rPr>
          <w:rFonts w:asciiTheme="majorEastAsia" w:eastAsiaTheme="majorEastAsia" w:hAnsiTheme="majorEastAsia" w:hint="eastAsia"/>
          <w:b/>
          <w:bCs/>
          <w:color w:val="000000" w:themeColor="text1"/>
          <w:sz w:val="36"/>
          <w:szCs w:val="36"/>
        </w:rPr>
        <w:t>明</w:t>
      </w:r>
      <w:r w:rsidRPr="00C60AA2">
        <w:rPr>
          <w:rFonts w:asciiTheme="majorEastAsia" w:eastAsiaTheme="majorEastAsia" w:hAnsiTheme="majorEastAsia"/>
          <w:b/>
          <w:bCs/>
          <w:color w:val="000000" w:themeColor="text1"/>
          <w:sz w:val="36"/>
          <w:szCs w:val="36"/>
        </w:rPr>
        <w:t>书</w:t>
      </w:r>
    </w:p>
    <w:p w:rsidR="00472A2B" w:rsidRPr="00C60AA2" w:rsidRDefault="00472A2B" w:rsidP="00200580">
      <w:pPr>
        <w:autoSpaceDE w:val="0"/>
        <w:autoSpaceDN w:val="0"/>
        <w:adjustRightInd w:val="0"/>
        <w:spacing w:line="480" w:lineRule="auto"/>
        <w:ind w:firstLineChars="257" w:firstLine="617"/>
        <w:jc w:val="left"/>
        <w:rPr>
          <w:rFonts w:ascii="宋体" w:hAnsi="宋体"/>
          <w:color w:val="000000" w:themeColor="text1"/>
          <w:sz w:val="24"/>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color w:val="000000" w:themeColor="text1"/>
        </w:rPr>
        <w:t>单</w:t>
      </w:r>
      <w:r w:rsidRPr="00C60AA2">
        <w:rPr>
          <w:rFonts w:asciiTheme="minorEastAsia" w:hAnsiTheme="minorEastAsia" w:hint="eastAsia"/>
          <w:color w:val="000000" w:themeColor="text1"/>
        </w:rPr>
        <w:t>位名</w:t>
      </w:r>
      <w:r w:rsidRPr="00C60AA2">
        <w:rPr>
          <w:rFonts w:asciiTheme="minorEastAsia" w:hAnsiTheme="minorEastAsia"/>
          <w:color w:val="000000" w:themeColor="text1"/>
        </w:rPr>
        <w:t>称</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地址：</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姓名：       性</w:t>
      </w:r>
      <w:r w:rsidRPr="00C60AA2">
        <w:rPr>
          <w:rFonts w:asciiTheme="minorEastAsia" w:hAnsiTheme="minorEastAsia"/>
          <w:color w:val="000000" w:themeColor="text1"/>
        </w:rPr>
        <w:t>别</w:t>
      </w:r>
      <w:r w:rsidRPr="00C60AA2">
        <w:rPr>
          <w:rFonts w:asciiTheme="minorEastAsia" w:hAnsiTheme="minorEastAsia" w:hint="eastAsia"/>
          <w:color w:val="000000" w:themeColor="text1"/>
        </w:rPr>
        <w:t>：     年</w:t>
      </w:r>
      <w:r w:rsidRPr="00C60AA2">
        <w:rPr>
          <w:rFonts w:asciiTheme="minorEastAsia" w:hAnsiTheme="minorEastAsia"/>
          <w:color w:val="000000" w:themeColor="text1"/>
        </w:rPr>
        <w:t>龄</w:t>
      </w:r>
      <w:r w:rsidRPr="00C60AA2">
        <w:rPr>
          <w:rFonts w:asciiTheme="minorEastAsia" w:hAnsiTheme="minorEastAsia" w:hint="eastAsia"/>
          <w:color w:val="000000" w:themeColor="text1"/>
        </w:rPr>
        <w:t>：</w:t>
      </w:r>
      <w:r w:rsidRPr="00C60AA2">
        <w:rPr>
          <w:rFonts w:asciiTheme="minorEastAsia" w:hAnsiTheme="minorEastAsia"/>
          <w:color w:val="000000" w:themeColor="text1"/>
        </w:rPr>
        <w:t xml:space="preserve">     职务</w:t>
      </w:r>
      <w:r w:rsidRPr="00C60AA2">
        <w:rPr>
          <w:rFonts w:asciiTheme="minorEastAsia" w:hAnsiTheme="minorEastAsia" w:hint="eastAsia"/>
          <w:color w:val="000000" w:themeColor="text1"/>
        </w:rPr>
        <w:t xml:space="preserve">：        </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本人系</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i/>
          <w:snapToGrid w:val="0"/>
          <w:color w:val="000000" w:themeColor="text1"/>
          <w:u w:val="single"/>
        </w:rPr>
        <w:t>投</w:t>
      </w:r>
      <w:r w:rsidRPr="00C60AA2">
        <w:rPr>
          <w:rFonts w:asciiTheme="minorEastAsia" w:hAnsiTheme="minorEastAsia"/>
          <w:i/>
          <w:snapToGrid w:val="0"/>
          <w:color w:val="000000" w:themeColor="text1"/>
          <w:u w:val="single"/>
        </w:rPr>
        <w:t>标</w:t>
      </w:r>
      <w:r w:rsidRPr="00C60AA2">
        <w:rPr>
          <w:rFonts w:asciiTheme="minorEastAsia" w:hAnsiTheme="minorEastAsia" w:hint="eastAsia"/>
          <w:i/>
          <w:snapToGrid w:val="0"/>
          <w:color w:val="000000" w:themeColor="text1"/>
          <w:u w:val="single"/>
        </w:rPr>
        <w:t>人名</w:t>
      </w:r>
      <w:r w:rsidRPr="00C60AA2">
        <w:rPr>
          <w:rFonts w:asciiTheme="minorEastAsia" w:hAnsiTheme="minorEastAsia"/>
          <w:i/>
          <w:snapToGrid w:val="0"/>
          <w:color w:val="000000" w:themeColor="text1"/>
          <w:u w:val="single"/>
        </w:rPr>
        <w:t>称</w:t>
      </w:r>
      <w:r w:rsidRPr="00C60AA2">
        <w:rPr>
          <w:rFonts w:asciiTheme="minorEastAsia" w:hAnsiTheme="minorEastAsia" w:hint="eastAsia"/>
          <w:i/>
          <w:snapToGrid w:val="0"/>
          <w:color w:val="000000" w:themeColor="text1"/>
          <w:u w:val="single"/>
        </w:rPr>
        <w:t xml:space="preserve">  </w:t>
      </w:r>
      <w:r w:rsidRPr="00C60AA2">
        <w:rPr>
          <w:rFonts w:asciiTheme="minorEastAsia" w:hAnsiTheme="minorEastAsia" w:hint="eastAsia"/>
          <w:color w:val="000000" w:themeColor="text1"/>
        </w:rPr>
        <w:t>的法定代表人。就</w:t>
      </w:r>
      <w:r w:rsidRPr="00C60AA2">
        <w:rPr>
          <w:rFonts w:asciiTheme="minorEastAsia" w:hAnsiTheme="minorEastAsia"/>
          <w:color w:val="000000" w:themeColor="text1"/>
        </w:rPr>
        <w:t>参</w:t>
      </w:r>
      <w:r w:rsidRPr="00C60AA2">
        <w:rPr>
          <w:rFonts w:asciiTheme="minorEastAsia" w:hAnsiTheme="minorEastAsia" w:hint="eastAsia"/>
          <w:color w:val="000000" w:themeColor="text1"/>
        </w:rPr>
        <w:t>加贵方招</w:t>
      </w:r>
      <w:r w:rsidRPr="00C60AA2">
        <w:rPr>
          <w:rFonts w:asciiTheme="minorEastAsia" w:hAnsiTheme="minorEastAsia"/>
          <w:color w:val="000000" w:themeColor="text1"/>
        </w:rPr>
        <w:t>标编号为</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项目编号</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的</w:t>
      </w:r>
      <w:r w:rsidRPr="00C60AA2">
        <w:rPr>
          <w:rFonts w:asciiTheme="minorEastAsia" w:hAnsiTheme="minorEastAsia" w:hint="eastAsia"/>
          <w:color w:val="000000" w:themeColor="text1"/>
          <w:u w:val="single"/>
        </w:rPr>
        <w:t xml:space="preserve">  </w:t>
      </w:r>
      <w:r w:rsidRPr="00C60AA2">
        <w:rPr>
          <w:rFonts w:asciiTheme="minorEastAsia" w:hAnsiTheme="minorEastAsia"/>
          <w:i/>
          <w:color w:val="000000" w:themeColor="text1"/>
          <w:u w:val="single"/>
        </w:rPr>
        <w:t>项目</w:t>
      </w:r>
      <w:r w:rsidRPr="00C60AA2">
        <w:rPr>
          <w:rFonts w:asciiTheme="minorEastAsia" w:hAnsiTheme="minorEastAsia" w:hint="eastAsia"/>
          <w:i/>
          <w:color w:val="000000" w:themeColor="text1"/>
          <w:u w:val="single"/>
        </w:rPr>
        <w:t>名</w:t>
      </w:r>
      <w:r w:rsidRPr="00C60AA2">
        <w:rPr>
          <w:rFonts w:asciiTheme="minorEastAsia" w:hAnsiTheme="minorEastAsia"/>
          <w:i/>
          <w:color w:val="000000" w:themeColor="text1"/>
          <w:u w:val="single"/>
        </w:rPr>
        <w:t>称</w:t>
      </w:r>
      <w:r w:rsidRPr="00C60AA2">
        <w:rPr>
          <w:rFonts w:asciiTheme="minorEastAsia" w:hAnsiTheme="minorEastAsia" w:hint="eastAsia"/>
          <w:i/>
          <w:color w:val="000000" w:themeColor="text1"/>
          <w:u w:val="single"/>
        </w:rPr>
        <w:t xml:space="preserve"> </w:t>
      </w:r>
      <w:r w:rsidRPr="00C60AA2">
        <w:rPr>
          <w:rFonts w:asciiTheme="minorEastAsia" w:hAnsiTheme="minorEastAsia" w:hint="eastAsia"/>
          <w:color w:val="000000" w:themeColor="text1"/>
          <w:u w:val="single"/>
        </w:rPr>
        <w:t xml:space="preserve">   </w:t>
      </w:r>
      <w:r w:rsidRPr="00C60AA2">
        <w:rPr>
          <w:rFonts w:asciiTheme="minorEastAsia" w:hAnsiTheme="minorEastAsia" w:hint="eastAsia"/>
          <w:color w:val="000000" w:themeColor="text1"/>
        </w:rPr>
        <w:t>公</w:t>
      </w:r>
      <w:r w:rsidRPr="00C60AA2">
        <w:rPr>
          <w:rFonts w:asciiTheme="minorEastAsia" w:hAnsiTheme="minorEastAsia"/>
          <w:color w:val="000000" w:themeColor="text1"/>
        </w:rPr>
        <w:t>开</w:t>
      </w:r>
      <w:r w:rsidRPr="00C60AA2">
        <w:rPr>
          <w:rFonts w:asciiTheme="minorEastAsia" w:hAnsiTheme="minorEastAsia" w:hint="eastAsia"/>
          <w:color w:val="000000" w:themeColor="text1"/>
        </w:rPr>
        <w:t>招</w:t>
      </w:r>
      <w:r w:rsidRPr="00C60AA2">
        <w:rPr>
          <w:rFonts w:asciiTheme="minorEastAsia" w:hAnsiTheme="minorEastAsia"/>
          <w:color w:val="000000" w:themeColor="text1"/>
        </w:rPr>
        <w:t>标项目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标报价</w:t>
      </w:r>
      <w:r w:rsidRPr="00C60AA2">
        <w:rPr>
          <w:rFonts w:asciiTheme="minorEastAsia" w:hAnsiTheme="minorEastAsia" w:hint="eastAsia"/>
          <w:color w:val="000000" w:themeColor="text1"/>
        </w:rPr>
        <w:t>，</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署上</w:t>
      </w:r>
      <w:r w:rsidRPr="00C60AA2">
        <w:rPr>
          <w:rFonts w:asciiTheme="minorEastAsia" w:hAnsiTheme="minorEastAsia"/>
          <w:color w:val="000000" w:themeColor="text1"/>
        </w:rPr>
        <w:t>述项目</w:t>
      </w:r>
      <w:r w:rsidRPr="00C60AA2">
        <w:rPr>
          <w:rFonts w:asciiTheme="minorEastAsia" w:hAnsiTheme="minorEastAsia" w:hint="eastAsia"/>
          <w:color w:val="000000" w:themeColor="text1"/>
        </w:rPr>
        <w:t>的投</w:t>
      </w:r>
      <w:r w:rsidRPr="00C60AA2">
        <w:rPr>
          <w:rFonts w:asciiTheme="minorEastAsia" w:hAnsiTheme="minorEastAsia"/>
          <w:color w:val="000000" w:themeColor="text1"/>
        </w:rPr>
        <w:t>标</w:t>
      </w:r>
      <w:r w:rsidRPr="00C60AA2">
        <w:rPr>
          <w:rFonts w:asciiTheme="minorEastAsia" w:hAnsiTheme="minorEastAsia" w:hint="eastAsia"/>
          <w:color w:val="000000" w:themeColor="text1"/>
        </w:rPr>
        <w:t>文件及合同的</w:t>
      </w:r>
      <w:r w:rsidRPr="00C60AA2">
        <w:rPr>
          <w:rFonts w:asciiTheme="minorEastAsia" w:hAnsiTheme="minorEastAsia"/>
          <w:color w:val="000000" w:themeColor="text1"/>
        </w:rPr>
        <w:t>执</w:t>
      </w:r>
      <w:r w:rsidRPr="00C60AA2">
        <w:rPr>
          <w:rFonts w:asciiTheme="minorEastAsia" w:hAnsiTheme="minorEastAsia" w:hint="eastAsia"/>
          <w:color w:val="000000" w:themeColor="text1"/>
        </w:rPr>
        <w:t>行、完成、服</w:t>
      </w:r>
      <w:r w:rsidRPr="00C60AA2">
        <w:rPr>
          <w:rFonts w:asciiTheme="minorEastAsia" w:hAnsiTheme="minorEastAsia"/>
          <w:color w:val="000000" w:themeColor="text1"/>
        </w:rPr>
        <w:t>务</w:t>
      </w:r>
      <w:r w:rsidRPr="00C60AA2">
        <w:rPr>
          <w:rFonts w:asciiTheme="minorEastAsia" w:hAnsiTheme="minorEastAsia" w:hint="eastAsia"/>
          <w:color w:val="000000" w:themeColor="text1"/>
        </w:rPr>
        <w:t>和保修，</w:t>
      </w:r>
      <w:r w:rsidRPr="00C60AA2">
        <w:rPr>
          <w:rFonts w:asciiTheme="minorEastAsia" w:hAnsiTheme="minorEastAsia"/>
          <w:color w:val="000000" w:themeColor="text1"/>
        </w:rPr>
        <w:t>签</w:t>
      </w:r>
      <w:r w:rsidRPr="00C60AA2">
        <w:rPr>
          <w:rFonts w:asciiTheme="minorEastAsia" w:hAnsiTheme="minorEastAsia" w:hint="eastAsia"/>
          <w:color w:val="000000" w:themeColor="text1"/>
        </w:rPr>
        <w:t>署合同和</w:t>
      </w:r>
      <w:r w:rsidRPr="00C60AA2">
        <w:rPr>
          <w:rFonts w:asciiTheme="minorEastAsia" w:hAnsiTheme="minorEastAsia"/>
          <w:color w:val="000000" w:themeColor="text1"/>
        </w:rPr>
        <w:t>处</w:t>
      </w:r>
      <w:r w:rsidRPr="00C60AA2">
        <w:rPr>
          <w:rFonts w:asciiTheme="minorEastAsia" w:hAnsiTheme="minorEastAsia" w:hint="eastAsia"/>
          <w:color w:val="000000" w:themeColor="text1"/>
        </w:rPr>
        <w:t>理与之有</w:t>
      </w:r>
      <w:r w:rsidRPr="00C60AA2">
        <w:rPr>
          <w:rFonts w:asciiTheme="minorEastAsia" w:hAnsiTheme="minorEastAsia"/>
          <w:color w:val="000000" w:themeColor="text1"/>
        </w:rPr>
        <w:t>关的</w:t>
      </w:r>
      <w:r w:rsidRPr="00C60AA2">
        <w:rPr>
          <w:rFonts w:asciiTheme="minorEastAsia" w:hAnsiTheme="minorEastAsia" w:hint="eastAsia"/>
          <w:color w:val="000000" w:themeColor="text1"/>
        </w:rPr>
        <w:t>一切事</w:t>
      </w:r>
      <w:r w:rsidRPr="00C60AA2">
        <w:rPr>
          <w:rFonts w:asciiTheme="minorEastAsia" w:hAnsiTheme="minorEastAsia"/>
          <w:color w:val="000000" w:themeColor="text1"/>
        </w:rPr>
        <w:t>务</w:t>
      </w:r>
      <w:r w:rsidRPr="00C60AA2">
        <w:rPr>
          <w:rFonts w:asciiTheme="minorEastAsia" w:hAnsiTheme="minorEastAsia" w:hint="eastAsia"/>
          <w:color w:val="000000" w:themeColor="text1"/>
        </w:rPr>
        <w:t>。</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r w:rsidRPr="00C60AA2">
        <w:rPr>
          <w:rFonts w:asciiTheme="minorEastAsia" w:hAnsiTheme="minorEastAsia" w:hint="eastAsia"/>
          <w:color w:val="000000" w:themeColor="text1"/>
        </w:rPr>
        <w:t>特此</w:t>
      </w:r>
      <w:r w:rsidRPr="00C60AA2">
        <w:rPr>
          <w:rFonts w:asciiTheme="minorEastAsia" w:hAnsiTheme="minorEastAsia"/>
          <w:color w:val="000000" w:themeColor="text1"/>
        </w:rPr>
        <w:t>证</w:t>
      </w:r>
      <w:r w:rsidRPr="00C60AA2">
        <w:rPr>
          <w:rFonts w:asciiTheme="minorEastAsia" w:hAnsiTheme="minorEastAsia" w:hint="eastAsia"/>
          <w:color w:val="000000" w:themeColor="text1"/>
        </w:rPr>
        <w:t>明。</w:t>
      </w: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firstLineChars="225" w:firstLine="540"/>
        <w:jc w:val="left"/>
        <w:rPr>
          <w:rFonts w:asciiTheme="minorEastAsia" w:hAnsiTheme="minorEastAsia"/>
          <w:color w:val="000000" w:themeColor="text1"/>
        </w:rPr>
      </w:pP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r w:rsidRPr="00C60AA2">
        <w:rPr>
          <w:rFonts w:asciiTheme="minorEastAsia" w:hAnsiTheme="minorEastAsia" w:hint="eastAsia"/>
          <w:bCs/>
          <w:color w:val="000000" w:themeColor="text1"/>
        </w:rPr>
        <w:t>【此</w:t>
      </w:r>
      <w:r w:rsidRPr="00C60AA2">
        <w:rPr>
          <w:rFonts w:asciiTheme="minorEastAsia" w:hAnsiTheme="minorEastAsia"/>
          <w:bCs/>
          <w:color w:val="000000" w:themeColor="text1"/>
        </w:rPr>
        <w:t>处请</w:t>
      </w:r>
      <w:r w:rsidRPr="00C60AA2">
        <w:rPr>
          <w:rFonts w:asciiTheme="minorEastAsia" w:hAnsiTheme="minorEastAsia" w:hint="eastAsia"/>
          <w:bCs/>
          <w:color w:val="000000" w:themeColor="text1"/>
        </w:rPr>
        <w:t>粘</w:t>
      </w:r>
      <w:r w:rsidRPr="00C60AA2">
        <w:rPr>
          <w:rFonts w:asciiTheme="minorEastAsia" w:hAnsiTheme="minorEastAsia"/>
          <w:bCs/>
          <w:color w:val="000000" w:themeColor="text1"/>
        </w:rPr>
        <w:t>贴</w:t>
      </w:r>
      <w:r w:rsidRPr="00C60AA2">
        <w:rPr>
          <w:rFonts w:asciiTheme="minorEastAsia" w:hAnsiTheme="minorEastAsia" w:hint="eastAsia"/>
          <w:bCs/>
          <w:color w:val="000000" w:themeColor="text1"/>
        </w:rPr>
        <w:t>法定代表人身份</w:t>
      </w:r>
      <w:r w:rsidRPr="00C60AA2">
        <w:rPr>
          <w:rFonts w:asciiTheme="minorEastAsia" w:hAnsiTheme="minorEastAsia"/>
          <w:bCs/>
          <w:color w:val="000000" w:themeColor="text1"/>
        </w:rPr>
        <w:t>证复</w:t>
      </w:r>
      <w:r w:rsidRPr="00C60AA2">
        <w:rPr>
          <w:rFonts w:asciiTheme="minorEastAsia" w:hAnsiTheme="minorEastAsia" w:hint="eastAsia"/>
          <w:bCs/>
          <w:color w:val="000000" w:themeColor="text1"/>
        </w:rPr>
        <w:t>印件，需清晰反映身份证有效期限】</w:t>
      </w:r>
    </w:p>
    <w:p w:rsidR="00472A2B" w:rsidRPr="00C60AA2" w:rsidRDefault="00472A2B" w:rsidP="00200580">
      <w:pPr>
        <w:pStyle w:val="12"/>
        <w:spacing w:line="480" w:lineRule="auto"/>
        <w:ind w:leftChars="-256" w:left="-538" w:firstLineChars="257" w:firstLine="617"/>
        <w:jc w:val="left"/>
        <w:rPr>
          <w:rFonts w:asciiTheme="minorEastAsia" w:hAnsiTheme="minorEastAsia"/>
          <w:bCs/>
          <w:color w:val="000000" w:themeColor="text1"/>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right="-11"/>
        <w:jc w:val="left"/>
        <w:rPr>
          <w:rFonts w:asciiTheme="minorEastAsia" w:hAnsiTheme="minorEastAsia" w:cs="宋体"/>
          <w:color w:val="000000" w:themeColor="text1"/>
          <w:sz w:val="24"/>
          <w:lang w:val="zh-CN"/>
        </w:rPr>
      </w:pPr>
    </w:p>
    <w:p w:rsidR="00472A2B" w:rsidRPr="00C60AA2" w:rsidRDefault="00472A2B" w:rsidP="00200580">
      <w:pPr>
        <w:spacing w:line="480" w:lineRule="auto"/>
        <w:ind w:firstLineChars="1625" w:firstLine="3900"/>
        <w:jc w:val="left"/>
        <w:rPr>
          <w:rFonts w:asciiTheme="minorEastAsia" w:hAnsiTheme="minorEastAsia" w:cs="Arial"/>
          <w:color w:val="000000" w:themeColor="text1"/>
          <w:sz w:val="24"/>
          <w:u w:val="single"/>
        </w:rPr>
      </w:pPr>
      <w:r w:rsidRPr="00C60AA2">
        <w:rPr>
          <w:rFonts w:asciiTheme="minorEastAsia" w:hAnsiTheme="minorEastAsia" w:cs="Arial" w:hint="eastAsia"/>
          <w:color w:val="000000" w:themeColor="text1"/>
          <w:sz w:val="24"/>
        </w:rPr>
        <w:t>投标人名称（并加盖公章）：</w:t>
      </w:r>
    </w:p>
    <w:p w:rsidR="00472A2B" w:rsidRPr="00C60AA2" w:rsidRDefault="00472A2B" w:rsidP="00200580">
      <w:pPr>
        <w:pStyle w:val="13"/>
        <w:spacing w:before="60" w:line="480" w:lineRule="auto"/>
        <w:ind w:firstLineChars="1625" w:firstLine="3900"/>
        <w:rPr>
          <w:rFonts w:asciiTheme="minorEastAsia" w:eastAsiaTheme="minorEastAsia" w:hAnsiTheme="minorEastAsia" w:cs="Arial"/>
          <w:color w:val="000000" w:themeColor="text1"/>
          <w:szCs w:val="24"/>
        </w:rPr>
      </w:pPr>
      <w:r w:rsidRPr="00C60AA2">
        <w:rPr>
          <w:rFonts w:asciiTheme="minorEastAsia" w:eastAsiaTheme="minorEastAsia" w:hAnsiTheme="minorEastAsia" w:cs="Arial" w:hint="eastAsia"/>
          <w:color w:val="000000" w:themeColor="text1"/>
          <w:szCs w:val="24"/>
        </w:rPr>
        <w:t>签署日期：   年   月  日</w:t>
      </w:r>
    </w:p>
    <w:p w:rsidR="00472A2B" w:rsidRPr="00C60AA2" w:rsidRDefault="00472A2B" w:rsidP="00200580">
      <w:pPr>
        <w:pStyle w:val="14"/>
        <w:spacing w:line="480" w:lineRule="auto"/>
        <w:jc w:val="left"/>
        <w:rPr>
          <w:rFonts w:asciiTheme="minorEastAsia" w:hAnsiTheme="minorEastAsia" w:cs="Arial"/>
          <w:color w:val="000000" w:themeColor="text1"/>
        </w:rPr>
      </w:pPr>
    </w:p>
    <w:p w:rsidR="00472A2B" w:rsidRPr="00C60AA2" w:rsidRDefault="00472A2B" w:rsidP="00200580">
      <w:pPr>
        <w:jc w:val="left"/>
        <w:rPr>
          <w:color w:val="000000" w:themeColor="text1"/>
        </w:rPr>
      </w:pPr>
    </w:p>
    <w:p w:rsidR="00472A2B" w:rsidRPr="00C60AA2" w:rsidRDefault="00472A2B" w:rsidP="00200580">
      <w:pPr>
        <w:spacing w:line="320" w:lineRule="exact"/>
        <w:jc w:val="left"/>
        <w:rPr>
          <w:rFonts w:asciiTheme="minorEastAsia" w:hAnsiTheme="minorEastAsia"/>
          <w:bCs/>
          <w:color w:val="000000" w:themeColor="text1"/>
          <w:kern w:val="12"/>
          <w:sz w:val="24"/>
        </w:rPr>
      </w:pPr>
      <w:r w:rsidRPr="00C60AA2">
        <w:rPr>
          <w:rFonts w:asciiTheme="minorEastAsia" w:hAnsiTheme="minorEastAsia" w:hint="eastAsia"/>
          <w:bCs/>
          <w:color w:val="000000" w:themeColor="text1"/>
          <w:kern w:val="12"/>
          <w:sz w:val="24"/>
        </w:rPr>
        <w:t>说明：法定代表人</w:t>
      </w:r>
      <w:r w:rsidRPr="00C60AA2">
        <w:rPr>
          <w:rFonts w:asciiTheme="minorEastAsia" w:hAnsiTheme="minorEastAsia"/>
          <w:bCs/>
          <w:color w:val="000000" w:themeColor="text1"/>
          <w:kern w:val="12"/>
          <w:sz w:val="24"/>
        </w:rPr>
        <w:t>参</w:t>
      </w:r>
      <w:r w:rsidRPr="00C60AA2">
        <w:rPr>
          <w:rFonts w:asciiTheme="minorEastAsia" w:hAnsiTheme="minorEastAsia" w:hint="eastAsia"/>
          <w:bCs/>
          <w:color w:val="000000" w:themeColor="text1"/>
          <w:kern w:val="12"/>
          <w:sz w:val="24"/>
        </w:rPr>
        <w:t>加本招</w:t>
      </w:r>
      <w:r w:rsidRPr="00C60AA2">
        <w:rPr>
          <w:rFonts w:asciiTheme="minorEastAsia" w:hAnsiTheme="minorEastAsia"/>
          <w:bCs/>
          <w:color w:val="000000" w:themeColor="text1"/>
          <w:kern w:val="12"/>
          <w:sz w:val="24"/>
        </w:rPr>
        <w:t>标项目</w:t>
      </w:r>
      <w:r w:rsidRPr="00C60AA2">
        <w:rPr>
          <w:rFonts w:asciiTheme="minorEastAsia" w:hAnsiTheme="minorEastAsia" w:hint="eastAsia"/>
          <w:bCs/>
          <w:color w:val="000000" w:themeColor="text1"/>
          <w:kern w:val="12"/>
          <w:sz w:val="24"/>
        </w:rPr>
        <w:t>投</w:t>
      </w:r>
      <w:r w:rsidRPr="00C60AA2">
        <w:rPr>
          <w:rFonts w:asciiTheme="minorEastAsia" w:hAnsiTheme="minorEastAsia"/>
          <w:bCs/>
          <w:color w:val="000000" w:themeColor="text1"/>
          <w:kern w:val="12"/>
          <w:sz w:val="24"/>
        </w:rPr>
        <w:t>标</w:t>
      </w:r>
      <w:r w:rsidRPr="00C60AA2">
        <w:rPr>
          <w:rFonts w:asciiTheme="minorEastAsia" w:hAnsiTheme="minorEastAsia" w:hint="eastAsia"/>
          <w:bCs/>
          <w:color w:val="000000" w:themeColor="text1"/>
          <w:kern w:val="12"/>
          <w:sz w:val="24"/>
        </w:rPr>
        <w:t>的，</w:t>
      </w:r>
      <w:r w:rsidRPr="00C60AA2">
        <w:rPr>
          <w:rFonts w:asciiTheme="minorEastAsia" w:hAnsiTheme="minorEastAsia"/>
          <w:bCs/>
          <w:color w:val="000000" w:themeColor="text1"/>
          <w:kern w:val="12"/>
          <w:sz w:val="24"/>
        </w:rPr>
        <w:t>仅须</w:t>
      </w:r>
      <w:r w:rsidRPr="00C60AA2">
        <w:rPr>
          <w:rFonts w:asciiTheme="minorEastAsia" w:hAnsiTheme="minorEastAsia" w:hint="eastAsia"/>
          <w:bCs/>
          <w:color w:val="000000" w:themeColor="text1"/>
          <w:kern w:val="12"/>
          <w:sz w:val="24"/>
        </w:rPr>
        <w:t>出具此</w:t>
      </w:r>
      <w:r w:rsidRPr="00C60AA2">
        <w:rPr>
          <w:rFonts w:asciiTheme="minorEastAsia" w:hAnsiTheme="minorEastAsia"/>
          <w:bCs/>
          <w:color w:val="000000" w:themeColor="text1"/>
          <w:kern w:val="12"/>
          <w:sz w:val="24"/>
        </w:rPr>
        <w:t>证</w:t>
      </w:r>
      <w:r w:rsidRPr="00C60AA2">
        <w:rPr>
          <w:rFonts w:asciiTheme="minorEastAsia" w:hAnsiTheme="minorEastAsia" w:hint="eastAsia"/>
          <w:bCs/>
          <w:color w:val="000000" w:themeColor="text1"/>
          <w:kern w:val="12"/>
          <w:sz w:val="24"/>
        </w:rPr>
        <w:t>明</w:t>
      </w:r>
      <w:r w:rsidRPr="00C60AA2">
        <w:rPr>
          <w:rFonts w:asciiTheme="minorEastAsia" w:hAnsiTheme="minorEastAsia"/>
          <w:bCs/>
          <w:color w:val="000000" w:themeColor="text1"/>
          <w:kern w:val="12"/>
          <w:sz w:val="24"/>
        </w:rPr>
        <w:t>书</w:t>
      </w:r>
      <w:r w:rsidRPr="00C60AA2">
        <w:rPr>
          <w:rFonts w:asciiTheme="minorEastAsia" w:hAnsiTheme="minorEastAsia" w:hint="eastAsia"/>
          <w:bCs/>
          <w:color w:val="000000" w:themeColor="text1"/>
          <w:kern w:val="12"/>
          <w:sz w:val="24"/>
        </w:rPr>
        <w:t>。</w:t>
      </w:r>
    </w:p>
    <w:p w:rsidR="00472A2B" w:rsidRPr="00C60AA2" w:rsidRDefault="00472A2B" w:rsidP="00200580">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200580">
      <w:pPr>
        <w:spacing w:line="480" w:lineRule="exact"/>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3.3 法定代表人授权书</w:t>
      </w:r>
    </w:p>
    <w:p w:rsidR="00472A2B" w:rsidRPr="00C60AA2" w:rsidRDefault="00472A2B" w:rsidP="00200580">
      <w:pPr>
        <w:spacing w:line="480" w:lineRule="exact"/>
        <w:jc w:val="left"/>
        <w:rPr>
          <w:rFonts w:ascii="宋体" w:hAnsi="宋体"/>
          <w:b/>
          <w:bCs/>
          <w:color w:val="000000" w:themeColor="text1"/>
          <w:sz w:val="36"/>
          <w:szCs w:val="36"/>
        </w:rPr>
      </w:pP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hint="eastAsia"/>
          <w:color w:val="000000" w:themeColor="text1"/>
          <w:sz w:val="24"/>
        </w:rPr>
        <w:t xml:space="preserve"> </w:t>
      </w:r>
      <w:r w:rsidRPr="00C60AA2">
        <w:rPr>
          <w:rFonts w:asciiTheme="minorEastAsia" w:hAnsiTheme="minorEastAsia" w:cs="Arial" w:hint="eastAsia"/>
          <w:color w:val="000000" w:themeColor="text1"/>
          <w:sz w:val="24"/>
        </w:rPr>
        <w:t>本人</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法人姓名</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系</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 xml:space="preserve">投标人名称  </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的法定代表人，现委托</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hint="eastAsia"/>
          <w:i/>
          <w:snapToGrid w:val="0"/>
          <w:color w:val="000000" w:themeColor="text1"/>
          <w:sz w:val="24"/>
          <w:u w:val="single"/>
        </w:rPr>
        <w:t>姓名，职务</w:t>
      </w:r>
      <w:r w:rsidRPr="00C60AA2">
        <w:rPr>
          <w:rFonts w:asciiTheme="minorEastAsia" w:hAnsiTheme="minorEastAsia" w:cs="Arial" w:hint="eastAsia"/>
          <w:color w:val="000000" w:themeColor="text1"/>
          <w:sz w:val="24"/>
          <w:u w:val="single"/>
        </w:rPr>
        <w:t xml:space="preserve">    </w:t>
      </w:r>
      <w:r w:rsidRPr="00C60AA2">
        <w:rPr>
          <w:rFonts w:asciiTheme="minorEastAsia" w:hAnsiTheme="minorEastAsia" w:cs="Arial" w:hint="eastAsia"/>
          <w:color w:val="000000" w:themeColor="text1"/>
          <w:sz w:val="24"/>
        </w:rPr>
        <w:t>以我方的名义参加贵中心______________________项目的投标活动，并代表我方全权办理针对上述项目的投标、开标、投标文件澄清、签约等一切具体事务和签署相关文件。</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我方对被授权人的签名事项负全部责任。</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72A2B" w:rsidRPr="00C60AA2" w:rsidRDefault="00472A2B" w:rsidP="00200580">
      <w:pPr>
        <w:adjustRightInd w:val="0"/>
        <w:spacing w:line="360" w:lineRule="auto"/>
        <w:ind w:firstLineChars="210" w:firstLine="504"/>
        <w:contextualSpacing/>
        <w:jc w:val="left"/>
        <w:rPr>
          <w:rFonts w:asciiTheme="minorEastAsia" w:hAnsiTheme="minorEastAsia" w:cs="Arial"/>
          <w:color w:val="000000" w:themeColor="text1"/>
          <w:sz w:val="24"/>
        </w:rPr>
      </w:pPr>
      <w:r w:rsidRPr="00C60AA2">
        <w:rPr>
          <w:rFonts w:asciiTheme="minorEastAsia" w:hAnsiTheme="minorEastAsia" w:cs="Arial" w:hint="eastAsia"/>
          <w:color w:val="000000" w:themeColor="text1"/>
          <w:sz w:val="24"/>
        </w:rPr>
        <w:t>被授权人无转委托权，特此委托。</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投标人名称： </w:t>
      </w:r>
      <w:r w:rsidRPr="00C60AA2">
        <w:rPr>
          <w:rFonts w:asciiTheme="minorEastAsia" w:hAnsiTheme="minorEastAsia" w:hint="eastAsia"/>
          <w:color w:val="000000" w:themeColor="text1"/>
          <w:sz w:val="24"/>
          <w:u w:val="single"/>
        </w:rPr>
        <w:t xml:space="preserve">       （全称）       </w:t>
      </w:r>
      <w:r w:rsidRPr="00C60AA2">
        <w:rPr>
          <w:rFonts w:asciiTheme="minorEastAsia" w:hAnsiTheme="minorEastAsia" w:hint="eastAsia"/>
          <w:color w:val="000000" w:themeColor="text1"/>
          <w:sz w:val="24"/>
        </w:rPr>
        <w:t xml:space="preserve"> （盖单位公章）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p w:rsidR="00472A2B" w:rsidRPr="00C60AA2" w:rsidRDefault="00472A2B" w:rsidP="00200580">
      <w:pPr>
        <w:spacing w:line="480" w:lineRule="auto"/>
        <w:ind w:firstLineChars="200" w:firstLine="480"/>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 xml:space="preserve">法定代表人授权代表： </w:t>
      </w:r>
      <w:r w:rsidRPr="00C60AA2">
        <w:rPr>
          <w:rFonts w:asciiTheme="minorEastAsia" w:hAnsiTheme="minorEastAsia" w:hint="eastAsia"/>
          <w:color w:val="000000" w:themeColor="text1"/>
          <w:sz w:val="24"/>
          <w:u w:val="single"/>
        </w:rPr>
        <w:t xml:space="preserve">         </w:t>
      </w:r>
      <w:r w:rsidRPr="00C60AA2">
        <w:rPr>
          <w:rFonts w:asciiTheme="minorEastAsia" w:hAnsiTheme="minorEastAsia" w:hint="eastAsia"/>
          <w:color w:val="000000" w:themeColor="text1"/>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72A2B" w:rsidRPr="00C60AA2" w:rsidTr="009937EC">
        <w:trPr>
          <w:gridAfter w:val="1"/>
          <w:wAfter w:w="14" w:type="dxa"/>
          <w:trHeight w:val="2636"/>
        </w:trPr>
        <w:tc>
          <w:tcPr>
            <w:tcW w:w="4484" w:type="dxa"/>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法定代表人身份证（正面）</w:t>
            </w:r>
          </w:p>
        </w:tc>
        <w:tc>
          <w:tcPr>
            <w:tcW w:w="4485" w:type="dxa"/>
            <w:gridSpan w:val="2"/>
            <w:vAlign w:val="center"/>
          </w:tcPr>
          <w:p w:rsidR="00472A2B" w:rsidRPr="00C60AA2" w:rsidRDefault="00472A2B" w:rsidP="00200580">
            <w:pPr>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法定代表人身份证（反面）</w:t>
            </w:r>
          </w:p>
        </w:tc>
      </w:tr>
      <w:tr w:rsidR="00472A2B" w:rsidRPr="00C60AA2" w:rsidTr="009937EC">
        <w:trPr>
          <w:trHeight w:val="2781"/>
        </w:trPr>
        <w:tc>
          <w:tcPr>
            <w:tcW w:w="4491" w:type="dxa"/>
            <w:gridSpan w:val="2"/>
            <w:vAlign w:val="center"/>
          </w:tcPr>
          <w:p w:rsidR="00472A2B" w:rsidRPr="00C60AA2" w:rsidRDefault="00472A2B" w:rsidP="00200580">
            <w:pPr>
              <w:jc w:val="left"/>
              <w:rPr>
                <w:rFonts w:asciiTheme="minorEastAsia" w:hAnsiTheme="minorEastAsia"/>
                <w:color w:val="000000" w:themeColor="text1"/>
                <w:sz w:val="24"/>
              </w:rPr>
            </w:pPr>
            <w:bookmarkStart w:id="6" w:name="_资格证明文件"/>
            <w:bookmarkStart w:id="7" w:name="_Toc364329026"/>
            <w:bookmarkEnd w:id="6"/>
            <w:r w:rsidRPr="00C60AA2">
              <w:rPr>
                <w:rFonts w:asciiTheme="minorEastAsia" w:hAnsiTheme="minorEastAsia" w:hint="eastAsia"/>
                <w:color w:val="000000" w:themeColor="text1"/>
                <w:sz w:val="24"/>
              </w:rPr>
              <w:t>法定代表人授权代表身份证（正面）</w:t>
            </w:r>
            <w:bookmarkEnd w:id="7"/>
          </w:p>
        </w:tc>
        <w:tc>
          <w:tcPr>
            <w:tcW w:w="4492" w:type="dxa"/>
            <w:gridSpan w:val="2"/>
            <w:vAlign w:val="center"/>
          </w:tcPr>
          <w:p w:rsidR="00472A2B" w:rsidRPr="00C60AA2" w:rsidRDefault="00472A2B" w:rsidP="00200580">
            <w:pPr>
              <w:jc w:val="left"/>
              <w:rPr>
                <w:rFonts w:asciiTheme="minorEastAsia" w:hAnsiTheme="minorEastAsia"/>
                <w:color w:val="000000" w:themeColor="text1"/>
                <w:sz w:val="24"/>
              </w:rPr>
            </w:pPr>
            <w:bookmarkStart w:id="8" w:name="_Toc364329027"/>
            <w:r w:rsidRPr="00C60AA2">
              <w:rPr>
                <w:rFonts w:asciiTheme="minorEastAsia" w:hAnsiTheme="minorEastAsia" w:hint="eastAsia"/>
                <w:color w:val="000000" w:themeColor="text1"/>
                <w:sz w:val="24"/>
              </w:rPr>
              <w:t>法定代表人授权代表身份证（反面）</w:t>
            </w:r>
            <w:bookmarkEnd w:id="8"/>
          </w:p>
        </w:tc>
      </w:tr>
    </w:tbl>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350" w:firstLine="1265"/>
        <w:jc w:val="left"/>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 3.4 没有重大违法记录的声明</w:t>
      </w:r>
    </w:p>
    <w:p w:rsidR="00472A2B" w:rsidRPr="00C60AA2" w:rsidRDefault="00472A2B" w:rsidP="00776B9A">
      <w:pPr>
        <w:spacing w:beforeLines="50" w:afterLines="50"/>
        <w:jc w:val="center"/>
        <w:rPr>
          <w:rFonts w:ascii="宋体" w:hAnsi="宋体" w:cs="Arial"/>
          <w:color w:val="000000" w:themeColor="text1"/>
          <w:kern w:val="0"/>
          <w:sz w:val="36"/>
          <w:szCs w:val="36"/>
        </w:rPr>
      </w:pPr>
      <w:r w:rsidRPr="00C60AA2">
        <w:rPr>
          <w:rFonts w:ascii="宋体" w:hAnsi="宋体" w:cs="Arial" w:hint="eastAsia"/>
          <w:color w:val="000000" w:themeColor="text1"/>
          <w:kern w:val="0"/>
          <w:sz w:val="36"/>
          <w:szCs w:val="36"/>
        </w:rPr>
        <w:t>声　   明</w:t>
      </w:r>
    </w:p>
    <w:p w:rsidR="00472A2B" w:rsidRPr="00C60AA2" w:rsidRDefault="00472A2B" w:rsidP="00776B9A">
      <w:pPr>
        <w:spacing w:beforeLines="50" w:afterLines="50" w:line="360" w:lineRule="auto"/>
        <w:ind w:firstLineChars="200" w:firstLine="480"/>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72A2B" w:rsidRPr="00C60AA2" w:rsidRDefault="00472A2B" w:rsidP="00776B9A">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特此声明。</w:t>
      </w:r>
    </w:p>
    <w:p w:rsidR="00472A2B" w:rsidRPr="00C60AA2" w:rsidRDefault="00472A2B" w:rsidP="00776B9A">
      <w:pPr>
        <w:spacing w:beforeLines="50" w:afterLines="50"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本公司对上述声明的真实性负责。如有虚假，将依法承担相应责任。</w:t>
      </w:r>
    </w:p>
    <w:p w:rsidR="00472A2B" w:rsidRPr="00C60AA2" w:rsidRDefault="00472A2B" w:rsidP="00776B9A">
      <w:pPr>
        <w:spacing w:beforeLines="50" w:afterLines="50" w:line="360" w:lineRule="auto"/>
        <w:ind w:firstLineChars="236" w:firstLine="566"/>
        <w:jc w:val="left"/>
        <w:rPr>
          <w:rFonts w:asciiTheme="minorEastAsia" w:hAnsiTheme="minorEastAsia" w:cs="宋体"/>
          <w:color w:val="000000" w:themeColor="text1"/>
          <w:sz w:val="24"/>
          <w:lang w:val="zh-CN"/>
        </w:rPr>
      </w:pPr>
    </w:p>
    <w:p w:rsidR="00472A2B" w:rsidRPr="00C60AA2" w:rsidRDefault="00472A2B" w:rsidP="00776B9A">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单位名称（盖章）：</w:t>
      </w:r>
    </w:p>
    <w:p w:rsidR="00472A2B" w:rsidRPr="00C60AA2" w:rsidRDefault="00472A2B" w:rsidP="00776B9A">
      <w:pPr>
        <w:spacing w:beforeLines="50" w:afterLines="50" w:line="360" w:lineRule="auto"/>
        <w:ind w:right="420" w:firstLineChars="2286" w:firstLine="5486"/>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日    期：</w:t>
      </w:r>
    </w:p>
    <w:p w:rsidR="00472A2B" w:rsidRPr="00C60AA2" w:rsidRDefault="00472A2B" w:rsidP="00776B9A">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776B9A">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776B9A">
      <w:pPr>
        <w:spacing w:beforeLines="50" w:afterLines="50" w:line="360" w:lineRule="auto"/>
        <w:ind w:right="420" w:firstLineChars="2286" w:firstLine="5486"/>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ind w:firstLineChars="600" w:firstLine="2168"/>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3.5 投标保证金</w:t>
      </w:r>
    </w:p>
    <w:p w:rsidR="00472A2B" w:rsidRPr="00C60AA2" w:rsidRDefault="00472A2B" w:rsidP="00200580">
      <w:pPr>
        <w:autoSpaceDE w:val="0"/>
        <w:autoSpaceDN w:val="0"/>
        <w:adjustRightInd w:val="0"/>
        <w:spacing w:line="360" w:lineRule="auto"/>
        <w:jc w:val="left"/>
        <w:outlineLvl w:val="0"/>
        <w:rPr>
          <w:rFonts w:hAnsi="宋体"/>
          <w:b/>
          <w:snapToGrid w:val="0"/>
          <w:color w:val="000000" w:themeColor="text1"/>
          <w:kern w:val="0"/>
          <w:sz w:val="36"/>
          <w:szCs w:val="36"/>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 xml:space="preserve">许昌公共资源交易中心保证金缴纳回执单   </w:t>
      </w:r>
    </w:p>
    <w:p w:rsidR="00472A2B" w:rsidRPr="00782859" w:rsidRDefault="00472A2B" w:rsidP="00200580">
      <w:pPr>
        <w:autoSpaceDE w:val="0"/>
        <w:autoSpaceDN w:val="0"/>
        <w:adjustRightInd w:val="0"/>
        <w:spacing w:line="360" w:lineRule="auto"/>
        <w:jc w:val="left"/>
        <w:rPr>
          <w:rFonts w:ascii="宋体" w:cs="宋体"/>
          <w:b/>
          <w:color w:val="000000" w:themeColor="text1"/>
          <w:sz w:val="24"/>
          <w:lang w:val="zh-CN"/>
        </w:rPr>
      </w:pPr>
      <w:r w:rsidRPr="00782859">
        <w:rPr>
          <w:rFonts w:ascii="宋体" w:cs="宋体" w:hint="eastAsia"/>
          <w:b/>
          <w:color w:val="000000" w:themeColor="text1"/>
          <w:sz w:val="24"/>
          <w:lang w:val="zh-CN"/>
        </w:rPr>
        <w:t>（注：开标现场单独提供一份“许昌公共资源交易中心保证金缴纳回执”以备查询）</w:t>
      </w:r>
    </w:p>
    <w:p w:rsidR="00472A2B" w:rsidRPr="00C60AA2" w:rsidRDefault="00472A2B" w:rsidP="00200580">
      <w:pPr>
        <w:autoSpaceDE w:val="0"/>
        <w:autoSpaceDN w:val="0"/>
        <w:adjustRightInd w:val="0"/>
        <w:spacing w:line="360" w:lineRule="auto"/>
        <w:ind w:right="-11"/>
        <w:jc w:val="left"/>
        <w:rPr>
          <w:rFonts w:ascii="宋体"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p>
    <w:p w:rsidR="00472A2B" w:rsidRPr="00C60AA2" w:rsidRDefault="00472A2B" w:rsidP="00200580">
      <w:pPr>
        <w:autoSpaceDE w:val="0"/>
        <w:autoSpaceDN w:val="0"/>
        <w:adjustRightInd w:val="0"/>
        <w:spacing w:line="360" w:lineRule="auto"/>
        <w:jc w:val="left"/>
        <w:outlineLvl w:val="0"/>
        <w:rPr>
          <w:rFonts w:ascii="宋体" w:cs="宋体"/>
          <w:color w:val="000000" w:themeColor="text1"/>
          <w:sz w:val="24"/>
          <w:lang w:val="zh-CN"/>
        </w:rPr>
      </w:pPr>
    </w:p>
    <w:p w:rsidR="00472A2B" w:rsidRPr="00C60AA2" w:rsidRDefault="00472A2B" w:rsidP="00200580">
      <w:pPr>
        <w:widowControl/>
        <w:spacing w:before="100" w:beforeAutospacing="1" w:after="100" w:afterAutospacing="1"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Chars="650" w:firstLine="2349"/>
        <w:jc w:val="left"/>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 xml:space="preserve">3.6 其他资格证书或材料 </w:t>
      </w: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widowControl/>
        <w:jc w:val="left"/>
        <w:rPr>
          <w:rFonts w:ascii="宋体" w:hAnsi="宋体"/>
          <w:b/>
          <w:bCs/>
          <w:color w:val="000000" w:themeColor="text1"/>
          <w:sz w:val="36"/>
          <w:szCs w:val="36"/>
        </w:rPr>
      </w:pPr>
    </w:p>
    <w:p w:rsidR="00472A2B" w:rsidRPr="00C60AA2" w:rsidRDefault="00472A2B" w:rsidP="00200580">
      <w:pPr>
        <w:autoSpaceDE w:val="0"/>
        <w:autoSpaceDN w:val="0"/>
        <w:adjustRightInd w:val="0"/>
        <w:spacing w:line="480" w:lineRule="auto"/>
        <w:jc w:val="center"/>
        <w:rPr>
          <w:rFonts w:asciiTheme="minorEastAsia" w:hAnsiTheme="minorEastAsia" w:cs="宋体"/>
          <w:color w:val="000000" w:themeColor="text1"/>
          <w:sz w:val="24"/>
          <w:lang w:val="zh-CN"/>
        </w:rPr>
      </w:pPr>
      <w:r w:rsidRPr="00C60AA2">
        <w:rPr>
          <w:rFonts w:ascii="宋体" w:hAnsi="宋体" w:hint="eastAsia"/>
          <w:b/>
          <w:bCs/>
          <w:color w:val="000000" w:themeColor="text1"/>
          <w:sz w:val="36"/>
          <w:szCs w:val="36"/>
        </w:rPr>
        <w:lastRenderedPageBreak/>
        <w:t xml:space="preserve">4.1 </w:t>
      </w:r>
      <w:r w:rsidRPr="00C60AA2">
        <w:rPr>
          <w:rFonts w:hAnsi="宋体" w:hint="eastAsia"/>
          <w:b/>
          <w:snapToGrid w:val="0"/>
          <w:color w:val="000000" w:themeColor="text1"/>
          <w:kern w:val="0"/>
          <w:sz w:val="36"/>
          <w:szCs w:val="36"/>
        </w:rPr>
        <w:t>技术规格偏离表</w:t>
      </w:r>
    </w:p>
    <w:p w:rsidR="00472A2B" w:rsidRPr="00C60AA2" w:rsidRDefault="00472A2B" w:rsidP="00776B9A">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200580">
      <w:pPr>
        <w:autoSpaceDE w:val="0"/>
        <w:autoSpaceDN w:val="0"/>
        <w:adjustRightInd w:val="0"/>
        <w:spacing w:line="360" w:lineRule="auto"/>
        <w:jc w:val="left"/>
        <w:outlineLvl w:val="0"/>
        <w:rPr>
          <w:rFonts w:hAnsi="宋体"/>
          <w:b/>
          <w:snapToGrid w:val="0"/>
          <w:color w:val="000000" w:themeColor="text1"/>
          <w:kern w:val="0"/>
          <w:sz w:val="36"/>
          <w:szCs w:val="36"/>
        </w:rPr>
      </w:pPr>
      <w:r w:rsidRPr="00C60AA2">
        <w:rPr>
          <w:rFonts w:asciiTheme="minorEastAsia" w:hAnsiTheme="minorEastAsia" w:hint="eastAsia"/>
          <w:color w:val="000000" w:themeColor="text1"/>
          <w:sz w:val="24"/>
        </w:rPr>
        <w:t xml:space="preserve">项目名称：   </w:t>
      </w:r>
    </w:p>
    <w:tbl>
      <w:tblPr>
        <w:tblW w:w="9310" w:type="dxa"/>
        <w:tblLayout w:type="fixed"/>
        <w:tblLook w:val="04A0"/>
      </w:tblPr>
      <w:tblGrid>
        <w:gridCol w:w="974"/>
        <w:gridCol w:w="2330"/>
        <w:gridCol w:w="2002"/>
        <w:gridCol w:w="1835"/>
        <w:gridCol w:w="1169"/>
        <w:gridCol w:w="1000"/>
      </w:tblGrid>
      <w:tr w:rsidR="00472A2B" w:rsidRPr="00C60AA2" w:rsidTr="009937EC">
        <w:trPr>
          <w:trHeight w:val="910"/>
        </w:trPr>
        <w:tc>
          <w:tcPr>
            <w:tcW w:w="97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序号</w:t>
            </w:r>
          </w:p>
        </w:tc>
        <w:tc>
          <w:tcPr>
            <w:tcW w:w="233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名</w:t>
            </w:r>
            <w:r>
              <w:rPr>
                <w:rFonts w:ascii="宋体" w:eastAsia="宋体" w:hAnsi="宋体" w:cs="宋体" w:hint="eastAsia"/>
                <w:b/>
                <w:bCs/>
                <w:color w:val="000000" w:themeColor="text1"/>
                <w:sz w:val="24"/>
                <w:szCs w:val="24"/>
              </w:rPr>
              <w:t xml:space="preserve"> </w:t>
            </w:r>
            <w:r w:rsidRPr="00C60AA2">
              <w:rPr>
                <w:rFonts w:ascii="宋体" w:eastAsia="宋体" w:hAnsi="宋体" w:cs="宋体" w:hint="eastAsia"/>
                <w:b/>
                <w:bCs/>
                <w:color w:val="000000" w:themeColor="text1"/>
                <w:sz w:val="24"/>
                <w:szCs w:val="24"/>
              </w:rPr>
              <w:t>称</w:t>
            </w:r>
          </w:p>
        </w:tc>
        <w:tc>
          <w:tcPr>
            <w:tcW w:w="2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Theme="minorEastAsia" w:hAnsiTheme="minorEastAsia" w:cs="宋体" w:hint="eastAsia"/>
                <w:b/>
                <w:color w:val="000000" w:themeColor="text1"/>
                <w:sz w:val="24"/>
                <w:lang w:val="zh-CN"/>
              </w:rPr>
              <w:t>规格型号</w:t>
            </w:r>
          </w:p>
        </w:tc>
        <w:tc>
          <w:tcPr>
            <w:tcW w:w="18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Theme="minorEastAsia" w:hAnsiTheme="minorEastAsia" w:cs="宋体" w:hint="eastAsia"/>
                <w:b/>
                <w:color w:val="000000" w:themeColor="text1"/>
                <w:sz w:val="24"/>
                <w:lang w:val="zh-CN"/>
              </w:rPr>
              <w:t>技术参数</w:t>
            </w:r>
          </w:p>
        </w:tc>
        <w:tc>
          <w:tcPr>
            <w:tcW w:w="11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偏离</w:t>
            </w:r>
          </w:p>
        </w:tc>
        <w:tc>
          <w:tcPr>
            <w:tcW w:w="10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72A2B" w:rsidRPr="00C60AA2" w:rsidRDefault="00472A2B" w:rsidP="00200580">
            <w:pPr>
              <w:pStyle w:val="a6"/>
              <w:jc w:val="left"/>
              <w:rPr>
                <w:rFonts w:ascii="宋体" w:eastAsia="宋体" w:hAnsi="宋体" w:cs="宋体"/>
                <w:b/>
                <w:bCs/>
                <w:color w:val="000000" w:themeColor="text1"/>
                <w:sz w:val="24"/>
                <w:szCs w:val="24"/>
              </w:rPr>
            </w:pPr>
            <w:r w:rsidRPr="00C60AA2">
              <w:rPr>
                <w:rFonts w:ascii="宋体" w:eastAsia="宋体" w:hAnsi="宋体" w:cs="宋体" w:hint="eastAsia"/>
                <w:b/>
                <w:bCs/>
                <w:color w:val="000000" w:themeColor="text1"/>
                <w:sz w:val="24"/>
                <w:szCs w:val="24"/>
              </w:rPr>
              <w:t>说明</w:t>
            </w:r>
          </w:p>
        </w:tc>
      </w:tr>
      <w:tr w:rsidR="00472A2B" w:rsidRPr="00C60AA2" w:rsidTr="009937EC">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bCs/>
                <w:color w:val="000000" w:themeColor="text1"/>
                <w:sz w:val="24"/>
              </w:rPr>
            </w:pPr>
            <w:r w:rsidRPr="00C60AA2">
              <w:rPr>
                <w:rFonts w:asciiTheme="minorEastAsia" w:hAnsiTheme="minorEastAsia" w:hint="eastAsia"/>
                <w:bCs/>
                <w:color w:val="000000" w:themeColor="text1"/>
                <w:sz w:val="24"/>
              </w:rPr>
              <w:t>1</w:t>
            </w:r>
          </w:p>
        </w:tc>
        <w:tc>
          <w:tcPr>
            <w:tcW w:w="2330"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2002"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835"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169"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r>
      <w:tr w:rsidR="00472A2B" w:rsidRPr="00C60AA2" w:rsidTr="009937EC">
        <w:trPr>
          <w:trHeight w:val="910"/>
        </w:trPr>
        <w:tc>
          <w:tcPr>
            <w:tcW w:w="974"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bCs/>
                <w:color w:val="000000" w:themeColor="text1"/>
                <w:sz w:val="24"/>
              </w:rPr>
            </w:pPr>
            <w:r w:rsidRPr="00C60AA2">
              <w:rPr>
                <w:rFonts w:asciiTheme="minorEastAsia" w:hAnsiTheme="minorEastAsia" w:hint="eastAsia"/>
                <w:color w:val="000000" w:themeColor="text1"/>
                <w:sz w:val="24"/>
              </w:rPr>
              <w:t>…</w:t>
            </w:r>
          </w:p>
        </w:tc>
        <w:tc>
          <w:tcPr>
            <w:tcW w:w="2330"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2002"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835"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169" w:type="dxa"/>
            <w:tcBorders>
              <w:top w:val="single" w:sz="6" w:space="0" w:color="auto"/>
              <w:left w:val="single" w:sz="6" w:space="0" w:color="auto"/>
              <w:bottom w:val="single" w:sz="6" w:space="0" w:color="auto"/>
              <w:right w:val="single" w:sz="6" w:space="0" w:color="auto"/>
            </w:tcBorders>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472A2B" w:rsidRPr="00C60AA2" w:rsidRDefault="00472A2B" w:rsidP="00200580">
            <w:pPr>
              <w:autoSpaceDE w:val="0"/>
              <w:autoSpaceDN w:val="0"/>
              <w:adjustRightInd w:val="0"/>
              <w:spacing w:line="480" w:lineRule="exact"/>
              <w:jc w:val="left"/>
              <w:rPr>
                <w:rFonts w:asciiTheme="minorEastAsia" w:hAnsiTheme="minorEastAsia"/>
                <w:b/>
                <w:bCs/>
                <w:color w:val="000000" w:themeColor="text1"/>
                <w:sz w:val="24"/>
              </w:rPr>
            </w:pPr>
          </w:p>
        </w:tc>
      </w:tr>
    </w:tbl>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投标人（公章）：</w:t>
      </w:r>
    </w:p>
    <w:p w:rsidR="00472A2B" w:rsidRPr="00C60AA2" w:rsidRDefault="00472A2B" w:rsidP="00200580">
      <w:pPr>
        <w:autoSpaceDE w:val="0"/>
        <w:autoSpaceDN w:val="0"/>
        <w:adjustRightInd w:val="0"/>
        <w:spacing w:line="480" w:lineRule="auto"/>
        <w:jc w:val="left"/>
        <w:rPr>
          <w:rFonts w:ascii="宋体" w:hAnsi="宋体"/>
          <w:b/>
          <w:bCs/>
          <w:color w:val="000000" w:themeColor="text1"/>
          <w:sz w:val="36"/>
          <w:szCs w:val="36"/>
        </w:rPr>
      </w:pPr>
      <w:r w:rsidRPr="00C60AA2">
        <w:rPr>
          <w:rFonts w:asciiTheme="minorEastAsia" w:hAnsiTheme="minorEastAsia" w:cs="宋体" w:hint="eastAsia"/>
          <w:color w:val="000000" w:themeColor="text1"/>
          <w:sz w:val="24"/>
          <w:lang w:val="zh-CN"/>
        </w:rPr>
        <w:t>投标人法定代表人（或授权代表）签字：</w:t>
      </w:r>
      <w:r w:rsidRPr="00C60AA2">
        <w:rPr>
          <w:rFonts w:asciiTheme="minorEastAsia" w:hAnsiTheme="minorEastAsia" w:cs="宋体"/>
          <w:color w:val="000000" w:themeColor="text1"/>
          <w:sz w:val="24"/>
          <w:lang w:val="zh-CN"/>
        </w:rPr>
        <w:t xml:space="preserve"> </w:t>
      </w:r>
      <w:r w:rsidRPr="00C60AA2">
        <w:rPr>
          <w:rFonts w:ascii="宋体" w:hAnsi="宋体"/>
          <w:b/>
          <w:bCs/>
          <w:color w:val="000000" w:themeColor="text1"/>
          <w:sz w:val="36"/>
          <w:szCs w:val="36"/>
        </w:rPr>
        <w:br w:type="page"/>
      </w:r>
    </w:p>
    <w:p w:rsidR="00472A2B" w:rsidRPr="00C60AA2" w:rsidRDefault="00472A2B" w:rsidP="00200580">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宋体" w:hAnsi="宋体" w:hint="eastAsia"/>
          <w:b/>
          <w:bCs/>
          <w:color w:val="000000" w:themeColor="text1"/>
          <w:sz w:val="36"/>
          <w:szCs w:val="36"/>
        </w:rPr>
        <w:lastRenderedPageBreak/>
        <w:t xml:space="preserve">4.2 </w:t>
      </w:r>
      <w:r w:rsidRPr="00C60AA2">
        <w:rPr>
          <w:rFonts w:hAnsi="宋体" w:hint="eastAsia"/>
          <w:b/>
          <w:snapToGrid w:val="0"/>
          <w:color w:val="000000" w:themeColor="text1"/>
          <w:kern w:val="0"/>
          <w:sz w:val="36"/>
          <w:szCs w:val="36"/>
        </w:rPr>
        <w:t>技术方案（实施方案）</w:t>
      </w:r>
    </w:p>
    <w:p w:rsidR="00472A2B" w:rsidRPr="00C60AA2" w:rsidRDefault="00472A2B" w:rsidP="00200580">
      <w:pPr>
        <w:snapToGrid w:val="0"/>
        <w:spacing w:line="360" w:lineRule="auto"/>
        <w:jc w:val="left"/>
        <w:rPr>
          <w:rFonts w:hAnsi="宋体"/>
          <w:b/>
          <w:snapToGrid w:val="0"/>
          <w:color w:val="000000" w:themeColor="text1"/>
          <w:kern w:val="0"/>
          <w:sz w:val="36"/>
          <w:szCs w:val="36"/>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（投标人根据招标文件要求自行编制）</w:t>
      </w:r>
    </w:p>
    <w:p w:rsidR="00472A2B" w:rsidRPr="00C60AA2" w:rsidRDefault="00472A2B" w:rsidP="00200580">
      <w:pPr>
        <w:snapToGrid w:val="0"/>
        <w:spacing w:line="360" w:lineRule="auto"/>
        <w:jc w:val="left"/>
        <w:rPr>
          <w:rFonts w:hAnsi="宋体"/>
          <w:b/>
          <w:snapToGrid w:val="0"/>
          <w:color w:val="000000" w:themeColor="text1"/>
          <w:kern w:val="0"/>
          <w:sz w:val="36"/>
          <w:szCs w:val="36"/>
        </w:rPr>
      </w:pPr>
    </w:p>
    <w:p w:rsidR="00472A2B" w:rsidRPr="00C60AA2" w:rsidRDefault="00472A2B" w:rsidP="00200580">
      <w:pPr>
        <w:snapToGrid w:val="0"/>
        <w:spacing w:line="360" w:lineRule="auto"/>
        <w:jc w:val="left"/>
        <w:rPr>
          <w:rFonts w:hAnsi="宋体"/>
          <w:b/>
          <w:snapToGrid w:val="0"/>
          <w:color w:val="000000" w:themeColor="text1"/>
          <w:kern w:val="0"/>
          <w:sz w:val="36"/>
          <w:szCs w:val="36"/>
        </w:rPr>
      </w:pPr>
    </w:p>
    <w:p w:rsidR="00472A2B" w:rsidRPr="00C60AA2" w:rsidRDefault="00472A2B" w:rsidP="00200580">
      <w:pPr>
        <w:snapToGrid w:val="0"/>
        <w:spacing w:line="360" w:lineRule="auto"/>
        <w:jc w:val="left"/>
        <w:rPr>
          <w:rFonts w:hAnsi="宋体"/>
          <w:b/>
          <w:snapToGrid w:val="0"/>
          <w:color w:val="000000" w:themeColor="text1"/>
          <w:kern w:val="0"/>
          <w:sz w:val="36"/>
          <w:szCs w:val="36"/>
        </w:rPr>
      </w:pPr>
    </w:p>
    <w:p w:rsidR="00472A2B" w:rsidRPr="00C60AA2" w:rsidRDefault="00472A2B" w:rsidP="00200580">
      <w:pPr>
        <w:snapToGrid w:val="0"/>
        <w:spacing w:line="360" w:lineRule="auto"/>
        <w:jc w:val="left"/>
        <w:rPr>
          <w:rFonts w:hAnsi="宋体"/>
          <w:b/>
          <w:snapToGrid w:val="0"/>
          <w:color w:val="000000" w:themeColor="text1"/>
          <w:kern w:val="0"/>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left"/>
        <w:rPr>
          <w:rFonts w:ascii="宋体" w:hAnsi="宋体"/>
          <w:b/>
          <w:bCs/>
          <w:color w:val="000000" w:themeColor="text1"/>
          <w:sz w:val="36"/>
          <w:szCs w:val="36"/>
        </w:rPr>
      </w:pPr>
    </w:p>
    <w:p w:rsidR="00472A2B" w:rsidRPr="00C60AA2" w:rsidRDefault="00472A2B" w:rsidP="00200580">
      <w:pPr>
        <w:snapToGrid w:val="0"/>
        <w:spacing w:line="360" w:lineRule="auto"/>
        <w:jc w:val="center"/>
        <w:rPr>
          <w:rFonts w:hAnsi="宋体"/>
          <w:b/>
          <w:snapToGrid w:val="0"/>
          <w:color w:val="000000" w:themeColor="text1"/>
          <w:kern w:val="0"/>
          <w:sz w:val="36"/>
          <w:szCs w:val="36"/>
        </w:rPr>
      </w:pPr>
      <w:r w:rsidRPr="00C60AA2">
        <w:rPr>
          <w:rFonts w:ascii="宋体" w:hAnsi="宋体" w:hint="eastAsia"/>
          <w:b/>
          <w:bCs/>
          <w:color w:val="000000" w:themeColor="text1"/>
          <w:sz w:val="36"/>
          <w:szCs w:val="36"/>
        </w:rPr>
        <w:lastRenderedPageBreak/>
        <w:t xml:space="preserve">4.3 </w:t>
      </w:r>
      <w:r w:rsidRPr="00C60AA2">
        <w:rPr>
          <w:rFonts w:hAnsi="宋体" w:hint="eastAsia"/>
          <w:b/>
          <w:snapToGrid w:val="0"/>
          <w:color w:val="000000" w:themeColor="text1"/>
          <w:kern w:val="0"/>
          <w:sz w:val="36"/>
          <w:szCs w:val="36"/>
        </w:rPr>
        <w:t>业绩情况表</w:t>
      </w:r>
    </w:p>
    <w:p w:rsidR="00472A2B" w:rsidRPr="00C60AA2" w:rsidRDefault="00472A2B" w:rsidP="00776B9A">
      <w:pPr>
        <w:spacing w:before="50" w:afterLines="50" w:line="360" w:lineRule="auto"/>
        <w:contextualSpacing/>
        <w:jc w:val="left"/>
        <w:rPr>
          <w:rFonts w:asciiTheme="minorEastAsia" w:hAnsiTheme="minorEastAsia"/>
          <w:color w:val="000000" w:themeColor="text1"/>
          <w:sz w:val="24"/>
        </w:rPr>
      </w:pPr>
      <w:r w:rsidRPr="00C60AA2">
        <w:rPr>
          <w:rFonts w:asciiTheme="minorEastAsia" w:hAnsiTheme="minorEastAsia" w:hint="eastAsia"/>
          <w:color w:val="000000" w:themeColor="text1"/>
          <w:sz w:val="24"/>
        </w:rPr>
        <w:t>项目编号：</w:t>
      </w:r>
    </w:p>
    <w:p w:rsidR="00472A2B" w:rsidRPr="00C60AA2" w:rsidRDefault="00472A2B" w:rsidP="00200580">
      <w:pPr>
        <w:snapToGrid w:val="0"/>
        <w:spacing w:line="360" w:lineRule="auto"/>
        <w:jc w:val="left"/>
        <w:rPr>
          <w:rFonts w:hAnsi="宋体"/>
          <w:b/>
          <w:snapToGrid w:val="0"/>
          <w:color w:val="000000" w:themeColor="text1"/>
          <w:kern w:val="0"/>
          <w:sz w:val="36"/>
          <w:szCs w:val="36"/>
        </w:rPr>
      </w:pPr>
      <w:r w:rsidRPr="00C60AA2">
        <w:rPr>
          <w:rFonts w:asciiTheme="minorEastAsia" w:hAnsiTheme="minorEastAsia" w:hint="eastAsia"/>
          <w:color w:val="000000" w:themeColor="text1"/>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72A2B" w:rsidRPr="00C60AA2" w:rsidTr="009937EC">
        <w:trPr>
          <w:trHeight w:val="777"/>
        </w:trPr>
        <w:tc>
          <w:tcPr>
            <w:tcW w:w="712" w:type="dxa"/>
            <w:shd w:val="clear" w:color="auto" w:fill="F3F3F3"/>
            <w:vAlign w:val="center"/>
          </w:tcPr>
          <w:p w:rsidR="00472A2B" w:rsidRPr="00C60AA2" w:rsidRDefault="00472A2B" w:rsidP="00200580">
            <w:pPr>
              <w:pStyle w:val="a6"/>
              <w:jc w:val="left"/>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序号</w:t>
            </w:r>
          </w:p>
        </w:tc>
        <w:tc>
          <w:tcPr>
            <w:tcW w:w="1808" w:type="dxa"/>
            <w:shd w:val="clear" w:color="auto" w:fill="F3F3F3"/>
            <w:vAlign w:val="center"/>
          </w:tcPr>
          <w:p w:rsidR="00472A2B" w:rsidRPr="00C60AA2" w:rsidRDefault="00472A2B" w:rsidP="00200580">
            <w:pPr>
              <w:pStyle w:val="a6"/>
              <w:jc w:val="left"/>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客户单位名称</w:t>
            </w:r>
          </w:p>
        </w:tc>
        <w:tc>
          <w:tcPr>
            <w:tcW w:w="3579" w:type="dxa"/>
            <w:shd w:val="clear" w:color="auto" w:fill="F3F3F3"/>
            <w:vAlign w:val="center"/>
          </w:tcPr>
          <w:p w:rsidR="00472A2B" w:rsidRPr="00C60AA2" w:rsidRDefault="00472A2B" w:rsidP="00200580">
            <w:pPr>
              <w:pStyle w:val="a6"/>
              <w:jc w:val="left"/>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项目名称及主要内容</w:t>
            </w:r>
          </w:p>
        </w:tc>
        <w:tc>
          <w:tcPr>
            <w:tcW w:w="1440" w:type="dxa"/>
            <w:shd w:val="clear" w:color="auto" w:fill="F3F3F3"/>
            <w:vAlign w:val="center"/>
          </w:tcPr>
          <w:p w:rsidR="00472A2B" w:rsidRPr="00C60AA2" w:rsidRDefault="00472A2B" w:rsidP="00200580">
            <w:pPr>
              <w:pStyle w:val="a6"/>
              <w:jc w:val="left"/>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合同金额（万元）</w:t>
            </w:r>
          </w:p>
        </w:tc>
        <w:tc>
          <w:tcPr>
            <w:tcW w:w="1706" w:type="dxa"/>
            <w:shd w:val="clear" w:color="auto" w:fill="F3F3F3"/>
            <w:vAlign w:val="center"/>
          </w:tcPr>
          <w:p w:rsidR="00472A2B" w:rsidRPr="00C60AA2" w:rsidRDefault="00472A2B" w:rsidP="00200580">
            <w:pPr>
              <w:pStyle w:val="a6"/>
              <w:jc w:val="left"/>
              <w:rPr>
                <w:rFonts w:ascii="宋体" w:eastAsia="宋体" w:hAnsi="宋体" w:cs="Times New Roman"/>
                <w:b/>
                <w:bCs/>
                <w:color w:val="000000" w:themeColor="text1"/>
                <w:sz w:val="24"/>
                <w:szCs w:val="24"/>
              </w:rPr>
            </w:pPr>
            <w:r w:rsidRPr="00C60AA2">
              <w:rPr>
                <w:rFonts w:ascii="宋体" w:eastAsia="宋体" w:hAnsi="宋体" w:cs="宋体" w:hint="eastAsia"/>
                <w:b/>
                <w:bCs/>
                <w:color w:val="000000" w:themeColor="text1"/>
                <w:sz w:val="24"/>
                <w:szCs w:val="24"/>
              </w:rPr>
              <w:t>联系人及电话</w:t>
            </w:r>
          </w:p>
        </w:tc>
      </w:tr>
      <w:tr w:rsidR="00472A2B" w:rsidRPr="00C60AA2" w:rsidTr="009937EC">
        <w:trPr>
          <w:trHeight w:val="680"/>
        </w:trPr>
        <w:tc>
          <w:tcPr>
            <w:tcW w:w="712" w:type="dxa"/>
            <w:vAlign w:val="center"/>
          </w:tcPr>
          <w:p w:rsidR="00472A2B" w:rsidRPr="00C60AA2" w:rsidRDefault="00472A2B" w:rsidP="00200580">
            <w:pPr>
              <w:pStyle w:val="a6"/>
              <w:spacing w:line="360" w:lineRule="auto"/>
              <w:jc w:val="left"/>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1</w:t>
            </w:r>
          </w:p>
        </w:tc>
        <w:tc>
          <w:tcPr>
            <w:tcW w:w="1808"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3579"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440"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706"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r>
      <w:tr w:rsidR="00472A2B" w:rsidRPr="00C60AA2" w:rsidTr="009937EC">
        <w:trPr>
          <w:trHeight w:val="680"/>
        </w:trPr>
        <w:tc>
          <w:tcPr>
            <w:tcW w:w="712" w:type="dxa"/>
            <w:vAlign w:val="center"/>
          </w:tcPr>
          <w:p w:rsidR="00472A2B" w:rsidRPr="00C60AA2" w:rsidRDefault="00472A2B" w:rsidP="00200580">
            <w:pPr>
              <w:pStyle w:val="a6"/>
              <w:spacing w:line="360" w:lineRule="auto"/>
              <w:jc w:val="left"/>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2</w:t>
            </w:r>
          </w:p>
        </w:tc>
        <w:tc>
          <w:tcPr>
            <w:tcW w:w="1808"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3579"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440"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706"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r>
      <w:tr w:rsidR="00472A2B" w:rsidRPr="00C60AA2" w:rsidTr="009937EC">
        <w:trPr>
          <w:trHeight w:val="680"/>
        </w:trPr>
        <w:tc>
          <w:tcPr>
            <w:tcW w:w="712" w:type="dxa"/>
            <w:vAlign w:val="center"/>
          </w:tcPr>
          <w:p w:rsidR="00472A2B" w:rsidRPr="00C60AA2" w:rsidRDefault="00472A2B" w:rsidP="00200580">
            <w:pPr>
              <w:pStyle w:val="a6"/>
              <w:spacing w:line="360" w:lineRule="auto"/>
              <w:jc w:val="left"/>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3</w:t>
            </w:r>
          </w:p>
        </w:tc>
        <w:tc>
          <w:tcPr>
            <w:tcW w:w="1808"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3579"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440"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c>
          <w:tcPr>
            <w:tcW w:w="1706"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p>
        </w:tc>
      </w:tr>
      <w:tr w:rsidR="00472A2B" w:rsidRPr="00C60AA2" w:rsidTr="009937EC">
        <w:trPr>
          <w:trHeight w:val="680"/>
        </w:trPr>
        <w:tc>
          <w:tcPr>
            <w:tcW w:w="712" w:type="dxa"/>
            <w:vAlign w:val="center"/>
          </w:tcPr>
          <w:p w:rsidR="00472A2B" w:rsidRPr="00C60AA2" w:rsidRDefault="00472A2B" w:rsidP="00200580">
            <w:pPr>
              <w:pStyle w:val="a6"/>
              <w:spacing w:line="360" w:lineRule="auto"/>
              <w:jc w:val="left"/>
              <w:rPr>
                <w:rFonts w:ascii="宋体" w:eastAsia="宋体" w:hAnsi="宋体" w:cs="宋体"/>
                <w:color w:val="000000" w:themeColor="text1"/>
                <w:sz w:val="24"/>
                <w:szCs w:val="24"/>
              </w:rPr>
            </w:pPr>
            <w:r w:rsidRPr="00C60AA2">
              <w:rPr>
                <w:rFonts w:ascii="宋体" w:eastAsia="宋体" w:hAnsi="宋体" w:cs="宋体"/>
                <w:color w:val="000000" w:themeColor="text1"/>
                <w:sz w:val="24"/>
                <w:szCs w:val="24"/>
              </w:rPr>
              <w:t>4</w:t>
            </w:r>
          </w:p>
        </w:tc>
        <w:tc>
          <w:tcPr>
            <w:tcW w:w="1808" w:type="dxa"/>
            <w:vAlign w:val="center"/>
          </w:tcPr>
          <w:p w:rsidR="00472A2B" w:rsidRPr="00C60AA2" w:rsidRDefault="00472A2B" w:rsidP="00200580">
            <w:pPr>
              <w:jc w:val="left"/>
              <w:rPr>
                <w:rFonts w:ascii="宋体"/>
                <w:color w:val="000000" w:themeColor="text1"/>
              </w:rPr>
            </w:pPr>
          </w:p>
        </w:tc>
        <w:tc>
          <w:tcPr>
            <w:tcW w:w="3579" w:type="dxa"/>
            <w:vAlign w:val="center"/>
          </w:tcPr>
          <w:p w:rsidR="00472A2B" w:rsidRPr="00C60AA2" w:rsidRDefault="00472A2B" w:rsidP="00200580">
            <w:pPr>
              <w:jc w:val="left"/>
              <w:rPr>
                <w:rFonts w:ascii="宋体"/>
                <w:color w:val="000000" w:themeColor="text1"/>
              </w:rPr>
            </w:pPr>
          </w:p>
        </w:tc>
        <w:tc>
          <w:tcPr>
            <w:tcW w:w="1440" w:type="dxa"/>
            <w:vAlign w:val="center"/>
          </w:tcPr>
          <w:p w:rsidR="00472A2B" w:rsidRPr="00C60AA2" w:rsidRDefault="00472A2B" w:rsidP="00200580">
            <w:pPr>
              <w:jc w:val="left"/>
              <w:rPr>
                <w:rFonts w:ascii="宋体"/>
                <w:color w:val="000000" w:themeColor="text1"/>
              </w:rPr>
            </w:pPr>
          </w:p>
        </w:tc>
        <w:tc>
          <w:tcPr>
            <w:tcW w:w="1706" w:type="dxa"/>
            <w:vAlign w:val="center"/>
          </w:tcPr>
          <w:p w:rsidR="00472A2B" w:rsidRPr="00C60AA2" w:rsidRDefault="00472A2B" w:rsidP="00200580">
            <w:pPr>
              <w:jc w:val="left"/>
              <w:rPr>
                <w:rFonts w:ascii="宋体"/>
                <w:color w:val="000000" w:themeColor="text1"/>
              </w:rPr>
            </w:pPr>
          </w:p>
        </w:tc>
      </w:tr>
      <w:tr w:rsidR="00472A2B" w:rsidRPr="00C60AA2" w:rsidTr="009937EC">
        <w:trPr>
          <w:trHeight w:val="680"/>
        </w:trPr>
        <w:tc>
          <w:tcPr>
            <w:tcW w:w="712" w:type="dxa"/>
            <w:vAlign w:val="center"/>
          </w:tcPr>
          <w:p w:rsidR="00472A2B" w:rsidRPr="00C60AA2" w:rsidRDefault="00472A2B" w:rsidP="00200580">
            <w:pPr>
              <w:pStyle w:val="a6"/>
              <w:spacing w:line="360" w:lineRule="auto"/>
              <w:jc w:val="left"/>
              <w:rPr>
                <w:rFonts w:ascii="宋体" w:eastAsia="宋体" w:hAnsi="宋体" w:cs="Times New Roman"/>
                <w:color w:val="000000" w:themeColor="text1"/>
                <w:sz w:val="24"/>
                <w:szCs w:val="24"/>
              </w:rPr>
            </w:pPr>
            <w:r w:rsidRPr="00C60AA2">
              <w:rPr>
                <w:rFonts w:ascii="宋体" w:eastAsia="宋体" w:hAnsi="宋体" w:cs="宋体" w:hint="eastAsia"/>
                <w:color w:val="000000" w:themeColor="text1"/>
                <w:sz w:val="24"/>
                <w:szCs w:val="24"/>
              </w:rPr>
              <w:t>……</w:t>
            </w:r>
          </w:p>
        </w:tc>
        <w:tc>
          <w:tcPr>
            <w:tcW w:w="1808" w:type="dxa"/>
            <w:vAlign w:val="center"/>
          </w:tcPr>
          <w:p w:rsidR="00472A2B" w:rsidRPr="00C60AA2" w:rsidRDefault="00472A2B" w:rsidP="00200580">
            <w:pPr>
              <w:jc w:val="left"/>
              <w:rPr>
                <w:rFonts w:ascii="宋体"/>
                <w:color w:val="000000" w:themeColor="text1"/>
              </w:rPr>
            </w:pPr>
          </w:p>
        </w:tc>
        <w:tc>
          <w:tcPr>
            <w:tcW w:w="3579" w:type="dxa"/>
            <w:vAlign w:val="center"/>
          </w:tcPr>
          <w:p w:rsidR="00472A2B" w:rsidRPr="00C60AA2" w:rsidRDefault="00472A2B" w:rsidP="00200580">
            <w:pPr>
              <w:jc w:val="left"/>
              <w:rPr>
                <w:rFonts w:ascii="宋体"/>
                <w:color w:val="000000" w:themeColor="text1"/>
              </w:rPr>
            </w:pPr>
          </w:p>
        </w:tc>
        <w:tc>
          <w:tcPr>
            <w:tcW w:w="1440" w:type="dxa"/>
            <w:vAlign w:val="center"/>
          </w:tcPr>
          <w:p w:rsidR="00472A2B" w:rsidRPr="00C60AA2" w:rsidRDefault="00472A2B" w:rsidP="00200580">
            <w:pPr>
              <w:jc w:val="left"/>
              <w:rPr>
                <w:rFonts w:ascii="宋体"/>
                <w:color w:val="000000" w:themeColor="text1"/>
              </w:rPr>
            </w:pPr>
          </w:p>
        </w:tc>
        <w:tc>
          <w:tcPr>
            <w:tcW w:w="1706" w:type="dxa"/>
            <w:vAlign w:val="center"/>
          </w:tcPr>
          <w:p w:rsidR="00472A2B" w:rsidRPr="00C60AA2" w:rsidRDefault="00472A2B" w:rsidP="00200580">
            <w:pPr>
              <w:jc w:val="left"/>
              <w:rPr>
                <w:rFonts w:ascii="宋体"/>
                <w:color w:val="000000" w:themeColor="text1"/>
              </w:rPr>
            </w:pPr>
          </w:p>
        </w:tc>
      </w:tr>
    </w:tbl>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投标人（公章）：</w:t>
      </w:r>
    </w:p>
    <w:p w:rsidR="00472A2B" w:rsidRPr="00C60AA2" w:rsidRDefault="00472A2B" w:rsidP="00200580">
      <w:pPr>
        <w:autoSpaceDE w:val="0"/>
        <w:autoSpaceDN w:val="0"/>
        <w:adjustRightInd w:val="0"/>
        <w:spacing w:line="48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投标人法定代表人（或授权代表）签字：</w:t>
      </w:r>
      <w:r w:rsidRPr="00C60AA2">
        <w:rPr>
          <w:rFonts w:asciiTheme="minorEastAsia" w:hAnsiTheme="minorEastAsia" w:cs="宋体"/>
          <w:color w:val="000000" w:themeColor="text1"/>
          <w:sz w:val="24"/>
          <w:lang w:val="zh-CN"/>
        </w:rPr>
        <w:t xml:space="preserve"> </w:t>
      </w:r>
    </w:p>
    <w:p w:rsidR="00472A2B" w:rsidRPr="00C60AA2" w:rsidRDefault="00472A2B" w:rsidP="00200580">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200580">
      <w:pPr>
        <w:autoSpaceDE w:val="0"/>
        <w:autoSpaceDN w:val="0"/>
        <w:adjustRightInd w:val="0"/>
        <w:spacing w:line="360" w:lineRule="auto"/>
        <w:jc w:val="center"/>
        <w:outlineLvl w:val="0"/>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4.4 服务方案</w:t>
      </w:r>
    </w:p>
    <w:p w:rsidR="00472A2B" w:rsidRPr="00C60AA2" w:rsidRDefault="00472A2B" w:rsidP="00200580">
      <w:pPr>
        <w:autoSpaceDE w:val="0"/>
        <w:autoSpaceDN w:val="0"/>
        <w:adjustRightInd w:val="0"/>
        <w:spacing w:line="360" w:lineRule="auto"/>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left"/>
        <w:rPr>
          <w:rFonts w:asciiTheme="minorEastAsia" w:hAnsiTheme="minorEastAsia" w:cs="宋体"/>
          <w:color w:val="000000" w:themeColor="text1"/>
          <w:sz w:val="24"/>
          <w:lang w:val="zh-CN"/>
        </w:rPr>
      </w:pPr>
      <w:r w:rsidRPr="00C60AA2">
        <w:rPr>
          <w:rFonts w:asciiTheme="minorEastAsia" w:hAnsiTheme="minorEastAsia" w:cs="宋体" w:hint="eastAsia"/>
          <w:color w:val="000000" w:themeColor="text1"/>
          <w:sz w:val="24"/>
          <w:lang w:val="zh-CN"/>
        </w:rPr>
        <w:t>（投标人根据招标文件要求自行编制）</w:t>
      </w:r>
    </w:p>
    <w:p w:rsidR="00472A2B" w:rsidRPr="00C60AA2" w:rsidRDefault="00472A2B" w:rsidP="00200580">
      <w:pPr>
        <w:autoSpaceDE w:val="0"/>
        <w:autoSpaceDN w:val="0"/>
        <w:adjustRightInd w:val="0"/>
        <w:spacing w:line="360" w:lineRule="auto"/>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left"/>
        <w:outlineLvl w:val="0"/>
        <w:rPr>
          <w:rFonts w:ascii="宋体" w:hAnsi="宋体"/>
          <w:b/>
          <w:bCs/>
          <w:color w:val="000000" w:themeColor="text1"/>
          <w:sz w:val="36"/>
          <w:szCs w:val="36"/>
        </w:rPr>
      </w:pPr>
    </w:p>
    <w:p w:rsidR="00472A2B" w:rsidRPr="00C60AA2" w:rsidRDefault="00472A2B" w:rsidP="00200580">
      <w:pPr>
        <w:autoSpaceDE w:val="0"/>
        <w:autoSpaceDN w:val="0"/>
        <w:adjustRightInd w:val="0"/>
        <w:spacing w:line="360" w:lineRule="auto"/>
        <w:jc w:val="left"/>
        <w:outlineLvl w:val="0"/>
        <w:rPr>
          <w:rFonts w:hAnsi="宋体" w:cs="微软雅黑"/>
          <w:bCs/>
          <w:color w:val="000000" w:themeColor="text1"/>
          <w:kern w:val="0"/>
        </w:rPr>
      </w:pPr>
    </w:p>
    <w:p w:rsidR="00472A2B" w:rsidRPr="00C60AA2" w:rsidRDefault="00472A2B" w:rsidP="00200580">
      <w:pPr>
        <w:jc w:val="left"/>
        <w:rPr>
          <w:rFonts w:asciiTheme="minorEastAsia" w:hAnsiTheme="minorEastAsia" w:cs="宋体"/>
          <w:color w:val="000000" w:themeColor="text1"/>
          <w:sz w:val="24"/>
          <w:lang w:val="zh-CN"/>
        </w:rPr>
      </w:pPr>
    </w:p>
    <w:p w:rsidR="00472A2B" w:rsidRPr="00C60AA2" w:rsidRDefault="00472A2B" w:rsidP="00200580">
      <w:pPr>
        <w:widowControl/>
        <w:jc w:val="left"/>
        <w:rPr>
          <w:rFonts w:ascii="宋体" w:hAnsi="宋体"/>
          <w:b/>
          <w:bCs/>
          <w:color w:val="000000" w:themeColor="text1"/>
          <w:sz w:val="36"/>
          <w:szCs w:val="36"/>
        </w:rPr>
      </w:pPr>
      <w:r w:rsidRPr="00C60AA2">
        <w:rPr>
          <w:rFonts w:ascii="宋体" w:hAnsi="宋体"/>
          <w:b/>
          <w:bCs/>
          <w:color w:val="000000" w:themeColor="text1"/>
          <w:sz w:val="36"/>
          <w:szCs w:val="36"/>
        </w:rPr>
        <w:br w:type="page"/>
      </w:r>
    </w:p>
    <w:p w:rsidR="00472A2B" w:rsidRPr="00C60AA2" w:rsidRDefault="00472A2B" w:rsidP="00200580">
      <w:pPr>
        <w:spacing w:line="360" w:lineRule="auto"/>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4.5 中小企业声明函</w:t>
      </w:r>
    </w:p>
    <w:p w:rsidR="00472A2B" w:rsidRPr="00C60AA2" w:rsidRDefault="00472A2B" w:rsidP="00200580">
      <w:pPr>
        <w:spacing w:line="360" w:lineRule="auto"/>
        <w:jc w:val="left"/>
        <w:rPr>
          <w:rFonts w:ascii="宋体" w:hAnsi="宋体"/>
          <w:b/>
          <w:bCs/>
          <w:color w:val="000000" w:themeColor="text1"/>
          <w:sz w:val="36"/>
          <w:szCs w:val="36"/>
        </w:rPr>
      </w:pPr>
    </w:p>
    <w:p w:rsidR="00472A2B" w:rsidRPr="00C60AA2" w:rsidRDefault="00472A2B" w:rsidP="00200580">
      <w:pPr>
        <w:widowControl/>
        <w:spacing w:before="100" w:beforeAutospacing="1" w:after="100" w:afterAutospacing="1" w:line="360" w:lineRule="auto"/>
        <w:ind w:firstLine="420"/>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本公司郑重声明，根据《政府采购促进中小企业发展暂行办法》（财库[2011]181号）的规定，本公司为______（请填写：中型、小型、微型）企业。即，本公司同时满足以下条件：</w:t>
      </w:r>
      <w:r w:rsidRPr="00C60AA2">
        <w:rPr>
          <w:rFonts w:ascii="宋体" w:hAnsi="宋体" w:cs="Arial" w:hint="eastAsia"/>
          <w:color w:val="000000" w:themeColor="text1"/>
          <w:kern w:val="0"/>
          <w:sz w:val="24"/>
        </w:rPr>
        <w:br/>
        <w:t xml:space="preserve">　　根据《工业和信息化部、国家统计局、国家发展和改革委员会、财政部关于印发中小企业划型标准规定的通知》（工信部联企业[2011]300号）规定的划分标准，</w:t>
      </w:r>
      <w:r w:rsidRPr="00C60AA2">
        <w:rPr>
          <w:rFonts w:hint="eastAsia"/>
          <w:color w:val="000000" w:themeColor="text1"/>
          <w:sz w:val="24"/>
        </w:rPr>
        <w:t>按照《国家统计局关于印发统计上大中小微型企业划分办法的通知》（国统字</w:t>
      </w:r>
      <w:r w:rsidRPr="00C60AA2">
        <w:rPr>
          <w:color w:val="000000" w:themeColor="text1"/>
          <w:sz w:val="24"/>
        </w:rPr>
        <w:t>[2011] 75</w:t>
      </w:r>
      <w:r w:rsidRPr="00C60AA2">
        <w:rPr>
          <w:rFonts w:hint="eastAsia"/>
          <w:color w:val="000000" w:themeColor="text1"/>
          <w:sz w:val="24"/>
        </w:rPr>
        <w:t>号）规定，本公司所属行业为</w:t>
      </w:r>
      <w:r w:rsidRPr="00C60AA2">
        <w:rPr>
          <w:color w:val="000000" w:themeColor="text1"/>
          <w:sz w:val="24"/>
        </w:rPr>
        <w:t>______</w:t>
      </w:r>
      <w:r w:rsidRPr="00C60AA2">
        <w:rPr>
          <w:rFonts w:hint="eastAsia"/>
          <w:color w:val="000000" w:themeColor="text1"/>
          <w:sz w:val="24"/>
        </w:rPr>
        <w:t>，截至上一财年末，公司资产总额</w:t>
      </w:r>
      <w:r w:rsidRPr="00C60AA2">
        <w:rPr>
          <w:color w:val="000000" w:themeColor="text1"/>
          <w:sz w:val="24"/>
        </w:rPr>
        <w:t>______</w:t>
      </w:r>
      <w:r w:rsidRPr="00C60AA2">
        <w:rPr>
          <w:rFonts w:hint="eastAsia"/>
          <w:color w:val="000000" w:themeColor="text1"/>
          <w:sz w:val="24"/>
        </w:rPr>
        <w:t>万元，营业收入</w:t>
      </w:r>
      <w:r w:rsidRPr="00C60AA2">
        <w:rPr>
          <w:color w:val="000000" w:themeColor="text1"/>
          <w:sz w:val="24"/>
        </w:rPr>
        <w:t>______</w:t>
      </w:r>
      <w:r w:rsidRPr="00C60AA2">
        <w:rPr>
          <w:rFonts w:hint="eastAsia"/>
          <w:color w:val="000000" w:themeColor="text1"/>
          <w:sz w:val="24"/>
        </w:rPr>
        <w:t>万元，从业人员</w:t>
      </w:r>
      <w:r w:rsidRPr="00C60AA2">
        <w:rPr>
          <w:color w:val="000000" w:themeColor="text1"/>
          <w:sz w:val="24"/>
        </w:rPr>
        <w:t>______</w:t>
      </w:r>
      <w:r w:rsidRPr="00C60AA2">
        <w:rPr>
          <w:rFonts w:hint="eastAsia"/>
          <w:color w:val="000000" w:themeColor="text1"/>
          <w:sz w:val="24"/>
        </w:rPr>
        <w:t>人，</w:t>
      </w:r>
      <w:r w:rsidRPr="00C60AA2">
        <w:rPr>
          <w:rFonts w:ascii="宋体" w:hAnsi="宋体" w:cs="Arial" w:hint="eastAsia"/>
          <w:color w:val="000000" w:themeColor="text1"/>
          <w:kern w:val="0"/>
          <w:sz w:val="24"/>
        </w:rPr>
        <w:t xml:space="preserve">本公司为______（请填写：中型、小型、微型）企业。　　</w:t>
      </w:r>
    </w:p>
    <w:p w:rsidR="00472A2B" w:rsidRPr="00C60AA2" w:rsidRDefault="00472A2B" w:rsidP="00200580">
      <w:pPr>
        <w:widowControl/>
        <w:spacing w:before="100" w:beforeAutospacing="1" w:after="100" w:afterAutospacing="1" w:line="360" w:lineRule="auto"/>
        <w:ind w:firstLine="420"/>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本公司对上述声明的真实性负责。如有虚假，将依法承担相应责任。</w:t>
      </w:r>
    </w:p>
    <w:p w:rsidR="00472A2B" w:rsidRPr="00C60AA2" w:rsidRDefault="00472A2B" w:rsidP="00200580">
      <w:pPr>
        <w:widowControl/>
        <w:spacing w:before="100" w:beforeAutospacing="1" w:after="100" w:afterAutospacing="1" w:line="360" w:lineRule="auto"/>
        <w:ind w:leftChars="1850" w:left="3885"/>
        <w:jc w:val="left"/>
        <w:rPr>
          <w:rFonts w:ascii="宋体" w:hAnsi="宋体" w:cs="Arial"/>
          <w:color w:val="000000" w:themeColor="text1"/>
          <w:kern w:val="0"/>
          <w:sz w:val="24"/>
        </w:rPr>
      </w:pPr>
    </w:p>
    <w:p w:rsidR="00472A2B" w:rsidRPr="00C60AA2" w:rsidRDefault="00472A2B" w:rsidP="00200580">
      <w:pPr>
        <w:widowControl/>
        <w:spacing w:before="100" w:beforeAutospacing="1" w:after="100" w:afterAutospacing="1" w:line="360" w:lineRule="auto"/>
        <w:ind w:leftChars="1850" w:left="3885"/>
        <w:jc w:val="left"/>
        <w:rPr>
          <w:rFonts w:ascii="宋体" w:hAnsi="宋体" w:cs="Arial"/>
          <w:color w:val="000000" w:themeColor="text1"/>
          <w:kern w:val="0"/>
          <w:sz w:val="24"/>
        </w:rPr>
      </w:pPr>
      <w:r w:rsidRPr="00C60AA2">
        <w:rPr>
          <w:rFonts w:ascii="宋体" w:hAnsi="宋体" w:cs="Arial" w:hint="eastAsia"/>
          <w:color w:val="000000" w:themeColor="text1"/>
          <w:kern w:val="0"/>
          <w:sz w:val="24"/>
        </w:rPr>
        <w:t xml:space="preserve">企业名称（盖章）：　　　　　　　　　</w:t>
      </w:r>
      <w:r w:rsidRPr="00C60AA2">
        <w:rPr>
          <w:rFonts w:ascii="宋体" w:hAnsi="宋体" w:cs="Arial" w:hint="eastAsia"/>
          <w:color w:val="000000" w:themeColor="text1"/>
          <w:kern w:val="0"/>
          <w:sz w:val="24"/>
        </w:rPr>
        <w:br/>
        <w:t>日　  期：</w:t>
      </w:r>
    </w:p>
    <w:p w:rsidR="00472A2B" w:rsidRPr="00C60AA2" w:rsidRDefault="00472A2B" w:rsidP="00200580">
      <w:pPr>
        <w:widowControl/>
        <w:spacing w:before="100" w:beforeAutospacing="1" w:after="100" w:afterAutospacing="1" w:line="360" w:lineRule="auto"/>
        <w:jc w:val="left"/>
        <w:rPr>
          <w:rFonts w:ascii="宋体" w:hAnsi="宋体"/>
          <w:color w:val="000000" w:themeColor="text1"/>
          <w:sz w:val="24"/>
        </w:rPr>
      </w:pPr>
    </w:p>
    <w:p w:rsidR="00472A2B" w:rsidRPr="00C60AA2" w:rsidRDefault="00472A2B" w:rsidP="00200580">
      <w:pPr>
        <w:widowControl/>
        <w:spacing w:before="100" w:beforeAutospacing="1" w:after="100" w:afterAutospacing="1" w:line="360" w:lineRule="auto"/>
        <w:contextualSpacing/>
        <w:jc w:val="left"/>
        <w:rPr>
          <w:rFonts w:ascii="宋体" w:hAnsi="宋体"/>
          <w:color w:val="000000" w:themeColor="text1"/>
          <w:sz w:val="24"/>
        </w:rPr>
      </w:pPr>
      <w:r w:rsidRPr="00C60AA2">
        <w:rPr>
          <w:rFonts w:ascii="宋体" w:hAnsi="宋体" w:hint="eastAsia"/>
          <w:color w:val="000000" w:themeColor="text1"/>
          <w:sz w:val="24"/>
        </w:rPr>
        <w:t>说明：</w:t>
      </w:r>
    </w:p>
    <w:p w:rsidR="00472A2B" w:rsidRPr="00C60AA2" w:rsidRDefault="00472A2B" w:rsidP="00200580">
      <w:pPr>
        <w:widowControl/>
        <w:spacing w:before="100" w:beforeAutospacing="1" w:after="100" w:afterAutospacing="1" w:line="360" w:lineRule="auto"/>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1、不属于中小企业划型标准确定的中小企业，不得按《关于印发中小企业划型标准规定的通知》规定声明为中小微企业，也不适用《政府采购促进中小企业发展暂行办法》。</w:t>
      </w:r>
    </w:p>
    <w:p w:rsidR="00472A2B" w:rsidRPr="00C60AA2" w:rsidRDefault="00472A2B" w:rsidP="00200580">
      <w:pPr>
        <w:widowControl/>
        <w:spacing w:before="100" w:beforeAutospacing="1" w:after="100" w:afterAutospacing="1" w:line="360" w:lineRule="auto"/>
        <w:contextualSpacing/>
        <w:jc w:val="left"/>
        <w:rPr>
          <w:rFonts w:ascii="宋体" w:hAnsi="宋体" w:cs="Arial"/>
          <w:color w:val="000000" w:themeColor="text1"/>
          <w:kern w:val="0"/>
          <w:sz w:val="24"/>
        </w:rPr>
      </w:pPr>
      <w:r w:rsidRPr="00C60AA2">
        <w:rPr>
          <w:rFonts w:ascii="宋体" w:hAnsi="宋体" w:cs="Arial" w:hint="eastAsia"/>
          <w:color w:val="000000" w:themeColor="text1"/>
          <w:kern w:val="0"/>
          <w:sz w:val="24"/>
        </w:rPr>
        <w:t>2、如投标人为联合投标的，联合投标人需分别填写上述《中小企业声明函》。</w:t>
      </w:r>
    </w:p>
    <w:p w:rsidR="00472A2B" w:rsidRPr="00C60AA2" w:rsidRDefault="00472A2B" w:rsidP="00200580">
      <w:pPr>
        <w:widowControl/>
        <w:jc w:val="left"/>
        <w:rPr>
          <w:rFonts w:ascii="宋体" w:hAnsi="宋体"/>
          <w:b/>
          <w:bCs/>
          <w:color w:val="000000" w:themeColor="text1"/>
          <w:sz w:val="36"/>
          <w:szCs w:val="36"/>
        </w:rPr>
      </w:pPr>
      <w:bookmarkStart w:id="9" w:name="OLE_LINK13"/>
      <w:bookmarkStart w:id="10" w:name="OLE_LINK14"/>
      <w:r w:rsidRPr="00C60AA2">
        <w:rPr>
          <w:rFonts w:ascii="宋体" w:hAnsi="宋体" w:hint="eastAsia"/>
          <w:color w:val="000000" w:themeColor="text1"/>
          <w:sz w:val="24"/>
        </w:rPr>
        <w:t>3、若有提供，无可忽略。</w:t>
      </w:r>
      <w:r w:rsidRPr="00C60AA2">
        <w:rPr>
          <w:rFonts w:ascii="宋体" w:hAnsi="宋体"/>
          <w:b/>
          <w:bCs/>
          <w:color w:val="000000" w:themeColor="text1"/>
          <w:sz w:val="36"/>
          <w:szCs w:val="36"/>
        </w:rPr>
        <w:br w:type="page"/>
      </w:r>
    </w:p>
    <w:p w:rsidR="00472A2B" w:rsidRPr="00C60AA2" w:rsidRDefault="00472A2B" w:rsidP="00200580">
      <w:pPr>
        <w:spacing w:line="360" w:lineRule="auto"/>
        <w:jc w:val="center"/>
        <w:rPr>
          <w:rFonts w:ascii="宋体" w:hAnsi="宋体"/>
          <w:b/>
          <w:bCs/>
          <w:color w:val="000000" w:themeColor="text1"/>
          <w:sz w:val="36"/>
          <w:szCs w:val="36"/>
        </w:rPr>
      </w:pPr>
      <w:r w:rsidRPr="00C60AA2">
        <w:rPr>
          <w:rFonts w:ascii="宋体" w:hAnsi="宋体" w:hint="eastAsia"/>
          <w:b/>
          <w:bCs/>
          <w:color w:val="000000" w:themeColor="text1"/>
          <w:sz w:val="36"/>
          <w:szCs w:val="36"/>
        </w:rPr>
        <w:lastRenderedPageBreak/>
        <w:t>4.6残疾人福利性单位声明函</w:t>
      </w:r>
    </w:p>
    <w:bookmarkEnd w:id="9"/>
    <w:bookmarkEnd w:id="10"/>
    <w:p w:rsidR="00472A2B" w:rsidRPr="00C60AA2" w:rsidRDefault="00472A2B" w:rsidP="00200580">
      <w:pPr>
        <w:spacing w:line="360" w:lineRule="auto"/>
        <w:jc w:val="left"/>
        <w:rPr>
          <w:rFonts w:ascii="宋体" w:hAnsi="宋体"/>
          <w:color w:val="000000" w:themeColor="text1"/>
          <w:szCs w:val="21"/>
        </w:rPr>
      </w:pPr>
    </w:p>
    <w:p w:rsidR="00472A2B" w:rsidRPr="00C60AA2" w:rsidRDefault="00472A2B" w:rsidP="00200580">
      <w:pPr>
        <w:spacing w:line="360" w:lineRule="auto"/>
        <w:ind w:firstLineChars="200" w:firstLine="480"/>
        <w:jc w:val="left"/>
        <w:rPr>
          <w:rFonts w:ascii="宋体" w:hAnsi="宋体"/>
          <w:color w:val="000000" w:themeColor="text1"/>
          <w:sz w:val="24"/>
        </w:rPr>
      </w:pPr>
      <w:r w:rsidRPr="00C60AA2">
        <w:rPr>
          <w:rFonts w:ascii="宋体" w:hAnsi="宋体" w:hint="eastAsia"/>
          <w:color w:val="000000" w:themeColor="text1"/>
          <w:sz w:val="24"/>
        </w:rPr>
        <w:t>本单位郑重声明，根据《财政部 民政部 中国残疾人联合会关于促进残疾人就业政府采购政策的通知》（财库〔2017〕141号）的规定，本单位为符合条件的残疾人福利性单位，且本单位参加</w:t>
      </w:r>
      <w:r w:rsidRPr="00C60AA2">
        <w:rPr>
          <w:rFonts w:ascii="宋体" w:hAnsi="宋体" w:hint="eastAsia"/>
          <w:color w:val="000000" w:themeColor="text1"/>
          <w:sz w:val="24"/>
          <w:u w:val="single"/>
        </w:rPr>
        <w:t xml:space="preserve">        </w:t>
      </w:r>
      <w:r w:rsidRPr="00C60AA2">
        <w:rPr>
          <w:rFonts w:ascii="宋体" w:hAnsi="宋体" w:hint="eastAsia"/>
          <w:color w:val="000000" w:themeColor="text1"/>
          <w:sz w:val="24"/>
        </w:rPr>
        <w:t>单位的</w:t>
      </w:r>
      <w:r w:rsidRPr="00C60AA2">
        <w:rPr>
          <w:rFonts w:ascii="宋体" w:hAnsi="宋体" w:hint="eastAsia"/>
          <w:color w:val="000000" w:themeColor="text1"/>
          <w:sz w:val="24"/>
          <w:u w:val="single"/>
        </w:rPr>
        <w:t xml:space="preserve">           </w:t>
      </w:r>
      <w:r w:rsidRPr="00C60AA2">
        <w:rPr>
          <w:rFonts w:ascii="宋体" w:hAnsi="宋体" w:hint="eastAsia"/>
          <w:color w:val="000000" w:themeColor="text1"/>
          <w:sz w:val="24"/>
        </w:rPr>
        <w:t>项目采购活动提供本单位制造的货物（由本单位承担工程/提供服务），或者提供其他残疾人福利性单位制造的货物（不包括使用非残疾人福利性单位注册商标的货物）。</w:t>
      </w:r>
    </w:p>
    <w:p w:rsidR="00472A2B" w:rsidRPr="00C60AA2" w:rsidRDefault="00472A2B" w:rsidP="00200580">
      <w:pPr>
        <w:spacing w:line="360" w:lineRule="auto"/>
        <w:ind w:firstLineChars="200" w:firstLine="480"/>
        <w:jc w:val="left"/>
        <w:rPr>
          <w:rFonts w:ascii="宋体" w:hAnsi="宋体"/>
          <w:color w:val="000000" w:themeColor="text1"/>
          <w:sz w:val="24"/>
        </w:rPr>
      </w:pPr>
      <w:r w:rsidRPr="00C60AA2">
        <w:rPr>
          <w:rFonts w:ascii="宋体" w:hAnsi="宋体" w:hint="eastAsia"/>
          <w:color w:val="000000" w:themeColor="text1"/>
          <w:sz w:val="24"/>
        </w:rPr>
        <w:t>本单位对上述声明的真实性负责。如有虚假，将依法承担相应责任。</w:t>
      </w: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p>
    <w:p w:rsidR="00472A2B" w:rsidRPr="00C60AA2" w:rsidRDefault="00472A2B" w:rsidP="00200580">
      <w:pPr>
        <w:spacing w:line="360" w:lineRule="auto"/>
        <w:jc w:val="left"/>
        <w:rPr>
          <w:rFonts w:ascii="宋体" w:hAnsi="宋体"/>
          <w:color w:val="000000" w:themeColor="text1"/>
          <w:sz w:val="24"/>
        </w:rPr>
      </w:pPr>
      <w:r w:rsidRPr="00C60AA2">
        <w:rPr>
          <w:rFonts w:ascii="宋体" w:hAnsi="宋体" w:hint="eastAsia"/>
          <w:color w:val="000000" w:themeColor="text1"/>
          <w:sz w:val="24"/>
        </w:rPr>
        <w:t xml:space="preserve">                                    单位名称（盖章）：</w:t>
      </w:r>
    </w:p>
    <w:p w:rsidR="00472A2B" w:rsidRPr="00C60AA2" w:rsidRDefault="00472A2B" w:rsidP="00200580">
      <w:pPr>
        <w:spacing w:line="360" w:lineRule="auto"/>
        <w:jc w:val="left"/>
        <w:rPr>
          <w:rFonts w:ascii="宋体" w:hAnsi="宋体"/>
          <w:color w:val="000000" w:themeColor="text1"/>
          <w:sz w:val="24"/>
        </w:rPr>
      </w:pPr>
      <w:r w:rsidRPr="00C60AA2">
        <w:rPr>
          <w:rFonts w:ascii="宋体" w:hAnsi="宋体" w:hint="eastAsia"/>
          <w:color w:val="000000" w:themeColor="text1"/>
          <w:sz w:val="24"/>
        </w:rPr>
        <w:t xml:space="preserve">                                    日    期：</w:t>
      </w: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r w:rsidRPr="00C60AA2">
        <w:rPr>
          <w:rFonts w:hint="eastAsia"/>
          <w:color w:val="000000" w:themeColor="text1"/>
        </w:rPr>
        <w:t>说明：若有提供，无可忽略。</w:t>
      </w:r>
    </w:p>
    <w:p w:rsidR="00472A2B" w:rsidRPr="00C60AA2" w:rsidRDefault="00472A2B" w:rsidP="00200580">
      <w:pPr>
        <w:jc w:val="left"/>
        <w:rPr>
          <w:color w:val="000000" w:themeColor="text1"/>
        </w:rPr>
      </w:pPr>
    </w:p>
    <w:p w:rsidR="00472A2B" w:rsidRPr="00C60AA2" w:rsidRDefault="00472A2B" w:rsidP="00200580">
      <w:pPr>
        <w:widowControl/>
        <w:jc w:val="left"/>
        <w:rPr>
          <w:rFonts w:asciiTheme="minorEastAsia" w:hAnsiTheme="minorEastAsia" w:cs="黑体"/>
          <w:b/>
          <w:bCs/>
          <w:color w:val="000000" w:themeColor="text1"/>
          <w:sz w:val="44"/>
          <w:szCs w:val="44"/>
          <w:lang w:val="zh-CN"/>
        </w:rPr>
      </w:pPr>
      <w:r w:rsidRPr="00C60AA2">
        <w:rPr>
          <w:rFonts w:asciiTheme="minorEastAsia" w:hAnsiTheme="minorEastAsia" w:cs="黑体"/>
          <w:b/>
          <w:bCs/>
          <w:color w:val="000000" w:themeColor="text1"/>
          <w:sz w:val="44"/>
          <w:szCs w:val="44"/>
          <w:lang w:val="zh-CN"/>
        </w:rPr>
        <w:br w:type="page"/>
      </w:r>
    </w:p>
    <w:p w:rsidR="00472A2B" w:rsidRPr="00C60AA2" w:rsidRDefault="00472A2B" w:rsidP="00200580">
      <w:pPr>
        <w:autoSpaceDE w:val="0"/>
        <w:autoSpaceDN w:val="0"/>
        <w:adjustRightInd w:val="0"/>
        <w:spacing w:line="360" w:lineRule="auto"/>
        <w:jc w:val="center"/>
        <w:rPr>
          <w:rFonts w:asciiTheme="minorEastAsia" w:hAnsiTheme="minorEastAsia" w:cs="黑体"/>
          <w:b/>
          <w:bCs/>
          <w:color w:val="000000" w:themeColor="text1"/>
          <w:sz w:val="44"/>
          <w:szCs w:val="44"/>
          <w:lang w:val="zh-CN"/>
        </w:rPr>
      </w:pPr>
      <w:r w:rsidRPr="00C60AA2">
        <w:rPr>
          <w:rFonts w:asciiTheme="minorEastAsia" w:hAnsiTheme="minorEastAsia" w:cs="黑体" w:hint="eastAsia"/>
          <w:b/>
          <w:bCs/>
          <w:color w:val="000000" w:themeColor="text1"/>
          <w:sz w:val="44"/>
          <w:szCs w:val="44"/>
          <w:lang w:val="zh-CN"/>
        </w:rPr>
        <w:lastRenderedPageBreak/>
        <w:t>五、</w:t>
      </w:r>
      <w:r w:rsidRPr="00C60AA2">
        <w:rPr>
          <w:rFonts w:asciiTheme="minorEastAsia" w:hAnsiTheme="minorEastAsia" w:cs="黑体"/>
          <w:b/>
          <w:color w:val="000000" w:themeColor="text1"/>
          <w:sz w:val="44"/>
          <w:szCs w:val="44"/>
          <w:lang w:val="zh-CN"/>
        </w:rPr>
        <w:t>其他资料（若有）</w:t>
      </w: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p>
    <w:p w:rsidR="00472A2B" w:rsidRPr="00C60AA2" w:rsidRDefault="00472A2B" w:rsidP="00200580">
      <w:pPr>
        <w:jc w:val="left"/>
        <w:rPr>
          <w:color w:val="000000" w:themeColor="text1"/>
        </w:rPr>
      </w:pPr>
      <w:r w:rsidRPr="00C60AA2">
        <w:rPr>
          <w:rFonts w:hint="eastAsia"/>
          <w:color w:val="000000" w:themeColor="text1"/>
        </w:rPr>
        <w:t>1</w:t>
      </w:r>
      <w:r w:rsidRPr="00C60AA2">
        <w:rPr>
          <w:rFonts w:hint="eastAsia"/>
          <w:color w:val="000000" w:themeColor="text1"/>
        </w:rPr>
        <w:t>、投标人认为需要补充的内容自拟表格</w:t>
      </w:r>
    </w:p>
    <w:p w:rsidR="00472A2B" w:rsidRPr="00C60AA2" w:rsidRDefault="00472A2B" w:rsidP="00200580">
      <w:pPr>
        <w:spacing w:line="360" w:lineRule="auto"/>
        <w:jc w:val="left"/>
        <w:rPr>
          <w:rFonts w:ascii="宋体" w:hAnsi="宋体"/>
          <w:color w:val="000000" w:themeColor="text1"/>
          <w:sz w:val="24"/>
        </w:rPr>
      </w:pPr>
      <w:r w:rsidRPr="00C60AA2">
        <w:rPr>
          <w:rFonts w:ascii="宋体" w:hAnsi="宋体" w:hint="eastAsia"/>
          <w:color w:val="000000" w:themeColor="text1"/>
          <w:sz w:val="24"/>
        </w:rPr>
        <w:t>2、</w:t>
      </w:r>
      <w:r w:rsidRPr="00C60AA2">
        <w:rPr>
          <w:rFonts w:ascii="宋体" w:hAnsi="宋体"/>
          <w:color w:val="000000" w:themeColor="text1"/>
          <w:sz w:val="24"/>
        </w:rPr>
        <w:t>除招标文件另有规定外，投标人认为需要提交的其他证明材料或资料加盖投标人的单位公章后应在此项下提交。</w:t>
      </w:r>
    </w:p>
    <w:p w:rsidR="00472A2B" w:rsidRPr="00C60AA2" w:rsidRDefault="00472A2B" w:rsidP="00200580">
      <w:pPr>
        <w:jc w:val="left"/>
        <w:rPr>
          <w:color w:val="000000" w:themeColor="text1"/>
        </w:rPr>
      </w:pPr>
    </w:p>
    <w:p w:rsidR="00472A2B" w:rsidRPr="00C60AA2" w:rsidRDefault="00472A2B" w:rsidP="00200580">
      <w:pPr>
        <w:spacing w:line="360" w:lineRule="auto"/>
        <w:jc w:val="left"/>
        <w:rPr>
          <w:rFonts w:ascii="宋体" w:hAnsi="宋体" w:cs="宋体"/>
          <w:color w:val="000000" w:themeColor="text1"/>
          <w:sz w:val="24"/>
        </w:rPr>
      </w:pPr>
    </w:p>
    <w:p w:rsidR="00BA3348" w:rsidRPr="00472A2B" w:rsidRDefault="00BA3348" w:rsidP="00200580">
      <w:pPr>
        <w:jc w:val="left"/>
      </w:pPr>
    </w:p>
    <w:sectPr w:rsidR="00BA3348" w:rsidRPr="00472A2B" w:rsidSect="009937EC">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A0" w:rsidRDefault="00124EA0" w:rsidP="00F77AF2">
      <w:r>
        <w:separator/>
      </w:r>
    </w:p>
  </w:endnote>
  <w:endnote w:type="continuationSeparator" w:id="0">
    <w:p w:rsidR="00124EA0" w:rsidRDefault="00124EA0" w:rsidP="00F7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EC" w:rsidRDefault="00143EF6">
    <w:pPr>
      <w:pStyle w:val="a9"/>
      <w:ind w:right="360"/>
      <w:jc w:val="center"/>
    </w:pPr>
    <w:r>
      <w:pict>
        <v:rect id="文本框 2" o:spid="_x0000_s1025" style="position:absolute;left:0;text-align:left;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9937EC" w:rsidRDefault="00143EF6">
                <w:pPr>
                  <w:pStyle w:val="a9"/>
                  <w:rPr>
                    <w:rStyle w:val="ae"/>
                  </w:rPr>
                </w:pPr>
                <w:r>
                  <w:fldChar w:fldCharType="begin"/>
                </w:r>
                <w:r w:rsidR="009937EC">
                  <w:rPr>
                    <w:rStyle w:val="ae"/>
                  </w:rPr>
                  <w:instrText xml:space="preserve">PAGE  </w:instrText>
                </w:r>
                <w:r>
                  <w:fldChar w:fldCharType="separate"/>
                </w:r>
                <w:r w:rsidR="00776B9A">
                  <w:rPr>
                    <w:rStyle w:val="ae"/>
                    <w:noProof/>
                  </w:rPr>
                  <w:t>12</w:t>
                </w:r>
                <w:r>
                  <w:fldChar w:fldCharType="end"/>
                </w:r>
              </w:p>
            </w:txbxContent>
          </v:textbox>
          <w10:wrap anchorx="margin"/>
        </v:rect>
      </w:pict>
    </w:r>
  </w:p>
  <w:p w:rsidR="009937EC" w:rsidRDefault="009937EC" w:rsidP="009937EC">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7EC" w:rsidRDefault="00143EF6">
    <w:pPr>
      <w:pStyle w:val="a9"/>
      <w:jc w:val="both"/>
    </w:pPr>
    <w:r>
      <w:pict>
        <v:rect id="文本框 3" o:spid="_x0000_s1026" style="position:absolute;left:0;text-align:left;margin-left:0;margin-top:0;width:2in;height:2in;z-index:251661312;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9937EC" w:rsidRDefault="00143EF6">
                <w:pPr>
                  <w:snapToGrid w:val="0"/>
                  <w:rPr>
                    <w:sz w:val="18"/>
                  </w:rPr>
                </w:pPr>
                <w:r>
                  <w:rPr>
                    <w:rFonts w:hint="eastAsia"/>
                    <w:sz w:val="18"/>
                  </w:rPr>
                  <w:fldChar w:fldCharType="begin"/>
                </w:r>
                <w:r w:rsidR="009937EC">
                  <w:rPr>
                    <w:rFonts w:hint="eastAsia"/>
                    <w:sz w:val="18"/>
                  </w:rPr>
                  <w:instrText xml:space="preserve"> PAGE  \* MERGEFORMAT </w:instrText>
                </w:r>
                <w:r>
                  <w:rPr>
                    <w:rFonts w:hint="eastAsia"/>
                    <w:sz w:val="18"/>
                  </w:rPr>
                  <w:fldChar w:fldCharType="separate"/>
                </w:r>
                <w:r w:rsidR="00776B9A" w:rsidRPr="00776B9A">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A0" w:rsidRDefault="00124EA0" w:rsidP="00F77AF2">
      <w:r>
        <w:separator/>
      </w:r>
    </w:p>
  </w:footnote>
  <w:footnote w:type="continuationSeparator" w:id="0">
    <w:p w:rsidR="00124EA0" w:rsidRDefault="00124EA0" w:rsidP="00F77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DDF4D3"/>
    <w:multiLevelType w:val="singleLevel"/>
    <w:tmpl w:val="99DDF4D3"/>
    <w:lvl w:ilvl="0">
      <w:start w:val="1"/>
      <w:numFmt w:val="decimal"/>
      <w:suff w:val="nothing"/>
      <w:lvlText w:val="%1、"/>
      <w:lvlJc w:val="left"/>
    </w:lvl>
  </w:abstractNum>
  <w:abstractNum w:abstractNumId="1">
    <w:nsid w:val="BAA924BB"/>
    <w:multiLevelType w:val="singleLevel"/>
    <w:tmpl w:val="BAA924BB"/>
    <w:lvl w:ilvl="0">
      <w:start w:val="1"/>
      <w:numFmt w:val="chineseCounting"/>
      <w:suff w:val="nothing"/>
      <w:lvlText w:val="%1、"/>
      <w:lvlJc w:val="left"/>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EB94ED"/>
    <w:multiLevelType w:val="singleLevel"/>
    <w:tmpl w:val="2AEB94ED"/>
    <w:lvl w:ilvl="0">
      <w:start w:val="1"/>
      <w:numFmt w:val="chineseCounting"/>
      <w:suff w:val="nothing"/>
      <w:lvlText w:val="%1、"/>
      <w:lvlJc w:val="left"/>
      <w:rPr>
        <w:rFonts w:hint="eastAsia"/>
      </w:rPr>
    </w:lvl>
  </w:abstractNum>
  <w:abstractNum w:abstractNumId="6">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2544456"/>
    <w:multiLevelType w:val="hybridMultilevel"/>
    <w:tmpl w:val="F7949C00"/>
    <w:lvl w:ilvl="0" w:tplc="1346B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FD9137"/>
    <w:multiLevelType w:val="singleLevel"/>
    <w:tmpl w:val="58FD9137"/>
    <w:lvl w:ilvl="0">
      <w:start w:val="1"/>
      <w:numFmt w:val="decimal"/>
      <w:suff w:val="nothing"/>
      <w:lvlText w:val="%1、"/>
      <w:lvlJc w:val="left"/>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9F973E6"/>
    <w:multiLevelType w:val="singleLevel"/>
    <w:tmpl w:val="59F973E6"/>
    <w:lvl w:ilvl="0">
      <w:start w:val="1"/>
      <w:numFmt w:val="decimal"/>
      <w:suff w:val="nothing"/>
      <w:lvlText w:val="%1、"/>
      <w:lvlJc w:val="left"/>
    </w:lvl>
  </w:abstractNum>
  <w:abstractNum w:abstractNumId="11">
    <w:nsid w:val="5AF169BD"/>
    <w:multiLevelType w:val="singleLevel"/>
    <w:tmpl w:val="5AF169BD"/>
    <w:lvl w:ilvl="0">
      <w:start w:val="6"/>
      <w:numFmt w:val="chineseCounting"/>
      <w:suff w:val="nothing"/>
      <w:lvlText w:val="（%1）"/>
      <w:lvlJc w:val="left"/>
    </w:lvl>
  </w:abstractNum>
  <w:abstractNum w:abstractNumId="12">
    <w:nsid w:val="5AF169FB"/>
    <w:multiLevelType w:val="singleLevel"/>
    <w:tmpl w:val="5AF169FB"/>
    <w:lvl w:ilvl="0">
      <w:start w:val="1"/>
      <w:numFmt w:val="decimal"/>
      <w:suff w:val="nothing"/>
      <w:lvlText w:val="%1、"/>
      <w:lvlJc w:val="left"/>
    </w:lvl>
  </w:abstractNum>
  <w:abstractNum w:abstractNumId="13">
    <w:nsid w:val="5B87626B"/>
    <w:multiLevelType w:val="singleLevel"/>
    <w:tmpl w:val="5B87626B"/>
    <w:lvl w:ilvl="0">
      <w:start w:val="1"/>
      <w:numFmt w:val="decimal"/>
      <w:suff w:val="nothing"/>
      <w:lvlText w:val="%1、"/>
      <w:lvlJc w:val="left"/>
    </w:lvl>
  </w:abstractNum>
  <w:abstractNum w:abstractNumId="14">
    <w:nsid w:val="5BB082F9"/>
    <w:multiLevelType w:val="singleLevel"/>
    <w:tmpl w:val="5BB082F9"/>
    <w:lvl w:ilvl="0">
      <w:start w:val="4"/>
      <w:numFmt w:val="chineseCounting"/>
      <w:suff w:val="nothing"/>
      <w:lvlText w:val="（%1）"/>
      <w:lvlJc w:val="left"/>
    </w:lvl>
  </w:abstractNum>
  <w:abstractNum w:abstractNumId="15">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628F7678"/>
    <w:multiLevelType w:val="singleLevel"/>
    <w:tmpl w:val="628F7678"/>
    <w:lvl w:ilvl="0">
      <w:start w:val="1"/>
      <w:numFmt w:val="decimal"/>
      <w:suff w:val="nothing"/>
      <w:lvlText w:val="%1、"/>
      <w:lvlJc w:val="left"/>
    </w:lvl>
  </w:abstractNum>
  <w:abstractNum w:abstractNumId="18">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3"/>
  </w:num>
  <w:num w:numId="4">
    <w:abstractNumId w:val="2"/>
  </w:num>
  <w:num w:numId="5">
    <w:abstractNumId w:val="11"/>
  </w:num>
  <w:num w:numId="6">
    <w:abstractNumId w:val="12"/>
  </w:num>
  <w:num w:numId="7">
    <w:abstractNumId w:val="6"/>
  </w:num>
  <w:num w:numId="8">
    <w:abstractNumId w:val="4"/>
  </w:num>
  <w:num w:numId="9">
    <w:abstractNumId w:val="15"/>
  </w:num>
  <w:num w:numId="10">
    <w:abstractNumId w:val="18"/>
  </w:num>
  <w:num w:numId="11">
    <w:abstractNumId w:val="7"/>
  </w:num>
  <w:num w:numId="12">
    <w:abstractNumId w:val="17"/>
  </w:num>
  <w:num w:numId="13">
    <w:abstractNumId w:val="1"/>
  </w:num>
  <w:num w:numId="14">
    <w:abstractNumId w:val="5"/>
  </w:num>
  <w:num w:numId="15">
    <w:abstractNumId w:val="8"/>
  </w:num>
  <w:num w:numId="16">
    <w:abstractNumId w:val="10"/>
  </w:num>
  <w:num w:numId="17">
    <w:abstractNumId w:val="0"/>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A2B"/>
    <w:rsid w:val="00124EA0"/>
    <w:rsid w:val="00143EF6"/>
    <w:rsid w:val="00191F53"/>
    <w:rsid w:val="00200580"/>
    <w:rsid w:val="002336A5"/>
    <w:rsid w:val="00472A2B"/>
    <w:rsid w:val="00476FAD"/>
    <w:rsid w:val="00776B9A"/>
    <w:rsid w:val="008C16AE"/>
    <w:rsid w:val="009937EC"/>
    <w:rsid w:val="00B032AC"/>
    <w:rsid w:val="00B763AF"/>
    <w:rsid w:val="00BA3348"/>
    <w:rsid w:val="00C140A8"/>
    <w:rsid w:val="00C60BC7"/>
    <w:rsid w:val="00C87857"/>
    <w:rsid w:val="00F77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72A2B"/>
    <w:pPr>
      <w:widowControl w:val="0"/>
      <w:jc w:val="both"/>
    </w:pPr>
    <w:rPr>
      <w:rFonts w:ascii="Times New Roman" w:eastAsia="宋体" w:hAnsi="Times New Roman" w:cs="Times New Roman"/>
      <w:szCs w:val="24"/>
    </w:rPr>
  </w:style>
  <w:style w:type="paragraph" w:styleId="1">
    <w:name w:val="heading 1"/>
    <w:next w:val="a"/>
    <w:link w:val="1Char"/>
    <w:uiPriority w:val="9"/>
    <w:qFormat/>
    <w:rsid w:val="00472A2B"/>
    <w:pPr>
      <w:keepNext/>
      <w:keepLines/>
      <w:numPr>
        <w:numId w:val="1"/>
      </w:numPr>
      <w:spacing w:before="160" w:after="160" w:line="360" w:lineRule="auto"/>
      <w:ind w:left="573" w:hanging="431"/>
      <w:outlineLvl w:val="0"/>
    </w:pPr>
    <w:rPr>
      <w:rFonts w:ascii="Arial" w:eastAsia="宋体" w:hAnsi="Arial" w:cs="黑体"/>
      <w:b/>
      <w:bCs/>
      <w:kern w:val="44"/>
      <w:sz w:val="30"/>
      <w:szCs w:val="44"/>
    </w:rPr>
  </w:style>
  <w:style w:type="paragraph" w:styleId="2">
    <w:name w:val="heading 2"/>
    <w:basedOn w:val="a"/>
    <w:next w:val="a"/>
    <w:link w:val="2Char"/>
    <w:qFormat/>
    <w:rsid w:val="00472A2B"/>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iPriority w:val="9"/>
    <w:unhideWhenUsed/>
    <w:qFormat/>
    <w:rsid w:val="00472A2B"/>
    <w:pPr>
      <w:keepNext/>
      <w:keepLines/>
      <w:numPr>
        <w:ilvl w:val="2"/>
        <w:numId w:val="1"/>
      </w:numPr>
      <w:spacing w:before="100" w:after="100" w:line="360" w:lineRule="auto"/>
      <w:outlineLvl w:val="2"/>
    </w:pPr>
    <w:rPr>
      <w:rFonts w:ascii="Arial" w:eastAsia="宋体" w:hAnsi="Arial" w:cs="黑体"/>
      <w:b/>
      <w:bCs/>
      <w:sz w:val="24"/>
      <w:szCs w:val="32"/>
    </w:rPr>
  </w:style>
  <w:style w:type="paragraph" w:styleId="4">
    <w:name w:val="heading 4"/>
    <w:next w:val="a"/>
    <w:link w:val="4Char"/>
    <w:uiPriority w:val="9"/>
    <w:unhideWhenUsed/>
    <w:qFormat/>
    <w:rsid w:val="00472A2B"/>
    <w:pPr>
      <w:keepNext/>
      <w:keepLines/>
      <w:numPr>
        <w:ilvl w:val="3"/>
        <w:numId w:val="1"/>
      </w:numPr>
      <w:spacing w:before="60" w:after="60" w:line="360" w:lineRule="auto"/>
      <w:ind w:left="862" w:hanging="862"/>
      <w:outlineLvl w:val="3"/>
    </w:pPr>
    <w:rPr>
      <w:rFonts w:ascii="Arial" w:eastAsia="宋体" w:hAnsi="Arial" w:cs="黑体"/>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472A2B"/>
    <w:rPr>
      <w:rFonts w:ascii="Arial" w:eastAsia="宋体" w:hAnsi="Arial" w:cs="黑体"/>
      <w:b/>
      <w:bCs/>
      <w:kern w:val="44"/>
      <w:sz w:val="30"/>
      <w:szCs w:val="44"/>
    </w:rPr>
  </w:style>
  <w:style w:type="character" w:customStyle="1" w:styleId="2Char">
    <w:name w:val="标题 2 Char"/>
    <w:basedOn w:val="a1"/>
    <w:link w:val="2"/>
    <w:qFormat/>
    <w:rsid w:val="00472A2B"/>
    <w:rPr>
      <w:rFonts w:ascii="Arial" w:eastAsia="黑体" w:hAnsi="Arial" w:cs="Times New Roman"/>
      <w:b/>
      <w:kern w:val="0"/>
      <w:sz w:val="32"/>
      <w:szCs w:val="20"/>
    </w:rPr>
  </w:style>
  <w:style w:type="character" w:customStyle="1" w:styleId="3Char">
    <w:name w:val="标题 3 Char"/>
    <w:basedOn w:val="a1"/>
    <w:link w:val="3"/>
    <w:uiPriority w:val="9"/>
    <w:rsid w:val="00472A2B"/>
    <w:rPr>
      <w:rFonts w:ascii="Arial" w:eastAsia="宋体" w:hAnsi="Arial" w:cs="黑体"/>
      <w:b/>
      <w:bCs/>
      <w:sz w:val="24"/>
      <w:szCs w:val="32"/>
    </w:rPr>
  </w:style>
  <w:style w:type="character" w:customStyle="1" w:styleId="4Char">
    <w:name w:val="标题 4 Char"/>
    <w:basedOn w:val="a1"/>
    <w:link w:val="4"/>
    <w:uiPriority w:val="9"/>
    <w:rsid w:val="00472A2B"/>
    <w:rPr>
      <w:rFonts w:ascii="Arial" w:eastAsia="宋体" w:hAnsi="Arial" w:cs="黑体"/>
      <w:b/>
      <w:bCs/>
      <w:sz w:val="24"/>
      <w:szCs w:val="28"/>
    </w:rPr>
  </w:style>
  <w:style w:type="paragraph" w:styleId="a4">
    <w:name w:val="Body Text"/>
    <w:basedOn w:val="a"/>
    <w:link w:val="Char"/>
    <w:uiPriority w:val="99"/>
    <w:unhideWhenUsed/>
    <w:qFormat/>
    <w:rsid w:val="00472A2B"/>
    <w:pPr>
      <w:spacing w:after="120"/>
    </w:pPr>
  </w:style>
  <w:style w:type="character" w:customStyle="1" w:styleId="Char">
    <w:name w:val="正文文本 Char"/>
    <w:basedOn w:val="a1"/>
    <w:link w:val="a4"/>
    <w:uiPriority w:val="99"/>
    <w:semiHidden/>
    <w:rsid w:val="00472A2B"/>
    <w:rPr>
      <w:rFonts w:ascii="Times New Roman" w:eastAsia="宋体" w:hAnsi="Times New Roman" w:cs="Times New Roman"/>
      <w:szCs w:val="24"/>
    </w:rPr>
  </w:style>
  <w:style w:type="paragraph" w:styleId="a0">
    <w:name w:val="Body Text First Indent"/>
    <w:basedOn w:val="a4"/>
    <w:link w:val="Char0"/>
    <w:uiPriority w:val="99"/>
    <w:unhideWhenUsed/>
    <w:qFormat/>
    <w:rsid w:val="00472A2B"/>
    <w:pPr>
      <w:spacing w:after="0"/>
      <w:ind w:firstLineChars="100" w:firstLine="420"/>
    </w:pPr>
    <w:rPr>
      <w:rFonts w:eastAsia="仿宋_GB2312"/>
      <w:sz w:val="28"/>
    </w:rPr>
  </w:style>
  <w:style w:type="character" w:customStyle="1" w:styleId="Char0">
    <w:name w:val="正文首行缩进 Char"/>
    <w:basedOn w:val="Char"/>
    <w:link w:val="a0"/>
    <w:uiPriority w:val="99"/>
    <w:rsid w:val="00472A2B"/>
    <w:rPr>
      <w:rFonts w:eastAsia="仿宋_GB2312"/>
      <w:sz w:val="28"/>
    </w:rPr>
  </w:style>
  <w:style w:type="paragraph" w:styleId="a5">
    <w:name w:val="Normal Indent"/>
    <w:basedOn w:val="a"/>
    <w:uiPriority w:val="99"/>
    <w:unhideWhenUsed/>
    <w:qFormat/>
    <w:rsid w:val="00472A2B"/>
    <w:pPr>
      <w:ind w:firstLine="420"/>
    </w:pPr>
    <w:rPr>
      <w:szCs w:val="20"/>
    </w:rPr>
  </w:style>
  <w:style w:type="paragraph" w:styleId="a6">
    <w:name w:val="caption"/>
    <w:basedOn w:val="a"/>
    <w:next w:val="a"/>
    <w:uiPriority w:val="35"/>
    <w:semiHidden/>
    <w:unhideWhenUsed/>
    <w:qFormat/>
    <w:rsid w:val="00472A2B"/>
    <w:rPr>
      <w:rFonts w:ascii="Arial" w:eastAsia="黑体" w:hAnsi="Arial" w:cs="Arial"/>
      <w:sz w:val="20"/>
      <w:szCs w:val="20"/>
    </w:rPr>
  </w:style>
  <w:style w:type="paragraph" w:styleId="a7">
    <w:name w:val="Plain Text"/>
    <w:basedOn w:val="a"/>
    <w:link w:val="Char1"/>
    <w:uiPriority w:val="99"/>
    <w:unhideWhenUsed/>
    <w:qFormat/>
    <w:rsid w:val="00472A2B"/>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basedOn w:val="a1"/>
    <w:link w:val="a7"/>
    <w:uiPriority w:val="99"/>
    <w:rsid w:val="00472A2B"/>
    <w:rPr>
      <w:rFonts w:ascii="宋体" w:eastAsia="宋体" w:hAnsi="Courier New" w:cs="Times New Roman"/>
      <w:kern w:val="0"/>
      <w:szCs w:val="20"/>
    </w:rPr>
  </w:style>
  <w:style w:type="paragraph" w:styleId="a8">
    <w:name w:val="Balloon Text"/>
    <w:basedOn w:val="a"/>
    <w:link w:val="Char2"/>
    <w:qFormat/>
    <w:rsid w:val="00472A2B"/>
    <w:rPr>
      <w:sz w:val="18"/>
      <w:szCs w:val="18"/>
    </w:rPr>
  </w:style>
  <w:style w:type="character" w:customStyle="1" w:styleId="Char2">
    <w:name w:val="批注框文本 Char"/>
    <w:basedOn w:val="a1"/>
    <w:link w:val="a8"/>
    <w:qFormat/>
    <w:rsid w:val="00472A2B"/>
    <w:rPr>
      <w:rFonts w:ascii="Times New Roman" w:eastAsia="宋体" w:hAnsi="Times New Roman" w:cs="Times New Roman"/>
      <w:sz w:val="18"/>
      <w:szCs w:val="18"/>
    </w:rPr>
  </w:style>
  <w:style w:type="paragraph" w:styleId="a9">
    <w:name w:val="footer"/>
    <w:basedOn w:val="a"/>
    <w:link w:val="Char3"/>
    <w:qFormat/>
    <w:rsid w:val="00472A2B"/>
    <w:pPr>
      <w:tabs>
        <w:tab w:val="center" w:pos="4153"/>
        <w:tab w:val="right" w:pos="8306"/>
      </w:tabs>
      <w:snapToGrid w:val="0"/>
      <w:jc w:val="left"/>
    </w:pPr>
    <w:rPr>
      <w:rFonts w:ascii="Calibri" w:hAnsi="Calibri" w:cs="黑体"/>
      <w:sz w:val="18"/>
      <w:szCs w:val="18"/>
    </w:rPr>
  </w:style>
  <w:style w:type="character" w:customStyle="1" w:styleId="Char3">
    <w:name w:val="页脚 Char"/>
    <w:basedOn w:val="a1"/>
    <w:link w:val="a9"/>
    <w:qFormat/>
    <w:rsid w:val="00472A2B"/>
    <w:rPr>
      <w:rFonts w:ascii="Calibri" w:eastAsia="宋体" w:hAnsi="Calibri" w:cs="黑体"/>
      <w:sz w:val="18"/>
      <w:szCs w:val="18"/>
    </w:rPr>
  </w:style>
  <w:style w:type="paragraph" w:styleId="aa">
    <w:name w:val="header"/>
    <w:basedOn w:val="a"/>
    <w:link w:val="Char4"/>
    <w:uiPriority w:val="99"/>
    <w:unhideWhenUsed/>
    <w:qFormat/>
    <w:rsid w:val="00472A2B"/>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uiPriority w:val="99"/>
    <w:qFormat/>
    <w:rsid w:val="00472A2B"/>
    <w:rPr>
      <w:rFonts w:ascii="Times New Roman" w:eastAsia="宋体" w:hAnsi="Times New Roman" w:cs="Times New Roman"/>
      <w:sz w:val="18"/>
      <w:szCs w:val="18"/>
    </w:rPr>
  </w:style>
  <w:style w:type="paragraph" w:styleId="ab">
    <w:name w:val="Normal (Web)"/>
    <w:basedOn w:val="a"/>
    <w:qFormat/>
    <w:rsid w:val="00472A2B"/>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5"/>
    <w:qFormat/>
    <w:rsid w:val="00472A2B"/>
    <w:pPr>
      <w:spacing w:before="240" w:after="60"/>
      <w:jc w:val="center"/>
      <w:outlineLvl w:val="0"/>
    </w:pPr>
    <w:rPr>
      <w:rFonts w:ascii="Cambria" w:hAnsi="Cambria"/>
      <w:b/>
      <w:bCs/>
      <w:sz w:val="32"/>
      <w:szCs w:val="32"/>
    </w:rPr>
  </w:style>
  <w:style w:type="character" w:customStyle="1" w:styleId="Char5">
    <w:name w:val="标题 Char"/>
    <w:basedOn w:val="a1"/>
    <w:link w:val="ac"/>
    <w:qFormat/>
    <w:rsid w:val="00472A2B"/>
    <w:rPr>
      <w:rFonts w:ascii="Cambria" w:eastAsia="宋体" w:hAnsi="Cambria" w:cs="Times New Roman"/>
      <w:b/>
      <w:bCs/>
      <w:sz w:val="32"/>
      <w:szCs w:val="32"/>
    </w:rPr>
  </w:style>
  <w:style w:type="character" w:styleId="ad">
    <w:name w:val="Strong"/>
    <w:basedOn w:val="a1"/>
    <w:uiPriority w:val="22"/>
    <w:qFormat/>
    <w:rsid w:val="00472A2B"/>
    <w:rPr>
      <w:b/>
    </w:rPr>
  </w:style>
  <w:style w:type="character" w:styleId="ae">
    <w:name w:val="page number"/>
    <w:basedOn w:val="a1"/>
    <w:qFormat/>
    <w:rsid w:val="00472A2B"/>
  </w:style>
  <w:style w:type="paragraph" w:customStyle="1" w:styleId="p0">
    <w:name w:val="p0"/>
    <w:basedOn w:val="a"/>
    <w:qFormat/>
    <w:rsid w:val="00472A2B"/>
    <w:pPr>
      <w:widowControl/>
    </w:pPr>
    <w:rPr>
      <w:kern w:val="0"/>
      <w:szCs w:val="21"/>
    </w:rPr>
  </w:style>
  <w:style w:type="paragraph" w:customStyle="1" w:styleId="p16">
    <w:name w:val="p16"/>
    <w:basedOn w:val="a"/>
    <w:qFormat/>
    <w:rsid w:val="00472A2B"/>
    <w:pPr>
      <w:widowControl/>
      <w:spacing w:before="100" w:after="100"/>
      <w:jc w:val="left"/>
    </w:pPr>
    <w:rPr>
      <w:rFonts w:ascii="宋体" w:hAnsi="宋体" w:cs="宋体"/>
      <w:kern w:val="0"/>
      <w:sz w:val="24"/>
    </w:rPr>
  </w:style>
  <w:style w:type="paragraph" w:customStyle="1" w:styleId="10">
    <w:name w:val="列出段落1"/>
    <w:basedOn w:val="a"/>
    <w:uiPriority w:val="99"/>
    <w:qFormat/>
    <w:rsid w:val="00472A2B"/>
    <w:pPr>
      <w:ind w:firstLineChars="200" w:firstLine="420"/>
    </w:pPr>
    <w:rPr>
      <w:rFonts w:ascii="Calibri" w:hAnsi="Calibri"/>
      <w:szCs w:val="22"/>
    </w:rPr>
  </w:style>
  <w:style w:type="paragraph" w:customStyle="1" w:styleId="11">
    <w:name w:val="列出段落11"/>
    <w:basedOn w:val="a"/>
    <w:qFormat/>
    <w:rsid w:val="00472A2B"/>
    <w:pPr>
      <w:ind w:firstLine="420"/>
    </w:pPr>
    <w:rPr>
      <w:rFonts w:ascii="Calibri" w:hAnsi="Calibri"/>
    </w:rPr>
  </w:style>
  <w:style w:type="paragraph" w:customStyle="1" w:styleId="Style2">
    <w:name w:val="_Style 2"/>
    <w:basedOn w:val="a"/>
    <w:uiPriority w:val="34"/>
    <w:qFormat/>
    <w:rsid w:val="00472A2B"/>
    <w:pPr>
      <w:ind w:firstLineChars="200" w:firstLine="420"/>
    </w:pPr>
    <w:rPr>
      <w:rFonts w:ascii="Calibri" w:hAnsi="Calibri"/>
      <w:szCs w:val="22"/>
    </w:rPr>
  </w:style>
  <w:style w:type="paragraph" w:customStyle="1" w:styleId="Style1">
    <w:name w:val="_Style 1"/>
    <w:basedOn w:val="a"/>
    <w:uiPriority w:val="99"/>
    <w:qFormat/>
    <w:rsid w:val="00472A2B"/>
    <w:pPr>
      <w:ind w:firstLineChars="200" w:firstLine="420"/>
    </w:pPr>
    <w:rPr>
      <w:rFonts w:ascii="Calibri" w:hAnsi="Calibri"/>
      <w:szCs w:val="22"/>
    </w:rPr>
  </w:style>
  <w:style w:type="paragraph" w:customStyle="1" w:styleId="af">
    <w:name w:val="正文首行缩进两字符"/>
    <w:basedOn w:val="a"/>
    <w:qFormat/>
    <w:rsid w:val="00472A2B"/>
    <w:pPr>
      <w:spacing w:line="360" w:lineRule="auto"/>
      <w:ind w:firstLineChars="200" w:firstLine="200"/>
    </w:pPr>
  </w:style>
  <w:style w:type="character" w:customStyle="1" w:styleId="CharChar">
    <w:name w:val="页脚 Char Char"/>
    <w:basedOn w:val="a1"/>
    <w:qFormat/>
    <w:rsid w:val="00472A2B"/>
    <w:rPr>
      <w:sz w:val="18"/>
      <w:szCs w:val="18"/>
    </w:rPr>
  </w:style>
  <w:style w:type="character" w:customStyle="1" w:styleId="CharChar0">
    <w:name w:val="标题 Char Char"/>
    <w:basedOn w:val="a1"/>
    <w:qFormat/>
    <w:rsid w:val="00472A2B"/>
    <w:rPr>
      <w:rFonts w:ascii="Cambria" w:hAnsi="Cambria" w:cs="Times New Roman"/>
      <w:b/>
      <w:bCs/>
      <w:sz w:val="32"/>
      <w:szCs w:val="32"/>
    </w:rPr>
  </w:style>
  <w:style w:type="paragraph" w:customStyle="1" w:styleId="31">
    <w:name w:val="列出段落31"/>
    <w:basedOn w:val="a"/>
    <w:qFormat/>
    <w:rsid w:val="00472A2B"/>
    <w:pPr>
      <w:ind w:firstLineChars="200" w:firstLine="420"/>
    </w:pPr>
  </w:style>
  <w:style w:type="paragraph" w:customStyle="1" w:styleId="20">
    <w:name w:val="列出段落2"/>
    <w:basedOn w:val="a"/>
    <w:qFormat/>
    <w:rsid w:val="00472A2B"/>
    <w:pPr>
      <w:ind w:firstLineChars="200" w:firstLine="420"/>
    </w:pPr>
    <w:rPr>
      <w:rFonts w:ascii="Calibri" w:hAnsi="Calibri"/>
      <w:szCs w:val="22"/>
    </w:rPr>
  </w:style>
  <w:style w:type="paragraph" w:customStyle="1" w:styleId="30">
    <w:name w:val="列出段落3"/>
    <w:basedOn w:val="a"/>
    <w:uiPriority w:val="99"/>
    <w:qFormat/>
    <w:rsid w:val="00472A2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72A2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72A2B"/>
    <w:pPr>
      <w:spacing w:line="360" w:lineRule="auto"/>
      <w:ind w:firstLineChars="200" w:firstLine="480"/>
    </w:pPr>
    <w:rPr>
      <w:rFonts w:ascii="宋体"/>
      <w:sz w:val="24"/>
    </w:rPr>
  </w:style>
  <w:style w:type="paragraph" w:customStyle="1" w:styleId="13">
    <w:name w:val="正文缩进1"/>
    <w:basedOn w:val="a"/>
    <w:qFormat/>
    <w:rsid w:val="00472A2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72A2B"/>
    <w:rPr>
      <w:sz w:val="24"/>
    </w:rPr>
  </w:style>
  <w:style w:type="paragraph" w:styleId="af0">
    <w:name w:val="List Paragraph"/>
    <w:basedOn w:val="a"/>
    <w:uiPriority w:val="34"/>
    <w:unhideWhenUsed/>
    <w:qFormat/>
    <w:rsid w:val="00472A2B"/>
    <w:pPr>
      <w:ind w:firstLineChars="200" w:firstLine="420"/>
    </w:pPr>
  </w:style>
  <w:style w:type="paragraph" w:customStyle="1" w:styleId="ListParagraph1">
    <w:name w:val="List Paragraph1"/>
    <w:basedOn w:val="a"/>
    <w:uiPriority w:val="99"/>
    <w:qFormat/>
    <w:rsid w:val="00472A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56</Pages>
  <Words>4228</Words>
  <Characters>24100</Characters>
  <Application>Microsoft Office Word</Application>
  <DocSecurity>0</DocSecurity>
  <Lines>200</Lines>
  <Paragraphs>56</Paragraphs>
  <ScaleCrop>false</ScaleCrop>
  <Company>Microsoft</Company>
  <LinksUpToDate>false</LinksUpToDate>
  <CharactersWithSpaces>28272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襄城县公共资源交易中心:万晓玲</dc:creator>
  <cp:lastModifiedBy>襄城县公共资源交易中心:万晓玲</cp:lastModifiedBy>
  <cp:revision>4</cp:revision>
  <dcterms:created xsi:type="dcterms:W3CDTF">2018-09-19T07:45:00Z</dcterms:created>
  <dcterms:modified xsi:type="dcterms:W3CDTF">2018-10-15T07:52:00Z</dcterms:modified>
</cp:coreProperties>
</file>