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3FD" w:rsidRDefault="007D33FD" w:rsidP="004F6DE0">
      <w:pPr>
        <w:jc w:val="center"/>
        <w:rPr>
          <w:rFonts w:ascii="宋体" w:hAnsi="宋体" w:hint="eastAsia"/>
          <w:b/>
          <w:bCs/>
          <w:sz w:val="43"/>
          <w:shd w:val="clear" w:color="auto" w:fill="FFFFFF"/>
        </w:rPr>
      </w:pPr>
      <w:r w:rsidRPr="007D33FD">
        <w:rPr>
          <w:rFonts w:ascii="宋体" w:hAnsi="宋体" w:hint="eastAsia"/>
          <w:b/>
          <w:bCs/>
          <w:sz w:val="43"/>
          <w:shd w:val="clear" w:color="auto" w:fill="FFFFFF"/>
        </w:rPr>
        <w:t>襄城县档案监控和环境管理系统项目</w:t>
      </w:r>
    </w:p>
    <w:p w:rsidR="003403D3" w:rsidRPr="00B27CEB" w:rsidRDefault="00567FD4" w:rsidP="004F6DE0">
      <w:pPr>
        <w:jc w:val="center"/>
        <w:rPr>
          <w:rFonts w:ascii="宋体" w:hAnsi="宋体"/>
          <w:b/>
          <w:bCs/>
          <w:sz w:val="43"/>
          <w:shd w:val="clear" w:color="auto" w:fill="FFFFFF"/>
        </w:rPr>
      </w:pPr>
      <w:r>
        <w:rPr>
          <w:rFonts w:ascii="宋体" w:eastAsia="宋体" w:hAnsi="宋体" w:hint="eastAsia"/>
          <w:b/>
          <w:sz w:val="44"/>
          <w:szCs w:val="44"/>
          <w:shd w:val="clear" w:color="auto" w:fill="FFFFFF"/>
        </w:rPr>
        <w:t>中标人</w:t>
      </w:r>
      <w:r w:rsidR="000324C6">
        <w:rPr>
          <w:rFonts w:ascii="宋体" w:eastAsia="宋体" w:hAnsi="宋体" w:hint="eastAsia"/>
          <w:b/>
          <w:sz w:val="44"/>
          <w:szCs w:val="44"/>
          <w:shd w:val="clear" w:color="auto" w:fill="FFFFFF"/>
        </w:rPr>
        <w:t>标的概况</w:t>
      </w:r>
    </w:p>
    <w:tbl>
      <w:tblPr>
        <w:tblW w:w="9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1"/>
        <w:gridCol w:w="1838"/>
        <w:gridCol w:w="4639"/>
        <w:gridCol w:w="626"/>
        <w:gridCol w:w="818"/>
        <w:gridCol w:w="930"/>
      </w:tblGrid>
      <w:tr w:rsidR="007D33FD" w:rsidTr="00B64BE8">
        <w:trPr>
          <w:trHeight w:val="497"/>
        </w:trPr>
        <w:tc>
          <w:tcPr>
            <w:tcW w:w="771" w:type="dxa"/>
            <w:vAlign w:val="center"/>
          </w:tcPr>
          <w:p w:rsidR="007D33FD" w:rsidRDefault="007D33FD" w:rsidP="00B64BE8">
            <w:pPr>
              <w:jc w:val="left"/>
            </w:pPr>
            <w:r>
              <w:rPr>
                <w:rFonts w:hint="eastAsia"/>
              </w:rPr>
              <w:t>序号</w:t>
            </w:r>
          </w:p>
        </w:tc>
        <w:tc>
          <w:tcPr>
            <w:tcW w:w="1838" w:type="dxa"/>
            <w:vAlign w:val="center"/>
          </w:tcPr>
          <w:p w:rsidR="007D33FD" w:rsidRDefault="007D33FD" w:rsidP="00B64BE8">
            <w:pPr>
              <w:jc w:val="left"/>
            </w:pPr>
            <w:r>
              <w:rPr>
                <w:rFonts w:hint="eastAsia"/>
              </w:rPr>
              <w:t>货物名称</w:t>
            </w:r>
          </w:p>
        </w:tc>
        <w:tc>
          <w:tcPr>
            <w:tcW w:w="4639" w:type="dxa"/>
            <w:vAlign w:val="center"/>
          </w:tcPr>
          <w:p w:rsidR="007D33FD" w:rsidRDefault="007D33FD" w:rsidP="00B64BE8">
            <w:pPr>
              <w:jc w:val="left"/>
            </w:pPr>
            <w:r>
              <w:rPr>
                <w:rFonts w:hint="eastAsia"/>
              </w:rPr>
              <w:t>技术规格及主要参数</w:t>
            </w:r>
          </w:p>
        </w:tc>
        <w:tc>
          <w:tcPr>
            <w:tcW w:w="626" w:type="dxa"/>
            <w:vAlign w:val="center"/>
          </w:tcPr>
          <w:p w:rsidR="007D33FD" w:rsidRDefault="007D33FD" w:rsidP="00B64BE8">
            <w:pPr>
              <w:jc w:val="left"/>
            </w:pPr>
            <w:r>
              <w:rPr>
                <w:rFonts w:hint="eastAsia"/>
              </w:rPr>
              <w:t>单位</w:t>
            </w:r>
          </w:p>
        </w:tc>
        <w:tc>
          <w:tcPr>
            <w:tcW w:w="818" w:type="dxa"/>
            <w:vAlign w:val="center"/>
          </w:tcPr>
          <w:p w:rsidR="007D33FD" w:rsidRDefault="007D33FD" w:rsidP="00B64BE8">
            <w:pPr>
              <w:jc w:val="left"/>
            </w:pPr>
            <w:r>
              <w:rPr>
                <w:rFonts w:hint="eastAsia"/>
              </w:rPr>
              <w:t>数量</w:t>
            </w:r>
          </w:p>
        </w:tc>
        <w:tc>
          <w:tcPr>
            <w:tcW w:w="930" w:type="dxa"/>
            <w:vAlign w:val="center"/>
          </w:tcPr>
          <w:p w:rsidR="007D33FD" w:rsidRDefault="007D33FD" w:rsidP="00B64BE8">
            <w:pPr>
              <w:jc w:val="left"/>
            </w:pPr>
            <w:r>
              <w:rPr>
                <w:rFonts w:hint="eastAsia"/>
              </w:rPr>
              <w:t>是否为核心产品</w:t>
            </w:r>
          </w:p>
        </w:tc>
      </w:tr>
      <w:tr w:rsidR="007D33FD" w:rsidTr="00B64BE8">
        <w:trPr>
          <w:trHeight w:val="497"/>
        </w:trPr>
        <w:tc>
          <w:tcPr>
            <w:tcW w:w="771" w:type="dxa"/>
            <w:vAlign w:val="center"/>
          </w:tcPr>
          <w:p w:rsidR="007D33FD" w:rsidRDefault="007D33FD" w:rsidP="00B64BE8">
            <w:pPr>
              <w:jc w:val="left"/>
            </w:pPr>
            <w:r>
              <w:rPr>
                <w:rFonts w:hint="eastAsia"/>
              </w:rPr>
              <w:t>1</w:t>
            </w:r>
          </w:p>
        </w:tc>
        <w:tc>
          <w:tcPr>
            <w:tcW w:w="1838" w:type="dxa"/>
            <w:vAlign w:val="center"/>
          </w:tcPr>
          <w:p w:rsidR="007D33FD" w:rsidRDefault="007D33FD" w:rsidP="00B64BE8">
            <w:pPr>
              <w:jc w:val="left"/>
            </w:pPr>
            <w:r>
              <w:rPr>
                <w:rFonts w:hint="eastAsia"/>
              </w:rPr>
              <w:t>工控机</w:t>
            </w:r>
          </w:p>
        </w:tc>
        <w:tc>
          <w:tcPr>
            <w:tcW w:w="4639" w:type="dxa"/>
            <w:vAlign w:val="center"/>
          </w:tcPr>
          <w:p w:rsidR="007D33FD" w:rsidRDefault="007D33FD" w:rsidP="00B64BE8">
            <w:pPr>
              <w:jc w:val="left"/>
            </w:pPr>
            <w:r>
              <w:rPr>
                <w:rFonts w:hint="eastAsia"/>
              </w:rPr>
              <w:t>酷</w:t>
            </w:r>
            <w:proofErr w:type="gramStart"/>
            <w:r>
              <w:rPr>
                <w:rFonts w:hint="eastAsia"/>
              </w:rPr>
              <w:t>睿</w:t>
            </w:r>
            <w:proofErr w:type="gramEnd"/>
            <w:r>
              <w:rPr>
                <w:rFonts w:hint="eastAsia"/>
              </w:rPr>
              <w:t>双核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主频</w:t>
            </w:r>
            <w:r>
              <w:rPr>
                <w:rFonts w:hint="eastAsia"/>
              </w:rPr>
              <w:t>2.6G,4G</w:t>
            </w:r>
            <w:r>
              <w:rPr>
                <w:rFonts w:hint="eastAsia"/>
              </w:rPr>
              <w:t>内存，</w:t>
            </w:r>
            <w:r>
              <w:rPr>
                <w:rFonts w:hint="eastAsia"/>
              </w:rPr>
              <w:t>500G</w:t>
            </w:r>
            <w:r>
              <w:rPr>
                <w:rFonts w:hint="eastAsia"/>
              </w:rPr>
              <w:t>硬盘</w:t>
            </w:r>
          </w:p>
        </w:tc>
        <w:tc>
          <w:tcPr>
            <w:tcW w:w="626" w:type="dxa"/>
            <w:vAlign w:val="center"/>
          </w:tcPr>
          <w:p w:rsidR="007D33FD" w:rsidRDefault="007D33FD" w:rsidP="00B64BE8">
            <w:pPr>
              <w:jc w:val="left"/>
            </w:pPr>
            <w:r>
              <w:rPr>
                <w:rFonts w:hint="eastAsia"/>
              </w:rPr>
              <w:t>台</w:t>
            </w:r>
          </w:p>
        </w:tc>
        <w:tc>
          <w:tcPr>
            <w:tcW w:w="818" w:type="dxa"/>
            <w:vAlign w:val="center"/>
          </w:tcPr>
          <w:p w:rsidR="007D33FD" w:rsidRDefault="007D33FD" w:rsidP="00B64BE8">
            <w:pPr>
              <w:jc w:val="left"/>
            </w:pPr>
            <w:r>
              <w:rPr>
                <w:rFonts w:hint="eastAsia"/>
              </w:rPr>
              <w:t>1</w:t>
            </w:r>
          </w:p>
        </w:tc>
        <w:tc>
          <w:tcPr>
            <w:tcW w:w="930" w:type="dxa"/>
            <w:vAlign w:val="center"/>
          </w:tcPr>
          <w:p w:rsidR="007D33FD" w:rsidRDefault="007D33FD" w:rsidP="00B64BE8">
            <w:pPr>
              <w:jc w:val="left"/>
            </w:pPr>
          </w:p>
        </w:tc>
      </w:tr>
      <w:tr w:rsidR="007D33FD" w:rsidTr="00B64BE8">
        <w:trPr>
          <w:trHeight w:val="375"/>
        </w:trPr>
        <w:tc>
          <w:tcPr>
            <w:tcW w:w="771" w:type="dxa"/>
            <w:vAlign w:val="center"/>
          </w:tcPr>
          <w:p w:rsidR="007D33FD" w:rsidRDefault="007D33FD" w:rsidP="00B64BE8">
            <w:pPr>
              <w:jc w:val="left"/>
            </w:pPr>
            <w:r>
              <w:rPr>
                <w:rFonts w:hint="eastAsia"/>
              </w:rPr>
              <w:t>2</w:t>
            </w:r>
          </w:p>
        </w:tc>
        <w:tc>
          <w:tcPr>
            <w:tcW w:w="1838" w:type="dxa"/>
            <w:vAlign w:val="center"/>
          </w:tcPr>
          <w:p w:rsidR="007D33FD" w:rsidRDefault="007D33FD" w:rsidP="00B64BE8">
            <w:pPr>
              <w:jc w:val="left"/>
            </w:pPr>
            <w:r>
              <w:rPr>
                <w:rFonts w:hint="eastAsia"/>
              </w:rPr>
              <w:t>液晶显示器</w:t>
            </w:r>
          </w:p>
        </w:tc>
        <w:tc>
          <w:tcPr>
            <w:tcW w:w="4639" w:type="dxa"/>
            <w:vAlign w:val="center"/>
          </w:tcPr>
          <w:p w:rsidR="007D33FD" w:rsidRDefault="007D33FD" w:rsidP="00B64BE8">
            <w:pPr>
              <w:jc w:val="left"/>
            </w:pPr>
            <w:r>
              <w:rPr>
                <w:rFonts w:hint="eastAsia"/>
              </w:rPr>
              <w:t>★</w:t>
            </w:r>
            <w:r>
              <w:rPr>
                <w:rFonts w:hint="eastAsia"/>
              </w:rPr>
              <w:t>24</w:t>
            </w:r>
            <w:r>
              <w:rPr>
                <w:rFonts w:hint="eastAsia"/>
              </w:rPr>
              <w:t>寸</w:t>
            </w:r>
            <w:r>
              <w:rPr>
                <w:rFonts w:hint="eastAsia"/>
              </w:rPr>
              <w:t>LED(TCO7.0</w:t>
            </w:r>
            <w:r>
              <w:rPr>
                <w:rFonts w:hint="eastAsia"/>
              </w:rPr>
              <w:t>认证，具备在低分辨率显示终端呈现高画质网页数据的技术证明</w:t>
            </w:r>
            <w:r>
              <w:rPr>
                <w:rFonts w:hint="eastAsia"/>
              </w:rPr>
              <w:t>)</w:t>
            </w:r>
          </w:p>
        </w:tc>
        <w:tc>
          <w:tcPr>
            <w:tcW w:w="626" w:type="dxa"/>
            <w:vAlign w:val="center"/>
          </w:tcPr>
          <w:p w:rsidR="007D33FD" w:rsidRDefault="007D33FD" w:rsidP="00B64BE8">
            <w:pPr>
              <w:jc w:val="left"/>
            </w:pPr>
            <w:r>
              <w:rPr>
                <w:rFonts w:hint="eastAsia"/>
              </w:rPr>
              <w:t>台</w:t>
            </w:r>
            <w:r>
              <w:rPr>
                <w:rFonts w:hint="eastAsia"/>
              </w:rPr>
              <w:t xml:space="preserve">    </w:t>
            </w:r>
          </w:p>
        </w:tc>
        <w:tc>
          <w:tcPr>
            <w:tcW w:w="818" w:type="dxa"/>
            <w:vAlign w:val="center"/>
          </w:tcPr>
          <w:p w:rsidR="007D33FD" w:rsidRDefault="007D33FD" w:rsidP="00B64BE8">
            <w:pPr>
              <w:jc w:val="left"/>
            </w:pPr>
            <w:r>
              <w:rPr>
                <w:rFonts w:hint="eastAsia"/>
              </w:rPr>
              <w:t>1</w:t>
            </w:r>
          </w:p>
        </w:tc>
        <w:tc>
          <w:tcPr>
            <w:tcW w:w="930" w:type="dxa"/>
            <w:vAlign w:val="center"/>
          </w:tcPr>
          <w:p w:rsidR="007D33FD" w:rsidRDefault="007D33FD" w:rsidP="00B64BE8">
            <w:pPr>
              <w:jc w:val="left"/>
            </w:pPr>
            <w:r>
              <w:rPr>
                <w:rFonts w:hint="eastAsia"/>
              </w:rPr>
              <w:t>是</w:t>
            </w:r>
          </w:p>
        </w:tc>
      </w:tr>
      <w:tr w:rsidR="007D33FD" w:rsidTr="00B64BE8">
        <w:trPr>
          <w:trHeight w:val="920"/>
        </w:trPr>
        <w:tc>
          <w:tcPr>
            <w:tcW w:w="771" w:type="dxa"/>
            <w:vAlign w:val="center"/>
          </w:tcPr>
          <w:p w:rsidR="007D33FD" w:rsidRDefault="007D33FD" w:rsidP="00B64BE8">
            <w:pPr>
              <w:jc w:val="left"/>
            </w:pPr>
            <w:r>
              <w:rPr>
                <w:rFonts w:hint="eastAsia"/>
              </w:rPr>
              <w:t>3</w:t>
            </w:r>
          </w:p>
        </w:tc>
        <w:tc>
          <w:tcPr>
            <w:tcW w:w="1838" w:type="dxa"/>
            <w:vAlign w:val="center"/>
          </w:tcPr>
          <w:p w:rsidR="007D33FD" w:rsidRDefault="007D33FD" w:rsidP="00B64BE8">
            <w:pPr>
              <w:jc w:val="left"/>
            </w:pPr>
            <w:r>
              <w:rPr>
                <w:rFonts w:hint="eastAsia"/>
              </w:rPr>
              <w:t>档案库房安全保护综合智能管理系统</w:t>
            </w:r>
          </w:p>
        </w:tc>
        <w:tc>
          <w:tcPr>
            <w:tcW w:w="4639" w:type="dxa"/>
            <w:vAlign w:val="center"/>
          </w:tcPr>
          <w:p w:rsidR="007D33FD" w:rsidRDefault="007D33FD" w:rsidP="00B64BE8">
            <w:pPr>
              <w:jc w:val="left"/>
            </w:pPr>
            <w:r>
              <w:rPr>
                <w:rFonts w:hint="eastAsia"/>
              </w:rPr>
              <w:t>库房温湿度环境管理、后台配置、温湿度限值设置、设备电子地图等集中监控管理、报表管理等。</w:t>
            </w:r>
          </w:p>
        </w:tc>
        <w:tc>
          <w:tcPr>
            <w:tcW w:w="626" w:type="dxa"/>
            <w:vAlign w:val="center"/>
          </w:tcPr>
          <w:p w:rsidR="007D33FD" w:rsidRDefault="007D33FD" w:rsidP="00B64BE8">
            <w:pPr>
              <w:jc w:val="left"/>
            </w:pPr>
            <w:r>
              <w:rPr>
                <w:rFonts w:hint="eastAsia"/>
              </w:rPr>
              <w:t xml:space="preserve">                    </w:t>
            </w:r>
            <w:r>
              <w:rPr>
                <w:rFonts w:hint="eastAsia"/>
              </w:rPr>
              <w:t>套</w:t>
            </w:r>
          </w:p>
        </w:tc>
        <w:tc>
          <w:tcPr>
            <w:tcW w:w="818" w:type="dxa"/>
            <w:vAlign w:val="center"/>
          </w:tcPr>
          <w:p w:rsidR="007D33FD" w:rsidRDefault="007D33FD" w:rsidP="00B64BE8">
            <w:pPr>
              <w:jc w:val="left"/>
            </w:pPr>
            <w:r>
              <w:rPr>
                <w:rFonts w:hint="eastAsia"/>
              </w:rPr>
              <w:t>1</w:t>
            </w:r>
          </w:p>
        </w:tc>
        <w:tc>
          <w:tcPr>
            <w:tcW w:w="930" w:type="dxa"/>
            <w:vAlign w:val="center"/>
          </w:tcPr>
          <w:p w:rsidR="007D33FD" w:rsidRDefault="007D33FD" w:rsidP="00B64BE8">
            <w:pPr>
              <w:jc w:val="left"/>
            </w:pPr>
          </w:p>
        </w:tc>
      </w:tr>
      <w:tr w:rsidR="007D33FD" w:rsidTr="00B64BE8">
        <w:trPr>
          <w:trHeight w:val="920"/>
        </w:trPr>
        <w:tc>
          <w:tcPr>
            <w:tcW w:w="771" w:type="dxa"/>
            <w:vAlign w:val="center"/>
          </w:tcPr>
          <w:p w:rsidR="007D33FD" w:rsidRDefault="007D33FD" w:rsidP="00B64BE8">
            <w:pPr>
              <w:jc w:val="left"/>
            </w:pPr>
            <w:r>
              <w:rPr>
                <w:rFonts w:hint="eastAsia"/>
              </w:rPr>
              <w:t>4</w:t>
            </w:r>
          </w:p>
        </w:tc>
        <w:tc>
          <w:tcPr>
            <w:tcW w:w="1838" w:type="dxa"/>
            <w:vAlign w:val="center"/>
          </w:tcPr>
          <w:p w:rsidR="007D33FD" w:rsidRDefault="007D33FD" w:rsidP="00B64BE8">
            <w:pPr>
              <w:jc w:val="left"/>
            </w:pPr>
            <w:r>
              <w:rPr>
                <w:rFonts w:hint="eastAsia"/>
              </w:rPr>
              <w:t>云空调智慧节能管理控制系统软件</w:t>
            </w:r>
          </w:p>
        </w:tc>
        <w:tc>
          <w:tcPr>
            <w:tcW w:w="4639" w:type="dxa"/>
            <w:vAlign w:val="center"/>
          </w:tcPr>
          <w:p w:rsidR="007D33FD" w:rsidRDefault="007D33FD" w:rsidP="00B64BE8">
            <w:pPr>
              <w:jc w:val="left"/>
            </w:pPr>
            <w:r>
              <w:rPr>
                <w:rFonts w:hint="eastAsia"/>
              </w:rPr>
              <w:t>温度控制、空调控制、空调监控管理、报表管理等。（须具有空调智慧节能管理控制系统软件计算机软件著作权登记证书）</w:t>
            </w:r>
          </w:p>
        </w:tc>
        <w:tc>
          <w:tcPr>
            <w:tcW w:w="626" w:type="dxa"/>
            <w:vAlign w:val="center"/>
          </w:tcPr>
          <w:p w:rsidR="007D33FD" w:rsidRDefault="007D33FD" w:rsidP="00B64BE8">
            <w:pPr>
              <w:jc w:val="left"/>
            </w:pPr>
            <w:r>
              <w:rPr>
                <w:rFonts w:hint="eastAsia"/>
              </w:rPr>
              <w:t xml:space="preserve">                   </w:t>
            </w:r>
            <w:r>
              <w:rPr>
                <w:rFonts w:hint="eastAsia"/>
              </w:rPr>
              <w:t>套</w:t>
            </w:r>
          </w:p>
        </w:tc>
        <w:tc>
          <w:tcPr>
            <w:tcW w:w="818" w:type="dxa"/>
            <w:vAlign w:val="center"/>
          </w:tcPr>
          <w:p w:rsidR="007D33FD" w:rsidRDefault="007D33FD" w:rsidP="00B64BE8">
            <w:pPr>
              <w:jc w:val="left"/>
            </w:pPr>
            <w:r>
              <w:rPr>
                <w:rFonts w:hint="eastAsia"/>
              </w:rPr>
              <w:t>1</w:t>
            </w:r>
          </w:p>
        </w:tc>
        <w:tc>
          <w:tcPr>
            <w:tcW w:w="930" w:type="dxa"/>
            <w:vAlign w:val="center"/>
          </w:tcPr>
          <w:p w:rsidR="007D33FD" w:rsidRDefault="007D33FD" w:rsidP="00B64BE8">
            <w:pPr>
              <w:jc w:val="left"/>
            </w:pPr>
          </w:p>
        </w:tc>
      </w:tr>
      <w:tr w:rsidR="007D33FD" w:rsidTr="00B64BE8">
        <w:trPr>
          <w:trHeight w:val="1222"/>
        </w:trPr>
        <w:tc>
          <w:tcPr>
            <w:tcW w:w="771" w:type="dxa"/>
            <w:vAlign w:val="center"/>
          </w:tcPr>
          <w:p w:rsidR="007D33FD" w:rsidRDefault="007D33FD" w:rsidP="00B64BE8">
            <w:pPr>
              <w:jc w:val="left"/>
            </w:pPr>
            <w:r>
              <w:rPr>
                <w:rFonts w:hint="eastAsia"/>
              </w:rPr>
              <w:t>5</w:t>
            </w:r>
          </w:p>
        </w:tc>
        <w:tc>
          <w:tcPr>
            <w:tcW w:w="1838" w:type="dxa"/>
            <w:vAlign w:val="center"/>
          </w:tcPr>
          <w:p w:rsidR="007D33FD" w:rsidRDefault="007D33FD" w:rsidP="00B64BE8">
            <w:pPr>
              <w:jc w:val="left"/>
            </w:pPr>
            <w:r>
              <w:rPr>
                <w:rFonts w:hint="eastAsia"/>
              </w:rPr>
              <w:t>温度湿度传感器</w:t>
            </w:r>
          </w:p>
        </w:tc>
        <w:tc>
          <w:tcPr>
            <w:tcW w:w="4639" w:type="dxa"/>
            <w:vAlign w:val="center"/>
          </w:tcPr>
          <w:p w:rsidR="007D33FD" w:rsidRDefault="007D33FD" w:rsidP="00B64BE8">
            <w:pPr>
              <w:jc w:val="left"/>
            </w:pPr>
            <w:r>
              <w:rPr>
                <w:rFonts w:hint="eastAsia"/>
              </w:rPr>
              <w:t>温湿</w:t>
            </w:r>
            <w:proofErr w:type="gramStart"/>
            <w:r>
              <w:rPr>
                <w:rFonts w:hint="eastAsia"/>
              </w:rPr>
              <w:t>度数字</w:t>
            </w:r>
            <w:proofErr w:type="gramEnd"/>
            <w:r>
              <w:rPr>
                <w:rFonts w:hint="eastAsia"/>
              </w:rPr>
              <w:t>一体，湿度测量分辨率：</w:t>
            </w:r>
            <w:r>
              <w:rPr>
                <w:rFonts w:hint="eastAsia"/>
              </w:rPr>
              <w:t>0.03</w:t>
            </w:r>
            <w:r>
              <w:rPr>
                <w:rFonts w:hint="eastAsia"/>
              </w:rPr>
              <w:t>％</w:t>
            </w:r>
            <w:r>
              <w:rPr>
                <w:rFonts w:hint="eastAsia"/>
              </w:rPr>
              <w:t>RH,</w:t>
            </w:r>
            <w:r>
              <w:rPr>
                <w:rFonts w:hint="eastAsia"/>
              </w:rPr>
              <w:t>精度</w:t>
            </w:r>
            <w:r>
              <w:rPr>
                <w:rFonts w:hint="eastAsia"/>
              </w:rPr>
              <w:t xml:space="preserve">: </w:t>
            </w:r>
            <w:r>
              <w:rPr>
                <w:rFonts w:hint="eastAsia"/>
              </w:rPr>
              <w:t>±</w:t>
            </w:r>
            <w:r>
              <w:rPr>
                <w:rFonts w:hint="eastAsia"/>
              </w:rPr>
              <w:t>3.0</w:t>
            </w:r>
            <w:r>
              <w:rPr>
                <w:rFonts w:hint="eastAsia"/>
              </w:rPr>
              <w:t>％</w:t>
            </w:r>
            <w:r>
              <w:rPr>
                <w:rFonts w:hint="eastAsia"/>
              </w:rPr>
              <w:t>RH</w:t>
            </w:r>
            <w:r>
              <w:rPr>
                <w:rFonts w:hint="eastAsia"/>
              </w:rPr>
              <w:t>（典型值）；温度测量分辨率：</w:t>
            </w:r>
            <w:r>
              <w:rPr>
                <w:rFonts w:hint="eastAsia"/>
              </w:rPr>
              <w:t>0.01</w:t>
            </w:r>
            <w:r>
              <w:rPr>
                <w:rFonts w:hint="eastAsia"/>
              </w:rPr>
              <w:t>℃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精度：±</w:t>
            </w:r>
            <w:r>
              <w:rPr>
                <w:rFonts w:hint="eastAsia"/>
              </w:rPr>
              <w:t>0.4</w:t>
            </w:r>
            <w:r>
              <w:rPr>
                <w:rFonts w:hint="eastAsia"/>
              </w:rPr>
              <w:t>℃；温度测量范围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25</w:t>
            </w:r>
            <w:r>
              <w:rPr>
                <w:rFonts w:hint="eastAsia"/>
              </w:rPr>
              <w:t>℃～＋</w:t>
            </w:r>
            <w:r>
              <w:rPr>
                <w:rFonts w:hint="eastAsia"/>
              </w:rPr>
              <w:t>85</w:t>
            </w:r>
            <w:r>
              <w:rPr>
                <w:rFonts w:hint="eastAsia"/>
              </w:rPr>
              <w:t>℃</w:t>
            </w:r>
          </w:p>
        </w:tc>
        <w:tc>
          <w:tcPr>
            <w:tcW w:w="626" w:type="dxa"/>
            <w:vAlign w:val="center"/>
          </w:tcPr>
          <w:p w:rsidR="007D33FD" w:rsidRDefault="007D33FD" w:rsidP="00B64BE8">
            <w:pPr>
              <w:jc w:val="left"/>
            </w:pPr>
            <w:r>
              <w:rPr>
                <w:rFonts w:hint="eastAsia"/>
              </w:rPr>
              <w:t xml:space="preserve">                                                                        </w:t>
            </w:r>
            <w:proofErr w:type="gramStart"/>
            <w:r>
              <w:rPr>
                <w:rFonts w:hint="eastAsia"/>
              </w:rPr>
              <w:t>个</w:t>
            </w:r>
            <w:proofErr w:type="gramEnd"/>
          </w:p>
        </w:tc>
        <w:tc>
          <w:tcPr>
            <w:tcW w:w="818" w:type="dxa"/>
            <w:vAlign w:val="center"/>
          </w:tcPr>
          <w:p w:rsidR="007D33FD" w:rsidRDefault="007D33FD" w:rsidP="00B64BE8">
            <w:pPr>
              <w:jc w:val="left"/>
            </w:pPr>
            <w:r>
              <w:rPr>
                <w:rFonts w:hint="eastAsia"/>
              </w:rPr>
              <w:t>20</w:t>
            </w:r>
          </w:p>
        </w:tc>
        <w:tc>
          <w:tcPr>
            <w:tcW w:w="930" w:type="dxa"/>
            <w:vAlign w:val="center"/>
          </w:tcPr>
          <w:p w:rsidR="007D33FD" w:rsidRDefault="007D33FD" w:rsidP="00B64BE8">
            <w:pPr>
              <w:jc w:val="left"/>
            </w:pPr>
          </w:p>
        </w:tc>
      </w:tr>
      <w:tr w:rsidR="007D33FD" w:rsidTr="00B64BE8">
        <w:trPr>
          <w:trHeight w:val="1336"/>
        </w:trPr>
        <w:tc>
          <w:tcPr>
            <w:tcW w:w="771" w:type="dxa"/>
            <w:vAlign w:val="center"/>
          </w:tcPr>
          <w:p w:rsidR="007D33FD" w:rsidRDefault="007D33FD" w:rsidP="00B64BE8">
            <w:pPr>
              <w:jc w:val="left"/>
            </w:pPr>
            <w:r>
              <w:rPr>
                <w:rFonts w:hint="eastAsia"/>
              </w:rPr>
              <w:t>6</w:t>
            </w:r>
          </w:p>
        </w:tc>
        <w:tc>
          <w:tcPr>
            <w:tcW w:w="1838" w:type="dxa"/>
            <w:vAlign w:val="center"/>
          </w:tcPr>
          <w:p w:rsidR="007D33FD" w:rsidRDefault="007D33FD" w:rsidP="00B64BE8">
            <w:pPr>
              <w:jc w:val="left"/>
            </w:pPr>
            <w:r>
              <w:rPr>
                <w:rFonts w:hint="eastAsia"/>
              </w:rPr>
              <w:t>温湿度智能控制器</w:t>
            </w:r>
          </w:p>
        </w:tc>
        <w:tc>
          <w:tcPr>
            <w:tcW w:w="4639" w:type="dxa"/>
            <w:vAlign w:val="center"/>
          </w:tcPr>
          <w:p w:rsidR="007D33FD" w:rsidRDefault="007D33FD" w:rsidP="00B64BE8">
            <w:pPr>
              <w:jc w:val="left"/>
            </w:pPr>
            <w:proofErr w:type="gramStart"/>
            <w:r>
              <w:rPr>
                <w:rFonts w:hint="eastAsia"/>
              </w:rPr>
              <w:t>双区域</w:t>
            </w:r>
            <w:proofErr w:type="gramEnd"/>
            <w:r>
              <w:rPr>
                <w:rFonts w:hint="eastAsia"/>
              </w:rPr>
              <w:t>独立控制，可自由设定外挂模块种类、数量，支持输出控制与输入检测，具有故障检测功能，具有主板检测与通讯故障保护功能，支持上位机管理，电源</w:t>
            </w:r>
            <w:r>
              <w:rPr>
                <w:rFonts w:hint="eastAsia"/>
              </w:rPr>
              <w:t xml:space="preserve"> AC220V</w:t>
            </w:r>
            <w:r>
              <w:rPr>
                <w:rFonts w:hint="eastAsia"/>
              </w:rPr>
              <w:t>±</w:t>
            </w:r>
            <w:r>
              <w:rPr>
                <w:rFonts w:hint="eastAsia"/>
              </w:rPr>
              <w:t>20%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50HZ</w:t>
            </w:r>
            <w:r>
              <w:rPr>
                <w:rFonts w:hint="eastAsia"/>
              </w:rPr>
              <w:t>。</w:t>
            </w:r>
          </w:p>
        </w:tc>
        <w:tc>
          <w:tcPr>
            <w:tcW w:w="626" w:type="dxa"/>
            <w:vAlign w:val="center"/>
          </w:tcPr>
          <w:p w:rsidR="007D33FD" w:rsidRDefault="007D33FD" w:rsidP="00B64BE8">
            <w:pPr>
              <w:jc w:val="left"/>
            </w:pPr>
            <w:r>
              <w:rPr>
                <w:rFonts w:hint="eastAsia"/>
              </w:rPr>
              <w:t xml:space="preserve">                   </w:t>
            </w:r>
            <w:r>
              <w:rPr>
                <w:rFonts w:hint="eastAsia"/>
              </w:rPr>
              <w:t>台</w:t>
            </w:r>
          </w:p>
        </w:tc>
        <w:tc>
          <w:tcPr>
            <w:tcW w:w="818" w:type="dxa"/>
            <w:vAlign w:val="center"/>
          </w:tcPr>
          <w:p w:rsidR="007D33FD" w:rsidRDefault="007D33FD" w:rsidP="00B64BE8">
            <w:pPr>
              <w:jc w:val="left"/>
            </w:pPr>
            <w:r>
              <w:rPr>
                <w:rFonts w:hint="eastAsia"/>
              </w:rPr>
              <w:t>3</w:t>
            </w:r>
          </w:p>
        </w:tc>
        <w:tc>
          <w:tcPr>
            <w:tcW w:w="930" w:type="dxa"/>
            <w:vAlign w:val="center"/>
          </w:tcPr>
          <w:p w:rsidR="007D33FD" w:rsidRDefault="007D33FD" w:rsidP="00B64BE8">
            <w:pPr>
              <w:jc w:val="left"/>
            </w:pPr>
          </w:p>
        </w:tc>
      </w:tr>
      <w:tr w:rsidR="007D33FD" w:rsidTr="00B64BE8">
        <w:trPr>
          <w:trHeight w:val="617"/>
        </w:trPr>
        <w:tc>
          <w:tcPr>
            <w:tcW w:w="771" w:type="dxa"/>
            <w:vAlign w:val="center"/>
          </w:tcPr>
          <w:p w:rsidR="007D33FD" w:rsidRDefault="007D33FD" w:rsidP="00B64BE8">
            <w:pPr>
              <w:jc w:val="left"/>
            </w:pPr>
            <w:r>
              <w:rPr>
                <w:rFonts w:hint="eastAsia"/>
              </w:rPr>
              <w:t>7</w:t>
            </w:r>
          </w:p>
        </w:tc>
        <w:tc>
          <w:tcPr>
            <w:tcW w:w="1838" w:type="dxa"/>
            <w:vAlign w:val="center"/>
          </w:tcPr>
          <w:p w:rsidR="007D33FD" w:rsidRDefault="007D33FD" w:rsidP="00B64BE8">
            <w:pPr>
              <w:jc w:val="left"/>
            </w:pPr>
            <w:proofErr w:type="gramStart"/>
            <w:r>
              <w:rPr>
                <w:rFonts w:hint="eastAsia"/>
              </w:rPr>
              <w:t>光隔通讯</w:t>
            </w:r>
            <w:proofErr w:type="gramEnd"/>
            <w:r>
              <w:rPr>
                <w:rFonts w:hint="eastAsia"/>
              </w:rPr>
              <w:t>模块</w:t>
            </w:r>
          </w:p>
        </w:tc>
        <w:tc>
          <w:tcPr>
            <w:tcW w:w="4639" w:type="dxa"/>
            <w:vAlign w:val="center"/>
          </w:tcPr>
          <w:p w:rsidR="007D33FD" w:rsidRDefault="007D33FD" w:rsidP="00B64BE8">
            <w:pPr>
              <w:jc w:val="left"/>
            </w:pPr>
            <w:r>
              <w:rPr>
                <w:rFonts w:hint="eastAsia"/>
              </w:rPr>
              <w:t>RS485</w:t>
            </w:r>
            <w:r>
              <w:rPr>
                <w:rFonts w:hint="eastAsia"/>
              </w:rPr>
              <w:t>隔离有源，</w:t>
            </w:r>
            <w:proofErr w:type="gramStart"/>
            <w:r>
              <w:rPr>
                <w:rFonts w:hint="eastAsia"/>
              </w:rPr>
              <w:t>光隔保护</w:t>
            </w:r>
            <w:proofErr w:type="gramEnd"/>
            <w:r>
              <w:rPr>
                <w:rFonts w:hint="eastAsia"/>
              </w:rPr>
              <w:t>，通讯距离</w:t>
            </w:r>
            <w:r>
              <w:rPr>
                <w:rFonts w:hint="eastAsia"/>
              </w:rPr>
              <w:t>1000</w:t>
            </w:r>
            <w:r>
              <w:rPr>
                <w:rFonts w:hint="eastAsia"/>
              </w:rPr>
              <w:t>米。</w:t>
            </w:r>
          </w:p>
        </w:tc>
        <w:tc>
          <w:tcPr>
            <w:tcW w:w="626" w:type="dxa"/>
            <w:vAlign w:val="center"/>
          </w:tcPr>
          <w:p w:rsidR="007D33FD" w:rsidRDefault="007D33FD" w:rsidP="00B64BE8">
            <w:pPr>
              <w:jc w:val="left"/>
            </w:pPr>
            <w:proofErr w:type="gramStart"/>
            <w:r>
              <w:rPr>
                <w:rFonts w:hint="eastAsia"/>
              </w:rPr>
              <w:t>个</w:t>
            </w:r>
            <w:proofErr w:type="gramEnd"/>
            <w:r>
              <w:rPr>
                <w:rFonts w:hint="eastAsia"/>
              </w:rPr>
              <w:t xml:space="preserve">        </w:t>
            </w:r>
          </w:p>
        </w:tc>
        <w:tc>
          <w:tcPr>
            <w:tcW w:w="818" w:type="dxa"/>
            <w:vAlign w:val="center"/>
          </w:tcPr>
          <w:p w:rsidR="007D33FD" w:rsidRDefault="007D33FD" w:rsidP="00B64BE8">
            <w:pPr>
              <w:jc w:val="left"/>
            </w:pPr>
            <w:r>
              <w:rPr>
                <w:rFonts w:hint="eastAsia"/>
              </w:rPr>
              <w:t>1</w:t>
            </w:r>
          </w:p>
        </w:tc>
        <w:tc>
          <w:tcPr>
            <w:tcW w:w="930" w:type="dxa"/>
            <w:vAlign w:val="center"/>
          </w:tcPr>
          <w:p w:rsidR="007D33FD" w:rsidRDefault="007D33FD" w:rsidP="00B64BE8">
            <w:pPr>
              <w:jc w:val="left"/>
            </w:pPr>
          </w:p>
        </w:tc>
      </w:tr>
      <w:tr w:rsidR="007D33FD" w:rsidTr="00B64BE8">
        <w:trPr>
          <w:trHeight w:val="2132"/>
        </w:trPr>
        <w:tc>
          <w:tcPr>
            <w:tcW w:w="771" w:type="dxa"/>
            <w:vAlign w:val="center"/>
          </w:tcPr>
          <w:p w:rsidR="007D33FD" w:rsidRDefault="007D33FD" w:rsidP="00B64BE8">
            <w:pPr>
              <w:jc w:val="left"/>
            </w:pPr>
            <w:r>
              <w:rPr>
                <w:rFonts w:hint="eastAsia"/>
              </w:rPr>
              <w:t>8</w:t>
            </w:r>
          </w:p>
        </w:tc>
        <w:tc>
          <w:tcPr>
            <w:tcW w:w="1838" w:type="dxa"/>
            <w:vAlign w:val="center"/>
          </w:tcPr>
          <w:p w:rsidR="007D33FD" w:rsidRDefault="007D33FD" w:rsidP="00B64BE8">
            <w:pPr>
              <w:jc w:val="left"/>
            </w:pPr>
            <w:r>
              <w:rPr>
                <w:rFonts w:hint="eastAsia"/>
              </w:rPr>
              <w:t>净化消毒加湿除湿一体机</w:t>
            </w:r>
          </w:p>
        </w:tc>
        <w:tc>
          <w:tcPr>
            <w:tcW w:w="4639" w:type="dxa"/>
            <w:vAlign w:val="center"/>
          </w:tcPr>
          <w:p w:rsidR="007D33FD" w:rsidRDefault="007D33FD" w:rsidP="00B64BE8">
            <w:pPr>
              <w:jc w:val="left"/>
            </w:pPr>
            <w:proofErr w:type="gramStart"/>
            <w:r>
              <w:rPr>
                <w:rFonts w:hint="eastAsia"/>
              </w:rPr>
              <w:t>湿膜加</w:t>
            </w:r>
            <w:proofErr w:type="gramEnd"/>
            <w:r>
              <w:rPr>
                <w:rFonts w:hint="eastAsia"/>
              </w:rPr>
              <w:t>湿</w:t>
            </w:r>
            <w:r>
              <w:rPr>
                <w:rFonts w:hint="eastAsia"/>
              </w:rPr>
              <w:t>7-8KG/H;</w:t>
            </w:r>
            <w:r>
              <w:rPr>
                <w:rFonts w:hint="eastAsia"/>
              </w:rPr>
              <w:t>无雾化；除湿量</w:t>
            </w:r>
            <w:r>
              <w:rPr>
                <w:rFonts w:hint="eastAsia"/>
              </w:rPr>
              <w:t>90L/D</w:t>
            </w:r>
            <w:r>
              <w:rPr>
                <w:rFonts w:hint="eastAsia"/>
              </w:rPr>
              <w:t>；自动除霜；</w:t>
            </w:r>
            <w:proofErr w:type="gramStart"/>
            <w:r>
              <w:rPr>
                <w:rFonts w:hint="eastAsia"/>
              </w:rPr>
              <w:t>光氢离子</w:t>
            </w:r>
            <w:proofErr w:type="gramEnd"/>
            <w:r>
              <w:rPr>
                <w:rFonts w:hint="eastAsia"/>
              </w:rPr>
              <w:t>消毒；负离子空气净化；</w:t>
            </w:r>
            <w:r>
              <w:rPr>
                <w:rFonts w:hint="eastAsia"/>
              </w:rPr>
              <w:t>485</w:t>
            </w:r>
            <w:r>
              <w:rPr>
                <w:rFonts w:hint="eastAsia"/>
              </w:rPr>
              <w:t>通讯；内置</w:t>
            </w:r>
            <w:r>
              <w:rPr>
                <w:rFonts w:hint="eastAsia"/>
              </w:rPr>
              <w:t>40L</w:t>
            </w:r>
            <w:r>
              <w:rPr>
                <w:rFonts w:hint="eastAsia"/>
              </w:rPr>
              <w:t>水箱，水位检测；可直排水及直进水，具有自动工作及联网控制功能。★菌落去除率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≥</w:t>
            </w:r>
            <w:r>
              <w:rPr>
                <w:rFonts w:hint="eastAsia"/>
              </w:rPr>
              <w:t>95%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TVOC</w:t>
            </w:r>
            <w:r>
              <w:rPr>
                <w:rFonts w:hint="eastAsia"/>
              </w:rPr>
              <w:t>去除率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≥</w:t>
            </w:r>
            <w:r>
              <w:rPr>
                <w:rFonts w:hint="eastAsia"/>
              </w:rPr>
              <w:t>80%</w:t>
            </w:r>
            <w:r>
              <w:rPr>
                <w:rFonts w:hint="eastAsia"/>
              </w:rPr>
              <w:t>（须具有国家级环保质检部门出具的检验报告）。</w:t>
            </w:r>
          </w:p>
        </w:tc>
        <w:tc>
          <w:tcPr>
            <w:tcW w:w="626" w:type="dxa"/>
            <w:vAlign w:val="center"/>
          </w:tcPr>
          <w:p w:rsidR="007D33FD" w:rsidRDefault="007D33FD" w:rsidP="00B64BE8">
            <w:pPr>
              <w:jc w:val="left"/>
            </w:pPr>
            <w:r>
              <w:rPr>
                <w:rFonts w:hint="eastAsia"/>
              </w:rPr>
              <w:t>台</w:t>
            </w:r>
          </w:p>
        </w:tc>
        <w:tc>
          <w:tcPr>
            <w:tcW w:w="818" w:type="dxa"/>
            <w:vAlign w:val="center"/>
          </w:tcPr>
          <w:p w:rsidR="007D33FD" w:rsidRDefault="007D33FD" w:rsidP="00B64BE8">
            <w:pPr>
              <w:jc w:val="left"/>
            </w:pPr>
            <w:r>
              <w:rPr>
                <w:rFonts w:hint="eastAsia"/>
              </w:rPr>
              <w:t>6</w:t>
            </w:r>
          </w:p>
        </w:tc>
        <w:tc>
          <w:tcPr>
            <w:tcW w:w="930" w:type="dxa"/>
            <w:vAlign w:val="center"/>
          </w:tcPr>
          <w:p w:rsidR="007D33FD" w:rsidRDefault="007D33FD" w:rsidP="00B64BE8">
            <w:pPr>
              <w:jc w:val="left"/>
            </w:pPr>
            <w:r>
              <w:rPr>
                <w:rFonts w:hint="eastAsia"/>
              </w:rPr>
              <w:t>是</w:t>
            </w:r>
          </w:p>
        </w:tc>
      </w:tr>
      <w:tr w:rsidR="007D33FD" w:rsidTr="00B64BE8">
        <w:trPr>
          <w:trHeight w:val="793"/>
        </w:trPr>
        <w:tc>
          <w:tcPr>
            <w:tcW w:w="771" w:type="dxa"/>
            <w:vAlign w:val="center"/>
          </w:tcPr>
          <w:p w:rsidR="007D33FD" w:rsidRDefault="007D33FD" w:rsidP="00B64BE8">
            <w:pPr>
              <w:jc w:val="left"/>
            </w:pPr>
            <w:r>
              <w:rPr>
                <w:rFonts w:hint="eastAsia"/>
              </w:rPr>
              <w:t>9</w:t>
            </w:r>
          </w:p>
        </w:tc>
        <w:tc>
          <w:tcPr>
            <w:tcW w:w="1838" w:type="dxa"/>
            <w:vAlign w:val="center"/>
          </w:tcPr>
          <w:p w:rsidR="007D33FD" w:rsidRDefault="007D33FD" w:rsidP="00B64BE8">
            <w:pPr>
              <w:jc w:val="left"/>
            </w:pPr>
            <w:r>
              <w:rPr>
                <w:rFonts w:hint="eastAsia"/>
              </w:rPr>
              <w:t>空调</w:t>
            </w:r>
          </w:p>
        </w:tc>
        <w:tc>
          <w:tcPr>
            <w:tcW w:w="4639" w:type="dxa"/>
            <w:vAlign w:val="center"/>
          </w:tcPr>
          <w:p w:rsidR="007D33FD" w:rsidRDefault="007D33FD" w:rsidP="00B64BE8">
            <w:pPr>
              <w:jc w:val="left"/>
            </w:pPr>
            <w:r>
              <w:rPr>
                <w:rFonts w:hint="eastAsia"/>
              </w:rPr>
              <w:t>立柜式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变频）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制冷类型：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冷暖；</w:t>
            </w:r>
            <w:proofErr w:type="gramStart"/>
            <w:r>
              <w:rPr>
                <w:rFonts w:hint="eastAsia"/>
              </w:rPr>
              <w:t>匹数</w:t>
            </w:r>
            <w:proofErr w:type="gramEnd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：大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匹制冷量：</w:t>
            </w:r>
            <w:r>
              <w:rPr>
                <w:rFonts w:hint="eastAsia"/>
              </w:rPr>
              <w:t>7200</w:t>
            </w:r>
            <w:r>
              <w:rPr>
                <w:rFonts w:hint="eastAsia"/>
                <w:bCs/>
              </w:rPr>
              <w:t>能效等级：</w:t>
            </w:r>
            <w:r>
              <w:rPr>
                <w:rFonts w:hint="eastAsia"/>
                <w:bCs/>
              </w:rPr>
              <w:t>1</w:t>
            </w:r>
            <w:r>
              <w:rPr>
                <w:rFonts w:hint="eastAsia"/>
                <w:bCs/>
              </w:rPr>
              <w:t>级</w:t>
            </w:r>
          </w:p>
        </w:tc>
        <w:tc>
          <w:tcPr>
            <w:tcW w:w="626" w:type="dxa"/>
            <w:vAlign w:val="center"/>
          </w:tcPr>
          <w:p w:rsidR="007D33FD" w:rsidRDefault="007D33FD" w:rsidP="00B64BE8">
            <w:pPr>
              <w:jc w:val="left"/>
            </w:pPr>
            <w:r>
              <w:rPr>
                <w:rFonts w:hint="eastAsia"/>
              </w:rPr>
              <w:t>台</w:t>
            </w:r>
          </w:p>
        </w:tc>
        <w:tc>
          <w:tcPr>
            <w:tcW w:w="818" w:type="dxa"/>
            <w:vAlign w:val="center"/>
          </w:tcPr>
          <w:p w:rsidR="007D33FD" w:rsidRDefault="007D33FD" w:rsidP="00B64BE8">
            <w:pPr>
              <w:jc w:val="left"/>
            </w:pPr>
            <w:r>
              <w:rPr>
                <w:rFonts w:hint="eastAsia"/>
              </w:rPr>
              <w:t>1</w:t>
            </w:r>
          </w:p>
        </w:tc>
        <w:tc>
          <w:tcPr>
            <w:tcW w:w="930" w:type="dxa"/>
            <w:vAlign w:val="center"/>
          </w:tcPr>
          <w:p w:rsidR="007D33FD" w:rsidRDefault="007D33FD" w:rsidP="00B64BE8">
            <w:pPr>
              <w:jc w:val="left"/>
            </w:pPr>
          </w:p>
        </w:tc>
      </w:tr>
      <w:tr w:rsidR="007D33FD" w:rsidTr="00B64BE8">
        <w:trPr>
          <w:trHeight w:val="617"/>
        </w:trPr>
        <w:tc>
          <w:tcPr>
            <w:tcW w:w="771" w:type="dxa"/>
            <w:vAlign w:val="center"/>
          </w:tcPr>
          <w:p w:rsidR="007D33FD" w:rsidRDefault="007D33FD" w:rsidP="00B64BE8">
            <w:pPr>
              <w:jc w:val="left"/>
            </w:pPr>
            <w:r>
              <w:rPr>
                <w:rFonts w:hint="eastAsia"/>
              </w:rPr>
              <w:t>10</w:t>
            </w:r>
          </w:p>
        </w:tc>
        <w:tc>
          <w:tcPr>
            <w:tcW w:w="1838" w:type="dxa"/>
            <w:vAlign w:val="center"/>
          </w:tcPr>
          <w:p w:rsidR="007D33FD" w:rsidRDefault="007D33FD" w:rsidP="00B64BE8">
            <w:pPr>
              <w:jc w:val="left"/>
            </w:pPr>
            <w:r>
              <w:rPr>
                <w:rFonts w:hint="eastAsia"/>
              </w:rPr>
              <w:t>加水设备</w:t>
            </w:r>
          </w:p>
        </w:tc>
        <w:tc>
          <w:tcPr>
            <w:tcW w:w="4639" w:type="dxa"/>
            <w:vAlign w:val="center"/>
          </w:tcPr>
          <w:p w:rsidR="007D33FD" w:rsidRDefault="007D33FD" w:rsidP="00B64BE8">
            <w:pPr>
              <w:jc w:val="left"/>
            </w:pPr>
            <w:r>
              <w:rPr>
                <w:rFonts w:hint="eastAsia"/>
              </w:rPr>
              <w:t>40L</w:t>
            </w:r>
            <w:r>
              <w:rPr>
                <w:rFonts w:hint="eastAsia"/>
              </w:rPr>
              <w:t>水桶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不锈钢万向轮专用车</w:t>
            </w:r>
          </w:p>
        </w:tc>
        <w:tc>
          <w:tcPr>
            <w:tcW w:w="626" w:type="dxa"/>
            <w:vAlign w:val="center"/>
          </w:tcPr>
          <w:p w:rsidR="007D33FD" w:rsidRDefault="007D33FD" w:rsidP="00B64BE8">
            <w:pPr>
              <w:jc w:val="left"/>
            </w:pPr>
            <w:r>
              <w:rPr>
                <w:rFonts w:hint="eastAsia"/>
              </w:rPr>
              <w:t>套</w:t>
            </w:r>
          </w:p>
        </w:tc>
        <w:tc>
          <w:tcPr>
            <w:tcW w:w="818" w:type="dxa"/>
            <w:vAlign w:val="center"/>
          </w:tcPr>
          <w:p w:rsidR="007D33FD" w:rsidRDefault="007D33FD" w:rsidP="00B64BE8">
            <w:pPr>
              <w:jc w:val="left"/>
            </w:pPr>
            <w:r>
              <w:rPr>
                <w:rFonts w:hint="eastAsia"/>
              </w:rPr>
              <w:t>6</w:t>
            </w:r>
          </w:p>
        </w:tc>
        <w:tc>
          <w:tcPr>
            <w:tcW w:w="930" w:type="dxa"/>
            <w:vAlign w:val="center"/>
          </w:tcPr>
          <w:p w:rsidR="007D33FD" w:rsidRDefault="007D33FD" w:rsidP="00B64BE8">
            <w:pPr>
              <w:jc w:val="left"/>
            </w:pPr>
          </w:p>
        </w:tc>
      </w:tr>
      <w:tr w:rsidR="007D33FD" w:rsidTr="00B64BE8">
        <w:trPr>
          <w:trHeight w:val="497"/>
        </w:trPr>
        <w:tc>
          <w:tcPr>
            <w:tcW w:w="771" w:type="dxa"/>
            <w:vAlign w:val="center"/>
          </w:tcPr>
          <w:p w:rsidR="007D33FD" w:rsidRDefault="007D33FD" w:rsidP="00B64BE8">
            <w:pPr>
              <w:jc w:val="left"/>
            </w:pPr>
            <w:r>
              <w:rPr>
                <w:rFonts w:hint="eastAsia"/>
              </w:rPr>
              <w:t>11</w:t>
            </w:r>
          </w:p>
        </w:tc>
        <w:tc>
          <w:tcPr>
            <w:tcW w:w="1838" w:type="dxa"/>
            <w:vAlign w:val="center"/>
          </w:tcPr>
          <w:p w:rsidR="007D33FD" w:rsidRDefault="007D33FD" w:rsidP="00B64BE8">
            <w:pPr>
              <w:jc w:val="left"/>
            </w:pPr>
            <w:r>
              <w:rPr>
                <w:rFonts w:hint="eastAsia"/>
              </w:rPr>
              <w:t>控制线</w:t>
            </w:r>
          </w:p>
        </w:tc>
        <w:tc>
          <w:tcPr>
            <w:tcW w:w="4639" w:type="dxa"/>
            <w:vAlign w:val="center"/>
          </w:tcPr>
          <w:p w:rsidR="007D33FD" w:rsidRDefault="007D33FD" w:rsidP="00B64BE8">
            <w:pPr>
              <w:jc w:val="left"/>
            </w:pPr>
            <w:r>
              <w:rPr>
                <w:rFonts w:hint="eastAsia"/>
              </w:rPr>
              <w:t>RVSPF-4</w:t>
            </w:r>
            <w:proofErr w:type="gramStart"/>
            <w:r>
              <w:rPr>
                <w:rFonts w:hint="eastAsia"/>
              </w:rPr>
              <w:t>综合线</w:t>
            </w:r>
            <w:proofErr w:type="gramEnd"/>
          </w:p>
        </w:tc>
        <w:tc>
          <w:tcPr>
            <w:tcW w:w="626" w:type="dxa"/>
            <w:vAlign w:val="center"/>
          </w:tcPr>
          <w:p w:rsidR="007D33FD" w:rsidRDefault="007D33FD" w:rsidP="00B64BE8">
            <w:pPr>
              <w:jc w:val="left"/>
            </w:pPr>
            <w:r>
              <w:rPr>
                <w:rFonts w:hint="eastAsia"/>
              </w:rPr>
              <w:t>米</w:t>
            </w:r>
          </w:p>
        </w:tc>
        <w:tc>
          <w:tcPr>
            <w:tcW w:w="818" w:type="dxa"/>
            <w:vAlign w:val="center"/>
          </w:tcPr>
          <w:p w:rsidR="007D33FD" w:rsidRDefault="007D33FD" w:rsidP="00B64BE8">
            <w:pPr>
              <w:jc w:val="left"/>
            </w:pPr>
            <w:r>
              <w:rPr>
                <w:rFonts w:hint="eastAsia"/>
              </w:rPr>
              <w:t>400</w:t>
            </w:r>
          </w:p>
        </w:tc>
        <w:tc>
          <w:tcPr>
            <w:tcW w:w="930" w:type="dxa"/>
            <w:vAlign w:val="center"/>
          </w:tcPr>
          <w:p w:rsidR="007D33FD" w:rsidRDefault="007D33FD" w:rsidP="00B64BE8">
            <w:pPr>
              <w:jc w:val="left"/>
            </w:pPr>
          </w:p>
        </w:tc>
      </w:tr>
      <w:tr w:rsidR="007D33FD" w:rsidTr="00B64BE8">
        <w:trPr>
          <w:trHeight w:val="497"/>
        </w:trPr>
        <w:tc>
          <w:tcPr>
            <w:tcW w:w="771" w:type="dxa"/>
            <w:vAlign w:val="center"/>
          </w:tcPr>
          <w:p w:rsidR="007D33FD" w:rsidRDefault="007D33FD" w:rsidP="00B64BE8">
            <w:pPr>
              <w:jc w:val="left"/>
            </w:pPr>
            <w:r>
              <w:rPr>
                <w:rFonts w:hint="eastAsia"/>
              </w:rPr>
              <w:t>12</w:t>
            </w:r>
          </w:p>
        </w:tc>
        <w:tc>
          <w:tcPr>
            <w:tcW w:w="1838" w:type="dxa"/>
            <w:vAlign w:val="center"/>
          </w:tcPr>
          <w:p w:rsidR="007D33FD" w:rsidRDefault="007D33FD" w:rsidP="00B64BE8">
            <w:pPr>
              <w:jc w:val="left"/>
            </w:pPr>
            <w:r>
              <w:rPr>
                <w:rFonts w:hint="eastAsia"/>
              </w:rPr>
              <w:t>通讯线</w:t>
            </w:r>
          </w:p>
        </w:tc>
        <w:tc>
          <w:tcPr>
            <w:tcW w:w="4639" w:type="dxa"/>
            <w:vAlign w:val="center"/>
          </w:tcPr>
          <w:p w:rsidR="007D33FD" w:rsidRDefault="007D33FD" w:rsidP="00B64BE8">
            <w:pPr>
              <w:jc w:val="left"/>
            </w:pPr>
            <w:r>
              <w:rPr>
                <w:rFonts w:hint="eastAsia"/>
              </w:rPr>
              <w:t>RVSP0.5*2</w:t>
            </w:r>
            <w:r>
              <w:rPr>
                <w:rFonts w:hint="eastAsia"/>
              </w:rPr>
              <w:t>芯</w:t>
            </w:r>
          </w:p>
        </w:tc>
        <w:tc>
          <w:tcPr>
            <w:tcW w:w="626" w:type="dxa"/>
            <w:vAlign w:val="center"/>
          </w:tcPr>
          <w:p w:rsidR="007D33FD" w:rsidRDefault="007D33FD" w:rsidP="00B64BE8">
            <w:pPr>
              <w:jc w:val="left"/>
            </w:pPr>
            <w:r>
              <w:rPr>
                <w:rFonts w:hint="eastAsia"/>
              </w:rPr>
              <w:t>米</w:t>
            </w:r>
          </w:p>
        </w:tc>
        <w:tc>
          <w:tcPr>
            <w:tcW w:w="818" w:type="dxa"/>
            <w:vAlign w:val="center"/>
          </w:tcPr>
          <w:p w:rsidR="007D33FD" w:rsidRDefault="007D33FD" w:rsidP="00B64BE8">
            <w:pPr>
              <w:jc w:val="left"/>
            </w:pPr>
            <w:r>
              <w:rPr>
                <w:rFonts w:hint="eastAsia"/>
              </w:rPr>
              <w:t>400</w:t>
            </w:r>
          </w:p>
        </w:tc>
        <w:tc>
          <w:tcPr>
            <w:tcW w:w="930" w:type="dxa"/>
            <w:vAlign w:val="center"/>
          </w:tcPr>
          <w:p w:rsidR="007D33FD" w:rsidRDefault="007D33FD" w:rsidP="00B64BE8">
            <w:pPr>
              <w:jc w:val="left"/>
            </w:pPr>
          </w:p>
        </w:tc>
      </w:tr>
      <w:tr w:rsidR="007D33FD" w:rsidTr="00B64BE8">
        <w:trPr>
          <w:trHeight w:val="497"/>
        </w:trPr>
        <w:tc>
          <w:tcPr>
            <w:tcW w:w="771" w:type="dxa"/>
            <w:vAlign w:val="center"/>
          </w:tcPr>
          <w:p w:rsidR="007D33FD" w:rsidRDefault="007D33FD" w:rsidP="00B64BE8">
            <w:pPr>
              <w:jc w:val="left"/>
            </w:pPr>
            <w:r>
              <w:rPr>
                <w:rFonts w:hint="eastAsia"/>
              </w:rPr>
              <w:t>13</w:t>
            </w:r>
          </w:p>
        </w:tc>
        <w:tc>
          <w:tcPr>
            <w:tcW w:w="1838" w:type="dxa"/>
            <w:vAlign w:val="center"/>
          </w:tcPr>
          <w:p w:rsidR="007D33FD" w:rsidRDefault="007D33FD" w:rsidP="00B64BE8">
            <w:pPr>
              <w:jc w:val="left"/>
            </w:pPr>
            <w:r>
              <w:rPr>
                <w:rFonts w:hint="eastAsia"/>
              </w:rPr>
              <w:t>电源线</w:t>
            </w:r>
          </w:p>
        </w:tc>
        <w:tc>
          <w:tcPr>
            <w:tcW w:w="4639" w:type="dxa"/>
            <w:vAlign w:val="center"/>
          </w:tcPr>
          <w:p w:rsidR="007D33FD" w:rsidRDefault="007D33FD" w:rsidP="00B64BE8">
            <w:pPr>
              <w:jc w:val="left"/>
            </w:pPr>
            <w:r>
              <w:rPr>
                <w:rFonts w:hint="eastAsia"/>
              </w:rPr>
              <w:t>RVV 3*1.5</w:t>
            </w:r>
          </w:p>
        </w:tc>
        <w:tc>
          <w:tcPr>
            <w:tcW w:w="626" w:type="dxa"/>
            <w:vAlign w:val="center"/>
          </w:tcPr>
          <w:p w:rsidR="007D33FD" w:rsidRDefault="007D33FD" w:rsidP="00B64BE8">
            <w:pPr>
              <w:jc w:val="left"/>
            </w:pPr>
            <w:r>
              <w:rPr>
                <w:rFonts w:hint="eastAsia"/>
              </w:rPr>
              <w:t>米</w:t>
            </w:r>
          </w:p>
        </w:tc>
        <w:tc>
          <w:tcPr>
            <w:tcW w:w="818" w:type="dxa"/>
            <w:vAlign w:val="center"/>
          </w:tcPr>
          <w:p w:rsidR="007D33FD" w:rsidRDefault="007D33FD" w:rsidP="00B64BE8">
            <w:pPr>
              <w:jc w:val="left"/>
            </w:pPr>
            <w:r>
              <w:rPr>
                <w:rFonts w:hint="eastAsia"/>
              </w:rPr>
              <w:t>400</w:t>
            </w:r>
          </w:p>
        </w:tc>
        <w:tc>
          <w:tcPr>
            <w:tcW w:w="930" w:type="dxa"/>
            <w:vAlign w:val="center"/>
          </w:tcPr>
          <w:p w:rsidR="007D33FD" w:rsidRDefault="007D33FD" w:rsidP="00B64BE8">
            <w:pPr>
              <w:jc w:val="left"/>
            </w:pPr>
          </w:p>
        </w:tc>
      </w:tr>
      <w:tr w:rsidR="007D33FD" w:rsidTr="00B64BE8">
        <w:trPr>
          <w:trHeight w:val="497"/>
        </w:trPr>
        <w:tc>
          <w:tcPr>
            <w:tcW w:w="771" w:type="dxa"/>
            <w:vAlign w:val="center"/>
          </w:tcPr>
          <w:p w:rsidR="007D33FD" w:rsidRDefault="007D33FD" w:rsidP="00B64BE8">
            <w:pPr>
              <w:jc w:val="left"/>
            </w:pPr>
            <w:r>
              <w:rPr>
                <w:rFonts w:hint="eastAsia"/>
              </w:rPr>
              <w:lastRenderedPageBreak/>
              <w:t>14</w:t>
            </w:r>
          </w:p>
        </w:tc>
        <w:tc>
          <w:tcPr>
            <w:tcW w:w="1838" w:type="dxa"/>
            <w:vAlign w:val="center"/>
          </w:tcPr>
          <w:p w:rsidR="007D33FD" w:rsidRDefault="007D33FD" w:rsidP="00B64BE8">
            <w:pPr>
              <w:jc w:val="left"/>
            </w:pPr>
            <w:r>
              <w:rPr>
                <w:rFonts w:hint="eastAsia"/>
              </w:rPr>
              <w:t>镀锌钢管</w:t>
            </w:r>
          </w:p>
        </w:tc>
        <w:tc>
          <w:tcPr>
            <w:tcW w:w="4639" w:type="dxa"/>
            <w:vAlign w:val="center"/>
          </w:tcPr>
          <w:p w:rsidR="007D33FD" w:rsidRDefault="007D33FD" w:rsidP="00B64BE8">
            <w:pPr>
              <w:jc w:val="left"/>
            </w:pPr>
            <w:r>
              <w:rPr>
                <w:rFonts w:hint="eastAsia"/>
              </w:rPr>
              <w:t>φ</w:t>
            </w:r>
            <w:r>
              <w:rPr>
                <w:rFonts w:hint="eastAsia"/>
              </w:rPr>
              <w:t>25mm</w:t>
            </w:r>
          </w:p>
        </w:tc>
        <w:tc>
          <w:tcPr>
            <w:tcW w:w="626" w:type="dxa"/>
            <w:vAlign w:val="center"/>
          </w:tcPr>
          <w:p w:rsidR="007D33FD" w:rsidRDefault="007D33FD" w:rsidP="00B64BE8">
            <w:pPr>
              <w:jc w:val="left"/>
            </w:pPr>
            <w:r>
              <w:rPr>
                <w:rFonts w:hint="eastAsia"/>
              </w:rPr>
              <w:t>米</w:t>
            </w:r>
          </w:p>
        </w:tc>
        <w:tc>
          <w:tcPr>
            <w:tcW w:w="818" w:type="dxa"/>
            <w:vAlign w:val="center"/>
          </w:tcPr>
          <w:p w:rsidR="007D33FD" w:rsidRDefault="007D33FD" w:rsidP="00B64BE8">
            <w:pPr>
              <w:jc w:val="left"/>
            </w:pPr>
            <w:r>
              <w:rPr>
                <w:rFonts w:hint="eastAsia"/>
              </w:rPr>
              <w:t>400</w:t>
            </w:r>
          </w:p>
        </w:tc>
        <w:tc>
          <w:tcPr>
            <w:tcW w:w="930" w:type="dxa"/>
            <w:vAlign w:val="center"/>
          </w:tcPr>
          <w:p w:rsidR="007D33FD" w:rsidRDefault="007D33FD" w:rsidP="00B64BE8">
            <w:pPr>
              <w:jc w:val="left"/>
            </w:pPr>
          </w:p>
        </w:tc>
      </w:tr>
      <w:tr w:rsidR="007D33FD" w:rsidTr="00B64BE8">
        <w:trPr>
          <w:trHeight w:val="497"/>
        </w:trPr>
        <w:tc>
          <w:tcPr>
            <w:tcW w:w="771" w:type="dxa"/>
            <w:vAlign w:val="center"/>
          </w:tcPr>
          <w:p w:rsidR="007D33FD" w:rsidRDefault="007D33FD" w:rsidP="00B64BE8">
            <w:pPr>
              <w:jc w:val="left"/>
            </w:pPr>
            <w:r>
              <w:rPr>
                <w:rFonts w:hint="eastAsia"/>
              </w:rPr>
              <w:t>15</w:t>
            </w:r>
          </w:p>
        </w:tc>
        <w:tc>
          <w:tcPr>
            <w:tcW w:w="1838" w:type="dxa"/>
            <w:vAlign w:val="center"/>
          </w:tcPr>
          <w:p w:rsidR="007D33FD" w:rsidRDefault="007D33FD" w:rsidP="00B64BE8">
            <w:pPr>
              <w:jc w:val="left"/>
            </w:pPr>
            <w:r>
              <w:rPr>
                <w:rFonts w:hint="eastAsia"/>
              </w:rPr>
              <w:t>安装辅材等</w:t>
            </w:r>
          </w:p>
        </w:tc>
        <w:tc>
          <w:tcPr>
            <w:tcW w:w="4639" w:type="dxa"/>
            <w:vAlign w:val="center"/>
          </w:tcPr>
          <w:p w:rsidR="007D33FD" w:rsidRDefault="007D33FD" w:rsidP="00B64BE8">
            <w:pPr>
              <w:jc w:val="left"/>
            </w:pPr>
            <w:r>
              <w:rPr>
                <w:rFonts w:hint="eastAsia"/>
              </w:rPr>
              <w:t>国标</w:t>
            </w:r>
          </w:p>
        </w:tc>
        <w:tc>
          <w:tcPr>
            <w:tcW w:w="626" w:type="dxa"/>
            <w:vAlign w:val="center"/>
          </w:tcPr>
          <w:p w:rsidR="007D33FD" w:rsidRDefault="007D33FD" w:rsidP="00B64BE8">
            <w:pPr>
              <w:jc w:val="left"/>
            </w:pPr>
            <w:r>
              <w:rPr>
                <w:rFonts w:hint="eastAsia"/>
              </w:rPr>
              <w:t>宗</w:t>
            </w:r>
          </w:p>
        </w:tc>
        <w:tc>
          <w:tcPr>
            <w:tcW w:w="818" w:type="dxa"/>
            <w:vAlign w:val="center"/>
          </w:tcPr>
          <w:p w:rsidR="007D33FD" w:rsidRDefault="007D33FD" w:rsidP="00B64BE8">
            <w:pPr>
              <w:jc w:val="left"/>
            </w:pPr>
            <w:r>
              <w:rPr>
                <w:rFonts w:hint="eastAsia"/>
              </w:rPr>
              <w:t>1</w:t>
            </w:r>
          </w:p>
        </w:tc>
        <w:tc>
          <w:tcPr>
            <w:tcW w:w="930" w:type="dxa"/>
            <w:vAlign w:val="center"/>
          </w:tcPr>
          <w:p w:rsidR="007D33FD" w:rsidRDefault="007D33FD" w:rsidP="00B64BE8">
            <w:pPr>
              <w:jc w:val="left"/>
            </w:pPr>
          </w:p>
        </w:tc>
      </w:tr>
      <w:tr w:rsidR="007D33FD" w:rsidTr="00B64BE8">
        <w:trPr>
          <w:trHeight w:val="617"/>
        </w:trPr>
        <w:tc>
          <w:tcPr>
            <w:tcW w:w="771" w:type="dxa"/>
            <w:vAlign w:val="center"/>
          </w:tcPr>
          <w:p w:rsidR="007D33FD" w:rsidRDefault="007D33FD" w:rsidP="00B64BE8">
            <w:pPr>
              <w:jc w:val="left"/>
            </w:pPr>
            <w:r>
              <w:rPr>
                <w:rFonts w:hint="eastAsia"/>
              </w:rPr>
              <w:t>16</w:t>
            </w:r>
          </w:p>
        </w:tc>
        <w:tc>
          <w:tcPr>
            <w:tcW w:w="1838" w:type="dxa"/>
            <w:vAlign w:val="center"/>
          </w:tcPr>
          <w:p w:rsidR="007D33FD" w:rsidRDefault="007D33FD" w:rsidP="00B64BE8">
            <w:pPr>
              <w:jc w:val="left"/>
            </w:pPr>
            <w:r>
              <w:rPr>
                <w:rFonts w:hint="eastAsia"/>
              </w:rPr>
              <w:t>安装服务</w:t>
            </w:r>
          </w:p>
        </w:tc>
        <w:tc>
          <w:tcPr>
            <w:tcW w:w="4639" w:type="dxa"/>
            <w:vAlign w:val="center"/>
          </w:tcPr>
          <w:p w:rsidR="007D33FD" w:rsidRDefault="007D33FD" w:rsidP="00B64BE8">
            <w:pPr>
              <w:jc w:val="left"/>
            </w:pPr>
            <w:r>
              <w:rPr>
                <w:rFonts w:hint="eastAsia"/>
              </w:rPr>
              <w:t>包括本项目的施工、运输、安装、调试、维护等。</w:t>
            </w:r>
          </w:p>
        </w:tc>
        <w:tc>
          <w:tcPr>
            <w:tcW w:w="626" w:type="dxa"/>
            <w:vAlign w:val="center"/>
          </w:tcPr>
          <w:p w:rsidR="007D33FD" w:rsidRDefault="007D33FD" w:rsidP="00B64BE8">
            <w:pPr>
              <w:jc w:val="left"/>
            </w:pPr>
          </w:p>
        </w:tc>
        <w:tc>
          <w:tcPr>
            <w:tcW w:w="818" w:type="dxa"/>
            <w:vAlign w:val="center"/>
          </w:tcPr>
          <w:p w:rsidR="007D33FD" w:rsidRDefault="007D33FD" w:rsidP="00B64BE8">
            <w:pPr>
              <w:jc w:val="left"/>
            </w:pPr>
          </w:p>
        </w:tc>
        <w:tc>
          <w:tcPr>
            <w:tcW w:w="930" w:type="dxa"/>
            <w:vAlign w:val="center"/>
          </w:tcPr>
          <w:p w:rsidR="007D33FD" w:rsidRDefault="007D33FD" w:rsidP="00B64BE8">
            <w:pPr>
              <w:jc w:val="left"/>
            </w:pPr>
          </w:p>
        </w:tc>
      </w:tr>
      <w:tr w:rsidR="007D33FD" w:rsidTr="00B64BE8">
        <w:trPr>
          <w:trHeight w:val="617"/>
        </w:trPr>
        <w:tc>
          <w:tcPr>
            <w:tcW w:w="771" w:type="dxa"/>
            <w:vAlign w:val="center"/>
          </w:tcPr>
          <w:p w:rsidR="007D33FD" w:rsidRDefault="007D33FD" w:rsidP="00B64BE8">
            <w:pPr>
              <w:jc w:val="left"/>
            </w:pPr>
            <w:r>
              <w:rPr>
                <w:rFonts w:hint="eastAsia"/>
              </w:rPr>
              <w:t>17</w:t>
            </w:r>
          </w:p>
        </w:tc>
        <w:tc>
          <w:tcPr>
            <w:tcW w:w="1838" w:type="dxa"/>
            <w:vAlign w:val="center"/>
          </w:tcPr>
          <w:p w:rsidR="007D33FD" w:rsidRDefault="007D33FD" w:rsidP="00B64BE8">
            <w:pPr>
              <w:jc w:val="left"/>
            </w:pPr>
            <w:r>
              <w:rPr>
                <w:rFonts w:hint="eastAsia"/>
              </w:rPr>
              <w:t>网络摄像机</w:t>
            </w:r>
          </w:p>
        </w:tc>
        <w:tc>
          <w:tcPr>
            <w:tcW w:w="4639" w:type="dxa"/>
            <w:vAlign w:val="center"/>
          </w:tcPr>
          <w:p w:rsidR="007D33FD" w:rsidRDefault="007D33FD" w:rsidP="00B64BE8">
            <w:pPr>
              <w:jc w:val="left"/>
            </w:pPr>
            <w:r>
              <w:rPr>
                <w:rFonts w:hint="eastAsia"/>
              </w:rPr>
              <w:t>像素</w:t>
            </w:r>
            <w:r>
              <w:rPr>
                <w:rFonts w:hint="eastAsia"/>
              </w:rPr>
              <w:t>200</w:t>
            </w:r>
            <w:r>
              <w:rPr>
                <w:rFonts w:hint="eastAsia"/>
              </w:rPr>
              <w:t>万及以上，支持最远红外</w:t>
            </w:r>
            <w:r>
              <w:rPr>
                <w:rFonts w:hint="eastAsia"/>
              </w:rPr>
              <w:t>50</w:t>
            </w:r>
            <w:r>
              <w:rPr>
                <w:rFonts w:hint="eastAsia"/>
              </w:rPr>
              <w:t>米，直接</w:t>
            </w:r>
            <w:r>
              <w:rPr>
                <w:rFonts w:hint="eastAsia"/>
              </w:rPr>
              <w:t>H.265</w:t>
            </w:r>
            <w:r>
              <w:rPr>
                <w:rFonts w:hint="eastAsia"/>
              </w:rPr>
              <w:t>编码</w:t>
            </w:r>
          </w:p>
        </w:tc>
        <w:tc>
          <w:tcPr>
            <w:tcW w:w="626" w:type="dxa"/>
            <w:vAlign w:val="center"/>
          </w:tcPr>
          <w:p w:rsidR="007D33FD" w:rsidRDefault="007D33FD" w:rsidP="00B64BE8">
            <w:pPr>
              <w:jc w:val="left"/>
            </w:pPr>
            <w:r>
              <w:rPr>
                <w:rFonts w:hint="eastAsia"/>
              </w:rPr>
              <w:t>台</w:t>
            </w:r>
          </w:p>
        </w:tc>
        <w:tc>
          <w:tcPr>
            <w:tcW w:w="818" w:type="dxa"/>
            <w:vAlign w:val="center"/>
          </w:tcPr>
          <w:p w:rsidR="007D33FD" w:rsidRDefault="007D33FD" w:rsidP="00B64BE8">
            <w:pPr>
              <w:jc w:val="left"/>
            </w:pPr>
            <w:r>
              <w:rPr>
                <w:rFonts w:hint="eastAsia"/>
              </w:rPr>
              <w:t>24</w:t>
            </w:r>
          </w:p>
        </w:tc>
        <w:tc>
          <w:tcPr>
            <w:tcW w:w="930" w:type="dxa"/>
            <w:vAlign w:val="center"/>
          </w:tcPr>
          <w:p w:rsidR="007D33FD" w:rsidRDefault="007D33FD" w:rsidP="00B64BE8">
            <w:pPr>
              <w:jc w:val="left"/>
            </w:pPr>
          </w:p>
        </w:tc>
      </w:tr>
      <w:tr w:rsidR="007D33FD" w:rsidTr="00B64BE8">
        <w:trPr>
          <w:trHeight w:val="617"/>
        </w:trPr>
        <w:tc>
          <w:tcPr>
            <w:tcW w:w="771" w:type="dxa"/>
            <w:vAlign w:val="center"/>
          </w:tcPr>
          <w:p w:rsidR="007D33FD" w:rsidRDefault="007D33FD" w:rsidP="00B64BE8">
            <w:pPr>
              <w:jc w:val="left"/>
            </w:pPr>
            <w:r>
              <w:rPr>
                <w:rFonts w:hint="eastAsia"/>
              </w:rPr>
              <w:t>18</w:t>
            </w:r>
          </w:p>
        </w:tc>
        <w:tc>
          <w:tcPr>
            <w:tcW w:w="1838" w:type="dxa"/>
            <w:vAlign w:val="center"/>
          </w:tcPr>
          <w:p w:rsidR="007D33FD" w:rsidRDefault="007D33FD" w:rsidP="00B64BE8">
            <w:pPr>
              <w:jc w:val="left"/>
            </w:pPr>
            <w:r>
              <w:rPr>
                <w:rFonts w:hint="eastAsia"/>
              </w:rPr>
              <w:t>网络监控硬盘录像机</w:t>
            </w:r>
          </w:p>
        </w:tc>
        <w:tc>
          <w:tcPr>
            <w:tcW w:w="4639" w:type="dxa"/>
            <w:vAlign w:val="center"/>
          </w:tcPr>
          <w:p w:rsidR="007D33FD" w:rsidRDefault="007D33FD" w:rsidP="00B64BE8">
            <w:pPr>
              <w:jc w:val="left"/>
            </w:pPr>
            <w:r>
              <w:rPr>
                <w:rFonts w:hint="eastAsia"/>
              </w:rPr>
              <w:t>支持</w:t>
            </w:r>
            <w:r>
              <w:rPr>
                <w:rFonts w:hint="eastAsia"/>
              </w:rPr>
              <w:t>80M/160M</w:t>
            </w:r>
            <w:r>
              <w:rPr>
                <w:rFonts w:hint="eastAsia"/>
              </w:rPr>
              <w:t>接入带宽，支持</w:t>
            </w:r>
            <w:r>
              <w:rPr>
                <w:rFonts w:hint="eastAsia"/>
              </w:rPr>
              <w:t>H.265</w:t>
            </w:r>
            <w:r>
              <w:rPr>
                <w:rFonts w:hint="eastAsia"/>
              </w:rPr>
              <w:t>摄像机接入，最大支持</w:t>
            </w:r>
            <w:r>
              <w:rPr>
                <w:rFonts w:hint="eastAsia"/>
              </w:rPr>
              <w:t>8MP</w:t>
            </w:r>
            <w:r>
              <w:rPr>
                <w:rFonts w:hint="eastAsia"/>
              </w:rPr>
              <w:t>像素，满路数接入</w:t>
            </w:r>
            <w:r>
              <w:rPr>
                <w:rFonts w:hint="eastAsia"/>
              </w:rPr>
              <w:t>400W H.265</w:t>
            </w:r>
            <w:r>
              <w:rPr>
                <w:rFonts w:hint="eastAsia"/>
              </w:rPr>
              <w:t>摄像机；支持</w:t>
            </w:r>
            <w:r>
              <w:rPr>
                <w:rFonts w:hint="eastAsia"/>
              </w:rPr>
              <w:t>4SATA</w:t>
            </w:r>
            <w:r>
              <w:rPr>
                <w:rFonts w:hint="eastAsia"/>
              </w:rPr>
              <w:t>，支持</w:t>
            </w:r>
            <w:r>
              <w:rPr>
                <w:rFonts w:hint="eastAsia"/>
              </w:rPr>
              <w:t>HDMI</w:t>
            </w:r>
            <w:r>
              <w:rPr>
                <w:rFonts w:hint="eastAsia"/>
              </w:rPr>
              <w:t>接口</w:t>
            </w:r>
            <w:r>
              <w:rPr>
                <w:rFonts w:hint="eastAsia"/>
              </w:rPr>
              <w:t>4K</w:t>
            </w:r>
            <w:r>
              <w:rPr>
                <w:rFonts w:hint="eastAsia"/>
              </w:rPr>
              <w:t>输出。</w:t>
            </w:r>
          </w:p>
        </w:tc>
        <w:tc>
          <w:tcPr>
            <w:tcW w:w="626" w:type="dxa"/>
            <w:vAlign w:val="center"/>
          </w:tcPr>
          <w:p w:rsidR="007D33FD" w:rsidRDefault="007D33FD" w:rsidP="00B64BE8">
            <w:pPr>
              <w:jc w:val="left"/>
            </w:pPr>
            <w:r>
              <w:rPr>
                <w:rFonts w:hint="eastAsia"/>
              </w:rPr>
              <w:t>台</w:t>
            </w:r>
          </w:p>
        </w:tc>
        <w:tc>
          <w:tcPr>
            <w:tcW w:w="818" w:type="dxa"/>
            <w:vAlign w:val="center"/>
          </w:tcPr>
          <w:p w:rsidR="007D33FD" w:rsidRDefault="007D33FD" w:rsidP="00B64BE8">
            <w:pPr>
              <w:jc w:val="left"/>
            </w:pPr>
            <w:r>
              <w:rPr>
                <w:rFonts w:hint="eastAsia"/>
              </w:rPr>
              <w:t>1</w:t>
            </w:r>
          </w:p>
        </w:tc>
        <w:tc>
          <w:tcPr>
            <w:tcW w:w="930" w:type="dxa"/>
            <w:vAlign w:val="center"/>
          </w:tcPr>
          <w:p w:rsidR="007D33FD" w:rsidRDefault="007D33FD" w:rsidP="00B64BE8">
            <w:pPr>
              <w:jc w:val="left"/>
            </w:pPr>
          </w:p>
        </w:tc>
      </w:tr>
      <w:tr w:rsidR="007D33FD" w:rsidTr="00B64BE8">
        <w:trPr>
          <w:trHeight w:val="617"/>
        </w:trPr>
        <w:tc>
          <w:tcPr>
            <w:tcW w:w="771" w:type="dxa"/>
            <w:vAlign w:val="center"/>
          </w:tcPr>
          <w:p w:rsidR="007D33FD" w:rsidRDefault="007D33FD" w:rsidP="00B64BE8">
            <w:pPr>
              <w:jc w:val="left"/>
            </w:pPr>
            <w:r>
              <w:rPr>
                <w:rFonts w:hint="eastAsia"/>
              </w:rPr>
              <w:t>19</w:t>
            </w:r>
          </w:p>
        </w:tc>
        <w:tc>
          <w:tcPr>
            <w:tcW w:w="1838" w:type="dxa"/>
            <w:vAlign w:val="center"/>
          </w:tcPr>
          <w:p w:rsidR="007D33FD" w:rsidRDefault="007D33FD" w:rsidP="00B64BE8">
            <w:pPr>
              <w:jc w:val="left"/>
            </w:pPr>
            <w:r>
              <w:rPr>
                <w:rFonts w:hint="eastAsia"/>
              </w:rPr>
              <w:t>高清监控显示器</w:t>
            </w:r>
          </w:p>
        </w:tc>
        <w:tc>
          <w:tcPr>
            <w:tcW w:w="4639" w:type="dxa"/>
            <w:vAlign w:val="center"/>
          </w:tcPr>
          <w:p w:rsidR="007D33FD" w:rsidRDefault="007D33FD" w:rsidP="00B64BE8">
            <w:pPr>
              <w:jc w:val="left"/>
            </w:pPr>
            <w:r>
              <w:rPr>
                <w:rFonts w:hint="eastAsia"/>
              </w:rPr>
              <w:t>55</w:t>
            </w:r>
            <w:r>
              <w:rPr>
                <w:rFonts w:hint="eastAsia"/>
              </w:rPr>
              <w:t>寸</w:t>
            </w:r>
            <w:r>
              <w:rPr>
                <w:rFonts w:hint="eastAsia"/>
              </w:rPr>
              <w:t>LED</w:t>
            </w:r>
          </w:p>
        </w:tc>
        <w:tc>
          <w:tcPr>
            <w:tcW w:w="626" w:type="dxa"/>
            <w:vAlign w:val="center"/>
          </w:tcPr>
          <w:p w:rsidR="007D33FD" w:rsidRDefault="007D33FD" w:rsidP="00B64BE8">
            <w:pPr>
              <w:jc w:val="left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台</w:t>
            </w:r>
          </w:p>
        </w:tc>
        <w:tc>
          <w:tcPr>
            <w:tcW w:w="818" w:type="dxa"/>
            <w:vAlign w:val="center"/>
          </w:tcPr>
          <w:p w:rsidR="007D33FD" w:rsidRDefault="007D33FD" w:rsidP="00B64BE8">
            <w:pPr>
              <w:jc w:val="left"/>
            </w:pPr>
            <w:r>
              <w:rPr>
                <w:rFonts w:hint="eastAsia"/>
              </w:rPr>
              <w:t>2</w:t>
            </w:r>
          </w:p>
        </w:tc>
        <w:tc>
          <w:tcPr>
            <w:tcW w:w="930" w:type="dxa"/>
            <w:vAlign w:val="center"/>
          </w:tcPr>
          <w:p w:rsidR="007D33FD" w:rsidRDefault="007D33FD" w:rsidP="00B64BE8">
            <w:pPr>
              <w:jc w:val="left"/>
            </w:pPr>
          </w:p>
        </w:tc>
      </w:tr>
      <w:tr w:rsidR="007D33FD" w:rsidTr="00B64BE8">
        <w:trPr>
          <w:trHeight w:val="617"/>
        </w:trPr>
        <w:tc>
          <w:tcPr>
            <w:tcW w:w="771" w:type="dxa"/>
            <w:vAlign w:val="center"/>
          </w:tcPr>
          <w:p w:rsidR="007D33FD" w:rsidRDefault="007D33FD" w:rsidP="00B64BE8">
            <w:pPr>
              <w:jc w:val="left"/>
            </w:pPr>
            <w:r>
              <w:rPr>
                <w:rFonts w:hint="eastAsia"/>
              </w:rPr>
              <w:t>20</w:t>
            </w:r>
          </w:p>
        </w:tc>
        <w:tc>
          <w:tcPr>
            <w:tcW w:w="1838" w:type="dxa"/>
            <w:vAlign w:val="center"/>
          </w:tcPr>
          <w:p w:rsidR="007D33FD" w:rsidRDefault="007D33FD" w:rsidP="00B64BE8">
            <w:pPr>
              <w:jc w:val="left"/>
            </w:pPr>
            <w:r>
              <w:rPr>
                <w:rFonts w:hint="eastAsia"/>
              </w:rPr>
              <w:t>硬盘</w:t>
            </w:r>
          </w:p>
        </w:tc>
        <w:tc>
          <w:tcPr>
            <w:tcW w:w="4639" w:type="dxa"/>
            <w:vAlign w:val="center"/>
          </w:tcPr>
          <w:p w:rsidR="007D33FD" w:rsidRDefault="007D33FD" w:rsidP="00B64BE8">
            <w:pPr>
              <w:jc w:val="left"/>
            </w:pPr>
            <w:r>
              <w:rPr>
                <w:rFonts w:hint="eastAsia"/>
              </w:rPr>
              <w:t>4T STAT</w:t>
            </w:r>
          </w:p>
        </w:tc>
        <w:tc>
          <w:tcPr>
            <w:tcW w:w="626" w:type="dxa"/>
            <w:vAlign w:val="center"/>
          </w:tcPr>
          <w:p w:rsidR="007D33FD" w:rsidRDefault="007D33FD" w:rsidP="00B64BE8">
            <w:pPr>
              <w:jc w:val="left"/>
            </w:pPr>
            <w:r>
              <w:rPr>
                <w:rFonts w:hint="eastAsia"/>
              </w:rPr>
              <w:t>块</w:t>
            </w:r>
          </w:p>
        </w:tc>
        <w:tc>
          <w:tcPr>
            <w:tcW w:w="818" w:type="dxa"/>
            <w:vAlign w:val="center"/>
          </w:tcPr>
          <w:p w:rsidR="007D33FD" w:rsidRDefault="007D33FD" w:rsidP="00B64BE8">
            <w:pPr>
              <w:jc w:val="left"/>
            </w:pPr>
            <w:r>
              <w:rPr>
                <w:rFonts w:hint="eastAsia"/>
              </w:rPr>
              <w:t>2</w:t>
            </w:r>
          </w:p>
        </w:tc>
        <w:tc>
          <w:tcPr>
            <w:tcW w:w="930" w:type="dxa"/>
            <w:vAlign w:val="center"/>
          </w:tcPr>
          <w:p w:rsidR="007D33FD" w:rsidRDefault="007D33FD" w:rsidP="00B64BE8">
            <w:pPr>
              <w:jc w:val="left"/>
            </w:pPr>
          </w:p>
        </w:tc>
      </w:tr>
      <w:tr w:rsidR="007D33FD" w:rsidTr="00B64BE8">
        <w:trPr>
          <w:trHeight w:val="617"/>
        </w:trPr>
        <w:tc>
          <w:tcPr>
            <w:tcW w:w="771" w:type="dxa"/>
            <w:vAlign w:val="center"/>
          </w:tcPr>
          <w:p w:rsidR="007D33FD" w:rsidRDefault="007D33FD" w:rsidP="00B64BE8">
            <w:pPr>
              <w:jc w:val="left"/>
            </w:pPr>
            <w:r>
              <w:rPr>
                <w:rFonts w:hint="eastAsia"/>
              </w:rPr>
              <w:t>21</w:t>
            </w:r>
          </w:p>
        </w:tc>
        <w:tc>
          <w:tcPr>
            <w:tcW w:w="1838" w:type="dxa"/>
            <w:vAlign w:val="center"/>
          </w:tcPr>
          <w:p w:rsidR="007D33FD" w:rsidRDefault="007D33FD" w:rsidP="00B64BE8">
            <w:pPr>
              <w:jc w:val="left"/>
            </w:pPr>
            <w:r>
              <w:rPr>
                <w:rFonts w:hint="eastAsia"/>
              </w:rPr>
              <w:t>电源</w:t>
            </w:r>
          </w:p>
        </w:tc>
        <w:tc>
          <w:tcPr>
            <w:tcW w:w="4639" w:type="dxa"/>
            <w:vAlign w:val="center"/>
          </w:tcPr>
          <w:p w:rsidR="007D33FD" w:rsidRDefault="007D33FD" w:rsidP="00B64BE8">
            <w:pPr>
              <w:jc w:val="left"/>
            </w:pPr>
            <w:r>
              <w:rPr>
                <w:rFonts w:hint="eastAsia"/>
              </w:rPr>
              <w:t>12V2A</w:t>
            </w:r>
          </w:p>
        </w:tc>
        <w:tc>
          <w:tcPr>
            <w:tcW w:w="626" w:type="dxa"/>
            <w:vAlign w:val="center"/>
          </w:tcPr>
          <w:p w:rsidR="007D33FD" w:rsidRDefault="007D33FD" w:rsidP="00B64BE8">
            <w:pPr>
              <w:jc w:val="left"/>
            </w:pPr>
            <w:proofErr w:type="gramStart"/>
            <w:r>
              <w:rPr>
                <w:rFonts w:hint="eastAsia"/>
              </w:rPr>
              <w:t>个</w:t>
            </w:r>
            <w:proofErr w:type="gramEnd"/>
          </w:p>
        </w:tc>
        <w:tc>
          <w:tcPr>
            <w:tcW w:w="818" w:type="dxa"/>
            <w:vAlign w:val="center"/>
          </w:tcPr>
          <w:p w:rsidR="007D33FD" w:rsidRDefault="007D33FD" w:rsidP="00B64BE8">
            <w:pPr>
              <w:jc w:val="left"/>
            </w:pPr>
            <w:r>
              <w:rPr>
                <w:rFonts w:hint="eastAsia"/>
              </w:rPr>
              <w:t>24</w:t>
            </w:r>
          </w:p>
        </w:tc>
        <w:tc>
          <w:tcPr>
            <w:tcW w:w="930" w:type="dxa"/>
            <w:vAlign w:val="center"/>
          </w:tcPr>
          <w:p w:rsidR="007D33FD" w:rsidRDefault="007D33FD" w:rsidP="00B64BE8">
            <w:pPr>
              <w:jc w:val="left"/>
            </w:pPr>
          </w:p>
        </w:tc>
      </w:tr>
      <w:tr w:rsidR="007D33FD" w:rsidTr="00B64BE8">
        <w:trPr>
          <w:trHeight w:val="617"/>
        </w:trPr>
        <w:tc>
          <w:tcPr>
            <w:tcW w:w="771" w:type="dxa"/>
            <w:vAlign w:val="center"/>
          </w:tcPr>
          <w:p w:rsidR="007D33FD" w:rsidRDefault="007D33FD" w:rsidP="00B64BE8">
            <w:pPr>
              <w:jc w:val="left"/>
            </w:pPr>
            <w:r>
              <w:rPr>
                <w:rFonts w:hint="eastAsia"/>
              </w:rPr>
              <w:t>22</w:t>
            </w:r>
          </w:p>
        </w:tc>
        <w:tc>
          <w:tcPr>
            <w:tcW w:w="1838" w:type="dxa"/>
            <w:vAlign w:val="center"/>
          </w:tcPr>
          <w:p w:rsidR="007D33FD" w:rsidRDefault="007D33FD" w:rsidP="00B64BE8">
            <w:pPr>
              <w:jc w:val="left"/>
            </w:pPr>
            <w:r>
              <w:rPr>
                <w:rFonts w:hint="eastAsia"/>
              </w:rPr>
              <w:t>支架</w:t>
            </w:r>
          </w:p>
        </w:tc>
        <w:tc>
          <w:tcPr>
            <w:tcW w:w="4639" w:type="dxa"/>
            <w:vAlign w:val="center"/>
          </w:tcPr>
          <w:p w:rsidR="007D33FD" w:rsidRDefault="007D33FD" w:rsidP="00B64BE8">
            <w:pPr>
              <w:jc w:val="left"/>
            </w:pPr>
            <w:r>
              <w:rPr>
                <w:rFonts w:hint="eastAsia"/>
              </w:rPr>
              <w:t>定制</w:t>
            </w:r>
          </w:p>
        </w:tc>
        <w:tc>
          <w:tcPr>
            <w:tcW w:w="626" w:type="dxa"/>
            <w:vAlign w:val="center"/>
          </w:tcPr>
          <w:p w:rsidR="007D33FD" w:rsidRDefault="007D33FD" w:rsidP="00B64BE8">
            <w:pPr>
              <w:jc w:val="left"/>
            </w:pPr>
            <w:proofErr w:type="gramStart"/>
            <w:r>
              <w:rPr>
                <w:rFonts w:hint="eastAsia"/>
              </w:rPr>
              <w:t>个</w:t>
            </w:r>
            <w:proofErr w:type="gramEnd"/>
          </w:p>
        </w:tc>
        <w:tc>
          <w:tcPr>
            <w:tcW w:w="818" w:type="dxa"/>
            <w:vAlign w:val="center"/>
          </w:tcPr>
          <w:p w:rsidR="007D33FD" w:rsidRDefault="007D33FD" w:rsidP="00B64BE8">
            <w:pPr>
              <w:jc w:val="left"/>
            </w:pPr>
            <w:r>
              <w:rPr>
                <w:rFonts w:hint="eastAsia"/>
              </w:rPr>
              <w:t>24</w:t>
            </w:r>
          </w:p>
        </w:tc>
        <w:tc>
          <w:tcPr>
            <w:tcW w:w="930" w:type="dxa"/>
            <w:vAlign w:val="center"/>
          </w:tcPr>
          <w:p w:rsidR="007D33FD" w:rsidRDefault="007D33FD" w:rsidP="00B64BE8">
            <w:pPr>
              <w:jc w:val="left"/>
            </w:pPr>
          </w:p>
        </w:tc>
      </w:tr>
      <w:tr w:rsidR="007D33FD" w:rsidTr="00B64BE8">
        <w:trPr>
          <w:trHeight w:val="617"/>
        </w:trPr>
        <w:tc>
          <w:tcPr>
            <w:tcW w:w="771" w:type="dxa"/>
            <w:vAlign w:val="center"/>
          </w:tcPr>
          <w:p w:rsidR="007D33FD" w:rsidRDefault="007D33FD" w:rsidP="00B64BE8">
            <w:pPr>
              <w:jc w:val="left"/>
            </w:pPr>
            <w:r>
              <w:rPr>
                <w:rFonts w:hint="eastAsia"/>
              </w:rPr>
              <w:t>23</w:t>
            </w:r>
          </w:p>
        </w:tc>
        <w:tc>
          <w:tcPr>
            <w:tcW w:w="1838" w:type="dxa"/>
            <w:vAlign w:val="center"/>
          </w:tcPr>
          <w:p w:rsidR="007D33FD" w:rsidRDefault="007D33FD" w:rsidP="00B64BE8">
            <w:pPr>
              <w:jc w:val="left"/>
            </w:pPr>
            <w:r>
              <w:rPr>
                <w:rFonts w:hint="eastAsia"/>
              </w:rPr>
              <w:t>交换机</w:t>
            </w:r>
          </w:p>
        </w:tc>
        <w:tc>
          <w:tcPr>
            <w:tcW w:w="4639" w:type="dxa"/>
            <w:vAlign w:val="center"/>
          </w:tcPr>
          <w:p w:rsidR="007D33FD" w:rsidRDefault="007D33FD" w:rsidP="00B64BE8">
            <w:pPr>
              <w:jc w:val="left"/>
            </w:pP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口千兆交换机</w:t>
            </w:r>
          </w:p>
        </w:tc>
        <w:tc>
          <w:tcPr>
            <w:tcW w:w="626" w:type="dxa"/>
            <w:vAlign w:val="center"/>
          </w:tcPr>
          <w:p w:rsidR="007D33FD" w:rsidRDefault="007D33FD" w:rsidP="00B64BE8">
            <w:pPr>
              <w:jc w:val="left"/>
            </w:pPr>
            <w:r>
              <w:rPr>
                <w:rFonts w:hint="eastAsia"/>
              </w:rPr>
              <w:t>台</w:t>
            </w:r>
          </w:p>
        </w:tc>
        <w:tc>
          <w:tcPr>
            <w:tcW w:w="818" w:type="dxa"/>
            <w:vAlign w:val="center"/>
          </w:tcPr>
          <w:p w:rsidR="007D33FD" w:rsidRDefault="007D33FD" w:rsidP="00B64BE8">
            <w:pPr>
              <w:jc w:val="left"/>
            </w:pPr>
            <w:r>
              <w:rPr>
                <w:rFonts w:hint="eastAsia"/>
              </w:rPr>
              <w:t>2</w:t>
            </w:r>
          </w:p>
        </w:tc>
        <w:tc>
          <w:tcPr>
            <w:tcW w:w="930" w:type="dxa"/>
            <w:vAlign w:val="center"/>
          </w:tcPr>
          <w:p w:rsidR="007D33FD" w:rsidRDefault="007D33FD" w:rsidP="00B64BE8">
            <w:pPr>
              <w:jc w:val="left"/>
            </w:pPr>
          </w:p>
        </w:tc>
      </w:tr>
      <w:tr w:rsidR="007D33FD" w:rsidTr="00B64BE8">
        <w:trPr>
          <w:trHeight w:val="617"/>
        </w:trPr>
        <w:tc>
          <w:tcPr>
            <w:tcW w:w="771" w:type="dxa"/>
            <w:vAlign w:val="center"/>
          </w:tcPr>
          <w:p w:rsidR="007D33FD" w:rsidRDefault="007D33FD" w:rsidP="00B64BE8">
            <w:pPr>
              <w:jc w:val="left"/>
            </w:pPr>
            <w:r>
              <w:rPr>
                <w:rFonts w:hint="eastAsia"/>
              </w:rPr>
              <w:t>24</w:t>
            </w:r>
          </w:p>
        </w:tc>
        <w:tc>
          <w:tcPr>
            <w:tcW w:w="1838" w:type="dxa"/>
            <w:vAlign w:val="center"/>
          </w:tcPr>
          <w:p w:rsidR="007D33FD" w:rsidRDefault="007D33FD" w:rsidP="00B64BE8">
            <w:pPr>
              <w:jc w:val="left"/>
            </w:pPr>
            <w:r>
              <w:rPr>
                <w:rFonts w:hint="eastAsia"/>
              </w:rPr>
              <w:t>网线及线槽辅材</w:t>
            </w:r>
          </w:p>
        </w:tc>
        <w:tc>
          <w:tcPr>
            <w:tcW w:w="4639" w:type="dxa"/>
            <w:vAlign w:val="center"/>
          </w:tcPr>
          <w:p w:rsidR="007D33FD" w:rsidRDefault="007D33FD" w:rsidP="00B64BE8">
            <w:pPr>
              <w:jc w:val="left"/>
            </w:pPr>
            <w:r>
              <w:rPr>
                <w:rFonts w:hint="eastAsia"/>
              </w:rPr>
              <w:t>国标</w:t>
            </w:r>
          </w:p>
        </w:tc>
        <w:tc>
          <w:tcPr>
            <w:tcW w:w="626" w:type="dxa"/>
            <w:vAlign w:val="center"/>
          </w:tcPr>
          <w:p w:rsidR="007D33FD" w:rsidRDefault="007D33FD" w:rsidP="00B64BE8">
            <w:pPr>
              <w:jc w:val="left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批</w:t>
            </w:r>
          </w:p>
        </w:tc>
        <w:tc>
          <w:tcPr>
            <w:tcW w:w="818" w:type="dxa"/>
            <w:vAlign w:val="center"/>
          </w:tcPr>
          <w:p w:rsidR="007D33FD" w:rsidRDefault="007D33FD" w:rsidP="00B64BE8">
            <w:pPr>
              <w:jc w:val="left"/>
            </w:pPr>
            <w:r>
              <w:rPr>
                <w:rFonts w:hint="eastAsia"/>
              </w:rPr>
              <w:t>1</w:t>
            </w:r>
          </w:p>
        </w:tc>
        <w:tc>
          <w:tcPr>
            <w:tcW w:w="930" w:type="dxa"/>
            <w:vAlign w:val="center"/>
          </w:tcPr>
          <w:p w:rsidR="007D33FD" w:rsidRDefault="007D33FD" w:rsidP="00B64BE8">
            <w:pPr>
              <w:jc w:val="left"/>
            </w:pPr>
          </w:p>
        </w:tc>
      </w:tr>
      <w:tr w:rsidR="007D33FD" w:rsidTr="00B64BE8">
        <w:trPr>
          <w:trHeight w:val="617"/>
        </w:trPr>
        <w:tc>
          <w:tcPr>
            <w:tcW w:w="771" w:type="dxa"/>
            <w:vAlign w:val="center"/>
          </w:tcPr>
          <w:p w:rsidR="007D33FD" w:rsidRDefault="007D33FD" w:rsidP="00B64BE8">
            <w:pPr>
              <w:jc w:val="left"/>
            </w:pPr>
            <w:r>
              <w:rPr>
                <w:rFonts w:hint="eastAsia"/>
              </w:rPr>
              <w:t>25</w:t>
            </w:r>
          </w:p>
        </w:tc>
        <w:tc>
          <w:tcPr>
            <w:tcW w:w="1838" w:type="dxa"/>
            <w:vAlign w:val="center"/>
          </w:tcPr>
          <w:p w:rsidR="007D33FD" w:rsidRDefault="007D33FD" w:rsidP="00B64BE8">
            <w:pPr>
              <w:jc w:val="left"/>
            </w:pPr>
            <w:r>
              <w:rPr>
                <w:rFonts w:hint="eastAsia"/>
              </w:rPr>
              <w:t>安装服务</w:t>
            </w:r>
          </w:p>
        </w:tc>
        <w:tc>
          <w:tcPr>
            <w:tcW w:w="4639" w:type="dxa"/>
            <w:vAlign w:val="center"/>
          </w:tcPr>
          <w:p w:rsidR="007D33FD" w:rsidRDefault="007D33FD" w:rsidP="00B64BE8">
            <w:pPr>
              <w:jc w:val="left"/>
            </w:pPr>
            <w:r>
              <w:rPr>
                <w:rFonts w:hint="eastAsia"/>
              </w:rPr>
              <w:t>施工、运输、安装、调试、维护等。</w:t>
            </w:r>
          </w:p>
        </w:tc>
        <w:tc>
          <w:tcPr>
            <w:tcW w:w="626" w:type="dxa"/>
            <w:vAlign w:val="center"/>
          </w:tcPr>
          <w:p w:rsidR="007D33FD" w:rsidRDefault="007D33FD" w:rsidP="00B64BE8">
            <w:pPr>
              <w:jc w:val="left"/>
            </w:pPr>
          </w:p>
        </w:tc>
        <w:tc>
          <w:tcPr>
            <w:tcW w:w="818" w:type="dxa"/>
            <w:vAlign w:val="center"/>
          </w:tcPr>
          <w:p w:rsidR="007D33FD" w:rsidRDefault="007D33FD" w:rsidP="00B64BE8">
            <w:pPr>
              <w:jc w:val="left"/>
            </w:pPr>
          </w:p>
        </w:tc>
        <w:tc>
          <w:tcPr>
            <w:tcW w:w="930" w:type="dxa"/>
            <w:vAlign w:val="center"/>
          </w:tcPr>
          <w:p w:rsidR="007D33FD" w:rsidRDefault="007D33FD" w:rsidP="00B64BE8">
            <w:pPr>
              <w:jc w:val="left"/>
            </w:pPr>
          </w:p>
        </w:tc>
      </w:tr>
      <w:tr w:rsidR="007D33FD" w:rsidTr="00B64BE8">
        <w:trPr>
          <w:trHeight w:val="617"/>
        </w:trPr>
        <w:tc>
          <w:tcPr>
            <w:tcW w:w="771" w:type="dxa"/>
            <w:vAlign w:val="center"/>
          </w:tcPr>
          <w:p w:rsidR="007D33FD" w:rsidRDefault="007D33FD" w:rsidP="00B64BE8">
            <w:pPr>
              <w:jc w:val="left"/>
            </w:pPr>
            <w:r>
              <w:rPr>
                <w:rFonts w:hint="eastAsia"/>
              </w:rPr>
              <w:t>26</w:t>
            </w:r>
          </w:p>
        </w:tc>
        <w:tc>
          <w:tcPr>
            <w:tcW w:w="1838" w:type="dxa"/>
            <w:vAlign w:val="center"/>
          </w:tcPr>
          <w:p w:rsidR="007D33FD" w:rsidRDefault="007D33FD" w:rsidP="00B64BE8">
            <w:pPr>
              <w:jc w:val="left"/>
            </w:pPr>
            <w:proofErr w:type="gramStart"/>
            <w:r>
              <w:rPr>
                <w:rFonts w:hint="eastAsia"/>
              </w:rPr>
              <w:t>门禁机</w:t>
            </w:r>
            <w:proofErr w:type="gramEnd"/>
          </w:p>
        </w:tc>
        <w:tc>
          <w:tcPr>
            <w:tcW w:w="4639" w:type="dxa"/>
            <w:vAlign w:val="center"/>
          </w:tcPr>
          <w:p w:rsidR="007D33FD" w:rsidRDefault="007D33FD" w:rsidP="00B64BE8">
            <w:pPr>
              <w:jc w:val="left"/>
            </w:pPr>
            <w:r>
              <w:rPr>
                <w:rFonts w:hint="eastAsia"/>
              </w:rPr>
              <w:t>混合识别门禁机，指纹，密码多认证方式，彩屏，标配：门磁、报警、开锁、出门开关、多种验证方式</w:t>
            </w:r>
          </w:p>
        </w:tc>
        <w:tc>
          <w:tcPr>
            <w:tcW w:w="626" w:type="dxa"/>
            <w:vAlign w:val="center"/>
          </w:tcPr>
          <w:p w:rsidR="007D33FD" w:rsidRDefault="007D33FD" w:rsidP="00B64BE8">
            <w:pPr>
              <w:jc w:val="left"/>
            </w:pP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台</w:t>
            </w:r>
          </w:p>
        </w:tc>
        <w:tc>
          <w:tcPr>
            <w:tcW w:w="818" w:type="dxa"/>
            <w:vAlign w:val="center"/>
          </w:tcPr>
          <w:p w:rsidR="007D33FD" w:rsidRDefault="007D33FD" w:rsidP="00B64BE8">
            <w:pPr>
              <w:jc w:val="left"/>
            </w:pPr>
            <w:r>
              <w:rPr>
                <w:rFonts w:hint="eastAsia"/>
              </w:rPr>
              <w:t>11</w:t>
            </w:r>
          </w:p>
        </w:tc>
        <w:tc>
          <w:tcPr>
            <w:tcW w:w="930" w:type="dxa"/>
            <w:vAlign w:val="center"/>
          </w:tcPr>
          <w:p w:rsidR="007D33FD" w:rsidRDefault="007D33FD" w:rsidP="00B64BE8">
            <w:pPr>
              <w:jc w:val="left"/>
            </w:pPr>
          </w:p>
        </w:tc>
      </w:tr>
      <w:tr w:rsidR="007D33FD" w:rsidTr="00B64BE8">
        <w:trPr>
          <w:trHeight w:val="617"/>
        </w:trPr>
        <w:tc>
          <w:tcPr>
            <w:tcW w:w="771" w:type="dxa"/>
            <w:vAlign w:val="center"/>
          </w:tcPr>
          <w:p w:rsidR="007D33FD" w:rsidRDefault="007D33FD" w:rsidP="00B64BE8">
            <w:pPr>
              <w:jc w:val="left"/>
            </w:pPr>
            <w:r>
              <w:rPr>
                <w:rFonts w:hint="eastAsia"/>
              </w:rPr>
              <w:t>27</w:t>
            </w:r>
          </w:p>
        </w:tc>
        <w:tc>
          <w:tcPr>
            <w:tcW w:w="1838" w:type="dxa"/>
            <w:vAlign w:val="center"/>
          </w:tcPr>
          <w:p w:rsidR="007D33FD" w:rsidRDefault="007D33FD" w:rsidP="00B64BE8">
            <w:pPr>
              <w:jc w:val="left"/>
            </w:pPr>
            <w:r>
              <w:rPr>
                <w:rFonts w:hint="eastAsia"/>
              </w:rPr>
              <w:t>门禁专用电磁锁</w:t>
            </w:r>
          </w:p>
        </w:tc>
        <w:tc>
          <w:tcPr>
            <w:tcW w:w="4639" w:type="dxa"/>
            <w:vAlign w:val="center"/>
          </w:tcPr>
          <w:p w:rsidR="007D33FD" w:rsidRDefault="007D33FD" w:rsidP="00B64BE8">
            <w:pPr>
              <w:jc w:val="left"/>
            </w:pPr>
            <w:r>
              <w:rPr>
                <w:rFonts w:hint="eastAsia"/>
              </w:rPr>
              <w:t>锁体尺寸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长</w:t>
            </w:r>
            <w:r>
              <w:rPr>
                <w:rFonts w:hint="eastAsia"/>
              </w:rPr>
              <w:t>250 x</w:t>
            </w:r>
            <w:r>
              <w:rPr>
                <w:rFonts w:hint="eastAsia"/>
              </w:rPr>
              <w:t>宽</w:t>
            </w:r>
            <w:r>
              <w:rPr>
                <w:rFonts w:hint="eastAsia"/>
              </w:rPr>
              <w:t>48 x</w:t>
            </w:r>
            <w:r>
              <w:rPr>
                <w:rFonts w:hint="eastAsia"/>
              </w:rPr>
              <w:t>厚</w:t>
            </w:r>
            <w:r>
              <w:rPr>
                <w:rFonts w:hint="eastAsia"/>
              </w:rPr>
              <w:t>27 (mm)</w:t>
            </w:r>
            <w:r>
              <w:rPr>
                <w:rFonts w:hint="eastAsia"/>
              </w:rPr>
              <w:t>；</w:t>
            </w:r>
            <w:proofErr w:type="gramStart"/>
            <w:r>
              <w:rPr>
                <w:rFonts w:hint="eastAsia"/>
              </w:rPr>
              <w:t>吸板尺寸</w:t>
            </w:r>
            <w:proofErr w:type="gramEnd"/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长</w:t>
            </w:r>
            <w:r>
              <w:rPr>
                <w:rFonts w:hint="eastAsia"/>
              </w:rPr>
              <w:t>180x</w:t>
            </w:r>
            <w:r>
              <w:rPr>
                <w:rFonts w:hint="eastAsia"/>
              </w:rPr>
              <w:t>宽</w:t>
            </w:r>
            <w:r>
              <w:rPr>
                <w:rFonts w:hint="eastAsia"/>
              </w:rPr>
              <w:t>38 x</w:t>
            </w:r>
            <w:r>
              <w:rPr>
                <w:rFonts w:hint="eastAsia"/>
              </w:rPr>
              <w:t>厚</w:t>
            </w:r>
            <w:r>
              <w:rPr>
                <w:rFonts w:hint="eastAsia"/>
              </w:rPr>
              <w:t>11 (mm)</w:t>
            </w:r>
            <w:r>
              <w:rPr>
                <w:rFonts w:hint="eastAsia"/>
              </w:rPr>
              <w:t>；</w:t>
            </w:r>
          </w:p>
          <w:p w:rsidR="007D33FD" w:rsidRDefault="007D33FD" w:rsidP="00B64BE8">
            <w:pPr>
              <w:jc w:val="left"/>
            </w:pPr>
            <w:r>
              <w:rPr>
                <w:rFonts w:hint="eastAsia"/>
              </w:rPr>
              <w:t>最大拉力</w:t>
            </w:r>
            <w:r>
              <w:rPr>
                <w:rFonts w:hint="eastAsia"/>
              </w:rPr>
              <w:t xml:space="preserve">  280kg(600Lbs)</w:t>
            </w:r>
            <w:r>
              <w:rPr>
                <w:rFonts w:hint="eastAsia"/>
              </w:rPr>
              <w:t>直线拉力；输入电压</w:t>
            </w:r>
            <w:r>
              <w:rPr>
                <w:rFonts w:hint="eastAsia"/>
              </w:rPr>
              <w:t xml:space="preserve">  DC12V</w:t>
            </w:r>
            <w:r>
              <w:rPr>
                <w:rFonts w:hint="eastAsia"/>
              </w:rPr>
              <w:t>；工作电流</w:t>
            </w:r>
            <w:r>
              <w:rPr>
                <w:rFonts w:hint="eastAsia"/>
              </w:rPr>
              <w:t xml:space="preserve">  12V/380mA</w:t>
            </w:r>
            <w:r>
              <w:rPr>
                <w:rFonts w:hint="eastAsia"/>
              </w:rPr>
              <w:t>；</w:t>
            </w:r>
            <w:proofErr w:type="gramStart"/>
            <w:r>
              <w:rPr>
                <w:rFonts w:hint="eastAsia"/>
              </w:rPr>
              <w:t>适用门型</w:t>
            </w:r>
            <w:proofErr w:type="gramEnd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木门、玻璃门、金属门、防火门；表面温度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低于环境温度</w:t>
            </w:r>
            <w:r>
              <w:rPr>
                <w:rFonts w:hint="eastAsia"/>
              </w:rPr>
              <w:t>+20</w:t>
            </w:r>
            <w:r>
              <w:rPr>
                <w:rFonts w:hint="eastAsia"/>
              </w:rPr>
              <w:t>℃以内；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适用温度</w:t>
            </w:r>
            <w:r>
              <w:rPr>
                <w:rFonts w:hint="eastAsia"/>
              </w:rPr>
              <w:t xml:space="preserve">   -10~+55</w:t>
            </w:r>
            <w:r>
              <w:rPr>
                <w:rFonts w:hint="eastAsia"/>
              </w:rPr>
              <w:t>℃</w:t>
            </w:r>
            <w:r>
              <w:rPr>
                <w:rFonts w:hint="eastAsia"/>
              </w:rPr>
              <w:t>(14-131F)</w:t>
            </w:r>
          </w:p>
        </w:tc>
        <w:tc>
          <w:tcPr>
            <w:tcW w:w="626" w:type="dxa"/>
            <w:vAlign w:val="center"/>
          </w:tcPr>
          <w:p w:rsidR="007D33FD" w:rsidRDefault="007D33FD" w:rsidP="00B64BE8">
            <w:pPr>
              <w:jc w:val="left"/>
            </w:pP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把</w:t>
            </w:r>
          </w:p>
        </w:tc>
        <w:tc>
          <w:tcPr>
            <w:tcW w:w="818" w:type="dxa"/>
            <w:vAlign w:val="center"/>
          </w:tcPr>
          <w:p w:rsidR="007D33FD" w:rsidRDefault="007D33FD" w:rsidP="00B64BE8">
            <w:pPr>
              <w:jc w:val="left"/>
            </w:pPr>
            <w:r>
              <w:rPr>
                <w:rFonts w:hint="eastAsia"/>
              </w:rPr>
              <w:t>11</w:t>
            </w:r>
          </w:p>
        </w:tc>
        <w:tc>
          <w:tcPr>
            <w:tcW w:w="930" w:type="dxa"/>
            <w:vAlign w:val="center"/>
          </w:tcPr>
          <w:p w:rsidR="007D33FD" w:rsidRDefault="007D33FD" w:rsidP="00B64BE8">
            <w:pPr>
              <w:jc w:val="left"/>
            </w:pPr>
          </w:p>
        </w:tc>
      </w:tr>
      <w:tr w:rsidR="007D33FD" w:rsidTr="00B64BE8">
        <w:trPr>
          <w:trHeight w:val="617"/>
        </w:trPr>
        <w:tc>
          <w:tcPr>
            <w:tcW w:w="771" w:type="dxa"/>
            <w:vAlign w:val="center"/>
          </w:tcPr>
          <w:p w:rsidR="007D33FD" w:rsidRDefault="007D33FD" w:rsidP="00B64BE8">
            <w:pPr>
              <w:jc w:val="left"/>
            </w:pPr>
            <w:r>
              <w:rPr>
                <w:rFonts w:hint="eastAsia"/>
              </w:rPr>
              <w:t>28</w:t>
            </w:r>
          </w:p>
        </w:tc>
        <w:tc>
          <w:tcPr>
            <w:tcW w:w="1838" w:type="dxa"/>
            <w:vAlign w:val="center"/>
          </w:tcPr>
          <w:p w:rsidR="007D33FD" w:rsidRDefault="007D33FD" w:rsidP="00B64BE8">
            <w:pPr>
              <w:jc w:val="left"/>
            </w:pPr>
            <w:r>
              <w:rPr>
                <w:rFonts w:hint="eastAsia"/>
              </w:rPr>
              <w:t>出门开关</w:t>
            </w:r>
          </w:p>
        </w:tc>
        <w:tc>
          <w:tcPr>
            <w:tcW w:w="4639" w:type="dxa"/>
            <w:vAlign w:val="center"/>
          </w:tcPr>
          <w:p w:rsidR="007D33FD" w:rsidRDefault="007D33FD" w:rsidP="00B64BE8">
            <w:pPr>
              <w:jc w:val="left"/>
            </w:pPr>
            <w:proofErr w:type="gramStart"/>
            <w:r>
              <w:rPr>
                <w:rFonts w:hint="eastAsia"/>
              </w:rPr>
              <w:t>吸板尺寸</w:t>
            </w:r>
            <w:proofErr w:type="gramEnd"/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长</w:t>
            </w:r>
            <w:r>
              <w:rPr>
                <w:rFonts w:hint="eastAsia"/>
              </w:rPr>
              <w:t>180x</w:t>
            </w:r>
            <w:r>
              <w:rPr>
                <w:rFonts w:hint="eastAsia"/>
              </w:rPr>
              <w:t>宽</w:t>
            </w:r>
            <w:r>
              <w:rPr>
                <w:rFonts w:hint="eastAsia"/>
              </w:rPr>
              <w:t>38 x</w:t>
            </w:r>
            <w:r>
              <w:rPr>
                <w:rFonts w:hint="eastAsia"/>
              </w:rPr>
              <w:t>厚</w:t>
            </w:r>
            <w:r>
              <w:rPr>
                <w:rFonts w:hint="eastAsia"/>
              </w:rPr>
              <w:t>11 (mm)</w:t>
            </w:r>
          </w:p>
          <w:p w:rsidR="007D33FD" w:rsidRDefault="007D33FD" w:rsidP="00B64BE8">
            <w:pPr>
              <w:jc w:val="left"/>
            </w:pPr>
          </w:p>
        </w:tc>
        <w:tc>
          <w:tcPr>
            <w:tcW w:w="626" w:type="dxa"/>
            <w:vAlign w:val="center"/>
          </w:tcPr>
          <w:p w:rsidR="007D33FD" w:rsidRDefault="007D33FD" w:rsidP="00B64BE8">
            <w:pPr>
              <w:jc w:val="left"/>
            </w:pPr>
            <w:proofErr w:type="gramStart"/>
            <w:r>
              <w:rPr>
                <w:rFonts w:hint="eastAsia"/>
              </w:rPr>
              <w:t>个</w:t>
            </w:r>
            <w:proofErr w:type="gramEnd"/>
          </w:p>
        </w:tc>
        <w:tc>
          <w:tcPr>
            <w:tcW w:w="818" w:type="dxa"/>
            <w:vAlign w:val="center"/>
          </w:tcPr>
          <w:p w:rsidR="007D33FD" w:rsidRDefault="007D33FD" w:rsidP="00B64BE8">
            <w:pPr>
              <w:jc w:val="left"/>
            </w:pPr>
            <w:r>
              <w:rPr>
                <w:rFonts w:hint="eastAsia"/>
              </w:rPr>
              <w:t>11</w:t>
            </w:r>
          </w:p>
        </w:tc>
        <w:tc>
          <w:tcPr>
            <w:tcW w:w="930" w:type="dxa"/>
            <w:vAlign w:val="center"/>
          </w:tcPr>
          <w:p w:rsidR="007D33FD" w:rsidRDefault="007D33FD" w:rsidP="00B64BE8">
            <w:pPr>
              <w:jc w:val="left"/>
            </w:pPr>
          </w:p>
        </w:tc>
      </w:tr>
      <w:tr w:rsidR="007D33FD" w:rsidTr="00B64BE8">
        <w:trPr>
          <w:trHeight w:val="617"/>
        </w:trPr>
        <w:tc>
          <w:tcPr>
            <w:tcW w:w="771" w:type="dxa"/>
            <w:vAlign w:val="center"/>
          </w:tcPr>
          <w:p w:rsidR="007D33FD" w:rsidRDefault="007D33FD" w:rsidP="00B64BE8">
            <w:pPr>
              <w:jc w:val="left"/>
            </w:pPr>
            <w:r>
              <w:rPr>
                <w:rFonts w:hint="eastAsia"/>
              </w:rPr>
              <w:t>29</w:t>
            </w:r>
          </w:p>
        </w:tc>
        <w:tc>
          <w:tcPr>
            <w:tcW w:w="1838" w:type="dxa"/>
            <w:vAlign w:val="center"/>
          </w:tcPr>
          <w:p w:rsidR="007D33FD" w:rsidRDefault="007D33FD" w:rsidP="00B64BE8">
            <w:pPr>
              <w:jc w:val="left"/>
            </w:pPr>
            <w:r>
              <w:rPr>
                <w:rFonts w:hint="eastAsia"/>
              </w:rPr>
              <w:t>门禁管理软件</w:t>
            </w:r>
          </w:p>
        </w:tc>
        <w:tc>
          <w:tcPr>
            <w:tcW w:w="4639" w:type="dxa"/>
            <w:vAlign w:val="center"/>
          </w:tcPr>
          <w:p w:rsidR="007D33FD" w:rsidRDefault="007D33FD" w:rsidP="00B64BE8">
            <w:pPr>
              <w:jc w:val="left"/>
            </w:pPr>
            <w:r>
              <w:rPr>
                <w:rFonts w:hint="eastAsia"/>
              </w:rPr>
              <w:t>动化对用户名单管理，建立在多级管理角色上的权限管理，能保证用户数据的保密性，实时的数据收集系统，能保证门禁数据及时反馈给管理者实现普通门禁功能，通过计算机对网络门禁控制器进行管理，实现对人员进出的统一管理。对已经登记用户的开门时间及权限进行设置；即在某个时间段内，在某些门上，允许某些用户可以验证开锁。</w:t>
            </w:r>
          </w:p>
        </w:tc>
        <w:tc>
          <w:tcPr>
            <w:tcW w:w="626" w:type="dxa"/>
            <w:vAlign w:val="center"/>
          </w:tcPr>
          <w:p w:rsidR="007D33FD" w:rsidRDefault="007D33FD" w:rsidP="00B64BE8">
            <w:pPr>
              <w:jc w:val="left"/>
            </w:pPr>
            <w:r>
              <w:rPr>
                <w:rFonts w:hint="eastAsia"/>
              </w:rPr>
              <w:t>套</w:t>
            </w:r>
          </w:p>
        </w:tc>
        <w:tc>
          <w:tcPr>
            <w:tcW w:w="818" w:type="dxa"/>
            <w:vAlign w:val="center"/>
          </w:tcPr>
          <w:p w:rsidR="007D33FD" w:rsidRDefault="007D33FD" w:rsidP="00B64BE8">
            <w:pPr>
              <w:jc w:val="left"/>
            </w:pPr>
            <w:r>
              <w:rPr>
                <w:rFonts w:hint="eastAsia"/>
              </w:rPr>
              <w:t>1</w:t>
            </w:r>
          </w:p>
        </w:tc>
        <w:tc>
          <w:tcPr>
            <w:tcW w:w="930" w:type="dxa"/>
            <w:vAlign w:val="center"/>
          </w:tcPr>
          <w:p w:rsidR="007D33FD" w:rsidRDefault="007D33FD" w:rsidP="00B64BE8">
            <w:pPr>
              <w:jc w:val="left"/>
            </w:pPr>
          </w:p>
        </w:tc>
      </w:tr>
    </w:tbl>
    <w:p w:rsidR="003403D3" w:rsidRPr="004F6DE0" w:rsidRDefault="003403D3" w:rsidP="007D33FD">
      <w:pPr>
        <w:rPr>
          <w:b/>
          <w:sz w:val="28"/>
          <w:szCs w:val="28"/>
        </w:rPr>
      </w:pPr>
    </w:p>
    <w:sectPr w:rsidR="003403D3" w:rsidRPr="004F6DE0" w:rsidSect="004F6DE0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63B4" w:rsidRDefault="006563B4" w:rsidP="00CB1A81">
      <w:r>
        <w:separator/>
      </w:r>
    </w:p>
  </w:endnote>
  <w:endnote w:type="continuationSeparator" w:id="0">
    <w:p w:rsidR="006563B4" w:rsidRDefault="006563B4" w:rsidP="00CB1A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63B4" w:rsidRDefault="006563B4" w:rsidP="00CB1A81">
      <w:r>
        <w:separator/>
      </w:r>
    </w:p>
  </w:footnote>
  <w:footnote w:type="continuationSeparator" w:id="0">
    <w:p w:rsidR="006563B4" w:rsidRDefault="006563B4" w:rsidP="00CB1A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247B3"/>
    <w:multiLevelType w:val="multilevel"/>
    <w:tmpl w:val="428247B3"/>
    <w:lvl w:ilvl="0">
      <w:start w:val="3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67FD4"/>
    <w:rsid w:val="0000278C"/>
    <w:rsid w:val="000324C6"/>
    <w:rsid w:val="0019079D"/>
    <w:rsid w:val="0019590B"/>
    <w:rsid w:val="00216BDC"/>
    <w:rsid w:val="00287CCB"/>
    <w:rsid w:val="0029121C"/>
    <w:rsid w:val="002B623E"/>
    <w:rsid w:val="003403D3"/>
    <w:rsid w:val="00342A67"/>
    <w:rsid w:val="00352775"/>
    <w:rsid w:val="003D0C53"/>
    <w:rsid w:val="003D1881"/>
    <w:rsid w:val="00465991"/>
    <w:rsid w:val="004F6DE0"/>
    <w:rsid w:val="00567FD4"/>
    <w:rsid w:val="00593DEC"/>
    <w:rsid w:val="005966AC"/>
    <w:rsid w:val="005C2829"/>
    <w:rsid w:val="005D1AC6"/>
    <w:rsid w:val="005E2E3A"/>
    <w:rsid w:val="00616232"/>
    <w:rsid w:val="006563B4"/>
    <w:rsid w:val="00694E12"/>
    <w:rsid w:val="006A0EDE"/>
    <w:rsid w:val="006A45E1"/>
    <w:rsid w:val="006A7409"/>
    <w:rsid w:val="00744C35"/>
    <w:rsid w:val="007A2A8E"/>
    <w:rsid w:val="007D33FD"/>
    <w:rsid w:val="00810C78"/>
    <w:rsid w:val="008662F5"/>
    <w:rsid w:val="0096597D"/>
    <w:rsid w:val="009E6B73"/>
    <w:rsid w:val="00A22EC0"/>
    <w:rsid w:val="00AC1B96"/>
    <w:rsid w:val="00AE3634"/>
    <w:rsid w:val="00B27CEB"/>
    <w:rsid w:val="00B45E37"/>
    <w:rsid w:val="00B7234F"/>
    <w:rsid w:val="00B77BE8"/>
    <w:rsid w:val="00B83199"/>
    <w:rsid w:val="00BA1C5A"/>
    <w:rsid w:val="00C049C8"/>
    <w:rsid w:val="00CB1A81"/>
    <w:rsid w:val="00D44760"/>
    <w:rsid w:val="00DD53FA"/>
    <w:rsid w:val="00FA1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E37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7F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CB1A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CB1A81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CB1A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CB1A81"/>
    <w:rPr>
      <w:sz w:val="18"/>
      <w:szCs w:val="18"/>
    </w:rPr>
  </w:style>
  <w:style w:type="paragraph" w:customStyle="1" w:styleId="Normal20">
    <w:name w:val="Normal_20"/>
    <w:rsid w:val="00AC1B96"/>
    <w:pPr>
      <w:spacing w:before="120" w:after="240"/>
      <w:jc w:val="both"/>
    </w:pPr>
    <w:rPr>
      <w:kern w:val="0"/>
      <w:sz w:val="22"/>
      <w:lang w:eastAsia="en-US"/>
    </w:rPr>
  </w:style>
  <w:style w:type="paragraph" w:customStyle="1" w:styleId="Normal21">
    <w:name w:val="Normal_21"/>
    <w:rsid w:val="003403D3"/>
    <w:pPr>
      <w:spacing w:before="120" w:after="240"/>
      <w:jc w:val="both"/>
    </w:pPr>
    <w:rPr>
      <w:kern w:val="0"/>
      <w:sz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274</Words>
  <Characters>1565</Characters>
  <Application>Microsoft Office Word</Application>
  <DocSecurity>0</DocSecurity>
  <Lines>13</Lines>
  <Paragraphs>3</Paragraphs>
  <ScaleCrop>false</ScaleCrop>
  <Company>Microsoft</Company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</dc:creator>
  <cp:lastModifiedBy>襄城县公共资源交易中心:万晓玲</cp:lastModifiedBy>
  <cp:revision>4</cp:revision>
  <dcterms:created xsi:type="dcterms:W3CDTF">2017-12-19T08:21:00Z</dcterms:created>
  <dcterms:modified xsi:type="dcterms:W3CDTF">2018-11-06T07:44:00Z</dcterms:modified>
</cp:coreProperties>
</file>