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542" w:rsidRDefault="00824542" w:rsidP="00771FF1">
      <w:pPr>
        <w:widowControl/>
        <w:shd w:val="clear" w:color="auto" w:fill="FFFFFF"/>
        <w:spacing w:line="360" w:lineRule="auto"/>
        <w:ind w:firstLineChars="100" w:firstLine="442"/>
        <w:jc w:val="center"/>
        <w:rPr>
          <w:rFonts w:asciiTheme="majorEastAsia" w:eastAsiaTheme="majorEastAsia" w:hAnsiTheme="majorEastAsia" w:cs="宋体"/>
          <w:b/>
          <w:bCs/>
          <w:color w:val="000000"/>
          <w:kern w:val="0"/>
          <w:sz w:val="44"/>
          <w:szCs w:val="44"/>
        </w:rPr>
      </w:pPr>
    </w:p>
    <w:p w:rsidR="00736F2F" w:rsidRPr="00771FF1" w:rsidRDefault="00771FF1" w:rsidP="00D14E50">
      <w:pPr>
        <w:widowControl/>
        <w:shd w:val="clear" w:color="auto" w:fill="FFFFFF"/>
        <w:spacing w:line="360" w:lineRule="auto"/>
        <w:jc w:val="center"/>
        <w:rPr>
          <w:rFonts w:asciiTheme="majorEastAsia" w:eastAsiaTheme="majorEastAsia" w:hAnsiTheme="majorEastAsia" w:cs="宋体"/>
          <w:b/>
          <w:bCs/>
          <w:color w:val="000000"/>
          <w:kern w:val="0"/>
          <w:sz w:val="44"/>
          <w:szCs w:val="44"/>
        </w:rPr>
      </w:pPr>
      <w:r w:rsidRPr="00771FF1">
        <w:rPr>
          <w:rFonts w:asciiTheme="majorEastAsia" w:eastAsiaTheme="majorEastAsia" w:hAnsiTheme="majorEastAsia" w:cs="宋体" w:hint="eastAsia"/>
          <w:b/>
          <w:bCs/>
          <w:color w:val="000000"/>
          <w:kern w:val="0"/>
          <w:sz w:val="44"/>
          <w:szCs w:val="44"/>
        </w:rPr>
        <w:t>鄢陵县</w:t>
      </w:r>
      <w:r w:rsidR="00D14E50">
        <w:rPr>
          <w:rFonts w:asciiTheme="majorEastAsia" w:eastAsiaTheme="majorEastAsia" w:hAnsiTheme="majorEastAsia" w:cs="宋体" w:hint="eastAsia"/>
          <w:b/>
          <w:bCs/>
          <w:color w:val="000000"/>
          <w:kern w:val="0"/>
          <w:sz w:val="44"/>
          <w:szCs w:val="44"/>
        </w:rPr>
        <w:t>公路管理局</w:t>
      </w:r>
      <w:r w:rsidR="00D14E50">
        <w:rPr>
          <w:rFonts w:ascii="仿宋" w:eastAsia="仿宋" w:hAnsi="仿宋" w:cs="宋体" w:hint="eastAsia"/>
          <w:color w:val="000000"/>
          <w:kern w:val="0"/>
          <w:sz w:val="30"/>
          <w:szCs w:val="30"/>
        </w:rPr>
        <w:t>.</w:t>
      </w:r>
      <w:r w:rsidR="00FB19CE" w:rsidRPr="00771FF1">
        <w:rPr>
          <w:rFonts w:asciiTheme="majorEastAsia" w:eastAsiaTheme="majorEastAsia" w:hAnsiTheme="majorEastAsia" w:cs="宋体" w:hint="eastAsia"/>
          <w:b/>
          <w:bCs/>
          <w:color w:val="000000"/>
          <w:kern w:val="0"/>
          <w:sz w:val="44"/>
          <w:szCs w:val="44"/>
        </w:rPr>
        <w:t>即时养护车、压路机采</w:t>
      </w:r>
      <w:r w:rsidR="00D14E50">
        <w:rPr>
          <w:rFonts w:asciiTheme="majorEastAsia" w:eastAsiaTheme="majorEastAsia" w:hAnsiTheme="majorEastAsia" w:cs="宋体" w:hint="eastAsia"/>
          <w:b/>
          <w:bCs/>
          <w:color w:val="000000"/>
          <w:kern w:val="0"/>
          <w:sz w:val="44"/>
          <w:szCs w:val="44"/>
        </w:rPr>
        <w:t xml:space="preserve">       </w:t>
      </w:r>
      <w:proofErr w:type="gramStart"/>
      <w:r w:rsidR="00FB19CE" w:rsidRPr="00771FF1">
        <w:rPr>
          <w:rFonts w:asciiTheme="majorEastAsia" w:eastAsiaTheme="majorEastAsia" w:hAnsiTheme="majorEastAsia" w:cs="宋体" w:hint="eastAsia"/>
          <w:b/>
          <w:bCs/>
          <w:color w:val="000000"/>
          <w:kern w:val="0"/>
          <w:sz w:val="44"/>
          <w:szCs w:val="44"/>
        </w:rPr>
        <w:t>购</w:t>
      </w:r>
      <w:r w:rsidRPr="00771FF1">
        <w:rPr>
          <w:rFonts w:asciiTheme="majorEastAsia" w:eastAsiaTheme="majorEastAsia" w:hAnsiTheme="majorEastAsia" w:cs="宋体" w:hint="eastAsia"/>
          <w:b/>
          <w:bCs/>
          <w:color w:val="000000"/>
          <w:kern w:val="0"/>
          <w:sz w:val="44"/>
          <w:szCs w:val="44"/>
        </w:rPr>
        <w:t>项目</w:t>
      </w:r>
      <w:proofErr w:type="gramEnd"/>
      <w:r w:rsidR="00FB19CE" w:rsidRPr="00771FF1">
        <w:rPr>
          <w:rFonts w:asciiTheme="majorEastAsia" w:eastAsiaTheme="majorEastAsia" w:hAnsiTheme="majorEastAsia" w:cs="宋体" w:hint="eastAsia"/>
          <w:b/>
          <w:bCs/>
          <w:color w:val="000000"/>
          <w:kern w:val="0"/>
          <w:sz w:val="44"/>
          <w:szCs w:val="44"/>
        </w:rPr>
        <w:t>采购需求、评标标准等说明</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宋体" w:hAnsi="宋体" w:cs="宋体" w:hint="eastAsia"/>
          <w:color w:val="000000"/>
          <w:kern w:val="0"/>
          <w:sz w:val="30"/>
          <w:szCs w:val="30"/>
        </w:rPr>
        <w:t> </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一、项目概况</w:t>
      </w:r>
    </w:p>
    <w:p w:rsidR="00104488" w:rsidRDefault="00FB19CE" w:rsidP="00771FF1">
      <w:pPr>
        <w:widowControl/>
        <w:shd w:val="clear" w:color="auto" w:fill="FFFFFF"/>
        <w:spacing w:line="360" w:lineRule="auto"/>
        <w:ind w:firstLine="55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（一）项目名称：</w:t>
      </w:r>
      <w:r w:rsidR="00104488" w:rsidRPr="00104488">
        <w:rPr>
          <w:rFonts w:ascii="仿宋" w:eastAsia="仿宋" w:hAnsi="仿宋" w:cs="宋体" w:hint="eastAsia"/>
          <w:color w:val="000000"/>
          <w:kern w:val="0"/>
          <w:sz w:val="30"/>
          <w:szCs w:val="30"/>
        </w:rPr>
        <w:t>鄢陵县公路管理局.即时养护车、压路机</w:t>
      </w:r>
      <w:r w:rsidR="00104488">
        <w:rPr>
          <w:rFonts w:ascii="仿宋" w:eastAsia="仿宋" w:hAnsi="仿宋" w:cs="宋体" w:hint="eastAsia"/>
          <w:color w:val="000000"/>
          <w:kern w:val="0"/>
          <w:sz w:val="30"/>
          <w:szCs w:val="30"/>
        </w:rPr>
        <w:t xml:space="preserve">              </w:t>
      </w:r>
      <w:r w:rsidR="00104488" w:rsidRPr="00104488">
        <w:rPr>
          <w:rFonts w:ascii="仿宋" w:eastAsia="仿宋" w:hAnsi="仿宋" w:cs="宋体" w:hint="eastAsia"/>
          <w:color w:val="000000"/>
          <w:kern w:val="0"/>
          <w:sz w:val="30"/>
          <w:szCs w:val="30"/>
        </w:rPr>
        <w:t>采购项目</w:t>
      </w:r>
    </w:p>
    <w:p w:rsidR="00736F2F" w:rsidRDefault="00FB19CE" w:rsidP="00771FF1">
      <w:pPr>
        <w:widowControl/>
        <w:shd w:val="clear" w:color="auto" w:fill="FFFFFF"/>
        <w:spacing w:line="360" w:lineRule="auto"/>
        <w:ind w:firstLine="555"/>
        <w:jc w:val="left"/>
        <w:rPr>
          <w:rFonts w:ascii="宋体" w:hAnsi="宋体" w:cs="宋体"/>
          <w:color w:val="000000"/>
          <w:kern w:val="0"/>
          <w:sz w:val="24"/>
        </w:rPr>
      </w:pPr>
      <w:r>
        <w:rPr>
          <w:rFonts w:ascii="仿宋" w:eastAsia="仿宋" w:hAnsi="仿宋" w:cs="宋体" w:hint="eastAsia"/>
          <w:color w:val="000000"/>
          <w:kern w:val="0"/>
          <w:sz w:val="30"/>
          <w:szCs w:val="30"/>
        </w:rPr>
        <w:t>（二）采购方式：公开招标</w:t>
      </w:r>
      <w:r>
        <w:rPr>
          <w:rFonts w:ascii="宋体" w:hAnsi="宋体" w:cs="宋体" w:hint="eastAsia"/>
          <w:color w:val="000000"/>
          <w:kern w:val="0"/>
          <w:sz w:val="30"/>
          <w:szCs w:val="30"/>
        </w:rPr>
        <w:t>       </w:t>
      </w:r>
    </w:p>
    <w:p w:rsidR="00F30B2F" w:rsidRDefault="00FB19CE">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（三）主要内容、数量及要求：</w:t>
      </w:r>
    </w:p>
    <w:p w:rsidR="00736F2F" w:rsidRDefault="00F30B2F" w:rsidP="00F30B2F">
      <w:pPr>
        <w:widowControl/>
        <w:shd w:val="clear" w:color="auto" w:fill="FFFFFF"/>
        <w:spacing w:line="360" w:lineRule="auto"/>
        <w:ind w:firstLineChars="500" w:firstLine="1500"/>
        <w:jc w:val="left"/>
        <w:rPr>
          <w:rFonts w:ascii="宋体" w:hAnsi="宋体" w:cs="宋体"/>
          <w:color w:val="000000"/>
          <w:kern w:val="0"/>
          <w:sz w:val="24"/>
        </w:rPr>
      </w:pPr>
      <w:r>
        <w:rPr>
          <w:rFonts w:ascii="仿宋" w:eastAsia="仿宋" w:hAnsi="仿宋" w:cs="宋体" w:hint="eastAsia"/>
          <w:color w:val="000000"/>
          <w:kern w:val="0"/>
          <w:sz w:val="30"/>
          <w:szCs w:val="30"/>
        </w:rPr>
        <w:t>一标段：</w:t>
      </w:r>
      <w:r w:rsidR="00FB19CE">
        <w:rPr>
          <w:rFonts w:ascii="仿宋" w:eastAsia="仿宋" w:hAnsi="仿宋" w:cs="宋体" w:hint="eastAsia"/>
          <w:color w:val="000000"/>
          <w:kern w:val="0"/>
          <w:sz w:val="30"/>
          <w:szCs w:val="30"/>
        </w:rPr>
        <w:t>即时</w:t>
      </w:r>
      <w:proofErr w:type="gramStart"/>
      <w:r w:rsidR="00FB19CE">
        <w:rPr>
          <w:rFonts w:ascii="仿宋" w:eastAsia="仿宋" w:hAnsi="仿宋" w:cs="宋体" w:hint="eastAsia"/>
          <w:color w:val="000000"/>
          <w:kern w:val="0"/>
          <w:sz w:val="30"/>
          <w:szCs w:val="30"/>
        </w:rPr>
        <w:t>养护车</w:t>
      </w:r>
      <w:proofErr w:type="gramEnd"/>
      <w:r w:rsidR="00FB19CE">
        <w:rPr>
          <w:rFonts w:ascii="仿宋" w:eastAsia="仿宋" w:hAnsi="仿宋" w:cs="宋体" w:hint="eastAsia"/>
          <w:color w:val="000000"/>
          <w:kern w:val="0"/>
          <w:sz w:val="30"/>
          <w:szCs w:val="30"/>
        </w:rPr>
        <w:t>2</w:t>
      </w:r>
      <w:r>
        <w:rPr>
          <w:rFonts w:ascii="仿宋" w:eastAsia="仿宋" w:hAnsi="仿宋" w:cs="宋体" w:hint="eastAsia"/>
          <w:color w:val="000000"/>
          <w:kern w:val="0"/>
          <w:sz w:val="30"/>
          <w:szCs w:val="30"/>
        </w:rPr>
        <w:t>辆；二标段：</w:t>
      </w:r>
      <w:r w:rsidR="00FB19CE">
        <w:rPr>
          <w:rFonts w:ascii="仿宋" w:eastAsia="仿宋" w:hAnsi="仿宋" w:cs="宋体" w:hint="eastAsia"/>
          <w:color w:val="000000"/>
          <w:kern w:val="0"/>
          <w:sz w:val="30"/>
          <w:szCs w:val="30"/>
        </w:rPr>
        <w:t>压路机1台。</w:t>
      </w:r>
    </w:p>
    <w:p w:rsidR="00F30B2F" w:rsidRDefault="00FB19CE">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（四）预算金额：</w:t>
      </w:r>
    </w:p>
    <w:p w:rsidR="00F30B2F" w:rsidRDefault="00F30B2F" w:rsidP="00F30B2F">
      <w:pPr>
        <w:widowControl/>
        <w:shd w:val="clear" w:color="auto" w:fill="FFFFFF"/>
        <w:spacing w:line="360" w:lineRule="auto"/>
        <w:ind w:firstLineChars="500" w:firstLine="15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一标段：385000.00</w:t>
      </w:r>
      <w:r w:rsidR="00FB19CE">
        <w:rPr>
          <w:rFonts w:ascii="仿宋" w:eastAsia="仿宋" w:hAnsi="仿宋" w:cs="宋体" w:hint="eastAsia"/>
          <w:color w:val="000000"/>
          <w:kern w:val="0"/>
          <w:sz w:val="30"/>
          <w:szCs w:val="30"/>
        </w:rPr>
        <w:t>元；</w:t>
      </w:r>
      <w:r>
        <w:rPr>
          <w:rFonts w:ascii="仿宋" w:eastAsia="仿宋" w:hAnsi="仿宋" w:cs="宋体" w:hint="eastAsia"/>
          <w:color w:val="000000"/>
          <w:kern w:val="0"/>
          <w:sz w:val="30"/>
          <w:szCs w:val="30"/>
        </w:rPr>
        <w:t>二标段：296000.00元</w:t>
      </w:r>
    </w:p>
    <w:p w:rsidR="00F30B2F" w:rsidRDefault="00FB19CE" w:rsidP="00F30B2F">
      <w:pPr>
        <w:widowControl/>
        <w:shd w:val="clear" w:color="auto" w:fill="FFFFFF"/>
        <w:spacing w:line="360" w:lineRule="auto"/>
        <w:ind w:leftChars="284" w:left="596" w:firstLineChars="250" w:firstLine="75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最高限价：</w:t>
      </w:r>
    </w:p>
    <w:p w:rsidR="00F30B2F" w:rsidRDefault="00F30B2F" w:rsidP="00F30B2F">
      <w:pPr>
        <w:widowControl/>
        <w:shd w:val="clear" w:color="auto" w:fill="FFFFFF"/>
        <w:spacing w:line="360" w:lineRule="auto"/>
        <w:ind w:leftChars="284" w:left="596" w:firstLineChars="250" w:firstLine="750"/>
        <w:jc w:val="left"/>
        <w:rPr>
          <w:rFonts w:ascii="仿宋" w:eastAsia="仿宋" w:hAnsi="仿宋" w:cs="宋体"/>
          <w:color w:val="000000"/>
          <w:kern w:val="0"/>
          <w:sz w:val="30"/>
          <w:szCs w:val="30"/>
        </w:rPr>
      </w:pPr>
      <w:r w:rsidRPr="00F30B2F">
        <w:rPr>
          <w:rFonts w:ascii="仿宋" w:eastAsia="仿宋" w:hAnsi="仿宋" w:cs="宋体" w:hint="eastAsia"/>
          <w:color w:val="000000"/>
          <w:kern w:val="0"/>
          <w:sz w:val="30"/>
          <w:szCs w:val="30"/>
        </w:rPr>
        <w:t>一标段：385000.00元；二标段：296000.00元</w:t>
      </w:r>
    </w:p>
    <w:p w:rsidR="00736F2F" w:rsidRDefault="00FB19CE" w:rsidP="00F30B2F">
      <w:pPr>
        <w:widowControl/>
        <w:shd w:val="clear" w:color="auto" w:fill="FFFFFF"/>
        <w:spacing w:line="360" w:lineRule="auto"/>
        <w:ind w:firstLineChars="200" w:firstLine="600"/>
        <w:jc w:val="left"/>
        <w:rPr>
          <w:rFonts w:ascii="宋体" w:hAnsi="宋体" w:cs="宋体"/>
          <w:color w:val="000000"/>
          <w:kern w:val="0"/>
          <w:sz w:val="24"/>
        </w:rPr>
      </w:pPr>
      <w:r>
        <w:rPr>
          <w:rFonts w:ascii="仿宋" w:eastAsia="仿宋" w:hAnsi="仿宋" w:cs="宋体" w:hint="eastAsia"/>
          <w:color w:val="000000"/>
          <w:kern w:val="0"/>
          <w:sz w:val="30"/>
          <w:szCs w:val="30"/>
        </w:rPr>
        <w:t>（五）交付（服务、完工）时间：签定合同后30日内</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（六）交付（服务、施工）地点：鄢陵县公路</w:t>
      </w:r>
      <w:r w:rsidR="00D14E50">
        <w:rPr>
          <w:rFonts w:ascii="仿宋" w:eastAsia="仿宋" w:hAnsi="仿宋" w:cs="宋体" w:hint="eastAsia"/>
          <w:color w:val="000000"/>
          <w:kern w:val="0"/>
          <w:sz w:val="30"/>
          <w:szCs w:val="30"/>
        </w:rPr>
        <w:t>管理</w:t>
      </w:r>
      <w:r>
        <w:rPr>
          <w:rFonts w:ascii="仿宋" w:eastAsia="仿宋" w:hAnsi="仿宋" w:cs="宋体" w:hint="eastAsia"/>
          <w:color w:val="000000"/>
          <w:kern w:val="0"/>
          <w:sz w:val="30"/>
          <w:szCs w:val="30"/>
        </w:rPr>
        <w:t>局</w:t>
      </w:r>
    </w:p>
    <w:p w:rsidR="00771FF1" w:rsidRDefault="00FB19CE">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（七）进口产品：不允许</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（八）分包：不允许</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二、需要落实的政府采购政策（</w:t>
      </w:r>
      <w:r>
        <w:rPr>
          <w:rFonts w:ascii="仿宋_GB2312" w:eastAsia="仿宋_GB2312" w:hAnsi="宋体" w:cs="宋体" w:hint="eastAsia"/>
          <w:i/>
          <w:iCs/>
          <w:color w:val="000000"/>
          <w:kern w:val="0"/>
          <w:sz w:val="30"/>
          <w:szCs w:val="30"/>
        </w:rPr>
        <w:t>必填</w:t>
      </w:r>
      <w:r>
        <w:rPr>
          <w:rFonts w:ascii="黑体" w:eastAsia="黑体" w:hAnsi="黑体" w:cs="宋体" w:hint="eastAsia"/>
          <w:color w:val="000000"/>
          <w:kern w:val="0"/>
          <w:sz w:val="30"/>
          <w:szCs w:val="30"/>
        </w:rPr>
        <w:t>）</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本项目落实节能环保</w:t>
      </w:r>
      <w:r>
        <w:rPr>
          <w:rFonts w:ascii="宋体" w:hAnsi="宋体" w:cs="宋体"/>
          <w:color w:val="000000"/>
          <w:kern w:val="0"/>
          <w:sz w:val="24"/>
        </w:rPr>
        <w:t>√</w:t>
      </w:r>
      <w:r>
        <w:rPr>
          <w:rFonts w:ascii="仿宋" w:eastAsia="仿宋" w:hAnsi="仿宋" w:cs="宋体" w:hint="eastAsia"/>
          <w:color w:val="000000"/>
          <w:kern w:val="0"/>
          <w:sz w:val="30"/>
          <w:szCs w:val="30"/>
        </w:rPr>
        <w:t>、中小微型企业扶持</w:t>
      </w:r>
      <w:r>
        <w:rPr>
          <w:rFonts w:ascii="宋体" w:hAnsi="宋体" w:cs="宋体"/>
          <w:color w:val="000000"/>
          <w:kern w:val="0"/>
          <w:sz w:val="24"/>
        </w:rPr>
        <w:t>√</w:t>
      </w:r>
      <w:r>
        <w:rPr>
          <w:rFonts w:ascii="仿宋" w:eastAsia="仿宋" w:hAnsi="仿宋" w:cs="宋体" w:hint="eastAsia"/>
          <w:color w:val="000000"/>
          <w:kern w:val="0"/>
          <w:sz w:val="30"/>
          <w:szCs w:val="30"/>
        </w:rPr>
        <w:t>、支持监狱企业发展</w:t>
      </w:r>
      <w:r>
        <w:rPr>
          <w:rFonts w:ascii="宋体" w:hAnsi="宋体" w:cs="宋体"/>
          <w:color w:val="000000"/>
          <w:kern w:val="0"/>
          <w:sz w:val="24"/>
        </w:rPr>
        <w:t>√</w:t>
      </w:r>
      <w:r>
        <w:rPr>
          <w:rFonts w:ascii="仿宋" w:eastAsia="仿宋" w:hAnsi="仿宋" w:cs="宋体" w:hint="eastAsia"/>
          <w:color w:val="000000"/>
          <w:kern w:val="0"/>
          <w:sz w:val="30"/>
          <w:szCs w:val="30"/>
        </w:rPr>
        <w:t>、残疾人福利性单位扶持</w:t>
      </w:r>
      <w:r>
        <w:rPr>
          <w:rFonts w:ascii="宋体" w:hAnsi="宋体" w:cs="宋体"/>
          <w:color w:val="000000"/>
          <w:kern w:val="0"/>
          <w:sz w:val="24"/>
        </w:rPr>
        <w:t>√</w:t>
      </w:r>
      <w:r>
        <w:rPr>
          <w:rFonts w:ascii="仿宋" w:eastAsia="仿宋" w:hAnsi="仿宋" w:cs="宋体" w:hint="eastAsia"/>
          <w:color w:val="000000"/>
          <w:kern w:val="0"/>
          <w:sz w:val="30"/>
          <w:szCs w:val="30"/>
        </w:rPr>
        <w:t>（</w:t>
      </w:r>
      <w:r>
        <w:rPr>
          <w:rFonts w:ascii="仿宋" w:eastAsia="仿宋" w:hAnsi="仿宋" w:cs="宋体" w:hint="eastAsia"/>
          <w:i/>
          <w:iCs/>
          <w:color w:val="000000"/>
          <w:kern w:val="0"/>
          <w:sz w:val="30"/>
          <w:szCs w:val="30"/>
        </w:rPr>
        <w:t>选填</w:t>
      </w:r>
      <w:r>
        <w:rPr>
          <w:rFonts w:ascii="仿宋" w:eastAsia="仿宋" w:hAnsi="仿宋" w:cs="宋体" w:hint="eastAsia"/>
          <w:color w:val="000000"/>
          <w:kern w:val="0"/>
          <w:sz w:val="30"/>
          <w:szCs w:val="30"/>
        </w:rPr>
        <w:t>）等相关政府采购政策。</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lastRenderedPageBreak/>
        <w:t>三、投标人资格要求</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（一）具备《政府采购法》第二十二条</w:t>
      </w:r>
      <w:r w:rsidR="00824542">
        <w:rPr>
          <w:rFonts w:ascii="仿宋" w:eastAsia="仿宋" w:hAnsi="仿宋" w:cs="宋体" w:hint="eastAsia"/>
          <w:color w:val="000000"/>
          <w:kern w:val="0"/>
          <w:sz w:val="30"/>
          <w:szCs w:val="30"/>
        </w:rPr>
        <w:t>规定</w:t>
      </w:r>
      <w:r>
        <w:rPr>
          <w:rFonts w:ascii="仿宋" w:eastAsia="仿宋" w:hAnsi="仿宋" w:cs="宋体" w:hint="eastAsia"/>
          <w:color w:val="000000"/>
          <w:kern w:val="0"/>
          <w:sz w:val="30"/>
          <w:szCs w:val="30"/>
        </w:rPr>
        <w:t>条件并提供相关材料。</w:t>
      </w:r>
    </w:p>
    <w:p w:rsidR="00824542" w:rsidRPr="00824542" w:rsidRDefault="00824542" w:rsidP="00824542">
      <w:pPr>
        <w:widowControl/>
        <w:shd w:val="clear" w:color="auto" w:fill="FFFFFF"/>
        <w:spacing w:line="360" w:lineRule="auto"/>
        <w:ind w:firstLine="600"/>
        <w:jc w:val="left"/>
        <w:rPr>
          <w:rFonts w:ascii="仿宋" w:eastAsia="仿宋" w:hAnsi="仿宋" w:cs="宋体"/>
          <w:color w:val="000000"/>
          <w:kern w:val="0"/>
          <w:sz w:val="30"/>
          <w:szCs w:val="30"/>
        </w:rPr>
      </w:pPr>
      <w:r w:rsidRPr="00824542">
        <w:rPr>
          <w:rFonts w:ascii="仿宋" w:eastAsia="仿宋" w:hAnsi="仿宋" w:cs="宋体" w:hint="eastAsia"/>
          <w:color w:val="000000"/>
          <w:kern w:val="0"/>
          <w:sz w:val="30"/>
          <w:szCs w:val="30"/>
        </w:rPr>
        <w:t>（二）供应商须具备独立法人资格，必须是在中华人民共和国境内注册的具有产品合法生产资格的生产商或具有经营范围的经销商（以营业执照为准）。</w:t>
      </w:r>
    </w:p>
    <w:p w:rsidR="00824542" w:rsidRDefault="00824542" w:rsidP="00824542">
      <w:pPr>
        <w:widowControl/>
        <w:shd w:val="clear" w:color="auto" w:fill="FFFFFF"/>
        <w:spacing w:line="360" w:lineRule="auto"/>
        <w:ind w:firstLine="600"/>
        <w:jc w:val="left"/>
        <w:rPr>
          <w:rFonts w:ascii="仿宋" w:eastAsia="仿宋" w:hAnsi="仿宋" w:cs="宋体"/>
          <w:color w:val="000000"/>
          <w:kern w:val="0"/>
          <w:sz w:val="30"/>
          <w:szCs w:val="30"/>
        </w:rPr>
      </w:pPr>
      <w:r w:rsidRPr="00824542">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三</w:t>
      </w:r>
      <w:r w:rsidRPr="00824542">
        <w:rPr>
          <w:rFonts w:ascii="仿宋" w:eastAsia="仿宋" w:hAnsi="仿宋" w:cs="宋体" w:hint="eastAsia"/>
          <w:color w:val="000000"/>
          <w:kern w:val="0"/>
          <w:sz w:val="30"/>
          <w:szCs w:val="30"/>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w:t>
      </w:r>
      <w:r w:rsidR="00824542">
        <w:rPr>
          <w:rFonts w:ascii="仿宋" w:eastAsia="仿宋" w:hAnsi="仿宋" w:cs="宋体" w:hint="eastAsia"/>
          <w:color w:val="000000"/>
          <w:kern w:val="0"/>
          <w:sz w:val="30"/>
          <w:szCs w:val="30"/>
        </w:rPr>
        <w:t>四</w:t>
      </w:r>
      <w:r>
        <w:rPr>
          <w:rFonts w:ascii="仿宋" w:eastAsia="仿宋" w:hAnsi="仿宋" w:cs="宋体" w:hint="eastAsia"/>
          <w:color w:val="000000"/>
          <w:kern w:val="0"/>
          <w:sz w:val="30"/>
          <w:szCs w:val="30"/>
        </w:rPr>
        <w:t>）本次招标不接受联合体投标。</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四、采购需求</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（一）本项目需实现的功能或者目标</w:t>
      </w:r>
    </w:p>
    <w:p w:rsidR="00736F2F" w:rsidRDefault="00FB19CE">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本项目购置即时</w:t>
      </w:r>
      <w:proofErr w:type="gramStart"/>
      <w:r>
        <w:rPr>
          <w:rFonts w:ascii="仿宋" w:eastAsia="仿宋" w:hAnsi="仿宋" w:cs="宋体" w:hint="eastAsia"/>
          <w:color w:val="000000"/>
          <w:kern w:val="0"/>
          <w:sz w:val="30"/>
          <w:szCs w:val="30"/>
        </w:rPr>
        <w:t>养护车</w:t>
      </w:r>
      <w:proofErr w:type="gramEnd"/>
      <w:r>
        <w:rPr>
          <w:rFonts w:ascii="仿宋" w:eastAsia="仿宋" w:hAnsi="仿宋" w:cs="宋体" w:hint="eastAsia"/>
          <w:color w:val="000000"/>
          <w:kern w:val="0"/>
          <w:sz w:val="30"/>
          <w:szCs w:val="30"/>
        </w:rPr>
        <w:t>2辆、压路机1台，主要用于公路养护生产工作。</w:t>
      </w:r>
    </w:p>
    <w:p w:rsidR="001D3A1D" w:rsidRDefault="00FB19CE" w:rsidP="00824542">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（二）采购清单</w:t>
      </w:r>
    </w:p>
    <w:p w:rsidR="001D3A1D" w:rsidRDefault="001D3A1D" w:rsidP="001D3A1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一标段:</w:t>
      </w:r>
    </w:p>
    <w:tbl>
      <w:tblPr>
        <w:tblpPr w:leftFromText="180" w:rightFromText="180" w:vertAnchor="text" w:horzAnchor="page" w:tblpX="2029" w:tblpY="205"/>
        <w:tblOverlap w:val="never"/>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0"/>
        <w:gridCol w:w="961"/>
        <w:gridCol w:w="4113"/>
        <w:gridCol w:w="708"/>
        <w:gridCol w:w="851"/>
        <w:gridCol w:w="850"/>
      </w:tblGrid>
      <w:tr w:rsidR="00824542" w:rsidTr="00824542">
        <w:trPr>
          <w:trHeight w:val="1418"/>
        </w:trPr>
        <w:tc>
          <w:tcPr>
            <w:tcW w:w="5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序号</w:t>
            </w:r>
          </w:p>
        </w:tc>
        <w:tc>
          <w:tcPr>
            <w:tcW w:w="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货物名称</w:t>
            </w:r>
          </w:p>
        </w:tc>
        <w:tc>
          <w:tcPr>
            <w:tcW w:w="41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数量</w:t>
            </w:r>
          </w:p>
        </w:tc>
        <w:tc>
          <w:tcPr>
            <w:tcW w:w="850" w:type="dxa"/>
            <w:tcBorders>
              <w:top w:val="single" w:sz="4" w:space="0" w:color="auto"/>
              <w:left w:val="single" w:sz="4" w:space="0" w:color="auto"/>
              <w:bottom w:val="single" w:sz="4" w:space="0" w:color="auto"/>
              <w:right w:val="single" w:sz="4" w:space="0" w:color="auto"/>
            </w:tcBorders>
          </w:tcPr>
          <w:p w:rsidR="00824542" w:rsidRDefault="00824542" w:rsidP="00824542">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是否为核心产品</w:t>
            </w:r>
          </w:p>
        </w:tc>
      </w:tr>
      <w:tr w:rsidR="00824542" w:rsidTr="00824542">
        <w:trPr>
          <w:trHeight w:val="4385"/>
        </w:trPr>
        <w:tc>
          <w:tcPr>
            <w:tcW w:w="5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24"/>
              </w:rPr>
              <w:lastRenderedPageBreak/>
              <w:t>1</w:t>
            </w:r>
          </w:p>
        </w:tc>
        <w:tc>
          <w:tcPr>
            <w:tcW w:w="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即时养护车 </w:t>
            </w:r>
          </w:p>
        </w:tc>
        <w:tc>
          <w:tcPr>
            <w:tcW w:w="41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底盘型号：纯电动底盘</w:t>
            </w:r>
          </w:p>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轴距(mm):≧2800</w:t>
            </w:r>
          </w:p>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外型尺寸(mm)：长≦3500，宽：≦1200，高：≦1580</w:t>
            </w:r>
          </w:p>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前轮距(mm)：≧1000</w:t>
            </w:r>
          </w:p>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后轮距（mm）:≧1000</w:t>
            </w:r>
          </w:p>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总质量(kg)：≧1680</w:t>
            </w:r>
          </w:p>
          <w:p w:rsidR="00824542" w:rsidRDefault="00824542">
            <w:pPr>
              <w:widowControl/>
              <w:spacing w:line="240" w:lineRule="atLeast"/>
              <w:ind w:leftChars="114" w:left="239" w:firstLineChars="3" w:firstLine="7"/>
              <w:jc w:val="left"/>
              <w:rPr>
                <w:rFonts w:ascii="宋体" w:hAnsi="宋体" w:cs="宋体"/>
                <w:color w:val="000000"/>
                <w:kern w:val="0"/>
                <w:sz w:val="24"/>
              </w:rPr>
            </w:pPr>
            <w:r>
              <w:rPr>
                <w:rFonts w:ascii="宋体" w:hAnsi="宋体" w:cs="宋体" w:hint="eastAsia"/>
                <w:color w:val="000000"/>
                <w:kern w:val="0"/>
                <w:sz w:val="24"/>
              </w:rPr>
              <w:t>最小转弯直径(m)：≦8最小离地间隙(mm):≦240</w:t>
            </w:r>
          </w:p>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接近角/离去角（°）：≦9/11</w:t>
            </w:r>
          </w:p>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转向形式：手动</w:t>
            </w:r>
          </w:p>
          <w:p w:rsidR="00824542" w:rsidRDefault="0082454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载客：2人</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辆</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24542" w:rsidRDefault="0082454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24542" w:rsidRDefault="0082454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bl>
    <w:p w:rsidR="001D3A1D" w:rsidRDefault="001D3A1D">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二标段:</w:t>
      </w:r>
    </w:p>
    <w:tbl>
      <w:tblPr>
        <w:tblpPr w:leftFromText="180" w:rightFromText="180" w:vertAnchor="text" w:horzAnchor="page" w:tblpX="2029" w:tblpY="205"/>
        <w:tblOverlap w:val="never"/>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0"/>
        <w:gridCol w:w="961"/>
        <w:gridCol w:w="4113"/>
        <w:gridCol w:w="708"/>
        <w:gridCol w:w="851"/>
        <w:gridCol w:w="850"/>
      </w:tblGrid>
      <w:tr w:rsidR="001D3A1D" w:rsidTr="006408E1">
        <w:trPr>
          <w:trHeight w:val="1418"/>
        </w:trPr>
        <w:tc>
          <w:tcPr>
            <w:tcW w:w="5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序号</w:t>
            </w:r>
          </w:p>
        </w:tc>
        <w:tc>
          <w:tcPr>
            <w:tcW w:w="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货物名称</w:t>
            </w:r>
          </w:p>
        </w:tc>
        <w:tc>
          <w:tcPr>
            <w:tcW w:w="41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单位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数量</w:t>
            </w:r>
          </w:p>
        </w:tc>
        <w:tc>
          <w:tcPr>
            <w:tcW w:w="850" w:type="dxa"/>
            <w:tcBorders>
              <w:top w:val="single" w:sz="4" w:space="0" w:color="auto"/>
              <w:left w:val="single" w:sz="4" w:space="0" w:color="auto"/>
              <w:bottom w:val="single" w:sz="4" w:space="0" w:color="auto"/>
              <w:right w:val="single" w:sz="4" w:space="0" w:color="auto"/>
            </w:tcBorders>
          </w:tcPr>
          <w:p w:rsidR="001D3A1D" w:rsidRDefault="001D3A1D" w:rsidP="006408E1">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是否为核心产品</w:t>
            </w:r>
          </w:p>
        </w:tc>
      </w:tr>
      <w:tr w:rsidR="001D3A1D" w:rsidTr="006408E1">
        <w:trPr>
          <w:trHeight w:val="4385"/>
        </w:trPr>
        <w:tc>
          <w:tcPr>
            <w:tcW w:w="56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96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压路机 </w:t>
            </w:r>
          </w:p>
        </w:tc>
        <w:tc>
          <w:tcPr>
            <w:tcW w:w="411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1D3A1D">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主机长度（mm）：≧4850</w:t>
            </w:r>
          </w:p>
          <w:p w:rsidR="001D3A1D" w:rsidRDefault="001D3A1D" w:rsidP="001D3A1D">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主机高度(mm):≧3050</w:t>
            </w:r>
          </w:p>
          <w:p w:rsidR="001D3A1D" w:rsidRDefault="001D3A1D" w:rsidP="001D3A1D">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主机宽度(mm):≧1950</w:t>
            </w:r>
          </w:p>
          <w:p w:rsidR="001D3A1D" w:rsidRDefault="001D3A1D" w:rsidP="001D3A1D">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钢轮宽度(mm)：≧1700</w:t>
            </w:r>
          </w:p>
          <w:p w:rsidR="001D3A1D" w:rsidRDefault="001D3A1D" w:rsidP="001D3A1D">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钢轮直径(mm):≧1100</w:t>
            </w:r>
          </w:p>
          <w:p w:rsidR="001D3A1D" w:rsidRDefault="001D3A1D" w:rsidP="001D3A1D">
            <w:pPr>
              <w:widowControl/>
              <w:spacing w:line="240" w:lineRule="atLeast"/>
              <w:ind w:leftChars="114" w:left="239" w:firstLineChars="3" w:firstLine="7"/>
              <w:jc w:val="left"/>
              <w:rPr>
                <w:rFonts w:ascii="宋体" w:hAnsi="宋体" w:cs="宋体"/>
                <w:color w:val="000000"/>
                <w:kern w:val="0"/>
                <w:sz w:val="24"/>
              </w:rPr>
            </w:pPr>
            <w:r>
              <w:rPr>
                <w:rFonts w:ascii="宋体" w:hAnsi="宋体" w:cs="宋体" w:hint="eastAsia"/>
                <w:color w:val="000000"/>
                <w:kern w:val="0"/>
                <w:sz w:val="24"/>
              </w:rPr>
              <w:t>前/后轮分配质量(kg):≧4000/4000</w:t>
            </w:r>
          </w:p>
          <w:p w:rsidR="001D3A1D" w:rsidRDefault="001D3A1D" w:rsidP="001D3A1D">
            <w:pPr>
              <w:widowControl/>
              <w:spacing w:line="240" w:lineRule="atLeast"/>
              <w:ind w:leftChars="114" w:left="239" w:firstLineChars="3" w:firstLine="7"/>
              <w:jc w:val="left"/>
              <w:rPr>
                <w:rFonts w:ascii="宋体" w:hAnsi="宋体" w:cs="宋体"/>
                <w:color w:val="000000"/>
                <w:kern w:val="0"/>
                <w:sz w:val="24"/>
              </w:rPr>
            </w:pPr>
            <w:r>
              <w:rPr>
                <w:rFonts w:ascii="宋体" w:hAnsi="宋体" w:cs="宋体" w:hint="eastAsia"/>
                <w:color w:val="000000"/>
                <w:kern w:val="0"/>
                <w:sz w:val="24"/>
              </w:rPr>
              <w:t>整机重量（kg）:≧8000</w:t>
            </w:r>
          </w:p>
          <w:p w:rsidR="001D3A1D" w:rsidRDefault="001D3A1D" w:rsidP="001D3A1D">
            <w:pPr>
              <w:widowControl/>
              <w:spacing w:line="240" w:lineRule="atLeast"/>
              <w:ind w:leftChars="114" w:left="239" w:firstLineChars="3" w:firstLine="7"/>
              <w:jc w:val="left"/>
              <w:rPr>
                <w:rFonts w:ascii="宋体" w:hAnsi="宋体" w:cs="宋体"/>
                <w:color w:val="000000"/>
                <w:kern w:val="0"/>
                <w:sz w:val="24"/>
              </w:rPr>
            </w:pPr>
            <w:r>
              <w:rPr>
                <w:rFonts w:ascii="宋体" w:hAnsi="宋体" w:cs="宋体" w:hint="eastAsia"/>
                <w:color w:val="000000"/>
                <w:kern w:val="0"/>
                <w:sz w:val="24"/>
              </w:rPr>
              <w:t>最大爬坡度：≧30%</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行驶速度(km/h):≧9.5</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最小转弯半径（内/外mm）:≦4100/5800</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震动频率（Hz）：45~48</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激振力(高频/低频KN)：≧40</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名义振幅（mm）：≧0.35/0.7</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静态线性载荷(N/cm):≧240/240</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发动机类型：四缸四冲程涡轮增压或优于</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额定功率（KW):≧70</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废气排放标准：</w:t>
            </w:r>
            <w:r w:rsidR="004C6F4E">
              <w:rPr>
                <w:rFonts w:ascii="宋体" w:hAnsi="宋体" w:cs="宋体" w:hint="eastAsia"/>
                <w:color w:val="000000"/>
                <w:kern w:val="0"/>
                <w:sz w:val="24"/>
              </w:rPr>
              <w:t>≧</w:t>
            </w:r>
            <w:r>
              <w:rPr>
                <w:rFonts w:ascii="宋体" w:hAnsi="宋体" w:cs="宋体" w:hint="eastAsia"/>
                <w:color w:val="000000"/>
                <w:kern w:val="0"/>
                <w:sz w:val="24"/>
              </w:rPr>
              <w:t>国三</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振动/驱动泵、马达：Rexroth /</w:t>
            </w:r>
            <w:proofErr w:type="spellStart"/>
            <w:r>
              <w:rPr>
                <w:rFonts w:ascii="宋体" w:hAnsi="宋体" w:cs="宋体" w:hint="eastAsia"/>
                <w:color w:val="000000"/>
                <w:kern w:val="0"/>
                <w:sz w:val="24"/>
              </w:rPr>
              <w:t>Danfoss</w:t>
            </w:r>
            <w:proofErr w:type="spellEnd"/>
            <w:r>
              <w:rPr>
                <w:rFonts w:ascii="宋体" w:hAnsi="宋体" w:cs="宋体" w:hint="eastAsia"/>
                <w:color w:val="000000"/>
                <w:kern w:val="0"/>
                <w:sz w:val="24"/>
              </w:rPr>
              <w:t>或优于</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振动形式：全液压</w:t>
            </w:r>
            <w:proofErr w:type="gramStart"/>
            <w:r>
              <w:rPr>
                <w:rFonts w:ascii="宋体" w:hAnsi="宋体" w:cs="宋体" w:hint="eastAsia"/>
                <w:color w:val="000000"/>
                <w:kern w:val="0"/>
                <w:sz w:val="24"/>
              </w:rPr>
              <w:t>双轮双振且前</w:t>
            </w:r>
            <w:proofErr w:type="gramEnd"/>
            <w:r>
              <w:rPr>
                <w:rFonts w:ascii="宋体" w:hAnsi="宋体" w:cs="宋体" w:hint="eastAsia"/>
                <w:color w:val="000000"/>
                <w:kern w:val="0"/>
                <w:sz w:val="24"/>
              </w:rPr>
              <w:t>后轮</w:t>
            </w:r>
            <w:r>
              <w:rPr>
                <w:rFonts w:ascii="宋体" w:hAnsi="宋体" w:cs="宋体" w:hint="eastAsia"/>
                <w:color w:val="000000"/>
                <w:kern w:val="0"/>
                <w:sz w:val="24"/>
              </w:rPr>
              <w:lastRenderedPageBreak/>
              <w:t>能够分别独立振动或优于</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轴承：FAG/SKF或优于</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行车制动：液压</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停车制动：电控液压</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紧急制动：电控液压</w:t>
            </w:r>
          </w:p>
          <w:p w:rsidR="001D3A1D" w:rsidRDefault="001D3A1D" w:rsidP="001D3A1D">
            <w:pPr>
              <w:widowControl/>
              <w:spacing w:line="240" w:lineRule="atLeast"/>
              <w:jc w:val="left"/>
              <w:rPr>
                <w:rFonts w:ascii="宋体" w:hAnsi="宋体" w:cs="宋体"/>
                <w:color w:val="000000"/>
                <w:kern w:val="0"/>
                <w:sz w:val="24"/>
              </w:rPr>
            </w:pPr>
            <w:r>
              <w:rPr>
                <w:rFonts w:ascii="宋体" w:hAnsi="宋体" w:cs="宋体" w:hint="eastAsia"/>
                <w:color w:val="000000"/>
                <w:kern w:val="0"/>
                <w:sz w:val="24"/>
              </w:rPr>
              <w:t>显示和控制系统：由彩色液晶显示器显示整机工况和发动机工况（油压、水温、充电、过滤等）的参数并具备报警功能，能够实时监测设备的工作状态并为操作和压实提供辅助。</w:t>
            </w:r>
          </w:p>
          <w:p w:rsidR="001D3A1D" w:rsidRDefault="001D3A1D" w:rsidP="001D3A1D">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标示参数制式：车装仪表及标牌说明须采用公制，所用部件应符合中华人民共和国准入制</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3A1D" w:rsidRDefault="001D3A1D" w:rsidP="006408E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1D3A1D" w:rsidRDefault="001D3A1D" w:rsidP="006408E1">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bl>
    <w:p w:rsidR="001D3A1D" w:rsidRDefault="001D3A1D">
      <w:pPr>
        <w:widowControl/>
        <w:shd w:val="clear" w:color="auto" w:fill="FFFFFF"/>
        <w:spacing w:line="360" w:lineRule="auto"/>
        <w:ind w:firstLine="600"/>
        <w:jc w:val="left"/>
        <w:rPr>
          <w:rFonts w:ascii="仿宋" w:eastAsia="仿宋" w:hAnsi="仿宋" w:cs="宋体"/>
          <w:color w:val="000000"/>
          <w:kern w:val="0"/>
          <w:sz w:val="30"/>
          <w:szCs w:val="30"/>
        </w:rPr>
      </w:pPr>
    </w:p>
    <w:p w:rsidR="00736F2F" w:rsidRDefault="00FB19CE" w:rsidP="00104488">
      <w:pPr>
        <w:widowControl/>
        <w:shd w:val="clear" w:color="auto" w:fill="FFFFFF"/>
        <w:spacing w:line="360" w:lineRule="auto"/>
        <w:jc w:val="left"/>
        <w:rPr>
          <w:rFonts w:ascii="宋体" w:hAnsi="宋体" w:cs="宋体"/>
          <w:color w:val="000000"/>
          <w:kern w:val="0"/>
          <w:sz w:val="24"/>
        </w:rPr>
      </w:pPr>
      <w:r>
        <w:rPr>
          <w:rFonts w:ascii="仿宋" w:eastAsia="仿宋" w:hAnsi="仿宋" w:cs="宋体" w:hint="eastAsia"/>
          <w:color w:val="000000"/>
          <w:kern w:val="0"/>
          <w:sz w:val="30"/>
          <w:szCs w:val="30"/>
        </w:rPr>
        <w:t>（五）验收标准</w:t>
      </w:r>
    </w:p>
    <w:p w:rsidR="00C458A3" w:rsidRPr="00C458A3" w:rsidRDefault="00C458A3" w:rsidP="00C458A3">
      <w:pPr>
        <w:widowControl/>
        <w:shd w:val="clear" w:color="auto" w:fill="FFFFFF"/>
        <w:spacing w:line="360" w:lineRule="auto"/>
        <w:ind w:firstLine="600"/>
        <w:jc w:val="left"/>
        <w:rPr>
          <w:rFonts w:ascii="仿宋" w:eastAsia="仿宋" w:hAnsi="仿宋" w:cs="宋体"/>
          <w:color w:val="000000"/>
          <w:kern w:val="0"/>
          <w:sz w:val="30"/>
          <w:szCs w:val="30"/>
        </w:rPr>
      </w:pPr>
      <w:r w:rsidRPr="00C458A3">
        <w:rPr>
          <w:rFonts w:ascii="仿宋" w:eastAsia="仿宋" w:hAnsi="仿宋" w:cs="宋体" w:hint="eastAsia"/>
          <w:color w:val="000000"/>
          <w:kern w:val="0"/>
          <w:sz w:val="30"/>
          <w:szCs w:val="30"/>
        </w:rPr>
        <w:t>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C458A3" w:rsidRPr="00C458A3" w:rsidRDefault="00C458A3" w:rsidP="00C458A3">
      <w:pPr>
        <w:widowControl/>
        <w:shd w:val="clear" w:color="auto" w:fill="FFFFFF"/>
        <w:spacing w:line="360" w:lineRule="auto"/>
        <w:ind w:firstLine="600"/>
        <w:jc w:val="left"/>
        <w:rPr>
          <w:rFonts w:ascii="仿宋" w:eastAsia="仿宋" w:hAnsi="仿宋" w:cs="宋体"/>
          <w:color w:val="000000"/>
          <w:kern w:val="0"/>
          <w:sz w:val="30"/>
          <w:szCs w:val="30"/>
        </w:rPr>
      </w:pPr>
      <w:r w:rsidRPr="00C458A3">
        <w:rPr>
          <w:rFonts w:ascii="仿宋" w:eastAsia="仿宋" w:hAnsi="仿宋" w:cs="宋体" w:hint="eastAsia"/>
          <w:color w:val="000000"/>
          <w:kern w:val="0"/>
          <w:sz w:val="30"/>
          <w:szCs w:val="30"/>
        </w:rPr>
        <w:t>2、按照招标文件要求、投标文件响应和承诺验收。</w:t>
      </w:r>
    </w:p>
    <w:p w:rsidR="00C458A3" w:rsidRDefault="00C458A3" w:rsidP="00C458A3">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Pr="00C458A3">
        <w:rPr>
          <w:rFonts w:ascii="仿宋" w:eastAsia="仿宋" w:hAnsi="仿宋" w:cs="宋体" w:hint="eastAsia"/>
          <w:color w:val="000000"/>
          <w:kern w:val="0"/>
          <w:sz w:val="30"/>
          <w:szCs w:val="30"/>
        </w:rPr>
        <w:t>按照国家相关标准、行业标准、地方标准或者其他标准、规范验收。</w:t>
      </w:r>
    </w:p>
    <w:p w:rsidR="00736F2F" w:rsidRDefault="00FB19CE" w:rsidP="00C458A3">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五、采购资金支付</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（一）支付方式：转账</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仿宋" w:eastAsia="仿宋" w:hAnsi="仿宋" w:cs="宋体" w:hint="eastAsia"/>
          <w:color w:val="000000"/>
          <w:kern w:val="0"/>
          <w:sz w:val="30"/>
          <w:szCs w:val="30"/>
        </w:rPr>
        <w:t>（二）支付时间及条件：验收合格后一次性付清</w:t>
      </w:r>
    </w:p>
    <w:p w:rsidR="00736F2F" w:rsidRDefault="00FB19CE">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六、联系方式</w:t>
      </w:r>
    </w:p>
    <w:p w:rsidR="00736F2F" w:rsidRDefault="00FB19CE">
      <w:pPr>
        <w:widowControl/>
        <w:shd w:val="clear" w:color="auto" w:fill="FFFFFF"/>
        <w:spacing w:line="525" w:lineRule="atLeast"/>
        <w:ind w:firstLine="795"/>
        <w:jc w:val="left"/>
        <w:rPr>
          <w:rFonts w:ascii="宋体" w:hAnsi="宋体" w:cs="宋体"/>
          <w:color w:val="000000"/>
          <w:kern w:val="0"/>
          <w:sz w:val="24"/>
        </w:rPr>
      </w:pPr>
      <w:r>
        <w:rPr>
          <w:rFonts w:ascii="仿宋" w:eastAsia="仿宋" w:hAnsi="仿宋" w:cs="宋体" w:hint="eastAsia"/>
          <w:color w:val="000000"/>
          <w:kern w:val="0"/>
          <w:sz w:val="30"/>
          <w:szCs w:val="30"/>
        </w:rPr>
        <w:t>联系人姓名：常惠元</w:t>
      </w:r>
      <w:r>
        <w:rPr>
          <w:rFonts w:ascii="宋体" w:hAnsi="宋体" w:cs="宋体" w:hint="eastAsia"/>
          <w:color w:val="000000"/>
          <w:kern w:val="0"/>
          <w:sz w:val="30"/>
          <w:szCs w:val="30"/>
        </w:rPr>
        <w:t>      </w:t>
      </w:r>
      <w:r>
        <w:rPr>
          <w:rFonts w:ascii="仿宋" w:eastAsia="仿宋" w:hAnsi="仿宋" w:cs="宋体" w:hint="eastAsia"/>
          <w:color w:val="000000"/>
          <w:kern w:val="0"/>
          <w:sz w:val="30"/>
          <w:szCs w:val="30"/>
        </w:rPr>
        <w:t>联系电话：13938780450</w:t>
      </w:r>
    </w:p>
    <w:p w:rsidR="00736F2F" w:rsidRDefault="00FB19CE">
      <w:pPr>
        <w:widowControl/>
        <w:shd w:val="clear" w:color="auto" w:fill="FFFFFF"/>
        <w:spacing w:line="525" w:lineRule="atLeast"/>
        <w:ind w:firstLine="795"/>
        <w:jc w:val="left"/>
        <w:rPr>
          <w:rFonts w:ascii="宋体" w:hAnsi="宋体" w:cs="宋体"/>
          <w:color w:val="000000"/>
          <w:kern w:val="0"/>
          <w:sz w:val="24"/>
        </w:rPr>
      </w:pPr>
      <w:r>
        <w:rPr>
          <w:rFonts w:ascii="仿宋" w:eastAsia="仿宋" w:hAnsi="仿宋" w:cs="宋体" w:hint="eastAsia"/>
          <w:color w:val="000000"/>
          <w:kern w:val="0"/>
          <w:sz w:val="30"/>
          <w:szCs w:val="30"/>
        </w:rPr>
        <w:lastRenderedPageBreak/>
        <w:t>单位地址：鄢陵县开发区311国道北侧</w:t>
      </w:r>
    </w:p>
    <w:p w:rsidR="00736F2F" w:rsidRDefault="00FB19CE">
      <w:pPr>
        <w:widowControl/>
        <w:shd w:val="clear" w:color="auto" w:fill="FFFFFF"/>
        <w:spacing w:line="525" w:lineRule="atLeast"/>
        <w:ind w:firstLine="795"/>
        <w:jc w:val="left"/>
        <w:rPr>
          <w:rFonts w:ascii="宋体" w:hAnsi="宋体" w:cs="宋体"/>
          <w:color w:val="000000"/>
          <w:kern w:val="0"/>
          <w:sz w:val="24"/>
        </w:rPr>
      </w:pPr>
      <w:r>
        <w:rPr>
          <w:rFonts w:ascii="宋体" w:hAnsi="宋体" w:cs="宋体" w:hint="eastAsia"/>
          <w:color w:val="000000"/>
          <w:kern w:val="0"/>
          <w:sz w:val="30"/>
          <w:szCs w:val="30"/>
        </w:rPr>
        <w:t> </w:t>
      </w:r>
    </w:p>
    <w:p w:rsidR="00736F2F" w:rsidRDefault="00FB19CE" w:rsidP="00FB19CE">
      <w:pPr>
        <w:widowControl/>
        <w:shd w:val="clear" w:color="auto" w:fill="FFFFFF"/>
        <w:spacing w:line="330" w:lineRule="atLeast"/>
        <w:ind w:right="750" w:firstLineChars="1700" w:firstLine="5100"/>
        <w:rPr>
          <w:rFonts w:ascii="宋体" w:hAnsi="宋体" w:cs="宋体"/>
          <w:color w:val="000000"/>
          <w:kern w:val="0"/>
          <w:sz w:val="24"/>
        </w:rPr>
      </w:pPr>
      <w:r>
        <w:rPr>
          <w:rFonts w:ascii="仿宋" w:eastAsia="仿宋" w:hAnsi="仿宋" w:cs="宋体" w:hint="eastAsia"/>
          <w:color w:val="000000"/>
          <w:kern w:val="0"/>
          <w:sz w:val="30"/>
          <w:szCs w:val="30"/>
        </w:rPr>
        <w:t>鄢陵县公路管理局</w:t>
      </w:r>
    </w:p>
    <w:p w:rsidR="00736F2F" w:rsidRDefault="001830CA" w:rsidP="001830CA">
      <w:pPr>
        <w:widowControl/>
        <w:shd w:val="clear" w:color="auto" w:fill="FFFFFF"/>
        <w:spacing w:line="330" w:lineRule="atLeast"/>
        <w:ind w:right="600"/>
        <w:rPr>
          <w:rFonts w:ascii="宋体" w:hAnsi="宋体" w:cs="宋体"/>
          <w:color w:val="000000"/>
          <w:kern w:val="0"/>
          <w:sz w:val="24"/>
        </w:rPr>
      </w:pPr>
      <w:r>
        <w:rPr>
          <w:rFonts w:ascii="仿宋" w:eastAsia="仿宋" w:hAnsi="仿宋" w:cs="宋体" w:hint="eastAsia"/>
          <w:color w:val="000000"/>
          <w:kern w:val="0"/>
          <w:sz w:val="30"/>
          <w:szCs w:val="30"/>
        </w:rPr>
        <w:t xml:space="preserve">                                </w:t>
      </w:r>
      <w:r w:rsidR="00FB19CE">
        <w:rPr>
          <w:rFonts w:ascii="仿宋" w:eastAsia="仿宋" w:hAnsi="仿宋" w:cs="宋体" w:hint="eastAsia"/>
          <w:color w:val="000000"/>
          <w:kern w:val="0"/>
          <w:sz w:val="30"/>
          <w:szCs w:val="30"/>
        </w:rPr>
        <w:t>2018年</w:t>
      </w:r>
      <w:r w:rsidR="00104488">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10</w:t>
      </w:r>
      <w:r w:rsidR="00FB19CE">
        <w:rPr>
          <w:rFonts w:ascii="宋体" w:hAnsi="宋体" w:cs="宋体" w:hint="eastAsia"/>
          <w:color w:val="000000"/>
          <w:kern w:val="0"/>
          <w:sz w:val="30"/>
          <w:szCs w:val="30"/>
        </w:rPr>
        <w:t>月</w:t>
      </w:r>
      <w:bookmarkStart w:id="0" w:name="_GoBack"/>
      <w:bookmarkEnd w:id="0"/>
      <w:r>
        <w:rPr>
          <w:rFonts w:ascii="宋体" w:hAnsi="宋体" w:cs="宋体" w:hint="eastAsia"/>
          <w:color w:val="000000"/>
          <w:kern w:val="0"/>
          <w:sz w:val="30"/>
          <w:szCs w:val="30"/>
        </w:rPr>
        <w:t xml:space="preserve">29 </w:t>
      </w:r>
      <w:r w:rsidR="00104488">
        <w:rPr>
          <w:rFonts w:ascii="仿宋" w:eastAsia="仿宋" w:hAnsi="仿宋" w:cs="宋体" w:hint="eastAsia"/>
          <w:color w:val="000000"/>
          <w:kern w:val="0"/>
          <w:sz w:val="30"/>
          <w:szCs w:val="30"/>
        </w:rPr>
        <w:t>日</w:t>
      </w:r>
    </w:p>
    <w:p w:rsidR="00736F2F" w:rsidRDefault="00736F2F"/>
    <w:sectPr w:rsidR="00736F2F" w:rsidSect="00736F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FF1" w:rsidRDefault="00771FF1" w:rsidP="00771FF1">
      <w:r>
        <w:separator/>
      </w:r>
    </w:p>
  </w:endnote>
  <w:endnote w:type="continuationSeparator" w:id="1">
    <w:p w:rsidR="00771FF1" w:rsidRDefault="00771FF1" w:rsidP="00771F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FF1" w:rsidRDefault="00771FF1" w:rsidP="00771FF1">
      <w:r>
        <w:separator/>
      </w:r>
    </w:p>
  </w:footnote>
  <w:footnote w:type="continuationSeparator" w:id="1">
    <w:p w:rsidR="00771FF1" w:rsidRDefault="00771FF1" w:rsidP="00771F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8FA"/>
    <w:rsid w:val="000A2D53"/>
    <w:rsid w:val="00104488"/>
    <w:rsid w:val="00182F89"/>
    <w:rsid w:val="001830CA"/>
    <w:rsid w:val="001D3A1D"/>
    <w:rsid w:val="002F1554"/>
    <w:rsid w:val="0034301C"/>
    <w:rsid w:val="00434BEC"/>
    <w:rsid w:val="004C6F4E"/>
    <w:rsid w:val="004F6F38"/>
    <w:rsid w:val="005148FA"/>
    <w:rsid w:val="005F26A0"/>
    <w:rsid w:val="00736F2F"/>
    <w:rsid w:val="007445D1"/>
    <w:rsid w:val="00756CE2"/>
    <w:rsid w:val="00771FF1"/>
    <w:rsid w:val="00824542"/>
    <w:rsid w:val="00991DE8"/>
    <w:rsid w:val="009B1313"/>
    <w:rsid w:val="00A604D3"/>
    <w:rsid w:val="00BA3029"/>
    <w:rsid w:val="00C05DB9"/>
    <w:rsid w:val="00C458A3"/>
    <w:rsid w:val="00C65C99"/>
    <w:rsid w:val="00D14E50"/>
    <w:rsid w:val="00E656FA"/>
    <w:rsid w:val="00F30B2F"/>
    <w:rsid w:val="00F55FF4"/>
    <w:rsid w:val="00FB19CE"/>
    <w:rsid w:val="07C9759E"/>
    <w:rsid w:val="09C272F8"/>
    <w:rsid w:val="0C303E8D"/>
    <w:rsid w:val="10FE40E1"/>
    <w:rsid w:val="185E4749"/>
    <w:rsid w:val="21F26359"/>
    <w:rsid w:val="3451269F"/>
    <w:rsid w:val="364B1418"/>
    <w:rsid w:val="43995FB4"/>
    <w:rsid w:val="473524B5"/>
    <w:rsid w:val="47683134"/>
    <w:rsid w:val="48E2617E"/>
    <w:rsid w:val="4B781041"/>
    <w:rsid w:val="528F3233"/>
    <w:rsid w:val="56F940F6"/>
    <w:rsid w:val="57FD36C1"/>
    <w:rsid w:val="58A56E13"/>
    <w:rsid w:val="5E3E3C88"/>
    <w:rsid w:val="5EAF386F"/>
    <w:rsid w:val="64DD2A58"/>
    <w:rsid w:val="69D77D49"/>
    <w:rsid w:val="762C4F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2F"/>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36F2F"/>
    <w:pPr>
      <w:tabs>
        <w:tab w:val="center" w:pos="4153"/>
        <w:tab w:val="right" w:pos="8306"/>
      </w:tabs>
      <w:snapToGrid w:val="0"/>
      <w:jc w:val="left"/>
    </w:pPr>
    <w:rPr>
      <w:sz w:val="18"/>
      <w:szCs w:val="18"/>
    </w:rPr>
  </w:style>
  <w:style w:type="character" w:customStyle="1" w:styleId="Char">
    <w:name w:val="页脚 Char"/>
    <w:basedOn w:val="a0"/>
    <w:link w:val="a3"/>
    <w:uiPriority w:val="99"/>
    <w:semiHidden/>
    <w:qFormat/>
    <w:rsid w:val="00736F2F"/>
    <w:rPr>
      <w:rFonts w:eastAsia="宋体"/>
      <w:kern w:val="2"/>
      <w:sz w:val="18"/>
      <w:szCs w:val="18"/>
    </w:rPr>
  </w:style>
  <w:style w:type="paragraph" w:styleId="a4">
    <w:name w:val="header"/>
    <w:basedOn w:val="a"/>
    <w:link w:val="Char0"/>
    <w:uiPriority w:val="99"/>
    <w:semiHidden/>
    <w:unhideWhenUsed/>
    <w:rsid w:val="00771F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71FF1"/>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divs>
    <w:div w:id="139810004">
      <w:bodyDiv w:val="1"/>
      <w:marLeft w:val="0"/>
      <w:marRight w:val="0"/>
      <w:marTop w:val="0"/>
      <w:marBottom w:val="0"/>
      <w:divBdr>
        <w:top w:val="none" w:sz="0" w:space="0" w:color="auto"/>
        <w:left w:val="none" w:sz="0" w:space="0" w:color="auto"/>
        <w:bottom w:val="none" w:sz="0" w:space="0" w:color="auto"/>
        <w:right w:val="none" w:sz="0" w:space="0" w:color="auto"/>
      </w:divBdr>
    </w:div>
    <w:div w:id="341127246">
      <w:bodyDiv w:val="1"/>
      <w:marLeft w:val="0"/>
      <w:marRight w:val="0"/>
      <w:marTop w:val="0"/>
      <w:marBottom w:val="0"/>
      <w:divBdr>
        <w:top w:val="none" w:sz="0" w:space="0" w:color="auto"/>
        <w:left w:val="none" w:sz="0" w:space="0" w:color="auto"/>
        <w:bottom w:val="none" w:sz="0" w:space="0" w:color="auto"/>
        <w:right w:val="none" w:sz="0" w:space="0" w:color="auto"/>
      </w:divBdr>
    </w:div>
    <w:div w:id="979001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BCBF9-4AF0-4494-8B57-030808E13C7F}">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269</Words>
  <Characters>1534</Characters>
  <Application>Microsoft Office Word</Application>
  <DocSecurity>0</DocSecurity>
  <Lines>12</Lines>
  <Paragraphs>3</Paragraphs>
  <ScaleCrop>false</ScaleCrop>
  <Company>Microsoft</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鄢陵县公共资源交易中心:梁淑霞</cp:lastModifiedBy>
  <cp:revision>15</cp:revision>
  <cp:lastPrinted>2018-04-13T06:34:00Z</cp:lastPrinted>
  <dcterms:created xsi:type="dcterms:W3CDTF">2018-01-10T00:55:00Z</dcterms:created>
  <dcterms:modified xsi:type="dcterms:W3CDTF">2018-10-29T03:05:00Z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