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bCs/>
          <w:sz w:val="36"/>
          <w:szCs w:val="36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723" w:firstLineChars="200"/>
        <w:jc w:val="center"/>
        <w:rPr>
          <w:rFonts w:hint="eastAsia" w:hAnsi="宋体" w:eastAsiaTheme="minorEastAsia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长葛市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坡胡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坡张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村、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营张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村、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西杨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、买桥村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一事一议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  <w:t>变更公告</w:t>
      </w:r>
    </w:p>
    <w:p>
      <w:pPr>
        <w:rPr>
          <w:rFonts w:hint="eastAsia" w:hAnsi="宋体"/>
          <w:sz w:val="24"/>
          <w:szCs w:val="24"/>
          <w:shd w:val="clear" w:color="auto" w:fill="FFFFFF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原谈判文件内容：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谈判文件第九页递交谈判响应文件地点：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shd w:val="clear" w:color="auto" w:fill="FFFFFF"/>
        </w:rPr>
        <w:t>长葛市葛天大道东段商务区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6号楼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楼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507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变更内容：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递交谈判响应文件地点：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shd w:val="clear" w:color="auto" w:fill="FFFFFF"/>
        </w:rPr>
        <w:t>长葛市葛天大道东段商务区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6号楼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楼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418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；其他内容均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不改变！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6805"/>
    <w:rsid w:val="0CB306F5"/>
    <w:rsid w:val="184F5CB6"/>
    <w:rsid w:val="4A6F0D41"/>
    <w:rsid w:val="6BE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2018-10-17T00:54:00Z</dcterms:created>
  <dc:creator>长葛市公共资源交易中心:周幸</dc:creator>
  <cp:lastModifiedBy>长葛市公共资源交易中心:周幸</cp:lastModifiedBy>
  <dcterms:modified xsi:type="dcterms:W3CDTF">2018-10-17T01:06:09Z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