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Default="001E1E25" w:rsidP="001E1E25">
      <w:pPr>
        <w:jc w:val="center"/>
        <w:rPr>
          <w:rFonts w:ascii="宋体" w:hAnsi="宋体"/>
          <w:b/>
          <w:spacing w:val="20"/>
          <w:sz w:val="52"/>
          <w:szCs w:val="52"/>
        </w:rPr>
      </w:pPr>
      <w:r w:rsidRPr="001E1E25">
        <w:rPr>
          <w:rFonts w:asciiTheme="minorEastAsia" w:eastAsiaTheme="minorEastAsia" w:hAnsiTheme="minorEastAsia" w:cs="宋体" w:hint="eastAsia"/>
          <w:b/>
          <w:bCs/>
          <w:color w:val="000000"/>
          <w:kern w:val="0"/>
          <w:sz w:val="52"/>
          <w:szCs w:val="52"/>
        </w:rPr>
        <w:t>襄城县卫生和计划生育委员会病媒生物防治消杀服务项目</w:t>
      </w:r>
      <w:r w:rsidR="001C35B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1E1E25">
        <w:rPr>
          <w:rFonts w:ascii="宋体" w:hAnsi="宋体" w:hint="eastAsia"/>
          <w:b/>
          <w:spacing w:val="20"/>
          <w:sz w:val="36"/>
          <w:szCs w:val="36"/>
        </w:rPr>
        <w:t>48</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9</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2</w:t>
      </w:r>
      <w:r>
        <w:rPr>
          <w:rFonts w:ascii="宋体" w:hAnsi="宋体" w:hint="eastAsia"/>
          <w:sz w:val="30"/>
          <w:szCs w:val="30"/>
        </w:rPr>
        <w:t>6</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2</w:t>
      </w:r>
      <w:r>
        <w:rPr>
          <w:rFonts w:ascii="宋体" w:hAnsi="宋体" w:hint="eastAsia"/>
          <w:sz w:val="30"/>
          <w:szCs w:val="30"/>
        </w:rPr>
        <w:t>9</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30</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34</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D92D62">
      <w:pPr>
        <w:spacing w:beforeLines="50" w:afterLines="100"/>
        <w:jc w:val="center"/>
        <w:rPr>
          <w:rFonts w:ascii="Cambria" w:hAnsi="Cambria"/>
          <w:b/>
          <w:bCs/>
          <w:sz w:val="32"/>
          <w:szCs w:val="32"/>
        </w:rPr>
      </w:pPr>
    </w:p>
    <w:p w:rsidR="008B5F0E" w:rsidRDefault="008B5F0E" w:rsidP="00D92D62">
      <w:pPr>
        <w:spacing w:beforeLines="50" w:afterLines="100"/>
        <w:jc w:val="center"/>
        <w:rPr>
          <w:rFonts w:ascii="Cambria" w:hAnsi="Cambria"/>
          <w:b/>
          <w:bCs/>
          <w:sz w:val="32"/>
          <w:szCs w:val="32"/>
        </w:rPr>
      </w:pPr>
    </w:p>
    <w:p w:rsidR="008B5F0E" w:rsidRDefault="001C35B3" w:rsidP="00D92D62">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襄城县卫生和计划生育委员会</w:t>
      </w:r>
      <w:r>
        <w:rPr>
          <w:rFonts w:hint="eastAsia"/>
          <w:color w:val="000000"/>
          <w:shd w:val="clear" w:color="040000" w:fill="FFFFFF"/>
        </w:rPr>
        <w:t>的委托，就“</w:t>
      </w:r>
      <w:r w:rsidR="001E1E25" w:rsidRPr="001E1E25">
        <w:rPr>
          <w:rFonts w:asciiTheme="minorEastAsia" w:eastAsiaTheme="minorEastAsia" w:hAnsiTheme="minorEastAsia" w:hint="eastAsia"/>
          <w:bCs/>
          <w:color w:val="000000"/>
        </w:rPr>
        <w:t>襄城县卫生和计划生育委员会病媒生物防治消杀服务项目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1E1E25" w:rsidRPr="001E1E25">
        <w:rPr>
          <w:rFonts w:asciiTheme="minorEastAsia" w:eastAsiaTheme="minorEastAsia" w:hAnsiTheme="minorEastAsia" w:hint="eastAsia"/>
          <w:bCs/>
          <w:color w:val="000000"/>
        </w:rPr>
        <w:t>襄城县卫生和计划生育委员会病媒生物防治消杀服务项目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rFonts w:hint="eastAsia"/>
          <w:shd w:val="clear" w:color="040000" w:fill="FFFFFF"/>
        </w:rPr>
      </w:pPr>
      <w:r>
        <w:rPr>
          <w:rFonts w:hint="eastAsia"/>
          <w:b/>
          <w:bCs/>
          <w:shd w:val="clear" w:color="040000" w:fill="FFFFFF"/>
        </w:rPr>
        <w:t xml:space="preserve">  二、项目编号</w:t>
      </w:r>
      <w:r>
        <w:rPr>
          <w:rFonts w:hint="eastAsia"/>
          <w:shd w:val="clear" w:color="040000" w:fill="FFFFFF"/>
        </w:rPr>
        <w:t>：XZZ-G20180</w:t>
      </w:r>
      <w:r w:rsidR="001E1E25">
        <w:rPr>
          <w:rFonts w:hint="eastAsia"/>
          <w:shd w:val="clear" w:color="040000" w:fill="FFFFFF"/>
        </w:rPr>
        <w:t>48</w:t>
      </w:r>
      <w:r w:rsidR="00E9433E">
        <w:rPr>
          <w:rFonts w:hint="eastAsia"/>
          <w:shd w:val="clear" w:color="040000" w:fill="FFFFFF"/>
        </w:rPr>
        <w:t>号</w:t>
      </w:r>
    </w:p>
    <w:p w:rsidR="008B5F0E" w:rsidRPr="00D92D62" w:rsidRDefault="001C35B3" w:rsidP="00D92D62">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1E1E25" w:rsidRPr="00D92D62">
        <w:rPr>
          <w:rFonts w:asciiTheme="minorEastAsia" w:eastAsiaTheme="minorEastAsia" w:hAnsiTheme="minorEastAsia" w:hint="eastAsia"/>
          <w:bCs/>
          <w:color w:val="000000"/>
        </w:rPr>
        <w:t>襄城县卫生和计划生育委员会病媒生物防治消杀服务项目</w:t>
      </w:r>
      <w:r w:rsidRPr="00D92D62">
        <w:rPr>
          <w:rFonts w:hint="eastAsia"/>
          <w:shd w:val="clear" w:color="040000" w:fill="FFFFFF"/>
        </w:rPr>
        <w:t>,</w:t>
      </w:r>
      <w:r w:rsidR="00D92D62" w:rsidRPr="00D92D62">
        <w:rPr>
          <w:rFonts w:ascii="仿宋" w:eastAsia="仿宋" w:hAnsi="仿宋" w:cs="仿宋" w:hint="eastAsia"/>
          <w:color w:val="000000"/>
          <w:shd w:val="clear" w:color="080000" w:fill="FFFFFF"/>
        </w:rPr>
        <w:t xml:space="preserve"> </w:t>
      </w:r>
      <w:r w:rsidR="00D92D62" w:rsidRPr="00D92D62">
        <w:rPr>
          <w:rFonts w:asciiTheme="minorEastAsia" w:eastAsiaTheme="minorEastAsia" w:hAnsiTheme="minorEastAsia" w:cs="仿宋" w:hint="eastAsia"/>
          <w:color w:val="000000"/>
          <w:shd w:val="clear" w:color="080000" w:fill="FFFFFF"/>
        </w:rPr>
        <w:t>对襄城县建成区内河道、游园广场、道路、城中村、楼院、市场、公厕垃圾中转站、垃圾箱、雨污水井等公共外环境及五小门店灭鼠和蚊蝇、蟑螂的孳生地治理和控制。要求：达到《国家卫生城市标准》（2014版）中病媒生物密度控制规定的质量标准，确保襄城县创建国家卫生县城病媒生物各项验收达标。</w:t>
      </w:r>
      <w:r w:rsidRPr="00D92D62">
        <w:rPr>
          <w:rFonts w:asciiTheme="minorEastAsia" w:eastAsiaTheme="minorEastAsia" w:hAnsiTheme="minorEastAsia" w:hint="eastAsia"/>
          <w:shd w:val="clear" w:color="040000" w:fill="FFFFFF"/>
        </w:rPr>
        <w:t>预算:1</w:t>
      </w:r>
      <w:r w:rsidR="001E1E25" w:rsidRPr="00D92D62">
        <w:rPr>
          <w:rFonts w:asciiTheme="minorEastAsia" w:eastAsiaTheme="minorEastAsia" w:hAnsiTheme="minorEastAsia" w:hint="eastAsia"/>
          <w:shd w:val="clear" w:color="040000" w:fill="FFFFFF"/>
        </w:rPr>
        <w:t>01</w:t>
      </w:r>
      <w:r w:rsidRPr="00D92D62">
        <w:rPr>
          <w:rFonts w:asciiTheme="minorEastAsia" w:eastAsiaTheme="minorEastAsia" w:hAnsiTheme="minorEastAsia" w:hint="eastAsia"/>
          <w:shd w:val="clear" w:color="040000" w:fill="FFFFFF"/>
        </w:rPr>
        <w:t>万元（具体要求和未尽事宜详见招标文件）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（一）符合《中华人民共和国政府采购法》第二十二条规定；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w:t>
      </w:r>
      <w:r w:rsidR="00D92D62" w:rsidRPr="00D92D62">
        <w:rPr>
          <w:rFonts w:asciiTheme="minorEastAsia" w:eastAsiaTheme="minorEastAsia" w:hAnsiTheme="minorEastAsia" w:cs="仿宋" w:hint="eastAsia"/>
          <w:color w:val="000000"/>
          <w:shd w:val="clear" w:color="080000" w:fill="FFFFFF"/>
        </w:rPr>
        <w:t>投标人营业执照须具有有害生物防制经营范围，具有中国卫生有害生物防</w:t>
      </w:r>
      <w:proofErr w:type="gramStart"/>
      <w:r w:rsidR="00D92D62" w:rsidRPr="00D92D62">
        <w:rPr>
          <w:rFonts w:asciiTheme="minorEastAsia" w:eastAsiaTheme="minorEastAsia" w:hAnsiTheme="minorEastAsia" w:cs="仿宋" w:hint="eastAsia"/>
          <w:color w:val="000000"/>
          <w:shd w:val="clear" w:color="080000" w:fill="FFFFFF"/>
        </w:rPr>
        <w:t>制协会</w:t>
      </w:r>
      <w:proofErr w:type="gramEnd"/>
      <w:r w:rsidR="00D92D62" w:rsidRPr="00D92D62">
        <w:rPr>
          <w:rFonts w:asciiTheme="minorEastAsia" w:eastAsiaTheme="minorEastAsia" w:hAnsiTheme="minorEastAsia" w:cs="仿宋" w:hint="eastAsia"/>
          <w:color w:val="000000"/>
          <w:shd w:val="clear" w:color="080000" w:fill="FFFFFF"/>
        </w:rPr>
        <w:t>颁发的B级及以上《有害生物防制服务机构服务能力证书》同时取得河南省内有害生物防</w:t>
      </w:r>
      <w:proofErr w:type="gramStart"/>
      <w:r w:rsidR="00D92D62" w:rsidRPr="00D92D62">
        <w:rPr>
          <w:rFonts w:asciiTheme="minorEastAsia" w:eastAsiaTheme="minorEastAsia" w:hAnsiTheme="minorEastAsia" w:cs="仿宋" w:hint="eastAsia"/>
          <w:color w:val="000000"/>
          <w:shd w:val="clear" w:color="080000" w:fill="FFFFFF"/>
        </w:rPr>
        <w:t>制协会</w:t>
      </w:r>
      <w:proofErr w:type="gramEnd"/>
      <w:r w:rsidR="00D92D62" w:rsidRPr="00D92D62">
        <w:rPr>
          <w:rFonts w:asciiTheme="minorEastAsia" w:eastAsiaTheme="minorEastAsia" w:hAnsiTheme="minorEastAsia" w:cs="仿宋" w:hint="eastAsia"/>
          <w:color w:val="000000"/>
          <w:shd w:val="clear" w:color="080000" w:fill="FFFFFF"/>
        </w:rPr>
        <w:t>颁发的《有害生物防制资质证》</w:t>
      </w:r>
      <w:r w:rsidR="00D92D62" w:rsidRPr="00D92D62">
        <w:rPr>
          <w:rFonts w:asciiTheme="minorEastAsia" w:eastAsiaTheme="minorEastAsia" w:hAnsiTheme="minorEastAsia" w:hint="eastAsia"/>
          <w:color w:val="000000"/>
          <w:shd w:val="clear" w:color="auto" w:fill="FFFFFF"/>
        </w:rPr>
        <w:t>；</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（四）本次招标不接受联合体投标</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（五）本次招标采用资格后审。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lastRenderedPageBreak/>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1E1E25">
        <w:rPr>
          <w:rFonts w:hint="eastAsia"/>
          <w:shd w:val="clear" w:color="040000" w:fill="FFFFFF"/>
        </w:rPr>
        <w:t>9</w:t>
      </w:r>
      <w:r>
        <w:rPr>
          <w:rFonts w:hint="eastAsia"/>
          <w:shd w:val="clear" w:color="040000" w:fill="FFFFFF"/>
        </w:rPr>
        <w:t>月</w:t>
      </w:r>
      <w:r w:rsidR="001E1E25">
        <w:rPr>
          <w:rFonts w:hint="eastAsia"/>
          <w:shd w:val="clear" w:color="040000" w:fill="FFFFFF"/>
        </w:rPr>
        <w:t>2</w:t>
      </w:r>
      <w:r w:rsidR="00D92D62">
        <w:rPr>
          <w:rFonts w:hint="eastAsia"/>
          <w:shd w:val="clear" w:color="040000" w:fill="FFFFFF"/>
        </w:rPr>
        <w:t>9</w:t>
      </w:r>
      <w:r>
        <w:rPr>
          <w:rFonts w:hint="eastAsia"/>
          <w:shd w:val="clear" w:color="040000" w:fill="FFFFFF"/>
        </w:rPr>
        <w:t xml:space="preserve"> 日上午9：00前密封递交到襄城县公共资源交易中心1207开标室。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Pr>
          <w:rFonts w:hint="eastAsia"/>
          <w:b/>
          <w:u w:val="single"/>
          <w:shd w:val="clear" w:color="040000" w:fill="FFFFFF"/>
        </w:rPr>
        <w:t>2</w:t>
      </w:r>
      <w:r w:rsidR="001E1E25">
        <w:rPr>
          <w:rFonts w:hint="eastAsia"/>
          <w:b/>
          <w:u w:val="single"/>
          <w:shd w:val="clear" w:color="040000" w:fill="FFFFFF"/>
        </w:rPr>
        <w:t>0</w:t>
      </w:r>
      <w:r>
        <w:rPr>
          <w:rFonts w:hint="eastAsia"/>
          <w:b/>
          <w:u w:val="single"/>
          <w:shd w:val="clear" w:color="040000" w:fill="FFFFFF"/>
        </w:rPr>
        <w:t>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lastRenderedPageBreak/>
        <w:t>开标时间：2018年</w:t>
      </w:r>
      <w:r w:rsidR="001E1E25">
        <w:rPr>
          <w:rFonts w:ascii="宋体" w:hAnsi="宋体" w:cs="宋体" w:hint="eastAsia"/>
          <w:bCs/>
          <w:sz w:val="24"/>
          <w:szCs w:val="24"/>
        </w:rPr>
        <w:t>9</w:t>
      </w:r>
      <w:r>
        <w:rPr>
          <w:rFonts w:ascii="宋体" w:hAnsi="宋体" w:cs="宋体" w:hint="eastAsia"/>
          <w:bCs/>
          <w:sz w:val="24"/>
          <w:szCs w:val="24"/>
        </w:rPr>
        <w:t xml:space="preserve">月 </w:t>
      </w:r>
      <w:r w:rsidR="001E1E25">
        <w:rPr>
          <w:rFonts w:ascii="宋体" w:hAnsi="宋体" w:cs="宋体" w:hint="eastAsia"/>
          <w:bCs/>
          <w:sz w:val="24"/>
          <w:szCs w:val="24"/>
        </w:rPr>
        <w:t>2</w:t>
      </w:r>
      <w:r w:rsidR="00D92D62">
        <w:rPr>
          <w:rFonts w:ascii="宋体" w:hAnsi="宋体" w:cs="宋体" w:hint="eastAsia"/>
          <w:bCs/>
          <w:sz w:val="24"/>
          <w:szCs w:val="24"/>
        </w:rPr>
        <w:t>9</w:t>
      </w:r>
      <w:r>
        <w:rPr>
          <w:rFonts w:ascii="宋体" w:hAnsi="宋体" w:cs="宋体" w:hint="eastAsia"/>
          <w:bCs/>
          <w:sz w:val="24"/>
          <w:szCs w:val="24"/>
        </w:rPr>
        <w:t>日上午9：00（北京时间），逾期送达或不符合规定的投标文件不予接受；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襄城县卫生和计划生育委员会</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1E1E25">
        <w:rPr>
          <w:rFonts w:hint="eastAsia"/>
          <w:color w:val="000000"/>
        </w:rPr>
        <w:t>0374-3584523</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1E1E25">
        <w:rPr>
          <w:rFonts w:ascii="宋体" w:hAnsi="宋体" w:cs="宋体" w:hint="eastAsia"/>
          <w:color w:val="000000" w:themeColor="text1"/>
          <w:sz w:val="24"/>
          <w:szCs w:val="24"/>
        </w:rPr>
        <w:t>9</w:t>
      </w:r>
      <w:r>
        <w:rPr>
          <w:rFonts w:ascii="宋体" w:hAnsi="宋体" w:cs="宋体" w:hint="eastAsia"/>
          <w:color w:val="000000" w:themeColor="text1"/>
          <w:sz w:val="24"/>
          <w:szCs w:val="24"/>
        </w:rPr>
        <w:t>月</w:t>
      </w:r>
      <w:r w:rsidR="00D92D62">
        <w:rPr>
          <w:rFonts w:ascii="宋体" w:hAnsi="宋体" w:cs="宋体" w:hint="eastAsia"/>
          <w:color w:val="000000" w:themeColor="text1"/>
          <w:sz w:val="24"/>
          <w:szCs w:val="24"/>
        </w:rPr>
        <w:t>7</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8B5F0E" w:rsidRPr="00597526" w:rsidRDefault="00D92D62" w:rsidP="00597526">
      <w:pPr>
        <w:pStyle w:val="a0"/>
        <w:ind w:firstLineChars="200" w:firstLine="480"/>
        <w:jc w:val="left"/>
        <w:rPr>
          <w:rFonts w:asciiTheme="minorEastAsia" w:eastAsiaTheme="minorEastAsia" w:hAnsiTheme="minorEastAsia" w:cs="仿宋" w:hint="eastAsia"/>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（一）目标：达到《国家卫生城市标准》（2014版）中病媒生物密度控制规定的质量标准，确保襄城县创建国家卫生县城病媒生物各项验收达标。</w:t>
      </w:r>
    </w:p>
    <w:p w:rsidR="00D92D62" w:rsidRPr="00597526" w:rsidRDefault="00D92D62" w:rsidP="00597526">
      <w:pPr>
        <w:widowControl/>
        <w:numPr>
          <w:ilvl w:val="0"/>
          <w:numId w:val="8"/>
        </w:numPr>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采购清单</w:t>
      </w:r>
    </w:p>
    <w:p w:rsidR="00D92D62" w:rsidRPr="00597526" w:rsidRDefault="00597526" w:rsidP="00597526">
      <w:pPr>
        <w:widowControl/>
        <w:ind w:firstLineChars="200" w:firstLine="480"/>
        <w:jc w:val="left"/>
        <w:rPr>
          <w:rFonts w:asciiTheme="minorEastAsia" w:eastAsiaTheme="minorEastAsia" w:hAnsiTheme="minorEastAsia" w:cs="仿宋" w:hint="eastAsia"/>
          <w:color w:val="000000"/>
          <w:kern w:val="0"/>
          <w:sz w:val="24"/>
          <w:shd w:val="clear" w:color="080000" w:fill="FFFFFF"/>
        </w:rPr>
      </w:pPr>
      <w:r>
        <w:rPr>
          <w:rFonts w:asciiTheme="minorEastAsia" w:eastAsiaTheme="minorEastAsia" w:hAnsiTheme="minorEastAsia" w:cs="仿宋" w:hint="eastAsia"/>
          <w:color w:val="000000"/>
          <w:kern w:val="0"/>
          <w:sz w:val="24"/>
          <w:shd w:val="clear" w:color="080000" w:fill="FFFFFF"/>
        </w:rPr>
        <w:t xml:space="preserve">  </w:t>
      </w:r>
      <w:r w:rsidR="00D92D62" w:rsidRPr="00597526">
        <w:rPr>
          <w:rFonts w:asciiTheme="minorEastAsia" w:eastAsiaTheme="minorEastAsia" w:hAnsiTheme="minorEastAsia" w:cs="仿宋" w:hint="eastAsia"/>
          <w:color w:val="000000"/>
          <w:kern w:val="0"/>
          <w:sz w:val="24"/>
          <w:shd w:val="clear" w:color="080000" w:fill="FFFFFF"/>
        </w:rPr>
        <w:t>对襄城县建成区内河道、游园广场、道路、城中村、楼院、市场、公厕垃圾中转站、垃圾箱、雨污水井等公共外环境及五小门店灭鼠和蚊蝇、蟑螂的孳生地治理和控制。突发应急事件环境治理。县爱卫办组织的其它病媒生物活动（包括要求承担的公益性服务）。向所服务区域内低保户等困难家庭户无偿提供家庭用灭</w:t>
      </w:r>
      <w:proofErr w:type="gramStart"/>
      <w:r w:rsidR="00D92D62" w:rsidRPr="00597526">
        <w:rPr>
          <w:rFonts w:asciiTheme="minorEastAsia" w:eastAsiaTheme="minorEastAsia" w:hAnsiTheme="minorEastAsia" w:cs="仿宋" w:hint="eastAsia"/>
          <w:color w:val="000000"/>
          <w:kern w:val="0"/>
          <w:sz w:val="24"/>
          <w:shd w:val="clear" w:color="080000" w:fill="FFFFFF"/>
        </w:rPr>
        <w:t>蟑</w:t>
      </w:r>
      <w:proofErr w:type="gramEnd"/>
      <w:r w:rsidR="00D92D62" w:rsidRPr="00597526">
        <w:rPr>
          <w:rFonts w:asciiTheme="minorEastAsia" w:eastAsiaTheme="minorEastAsia" w:hAnsiTheme="minorEastAsia" w:cs="仿宋" w:hint="eastAsia"/>
          <w:color w:val="000000"/>
          <w:kern w:val="0"/>
          <w:sz w:val="24"/>
          <w:shd w:val="clear" w:color="080000" w:fill="FFFFFF"/>
        </w:rPr>
        <w:t>、灭鼠药等病媒生物药品及技术指导。</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（三）采购标的执行标准</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《国家卫生城市标准》（2014版）中病媒生物密度控制规定的质量标准</w:t>
      </w:r>
    </w:p>
    <w:p w:rsidR="00D92D62" w:rsidRPr="00597526" w:rsidRDefault="00D92D62" w:rsidP="00597526">
      <w:pPr>
        <w:widowControl/>
        <w:numPr>
          <w:ilvl w:val="0"/>
          <w:numId w:val="9"/>
        </w:numPr>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服务标准、期限、效率等要求</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服务标准：达到《国家卫生城市标准》（2014版）中病媒生物密度控制规定的质量标准，确保襄城县创建国家卫生县城病媒生物各项验收达标。</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期限：合同签订之日至2018年12月31日</w:t>
      </w:r>
    </w:p>
    <w:p w:rsidR="00D92D62" w:rsidRPr="00597526" w:rsidRDefault="00D92D62" w:rsidP="00597526">
      <w:pPr>
        <w:widowControl/>
        <w:numPr>
          <w:ilvl w:val="0"/>
          <w:numId w:val="10"/>
        </w:numPr>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验收标准</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达到《国家卫生城市标准》（2014版）中病媒生物密度控制规定的质量标准，确保襄城县创建国家卫生县城病媒生物各项验收达标。</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由采购人成立验收小组,按照采购合同的约定对中标人履约情况进行验收。验收时,按照采购合同的约定对每一项技术、服务、安全标准的履约情况进行确认。验收结束后,出具</w:t>
      </w:r>
      <w:proofErr w:type="gramStart"/>
      <w:r w:rsidRPr="00597526">
        <w:rPr>
          <w:rFonts w:asciiTheme="minorEastAsia" w:eastAsiaTheme="minorEastAsia" w:hAnsiTheme="minorEastAsia" w:cs="仿宋" w:hint="eastAsia"/>
          <w:color w:val="000000"/>
          <w:kern w:val="0"/>
          <w:sz w:val="24"/>
          <w:shd w:val="clear" w:color="080000" w:fill="FFFFFF"/>
        </w:rPr>
        <w:t>验收书</w:t>
      </w:r>
      <w:proofErr w:type="gramEnd"/>
      <w:r w:rsidRPr="00597526">
        <w:rPr>
          <w:rFonts w:asciiTheme="minorEastAsia" w:eastAsiaTheme="minorEastAsia" w:hAnsiTheme="minorEastAsia" w:cs="仿宋" w:hint="eastAsia"/>
          <w:color w:val="000000"/>
          <w:kern w:val="0"/>
          <w:sz w:val="24"/>
          <w:shd w:val="clear" w:color="080000" w:fill="FFFFFF"/>
        </w:rPr>
        <w:t>,列明各项标准的验收情况及项目总体评价,由验收双方共同签署。</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（六）采购标的</w:t>
      </w:r>
      <w:proofErr w:type="gramStart"/>
      <w:r w:rsidRPr="00597526">
        <w:rPr>
          <w:rFonts w:asciiTheme="minorEastAsia" w:eastAsiaTheme="minorEastAsia" w:hAnsiTheme="minorEastAsia" w:cs="仿宋" w:hint="eastAsia"/>
          <w:color w:val="000000"/>
          <w:kern w:val="0"/>
          <w:sz w:val="24"/>
          <w:shd w:val="clear" w:color="080000" w:fill="FFFFFF"/>
        </w:rPr>
        <w:t>的</w:t>
      </w:r>
      <w:proofErr w:type="gramEnd"/>
      <w:r w:rsidRPr="00597526">
        <w:rPr>
          <w:rFonts w:asciiTheme="minorEastAsia" w:eastAsiaTheme="minorEastAsia" w:hAnsiTheme="minorEastAsia" w:cs="仿宋" w:hint="eastAsia"/>
          <w:color w:val="000000"/>
          <w:kern w:val="0"/>
          <w:sz w:val="24"/>
          <w:shd w:val="clear" w:color="080000" w:fill="FFFFFF"/>
        </w:rPr>
        <w:t>其他技术、服务等要求</w:t>
      </w:r>
    </w:p>
    <w:p w:rsidR="00D92D62" w:rsidRPr="00597526" w:rsidRDefault="00D92D62"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cs="仿宋" w:hint="eastAsia"/>
          <w:color w:val="000000"/>
          <w:kern w:val="0"/>
          <w:sz w:val="24"/>
          <w:shd w:val="clear" w:color="080000" w:fill="FFFFFF"/>
        </w:rPr>
        <w:t>1、投标人参与该项目各专业的主要人员具有完成本项目的施工经验，必须满足本项目服务需要。</w:t>
      </w:r>
    </w:p>
    <w:p w:rsidR="00D92D62" w:rsidRPr="00597526" w:rsidRDefault="00D92D62" w:rsidP="00597526">
      <w:pPr>
        <w:pStyle w:val="a0"/>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080000" w:fill="FFFFFF"/>
        </w:rPr>
        <w:t>2、投标人须有良好的财务状况，专业配套齐全，技术力量强；投标人在过去三年无重大责任事故和违约劣迹。</w:t>
      </w:r>
    </w:p>
    <w:p w:rsidR="008B5F0E" w:rsidRPr="00597526" w:rsidRDefault="001C35B3" w:rsidP="00597526">
      <w:pPr>
        <w:ind w:firstLineChars="200" w:firstLine="482"/>
        <w:jc w:val="left"/>
        <w:rPr>
          <w:rFonts w:asciiTheme="minorEastAsia" w:eastAsiaTheme="minorEastAsia" w:hAnsiTheme="minorEastAsia" w:cs="宋体"/>
          <w:b/>
          <w:bCs/>
          <w:sz w:val="24"/>
        </w:rPr>
      </w:pPr>
      <w:r w:rsidRPr="00597526">
        <w:rPr>
          <w:rFonts w:asciiTheme="minorEastAsia" w:eastAsiaTheme="minorEastAsia" w:hAnsiTheme="minorEastAsia" w:cs="宋体" w:hint="eastAsia"/>
          <w:b/>
          <w:bCs/>
          <w:sz w:val="24"/>
        </w:rPr>
        <w:t>二、其它要求：</w:t>
      </w:r>
    </w:p>
    <w:p w:rsidR="008B5F0E" w:rsidRPr="00597526" w:rsidRDefault="001C35B3" w:rsidP="00597526">
      <w:pPr>
        <w:widowControl/>
        <w:ind w:firstLineChars="200" w:firstLine="480"/>
        <w:jc w:val="left"/>
        <w:rPr>
          <w:rFonts w:asciiTheme="minorEastAsia" w:eastAsiaTheme="minorEastAsia" w:hAnsiTheme="minorEastAsia" w:cs="仿宋"/>
          <w:color w:val="000000"/>
          <w:kern w:val="0"/>
          <w:sz w:val="24"/>
          <w:shd w:val="clear" w:color="080000" w:fill="FFFFFF"/>
        </w:rPr>
      </w:pPr>
      <w:r w:rsidRPr="00597526">
        <w:rPr>
          <w:rFonts w:asciiTheme="minorEastAsia" w:eastAsiaTheme="minorEastAsia" w:hAnsiTheme="minorEastAsia" w:hint="eastAsia"/>
          <w:sz w:val="24"/>
        </w:rPr>
        <w:t>（一）、付款方式：</w:t>
      </w:r>
      <w:r w:rsidR="00597526" w:rsidRPr="00597526">
        <w:rPr>
          <w:rFonts w:asciiTheme="minorEastAsia" w:eastAsiaTheme="minorEastAsia" w:hAnsiTheme="minorEastAsia" w:hint="eastAsia"/>
          <w:sz w:val="24"/>
        </w:rPr>
        <w:t>转账；</w:t>
      </w:r>
      <w:r w:rsidR="00597526" w:rsidRPr="00597526">
        <w:rPr>
          <w:rFonts w:asciiTheme="minorEastAsia" w:eastAsiaTheme="minorEastAsia" w:hAnsiTheme="minorEastAsia" w:cs="仿宋" w:hint="eastAsia"/>
          <w:color w:val="000000"/>
          <w:kern w:val="0"/>
          <w:sz w:val="24"/>
          <w:shd w:val="clear" w:color="080000" w:fill="FFFFFF"/>
        </w:rPr>
        <w:t>支付时间及条件：首付30%作为启动资金，病媒生物考核验收合格后付70%</w:t>
      </w:r>
    </w:p>
    <w:p w:rsidR="00D92D62" w:rsidRPr="00597526" w:rsidRDefault="001C35B3" w:rsidP="00597526">
      <w:pPr>
        <w:ind w:firstLineChars="200" w:firstLine="480"/>
        <w:jc w:val="left"/>
        <w:rPr>
          <w:rFonts w:asciiTheme="minorEastAsia" w:eastAsiaTheme="minorEastAsia" w:hAnsiTheme="minorEastAsia" w:cs="仿宋" w:hint="eastAsia"/>
          <w:color w:val="000000"/>
          <w:kern w:val="0"/>
          <w:sz w:val="24"/>
          <w:shd w:val="clear" w:color="auto" w:fill="FFFFFF"/>
        </w:rPr>
      </w:pPr>
      <w:r w:rsidRPr="00597526">
        <w:rPr>
          <w:rFonts w:asciiTheme="minorEastAsia" w:eastAsiaTheme="minorEastAsia" w:hAnsiTheme="minorEastAsia" w:cs="仿宋" w:hint="eastAsia"/>
          <w:color w:val="000000"/>
          <w:kern w:val="0"/>
          <w:sz w:val="24"/>
          <w:shd w:val="clear" w:color="auto" w:fill="FFFFFF"/>
        </w:rPr>
        <w:t>（二）交付（服务、施工）地点：襄城县</w:t>
      </w:r>
    </w:p>
    <w:p w:rsidR="008B5F0E" w:rsidRPr="00597526" w:rsidRDefault="00D92D62" w:rsidP="00597526">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（三）</w:t>
      </w:r>
      <w:r w:rsidR="001C35B3" w:rsidRPr="00597526">
        <w:rPr>
          <w:rFonts w:asciiTheme="minorEastAsia" w:eastAsiaTheme="minorEastAsia" w:hAnsiTheme="minorEastAsia" w:hint="eastAsia"/>
          <w:sz w:val="24"/>
        </w:rPr>
        <w:t xml:space="preserve">　</w:t>
      </w:r>
      <w:r w:rsidRPr="00597526">
        <w:rPr>
          <w:rFonts w:asciiTheme="minorEastAsia" w:eastAsiaTheme="minorEastAsia" w:hAnsiTheme="minorEastAsia" w:cs="仿宋" w:hint="eastAsia"/>
          <w:color w:val="000000"/>
          <w:kern w:val="0"/>
          <w:sz w:val="24"/>
          <w:shd w:val="clear" w:color="auto" w:fill="FFFFFF"/>
        </w:rPr>
        <w:t>交付（服务、完工）时间：2018年12月31日</w:t>
      </w:r>
    </w:p>
    <w:p w:rsidR="008B5F0E" w:rsidRPr="00597526" w:rsidRDefault="001C35B3" w:rsidP="00597526">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（三）、预算上限：</w:t>
      </w:r>
      <w:r w:rsidRPr="00597526">
        <w:rPr>
          <w:rFonts w:asciiTheme="minorEastAsia" w:eastAsiaTheme="minorEastAsia" w:hAnsiTheme="minorEastAsia" w:hint="eastAsia"/>
          <w:sz w:val="24"/>
          <w:shd w:val="clear" w:color="auto" w:fill="FFFFFF"/>
        </w:rPr>
        <w:t>1</w:t>
      </w:r>
      <w:r w:rsidR="001E1E25" w:rsidRPr="00597526">
        <w:rPr>
          <w:rFonts w:asciiTheme="minorEastAsia" w:eastAsiaTheme="minorEastAsia" w:hAnsiTheme="minorEastAsia" w:hint="eastAsia"/>
          <w:sz w:val="24"/>
          <w:shd w:val="clear" w:color="auto" w:fill="FFFFFF"/>
        </w:rPr>
        <w:t>01</w:t>
      </w:r>
      <w:r w:rsidRPr="00597526">
        <w:rPr>
          <w:rFonts w:asciiTheme="minorEastAsia" w:eastAsiaTheme="minorEastAsia" w:hAnsiTheme="minorEastAsia" w:hint="eastAsia"/>
          <w:sz w:val="24"/>
          <w:shd w:val="clear" w:color="auto" w:fill="FFFFFF"/>
        </w:rPr>
        <w:t>万元。</w:t>
      </w:r>
      <w:r w:rsidRPr="00597526">
        <w:rPr>
          <w:rFonts w:asciiTheme="minorEastAsia" w:eastAsiaTheme="minorEastAsia" w:hAnsiTheme="minorEastAsia" w:cs="宋体" w:hint="eastAsia"/>
          <w:sz w:val="24"/>
        </w:rPr>
        <w:t>超出者为无效投标。</w:t>
      </w:r>
    </w:p>
    <w:p w:rsidR="008B5F0E" w:rsidRDefault="001C35B3">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E9433E" w:rsidRDefault="00E9433E" w:rsidP="00597526">
      <w:pPr>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襄城县卫生和计划生育委员会</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Pr="00F944F5" w:rsidRDefault="001C35B3">
            <w:pPr>
              <w:spacing w:line="360" w:lineRule="auto"/>
              <w:jc w:val="left"/>
              <w:rPr>
                <w:rFonts w:asciiTheme="minorEastAsia" w:eastAsiaTheme="minorEastAsia" w:hAnsiTheme="minorEastAsia"/>
                <w:sz w:val="24"/>
                <w:shd w:val="clear" w:color="040000" w:fill="FFFFFF"/>
              </w:rPr>
            </w:pPr>
            <w:r w:rsidRPr="00F944F5">
              <w:rPr>
                <w:rFonts w:asciiTheme="minorEastAsia" w:eastAsiaTheme="minorEastAsia" w:hAnsiTheme="minorEastAsia" w:hint="eastAsia"/>
                <w:b/>
                <w:sz w:val="24"/>
              </w:rPr>
              <w:t>1、</w:t>
            </w:r>
            <w:r w:rsidRPr="00F944F5">
              <w:rPr>
                <w:rFonts w:asciiTheme="minorEastAsia" w:eastAsiaTheme="minorEastAsia" w:hAnsiTheme="minorEastAsia" w:hint="eastAsia"/>
                <w:sz w:val="24"/>
                <w:shd w:val="clear" w:color="040000" w:fill="FFFFFF"/>
              </w:rPr>
              <w:t>符合《中华人民共和国政府采购法》第二十二条规定；</w:t>
            </w:r>
          </w:p>
          <w:p w:rsidR="008B5F0E" w:rsidRPr="00F944F5" w:rsidRDefault="001C35B3">
            <w:pPr>
              <w:spacing w:line="360" w:lineRule="auto"/>
              <w:jc w:val="left"/>
              <w:rPr>
                <w:rFonts w:asciiTheme="minorEastAsia" w:eastAsiaTheme="minorEastAsia" w:hAnsiTheme="minorEastAsia"/>
                <w:b/>
                <w:sz w:val="24"/>
              </w:rPr>
            </w:pPr>
            <w:r w:rsidRPr="00F944F5">
              <w:rPr>
                <w:rFonts w:asciiTheme="minorEastAsia" w:eastAsiaTheme="minorEastAsia" w:hAnsiTheme="minorEastAsia" w:cs="Arial"/>
                <w:color w:val="333333"/>
                <w:sz w:val="24"/>
                <w:shd w:val="clear" w:color="auto" w:fill="FFFFFF"/>
              </w:rPr>
              <w:t>(</w:t>
            </w:r>
            <w:proofErr w:type="gramStart"/>
            <w:r w:rsidRPr="00F944F5">
              <w:rPr>
                <w:rFonts w:asciiTheme="minorEastAsia" w:eastAsiaTheme="minorEastAsia" w:hAnsiTheme="minorEastAsia" w:cs="Arial"/>
                <w:color w:val="333333"/>
                <w:sz w:val="24"/>
                <w:shd w:val="clear" w:color="auto" w:fill="FFFFFF"/>
              </w:rPr>
              <w:t>一</w:t>
            </w:r>
            <w:proofErr w:type="gramEnd"/>
            <w:r w:rsidRPr="00F944F5">
              <w:rPr>
                <w:rFonts w:asciiTheme="minorEastAsia" w:eastAsiaTheme="minorEastAsia" w:hAnsiTheme="minorEastAsia" w:cs="Arial"/>
                <w:color w:val="333333"/>
                <w:sz w:val="24"/>
                <w:shd w:val="clear" w:color="auto" w:fill="FFFFFF"/>
              </w:rPr>
              <w:t>)具有独立承担民事责任的能力;</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(二)具有良好的商业信誉和健全的</w:t>
            </w:r>
            <w:hyperlink r:id="rId10" w:tgtFrame="_blank" w:history="1">
              <w:r w:rsidRPr="00F944F5">
                <w:rPr>
                  <w:rStyle w:val="af0"/>
                  <w:rFonts w:asciiTheme="minorEastAsia" w:eastAsiaTheme="minorEastAsia" w:hAnsiTheme="minorEastAsia" w:cs="Arial"/>
                  <w:color w:val="0063C8"/>
                  <w:sz w:val="24"/>
                  <w:shd w:val="clear" w:color="auto" w:fill="FFFFFF"/>
                </w:rPr>
                <w:t>财务会计制度</w:t>
              </w:r>
            </w:hyperlink>
            <w:r w:rsidRPr="00F944F5">
              <w:rPr>
                <w:rFonts w:asciiTheme="minorEastAsia" w:eastAsiaTheme="minorEastAsia" w:hAnsiTheme="minorEastAsia" w:cs="Arial"/>
                <w:color w:val="333333"/>
                <w:sz w:val="24"/>
                <w:shd w:val="clear" w:color="auto" w:fill="FFFFFF"/>
              </w:rPr>
              <w:t>;</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(三)具有履行合同所必需的设备和专业技术能力;</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(四)有依法缴纳税收和</w:t>
            </w:r>
            <w:hyperlink r:id="rId11" w:tgtFrame="_blank" w:history="1">
              <w:r w:rsidRPr="00F944F5">
                <w:rPr>
                  <w:rStyle w:val="af0"/>
                  <w:rFonts w:asciiTheme="minorEastAsia" w:eastAsiaTheme="minorEastAsia" w:hAnsiTheme="minorEastAsia" w:cs="Arial"/>
                  <w:color w:val="0063C8"/>
                  <w:sz w:val="24"/>
                  <w:shd w:val="clear" w:color="auto" w:fill="FFFFFF"/>
                </w:rPr>
                <w:t>社会保障资金</w:t>
              </w:r>
            </w:hyperlink>
            <w:r w:rsidRPr="00F944F5">
              <w:rPr>
                <w:rFonts w:asciiTheme="minorEastAsia" w:eastAsiaTheme="minorEastAsia" w:hAnsiTheme="minorEastAsia" w:cs="Arial"/>
                <w:color w:val="333333"/>
                <w:sz w:val="24"/>
                <w:shd w:val="clear" w:color="auto" w:fill="FFFFFF"/>
              </w:rPr>
              <w:t>的良好记录;</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(五)参加政府采购活动前三年内，在经营活动中没有重大违法记录;</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(六)法律、行政法规规定的其他条件。</w:t>
            </w:r>
          </w:p>
        </w:tc>
      </w:tr>
      <w:tr w:rsidR="008B5F0E">
        <w:tc>
          <w:tcPr>
            <w:tcW w:w="9861" w:type="dxa"/>
            <w:vAlign w:val="center"/>
          </w:tcPr>
          <w:p w:rsidR="008B5F0E" w:rsidRPr="00F944F5" w:rsidRDefault="001C35B3">
            <w:pPr>
              <w:spacing w:line="360" w:lineRule="auto"/>
              <w:rPr>
                <w:rFonts w:asciiTheme="minorEastAsia" w:eastAsiaTheme="minorEastAsia" w:hAnsiTheme="minorEastAsia"/>
                <w:b/>
                <w:sz w:val="24"/>
              </w:rPr>
            </w:pPr>
            <w:r w:rsidRPr="00F944F5">
              <w:rPr>
                <w:rFonts w:asciiTheme="minorEastAsia" w:eastAsiaTheme="minorEastAsia" w:hAnsiTheme="minorEastAsia" w:hint="eastAsia"/>
                <w:bCs/>
                <w:sz w:val="24"/>
              </w:rPr>
              <w:t>2、</w:t>
            </w:r>
            <w:r w:rsidR="00F944F5" w:rsidRPr="00F944F5">
              <w:rPr>
                <w:rFonts w:asciiTheme="minorEastAsia" w:eastAsiaTheme="minorEastAsia" w:hAnsiTheme="minorEastAsia" w:cs="仿宋" w:hint="eastAsia"/>
                <w:color w:val="000000"/>
                <w:kern w:val="0"/>
                <w:sz w:val="24"/>
                <w:shd w:val="clear" w:color="080000" w:fill="FFFFFF"/>
              </w:rPr>
              <w:t>投标人营业执照须具有有害生物防制经营范围，具有中国卫生有害生物防</w:t>
            </w:r>
            <w:proofErr w:type="gramStart"/>
            <w:r w:rsidR="00F944F5" w:rsidRPr="00F944F5">
              <w:rPr>
                <w:rFonts w:asciiTheme="minorEastAsia" w:eastAsiaTheme="minorEastAsia" w:hAnsiTheme="minorEastAsia" w:cs="仿宋" w:hint="eastAsia"/>
                <w:color w:val="000000"/>
                <w:kern w:val="0"/>
                <w:sz w:val="24"/>
                <w:shd w:val="clear" w:color="080000" w:fill="FFFFFF"/>
              </w:rPr>
              <w:t>制协会</w:t>
            </w:r>
            <w:proofErr w:type="gramEnd"/>
            <w:r w:rsidR="00F944F5" w:rsidRPr="00F944F5">
              <w:rPr>
                <w:rFonts w:asciiTheme="minorEastAsia" w:eastAsiaTheme="minorEastAsia" w:hAnsiTheme="minorEastAsia" w:cs="仿宋" w:hint="eastAsia"/>
                <w:color w:val="000000"/>
                <w:kern w:val="0"/>
                <w:sz w:val="24"/>
                <w:shd w:val="clear" w:color="080000" w:fill="FFFFFF"/>
              </w:rPr>
              <w:t>颁发的B级及以上《有害生物防制服务机构服务能力证书》同时取得河南省内有害生物防</w:t>
            </w:r>
            <w:proofErr w:type="gramStart"/>
            <w:r w:rsidR="00F944F5" w:rsidRPr="00F944F5">
              <w:rPr>
                <w:rFonts w:asciiTheme="minorEastAsia" w:eastAsiaTheme="minorEastAsia" w:hAnsiTheme="minorEastAsia" w:cs="仿宋" w:hint="eastAsia"/>
                <w:color w:val="000000"/>
                <w:kern w:val="0"/>
                <w:sz w:val="24"/>
                <w:shd w:val="clear" w:color="080000" w:fill="FFFFFF"/>
              </w:rPr>
              <w:t>制协会</w:t>
            </w:r>
            <w:proofErr w:type="gramEnd"/>
            <w:r w:rsidR="00F944F5" w:rsidRPr="00F944F5">
              <w:rPr>
                <w:rFonts w:asciiTheme="minorEastAsia" w:eastAsiaTheme="minorEastAsia" w:hAnsiTheme="minorEastAsia" w:cs="仿宋" w:hint="eastAsia"/>
                <w:color w:val="000000"/>
                <w:kern w:val="0"/>
                <w:sz w:val="24"/>
                <w:shd w:val="clear" w:color="080000" w:fill="FFFFFF"/>
              </w:rPr>
              <w:t>颁发的《有害生物防制资质证》</w:t>
            </w:r>
          </w:p>
        </w:tc>
      </w:tr>
      <w:tr w:rsidR="008B5F0E">
        <w:tc>
          <w:tcPr>
            <w:tcW w:w="9861" w:type="dxa"/>
            <w:vAlign w:val="center"/>
          </w:tcPr>
          <w:p w:rsidR="008B5F0E" w:rsidRPr="00F944F5" w:rsidRDefault="001C35B3">
            <w:pPr>
              <w:spacing w:line="360" w:lineRule="auto"/>
              <w:rPr>
                <w:rFonts w:asciiTheme="minorEastAsia" w:eastAsiaTheme="minorEastAsia" w:hAnsiTheme="minorEastAsia"/>
                <w:b/>
                <w:sz w:val="24"/>
              </w:rPr>
            </w:pPr>
            <w:r w:rsidRPr="00F944F5">
              <w:rPr>
                <w:rFonts w:asciiTheme="minorEastAsia" w:eastAsiaTheme="minorEastAsia" w:hAnsiTheme="minorEastAsia" w:hint="eastAsia"/>
                <w:bCs/>
                <w:sz w:val="24"/>
              </w:rPr>
              <w:t>3、</w:t>
            </w:r>
            <w:r w:rsidRPr="00F944F5">
              <w:rPr>
                <w:rFonts w:asciiTheme="minorEastAsia" w:eastAsiaTheme="minorEastAsia" w:hAnsiTheme="minorEastAsia" w:hint="eastAsia"/>
                <w:sz w:val="24"/>
              </w:rPr>
              <w:t>根据《关于在政府采购活动中查询及使用信用记录有关问题的通知》 (财库[2016]125 号)的规定，投标人不得被列入失信被执行人、重大税收违法案件当事人名单、政府采购严重违法失信行为记录名单。</w:t>
            </w:r>
          </w:p>
        </w:tc>
      </w:tr>
      <w:tr w:rsidR="008B5F0E">
        <w:tc>
          <w:tcPr>
            <w:tcW w:w="9861" w:type="dxa"/>
            <w:vAlign w:val="center"/>
          </w:tcPr>
          <w:p w:rsidR="008B5F0E" w:rsidRPr="00F944F5" w:rsidRDefault="001C35B3">
            <w:pPr>
              <w:spacing w:line="360" w:lineRule="auto"/>
              <w:rPr>
                <w:rFonts w:asciiTheme="minorEastAsia" w:eastAsiaTheme="minorEastAsia" w:hAnsiTheme="minorEastAsia"/>
                <w:bCs/>
                <w:sz w:val="24"/>
              </w:rPr>
            </w:pPr>
            <w:r w:rsidRPr="00F944F5">
              <w:rPr>
                <w:rFonts w:asciiTheme="minorEastAsia" w:eastAsiaTheme="minorEastAsia" w:hAnsiTheme="minorEastAsia" w:hint="eastAsia"/>
                <w:bCs/>
                <w:sz w:val="24"/>
              </w:rPr>
              <w:t>4、不接受联合体</w:t>
            </w:r>
            <w:r w:rsidRPr="00F944F5">
              <w:rPr>
                <w:rFonts w:asciiTheme="minorEastAsia" w:eastAsiaTheme="minorEastAsia" w:hAnsiTheme="minorEastAsia" w:hint="eastAsia"/>
                <w:sz w:val="24"/>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B5F0E" w:rsidRDefault="001C35B3" w:rsidP="00F944F5">
      <w:pPr>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F944F5" w:rsidTr="0014325F">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分值构成</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价格分值：20 分</w:t>
            </w:r>
          </w:p>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商务部分：40 分</w:t>
            </w:r>
          </w:p>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技术部分：40 分</w:t>
            </w:r>
          </w:p>
        </w:tc>
      </w:tr>
      <w:tr w:rsidR="00F944F5" w:rsidTr="0014325F">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一、价格部分（满分 20分）</w:t>
            </w:r>
          </w:p>
        </w:tc>
      </w:tr>
      <w:tr w:rsidR="00F944F5" w:rsidTr="0014325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分值</w:t>
            </w:r>
          </w:p>
        </w:tc>
      </w:tr>
      <w:tr w:rsidR="00F944F5" w:rsidTr="0014325F">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投标报价</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评标基准价：满足招标文件要求的有效投标报价中，最低的投标报价为评标基准价。</w:t>
            </w:r>
          </w:p>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投标报价得分=（评标基准价/投标报价）×</w:t>
            </w:r>
            <w:r w:rsidR="00BB4BC1">
              <w:rPr>
                <w:rFonts w:asciiTheme="minorEastAsia" w:eastAsiaTheme="minorEastAsia" w:hAnsiTheme="minorEastAsia" w:cs="仿宋" w:hint="eastAsia"/>
                <w:color w:val="000000"/>
                <w:kern w:val="0"/>
                <w:sz w:val="24"/>
                <w:shd w:val="clear" w:color="080000" w:fill="FFFFFF"/>
              </w:rPr>
              <w:t>20</w:t>
            </w:r>
            <w:r w:rsidRPr="00F944F5">
              <w:rPr>
                <w:rFonts w:asciiTheme="minorEastAsia" w:eastAsiaTheme="minorEastAsia" w:hAnsiTheme="minorEastAsia" w:cs="仿宋" w:hint="eastAsia"/>
                <w:color w:val="000000"/>
                <w:kern w:val="0"/>
                <w:sz w:val="24"/>
                <w:shd w:val="clear" w:color="080000" w:fill="FFFFFF"/>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20分</w:t>
            </w:r>
          </w:p>
        </w:tc>
      </w:tr>
      <w:tr w:rsidR="00F944F5" w:rsidTr="0014325F">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二、商务部分（满分40 分）</w:t>
            </w:r>
          </w:p>
        </w:tc>
      </w:tr>
      <w:tr w:rsidR="00F944F5" w:rsidTr="0014325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分值</w:t>
            </w:r>
          </w:p>
        </w:tc>
      </w:tr>
      <w:tr w:rsidR="00F944F5" w:rsidTr="0014325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企业实力</w:t>
            </w:r>
          </w:p>
        </w:tc>
        <w:tc>
          <w:tcPr>
            <w:tcW w:w="572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 xml:space="preserve">（1）证书：（6分）  </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 xml:space="preserve">   具有质量管理体系认证证书的得2分，否则不得分。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lastRenderedPageBreak/>
              <w:t xml:space="preserve">   具有环境管理体系认证证书的得2分，否则不得分。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 xml:space="preserve">   具有职业健康安全管理体系认证证书的得2分，否则不得分。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 xml:space="preserve">（2）企业业绩：（15分）    </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 xml:space="preserve">   2016年9月以来具有已完成类似病媒生物防制市场化运作项目合同，合同金额45万及以上每有一份得3分，最高得15分；</w:t>
            </w:r>
          </w:p>
          <w:p w:rsidR="00F944F5" w:rsidRDefault="00F944F5" w:rsidP="0014325F">
            <w:pPr>
              <w:widowControl/>
              <w:spacing w:before="226" w:line="560" w:lineRule="exact"/>
              <w:jc w:val="left"/>
              <w:rPr>
                <w:rFonts w:asciiTheme="minorEastAsia" w:eastAsiaTheme="minorEastAsia" w:hAnsiTheme="minorEastAsia" w:cs="仿宋" w:hint="eastAsia"/>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注：开标现场必须携带与投标文件中合同复印件完全一致的中标通知书、合同原件、验收报告、投标文件中需提供中标公示网页截图（提供网页链接地址，打不开或查询不到不予认可），未按要求提供合同的评委会将不予认可。</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（3）人员保证（14分）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投标人从业人员持证上岗，至少提供两名高级资格证书及有害生物防</w:t>
            </w:r>
            <w:proofErr w:type="gramStart"/>
            <w:r w:rsidRPr="00F944F5">
              <w:rPr>
                <w:rFonts w:asciiTheme="minorEastAsia" w:eastAsiaTheme="minorEastAsia" w:hAnsiTheme="minorEastAsia" w:cs="仿宋" w:hint="eastAsia"/>
                <w:color w:val="000000"/>
                <w:kern w:val="0"/>
                <w:sz w:val="24"/>
                <w:shd w:val="clear" w:color="080000" w:fill="FFFFFF"/>
              </w:rPr>
              <w:t>制协会</w:t>
            </w:r>
            <w:proofErr w:type="gramEnd"/>
            <w:r w:rsidRPr="00F944F5">
              <w:rPr>
                <w:rFonts w:asciiTheme="minorEastAsia" w:eastAsiaTheme="minorEastAsia" w:hAnsiTheme="minorEastAsia" w:cs="仿宋" w:hint="eastAsia"/>
                <w:color w:val="000000"/>
                <w:kern w:val="0"/>
                <w:sz w:val="24"/>
                <w:shd w:val="clear" w:color="080000" w:fill="FFFFFF"/>
              </w:rPr>
              <w:t>颁发的上岗证的得6分，不提供不得分。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另每提供一个有害生物防</w:t>
            </w:r>
            <w:proofErr w:type="gramStart"/>
            <w:r w:rsidRPr="00F944F5">
              <w:rPr>
                <w:rFonts w:asciiTheme="minorEastAsia" w:eastAsiaTheme="minorEastAsia" w:hAnsiTheme="minorEastAsia" w:cs="仿宋" w:hint="eastAsia"/>
                <w:color w:val="000000"/>
                <w:kern w:val="0"/>
                <w:sz w:val="24"/>
                <w:shd w:val="clear" w:color="080000" w:fill="FFFFFF"/>
              </w:rPr>
              <w:t>制资格</w:t>
            </w:r>
            <w:proofErr w:type="gramEnd"/>
            <w:r w:rsidRPr="00F944F5">
              <w:rPr>
                <w:rFonts w:asciiTheme="minorEastAsia" w:eastAsiaTheme="minorEastAsia" w:hAnsiTheme="minorEastAsia" w:cs="仿宋" w:hint="eastAsia"/>
                <w:color w:val="000000"/>
                <w:kern w:val="0"/>
                <w:sz w:val="24"/>
                <w:shd w:val="clear" w:color="080000" w:fill="FFFFFF"/>
              </w:rPr>
              <w:t>证书的得2分，最多得8分；（需提供有害生物防</w:t>
            </w:r>
            <w:proofErr w:type="gramStart"/>
            <w:r w:rsidRPr="00F944F5">
              <w:rPr>
                <w:rFonts w:asciiTheme="minorEastAsia" w:eastAsiaTheme="minorEastAsia" w:hAnsiTheme="minorEastAsia" w:cs="仿宋" w:hint="eastAsia"/>
                <w:color w:val="000000"/>
                <w:kern w:val="0"/>
                <w:sz w:val="24"/>
                <w:shd w:val="clear" w:color="080000" w:fill="FFFFFF"/>
              </w:rPr>
              <w:t>制资格</w:t>
            </w:r>
            <w:proofErr w:type="gramEnd"/>
            <w:r w:rsidRPr="00F944F5">
              <w:rPr>
                <w:rFonts w:asciiTheme="minorEastAsia" w:eastAsiaTheme="minorEastAsia" w:hAnsiTheme="minorEastAsia" w:cs="仿宋" w:hint="eastAsia"/>
                <w:color w:val="000000"/>
                <w:kern w:val="0"/>
                <w:sz w:val="24"/>
                <w:shd w:val="clear" w:color="080000" w:fill="FFFFFF"/>
              </w:rPr>
              <w:t>证及相关协会颁发的上岗证否则不得分）。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 xml:space="preserve">   注：开标现场必须携带与招标文件中证书复印件</w:t>
            </w:r>
            <w:r w:rsidRPr="00F944F5">
              <w:rPr>
                <w:rFonts w:asciiTheme="minorEastAsia" w:eastAsiaTheme="minorEastAsia" w:hAnsiTheme="minorEastAsia" w:cs="仿宋" w:hint="eastAsia"/>
                <w:color w:val="000000"/>
                <w:kern w:val="0"/>
                <w:sz w:val="24"/>
                <w:shd w:val="clear" w:color="080000" w:fill="FFFFFF"/>
              </w:rPr>
              <w:lastRenderedPageBreak/>
              <w:t>完全一致的证书原件，供评委会在验证时当场核查。投标文件中需同时提供持证人员投标截止时间前三个月内任意一个月本单位为其缴纳社会保险的证明材料，未按要求提供的评委会将不予认可。</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（4）投标人2016年以来被省级（包含直辖市、省会城市）政府主管部门（单位）授予病媒生物防制先进集体的得5分，最高得5分。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注：投标文件中附复印件，投标人提供的先进集体证书原件供评委会在验证时当场审查，未按要求提供的评委会将不予认可。</w:t>
            </w:r>
          </w:p>
        </w:tc>
        <w:tc>
          <w:tcPr>
            <w:tcW w:w="1400"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lastRenderedPageBreak/>
              <w:t>40分</w:t>
            </w:r>
          </w:p>
        </w:tc>
      </w:tr>
      <w:tr w:rsidR="00F944F5" w:rsidTr="0014325F">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lastRenderedPageBreak/>
              <w:t>三、技术部分（满分40 分）</w:t>
            </w:r>
          </w:p>
        </w:tc>
      </w:tr>
      <w:tr w:rsidR="00F944F5" w:rsidTr="0014325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F944F5">
            <w:pPr>
              <w:widowControl/>
              <w:spacing w:before="226" w:line="560" w:lineRule="exact"/>
              <w:ind w:firstLineChars="200" w:firstLine="480"/>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40分值</w:t>
            </w:r>
          </w:p>
        </w:tc>
      </w:tr>
      <w:tr w:rsidR="00F944F5" w:rsidTr="0014325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技术与实施方案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1、技术方案（17分）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1)、了解服务区域环境特点，调查全面，数据准确；（1-4分）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2)、了解服务区域防制对象、种类及生活习性等特点，密度监测方法科学；（1-4分）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3）、方案可操作性；（1-4分）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4）、选择药物和器械合理，根据不同环境药品及器械使用科学；（1-2分）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lastRenderedPageBreak/>
              <w:t>5）、所采取的技术和方法适应内外环境特点；（1-3分）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 xml:space="preserve"> 2、实施方案（18分）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1）、实施“四害”防制工作内容完整，包括人员培训、质量管理、密度监测等，人员、时间安排合理，服务区域明确，突出日常性工作；（1-4分）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2）、在防制工作中突出时间差；（1-4分）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3）、突发公共卫生时间应急措施和其它活动配合措施完善；（1-4分）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4）、人员组织、药品设备和器械设备符合实际需要；（1-4分）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5）、对鼠、</w:t>
            </w:r>
            <w:proofErr w:type="gramStart"/>
            <w:r w:rsidRPr="00F944F5">
              <w:rPr>
                <w:rFonts w:asciiTheme="minorEastAsia" w:eastAsiaTheme="minorEastAsia" w:hAnsiTheme="minorEastAsia" w:cs="仿宋" w:hint="eastAsia"/>
                <w:color w:val="000000"/>
                <w:kern w:val="0"/>
                <w:sz w:val="24"/>
                <w:shd w:val="clear" w:color="080000" w:fill="FFFFFF"/>
              </w:rPr>
              <w:t>虫防制</w:t>
            </w:r>
            <w:proofErr w:type="gramEnd"/>
            <w:r w:rsidRPr="00F944F5">
              <w:rPr>
                <w:rFonts w:asciiTheme="minorEastAsia" w:eastAsiaTheme="minorEastAsia" w:hAnsiTheme="minorEastAsia" w:cs="仿宋" w:hint="eastAsia"/>
                <w:color w:val="000000"/>
                <w:kern w:val="0"/>
                <w:sz w:val="24"/>
                <w:shd w:val="clear" w:color="080000" w:fill="FFFFFF"/>
              </w:rPr>
              <w:t>的周期安排，能根据其季节规律和监测结果，并结合环境特点科学开展防制工作：（1-2分）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服务承诺（5分）</w:t>
            </w:r>
          </w:p>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t>投标人针对项目的特点和要求，结合自身的条件和潜力，为招标人排忧解难，有利于提高服务质量等方面的承诺（1-5分）</w:t>
            </w:r>
          </w:p>
        </w:tc>
        <w:tc>
          <w:tcPr>
            <w:tcW w:w="1400" w:type="dxa"/>
            <w:tcBorders>
              <w:top w:val="single" w:sz="4" w:space="0" w:color="auto"/>
              <w:left w:val="single" w:sz="4" w:space="0" w:color="auto"/>
              <w:bottom w:val="single" w:sz="4" w:space="0" w:color="auto"/>
              <w:right w:val="single" w:sz="4" w:space="0" w:color="auto"/>
            </w:tcBorders>
            <w:vAlign w:val="center"/>
          </w:tcPr>
          <w:p w:rsidR="00F944F5" w:rsidRPr="00F944F5" w:rsidRDefault="00F944F5" w:rsidP="0014325F">
            <w:pPr>
              <w:widowControl/>
              <w:spacing w:before="226" w:line="560" w:lineRule="exact"/>
              <w:jc w:val="left"/>
              <w:rPr>
                <w:rFonts w:asciiTheme="minorEastAsia" w:eastAsiaTheme="minorEastAsia" w:hAnsiTheme="minorEastAsia" w:cs="仿宋"/>
                <w:color w:val="000000"/>
                <w:kern w:val="0"/>
                <w:sz w:val="24"/>
                <w:shd w:val="clear" w:color="080000" w:fill="FFFFFF"/>
              </w:rPr>
            </w:pPr>
            <w:r w:rsidRPr="00F944F5">
              <w:rPr>
                <w:rFonts w:asciiTheme="minorEastAsia" w:eastAsiaTheme="minorEastAsia" w:hAnsiTheme="minorEastAsia" w:cs="仿宋" w:hint="eastAsia"/>
                <w:color w:val="000000"/>
                <w:kern w:val="0"/>
                <w:sz w:val="24"/>
                <w:shd w:val="clear" w:color="080000" w:fill="FFFFFF"/>
              </w:rPr>
              <w:lastRenderedPageBreak/>
              <w:t>40分</w:t>
            </w:r>
          </w:p>
        </w:tc>
      </w:tr>
    </w:tbl>
    <w:p w:rsidR="008B5F0E" w:rsidRPr="00F944F5"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w:t>
      </w:r>
      <w:r>
        <w:rPr>
          <w:rFonts w:ascii="新宋体" w:eastAsia="新宋体" w:hAnsi="新宋体" w:hint="eastAsia"/>
          <w:sz w:val="24"/>
        </w:rPr>
        <w:lastRenderedPageBreak/>
        <w:t>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F944F5" w:rsidRDefault="001C35B3" w:rsidP="00F944F5">
      <w:pPr>
        <w:widowControl/>
        <w:adjustRightInd w:val="0"/>
        <w:snapToGrid w:val="0"/>
        <w:spacing w:line="360" w:lineRule="auto"/>
        <w:ind w:firstLineChars="300" w:firstLine="720"/>
        <w:rPr>
          <w:rFonts w:ascii="宋体" w:hAnsi="宋体" w:hint="eastAsia"/>
          <w:b/>
          <w:w w:val="90"/>
          <w:sz w:val="72"/>
          <w:szCs w:val="72"/>
        </w:rPr>
      </w:pPr>
      <w:r>
        <w:rPr>
          <w:rFonts w:hint="eastAsia"/>
          <w:sz w:val="24"/>
        </w:rPr>
        <w:t xml:space="preserve"> </w:t>
      </w:r>
      <w:r>
        <w:rPr>
          <w:rFonts w:asciiTheme="minorEastAsia" w:eastAsiaTheme="minorEastAsia" w:hAnsiTheme="minorEastAsia" w:hint="eastAsia"/>
          <w:sz w:val="24"/>
        </w:rPr>
        <w:t xml:space="preserve"> </w:t>
      </w:r>
      <w:r w:rsidR="00F944F5">
        <w:rPr>
          <w:rFonts w:asciiTheme="minorEastAsia" w:eastAsiaTheme="minorEastAsia" w:hAnsiTheme="minorEastAsia" w:hint="eastAsia"/>
          <w:sz w:val="24"/>
        </w:rPr>
        <w:t xml:space="preserve">              </w:t>
      </w:r>
      <w:proofErr w:type="gramStart"/>
      <w:r w:rsidR="00F944F5">
        <w:rPr>
          <w:rFonts w:ascii="宋体" w:hAnsi="宋体" w:hint="eastAsia"/>
          <w:b/>
          <w:w w:val="90"/>
          <w:sz w:val="72"/>
          <w:szCs w:val="72"/>
        </w:rPr>
        <w:t>襄城县卫计委</w:t>
      </w:r>
      <w:proofErr w:type="gramEnd"/>
    </w:p>
    <w:p w:rsidR="00F944F5" w:rsidRDefault="00F944F5" w:rsidP="00F944F5">
      <w:pPr>
        <w:widowControl/>
        <w:adjustRightInd w:val="0"/>
        <w:snapToGrid w:val="0"/>
        <w:spacing w:line="360" w:lineRule="auto"/>
        <w:jc w:val="center"/>
        <w:rPr>
          <w:rFonts w:ascii="宋体" w:hAnsi="宋体" w:hint="eastAsia"/>
          <w:b/>
          <w:w w:val="90"/>
          <w:sz w:val="72"/>
          <w:szCs w:val="72"/>
        </w:rPr>
      </w:pPr>
      <w:r>
        <w:rPr>
          <w:rFonts w:ascii="宋体" w:hAnsi="宋体" w:hint="eastAsia"/>
          <w:b/>
          <w:w w:val="90"/>
          <w:sz w:val="72"/>
          <w:szCs w:val="72"/>
        </w:rPr>
        <w:t>病媒生物防制项目</w:t>
      </w:r>
    </w:p>
    <w:p w:rsidR="00F944F5" w:rsidRDefault="00F944F5" w:rsidP="00F944F5">
      <w:pPr>
        <w:widowControl/>
        <w:adjustRightInd w:val="0"/>
        <w:snapToGrid w:val="0"/>
        <w:spacing w:line="360" w:lineRule="auto"/>
        <w:rPr>
          <w:rFonts w:ascii="宋体" w:hAnsi="宋体" w:cs="宋体" w:hint="eastAsia"/>
          <w:kern w:val="0"/>
          <w:sz w:val="24"/>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napToGrid w:val="0"/>
        <w:spacing w:line="480" w:lineRule="auto"/>
        <w:jc w:val="center"/>
        <w:rPr>
          <w:rFonts w:ascii="宋体" w:hAnsi="宋体" w:cs="宋体" w:hint="eastAsia"/>
          <w:b/>
          <w:kern w:val="0"/>
          <w:sz w:val="84"/>
          <w:szCs w:val="84"/>
        </w:rPr>
      </w:pPr>
      <w:r>
        <w:rPr>
          <w:rFonts w:ascii="宋体" w:hAnsi="宋体" w:cs="宋体" w:hint="eastAsia"/>
          <w:b/>
          <w:kern w:val="0"/>
          <w:sz w:val="84"/>
          <w:szCs w:val="84"/>
        </w:rPr>
        <w:t>合 同 书</w:t>
      </w:r>
    </w:p>
    <w:p w:rsidR="00F944F5" w:rsidRDefault="00F944F5" w:rsidP="00F944F5">
      <w:pPr>
        <w:widowControl/>
        <w:snapToGrid w:val="0"/>
        <w:spacing w:line="480" w:lineRule="auto"/>
        <w:jc w:val="center"/>
        <w:rPr>
          <w:rFonts w:ascii="宋体" w:hAnsi="宋体" w:cs="宋体"/>
          <w:kern w:val="0"/>
          <w:sz w:val="24"/>
        </w:rPr>
      </w:pPr>
    </w:p>
    <w:p w:rsidR="00F944F5" w:rsidRDefault="00F944F5" w:rsidP="00F944F5">
      <w:pPr>
        <w:widowControl/>
        <w:snapToGrid w:val="0"/>
        <w:spacing w:line="480" w:lineRule="auto"/>
        <w:jc w:val="center"/>
        <w:rPr>
          <w:rFonts w:ascii="宋体" w:hAnsi="宋体" w:cs="宋体" w:hint="eastAsia"/>
          <w:kern w:val="0"/>
          <w:sz w:val="24"/>
        </w:rPr>
      </w:pPr>
    </w:p>
    <w:p w:rsidR="00F944F5" w:rsidRDefault="00F944F5" w:rsidP="00F944F5">
      <w:pPr>
        <w:widowControl/>
        <w:snapToGrid w:val="0"/>
        <w:spacing w:line="700" w:lineRule="exact"/>
        <w:ind w:firstLineChars="392" w:firstLine="1259"/>
        <w:rPr>
          <w:rFonts w:ascii="宋体" w:hAnsi="宋体" w:cs="宋体" w:hint="eastAsia"/>
          <w:b/>
          <w:kern w:val="0"/>
          <w:sz w:val="32"/>
          <w:u w:val="single"/>
        </w:rPr>
      </w:pPr>
      <w:r>
        <w:rPr>
          <w:rFonts w:ascii="宋体" w:hAnsi="宋体" w:cs="宋体" w:hint="eastAsia"/>
          <w:b/>
          <w:kern w:val="0"/>
          <w:sz w:val="32"/>
        </w:rPr>
        <w:t>甲方：</w:t>
      </w:r>
      <w:r>
        <w:rPr>
          <w:rFonts w:hAnsi="宋体" w:hint="eastAsia"/>
          <w:b/>
          <w:color w:val="000000"/>
          <w:sz w:val="30"/>
          <w:szCs w:val="30"/>
          <w:u w:val="single"/>
        </w:rPr>
        <w:t>襄城县卫生和计划生育委员会</w:t>
      </w:r>
    </w:p>
    <w:p w:rsidR="00F944F5" w:rsidRDefault="00F944F5" w:rsidP="00F944F5">
      <w:pPr>
        <w:widowControl/>
        <w:snapToGrid w:val="0"/>
        <w:spacing w:line="700" w:lineRule="exact"/>
        <w:ind w:firstLineChars="392" w:firstLine="1259"/>
        <w:rPr>
          <w:rFonts w:ascii="宋体" w:hAnsi="宋体" w:cs="宋体" w:hint="eastAsia"/>
          <w:b/>
          <w:kern w:val="0"/>
          <w:sz w:val="32"/>
          <w:u w:val="single"/>
        </w:rPr>
      </w:pPr>
      <w:r>
        <w:rPr>
          <w:rFonts w:ascii="宋体" w:hAnsi="宋体" w:cs="宋体" w:hint="eastAsia"/>
          <w:b/>
          <w:kern w:val="0"/>
          <w:sz w:val="32"/>
        </w:rPr>
        <w:t>乙方：</w:t>
      </w:r>
      <w:r>
        <w:rPr>
          <w:rFonts w:ascii="宋体" w:hAnsi="宋体" w:cs="宋体" w:hint="eastAsia"/>
          <w:b/>
          <w:kern w:val="0"/>
          <w:sz w:val="32"/>
          <w:u w:val="single"/>
        </w:rPr>
        <w:t xml:space="preserve"> </w:t>
      </w:r>
      <w:r>
        <w:rPr>
          <w:rFonts w:ascii="宋体" w:hAnsi="宋体" w:cs="宋体"/>
          <w:b/>
          <w:kern w:val="0"/>
          <w:sz w:val="32"/>
          <w:u w:val="single"/>
        </w:rPr>
        <w:t xml:space="preserve">                      </w:t>
      </w:r>
      <w:r>
        <w:rPr>
          <w:rFonts w:ascii="宋体" w:hAnsi="宋体" w:cs="宋体" w:hint="eastAsia"/>
          <w:b/>
          <w:kern w:val="0"/>
          <w:sz w:val="32"/>
          <w:u w:val="single"/>
        </w:rPr>
        <w:t xml:space="preserve"> </w:t>
      </w:r>
    </w:p>
    <w:p w:rsidR="00F944F5" w:rsidRDefault="00F944F5" w:rsidP="00F944F5">
      <w:pPr>
        <w:widowControl/>
        <w:snapToGrid w:val="0"/>
        <w:spacing w:line="700" w:lineRule="exact"/>
        <w:ind w:firstLineChars="392" w:firstLine="1259"/>
        <w:rPr>
          <w:rFonts w:ascii="宋体" w:hAnsi="宋体" w:cs="宋体" w:hint="eastAsia"/>
          <w:b/>
          <w:kern w:val="0"/>
          <w:sz w:val="32"/>
        </w:rPr>
      </w:pPr>
      <w:r>
        <w:rPr>
          <w:rFonts w:ascii="宋体" w:hAnsi="宋体" w:cs="宋体" w:hint="eastAsia"/>
          <w:b/>
          <w:kern w:val="0"/>
          <w:sz w:val="32"/>
        </w:rPr>
        <w:t>签订日期：</w:t>
      </w:r>
      <w:r>
        <w:rPr>
          <w:rFonts w:ascii="宋体" w:hAnsi="宋体" w:cs="宋体" w:hint="eastAsia"/>
          <w:b/>
          <w:kern w:val="0"/>
          <w:sz w:val="32"/>
          <w:u w:val="single"/>
        </w:rPr>
        <w:t xml:space="preserve"> 2018 </w:t>
      </w:r>
      <w:r>
        <w:rPr>
          <w:rFonts w:ascii="宋体" w:hAnsi="宋体" w:cs="宋体" w:hint="eastAsia"/>
          <w:b/>
          <w:kern w:val="0"/>
          <w:sz w:val="32"/>
        </w:rPr>
        <w:t>年</w:t>
      </w:r>
      <w:r>
        <w:rPr>
          <w:rFonts w:ascii="宋体" w:hAnsi="宋体" w:cs="宋体" w:hint="eastAsia"/>
          <w:b/>
          <w:kern w:val="0"/>
          <w:sz w:val="32"/>
          <w:u w:val="single"/>
        </w:rPr>
        <w:t xml:space="preserve">  </w:t>
      </w:r>
      <w:r>
        <w:rPr>
          <w:rFonts w:ascii="宋体" w:hAnsi="宋体" w:cs="宋体" w:hint="eastAsia"/>
          <w:b/>
          <w:kern w:val="0"/>
          <w:sz w:val="32"/>
        </w:rPr>
        <w:t>月</w:t>
      </w:r>
      <w:r>
        <w:rPr>
          <w:rFonts w:ascii="宋体" w:hAnsi="宋体" w:cs="宋体" w:hint="eastAsia"/>
          <w:b/>
          <w:kern w:val="0"/>
          <w:sz w:val="32"/>
          <w:u w:val="single"/>
        </w:rPr>
        <w:t xml:space="preserve"> </w:t>
      </w:r>
      <w:r>
        <w:rPr>
          <w:rFonts w:ascii="宋体" w:hAnsi="宋体" w:cs="宋体"/>
          <w:b/>
          <w:kern w:val="0"/>
          <w:sz w:val="32"/>
          <w:u w:val="single"/>
        </w:rPr>
        <w:t xml:space="preserve"> </w:t>
      </w:r>
      <w:r>
        <w:rPr>
          <w:rFonts w:ascii="宋体" w:hAnsi="宋体" w:cs="宋体" w:hint="eastAsia"/>
          <w:b/>
          <w:kern w:val="0"/>
          <w:sz w:val="32"/>
          <w:u w:val="single"/>
        </w:rPr>
        <w:t xml:space="preserve"> </w:t>
      </w:r>
      <w:r>
        <w:rPr>
          <w:rFonts w:ascii="宋体" w:hAnsi="宋体" w:cs="宋体" w:hint="eastAsia"/>
          <w:b/>
          <w:kern w:val="0"/>
          <w:sz w:val="32"/>
        </w:rPr>
        <w:t>日</w:t>
      </w:r>
    </w:p>
    <w:p w:rsidR="00F944F5" w:rsidRDefault="00F944F5" w:rsidP="00F944F5">
      <w:pPr>
        <w:widowControl/>
        <w:snapToGrid w:val="0"/>
        <w:spacing w:line="700" w:lineRule="exact"/>
        <w:ind w:firstLineChars="392" w:firstLine="1259"/>
        <w:rPr>
          <w:rFonts w:ascii="宋体" w:hAnsi="宋体" w:cs="宋体" w:hint="eastAsia"/>
          <w:b/>
          <w:kern w:val="0"/>
          <w:sz w:val="32"/>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宋体" w:hAnsi="宋体" w:cs="宋体"/>
          <w:kern w:val="0"/>
          <w:sz w:val="24"/>
        </w:rPr>
      </w:pPr>
      <w:r>
        <w:rPr>
          <w:rFonts w:ascii="宋体" w:hAnsi="宋体" w:cs="宋体" w:hint="eastAsia"/>
          <w:kern w:val="0"/>
          <w:sz w:val="24"/>
        </w:rPr>
        <w:lastRenderedPageBreak/>
        <w:t>甲方：襄城县卫生和计划生育委员会</w:t>
      </w:r>
    </w:p>
    <w:p w:rsidR="00F944F5" w:rsidRDefault="00F944F5" w:rsidP="00F944F5">
      <w:pPr>
        <w:widowControl/>
        <w:spacing w:line="440" w:lineRule="exact"/>
        <w:rPr>
          <w:rFonts w:ascii="Calibri" w:hAnsi="Calibri" w:cs="宋体"/>
          <w:kern w:val="0"/>
          <w:sz w:val="24"/>
        </w:rPr>
      </w:pPr>
      <w:r>
        <w:rPr>
          <w:rFonts w:ascii="宋体" w:hAnsi="宋体" w:cs="宋体" w:hint="eastAsia"/>
          <w:kern w:val="0"/>
          <w:sz w:val="24"/>
        </w:rPr>
        <w:t>乙方：</w:t>
      </w:r>
      <w:r>
        <w:rPr>
          <w:rFonts w:ascii="Calibri" w:hAnsi="Calibri" w:cs="宋体"/>
          <w:kern w:val="0"/>
          <w:sz w:val="24"/>
        </w:rPr>
        <w:t xml:space="preserve"> </w:t>
      </w:r>
    </w:p>
    <w:p w:rsidR="00F944F5" w:rsidRDefault="00F944F5" w:rsidP="00F944F5">
      <w:pPr>
        <w:widowControl/>
        <w:spacing w:line="440" w:lineRule="exact"/>
        <w:ind w:firstLineChars="200" w:firstLine="480"/>
        <w:rPr>
          <w:rFonts w:ascii="宋体" w:hAnsi="宋体" w:cs="宋体" w:hint="eastAsia"/>
          <w:kern w:val="0"/>
          <w:sz w:val="24"/>
        </w:rPr>
      </w:pPr>
      <w:r>
        <w:rPr>
          <w:rFonts w:ascii="宋体" w:hAnsi="宋体" w:cs="宋体" w:hint="eastAsia"/>
          <w:kern w:val="0"/>
          <w:sz w:val="24"/>
        </w:rPr>
        <w:t xml:space="preserve">根据《中华人民共和国合同法》及相关规定，为确保甲方场所内的病媒生物的预防控制和管理达到国家卫生城市标准以及甲方要求标准，甲乙双方经友好协商，就乙方为甲方提供病媒生物防制服务事宜，达成以下协议，以资双方遵照执行：  </w:t>
      </w:r>
    </w:p>
    <w:p w:rsidR="00F944F5" w:rsidRDefault="00F944F5" w:rsidP="00F944F5">
      <w:pPr>
        <w:widowControl/>
        <w:spacing w:line="440" w:lineRule="exact"/>
        <w:ind w:rightChars="-55" w:right="-115"/>
        <w:rPr>
          <w:rFonts w:ascii="宋体" w:hAnsi="宋体" w:cs="宋体" w:hint="eastAsia"/>
          <w:kern w:val="0"/>
          <w:sz w:val="24"/>
        </w:rPr>
      </w:pPr>
      <w:r>
        <w:rPr>
          <w:rFonts w:ascii="宋体" w:hAnsi="宋体" w:cs="宋体" w:hint="eastAsia"/>
          <w:b/>
          <w:kern w:val="0"/>
          <w:sz w:val="24"/>
        </w:rPr>
        <w:t>一、项目名称</w:t>
      </w:r>
      <w:r>
        <w:rPr>
          <w:rFonts w:ascii="宋体" w:hAnsi="宋体" w:cs="宋体" w:hint="eastAsia"/>
          <w:kern w:val="0"/>
          <w:sz w:val="24"/>
        </w:rPr>
        <w:t>：</w:t>
      </w:r>
      <w:proofErr w:type="gramStart"/>
      <w:r>
        <w:rPr>
          <w:rFonts w:ascii="宋体" w:hAnsi="宋体" w:cs="宋体" w:hint="eastAsia"/>
          <w:kern w:val="0"/>
          <w:sz w:val="24"/>
        </w:rPr>
        <w:t>襄城县卫计委</w:t>
      </w:r>
      <w:proofErr w:type="gramEnd"/>
      <w:r>
        <w:rPr>
          <w:rFonts w:ascii="宋体" w:hAnsi="宋体" w:cs="宋体" w:hint="eastAsia"/>
          <w:kern w:val="0"/>
          <w:sz w:val="24"/>
        </w:rPr>
        <w:t>病媒生物防制项目</w:t>
      </w:r>
    </w:p>
    <w:p w:rsidR="00F944F5" w:rsidRDefault="00F944F5" w:rsidP="00F944F5">
      <w:pPr>
        <w:widowControl/>
        <w:spacing w:line="440" w:lineRule="exact"/>
        <w:rPr>
          <w:rFonts w:ascii="Calibri" w:hAnsi="Calibri" w:cs="宋体"/>
          <w:b/>
          <w:bCs/>
          <w:kern w:val="0"/>
          <w:sz w:val="24"/>
        </w:rPr>
      </w:pPr>
      <w:r>
        <w:rPr>
          <w:rFonts w:ascii="宋体" w:hAnsi="宋体" w:cs="宋体" w:hint="eastAsia"/>
          <w:b/>
          <w:bCs/>
          <w:kern w:val="0"/>
          <w:sz w:val="24"/>
        </w:rPr>
        <w:t>二、服务项目</w:t>
      </w:r>
    </w:p>
    <w:p w:rsidR="00F944F5" w:rsidRDefault="00F944F5" w:rsidP="00F944F5">
      <w:pPr>
        <w:widowControl/>
        <w:spacing w:line="440" w:lineRule="exact"/>
        <w:ind w:firstLine="420"/>
        <w:rPr>
          <w:rFonts w:ascii="宋体" w:hAnsi="宋体" w:cs="宋体" w:hint="eastAsia"/>
          <w:kern w:val="0"/>
          <w:sz w:val="24"/>
        </w:rPr>
      </w:pPr>
      <w:r>
        <w:rPr>
          <w:rFonts w:ascii="宋体" w:hAnsi="宋体" w:cs="宋体" w:hint="eastAsia"/>
          <w:kern w:val="0"/>
          <w:sz w:val="24"/>
        </w:rPr>
        <w:t>1、预防和控制服务区域内老鼠、苍蝇、蚊子、蟑螂等四害孳生及其密度。</w:t>
      </w:r>
    </w:p>
    <w:p w:rsidR="00F944F5" w:rsidRDefault="00F944F5" w:rsidP="00F944F5">
      <w:pPr>
        <w:widowControl/>
        <w:spacing w:line="440" w:lineRule="exact"/>
        <w:ind w:firstLine="420"/>
        <w:rPr>
          <w:rFonts w:ascii="Calibri" w:hAnsi="Calibri" w:cs="宋体"/>
          <w:kern w:val="0"/>
          <w:sz w:val="24"/>
        </w:rPr>
      </w:pPr>
      <w:r>
        <w:rPr>
          <w:rFonts w:ascii="宋体" w:hAnsi="宋体" w:cs="宋体" w:hint="eastAsia"/>
          <w:kern w:val="0"/>
          <w:sz w:val="24"/>
        </w:rPr>
        <w:t>2、免费提供害虫防范知识，卫生基础设施和防鼠防蝇设施改进的指导。</w:t>
      </w:r>
    </w:p>
    <w:p w:rsidR="00F944F5" w:rsidRDefault="00F944F5" w:rsidP="00F944F5">
      <w:pPr>
        <w:widowControl/>
        <w:spacing w:line="440" w:lineRule="exact"/>
        <w:rPr>
          <w:rFonts w:ascii="Calibri" w:hAnsi="Calibri" w:cs="宋体"/>
          <w:b/>
          <w:bCs/>
          <w:kern w:val="0"/>
          <w:sz w:val="24"/>
        </w:rPr>
      </w:pPr>
      <w:r>
        <w:rPr>
          <w:rFonts w:ascii="宋体" w:hAnsi="宋体" w:cs="宋体" w:hint="eastAsia"/>
          <w:b/>
          <w:bCs/>
          <w:kern w:val="0"/>
          <w:sz w:val="24"/>
        </w:rPr>
        <w:t>三、服务范围</w:t>
      </w:r>
    </w:p>
    <w:p w:rsidR="00F944F5" w:rsidRDefault="00F944F5" w:rsidP="00F944F5">
      <w:pPr>
        <w:widowControl/>
        <w:spacing w:line="440" w:lineRule="exact"/>
        <w:ind w:firstLineChars="200" w:firstLine="480"/>
        <w:rPr>
          <w:rFonts w:ascii="宋体" w:hAnsi="宋体" w:cs="宋体" w:hint="eastAsia"/>
          <w:kern w:val="0"/>
          <w:sz w:val="24"/>
        </w:rPr>
      </w:pPr>
      <w:r>
        <w:rPr>
          <w:rFonts w:ascii="宋体" w:hAnsi="宋体" w:cs="宋体" w:hint="eastAsia"/>
          <w:kern w:val="0"/>
          <w:sz w:val="24"/>
        </w:rPr>
        <w:t>1、河道、游园广场、道路、城中村、楼院、市场、公厕垃圾中转站、垃圾箱、雨污水井等公共外环境及五小门店灭鼠和蚊蝇、蟑螂的孳生地治理和控制。</w:t>
      </w:r>
    </w:p>
    <w:p w:rsidR="00F944F5" w:rsidRDefault="00F944F5" w:rsidP="00F944F5">
      <w:pPr>
        <w:widowControl/>
        <w:spacing w:line="440" w:lineRule="exact"/>
        <w:ind w:firstLineChars="200" w:firstLine="480"/>
        <w:rPr>
          <w:rFonts w:ascii="宋体" w:hAnsi="宋体" w:cs="宋体" w:hint="eastAsia"/>
          <w:kern w:val="0"/>
          <w:sz w:val="24"/>
        </w:rPr>
      </w:pPr>
      <w:r>
        <w:rPr>
          <w:rFonts w:ascii="宋体" w:hAnsi="宋体" w:cs="宋体" w:hint="eastAsia"/>
          <w:kern w:val="0"/>
          <w:sz w:val="24"/>
        </w:rPr>
        <w:t>2、突发应急事件环境治理。</w:t>
      </w:r>
    </w:p>
    <w:p w:rsidR="00F944F5" w:rsidRDefault="00F944F5" w:rsidP="00F944F5">
      <w:pPr>
        <w:widowControl/>
        <w:spacing w:line="440" w:lineRule="exact"/>
        <w:ind w:firstLineChars="200" w:firstLine="480"/>
        <w:rPr>
          <w:rFonts w:ascii="宋体" w:hAnsi="宋体" w:cs="宋体" w:hint="eastAsia"/>
          <w:kern w:val="0"/>
          <w:sz w:val="24"/>
        </w:rPr>
      </w:pPr>
      <w:r>
        <w:rPr>
          <w:rFonts w:ascii="宋体" w:hAnsi="宋体" w:cs="宋体" w:hint="eastAsia"/>
          <w:kern w:val="0"/>
          <w:sz w:val="24"/>
        </w:rPr>
        <w:t>3、县爱卫办组织的其它病媒生物活动（包括要求承担的公益性服务）。</w:t>
      </w:r>
    </w:p>
    <w:p w:rsidR="00F944F5" w:rsidRDefault="00F944F5" w:rsidP="00F944F5">
      <w:pPr>
        <w:widowControl/>
        <w:spacing w:line="440" w:lineRule="exact"/>
        <w:ind w:firstLineChars="200" w:firstLine="480"/>
        <w:rPr>
          <w:rFonts w:ascii="宋体" w:hAnsi="宋体" w:cs="宋体" w:hint="eastAsia"/>
          <w:kern w:val="0"/>
          <w:sz w:val="24"/>
        </w:rPr>
      </w:pPr>
      <w:r>
        <w:rPr>
          <w:rFonts w:ascii="宋体" w:hAnsi="宋体" w:cs="宋体" w:hint="eastAsia"/>
          <w:kern w:val="0"/>
          <w:sz w:val="24"/>
        </w:rPr>
        <w:t>4、向所服务区域内低保户等困难家庭户无偿提供家庭灭</w:t>
      </w:r>
      <w:proofErr w:type="gramStart"/>
      <w:r>
        <w:rPr>
          <w:rFonts w:ascii="宋体" w:hAnsi="宋体" w:cs="宋体" w:hint="eastAsia"/>
          <w:kern w:val="0"/>
          <w:sz w:val="24"/>
        </w:rPr>
        <w:t>蟑</w:t>
      </w:r>
      <w:proofErr w:type="gramEnd"/>
      <w:r>
        <w:rPr>
          <w:rFonts w:ascii="宋体" w:hAnsi="宋体" w:cs="宋体" w:hint="eastAsia"/>
          <w:kern w:val="0"/>
          <w:sz w:val="24"/>
        </w:rPr>
        <w:t>、灭鼠药等病媒生物药品及技术指导</w:t>
      </w:r>
    </w:p>
    <w:p w:rsidR="00F944F5" w:rsidRDefault="00F944F5" w:rsidP="00F944F5">
      <w:pPr>
        <w:widowControl/>
        <w:spacing w:line="440" w:lineRule="exact"/>
        <w:rPr>
          <w:rFonts w:ascii="Calibri" w:hAnsi="Calibri" w:cs="宋体"/>
          <w:b/>
          <w:bCs/>
          <w:kern w:val="0"/>
          <w:sz w:val="24"/>
        </w:rPr>
      </w:pPr>
      <w:r>
        <w:rPr>
          <w:rFonts w:ascii="宋体" w:hAnsi="宋体" w:cs="宋体" w:hint="eastAsia"/>
          <w:b/>
          <w:bCs/>
          <w:kern w:val="0"/>
          <w:sz w:val="24"/>
        </w:rPr>
        <w:t>四、服务标准</w:t>
      </w:r>
    </w:p>
    <w:p w:rsidR="00F944F5" w:rsidRDefault="00F944F5" w:rsidP="00F944F5">
      <w:pPr>
        <w:widowControl/>
        <w:spacing w:line="440" w:lineRule="exact"/>
        <w:ind w:firstLine="420"/>
        <w:rPr>
          <w:rFonts w:ascii="Calibri" w:hAnsi="Calibri" w:cs="宋体"/>
          <w:kern w:val="0"/>
          <w:sz w:val="24"/>
        </w:rPr>
      </w:pPr>
      <w:r>
        <w:rPr>
          <w:rFonts w:ascii="宋体" w:hAnsi="宋体" w:cs="宋体" w:hint="eastAsia"/>
          <w:kern w:val="0"/>
          <w:sz w:val="24"/>
        </w:rPr>
        <w:t>服务范围内的防制工作或双方另行商定的其它消杀服务应达到《</w:t>
      </w:r>
      <w:r>
        <w:rPr>
          <w:rFonts w:ascii="宋体" w:hAnsi="宋体" w:cs="宋体"/>
          <w:kern w:val="0"/>
          <w:sz w:val="24"/>
        </w:rPr>
        <w:t>国家卫生城市标准</w:t>
      </w:r>
      <w:r>
        <w:rPr>
          <w:rFonts w:ascii="宋体" w:hAnsi="宋体" w:cs="宋体" w:hint="eastAsia"/>
          <w:kern w:val="0"/>
          <w:sz w:val="24"/>
        </w:rPr>
        <w:t>》</w:t>
      </w:r>
      <w:r>
        <w:rPr>
          <w:rFonts w:ascii="宋体" w:hAnsi="宋体" w:cs="宋体"/>
          <w:kern w:val="0"/>
          <w:sz w:val="24"/>
        </w:rPr>
        <w:t>（2014版）</w:t>
      </w:r>
      <w:r>
        <w:rPr>
          <w:rFonts w:ascii="宋体" w:hAnsi="宋体" w:cs="宋体" w:hint="eastAsia"/>
          <w:kern w:val="0"/>
          <w:sz w:val="24"/>
        </w:rPr>
        <w:t>中</w:t>
      </w:r>
      <w:r>
        <w:rPr>
          <w:rFonts w:ascii="宋体" w:hAnsi="宋体" w:cs="宋体"/>
          <w:kern w:val="0"/>
          <w:sz w:val="24"/>
        </w:rPr>
        <w:t>病媒生物密度控制</w:t>
      </w:r>
      <w:r>
        <w:rPr>
          <w:rFonts w:ascii="宋体" w:hAnsi="宋体" w:cs="宋体" w:hint="eastAsia"/>
          <w:kern w:val="0"/>
          <w:sz w:val="24"/>
        </w:rPr>
        <w:t>规定的质量标准。确保襄城县创建国家卫生县城病媒生物各项验收达标。</w:t>
      </w:r>
    </w:p>
    <w:p w:rsidR="00F944F5" w:rsidRDefault="00F944F5" w:rsidP="00F944F5">
      <w:pPr>
        <w:widowControl/>
        <w:spacing w:line="440" w:lineRule="exact"/>
        <w:rPr>
          <w:rFonts w:ascii="Calibri" w:hAnsi="Calibri" w:cs="宋体"/>
          <w:b/>
          <w:bCs/>
          <w:kern w:val="0"/>
          <w:sz w:val="24"/>
        </w:rPr>
      </w:pPr>
      <w:r>
        <w:rPr>
          <w:rFonts w:ascii="宋体" w:hAnsi="宋体" w:cs="宋体" w:hint="eastAsia"/>
          <w:b/>
          <w:bCs/>
          <w:kern w:val="0"/>
          <w:sz w:val="24"/>
        </w:rPr>
        <w:t>五、适用药物</w:t>
      </w:r>
    </w:p>
    <w:p w:rsidR="00F944F5" w:rsidRDefault="00F944F5" w:rsidP="00F944F5">
      <w:pPr>
        <w:widowControl/>
        <w:spacing w:line="440" w:lineRule="exact"/>
        <w:ind w:firstLine="540"/>
        <w:rPr>
          <w:rFonts w:ascii="Calibri" w:hAnsi="Calibri" w:cs="宋体"/>
          <w:kern w:val="0"/>
          <w:sz w:val="24"/>
        </w:rPr>
      </w:pPr>
      <w:r>
        <w:rPr>
          <w:rFonts w:ascii="宋体" w:hAnsi="宋体" w:cs="宋体" w:hint="eastAsia"/>
          <w:kern w:val="0"/>
          <w:sz w:val="24"/>
        </w:rPr>
        <w:t>乙方使用防制有害生物的药物必需符合爱卫办及国家有关部门的规定，确保安全和效果。</w:t>
      </w:r>
    </w:p>
    <w:p w:rsidR="00F944F5" w:rsidRDefault="00F944F5" w:rsidP="00F944F5">
      <w:pPr>
        <w:widowControl/>
        <w:spacing w:line="440" w:lineRule="exact"/>
        <w:rPr>
          <w:rFonts w:ascii="Calibri" w:hAnsi="Calibri" w:cs="宋体"/>
          <w:b/>
          <w:bCs/>
          <w:kern w:val="0"/>
          <w:sz w:val="24"/>
        </w:rPr>
      </w:pPr>
      <w:r>
        <w:rPr>
          <w:rFonts w:ascii="宋体" w:hAnsi="宋体" w:cs="宋体" w:hint="eastAsia"/>
          <w:b/>
          <w:bCs/>
          <w:kern w:val="0"/>
          <w:sz w:val="24"/>
        </w:rPr>
        <w:t>六、甲方责任和权利</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1.组织开展全县性病</w:t>
      </w:r>
      <w:proofErr w:type="gramStart"/>
      <w:r>
        <w:rPr>
          <w:rFonts w:ascii="宋体" w:hAnsi="宋体" w:cs="宋体" w:hint="eastAsia"/>
          <w:kern w:val="0"/>
          <w:sz w:val="24"/>
        </w:rPr>
        <w:t>媒</w:t>
      </w:r>
      <w:proofErr w:type="gramEnd"/>
      <w:r>
        <w:rPr>
          <w:rFonts w:ascii="宋体" w:hAnsi="宋体" w:cs="宋体" w:hint="eastAsia"/>
          <w:kern w:val="0"/>
          <w:sz w:val="24"/>
        </w:rPr>
        <w:t>生物防制宣传和教育，协调相关单位配合乙方做好服务区域病媒生物防制工作。</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2.监督相关管理部门和单位保持公共环境的整洁卫生，完善公共卫生设施建设，督促相关部门协助乙方开展病媒生物孳生地治理活动。</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kern w:val="0"/>
          <w:sz w:val="24"/>
        </w:rPr>
        <w:t>检查监督乙方管理工作的实施</w:t>
      </w:r>
      <w:r>
        <w:rPr>
          <w:rFonts w:ascii="宋体" w:hAnsi="宋体" w:cs="宋体" w:hint="eastAsia"/>
          <w:kern w:val="0"/>
          <w:sz w:val="24"/>
        </w:rPr>
        <w:t>、</w:t>
      </w:r>
      <w:r>
        <w:rPr>
          <w:rFonts w:ascii="宋体" w:hAnsi="宋体" w:cs="宋体"/>
          <w:kern w:val="0"/>
          <w:sz w:val="24"/>
        </w:rPr>
        <w:t>制度的执行及</w:t>
      </w:r>
      <w:r>
        <w:rPr>
          <w:rFonts w:ascii="宋体" w:hAnsi="宋体" w:cs="宋体" w:hint="eastAsia"/>
          <w:kern w:val="0"/>
          <w:sz w:val="24"/>
        </w:rPr>
        <w:t>服务达标情况，每月进行检查，</w:t>
      </w:r>
      <w:r>
        <w:rPr>
          <w:rFonts w:ascii="宋体" w:hAnsi="宋体" w:cs="宋体"/>
          <w:kern w:val="0"/>
          <w:sz w:val="24"/>
        </w:rPr>
        <w:t>并</w:t>
      </w:r>
      <w:r>
        <w:rPr>
          <w:rFonts w:ascii="宋体" w:hAnsi="宋体" w:cs="宋体" w:hint="eastAsia"/>
          <w:kern w:val="0"/>
          <w:sz w:val="24"/>
        </w:rPr>
        <w:t>对检查考核没有达到质量要求的，即时提出警告，限期改正。同时</w:t>
      </w:r>
      <w:r>
        <w:rPr>
          <w:rFonts w:ascii="宋体" w:hAnsi="宋体" w:cs="宋体"/>
          <w:kern w:val="0"/>
          <w:sz w:val="24"/>
        </w:rPr>
        <w:t>将乙方</w:t>
      </w:r>
      <w:r>
        <w:rPr>
          <w:rFonts w:ascii="宋体" w:hAnsi="宋体" w:cs="宋体" w:hint="eastAsia"/>
          <w:kern w:val="0"/>
          <w:sz w:val="24"/>
        </w:rPr>
        <w:t>的</w:t>
      </w:r>
      <w:r>
        <w:rPr>
          <w:rFonts w:ascii="宋体" w:hAnsi="宋体" w:cs="宋体"/>
          <w:kern w:val="0"/>
          <w:sz w:val="24"/>
        </w:rPr>
        <w:t>管理</w:t>
      </w:r>
      <w:r>
        <w:rPr>
          <w:rFonts w:ascii="宋体" w:hAnsi="宋体" w:cs="宋体" w:hint="eastAsia"/>
          <w:kern w:val="0"/>
          <w:sz w:val="24"/>
        </w:rPr>
        <w:t>和服务</w:t>
      </w:r>
      <w:r>
        <w:rPr>
          <w:rFonts w:ascii="宋体" w:hAnsi="宋体" w:cs="宋体"/>
          <w:kern w:val="0"/>
          <w:sz w:val="24"/>
        </w:rPr>
        <w:t>情况报</w:t>
      </w:r>
      <w:r>
        <w:rPr>
          <w:rFonts w:ascii="宋体" w:hAnsi="宋体" w:cs="宋体" w:hint="eastAsia"/>
          <w:kern w:val="0"/>
          <w:sz w:val="24"/>
        </w:rPr>
        <w:t>相关行业机构</w:t>
      </w:r>
      <w:r>
        <w:rPr>
          <w:rFonts w:ascii="宋体" w:hAnsi="宋体" w:cs="宋体"/>
          <w:kern w:val="0"/>
          <w:sz w:val="24"/>
        </w:rPr>
        <w:t>备案</w:t>
      </w:r>
      <w:r>
        <w:rPr>
          <w:rFonts w:ascii="宋体" w:hAnsi="宋体" w:cs="宋体" w:hint="eastAsia"/>
          <w:kern w:val="0"/>
          <w:sz w:val="24"/>
        </w:rPr>
        <w:t>。</w:t>
      </w:r>
    </w:p>
    <w:p w:rsidR="00F944F5" w:rsidRDefault="00F944F5" w:rsidP="00F944F5">
      <w:pPr>
        <w:widowControl/>
        <w:spacing w:line="440" w:lineRule="exact"/>
        <w:ind w:firstLine="405"/>
        <w:rPr>
          <w:rFonts w:ascii="宋体" w:hAnsi="宋体" w:cs="宋体"/>
          <w:kern w:val="0"/>
          <w:sz w:val="24"/>
        </w:rPr>
      </w:pPr>
      <w:r>
        <w:rPr>
          <w:rFonts w:ascii="宋体" w:hAnsi="宋体" w:cs="宋体" w:hint="eastAsia"/>
          <w:kern w:val="0"/>
          <w:sz w:val="24"/>
        </w:rPr>
        <w:lastRenderedPageBreak/>
        <w:t>4、乙方工作不到位或不合理的，甲方有权向乙方提出异议或改进意见，在不违反专业防</w:t>
      </w:r>
      <w:proofErr w:type="gramStart"/>
      <w:r>
        <w:rPr>
          <w:rFonts w:ascii="宋体" w:hAnsi="宋体" w:cs="宋体" w:hint="eastAsia"/>
          <w:kern w:val="0"/>
          <w:sz w:val="24"/>
        </w:rPr>
        <w:t>制操作</w:t>
      </w:r>
      <w:proofErr w:type="gramEnd"/>
      <w:r>
        <w:rPr>
          <w:rFonts w:ascii="宋体" w:hAnsi="宋体" w:cs="宋体" w:hint="eastAsia"/>
          <w:kern w:val="0"/>
          <w:sz w:val="24"/>
        </w:rPr>
        <w:t>要求及不超出双方约定服务内容的情况下，乙方应接受甲方的异议与改进。</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5.帮助</w:t>
      </w:r>
      <w:r>
        <w:rPr>
          <w:rFonts w:ascii="宋体" w:hAnsi="宋体" w:cs="宋体"/>
          <w:kern w:val="0"/>
          <w:sz w:val="24"/>
        </w:rPr>
        <w:t>乙方</w:t>
      </w:r>
      <w:r>
        <w:rPr>
          <w:rFonts w:ascii="宋体" w:hAnsi="宋体" w:cs="宋体" w:hint="eastAsia"/>
          <w:kern w:val="0"/>
          <w:sz w:val="24"/>
        </w:rPr>
        <w:t>协调因正常施工（未违反相关制度和规定）产生的矛盾和纠纷，配合</w:t>
      </w:r>
      <w:r>
        <w:rPr>
          <w:rFonts w:ascii="宋体" w:hAnsi="宋体" w:cs="宋体"/>
          <w:kern w:val="0"/>
          <w:sz w:val="24"/>
        </w:rPr>
        <w:t>乙</w:t>
      </w:r>
      <w:r>
        <w:rPr>
          <w:rFonts w:ascii="宋体" w:hAnsi="宋体" w:cs="宋体" w:hint="eastAsia"/>
          <w:kern w:val="0"/>
          <w:sz w:val="24"/>
        </w:rPr>
        <w:t>方处理相关事宜。</w:t>
      </w:r>
    </w:p>
    <w:p w:rsidR="00F944F5" w:rsidRDefault="00F944F5" w:rsidP="00F944F5">
      <w:pPr>
        <w:widowControl/>
        <w:spacing w:line="440" w:lineRule="exact"/>
        <w:rPr>
          <w:rFonts w:ascii="Calibri" w:hAnsi="Calibri" w:cs="宋体"/>
          <w:b/>
          <w:bCs/>
          <w:kern w:val="0"/>
          <w:sz w:val="24"/>
        </w:rPr>
      </w:pPr>
      <w:r>
        <w:rPr>
          <w:rFonts w:ascii="宋体" w:hAnsi="宋体" w:cs="宋体" w:hint="eastAsia"/>
          <w:b/>
          <w:bCs/>
          <w:kern w:val="0"/>
          <w:sz w:val="24"/>
        </w:rPr>
        <w:t>七、乙方责任和权利</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1.自本合同签订一周内根据服务区域基本情况制定出具体的技术方案和实施方案，并报甲方经审核同意后开始实施。</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2.根据方案的具体安排和甲方要求开展病媒生物防制专业化服务。在服务区域投放或喷洒药物等现场施工时，确保不危害公共安全，不造成环境污染，并有预先告知和设置合理的警示标志，提供服务使用的防制用药和器械必须符合国家有关部门的规定，确保安全和效果，禁用自配药物。</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3.自觉接受甲方和相关部门的检查考核和监督，并遵守甲方制定的有关病媒生物防制工作制度、管理办法以及相关的行业要求和技术规范。定期向甲方汇报服务工作情况，包括每月下旬上报下月工作计划安排，下月上旬上报上月工作小结等。</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4.对甲方未履行合同条约的，应及时向甲方提出，要求甲方及时整改，甲方未能及时整改，乙方有权向上一级管理部门申诉，督促甲方落实整改。</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5.严格按照投标文件要求和承诺履行合同，诚实守信，不得在服务工作中弄虚作假，不得向甲方和相关人员进行商业贿赂或提供不正当利益。</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6.配合甲方做好我县突发公共卫生应急事件的处置。</w:t>
      </w:r>
    </w:p>
    <w:p w:rsidR="00F944F5" w:rsidRDefault="00F944F5" w:rsidP="00F944F5">
      <w:pPr>
        <w:adjustRightInd w:val="0"/>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7.严格遵守国家的法律法规和相关安全生产管理制度，对由于施工引发的安全事故以及造成的人员伤亡承担全部责任，</w:t>
      </w:r>
      <w:proofErr w:type="gramStart"/>
      <w:r>
        <w:rPr>
          <w:rFonts w:ascii="宋体" w:hAnsi="宋体" w:cs="宋体" w:hint="eastAsia"/>
          <w:kern w:val="0"/>
          <w:sz w:val="24"/>
        </w:rPr>
        <w:t>并第一时间</w:t>
      </w:r>
      <w:proofErr w:type="gramEnd"/>
      <w:r>
        <w:rPr>
          <w:rFonts w:ascii="宋体" w:hAnsi="宋体" w:cs="宋体" w:hint="eastAsia"/>
          <w:kern w:val="0"/>
          <w:sz w:val="24"/>
        </w:rPr>
        <w:t>向甲方报告。如</w:t>
      </w:r>
      <w:proofErr w:type="gramStart"/>
      <w:r>
        <w:rPr>
          <w:rFonts w:ascii="宋体" w:hAnsi="宋体" w:cs="宋体" w:hint="eastAsia"/>
          <w:kern w:val="0"/>
          <w:sz w:val="24"/>
        </w:rPr>
        <w:t>证实因</w:t>
      </w:r>
      <w:proofErr w:type="gramEnd"/>
      <w:r>
        <w:rPr>
          <w:rFonts w:ascii="宋体" w:hAnsi="宋体" w:cs="宋体" w:hint="eastAsia"/>
          <w:kern w:val="0"/>
          <w:sz w:val="24"/>
        </w:rPr>
        <w:t>乙方防制过程中处理不当而对甲方设施造成损坏或污染的，由乙方承担损失赔偿责任。</w:t>
      </w:r>
    </w:p>
    <w:p w:rsidR="00F944F5" w:rsidRDefault="00F944F5" w:rsidP="00F944F5">
      <w:pPr>
        <w:widowControl/>
        <w:spacing w:line="480" w:lineRule="exact"/>
        <w:ind w:firstLine="405"/>
        <w:rPr>
          <w:rFonts w:ascii="宋体" w:hAnsi="宋体" w:cs="宋体"/>
          <w:kern w:val="0"/>
          <w:sz w:val="24"/>
        </w:rPr>
      </w:pPr>
      <w:r>
        <w:rPr>
          <w:rFonts w:ascii="宋体" w:hAnsi="宋体" w:cs="宋体" w:hint="eastAsia"/>
          <w:kern w:val="0"/>
          <w:sz w:val="24"/>
        </w:rPr>
        <w:t>8、乙方人员持证上岗，乙方人员不得在酗酒、吸毒等状态下进入服务场所。乙方应与其工作人员建立符合劳动法规定的用工关系。</w:t>
      </w:r>
    </w:p>
    <w:p w:rsidR="00F944F5" w:rsidRDefault="00F944F5" w:rsidP="00F944F5">
      <w:pPr>
        <w:widowControl/>
        <w:spacing w:line="480" w:lineRule="exact"/>
        <w:rPr>
          <w:rFonts w:ascii="Calibri" w:hAnsi="Calibri" w:cs="宋体"/>
          <w:b/>
          <w:bCs/>
          <w:kern w:val="0"/>
          <w:sz w:val="24"/>
        </w:rPr>
      </w:pPr>
      <w:r>
        <w:rPr>
          <w:rFonts w:ascii="宋体" w:hAnsi="宋体" w:cs="宋体" w:hint="eastAsia"/>
          <w:b/>
          <w:bCs/>
          <w:kern w:val="0"/>
          <w:sz w:val="24"/>
        </w:rPr>
        <w:t>八、服务费支付</w:t>
      </w:r>
    </w:p>
    <w:p w:rsidR="00F944F5" w:rsidRDefault="00F944F5" w:rsidP="00F944F5">
      <w:pPr>
        <w:widowControl/>
        <w:spacing w:line="480" w:lineRule="exact"/>
        <w:rPr>
          <w:rFonts w:ascii="宋体" w:hAnsi="宋体" w:cs="宋体"/>
          <w:kern w:val="0"/>
          <w:sz w:val="24"/>
        </w:rPr>
      </w:pPr>
      <w:r>
        <w:rPr>
          <w:rFonts w:ascii="宋体" w:hAnsi="宋体" w:cs="宋体" w:hint="eastAsia"/>
          <w:kern w:val="0"/>
          <w:sz w:val="24"/>
        </w:rPr>
        <w:t>按照招标文件</w:t>
      </w:r>
    </w:p>
    <w:p w:rsidR="00F944F5" w:rsidRDefault="00F944F5" w:rsidP="00F944F5">
      <w:pPr>
        <w:widowControl/>
        <w:spacing w:line="480" w:lineRule="exact"/>
        <w:rPr>
          <w:rFonts w:ascii="宋体" w:hAnsi="宋体" w:cs="宋体"/>
          <w:b/>
          <w:bCs/>
          <w:kern w:val="0"/>
          <w:sz w:val="24"/>
        </w:rPr>
      </w:pPr>
      <w:r>
        <w:rPr>
          <w:rFonts w:ascii="宋体" w:hAnsi="宋体" w:cs="宋体" w:hint="eastAsia"/>
          <w:b/>
          <w:bCs/>
          <w:kern w:val="0"/>
          <w:sz w:val="24"/>
        </w:rPr>
        <w:t>九、合同期限</w:t>
      </w:r>
    </w:p>
    <w:p w:rsidR="00F944F5" w:rsidRDefault="00F944F5" w:rsidP="00F944F5">
      <w:pPr>
        <w:widowControl/>
        <w:spacing w:line="480" w:lineRule="exact"/>
        <w:ind w:firstLineChars="200" w:firstLine="480"/>
        <w:rPr>
          <w:rFonts w:ascii="Calibri" w:hAnsi="Calibri" w:cs="宋体"/>
          <w:b/>
          <w:bCs/>
          <w:kern w:val="0"/>
          <w:sz w:val="24"/>
        </w:rPr>
      </w:pPr>
      <w:r>
        <w:rPr>
          <w:rFonts w:ascii="宋体" w:hAnsi="宋体" w:cs="宋体" w:hint="eastAsia"/>
          <w:kern w:val="0"/>
          <w:sz w:val="24"/>
        </w:rPr>
        <w:t>本合同自双方签字盖章后生效，有效期自 2018年 月</w:t>
      </w:r>
      <w:r>
        <w:rPr>
          <w:rFonts w:ascii="宋体" w:hAnsi="宋体" w:cs="宋体"/>
          <w:kern w:val="0"/>
          <w:sz w:val="24"/>
        </w:rPr>
        <w:t xml:space="preserve">  </w:t>
      </w:r>
      <w:r>
        <w:rPr>
          <w:rFonts w:ascii="宋体" w:hAnsi="宋体" w:cs="宋体" w:hint="eastAsia"/>
          <w:kern w:val="0"/>
          <w:sz w:val="24"/>
        </w:rPr>
        <w:t>日起至 2018 年12月31日止。</w:t>
      </w:r>
    </w:p>
    <w:p w:rsidR="00F944F5" w:rsidRDefault="00F944F5" w:rsidP="00F944F5">
      <w:pPr>
        <w:widowControl/>
        <w:spacing w:line="480" w:lineRule="exact"/>
        <w:ind w:firstLine="420"/>
        <w:rPr>
          <w:rFonts w:ascii="Calibri" w:hAnsi="Calibri" w:cs="宋体"/>
          <w:kern w:val="0"/>
          <w:sz w:val="24"/>
        </w:rPr>
      </w:pPr>
      <w:r>
        <w:rPr>
          <w:rFonts w:ascii="宋体" w:hAnsi="宋体" w:cs="宋体" w:hint="eastAsia"/>
          <w:kern w:val="0"/>
          <w:sz w:val="24"/>
        </w:rPr>
        <w:lastRenderedPageBreak/>
        <w:t>因本合同引起的或与本合同有关的争议，双方应首先通过友好协商解决，协商解决不成，任何一方应向甲方所在地人民法院起诉。</w:t>
      </w:r>
    </w:p>
    <w:p w:rsidR="00F944F5" w:rsidRDefault="00F944F5" w:rsidP="00F944F5">
      <w:pPr>
        <w:widowControl/>
        <w:spacing w:line="480" w:lineRule="exact"/>
        <w:rPr>
          <w:rFonts w:ascii="Calibri" w:hAnsi="Calibri" w:cs="宋体"/>
          <w:b/>
          <w:bCs/>
          <w:kern w:val="0"/>
          <w:sz w:val="24"/>
        </w:rPr>
      </w:pPr>
      <w:r>
        <w:rPr>
          <w:rFonts w:ascii="宋体" w:hAnsi="宋体" w:cs="宋体" w:hint="eastAsia"/>
          <w:b/>
          <w:bCs/>
          <w:kern w:val="0"/>
          <w:sz w:val="24"/>
        </w:rPr>
        <w:t>十、其它</w:t>
      </w:r>
    </w:p>
    <w:p w:rsidR="00F944F5" w:rsidRDefault="00F944F5" w:rsidP="00F944F5">
      <w:pPr>
        <w:widowControl/>
        <w:spacing w:line="480" w:lineRule="exact"/>
        <w:ind w:firstLine="420"/>
        <w:rPr>
          <w:rFonts w:ascii="Calibri" w:hAnsi="Calibri" w:cs="宋体"/>
          <w:kern w:val="0"/>
          <w:sz w:val="24"/>
        </w:rPr>
      </w:pPr>
      <w:r>
        <w:rPr>
          <w:rFonts w:ascii="宋体" w:hAnsi="宋体" w:cs="宋体" w:hint="eastAsia"/>
          <w:kern w:val="0"/>
          <w:sz w:val="24"/>
        </w:rPr>
        <w:t>1、未经甲方事先书面同意，乙方不得将合同的全部或部分转让给第三者，若有违反，甲方有权立即解除合同。</w:t>
      </w:r>
    </w:p>
    <w:p w:rsidR="00F944F5" w:rsidRDefault="00F944F5" w:rsidP="00F944F5">
      <w:pPr>
        <w:widowControl/>
        <w:spacing w:line="480" w:lineRule="exact"/>
        <w:ind w:firstLine="420"/>
        <w:rPr>
          <w:rFonts w:ascii="Calibri" w:hAnsi="Calibri" w:cs="宋体"/>
          <w:kern w:val="0"/>
          <w:sz w:val="24"/>
        </w:rPr>
      </w:pPr>
      <w:r>
        <w:rPr>
          <w:rFonts w:ascii="宋体" w:hAnsi="宋体" w:cs="宋体" w:hint="eastAsia"/>
          <w:kern w:val="0"/>
          <w:sz w:val="24"/>
        </w:rPr>
        <w:t>2、甲、乙双方在合同期内若因故须提前终止本合同的执行，应提前一个月以书面形式通知对方。</w:t>
      </w:r>
    </w:p>
    <w:p w:rsidR="00F944F5" w:rsidRDefault="00F944F5" w:rsidP="00F944F5">
      <w:pPr>
        <w:widowControl/>
        <w:spacing w:line="480" w:lineRule="exact"/>
        <w:ind w:firstLine="420"/>
        <w:rPr>
          <w:rFonts w:ascii="Calibri" w:hAnsi="Calibri" w:cs="宋体"/>
          <w:kern w:val="0"/>
          <w:sz w:val="24"/>
        </w:rPr>
      </w:pPr>
      <w:r>
        <w:rPr>
          <w:rFonts w:ascii="宋体" w:hAnsi="宋体" w:cs="宋体" w:hint="eastAsia"/>
          <w:kern w:val="0"/>
          <w:sz w:val="24"/>
        </w:rPr>
        <w:t>3、本合同一式</w:t>
      </w:r>
      <w:r>
        <w:rPr>
          <w:rFonts w:ascii="宋体" w:hAnsi="宋体" w:cs="宋体" w:hint="eastAsia"/>
          <w:kern w:val="0"/>
          <w:sz w:val="24"/>
          <w:u w:val="single"/>
        </w:rPr>
        <w:t xml:space="preserve">  </w:t>
      </w:r>
      <w:proofErr w:type="gramStart"/>
      <w:r>
        <w:rPr>
          <w:rFonts w:ascii="宋体" w:hAnsi="宋体" w:cs="宋体" w:hint="eastAsia"/>
          <w:kern w:val="0"/>
          <w:sz w:val="24"/>
          <w:u w:val="single"/>
        </w:rPr>
        <w:t>叁</w:t>
      </w:r>
      <w:proofErr w:type="gramEnd"/>
      <w:r>
        <w:rPr>
          <w:rFonts w:ascii="宋体" w:hAnsi="宋体" w:cs="宋体" w:hint="eastAsia"/>
          <w:kern w:val="0"/>
          <w:sz w:val="24"/>
          <w:u w:val="single"/>
        </w:rPr>
        <w:t xml:space="preserve">  </w:t>
      </w:r>
      <w:r>
        <w:rPr>
          <w:rFonts w:ascii="宋体" w:hAnsi="宋体" w:cs="宋体" w:hint="eastAsia"/>
          <w:kern w:val="0"/>
          <w:sz w:val="24"/>
        </w:rPr>
        <w:t>份，甲方执贰份、乙方执壹份，须双方签字盖章后生效，具有同等法律效力。</w:t>
      </w:r>
    </w:p>
    <w:p w:rsidR="00F944F5" w:rsidRDefault="00F944F5" w:rsidP="00F944F5">
      <w:pPr>
        <w:widowControl/>
        <w:spacing w:line="440" w:lineRule="exact"/>
        <w:ind w:firstLine="420"/>
        <w:rPr>
          <w:rFonts w:ascii="Calibri" w:hAnsi="Calibri" w:cs="宋体"/>
          <w:kern w:val="0"/>
          <w:sz w:val="24"/>
        </w:rPr>
      </w:pPr>
      <w:r>
        <w:rPr>
          <w:rFonts w:ascii="宋体" w:hAnsi="宋体" w:cs="宋体" w:hint="eastAsia"/>
          <w:kern w:val="0"/>
          <w:sz w:val="24"/>
        </w:rPr>
        <w:t>4、一切未尽事宜由双方另行协商解决。对于本合同的任何变更、补充均须经双方协商一致并采取书面形式。</w:t>
      </w:r>
    </w:p>
    <w:p w:rsidR="00F944F5" w:rsidRDefault="00F944F5" w:rsidP="00F944F5">
      <w:pPr>
        <w:widowControl/>
        <w:spacing w:line="440" w:lineRule="exact"/>
        <w:rPr>
          <w:rFonts w:ascii="Calibri" w:hAnsi="Calibri" w:cs="宋体" w:hint="eastAsia"/>
          <w:kern w:val="0"/>
          <w:sz w:val="24"/>
        </w:rPr>
      </w:pPr>
      <w:r>
        <w:rPr>
          <w:rFonts w:ascii="Calibri" w:hAnsi="Calibri" w:cs="宋体"/>
          <w:kern w:val="0"/>
          <w:sz w:val="24"/>
        </w:rPr>
        <w:t xml:space="preserve"> </w:t>
      </w:r>
    </w:p>
    <w:p w:rsidR="00F944F5" w:rsidRDefault="00F944F5" w:rsidP="00F944F5">
      <w:pPr>
        <w:widowControl/>
        <w:spacing w:line="440" w:lineRule="exact"/>
        <w:rPr>
          <w:rFonts w:ascii="Calibri" w:hAnsi="Calibri" w:cs="宋体"/>
          <w:kern w:val="0"/>
          <w:sz w:val="24"/>
        </w:rPr>
      </w:pPr>
      <w:r>
        <w:rPr>
          <w:rFonts w:ascii="Calibri" w:hAnsi="Calibri" w:cs="宋体"/>
          <w:kern w:val="0"/>
          <w:sz w:val="24"/>
        </w:rPr>
        <w:t xml:space="preserve"> </w:t>
      </w:r>
    </w:p>
    <w:p w:rsidR="00F944F5" w:rsidRDefault="00F944F5" w:rsidP="00F944F5">
      <w:pPr>
        <w:widowControl/>
        <w:spacing w:line="440" w:lineRule="exact"/>
        <w:rPr>
          <w:rFonts w:ascii="宋体" w:hAnsi="宋体" w:cs="宋体"/>
          <w:kern w:val="0"/>
          <w:sz w:val="24"/>
        </w:rPr>
      </w:pPr>
      <w:r>
        <w:rPr>
          <w:rFonts w:ascii="宋体" w:hAnsi="宋体" w:cs="宋体" w:hint="eastAsia"/>
          <w:kern w:val="0"/>
          <w:sz w:val="24"/>
        </w:rPr>
        <w:t>甲方（盖章）：                        乙方（盖章）：</w:t>
      </w: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Calibri" w:hAnsi="Calibri" w:cs="宋体"/>
          <w:kern w:val="0"/>
          <w:sz w:val="24"/>
        </w:rPr>
      </w:pPr>
      <w:r>
        <w:rPr>
          <w:rFonts w:ascii="宋体" w:hAnsi="宋体" w:cs="宋体" w:hint="eastAsia"/>
          <w:kern w:val="0"/>
          <w:sz w:val="24"/>
        </w:rPr>
        <w:t>授权代表：                           授权代表：</w:t>
      </w: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Calibri" w:hAnsi="Calibri" w:cs="宋体"/>
          <w:kern w:val="0"/>
          <w:sz w:val="24"/>
        </w:rPr>
      </w:pPr>
      <w:r>
        <w:rPr>
          <w:rFonts w:ascii="宋体" w:hAnsi="宋体" w:cs="宋体" w:hint="eastAsia"/>
          <w:kern w:val="0"/>
          <w:sz w:val="24"/>
        </w:rPr>
        <w:t>电话：                               电话：</w:t>
      </w:r>
    </w:p>
    <w:p w:rsidR="00F944F5" w:rsidRDefault="00F944F5" w:rsidP="00F944F5">
      <w:pPr>
        <w:widowControl/>
        <w:spacing w:line="440" w:lineRule="exact"/>
        <w:rPr>
          <w:rFonts w:ascii="宋体" w:hAnsi="宋体" w:cs="宋体" w:hint="eastAsia"/>
          <w:kern w:val="0"/>
          <w:sz w:val="24"/>
        </w:rPr>
      </w:pPr>
    </w:p>
    <w:p w:rsidR="00F944F5" w:rsidRDefault="00F944F5" w:rsidP="00F944F5">
      <w:pPr>
        <w:widowControl/>
        <w:spacing w:line="440" w:lineRule="exact"/>
        <w:rPr>
          <w:rFonts w:ascii="Calibri" w:hAnsi="Calibri" w:cs="宋体" w:hint="eastAsia"/>
          <w:kern w:val="0"/>
          <w:sz w:val="24"/>
        </w:rPr>
      </w:pPr>
      <w:r>
        <w:rPr>
          <w:rFonts w:ascii="宋体" w:hAnsi="宋体" w:cs="宋体" w:hint="eastAsia"/>
          <w:kern w:val="0"/>
          <w:sz w:val="24"/>
        </w:rPr>
        <w:t>订立日期：                           订立日期：</w:t>
      </w:r>
    </w:p>
    <w:p w:rsidR="008B5F0E" w:rsidRDefault="008B5F0E" w:rsidP="00F944F5">
      <w:pPr>
        <w:rPr>
          <w:rFonts w:ascii="宋体" w:hAnsi="宋体" w:cs="宋体"/>
          <w:b/>
          <w:bCs/>
          <w:sz w:val="32"/>
          <w:szCs w:val="32"/>
        </w:rPr>
      </w:pPr>
    </w:p>
    <w:p w:rsidR="008B5F0E" w:rsidRDefault="008B5F0E">
      <w:pPr>
        <w:spacing w:line="360" w:lineRule="auto"/>
        <w:ind w:firstLineChars="600" w:firstLine="1928"/>
        <w:rPr>
          <w:rFonts w:ascii="宋体" w:hAnsi="宋体" w:cs="宋体" w:hint="eastAsia"/>
          <w:b/>
          <w:bCs/>
          <w:sz w:val="32"/>
          <w:szCs w:val="32"/>
        </w:rPr>
      </w:pPr>
    </w:p>
    <w:p w:rsidR="00F944F5" w:rsidRDefault="00F944F5" w:rsidP="00F944F5">
      <w:pPr>
        <w:pStyle w:val="a0"/>
        <w:ind w:firstLine="280"/>
        <w:rPr>
          <w:rFonts w:hint="eastAsia"/>
        </w:rPr>
      </w:pPr>
    </w:p>
    <w:p w:rsidR="00F944F5" w:rsidRDefault="00F944F5" w:rsidP="00F944F5">
      <w:pPr>
        <w:pStyle w:val="a0"/>
        <w:ind w:firstLine="280"/>
        <w:rPr>
          <w:rFonts w:hint="eastAsia"/>
        </w:rPr>
      </w:pPr>
    </w:p>
    <w:p w:rsidR="00F944F5" w:rsidRDefault="00F944F5" w:rsidP="00F944F5">
      <w:pPr>
        <w:pStyle w:val="a0"/>
        <w:ind w:firstLine="280"/>
        <w:rPr>
          <w:rFonts w:hint="eastAsia"/>
        </w:rPr>
      </w:pPr>
    </w:p>
    <w:p w:rsidR="00F944F5" w:rsidRDefault="00F944F5" w:rsidP="00F944F5">
      <w:pPr>
        <w:pStyle w:val="a0"/>
        <w:ind w:firstLine="280"/>
        <w:rPr>
          <w:rFonts w:hint="eastAsia"/>
        </w:rPr>
      </w:pPr>
    </w:p>
    <w:p w:rsidR="00F944F5" w:rsidRPr="00F944F5" w:rsidRDefault="00F944F5" w:rsidP="00F944F5">
      <w:pPr>
        <w:pStyle w:val="a0"/>
        <w:ind w:firstLine="280"/>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hint="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0E7D70" w:rsidRDefault="001C35B3"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1、</w:t>
      </w:r>
      <w:r w:rsidR="000E7D70">
        <w:rPr>
          <w:rFonts w:ascii="宋体" w:eastAsia="宋体" w:hAnsi="宋体" w:cs="宋体" w:hint="eastAsia"/>
          <w:sz w:val="24"/>
        </w:rPr>
        <w:t>技术方案（实施方案）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3、服务方案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B5F0E" w:rsidRPr="000E7D70" w:rsidRDefault="000E7D70" w:rsidP="000E7D70">
      <w:pPr>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E7D70" w:rsidRDefault="000E7D70" w:rsidP="0014325F">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0E7D70" w:rsidRDefault="000E7D70" w:rsidP="0014325F">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7D70" w:rsidRDefault="000E7D70" w:rsidP="0014325F">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7D70" w:rsidRDefault="000E7D70" w:rsidP="0014325F">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14325F">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14325F">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7D70" w:rsidRDefault="000E7D70" w:rsidP="0014325F">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D92D6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4451CC">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D92D6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D92D62">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D92D6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D92D6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D92D62">
      <w:pPr>
        <w:spacing w:beforeLines="50" w:afterLines="50" w:line="360" w:lineRule="auto"/>
        <w:ind w:firstLineChars="236" w:firstLine="566"/>
        <w:rPr>
          <w:rFonts w:asciiTheme="minorEastAsia" w:hAnsiTheme="minorEastAsia" w:cs="宋体"/>
          <w:sz w:val="24"/>
          <w:lang w:val="zh-CN"/>
        </w:rPr>
      </w:pPr>
    </w:p>
    <w:p w:rsidR="008B5F0E" w:rsidRDefault="001C35B3" w:rsidP="00D92D6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D92D6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D92D62">
      <w:pPr>
        <w:spacing w:beforeLines="50" w:afterLines="50" w:line="360" w:lineRule="auto"/>
        <w:ind w:right="420" w:firstLineChars="2286" w:firstLine="5486"/>
        <w:rPr>
          <w:rFonts w:asciiTheme="minorEastAsia" w:hAnsiTheme="minorEastAsia" w:cs="宋体"/>
          <w:sz w:val="24"/>
          <w:lang w:val="zh-CN"/>
        </w:rPr>
      </w:pPr>
    </w:p>
    <w:p w:rsidR="008B5F0E" w:rsidRDefault="008B5F0E" w:rsidP="00D92D62">
      <w:pPr>
        <w:spacing w:beforeLines="50" w:afterLines="50" w:line="360" w:lineRule="auto"/>
        <w:ind w:right="420" w:firstLineChars="2286" w:firstLine="5486"/>
        <w:rPr>
          <w:rFonts w:asciiTheme="minorEastAsia" w:hAnsiTheme="minorEastAsia" w:cs="宋体"/>
          <w:sz w:val="24"/>
          <w:lang w:val="zh-CN"/>
        </w:rPr>
      </w:pPr>
    </w:p>
    <w:p w:rsidR="008B5F0E" w:rsidRDefault="008B5F0E" w:rsidP="00D92D62">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D70">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D92D6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8" w:name="OLE_LINK14"/>
      <w:bookmarkStart w:id="9"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8"/>
    <w:bookmarkEnd w:id="9"/>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EE" w:rsidRDefault="002B48EE" w:rsidP="008B5F0E">
      <w:r>
        <w:separator/>
      </w:r>
    </w:p>
  </w:endnote>
  <w:endnote w:type="continuationSeparator" w:id="0">
    <w:p w:rsidR="002B48EE" w:rsidRDefault="002B48EE"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62" w:rsidRDefault="00D92D62">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D92D62" w:rsidRDefault="00D92D62">
                <w:pPr>
                  <w:pStyle w:val="aa"/>
                  <w:rPr>
                    <w:rStyle w:val="af"/>
                  </w:rPr>
                </w:pPr>
                <w:r>
                  <w:fldChar w:fldCharType="begin"/>
                </w:r>
                <w:r>
                  <w:rPr>
                    <w:rStyle w:val="af"/>
                  </w:rPr>
                  <w:instrText xml:space="preserve">PAGE  </w:instrText>
                </w:r>
                <w:r>
                  <w:fldChar w:fldCharType="separate"/>
                </w:r>
                <w:r w:rsidR="004451CC">
                  <w:rPr>
                    <w:rStyle w:val="af"/>
                    <w:noProof/>
                  </w:rPr>
                  <w:t>40</w:t>
                </w:r>
                <w:r>
                  <w:fldChar w:fldCharType="end"/>
                </w:r>
              </w:p>
            </w:txbxContent>
          </v:textbox>
          <w10:wrap anchorx="margin"/>
        </v:rect>
      </w:pict>
    </w:r>
  </w:p>
  <w:p w:rsidR="00D92D62" w:rsidRDefault="00D92D62">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62" w:rsidRDefault="00D92D62">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D92D62" w:rsidRDefault="00D92D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3636" w:rsidRPr="002B363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EE" w:rsidRDefault="002B48EE" w:rsidP="008B5F0E">
      <w:r>
        <w:separator/>
      </w:r>
    </w:p>
  </w:footnote>
  <w:footnote w:type="continuationSeparator" w:id="0">
    <w:p w:rsidR="002B48EE" w:rsidRDefault="002B48EE"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8F02E56"/>
    <w:multiLevelType w:val="multilevel"/>
    <w:tmpl w:val="28F02E56"/>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B7FBB02"/>
    <w:multiLevelType w:val="singleLevel"/>
    <w:tmpl w:val="5B7FBB02"/>
    <w:lvl w:ilvl="0">
      <w:start w:val="2"/>
      <w:numFmt w:val="chineseCounting"/>
      <w:suff w:val="nothing"/>
      <w:lvlText w:val="（%1）"/>
      <w:lvlJc w:val="left"/>
    </w:lvl>
  </w:abstractNum>
  <w:abstractNum w:abstractNumId="7">
    <w:nsid w:val="5B7FBCA5"/>
    <w:multiLevelType w:val="singleLevel"/>
    <w:tmpl w:val="5B7FBCA5"/>
    <w:lvl w:ilvl="0">
      <w:start w:val="4"/>
      <w:numFmt w:val="chineseCounting"/>
      <w:suff w:val="nothing"/>
      <w:lvlText w:val="（%1）"/>
      <w:lvlJc w:val="left"/>
    </w:lvl>
  </w:abstractNum>
  <w:abstractNum w:abstractNumId="8">
    <w:nsid w:val="5B7FBCFD"/>
    <w:multiLevelType w:val="singleLevel"/>
    <w:tmpl w:val="5B7FBCFD"/>
    <w:lvl w:ilvl="0">
      <w:start w:val="5"/>
      <w:numFmt w:val="chineseCounting"/>
      <w:suff w:val="nothing"/>
      <w:lvlText w:val="（%1）"/>
      <w:lvlJc w:val="left"/>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5"/>
  </w:num>
  <w:num w:numId="3">
    <w:abstractNumId w:val="2"/>
  </w:num>
  <w:num w:numId="4">
    <w:abstractNumId w:val="3"/>
  </w:num>
  <w:num w:numId="5">
    <w:abstractNumId w:val="0"/>
  </w:num>
  <w:num w:numId="6">
    <w:abstractNumId w:val="4"/>
  </w:num>
  <w:num w:numId="7">
    <w:abstractNumId w:val="1"/>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432D0"/>
    <w:rsid w:val="00061D1D"/>
    <w:rsid w:val="0007273C"/>
    <w:rsid w:val="00081258"/>
    <w:rsid w:val="0009715B"/>
    <w:rsid w:val="000B3700"/>
    <w:rsid w:val="000E7D70"/>
    <w:rsid w:val="001156EF"/>
    <w:rsid w:val="00134608"/>
    <w:rsid w:val="001A308A"/>
    <w:rsid w:val="001B3E09"/>
    <w:rsid w:val="001C35B3"/>
    <w:rsid w:val="001C4C9D"/>
    <w:rsid w:val="001E1E25"/>
    <w:rsid w:val="001E62B6"/>
    <w:rsid w:val="00224EBA"/>
    <w:rsid w:val="0023045F"/>
    <w:rsid w:val="002506EF"/>
    <w:rsid w:val="002516E6"/>
    <w:rsid w:val="00262287"/>
    <w:rsid w:val="002773E6"/>
    <w:rsid w:val="002B3636"/>
    <w:rsid w:val="002B48EE"/>
    <w:rsid w:val="003041AE"/>
    <w:rsid w:val="00316A78"/>
    <w:rsid w:val="00350D1F"/>
    <w:rsid w:val="00382B2C"/>
    <w:rsid w:val="00383F32"/>
    <w:rsid w:val="003C6006"/>
    <w:rsid w:val="003E70A8"/>
    <w:rsid w:val="004451CC"/>
    <w:rsid w:val="00480B41"/>
    <w:rsid w:val="004B55CA"/>
    <w:rsid w:val="004D626E"/>
    <w:rsid w:val="00533BE6"/>
    <w:rsid w:val="005618D8"/>
    <w:rsid w:val="00575D94"/>
    <w:rsid w:val="00597526"/>
    <w:rsid w:val="005A7269"/>
    <w:rsid w:val="005B2BE0"/>
    <w:rsid w:val="005D5F5C"/>
    <w:rsid w:val="0060522E"/>
    <w:rsid w:val="00623093"/>
    <w:rsid w:val="0069496F"/>
    <w:rsid w:val="006A2018"/>
    <w:rsid w:val="006C5A06"/>
    <w:rsid w:val="00747504"/>
    <w:rsid w:val="0075368B"/>
    <w:rsid w:val="007623D4"/>
    <w:rsid w:val="00775A6A"/>
    <w:rsid w:val="00780881"/>
    <w:rsid w:val="007855BA"/>
    <w:rsid w:val="007C54B5"/>
    <w:rsid w:val="007C61FE"/>
    <w:rsid w:val="007C6284"/>
    <w:rsid w:val="007C63D2"/>
    <w:rsid w:val="00816295"/>
    <w:rsid w:val="00821926"/>
    <w:rsid w:val="00871EE8"/>
    <w:rsid w:val="008A63EB"/>
    <w:rsid w:val="008B5F0E"/>
    <w:rsid w:val="008F1B0A"/>
    <w:rsid w:val="00954BF3"/>
    <w:rsid w:val="00974BC9"/>
    <w:rsid w:val="009C0A7A"/>
    <w:rsid w:val="009D2045"/>
    <w:rsid w:val="009E6DD8"/>
    <w:rsid w:val="00A1192E"/>
    <w:rsid w:val="00A1758A"/>
    <w:rsid w:val="00A17BAB"/>
    <w:rsid w:val="00A34719"/>
    <w:rsid w:val="00A85DEB"/>
    <w:rsid w:val="00A9571E"/>
    <w:rsid w:val="00B34C08"/>
    <w:rsid w:val="00B70F04"/>
    <w:rsid w:val="00BB4BC1"/>
    <w:rsid w:val="00BB702B"/>
    <w:rsid w:val="00C03D51"/>
    <w:rsid w:val="00C06FFF"/>
    <w:rsid w:val="00C3760A"/>
    <w:rsid w:val="00CA4806"/>
    <w:rsid w:val="00CC4D27"/>
    <w:rsid w:val="00CD7A39"/>
    <w:rsid w:val="00D90CC7"/>
    <w:rsid w:val="00D92D62"/>
    <w:rsid w:val="00DB4D7F"/>
    <w:rsid w:val="00DC0945"/>
    <w:rsid w:val="00DC2A16"/>
    <w:rsid w:val="00DE1BDB"/>
    <w:rsid w:val="00E21529"/>
    <w:rsid w:val="00E31D92"/>
    <w:rsid w:val="00E3529A"/>
    <w:rsid w:val="00E35D45"/>
    <w:rsid w:val="00E9433E"/>
    <w:rsid w:val="00EA02DF"/>
    <w:rsid w:val="00EF6470"/>
    <w:rsid w:val="00F025D0"/>
    <w:rsid w:val="00F1316C"/>
    <w:rsid w:val="00F25317"/>
    <w:rsid w:val="00F25AC4"/>
    <w:rsid w:val="00F45930"/>
    <w:rsid w:val="00F50853"/>
    <w:rsid w:val="00F944F5"/>
    <w:rsid w:val="00FA0E7D"/>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semiHidden/>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uiPriority w:val="99"/>
    <w:qFormat/>
    <w:rsid w:val="008B5F0E"/>
    <w:rPr>
      <w:rFonts w:ascii="Times New Roman" w:eastAsia="宋体" w:hAnsi="Times New Roman" w:cs="Times New Roman"/>
      <w:sz w:val="18"/>
      <w:szCs w:val="18"/>
    </w:rPr>
  </w:style>
  <w:style w:type="character" w:customStyle="1" w:styleId="Char2">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rsid w:val="00D92D62"/>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50</Pages>
  <Words>3952</Words>
  <Characters>22527</Characters>
  <Application>Microsoft Office Word</Application>
  <DocSecurity>0</DocSecurity>
  <Lines>187</Lines>
  <Paragraphs>52</Paragraphs>
  <ScaleCrop>false</ScaleCrop>
  <Company>Microsoft</Company>
  <LinksUpToDate>false</LinksUpToDate>
  <CharactersWithSpaces>26427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襄城县公共资源交易中心:韩鹏飞</cp:lastModifiedBy>
  <cp:revision>20</cp:revision>
  <cp:lastPrinted>2018-08-08T10:53:00Z</cp:lastPrinted>
  <dcterms:created xsi:type="dcterms:W3CDTF">2018-08-07T07:50:00Z</dcterms:created>
  <dcterms:modified xsi:type="dcterms:W3CDTF">2018-09-06T08:02:00Z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