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26" w:line="360" w:lineRule="auto"/>
        <w:jc w:val="left"/>
      </w:pPr>
      <w:r>
        <w:rPr>
          <w:rFonts w:ascii="Times New Roman" w:hAnsi="Times New Roman" w:eastAsia="微软雅黑"/>
          <w:color w:val="000000"/>
          <w:kern w:val="0"/>
          <w:sz w:val="30"/>
          <w:szCs w:val="30"/>
          <w:shd w:val="clear" w:color="auto" w:fill="FFFFFF"/>
        </w:rPr>
        <w:t> </w:t>
      </w:r>
    </w:p>
    <w:p>
      <w:pPr>
        <w:widowControl/>
        <w:spacing w:before="226" w:line="360" w:lineRule="auto"/>
        <w:ind w:firstLine="960"/>
        <w:jc w:val="center"/>
      </w:pPr>
      <w:r>
        <w:rPr>
          <w:rFonts w:hint="eastAsia" w:ascii="仿宋_GB2312" w:hAnsi="微软雅黑" w:eastAsia="仿宋_GB2312" w:cs="仿宋_GB2312"/>
          <w:b/>
          <w:bCs/>
          <w:color w:val="000000"/>
          <w:kern w:val="0"/>
          <w:sz w:val="32"/>
          <w:szCs w:val="32"/>
          <w:u w:val="none"/>
          <w:shd w:val="clear" w:color="auto" w:fill="FFFFFF"/>
        </w:rPr>
        <w:t>鄢陵县文化馆健身器材采购项目</w:t>
      </w:r>
      <w:r>
        <w:rPr>
          <w:rFonts w:ascii="仿宋_GB2312" w:hAnsi="微软雅黑" w:eastAsia="仿宋_GB2312" w:cs="仿宋_GB2312"/>
          <w:b/>
          <w:color w:val="000000"/>
          <w:kern w:val="0"/>
          <w:sz w:val="32"/>
          <w:szCs w:val="32"/>
          <w:shd w:val="clear" w:color="auto" w:fill="FFFFFF"/>
        </w:rPr>
        <w:t>采购需求</w:t>
      </w:r>
    </w:p>
    <w:p>
      <w:pPr>
        <w:widowControl/>
        <w:spacing w:before="226" w:line="360" w:lineRule="auto"/>
        <w:ind w:firstLine="600"/>
        <w:jc w:val="left"/>
      </w:pPr>
      <w:r>
        <w:rPr>
          <w:rFonts w:hint="eastAsia" w:ascii="黑体" w:hAnsi="宋体" w:eastAsia="黑体" w:cs="黑体"/>
          <w:color w:val="000000"/>
          <w:kern w:val="0"/>
          <w:sz w:val="30"/>
          <w:szCs w:val="30"/>
          <w:shd w:val="clear" w:color="auto" w:fill="FFFFFF"/>
        </w:rPr>
        <w:t> </w:t>
      </w:r>
    </w:p>
    <w:p>
      <w:pPr>
        <w:widowControl/>
        <w:spacing w:before="226" w:line="360" w:lineRule="auto"/>
        <w:ind w:firstLine="600"/>
        <w:jc w:val="left"/>
      </w:pPr>
      <w:r>
        <w:rPr>
          <w:rFonts w:hint="eastAsia" w:ascii="黑体" w:hAnsi="宋体" w:eastAsia="黑体" w:cs="黑体"/>
          <w:color w:val="000000"/>
          <w:kern w:val="0"/>
          <w:sz w:val="30"/>
          <w:szCs w:val="30"/>
          <w:shd w:val="clear" w:color="auto" w:fill="FFFFFF"/>
        </w:rPr>
        <w:t>一、项目概况</w:t>
      </w:r>
    </w:p>
    <w:p>
      <w:pPr>
        <w:widowControl/>
        <w:spacing w:before="226" w:line="360" w:lineRule="auto"/>
        <w:jc w:val="left"/>
      </w:pPr>
      <w:r>
        <w:rPr>
          <w:rFonts w:ascii="微软雅黑" w:hAnsi="微软雅黑" w:eastAsia="微软雅黑" w:cs="微软雅黑"/>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 （一）项目名称：</w:t>
      </w:r>
      <w:r>
        <w:rPr>
          <w:rFonts w:hint="eastAsia" w:ascii="仿宋_GB2312" w:hAnsi="微软雅黑" w:eastAsia="仿宋_GB2312" w:cs="仿宋_GB2312"/>
          <w:color w:val="000000"/>
          <w:kern w:val="0"/>
          <w:sz w:val="32"/>
          <w:szCs w:val="32"/>
          <w:u w:val="none"/>
          <w:shd w:val="clear" w:color="auto" w:fill="FFFFFF"/>
        </w:rPr>
        <w:t>鄢陵县文化馆健身器材采购项目</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（二）采购方式：公开招标       </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（三）主要内容、数量及要求：为改善基层公共文化体育设施条件，现采购一批健身器材。（</w:t>
      </w:r>
      <w:r>
        <w:rPr>
          <w:rFonts w:hint="eastAsia" w:ascii="仿宋" w:hAnsi="仿宋" w:eastAsia="仿宋" w:cs="仿宋"/>
          <w:i/>
          <w:color w:val="000000"/>
          <w:kern w:val="0"/>
          <w:sz w:val="30"/>
          <w:szCs w:val="30"/>
          <w:shd w:val="clear" w:color="auto" w:fill="FFFFFF"/>
        </w:rPr>
        <w:t>详见附件</w:t>
      </w:r>
      <w:r>
        <w:rPr>
          <w:rFonts w:hint="eastAsia" w:ascii="仿宋" w:hAnsi="仿宋" w:eastAsia="仿宋" w:cs="仿宋"/>
          <w:color w:val="000000"/>
          <w:kern w:val="0"/>
          <w:sz w:val="30"/>
          <w:szCs w:val="30"/>
          <w:shd w:val="clear" w:color="auto" w:fill="FFFFFF"/>
        </w:rPr>
        <w:t>）</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（四）预算金额：599720元；最高限价：599720元；</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（五）交付货物时间：合同签订后15日</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（六）交付安装地点：招标人指定地点</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（七）进口产品：允许□不允许</w:t>
      </w:r>
      <w:r>
        <w:rPr>
          <w:rFonts w:hint="eastAsia" w:ascii="仿宋" w:hAnsi="仿宋" w:eastAsia="仿宋" w:cs="仿宋"/>
          <w:color w:val="000000"/>
          <w:kern w:val="0"/>
          <w:sz w:val="30"/>
          <w:szCs w:val="30"/>
          <w:shd w:val="clear" w:color="auto" w:fill="FFFFFF"/>
        </w:rPr>
        <w:sym w:font="Wingdings 2" w:char="0052"/>
      </w:r>
      <w:r>
        <w:rPr>
          <w:rFonts w:hint="eastAsia" w:ascii="仿宋" w:hAnsi="仿宋" w:eastAsia="仿宋" w:cs="仿宋"/>
          <w:color w:val="000000"/>
          <w:kern w:val="0"/>
          <w:sz w:val="30"/>
          <w:szCs w:val="30"/>
          <w:shd w:val="clear" w:color="auto" w:fill="FFFFFF"/>
        </w:rPr>
        <w:t>。（</w:t>
      </w:r>
      <w:r>
        <w:rPr>
          <w:rFonts w:hint="eastAsia" w:ascii="仿宋" w:hAnsi="仿宋" w:eastAsia="仿宋" w:cs="仿宋"/>
          <w:i/>
          <w:color w:val="000000"/>
          <w:kern w:val="0"/>
          <w:sz w:val="30"/>
          <w:szCs w:val="30"/>
          <w:shd w:val="clear" w:color="auto" w:fill="FFFFFF"/>
        </w:rPr>
        <w:t>选填。须经财政部门审核同意</w:t>
      </w:r>
      <w:r>
        <w:rPr>
          <w:rFonts w:hint="eastAsia" w:ascii="仿宋" w:hAnsi="仿宋" w:eastAsia="仿宋" w:cs="仿宋"/>
          <w:color w:val="000000"/>
          <w:kern w:val="0"/>
          <w:sz w:val="30"/>
          <w:szCs w:val="30"/>
          <w:shd w:val="clear" w:color="auto" w:fill="FFFFFF"/>
        </w:rPr>
        <w:t>）</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（八）分包：允许□不允许</w:t>
      </w:r>
      <w:r>
        <w:rPr>
          <w:rFonts w:hint="eastAsia" w:ascii="仿宋" w:hAnsi="仿宋" w:eastAsia="仿宋" w:cs="仿宋"/>
          <w:color w:val="000000"/>
          <w:kern w:val="0"/>
          <w:sz w:val="30"/>
          <w:szCs w:val="30"/>
          <w:shd w:val="clear" w:color="auto" w:fill="FFFFFF"/>
        </w:rPr>
        <w:sym w:font="Wingdings 2" w:char="0052"/>
      </w:r>
      <w:r>
        <w:rPr>
          <w:rFonts w:hint="eastAsia" w:ascii="仿宋" w:hAnsi="仿宋" w:eastAsia="仿宋" w:cs="仿宋"/>
          <w:color w:val="000000"/>
          <w:kern w:val="0"/>
          <w:sz w:val="30"/>
          <w:szCs w:val="30"/>
          <w:shd w:val="clear" w:color="auto" w:fill="FFFFFF"/>
        </w:rPr>
        <w:t>（</w:t>
      </w:r>
      <w:r>
        <w:rPr>
          <w:rFonts w:hint="eastAsia" w:ascii="仿宋" w:hAnsi="仿宋" w:eastAsia="仿宋" w:cs="仿宋"/>
          <w:i/>
          <w:color w:val="000000"/>
          <w:kern w:val="0"/>
          <w:sz w:val="30"/>
          <w:szCs w:val="30"/>
          <w:shd w:val="clear" w:color="auto" w:fill="FFFFFF"/>
        </w:rPr>
        <w:t>选填</w:t>
      </w:r>
      <w:r>
        <w:rPr>
          <w:rFonts w:hint="eastAsia" w:ascii="仿宋" w:hAnsi="仿宋" w:eastAsia="仿宋" w:cs="仿宋"/>
          <w:color w:val="000000"/>
          <w:kern w:val="0"/>
          <w:sz w:val="30"/>
          <w:szCs w:val="30"/>
          <w:shd w:val="clear" w:color="auto" w:fill="FFFFFF"/>
        </w:rPr>
        <w:t>）</w:t>
      </w:r>
    </w:p>
    <w:p>
      <w:pPr>
        <w:widowControl/>
        <w:spacing w:before="226" w:line="360" w:lineRule="auto"/>
        <w:ind w:firstLine="600"/>
        <w:jc w:val="left"/>
      </w:pPr>
      <w:r>
        <w:rPr>
          <w:rFonts w:hint="eastAsia" w:ascii="黑体" w:hAnsi="宋体" w:eastAsia="黑体" w:cs="黑体"/>
          <w:color w:val="000000"/>
          <w:kern w:val="0"/>
          <w:sz w:val="30"/>
          <w:szCs w:val="30"/>
          <w:shd w:val="clear" w:color="auto" w:fill="FFFFFF"/>
        </w:rPr>
        <w:t>二、需要落实的政府采购政策（</w:t>
      </w:r>
      <w:r>
        <w:rPr>
          <w:rFonts w:ascii="仿宋_GB2312" w:hAnsi="微软雅黑" w:eastAsia="仿宋_GB2312" w:cs="仿宋_GB2312"/>
          <w:i/>
          <w:color w:val="000000"/>
          <w:kern w:val="0"/>
          <w:sz w:val="30"/>
          <w:szCs w:val="30"/>
          <w:shd w:val="clear" w:color="auto" w:fill="FFFFFF"/>
        </w:rPr>
        <w:t>必填</w:t>
      </w:r>
      <w:r>
        <w:rPr>
          <w:rFonts w:hint="eastAsia" w:ascii="黑体" w:hAnsi="宋体" w:eastAsia="黑体" w:cs="黑体"/>
          <w:color w:val="000000"/>
          <w:kern w:val="0"/>
          <w:sz w:val="30"/>
          <w:szCs w:val="30"/>
          <w:shd w:val="clear" w:color="auto" w:fill="FFFFFF"/>
        </w:rPr>
        <w:t>）</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本项目落实节能环保</w:t>
      </w:r>
      <w:r>
        <w:rPr>
          <w:rFonts w:hint="eastAsia" w:ascii="微软雅黑" w:hAnsi="微软雅黑" w:eastAsia="微软雅黑" w:cs="微软雅黑"/>
          <w:color w:val="000000"/>
          <w:kern w:val="0"/>
          <w:sz w:val="24"/>
          <w:shd w:val="clear" w:color="auto" w:fill="FFFFFF"/>
        </w:rPr>
        <w:t>√</w:t>
      </w:r>
      <w:r>
        <w:rPr>
          <w:rFonts w:hint="eastAsia" w:ascii="仿宋" w:hAnsi="仿宋" w:eastAsia="仿宋" w:cs="仿宋"/>
          <w:color w:val="000000"/>
          <w:kern w:val="0"/>
          <w:sz w:val="30"/>
          <w:szCs w:val="30"/>
          <w:shd w:val="clear" w:color="auto" w:fill="FFFFFF"/>
        </w:rPr>
        <w:t>、中小微型企业扶持</w:t>
      </w:r>
      <w:r>
        <w:rPr>
          <w:rFonts w:hint="eastAsia" w:ascii="微软雅黑" w:hAnsi="微软雅黑" w:eastAsia="微软雅黑" w:cs="微软雅黑"/>
          <w:color w:val="000000"/>
          <w:kern w:val="0"/>
          <w:sz w:val="24"/>
          <w:shd w:val="clear" w:color="auto" w:fill="FFFFFF"/>
        </w:rPr>
        <w:t>√</w:t>
      </w:r>
      <w:r>
        <w:rPr>
          <w:rFonts w:hint="eastAsia" w:ascii="仿宋" w:hAnsi="仿宋" w:eastAsia="仿宋" w:cs="仿宋"/>
          <w:color w:val="000000"/>
          <w:kern w:val="0"/>
          <w:sz w:val="30"/>
          <w:szCs w:val="30"/>
          <w:shd w:val="clear" w:color="auto" w:fill="FFFFFF"/>
        </w:rPr>
        <w:t>、支持监狱企业发展</w:t>
      </w:r>
      <w:r>
        <w:rPr>
          <w:rFonts w:hint="eastAsia" w:ascii="微软雅黑" w:hAnsi="微软雅黑" w:eastAsia="微软雅黑" w:cs="微软雅黑"/>
          <w:color w:val="000000"/>
          <w:kern w:val="0"/>
          <w:sz w:val="24"/>
          <w:shd w:val="clear" w:color="auto" w:fill="FFFFFF"/>
        </w:rPr>
        <w:t>√</w:t>
      </w:r>
      <w:r>
        <w:rPr>
          <w:rFonts w:hint="eastAsia" w:ascii="仿宋" w:hAnsi="仿宋" w:eastAsia="仿宋" w:cs="仿宋"/>
          <w:color w:val="000000"/>
          <w:kern w:val="0"/>
          <w:sz w:val="30"/>
          <w:szCs w:val="30"/>
          <w:shd w:val="clear" w:color="auto" w:fill="FFFFFF"/>
        </w:rPr>
        <w:t>、残疾人福利性单位扶持</w:t>
      </w:r>
      <w:r>
        <w:rPr>
          <w:rFonts w:hint="eastAsia" w:ascii="微软雅黑" w:hAnsi="微软雅黑" w:eastAsia="微软雅黑" w:cs="微软雅黑"/>
          <w:color w:val="000000"/>
          <w:kern w:val="0"/>
          <w:sz w:val="24"/>
          <w:shd w:val="clear" w:color="auto" w:fill="FFFFFF"/>
        </w:rPr>
        <w:t>√</w:t>
      </w:r>
      <w:r>
        <w:rPr>
          <w:rFonts w:hint="eastAsia" w:ascii="仿宋" w:hAnsi="仿宋" w:eastAsia="仿宋" w:cs="仿宋"/>
          <w:color w:val="000000"/>
          <w:kern w:val="0"/>
          <w:sz w:val="30"/>
          <w:szCs w:val="30"/>
          <w:shd w:val="clear" w:color="auto" w:fill="FFFFFF"/>
        </w:rPr>
        <w:t>（</w:t>
      </w:r>
      <w:r>
        <w:rPr>
          <w:rFonts w:hint="eastAsia" w:ascii="仿宋" w:hAnsi="仿宋" w:eastAsia="仿宋" w:cs="仿宋"/>
          <w:i/>
          <w:color w:val="000000"/>
          <w:kern w:val="0"/>
          <w:sz w:val="30"/>
          <w:szCs w:val="30"/>
          <w:shd w:val="clear" w:color="auto" w:fill="FFFFFF"/>
        </w:rPr>
        <w:t>选填</w:t>
      </w:r>
      <w:r>
        <w:rPr>
          <w:rFonts w:hint="eastAsia" w:ascii="仿宋" w:hAnsi="仿宋" w:eastAsia="仿宋" w:cs="仿宋"/>
          <w:color w:val="000000"/>
          <w:kern w:val="0"/>
          <w:sz w:val="30"/>
          <w:szCs w:val="30"/>
          <w:shd w:val="clear" w:color="auto" w:fill="FFFFFF"/>
        </w:rPr>
        <w:t>）等相关政府采购政策。</w:t>
      </w:r>
    </w:p>
    <w:p>
      <w:pPr>
        <w:widowControl/>
        <w:spacing w:before="226" w:line="360" w:lineRule="auto"/>
        <w:ind w:firstLine="600"/>
        <w:jc w:val="left"/>
      </w:pPr>
      <w:r>
        <w:rPr>
          <w:rFonts w:hint="eastAsia" w:ascii="黑体" w:hAnsi="宋体" w:eastAsia="黑体" w:cs="黑体"/>
          <w:color w:val="000000"/>
          <w:kern w:val="0"/>
          <w:sz w:val="30"/>
          <w:szCs w:val="30"/>
          <w:shd w:val="clear" w:color="auto" w:fill="FFFFFF"/>
        </w:rPr>
        <w:t>三、投标人资格要求</w:t>
      </w:r>
    </w:p>
    <w:p>
      <w:pPr>
        <w:widowControl/>
        <w:spacing w:before="226" w:line="360" w:lineRule="auto"/>
        <w:ind w:firstLine="600"/>
        <w:jc w:val="left"/>
        <w:rPr>
          <w:rFonts w:hint="eastAsia" w:ascii="仿宋" w:hAnsi="仿宋" w:eastAsia="仿宋" w:cs="仿宋"/>
          <w:bCs/>
          <w:color w:val="000000"/>
          <w:kern w:val="0"/>
          <w:sz w:val="30"/>
          <w:szCs w:val="30"/>
          <w:shd w:val="clear" w:color="auto" w:fill="FFFFFF"/>
        </w:rPr>
      </w:pPr>
      <w:r>
        <w:rPr>
          <w:rFonts w:hint="eastAsia" w:ascii="仿宋" w:hAnsi="仿宋" w:eastAsia="仿宋" w:cs="仿宋"/>
          <w:bCs/>
          <w:color w:val="000000"/>
          <w:kern w:val="0"/>
          <w:sz w:val="30"/>
          <w:szCs w:val="30"/>
          <w:shd w:val="clear" w:color="auto" w:fill="FFFFFF"/>
        </w:rPr>
        <w:t>1、符合《中华人民共和国政府采购法》第二十二条规定；</w:t>
      </w:r>
    </w:p>
    <w:p>
      <w:pPr>
        <w:widowControl/>
        <w:spacing w:before="226" w:line="360" w:lineRule="auto"/>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bCs/>
          <w:color w:val="000000"/>
          <w:kern w:val="0"/>
          <w:sz w:val="30"/>
          <w:szCs w:val="30"/>
          <w:shd w:val="clear" w:color="auto" w:fill="FFFFFF"/>
        </w:rPr>
        <w:t>2、投标人是具有独立法人资格和承担民事责任能力的生产厂家或代理商（经销商)，所投室外健身器材</w:t>
      </w:r>
      <w:r>
        <w:rPr>
          <w:rFonts w:hint="eastAsia" w:ascii="仿宋" w:hAnsi="仿宋" w:eastAsia="仿宋" w:cs="仿宋"/>
          <w:color w:val="000000"/>
          <w:kern w:val="0"/>
          <w:sz w:val="30"/>
          <w:szCs w:val="30"/>
          <w:shd w:val="clear" w:color="auto" w:fill="FFFFFF"/>
        </w:rPr>
        <w:t>必须符合GB19272-2011室外健身器材的安全通用要求及NSCC国体认证，</w:t>
      </w:r>
      <w:r>
        <w:rPr>
          <w:rFonts w:hint="eastAsia" w:ascii="仿宋" w:hAnsi="仿宋" w:eastAsia="仿宋" w:cs="仿宋"/>
          <w:color w:val="000000"/>
          <w:kern w:val="0"/>
          <w:sz w:val="30"/>
          <w:szCs w:val="30"/>
          <w:shd w:val="clear" w:color="auto" w:fill="FFFFFF"/>
          <w:lang w:val="en-US" w:eastAsia="zh-CN"/>
        </w:rPr>
        <w:t xml:space="preserve"> </w:t>
      </w:r>
      <w:r>
        <w:rPr>
          <w:rFonts w:hint="eastAsia" w:ascii="仿宋" w:hAnsi="仿宋" w:eastAsia="仿宋" w:cs="仿宋"/>
          <w:bCs/>
          <w:color w:val="000000"/>
          <w:kern w:val="0"/>
          <w:sz w:val="30"/>
          <w:szCs w:val="30"/>
          <w:shd w:val="clear" w:color="auto" w:fill="FFFFFF"/>
        </w:rPr>
        <w:t>经营范围包括体育用品的生产、销售，具有完善的售</w:t>
      </w:r>
      <w:r>
        <w:rPr>
          <w:rFonts w:hint="eastAsia" w:ascii="仿宋" w:hAnsi="仿宋" w:eastAsia="仿宋" w:cs="仿宋"/>
          <w:color w:val="000000"/>
          <w:kern w:val="0"/>
          <w:sz w:val="30"/>
          <w:szCs w:val="30"/>
          <w:shd w:val="clear" w:color="auto" w:fill="FFFFFF"/>
        </w:rPr>
        <w:t>后服务体系。</w:t>
      </w:r>
    </w:p>
    <w:p>
      <w:pPr>
        <w:widowControl/>
        <w:spacing w:before="226" w:line="360" w:lineRule="auto"/>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3、所投室外健身器材必须有产品质量险、产品责任险、公众责任险，投标人所投室外健身器材</w:t>
      </w:r>
      <w:r>
        <w:rPr>
          <w:rFonts w:hint="eastAsia" w:ascii="仿宋" w:hAnsi="仿宋" w:eastAsia="仿宋" w:cs="仿宋"/>
          <w:color w:val="000000"/>
          <w:kern w:val="0"/>
          <w:sz w:val="30"/>
          <w:szCs w:val="30"/>
          <w:shd w:val="clear" w:color="auto" w:fill="FFFFFF"/>
          <w:lang w:eastAsia="zh-CN"/>
        </w:rPr>
        <w:t>核心产品</w:t>
      </w:r>
      <w:r>
        <w:rPr>
          <w:rFonts w:hint="eastAsia" w:ascii="仿宋" w:hAnsi="仿宋" w:eastAsia="仿宋" w:cs="仿宋"/>
          <w:color w:val="000000"/>
          <w:kern w:val="0"/>
          <w:sz w:val="30"/>
          <w:szCs w:val="30"/>
          <w:shd w:val="clear" w:color="auto" w:fill="FFFFFF"/>
        </w:rPr>
        <w:t>必须为同一个品牌。</w:t>
      </w:r>
    </w:p>
    <w:p>
      <w:pPr>
        <w:widowControl/>
        <w:spacing w:before="226" w:line="360" w:lineRule="auto"/>
        <w:jc w:val="left"/>
        <w:rPr>
          <w:rFonts w:hint="eastAsia" w:ascii="仿宋" w:hAnsi="仿宋" w:eastAsia="仿宋" w:cs="仿宋"/>
          <w:bCs/>
          <w:color w:val="000000"/>
          <w:kern w:val="0"/>
          <w:sz w:val="30"/>
          <w:szCs w:val="30"/>
          <w:shd w:val="clear" w:color="auto" w:fill="FFFFFF"/>
        </w:rPr>
      </w:pPr>
      <w:r>
        <w:rPr>
          <w:rFonts w:hint="eastAsia" w:ascii="仿宋" w:hAnsi="仿宋" w:eastAsia="仿宋" w:cs="仿宋"/>
          <w:bCs/>
          <w:color w:val="000000"/>
          <w:kern w:val="0"/>
          <w:sz w:val="30"/>
          <w:szCs w:val="30"/>
          <w:shd w:val="clear" w:color="auto" w:fill="FFFFFF"/>
        </w:rPr>
        <w:t>4、本项目不接受联合体投标。</w:t>
      </w:r>
    </w:p>
    <w:p>
      <w:pPr>
        <w:widowControl/>
        <w:spacing w:before="226" w:line="360" w:lineRule="auto"/>
        <w:ind w:firstLine="600"/>
        <w:jc w:val="left"/>
      </w:pPr>
      <w:r>
        <w:rPr>
          <w:rFonts w:hint="eastAsia" w:ascii="黑体" w:hAnsi="宋体" w:eastAsia="黑体" w:cs="黑体"/>
          <w:color w:val="000000"/>
          <w:kern w:val="0"/>
          <w:sz w:val="30"/>
          <w:szCs w:val="30"/>
          <w:shd w:val="clear" w:color="auto" w:fill="FFFFFF"/>
        </w:rPr>
        <w:t>四、采购需求</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（一）本项目需实现的功能或者目标（</w:t>
      </w:r>
      <w:r>
        <w:rPr>
          <w:rFonts w:hint="eastAsia" w:ascii="仿宋" w:hAnsi="仿宋" w:eastAsia="仿宋" w:cs="仿宋"/>
          <w:i/>
          <w:color w:val="000000"/>
          <w:kern w:val="0"/>
          <w:sz w:val="30"/>
          <w:szCs w:val="30"/>
          <w:shd w:val="clear" w:color="auto" w:fill="FFFFFF"/>
        </w:rPr>
        <w:t>文字简要描述</w:t>
      </w:r>
      <w:r>
        <w:rPr>
          <w:rFonts w:hint="eastAsia" w:ascii="仿宋" w:hAnsi="仿宋" w:eastAsia="仿宋" w:cs="仿宋"/>
          <w:color w:val="000000"/>
          <w:kern w:val="0"/>
          <w:sz w:val="30"/>
          <w:szCs w:val="30"/>
          <w:shd w:val="clear" w:color="auto" w:fill="FFFFFF"/>
        </w:rPr>
        <w:t>）</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（二）采购清单（</w:t>
      </w:r>
      <w:r>
        <w:rPr>
          <w:rFonts w:hint="eastAsia" w:ascii="仿宋" w:hAnsi="仿宋" w:eastAsia="仿宋" w:cs="仿宋"/>
          <w:i/>
          <w:color w:val="000000"/>
          <w:kern w:val="0"/>
          <w:sz w:val="30"/>
          <w:szCs w:val="30"/>
          <w:shd w:val="clear" w:color="auto" w:fill="FFFFFF"/>
        </w:rPr>
        <w:t>详见附件</w:t>
      </w:r>
      <w:r>
        <w:rPr>
          <w:rFonts w:hint="eastAsia" w:ascii="仿宋" w:hAnsi="仿宋" w:eastAsia="仿宋" w:cs="仿宋"/>
          <w:color w:val="000000"/>
          <w:kern w:val="0"/>
          <w:sz w:val="30"/>
          <w:szCs w:val="30"/>
          <w:shd w:val="clear" w:color="auto" w:fill="FFFFFF"/>
        </w:rPr>
        <w:t>）</w:t>
      </w:r>
    </w:p>
    <w:tbl>
      <w:tblPr>
        <w:tblStyle w:val="1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296"/>
        <w:gridCol w:w="3887"/>
        <w:gridCol w:w="778"/>
        <w:gridCol w:w="77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hint="eastAsia" w:ascii="仿宋" w:hAnsi="仿宋" w:eastAsia="仿宋" w:cs="仿宋"/>
                <w:b/>
                <w:color w:val="000000"/>
                <w:kern w:val="0"/>
                <w:sz w:val="24"/>
              </w:rPr>
              <w:t>序号</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hint="eastAsia" w:ascii="仿宋" w:hAnsi="仿宋" w:eastAsia="仿宋" w:cs="仿宋"/>
                <w:b/>
                <w:color w:val="000000"/>
                <w:kern w:val="0"/>
                <w:sz w:val="24"/>
              </w:rPr>
              <w:t>货物名称</w:t>
            </w:r>
          </w:p>
        </w:tc>
        <w:tc>
          <w:tcPr>
            <w:tcW w:w="388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hint="eastAsia" w:ascii="仿宋" w:hAnsi="仿宋" w:eastAsia="仿宋" w:cs="仿宋"/>
                <w:b/>
                <w:color w:val="000000"/>
                <w:kern w:val="0"/>
                <w:sz w:val="24"/>
              </w:rPr>
              <w:t>技术规格及主要参数</w:t>
            </w:r>
          </w:p>
        </w:tc>
        <w:tc>
          <w:tcPr>
            <w:tcW w:w="77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hint="eastAsia" w:ascii="仿宋" w:hAnsi="仿宋" w:eastAsia="仿宋" w:cs="仿宋"/>
                <w:b/>
                <w:color w:val="000000"/>
                <w:kern w:val="0"/>
                <w:sz w:val="24"/>
              </w:rPr>
              <w:t>单位</w:t>
            </w:r>
          </w:p>
        </w:tc>
        <w:tc>
          <w:tcPr>
            <w:tcW w:w="7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hint="eastAsia" w:ascii="仿宋" w:hAnsi="仿宋" w:eastAsia="仿宋" w:cs="仿宋"/>
                <w:b/>
                <w:color w:val="000000"/>
                <w:kern w:val="0"/>
                <w:sz w:val="24"/>
              </w:rPr>
              <w:t>数量</w:t>
            </w:r>
          </w:p>
        </w:tc>
        <w:tc>
          <w:tcPr>
            <w:tcW w:w="1037"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pPr>
            <w:r>
              <w:rPr>
                <w:rFonts w:hint="eastAsia" w:ascii="仿宋" w:hAnsi="仿宋" w:eastAsia="仿宋" w:cs="仿宋"/>
                <w:b/>
                <w:color w:val="000000"/>
                <w:kern w:val="0"/>
                <w:sz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hint="eastAsia" w:ascii="仿宋" w:hAnsi="仿宋" w:eastAsia="仿宋" w:cs="仿宋"/>
                <w:color w:val="000000"/>
                <w:kern w:val="0"/>
                <w:sz w:val="24"/>
              </w:rPr>
              <w:t>1</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hint="eastAsia" w:ascii="仿宋" w:hAnsi="仿宋" w:eastAsia="仿宋" w:cs="仿宋"/>
                <w:color w:val="000000"/>
                <w:kern w:val="0"/>
                <w:sz w:val="24"/>
              </w:rPr>
              <w:t> </w:t>
            </w:r>
          </w:p>
        </w:tc>
        <w:tc>
          <w:tcPr>
            <w:tcW w:w="388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line="240" w:lineRule="atLeast"/>
              <w:jc w:val="left"/>
            </w:pPr>
            <w:r>
              <w:rPr>
                <w:rFonts w:hint="eastAsia" w:ascii="仿宋" w:hAnsi="仿宋" w:eastAsia="仿宋" w:cs="仿宋"/>
                <w:b/>
                <w:i/>
                <w:color w:val="000000"/>
              </w:rPr>
              <w:t>需满足的质量、安全、技术规格、物理特性</w:t>
            </w:r>
          </w:p>
        </w:tc>
        <w:tc>
          <w:tcPr>
            <w:tcW w:w="77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hint="eastAsia" w:ascii="仿宋" w:hAnsi="仿宋" w:eastAsia="仿宋" w:cs="仿宋"/>
                <w:color w:val="000000"/>
                <w:kern w:val="0"/>
                <w:sz w:val="24"/>
              </w:rPr>
              <w:t> </w:t>
            </w:r>
          </w:p>
        </w:tc>
        <w:tc>
          <w:tcPr>
            <w:tcW w:w="7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hint="eastAsia" w:ascii="仿宋" w:hAnsi="仿宋" w:eastAsia="仿宋" w:cs="仿宋"/>
                <w:color w:val="000000"/>
                <w:kern w:val="0"/>
                <w:sz w:val="24"/>
              </w:rPr>
              <w:t> </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pPr>
            <w:r>
              <w:rPr>
                <w:rFonts w:hint="eastAsia" w:ascii="仿宋" w:hAnsi="仿宋" w:eastAsia="仿宋" w:cs="仿宋"/>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hint="eastAsia" w:ascii="仿宋" w:hAnsi="仿宋" w:eastAsia="仿宋" w:cs="仿宋"/>
                <w:color w:val="000000"/>
                <w:kern w:val="0"/>
                <w:sz w:val="24"/>
              </w:rPr>
              <w:t>2</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hint="eastAsia" w:ascii="仿宋" w:hAnsi="仿宋" w:eastAsia="仿宋" w:cs="仿宋"/>
                <w:color w:val="000000"/>
                <w:kern w:val="0"/>
                <w:sz w:val="24"/>
              </w:rPr>
              <w:t> </w:t>
            </w:r>
          </w:p>
        </w:tc>
        <w:tc>
          <w:tcPr>
            <w:tcW w:w="388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left"/>
            </w:pPr>
            <w:r>
              <w:rPr>
                <w:rFonts w:hint="eastAsia" w:ascii="仿宋" w:hAnsi="仿宋" w:eastAsia="仿宋" w:cs="仿宋"/>
                <w:color w:val="000000"/>
                <w:kern w:val="0"/>
                <w:sz w:val="24"/>
              </w:rPr>
              <w:t> </w:t>
            </w:r>
          </w:p>
        </w:tc>
        <w:tc>
          <w:tcPr>
            <w:tcW w:w="77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hint="eastAsia" w:ascii="仿宋" w:hAnsi="仿宋" w:eastAsia="仿宋" w:cs="仿宋"/>
                <w:color w:val="000000"/>
                <w:kern w:val="0"/>
                <w:sz w:val="24"/>
              </w:rPr>
              <w:t> </w:t>
            </w:r>
          </w:p>
        </w:tc>
        <w:tc>
          <w:tcPr>
            <w:tcW w:w="7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hint="eastAsia" w:ascii="仿宋" w:hAnsi="仿宋" w:eastAsia="仿宋" w:cs="仿宋"/>
                <w:color w:val="000000"/>
                <w:kern w:val="0"/>
                <w:sz w:val="24"/>
              </w:rPr>
              <w:t> </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jc w:val="center"/>
            </w:pPr>
            <w:r>
              <w:rPr>
                <w:rFonts w:hint="eastAsia" w:ascii="仿宋" w:hAnsi="仿宋" w:eastAsia="仿宋" w:cs="仿宋"/>
                <w:color w:val="000000"/>
                <w:kern w:val="0"/>
                <w:sz w:val="24"/>
              </w:rPr>
              <w:t>…</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jc w:val="center"/>
            </w:pPr>
            <w:r>
              <w:rPr>
                <w:rFonts w:hint="eastAsia" w:ascii="仿宋" w:hAnsi="仿宋" w:eastAsia="仿宋" w:cs="仿宋"/>
                <w:color w:val="000000"/>
                <w:kern w:val="0"/>
                <w:sz w:val="24"/>
              </w:rPr>
              <w:t>…</w:t>
            </w:r>
          </w:p>
        </w:tc>
        <w:tc>
          <w:tcPr>
            <w:tcW w:w="388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480" w:firstLineChars="200"/>
              <w:jc w:val="center"/>
            </w:pPr>
            <w:r>
              <w:rPr>
                <w:rFonts w:hint="eastAsia" w:ascii="宋体" w:hAnsi="宋体" w:cs="宋体"/>
                <w:color w:val="000000"/>
                <w:kern w:val="0"/>
                <w:sz w:val="24"/>
              </w:rPr>
              <w:t> </w:t>
            </w:r>
          </w:p>
        </w:tc>
        <w:tc>
          <w:tcPr>
            <w:tcW w:w="77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480" w:firstLineChars="200"/>
              <w:jc w:val="center"/>
            </w:pPr>
            <w:r>
              <w:rPr>
                <w:rFonts w:hint="eastAsia" w:ascii="宋体" w:hAnsi="宋体" w:cs="宋体"/>
                <w:color w:val="000000"/>
                <w:kern w:val="0"/>
                <w:sz w:val="24"/>
              </w:rPr>
              <w:t> </w:t>
            </w:r>
          </w:p>
        </w:tc>
        <w:tc>
          <w:tcPr>
            <w:tcW w:w="7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480" w:firstLineChars="200"/>
              <w:jc w:val="center"/>
            </w:pPr>
            <w:r>
              <w:rPr>
                <w:rFonts w:hint="eastAsia" w:ascii="宋体" w:hAnsi="宋体" w:cs="宋体"/>
                <w:color w:val="000000"/>
                <w:kern w:val="0"/>
                <w:sz w:val="24"/>
              </w:rPr>
              <w:t> </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pPr>
            <w:r>
              <w:rPr>
                <w:rFonts w:hint="eastAsia" w:ascii="仿宋" w:hAnsi="仿宋" w:eastAsia="仿宋" w:cs="仿宋"/>
                <w:color w:val="000000"/>
                <w:kern w:val="0"/>
                <w:sz w:val="24"/>
              </w:rPr>
              <w:t> </w:t>
            </w:r>
          </w:p>
        </w:tc>
      </w:tr>
    </w:tbl>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（三）采购标的执行标准（</w:t>
      </w:r>
      <w:r>
        <w:rPr>
          <w:rFonts w:hint="eastAsia" w:ascii="仿宋" w:hAnsi="仿宋" w:eastAsia="仿宋" w:cs="仿宋"/>
          <w:bCs/>
          <w:color w:val="000000"/>
          <w:kern w:val="0"/>
          <w:sz w:val="30"/>
          <w:szCs w:val="30"/>
          <w:shd w:val="clear" w:color="auto" w:fill="FFFFFF"/>
        </w:rPr>
        <w:t>所投室外健身器材</w:t>
      </w:r>
      <w:r>
        <w:rPr>
          <w:rFonts w:hint="eastAsia" w:ascii="仿宋" w:hAnsi="仿宋" w:eastAsia="仿宋" w:cs="仿宋"/>
          <w:color w:val="000000"/>
          <w:kern w:val="0"/>
          <w:sz w:val="30"/>
          <w:szCs w:val="30"/>
          <w:shd w:val="clear" w:color="auto" w:fill="FFFFFF"/>
        </w:rPr>
        <w:t>必须符合GB19272-2011室外健身器材的安全通用要求及有效期内的NSCC国体认证，</w:t>
      </w:r>
      <w:r>
        <w:rPr>
          <w:rFonts w:hint="eastAsia" w:ascii="仿宋" w:hAnsi="仿宋" w:eastAsia="仿宋" w:cs="仿宋"/>
          <w:bCs/>
          <w:color w:val="000000"/>
          <w:kern w:val="0"/>
          <w:sz w:val="30"/>
          <w:szCs w:val="30"/>
          <w:shd w:val="clear" w:color="auto" w:fill="FFFFFF"/>
        </w:rPr>
        <w:t>经营范围包括体育用品的生产、销售，具有完善的售</w:t>
      </w:r>
      <w:r>
        <w:rPr>
          <w:rFonts w:hint="eastAsia" w:ascii="仿宋" w:hAnsi="仿宋" w:eastAsia="仿宋" w:cs="仿宋"/>
          <w:color w:val="000000"/>
          <w:kern w:val="0"/>
          <w:sz w:val="30"/>
          <w:szCs w:val="30"/>
          <w:shd w:val="clear" w:color="auto" w:fill="FFFFFF"/>
        </w:rPr>
        <w:t>后服务体系）</w:t>
      </w:r>
    </w:p>
    <w:p>
      <w:pPr>
        <w:widowControl/>
        <w:spacing w:before="226" w:line="360" w:lineRule="auto"/>
        <w:contextualSpacing/>
        <w:jc w:val="left"/>
      </w:pPr>
      <w:r>
        <w:rPr>
          <w:rFonts w:hint="eastAsia" w:ascii="仿宋" w:hAnsi="仿宋" w:eastAsia="仿宋" w:cs="仿宋"/>
          <w:color w:val="000000"/>
          <w:kern w:val="0"/>
          <w:sz w:val="30"/>
          <w:szCs w:val="30"/>
          <w:shd w:val="clear" w:color="auto" w:fill="FFFFFF"/>
        </w:rPr>
        <w:t>（</w:t>
      </w:r>
      <w:r>
        <w:rPr>
          <w:rFonts w:hint="eastAsia" w:ascii="仿宋" w:hAnsi="仿宋" w:eastAsia="仿宋" w:cs="仿宋"/>
          <w:i/>
          <w:color w:val="000000"/>
          <w:kern w:val="0"/>
          <w:sz w:val="30"/>
          <w:szCs w:val="30"/>
          <w:shd w:val="clear" w:color="auto" w:fill="FFFFFF"/>
        </w:rPr>
        <w:t>需执行的国家相关标准、行业标准、地方标准或者其他标准、规范</w:t>
      </w:r>
      <w:r>
        <w:rPr>
          <w:rFonts w:hint="eastAsia" w:ascii="仿宋" w:hAnsi="仿宋" w:eastAsia="仿宋" w:cs="仿宋"/>
          <w:color w:val="000000"/>
          <w:kern w:val="0"/>
          <w:sz w:val="30"/>
          <w:szCs w:val="30"/>
          <w:shd w:val="clear" w:color="auto" w:fill="FFFFFF"/>
        </w:rPr>
        <w:t>）</w:t>
      </w:r>
    </w:p>
    <w:p>
      <w:pPr>
        <w:widowControl/>
        <w:spacing w:before="226" w:line="360" w:lineRule="auto"/>
        <w:ind w:firstLine="600" w:firstLineChars="200"/>
        <w:contextualSpacing/>
        <w:jc w:val="left"/>
      </w:pPr>
      <w:r>
        <w:rPr>
          <w:rFonts w:hint="eastAsia" w:ascii="仿宋" w:hAnsi="仿宋" w:eastAsia="仿宋" w:cs="仿宋"/>
          <w:color w:val="000000"/>
          <w:kern w:val="0"/>
          <w:sz w:val="30"/>
          <w:szCs w:val="30"/>
          <w:shd w:val="clear" w:color="auto" w:fill="FFFFFF"/>
        </w:rPr>
        <w:t>（四）服务标准、期限、效率等要求（</w:t>
      </w:r>
      <w:r>
        <w:rPr>
          <w:rFonts w:hint="eastAsia" w:ascii="仿宋" w:hAnsi="仿宋" w:eastAsia="仿宋" w:cs="仿宋"/>
          <w:i/>
          <w:color w:val="000000"/>
          <w:kern w:val="0"/>
          <w:sz w:val="30"/>
          <w:szCs w:val="30"/>
          <w:shd w:val="clear" w:color="auto" w:fill="FFFFFF"/>
        </w:rPr>
        <w:t>根据项目具体情况填写</w:t>
      </w:r>
      <w:r>
        <w:rPr>
          <w:rFonts w:hint="eastAsia" w:ascii="仿宋" w:hAnsi="仿宋" w:eastAsia="仿宋" w:cs="仿宋"/>
          <w:color w:val="000000"/>
          <w:kern w:val="0"/>
          <w:sz w:val="30"/>
          <w:szCs w:val="30"/>
          <w:shd w:val="clear" w:color="auto" w:fill="FFFFFF"/>
        </w:rPr>
        <w:t>）</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（五）验收标准（</w:t>
      </w:r>
      <w:r>
        <w:rPr>
          <w:rFonts w:hint="eastAsia" w:ascii="仿宋" w:hAnsi="仿宋" w:eastAsia="仿宋" w:cs="仿宋"/>
          <w:i/>
          <w:color w:val="000000"/>
          <w:kern w:val="0"/>
          <w:sz w:val="30"/>
          <w:szCs w:val="30"/>
          <w:shd w:val="clear" w:color="auto" w:fill="FFFFFF"/>
        </w:rPr>
        <w:t>必填</w:t>
      </w:r>
      <w:r>
        <w:rPr>
          <w:rFonts w:hint="eastAsia" w:ascii="仿宋" w:hAnsi="仿宋" w:eastAsia="仿宋" w:cs="仿宋"/>
          <w:color w:val="000000"/>
          <w:kern w:val="0"/>
          <w:sz w:val="30"/>
          <w:szCs w:val="30"/>
          <w:shd w:val="clear" w:color="auto" w:fill="FFFFFF"/>
        </w:rPr>
        <w:t>）</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1、</w:t>
      </w:r>
      <w:r>
        <w:rPr>
          <w:rFonts w:hint="eastAsia" w:ascii="仿宋" w:hAnsi="仿宋" w:eastAsia="仿宋" w:cs="仿宋"/>
          <w:i/>
          <w:color w:val="000000"/>
          <w:kern w:val="0"/>
          <w:sz w:val="30"/>
          <w:szCs w:val="30"/>
          <w:shd w:val="clear" w:color="auto" w:fill="FFFFFF"/>
        </w:rPr>
        <w:t>按照国家相关标准、行业标准、地方标准或者其他标准、规范验收（与采购标的执行标准一致，选填）；</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2、按照招标文件要求、投标文件响应和承诺验收；</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3、按照采购人指定地点安装到位。</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（六）采购标的的其他技术、服务等要求（</w:t>
      </w:r>
      <w:r>
        <w:rPr>
          <w:rFonts w:hint="eastAsia" w:ascii="仿宋" w:hAnsi="仿宋" w:eastAsia="仿宋" w:cs="仿宋"/>
          <w:i/>
          <w:color w:val="000000"/>
          <w:kern w:val="0"/>
          <w:sz w:val="30"/>
          <w:szCs w:val="30"/>
          <w:shd w:val="clear" w:color="auto" w:fill="FFFFFF"/>
        </w:rPr>
        <w:t>根据项目具体情况填写</w:t>
      </w:r>
      <w:r>
        <w:rPr>
          <w:rFonts w:hint="eastAsia" w:ascii="仿宋" w:hAnsi="仿宋" w:eastAsia="仿宋" w:cs="仿宋"/>
          <w:color w:val="000000"/>
          <w:kern w:val="0"/>
          <w:sz w:val="30"/>
          <w:szCs w:val="30"/>
          <w:shd w:val="clear" w:color="auto" w:fill="FFFFFF"/>
        </w:rPr>
        <w:t>）</w:t>
      </w:r>
    </w:p>
    <w:p>
      <w:pPr>
        <w:widowControl/>
        <w:spacing w:before="226" w:line="360" w:lineRule="auto"/>
        <w:ind w:firstLine="600"/>
        <w:jc w:val="left"/>
        <w:rPr>
          <w:rFonts w:hint="eastAsia" w:ascii="黑体" w:hAnsi="宋体" w:eastAsia="黑体" w:cs="黑体"/>
          <w:color w:val="000000"/>
          <w:kern w:val="0"/>
          <w:sz w:val="30"/>
          <w:szCs w:val="30"/>
          <w:shd w:val="clear" w:color="auto" w:fill="FFFFFF"/>
          <w:lang w:eastAsia="zh-CN"/>
        </w:rPr>
      </w:pPr>
      <w:r>
        <w:rPr>
          <w:rFonts w:hint="eastAsia" w:ascii="黑体" w:hAnsi="宋体" w:eastAsia="黑体" w:cs="黑体"/>
          <w:color w:val="000000"/>
          <w:kern w:val="0"/>
          <w:sz w:val="30"/>
          <w:szCs w:val="30"/>
          <w:shd w:val="clear" w:color="auto" w:fill="FFFFFF"/>
          <w:lang w:eastAsia="zh-CN"/>
        </w:rPr>
        <w:t>五、评标办法</w:t>
      </w:r>
    </w:p>
    <w:p>
      <w:pPr>
        <w:widowControl/>
        <w:spacing w:before="226" w:line="360" w:lineRule="auto"/>
        <w:ind w:firstLine="600"/>
        <w:jc w:val="left"/>
        <w:rPr>
          <w:rFonts w:hint="eastAsia" w:ascii="仿宋" w:hAnsi="仿宋" w:eastAsia="仿宋" w:cs="仿宋"/>
          <w:b w:val="0"/>
          <w:bCs w:val="0"/>
          <w:color w:val="000000"/>
          <w:kern w:val="0"/>
          <w:sz w:val="30"/>
          <w:szCs w:val="30"/>
          <w:shd w:val="clear" w:color="auto" w:fill="FFFFFF"/>
          <w:lang w:eastAsia="zh-CN"/>
        </w:rPr>
      </w:pPr>
      <w:r>
        <w:rPr>
          <w:rFonts w:hint="eastAsia" w:ascii="仿宋" w:hAnsi="仿宋" w:eastAsia="仿宋" w:cs="仿宋"/>
          <w:b w:val="0"/>
          <w:bCs w:val="0"/>
          <w:color w:val="000000"/>
          <w:kern w:val="0"/>
          <w:sz w:val="30"/>
          <w:szCs w:val="30"/>
          <w:shd w:val="clear" w:color="auto" w:fill="FFFFFF"/>
          <w:lang w:eastAsia="zh-CN"/>
        </w:rPr>
        <w:t>最低评标价法</w:t>
      </w:r>
    </w:p>
    <w:p>
      <w:pPr>
        <w:widowControl/>
        <w:spacing w:before="226" w:line="360" w:lineRule="auto"/>
        <w:ind w:firstLine="600"/>
        <w:jc w:val="left"/>
      </w:pPr>
      <w:r>
        <w:rPr>
          <w:rFonts w:hint="eastAsia" w:ascii="黑体" w:hAnsi="宋体" w:eastAsia="黑体" w:cs="黑体"/>
          <w:color w:val="000000"/>
          <w:kern w:val="0"/>
          <w:sz w:val="30"/>
          <w:szCs w:val="30"/>
          <w:shd w:val="clear" w:color="auto" w:fill="FFFFFF"/>
        </w:rPr>
        <w:t>五、采购资金支付</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（一）支付方式：国</w:t>
      </w:r>
      <w:bookmarkStart w:id="0" w:name="_GoBack"/>
      <w:bookmarkEnd w:id="0"/>
      <w:r>
        <w:rPr>
          <w:rFonts w:hint="eastAsia" w:ascii="仿宋" w:hAnsi="仿宋" w:eastAsia="仿宋" w:cs="仿宋"/>
          <w:color w:val="000000"/>
          <w:kern w:val="0"/>
          <w:sz w:val="30"/>
          <w:szCs w:val="30"/>
          <w:shd w:val="clear" w:color="auto" w:fill="FFFFFF"/>
        </w:rPr>
        <w:t>库直接支付</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（二）支付时间及条件：签订供货合同后预付项目款的20%，供货安装到一半时候付30%，供货结束验收合格付</w:t>
      </w:r>
      <w:r>
        <w:rPr>
          <w:rFonts w:hint="eastAsia" w:ascii="仿宋" w:hAnsi="仿宋" w:eastAsia="仿宋" w:cs="仿宋"/>
          <w:color w:val="000000"/>
          <w:kern w:val="0"/>
          <w:sz w:val="30"/>
          <w:szCs w:val="30"/>
          <w:shd w:val="clear" w:color="auto" w:fill="FFFFFF"/>
          <w:lang w:eastAsia="zh-CN"/>
        </w:rPr>
        <w:t>剩余的</w:t>
      </w:r>
      <w:r>
        <w:rPr>
          <w:rFonts w:hint="eastAsia" w:ascii="仿宋" w:hAnsi="仿宋" w:eastAsia="仿宋" w:cs="仿宋"/>
          <w:color w:val="000000"/>
          <w:kern w:val="0"/>
          <w:sz w:val="30"/>
          <w:szCs w:val="30"/>
          <w:shd w:val="clear" w:color="auto" w:fill="FFFFFF"/>
        </w:rPr>
        <w:t>50%。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148FA"/>
    <w:rsid w:val="000A7A32"/>
    <w:rsid w:val="000F2AAF"/>
    <w:rsid w:val="001D28AF"/>
    <w:rsid w:val="002F1554"/>
    <w:rsid w:val="004E160D"/>
    <w:rsid w:val="005148FA"/>
    <w:rsid w:val="00577A74"/>
    <w:rsid w:val="005A7235"/>
    <w:rsid w:val="005D09F7"/>
    <w:rsid w:val="006400FA"/>
    <w:rsid w:val="007133FA"/>
    <w:rsid w:val="00756CE2"/>
    <w:rsid w:val="00820ACF"/>
    <w:rsid w:val="008E3B3C"/>
    <w:rsid w:val="009C24D2"/>
    <w:rsid w:val="00C65C99"/>
    <w:rsid w:val="00D018FA"/>
    <w:rsid w:val="00D44381"/>
    <w:rsid w:val="00D64822"/>
    <w:rsid w:val="00D67F6A"/>
    <w:rsid w:val="00DB215E"/>
    <w:rsid w:val="00DC2DCE"/>
    <w:rsid w:val="00E738BF"/>
    <w:rsid w:val="00ED7558"/>
    <w:rsid w:val="07CB565F"/>
    <w:rsid w:val="199E3A48"/>
    <w:rsid w:val="1D4715CC"/>
    <w:rsid w:val="24C92A99"/>
    <w:rsid w:val="29FF2894"/>
    <w:rsid w:val="2FE604E9"/>
    <w:rsid w:val="392A2312"/>
    <w:rsid w:val="3D4A3640"/>
    <w:rsid w:val="47962815"/>
    <w:rsid w:val="672865E5"/>
    <w:rsid w:val="6A594BC4"/>
    <w:rsid w:val="6CAC5FCE"/>
    <w:rsid w:val="6D064A3F"/>
    <w:rsid w:val="7DB64BFE"/>
    <w:rsid w:val="7F4F00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qFormat/>
    <w:uiPriority w:val="99"/>
    <w:rPr>
      <w:color w:val="000000"/>
      <w:u w:val="none"/>
    </w:rPr>
  </w:style>
  <w:style w:type="character" w:styleId="9">
    <w:name w:val="Emphasis"/>
    <w:basedOn w:val="6"/>
    <w:qFormat/>
    <w:uiPriority w:val="20"/>
  </w:style>
  <w:style w:type="character" w:styleId="10">
    <w:name w:val="Hyperlink"/>
    <w:basedOn w:val="6"/>
    <w:semiHidden/>
    <w:unhideWhenUsed/>
    <w:qFormat/>
    <w:uiPriority w:val="99"/>
    <w:rPr>
      <w:color w:val="000000"/>
      <w:u w:val="none"/>
    </w:rPr>
  </w:style>
  <w:style w:type="character" w:customStyle="1" w:styleId="12">
    <w:name w:val="页脚 Char"/>
    <w:basedOn w:val="6"/>
    <w:link w:val="3"/>
    <w:semiHidden/>
    <w:qFormat/>
    <w:uiPriority w:val="99"/>
    <w:rPr>
      <w:rFonts w:eastAsia="宋体"/>
      <w:kern w:val="2"/>
      <w:sz w:val="18"/>
      <w:szCs w:val="18"/>
    </w:rPr>
  </w:style>
  <w:style w:type="character" w:customStyle="1" w:styleId="13">
    <w:name w:val="页眉 Char"/>
    <w:basedOn w:val="6"/>
    <w:link w:val="4"/>
    <w:semiHidden/>
    <w:qFormat/>
    <w:uiPriority w:val="99"/>
    <w:rPr>
      <w:rFonts w:eastAsia="宋体"/>
      <w:kern w:val="2"/>
      <w:sz w:val="18"/>
      <w:szCs w:val="18"/>
    </w:rPr>
  </w:style>
  <w:style w:type="character" w:customStyle="1" w:styleId="14">
    <w:name w:val="red"/>
    <w:basedOn w:val="6"/>
    <w:qFormat/>
    <w:uiPriority w:val="0"/>
    <w:rPr>
      <w:color w:val="FF0000"/>
      <w:sz w:val="18"/>
      <w:szCs w:val="18"/>
    </w:rPr>
  </w:style>
  <w:style w:type="character" w:customStyle="1" w:styleId="15">
    <w:name w:val="red1"/>
    <w:basedOn w:val="6"/>
    <w:qFormat/>
    <w:uiPriority w:val="0"/>
    <w:rPr>
      <w:color w:val="FF0000"/>
      <w:sz w:val="18"/>
      <w:szCs w:val="18"/>
    </w:rPr>
  </w:style>
  <w:style w:type="character" w:customStyle="1" w:styleId="16">
    <w:name w:val="red2"/>
    <w:basedOn w:val="6"/>
    <w:qFormat/>
    <w:uiPriority w:val="0"/>
    <w:rPr>
      <w:color w:val="CC0000"/>
    </w:rPr>
  </w:style>
  <w:style w:type="character" w:customStyle="1" w:styleId="17">
    <w:name w:val="red3"/>
    <w:basedOn w:val="6"/>
    <w:qFormat/>
    <w:uiPriority w:val="0"/>
    <w:rPr>
      <w:color w:val="FF0000"/>
    </w:rPr>
  </w:style>
  <w:style w:type="character" w:customStyle="1" w:styleId="18">
    <w:name w:val="green"/>
    <w:basedOn w:val="6"/>
    <w:qFormat/>
    <w:uiPriority w:val="0"/>
    <w:rPr>
      <w:color w:val="66AE00"/>
      <w:sz w:val="18"/>
      <w:szCs w:val="18"/>
    </w:rPr>
  </w:style>
  <w:style w:type="character" w:customStyle="1" w:styleId="19">
    <w:name w:val="green1"/>
    <w:basedOn w:val="6"/>
    <w:qFormat/>
    <w:uiPriority w:val="0"/>
    <w:rPr>
      <w:color w:val="66AE00"/>
      <w:sz w:val="18"/>
      <w:szCs w:val="18"/>
    </w:rPr>
  </w:style>
  <w:style w:type="character" w:customStyle="1" w:styleId="20">
    <w:name w:val="gb-jt"/>
    <w:basedOn w:val="6"/>
    <w:qFormat/>
    <w:uiPriority w:val="0"/>
  </w:style>
  <w:style w:type="character" w:customStyle="1" w:styleId="21">
    <w:name w:val="right"/>
    <w:basedOn w:val="6"/>
    <w:qFormat/>
    <w:uiPriority w:val="0"/>
    <w:rPr>
      <w:color w:val="999999"/>
      <w:sz w:val="18"/>
      <w:szCs w:val="18"/>
    </w:rPr>
  </w:style>
  <w:style w:type="character" w:customStyle="1" w:styleId="22">
    <w:name w:val="hover25"/>
    <w:basedOn w:val="6"/>
    <w:qFormat/>
    <w:uiPriority w:val="0"/>
  </w:style>
  <w:style w:type="character" w:customStyle="1" w:styleId="23">
    <w:name w:val="blue"/>
    <w:basedOn w:val="6"/>
    <w:qFormat/>
    <w:uiPriority w:val="0"/>
    <w:rPr>
      <w:color w:val="0371C6"/>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297</Words>
  <Characters>1698</Characters>
  <Lines>14</Lines>
  <Paragraphs>3</Paragraphs>
  <TotalTime>0</TotalTime>
  <ScaleCrop>false</ScaleCrop>
  <LinksUpToDate>false</LinksUpToDate>
  <CharactersWithSpaces>1992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2018-09-14T04:09:00Z</dcterms:created>
  <dc:creator>鄢陵县公共资源交易中心:董建民</dc:creator>
  <cp:lastModifiedBy>WPS办公</cp:lastModifiedBy>
  <cp:lastPrinted>2018-09-30T02:23:00Z</cp:lastPrinted>
  <dcterms:modified xsi:type="dcterms:W3CDTF">2018-09-30T03:11:33Z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