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8" w:rsidRPr="00041798" w:rsidRDefault="00041798" w:rsidP="00041798">
      <w:pPr>
        <w:widowControl/>
        <w:shd w:val="clear" w:color="auto" w:fill="FFFFFF"/>
        <w:spacing w:line="330" w:lineRule="atLeast"/>
        <w:ind w:firstLine="723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179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6"/>
        </w:rPr>
        <w:t>禹州市颍河二坝至吴湾桥滨水步道西延伸段工程</w:t>
      </w:r>
    </w:p>
    <w:p w:rsidR="00041798" w:rsidRPr="00041798" w:rsidRDefault="00041798" w:rsidP="00041798">
      <w:pPr>
        <w:widowControl/>
        <w:shd w:val="clear" w:color="auto" w:fill="FFFFFF"/>
        <w:spacing w:before="226"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179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中标公告</w:t>
      </w:r>
    </w:p>
    <w:tbl>
      <w:tblPr>
        <w:tblW w:w="5000" w:type="pct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1184"/>
        <w:gridCol w:w="2650"/>
        <w:gridCol w:w="765"/>
        <w:gridCol w:w="3198"/>
      </w:tblGrid>
      <w:tr w:rsidR="00041798" w:rsidRPr="00041798" w:rsidTr="00041798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hd w:val="clear" w:color="auto" w:fill="FFFFFF"/>
              <w:spacing w:line="330" w:lineRule="atLeast"/>
              <w:ind w:firstLine="723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04179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6"/>
              </w:rPr>
              <w:t>禹州市颍河二坝至吴湾桥滨水步道西延伸段工程</w:t>
            </w:r>
          </w:p>
          <w:p w:rsidR="00041798" w:rsidRPr="00041798" w:rsidRDefault="00041798" w:rsidP="00041798">
            <w:pPr>
              <w:widowControl/>
              <w:spacing w:line="330" w:lineRule="atLeast"/>
              <w:ind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1798" w:rsidRPr="00041798" w:rsidTr="00041798">
        <w:trPr>
          <w:trHeight w:val="667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JSGC-SZ-20181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88</w:t>
            </w:r>
          </w:p>
        </w:tc>
      </w:tr>
      <w:tr w:rsidR="00041798" w:rsidRPr="00041798" w:rsidTr="00041798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禹州市住房和城乡规划建设局</w:t>
            </w:r>
          </w:p>
        </w:tc>
      </w:tr>
      <w:tr w:rsidR="00041798" w:rsidRPr="00041798" w:rsidTr="00041798">
        <w:trPr>
          <w:trHeight w:val="40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ind w:firstLine="27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1971424.38</w:t>
            </w:r>
            <w:r w:rsidRPr="00041798">
              <w:rPr>
                <w:rFonts w:ascii="宋体" w:eastAsia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元</w:t>
            </w:r>
          </w:p>
        </w:tc>
      </w:tr>
      <w:tr w:rsidR="00041798" w:rsidRPr="00041798" w:rsidTr="00041798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日09:00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禹州市公共资源交易中心开标1室 </w:t>
            </w:r>
          </w:p>
        </w:tc>
      </w:tr>
      <w:tr w:rsidR="00041798" w:rsidRPr="00041798" w:rsidTr="00041798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禹州市滨水步道西延伸段</w:t>
            </w:r>
          </w:p>
        </w:tc>
      </w:tr>
      <w:tr w:rsidR="00041798" w:rsidRPr="00041798" w:rsidTr="00041798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国泰信华工程咨询有限公司</w:t>
            </w:r>
          </w:p>
        </w:tc>
      </w:tr>
      <w:tr w:rsidR="00041798" w:rsidRPr="00041798" w:rsidTr="00041798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樊迎菊、常志勇、乔维娜、刘淑娟、刘志强</w:t>
            </w:r>
          </w:p>
        </w:tc>
      </w:tr>
      <w:tr w:rsidR="00041798" w:rsidRPr="00041798" w:rsidTr="00041798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综合评估法</w:t>
            </w:r>
          </w:p>
        </w:tc>
      </w:tr>
      <w:tr w:rsidR="00041798" w:rsidRPr="00041798" w:rsidTr="00041798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禹州市市政工程有限公司</w:t>
            </w:r>
          </w:p>
        </w:tc>
      </w:tr>
      <w:tr w:rsidR="00041798" w:rsidRPr="00041798" w:rsidTr="00041798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市政公用工程施工总承包贰级</w:t>
            </w:r>
          </w:p>
        </w:tc>
      </w:tr>
      <w:tr w:rsidR="00041798" w:rsidRPr="00041798" w:rsidTr="00041798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中标金额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1959526.11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 元</w:t>
            </w:r>
          </w:p>
        </w:tc>
      </w:tr>
      <w:tr w:rsidR="00041798" w:rsidRPr="00041798" w:rsidTr="00041798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50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30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日历天</w:t>
            </w:r>
          </w:p>
        </w:tc>
      </w:tr>
      <w:tr w:rsidR="00041798" w:rsidRPr="00041798" w:rsidTr="00041798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姜明俊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市政公用工程注册建造师壹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证书编号：豫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141151623630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41798" w:rsidRPr="00041798" w:rsidTr="0004179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陈慧晓（高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级工程师，证书编号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B11002090900014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41798" w:rsidRPr="00041798" w:rsidTr="0004179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贾志强（工程师，岗位证书编号：豫建安C（2014）SZ0001399）</w:t>
            </w:r>
          </w:p>
        </w:tc>
      </w:tr>
      <w:tr w:rsidR="00041798" w:rsidRPr="00041798" w:rsidTr="0004179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王柯（助工，岗位证书编号：41141041000008）</w:t>
            </w:r>
          </w:p>
        </w:tc>
      </w:tr>
      <w:tr w:rsidR="00041798" w:rsidRPr="00041798" w:rsidTr="0004179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质检员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陈慧芳（工程师，岗位证书编号：41141091000010）</w:t>
            </w:r>
          </w:p>
        </w:tc>
      </w:tr>
      <w:tr w:rsidR="00041798" w:rsidRPr="00041798" w:rsidTr="0004179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造价员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马军委（造价员，岗位证书编号：豫060K002275）</w:t>
            </w:r>
          </w:p>
        </w:tc>
      </w:tr>
      <w:tr w:rsidR="00041798" w:rsidRPr="00041798" w:rsidTr="0004179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资料员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孙素红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（助工，岗位证书编号：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41151141000042</w:t>
            </w: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41798" w:rsidRPr="00041798" w:rsidTr="00041798">
        <w:trPr>
          <w:trHeight w:val="506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行贿犯罪档案记录查询情况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41798" w:rsidRPr="00041798" w:rsidRDefault="00041798" w:rsidP="000417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7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无行贿记录</w:t>
            </w:r>
          </w:p>
        </w:tc>
      </w:tr>
    </w:tbl>
    <w:p w:rsidR="00041798" w:rsidRPr="00041798" w:rsidRDefault="00041798" w:rsidP="0004179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179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041798" w:rsidRPr="00041798" w:rsidRDefault="00041798" w:rsidP="0004179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179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FC3FD9" w:rsidRDefault="00FC3FD9"/>
    <w:sectPr w:rsidR="00FC3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FD9" w:rsidRDefault="00FC3FD9" w:rsidP="00041798">
      <w:r>
        <w:separator/>
      </w:r>
    </w:p>
  </w:endnote>
  <w:endnote w:type="continuationSeparator" w:id="1">
    <w:p w:rsidR="00FC3FD9" w:rsidRDefault="00FC3FD9" w:rsidP="0004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FD9" w:rsidRDefault="00FC3FD9" w:rsidP="00041798">
      <w:r>
        <w:separator/>
      </w:r>
    </w:p>
  </w:footnote>
  <w:footnote w:type="continuationSeparator" w:id="1">
    <w:p w:rsidR="00FC3FD9" w:rsidRDefault="00FC3FD9" w:rsidP="00041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798"/>
    <w:rsid w:val="00041798"/>
    <w:rsid w:val="00FC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7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36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498888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2018-09-29T07:15:00Z</dcterms:created>
  <dcterms:modified xsi:type="dcterms:W3CDTF">2018-09-29T07:21:00Z</dcterms:modified>
</cp:coreProperties>
</file>