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4" w:rsidRPr="00791FE2" w:rsidRDefault="00AA238C" w:rsidP="00AA238C">
      <w:pPr>
        <w:spacing w:line="440" w:lineRule="exact"/>
        <w:ind w:leftChars="50" w:left="105" w:firstLineChars="150" w:firstLine="663"/>
        <w:jc w:val="center"/>
        <w:rPr>
          <w:rFonts w:asciiTheme="minorEastAsia" w:eastAsiaTheme="minorEastAsia" w:hAnsiTheme="minorEastAsia" w:cs="宋体"/>
          <w:b/>
          <w:bCs/>
          <w:color w:val="000000"/>
          <w:sz w:val="44"/>
          <w:szCs w:val="44"/>
          <w:shd w:val="clear" w:color="auto" w:fill="FFFFFF"/>
        </w:rPr>
      </w:pPr>
      <w:r w:rsidRPr="00AA238C">
        <w:rPr>
          <w:rFonts w:asciiTheme="minorEastAsia" w:eastAsiaTheme="minorEastAsia" w:hAnsiTheme="minorEastAsia" w:cs="仿宋" w:hint="eastAsia"/>
          <w:b/>
          <w:sz w:val="44"/>
          <w:szCs w:val="44"/>
        </w:rPr>
        <w:t>襄城县公安局装备采购项目（2018年下半年政法转移支付资金）</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7316F4" w:rsidRDefault="003141B4" w:rsidP="007316F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sidR="00893B27" w:rsidRPr="00540227">
        <w:rPr>
          <w:rFonts w:ascii="仿宋" w:eastAsia="仿宋" w:hAnsi="仿宋" w:cs="仿宋" w:hint="eastAsia"/>
          <w:color w:val="000000"/>
          <w:sz w:val="32"/>
          <w:szCs w:val="32"/>
          <w:shd w:val="clear" w:color="auto" w:fill="FFFFFF"/>
        </w:rPr>
        <w:t>襄城县</w:t>
      </w:r>
      <w:r w:rsidR="00AA238C">
        <w:rPr>
          <w:rFonts w:ascii="仿宋" w:eastAsia="仿宋" w:hAnsi="仿宋" w:cs="仿宋" w:hint="eastAsia"/>
          <w:color w:val="000000"/>
          <w:sz w:val="32"/>
          <w:szCs w:val="32"/>
          <w:shd w:val="clear" w:color="auto" w:fill="FFFFFF"/>
        </w:rPr>
        <w:t>公安</w:t>
      </w:r>
      <w:r w:rsidR="00791FE2">
        <w:rPr>
          <w:rFonts w:ascii="仿宋" w:eastAsia="仿宋" w:hAnsi="仿宋" w:cs="仿宋" w:hint="eastAsia"/>
          <w:color w:val="000000"/>
          <w:sz w:val="32"/>
          <w:szCs w:val="32"/>
          <w:shd w:val="clear" w:color="auto" w:fill="FFFFFF"/>
        </w:rPr>
        <w:t>局</w:t>
      </w:r>
      <w:r>
        <w:rPr>
          <w:rFonts w:ascii="仿宋" w:eastAsia="仿宋" w:hAnsi="仿宋" w:cs="仿宋" w:hint="eastAsia"/>
          <w:sz w:val="32"/>
          <w:szCs w:val="32"/>
        </w:rPr>
        <w:t>的委托，对“</w:t>
      </w:r>
      <w:r w:rsidR="00AA238C" w:rsidRPr="00662928">
        <w:rPr>
          <w:rFonts w:ascii="仿宋" w:eastAsia="仿宋" w:hAnsi="仿宋" w:cs="仿宋" w:hint="eastAsia"/>
          <w:sz w:val="32"/>
          <w:szCs w:val="32"/>
        </w:rPr>
        <w:t>襄城县公安局装备采购项目（2018年下半年政法转移支付资金）</w:t>
      </w:r>
      <w:r>
        <w:rPr>
          <w:rFonts w:ascii="仿宋" w:eastAsia="仿宋" w:hAnsi="仿宋" w:cs="仿宋" w:hint="eastAsia"/>
          <w:sz w:val="32"/>
          <w:szCs w:val="32"/>
        </w:rPr>
        <w:t xml:space="preserve">”进行询价采购，欢迎符合条件的供应商参加。      </w:t>
      </w:r>
    </w:p>
    <w:p w:rsidR="00AD1028" w:rsidRPr="00004E1A" w:rsidRDefault="006667DD" w:rsidP="006667DD">
      <w:pPr>
        <w:spacing w:line="440" w:lineRule="exact"/>
        <w:ind w:firstLine="1"/>
        <w:jc w:val="left"/>
        <w:rPr>
          <w:rFonts w:ascii="仿宋" w:eastAsia="仿宋" w:hAnsi="仿宋" w:cs="仿宋"/>
          <w:sz w:val="32"/>
          <w:szCs w:val="32"/>
        </w:rPr>
      </w:pPr>
      <w:r w:rsidRPr="00004E1A">
        <w:rPr>
          <w:rFonts w:ascii="黑体" w:eastAsia="黑体" w:hAnsi="黑体" w:cs="仿宋" w:hint="eastAsia"/>
          <w:color w:val="000000"/>
          <w:sz w:val="32"/>
          <w:szCs w:val="32"/>
        </w:rPr>
        <w:t>一</w:t>
      </w:r>
      <w:r w:rsidR="007316F4" w:rsidRPr="00004E1A">
        <w:rPr>
          <w:rFonts w:ascii="仿宋" w:eastAsia="仿宋" w:hAnsi="仿宋" w:cs="仿宋" w:hint="eastAsia"/>
          <w:sz w:val="32"/>
          <w:szCs w:val="32"/>
        </w:rPr>
        <w:t>、</w:t>
      </w:r>
      <w:r w:rsidR="003141B4" w:rsidRPr="00004E1A">
        <w:rPr>
          <w:rFonts w:ascii="黑体" w:eastAsia="黑体" w:hAnsi="黑体" w:cs="仿宋" w:hint="eastAsia"/>
          <w:bCs/>
          <w:sz w:val="32"/>
          <w:szCs w:val="32"/>
        </w:rPr>
        <w:t>项目名称及编号</w:t>
      </w:r>
      <w:r w:rsidR="003141B4" w:rsidRPr="00004E1A">
        <w:rPr>
          <w:rFonts w:ascii="仿宋" w:eastAsia="仿宋" w:hAnsi="仿宋" w:cs="仿宋" w:hint="eastAsia"/>
          <w:bCs/>
          <w:sz w:val="32"/>
          <w:szCs w:val="32"/>
        </w:rPr>
        <w:t>：</w:t>
      </w:r>
    </w:p>
    <w:p w:rsidR="003141B4" w:rsidRPr="007316F4" w:rsidRDefault="007316F4" w:rsidP="007316F4">
      <w:pPr>
        <w:spacing w:line="440" w:lineRule="exact"/>
        <w:ind w:firstLineChars="231" w:firstLine="739"/>
        <w:jc w:val="left"/>
        <w:rPr>
          <w:rFonts w:ascii="仿宋" w:eastAsia="仿宋" w:hAnsi="仿宋" w:cs="仿宋"/>
          <w:sz w:val="32"/>
          <w:szCs w:val="32"/>
        </w:rPr>
      </w:pPr>
      <w:r w:rsidRPr="007316F4">
        <w:rPr>
          <w:rFonts w:ascii="仿宋" w:eastAsia="仿宋" w:hAnsi="仿宋" w:cs="仿宋" w:hint="eastAsia"/>
          <w:bCs/>
          <w:color w:val="000000"/>
          <w:sz w:val="32"/>
          <w:szCs w:val="32"/>
          <w:shd w:val="clear" w:color="auto" w:fill="FFFFFF"/>
        </w:rPr>
        <w:t>项目名称：</w:t>
      </w:r>
      <w:r w:rsidR="00AA238C" w:rsidRPr="00662928">
        <w:rPr>
          <w:rFonts w:ascii="仿宋" w:eastAsia="仿宋" w:hAnsi="仿宋" w:cs="仿宋" w:hint="eastAsia"/>
          <w:sz w:val="32"/>
          <w:szCs w:val="32"/>
        </w:rPr>
        <w:t>襄城县公安局装备采购项目（2018年下半年政法转移支付资金）</w:t>
      </w:r>
      <w:r w:rsidR="00AD1028" w:rsidRPr="007316F4">
        <w:rPr>
          <w:rFonts w:ascii="仿宋" w:eastAsia="仿宋" w:hAnsi="仿宋" w:cs="仿宋" w:hint="eastAsia"/>
          <w:color w:val="000000"/>
          <w:sz w:val="32"/>
          <w:szCs w:val="32"/>
          <w:shd w:val="clear" w:color="auto" w:fill="FFFFFF"/>
        </w:rPr>
        <w:t xml:space="preserve">  </w:t>
      </w:r>
    </w:p>
    <w:p w:rsidR="003141B4" w:rsidRDefault="007316F4" w:rsidP="00791FE2">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791FE2">
        <w:rPr>
          <w:rFonts w:ascii="仿宋" w:eastAsia="仿宋" w:hAnsi="仿宋" w:cs="仿宋" w:hint="eastAsia"/>
          <w:sz w:val="32"/>
          <w:szCs w:val="32"/>
        </w:rPr>
        <w:t>3</w:t>
      </w:r>
      <w:r w:rsidR="00AA238C">
        <w:rPr>
          <w:rFonts w:ascii="仿宋" w:eastAsia="仿宋" w:hAnsi="仿宋" w:cs="仿宋" w:hint="eastAsia"/>
          <w:sz w:val="32"/>
          <w:szCs w:val="32"/>
        </w:rPr>
        <w:t>9</w:t>
      </w:r>
      <w:r w:rsidR="003141B4">
        <w:rPr>
          <w:rFonts w:ascii="仿宋" w:eastAsia="仿宋" w:hAnsi="仿宋" w:cs="仿宋" w:hint="eastAsia"/>
          <w:sz w:val="32"/>
          <w:szCs w:val="32"/>
        </w:rPr>
        <w:t>号</w:t>
      </w:r>
    </w:p>
    <w:p w:rsidR="00C77BD9" w:rsidRPr="00004E1A" w:rsidRDefault="003141B4" w:rsidP="0045559C">
      <w:pPr>
        <w:pStyle w:val="p16"/>
        <w:numPr>
          <w:ilvl w:val="0"/>
          <w:numId w:val="9"/>
        </w:numPr>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项目简要说明</w:t>
      </w:r>
      <w:r w:rsidRPr="00004E1A">
        <w:rPr>
          <w:rFonts w:ascii="黑体" w:eastAsia="黑体" w:hAnsi="黑体" w:cs="仿宋" w:hint="eastAsia"/>
          <w:bCs/>
          <w:sz w:val="32"/>
          <w:szCs w:val="32"/>
        </w:rPr>
        <w:t>及采购预算</w:t>
      </w:r>
      <w:r w:rsidRPr="00004E1A">
        <w:rPr>
          <w:rFonts w:ascii="仿宋" w:eastAsia="仿宋" w:hAnsi="仿宋" w:cs="仿宋" w:hint="eastAsia"/>
          <w:bCs/>
          <w:color w:val="000000"/>
          <w:sz w:val="32"/>
          <w:szCs w:val="32"/>
        </w:rPr>
        <w:t>：</w:t>
      </w:r>
    </w:p>
    <w:p w:rsidR="003141B4" w:rsidRDefault="00AA238C" w:rsidP="00791FE2">
      <w:pPr>
        <w:pStyle w:val="p16"/>
        <w:spacing w:before="0" w:after="0" w:line="440" w:lineRule="exact"/>
        <w:ind w:firstLineChars="200" w:firstLine="640"/>
        <w:jc w:val="both"/>
        <w:rPr>
          <w:rFonts w:ascii="仿宋" w:eastAsia="仿宋" w:hAnsi="仿宋" w:cs="仿宋"/>
          <w:sz w:val="32"/>
          <w:szCs w:val="32"/>
        </w:rPr>
      </w:pPr>
      <w:r w:rsidRPr="00662928">
        <w:rPr>
          <w:rFonts w:ascii="仿宋" w:eastAsia="仿宋" w:hAnsi="仿宋" w:cs="仿宋" w:hint="eastAsia"/>
          <w:sz w:val="32"/>
          <w:szCs w:val="32"/>
        </w:rPr>
        <w:t>襄城县公安局装备采购项目（2018年下半年政法转移支付资金）</w:t>
      </w:r>
      <w:r w:rsidR="00791FE2" w:rsidRPr="003D27D0">
        <w:rPr>
          <w:rFonts w:ascii="仿宋" w:eastAsia="仿宋" w:hAnsi="仿宋" w:cs="仿宋" w:hint="eastAsia"/>
          <w:bCs/>
          <w:sz w:val="32"/>
          <w:szCs w:val="32"/>
        </w:rPr>
        <w:t>。</w:t>
      </w:r>
      <w:r w:rsidR="00791FE2">
        <w:rPr>
          <w:rFonts w:ascii="仿宋_GB2312" w:eastAsia="仿宋_GB2312" w:hAnsi="仿宋_GB2312" w:cs="仿宋_GB2312" w:hint="eastAsia"/>
          <w:sz w:val="32"/>
          <w:szCs w:val="32"/>
        </w:rPr>
        <w:t>预算</w:t>
      </w:r>
      <w:r w:rsidR="0045559C">
        <w:rPr>
          <w:rFonts w:ascii="仿宋_GB2312" w:eastAsia="仿宋_GB2312" w:hAnsi="仿宋_GB2312" w:cs="仿宋_GB2312" w:hint="eastAsia"/>
          <w:sz w:val="32"/>
          <w:szCs w:val="32"/>
        </w:rPr>
        <w:t>金</w:t>
      </w:r>
      <w:r w:rsidR="00791FE2">
        <w:rPr>
          <w:rFonts w:ascii="仿宋_GB2312" w:eastAsia="仿宋_GB2312" w:hAnsi="仿宋_GB2312" w:cs="仿宋_GB2312" w:hint="eastAsia"/>
          <w:sz w:val="32"/>
          <w:szCs w:val="32"/>
        </w:rPr>
        <w:t>额：</w:t>
      </w:r>
      <w:r>
        <w:rPr>
          <w:rFonts w:ascii="仿宋_GB2312" w:eastAsia="仿宋_GB2312" w:hAnsi="仿宋_GB2312" w:cs="仿宋_GB2312" w:hint="eastAsia"/>
          <w:sz w:val="32"/>
          <w:szCs w:val="32"/>
        </w:rPr>
        <w:t>319200</w:t>
      </w:r>
      <w:r w:rsidR="00791FE2">
        <w:rPr>
          <w:rFonts w:ascii="仿宋_GB2312" w:eastAsia="仿宋_GB2312" w:hAnsi="仿宋_GB2312" w:cs="仿宋_GB2312" w:hint="eastAsia"/>
          <w:sz w:val="32"/>
          <w:szCs w:val="32"/>
        </w:rPr>
        <w:t>元</w:t>
      </w:r>
      <w:r w:rsidR="00791FE2" w:rsidRPr="003D27D0">
        <w:rPr>
          <w:rFonts w:ascii="仿宋" w:eastAsia="仿宋" w:hAnsi="仿宋" w:cs="仿宋" w:hint="eastAsia"/>
          <w:color w:val="000000"/>
          <w:sz w:val="32"/>
          <w:szCs w:val="32"/>
          <w:shd w:val="clear" w:color="auto" w:fill="FFFFFF"/>
        </w:rPr>
        <w:t>（超出者为无效投标）。（具体要求详见询价通知书及参数要求)。</w:t>
      </w:r>
    </w:p>
    <w:p w:rsidR="0045559C" w:rsidRDefault="0045559C" w:rsidP="0045559C">
      <w:pPr>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（一）符合《中华人民共和国政府采购法》二十二条之规定并提供相关材料；</w:t>
      </w:r>
    </w:p>
    <w:p w:rsidR="0045559C" w:rsidRDefault="0045559C" w:rsidP="0045559C">
      <w:pPr>
        <w:ind w:firstLineChars="200" w:firstLine="640"/>
        <w:jc w:val="left"/>
        <w:rPr>
          <w:rFonts w:ascii="仿宋_GB2312" w:eastAsia="仿宋_GB2312" w:hAnsi="仿宋_GB2312" w:cs="仿宋_GB2312"/>
          <w:sz w:val="32"/>
          <w:szCs w:val="32"/>
        </w:rPr>
      </w:pPr>
      <w:r>
        <w:rPr>
          <w:rFonts w:ascii="仿宋" w:eastAsia="仿宋" w:hAnsi="仿宋" w:cs="仿宋" w:hint="eastAsia"/>
          <w:sz w:val="32"/>
          <w:szCs w:val="32"/>
        </w:rPr>
        <w:t>（二）</w:t>
      </w:r>
      <w:r w:rsidR="00B95F86">
        <w:rPr>
          <w:rFonts w:ascii="仿宋" w:eastAsia="仿宋" w:hAnsi="仿宋" w:cs="仿宋" w:hint="eastAsia"/>
          <w:sz w:val="32"/>
          <w:szCs w:val="32"/>
        </w:rPr>
        <w:t>须具有相关经营范围内的生产商或供应商。</w:t>
      </w:r>
    </w:p>
    <w:p w:rsidR="00B95F86" w:rsidRDefault="00B95F86" w:rsidP="00B95F86">
      <w:pPr>
        <w:ind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（三）</w:t>
      </w:r>
      <w:r>
        <w:rPr>
          <w:rFonts w:ascii="仿宋" w:eastAsia="仿宋" w:hAnsi="仿宋" w:cs="仿宋" w:hint="eastAsia"/>
          <w:sz w:val="32"/>
          <w:szCs w:val="32"/>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并加盖单位公章）；</w:t>
      </w:r>
    </w:p>
    <w:p w:rsidR="00B95F86" w:rsidRDefault="00B95F86" w:rsidP="00B95F86">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（四）本次招标不接受联合体投标。                    </w:t>
      </w:r>
    </w:p>
    <w:p w:rsidR="0045559C" w:rsidRDefault="00B95F86" w:rsidP="00B95F86">
      <w:pPr>
        <w:spacing w:line="600" w:lineRule="exact"/>
        <w:ind w:firstLineChars="200" w:firstLine="640"/>
        <w:jc w:val="left"/>
        <w:rPr>
          <w:rFonts w:ascii="仿宋" w:eastAsia="仿宋" w:hAnsi="仿宋" w:cs="仿宋"/>
          <w:sz w:val="30"/>
          <w:szCs w:val="30"/>
        </w:rPr>
      </w:pPr>
      <w:r>
        <w:rPr>
          <w:rFonts w:ascii="仿宋" w:eastAsia="仿宋" w:hAnsi="仿宋" w:cs="仿宋" w:hint="eastAsia"/>
          <w:sz w:val="32"/>
          <w:szCs w:val="32"/>
        </w:rPr>
        <w:t>（五）询价开标、资格后审。</w:t>
      </w:r>
    </w:p>
    <w:p w:rsidR="003141B4" w:rsidRDefault="0045559C" w:rsidP="003141B4">
      <w:pPr>
        <w:pStyle w:val="p16"/>
        <w:spacing w:before="0" w:after="0" w:line="440" w:lineRule="exact"/>
        <w:jc w:val="both"/>
        <w:rPr>
          <w:rFonts w:ascii="仿宋" w:eastAsia="仿宋" w:hAnsi="仿宋" w:cs="仿宋"/>
          <w:sz w:val="32"/>
          <w:szCs w:val="32"/>
        </w:rPr>
      </w:pPr>
      <w:r>
        <w:rPr>
          <w:rFonts w:ascii="黑体" w:eastAsia="黑体" w:hAnsi="黑体" w:cs="仿宋" w:hint="eastAsia"/>
          <w:bCs/>
          <w:color w:val="000000"/>
          <w:sz w:val="32"/>
          <w:szCs w:val="32"/>
        </w:rPr>
        <w:t>四</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bCs/>
          <w:sz w:val="32"/>
          <w:szCs w:val="32"/>
        </w:rPr>
        <w:t>询价通知书的领取与响应文件递交：</w:t>
      </w:r>
      <w:r w:rsidR="003141B4" w:rsidRPr="00C77BD9">
        <w:rPr>
          <w:rFonts w:ascii="黑体" w:eastAsia="黑体" w:hAnsi="黑体" w:cs="仿宋" w:hint="eastAsia"/>
          <w:sz w:val="32"/>
          <w:szCs w:val="32"/>
        </w:rPr>
        <w:br/>
      </w:r>
      <w:r w:rsidR="003141B4">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w:t>
      </w:r>
      <w:r>
        <w:rPr>
          <w:rFonts w:ascii="仿宋" w:eastAsia="仿宋" w:hAnsi="仿宋" w:cs="仿宋" w:hint="eastAsia"/>
          <w:color w:val="000000"/>
          <w:sz w:val="32"/>
          <w:szCs w:val="32"/>
          <w:shd w:val="clear" w:color="auto" w:fill="FFFFFF"/>
        </w:rPr>
        <w:lastRenderedPageBreak/>
        <w:t>（询价表）截止时均可报名并下载询价通知书，在下载询价通知书期间，有可能会出现变更信息，请下载询价通知书的供应商自行关注，否则自行承担相应责任；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45559C">
        <w:rPr>
          <w:rFonts w:ascii="仿宋" w:eastAsia="仿宋" w:hAnsi="仿宋" w:cs="仿宋" w:hint="eastAsia"/>
          <w:sz w:val="32"/>
          <w:szCs w:val="32"/>
        </w:rPr>
        <w:t>9</w:t>
      </w:r>
      <w:r>
        <w:rPr>
          <w:rFonts w:ascii="仿宋" w:eastAsia="仿宋" w:hAnsi="仿宋" w:cs="仿宋" w:hint="eastAsia"/>
          <w:sz w:val="32"/>
          <w:szCs w:val="32"/>
        </w:rPr>
        <w:t>月</w:t>
      </w:r>
      <w:r w:rsidR="00AA238C">
        <w:rPr>
          <w:rFonts w:ascii="仿宋" w:eastAsia="仿宋" w:hAnsi="仿宋" w:cs="仿宋" w:hint="eastAsia"/>
          <w:sz w:val="32"/>
          <w:szCs w:val="32"/>
        </w:rPr>
        <w:t>27</w:t>
      </w:r>
      <w:r>
        <w:rPr>
          <w:rFonts w:ascii="仿宋" w:eastAsia="仿宋" w:hAnsi="仿宋" w:cs="仿宋" w:hint="eastAsia"/>
          <w:sz w:val="32"/>
          <w:szCs w:val="32"/>
        </w:rPr>
        <w:t>日</w:t>
      </w:r>
      <w:r w:rsidR="0045559C">
        <w:rPr>
          <w:rFonts w:ascii="仿宋" w:eastAsia="仿宋" w:hAnsi="仿宋" w:cs="仿宋" w:hint="eastAsia"/>
          <w:sz w:val="32"/>
          <w:szCs w:val="32"/>
        </w:rPr>
        <w:t>15：30分</w:t>
      </w:r>
      <w:r>
        <w:rPr>
          <w:rFonts w:ascii="仿宋" w:eastAsia="仿宋" w:hAnsi="仿宋" w:cs="仿宋" w:hint="eastAsia"/>
          <w:sz w:val="32"/>
          <w:szCs w:val="32"/>
        </w:rPr>
        <w:t>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3141B4" w:rsidRPr="00004E1A" w:rsidRDefault="00212362" w:rsidP="003141B4">
      <w:pPr>
        <w:spacing w:line="440" w:lineRule="exact"/>
        <w:rPr>
          <w:rFonts w:ascii="黑体" w:eastAsia="黑体" w:hAnsi="黑体" w:cs="仿宋"/>
          <w:color w:val="000000"/>
          <w:sz w:val="32"/>
          <w:szCs w:val="32"/>
        </w:rPr>
      </w:pPr>
      <w:r>
        <w:rPr>
          <w:rFonts w:ascii="黑体" w:eastAsia="黑体" w:hAnsi="黑体" w:cs="仿宋" w:hint="eastAsia"/>
          <w:color w:val="000000"/>
          <w:sz w:val="32"/>
          <w:szCs w:val="32"/>
        </w:rPr>
        <w:t>五</w:t>
      </w:r>
      <w:r w:rsidR="003141B4" w:rsidRPr="00004E1A">
        <w:rPr>
          <w:rFonts w:ascii="黑体" w:eastAsia="黑体" w:hAnsi="黑体" w:cs="仿宋" w:hint="eastAsia"/>
          <w:color w:val="000000"/>
          <w:sz w:val="32"/>
          <w:szCs w:val="32"/>
        </w:rPr>
        <w:t>、参加开标时必须提供以下证明文件原件及复印件一份（复印件须加盖公章）：</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164518" w:rsidRDefault="00164518" w:rsidP="00164518">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Pr="00164518">
        <w:rPr>
          <w:rFonts w:ascii="仿宋" w:eastAsia="仿宋" w:hAnsi="仿宋" w:cs="仿宋" w:hint="eastAsia"/>
          <w:bCs/>
          <w:color w:val="000000"/>
          <w:kern w:val="0"/>
          <w:sz w:val="32"/>
          <w:szCs w:val="32"/>
        </w:rPr>
        <w:t>投标保证金缴纳回执单</w:t>
      </w:r>
      <w:r>
        <w:rPr>
          <w:rFonts w:ascii="仿宋" w:eastAsia="仿宋" w:hAnsi="仿宋" w:cs="仿宋" w:hint="eastAsia"/>
          <w:bCs/>
          <w:color w:val="000000"/>
          <w:kern w:val="0"/>
          <w:sz w:val="32"/>
          <w:szCs w:val="32"/>
        </w:rPr>
        <w:t>；</w:t>
      </w:r>
    </w:p>
    <w:p w:rsidR="003141B4" w:rsidRDefault="003141B4" w:rsidP="00F4061A">
      <w:pPr>
        <w:pStyle w:val="p0"/>
        <w:spacing w:line="440" w:lineRule="exact"/>
        <w:ind w:left="480" w:hangingChars="150" w:hanging="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F4061A">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 xml:space="preserve"> (</w:t>
      </w:r>
      <w:r w:rsidR="00164518">
        <w:rPr>
          <w:rFonts w:ascii="仿宋" w:eastAsia="仿宋" w:hAnsi="仿宋" w:cs="仿宋" w:hint="eastAsia"/>
          <w:bCs/>
          <w:color w:val="000000"/>
          <w:sz w:val="32"/>
          <w:szCs w:val="32"/>
        </w:rPr>
        <w:t>四</w:t>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投标人应具备履行合同的能力和完善的售后服务体系；（五）</w:t>
      </w:r>
      <w:r>
        <w:rPr>
          <w:rFonts w:ascii="仿宋" w:eastAsia="仿宋" w:hAnsi="仿宋" w:cs="仿宋" w:hint="eastAsia"/>
          <w:bCs/>
          <w:color w:val="000000"/>
          <w:sz w:val="32"/>
          <w:szCs w:val="32"/>
        </w:rPr>
        <w:t>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 xml:space="preserve"> </w:t>
      </w:r>
      <w:r w:rsidR="00F4061A">
        <w:rPr>
          <w:rFonts w:ascii="仿宋" w:eastAsia="仿宋" w:hAnsi="仿宋" w:cs="仿宋" w:hint="eastAsia"/>
          <w:bCs/>
          <w:color w:val="000000"/>
          <w:sz w:val="32"/>
          <w:szCs w:val="32"/>
        </w:rPr>
        <w:br/>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六</w:t>
      </w:r>
      <w:r>
        <w:rPr>
          <w:rFonts w:ascii="仿宋" w:eastAsia="仿宋" w:hAnsi="仿宋" w:cs="仿宋" w:hint="eastAsia"/>
          <w:bCs/>
          <w:color w:val="000000"/>
          <w:sz w:val="32"/>
          <w:szCs w:val="32"/>
        </w:rPr>
        <w:t>）其它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4A1369">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004E1A" w:rsidRDefault="00212362" w:rsidP="003141B4">
      <w:pPr>
        <w:pStyle w:val="p16"/>
        <w:spacing w:before="0" w:after="0" w:line="360" w:lineRule="auto"/>
        <w:jc w:val="both"/>
        <w:rPr>
          <w:rFonts w:ascii="黑体" w:eastAsia="黑体" w:hAnsi="黑体" w:cs="仿宋"/>
          <w:bCs/>
          <w:color w:val="000000"/>
          <w:sz w:val="32"/>
          <w:szCs w:val="32"/>
        </w:rPr>
      </w:pPr>
      <w:r>
        <w:rPr>
          <w:rFonts w:ascii="黑体" w:eastAsia="黑体" w:hAnsi="黑体" w:cs="仿宋" w:hint="eastAsia"/>
          <w:color w:val="000000"/>
          <w:sz w:val="32"/>
          <w:szCs w:val="32"/>
        </w:rPr>
        <w:t>六</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color w:val="000000"/>
          <w:sz w:val="32"/>
          <w:szCs w:val="32"/>
        </w:rPr>
        <w:t>投标保证金的提交</w:t>
      </w:r>
      <w:r w:rsidR="003141B4" w:rsidRPr="00004E1A">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A555A1">
        <w:rPr>
          <w:rFonts w:ascii="仿宋" w:eastAsia="仿宋" w:hAnsi="仿宋" w:cs="仿宋" w:hint="eastAsia"/>
          <w:b/>
          <w:bCs/>
          <w:color w:val="000000"/>
          <w:sz w:val="32"/>
          <w:szCs w:val="32"/>
          <w:u w:val="single"/>
        </w:rPr>
        <w:t>6</w:t>
      </w:r>
      <w:r w:rsidR="00791FE2" w:rsidRPr="00791FE2">
        <w:rPr>
          <w:rFonts w:ascii="仿宋" w:eastAsia="仿宋" w:hAnsi="仿宋" w:cs="仿宋" w:hint="eastAsia"/>
          <w:b/>
          <w:bCs/>
          <w:color w:val="000000"/>
          <w:sz w:val="32"/>
          <w:szCs w:val="32"/>
          <w:u w:val="single"/>
        </w:rPr>
        <w:t>00</w:t>
      </w:r>
      <w:r w:rsidR="0045559C">
        <w:rPr>
          <w:rFonts w:ascii="仿宋" w:eastAsia="仿宋" w:hAnsi="仿宋" w:cs="仿宋" w:hint="eastAsia"/>
          <w:b/>
          <w:bCs/>
          <w:color w:val="000000"/>
          <w:sz w:val="32"/>
          <w:szCs w:val="32"/>
          <w:u w:val="single"/>
        </w:rPr>
        <w:t>0</w:t>
      </w:r>
      <w:r w:rsidR="00791FE2" w:rsidRPr="00791FE2">
        <w:rPr>
          <w:rFonts w:ascii="仿宋" w:eastAsia="仿宋" w:hAnsi="仿宋" w:cs="仿宋" w:hint="eastAsia"/>
          <w:b/>
          <w:bCs/>
          <w:color w:val="000000"/>
          <w:sz w:val="32"/>
          <w:szCs w:val="32"/>
          <w:u w:val="single"/>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w:t>
      </w:r>
      <w:r>
        <w:rPr>
          <w:rFonts w:ascii="仿宋" w:eastAsia="仿宋" w:hAnsi="仿宋" w:cs="仿宋" w:hint="eastAsia"/>
          <w:bCs/>
          <w:color w:val="000000"/>
          <w:sz w:val="32"/>
          <w:szCs w:val="32"/>
        </w:rPr>
        <w:lastRenderedPageBreak/>
        <w:t>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w:t>
      </w:r>
      <w:proofErr w:type="gramStart"/>
      <w:r>
        <w:rPr>
          <w:rFonts w:ascii="仿宋" w:eastAsia="仿宋" w:hAnsi="仿宋" w:cs="仿宋" w:hint="eastAsia"/>
          <w:bCs/>
          <w:color w:val="000000"/>
          <w:sz w:val="32"/>
          <w:szCs w:val="32"/>
        </w:rPr>
        <w:t>不</w:t>
      </w:r>
      <w:proofErr w:type="gramEnd"/>
      <w:r>
        <w:rPr>
          <w:rFonts w:ascii="仿宋" w:eastAsia="仿宋" w:hAnsi="仿宋" w:cs="仿宋" w:hint="eastAsia"/>
          <w:bCs/>
          <w:color w:val="000000"/>
          <w:sz w:val="32"/>
          <w:szCs w:val="32"/>
        </w:rPr>
        <w:t>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04E1A" w:rsidRPr="00791FE2" w:rsidRDefault="00004E1A" w:rsidP="00004E1A">
      <w:pPr>
        <w:spacing w:line="360" w:lineRule="auto"/>
        <w:ind w:firstLineChars="200" w:firstLine="640"/>
        <w:rPr>
          <w:rFonts w:ascii="仿宋" w:eastAsia="仿宋" w:hAnsi="仿宋" w:cs="仿宋"/>
          <w:bCs/>
          <w:kern w:val="0"/>
          <w:sz w:val="32"/>
          <w:szCs w:val="32"/>
        </w:rPr>
      </w:pPr>
      <w:r w:rsidRPr="00791FE2">
        <w:rPr>
          <w:rFonts w:ascii="仿宋" w:eastAsia="仿宋" w:hAnsi="仿宋" w:cs="仿宋" w:hint="eastAsia"/>
          <w:bCs/>
          <w:kern w:val="0"/>
          <w:sz w:val="32"/>
          <w:szCs w:val="32"/>
        </w:rPr>
        <w:t>5.6.2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04E1A" w:rsidRPr="00791FE2" w:rsidRDefault="00004E1A" w:rsidP="00004E1A">
      <w:pPr>
        <w:spacing w:line="440" w:lineRule="exact"/>
        <w:ind w:firstLineChars="200" w:firstLine="640"/>
        <w:jc w:val="left"/>
        <w:rPr>
          <w:rFonts w:ascii="仿宋" w:eastAsia="仿宋" w:hAnsi="仿宋" w:cs="仿宋"/>
          <w:bCs/>
          <w:kern w:val="0"/>
          <w:sz w:val="32"/>
          <w:szCs w:val="32"/>
        </w:rPr>
      </w:pPr>
      <w:r w:rsidRPr="00791FE2">
        <w:rPr>
          <w:rFonts w:ascii="仿宋" w:eastAsia="仿宋" w:hAnsi="仿宋" w:cs="仿宋" w:hint="eastAsia"/>
          <w:bCs/>
          <w:kern w:val="0"/>
          <w:sz w:val="32"/>
          <w:szCs w:val="32"/>
        </w:rPr>
        <w:t>5.6.3投标人无故不参加投标且未于递交投标文件截止时间前书面通知采购人或采购机构，投标保证金不予退还。</w:t>
      </w:r>
    </w:p>
    <w:p w:rsidR="00004E1A" w:rsidRPr="00791FE2" w:rsidRDefault="00004E1A" w:rsidP="00004E1A">
      <w:pPr>
        <w:pStyle w:val="p16"/>
        <w:spacing w:before="0" w:after="0"/>
        <w:ind w:firstLineChars="200" w:firstLine="640"/>
        <w:rPr>
          <w:rFonts w:ascii="仿宋" w:eastAsia="仿宋" w:hAnsi="仿宋" w:cs="仿宋"/>
          <w:bCs/>
          <w:sz w:val="32"/>
          <w:szCs w:val="32"/>
        </w:rPr>
      </w:pPr>
      <w:r w:rsidRPr="00791FE2">
        <w:rPr>
          <w:rFonts w:ascii="仿宋" w:eastAsia="仿宋" w:hAnsi="仿宋" w:cs="仿宋" w:hint="eastAsia"/>
          <w:bCs/>
          <w:sz w:val="32"/>
          <w:szCs w:val="32"/>
        </w:rPr>
        <w:t>5.6.4因供应商自身原因无法及时退还投标保证金、滞留三年以上的，投标保证金上缴财政。</w:t>
      </w:r>
    </w:p>
    <w:p w:rsidR="00004E1A" w:rsidRPr="00004E1A" w:rsidRDefault="00212362" w:rsidP="003141B4">
      <w:pPr>
        <w:spacing w:line="440" w:lineRule="exact"/>
        <w:ind w:firstLineChars="100" w:firstLine="320"/>
        <w:jc w:val="left"/>
        <w:rPr>
          <w:rFonts w:ascii="黑体" w:eastAsia="黑体" w:hAnsi="黑体" w:cs="仿宋"/>
          <w:sz w:val="32"/>
          <w:szCs w:val="32"/>
        </w:rPr>
      </w:pPr>
      <w:r>
        <w:rPr>
          <w:rFonts w:ascii="黑体" w:eastAsia="黑体" w:hAnsi="黑体" w:cs="仿宋" w:hint="eastAsia"/>
          <w:sz w:val="32"/>
          <w:szCs w:val="32"/>
        </w:rPr>
        <w:t>七</w:t>
      </w:r>
      <w:r w:rsidR="00004E1A" w:rsidRPr="00004E1A">
        <w:rPr>
          <w:rFonts w:ascii="黑体" w:eastAsia="黑体" w:hAnsi="黑体" w:cs="仿宋" w:hint="eastAsia"/>
          <w:sz w:val="32"/>
          <w:szCs w:val="32"/>
        </w:rPr>
        <w:t>、询价时间及地点：</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询价开标时间：2018年</w:t>
      </w:r>
      <w:r w:rsidR="0045559C">
        <w:rPr>
          <w:rFonts w:ascii="仿宋" w:eastAsia="仿宋" w:hAnsi="仿宋" w:cs="仿宋" w:hint="eastAsia"/>
          <w:sz w:val="32"/>
          <w:szCs w:val="32"/>
        </w:rPr>
        <w:t>9</w:t>
      </w:r>
      <w:r>
        <w:rPr>
          <w:rFonts w:ascii="仿宋" w:eastAsia="仿宋" w:hAnsi="仿宋" w:cs="仿宋" w:hint="eastAsia"/>
          <w:sz w:val="32"/>
          <w:szCs w:val="32"/>
        </w:rPr>
        <w:t>月</w:t>
      </w:r>
      <w:r w:rsidR="00A555A1">
        <w:rPr>
          <w:rFonts w:ascii="仿宋" w:eastAsia="仿宋" w:hAnsi="仿宋" w:cs="仿宋" w:hint="eastAsia"/>
          <w:sz w:val="32"/>
          <w:szCs w:val="32"/>
        </w:rPr>
        <w:t>27</w:t>
      </w:r>
      <w:r>
        <w:rPr>
          <w:rFonts w:ascii="仿宋" w:eastAsia="仿宋" w:hAnsi="仿宋" w:cs="仿宋" w:hint="eastAsia"/>
          <w:sz w:val="32"/>
          <w:szCs w:val="32"/>
        </w:rPr>
        <w:t>日</w:t>
      </w:r>
      <w:r w:rsidR="0045559C">
        <w:rPr>
          <w:rFonts w:ascii="仿宋" w:eastAsia="仿宋" w:hAnsi="仿宋" w:cs="仿宋" w:hint="eastAsia"/>
          <w:sz w:val="32"/>
          <w:szCs w:val="32"/>
        </w:rPr>
        <w:t>15：30分</w:t>
      </w:r>
      <w:r>
        <w:rPr>
          <w:rFonts w:ascii="仿宋" w:eastAsia="仿宋" w:hAnsi="仿宋" w:cs="仿宋" w:hint="eastAsia"/>
          <w:sz w:val="32"/>
          <w:szCs w:val="32"/>
        </w:rPr>
        <w:t>（迟到按自动放弃处理）；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3141B4" w:rsidRPr="00004E1A" w:rsidRDefault="00212362" w:rsidP="00004E1A">
      <w:pPr>
        <w:spacing w:line="440" w:lineRule="exact"/>
        <w:ind w:firstLineChars="100" w:firstLine="320"/>
        <w:jc w:val="left"/>
        <w:rPr>
          <w:rFonts w:ascii="黑体" w:eastAsia="黑体" w:hAnsi="黑体" w:cs="仿宋"/>
          <w:bCs/>
          <w:sz w:val="32"/>
          <w:szCs w:val="32"/>
        </w:rPr>
      </w:pPr>
      <w:r>
        <w:rPr>
          <w:rFonts w:ascii="黑体" w:eastAsia="黑体" w:hAnsi="黑体" w:cs="仿宋" w:hint="eastAsia"/>
          <w:bCs/>
          <w:sz w:val="32"/>
          <w:szCs w:val="32"/>
        </w:rPr>
        <w:lastRenderedPageBreak/>
        <w:t>八</w:t>
      </w:r>
      <w:r w:rsidR="003141B4" w:rsidRPr="00004E1A">
        <w:rPr>
          <w:rFonts w:ascii="黑体" w:eastAsia="黑体" w:hAnsi="黑体" w:cs="仿宋" w:hint="eastAsia"/>
          <w:bCs/>
          <w:sz w:val="32"/>
          <w:szCs w:val="32"/>
        </w:rPr>
        <w:t>、其他要求；</w:t>
      </w:r>
    </w:p>
    <w:p w:rsidR="003141B4"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1、询价</w:t>
      </w:r>
      <w:proofErr w:type="gramStart"/>
      <w:r w:rsidRPr="00164518">
        <w:rPr>
          <w:rFonts w:ascii="仿宋" w:eastAsia="仿宋" w:hAnsi="仿宋" w:cs="仿宋" w:hint="eastAsia"/>
          <w:bCs/>
          <w:color w:val="000000"/>
          <w:kern w:val="0"/>
          <w:sz w:val="32"/>
          <w:szCs w:val="32"/>
        </w:rPr>
        <w:t>表需加盖</w:t>
      </w:r>
      <w:proofErr w:type="gramEnd"/>
      <w:r w:rsidRPr="00164518">
        <w:rPr>
          <w:rFonts w:ascii="仿宋" w:eastAsia="仿宋" w:hAnsi="仿宋" w:cs="仿宋" w:hint="eastAsia"/>
          <w:bCs/>
          <w:color w:val="000000"/>
          <w:kern w:val="0"/>
          <w:sz w:val="32"/>
          <w:szCs w:val="32"/>
        </w:rPr>
        <w:t>公司公章，并有法人或委托代理人的签名，无公章、签名的列为无效标；</w:t>
      </w:r>
    </w:p>
    <w:p w:rsidR="008028A3"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2、本项目采购</w:t>
      </w:r>
      <w:r w:rsidR="00791FE2">
        <w:rPr>
          <w:rFonts w:ascii="仿宋_GB2312" w:eastAsia="仿宋_GB2312" w:hAnsi="仿宋_GB2312" w:cs="仿宋_GB2312" w:hint="eastAsia"/>
          <w:sz w:val="32"/>
          <w:szCs w:val="32"/>
        </w:rPr>
        <w:t>预算</w:t>
      </w:r>
      <w:r w:rsidR="0045559C">
        <w:rPr>
          <w:rFonts w:ascii="仿宋_GB2312" w:eastAsia="仿宋_GB2312" w:hAnsi="仿宋_GB2312" w:cs="仿宋_GB2312" w:hint="eastAsia"/>
          <w:sz w:val="32"/>
          <w:szCs w:val="32"/>
        </w:rPr>
        <w:t>金</w:t>
      </w:r>
      <w:r w:rsidR="00791FE2">
        <w:rPr>
          <w:rFonts w:ascii="仿宋_GB2312" w:eastAsia="仿宋_GB2312" w:hAnsi="仿宋_GB2312" w:cs="仿宋_GB2312" w:hint="eastAsia"/>
          <w:sz w:val="32"/>
          <w:szCs w:val="32"/>
        </w:rPr>
        <w:t>额：</w:t>
      </w:r>
      <w:r w:rsidR="00A555A1">
        <w:rPr>
          <w:rFonts w:ascii="仿宋_GB2312" w:eastAsia="仿宋_GB2312" w:hAnsi="仿宋_GB2312" w:cs="仿宋_GB2312" w:hint="eastAsia"/>
          <w:sz w:val="32"/>
          <w:szCs w:val="32"/>
        </w:rPr>
        <w:t>319200</w:t>
      </w:r>
      <w:r w:rsidR="00791FE2">
        <w:rPr>
          <w:rFonts w:ascii="仿宋_GB2312" w:eastAsia="仿宋_GB2312" w:hAnsi="仿宋_GB2312" w:cs="仿宋_GB2312" w:hint="eastAsia"/>
          <w:sz w:val="32"/>
          <w:szCs w:val="32"/>
        </w:rPr>
        <w:t>元</w:t>
      </w:r>
      <w:r w:rsidRPr="00164518">
        <w:rPr>
          <w:rFonts w:ascii="仿宋" w:eastAsia="仿宋" w:hAnsi="仿宋" w:cs="仿宋" w:hint="eastAsia"/>
          <w:bCs/>
          <w:color w:val="000000"/>
          <w:kern w:val="0"/>
          <w:sz w:val="32"/>
          <w:szCs w:val="32"/>
        </w:rPr>
        <w:t>，超出者无效投标；</w:t>
      </w:r>
    </w:p>
    <w:p w:rsidR="008028A3"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3141B4"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4</w:t>
      </w:r>
      <w:r w:rsidR="003141B4" w:rsidRPr="00164518">
        <w:rPr>
          <w:rFonts w:ascii="仿宋" w:eastAsia="仿宋" w:hAnsi="仿宋" w:cs="仿宋" w:hint="eastAsia"/>
          <w:bCs/>
          <w:color w:val="000000"/>
          <w:kern w:val="0"/>
          <w:sz w:val="32"/>
          <w:szCs w:val="32"/>
        </w:rPr>
        <w:t>、本次询价采购根据质量和服务均能满足实质性采购要求,且报价最低的原则,确定成交候选人；</w:t>
      </w:r>
    </w:p>
    <w:p w:rsidR="007D4477" w:rsidRDefault="008028A3" w:rsidP="00164518">
      <w:pPr>
        <w:spacing w:line="440" w:lineRule="exact"/>
        <w:ind w:firstLineChars="250" w:firstLine="800"/>
        <w:jc w:val="left"/>
        <w:rPr>
          <w:rFonts w:ascii="仿宋" w:eastAsia="仿宋" w:hAnsi="仿宋" w:cs="仿宋" w:hint="eastAsia"/>
          <w:bCs/>
          <w:color w:val="000000"/>
          <w:kern w:val="0"/>
          <w:sz w:val="32"/>
          <w:szCs w:val="32"/>
        </w:rPr>
      </w:pPr>
      <w:r w:rsidRPr="00B95F86">
        <w:rPr>
          <w:rFonts w:ascii="仿宋" w:eastAsia="仿宋" w:hAnsi="仿宋" w:cs="仿宋" w:hint="eastAsia"/>
          <w:bCs/>
          <w:color w:val="000000"/>
          <w:kern w:val="0"/>
          <w:sz w:val="32"/>
          <w:szCs w:val="32"/>
        </w:rPr>
        <w:t>5</w:t>
      </w:r>
      <w:r w:rsidR="003141B4" w:rsidRPr="00B95F86">
        <w:rPr>
          <w:rFonts w:ascii="仿宋" w:eastAsia="仿宋" w:hAnsi="仿宋" w:cs="仿宋" w:hint="eastAsia"/>
          <w:bCs/>
          <w:color w:val="000000"/>
          <w:kern w:val="0"/>
          <w:sz w:val="32"/>
          <w:szCs w:val="32"/>
        </w:rPr>
        <w:t>、</w:t>
      </w:r>
      <w:r w:rsidRPr="00B95F86">
        <w:rPr>
          <w:rFonts w:ascii="仿宋" w:eastAsia="仿宋" w:hAnsi="仿宋" w:cs="仿宋" w:hint="eastAsia"/>
          <w:bCs/>
          <w:color w:val="000000"/>
          <w:kern w:val="0"/>
          <w:sz w:val="32"/>
          <w:szCs w:val="32"/>
        </w:rPr>
        <w:t>须</w:t>
      </w:r>
      <w:r w:rsidR="003141B4" w:rsidRPr="00B95F86">
        <w:rPr>
          <w:rFonts w:ascii="仿宋" w:eastAsia="仿宋" w:hAnsi="仿宋" w:cs="仿宋" w:hint="eastAsia"/>
          <w:bCs/>
          <w:color w:val="000000"/>
          <w:kern w:val="0"/>
          <w:sz w:val="32"/>
          <w:szCs w:val="32"/>
        </w:rPr>
        <w:t>在询价表中标明所投货</w:t>
      </w:r>
      <w:r w:rsidR="00C125D8" w:rsidRPr="00B95F86">
        <w:rPr>
          <w:rFonts w:ascii="仿宋" w:eastAsia="仿宋" w:hAnsi="仿宋" w:cs="仿宋" w:hint="eastAsia"/>
          <w:bCs/>
          <w:color w:val="000000"/>
          <w:kern w:val="0"/>
          <w:sz w:val="32"/>
          <w:szCs w:val="32"/>
        </w:rPr>
        <w:t>物</w:t>
      </w:r>
      <w:r w:rsidRPr="00B95F86">
        <w:rPr>
          <w:rFonts w:ascii="仿宋" w:eastAsia="仿宋" w:hAnsi="仿宋" w:cs="仿宋" w:hint="eastAsia"/>
          <w:bCs/>
          <w:color w:val="000000"/>
          <w:kern w:val="0"/>
          <w:sz w:val="32"/>
          <w:szCs w:val="32"/>
        </w:rPr>
        <w:t>明确投标产品的</w:t>
      </w:r>
      <w:r w:rsidR="00A555A1">
        <w:rPr>
          <w:rFonts w:ascii="仿宋" w:eastAsia="仿宋" w:hAnsi="仿宋" w:cs="仿宋" w:hint="eastAsia"/>
          <w:bCs/>
          <w:color w:val="000000"/>
          <w:kern w:val="0"/>
          <w:sz w:val="32"/>
          <w:szCs w:val="32"/>
        </w:rPr>
        <w:t>品牌、型号、产地、单价</w:t>
      </w:r>
      <w:r w:rsidR="00554A3C">
        <w:rPr>
          <w:rFonts w:ascii="仿宋" w:eastAsia="仿宋" w:hAnsi="仿宋" w:cs="仿宋" w:hint="eastAsia"/>
          <w:bCs/>
          <w:color w:val="000000"/>
          <w:kern w:val="0"/>
          <w:sz w:val="32"/>
          <w:szCs w:val="32"/>
        </w:rPr>
        <w:t>、技术参数</w:t>
      </w:r>
    </w:p>
    <w:p w:rsidR="003141B4" w:rsidRPr="00B95F86" w:rsidRDefault="008028A3" w:rsidP="00164518">
      <w:pPr>
        <w:spacing w:line="440" w:lineRule="exact"/>
        <w:ind w:firstLineChars="250" w:firstLine="800"/>
        <w:jc w:val="left"/>
        <w:rPr>
          <w:rFonts w:ascii="仿宋" w:eastAsia="仿宋" w:hAnsi="仿宋" w:cs="仿宋"/>
          <w:bCs/>
          <w:color w:val="000000"/>
          <w:kern w:val="0"/>
          <w:sz w:val="32"/>
          <w:szCs w:val="32"/>
        </w:rPr>
      </w:pPr>
      <w:r w:rsidRPr="00B95F86">
        <w:rPr>
          <w:rFonts w:ascii="仿宋" w:eastAsia="仿宋" w:hAnsi="仿宋" w:cs="仿宋" w:hint="eastAsia"/>
          <w:bCs/>
          <w:color w:val="000000"/>
          <w:kern w:val="0"/>
          <w:sz w:val="32"/>
          <w:szCs w:val="32"/>
        </w:rPr>
        <w:t>等</w:t>
      </w:r>
      <w:r w:rsidR="003141B4" w:rsidRPr="00B95F86">
        <w:rPr>
          <w:rFonts w:ascii="仿宋" w:eastAsia="仿宋" w:hAnsi="仿宋" w:cs="仿宋" w:hint="eastAsia"/>
          <w:bCs/>
          <w:color w:val="000000"/>
          <w:kern w:val="0"/>
          <w:sz w:val="32"/>
          <w:szCs w:val="32"/>
        </w:rPr>
        <w:t>所要求的相关数据</w:t>
      </w:r>
      <w:r w:rsidR="00A555A1">
        <w:rPr>
          <w:rFonts w:ascii="仿宋" w:eastAsia="仿宋" w:hAnsi="仿宋" w:cs="仿宋" w:hint="eastAsia"/>
          <w:bCs/>
          <w:color w:val="000000"/>
          <w:kern w:val="0"/>
          <w:sz w:val="32"/>
          <w:szCs w:val="32"/>
        </w:rPr>
        <w:t>，所投产品必须与外观样式图片一致</w:t>
      </w:r>
      <w:r w:rsidR="003141B4" w:rsidRPr="00B95F86">
        <w:rPr>
          <w:rFonts w:ascii="仿宋" w:eastAsia="仿宋" w:hAnsi="仿宋" w:cs="仿宋" w:hint="eastAsia"/>
          <w:bCs/>
          <w:color w:val="000000"/>
          <w:kern w:val="0"/>
          <w:sz w:val="32"/>
          <w:szCs w:val="32"/>
        </w:rPr>
        <w:t>；</w:t>
      </w:r>
    </w:p>
    <w:p w:rsidR="00791FE2" w:rsidRPr="00A555A1" w:rsidRDefault="00791FE2" w:rsidP="00A555A1">
      <w:pPr>
        <w:pStyle w:val="a9"/>
        <w:numPr>
          <w:ilvl w:val="0"/>
          <w:numId w:val="18"/>
        </w:numPr>
        <w:ind w:firstLineChars="0"/>
        <w:jc w:val="left"/>
        <w:rPr>
          <w:rFonts w:ascii="仿宋" w:eastAsia="仿宋" w:hAnsi="仿宋" w:cs="仿宋_GB2312"/>
          <w:sz w:val="32"/>
          <w:szCs w:val="32"/>
        </w:rPr>
      </w:pPr>
      <w:r w:rsidRPr="00A555A1">
        <w:rPr>
          <w:rFonts w:ascii="仿宋" w:eastAsia="仿宋" w:hAnsi="仿宋" w:cs="仿宋_GB2312" w:hint="eastAsia"/>
          <w:sz w:val="32"/>
          <w:szCs w:val="32"/>
        </w:rPr>
        <w:t>供货期：</w:t>
      </w:r>
      <w:r w:rsidR="00B95F86" w:rsidRPr="00A555A1">
        <w:rPr>
          <w:rFonts w:ascii="仿宋" w:eastAsia="仿宋" w:hAnsi="仿宋" w:cs="仿宋_GB2312" w:hint="eastAsia"/>
          <w:sz w:val="32"/>
          <w:szCs w:val="32"/>
        </w:rPr>
        <w:t>合同签订后</w:t>
      </w:r>
      <w:r w:rsidR="00A555A1" w:rsidRPr="00A555A1">
        <w:rPr>
          <w:rFonts w:ascii="仿宋" w:eastAsia="仿宋" w:hAnsi="仿宋" w:cs="仿宋_GB2312" w:hint="eastAsia"/>
          <w:sz w:val="32"/>
          <w:szCs w:val="32"/>
        </w:rPr>
        <w:t>3</w:t>
      </w:r>
      <w:r w:rsidR="00B95F86" w:rsidRPr="00A555A1">
        <w:rPr>
          <w:rFonts w:ascii="仿宋" w:eastAsia="仿宋" w:hAnsi="仿宋" w:cs="仿宋_GB2312" w:hint="eastAsia"/>
          <w:sz w:val="32"/>
          <w:szCs w:val="32"/>
        </w:rPr>
        <w:t>0</w:t>
      </w:r>
      <w:proofErr w:type="gramStart"/>
      <w:r w:rsidR="00B95F86" w:rsidRPr="00A555A1">
        <w:rPr>
          <w:rFonts w:ascii="仿宋" w:eastAsia="仿宋" w:hAnsi="仿宋" w:cs="仿宋_GB2312" w:hint="eastAsia"/>
          <w:sz w:val="32"/>
          <w:szCs w:val="32"/>
        </w:rPr>
        <w:t>日历天</w:t>
      </w:r>
      <w:proofErr w:type="gramEnd"/>
      <w:r w:rsidR="00B95F86" w:rsidRPr="00A555A1">
        <w:rPr>
          <w:rFonts w:ascii="仿宋" w:eastAsia="仿宋" w:hAnsi="仿宋" w:cs="仿宋_GB2312" w:hint="eastAsia"/>
          <w:sz w:val="32"/>
          <w:szCs w:val="32"/>
        </w:rPr>
        <w:t>内</w:t>
      </w:r>
      <w:r w:rsidR="0045559C" w:rsidRPr="00A555A1">
        <w:rPr>
          <w:rFonts w:ascii="仿宋" w:eastAsia="仿宋" w:hAnsi="仿宋" w:cs="仿宋_GB2312"/>
          <w:sz w:val="32"/>
          <w:szCs w:val="32"/>
        </w:rPr>
        <w:t xml:space="preserve"> </w:t>
      </w:r>
    </w:p>
    <w:p w:rsidR="00791FE2" w:rsidRPr="00B95F86" w:rsidRDefault="0045559C" w:rsidP="00C2581D">
      <w:pPr>
        <w:ind w:firstLineChars="250" w:firstLine="800"/>
        <w:jc w:val="left"/>
        <w:rPr>
          <w:rFonts w:ascii="仿宋" w:eastAsia="仿宋" w:hAnsi="仿宋" w:cs="仿宋_GB2312"/>
          <w:sz w:val="32"/>
          <w:szCs w:val="32"/>
        </w:rPr>
      </w:pPr>
      <w:r w:rsidRPr="00B95F86">
        <w:rPr>
          <w:rFonts w:ascii="仿宋" w:eastAsia="仿宋" w:hAnsi="仿宋" w:cs="仿宋_GB2312" w:hint="eastAsia"/>
          <w:sz w:val="32"/>
          <w:szCs w:val="32"/>
        </w:rPr>
        <w:t>7、</w:t>
      </w:r>
      <w:r w:rsidR="00791FE2" w:rsidRPr="00B95F86">
        <w:rPr>
          <w:rFonts w:ascii="仿宋" w:eastAsia="仿宋" w:hAnsi="仿宋" w:cs="仿宋_GB2312" w:hint="eastAsia"/>
          <w:sz w:val="32"/>
          <w:szCs w:val="32"/>
        </w:rPr>
        <w:t>供货地点：襄城县</w:t>
      </w:r>
      <w:r w:rsidR="00A555A1">
        <w:rPr>
          <w:rFonts w:ascii="仿宋" w:eastAsia="仿宋" w:hAnsi="仿宋" w:cs="仿宋_GB2312" w:hint="eastAsia"/>
          <w:sz w:val="32"/>
          <w:szCs w:val="32"/>
        </w:rPr>
        <w:t>公安</w:t>
      </w:r>
      <w:r w:rsidR="00B95F86" w:rsidRPr="00B95F86">
        <w:rPr>
          <w:rFonts w:ascii="仿宋" w:eastAsia="仿宋" w:hAnsi="仿宋" w:cs="仿宋_GB2312" w:hint="eastAsia"/>
          <w:sz w:val="32"/>
          <w:szCs w:val="32"/>
        </w:rPr>
        <w:t>局</w:t>
      </w:r>
    </w:p>
    <w:p w:rsidR="00202970" w:rsidRDefault="0045559C" w:rsidP="00B95F86">
      <w:pPr>
        <w:ind w:firstLineChars="250" w:firstLine="800"/>
        <w:jc w:val="left"/>
        <w:rPr>
          <w:rFonts w:ascii="仿宋" w:eastAsia="仿宋" w:hAnsi="仿宋" w:cs="仿宋"/>
          <w:kern w:val="0"/>
          <w:sz w:val="32"/>
          <w:szCs w:val="32"/>
          <w:shd w:val="clear" w:color="auto" w:fill="FFFFFF"/>
        </w:rPr>
      </w:pPr>
      <w:r w:rsidRPr="00B95F86">
        <w:rPr>
          <w:rFonts w:ascii="仿宋" w:eastAsia="仿宋" w:hAnsi="仿宋" w:cs="仿宋_GB2312" w:hint="eastAsia"/>
          <w:sz w:val="32"/>
          <w:szCs w:val="32"/>
        </w:rPr>
        <w:t>8、</w:t>
      </w:r>
      <w:r w:rsidR="00B95F86" w:rsidRPr="00B95F86">
        <w:rPr>
          <w:rFonts w:ascii="仿宋" w:eastAsia="仿宋" w:hAnsi="仿宋" w:cs="仿宋_GB2312" w:hint="eastAsia"/>
          <w:sz w:val="32"/>
          <w:szCs w:val="32"/>
        </w:rPr>
        <w:t>付款方式：</w:t>
      </w:r>
      <w:r w:rsidR="00B95F86" w:rsidRPr="00B95F86">
        <w:rPr>
          <w:rFonts w:ascii="仿宋" w:eastAsia="仿宋" w:hAnsi="仿宋" w:cs="仿宋" w:hint="eastAsia"/>
          <w:kern w:val="0"/>
          <w:sz w:val="32"/>
          <w:szCs w:val="32"/>
          <w:shd w:val="clear" w:color="auto" w:fill="FFFFFF"/>
        </w:rPr>
        <w:t>银行转账；支付时间及条件：验收合格后支付中标金额的9</w:t>
      </w:r>
      <w:r w:rsidR="00FA25A1">
        <w:rPr>
          <w:rFonts w:ascii="仿宋" w:eastAsia="仿宋" w:hAnsi="仿宋" w:cs="仿宋" w:hint="eastAsia"/>
          <w:kern w:val="0"/>
          <w:sz w:val="32"/>
          <w:szCs w:val="32"/>
          <w:shd w:val="clear" w:color="auto" w:fill="FFFFFF"/>
        </w:rPr>
        <w:t>5</w:t>
      </w:r>
      <w:r w:rsidR="00B95F86" w:rsidRPr="00B95F86">
        <w:rPr>
          <w:rFonts w:ascii="仿宋" w:eastAsia="仿宋" w:hAnsi="仿宋" w:cs="仿宋" w:hint="eastAsia"/>
          <w:kern w:val="0"/>
          <w:sz w:val="32"/>
          <w:szCs w:val="32"/>
          <w:shd w:val="clear" w:color="auto" w:fill="FFFFFF"/>
        </w:rPr>
        <w:t>%，</w:t>
      </w:r>
      <w:r w:rsidR="007D4477">
        <w:rPr>
          <w:rFonts w:ascii="仿宋" w:eastAsia="仿宋" w:hAnsi="仿宋" w:cs="仿宋" w:hint="eastAsia"/>
          <w:kern w:val="0"/>
          <w:sz w:val="32"/>
          <w:szCs w:val="32"/>
          <w:shd w:val="clear" w:color="auto" w:fill="FFFFFF"/>
        </w:rPr>
        <w:t>质保期</w:t>
      </w:r>
      <w:r w:rsidR="00B95F86" w:rsidRPr="00B95F86">
        <w:rPr>
          <w:rFonts w:ascii="仿宋" w:eastAsia="仿宋" w:hAnsi="仿宋" w:cs="仿宋" w:hint="eastAsia"/>
          <w:kern w:val="0"/>
          <w:sz w:val="32"/>
          <w:szCs w:val="32"/>
          <w:shd w:val="clear" w:color="auto" w:fill="FFFFFF"/>
        </w:rPr>
        <w:t>一年</w:t>
      </w:r>
      <w:r w:rsidR="007D4477">
        <w:rPr>
          <w:rFonts w:ascii="仿宋" w:eastAsia="仿宋" w:hAnsi="仿宋" w:cs="仿宋" w:hint="eastAsia"/>
          <w:kern w:val="0"/>
          <w:sz w:val="32"/>
          <w:szCs w:val="32"/>
          <w:shd w:val="clear" w:color="auto" w:fill="FFFFFF"/>
        </w:rPr>
        <w:t>后</w:t>
      </w:r>
      <w:r w:rsidR="00B95F86" w:rsidRPr="00B95F86">
        <w:rPr>
          <w:rFonts w:ascii="仿宋" w:eastAsia="仿宋" w:hAnsi="仿宋" w:cs="仿宋" w:hint="eastAsia"/>
          <w:kern w:val="0"/>
          <w:sz w:val="32"/>
          <w:szCs w:val="32"/>
          <w:shd w:val="clear" w:color="auto" w:fill="FFFFFF"/>
        </w:rPr>
        <w:t>支付</w:t>
      </w:r>
      <w:r w:rsidR="007D4477">
        <w:rPr>
          <w:rFonts w:ascii="仿宋" w:eastAsia="仿宋" w:hAnsi="仿宋" w:cs="仿宋" w:hint="eastAsia"/>
          <w:kern w:val="0"/>
          <w:sz w:val="32"/>
          <w:szCs w:val="32"/>
          <w:shd w:val="clear" w:color="auto" w:fill="FFFFFF"/>
        </w:rPr>
        <w:t>剩余的</w:t>
      </w:r>
      <w:r w:rsidR="00FA25A1">
        <w:rPr>
          <w:rFonts w:ascii="仿宋" w:eastAsia="仿宋" w:hAnsi="仿宋" w:cs="仿宋" w:hint="eastAsia"/>
          <w:kern w:val="0"/>
          <w:sz w:val="32"/>
          <w:szCs w:val="32"/>
          <w:shd w:val="clear" w:color="auto" w:fill="FFFFFF"/>
        </w:rPr>
        <w:t>5</w:t>
      </w:r>
      <w:r w:rsidR="00B95F86" w:rsidRPr="00B95F86">
        <w:rPr>
          <w:rFonts w:ascii="仿宋" w:eastAsia="仿宋" w:hAnsi="仿宋" w:cs="仿宋" w:hint="eastAsia"/>
          <w:kern w:val="0"/>
          <w:sz w:val="32"/>
          <w:szCs w:val="32"/>
          <w:shd w:val="clear" w:color="auto" w:fill="FFFFFF"/>
        </w:rPr>
        <w:t>%。</w:t>
      </w:r>
    </w:p>
    <w:p w:rsidR="003141B4" w:rsidRPr="00004E1A" w:rsidRDefault="00212362" w:rsidP="007A6A09">
      <w:pPr>
        <w:spacing w:line="440" w:lineRule="exact"/>
        <w:jc w:val="left"/>
        <w:rPr>
          <w:rFonts w:ascii="黑体" w:eastAsia="黑体" w:hAnsi="黑体" w:cs="仿宋"/>
          <w:sz w:val="32"/>
          <w:szCs w:val="32"/>
        </w:rPr>
      </w:pPr>
      <w:r>
        <w:rPr>
          <w:rFonts w:ascii="黑体" w:eastAsia="黑体" w:hAnsi="黑体" w:cs="仿宋" w:hint="eastAsia"/>
          <w:sz w:val="32"/>
          <w:szCs w:val="32"/>
        </w:rPr>
        <w:t>九</w:t>
      </w:r>
      <w:r w:rsidR="003141B4" w:rsidRPr="00004E1A">
        <w:rPr>
          <w:rFonts w:ascii="黑体" w:eastAsia="黑体" w:hAnsi="黑体" w:cs="仿宋" w:hint="eastAsia"/>
          <w:sz w:val="32"/>
          <w:szCs w:val="32"/>
        </w:rPr>
        <w:t xml:space="preserve">、本次招标联系事项：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w:t>
      </w:r>
      <w:r w:rsidR="00FA25A1">
        <w:rPr>
          <w:rFonts w:ascii="仿宋" w:eastAsia="仿宋" w:hAnsi="仿宋" w:cs="仿宋" w:hint="eastAsia"/>
          <w:color w:val="000000"/>
          <w:sz w:val="32"/>
          <w:szCs w:val="32"/>
          <w:shd w:val="clear" w:color="auto" w:fill="FFFFFF"/>
        </w:rPr>
        <w:t>公安</w:t>
      </w:r>
      <w:r w:rsidR="00791FE2">
        <w:rPr>
          <w:rFonts w:ascii="仿宋" w:eastAsia="仿宋" w:hAnsi="仿宋" w:cs="仿宋" w:hint="eastAsia"/>
          <w:color w:val="000000"/>
          <w:sz w:val="32"/>
          <w:szCs w:val="32"/>
          <w:shd w:val="clear" w:color="auto" w:fill="FFFFFF"/>
        </w:rPr>
        <w:t>局</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襄城县</w:t>
      </w:r>
    </w:p>
    <w:p w:rsidR="0077148E" w:rsidRPr="0077148E" w:rsidRDefault="0077148E" w:rsidP="0077148E">
      <w:pPr>
        <w:spacing w:line="440" w:lineRule="exact"/>
        <w:ind w:firstLineChars="200" w:firstLine="640"/>
        <w:jc w:val="left"/>
        <w:rPr>
          <w:rFonts w:ascii="仿宋" w:eastAsia="仿宋" w:hAnsi="仿宋" w:cs="仿宋"/>
          <w:color w:val="000000"/>
          <w:sz w:val="32"/>
          <w:szCs w:val="32"/>
          <w:shd w:val="clear" w:color="auto" w:fill="FFFFFF"/>
        </w:rPr>
      </w:pPr>
      <w:r w:rsidRPr="0077148E">
        <w:rPr>
          <w:rFonts w:ascii="仿宋" w:eastAsia="仿宋" w:hAnsi="仿宋" w:cs="仿宋" w:hint="eastAsia"/>
          <w:color w:val="000000"/>
          <w:sz w:val="32"/>
          <w:szCs w:val="32"/>
          <w:shd w:val="clear" w:color="auto" w:fill="FFFFFF"/>
        </w:rPr>
        <w:t>联系电话：</w:t>
      </w:r>
      <w:r w:rsidR="0045559C">
        <w:rPr>
          <w:rFonts w:ascii="仿宋" w:eastAsia="仿宋" w:hAnsi="仿宋" w:cs="仿宋" w:hint="eastAsia"/>
          <w:color w:val="000000"/>
          <w:sz w:val="32"/>
          <w:szCs w:val="32"/>
          <w:shd w:val="clear" w:color="auto" w:fill="FFFFFF"/>
        </w:rPr>
        <w:t>0374-</w:t>
      </w:r>
      <w:r w:rsidR="00FA25A1">
        <w:rPr>
          <w:rFonts w:ascii="仿宋" w:eastAsia="仿宋" w:hAnsi="仿宋" w:cs="仿宋" w:hint="eastAsia"/>
          <w:color w:val="000000"/>
          <w:sz w:val="32"/>
          <w:szCs w:val="32"/>
          <w:shd w:val="clear" w:color="auto" w:fill="FFFFFF"/>
        </w:rPr>
        <w:t>3582955</w:t>
      </w: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93B27">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45559C">
        <w:rPr>
          <w:rFonts w:ascii="仿宋" w:eastAsia="仿宋" w:hAnsi="仿宋" w:cs="仿宋" w:hint="eastAsia"/>
          <w:sz w:val="32"/>
          <w:szCs w:val="32"/>
        </w:rPr>
        <w:t>9</w:t>
      </w:r>
      <w:r>
        <w:rPr>
          <w:rFonts w:ascii="仿宋" w:eastAsia="仿宋" w:hAnsi="仿宋" w:cs="仿宋" w:hint="eastAsia"/>
          <w:sz w:val="32"/>
          <w:szCs w:val="32"/>
        </w:rPr>
        <w:t>月</w:t>
      </w:r>
      <w:r w:rsidR="00893B27">
        <w:rPr>
          <w:rFonts w:ascii="仿宋" w:eastAsia="仿宋" w:hAnsi="仿宋" w:cs="仿宋" w:hint="eastAsia"/>
          <w:sz w:val="32"/>
          <w:szCs w:val="32"/>
        </w:rPr>
        <w:t>1</w:t>
      </w:r>
      <w:r w:rsidR="00FA25A1">
        <w:rPr>
          <w:rFonts w:ascii="仿宋" w:eastAsia="仿宋" w:hAnsi="仿宋" w:cs="仿宋" w:hint="eastAsia"/>
          <w:sz w:val="32"/>
          <w:szCs w:val="32"/>
        </w:rPr>
        <w:t>8</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45559C" w:rsidRDefault="002E4A7E" w:rsidP="0045559C">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bookmarkStart w:id="0" w:name="_GoBack"/>
      <w:bookmarkEnd w:id="0"/>
    </w:p>
    <w:p w:rsidR="00F21AAD" w:rsidRDefault="00F21AAD" w:rsidP="0045559C">
      <w:pPr>
        <w:pStyle w:val="p16"/>
        <w:spacing w:before="0" w:after="0" w:line="360" w:lineRule="auto"/>
        <w:jc w:val="both"/>
        <w:rPr>
          <w:rFonts w:ascii="仿宋" w:eastAsia="仿宋" w:hAnsi="仿宋" w:cs="仿宋"/>
          <w:b/>
          <w:bCs/>
          <w:sz w:val="32"/>
          <w:szCs w:val="28"/>
        </w:rPr>
        <w:sectPr w:rsidR="00F21AAD" w:rsidSect="0045559C">
          <w:pgSz w:w="11906" w:h="16838"/>
          <w:pgMar w:top="1440" w:right="1514" w:bottom="1440" w:left="1514" w:header="851" w:footer="992" w:gutter="0"/>
          <w:cols w:space="0"/>
          <w:docGrid w:type="linesAndChars" w:linePitch="317"/>
        </w:sectPr>
      </w:pPr>
    </w:p>
    <w:tbl>
      <w:tblPr>
        <w:tblW w:w="0" w:type="auto"/>
        <w:tblLayout w:type="fixed"/>
        <w:tblCellMar>
          <w:top w:w="15" w:type="dxa"/>
          <w:left w:w="15" w:type="dxa"/>
          <w:bottom w:w="15" w:type="dxa"/>
          <w:right w:w="15" w:type="dxa"/>
        </w:tblCellMar>
        <w:tblLook w:val="0000"/>
      </w:tblPr>
      <w:tblGrid>
        <w:gridCol w:w="617"/>
        <w:gridCol w:w="1515"/>
        <w:gridCol w:w="2505"/>
        <w:gridCol w:w="7404"/>
        <w:gridCol w:w="1037"/>
        <w:gridCol w:w="1037"/>
      </w:tblGrid>
      <w:tr w:rsidR="00F21AAD" w:rsidTr="003428B8">
        <w:trPr>
          <w:trHeight w:val="600"/>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lastRenderedPageBreak/>
              <w:t>序号</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名称</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外观样式图片</w:t>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参数</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数量</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备注</w:t>
            </w:r>
          </w:p>
        </w:tc>
      </w:tr>
      <w:tr w:rsidR="00F21AAD" w:rsidTr="003428B8">
        <w:trPr>
          <w:trHeight w:val="3893"/>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1</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外腰带</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1304925" cy="638175"/>
                  <wp:effectExtent l="19050" t="0" r="9525" b="0"/>
                  <wp:docPr id="42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9" cstate="print"/>
                          <a:srcRect/>
                          <a:stretch>
                            <a:fillRect/>
                          </a:stretch>
                        </pic:blipFill>
                        <pic:spPr bwMode="auto">
                          <a:xfrm>
                            <a:off x="0" y="0"/>
                            <a:ext cx="1304925" cy="638175"/>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功能特点：外腰带为标准5CM宽，内部PU板夹层确保腰带硬度与坚挺，挂载械具时不会外翻，佩戴舒适。配有双保险插扣，腰带</w:t>
            </w:r>
            <w:proofErr w:type="gramStart"/>
            <w:r>
              <w:rPr>
                <w:rFonts w:ascii="宋体" w:hAnsi="宋体" w:cs="宋体" w:hint="eastAsia"/>
                <w:color w:val="000000"/>
                <w:kern w:val="0"/>
                <w:sz w:val="18"/>
                <w:szCs w:val="18"/>
                <w:lang/>
              </w:rPr>
              <w:t>带箍采用</w:t>
            </w:r>
            <w:proofErr w:type="gramEnd"/>
            <w:r>
              <w:rPr>
                <w:rFonts w:ascii="宋体" w:hAnsi="宋体" w:cs="宋体" w:hint="eastAsia"/>
                <w:color w:val="000000"/>
                <w:kern w:val="0"/>
                <w:sz w:val="18"/>
                <w:szCs w:val="18"/>
                <w:lang/>
              </w:rPr>
              <w:t>双四合扣，操作简便牢靠。</w:t>
            </w:r>
            <w:r>
              <w:rPr>
                <w:rFonts w:ascii="宋体" w:hAnsi="宋体" w:cs="宋体" w:hint="eastAsia"/>
                <w:color w:val="000000"/>
                <w:kern w:val="0"/>
                <w:sz w:val="18"/>
                <w:szCs w:val="18"/>
                <w:lang/>
              </w:rPr>
              <w:br/>
              <w:t>腰带尺码：均码、S、M、L、XL或根据客户需求定制其他尺码。</w:t>
            </w:r>
            <w:r>
              <w:rPr>
                <w:rFonts w:ascii="宋体" w:hAnsi="宋体" w:cs="宋体" w:hint="eastAsia"/>
                <w:color w:val="000000"/>
                <w:kern w:val="0"/>
                <w:sz w:val="18"/>
                <w:szCs w:val="18"/>
                <w:lang/>
              </w:rPr>
              <w:br/>
              <w:t>主要材料：1680D尼龙牛津布、PU板、双保险聚甲醛材质插扣、尼龙魔术贴</w:t>
            </w:r>
            <w:r>
              <w:rPr>
                <w:rFonts w:ascii="宋体" w:hAnsi="宋体" w:cs="宋体" w:hint="eastAsia"/>
                <w:color w:val="000000"/>
                <w:kern w:val="0"/>
                <w:sz w:val="18"/>
                <w:szCs w:val="18"/>
                <w:lang/>
              </w:rPr>
              <w:br/>
              <w:t>技术参数：</w:t>
            </w:r>
            <w:r>
              <w:rPr>
                <w:rFonts w:ascii="宋体" w:hAnsi="宋体" w:cs="宋体" w:hint="eastAsia"/>
                <w:color w:val="000000"/>
                <w:kern w:val="0"/>
                <w:sz w:val="18"/>
                <w:szCs w:val="18"/>
                <w:lang/>
              </w:rPr>
              <w:br/>
            </w:r>
            <w:proofErr w:type="gramStart"/>
            <w:r>
              <w:rPr>
                <w:rFonts w:ascii="宋体" w:hAnsi="宋体" w:cs="宋体" w:hint="eastAsia"/>
                <w:color w:val="000000"/>
                <w:kern w:val="0"/>
                <w:sz w:val="18"/>
                <w:szCs w:val="18"/>
                <w:lang/>
              </w:rPr>
              <w:t>带体拉伸</w:t>
            </w:r>
            <w:proofErr w:type="gramEnd"/>
            <w:r>
              <w:rPr>
                <w:rFonts w:ascii="宋体" w:hAnsi="宋体" w:cs="宋体" w:hint="eastAsia"/>
                <w:color w:val="000000"/>
                <w:kern w:val="0"/>
                <w:sz w:val="18"/>
                <w:szCs w:val="18"/>
                <w:lang/>
              </w:rPr>
              <w:t>强力≥920N</w:t>
            </w:r>
            <w:r>
              <w:rPr>
                <w:rFonts w:ascii="宋体" w:hAnsi="宋体" w:cs="宋体" w:hint="eastAsia"/>
                <w:color w:val="000000"/>
                <w:kern w:val="0"/>
                <w:sz w:val="18"/>
                <w:szCs w:val="18"/>
                <w:lang/>
              </w:rPr>
              <w:br/>
            </w:r>
            <w:proofErr w:type="gramStart"/>
            <w:r>
              <w:rPr>
                <w:rFonts w:ascii="宋体" w:hAnsi="宋体" w:cs="宋体" w:hint="eastAsia"/>
                <w:color w:val="000000"/>
                <w:kern w:val="0"/>
                <w:sz w:val="18"/>
                <w:szCs w:val="18"/>
                <w:lang/>
              </w:rPr>
              <w:t>带体粘着</w:t>
            </w:r>
            <w:proofErr w:type="gramEnd"/>
            <w:r>
              <w:rPr>
                <w:rFonts w:ascii="宋体" w:hAnsi="宋体" w:cs="宋体" w:hint="eastAsia"/>
                <w:color w:val="000000"/>
                <w:kern w:val="0"/>
                <w:sz w:val="18"/>
                <w:szCs w:val="18"/>
                <w:lang/>
              </w:rPr>
              <w:t>强力≥38N。</w:t>
            </w:r>
            <w:r>
              <w:rPr>
                <w:rFonts w:ascii="宋体" w:hAnsi="宋体" w:cs="宋体" w:hint="eastAsia"/>
                <w:color w:val="000000"/>
                <w:kern w:val="0"/>
                <w:sz w:val="18"/>
                <w:szCs w:val="18"/>
                <w:lang/>
              </w:rPr>
              <w:br/>
              <w:t>耐磨擦色牢度：</w:t>
            </w:r>
            <w:r>
              <w:rPr>
                <w:rFonts w:ascii="宋体" w:hAnsi="宋体" w:cs="宋体" w:hint="eastAsia"/>
                <w:color w:val="000000"/>
                <w:kern w:val="0"/>
                <w:sz w:val="18"/>
                <w:szCs w:val="18"/>
                <w:lang/>
              </w:rPr>
              <w:br/>
              <w:t>干磨4-5级</w:t>
            </w:r>
            <w:r>
              <w:rPr>
                <w:rFonts w:ascii="宋体" w:hAnsi="宋体" w:cs="宋体" w:hint="eastAsia"/>
                <w:color w:val="000000"/>
                <w:kern w:val="0"/>
                <w:sz w:val="18"/>
                <w:szCs w:val="18"/>
                <w:lang/>
              </w:rPr>
              <w:br/>
              <w:t>湿磨4-5级</w:t>
            </w:r>
            <w:r>
              <w:rPr>
                <w:rFonts w:ascii="宋体" w:hAnsi="宋体" w:cs="宋体" w:hint="eastAsia"/>
                <w:color w:val="000000"/>
                <w:kern w:val="0"/>
                <w:sz w:val="18"/>
                <w:szCs w:val="18"/>
                <w:lang/>
              </w:rPr>
              <w:br/>
              <w:t>耐汗色牢度：</w:t>
            </w:r>
            <w:r>
              <w:rPr>
                <w:rFonts w:ascii="宋体" w:hAnsi="宋体" w:cs="宋体" w:hint="eastAsia"/>
                <w:color w:val="000000"/>
                <w:kern w:val="0"/>
                <w:sz w:val="18"/>
                <w:szCs w:val="18"/>
                <w:lang/>
              </w:rPr>
              <w:br/>
              <w:t>变色4级</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2880"/>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快拔手铐套</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495300" cy="714375"/>
                  <wp:effectExtent l="19050" t="0" r="0" b="0"/>
                  <wp:docPr id="43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10" cstate="print"/>
                          <a:srcRect/>
                          <a:stretch>
                            <a:fillRect/>
                          </a:stretch>
                        </pic:blipFill>
                        <pic:spPr bwMode="auto">
                          <a:xfrm>
                            <a:off x="0" y="0"/>
                            <a:ext cx="495300" cy="714375"/>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主要材料：1680D尼龙牛津布</w:t>
            </w:r>
            <w:r>
              <w:rPr>
                <w:rFonts w:ascii="宋体" w:hAnsi="宋体" w:cs="宋体" w:hint="eastAsia"/>
                <w:color w:val="000000"/>
                <w:kern w:val="0"/>
                <w:sz w:val="18"/>
                <w:szCs w:val="18"/>
                <w:lang/>
              </w:rPr>
              <w:br/>
              <w:t>功能特点：半开放式，可快速抽取械具，背部尼龙搭扣与四合扣配合，可在不拆解腰带的情况下单独拆装套具。</w:t>
            </w:r>
            <w:r>
              <w:rPr>
                <w:rFonts w:ascii="宋体" w:hAnsi="宋体" w:cs="宋体" w:hint="eastAsia"/>
                <w:color w:val="000000"/>
                <w:kern w:val="0"/>
                <w:sz w:val="18"/>
                <w:szCs w:val="18"/>
                <w:lang/>
              </w:rPr>
              <w:br/>
            </w:r>
            <w:proofErr w:type="gramStart"/>
            <w:r>
              <w:rPr>
                <w:rFonts w:ascii="宋体" w:hAnsi="宋体" w:cs="宋体" w:hint="eastAsia"/>
                <w:color w:val="000000"/>
                <w:kern w:val="0"/>
                <w:sz w:val="18"/>
                <w:szCs w:val="18"/>
                <w:lang/>
              </w:rPr>
              <w:t>带体拉伸</w:t>
            </w:r>
            <w:proofErr w:type="gramEnd"/>
            <w:r>
              <w:rPr>
                <w:rFonts w:ascii="宋体" w:hAnsi="宋体" w:cs="宋体" w:hint="eastAsia"/>
                <w:color w:val="000000"/>
                <w:kern w:val="0"/>
                <w:sz w:val="18"/>
                <w:szCs w:val="18"/>
                <w:lang/>
              </w:rPr>
              <w:t>强力≥920N</w:t>
            </w:r>
            <w:r>
              <w:rPr>
                <w:rFonts w:ascii="宋体" w:hAnsi="宋体" w:cs="宋体" w:hint="eastAsia"/>
                <w:color w:val="000000"/>
                <w:kern w:val="0"/>
                <w:sz w:val="18"/>
                <w:szCs w:val="18"/>
                <w:lang/>
              </w:rPr>
              <w:br/>
            </w:r>
            <w:proofErr w:type="gramStart"/>
            <w:r>
              <w:rPr>
                <w:rFonts w:ascii="宋体" w:hAnsi="宋体" w:cs="宋体" w:hint="eastAsia"/>
                <w:color w:val="000000"/>
                <w:kern w:val="0"/>
                <w:sz w:val="18"/>
                <w:szCs w:val="18"/>
                <w:lang/>
              </w:rPr>
              <w:t>带体粘着</w:t>
            </w:r>
            <w:proofErr w:type="gramEnd"/>
            <w:r>
              <w:rPr>
                <w:rFonts w:ascii="宋体" w:hAnsi="宋体" w:cs="宋体" w:hint="eastAsia"/>
                <w:color w:val="000000"/>
                <w:kern w:val="0"/>
                <w:sz w:val="18"/>
                <w:szCs w:val="18"/>
                <w:lang/>
              </w:rPr>
              <w:t>强力≥38N。</w:t>
            </w:r>
            <w:r>
              <w:rPr>
                <w:rFonts w:ascii="宋体" w:hAnsi="宋体" w:cs="宋体" w:hint="eastAsia"/>
                <w:color w:val="000000"/>
                <w:kern w:val="0"/>
                <w:sz w:val="18"/>
                <w:szCs w:val="18"/>
                <w:lang/>
              </w:rPr>
              <w:br/>
              <w:t>耐磨擦色牢度：</w:t>
            </w:r>
            <w:r>
              <w:rPr>
                <w:rFonts w:ascii="宋体" w:hAnsi="宋体" w:cs="宋体" w:hint="eastAsia"/>
                <w:color w:val="000000"/>
                <w:kern w:val="0"/>
                <w:sz w:val="18"/>
                <w:szCs w:val="18"/>
                <w:lang/>
              </w:rPr>
              <w:br/>
              <w:t>干磨4-5级</w:t>
            </w:r>
            <w:r>
              <w:rPr>
                <w:rFonts w:ascii="宋体" w:hAnsi="宋体" w:cs="宋体" w:hint="eastAsia"/>
                <w:color w:val="000000"/>
                <w:kern w:val="0"/>
                <w:sz w:val="18"/>
                <w:szCs w:val="18"/>
                <w:lang/>
              </w:rPr>
              <w:br/>
              <w:t>湿磨4-5级</w:t>
            </w:r>
            <w:r>
              <w:rPr>
                <w:rFonts w:ascii="宋体" w:hAnsi="宋体" w:cs="宋体" w:hint="eastAsia"/>
                <w:color w:val="000000"/>
                <w:kern w:val="0"/>
                <w:sz w:val="18"/>
                <w:szCs w:val="18"/>
                <w:lang/>
              </w:rPr>
              <w:br/>
              <w:t>耐汗色牢度：</w:t>
            </w:r>
            <w:r>
              <w:rPr>
                <w:rFonts w:ascii="宋体" w:hAnsi="宋体" w:cs="宋体" w:hint="eastAsia"/>
                <w:color w:val="000000"/>
                <w:kern w:val="0"/>
                <w:sz w:val="18"/>
                <w:szCs w:val="18"/>
                <w:lang/>
              </w:rPr>
              <w:br/>
              <w:t>变色4级</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3780"/>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lastRenderedPageBreak/>
              <w:t>3</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工作包</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647700" cy="733425"/>
                  <wp:effectExtent l="19050" t="0" r="0" b="0"/>
                  <wp:docPr id="43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8"/>
                          <pic:cNvPicPr>
                            <a:picLocks noChangeAspect="1" noChangeArrowheads="1"/>
                          </pic:cNvPicPr>
                        </pic:nvPicPr>
                        <pic:blipFill>
                          <a:blip r:embed="rId11" cstate="print"/>
                          <a:srcRect/>
                          <a:stretch>
                            <a:fillRect/>
                          </a:stretch>
                        </pic:blipFill>
                        <pic:spPr bwMode="auto">
                          <a:xfrm>
                            <a:off x="0" y="0"/>
                            <a:ext cx="647700" cy="733425"/>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功能特点：主要材料为1680D牛津复合布、防水拉链，组合式设计——</w:t>
            </w:r>
            <w:proofErr w:type="gramStart"/>
            <w:r>
              <w:rPr>
                <w:rFonts w:ascii="宋体" w:hAnsi="宋体" w:cs="宋体" w:hint="eastAsia"/>
                <w:color w:val="000000"/>
                <w:kern w:val="0"/>
                <w:sz w:val="18"/>
                <w:szCs w:val="18"/>
                <w:lang/>
              </w:rPr>
              <w:t>前方副包</w:t>
            </w:r>
            <w:proofErr w:type="gramEnd"/>
            <w:r>
              <w:rPr>
                <w:rFonts w:ascii="宋体" w:hAnsi="宋体" w:cs="宋体" w:hint="eastAsia"/>
                <w:color w:val="000000"/>
                <w:kern w:val="0"/>
                <w:sz w:val="18"/>
                <w:szCs w:val="18"/>
                <w:lang/>
              </w:rPr>
              <w:t>可放置手铐及手铐钥匙，主包内可放置个人物品或证件；双头拉链设计可适应左右两侧任意拉开。</w:t>
            </w:r>
            <w:r>
              <w:rPr>
                <w:rFonts w:ascii="宋体" w:hAnsi="宋体" w:cs="宋体" w:hint="eastAsia"/>
                <w:color w:val="000000"/>
                <w:kern w:val="0"/>
                <w:sz w:val="18"/>
                <w:szCs w:val="18"/>
                <w:lang/>
              </w:rPr>
              <w:br/>
              <w:t>主要材料：尼龙PA66、尼龙织带、四合扣。</w:t>
            </w:r>
            <w:r>
              <w:rPr>
                <w:rFonts w:ascii="宋体" w:hAnsi="宋体" w:cs="宋体" w:hint="eastAsia"/>
                <w:color w:val="000000"/>
                <w:kern w:val="0"/>
                <w:sz w:val="18"/>
                <w:szCs w:val="18"/>
                <w:lang/>
              </w:rPr>
              <w:br/>
              <w:t>技术参数：尼龙塑胶材料温度适应性：-30℃~+55℃，四合</w:t>
            </w:r>
            <w:proofErr w:type="gramStart"/>
            <w:r>
              <w:rPr>
                <w:rFonts w:ascii="宋体" w:hAnsi="宋体" w:cs="宋体" w:hint="eastAsia"/>
                <w:color w:val="000000"/>
                <w:kern w:val="0"/>
                <w:sz w:val="18"/>
                <w:szCs w:val="18"/>
                <w:lang/>
              </w:rPr>
              <w:t>扣侧掀</w:t>
            </w:r>
            <w:proofErr w:type="gramEnd"/>
            <w:r>
              <w:rPr>
                <w:rFonts w:ascii="宋体" w:hAnsi="宋体" w:cs="宋体" w:hint="eastAsia"/>
                <w:color w:val="000000"/>
                <w:kern w:val="0"/>
                <w:sz w:val="18"/>
                <w:szCs w:val="18"/>
                <w:lang/>
              </w:rPr>
              <w:t>强度28N。</w:t>
            </w:r>
            <w:r>
              <w:rPr>
                <w:rFonts w:ascii="宋体" w:hAnsi="宋体" w:cs="宋体" w:hint="eastAsia"/>
                <w:color w:val="000000"/>
                <w:kern w:val="0"/>
                <w:sz w:val="18"/>
                <w:szCs w:val="18"/>
                <w:lang/>
              </w:rPr>
              <w:br/>
              <w:t>耐磨擦色牢度：</w:t>
            </w:r>
            <w:r>
              <w:rPr>
                <w:rFonts w:ascii="宋体" w:hAnsi="宋体" w:cs="宋体" w:hint="eastAsia"/>
                <w:color w:val="000000"/>
                <w:kern w:val="0"/>
                <w:sz w:val="18"/>
                <w:szCs w:val="18"/>
                <w:lang/>
              </w:rPr>
              <w:br/>
              <w:t>干磨4-5级</w:t>
            </w:r>
            <w:r>
              <w:rPr>
                <w:rFonts w:ascii="宋体" w:hAnsi="宋体" w:cs="宋体" w:hint="eastAsia"/>
                <w:color w:val="000000"/>
                <w:kern w:val="0"/>
                <w:sz w:val="18"/>
                <w:szCs w:val="18"/>
                <w:lang/>
              </w:rPr>
              <w:br/>
              <w:t>湿磨4-5级</w:t>
            </w:r>
            <w:r>
              <w:rPr>
                <w:rFonts w:ascii="宋体" w:hAnsi="宋体" w:cs="宋体" w:hint="eastAsia"/>
                <w:color w:val="000000"/>
                <w:kern w:val="0"/>
                <w:sz w:val="18"/>
                <w:szCs w:val="18"/>
                <w:lang/>
              </w:rPr>
              <w:br/>
              <w:t>耐汗色牢度：</w:t>
            </w:r>
            <w:r>
              <w:rPr>
                <w:rFonts w:ascii="宋体" w:hAnsi="宋体" w:cs="宋体" w:hint="eastAsia"/>
                <w:color w:val="000000"/>
                <w:kern w:val="0"/>
                <w:sz w:val="18"/>
                <w:szCs w:val="18"/>
                <w:lang/>
              </w:rPr>
              <w:br/>
              <w:t>变色4级</w:t>
            </w:r>
            <w:r>
              <w:rPr>
                <w:rFonts w:ascii="宋体" w:hAnsi="宋体" w:cs="宋体" w:hint="eastAsia"/>
                <w:color w:val="000000"/>
                <w:kern w:val="0"/>
                <w:sz w:val="18"/>
                <w:szCs w:val="18"/>
                <w:lang/>
              </w:rPr>
              <w:br/>
            </w:r>
            <w:proofErr w:type="gramStart"/>
            <w:r>
              <w:rPr>
                <w:rFonts w:ascii="宋体" w:hAnsi="宋体" w:cs="宋体" w:hint="eastAsia"/>
                <w:color w:val="000000"/>
                <w:kern w:val="0"/>
                <w:sz w:val="18"/>
                <w:szCs w:val="18"/>
                <w:lang/>
              </w:rPr>
              <w:t>沾色4级</w:t>
            </w:r>
            <w:proofErr w:type="gramEnd"/>
            <w:r>
              <w:rPr>
                <w:rFonts w:ascii="宋体" w:hAnsi="宋体" w:cs="宋体" w:hint="eastAsia"/>
                <w:color w:val="000000"/>
                <w:kern w:val="0"/>
                <w:sz w:val="18"/>
                <w:szCs w:val="18"/>
                <w:lang/>
              </w:rPr>
              <w:br/>
              <w:t>耐光色牢度：</w:t>
            </w:r>
            <w:r>
              <w:rPr>
                <w:rFonts w:ascii="宋体" w:hAnsi="宋体" w:cs="宋体" w:hint="eastAsia"/>
                <w:color w:val="000000"/>
                <w:kern w:val="0"/>
                <w:sz w:val="18"/>
                <w:szCs w:val="18"/>
                <w:lang/>
              </w:rPr>
              <w:br/>
              <w:t>5级</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815"/>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4</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通用对讲机套</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485775" cy="733425"/>
                  <wp:effectExtent l="19050" t="0" r="9525" b="0"/>
                  <wp:docPr id="43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9"/>
                          <pic:cNvPicPr>
                            <a:picLocks noChangeAspect="1" noChangeArrowheads="1"/>
                          </pic:cNvPicPr>
                        </pic:nvPicPr>
                        <pic:blipFill>
                          <a:blip r:embed="rId12" cstate="print"/>
                          <a:srcRect/>
                          <a:stretch>
                            <a:fillRect/>
                          </a:stretch>
                        </pic:blipFill>
                        <pic:spPr bwMode="auto">
                          <a:xfrm>
                            <a:off x="0" y="0"/>
                            <a:ext cx="485775" cy="733425"/>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采用1680D尼龙牛津布制成，背部设有魔术搭扣，可在不拆卸腰带的情况下根据使用习惯任意设定摆放位置；通用型设计，适配摩托罗拉、建武等市面上多数的对讲机。</w:t>
            </w:r>
            <w:r>
              <w:rPr>
                <w:rFonts w:ascii="宋体" w:hAnsi="宋体" w:cs="宋体" w:hint="eastAsia"/>
                <w:color w:val="000000"/>
                <w:kern w:val="0"/>
                <w:sz w:val="18"/>
                <w:szCs w:val="18"/>
                <w:lang/>
              </w:rPr>
              <w:br/>
              <w:t>主要材料：1680D尼龙牛津布、聚甲醛插扣、尼龙魔术贴。</w:t>
            </w:r>
            <w:r>
              <w:rPr>
                <w:rFonts w:ascii="宋体" w:hAnsi="宋体" w:cs="宋体" w:hint="eastAsia"/>
                <w:color w:val="000000"/>
                <w:kern w:val="0"/>
                <w:sz w:val="18"/>
                <w:szCs w:val="18"/>
                <w:lang/>
              </w:rPr>
              <w:br/>
              <w:t>技术参数：</w:t>
            </w:r>
            <w:proofErr w:type="gramStart"/>
            <w:r>
              <w:rPr>
                <w:rFonts w:ascii="宋体" w:hAnsi="宋体" w:cs="宋体" w:hint="eastAsia"/>
                <w:color w:val="000000"/>
                <w:kern w:val="0"/>
                <w:sz w:val="18"/>
                <w:szCs w:val="18"/>
                <w:lang/>
              </w:rPr>
              <w:t>带体粘着</w:t>
            </w:r>
            <w:proofErr w:type="gramEnd"/>
            <w:r>
              <w:rPr>
                <w:rFonts w:ascii="宋体" w:hAnsi="宋体" w:cs="宋体" w:hint="eastAsia"/>
                <w:color w:val="000000"/>
                <w:kern w:val="0"/>
                <w:sz w:val="18"/>
                <w:szCs w:val="18"/>
                <w:lang/>
              </w:rPr>
              <w:t>强力≥38N。</w:t>
            </w:r>
            <w:r>
              <w:rPr>
                <w:rFonts w:ascii="宋体" w:hAnsi="宋体" w:cs="宋体" w:hint="eastAsia"/>
                <w:color w:val="000000"/>
                <w:kern w:val="0"/>
                <w:sz w:val="18"/>
                <w:szCs w:val="18"/>
                <w:lang/>
              </w:rPr>
              <w:br/>
              <w:t>耐磨擦色牢度：</w:t>
            </w:r>
            <w:r>
              <w:rPr>
                <w:rFonts w:ascii="宋体" w:hAnsi="宋体" w:cs="宋体" w:hint="eastAsia"/>
                <w:color w:val="000000"/>
                <w:kern w:val="0"/>
                <w:sz w:val="18"/>
                <w:szCs w:val="18"/>
                <w:lang/>
              </w:rPr>
              <w:br/>
              <w:t>干磨4-5级</w:t>
            </w:r>
            <w:r>
              <w:rPr>
                <w:rFonts w:ascii="宋体" w:hAnsi="宋体" w:cs="宋体" w:hint="eastAsia"/>
                <w:color w:val="000000"/>
                <w:kern w:val="0"/>
                <w:sz w:val="18"/>
                <w:szCs w:val="18"/>
                <w:lang/>
              </w:rPr>
              <w:br/>
              <w:t>湿磨4-5级</w:t>
            </w:r>
            <w:r>
              <w:rPr>
                <w:rFonts w:ascii="宋体" w:hAnsi="宋体" w:cs="宋体" w:hint="eastAsia"/>
                <w:color w:val="000000"/>
                <w:kern w:val="0"/>
                <w:sz w:val="18"/>
                <w:szCs w:val="18"/>
                <w:lang/>
              </w:rPr>
              <w:br/>
              <w:t>耐汗色牢度：</w:t>
            </w:r>
            <w:r>
              <w:rPr>
                <w:rFonts w:ascii="宋体" w:hAnsi="宋体" w:cs="宋体" w:hint="eastAsia"/>
                <w:color w:val="000000"/>
                <w:kern w:val="0"/>
                <w:sz w:val="18"/>
                <w:szCs w:val="18"/>
                <w:lang/>
              </w:rPr>
              <w:br/>
              <w:t>变色4级</w:t>
            </w:r>
            <w:r>
              <w:rPr>
                <w:rFonts w:ascii="宋体" w:hAnsi="宋体" w:cs="宋体" w:hint="eastAsia"/>
                <w:color w:val="000000"/>
                <w:kern w:val="0"/>
                <w:sz w:val="18"/>
                <w:szCs w:val="18"/>
                <w:lang/>
              </w:rPr>
              <w:br/>
            </w:r>
            <w:proofErr w:type="gramStart"/>
            <w:r>
              <w:rPr>
                <w:rFonts w:ascii="宋体" w:hAnsi="宋体" w:cs="宋体" w:hint="eastAsia"/>
                <w:color w:val="000000"/>
                <w:kern w:val="0"/>
                <w:sz w:val="18"/>
                <w:szCs w:val="18"/>
                <w:lang/>
              </w:rPr>
              <w:t>沾色4级</w:t>
            </w:r>
            <w:proofErr w:type="gramEnd"/>
            <w:r>
              <w:rPr>
                <w:rFonts w:ascii="宋体" w:hAnsi="宋体" w:cs="宋体" w:hint="eastAsia"/>
                <w:color w:val="000000"/>
                <w:kern w:val="0"/>
                <w:sz w:val="18"/>
                <w:szCs w:val="18"/>
                <w:lang/>
              </w:rPr>
              <w:br/>
              <w:t>耐光色牢度：</w:t>
            </w:r>
            <w:r>
              <w:rPr>
                <w:rFonts w:ascii="宋体" w:hAnsi="宋体" w:cs="宋体" w:hint="eastAsia"/>
                <w:color w:val="000000"/>
                <w:kern w:val="0"/>
                <w:sz w:val="18"/>
                <w:szCs w:val="18"/>
                <w:lang/>
              </w:rPr>
              <w:br/>
              <w:t>5级</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2475"/>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lastRenderedPageBreak/>
              <w:t>5</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催泪喷射器</w:t>
            </w:r>
            <w:proofErr w:type="gramStart"/>
            <w:r>
              <w:rPr>
                <w:rFonts w:ascii="宋体" w:hAnsi="宋体" w:cs="宋体" w:hint="eastAsia"/>
                <w:color w:val="000000"/>
                <w:kern w:val="0"/>
                <w:sz w:val="18"/>
                <w:szCs w:val="18"/>
                <w:lang/>
              </w:rPr>
              <w:t>快拔套</w:t>
            </w:r>
            <w:proofErr w:type="gramEnd"/>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619125" cy="695325"/>
                  <wp:effectExtent l="19050" t="0" r="9525" b="0"/>
                  <wp:docPr id="43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60"/>
                          <pic:cNvPicPr>
                            <a:picLocks noChangeAspect="1" noChangeArrowheads="1"/>
                          </pic:cNvPicPr>
                        </pic:nvPicPr>
                        <pic:blipFill>
                          <a:blip r:embed="rId13" cstate="print"/>
                          <a:srcRect/>
                          <a:stretch>
                            <a:fillRect/>
                          </a:stretch>
                        </pic:blipFill>
                        <pic:spPr bwMode="auto">
                          <a:xfrm>
                            <a:off x="0" y="0"/>
                            <a:ext cx="619125" cy="695325"/>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主要材料：工程塑胶</w:t>
            </w:r>
            <w:r>
              <w:rPr>
                <w:rFonts w:ascii="宋体" w:hAnsi="宋体" w:cs="宋体" w:hint="eastAsia"/>
                <w:color w:val="000000"/>
                <w:kern w:val="0"/>
                <w:sz w:val="18"/>
                <w:szCs w:val="18"/>
                <w:lang/>
              </w:rPr>
              <w:br/>
              <w:t>功能特点：套具外形为全塑胶结构，能承受挤压与碰击；具备较高的牢固性，外观新颖、轻便灵活、操作简单方便；使用快速灵活。只需直接提取械具即可。背部腰带扣</w:t>
            </w:r>
            <w:proofErr w:type="gramStart"/>
            <w:r>
              <w:rPr>
                <w:rFonts w:ascii="宋体" w:hAnsi="宋体" w:cs="宋体" w:hint="eastAsia"/>
                <w:color w:val="000000"/>
                <w:kern w:val="0"/>
                <w:sz w:val="18"/>
                <w:szCs w:val="18"/>
                <w:lang/>
              </w:rPr>
              <w:t>袢</w:t>
            </w:r>
            <w:proofErr w:type="gramEnd"/>
            <w:r>
              <w:rPr>
                <w:rFonts w:ascii="宋体" w:hAnsi="宋体" w:cs="宋体" w:hint="eastAsia"/>
                <w:color w:val="000000"/>
                <w:kern w:val="0"/>
                <w:sz w:val="18"/>
                <w:szCs w:val="18"/>
                <w:lang/>
              </w:rPr>
              <w:t>为模块式，可在不打开腰带的情况下拆装套具。该装具套适配公安单警标配的催泪喷射器。</w:t>
            </w:r>
            <w:r>
              <w:rPr>
                <w:rFonts w:ascii="宋体" w:hAnsi="宋体" w:cs="宋体" w:hint="eastAsia"/>
                <w:color w:val="000000"/>
                <w:kern w:val="0"/>
                <w:sz w:val="18"/>
                <w:szCs w:val="18"/>
                <w:lang/>
              </w:rPr>
              <w:br/>
              <w:t>技术参数：尼龙塑胶材料温度适应性：-30℃~+55℃。</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3105"/>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6</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水壶包</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400050" cy="733425"/>
                  <wp:effectExtent l="19050" t="0" r="0" b="0"/>
                  <wp:docPr id="43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61"/>
                          <pic:cNvPicPr>
                            <a:picLocks noChangeAspect="1" noChangeArrowheads="1"/>
                          </pic:cNvPicPr>
                        </pic:nvPicPr>
                        <pic:blipFill>
                          <a:blip r:embed="rId14" cstate="print"/>
                          <a:srcRect/>
                          <a:stretch>
                            <a:fillRect/>
                          </a:stretch>
                        </pic:blipFill>
                        <pic:spPr bwMode="auto">
                          <a:xfrm>
                            <a:off x="0" y="0"/>
                            <a:ext cx="400050" cy="733425"/>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功能特点：通用型水壶套，可适配圆形、扁形或太空杯等水壶</w:t>
            </w:r>
            <w:r>
              <w:rPr>
                <w:rFonts w:ascii="宋体" w:hAnsi="宋体" w:cs="宋体" w:hint="eastAsia"/>
                <w:color w:val="000000"/>
                <w:kern w:val="0"/>
                <w:sz w:val="18"/>
                <w:szCs w:val="18"/>
                <w:lang/>
              </w:rPr>
              <w:br/>
              <w:t>技术参数：</w:t>
            </w:r>
            <w:proofErr w:type="gramStart"/>
            <w:r>
              <w:rPr>
                <w:rFonts w:ascii="宋体" w:hAnsi="宋体" w:cs="宋体" w:hint="eastAsia"/>
                <w:color w:val="000000"/>
                <w:kern w:val="0"/>
                <w:sz w:val="18"/>
                <w:szCs w:val="18"/>
                <w:lang/>
              </w:rPr>
              <w:t>带体粘着</w:t>
            </w:r>
            <w:proofErr w:type="gramEnd"/>
            <w:r>
              <w:rPr>
                <w:rFonts w:ascii="宋体" w:hAnsi="宋体" w:cs="宋体" w:hint="eastAsia"/>
                <w:color w:val="000000"/>
                <w:kern w:val="0"/>
                <w:sz w:val="18"/>
                <w:szCs w:val="18"/>
                <w:lang/>
              </w:rPr>
              <w:t>强力≥38N。</w:t>
            </w:r>
            <w:r>
              <w:rPr>
                <w:rFonts w:ascii="宋体" w:hAnsi="宋体" w:cs="宋体" w:hint="eastAsia"/>
                <w:color w:val="000000"/>
                <w:kern w:val="0"/>
                <w:sz w:val="18"/>
                <w:szCs w:val="18"/>
                <w:lang/>
              </w:rPr>
              <w:br/>
              <w:t>耐磨擦色牢度：</w:t>
            </w:r>
            <w:r>
              <w:rPr>
                <w:rFonts w:ascii="宋体" w:hAnsi="宋体" w:cs="宋体" w:hint="eastAsia"/>
                <w:color w:val="000000"/>
                <w:kern w:val="0"/>
                <w:sz w:val="18"/>
                <w:szCs w:val="18"/>
                <w:lang/>
              </w:rPr>
              <w:br/>
              <w:t>干磨4-5级</w:t>
            </w:r>
            <w:r>
              <w:rPr>
                <w:rFonts w:ascii="宋体" w:hAnsi="宋体" w:cs="宋体" w:hint="eastAsia"/>
                <w:color w:val="000000"/>
                <w:kern w:val="0"/>
                <w:sz w:val="18"/>
                <w:szCs w:val="18"/>
                <w:lang/>
              </w:rPr>
              <w:br/>
              <w:t>湿磨4-5级</w:t>
            </w:r>
            <w:r>
              <w:rPr>
                <w:rFonts w:ascii="宋体" w:hAnsi="宋体" w:cs="宋体" w:hint="eastAsia"/>
                <w:color w:val="000000"/>
                <w:kern w:val="0"/>
                <w:sz w:val="18"/>
                <w:szCs w:val="18"/>
                <w:lang/>
              </w:rPr>
              <w:br/>
              <w:t>耐汗色牢度：</w:t>
            </w:r>
            <w:r>
              <w:rPr>
                <w:rFonts w:ascii="宋体" w:hAnsi="宋体" w:cs="宋体" w:hint="eastAsia"/>
                <w:color w:val="000000"/>
                <w:kern w:val="0"/>
                <w:sz w:val="18"/>
                <w:szCs w:val="18"/>
                <w:lang/>
              </w:rPr>
              <w:br/>
              <w:t>变色4级</w:t>
            </w:r>
            <w:r>
              <w:rPr>
                <w:rFonts w:ascii="宋体" w:hAnsi="宋体" w:cs="宋体" w:hint="eastAsia"/>
                <w:color w:val="000000"/>
                <w:kern w:val="0"/>
                <w:sz w:val="18"/>
                <w:szCs w:val="18"/>
                <w:lang/>
              </w:rPr>
              <w:br/>
            </w:r>
            <w:proofErr w:type="gramStart"/>
            <w:r>
              <w:rPr>
                <w:rFonts w:ascii="宋体" w:hAnsi="宋体" w:cs="宋体" w:hint="eastAsia"/>
                <w:color w:val="000000"/>
                <w:kern w:val="0"/>
                <w:sz w:val="18"/>
                <w:szCs w:val="18"/>
                <w:lang/>
              </w:rPr>
              <w:t>沾色4级</w:t>
            </w:r>
            <w:proofErr w:type="gramEnd"/>
            <w:r>
              <w:rPr>
                <w:rFonts w:ascii="宋体" w:hAnsi="宋体" w:cs="宋体" w:hint="eastAsia"/>
                <w:color w:val="000000"/>
                <w:kern w:val="0"/>
                <w:sz w:val="18"/>
                <w:szCs w:val="18"/>
                <w:lang/>
              </w:rPr>
              <w:br/>
              <w:t>耐光色牢度：</w:t>
            </w:r>
            <w:r>
              <w:rPr>
                <w:rFonts w:ascii="宋体" w:hAnsi="宋体" w:cs="宋体" w:hint="eastAsia"/>
                <w:color w:val="000000"/>
                <w:kern w:val="0"/>
                <w:sz w:val="18"/>
                <w:szCs w:val="18"/>
                <w:lang/>
              </w:rPr>
              <w:br/>
              <w:t>5级</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3645"/>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lastRenderedPageBreak/>
              <w:t>7</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手铐</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952500" cy="1247775"/>
                  <wp:effectExtent l="19050" t="0" r="0" b="0"/>
                  <wp:docPr id="43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62"/>
                          <pic:cNvPicPr>
                            <a:picLocks noChangeAspect="1" noChangeArrowheads="1"/>
                          </pic:cNvPicPr>
                        </pic:nvPicPr>
                        <pic:blipFill>
                          <a:blip r:embed="rId15" cstate="print"/>
                          <a:srcRect/>
                          <a:stretch>
                            <a:fillRect/>
                          </a:stretch>
                        </pic:blipFill>
                        <pic:spPr bwMode="auto">
                          <a:xfrm>
                            <a:off x="0" y="0"/>
                            <a:ext cx="952500" cy="1247775"/>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尺寸：L：52~56mm，H（最大）：55±2mm，H（最小）：47±2mm，B（最大）：82±2mm，B（最小）：51±2mm</w:t>
            </w:r>
            <w:r>
              <w:rPr>
                <w:rFonts w:ascii="宋体" w:hAnsi="宋体" w:cs="宋体" w:hint="eastAsia"/>
                <w:color w:val="000000"/>
                <w:kern w:val="0"/>
                <w:sz w:val="18"/>
                <w:szCs w:val="18"/>
                <w:lang/>
              </w:rPr>
              <w:br/>
              <w:t>质量：≤255g</w:t>
            </w:r>
            <w:r>
              <w:rPr>
                <w:rFonts w:ascii="宋体" w:hAnsi="宋体" w:cs="宋体" w:hint="eastAsia"/>
                <w:color w:val="000000"/>
                <w:kern w:val="0"/>
                <w:sz w:val="18"/>
                <w:szCs w:val="18"/>
                <w:lang/>
              </w:rPr>
              <w:br/>
              <w:t>灵活度：金属手铐钥匙应能从正反两面插入</w:t>
            </w:r>
            <w:proofErr w:type="gramStart"/>
            <w:r>
              <w:rPr>
                <w:rFonts w:ascii="宋体" w:hAnsi="宋体" w:cs="宋体" w:hint="eastAsia"/>
                <w:color w:val="000000"/>
                <w:kern w:val="0"/>
                <w:sz w:val="18"/>
                <w:szCs w:val="18"/>
                <w:lang/>
              </w:rPr>
              <w:t>铐</w:t>
            </w:r>
            <w:proofErr w:type="gramEnd"/>
            <w:r>
              <w:rPr>
                <w:rFonts w:ascii="宋体" w:hAnsi="宋体" w:cs="宋体" w:hint="eastAsia"/>
                <w:color w:val="000000"/>
                <w:kern w:val="0"/>
                <w:sz w:val="18"/>
                <w:szCs w:val="18"/>
                <w:lang/>
              </w:rPr>
              <w:t>体锁孔，进行接触反锁和开启手铐。金属手铐反锁、开启及锁闭应灵活、无阻</w:t>
            </w:r>
            <w:r>
              <w:rPr>
                <w:rFonts w:ascii="宋体" w:hAnsi="宋体" w:cs="宋体" w:hint="eastAsia"/>
                <w:color w:val="000000"/>
                <w:kern w:val="0"/>
                <w:sz w:val="18"/>
                <w:szCs w:val="18"/>
                <w:lang/>
              </w:rPr>
              <w:br/>
              <w:t>反锁定位：反锁定位功能可靠，1500N</w:t>
            </w:r>
            <w:r>
              <w:rPr>
                <w:rFonts w:ascii="宋体" w:hAnsi="宋体" w:cs="宋体" w:hint="eastAsia"/>
                <w:color w:val="000000"/>
                <w:kern w:val="0"/>
                <w:sz w:val="18"/>
                <w:szCs w:val="18"/>
                <w:lang/>
              </w:rPr>
              <w:br/>
              <w:t>防拨性能：防拨净工作时间2min</w:t>
            </w:r>
            <w:r>
              <w:rPr>
                <w:rFonts w:ascii="宋体" w:hAnsi="宋体" w:cs="宋体" w:hint="eastAsia"/>
                <w:color w:val="000000"/>
                <w:kern w:val="0"/>
                <w:sz w:val="18"/>
                <w:szCs w:val="18"/>
                <w:lang/>
              </w:rPr>
              <w:br/>
              <w:t>强度：2200N</w:t>
            </w:r>
            <w:r>
              <w:rPr>
                <w:rFonts w:ascii="宋体" w:hAnsi="宋体" w:cs="宋体" w:hint="eastAsia"/>
                <w:color w:val="000000"/>
                <w:kern w:val="0"/>
                <w:sz w:val="18"/>
                <w:szCs w:val="18"/>
                <w:lang/>
              </w:rPr>
              <w:br/>
              <w:t>耐用度：7000次，每1000次反锁同时进行强度检测后正常使用</w:t>
            </w:r>
            <w:r>
              <w:rPr>
                <w:rFonts w:ascii="宋体" w:hAnsi="宋体" w:cs="宋体" w:hint="eastAsia"/>
                <w:color w:val="000000"/>
                <w:kern w:val="0"/>
                <w:sz w:val="18"/>
                <w:szCs w:val="18"/>
                <w:lang/>
              </w:rPr>
              <w:br/>
              <w:t>跌落可靠性：1.5m</w:t>
            </w:r>
            <w:r>
              <w:rPr>
                <w:rFonts w:ascii="宋体" w:hAnsi="宋体" w:cs="宋体" w:hint="eastAsia"/>
                <w:color w:val="000000"/>
                <w:kern w:val="0"/>
                <w:sz w:val="18"/>
                <w:szCs w:val="18"/>
                <w:lang/>
              </w:rPr>
              <w:br/>
              <w:t>耐腐蚀：金属手铐耐腐蚀等级6级，喷雾周期24h</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6825"/>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lastRenderedPageBreak/>
              <w:t>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强光战术手电</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200025" cy="323850"/>
                  <wp:effectExtent l="19050" t="0" r="9525" b="0"/>
                  <wp:docPr id="43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63"/>
                          <pic:cNvPicPr>
                            <a:picLocks noChangeAspect="1" noChangeArrowheads="1"/>
                          </pic:cNvPicPr>
                        </pic:nvPicPr>
                        <pic:blipFill>
                          <a:blip r:embed="rId16" cstate="print"/>
                          <a:srcRect/>
                          <a:stretch>
                            <a:fillRect/>
                          </a:stretch>
                        </pic:blipFill>
                        <pic:spPr bwMode="auto">
                          <a:xfrm>
                            <a:off x="0" y="0"/>
                            <a:ext cx="200025" cy="323850"/>
                          </a:xfrm>
                          <a:prstGeom prst="rect">
                            <a:avLst/>
                          </a:prstGeom>
                          <a:noFill/>
                          <a:ln w="9525" cmpd="sng">
                            <a:noFill/>
                            <a:miter lim="800000"/>
                            <a:headEnd/>
                            <a:tailEnd/>
                          </a:ln>
                        </pic:spPr>
                      </pic:pic>
                    </a:graphicData>
                  </a:graphic>
                </wp:inline>
              </w:drawing>
            </w:r>
            <w:r>
              <w:rPr>
                <w:rFonts w:ascii="宋体" w:hAnsi="宋体" w:cs="宋体" w:hint="eastAsia"/>
                <w:noProof/>
                <w:color w:val="000000"/>
                <w:kern w:val="0"/>
                <w:sz w:val="18"/>
                <w:szCs w:val="18"/>
              </w:rPr>
              <w:drawing>
                <wp:inline distT="0" distB="0" distL="0" distR="0">
                  <wp:extent cx="1047750" cy="571500"/>
                  <wp:effectExtent l="19050" t="0" r="0" b="0"/>
                  <wp:docPr id="43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IMG_264"/>
                          <pic:cNvPicPr>
                            <a:picLocks noChangeAspect="1" noChangeArrowheads="1"/>
                          </pic:cNvPicPr>
                        </pic:nvPicPr>
                        <pic:blipFill>
                          <a:blip r:embed="rId17" cstate="print"/>
                          <a:srcRect/>
                          <a:stretch>
                            <a:fillRect/>
                          </a:stretch>
                        </pic:blipFill>
                        <pic:spPr bwMode="auto">
                          <a:xfrm>
                            <a:off x="0" y="0"/>
                            <a:ext cx="1047750" cy="571500"/>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spacing w:after="220"/>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 xml:space="preserve">1、亮度：高亮的初始光通量：810-1100Lm； </w:t>
            </w:r>
            <w:r>
              <w:rPr>
                <w:rFonts w:ascii="宋体" w:hAnsi="宋体" w:cs="宋体" w:hint="eastAsia"/>
                <w:color w:val="000000"/>
                <w:kern w:val="0"/>
                <w:sz w:val="18"/>
                <w:szCs w:val="18"/>
                <w:lang/>
              </w:rPr>
              <w:br/>
              <w:t>中亮的初始光通量：210 -300Lm；</w:t>
            </w:r>
            <w:r>
              <w:rPr>
                <w:rFonts w:ascii="宋体" w:hAnsi="宋体" w:cs="宋体" w:hint="eastAsia"/>
                <w:color w:val="000000"/>
                <w:kern w:val="0"/>
                <w:sz w:val="18"/>
                <w:szCs w:val="18"/>
                <w:lang/>
              </w:rPr>
              <w:br/>
            </w:r>
            <w:proofErr w:type="gramStart"/>
            <w:r>
              <w:rPr>
                <w:rFonts w:ascii="宋体" w:hAnsi="宋体" w:cs="宋体" w:hint="eastAsia"/>
                <w:color w:val="000000"/>
                <w:kern w:val="0"/>
                <w:sz w:val="18"/>
                <w:szCs w:val="18"/>
                <w:lang/>
              </w:rPr>
              <w:t>低亮的</w:t>
            </w:r>
            <w:proofErr w:type="gramEnd"/>
            <w:r>
              <w:rPr>
                <w:rFonts w:ascii="宋体" w:hAnsi="宋体" w:cs="宋体" w:hint="eastAsia"/>
                <w:color w:val="000000"/>
                <w:kern w:val="0"/>
                <w:sz w:val="18"/>
                <w:szCs w:val="18"/>
                <w:lang/>
              </w:rPr>
              <w:t>初始光通量：8Lm-15Lm（☆检测报告中体现）</w:t>
            </w:r>
            <w:r>
              <w:rPr>
                <w:rFonts w:ascii="宋体" w:hAnsi="宋体" w:cs="宋体" w:hint="eastAsia"/>
                <w:color w:val="000000"/>
                <w:kern w:val="0"/>
                <w:sz w:val="18"/>
                <w:szCs w:val="18"/>
                <w:lang/>
              </w:rPr>
              <w:br/>
              <w:t>2、质量：165±5g（☆检测报告中体现）</w:t>
            </w:r>
            <w:r>
              <w:rPr>
                <w:rFonts w:ascii="宋体" w:hAnsi="宋体" w:cs="宋体" w:hint="eastAsia"/>
                <w:color w:val="000000"/>
                <w:kern w:val="0"/>
                <w:sz w:val="18"/>
                <w:szCs w:val="18"/>
                <w:lang/>
              </w:rPr>
              <w:br/>
              <w:t>3、尺寸：长度为167±1mm，头盖外径为38.4±1mm，手柄外径为26.5±1mm，</w:t>
            </w:r>
            <w:proofErr w:type="gramStart"/>
            <w:r>
              <w:rPr>
                <w:rFonts w:ascii="宋体" w:hAnsi="宋体" w:cs="宋体" w:hint="eastAsia"/>
                <w:color w:val="000000"/>
                <w:kern w:val="0"/>
                <w:sz w:val="18"/>
                <w:szCs w:val="18"/>
                <w:lang/>
              </w:rPr>
              <w:t>尾盖外径</w:t>
            </w:r>
            <w:proofErr w:type="gramEnd"/>
            <w:r>
              <w:rPr>
                <w:rFonts w:ascii="宋体" w:hAnsi="宋体" w:cs="宋体" w:hint="eastAsia"/>
                <w:color w:val="000000"/>
                <w:kern w:val="0"/>
                <w:sz w:val="18"/>
                <w:szCs w:val="18"/>
                <w:lang/>
              </w:rPr>
              <w:t>为31±1mm</w:t>
            </w:r>
            <w:r>
              <w:rPr>
                <w:rFonts w:ascii="宋体" w:hAnsi="宋体" w:cs="宋体" w:hint="eastAsia"/>
                <w:color w:val="000000"/>
                <w:kern w:val="0"/>
                <w:sz w:val="18"/>
                <w:szCs w:val="18"/>
                <w:lang/>
              </w:rPr>
              <w:br/>
              <w:t>4、照射距离：≥180m（☆检测报告中体现）</w:t>
            </w:r>
            <w:r>
              <w:rPr>
                <w:rFonts w:ascii="宋体" w:hAnsi="宋体" w:cs="宋体" w:hint="eastAsia"/>
                <w:color w:val="000000"/>
                <w:kern w:val="0"/>
                <w:sz w:val="18"/>
                <w:szCs w:val="18"/>
                <w:lang/>
              </w:rPr>
              <w:br/>
              <w:t>5、高亮运行时间：≥2.5小时（☆检测报告中体现）</w:t>
            </w:r>
            <w:r>
              <w:rPr>
                <w:rFonts w:ascii="宋体" w:hAnsi="宋体" w:cs="宋体" w:hint="eastAsia"/>
                <w:color w:val="000000"/>
                <w:kern w:val="0"/>
                <w:sz w:val="18"/>
                <w:szCs w:val="18"/>
                <w:lang/>
              </w:rPr>
              <w:br/>
              <w:t>6、抗跌落性能：满足自由跌落2米的高度（☆检测报告中体现）</w:t>
            </w:r>
            <w:r>
              <w:rPr>
                <w:rFonts w:ascii="宋体" w:hAnsi="宋体" w:cs="宋体" w:hint="eastAsia"/>
                <w:color w:val="000000"/>
                <w:kern w:val="0"/>
                <w:sz w:val="18"/>
                <w:szCs w:val="18"/>
                <w:lang/>
              </w:rPr>
              <w:br/>
              <w:t>7、产品使用正常温度：-20℃~40℃（☆检测报告中体现）</w:t>
            </w:r>
            <w:r>
              <w:rPr>
                <w:rFonts w:ascii="宋体" w:hAnsi="宋体" w:cs="宋体" w:hint="eastAsia"/>
                <w:color w:val="000000"/>
                <w:kern w:val="0"/>
                <w:sz w:val="18"/>
                <w:szCs w:val="18"/>
                <w:lang/>
              </w:rPr>
              <w:br/>
              <w:t>8、防护等级：IPX7（☆检测报告中体现）</w:t>
            </w:r>
            <w:r>
              <w:rPr>
                <w:rFonts w:ascii="宋体" w:hAnsi="宋体" w:cs="宋体" w:hint="eastAsia"/>
                <w:color w:val="000000"/>
                <w:kern w:val="0"/>
                <w:sz w:val="18"/>
                <w:szCs w:val="18"/>
                <w:lang/>
              </w:rPr>
              <w:br/>
              <w:t>9、开关控制：1）</w:t>
            </w:r>
            <w:proofErr w:type="gramStart"/>
            <w:r>
              <w:rPr>
                <w:rFonts w:ascii="宋体" w:hAnsi="宋体" w:cs="宋体" w:hint="eastAsia"/>
                <w:color w:val="000000"/>
                <w:kern w:val="0"/>
                <w:sz w:val="18"/>
                <w:szCs w:val="18"/>
                <w:lang/>
              </w:rPr>
              <w:t>尾盖战术</w:t>
            </w:r>
            <w:proofErr w:type="gramEnd"/>
            <w:r>
              <w:rPr>
                <w:rFonts w:ascii="宋体" w:hAnsi="宋体" w:cs="宋体" w:hint="eastAsia"/>
                <w:color w:val="000000"/>
                <w:kern w:val="0"/>
                <w:sz w:val="18"/>
                <w:szCs w:val="18"/>
                <w:lang/>
              </w:rPr>
              <w:t>开关：任意模式状态下轻按点亮，重</w:t>
            </w:r>
            <w:proofErr w:type="gramStart"/>
            <w:r>
              <w:rPr>
                <w:rFonts w:ascii="宋体" w:hAnsi="宋体" w:cs="宋体" w:hint="eastAsia"/>
                <w:color w:val="000000"/>
                <w:kern w:val="0"/>
                <w:sz w:val="18"/>
                <w:szCs w:val="18"/>
                <w:lang/>
              </w:rPr>
              <w:t>按爆闪</w:t>
            </w:r>
            <w:proofErr w:type="gramEnd"/>
            <w:r>
              <w:rPr>
                <w:rFonts w:ascii="宋体" w:hAnsi="宋体" w:cs="宋体" w:hint="eastAsia"/>
                <w:color w:val="000000"/>
                <w:kern w:val="0"/>
                <w:sz w:val="18"/>
                <w:szCs w:val="18"/>
                <w:lang/>
              </w:rPr>
              <w:t>（拥有专利）</w:t>
            </w:r>
            <w:r>
              <w:rPr>
                <w:rFonts w:ascii="宋体" w:hAnsi="宋体" w:cs="宋体" w:hint="eastAsia"/>
                <w:color w:val="000000"/>
                <w:kern w:val="0"/>
                <w:sz w:val="18"/>
                <w:szCs w:val="18"/>
                <w:lang/>
              </w:rPr>
              <w:br/>
              <w:t>2）侧按勤务开关：分别有高亮、中亮、</w:t>
            </w:r>
            <w:proofErr w:type="gramStart"/>
            <w:r>
              <w:rPr>
                <w:rFonts w:ascii="宋体" w:hAnsi="宋体" w:cs="宋体" w:hint="eastAsia"/>
                <w:color w:val="000000"/>
                <w:kern w:val="0"/>
                <w:sz w:val="18"/>
                <w:szCs w:val="18"/>
                <w:lang/>
              </w:rPr>
              <w:t>低亮模式</w:t>
            </w:r>
            <w:proofErr w:type="gramEnd"/>
            <w:r>
              <w:rPr>
                <w:rFonts w:ascii="宋体" w:hAnsi="宋体" w:cs="宋体" w:hint="eastAsia"/>
                <w:color w:val="000000"/>
                <w:kern w:val="0"/>
                <w:sz w:val="18"/>
                <w:szCs w:val="18"/>
                <w:lang/>
              </w:rPr>
              <w:t>，</w:t>
            </w:r>
            <w:proofErr w:type="gramStart"/>
            <w:r>
              <w:rPr>
                <w:rFonts w:ascii="宋体" w:hAnsi="宋体" w:cs="宋体" w:hint="eastAsia"/>
                <w:color w:val="000000"/>
                <w:kern w:val="0"/>
                <w:sz w:val="18"/>
                <w:szCs w:val="18"/>
                <w:lang/>
              </w:rPr>
              <w:t>长按开关</w:t>
            </w:r>
            <w:proofErr w:type="gramEnd"/>
            <w:r>
              <w:rPr>
                <w:rFonts w:ascii="宋体" w:hAnsi="宋体" w:cs="宋体" w:hint="eastAsia"/>
                <w:color w:val="000000"/>
                <w:kern w:val="0"/>
                <w:sz w:val="18"/>
                <w:szCs w:val="18"/>
                <w:lang/>
              </w:rPr>
              <w:t>3秒进入S.O.S模式</w:t>
            </w:r>
            <w:r>
              <w:rPr>
                <w:rFonts w:ascii="宋体" w:hAnsi="宋体" w:cs="宋体" w:hint="eastAsia"/>
                <w:color w:val="000000"/>
                <w:kern w:val="0"/>
                <w:sz w:val="18"/>
                <w:szCs w:val="18"/>
                <w:lang/>
              </w:rPr>
              <w:br/>
              <w:t>（☆检测报告中体现）</w:t>
            </w:r>
            <w:r>
              <w:rPr>
                <w:rFonts w:ascii="宋体" w:hAnsi="宋体" w:cs="宋体" w:hint="eastAsia"/>
                <w:color w:val="000000"/>
                <w:kern w:val="0"/>
                <w:sz w:val="18"/>
                <w:szCs w:val="18"/>
                <w:lang/>
              </w:rPr>
              <w:br/>
              <w:t>10、电池：兼容18650及CR123A电池</w:t>
            </w:r>
            <w:r>
              <w:rPr>
                <w:rFonts w:ascii="宋体" w:hAnsi="宋体" w:cs="宋体" w:hint="eastAsia"/>
                <w:color w:val="000000"/>
                <w:kern w:val="0"/>
                <w:sz w:val="18"/>
                <w:szCs w:val="18"/>
                <w:lang/>
              </w:rPr>
              <w:br/>
              <w:t>11、充电：隐藏式Micro USB直充设计，带充电指示</w:t>
            </w:r>
            <w:r>
              <w:rPr>
                <w:rFonts w:ascii="宋体" w:hAnsi="宋体" w:cs="宋体" w:hint="eastAsia"/>
                <w:color w:val="000000"/>
                <w:kern w:val="0"/>
                <w:sz w:val="18"/>
                <w:szCs w:val="18"/>
                <w:lang/>
              </w:rPr>
              <w:br/>
              <w:t>12、电量提示：侧按开关</w:t>
            </w:r>
            <w:proofErr w:type="gramStart"/>
            <w:r>
              <w:rPr>
                <w:rFonts w:ascii="宋体" w:hAnsi="宋体" w:cs="宋体" w:hint="eastAsia"/>
                <w:color w:val="000000"/>
                <w:kern w:val="0"/>
                <w:sz w:val="18"/>
                <w:szCs w:val="18"/>
                <w:lang/>
              </w:rPr>
              <w:t>内嵌低电量</w:t>
            </w:r>
            <w:proofErr w:type="gramEnd"/>
            <w:r>
              <w:rPr>
                <w:rFonts w:ascii="宋体" w:hAnsi="宋体" w:cs="宋体" w:hint="eastAsia"/>
                <w:color w:val="000000"/>
                <w:kern w:val="0"/>
                <w:sz w:val="18"/>
                <w:szCs w:val="18"/>
                <w:lang/>
              </w:rPr>
              <w:t>提醒功能，电量剩下20%及10%两个阶段会有红灯提醒，随时掌握手电电量状态</w:t>
            </w:r>
            <w:r>
              <w:rPr>
                <w:rFonts w:ascii="宋体" w:hAnsi="宋体" w:cs="宋体" w:hint="eastAsia"/>
                <w:color w:val="000000"/>
                <w:kern w:val="0"/>
                <w:sz w:val="18"/>
                <w:szCs w:val="18"/>
                <w:lang/>
              </w:rPr>
              <w:br/>
              <w:t>13、攻击头：超高硬度陶瓷珠攻击头设计，硬度仅次于金刚石，可轻松击碎钢化车窗玻璃</w:t>
            </w:r>
            <w:r>
              <w:rPr>
                <w:rFonts w:ascii="宋体" w:hAnsi="宋体" w:cs="宋体" w:hint="eastAsia"/>
                <w:color w:val="000000"/>
                <w:kern w:val="0"/>
                <w:sz w:val="18"/>
                <w:szCs w:val="18"/>
                <w:lang/>
              </w:rPr>
              <w:br/>
              <w:t>14、配有战术快拔套，适配多种腰带，可360°旋转，套内正常使用，解放双手照明</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要求出具相关部门检测报告</w:t>
            </w:r>
          </w:p>
        </w:tc>
      </w:tr>
      <w:tr w:rsidR="00F21AAD" w:rsidTr="003428B8">
        <w:trPr>
          <w:trHeight w:val="5745"/>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lastRenderedPageBreak/>
              <w:t>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机械警棍</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noProof/>
                <w:color w:val="000000"/>
                <w:kern w:val="0"/>
                <w:sz w:val="18"/>
                <w:szCs w:val="18"/>
              </w:rPr>
              <w:drawing>
                <wp:inline distT="0" distB="0" distL="0" distR="0">
                  <wp:extent cx="781050" cy="600075"/>
                  <wp:effectExtent l="19050" t="0" r="0" b="0"/>
                  <wp:docPr id="43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G_265"/>
                          <pic:cNvPicPr>
                            <a:picLocks noChangeAspect="1" noChangeArrowheads="1"/>
                          </pic:cNvPicPr>
                        </pic:nvPicPr>
                        <pic:blipFill>
                          <a:blip r:embed="rId18" cstate="print"/>
                          <a:srcRect/>
                          <a:stretch>
                            <a:fillRect/>
                          </a:stretch>
                        </pic:blipFill>
                        <pic:spPr bwMode="auto">
                          <a:xfrm>
                            <a:off x="0" y="0"/>
                            <a:ext cx="781050" cy="600075"/>
                          </a:xfrm>
                          <a:prstGeom prst="rect">
                            <a:avLst/>
                          </a:prstGeom>
                          <a:noFill/>
                          <a:ln w="9525" cmpd="sng">
                            <a:noFill/>
                            <a:miter lim="800000"/>
                            <a:headEnd/>
                            <a:tailEnd/>
                          </a:ln>
                        </pic:spPr>
                      </pic:pic>
                    </a:graphicData>
                  </a:graphic>
                </wp:inline>
              </w:drawing>
            </w:r>
            <w:r>
              <w:rPr>
                <w:rFonts w:ascii="宋体" w:hAnsi="宋体" w:cs="宋体" w:hint="eastAsia"/>
                <w:b/>
                <w:noProof/>
                <w:color w:val="000000"/>
                <w:kern w:val="0"/>
                <w:sz w:val="18"/>
                <w:szCs w:val="18"/>
              </w:rPr>
              <w:drawing>
                <wp:inline distT="0" distB="0" distL="0" distR="0">
                  <wp:extent cx="685800" cy="590550"/>
                  <wp:effectExtent l="19050" t="0" r="0" b="0"/>
                  <wp:docPr id="439"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266"/>
                          <pic:cNvPicPr>
                            <a:picLocks noChangeAspect="1" noChangeArrowheads="1"/>
                          </pic:cNvPicPr>
                        </pic:nvPicPr>
                        <pic:blipFill>
                          <a:blip r:embed="rId19" cstate="print"/>
                          <a:srcRect/>
                          <a:stretch>
                            <a:fillRect/>
                          </a:stretch>
                        </pic:blipFill>
                        <pic:spPr bwMode="auto">
                          <a:xfrm>
                            <a:off x="0" y="0"/>
                            <a:ext cx="685800" cy="590550"/>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spacing w:after="220"/>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1、材质：合金钢42CrMo+铝合金7075</w:t>
            </w:r>
            <w:r>
              <w:rPr>
                <w:rFonts w:ascii="宋体" w:hAnsi="宋体" w:cs="宋体" w:hint="eastAsia"/>
                <w:color w:val="000000"/>
                <w:kern w:val="0"/>
                <w:sz w:val="18"/>
                <w:szCs w:val="18"/>
                <w:lang/>
              </w:rPr>
              <w:br/>
              <w:t>2、质量：≤350g（☆检测报告中体现）</w:t>
            </w:r>
            <w:r>
              <w:rPr>
                <w:rFonts w:ascii="宋体" w:hAnsi="宋体" w:cs="宋体" w:hint="eastAsia"/>
                <w:color w:val="000000"/>
                <w:kern w:val="0"/>
                <w:sz w:val="18"/>
                <w:szCs w:val="18"/>
                <w:lang/>
              </w:rPr>
              <w:br/>
              <w:t>3、尺寸：握把直径28±1mm，收缩长度225±1mm，伸展长度505~508mm（☆检测报告中体现）</w:t>
            </w:r>
            <w:r>
              <w:rPr>
                <w:rFonts w:ascii="宋体" w:hAnsi="宋体" w:cs="宋体" w:hint="eastAsia"/>
                <w:color w:val="000000"/>
                <w:kern w:val="0"/>
                <w:sz w:val="18"/>
                <w:szCs w:val="18"/>
                <w:lang/>
              </w:rPr>
              <w:br/>
              <w:t>4、配合间隙：伸展锁定后，小管顶端水平摆动间距围绕轴心小于2mm，小管、</w:t>
            </w:r>
            <w:proofErr w:type="gramStart"/>
            <w:r>
              <w:rPr>
                <w:rFonts w:ascii="宋体" w:hAnsi="宋体" w:cs="宋体" w:hint="eastAsia"/>
                <w:color w:val="000000"/>
                <w:kern w:val="0"/>
                <w:sz w:val="18"/>
                <w:szCs w:val="18"/>
                <w:lang/>
              </w:rPr>
              <w:t>中管的</w:t>
            </w:r>
            <w:proofErr w:type="gramEnd"/>
            <w:r>
              <w:rPr>
                <w:rFonts w:ascii="宋体" w:hAnsi="宋体" w:cs="宋体" w:hint="eastAsia"/>
                <w:color w:val="000000"/>
                <w:kern w:val="0"/>
                <w:sz w:val="18"/>
                <w:szCs w:val="18"/>
                <w:lang/>
              </w:rPr>
              <w:t>纵向垂直活动间隙小于1mm，收缩时，各节无晃动、碰撞、异向（☆检测报告中体现）</w:t>
            </w:r>
            <w:r>
              <w:rPr>
                <w:rFonts w:ascii="宋体" w:hAnsi="宋体" w:cs="宋体" w:hint="eastAsia"/>
                <w:color w:val="000000"/>
                <w:kern w:val="0"/>
                <w:sz w:val="18"/>
                <w:szCs w:val="18"/>
                <w:lang/>
              </w:rPr>
              <w:br/>
              <w:t>5、防脱出性能：产品在缩合状态时，小管在承受5N轴向拉力时，不应被拉出</w:t>
            </w:r>
            <w:r>
              <w:rPr>
                <w:rFonts w:ascii="宋体" w:hAnsi="宋体" w:cs="宋体" w:hint="eastAsia"/>
                <w:color w:val="000000"/>
                <w:kern w:val="0"/>
                <w:sz w:val="18"/>
                <w:szCs w:val="18"/>
                <w:lang/>
              </w:rPr>
              <w:br/>
              <w:t>6、耐腐蚀：8h盐雾试验，耐腐蚀等级不低于9级（☆检测报告中体现）</w:t>
            </w:r>
            <w:r>
              <w:rPr>
                <w:rFonts w:ascii="宋体" w:hAnsi="宋体" w:cs="宋体" w:hint="eastAsia"/>
                <w:color w:val="000000"/>
                <w:kern w:val="0"/>
                <w:sz w:val="18"/>
                <w:szCs w:val="18"/>
                <w:lang/>
              </w:rPr>
              <w:br/>
              <w:t>7、伸缩可靠性：连续伸缩10000次，产品正常使用（☆检测报告中体现）</w:t>
            </w:r>
            <w:r>
              <w:rPr>
                <w:rFonts w:ascii="宋体" w:hAnsi="宋体" w:cs="宋体" w:hint="eastAsia"/>
                <w:color w:val="000000"/>
                <w:kern w:val="0"/>
                <w:sz w:val="18"/>
                <w:szCs w:val="18"/>
                <w:lang/>
              </w:rPr>
              <w:br/>
              <w:t>8、温度：-40℃~50℃（☆检测报告中体现）</w:t>
            </w:r>
            <w:r>
              <w:rPr>
                <w:rFonts w:ascii="宋体" w:hAnsi="宋体" w:cs="宋体" w:hint="eastAsia"/>
                <w:color w:val="000000"/>
                <w:kern w:val="0"/>
                <w:sz w:val="18"/>
                <w:szCs w:val="18"/>
                <w:lang/>
              </w:rPr>
              <w:br/>
              <w:t>9、抗拉强度：伸展状态1000N（☆检测报告中体现）</w:t>
            </w:r>
            <w:r>
              <w:rPr>
                <w:rFonts w:ascii="宋体" w:hAnsi="宋体" w:cs="宋体" w:hint="eastAsia"/>
                <w:color w:val="000000"/>
                <w:kern w:val="0"/>
                <w:sz w:val="18"/>
                <w:szCs w:val="18"/>
                <w:lang/>
              </w:rPr>
              <w:br/>
              <w:t>10、抗弯性能：伸展状态5000N（☆检测报告中体现）</w:t>
            </w:r>
            <w:r>
              <w:rPr>
                <w:rFonts w:ascii="宋体" w:hAnsi="宋体" w:cs="宋体" w:hint="eastAsia"/>
                <w:color w:val="000000"/>
                <w:kern w:val="0"/>
                <w:sz w:val="18"/>
                <w:szCs w:val="18"/>
                <w:lang/>
              </w:rPr>
              <w:br/>
              <w:t>11、扬尘试验：GB/T2423,37-2006，La2方法8h后正常使用（☆检测报告中体现）</w:t>
            </w:r>
            <w:r>
              <w:rPr>
                <w:rFonts w:ascii="宋体" w:hAnsi="宋体" w:cs="宋体" w:hint="eastAsia"/>
                <w:color w:val="000000"/>
                <w:kern w:val="0"/>
                <w:sz w:val="18"/>
                <w:szCs w:val="18"/>
                <w:lang/>
              </w:rPr>
              <w:br/>
              <w:t>12、抗击打性能：3000次（☆检测报告中体现）</w:t>
            </w:r>
            <w:r>
              <w:rPr>
                <w:rFonts w:ascii="宋体" w:hAnsi="宋体" w:cs="宋体" w:hint="eastAsia"/>
                <w:color w:val="000000"/>
                <w:kern w:val="0"/>
                <w:sz w:val="18"/>
                <w:szCs w:val="18"/>
                <w:lang/>
              </w:rPr>
              <w:br/>
              <w:t>13、配有专用快拔套，</w:t>
            </w:r>
            <w:proofErr w:type="gramStart"/>
            <w:r>
              <w:rPr>
                <w:rFonts w:ascii="宋体" w:hAnsi="宋体" w:cs="宋体" w:hint="eastAsia"/>
                <w:color w:val="000000"/>
                <w:kern w:val="0"/>
                <w:sz w:val="18"/>
                <w:szCs w:val="18"/>
                <w:lang/>
              </w:rPr>
              <w:t>棍套可</w:t>
            </w:r>
            <w:proofErr w:type="gramEnd"/>
            <w:r>
              <w:rPr>
                <w:rFonts w:ascii="宋体" w:hAnsi="宋体" w:cs="宋体" w:hint="eastAsia"/>
                <w:color w:val="000000"/>
                <w:kern w:val="0"/>
                <w:sz w:val="18"/>
                <w:szCs w:val="18"/>
                <w:lang/>
              </w:rPr>
              <w:t>360°旋转，适合多种佩戴角度，适配多重腰带，并可实现拔棍时即开棍</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要求出具相关部门检测报告</w:t>
            </w:r>
          </w:p>
        </w:tc>
      </w:tr>
      <w:tr w:rsidR="00F21AAD" w:rsidTr="003428B8">
        <w:trPr>
          <w:trHeight w:val="3315"/>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lastRenderedPageBreak/>
              <w:t>10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AAD" w:rsidRDefault="00F21AAD" w:rsidP="003428B8">
            <w:pPr>
              <w:widowControl/>
              <w:jc w:val="center"/>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rPr>
              <w:t>肩灯</w:t>
            </w:r>
            <w:proofErr w:type="gramEnd"/>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noProof/>
                <w:color w:val="000000"/>
                <w:kern w:val="0"/>
                <w:sz w:val="18"/>
                <w:szCs w:val="18"/>
              </w:rPr>
              <w:drawing>
                <wp:inline distT="0" distB="0" distL="0" distR="0">
                  <wp:extent cx="714375" cy="476250"/>
                  <wp:effectExtent l="19050" t="0" r="9525" b="0"/>
                  <wp:docPr id="44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267"/>
                          <pic:cNvPicPr>
                            <a:picLocks noChangeAspect="1" noChangeArrowheads="1"/>
                          </pic:cNvPicPr>
                        </pic:nvPicPr>
                        <pic:blipFill>
                          <a:blip r:embed="rId20" cstate="print"/>
                          <a:srcRect/>
                          <a:stretch>
                            <a:fillRect/>
                          </a:stretch>
                        </pic:blipFill>
                        <pic:spPr bwMode="auto">
                          <a:xfrm>
                            <a:off x="0" y="0"/>
                            <a:ext cx="714375" cy="476250"/>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质量：17.5±2g</w:t>
            </w:r>
            <w:r>
              <w:rPr>
                <w:rFonts w:ascii="宋体" w:hAnsi="宋体" w:cs="宋体" w:hint="eastAsia"/>
                <w:color w:val="000000"/>
                <w:kern w:val="0"/>
                <w:sz w:val="18"/>
                <w:szCs w:val="18"/>
                <w:lang/>
              </w:rPr>
              <w:br/>
              <w:t>尺寸：长54.5±1mm，宽43.0±1mm，厚20±1mm</w:t>
            </w:r>
            <w:r>
              <w:rPr>
                <w:rFonts w:ascii="宋体" w:hAnsi="宋体" w:cs="宋体" w:hint="eastAsia"/>
                <w:color w:val="000000"/>
                <w:kern w:val="0"/>
                <w:sz w:val="18"/>
                <w:szCs w:val="18"/>
                <w:lang/>
              </w:rPr>
              <w:br/>
              <w:t>初始光通量：≥13lm</w:t>
            </w:r>
            <w:r>
              <w:rPr>
                <w:rFonts w:ascii="宋体" w:hAnsi="宋体" w:cs="宋体" w:hint="eastAsia"/>
                <w:color w:val="000000"/>
                <w:kern w:val="0"/>
                <w:sz w:val="18"/>
                <w:szCs w:val="18"/>
                <w:lang/>
              </w:rPr>
              <w:br/>
              <w:t>初始照度：≥28lx</w:t>
            </w:r>
            <w:r>
              <w:rPr>
                <w:rFonts w:ascii="宋体" w:hAnsi="宋体" w:cs="宋体" w:hint="eastAsia"/>
                <w:color w:val="000000"/>
                <w:kern w:val="0"/>
                <w:sz w:val="18"/>
                <w:szCs w:val="18"/>
                <w:lang/>
              </w:rPr>
              <w:br/>
              <w:t>白光照射距离：≥10m</w:t>
            </w:r>
            <w:r>
              <w:rPr>
                <w:rFonts w:ascii="宋体" w:hAnsi="宋体" w:cs="宋体" w:hint="eastAsia"/>
                <w:color w:val="000000"/>
                <w:kern w:val="0"/>
                <w:sz w:val="18"/>
                <w:szCs w:val="18"/>
                <w:lang/>
              </w:rPr>
              <w:br/>
              <w:t>时间：白光≥7h，红蓝光闪烁≥60h</w:t>
            </w:r>
            <w:r>
              <w:rPr>
                <w:rFonts w:ascii="宋体" w:hAnsi="宋体" w:cs="宋体" w:hint="eastAsia"/>
                <w:color w:val="000000"/>
                <w:kern w:val="0"/>
                <w:sz w:val="18"/>
                <w:szCs w:val="18"/>
                <w:lang/>
              </w:rPr>
              <w:br/>
              <w:t>抗跌落：0.8m</w:t>
            </w:r>
            <w:r>
              <w:rPr>
                <w:rFonts w:ascii="宋体" w:hAnsi="宋体" w:cs="宋体" w:hint="eastAsia"/>
                <w:color w:val="000000"/>
                <w:kern w:val="0"/>
                <w:sz w:val="18"/>
                <w:szCs w:val="18"/>
                <w:lang/>
              </w:rPr>
              <w:br/>
              <w:t>防护等级：IPX4</w:t>
            </w:r>
            <w:r>
              <w:rPr>
                <w:rFonts w:ascii="宋体" w:hAnsi="宋体" w:cs="宋体" w:hint="eastAsia"/>
                <w:color w:val="000000"/>
                <w:kern w:val="0"/>
                <w:sz w:val="18"/>
                <w:szCs w:val="18"/>
                <w:lang/>
              </w:rPr>
              <w:br/>
              <w:t>该产品为多功能照明灯，具有白光照明、红蓝频闪警示工作模式，配备可拆卸报夹，使用两节AAA电池供电</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3015"/>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11</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92快拔枪套</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847725" cy="685800"/>
                  <wp:effectExtent l="19050" t="0" r="9525" b="0"/>
                  <wp:docPr id="44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268"/>
                          <pic:cNvPicPr>
                            <a:picLocks noChangeAspect="1" noChangeArrowheads="1"/>
                          </pic:cNvPicPr>
                        </pic:nvPicPr>
                        <pic:blipFill>
                          <a:blip r:embed="rId21" cstate="print"/>
                          <a:srcRect/>
                          <a:stretch>
                            <a:fillRect/>
                          </a:stretch>
                        </pic:blipFill>
                        <pic:spPr bwMode="auto">
                          <a:xfrm>
                            <a:off x="0" y="0"/>
                            <a:ext cx="847725" cy="685800"/>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主要材料：高强度工程塑胶</w:t>
            </w:r>
            <w:r>
              <w:rPr>
                <w:rFonts w:ascii="宋体" w:hAnsi="宋体" w:cs="宋体" w:hint="eastAsia"/>
                <w:color w:val="000000"/>
                <w:kern w:val="0"/>
                <w:sz w:val="18"/>
                <w:szCs w:val="18"/>
                <w:lang/>
              </w:rPr>
              <w:br/>
              <w:t>适用范围：刑侦缉毒、防暴特警、边防武警、便衣侦察等军警执勤、训练、</w:t>
            </w:r>
            <w:r>
              <w:rPr>
                <w:rFonts w:ascii="宋体" w:hAnsi="宋体" w:cs="宋体" w:hint="eastAsia"/>
                <w:color w:val="000000"/>
                <w:kern w:val="0"/>
                <w:sz w:val="18"/>
                <w:szCs w:val="18"/>
                <w:lang/>
              </w:rPr>
              <w:br/>
              <w:t>射击比赛。</w:t>
            </w:r>
            <w:r>
              <w:rPr>
                <w:rFonts w:ascii="宋体" w:hAnsi="宋体" w:cs="宋体" w:hint="eastAsia"/>
                <w:color w:val="000000"/>
                <w:kern w:val="0"/>
                <w:sz w:val="18"/>
                <w:szCs w:val="18"/>
                <w:lang/>
              </w:rPr>
              <w:br/>
              <w:t>功能特点：枪套的外形为全工程塑料结构，外观新颖、配带舒适、防潮防霉</w:t>
            </w:r>
            <w:r>
              <w:rPr>
                <w:rFonts w:ascii="宋体" w:hAnsi="宋体" w:cs="宋体" w:hint="eastAsia"/>
                <w:color w:val="000000"/>
                <w:kern w:val="0"/>
                <w:sz w:val="18"/>
                <w:szCs w:val="18"/>
                <w:lang/>
              </w:rPr>
              <w:br/>
              <w:t>隐蔽性强；具备较强的牢固性，能承受较大挤压冲击，不会变形；</w:t>
            </w:r>
            <w:r>
              <w:rPr>
                <w:rFonts w:ascii="宋体" w:hAnsi="宋体" w:cs="宋体" w:hint="eastAsia"/>
                <w:color w:val="000000"/>
                <w:kern w:val="0"/>
                <w:sz w:val="18"/>
                <w:szCs w:val="18"/>
                <w:lang/>
              </w:rPr>
              <w:br/>
              <w:t>整个枪套与枪体配合协调；操作简单轻便、使用方便灵活，前方设有开口，出枪速度快，使用时只需用食指按下闭锁装置即可快速出枪。</w:t>
            </w:r>
            <w:r>
              <w:rPr>
                <w:rFonts w:ascii="宋体" w:hAnsi="宋体" w:cs="宋体" w:hint="eastAsia"/>
                <w:color w:val="000000"/>
                <w:kern w:val="0"/>
                <w:sz w:val="18"/>
                <w:szCs w:val="18"/>
                <w:lang/>
              </w:rPr>
              <w:br/>
            </w:r>
            <w:r>
              <w:rPr>
                <w:rFonts w:ascii="宋体" w:hAnsi="宋体" w:cs="宋体" w:hint="eastAsia"/>
                <w:color w:val="000000"/>
                <w:kern w:val="0"/>
                <w:sz w:val="18"/>
                <w:szCs w:val="18"/>
                <w:lang/>
              </w:rPr>
              <w:br/>
              <w:t>该枪套具备万</w:t>
            </w:r>
            <w:proofErr w:type="gramStart"/>
            <w:r>
              <w:rPr>
                <w:rFonts w:ascii="宋体" w:hAnsi="宋体" w:cs="宋体" w:hint="eastAsia"/>
                <w:color w:val="000000"/>
                <w:kern w:val="0"/>
                <w:sz w:val="18"/>
                <w:szCs w:val="18"/>
                <w:lang/>
              </w:rPr>
              <w:t>向角度</w:t>
            </w:r>
            <w:proofErr w:type="gramEnd"/>
            <w:r>
              <w:rPr>
                <w:rFonts w:ascii="宋体" w:hAnsi="宋体" w:cs="宋体" w:hint="eastAsia"/>
                <w:color w:val="000000"/>
                <w:kern w:val="0"/>
                <w:sz w:val="18"/>
                <w:szCs w:val="18"/>
                <w:lang/>
              </w:rPr>
              <w:t>调节功能，三款枪托供选择，可根据使用人的</w:t>
            </w:r>
            <w:r>
              <w:rPr>
                <w:rFonts w:ascii="宋体" w:hAnsi="宋体" w:cs="宋体" w:hint="eastAsia"/>
                <w:color w:val="000000"/>
                <w:kern w:val="0"/>
                <w:sz w:val="18"/>
                <w:szCs w:val="18"/>
                <w:lang/>
              </w:rPr>
              <w:br/>
              <w:t>不同使用习惯进行多角度调节。</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2370"/>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lastRenderedPageBreak/>
              <w:t>12</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警用工具组</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noProof/>
                <w:color w:val="000000"/>
                <w:kern w:val="0"/>
                <w:sz w:val="18"/>
                <w:szCs w:val="18"/>
              </w:rPr>
              <w:drawing>
                <wp:inline distT="0" distB="0" distL="0" distR="0">
                  <wp:extent cx="666750" cy="819150"/>
                  <wp:effectExtent l="19050" t="0" r="0" b="0"/>
                  <wp:docPr id="442"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269"/>
                          <pic:cNvPicPr>
                            <a:picLocks noChangeAspect="1" noChangeArrowheads="1"/>
                          </pic:cNvPicPr>
                        </pic:nvPicPr>
                        <pic:blipFill>
                          <a:blip r:embed="rId22" cstate="print"/>
                          <a:srcRect/>
                          <a:stretch>
                            <a:fillRect/>
                          </a:stretch>
                        </pic:blipFill>
                        <pic:spPr bwMode="auto">
                          <a:xfrm>
                            <a:off x="0" y="0"/>
                            <a:ext cx="666750" cy="819150"/>
                          </a:xfrm>
                          <a:prstGeom prst="rect">
                            <a:avLst/>
                          </a:prstGeom>
                          <a:noFill/>
                          <a:ln w="9525" cmpd="sng">
                            <a:noFill/>
                            <a:miter lim="800000"/>
                            <a:headEnd/>
                            <a:tailEnd/>
                          </a:ln>
                        </pic:spPr>
                      </pic:pic>
                    </a:graphicData>
                  </a:graphic>
                </wp:inline>
              </w:drawing>
            </w: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钢材：5CR15MOV</w:t>
            </w:r>
            <w:r>
              <w:rPr>
                <w:rFonts w:ascii="宋体" w:hAnsi="宋体" w:cs="宋体" w:hint="eastAsia"/>
                <w:color w:val="000000"/>
                <w:kern w:val="0"/>
                <w:sz w:val="18"/>
                <w:szCs w:val="18"/>
                <w:lang/>
              </w:rPr>
              <w:br/>
              <w:t>尺寸：全长：156mm，闭合105mm，齿</w:t>
            </w:r>
            <w:proofErr w:type="gramStart"/>
            <w:r>
              <w:rPr>
                <w:rFonts w:ascii="宋体" w:hAnsi="宋体" w:cs="宋体" w:hint="eastAsia"/>
                <w:color w:val="000000"/>
                <w:kern w:val="0"/>
                <w:sz w:val="18"/>
                <w:szCs w:val="18"/>
                <w:lang/>
              </w:rPr>
              <w:t>刃</w:t>
            </w:r>
            <w:proofErr w:type="gramEnd"/>
            <w:r>
              <w:rPr>
                <w:rFonts w:ascii="宋体" w:hAnsi="宋体" w:cs="宋体" w:hint="eastAsia"/>
                <w:color w:val="000000"/>
                <w:kern w:val="0"/>
                <w:sz w:val="18"/>
                <w:szCs w:val="18"/>
                <w:lang/>
              </w:rPr>
              <w:t>：68mm，全刃：70mm</w:t>
            </w:r>
            <w:r>
              <w:rPr>
                <w:rFonts w:ascii="宋体" w:hAnsi="宋体" w:cs="宋体" w:hint="eastAsia"/>
                <w:color w:val="000000"/>
                <w:kern w:val="0"/>
                <w:sz w:val="18"/>
                <w:szCs w:val="18"/>
                <w:lang/>
              </w:rPr>
              <w:br/>
              <w:t>重量：346g</w:t>
            </w:r>
            <w:r>
              <w:rPr>
                <w:rFonts w:ascii="宋体" w:hAnsi="宋体" w:cs="宋体" w:hint="eastAsia"/>
                <w:color w:val="000000"/>
                <w:kern w:val="0"/>
                <w:sz w:val="18"/>
                <w:szCs w:val="18"/>
                <w:lang/>
              </w:rPr>
              <w:br/>
              <w:t>功能：1/4英寸螺母、锉刀、锥子、螺栓口、开瓶器、开罐器、锯齿</w:t>
            </w:r>
            <w:proofErr w:type="gramStart"/>
            <w:r>
              <w:rPr>
                <w:rFonts w:ascii="宋体" w:hAnsi="宋体" w:cs="宋体" w:hint="eastAsia"/>
                <w:color w:val="000000"/>
                <w:kern w:val="0"/>
                <w:sz w:val="18"/>
                <w:szCs w:val="18"/>
                <w:lang/>
              </w:rPr>
              <w:t>刃</w:t>
            </w:r>
            <w:proofErr w:type="gramEnd"/>
            <w:r>
              <w:rPr>
                <w:rFonts w:ascii="宋体" w:hAnsi="宋体" w:cs="宋体" w:hint="eastAsia"/>
                <w:color w:val="000000"/>
                <w:kern w:val="0"/>
                <w:sz w:val="18"/>
                <w:szCs w:val="18"/>
                <w:lang/>
              </w:rPr>
              <w:t>、多头螺丝批、一字螺丝批、平板螺丝刀、大号一字螺丝刀、尖嘴钳、十字螺丝刀、直尺、小号一字螺丝刀、直</w:t>
            </w:r>
            <w:proofErr w:type="gramStart"/>
            <w:r>
              <w:rPr>
                <w:rFonts w:ascii="宋体" w:hAnsi="宋体" w:cs="宋体" w:hint="eastAsia"/>
                <w:color w:val="000000"/>
                <w:kern w:val="0"/>
                <w:sz w:val="18"/>
                <w:szCs w:val="18"/>
                <w:lang/>
              </w:rPr>
              <w:t>刃</w:t>
            </w:r>
            <w:proofErr w:type="gramEnd"/>
            <w:r>
              <w:rPr>
                <w:rFonts w:ascii="宋体" w:hAnsi="宋体" w:cs="宋体" w:hint="eastAsia"/>
                <w:color w:val="000000"/>
                <w:kern w:val="0"/>
                <w:sz w:val="18"/>
                <w:szCs w:val="18"/>
                <w:lang/>
              </w:rPr>
              <w:t>、线卷压口、钢丝钳、木锯复合</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870"/>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13</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打印一体机</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HP MFP1005 A4幅面激光打印机，20张/分钟。</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2295"/>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14</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台式电脑</w:t>
            </w:r>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英特尔® 酷</w:t>
            </w:r>
            <w:proofErr w:type="gramStart"/>
            <w:r>
              <w:rPr>
                <w:rFonts w:ascii="宋体" w:hAnsi="宋体" w:cs="宋体" w:hint="eastAsia"/>
                <w:color w:val="000000"/>
                <w:kern w:val="0"/>
                <w:sz w:val="18"/>
                <w:szCs w:val="18"/>
                <w:lang/>
              </w:rPr>
              <w:t>睿</w:t>
            </w:r>
            <w:proofErr w:type="gramEnd"/>
            <w:r>
              <w:rPr>
                <w:rFonts w:ascii="宋体" w:hAnsi="宋体" w:cs="宋体" w:hint="eastAsia"/>
                <w:color w:val="000000"/>
                <w:kern w:val="0"/>
                <w:sz w:val="18"/>
                <w:szCs w:val="18"/>
                <w:lang/>
              </w:rPr>
              <w:t>™ i3-7500 处理器 (</w:t>
            </w:r>
            <w:proofErr w:type="gramStart"/>
            <w:r>
              <w:rPr>
                <w:rFonts w:ascii="宋体" w:hAnsi="宋体" w:cs="宋体" w:hint="eastAsia"/>
                <w:color w:val="000000"/>
                <w:kern w:val="0"/>
                <w:sz w:val="18"/>
                <w:szCs w:val="18"/>
                <w:lang/>
              </w:rPr>
              <w:t>四核</w:t>
            </w:r>
            <w:proofErr w:type="gramEnd"/>
            <w:r>
              <w:rPr>
                <w:rFonts w:ascii="宋体" w:hAnsi="宋体" w:cs="宋体" w:hint="eastAsia"/>
                <w:color w:val="000000"/>
                <w:kern w:val="0"/>
                <w:sz w:val="18"/>
                <w:szCs w:val="18"/>
                <w:lang/>
              </w:rPr>
              <w:t xml:space="preserve">, 8MB, 8T, 3.4GHz, 65W) /8GB  2400MHz DDR4 内存/1000GB硬盘/AMD </w:t>
            </w:r>
            <w:proofErr w:type="spellStart"/>
            <w:r>
              <w:rPr>
                <w:rFonts w:ascii="宋体" w:hAnsi="宋体" w:cs="宋体" w:hint="eastAsia"/>
                <w:color w:val="000000"/>
                <w:kern w:val="0"/>
                <w:sz w:val="18"/>
                <w:szCs w:val="18"/>
                <w:lang/>
              </w:rPr>
              <w:t>Radeon</w:t>
            </w:r>
            <w:proofErr w:type="spellEnd"/>
            <w:r>
              <w:rPr>
                <w:rFonts w:ascii="宋体" w:hAnsi="宋体" w:cs="宋体" w:hint="eastAsia"/>
                <w:color w:val="000000"/>
                <w:kern w:val="0"/>
                <w:sz w:val="18"/>
                <w:szCs w:val="18"/>
                <w:lang/>
              </w:rPr>
              <w:t>™ R5 430X, 2GB显卡, (DP, SL-DVI-I)/DVD刻录机/6个USB 3.0端口（2个正面/4个背面 - 1个带有</w:t>
            </w:r>
            <w:proofErr w:type="spellStart"/>
            <w:r>
              <w:rPr>
                <w:rFonts w:ascii="宋体" w:hAnsi="宋体" w:cs="宋体" w:hint="eastAsia"/>
                <w:color w:val="000000"/>
                <w:kern w:val="0"/>
                <w:sz w:val="18"/>
                <w:szCs w:val="18"/>
                <w:lang/>
              </w:rPr>
              <w:t>PowerShare</w:t>
            </w:r>
            <w:proofErr w:type="spellEnd"/>
            <w:r>
              <w:rPr>
                <w:rFonts w:ascii="宋体" w:hAnsi="宋体" w:cs="宋体" w:hint="eastAsia"/>
                <w:color w:val="000000"/>
                <w:kern w:val="0"/>
                <w:sz w:val="18"/>
                <w:szCs w:val="18"/>
                <w:lang/>
              </w:rPr>
              <w:t>功能）/4个USB 2.0端口（2个正面/2个背面 - 1个正面有带</w:t>
            </w:r>
            <w:proofErr w:type="spellStart"/>
            <w:r>
              <w:rPr>
                <w:rFonts w:ascii="宋体" w:hAnsi="宋体" w:cs="宋体" w:hint="eastAsia"/>
                <w:color w:val="000000"/>
                <w:kern w:val="0"/>
                <w:sz w:val="18"/>
                <w:szCs w:val="18"/>
                <w:lang/>
              </w:rPr>
              <w:t>PowerShare</w:t>
            </w:r>
            <w:proofErr w:type="spellEnd"/>
            <w:r>
              <w:rPr>
                <w:rFonts w:ascii="宋体" w:hAnsi="宋体" w:cs="宋体" w:hint="eastAsia"/>
                <w:color w:val="000000"/>
                <w:kern w:val="0"/>
                <w:sz w:val="18"/>
                <w:szCs w:val="18"/>
                <w:lang/>
              </w:rPr>
              <w:t xml:space="preserve">功能）/内置USB 3.0端口，带有智能开机功能/1个RJ-45端口 /P2/串行端口/2个Display Port 1.2端口/1个HDMI端口/1个UAJ端口/22 显示屏 ,预装Windows系统.    </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735"/>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15</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rPr>
              <w:t>高拍仪</w:t>
            </w:r>
            <w:proofErr w:type="gramEnd"/>
          </w:p>
        </w:tc>
        <w:tc>
          <w:tcPr>
            <w:tcW w:w="250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c>
          <w:tcPr>
            <w:tcW w:w="7404"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良田 1000</w:t>
            </w:r>
            <w:proofErr w:type="gramStart"/>
            <w:r>
              <w:rPr>
                <w:rFonts w:ascii="宋体" w:hAnsi="宋体" w:cs="宋体" w:hint="eastAsia"/>
                <w:color w:val="000000"/>
                <w:kern w:val="0"/>
                <w:sz w:val="18"/>
                <w:szCs w:val="18"/>
                <w:lang/>
              </w:rPr>
              <w:t>万像</w:t>
            </w:r>
            <w:proofErr w:type="gramEnd"/>
            <w:r>
              <w:rPr>
                <w:rFonts w:ascii="宋体" w:hAnsi="宋体" w:cs="宋体" w:hint="eastAsia"/>
                <w:color w:val="000000"/>
                <w:kern w:val="0"/>
                <w:sz w:val="18"/>
                <w:szCs w:val="18"/>
                <w:lang/>
              </w:rPr>
              <w:t>素A4幅面自动对焦</w:t>
            </w:r>
            <w:proofErr w:type="gramStart"/>
            <w:r>
              <w:rPr>
                <w:rFonts w:ascii="宋体" w:hAnsi="宋体" w:cs="宋体" w:hint="eastAsia"/>
                <w:color w:val="000000"/>
                <w:kern w:val="0"/>
                <w:sz w:val="18"/>
                <w:szCs w:val="18"/>
                <w:lang/>
              </w:rPr>
              <w:t>高拍仪</w:t>
            </w:r>
            <w:proofErr w:type="gramEnd"/>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7</w:t>
            </w: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r w:rsidR="00F21AAD" w:rsidTr="003428B8">
        <w:trPr>
          <w:trHeight w:val="735"/>
        </w:trPr>
        <w:tc>
          <w:tcPr>
            <w:tcW w:w="61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16</w:t>
            </w:r>
          </w:p>
        </w:tc>
        <w:tc>
          <w:tcPr>
            <w:tcW w:w="1515"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合计</w:t>
            </w:r>
          </w:p>
        </w:tc>
        <w:tc>
          <w:tcPr>
            <w:tcW w:w="9909" w:type="dxa"/>
            <w:gridSpan w:val="2"/>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widowControl/>
              <w:jc w:val="center"/>
              <w:textAlignment w:val="center"/>
              <w:rPr>
                <w:rFonts w:ascii="宋体" w:hAnsi="宋体" w:cs="宋体" w:hint="eastAsia"/>
                <w:color w:val="000000"/>
                <w:sz w:val="18"/>
                <w:szCs w:val="18"/>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F21AAD" w:rsidRDefault="00F21AAD" w:rsidP="003428B8">
            <w:pPr>
              <w:jc w:val="center"/>
              <w:rPr>
                <w:rFonts w:ascii="宋体" w:hAnsi="宋体" w:cs="宋体" w:hint="eastAsia"/>
                <w:color w:val="000000"/>
                <w:sz w:val="18"/>
                <w:szCs w:val="18"/>
              </w:rPr>
            </w:pPr>
          </w:p>
        </w:tc>
      </w:tr>
    </w:tbl>
    <w:p w:rsidR="00B95F86" w:rsidRPr="00F21AAD" w:rsidRDefault="00B95F86" w:rsidP="0045559C">
      <w:pPr>
        <w:pStyle w:val="p16"/>
        <w:spacing w:before="0" w:after="0" w:line="360" w:lineRule="auto"/>
        <w:jc w:val="both"/>
        <w:rPr>
          <w:rFonts w:ascii="仿宋" w:eastAsia="仿宋" w:hAnsi="仿宋" w:cs="仿宋"/>
          <w:b/>
          <w:bCs/>
          <w:sz w:val="32"/>
          <w:szCs w:val="28"/>
        </w:rPr>
        <w:sectPr w:rsidR="00B95F86" w:rsidRPr="00F21AAD" w:rsidSect="00F21AAD">
          <w:pgSz w:w="16838" w:h="11906" w:orient="landscape"/>
          <w:pgMar w:top="1514" w:right="1440" w:bottom="1514" w:left="1440" w:header="851" w:footer="992" w:gutter="0"/>
          <w:cols w:space="0"/>
          <w:docGrid w:type="linesAndChars" w:linePitch="317"/>
        </w:sectPr>
      </w:pPr>
    </w:p>
    <w:tbl>
      <w:tblPr>
        <w:tblW w:w="14096" w:type="dxa"/>
        <w:tblInd w:w="289" w:type="dxa"/>
        <w:tblLayout w:type="fixed"/>
        <w:tblLook w:val="04A0"/>
      </w:tblPr>
      <w:tblGrid>
        <w:gridCol w:w="3273"/>
        <w:gridCol w:w="4768"/>
        <w:gridCol w:w="1417"/>
        <w:gridCol w:w="993"/>
        <w:gridCol w:w="1477"/>
        <w:gridCol w:w="990"/>
        <w:gridCol w:w="1178"/>
      </w:tblGrid>
      <w:tr w:rsidR="00C125D8" w:rsidTr="005876D5">
        <w:trPr>
          <w:trHeight w:val="1812"/>
        </w:trPr>
        <w:tc>
          <w:tcPr>
            <w:tcW w:w="14096" w:type="dxa"/>
            <w:gridSpan w:val="7"/>
            <w:tcBorders>
              <w:top w:val="nil"/>
              <w:left w:val="nil"/>
              <w:bottom w:val="nil"/>
              <w:right w:val="nil"/>
            </w:tcBorders>
            <w:vAlign w:val="center"/>
          </w:tcPr>
          <w:p w:rsidR="00C125D8" w:rsidRPr="002E4A7E" w:rsidRDefault="00C125D8" w:rsidP="005876D5">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C125D8" w:rsidRDefault="00C125D8" w:rsidP="005876D5">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C125D8" w:rsidTr="005876D5">
        <w:trPr>
          <w:trHeight w:val="469"/>
        </w:trPr>
        <w:tc>
          <w:tcPr>
            <w:tcW w:w="14096" w:type="dxa"/>
            <w:gridSpan w:val="7"/>
            <w:tcBorders>
              <w:top w:val="nil"/>
              <w:left w:val="nil"/>
              <w:bottom w:val="single" w:sz="4" w:space="0" w:color="auto"/>
              <w:right w:val="nil"/>
            </w:tcBorders>
            <w:vAlign w:val="center"/>
          </w:tcPr>
          <w:p w:rsidR="00C125D8" w:rsidRDefault="00C125D8" w:rsidP="005876D5">
            <w:pPr>
              <w:widowControl/>
              <w:rPr>
                <w:rFonts w:ascii="宋体" w:hAnsi="宋体" w:cs="宋体"/>
                <w:kern w:val="0"/>
                <w:sz w:val="24"/>
              </w:rPr>
            </w:pPr>
            <w:r>
              <w:rPr>
                <w:rFonts w:ascii="宋体" w:hAnsi="宋体" w:cs="宋体" w:hint="eastAsia"/>
                <w:kern w:val="0"/>
                <w:sz w:val="24"/>
              </w:rPr>
              <w:t>项目名称：                                                                             年     月     日</w:t>
            </w:r>
          </w:p>
        </w:tc>
      </w:tr>
      <w:tr w:rsidR="00C125D8" w:rsidTr="005876D5">
        <w:trPr>
          <w:trHeight w:val="761"/>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供应商名称（公章）</w:t>
            </w:r>
          </w:p>
        </w:tc>
        <w:tc>
          <w:tcPr>
            <w:tcW w:w="476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法人或委托代理人（签名）</w:t>
            </w:r>
          </w:p>
        </w:tc>
        <w:tc>
          <w:tcPr>
            <w:tcW w:w="1417" w:type="dxa"/>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电话</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r>
      <w:tr w:rsidR="00C125D8" w:rsidTr="005876D5">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项目  货物名称</w:t>
            </w:r>
          </w:p>
        </w:tc>
        <w:tc>
          <w:tcPr>
            <w:tcW w:w="4768" w:type="dxa"/>
            <w:tcBorders>
              <w:top w:val="single" w:sz="4" w:space="0" w:color="auto"/>
              <w:left w:val="nil"/>
              <w:bottom w:val="single" w:sz="4" w:space="0" w:color="auto"/>
              <w:right w:val="single" w:sz="4" w:space="0" w:color="000000"/>
            </w:tcBorders>
            <w:vAlign w:val="center"/>
          </w:tcPr>
          <w:p w:rsidR="00C125D8" w:rsidRDefault="00554A3C" w:rsidP="005876D5">
            <w:pPr>
              <w:widowControl/>
              <w:jc w:val="center"/>
              <w:rPr>
                <w:rFonts w:ascii="宋体" w:hAnsi="宋体" w:cs="宋体"/>
                <w:kern w:val="0"/>
                <w:sz w:val="24"/>
              </w:rPr>
            </w:pPr>
            <w:r>
              <w:rPr>
                <w:rFonts w:ascii="宋体" w:hAnsi="宋体" w:cs="宋体" w:hint="eastAsia"/>
                <w:kern w:val="0"/>
                <w:sz w:val="24"/>
              </w:rPr>
              <w:t>品牌、型号、产地</w:t>
            </w:r>
            <w:r w:rsidR="00C125D8">
              <w:rPr>
                <w:rFonts w:ascii="宋体" w:hAnsi="宋体" w:cs="宋体" w:hint="eastAsia"/>
                <w:kern w:val="0"/>
                <w:sz w:val="24"/>
              </w:rPr>
              <w:t>、技术参数</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数量</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单价</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备注</w:t>
            </w:r>
          </w:p>
        </w:tc>
      </w:tr>
      <w:tr w:rsidR="00C125D8" w:rsidTr="005876D5">
        <w:trPr>
          <w:trHeight w:val="2212"/>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请根据实际情况，自行设置表格</w:t>
            </w:r>
          </w:p>
        </w:tc>
      </w:tr>
      <w:tr w:rsidR="00C125D8" w:rsidTr="005876D5">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大写：                                                            小写：</w:t>
            </w:r>
          </w:p>
        </w:tc>
      </w:tr>
      <w:tr w:rsidR="00C125D8" w:rsidTr="005876D5">
        <w:trPr>
          <w:trHeight w:val="324"/>
        </w:trPr>
        <w:tc>
          <w:tcPr>
            <w:tcW w:w="14096" w:type="dxa"/>
            <w:gridSpan w:val="7"/>
            <w:tcBorders>
              <w:top w:val="nil"/>
              <w:left w:val="nil"/>
              <w:bottom w:val="nil"/>
              <w:right w:val="nil"/>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C125D8" w:rsidRDefault="00125AFC">
      <w:pPr>
        <w:rPr>
          <w:rFonts w:ascii="仿宋" w:eastAsia="仿宋" w:hAnsi="仿宋" w:cs="仿宋"/>
          <w:b/>
          <w:bCs/>
          <w:color w:val="000000"/>
          <w:kern w:val="0"/>
          <w:sz w:val="32"/>
          <w:szCs w:val="32"/>
        </w:rPr>
        <w:sectPr w:rsidR="00125AFC" w:rsidRPr="00C125D8" w:rsidSect="0045559C">
          <w:pgSz w:w="16838" w:h="11906" w:orient="landscape"/>
          <w:pgMar w:top="1514" w:right="1440" w:bottom="1514" w:left="1440" w:header="851" w:footer="992" w:gutter="0"/>
          <w:cols w:space="0"/>
          <w:docGrid w:type="linesAndChars" w:linePitch="317"/>
        </w:sectPr>
      </w:pPr>
    </w:p>
    <w:p w:rsidR="00125AFC" w:rsidRPr="006D6208" w:rsidRDefault="00125AFC" w:rsidP="00BD0F72">
      <w:pPr>
        <w:ind w:right="420"/>
      </w:pPr>
    </w:p>
    <w:sectPr w:rsidR="00125AFC" w:rsidRPr="006D6208" w:rsidSect="007C19B5">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82" w:rsidRDefault="00F64D82" w:rsidP="003141B4">
      <w:r>
        <w:separator/>
      </w:r>
    </w:p>
  </w:endnote>
  <w:endnote w:type="continuationSeparator" w:id="0">
    <w:p w:rsidR="00F64D82" w:rsidRDefault="00F64D82"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82" w:rsidRDefault="00F64D82" w:rsidP="003141B4">
      <w:r>
        <w:separator/>
      </w:r>
    </w:p>
  </w:footnote>
  <w:footnote w:type="continuationSeparator" w:id="0">
    <w:p w:rsidR="00F64D82" w:rsidRDefault="00F64D82"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FB1"/>
    <w:multiLevelType w:val="hybridMultilevel"/>
    <w:tmpl w:val="9DECFF6E"/>
    <w:lvl w:ilvl="0" w:tplc="C47AF6B8">
      <w:start w:val="2"/>
      <w:numFmt w:val="japaneseCounting"/>
      <w:lvlText w:val="%1、"/>
      <w:lvlJc w:val="left"/>
      <w:pPr>
        <w:ind w:left="720" w:hanging="720"/>
      </w:pPr>
      <w:rPr>
        <w:rFonts w:ascii="黑体" w:eastAsia="黑体" w:hAnsi="黑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630A95"/>
    <w:multiLevelType w:val="hybridMultilevel"/>
    <w:tmpl w:val="D188C66A"/>
    <w:lvl w:ilvl="0" w:tplc="91001068">
      <w:start w:val="6"/>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0D2E60FF"/>
    <w:multiLevelType w:val="hybridMultilevel"/>
    <w:tmpl w:val="7AC0BCEE"/>
    <w:lvl w:ilvl="0" w:tplc="5672E3B6">
      <w:start w:val="6"/>
      <w:numFmt w:val="decimal"/>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3">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671F18"/>
    <w:multiLevelType w:val="hybridMultilevel"/>
    <w:tmpl w:val="A798E4DE"/>
    <w:lvl w:ilvl="0" w:tplc="BBB8F15A">
      <w:start w:val="8"/>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
    <w:nsid w:val="171B2BC5"/>
    <w:multiLevelType w:val="hybridMultilevel"/>
    <w:tmpl w:val="51B62D44"/>
    <w:lvl w:ilvl="0" w:tplc="FCAE6B7E">
      <w:start w:val="2"/>
      <w:numFmt w:val="japaneseCounting"/>
      <w:lvlText w:val="%1、"/>
      <w:lvlJc w:val="left"/>
      <w:pPr>
        <w:ind w:left="1440" w:hanging="720"/>
      </w:pPr>
      <w:rPr>
        <w:rFonts w:ascii="黑体" w:eastAsia="黑体" w:hAnsi="黑体" w:hint="default"/>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91271E3"/>
    <w:multiLevelType w:val="hybridMultilevel"/>
    <w:tmpl w:val="E0DE64F2"/>
    <w:lvl w:ilvl="0" w:tplc="409C2A86">
      <w:start w:val="6"/>
      <w:numFmt w:val="decimal"/>
      <w:lvlText w:val="%1、"/>
      <w:lvlJc w:val="left"/>
      <w:pPr>
        <w:ind w:left="1520" w:hanging="720"/>
      </w:pPr>
      <w:rPr>
        <w:rFonts w:ascii="仿宋" w:eastAsia="仿宋" w:hAnsi="仿宋" w:cs="仿宋" w:hint="default"/>
        <w:color w:val="000000"/>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2DDD31B0"/>
    <w:multiLevelType w:val="hybridMultilevel"/>
    <w:tmpl w:val="6CEC203C"/>
    <w:lvl w:ilvl="0" w:tplc="41F6E8F4">
      <w:start w:val="7"/>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8">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9CEA88"/>
    <w:multiLevelType w:val="singleLevel"/>
    <w:tmpl w:val="3A9CEA88"/>
    <w:lvl w:ilvl="0">
      <w:start w:val="1"/>
      <w:numFmt w:val="decimal"/>
      <w:suff w:val="space"/>
      <w:lvlText w:val="%1."/>
      <w:lvlJc w:val="left"/>
    </w:lvl>
  </w:abstractNum>
  <w:abstractNum w:abstractNumId="10">
    <w:nsid w:val="476A71A5"/>
    <w:multiLevelType w:val="hybridMultilevel"/>
    <w:tmpl w:val="6AE68D32"/>
    <w:lvl w:ilvl="0" w:tplc="B23E732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EC0057"/>
    <w:multiLevelType w:val="hybridMultilevel"/>
    <w:tmpl w:val="AE6E682A"/>
    <w:lvl w:ilvl="0" w:tplc="EFE016B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91696D"/>
    <w:multiLevelType w:val="hybridMultilevel"/>
    <w:tmpl w:val="B5F0505E"/>
    <w:lvl w:ilvl="0" w:tplc="44528C6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CE0B80"/>
    <w:multiLevelType w:val="singleLevel"/>
    <w:tmpl w:val="57CE0B80"/>
    <w:lvl w:ilvl="0">
      <w:start w:val="2"/>
      <w:numFmt w:val="chineseCounting"/>
      <w:suff w:val="nothing"/>
      <w:lvlText w:val="%1、"/>
      <w:lvlJc w:val="left"/>
    </w:lvl>
  </w:abstractNum>
  <w:abstractNum w:abstractNumId="14">
    <w:nsid w:val="58169E1D"/>
    <w:multiLevelType w:val="singleLevel"/>
    <w:tmpl w:val="58169E1D"/>
    <w:lvl w:ilvl="0">
      <w:start w:val="3"/>
      <w:numFmt w:val="chineseCounting"/>
      <w:suff w:val="nothing"/>
      <w:lvlText w:val="（%1）"/>
      <w:lvlJc w:val="left"/>
    </w:lvl>
  </w:abstractNum>
  <w:abstractNum w:abstractNumId="15">
    <w:nsid w:val="5A0AA62D"/>
    <w:multiLevelType w:val="singleLevel"/>
    <w:tmpl w:val="5A0AA62D"/>
    <w:lvl w:ilvl="0">
      <w:start w:val="3"/>
      <w:numFmt w:val="chineseCounting"/>
      <w:suff w:val="nothing"/>
      <w:lvlText w:val="%1、"/>
      <w:lvlJc w:val="left"/>
    </w:lvl>
  </w:abstractNum>
  <w:abstractNum w:abstractNumId="16">
    <w:nsid w:val="62BC045C"/>
    <w:multiLevelType w:val="hybridMultilevel"/>
    <w:tmpl w:val="10807DFE"/>
    <w:lvl w:ilvl="0" w:tplc="1062F914">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644E40"/>
    <w:multiLevelType w:val="hybridMultilevel"/>
    <w:tmpl w:val="FD1A6182"/>
    <w:lvl w:ilvl="0" w:tplc="68982ED4">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3"/>
  </w:num>
  <w:num w:numId="3">
    <w:abstractNumId w:val="8"/>
  </w:num>
  <w:num w:numId="4">
    <w:abstractNumId w:val="14"/>
  </w:num>
  <w:num w:numId="5">
    <w:abstractNumId w:val="11"/>
  </w:num>
  <w:num w:numId="6">
    <w:abstractNumId w:val="15"/>
  </w:num>
  <w:num w:numId="7">
    <w:abstractNumId w:val="4"/>
  </w:num>
  <w:num w:numId="8">
    <w:abstractNumId w:val="5"/>
  </w:num>
  <w:num w:numId="9">
    <w:abstractNumId w:val="0"/>
  </w:num>
  <w:num w:numId="10">
    <w:abstractNumId w:val="7"/>
  </w:num>
  <w:num w:numId="11">
    <w:abstractNumId w:val="6"/>
  </w:num>
  <w:num w:numId="12">
    <w:abstractNumId w:val="9"/>
  </w:num>
  <w:num w:numId="13">
    <w:abstractNumId w:val="10"/>
  </w:num>
  <w:num w:numId="14">
    <w:abstractNumId w:val="12"/>
  </w:num>
  <w:num w:numId="15">
    <w:abstractNumId w:val="2"/>
  </w:num>
  <w:num w:numId="16">
    <w:abstractNumId w:val="16"/>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displayHorizontalDrawingGridEvery w:val="2"/>
  <w:noPunctuationKerning/>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04E1A"/>
    <w:rsid w:val="00052D1E"/>
    <w:rsid w:val="000839A6"/>
    <w:rsid w:val="000E3BD3"/>
    <w:rsid w:val="00125AFC"/>
    <w:rsid w:val="00142A01"/>
    <w:rsid w:val="00164518"/>
    <w:rsid w:val="001A05E4"/>
    <w:rsid w:val="001E6CE2"/>
    <w:rsid w:val="00202970"/>
    <w:rsid w:val="00212362"/>
    <w:rsid w:val="002167EA"/>
    <w:rsid w:val="002D1F65"/>
    <w:rsid w:val="002D6C46"/>
    <w:rsid w:val="002E4A7E"/>
    <w:rsid w:val="002F5373"/>
    <w:rsid w:val="002F77A5"/>
    <w:rsid w:val="003141B4"/>
    <w:rsid w:val="003653A3"/>
    <w:rsid w:val="003A7D1F"/>
    <w:rsid w:val="003B00EB"/>
    <w:rsid w:val="003E0DE5"/>
    <w:rsid w:val="004016EB"/>
    <w:rsid w:val="00446918"/>
    <w:rsid w:val="0045559C"/>
    <w:rsid w:val="00462A37"/>
    <w:rsid w:val="004A1369"/>
    <w:rsid w:val="0051223F"/>
    <w:rsid w:val="00554A3C"/>
    <w:rsid w:val="00561550"/>
    <w:rsid w:val="005C5A17"/>
    <w:rsid w:val="00627923"/>
    <w:rsid w:val="006667DD"/>
    <w:rsid w:val="00685D21"/>
    <w:rsid w:val="006A00D8"/>
    <w:rsid w:val="006B3200"/>
    <w:rsid w:val="006D0B8E"/>
    <w:rsid w:val="006D6208"/>
    <w:rsid w:val="00710958"/>
    <w:rsid w:val="007228F2"/>
    <w:rsid w:val="00730241"/>
    <w:rsid w:val="007316F4"/>
    <w:rsid w:val="0076224C"/>
    <w:rsid w:val="0077148E"/>
    <w:rsid w:val="00791FE2"/>
    <w:rsid w:val="007A3853"/>
    <w:rsid w:val="007A4989"/>
    <w:rsid w:val="007A6A09"/>
    <w:rsid w:val="007B47FF"/>
    <w:rsid w:val="007C19B5"/>
    <w:rsid w:val="007D06B5"/>
    <w:rsid w:val="007D4477"/>
    <w:rsid w:val="008028A3"/>
    <w:rsid w:val="00811078"/>
    <w:rsid w:val="00861F06"/>
    <w:rsid w:val="00893B27"/>
    <w:rsid w:val="008B5D64"/>
    <w:rsid w:val="00953ADC"/>
    <w:rsid w:val="009935F0"/>
    <w:rsid w:val="009A55DD"/>
    <w:rsid w:val="009F447F"/>
    <w:rsid w:val="009F5F9F"/>
    <w:rsid w:val="009F6FE5"/>
    <w:rsid w:val="00A232E1"/>
    <w:rsid w:val="00A555A1"/>
    <w:rsid w:val="00AA238C"/>
    <w:rsid w:val="00AD1028"/>
    <w:rsid w:val="00AF7B75"/>
    <w:rsid w:val="00B05438"/>
    <w:rsid w:val="00B17AB9"/>
    <w:rsid w:val="00B71831"/>
    <w:rsid w:val="00B95F86"/>
    <w:rsid w:val="00BD0F72"/>
    <w:rsid w:val="00C026E7"/>
    <w:rsid w:val="00C125D8"/>
    <w:rsid w:val="00C2581D"/>
    <w:rsid w:val="00C77BD9"/>
    <w:rsid w:val="00CA4672"/>
    <w:rsid w:val="00CB208F"/>
    <w:rsid w:val="00CF45C5"/>
    <w:rsid w:val="00D60984"/>
    <w:rsid w:val="00D82A32"/>
    <w:rsid w:val="00DC3A0F"/>
    <w:rsid w:val="00E664EB"/>
    <w:rsid w:val="00EA0CB0"/>
    <w:rsid w:val="00EB6FAF"/>
    <w:rsid w:val="00ED567D"/>
    <w:rsid w:val="00ED6924"/>
    <w:rsid w:val="00F21AAD"/>
    <w:rsid w:val="00F4061A"/>
    <w:rsid w:val="00F57315"/>
    <w:rsid w:val="00F64D82"/>
    <w:rsid w:val="00FA25A1"/>
    <w:rsid w:val="00FC7D5C"/>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5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 w:type="paragraph" w:customStyle="1" w:styleId="p17">
    <w:name w:val="p17"/>
    <w:basedOn w:val="a"/>
    <w:uiPriority w:val="99"/>
    <w:qFormat/>
    <w:rsid w:val="007A6A09"/>
    <w:pPr>
      <w:widowControl/>
      <w:spacing w:before="100" w:beforeAutospacing="1" w:after="100" w:afterAutospacing="1"/>
      <w:jc w:val="left"/>
    </w:pPr>
    <w:rPr>
      <w:rFonts w:ascii="宋体" w:hAnsi="Calibri" w:cs="宋体"/>
      <w:kern w:val="0"/>
      <w:sz w:val="24"/>
    </w:rPr>
  </w:style>
  <w:style w:type="paragraph" w:customStyle="1" w:styleId="ac">
    <w:name w:val="文档正文"/>
    <w:basedOn w:val="a"/>
    <w:qFormat/>
    <w:rsid w:val="00B95F86"/>
    <w:pPr>
      <w:adjustRightInd w:val="0"/>
      <w:spacing w:line="480" w:lineRule="atLeast"/>
      <w:ind w:firstLine="567"/>
      <w:textAlignment w:val="baseline"/>
    </w:pPr>
    <w:rPr>
      <w:rFonts w:ascii="仿宋_GB2312" w:eastAsia="仿宋_GB2312"/>
      <w:b/>
      <w:bCs/>
      <w:kern w:val="0"/>
      <w:sz w:val="28"/>
      <w:szCs w:val="20"/>
    </w:rPr>
  </w:style>
  <w:style w:type="paragraph" w:styleId="ad">
    <w:name w:val="Balloon Text"/>
    <w:basedOn w:val="a"/>
    <w:link w:val="Char3"/>
    <w:semiHidden/>
    <w:unhideWhenUsed/>
    <w:rsid w:val="00F21AAD"/>
    <w:rPr>
      <w:sz w:val="18"/>
      <w:szCs w:val="18"/>
    </w:rPr>
  </w:style>
  <w:style w:type="character" w:customStyle="1" w:styleId="Char3">
    <w:name w:val="批注框文本 Char"/>
    <w:basedOn w:val="a0"/>
    <w:link w:val="ad"/>
    <w:semiHidden/>
    <w:rsid w:val="00F21AA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B4F4E-DFD0-48B4-B8AC-042E034D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襄城县公共资源交易中心:万晓玲</cp:lastModifiedBy>
  <cp:revision>33</cp:revision>
  <cp:lastPrinted>2018-05-03T00:37:00Z</cp:lastPrinted>
  <dcterms:created xsi:type="dcterms:W3CDTF">2018-08-09T03:53:00Z</dcterms:created>
  <dcterms:modified xsi:type="dcterms:W3CDTF">2018-09-17T08:42:00Z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