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4D4" w:rsidRDefault="005977FF">
      <w:pPr>
        <w:widowControl/>
        <w:shd w:val="clear" w:color="auto" w:fill="FFFFFF"/>
        <w:spacing w:line="360" w:lineRule="auto"/>
        <w:jc w:val="center"/>
        <w:rPr>
          <w:rFonts w:ascii="黑体" w:eastAsia="黑体" w:hAnsi="黑体" w:cs="仿宋"/>
          <w:b/>
          <w:color w:val="000000"/>
          <w:kern w:val="0"/>
          <w:sz w:val="28"/>
          <w:szCs w:val="28"/>
        </w:rPr>
      </w:pPr>
      <w:r>
        <w:rPr>
          <w:rFonts w:ascii="黑体" w:eastAsia="黑体" w:hAnsi="黑体" w:cs="仿宋" w:hint="eastAsia"/>
          <w:b/>
          <w:color w:val="000000"/>
          <w:kern w:val="0"/>
          <w:sz w:val="28"/>
          <w:szCs w:val="28"/>
        </w:rPr>
        <w:t>鄢陵县交通执法制服采购项目</w:t>
      </w:r>
    </w:p>
    <w:p w:rsidR="008144D4" w:rsidRDefault="005977FF">
      <w:pPr>
        <w:widowControl/>
        <w:shd w:val="clear" w:color="auto" w:fill="FFFFFF"/>
        <w:spacing w:line="360" w:lineRule="auto"/>
        <w:jc w:val="center"/>
        <w:rPr>
          <w:rFonts w:ascii="黑体" w:eastAsia="黑体" w:hAnsi="黑体" w:cs="仿宋"/>
          <w:color w:val="000000"/>
          <w:kern w:val="0"/>
          <w:sz w:val="28"/>
          <w:szCs w:val="28"/>
        </w:rPr>
      </w:pPr>
      <w:r>
        <w:rPr>
          <w:rFonts w:ascii="黑体" w:eastAsia="黑体" w:hAnsi="黑体" w:cs="仿宋" w:hint="eastAsia"/>
          <w:b/>
          <w:bCs/>
          <w:color w:val="000000"/>
          <w:kern w:val="0"/>
          <w:sz w:val="28"/>
          <w:szCs w:val="28"/>
        </w:rPr>
        <w:t>采购需求</w:t>
      </w:r>
    </w:p>
    <w:p w:rsidR="008144D4" w:rsidRDefault="005977FF">
      <w:pPr>
        <w:widowControl/>
        <w:shd w:val="clear" w:color="auto" w:fill="FFFFFF"/>
        <w:spacing w:line="360" w:lineRule="auto"/>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一、项目概况</w:t>
      </w:r>
    </w:p>
    <w:p w:rsidR="008144D4" w:rsidRDefault="005977FF">
      <w:pPr>
        <w:widowControl/>
        <w:shd w:val="clear" w:color="auto" w:fill="FFFFFF"/>
        <w:spacing w:line="360" w:lineRule="auto"/>
        <w:ind w:firstLine="552"/>
        <w:jc w:val="left"/>
        <w:rPr>
          <w:rFonts w:ascii="仿宋" w:eastAsia="仿宋" w:hAnsi="仿宋" w:cs="仿宋"/>
          <w:b/>
          <w:color w:val="000000"/>
          <w:kern w:val="0"/>
          <w:sz w:val="28"/>
          <w:szCs w:val="28"/>
        </w:rPr>
      </w:pPr>
      <w:r>
        <w:rPr>
          <w:rFonts w:ascii="仿宋" w:eastAsia="仿宋" w:hAnsi="仿宋" w:cs="仿宋" w:hint="eastAsia"/>
          <w:color w:val="000000"/>
          <w:kern w:val="0"/>
          <w:sz w:val="28"/>
          <w:szCs w:val="28"/>
        </w:rPr>
        <w:t>（一）项目名称：鄢陵县交通执法制服采购项目</w:t>
      </w:r>
    </w:p>
    <w:p w:rsidR="008144D4" w:rsidRDefault="005977FF">
      <w:pPr>
        <w:widowControl/>
        <w:shd w:val="clear" w:color="auto" w:fill="FFFFFF"/>
        <w:spacing w:line="360" w:lineRule="auto"/>
        <w:ind w:firstLine="552"/>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（二）采购方式：公开招标</w:t>
      </w:r>
    </w:p>
    <w:p w:rsidR="008144D4" w:rsidRDefault="005977FF">
      <w:pPr>
        <w:widowControl/>
        <w:shd w:val="clear" w:color="auto" w:fill="FFFFFF"/>
        <w:spacing w:line="360" w:lineRule="auto"/>
        <w:ind w:firstLine="60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（三）采购主要内容：执法工作制服</w:t>
      </w:r>
    </w:p>
    <w:p w:rsidR="008144D4" w:rsidRDefault="005977FF">
      <w:pPr>
        <w:widowControl/>
        <w:shd w:val="clear" w:color="auto" w:fill="FFFFFF"/>
        <w:spacing w:line="360" w:lineRule="auto"/>
        <w:ind w:firstLine="60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（四）预算金额：45万元；最高限价：45万元</w:t>
      </w:r>
    </w:p>
    <w:p w:rsidR="008144D4" w:rsidRDefault="005977FF">
      <w:pPr>
        <w:widowControl/>
        <w:shd w:val="clear" w:color="auto" w:fill="FFFFFF"/>
        <w:spacing w:line="360" w:lineRule="auto"/>
        <w:ind w:firstLine="60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（五）交付（服务、完工）时间：</w:t>
      </w:r>
      <w:r>
        <w:rPr>
          <w:rFonts w:ascii="仿宋" w:eastAsia="仿宋" w:hAnsi="仿宋" w:cs="仿宋" w:hint="eastAsia"/>
          <w:color w:val="000000" w:themeColor="text1"/>
          <w:kern w:val="0"/>
          <w:sz w:val="28"/>
          <w:szCs w:val="28"/>
        </w:rPr>
        <w:t>合同签订后3日历天</w:t>
      </w:r>
    </w:p>
    <w:p w:rsidR="008144D4" w:rsidRDefault="005977FF">
      <w:pPr>
        <w:widowControl/>
        <w:shd w:val="clear" w:color="auto" w:fill="FFFFFF"/>
        <w:spacing w:line="360" w:lineRule="auto"/>
        <w:ind w:firstLine="60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（六）交付（服务、施工）地点：鄢陵县交通运输执法局</w:t>
      </w:r>
    </w:p>
    <w:p w:rsidR="008144D4" w:rsidRDefault="005977FF">
      <w:pPr>
        <w:widowControl/>
        <w:shd w:val="clear" w:color="auto" w:fill="FFFFFF"/>
        <w:spacing w:line="360" w:lineRule="auto"/>
        <w:ind w:firstLine="60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（七）进口产品：不允许</w:t>
      </w:r>
    </w:p>
    <w:p w:rsidR="008144D4" w:rsidRDefault="005977FF">
      <w:pPr>
        <w:widowControl/>
        <w:shd w:val="clear" w:color="auto" w:fill="FFFFFF"/>
        <w:spacing w:line="360" w:lineRule="auto"/>
        <w:ind w:firstLine="60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（八）分包：不允许</w:t>
      </w:r>
    </w:p>
    <w:p w:rsidR="008144D4" w:rsidRDefault="005977FF">
      <w:pPr>
        <w:widowControl/>
        <w:shd w:val="clear" w:color="auto" w:fill="FFFFFF"/>
        <w:spacing w:line="360" w:lineRule="auto"/>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二、需要落实的政府采购政策</w:t>
      </w:r>
    </w:p>
    <w:p w:rsidR="008144D4" w:rsidRDefault="005977FF">
      <w:pPr>
        <w:widowControl/>
        <w:shd w:val="clear" w:color="auto" w:fill="FFFFFF"/>
        <w:spacing w:line="360" w:lineRule="auto"/>
        <w:ind w:firstLine="60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本项目落实节能环保、中小微型企业扶持、支持监狱企业发展、残疾人福利性单位扶持等相关政府采购政策。</w:t>
      </w:r>
    </w:p>
    <w:p w:rsidR="008144D4" w:rsidRDefault="005977FF">
      <w:pPr>
        <w:widowControl/>
        <w:shd w:val="clear" w:color="auto" w:fill="FFFFFF"/>
        <w:spacing w:line="360" w:lineRule="auto"/>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三、投标人资格要求</w:t>
      </w:r>
    </w:p>
    <w:p w:rsidR="008144D4" w:rsidRDefault="005977FF">
      <w:pPr>
        <w:widowControl/>
        <w:shd w:val="clear" w:color="auto" w:fill="FFFFFF"/>
        <w:spacing w:line="360" w:lineRule="auto"/>
        <w:ind w:firstLine="600"/>
        <w:jc w:val="left"/>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 xml:space="preserve">（一） </w:t>
      </w:r>
      <w:r>
        <w:rPr>
          <w:rFonts w:ascii="仿宋" w:eastAsia="仿宋" w:hAnsi="仿宋" w:cs="仿宋_GB2312" w:hint="eastAsia"/>
          <w:bCs/>
          <w:sz w:val="28"/>
          <w:szCs w:val="28"/>
        </w:rPr>
        <w:t>符合《中华人民共和国政府采购法》第二十二条之规定</w:t>
      </w:r>
    </w:p>
    <w:p w:rsidR="008144D4" w:rsidRDefault="005977FF">
      <w:pPr>
        <w:widowControl/>
        <w:shd w:val="clear" w:color="auto" w:fill="FFFFFF"/>
        <w:spacing w:line="360" w:lineRule="auto"/>
        <w:ind w:firstLine="600"/>
        <w:jc w:val="left"/>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（二）具有独立承担本项目的服务能力，营业执照经营范围须含有标志服的生产及销售；</w:t>
      </w:r>
    </w:p>
    <w:p w:rsidR="008144D4" w:rsidRDefault="005977FF">
      <w:pPr>
        <w:spacing w:line="360" w:lineRule="auto"/>
        <w:ind w:firstLineChars="250" w:firstLine="700"/>
        <w:jc w:val="left"/>
        <w:rPr>
          <w:rFonts w:ascii="仿宋" w:eastAsia="仿宋" w:hAnsi="仿宋" w:cs="仿宋_GB2312"/>
          <w:bCs/>
          <w:sz w:val="28"/>
          <w:szCs w:val="28"/>
        </w:rPr>
      </w:pPr>
      <w:r>
        <w:rPr>
          <w:rFonts w:ascii="仿宋" w:eastAsia="仿宋" w:hAnsi="仿宋" w:cs="仿宋_GB2312" w:hint="eastAsia"/>
          <w:bCs/>
          <w:sz w:val="28"/>
          <w:szCs w:val="28"/>
        </w:rPr>
        <w:t>(三)未被列入“信用中国”网站(www.creditchina.gov.cn)信用记录失信被执行人、重大税收违法案件当事人名单、政府采购严重违法失信名单的投标人；中国政府采购网(www.ccgp.gov.cn)政府采购严重违法失信行为记录名单的投标人。</w:t>
      </w:r>
    </w:p>
    <w:p w:rsidR="008144D4" w:rsidRDefault="005977FF">
      <w:pPr>
        <w:spacing w:line="360" w:lineRule="auto"/>
        <w:ind w:firstLineChars="200" w:firstLine="560"/>
        <w:jc w:val="left"/>
        <w:rPr>
          <w:rFonts w:ascii="仿宋" w:eastAsia="仿宋" w:hAnsi="仿宋" w:cs="仿宋_GB2312"/>
          <w:bCs/>
          <w:sz w:val="28"/>
          <w:szCs w:val="28"/>
        </w:rPr>
      </w:pPr>
      <w:r>
        <w:rPr>
          <w:rFonts w:ascii="仿宋" w:eastAsia="仿宋" w:hAnsi="仿宋" w:cs="仿宋_GB2312" w:hint="eastAsia"/>
          <w:bCs/>
          <w:sz w:val="28"/>
          <w:szCs w:val="28"/>
        </w:rPr>
        <w:lastRenderedPageBreak/>
        <w:t>（四）本次招标不接受联合体投标。</w:t>
      </w:r>
    </w:p>
    <w:p w:rsidR="008144D4" w:rsidRDefault="005977FF">
      <w:pPr>
        <w:widowControl/>
        <w:shd w:val="clear" w:color="auto" w:fill="FFFFFF"/>
        <w:spacing w:line="360" w:lineRule="auto"/>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四、采购需求</w:t>
      </w:r>
    </w:p>
    <w:p w:rsidR="008144D4" w:rsidRDefault="005977FF">
      <w:pPr>
        <w:rPr>
          <w:rFonts w:ascii="仿宋" w:eastAsia="仿宋" w:hAnsi="仿宋" w:cs="仿宋"/>
          <w:color w:val="000000" w:themeColor="text1"/>
          <w:sz w:val="28"/>
          <w:szCs w:val="28"/>
        </w:rPr>
      </w:pPr>
      <w:r>
        <w:rPr>
          <w:rFonts w:ascii="仿宋" w:eastAsia="仿宋" w:hAnsi="仿宋" w:cs="仿宋" w:hint="eastAsia"/>
          <w:color w:val="000000" w:themeColor="text1"/>
          <w:kern w:val="0"/>
          <w:sz w:val="28"/>
          <w:szCs w:val="28"/>
        </w:rPr>
        <w:t>（一）采购清单</w:t>
      </w:r>
    </w:p>
    <w:tbl>
      <w:tblPr>
        <w:tblpPr w:leftFromText="180" w:rightFromText="180" w:vertAnchor="text" w:horzAnchor="page" w:tblpX="1212" w:tblpY="240"/>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417"/>
        <w:gridCol w:w="5387"/>
        <w:gridCol w:w="1559"/>
      </w:tblGrid>
      <w:tr w:rsidR="008144D4">
        <w:trPr>
          <w:trHeight w:val="836"/>
        </w:trPr>
        <w:tc>
          <w:tcPr>
            <w:tcW w:w="959" w:type="dxa"/>
            <w:vAlign w:val="center"/>
          </w:tcPr>
          <w:p w:rsidR="008144D4" w:rsidRDefault="005977FF">
            <w:pPr>
              <w:jc w:val="center"/>
              <w:rPr>
                <w:rFonts w:ascii="仿宋" w:eastAsia="仿宋" w:hAnsi="仿宋"/>
                <w:sz w:val="28"/>
                <w:szCs w:val="28"/>
              </w:rPr>
            </w:pPr>
            <w:r>
              <w:rPr>
                <w:rFonts w:ascii="仿宋" w:eastAsia="仿宋" w:hAnsi="仿宋" w:hint="eastAsia"/>
                <w:sz w:val="28"/>
                <w:szCs w:val="28"/>
              </w:rPr>
              <w:t>序号</w:t>
            </w:r>
          </w:p>
        </w:tc>
        <w:tc>
          <w:tcPr>
            <w:tcW w:w="1417" w:type="dxa"/>
            <w:vAlign w:val="center"/>
          </w:tcPr>
          <w:p w:rsidR="008144D4" w:rsidRDefault="005977FF">
            <w:pPr>
              <w:jc w:val="center"/>
              <w:rPr>
                <w:rFonts w:ascii="仿宋" w:eastAsia="仿宋" w:hAnsi="仿宋"/>
                <w:sz w:val="28"/>
                <w:szCs w:val="28"/>
              </w:rPr>
            </w:pPr>
            <w:r>
              <w:rPr>
                <w:rFonts w:ascii="仿宋" w:eastAsia="仿宋" w:hAnsi="仿宋" w:hint="eastAsia"/>
                <w:sz w:val="28"/>
                <w:szCs w:val="28"/>
              </w:rPr>
              <w:t>服装种类</w:t>
            </w:r>
          </w:p>
        </w:tc>
        <w:tc>
          <w:tcPr>
            <w:tcW w:w="5387" w:type="dxa"/>
            <w:vAlign w:val="center"/>
          </w:tcPr>
          <w:p w:rsidR="008144D4" w:rsidRDefault="005977FF">
            <w:pPr>
              <w:jc w:val="center"/>
              <w:rPr>
                <w:rFonts w:ascii="仿宋" w:eastAsia="仿宋" w:hAnsi="仿宋"/>
                <w:sz w:val="28"/>
                <w:szCs w:val="28"/>
              </w:rPr>
            </w:pPr>
            <w:r>
              <w:rPr>
                <w:rFonts w:ascii="仿宋" w:eastAsia="仿宋" w:hAnsi="仿宋" w:hint="eastAsia"/>
                <w:sz w:val="28"/>
                <w:szCs w:val="28"/>
              </w:rPr>
              <w:t>技术参数</w:t>
            </w:r>
          </w:p>
        </w:tc>
        <w:tc>
          <w:tcPr>
            <w:tcW w:w="1559" w:type="dxa"/>
            <w:vAlign w:val="center"/>
          </w:tcPr>
          <w:p w:rsidR="008144D4" w:rsidRDefault="005977FF">
            <w:pPr>
              <w:jc w:val="center"/>
              <w:rPr>
                <w:rFonts w:ascii="仿宋" w:eastAsia="仿宋" w:hAnsi="仿宋"/>
                <w:sz w:val="28"/>
                <w:szCs w:val="28"/>
              </w:rPr>
            </w:pPr>
            <w:r>
              <w:rPr>
                <w:rFonts w:ascii="仿宋" w:eastAsia="仿宋" w:hAnsi="仿宋" w:hint="eastAsia"/>
                <w:sz w:val="28"/>
                <w:szCs w:val="28"/>
              </w:rPr>
              <w:t>数量</w:t>
            </w:r>
          </w:p>
        </w:tc>
      </w:tr>
      <w:tr w:rsidR="008144D4">
        <w:trPr>
          <w:trHeight w:val="607"/>
        </w:trPr>
        <w:tc>
          <w:tcPr>
            <w:tcW w:w="959" w:type="dxa"/>
            <w:vAlign w:val="center"/>
          </w:tcPr>
          <w:p w:rsidR="008144D4" w:rsidRDefault="005977FF">
            <w:pPr>
              <w:jc w:val="center"/>
              <w:rPr>
                <w:rFonts w:ascii="仿宋" w:eastAsia="仿宋" w:hAnsi="仿宋"/>
                <w:sz w:val="28"/>
                <w:szCs w:val="28"/>
              </w:rPr>
            </w:pPr>
            <w:r>
              <w:rPr>
                <w:rFonts w:ascii="仿宋" w:eastAsia="仿宋" w:hAnsi="仿宋" w:hint="eastAsia"/>
                <w:sz w:val="28"/>
                <w:szCs w:val="28"/>
              </w:rPr>
              <w:t>１</w:t>
            </w:r>
          </w:p>
        </w:tc>
        <w:tc>
          <w:tcPr>
            <w:tcW w:w="1417" w:type="dxa"/>
            <w:vAlign w:val="center"/>
          </w:tcPr>
          <w:p w:rsidR="008144D4" w:rsidRDefault="005977FF">
            <w:pPr>
              <w:jc w:val="center"/>
              <w:rPr>
                <w:rFonts w:ascii="仿宋" w:eastAsia="仿宋" w:hAnsi="仿宋"/>
                <w:sz w:val="28"/>
                <w:szCs w:val="28"/>
              </w:rPr>
            </w:pPr>
            <w:r>
              <w:rPr>
                <w:rFonts w:ascii="仿宋" w:eastAsia="仿宋" w:hAnsi="仿宋" w:hint="eastAsia"/>
                <w:sz w:val="28"/>
                <w:szCs w:val="28"/>
              </w:rPr>
              <w:t>短袖衬衫上衣</w:t>
            </w:r>
          </w:p>
        </w:tc>
        <w:tc>
          <w:tcPr>
            <w:tcW w:w="5387" w:type="dxa"/>
            <w:vAlign w:val="center"/>
          </w:tcPr>
          <w:p w:rsidR="008144D4" w:rsidRDefault="005977FF">
            <w:pPr>
              <w:spacing w:line="276" w:lineRule="auto"/>
              <w:jc w:val="left"/>
              <w:rPr>
                <w:rFonts w:ascii="仿宋" w:eastAsia="仿宋" w:hAnsi="仿宋"/>
                <w:sz w:val="28"/>
                <w:szCs w:val="28"/>
              </w:rPr>
            </w:pPr>
            <w:r>
              <w:rPr>
                <w:rFonts w:ascii="仿宋" w:eastAsia="仿宋" w:hAnsi="仿宋" w:hint="eastAsia"/>
                <w:sz w:val="28"/>
                <w:szCs w:val="28"/>
              </w:rPr>
              <w:t>主要技术指标：</w:t>
            </w:r>
          </w:p>
          <w:p w:rsidR="008144D4" w:rsidRDefault="005977FF">
            <w:pPr>
              <w:spacing w:line="276" w:lineRule="auto"/>
              <w:jc w:val="left"/>
              <w:rPr>
                <w:rFonts w:ascii="仿宋" w:eastAsia="仿宋" w:hAnsi="仿宋"/>
                <w:sz w:val="28"/>
                <w:szCs w:val="28"/>
              </w:rPr>
            </w:pPr>
            <w:r>
              <w:rPr>
                <w:rFonts w:ascii="仿宋" w:eastAsia="仿宋" w:hAnsi="仿宋" w:hint="eastAsia"/>
                <w:sz w:val="28"/>
                <w:szCs w:val="28"/>
              </w:rPr>
              <w:t>1、面料(蓝青色)上衣纤维含量：80%-85%棉，</w:t>
            </w:r>
          </w:p>
          <w:p w:rsidR="008144D4" w:rsidRDefault="005977FF">
            <w:pPr>
              <w:spacing w:line="276" w:lineRule="auto"/>
              <w:jc w:val="left"/>
              <w:rPr>
                <w:rFonts w:ascii="仿宋" w:eastAsia="仿宋" w:hAnsi="仿宋"/>
                <w:sz w:val="28"/>
                <w:szCs w:val="28"/>
              </w:rPr>
            </w:pPr>
            <w:r>
              <w:rPr>
                <w:rFonts w:ascii="仿宋" w:eastAsia="仿宋" w:hAnsi="仿宋" w:hint="eastAsia"/>
                <w:sz w:val="28"/>
                <w:szCs w:val="28"/>
              </w:rPr>
              <w:t>2、聚酯纤维15%-20%</w:t>
            </w:r>
          </w:p>
          <w:p w:rsidR="008144D4" w:rsidRDefault="005977FF">
            <w:pPr>
              <w:spacing w:line="276" w:lineRule="auto"/>
              <w:jc w:val="left"/>
              <w:rPr>
                <w:rFonts w:ascii="仿宋" w:eastAsia="仿宋" w:hAnsi="仿宋"/>
                <w:sz w:val="28"/>
                <w:szCs w:val="28"/>
              </w:rPr>
            </w:pPr>
            <w:r>
              <w:rPr>
                <w:rFonts w:ascii="仿宋" w:eastAsia="仿宋" w:hAnsi="仿宋" w:hint="eastAsia"/>
                <w:sz w:val="28"/>
                <w:szCs w:val="28"/>
              </w:rPr>
              <w:t>3、单位面积质量：115g/㎡-120g/㎡,</w:t>
            </w:r>
          </w:p>
          <w:p w:rsidR="008144D4" w:rsidRDefault="005977FF">
            <w:pPr>
              <w:spacing w:line="276" w:lineRule="auto"/>
              <w:jc w:val="left"/>
              <w:rPr>
                <w:rFonts w:ascii="仿宋" w:eastAsia="仿宋" w:hAnsi="仿宋"/>
                <w:sz w:val="28"/>
                <w:szCs w:val="28"/>
              </w:rPr>
            </w:pPr>
            <w:r>
              <w:rPr>
                <w:rFonts w:ascii="仿宋" w:eastAsia="仿宋" w:hAnsi="仿宋" w:hint="eastAsia"/>
                <w:sz w:val="28"/>
                <w:szCs w:val="28"/>
              </w:rPr>
              <w:t>4、甲醛含量&lt;75符合国家标准</w:t>
            </w:r>
          </w:p>
          <w:p w:rsidR="008144D4" w:rsidRDefault="005977FF">
            <w:pPr>
              <w:spacing w:line="276" w:lineRule="auto"/>
              <w:jc w:val="left"/>
              <w:rPr>
                <w:rFonts w:ascii="仿宋" w:eastAsia="仿宋" w:hAnsi="仿宋"/>
                <w:sz w:val="28"/>
                <w:szCs w:val="28"/>
              </w:rPr>
            </w:pPr>
            <w:r>
              <w:rPr>
                <w:rFonts w:ascii="仿宋" w:eastAsia="仿宋" w:hAnsi="仿宋" w:hint="eastAsia"/>
                <w:sz w:val="28"/>
                <w:szCs w:val="28"/>
              </w:rPr>
              <w:t>5、PH值：4.0-9.0</w:t>
            </w:r>
          </w:p>
          <w:p w:rsidR="008144D4" w:rsidRDefault="005977FF">
            <w:pPr>
              <w:spacing w:line="276" w:lineRule="auto"/>
              <w:jc w:val="left"/>
              <w:rPr>
                <w:rFonts w:ascii="仿宋" w:eastAsia="仿宋" w:hAnsi="仿宋"/>
                <w:sz w:val="28"/>
                <w:szCs w:val="28"/>
              </w:rPr>
            </w:pPr>
            <w:r>
              <w:rPr>
                <w:rFonts w:ascii="仿宋" w:eastAsia="仿宋" w:hAnsi="仿宋" w:hint="eastAsia"/>
                <w:sz w:val="28"/>
                <w:szCs w:val="28"/>
              </w:rPr>
              <w:t>次要技术指标：</w:t>
            </w:r>
          </w:p>
          <w:p w:rsidR="008144D4" w:rsidRDefault="005977FF">
            <w:pPr>
              <w:spacing w:line="276" w:lineRule="auto"/>
              <w:jc w:val="left"/>
              <w:rPr>
                <w:rFonts w:ascii="仿宋" w:eastAsia="仿宋" w:hAnsi="仿宋"/>
                <w:sz w:val="28"/>
                <w:szCs w:val="28"/>
              </w:rPr>
            </w:pPr>
            <w:r>
              <w:rPr>
                <w:rFonts w:ascii="仿宋" w:eastAsia="仿宋" w:hAnsi="仿宋" w:hint="eastAsia"/>
                <w:sz w:val="28"/>
                <w:szCs w:val="28"/>
              </w:rPr>
              <w:t>抗皱、防掉色、防静电处理</w:t>
            </w:r>
          </w:p>
        </w:tc>
        <w:tc>
          <w:tcPr>
            <w:tcW w:w="1559" w:type="dxa"/>
            <w:vAlign w:val="center"/>
          </w:tcPr>
          <w:p w:rsidR="008144D4" w:rsidRDefault="005977FF">
            <w:pPr>
              <w:jc w:val="center"/>
              <w:rPr>
                <w:rFonts w:ascii="仿宋" w:eastAsia="仿宋" w:hAnsi="仿宋"/>
                <w:sz w:val="28"/>
                <w:szCs w:val="28"/>
              </w:rPr>
            </w:pPr>
            <w:r>
              <w:rPr>
                <w:rFonts w:ascii="仿宋" w:eastAsia="仿宋" w:hAnsi="仿宋" w:hint="eastAsia"/>
                <w:sz w:val="28"/>
                <w:szCs w:val="28"/>
              </w:rPr>
              <w:t>220件</w:t>
            </w:r>
          </w:p>
        </w:tc>
      </w:tr>
      <w:tr w:rsidR="008144D4">
        <w:trPr>
          <w:trHeight w:val="607"/>
        </w:trPr>
        <w:tc>
          <w:tcPr>
            <w:tcW w:w="959" w:type="dxa"/>
            <w:vAlign w:val="center"/>
          </w:tcPr>
          <w:p w:rsidR="008144D4" w:rsidRDefault="005977FF">
            <w:pPr>
              <w:jc w:val="center"/>
              <w:rPr>
                <w:rFonts w:ascii="仿宋" w:eastAsia="仿宋" w:hAnsi="仿宋"/>
                <w:sz w:val="28"/>
                <w:szCs w:val="28"/>
              </w:rPr>
            </w:pPr>
            <w:r>
              <w:rPr>
                <w:rFonts w:ascii="仿宋" w:eastAsia="仿宋" w:hAnsi="仿宋" w:hint="eastAsia"/>
                <w:sz w:val="28"/>
                <w:szCs w:val="28"/>
              </w:rPr>
              <w:t>２</w:t>
            </w:r>
          </w:p>
        </w:tc>
        <w:tc>
          <w:tcPr>
            <w:tcW w:w="1417" w:type="dxa"/>
            <w:vAlign w:val="center"/>
          </w:tcPr>
          <w:p w:rsidR="008144D4" w:rsidRDefault="005977FF">
            <w:pPr>
              <w:jc w:val="center"/>
              <w:rPr>
                <w:rFonts w:ascii="仿宋" w:eastAsia="仿宋" w:hAnsi="仿宋"/>
                <w:sz w:val="28"/>
                <w:szCs w:val="28"/>
              </w:rPr>
            </w:pPr>
            <w:r>
              <w:rPr>
                <w:rFonts w:ascii="仿宋" w:eastAsia="仿宋" w:hAnsi="仿宋" w:hint="eastAsia"/>
                <w:sz w:val="28"/>
                <w:szCs w:val="28"/>
              </w:rPr>
              <w:t>夏裤</w:t>
            </w:r>
          </w:p>
        </w:tc>
        <w:tc>
          <w:tcPr>
            <w:tcW w:w="5387" w:type="dxa"/>
            <w:vAlign w:val="center"/>
          </w:tcPr>
          <w:p w:rsidR="008144D4" w:rsidRDefault="005977FF">
            <w:pPr>
              <w:jc w:val="left"/>
              <w:rPr>
                <w:rFonts w:ascii="仿宋" w:eastAsia="仿宋" w:hAnsi="仿宋"/>
                <w:sz w:val="28"/>
                <w:szCs w:val="28"/>
              </w:rPr>
            </w:pPr>
            <w:r>
              <w:rPr>
                <w:rFonts w:ascii="仿宋" w:eastAsia="仿宋" w:hAnsi="仿宋" w:hint="eastAsia"/>
                <w:sz w:val="28"/>
                <w:szCs w:val="28"/>
              </w:rPr>
              <w:t>主要技术指标：</w:t>
            </w:r>
          </w:p>
          <w:p w:rsidR="008144D4" w:rsidRDefault="005977FF">
            <w:pPr>
              <w:numPr>
                <w:ilvl w:val="0"/>
                <w:numId w:val="1"/>
              </w:numPr>
              <w:jc w:val="left"/>
              <w:rPr>
                <w:rFonts w:ascii="仿宋" w:eastAsia="仿宋" w:hAnsi="仿宋"/>
                <w:sz w:val="28"/>
                <w:szCs w:val="28"/>
              </w:rPr>
            </w:pPr>
            <w:r>
              <w:rPr>
                <w:rFonts w:ascii="仿宋" w:eastAsia="仿宋" w:hAnsi="仿宋" w:hint="eastAsia"/>
                <w:sz w:val="28"/>
                <w:szCs w:val="28"/>
              </w:rPr>
              <w:t>面料(藏蓝色)裤子：聚酯纤维80%-85%，粘胶15%-20%</w:t>
            </w:r>
          </w:p>
          <w:p w:rsidR="008144D4" w:rsidRDefault="005977FF">
            <w:pPr>
              <w:jc w:val="left"/>
              <w:rPr>
                <w:rFonts w:ascii="仿宋" w:eastAsia="仿宋" w:hAnsi="仿宋"/>
                <w:sz w:val="28"/>
                <w:szCs w:val="28"/>
              </w:rPr>
            </w:pPr>
            <w:r>
              <w:rPr>
                <w:rFonts w:ascii="仿宋" w:eastAsia="仿宋" w:hAnsi="仿宋" w:hint="eastAsia"/>
                <w:sz w:val="28"/>
                <w:szCs w:val="28"/>
              </w:rPr>
              <w:t>2.单位面积质量：165g/㎡-170g/㎡</w:t>
            </w:r>
          </w:p>
          <w:p w:rsidR="008144D4" w:rsidRDefault="005977FF">
            <w:pPr>
              <w:jc w:val="left"/>
              <w:rPr>
                <w:rFonts w:ascii="仿宋" w:eastAsia="仿宋" w:hAnsi="仿宋"/>
                <w:sz w:val="28"/>
                <w:szCs w:val="28"/>
              </w:rPr>
            </w:pPr>
            <w:r>
              <w:rPr>
                <w:rFonts w:ascii="仿宋" w:eastAsia="仿宋" w:hAnsi="仿宋" w:hint="eastAsia"/>
                <w:sz w:val="28"/>
                <w:szCs w:val="28"/>
              </w:rPr>
              <w:t>3.PH值：4.0-8.5</w:t>
            </w:r>
          </w:p>
          <w:p w:rsidR="008144D4" w:rsidRDefault="005977FF">
            <w:pPr>
              <w:jc w:val="left"/>
              <w:rPr>
                <w:rFonts w:ascii="仿宋" w:eastAsia="仿宋" w:hAnsi="仿宋"/>
                <w:sz w:val="28"/>
                <w:szCs w:val="28"/>
              </w:rPr>
            </w:pPr>
            <w:r>
              <w:rPr>
                <w:rFonts w:ascii="仿宋" w:eastAsia="仿宋" w:hAnsi="仿宋" w:hint="eastAsia"/>
                <w:sz w:val="28"/>
                <w:szCs w:val="28"/>
              </w:rPr>
              <w:t>4.甲醛含量&lt;75符合国家标准</w:t>
            </w:r>
          </w:p>
          <w:p w:rsidR="008144D4" w:rsidRDefault="005977FF">
            <w:pPr>
              <w:jc w:val="left"/>
              <w:rPr>
                <w:rFonts w:ascii="仿宋" w:eastAsia="仿宋" w:hAnsi="仿宋"/>
                <w:sz w:val="28"/>
                <w:szCs w:val="28"/>
              </w:rPr>
            </w:pPr>
            <w:r>
              <w:rPr>
                <w:rFonts w:ascii="仿宋" w:eastAsia="仿宋" w:hAnsi="仿宋" w:hint="eastAsia"/>
                <w:sz w:val="28"/>
                <w:szCs w:val="28"/>
              </w:rPr>
              <w:t>次要技术指标：</w:t>
            </w:r>
          </w:p>
          <w:p w:rsidR="008144D4" w:rsidRDefault="005977FF">
            <w:pPr>
              <w:jc w:val="left"/>
              <w:rPr>
                <w:rFonts w:ascii="仿宋" w:eastAsia="仿宋" w:hAnsi="仿宋"/>
                <w:sz w:val="28"/>
                <w:szCs w:val="28"/>
              </w:rPr>
            </w:pPr>
            <w:r>
              <w:rPr>
                <w:rFonts w:ascii="仿宋" w:eastAsia="仿宋" w:hAnsi="仿宋" w:hint="eastAsia"/>
                <w:sz w:val="28"/>
                <w:szCs w:val="28"/>
              </w:rPr>
              <w:t>抗皱、防静电处理</w:t>
            </w:r>
          </w:p>
        </w:tc>
        <w:tc>
          <w:tcPr>
            <w:tcW w:w="1559" w:type="dxa"/>
            <w:vAlign w:val="center"/>
          </w:tcPr>
          <w:p w:rsidR="008144D4" w:rsidRDefault="005977FF">
            <w:pPr>
              <w:jc w:val="center"/>
              <w:rPr>
                <w:rFonts w:ascii="仿宋" w:eastAsia="仿宋" w:hAnsi="仿宋"/>
                <w:sz w:val="28"/>
                <w:szCs w:val="28"/>
              </w:rPr>
            </w:pPr>
            <w:r>
              <w:rPr>
                <w:rFonts w:ascii="仿宋" w:eastAsia="仿宋" w:hAnsi="仿宋" w:hint="eastAsia"/>
                <w:sz w:val="28"/>
                <w:szCs w:val="28"/>
              </w:rPr>
              <w:t>220条</w:t>
            </w:r>
          </w:p>
        </w:tc>
      </w:tr>
      <w:tr w:rsidR="008144D4">
        <w:trPr>
          <w:trHeight w:val="607"/>
        </w:trPr>
        <w:tc>
          <w:tcPr>
            <w:tcW w:w="959" w:type="dxa"/>
            <w:vAlign w:val="center"/>
          </w:tcPr>
          <w:p w:rsidR="008144D4" w:rsidRDefault="005977FF">
            <w:pPr>
              <w:jc w:val="center"/>
              <w:rPr>
                <w:rFonts w:ascii="仿宋" w:eastAsia="仿宋" w:hAnsi="仿宋"/>
                <w:sz w:val="28"/>
                <w:szCs w:val="28"/>
              </w:rPr>
            </w:pPr>
            <w:r>
              <w:rPr>
                <w:rFonts w:ascii="仿宋" w:eastAsia="仿宋" w:hAnsi="仿宋" w:hint="eastAsia"/>
                <w:sz w:val="28"/>
                <w:szCs w:val="28"/>
              </w:rPr>
              <w:lastRenderedPageBreak/>
              <w:t>３</w:t>
            </w:r>
          </w:p>
        </w:tc>
        <w:tc>
          <w:tcPr>
            <w:tcW w:w="1417" w:type="dxa"/>
            <w:vAlign w:val="center"/>
          </w:tcPr>
          <w:p w:rsidR="008144D4" w:rsidRDefault="005977FF">
            <w:pPr>
              <w:jc w:val="center"/>
              <w:rPr>
                <w:rFonts w:ascii="仿宋" w:eastAsia="仿宋" w:hAnsi="仿宋"/>
                <w:sz w:val="28"/>
                <w:szCs w:val="28"/>
              </w:rPr>
            </w:pPr>
            <w:r>
              <w:rPr>
                <w:rFonts w:ascii="仿宋" w:eastAsia="仿宋" w:hAnsi="仿宋" w:hint="eastAsia"/>
                <w:sz w:val="28"/>
                <w:szCs w:val="28"/>
              </w:rPr>
              <w:t>外穿长袖衬衫</w:t>
            </w:r>
          </w:p>
        </w:tc>
        <w:tc>
          <w:tcPr>
            <w:tcW w:w="5387" w:type="dxa"/>
            <w:vAlign w:val="center"/>
          </w:tcPr>
          <w:p w:rsidR="008144D4" w:rsidRDefault="005977FF">
            <w:pPr>
              <w:jc w:val="left"/>
              <w:rPr>
                <w:rFonts w:ascii="仿宋" w:eastAsia="仿宋" w:hAnsi="仿宋"/>
                <w:sz w:val="28"/>
                <w:szCs w:val="28"/>
              </w:rPr>
            </w:pPr>
            <w:r>
              <w:rPr>
                <w:rFonts w:ascii="仿宋" w:eastAsia="仿宋" w:hAnsi="仿宋" w:hint="eastAsia"/>
                <w:sz w:val="28"/>
                <w:szCs w:val="28"/>
              </w:rPr>
              <w:t>主要技术指标：</w:t>
            </w:r>
          </w:p>
          <w:p w:rsidR="008144D4" w:rsidRDefault="005977FF">
            <w:pPr>
              <w:spacing w:line="276" w:lineRule="auto"/>
              <w:jc w:val="left"/>
              <w:rPr>
                <w:rFonts w:ascii="仿宋" w:eastAsia="仿宋" w:hAnsi="仿宋"/>
                <w:sz w:val="28"/>
                <w:szCs w:val="28"/>
              </w:rPr>
            </w:pPr>
            <w:r>
              <w:rPr>
                <w:rFonts w:ascii="仿宋" w:eastAsia="仿宋" w:hAnsi="仿宋" w:hint="eastAsia"/>
                <w:sz w:val="28"/>
                <w:szCs w:val="28"/>
              </w:rPr>
              <w:t>1.面料(蓝青色)上衣纤维含量：80%-85%棉，</w:t>
            </w:r>
          </w:p>
          <w:p w:rsidR="008144D4" w:rsidRDefault="005977FF">
            <w:pPr>
              <w:jc w:val="left"/>
              <w:rPr>
                <w:rFonts w:ascii="仿宋" w:eastAsia="仿宋" w:hAnsi="仿宋"/>
                <w:sz w:val="28"/>
                <w:szCs w:val="28"/>
              </w:rPr>
            </w:pPr>
            <w:r>
              <w:rPr>
                <w:rFonts w:ascii="仿宋" w:eastAsia="仿宋" w:hAnsi="仿宋" w:hint="eastAsia"/>
                <w:sz w:val="28"/>
                <w:szCs w:val="28"/>
              </w:rPr>
              <w:t>2.聚酯纤维15%-20%</w:t>
            </w:r>
          </w:p>
          <w:p w:rsidR="008144D4" w:rsidRDefault="005977FF">
            <w:pPr>
              <w:jc w:val="left"/>
              <w:rPr>
                <w:rFonts w:ascii="仿宋" w:eastAsia="仿宋" w:hAnsi="仿宋"/>
                <w:sz w:val="28"/>
                <w:szCs w:val="28"/>
              </w:rPr>
            </w:pPr>
            <w:r>
              <w:rPr>
                <w:rFonts w:ascii="仿宋" w:eastAsia="仿宋" w:hAnsi="仿宋" w:hint="eastAsia"/>
                <w:sz w:val="28"/>
                <w:szCs w:val="28"/>
              </w:rPr>
              <w:t>3. 单位面积质量：115g/㎡-120g/㎡,</w:t>
            </w:r>
          </w:p>
          <w:p w:rsidR="008144D4" w:rsidRDefault="005977FF">
            <w:pPr>
              <w:jc w:val="left"/>
              <w:rPr>
                <w:rFonts w:ascii="仿宋" w:eastAsia="仿宋" w:hAnsi="仿宋"/>
                <w:sz w:val="28"/>
                <w:szCs w:val="28"/>
              </w:rPr>
            </w:pPr>
            <w:r>
              <w:rPr>
                <w:rFonts w:ascii="仿宋" w:eastAsia="仿宋" w:hAnsi="仿宋" w:hint="eastAsia"/>
                <w:sz w:val="28"/>
                <w:szCs w:val="28"/>
              </w:rPr>
              <w:t>4.甲醛含量&lt;75符合国家标准</w:t>
            </w:r>
          </w:p>
          <w:p w:rsidR="008144D4" w:rsidRDefault="005977FF">
            <w:pPr>
              <w:jc w:val="left"/>
              <w:rPr>
                <w:rFonts w:ascii="仿宋" w:eastAsia="仿宋" w:hAnsi="仿宋"/>
                <w:sz w:val="28"/>
                <w:szCs w:val="28"/>
              </w:rPr>
            </w:pPr>
            <w:r>
              <w:rPr>
                <w:rFonts w:ascii="仿宋" w:eastAsia="仿宋" w:hAnsi="仿宋" w:hint="eastAsia"/>
                <w:sz w:val="28"/>
                <w:szCs w:val="28"/>
              </w:rPr>
              <w:t>5.PH值：4.0-9.0</w:t>
            </w:r>
          </w:p>
          <w:p w:rsidR="008144D4" w:rsidRDefault="005977FF">
            <w:pPr>
              <w:jc w:val="left"/>
              <w:rPr>
                <w:rFonts w:ascii="仿宋" w:eastAsia="仿宋" w:hAnsi="仿宋"/>
                <w:sz w:val="28"/>
                <w:szCs w:val="28"/>
              </w:rPr>
            </w:pPr>
            <w:r>
              <w:rPr>
                <w:rFonts w:ascii="仿宋" w:eastAsia="仿宋" w:hAnsi="仿宋" w:hint="eastAsia"/>
                <w:sz w:val="28"/>
                <w:szCs w:val="28"/>
              </w:rPr>
              <w:t>次要技术指标：</w:t>
            </w:r>
          </w:p>
          <w:p w:rsidR="008144D4" w:rsidRDefault="005977FF">
            <w:pPr>
              <w:jc w:val="left"/>
              <w:rPr>
                <w:rFonts w:ascii="仿宋" w:eastAsia="仿宋" w:hAnsi="仿宋"/>
                <w:sz w:val="28"/>
                <w:szCs w:val="28"/>
              </w:rPr>
            </w:pPr>
            <w:r>
              <w:rPr>
                <w:rFonts w:ascii="仿宋" w:eastAsia="仿宋" w:hAnsi="仿宋" w:hint="eastAsia"/>
                <w:sz w:val="28"/>
                <w:szCs w:val="28"/>
              </w:rPr>
              <w:t>抗皱、防掉色、防静电处理</w:t>
            </w:r>
          </w:p>
        </w:tc>
        <w:tc>
          <w:tcPr>
            <w:tcW w:w="1559" w:type="dxa"/>
            <w:vAlign w:val="center"/>
          </w:tcPr>
          <w:p w:rsidR="008144D4" w:rsidRDefault="005977FF">
            <w:pPr>
              <w:jc w:val="center"/>
              <w:rPr>
                <w:rFonts w:ascii="仿宋" w:eastAsia="仿宋" w:hAnsi="仿宋"/>
                <w:sz w:val="28"/>
                <w:szCs w:val="28"/>
              </w:rPr>
            </w:pPr>
            <w:r>
              <w:rPr>
                <w:rFonts w:ascii="仿宋" w:eastAsia="仿宋" w:hAnsi="仿宋" w:hint="eastAsia"/>
                <w:sz w:val="28"/>
                <w:szCs w:val="28"/>
              </w:rPr>
              <w:t>110件</w:t>
            </w:r>
          </w:p>
        </w:tc>
      </w:tr>
      <w:tr w:rsidR="008144D4">
        <w:trPr>
          <w:trHeight w:val="607"/>
        </w:trPr>
        <w:tc>
          <w:tcPr>
            <w:tcW w:w="959" w:type="dxa"/>
            <w:vAlign w:val="center"/>
          </w:tcPr>
          <w:p w:rsidR="008144D4" w:rsidRDefault="005977FF">
            <w:pPr>
              <w:jc w:val="center"/>
              <w:rPr>
                <w:rFonts w:ascii="仿宋" w:eastAsia="仿宋" w:hAnsi="仿宋"/>
                <w:sz w:val="28"/>
                <w:szCs w:val="28"/>
              </w:rPr>
            </w:pPr>
            <w:r>
              <w:rPr>
                <w:rFonts w:ascii="仿宋" w:eastAsia="仿宋" w:hAnsi="仿宋" w:hint="eastAsia"/>
                <w:sz w:val="28"/>
                <w:szCs w:val="28"/>
              </w:rPr>
              <w:t>４</w:t>
            </w:r>
          </w:p>
        </w:tc>
        <w:tc>
          <w:tcPr>
            <w:tcW w:w="1417" w:type="dxa"/>
            <w:vAlign w:val="center"/>
          </w:tcPr>
          <w:p w:rsidR="008144D4" w:rsidRDefault="005977FF">
            <w:pPr>
              <w:jc w:val="center"/>
              <w:rPr>
                <w:rFonts w:ascii="仿宋" w:eastAsia="仿宋" w:hAnsi="仿宋"/>
                <w:sz w:val="28"/>
                <w:szCs w:val="28"/>
              </w:rPr>
            </w:pPr>
            <w:r>
              <w:rPr>
                <w:rFonts w:ascii="仿宋" w:eastAsia="仿宋" w:hAnsi="仿宋" w:hint="eastAsia"/>
                <w:sz w:val="28"/>
                <w:szCs w:val="28"/>
              </w:rPr>
              <w:t>长袖衬衫</w:t>
            </w:r>
          </w:p>
        </w:tc>
        <w:tc>
          <w:tcPr>
            <w:tcW w:w="5387" w:type="dxa"/>
            <w:vAlign w:val="center"/>
          </w:tcPr>
          <w:p w:rsidR="008144D4" w:rsidRDefault="005977FF">
            <w:pPr>
              <w:jc w:val="left"/>
              <w:rPr>
                <w:rFonts w:ascii="仿宋" w:eastAsia="仿宋" w:hAnsi="仿宋"/>
                <w:sz w:val="28"/>
                <w:szCs w:val="28"/>
              </w:rPr>
            </w:pPr>
            <w:r>
              <w:rPr>
                <w:rFonts w:ascii="仿宋" w:eastAsia="仿宋" w:hAnsi="仿宋" w:hint="eastAsia"/>
                <w:sz w:val="28"/>
                <w:szCs w:val="28"/>
              </w:rPr>
              <w:t>主要技术指标：</w:t>
            </w:r>
          </w:p>
          <w:p w:rsidR="008144D4" w:rsidRDefault="005977FF">
            <w:pPr>
              <w:spacing w:line="276" w:lineRule="auto"/>
              <w:jc w:val="left"/>
              <w:rPr>
                <w:rFonts w:ascii="仿宋" w:eastAsia="仿宋" w:hAnsi="仿宋"/>
                <w:sz w:val="28"/>
                <w:szCs w:val="28"/>
              </w:rPr>
            </w:pPr>
            <w:r>
              <w:rPr>
                <w:rFonts w:ascii="仿宋" w:eastAsia="仿宋" w:hAnsi="仿宋" w:hint="eastAsia"/>
                <w:sz w:val="28"/>
                <w:szCs w:val="28"/>
              </w:rPr>
              <w:t>1.面料(蓝青色)上衣纤维含量：80%-85%棉，</w:t>
            </w:r>
          </w:p>
          <w:p w:rsidR="008144D4" w:rsidRDefault="005977FF">
            <w:pPr>
              <w:jc w:val="left"/>
              <w:rPr>
                <w:rFonts w:ascii="仿宋" w:eastAsia="仿宋" w:hAnsi="仿宋"/>
                <w:sz w:val="28"/>
                <w:szCs w:val="28"/>
              </w:rPr>
            </w:pPr>
            <w:r>
              <w:rPr>
                <w:rFonts w:ascii="仿宋" w:eastAsia="仿宋" w:hAnsi="仿宋" w:hint="eastAsia"/>
                <w:sz w:val="28"/>
                <w:szCs w:val="28"/>
              </w:rPr>
              <w:t>2.聚酯纤维15%-20%</w:t>
            </w:r>
          </w:p>
          <w:p w:rsidR="008144D4" w:rsidRDefault="005977FF">
            <w:pPr>
              <w:jc w:val="left"/>
              <w:rPr>
                <w:rFonts w:ascii="仿宋" w:eastAsia="仿宋" w:hAnsi="仿宋"/>
                <w:sz w:val="28"/>
                <w:szCs w:val="28"/>
              </w:rPr>
            </w:pPr>
            <w:r>
              <w:rPr>
                <w:rFonts w:ascii="仿宋" w:eastAsia="仿宋" w:hAnsi="仿宋" w:hint="eastAsia"/>
                <w:sz w:val="28"/>
                <w:szCs w:val="28"/>
              </w:rPr>
              <w:t>3. 单位面积质量：115g/㎡-120g/㎡,</w:t>
            </w:r>
          </w:p>
          <w:p w:rsidR="008144D4" w:rsidRDefault="005977FF">
            <w:pPr>
              <w:jc w:val="left"/>
              <w:rPr>
                <w:rFonts w:ascii="仿宋" w:eastAsia="仿宋" w:hAnsi="仿宋"/>
                <w:sz w:val="28"/>
                <w:szCs w:val="28"/>
              </w:rPr>
            </w:pPr>
            <w:r>
              <w:rPr>
                <w:rFonts w:ascii="仿宋" w:eastAsia="仿宋" w:hAnsi="仿宋" w:hint="eastAsia"/>
                <w:sz w:val="28"/>
                <w:szCs w:val="28"/>
              </w:rPr>
              <w:t>4.甲醛含量&lt;75符合国家标准</w:t>
            </w:r>
          </w:p>
          <w:p w:rsidR="008144D4" w:rsidRDefault="005977FF">
            <w:pPr>
              <w:jc w:val="left"/>
              <w:rPr>
                <w:rFonts w:ascii="仿宋" w:eastAsia="仿宋" w:hAnsi="仿宋"/>
                <w:sz w:val="28"/>
                <w:szCs w:val="28"/>
              </w:rPr>
            </w:pPr>
            <w:r>
              <w:rPr>
                <w:rFonts w:ascii="仿宋" w:eastAsia="仿宋" w:hAnsi="仿宋" w:hint="eastAsia"/>
                <w:sz w:val="28"/>
                <w:szCs w:val="28"/>
              </w:rPr>
              <w:t>5.PH值：4.0-9.0</w:t>
            </w:r>
          </w:p>
          <w:p w:rsidR="008144D4" w:rsidRDefault="005977FF">
            <w:pPr>
              <w:jc w:val="left"/>
              <w:rPr>
                <w:rFonts w:ascii="仿宋" w:eastAsia="仿宋" w:hAnsi="仿宋"/>
                <w:sz w:val="28"/>
                <w:szCs w:val="28"/>
              </w:rPr>
            </w:pPr>
            <w:r>
              <w:rPr>
                <w:rFonts w:ascii="仿宋" w:eastAsia="仿宋" w:hAnsi="仿宋" w:hint="eastAsia"/>
                <w:sz w:val="28"/>
                <w:szCs w:val="28"/>
              </w:rPr>
              <w:t>次要技术指标：</w:t>
            </w:r>
          </w:p>
          <w:p w:rsidR="008144D4" w:rsidRDefault="005977FF">
            <w:pPr>
              <w:jc w:val="left"/>
              <w:rPr>
                <w:rFonts w:ascii="仿宋" w:eastAsia="仿宋" w:hAnsi="仿宋"/>
                <w:sz w:val="28"/>
                <w:szCs w:val="28"/>
              </w:rPr>
            </w:pPr>
            <w:r>
              <w:rPr>
                <w:rFonts w:ascii="仿宋" w:eastAsia="仿宋" w:hAnsi="仿宋" w:hint="eastAsia"/>
                <w:sz w:val="28"/>
                <w:szCs w:val="28"/>
              </w:rPr>
              <w:t>抗皱、防掉色、防静电处理</w:t>
            </w:r>
          </w:p>
        </w:tc>
        <w:tc>
          <w:tcPr>
            <w:tcW w:w="1559" w:type="dxa"/>
            <w:vAlign w:val="center"/>
          </w:tcPr>
          <w:p w:rsidR="008144D4" w:rsidRDefault="005977FF">
            <w:pPr>
              <w:jc w:val="center"/>
              <w:rPr>
                <w:rFonts w:ascii="仿宋" w:eastAsia="仿宋" w:hAnsi="仿宋"/>
                <w:sz w:val="28"/>
                <w:szCs w:val="28"/>
              </w:rPr>
            </w:pPr>
            <w:r>
              <w:rPr>
                <w:rFonts w:ascii="仿宋" w:eastAsia="仿宋" w:hAnsi="仿宋" w:hint="eastAsia"/>
                <w:sz w:val="28"/>
                <w:szCs w:val="28"/>
              </w:rPr>
              <w:t>220件</w:t>
            </w:r>
          </w:p>
        </w:tc>
      </w:tr>
      <w:tr w:rsidR="008144D4">
        <w:trPr>
          <w:trHeight w:val="607"/>
        </w:trPr>
        <w:tc>
          <w:tcPr>
            <w:tcW w:w="959" w:type="dxa"/>
            <w:vAlign w:val="center"/>
          </w:tcPr>
          <w:p w:rsidR="008144D4" w:rsidRDefault="005977FF">
            <w:pPr>
              <w:jc w:val="center"/>
              <w:rPr>
                <w:rFonts w:ascii="仿宋" w:eastAsia="仿宋" w:hAnsi="仿宋"/>
                <w:sz w:val="28"/>
                <w:szCs w:val="28"/>
              </w:rPr>
            </w:pPr>
            <w:r>
              <w:rPr>
                <w:rFonts w:ascii="仿宋" w:eastAsia="仿宋" w:hAnsi="仿宋" w:hint="eastAsia"/>
                <w:sz w:val="28"/>
                <w:szCs w:val="28"/>
              </w:rPr>
              <w:t>５</w:t>
            </w:r>
          </w:p>
        </w:tc>
        <w:tc>
          <w:tcPr>
            <w:tcW w:w="1417" w:type="dxa"/>
            <w:vAlign w:val="center"/>
          </w:tcPr>
          <w:p w:rsidR="008144D4" w:rsidRDefault="005977FF">
            <w:pPr>
              <w:jc w:val="center"/>
              <w:rPr>
                <w:rFonts w:ascii="仿宋" w:eastAsia="仿宋" w:hAnsi="仿宋"/>
                <w:sz w:val="28"/>
                <w:szCs w:val="28"/>
              </w:rPr>
            </w:pPr>
            <w:r>
              <w:rPr>
                <w:rFonts w:ascii="仿宋" w:eastAsia="仿宋" w:hAnsi="仿宋" w:hint="eastAsia"/>
                <w:sz w:val="28"/>
                <w:szCs w:val="28"/>
              </w:rPr>
              <w:t>春秋常服</w:t>
            </w:r>
          </w:p>
        </w:tc>
        <w:tc>
          <w:tcPr>
            <w:tcW w:w="5387" w:type="dxa"/>
            <w:vAlign w:val="center"/>
          </w:tcPr>
          <w:p w:rsidR="008144D4" w:rsidRDefault="005977FF">
            <w:pPr>
              <w:jc w:val="left"/>
              <w:rPr>
                <w:rFonts w:ascii="仿宋" w:eastAsia="仿宋" w:hAnsi="仿宋"/>
                <w:sz w:val="28"/>
                <w:szCs w:val="28"/>
              </w:rPr>
            </w:pPr>
            <w:r>
              <w:rPr>
                <w:rFonts w:ascii="仿宋" w:eastAsia="仿宋" w:hAnsi="仿宋" w:hint="eastAsia"/>
                <w:sz w:val="28"/>
                <w:szCs w:val="28"/>
              </w:rPr>
              <w:t>主要技术指标：</w:t>
            </w:r>
          </w:p>
          <w:p w:rsidR="008144D4" w:rsidRDefault="005977FF">
            <w:pPr>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、面料(藏蓝色)纤维含量：羊毛65%-70%</w:t>
            </w:r>
          </w:p>
          <w:p w:rsidR="008144D4" w:rsidRDefault="005977FF">
            <w:pPr>
              <w:jc w:val="left"/>
              <w:rPr>
                <w:rFonts w:ascii="仿宋" w:eastAsia="仿宋" w:hAnsi="仿宋"/>
                <w:sz w:val="28"/>
                <w:szCs w:val="28"/>
              </w:rPr>
            </w:pPr>
            <w:r>
              <w:rPr>
                <w:rFonts w:ascii="仿宋" w:eastAsia="仿宋" w:hAnsi="仿宋" w:hint="eastAsia"/>
                <w:sz w:val="28"/>
                <w:szCs w:val="28"/>
              </w:rPr>
              <w:t>2.聚酯纤维25%-30%</w:t>
            </w:r>
          </w:p>
          <w:p w:rsidR="008144D4" w:rsidRDefault="005977FF">
            <w:pPr>
              <w:jc w:val="left"/>
              <w:rPr>
                <w:rFonts w:ascii="仿宋" w:eastAsia="仿宋" w:hAnsi="仿宋"/>
                <w:sz w:val="28"/>
                <w:szCs w:val="28"/>
              </w:rPr>
            </w:pPr>
            <w:r>
              <w:rPr>
                <w:rFonts w:ascii="仿宋" w:eastAsia="仿宋" w:hAnsi="仿宋" w:hint="eastAsia"/>
                <w:sz w:val="28"/>
                <w:szCs w:val="28"/>
              </w:rPr>
              <w:t>3.氨纶3%-5%（含微量导电纤维)</w:t>
            </w:r>
          </w:p>
          <w:p w:rsidR="008144D4" w:rsidRDefault="005977FF">
            <w:pPr>
              <w:jc w:val="left"/>
              <w:rPr>
                <w:rFonts w:ascii="仿宋" w:eastAsia="仿宋" w:hAnsi="仿宋"/>
                <w:sz w:val="28"/>
                <w:szCs w:val="28"/>
              </w:rPr>
            </w:pPr>
            <w:r>
              <w:rPr>
                <w:rFonts w:ascii="仿宋" w:eastAsia="仿宋" w:hAnsi="仿宋" w:hint="eastAsia"/>
                <w:sz w:val="28"/>
                <w:szCs w:val="28"/>
              </w:rPr>
              <w:lastRenderedPageBreak/>
              <w:t>4.密度：经向488/124，纬向364.8/93</w:t>
            </w:r>
          </w:p>
          <w:p w:rsidR="008144D4" w:rsidRDefault="005977FF">
            <w:pPr>
              <w:jc w:val="left"/>
              <w:rPr>
                <w:rFonts w:ascii="仿宋" w:eastAsia="仿宋" w:hAnsi="仿宋"/>
                <w:b/>
                <w:bCs/>
                <w:sz w:val="28"/>
                <w:szCs w:val="28"/>
              </w:rPr>
            </w:pPr>
            <w:r>
              <w:rPr>
                <w:rFonts w:ascii="仿宋" w:eastAsia="仿宋" w:hAnsi="仿宋" w:hint="eastAsia"/>
                <w:sz w:val="28"/>
                <w:szCs w:val="28"/>
              </w:rPr>
              <w:t>5.单位面积质量：225g/㎡-230g/㎡</w:t>
            </w:r>
          </w:p>
          <w:p w:rsidR="008144D4" w:rsidRDefault="005977FF">
            <w:pPr>
              <w:jc w:val="left"/>
              <w:rPr>
                <w:rFonts w:ascii="仿宋" w:eastAsia="仿宋" w:hAnsi="仿宋"/>
                <w:sz w:val="28"/>
                <w:szCs w:val="28"/>
              </w:rPr>
            </w:pPr>
            <w:r>
              <w:rPr>
                <w:rFonts w:ascii="仿宋" w:eastAsia="仿宋" w:hAnsi="仿宋" w:hint="eastAsia"/>
                <w:sz w:val="28"/>
                <w:szCs w:val="28"/>
              </w:rPr>
              <w:t>6.甲醛含量&lt;75符合国家标准</w:t>
            </w:r>
          </w:p>
          <w:p w:rsidR="008144D4" w:rsidRDefault="005977FF">
            <w:pPr>
              <w:jc w:val="left"/>
              <w:rPr>
                <w:rFonts w:ascii="仿宋" w:eastAsia="仿宋" w:hAnsi="仿宋"/>
                <w:sz w:val="28"/>
                <w:szCs w:val="28"/>
              </w:rPr>
            </w:pPr>
            <w:r>
              <w:rPr>
                <w:rFonts w:ascii="仿宋" w:eastAsia="仿宋" w:hAnsi="仿宋" w:hint="eastAsia"/>
                <w:sz w:val="28"/>
                <w:szCs w:val="28"/>
              </w:rPr>
              <w:t>7.PH值：4.0-9.0</w:t>
            </w:r>
          </w:p>
          <w:p w:rsidR="008144D4" w:rsidRDefault="005977FF">
            <w:pPr>
              <w:jc w:val="left"/>
              <w:rPr>
                <w:rFonts w:ascii="仿宋" w:eastAsia="仿宋" w:hAnsi="仿宋"/>
                <w:sz w:val="28"/>
                <w:szCs w:val="28"/>
              </w:rPr>
            </w:pPr>
            <w:r>
              <w:rPr>
                <w:rFonts w:ascii="仿宋" w:eastAsia="仿宋" w:hAnsi="仿宋" w:hint="eastAsia"/>
                <w:sz w:val="28"/>
                <w:szCs w:val="28"/>
              </w:rPr>
              <w:t>8.裤子面料同上衣面料一致</w:t>
            </w:r>
          </w:p>
          <w:p w:rsidR="008144D4" w:rsidRDefault="005977FF">
            <w:pPr>
              <w:jc w:val="left"/>
              <w:rPr>
                <w:rFonts w:ascii="仿宋" w:eastAsia="仿宋" w:hAnsi="仿宋"/>
                <w:sz w:val="28"/>
                <w:szCs w:val="28"/>
              </w:rPr>
            </w:pPr>
            <w:r>
              <w:rPr>
                <w:rFonts w:ascii="仿宋" w:eastAsia="仿宋" w:hAnsi="仿宋" w:hint="eastAsia"/>
                <w:sz w:val="28"/>
                <w:szCs w:val="28"/>
              </w:rPr>
              <w:t>9.里料：专用舒美绸面料，颜色藏蓝色</w:t>
            </w:r>
          </w:p>
          <w:p w:rsidR="008144D4" w:rsidRDefault="005977FF">
            <w:pPr>
              <w:jc w:val="left"/>
              <w:rPr>
                <w:rFonts w:ascii="仿宋" w:eastAsia="仿宋" w:hAnsi="仿宋"/>
                <w:sz w:val="28"/>
                <w:szCs w:val="28"/>
              </w:rPr>
            </w:pPr>
            <w:r>
              <w:rPr>
                <w:rFonts w:ascii="仿宋" w:eastAsia="仿宋" w:hAnsi="仿宋" w:hint="eastAsia"/>
                <w:sz w:val="28"/>
                <w:szCs w:val="28"/>
              </w:rPr>
              <w:t>10.袋布：涤棉专用口袋布</w:t>
            </w:r>
          </w:p>
          <w:p w:rsidR="008144D4" w:rsidRDefault="005977FF">
            <w:pPr>
              <w:jc w:val="left"/>
              <w:rPr>
                <w:rFonts w:ascii="仿宋" w:eastAsia="仿宋" w:hAnsi="仿宋"/>
                <w:sz w:val="28"/>
                <w:szCs w:val="28"/>
              </w:rPr>
            </w:pPr>
            <w:r>
              <w:rPr>
                <w:rFonts w:ascii="仿宋" w:eastAsia="仿宋" w:hAnsi="仿宋" w:hint="eastAsia"/>
                <w:sz w:val="28"/>
                <w:szCs w:val="28"/>
              </w:rPr>
              <w:t>次要技术指标：</w:t>
            </w:r>
          </w:p>
          <w:p w:rsidR="008144D4" w:rsidRDefault="005977FF">
            <w:pPr>
              <w:jc w:val="left"/>
              <w:rPr>
                <w:rFonts w:ascii="仿宋" w:eastAsia="仿宋" w:hAnsi="仿宋"/>
                <w:sz w:val="28"/>
                <w:szCs w:val="28"/>
              </w:rPr>
            </w:pPr>
            <w:r>
              <w:rPr>
                <w:rFonts w:ascii="仿宋" w:eastAsia="仿宋" w:hAnsi="仿宋" w:hint="eastAsia"/>
                <w:sz w:val="28"/>
                <w:szCs w:val="28"/>
              </w:rPr>
              <w:t>抗皱、防静电处理</w:t>
            </w:r>
          </w:p>
        </w:tc>
        <w:tc>
          <w:tcPr>
            <w:tcW w:w="1559" w:type="dxa"/>
            <w:vAlign w:val="center"/>
          </w:tcPr>
          <w:p w:rsidR="008144D4" w:rsidRDefault="005977FF">
            <w:pPr>
              <w:jc w:val="center"/>
              <w:rPr>
                <w:rFonts w:ascii="仿宋" w:eastAsia="仿宋" w:hAnsi="仿宋"/>
                <w:sz w:val="28"/>
                <w:szCs w:val="28"/>
              </w:rPr>
            </w:pPr>
            <w:r>
              <w:rPr>
                <w:rFonts w:ascii="仿宋" w:eastAsia="仿宋" w:hAnsi="仿宋" w:hint="eastAsia"/>
                <w:sz w:val="28"/>
                <w:szCs w:val="28"/>
              </w:rPr>
              <w:lastRenderedPageBreak/>
              <w:t>110套</w:t>
            </w:r>
          </w:p>
        </w:tc>
      </w:tr>
      <w:tr w:rsidR="008144D4">
        <w:trPr>
          <w:trHeight w:val="607"/>
        </w:trPr>
        <w:tc>
          <w:tcPr>
            <w:tcW w:w="959" w:type="dxa"/>
            <w:vAlign w:val="center"/>
          </w:tcPr>
          <w:p w:rsidR="008144D4" w:rsidRDefault="005977FF">
            <w:pPr>
              <w:jc w:val="center"/>
              <w:rPr>
                <w:rFonts w:ascii="仿宋" w:eastAsia="仿宋" w:hAnsi="仿宋"/>
                <w:sz w:val="28"/>
                <w:szCs w:val="28"/>
              </w:rPr>
            </w:pPr>
            <w:r>
              <w:rPr>
                <w:rFonts w:ascii="仿宋" w:eastAsia="仿宋" w:hAnsi="仿宋" w:hint="eastAsia"/>
                <w:sz w:val="28"/>
                <w:szCs w:val="28"/>
              </w:rPr>
              <w:lastRenderedPageBreak/>
              <w:t>６</w:t>
            </w:r>
          </w:p>
        </w:tc>
        <w:tc>
          <w:tcPr>
            <w:tcW w:w="1417" w:type="dxa"/>
            <w:vAlign w:val="center"/>
          </w:tcPr>
          <w:p w:rsidR="008144D4" w:rsidRDefault="005977FF">
            <w:pPr>
              <w:jc w:val="center"/>
              <w:rPr>
                <w:rFonts w:ascii="仿宋" w:eastAsia="仿宋" w:hAnsi="仿宋"/>
                <w:sz w:val="28"/>
                <w:szCs w:val="28"/>
              </w:rPr>
            </w:pPr>
            <w:r>
              <w:rPr>
                <w:rFonts w:ascii="仿宋" w:eastAsia="仿宋" w:hAnsi="仿宋" w:hint="eastAsia"/>
                <w:sz w:val="28"/>
                <w:szCs w:val="28"/>
              </w:rPr>
              <w:t>冬常服</w:t>
            </w:r>
          </w:p>
        </w:tc>
        <w:tc>
          <w:tcPr>
            <w:tcW w:w="5387" w:type="dxa"/>
            <w:vAlign w:val="center"/>
          </w:tcPr>
          <w:p w:rsidR="008144D4" w:rsidRDefault="005977FF">
            <w:pPr>
              <w:jc w:val="left"/>
              <w:rPr>
                <w:rFonts w:ascii="仿宋" w:eastAsia="仿宋" w:hAnsi="仿宋"/>
                <w:sz w:val="28"/>
                <w:szCs w:val="28"/>
              </w:rPr>
            </w:pPr>
            <w:r>
              <w:rPr>
                <w:rFonts w:ascii="仿宋" w:eastAsia="仿宋" w:hAnsi="仿宋" w:hint="eastAsia"/>
                <w:sz w:val="28"/>
                <w:szCs w:val="28"/>
              </w:rPr>
              <w:t>主要技术指标：</w:t>
            </w:r>
          </w:p>
          <w:p w:rsidR="008144D4" w:rsidRDefault="005977FF">
            <w:pPr>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、面料(藏蓝色)：纤维含量：羊毛50%-55%</w:t>
            </w:r>
          </w:p>
          <w:p w:rsidR="008144D4" w:rsidRDefault="005977FF">
            <w:pPr>
              <w:jc w:val="left"/>
              <w:rPr>
                <w:rFonts w:ascii="仿宋" w:eastAsia="仿宋" w:hAnsi="仿宋"/>
                <w:sz w:val="28"/>
                <w:szCs w:val="28"/>
              </w:rPr>
            </w:pPr>
            <w:r>
              <w:rPr>
                <w:rFonts w:ascii="仿宋" w:eastAsia="仿宋" w:hAnsi="仿宋" w:hint="eastAsia"/>
                <w:sz w:val="28"/>
                <w:szCs w:val="28"/>
              </w:rPr>
              <w:t>2.聚酯纤维45%-50%（含微量导电纤维)</w:t>
            </w:r>
          </w:p>
          <w:p w:rsidR="008144D4" w:rsidRDefault="005977FF">
            <w:pPr>
              <w:jc w:val="left"/>
              <w:rPr>
                <w:rFonts w:ascii="仿宋" w:eastAsia="仿宋" w:hAnsi="仿宋"/>
                <w:sz w:val="28"/>
                <w:szCs w:val="28"/>
              </w:rPr>
            </w:pPr>
            <w:r>
              <w:rPr>
                <w:rFonts w:ascii="仿宋" w:eastAsia="仿宋" w:hAnsi="仿宋" w:hint="eastAsia"/>
                <w:sz w:val="28"/>
                <w:szCs w:val="28"/>
              </w:rPr>
              <w:t>3.密度：经向454.2/115，纬向318.2/81</w:t>
            </w:r>
          </w:p>
          <w:p w:rsidR="008144D4" w:rsidRDefault="005977FF">
            <w:pPr>
              <w:jc w:val="left"/>
              <w:rPr>
                <w:rFonts w:ascii="仿宋" w:eastAsia="仿宋" w:hAnsi="仿宋"/>
                <w:sz w:val="28"/>
                <w:szCs w:val="28"/>
              </w:rPr>
            </w:pPr>
            <w:r>
              <w:rPr>
                <w:rFonts w:ascii="仿宋" w:eastAsia="仿宋" w:hAnsi="仿宋" w:hint="eastAsia"/>
                <w:sz w:val="28"/>
                <w:szCs w:val="28"/>
              </w:rPr>
              <w:t>4.单位面积质量：215g/㎡-220g/㎡</w:t>
            </w:r>
          </w:p>
          <w:p w:rsidR="008144D4" w:rsidRDefault="005977FF">
            <w:pPr>
              <w:jc w:val="left"/>
              <w:rPr>
                <w:rFonts w:ascii="仿宋" w:eastAsia="仿宋" w:hAnsi="仿宋"/>
                <w:sz w:val="28"/>
                <w:szCs w:val="28"/>
              </w:rPr>
            </w:pPr>
            <w:r>
              <w:rPr>
                <w:rFonts w:ascii="仿宋" w:eastAsia="仿宋" w:hAnsi="仿宋" w:hint="eastAsia"/>
                <w:sz w:val="28"/>
                <w:szCs w:val="28"/>
              </w:rPr>
              <w:t>5.甲醛含量&lt;75符合国家标准</w:t>
            </w:r>
          </w:p>
          <w:p w:rsidR="008144D4" w:rsidRDefault="005977FF">
            <w:pPr>
              <w:jc w:val="left"/>
              <w:rPr>
                <w:rFonts w:ascii="仿宋" w:eastAsia="仿宋" w:hAnsi="仿宋"/>
                <w:sz w:val="28"/>
                <w:szCs w:val="28"/>
              </w:rPr>
            </w:pPr>
            <w:r>
              <w:rPr>
                <w:rFonts w:ascii="仿宋" w:eastAsia="仿宋" w:hAnsi="仿宋" w:hint="eastAsia"/>
                <w:sz w:val="28"/>
                <w:szCs w:val="28"/>
              </w:rPr>
              <w:t>6.PH值：4.0-9.0</w:t>
            </w:r>
          </w:p>
          <w:p w:rsidR="008144D4" w:rsidRDefault="005977FF">
            <w:pPr>
              <w:jc w:val="left"/>
              <w:rPr>
                <w:rFonts w:ascii="仿宋" w:eastAsia="仿宋" w:hAnsi="仿宋"/>
                <w:sz w:val="28"/>
                <w:szCs w:val="28"/>
              </w:rPr>
            </w:pPr>
            <w:r>
              <w:rPr>
                <w:rFonts w:ascii="仿宋" w:eastAsia="仿宋" w:hAnsi="仿宋" w:hint="eastAsia"/>
                <w:sz w:val="28"/>
                <w:szCs w:val="28"/>
              </w:rPr>
              <w:t>7.裤子面料同上衣面料一致</w:t>
            </w:r>
          </w:p>
          <w:p w:rsidR="008144D4" w:rsidRDefault="005977FF">
            <w:pPr>
              <w:jc w:val="left"/>
              <w:rPr>
                <w:rFonts w:ascii="仿宋" w:eastAsia="仿宋" w:hAnsi="仿宋"/>
                <w:sz w:val="28"/>
                <w:szCs w:val="28"/>
              </w:rPr>
            </w:pPr>
            <w:r>
              <w:rPr>
                <w:rFonts w:ascii="仿宋" w:eastAsia="仿宋" w:hAnsi="仿宋" w:hint="eastAsia"/>
                <w:sz w:val="28"/>
                <w:szCs w:val="28"/>
              </w:rPr>
              <w:t>8.里料：专用舒美绸面料，颜色藏蓝色</w:t>
            </w:r>
          </w:p>
          <w:p w:rsidR="008144D4" w:rsidRDefault="005977FF">
            <w:pPr>
              <w:jc w:val="left"/>
              <w:rPr>
                <w:rFonts w:ascii="仿宋" w:eastAsia="仿宋" w:hAnsi="仿宋"/>
                <w:sz w:val="28"/>
                <w:szCs w:val="28"/>
              </w:rPr>
            </w:pPr>
            <w:r>
              <w:rPr>
                <w:rFonts w:ascii="仿宋" w:eastAsia="仿宋" w:hAnsi="仿宋" w:hint="eastAsia"/>
                <w:sz w:val="28"/>
                <w:szCs w:val="28"/>
              </w:rPr>
              <w:t>9.袋布：涤棉专用口袋布</w:t>
            </w:r>
          </w:p>
          <w:p w:rsidR="008144D4" w:rsidRDefault="005977FF">
            <w:pPr>
              <w:jc w:val="left"/>
              <w:rPr>
                <w:rFonts w:ascii="仿宋" w:eastAsia="仿宋" w:hAnsi="仿宋"/>
                <w:sz w:val="28"/>
                <w:szCs w:val="28"/>
              </w:rPr>
            </w:pPr>
            <w:r>
              <w:rPr>
                <w:rFonts w:ascii="仿宋" w:eastAsia="仿宋" w:hAnsi="仿宋" w:hint="eastAsia"/>
                <w:sz w:val="28"/>
                <w:szCs w:val="28"/>
              </w:rPr>
              <w:t>次要技术指标：</w:t>
            </w:r>
          </w:p>
          <w:p w:rsidR="008144D4" w:rsidRDefault="005977FF">
            <w:pPr>
              <w:jc w:val="left"/>
              <w:rPr>
                <w:rFonts w:ascii="仿宋" w:eastAsia="仿宋" w:hAnsi="仿宋"/>
                <w:sz w:val="28"/>
                <w:szCs w:val="28"/>
              </w:rPr>
            </w:pPr>
            <w:r>
              <w:rPr>
                <w:rFonts w:ascii="仿宋" w:eastAsia="仿宋" w:hAnsi="仿宋" w:hint="eastAsia"/>
                <w:sz w:val="28"/>
                <w:szCs w:val="28"/>
              </w:rPr>
              <w:t>抗皱、防静电处理</w:t>
            </w:r>
          </w:p>
          <w:p w:rsidR="008144D4" w:rsidRDefault="008144D4">
            <w:pPr>
              <w:spacing w:line="360" w:lineRule="auto"/>
              <w:rPr>
                <w:rFonts w:ascii="仿宋" w:eastAsia="仿宋" w:hAnsi="仿宋" w:cs="华文楷体"/>
                <w:sz w:val="28"/>
                <w:szCs w:val="28"/>
              </w:rPr>
            </w:pPr>
          </w:p>
        </w:tc>
        <w:tc>
          <w:tcPr>
            <w:tcW w:w="1559" w:type="dxa"/>
            <w:vAlign w:val="center"/>
          </w:tcPr>
          <w:p w:rsidR="008144D4" w:rsidRDefault="005977FF">
            <w:pPr>
              <w:jc w:val="center"/>
              <w:rPr>
                <w:rFonts w:ascii="仿宋" w:eastAsia="仿宋" w:hAnsi="仿宋"/>
                <w:sz w:val="28"/>
                <w:szCs w:val="28"/>
              </w:rPr>
            </w:pPr>
            <w:r>
              <w:rPr>
                <w:rFonts w:ascii="仿宋" w:eastAsia="仿宋" w:hAnsi="仿宋" w:hint="eastAsia"/>
                <w:sz w:val="28"/>
                <w:szCs w:val="28"/>
              </w:rPr>
              <w:t>110套</w:t>
            </w:r>
          </w:p>
        </w:tc>
      </w:tr>
      <w:tr w:rsidR="008144D4">
        <w:trPr>
          <w:trHeight w:val="607"/>
        </w:trPr>
        <w:tc>
          <w:tcPr>
            <w:tcW w:w="959" w:type="dxa"/>
            <w:vAlign w:val="center"/>
          </w:tcPr>
          <w:p w:rsidR="008144D4" w:rsidRDefault="005977FF">
            <w:pPr>
              <w:jc w:val="center"/>
              <w:rPr>
                <w:rFonts w:ascii="仿宋" w:eastAsia="仿宋" w:hAnsi="仿宋"/>
                <w:sz w:val="28"/>
                <w:szCs w:val="28"/>
              </w:rPr>
            </w:pPr>
            <w:r>
              <w:rPr>
                <w:rFonts w:ascii="仿宋" w:eastAsia="仿宋" w:hAnsi="仿宋" w:hint="eastAsia"/>
                <w:sz w:val="28"/>
                <w:szCs w:val="28"/>
              </w:rPr>
              <w:lastRenderedPageBreak/>
              <w:t>７</w:t>
            </w:r>
          </w:p>
        </w:tc>
        <w:tc>
          <w:tcPr>
            <w:tcW w:w="1417" w:type="dxa"/>
            <w:vAlign w:val="center"/>
          </w:tcPr>
          <w:p w:rsidR="008144D4" w:rsidRDefault="005977FF">
            <w:pPr>
              <w:jc w:val="center"/>
              <w:rPr>
                <w:rFonts w:ascii="仿宋" w:eastAsia="仿宋" w:hAnsi="仿宋"/>
                <w:sz w:val="28"/>
                <w:szCs w:val="28"/>
              </w:rPr>
            </w:pPr>
            <w:r>
              <w:rPr>
                <w:rFonts w:ascii="仿宋" w:eastAsia="仿宋" w:hAnsi="仿宋" w:hint="eastAsia"/>
                <w:sz w:val="28"/>
                <w:szCs w:val="28"/>
              </w:rPr>
              <w:t>大檐帽</w:t>
            </w:r>
          </w:p>
        </w:tc>
        <w:tc>
          <w:tcPr>
            <w:tcW w:w="5387" w:type="dxa"/>
            <w:vAlign w:val="center"/>
          </w:tcPr>
          <w:p w:rsidR="008144D4" w:rsidRDefault="005977FF">
            <w:pPr>
              <w:jc w:val="left"/>
              <w:rPr>
                <w:rFonts w:ascii="仿宋" w:eastAsia="仿宋" w:hAnsi="仿宋" w:cs="华文楷体"/>
                <w:sz w:val="28"/>
                <w:szCs w:val="28"/>
              </w:rPr>
            </w:pPr>
            <w:r>
              <w:rPr>
                <w:rFonts w:ascii="仿宋" w:eastAsia="仿宋" w:hAnsi="仿宋" w:hint="eastAsia"/>
                <w:sz w:val="28"/>
                <w:szCs w:val="28"/>
              </w:rPr>
              <w:t>符合交通运输行政执法形象建设要求</w:t>
            </w:r>
          </w:p>
        </w:tc>
        <w:tc>
          <w:tcPr>
            <w:tcW w:w="1559" w:type="dxa"/>
            <w:vAlign w:val="center"/>
          </w:tcPr>
          <w:p w:rsidR="008144D4" w:rsidRDefault="005977FF">
            <w:pPr>
              <w:jc w:val="center"/>
              <w:rPr>
                <w:rFonts w:ascii="仿宋" w:eastAsia="仿宋" w:hAnsi="仿宋"/>
                <w:sz w:val="28"/>
                <w:szCs w:val="28"/>
              </w:rPr>
            </w:pPr>
            <w:r>
              <w:rPr>
                <w:rFonts w:ascii="仿宋" w:eastAsia="仿宋" w:hAnsi="仿宋" w:hint="eastAsia"/>
                <w:sz w:val="28"/>
                <w:szCs w:val="28"/>
              </w:rPr>
              <w:t>110顶</w:t>
            </w:r>
          </w:p>
        </w:tc>
      </w:tr>
      <w:tr w:rsidR="008144D4">
        <w:trPr>
          <w:trHeight w:val="607"/>
        </w:trPr>
        <w:tc>
          <w:tcPr>
            <w:tcW w:w="959" w:type="dxa"/>
            <w:vAlign w:val="center"/>
          </w:tcPr>
          <w:p w:rsidR="008144D4" w:rsidRDefault="005977FF">
            <w:pPr>
              <w:jc w:val="center"/>
              <w:rPr>
                <w:rFonts w:ascii="仿宋" w:eastAsia="仿宋" w:hAnsi="仿宋"/>
                <w:sz w:val="28"/>
                <w:szCs w:val="28"/>
              </w:rPr>
            </w:pPr>
            <w:r>
              <w:rPr>
                <w:rFonts w:ascii="仿宋" w:eastAsia="仿宋" w:hAnsi="仿宋" w:hint="eastAsia"/>
                <w:sz w:val="28"/>
                <w:szCs w:val="28"/>
              </w:rPr>
              <w:t>８</w:t>
            </w:r>
          </w:p>
        </w:tc>
        <w:tc>
          <w:tcPr>
            <w:tcW w:w="1417" w:type="dxa"/>
            <w:vAlign w:val="center"/>
          </w:tcPr>
          <w:p w:rsidR="008144D4" w:rsidRDefault="005977FF">
            <w:pPr>
              <w:jc w:val="center"/>
              <w:rPr>
                <w:rFonts w:ascii="仿宋" w:eastAsia="仿宋" w:hAnsi="仿宋"/>
                <w:sz w:val="28"/>
                <w:szCs w:val="28"/>
              </w:rPr>
            </w:pPr>
            <w:r>
              <w:rPr>
                <w:rFonts w:ascii="仿宋" w:eastAsia="仿宋" w:hAnsi="仿宋" w:hint="eastAsia"/>
                <w:sz w:val="28"/>
                <w:szCs w:val="28"/>
              </w:rPr>
              <w:t>腰带</w:t>
            </w:r>
          </w:p>
        </w:tc>
        <w:tc>
          <w:tcPr>
            <w:tcW w:w="5387" w:type="dxa"/>
            <w:vAlign w:val="center"/>
          </w:tcPr>
          <w:p w:rsidR="008144D4" w:rsidRDefault="005977FF">
            <w:pPr>
              <w:spacing w:line="360" w:lineRule="auto"/>
              <w:rPr>
                <w:rFonts w:ascii="仿宋" w:eastAsia="仿宋" w:hAnsi="仿宋" w:cs="华文楷体"/>
                <w:sz w:val="28"/>
                <w:szCs w:val="28"/>
              </w:rPr>
            </w:pPr>
            <w:r>
              <w:rPr>
                <w:rFonts w:ascii="仿宋" w:eastAsia="仿宋" w:hAnsi="仿宋" w:cs="华文楷体" w:hint="eastAsia"/>
                <w:sz w:val="28"/>
                <w:szCs w:val="28"/>
              </w:rPr>
              <w:t>牛皮</w:t>
            </w:r>
          </w:p>
        </w:tc>
        <w:tc>
          <w:tcPr>
            <w:tcW w:w="1559" w:type="dxa"/>
            <w:vAlign w:val="center"/>
          </w:tcPr>
          <w:p w:rsidR="008144D4" w:rsidRDefault="005977FF">
            <w:pPr>
              <w:jc w:val="center"/>
              <w:rPr>
                <w:rFonts w:ascii="仿宋" w:eastAsia="仿宋" w:hAnsi="仿宋"/>
                <w:sz w:val="28"/>
                <w:szCs w:val="28"/>
              </w:rPr>
            </w:pPr>
            <w:r>
              <w:rPr>
                <w:rFonts w:ascii="仿宋" w:eastAsia="仿宋" w:hAnsi="仿宋" w:hint="eastAsia"/>
                <w:sz w:val="28"/>
                <w:szCs w:val="28"/>
              </w:rPr>
              <w:t>110条</w:t>
            </w:r>
          </w:p>
        </w:tc>
      </w:tr>
      <w:tr w:rsidR="008144D4">
        <w:trPr>
          <w:trHeight w:val="607"/>
        </w:trPr>
        <w:tc>
          <w:tcPr>
            <w:tcW w:w="959" w:type="dxa"/>
            <w:vAlign w:val="center"/>
          </w:tcPr>
          <w:p w:rsidR="008144D4" w:rsidRDefault="005977FF">
            <w:pPr>
              <w:jc w:val="center"/>
              <w:rPr>
                <w:rFonts w:ascii="仿宋" w:eastAsia="仿宋" w:hAnsi="仿宋"/>
                <w:sz w:val="28"/>
                <w:szCs w:val="28"/>
              </w:rPr>
            </w:pPr>
            <w:r>
              <w:rPr>
                <w:rFonts w:ascii="仿宋" w:eastAsia="仿宋" w:hAnsi="仿宋" w:hint="eastAsia"/>
                <w:sz w:val="28"/>
                <w:szCs w:val="28"/>
              </w:rPr>
              <w:t>９</w:t>
            </w:r>
          </w:p>
        </w:tc>
        <w:tc>
          <w:tcPr>
            <w:tcW w:w="1417" w:type="dxa"/>
            <w:vAlign w:val="center"/>
          </w:tcPr>
          <w:p w:rsidR="008144D4" w:rsidRDefault="005977FF">
            <w:pPr>
              <w:jc w:val="center"/>
              <w:rPr>
                <w:rFonts w:ascii="仿宋" w:eastAsia="仿宋" w:hAnsi="仿宋"/>
                <w:sz w:val="28"/>
                <w:szCs w:val="28"/>
              </w:rPr>
            </w:pPr>
            <w:r>
              <w:rPr>
                <w:rFonts w:ascii="仿宋" w:eastAsia="仿宋" w:hAnsi="仿宋" w:hint="eastAsia"/>
                <w:sz w:val="28"/>
                <w:szCs w:val="28"/>
              </w:rPr>
              <w:t>单皮鞋</w:t>
            </w:r>
          </w:p>
        </w:tc>
        <w:tc>
          <w:tcPr>
            <w:tcW w:w="5387" w:type="dxa"/>
            <w:vAlign w:val="center"/>
          </w:tcPr>
          <w:p w:rsidR="008144D4" w:rsidRDefault="005977FF">
            <w:pPr>
              <w:spacing w:line="360" w:lineRule="auto"/>
              <w:rPr>
                <w:rFonts w:ascii="仿宋" w:eastAsia="仿宋" w:hAnsi="仿宋" w:cs="华文楷体"/>
                <w:sz w:val="28"/>
                <w:szCs w:val="28"/>
              </w:rPr>
            </w:pPr>
            <w:r>
              <w:rPr>
                <w:rFonts w:ascii="仿宋" w:eastAsia="仿宋" w:hAnsi="仿宋" w:cs="华文楷体" w:hint="eastAsia"/>
                <w:sz w:val="28"/>
                <w:szCs w:val="28"/>
              </w:rPr>
              <w:t>优质纯牛皮，透气、排汗、抗菌，牛筋底，防滑、避震、柔软</w:t>
            </w:r>
          </w:p>
        </w:tc>
        <w:tc>
          <w:tcPr>
            <w:tcW w:w="1559" w:type="dxa"/>
            <w:vAlign w:val="center"/>
          </w:tcPr>
          <w:p w:rsidR="008144D4" w:rsidRDefault="005977FF">
            <w:pPr>
              <w:jc w:val="center"/>
              <w:rPr>
                <w:rFonts w:ascii="仿宋" w:eastAsia="仿宋" w:hAnsi="仿宋"/>
                <w:sz w:val="28"/>
                <w:szCs w:val="28"/>
              </w:rPr>
            </w:pPr>
            <w:r>
              <w:rPr>
                <w:rFonts w:ascii="仿宋" w:eastAsia="仿宋" w:hAnsi="仿宋" w:hint="eastAsia"/>
                <w:sz w:val="28"/>
                <w:szCs w:val="28"/>
              </w:rPr>
              <w:t>110双</w:t>
            </w:r>
          </w:p>
        </w:tc>
      </w:tr>
      <w:tr w:rsidR="008144D4">
        <w:trPr>
          <w:trHeight w:val="607"/>
        </w:trPr>
        <w:tc>
          <w:tcPr>
            <w:tcW w:w="959" w:type="dxa"/>
            <w:vAlign w:val="center"/>
          </w:tcPr>
          <w:p w:rsidR="008144D4" w:rsidRDefault="005977FF">
            <w:pPr>
              <w:jc w:val="center"/>
              <w:rPr>
                <w:rFonts w:ascii="仿宋" w:eastAsia="仿宋" w:hAnsi="仿宋"/>
                <w:sz w:val="28"/>
                <w:szCs w:val="28"/>
              </w:rPr>
            </w:pPr>
            <w:r>
              <w:rPr>
                <w:rFonts w:ascii="仿宋" w:eastAsia="仿宋" w:hAnsi="仿宋" w:hint="eastAsia"/>
                <w:sz w:val="28"/>
                <w:szCs w:val="28"/>
              </w:rPr>
              <w:t>１０</w:t>
            </w:r>
          </w:p>
        </w:tc>
        <w:tc>
          <w:tcPr>
            <w:tcW w:w="1417" w:type="dxa"/>
            <w:vAlign w:val="center"/>
          </w:tcPr>
          <w:p w:rsidR="008144D4" w:rsidRDefault="005977FF">
            <w:pPr>
              <w:jc w:val="center"/>
              <w:rPr>
                <w:rFonts w:ascii="仿宋" w:eastAsia="仿宋" w:hAnsi="仿宋"/>
                <w:sz w:val="28"/>
                <w:szCs w:val="28"/>
              </w:rPr>
            </w:pPr>
            <w:r>
              <w:rPr>
                <w:rFonts w:ascii="仿宋" w:eastAsia="仿宋" w:hAnsi="仿宋" w:hint="eastAsia"/>
                <w:sz w:val="28"/>
                <w:szCs w:val="28"/>
              </w:rPr>
              <w:t>棉皮鞋</w:t>
            </w:r>
          </w:p>
        </w:tc>
        <w:tc>
          <w:tcPr>
            <w:tcW w:w="5387" w:type="dxa"/>
            <w:vAlign w:val="center"/>
          </w:tcPr>
          <w:p w:rsidR="008144D4" w:rsidRDefault="005977FF">
            <w:pPr>
              <w:spacing w:line="360" w:lineRule="auto"/>
              <w:rPr>
                <w:rFonts w:ascii="仿宋" w:eastAsia="仿宋" w:hAnsi="仿宋" w:cs="华文楷体"/>
                <w:sz w:val="28"/>
                <w:szCs w:val="28"/>
              </w:rPr>
            </w:pPr>
            <w:r>
              <w:rPr>
                <w:rFonts w:ascii="仿宋" w:eastAsia="仿宋" w:hAnsi="仿宋" w:cs="华文楷体"/>
                <w:sz w:val="28"/>
                <w:szCs w:val="28"/>
              </w:rPr>
              <w:t>1</w:t>
            </w:r>
            <w:r>
              <w:rPr>
                <w:rFonts w:ascii="仿宋" w:eastAsia="仿宋" w:hAnsi="仿宋" w:cs="华文楷体" w:hint="eastAsia"/>
                <w:sz w:val="28"/>
                <w:szCs w:val="28"/>
              </w:rPr>
              <w:t>、鞋面材质</w:t>
            </w:r>
            <w:r>
              <w:rPr>
                <w:rFonts w:ascii="仿宋" w:eastAsia="仿宋" w:hAnsi="仿宋" w:cs="华文楷体"/>
                <w:sz w:val="28"/>
                <w:szCs w:val="28"/>
              </w:rPr>
              <w:t xml:space="preserve">: </w:t>
            </w:r>
            <w:r>
              <w:rPr>
                <w:rFonts w:ascii="仿宋" w:eastAsia="仿宋" w:hAnsi="仿宋" w:cs="华文楷体" w:hint="eastAsia"/>
                <w:sz w:val="28"/>
                <w:szCs w:val="28"/>
              </w:rPr>
              <w:t>头层牛皮（除牛反绒）</w:t>
            </w:r>
          </w:p>
          <w:p w:rsidR="008144D4" w:rsidRDefault="005977FF">
            <w:pPr>
              <w:spacing w:line="360" w:lineRule="auto"/>
              <w:rPr>
                <w:rFonts w:ascii="仿宋" w:eastAsia="仿宋" w:hAnsi="仿宋" w:cs="华文楷体"/>
                <w:sz w:val="28"/>
                <w:szCs w:val="28"/>
              </w:rPr>
            </w:pPr>
            <w:r>
              <w:rPr>
                <w:rFonts w:ascii="仿宋" w:eastAsia="仿宋" w:hAnsi="仿宋" w:cs="华文楷体"/>
                <w:sz w:val="28"/>
                <w:szCs w:val="28"/>
              </w:rPr>
              <w:t>2</w:t>
            </w:r>
            <w:r>
              <w:rPr>
                <w:rFonts w:ascii="仿宋" w:eastAsia="仿宋" w:hAnsi="仿宋" w:cs="华文楷体" w:hint="eastAsia"/>
                <w:sz w:val="28"/>
                <w:szCs w:val="28"/>
              </w:rPr>
              <w:t>、帮面材质</w:t>
            </w:r>
            <w:r>
              <w:rPr>
                <w:rFonts w:ascii="仿宋" w:eastAsia="仿宋" w:hAnsi="仿宋" w:cs="华文楷体"/>
                <w:sz w:val="28"/>
                <w:szCs w:val="28"/>
              </w:rPr>
              <w:t xml:space="preserve">: </w:t>
            </w:r>
            <w:r>
              <w:rPr>
                <w:rFonts w:ascii="仿宋" w:eastAsia="仿宋" w:hAnsi="仿宋" w:cs="华文楷体" w:hint="eastAsia"/>
                <w:sz w:val="28"/>
                <w:szCs w:val="28"/>
              </w:rPr>
              <w:t>头层牛皮（除牛反绒）</w:t>
            </w:r>
          </w:p>
          <w:p w:rsidR="008144D4" w:rsidRDefault="005977FF">
            <w:pPr>
              <w:pStyle w:val="1"/>
              <w:spacing w:line="360" w:lineRule="auto"/>
              <w:ind w:firstLine="560"/>
              <w:rPr>
                <w:rFonts w:ascii="仿宋" w:eastAsia="仿宋" w:hAnsi="仿宋" w:cs="华文楷体"/>
                <w:sz w:val="28"/>
                <w:szCs w:val="28"/>
              </w:rPr>
            </w:pPr>
            <w:r>
              <w:rPr>
                <w:rFonts w:ascii="仿宋" w:eastAsia="仿宋" w:hAnsi="仿宋" w:cs="华文楷体" w:hint="eastAsia"/>
                <w:sz w:val="28"/>
                <w:szCs w:val="28"/>
              </w:rPr>
              <w:t>真皮材质工艺</w:t>
            </w:r>
            <w:r>
              <w:rPr>
                <w:rFonts w:ascii="仿宋" w:eastAsia="仿宋" w:hAnsi="仿宋" w:cs="华文楷体"/>
                <w:sz w:val="28"/>
                <w:szCs w:val="28"/>
              </w:rPr>
              <w:t xml:space="preserve">: </w:t>
            </w:r>
            <w:r>
              <w:rPr>
                <w:rFonts w:ascii="仿宋" w:eastAsia="仿宋" w:hAnsi="仿宋" w:cs="华文楷体" w:hint="eastAsia"/>
                <w:sz w:val="28"/>
                <w:szCs w:val="28"/>
              </w:rPr>
              <w:t>水染皮</w:t>
            </w:r>
          </w:p>
          <w:p w:rsidR="008144D4" w:rsidRDefault="005977FF">
            <w:pPr>
              <w:pStyle w:val="1"/>
              <w:spacing w:line="360" w:lineRule="auto"/>
              <w:ind w:firstLine="560"/>
              <w:rPr>
                <w:rFonts w:ascii="仿宋" w:eastAsia="仿宋" w:hAnsi="仿宋" w:cs="华文楷体"/>
                <w:sz w:val="28"/>
                <w:szCs w:val="28"/>
              </w:rPr>
            </w:pPr>
            <w:r>
              <w:rPr>
                <w:rFonts w:ascii="仿宋" w:eastAsia="仿宋" w:hAnsi="仿宋" w:cs="华文楷体" w:hint="eastAsia"/>
                <w:sz w:val="28"/>
                <w:szCs w:val="28"/>
              </w:rPr>
              <w:t>鞋底材质</w:t>
            </w:r>
            <w:r>
              <w:rPr>
                <w:rFonts w:ascii="仿宋" w:eastAsia="仿宋" w:hAnsi="仿宋" w:cs="华文楷体"/>
                <w:sz w:val="28"/>
                <w:szCs w:val="28"/>
              </w:rPr>
              <w:t xml:space="preserve">: </w:t>
            </w:r>
            <w:r>
              <w:rPr>
                <w:rFonts w:ascii="仿宋" w:eastAsia="仿宋" w:hAnsi="仿宋" w:cs="华文楷体" w:hint="eastAsia"/>
                <w:sz w:val="28"/>
                <w:szCs w:val="28"/>
              </w:rPr>
              <w:t>皮</w:t>
            </w:r>
          </w:p>
          <w:p w:rsidR="008144D4" w:rsidRDefault="005977FF">
            <w:pPr>
              <w:pStyle w:val="1"/>
              <w:spacing w:line="360" w:lineRule="auto"/>
              <w:ind w:firstLine="560"/>
              <w:rPr>
                <w:rFonts w:ascii="仿宋" w:eastAsia="仿宋" w:hAnsi="仿宋" w:cs="华文楷体"/>
                <w:sz w:val="28"/>
                <w:szCs w:val="28"/>
              </w:rPr>
            </w:pPr>
            <w:r>
              <w:rPr>
                <w:rFonts w:ascii="仿宋" w:eastAsia="仿宋" w:hAnsi="仿宋" w:cs="华文楷体" w:hint="eastAsia"/>
                <w:sz w:val="28"/>
                <w:szCs w:val="28"/>
              </w:rPr>
              <w:t>鞋制作工艺</w:t>
            </w:r>
            <w:r>
              <w:rPr>
                <w:rFonts w:ascii="仿宋" w:eastAsia="仿宋" w:hAnsi="仿宋" w:cs="华文楷体"/>
                <w:sz w:val="28"/>
                <w:szCs w:val="28"/>
              </w:rPr>
              <w:t xml:space="preserve">: </w:t>
            </w:r>
            <w:r>
              <w:rPr>
                <w:rFonts w:ascii="仿宋" w:eastAsia="仿宋" w:hAnsi="仿宋" w:cs="华文楷体" w:hint="eastAsia"/>
                <w:sz w:val="28"/>
                <w:szCs w:val="28"/>
              </w:rPr>
              <w:t>固特异</w:t>
            </w:r>
          </w:p>
          <w:p w:rsidR="008144D4" w:rsidRDefault="005977FF">
            <w:pPr>
              <w:spacing w:line="360" w:lineRule="auto"/>
              <w:rPr>
                <w:rFonts w:ascii="仿宋" w:eastAsia="仿宋" w:hAnsi="仿宋" w:cs="华文楷体"/>
                <w:sz w:val="28"/>
                <w:szCs w:val="28"/>
              </w:rPr>
            </w:pPr>
            <w:r>
              <w:rPr>
                <w:rFonts w:ascii="仿宋" w:eastAsia="仿宋" w:hAnsi="仿宋" w:cs="华文楷体"/>
                <w:sz w:val="28"/>
                <w:szCs w:val="28"/>
              </w:rPr>
              <w:t>3</w:t>
            </w:r>
            <w:r>
              <w:rPr>
                <w:rFonts w:ascii="仿宋" w:eastAsia="仿宋" w:hAnsi="仿宋" w:cs="华文楷体" w:hint="eastAsia"/>
                <w:sz w:val="28"/>
                <w:szCs w:val="28"/>
              </w:rPr>
              <w:t>、内纯羊毛，韧性好，耐摩擦</w:t>
            </w:r>
          </w:p>
          <w:p w:rsidR="008144D4" w:rsidRDefault="005977FF">
            <w:pPr>
              <w:spacing w:line="360" w:lineRule="auto"/>
              <w:rPr>
                <w:rFonts w:ascii="仿宋" w:eastAsia="仿宋" w:hAnsi="仿宋" w:cs="华文楷体"/>
                <w:sz w:val="28"/>
                <w:szCs w:val="28"/>
              </w:rPr>
            </w:pPr>
            <w:r>
              <w:rPr>
                <w:rFonts w:ascii="仿宋" w:eastAsia="仿宋" w:hAnsi="仿宋" w:cs="华文楷体"/>
                <w:sz w:val="28"/>
                <w:szCs w:val="28"/>
              </w:rPr>
              <w:t>4</w:t>
            </w:r>
            <w:r>
              <w:rPr>
                <w:rFonts w:ascii="仿宋" w:eastAsia="仿宋" w:hAnsi="仿宋" w:cs="华文楷体" w:hint="eastAsia"/>
                <w:sz w:val="28"/>
                <w:szCs w:val="28"/>
              </w:rPr>
              <w:t>、鞋面内里材质</w:t>
            </w:r>
            <w:r>
              <w:rPr>
                <w:rFonts w:ascii="仿宋" w:eastAsia="仿宋" w:hAnsi="仿宋" w:cs="华文楷体"/>
                <w:sz w:val="28"/>
                <w:szCs w:val="28"/>
              </w:rPr>
              <w:t xml:space="preserve">: </w:t>
            </w:r>
            <w:r>
              <w:rPr>
                <w:rFonts w:ascii="仿宋" w:eastAsia="仿宋" w:hAnsi="仿宋" w:cs="华文楷体" w:hint="eastAsia"/>
                <w:sz w:val="28"/>
                <w:szCs w:val="28"/>
              </w:rPr>
              <w:t>头层猪皮</w:t>
            </w:r>
          </w:p>
        </w:tc>
        <w:tc>
          <w:tcPr>
            <w:tcW w:w="1559" w:type="dxa"/>
            <w:vAlign w:val="center"/>
          </w:tcPr>
          <w:p w:rsidR="008144D4" w:rsidRDefault="005977FF">
            <w:pPr>
              <w:jc w:val="center"/>
              <w:rPr>
                <w:rFonts w:ascii="仿宋" w:eastAsia="仿宋" w:hAnsi="仿宋"/>
                <w:sz w:val="28"/>
                <w:szCs w:val="28"/>
              </w:rPr>
            </w:pPr>
            <w:r>
              <w:rPr>
                <w:rFonts w:ascii="仿宋" w:eastAsia="仿宋" w:hAnsi="仿宋" w:hint="eastAsia"/>
                <w:sz w:val="28"/>
                <w:szCs w:val="28"/>
              </w:rPr>
              <w:t>110双</w:t>
            </w:r>
          </w:p>
        </w:tc>
      </w:tr>
      <w:tr w:rsidR="008144D4">
        <w:trPr>
          <w:trHeight w:val="607"/>
        </w:trPr>
        <w:tc>
          <w:tcPr>
            <w:tcW w:w="959" w:type="dxa"/>
            <w:vAlign w:val="center"/>
          </w:tcPr>
          <w:p w:rsidR="008144D4" w:rsidRDefault="005977FF">
            <w:pPr>
              <w:jc w:val="center"/>
              <w:rPr>
                <w:rFonts w:ascii="仿宋" w:eastAsia="仿宋" w:hAnsi="仿宋"/>
                <w:sz w:val="28"/>
                <w:szCs w:val="28"/>
              </w:rPr>
            </w:pPr>
            <w:r>
              <w:rPr>
                <w:rFonts w:ascii="仿宋" w:eastAsia="仿宋" w:hAnsi="仿宋" w:hint="eastAsia"/>
                <w:sz w:val="28"/>
                <w:szCs w:val="28"/>
              </w:rPr>
              <w:t>１１</w:t>
            </w:r>
          </w:p>
        </w:tc>
        <w:tc>
          <w:tcPr>
            <w:tcW w:w="1417" w:type="dxa"/>
            <w:vAlign w:val="center"/>
          </w:tcPr>
          <w:p w:rsidR="008144D4" w:rsidRDefault="005977FF">
            <w:pPr>
              <w:jc w:val="center"/>
              <w:rPr>
                <w:rFonts w:ascii="仿宋" w:eastAsia="仿宋" w:hAnsi="仿宋"/>
                <w:sz w:val="28"/>
                <w:szCs w:val="28"/>
              </w:rPr>
            </w:pPr>
            <w:r>
              <w:rPr>
                <w:rFonts w:ascii="仿宋" w:eastAsia="仿宋" w:hAnsi="仿宋" w:hint="eastAsia"/>
                <w:sz w:val="28"/>
                <w:szCs w:val="28"/>
              </w:rPr>
              <w:t>领带</w:t>
            </w:r>
          </w:p>
        </w:tc>
        <w:tc>
          <w:tcPr>
            <w:tcW w:w="5387" w:type="dxa"/>
            <w:vAlign w:val="center"/>
          </w:tcPr>
          <w:p w:rsidR="008144D4" w:rsidRDefault="005977FF">
            <w:pPr>
              <w:spacing w:line="360" w:lineRule="auto"/>
              <w:rPr>
                <w:rFonts w:ascii="仿宋" w:eastAsia="仿宋" w:hAnsi="仿宋" w:cs="华文楷体"/>
                <w:sz w:val="28"/>
                <w:szCs w:val="28"/>
              </w:rPr>
            </w:pPr>
            <w:r>
              <w:rPr>
                <w:rFonts w:ascii="仿宋" w:eastAsia="仿宋" w:hAnsi="仿宋" w:hint="eastAsia"/>
                <w:sz w:val="28"/>
                <w:szCs w:val="28"/>
              </w:rPr>
              <w:t>主要技术指标：藏蓝色，刺绣标志，螺旋拉链，为一拉得式、通过拉链头自锁。</w:t>
            </w:r>
          </w:p>
        </w:tc>
        <w:tc>
          <w:tcPr>
            <w:tcW w:w="1559" w:type="dxa"/>
            <w:vAlign w:val="center"/>
          </w:tcPr>
          <w:p w:rsidR="008144D4" w:rsidRDefault="005977FF">
            <w:pPr>
              <w:jc w:val="center"/>
              <w:rPr>
                <w:rFonts w:ascii="仿宋" w:eastAsia="仿宋" w:hAnsi="仿宋"/>
                <w:sz w:val="28"/>
                <w:szCs w:val="28"/>
              </w:rPr>
            </w:pPr>
            <w:r>
              <w:rPr>
                <w:rFonts w:ascii="仿宋" w:eastAsia="仿宋" w:hAnsi="仿宋" w:hint="eastAsia"/>
                <w:sz w:val="28"/>
                <w:szCs w:val="28"/>
              </w:rPr>
              <w:t>110条</w:t>
            </w:r>
          </w:p>
        </w:tc>
      </w:tr>
      <w:tr w:rsidR="008144D4">
        <w:trPr>
          <w:trHeight w:val="607"/>
        </w:trPr>
        <w:tc>
          <w:tcPr>
            <w:tcW w:w="959" w:type="dxa"/>
            <w:vAlign w:val="center"/>
          </w:tcPr>
          <w:p w:rsidR="008144D4" w:rsidRDefault="005977FF">
            <w:pPr>
              <w:jc w:val="center"/>
              <w:rPr>
                <w:rFonts w:ascii="仿宋" w:eastAsia="仿宋" w:hAnsi="仿宋"/>
                <w:sz w:val="28"/>
                <w:szCs w:val="28"/>
              </w:rPr>
            </w:pPr>
            <w:r>
              <w:rPr>
                <w:rFonts w:ascii="仿宋" w:eastAsia="仿宋" w:hAnsi="仿宋" w:hint="eastAsia"/>
                <w:sz w:val="28"/>
                <w:szCs w:val="28"/>
              </w:rPr>
              <w:t>１２</w:t>
            </w:r>
          </w:p>
        </w:tc>
        <w:tc>
          <w:tcPr>
            <w:tcW w:w="1417" w:type="dxa"/>
            <w:vAlign w:val="center"/>
          </w:tcPr>
          <w:p w:rsidR="008144D4" w:rsidRDefault="005977FF">
            <w:pPr>
              <w:jc w:val="center"/>
              <w:rPr>
                <w:rFonts w:ascii="仿宋" w:eastAsia="仿宋" w:hAnsi="仿宋"/>
                <w:sz w:val="28"/>
                <w:szCs w:val="28"/>
              </w:rPr>
            </w:pPr>
            <w:r>
              <w:rPr>
                <w:rFonts w:ascii="仿宋" w:eastAsia="仿宋" w:hAnsi="仿宋" w:hint="eastAsia"/>
                <w:sz w:val="28"/>
                <w:szCs w:val="28"/>
              </w:rPr>
              <w:t>领带卡</w:t>
            </w:r>
          </w:p>
        </w:tc>
        <w:tc>
          <w:tcPr>
            <w:tcW w:w="5387" w:type="dxa"/>
            <w:vAlign w:val="center"/>
          </w:tcPr>
          <w:p w:rsidR="008144D4" w:rsidRDefault="005977FF">
            <w:pPr>
              <w:jc w:val="left"/>
              <w:rPr>
                <w:rFonts w:ascii="仿宋" w:eastAsia="仿宋" w:hAnsi="仿宋" w:cs="华文楷体"/>
                <w:sz w:val="28"/>
                <w:szCs w:val="28"/>
              </w:rPr>
            </w:pPr>
            <w:r>
              <w:rPr>
                <w:rFonts w:ascii="仿宋" w:eastAsia="仿宋" w:hAnsi="仿宋" w:hint="eastAsia"/>
                <w:sz w:val="28"/>
                <w:szCs w:val="28"/>
              </w:rPr>
              <w:t>符合交通运输行政执法形象建设要求</w:t>
            </w:r>
          </w:p>
        </w:tc>
        <w:tc>
          <w:tcPr>
            <w:tcW w:w="1559" w:type="dxa"/>
            <w:vAlign w:val="center"/>
          </w:tcPr>
          <w:p w:rsidR="008144D4" w:rsidRDefault="005977FF">
            <w:pPr>
              <w:jc w:val="center"/>
              <w:rPr>
                <w:rFonts w:ascii="仿宋" w:eastAsia="仿宋" w:hAnsi="仿宋"/>
                <w:sz w:val="28"/>
                <w:szCs w:val="28"/>
              </w:rPr>
            </w:pPr>
            <w:r>
              <w:rPr>
                <w:rFonts w:ascii="仿宋" w:eastAsia="仿宋" w:hAnsi="仿宋" w:hint="eastAsia"/>
                <w:sz w:val="28"/>
                <w:szCs w:val="28"/>
              </w:rPr>
              <w:t>110个</w:t>
            </w:r>
          </w:p>
        </w:tc>
      </w:tr>
      <w:tr w:rsidR="008144D4">
        <w:trPr>
          <w:trHeight w:val="1175"/>
        </w:trPr>
        <w:tc>
          <w:tcPr>
            <w:tcW w:w="959" w:type="dxa"/>
            <w:vAlign w:val="center"/>
          </w:tcPr>
          <w:p w:rsidR="008144D4" w:rsidRDefault="005977FF">
            <w:pPr>
              <w:jc w:val="center"/>
              <w:rPr>
                <w:rFonts w:ascii="仿宋" w:eastAsia="仿宋" w:hAnsi="仿宋"/>
                <w:sz w:val="28"/>
                <w:szCs w:val="28"/>
              </w:rPr>
            </w:pPr>
            <w:r>
              <w:rPr>
                <w:rFonts w:ascii="仿宋" w:eastAsia="仿宋" w:hAnsi="仿宋" w:hint="eastAsia"/>
                <w:sz w:val="28"/>
                <w:szCs w:val="28"/>
              </w:rPr>
              <w:t>１３</w:t>
            </w:r>
          </w:p>
        </w:tc>
        <w:tc>
          <w:tcPr>
            <w:tcW w:w="1417" w:type="dxa"/>
            <w:vAlign w:val="center"/>
          </w:tcPr>
          <w:p w:rsidR="008144D4" w:rsidRDefault="005977FF">
            <w:pPr>
              <w:jc w:val="center"/>
              <w:rPr>
                <w:rFonts w:ascii="仿宋" w:eastAsia="仿宋" w:hAnsi="仿宋"/>
                <w:sz w:val="28"/>
                <w:szCs w:val="28"/>
              </w:rPr>
            </w:pPr>
            <w:r>
              <w:rPr>
                <w:rFonts w:ascii="仿宋" w:eastAsia="仿宋" w:hAnsi="仿宋" w:hint="eastAsia"/>
                <w:sz w:val="28"/>
                <w:szCs w:val="28"/>
              </w:rPr>
              <w:t>帽微，胸章，肩章</w:t>
            </w:r>
          </w:p>
          <w:p w:rsidR="008144D4" w:rsidRDefault="005977FF">
            <w:pPr>
              <w:jc w:val="center"/>
              <w:rPr>
                <w:rFonts w:ascii="仿宋" w:eastAsia="仿宋" w:hAnsi="仿宋"/>
                <w:sz w:val="28"/>
                <w:szCs w:val="28"/>
              </w:rPr>
            </w:pPr>
            <w:r>
              <w:rPr>
                <w:rFonts w:ascii="仿宋" w:eastAsia="仿宋" w:hAnsi="仿宋" w:hint="eastAsia"/>
                <w:sz w:val="28"/>
                <w:szCs w:val="28"/>
              </w:rPr>
              <w:t>臂章，领花</w:t>
            </w:r>
          </w:p>
        </w:tc>
        <w:tc>
          <w:tcPr>
            <w:tcW w:w="5387" w:type="dxa"/>
            <w:vAlign w:val="center"/>
          </w:tcPr>
          <w:p w:rsidR="008144D4" w:rsidRDefault="005977FF">
            <w:pPr>
              <w:jc w:val="left"/>
              <w:rPr>
                <w:rFonts w:ascii="仿宋" w:eastAsia="仿宋" w:hAnsi="仿宋"/>
                <w:sz w:val="28"/>
                <w:szCs w:val="28"/>
              </w:rPr>
            </w:pPr>
            <w:r>
              <w:rPr>
                <w:rFonts w:ascii="仿宋" w:eastAsia="仿宋" w:hAnsi="仿宋" w:hint="eastAsia"/>
                <w:sz w:val="28"/>
                <w:szCs w:val="28"/>
              </w:rPr>
              <w:t>材质：锌合金</w:t>
            </w:r>
          </w:p>
          <w:p w:rsidR="008144D4" w:rsidRDefault="005977FF">
            <w:pPr>
              <w:jc w:val="left"/>
              <w:rPr>
                <w:rFonts w:ascii="仿宋" w:eastAsia="仿宋" w:hAnsi="仿宋"/>
                <w:sz w:val="28"/>
                <w:szCs w:val="28"/>
              </w:rPr>
            </w:pPr>
            <w:r>
              <w:rPr>
                <w:rFonts w:ascii="仿宋" w:eastAsia="仿宋" w:hAnsi="仿宋" w:hint="eastAsia"/>
                <w:sz w:val="28"/>
                <w:szCs w:val="28"/>
              </w:rPr>
              <w:t>肩徽、臂章、胸标、工号</w:t>
            </w:r>
          </w:p>
          <w:p w:rsidR="008144D4" w:rsidRDefault="005977FF">
            <w:pPr>
              <w:jc w:val="left"/>
              <w:rPr>
                <w:rFonts w:ascii="仿宋" w:eastAsia="仿宋" w:hAnsi="仿宋"/>
                <w:sz w:val="28"/>
                <w:szCs w:val="28"/>
              </w:rPr>
            </w:pPr>
            <w:r>
              <w:rPr>
                <w:rFonts w:ascii="仿宋" w:eastAsia="仿宋" w:hAnsi="仿宋" w:hint="eastAsia"/>
                <w:sz w:val="28"/>
                <w:szCs w:val="28"/>
              </w:rPr>
              <w:t>牌、领花</w:t>
            </w:r>
          </w:p>
          <w:p w:rsidR="008144D4" w:rsidRDefault="005977FF">
            <w:pPr>
              <w:jc w:val="left"/>
              <w:rPr>
                <w:rFonts w:ascii="仿宋" w:eastAsia="仿宋" w:hAnsi="仿宋" w:cs="华文楷体"/>
                <w:sz w:val="28"/>
                <w:szCs w:val="28"/>
              </w:rPr>
            </w:pPr>
            <w:r>
              <w:rPr>
                <w:rFonts w:ascii="仿宋" w:eastAsia="仿宋" w:hAnsi="仿宋" w:hint="eastAsia"/>
                <w:sz w:val="28"/>
                <w:szCs w:val="28"/>
              </w:rPr>
              <w:t>符合交通运输行政执法形象建设要求</w:t>
            </w:r>
          </w:p>
        </w:tc>
        <w:tc>
          <w:tcPr>
            <w:tcW w:w="1559" w:type="dxa"/>
            <w:vAlign w:val="center"/>
          </w:tcPr>
          <w:p w:rsidR="008144D4" w:rsidRDefault="005977FF">
            <w:pPr>
              <w:jc w:val="center"/>
              <w:rPr>
                <w:rFonts w:ascii="仿宋" w:eastAsia="仿宋" w:hAnsi="仿宋"/>
                <w:sz w:val="28"/>
                <w:szCs w:val="28"/>
              </w:rPr>
            </w:pPr>
            <w:r>
              <w:rPr>
                <w:rFonts w:ascii="仿宋" w:eastAsia="仿宋" w:hAnsi="仿宋" w:hint="eastAsia"/>
                <w:sz w:val="28"/>
                <w:szCs w:val="28"/>
              </w:rPr>
              <w:t>220套</w:t>
            </w:r>
          </w:p>
        </w:tc>
      </w:tr>
      <w:tr w:rsidR="008144D4">
        <w:trPr>
          <w:trHeight w:val="607"/>
        </w:trPr>
        <w:tc>
          <w:tcPr>
            <w:tcW w:w="959" w:type="dxa"/>
            <w:vAlign w:val="center"/>
          </w:tcPr>
          <w:p w:rsidR="008144D4" w:rsidRDefault="005977FF">
            <w:pPr>
              <w:jc w:val="center"/>
              <w:rPr>
                <w:rFonts w:ascii="仿宋" w:eastAsia="仿宋" w:hAnsi="仿宋"/>
                <w:sz w:val="28"/>
                <w:szCs w:val="28"/>
              </w:rPr>
            </w:pPr>
            <w:r>
              <w:rPr>
                <w:rFonts w:ascii="仿宋" w:eastAsia="仿宋" w:hAnsi="仿宋" w:hint="eastAsia"/>
                <w:sz w:val="28"/>
                <w:szCs w:val="28"/>
              </w:rPr>
              <w:t>１４</w:t>
            </w:r>
          </w:p>
        </w:tc>
        <w:tc>
          <w:tcPr>
            <w:tcW w:w="1417" w:type="dxa"/>
            <w:vAlign w:val="center"/>
          </w:tcPr>
          <w:p w:rsidR="008144D4" w:rsidRDefault="005977FF">
            <w:pPr>
              <w:jc w:val="center"/>
              <w:rPr>
                <w:rFonts w:ascii="仿宋" w:eastAsia="仿宋" w:hAnsi="仿宋"/>
                <w:sz w:val="28"/>
                <w:szCs w:val="28"/>
              </w:rPr>
            </w:pPr>
            <w:r>
              <w:rPr>
                <w:rFonts w:ascii="仿宋" w:eastAsia="仿宋" w:hAnsi="仿宋" w:hint="eastAsia"/>
                <w:sz w:val="28"/>
                <w:szCs w:val="28"/>
              </w:rPr>
              <w:t>作训帽</w:t>
            </w:r>
          </w:p>
        </w:tc>
        <w:tc>
          <w:tcPr>
            <w:tcW w:w="5387" w:type="dxa"/>
            <w:vAlign w:val="center"/>
          </w:tcPr>
          <w:p w:rsidR="008144D4" w:rsidRDefault="005977FF">
            <w:pPr>
              <w:spacing w:line="360" w:lineRule="auto"/>
              <w:rPr>
                <w:rFonts w:ascii="仿宋" w:eastAsia="仿宋" w:hAnsi="仿宋" w:cs="华文楷体"/>
                <w:sz w:val="28"/>
                <w:szCs w:val="28"/>
              </w:rPr>
            </w:pPr>
            <w:r>
              <w:rPr>
                <w:rFonts w:ascii="仿宋" w:eastAsia="仿宋" w:hAnsi="仿宋" w:cs="华文楷体" w:hint="eastAsia"/>
                <w:sz w:val="28"/>
                <w:szCs w:val="28"/>
              </w:rPr>
              <w:t>颜色</w:t>
            </w:r>
            <w:r>
              <w:rPr>
                <w:rFonts w:ascii="仿宋" w:eastAsia="仿宋" w:hAnsi="仿宋" w:cs="华文楷体"/>
                <w:sz w:val="28"/>
                <w:szCs w:val="28"/>
              </w:rPr>
              <w:t>:</w:t>
            </w:r>
            <w:r>
              <w:rPr>
                <w:rFonts w:ascii="仿宋" w:eastAsia="仿宋" w:hAnsi="仿宋" w:cs="华文楷体" w:hint="eastAsia"/>
                <w:sz w:val="28"/>
                <w:szCs w:val="28"/>
              </w:rPr>
              <w:t>交通蓝</w:t>
            </w:r>
          </w:p>
        </w:tc>
        <w:tc>
          <w:tcPr>
            <w:tcW w:w="1559" w:type="dxa"/>
            <w:vAlign w:val="center"/>
          </w:tcPr>
          <w:p w:rsidR="008144D4" w:rsidRDefault="005977FF">
            <w:pPr>
              <w:jc w:val="center"/>
              <w:rPr>
                <w:rFonts w:ascii="仿宋" w:eastAsia="仿宋" w:hAnsi="仿宋"/>
                <w:sz w:val="28"/>
                <w:szCs w:val="28"/>
              </w:rPr>
            </w:pPr>
            <w:r>
              <w:rPr>
                <w:rFonts w:ascii="仿宋" w:eastAsia="仿宋" w:hAnsi="仿宋" w:hint="eastAsia"/>
                <w:sz w:val="28"/>
                <w:szCs w:val="28"/>
              </w:rPr>
              <w:t>110顶</w:t>
            </w:r>
          </w:p>
        </w:tc>
      </w:tr>
      <w:tr w:rsidR="008144D4">
        <w:trPr>
          <w:trHeight w:val="607"/>
        </w:trPr>
        <w:tc>
          <w:tcPr>
            <w:tcW w:w="959" w:type="dxa"/>
            <w:vAlign w:val="center"/>
          </w:tcPr>
          <w:p w:rsidR="008144D4" w:rsidRDefault="005977FF">
            <w:pPr>
              <w:jc w:val="center"/>
              <w:rPr>
                <w:rFonts w:ascii="仿宋" w:eastAsia="仿宋" w:hAnsi="仿宋"/>
                <w:sz w:val="28"/>
                <w:szCs w:val="28"/>
              </w:rPr>
            </w:pPr>
            <w:r>
              <w:rPr>
                <w:rFonts w:ascii="仿宋" w:eastAsia="仿宋" w:hAnsi="仿宋" w:hint="eastAsia"/>
                <w:sz w:val="28"/>
                <w:szCs w:val="28"/>
              </w:rPr>
              <w:t>１５</w:t>
            </w:r>
          </w:p>
        </w:tc>
        <w:tc>
          <w:tcPr>
            <w:tcW w:w="1417" w:type="dxa"/>
            <w:vAlign w:val="center"/>
          </w:tcPr>
          <w:p w:rsidR="008144D4" w:rsidRDefault="005977FF">
            <w:pPr>
              <w:jc w:val="center"/>
              <w:rPr>
                <w:rFonts w:ascii="仿宋" w:eastAsia="仿宋" w:hAnsi="仿宋"/>
                <w:sz w:val="28"/>
                <w:szCs w:val="28"/>
              </w:rPr>
            </w:pPr>
            <w:r>
              <w:rPr>
                <w:rFonts w:ascii="仿宋" w:eastAsia="仿宋" w:hAnsi="仿宋" w:hint="eastAsia"/>
                <w:sz w:val="28"/>
                <w:szCs w:val="28"/>
              </w:rPr>
              <w:t>春执勤</w:t>
            </w:r>
          </w:p>
        </w:tc>
        <w:tc>
          <w:tcPr>
            <w:tcW w:w="5387" w:type="dxa"/>
            <w:vAlign w:val="center"/>
          </w:tcPr>
          <w:p w:rsidR="008144D4" w:rsidRDefault="005977FF">
            <w:pPr>
              <w:jc w:val="left"/>
              <w:rPr>
                <w:rFonts w:ascii="仿宋" w:eastAsia="仿宋" w:hAnsi="仿宋"/>
                <w:sz w:val="28"/>
                <w:szCs w:val="28"/>
              </w:rPr>
            </w:pPr>
            <w:r>
              <w:rPr>
                <w:rFonts w:ascii="仿宋" w:eastAsia="仿宋" w:hAnsi="仿宋" w:hint="eastAsia"/>
                <w:sz w:val="28"/>
                <w:szCs w:val="28"/>
              </w:rPr>
              <w:t>主要技术指标：</w:t>
            </w:r>
          </w:p>
          <w:p w:rsidR="008144D4" w:rsidRDefault="005977FF">
            <w:pPr>
              <w:jc w:val="left"/>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、面料(藏蓝色)纤维含量：羊毛65%-70%</w:t>
            </w:r>
          </w:p>
          <w:p w:rsidR="008144D4" w:rsidRDefault="005977FF">
            <w:pPr>
              <w:jc w:val="left"/>
              <w:rPr>
                <w:rFonts w:ascii="仿宋" w:eastAsia="仿宋" w:hAnsi="仿宋"/>
                <w:sz w:val="28"/>
                <w:szCs w:val="28"/>
              </w:rPr>
            </w:pPr>
            <w:r>
              <w:rPr>
                <w:rFonts w:ascii="仿宋" w:eastAsia="仿宋" w:hAnsi="仿宋" w:hint="eastAsia"/>
                <w:sz w:val="28"/>
                <w:szCs w:val="28"/>
              </w:rPr>
              <w:t>2.聚酯纤维25%-30%</w:t>
            </w:r>
          </w:p>
          <w:p w:rsidR="008144D4" w:rsidRDefault="005977FF">
            <w:pPr>
              <w:jc w:val="left"/>
              <w:rPr>
                <w:rFonts w:ascii="仿宋" w:eastAsia="仿宋" w:hAnsi="仿宋"/>
                <w:sz w:val="28"/>
                <w:szCs w:val="28"/>
              </w:rPr>
            </w:pPr>
            <w:r>
              <w:rPr>
                <w:rFonts w:ascii="仿宋" w:eastAsia="仿宋" w:hAnsi="仿宋" w:hint="eastAsia"/>
                <w:sz w:val="28"/>
                <w:szCs w:val="28"/>
              </w:rPr>
              <w:lastRenderedPageBreak/>
              <w:t>3.氨纶3%-5%（含微量导电纤维)</w:t>
            </w:r>
          </w:p>
          <w:p w:rsidR="008144D4" w:rsidRDefault="005977FF">
            <w:pPr>
              <w:jc w:val="left"/>
              <w:rPr>
                <w:rFonts w:ascii="仿宋" w:eastAsia="仿宋" w:hAnsi="仿宋"/>
                <w:sz w:val="28"/>
                <w:szCs w:val="28"/>
              </w:rPr>
            </w:pPr>
            <w:r>
              <w:rPr>
                <w:rFonts w:ascii="仿宋" w:eastAsia="仿宋" w:hAnsi="仿宋" w:hint="eastAsia"/>
                <w:sz w:val="28"/>
                <w:szCs w:val="28"/>
              </w:rPr>
              <w:t>4.密度：经向488/124，纬向364.8/93</w:t>
            </w:r>
          </w:p>
          <w:p w:rsidR="008144D4" w:rsidRDefault="005977FF">
            <w:pPr>
              <w:jc w:val="left"/>
              <w:rPr>
                <w:rFonts w:ascii="仿宋" w:eastAsia="仿宋" w:hAnsi="仿宋"/>
                <w:b/>
                <w:bCs/>
                <w:sz w:val="28"/>
                <w:szCs w:val="28"/>
              </w:rPr>
            </w:pPr>
            <w:r>
              <w:rPr>
                <w:rFonts w:ascii="仿宋" w:eastAsia="仿宋" w:hAnsi="仿宋" w:hint="eastAsia"/>
                <w:sz w:val="28"/>
                <w:szCs w:val="28"/>
              </w:rPr>
              <w:t>5.单位面积质量：225g/㎡-230g/㎡</w:t>
            </w:r>
          </w:p>
          <w:p w:rsidR="008144D4" w:rsidRDefault="005977FF">
            <w:pPr>
              <w:jc w:val="left"/>
              <w:rPr>
                <w:rFonts w:ascii="仿宋" w:eastAsia="仿宋" w:hAnsi="仿宋"/>
                <w:sz w:val="28"/>
                <w:szCs w:val="28"/>
              </w:rPr>
            </w:pPr>
            <w:r>
              <w:rPr>
                <w:rFonts w:ascii="仿宋" w:eastAsia="仿宋" w:hAnsi="仿宋" w:hint="eastAsia"/>
                <w:sz w:val="28"/>
                <w:szCs w:val="28"/>
              </w:rPr>
              <w:t>6.甲醛含量&lt;75符合国家标准</w:t>
            </w:r>
          </w:p>
          <w:p w:rsidR="008144D4" w:rsidRDefault="005977FF">
            <w:pPr>
              <w:jc w:val="left"/>
              <w:rPr>
                <w:rFonts w:ascii="仿宋" w:eastAsia="仿宋" w:hAnsi="仿宋"/>
                <w:sz w:val="28"/>
                <w:szCs w:val="28"/>
              </w:rPr>
            </w:pPr>
            <w:r>
              <w:rPr>
                <w:rFonts w:ascii="仿宋" w:eastAsia="仿宋" w:hAnsi="仿宋" w:hint="eastAsia"/>
                <w:sz w:val="28"/>
                <w:szCs w:val="28"/>
              </w:rPr>
              <w:t>7.PH值：4.0-9.0</w:t>
            </w:r>
          </w:p>
          <w:p w:rsidR="008144D4" w:rsidRDefault="005977FF">
            <w:pPr>
              <w:jc w:val="left"/>
              <w:rPr>
                <w:rFonts w:ascii="仿宋" w:eastAsia="仿宋" w:hAnsi="仿宋"/>
                <w:sz w:val="28"/>
                <w:szCs w:val="28"/>
              </w:rPr>
            </w:pPr>
            <w:r>
              <w:rPr>
                <w:rFonts w:ascii="仿宋" w:eastAsia="仿宋" w:hAnsi="仿宋" w:hint="eastAsia"/>
                <w:sz w:val="28"/>
                <w:szCs w:val="28"/>
              </w:rPr>
              <w:t>8.裤子面料同上衣面料一致</w:t>
            </w:r>
          </w:p>
          <w:p w:rsidR="008144D4" w:rsidRDefault="005977FF">
            <w:pPr>
              <w:jc w:val="left"/>
              <w:rPr>
                <w:rFonts w:ascii="仿宋" w:eastAsia="仿宋" w:hAnsi="仿宋"/>
                <w:sz w:val="28"/>
                <w:szCs w:val="28"/>
              </w:rPr>
            </w:pPr>
            <w:r>
              <w:rPr>
                <w:rFonts w:ascii="仿宋" w:eastAsia="仿宋" w:hAnsi="仿宋" w:hint="eastAsia"/>
                <w:sz w:val="28"/>
                <w:szCs w:val="28"/>
              </w:rPr>
              <w:t>9.里料：专用舒美绸面料，颜色藏蓝色</w:t>
            </w:r>
          </w:p>
          <w:p w:rsidR="008144D4" w:rsidRDefault="005977FF">
            <w:pPr>
              <w:jc w:val="left"/>
              <w:rPr>
                <w:rFonts w:ascii="仿宋" w:eastAsia="仿宋" w:hAnsi="仿宋"/>
                <w:sz w:val="28"/>
                <w:szCs w:val="28"/>
              </w:rPr>
            </w:pPr>
            <w:r>
              <w:rPr>
                <w:rFonts w:ascii="仿宋" w:eastAsia="仿宋" w:hAnsi="仿宋" w:hint="eastAsia"/>
                <w:sz w:val="28"/>
                <w:szCs w:val="28"/>
              </w:rPr>
              <w:t>10.袋布：涤棉专用口袋布</w:t>
            </w:r>
          </w:p>
          <w:p w:rsidR="008144D4" w:rsidRDefault="005977FF">
            <w:pPr>
              <w:jc w:val="left"/>
              <w:rPr>
                <w:rFonts w:ascii="仿宋" w:eastAsia="仿宋" w:hAnsi="仿宋"/>
                <w:sz w:val="28"/>
                <w:szCs w:val="28"/>
              </w:rPr>
            </w:pPr>
            <w:r>
              <w:rPr>
                <w:rFonts w:ascii="仿宋" w:eastAsia="仿宋" w:hAnsi="仿宋" w:hint="eastAsia"/>
                <w:sz w:val="28"/>
                <w:szCs w:val="28"/>
              </w:rPr>
              <w:t>次要技术指标：</w:t>
            </w:r>
          </w:p>
          <w:p w:rsidR="008144D4" w:rsidRDefault="005977FF">
            <w:pPr>
              <w:jc w:val="left"/>
              <w:rPr>
                <w:rFonts w:ascii="仿宋" w:eastAsia="仿宋" w:hAnsi="仿宋"/>
                <w:sz w:val="28"/>
                <w:szCs w:val="28"/>
              </w:rPr>
            </w:pPr>
            <w:r>
              <w:rPr>
                <w:rFonts w:ascii="仿宋" w:eastAsia="仿宋" w:hAnsi="仿宋" w:hint="eastAsia"/>
                <w:sz w:val="28"/>
                <w:szCs w:val="28"/>
              </w:rPr>
              <w:t>抗皱、防静电处理</w:t>
            </w:r>
          </w:p>
          <w:p w:rsidR="008144D4" w:rsidRDefault="008144D4">
            <w:pPr>
              <w:spacing w:line="360" w:lineRule="auto"/>
              <w:rPr>
                <w:rFonts w:ascii="仿宋" w:eastAsia="仿宋" w:hAnsi="仿宋" w:cs="华文楷体"/>
                <w:sz w:val="28"/>
                <w:szCs w:val="28"/>
              </w:rPr>
            </w:pPr>
          </w:p>
        </w:tc>
        <w:tc>
          <w:tcPr>
            <w:tcW w:w="1559" w:type="dxa"/>
            <w:vAlign w:val="center"/>
          </w:tcPr>
          <w:p w:rsidR="008144D4" w:rsidRDefault="005977FF">
            <w:pPr>
              <w:jc w:val="center"/>
              <w:rPr>
                <w:rFonts w:ascii="仿宋" w:eastAsia="仿宋" w:hAnsi="仿宋"/>
                <w:sz w:val="28"/>
                <w:szCs w:val="28"/>
              </w:rPr>
            </w:pPr>
            <w:r>
              <w:rPr>
                <w:rFonts w:ascii="仿宋" w:eastAsia="仿宋" w:hAnsi="仿宋" w:hint="eastAsia"/>
                <w:sz w:val="28"/>
                <w:szCs w:val="28"/>
              </w:rPr>
              <w:lastRenderedPageBreak/>
              <w:t>110套</w:t>
            </w:r>
          </w:p>
        </w:tc>
      </w:tr>
    </w:tbl>
    <w:p w:rsidR="008144D4" w:rsidRDefault="005977FF">
      <w:pPr>
        <w:widowControl/>
        <w:shd w:val="clear" w:color="auto" w:fill="FFFFFF"/>
        <w:spacing w:line="360" w:lineRule="auto"/>
        <w:jc w:val="left"/>
        <w:rPr>
          <w:b/>
          <w:bCs/>
          <w:sz w:val="28"/>
          <w:szCs w:val="28"/>
        </w:rPr>
      </w:pPr>
      <w:r>
        <w:rPr>
          <w:rFonts w:ascii="仿宋" w:eastAsia="仿宋" w:hAnsi="仿宋" w:cs="宋体" w:hint="eastAsia"/>
          <w:color w:val="000000"/>
          <w:kern w:val="0"/>
          <w:sz w:val="30"/>
          <w:szCs w:val="30"/>
        </w:rPr>
        <w:lastRenderedPageBreak/>
        <w:t>（二）其他要求：</w:t>
      </w:r>
    </w:p>
    <w:p w:rsidR="008144D4" w:rsidRDefault="005977FF">
      <w:pPr>
        <w:widowControl/>
        <w:shd w:val="clear" w:color="auto" w:fill="FFFFFF"/>
        <w:spacing w:line="360" w:lineRule="auto"/>
        <w:ind w:firstLineChars="250" w:firstLine="70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1、投标人须明确投标产品的厂家、产地、品牌、型号、详细参数，否则为无效投标。</w:t>
      </w:r>
    </w:p>
    <w:p w:rsidR="00960B3F" w:rsidRDefault="00960B3F">
      <w:pPr>
        <w:widowControl/>
        <w:shd w:val="clear" w:color="auto" w:fill="FFFFFF"/>
        <w:spacing w:line="360" w:lineRule="auto"/>
        <w:ind w:firstLineChars="250" w:firstLine="700"/>
        <w:jc w:val="left"/>
        <w:rPr>
          <w:rFonts w:ascii="仿宋" w:eastAsia="仿宋" w:hAnsi="仿宋" w:cs="宋体"/>
          <w:color w:val="FF0000"/>
          <w:kern w:val="0"/>
          <w:sz w:val="28"/>
          <w:szCs w:val="28"/>
        </w:rPr>
      </w:pPr>
      <w:r w:rsidRPr="004449EA">
        <w:rPr>
          <w:rFonts w:ascii="仿宋" w:eastAsia="仿宋" w:hAnsi="仿宋" w:cs="宋体" w:hint="eastAsia"/>
          <w:color w:val="000000" w:themeColor="text1"/>
          <w:kern w:val="0"/>
          <w:sz w:val="28"/>
          <w:szCs w:val="28"/>
        </w:rPr>
        <w:t>2、投标人须提供所投产品的检测报告</w:t>
      </w:r>
      <w:r w:rsidR="007F75C6" w:rsidRPr="004449EA">
        <w:rPr>
          <w:rFonts w:ascii="仿宋" w:eastAsia="仿宋" w:hAnsi="仿宋" w:cs="宋体" w:hint="eastAsia"/>
          <w:color w:val="000000" w:themeColor="text1"/>
          <w:kern w:val="0"/>
          <w:sz w:val="28"/>
          <w:szCs w:val="28"/>
        </w:rPr>
        <w:t>，</w:t>
      </w:r>
      <w:r w:rsidR="007F75C6">
        <w:rPr>
          <w:rFonts w:ascii="仿宋" w:eastAsia="仿宋" w:hAnsi="仿宋" w:cs="宋体" w:hint="eastAsia"/>
          <w:color w:val="000000"/>
          <w:kern w:val="0"/>
          <w:sz w:val="28"/>
          <w:szCs w:val="28"/>
        </w:rPr>
        <w:t>否则为无效投标。</w:t>
      </w:r>
    </w:p>
    <w:p w:rsidR="008144D4" w:rsidRDefault="00960B3F">
      <w:pPr>
        <w:widowControl/>
        <w:shd w:val="clear" w:color="auto" w:fill="FFFFFF"/>
        <w:spacing w:line="360" w:lineRule="auto"/>
        <w:ind w:firstLineChars="250" w:firstLine="70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r w:rsidR="005977FF">
        <w:rPr>
          <w:rFonts w:ascii="仿宋" w:eastAsia="仿宋" w:hAnsi="仿宋" w:cs="宋体" w:hint="eastAsia"/>
          <w:color w:val="000000"/>
          <w:kern w:val="0"/>
          <w:sz w:val="28"/>
          <w:szCs w:val="28"/>
        </w:rPr>
        <w:t>、投标人应就该项目完整投标，否则为无效</w:t>
      </w:r>
      <w:bookmarkStart w:id="0" w:name="_GoBack"/>
      <w:bookmarkEnd w:id="0"/>
      <w:r w:rsidR="005977FF">
        <w:rPr>
          <w:rFonts w:ascii="仿宋" w:eastAsia="仿宋" w:hAnsi="仿宋" w:cs="宋体" w:hint="eastAsia"/>
          <w:color w:val="000000"/>
          <w:kern w:val="0"/>
          <w:sz w:val="28"/>
          <w:szCs w:val="28"/>
        </w:rPr>
        <w:t>投标。</w:t>
      </w:r>
    </w:p>
    <w:p w:rsidR="008144D4" w:rsidRDefault="00960B3F">
      <w:pPr>
        <w:widowControl/>
        <w:shd w:val="clear" w:color="auto" w:fill="FFFFFF"/>
        <w:spacing w:line="360" w:lineRule="auto"/>
        <w:ind w:firstLineChars="250" w:firstLine="70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r w:rsidR="005977FF">
        <w:rPr>
          <w:rFonts w:ascii="仿宋" w:eastAsia="仿宋" w:hAnsi="仿宋" w:cs="宋体" w:hint="eastAsia"/>
          <w:color w:val="000000"/>
          <w:kern w:val="0"/>
          <w:sz w:val="28"/>
          <w:szCs w:val="28"/>
        </w:rPr>
        <w:t>、本招标文件所列需求为最低要求，投标产品不得低于最低要求，否则为无效投标。</w:t>
      </w:r>
    </w:p>
    <w:p w:rsidR="008144D4" w:rsidRDefault="00960B3F">
      <w:pPr>
        <w:widowControl/>
        <w:shd w:val="clear" w:color="auto" w:fill="FFFFFF"/>
        <w:spacing w:line="360" w:lineRule="auto"/>
        <w:ind w:firstLineChars="250" w:firstLine="70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5</w:t>
      </w:r>
      <w:r w:rsidR="005977FF">
        <w:rPr>
          <w:rFonts w:ascii="仿宋" w:eastAsia="仿宋" w:hAnsi="仿宋" w:cs="宋体" w:hint="eastAsia"/>
          <w:color w:val="000000"/>
          <w:kern w:val="0"/>
          <w:sz w:val="28"/>
          <w:szCs w:val="28"/>
        </w:rPr>
        <w:t>、投标人开标时须提供样品，否则为无效投标。</w:t>
      </w:r>
    </w:p>
    <w:p w:rsidR="008144D4" w:rsidRDefault="00960B3F">
      <w:pPr>
        <w:widowControl/>
        <w:shd w:val="clear" w:color="auto" w:fill="FFFFFF"/>
        <w:spacing w:line="360" w:lineRule="auto"/>
        <w:ind w:firstLineChars="250" w:firstLine="70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6</w:t>
      </w:r>
      <w:r w:rsidR="005977FF">
        <w:rPr>
          <w:rFonts w:ascii="仿宋" w:eastAsia="仿宋" w:hAnsi="仿宋" w:cs="宋体" w:hint="eastAsia"/>
          <w:color w:val="000000"/>
          <w:kern w:val="0"/>
          <w:sz w:val="28"/>
          <w:szCs w:val="28"/>
        </w:rPr>
        <w:t>、交货期：合同签订后3日历天，不响应者为无效投标。</w:t>
      </w:r>
    </w:p>
    <w:p w:rsidR="008144D4" w:rsidRDefault="00960B3F">
      <w:pPr>
        <w:widowControl/>
        <w:shd w:val="clear" w:color="auto" w:fill="FFFFFF"/>
        <w:spacing w:line="360" w:lineRule="auto"/>
        <w:ind w:firstLineChars="250" w:firstLine="70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7</w:t>
      </w:r>
      <w:r w:rsidR="005977FF">
        <w:rPr>
          <w:rFonts w:ascii="仿宋" w:eastAsia="仿宋" w:hAnsi="仿宋" w:cs="宋体" w:hint="eastAsia"/>
          <w:color w:val="000000"/>
          <w:kern w:val="0"/>
          <w:sz w:val="28"/>
          <w:szCs w:val="28"/>
        </w:rPr>
        <w:t>、最高限价：45万元 ，超出者为无效投标。</w:t>
      </w:r>
    </w:p>
    <w:p w:rsidR="008144D4" w:rsidRDefault="005977FF">
      <w:pPr>
        <w:widowControl/>
        <w:shd w:val="clear" w:color="auto" w:fill="FFFFFF"/>
        <w:spacing w:line="360" w:lineRule="auto"/>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（三）采购标的执行标准：以国家相关规定及其他相关要求为标准；</w:t>
      </w:r>
    </w:p>
    <w:p w:rsidR="008144D4" w:rsidRDefault="005977FF">
      <w:pPr>
        <w:widowControl/>
        <w:shd w:val="clear" w:color="auto" w:fill="FFFFFF"/>
        <w:spacing w:line="360" w:lineRule="auto"/>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lastRenderedPageBreak/>
        <w:t>（四）验收标准</w:t>
      </w:r>
    </w:p>
    <w:p w:rsidR="008144D4" w:rsidRDefault="005977FF">
      <w:pPr>
        <w:widowControl/>
        <w:shd w:val="clear" w:color="auto" w:fill="FFFFFF"/>
        <w:spacing w:line="360" w:lineRule="auto"/>
        <w:ind w:firstLine="600"/>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1.</w:t>
      </w:r>
      <w:r>
        <w:rPr>
          <w:rFonts w:ascii="仿宋" w:eastAsia="仿宋" w:hAnsi="仿宋" w:cs="宋体" w:hint="eastAsia"/>
          <w:color w:val="000000" w:themeColor="text1"/>
          <w:kern w:val="0"/>
          <w:sz w:val="28"/>
          <w:szCs w:val="28"/>
          <w:lang w:val="zh-CN"/>
        </w:rPr>
        <w:t>本</w:t>
      </w:r>
      <w:r>
        <w:rPr>
          <w:rFonts w:ascii="仿宋" w:eastAsia="仿宋" w:hAnsi="仿宋" w:cs="宋体" w:hint="eastAsia"/>
          <w:color w:val="000000" w:themeColor="text1"/>
          <w:kern w:val="0"/>
          <w:sz w:val="28"/>
          <w:szCs w:val="28"/>
        </w:rPr>
        <w:t>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8144D4" w:rsidRDefault="005977FF">
      <w:pPr>
        <w:widowControl/>
        <w:shd w:val="clear" w:color="auto" w:fill="FFFFFF"/>
        <w:spacing w:line="360" w:lineRule="auto"/>
        <w:ind w:firstLine="600"/>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2.</w:t>
      </w:r>
      <w:r>
        <w:rPr>
          <w:rFonts w:ascii="仿宋" w:eastAsia="仿宋" w:hAnsi="仿宋" w:cs="宋体" w:hint="eastAsia"/>
          <w:color w:val="000000" w:themeColor="text1"/>
          <w:kern w:val="0"/>
          <w:sz w:val="28"/>
          <w:szCs w:val="28"/>
          <w:lang w:val="zh-CN"/>
        </w:rPr>
        <w:t>按照招标文件要求、投标文件响应和承诺验收；</w:t>
      </w:r>
    </w:p>
    <w:p w:rsidR="008144D4" w:rsidRDefault="005977FF">
      <w:pPr>
        <w:widowControl/>
        <w:shd w:val="clear" w:color="auto" w:fill="FFFFFF"/>
        <w:spacing w:line="360" w:lineRule="auto"/>
        <w:ind w:firstLine="600"/>
        <w:jc w:val="left"/>
        <w:rPr>
          <w:rFonts w:ascii="仿宋" w:eastAsia="仿宋" w:hAnsi="仿宋" w:cs="宋体"/>
          <w:color w:val="000000" w:themeColor="text1"/>
          <w:kern w:val="0"/>
          <w:sz w:val="28"/>
          <w:szCs w:val="28"/>
          <w:lang w:val="zh-CN"/>
        </w:rPr>
      </w:pPr>
      <w:r>
        <w:rPr>
          <w:rFonts w:ascii="仿宋" w:eastAsia="仿宋" w:hAnsi="仿宋" w:cs="宋体" w:hint="eastAsia"/>
          <w:color w:val="000000" w:themeColor="text1"/>
          <w:kern w:val="0"/>
          <w:sz w:val="28"/>
          <w:szCs w:val="28"/>
        </w:rPr>
        <w:t>3.</w:t>
      </w:r>
      <w:r>
        <w:rPr>
          <w:rFonts w:ascii="仿宋" w:eastAsia="仿宋" w:hAnsi="仿宋" w:cs="宋体" w:hint="eastAsia"/>
          <w:color w:val="000000" w:themeColor="text1"/>
          <w:kern w:val="0"/>
          <w:sz w:val="28"/>
          <w:szCs w:val="28"/>
          <w:lang w:val="zh-CN"/>
        </w:rPr>
        <w:t>本项目为交钥匙工程（包括制作、运输、验收等产生的所有费用）。</w:t>
      </w:r>
    </w:p>
    <w:p w:rsidR="008144D4" w:rsidRDefault="005977FF">
      <w:pPr>
        <w:widowControl/>
        <w:shd w:val="clear" w:color="auto" w:fill="FFFFFF"/>
        <w:spacing w:line="360" w:lineRule="auto"/>
        <w:ind w:firstLine="600"/>
        <w:jc w:val="left"/>
        <w:rPr>
          <w:rFonts w:ascii="仿宋" w:eastAsia="仿宋" w:hAnsi="仿宋" w:cs="宋体"/>
          <w:color w:val="000000" w:themeColor="text1"/>
          <w:kern w:val="0"/>
          <w:sz w:val="28"/>
          <w:szCs w:val="28"/>
        </w:rPr>
      </w:pPr>
      <w:r>
        <w:rPr>
          <w:rFonts w:ascii="仿宋" w:eastAsia="仿宋" w:hAnsi="仿宋" w:hint="eastAsia"/>
          <w:kern w:val="0"/>
          <w:sz w:val="28"/>
          <w:szCs w:val="28"/>
        </w:rPr>
        <w:t>4、对中标人的样衣进行封存，以此为验收标准。</w:t>
      </w:r>
    </w:p>
    <w:p w:rsidR="008144D4" w:rsidRDefault="005977FF">
      <w:pPr>
        <w:widowControl/>
        <w:shd w:val="clear" w:color="auto" w:fill="FFFFFF"/>
        <w:spacing w:line="360" w:lineRule="auto"/>
        <w:ind w:firstLine="600"/>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5.交货时须同时提供与招标技术规格要求相符的服装面料质量检测报告，如不提供，采购人有权拒绝收货。</w:t>
      </w:r>
    </w:p>
    <w:p w:rsidR="008144D4" w:rsidRDefault="005977FF">
      <w:pPr>
        <w:widowControl/>
        <w:shd w:val="clear" w:color="auto" w:fill="FFFFFF"/>
        <w:spacing w:line="360" w:lineRule="auto"/>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五、评标方法和评标标准</w:t>
      </w:r>
    </w:p>
    <w:p w:rsidR="008144D4" w:rsidRDefault="005977FF">
      <w:pPr>
        <w:widowControl/>
        <w:shd w:val="clear" w:color="auto" w:fill="FFFFFF"/>
        <w:spacing w:line="360" w:lineRule="auto"/>
        <w:ind w:firstLine="600"/>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（一）评标方法：综合评分法</w:t>
      </w:r>
    </w:p>
    <w:p w:rsidR="008144D4" w:rsidRDefault="005977FF">
      <w:pPr>
        <w:widowControl/>
        <w:shd w:val="clear" w:color="auto" w:fill="FFFFFF"/>
        <w:spacing w:line="360" w:lineRule="auto"/>
        <w:ind w:firstLine="600"/>
        <w:jc w:val="left"/>
        <w:rPr>
          <w:rFonts w:ascii="仿宋" w:eastAsia="仿宋" w:hAnsi="仿宋" w:cs="宋体"/>
          <w:color w:val="000000" w:themeColor="text1"/>
          <w:kern w:val="0"/>
          <w:sz w:val="28"/>
          <w:szCs w:val="28"/>
        </w:rPr>
      </w:pPr>
      <w:r>
        <w:rPr>
          <w:rFonts w:ascii="仿宋" w:eastAsia="仿宋" w:hAnsi="仿宋" w:cs="宋体" w:hint="eastAsia"/>
          <w:color w:val="000000" w:themeColor="text1"/>
          <w:kern w:val="0"/>
          <w:sz w:val="28"/>
          <w:szCs w:val="28"/>
        </w:rPr>
        <w:t>（二）综合评分法评标标准：</w:t>
      </w:r>
    </w:p>
    <w:tbl>
      <w:tblPr>
        <w:tblW w:w="101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054"/>
        <w:gridCol w:w="6522"/>
        <w:gridCol w:w="1594"/>
      </w:tblGrid>
      <w:tr w:rsidR="008144D4">
        <w:trPr>
          <w:trHeight w:val="422"/>
          <w:jc w:val="center"/>
        </w:trPr>
        <w:tc>
          <w:tcPr>
            <w:tcW w:w="2054" w:type="dxa"/>
            <w:tcBorders>
              <w:top w:val="single" w:sz="4" w:space="0" w:color="auto"/>
              <w:left w:val="single" w:sz="6" w:space="0" w:color="000000"/>
              <w:bottom w:val="single" w:sz="6" w:space="0" w:color="000000"/>
              <w:right w:val="single" w:sz="4" w:space="0" w:color="auto"/>
            </w:tcBorders>
            <w:vAlign w:val="center"/>
          </w:tcPr>
          <w:p w:rsidR="008144D4" w:rsidRDefault="005977FF">
            <w:pPr>
              <w:adjustRightInd w:val="0"/>
              <w:snapToGrid w:val="0"/>
              <w:jc w:val="center"/>
              <w:rPr>
                <w:rFonts w:ascii="仿宋" w:eastAsia="仿宋" w:hAnsi="仿宋" w:cs="仿宋"/>
                <w:sz w:val="28"/>
                <w:szCs w:val="28"/>
              </w:rPr>
            </w:pPr>
            <w:r>
              <w:rPr>
                <w:rFonts w:ascii="仿宋" w:eastAsia="仿宋" w:hAnsi="仿宋" w:cs="仿宋" w:hint="eastAsia"/>
                <w:sz w:val="28"/>
                <w:szCs w:val="28"/>
              </w:rPr>
              <w:t>分值构成</w:t>
            </w:r>
          </w:p>
          <w:p w:rsidR="008144D4" w:rsidRDefault="005977FF">
            <w:pPr>
              <w:adjustRightInd w:val="0"/>
              <w:snapToGrid w:val="0"/>
              <w:jc w:val="left"/>
              <w:rPr>
                <w:rFonts w:ascii="仿宋" w:eastAsia="仿宋" w:hAnsi="仿宋" w:cs="仿宋"/>
                <w:sz w:val="28"/>
                <w:szCs w:val="28"/>
              </w:rPr>
            </w:pPr>
            <w:r>
              <w:rPr>
                <w:rFonts w:ascii="仿宋" w:eastAsia="仿宋" w:hAnsi="仿宋" w:cs="仿宋" w:hint="eastAsia"/>
                <w:sz w:val="28"/>
                <w:szCs w:val="28"/>
              </w:rPr>
              <w:t>(总分100分)</w:t>
            </w:r>
          </w:p>
        </w:tc>
        <w:tc>
          <w:tcPr>
            <w:tcW w:w="8116" w:type="dxa"/>
            <w:gridSpan w:val="2"/>
            <w:tcBorders>
              <w:top w:val="single" w:sz="4" w:space="0" w:color="auto"/>
              <w:left w:val="single" w:sz="4" w:space="0" w:color="auto"/>
              <w:bottom w:val="single" w:sz="6" w:space="0" w:color="000000"/>
              <w:right w:val="single" w:sz="6" w:space="0" w:color="000000"/>
            </w:tcBorders>
            <w:vAlign w:val="center"/>
          </w:tcPr>
          <w:p w:rsidR="008144D4" w:rsidRDefault="005977FF">
            <w:pPr>
              <w:adjustRightInd w:val="0"/>
              <w:snapToGrid w:val="0"/>
              <w:ind w:firstLineChars="450" w:firstLine="1260"/>
              <w:rPr>
                <w:rFonts w:ascii="仿宋" w:eastAsia="仿宋" w:hAnsi="仿宋" w:cs="仿宋"/>
                <w:color w:val="000000" w:themeColor="text1"/>
                <w:sz w:val="28"/>
                <w:szCs w:val="28"/>
              </w:rPr>
            </w:pPr>
            <w:r>
              <w:rPr>
                <w:rFonts w:ascii="仿宋" w:eastAsia="仿宋" w:hAnsi="仿宋" w:cs="仿宋" w:hint="eastAsia"/>
                <w:sz w:val="28"/>
                <w:szCs w:val="28"/>
              </w:rPr>
              <w:t>价格分值：</w:t>
            </w:r>
            <w:r>
              <w:rPr>
                <w:rFonts w:ascii="仿宋" w:eastAsia="仿宋" w:hAnsi="仿宋" w:cs="仿宋" w:hint="eastAsia"/>
                <w:color w:val="000000" w:themeColor="text1"/>
                <w:sz w:val="28"/>
                <w:szCs w:val="28"/>
              </w:rPr>
              <w:t>30分</w:t>
            </w:r>
          </w:p>
          <w:p w:rsidR="008144D4" w:rsidRDefault="005977FF">
            <w:pPr>
              <w:adjustRightInd w:val="0"/>
              <w:snapToGrid w:val="0"/>
              <w:ind w:firstLineChars="450" w:firstLine="12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商务部分：35分</w:t>
            </w:r>
          </w:p>
          <w:p w:rsidR="008144D4" w:rsidRDefault="005977FF">
            <w:pPr>
              <w:adjustRightInd w:val="0"/>
              <w:snapToGrid w:val="0"/>
              <w:ind w:firstLineChars="450" w:firstLine="1260"/>
              <w:rPr>
                <w:rFonts w:ascii="仿宋" w:eastAsia="仿宋" w:hAnsi="仿宋" w:cs="仿宋"/>
                <w:sz w:val="28"/>
                <w:szCs w:val="28"/>
              </w:rPr>
            </w:pPr>
            <w:r>
              <w:rPr>
                <w:rFonts w:ascii="仿宋" w:eastAsia="仿宋" w:hAnsi="仿宋" w:cs="仿宋" w:hint="eastAsia"/>
                <w:sz w:val="28"/>
                <w:szCs w:val="28"/>
              </w:rPr>
              <w:t>技术部分：35分</w:t>
            </w:r>
          </w:p>
        </w:tc>
      </w:tr>
      <w:tr w:rsidR="008144D4">
        <w:trPr>
          <w:trHeight w:val="422"/>
          <w:jc w:val="center"/>
        </w:trPr>
        <w:tc>
          <w:tcPr>
            <w:tcW w:w="10170" w:type="dxa"/>
            <w:gridSpan w:val="3"/>
            <w:tcBorders>
              <w:top w:val="single" w:sz="4" w:space="0" w:color="auto"/>
              <w:left w:val="single" w:sz="6" w:space="0" w:color="000000"/>
              <w:bottom w:val="single" w:sz="6" w:space="0" w:color="000000"/>
              <w:right w:val="single" w:sz="6" w:space="0" w:color="000000"/>
            </w:tcBorders>
            <w:vAlign w:val="center"/>
          </w:tcPr>
          <w:p w:rsidR="008144D4" w:rsidRDefault="005977FF">
            <w:pPr>
              <w:pStyle w:val="Default"/>
              <w:spacing w:line="360" w:lineRule="exact"/>
              <w:jc w:val="center"/>
              <w:rPr>
                <w:rFonts w:ascii="仿宋" w:eastAsia="仿宋" w:hAnsi="仿宋" w:cs="仿宋_GB2312" w:hint="default"/>
                <w:b/>
                <w:color w:val="auto"/>
                <w:sz w:val="28"/>
                <w:szCs w:val="28"/>
              </w:rPr>
            </w:pPr>
            <w:r>
              <w:rPr>
                <w:rFonts w:ascii="仿宋_GB2312" w:eastAsia="仿宋_GB2312" w:hAnsi="仿宋" w:cs="仿宋"/>
                <w:sz w:val="28"/>
                <w:szCs w:val="28"/>
              </w:rPr>
              <w:t>一、价格部分(满分30分)</w:t>
            </w:r>
          </w:p>
        </w:tc>
      </w:tr>
      <w:tr w:rsidR="008144D4">
        <w:trPr>
          <w:trHeight w:val="422"/>
          <w:jc w:val="center"/>
        </w:trPr>
        <w:tc>
          <w:tcPr>
            <w:tcW w:w="2054" w:type="dxa"/>
            <w:tcBorders>
              <w:top w:val="single" w:sz="4" w:space="0" w:color="auto"/>
              <w:left w:val="single" w:sz="6" w:space="0" w:color="000000"/>
              <w:bottom w:val="single" w:sz="6" w:space="0" w:color="000000"/>
              <w:right w:val="single" w:sz="4" w:space="0" w:color="auto"/>
            </w:tcBorders>
            <w:vAlign w:val="center"/>
          </w:tcPr>
          <w:p w:rsidR="008144D4" w:rsidRDefault="005977FF">
            <w:pPr>
              <w:pStyle w:val="Default"/>
              <w:widowControl/>
              <w:spacing w:line="360" w:lineRule="exact"/>
              <w:jc w:val="center"/>
              <w:rPr>
                <w:rFonts w:ascii="仿宋" w:eastAsia="仿宋" w:hAnsi="仿宋" w:cs="仿宋_GB2312" w:hint="default"/>
                <w:b/>
                <w:color w:val="auto"/>
                <w:sz w:val="28"/>
                <w:szCs w:val="28"/>
              </w:rPr>
            </w:pPr>
            <w:r>
              <w:rPr>
                <w:rFonts w:ascii="仿宋" w:eastAsia="仿宋" w:hAnsi="仿宋" w:cs="仿宋_GB2312"/>
                <w:b/>
                <w:color w:val="auto"/>
                <w:sz w:val="28"/>
                <w:szCs w:val="28"/>
              </w:rPr>
              <w:t>评审因素</w:t>
            </w:r>
          </w:p>
        </w:tc>
        <w:tc>
          <w:tcPr>
            <w:tcW w:w="6522" w:type="dxa"/>
            <w:tcBorders>
              <w:top w:val="single" w:sz="4" w:space="0" w:color="auto"/>
              <w:left w:val="single" w:sz="4" w:space="0" w:color="auto"/>
              <w:bottom w:val="single" w:sz="6" w:space="0" w:color="000000"/>
              <w:right w:val="single" w:sz="6" w:space="0" w:color="000000"/>
            </w:tcBorders>
            <w:vAlign w:val="center"/>
          </w:tcPr>
          <w:p w:rsidR="008144D4" w:rsidRDefault="005977FF">
            <w:pPr>
              <w:pStyle w:val="Default"/>
              <w:spacing w:line="360" w:lineRule="exact"/>
              <w:jc w:val="center"/>
              <w:rPr>
                <w:rFonts w:ascii="仿宋" w:eastAsia="仿宋" w:hAnsi="仿宋" w:cs="仿宋_GB2312" w:hint="default"/>
                <w:b/>
                <w:color w:val="auto"/>
                <w:sz w:val="28"/>
                <w:szCs w:val="28"/>
              </w:rPr>
            </w:pPr>
            <w:r>
              <w:rPr>
                <w:rFonts w:ascii="仿宋" w:eastAsia="仿宋" w:hAnsi="仿宋" w:cs="仿宋_GB2312"/>
                <w:b/>
                <w:color w:val="auto"/>
                <w:sz w:val="28"/>
                <w:szCs w:val="28"/>
              </w:rPr>
              <w:t>评分标准</w:t>
            </w:r>
          </w:p>
        </w:tc>
        <w:tc>
          <w:tcPr>
            <w:tcW w:w="1594" w:type="dxa"/>
            <w:tcBorders>
              <w:top w:val="single" w:sz="4" w:space="0" w:color="auto"/>
              <w:left w:val="single" w:sz="4" w:space="0" w:color="auto"/>
              <w:bottom w:val="single" w:sz="6" w:space="0" w:color="000000"/>
              <w:right w:val="single" w:sz="6" w:space="0" w:color="000000"/>
            </w:tcBorders>
          </w:tcPr>
          <w:p w:rsidR="008144D4" w:rsidRDefault="005977FF">
            <w:pPr>
              <w:pStyle w:val="Default"/>
              <w:spacing w:line="360" w:lineRule="exact"/>
              <w:jc w:val="center"/>
              <w:rPr>
                <w:rFonts w:ascii="仿宋" w:eastAsia="仿宋" w:hAnsi="仿宋" w:cs="仿宋_GB2312" w:hint="default"/>
                <w:b/>
                <w:color w:val="auto"/>
                <w:sz w:val="28"/>
                <w:szCs w:val="28"/>
              </w:rPr>
            </w:pPr>
            <w:r>
              <w:rPr>
                <w:rFonts w:ascii="仿宋" w:eastAsia="仿宋" w:hAnsi="仿宋" w:cs="仿宋_GB2312"/>
                <w:b/>
                <w:color w:val="auto"/>
                <w:sz w:val="28"/>
                <w:szCs w:val="28"/>
              </w:rPr>
              <w:t>分值</w:t>
            </w:r>
          </w:p>
        </w:tc>
      </w:tr>
      <w:tr w:rsidR="008144D4">
        <w:trPr>
          <w:trHeight w:val="422"/>
          <w:jc w:val="center"/>
        </w:trPr>
        <w:tc>
          <w:tcPr>
            <w:tcW w:w="2054" w:type="dxa"/>
            <w:tcBorders>
              <w:top w:val="single" w:sz="4" w:space="0" w:color="auto"/>
              <w:left w:val="single" w:sz="6" w:space="0" w:color="000000"/>
              <w:bottom w:val="single" w:sz="6" w:space="0" w:color="000000"/>
              <w:right w:val="single" w:sz="4" w:space="0" w:color="auto"/>
            </w:tcBorders>
            <w:vAlign w:val="center"/>
          </w:tcPr>
          <w:p w:rsidR="008144D4" w:rsidRDefault="005977FF">
            <w:pPr>
              <w:adjustRightInd w:val="0"/>
              <w:snapToGrid w:val="0"/>
              <w:jc w:val="center"/>
              <w:rPr>
                <w:rFonts w:ascii="仿宋" w:eastAsia="仿宋" w:hAnsi="仿宋" w:cs="仿宋"/>
                <w:sz w:val="28"/>
                <w:szCs w:val="28"/>
              </w:rPr>
            </w:pPr>
            <w:r>
              <w:rPr>
                <w:rFonts w:ascii="仿宋" w:eastAsia="仿宋" w:hAnsi="仿宋" w:cs="仿宋" w:hint="eastAsia"/>
                <w:sz w:val="28"/>
                <w:szCs w:val="28"/>
              </w:rPr>
              <w:t>投标报价</w:t>
            </w:r>
          </w:p>
          <w:p w:rsidR="008144D4" w:rsidRDefault="005977FF">
            <w:pPr>
              <w:adjustRightInd w:val="0"/>
              <w:snapToGrid w:val="0"/>
              <w:jc w:val="center"/>
              <w:rPr>
                <w:rFonts w:ascii="仿宋" w:eastAsia="仿宋" w:hAnsi="仿宋" w:cs="仿宋"/>
                <w:sz w:val="28"/>
                <w:szCs w:val="28"/>
              </w:rPr>
            </w:pPr>
            <w:r>
              <w:rPr>
                <w:rFonts w:ascii="仿宋" w:eastAsia="仿宋" w:hAnsi="仿宋" w:cs="仿宋" w:hint="eastAsia"/>
                <w:sz w:val="28"/>
                <w:szCs w:val="28"/>
              </w:rPr>
              <w:t>评分标准</w:t>
            </w:r>
          </w:p>
        </w:tc>
        <w:tc>
          <w:tcPr>
            <w:tcW w:w="6522" w:type="dxa"/>
            <w:tcBorders>
              <w:top w:val="single" w:sz="4" w:space="0" w:color="auto"/>
              <w:left w:val="single" w:sz="4" w:space="0" w:color="auto"/>
              <w:bottom w:val="single" w:sz="6" w:space="0" w:color="000000"/>
              <w:right w:val="single" w:sz="6" w:space="0" w:color="000000"/>
            </w:tcBorders>
            <w:vAlign w:val="center"/>
          </w:tcPr>
          <w:p w:rsidR="008144D4" w:rsidRDefault="005977FF">
            <w:pPr>
              <w:adjustRightInd w:val="0"/>
              <w:snapToGrid w:val="0"/>
              <w:spacing w:line="276" w:lineRule="auto"/>
              <w:jc w:val="left"/>
              <w:rPr>
                <w:rFonts w:ascii="仿宋" w:eastAsia="仿宋" w:hAnsi="仿宋" w:cs="仿宋"/>
                <w:sz w:val="28"/>
                <w:szCs w:val="28"/>
              </w:rPr>
            </w:pPr>
            <w:r>
              <w:rPr>
                <w:rFonts w:ascii="仿宋" w:eastAsia="仿宋" w:hAnsi="仿宋" w:cs="仿宋" w:hint="eastAsia"/>
                <w:sz w:val="28"/>
                <w:szCs w:val="28"/>
              </w:rPr>
              <w:t>评标基准价：满足招标文件要求的有效投标报价中，最低的投标报价为评标基准价。</w:t>
            </w:r>
          </w:p>
          <w:p w:rsidR="008144D4" w:rsidRDefault="005977FF">
            <w:pPr>
              <w:adjustRightInd w:val="0"/>
              <w:snapToGrid w:val="0"/>
              <w:spacing w:line="276" w:lineRule="auto"/>
              <w:jc w:val="left"/>
              <w:rPr>
                <w:rFonts w:ascii="仿宋" w:eastAsia="仿宋" w:hAnsi="仿宋"/>
                <w:sz w:val="28"/>
                <w:szCs w:val="28"/>
              </w:rPr>
            </w:pPr>
            <w:r>
              <w:rPr>
                <w:rFonts w:ascii="仿宋" w:eastAsia="仿宋" w:hAnsi="仿宋" w:cs="仿宋" w:hint="eastAsia"/>
                <w:sz w:val="28"/>
                <w:szCs w:val="28"/>
              </w:rPr>
              <w:t xml:space="preserve">投标报价得分=（评标基准价/投标报价）×30 </w:t>
            </w:r>
          </w:p>
        </w:tc>
        <w:tc>
          <w:tcPr>
            <w:tcW w:w="1594" w:type="dxa"/>
            <w:tcBorders>
              <w:top w:val="single" w:sz="4" w:space="0" w:color="auto"/>
              <w:left w:val="single" w:sz="4" w:space="0" w:color="auto"/>
              <w:bottom w:val="single" w:sz="6" w:space="0" w:color="000000"/>
              <w:right w:val="single" w:sz="6" w:space="0" w:color="000000"/>
            </w:tcBorders>
          </w:tcPr>
          <w:p w:rsidR="008144D4" w:rsidRDefault="008144D4">
            <w:pPr>
              <w:adjustRightInd w:val="0"/>
              <w:snapToGrid w:val="0"/>
              <w:spacing w:line="276" w:lineRule="auto"/>
              <w:jc w:val="left"/>
              <w:rPr>
                <w:rFonts w:ascii="仿宋" w:eastAsia="仿宋" w:hAnsi="仿宋" w:cs="仿宋"/>
                <w:sz w:val="28"/>
                <w:szCs w:val="28"/>
              </w:rPr>
            </w:pPr>
          </w:p>
          <w:p w:rsidR="008144D4" w:rsidRDefault="005977FF">
            <w:pPr>
              <w:adjustRightInd w:val="0"/>
              <w:snapToGrid w:val="0"/>
              <w:spacing w:line="276" w:lineRule="auto"/>
              <w:jc w:val="left"/>
              <w:rPr>
                <w:rFonts w:ascii="仿宋" w:eastAsia="仿宋" w:hAnsi="仿宋" w:cs="仿宋"/>
                <w:sz w:val="28"/>
                <w:szCs w:val="28"/>
              </w:rPr>
            </w:pPr>
            <w:r>
              <w:rPr>
                <w:rFonts w:ascii="仿宋" w:eastAsia="仿宋" w:hAnsi="仿宋" w:cs="仿宋" w:hint="eastAsia"/>
                <w:sz w:val="28"/>
                <w:szCs w:val="28"/>
              </w:rPr>
              <w:t>满分30分</w:t>
            </w:r>
          </w:p>
        </w:tc>
      </w:tr>
      <w:tr w:rsidR="008144D4">
        <w:trPr>
          <w:trHeight w:val="422"/>
          <w:jc w:val="center"/>
        </w:trPr>
        <w:tc>
          <w:tcPr>
            <w:tcW w:w="10170" w:type="dxa"/>
            <w:gridSpan w:val="3"/>
            <w:tcBorders>
              <w:top w:val="single" w:sz="4" w:space="0" w:color="auto"/>
              <w:left w:val="single" w:sz="6" w:space="0" w:color="000000"/>
              <w:bottom w:val="single" w:sz="6" w:space="0" w:color="000000"/>
              <w:right w:val="single" w:sz="6" w:space="0" w:color="000000"/>
            </w:tcBorders>
            <w:vAlign w:val="center"/>
          </w:tcPr>
          <w:p w:rsidR="008144D4" w:rsidRDefault="005977FF">
            <w:pPr>
              <w:adjustRightInd w:val="0"/>
              <w:snapToGrid w:val="0"/>
              <w:spacing w:line="276" w:lineRule="auto"/>
              <w:jc w:val="center"/>
              <w:rPr>
                <w:rFonts w:ascii="仿宋" w:eastAsia="仿宋" w:hAnsi="仿宋" w:cs="仿宋"/>
                <w:sz w:val="28"/>
                <w:szCs w:val="28"/>
              </w:rPr>
            </w:pPr>
            <w:r>
              <w:rPr>
                <w:rFonts w:ascii="仿宋_GB2312" w:eastAsia="仿宋_GB2312" w:hAnsi="仿宋" w:cs="仿宋" w:hint="eastAsia"/>
                <w:sz w:val="28"/>
                <w:szCs w:val="28"/>
              </w:rPr>
              <w:t>二、商务部分(满分35分)</w:t>
            </w:r>
          </w:p>
        </w:tc>
      </w:tr>
      <w:tr w:rsidR="008144D4">
        <w:trPr>
          <w:trHeight w:val="607"/>
          <w:jc w:val="center"/>
        </w:trPr>
        <w:tc>
          <w:tcPr>
            <w:tcW w:w="2054" w:type="dxa"/>
            <w:tcBorders>
              <w:top w:val="single" w:sz="6" w:space="0" w:color="000000"/>
              <w:left w:val="single" w:sz="6" w:space="0" w:color="000000"/>
              <w:bottom w:val="single" w:sz="4" w:space="0" w:color="auto"/>
              <w:right w:val="single" w:sz="4" w:space="0" w:color="auto"/>
            </w:tcBorders>
            <w:vAlign w:val="center"/>
          </w:tcPr>
          <w:p w:rsidR="008144D4" w:rsidRDefault="005977FF">
            <w:pPr>
              <w:spacing w:line="360" w:lineRule="exact"/>
              <w:jc w:val="center"/>
              <w:rPr>
                <w:rFonts w:ascii="仿宋" w:eastAsia="仿宋" w:hAnsi="仿宋" w:cs="宋体"/>
                <w:kern w:val="0"/>
                <w:sz w:val="28"/>
                <w:szCs w:val="28"/>
              </w:rPr>
            </w:pPr>
            <w:r>
              <w:rPr>
                <w:rFonts w:ascii="仿宋" w:eastAsia="仿宋" w:hAnsi="仿宋" w:cs="宋体" w:hint="eastAsia"/>
                <w:kern w:val="0"/>
                <w:sz w:val="28"/>
                <w:szCs w:val="28"/>
              </w:rPr>
              <w:t>企业实力</w:t>
            </w:r>
          </w:p>
        </w:tc>
        <w:tc>
          <w:tcPr>
            <w:tcW w:w="6522" w:type="dxa"/>
            <w:tcBorders>
              <w:top w:val="single" w:sz="6" w:space="0" w:color="000000"/>
              <w:left w:val="single" w:sz="4" w:space="0" w:color="auto"/>
              <w:bottom w:val="single" w:sz="6" w:space="0" w:color="000000"/>
              <w:right w:val="single" w:sz="6" w:space="0" w:color="000000"/>
            </w:tcBorders>
            <w:vAlign w:val="center"/>
          </w:tcPr>
          <w:p w:rsidR="008144D4" w:rsidRDefault="005977FF">
            <w:pPr>
              <w:shd w:val="clear" w:color="auto" w:fill="FFFFFF"/>
              <w:spacing w:line="276" w:lineRule="auto"/>
              <w:jc w:val="left"/>
              <w:rPr>
                <w:rFonts w:ascii="仿宋" w:eastAsia="仿宋" w:hAnsi="仿宋" w:cs="宋体"/>
                <w:kern w:val="0"/>
                <w:sz w:val="28"/>
                <w:szCs w:val="28"/>
              </w:rPr>
            </w:pPr>
            <w:r>
              <w:rPr>
                <w:rFonts w:ascii="仿宋" w:eastAsia="仿宋" w:hAnsi="仿宋" w:cs="宋体" w:hint="eastAsia"/>
                <w:kern w:val="0"/>
                <w:sz w:val="28"/>
                <w:szCs w:val="28"/>
              </w:rPr>
              <w:t>1、投标人具有质量管理体系认证得3分；环境管理体系认证得3分；职业健康安全管理体系认证得3分；满分9分。</w:t>
            </w:r>
          </w:p>
          <w:p w:rsidR="008144D4" w:rsidRDefault="005977FF">
            <w:pPr>
              <w:shd w:val="clear" w:color="auto" w:fill="FFFFFF"/>
              <w:spacing w:line="276" w:lineRule="auto"/>
              <w:jc w:val="left"/>
              <w:rPr>
                <w:rFonts w:ascii="仿宋" w:eastAsia="仿宋" w:hAnsi="仿宋" w:cs="宋体"/>
                <w:kern w:val="0"/>
                <w:sz w:val="28"/>
                <w:szCs w:val="28"/>
              </w:rPr>
            </w:pPr>
            <w:r>
              <w:rPr>
                <w:rFonts w:ascii="仿宋" w:eastAsia="仿宋" w:hAnsi="仿宋" w:cs="宋体" w:hint="eastAsia"/>
                <w:kern w:val="0"/>
                <w:sz w:val="28"/>
                <w:szCs w:val="28"/>
              </w:rPr>
              <w:lastRenderedPageBreak/>
              <w:t>2、投标人具有AAA信用等级认证证书得3分。</w:t>
            </w:r>
          </w:p>
          <w:p w:rsidR="008144D4" w:rsidRDefault="005977FF">
            <w:pPr>
              <w:shd w:val="clear" w:color="auto" w:fill="FFFFFF"/>
              <w:spacing w:line="276" w:lineRule="auto"/>
              <w:jc w:val="left"/>
              <w:rPr>
                <w:rFonts w:ascii="仿宋" w:eastAsia="仿宋" w:hAnsi="仿宋" w:cs="宋体"/>
                <w:kern w:val="0"/>
                <w:sz w:val="28"/>
                <w:szCs w:val="28"/>
              </w:rPr>
            </w:pPr>
            <w:r>
              <w:rPr>
                <w:rFonts w:ascii="仿宋" w:eastAsia="仿宋" w:hAnsi="仿宋" w:cs="宋体" w:hint="eastAsia"/>
                <w:kern w:val="0"/>
                <w:sz w:val="28"/>
                <w:szCs w:val="28"/>
              </w:rPr>
              <w:t>3、投标人拥有每一名高级服装设计师得2分，满分4分。</w:t>
            </w:r>
          </w:p>
          <w:p w:rsidR="008144D4" w:rsidRDefault="005977FF">
            <w:pPr>
              <w:spacing w:line="276" w:lineRule="auto"/>
              <w:jc w:val="left"/>
              <w:rPr>
                <w:rFonts w:ascii="仿宋" w:eastAsia="仿宋" w:hAnsi="仿宋"/>
                <w:kern w:val="0"/>
                <w:sz w:val="28"/>
                <w:szCs w:val="28"/>
              </w:rPr>
            </w:pPr>
            <w:r>
              <w:rPr>
                <w:rFonts w:ascii="仿宋" w:eastAsia="仿宋" w:hAnsi="仿宋" w:cs="宋体" w:hint="eastAsia"/>
                <w:kern w:val="0"/>
                <w:sz w:val="28"/>
                <w:szCs w:val="28"/>
              </w:rPr>
              <w:t>4、投标人拥有每一名中级服装设计师得1分，满分3分。</w:t>
            </w:r>
          </w:p>
        </w:tc>
        <w:tc>
          <w:tcPr>
            <w:tcW w:w="1594" w:type="dxa"/>
            <w:tcBorders>
              <w:top w:val="single" w:sz="6" w:space="0" w:color="000000"/>
              <w:left w:val="single" w:sz="4" w:space="0" w:color="auto"/>
              <w:bottom w:val="single" w:sz="6" w:space="0" w:color="000000"/>
              <w:right w:val="single" w:sz="6" w:space="0" w:color="000000"/>
            </w:tcBorders>
          </w:tcPr>
          <w:p w:rsidR="008144D4" w:rsidRDefault="008144D4">
            <w:pPr>
              <w:spacing w:line="360" w:lineRule="exact"/>
              <w:jc w:val="left"/>
              <w:rPr>
                <w:rFonts w:ascii="仿宋" w:eastAsia="仿宋" w:hAnsi="仿宋"/>
                <w:kern w:val="0"/>
                <w:sz w:val="28"/>
                <w:szCs w:val="28"/>
              </w:rPr>
            </w:pPr>
          </w:p>
          <w:p w:rsidR="008144D4" w:rsidRDefault="008144D4">
            <w:pPr>
              <w:spacing w:line="360" w:lineRule="exact"/>
              <w:jc w:val="left"/>
              <w:rPr>
                <w:rFonts w:ascii="仿宋" w:eastAsia="仿宋" w:hAnsi="仿宋"/>
                <w:kern w:val="0"/>
                <w:sz w:val="28"/>
                <w:szCs w:val="28"/>
              </w:rPr>
            </w:pPr>
          </w:p>
          <w:p w:rsidR="008144D4" w:rsidRDefault="005977FF">
            <w:pPr>
              <w:spacing w:line="360" w:lineRule="exact"/>
              <w:jc w:val="left"/>
              <w:rPr>
                <w:rFonts w:ascii="仿宋" w:eastAsia="仿宋" w:hAnsi="仿宋"/>
                <w:kern w:val="0"/>
                <w:sz w:val="28"/>
                <w:szCs w:val="28"/>
              </w:rPr>
            </w:pPr>
            <w:r>
              <w:rPr>
                <w:rFonts w:ascii="仿宋" w:eastAsia="仿宋" w:hAnsi="仿宋" w:hint="eastAsia"/>
                <w:kern w:val="0"/>
                <w:sz w:val="28"/>
                <w:szCs w:val="28"/>
              </w:rPr>
              <w:t>满分19分</w:t>
            </w:r>
          </w:p>
        </w:tc>
      </w:tr>
      <w:tr w:rsidR="008144D4">
        <w:trPr>
          <w:trHeight w:val="392"/>
          <w:jc w:val="center"/>
        </w:trPr>
        <w:tc>
          <w:tcPr>
            <w:tcW w:w="2054" w:type="dxa"/>
            <w:tcBorders>
              <w:top w:val="single" w:sz="4" w:space="0" w:color="auto"/>
              <w:left w:val="single" w:sz="6" w:space="0" w:color="000000"/>
              <w:bottom w:val="single" w:sz="6" w:space="0" w:color="000000"/>
              <w:right w:val="single" w:sz="6" w:space="0" w:color="000000"/>
            </w:tcBorders>
            <w:vAlign w:val="center"/>
          </w:tcPr>
          <w:p w:rsidR="008144D4" w:rsidRDefault="005977FF">
            <w:pPr>
              <w:spacing w:line="360" w:lineRule="exact"/>
              <w:jc w:val="center"/>
              <w:rPr>
                <w:rFonts w:ascii="仿宋" w:eastAsia="仿宋" w:hAnsi="仿宋" w:cs="宋体"/>
                <w:kern w:val="0"/>
                <w:sz w:val="28"/>
                <w:szCs w:val="28"/>
              </w:rPr>
            </w:pPr>
            <w:r>
              <w:rPr>
                <w:rFonts w:ascii="仿宋" w:eastAsia="仿宋" w:hAnsi="仿宋" w:cs="宋体" w:hint="eastAsia"/>
                <w:kern w:val="0"/>
                <w:sz w:val="28"/>
                <w:szCs w:val="28"/>
              </w:rPr>
              <w:lastRenderedPageBreak/>
              <w:t>企业荣誉</w:t>
            </w:r>
          </w:p>
        </w:tc>
        <w:tc>
          <w:tcPr>
            <w:tcW w:w="6522" w:type="dxa"/>
            <w:tcBorders>
              <w:top w:val="single" w:sz="4" w:space="0" w:color="auto"/>
              <w:left w:val="single" w:sz="4" w:space="0" w:color="auto"/>
              <w:bottom w:val="single" w:sz="4" w:space="0" w:color="auto"/>
              <w:right w:val="single" w:sz="6" w:space="0" w:color="000000"/>
            </w:tcBorders>
          </w:tcPr>
          <w:p w:rsidR="008144D4" w:rsidRDefault="005977FF">
            <w:pPr>
              <w:widowControl/>
              <w:jc w:val="left"/>
              <w:textAlignment w:val="center"/>
              <w:rPr>
                <w:rFonts w:ascii="仿宋" w:eastAsia="仿宋" w:hAnsi="仿宋"/>
                <w:kern w:val="0"/>
                <w:sz w:val="28"/>
                <w:szCs w:val="28"/>
              </w:rPr>
            </w:pPr>
            <w:r>
              <w:rPr>
                <w:rFonts w:ascii="仿宋" w:eastAsia="仿宋" w:hAnsi="仿宋" w:hint="eastAsia"/>
                <w:kern w:val="0"/>
                <w:sz w:val="28"/>
                <w:szCs w:val="28"/>
              </w:rPr>
              <w:t>1、投标人获得国家级工商总局颁发的“守合同重信用企业证书”的得3分。</w:t>
            </w:r>
          </w:p>
          <w:p w:rsidR="008144D4" w:rsidRDefault="005977FF">
            <w:pPr>
              <w:shd w:val="clear" w:color="auto" w:fill="FFFFFF"/>
              <w:spacing w:line="276" w:lineRule="auto"/>
              <w:jc w:val="left"/>
              <w:rPr>
                <w:rFonts w:ascii="仿宋" w:eastAsia="仿宋" w:hAnsi="仿宋"/>
                <w:kern w:val="0"/>
                <w:sz w:val="28"/>
                <w:szCs w:val="28"/>
              </w:rPr>
            </w:pPr>
            <w:r>
              <w:rPr>
                <w:rFonts w:ascii="仿宋" w:eastAsia="仿宋" w:hAnsi="仿宋" w:hint="eastAsia"/>
                <w:kern w:val="0"/>
                <w:sz w:val="28"/>
                <w:szCs w:val="28"/>
              </w:rPr>
              <w:t>2、投标人获得市级及以上质量技术监督局颁发的:“计量合格确认证书”的得3分</w:t>
            </w:r>
          </w:p>
          <w:p w:rsidR="008144D4" w:rsidRDefault="005977FF">
            <w:pPr>
              <w:shd w:val="clear" w:color="auto" w:fill="FFFFFF"/>
              <w:spacing w:line="276" w:lineRule="auto"/>
              <w:jc w:val="left"/>
              <w:rPr>
                <w:rFonts w:ascii="仿宋" w:eastAsia="仿宋" w:hAnsi="仿宋" w:cs="宋体"/>
                <w:kern w:val="0"/>
                <w:sz w:val="28"/>
                <w:szCs w:val="28"/>
              </w:rPr>
            </w:pPr>
            <w:r>
              <w:rPr>
                <w:rFonts w:ascii="仿宋" w:eastAsia="仿宋" w:hAnsi="仿宋" w:cs="宋体" w:hint="eastAsia"/>
                <w:kern w:val="0"/>
                <w:sz w:val="28"/>
                <w:szCs w:val="28"/>
              </w:rPr>
              <w:t>3、获得过市级及以上文明诚信企业荣誉得3分。</w:t>
            </w:r>
          </w:p>
          <w:p w:rsidR="008144D4" w:rsidRDefault="005977FF">
            <w:pPr>
              <w:widowControl/>
              <w:jc w:val="left"/>
              <w:textAlignment w:val="center"/>
              <w:rPr>
                <w:rFonts w:ascii="仿宋" w:eastAsia="仿宋" w:hAnsi="仿宋"/>
                <w:kern w:val="0"/>
                <w:sz w:val="28"/>
                <w:szCs w:val="28"/>
              </w:rPr>
            </w:pPr>
            <w:r>
              <w:rPr>
                <w:rFonts w:ascii="仿宋" w:eastAsia="仿宋" w:hAnsi="仿宋" w:hint="eastAsia"/>
                <w:kern w:val="0"/>
                <w:sz w:val="28"/>
                <w:szCs w:val="28"/>
              </w:rPr>
              <w:t>4、企业被评为绿色环保产品企业的得3分。</w:t>
            </w:r>
          </w:p>
        </w:tc>
        <w:tc>
          <w:tcPr>
            <w:tcW w:w="1594" w:type="dxa"/>
            <w:tcBorders>
              <w:top w:val="single" w:sz="4" w:space="0" w:color="auto"/>
              <w:left w:val="single" w:sz="4" w:space="0" w:color="auto"/>
              <w:bottom w:val="single" w:sz="4" w:space="0" w:color="auto"/>
              <w:right w:val="single" w:sz="6" w:space="0" w:color="000000"/>
            </w:tcBorders>
          </w:tcPr>
          <w:p w:rsidR="008144D4" w:rsidRDefault="008144D4">
            <w:pPr>
              <w:widowControl/>
              <w:jc w:val="left"/>
              <w:textAlignment w:val="center"/>
              <w:rPr>
                <w:rFonts w:ascii="仿宋" w:eastAsia="仿宋" w:hAnsi="仿宋"/>
                <w:kern w:val="0"/>
                <w:sz w:val="28"/>
                <w:szCs w:val="28"/>
              </w:rPr>
            </w:pPr>
          </w:p>
          <w:p w:rsidR="008144D4" w:rsidRDefault="005977FF">
            <w:pPr>
              <w:widowControl/>
              <w:jc w:val="left"/>
              <w:textAlignment w:val="center"/>
              <w:rPr>
                <w:rFonts w:ascii="仿宋" w:eastAsia="仿宋" w:hAnsi="仿宋"/>
                <w:kern w:val="0"/>
                <w:sz w:val="28"/>
                <w:szCs w:val="28"/>
              </w:rPr>
            </w:pPr>
            <w:r>
              <w:rPr>
                <w:rFonts w:ascii="仿宋" w:eastAsia="仿宋" w:hAnsi="仿宋" w:hint="eastAsia"/>
                <w:kern w:val="0"/>
                <w:sz w:val="28"/>
                <w:szCs w:val="28"/>
              </w:rPr>
              <w:t>满分12分</w:t>
            </w:r>
          </w:p>
        </w:tc>
      </w:tr>
      <w:tr w:rsidR="008144D4">
        <w:trPr>
          <w:trHeight w:val="259"/>
          <w:jc w:val="center"/>
        </w:trPr>
        <w:tc>
          <w:tcPr>
            <w:tcW w:w="2054" w:type="dxa"/>
            <w:tcBorders>
              <w:top w:val="single" w:sz="6" w:space="0" w:color="000000"/>
              <w:left w:val="single" w:sz="6" w:space="0" w:color="000000"/>
              <w:bottom w:val="single" w:sz="4" w:space="0" w:color="auto"/>
              <w:right w:val="single" w:sz="6" w:space="0" w:color="000000"/>
            </w:tcBorders>
            <w:vAlign w:val="center"/>
          </w:tcPr>
          <w:p w:rsidR="008144D4" w:rsidRDefault="005977FF">
            <w:pPr>
              <w:shd w:val="clear" w:color="auto" w:fill="FFFFFF"/>
              <w:spacing w:line="360" w:lineRule="exact"/>
              <w:jc w:val="center"/>
              <w:rPr>
                <w:rFonts w:ascii="仿宋" w:eastAsia="仿宋" w:hAnsi="仿宋" w:cs="宋体"/>
                <w:kern w:val="0"/>
                <w:sz w:val="28"/>
                <w:szCs w:val="28"/>
              </w:rPr>
            </w:pPr>
            <w:r>
              <w:rPr>
                <w:rFonts w:ascii="仿宋" w:eastAsia="仿宋" w:hAnsi="仿宋" w:cs="宋体" w:hint="eastAsia"/>
                <w:kern w:val="0"/>
                <w:sz w:val="28"/>
                <w:szCs w:val="28"/>
              </w:rPr>
              <w:t>企业业绩</w:t>
            </w:r>
          </w:p>
        </w:tc>
        <w:tc>
          <w:tcPr>
            <w:tcW w:w="6522" w:type="dxa"/>
            <w:tcBorders>
              <w:top w:val="single" w:sz="6" w:space="0" w:color="000000"/>
              <w:left w:val="single" w:sz="4" w:space="0" w:color="auto"/>
              <w:bottom w:val="single" w:sz="6" w:space="0" w:color="000000"/>
              <w:right w:val="single" w:sz="6" w:space="0" w:color="000000"/>
            </w:tcBorders>
            <w:vAlign w:val="center"/>
          </w:tcPr>
          <w:p w:rsidR="008144D4" w:rsidRDefault="005977FF">
            <w:pPr>
              <w:shd w:val="clear" w:color="auto" w:fill="FFFFFF"/>
              <w:spacing w:line="276" w:lineRule="auto"/>
              <w:jc w:val="left"/>
              <w:rPr>
                <w:rFonts w:ascii="仿宋" w:eastAsia="仿宋" w:hAnsi="仿宋" w:cs="宋体"/>
                <w:kern w:val="0"/>
                <w:sz w:val="28"/>
                <w:szCs w:val="28"/>
              </w:rPr>
            </w:pPr>
            <w:r>
              <w:rPr>
                <w:rFonts w:ascii="仿宋" w:eastAsia="仿宋" w:hAnsi="仿宋" w:hint="eastAsia"/>
                <w:kern w:val="0"/>
                <w:sz w:val="28"/>
                <w:szCs w:val="28"/>
              </w:rPr>
              <w:t>2015年1月1日至今，签订的单笔合同100万及以上的服装采购业绩，每有一份得2分，满分4分（以合同和验收报告为准）</w:t>
            </w:r>
          </w:p>
        </w:tc>
        <w:tc>
          <w:tcPr>
            <w:tcW w:w="1594" w:type="dxa"/>
            <w:tcBorders>
              <w:top w:val="single" w:sz="6" w:space="0" w:color="000000"/>
              <w:left w:val="single" w:sz="4" w:space="0" w:color="auto"/>
              <w:bottom w:val="single" w:sz="6" w:space="0" w:color="000000"/>
              <w:right w:val="single" w:sz="6" w:space="0" w:color="000000"/>
            </w:tcBorders>
          </w:tcPr>
          <w:p w:rsidR="008144D4" w:rsidRDefault="005977FF">
            <w:pPr>
              <w:shd w:val="clear" w:color="auto" w:fill="FFFFFF"/>
              <w:spacing w:line="360" w:lineRule="exact"/>
              <w:jc w:val="left"/>
              <w:rPr>
                <w:rFonts w:ascii="仿宋" w:eastAsia="仿宋" w:hAnsi="仿宋" w:cs="宋体"/>
                <w:kern w:val="0"/>
                <w:sz w:val="28"/>
                <w:szCs w:val="28"/>
              </w:rPr>
            </w:pPr>
            <w:r>
              <w:rPr>
                <w:rFonts w:ascii="仿宋" w:eastAsia="仿宋" w:hAnsi="仿宋" w:cs="宋体" w:hint="eastAsia"/>
                <w:kern w:val="0"/>
                <w:sz w:val="28"/>
                <w:szCs w:val="28"/>
              </w:rPr>
              <w:t>满分4分</w:t>
            </w:r>
          </w:p>
        </w:tc>
      </w:tr>
      <w:tr w:rsidR="008144D4">
        <w:trPr>
          <w:trHeight w:val="259"/>
          <w:jc w:val="center"/>
        </w:trPr>
        <w:tc>
          <w:tcPr>
            <w:tcW w:w="2054" w:type="dxa"/>
            <w:tcBorders>
              <w:top w:val="single" w:sz="6" w:space="0" w:color="000000"/>
              <w:left w:val="single" w:sz="6" w:space="0" w:color="000000"/>
              <w:bottom w:val="single" w:sz="4" w:space="0" w:color="auto"/>
              <w:right w:val="single" w:sz="4" w:space="0" w:color="auto"/>
            </w:tcBorders>
            <w:vAlign w:val="center"/>
          </w:tcPr>
          <w:p w:rsidR="008144D4" w:rsidRDefault="008144D4">
            <w:pPr>
              <w:shd w:val="clear" w:color="auto" w:fill="FFFFFF"/>
              <w:spacing w:line="360" w:lineRule="exact"/>
              <w:jc w:val="center"/>
              <w:rPr>
                <w:rFonts w:ascii="仿宋" w:eastAsia="仿宋" w:hAnsi="仿宋" w:cs="宋体"/>
                <w:kern w:val="0"/>
                <w:sz w:val="28"/>
                <w:szCs w:val="28"/>
              </w:rPr>
            </w:pPr>
          </w:p>
        </w:tc>
        <w:tc>
          <w:tcPr>
            <w:tcW w:w="8116" w:type="dxa"/>
            <w:gridSpan w:val="2"/>
            <w:tcBorders>
              <w:top w:val="single" w:sz="6" w:space="0" w:color="000000"/>
              <w:left w:val="single" w:sz="4" w:space="0" w:color="auto"/>
              <w:bottom w:val="single" w:sz="4" w:space="0" w:color="auto"/>
            </w:tcBorders>
            <w:vAlign w:val="center"/>
          </w:tcPr>
          <w:p w:rsidR="008144D4" w:rsidRDefault="005977FF">
            <w:pPr>
              <w:shd w:val="clear" w:color="auto" w:fill="FFFFFF"/>
              <w:spacing w:line="360" w:lineRule="exact"/>
              <w:jc w:val="center"/>
              <w:rPr>
                <w:rFonts w:ascii="仿宋" w:eastAsia="仿宋" w:hAnsi="仿宋" w:cs="宋体"/>
                <w:kern w:val="0"/>
                <w:sz w:val="28"/>
                <w:szCs w:val="28"/>
              </w:rPr>
            </w:pPr>
            <w:r>
              <w:rPr>
                <w:rFonts w:ascii="仿宋_GB2312" w:eastAsia="仿宋_GB2312" w:hAnsi="仿宋" w:cs="仿宋" w:hint="eastAsia"/>
                <w:color w:val="000000" w:themeColor="text1"/>
                <w:sz w:val="28"/>
                <w:szCs w:val="28"/>
              </w:rPr>
              <w:t>技术部分(满分35分)</w:t>
            </w:r>
          </w:p>
        </w:tc>
      </w:tr>
      <w:tr w:rsidR="008144D4">
        <w:trPr>
          <w:trHeight w:val="259"/>
          <w:jc w:val="center"/>
        </w:trPr>
        <w:tc>
          <w:tcPr>
            <w:tcW w:w="2054" w:type="dxa"/>
            <w:tcBorders>
              <w:top w:val="single" w:sz="6" w:space="0" w:color="000000"/>
              <w:left w:val="single" w:sz="6" w:space="0" w:color="000000"/>
              <w:bottom w:val="single" w:sz="4" w:space="0" w:color="auto"/>
              <w:right w:val="single" w:sz="4" w:space="0" w:color="auto"/>
            </w:tcBorders>
            <w:vAlign w:val="center"/>
          </w:tcPr>
          <w:p w:rsidR="008144D4" w:rsidRDefault="005977FF">
            <w:pPr>
              <w:adjustRightInd w:val="0"/>
              <w:snapToGrid w:val="0"/>
              <w:jc w:val="center"/>
              <w:rPr>
                <w:rFonts w:ascii="仿宋_GB2312" w:eastAsia="仿宋_GB2312" w:hAnsi="仿宋" w:cs="仿宋"/>
                <w:color w:val="000000" w:themeColor="text1"/>
                <w:sz w:val="28"/>
                <w:szCs w:val="28"/>
              </w:rPr>
            </w:pPr>
            <w:r>
              <w:rPr>
                <w:rFonts w:ascii="仿宋_GB2312" w:eastAsia="仿宋_GB2312" w:hAnsi="仿宋" w:cs="仿宋" w:hint="eastAsia"/>
                <w:color w:val="000000" w:themeColor="text1"/>
                <w:sz w:val="28"/>
                <w:szCs w:val="28"/>
              </w:rPr>
              <w:t>评分因素</w:t>
            </w:r>
          </w:p>
        </w:tc>
        <w:tc>
          <w:tcPr>
            <w:tcW w:w="6522" w:type="dxa"/>
            <w:tcBorders>
              <w:top w:val="single" w:sz="6" w:space="0" w:color="000000"/>
              <w:left w:val="single" w:sz="4" w:space="0" w:color="auto"/>
              <w:bottom w:val="single" w:sz="4" w:space="0" w:color="auto"/>
              <w:right w:val="single" w:sz="4" w:space="0" w:color="auto"/>
            </w:tcBorders>
            <w:vAlign w:val="center"/>
          </w:tcPr>
          <w:p w:rsidR="008144D4" w:rsidRDefault="005977FF">
            <w:pPr>
              <w:adjustRightInd w:val="0"/>
              <w:snapToGrid w:val="0"/>
              <w:jc w:val="center"/>
              <w:rPr>
                <w:rFonts w:ascii="仿宋_GB2312" w:eastAsia="仿宋_GB2312" w:hAnsi="仿宋" w:cs="仿宋"/>
                <w:color w:val="000000" w:themeColor="text1"/>
                <w:sz w:val="28"/>
                <w:szCs w:val="28"/>
              </w:rPr>
            </w:pPr>
            <w:r>
              <w:rPr>
                <w:rFonts w:ascii="仿宋_GB2312" w:eastAsia="仿宋_GB2312" w:hAnsi="仿宋" w:cs="仿宋" w:hint="eastAsia"/>
                <w:color w:val="000000" w:themeColor="text1"/>
                <w:sz w:val="28"/>
                <w:szCs w:val="28"/>
              </w:rPr>
              <w:t>评分标准</w:t>
            </w:r>
          </w:p>
        </w:tc>
        <w:tc>
          <w:tcPr>
            <w:tcW w:w="1594" w:type="dxa"/>
            <w:tcBorders>
              <w:top w:val="single" w:sz="6" w:space="0" w:color="000000"/>
              <w:left w:val="single" w:sz="4" w:space="0" w:color="auto"/>
              <w:bottom w:val="single" w:sz="4" w:space="0" w:color="auto"/>
            </w:tcBorders>
            <w:vAlign w:val="center"/>
          </w:tcPr>
          <w:p w:rsidR="008144D4" w:rsidRDefault="005977FF">
            <w:pPr>
              <w:adjustRightInd w:val="0"/>
              <w:snapToGrid w:val="0"/>
              <w:jc w:val="center"/>
              <w:rPr>
                <w:rFonts w:ascii="仿宋_GB2312" w:eastAsia="仿宋_GB2312" w:hAnsi="仿宋" w:cs="仿宋"/>
                <w:color w:val="000000" w:themeColor="text1"/>
                <w:sz w:val="28"/>
                <w:szCs w:val="28"/>
              </w:rPr>
            </w:pPr>
            <w:r>
              <w:rPr>
                <w:rFonts w:ascii="仿宋_GB2312" w:eastAsia="仿宋_GB2312" w:hAnsi="仿宋" w:cs="仿宋" w:hint="eastAsia"/>
                <w:color w:val="000000" w:themeColor="text1"/>
                <w:sz w:val="28"/>
                <w:szCs w:val="28"/>
              </w:rPr>
              <w:t>分值</w:t>
            </w:r>
          </w:p>
        </w:tc>
      </w:tr>
      <w:tr w:rsidR="008144D4">
        <w:trPr>
          <w:trHeight w:val="529"/>
          <w:jc w:val="center"/>
        </w:trPr>
        <w:tc>
          <w:tcPr>
            <w:tcW w:w="2054" w:type="dxa"/>
            <w:tcBorders>
              <w:top w:val="single" w:sz="4" w:space="0" w:color="auto"/>
              <w:left w:val="single" w:sz="6" w:space="0" w:color="000000"/>
              <w:bottom w:val="single" w:sz="4" w:space="0" w:color="auto"/>
              <w:right w:val="single" w:sz="6" w:space="0" w:color="000000"/>
            </w:tcBorders>
            <w:vAlign w:val="center"/>
          </w:tcPr>
          <w:p w:rsidR="008144D4" w:rsidRDefault="005977FF">
            <w:pPr>
              <w:shd w:val="clear" w:color="auto" w:fill="FFFFFF"/>
              <w:spacing w:line="360" w:lineRule="exact"/>
              <w:jc w:val="center"/>
              <w:rPr>
                <w:rFonts w:ascii="仿宋" w:eastAsia="仿宋" w:hAnsi="仿宋" w:cs="宋体"/>
                <w:kern w:val="0"/>
                <w:sz w:val="28"/>
                <w:szCs w:val="28"/>
              </w:rPr>
            </w:pPr>
            <w:r>
              <w:rPr>
                <w:rFonts w:ascii="仿宋" w:eastAsia="仿宋" w:hAnsi="仿宋" w:cs="宋体" w:hint="eastAsia"/>
                <w:kern w:val="0"/>
                <w:sz w:val="28"/>
                <w:szCs w:val="28"/>
              </w:rPr>
              <w:t>样品</w:t>
            </w:r>
          </w:p>
        </w:tc>
        <w:tc>
          <w:tcPr>
            <w:tcW w:w="6522" w:type="dxa"/>
            <w:tcBorders>
              <w:top w:val="single" w:sz="6" w:space="0" w:color="000000"/>
              <w:left w:val="single" w:sz="4" w:space="0" w:color="auto"/>
              <w:bottom w:val="single" w:sz="4" w:space="0" w:color="auto"/>
              <w:right w:val="single" w:sz="4" w:space="0" w:color="auto"/>
            </w:tcBorders>
            <w:vAlign w:val="center"/>
          </w:tcPr>
          <w:p w:rsidR="008144D4" w:rsidRDefault="005977FF">
            <w:pPr>
              <w:shd w:val="clear" w:color="auto" w:fill="FFFFFF"/>
              <w:spacing w:line="276" w:lineRule="auto"/>
              <w:jc w:val="left"/>
              <w:rPr>
                <w:rFonts w:ascii="仿宋" w:eastAsia="仿宋" w:hAnsi="仿宋"/>
                <w:kern w:val="0"/>
                <w:sz w:val="28"/>
                <w:szCs w:val="28"/>
              </w:rPr>
            </w:pPr>
            <w:r>
              <w:rPr>
                <w:rFonts w:ascii="仿宋" w:eastAsia="仿宋" w:hAnsi="仿宋" w:hint="eastAsia"/>
                <w:kern w:val="0"/>
                <w:sz w:val="28"/>
                <w:szCs w:val="28"/>
              </w:rPr>
              <w:t>根据投标人提供样品的颜色、质量、面料、成分说明、外观、工艺水平等横向比较：</w:t>
            </w:r>
          </w:p>
          <w:p w:rsidR="008144D4" w:rsidRDefault="005977FF">
            <w:pPr>
              <w:adjustRightInd w:val="0"/>
              <w:snapToGrid w:val="0"/>
              <w:spacing w:line="360" w:lineRule="auto"/>
              <w:rPr>
                <w:rFonts w:ascii="仿宋_GB2312" w:eastAsia="仿宋_GB2312" w:hAnsi="仿宋" w:cs="仿宋"/>
                <w:kern w:val="0"/>
                <w:sz w:val="28"/>
                <w:szCs w:val="28"/>
              </w:rPr>
            </w:pPr>
            <w:r>
              <w:rPr>
                <w:rFonts w:ascii="仿宋_GB2312" w:eastAsia="仿宋_GB2312" w:hAnsi="仿宋" w:cs="仿宋" w:hint="eastAsia"/>
                <w:kern w:val="0"/>
                <w:sz w:val="28"/>
                <w:szCs w:val="28"/>
              </w:rPr>
              <w:t>好（15分）、较好（10分）、一般（5分）、不完整或缺项（得0分）</w:t>
            </w:r>
          </w:p>
        </w:tc>
        <w:tc>
          <w:tcPr>
            <w:tcW w:w="1594" w:type="dxa"/>
            <w:tcBorders>
              <w:top w:val="single" w:sz="6" w:space="0" w:color="000000"/>
              <w:left w:val="single" w:sz="4" w:space="0" w:color="auto"/>
              <w:bottom w:val="single" w:sz="4" w:space="0" w:color="auto"/>
              <w:right w:val="single" w:sz="6" w:space="0" w:color="000000"/>
            </w:tcBorders>
          </w:tcPr>
          <w:p w:rsidR="008144D4" w:rsidRDefault="008144D4">
            <w:pPr>
              <w:shd w:val="clear" w:color="auto" w:fill="FFFFFF"/>
              <w:spacing w:line="360" w:lineRule="exact"/>
              <w:jc w:val="left"/>
              <w:rPr>
                <w:rFonts w:ascii="仿宋" w:eastAsia="仿宋" w:hAnsi="仿宋"/>
                <w:kern w:val="0"/>
                <w:sz w:val="28"/>
                <w:szCs w:val="28"/>
              </w:rPr>
            </w:pPr>
          </w:p>
          <w:p w:rsidR="008144D4" w:rsidRDefault="008144D4">
            <w:pPr>
              <w:shd w:val="clear" w:color="auto" w:fill="FFFFFF"/>
              <w:spacing w:line="360" w:lineRule="exact"/>
              <w:jc w:val="left"/>
              <w:rPr>
                <w:rFonts w:ascii="仿宋" w:eastAsia="仿宋" w:hAnsi="仿宋"/>
                <w:kern w:val="0"/>
                <w:sz w:val="28"/>
                <w:szCs w:val="28"/>
              </w:rPr>
            </w:pPr>
          </w:p>
          <w:p w:rsidR="008144D4" w:rsidRDefault="005977FF">
            <w:pPr>
              <w:shd w:val="clear" w:color="auto" w:fill="FFFFFF"/>
              <w:spacing w:line="360" w:lineRule="exact"/>
              <w:jc w:val="left"/>
              <w:rPr>
                <w:rFonts w:ascii="仿宋" w:eastAsia="仿宋" w:hAnsi="仿宋"/>
                <w:kern w:val="0"/>
                <w:sz w:val="28"/>
                <w:szCs w:val="28"/>
              </w:rPr>
            </w:pPr>
            <w:r>
              <w:rPr>
                <w:rFonts w:ascii="仿宋" w:eastAsia="仿宋" w:hAnsi="仿宋" w:hint="eastAsia"/>
                <w:kern w:val="0"/>
                <w:sz w:val="28"/>
                <w:szCs w:val="28"/>
              </w:rPr>
              <w:t>满分15分</w:t>
            </w:r>
          </w:p>
        </w:tc>
      </w:tr>
      <w:tr w:rsidR="008144D4">
        <w:trPr>
          <w:trHeight w:val="1406"/>
          <w:jc w:val="center"/>
        </w:trPr>
        <w:tc>
          <w:tcPr>
            <w:tcW w:w="2054" w:type="dxa"/>
            <w:tcBorders>
              <w:top w:val="single" w:sz="4" w:space="0" w:color="auto"/>
              <w:left w:val="single" w:sz="6" w:space="0" w:color="000000"/>
              <w:bottom w:val="single" w:sz="4" w:space="0" w:color="auto"/>
              <w:right w:val="single" w:sz="6" w:space="0" w:color="000000"/>
            </w:tcBorders>
            <w:vAlign w:val="center"/>
          </w:tcPr>
          <w:p w:rsidR="008144D4" w:rsidRDefault="005977FF">
            <w:pPr>
              <w:shd w:val="clear" w:color="auto" w:fill="FFFFFF"/>
              <w:spacing w:line="360" w:lineRule="exact"/>
              <w:jc w:val="center"/>
              <w:rPr>
                <w:rFonts w:ascii="仿宋" w:eastAsia="仿宋" w:hAnsi="仿宋"/>
                <w:kern w:val="0"/>
                <w:sz w:val="28"/>
                <w:szCs w:val="28"/>
              </w:rPr>
            </w:pPr>
            <w:r>
              <w:rPr>
                <w:rFonts w:ascii="仿宋" w:eastAsia="仿宋" w:hAnsi="仿宋" w:hint="eastAsia"/>
                <w:kern w:val="0"/>
                <w:sz w:val="28"/>
                <w:szCs w:val="28"/>
              </w:rPr>
              <w:t>服务承诺</w:t>
            </w:r>
          </w:p>
        </w:tc>
        <w:tc>
          <w:tcPr>
            <w:tcW w:w="6522" w:type="dxa"/>
            <w:tcBorders>
              <w:top w:val="single" w:sz="4" w:space="0" w:color="auto"/>
              <w:left w:val="single" w:sz="4" w:space="0" w:color="auto"/>
              <w:bottom w:val="single" w:sz="4" w:space="0" w:color="auto"/>
              <w:right w:val="single" w:sz="6" w:space="0" w:color="000000"/>
            </w:tcBorders>
            <w:vAlign w:val="center"/>
          </w:tcPr>
          <w:p w:rsidR="008144D4" w:rsidRDefault="005977FF">
            <w:pPr>
              <w:shd w:val="clear" w:color="auto" w:fill="FFFFFF"/>
              <w:spacing w:line="276" w:lineRule="auto"/>
              <w:jc w:val="left"/>
              <w:rPr>
                <w:rFonts w:ascii="仿宋" w:eastAsia="仿宋" w:hAnsi="仿宋"/>
                <w:kern w:val="0"/>
                <w:sz w:val="28"/>
                <w:szCs w:val="28"/>
              </w:rPr>
            </w:pPr>
            <w:r>
              <w:rPr>
                <w:rFonts w:ascii="仿宋" w:eastAsia="仿宋" w:hAnsi="仿宋" w:hint="eastAsia"/>
                <w:kern w:val="0"/>
                <w:sz w:val="28"/>
                <w:szCs w:val="28"/>
              </w:rPr>
              <w:t>1、根据投标人提供的售后服务计划及承诺的完善、合理程度，并对质保期内、外服务做出承诺的：</w:t>
            </w:r>
          </w:p>
          <w:p w:rsidR="008144D4" w:rsidRDefault="005977FF">
            <w:pPr>
              <w:shd w:val="clear" w:color="auto" w:fill="FFFFFF"/>
              <w:spacing w:line="276" w:lineRule="auto"/>
              <w:jc w:val="left"/>
              <w:rPr>
                <w:rFonts w:ascii="仿宋_GB2312" w:eastAsia="仿宋_GB2312" w:hAnsi="仿宋" w:cs="仿宋"/>
                <w:kern w:val="0"/>
                <w:sz w:val="28"/>
                <w:szCs w:val="28"/>
              </w:rPr>
            </w:pPr>
            <w:r>
              <w:rPr>
                <w:rFonts w:ascii="仿宋_GB2312" w:eastAsia="仿宋_GB2312" w:hAnsi="仿宋" w:cs="仿宋" w:hint="eastAsia"/>
                <w:kern w:val="0"/>
                <w:sz w:val="28"/>
                <w:szCs w:val="28"/>
              </w:rPr>
              <w:t>好（5分）、较好（3分）、一般（1分）</w:t>
            </w:r>
          </w:p>
        </w:tc>
        <w:tc>
          <w:tcPr>
            <w:tcW w:w="1594" w:type="dxa"/>
            <w:tcBorders>
              <w:top w:val="single" w:sz="4" w:space="0" w:color="auto"/>
              <w:left w:val="single" w:sz="4" w:space="0" w:color="auto"/>
              <w:bottom w:val="single" w:sz="4" w:space="0" w:color="auto"/>
              <w:right w:val="single" w:sz="6" w:space="0" w:color="000000"/>
            </w:tcBorders>
          </w:tcPr>
          <w:p w:rsidR="008144D4" w:rsidRDefault="005977FF">
            <w:pPr>
              <w:shd w:val="clear" w:color="auto" w:fill="FFFFFF"/>
              <w:spacing w:line="360" w:lineRule="exact"/>
              <w:jc w:val="left"/>
              <w:rPr>
                <w:rFonts w:ascii="仿宋" w:eastAsia="仿宋" w:hAnsi="仿宋"/>
                <w:kern w:val="0"/>
                <w:sz w:val="28"/>
                <w:szCs w:val="28"/>
              </w:rPr>
            </w:pPr>
            <w:r>
              <w:rPr>
                <w:rFonts w:ascii="仿宋" w:eastAsia="仿宋" w:hAnsi="仿宋" w:hint="eastAsia"/>
                <w:kern w:val="0"/>
                <w:sz w:val="28"/>
                <w:szCs w:val="28"/>
              </w:rPr>
              <w:t>满分5分</w:t>
            </w:r>
          </w:p>
        </w:tc>
      </w:tr>
      <w:tr w:rsidR="008144D4">
        <w:trPr>
          <w:trHeight w:val="1406"/>
          <w:jc w:val="center"/>
        </w:trPr>
        <w:tc>
          <w:tcPr>
            <w:tcW w:w="2054" w:type="dxa"/>
            <w:tcBorders>
              <w:top w:val="single" w:sz="4" w:space="0" w:color="auto"/>
              <w:left w:val="single" w:sz="6" w:space="0" w:color="000000"/>
              <w:bottom w:val="single" w:sz="4" w:space="0" w:color="auto"/>
              <w:right w:val="single" w:sz="6" w:space="0" w:color="000000"/>
            </w:tcBorders>
            <w:vAlign w:val="center"/>
          </w:tcPr>
          <w:p w:rsidR="008144D4" w:rsidRDefault="005977FF">
            <w:pPr>
              <w:pStyle w:val="a6"/>
              <w:spacing w:line="460" w:lineRule="exact"/>
              <w:ind w:firstLineChars="100" w:firstLine="280"/>
              <w:rPr>
                <w:bCs/>
                <w:sz w:val="28"/>
                <w:szCs w:val="28"/>
              </w:rPr>
            </w:pPr>
            <w:r>
              <w:rPr>
                <w:rFonts w:hint="eastAsia"/>
                <w:bCs/>
                <w:sz w:val="28"/>
                <w:szCs w:val="28"/>
              </w:rPr>
              <w:lastRenderedPageBreak/>
              <w:t>实施方案</w:t>
            </w:r>
          </w:p>
        </w:tc>
        <w:tc>
          <w:tcPr>
            <w:tcW w:w="6522" w:type="dxa"/>
            <w:tcBorders>
              <w:top w:val="single" w:sz="4" w:space="0" w:color="auto"/>
              <w:left w:val="single" w:sz="4" w:space="0" w:color="auto"/>
              <w:bottom w:val="single" w:sz="4" w:space="0" w:color="auto"/>
              <w:right w:val="single" w:sz="6" w:space="0" w:color="000000"/>
            </w:tcBorders>
            <w:vAlign w:val="center"/>
          </w:tcPr>
          <w:p w:rsidR="008144D4" w:rsidRDefault="005977FF">
            <w:pPr>
              <w:shd w:val="clear" w:color="auto" w:fill="FFFFFF"/>
              <w:spacing w:line="276" w:lineRule="auto"/>
              <w:jc w:val="left"/>
              <w:rPr>
                <w:rFonts w:ascii="仿宋_GB2312" w:eastAsia="仿宋_GB2312" w:hAnsi="仿宋" w:cs="仿宋"/>
                <w:kern w:val="0"/>
                <w:sz w:val="28"/>
                <w:szCs w:val="28"/>
              </w:rPr>
            </w:pPr>
            <w:r>
              <w:rPr>
                <w:rFonts w:ascii="仿宋_GB2312" w:eastAsia="仿宋_GB2312" w:hAnsi="仿宋" w:cs="仿宋" w:hint="eastAsia"/>
                <w:kern w:val="0"/>
                <w:sz w:val="28"/>
                <w:szCs w:val="28"/>
              </w:rPr>
              <w:t>有详细全面的量体部署方案；生产实施部署方案；供货部署方案：</w:t>
            </w:r>
          </w:p>
          <w:p w:rsidR="008144D4" w:rsidRDefault="005977FF">
            <w:pPr>
              <w:shd w:val="clear" w:color="auto" w:fill="FFFFFF"/>
              <w:spacing w:line="276" w:lineRule="auto"/>
              <w:jc w:val="left"/>
              <w:rPr>
                <w:bCs/>
                <w:sz w:val="28"/>
                <w:szCs w:val="28"/>
              </w:rPr>
            </w:pPr>
            <w:r>
              <w:rPr>
                <w:rFonts w:ascii="仿宋_GB2312" w:eastAsia="仿宋_GB2312" w:hAnsi="仿宋" w:cs="仿宋" w:hint="eastAsia"/>
                <w:kern w:val="0"/>
                <w:sz w:val="28"/>
                <w:szCs w:val="28"/>
              </w:rPr>
              <w:t>好（10分）、较好（7分）、一般（4分）</w:t>
            </w:r>
          </w:p>
        </w:tc>
        <w:tc>
          <w:tcPr>
            <w:tcW w:w="1594" w:type="dxa"/>
            <w:tcBorders>
              <w:top w:val="single" w:sz="4" w:space="0" w:color="auto"/>
              <w:left w:val="single" w:sz="4" w:space="0" w:color="auto"/>
              <w:bottom w:val="single" w:sz="4" w:space="0" w:color="auto"/>
              <w:right w:val="single" w:sz="6" w:space="0" w:color="000000"/>
            </w:tcBorders>
          </w:tcPr>
          <w:p w:rsidR="008144D4" w:rsidRDefault="005977FF">
            <w:pPr>
              <w:shd w:val="clear" w:color="auto" w:fill="FFFFFF"/>
              <w:spacing w:line="360" w:lineRule="exact"/>
              <w:jc w:val="left"/>
              <w:rPr>
                <w:rFonts w:ascii="仿宋" w:eastAsia="仿宋" w:hAnsi="仿宋"/>
                <w:kern w:val="0"/>
                <w:sz w:val="28"/>
                <w:szCs w:val="28"/>
              </w:rPr>
            </w:pPr>
            <w:r>
              <w:rPr>
                <w:rFonts w:ascii="仿宋" w:eastAsia="仿宋" w:hAnsi="仿宋" w:hint="eastAsia"/>
                <w:kern w:val="0"/>
                <w:sz w:val="28"/>
                <w:szCs w:val="28"/>
              </w:rPr>
              <w:t>满分10分</w:t>
            </w:r>
          </w:p>
        </w:tc>
      </w:tr>
      <w:tr w:rsidR="008144D4">
        <w:trPr>
          <w:trHeight w:val="1406"/>
          <w:jc w:val="center"/>
        </w:trPr>
        <w:tc>
          <w:tcPr>
            <w:tcW w:w="2054" w:type="dxa"/>
            <w:tcBorders>
              <w:top w:val="single" w:sz="4" w:space="0" w:color="auto"/>
              <w:left w:val="single" w:sz="6" w:space="0" w:color="000000"/>
              <w:bottom w:val="single" w:sz="4" w:space="0" w:color="auto"/>
              <w:right w:val="single" w:sz="6" w:space="0" w:color="000000"/>
            </w:tcBorders>
            <w:vAlign w:val="center"/>
          </w:tcPr>
          <w:p w:rsidR="008144D4" w:rsidRDefault="005977FF">
            <w:pPr>
              <w:shd w:val="clear" w:color="auto" w:fill="FFFFFF"/>
              <w:spacing w:line="276" w:lineRule="auto"/>
              <w:jc w:val="left"/>
              <w:rPr>
                <w:rFonts w:ascii="仿宋_GB2312" w:eastAsia="仿宋_GB2312" w:hAnsi="仿宋" w:cs="仿宋"/>
                <w:kern w:val="0"/>
                <w:sz w:val="28"/>
                <w:szCs w:val="28"/>
              </w:rPr>
            </w:pPr>
            <w:r>
              <w:rPr>
                <w:rFonts w:ascii="仿宋_GB2312" w:eastAsia="仿宋_GB2312" w:hAnsi="仿宋" w:cs="仿宋" w:hint="eastAsia"/>
                <w:kern w:val="0"/>
                <w:sz w:val="28"/>
                <w:szCs w:val="28"/>
              </w:rPr>
              <w:t>质量保证</w:t>
            </w:r>
          </w:p>
        </w:tc>
        <w:tc>
          <w:tcPr>
            <w:tcW w:w="6522" w:type="dxa"/>
            <w:tcBorders>
              <w:top w:val="single" w:sz="4" w:space="0" w:color="auto"/>
              <w:left w:val="single" w:sz="4" w:space="0" w:color="auto"/>
              <w:bottom w:val="single" w:sz="4" w:space="0" w:color="auto"/>
              <w:right w:val="single" w:sz="6" w:space="0" w:color="000000"/>
            </w:tcBorders>
            <w:vAlign w:val="center"/>
          </w:tcPr>
          <w:p w:rsidR="008144D4" w:rsidRDefault="005977FF">
            <w:pPr>
              <w:shd w:val="clear" w:color="auto" w:fill="FFFFFF"/>
              <w:spacing w:line="276" w:lineRule="auto"/>
              <w:jc w:val="left"/>
              <w:rPr>
                <w:rFonts w:ascii="仿宋_GB2312" w:eastAsia="仿宋_GB2312" w:hAnsi="仿宋" w:cs="仿宋"/>
                <w:kern w:val="0"/>
                <w:sz w:val="28"/>
                <w:szCs w:val="28"/>
              </w:rPr>
            </w:pPr>
            <w:r>
              <w:rPr>
                <w:rFonts w:ascii="仿宋_GB2312" w:eastAsia="仿宋_GB2312" w:hAnsi="仿宋" w:cs="仿宋" w:hint="eastAsia"/>
                <w:kern w:val="0"/>
                <w:sz w:val="28"/>
                <w:szCs w:val="28"/>
              </w:rPr>
              <w:t xml:space="preserve">衣服质量保证方案切实、可行： </w:t>
            </w:r>
          </w:p>
          <w:p w:rsidR="008144D4" w:rsidRDefault="005977FF">
            <w:pPr>
              <w:shd w:val="clear" w:color="auto" w:fill="FFFFFF"/>
              <w:spacing w:line="276" w:lineRule="auto"/>
              <w:jc w:val="left"/>
              <w:rPr>
                <w:rFonts w:ascii="仿宋_GB2312" w:eastAsia="仿宋_GB2312" w:hAnsi="仿宋" w:cs="仿宋"/>
                <w:kern w:val="0"/>
                <w:sz w:val="28"/>
                <w:szCs w:val="28"/>
              </w:rPr>
            </w:pPr>
            <w:r>
              <w:rPr>
                <w:rFonts w:ascii="仿宋_GB2312" w:eastAsia="仿宋_GB2312" w:hAnsi="仿宋" w:cs="仿宋" w:hint="eastAsia"/>
                <w:kern w:val="0"/>
                <w:sz w:val="28"/>
                <w:szCs w:val="28"/>
              </w:rPr>
              <w:t>好（5分）、较好（3分）、一般（1分）</w:t>
            </w:r>
          </w:p>
        </w:tc>
        <w:tc>
          <w:tcPr>
            <w:tcW w:w="1594" w:type="dxa"/>
            <w:tcBorders>
              <w:top w:val="single" w:sz="4" w:space="0" w:color="auto"/>
              <w:left w:val="single" w:sz="4" w:space="0" w:color="auto"/>
              <w:bottom w:val="single" w:sz="4" w:space="0" w:color="auto"/>
              <w:right w:val="single" w:sz="6" w:space="0" w:color="000000"/>
            </w:tcBorders>
            <w:vAlign w:val="center"/>
          </w:tcPr>
          <w:p w:rsidR="008144D4" w:rsidRDefault="005977FF">
            <w:pPr>
              <w:shd w:val="clear" w:color="auto" w:fill="FFFFFF"/>
              <w:spacing w:line="276" w:lineRule="auto"/>
              <w:jc w:val="left"/>
              <w:rPr>
                <w:rFonts w:ascii="仿宋_GB2312" w:eastAsia="仿宋_GB2312" w:hAnsi="仿宋" w:cs="仿宋"/>
                <w:kern w:val="0"/>
                <w:sz w:val="28"/>
                <w:szCs w:val="28"/>
              </w:rPr>
            </w:pPr>
            <w:r>
              <w:rPr>
                <w:rFonts w:ascii="仿宋_GB2312" w:eastAsia="仿宋_GB2312" w:hAnsi="仿宋" w:cs="仿宋" w:hint="eastAsia"/>
                <w:kern w:val="0"/>
                <w:sz w:val="28"/>
                <w:szCs w:val="28"/>
              </w:rPr>
              <w:t>满分5分</w:t>
            </w:r>
          </w:p>
        </w:tc>
      </w:tr>
      <w:tr w:rsidR="008144D4">
        <w:trPr>
          <w:trHeight w:val="1406"/>
          <w:jc w:val="center"/>
        </w:trPr>
        <w:tc>
          <w:tcPr>
            <w:tcW w:w="10170" w:type="dxa"/>
            <w:gridSpan w:val="3"/>
            <w:tcBorders>
              <w:top w:val="single" w:sz="4" w:space="0" w:color="auto"/>
              <w:left w:val="single" w:sz="6" w:space="0" w:color="000000"/>
              <w:bottom w:val="single" w:sz="4" w:space="0" w:color="auto"/>
              <w:right w:val="single" w:sz="6" w:space="0" w:color="000000"/>
            </w:tcBorders>
            <w:vAlign w:val="center"/>
          </w:tcPr>
          <w:p w:rsidR="008144D4" w:rsidRDefault="005977FF">
            <w:pPr>
              <w:shd w:val="clear" w:color="auto" w:fill="FFFFFF"/>
              <w:spacing w:line="276" w:lineRule="auto"/>
              <w:jc w:val="left"/>
              <w:rPr>
                <w:rFonts w:ascii="仿宋_GB2312" w:eastAsia="仿宋_GB2312" w:hAnsi="仿宋" w:cs="仿宋"/>
                <w:kern w:val="0"/>
                <w:sz w:val="28"/>
                <w:szCs w:val="28"/>
              </w:rPr>
            </w:pPr>
            <w:r>
              <w:rPr>
                <w:rFonts w:ascii="仿宋_GB2312" w:eastAsia="仿宋_GB2312" w:hAnsi="仿宋" w:cs="仿宋" w:hint="eastAsia"/>
                <w:color w:val="000000" w:themeColor="text1"/>
                <w:sz w:val="28"/>
                <w:szCs w:val="28"/>
              </w:rPr>
              <w:t>注：评标标准中所涉及到的证书及材料，均须在电子投标文件中提供原件扫描件（或图片），否则不得分。</w:t>
            </w:r>
          </w:p>
        </w:tc>
      </w:tr>
    </w:tbl>
    <w:p w:rsidR="008144D4" w:rsidRDefault="005977FF">
      <w:pPr>
        <w:widowControl/>
        <w:shd w:val="clear" w:color="auto" w:fill="FFFFFF"/>
        <w:spacing w:line="360" w:lineRule="auto"/>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六、采购资金支付</w:t>
      </w:r>
    </w:p>
    <w:p w:rsidR="008144D4" w:rsidRDefault="005977FF">
      <w:pPr>
        <w:widowControl/>
        <w:shd w:val="clear" w:color="auto" w:fill="FFFFFF"/>
        <w:spacing w:line="360" w:lineRule="auto"/>
        <w:ind w:firstLine="60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（一）支付方式：财政转账支付</w:t>
      </w:r>
    </w:p>
    <w:p w:rsidR="008144D4" w:rsidRDefault="005977FF">
      <w:pPr>
        <w:widowControl/>
        <w:shd w:val="clear" w:color="auto" w:fill="FFFFFF"/>
        <w:spacing w:line="360" w:lineRule="auto"/>
        <w:ind w:firstLine="60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（二）支付方式：根据财政支付进度进行支付。</w:t>
      </w:r>
    </w:p>
    <w:p w:rsidR="008144D4" w:rsidRDefault="005977FF">
      <w:pPr>
        <w:widowControl/>
        <w:shd w:val="clear" w:color="auto" w:fill="FFFFFF"/>
        <w:spacing w:line="360" w:lineRule="auto"/>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七、联系方式</w:t>
      </w:r>
    </w:p>
    <w:p w:rsidR="008144D4" w:rsidRDefault="005977FF">
      <w:pPr>
        <w:widowControl/>
        <w:shd w:val="clear" w:color="auto" w:fill="FFFFFF"/>
        <w:spacing w:line="525" w:lineRule="atLeast"/>
        <w:ind w:firstLine="795"/>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联系人姓名：程女士</w:t>
      </w:r>
      <w:r>
        <w:rPr>
          <w:rFonts w:ascii="宋体" w:eastAsia="仿宋" w:hAnsi="宋体" w:cs="宋体" w:hint="eastAsia"/>
          <w:color w:val="000000"/>
          <w:kern w:val="0"/>
          <w:sz w:val="28"/>
          <w:szCs w:val="28"/>
        </w:rPr>
        <w:t>      </w:t>
      </w:r>
      <w:r>
        <w:rPr>
          <w:rFonts w:ascii="仿宋" w:eastAsia="仿宋" w:hAnsi="仿宋" w:cs="宋体" w:hint="eastAsia"/>
          <w:color w:val="000000"/>
          <w:kern w:val="0"/>
          <w:sz w:val="28"/>
          <w:szCs w:val="28"/>
        </w:rPr>
        <w:t xml:space="preserve">联系电话：0374-2700627 </w:t>
      </w:r>
    </w:p>
    <w:p w:rsidR="008144D4" w:rsidRDefault="005977FF">
      <w:pPr>
        <w:widowControl/>
        <w:shd w:val="clear" w:color="auto" w:fill="FFFFFF"/>
        <w:spacing w:line="525" w:lineRule="atLeast"/>
        <w:ind w:firstLine="795"/>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单位地址：鄢陵县开发区交通局院内</w:t>
      </w:r>
    </w:p>
    <w:p w:rsidR="008144D4" w:rsidRDefault="008144D4">
      <w:pPr>
        <w:widowControl/>
        <w:shd w:val="clear" w:color="auto" w:fill="FFFFFF"/>
        <w:spacing w:line="330" w:lineRule="atLeast"/>
        <w:jc w:val="right"/>
        <w:rPr>
          <w:rFonts w:ascii="仿宋" w:eastAsia="仿宋" w:hAnsi="仿宋" w:cs="宋体"/>
          <w:color w:val="000000"/>
          <w:kern w:val="0"/>
          <w:sz w:val="28"/>
          <w:szCs w:val="28"/>
        </w:rPr>
      </w:pPr>
    </w:p>
    <w:p w:rsidR="008144D4" w:rsidRDefault="005977FF">
      <w:pPr>
        <w:widowControl/>
        <w:shd w:val="clear" w:color="auto" w:fill="FFFFFF"/>
        <w:spacing w:line="330" w:lineRule="atLeast"/>
        <w:jc w:val="right"/>
        <w:rPr>
          <w:rFonts w:ascii="仿宋" w:eastAsia="仿宋" w:hAnsi="仿宋" w:cs="宋体"/>
          <w:color w:val="000000"/>
          <w:kern w:val="0"/>
          <w:sz w:val="28"/>
          <w:szCs w:val="28"/>
        </w:rPr>
      </w:pPr>
      <w:r>
        <w:rPr>
          <w:rFonts w:ascii="仿宋" w:eastAsia="仿宋" w:hAnsi="仿宋" w:cs="宋体" w:hint="eastAsia"/>
          <w:color w:val="000000"/>
          <w:kern w:val="0"/>
          <w:sz w:val="28"/>
          <w:szCs w:val="28"/>
        </w:rPr>
        <w:t>鄢陵县交通运输执法局</w:t>
      </w:r>
    </w:p>
    <w:p w:rsidR="008144D4" w:rsidRDefault="005977FF">
      <w:pPr>
        <w:widowControl/>
        <w:shd w:val="clear" w:color="auto" w:fill="FFFFFF"/>
        <w:wordWrap w:val="0"/>
        <w:spacing w:line="330" w:lineRule="atLeast"/>
        <w:ind w:right="280" w:firstLine="5100"/>
        <w:jc w:val="right"/>
        <w:rPr>
          <w:rFonts w:ascii="仿宋" w:eastAsia="仿宋" w:hAnsi="仿宋" w:cs="宋体"/>
          <w:color w:val="000000"/>
          <w:kern w:val="0"/>
          <w:sz w:val="28"/>
          <w:szCs w:val="28"/>
        </w:rPr>
      </w:pPr>
      <w:r>
        <w:rPr>
          <w:rFonts w:ascii="仿宋" w:eastAsia="仿宋" w:hAnsi="仿宋" w:cs="宋体" w:hint="eastAsia"/>
          <w:color w:val="000000"/>
          <w:kern w:val="0"/>
          <w:sz w:val="28"/>
          <w:szCs w:val="28"/>
        </w:rPr>
        <w:t>2018年</w:t>
      </w:r>
      <w:r w:rsidR="0042532E">
        <w:rPr>
          <w:rFonts w:ascii="仿宋" w:eastAsia="仿宋" w:hAnsi="仿宋" w:cs="宋体" w:hint="eastAsia"/>
          <w:color w:val="000000"/>
          <w:kern w:val="0"/>
          <w:sz w:val="28"/>
          <w:szCs w:val="28"/>
        </w:rPr>
        <w:t>9</w:t>
      </w:r>
      <w:r>
        <w:rPr>
          <w:rFonts w:ascii="仿宋" w:eastAsia="仿宋" w:hAnsi="仿宋" w:cs="宋体" w:hint="eastAsia"/>
          <w:color w:val="000000"/>
          <w:kern w:val="0"/>
          <w:sz w:val="28"/>
          <w:szCs w:val="28"/>
        </w:rPr>
        <w:t xml:space="preserve"> 月 </w:t>
      </w:r>
      <w:r w:rsidR="0042532E">
        <w:rPr>
          <w:rFonts w:ascii="仿宋" w:eastAsia="仿宋" w:hAnsi="仿宋" w:cs="宋体" w:hint="eastAsia"/>
          <w:color w:val="000000"/>
          <w:kern w:val="0"/>
          <w:sz w:val="28"/>
          <w:szCs w:val="28"/>
        </w:rPr>
        <w:t>7</w:t>
      </w:r>
      <w:r>
        <w:rPr>
          <w:rFonts w:ascii="仿宋" w:eastAsia="仿宋" w:hAnsi="仿宋" w:cs="宋体" w:hint="eastAsia"/>
          <w:color w:val="000000"/>
          <w:kern w:val="0"/>
          <w:sz w:val="28"/>
          <w:szCs w:val="28"/>
        </w:rPr>
        <w:t>日</w:t>
      </w:r>
    </w:p>
    <w:sectPr w:rsidR="008144D4" w:rsidSect="008144D4">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085" w:rsidRDefault="003F6085" w:rsidP="003F6085">
      <w:r>
        <w:separator/>
      </w:r>
    </w:p>
  </w:endnote>
  <w:endnote w:type="continuationSeparator" w:id="1">
    <w:p w:rsidR="003F6085" w:rsidRDefault="003F6085" w:rsidP="003F60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085" w:rsidRDefault="003F6085" w:rsidP="003F6085">
      <w:r>
        <w:separator/>
      </w:r>
    </w:p>
  </w:footnote>
  <w:footnote w:type="continuationSeparator" w:id="1">
    <w:p w:rsidR="003F6085" w:rsidRDefault="003F6085" w:rsidP="003F60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CD70E"/>
    <w:multiLevelType w:val="singleLevel"/>
    <w:tmpl w:val="075CD70E"/>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48FA"/>
    <w:rsid w:val="000037A4"/>
    <w:rsid w:val="00041730"/>
    <w:rsid w:val="00050CAA"/>
    <w:rsid w:val="00064C9F"/>
    <w:rsid w:val="0007173E"/>
    <w:rsid w:val="000738EC"/>
    <w:rsid w:val="000739E8"/>
    <w:rsid w:val="000765D0"/>
    <w:rsid w:val="00093CC6"/>
    <w:rsid w:val="000B4EFE"/>
    <w:rsid w:val="000D5412"/>
    <w:rsid w:val="000F31A2"/>
    <w:rsid w:val="00107D72"/>
    <w:rsid w:val="00140DE0"/>
    <w:rsid w:val="00144A51"/>
    <w:rsid w:val="00154467"/>
    <w:rsid w:val="00161340"/>
    <w:rsid w:val="00194C06"/>
    <w:rsid w:val="001B655B"/>
    <w:rsid w:val="001D2548"/>
    <w:rsid w:val="001E112E"/>
    <w:rsid w:val="001F5EDA"/>
    <w:rsid w:val="00225482"/>
    <w:rsid w:val="00230F4F"/>
    <w:rsid w:val="00251CF3"/>
    <w:rsid w:val="00277564"/>
    <w:rsid w:val="002811F5"/>
    <w:rsid w:val="002902AE"/>
    <w:rsid w:val="00292628"/>
    <w:rsid w:val="002A0F27"/>
    <w:rsid w:val="002B5AE7"/>
    <w:rsid w:val="002B7CD3"/>
    <w:rsid w:val="002C1442"/>
    <w:rsid w:val="002D7767"/>
    <w:rsid w:val="002E34FF"/>
    <w:rsid w:val="002F1554"/>
    <w:rsid w:val="00300C95"/>
    <w:rsid w:val="003062CF"/>
    <w:rsid w:val="00336EBE"/>
    <w:rsid w:val="00337F86"/>
    <w:rsid w:val="00340EC1"/>
    <w:rsid w:val="00347514"/>
    <w:rsid w:val="00350211"/>
    <w:rsid w:val="003574E8"/>
    <w:rsid w:val="003D6D6D"/>
    <w:rsid w:val="003F16D4"/>
    <w:rsid w:val="003F6085"/>
    <w:rsid w:val="0042532E"/>
    <w:rsid w:val="004449EA"/>
    <w:rsid w:val="00447C2B"/>
    <w:rsid w:val="00462097"/>
    <w:rsid w:val="00481078"/>
    <w:rsid w:val="004A655C"/>
    <w:rsid w:val="004C137E"/>
    <w:rsid w:val="00503C2B"/>
    <w:rsid w:val="00505EA9"/>
    <w:rsid w:val="00505FB1"/>
    <w:rsid w:val="005148FA"/>
    <w:rsid w:val="00515135"/>
    <w:rsid w:val="005161FA"/>
    <w:rsid w:val="00527745"/>
    <w:rsid w:val="005311DC"/>
    <w:rsid w:val="00534162"/>
    <w:rsid w:val="005674F4"/>
    <w:rsid w:val="00575C6D"/>
    <w:rsid w:val="005977FF"/>
    <w:rsid w:val="005D1D36"/>
    <w:rsid w:val="0061527A"/>
    <w:rsid w:val="00662A6D"/>
    <w:rsid w:val="00666553"/>
    <w:rsid w:val="00684D47"/>
    <w:rsid w:val="006A5182"/>
    <w:rsid w:val="006A6665"/>
    <w:rsid w:val="006A7673"/>
    <w:rsid w:val="006D34ED"/>
    <w:rsid w:val="006E269F"/>
    <w:rsid w:val="006E74D5"/>
    <w:rsid w:val="007004A5"/>
    <w:rsid w:val="00714CC0"/>
    <w:rsid w:val="00756CE2"/>
    <w:rsid w:val="007632E2"/>
    <w:rsid w:val="00787192"/>
    <w:rsid w:val="007A29A2"/>
    <w:rsid w:val="007E2020"/>
    <w:rsid w:val="007F75C6"/>
    <w:rsid w:val="008006A4"/>
    <w:rsid w:val="008038C1"/>
    <w:rsid w:val="0080786D"/>
    <w:rsid w:val="008144D4"/>
    <w:rsid w:val="008249C9"/>
    <w:rsid w:val="00830A09"/>
    <w:rsid w:val="00846BFF"/>
    <w:rsid w:val="00852F2E"/>
    <w:rsid w:val="00855053"/>
    <w:rsid w:val="008701A8"/>
    <w:rsid w:val="00874BB4"/>
    <w:rsid w:val="00883CE4"/>
    <w:rsid w:val="008C2176"/>
    <w:rsid w:val="008D4388"/>
    <w:rsid w:val="008E31A4"/>
    <w:rsid w:val="008F0D03"/>
    <w:rsid w:val="009028A0"/>
    <w:rsid w:val="009052AB"/>
    <w:rsid w:val="00920DD9"/>
    <w:rsid w:val="0094090D"/>
    <w:rsid w:val="00960B3F"/>
    <w:rsid w:val="00965589"/>
    <w:rsid w:val="00972A7C"/>
    <w:rsid w:val="00986DA3"/>
    <w:rsid w:val="009B28F3"/>
    <w:rsid w:val="009B7120"/>
    <w:rsid w:val="009C4C72"/>
    <w:rsid w:val="009E4FA2"/>
    <w:rsid w:val="009E5F36"/>
    <w:rsid w:val="009E6595"/>
    <w:rsid w:val="00A069B0"/>
    <w:rsid w:val="00A23CEB"/>
    <w:rsid w:val="00A32214"/>
    <w:rsid w:val="00A331B9"/>
    <w:rsid w:val="00A87987"/>
    <w:rsid w:val="00A929F0"/>
    <w:rsid w:val="00AE56F0"/>
    <w:rsid w:val="00AF5DE9"/>
    <w:rsid w:val="00B21CE0"/>
    <w:rsid w:val="00B22048"/>
    <w:rsid w:val="00B376AE"/>
    <w:rsid w:val="00B550C1"/>
    <w:rsid w:val="00B85799"/>
    <w:rsid w:val="00B868ED"/>
    <w:rsid w:val="00BE4A92"/>
    <w:rsid w:val="00BE560F"/>
    <w:rsid w:val="00BE61EE"/>
    <w:rsid w:val="00BF714E"/>
    <w:rsid w:val="00C03A44"/>
    <w:rsid w:val="00C066D4"/>
    <w:rsid w:val="00C23135"/>
    <w:rsid w:val="00C231E5"/>
    <w:rsid w:val="00C26866"/>
    <w:rsid w:val="00C31DE2"/>
    <w:rsid w:val="00C34711"/>
    <w:rsid w:val="00C45F9D"/>
    <w:rsid w:val="00C61D9E"/>
    <w:rsid w:val="00C65C99"/>
    <w:rsid w:val="00C82747"/>
    <w:rsid w:val="00C858C6"/>
    <w:rsid w:val="00CA258B"/>
    <w:rsid w:val="00CD6CAF"/>
    <w:rsid w:val="00CF5AA7"/>
    <w:rsid w:val="00D00844"/>
    <w:rsid w:val="00D2121D"/>
    <w:rsid w:val="00D55E50"/>
    <w:rsid w:val="00DA0E85"/>
    <w:rsid w:val="00DA666E"/>
    <w:rsid w:val="00DB2E98"/>
    <w:rsid w:val="00DB47E6"/>
    <w:rsid w:val="00DB4D40"/>
    <w:rsid w:val="00E129B5"/>
    <w:rsid w:val="00E1358B"/>
    <w:rsid w:val="00E15304"/>
    <w:rsid w:val="00E23584"/>
    <w:rsid w:val="00E25041"/>
    <w:rsid w:val="00E261CF"/>
    <w:rsid w:val="00E556F8"/>
    <w:rsid w:val="00E82203"/>
    <w:rsid w:val="00E837BA"/>
    <w:rsid w:val="00E91D91"/>
    <w:rsid w:val="00EA6F80"/>
    <w:rsid w:val="00ED4F6C"/>
    <w:rsid w:val="00ED7D07"/>
    <w:rsid w:val="00F3319C"/>
    <w:rsid w:val="00F42D1F"/>
    <w:rsid w:val="00F51982"/>
    <w:rsid w:val="00F61813"/>
    <w:rsid w:val="00F81113"/>
    <w:rsid w:val="00F855B0"/>
    <w:rsid w:val="00FC2F79"/>
    <w:rsid w:val="00FD1CAF"/>
    <w:rsid w:val="00FD2047"/>
    <w:rsid w:val="00FF32B3"/>
    <w:rsid w:val="034A1D65"/>
    <w:rsid w:val="06106345"/>
    <w:rsid w:val="0ACB289C"/>
    <w:rsid w:val="0D781486"/>
    <w:rsid w:val="10A4594B"/>
    <w:rsid w:val="17495F10"/>
    <w:rsid w:val="185F7E2A"/>
    <w:rsid w:val="237B4FDB"/>
    <w:rsid w:val="28F00C21"/>
    <w:rsid w:val="29DD220A"/>
    <w:rsid w:val="2DDE53A0"/>
    <w:rsid w:val="2F816D7A"/>
    <w:rsid w:val="2FF44930"/>
    <w:rsid w:val="31895F29"/>
    <w:rsid w:val="31AD27E5"/>
    <w:rsid w:val="32C1063C"/>
    <w:rsid w:val="347B739C"/>
    <w:rsid w:val="34C306F0"/>
    <w:rsid w:val="3AD06481"/>
    <w:rsid w:val="3D0F266C"/>
    <w:rsid w:val="3F6B52B0"/>
    <w:rsid w:val="42AC4589"/>
    <w:rsid w:val="456E0963"/>
    <w:rsid w:val="47F83AA2"/>
    <w:rsid w:val="539C5634"/>
    <w:rsid w:val="584270C7"/>
    <w:rsid w:val="600174AD"/>
    <w:rsid w:val="6D064A3F"/>
    <w:rsid w:val="6D7A3D8A"/>
    <w:rsid w:val="6DF15B30"/>
    <w:rsid w:val="74935A7D"/>
    <w:rsid w:val="76BB72E1"/>
    <w:rsid w:val="7B607AF1"/>
    <w:rsid w:val="7C9D7B29"/>
    <w:rsid w:val="7D951D12"/>
    <w:rsid w:val="7DB64BFE"/>
    <w:rsid w:val="7F4F00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4D4"/>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144D4"/>
    <w:rPr>
      <w:sz w:val="18"/>
      <w:szCs w:val="18"/>
    </w:rPr>
  </w:style>
  <w:style w:type="paragraph" w:styleId="a4">
    <w:name w:val="footer"/>
    <w:basedOn w:val="a"/>
    <w:link w:val="Char0"/>
    <w:uiPriority w:val="99"/>
    <w:semiHidden/>
    <w:unhideWhenUsed/>
    <w:qFormat/>
    <w:rsid w:val="008144D4"/>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8144D4"/>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8144D4"/>
    <w:rPr>
      <w:sz w:val="24"/>
    </w:rPr>
  </w:style>
  <w:style w:type="character" w:customStyle="1" w:styleId="Char0">
    <w:name w:val="页脚 Char"/>
    <w:basedOn w:val="a0"/>
    <w:link w:val="a4"/>
    <w:uiPriority w:val="99"/>
    <w:semiHidden/>
    <w:qFormat/>
    <w:rsid w:val="008144D4"/>
    <w:rPr>
      <w:rFonts w:eastAsia="宋体"/>
      <w:kern w:val="2"/>
      <w:sz w:val="18"/>
      <w:szCs w:val="18"/>
    </w:rPr>
  </w:style>
  <w:style w:type="character" w:customStyle="1" w:styleId="Char1">
    <w:name w:val="页眉 Char"/>
    <w:basedOn w:val="a0"/>
    <w:link w:val="a5"/>
    <w:uiPriority w:val="99"/>
    <w:semiHidden/>
    <w:rsid w:val="008144D4"/>
    <w:rPr>
      <w:rFonts w:eastAsia="宋体"/>
      <w:kern w:val="2"/>
      <w:sz w:val="18"/>
      <w:szCs w:val="18"/>
    </w:rPr>
  </w:style>
  <w:style w:type="paragraph" w:customStyle="1" w:styleId="1">
    <w:name w:val="列出段落1"/>
    <w:basedOn w:val="a"/>
    <w:uiPriority w:val="99"/>
    <w:rsid w:val="008144D4"/>
    <w:pPr>
      <w:ind w:firstLineChars="200" w:firstLine="420"/>
    </w:pPr>
    <w:rPr>
      <w:sz w:val="24"/>
    </w:rPr>
  </w:style>
  <w:style w:type="character" w:customStyle="1" w:styleId="Char">
    <w:name w:val="批注框文本 Char"/>
    <w:basedOn w:val="a0"/>
    <w:link w:val="a3"/>
    <w:uiPriority w:val="99"/>
    <w:semiHidden/>
    <w:rsid w:val="008144D4"/>
    <w:rPr>
      <w:rFonts w:eastAsia="宋体"/>
      <w:kern w:val="2"/>
      <w:sz w:val="18"/>
      <w:szCs w:val="18"/>
    </w:rPr>
  </w:style>
  <w:style w:type="paragraph" w:customStyle="1" w:styleId="Default">
    <w:name w:val="Default"/>
    <w:basedOn w:val="a"/>
    <w:rsid w:val="008144D4"/>
    <w:pPr>
      <w:autoSpaceDE w:val="0"/>
      <w:autoSpaceDN w:val="0"/>
      <w:adjustRightInd w:val="0"/>
      <w:jc w:val="left"/>
    </w:pPr>
    <w:rPr>
      <w:rFonts w:ascii="宋体" w:hint="eastAsia"/>
      <w:color w:val="000000"/>
      <w:kern w:val="0"/>
      <w:sz w:val="24"/>
    </w:rPr>
  </w:style>
  <w:style w:type="paragraph" w:customStyle="1" w:styleId="Char1CharCharCharCharCharChar">
    <w:name w:val="Char1 Char Char Char Char Char Char"/>
    <w:basedOn w:val="a"/>
    <w:qFormat/>
    <w:rsid w:val="008144D4"/>
    <w:rPr>
      <w:rFonts w:ascii="Tahoma" w:hAnsi="Tahoma"/>
      <w:sz w:val="24"/>
      <w:szCs w:val="20"/>
    </w:rPr>
  </w:style>
  <w:style w:type="paragraph" w:styleId="a7">
    <w:name w:val="List Paragraph"/>
    <w:basedOn w:val="a"/>
    <w:uiPriority w:val="99"/>
    <w:unhideWhenUsed/>
    <w:rsid w:val="008144D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20B1621-B147-474E-8F67-58CC4DCC1481}">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532</Words>
  <Characters>3034</Characters>
  <Application>Microsoft Office Word</Application>
  <DocSecurity>0</DocSecurity>
  <Lines>25</Lines>
  <Paragraphs>7</Paragraphs>
  <ScaleCrop>false</ScaleCrop>
  <Company>Microsoft</Company>
  <LinksUpToDate>false</LinksUpToDate>
  <CharactersWithSpaces>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鄢陵县公共资源交易中心:董建民</dc:creator>
  <cp:lastModifiedBy>北京恒乐工程管理有限公司:冯增伟</cp:lastModifiedBy>
  <cp:revision>12</cp:revision>
  <cp:lastPrinted>2018-08-21T08:19:00Z</cp:lastPrinted>
  <dcterms:created xsi:type="dcterms:W3CDTF">2018-09-06T09:04:00Z</dcterms:created>
  <dcterms:modified xsi:type="dcterms:W3CDTF">2018-09-07T01:03:00Z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