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报价清单</w:t>
      </w:r>
    </w:p>
    <w:tbl>
      <w:tblPr>
        <w:tblStyle w:val="3"/>
        <w:tblW w:w="8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11"/>
        <w:gridCol w:w="1286"/>
        <w:gridCol w:w="645"/>
        <w:gridCol w:w="900"/>
        <w:gridCol w:w="975"/>
        <w:gridCol w:w="1066"/>
        <w:gridCol w:w="2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规格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单价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数量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金额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大盘卫生纸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1*12盘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102240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毛重：500g（每盘）              尺寸：直径约22公分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卫生纸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1*32卷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4384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尺寸：11CM*10CM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洗手液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1*4桶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21920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毛重：3.8升（每桶）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湿巾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1*30包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15120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数量：80片（每包）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免水公厕打包袋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周长：144CM      直径：72CM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1350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厚度不低于0.45MM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1*60节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6720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5号无汞碳性电池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空气清新剂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1*12瓶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4536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毛重：300ML（每瓶）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156270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B158F"/>
    <w:rsid w:val="3A9B15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2018-08-14T03:09:00Z</dcterms:created>
  <dc:creator>壹生 /xw</dc:creator>
  <cp:lastModifiedBy>壹生 /xw</cp:lastModifiedBy>
  <dcterms:modified xsi:type="dcterms:W3CDTF">2018-08-14T03:10:02Z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