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28" w:rsidRDefault="00883C28" w:rsidP="00883C28">
      <w:pPr>
        <w:autoSpaceDE w:val="0"/>
        <w:autoSpaceDN w:val="0"/>
        <w:adjustRightInd w:val="0"/>
        <w:jc w:val="center"/>
        <w:rPr>
          <w:rFonts w:hAnsi="宋体" w:cs="宋体"/>
          <w:b/>
          <w:sz w:val="30"/>
          <w:szCs w:val="30"/>
        </w:rPr>
      </w:pPr>
      <w:r>
        <w:rPr>
          <w:rFonts w:hAnsi="宋体" w:cs="宋体" w:hint="eastAsia"/>
          <w:b/>
          <w:sz w:val="30"/>
          <w:szCs w:val="30"/>
        </w:rPr>
        <w:t>襄城县湛北乡北姚社区村集体经济扶持项目招标公告</w:t>
      </w:r>
    </w:p>
    <w:p w:rsidR="00883C28" w:rsidRDefault="00883C28" w:rsidP="00883C28">
      <w:pPr>
        <w:spacing w:line="360" w:lineRule="auto"/>
        <w:outlineLvl w:val="0"/>
        <w:rPr>
          <w:rFonts w:hAnsi="宋体" w:cs="宋体"/>
          <w:b/>
          <w:sz w:val="24"/>
          <w:szCs w:val="24"/>
        </w:rPr>
      </w:pPr>
      <w:r>
        <w:rPr>
          <w:rFonts w:hAnsi="宋体" w:cs="宋体" w:hint="eastAsia"/>
          <w:b/>
          <w:sz w:val="24"/>
          <w:szCs w:val="24"/>
        </w:rPr>
        <w:t>1.招标条件</w:t>
      </w:r>
    </w:p>
    <w:p w:rsidR="00883C28" w:rsidRDefault="00883C28" w:rsidP="00883C28">
      <w:pPr>
        <w:spacing w:line="360" w:lineRule="auto"/>
        <w:ind w:firstLineChars="200" w:firstLine="480"/>
        <w:rPr>
          <w:sz w:val="24"/>
          <w:szCs w:val="24"/>
        </w:rPr>
      </w:pPr>
      <w:r>
        <w:rPr>
          <w:rFonts w:eastAsia="宋体" w:hAnsi="宋体" w:cs="宋体" w:hint="eastAsia"/>
          <w:sz w:val="24"/>
          <w:szCs w:val="24"/>
        </w:rPr>
        <w:t xml:space="preserve">襄城县湛北乡北姚社区村集体经济扶持项目，已批准建设，招标人襄城县湛北乡人民政府，建设资金为财政拨款加自筹资金，项目出资比例为100%。项目已具备招标条件，现对该项目进行公开招标。 </w:t>
      </w:r>
    </w:p>
    <w:p w:rsidR="00883C28" w:rsidRDefault="00883C28" w:rsidP="00883C28">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2.1项目编号：XZ[2018]069号</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2.2项目概况：</w:t>
      </w:r>
      <w:bookmarkStart w:id="0" w:name="OLE_LINK1"/>
      <w:r>
        <w:rPr>
          <w:rFonts w:hint="eastAsia"/>
          <w:szCs w:val="24"/>
        </w:rPr>
        <w:t>襄城县湛北乡北姚社区村集体经济扶持项目工程</w:t>
      </w:r>
      <w:bookmarkEnd w:id="0"/>
      <w:r>
        <w:rPr>
          <w:rFonts w:hint="eastAsia"/>
          <w:szCs w:val="24"/>
        </w:rPr>
        <w:t>, 主要工程内容包括门卫室、粮库、厂房（榨油车间）和室外工程四个部分。</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2.3建设地点：襄城县湛北乡。</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2.4招标控制价为：</w:t>
      </w:r>
      <w:r>
        <w:rPr>
          <w:rFonts w:hint="eastAsia"/>
          <w:szCs w:val="24"/>
          <w:u w:val="single"/>
        </w:rPr>
        <w:t>2220052.73</w:t>
      </w:r>
      <w:r>
        <w:rPr>
          <w:rFonts w:hint="eastAsia"/>
          <w:szCs w:val="24"/>
        </w:rPr>
        <w:t>元。</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2.5招标范围：招标范围为招标文件、施工图纸、工程量清单、答疑纪要和补充文件（如有）范围内的所有建设内容。</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2.6标段划分：一个标段。</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 xml:space="preserve">2.7计划工期:60日历天。 </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2.8质量要求：合格。</w:t>
      </w:r>
    </w:p>
    <w:p w:rsidR="00883C28" w:rsidRDefault="00883C28" w:rsidP="00883C28">
      <w:pPr>
        <w:spacing w:line="360" w:lineRule="auto"/>
        <w:outlineLvl w:val="0"/>
        <w:rPr>
          <w:rFonts w:hAnsi="宋体" w:cs="宋体"/>
          <w:b/>
          <w:sz w:val="24"/>
          <w:szCs w:val="24"/>
        </w:rPr>
      </w:pPr>
      <w:r>
        <w:rPr>
          <w:rFonts w:hAnsi="宋体" w:cs="宋体" w:hint="eastAsia"/>
          <w:b/>
          <w:sz w:val="24"/>
          <w:szCs w:val="24"/>
        </w:rPr>
        <w:t>3.投标人资格要求</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3.1本项目不接受联合体投标；</w:t>
      </w:r>
    </w:p>
    <w:p w:rsidR="00883C28" w:rsidRDefault="00883C28" w:rsidP="00883C28">
      <w:pPr>
        <w:spacing w:line="360" w:lineRule="auto"/>
        <w:ind w:firstLineChars="200" w:firstLine="480"/>
        <w:jc w:val="left"/>
        <w:rPr>
          <w:rFonts w:hAnsi="宋体" w:cs="宋体"/>
          <w:sz w:val="24"/>
          <w:szCs w:val="24"/>
        </w:rPr>
      </w:pPr>
      <w:r>
        <w:rPr>
          <w:rFonts w:hAnsi="宋体" w:cs="宋体" w:hint="eastAsia"/>
          <w:sz w:val="24"/>
          <w:szCs w:val="24"/>
        </w:rPr>
        <w:t>3.2投标人须具有效的独立法人资格</w:t>
      </w:r>
      <w:r>
        <w:rPr>
          <w:rFonts w:eastAsia="宋体" w:hAnsi="宋体" w:cs="宋体" w:hint="eastAsia"/>
          <w:kern w:val="11"/>
          <w:sz w:val="24"/>
          <w:szCs w:val="24"/>
        </w:rPr>
        <w:t>，具有有效的营业执照和组织机构代码证、税务登记证（或三证合一证书）；</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3.3投标人应具备建筑工程施工总承包叁级及以上企业资质；具有有效的安全生产许可证。拟派项目经理须具备建筑工程专业贰级（含贰级）以上注册建造师执业资格（不含临时）；拟派项目经理具有有效的安全生产考核合格证书并出具无在建项目承诺书。技术负责人具有相关专业中级及以上职称。项目经理、技术负责人必须是本单位员工，须提供劳动合同和在本单位至少缴纳三个月社保证明。</w:t>
      </w:r>
    </w:p>
    <w:p w:rsidR="00883C28" w:rsidRDefault="00883C28" w:rsidP="00883C28">
      <w:pPr>
        <w:pStyle w:val="a6"/>
        <w:shd w:val="clear" w:color="auto" w:fill="FFFFFF"/>
        <w:spacing w:beforeAutospacing="0" w:afterAutospacing="0" w:line="360" w:lineRule="auto"/>
        <w:ind w:firstLineChars="200" w:firstLine="480"/>
        <w:rPr>
          <w:szCs w:val="24"/>
        </w:rPr>
      </w:pPr>
      <w:r>
        <w:rPr>
          <w:rFonts w:hint="eastAsia"/>
          <w:szCs w:val="24"/>
        </w:rPr>
        <w:t>3.4投标企业未被列入信用中国网站信用记录失信被执行人、重大税收违法案件当事人名单、严重违法失信行为记录名单（查询网站：信用中国），被列入名单的投标人，不得参加投标。</w:t>
      </w:r>
    </w:p>
    <w:p w:rsidR="00883C28" w:rsidRDefault="00883C28" w:rsidP="00883C28">
      <w:pPr>
        <w:spacing w:line="360" w:lineRule="auto"/>
        <w:ind w:firstLineChars="200" w:firstLine="480"/>
        <w:rPr>
          <w:rFonts w:hAnsi="宋体" w:cs="宋体"/>
          <w:sz w:val="24"/>
          <w:szCs w:val="24"/>
        </w:rPr>
      </w:pPr>
      <w:r>
        <w:rPr>
          <w:rFonts w:hAnsi="宋体" w:cs="宋体" w:hint="eastAsia"/>
          <w:sz w:val="24"/>
          <w:szCs w:val="24"/>
        </w:rPr>
        <w:lastRenderedPageBreak/>
        <w:t>3.5本次招标实行资格后审，资格审查的具体要求见招标文件。</w:t>
      </w:r>
    </w:p>
    <w:p w:rsidR="00883C28" w:rsidRDefault="00883C28" w:rsidP="00883C28">
      <w:pPr>
        <w:spacing w:line="360" w:lineRule="auto"/>
        <w:outlineLvl w:val="0"/>
        <w:rPr>
          <w:rFonts w:hAnsi="宋体"/>
          <w:b/>
          <w:color w:val="000000"/>
          <w:sz w:val="24"/>
          <w:szCs w:val="24"/>
        </w:rPr>
      </w:pPr>
      <w:r>
        <w:rPr>
          <w:rFonts w:hAnsi="宋体" w:hint="eastAsia"/>
          <w:b/>
          <w:color w:val="000000"/>
          <w:sz w:val="24"/>
          <w:szCs w:val="24"/>
        </w:rPr>
        <w:t>4.网上下载招标文件</w:t>
      </w:r>
    </w:p>
    <w:p w:rsidR="00883C28" w:rsidRDefault="00883C28" w:rsidP="00883C28">
      <w:pPr>
        <w:pStyle w:val="a6"/>
        <w:wordWrap w:val="0"/>
        <w:spacing w:beforeAutospacing="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883C28" w:rsidRDefault="00883C28" w:rsidP="00883C28">
      <w:pPr>
        <w:pStyle w:val="a6"/>
        <w:spacing w:beforeAutospacing="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883C28" w:rsidRDefault="00883C28" w:rsidP="00883C28">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883C28" w:rsidRDefault="00883C28" w:rsidP="00883C28">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w:t>
      </w:r>
      <w:r w:rsidRPr="00D246EB">
        <w:rPr>
          <w:rFonts w:hAnsi="宋体" w:hint="eastAsia"/>
          <w:color w:val="000000"/>
          <w:sz w:val="24"/>
          <w:szCs w:val="24"/>
        </w:rPr>
        <w:t>标文件递交截止时间前均可登录</w:t>
      </w:r>
      <w:r w:rsidRPr="00D246EB">
        <w:rPr>
          <w:rFonts w:cs="Times New Roman" w:hint="eastAsia"/>
          <w:sz w:val="24"/>
          <w:szCs w:val="24"/>
        </w:rPr>
        <w:t>《</w:t>
      </w:r>
      <w:r w:rsidRPr="00D246EB">
        <w:rPr>
          <w:rFonts w:hAnsi="宋体" w:hint="eastAsia"/>
          <w:color w:val="000000"/>
          <w:sz w:val="24"/>
          <w:szCs w:val="24"/>
        </w:rPr>
        <w:t>全国公共资源交易平台(河南省</w:t>
      </w:r>
      <w:r w:rsidRPr="00D246EB">
        <w:rPr>
          <w:rFonts w:ascii="MS Mincho" w:eastAsia="MS Mincho" w:hAnsi="MS Mincho" w:cs="MS Mincho" w:hint="eastAsia"/>
          <w:color w:val="000000"/>
          <w:sz w:val="24"/>
          <w:szCs w:val="24"/>
        </w:rPr>
        <w:t>▪</w:t>
      </w:r>
      <w:r w:rsidRPr="00D246EB">
        <w:rPr>
          <w:rFonts w:eastAsia="宋体" w:hAnsi="宋体" w:cs="宋体" w:hint="eastAsia"/>
          <w:color w:val="000000"/>
          <w:sz w:val="24"/>
          <w:szCs w:val="24"/>
        </w:rPr>
        <w:t>许昌市</w:t>
      </w:r>
      <w:r w:rsidRPr="00D246EB">
        <w:rPr>
          <w:rFonts w:hAnsi="宋体" w:hint="eastAsia"/>
          <w:color w:val="000000"/>
          <w:sz w:val="24"/>
          <w:szCs w:val="24"/>
        </w:rPr>
        <w:t>)</w:t>
      </w:r>
      <w:r w:rsidRPr="00D246EB">
        <w:rPr>
          <w:rFonts w:cs="Times New Roman" w:hint="eastAsia"/>
          <w:sz w:val="24"/>
          <w:szCs w:val="24"/>
        </w:rPr>
        <w:t>》</w:t>
      </w:r>
      <w:r>
        <w:rPr>
          <w:rFonts w:hAnsi="宋体" w:hint="eastAsia"/>
          <w:color w:val="000000"/>
          <w:sz w:val="24"/>
          <w:szCs w:val="24"/>
        </w:rPr>
        <w:t>（</w:t>
      </w:r>
      <w:r w:rsidRPr="00D246EB">
        <w:rPr>
          <w:rFonts w:hAnsi="宋体"/>
          <w:color w:val="000000"/>
          <w:sz w:val="24"/>
          <w:szCs w:val="24"/>
        </w:rPr>
        <w:t>http://xcggzy.gov.cn/</w:t>
      </w:r>
      <w:r>
        <w:rPr>
          <w:rFonts w:hAnsi="宋体" w:hint="eastAsia"/>
          <w:color w:val="000000"/>
          <w:sz w:val="24"/>
          <w:szCs w:val="24"/>
        </w:rPr>
        <w:t>），通过“投标人/供应商登录” 入口自行下载。</w:t>
      </w:r>
    </w:p>
    <w:p w:rsidR="00883C28" w:rsidRDefault="00883C28" w:rsidP="00883C28">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5.2施工图纸下载：《全国公共资源交易平台(河南省</w:t>
      </w:r>
      <w:r>
        <w:rPr>
          <w:rFonts w:ascii="MS Mincho" w:eastAsia="MS Mincho" w:hAnsi="MS Mincho" w:cs="MS Mincho" w:hint="eastAsia"/>
          <w:color w:val="000000"/>
          <w:sz w:val="24"/>
          <w:szCs w:val="24"/>
        </w:rPr>
        <w:t>▪</w:t>
      </w:r>
      <w:r>
        <w:rPr>
          <w:rFonts w:hAnsi="宋体" w:hint="eastAsia"/>
          <w:color w:val="000000"/>
          <w:sz w:val="24"/>
          <w:szCs w:val="24"/>
        </w:rPr>
        <w:t>许昌市)》下载。</w:t>
      </w:r>
    </w:p>
    <w:p w:rsidR="00883C28" w:rsidRDefault="00883C28" w:rsidP="00883C28">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rsidR="00883C28" w:rsidRDefault="00883C28" w:rsidP="00883C28">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883C28" w:rsidRDefault="00883C28" w:rsidP="00883C28">
      <w:pPr>
        <w:spacing w:line="53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电子投标文件和纸质投标文件（正本1份、副本2份）</w:t>
      </w:r>
      <w:r>
        <w:rPr>
          <w:rFonts w:hAnsi="宋体" w:cs="宋体" w:hint="eastAsia"/>
          <w:sz w:val="24"/>
          <w:szCs w:val="24"/>
        </w:rPr>
        <w:t>。</w:t>
      </w:r>
    </w:p>
    <w:p w:rsidR="00883C28" w:rsidRDefault="00883C28" w:rsidP="00883C28">
      <w:pPr>
        <w:spacing w:line="530" w:lineRule="exact"/>
        <w:ind w:firstLine="465"/>
        <w:rPr>
          <w:rFonts w:hAnsi="宋体" w:cs="宋体"/>
          <w:sz w:val="24"/>
          <w:szCs w:val="24"/>
        </w:rPr>
      </w:pPr>
      <w:r>
        <w:rPr>
          <w:rFonts w:hAnsi="宋体" w:cs="宋体" w:hint="eastAsia"/>
          <w:sz w:val="24"/>
          <w:szCs w:val="24"/>
        </w:rPr>
        <w:t>6.2 投标文件提交的截止时间及开标时间：2018年8月31日 9 时 00 分。</w:t>
      </w:r>
    </w:p>
    <w:p w:rsidR="00883C28" w:rsidRDefault="00883C28" w:rsidP="00883C28">
      <w:pPr>
        <w:spacing w:line="53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w:t>
      </w:r>
      <w:r>
        <w:rPr>
          <w:rFonts w:ascii="MS Mincho" w:eastAsia="MS Mincho" w:hAnsi="MS Mincho" w:cs="MS Mincho" w:hint="eastAsia"/>
          <w:sz w:val="24"/>
        </w:rPr>
        <w:t>▪</w:t>
      </w:r>
      <w:r>
        <w:rPr>
          <w:rFonts w:eastAsia="宋体" w:hAnsi="宋体" w:cs="宋体" w:hint="eastAsia"/>
          <w:sz w:val="24"/>
        </w:rPr>
        <w:t>许昌市</w:t>
      </w:r>
      <w:r>
        <w:rPr>
          <w:rFonts w:hAnsi="宋体" w:cs="宋体" w:hint="eastAsia"/>
          <w:sz w:val="24"/>
        </w:rPr>
        <w:t>)》</w:t>
      </w:r>
      <w:r>
        <w:rPr>
          <w:rFonts w:hAnsi="宋体" w:cs="宋体" w:hint="eastAsia"/>
          <w:sz w:val="24"/>
          <w:szCs w:val="24"/>
        </w:rPr>
        <w:t>公共资源交易系统，并随纸质投标文件同时提交1份</w:t>
      </w:r>
      <w:r>
        <w:rPr>
          <w:rFonts w:hAnsi="宋体" w:cs="宋体" w:hint="eastAsia"/>
          <w:sz w:val="24"/>
        </w:rPr>
        <w:t>使用电子介质存储的备份文件。</w:t>
      </w:r>
    </w:p>
    <w:p w:rsidR="00883C28" w:rsidRDefault="00883C28" w:rsidP="00883C28">
      <w:pPr>
        <w:pStyle w:val="a6"/>
        <w:shd w:val="clear" w:color="auto" w:fill="FFFFFF"/>
        <w:spacing w:line="360" w:lineRule="auto"/>
        <w:ind w:firstLine="420"/>
        <w:contextualSpacing/>
        <w:rPr>
          <w:rFonts w:asciiTheme="minorEastAsia" w:hAnsiTheme="minorEastAsia" w:cs="仿宋_GB2312"/>
          <w:color w:val="000000"/>
        </w:rPr>
      </w:pPr>
      <w:r>
        <w:rPr>
          <w:rFonts w:hint="eastAsia"/>
        </w:rPr>
        <w:t>6.4纸质投标文件提交地点：</w:t>
      </w:r>
      <w:r>
        <w:rPr>
          <w:rFonts w:asciiTheme="minorEastAsia" w:hAnsiTheme="minorEastAsia" w:cs="仿宋_GB2312" w:hint="eastAsia"/>
          <w:color w:val="000000"/>
        </w:rPr>
        <w:t>襄城县公共资源交易中心（襄城县八七路东段电子产业园</w:t>
      </w:r>
      <w:r>
        <w:rPr>
          <w:rFonts w:asciiTheme="minorEastAsia" w:hAnsiTheme="minorEastAsia" w:cs="仿宋_GB2312" w:hint="eastAsia"/>
        </w:rPr>
        <w:t>12楼1206室）</w:t>
      </w:r>
      <w:r>
        <w:rPr>
          <w:rFonts w:asciiTheme="minorEastAsia" w:hAnsiTheme="minorEastAsia" w:cs="仿宋_GB2312" w:hint="eastAsia"/>
          <w:color w:val="000000"/>
        </w:rPr>
        <w:t>。</w:t>
      </w:r>
    </w:p>
    <w:p w:rsidR="00883C28" w:rsidRDefault="00883C28" w:rsidP="00883C28">
      <w:pPr>
        <w:pStyle w:val="a6"/>
        <w:shd w:val="clear" w:color="auto" w:fill="FFFFFF"/>
        <w:spacing w:line="360" w:lineRule="auto"/>
        <w:ind w:firstLine="420"/>
        <w:contextualSpacing/>
        <w:rPr>
          <w:szCs w:val="24"/>
        </w:rPr>
      </w:pPr>
      <w:r>
        <w:rPr>
          <w:rFonts w:hint="eastAsia"/>
        </w:rPr>
        <w:t>6.5未通过《全国公共资源交易平台(河南省</w:t>
      </w:r>
      <w:r>
        <w:rPr>
          <w:rFonts w:ascii="MS Mincho" w:eastAsia="MS Mincho" w:hAnsi="MS Mincho" w:cs="MS Mincho" w:hint="eastAsia"/>
        </w:rPr>
        <w:t>▪</w:t>
      </w:r>
      <w:r>
        <w:rPr>
          <w:rFonts w:eastAsia="宋体" w:hint="eastAsia"/>
        </w:rPr>
        <w:t>许昌市</w:t>
      </w:r>
      <w:r>
        <w:rPr>
          <w:rFonts w:hint="eastAsia"/>
        </w:rPr>
        <w:t>)》公共资源交易系统下载招标文件的投标人，其投标文件将拒收</w:t>
      </w:r>
      <w:r>
        <w:rPr>
          <w:rFonts w:hint="eastAsia"/>
          <w:szCs w:val="24"/>
        </w:rPr>
        <w:t>。</w:t>
      </w:r>
    </w:p>
    <w:p w:rsidR="00883C28" w:rsidRDefault="00883C28" w:rsidP="00883C28">
      <w:pPr>
        <w:spacing w:line="530" w:lineRule="exact"/>
        <w:ind w:firstLine="465"/>
        <w:rPr>
          <w:rFonts w:hAnsi="宋体" w:cs="宋体"/>
          <w:sz w:val="24"/>
        </w:rPr>
      </w:pPr>
      <w:r>
        <w:rPr>
          <w:rFonts w:hAnsi="宋体" w:cs="宋体" w:hint="eastAsia"/>
          <w:sz w:val="24"/>
        </w:rPr>
        <w:lastRenderedPageBreak/>
        <w:t>6.6逾期送达的或者未送达指定地点的纸质投标文件、及仅提供纸质投标文件的，招标人不予受理。</w:t>
      </w:r>
    </w:p>
    <w:p w:rsidR="00883C28" w:rsidRDefault="00883C28" w:rsidP="00883C28">
      <w:pPr>
        <w:spacing w:line="530" w:lineRule="exact"/>
        <w:outlineLvl w:val="0"/>
        <w:rPr>
          <w:rFonts w:hAnsi="宋体" w:cs="宋体"/>
          <w:b/>
          <w:sz w:val="24"/>
          <w:szCs w:val="24"/>
        </w:rPr>
      </w:pPr>
      <w:r>
        <w:rPr>
          <w:rFonts w:hAnsi="宋体" w:cs="宋体" w:hint="eastAsia"/>
          <w:b/>
          <w:sz w:val="24"/>
          <w:szCs w:val="24"/>
        </w:rPr>
        <w:t>7.发布公告的媒介</w:t>
      </w:r>
    </w:p>
    <w:p w:rsidR="00883C28" w:rsidRDefault="00883C28" w:rsidP="00883C28">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w:t>
      </w:r>
      <w:r>
        <w:rPr>
          <w:rFonts w:ascii="MS Mincho" w:eastAsia="MS Mincho" w:hAnsi="MS Mincho" w:cs="MS Mincho" w:hint="eastAsia"/>
          <w:sz w:val="24"/>
        </w:rPr>
        <w:t>▪</w:t>
      </w:r>
      <w:r>
        <w:rPr>
          <w:rFonts w:eastAsia="宋体" w:hAnsi="宋体" w:cs="宋体" w:hint="eastAsia"/>
          <w:sz w:val="24"/>
        </w:rPr>
        <w:t>许昌市</w:t>
      </w:r>
      <w:r>
        <w:rPr>
          <w:rFonts w:hAnsi="宋体" w:cs="宋体" w:hint="eastAsia"/>
          <w:sz w:val="24"/>
        </w:rPr>
        <w:t>)》</w:t>
      </w:r>
      <w:r>
        <w:rPr>
          <w:rFonts w:hAnsi="宋体" w:cs="宋体" w:hint="eastAsia"/>
          <w:sz w:val="24"/>
          <w:szCs w:val="24"/>
        </w:rPr>
        <w:t>、《河南省电子招标投标公共服务平台》上发布。</w:t>
      </w:r>
    </w:p>
    <w:p w:rsidR="00883C28" w:rsidRDefault="00883C28" w:rsidP="00883C28">
      <w:pPr>
        <w:spacing w:line="360" w:lineRule="auto"/>
        <w:outlineLvl w:val="0"/>
        <w:rPr>
          <w:rFonts w:hAnsi="宋体" w:cs="宋体"/>
          <w:b/>
          <w:sz w:val="24"/>
          <w:szCs w:val="24"/>
        </w:rPr>
      </w:pPr>
      <w:r>
        <w:rPr>
          <w:rFonts w:hAnsi="宋体" w:cs="宋体" w:hint="eastAsia"/>
          <w:b/>
          <w:sz w:val="24"/>
          <w:szCs w:val="24"/>
        </w:rPr>
        <w:t>8.联系方式</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招标人：襄城县湛北乡人民政府</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联 系 人：苗先生</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联系方式：13782286757</w:t>
      </w:r>
    </w:p>
    <w:p w:rsidR="00883C28" w:rsidRDefault="00883C28" w:rsidP="00883C28">
      <w:pPr>
        <w:tabs>
          <w:tab w:val="left" w:pos="7095"/>
        </w:tabs>
        <w:spacing w:line="440" w:lineRule="exact"/>
        <w:ind w:firstLineChars="200" w:firstLine="480"/>
        <w:contextualSpacing/>
        <w:rPr>
          <w:rFonts w:hAnsi="宋体"/>
          <w:color w:val="000000"/>
          <w:sz w:val="24"/>
          <w:szCs w:val="24"/>
          <w:highlight w:val="yellow"/>
        </w:rPr>
      </w:pPr>
      <w:r>
        <w:rPr>
          <w:rFonts w:hAnsi="宋体" w:hint="eastAsia"/>
          <w:color w:val="000000"/>
          <w:sz w:val="24"/>
          <w:szCs w:val="24"/>
        </w:rPr>
        <w:t>地    址：襄城县湛北乡</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招标代理机构名称：北京中兴恒工程咨询有限公司</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联 系 人：吴先生</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联系电话：18903858869</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地    址：郑州市黄河路经二路瀚海璞丽中心A座1106室</w:t>
      </w:r>
    </w:p>
    <w:p w:rsidR="00883C28" w:rsidRDefault="00883C28" w:rsidP="00883C28">
      <w:pPr>
        <w:tabs>
          <w:tab w:val="left" w:pos="7095"/>
        </w:tabs>
        <w:spacing w:line="440" w:lineRule="exact"/>
        <w:ind w:firstLineChars="200" w:firstLine="480"/>
        <w:contextualSpacing/>
        <w:jc w:val="right"/>
        <w:rPr>
          <w:rFonts w:hAnsi="宋体"/>
          <w:color w:val="000000"/>
          <w:sz w:val="24"/>
          <w:szCs w:val="24"/>
        </w:rPr>
      </w:pPr>
    </w:p>
    <w:p w:rsidR="00883C28" w:rsidRDefault="00883C28" w:rsidP="00883C28">
      <w:pPr>
        <w:tabs>
          <w:tab w:val="left" w:pos="7095"/>
        </w:tabs>
        <w:spacing w:line="440" w:lineRule="exact"/>
        <w:ind w:firstLineChars="200" w:firstLine="480"/>
        <w:contextualSpacing/>
        <w:jc w:val="right"/>
        <w:rPr>
          <w:rFonts w:hAnsi="宋体"/>
          <w:color w:val="000000"/>
          <w:sz w:val="24"/>
          <w:szCs w:val="24"/>
        </w:rPr>
      </w:pPr>
    </w:p>
    <w:p w:rsidR="00883C28" w:rsidRDefault="00883C28" w:rsidP="00883C28">
      <w:pPr>
        <w:tabs>
          <w:tab w:val="left" w:pos="7095"/>
        </w:tabs>
        <w:spacing w:line="440" w:lineRule="exact"/>
        <w:ind w:firstLineChars="200" w:firstLine="480"/>
        <w:contextualSpacing/>
        <w:jc w:val="center"/>
        <w:rPr>
          <w:rFonts w:hAnsi="宋体"/>
          <w:color w:val="000000"/>
          <w:sz w:val="24"/>
          <w:szCs w:val="24"/>
        </w:rPr>
      </w:pPr>
      <w:r>
        <w:rPr>
          <w:rFonts w:hAnsi="宋体" w:hint="eastAsia"/>
          <w:color w:val="000000"/>
          <w:sz w:val="24"/>
          <w:szCs w:val="24"/>
        </w:rPr>
        <w:t>2018年8月7日</w:t>
      </w:r>
    </w:p>
    <w:p w:rsidR="00883C28" w:rsidRDefault="00883C28" w:rsidP="00883C28">
      <w:pPr>
        <w:tabs>
          <w:tab w:val="left" w:pos="7095"/>
        </w:tabs>
        <w:spacing w:line="440" w:lineRule="exact"/>
        <w:ind w:firstLineChars="200" w:firstLine="480"/>
        <w:contextualSpacing/>
        <w:rPr>
          <w:rFonts w:hAnsi="宋体"/>
          <w:color w:val="000000"/>
          <w:sz w:val="24"/>
          <w:szCs w:val="24"/>
        </w:rPr>
      </w:pPr>
    </w:p>
    <w:p w:rsidR="00883C28" w:rsidRDefault="00883C28" w:rsidP="00883C28">
      <w:pPr>
        <w:spacing w:line="360" w:lineRule="auto"/>
        <w:rPr>
          <w:rFonts w:hAnsi="宋体"/>
          <w:b/>
          <w:sz w:val="28"/>
          <w:szCs w:val="28"/>
        </w:rPr>
      </w:pPr>
    </w:p>
    <w:p w:rsidR="00883C28" w:rsidRDefault="00883C28" w:rsidP="00883C28">
      <w:pPr>
        <w:spacing w:line="440" w:lineRule="exact"/>
        <w:rPr>
          <w:rFonts w:hAnsi="宋体"/>
          <w:b/>
          <w:sz w:val="28"/>
          <w:szCs w:val="28"/>
        </w:rPr>
      </w:pPr>
      <w:r>
        <w:rPr>
          <w:rFonts w:hAnsi="宋体" w:hint="eastAsia"/>
          <w:b/>
          <w:sz w:val="28"/>
          <w:szCs w:val="28"/>
        </w:rPr>
        <w:t>温馨提示：</w:t>
      </w:r>
    </w:p>
    <w:p w:rsidR="00883C28" w:rsidRDefault="00883C28" w:rsidP="00883C28">
      <w:pPr>
        <w:spacing w:line="440" w:lineRule="exact"/>
        <w:ind w:firstLineChars="200" w:firstLine="482"/>
        <w:rPr>
          <w:rFonts w:hAnsi="宋体"/>
          <w:sz w:val="24"/>
          <w:szCs w:val="24"/>
        </w:rPr>
      </w:pPr>
      <w:r>
        <w:rPr>
          <w:rFonts w:hAnsi="宋体" w:hint="eastAsia"/>
          <w:b/>
          <w:sz w:val="24"/>
          <w:szCs w:val="24"/>
        </w:rPr>
        <w:t>本项目为全流程电子化交易项目，请认真阅读招标文件，并注意以下事项。</w:t>
      </w:r>
    </w:p>
    <w:p w:rsidR="00883C28" w:rsidRDefault="00883C28" w:rsidP="00883C28">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1.投标人应按招标文件规定下载、编制、提交电子投标文件和纸质投标文件。开、评标现场不接受投标人递交的电子投标文件和纸质投标文件以外的其他资料。</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2.电子文件下载、制作、提交期间和开标（电子投标文件的解密）环节，承包人须使用CA数字证书（证书须在有效期内）。</w:t>
      </w:r>
    </w:p>
    <w:p w:rsidR="00883C28" w:rsidRDefault="00883C28" w:rsidP="00883C28">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w:t>
      </w:r>
      <w:r>
        <w:rPr>
          <w:rFonts w:ascii="MS Mincho" w:eastAsia="MS Mincho" w:hAnsi="MS Mincho" w:cs="MS Mincho" w:hint="eastAsia"/>
          <w:color w:val="000000"/>
          <w:sz w:val="24"/>
          <w:szCs w:val="24"/>
        </w:rPr>
        <w:t>▪</w:t>
      </w:r>
      <w:r>
        <w:rPr>
          <w:rFonts w:eastAsia="宋体" w:hAnsi="宋体" w:cs="宋体" w:hint="eastAsia"/>
          <w:color w:val="000000"/>
          <w:sz w:val="24"/>
          <w:szCs w:val="24"/>
        </w:rPr>
        <w:t>许昌市</w:t>
      </w:r>
      <w:r>
        <w:rPr>
          <w:rFonts w:hAnsi="宋体" w:hint="eastAsia"/>
          <w:color w:val="000000"/>
          <w:sz w:val="24"/>
          <w:szCs w:val="24"/>
        </w:rPr>
        <w:t>)】公共资源交易系统（</w:t>
      </w:r>
      <w:r w:rsidR="00BB4B4E">
        <w:fldChar w:fldCharType="begin"/>
      </w:r>
      <w:r>
        <w:instrText>HYPERLINK "http://221.14.6.70:8088/ggzy/"</w:instrText>
      </w:r>
      <w:r w:rsidR="00BB4B4E">
        <w:fldChar w:fldCharType="separate"/>
      </w:r>
      <w:r>
        <w:rPr>
          <w:rStyle w:val="a7"/>
          <w:rFonts w:hAnsi="宋体"/>
          <w:sz w:val="24"/>
          <w:szCs w:val="24"/>
        </w:rPr>
        <w:t>http://221.14.6.70:8088/ggzy/</w:t>
      </w:r>
      <w:r w:rsidR="00BB4B4E">
        <w:fldChar w:fldCharType="end"/>
      </w:r>
      <w:r>
        <w:rPr>
          <w:rFonts w:hAnsi="宋体" w:hint="eastAsia"/>
          <w:color w:val="000000"/>
          <w:sz w:val="24"/>
          <w:szCs w:val="24"/>
        </w:rPr>
        <w:t>）下载“许昌投标文件制作系统SEARUN V1.0”，按招标文件要求制作电子投标文件。</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lastRenderedPageBreak/>
        <w:t>电子投标文件的制作，参考【全国公共资源交易平台(河南省</w:t>
      </w:r>
      <w:r>
        <w:rPr>
          <w:rFonts w:ascii="MS Mincho" w:eastAsia="MS Mincho" w:hAnsi="MS Mincho" w:cs="MS Mincho" w:hint="eastAsia"/>
          <w:color w:val="000000"/>
          <w:sz w:val="24"/>
          <w:szCs w:val="24"/>
        </w:rPr>
        <w:t>▪</w:t>
      </w:r>
      <w:r>
        <w:rPr>
          <w:rFonts w:eastAsia="宋体" w:hAnsi="宋体" w:cs="宋体" w:hint="eastAsia"/>
          <w:color w:val="000000"/>
          <w:sz w:val="24"/>
          <w:szCs w:val="24"/>
        </w:rPr>
        <w:t>许昌市</w:t>
      </w:r>
      <w:r>
        <w:rPr>
          <w:rFonts w:hAnsi="宋体" w:hint="eastAsia"/>
          <w:color w:val="000000"/>
          <w:sz w:val="24"/>
          <w:szCs w:val="24"/>
        </w:rPr>
        <w:t>)】公共资源交易系统——组件下载——交易系统操作手册（投标人、供应商）。</w:t>
      </w:r>
    </w:p>
    <w:p w:rsidR="00883C28" w:rsidRDefault="00883C28" w:rsidP="00883C28">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883C28" w:rsidRDefault="00883C28" w:rsidP="00883C28">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83C28" w:rsidRDefault="00883C28" w:rsidP="00883C28">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883C28" w:rsidRDefault="00883C28" w:rsidP="00883C28">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883C28" w:rsidRDefault="00883C28" w:rsidP="00883C28">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w:t>
      </w:r>
      <w:r>
        <w:rPr>
          <w:rFonts w:ascii="MS Mincho" w:eastAsia="MS Mincho" w:hAnsi="MS Mincho" w:cs="MS Mincho" w:hint="eastAsia"/>
          <w:color w:val="000000"/>
          <w:sz w:val="24"/>
          <w:szCs w:val="24"/>
        </w:rPr>
        <w:t>▪</w:t>
      </w:r>
      <w:r>
        <w:rPr>
          <w:rFonts w:eastAsia="宋体" w:hAnsi="宋体" w:cs="宋体" w:hint="eastAsia"/>
          <w:color w:val="000000"/>
          <w:sz w:val="24"/>
          <w:szCs w:val="24"/>
        </w:rPr>
        <w:t>许昌市</w:t>
      </w:r>
      <w:r>
        <w:rPr>
          <w:rFonts w:hAnsi="宋体" w:hint="eastAsia"/>
          <w:color w:val="000000"/>
          <w:sz w:val="24"/>
          <w:szCs w:val="24"/>
        </w:rPr>
        <w:t>)】公共资源交易系统（</w:t>
      </w:r>
      <w:hyperlink r:id="rId6" w:history="1">
        <w:r>
          <w:rPr>
            <w:rStyle w:val="a7"/>
            <w:rFonts w:hAnsi="宋体"/>
            <w:sz w:val="24"/>
            <w:szCs w:val="24"/>
          </w:rPr>
          <w:t>http://221.14.6.70:8088/ggzy/</w:t>
        </w:r>
      </w:hyperlink>
      <w:r>
        <w:rPr>
          <w:rFonts w:hAnsi="宋体" w:hint="eastAsia"/>
          <w:color w:val="000000"/>
          <w:sz w:val="24"/>
          <w:szCs w:val="24"/>
        </w:rPr>
        <w:t>）。</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883C28" w:rsidRDefault="00883C28" w:rsidP="00883C28">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883C28" w:rsidRDefault="00883C28" w:rsidP="00883C28">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BB4B4E" w:rsidRPr="00883C28" w:rsidRDefault="00BB4B4E"/>
    <w:sectPr w:rsidR="00BB4B4E" w:rsidRPr="00883C28" w:rsidSect="00BB4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C28" w:rsidRDefault="00883C28" w:rsidP="00883C28">
      <w:r>
        <w:separator/>
      </w:r>
    </w:p>
  </w:endnote>
  <w:endnote w:type="continuationSeparator" w:id="1">
    <w:p w:rsidR="00883C28" w:rsidRDefault="00883C28" w:rsidP="00883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C28" w:rsidRDefault="00883C28" w:rsidP="00883C28">
      <w:r>
        <w:separator/>
      </w:r>
    </w:p>
  </w:footnote>
  <w:footnote w:type="continuationSeparator" w:id="1">
    <w:p w:rsidR="00883C28" w:rsidRDefault="00883C28" w:rsidP="00883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C28"/>
    <w:rsid w:val="002C4068"/>
    <w:rsid w:val="00883C28"/>
    <w:rsid w:val="00BB4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3C28"/>
    <w:pPr>
      <w:widowControl w:val="0"/>
      <w:jc w:val="both"/>
    </w:pPr>
    <w:rPr>
      <w:rFonts w:ascii="宋体"/>
      <w:kern w:val="0"/>
      <w:sz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83C28"/>
    <w:pPr>
      <w:pBdr>
        <w:bottom w:val="single" w:sz="6" w:space="1" w:color="auto"/>
      </w:pBdr>
      <w:tabs>
        <w:tab w:val="center" w:pos="4153"/>
        <w:tab w:val="right" w:pos="8306"/>
      </w:tabs>
      <w:snapToGrid w:val="0"/>
      <w:jc w:val="center"/>
    </w:pPr>
    <w:rPr>
      <w:rFonts w:asciiTheme="minorHAnsi"/>
      <w:kern w:val="2"/>
      <w:sz w:val="18"/>
      <w:szCs w:val="18"/>
    </w:rPr>
  </w:style>
  <w:style w:type="character" w:customStyle="1" w:styleId="Char">
    <w:name w:val="页眉 Char"/>
    <w:basedOn w:val="a1"/>
    <w:link w:val="a4"/>
    <w:uiPriority w:val="99"/>
    <w:semiHidden/>
    <w:rsid w:val="00883C28"/>
    <w:rPr>
      <w:sz w:val="18"/>
      <w:szCs w:val="18"/>
    </w:rPr>
  </w:style>
  <w:style w:type="paragraph" w:styleId="a5">
    <w:name w:val="footer"/>
    <w:basedOn w:val="a"/>
    <w:link w:val="Char0"/>
    <w:uiPriority w:val="99"/>
    <w:semiHidden/>
    <w:unhideWhenUsed/>
    <w:rsid w:val="00883C28"/>
    <w:pPr>
      <w:tabs>
        <w:tab w:val="center" w:pos="4153"/>
        <w:tab w:val="right" w:pos="8306"/>
      </w:tabs>
      <w:snapToGrid w:val="0"/>
      <w:jc w:val="left"/>
    </w:pPr>
    <w:rPr>
      <w:rFonts w:asciiTheme="minorHAnsi"/>
      <w:kern w:val="2"/>
      <w:sz w:val="18"/>
      <w:szCs w:val="18"/>
    </w:rPr>
  </w:style>
  <w:style w:type="character" w:customStyle="1" w:styleId="Char0">
    <w:name w:val="页脚 Char"/>
    <w:basedOn w:val="a1"/>
    <w:link w:val="a5"/>
    <w:uiPriority w:val="99"/>
    <w:semiHidden/>
    <w:rsid w:val="00883C28"/>
    <w:rPr>
      <w:sz w:val="18"/>
      <w:szCs w:val="18"/>
    </w:rPr>
  </w:style>
  <w:style w:type="paragraph" w:styleId="a6">
    <w:name w:val="Normal (Web)"/>
    <w:basedOn w:val="a"/>
    <w:qFormat/>
    <w:rsid w:val="00883C28"/>
    <w:pPr>
      <w:widowControl/>
      <w:spacing w:beforeAutospacing="1" w:afterAutospacing="1"/>
      <w:jc w:val="left"/>
    </w:pPr>
    <w:rPr>
      <w:rFonts w:hAnsi="宋体" w:cs="宋体"/>
      <w:sz w:val="24"/>
    </w:rPr>
  </w:style>
  <w:style w:type="character" w:styleId="a7">
    <w:name w:val="Hyperlink"/>
    <w:basedOn w:val="a1"/>
    <w:qFormat/>
    <w:rsid w:val="00883C28"/>
    <w:rPr>
      <w:color w:val="000000"/>
      <w:u w:val="none"/>
    </w:rPr>
  </w:style>
  <w:style w:type="paragraph" w:styleId="a8">
    <w:name w:val="Body Text"/>
    <w:basedOn w:val="a"/>
    <w:link w:val="Char1"/>
    <w:uiPriority w:val="99"/>
    <w:semiHidden/>
    <w:unhideWhenUsed/>
    <w:rsid w:val="00883C28"/>
    <w:pPr>
      <w:spacing w:after="120"/>
    </w:pPr>
  </w:style>
  <w:style w:type="character" w:customStyle="1" w:styleId="Char1">
    <w:name w:val="正文文本 Char"/>
    <w:basedOn w:val="a1"/>
    <w:link w:val="a8"/>
    <w:uiPriority w:val="99"/>
    <w:semiHidden/>
    <w:rsid w:val="00883C28"/>
    <w:rPr>
      <w:rFonts w:ascii="宋体"/>
      <w:kern w:val="0"/>
      <w:sz w:val="34"/>
    </w:rPr>
  </w:style>
  <w:style w:type="paragraph" w:styleId="a0">
    <w:name w:val="Body Text First Indent"/>
    <w:basedOn w:val="a8"/>
    <w:link w:val="Char2"/>
    <w:uiPriority w:val="99"/>
    <w:semiHidden/>
    <w:unhideWhenUsed/>
    <w:rsid w:val="00883C28"/>
    <w:pPr>
      <w:ind w:firstLineChars="100" w:firstLine="420"/>
    </w:pPr>
  </w:style>
  <w:style w:type="character" w:customStyle="1" w:styleId="Char2">
    <w:name w:val="正文首行缩进 Char"/>
    <w:basedOn w:val="Char1"/>
    <w:link w:val="a0"/>
    <w:uiPriority w:val="99"/>
    <w:semiHidden/>
    <w:rsid w:val="00883C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北京中兴恒工程咨询有限公司:许明昆</dc:creator>
  <cp:keywords/>
  <dc:description/>
  <cp:lastModifiedBy>北京中兴恒工程咨询有限公司:许明昆</cp:lastModifiedBy>
  <cp:revision>3</cp:revision>
  <dcterms:created xsi:type="dcterms:W3CDTF">2018-08-07T08:22:00Z</dcterms:created>
  <dcterms:modified xsi:type="dcterms:W3CDTF">2018-08-07T08:27:00Z</dcterms:modified>
</cp:coreProperties>
</file>