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A3A14" w:rsidRDefault="00EA3A14">
      <w:pPr>
        <w:ind w:firstLineChars="300" w:firstLine="1325"/>
        <w:rPr>
          <w:rFonts w:ascii="宋体" w:eastAsia="宋体" w:hAnsi="宋体" w:cstheme="majorEastAsia"/>
          <w:b/>
          <w:bCs/>
          <w:sz w:val="44"/>
          <w:szCs w:val="44"/>
        </w:rPr>
      </w:pPr>
    </w:p>
    <w:p w:rsidR="00EA3A14" w:rsidRDefault="00EA3A14">
      <w:pPr>
        <w:pStyle w:val="a0"/>
        <w:ind w:firstLine="210"/>
        <w:rPr>
          <w:rFonts w:ascii="宋体" w:eastAsia="宋体" w:hAnsi="宋体"/>
        </w:rPr>
      </w:pPr>
    </w:p>
    <w:p w:rsidR="00EA3A14" w:rsidRDefault="0036558E">
      <w:pPr>
        <w:jc w:val="center"/>
        <w:rPr>
          <w:rFonts w:ascii="宋体" w:eastAsia="宋体" w:hAnsi="宋体"/>
          <w:sz w:val="48"/>
          <w:szCs w:val="48"/>
        </w:rPr>
      </w:pPr>
      <w:r>
        <w:rPr>
          <w:rFonts w:ascii="宋体" w:eastAsia="宋体" w:hAnsi="宋体" w:cstheme="majorEastAsia" w:hint="eastAsia"/>
          <w:b/>
          <w:bCs/>
          <w:sz w:val="48"/>
          <w:szCs w:val="48"/>
        </w:rPr>
        <w:t>许昌市建安区邓庄乡卫生院彩超采购项目</w:t>
      </w: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pStyle w:val="a0"/>
        <w:ind w:firstLine="210"/>
        <w:rPr>
          <w:rFonts w:ascii="宋体" w:eastAsia="宋体" w:hAnsi="宋体"/>
        </w:rPr>
      </w:pPr>
    </w:p>
    <w:p w:rsidR="00EA3A14" w:rsidRDefault="00EA3A14">
      <w:pPr>
        <w:pStyle w:val="a0"/>
        <w:ind w:firstLine="210"/>
        <w:rPr>
          <w:rFonts w:ascii="宋体" w:eastAsia="宋体" w:hAnsi="宋体"/>
        </w:rPr>
      </w:pPr>
    </w:p>
    <w:p w:rsidR="00EA3A14" w:rsidRDefault="00EA3A14">
      <w:pPr>
        <w:pStyle w:val="a0"/>
        <w:ind w:firstLine="210"/>
        <w:rPr>
          <w:rFonts w:ascii="宋体" w:eastAsia="宋体" w:hAnsi="宋体"/>
        </w:rPr>
      </w:pPr>
    </w:p>
    <w:p w:rsidR="00EA3A14" w:rsidRDefault="00EA3A14">
      <w:pPr>
        <w:pStyle w:val="a0"/>
        <w:ind w:firstLine="210"/>
        <w:rPr>
          <w:rFonts w:ascii="宋体" w:eastAsia="宋体" w:hAnsi="宋体"/>
        </w:rPr>
      </w:pPr>
    </w:p>
    <w:p w:rsidR="00EA3A14" w:rsidRDefault="0036558E">
      <w:pPr>
        <w:jc w:val="center"/>
        <w:rPr>
          <w:rFonts w:ascii="宋体" w:eastAsia="宋体" w:hAnsi="宋体" w:cstheme="majorEastAsia"/>
          <w:b/>
          <w:w w:val="90"/>
          <w:sz w:val="84"/>
          <w:szCs w:val="84"/>
        </w:rPr>
      </w:pPr>
      <w:r>
        <w:rPr>
          <w:rFonts w:ascii="宋体" w:eastAsia="宋体" w:hAnsi="宋体" w:cstheme="majorEastAsia" w:hint="eastAsia"/>
          <w:b/>
          <w:w w:val="90"/>
          <w:sz w:val="84"/>
          <w:szCs w:val="84"/>
        </w:rPr>
        <w:t>招　标　文　件</w:t>
      </w: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pStyle w:val="a0"/>
        <w:ind w:firstLine="210"/>
        <w:rPr>
          <w:rFonts w:ascii="宋体" w:eastAsia="宋体" w:hAnsi="宋体"/>
        </w:rPr>
      </w:pPr>
    </w:p>
    <w:p w:rsidR="00EA3A14" w:rsidRDefault="00EA3A14">
      <w:pPr>
        <w:pStyle w:val="a0"/>
        <w:ind w:firstLine="210"/>
        <w:rPr>
          <w:rFonts w:ascii="宋体" w:eastAsia="宋体" w:hAnsi="宋体"/>
        </w:rPr>
      </w:pPr>
    </w:p>
    <w:p w:rsidR="00EA3A14" w:rsidRDefault="00EA3A14">
      <w:pPr>
        <w:rPr>
          <w:rFonts w:ascii="宋体" w:eastAsia="宋体" w:hAnsi="宋体"/>
        </w:rPr>
      </w:pPr>
    </w:p>
    <w:p w:rsidR="00EA3A14" w:rsidRDefault="00EA3A14">
      <w:pPr>
        <w:pStyle w:val="a0"/>
        <w:ind w:firstLine="210"/>
        <w:rPr>
          <w:rFonts w:ascii="宋体" w:eastAsia="宋体" w:hAnsi="宋体"/>
        </w:rPr>
      </w:pPr>
    </w:p>
    <w:p w:rsidR="00EA3A14" w:rsidRDefault="00EA3A14">
      <w:pPr>
        <w:pStyle w:val="a0"/>
        <w:ind w:firstLineChars="0" w:firstLine="0"/>
        <w:rPr>
          <w:rFonts w:ascii="宋体" w:eastAsia="宋体" w:hAnsi="宋体"/>
        </w:rPr>
      </w:pPr>
    </w:p>
    <w:p w:rsidR="00EA3A14" w:rsidRDefault="00EA3A14">
      <w:pPr>
        <w:pStyle w:val="a0"/>
        <w:ind w:firstLineChars="0" w:firstLine="0"/>
        <w:rPr>
          <w:rFonts w:ascii="宋体" w:eastAsia="宋体" w:hAnsi="宋体"/>
        </w:rPr>
      </w:pPr>
    </w:p>
    <w:p w:rsidR="00EA3A14" w:rsidRDefault="00EA3A14">
      <w:pPr>
        <w:rPr>
          <w:rFonts w:ascii="宋体" w:eastAsia="宋体" w:hAnsi="宋体"/>
        </w:rPr>
      </w:pPr>
    </w:p>
    <w:p w:rsidR="00EA3A14" w:rsidRDefault="0036558E">
      <w:pPr>
        <w:ind w:firstLineChars="196" w:firstLine="708"/>
        <w:rPr>
          <w:rFonts w:ascii="宋体" w:eastAsia="宋体" w:hAnsi="宋体" w:cstheme="majorEastAsia"/>
          <w:b/>
          <w:bCs/>
          <w:sz w:val="36"/>
          <w:szCs w:val="36"/>
        </w:rPr>
      </w:pPr>
      <w:r>
        <w:rPr>
          <w:rFonts w:ascii="宋体" w:eastAsia="宋体" w:hAnsi="宋体" w:cstheme="majorEastAsia" w:hint="eastAsia"/>
          <w:b/>
          <w:bCs/>
          <w:sz w:val="36"/>
          <w:szCs w:val="36"/>
        </w:rPr>
        <w:t>项目名称：许昌市建安区邓庄乡卫生院彩超采购项目</w:t>
      </w:r>
    </w:p>
    <w:p w:rsidR="00EA3A14" w:rsidRDefault="0036558E">
      <w:pPr>
        <w:ind w:firstLineChars="200" w:firstLine="723"/>
        <w:rPr>
          <w:rFonts w:ascii="宋体" w:eastAsia="宋体" w:hAnsi="宋体" w:cstheme="majorEastAsia"/>
          <w:b/>
          <w:bCs/>
          <w:sz w:val="36"/>
          <w:szCs w:val="36"/>
        </w:rPr>
      </w:pPr>
      <w:r>
        <w:rPr>
          <w:rFonts w:ascii="宋体" w:eastAsia="宋体" w:hAnsi="宋体" w:cstheme="majorEastAsia" w:hint="eastAsia"/>
          <w:b/>
          <w:bCs/>
          <w:sz w:val="36"/>
          <w:szCs w:val="36"/>
        </w:rPr>
        <w:t>项目编号：</w:t>
      </w:r>
      <w:r>
        <w:rPr>
          <w:rFonts w:ascii="宋体" w:eastAsia="宋体" w:hAnsi="宋体" w:cstheme="majorEastAsia" w:hint="eastAsia"/>
          <w:b/>
          <w:bCs/>
          <w:sz w:val="36"/>
          <w:szCs w:val="36"/>
        </w:rPr>
        <w:t>YLZB-G2018</w:t>
      </w:r>
      <w:r>
        <w:rPr>
          <w:rFonts w:ascii="宋体" w:eastAsia="宋体" w:hAnsi="宋体" w:cstheme="majorEastAsia"/>
          <w:b/>
          <w:bCs/>
          <w:sz w:val="36"/>
          <w:szCs w:val="36"/>
        </w:rPr>
        <w:t>032</w:t>
      </w:r>
      <w:r>
        <w:rPr>
          <w:rFonts w:ascii="宋体" w:eastAsia="宋体" w:hAnsi="宋体" w:cstheme="majorEastAsia" w:hint="eastAsia"/>
          <w:b/>
          <w:bCs/>
          <w:sz w:val="36"/>
          <w:szCs w:val="36"/>
        </w:rPr>
        <w:t>号</w:t>
      </w:r>
    </w:p>
    <w:p w:rsidR="00EA3A14" w:rsidRDefault="0036558E">
      <w:pPr>
        <w:ind w:firstLineChars="200" w:firstLine="723"/>
        <w:rPr>
          <w:rFonts w:ascii="宋体" w:eastAsia="宋体" w:hAnsi="宋体" w:cstheme="majorEastAsia"/>
          <w:b/>
          <w:bCs/>
          <w:sz w:val="36"/>
          <w:szCs w:val="36"/>
        </w:rPr>
      </w:pPr>
      <w:r>
        <w:rPr>
          <w:rFonts w:ascii="宋体" w:eastAsia="宋体" w:hAnsi="宋体" w:cstheme="majorEastAsia" w:hint="eastAsia"/>
          <w:b/>
          <w:bCs/>
          <w:sz w:val="36"/>
          <w:szCs w:val="36"/>
        </w:rPr>
        <w:t>采</w:t>
      </w:r>
      <w:r>
        <w:rPr>
          <w:rFonts w:ascii="宋体" w:eastAsia="宋体" w:hAnsi="宋体" w:cstheme="majorEastAsia" w:hint="eastAsia"/>
          <w:b/>
          <w:bCs/>
          <w:sz w:val="36"/>
          <w:szCs w:val="36"/>
        </w:rPr>
        <w:t xml:space="preserve"> </w:t>
      </w:r>
      <w:r>
        <w:rPr>
          <w:rFonts w:ascii="宋体" w:eastAsia="宋体" w:hAnsi="宋体" w:cstheme="majorEastAsia" w:hint="eastAsia"/>
          <w:b/>
          <w:bCs/>
          <w:sz w:val="36"/>
          <w:szCs w:val="36"/>
        </w:rPr>
        <w:t>购</w:t>
      </w:r>
      <w:r>
        <w:rPr>
          <w:rFonts w:ascii="宋体" w:eastAsia="宋体" w:hAnsi="宋体" w:cstheme="majorEastAsia" w:hint="eastAsia"/>
          <w:b/>
          <w:bCs/>
          <w:sz w:val="36"/>
          <w:szCs w:val="36"/>
        </w:rPr>
        <w:t xml:space="preserve"> </w:t>
      </w:r>
      <w:r>
        <w:rPr>
          <w:rFonts w:ascii="宋体" w:eastAsia="宋体" w:hAnsi="宋体" w:cstheme="majorEastAsia" w:hint="eastAsia"/>
          <w:b/>
          <w:bCs/>
          <w:sz w:val="36"/>
          <w:szCs w:val="36"/>
        </w:rPr>
        <w:t>人：许昌市建安区邓庄乡卫生院</w:t>
      </w:r>
    </w:p>
    <w:p w:rsidR="00EA3A14" w:rsidRDefault="0036558E">
      <w:pPr>
        <w:ind w:firstLineChars="200" w:firstLine="723"/>
        <w:rPr>
          <w:rFonts w:ascii="宋体" w:eastAsia="宋体" w:hAnsi="宋体" w:cstheme="majorEastAsia"/>
          <w:b/>
          <w:bCs/>
          <w:sz w:val="36"/>
          <w:szCs w:val="36"/>
        </w:rPr>
      </w:pPr>
      <w:r>
        <w:rPr>
          <w:rFonts w:ascii="宋体" w:eastAsia="宋体" w:hAnsi="宋体" w:cstheme="majorEastAsia" w:hint="eastAsia"/>
          <w:b/>
          <w:bCs/>
          <w:sz w:val="36"/>
          <w:szCs w:val="36"/>
        </w:rPr>
        <w:t>代理机构：河南省伟信招标管理咨询有限公司</w:t>
      </w:r>
    </w:p>
    <w:p w:rsidR="00EA3A14" w:rsidRDefault="0036558E">
      <w:pPr>
        <w:ind w:firstLineChars="800" w:firstLine="2891"/>
        <w:rPr>
          <w:rFonts w:ascii="宋体" w:eastAsia="宋体" w:hAnsi="宋体" w:cstheme="majorEastAsia"/>
          <w:b/>
          <w:bCs/>
          <w:sz w:val="36"/>
          <w:szCs w:val="36"/>
        </w:rPr>
      </w:pPr>
      <w:r>
        <w:rPr>
          <w:rFonts w:ascii="宋体" w:eastAsia="宋体" w:hAnsi="宋体" w:cstheme="majorEastAsia" w:hint="eastAsia"/>
          <w:b/>
          <w:bCs/>
          <w:sz w:val="36"/>
          <w:szCs w:val="36"/>
        </w:rPr>
        <w:t>二〇一八年</w:t>
      </w:r>
      <w:r>
        <w:rPr>
          <w:rFonts w:ascii="宋体" w:eastAsia="宋体" w:hAnsi="宋体" w:cstheme="majorEastAsia"/>
          <w:b/>
          <w:bCs/>
          <w:sz w:val="36"/>
          <w:szCs w:val="36"/>
        </w:rPr>
        <w:t>六</w:t>
      </w:r>
      <w:r>
        <w:rPr>
          <w:rFonts w:ascii="宋体" w:eastAsia="宋体" w:hAnsi="宋体" w:cstheme="majorEastAsia" w:hint="eastAsia"/>
          <w:b/>
          <w:bCs/>
          <w:sz w:val="36"/>
          <w:szCs w:val="36"/>
        </w:rPr>
        <w:t>月</w:t>
      </w:r>
    </w:p>
    <w:p w:rsidR="00EA3A14" w:rsidRDefault="0036558E">
      <w:pPr>
        <w:autoSpaceDE w:val="0"/>
        <w:autoSpaceDN w:val="0"/>
        <w:adjustRightInd w:val="0"/>
        <w:spacing w:line="700" w:lineRule="exact"/>
        <w:ind w:firstLine="551"/>
        <w:jc w:val="center"/>
        <w:rPr>
          <w:rFonts w:ascii="宋体" w:eastAsia="宋体" w:hAnsi="宋体" w:cs="黑体"/>
          <w:sz w:val="44"/>
          <w:szCs w:val="44"/>
          <w:lang w:val="zh-CN"/>
        </w:rPr>
      </w:pPr>
      <w:r>
        <w:rPr>
          <w:rFonts w:ascii="宋体" w:eastAsia="宋体" w:hAnsi="宋体" w:cs="黑体" w:hint="eastAsia"/>
          <w:sz w:val="44"/>
          <w:szCs w:val="44"/>
          <w:lang w:val="zh-CN"/>
        </w:rPr>
        <w:lastRenderedPageBreak/>
        <w:t>招标文件目录</w:t>
      </w:r>
    </w:p>
    <w:p w:rsidR="00EA3A14" w:rsidRDefault="00EA3A14">
      <w:pPr>
        <w:autoSpaceDE w:val="0"/>
        <w:autoSpaceDN w:val="0"/>
        <w:adjustRightInd w:val="0"/>
        <w:spacing w:line="700" w:lineRule="exact"/>
        <w:ind w:firstLine="551"/>
        <w:rPr>
          <w:rFonts w:ascii="宋体" w:eastAsia="宋体" w:hAnsi="宋体" w:cs="黑体"/>
          <w:b/>
          <w:bCs/>
          <w:sz w:val="28"/>
          <w:szCs w:val="28"/>
          <w:lang w:val="zh-CN"/>
        </w:rPr>
      </w:pP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第一章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投标邀请</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第二章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项目需求</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第三章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投标人须知前附表</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第四章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投标人须知</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第五章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政府采购政策功能</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第六章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资格审查与评标</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第七章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合同条款及格式</w:t>
      </w:r>
    </w:p>
    <w:p w:rsidR="00EA3A14" w:rsidRDefault="0036558E">
      <w:pPr>
        <w:autoSpaceDE w:val="0"/>
        <w:autoSpaceDN w:val="0"/>
        <w:adjustRightInd w:val="0"/>
        <w:spacing w:line="700" w:lineRule="exact"/>
        <w:ind w:firstLine="551"/>
        <w:rPr>
          <w:rFonts w:ascii="宋体" w:eastAsia="宋体" w:hAnsi="宋体" w:cstheme="majorEastAsia"/>
          <w:bCs/>
          <w:sz w:val="32"/>
          <w:szCs w:val="32"/>
        </w:rPr>
      </w:pPr>
      <w:r>
        <w:rPr>
          <w:rFonts w:ascii="宋体" w:eastAsia="宋体" w:hAnsi="宋体" w:cstheme="majorEastAsia" w:hint="eastAsia"/>
          <w:bCs/>
          <w:sz w:val="32"/>
          <w:szCs w:val="32"/>
        </w:rPr>
        <w:t>第八章</w:t>
      </w:r>
      <w:r>
        <w:rPr>
          <w:rFonts w:ascii="宋体" w:eastAsia="宋体" w:hAnsi="宋体" w:cstheme="majorEastAsia" w:hint="eastAsia"/>
          <w:bCs/>
          <w:sz w:val="32"/>
          <w:szCs w:val="32"/>
        </w:rPr>
        <w:t xml:space="preserve"> </w:t>
      </w:r>
      <w:r>
        <w:rPr>
          <w:rFonts w:ascii="宋体" w:eastAsia="宋体" w:hAnsi="宋体" w:cstheme="majorEastAsia" w:hint="eastAsia"/>
          <w:bCs/>
          <w:sz w:val="32"/>
          <w:szCs w:val="32"/>
        </w:rPr>
        <w:t>投标文件有关格式</w:t>
      </w:r>
    </w:p>
    <w:p w:rsidR="00EA3A14" w:rsidRDefault="00EA3A14">
      <w:pPr>
        <w:autoSpaceDE w:val="0"/>
        <w:autoSpaceDN w:val="0"/>
        <w:adjustRightInd w:val="0"/>
        <w:spacing w:line="700" w:lineRule="exact"/>
        <w:ind w:firstLine="551"/>
        <w:rPr>
          <w:rFonts w:ascii="宋体" w:eastAsia="宋体" w:hAnsi="宋体" w:cstheme="majorEastAsia"/>
          <w:b/>
          <w:kern w:val="0"/>
          <w:sz w:val="32"/>
          <w:szCs w:val="32"/>
        </w:rPr>
      </w:pPr>
    </w:p>
    <w:p w:rsidR="00EA3A14" w:rsidRDefault="00EA3A14">
      <w:pPr>
        <w:autoSpaceDE w:val="0"/>
        <w:autoSpaceDN w:val="0"/>
        <w:adjustRightInd w:val="0"/>
        <w:spacing w:line="700" w:lineRule="exact"/>
        <w:ind w:firstLine="551"/>
        <w:rPr>
          <w:rFonts w:ascii="宋体" w:eastAsia="宋体" w:hAnsi="宋体" w:cs="宋体"/>
          <w:b/>
          <w:kern w:val="0"/>
          <w:sz w:val="36"/>
          <w:szCs w:val="36"/>
        </w:rPr>
      </w:pPr>
    </w:p>
    <w:p w:rsidR="00EA3A14" w:rsidRDefault="00EA3A14">
      <w:pPr>
        <w:rPr>
          <w:rFonts w:ascii="宋体" w:eastAsia="宋体" w:hAnsi="宋体" w:cs="宋体"/>
          <w:b/>
          <w:kern w:val="0"/>
          <w:sz w:val="36"/>
          <w:szCs w:val="36"/>
        </w:rPr>
      </w:pPr>
    </w:p>
    <w:p w:rsidR="00EA3A14" w:rsidRDefault="00EA3A14">
      <w:pPr>
        <w:jc w:val="center"/>
        <w:rPr>
          <w:rFonts w:ascii="宋体" w:eastAsia="宋体" w:hAnsi="宋体" w:cs="宋体"/>
          <w:b/>
          <w:kern w:val="0"/>
          <w:sz w:val="36"/>
          <w:szCs w:val="36"/>
        </w:rPr>
      </w:pPr>
    </w:p>
    <w:p w:rsidR="00EA3A14" w:rsidRDefault="0036558E">
      <w:pPr>
        <w:pStyle w:val="a0"/>
        <w:ind w:firstLine="210"/>
        <w:rPr>
          <w:rFonts w:ascii="宋体" w:eastAsia="宋体" w:hAnsi="宋体"/>
          <w:kern w:val="0"/>
        </w:rPr>
      </w:pPr>
      <w:r>
        <w:rPr>
          <w:rFonts w:ascii="宋体" w:eastAsia="宋体" w:hAnsi="宋体"/>
          <w:kern w:val="0"/>
        </w:rPr>
        <w:br w:type="page"/>
      </w:r>
    </w:p>
    <w:p w:rsidR="00EA3A14" w:rsidRDefault="0036558E">
      <w:pPr>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第一章</w:t>
      </w:r>
      <w:r>
        <w:rPr>
          <w:rFonts w:ascii="宋体" w:eastAsia="宋体" w:hAnsi="宋体" w:cs="宋体" w:hint="eastAsia"/>
          <w:b/>
          <w:kern w:val="0"/>
          <w:sz w:val="36"/>
          <w:szCs w:val="36"/>
        </w:rPr>
        <w:t xml:space="preserve"> </w:t>
      </w:r>
      <w:r>
        <w:rPr>
          <w:rFonts w:ascii="宋体" w:eastAsia="宋体" w:hAnsi="宋体" w:cs="宋体" w:hint="eastAsia"/>
          <w:b/>
          <w:kern w:val="0"/>
          <w:sz w:val="36"/>
          <w:szCs w:val="36"/>
        </w:rPr>
        <w:t>投标邀请</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黑体" w:hint="eastAsia"/>
          <w:bCs/>
          <w:kern w:val="0"/>
          <w:sz w:val="32"/>
          <w:szCs w:val="32"/>
        </w:rPr>
        <w:t>一、项目基本情况</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（一）项目名称：许昌市建安区邓庄乡卫生院彩超采购项目</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（二）采购方式：公开招标</w:t>
      </w:r>
    </w:p>
    <w:p w:rsidR="00EA3A14" w:rsidRDefault="0036558E">
      <w:pPr>
        <w:autoSpaceDE w:val="0"/>
        <w:autoSpaceDN w:val="0"/>
        <w:adjustRightInd w:val="0"/>
        <w:spacing w:line="700" w:lineRule="exact"/>
        <w:ind w:firstLine="551"/>
        <w:rPr>
          <w:rFonts w:eastAsia="宋体"/>
        </w:rPr>
      </w:pPr>
      <w:r>
        <w:rPr>
          <w:rFonts w:ascii="宋体" w:eastAsia="宋体" w:hAnsi="宋体" w:cs="仿宋" w:hint="eastAsia"/>
          <w:bCs/>
          <w:kern w:val="0"/>
          <w:sz w:val="32"/>
          <w:szCs w:val="32"/>
        </w:rPr>
        <w:t>（三）</w:t>
      </w:r>
      <w:r>
        <w:rPr>
          <w:rFonts w:ascii="宋体" w:eastAsia="宋体" w:hAnsi="宋体" w:cs="仿宋" w:hint="eastAsia"/>
          <w:bCs/>
          <w:kern w:val="0"/>
          <w:sz w:val="32"/>
          <w:szCs w:val="32"/>
        </w:rPr>
        <w:t>项目编号：</w:t>
      </w:r>
      <w:r>
        <w:rPr>
          <w:rFonts w:ascii="宋体" w:eastAsia="宋体" w:hAnsi="宋体" w:cs="仿宋" w:hint="eastAsia"/>
          <w:bCs/>
          <w:kern w:val="0"/>
          <w:sz w:val="32"/>
          <w:szCs w:val="32"/>
        </w:rPr>
        <w:t>YLZB-G2018032</w:t>
      </w:r>
      <w:r>
        <w:rPr>
          <w:rFonts w:ascii="宋体" w:eastAsia="宋体" w:hAnsi="宋体" w:cs="仿宋" w:hint="eastAsia"/>
          <w:bCs/>
          <w:kern w:val="0"/>
          <w:sz w:val="32"/>
          <w:szCs w:val="32"/>
        </w:rPr>
        <w:t>号</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（四）主要内容、数量及要求：彩色多普勒超声波诊断仪一台（加配腔内探头一个，腹部容积探头一个）。</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（五）预算金额：</w:t>
      </w:r>
      <w:r>
        <w:rPr>
          <w:rFonts w:ascii="宋体" w:eastAsia="宋体" w:hAnsi="宋体" w:cs="仿宋" w:hint="eastAsia"/>
          <w:bCs/>
          <w:kern w:val="0"/>
          <w:sz w:val="32"/>
          <w:szCs w:val="32"/>
        </w:rPr>
        <w:t>950000.00</w:t>
      </w:r>
      <w:r>
        <w:rPr>
          <w:rFonts w:ascii="宋体" w:eastAsia="宋体" w:hAnsi="宋体" w:cs="仿宋" w:hint="eastAsia"/>
          <w:bCs/>
          <w:kern w:val="0"/>
          <w:sz w:val="32"/>
          <w:szCs w:val="32"/>
        </w:rPr>
        <w:t>元</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（六）交付（服务、完工）时间：合同签订后</w:t>
      </w:r>
      <w:r>
        <w:rPr>
          <w:rFonts w:ascii="宋体" w:eastAsia="宋体" w:hAnsi="宋体" w:cs="仿宋" w:hint="eastAsia"/>
          <w:bCs/>
          <w:kern w:val="0"/>
          <w:sz w:val="32"/>
          <w:szCs w:val="32"/>
        </w:rPr>
        <w:t>30</w:t>
      </w:r>
      <w:r>
        <w:rPr>
          <w:rFonts w:ascii="宋体" w:eastAsia="宋体" w:hAnsi="宋体" w:cs="仿宋" w:hint="eastAsia"/>
          <w:bCs/>
          <w:kern w:val="0"/>
          <w:sz w:val="32"/>
          <w:szCs w:val="32"/>
        </w:rPr>
        <w:t>天内</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（七）交付（服务、施工）地点：许昌市建安区邓庄乡卫生院</w:t>
      </w:r>
    </w:p>
    <w:p w:rsidR="00EA3A14" w:rsidRDefault="0036558E">
      <w:pPr>
        <w:autoSpaceDE w:val="0"/>
        <w:autoSpaceDN w:val="0"/>
        <w:adjustRightInd w:val="0"/>
        <w:spacing w:line="700" w:lineRule="exact"/>
        <w:ind w:firstLine="551"/>
        <w:rPr>
          <w:rFonts w:ascii="宋体" w:eastAsia="宋体" w:hAnsi="宋体" w:cs="仿宋"/>
          <w:bCs/>
          <w:i/>
          <w:iCs/>
          <w:kern w:val="0"/>
          <w:sz w:val="32"/>
          <w:szCs w:val="32"/>
        </w:rPr>
      </w:pPr>
      <w:r>
        <w:rPr>
          <w:rFonts w:ascii="宋体" w:eastAsia="宋体" w:hAnsi="宋体" w:cs="仿宋" w:hint="eastAsia"/>
          <w:bCs/>
          <w:kern w:val="0"/>
          <w:sz w:val="32"/>
          <w:szCs w:val="32"/>
        </w:rPr>
        <w:t>（八）进口产品</w:t>
      </w:r>
      <w:r>
        <w:rPr>
          <w:rFonts w:ascii="宋体" w:eastAsia="宋体" w:hAnsi="宋体" w:cs="仿宋" w:hint="eastAsia"/>
          <w:bCs/>
          <w:kern w:val="0"/>
          <w:sz w:val="32"/>
          <w:szCs w:val="32"/>
        </w:rPr>
        <w:t>:</w:t>
      </w:r>
      <w:r>
        <w:rPr>
          <w:rFonts w:ascii="宋体" w:eastAsia="宋体" w:hAnsi="宋体" w:cs="仿宋" w:hint="eastAsia"/>
          <w:bCs/>
          <w:kern w:val="0"/>
          <w:sz w:val="32"/>
          <w:szCs w:val="32"/>
        </w:rPr>
        <w:t>允许</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（九）</w:t>
      </w:r>
      <w:r>
        <w:rPr>
          <w:rFonts w:ascii="宋体" w:eastAsia="宋体" w:hAnsi="宋体" w:cs="仿宋" w:hint="eastAsia"/>
          <w:bCs/>
          <w:kern w:val="0"/>
          <w:sz w:val="32"/>
          <w:szCs w:val="32"/>
        </w:rPr>
        <w:t>分包：不允许</w:t>
      </w:r>
    </w:p>
    <w:p w:rsidR="00EA3A14" w:rsidRDefault="0036558E">
      <w:pPr>
        <w:autoSpaceDE w:val="0"/>
        <w:autoSpaceDN w:val="0"/>
        <w:adjustRightInd w:val="0"/>
        <w:spacing w:line="700" w:lineRule="exact"/>
        <w:ind w:firstLine="551"/>
        <w:rPr>
          <w:rFonts w:ascii="宋体" w:eastAsia="宋体" w:hAnsi="宋体" w:cs="黑体"/>
          <w:bCs/>
          <w:kern w:val="0"/>
          <w:sz w:val="32"/>
          <w:szCs w:val="32"/>
        </w:rPr>
      </w:pPr>
      <w:r>
        <w:rPr>
          <w:rFonts w:ascii="宋体" w:eastAsia="宋体" w:hAnsi="宋体" w:cs="黑体" w:hint="eastAsia"/>
          <w:bCs/>
          <w:kern w:val="0"/>
          <w:sz w:val="32"/>
          <w:szCs w:val="32"/>
        </w:rPr>
        <w:t>二、需要落实的政府采购政策</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本项目落实节能环保、中小微型企业、监狱企业、残疾人福利性单位扶持等相关政府采购政策。</w:t>
      </w:r>
    </w:p>
    <w:p w:rsidR="00EA3A14" w:rsidRDefault="0036558E">
      <w:pPr>
        <w:autoSpaceDE w:val="0"/>
        <w:autoSpaceDN w:val="0"/>
        <w:adjustRightInd w:val="0"/>
        <w:spacing w:line="700" w:lineRule="exact"/>
        <w:ind w:firstLine="551"/>
        <w:rPr>
          <w:rFonts w:ascii="宋体" w:eastAsia="宋体" w:hAnsi="宋体" w:cs="黑体"/>
          <w:bCs/>
          <w:kern w:val="0"/>
          <w:sz w:val="32"/>
          <w:szCs w:val="32"/>
        </w:rPr>
      </w:pPr>
      <w:r>
        <w:rPr>
          <w:rFonts w:ascii="宋体" w:eastAsia="宋体" w:hAnsi="宋体" w:cs="黑体" w:hint="eastAsia"/>
          <w:bCs/>
          <w:kern w:val="0"/>
          <w:sz w:val="32"/>
          <w:szCs w:val="32"/>
        </w:rPr>
        <w:t>三、合格投标人必须符合下列条件</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（一）符合《中华人民共和国政府采购法》第二十二条之规定；</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（二）投标人须具有相应范围的《医疗器械生产许可证》或</w:t>
      </w:r>
      <w:r>
        <w:rPr>
          <w:rFonts w:ascii="宋体" w:eastAsia="宋体" w:hAnsi="宋体" w:cs="仿宋" w:hint="eastAsia"/>
          <w:bCs/>
          <w:kern w:val="0"/>
          <w:sz w:val="32"/>
          <w:szCs w:val="32"/>
        </w:rPr>
        <w:lastRenderedPageBreak/>
        <w:t>《医疗器械经营许可证》经营范围涵盖所投包号产品，并具有投标产品的《中华人民共和国医疗器械注册证》》；所投设备如为进口产品的，须具备《中华人民共和国医疗器械注册</w:t>
      </w:r>
      <w:r>
        <w:rPr>
          <w:rFonts w:ascii="宋体" w:eastAsia="宋体" w:hAnsi="宋体" w:cs="仿宋" w:hint="eastAsia"/>
          <w:bCs/>
          <w:kern w:val="0"/>
          <w:sz w:val="32"/>
          <w:szCs w:val="32"/>
        </w:rPr>
        <w:t>证》。</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 xml:space="preserve"> (</w:t>
      </w:r>
      <w:r>
        <w:rPr>
          <w:rFonts w:ascii="宋体" w:eastAsia="宋体" w:hAnsi="宋体" w:cs="仿宋" w:hint="eastAsia"/>
          <w:bCs/>
          <w:kern w:val="0"/>
          <w:sz w:val="32"/>
          <w:szCs w:val="32"/>
        </w:rPr>
        <w:t>三</w:t>
      </w:r>
      <w:r>
        <w:rPr>
          <w:rFonts w:ascii="宋体" w:eastAsia="宋体" w:hAnsi="宋体" w:cs="仿宋" w:hint="eastAsia"/>
          <w:bCs/>
          <w:kern w:val="0"/>
          <w:sz w:val="32"/>
          <w:szCs w:val="32"/>
        </w:rPr>
        <w:t>)</w:t>
      </w:r>
      <w:r>
        <w:rPr>
          <w:rFonts w:ascii="宋体" w:eastAsia="宋体" w:hAnsi="宋体" w:cs="仿宋" w:hint="eastAsia"/>
          <w:bCs/>
          <w:kern w:val="0"/>
          <w:sz w:val="32"/>
          <w:szCs w:val="32"/>
        </w:rPr>
        <w:t>未被列入“信用中国”网站</w:t>
      </w:r>
      <w:r>
        <w:rPr>
          <w:rFonts w:ascii="宋体" w:eastAsia="宋体" w:hAnsi="宋体" w:cs="仿宋" w:hint="eastAsia"/>
          <w:bCs/>
          <w:kern w:val="0"/>
          <w:sz w:val="32"/>
          <w:szCs w:val="32"/>
        </w:rPr>
        <w:t>(www.creditchina.gov.cn)</w:t>
      </w:r>
      <w:r>
        <w:rPr>
          <w:rFonts w:ascii="宋体" w:eastAsia="宋体" w:hAnsi="宋体" w:cs="仿宋" w:hint="eastAsia"/>
          <w:bCs/>
          <w:kern w:val="0"/>
          <w:sz w:val="32"/>
          <w:szCs w:val="32"/>
        </w:rPr>
        <w:t>信用记录失信被执行人、重大税收违法案件当事人名单、政府采购严重违法失信名单的投标人；中国政府采购网</w:t>
      </w:r>
      <w:r>
        <w:rPr>
          <w:rFonts w:ascii="宋体" w:eastAsia="宋体" w:hAnsi="宋体" w:cs="仿宋" w:hint="eastAsia"/>
          <w:bCs/>
          <w:kern w:val="0"/>
          <w:sz w:val="32"/>
          <w:szCs w:val="32"/>
        </w:rPr>
        <w:t>(www.ccgp.gov.cn)</w:t>
      </w:r>
      <w:r>
        <w:rPr>
          <w:rFonts w:ascii="宋体" w:eastAsia="宋体" w:hAnsi="宋体" w:cs="仿宋" w:hint="eastAsia"/>
          <w:bCs/>
          <w:kern w:val="0"/>
          <w:sz w:val="32"/>
          <w:szCs w:val="32"/>
        </w:rPr>
        <w:t>政府采购严重违法失信行为记录名单的投标人。</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（四）本次招标不接受联合体投标。</w:t>
      </w:r>
    </w:p>
    <w:p w:rsidR="00EA3A14" w:rsidRDefault="0036558E">
      <w:pPr>
        <w:autoSpaceDE w:val="0"/>
        <w:autoSpaceDN w:val="0"/>
        <w:adjustRightInd w:val="0"/>
        <w:spacing w:line="700" w:lineRule="exact"/>
        <w:ind w:firstLine="551"/>
        <w:rPr>
          <w:rFonts w:ascii="宋体" w:eastAsia="宋体" w:hAnsi="宋体" w:cs="黑体"/>
          <w:bCs/>
          <w:kern w:val="0"/>
          <w:sz w:val="32"/>
          <w:szCs w:val="32"/>
        </w:rPr>
      </w:pPr>
      <w:r>
        <w:rPr>
          <w:rFonts w:ascii="宋体" w:eastAsia="宋体" w:hAnsi="宋体" w:cs="黑体" w:hint="eastAsia"/>
          <w:bCs/>
          <w:kern w:val="0"/>
          <w:sz w:val="32"/>
          <w:szCs w:val="32"/>
        </w:rPr>
        <w:t xml:space="preserve"> </w:t>
      </w:r>
      <w:r>
        <w:rPr>
          <w:rFonts w:ascii="宋体" w:eastAsia="宋体" w:hAnsi="宋体" w:cs="黑体" w:hint="eastAsia"/>
          <w:bCs/>
          <w:kern w:val="0"/>
          <w:sz w:val="32"/>
          <w:szCs w:val="32"/>
        </w:rPr>
        <w:t>四、招标文件的获取</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（一）网上下载招标文件</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1</w:t>
      </w:r>
      <w:r>
        <w:rPr>
          <w:rFonts w:ascii="宋体" w:eastAsia="宋体" w:hAnsi="宋体" w:cs="仿宋" w:hint="eastAsia"/>
          <w:bCs/>
          <w:kern w:val="0"/>
          <w:sz w:val="32"/>
          <w:szCs w:val="32"/>
        </w:rPr>
        <w:t>、持</w:t>
      </w:r>
      <w:r>
        <w:rPr>
          <w:rFonts w:ascii="宋体" w:eastAsia="宋体" w:hAnsi="宋体" w:cs="仿宋" w:hint="eastAsia"/>
          <w:bCs/>
          <w:kern w:val="0"/>
          <w:sz w:val="32"/>
          <w:szCs w:val="32"/>
        </w:rPr>
        <w:t>CA</w:t>
      </w:r>
      <w:r>
        <w:rPr>
          <w:rFonts w:ascii="宋体" w:eastAsia="宋体" w:hAnsi="宋体" w:cs="仿宋" w:hint="eastAsia"/>
          <w:bCs/>
          <w:kern w:val="0"/>
          <w:sz w:val="32"/>
          <w:szCs w:val="32"/>
        </w:rPr>
        <w:t>数字认证证书，登录【全国公共资源交易平台（河南省·许昌市）】“系统用户注册”入口（</w:t>
      </w:r>
      <w:r>
        <w:rPr>
          <w:rFonts w:ascii="宋体" w:eastAsia="宋体" w:hAnsi="宋体" w:cs="仿宋" w:hint="eastAsia"/>
          <w:bCs/>
          <w:kern w:val="0"/>
          <w:sz w:val="32"/>
          <w:szCs w:val="32"/>
        </w:rPr>
        <w:t>http://221.14.6.70:8088/ggzy/eps/publi</w:t>
      </w:r>
      <w:r>
        <w:rPr>
          <w:rFonts w:ascii="宋体" w:eastAsia="宋体" w:hAnsi="宋体" w:cs="仿宋" w:hint="eastAsia"/>
          <w:bCs/>
          <w:kern w:val="0"/>
          <w:sz w:val="32"/>
          <w:szCs w:val="32"/>
        </w:rPr>
        <w:t>c/RegistAllJcxx.html</w:t>
      </w:r>
      <w:r>
        <w:rPr>
          <w:rFonts w:ascii="宋体" w:eastAsia="宋体" w:hAnsi="宋体" w:cs="仿宋" w:hint="eastAsia"/>
          <w:bCs/>
          <w:kern w:val="0"/>
          <w:sz w:val="32"/>
          <w:szCs w:val="32"/>
        </w:rPr>
        <w:t>）进行免费注册登记（详见“常见问题解答</w:t>
      </w:r>
      <w:r>
        <w:rPr>
          <w:rFonts w:ascii="宋体" w:eastAsia="宋体" w:hAnsi="宋体" w:cs="仿宋" w:hint="eastAsia"/>
          <w:bCs/>
          <w:kern w:val="0"/>
          <w:sz w:val="32"/>
          <w:szCs w:val="32"/>
        </w:rPr>
        <w:t>-</w:t>
      </w:r>
      <w:r>
        <w:rPr>
          <w:rFonts w:ascii="宋体" w:eastAsia="宋体" w:hAnsi="宋体" w:cs="仿宋" w:hint="eastAsia"/>
          <w:bCs/>
          <w:kern w:val="0"/>
          <w:sz w:val="32"/>
          <w:szCs w:val="32"/>
        </w:rPr>
        <w:t>诚信库网上注册相关资料下载”）；</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2</w:t>
      </w:r>
      <w:r>
        <w:rPr>
          <w:rFonts w:ascii="宋体" w:eastAsia="宋体" w:hAnsi="宋体" w:cs="仿宋" w:hint="eastAsia"/>
          <w:bCs/>
          <w:kern w:val="0"/>
          <w:sz w:val="32"/>
          <w:szCs w:val="32"/>
        </w:rPr>
        <w:t>、在投标截止时间前均可登录【全国公共资源交易平台（河南省·许昌市）】“投标人</w:t>
      </w:r>
      <w:r>
        <w:rPr>
          <w:rFonts w:ascii="宋体" w:eastAsia="宋体" w:hAnsi="宋体" w:cs="仿宋" w:hint="eastAsia"/>
          <w:bCs/>
          <w:kern w:val="0"/>
          <w:sz w:val="32"/>
          <w:szCs w:val="32"/>
        </w:rPr>
        <w:t>/</w:t>
      </w:r>
      <w:r>
        <w:rPr>
          <w:rFonts w:ascii="宋体" w:eastAsia="宋体" w:hAnsi="宋体" w:cs="仿宋" w:hint="eastAsia"/>
          <w:bCs/>
          <w:kern w:val="0"/>
          <w:sz w:val="32"/>
          <w:szCs w:val="32"/>
        </w:rPr>
        <w:t>供应商登录”入口（</w:t>
      </w:r>
      <w:r>
        <w:rPr>
          <w:rFonts w:ascii="宋体" w:eastAsia="宋体" w:hAnsi="宋体" w:cs="仿宋" w:hint="eastAsia"/>
          <w:bCs/>
          <w:kern w:val="0"/>
          <w:sz w:val="32"/>
          <w:szCs w:val="32"/>
        </w:rPr>
        <w:t>http://221.14.6.70:8088/ggzy/</w:t>
      </w:r>
      <w:r>
        <w:rPr>
          <w:rFonts w:ascii="宋体" w:eastAsia="宋体" w:hAnsi="宋体" w:cs="仿宋" w:hint="eastAsia"/>
          <w:bCs/>
          <w:kern w:val="0"/>
          <w:sz w:val="32"/>
          <w:szCs w:val="32"/>
        </w:rPr>
        <w:t>）自行下载招标文件（详见“常见问题解答</w:t>
      </w:r>
      <w:r>
        <w:rPr>
          <w:rFonts w:ascii="宋体" w:eastAsia="宋体" w:hAnsi="宋体" w:cs="仿宋" w:hint="eastAsia"/>
          <w:bCs/>
          <w:kern w:val="0"/>
          <w:sz w:val="32"/>
          <w:szCs w:val="32"/>
        </w:rPr>
        <w:t>-</w:t>
      </w:r>
      <w:r>
        <w:rPr>
          <w:rFonts w:ascii="宋体" w:eastAsia="宋体" w:hAnsi="宋体" w:cs="仿宋" w:hint="eastAsia"/>
          <w:bCs/>
          <w:kern w:val="0"/>
          <w:sz w:val="32"/>
          <w:szCs w:val="32"/>
        </w:rPr>
        <w:t>交易系统操作手册”）。</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lastRenderedPageBreak/>
        <w:t>（二）招标文件售价</w:t>
      </w:r>
      <w:r>
        <w:rPr>
          <w:rFonts w:ascii="宋体" w:eastAsia="宋体" w:hAnsi="宋体" w:cs="仿宋" w:hint="eastAsia"/>
          <w:bCs/>
          <w:kern w:val="0"/>
          <w:sz w:val="32"/>
          <w:szCs w:val="32"/>
        </w:rPr>
        <w:t>300</w:t>
      </w:r>
      <w:r>
        <w:rPr>
          <w:rFonts w:ascii="宋体" w:eastAsia="宋体" w:hAnsi="宋体" w:cs="仿宋" w:hint="eastAsia"/>
          <w:bCs/>
          <w:kern w:val="0"/>
          <w:sz w:val="32"/>
          <w:szCs w:val="32"/>
        </w:rPr>
        <w:t>元</w:t>
      </w:r>
      <w:r>
        <w:rPr>
          <w:rFonts w:ascii="宋体" w:eastAsia="宋体" w:hAnsi="宋体" w:cs="仿宋" w:hint="eastAsia"/>
          <w:bCs/>
          <w:kern w:val="0"/>
          <w:sz w:val="32"/>
          <w:szCs w:val="32"/>
        </w:rPr>
        <w:t>/</w:t>
      </w:r>
      <w:r>
        <w:rPr>
          <w:rFonts w:ascii="宋体" w:eastAsia="宋体" w:hAnsi="宋体" w:cs="仿宋" w:hint="eastAsia"/>
          <w:bCs/>
          <w:kern w:val="0"/>
          <w:sz w:val="32"/>
          <w:szCs w:val="32"/>
        </w:rPr>
        <w:t>套，投标人在递交投标文件时向采购代理机构交纳采购文件费用，售后不退。</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黑体" w:hint="eastAsia"/>
          <w:bCs/>
          <w:kern w:val="0"/>
          <w:sz w:val="32"/>
          <w:szCs w:val="32"/>
        </w:rPr>
        <w:t>五、投标截止时间、开标时间及地点：</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（一）投标截止及开标时间：</w:t>
      </w:r>
      <w:r>
        <w:rPr>
          <w:rFonts w:ascii="宋体" w:eastAsia="宋体" w:hAnsi="宋体" w:cs="仿宋" w:hint="eastAsia"/>
          <w:bCs/>
          <w:kern w:val="0"/>
          <w:sz w:val="32"/>
          <w:szCs w:val="32"/>
        </w:rPr>
        <w:t>2018</w:t>
      </w:r>
      <w:r>
        <w:rPr>
          <w:rFonts w:ascii="宋体" w:eastAsia="宋体" w:hAnsi="宋体" w:cs="仿宋" w:hint="eastAsia"/>
          <w:bCs/>
          <w:kern w:val="0"/>
          <w:sz w:val="32"/>
          <w:szCs w:val="32"/>
        </w:rPr>
        <w:t>年</w:t>
      </w:r>
      <w:r w:rsidR="00820994">
        <w:rPr>
          <w:rFonts w:ascii="宋体" w:eastAsia="宋体" w:hAnsi="宋体" w:cs="仿宋" w:hint="eastAsia"/>
          <w:bCs/>
          <w:kern w:val="0"/>
          <w:sz w:val="32"/>
          <w:szCs w:val="32"/>
        </w:rPr>
        <w:t>7</w:t>
      </w:r>
      <w:r>
        <w:rPr>
          <w:rFonts w:ascii="宋体" w:eastAsia="宋体" w:hAnsi="宋体" w:cs="仿宋" w:hint="eastAsia"/>
          <w:bCs/>
          <w:kern w:val="0"/>
          <w:sz w:val="32"/>
          <w:szCs w:val="32"/>
        </w:rPr>
        <w:t>月</w:t>
      </w:r>
      <w:r w:rsidR="00820994">
        <w:rPr>
          <w:rFonts w:ascii="宋体" w:eastAsia="宋体" w:hAnsi="宋体" w:cs="仿宋" w:hint="eastAsia"/>
          <w:bCs/>
          <w:kern w:val="0"/>
          <w:sz w:val="32"/>
          <w:szCs w:val="32"/>
        </w:rPr>
        <w:t>16</w:t>
      </w:r>
      <w:r>
        <w:rPr>
          <w:rFonts w:ascii="宋体" w:eastAsia="宋体" w:hAnsi="宋体" w:cs="仿宋" w:hint="eastAsia"/>
          <w:bCs/>
          <w:kern w:val="0"/>
          <w:sz w:val="32"/>
          <w:szCs w:val="32"/>
        </w:rPr>
        <w:t>日</w:t>
      </w:r>
      <w:r>
        <w:rPr>
          <w:rFonts w:ascii="宋体" w:eastAsia="宋体" w:hAnsi="宋体" w:cs="仿宋" w:hint="eastAsia"/>
          <w:bCs/>
          <w:kern w:val="0"/>
          <w:sz w:val="32"/>
          <w:szCs w:val="32"/>
        </w:rPr>
        <w:t>9</w:t>
      </w:r>
      <w:r>
        <w:rPr>
          <w:rFonts w:ascii="宋体" w:eastAsia="宋体" w:hAnsi="宋体" w:cs="仿宋" w:hint="eastAsia"/>
          <w:bCs/>
          <w:kern w:val="0"/>
          <w:sz w:val="32"/>
          <w:szCs w:val="32"/>
        </w:rPr>
        <w:t>时</w:t>
      </w:r>
      <w:r>
        <w:rPr>
          <w:rFonts w:ascii="宋体" w:eastAsia="宋体" w:hAnsi="宋体" w:cs="仿宋" w:hint="eastAsia"/>
          <w:bCs/>
          <w:kern w:val="0"/>
          <w:sz w:val="32"/>
          <w:szCs w:val="32"/>
        </w:rPr>
        <w:t>30</w:t>
      </w:r>
      <w:r>
        <w:rPr>
          <w:rFonts w:ascii="宋体" w:eastAsia="宋体" w:hAnsi="宋体" w:cs="仿宋" w:hint="eastAsia"/>
          <w:bCs/>
          <w:kern w:val="0"/>
          <w:sz w:val="32"/>
          <w:szCs w:val="32"/>
        </w:rPr>
        <w:t>分（北京时间），逾期送达或不符合规定的投标文件不予接受。</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（二）开标地点：许昌市公共资源交易中心（龙兴路与竹林路交汇处公共资源大厦）三楼开标</w:t>
      </w:r>
      <w:r w:rsidR="00820994">
        <w:rPr>
          <w:rFonts w:ascii="宋体" w:eastAsia="宋体" w:hAnsi="宋体" w:cs="仿宋" w:hint="eastAsia"/>
          <w:bCs/>
          <w:kern w:val="0"/>
          <w:sz w:val="32"/>
          <w:szCs w:val="32"/>
        </w:rPr>
        <w:t xml:space="preserve"> 四 </w:t>
      </w:r>
      <w:r>
        <w:rPr>
          <w:rFonts w:ascii="宋体" w:eastAsia="宋体" w:hAnsi="宋体" w:cs="仿宋" w:hint="eastAsia"/>
          <w:bCs/>
          <w:kern w:val="0"/>
          <w:sz w:val="32"/>
          <w:szCs w:val="32"/>
        </w:rPr>
        <w:t>室。</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（三）本项目为全流程电子化交易项目，投标人须提交电子投标文件和纸质投标文件。</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1</w:t>
      </w:r>
      <w:r>
        <w:rPr>
          <w:rFonts w:ascii="宋体" w:eastAsia="宋体" w:hAnsi="宋体" w:cs="仿宋" w:hint="eastAsia"/>
          <w:bCs/>
          <w:kern w:val="0"/>
          <w:sz w:val="32"/>
          <w:szCs w:val="32"/>
        </w:rPr>
        <w:t>、加密电子投标文件（</w:t>
      </w:r>
      <w:r>
        <w:rPr>
          <w:rFonts w:ascii="宋体" w:eastAsia="宋体" w:hAnsi="宋体" w:cs="仿宋" w:hint="eastAsia"/>
          <w:bCs/>
          <w:kern w:val="0"/>
          <w:sz w:val="32"/>
          <w:szCs w:val="32"/>
        </w:rPr>
        <w:t>.file</w:t>
      </w:r>
      <w:r>
        <w:rPr>
          <w:rFonts w:ascii="宋体" w:eastAsia="宋体" w:hAnsi="宋体" w:cs="仿宋" w:hint="eastAsia"/>
          <w:bCs/>
          <w:kern w:val="0"/>
          <w:sz w:val="32"/>
          <w:szCs w:val="32"/>
        </w:rPr>
        <w:t>格式）须在投标截止时间（开标时间）前通过《全国公共资源交易平台</w:t>
      </w:r>
      <w:r>
        <w:rPr>
          <w:rFonts w:ascii="宋体" w:eastAsia="宋体" w:hAnsi="宋体" w:cs="仿宋" w:hint="eastAsia"/>
          <w:bCs/>
          <w:kern w:val="0"/>
          <w:sz w:val="32"/>
          <w:szCs w:val="32"/>
        </w:rPr>
        <w:t>(</w:t>
      </w:r>
      <w:r>
        <w:rPr>
          <w:rFonts w:ascii="宋体" w:eastAsia="宋体" w:hAnsi="宋体" w:cs="仿宋" w:hint="eastAsia"/>
          <w:bCs/>
          <w:kern w:val="0"/>
          <w:sz w:val="32"/>
          <w:szCs w:val="32"/>
        </w:rPr>
        <w:t>河南省</w:t>
      </w:r>
      <w:r>
        <w:rPr>
          <w:rFonts w:ascii="宋体" w:eastAsia="MS Mincho" w:hAnsi="MS Mincho" w:cs="MS Mincho" w:hint="eastAsia"/>
          <w:bCs/>
          <w:kern w:val="0"/>
          <w:sz w:val="32"/>
          <w:szCs w:val="32"/>
        </w:rPr>
        <w:t>▪</w:t>
      </w:r>
      <w:r>
        <w:rPr>
          <w:rFonts w:ascii="宋体" w:eastAsia="宋体" w:hAnsi="宋体" w:cs="仿宋" w:hint="eastAsia"/>
          <w:bCs/>
          <w:kern w:val="0"/>
          <w:sz w:val="32"/>
          <w:szCs w:val="32"/>
        </w:rPr>
        <w:t>许昌市</w:t>
      </w:r>
      <w:r>
        <w:rPr>
          <w:rFonts w:ascii="宋体" w:eastAsia="宋体" w:hAnsi="宋体" w:cs="仿宋" w:hint="eastAsia"/>
          <w:bCs/>
          <w:kern w:val="0"/>
          <w:sz w:val="32"/>
          <w:szCs w:val="32"/>
        </w:rPr>
        <w:t>)</w:t>
      </w:r>
      <w:r>
        <w:rPr>
          <w:rFonts w:ascii="宋体" w:eastAsia="宋体" w:hAnsi="宋体" w:cs="仿宋" w:hint="eastAsia"/>
          <w:bCs/>
          <w:kern w:val="0"/>
          <w:sz w:val="32"/>
          <w:szCs w:val="32"/>
        </w:rPr>
        <w:t>》公共资源交易系统成功上传。</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2</w:t>
      </w:r>
      <w:r>
        <w:rPr>
          <w:rFonts w:ascii="宋体" w:eastAsia="宋体" w:hAnsi="宋体" w:cs="仿宋" w:hint="eastAsia"/>
          <w:bCs/>
          <w:kern w:val="0"/>
          <w:sz w:val="32"/>
          <w:szCs w:val="32"/>
        </w:rPr>
        <w:t>、纸质投标文件（正本、副本各</w:t>
      </w:r>
      <w:r>
        <w:rPr>
          <w:rFonts w:ascii="宋体" w:eastAsia="宋体" w:hAnsi="宋体" w:cs="仿宋" w:hint="eastAsia"/>
          <w:bCs/>
          <w:kern w:val="0"/>
          <w:sz w:val="32"/>
          <w:szCs w:val="32"/>
        </w:rPr>
        <w:t>1</w:t>
      </w:r>
      <w:r>
        <w:rPr>
          <w:rFonts w:ascii="宋体" w:eastAsia="宋体" w:hAnsi="宋体" w:cs="仿宋" w:hint="eastAsia"/>
          <w:bCs/>
          <w:kern w:val="0"/>
          <w:sz w:val="32"/>
          <w:szCs w:val="32"/>
        </w:rPr>
        <w:t>份）和备份文件</w:t>
      </w:r>
      <w:r>
        <w:rPr>
          <w:rFonts w:ascii="宋体" w:eastAsia="宋体" w:hAnsi="宋体" w:cs="仿宋" w:hint="eastAsia"/>
          <w:bCs/>
          <w:kern w:val="0"/>
          <w:sz w:val="32"/>
          <w:szCs w:val="32"/>
        </w:rPr>
        <w:t>1</w:t>
      </w:r>
      <w:r>
        <w:rPr>
          <w:rFonts w:ascii="宋体" w:eastAsia="宋体" w:hAnsi="宋体" w:cs="仿宋" w:hint="eastAsia"/>
          <w:bCs/>
          <w:kern w:val="0"/>
          <w:sz w:val="32"/>
          <w:szCs w:val="32"/>
        </w:rPr>
        <w:t>份（使用电子介质存储）在投标截止时间（开标时间）前递交至本项目开标地点。</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黑体" w:hint="eastAsia"/>
          <w:bCs/>
          <w:kern w:val="0"/>
          <w:sz w:val="32"/>
          <w:szCs w:val="32"/>
        </w:rPr>
        <w:t>六、本次招标公告同时在《中国政府采购网》、《河南省政府采购网》、《许昌市政府采购网》、《全国公共资源交易平台（河南省·许昌市）》发布。</w:t>
      </w:r>
    </w:p>
    <w:p w:rsidR="00EA3A14" w:rsidRDefault="0036558E">
      <w:pPr>
        <w:autoSpaceDE w:val="0"/>
        <w:autoSpaceDN w:val="0"/>
        <w:adjustRightInd w:val="0"/>
        <w:spacing w:line="700" w:lineRule="exact"/>
        <w:ind w:firstLine="551"/>
        <w:rPr>
          <w:rFonts w:ascii="宋体" w:eastAsia="宋体" w:hAnsi="宋体" w:cs="黑体"/>
          <w:bCs/>
          <w:kern w:val="0"/>
          <w:sz w:val="32"/>
          <w:szCs w:val="32"/>
        </w:rPr>
      </w:pPr>
      <w:r>
        <w:rPr>
          <w:rFonts w:ascii="宋体" w:eastAsia="宋体" w:hAnsi="宋体" w:cs="黑体" w:hint="eastAsia"/>
          <w:bCs/>
          <w:kern w:val="0"/>
          <w:sz w:val="32"/>
          <w:szCs w:val="32"/>
        </w:rPr>
        <w:t>七、公告期限</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本招标公告自发布之日起公告期限为</w:t>
      </w:r>
      <w:r>
        <w:rPr>
          <w:rFonts w:ascii="宋体" w:eastAsia="宋体" w:hAnsi="宋体" w:cs="仿宋" w:hint="eastAsia"/>
          <w:bCs/>
          <w:kern w:val="0"/>
          <w:sz w:val="32"/>
          <w:szCs w:val="32"/>
        </w:rPr>
        <w:t>5</w:t>
      </w:r>
      <w:r>
        <w:rPr>
          <w:rFonts w:ascii="宋体" w:eastAsia="宋体" w:hAnsi="宋体" w:cs="仿宋" w:hint="eastAsia"/>
          <w:bCs/>
          <w:kern w:val="0"/>
          <w:sz w:val="32"/>
          <w:szCs w:val="32"/>
        </w:rPr>
        <w:t>个工作日。</w:t>
      </w:r>
    </w:p>
    <w:p w:rsidR="00EA3A14" w:rsidRDefault="0036558E">
      <w:pPr>
        <w:autoSpaceDE w:val="0"/>
        <w:autoSpaceDN w:val="0"/>
        <w:adjustRightInd w:val="0"/>
        <w:spacing w:line="700" w:lineRule="exact"/>
        <w:ind w:firstLine="551"/>
        <w:rPr>
          <w:rFonts w:ascii="宋体" w:eastAsia="宋体" w:hAnsi="宋体" w:cs="黑体"/>
          <w:bCs/>
          <w:kern w:val="0"/>
          <w:sz w:val="32"/>
          <w:szCs w:val="32"/>
        </w:rPr>
      </w:pPr>
      <w:r>
        <w:rPr>
          <w:rFonts w:ascii="宋体" w:eastAsia="宋体" w:hAnsi="宋体" w:cs="黑体" w:hint="eastAsia"/>
          <w:bCs/>
          <w:kern w:val="0"/>
          <w:sz w:val="32"/>
          <w:szCs w:val="32"/>
        </w:rPr>
        <w:lastRenderedPageBreak/>
        <w:t>八、联系方式</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采购人：许昌市建安区邓庄乡卫生院</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地址：许鄢城际快速通道与中原路交叉口向西</w:t>
      </w:r>
      <w:r>
        <w:rPr>
          <w:rFonts w:ascii="宋体" w:eastAsia="宋体" w:hAnsi="宋体" w:cs="仿宋" w:hint="eastAsia"/>
          <w:bCs/>
          <w:kern w:val="0"/>
          <w:sz w:val="32"/>
          <w:szCs w:val="32"/>
        </w:rPr>
        <w:t>500</w:t>
      </w:r>
      <w:r>
        <w:rPr>
          <w:rFonts w:ascii="宋体" w:eastAsia="宋体" w:hAnsi="宋体" w:cs="仿宋" w:hint="eastAsia"/>
          <w:bCs/>
          <w:kern w:val="0"/>
          <w:sz w:val="32"/>
          <w:szCs w:val="32"/>
        </w:rPr>
        <w:t>米路北</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联系人：王宝智</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电话：</w:t>
      </w:r>
      <w:r>
        <w:rPr>
          <w:rFonts w:ascii="宋体" w:eastAsia="宋体" w:hAnsi="宋体" w:cs="仿宋" w:hint="eastAsia"/>
          <w:bCs/>
          <w:kern w:val="0"/>
          <w:sz w:val="32"/>
          <w:szCs w:val="32"/>
        </w:rPr>
        <w:t>13837422022</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代理机构：河南省伟信招标管理咨询有限公司</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地</w:t>
      </w:r>
      <w:r>
        <w:rPr>
          <w:rFonts w:ascii="宋体" w:eastAsia="宋体" w:hAnsi="宋体" w:cs="仿宋" w:hint="eastAsia"/>
          <w:bCs/>
          <w:kern w:val="0"/>
          <w:sz w:val="32"/>
          <w:szCs w:val="32"/>
        </w:rPr>
        <w:t xml:space="preserve"> </w:t>
      </w:r>
      <w:r>
        <w:rPr>
          <w:rFonts w:ascii="宋体" w:eastAsia="宋体" w:hAnsi="宋体" w:cs="仿宋" w:hint="eastAsia"/>
          <w:bCs/>
          <w:kern w:val="0"/>
          <w:sz w:val="32"/>
          <w:szCs w:val="32"/>
        </w:rPr>
        <w:t>址：河南省郑州市郑东新区正光街行署国际</w:t>
      </w:r>
      <w:r>
        <w:rPr>
          <w:rFonts w:ascii="宋体" w:eastAsia="宋体" w:hAnsi="宋体" w:cs="仿宋" w:hint="eastAsia"/>
          <w:bCs/>
          <w:kern w:val="0"/>
          <w:sz w:val="32"/>
          <w:szCs w:val="32"/>
        </w:rPr>
        <w:t>E</w:t>
      </w:r>
      <w:r>
        <w:rPr>
          <w:rFonts w:ascii="宋体" w:eastAsia="宋体" w:hAnsi="宋体" w:cs="仿宋" w:hint="eastAsia"/>
          <w:bCs/>
          <w:kern w:val="0"/>
          <w:sz w:val="32"/>
          <w:szCs w:val="32"/>
        </w:rPr>
        <w:t>座</w:t>
      </w:r>
      <w:r>
        <w:rPr>
          <w:rFonts w:ascii="宋体" w:eastAsia="宋体" w:hAnsi="宋体" w:cs="仿宋" w:hint="eastAsia"/>
          <w:bCs/>
          <w:kern w:val="0"/>
          <w:sz w:val="32"/>
          <w:szCs w:val="32"/>
        </w:rPr>
        <w:t>8</w:t>
      </w:r>
      <w:r>
        <w:rPr>
          <w:rFonts w:ascii="宋体" w:eastAsia="宋体" w:hAnsi="宋体" w:cs="仿宋" w:hint="eastAsia"/>
          <w:bCs/>
          <w:kern w:val="0"/>
          <w:sz w:val="32"/>
          <w:szCs w:val="32"/>
        </w:rPr>
        <w:t>楼</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联系人：包勇</w:t>
      </w:r>
    </w:p>
    <w:p w:rsidR="00EA3A14" w:rsidRDefault="0036558E">
      <w:pPr>
        <w:autoSpaceDE w:val="0"/>
        <w:autoSpaceDN w:val="0"/>
        <w:adjustRightInd w:val="0"/>
        <w:spacing w:line="700" w:lineRule="exact"/>
        <w:ind w:firstLine="551"/>
        <w:rPr>
          <w:rFonts w:ascii="宋体" w:eastAsia="宋体" w:hAnsi="宋体" w:cs="仿宋"/>
          <w:bCs/>
          <w:kern w:val="0"/>
          <w:sz w:val="32"/>
          <w:szCs w:val="32"/>
        </w:rPr>
      </w:pPr>
      <w:r>
        <w:rPr>
          <w:rFonts w:ascii="宋体" w:eastAsia="宋体" w:hAnsi="宋体" w:cs="仿宋" w:hint="eastAsia"/>
          <w:bCs/>
          <w:kern w:val="0"/>
          <w:sz w:val="32"/>
          <w:szCs w:val="32"/>
        </w:rPr>
        <w:t>联系电话：</w:t>
      </w:r>
      <w:r>
        <w:rPr>
          <w:rFonts w:ascii="宋体" w:eastAsia="宋体" w:hAnsi="宋体" w:cs="仿宋" w:hint="eastAsia"/>
          <w:bCs/>
          <w:kern w:val="0"/>
          <w:sz w:val="32"/>
          <w:szCs w:val="32"/>
        </w:rPr>
        <w:t>18539022202</w:t>
      </w:r>
    </w:p>
    <w:p w:rsidR="00EA3A14" w:rsidRDefault="00EA3A14">
      <w:pPr>
        <w:autoSpaceDE w:val="0"/>
        <w:autoSpaceDN w:val="0"/>
        <w:adjustRightInd w:val="0"/>
        <w:spacing w:line="700" w:lineRule="exact"/>
        <w:ind w:firstLine="551"/>
        <w:rPr>
          <w:rFonts w:ascii="宋体" w:eastAsia="宋体" w:hAnsi="宋体" w:cs="仿宋"/>
          <w:bCs/>
          <w:kern w:val="0"/>
          <w:sz w:val="32"/>
          <w:szCs w:val="32"/>
        </w:rPr>
      </w:pPr>
    </w:p>
    <w:p w:rsidR="00EA3A14" w:rsidRDefault="00EA3A14">
      <w:pPr>
        <w:rPr>
          <w:rFonts w:ascii="宋体" w:eastAsia="宋体" w:hAnsi="宋体" w:cs="仿宋_GB2312"/>
          <w:sz w:val="32"/>
          <w:szCs w:val="32"/>
          <w:shd w:val="clear" w:color="auto" w:fill="FFFFFF"/>
        </w:rPr>
      </w:pPr>
    </w:p>
    <w:p w:rsidR="00EA3A14" w:rsidRDefault="0036558E" w:rsidP="00EA3A14">
      <w:pPr>
        <w:ind w:firstLineChars="1329" w:firstLine="4253"/>
        <w:jc w:val="right"/>
        <w:rPr>
          <w:rFonts w:ascii="宋体" w:eastAsia="宋体" w:hAnsi="宋体" w:cs="仿宋_GB2312"/>
          <w:sz w:val="32"/>
          <w:szCs w:val="32"/>
          <w:shd w:val="clear" w:color="auto" w:fill="FFFFFF"/>
        </w:rPr>
      </w:pPr>
      <w:r>
        <w:rPr>
          <w:rFonts w:ascii="宋体" w:eastAsia="宋体" w:hAnsi="宋体" w:cs="仿宋" w:hint="eastAsia"/>
          <w:bCs/>
          <w:kern w:val="0"/>
          <w:sz w:val="32"/>
          <w:szCs w:val="32"/>
        </w:rPr>
        <w:t>许昌市建安区邓庄乡卫生</w:t>
      </w:r>
      <w:r>
        <w:rPr>
          <w:rFonts w:ascii="宋体" w:eastAsia="宋体" w:hAnsi="宋体" w:cs="仿宋" w:hint="eastAsia"/>
          <w:bCs/>
          <w:kern w:val="0"/>
          <w:sz w:val="32"/>
          <w:szCs w:val="32"/>
        </w:rPr>
        <w:t>院</w:t>
      </w:r>
    </w:p>
    <w:p w:rsidR="00EA3A14" w:rsidRDefault="0036558E" w:rsidP="00EA3A14">
      <w:pPr>
        <w:ind w:firstLineChars="1429" w:firstLine="4573"/>
        <w:jc w:val="right"/>
        <w:rPr>
          <w:rFonts w:ascii="宋体" w:eastAsia="宋体" w:hAnsi="宋体" w:cs="仿宋"/>
          <w:bCs/>
          <w:kern w:val="0"/>
          <w:sz w:val="32"/>
          <w:szCs w:val="32"/>
        </w:rPr>
      </w:pPr>
      <w:r>
        <w:rPr>
          <w:rFonts w:ascii="宋体" w:eastAsia="宋体" w:hAnsi="宋体" w:cs="仿宋" w:hint="eastAsia"/>
          <w:bCs/>
          <w:kern w:val="0"/>
          <w:sz w:val="32"/>
          <w:szCs w:val="32"/>
        </w:rPr>
        <w:t>二〇一八年六月</w:t>
      </w:r>
      <w:r w:rsidR="00820994">
        <w:rPr>
          <w:rFonts w:ascii="宋体" w:eastAsia="宋体" w:hAnsi="宋体" w:cs="仿宋" w:hint="eastAsia"/>
          <w:bCs/>
          <w:kern w:val="0"/>
          <w:sz w:val="32"/>
          <w:szCs w:val="32"/>
        </w:rPr>
        <w:t>二十一日</w:t>
      </w:r>
    </w:p>
    <w:p w:rsidR="00EA3A14" w:rsidRDefault="0036558E">
      <w:pPr>
        <w:widowControl/>
        <w:jc w:val="left"/>
        <w:rPr>
          <w:rFonts w:ascii="宋体" w:eastAsia="宋体" w:hAnsi="宋体" w:cs="宋体"/>
          <w:b/>
          <w:bCs/>
          <w:kern w:val="0"/>
          <w:sz w:val="44"/>
          <w:szCs w:val="44"/>
        </w:rPr>
      </w:pPr>
      <w:r>
        <w:rPr>
          <w:rFonts w:ascii="宋体" w:eastAsia="宋体" w:hAnsi="宋体" w:cs="宋体"/>
          <w:b/>
          <w:bCs/>
          <w:kern w:val="0"/>
          <w:sz w:val="44"/>
          <w:szCs w:val="44"/>
        </w:rPr>
        <w:br w:type="page"/>
      </w:r>
    </w:p>
    <w:p w:rsidR="00EA3A14" w:rsidRDefault="0036558E">
      <w:pPr>
        <w:widowControl/>
        <w:shd w:val="clear" w:color="auto" w:fill="FFFFFF"/>
        <w:snapToGrid w:val="0"/>
        <w:spacing w:line="360" w:lineRule="auto"/>
        <w:jc w:val="left"/>
        <w:rPr>
          <w:rFonts w:ascii="宋体" w:eastAsia="宋体" w:hAnsi="宋体" w:cs="宋体"/>
          <w:kern w:val="0"/>
          <w:sz w:val="44"/>
          <w:szCs w:val="44"/>
        </w:rPr>
      </w:pPr>
      <w:r>
        <w:rPr>
          <w:rFonts w:ascii="宋体" w:eastAsia="宋体" w:hAnsi="宋体" w:cs="宋体" w:hint="eastAsia"/>
          <w:b/>
          <w:bCs/>
          <w:kern w:val="0"/>
          <w:sz w:val="44"/>
          <w:szCs w:val="44"/>
        </w:rPr>
        <w:lastRenderedPageBreak/>
        <w:t>温馨提示：</w:t>
      </w:r>
    </w:p>
    <w:p w:rsidR="00EA3A14" w:rsidRDefault="0036558E">
      <w:pPr>
        <w:widowControl/>
        <w:shd w:val="clear" w:color="auto" w:fill="FFFFFF"/>
        <w:snapToGrid w:val="0"/>
        <w:spacing w:line="360" w:lineRule="auto"/>
        <w:ind w:firstLine="562"/>
        <w:jc w:val="left"/>
        <w:rPr>
          <w:rFonts w:ascii="宋体" w:eastAsia="宋体" w:hAnsi="宋体" w:cs="宋体"/>
          <w:kern w:val="0"/>
          <w:sz w:val="32"/>
          <w:szCs w:val="32"/>
        </w:rPr>
      </w:pPr>
      <w:r>
        <w:rPr>
          <w:rFonts w:ascii="宋体" w:eastAsia="宋体" w:hAnsi="宋体" w:cs="宋体" w:hint="eastAsia"/>
          <w:b/>
          <w:bCs/>
          <w:kern w:val="0"/>
          <w:sz w:val="32"/>
          <w:szCs w:val="32"/>
        </w:rPr>
        <w:t>本项目为全流程电子化交易项目，请认真阅读招标文件，并注意以下事项。</w:t>
      </w:r>
    </w:p>
    <w:p w:rsidR="00EA3A14" w:rsidRDefault="0036558E">
      <w:pPr>
        <w:widowControl/>
        <w:shd w:val="clear" w:color="auto" w:fill="FFFFFF"/>
        <w:snapToGrid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1.</w:t>
      </w:r>
      <w:r>
        <w:rPr>
          <w:rFonts w:ascii="宋体" w:eastAsia="宋体" w:hAnsi="宋体" w:cs="宋体" w:hint="eastAsia"/>
          <w:b/>
          <w:bCs/>
          <w:kern w:val="0"/>
          <w:sz w:val="24"/>
          <w:szCs w:val="24"/>
        </w:rPr>
        <w:t>投标人应按招标文件规定编制、提交电子投标文件和纸质投标文件。开、评标现场不接受投标人递交的备份电子投标文件和纸质投标文件以外的其他资料。</w:t>
      </w:r>
    </w:p>
    <w:p w:rsidR="00EA3A14" w:rsidRDefault="0036558E">
      <w:pPr>
        <w:widowControl/>
        <w:shd w:val="clear" w:color="auto" w:fill="FFFFFF"/>
        <w:snapToGrid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2.</w:t>
      </w:r>
      <w:r>
        <w:rPr>
          <w:rFonts w:ascii="宋体" w:eastAsia="宋体" w:hAnsi="宋体" w:cs="宋体" w:hint="eastAsia"/>
          <w:b/>
          <w:bCs/>
          <w:kern w:val="0"/>
          <w:sz w:val="24"/>
          <w:szCs w:val="24"/>
        </w:rPr>
        <w:t>电子文件下载、制作、提交期间和开标（</w:t>
      </w:r>
      <w:r>
        <w:rPr>
          <w:rFonts w:ascii="宋体" w:eastAsia="宋体" w:hAnsi="宋体" w:cs="宋体" w:hint="eastAsia"/>
          <w:kern w:val="0"/>
          <w:sz w:val="24"/>
          <w:szCs w:val="24"/>
        </w:rPr>
        <w:t>电子投标文件的解密</w:t>
      </w:r>
      <w:r>
        <w:rPr>
          <w:rFonts w:ascii="宋体" w:eastAsia="宋体" w:hAnsi="宋体" w:cs="宋体" w:hint="eastAsia"/>
          <w:b/>
          <w:bCs/>
          <w:kern w:val="0"/>
          <w:sz w:val="24"/>
          <w:szCs w:val="24"/>
        </w:rPr>
        <w:t>）环节，投标人须使用</w:t>
      </w:r>
      <w:r>
        <w:rPr>
          <w:rFonts w:ascii="宋体" w:eastAsia="宋体" w:hAnsi="宋体" w:cs="宋体"/>
          <w:b/>
          <w:bCs/>
          <w:kern w:val="0"/>
          <w:sz w:val="24"/>
          <w:szCs w:val="24"/>
        </w:rPr>
        <w:t>CA</w:t>
      </w:r>
      <w:r>
        <w:rPr>
          <w:rFonts w:ascii="宋体" w:eastAsia="宋体" w:hAnsi="宋体" w:cs="宋体" w:hint="eastAsia"/>
          <w:b/>
          <w:bCs/>
          <w:kern w:val="0"/>
          <w:sz w:val="24"/>
          <w:szCs w:val="24"/>
        </w:rPr>
        <w:t>数字证书（证书须在有效期内）。</w:t>
      </w:r>
    </w:p>
    <w:p w:rsidR="00EA3A14" w:rsidRDefault="0036558E">
      <w:pPr>
        <w:widowControl/>
        <w:shd w:val="clear" w:color="auto" w:fill="FFFFFF"/>
        <w:snapToGrid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3.</w:t>
      </w:r>
      <w:r>
        <w:rPr>
          <w:rFonts w:ascii="宋体" w:eastAsia="宋体" w:hAnsi="宋体" w:cs="宋体" w:hint="eastAsia"/>
          <w:b/>
          <w:bCs/>
          <w:kern w:val="0"/>
          <w:sz w:val="24"/>
          <w:szCs w:val="24"/>
        </w:rPr>
        <w:t>电子投标文件的制作</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3.1</w:t>
      </w:r>
      <w:r>
        <w:rPr>
          <w:rFonts w:ascii="宋体" w:eastAsia="宋体" w:hAnsi="宋体" w:cs="宋体"/>
          <w:kern w:val="0"/>
          <w:sz w:val="24"/>
          <w:szCs w:val="24"/>
        </w:rPr>
        <w:t xml:space="preserve"> </w:t>
      </w:r>
      <w:r>
        <w:rPr>
          <w:rFonts w:ascii="宋体" w:eastAsia="宋体" w:hAnsi="宋体" w:cs="宋体" w:hint="eastAsia"/>
          <w:kern w:val="0"/>
          <w:sz w:val="24"/>
          <w:szCs w:val="24"/>
        </w:rPr>
        <w:t>投标人登录《全国公共资源交易平台</w:t>
      </w:r>
      <w:r>
        <w:rPr>
          <w:rFonts w:ascii="宋体" w:eastAsia="宋体" w:hAnsi="宋体" w:cs="宋体"/>
          <w:kern w:val="0"/>
          <w:sz w:val="24"/>
          <w:szCs w:val="24"/>
        </w:rPr>
        <w:t>(</w:t>
      </w:r>
      <w:r>
        <w:rPr>
          <w:rFonts w:ascii="宋体" w:eastAsia="宋体" w:hAnsi="宋体" w:cs="宋体" w:hint="eastAsia"/>
          <w:kern w:val="0"/>
          <w:sz w:val="24"/>
          <w:szCs w:val="24"/>
        </w:rPr>
        <w:t>河南省</w:t>
      </w:r>
      <w:r>
        <w:rPr>
          <w:rFonts w:ascii="宋体" w:eastAsia="MS Mincho" w:hAnsi="MS Mincho" w:cs="MS Mincho" w:hint="eastAsia"/>
          <w:kern w:val="0"/>
          <w:sz w:val="24"/>
          <w:szCs w:val="24"/>
        </w:rPr>
        <w:t>▪</w:t>
      </w:r>
      <w:r>
        <w:rPr>
          <w:rFonts w:ascii="宋体" w:eastAsia="宋体" w:hAnsi="宋体" w:cs="宋体" w:hint="eastAsia"/>
          <w:kern w:val="0"/>
          <w:sz w:val="24"/>
          <w:szCs w:val="24"/>
        </w:rPr>
        <w:t>许昌市</w:t>
      </w:r>
      <w:r>
        <w:rPr>
          <w:rFonts w:ascii="宋体" w:eastAsia="宋体" w:hAnsi="宋体" w:cs="宋体"/>
          <w:kern w:val="0"/>
          <w:sz w:val="24"/>
          <w:szCs w:val="24"/>
        </w:rPr>
        <w:t>)</w:t>
      </w:r>
      <w:r>
        <w:rPr>
          <w:rFonts w:ascii="宋体" w:eastAsia="宋体" w:hAnsi="宋体" w:cs="宋体" w:hint="eastAsia"/>
          <w:kern w:val="0"/>
          <w:sz w:val="24"/>
          <w:szCs w:val="24"/>
        </w:rPr>
        <w:t>》公共资源交易系统（</w:t>
      </w:r>
      <w:hyperlink r:id="rId9" w:history="1">
        <w:r>
          <w:rPr>
            <w:rFonts w:ascii="宋体" w:eastAsia="宋体" w:hAnsi="宋体" w:cs="宋体"/>
            <w:kern w:val="0"/>
            <w:sz w:val="24"/>
            <w:szCs w:val="24"/>
          </w:rPr>
          <w:t>http://221.14.6.70:8088/ggzy/</w:t>
        </w:r>
      </w:hyperlink>
      <w:r>
        <w:rPr>
          <w:rFonts w:ascii="宋体" w:eastAsia="宋体" w:hAnsi="宋体" w:cs="宋体" w:hint="eastAsia"/>
          <w:kern w:val="0"/>
          <w:sz w:val="24"/>
          <w:szCs w:val="24"/>
        </w:rPr>
        <w:t>）下载“许昌投标文件制作系统</w:t>
      </w:r>
      <w:r>
        <w:rPr>
          <w:rFonts w:ascii="宋体" w:eastAsia="宋体" w:hAnsi="宋体" w:cs="宋体"/>
          <w:kern w:val="0"/>
          <w:sz w:val="24"/>
          <w:szCs w:val="24"/>
        </w:rPr>
        <w:t>SEARUN V1.0</w:t>
      </w:r>
      <w:r>
        <w:rPr>
          <w:rFonts w:ascii="宋体" w:eastAsia="宋体" w:hAnsi="宋体" w:cs="宋体" w:hint="eastAsia"/>
          <w:kern w:val="0"/>
          <w:sz w:val="24"/>
          <w:szCs w:val="24"/>
        </w:rPr>
        <w:t>”，按招标文件要求制作电子投标文件。</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电子投标文件的制作，参考《全国公共资源交易平台</w:t>
      </w:r>
      <w:r>
        <w:rPr>
          <w:rFonts w:ascii="宋体" w:eastAsia="宋体" w:hAnsi="宋体" w:cs="宋体"/>
          <w:kern w:val="0"/>
          <w:sz w:val="24"/>
          <w:szCs w:val="24"/>
        </w:rPr>
        <w:t>(</w:t>
      </w:r>
      <w:r>
        <w:rPr>
          <w:rFonts w:ascii="宋体" w:eastAsia="宋体" w:hAnsi="宋体" w:cs="宋体" w:hint="eastAsia"/>
          <w:kern w:val="0"/>
          <w:sz w:val="24"/>
          <w:szCs w:val="24"/>
        </w:rPr>
        <w:t>河南省</w:t>
      </w:r>
      <w:r>
        <w:rPr>
          <w:rFonts w:ascii="宋体" w:eastAsia="MS Mincho" w:hAnsi="MS Mincho" w:cs="MS Mincho" w:hint="eastAsia"/>
          <w:kern w:val="0"/>
          <w:sz w:val="24"/>
          <w:szCs w:val="24"/>
        </w:rPr>
        <w:t>▪</w:t>
      </w:r>
      <w:r>
        <w:rPr>
          <w:rFonts w:ascii="宋体" w:eastAsia="宋体" w:hAnsi="宋体" w:cs="宋体" w:hint="eastAsia"/>
          <w:kern w:val="0"/>
          <w:sz w:val="24"/>
          <w:szCs w:val="24"/>
        </w:rPr>
        <w:t>许昌市</w:t>
      </w:r>
      <w:r>
        <w:rPr>
          <w:rFonts w:ascii="宋体" w:eastAsia="宋体" w:hAnsi="宋体" w:cs="宋体"/>
          <w:kern w:val="0"/>
          <w:sz w:val="24"/>
          <w:szCs w:val="24"/>
        </w:rPr>
        <w:t>)</w:t>
      </w:r>
      <w:r>
        <w:rPr>
          <w:rFonts w:ascii="宋体" w:eastAsia="宋体" w:hAnsi="宋体" w:cs="宋体" w:hint="eastAsia"/>
          <w:kern w:val="0"/>
          <w:sz w:val="24"/>
          <w:szCs w:val="24"/>
        </w:rPr>
        <w:t>》公共资源交易系统——组件下载——交易系统操作手册（投标人、供应商）。</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3.2</w:t>
      </w:r>
      <w:r>
        <w:rPr>
          <w:rFonts w:ascii="宋体" w:eastAsia="宋体" w:hAnsi="宋体" w:cs="宋体"/>
          <w:kern w:val="0"/>
          <w:sz w:val="24"/>
          <w:szCs w:val="24"/>
        </w:rPr>
        <w:t xml:space="preserve"> </w:t>
      </w:r>
      <w:r>
        <w:rPr>
          <w:rFonts w:ascii="宋体" w:eastAsia="宋体" w:hAnsi="宋体" w:cs="宋体" w:hint="eastAsia"/>
          <w:kern w:val="0"/>
          <w:sz w:val="24"/>
          <w:szCs w:val="24"/>
        </w:rPr>
        <w:t>投标人须将招标文件要求的资质、业绩、荣誉及相关人员证明材料等资料原件扫描件（或图片）制作到所提交的电子投标文件中。</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3.3</w:t>
      </w:r>
      <w:r>
        <w:rPr>
          <w:rFonts w:ascii="宋体" w:eastAsia="宋体" w:hAnsi="宋体" w:cs="宋体" w:hint="eastAsia"/>
          <w:kern w:val="0"/>
          <w:sz w:val="24"/>
          <w:szCs w:val="24"/>
        </w:rPr>
        <w:t>投标人对同一项目多个标段进行投标</w:t>
      </w:r>
      <w:r>
        <w:rPr>
          <w:rFonts w:ascii="宋体" w:eastAsia="宋体" w:hAnsi="宋体" w:cs="宋体" w:hint="eastAsia"/>
          <w:kern w:val="0"/>
          <w:sz w:val="24"/>
          <w:szCs w:val="24"/>
        </w:rPr>
        <w:t>的，应分别下载所投标段的招标文件，按标段制作电子投标文件，并按招标文件要求在相应位置加盖投标人电子印章和法人电子印章。</w:t>
      </w:r>
    </w:p>
    <w:p w:rsidR="00EA3A14" w:rsidRDefault="0036558E">
      <w:pPr>
        <w:widowControl/>
        <w:shd w:val="clear" w:color="auto" w:fill="FFFFFF"/>
        <w:snapToGrid w:val="0"/>
        <w:spacing w:line="360" w:lineRule="auto"/>
        <w:ind w:left="105" w:firstLine="360"/>
        <w:jc w:val="left"/>
        <w:rPr>
          <w:rFonts w:ascii="宋体" w:eastAsia="宋体" w:hAnsi="宋体" w:cs="宋体"/>
          <w:kern w:val="0"/>
          <w:sz w:val="24"/>
          <w:szCs w:val="24"/>
        </w:rPr>
      </w:pPr>
      <w:r>
        <w:rPr>
          <w:rFonts w:ascii="宋体" w:eastAsia="宋体" w:hAnsi="宋体" w:cs="宋体" w:hint="eastAsia"/>
          <w:kern w:val="0"/>
          <w:sz w:val="24"/>
          <w:szCs w:val="24"/>
        </w:rPr>
        <w:t>一个标段对应生成一个文件夹（</w:t>
      </w:r>
      <w:r>
        <w:rPr>
          <w:rFonts w:ascii="宋体" w:eastAsia="宋体" w:hAnsi="宋体" w:cs="宋体"/>
          <w:kern w:val="0"/>
          <w:sz w:val="24"/>
          <w:szCs w:val="24"/>
        </w:rPr>
        <w:t>xxxx</w:t>
      </w:r>
      <w:r>
        <w:rPr>
          <w:rFonts w:ascii="宋体" w:eastAsia="宋体" w:hAnsi="宋体" w:cs="宋体" w:hint="eastAsia"/>
          <w:kern w:val="0"/>
          <w:sz w:val="24"/>
          <w:szCs w:val="24"/>
        </w:rPr>
        <w:t>项目</w:t>
      </w:r>
      <w:r>
        <w:rPr>
          <w:rFonts w:ascii="宋体" w:eastAsia="宋体" w:hAnsi="宋体" w:cs="宋体"/>
          <w:kern w:val="0"/>
          <w:sz w:val="24"/>
          <w:szCs w:val="24"/>
        </w:rPr>
        <w:t>xx</w:t>
      </w:r>
      <w:r>
        <w:rPr>
          <w:rFonts w:ascii="宋体" w:eastAsia="宋体" w:hAnsi="宋体" w:cs="宋体" w:hint="eastAsia"/>
          <w:kern w:val="0"/>
          <w:sz w:val="24"/>
          <w:szCs w:val="24"/>
        </w:rPr>
        <w:t>标段）</w:t>
      </w:r>
      <w:r>
        <w:rPr>
          <w:rFonts w:ascii="宋体" w:eastAsia="宋体" w:hAnsi="宋体" w:cs="宋体"/>
          <w:kern w:val="0"/>
          <w:sz w:val="24"/>
          <w:szCs w:val="24"/>
        </w:rPr>
        <w:t xml:space="preserve">, </w:t>
      </w:r>
      <w:r>
        <w:rPr>
          <w:rFonts w:ascii="宋体" w:eastAsia="宋体" w:hAnsi="宋体" w:cs="宋体" w:hint="eastAsia"/>
          <w:kern w:val="0"/>
          <w:sz w:val="24"/>
          <w:szCs w:val="24"/>
        </w:rPr>
        <w:t>其中包含</w:t>
      </w:r>
      <w:r>
        <w:rPr>
          <w:rFonts w:ascii="宋体" w:eastAsia="宋体" w:hAnsi="宋体" w:cs="宋体"/>
          <w:kern w:val="0"/>
          <w:sz w:val="24"/>
          <w:szCs w:val="24"/>
        </w:rPr>
        <w:t>2</w:t>
      </w:r>
      <w:r>
        <w:rPr>
          <w:rFonts w:ascii="宋体" w:eastAsia="宋体" w:hAnsi="宋体" w:cs="宋体" w:hint="eastAsia"/>
          <w:kern w:val="0"/>
          <w:sz w:val="24"/>
          <w:szCs w:val="24"/>
        </w:rPr>
        <w:t>个文件和</w:t>
      </w:r>
      <w:r>
        <w:rPr>
          <w:rFonts w:ascii="宋体" w:eastAsia="宋体" w:hAnsi="宋体" w:cs="宋体"/>
          <w:kern w:val="0"/>
          <w:sz w:val="24"/>
          <w:szCs w:val="24"/>
        </w:rPr>
        <w:t>1</w:t>
      </w:r>
      <w:r>
        <w:rPr>
          <w:rFonts w:ascii="宋体" w:eastAsia="宋体" w:hAnsi="宋体" w:cs="宋体" w:hint="eastAsia"/>
          <w:kern w:val="0"/>
          <w:sz w:val="24"/>
          <w:szCs w:val="24"/>
        </w:rPr>
        <w:t>个文件夹。后缀名为“</w:t>
      </w:r>
      <w:r>
        <w:rPr>
          <w:rFonts w:ascii="宋体" w:eastAsia="宋体" w:hAnsi="宋体" w:cs="宋体"/>
          <w:kern w:val="0"/>
          <w:sz w:val="24"/>
          <w:szCs w:val="24"/>
        </w:rPr>
        <w:t>.file</w:t>
      </w:r>
      <w:r>
        <w:rPr>
          <w:rFonts w:ascii="宋体" w:eastAsia="宋体" w:hAnsi="宋体" w:cs="宋体" w:hint="eastAsia"/>
          <w:kern w:val="0"/>
          <w:sz w:val="24"/>
          <w:szCs w:val="24"/>
        </w:rPr>
        <w:t>”的文件用于电子投标使用，后缀名为“</w:t>
      </w:r>
      <w:r>
        <w:rPr>
          <w:rFonts w:ascii="宋体" w:eastAsia="宋体" w:hAnsi="宋体" w:cs="宋体"/>
          <w:kern w:val="0"/>
          <w:sz w:val="24"/>
          <w:szCs w:val="24"/>
        </w:rPr>
        <w:t>.PDF</w:t>
      </w:r>
      <w:r>
        <w:rPr>
          <w:rFonts w:ascii="宋体" w:eastAsia="宋体" w:hAnsi="宋体" w:cs="宋体" w:hint="eastAsia"/>
          <w:kern w:val="0"/>
          <w:sz w:val="24"/>
          <w:szCs w:val="24"/>
        </w:rPr>
        <w:t>”的文件用于打印纸质投标文件，名称为“备份”的文件夹使用电子介质存储，供开标现场备用。</w:t>
      </w:r>
    </w:p>
    <w:p w:rsidR="00EA3A14" w:rsidRDefault="0036558E">
      <w:pPr>
        <w:widowControl/>
        <w:shd w:val="clear" w:color="auto" w:fill="FFFFFF"/>
        <w:snapToGrid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4.</w:t>
      </w:r>
      <w:r>
        <w:rPr>
          <w:rFonts w:ascii="宋体" w:eastAsia="宋体" w:hAnsi="宋体" w:cs="宋体" w:hint="eastAsia"/>
          <w:b/>
          <w:bCs/>
          <w:kern w:val="0"/>
          <w:sz w:val="24"/>
          <w:szCs w:val="24"/>
        </w:rPr>
        <w:t>加密电子投标文件的提交</w:t>
      </w:r>
    </w:p>
    <w:p w:rsidR="00EA3A14" w:rsidRDefault="0036558E">
      <w:pPr>
        <w:widowControl/>
        <w:shd w:val="clear" w:color="auto" w:fill="FFFFFF"/>
        <w:snapToGrid w:val="0"/>
        <w:spacing w:line="360" w:lineRule="auto"/>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4.1</w:t>
      </w:r>
      <w:r>
        <w:rPr>
          <w:rFonts w:ascii="宋体" w:eastAsia="宋体" w:hAnsi="宋体" w:cs="宋体" w:hint="eastAsia"/>
          <w:kern w:val="0"/>
          <w:sz w:val="24"/>
          <w:szCs w:val="24"/>
        </w:rPr>
        <w:t>加密电子投标文件应在招标文件规定的投标截止时间（开标时间）之前成功提交至《全国公共资源交易平台</w:t>
      </w:r>
      <w:r>
        <w:rPr>
          <w:rFonts w:ascii="宋体" w:eastAsia="宋体" w:hAnsi="宋体" w:cs="宋体"/>
          <w:kern w:val="0"/>
          <w:sz w:val="24"/>
          <w:szCs w:val="24"/>
        </w:rPr>
        <w:t>(</w:t>
      </w:r>
      <w:r>
        <w:rPr>
          <w:rFonts w:ascii="宋体" w:eastAsia="宋体" w:hAnsi="宋体" w:cs="宋体" w:hint="eastAsia"/>
          <w:kern w:val="0"/>
          <w:sz w:val="24"/>
          <w:szCs w:val="24"/>
        </w:rPr>
        <w:t>河南省</w:t>
      </w:r>
      <w:r>
        <w:rPr>
          <w:rFonts w:ascii="宋体" w:eastAsia="MS Mincho" w:hAnsi="MS Mincho" w:cs="MS Mincho" w:hint="eastAsia"/>
          <w:kern w:val="0"/>
          <w:sz w:val="24"/>
          <w:szCs w:val="24"/>
        </w:rPr>
        <w:t>▪</w:t>
      </w:r>
      <w:r>
        <w:rPr>
          <w:rFonts w:ascii="宋体" w:eastAsia="宋体" w:hAnsi="宋体" w:cs="宋体" w:hint="eastAsia"/>
          <w:kern w:val="0"/>
          <w:sz w:val="24"/>
          <w:szCs w:val="24"/>
        </w:rPr>
        <w:t>许昌市</w:t>
      </w:r>
      <w:r>
        <w:rPr>
          <w:rFonts w:ascii="宋体" w:eastAsia="宋体" w:hAnsi="宋体" w:cs="宋体"/>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公共资源交易系统（</w:t>
      </w:r>
      <w:hyperlink r:id="rId10" w:history="1">
        <w:r>
          <w:rPr>
            <w:rFonts w:ascii="宋体" w:eastAsia="宋体" w:hAnsi="宋体" w:cs="宋体"/>
            <w:kern w:val="0"/>
            <w:sz w:val="24"/>
            <w:szCs w:val="24"/>
          </w:rPr>
          <w:t>http://221.14.6.70:8088/ggzy/</w:t>
        </w:r>
      </w:hyperlink>
      <w:r>
        <w:rPr>
          <w:rFonts w:ascii="宋体" w:eastAsia="宋体" w:hAnsi="宋体" w:cs="宋体" w:hint="eastAsia"/>
          <w:kern w:val="0"/>
          <w:sz w:val="24"/>
          <w:szCs w:val="24"/>
        </w:rPr>
        <w:t>）。</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投标人应充分考虑并预留技术处理和上传数据所需时间。</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4.2 </w:t>
      </w:r>
      <w:r>
        <w:rPr>
          <w:rFonts w:ascii="宋体" w:eastAsia="宋体" w:hAnsi="宋体" w:cs="宋体" w:hint="eastAsia"/>
          <w:kern w:val="0"/>
          <w:sz w:val="24"/>
          <w:szCs w:val="24"/>
        </w:rPr>
        <w:t>投标人对同一项目多个标段进行投标的，加密电子投标文件应按标段分别提交。</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4.3 </w:t>
      </w:r>
      <w:r>
        <w:rPr>
          <w:rFonts w:ascii="宋体" w:eastAsia="宋体" w:hAnsi="宋体" w:cs="宋体" w:hint="eastAsia"/>
          <w:kern w:val="0"/>
          <w:sz w:val="24"/>
          <w:szCs w:val="24"/>
        </w:rPr>
        <w:t>加密电子投标文件成功提交后，投标人应打印“投标文件提交回执单”供开标现场备查。</w:t>
      </w:r>
    </w:p>
    <w:p w:rsidR="00EA3A14" w:rsidRDefault="0036558E">
      <w:pPr>
        <w:widowControl/>
        <w:shd w:val="clear" w:color="auto" w:fill="FFFFFF"/>
        <w:snapToGrid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5.</w:t>
      </w:r>
      <w:r>
        <w:rPr>
          <w:rFonts w:ascii="宋体" w:eastAsia="宋体" w:hAnsi="宋体" w:cs="宋体" w:hint="eastAsia"/>
          <w:b/>
          <w:bCs/>
          <w:kern w:val="0"/>
          <w:sz w:val="24"/>
          <w:szCs w:val="24"/>
        </w:rPr>
        <w:t>评标依据</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5.1</w:t>
      </w:r>
      <w:r>
        <w:rPr>
          <w:rFonts w:ascii="宋体" w:eastAsia="宋体" w:hAnsi="宋体" w:cs="宋体" w:hint="eastAsia"/>
          <w:kern w:val="0"/>
          <w:sz w:val="24"/>
          <w:szCs w:val="24"/>
        </w:rPr>
        <w:t>采用全流程电子化交易评标时，评标委员会以电子投标文件为依据评标。</w:t>
      </w:r>
    </w:p>
    <w:p w:rsidR="00EA3A14" w:rsidRDefault="0036558E">
      <w:pPr>
        <w:widowControl/>
        <w:shd w:val="clear" w:color="auto" w:fill="FFFFFF"/>
        <w:snapToGri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5.2</w:t>
      </w:r>
      <w:r>
        <w:rPr>
          <w:rFonts w:ascii="宋体" w:eastAsia="宋体" w:hAnsi="宋体" w:cs="宋体" w:hint="eastAsia"/>
          <w:kern w:val="0"/>
          <w:sz w:val="24"/>
          <w:szCs w:val="24"/>
        </w:rPr>
        <w:t>全流程电子化交易如因系统异常情况无法完成，将以人工方式进行。评标委员会以纸质投标文件为依据评标。</w:t>
      </w:r>
    </w:p>
    <w:p w:rsidR="00EA3A14" w:rsidRDefault="00EA3A14">
      <w:pPr>
        <w:rPr>
          <w:rFonts w:ascii="宋体" w:eastAsia="宋体" w:hAnsi="宋体" w:cs="仿宋_GB2312"/>
          <w:sz w:val="32"/>
          <w:szCs w:val="32"/>
          <w:shd w:val="clear" w:color="auto" w:fill="FFFFFF"/>
        </w:rPr>
      </w:pPr>
    </w:p>
    <w:p w:rsidR="00EA3A14" w:rsidRDefault="0036558E">
      <w:pPr>
        <w:widowControl/>
        <w:jc w:val="left"/>
        <w:rPr>
          <w:rFonts w:ascii="宋体" w:eastAsia="宋体" w:hAnsi="宋体" w:cs="仿宋_GB2312"/>
          <w:sz w:val="32"/>
          <w:szCs w:val="32"/>
          <w:shd w:val="clear" w:color="auto" w:fill="FFFFFF"/>
        </w:rPr>
      </w:pPr>
      <w:r>
        <w:rPr>
          <w:rFonts w:ascii="宋体" w:eastAsia="宋体" w:hAnsi="宋体" w:cs="仿宋_GB2312"/>
          <w:sz w:val="32"/>
          <w:szCs w:val="32"/>
          <w:shd w:val="clear" w:color="auto" w:fill="FFFFFF"/>
        </w:rPr>
        <w:br w:type="page"/>
      </w:r>
    </w:p>
    <w:p w:rsidR="00EA3A14" w:rsidRDefault="0036558E">
      <w:pPr>
        <w:numPr>
          <w:ilvl w:val="0"/>
          <w:numId w:val="3"/>
        </w:numPr>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项目需求</w:t>
      </w:r>
    </w:p>
    <w:p w:rsidR="00EA3A14" w:rsidRDefault="0036558E">
      <w:pPr>
        <w:widowControl/>
        <w:shd w:val="clear" w:color="auto" w:fill="FFFFFF"/>
        <w:jc w:val="left"/>
        <w:rPr>
          <w:rFonts w:ascii="宋体" w:eastAsia="宋体" w:hAnsi="宋体" w:cs="宋体"/>
          <w:b/>
          <w:bCs/>
          <w:sz w:val="30"/>
          <w:szCs w:val="30"/>
        </w:rPr>
      </w:pPr>
      <w:r>
        <w:rPr>
          <w:rFonts w:ascii="宋体" w:eastAsia="宋体" w:hAnsi="宋体" w:cs="宋体" w:hint="eastAsia"/>
          <w:b/>
          <w:bCs/>
          <w:sz w:val="30"/>
          <w:szCs w:val="30"/>
        </w:rPr>
        <w:t>一、</w:t>
      </w:r>
      <w:r>
        <w:rPr>
          <w:rFonts w:ascii="宋体" w:eastAsia="宋体" w:hAnsi="宋体" w:cs="宋体"/>
          <w:b/>
          <w:bCs/>
          <w:sz w:val="30"/>
          <w:szCs w:val="30"/>
        </w:rPr>
        <w:t>采购清单</w:t>
      </w:r>
      <w:r>
        <w:rPr>
          <w:rFonts w:ascii="宋体" w:eastAsia="宋体" w:hAnsi="宋体" w:cs="宋体" w:hint="eastAsia"/>
          <w:b/>
          <w:bCs/>
          <w:sz w:val="30"/>
          <w:szCs w:val="30"/>
        </w:rPr>
        <w:t>：</w:t>
      </w:r>
    </w:p>
    <w:tbl>
      <w:tblPr>
        <w:tblW w:w="10138" w:type="dxa"/>
        <w:tblInd w:w="-459" w:type="dxa"/>
        <w:tblLayout w:type="fixed"/>
        <w:tblLook w:val="04A0"/>
      </w:tblPr>
      <w:tblGrid>
        <w:gridCol w:w="366"/>
        <w:gridCol w:w="1116"/>
        <w:gridCol w:w="8656"/>
      </w:tblGrid>
      <w:tr w:rsidR="00EA3A14">
        <w:trPr>
          <w:trHeight w:val="285"/>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一</w:t>
            </w:r>
            <w:r>
              <w:rPr>
                <w:rFonts w:ascii="宋体" w:eastAsia="宋体" w:hAnsi="宋体" w:cs="宋体" w:hint="eastAsia"/>
                <w:kern w:val="0"/>
                <w:sz w:val="30"/>
                <w:szCs w:val="30"/>
              </w:rPr>
              <w:t>）</w:t>
            </w:r>
            <w:r>
              <w:rPr>
                <w:rFonts w:ascii="宋体" w:eastAsia="宋体" w:hAnsi="宋体" w:cs="宋体" w:hint="eastAsia"/>
                <w:kern w:val="0"/>
                <w:sz w:val="30"/>
                <w:szCs w:val="30"/>
              </w:rPr>
              <w:t>、</w:t>
            </w: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设备名称：彩色多普勒超声波诊断仪</w:t>
            </w:r>
            <w:r>
              <w:rPr>
                <w:rFonts w:ascii="宋体" w:eastAsia="宋体" w:hAnsi="宋体" w:cs="宋体" w:hint="eastAsia"/>
                <w:kern w:val="0"/>
                <w:sz w:val="30"/>
                <w:szCs w:val="30"/>
              </w:rPr>
              <w:t>1</w:t>
            </w:r>
            <w:r>
              <w:rPr>
                <w:rFonts w:ascii="宋体" w:eastAsia="宋体" w:hAnsi="宋体" w:cs="宋体" w:hint="eastAsia"/>
                <w:kern w:val="0"/>
                <w:sz w:val="30"/>
                <w:szCs w:val="30"/>
              </w:rPr>
              <w:t>台</w:t>
            </w:r>
            <w:r>
              <w:rPr>
                <w:rFonts w:ascii="宋体" w:eastAsia="宋体" w:hAnsi="宋体" w:cs="宋体" w:hint="eastAsia"/>
                <w:kern w:val="0"/>
                <w:sz w:val="30"/>
                <w:szCs w:val="30"/>
              </w:rPr>
              <w:t>(</w:t>
            </w:r>
            <w:r>
              <w:rPr>
                <w:rFonts w:ascii="宋体" w:eastAsia="宋体" w:hAnsi="宋体" w:cs="宋体" w:hint="eastAsia"/>
                <w:kern w:val="0"/>
                <w:sz w:val="30"/>
                <w:szCs w:val="30"/>
              </w:rPr>
              <w:t>核心产品</w:t>
            </w:r>
            <w:r>
              <w:rPr>
                <w:rFonts w:ascii="宋体" w:eastAsia="宋体" w:hAnsi="宋体" w:cs="宋体" w:hint="eastAsia"/>
                <w:kern w:val="0"/>
                <w:sz w:val="30"/>
                <w:szCs w:val="30"/>
              </w:rPr>
              <w:t>)</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二</w:t>
            </w:r>
            <w:r>
              <w:rPr>
                <w:rFonts w:ascii="宋体" w:eastAsia="宋体" w:hAnsi="宋体" w:cs="宋体" w:hint="eastAsia"/>
                <w:kern w:val="0"/>
                <w:sz w:val="30"/>
                <w:szCs w:val="30"/>
              </w:rPr>
              <w:t>)</w:t>
            </w:r>
            <w:r>
              <w:rPr>
                <w:rFonts w:ascii="宋体" w:eastAsia="宋体" w:hAnsi="宋体" w:cs="宋体" w:hint="eastAsia"/>
                <w:kern w:val="0"/>
                <w:sz w:val="30"/>
                <w:szCs w:val="30"/>
              </w:rPr>
              <w:t>、</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主要技术及系统概述</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彩色多普勒超声波诊断仪包括：</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19</w:t>
            </w:r>
            <w:r>
              <w:rPr>
                <w:rFonts w:ascii="宋体" w:eastAsia="宋体" w:hAnsi="宋体" w:cs="宋体" w:hint="eastAsia"/>
                <w:kern w:val="0"/>
                <w:sz w:val="30"/>
                <w:szCs w:val="30"/>
              </w:rPr>
              <w:t>英寸高清晰度彩色液晶显示器</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操作面板可上下升降、左右旋转</w:t>
            </w:r>
          </w:p>
        </w:tc>
      </w:tr>
      <w:tr w:rsidR="00EA3A14">
        <w:trPr>
          <w:trHeight w:val="270"/>
        </w:trPr>
        <w:tc>
          <w:tcPr>
            <w:tcW w:w="366" w:type="dxa"/>
            <w:tcBorders>
              <w:top w:val="nil"/>
              <w:left w:val="nil"/>
              <w:bottom w:val="nil"/>
              <w:right w:val="nil"/>
            </w:tcBorders>
            <w:shd w:val="clear" w:color="auto" w:fill="auto"/>
            <w:vAlign w:val="bottom"/>
          </w:tcPr>
          <w:p w:rsidR="00EA3A14" w:rsidRDefault="0036558E">
            <w:pPr>
              <w:widowControl/>
              <w:jc w:val="right"/>
              <w:rPr>
                <w:rFonts w:ascii="宋体" w:eastAsia="宋体" w:hAnsi="宋体" w:cs="宋体"/>
                <w:kern w:val="0"/>
                <w:sz w:val="30"/>
                <w:szCs w:val="30"/>
              </w:rPr>
            </w:pPr>
            <w:r>
              <w:rPr>
                <w:rFonts w:ascii="宋体" w:eastAsia="宋体" w:hAnsi="宋体" w:cs="宋体" w:hint="eastAsia"/>
                <w:kern w:val="0"/>
                <w:sz w:val="30"/>
                <w:szCs w:val="30"/>
              </w:rPr>
              <w:t>*</w:t>
            </w: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具备液晶触摸屏</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30</w:t>
            </w:r>
            <w:r>
              <w:rPr>
                <w:rFonts w:ascii="宋体" w:eastAsia="宋体" w:hAnsi="宋体" w:cs="宋体" w:hint="eastAsia"/>
                <w:kern w:val="0"/>
                <w:sz w:val="30"/>
                <w:szCs w:val="30"/>
              </w:rPr>
              <w:t>万数字通道</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多倍声束并行处理</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全数字化彩色超声诊断系统主机。</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二维灰阶成像单元</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.1.7</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彩色及能量多普勒单元</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.1.8</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频谱多普勒显示和分析单元</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.1.9</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波束形成器</w:t>
            </w:r>
          </w:p>
        </w:tc>
      </w:tr>
      <w:tr w:rsidR="00EA3A14">
        <w:trPr>
          <w:trHeight w:val="48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.1.10</w:t>
            </w: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复合成像技术：多级调节，可同屏双幅实时对比，可做曲线别针试验证明多线发射（附图加彩色血流技术不消失）</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.1.11</w:t>
            </w: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像素优化处理技术：可以支持所有探头，多级调节</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弹性成像及定量分析，并有有色棒和曲线指导医生操作。</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线阵探头二维视野角度独立偏转功能</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脉冲反相谐波成像（可用于所有探头）</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解剖</w:t>
            </w:r>
            <w:r>
              <w:rPr>
                <w:rFonts w:ascii="宋体" w:eastAsia="宋体" w:hAnsi="宋体" w:cs="宋体" w:hint="eastAsia"/>
                <w:kern w:val="0"/>
                <w:sz w:val="30"/>
                <w:szCs w:val="30"/>
              </w:rPr>
              <w:t>M</w:t>
            </w:r>
            <w:r>
              <w:rPr>
                <w:rFonts w:ascii="宋体" w:eastAsia="宋体" w:hAnsi="宋体" w:cs="宋体" w:hint="eastAsia"/>
                <w:kern w:val="0"/>
                <w:sz w:val="30"/>
                <w:szCs w:val="30"/>
              </w:rPr>
              <w:t>型</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组织多普勒，包括组织多普勒速度图，频谱图，定量分析曲线等</w:t>
            </w:r>
          </w:p>
        </w:tc>
      </w:tr>
      <w:tr w:rsidR="00EA3A14">
        <w:trPr>
          <w:trHeight w:val="270"/>
        </w:trPr>
        <w:tc>
          <w:tcPr>
            <w:tcW w:w="366" w:type="dxa"/>
            <w:tcBorders>
              <w:top w:val="nil"/>
              <w:left w:val="nil"/>
              <w:bottom w:val="nil"/>
              <w:right w:val="nil"/>
            </w:tcBorders>
            <w:shd w:val="clear" w:color="auto" w:fill="auto"/>
          </w:tcPr>
          <w:p w:rsidR="00EA3A14" w:rsidRDefault="0036558E">
            <w:pPr>
              <w:widowControl/>
              <w:jc w:val="center"/>
              <w:rPr>
                <w:rFonts w:ascii="宋体" w:eastAsia="宋体" w:hAnsi="宋体" w:cs="宋体"/>
                <w:kern w:val="0"/>
                <w:sz w:val="30"/>
                <w:szCs w:val="30"/>
              </w:rPr>
            </w:pPr>
            <w:r>
              <w:rPr>
                <w:rFonts w:ascii="宋体" w:eastAsia="宋体" w:hAnsi="宋体" w:cs="宋体" w:hint="eastAsia"/>
                <w:kern w:val="0"/>
                <w:sz w:val="30"/>
                <w:szCs w:val="30"/>
              </w:rPr>
              <w:t>*</w:t>
            </w: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.1.17</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二维精细血流成像技术，非多普勒效应，二维状态下直接观察血流，并有类造影模式</w:t>
            </w:r>
            <w:r>
              <w:rPr>
                <w:rFonts w:ascii="宋体" w:eastAsia="宋体" w:hAnsi="宋体" w:cs="宋体" w:hint="eastAsia"/>
                <w:kern w:val="0"/>
                <w:sz w:val="30"/>
                <w:szCs w:val="30"/>
              </w:rPr>
              <w:t>,</w:t>
            </w:r>
            <w:r>
              <w:rPr>
                <w:rFonts w:ascii="宋体" w:eastAsia="宋体" w:hAnsi="宋体" w:cs="宋体" w:hint="eastAsia"/>
                <w:kern w:val="0"/>
                <w:sz w:val="30"/>
                <w:szCs w:val="30"/>
              </w:rPr>
              <w:t>无需造影剂即可达到类造影的效果</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.1.18</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彩色二维精细血流成像技术</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.1.19</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颈动脉内中膜厚度自动测量</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.1.20</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4D</w:t>
            </w:r>
            <w:r>
              <w:rPr>
                <w:rFonts w:ascii="宋体" w:eastAsia="宋体" w:hAnsi="宋体" w:cs="宋体" w:hint="eastAsia"/>
                <w:kern w:val="0"/>
                <w:sz w:val="30"/>
                <w:szCs w:val="30"/>
              </w:rPr>
              <w:t>容积成像功能软件</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.1.21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图像一键优化功能</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.1.22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具备造影成像技术</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测量和分析：</w:t>
            </w:r>
            <w:r>
              <w:rPr>
                <w:rFonts w:ascii="宋体" w:eastAsia="宋体" w:hAnsi="宋体" w:cs="宋体" w:hint="eastAsia"/>
                <w:kern w:val="0"/>
                <w:sz w:val="30"/>
                <w:szCs w:val="30"/>
              </w:rPr>
              <w:t>(B</w:t>
            </w:r>
            <w:r>
              <w:rPr>
                <w:rFonts w:ascii="宋体" w:eastAsia="宋体" w:hAnsi="宋体" w:cs="宋体" w:hint="eastAsia"/>
                <w:kern w:val="0"/>
                <w:sz w:val="30"/>
                <w:szCs w:val="30"/>
              </w:rPr>
              <w:t>型、</w:t>
            </w:r>
            <w:r>
              <w:rPr>
                <w:rFonts w:ascii="宋体" w:eastAsia="宋体" w:hAnsi="宋体" w:cs="宋体" w:hint="eastAsia"/>
                <w:kern w:val="0"/>
                <w:sz w:val="30"/>
                <w:szCs w:val="30"/>
              </w:rPr>
              <w:t>M</w:t>
            </w:r>
            <w:r>
              <w:rPr>
                <w:rFonts w:ascii="宋体" w:eastAsia="宋体" w:hAnsi="宋体" w:cs="宋体" w:hint="eastAsia"/>
                <w:kern w:val="0"/>
                <w:sz w:val="30"/>
                <w:szCs w:val="30"/>
              </w:rPr>
              <w:t>型、频谱多普勒、彩色模式</w:t>
            </w:r>
            <w:r>
              <w:rPr>
                <w:rFonts w:ascii="宋体" w:eastAsia="宋体" w:hAnsi="宋体" w:cs="宋体" w:hint="eastAsia"/>
                <w:kern w:val="0"/>
                <w:sz w:val="30"/>
                <w:szCs w:val="30"/>
              </w:rPr>
              <w:t>)</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Pr>
                <w:rFonts w:ascii="宋体" w:eastAsia="宋体" w:hAnsi="宋体" w:cs="宋体" w:hint="eastAsia"/>
                <w:kern w:val="0"/>
                <w:sz w:val="30"/>
                <w:szCs w:val="30"/>
              </w:rPr>
              <w:t>一般测量</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妇产科测量</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多普勒血流测量与分析</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实时多普勒自动包络、测量和计算</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心脏功能测量以及各瓣膜功能的测量、分析及报告</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外周血管测量与分析</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.2.7</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泌尿科测量与分析</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图像存储与电影回放重现及病案管理单元</w:t>
            </w:r>
          </w:p>
        </w:tc>
      </w:tr>
      <w:tr w:rsidR="00EA3A14">
        <w:trPr>
          <w:trHeight w:val="48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同屏一体化智能剪贴板</w:t>
            </w:r>
            <w:r>
              <w:rPr>
                <w:rFonts w:ascii="宋体" w:eastAsia="宋体" w:hAnsi="宋体" w:cs="宋体" w:hint="eastAsia"/>
                <w:kern w:val="0"/>
                <w:sz w:val="30"/>
                <w:szCs w:val="30"/>
              </w:rPr>
              <w:t xml:space="preserve">, </w:t>
            </w:r>
            <w:r>
              <w:rPr>
                <w:rFonts w:ascii="宋体" w:eastAsia="宋体" w:hAnsi="宋体" w:cs="宋体" w:hint="eastAsia"/>
                <w:kern w:val="0"/>
                <w:sz w:val="30"/>
                <w:szCs w:val="30"/>
              </w:rPr>
              <w:t>可以实时同屏存储和回放动态及静态图像，将存储的图像显示在屏幕上实时图像的下方，随时调阅、删除、导出图像</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原始数据处理，可对回放的图像进行≥</w:t>
            </w:r>
            <w:r>
              <w:rPr>
                <w:rFonts w:ascii="宋体" w:eastAsia="宋体" w:hAnsi="宋体" w:cs="宋体" w:hint="eastAsia"/>
                <w:kern w:val="0"/>
                <w:sz w:val="30"/>
                <w:szCs w:val="30"/>
              </w:rPr>
              <w:t>29</w:t>
            </w:r>
            <w:r>
              <w:rPr>
                <w:rFonts w:ascii="宋体" w:eastAsia="宋体" w:hAnsi="宋体" w:cs="宋体" w:hint="eastAsia"/>
                <w:kern w:val="0"/>
                <w:sz w:val="30"/>
                <w:szCs w:val="30"/>
              </w:rPr>
              <w:t>种参数调节</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一体化病案管理单元包括病人资料、报告、图像等的存储、修改、</w:t>
            </w:r>
            <w:r>
              <w:rPr>
                <w:rFonts w:ascii="宋体" w:eastAsia="宋体" w:hAnsi="宋体" w:cs="宋体" w:hint="eastAsia"/>
                <w:kern w:val="0"/>
                <w:sz w:val="30"/>
                <w:szCs w:val="30"/>
              </w:rPr>
              <w:lastRenderedPageBreak/>
              <w:t>检索和打印等</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USB</w:t>
            </w:r>
            <w:r>
              <w:rPr>
                <w:rFonts w:ascii="宋体" w:eastAsia="宋体" w:hAnsi="宋体" w:cs="宋体" w:hint="eastAsia"/>
                <w:kern w:val="0"/>
                <w:sz w:val="30"/>
                <w:szCs w:val="30"/>
              </w:rPr>
              <w:t>接口≥</w:t>
            </w:r>
            <w:r>
              <w:rPr>
                <w:rFonts w:ascii="宋体" w:eastAsia="宋体" w:hAnsi="宋体" w:cs="宋体" w:hint="eastAsia"/>
                <w:kern w:val="0"/>
                <w:sz w:val="30"/>
                <w:szCs w:val="30"/>
              </w:rPr>
              <w:t>4</w:t>
            </w:r>
            <w:r>
              <w:rPr>
                <w:rFonts w:ascii="宋体" w:eastAsia="宋体" w:hAnsi="宋体" w:cs="宋体" w:hint="eastAsia"/>
                <w:kern w:val="0"/>
                <w:sz w:val="30"/>
                <w:szCs w:val="30"/>
              </w:rPr>
              <w:t>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内置硬盘</w:t>
            </w:r>
            <w:r>
              <w:rPr>
                <w:rFonts w:ascii="宋体" w:eastAsia="宋体" w:hAnsi="宋体" w:cs="宋体" w:hint="eastAsia"/>
                <w:kern w:val="0"/>
                <w:sz w:val="30"/>
                <w:szCs w:val="30"/>
              </w:rPr>
              <w:t>(</w:t>
            </w:r>
            <w:r>
              <w:rPr>
                <w:rFonts w:ascii="宋体" w:eastAsia="宋体" w:hAnsi="宋体" w:cs="宋体" w:hint="eastAsia"/>
                <w:kern w:val="0"/>
                <w:sz w:val="30"/>
                <w:szCs w:val="30"/>
              </w:rPr>
              <w:t>非外接</w:t>
            </w:r>
            <w:r>
              <w:rPr>
                <w:rFonts w:ascii="宋体" w:eastAsia="宋体" w:hAnsi="宋体" w:cs="宋体" w:hint="eastAsia"/>
                <w:kern w:val="0"/>
                <w:sz w:val="30"/>
                <w:szCs w:val="30"/>
              </w:rPr>
              <w:t>)</w:t>
            </w:r>
            <w:r>
              <w:rPr>
                <w:rFonts w:ascii="宋体" w:eastAsia="宋体" w:hAnsi="宋体" w:cs="宋体" w:hint="eastAsia"/>
                <w:kern w:val="0"/>
                <w:sz w:val="30"/>
                <w:szCs w:val="30"/>
              </w:rPr>
              <w:t>≥</w:t>
            </w:r>
            <w:r>
              <w:rPr>
                <w:rFonts w:ascii="宋体" w:eastAsia="宋体" w:hAnsi="宋体" w:cs="宋体" w:hint="eastAsia"/>
                <w:kern w:val="0"/>
                <w:sz w:val="30"/>
                <w:szCs w:val="30"/>
              </w:rPr>
              <w:t>440GB</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.3.6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DVD </w:t>
            </w:r>
            <w:r>
              <w:rPr>
                <w:rFonts w:ascii="宋体" w:eastAsia="宋体" w:hAnsi="宋体" w:cs="宋体" w:hint="eastAsia"/>
                <w:kern w:val="0"/>
                <w:sz w:val="30"/>
                <w:szCs w:val="30"/>
              </w:rPr>
              <w:t>驱动器</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输入</w:t>
            </w:r>
            <w:r>
              <w:rPr>
                <w:rFonts w:ascii="宋体" w:eastAsia="宋体" w:hAnsi="宋体" w:cs="宋体" w:hint="eastAsia"/>
                <w:kern w:val="0"/>
                <w:sz w:val="30"/>
                <w:szCs w:val="30"/>
              </w:rPr>
              <w:t>/</w:t>
            </w:r>
            <w:r>
              <w:rPr>
                <w:rFonts w:ascii="宋体" w:eastAsia="宋体" w:hAnsi="宋体" w:cs="宋体" w:hint="eastAsia"/>
                <w:kern w:val="0"/>
                <w:sz w:val="30"/>
                <w:szCs w:val="30"/>
              </w:rPr>
              <w:t>输出信号</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.4.1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输入：</w:t>
            </w:r>
            <w:r>
              <w:rPr>
                <w:rFonts w:ascii="宋体" w:eastAsia="宋体" w:hAnsi="宋体" w:cs="宋体" w:hint="eastAsia"/>
                <w:kern w:val="0"/>
                <w:sz w:val="30"/>
                <w:szCs w:val="30"/>
              </w:rPr>
              <w:t>CD/DVD</w:t>
            </w:r>
            <w:r>
              <w:rPr>
                <w:rFonts w:ascii="宋体" w:eastAsia="宋体" w:hAnsi="宋体" w:cs="宋体" w:hint="eastAsia"/>
                <w:kern w:val="0"/>
                <w:sz w:val="30"/>
                <w:szCs w:val="30"/>
              </w:rPr>
              <w:t>、</w:t>
            </w:r>
            <w:r>
              <w:rPr>
                <w:rFonts w:ascii="宋体" w:eastAsia="宋体" w:hAnsi="宋体" w:cs="宋体" w:hint="eastAsia"/>
                <w:kern w:val="0"/>
                <w:sz w:val="30"/>
                <w:szCs w:val="30"/>
              </w:rPr>
              <w:t>USB</w:t>
            </w:r>
            <w:r>
              <w:rPr>
                <w:rFonts w:ascii="宋体" w:eastAsia="宋体" w:hAnsi="宋体" w:cs="宋体" w:hint="eastAsia"/>
                <w:kern w:val="0"/>
                <w:sz w:val="30"/>
                <w:szCs w:val="30"/>
              </w:rPr>
              <w:t>、</w:t>
            </w:r>
            <w:r>
              <w:rPr>
                <w:rFonts w:ascii="宋体" w:eastAsia="宋体" w:hAnsi="宋体" w:cs="宋体" w:hint="eastAsia"/>
                <w:kern w:val="0"/>
                <w:sz w:val="30"/>
                <w:szCs w:val="30"/>
              </w:rPr>
              <w:t>VGA</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.4.2</w:t>
            </w: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输出：</w:t>
            </w:r>
            <w:r>
              <w:rPr>
                <w:rFonts w:ascii="宋体" w:eastAsia="宋体" w:hAnsi="宋体" w:cs="宋体" w:hint="eastAsia"/>
                <w:kern w:val="0"/>
                <w:sz w:val="30"/>
                <w:szCs w:val="30"/>
              </w:rPr>
              <w:t>VGA</w:t>
            </w:r>
            <w:r>
              <w:rPr>
                <w:rFonts w:ascii="宋体" w:eastAsia="宋体" w:hAnsi="宋体" w:cs="宋体" w:hint="eastAsia"/>
                <w:kern w:val="0"/>
                <w:sz w:val="30"/>
                <w:szCs w:val="30"/>
              </w:rPr>
              <w:t>、</w:t>
            </w:r>
            <w:r>
              <w:rPr>
                <w:rFonts w:ascii="宋体" w:eastAsia="宋体" w:hAnsi="宋体" w:cs="宋体" w:hint="eastAsia"/>
                <w:kern w:val="0"/>
                <w:sz w:val="30"/>
                <w:szCs w:val="30"/>
              </w:rPr>
              <w:t>S-Video</w:t>
            </w:r>
            <w:r>
              <w:rPr>
                <w:rFonts w:ascii="宋体" w:eastAsia="宋体" w:hAnsi="宋体" w:cs="宋体" w:hint="eastAsia"/>
                <w:kern w:val="0"/>
                <w:sz w:val="30"/>
                <w:szCs w:val="30"/>
              </w:rPr>
              <w:t>、</w:t>
            </w:r>
            <w:r>
              <w:rPr>
                <w:rFonts w:ascii="宋体" w:eastAsia="宋体" w:hAnsi="宋体" w:cs="宋体" w:hint="eastAsia"/>
                <w:kern w:val="0"/>
                <w:sz w:val="30"/>
                <w:szCs w:val="30"/>
              </w:rPr>
              <w:t>Audio</w:t>
            </w:r>
            <w:r>
              <w:rPr>
                <w:rFonts w:ascii="宋体" w:eastAsia="宋体" w:hAnsi="宋体" w:cs="宋体" w:hint="eastAsia"/>
                <w:kern w:val="0"/>
                <w:sz w:val="30"/>
                <w:szCs w:val="30"/>
              </w:rPr>
              <w:t>、</w:t>
            </w:r>
            <w:r>
              <w:rPr>
                <w:rFonts w:ascii="宋体" w:eastAsia="宋体" w:hAnsi="宋体" w:cs="宋体" w:hint="eastAsia"/>
                <w:kern w:val="0"/>
                <w:sz w:val="30"/>
                <w:szCs w:val="30"/>
              </w:rPr>
              <w:t>DVD</w:t>
            </w:r>
            <w:r>
              <w:rPr>
                <w:rFonts w:ascii="宋体" w:eastAsia="宋体" w:hAnsi="宋体" w:cs="宋体" w:hint="eastAsia"/>
                <w:kern w:val="0"/>
                <w:sz w:val="30"/>
                <w:szCs w:val="30"/>
              </w:rPr>
              <w:t>、</w:t>
            </w:r>
            <w:r>
              <w:rPr>
                <w:rFonts w:ascii="宋体" w:eastAsia="宋体" w:hAnsi="宋体" w:cs="宋体" w:hint="eastAsia"/>
                <w:kern w:val="0"/>
                <w:sz w:val="30"/>
                <w:szCs w:val="30"/>
              </w:rPr>
              <w:t>USB</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连通性：可配医学数字图像和通信</w:t>
            </w:r>
            <w:r>
              <w:rPr>
                <w:rFonts w:ascii="宋体" w:eastAsia="宋体" w:hAnsi="宋体" w:cs="宋体" w:hint="eastAsia"/>
                <w:kern w:val="0"/>
                <w:sz w:val="30"/>
                <w:szCs w:val="30"/>
              </w:rPr>
              <w:t>DICOM3.0</w:t>
            </w:r>
            <w:r>
              <w:rPr>
                <w:rFonts w:ascii="宋体" w:eastAsia="宋体" w:hAnsi="宋体" w:cs="宋体" w:hint="eastAsia"/>
                <w:kern w:val="0"/>
                <w:sz w:val="30"/>
                <w:szCs w:val="30"/>
              </w:rPr>
              <w:t>版接口部件</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hint="eastAsia"/>
                <w:kern w:val="0"/>
                <w:sz w:val="30"/>
                <w:szCs w:val="30"/>
              </w:rPr>
              <w:t>.6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配置探头：</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线阵探头一个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凸阵探头一个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相控阵探头一个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腔内探头一个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腹部容积探头一个</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三</w:t>
            </w:r>
            <w:r>
              <w:rPr>
                <w:rFonts w:ascii="宋体" w:eastAsia="宋体" w:hAnsi="宋体" w:cs="宋体" w:hint="eastAsia"/>
                <w:kern w:val="0"/>
                <w:sz w:val="30"/>
                <w:szCs w:val="30"/>
              </w:rPr>
              <w:t>)</w:t>
            </w:r>
            <w:r>
              <w:rPr>
                <w:rFonts w:ascii="宋体" w:eastAsia="宋体" w:hAnsi="宋体" w:cs="宋体" w:hint="eastAsia"/>
                <w:kern w:val="0"/>
                <w:sz w:val="30"/>
                <w:szCs w:val="30"/>
              </w:rPr>
              <w:t>、</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技术参数及要求</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探头规格</w:t>
            </w:r>
          </w:p>
        </w:tc>
      </w:tr>
      <w:tr w:rsidR="00EA3A14">
        <w:trPr>
          <w:trHeight w:val="270"/>
        </w:trPr>
        <w:tc>
          <w:tcPr>
            <w:tcW w:w="366" w:type="dxa"/>
            <w:tcBorders>
              <w:top w:val="nil"/>
              <w:left w:val="nil"/>
              <w:bottom w:val="nil"/>
              <w:right w:val="nil"/>
            </w:tcBorders>
            <w:shd w:val="clear" w:color="auto" w:fill="auto"/>
          </w:tcPr>
          <w:p w:rsidR="00EA3A14" w:rsidRDefault="0036558E">
            <w:pPr>
              <w:widowControl/>
              <w:jc w:val="right"/>
              <w:rPr>
                <w:rFonts w:ascii="宋体" w:eastAsia="宋体" w:hAnsi="宋体" w:cs="宋体"/>
                <w:kern w:val="0"/>
                <w:sz w:val="30"/>
                <w:szCs w:val="30"/>
              </w:rPr>
            </w:pPr>
            <w:r>
              <w:rPr>
                <w:rFonts w:ascii="宋体" w:eastAsia="宋体" w:hAnsi="宋体" w:cs="宋体" w:hint="eastAsia"/>
                <w:kern w:val="0"/>
                <w:sz w:val="30"/>
                <w:szCs w:val="30"/>
              </w:rPr>
              <w:t>*</w:t>
            </w: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探头接口≥</w:t>
            </w:r>
            <w:r>
              <w:rPr>
                <w:rFonts w:ascii="宋体" w:eastAsia="宋体" w:hAnsi="宋体" w:cs="宋体" w:hint="eastAsia"/>
                <w:kern w:val="0"/>
                <w:sz w:val="30"/>
                <w:szCs w:val="30"/>
              </w:rPr>
              <w:t>4</w:t>
            </w:r>
            <w:r>
              <w:rPr>
                <w:rFonts w:ascii="宋体" w:eastAsia="宋体" w:hAnsi="宋体" w:cs="宋体" w:hint="eastAsia"/>
                <w:kern w:val="0"/>
                <w:sz w:val="30"/>
                <w:szCs w:val="30"/>
              </w:rPr>
              <w:t>个，均为大探头接口，探头接口上方具有探头激活指示灯设计</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频率：宽频、变频探头，可视可调中心频率范围</w:t>
            </w:r>
            <w:r>
              <w:rPr>
                <w:rFonts w:ascii="宋体" w:eastAsia="宋体" w:hAnsi="宋体" w:cs="宋体" w:hint="eastAsia"/>
                <w:kern w:val="0"/>
                <w:sz w:val="30"/>
                <w:szCs w:val="30"/>
              </w:rPr>
              <w:t>2-14MHz</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标配探头二维灰阶显示中心频率≥</w:t>
            </w:r>
            <w:r>
              <w:rPr>
                <w:rFonts w:ascii="宋体" w:eastAsia="宋体" w:hAnsi="宋体" w:cs="宋体" w:hint="eastAsia"/>
                <w:kern w:val="0"/>
                <w:sz w:val="30"/>
                <w:szCs w:val="30"/>
              </w:rPr>
              <w:t>7</w:t>
            </w:r>
            <w:r>
              <w:rPr>
                <w:rFonts w:ascii="宋体" w:eastAsia="宋体" w:hAnsi="宋体" w:cs="宋体" w:hint="eastAsia"/>
                <w:kern w:val="0"/>
                <w:sz w:val="30"/>
                <w:szCs w:val="30"/>
              </w:rPr>
              <w:t>种</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类型：支持凸阵，线阵，相控阵，微凸阵，</w:t>
            </w:r>
            <w:r>
              <w:rPr>
                <w:rFonts w:ascii="宋体" w:eastAsia="宋体" w:hAnsi="宋体" w:cs="宋体" w:hint="eastAsia"/>
                <w:kern w:val="0"/>
                <w:sz w:val="30"/>
                <w:szCs w:val="30"/>
              </w:rPr>
              <w:t>4D</w:t>
            </w:r>
            <w:r>
              <w:rPr>
                <w:rFonts w:ascii="宋体" w:eastAsia="宋体" w:hAnsi="宋体" w:cs="宋体" w:hint="eastAsia"/>
                <w:kern w:val="0"/>
                <w:sz w:val="30"/>
                <w:szCs w:val="30"/>
              </w:rPr>
              <w:t>容积探头，矩阵，纯净波探头</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穿刺导向：探头可选配穿刺导向装置</w:t>
            </w:r>
          </w:p>
        </w:tc>
      </w:tr>
      <w:tr w:rsidR="00EA3A14">
        <w:trPr>
          <w:trHeight w:val="270"/>
        </w:trPr>
        <w:tc>
          <w:tcPr>
            <w:tcW w:w="366" w:type="dxa"/>
            <w:tcBorders>
              <w:top w:val="nil"/>
              <w:left w:val="nil"/>
              <w:bottom w:val="nil"/>
              <w:right w:val="nil"/>
            </w:tcBorders>
            <w:shd w:val="clear" w:color="auto" w:fill="auto"/>
            <w:vAlign w:val="bottom"/>
          </w:tcPr>
          <w:p w:rsidR="00EA3A14" w:rsidRDefault="0036558E">
            <w:pPr>
              <w:widowControl/>
              <w:jc w:val="right"/>
              <w:rPr>
                <w:rFonts w:ascii="宋体" w:eastAsia="宋体" w:hAnsi="宋体" w:cs="宋体"/>
                <w:kern w:val="0"/>
                <w:sz w:val="30"/>
                <w:szCs w:val="30"/>
              </w:rPr>
            </w:pPr>
            <w:r>
              <w:rPr>
                <w:rFonts w:ascii="宋体" w:eastAsia="宋体" w:hAnsi="宋体" w:cs="宋体" w:hint="eastAsia"/>
                <w:kern w:val="0"/>
                <w:sz w:val="30"/>
                <w:szCs w:val="30"/>
              </w:rPr>
              <w:t>*</w:t>
            </w: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.1.6</w:t>
            </w: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扫描频率：</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电子凸阵：可视可调中心频率</w:t>
            </w:r>
            <w:r>
              <w:rPr>
                <w:rFonts w:ascii="宋体" w:eastAsia="宋体" w:hAnsi="宋体" w:cs="宋体" w:hint="eastAsia"/>
                <w:kern w:val="0"/>
                <w:sz w:val="30"/>
                <w:szCs w:val="30"/>
              </w:rPr>
              <w:t>2.0</w:t>
            </w:r>
            <w:r>
              <w:rPr>
                <w:rFonts w:ascii="宋体" w:eastAsia="宋体" w:hAnsi="宋体" w:cs="宋体" w:hint="eastAsia"/>
                <w:kern w:val="0"/>
                <w:sz w:val="30"/>
                <w:szCs w:val="30"/>
              </w:rPr>
              <w:t>—</w:t>
            </w:r>
            <w:r>
              <w:rPr>
                <w:rFonts w:ascii="宋体" w:eastAsia="宋体" w:hAnsi="宋体" w:cs="宋体" w:hint="eastAsia"/>
                <w:kern w:val="0"/>
                <w:sz w:val="30"/>
                <w:szCs w:val="30"/>
              </w:rPr>
              <w:t>4.0MHz</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电子线阵：可视可调中心频率</w:t>
            </w:r>
            <w:r>
              <w:rPr>
                <w:rFonts w:ascii="宋体" w:eastAsia="宋体" w:hAnsi="宋体" w:cs="宋体" w:hint="eastAsia"/>
                <w:kern w:val="0"/>
                <w:sz w:val="30"/>
                <w:szCs w:val="30"/>
              </w:rPr>
              <w:t>7.0</w:t>
            </w:r>
            <w:r>
              <w:rPr>
                <w:rFonts w:ascii="宋体" w:eastAsia="宋体" w:hAnsi="宋体" w:cs="宋体" w:hint="eastAsia"/>
                <w:kern w:val="0"/>
                <w:sz w:val="30"/>
                <w:szCs w:val="30"/>
              </w:rPr>
              <w:t>—</w:t>
            </w:r>
            <w:r>
              <w:rPr>
                <w:rFonts w:ascii="宋体" w:eastAsia="宋体" w:hAnsi="宋体" w:cs="宋体" w:hint="eastAsia"/>
                <w:kern w:val="0"/>
                <w:sz w:val="30"/>
                <w:szCs w:val="30"/>
              </w:rPr>
              <w:t>13.0MHz</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心脏相控阵探头：可视可调中心频率</w:t>
            </w:r>
            <w:r>
              <w:rPr>
                <w:rFonts w:ascii="宋体" w:eastAsia="宋体" w:hAnsi="宋体" w:cs="宋体" w:hint="eastAsia"/>
                <w:kern w:val="0"/>
                <w:sz w:val="30"/>
                <w:szCs w:val="30"/>
              </w:rPr>
              <w:t>2.0</w:t>
            </w:r>
            <w:r>
              <w:rPr>
                <w:rFonts w:ascii="宋体" w:eastAsia="宋体" w:hAnsi="宋体" w:cs="宋体" w:hint="eastAsia"/>
                <w:kern w:val="0"/>
                <w:sz w:val="30"/>
                <w:szCs w:val="30"/>
              </w:rPr>
              <w:t>—</w:t>
            </w:r>
            <w:r>
              <w:rPr>
                <w:rFonts w:ascii="宋体" w:eastAsia="宋体" w:hAnsi="宋体" w:cs="宋体" w:hint="eastAsia"/>
                <w:kern w:val="0"/>
                <w:sz w:val="30"/>
                <w:szCs w:val="30"/>
              </w:rPr>
              <w:t>4.0 MHz</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rPr>
                <w:rFonts w:ascii="宋体" w:eastAsia="宋体" w:hAnsi="宋体" w:cs="宋体"/>
                <w:kern w:val="0"/>
                <w:sz w:val="30"/>
                <w:szCs w:val="30"/>
              </w:rPr>
            </w:pPr>
            <w:r>
              <w:rPr>
                <w:rFonts w:ascii="宋体" w:eastAsia="宋体" w:hAnsi="宋体" w:cs="宋体" w:hint="eastAsia"/>
                <w:kern w:val="0"/>
                <w:sz w:val="30"/>
                <w:szCs w:val="30"/>
              </w:rPr>
              <w:t>腔内探头：可视可调中心频率</w:t>
            </w:r>
            <w:r>
              <w:rPr>
                <w:rFonts w:ascii="宋体" w:eastAsia="宋体" w:hAnsi="宋体" w:cs="宋体" w:hint="eastAsia"/>
                <w:kern w:val="0"/>
                <w:sz w:val="30"/>
                <w:szCs w:val="30"/>
              </w:rPr>
              <w:t xml:space="preserve"> 4.0-9.0 MHz</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EA3A14">
            <w:pPr>
              <w:widowControl/>
              <w:jc w:val="left"/>
              <w:rPr>
                <w:rFonts w:ascii="宋体" w:eastAsia="宋体" w:hAnsi="宋体" w:cs="宋体"/>
                <w:kern w:val="0"/>
                <w:sz w:val="30"/>
                <w:szCs w:val="30"/>
              </w:rPr>
            </w:pP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腹部容积探头：可视可调中心频率</w:t>
            </w:r>
            <w:r>
              <w:rPr>
                <w:rFonts w:ascii="宋体" w:eastAsia="宋体" w:hAnsi="宋体" w:cs="宋体" w:hint="eastAsia"/>
                <w:kern w:val="0"/>
                <w:sz w:val="30"/>
                <w:szCs w:val="30"/>
              </w:rPr>
              <w:t>2.0</w:t>
            </w:r>
            <w:r>
              <w:rPr>
                <w:rFonts w:ascii="宋体" w:eastAsia="宋体" w:hAnsi="宋体" w:cs="宋体" w:hint="eastAsia"/>
                <w:kern w:val="0"/>
                <w:sz w:val="30"/>
                <w:szCs w:val="30"/>
              </w:rPr>
              <w:t>—</w:t>
            </w:r>
            <w:r>
              <w:rPr>
                <w:rFonts w:ascii="宋体" w:eastAsia="宋体" w:hAnsi="宋体" w:cs="宋体" w:hint="eastAsia"/>
                <w:kern w:val="0"/>
                <w:sz w:val="30"/>
                <w:szCs w:val="30"/>
              </w:rPr>
              <w:t>5.0MHz</w:t>
            </w:r>
          </w:p>
        </w:tc>
      </w:tr>
      <w:tr w:rsidR="00EA3A14">
        <w:trPr>
          <w:trHeight w:val="270"/>
        </w:trPr>
        <w:tc>
          <w:tcPr>
            <w:tcW w:w="366" w:type="dxa"/>
            <w:tcBorders>
              <w:top w:val="nil"/>
              <w:left w:val="nil"/>
              <w:bottom w:val="nil"/>
              <w:right w:val="nil"/>
            </w:tcBorders>
            <w:shd w:val="clear" w:color="auto" w:fill="auto"/>
            <w:vAlign w:val="bottom"/>
          </w:tcPr>
          <w:p w:rsidR="00EA3A14" w:rsidRDefault="0036558E">
            <w:pPr>
              <w:widowControl/>
              <w:jc w:val="right"/>
              <w:rPr>
                <w:rFonts w:ascii="宋体" w:eastAsia="宋体" w:hAnsi="宋体" w:cs="宋体"/>
                <w:kern w:val="0"/>
                <w:sz w:val="30"/>
                <w:szCs w:val="30"/>
              </w:rPr>
            </w:pPr>
            <w:r>
              <w:rPr>
                <w:rFonts w:ascii="宋体" w:eastAsia="宋体" w:hAnsi="宋体" w:cs="宋体" w:hint="eastAsia"/>
                <w:kern w:val="0"/>
                <w:sz w:val="30"/>
                <w:szCs w:val="30"/>
              </w:rPr>
              <w:t>*</w:t>
            </w: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.1.7</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纯净波相控阵探头扫描角度≥</w:t>
            </w:r>
            <w:r>
              <w:rPr>
                <w:rFonts w:ascii="宋体" w:eastAsia="宋体" w:hAnsi="宋体" w:cs="宋体" w:hint="eastAsia"/>
                <w:kern w:val="0"/>
                <w:sz w:val="30"/>
                <w:szCs w:val="30"/>
              </w:rPr>
              <w:t>110</w:t>
            </w:r>
            <w:r>
              <w:rPr>
                <w:rFonts w:ascii="宋体" w:eastAsia="宋体" w:hAnsi="宋体" w:cs="宋体" w:hint="eastAsia"/>
                <w:kern w:val="0"/>
                <w:sz w:val="30"/>
                <w:szCs w:val="30"/>
              </w:rPr>
              <w:t>度</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二维灰阶显像主要参数</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发射声束聚焦：≥</w:t>
            </w:r>
            <w:r>
              <w:rPr>
                <w:rFonts w:ascii="宋体" w:eastAsia="宋体" w:hAnsi="宋体" w:cs="宋体" w:hint="eastAsia"/>
                <w:kern w:val="0"/>
                <w:sz w:val="30"/>
                <w:szCs w:val="30"/>
              </w:rPr>
              <w:t>4</w:t>
            </w:r>
            <w:r>
              <w:rPr>
                <w:rFonts w:ascii="宋体" w:eastAsia="宋体" w:hAnsi="宋体" w:cs="宋体" w:hint="eastAsia"/>
                <w:kern w:val="0"/>
                <w:sz w:val="30"/>
                <w:szCs w:val="30"/>
              </w:rPr>
              <w:t>段</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回放重现：灰阶图像回放≥</w:t>
            </w:r>
            <w:r>
              <w:rPr>
                <w:rFonts w:ascii="宋体" w:eastAsia="宋体" w:hAnsi="宋体" w:cs="宋体" w:hint="eastAsia"/>
                <w:kern w:val="0"/>
                <w:sz w:val="30"/>
                <w:szCs w:val="30"/>
              </w:rPr>
              <w:t>4000</w:t>
            </w:r>
            <w:r>
              <w:rPr>
                <w:rFonts w:ascii="宋体" w:eastAsia="宋体" w:hAnsi="宋体" w:cs="宋体" w:hint="eastAsia"/>
                <w:kern w:val="0"/>
                <w:sz w:val="30"/>
                <w:szCs w:val="30"/>
              </w:rPr>
              <w:t>幅、回放时间≥</w:t>
            </w:r>
            <w:r>
              <w:rPr>
                <w:rFonts w:ascii="宋体" w:eastAsia="宋体" w:hAnsi="宋体" w:cs="宋体" w:hint="eastAsia"/>
                <w:kern w:val="0"/>
                <w:sz w:val="30"/>
                <w:szCs w:val="30"/>
              </w:rPr>
              <w:t>50</w:t>
            </w:r>
            <w:r>
              <w:rPr>
                <w:rFonts w:ascii="宋体" w:eastAsia="宋体" w:hAnsi="宋体" w:cs="宋体" w:hint="eastAsia"/>
                <w:kern w:val="0"/>
                <w:sz w:val="30"/>
                <w:szCs w:val="30"/>
              </w:rPr>
              <w:t>秒</w:t>
            </w:r>
          </w:p>
        </w:tc>
      </w:tr>
      <w:tr w:rsidR="00EA3A14">
        <w:trPr>
          <w:trHeight w:val="45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预设条件：针对不同的检查脏器，预置最佳化图像的检查条件≥</w:t>
            </w:r>
            <w:r>
              <w:rPr>
                <w:rFonts w:ascii="宋体" w:eastAsia="宋体" w:hAnsi="宋体" w:cs="宋体" w:hint="eastAsia"/>
                <w:kern w:val="0"/>
                <w:sz w:val="30"/>
                <w:szCs w:val="30"/>
              </w:rPr>
              <w:t>29</w:t>
            </w:r>
            <w:r>
              <w:rPr>
                <w:rFonts w:ascii="宋体" w:eastAsia="宋体" w:hAnsi="宋体" w:cs="宋体" w:hint="eastAsia"/>
                <w:kern w:val="0"/>
                <w:sz w:val="30"/>
                <w:szCs w:val="30"/>
              </w:rPr>
              <w:t>种，</w:t>
            </w:r>
            <w:r>
              <w:rPr>
                <w:rFonts w:ascii="宋体" w:eastAsia="宋体" w:hAnsi="宋体" w:cs="宋体" w:hint="eastAsia"/>
                <w:kern w:val="0"/>
                <w:sz w:val="30"/>
                <w:szCs w:val="30"/>
              </w:rPr>
              <w:t xml:space="preserve"> </w:t>
            </w:r>
            <w:r>
              <w:rPr>
                <w:rFonts w:ascii="宋体" w:eastAsia="宋体" w:hAnsi="宋体" w:cs="宋体" w:hint="eastAsia"/>
                <w:kern w:val="0"/>
                <w:sz w:val="30"/>
                <w:szCs w:val="30"/>
              </w:rPr>
              <w:t>减少操作时的调节，及常用所需的外部调节及组合调节</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增益调节：</w:t>
            </w:r>
            <w:r>
              <w:rPr>
                <w:rFonts w:ascii="宋体" w:eastAsia="宋体" w:hAnsi="宋体" w:cs="宋体" w:hint="eastAsia"/>
                <w:kern w:val="0"/>
                <w:sz w:val="30"/>
                <w:szCs w:val="30"/>
              </w:rPr>
              <w:t>B/M/CF/D</w:t>
            </w:r>
            <w:r>
              <w:rPr>
                <w:rFonts w:ascii="宋体" w:eastAsia="宋体" w:hAnsi="宋体" w:cs="宋体" w:hint="eastAsia"/>
                <w:kern w:val="0"/>
                <w:sz w:val="30"/>
                <w:szCs w:val="30"/>
              </w:rPr>
              <w:t>可独立调节，</w:t>
            </w:r>
            <w:r>
              <w:rPr>
                <w:rFonts w:ascii="宋体" w:eastAsia="宋体" w:hAnsi="宋体" w:cs="宋体" w:hint="eastAsia"/>
                <w:kern w:val="0"/>
                <w:sz w:val="30"/>
                <w:szCs w:val="30"/>
              </w:rPr>
              <w:t>TGC</w:t>
            </w:r>
            <w:r>
              <w:rPr>
                <w:rFonts w:ascii="宋体" w:eastAsia="宋体" w:hAnsi="宋体" w:cs="宋体" w:hint="eastAsia"/>
                <w:kern w:val="0"/>
                <w:sz w:val="30"/>
                <w:szCs w:val="30"/>
              </w:rPr>
              <w:t>调节≥</w:t>
            </w:r>
            <w:r>
              <w:rPr>
                <w:rFonts w:ascii="宋体" w:eastAsia="宋体" w:hAnsi="宋体" w:cs="宋体" w:hint="eastAsia"/>
                <w:kern w:val="0"/>
                <w:sz w:val="30"/>
                <w:szCs w:val="30"/>
              </w:rPr>
              <w:t>8</w:t>
            </w:r>
            <w:r>
              <w:rPr>
                <w:rFonts w:ascii="宋体" w:eastAsia="宋体" w:hAnsi="宋体" w:cs="宋体" w:hint="eastAsia"/>
                <w:kern w:val="0"/>
                <w:sz w:val="30"/>
                <w:szCs w:val="30"/>
              </w:rPr>
              <w:t>段</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超声系统凸阵探头最大探查深度≥</w:t>
            </w:r>
            <w:r>
              <w:rPr>
                <w:rFonts w:ascii="宋体" w:eastAsia="宋体" w:hAnsi="宋体" w:cs="宋体" w:hint="eastAsia"/>
                <w:kern w:val="0"/>
                <w:sz w:val="30"/>
                <w:szCs w:val="30"/>
              </w:rPr>
              <w:t>32cm</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.2.6</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245</w:t>
            </w:r>
            <w:r>
              <w:rPr>
                <w:rFonts w:ascii="宋体" w:eastAsia="宋体" w:hAnsi="宋体" w:cs="宋体" w:hint="eastAsia"/>
                <w:kern w:val="0"/>
                <w:sz w:val="30"/>
                <w:szCs w:val="30"/>
              </w:rPr>
              <w:t>灰阶</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.2.7</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系统动态范围</w:t>
            </w:r>
            <w:r>
              <w:rPr>
                <w:rFonts w:ascii="宋体" w:eastAsia="宋体" w:hAnsi="宋体" w:cs="宋体" w:hint="eastAsia"/>
                <w:kern w:val="0"/>
                <w:sz w:val="30"/>
                <w:szCs w:val="30"/>
              </w:rPr>
              <w:t>270dB</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.2.8</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凸阵探头最大视野，</w:t>
            </w:r>
            <w:r>
              <w:rPr>
                <w:rFonts w:ascii="宋体" w:eastAsia="宋体" w:hAnsi="宋体" w:cs="宋体" w:hint="eastAsia"/>
                <w:kern w:val="0"/>
                <w:sz w:val="30"/>
                <w:szCs w:val="30"/>
              </w:rPr>
              <w:t>18cm</w:t>
            </w:r>
            <w:r>
              <w:rPr>
                <w:rFonts w:ascii="宋体" w:eastAsia="宋体" w:hAnsi="宋体" w:cs="宋体" w:hint="eastAsia"/>
                <w:kern w:val="0"/>
                <w:sz w:val="30"/>
                <w:szCs w:val="30"/>
              </w:rPr>
              <w:t>深度时帧频≥</w:t>
            </w:r>
            <w:r>
              <w:rPr>
                <w:rFonts w:ascii="宋体" w:eastAsia="宋体" w:hAnsi="宋体" w:cs="宋体" w:hint="eastAsia"/>
                <w:kern w:val="0"/>
                <w:sz w:val="30"/>
                <w:szCs w:val="30"/>
              </w:rPr>
              <w:t>48</w:t>
            </w:r>
            <w:r>
              <w:rPr>
                <w:rFonts w:ascii="宋体" w:eastAsia="宋体" w:hAnsi="宋体" w:cs="宋体" w:hint="eastAsia"/>
                <w:kern w:val="0"/>
                <w:sz w:val="30"/>
                <w:szCs w:val="30"/>
              </w:rPr>
              <w:t>帧；相控阵阵探头</w:t>
            </w:r>
            <w:r>
              <w:rPr>
                <w:rFonts w:ascii="宋体" w:eastAsia="宋体" w:hAnsi="宋体" w:cs="宋体" w:hint="eastAsia"/>
                <w:kern w:val="0"/>
                <w:sz w:val="30"/>
                <w:szCs w:val="30"/>
              </w:rPr>
              <w:t>90</w:t>
            </w:r>
            <w:r>
              <w:rPr>
                <w:rFonts w:ascii="宋体" w:eastAsia="宋体" w:hAnsi="宋体" w:cs="宋体" w:hint="eastAsia"/>
                <w:kern w:val="0"/>
                <w:sz w:val="30"/>
                <w:szCs w:val="30"/>
              </w:rPr>
              <w:t>度角，</w:t>
            </w:r>
            <w:r>
              <w:rPr>
                <w:rFonts w:ascii="宋体" w:eastAsia="宋体" w:hAnsi="宋体" w:cs="宋体" w:hint="eastAsia"/>
                <w:kern w:val="0"/>
                <w:sz w:val="30"/>
                <w:szCs w:val="30"/>
              </w:rPr>
              <w:t>18cm</w:t>
            </w:r>
            <w:r>
              <w:rPr>
                <w:rFonts w:ascii="宋体" w:eastAsia="宋体" w:hAnsi="宋体" w:cs="宋体" w:hint="eastAsia"/>
                <w:kern w:val="0"/>
                <w:sz w:val="30"/>
                <w:szCs w:val="30"/>
              </w:rPr>
              <w:t>深度时帧频≥</w:t>
            </w:r>
            <w:r>
              <w:rPr>
                <w:rFonts w:ascii="宋体" w:eastAsia="宋体" w:hAnsi="宋体" w:cs="宋体" w:hint="eastAsia"/>
                <w:kern w:val="0"/>
                <w:sz w:val="30"/>
                <w:szCs w:val="30"/>
              </w:rPr>
              <w:t>49</w:t>
            </w:r>
            <w:r>
              <w:rPr>
                <w:rFonts w:ascii="宋体" w:eastAsia="宋体" w:hAnsi="宋体" w:cs="宋体" w:hint="eastAsia"/>
                <w:kern w:val="0"/>
                <w:sz w:val="30"/>
                <w:szCs w:val="30"/>
              </w:rPr>
              <w:t>帧；</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频谱多普勒</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方式：脉冲波多普勒</w:t>
            </w:r>
            <w:r>
              <w:rPr>
                <w:rFonts w:ascii="宋体" w:eastAsia="宋体" w:hAnsi="宋体" w:cs="宋体" w:hint="eastAsia"/>
                <w:kern w:val="0"/>
                <w:sz w:val="30"/>
                <w:szCs w:val="30"/>
              </w:rPr>
              <w:t xml:space="preserve"> </w:t>
            </w:r>
            <w:r>
              <w:rPr>
                <w:rFonts w:ascii="宋体" w:eastAsia="宋体" w:hAnsi="宋体" w:cs="宋体" w:hint="eastAsia"/>
                <w:kern w:val="0"/>
                <w:sz w:val="30"/>
                <w:szCs w:val="30"/>
              </w:rPr>
              <w:t>PWD</w:t>
            </w:r>
            <w:r>
              <w:rPr>
                <w:rFonts w:ascii="宋体" w:eastAsia="宋体" w:hAnsi="宋体" w:cs="宋体" w:hint="eastAsia"/>
                <w:kern w:val="0"/>
                <w:sz w:val="30"/>
                <w:szCs w:val="30"/>
              </w:rPr>
              <w:t>；高脉冲重复频率</w:t>
            </w:r>
            <w:r>
              <w:rPr>
                <w:rFonts w:ascii="宋体" w:eastAsia="宋体" w:hAnsi="宋体" w:cs="宋体" w:hint="eastAsia"/>
                <w:kern w:val="0"/>
                <w:sz w:val="30"/>
                <w:szCs w:val="30"/>
              </w:rPr>
              <w:t xml:space="preserve">  HPRF</w:t>
            </w:r>
            <w:r>
              <w:rPr>
                <w:rFonts w:ascii="宋体" w:eastAsia="宋体" w:hAnsi="宋体" w:cs="宋体" w:hint="eastAsia"/>
                <w:kern w:val="0"/>
                <w:sz w:val="30"/>
                <w:szCs w:val="30"/>
              </w:rPr>
              <w:t>；连续波多普勒</w:t>
            </w:r>
            <w:r>
              <w:rPr>
                <w:rFonts w:ascii="宋体" w:eastAsia="宋体" w:hAnsi="宋体" w:cs="宋体" w:hint="eastAsia"/>
                <w:kern w:val="0"/>
                <w:sz w:val="30"/>
                <w:szCs w:val="30"/>
              </w:rPr>
              <w:t xml:space="preserve"> CWD</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多普勒发射频率可视可调</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最大测量速度：</w:t>
            </w:r>
            <w:r>
              <w:rPr>
                <w:rFonts w:ascii="宋体" w:eastAsia="宋体" w:hAnsi="宋体" w:cs="宋体" w:hint="eastAsia"/>
                <w:kern w:val="0"/>
                <w:sz w:val="30"/>
                <w:szCs w:val="30"/>
              </w:rPr>
              <w:t>PWD</w:t>
            </w:r>
            <w:r>
              <w:rPr>
                <w:rFonts w:ascii="宋体" w:eastAsia="宋体" w:hAnsi="宋体" w:cs="宋体" w:hint="eastAsia"/>
                <w:kern w:val="0"/>
                <w:sz w:val="30"/>
                <w:szCs w:val="30"/>
              </w:rPr>
              <w:t>：血流速度≥</w:t>
            </w:r>
            <w:r>
              <w:rPr>
                <w:rFonts w:ascii="宋体" w:eastAsia="宋体" w:hAnsi="宋体" w:cs="宋体" w:hint="eastAsia"/>
                <w:kern w:val="0"/>
                <w:sz w:val="30"/>
                <w:szCs w:val="30"/>
              </w:rPr>
              <w:t>5.4m/s</w:t>
            </w:r>
            <w:r>
              <w:rPr>
                <w:rFonts w:ascii="宋体" w:eastAsia="宋体" w:hAnsi="宋体" w:cs="宋体" w:hint="eastAsia"/>
                <w:kern w:val="0"/>
                <w:sz w:val="30"/>
                <w:szCs w:val="30"/>
              </w:rPr>
              <w:t>；</w:t>
            </w:r>
            <w:r>
              <w:rPr>
                <w:rFonts w:ascii="宋体" w:eastAsia="宋体" w:hAnsi="宋体" w:cs="宋体" w:hint="eastAsia"/>
                <w:kern w:val="0"/>
                <w:sz w:val="30"/>
                <w:szCs w:val="30"/>
              </w:rPr>
              <w:t>CWD:</w:t>
            </w:r>
            <w:r>
              <w:rPr>
                <w:rFonts w:ascii="宋体" w:eastAsia="宋体" w:hAnsi="宋体" w:cs="宋体" w:hint="eastAsia"/>
                <w:kern w:val="0"/>
                <w:sz w:val="30"/>
                <w:szCs w:val="30"/>
              </w:rPr>
              <w:t>血流速度≥</w:t>
            </w:r>
            <w:r>
              <w:rPr>
                <w:rFonts w:ascii="宋体" w:eastAsia="宋体" w:hAnsi="宋体" w:cs="宋体" w:hint="eastAsia"/>
                <w:kern w:val="0"/>
                <w:sz w:val="30"/>
                <w:szCs w:val="30"/>
              </w:rPr>
              <w:t>13.4 m/s</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多普勒取样容积距离体表的深度可在屏幕上实时显示</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.3.5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频谱多普勒实时自动包络测量技术，可测算参数≥</w:t>
            </w:r>
            <w:r>
              <w:rPr>
                <w:rFonts w:ascii="宋体" w:eastAsia="宋体" w:hAnsi="宋体" w:cs="宋体" w:hint="eastAsia"/>
                <w:kern w:val="0"/>
                <w:sz w:val="30"/>
                <w:szCs w:val="30"/>
              </w:rPr>
              <w:t>13</w:t>
            </w:r>
            <w:r>
              <w:rPr>
                <w:rFonts w:ascii="宋体" w:eastAsia="宋体" w:hAnsi="宋体" w:cs="宋体" w:hint="eastAsia"/>
                <w:kern w:val="0"/>
                <w:sz w:val="30"/>
                <w:szCs w:val="30"/>
              </w:rPr>
              <w:t>种</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彩色多普勒</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显示方式：速度分散显示、能量显示、速度显示、方差显示</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彩色自适应增强功能</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.4.3</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彩色多普勒方向性能量图</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.4.4</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多普勒频率可视可调</w:t>
            </w:r>
          </w:p>
        </w:tc>
      </w:tr>
      <w:tr w:rsidR="00EA3A14">
        <w:trPr>
          <w:trHeight w:val="48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3</w:t>
            </w:r>
            <w:r>
              <w:rPr>
                <w:rFonts w:ascii="宋体" w:eastAsia="宋体" w:hAnsi="宋体" w:cs="宋体" w:hint="eastAsia"/>
                <w:kern w:val="0"/>
                <w:sz w:val="30"/>
                <w:szCs w:val="30"/>
              </w:rPr>
              <w:t>.4.5</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凸阵探头最大取样框，</w:t>
            </w:r>
            <w:r>
              <w:rPr>
                <w:rFonts w:ascii="宋体" w:eastAsia="宋体" w:hAnsi="宋体" w:cs="宋体" w:hint="eastAsia"/>
                <w:kern w:val="0"/>
                <w:sz w:val="30"/>
                <w:szCs w:val="30"/>
              </w:rPr>
              <w:t>18cm</w:t>
            </w:r>
            <w:r>
              <w:rPr>
                <w:rFonts w:ascii="宋体" w:eastAsia="宋体" w:hAnsi="宋体" w:cs="宋体" w:hint="eastAsia"/>
                <w:kern w:val="0"/>
                <w:sz w:val="30"/>
                <w:szCs w:val="30"/>
              </w:rPr>
              <w:t>深度时帧频≥</w:t>
            </w:r>
            <w:r>
              <w:rPr>
                <w:rFonts w:ascii="宋体" w:eastAsia="宋体" w:hAnsi="宋体" w:cs="宋体" w:hint="eastAsia"/>
                <w:kern w:val="0"/>
                <w:sz w:val="30"/>
                <w:szCs w:val="30"/>
              </w:rPr>
              <w:t>9.4</w:t>
            </w:r>
            <w:r>
              <w:rPr>
                <w:rFonts w:ascii="宋体" w:eastAsia="宋体" w:hAnsi="宋体" w:cs="宋体" w:hint="eastAsia"/>
                <w:kern w:val="0"/>
                <w:sz w:val="30"/>
                <w:szCs w:val="30"/>
              </w:rPr>
              <w:t>帧；相控阵阵探头</w:t>
            </w:r>
            <w:r>
              <w:rPr>
                <w:rFonts w:ascii="宋体" w:eastAsia="宋体" w:hAnsi="宋体" w:cs="宋体" w:hint="eastAsia"/>
                <w:kern w:val="0"/>
                <w:sz w:val="30"/>
                <w:szCs w:val="30"/>
              </w:rPr>
              <w:t>90</w:t>
            </w:r>
            <w:r>
              <w:rPr>
                <w:rFonts w:ascii="宋体" w:eastAsia="宋体" w:hAnsi="宋体" w:cs="宋体" w:hint="eastAsia"/>
                <w:kern w:val="0"/>
                <w:sz w:val="30"/>
                <w:szCs w:val="30"/>
              </w:rPr>
              <w:t>度角</w:t>
            </w:r>
            <w:r>
              <w:rPr>
                <w:rFonts w:ascii="宋体" w:eastAsia="宋体" w:hAnsi="宋体" w:cs="宋体" w:hint="eastAsia"/>
                <w:kern w:val="0"/>
                <w:sz w:val="30"/>
                <w:szCs w:val="30"/>
              </w:rPr>
              <w:t>,</w:t>
            </w:r>
            <w:r>
              <w:rPr>
                <w:rFonts w:ascii="宋体" w:eastAsia="宋体" w:hAnsi="宋体" w:cs="宋体" w:hint="eastAsia"/>
                <w:kern w:val="0"/>
                <w:sz w:val="30"/>
                <w:szCs w:val="30"/>
              </w:rPr>
              <w:t>最大取样框，</w:t>
            </w:r>
            <w:r>
              <w:rPr>
                <w:rFonts w:ascii="宋体" w:eastAsia="宋体" w:hAnsi="宋体" w:cs="宋体" w:hint="eastAsia"/>
                <w:kern w:val="0"/>
                <w:sz w:val="30"/>
                <w:szCs w:val="30"/>
              </w:rPr>
              <w:t>18cm</w:t>
            </w:r>
            <w:r>
              <w:rPr>
                <w:rFonts w:ascii="宋体" w:eastAsia="宋体" w:hAnsi="宋体" w:cs="宋体" w:hint="eastAsia"/>
                <w:kern w:val="0"/>
                <w:sz w:val="30"/>
                <w:szCs w:val="30"/>
              </w:rPr>
              <w:t>深度时帧频≥</w:t>
            </w:r>
            <w:r>
              <w:rPr>
                <w:rFonts w:ascii="宋体" w:eastAsia="宋体" w:hAnsi="宋体" w:cs="宋体" w:hint="eastAsia"/>
                <w:kern w:val="0"/>
                <w:sz w:val="30"/>
                <w:szCs w:val="30"/>
              </w:rPr>
              <w:t>11</w:t>
            </w:r>
            <w:r>
              <w:rPr>
                <w:rFonts w:ascii="宋体" w:eastAsia="宋体" w:hAnsi="宋体" w:cs="宋体" w:hint="eastAsia"/>
                <w:kern w:val="0"/>
                <w:sz w:val="30"/>
                <w:szCs w:val="30"/>
              </w:rPr>
              <w:t>帧；</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w:t>
            </w:r>
            <w:r>
              <w:rPr>
                <w:rFonts w:ascii="宋体" w:eastAsia="宋体" w:hAnsi="宋体" w:cs="宋体" w:hint="eastAsia"/>
                <w:kern w:val="0"/>
                <w:sz w:val="30"/>
                <w:szCs w:val="30"/>
              </w:rPr>
              <w:t>四</w:t>
            </w:r>
            <w:r>
              <w:rPr>
                <w:rFonts w:ascii="宋体" w:eastAsia="宋体" w:hAnsi="宋体" w:cs="宋体" w:hint="eastAsia"/>
                <w:kern w:val="0"/>
                <w:sz w:val="30"/>
                <w:szCs w:val="30"/>
              </w:rPr>
              <w:t>)</w:t>
            </w:r>
            <w:r>
              <w:rPr>
                <w:rFonts w:ascii="宋体" w:eastAsia="宋体" w:hAnsi="宋体" w:cs="宋体" w:hint="eastAsia"/>
                <w:kern w:val="0"/>
                <w:sz w:val="30"/>
                <w:szCs w:val="30"/>
              </w:rPr>
              <w:t>、</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售后</w:t>
            </w:r>
          </w:p>
        </w:tc>
      </w:tr>
      <w:tr w:rsidR="00EA3A14">
        <w:trPr>
          <w:trHeight w:val="27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4</w:t>
            </w:r>
            <w:r>
              <w:rPr>
                <w:rFonts w:ascii="宋体" w:eastAsia="宋体" w:hAnsi="宋体" w:cs="宋体" w:hint="eastAsia"/>
                <w:kern w:val="0"/>
                <w:sz w:val="30"/>
                <w:szCs w:val="30"/>
              </w:rPr>
              <w:t>.1</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两年原厂保修</w:t>
            </w:r>
          </w:p>
        </w:tc>
      </w:tr>
      <w:tr w:rsidR="00EA3A14">
        <w:trPr>
          <w:trHeight w:val="480"/>
        </w:trPr>
        <w:tc>
          <w:tcPr>
            <w:tcW w:w="366" w:type="dxa"/>
            <w:tcBorders>
              <w:top w:val="nil"/>
              <w:left w:val="nil"/>
              <w:bottom w:val="nil"/>
              <w:right w:val="nil"/>
            </w:tcBorders>
            <w:shd w:val="clear" w:color="auto" w:fill="auto"/>
            <w:vAlign w:val="bottom"/>
          </w:tcPr>
          <w:p w:rsidR="00EA3A14" w:rsidRDefault="00EA3A14">
            <w:pPr>
              <w:widowControl/>
              <w:jc w:val="right"/>
              <w:rPr>
                <w:rFonts w:ascii="宋体" w:eastAsia="宋体" w:hAnsi="宋体" w:cs="宋体"/>
                <w:kern w:val="0"/>
                <w:sz w:val="30"/>
                <w:szCs w:val="30"/>
              </w:rPr>
            </w:pPr>
          </w:p>
        </w:tc>
        <w:tc>
          <w:tcPr>
            <w:tcW w:w="111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4</w:t>
            </w:r>
            <w:r>
              <w:rPr>
                <w:rFonts w:ascii="宋体" w:eastAsia="宋体" w:hAnsi="宋体" w:cs="宋体" w:hint="eastAsia"/>
                <w:kern w:val="0"/>
                <w:sz w:val="30"/>
                <w:szCs w:val="30"/>
              </w:rPr>
              <w:t>.2</w:t>
            </w:r>
          </w:p>
        </w:tc>
        <w:tc>
          <w:tcPr>
            <w:tcW w:w="8656" w:type="dxa"/>
            <w:tcBorders>
              <w:top w:val="nil"/>
              <w:left w:val="nil"/>
              <w:bottom w:val="nil"/>
              <w:right w:val="nil"/>
            </w:tcBorders>
            <w:shd w:val="clear" w:color="auto" w:fill="auto"/>
          </w:tcPr>
          <w:p w:rsidR="00EA3A14" w:rsidRDefault="0036558E">
            <w:pPr>
              <w:widowControl/>
              <w:jc w:val="left"/>
              <w:rPr>
                <w:rFonts w:ascii="宋体" w:eastAsia="宋体" w:hAnsi="宋体" w:cs="宋体"/>
                <w:kern w:val="0"/>
                <w:sz w:val="30"/>
                <w:szCs w:val="30"/>
              </w:rPr>
            </w:pPr>
            <w:r>
              <w:rPr>
                <w:rFonts w:ascii="宋体" w:eastAsia="宋体" w:hAnsi="宋体" w:cs="宋体" w:hint="eastAsia"/>
                <w:kern w:val="0"/>
                <w:sz w:val="30"/>
                <w:szCs w:val="30"/>
              </w:rPr>
              <w:t>远程支持模块：可以通过</w:t>
            </w:r>
            <w:r>
              <w:rPr>
                <w:rFonts w:ascii="宋体" w:eastAsia="宋体" w:hAnsi="宋体" w:cs="宋体" w:hint="eastAsia"/>
                <w:kern w:val="0"/>
                <w:sz w:val="30"/>
                <w:szCs w:val="30"/>
              </w:rPr>
              <w:t>IPad</w:t>
            </w:r>
            <w:r>
              <w:rPr>
                <w:rFonts w:ascii="宋体" w:eastAsia="宋体" w:hAnsi="宋体" w:cs="宋体" w:hint="eastAsia"/>
                <w:kern w:val="0"/>
                <w:sz w:val="30"/>
                <w:szCs w:val="30"/>
              </w:rPr>
              <w:t>等无线设备连接互联网迅速、便捷、高效地得到来自于厂家的高质量的远程应用支持服务，解决使用机器中出现的问题。</w:t>
            </w:r>
          </w:p>
        </w:tc>
      </w:tr>
    </w:tbl>
    <w:p w:rsidR="00EA3A14" w:rsidRDefault="0036558E">
      <w:pPr>
        <w:spacing w:line="360" w:lineRule="auto"/>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二、其他要求：</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、投标人须明确投标产品的厂家、产地、品牌、型号、详细参数，</w:t>
      </w:r>
      <w:r>
        <w:rPr>
          <w:rFonts w:ascii="宋体" w:hAnsi="宋体" w:cs="宋体" w:hint="eastAsia"/>
          <w:b/>
          <w:bCs/>
          <w:sz w:val="28"/>
          <w:szCs w:val="28"/>
        </w:rPr>
        <w:t>否则为无效投标</w:t>
      </w:r>
      <w:r>
        <w:rPr>
          <w:rFonts w:ascii="宋体" w:hAnsi="宋体" w:cs="宋体" w:hint="eastAsia"/>
          <w:sz w:val="28"/>
          <w:szCs w:val="28"/>
        </w:rPr>
        <w:t>。</w:t>
      </w:r>
      <w:r>
        <w:rPr>
          <w:rFonts w:ascii="宋体" w:hAnsi="宋体" w:cs="宋体" w:hint="eastAsia"/>
          <w:sz w:val="28"/>
          <w:szCs w:val="28"/>
        </w:rPr>
        <w:t xml:space="preserve"> </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、本招标文件所列需求为最低要求，投标产品不得低于最低要求，</w:t>
      </w:r>
      <w:r>
        <w:rPr>
          <w:rFonts w:ascii="宋体" w:hAnsi="宋体" w:cs="宋体" w:hint="eastAsia"/>
          <w:b/>
          <w:bCs/>
          <w:sz w:val="28"/>
          <w:szCs w:val="28"/>
        </w:rPr>
        <w:t>否则为无效投标。</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lastRenderedPageBreak/>
        <w:t>3.</w:t>
      </w:r>
      <w:r>
        <w:rPr>
          <w:rFonts w:ascii="宋体" w:hAnsi="宋体" w:cs="宋体" w:hint="eastAsia"/>
          <w:sz w:val="28"/>
          <w:szCs w:val="28"/>
        </w:rPr>
        <w:t>投标人须明确质保期限，同时故障响应时间不超过</w:t>
      </w:r>
      <w:r>
        <w:rPr>
          <w:rFonts w:ascii="宋体" w:hAnsi="宋体" w:cs="宋体" w:hint="eastAsia"/>
          <w:sz w:val="28"/>
          <w:szCs w:val="28"/>
        </w:rPr>
        <w:t>24</w:t>
      </w:r>
      <w:r>
        <w:rPr>
          <w:rFonts w:ascii="宋体" w:hAnsi="宋体" w:cs="宋体" w:hint="eastAsia"/>
          <w:sz w:val="28"/>
          <w:szCs w:val="28"/>
        </w:rPr>
        <w:t>小时，</w:t>
      </w:r>
      <w:r>
        <w:rPr>
          <w:rFonts w:ascii="宋体" w:hAnsi="宋体" w:cs="宋体" w:hint="eastAsia"/>
          <w:b/>
          <w:bCs/>
          <w:sz w:val="28"/>
          <w:szCs w:val="28"/>
        </w:rPr>
        <w:t>否则为无效投标。</w:t>
      </w:r>
    </w:p>
    <w:p w:rsidR="00EA3A14" w:rsidRDefault="0036558E">
      <w:pPr>
        <w:pStyle w:val="ab"/>
        <w:widowControl/>
        <w:spacing w:line="360" w:lineRule="auto"/>
        <w:ind w:firstLineChars="200" w:firstLine="560"/>
        <w:rPr>
          <w:rFonts w:ascii="宋体" w:hAnsi="宋体" w:cs="宋体"/>
          <w:b/>
          <w:bCs/>
          <w:sz w:val="28"/>
          <w:szCs w:val="28"/>
        </w:rPr>
      </w:pPr>
      <w:r>
        <w:rPr>
          <w:rFonts w:ascii="宋体" w:hAnsi="宋体" w:cs="宋体" w:hint="eastAsia"/>
          <w:sz w:val="28"/>
          <w:szCs w:val="28"/>
        </w:rPr>
        <w:t>4.</w:t>
      </w:r>
      <w:r>
        <w:rPr>
          <w:rFonts w:ascii="宋体" w:hAnsi="宋体" w:cs="宋体" w:hint="eastAsia"/>
          <w:sz w:val="28"/>
          <w:szCs w:val="28"/>
        </w:rPr>
        <w:t>投标人应就该项目完整投标，</w:t>
      </w:r>
      <w:r>
        <w:rPr>
          <w:rFonts w:ascii="宋体" w:hAnsi="宋体" w:cs="宋体" w:hint="eastAsia"/>
          <w:b/>
          <w:bCs/>
          <w:sz w:val="28"/>
          <w:szCs w:val="28"/>
        </w:rPr>
        <w:t>否则为无效投标。</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、产品必须符合国家质量检测标准和本招标文件规定标准的全新正品现货，提供随货物《产品合格证》及其它相关质量证明文件。进口产品须提供海关进货单（复印件备查）。</w:t>
      </w:r>
      <w:r>
        <w:rPr>
          <w:rFonts w:ascii="宋体" w:hAnsi="宋体" w:cs="宋体" w:hint="eastAsia"/>
          <w:sz w:val="28"/>
          <w:szCs w:val="28"/>
        </w:rPr>
        <w:t xml:space="preserve"> </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、专利权：投标人应保证用户在使用该货物或其任何一部分时不受第三方提出侵犯其专利权、商标权和工业设计权等的起诉。</w:t>
      </w:r>
      <w:r>
        <w:rPr>
          <w:rFonts w:ascii="宋体" w:hAnsi="宋体" w:cs="宋体" w:hint="eastAsia"/>
          <w:sz w:val="28"/>
          <w:szCs w:val="28"/>
        </w:rPr>
        <w:t xml:space="preserve"> </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、投标人须明确免费包修期，免费保修期</w:t>
      </w:r>
      <w:r>
        <w:rPr>
          <w:rFonts w:ascii="宋体" w:hAnsi="宋体" w:cs="宋体" w:hint="eastAsia"/>
          <w:bCs/>
          <w:sz w:val="28"/>
          <w:szCs w:val="28"/>
          <w:lang w:val="zh-CN"/>
        </w:rPr>
        <w:t>≥</w:t>
      </w:r>
      <w:r>
        <w:rPr>
          <w:rFonts w:ascii="宋体" w:hAnsi="宋体" w:cs="宋体"/>
          <w:bCs/>
          <w:sz w:val="28"/>
          <w:szCs w:val="28"/>
        </w:rPr>
        <w:t>2</w:t>
      </w:r>
      <w:r>
        <w:rPr>
          <w:rFonts w:ascii="宋体" w:hAnsi="宋体" w:cs="宋体" w:hint="eastAsia"/>
          <w:bCs/>
          <w:sz w:val="28"/>
          <w:szCs w:val="28"/>
          <w:lang w:val="zh-CN"/>
        </w:rPr>
        <w:t>年，</w:t>
      </w:r>
      <w:r>
        <w:rPr>
          <w:rFonts w:ascii="宋体" w:hAnsi="宋体" w:cs="宋体" w:hint="eastAsia"/>
          <w:sz w:val="28"/>
          <w:szCs w:val="28"/>
        </w:rPr>
        <w:t>同时应提出故障响应时间，在免费包修期内，同一质量</w:t>
      </w:r>
      <w:r>
        <w:rPr>
          <w:rFonts w:ascii="宋体" w:hAnsi="宋体" w:cs="宋体" w:hint="eastAsia"/>
          <w:sz w:val="28"/>
          <w:szCs w:val="28"/>
        </w:rPr>
        <w:t>问题连续两次维修仍无法正常使用，投标人必须予以更换同品牌、同型号的全新产品，超过保修期发生故障，用户可自由选择维修单位，如委托给投标人，投标人不得借故推诿，并且维修费不能超过市场平均价格。</w:t>
      </w:r>
      <w:r>
        <w:rPr>
          <w:rFonts w:ascii="宋体" w:hAnsi="宋体" w:cs="宋体" w:hint="eastAsia"/>
          <w:sz w:val="28"/>
          <w:szCs w:val="28"/>
        </w:rPr>
        <w:t xml:space="preserve"> </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、投标人须明确维修点地址、负责人、联系人和联系电话，维修点具备什么样的维修能力等详细资料。</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、本项目为交钥匙工程（包括设备、材料、元件等购置、安装调试、验收、与其它施工单位协作所产生的费用等）。</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、预算金额：</w:t>
      </w:r>
      <w:r>
        <w:rPr>
          <w:rFonts w:ascii="宋体" w:hAnsi="宋体" w:cs="宋体" w:hint="eastAsia"/>
          <w:sz w:val="28"/>
          <w:szCs w:val="28"/>
        </w:rPr>
        <w:t>950000.00</w:t>
      </w:r>
      <w:r>
        <w:rPr>
          <w:rFonts w:ascii="宋体" w:hAnsi="宋体" w:cs="宋体" w:hint="eastAsia"/>
          <w:sz w:val="28"/>
          <w:szCs w:val="28"/>
        </w:rPr>
        <w:t>元，</w:t>
      </w:r>
      <w:r>
        <w:rPr>
          <w:rFonts w:ascii="宋体" w:hAnsi="宋体" w:cs="宋体" w:hint="eastAsia"/>
          <w:b/>
          <w:bCs/>
          <w:sz w:val="28"/>
          <w:szCs w:val="28"/>
        </w:rPr>
        <w:t>超出者为无效投标</w:t>
      </w:r>
      <w:r>
        <w:rPr>
          <w:rFonts w:ascii="宋体" w:hAnsi="宋体" w:cs="宋体" w:hint="eastAsia"/>
          <w:sz w:val="28"/>
          <w:szCs w:val="28"/>
        </w:rPr>
        <w:t>。</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、付款方式</w:t>
      </w:r>
      <w:r>
        <w:rPr>
          <w:rFonts w:ascii="宋体" w:hAnsi="宋体" w:cs="宋体" w:hint="eastAsia"/>
          <w:b/>
          <w:bCs/>
          <w:sz w:val="28"/>
          <w:szCs w:val="28"/>
        </w:rPr>
        <w:t>（不响应者为无效投标）</w:t>
      </w:r>
    </w:p>
    <w:p w:rsidR="00EA3A14" w:rsidRDefault="0036558E">
      <w:pPr>
        <w:pStyle w:val="ab"/>
        <w:widowControl/>
        <w:spacing w:line="360" w:lineRule="auto"/>
        <w:ind w:firstLineChars="200" w:firstLine="560"/>
        <w:rPr>
          <w:rFonts w:ascii="宋体" w:hAnsi="宋体" w:cs="宋体"/>
          <w:sz w:val="28"/>
          <w:szCs w:val="28"/>
        </w:rPr>
      </w:pPr>
      <w:r>
        <w:rPr>
          <w:rFonts w:ascii="宋体" w:hAnsi="宋体" w:cs="宋体" w:hint="eastAsia"/>
          <w:sz w:val="28"/>
          <w:szCs w:val="28"/>
          <w:lang w:val="zh-CN"/>
        </w:rPr>
        <w:t>设备安装完成经</w:t>
      </w:r>
      <w:r>
        <w:rPr>
          <w:rFonts w:ascii="宋体" w:hAnsi="宋体" w:cs="宋体" w:hint="eastAsia"/>
          <w:sz w:val="28"/>
          <w:szCs w:val="28"/>
        </w:rPr>
        <w:t>验收合格</w:t>
      </w:r>
      <w:r>
        <w:rPr>
          <w:rFonts w:ascii="宋体" w:hAnsi="宋体" w:cs="宋体" w:hint="eastAsia"/>
          <w:sz w:val="28"/>
          <w:szCs w:val="28"/>
        </w:rPr>
        <w:t>5</w:t>
      </w:r>
      <w:r>
        <w:rPr>
          <w:rFonts w:ascii="宋体" w:hAnsi="宋体" w:cs="宋体" w:hint="eastAsia"/>
          <w:sz w:val="28"/>
          <w:szCs w:val="28"/>
        </w:rPr>
        <w:t>日，支付合同总价款的</w:t>
      </w:r>
      <w:r>
        <w:rPr>
          <w:rFonts w:ascii="宋体" w:hAnsi="宋体" w:cs="宋体" w:hint="eastAsia"/>
          <w:sz w:val="28"/>
          <w:szCs w:val="28"/>
        </w:rPr>
        <w:t>80%</w:t>
      </w:r>
      <w:r>
        <w:rPr>
          <w:rFonts w:ascii="宋体" w:hAnsi="宋体" w:cs="宋体" w:hint="eastAsia"/>
          <w:sz w:val="28"/>
          <w:szCs w:val="28"/>
        </w:rPr>
        <w:t>，其余</w:t>
      </w:r>
      <w:r>
        <w:rPr>
          <w:rFonts w:ascii="宋体" w:hAnsi="宋体" w:cs="宋体" w:hint="eastAsia"/>
          <w:sz w:val="28"/>
          <w:szCs w:val="28"/>
        </w:rPr>
        <w:t>20%</w:t>
      </w:r>
      <w:r>
        <w:rPr>
          <w:rFonts w:ascii="宋体" w:hAnsi="宋体" w:cs="宋体" w:hint="eastAsia"/>
          <w:sz w:val="28"/>
          <w:szCs w:val="28"/>
        </w:rPr>
        <w:t>两年后付清。</w:t>
      </w:r>
    </w:p>
    <w:p w:rsidR="00EA3A14" w:rsidRDefault="0036558E">
      <w:pPr>
        <w:spacing w:line="360" w:lineRule="auto"/>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12</w:t>
      </w:r>
      <w:r>
        <w:rPr>
          <w:rFonts w:ascii="宋体" w:eastAsia="宋体" w:hAnsi="宋体" w:cs="宋体" w:hint="eastAsia"/>
          <w:b/>
          <w:kern w:val="0"/>
          <w:sz w:val="28"/>
          <w:szCs w:val="28"/>
        </w:rPr>
        <w:t>、验收标准</w:t>
      </w:r>
    </w:p>
    <w:p w:rsidR="00EA3A14" w:rsidRDefault="0036558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12.1</w:t>
      </w:r>
      <w:r>
        <w:rPr>
          <w:rFonts w:ascii="宋体" w:eastAsia="宋体" w:hAnsi="宋体" w:cs="宋体" w:hint="eastAsia"/>
          <w:sz w:val="28"/>
          <w:szCs w:val="28"/>
        </w:rPr>
        <w:t>本项目采用现场运行、测试验收方式验收。投标人完成的项目应达到的质量标准应符合国家和履约地相关安全质量标准；行业技术规范标准；环保节能标准；强制认证相关标准。</w:t>
      </w:r>
    </w:p>
    <w:p w:rsidR="00EA3A14" w:rsidRDefault="0036558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12.2</w:t>
      </w:r>
      <w:r>
        <w:rPr>
          <w:rFonts w:ascii="宋体" w:eastAsia="宋体" w:hAnsi="宋体" w:cs="宋体" w:hint="eastAsia"/>
          <w:sz w:val="28"/>
          <w:szCs w:val="28"/>
        </w:rPr>
        <w:t>符合招标文件要求和投标文件承诺。</w:t>
      </w:r>
    </w:p>
    <w:p w:rsidR="00EA3A14" w:rsidRDefault="0036558E">
      <w:pPr>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12.3</w:t>
      </w:r>
      <w:r>
        <w:rPr>
          <w:rFonts w:ascii="宋体" w:eastAsia="宋体" w:hAnsi="宋体" w:cs="宋体" w:hint="eastAsia"/>
          <w:sz w:val="28"/>
          <w:szCs w:val="28"/>
        </w:rPr>
        <w:t>本项目验收将由采购人组织进行。</w:t>
      </w:r>
    </w:p>
    <w:p w:rsidR="00EA3A14" w:rsidRDefault="0036558E">
      <w:pPr>
        <w:widowControl/>
        <w:jc w:val="left"/>
        <w:rPr>
          <w:rFonts w:ascii="宋体" w:eastAsia="宋体" w:hAnsi="宋体" w:cs="宋体"/>
          <w:b/>
          <w:kern w:val="0"/>
          <w:sz w:val="36"/>
          <w:szCs w:val="36"/>
        </w:rPr>
      </w:pPr>
      <w:r>
        <w:rPr>
          <w:rFonts w:ascii="宋体" w:eastAsia="宋体" w:hAnsi="宋体" w:cs="宋体"/>
          <w:b/>
          <w:kern w:val="0"/>
          <w:sz w:val="36"/>
          <w:szCs w:val="36"/>
        </w:rPr>
        <w:br w:type="page"/>
      </w:r>
    </w:p>
    <w:p w:rsidR="00EA3A14" w:rsidRDefault="0036558E">
      <w:pPr>
        <w:adjustRightInd w:val="0"/>
        <w:snapToGrid w:val="0"/>
        <w:spacing w:line="380" w:lineRule="exact"/>
        <w:ind w:firstLineChars="200" w:firstLine="723"/>
        <w:jc w:val="center"/>
        <w:rPr>
          <w:rFonts w:ascii="宋体" w:eastAsia="宋体" w:hAnsi="宋体" w:cs="宋体"/>
          <w:sz w:val="24"/>
          <w:szCs w:val="24"/>
        </w:rPr>
      </w:pPr>
      <w:r>
        <w:rPr>
          <w:rFonts w:ascii="宋体" w:eastAsia="宋体" w:hAnsi="宋体" w:cs="宋体" w:hint="eastAsia"/>
          <w:b/>
          <w:kern w:val="0"/>
          <w:sz w:val="36"/>
          <w:szCs w:val="36"/>
        </w:rPr>
        <w:lastRenderedPageBreak/>
        <w:t>第三章</w:t>
      </w:r>
      <w:r>
        <w:rPr>
          <w:rFonts w:ascii="宋体" w:eastAsia="宋体" w:hAnsi="宋体" w:cs="宋体" w:hint="eastAsia"/>
          <w:b/>
          <w:kern w:val="0"/>
          <w:sz w:val="36"/>
          <w:szCs w:val="36"/>
        </w:rPr>
        <w:t xml:space="preserve"> </w:t>
      </w:r>
      <w:r>
        <w:rPr>
          <w:rFonts w:ascii="宋体" w:eastAsia="宋体" w:hAnsi="宋体" w:cs="宋体" w:hint="eastAsia"/>
          <w:b/>
          <w:kern w:val="0"/>
          <w:sz w:val="36"/>
          <w:szCs w:val="36"/>
        </w:rPr>
        <w:t>投标人须知前附表</w:t>
      </w:r>
    </w:p>
    <w:p w:rsidR="00EA3A14" w:rsidRDefault="0036558E">
      <w:pPr>
        <w:autoSpaceDE w:val="0"/>
        <w:autoSpaceDN w:val="0"/>
        <w:adjustRightInd w:val="0"/>
        <w:spacing w:line="360" w:lineRule="auto"/>
        <w:ind w:right="-11"/>
        <w:jc w:val="left"/>
        <w:rPr>
          <w:rFonts w:ascii="宋体" w:eastAsia="宋体" w:hAnsi="宋体" w:cs="宋体"/>
          <w:b/>
          <w:kern w:val="0"/>
          <w:sz w:val="24"/>
          <w:szCs w:val="24"/>
        </w:rPr>
      </w:pPr>
      <w:r>
        <w:rPr>
          <w:rFonts w:ascii="宋体" w:eastAsia="宋体" w:hAnsi="宋体"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3A14">
        <w:trPr>
          <w:trHeight w:val="636"/>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b/>
                <w:sz w:val="24"/>
                <w:szCs w:val="24"/>
              </w:rPr>
            </w:pPr>
            <w:r>
              <w:rPr>
                <w:rFonts w:ascii="宋体" w:eastAsia="宋体" w:hAnsi="宋体" w:cs="宋体" w:hint="eastAsia"/>
                <w:b/>
                <w:sz w:val="24"/>
                <w:szCs w:val="24"/>
              </w:rPr>
              <w:t>序号</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
                <w:sz w:val="24"/>
                <w:szCs w:val="24"/>
              </w:rPr>
            </w:pPr>
            <w:r>
              <w:rPr>
                <w:rFonts w:ascii="宋体" w:eastAsia="宋体" w:hAnsi="宋体" w:cs="宋体" w:hint="eastAsia"/>
                <w:b/>
                <w:sz w:val="24"/>
                <w:szCs w:val="24"/>
              </w:rPr>
              <w:t>条款名称</w:t>
            </w:r>
          </w:p>
        </w:tc>
        <w:tc>
          <w:tcPr>
            <w:tcW w:w="6813" w:type="dxa"/>
            <w:vAlign w:val="center"/>
          </w:tcPr>
          <w:p w:rsidR="00EA3A14" w:rsidRDefault="0036558E">
            <w:pPr>
              <w:autoSpaceDE w:val="0"/>
              <w:autoSpaceDN w:val="0"/>
              <w:adjustRightInd w:val="0"/>
              <w:spacing w:line="276" w:lineRule="auto"/>
              <w:jc w:val="center"/>
              <w:rPr>
                <w:rFonts w:ascii="宋体" w:eastAsia="宋体" w:hAnsi="宋体" w:cs="宋体"/>
                <w:b/>
                <w:sz w:val="24"/>
                <w:szCs w:val="24"/>
              </w:rPr>
            </w:pPr>
            <w:r>
              <w:rPr>
                <w:rFonts w:ascii="宋体" w:eastAsia="宋体" w:hAnsi="宋体" w:cs="宋体" w:hint="eastAsia"/>
                <w:b/>
                <w:sz w:val="24"/>
                <w:szCs w:val="24"/>
              </w:rPr>
              <w:t>说明和要求</w:t>
            </w:r>
          </w:p>
        </w:tc>
      </w:tr>
      <w:tr w:rsidR="00EA3A14">
        <w:trPr>
          <w:trHeight w:val="1278"/>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采购项目</w:t>
            </w:r>
          </w:p>
        </w:tc>
        <w:tc>
          <w:tcPr>
            <w:tcW w:w="6813" w:type="dxa"/>
          </w:tcPr>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bCs/>
                <w:sz w:val="24"/>
                <w:szCs w:val="24"/>
              </w:rPr>
              <w:t>许昌市建安区邓庄乡卫生院彩超采购项目</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项目编号：</w:t>
            </w:r>
            <w:r>
              <w:rPr>
                <w:rFonts w:ascii="宋体" w:eastAsia="宋体" w:hAnsi="宋体" w:cs="宋体" w:hint="eastAsia"/>
                <w:sz w:val="24"/>
                <w:szCs w:val="24"/>
              </w:rPr>
              <w:t>YLZB-G2018032</w:t>
            </w:r>
            <w:r>
              <w:rPr>
                <w:rFonts w:ascii="宋体" w:eastAsia="宋体" w:hAnsi="宋体" w:cs="宋体" w:hint="eastAsia"/>
                <w:sz w:val="24"/>
                <w:szCs w:val="24"/>
              </w:rPr>
              <w:t>号</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项目内容：彩超</w:t>
            </w:r>
            <w:r>
              <w:rPr>
                <w:rFonts w:ascii="宋体" w:eastAsia="宋体" w:hAnsi="宋体" w:cs="宋体" w:hint="eastAsia"/>
                <w:sz w:val="24"/>
                <w:szCs w:val="24"/>
              </w:rPr>
              <w:t>1</w:t>
            </w:r>
            <w:r>
              <w:rPr>
                <w:rFonts w:ascii="宋体" w:eastAsia="宋体" w:hAnsi="宋体" w:cs="宋体" w:hint="eastAsia"/>
                <w:sz w:val="24"/>
                <w:szCs w:val="24"/>
              </w:rPr>
              <w:t>台</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项目地址：</w:t>
            </w:r>
            <w:r>
              <w:rPr>
                <w:rFonts w:ascii="宋体" w:eastAsia="宋体" w:hAnsi="宋体" w:cs="宋体" w:hint="eastAsia"/>
                <w:bCs/>
                <w:sz w:val="24"/>
                <w:szCs w:val="24"/>
              </w:rPr>
              <w:t>许昌市建安区邓庄乡卫生院</w:t>
            </w:r>
          </w:p>
        </w:tc>
      </w:tr>
      <w:tr w:rsidR="00EA3A14">
        <w:trPr>
          <w:trHeight w:val="1421"/>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采购人</w:t>
            </w:r>
          </w:p>
        </w:tc>
        <w:tc>
          <w:tcPr>
            <w:tcW w:w="6813" w:type="dxa"/>
            <w:vAlign w:val="center"/>
          </w:tcPr>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名称：</w:t>
            </w:r>
            <w:r>
              <w:rPr>
                <w:rFonts w:ascii="宋体" w:eastAsia="宋体" w:hAnsi="宋体" w:cs="宋体" w:hint="eastAsia"/>
                <w:bCs/>
                <w:sz w:val="24"/>
                <w:szCs w:val="24"/>
              </w:rPr>
              <w:t>许昌市建安区邓庄乡卫生院</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地址：</w:t>
            </w:r>
            <w:r>
              <w:rPr>
                <w:rFonts w:ascii="宋体" w:eastAsia="宋体" w:hAnsi="宋体" w:cs="宋体" w:hint="eastAsia"/>
                <w:bCs/>
                <w:sz w:val="24"/>
                <w:szCs w:val="24"/>
              </w:rPr>
              <w:t>许昌县邓庄乡</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联系人：王宝智</w:t>
            </w:r>
            <w:r>
              <w:rPr>
                <w:rFonts w:ascii="宋体" w:eastAsia="宋体" w:hAnsi="宋体" w:cs="宋体" w:hint="eastAsia"/>
                <w:sz w:val="24"/>
                <w:szCs w:val="24"/>
              </w:rPr>
              <w:t xml:space="preserve">   </w:t>
            </w:r>
            <w:r>
              <w:rPr>
                <w:rFonts w:ascii="宋体" w:eastAsia="宋体" w:hAnsi="宋体" w:cs="宋体" w:hint="eastAsia"/>
                <w:sz w:val="24"/>
                <w:szCs w:val="24"/>
              </w:rPr>
              <w:t>电话：</w:t>
            </w:r>
            <w:r>
              <w:rPr>
                <w:rFonts w:ascii="宋体" w:eastAsia="宋体" w:hAnsi="宋体" w:cs="宋体" w:hint="eastAsia"/>
                <w:sz w:val="24"/>
                <w:szCs w:val="24"/>
              </w:rPr>
              <w:t>13837422022</w:t>
            </w:r>
          </w:p>
        </w:tc>
      </w:tr>
      <w:tr w:rsidR="00EA3A14">
        <w:trPr>
          <w:trHeight w:val="323"/>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3</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代理机构</w:t>
            </w:r>
          </w:p>
        </w:tc>
        <w:tc>
          <w:tcPr>
            <w:tcW w:w="6813" w:type="dxa"/>
            <w:vAlign w:val="center"/>
          </w:tcPr>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名称：河南省伟信招标管理咨询有限公司</w:t>
            </w:r>
          </w:p>
          <w:p w:rsidR="00EA3A14" w:rsidRDefault="0036558E">
            <w:pPr>
              <w:autoSpaceDE w:val="0"/>
              <w:autoSpaceDN w:val="0"/>
              <w:adjustRightInd w:val="0"/>
              <w:spacing w:line="360" w:lineRule="auto"/>
              <w:jc w:val="left"/>
              <w:rPr>
                <w:rFonts w:ascii="宋体" w:eastAsia="宋体" w:hAnsi="宋体" w:cs="宋体"/>
                <w:bCs/>
                <w:kern w:val="0"/>
                <w:sz w:val="24"/>
                <w:szCs w:val="24"/>
              </w:rPr>
            </w:pPr>
            <w:r>
              <w:rPr>
                <w:rFonts w:ascii="宋体" w:eastAsia="宋体" w:hAnsi="宋体" w:cs="宋体" w:hint="eastAsia"/>
                <w:sz w:val="24"/>
                <w:szCs w:val="24"/>
              </w:rPr>
              <w:t>地址：</w:t>
            </w:r>
            <w:r>
              <w:rPr>
                <w:rFonts w:ascii="宋体" w:eastAsia="宋体" w:hAnsi="宋体" w:cs="宋体" w:hint="eastAsia"/>
                <w:bCs/>
                <w:sz w:val="24"/>
                <w:szCs w:val="24"/>
              </w:rPr>
              <w:t>河南省郑州市郑东新区正光街行署国际</w:t>
            </w:r>
            <w:r>
              <w:rPr>
                <w:rFonts w:ascii="宋体" w:eastAsia="宋体" w:hAnsi="宋体" w:cs="宋体" w:hint="eastAsia"/>
                <w:bCs/>
                <w:sz w:val="24"/>
                <w:szCs w:val="24"/>
              </w:rPr>
              <w:t>E</w:t>
            </w:r>
            <w:r>
              <w:rPr>
                <w:rFonts w:ascii="宋体" w:eastAsia="宋体" w:hAnsi="宋体" w:cs="宋体" w:hint="eastAsia"/>
                <w:bCs/>
                <w:sz w:val="24"/>
                <w:szCs w:val="24"/>
              </w:rPr>
              <w:t>座</w:t>
            </w:r>
            <w:r>
              <w:rPr>
                <w:rFonts w:ascii="宋体" w:eastAsia="宋体" w:hAnsi="宋体" w:cs="宋体" w:hint="eastAsia"/>
                <w:bCs/>
                <w:sz w:val="24"/>
                <w:szCs w:val="24"/>
              </w:rPr>
              <w:t>8</w:t>
            </w:r>
            <w:r>
              <w:rPr>
                <w:rFonts w:ascii="宋体" w:eastAsia="宋体" w:hAnsi="宋体" w:cs="宋体" w:hint="eastAsia"/>
                <w:bCs/>
                <w:sz w:val="24"/>
                <w:szCs w:val="24"/>
              </w:rPr>
              <w:t>楼</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sz w:val="24"/>
                <w:szCs w:val="24"/>
              </w:rPr>
              <w:t>联系人：包</w:t>
            </w:r>
            <w:r>
              <w:rPr>
                <w:rFonts w:ascii="宋体" w:eastAsia="宋体" w:hAnsi="宋体" w:cs="宋体" w:hint="eastAsia"/>
                <w:sz w:val="24"/>
                <w:szCs w:val="24"/>
              </w:rPr>
              <w:t xml:space="preserve">  </w:t>
            </w:r>
            <w:r>
              <w:rPr>
                <w:rFonts w:ascii="宋体" w:eastAsia="宋体" w:hAnsi="宋体" w:cs="宋体" w:hint="eastAsia"/>
                <w:sz w:val="24"/>
                <w:szCs w:val="24"/>
              </w:rPr>
              <w:t>勇</w:t>
            </w:r>
            <w:r>
              <w:rPr>
                <w:rFonts w:ascii="宋体" w:eastAsia="宋体" w:hAnsi="宋体" w:cs="宋体" w:hint="eastAsia"/>
                <w:sz w:val="24"/>
                <w:szCs w:val="24"/>
              </w:rPr>
              <w:t xml:space="preserve">   </w:t>
            </w:r>
            <w:r>
              <w:rPr>
                <w:rFonts w:ascii="宋体" w:eastAsia="宋体" w:hAnsi="宋体" w:cs="宋体" w:hint="eastAsia"/>
                <w:sz w:val="24"/>
                <w:szCs w:val="24"/>
              </w:rPr>
              <w:t>电话：</w:t>
            </w:r>
            <w:r>
              <w:rPr>
                <w:rFonts w:ascii="宋体" w:eastAsia="宋体" w:hAnsi="宋体" w:cs="宋体" w:hint="eastAsia"/>
                <w:sz w:val="24"/>
                <w:szCs w:val="24"/>
              </w:rPr>
              <w:t>18539022202</w:t>
            </w:r>
          </w:p>
        </w:tc>
      </w:tr>
      <w:tr w:rsidR="00EA3A14">
        <w:trPr>
          <w:trHeight w:val="9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4</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微软雅黑" w:hint="eastAsia"/>
                <w:b/>
                <w:sz w:val="24"/>
                <w:szCs w:val="24"/>
              </w:rPr>
              <w:t>★</w:t>
            </w:r>
            <w:r>
              <w:rPr>
                <w:rFonts w:ascii="宋体" w:eastAsia="宋体" w:hAnsi="宋体" w:cs="仿宋_GB2312" w:hint="eastAsia"/>
                <w:sz w:val="24"/>
                <w:szCs w:val="24"/>
              </w:rPr>
              <w:t>投标人资格</w:t>
            </w:r>
          </w:p>
        </w:tc>
        <w:tc>
          <w:tcPr>
            <w:tcW w:w="6813" w:type="dxa"/>
            <w:vAlign w:val="center"/>
          </w:tcPr>
          <w:p w:rsidR="00EA3A14" w:rsidRDefault="0036558E">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一、法人或者其他组织的营业执照等证明文件，自然人的身份证明</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1</w:t>
            </w:r>
            <w:r>
              <w:rPr>
                <w:rFonts w:ascii="宋体" w:eastAsia="宋体" w:hAnsi="宋体" w:cs="宋体" w:hint="eastAsia"/>
                <w:bCs/>
                <w:sz w:val="24"/>
                <w:szCs w:val="24"/>
                <w:lang w:val="zh-CN"/>
              </w:rPr>
              <w:t>、企业法人营业执照或营业执照三证合一。（企业投标提供）</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2</w:t>
            </w:r>
            <w:r>
              <w:rPr>
                <w:rFonts w:ascii="宋体" w:eastAsia="宋体" w:hAnsi="宋体" w:cs="宋体" w:hint="eastAsia"/>
                <w:bCs/>
                <w:sz w:val="24"/>
                <w:szCs w:val="24"/>
                <w:lang w:val="zh-CN"/>
              </w:rPr>
              <w:t>、事业单位法人证书。（事业单位投标提供）</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3</w:t>
            </w:r>
            <w:r>
              <w:rPr>
                <w:rFonts w:ascii="宋体" w:eastAsia="宋体" w:hAnsi="宋体" w:cs="宋体" w:hint="eastAsia"/>
                <w:bCs/>
                <w:sz w:val="24"/>
                <w:szCs w:val="24"/>
                <w:lang w:val="zh-CN"/>
              </w:rPr>
              <w:t>、执业许可证。（非专业服务机构投标提供）</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4</w:t>
            </w:r>
            <w:r>
              <w:rPr>
                <w:rFonts w:ascii="宋体" w:eastAsia="宋体" w:hAnsi="宋体" w:cs="宋体" w:hint="eastAsia"/>
                <w:bCs/>
                <w:sz w:val="24"/>
                <w:szCs w:val="24"/>
                <w:lang w:val="zh-CN"/>
              </w:rPr>
              <w:t>、个体工商户营业执照。（个体工商户投标提供）</w:t>
            </w:r>
          </w:p>
          <w:p w:rsidR="00EA3A14" w:rsidRDefault="0036558E">
            <w:pPr>
              <w:autoSpaceDE w:val="0"/>
              <w:autoSpaceDN w:val="0"/>
              <w:adjustRightInd w:val="0"/>
              <w:spacing w:line="360" w:lineRule="auto"/>
              <w:jc w:val="left"/>
              <w:rPr>
                <w:rFonts w:ascii="宋体" w:eastAsia="宋体" w:hAnsi="宋体" w:cs="宋体"/>
                <w:sz w:val="24"/>
                <w:szCs w:val="24"/>
              </w:rPr>
            </w:pPr>
            <w:r>
              <w:rPr>
                <w:rFonts w:ascii="宋体" w:eastAsia="宋体" w:hAnsi="宋体" w:cs="宋体" w:hint="eastAsia"/>
                <w:bCs/>
                <w:sz w:val="24"/>
                <w:szCs w:val="24"/>
                <w:lang w:val="zh-CN"/>
              </w:rPr>
              <w:t>5</w:t>
            </w:r>
            <w:r>
              <w:rPr>
                <w:rFonts w:ascii="宋体" w:eastAsia="宋体" w:hAnsi="宋体" w:cs="宋体" w:hint="eastAsia"/>
                <w:bCs/>
                <w:sz w:val="24"/>
                <w:szCs w:val="24"/>
                <w:lang w:val="zh-CN"/>
              </w:rPr>
              <w:t>、自然人身份证明。（自然人投标提供）</w:t>
            </w:r>
          </w:p>
          <w:p w:rsidR="00EA3A14" w:rsidRDefault="0036558E">
            <w:pPr>
              <w:autoSpaceDE w:val="0"/>
              <w:autoSpaceDN w:val="0"/>
              <w:adjustRightInd w:val="0"/>
              <w:spacing w:line="360" w:lineRule="auto"/>
              <w:jc w:val="left"/>
              <w:rPr>
                <w:rFonts w:ascii="宋体" w:eastAsia="宋体" w:hAnsi="宋体" w:cs="宋体"/>
                <w:b/>
                <w:sz w:val="24"/>
                <w:szCs w:val="24"/>
              </w:rPr>
            </w:pPr>
            <w:r>
              <w:rPr>
                <w:rFonts w:ascii="宋体" w:eastAsia="宋体" w:hAnsi="宋体" w:cs="宋体" w:hint="eastAsia"/>
                <w:b/>
                <w:sz w:val="24"/>
                <w:szCs w:val="24"/>
              </w:rPr>
              <w:t>二、财务状况报告相关材料</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bCs/>
                <w:sz w:val="24"/>
                <w:szCs w:val="24"/>
                <w:lang w:val="zh-CN"/>
              </w:rPr>
              <w:t>2016</w:t>
            </w:r>
            <w:r>
              <w:rPr>
                <w:rFonts w:ascii="宋体" w:eastAsia="宋体" w:hAnsi="宋体"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w:t>
            </w:r>
            <w:r>
              <w:rPr>
                <w:rFonts w:ascii="宋体" w:eastAsia="宋体" w:hAnsi="宋体" w:cs="宋体" w:hint="eastAsia"/>
                <w:bCs/>
                <w:sz w:val="24"/>
                <w:szCs w:val="24"/>
                <w:lang w:val="zh-CN"/>
              </w:rPr>
              <w:t>法人和社会团体法人。）</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bCs/>
                <w:sz w:val="24"/>
                <w:szCs w:val="24"/>
                <w:lang w:val="zh-CN"/>
              </w:rPr>
              <w:t>银行出具的资信证明；或财政部门认可的政府采购专业担保机构的证明文件和担保机构出具的投标担保函。（其他组织和自</w:t>
            </w:r>
            <w:r>
              <w:rPr>
                <w:rFonts w:ascii="宋体" w:eastAsia="宋体" w:hAnsi="宋体" w:cs="宋体" w:hint="eastAsia"/>
                <w:bCs/>
                <w:sz w:val="24"/>
                <w:szCs w:val="24"/>
                <w:lang w:val="zh-CN"/>
              </w:rPr>
              <w:lastRenderedPageBreak/>
              <w:t>然人投标提供）</w:t>
            </w:r>
          </w:p>
          <w:p w:rsidR="00EA3A14" w:rsidRDefault="0036558E">
            <w:pPr>
              <w:autoSpaceDE w:val="0"/>
              <w:autoSpaceDN w:val="0"/>
              <w:adjustRightInd w:val="0"/>
              <w:spacing w:line="360" w:lineRule="auto"/>
              <w:ind w:right="-11"/>
              <w:rPr>
                <w:rFonts w:ascii="宋体" w:eastAsia="宋体" w:hAnsi="宋体" w:cs="宋体"/>
                <w:b/>
                <w:sz w:val="24"/>
                <w:szCs w:val="24"/>
              </w:rPr>
            </w:pPr>
            <w:r>
              <w:rPr>
                <w:rFonts w:ascii="宋体" w:eastAsia="宋体" w:hAnsi="宋体" w:cs="宋体" w:hint="eastAsia"/>
                <w:b/>
                <w:sz w:val="24"/>
                <w:szCs w:val="24"/>
              </w:rPr>
              <w:t>三、依法缴纳税收相关材料</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投标截止时间前三个月内任意一个月缴纳税收凭据复印件。（依法免税的投标人，应提供相应文件证明依法免税）</w:t>
            </w:r>
          </w:p>
          <w:p w:rsidR="00EA3A14" w:rsidRDefault="0036558E">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四、依法缴纳社会保障资金的证明材料</w:t>
            </w:r>
          </w:p>
          <w:p w:rsidR="00EA3A14" w:rsidRDefault="0036558E">
            <w:pPr>
              <w:autoSpaceDE w:val="0"/>
              <w:autoSpaceDN w:val="0"/>
              <w:adjustRightInd w:val="0"/>
              <w:spacing w:line="360" w:lineRule="auto"/>
              <w:ind w:right="-11"/>
              <w:rPr>
                <w:rFonts w:ascii="宋体" w:eastAsia="宋体" w:hAnsi="宋体" w:cs="宋体"/>
                <w:bCs/>
                <w:sz w:val="24"/>
                <w:szCs w:val="24"/>
                <w:lang w:val="zh-CN"/>
              </w:rPr>
            </w:pPr>
            <w:r>
              <w:rPr>
                <w:rFonts w:ascii="宋体" w:eastAsia="宋体" w:hAnsi="宋体" w:cs="宋体" w:hint="eastAsia"/>
                <w:bCs/>
                <w:sz w:val="24"/>
                <w:szCs w:val="24"/>
                <w:lang w:val="zh-CN"/>
              </w:rPr>
              <w:t>投标截止时间前三个月内任意一个月缴纳社会保险凭据复印件。（依法不需要缴纳社会保障资金的投标人，应提供相应文件证明依法不需要缴纳社会保障资金）</w:t>
            </w:r>
          </w:p>
          <w:p w:rsidR="00EA3A14" w:rsidRDefault="0036558E">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bCs/>
                <w:sz w:val="24"/>
                <w:szCs w:val="24"/>
                <w:lang w:val="zh-CN"/>
              </w:rPr>
              <w:t>五、履行合同所必须的设备和专业技术能力的证明材料</w:t>
            </w:r>
          </w:p>
          <w:p w:rsidR="00EA3A14" w:rsidRDefault="0036558E">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bCs/>
                <w:sz w:val="24"/>
                <w:szCs w:val="24"/>
                <w:lang w:val="zh-CN"/>
              </w:rPr>
              <w:t>相关设备的购置发票、专业技术人员职称证书、用工合同等或者</w:t>
            </w:r>
            <w:r>
              <w:rPr>
                <w:rFonts w:ascii="宋体" w:eastAsia="宋体" w:hAnsi="宋体" w:cs="宋体" w:hint="eastAsia"/>
                <w:kern w:val="0"/>
                <w:sz w:val="24"/>
                <w:szCs w:val="24"/>
              </w:rPr>
              <w:t>附投标人相关承诺函或声明。</w:t>
            </w:r>
          </w:p>
          <w:p w:rsidR="00EA3A14" w:rsidRDefault="0036558E">
            <w:pPr>
              <w:autoSpaceDE w:val="0"/>
              <w:autoSpaceDN w:val="0"/>
              <w:adjustRightInd w:val="0"/>
              <w:spacing w:line="360" w:lineRule="auto"/>
              <w:ind w:right="-11"/>
              <w:rPr>
                <w:rFonts w:ascii="宋体" w:eastAsia="宋体" w:hAnsi="宋体" w:cs="宋体"/>
                <w:b/>
                <w:bCs/>
                <w:sz w:val="24"/>
                <w:szCs w:val="24"/>
                <w:lang w:val="zh-CN"/>
              </w:rPr>
            </w:pPr>
            <w:r>
              <w:rPr>
                <w:rFonts w:ascii="宋体" w:eastAsia="宋体" w:hAnsi="宋体" w:cs="宋体" w:hint="eastAsia"/>
                <w:b/>
                <w:kern w:val="0"/>
                <w:sz w:val="24"/>
                <w:szCs w:val="24"/>
              </w:rPr>
              <w:t>六、</w:t>
            </w:r>
            <w:r>
              <w:rPr>
                <w:rFonts w:ascii="宋体" w:eastAsia="宋体" w:hAnsi="宋体" w:cs="宋体" w:hint="eastAsia"/>
                <w:b/>
                <w:bCs/>
                <w:sz w:val="24"/>
                <w:szCs w:val="24"/>
                <w:lang w:val="zh-CN"/>
              </w:rPr>
              <w:t>参加政府采购活动前</w:t>
            </w:r>
            <w:r>
              <w:rPr>
                <w:rFonts w:ascii="宋体" w:eastAsia="宋体" w:hAnsi="宋体" w:cs="宋体" w:hint="eastAsia"/>
                <w:b/>
                <w:bCs/>
                <w:sz w:val="24"/>
                <w:szCs w:val="24"/>
                <w:lang w:val="zh-CN"/>
              </w:rPr>
              <w:t>3</w:t>
            </w:r>
            <w:r>
              <w:rPr>
                <w:rFonts w:ascii="宋体" w:eastAsia="宋体" w:hAnsi="宋体" w:cs="宋体" w:hint="eastAsia"/>
                <w:b/>
                <w:bCs/>
                <w:sz w:val="24"/>
                <w:szCs w:val="24"/>
                <w:lang w:val="zh-CN"/>
              </w:rPr>
              <w:t>年内在经营活动中没有重大违法记录的书面声明</w:t>
            </w:r>
          </w:p>
          <w:p w:rsidR="00EA3A14" w:rsidRDefault="0036558E">
            <w:pPr>
              <w:autoSpaceDE w:val="0"/>
              <w:autoSpaceDN w:val="0"/>
              <w:spacing w:line="360" w:lineRule="auto"/>
              <w:contextualSpacing/>
              <w:jc w:val="left"/>
              <w:rPr>
                <w:rFonts w:ascii="宋体" w:eastAsia="宋体" w:hAnsi="宋体" w:cs="宋体"/>
                <w:bCs/>
                <w:sz w:val="24"/>
                <w:szCs w:val="24"/>
                <w:lang w:val="zh-CN"/>
              </w:rPr>
            </w:pPr>
            <w:r>
              <w:rPr>
                <w:rFonts w:ascii="宋体" w:eastAsia="宋体" w:hAnsi="宋体" w:cs="宋体" w:hint="eastAsia"/>
                <w:bCs/>
                <w:sz w:val="24"/>
                <w:szCs w:val="24"/>
                <w:lang w:val="zh-CN"/>
              </w:rPr>
              <w:t>投标人“参加政府采购活动前</w:t>
            </w:r>
            <w:r>
              <w:rPr>
                <w:rFonts w:ascii="宋体" w:eastAsia="宋体" w:hAnsi="宋体" w:cs="宋体" w:hint="eastAsia"/>
                <w:bCs/>
                <w:sz w:val="24"/>
                <w:szCs w:val="24"/>
                <w:lang w:val="zh-CN"/>
              </w:rPr>
              <w:t>3</w:t>
            </w:r>
            <w:r>
              <w:rPr>
                <w:rFonts w:ascii="宋体" w:eastAsia="宋体" w:hAnsi="宋体" w:cs="宋体" w:hint="eastAsia"/>
                <w:bCs/>
                <w:sz w:val="24"/>
                <w:szCs w:val="24"/>
                <w:lang w:val="zh-CN"/>
              </w:rPr>
              <w:t>年内在经营活动中没有重大违法记录的书面声明函”。</w:t>
            </w:r>
            <w:r>
              <w:rPr>
                <w:rFonts w:ascii="宋体" w:eastAsia="宋体" w:hAnsi="宋体" w:cs="宋体" w:hint="eastAsia"/>
                <w:bCs/>
                <w:sz w:val="24"/>
                <w:szCs w:val="24"/>
                <w:lang w:val="zh-CN"/>
              </w:rPr>
              <w:t xml:space="preserve"> </w:t>
            </w:r>
            <w:r>
              <w:rPr>
                <w:rFonts w:ascii="宋体" w:eastAsia="宋体" w:hAnsi="宋体" w:cs="宋体" w:hint="eastAsia"/>
                <w:bCs/>
                <w:sz w:val="24"/>
                <w:szCs w:val="24"/>
                <w:lang w:val="zh-CN"/>
              </w:rPr>
              <w:t>重大违法记录，是指投标人因违法经营受到刑事处罚或者责令停产停业、吊销许可证或者执照、较大数额罚款等行政处罚。</w:t>
            </w:r>
          </w:p>
          <w:p w:rsidR="00EA3A14" w:rsidRDefault="0036558E">
            <w:pPr>
              <w:autoSpaceDE w:val="0"/>
              <w:autoSpaceDN w:val="0"/>
              <w:spacing w:line="360" w:lineRule="auto"/>
              <w:contextualSpacing/>
              <w:jc w:val="left"/>
              <w:rPr>
                <w:rFonts w:ascii="宋体" w:eastAsia="宋体" w:hAnsi="宋体" w:cs="宋体"/>
                <w:bCs/>
                <w:sz w:val="24"/>
                <w:szCs w:val="24"/>
                <w:lang w:val="zh-CN"/>
              </w:rPr>
            </w:pPr>
            <w:r>
              <w:rPr>
                <w:rFonts w:ascii="宋体" w:eastAsia="宋体" w:hAnsi="宋体" w:cs="宋体" w:hint="eastAsia"/>
                <w:b/>
                <w:sz w:val="24"/>
                <w:szCs w:val="24"/>
                <w:lang w:val="zh-CN"/>
              </w:rPr>
              <w:t>七、</w:t>
            </w:r>
            <w:r>
              <w:rPr>
                <w:rFonts w:ascii="宋体" w:eastAsia="宋体" w:hAnsi="宋体" w:cs="宋体" w:hint="eastAsia"/>
                <w:bCs/>
                <w:sz w:val="24"/>
                <w:szCs w:val="24"/>
              </w:rPr>
              <w:t>投标人须具有相应范围的《医疗器械生产许可证》或《医疗器械经营许可证》经营范围涵盖所投包号产品，并具有投标产品的《中华人民共和国医疗器械注册证》；所投设备如为进口产品的，</w:t>
            </w:r>
            <w:r>
              <w:rPr>
                <w:rFonts w:ascii="宋体" w:eastAsia="宋体" w:hAnsi="宋体" w:cs="宋体" w:hint="eastAsia"/>
                <w:bCs/>
                <w:sz w:val="24"/>
                <w:szCs w:val="24"/>
              </w:rPr>
              <w:t>须具备《中华人民共和国医疗器械注册证》</w:t>
            </w:r>
            <w:r>
              <w:rPr>
                <w:rFonts w:ascii="宋体" w:eastAsia="宋体" w:hAnsi="宋体" w:cs="宋体" w:hint="eastAsia"/>
                <w:sz w:val="24"/>
                <w:szCs w:val="24"/>
                <w:lang w:val="zh-CN"/>
              </w:rPr>
              <w:t>。</w:t>
            </w:r>
          </w:p>
          <w:p w:rsidR="00EA3A14" w:rsidRDefault="0036558E">
            <w:pPr>
              <w:autoSpaceDE w:val="0"/>
              <w:autoSpaceDN w:val="0"/>
              <w:spacing w:line="360" w:lineRule="auto"/>
              <w:contextualSpacing/>
              <w:rPr>
                <w:rFonts w:ascii="宋体" w:eastAsia="宋体" w:hAnsi="宋体" w:cs="宋体"/>
                <w:b/>
                <w:bCs/>
                <w:sz w:val="24"/>
                <w:szCs w:val="24"/>
              </w:rPr>
            </w:pPr>
            <w:r>
              <w:rPr>
                <w:rFonts w:ascii="宋体" w:eastAsia="宋体" w:hAnsi="宋体" w:cs="宋体" w:hint="eastAsia"/>
                <w:b/>
                <w:bCs/>
                <w:sz w:val="24"/>
                <w:szCs w:val="24"/>
                <w:lang w:val="zh-CN"/>
              </w:rPr>
              <w:t>八、</w:t>
            </w:r>
            <w:r>
              <w:rPr>
                <w:rFonts w:ascii="宋体" w:eastAsia="宋体" w:hAnsi="宋体" w:cs="宋体" w:hint="eastAsia"/>
                <w:b/>
                <w:bCs/>
                <w:sz w:val="24"/>
                <w:szCs w:val="24"/>
              </w:rPr>
              <w:t>未被列入“信用中国”网站</w:t>
            </w:r>
            <w:r>
              <w:rPr>
                <w:rFonts w:ascii="宋体" w:eastAsia="宋体" w:hAnsi="宋体" w:cs="宋体" w:hint="eastAsia"/>
                <w:b/>
                <w:bCs/>
                <w:sz w:val="24"/>
                <w:szCs w:val="24"/>
              </w:rPr>
              <w:t>(www.creditchina.gov.cn)</w:t>
            </w:r>
            <w:r>
              <w:rPr>
                <w:rFonts w:ascii="宋体" w:eastAsia="宋体" w:hAnsi="宋体" w:cs="宋体" w:hint="eastAsia"/>
                <w:b/>
                <w:bCs/>
                <w:sz w:val="24"/>
                <w:szCs w:val="24"/>
              </w:rPr>
              <w:t>信用记录失信被执行人、重大税收违法案件当事人名单、政府采购严重违法失信名单的投标人；中国政府采购网</w:t>
            </w:r>
            <w:r>
              <w:rPr>
                <w:rFonts w:ascii="宋体" w:eastAsia="宋体" w:hAnsi="宋体" w:cs="宋体" w:hint="eastAsia"/>
                <w:b/>
                <w:bCs/>
                <w:sz w:val="24"/>
                <w:szCs w:val="24"/>
              </w:rPr>
              <w:t>(www.ccgp.gov.cn)</w:t>
            </w:r>
            <w:r>
              <w:rPr>
                <w:rFonts w:ascii="宋体" w:eastAsia="宋体" w:hAnsi="宋体" w:cs="宋体" w:hint="eastAsia"/>
                <w:b/>
                <w:bCs/>
                <w:sz w:val="24"/>
                <w:szCs w:val="24"/>
              </w:rPr>
              <w:t>政府采购严重违法失信行为记录名单的投标人。</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hint="eastAsia"/>
                <w:kern w:val="0"/>
                <w:sz w:val="24"/>
                <w:szCs w:val="24"/>
              </w:rPr>
              <w:t>www.creditchina.gov.cn</w:t>
            </w:r>
            <w:r>
              <w:rPr>
                <w:rFonts w:ascii="宋体" w:eastAsia="宋体" w:hAnsi="宋体" w:cs="宋体" w:hint="eastAsia"/>
                <w:kern w:val="0"/>
                <w:sz w:val="24"/>
                <w:szCs w:val="24"/>
              </w:rPr>
              <w:t>）和中国政府采购网（</w:t>
            </w:r>
            <w:r>
              <w:rPr>
                <w:rFonts w:ascii="宋体" w:eastAsia="宋体" w:hAnsi="宋体" w:cs="宋体" w:hint="eastAsia"/>
                <w:kern w:val="0"/>
                <w:sz w:val="24"/>
                <w:szCs w:val="24"/>
              </w:rPr>
              <w:t>www.ccgp.gov.cn</w:t>
            </w:r>
            <w:r>
              <w:rPr>
                <w:rFonts w:ascii="宋体" w:eastAsia="宋体" w:hAnsi="宋体" w:cs="宋体" w:hint="eastAsia"/>
                <w:kern w:val="0"/>
                <w:sz w:val="24"/>
                <w:szCs w:val="24"/>
              </w:rPr>
              <w:t>）；</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、截止时间：同投标截止时间；</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3</w:t>
            </w:r>
            <w:r>
              <w:rPr>
                <w:rFonts w:ascii="宋体" w:eastAsia="宋体" w:hAnsi="宋体" w:cs="宋体" w:hint="eastAsia"/>
                <w:kern w:val="0"/>
                <w:sz w:val="24"/>
                <w:szCs w:val="24"/>
              </w:rPr>
              <w:t>、信用信息查询记录和证据留存具体方式：经采购人确认的查询结果网页截图作为查询记录和证据，与其他采购文件一并保存；</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EA3A14" w:rsidRDefault="0036558E">
            <w:pPr>
              <w:autoSpaceDE w:val="0"/>
              <w:autoSpaceDN w:val="0"/>
              <w:spacing w:line="360" w:lineRule="auto"/>
              <w:contextualSpacing/>
              <w:jc w:val="left"/>
              <w:rPr>
                <w:rFonts w:ascii="宋体" w:eastAsia="宋体" w:hAnsi="宋体" w:cs="宋体"/>
                <w:sz w:val="24"/>
                <w:szCs w:val="24"/>
              </w:rPr>
            </w:pPr>
            <w:r>
              <w:rPr>
                <w:rFonts w:ascii="宋体" w:eastAsia="宋体" w:hAnsi="宋体" w:cs="宋体" w:hint="eastAsia"/>
                <w:b/>
                <w:bCs/>
                <w:sz w:val="24"/>
                <w:szCs w:val="24"/>
                <w:lang w:val="zh-CN"/>
              </w:rPr>
              <w:t>九、</w:t>
            </w:r>
            <w:r>
              <w:rPr>
                <w:rFonts w:ascii="宋体" w:eastAsia="宋体" w:hAnsi="宋体" w:cs="宋体" w:hint="eastAsia"/>
                <w:b/>
                <w:kern w:val="0"/>
                <w:sz w:val="24"/>
                <w:szCs w:val="24"/>
              </w:rPr>
              <w:t>本项目不接受联合体投标。</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lastRenderedPageBreak/>
              <w:t>5</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rPr>
              <w:t>950000.00</w:t>
            </w:r>
            <w:r>
              <w:rPr>
                <w:rFonts w:ascii="宋体" w:eastAsia="宋体" w:hAnsi="宋体" w:cs="宋体" w:hint="eastAsia"/>
                <w:bCs/>
                <w:sz w:val="24"/>
                <w:szCs w:val="24"/>
                <w:lang w:val="zh-CN"/>
              </w:rPr>
              <w:t>元，超出最高限价的投标无效。</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6</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现场考察</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不组织</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7</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开标前答疑会</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不召开</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8</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进口产品参与</w:t>
            </w:r>
          </w:p>
        </w:tc>
        <w:tc>
          <w:tcPr>
            <w:tcW w:w="6813" w:type="dxa"/>
            <w:vAlign w:val="center"/>
          </w:tcPr>
          <w:p w:rsidR="00EA3A14" w:rsidRDefault="0036558E">
            <w:pPr>
              <w:autoSpaceDE w:val="0"/>
              <w:autoSpaceDN w:val="0"/>
              <w:adjustRightInd w:val="0"/>
              <w:spacing w:line="276" w:lineRule="auto"/>
              <w:rPr>
                <w:rFonts w:ascii="宋体" w:eastAsia="宋体" w:hAnsi="宋体" w:cs="宋体"/>
                <w:sz w:val="24"/>
                <w:szCs w:val="24"/>
              </w:rPr>
            </w:pPr>
            <w:r>
              <w:rPr>
                <w:rFonts w:ascii="宋体" w:eastAsia="宋体" w:hAnsi="宋体" w:cs="宋体" w:hint="eastAsia"/>
                <w:sz w:val="24"/>
                <w:szCs w:val="24"/>
              </w:rPr>
              <w:t>允许</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9</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微软雅黑" w:hint="eastAsia"/>
                <w:b/>
                <w:sz w:val="24"/>
                <w:szCs w:val="24"/>
              </w:rPr>
              <w:t>★</w:t>
            </w:r>
            <w:r>
              <w:rPr>
                <w:rFonts w:ascii="宋体" w:eastAsia="宋体" w:hAnsi="宋体" w:cs="宋体" w:hint="eastAsia"/>
                <w:sz w:val="24"/>
                <w:szCs w:val="24"/>
              </w:rPr>
              <w:t>投标有效期</w:t>
            </w:r>
          </w:p>
        </w:tc>
        <w:tc>
          <w:tcPr>
            <w:tcW w:w="6813" w:type="dxa"/>
            <w:vAlign w:val="center"/>
          </w:tcPr>
          <w:p w:rsidR="00EA3A14" w:rsidRDefault="0036558E">
            <w:pPr>
              <w:autoSpaceDE w:val="0"/>
              <w:autoSpaceDN w:val="0"/>
              <w:adjustRightInd w:val="0"/>
              <w:spacing w:line="276" w:lineRule="auto"/>
              <w:ind w:firstLineChars="50" w:firstLine="120"/>
              <w:rPr>
                <w:rFonts w:ascii="宋体" w:eastAsia="宋体" w:hAnsi="宋体" w:cs="宋体"/>
                <w:sz w:val="24"/>
                <w:szCs w:val="24"/>
              </w:rPr>
            </w:pPr>
            <w:r>
              <w:rPr>
                <w:rFonts w:ascii="宋体" w:eastAsia="宋体" w:hAnsi="宋体" w:cs="宋体" w:hint="eastAsia"/>
                <w:sz w:val="24"/>
                <w:szCs w:val="24"/>
              </w:rPr>
              <w:t>60</w:t>
            </w:r>
            <w:r>
              <w:rPr>
                <w:rFonts w:ascii="宋体" w:eastAsia="宋体" w:hAnsi="宋体" w:cs="宋体" w:hint="eastAsia"/>
                <w:sz w:val="24"/>
                <w:szCs w:val="24"/>
              </w:rPr>
              <w:t>天（自</w:t>
            </w:r>
            <w:r>
              <w:rPr>
                <w:rFonts w:ascii="宋体" w:eastAsia="宋体" w:hAnsi="宋体" w:cs="宋体" w:hint="eastAsia"/>
                <w:kern w:val="0"/>
                <w:sz w:val="24"/>
                <w:szCs w:val="24"/>
              </w:rPr>
              <w:t>提交投标文件的截止之日起算</w:t>
            </w:r>
            <w:r>
              <w:rPr>
                <w:rFonts w:ascii="宋体" w:eastAsia="宋体" w:hAnsi="宋体" w:cs="宋体" w:hint="eastAsia"/>
                <w:sz w:val="24"/>
                <w:szCs w:val="24"/>
              </w:rPr>
              <w:t>）</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10</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中标人将本项目的非主体、非关键性</w:t>
            </w:r>
          </w:p>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bCs/>
                <w:sz w:val="24"/>
                <w:szCs w:val="24"/>
                <w:lang w:val="zh-CN"/>
              </w:rPr>
              <w:t>工作分包</w:t>
            </w:r>
          </w:p>
        </w:tc>
        <w:tc>
          <w:tcPr>
            <w:tcW w:w="6813" w:type="dxa"/>
            <w:vAlign w:val="center"/>
          </w:tcPr>
          <w:p w:rsidR="00EA3A14" w:rsidRDefault="0036558E">
            <w:pPr>
              <w:autoSpaceDE w:val="0"/>
              <w:autoSpaceDN w:val="0"/>
              <w:adjustRightInd w:val="0"/>
              <w:spacing w:line="276" w:lineRule="auto"/>
              <w:ind w:firstLineChars="50" w:firstLine="120"/>
              <w:rPr>
                <w:rFonts w:ascii="宋体" w:eastAsia="宋体" w:hAnsi="宋体" w:cs="宋体"/>
                <w:sz w:val="24"/>
                <w:szCs w:val="24"/>
              </w:rPr>
            </w:pPr>
            <w:r>
              <w:rPr>
                <w:rFonts w:ascii="宋体" w:eastAsia="宋体" w:hAnsi="宋体" w:cs="宋体" w:hint="eastAsia"/>
                <w:sz w:val="24"/>
                <w:szCs w:val="24"/>
              </w:rPr>
              <w:t>不允许</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11</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813" w:type="dxa"/>
            <w:vAlign w:val="center"/>
          </w:tcPr>
          <w:p w:rsidR="00EA3A14" w:rsidRDefault="0036558E" w:rsidP="007A29E3">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2018</w:t>
            </w:r>
            <w:r>
              <w:rPr>
                <w:rFonts w:ascii="宋体" w:eastAsia="宋体" w:hAnsi="宋体" w:cs="宋体" w:hint="eastAsia"/>
                <w:bCs/>
                <w:sz w:val="24"/>
                <w:szCs w:val="24"/>
                <w:lang w:val="zh-CN"/>
              </w:rPr>
              <w:t>年</w:t>
            </w:r>
            <w:r w:rsidR="007A29E3">
              <w:rPr>
                <w:rFonts w:ascii="宋体" w:eastAsia="宋体" w:hAnsi="宋体" w:cs="宋体" w:hint="eastAsia"/>
                <w:bCs/>
                <w:sz w:val="24"/>
                <w:szCs w:val="24"/>
                <w:lang w:val="zh-CN"/>
              </w:rPr>
              <w:t>7</w:t>
            </w:r>
            <w:r>
              <w:rPr>
                <w:rFonts w:ascii="宋体" w:eastAsia="宋体" w:hAnsi="宋体" w:cs="宋体" w:hint="eastAsia"/>
                <w:bCs/>
                <w:sz w:val="24"/>
                <w:szCs w:val="24"/>
                <w:lang w:val="zh-CN"/>
              </w:rPr>
              <w:t>月</w:t>
            </w:r>
            <w:r w:rsidR="007A29E3">
              <w:rPr>
                <w:rFonts w:ascii="宋体" w:eastAsia="宋体" w:hAnsi="宋体" w:cs="宋体" w:hint="eastAsia"/>
                <w:bCs/>
                <w:sz w:val="24"/>
                <w:szCs w:val="24"/>
                <w:lang w:val="zh-CN"/>
              </w:rPr>
              <w:t>16</w:t>
            </w:r>
            <w:r>
              <w:rPr>
                <w:rFonts w:ascii="宋体" w:eastAsia="宋体" w:hAnsi="宋体" w:cs="宋体" w:hint="eastAsia"/>
                <w:bCs/>
                <w:sz w:val="24"/>
                <w:szCs w:val="24"/>
                <w:lang w:val="zh-CN"/>
              </w:rPr>
              <w:t>日</w:t>
            </w:r>
            <w:r w:rsidR="007A29E3">
              <w:rPr>
                <w:rFonts w:ascii="宋体" w:eastAsia="宋体" w:hAnsi="宋体" w:cs="宋体" w:hint="eastAsia"/>
                <w:bCs/>
                <w:sz w:val="24"/>
                <w:szCs w:val="24"/>
                <w:lang w:val="zh-CN"/>
              </w:rPr>
              <w:t>9</w:t>
            </w:r>
            <w:r>
              <w:rPr>
                <w:rFonts w:ascii="宋体" w:eastAsia="宋体" w:hAnsi="宋体" w:cs="宋体" w:hint="eastAsia"/>
                <w:bCs/>
                <w:sz w:val="24"/>
                <w:szCs w:val="24"/>
                <w:lang w:val="zh-CN"/>
              </w:rPr>
              <w:t>时</w:t>
            </w:r>
            <w:r w:rsidR="007A29E3">
              <w:rPr>
                <w:rFonts w:ascii="宋体" w:eastAsia="宋体" w:hAnsi="宋体" w:cs="宋体" w:hint="eastAsia"/>
                <w:bCs/>
                <w:sz w:val="24"/>
                <w:szCs w:val="24"/>
                <w:lang w:val="zh-CN"/>
              </w:rPr>
              <w:t>30</w:t>
            </w:r>
            <w:r>
              <w:rPr>
                <w:rFonts w:ascii="宋体" w:eastAsia="宋体" w:hAnsi="宋体" w:cs="宋体" w:hint="eastAsia"/>
                <w:bCs/>
                <w:sz w:val="24"/>
                <w:szCs w:val="24"/>
                <w:lang w:val="zh-CN"/>
              </w:rPr>
              <w:t>分（北京时间）</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12</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递交投标文件</w:t>
            </w:r>
          </w:p>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及开标地点</w:t>
            </w:r>
          </w:p>
        </w:tc>
        <w:tc>
          <w:tcPr>
            <w:tcW w:w="6813" w:type="dxa"/>
            <w:vAlign w:val="center"/>
          </w:tcPr>
          <w:p w:rsidR="00EA3A14" w:rsidRDefault="0036558E" w:rsidP="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许昌市公共资源交易中心三楼开标 四 </w:t>
            </w:r>
            <w:r>
              <w:rPr>
                <w:rFonts w:ascii="宋体" w:eastAsia="宋体" w:hAnsi="宋体" w:cs="宋体" w:hint="eastAsia"/>
                <w:bCs/>
                <w:sz w:val="24"/>
                <w:szCs w:val="24"/>
                <w:lang w:val="zh-CN"/>
              </w:rPr>
              <w:t>室（龙兴路与竹林路交汇处公共资源大厦）</w:t>
            </w:r>
          </w:p>
        </w:tc>
      </w:tr>
      <w:tr w:rsidR="00EA3A14">
        <w:trPr>
          <w:trHeight w:val="504"/>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13</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kern w:val="0"/>
                <w:sz w:val="24"/>
                <w:szCs w:val="24"/>
              </w:rPr>
              <w:t>投标保证金</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金额：壹万玖仟圆整（</w:t>
            </w:r>
            <w:r>
              <w:rPr>
                <w:rFonts w:ascii="宋体" w:eastAsia="宋体" w:hAnsi="宋体" w:cs="宋体" w:hint="eastAsia"/>
                <w:bCs/>
                <w:sz w:val="24"/>
                <w:szCs w:val="24"/>
                <w:lang w:val="zh-CN"/>
              </w:rPr>
              <w:t>¥19000</w:t>
            </w:r>
            <w:r>
              <w:rPr>
                <w:rFonts w:ascii="宋体" w:eastAsia="宋体" w:hAnsi="宋体" w:cs="宋体" w:hint="eastAsia"/>
                <w:bCs/>
                <w:sz w:val="24"/>
                <w:szCs w:val="24"/>
              </w:rPr>
              <w:t>.00</w:t>
            </w:r>
            <w:r>
              <w:rPr>
                <w:rFonts w:ascii="宋体" w:eastAsia="宋体" w:hAnsi="宋体" w:cs="宋体" w:hint="eastAsia"/>
                <w:bCs/>
                <w:sz w:val="24"/>
                <w:szCs w:val="24"/>
              </w:rPr>
              <w:t>元</w:t>
            </w:r>
            <w:r>
              <w:rPr>
                <w:rFonts w:ascii="宋体" w:eastAsia="宋体" w:hAnsi="宋体" w:cs="宋体" w:hint="eastAsia"/>
                <w:bCs/>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宋体"/>
                <w:sz w:val="24"/>
                <w:szCs w:val="24"/>
              </w:rPr>
            </w:pPr>
            <w:r>
              <w:rPr>
                <w:rFonts w:ascii="宋体" w:eastAsia="宋体" w:hAnsi="宋体" w:cs="宋体" w:hint="eastAsia"/>
                <w:sz w:val="24"/>
                <w:szCs w:val="24"/>
                <w:lang w:val="zh-CN"/>
              </w:rPr>
              <w:t>一、投标保证金的递交方式：银行转帐、银行电汇（均需从投标人注册银行账户转出），不接受以现金方式缴纳的投标保证金。凡以现金方式缴纳投标保证金而影响其投标结果的，由投标人自行负责。</w:t>
            </w:r>
            <w:r>
              <w:rPr>
                <w:rFonts w:ascii="宋体" w:eastAsia="宋体" w:hAnsi="宋体" w:cs="宋体" w:hint="eastAsia"/>
                <w:sz w:val="24"/>
                <w:szCs w:val="24"/>
                <w:lang w:val="zh-CN"/>
              </w:rPr>
              <w:t xml:space="preserve"> </w:t>
            </w:r>
          </w:p>
          <w:p w:rsidR="00EA3A14" w:rsidRDefault="0036558E">
            <w:pPr>
              <w:tabs>
                <w:tab w:val="left" w:pos="1260"/>
              </w:tabs>
              <w:autoSpaceDE w:val="0"/>
              <w:autoSpaceDN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w:t>
            </w:r>
            <w:r>
              <w:rPr>
                <w:rFonts w:ascii="宋体" w:eastAsia="宋体" w:hAnsi="宋体" w:cs="宋体" w:hint="eastAsia"/>
                <w:sz w:val="24"/>
                <w:szCs w:val="24"/>
                <w:lang w:val="zh-CN"/>
              </w:rPr>
              <w:lastRenderedPageBreak/>
              <w:t>假日、异地、跨行等银行系统不能支付的风险。</w:t>
            </w:r>
          </w:p>
          <w:p w:rsidR="00EA3A14" w:rsidRDefault="0036558E">
            <w:pPr>
              <w:tabs>
                <w:tab w:val="left" w:pos="1260"/>
              </w:tabs>
              <w:autoSpaceDE w:val="0"/>
              <w:autoSpaceDN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三、投标保证金缴纳方式：</w:t>
            </w:r>
          </w:p>
          <w:p w:rsidR="00EA3A14" w:rsidRDefault="0036558E">
            <w:pPr>
              <w:tabs>
                <w:tab w:val="left" w:pos="1260"/>
              </w:tabs>
              <w:autoSpaceDE w:val="0"/>
              <w:autoSpaceDN w:val="0"/>
              <w:spacing w:line="360" w:lineRule="auto"/>
              <w:contextualSpacing/>
              <w:rPr>
                <w:rFonts w:ascii="宋体" w:eastAsia="宋体" w:hAnsi="宋体" w:cs="宋体"/>
                <w:sz w:val="24"/>
                <w:szCs w:val="24"/>
              </w:rPr>
            </w:pPr>
            <w:r>
              <w:rPr>
                <w:rFonts w:ascii="宋体" w:eastAsia="宋体" w:hAnsi="宋体" w:cs="宋体" w:hint="eastAsia"/>
                <w:sz w:val="24"/>
                <w:szCs w:val="24"/>
                <w:lang w:val="zh-CN"/>
              </w:rPr>
              <w:t>1</w:t>
            </w:r>
            <w:r>
              <w:rPr>
                <w:rFonts w:ascii="宋体" w:eastAsia="宋体" w:hAnsi="宋体" w:cs="宋体" w:hint="eastAsia"/>
                <w:sz w:val="24"/>
                <w:szCs w:val="24"/>
                <w:lang w:val="zh-CN"/>
              </w:rPr>
              <w:t>、投标人网上下载招标文件后</w:t>
            </w:r>
            <w:r>
              <w:rPr>
                <w:rFonts w:ascii="宋体" w:eastAsia="宋体" w:hAnsi="宋体" w:cs="宋体" w:hint="eastAsia"/>
                <w:sz w:val="24"/>
                <w:szCs w:val="24"/>
              </w:rPr>
              <w:t>，</w:t>
            </w:r>
            <w:r>
              <w:rPr>
                <w:rFonts w:ascii="宋体" w:eastAsia="宋体" w:hAnsi="宋体" w:cs="宋体" w:hint="eastAsia"/>
                <w:sz w:val="24"/>
                <w:szCs w:val="24"/>
                <w:lang w:val="zh-CN"/>
              </w:rPr>
              <w:t>登录</w:t>
            </w:r>
            <w:hyperlink r:id="rId11" w:history="1">
              <w:r>
                <w:rPr>
                  <w:rFonts w:ascii="宋体" w:eastAsia="宋体" w:hAnsi="宋体" w:cs="宋体" w:hint="eastAsia"/>
                  <w:sz w:val="24"/>
                  <w:szCs w:val="24"/>
                </w:rPr>
                <w:t>http://221.14.6.70:8088/ggzy</w:t>
              </w:r>
            </w:hyperlink>
            <w:r>
              <w:rPr>
                <w:rFonts w:ascii="宋体" w:eastAsia="宋体" w:hAnsi="宋体" w:cs="宋体" w:hint="eastAsia"/>
                <w:sz w:val="24"/>
                <w:szCs w:val="24"/>
                <w:lang w:val="zh-CN"/>
              </w:rPr>
              <w:t>系统</w:t>
            </w:r>
            <w:r>
              <w:rPr>
                <w:rFonts w:ascii="宋体" w:eastAsia="宋体" w:hAnsi="宋体" w:cs="宋体" w:hint="eastAsia"/>
                <w:sz w:val="24"/>
                <w:szCs w:val="24"/>
              </w:rPr>
              <w:t>，</w:t>
            </w:r>
            <w:r>
              <w:rPr>
                <w:rFonts w:ascii="宋体" w:eastAsia="宋体" w:hAnsi="宋体" w:cs="宋体" w:hint="eastAsia"/>
                <w:sz w:val="24"/>
                <w:szCs w:val="24"/>
                <w:lang w:val="zh-CN"/>
              </w:rPr>
              <w:t>依次点击</w:t>
            </w:r>
            <w:r>
              <w:rPr>
                <w:rFonts w:ascii="宋体" w:eastAsia="宋体" w:hAnsi="宋体" w:cs="宋体" w:hint="eastAsia"/>
                <w:sz w:val="24"/>
                <w:szCs w:val="24"/>
              </w:rPr>
              <w:t>“</w:t>
            </w:r>
            <w:r>
              <w:rPr>
                <w:rFonts w:ascii="宋体" w:eastAsia="宋体" w:hAnsi="宋体" w:cs="宋体" w:hint="eastAsia"/>
                <w:sz w:val="24"/>
                <w:szCs w:val="24"/>
                <w:lang w:val="zh-CN"/>
              </w:rPr>
              <w:t>会员向导</w:t>
            </w:r>
            <w:r>
              <w:rPr>
                <w:rFonts w:ascii="宋体" w:eastAsia="宋体" w:hAnsi="宋体" w:cs="宋体" w:hint="eastAsia"/>
                <w:sz w:val="24"/>
                <w:szCs w:val="24"/>
              </w:rPr>
              <w:t>”→“</w:t>
            </w:r>
            <w:r>
              <w:rPr>
                <w:rFonts w:ascii="宋体" w:eastAsia="宋体" w:hAnsi="宋体" w:cs="宋体" w:hint="eastAsia"/>
                <w:sz w:val="24"/>
                <w:szCs w:val="24"/>
                <w:lang w:val="zh-CN"/>
              </w:rPr>
              <w:t>参与投标</w:t>
            </w:r>
            <w:r>
              <w:rPr>
                <w:rFonts w:ascii="宋体" w:eastAsia="宋体" w:hAnsi="宋体" w:cs="宋体" w:hint="eastAsia"/>
                <w:sz w:val="24"/>
                <w:szCs w:val="24"/>
              </w:rPr>
              <w:t>”→“</w:t>
            </w:r>
            <w:r>
              <w:rPr>
                <w:rFonts w:ascii="宋体" w:eastAsia="宋体" w:hAnsi="宋体" w:cs="宋体" w:hint="eastAsia"/>
                <w:sz w:val="24"/>
                <w:szCs w:val="24"/>
                <w:lang w:val="zh-CN"/>
              </w:rPr>
              <w:t>费用缴纳说明</w:t>
            </w:r>
            <w:r>
              <w:rPr>
                <w:rFonts w:ascii="宋体" w:eastAsia="宋体" w:hAnsi="宋体" w:cs="宋体" w:hint="eastAsia"/>
                <w:sz w:val="24"/>
                <w:szCs w:val="24"/>
              </w:rPr>
              <w:t>”→“</w:t>
            </w:r>
            <w:r>
              <w:rPr>
                <w:rFonts w:ascii="宋体" w:eastAsia="宋体" w:hAnsi="宋体" w:cs="宋体" w:hint="eastAsia"/>
                <w:sz w:val="24"/>
                <w:szCs w:val="24"/>
                <w:lang w:val="zh-CN"/>
              </w:rPr>
              <w:t>保证金缴纳说明单</w:t>
            </w:r>
            <w:r>
              <w:rPr>
                <w:rFonts w:ascii="宋体" w:eastAsia="宋体" w:hAnsi="宋体" w:cs="宋体" w:hint="eastAsia"/>
                <w:sz w:val="24"/>
                <w:szCs w:val="24"/>
              </w:rPr>
              <w:t>”，</w:t>
            </w:r>
            <w:r>
              <w:rPr>
                <w:rFonts w:ascii="宋体" w:eastAsia="宋体" w:hAnsi="宋体" w:cs="宋体" w:hint="eastAsia"/>
                <w:sz w:val="24"/>
                <w:szCs w:val="24"/>
                <w:lang w:val="zh-CN"/>
              </w:rPr>
              <w:t>获取缴费说明单</w:t>
            </w:r>
            <w:r>
              <w:rPr>
                <w:rFonts w:ascii="宋体" w:eastAsia="宋体" w:hAnsi="宋体" w:cs="宋体" w:hint="eastAsia"/>
                <w:sz w:val="24"/>
                <w:szCs w:val="24"/>
              </w:rPr>
              <w:t>，</w:t>
            </w:r>
            <w:r>
              <w:rPr>
                <w:rFonts w:ascii="宋体" w:eastAsia="宋体" w:hAnsi="宋体" w:cs="宋体" w:hint="eastAsia"/>
                <w:sz w:val="24"/>
                <w:szCs w:val="24"/>
                <w:lang w:val="zh-CN"/>
              </w:rPr>
              <w:t>根据每个标段的缴纳说明单在缴纳截止时间前缴纳</w:t>
            </w:r>
            <w:r>
              <w:rPr>
                <w:rFonts w:ascii="宋体" w:eastAsia="宋体" w:hAnsi="宋体" w:cs="宋体" w:hint="eastAsia"/>
                <w:sz w:val="24"/>
                <w:szCs w:val="24"/>
              </w:rPr>
              <w:t>；</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lang w:val="zh-CN"/>
              </w:rPr>
              <w:t>、成功缴纳后重新登录前述系统</w:t>
            </w:r>
            <w:r>
              <w:rPr>
                <w:rFonts w:ascii="宋体" w:eastAsia="宋体" w:hAnsi="宋体" w:cs="宋体" w:hint="eastAsia"/>
                <w:sz w:val="24"/>
                <w:szCs w:val="24"/>
              </w:rPr>
              <w:t>，</w:t>
            </w:r>
            <w:r>
              <w:rPr>
                <w:rFonts w:ascii="宋体" w:eastAsia="宋体" w:hAnsi="宋体" w:cs="宋体" w:hint="eastAsia"/>
                <w:sz w:val="24"/>
                <w:szCs w:val="24"/>
                <w:lang w:val="zh-CN"/>
              </w:rPr>
              <w:t>依次点击</w:t>
            </w:r>
            <w:r>
              <w:rPr>
                <w:rFonts w:ascii="宋体" w:eastAsia="宋体" w:hAnsi="宋体" w:cs="宋体" w:hint="eastAsia"/>
                <w:sz w:val="24"/>
                <w:szCs w:val="24"/>
              </w:rPr>
              <w:t>“</w:t>
            </w:r>
            <w:r>
              <w:rPr>
                <w:rFonts w:ascii="宋体" w:eastAsia="宋体" w:hAnsi="宋体" w:cs="宋体" w:hint="eastAsia"/>
                <w:sz w:val="24"/>
                <w:szCs w:val="24"/>
                <w:lang w:val="zh-CN"/>
              </w:rPr>
              <w:t>会员向导</w:t>
            </w:r>
            <w:r>
              <w:rPr>
                <w:rFonts w:ascii="宋体" w:eastAsia="宋体" w:hAnsi="宋体" w:cs="宋体" w:hint="eastAsia"/>
                <w:sz w:val="24"/>
                <w:szCs w:val="24"/>
              </w:rPr>
              <w:t>”→“</w:t>
            </w:r>
            <w:r>
              <w:rPr>
                <w:rFonts w:ascii="宋体" w:eastAsia="宋体" w:hAnsi="宋体" w:cs="宋体" w:hint="eastAsia"/>
                <w:sz w:val="24"/>
                <w:szCs w:val="24"/>
                <w:lang w:val="zh-CN"/>
              </w:rPr>
              <w:t>参与投标</w:t>
            </w:r>
            <w:r>
              <w:rPr>
                <w:rFonts w:ascii="宋体" w:eastAsia="宋体" w:hAnsi="宋体" w:cs="宋体" w:hint="eastAsia"/>
                <w:sz w:val="24"/>
                <w:szCs w:val="24"/>
              </w:rPr>
              <w:t>”→“</w:t>
            </w:r>
            <w:r>
              <w:rPr>
                <w:rFonts w:ascii="宋体" w:eastAsia="宋体" w:hAnsi="宋体" w:cs="宋体" w:hint="eastAsia"/>
                <w:sz w:val="24"/>
                <w:szCs w:val="24"/>
                <w:lang w:val="zh-CN"/>
              </w:rPr>
              <w:t>保证金绑定</w:t>
            </w:r>
            <w:r>
              <w:rPr>
                <w:rFonts w:ascii="宋体" w:eastAsia="宋体" w:hAnsi="宋体" w:cs="宋体" w:hint="eastAsia"/>
                <w:sz w:val="24"/>
                <w:szCs w:val="24"/>
              </w:rPr>
              <w:t>”→“</w:t>
            </w:r>
            <w:r>
              <w:rPr>
                <w:rFonts w:ascii="宋体" w:eastAsia="宋体" w:hAnsi="宋体" w:cs="宋体" w:hint="eastAsia"/>
                <w:sz w:val="24"/>
                <w:szCs w:val="24"/>
                <w:lang w:val="zh-CN"/>
              </w:rPr>
              <w:t>绑定</w:t>
            </w:r>
            <w:r>
              <w:rPr>
                <w:rFonts w:ascii="宋体" w:eastAsia="宋体" w:hAnsi="宋体" w:cs="宋体" w:hint="eastAsia"/>
                <w:sz w:val="24"/>
                <w:szCs w:val="24"/>
              </w:rPr>
              <w:t>”</w:t>
            </w:r>
            <w:r>
              <w:rPr>
                <w:rFonts w:ascii="宋体" w:eastAsia="宋体" w:hAnsi="宋体" w:cs="宋体" w:hint="eastAsia"/>
                <w:sz w:val="24"/>
                <w:szCs w:val="24"/>
                <w:lang w:val="zh-CN"/>
              </w:rPr>
              <w:t>进行投标保证金绑定。</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w:t>
            </w:r>
            <w:r>
              <w:rPr>
                <w:rFonts w:ascii="宋体" w:eastAsia="宋体" w:hAnsi="宋体" w:cs="宋体" w:hint="eastAsia"/>
                <w:sz w:val="24"/>
                <w:szCs w:val="24"/>
                <w:lang w:val="zh-CN"/>
              </w:rPr>
              <w:t>、《保证金缴纳绑定操作指南》获取方法：登录许昌公共资源交易系统</w:t>
            </w:r>
            <w:r>
              <w:rPr>
                <w:rFonts w:ascii="宋体" w:eastAsia="宋体" w:hAnsi="宋体" w:cs="宋体" w:hint="eastAsia"/>
                <w:sz w:val="24"/>
                <w:szCs w:val="24"/>
                <w:lang w:val="zh-CN"/>
              </w:rPr>
              <w:t>-</w:t>
            </w:r>
            <w:r>
              <w:rPr>
                <w:rFonts w:ascii="宋体" w:eastAsia="宋体" w:hAnsi="宋体" w:cs="宋体" w:hint="eastAsia"/>
                <w:sz w:val="24"/>
                <w:szCs w:val="24"/>
                <w:lang w:val="zh-CN"/>
              </w:rPr>
              <w:t>组件下载</w:t>
            </w:r>
            <w:r>
              <w:rPr>
                <w:rFonts w:ascii="宋体" w:eastAsia="宋体" w:hAnsi="宋体" w:cs="宋体" w:hint="eastAsia"/>
                <w:sz w:val="24"/>
                <w:szCs w:val="24"/>
                <w:lang w:val="zh-CN"/>
              </w:rPr>
              <w:t>-</w:t>
            </w:r>
            <w:r>
              <w:rPr>
                <w:rFonts w:ascii="宋体" w:eastAsia="宋体" w:hAnsi="宋体" w:cs="宋体" w:hint="eastAsia"/>
                <w:sz w:val="24"/>
                <w:szCs w:val="24"/>
                <w:lang w:val="zh-CN"/>
              </w:rPr>
              <w:t>《保证金缴纳绑定操作指南》。</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4</w:t>
            </w:r>
            <w:r>
              <w:rPr>
                <w:rFonts w:ascii="宋体" w:eastAsia="宋体" w:hAnsi="宋体" w:cs="宋体"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rPr>
            </w:pPr>
            <w:r>
              <w:rPr>
                <w:rFonts w:ascii="宋体" w:eastAsia="宋体" w:hAnsi="宋体" w:cs="宋体" w:hint="eastAsia"/>
                <w:sz w:val="24"/>
                <w:szCs w:val="24"/>
                <w:lang w:val="zh-CN"/>
              </w:rPr>
              <w:t>5</w:t>
            </w:r>
            <w:r>
              <w:rPr>
                <w:rFonts w:ascii="宋体" w:eastAsia="宋体" w:hAnsi="宋体" w:cs="宋体" w:hint="eastAsia"/>
                <w:sz w:val="24"/>
                <w:szCs w:val="24"/>
                <w:lang w:val="zh-CN"/>
              </w:rPr>
              <w:t>、汇款凭证无须备注项目编号和项目名称。</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6</w:t>
            </w:r>
            <w:r>
              <w:rPr>
                <w:rFonts w:ascii="宋体" w:eastAsia="宋体" w:hAnsi="宋体" w:cs="宋体" w:hint="eastAsia"/>
                <w:sz w:val="24"/>
                <w:szCs w:val="24"/>
                <w:lang w:val="zh-CN"/>
              </w:rPr>
              <w:t>、每个投标人每个项目每个标段只有唯一缴纳账号，切勿重复缴纳或错误缴纳。</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7</w:t>
            </w:r>
            <w:r>
              <w:rPr>
                <w:rFonts w:ascii="宋体" w:eastAsia="宋体" w:hAnsi="宋体" w:cs="宋体" w:hint="eastAsia"/>
                <w:sz w:val="24"/>
                <w:szCs w:val="24"/>
                <w:lang w:val="zh-CN"/>
              </w:rPr>
              <w:t>、投标人所提交的投标保证金仅限当次投标项目（标段）有效，不得重复替代使用。一个招标项目有多个标段或者有多个项目同时招标的，投标人必须按项目、标段分</w:t>
            </w:r>
            <w:r>
              <w:rPr>
                <w:rFonts w:ascii="宋体" w:eastAsia="宋体" w:hAnsi="宋体" w:cs="宋体" w:hint="eastAsia"/>
                <w:sz w:val="24"/>
                <w:szCs w:val="24"/>
                <w:lang w:val="zh-CN"/>
              </w:rPr>
              <w:t>别提交投标保证金。</w:t>
            </w:r>
          </w:p>
          <w:p w:rsidR="00EA3A14"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8</w:t>
            </w:r>
            <w:r>
              <w:rPr>
                <w:rFonts w:ascii="宋体" w:eastAsia="宋体" w:hAnsi="宋体" w:cs="宋体" w:hint="eastAsia"/>
                <w:sz w:val="24"/>
                <w:szCs w:val="24"/>
                <w:lang w:val="zh-CN"/>
              </w:rPr>
              <w:t>、未按上述规定操作引起的无效投标，由投标人自行负责。</w:t>
            </w:r>
          </w:p>
          <w:p w:rsidR="00EA3A14" w:rsidRDefault="0036558E">
            <w:pPr>
              <w:tabs>
                <w:tab w:val="left" w:pos="1260"/>
              </w:tabs>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szCs w:val="24"/>
                <w:lang w:val="zh-CN"/>
              </w:rPr>
              <w:t>四、自</w:t>
            </w:r>
            <w:r>
              <w:rPr>
                <w:rFonts w:ascii="宋体" w:eastAsia="宋体" w:hAnsi="宋体" w:cs="宋体" w:hint="eastAsia"/>
                <w:sz w:val="24"/>
                <w:szCs w:val="24"/>
                <w:lang w:val="zh-CN"/>
              </w:rPr>
              <w:t>2017</w:t>
            </w:r>
            <w:r>
              <w:rPr>
                <w:rFonts w:ascii="宋体" w:eastAsia="宋体" w:hAnsi="宋体" w:cs="宋体" w:hint="eastAsia"/>
                <w:sz w:val="24"/>
                <w:szCs w:val="24"/>
                <w:lang w:val="zh-CN"/>
              </w:rPr>
              <w:t>年</w:t>
            </w:r>
            <w:r>
              <w:rPr>
                <w:rFonts w:ascii="宋体" w:eastAsia="宋体" w:hAnsi="宋体" w:cs="宋体" w:hint="eastAsia"/>
                <w:sz w:val="24"/>
                <w:szCs w:val="24"/>
                <w:lang w:val="zh-CN"/>
              </w:rPr>
              <w:t>10</w:t>
            </w:r>
            <w:r>
              <w:rPr>
                <w:rFonts w:ascii="宋体" w:eastAsia="宋体" w:hAnsi="宋体" w:cs="宋体" w:hint="eastAsia"/>
                <w:sz w:val="24"/>
                <w:szCs w:val="24"/>
                <w:lang w:val="zh-CN"/>
              </w:rPr>
              <w:t>月</w:t>
            </w:r>
            <w:r>
              <w:rPr>
                <w:rFonts w:ascii="宋体" w:eastAsia="宋体" w:hAnsi="宋体" w:cs="宋体" w:hint="eastAsia"/>
                <w:sz w:val="24"/>
                <w:szCs w:val="24"/>
                <w:lang w:val="zh-CN"/>
              </w:rPr>
              <w:t>16</w:t>
            </w:r>
            <w:r>
              <w:rPr>
                <w:rFonts w:ascii="宋体" w:eastAsia="宋体" w:hAnsi="宋体" w:cs="宋体" w:hint="eastAsia"/>
                <w:sz w:val="24"/>
                <w:szCs w:val="24"/>
                <w:lang w:val="zh-CN"/>
              </w:rPr>
              <w:t>日起，凡投标人投标保证金交纳至同一标段相同子账号的，保证金暂不予退还，并依照《许昌市公共资源交易当事人不良行为管理暂行办法》（许公管委〔</w:t>
            </w:r>
            <w:r>
              <w:rPr>
                <w:rFonts w:ascii="宋体" w:eastAsia="宋体" w:hAnsi="宋体" w:cs="宋体" w:hint="eastAsia"/>
                <w:sz w:val="24"/>
                <w:szCs w:val="24"/>
                <w:lang w:val="zh-CN"/>
              </w:rPr>
              <w:t>2017</w:t>
            </w:r>
            <w:r>
              <w:rPr>
                <w:rFonts w:ascii="宋体" w:eastAsia="宋体" w:hAnsi="宋体" w:cs="宋体" w:hint="eastAsia"/>
                <w:sz w:val="24"/>
                <w:szCs w:val="24"/>
                <w:lang w:val="zh-CN"/>
              </w:rPr>
              <w:t>〕</w:t>
            </w:r>
            <w:r>
              <w:rPr>
                <w:rFonts w:ascii="宋体" w:eastAsia="宋体" w:hAnsi="宋体" w:cs="宋体" w:hint="eastAsia"/>
                <w:sz w:val="24"/>
                <w:szCs w:val="24"/>
                <w:lang w:val="zh-CN"/>
              </w:rPr>
              <w:t>1</w:t>
            </w:r>
            <w:r>
              <w:rPr>
                <w:rFonts w:ascii="宋体" w:eastAsia="宋体" w:hAnsi="宋体" w:cs="宋体" w:hint="eastAsia"/>
                <w:sz w:val="24"/>
                <w:szCs w:val="24"/>
                <w:lang w:val="zh-CN"/>
              </w:rPr>
              <w:t>号）规定，进行调查、认定、记录，并予以公示公告。对涉嫌串通投标，经调查核实后，记录不良行为，移交有关部门进行查处，不予退还的保证金上缴国库。</w:t>
            </w:r>
          </w:p>
        </w:tc>
      </w:tr>
      <w:tr w:rsidR="00EA3A14">
        <w:trPr>
          <w:trHeight w:val="1251"/>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lastRenderedPageBreak/>
              <w:t>14</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公告发布</w:t>
            </w:r>
          </w:p>
        </w:tc>
        <w:tc>
          <w:tcPr>
            <w:tcW w:w="6813" w:type="dxa"/>
            <w:tcBorders>
              <w:top w:val="single" w:sz="4" w:space="0" w:color="auto"/>
            </w:tcBorders>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sz w:val="24"/>
                <w:szCs w:val="24"/>
              </w:rPr>
              <w:t>招标公告、中标公告、变更（更正）公告等相关信息同时在以下网站发布：《中国政府采购网》、《河南省政府采购网》、《许昌市政府采购网》、《全国公共资源交易平台（河南省·许昌市）》。</w:t>
            </w:r>
          </w:p>
        </w:tc>
      </w:tr>
      <w:tr w:rsidR="00EA3A14">
        <w:trPr>
          <w:trHeight w:val="693"/>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15</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采购人澄清的时间</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w:t>
            </w:r>
            <w:r>
              <w:rPr>
                <w:rFonts w:ascii="宋体" w:eastAsia="宋体" w:hAnsi="宋体" w:cs="宋体" w:hint="eastAsia"/>
                <w:bCs/>
                <w:sz w:val="24"/>
                <w:szCs w:val="24"/>
                <w:lang w:val="zh-CN"/>
              </w:rPr>
              <w:t>15</w:t>
            </w:r>
            <w:r>
              <w:rPr>
                <w:rFonts w:ascii="宋体" w:eastAsia="宋体" w:hAnsi="宋体" w:cs="宋体" w:hint="eastAsia"/>
                <w:bCs/>
                <w:sz w:val="24"/>
                <w:szCs w:val="24"/>
                <w:lang w:val="zh-CN"/>
              </w:rPr>
              <w:t>日前（澄清内容可能影响投标文件编制的）</w:t>
            </w:r>
          </w:p>
        </w:tc>
      </w:tr>
      <w:tr w:rsidR="00EA3A14">
        <w:trPr>
          <w:trHeight w:val="51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16</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投标人对采购文件质疑的截止时间</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EA3A14">
        <w:trPr>
          <w:trHeight w:val="685"/>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17</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投标文件份数</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电子投标文件：成功上传至《全国公共资源交易平台（河南省·许昌市）》公共资源交易系统加密电子投标文件</w:t>
            </w:r>
            <w:r>
              <w:rPr>
                <w:rFonts w:ascii="宋体" w:eastAsia="宋体" w:hAnsi="宋体" w:cs="宋体" w:hint="eastAsia"/>
                <w:bCs/>
                <w:sz w:val="24"/>
                <w:szCs w:val="24"/>
                <w:lang w:val="zh-CN"/>
              </w:rPr>
              <w:t>1</w:t>
            </w:r>
            <w:r>
              <w:rPr>
                <w:rFonts w:ascii="宋体" w:eastAsia="宋体" w:hAnsi="宋体" w:cs="宋体" w:hint="eastAsia"/>
                <w:bCs/>
                <w:sz w:val="24"/>
                <w:szCs w:val="24"/>
                <w:lang w:val="zh-CN"/>
              </w:rPr>
              <w:t>份（文件格式为：</w:t>
            </w:r>
            <w:r>
              <w:rPr>
                <w:rFonts w:ascii="宋体" w:eastAsia="宋体" w:hAnsi="宋体" w:cs="宋体" w:hint="eastAsia"/>
                <w:bCs/>
                <w:sz w:val="24"/>
                <w:szCs w:val="24"/>
                <w:lang w:val="zh-CN"/>
              </w:rPr>
              <w:t xml:space="preserve"> </w:t>
            </w:r>
            <w:r>
              <w:rPr>
                <w:rFonts w:ascii="宋体" w:eastAsia="宋体" w:hAnsi="宋体" w:cs="宋体" w:hint="eastAsia"/>
                <w:bCs/>
                <w:sz w:val="24"/>
                <w:szCs w:val="24"/>
                <w:lang w:val="zh-CN"/>
              </w:rPr>
              <w:t>XXX</w:t>
            </w:r>
            <w:r>
              <w:rPr>
                <w:rFonts w:ascii="宋体" w:eastAsia="宋体" w:hAnsi="宋体" w:cs="宋体" w:hint="eastAsia"/>
                <w:bCs/>
                <w:sz w:val="24"/>
                <w:szCs w:val="24"/>
                <w:lang w:val="zh-CN"/>
              </w:rPr>
              <w:t>公司</w:t>
            </w:r>
            <w:r>
              <w:rPr>
                <w:rFonts w:ascii="宋体" w:eastAsia="宋体" w:hAnsi="宋体" w:cs="宋体" w:hint="eastAsia"/>
                <w:bCs/>
                <w:sz w:val="24"/>
                <w:szCs w:val="24"/>
                <w:lang w:val="zh-CN"/>
              </w:rPr>
              <w:t>XXX</w:t>
            </w:r>
            <w:r>
              <w:rPr>
                <w:rFonts w:ascii="宋体" w:eastAsia="宋体" w:hAnsi="宋体" w:cs="宋体" w:hint="eastAsia"/>
                <w:bCs/>
                <w:sz w:val="24"/>
                <w:szCs w:val="24"/>
                <w:lang w:val="zh-CN"/>
              </w:rPr>
              <w:t>项目编号</w:t>
            </w:r>
            <w:r>
              <w:rPr>
                <w:rFonts w:ascii="宋体" w:eastAsia="宋体" w:hAnsi="宋体" w:cs="宋体" w:hint="eastAsia"/>
                <w:bCs/>
                <w:sz w:val="24"/>
                <w:szCs w:val="24"/>
                <w:lang w:val="zh-CN"/>
              </w:rPr>
              <w:t>.file</w:t>
            </w:r>
            <w:r>
              <w:rPr>
                <w:rFonts w:ascii="宋体" w:eastAsia="宋体" w:hAnsi="宋体" w:cs="宋体" w:hint="eastAsia"/>
                <w:bCs/>
                <w:sz w:val="24"/>
                <w:szCs w:val="24"/>
                <w:lang w:val="zh-CN"/>
              </w:rPr>
              <w:t>）。使用电子介质存储的备份文件</w:t>
            </w:r>
            <w:r>
              <w:rPr>
                <w:rFonts w:ascii="宋体" w:eastAsia="宋体" w:hAnsi="宋体" w:cs="宋体" w:hint="eastAsia"/>
                <w:bCs/>
                <w:sz w:val="24"/>
                <w:szCs w:val="24"/>
                <w:lang w:val="zh-CN"/>
              </w:rPr>
              <w:t>1</w:t>
            </w:r>
            <w:r>
              <w:rPr>
                <w:rFonts w:ascii="宋体" w:eastAsia="宋体" w:hAnsi="宋体" w:cs="宋体" w:hint="eastAsia"/>
                <w:bCs/>
                <w:sz w:val="24"/>
                <w:szCs w:val="24"/>
                <w:lang w:val="zh-CN"/>
              </w:rPr>
              <w:t>份（文件格式为：名称为“备份”的文件夹）。</w:t>
            </w:r>
          </w:p>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纸质投标文件：正本一份，副本一份。使用格式为“投标文件（供打印）</w:t>
            </w:r>
            <w:r>
              <w:rPr>
                <w:rFonts w:ascii="宋体" w:eastAsia="宋体" w:hAnsi="宋体" w:cs="宋体" w:hint="eastAsia"/>
                <w:bCs/>
                <w:sz w:val="24"/>
                <w:szCs w:val="24"/>
                <w:lang w:val="zh-CN"/>
              </w:rPr>
              <w:t>.PDF</w:t>
            </w:r>
            <w:r>
              <w:rPr>
                <w:rFonts w:ascii="宋体" w:eastAsia="宋体" w:hAnsi="宋体" w:cs="宋体" w:hint="eastAsia"/>
                <w:bCs/>
                <w:sz w:val="24"/>
                <w:szCs w:val="24"/>
                <w:lang w:val="zh-CN"/>
              </w:rPr>
              <w:t>”的文件</w:t>
            </w:r>
          </w:p>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电子投标文件和纸质投标文件的内容、格式、水印码、签章应一致。</w:t>
            </w:r>
          </w:p>
        </w:tc>
      </w:tr>
      <w:tr w:rsidR="00EA3A14">
        <w:trPr>
          <w:trHeight w:val="685"/>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18</w:t>
            </w:r>
          </w:p>
        </w:tc>
        <w:tc>
          <w:tcPr>
            <w:tcW w:w="2268" w:type="dxa"/>
            <w:vAlign w:val="center"/>
          </w:tcPr>
          <w:p w:rsidR="00EA3A14" w:rsidRDefault="0036558E">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rsidR="00EA3A14" w:rsidRDefault="0036558E">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813" w:type="dxa"/>
            <w:vAlign w:val="center"/>
          </w:tcPr>
          <w:p w:rsidR="00EA3A14" w:rsidRDefault="0036558E">
            <w:pPr>
              <w:autoSpaceDE w:val="0"/>
              <w:autoSpaceDN w:val="0"/>
              <w:adjustRightInd w:val="0"/>
              <w:spacing w:line="360" w:lineRule="auto"/>
              <w:rPr>
                <w:rFonts w:ascii="宋体" w:eastAsia="宋体" w:hAnsi="宋体" w:cs="宋体"/>
                <w:sz w:val="24"/>
                <w:szCs w:val="24"/>
              </w:rPr>
            </w:pPr>
            <w:r>
              <w:rPr>
                <w:rFonts w:ascii="宋体" w:eastAsia="宋体" w:hAnsi="宋体" w:cs="宋体" w:hint="eastAsia"/>
                <w:sz w:val="24"/>
                <w:szCs w:val="24"/>
              </w:rPr>
              <w:t>电子投标文件：按招标文件要求加盖电子印章和法人电子印章。</w:t>
            </w:r>
          </w:p>
          <w:p w:rsidR="00EA3A14" w:rsidRDefault="0036558E">
            <w:pPr>
              <w:autoSpaceDE w:val="0"/>
              <w:autoSpaceDN w:val="0"/>
              <w:adjustRightInd w:val="0"/>
              <w:spacing w:line="360" w:lineRule="auto"/>
              <w:rPr>
                <w:rFonts w:ascii="宋体" w:eastAsia="宋体" w:hAnsi="宋体" w:cs="宋体"/>
                <w:sz w:val="24"/>
                <w:szCs w:val="24"/>
              </w:rPr>
            </w:pPr>
            <w:r>
              <w:rPr>
                <w:rFonts w:ascii="宋体" w:eastAsia="宋体" w:hAnsi="宋体" w:cs="宋体" w:hint="eastAsia"/>
                <w:sz w:val="24"/>
                <w:szCs w:val="24"/>
              </w:rPr>
              <w:t>纸质投标文件：正本按招标文件要求签字盖章（无需逐页签字盖章），副本应与正本保持一致（可为正本的复印件）。正本与副本不一致的，以正本为准。</w:t>
            </w:r>
          </w:p>
        </w:tc>
      </w:tr>
      <w:tr w:rsidR="00EA3A14">
        <w:trPr>
          <w:trHeight w:val="51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19</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评标委员会的组建</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sz w:val="24"/>
                <w:szCs w:val="24"/>
                <w:lang w:val="zh-CN"/>
              </w:rPr>
              <w:t>由采购人代表</w:t>
            </w:r>
            <w:r>
              <w:rPr>
                <w:rFonts w:ascii="宋体" w:eastAsia="宋体" w:hAnsi="宋体" w:cs="宋体" w:hint="eastAsia"/>
                <w:sz w:val="24"/>
                <w:szCs w:val="24"/>
                <w:lang w:val="zh-CN"/>
              </w:rPr>
              <w:t>1</w:t>
            </w:r>
            <w:r>
              <w:rPr>
                <w:rFonts w:ascii="宋体" w:eastAsia="宋体" w:hAnsi="宋体" w:cs="宋体" w:hint="eastAsia"/>
                <w:sz w:val="24"/>
                <w:szCs w:val="24"/>
                <w:lang w:val="zh-CN"/>
              </w:rPr>
              <w:t>人和评审专家</w:t>
            </w:r>
            <w:r>
              <w:rPr>
                <w:rFonts w:ascii="宋体" w:eastAsia="宋体" w:hAnsi="宋体" w:cs="宋体" w:hint="eastAsia"/>
                <w:sz w:val="24"/>
                <w:szCs w:val="24"/>
                <w:lang w:val="zh-CN"/>
              </w:rPr>
              <w:t>4</w:t>
            </w:r>
            <w:r>
              <w:rPr>
                <w:rFonts w:ascii="宋体" w:eastAsia="宋体" w:hAnsi="宋体" w:cs="宋体" w:hint="eastAsia"/>
                <w:sz w:val="24"/>
                <w:szCs w:val="24"/>
                <w:lang w:val="zh-CN"/>
              </w:rPr>
              <w:t>人组成，其中评审专家的人数不少于评标委员会成员总数的三分之二。评审专家从政府采购评审专家库中随机抽取。</w:t>
            </w:r>
          </w:p>
        </w:tc>
      </w:tr>
      <w:tr w:rsidR="00EA3A14">
        <w:trPr>
          <w:trHeight w:val="51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20</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sz w:val="24"/>
                <w:szCs w:val="24"/>
              </w:rPr>
              <w:t>评标方法</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综合评分法</w:t>
            </w:r>
          </w:p>
        </w:tc>
      </w:tr>
      <w:tr w:rsidR="00EA3A14">
        <w:trPr>
          <w:trHeight w:val="1497"/>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21</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sz w:val="24"/>
                <w:szCs w:val="24"/>
                <w:lang w:val="zh-CN"/>
              </w:rPr>
              <w:t>采购单位委派代表参加资格审查和评审委员会的，须向采购代理机构出具授权函。除授权代表外，采购单位委派纪检监察人员对评标过程实施监督的须进入五楼电子监督室，并向采购代理机构出具授权函，且不得超过</w:t>
            </w:r>
            <w:r>
              <w:rPr>
                <w:rFonts w:ascii="宋体" w:eastAsia="宋体" w:hAnsi="宋体" w:cs="宋体" w:hint="eastAsia"/>
                <w:sz w:val="24"/>
                <w:szCs w:val="24"/>
                <w:lang w:val="zh-CN"/>
              </w:rPr>
              <w:t>2</w:t>
            </w:r>
            <w:r>
              <w:rPr>
                <w:rFonts w:ascii="宋体" w:eastAsia="宋体" w:hAnsi="宋体" w:cs="宋体" w:hint="eastAsia"/>
                <w:sz w:val="24"/>
                <w:szCs w:val="24"/>
                <w:lang w:val="zh-CN"/>
              </w:rPr>
              <w:t>人。</w:t>
            </w:r>
          </w:p>
        </w:tc>
      </w:tr>
      <w:tr w:rsidR="00EA3A14">
        <w:trPr>
          <w:trHeight w:val="51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22</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中标人需提交</w:t>
            </w:r>
          </w:p>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的资料</w:t>
            </w:r>
          </w:p>
        </w:tc>
        <w:tc>
          <w:tcPr>
            <w:tcW w:w="6813" w:type="dxa"/>
            <w:vAlign w:val="center"/>
          </w:tcPr>
          <w:p w:rsidR="00EA3A14" w:rsidRDefault="0036558E">
            <w:pPr>
              <w:autoSpaceDE w:val="0"/>
              <w:autoSpaceDN w:val="0"/>
              <w:adjustRightInd w:val="0"/>
              <w:spacing w:line="276" w:lineRule="auto"/>
              <w:rPr>
                <w:rFonts w:ascii="宋体" w:eastAsia="宋体" w:hAnsi="宋体" w:cs="宋体"/>
                <w:sz w:val="24"/>
                <w:szCs w:val="24"/>
                <w:lang w:val="zh-CN"/>
              </w:rPr>
            </w:pP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eastAsia="宋体" w:hAnsi="宋体" w:cs="宋体" w:hint="eastAsia"/>
                <w:bCs/>
                <w:sz w:val="24"/>
                <w:szCs w:val="24"/>
              </w:rPr>
              <w:t>xcgdzfcg@126.com</w:t>
            </w:r>
          </w:p>
        </w:tc>
      </w:tr>
      <w:tr w:rsidR="00EA3A14">
        <w:trPr>
          <w:trHeight w:val="510"/>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23</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sz w:val="24"/>
                <w:szCs w:val="24"/>
              </w:rPr>
              <w:t>履约保证金的数额为合同金额的</w:t>
            </w:r>
            <w:r>
              <w:rPr>
                <w:rFonts w:ascii="宋体" w:eastAsia="宋体" w:hAnsi="宋体" w:cs="宋体" w:hint="eastAsia"/>
                <w:sz w:val="24"/>
                <w:szCs w:val="24"/>
                <w:u w:val="single"/>
              </w:rPr>
              <w:t xml:space="preserve"> 10 </w:t>
            </w:r>
            <w:r>
              <w:rPr>
                <w:rFonts w:ascii="宋体" w:eastAsia="宋体" w:hAnsi="宋体" w:cs="宋体" w:hint="eastAsia"/>
                <w:sz w:val="24"/>
                <w:szCs w:val="24"/>
              </w:rPr>
              <w:t>%</w:t>
            </w:r>
            <w:r>
              <w:rPr>
                <w:rFonts w:ascii="宋体" w:eastAsia="宋体" w:hAnsi="宋体" w:cs="宋体" w:hint="eastAsia"/>
                <w:sz w:val="24"/>
                <w:szCs w:val="24"/>
              </w:rPr>
              <w:t>。中标人以支票、汇票、本票或者金融机构、担保机构出具的保函等非现金形式向采购人提交。</w:t>
            </w:r>
          </w:p>
        </w:tc>
      </w:tr>
      <w:tr w:rsidR="00EA3A14">
        <w:trPr>
          <w:trHeight w:val="866"/>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lastRenderedPageBreak/>
              <w:t>24</w:t>
            </w:r>
          </w:p>
        </w:tc>
        <w:tc>
          <w:tcPr>
            <w:tcW w:w="2268" w:type="dxa"/>
            <w:vAlign w:val="center"/>
          </w:tcPr>
          <w:p w:rsidR="00EA3A14" w:rsidRDefault="0036558E">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813" w:type="dxa"/>
            <w:vAlign w:val="center"/>
          </w:tcPr>
          <w:p w:rsidR="00EA3A14" w:rsidRDefault="0036558E">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收取中标人代理服务费；</w:t>
            </w:r>
            <w:r>
              <w:rPr>
                <w:rFonts w:ascii="宋体" w:eastAsia="宋体" w:hAnsi="宋体" w:cs="宋体" w:hint="eastAsia"/>
                <w:sz w:val="24"/>
                <w:szCs w:val="24"/>
              </w:rPr>
              <w:t>收取标准</w:t>
            </w:r>
            <w:r>
              <w:rPr>
                <w:rFonts w:ascii="宋体" w:eastAsia="宋体" w:hAnsi="宋体" w:cs="宋体" w:hint="eastAsia"/>
                <w:sz w:val="24"/>
                <w:szCs w:val="24"/>
              </w:rPr>
              <w:t>:</w:t>
            </w:r>
            <w:r>
              <w:rPr>
                <w:rFonts w:ascii="宋体" w:eastAsia="宋体" w:hAnsi="宋体" w:cs="宋体" w:hint="eastAsia"/>
                <w:sz w:val="24"/>
                <w:szCs w:val="24"/>
              </w:rPr>
              <w:t>中标合同金额的</w:t>
            </w:r>
            <w:r>
              <w:rPr>
                <w:rFonts w:ascii="宋体" w:eastAsia="宋体" w:hAnsi="宋体" w:cs="宋体" w:hint="eastAsia"/>
                <w:sz w:val="24"/>
                <w:szCs w:val="24"/>
                <w:u w:val="single"/>
              </w:rPr>
              <w:t xml:space="preserve"> 1.5 </w:t>
            </w:r>
            <w:r>
              <w:rPr>
                <w:rFonts w:ascii="宋体" w:eastAsia="宋体" w:hAnsi="宋体" w:cs="宋体" w:hint="eastAsia"/>
                <w:sz w:val="24"/>
                <w:szCs w:val="24"/>
              </w:rPr>
              <w:t>%</w:t>
            </w:r>
            <w:r>
              <w:rPr>
                <w:rFonts w:ascii="宋体" w:eastAsia="宋体" w:hAnsi="宋体" w:cs="宋体" w:hint="eastAsia"/>
                <w:sz w:val="24"/>
                <w:szCs w:val="24"/>
              </w:rPr>
              <w:t>。一次性以银行划账、电汇、汇票或支票的形式支付。</w:t>
            </w:r>
          </w:p>
        </w:tc>
      </w:tr>
      <w:tr w:rsidR="00EA3A14">
        <w:trPr>
          <w:trHeight w:val="866"/>
          <w:jc w:val="center"/>
        </w:trPr>
        <w:tc>
          <w:tcPr>
            <w:tcW w:w="806" w:type="dxa"/>
            <w:vAlign w:val="center"/>
          </w:tcPr>
          <w:p w:rsidR="00EA3A14" w:rsidRDefault="0036558E">
            <w:pPr>
              <w:autoSpaceDE w:val="0"/>
              <w:autoSpaceDN w:val="0"/>
              <w:adjustRightInd w:val="0"/>
              <w:spacing w:line="276" w:lineRule="auto"/>
              <w:jc w:val="center"/>
              <w:rPr>
                <w:rFonts w:ascii="宋体" w:eastAsia="宋体" w:hAnsi="宋体" w:cs="宋体"/>
                <w:sz w:val="24"/>
                <w:szCs w:val="24"/>
              </w:rPr>
            </w:pPr>
            <w:r>
              <w:rPr>
                <w:rFonts w:ascii="宋体" w:eastAsia="宋体" w:hAnsi="宋体" w:cs="宋体" w:hint="eastAsia"/>
                <w:sz w:val="24"/>
                <w:szCs w:val="24"/>
              </w:rPr>
              <w:t>25</w:t>
            </w:r>
          </w:p>
        </w:tc>
        <w:tc>
          <w:tcPr>
            <w:tcW w:w="2268" w:type="dxa"/>
            <w:vAlign w:val="center"/>
          </w:tcPr>
          <w:p w:rsidR="00EA3A14" w:rsidRDefault="0036558E">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813" w:type="dxa"/>
            <w:vAlign w:val="center"/>
          </w:tcPr>
          <w:p w:rsidR="00EA3A14" w:rsidRDefault="0036558E">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投标人投标时须提供加密电子投标文件、备份文件（使用电子介质存储）、纸质投标文件。投标人资质、业绩、荣誉及相关人员证明材料等资料原件开标现场不再提供。</w:t>
            </w:r>
          </w:p>
        </w:tc>
      </w:tr>
    </w:tbl>
    <w:p w:rsidR="00EA3A14" w:rsidRDefault="00EA3A14">
      <w:pPr>
        <w:autoSpaceDE w:val="0"/>
        <w:autoSpaceDN w:val="0"/>
        <w:spacing w:line="360" w:lineRule="auto"/>
        <w:contextualSpacing/>
        <w:jc w:val="left"/>
        <w:rPr>
          <w:rFonts w:ascii="宋体" w:eastAsia="宋体" w:hAnsi="宋体" w:cs="宋体"/>
          <w:b/>
          <w:kern w:val="0"/>
          <w:sz w:val="28"/>
          <w:szCs w:val="28"/>
        </w:rPr>
      </w:pPr>
    </w:p>
    <w:p w:rsidR="00EA3A14" w:rsidRDefault="0036558E">
      <w:pPr>
        <w:widowControl/>
        <w:jc w:val="left"/>
        <w:rPr>
          <w:rFonts w:ascii="宋体" w:eastAsia="宋体" w:hAnsi="宋体" w:cs="宋体"/>
          <w:b/>
          <w:kern w:val="0"/>
          <w:sz w:val="30"/>
          <w:szCs w:val="30"/>
        </w:rPr>
      </w:pPr>
      <w:r>
        <w:rPr>
          <w:rFonts w:ascii="宋体" w:eastAsia="宋体" w:hAnsi="宋体" w:cs="宋体"/>
          <w:b/>
          <w:kern w:val="0"/>
          <w:sz w:val="30"/>
          <w:szCs w:val="30"/>
        </w:rPr>
        <w:br w:type="page"/>
      </w:r>
    </w:p>
    <w:p w:rsidR="00EA3A14" w:rsidRDefault="0036558E">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第四章</w:t>
      </w:r>
      <w:r>
        <w:rPr>
          <w:rFonts w:ascii="宋体" w:eastAsia="宋体" w:hAnsi="宋体" w:cs="宋体" w:hint="eastAsia"/>
          <w:b/>
          <w:kern w:val="0"/>
          <w:sz w:val="36"/>
          <w:szCs w:val="36"/>
        </w:rPr>
        <w:t xml:space="preserve"> </w:t>
      </w:r>
      <w:r>
        <w:rPr>
          <w:rFonts w:ascii="宋体" w:eastAsia="宋体" w:hAnsi="宋体" w:cs="宋体" w:hint="eastAsia"/>
          <w:b/>
          <w:kern w:val="0"/>
          <w:sz w:val="36"/>
          <w:szCs w:val="36"/>
        </w:rPr>
        <w:t>投标人须知</w:t>
      </w:r>
    </w:p>
    <w:p w:rsidR="00EA3A14" w:rsidRDefault="0036558E">
      <w:pPr>
        <w:tabs>
          <w:tab w:val="left" w:pos="1260"/>
        </w:tabs>
        <w:autoSpaceDE w:val="0"/>
        <w:autoSpaceDN w:val="0"/>
        <w:adjustRightInd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一、概念释义</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hint="eastAsia"/>
          <w:kern w:val="0"/>
          <w:sz w:val="24"/>
          <w:szCs w:val="24"/>
        </w:rPr>
        <w:t>本招标文件仅适用于本次“投标邀请”中所述采购项目。</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w:t>
      </w:r>
      <w:r>
        <w:rPr>
          <w:rFonts w:ascii="宋体" w:eastAsia="宋体" w:hAnsi="宋体" w:cs="宋体" w:hint="eastAsia"/>
          <w:kern w:val="0"/>
          <w:sz w:val="24"/>
          <w:szCs w:val="24"/>
        </w:rPr>
        <w:t>本招标文件解释权属于“投标邀请”所述的采购人。</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2.1</w:t>
      </w:r>
      <w:r>
        <w:rPr>
          <w:rFonts w:ascii="宋体" w:eastAsia="宋体" w:hAnsi="宋体" w:cs="宋体" w:hint="eastAsia"/>
          <w:kern w:val="0"/>
          <w:sz w:val="24"/>
          <w:szCs w:val="24"/>
        </w:rPr>
        <w:t>“采购项目”：“投标人须知前附表”中所述的采购项目。</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2.4</w:t>
      </w:r>
      <w:r>
        <w:rPr>
          <w:rFonts w:ascii="宋体" w:eastAsia="宋体" w:hAnsi="宋体" w:cs="宋体" w:hint="eastAsia"/>
          <w:kern w:val="0"/>
          <w:sz w:val="24"/>
          <w:szCs w:val="24"/>
        </w:rPr>
        <w:t>“代理机构”：接受采购人委托，代理采购项目的采购代理机构。代理机构名称、地址、电话、联系人见“投标人须知前附表”。</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sz w:val="24"/>
          <w:szCs w:val="24"/>
        </w:rPr>
        <w:t>采购代理机构及其分支机构不得在所代理的采购项目中投标或者代理投标</w:t>
      </w:r>
      <w:r>
        <w:rPr>
          <w:rFonts w:ascii="宋体" w:eastAsia="宋体" w:hAnsi="宋体" w:cs="宋体" w:hint="eastAsia"/>
          <w:kern w:val="0"/>
          <w:sz w:val="24"/>
          <w:szCs w:val="24"/>
        </w:rPr>
        <w:t>，不得为所代理的采购项目的投标人参加本项目提供投标咨询。</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2.5 </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2.7</w:t>
      </w:r>
      <w:r>
        <w:rPr>
          <w:rFonts w:ascii="宋体" w:eastAsia="宋体" w:hAnsi="宋体" w:cs="宋体" w:hint="eastAsia"/>
          <w:kern w:val="0"/>
          <w:sz w:val="24"/>
          <w:szCs w:val="24"/>
        </w:rPr>
        <w:t>“节能产品”或者“环保产品”：财政部发布的《节能产品政府采购清单》或者《环境标志产品政府采购清单》的产品。</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2.8</w:t>
      </w:r>
      <w:r>
        <w:rPr>
          <w:rFonts w:ascii="宋体" w:eastAsia="宋体" w:hAnsi="宋体" w:cs="宋体" w:hint="eastAsia"/>
          <w:kern w:val="0"/>
          <w:sz w:val="24"/>
          <w:szCs w:val="24"/>
        </w:rPr>
        <w:t>“进口产品</w:t>
      </w:r>
      <w:r>
        <w:rPr>
          <w:rFonts w:ascii="宋体" w:eastAsia="宋体" w:hAnsi="宋体" w:cs="宋体" w:hint="eastAsia"/>
          <w:kern w:val="0"/>
          <w:sz w:val="24"/>
          <w:szCs w:val="24"/>
        </w:rPr>
        <w:t>”：是指通过中国海关报关验放进入中国境内且产自关境外的产品，包括已经进入中国境内的进口产品。详见《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财库</w:t>
      </w:r>
      <w:r>
        <w:rPr>
          <w:rFonts w:ascii="宋体" w:eastAsia="宋体" w:hAnsi="宋体" w:cs="宋体" w:hint="eastAsia"/>
          <w:kern w:val="0"/>
          <w:sz w:val="24"/>
          <w:szCs w:val="24"/>
        </w:rPr>
        <w:t>[2007]119</w:t>
      </w:r>
      <w:r>
        <w:rPr>
          <w:rFonts w:ascii="宋体" w:eastAsia="宋体" w:hAnsi="宋体" w:cs="宋体" w:hint="eastAsia"/>
          <w:kern w:val="0"/>
          <w:sz w:val="24"/>
          <w:szCs w:val="24"/>
        </w:rPr>
        <w:t>号</w:t>
      </w:r>
      <w:r>
        <w:rPr>
          <w:rFonts w:ascii="宋体" w:eastAsia="宋体" w:hAnsi="宋体" w:cs="宋体" w:hint="eastAsia"/>
          <w:kern w:val="0"/>
          <w:sz w:val="24"/>
          <w:szCs w:val="24"/>
        </w:rPr>
        <w:t>)</w:t>
      </w:r>
      <w:r>
        <w:rPr>
          <w:rFonts w:ascii="宋体" w:eastAsia="宋体" w:hAnsi="宋体" w:cs="宋体" w:hint="eastAsia"/>
          <w:kern w:val="0"/>
          <w:sz w:val="24"/>
          <w:szCs w:val="24"/>
        </w:rPr>
        <w:t>、《关于政府采购进口产品管理有关问题的通知》（财办库［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2.8.1 </w:t>
      </w:r>
      <w:r>
        <w:rPr>
          <w:rFonts w:ascii="宋体" w:eastAsia="宋体" w:hAnsi="宋体" w:cs="宋体"/>
          <w:kern w:val="0"/>
          <w:sz w:val="24"/>
          <w:szCs w:val="24"/>
        </w:rPr>
        <w:t>招标文件列明不允许或未列明允许进口产品参加投标的，均视为拒绝进口产品参加投标。</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2.8.2 </w:t>
      </w:r>
      <w:r>
        <w:rPr>
          <w:rFonts w:ascii="宋体" w:eastAsia="宋体" w:hAnsi="宋体" w:cs="宋体"/>
          <w:kern w:val="0"/>
          <w:sz w:val="24"/>
          <w:szCs w:val="24"/>
        </w:rPr>
        <w:t>如</w:t>
      </w:r>
      <w:r>
        <w:rPr>
          <w:rFonts w:ascii="宋体" w:eastAsia="宋体" w:hAnsi="宋体" w:cs="宋体" w:hint="eastAsia"/>
          <w:kern w:val="0"/>
          <w:sz w:val="24"/>
          <w:szCs w:val="24"/>
        </w:rPr>
        <w:t>招标</w:t>
      </w:r>
      <w:r>
        <w:rPr>
          <w:rFonts w:ascii="宋体" w:eastAsia="宋体" w:hAnsi="宋体" w:cs="宋体"/>
          <w:kern w:val="0"/>
          <w:sz w:val="24"/>
          <w:szCs w:val="24"/>
        </w:rPr>
        <w:t>文件中已说明，经财政部门审核同意，允许部分或全部产品采购进口产</w:t>
      </w:r>
      <w:r>
        <w:rPr>
          <w:rFonts w:ascii="宋体" w:eastAsia="宋体" w:hAnsi="宋体" w:cs="宋体"/>
          <w:kern w:val="0"/>
          <w:sz w:val="24"/>
          <w:szCs w:val="24"/>
        </w:rPr>
        <w:lastRenderedPageBreak/>
        <w:t>品，投标人既可提供本国产品，也可以提供进口产品。</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2.9 </w:t>
      </w:r>
      <w:r>
        <w:rPr>
          <w:rFonts w:ascii="宋体" w:eastAsia="宋体" w:hAnsi="宋体" w:cs="宋体" w:hint="eastAsia"/>
          <w:kern w:val="0"/>
          <w:sz w:val="24"/>
          <w:szCs w:val="24"/>
        </w:rPr>
        <w:t>招标文件中凡标有“★”的条款均系实质</w:t>
      </w:r>
      <w:r>
        <w:rPr>
          <w:rFonts w:ascii="宋体" w:eastAsia="宋体" w:hAnsi="宋体" w:cs="宋体" w:hint="eastAsia"/>
          <w:kern w:val="0"/>
          <w:sz w:val="24"/>
          <w:szCs w:val="24"/>
        </w:rPr>
        <w:t>性要求条款。</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w:t>
      </w:r>
      <w:r>
        <w:rPr>
          <w:rFonts w:ascii="宋体" w:eastAsia="宋体" w:hAnsi="宋体" w:cs="宋体" w:hint="eastAsia"/>
          <w:b/>
          <w:kern w:val="0"/>
          <w:sz w:val="24"/>
          <w:szCs w:val="24"/>
        </w:rPr>
        <w:t>合格的投标人</w:t>
      </w:r>
    </w:p>
    <w:p w:rsidR="00EA3A14" w:rsidRDefault="0036558E">
      <w:pPr>
        <w:pStyle w:val="1"/>
        <w:numPr>
          <w:ilvl w:val="0"/>
          <w:numId w:val="0"/>
        </w:numPr>
        <w:tabs>
          <w:tab w:val="left" w:pos="0"/>
        </w:tabs>
        <w:adjustRightInd/>
        <w:spacing w:line="360" w:lineRule="auto"/>
        <w:contextualSpacing/>
        <w:rPr>
          <w:rFonts w:cs="宋体"/>
          <w:sz w:val="24"/>
          <w:szCs w:val="24"/>
        </w:rPr>
      </w:pPr>
      <w:r>
        <w:rPr>
          <w:rFonts w:cs="宋体" w:hint="eastAsia"/>
          <w:sz w:val="24"/>
          <w:szCs w:val="24"/>
        </w:rPr>
        <w:t>3.1</w:t>
      </w:r>
      <w:r>
        <w:rPr>
          <w:rFonts w:cs="宋体" w:hint="eastAsia"/>
          <w:sz w:val="24"/>
          <w:szCs w:val="24"/>
        </w:rPr>
        <w:t>在中华人民共和国境内注册，具有本项目生产、制造、供应或实施能力，符合、承认并承诺履行本招标文件各项规定的法人、其他组织或者自然人。</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3</w:t>
      </w:r>
      <w:r>
        <w:rPr>
          <w:rFonts w:ascii="宋体" w:eastAsia="宋体" w:hAnsi="宋体" w:cs="宋体"/>
          <w:kern w:val="0"/>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w:t>
      </w:r>
      <w:r>
        <w:rPr>
          <w:rFonts w:ascii="宋体" w:eastAsia="宋体" w:hAnsi="宋体" w:cs="仿宋_GB2312"/>
          <w:sz w:val="24"/>
          <w:szCs w:val="24"/>
          <w:shd w:val="clear" w:color="auto" w:fill="FFFFFF"/>
        </w:rPr>
        <w:t>政府采购严重违法失信名单</w:t>
      </w:r>
      <w:r>
        <w:rPr>
          <w:rFonts w:ascii="宋体" w:eastAsia="宋体" w:hAnsi="宋体" w:cs="仿宋_GB2312" w:hint="eastAsia"/>
          <w:sz w:val="24"/>
          <w:szCs w:val="24"/>
          <w:shd w:val="clear" w:color="auto" w:fill="FFFFFF"/>
        </w:rPr>
        <w:t>、</w:t>
      </w:r>
      <w:r>
        <w:rPr>
          <w:rFonts w:ascii="宋体" w:eastAsia="宋体" w:hAnsi="宋体" w:cs="宋体" w:hint="eastAsia"/>
          <w:kern w:val="0"/>
          <w:sz w:val="24"/>
          <w:szCs w:val="24"/>
        </w:rPr>
        <w:t>政府采购严重违法失信行为记录名单（联合体形式投标的，联合体成员存在不良信用记录，视同联合体存在不良信用记录）。</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kern w:val="0"/>
          <w:sz w:val="24"/>
          <w:szCs w:val="24"/>
        </w:rPr>
        <w:t>www.creditchina.gov.cn</w:t>
      </w:r>
      <w:r>
        <w:rPr>
          <w:rFonts w:ascii="宋体" w:eastAsia="宋体" w:hAnsi="宋体" w:cs="宋体" w:hint="eastAsia"/>
          <w:kern w:val="0"/>
          <w:sz w:val="24"/>
          <w:szCs w:val="24"/>
        </w:rPr>
        <w:t>）和“中国政府采购网”（</w:t>
      </w:r>
      <w:r>
        <w:rPr>
          <w:rFonts w:ascii="宋体" w:eastAsia="宋体" w:hAnsi="宋体" w:cs="宋体"/>
          <w:kern w:val="0"/>
          <w:sz w:val="24"/>
          <w:szCs w:val="24"/>
        </w:rPr>
        <w:t>www.ccgp.gov.cn</w:t>
      </w:r>
      <w:r>
        <w:rPr>
          <w:rFonts w:ascii="宋体" w:eastAsia="宋体" w:hAnsi="宋体" w:cs="宋体" w:hint="eastAsia"/>
          <w:kern w:val="0"/>
          <w:sz w:val="24"/>
          <w:szCs w:val="24"/>
        </w:rPr>
        <w:t>）；</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）截止时间：同投标截止时间；</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）信用信息查询记录和证据留存具体方式：经采购人确认的查询结果网页截图作为查询记录和证据，与其他采购文件一并保存；</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w:t>
      </w:r>
      <w:r>
        <w:rPr>
          <w:rFonts w:ascii="宋体" w:eastAsia="宋体" w:hAnsi="宋体" w:cs="宋体" w:hint="eastAsia"/>
          <w:kern w:val="0"/>
          <w:sz w:val="24"/>
          <w:szCs w:val="24"/>
        </w:rPr>
        <w:t>3.2</w:t>
      </w:r>
      <w:r>
        <w:rPr>
          <w:rFonts w:ascii="宋体" w:eastAsia="宋体" w:hAnsi="宋体" w:cs="宋体" w:hint="eastAsia"/>
          <w:kern w:val="0"/>
          <w:sz w:val="24"/>
          <w:szCs w:val="24"/>
        </w:rPr>
        <w:t>项要求</w:t>
      </w:r>
      <w:r>
        <w:rPr>
          <w:rFonts w:ascii="宋体" w:eastAsia="宋体" w:hAnsi="宋体" w:cs="宋体" w:hint="eastAsia"/>
          <w:kern w:val="0"/>
          <w:sz w:val="24"/>
          <w:szCs w:val="24"/>
        </w:rPr>
        <w:t>外，还应遵守以下规定：</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）在投标文件中向采购人提交联合体协议书，明确联合体各方承担的工作和义务；</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）联合体中有同类资质的供应商按联合体分工承担相同工作的，应当按照资质等</w:t>
      </w:r>
      <w:r>
        <w:rPr>
          <w:rFonts w:ascii="宋体" w:eastAsia="宋体" w:hAnsi="宋体" w:cs="宋体" w:hint="eastAsia"/>
          <w:kern w:val="0"/>
          <w:sz w:val="24"/>
          <w:szCs w:val="24"/>
        </w:rPr>
        <w:lastRenderedPageBreak/>
        <w:t>级较低的供应商确定资质等级；</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）招标人根据采购项目的特殊要求规定投标人特定条件的，联合体各方中至少应当有一方符合采购规定的特定条件。</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）联合体各方不得再单独参加或者与其他供应商另外组成联合体参加同一合同项下的政府采购活动。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w:t>
      </w:r>
      <w:r>
        <w:rPr>
          <w:rFonts w:ascii="宋体" w:eastAsia="宋体" w:hAnsi="宋体" w:cs="宋体"/>
          <w:kern w:val="0"/>
          <w:sz w:val="24"/>
          <w:szCs w:val="24"/>
        </w:rPr>
        <w:t>联合体各方应当共同与采购人签订采购合同，就采购合同约定的事项对采购人</w:t>
      </w:r>
      <w:hyperlink r:id="rId12"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3.7 </w:t>
      </w:r>
      <w:r>
        <w:rPr>
          <w:rFonts w:ascii="宋体" w:eastAsia="宋体" w:hAnsi="宋体" w:cs="宋体" w:hint="eastAsia"/>
          <w:kern w:val="0"/>
          <w:sz w:val="24"/>
          <w:szCs w:val="24"/>
        </w:rPr>
        <w:t>法律、行政法规规定的其他条件。</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hint="eastAsia"/>
          <w:b/>
          <w:kern w:val="0"/>
          <w:sz w:val="24"/>
          <w:szCs w:val="24"/>
        </w:rPr>
        <w:t>．合格的货物和服务</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4.1 </w:t>
      </w:r>
      <w:r>
        <w:rPr>
          <w:rFonts w:ascii="宋体" w:eastAsia="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4.2 </w:t>
      </w:r>
      <w:r>
        <w:rPr>
          <w:rFonts w:ascii="宋体" w:eastAsia="宋体" w:hAnsi="宋体" w:cs="宋体" w:hint="eastAsia"/>
          <w:kern w:val="0"/>
          <w:sz w:val="24"/>
          <w:szCs w:val="24"/>
        </w:rPr>
        <w:t>投标人所提供的服务应当没有侵犯任何第三方的知识产权、技术秘密等合法权利。</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4.3 </w:t>
      </w:r>
      <w:r>
        <w:rPr>
          <w:rFonts w:ascii="宋体" w:eastAsia="宋体" w:hAnsi="宋体"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4.4 </w:t>
      </w:r>
      <w:r>
        <w:rPr>
          <w:rFonts w:ascii="宋体" w:eastAsia="宋体" w:hAnsi="宋体" w:cs="宋体" w:hint="eastAsia"/>
          <w:kern w:val="0"/>
          <w:sz w:val="24"/>
          <w:szCs w:val="24"/>
        </w:rPr>
        <w:t>投标人所投产品如被列入财政部与国家主管部门颁发的节能产品目录或环境标志产品目录，应提供相关证明，在评标时予以优先采购。</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4.5 </w:t>
      </w:r>
      <w:r>
        <w:rPr>
          <w:rFonts w:ascii="宋体" w:eastAsia="宋体" w:hAnsi="宋体" w:cs="宋体" w:hint="eastAsia"/>
          <w:kern w:val="0"/>
          <w:sz w:val="24"/>
          <w:szCs w:val="24"/>
        </w:rPr>
        <w:t>投标人所投产品如被列入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w:t>
      </w:r>
      <w:r>
        <w:rPr>
          <w:rFonts w:ascii="宋体" w:eastAsia="宋体" w:hAnsi="宋体" w:cs="宋体" w:hint="eastAsia"/>
          <w:kern w:val="0"/>
          <w:sz w:val="24"/>
          <w:szCs w:val="24"/>
        </w:rPr>
        <w:t>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w:t>
      </w:r>
      <w:r>
        <w:rPr>
          <w:rFonts w:ascii="宋体" w:eastAsia="宋体" w:hAnsi="宋体" w:cs="宋体"/>
          <w:kern w:val="0"/>
          <w:sz w:val="24"/>
          <w:szCs w:val="24"/>
        </w:rPr>
        <w:t xml:space="preserve">CCC </w:t>
      </w:r>
      <w:r>
        <w:rPr>
          <w:rFonts w:ascii="宋体" w:eastAsia="宋体" w:hAnsi="宋体" w:cs="宋体"/>
          <w:kern w:val="0"/>
          <w:sz w:val="24"/>
          <w:szCs w:val="24"/>
        </w:rPr>
        <w:t>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并根据招标文件要求提供相关证明。</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4.6 </w:t>
      </w:r>
      <w:r>
        <w:rPr>
          <w:rFonts w:ascii="宋体" w:eastAsia="宋体" w:hAnsi="宋体" w:cs="宋体" w:hint="eastAsia"/>
          <w:kern w:val="0"/>
          <w:sz w:val="24"/>
          <w:szCs w:val="24"/>
        </w:rPr>
        <w:t>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3"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w:t>
      </w:r>
      <w:r>
        <w:rPr>
          <w:rFonts w:ascii="宋体" w:eastAsia="宋体" w:hAnsi="宋体" w:cs="宋体"/>
          <w:kern w:val="0"/>
          <w:sz w:val="24"/>
          <w:szCs w:val="24"/>
        </w:rPr>
        <w:t>供超出此目录范畴外的替代品</w:t>
      </w:r>
      <w:r>
        <w:rPr>
          <w:rFonts w:ascii="宋体" w:eastAsia="宋体" w:hAnsi="宋体" w:cs="宋体" w:hint="eastAsia"/>
          <w:kern w:val="0"/>
          <w:sz w:val="24"/>
          <w:szCs w:val="24"/>
        </w:rPr>
        <w:t>并根据招标文件要求提供相关证明。</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w:t>
      </w:r>
      <w:r>
        <w:rPr>
          <w:rFonts w:ascii="宋体" w:eastAsia="宋体" w:hAnsi="宋体" w:cs="宋体" w:hint="eastAsia"/>
          <w:b/>
          <w:kern w:val="0"/>
          <w:sz w:val="24"/>
          <w:szCs w:val="24"/>
        </w:rPr>
        <w:t>．投标费用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w:t>
      </w:r>
      <w:r>
        <w:rPr>
          <w:rFonts w:ascii="宋体" w:eastAsia="宋体" w:hAnsi="宋体" w:cs="宋体" w:hint="eastAsia"/>
          <w:b/>
          <w:kern w:val="0"/>
          <w:sz w:val="24"/>
          <w:szCs w:val="24"/>
        </w:rPr>
        <w:t>．信息发布</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sz w:val="24"/>
          <w:szCs w:val="24"/>
        </w:rPr>
        <w:t>《中国政府采购网》、《河南省政府采购网》、《许昌市政府采购网》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w:t>
      </w:r>
      <w:r>
        <w:rPr>
          <w:rFonts w:ascii="宋体" w:eastAsia="宋体" w:hAnsi="宋体" w:cs="宋体" w:hint="eastAsia"/>
          <w:kern w:val="0"/>
          <w:sz w:val="24"/>
          <w:szCs w:val="24"/>
        </w:rPr>
        <w:t>相关信息，投标人因没有及时关注而未能如期获取相关信息，及因此所产生的一切后果和责任，由投标人自行承担，招标人在任何情况下均不对此承担任何责任。</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w:t>
      </w:r>
      <w:r>
        <w:rPr>
          <w:rFonts w:ascii="宋体" w:eastAsia="宋体" w:hAnsi="宋体" w:cs="宋体" w:hint="eastAsia"/>
          <w:b/>
          <w:kern w:val="0"/>
          <w:sz w:val="24"/>
          <w:szCs w:val="24"/>
        </w:rPr>
        <w:t>采购代理机构代理费用收取标准和方式</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7.1 </w:t>
      </w:r>
      <w:r>
        <w:rPr>
          <w:rFonts w:ascii="宋体" w:eastAsia="宋体" w:hAnsi="宋体" w:cs="宋体" w:hint="eastAsia"/>
          <w:kern w:val="0"/>
          <w:sz w:val="24"/>
          <w:szCs w:val="24"/>
        </w:rPr>
        <w:t>收取标准</w:t>
      </w:r>
      <w:r>
        <w:rPr>
          <w:rFonts w:ascii="宋体" w:eastAsia="宋体" w:hAnsi="宋体" w:cs="宋体" w:hint="eastAsia"/>
          <w:kern w:val="0"/>
          <w:sz w:val="24"/>
          <w:szCs w:val="24"/>
        </w:rPr>
        <w:t>:</w:t>
      </w:r>
      <w:r>
        <w:rPr>
          <w:rFonts w:ascii="宋体" w:eastAsia="宋体" w:hAnsi="宋体" w:cs="宋体" w:hint="eastAsia"/>
          <w:kern w:val="0"/>
          <w:sz w:val="24"/>
          <w:szCs w:val="24"/>
        </w:rPr>
        <w:t>按照中标合同金额的比例收取。详</w:t>
      </w:r>
      <w:r>
        <w:rPr>
          <w:rFonts w:ascii="宋体" w:eastAsia="宋体" w:hAnsi="宋体" w:cs="仿宋_GB2312" w:hint="eastAsia"/>
          <w:sz w:val="24"/>
          <w:szCs w:val="24"/>
          <w:lang w:val="zh-CN"/>
        </w:rPr>
        <w:t>见投标人须知前附表。</w:t>
      </w:r>
    </w:p>
    <w:p w:rsidR="00EA3A14" w:rsidRDefault="0036558E">
      <w:pPr>
        <w:widowControl/>
        <w:tabs>
          <w:tab w:val="left" w:pos="636"/>
        </w:tabs>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7.2 </w:t>
      </w:r>
      <w:r>
        <w:rPr>
          <w:rFonts w:ascii="宋体" w:eastAsia="宋体" w:hAnsi="宋体" w:cs="宋体" w:hint="eastAsia"/>
          <w:kern w:val="0"/>
          <w:sz w:val="24"/>
          <w:szCs w:val="24"/>
        </w:rPr>
        <w:t>收取方式：一次性以银行划账、电汇、汇票或支票的形式支付。</w:t>
      </w:r>
    </w:p>
    <w:p w:rsidR="00EA3A14"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二、招标文件说明</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8</w:t>
      </w:r>
      <w:r>
        <w:rPr>
          <w:rFonts w:ascii="宋体" w:eastAsia="宋体" w:hAnsi="宋体" w:cs="宋体" w:hint="eastAsia"/>
          <w:b/>
          <w:kern w:val="0"/>
          <w:sz w:val="24"/>
          <w:szCs w:val="24"/>
        </w:rPr>
        <w:t>．招标文件构成</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8.1 </w:t>
      </w:r>
      <w:r>
        <w:rPr>
          <w:rFonts w:ascii="宋体" w:eastAsia="宋体" w:hAnsi="宋体" w:cs="宋体" w:hint="eastAsia"/>
          <w:kern w:val="0"/>
          <w:sz w:val="24"/>
          <w:szCs w:val="24"/>
        </w:rPr>
        <w:t>招标文件由以下部分组成：</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）投标邀请（招标公告）</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）项目需求</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）投标人须知前附表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）投标人须知</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）政府采购政策功能</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6</w:t>
      </w:r>
      <w:r>
        <w:rPr>
          <w:rFonts w:ascii="宋体" w:eastAsia="宋体" w:hAnsi="宋体" w:cs="宋体" w:hint="eastAsia"/>
          <w:kern w:val="0"/>
          <w:sz w:val="24"/>
          <w:szCs w:val="24"/>
        </w:rPr>
        <w:t>）资格审查与评标</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）合同条款及格式</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8</w:t>
      </w:r>
      <w:r>
        <w:rPr>
          <w:rFonts w:ascii="宋体" w:eastAsia="宋体" w:hAnsi="宋体" w:cs="宋体" w:hint="eastAsia"/>
          <w:kern w:val="0"/>
          <w:sz w:val="24"/>
          <w:szCs w:val="24"/>
        </w:rPr>
        <w:t>）投标文件有关格式</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9</w:t>
      </w:r>
      <w:r>
        <w:rPr>
          <w:rFonts w:ascii="宋体" w:eastAsia="宋体" w:hAnsi="宋体" w:cs="宋体" w:hint="eastAsia"/>
          <w:kern w:val="0"/>
          <w:sz w:val="24"/>
          <w:szCs w:val="24"/>
        </w:rPr>
        <w:t>）本项目招标文件的澄清、答复、修改、补充内容（如有的话）</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8.2 </w:t>
      </w:r>
      <w:r>
        <w:rPr>
          <w:rFonts w:ascii="宋体" w:eastAsia="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8.3 </w:t>
      </w:r>
      <w:r>
        <w:rPr>
          <w:rFonts w:ascii="宋体" w:eastAsia="宋体" w:hAnsi="宋体" w:cs="宋体" w:hint="eastAsia"/>
          <w:kern w:val="0"/>
          <w:sz w:val="24"/>
          <w:szCs w:val="24"/>
        </w:rPr>
        <w:t>投标人应认真了解本次招标的具体工作要求、工作范围以及职责，了解一切可能影响投标报价的资料。一经中标，不得以不完全了解项目要求、</w:t>
      </w:r>
      <w:r>
        <w:rPr>
          <w:rFonts w:ascii="宋体" w:eastAsia="宋体" w:hAnsi="宋体" w:cs="宋体" w:hint="eastAsia"/>
          <w:kern w:val="0"/>
          <w:sz w:val="24"/>
          <w:szCs w:val="24"/>
        </w:rPr>
        <w:t>项目情况等为借口而提出额外补偿等要求，否则，由此引起的一切后果由中标人负责。</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9.</w:t>
      </w:r>
      <w:r>
        <w:rPr>
          <w:rFonts w:ascii="宋体" w:eastAsia="宋体" w:hAnsi="宋体" w:cs="宋体" w:hint="eastAsia"/>
          <w:b/>
          <w:kern w:val="0"/>
          <w:sz w:val="24"/>
          <w:szCs w:val="24"/>
        </w:rPr>
        <w:t>现场考察、开标前答疑会</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9.1 </w:t>
      </w:r>
      <w:r>
        <w:rPr>
          <w:rFonts w:ascii="宋体" w:eastAsia="宋体" w:hAnsi="宋体" w:cs="宋体" w:hint="eastAsia"/>
          <w:kern w:val="0"/>
          <w:sz w:val="24"/>
          <w:szCs w:val="24"/>
        </w:rPr>
        <w:t>招标人根据采购项目的具体情况，可以在招标文件公告期满后，组织已获取招标文件的潜在投标人现场考察或者召开开标前答疑会。</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9.2 </w:t>
      </w:r>
      <w:r>
        <w:rPr>
          <w:rFonts w:ascii="宋体" w:eastAsia="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9.3 </w:t>
      </w:r>
      <w:r>
        <w:rPr>
          <w:rFonts w:ascii="宋体" w:eastAsia="宋体" w:hAnsi="宋体" w:cs="宋体" w:hint="eastAsia"/>
          <w:kern w:val="0"/>
          <w:sz w:val="24"/>
          <w:szCs w:val="24"/>
        </w:rPr>
        <w:t>招标人在考察现场和开标前答疑会口头介绍的情况，除招标人事后形成书面记录、并以澄清或修改</w:t>
      </w:r>
      <w:r>
        <w:rPr>
          <w:rFonts w:ascii="宋体" w:eastAsia="宋体" w:hAnsi="宋体" w:cs="宋体" w:hint="eastAsia"/>
          <w:kern w:val="0"/>
          <w:sz w:val="24"/>
          <w:szCs w:val="24"/>
        </w:rPr>
        <w:t>公告的形式发布、构成招标文件的组成部分以外，其他内容仅供投标人在编制投标文件时参考，招标人不对投标人据此作出的判断和决策负责。</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9.4 </w:t>
      </w:r>
      <w:r>
        <w:rPr>
          <w:rFonts w:ascii="宋体" w:eastAsia="宋体" w:hAnsi="宋体" w:cs="宋体" w:hint="eastAsia"/>
          <w:kern w:val="0"/>
          <w:sz w:val="24"/>
          <w:szCs w:val="24"/>
        </w:rPr>
        <w:t>现场考察及参加开标前答疑会所发生的费用及一切责任由投标人自行承担。</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w:t>
      </w:r>
      <w:r>
        <w:rPr>
          <w:rFonts w:ascii="宋体" w:eastAsia="宋体" w:hAnsi="宋体" w:cs="宋体" w:hint="eastAsia"/>
          <w:b/>
          <w:kern w:val="0"/>
          <w:sz w:val="24"/>
          <w:szCs w:val="24"/>
        </w:rPr>
        <w:t>招标文件的澄清或修改</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10.1 </w:t>
      </w:r>
      <w:r>
        <w:rPr>
          <w:rFonts w:ascii="宋体" w:eastAsia="宋体" w:hAnsi="宋体" w:cs="宋体" w:hint="eastAsia"/>
          <w:kern w:val="0"/>
          <w:sz w:val="24"/>
          <w:szCs w:val="24"/>
        </w:rPr>
        <w:t>在投标截止期前，无论出于何种原因，招标人可主动地或在解答潜在投标人提出的澄清问题时对招标文件进行修改。</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w:t>
      </w:r>
      <w:r>
        <w:rPr>
          <w:rFonts w:ascii="宋体" w:eastAsia="宋体" w:hAnsi="宋体" w:cs="宋体"/>
          <w:kern w:val="0"/>
          <w:sz w:val="24"/>
          <w:szCs w:val="24"/>
        </w:rPr>
        <w:t>.</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kern w:val="0"/>
          <w:sz w:val="24"/>
          <w:szCs w:val="24"/>
        </w:rPr>
        <w:t>15</w:t>
      </w:r>
      <w:r>
        <w:rPr>
          <w:rFonts w:ascii="宋体" w:eastAsia="宋体" w:hAnsi="宋体" w:cs="宋体" w:hint="eastAsia"/>
          <w:kern w:val="0"/>
          <w:sz w:val="24"/>
          <w:szCs w:val="24"/>
        </w:rPr>
        <w:t>日前，在财政部门指定的政府采购信息发布媒体和《全国公共资源交易平台（河南省·许昌市）》发布更正公告。</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10.3 </w:t>
      </w:r>
      <w:r>
        <w:rPr>
          <w:rFonts w:ascii="宋体" w:eastAsia="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10.4 </w:t>
      </w:r>
      <w:r>
        <w:rPr>
          <w:rFonts w:ascii="宋体" w:eastAsia="宋体" w:hAnsi="宋体" w:cs="宋体" w:hint="eastAsia"/>
          <w:kern w:val="0"/>
          <w:sz w:val="24"/>
          <w:szCs w:val="24"/>
        </w:rPr>
        <w:t>如果澄清或者修改发出的时间距规定的投标截止时间不足</w:t>
      </w:r>
      <w:r>
        <w:rPr>
          <w:rFonts w:ascii="宋体" w:eastAsia="宋体" w:hAnsi="宋体" w:cs="宋体" w:hint="eastAsia"/>
          <w:kern w:val="0"/>
          <w:sz w:val="24"/>
          <w:szCs w:val="24"/>
        </w:rPr>
        <w:t>15</w:t>
      </w:r>
      <w:r>
        <w:rPr>
          <w:rFonts w:ascii="宋体" w:eastAsia="宋体" w:hAnsi="宋体" w:cs="宋体" w:hint="eastAsia"/>
          <w:kern w:val="0"/>
          <w:sz w:val="24"/>
          <w:szCs w:val="24"/>
        </w:rPr>
        <w:t>日，招标人将顺延提交投标文件的截止时间。</w:t>
      </w:r>
    </w:p>
    <w:p w:rsidR="00EA3A14"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三、投标文件的编制</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11</w:t>
      </w:r>
      <w:r>
        <w:rPr>
          <w:rFonts w:ascii="宋体" w:eastAsia="宋体" w:hAnsi="宋体" w:cs="宋体" w:hint="eastAsia"/>
          <w:b/>
          <w:kern w:val="0"/>
          <w:sz w:val="24"/>
          <w:szCs w:val="24"/>
        </w:rPr>
        <w:t>．</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投标的语言及计量单位</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hint="eastAsia"/>
          <w:kern w:val="0"/>
          <w:sz w:val="24"/>
          <w:szCs w:val="24"/>
        </w:rPr>
        <w:t>．</w:t>
      </w:r>
      <w:r>
        <w:rPr>
          <w:rFonts w:ascii="宋体" w:eastAsia="宋体" w:hAnsi="宋体" w:cs="宋体" w:hint="eastAsia"/>
          <w:kern w:val="0"/>
          <w:sz w:val="24"/>
          <w:szCs w:val="24"/>
        </w:rPr>
        <w:t xml:space="preserve">1 </w:t>
      </w:r>
      <w:r>
        <w:rPr>
          <w:rFonts w:ascii="宋体" w:eastAsia="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11.2 </w:t>
      </w:r>
      <w:r>
        <w:rPr>
          <w:rFonts w:ascii="宋体" w:eastAsia="宋体" w:hAnsi="宋体" w:cs="宋体" w:hint="eastAsia"/>
          <w:kern w:val="0"/>
          <w:sz w:val="24"/>
          <w:szCs w:val="24"/>
        </w:rPr>
        <w:t>投标计量单位，招标文件已有明确规定的，使用招标文件规定的计量单位；招标文件没有规定的，一律采用中华人民共和国法定计量单位。</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12.1 </w:t>
      </w:r>
      <w:r>
        <w:rPr>
          <w:rFonts w:ascii="宋体" w:eastAsia="宋体" w:hAnsi="宋体" w:cs="宋体" w:hint="eastAsia"/>
          <w:kern w:val="0"/>
          <w:sz w:val="24"/>
          <w:szCs w:val="24"/>
        </w:rPr>
        <w:t>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 xml:space="preserve">12.2 </w:t>
      </w:r>
      <w:r>
        <w:rPr>
          <w:rFonts w:ascii="宋体" w:eastAsia="宋体" w:hAnsi="宋体" w:cs="宋体" w:hint="eastAsia"/>
          <w:kern w:val="0"/>
          <w:sz w:val="24"/>
          <w:szCs w:val="24"/>
        </w:rPr>
        <w:t>采购人不得向投标人索要或者接受其给予的赠品、回扣或者与采购无关的其他商品、服务。</w:t>
      </w:r>
    </w:p>
    <w:p w:rsidR="00EA3A14" w:rsidRDefault="0036558E">
      <w:pPr>
        <w:pStyle w:val="a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 xml:space="preserve">12.3 </w:t>
      </w:r>
      <w:r>
        <w:rPr>
          <w:rFonts w:ascii="宋体" w:eastAsia="宋体" w:hAnsi="宋体" w:cs="宋体" w:hint="eastAsia"/>
          <w:kern w:val="0"/>
          <w:sz w:val="24"/>
          <w:szCs w:val="24"/>
        </w:rPr>
        <w:t>投标人应对项目要求的全部内容进行报价，少</w:t>
      </w:r>
      <w:r>
        <w:rPr>
          <w:rFonts w:ascii="宋体" w:eastAsia="宋体" w:hAnsi="宋体" w:cs="宋体" w:hint="eastAsia"/>
          <w:kern w:val="0"/>
          <w:sz w:val="24"/>
          <w:szCs w:val="24"/>
        </w:rPr>
        <w:t>报漏报将导致其投标</w:t>
      </w:r>
      <w:r>
        <w:rPr>
          <w:rFonts w:ascii="宋体" w:eastAsia="宋体" w:hAnsi="宋体" w:cs="宋体" w:hint="eastAsia"/>
          <w:sz w:val="24"/>
          <w:szCs w:val="24"/>
          <w:lang w:val="en-GB"/>
        </w:rPr>
        <w:t>为非实质性响应予以拒绝。</w:t>
      </w:r>
    </w:p>
    <w:p w:rsidR="00EA3A14" w:rsidRDefault="0036558E">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 xml:space="preserve">12.4 </w:t>
      </w:r>
      <w:r>
        <w:rPr>
          <w:rFonts w:ascii="宋体" w:eastAsia="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12.5 </w:t>
      </w:r>
      <w:r>
        <w:rPr>
          <w:rFonts w:ascii="宋体" w:eastAsia="宋体" w:hAnsi="宋体" w:cs="宋体" w:hint="eastAsia"/>
          <w:kern w:val="0"/>
          <w:sz w:val="24"/>
          <w:szCs w:val="24"/>
        </w:rPr>
        <w:t>本项目所涉及的运输、施工、安装、集成、调试、验收、备品和工具等费用均包含在投标报价中。</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w:t>
      </w:r>
      <w:r>
        <w:rPr>
          <w:rFonts w:ascii="宋体" w:eastAsia="宋体" w:hAnsi="宋体" w:cs="宋体" w:hint="eastAsia"/>
          <w:kern w:val="0"/>
          <w:sz w:val="24"/>
          <w:szCs w:val="24"/>
        </w:rPr>
        <w:t xml:space="preserve">6 </w:t>
      </w:r>
      <w:r>
        <w:rPr>
          <w:rFonts w:ascii="宋体" w:eastAsia="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12.7 </w:t>
      </w:r>
      <w:r>
        <w:rPr>
          <w:rFonts w:ascii="宋体" w:eastAsia="宋体" w:hAnsi="宋体" w:cs="宋体" w:hint="eastAsia"/>
          <w:kern w:val="0"/>
          <w:sz w:val="24"/>
          <w:szCs w:val="24"/>
        </w:rPr>
        <w:t>报价不得高于本项目最高限价，且不低于成本价。</w:t>
      </w:r>
      <w:r>
        <w:rPr>
          <w:rFonts w:ascii="宋体" w:eastAsia="宋体" w:hAnsi="宋体" w:cs="宋体" w:hint="eastAsia"/>
          <w:sz w:val="24"/>
          <w:szCs w:val="24"/>
          <w:lang w:val="en-GB"/>
        </w:rPr>
        <w:t>本次招标实行“最高限价（项目控制金额上限）”</w:t>
      </w:r>
      <w:r>
        <w:rPr>
          <w:rFonts w:ascii="宋体" w:eastAsia="宋体" w:hAnsi="宋体" w:cs="宋体" w:hint="eastAsia"/>
          <w:sz w:val="24"/>
          <w:szCs w:val="24"/>
          <w:lang w:val="en-GB"/>
        </w:rPr>
        <w:t>,</w:t>
      </w:r>
      <w:r>
        <w:rPr>
          <w:rFonts w:ascii="宋体" w:eastAsia="宋体" w:hAnsi="宋体" w:cs="宋体" w:hint="eastAsia"/>
          <w:sz w:val="24"/>
          <w:szCs w:val="24"/>
          <w:lang w:val="en-GB"/>
        </w:rPr>
        <w:t>投标人的投标报价高于最高限价（项目控制金额上限）的，该投标人的投标文件将被视为非实质性响应予以拒绝。</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12.8 </w:t>
      </w:r>
      <w:r>
        <w:rPr>
          <w:rFonts w:ascii="宋体" w:eastAsia="宋体" w:hAnsi="宋体" w:cs="宋体" w:hint="eastAsia"/>
          <w:kern w:val="0"/>
          <w:sz w:val="24"/>
          <w:szCs w:val="24"/>
        </w:rPr>
        <w:t>最低报价不能作为中标的保证。</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hint="eastAsia"/>
          <w:b/>
          <w:kern w:val="0"/>
          <w:sz w:val="24"/>
          <w:szCs w:val="24"/>
        </w:rPr>
        <w:t>．投标有效期</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13.1 </w:t>
      </w:r>
      <w:r>
        <w:rPr>
          <w:rFonts w:ascii="宋体" w:eastAsia="宋体" w:hAnsi="宋体" w:cs="宋体" w:hint="eastAsia"/>
          <w:kern w:val="0"/>
          <w:sz w:val="24"/>
          <w:szCs w:val="24"/>
        </w:rPr>
        <w:t>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13.2 </w:t>
      </w:r>
      <w:r>
        <w:rPr>
          <w:rFonts w:ascii="宋体" w:eastAsia="宋体" w:hAnsi="宋体" w:cs="宋体" w:hint="eastAsia"/>
          <w:kern w:val="0"/>
          <w:sz w:val="24"/>
          <w:szCs w:val="24"/>
        </w:rPr>
        <w:t>投标有效期内投标人撤销投标文件的，招标人将不退还投标保证金。</w:t>
      </w:r>
    </w:p>
    <w:p w:rsidR="00EA3A14" w:rsidRDefault="0036558E">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13.3 </w:t>
      </w:r>
      <w:r>
        <w:rPr>
          <w:rFonts w:ascii="宋体" w:eastAsia="宋体" w:hAnsi="宋体"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w:t>
      </w:r>
      <w:r>
        <w:rPr>
          <w:rFonts w:ascii="宋体" w:eastAsia="宋体" w:hAnsi="宋体" w:cs="宋体" w:hint="eastAsia"/>
          <w:kern w:val="0"/>
          <w:sz w:val="24"/>
          <w:szCs w:val="24"/>
        </w:rPr>
        <w:t>金的有效期。在这种情况下，有关投标保证金的退还和没收的规定将在延长了的有效期内继续有效。同意延期的投标人在原投标有效期内应享之权利及应负之责任也相应延续。</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13.4 </w:t>
      </w:r>
      <w:r>
        <w:rPr>
          <w:rFonts w:ascii="宋体" w:eastAsia="宋体" w:hAnsi="宋体" w:cs="宋体" w:hint="eastAsia"/>
          <w:kern w:val="0"/>
          <w:sz w:val="24"/>
          <w:szCs w:val="24"/>
        </w:rPr>
        <w:t>中标人的投标文件作为项目合同的附件，其有效期至中标人全部合同义务履行</w:t>
      </w:r>
      <w:r>
        <w:rPr>
          <w:rFonts w:ascii="宋体" w:eastAsia="宋体" w:hAnsi="宋体" w:cs="宋体" w:hint="eastAsia"/>
          <w:kern w:val="0"/>
          <w:sz w:val="24"/>
          <w:szCs w:val="24"/>
        </w:rPr>
        <w:lastRenderedPageBreak/>
        <w:t>完毕为止。</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w:t>
      </w:r>
      <w:r>
        <w:rPr>
          <w:rFonts w:ascii="宋体" w:eastAsia="宋体" w:hAnsi="宋体" w:cs="宋体" w:hint="eastAsia"/>
          <w:b/>
          <w:kern w:val="0"/>
          <w:sz w:val="24"/>
          <w:szCs w:val="24"/>
        </w:rPr>
        <w:t>．投标文件构成</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14.1 </w:t>
      </w:r>
      <w:r>
        <w:rPr>
          <w:rFonts w:ascii="宋体" w:eastAsia="宋体" w:hAnsi="宋体" w:cs="宋体" w:hint="eastAsia"/>
          <w:kern w:val="0"/>
          <w:sz w:val="24"/>
          <w:szCs w:val="24"/>
        </w:rPr>
        <w:t>投标文件的构成应符合法律法规及招标文件的要求。</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14.2 </w:t>
      </w:r>
      <w:r>
        <w:rPr>
          <w:rFonts w:ascii="宋体" w:eastAsia="宋体" w:hAnsi="宋体" w:cs="宋体" w:hint="eastAsia"/>
          <w:kern w:val="0"/>
          <w:sz w:val="24"/>
          <w:szCs w:val="24"/>
        </w:rPr>
        <w:t>投标人应当按照招标文件的要求编制投标文件。投标文件应当对招标文件提出的要求和条件作出明确响应。</w:t>
      </w:r>
    </w:p>
    <w:p w:rsidR="00EA3A14" w:rsidRDefault="0036558E">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14.3 </w:t>
      </w:r>
      <w:r>
        <w:rPr>
          <w:rFonts w:ascii="宋体" w:eastAsia="宋体" w:hAnsi="宋体" w:cs="宋体" w:hint="eastAsia"/>
          <w:kern w:val="0"/>
          <w:sz w:val="24"/>
          <w:szCs w:val="24"/>
        </w:rPr>
        <w:t>投标文件由资格证明材料、符合性证明材料、其它材料等组成。</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14.4 </w:t>
      </w:r>
      <w:r>
        <w:rPr>
          <w:rFonts w:ascii="宋体" w:eastAsia="宋体" w:hAnsi="宋体" w:cs="宋体" w:hint="eastAsia"/>
          <w:kern w:val="0"/>
          <w:sz w:val="24"/>
          <w:szCs w:val="24"/>
        </w:rPr>
        <w:t>投标</w:t>
      </w:r>
      <w:r>
        <w:rPr>
          <w:rFonts w:ascii="宋体" w:eastAsia="宋体" w:hAnsi="宋体" w:cs="宋体" w:hint="eastAsia"/>
          <w:kern w:val="0"/>
          <w:sz w:val="24"/>
          <w:szCs w:val="24"/>
        </w:rPr>
        <w:t>人根据招标文件的规定和采购项目的实际情况，拟在中标后将中标项目的非主体、非关键性工作分包的，应当在投标文件中载明分包承担主体，分包承担主体应当具备相应资质条件且不得再次分包。</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14.5 </w:t>
      </w:r>
      <w:r>
        <w:rPr>
          <w:rFonts w:ascii="宋体" w:eastAsia="宋体" w:hAnsi="宋体" w:cs="宋体" w:hint="eastAsia"/>
          <w:kern w:val="0"/>
          <w:sz w:val="24"/>
          <w:szCs w:val="24"/>
        </w:rPr>
        <w:t>投标人登录许昌公共资源交易系统下载“许昌投标文件制作系统</w:t>
      </w:r>
      <w:r>
        <w:rPr>
          <w:rFonts w:ascii="宋体" w:eastAsia="宋体" w:hAnsi="宋体" w:cs="宋体" w:hint="eastAsia"/>
          <w:kern w:val="0"/>
          <w:sz w:val="24"/>
          <w:szCs w:val="24"/>
        </w:rPr>
        <w:t>SEARUN V1.0</w:t>
      </w:r>
      <w:r>
        <w:rPr>
          <w:rFonts w:ascii="宋体" w:eastAsia="宋体" w:hAnsi="宋体" w:cs="宋体" w:hint="eastAsia"/>
          <w:kern w:val="0"/>
          <w:sz w:val="24"/>
          <w:szCs w:val="24"/>
        </w:rPr>
        <w:t>”，按招标文件要求根据所投标段制作电子投标文件。</w:t>
      </w:r>
      <w:r>
        <w:rPr>
          <w:rFonts w:ascii="宋体" w:eastAsia="宋体" w:hAnsi="宋体" w:cs="宋体" w:hint="eastAsia"/>
          <w:kern w:val="0"/>
          <w:sz w:val="24"/>
          <w:szCs w:val="24"/>
        </w:rPr>
        <w:t xml:space="preserve"> </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一个标段对应生成一个文件夹（</w:t>
      </w:r>
      <w:r>
        <w:rPr>
          <w:rFonts w:ascii="宋体" w:eastAsia="宋体" w:hAnsi="宋体" w:cs="宋体" w:hint="eastAsia"/>
          <w:kern w:val="0"/>
          <w:sz w:val="24"/>
          <w:szCs w:val="24"/>
        </w:rPr>
        <w:t>xxxx</w:t>
      </w:r>
      <w:r>
        <w:rPr>
          <w:rFonts w:ascii="宋体" w:eastAsia="宋体" w:hAnsi="宋体" w:cs="宋体" w:hint="eastAsia"/>
          <w:kern w:val="0"/>
          <w:sz w:val="24"/>
          <w:szCs w:val="24"/>
        </w:rPr>
        <w:t>项目</w:t>
      </w:r>
      <w:r>
        <w:rPr>
          <w:rFonts w:ascii="宋体" w:eastAsia="宋体" w:hAnsi="宋体" w:cs="宋体" w:hint="eastAsia"/>
          <w:kern w:val="0"/>
          <w:sz w:val="24"/>
          <w:szCs w:val="24"/>
        </w:rPr>
        <w:t>xx</w:t>
      </w:r>
      <w:r>
        <w:rPr>
          <w:rFonts w:ascii="宋体" w:eastAsia="宋体" w:hAnsi="宋体" w:cs="宋体" w:hint="eastAsia"/>
          <w:kern w:val="0"/>
          <w:sz w:val="24"/>
          <w:szCs w:val="24"/>
        </w:rPr>
        <w:t>标段）</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其中包含</w:t>
      </w:r>
      <w:r>
        <w:rPr>
          <w:rFonts w:ascii="宋体" w:eastAsia="宋体" w:hAnsi="宋体" w:cs="宋体" w:hint="eastAsia"/>
          <w:kern w:val="0"/>
          <w:sz w:val="24"/>
          <w:szCs w:val="24"/>
        </w:rPr>
        <w:t>2</w:t>
      </w:r>
      <w:r>
        <w:rPr>
          <w:rFonts w:ascii="宋体" w:eastAsia="宋体" w:hAnsi="宋体" w:cs="宋体" w:hint="eastAsia"/>
          <w:kern w:val="0"/>
          <w:sz w:val="24"/>
          <w:szCs w:val="24"/>
        </w:rPr>
        <w:t>个文件和</w:t>
      </w:r>
      <w:r>
        <w:rPr>
          <w:rFonts w:ascii="宋体" w:eastAsia="宋体" w:hAnsi="宋体" w:cs="宋体" w:hint="eastAsia"/>
          <w:kern w:val="0"/>
          <w:sz w:val="24"/>
          <w:szCs w:val="24"/>
        </w:rPr>
        <w:t>1</w:t>
      </w:r>
      <w:r>
        <w:rPr>
          <w:rFonts w:ascii="宋体" w:eastAsia="宋体" w:hAnsi="宋体" w:cs="宋体" w:hint="eastAsia"/>
          <w:kern w:val="0"/>
          <w:sz w:val="24"/>
          <w:szCs w:val="24"/>
        </w:rPr>
        <w:t>个文件夹。后缀名为“</w:t>
      </w:r>
      <w:r>
        <w:rPr>
          <w:rFonts w:ascii="宋体" w:eastAsia="宋体" w:hAnsi="宋体" w:cs="宋体" w:hint="eastAsia"/>
          <w:kern w:val="0"/>
          <w:sz w:val="24"/>
          <w:szCs w:val="24"/>
        </w:rPr>
        <w:t>.file</w:t>
      </w:r>
      <w:r>
        <w:rPr>
          <w:rFonts w:ascii="宋体" w:eastAsia="宋体" w:hAnsi="宋体" w:cs="宋体" w:hint="eastAsia"/>
          <w:kern w:val="0"/>
          <w:sz w:val="24"/>
          <w:szCs w:val="24"/>
        </w:rPr>
        <w:t>”的文件用于电子投标使用，后缀名为“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”的文件用于打印纸质投标文件，名称为“备份”的文</w:t>
      </w:r>
      <w:r>
        <w:rPr>
          <w:rFonts w:ascii="宋体" w:eastAsia="宋体" w:hAnsi="宋体" w:cs="宋体" w:hint="eastAsia"/>
          <w:kern w:val="0"/>
          <w:sz w:val="24"/>
          <w:szCs w:val="24"/>
        </w:rPr>
        <w:t>件夹使用电子介质存储，供开标现场备用。</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电子投标文件制作技术咨询：</w:t>
      </w:r>
      <w:r>
        <w:rPr>
          <w:rFonts w:ascii="宋体" w:eastAsia="宋体" w:hAnsi="宋体" w:cs="宋体" w:hint="eastAsia"/>
          <w:kern w:val="0"/>
          <w:sz w:val="24"/>
          <w:szCs w:val="24"/>
        </w:rPr>
        <w:t>0374-2961598</w:t>
      </w:r>
      <w:r>
        <w:rPr>
          <w:rFonts w:ascii="宋体" w:eastAsia="宋体" w:hAnsi="宋体" w:cs="宋体" w:hint="eastAsia"/>
          <w:kern w:val="0"/>
          <w:sz w:val="24"/>
          <w:szCs w:val="24"/>
        </w:rPr>
        <w:t>。</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w:t>
      </w:r>
      <w:r>
        <w:rPr>
          <w:rFonts w:ascii="宋体" w:eastAsia="宋体" w:hAnsi="宋体" w:cs="宋体" w:hint="eastAsia"/>
          <w:b/>
          <w:kern w:val="0"/>
          <w:sz w:val="24"/>
          <w:szCs w:val="24"/>
        </w:rPr>
        <w:t>投标文件格式</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15.1 </w:t>
      </w:r>
      <w:r>
        <w:rPr>
          <w:rFonts w:ascii="宋体" w:eastAsia="宋体" w:hAnsi="宋体"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w:t>
      </w:r>
      <w:r>
        <w:rPr>
          <w:rFonts w:ascii="宋体" w:eastAsia="宋体" w:hAnsi="宋体" w:cs="宋体" w:hint="eastAsia"/>
          <w:kern w:val="0"/>
          <w:sz w:val="24"/>
          <w:szCs w:val="24"/>
        </w:rPr>
        <w:t>/</w:t>
      </w:r>
      <w:r>
        <w:rPr>
          <w:rFonts w:ascii="宋体" w:eastAsia="宋体" w:hAnsi="宋体" w:cs="宋体" w:hint="eastAsia"/>
          <w:kern w:val="0"/>
          <w:sz w:val="24"/>
          <w:szCs w:val="24"/>
        </w:rPr>
        <w:t>副本、所投项目名称、项目编号、投标人名称、日期等字样。</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15.2 </w:t>
      </w:r>
      <w:r>
        <w:rPr>
          <w:rFonts w:ascii="宋体" w:eastAsia="宋体" w:hAnsi="宋体" w:cs="宋体" w:hint="eastAsia"/>
          <w:kern w:val="0"/>
          <w:sz w:val="24"/>
          <w:szCs w:val="24"/>
        </w:rPr>
        <w:t>投标人应按招标文件提供的格式编写投标文件。招标文件未提供标准格式的投标人可自行拟定。</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rsidR="00EA3A14" w:rsidRDefault="0036558E">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16.1</w:t>
      </w:r>
      <w:r>
        <w:rPr>
          <w:rFonts w:ascii="宋体" w:eastAsia="宋体" w:hAnsi="宋体" w:cs="宋体" w:hint="eastAsia"/>
          <w:b/>
          <w:kern w:val="0"/>
          <w:sz w:val="24"/>
          <w:szCs w:val="24"/>
        </w:rPr>
        <w:t>投标保证金的缴纳</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w:t>
      </w:r>
      <w:r>
        <w:rPr>
          <w:rFonts w:ascii="宋体" w:eastAsia="宋体" w:hAnsi="宋体" w:cs="宋体" w:hint="eastAsia"/>
          <w:kern w:val="0"/>
          <w:sz w:val="24"/>
          <w:szCs w:val="24"/>
        </w:rPr>
        <w:t xml:space="preserve"> .1</w:t>
      </w:r>
      <w:r>
        <w:rPr>
          <w:rFonts w:ascii="宋体" w:eastAsia="宋体" w:hAnsi="宋体" w:cs="宋体" w:hint="eastAsia"/>
          <w:kern w:val="0"/>
          <w:sz w:val="24"/>
          <w:szCs w:val="24"/>
        </w:rPr>
        <w:t>投标人应按“投标人须知前附表”规定时间及金额提交投标保证金，并作为其投标的一部分。未按要求提交投标保证金的投标文件为无效投标。</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 xml:space="preserve">16.1.2 </w:t>
      </w:r>
      <w:r>
        <w:rPr>
          <w:rFonts w:ascii="宋体" w:eastAsia="宋体" w:hAnsi="宋体" w:cs="宋体" w:hint="eastAsia"/>
          <w:kern w:val="0"/>
          <w:sz w:val="24"/>
          <w:szCs w:val="24"/>
        </w:rPr>
        <w:t>投标保证金用于避免和减少本次招标由于投标人的行为而给采购人带来的损失。</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投标保证金的递交方式：银行转帐、银行电汇（均需从投标人注册银行账户转出），不接受以现金方式缴纳的投标保证金。凡以现金方式缴纳投标保证金而影响</w:t>
      </w:r>
      <w:r>
        <w:rPr>
          <w:rFonts w:ascii="宋体" w:eastAsia="宋体" w:hAnsi="宋体" w:cs="仿宋_GB2312" w:hint="eastAsia"/>
          <w:sz w:val="24"/>
          <w:szCs w:val="24"/>
          <w:lang w:val="zh-CN"/>
        </w:rPr>
        <w:lastRenderedPageBreak/>
        <w:t>其投标结果的，由投标人自行负责。</w:t>
      </w:r>
      <w:r>
        <w:rPr>
          <w:rFonts w:ascii="宋体" w:eastAsia="宋体" w:hAnsi="宋体" w:cs="仿宋_GB2312" w:hint="eastAsia"/>
          <w:sz w:val="24"/>
          <w:szCs w:val="24"/>
          <w:lang w:val="zh-CN"/>
        </w:rPr>
        <w:t xml:space="preserve"> </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5 </w:t>
      </w:r>
      <w:r>
        <w:rPr>
          <w:rFonts w:ascii="宋体" w:eastAsia="宋体" w:hAnsi="宋体" w:cs="仿宋_GB2312" w:hint="eastAsia"/>
          <w:sz w:val="24"/>
          <w:szCs w:val="24"/>
          <w:lang w:val="zh-CN"/>
        </w:rPr>
        <w:t>投标保证金缴纳方式：</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5.1 </w:t>
      </w:r>
      <w:r>
        <w:rPr>
          <w:rFonts w:ascii="宋体" w:eastAsia="宋体" w:hAnsi="宋体" w:cs="仿宋_GB2312" w:hint="eastAsia"/>
          <w:sz w:val="24"/>
          <w:szCs w:val="24"/>
          <w:lang w:val="zh-CN"/>
        </w:rPr>
        <w:t>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4"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5.2 </w:t>
      </w:r>
      <w:r>
        <w:rPr>
          <w:rFonts w:ascii="宋体" w:eastAsia="宋体" w:hAnsi="宋体" w:cs="仿宋_GB2312" w:hint="eastAsia"/>
          <w:sz w:val="24"/>
          <w:szCs w:val="24"/>
          <w:lang w:val="zh-CN"/>
        </w:rPr>
        <w:t>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《保证金缴纳绑定操作指南》获取方法：登录许昌公共资源交易系统</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组件下载</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《保证金缴纳绑定操作指南》。</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6 </w:t>
      </w:r>
      <w:r>
        <w:rPr>
          <w:rFonts w:ascii="宋体" w:eastAsia="宋体" w:hAnsi="宋体" w:cs="仿宋_GB2312" w:hint="eastAsia"/>
          <w:sz w:val="24"/>
          <w:szCs w:val="24"/>
          <w:lang w:val="zh-CN"/>
        </w:rPr>
        <w:t>每个投标人每个项目每个标段只有唯一缴纳账号，切勿重复缴纳或错误缴纳。</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7 </w:t>
      </w:r>
      <w:r>
        <w:rPr>
          <w:rFonts w:ascii="宋体" w:eastAsia="宋体" w:hAnsi="宋体"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16</w:t>
      </w:r>
      <w:r>
        <w:rPr>
          <w:rFonts w:ascii="宋体" w:eastAsia="宋体" w:hAnsi="宋体" w:cs="仿宋_GB2312" w:hint="eastAsia"/>
          <w:sz w:val="24"/>
          <w:szCs w:val="24"/>
          <w:lang w:val="zh-CN"/>
        </w:rPr>
        <w:t xml:space="preserve">.1.8 </w:t>
      </w:r>
      <w:r>
        <w:rPr>
          <w:rFonts w:ascii="宋体" w:eastAsia="宋体" w:hAnsi="宋体" w:cs="仿宋_GB2312" w:hint="eastAsia"/>
          <w:sz w:val="24"/>
          <w:szCs w:val="24"/>
          <w:lang w:val="zh-CN"/>
        </w:rPr>
        <w:t>不同投标人的投标保证金不得从同一单位或者个人的账户转出。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未按上述规定操作引起的无效投标，由投标人自行负责。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16.1.10 </w:t>
      </w:r>
      <w:r>
        <w:rPr>
          <w:rFonts w:ascii="宋体" w:eastAsia="宋体" w:hAnsi="宋体" w:cs="仿宋_GB2312" w:hint="eastAsia"/>
          <w:sz w:val="24"/>
          <w:szCs w:val="24"/>
          <w:lang w:val="zh-CN"/>
        </w:rPr>
        <w:t>汇款凭证无需备注项目编号和项目名称。</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 xml:space="preserve">16.2 </w:t>
      </w:r>
      <w:r>
        <w:rPr>
          <w:rFonts w:ascii="宋体" w:eastAsia="宋体" w:hAnsi="宋体" w:cs="宋体" w:hint="eastAsia"/>
          <w:b/>
          <w:kern w:val="0"/>
          <w:sz w:val="24"/>
          <w:szCs w:val="24"/>
        </w:rPr>
        <w:t>投标保证金的退还</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自采购合同签订之日起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个工作日内退还中标人的投标保证金。</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16.2.1.3 </w:t>
      </w:r>
      <w:r>
        <w:rPr>
          <w:rFonts w:ascii="宋体" w:eastAsia="宋体" w:hAnsi="宋体" w:cs="仿宋_GB2312" w:hint="eastAsia"/>
          <w:sz w:val="24"/>
          <w:szCs w:val="24"/>
        </w:rPr>
        <w:t>特殊情况处理：投标人投标过程中因账户</w:t>
      </w:r>
      <w:r>
        <w:rPr>
          <w:rFonts w:ascii="宋体" w:eastAsia="宋体" w:hAnsi="宋体" w:cs="仿宋_GB2312" w:hint="eastAsia"/>
          <w:sz w:val="24"/>
          <w:szCs w:val="24"/>
        </w:rPr>
        <w:t>开户银行、银行账号发生变化，不能按照来款途径原路返还投标保证金的，投标人须提供原账户开户银行相关证明及</w:t>
      </w:r>
      <w:r>
        <w:rPr>
          <w:rFonts w:ascii="宋体" w:eastAsia="宋体" w:hAnsi="宋体" w:cs="仿宋_GB2312" w:hint="eastAsia"/>
          <w:sz w:val="24"/>
          <w:szCs w:val="24"/>
        </w:rPr>
        <w:lastRenderedPageBreak/>
        <w:t>新开账户开户许可证，到许昌市公共资源交易中心五楼交易见证部办理退款手续（</w:t>
      </w:r>
      <w:r>
        <w:rPr>
          <w:rFonts w:ascii="宋体" w:eastAsia="宋体" w:hAnsi="宋体" w:cs="仿宋_GB2312" w:hint="eastAsia"/>
          <w:sz w:val="24"/>
          <w:szCs w:val="24"/>
        </w:rPr>
        <w:t>0374-2968027</w:t>
      </w:r>
      <w:r>
        <w:rPr>
          <w:rFonts w:ascii="宋体" w:eastAsia="宋体" w:hAnsi="宋体" w:cs="仿宋_GB2312" w:hint="eastAsia"/>
          <w:sz w:val="24"/>
          <w:szCs w:val="24"/>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16.2.1.4 </w:t>
      </w:r>
      <w:r>
        <w:rPr>
          <w:rFonts w:ascii="宋体" w:eastAsia="宋体" w:hAnsi="宋体" w:cs="仿宋_GB2312" w:hint="eastAsia"/>
          <w:sz w:val="24"/>
          <w:szCs w:val="24"/>
        </w:rPr>
        <w:t>因投标人自身原因无法及时退还投标保证金，滞留三年以上的，投标保证金上缴财政。</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有下列情形之一的，投标保证金不予退还</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2.2.3 </w:t>
      </w:r>
      <w:r>
        <w:rPr>
          <w:rFonts w:ascii="宋体" w:eastAsia="宋体" w:hAnsi="宋体" w:cs="仿宋_GB2312" w:hint="eastAsia"/>
          <w:sz w:val="24"/>
          <w:szCs w:val="24"/>
        </w:rPr>
        <w:t>除因不可抗力或招标文件认可的情形以外，中标人不与采购人签订合同的；</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16.2.2.4 </w:t>
      </w:r>
      <w:r>
        <w:rPr>
          <w:rFonts w:ascii="宋体" w:eastAsia="宋体" w:hAnsi="宋体" w:cs="仿宋_GB2312" w:hint="eastAsia"/>
          <w:sz w:val="24"/>
          <w:szCs w:val="24"/>
        </w:rPr>
        <w:t>投标人与采购人、其他投标人或者采购代理机构恶意串通的；</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16.2.2.5 </w:t>
      </w:r>
      <w:r>
        <w:rPr>
          <w:rFonts w:ascii="宋体" w:eastAsia="宋体" w:hAnsi="宋体" w:cs="仿宋_GB2312" w:hint="eastAsia"/>
          <w:sz w:val="24"/>
          <w:szCs w:val="24"/>
        </w:rPr>
        <w:t>法律法规及招标文件规定的其他情形。</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16.3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w:t>
      </w:r>
      <w:r>
        <w:rPr>
          <w:rFonts w:ascii="宋体" w:eastAsia="宋体" w:hAnsi="宋体" w:cs="仿宋_GB2312" w:hint="eastAsia"/>
          <w:sz w:val="24"/>
          <w:szCs w:val="24"/>
          <w:lang w:val="zh-CN"/>
        </w:rPr>
        <w:t>2017</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1</w:t>
      </w:r>
      <w:r>
        <w:rPr>
          <w:rFonts w:ascii="宋体" w:eastAsia="宋体" w:hAnsi="宋体" w:cs="仿宋_GB2312" w:hint="eastAsia"/>
          <w:sz w:val="24"/>
          <w:szCs w:val="24"/>
          <w:lang w:val="zh-CN"/>
        </w:rPr>
        <w:t>号）规定，进行调查、认定、记录，并予以公示公告。对涉嫌串通投标，经调查核实后，记录不良行为，移交有关部门进行查处，不予退还的保证金上缴国库。</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hint="eastAsia"/>
          <w:b/>
          <w:sz w:val="24"/>
          <w:szCs w:val="24"/>
        </w:rPr>
        <w:t>7</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投标文件的数量</w:t>
      </w:r>
      <w:r>
        <w:rPr>
          <w:rFonts w:ascii="宋体" w:eastAsia="宋体" w:hAnsi="宋体" w:cs="仿宋_GB2312" w:hint="eastAsia"/>
          <w:b/>
          <w:sz w:val="24"/>
          <w:szCs w:val="24"/>
          <w:lang w:val="zh-CN"/>
        </w:rPr>
        <w:t>和签署盖章</w:t>
      </w:r>
    </w:p>
    <w:p w:rsidR="00EA3A14" w:rsidRDefault="0036558E">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投标人应提交投标文件份数见投标人须知前附表。</w:t>
      </w:r>
    </w:p>
    <w:p w:rsidR="00EA3A14" w:rsidRDefault="0036558E">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纸质投标文件正本和副本投标文件封面上应清楚标明</w:t>
      </w:r>
      <w:r>
        <w:rPr>
          <w:rFonts w:ascii="宋体" w:eastAsia="宋体" w:hAnsi="宋体" w:cs="仿宋_GB2312"/>
          <w:sz w:val="24"/>
          <w:szCs w:val="24"/>
          <w:lang w:val="zh-CN"/>
        </w:rPr>
        <w:t>“</w:t>
      </w:r>
      <w:r>
        <w:rPr>
          <w:rFonts w:ascii="宋体" w:eastAsia="宋体" w:hAnsi="宋体" w:cs="仿宋_GB2312" w:hint="eastAsia"/>
          <w:sz w:val="24"/>
          <w:szCs w:val="24"/>
          <w:lang w:val="zh-CN"/>
        </w:rPr>
        <w:t>正本</w:t>
      </w:r>
      <w:r>
        <w:rPr>
          <w:rFonts w:ascii="宋体" w:eastAsia="宋体" w:hAnsi="宋体" w:cs="仿宋_GB2312"/>
          <w:sz w:val="24"/>
          <w:szCs w:val="24"/>
          <w:lang w:val="zh-CN"/>
        </w:rPr>
        <w:t>”</w:t>
      </w:r>
      <w:r>
        <w:rPr>
          <w:rFonts w:ascii="宋体" w:eastAsia="宋体" w:hAnsi="宋体" w:cs="仿宋_GB2312" w:hint="eastAsia"/>
          <w:sz w:val="24"/>
          <w:szCs w:val="24"/>
          <w:lang w:val="zh-CN"/>
        </w:rPr>
        <w:t>或</w:t>
      </w:r>
      <w:r>
        <w:rPr>
          <w:rFonts w:ascii="宋体" w:eastAsia="宋体" w:hAnsi="宋体" w:cs="仿宋_GB2312"/>
          <w:sz w:val="24"/>
          <w:szCs w:val="24"/>
          <w:lang w:val="zh-CN"/>
        </w:rPr>
        <w:t>“</w:t>
      </w:r>
      <w:r>
        <w:rPr>
          <w:rFonts w:ascii="宋体" w:eastAsia="宋体" w:hAnsi="宋体" w:cs="仿宋_GB2312" w:hint="eastAsia"/>
          <w:sz w:val="24"/>
          <w:szCs w:val="24"/>
          <w:lang w:val="zh-CN"/>
        </w:rPr>
        <w:t>副本</w:t>
      </w:r>
      <w:r>
        <w:rPr>
          <w:rFonts w:ascii="宋体" w:eastAsia="宋体" w:hAnsi="宋体" w:cs="仿宋_GB2312"/>
          <w:sz w:val="24"/>
          <w:szCs w:val="24"/>
          <w:lang w:val="zh-CN"/>
        </w:rPr>
        <w:t>”</w:t>
      </w:r>
      <w:r>
        <w:rPr>
          <w:rFonts w:ascii="宋体" w:eastAsia="宋体" w:hAnsi="宋体" w:cs="仿宋_GB2312" w:hint="eastAsia"/>
          <w:sz w:val="24"/>
          <w:szCs w:val="24"/>
          <w:lang w:val="zh-CN"/>
        </w:rPr>
        <w:t>字样；一旦正本和副本内容不一致时，以正本为准。投标文件的正本及所有副本的封面均须由投标人加盖投标人公章。</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纸质投标文件副本，所有资料都可以是投标文件的正本复印而成。</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纸质投标文件正本均须打印并由法定代表人或经过法定代表人正式授权的投标人代表在正本上规定处签字（有特殊要求的按要求执行）。</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17.4 </w:t>
      </w:r>
      <w:r>
        <w:rPr>
          <w:rFonts w:ascii="宋体" w:eastAsia="宋体" w:hAnsi="宋体" w:hint="eastAsia"/>
          <w:bCs/>
          <w:sz w:val="24"/>
          <w:szCs w:val="24"/>
        </w:rPr>
        <w:t>除投标人对错处做必要修改外，投标文件不得行间插字、涂改或增删。如有修改错漏处，</w:t>
      </w:r>
      <w:r>
        <w:rPr>
          <w:rFonts w:ascii="宋体" w:eastAsia="宋体" w:hAnsi="宋体" w:cs="仿宋_GB2312" w:hint="eastAsia"/>
          <w:sz w:val="24"/>
          <w:szCs w:val="24"/>
          <w:lang w:val="zh-CN"/>
        </w:rPr>
        <w:t>必须由法定代表人或经其正式授权的代表</w:t>
      </w:r>
      <w:r>
        <w:rPr>
          <w:rFonts w:ascii="宋体" w:eastAsia="宋体" w:hAnsi="宋体" w:hint="eastAsia"/>
          <w:bCs/>
          <w:sz w:val="24"/>
          <w:szCs w:val="24"/>
        </w:rPr>
        <w:t>签字并加盖投标人公章</w:t>
      </w:r>
      <w:r>
        <w:rPr>
          <w:rFonts w:ascii="宋体" w:eastAsia="宋体" w:hAnsi="宋体" w:cs="仿宋_GB2312" w:hint="eastAsia"/>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shd w:val="pct10" w:color="auto" w:fill="FFFFFF"/>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.5 </w:t>
      </w:r>
      <w:r>
        <w:rPr>
          <w:rFonts w:ascii="宋体" w:eastAsia="宋体" w:hAnsi="宋体" w:cs="仿宋_GB2312" w:hint="eastAsia"/>
          <w:sz w:val="24"/>
          <w:szCs w:val="24"/>
          <w:lang w:val="zh-CN"/>
        </w:rPr>
        <w:t>在招标文件中已明示需盖章及签名之处，投标文件正本均须加盖投标人公章，并经投标人法定代表人或其授权代表签名。电子投标文件按招标文件要求加盖电子印章和法人电子印章。</w:t>
      </w:r>
    </w:p>
    <w:p w:rsidR="00EA3A14"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四、投标文件的递交</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18</w:t>
      </w: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投标文件的密封</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lastRenderedPageBreak/>
        <w:t>18</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投标人应将纸质投标文件“正本”、“</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副本”密封包装。使用电子介质存储的投标文件单独密封包装，并随纸质投标文件一并提交。</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18.2 </w:t>
      </w:r>
      <w:r>
        <w:rPr>
          <w:rFonts w:ascii="宋体" w:eastAsia="宋体" w:hAnsi="宋体" w:cs="仿宋_GB2312" w:hint="eastAsia"/>
          <w:sz w:val="24"/>
          <w:szCs w:val="24"/>
          <w:lang w:val="zh-CN"/>
        </w:rPr>
        <w:t>投标文件如果未按规定密封，招标人将拒绝接收。</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．投标截止时间</w:t>
      </w:r>
    </w:p>
    <w:p w:rsidR="00EA3A14" w:rsidRDefault="0036558E">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19</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rsidR="00EA3A14" w:rsidRDefault="0036558E">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 xml:space="preserve">19.2 </w:t>
      </w:r>
      <w:r>
        <w:rPr>
          <w:rFonts w:ascii="宋体" w:eastAsia="宋体" w:hAnsi="宋体" w:hint="eastAsia"/>
          <w:bCs/>
          <w:sz w:val="24"/>
          <w:szCs w:val="24"/>
        </w:rPr>
        <w:t>招标人收到投标文件后，应当如实记载投标文件的送达时间和密封情况，签收保存，并向投标人出具签收回执。任何单位和个人不得在开标前开启投标文件。</w:t>
      </w:r>
    </w:p>
    <w:p w:rsidR="00EA3A14" w:rsidRDefault="0036558E">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.3 </w:t>
      </w:r>
      <w:r>
        <w:rPr>
          <w:rFonts w:ascii="宋体" w:eastAsia="宋体" w:hAnsi="宋体" w:hint="eastAsia"/>
          <w:bCs/>
          <w:sz w:val="24"/>
          <w:szCs w:val="24"/>
        </w:rPr>
        <w:t>招标人可以按本须知第</w:t>
      </w:r>
      <w:r>
        <w:rPr>
          <w:rFonts w:ascii="宋体" w:eastAsia="宋体" w:hAnsi="宋体" w:hint="eastAsia"/>
          <w:bCs/>
          <w:sz w:val="24"/>
          <w:szCs w:val="24"/>
        </w:rPr>
        <w:t>10</w:t>
      </w:r>
      <w:r>
        <w:rPr>
          <w:rFonts w:ascii="宋体" w:eastAsia="宋体" w:hAnsi="宋体" w:hint="eastAsia"/>
          <w:bCs/>
          <w:sz w:val="24"/>
          <w:szCs w:val="24"/>
        </w:rPr>
        <w:t>条规定，通过修改招标文件自行决定酌情延长投标截止期。在此情况下，招标人和投标人受投标截止期制约的所有权利和义务均应延长至新的截止日期和时间</w:t>
      </w:r>
      <w:r>
        <w:rPr>
          <w:rFonts w:ascii="宋体" w:eastAsia="宋体" w:hAnsi="宋体" w:hint="eastAsia"/>
          <w:bCs/>
          <w:sz w:val="24"/>
          <w:szCs w:val="24"/>
        </w:rPr>
        <w:t>。投标人按招标人修改通知规定的时间递交投标文件。</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迟交的投标文件</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上传的投标文件，招标人将拒绝接收。</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1</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投标文件的修改和撤回</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投标人在投标截止时间前，对所递交的纸质投标文件进行补充、修改或者撤回的，须书面通知招标人。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21.2 </w:t>
      </w:r>
      <w:r>
        <w:rPr>
          <w:rFonts w:ascii="宋体" w:eastAsia="宋体" w:hAnsi="宋体" w:cs="仿宋_GB2312" w:hint="eastAsia"/>
          <w:sz w:val="24"/>
          <w:szCs w:val="24"/>
          <w:lang w:val="zh-CN"/>
        </w:rPr>
        <w:t>投标人补充、修改的内容并作为投标文件的组成部分。补充或修改应当按招标文件要求签署、盖章、密封、递交，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投标人在递交投标文件后，可以撤回其投标，但投标人必须在规定的投标截止时间前以书面形式告知招标人。</w:t>
      </w:r>
    </w:p>
    <w:p w:rsidR="00EA3A14" w:rsidRDefault="0036558E">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22</w:t>
      </w:r>
      <w:r>
        <w:rPr>
          <w:rFonts w:ascii="宋体" w:eastAsia="宋体" w:hAnsi="宋体" w:cs="仿宋_GB2312" w:hint="eastAsia"/>
          <w:b/>
          <w:sz w:val="24"/>
          <w:szCs w:val="24"/>
          <w:lang w:val="zh-CN"/>
        </w:rPr>
        <w:t>．除投标人须知前附表另有规定外，投标人所提交的电子投标文件、纸质投标文件及电子介质存储的备份文件不予退还。</w:t>
      </w:r>
    </w:p>
    <w:p w:rsidR="00EA3A14"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五、开标和评标</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3</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开标</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招标人将按招标文件规定的时间和地点组织公开开标。开标由代理机构主持，邀请投标人参加。评标委员会成员不得参加开标活动。</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招标人应当对开标、评标现场活动进行全程录音录像。录音录像应当清晰可辨，音像资料作为采购文件一并存档。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23.3.1 </w:t>
      </w:r>
      <w:r>
        <w:rPr>
          <w:rFonts w:ascii="宋体" w:eastAsia="宋体" w:hAnsi="宋体" w:cs="仿宋_GB2312" w:hint="eastAsia"/>
          <w:sz w:val="24"/>
          <w:szCs w:val="24"/>
          <w:lang w:val="zh-CN"/>
        </w:rPr>
        <w:t>电子投标文件的解密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全流程电子</w:t>
      </w:r>
      <w:r>
        <w:rPr>
          <w:rFonts w:ascii="宋体" w:eastAsia="宋体" w:hAnsi="宋体" w:cs="仿宋_GB2312" w:hint="eastAsia"/>
          <w:sz w:val="24"/>
          <w:szCs w:val="24"/>
          <w:lang w:val="zh-CN"/>
        </w:rPr>
        <w:t>化交易项目电子投标文件采用双重加密。解密需分标段进行两次解密。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1</w:t>
      </w:r>
      <w:r>
        <w:rPr>
          <w:rFonts w:ascii="宋体" w:eastAsia="宋体" w:hAnsi="宋体" w:cs="仿宋_GB2312" w:hint="eastAsia"/>
          <w:sz w:val="24"/>
          <w:szCs w:val="24"/>
          <w:lang w:val="zh-CN"/>
        </w:rPr>
        <w:t>）投标人解密：投标人使用本单位</w:t>
      </w:r>
      <w:r>
        <w:rPr>
          <w:rFonts w:ascii="宋体" w:eastAsia="宋体" w:hAnsi="宋体" w:cs="仿宋_GB2312" w:hint="eastAsia"/>
          <w:sz w:val="24"/>
          <w:szCs w:val="24"/>
          <w:lang w:val="zh-CN"/>
        </w:rPr>
        <w:t>CA</w:t>
      </w:r>
      <w:r>
        <w:rPr>
          <w:rFonts w:ascii="宋体" w:eastAsia="宋体" w:hAnsi="宋体" w:cs="仿宋_GB2312" w:hint="eastAsia"/>
          <w:sz w:val="24"/>
          <w:szCs w:val="24"/>
          <w:lang w:val="zh-CN"/>
        </w:rPr>
        <w:t>数字证书远程或现场进行解密。需开标现场使用一体机进行解密的，请在代理机构引导下进行。</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2</w:t>
      </w:r>
      <w:r>
        <w:rPr>
          <w:rFonts w:ascii="宋体" w:eastAsia="宋体" w:hAnsi="宋体" w:cs="仿宋_GB2312" w:hint="eastAsia"/>
          <w:sz w:val="24"/>
          <w:szCs w:val="24"/>
          <w:lang w:val="zh-CN"/>
        </w:rPr>
        <w:t>）代理机构解密：代理机构按电子投标文件到达交易系统的先后顺序，使用代理机构</w:t>
      </w:r>
      <w:r>
        <w:rPr>
          <w:rFonts w:ascii="宋体" w:eastAsia="宋体" w:hAnsi="宋体" w:cs="仿宋_GB2312" w:hint="eastAsia"/>
          <w:sz w:val="24"/>
          <w:szCs w:val="24"/>
          <w:lang w:val="zh-CN"/>
        </w:rPr>
        <w:t>CA</w:t>
      </w:r>
      <w:r>
        <w:rPr>
          <w:rFonts w:ascii="宋体" w:eastAsia="宋体" w:hAnsi="宋体" w:cs="仿宋_GB2312" w:hint="eastAsia"/>
          <w:sz w:val="24"/>
          <w:szCs w:val="24"/>
          <w:lang w:val="zh-CN"/>
        </w:rPr>
        <w:t>数字证书进行再次解密。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23.3.2 </w:t>
      </w:r>
      <w:r>
        <w:rPr>
          <w:rFonts w:ascii="宋体" w:eastAsia="宋体" w:hAnsi="宋体" w:cs="仿宋_GB2312" w:hint="eastAsia"/>
          <w:sz w:val="24"/>
          <w:szCs w:val="24"/>
          <w:lang w:val="zh-CN"/>
        </w:rPr>
        <w:t>电子投标文件解密异常情况处理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2</w:t>
      </w:r>
      <w:r>
        <w:rPr>
          <w:rFonts w:ascii="宋体" w:eastAsia="宋体" w:hAnsi="宋体" w:cs="仿宋_GB2312" w:hint="eastAsia"/>
          <w:sz w:val="24"/>
          <w:szCs w:val="24"/>
          <w:lang w:val="zh-CN"/>
        </w:rPr>
        <w:t>）因投标人原因电子投标文件解密失败的，由系统技术人员协助投标人将备份文件（电子介质存储）</w:t>
      </w:r>
      <w:r>
        <w:rPr>
          <w:rFonts w:ascii="宋体" w:eastAsia="宋体" w:hAnsi="宋体" w:cs="仿宋_GB2312" w:hint="eastAsia"/>
          <w:sz w:val="24"/>
          <w:szCs w:val="24"/>
          <w:lang w:val="zh-CN"/>
        </w:rPr>
        <w:t>导入系统。若备份文件（电子介质存储）无法导入系统或导入系统仍无法解密的，其投标将被拒绝。</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投标人不足</w:t>
      </w:r>
      <w:r>
        <w:rPr>
          <w:rFonts w:ascii="宋体" w:eastAsia="宋体" w:hAnsi="宋体" w:cs="仿宋_GB2312" w:hint="eastAsia"/>
          <w:sz w:val="24"/>
          <w:szCs w:val="24"/>
          <w:lang w:val="zh-CN"/>
        </w:rPr>
        <w:t>3</w:t>
      </w:r>
      <w:r>
        <w:rPr>
          <w:rFonts w:ascii="宋体" w:eastAsia="宋体" w:hAnsi="宋体" w:cs="仿宋_GB2312" w:hint="eastAsia"/>
          <w:sz w:val="24"/>
          <w:szCs w:val="24"/>
          <w:lang w:val="zh-CN"/>
        </w:rPr>
        <w:t>家的，不得开标。</w:t>
      </w:r>
    </w:p>
    <w:p w:rsidR="00EA3A14" w:rsidRDefault="0036558E">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3</w:t>
      </w:r>
      <w:r>
        <w:rPr>
          <w:rFonts w:ascii="宋体" w:eastAsia="宋体" w:hAnsi="宋体" w:cs="仿宋_GB2312" w:hint="eastAsia"/>
          <w:sz w:val="24"/>
          <w:szCs w:val="24"/>
          <w:lang w:val="zh-CN"/>
        </w:rPr>
        <w:t>.</w:t>
      </w:r>
      <w:r>
        <w:rPr>
          <w:rFonts w:ascii="宋体" w:eastAsia="宋体" w:hAnsi="宋体" w:hint="eastAsia"/>
          <w:bCs/>
          <w:sz w:val="24"/>
          <w:szCs w:val="24"/>
        </w:rPr>
        <w:t xml:space="preserve">5 </w:t>
      </w:r>
      <w:r>
        <w:rPr>
          <w:rFonts w:ascii="宋体" w:eastAsia="宋体" w:hAnsi="宋体" w:hint="eastAsia"/>
          <w:bCs/>
          <w:sz w:val="24"/>
          <w:szCs w:val="24"/>
        </w:rPr>
        <w:t>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23.6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.7 </w:t>
      </w:r>
      <w:r>
        <w:rPr>
          <w:rFonts w:ascii="宋体" w:eastAsia="宋体" w:hAnsi="宋体" w:cs="仿宋_GB2312" w:hint="eastAsia"/>
          <w:sz w:val="24"/>
          <w:szCs w:val="24"/>
          <w:lang w:val="zh-CN"/>
        </w:rPr>
        <w:t>投标人未参加开标的，视同认可开标结果。</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资格审</w:t>
      </w:r>
      <w:r>
        <w:rPr>
          <w:rFonts w:ascii="宋体" w:eastAsia="宋体" w:hAnsi="宋体" w:cs="仿宋_GB2312" w:hint="eastAsia"/>
          <w:b/>
          <w:sz w:val="24"/>
          <w:szCs w:val="24"/>
          <w:lang w:val="zh-CN"/>
        </w:rPr>
        <w:t>查</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w:t>
      </w:r>
      <w:r>
        <w:rPr>
          <w:rFonts w:ascii="宋体" w:eastAsia="宋体" w:hAnsi="宋体" w:cs="仿宋_GB2312" w:hint="eastAsia"/>
          <w:sz w:val="24"/>
          <w:szCs w:val="24"/>
          <w:lang w:val="zh-CN"/>
        </w:rPr>
        <w:t>3</w:t>
      </w:r>
      <w:r>
        <w:rPr>
          <w:rFonts w:ascii="宋体" w:eastAsia="宋体" w:hAnsi="宋体" w:cs="仿宋_GB2312" w:hint="eastAsia"/>
          <w:sz w:val="24"/>
          <w:szCs w:val="24"/>
          <w:lang w:val="zh-CN"/>
        </w:rPr>
        <w:t>家的，不得评标。</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2</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评标委员会的组成</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招标人将依法组建评标委员会，评标委员会由采购人代表和评审专家组成，成员人数应当为</w:t>
      </w:r>
      <w:r>
        <w:rPr>
          <w:rFonts w:ascii="宋体" w:eastAsia="宋体" w:hAnsi="宋体" w:cs="仿宋_GB2312" w:hint="eastAsia"/>
          <w:sz w:val="24"/>
          <w:szCs w:val="24"/>
          <w:lang w:val="zh-CN"/>
        </w:rPr>
        <w:t>5</w:t>
      </w:r>
      <w:r>
        <w:rPr>
          <w:rFonts w:ascii="宋体" w:eastAsia="宋体" w:hAnsi="宋体" w:cs="仿宋_GB2312" w:hint="eastAsia"/>
          <w:sz w:val="24"/>
          <w:szCs w:val="24"/>
          <w:lang w:val="zh-CN"/>
        </w:rPr>
        <w:t>人以上单数，其中评审专家的人数不少于评标委员会成员总数的三分之二。评审专家依法从政府采购评审专家库中随机抽取。</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25.1.1 </w:t>
      </w:r>
      <w:r>
        <w:rPr>
          <w:rFonts w:ascii="宋体" w:eastAsia="宋体" w:hAnsi="宋体" w:cs="仿宋_GB2312" w:hint="eastAsia"/>
          <w:sz w:val="24"/>
          <w:szCs w:val="24"/>
          <w:lang w:val="zh-CN"/>
        </w:rPr>
        <w:t>采购项目符合下列情形之一的，评标委员会成员人数应当为</w:t>
      </w:r>
      <w:r>
        <w:rPr>
          <w:rFonts w:ascii="宋体" w:eastAsia="宋体" w:hAnsi="宋体" w:cs="仿宋_GB2312" w:hint="eastAsia"/>
          <w:sz w:val="24"/>
          <w:szCs w:val="24"/>
          <w:lang w:val="zh-CN"/>
        </w:rPr>
        <w:t>7</w:t>
      </w:r>
      <w:r>
        <w:rPr>
          <w:rFonts w:ascii="宋体" w:eastAsia="宋体" w:hAnsi="宋体" w:cs="仿宋_GB2312" w:hint="eastAsia"/>
          <w:sz w:val="24"/>
          <w:szCs w:val="24"/>
          <w:lang w:val="zh-CN"/>
        </w:rPr>
        <w:t>人以上单数：</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w:t>
      </w:r>
      <w:r>
        <w:rPr>
          <w:rFonts w:ascii="宋体" w:eastAsia="宋体" w:hAnsi="宋体" w:cs="仿宋_GB2312" w:hint="eastAsia"/>
          <w:sz w:val="24"/>
          <w:szCs w:val="24"/>
          <w:lang w:val="zh-CN"/>
        </w:rPr>
        <w:t>1000</w:t>
      </w:r>
      <w:r>
        <w:rPr>
          <w:rFonts w:ascii="宋体" w:eastAsia="宋体" w:hAnsi="宋体" w:cs="仿宋_GB2312" w:hint="eastAsia"/>
          <w:sz w:val="24"/>
          <w:szCs w:val="24"/>
          <w:lang w:val="zh-CN"/>
        </w:rPr>
        <w:t>万元以上；</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评审专家对本单位的采购项目只能作为采购人代表参与评标。采购代理机构工作人员不得参加由本机构代理的政府采购项目的评标。</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评审专家与投标人存在下列利害关系之一的</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应当回避</w:t>
      </w:r>
      <w:r>
        <w:rPr>
          <w:rFonts w:ascii="宋体" w:eastAsia="宋体" w:hAnsi="宋体" w:cs="仿宋_GB2312" w:hint="eastAsia"/>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一</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参加采购活动前三年内</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与供应商存在劳动关系</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或者担任过供应商的董事、监事</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或者是供应商的控股股东或实际控制人；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二</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与供应商的法定代表人或者负责人有夫妻、直系血亲、三代以内旁系血亲或者近姻亲关系；</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三</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与供应商有其他可能影响政府采购活动公平、公正进行的关系。</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评审专家发现本人与参加采购活动的供应商有利害关系的</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应当主动提出回避。采购人或者代理机构发现评审专家与参加采购活动的供应商有利害关系的</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应当要求其回避。</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.5 </w:t>
      </w:r>
      <w:r>
        <w:rPr>
          <w:rFonts w:ascii="宋体" w:eastAsia="宋体" w:hAnsi="宋体" w:cs="仿宋_GB2312" w:hint="eastAsia"/>
          <w:sz w:val="24"/>
          <w:szCs w:val="24"/>
          <w:lang w:val="zh-CN"/>
        </w:rPr>
        <w:t>采购人不得担任评标小组长。</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.6 </w:t>
      </w:r>
      <w:r>
        <w:rPr>
          <w:rFonts w:ascii="宋体" w:eastAsia="宋体" w:hAnsi="宋体" w:cs="仿宋_GB2312" w:hint="eastAsia"/>
          <w:sz w:val="24"/>
          <w:szCs w:val="24"/>
          <w:lang w:val="zh-CN"/>
        </w:rPr>
        <w:t>采购人可以在评标前说明项目背景和采购需求，说明内容不得含有歧视性、倾向性意见，不得超出招标文件所述范围。说明应当提交书面材料，并随采购文件一并存档。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25.7 </w:t>
      </w:r>
      <w:r>
        <w:rPr>
          <w:rFonts w:ascii="宋体" w:eastAsia="宋体" w:hAnsi="宋体" w:cs="仿宋_GB2312" w:hint="eastAsia"/>
          <w:sz w:val="24"/>
          <w:szCs w:val="24"/>
          <w:lang w:val="zh-CN"/>
        </w:rPr>
        <w:t>评标委员会成员名单在评标结果公告前应当保密。</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符合性审查</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评标委员会依据有关法律法规和招标文件的规定，对符合资格的投标人的投标文件进行符合性审查，以确定其是否满足招标文件的实质性要求。</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审查、评价投标文件是否符合招标文件的商务、技术等实质性要求。</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可要求投标人对投标文件有关事项作出澄清或者说明。</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投标文件的澄清</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对于投标文件中含义不明确、同类问题表述不一致或者有明显文字和计算错误的内容，评标委员会应当以书面形式要求投标人作出必要的澄清、说明或者补正。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投标人的澄</w:t>
      </w:r>
      <w:r>
        <w:rPr>
          <w:rFonts w:ascii="宋体" w:eastAsia="宋体" w:hAnsi="宋体" w:cs="仿宋_GB2312" w:hint="eastAsia"/>
          <w:sz w:val="24"/>
          <w:szCs w:val="24"/>
          <w:lang w:val="zh-CN"/>
        </w:rPr>
        <w:t>清文件是其投标文件的组成部分。</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投标文件报价出现前后不一致的修正</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投标文件中开标一览表</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报价表</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内容与投标文件中相应内容不一致的，以开标一览表</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报价表</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为准；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大写金额和小写金额不一致的，以大写金额为准；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单价金额小数点或者百分比有明显错位的，以开标一览表的总价为准，并修改单价；</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总价金额与按单价汇总金额不一致的，以单价金额计算结果为准。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同时出现两种以上不一致的，按照前款规定的顺序修正。修正后的报价按照“投标人须知”</w:t>
      </w: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w:t>
      </w:r>
      <w:r>
        <w:rPr>
          <w:rFonts w:ascii="宋体" w:eastAsia="宋体" w:hAnsi="宋体" w:cs="仿宋_GB2312" w:hint="eastAsia"/>
          <w:sz w:val="24"/>
          <w:szCs w:val="24"/>
          <w:lang w:val="zh-CN"/>
        </w:rPr>
        <w:t>规定经投标人确认后产生约束力，投标</w:t>
      </w:r>
      <w:r>
        <w:rPr>
          <w:rFonts w:ascii="宋体" w:eastAsia="宋体" w:hAnsi="宋体" w:cs="仿宋_GB2312" w:hint="eastAsia"/>
          <w:sz w:val="24"/>
          <w:szCs w:val="24"/>
          <w:lang w:val="zh-CN"/>
        </w:rPr>
        <w:t>人不确认的，其投标无效。</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投标无效情形</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投标文件属下列情况之一的，按照无效投标处理：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.1.1 </w:t>
      </w:r>
      <w:r>
        <w:rPr>
          <w:rFonts w:ascii="宋体" w:eastAsia="宋体" w:hAnsi="宋体" w:cs="仿宋_GB2312" w:hint="eastAsia"/>
          <w:sz w:val="24"/>
          <w:szCs w:val="24"/>
          <w:lang w:val="zh-CN"/>
        </w:rPr>
        <w:t>未按照招标文件的规定提交投标保证金的；</w:t>
      </w:r>
      <w:r>
        <w:rPr>
          <w:rFonts w:ascii="宋体" w:eastAsia="宋体" w:hAnsi="宋体" w:cs="仿宋_GB2312"/>
          <w:sz w:val="24"/>
          <w:szCs w:val="24"/>
          <w:lang w:val="zh-CN"/>
        </w:rPr>
        <w:t xml:space="preserve"> </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.1.2 </w:t>
      </w:r>
      <w:r>
        <w:rPr>
          <w:rFonts w:ascii="宋体" w:eastAsia="宋体" w:hAnsi="宋体" w:cs="仿宋_GB2312" w:hint="eastAsia"/>
          <w:sz w:val="24"/>
          <w:szCs w:val="24"/>
          <w:lang w:val="zh-CN"/>
        </w:rPr>
        <w:t>投标文件未按招标文件要求签署、盖章的；</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.1.3 </w:t>
      </w:r>
      <w:r>
        <w:rPr>
          <w:rFonts w:ascii="宋体" w:eastAsia="宋体" w:hAnsi="宋体" w:cs="仿宋_GB2312" w:hint="eastAsia"/>
          <w:sz w:val="24"/>
          <w:szCs w:val="24"/>
          <w:lang w:val="zh-CN"/>
        </w:rPr>
        <w:t>不具备招标文件中规定的资格要求的；</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.1.4 </w:t>
      </w:r>
      <w:r>
        <w:rPr>
          <w:rFonts w:ascii="宋体" w:eastAsia="宋体" w:hAnsi="宋体" w:cs="仿宋_GB2312" w:hint="eastAsia"/>
          <w:sz w:val="24"/>
          <w:szCs w:val="24"/>
          <w:lang w:val="zh-CN"/>
        </w:rPr>
        <w:t>报价超过招标文件中规定的预算金额或者最高限价的；</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有下列情形之一的，视为投标人串通投标，其投标无效：</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.2.1 </w:t>
      </w:r>
      <w:r>
        <w:rPr>
          <w:rFonts w:ascii="宋体" w:eastAsia="宋体" w:hAnsi="宋体" w:cs="仿宋_GB2312" w:hint="eastAsia"/>
          <w:sz w:val="24"/>
          <w:szCs w:val="24"/>
          <w:lang w:val="zh-CN"/>
        </w:rPr>
        <w:t>不同投标人的投标文件由同一单位或者个人编制；</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.2.2 </w:t>
      </w:r>
      <w:r>
        <w:rPr>
          <w:rFonts w:ascii="宋体" w:eastAsia="宋体" w:hAnsi="宋体" w:cs="仿宋_GB2312" w:hint="eastAsia"/>
          <w:sz w:val="24"/>
          <w:szCs w:val="24"/>
          <w:lang w:val="zh-CN"/>
        </w:rPr>
        <w:t>不同投标人委托同一单位或者个人办理投标事宜；</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.2.3 </w:t>
      </w:r>
      <w:r>
        <w:rPr>
          <w:rFonts w:ascii="宋体" w:eastAsia="宋体" w:hAnsi="宋体" w:cs="仿宋_GB2312" w:hint="eastAsia"/>
          <w:sz w:val="24"/>
          <w:szCs w:val="24"/>
          <w:lang w:val="zh-CN"/>
        </w:rPr>
        <w:t>不同投标人的投标文件载明的项目管理成员或者联系人员为同一人；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.2.4 </w:t>
      </w:r>
      <w:r>
        <w:rPr>
          <w:rFonts w:ascii="宋体" w:eastAsia="宋体" w:hAnsi="宋体" w:cs="仿宋_GB2312" w:hint="eastAsia"/>
          <w:sz w:val="24"/>
          <w:szCs w:val="24"/>
          <w:lang w:val="zh-CN"/>
        </w:rPr>
        <w:t>不同投标人的投标文件异常一致或者投标报价呈规律性差异；</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.2.5 </w:t>
      </w:r>
      <w:r>
        <w:rPr>
          <w:rFonts w:ascii="宋体" w:eastAsia="宋体" w:hAnsi="宋体" w:cs="仿宋_GB2312" w:hint="eastAsia"/>
          <w:sz w:val="24"/>
          <w:szCs w:val="24"/>
          <w:lang w:val="zh-CN"/>
        </w:rPr>
        <w:t>不同投标人的投标文件相互混装；</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.2.6 </w:t>
      </w:r>
      <w:r>
        <w:rPr>
          <w:rFonts w:ascii="宋体" w:eastAsia="宋体" w:hAnsi="宋体" w:cs="仿宋_GB2312" w:hint="eastAsia"/>
          <w:sz w:val="24"/>
          <w:szCs w:val="24"/>
          <w:lang w:val="zh-CN"/>
        </w:rPr>
        <w:t>不同投标人的投标保证金从同一单位或者个人的账户转出。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投标人应当遵循公平竞争的原则，不得恶意串通，不得妨碍其他投标人的竞争</w:t>
      </w:r>
      <w:r>
        <w:rPr>
          <w:rFonts w:ascii="宋体" w:eastAsia="宋体" w:hAnsi="宋体" w:cs="仿宋_GB2312" w:hint="eastAsia"/>
          <w:sz w:val="24"/>
          <w:szCs w:val="24"/>
          <w:lang w:val="zh-CN"/>
        </w:rPr>
        <w:lastRenderedPageBreak/>
        <w:t>行为，不得损害采购人或者其他投标人的合法权益。在评标过程中发现投标人有上述情形的，评标委员会应当认定其投标无效，并书面</w:t>
      </w:r>
      <w:r>
        <w:rPr>
          <w:rFonts w:ascii="宋体" w:eastAsia="宋体" w:hAnsi="宋体" w:cs="仿宋_GB2312" w:hint="eastAsia"/>
          <w:sz w:val="24"/>
          <w:szCs w:val="24"/>
          <w:lang w:val="zh-CN"/>
        </w:rPr>
        <w:t>报告本级财政部门。</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 xml:space="preserve">.5 </w:t>
      </w:r>
      <w:r>
        <w:rPr>
          <w:rFonts w:ascii="宋体" w:eastAsia="宋体" w:hAnsi="宋体" w:cs="仿宋_GB2312"/>
          <w:sz w:val="24"/>
          <w:szCs w:val="24"/>
          <w:lang w:val="zh-CN"/>
        </w:rPr>
        <w:t>法律、法规和招标文件规定的其他无效情形。</w:t>
      </w:r>
    </w:p>
    <w:p w:rsidR="00EA3A14" w:rsidRDefault="0036558E">
      <w:pPr>
        <w:tabs>
          <w:tab w:val="left" w:pos="1260"/>
        </w:tabs>
        <w:autoSpaceDE w:val="0"/>
        <w:autoSpaceDN w:val="0"/>
        <w:spacing w:line="360" w:lineRule="auto"/>
        <w:contextualSpacing/>
        <w:rPr>
          <w:rFonts w:ascii="宋体" w:eastAsia="宋体" w:hAnsi="宋体"/>
          <w:b/>
          <w:bCs/>
          <w:sz w:val="24"/>
          <w:szCs w:val="24"/>
          <w:lang w:val="zh-CN"/>
        </w:rPr>
      </w:pPr>
      <w:r>
        <w:rPr>
          <w:rFonts w:ascii="宋体" w:eastAsia="宋体" w:hAnsi="宋体" w:cs="仿宋_GB2312" w:hint="eastAsia"/>
          <w:sz w:val="24"/>
          <w:szCs w:val="24"/>
          <w:lang w:val="zh-CN"/>
        </w:rPr>
        <w:t>30.</w:t>
      </w:r>
      <w:r>
        <w:rPr>
          <w:rFonts w:ascii="宋体" w:eastAsia="宋体" w:hAnsi="宋体" w:hint="eastAsia"/>
          <w:b/>
          <w:bCs/>
          <w:sz w:val="24"/>
          <w:szCs w:val="24"/>
          <w:lang w:val="zh-CN"/>
        </w:rPr>
        <w:t xml:space="preserve"> </w:t>
      </w:r>
      <w:r>
        <w:rPr>
          <w:rFonts w:ascii="宋体" w:eastAsia="宋体" w:hAnsi="宋体" w:hint="eastAsia"/>
          <w:b/>
          <w:bCs/>
          <w:sz w:val="24"/>
          <w:szCs w:val="24"/>
          <w:lang w:val="zh-CN"/>
        </w:rPr>
        <w:t>相同品牌投标人的认定</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 </w:t>
      </w:r>
      <w:r>
        <w:rPr>
          <w:rFonts w:ascii="宋体" w:eastAsia="宋体" w:hAnsi="宋体"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30.2 </w:t>
      </w:r>
      <w:r>
        <w:rPr>
          <w:rFonts w:ascii="宋体" w:eastAsia="宋体" w:hAnsi="宋体"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评审得分相同的，由采购人或者采购人委托评标委员会按照招</w:t>
      </w:r>
      <w:r>
        <w:rPr>
          <w:rFonts w:ascii="宋体" w:eastAsia="宋体" w:hAnsi="宋体" w:cs="仿宋_GB2312" w:hint="eastAsia"/>
          <w:sz w:val="24"/>
          <w:szCs w:val="24"/>
          <w:lang w:val="zh-CN"/>
        </w:rPr>
        <w:t>标文件规定的方式确定一个投标人获得中标人推荐资格，招标文件未规定的采取随机抽取方式确定，其他同品牌投标人不作为中标候选人。</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31</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投标文件的比较与评价</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2</w:t>
      </w: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评标方法、评标标准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评标方法分为最低评标价法和综合评分法。</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.1.1 </w:t>
      </w:r>
      <w:r>
        <w:rPr>
          <w:rFonts w:ascii="宋体" w:eastAsia="宋体" w:hAnsi="宋体" w:cs="仿宋_GB2312" w:hint="eastAsia"/>
          <w:sz w:val="24"/>
          <w:szCs w:val="24"/>
          <w:lang w:val="zh-CN"/>
        </w:rPr>
        <w:t>最低评标价法</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32</w:t>
      </w:r>
      <w:r>
        <w:rPr>
          <w:rFonts w:ascii="宋体" w:eastAsia="宋体" w:hAnsi="宋体" w:cs="仿宋_GB2312" w:hint="eastAsia"/>
          <w:sz w:val="24"/>
          <w:szCs w:val="24"/>
          <w:lang w:val="zh-CN"/>
        </w:rPr>
        <w:t xml:space="preserve">.1.1.1 </w:t>
      </w:r>
      <w:r>
        <w:rPr>
          <w:rFonts w:ascii="宋体" w:eastAsia="宋体" w:hAnsi="宋体" w:cs="仿宋_GB2312" w:hint="eastAsia"/>
          <w:sz w:val="24"/>
          <w:szCs w:val="24"/>
          <w:lang w:val="zh-CN"/>
        </w:rPr>
        <w:t>最低评标价法，是指投标文件满足招标文件全部实质性要求，且投标报价最低的投标人为中标候选人的评标方法。</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.1.1.2 </w:t>
      </w:r>
      <w:r>
        <w:rPr>
          <w:rFonts w:ascii="宋体" w:eastAsia="宋体" w:hAnsi="宋体" w:cs="仿宋_GB2312" w:hint="eastAsia"/>
          <w:sz w:val="24"/>
          <w:szCs w:val="24"/>
          <w:lang w:val="zh-CN"/>
        </w:rPr>
        <w:t>采用最</w:t>
      </w:r>
      <w:r>
        <w:rPr>
          <w:rFonts w:ascii="宋体" w:eastAsia="宋体" w:hAnsi="宋体" w:cs="仿宋_GB2312" w:hint="eastAsia"/>
          <w:sz w:val="24"/>
          <w:szCs w:val="24"/>
          <w:lang w:val="zh-CN"/>
        </w:rPr>
        <w:t>低评标价法评标时，除了算术修正和落实政府采购政策需进行的价格扣除外，不能对投标人的投标价格进行任何调整。</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.1.2 </w:t>
      </w:r>
      <w:r>
        <w:rPr>
          <w:rFonts w:ascii="宋体" w:eastAsia="宋体" w:hAnsi="宋体" w:cs="仿宋_GB2312" w:hint="eastAsia"/>
          <w:sz w:val="24"/>
          <w:szCs w:val="24"/>
          <w:lang w:val="zh-CN"/>
        </w:rPr>
        <w:t>综合评分法，是指投标文件满足招标文件全部实质性要求，且按照评审因素的量化指标评审得分最高的投标人为中标候选人的评标方法。</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价格分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.2.1 </w:t>
      </w:r>
      <w:r>
        <w:rPr>
          <w:rFonts w:ascii="宋体" w:eastAsia="宋体" w:hAnsi="宋体" w:cs="仿宋_GB2312" w:hint="eastAsia"/>
          <w:sz w:val="24"/>
          <w:szCs w:val="24"/>
          <w:lang w:val="zh-CN"/>
        </w:rPr>
        <w:t>价格分采用低价优先法计算，即满足招标文件要求且投标价格最低的投标报价为评标基准价，其价格分为满分。其他投标人的价格分统一按照下列公式计算：</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评标基准价</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投标报价</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100</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w:t>
      </w:r>
      <w:r>
        <w:rPr>
          <w:rFonts w:ascii="宋体" w:eastAsia="宋体" w:hAnsi="宋体" w:cs="仿宋_GB2312" w:hint="eastAsia"/>
          <w:sz w:val="24"/>
          <w:szCs w:val="24"/>
          <w:lang w:val="zh-CN"/>
        </w:rPr>
        <w:t>=F1</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A1+F2</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A2+</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+Fn</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An</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F2</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Fn</w:t>
      </w:r>
      <w:r>
        <w:rPr>
          <w:rFonts w:ascii="宋体" w:eastAsia="宋体" w:hAnsi="宋体" w:cs="仿宋_GB2312" w:hint="eastAsia"/>
          <w:sz w:val="24"/>
          <w:szCs w:val="24"/>
          <w:lang w:val="zh-CN"/>
        </w:rPr>
        <w:t>分别为各项评审因素的得分</w:t>
      </w:r>
      <w:r>
        <w:rPr>
          <w:rFonts w:ascii="宋体" w:eastAsia="宋体" w:hAnsi="宋体" w:cs="仿宋_GB2312" w:hint="eastAsia"/>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A2</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 xml:space="preserve">An </w:t>
      </w:r>
      <w:r>
        <w:rPr>
          <w:rFonts w:ascii="宋体" w:eastAsia="宋体" w:hAnsi="宋体" w:cs="仿宋_GB2312" w:hint="eastAsia"/>
          <w:sz w:val="24"/>
          <w:szCs w:val="24"/>
          <w:lang w:val="zh-CN"/>
        </w:rPr>
        <w:t>分别为各项评审因素所占的权重</w:t>
      </w:r>
      <w:r>
        <w:rPr>
          <w:rFonts w:ascii="宋体" w:eastAsia="宋体" w:hAnsi="宋体" w:cs="仿宋_GB2312" w:hint="eastAsia"/>
          <w:sz w:val="24"/>
          <w:szCs w:val="24"/>
          <w:lang w:val="zh-CN"/>
        </w:rPr>
        <w:t>(A1+A2+</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+An=1)</w:t>
      </w:r>
      <w:r>
        <w:rPr>
          <w:rFonts w:ascii="宋体" w:eastAsia="宋体" w:hAnsi="宋体" w:cs="仿宋_GB2312" w:hint="eastAsia"/>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.2.2 </w:t>
      </w:r>
      <w:r>
        <w:rPr>
          <w:rFonts w:ascii="宋体" w:eastAsia="宋体" w:hAnsi="宋体" w:cs="仿宋_GB2312" w:hint="eastAsia"/>
          <w:sz w:val="24"/>
          <w:szCs w:val="24"/>
          <w:lang w:val="zh-CN"/>
        </w:rPr>
        <w:t>评标过程中，不得去掉报价中的最高报价和最低报价。</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.2.3 </w:t>
      </w:r>
      <w:r>
        <w:rPr>
          <w:rFonts w:ascii="宋体" w:eastAsia="宋体" w:hAnsi="宋体" w:cs="仿宋_GB2312" w:hint="eastAsia"/>
          <w:sz w:val="24"/>
          <w:szCs w:val="24"/>
          <w:lang w:val="zh-CN"/>
        </w:rPr>
        <w:t>因落实政府采购政策进行价格调整的，以调整后的价格计算评标基准价和投标报价。</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2</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本次评标具体评标方法、评标标准见（第六章</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3</w:t>
      </w:r>
      <w:r>
        <w:rPr>
          <w:rFonts w:ascii="宋体" w:eastAsia="宋体" w:hAnsi="宋体" w:hint="eastAsia"/>
          <w:b/>
          <w:bCs/>
          <w:sz w:val="24"/>
          <w:szCs w:val="24"/>
          <w:lang w:val="zh-CN"/>
        </w:rPr>
        <w:t xml:space="preserve">. </w:t>
      </w:r>
      <w:r>
        <w:rPr>
          <w:rFonts w:ascii="宋体" w:eastAsia="宋体" w:hAnsi="宋体" w:hint="eastAsia"/>
          <w:b/>
          <w:bCs/>
          <w:sz w:val="24"/>
          <w:szCs w:val="24"/>
          <w:lang w:val="zh-CN"/>
        </w:rPr>
        <w:t>推荐中标候选人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4</w:t>
      </w: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评审意见无效情形</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确定参与评标至评标结束前私自</w:t>
      </w:r>
      <w:r>
        <w:rPr>
          <w:rFonts w:ascii="宋体" w:eastAsia="宋体" w:hAnsi="宋体" w:cs="仿宋_GB2312" w:hint="eastAsia"/>
          <w:sz w:val="24"/>
          <w:szCs w:val="24"/>
          <w:lang w:val="zh-CN"/>
        </w:rPr>
        <w:t>接触投标人；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接受投标人提出的与投标文件不一致的澄清或者说明，《投标人须知》</w:t>
      </w: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.3 </w:t>
      </w:r>
      <w:r>
        <w:rPr>
          <w:rFonts w:ascii="宋体" w:eastAsia="宋体" w:hAnsi="宋体" w:cs="仿宋_GB2312" w:hint="eastAsia"/>
          <w:sz w:val="24"/>
          <w:szCs w:val="24"/>
          <w:lang w:val="zh-CN"/>
        </w:rPr>
        <w:t>违反评标纪律发表倾向性意见或者征询采购人的倾向性意见；</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.4 </w:t>
      </w:r>
      <w:r>
        <w:rPr>
          <w:rFonts w:ascii="宋体" w:eastAsia="宋体" w:hAnsi="宋体" w:cs="仿宋_GB2312" w:hint="eastAsia"/>
          <w:sz w:val="24"/>
          <w:szCs w:val="24"/>
          <w:lang w:val="zh-CN"/>
        </w:rPr>
        <w:t>对需要专业判断的主观评审因素协商评分；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34.5 </w:t>
      </w:r>
      <w:r>
        <w:rPr>
          <w:rFonts w:ascii="宋体" w:eastAsia="宋体" w:hAnsi="宋体" w:cs="仿宋_GB2312" w:hint="eastAsia"/>
          <w:sz w:val="24"/>
          <w:szCs w:val="24"/>
          <w:lang w:val="zh-CN"/>
        </w:rPr>
        <w:t>在评标过程中擅离职守，影响评标程序正常进行的；</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.6 </w:t>
      </w:r>
      <w:r>
        <w:rPr>
          <w:rFonts w:ascii="宋体" w:eastAsia="宋体" w:hAnsi="宋体" w:cs="仿宋_GB2312" w:hint="eastAsia"/>
          <w:sz w:val="24"/>
          <w:szCs w:val="24"/>
          <w:lang w:val="zh-CN"/>
        </w:rPr>
        <w:t>记录、复制或者带走任何评标资料；</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.7 </w:t>
      </w:r>
      <w:r>
        <w:rPr>
          <w:rFonts w:ascii="宋体" w:eastAsia="宋体" w:hAnsi="宋体" w:cs="仿宋_GB2312" w:hint="eastAsia"/>
          <w:sz w:val="24"/>
          <w:szCs w:val="24"/>
          <w:lang w:val="zh-CN"/>
        </w:rPr>
        <w:t>其他不遵守评标纪律的行为。</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保密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评审专家应当遵守评审工作纪律，不得泄露评审文件、评审情况和评审中获悉</w:t>
      </w:r>
      <w:r>
        <w:rPr>
          <w:rFonts w:ascii="宋体" w:eastAsia="宋体" w:hAnsi="宋体" w:cs="仿宋_GB2312" w:hint="eastAsia"/>
          <w:sz w:val="24"/>
          <w:szCs w:val="24"/>
          <w:lang w:val="zh-CN"/>
        </w:rPr>
        <w:lastRenderedPageBreak/>
        <w:t>的商业秘密。</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EA3A14"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Pr>
          <w:rFonts w:ascii="宋体" w:eastAsia="宋体" w:hAnsi="宋体" w:cs="宋体" w:hint="eastAsia"/>
          <w:b/>
          <w:kern w:val="0"/>
          <w:sz w:val="28"/>
          <w:szCs w:val="28"/>
        </w:rPr>
        <w:t>六、定标和授予合同</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确定中标人</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采购人应当自收到评标报告之日起</w:t>
      </w:r>
      <w:r>
        <w:rPr>
          <w:rFonts w:ascii="宋体" w:eastAsia="宋体" w:hAnsi="宋体" w:cs="仿宋_GB2312" w:hint="eastAsia"/>
          <w:sz w:val="24"/>
          <w:szCs w:val="24"/>
        </w:rPr>
        <w:t>5</w:t>
      </w:r>
      <w:r>
        <w:rPr>
          <w:rFonts w:ascii="宋体" w:eastAsia="宋体" w:hAnsi="宋体" w:cs="仿宋_GB2312" w:hint="eastAsia"/>
          <w:sz w:val="24"/>
          <w:szCs w:val="24"/>
          <w:lang w:val="zh-CN"/>
        </w:rPr>
        <w:t>个工作日内，在评标报告确定的中标候选人名单中按顺序确定中标人。中标候选人并列的，由采购人采取随机抽取的方式确定。</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采购人在收到评标报告</w:t>
      </w:r>
      <w:r>
        <w:rPr>
          <w:rFonts w:ascii="宋体" w:eastAsia="宋体" w:hAnsi="宋体" w:cs="仿宋_GB2312" w:hint="eastAsia"/>
          <w:sz w:val="24"/>
          <w:szCs w:val="24"/>
          <w:lang w:val="zh-CN"/>
        </w:rPr>
        <w:t>5</w:t>
      </w:r>
      <w:r>
        <w:rPr>
          <w:rFonts w:ascii="宋体" w:eastAsia="宋体" w:hAnsi="宋体" w:cs="仿宋_GB2312" w:hint="eastAsia"/>
          <w:sz w:val="24"/>
          <w:szCs w:val="24"/>
          <w:lang w:val="zh-CN"/>
        </w:rPr>
        <w:t>个工作日内未按评标报告推荐的中标候选人顺序确定中标人，又不能说明合法理由的，视同按评标报告推荐的顺序确定排名第一的中标候选人为中标人。</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7</w:t>
      </w:r>
      <w:r>
        <w:rPr>
          <w:rFonts w:ascii="宋体" w:eastAsia="宋体" w:hAnsi="宋体" w:cs="仿宋_GB2312" w:hint="eastAsia"/>
          <w:b/>
          <w:sz w:val="24"/>
          <w:szCs w:val="24"/>
          <w:lang w:val="zh-CN"/>
        </w:rPr>
        <w:t xml:space="preserve">. </w:t>
      </w:r>
      <w:r>
        <w:rPr>
          <w:rFonts w:ascii="宋体" w:eastAsia="宋体" w:hAnsi="宋体" w:cs="仿宋_GB2312" w:hint="eastAsia"/>
          <w:b/>
          <w:sz w:val="24"/>
          <w:szCs w:val="24"/>
          <w:lang w:val="zh-CN"/>
        </w:rPr>
        <w:t>中标公告、发出中标通知书</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.1 </w:t>
      </w:r>
      <w:r>
        <w:rPr>
          <w:rFonts w:ascii="宋体" w:eastAsia="宋体" w:hAnsi="宋体" w:cs="仿宋_GB2312" w:hint="eastAsia"/>
          <w:sz w:val="24"/>
          <w:szCs w:val="24"/>
          <w:lang w:val="zh-CN"/>
        </w:rPr>
        <w:t>采购人确认中标人后，招标人在公告中标结果的同时，向中标人发出中标通知书。</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7</w:t>
      </w:r>
      <w:r>
        <w:rPr>
          <w:rFonts w:ascii="宋体" w:eastAsia="宋体" w:hAnsi="宋体" w:cs="仿宋_GB2312" w:hint="eastAsia"/>
          <w:sz w:val="24"/>
          <w:szCs w:val="24"/>
          <w:lang w:val="zh-CN"/>
        </w:rPr>
        <w:t xml:space="preserve">.2 </w:t>
      </w:r>
      <w:r>
        <w:rPr>
          <w:rFonts w:ascii="宋体" w:eastAsia="宋体" w:hAnsi="宋体" w:cs="仿宋_GB2312" w:hint="eastAsia"/>
          <w:sz w:val="24"/>
          <w:szCs w:val="24"/>
          <w:lang w:val="zh-CN"/>
        </w:rPr>
        <w:t>中标通知书发出后，采购人不得违法改变中标结果，中标人无正当理由不得放弃中标。</w:t>
      </w:r>
    </w:p>
    <w:p w:rsidR="00EA3A14" w:rsidRDefault="0036558E">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37.3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38.</w:t>
      </w:r>
      <w:r>
        <w:rPr>
          <w:rFonts w:ascii="宋体" w:eastAsia="宋体" w:hAnsi="宋体" w:cs="仿宋_GB2312" w:hint="eastAsia"/>
          <w:b/>
          <w:sz w:val="24"/>
          <w:szCs w:val="24"/>
          <w:lang w:val="zh-CN"/>
        </w:rPr>
        <w:t>质疑提出与答复</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38.1 </w:t>
      </w:r>
      <w:r>
        <w:rPr>
          <w:rFonts w:ascii="宋体" w:eastAsia="宋体" w:hAnsi="宋体" w:cs="仿宋_GB2312" w:hint="eastAsia"/>
          <w:sz w:val="24"/>
          <w:szCs w:val="24"/>
        </w:rPr>
        <w:t>供应商认为采购文件、采购过程和中标结果使自己的权益受到损害的，可以依法向采购人</w:t>
      </w:r>
      <w:r>
        <w:rPr>
          <w:rFonts w:ascii="宋体" w:eastAsia="宋体" w:hAnsi="宋体" w:cs="宋体" w:hint="eastAsia"/>
          <w:bCs/>
          <w:sz w:val="24"/>
          <w:szCs w:val="24"/>
          <w:lang w:val="zh-CN"/>
        </w:rPr>
        <w:t>、采购代理机构提出质</w:t>
      </w:r>
      <w:r>
        <w:rPr>
          <w:rFonts w:ascii="宋体" w:eastAsia="宋体" w:hAnsi="宋体" w:cs="仿宋_GB2312" w:hint="eastAsia"/>
          <w:sz w:val="24"/>
          <w:szCs w:val="24"/>
        </w:rPr>
        <w:t>疑。</w:t>
      </w:r>
      <w:r>
        <w:rPr>
          <w:rFonts w:ascii="宋体" w:eastAsia="宋体" w:hAnsi="宋体" w:cs="仿宋_GB2312"/>
          <w:sz w:val="24"/>
          <w:szCs w:val="24"/>
        </w:rPr>
        <w:t>提出</w:t>
      </w:r>
      <w:r>
        <w:rPr>
          <w:rFonts w:ascii="宋体" w:eastAsia="宋体" w:hAnsi="宋体" w:cs="仿宋_GB2312"/>
          <w:sz w:val="24"/>
          <w:szCs w:val="24"/>
        </w:rPr>
        <w:t>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38.1.1</w:t>
      </w:r>
      <w:r>
        <w:rPr>
          <w:rFonts w:ascii="宋体" w:eastAsia="宋体" w:hAnsi="宋体" w:cs="仿宋_GB2312" w:hint="eastAsia"/>
          <w:sz w:val="24"/>
          <w:szCs w:val="24"/>
        </w:rPr>
        <w:t>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w:t>
      </w:r>
      <w:r>
        <w:rPr>
          <w:rFonts w:ascii="宋体" w:eastAsia="宋体" w:hAnsi="宋体" w:cs="仿宋_GB2312"/>
          <w:sz w:val="24"/>
          <w:szCs w:val="24"/>
        </w:rPr>
        <w:t>7</w:t>
      </w:r>
      <w:r>
        <w:rPr>
          <w:rFonts w:ascii="宋体" w:eastAsia="宋体" w:hAnsi="宋体" w:cs="仿宋_GB2312"/>
          <w:sz w:val="24"/>
          <w:szCs w:val="24"/>
        </w:rPr>
        <w:t>个工作日内</w:t>
      </w:r>
      <w:r>
        <w:rPr>
          <w:rFonts w:ascii="宋体" w:eastAsia="宋体" w:hAnsi="宋体" w:cs="仿宋_GB2312" w:hint="eastAsia"/>
          <w:sz w:val="24"/>
          <w:szCs w:val="24"/>
        </w:rPr>
        <w:t>通过《全国公共资源交易平台（河南省·许昌市）》一次性提出，如未提出视为全面接受；</w:t>
      </w:r>
      <w:r>
        <w:rPr>
          <w:rFonts w:ascii="宋体" w:eastAsia="宋体" w:hAnsi="宋体" w:cs="仿宋_GB2312" w:hint="eastAsia"/>
          <w:sz w:val="24"/>
          <w:szCs w:val="24"/>
        </w:rPr>
        <w:br/>
        <w:t xml:space="preserve">38.1.2 </w:t>
      </w:r>
      <w:r>
        <w:rPr>
          <w:rFonts w:ascii="宋体" w:eastAsia="宋体" w:hAnsi="宋体" w:cs="仿宋_GB2312" w:hint="eastAsia"/>
          <w:sz w:val="24"/>
          <w:szCs w:val="24"/>
        </w:rPr>
        <w:t>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 xml:space="preserve">38.1.3 </w:t>
      </w:r>
      <w:r>
        <w:rPr>
          <w:rFonts w:ascii="宋体" w:eastAsia="宋体" w:hAnsi="宋体" w:cs="仿宋_GB2312" w:hint="eastAsia"/>
          <w:sz w:val="24"/>
          <w:szCs w:val="24"/>
        </w:rPr>
        <w:t>对中标结果提出质疑的，为中标结果公告期限届满之日起七个工作日内，以书面形式向采购人和采购代理机构一次性提出。</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 xml:space="preserve">38.2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38.2.1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EA3A14" w:rsidRDefault="0036558E">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38.2.2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rsidR="00EA3A14" w:rsidRDefault="0036558E">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39</w:t>
      </w:r>
      <w:r>
        <w:rPr>
          <w:rFonts w:ascii="宋体" w:eastAsia="宋体" w:hAnsi="宋体" w:cs="仿宋_GB2312" w:hint="eastAsia"/>
          <w:b/>
          <w:sz w:val="24"/>
          <w:szCs w:val="24"/>
        </w:rPr>
        <w:t>.</w:t>
      </w:r>
      <w:r>
        <w:rPr>
          <w:rFonts w:ascii="宋体" w:eastAsia="宋体" w:hAnsi="宋体" w:cs="仿宋_GB2312" w:hint="eastAsia"/>
          <w:b/>
          <w:sz w:val="24"/>
          <w:szCs w:val="24"/>
          <w:lang w:val="zh-CN"/>
        </w:rPr>
        <w:t>签订合同</w:t>
      </w:r>
    </w:p>
    <w:p w:rsidR="00EA3A14" w:rsidRDefault="0036558E">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w:t>
      </w:r>
      <w:r>
        <w:rPr>
          <w:rFonts w:ascii="宋体" w:eastAsia="宋体" w:hAnsi="宋体" w:cs="仿宋_GB2312" w:hint="eastAsia"/>
          <w:sz w:val="24"/>
          <w:szCs w:val="24"/>
          <w:lang w:val="zh-CN"/>
        </w:rPr>
        <w:t>30</w:t>
      </w:r>
      <w:r>
        <w:rPr>
          <w:rFonts w:ascii="宋体" w:eastAsia="宋体" w:hAnsi="宋体" w:cs="仿宋_GB2312" w:hint="eastAsia"/>
          <w:sz w:val="24"/>
          <w:szCs w:val="24"/>
          <w:lang w:val="zh-CN"/>
        </w:rPr>
        <w:t>日内，按照招标文件和中标人投标文件的规定，与中标人签订书面合同。所签订的合同不得对招标文件确定的事项和中标人投标文件作实质性修改。</w:t>
      </w:r>
    </w:p>
    <w:p w:rsidR="00EA3A14" w:rsidRDefault="0036558E">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rPr>
        <w:t>履约保证金</w:t>
      </w:r>
    </w:p>
    <w:p w:rsidR="00EA3A14" w:rsidRDefault="0036558E">
      <w:pPr>
        <w:tabs>
          <w:tab w:val="left" w:pos="1260"/>
        </w:tabs>
        <w:autoSpaceDE w:val="0"/>
        <w:autoSpaceDN w:val="0"/>
        <w:adjustRightInd w:val="0"/>
        <w:spacing w:line="360" w:lineRule="auto"/>
        <w:ind w:firstLineChars="200" w:firstLine="480"/>
        <w:contextualSpacing/>
        <w:rPr>
          <w:rFonts w:ascii="宋体" w:eastAsia="宋体" w:hAnsi="宋体" w:cs="宋体"/>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w:t>
      </w:r>
      <w:r>
        <w:rPr>
          <w:rFonts w:ascii="宋体" w:eastAsia="宋体" w:hAnsi="宋体" w:cs="宋体" w:hint="eastAsia"/>
          <w:sz w:val="24"/>
          <w:szCs w:val="24"/>
        </w:rPr>
        <w:t>10%</w:t>
      </w:r>
      <w:r>
        <w:rPr>
          <w:rFonts w:ascii="宋体" w:eastAsia="宋体" w:hAnsi="宋体" w:cs="宋体" w:hint="eastAsia"/>
          <w:sz w:val="24"/>
          <w:szCs w:val="24"/>
        </w:rPr>
        <w:t>。</w:t>
      </w:r>
      <w:r>
        <w:rPr>
          <w:rFonts w:ascii="宋体" w:eastAsia="宋体" w:hAnsi="宋体" w:cs="宋体" w:hint="eastAsia"/>
          <w:sz w:val="24"/>
          <w:szCs w:val="24"/>
        </w:rPr>
        <w:br/>
      </w: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240"/>
        <w:rPr>
          <w:rFonts w:ascii="宋体" w:eastAsia="宋体" w:hAnsi="宋体" w:cs="宋体"/>
          <w:sz w:val="24"/>
          <w:szCs w:val="24"/>
        </w:rPr>
      </w:pPr>
    </w:p>
    <w:p w:rsidR="00EA3A14" w:rsidRDefault="00EA3A14">
      <w:pPr>
        <w:pStyle w:val="a0"/>
        <w:ind w:firstLineChars="0" w:firstLine="0"/>
        <w:rPr>
          <w:rFonts w:ascii="宋体" w:eastAsia="宋体" w:hAnsi="宋体" w:cs="宋体"/>
          <w:sz w:val="24"/>
          <w:szCs w:val="24"/>
        </w:rPr>
      </w:pPr>
    </w:p>
    <w:p w:rsidR="00EA3A14" w:rsidRDefault="0036558E">
      <w:pPr>
        <w:widowControl/>
        <w:jc w:val="left"/>
        <w:rPr>
          <w:rFonts w:ascii="宋体" w:eastAsia="宋体" w:hAnsi="宋体" w:cs="宋体"/>
          <w:b/>
          <w:kern w:val="0"/>
          <w:sz w:val="36"/>
          <w:szCs w:val="36"/>
        </w:rPr>
      </w:pPr>
      <w:r>
        <w:rPr>
          <w:rFonts w:ascii="宋体" w:eastAsia="宋体" w:hAnsi="宋体" w:cs="宋体"/>
          <w:b/>
          <w:kern w:val="0"/>
          <w:sz w:val="36"/>
          <w:szCs w:val="36"/>
        </w:rPr>
        <w:br w:type="page"/>
      </w:r>
    </w:p>
    <w:p w:rsidR="00EA3A14" w:rsidRDefault="0036558E">
      <w:pPr>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第五章</w:t>
      </w:r>
      <w:r>
        <w:rPr>
          <w:rFonts w:ascii="宋体" w:eastAsia="宋体" w:hAnsi="宋体" w:cs="宋体" w:hint="eastAsia"/>
          <w:b/>
          <w:kern w:val="0"/>
          <w:sz w:val="36"/>
          <w:szCs w:val="36"/>
        </w:rPr>
        <w:t xml:space="preserve"> </w:t>
      </w:r>
      <w:r>
        <w:rPr>
          <w:rFonts w:ascii="宋体" w:eastAsia="宋体" w:hAnsi="宋体" w:cs="宋体" w:hint="eastAsia"/>
          <w:b/>
          <w:kern w:val="0"/>
          <w:sz w:val="36"/>
          <w:szCs w:val="36"/>
        </w:rPr>
        <w:t>政府采购政策功能</w:t>
      </w:r>
    </w:p>
    <w:p w:rsidR="00EA3A14" w:rsidRDefault="0036558E">
      <w:pPr>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w:t>
      </w:r>
      <w:r>
        <w:rPr>
          <w:rFonts w:ascii="宋体" w:hAnsi="宋体" w:cs="仿宋_GB2312" w:hint="eastAsia"/>
          <w:szCs w:val="24"/>
          <w:lang w:val="zh-CN"/>
        </w:rPr>
        <w:t>、按照《国务院办公厅关于建立政府强制采购节能产品制度的通知》（国办发</w:t>
      </w:r>
      <w:r>
        <w:rPr>
          <w:rFonts w:ascii="宋体" w:hAnsi="宋体" w:cs="仿宋_GB2312" w:hint="eastAsia"/>
          <w:szCs w:val="24"/>
          <w:lang w:val="zh-CN"/>
        </w:rPr>
        <w:t>[2007]51</w:t>
      </w:r>
      <w:r>
        <w:rPr>
          <w:rFonts w:ascii="宋体" w:hAnsi="宋体" w:cs="仿宋_GB2312" w:hint="eastAsia"/>
          <w:szCs w:val="24"/>
          <w:lang w:val="zh-CN"/>
        </w:rPr>
        <w:t>号）和财政部、发展改革委发布的《节能产品政府采购实施意见》（财库</w:t>
      </w:r>
      <w:r>
        <w:rPr>
          <w:rFonts w:ascii="宋体" w:hAnsi="宋体" w:cs="仿宋_GB2312" w:hint="eastAsia"/>
          <w:szCs w:val="24"/>
          <w:lang w:val="zh-CN"/>
        </w:rPr>
        <w:t>[2004]185</w:t>
      </w:r>
      <w:r>
        <w:rPr>
          <w:rFonts w:ascii="宋体" w:hAnsi="宋体" w:cs="仿宋_GB2312" w:hint="eastAsia"/>
          <w:szCs w:val="24"/>
          <w:lang w:val="zh-CN"/>
        </w:rPr>
        <w:t>号）以及《财政部、发展改革委关于调整公布节能产品政府采购清单的通知》最新一期的规定，本次采购货物中属于强</w:t>
      </w:r>
      <w:r>
        <w:rPr>
          <w:rFonts w:ascii="宋体" w:hAnsi="宋体" w:cs="仿宋_GB2312" w:hint="eastAsia"/>
          <w:szCs w:val="24"/>
          <w:lang w:val="zh-CN"/>
        </w:rPr>
        <w:t>制采购的节能产品，投标人所投产品必须是《节能产品政府采购清单》内产品，投标文件中须提供最新一期《节能产品政府采购清单》中产品所在页复印件，否则为投标无效。</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投标人所投其他产品若属于“节能产品政府采购清单”内产品，在同等条件下，优先采购清单中的产品。</w:t>
      </w:r>
    </w:p>
    <w:p w:rsidR="00EA3A14" w:rsidRDefault="0036558E">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lang w:val="zh-CN"/>
        </w:rPr>
        <w:t>2</w:t>
      </w:r>
      <w:r>
        <w:rPr>
          <w:rFonts w:ascii="宋体" w:eastAsia="宋体" w:hAnsi="宋体" w:cs="仿宋_GB2312" w:hint="eastAsia"/>
          <w:sz w:val="24"/>
          <w:lang w:val="zh-CN"/>
        </w:rPr>
        <w:t>、</w:t>
      </w:r>
      <w:r>
        <w:rPr>
          <w:rFonts w:ascii="宋体" w:eastAsia="宋体" w:hAnsi="宋体" w:cs="仿宋_GB2312" w:hint="eastAsia"/>
          <w:sz w:val="24"/>
          <w:szCs w:val="24"/>
          <w:lang w:val="zh-CN"/>
        </w:rPr>
        <w:t>按照财政部、国家环保总局发布的《环境标志产品政府采购实施的意见》（财库</w:t>
      </w:r>
      <w:r>
        <w:rPr>
          <w:rFonts w:ascii="宋体" w:eastAsia="宋体" w:hAnsi="宋体" w:cs="仿宋_GB2312" w:hint="eastAsia"/>
          <w:sz w:val="24"/>
          <w:szCs w:val="24"/>
          <w:lang w:val="zh-CN"/>
        </w:rPr>
        <w:t>[2006]90</w:t>
      </w:r>
      <w:r>
        <w:rPr>
          <w:rFonts w:ascii="宋体" w:eastAsia="宋体" w:hAnsi="宋体" w:cs="仿宋_GB2312" w:hint="eastAsia"/>
          <w:sz w:val="24"/>
          <w:szCs w:val="24"/>
          <w:lang w:val="zh-CN"/>
        </w:rPr>
        <w:t>号）和《财政部、环保部关于调整公布环境标志产品政府采购清单的通知》最新一期的规定，投标人所投产品若属于“环保产品政府采购清单”内产品，在同等条件下，优先采购清单中的产品。</w:t>
      </w:r>
    </w:p>
    <w:p w:rsidR="00EA3A14" w:rsidRDefault="0036558E">
      <w:pPr>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lang w:val="zh-CN"/>
        </w:rPr>
        <w:t>、对于同时列入环保清单和节能产品政府采购清单的产品，应当优先于只列入</w:t>
      </w:r>
      <w:r>
        <w:rPr>
          <w:rFonts w:ascii="宋体" w:eastAsia="宋体" w:hAnsi="宋体" w:cs="仿宋_GB2312" w:hint="eastAsia"/>
          <w:sz w:val="24"/>
          <w:lang w:val="zh-CN"/>
        </w:rPr>
        <w:t>其中一个清单的产品。</w:t>
      </w:r>
    </w:p>
    <w:p w:rsidR="00EA3A14" w:rsidRDefault="0036558E">
      <w:pPr>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4</w:t>
      </w:r>
      <w:r>
        <w:rPr>
          <w:rFonts w:ascii="宋体" w:eastAsia="宋体" w:hAnsi="宋体" w:cs="仿宋_GB2312" w:hint="eastAsia"/>
          <w:sz w:val="24"/>
          <w:lang w:val="zh-CN"/>
        </w:rPr>
        <w:t>、上述“节能产品政府采购清单”、“环境标志产品政府采购清单”，在采购公告发布前已经过期的以及尚在公示期的均不得作为评标时的依据。</w:t>
      </w:r>
    </w:p>
    <w:p w:rsidR="00EA3A14" w:rsidRDefault="0036558E">
      <w:pPr>
        <w:spacing w:line="360" w:lineRule="auto"/>
        <w:ind w:firstLineChars="200" w:firstLine="482"/>
        <w:contextualSpacing/>
        <w:rPr>
          <w:rFonts w:ascii="宋体" w:eastAsia="宋体" w:hAnsi="宋体" w:cs="仿宋_GB2312"/>
          <w:b/>
          <w:sz w:val="24"/>
          <w:lang w:val="zh-CN"/>
        </w:rPr>
      </w:pPr>
      <w:r>
        <w:rPr>
          <w:rFonts w:ascii="宋体" w:eastAsia="宋体" w:hAnsi="宋体" w:cs="仿宋_GB2312" w:hint="eastAsia"/>
          <w:b/>
          <w:sz w:val="24"/>
          <w:lang w:val="zh-CN"/>
        </w:rPr>
        <w:t>二、促进中小企业发展</w:t>
      </w:r>
    </w:p>
    <w:p w:rsidR="00EA3A14" w:rsidRDefault="0036558E">
      <w:pPr>
        <w:topLinePunct/>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1</w:t>
      </w:r>
      <w:r>
        <w:rPr>
          <w:rFonts w:ascii="宋体" w:eastAsia="宋体" w:hAnsi="宋体" w:cs="仿宋_GB2312" w:hint="eastAsia"/>
          <w:sz w:val="24"/>
          <w:lang w:val="zh-CN"/>
        </w:rPr>
        <w:t>、按照财政部、工业和信息化部发布的《政府采购促进中小企业发展暂行办法》</w:t>
      </w:r>
    </w:p>
    <w:p w:rsidR="00EA3A14" w:rsidRDefault="0036558E">
      <w:pPr>
        <w:topLinePunct/>
        <w:spacing w:line="360" w:lineRule="auto"/>
        <w:contextualSpacing/>
        <w:rPr>
          <w:rFonts w:ascii="宋体" w:eastAsia="宋体" w:hAnsi="宋体" w:cs="仿宋_GB2312"/>
          <w:sz w:val="24"/>
          <w:lang w:val="zh-CN"/>
        </w:rPr>
      </w:pPr>
      <w:r>
        <w:rPr>
          <w:rFonts w:ascii="宋体" w:eastAsia="宋体" w:hAnsi="宋体" w:cs="仿宋_GB2312" w:hint="eastAsia"/>
          <w:sz w:val="24"/>
          <w:lang w:val="zh-CN"/>
        </w:rPr>
        <w:t>（财库</w:t>
      </w:r>
      <w:r>
        <w:rPr>
          <w:rFonts w:ascii="宋体" w:eastAsia="宋体" w:hAnsi="宋体" w:cs="仿宋_GB2312" w:hint="eastAsia"/>
          <w:sz w:val="24"/>
          <w:lang w:val="zh-CN"/>
        </w:rPr>
        <w:t>[2011]181</w:t>
      </w:r>
      <w:r>
        <w:rPr>
          <w:rFonts w:ascii="宋体" w:eastAsia="宋体" w:hAnsi="宋体" w:cs="仿宋_GB2312" w:hint="eastAsia"/>
          <w:sz w:val="24"/>
          <w:lang w:val="zh-CN"/>
        </w:rPr>
        <w:t>号）规定，本项目为非专门面向中小企业采购的项目，对小型和微型企业投标人产品的价格给予</w:t>
      </w:r>
      <w:r>
        <w:rPr>
          <w:rFonts w:ascii="宋体" w:eastAsia="宋体" w:hAnsi="宋体" w:cs="仿宋_GB2312" w:hint="eastAsia"/>
          <w:sz w:val="24"/>
          <w:lang w:val="zh-CN"/>
        </w:rPr>
        <w:t>6%</w:t>
      </w:r>
      <w:r>
        <w:rPr>
          <w:rFonts w:ascii="宋体" w:eastAsia="宋体" w:hAnsi="宋体" w:cs="仿宋_GB2312" w:hint="eastAsia"/>
          <w:sz w:val="24"/>
          <w:lang w:val="zh-CN"/>
        </w:rPr>
        <w:t>的扣除，用扣除后的价格参与评审。</w:t>
      </w:r>
    </w:p>
    <w:p w:rsidR="00EA3A14" w:rsidRDefault="0036558E">
      <w:pPr>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2</w:t>
      </w:r>
      <w:r>
        <w:rPr>
          <w:rFonts w:ascii="宋体" w:eastAsia="宋体" w:hAnsi="宋体" w:cs="仿宋_GB2312" w:hint="eastAsia"/>
          <w:sz w:val="24"/>
          <w:lang w:val="zh-CN"/>
        </w:rPr>
        <w:t>、如果本项目为非专门面向中小企业采购且接受联合体投标，联合协议中约定小型或微型企业的协议合同金额占到联合体协议合同总金额</w:t>
      </w:r>
      <w:r>
        <w:rPr>
          <w:rFonts w:ascii="宋体" w:eastAsia="宋体" w:hAnsi="宋体" w:cs="仿宋_GB2312" w:hint="eastAsia"/>
          <w:sz w:val="24"/>
          <w:lang w:val="zh-CN"/>
        </w:rPr>
        <w:t>30%</w:t>
      </w:r>
      <w:r>
        <w:rPr>
          <w:rFonts w:ascii="宋体" w:eastAsia="宋体" w:hAnsi="宋体" w:cs="仿宋_GB2312" w:hint="eastAsia"/>
          <w:sz w:val="24"/>
          <w:lang w:val="zh-CN"/>
        </w:rPr>
        <w:t>以上的，给予联合体</w:t>
      </w:r>
      <w:r>
        <w:rPr>
          <w:rFonts w:ascii="宋体" w:eastAsia="宋体" w:hAnsi="宋体" w:cs="仿宋_GB2312" w:hint="eastAsia"/>
          <w:sz w:val="24"/>
          <w:lang w:val="zh-CN"/>
        </w:rPr>
        <w:t>2%</w:t>
      </w:r>
      <w:r>
        <w:rPr>
          <w:rFonts w:ascii="宋体" w:eastAsia="宋体" w:hAnsi="宋体" w:cs="仿宋_GB2312" w:hint="eastAsia"/>
          <w:sz w:val="24"/>
          <w:lang w:val="zh-CN"/>
        </w:rPr>
        <w:t>的价格扣除，用扣除后的价格参与评审。</w:t>
      </w:r>
    </w:p>
    <w:p w:rsidR="00EA3A14" w:rsidRDefault="0036558E">
      <w:pPr>
        <w:topLinePunct/>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3</w:t>
      </w:r>
      <w:r>
        <w:rPr>
          <w:rFonts w:ascii="宋体" w:eastAsia="宋体" w:hAnsi="宋体" w:cs="仿宋_GB2312" w:hint="eastAsia"/>
          <w:sz w:val="24"/>
          <w:lang w:val="zh-CN"/>
        </w:rPr>
        <w:t>、联合体各方均为小型或微型企业的，联合体视同为小型、微型企业。组成联</w:t>
      </w:r>
      <w:r>
        <w:rPr>
          <w:rFonts w:ascii="宋体" w:eastAsia="宋体" w:hAnsi="宋体" w:cs="仿宋_GB2312" w:hint="eastAsia"/>
          <w:sz w:val="24"/>
          <w:lang w:val="zh-CN"/>
        </w:rPr>
        <w:lastRenderedPageBreak/>
        <w:t>合体的大中型企业或者其他自然人、法人或其他组织，与小型、微型企业之间不得存在投资关系。</w:t>
      </w:r>
    </w:p>
    <w:p w:rsidR="00EA3A14" w:rsidRDefault="0036558E">
      <w:pPr>
        <w:topLinePunct/>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4</w:t>
      </w:r>
      <w:r>
        <w:rPr>
          <w:rFonts w:ascii="宋体" w:eastAsia="宋体" w:hAnsi="宋体" w:cs="仿宋_GB2312" w:hint="eastAsia"/>
          <w:sz w:val="24"/>
          <w:lang w:val="zh-CN"/>
        </w:rPr>
        <w:t>、中小企业投标应提供《中小企业声明函》，如为联合投标的，联合体各方需分别填写《中小企业声明函》。</w:t>
      </w:r>
    </w:p>
    <w:p w:rsidR="00EA3A14" w:rsidRDefault="0036558E">
      <w:pPr>
        <w:topLinePunct/>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5</w:t>
      </w:r>
      <w:r>
        <w:rPr>
          <w:rFonts w:ascii="宋体" w:eastAsia="宋体" w:hAnsi="宋体" w:cs="仿宋_GB2312" w:hint="eastAsia"/>
          <w:sz w:val="24"/>
          <w:lang w:val="zh-CN"/>
        </w:rPr>
        <w:t>、中小企业投标应提供企业所在地的中小企业主管部门的中小企业认定证</w:t>
      </w:r>
      <w:r>
        <w:rPr>
          <w:rFonts w:ascii="宋体" w:eastAsia="宋体" w:hAnsi="宋体" w:cs="仿宋_GB2312" w:hint="eastAsia"/>
          <w:sz w:val="24"/>
          <w:lang w:val="zh-CN"/>
        </w:rPr>
        <w:t>明。投标人提供其他中小企业制造的货物，应提供生产企业所在地的中小企业主管部门的中小企业认定证明。</w:t>
      </w:r>
    </w:p>
    <w:p w:rsidR="00EA3A14" w:rsidRDefault="0036558E">
      <w:pPr>
        <w:topLinePunct/>
        <w:spacing w:line="360" w:lineRule="auto"/>
        <w:ind w:firstLineChars="200" w:firstLine="482"/>
        <w:contextualSpacing/>
        <w:rPr>
          <w:rFonts w:ascii="宋体" w:eastAsia="宋体" w:hAnsi="宋体" w:cs="仿宋_GB2312"/>
          <w:b/>
          <w:sz w:val="24"/>
          <w:lang w:val="zh-CN"/>
        </w:rPr>
      </w:pPr>
      <w:r>
        <w:rPr>
          <w:rFonts w:ascii="宋体" w:eastAsia="宋体" w:hAnsi="宋体" w:cs="仿宋_GB2312" w:hint="eastAsia"/>
          <w:b/>
          <w:sz w:val="24"/>
          <w:lang w:val="zh-CN"/>
        </w:rPr>
        <w:t>三、支持监狱企业发展</w:t>
      </w:r>
    </w:p>
    <w:p w:rsidR="00EA3A14" w:rsidRDefault="0036558E">
      <w:pPr>
        <w:spacing w:line="360" w:lineRule="auto"/>
        <w:ind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按照财政部、司法部发布的《关于政府采购支持监狱企业发展有关问题的通知》（</w:t>
      </w:r>
      <w:bookmarkStart w:id="0" w:name="OLE_LINK6"/>
      <w:r>
        <w:rPr>
          <w:rFonts w:ascii="宋体" w:eastAsia="宋体" w:hAnsi="宋体" w:cs="仿宋_GB2312" w:hint="eastAsia"/>
          <w:sz w:val="24"/>
          <w:lang w:val="zh-CN"/>
        </w:rPr>
        <w:t>财库</w:t>
      </w:r>
      <w:r>
        <w:rPr>
          <w:rFonts w:ascii="宋体" w:eastAsia="宋体" w:hAnsi="宋体" w:cs="仿宋_GB2312" w:hint="eastAsia"/>
          <w:sz w:val="24"/>
          <w:lang w:val="zh-CN"/>
        </w:rPr>
        <w:t>[2014]68</w:t>
      </w:r>
      <w:r>
        <w:rPr>
          <w:rFonts w:ascii="宋体" w:eastAsia="宋体" w:hAnsi="宋体" w:cs="仿宋_GB2312" w:hint="eastAsia"/>
          <w:sz w:val="24"/>
          <w:lang w:val="zh-CN"/>
        </w:rPr>
        <w:t>号</w:t>
      </w:r>
      <w:bookmarkEnd w:id="0"/>
      <w:r>
        <w:rPr>
          <w:rFonts w:ascii="宋体" w:eastAsia="宋体" w:hAnsi="宋体" w:cs="仿宋_GB2312" w:hint="eastAsia"/>
          <w:sz w:val="24"/>
          <w:lang w:val="zh-CN"/>
        </w:rPr>
        <w:t>）规定，在政府采购活动中，监狱企业视同小型、微型企业，享受评审中价格扣除的政府采购政策。本项目对监狱企业价格给予</w:t>
      </w:r>
      <w:r>
        <w:rPr>
          <w:rFonts w:ascii="宋体" w:eastAsia="宋体" w:hAnsi="宋体" w:cs="仿宋_GB2312" w:hint="eastAsia"/>
          <w:sz w:val="24"/>
          <w:lang w:val="zh-CN"/>
        </w:rPr>
        <w:t>6%</w:t>
      </w:r>
      <w:r>
        <w:rPr>
          <w:rFonts w:ascii="宋体" w:eastAsia="宋体" w:hAnsi="宋体" w:cs="仿宋_GB2312" w:hint="eastAsia"/>
          <w:sz w:val="24"/>
          <w:lang w:val="zh-CN"/>
        </w:rPr>
        <w:t>的扣除，用扣除后的价格参与评审。监狱企业应当提供由省级以上监狱管理局、戒毒管理局</w:t>
      </w:r>
      <w:r>
        <w:rPr>
          <w:rFonts w:ascii="宋体" w:eastAsia="宋体" w:hAnsi="宋体" w:cs="仿宋_GB2312" w:hint="eastAsia"/>
          <w:sz w:val="24"/>
          <w:lang w:val="zh-CN"/>
        </w:rPr>
        <w:t>(</w:t>
      </w:r>
      <w:r>
        <w:rPr>
          <w:rFonts w:ascii="宋体" w:eastAsia="宋体" w:hAnsi="宋体" w:cs="仿宋_GB2312" w:hint="eastAsia"/>
          <w:sz w:val="24"/>
          <w:lang w:val="zh-CN"/>
        </w:rPr>
        <w:t>含新疆生产建设兵团</w:t>
      </w:r>
      <w:r>
        <w:rPr>
          <w:rFonts w:ascii="宋体" w:eastAsia="宋体" w:hAnsi="宋体" w:cs="仿宋_GB2312" w:hint="eastAsia"/>
          <w:sz w:val="24"/>
          <w:lang w:val="zh-CN"/>
        </w:rPr>
        <w:t>)</w:t>
      </w:r>
      <w:r>
        <w:rPr>
          <w:rFonts w:ascii="宋体" w:eastAsia="宋体" w:hAnsi="宋体" w:cs="仿宋_GB2312" w:hint="eastAsia"/>
          <w:sz w:val="24"/>
          <w:lang w:val="zh-CN"/>
        </w:rPr>
        <w:t>出具的属于监狱企业的证明文件。</w:t>
      </w:r>
    </w:p>
    <w:p w:rsidR="00EA3A14" w:rsidRDefault="0036558E">
      <w:pPr>
        <w:spacing w:line="360" w:lineRule="auto"/>
        <w:ind w:firstLineChars="200" w:firstLine="482"/>
        <w:contextualSpacing/>
        <w:rPr>
          <w:rFonts w:ascii="宋体" w:eastAsia="宋体" w:hAnsi="宋体" w:cs="仿宋_GB2312"/>
          <w:b/>
          <w:sz w:val="24"/>
          <w:lang w:val="zh-CN"/>
        </w:rPr>
      </w:pPr>
      <w:r>
        <w:rPr>
          <w:rFonts w:ascii="宋体" w:eastAsia="宋体" w:hAnsi="宋体" w:cs="仿宋_GB2312" w:hint="eastAsia"/>
          <w:b/>
          <w:sz w:val="24"/>
          <w:lang w:val="zh-CN"/>
        </w:rPr>
        <w:t>四、促进残疾人就业</w:t>
      </w:r>
    </w:p>
    <w:p w:rsidR="00EA3A14" w:rsidRDefault="0036558E">
      <w:pPr>
        <w:pStyle w:val="a7"/>
        <w:spacing w:line="360" w:lineRule="auto"/>
        <w:ind w:firstLineChars="200" w:firstLine="480"/>
        <w:contextualSpacing/>
        <w:rPr>
          <w:rFonts w:ascii="宋体" w:hAnsi="宋体" w:cs="仿宋_GB2312"/>
          <w:lang w:val="zh-CN"/>
        </w:rPr>
      </w:pPr>
      <w:r>
        <w:rPr>
          <w:rFonts w:ascii="宋体" w:hAnsi="宋体" w:cs="仿宋_GB2312" w:hint="eastAsia"/>
          <w:lang w:val="zh-CN"/>
        </w:rPr>
        <w:t>1</w:t>
      </w:r>
      <w:r>
        <w:rPr>
          <w:rFonts w:ascii="宋体" w:hAnsi="宋体" w:cs="仿宋_GB2312" w:hint="eastAsia"/>
          <w:lang w:val="zh-CN"/>
        </w:rPr>
        <w:t>、按照财政部、民政部、中国残疾人联合会和残疾人发布的《</w:t>
      </w:r>
      <w:r>
        <w:rPr>
          <w:rFonts w:ascii="宋体" w:hAnsi="宋体" w:cs="仿宋_GB2312" w:hint="eastAsia"/>
          <w:szCs w:val="24"/>
          <w:lang w:val="zh-CN"/>
        </w:rPr>
        <w:t>三部门联合发布关于促进残疾人就业政府采购政策的通知</w:t>
      </w:r>
      <w:r>
        <w:rPr>
          <w:rFonts w:ascii="宋体" w:hAnsi="宋体" w:cs="仿宋_GB2312" w:hint="eastAsia"/>
          <w:lang w:val="zh-CN"/>
        </w:rPr>
        <w:t>》（财库</w:t>
      </w:r>
      <w:r>
        <w:rPr>
          <w:rFonts w:ascii="宋体" w:hAnsi="宋体" w:cs="仿宋_GB2312" w:hint="eastAsia"/>
          <w:lang w:val="zh-CN"/>
        </w:rPr>
        <w:t>[2017]141</w:t>
      </w:r>
      <w:r>
        <w:rPr>
          <w:rFonts w:ascii="宋体" w:hAnsi="宋体" w:cs="仿宋_GB2312" w:hint="eastAsia"/>
          <w:lang w:val="zh-CN"/>
        </w:rPr>
        <w:t>号）规定，在政府采购活动中，残疾人福利性单位视同小型、微型企业，享受评审中价格扣除的政府采购政策。本项目对残疾人福利性单位</w:t>
      </w:r>
      <w:r>
        <w:rPr>
          <w:rFonts w:ascii="宋体" w:hAnsi="宋体" w:cs="仿宋_GB2312" w:hint="eastAsia"/>
          <w:szCs w:val="24"/>
          <w:lang w:val="zh-CN"/>
        </w:rPr>
        <w:t>提供本单位制造的货物、承担的工程或者服务，或者提供其他残疾人福利性单位制造的货物（不包括使用非残疾人福利性单位注册商标的货物）</w:t>
      </w:r>
      <w:r>
        <w:rPr>
          <w:rFonts w:ascii="宋体" w:hAnsi="宋体" w:cs="仿宋_GB2312" w:hint="eastAsia"/>
          <w:lang w:val="zh-CN"/>
        </w:rPr>
        <w:t>价格给予</w:t>
      </w:r>
      <w:r>
        <w:rPr>
          <w:rFonts w:ascii="宋体" w:hAnsi="宋体" w:cs="仿宋_GB2312" w:hint="eastAsia"/>
          <w:lang w:val="zh-CN"/>
        </w:rPr>
        <w:t>6%</w:t>
      </w:r>
      <w:r>
        <w:rPr>
          <w:rFonts w:ascii="宋体" w:hAnsi="宋体" w:cs="仿宋_GB2312" w:hint="eastAsia"/>
          <w:lang w:val="zh-CN"/>
        </w:rPr>
        <w:t>的扣除，用扣除后的价格参与评审。</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w:t>
      </w:r>
      <w:r>
        <w:rPr>
          <w:rFonts w:ascii="宋体" w:hAnsi="宋体" w:cs="仿宋_GB2312" w:hint="eastAsia"/>
          <w:szCs w:val="24"/>
          <w:lang w:val="zh-CN"/>
        </w:rPr>
        <w:t>、符合条件的残疾人福利性单位在参加政府采购活动时，应当提供《三部门联合发布关于促进残</w:t>
      </w:r>
      <w:r>
        <w:rPr>
          <w:rFonts w:ascii="宋体" w:hAnsi="宋体" w:cs="仿宋_GB2312" w:hint="eastAsia"/>
          <w:szCs w:val="24"/>
          <w:lang w:val="zh-CN"/>
        </w:rPr>
        <w:t>疾人就业政府采购政策的通知》规定的《残疾人福利性单位声明函》，并对声明的真实性负责。任何单位或者个人在政府采购活动中均不得要求残疾人福利性单位提供其他证明声明函内容的材料。</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w:t>
      </w:r>
      <w:r>
        <w:rPr>
          <w:rFonts w:ascii="宋体" w:hAnsi="宋体" w:cs="仿宋_GB2312" w:hint="eastAsia"/>
          <w:szCs w:val="24"/>
          <w:lang w:val="zh-CN"/>
        </w:rPr>
        <w:t>、中标人为残疾人福利性单位的，招标人应当随中标结果同时公告其《残疾人福利性单位声明函》，接受社会监督。</w:t>
      </w:r>
    </w:p>
    <w:p w:rsidR="00EA3A14" w:rsidRDefault="00EA3A14">
      <w:pPr>
        <w:pStyle w:val="a7"/>
        <w:spacing w:line="360" w:lineRule="auto"/>
        <w:ind w:left="282" w:hangingChars="78" w:hanging="282"/>
        <w:contextualSpacing/>
        <w:jc w:val="center"/>
        <w:rPr>
          <w:rFonts w:ascii="宋体" w:hAnsi="宋体" w:cs="宋体"/>
          <w:b/>
          <w:kern w:val="0"/>
          <w:sz w:val="36"/>
          <w:szCs w:val="36"/>
        </w:rPr>
      </w:pPr>
    </w:p>
    <w:p w:rsidR="00EA3A14" w:rsidRDefault="00EA3A14">
      <w:pPr>
        <w:pStyle w:val="a7"/>
        <w:spacing w:line="360" w:lineRule="auto"/>
        <w:ind w:left="282" w:hangingChars="78" w:hanging="282"/>
        <w:contextualSpacing/>
        <w:jc w:val="center"/>
        <w:rPr>
          <w:rFonts w:ascii="宋体" w:hAnsi="宋体" w:cs="宋体"/>
          <w:b/>
          <w:kern w:val="0"/>
          <w:sz w:val="36"/>
          <w:szCs w:val="36"/>
        </w:rPr>
      </w:pPr>
    </w:p>
    <w:p w:rsidR="00EA3A14" w:rsidRDefault="0036558E">
      <w:pPr>
        <w:widowControl/>
        <w:jc w:val="left"/>
        <w:rPr>
          <w:rFonts w:ascii="宋体" w:eastAsia="宋体" w:hAnsi="宋体" w:cs="宋体"/>
          <w:b/>
          <w:kern w:val="0"/>
          <w:sz w:val="36"/>
          <w:szCs w:val="36"/>
        </w:rPr>
      </w:pPr>
      <w:r>
        <w:rPr>
          <w:rFonts w:ascii="宋体" w:eastAsia="宋体" w:hAnsi="宋体" w:cs="宋体"/>
          <w:b/>
          <w:kern w:val="0"/>
          <w:sz w:val="36"/>
          <w:szCs w:val="36"/>
        </w:rPr>
        <w:br w:type="page"/>
      </w:r>
    </w:p>
    <w:p w:rsidR="00EA3A14" w:rsidRDefault="0036558E">
      <w:pPr>
        <w:pStyle w:val="a7"/>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w:t>
      </w:r>
      <w:r>
        <w:rPr>
          <w:rFonts w:ascii="宋体" w:hAnsi="宋体" w:cs="宋体" w:hint="eastAsia"/>
          <w:b/>
          <w:kern w:val="0"/>
          <w:sz w:val="36"/>
          <w:szCs w:val="36"/>
        </w:rPr>
        <w:t xml:space="preserve"> </w:t>
      </w:r>
      <w:r>
        <w:rPr>
          <w:rFonts w:ascii="宋体" w:hAnsi="宋体" w:cs="宋体" w:hint="eastAsia"/>
          <w:b/>
          <w:kern w:val="0"/>
          <w:sz w:val="36"/>
          <w:szCs w:val="36"/>
        </w:rPr>
        <w:t>资格审查与评标</w:t>
      </w:r>
    </w:p>
    <w:p w:rsidR="00EA3A14" w:rsidRDefault="00EA3A14">
      <w:pPr>
        <w:pStyle w:val="a7"/>
        <w:spacing w:line="360" w:lineRule="auto"/>
        <w:contextualSpacing/>
        <w:rPr>
          <w:rFonts w:ascii="宋体" w:hAnsi="宋体" w:cs="仿宋_GB2312"/>
          <w:lang w:val="zh-CN"/>
        </w:rPr>
      </w:pPr>
    </w:p>
    <w:p w:rsidR="00EA3A14" w:rsidRDefault="0036558E">
      <w:pPr>
        <w:pStyle w:val="a7"/>
        <w:spacing w:line="360" w:lineRule="auto"/>
        <w:ind w:firstLineChars="200" w:firstLine="482"/>
        <w:contextualSpacing/>
        <w:rPr>
          <w:rFonts w:ascii="宋体" w:hAnsi="宋体" w:cs="仿宋_GB2312"/>
          <w:b/>
          <w:lang w:val="zh-CN"/>
        </w:rPr>
      </w:pPr>
      <w:r>
        <w:rPr>
          <w:rFonts w:ascii="宋体" w:hAnsi="宋体" w:cs="仿宋_GB2312"/>
          <w:b/>
          <w:lang w:val="zh-CN"/>
        </w:rPr>
        <w:t>一、资格审查</w:t>
      </w:r>
    </w:p>
    <w:p w:rsidR="00EA3A14" w:rsidRDefault="0036558E">
      <w:pPr>
        <w:pStyle w:val="a7"/>
        <w:spacing w:line="360" w:lineRule="auto"/>
        <w:ind w:firstLineChars="200" w:firstLine="480"/>
        <w:contextualSpacing/>
        <w:rPr>
          <w:rFonts w:ascii="宋体" w:hAnsi="宋体" w:cs="仿宋_GB2312"/>
          <w:lang w:val="zh-CN"/>
        </w:rPr>
      </w:pPr>
      <w:r>
        <w:rPr>
          <w:rFonts w:ascii="宋体" w:hAnsi="宋体" w:cs="仿宋_GB2312" w:hint="eastAsia"/>
          <w:lang w:val="zh-CN"/>
        </w:rPr>
        <w:t>1</w:t>
      </w:r>
      <w:r>
        <w:rPr>
          <w:rFonts w:ascii="宋体" w:hAnsi="宋体" w:cs="仿宋_GB2312" w:hint="eastAsia"/>
          <w:lang w:val="zh-CN"/>
        </w:rPr>
        <w:t>、</w:t>
      </w:r>
      <w:r>
        <w:rPr>
          <w:rFonts w:ascii="宋体" w:hAnsi="宋体" w:cs="仿宋_GB2312"/>
          <w:lang w:val="zh-CN"/>
        </w:rPr>
        <w:t>开标结束后，</w:t>
      </w:r>
      <w:r>
        <w:rPr>
          <w:rFonts w:ascii="宋体" w:hAnsi="宋体" w:cs="仿宋_GB2312" w:hint="eastAsia"/>
          <w:lang w:val="zh-CN"/>
        </w:rPr>
        <w:t>采购人依法对投标人资格进行审查</w:t>
      </w:r>
      <w:r>
        <w:rPr>
          <w:rFonts w:ascii="宋体" w:hAnsi="宋体" w:cs="仿宋_GB2312"/>
          <w:lang w:val="zh-CN"/>
        </w:rPr>
        <w:t>。</w:t>
      </w:r>
    </w:p>
    <w:p w:rsidR="00EA3A14" w:rsidRDefault="0036558E">
      <w:pPr>
        <w:spacing w:line="360" w:lineRule="auto"/>
        <w:ind w:rightChars="200" w:right="420" w:firstLineChars="200" w:firstLine="480"/>
        <w:contextualSpacing/>
        <w:rPr>
          <w:rFonts w:ascii="宋体" w:eastAsia="宋体" w:hAnsi="宋体" w:cs="仿宋_GB2312"/>
          <w:sz w:val="24"/>
          <w:lang w:val="zh-CN"/>
        </w:rPr>
      </w:pPr>
      <w:r>
        <w:rPr>
          <w:rFonts w:ascii="宋体" w:eastAsia="宋体" w:hAnsi="宋体" w:cs="仿宋_GB2312" w:hint="eastAsia"/>
          <w:sz w:val="24"/>
          <w:lang w:val="zh-CN"/>
        </w:rPr>
        <w:t>2</w:t>
      </w:r>
      <w:r>
        <w:rPr>
          <w:rFonts w:ascii="宋体" w:eastAsia="宋体" w:hAnsi="宋体" w:cs="仿宋_GB2312" w:hint="eastAsia"/>
          <w:sz w:val="24"/>
          <w:lang w:val="zh-CN"/>
        </w:rPr>
        <w:t>、资格证明材料（本栏所列内容为本项目的资格审查条件，如有一项不符合要求，则不能进入下一步评审）。</w:t>
      </w:r>
    </w:p>
    <w:p w:rsidR="00EA3A14" w:rsidRDefault="0036558E">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lang w:val="zh-CN"/>
        </w:rPr>
        <w:t>3</w:t>
      </w:r>
      <w:r>
        <w:rPr>
          <w:rFonts w:ascii="宋体" w:eastAsia="宋体" w:hAnsi="宋体" w:cs="仿宋_GB2312" w:hint="eastAsia"/>
          <w:sz w:val="24"/>
          <w:lang w:val="zh-CN"/>
        </w:rPr>
        <w:t>、</w:t>
      </w:r>
      <w:r>
        <w:rPr>
          <w:rFonts w:ascii="宋体" w:eastAsia="宋体" w:hAnsi="宋体" w:cs="仿宋_GB2312" w:hint="eastAsia"/>
          <w:sz w:val="24"/>
          <w:szCs w:val="24"/>
          <w:lang w:val="zh-CN"/>
        </w:rPr>
        <w:t>资格审查中所涉及到的证书及材料，均须在电子投标文件中提供原件扫描件（或图片）。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EA3A14">
        <w:trPr>
          <w:trHeight w:val="561"/>
          <w:jc w:val="center"/>
        </w:trPr>
        <w:tc>
          <w:tcPr>
            <w:tcW w:w="9108" w:type="dxa"/>
            <w:vAlign w:val="center"/>
          </w:tcPr>
          <w:p w:rsidR="00EA3A14" w:rsidRDefault="0036558E">
            <w:pPr>
              <w:snapToGrid w:val="0"/>
              <w:jc w:val="center"/>
              <w:rPr>
                <w:rFonts w:ascii="宋体" w:eastAsia="宋体" w:hAnsi="宋体"/>
                <w:b/>
                <w:sz w:val="24"/>
                <w:szCs w:val="24"/>
              </w:rPr>
            </w:pPr>
            <w:r>
              <w:rPr>
                <w:rFonts w:ascii="宋体" w:eastAsia="宋体" w:hAnsi="宋体" w:hint="eastAsia"/>
                <w:b/>
                <w:sz w:val="24"/>
                <w:szCs w:val="24"/>
              </w:rPr>
              <w:t>资格审查</w:t>
            </w:r>
            <w:r>
              <w:rPr>
                <w:rFonts w:ascii="宋体" w:eastAsia="宋体" w:hAnsi="宋体"/>
                <w:b/>
                <w:sz w:val="24"/>
                <w:szCs w:val="24"/>
              </w:rPr>
              <w:t>因素</w:t>
            </w:r>
          </w:p>
        </w:tc>
      </w:tr>
      <w:tr w:rsidR="00EA3A14">
        <w:trPr>
          <w:trHeight w:val="2476"/>
          <w:jc w:val="center"/>
        </w:trPr>
        <w:tc>
          <w:tcPr>
            <w:tcW w:w="9108" w:type="dxa"/>
            <w:vAlign w:val="center"/>
          </w:tcPr>
          <w:p w:rsidR="00EA3A14" w:rsidRDefault="0036558E">
            <w:pPr>
              <w:spacing w:line="360" w:lineRule="auto"/>
              <w:jc w:val="left"/>
              <w:rPr>
                <w:rFonts w:ascii="宋体" w:eastAsia="宋体" w:hAnsi="宋体"/>
                <w:bCs/>
                <w:sz w:val="24"/>
                <w:szCs w:val="24"/>
              </w:rPr>
            </w:pPr>
            <w:r>
              <w:rPr>
                <w:rFonts w:ascii="宋体" w:eastAsia="宋体" w:hAnsi="宋体" w:hint="eastAsia"/>
                <w:b/>
                <w:bCs/>
                <w:sz w:val="24"/>
                <w:szCs w:val="24"/>
              </w:rPr>
              <w:t>一、法人或者其他组织的营业执照等证明文件，自然人的身份证明</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、企业法人营业执照或营业执照三证合一。（企业投标提供）</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、事业单位法人证书。（事业单位投标提供）</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、执业许可证。（非专业服务机构投标提供）</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4</w:t>
            </w:r>
            <w:r>
              <w:rPr>
                <w:rFonts w:ascii="宋体" w:eastAsia="宋体" w:hAnsi="宋体" w:hint="eastAsia"/>
                <w:bCs/>
                <w:sz w:val="24"/>
                <w:szCs w:val="24"/>
              </w:rPr>
              <w:t>、个体工商户营业执照。（个体工商户投标提供）</w:t>
            </w:r>
          </w:p>
          <w:p w:rsidR="00EA3A14" w:rsidRDefault="0036558E">
            <w:pPr>
              <w:spacing w:line="360" w:lineRule="auto"/>
              <w:jc w:val="left"/>
              <w:rPr>
                <w:rFonts w:ascii="宋体" w:eastAsia="宋体" w:hAnsi="宋体"/>
                <w:b/>
                <w:sz w:val="24"/>
                <w:szCs w:val="24"/>
              </w:rPr>
            </w:pPr>
            <w:r>
              <w:rPr>
                <w:rFonts w:ascii="宋体" w:eastAsia="宋体" w:hAnsi="宋体" w:hint="eastAsia"/>
                <w:bCs/>
                <w:sz w:val="24"/>
                <w:szCs w:val="24"/>
              </w:rPr>
              <w:t>5</w:t>
            </w:r>
            <w:r>
              <w:rPr>
                <w:rFonts w:ascii="宋体" w:eastAsia="宋体" w:hAnsi="宋体" w:hint="eastAsia"/>
                <w:bCs/>
                <w:sz w:val="24"/>
                <w:szCs w:val="24"/>
              </w:rPr>
              <w:t>、自然人身份证明。（自然人投标提供）</w:t>
            </w:r>
          </w:p>
        </w:tc>
      </w:tr>
      <w:tr w:rsidR="00EA3A14">
        <w:trPr>
          <w:trHeight w:val="2951"/>
          <w:jc w:val="center"/>
        </w:trPr>
        <w:tc>
          <w:tcPr>
            <w:tcW w:w="9108" w:type="dxa"/>
            <w:vAlign w:val="center"/>
          </w:tcPr>
          <w:p w:rsidR="00EA3A14" w:rsidRDefault="0036558E">
            <w:pPr>
              <w:spacing w:line="360" w:lineRule="auto"/>
              <w:jc w:val="left"/>
              <w:rPr>
                <w:rFonts w:ascii="宋体" w:eastAsia="宋体" w:hAnsi="宋体"/>
                <w:bCs/>
                <w:sz w:val="24"/>
                <w:szCs w:val="24"/>
              </w:rPr>
            </w:pPr>
            <w:r>
              <w:rPr>
                <w:rFonts w:ascii="宋体" w:eastAsia="宋体" w:hAnsi="宋体" w:hint="eastAsia"/>
                <w:b/>
                <w:bCs/>
                <w:sz w:val="24"/>
                <w:szCs w:val="24"/>
              </w:rPr>
              <w:t>二、财务状况报告相关材料</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w:t>
            </w:r>
            <w:r>
              <w:rPr>
                <w:rFonts w:ascii="宋体" w:eastAsia="宋体" w:hAnsi="宋体" w:hint="eastAsia"/>
                <w:bCs/>
                <w:sz w:val="24"/>
                <w:szCs w:val="24"/>
              </w:rPr>
              <w:t>2016</w:t>
            </w:r>
            <w:r>
              <w:rPr>
                <w:rFonts w:ascii="宋体" w:eastAsia="宋体" w:hAnsi="宋体" w:hint="eastAsia"/>
                <w:bCs/>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A3A14" w:rsidRDefault="0036558E">
            <w:pPr>
              <w:spacing w:line="360" w:lineRule="auto"/>
              <w:jc w:val="left"/>
              <w:rPr>
                <w:rFonts w:ascii="宋体" w:eastAsia="宋体" w:hAnsi="宋体"/>
                <w:b/>
                <w:sz w:val="24"/>
                <w:szCs w:val="24"/>
              </w:rPr>
            </w:pPr>
            <w:r>
              <w:rPr>
                <w:rFonts w:ascii="宋体" w:eastAsia="宋体" w:hAnsi="宋体" w:hint="eastAsia"/>
                <w:bCs/>
                <w:sz w:val="24"/>
                <w:szCs w:val="24"/>
              </w:rPr>
              <w:t>2</w:t>
            </w:r>
            <w:r>
              <w:rPr>
                <w:rFonts w:ascii="宋体" w:eastAsia="宋体" w:hAnsi="宋体" w:hint="eastAsia"/>
                <w:bCs/>
                <w:sz w:val="24"/>
                <w:szCs w:val="24"/>
              </w:rPr>
              <w:t>、银行出具的资信证明；或财政部门认可的政府采购专业担保机构的证明文件和担保机构出具的投标担保函。（其他组织和自然人投标提供）</w:t>
            </w:r>
          </w:p>
        </w:tc>
      </w:tr>
      <w:tr w:rsidR="00EA3A14">
        <w:trPr>
          <w:trHeight w:val="1192"/>
          <w:jc w:val="center"/>
        </w:trPr>
        <w:tc>
          <w:tcPr>
            <w:tcW w:w="9108" w:type="dxa"/>
            <w:vAlign w:val="center"/>
          </w:tcPr>
          <w:p w:rsidR="00EA3A14" w:rsidRDefault="0036558E">
            <w:pPr>
              <w:spacing w:line="360" w:lineRule="auto"/>
              <w:jc w:val="left"/>
              <w:rPr>
                <w:rFonts w:ascii="宋体" w:eastAsia="宋体" w:hAnsi="宋体"/>
                <w:bCs/>
                <w:sz w:val="24"/>
                <w:szCs w:val="24"/>
              </w:rPr>
            </w:pPr>
            <w:r>
              <w:rPr>
                <w:rFonts w:ascii="宋体" w:eastAsia="宋体" w:hAnsi="宋体" w:hint="eastAsia"/>
                <w:b/>
                <w:bCs/>
                <w:sz w:val="24"/>
                <w:szCs w:val="24"/>
              </w:rPr>
              <w:t>三、依法缴纳税收相关材料</w:t>
            </w:r>
          </w:p>
          <w:p w:rsidR="00EA3A14" w:rsidRDefault="0036558E">
            <w:pPr>
              <w:spacing w:line="360" w:lineRule="auto"/>
              <w:jc w:val="left"/>
              <w:rPr>
                <w:rFonts w:ascii="宋体" w:eastAsia="宋体" w:hAnsi="宋体"/>
                <w:b/>
                <w:sz w:val="24"/>
                <w:szCs w:val="24"/>
              </w:rPr>
            </w:pPr>
            <w:r>
              <w:rPr>
                <w:rFonts w:ascii="宋体" w:eastAsia="宋体" w:hAnsi="宋体" w:hint="eastAsia"/>
                <w:bCs/>
                <w:sz w:val="24"/>
                <w:szCs w:val="24"/>
              </w:rPr>
              <w:t>投标截止时间前三个月内任意一个月缴纳税收凭据复印件。（依法免税的投标人，应提供相</w:t>
            </w:r>
            <w:r>
              <w:rPr>
                <w:rFonts w:ascii="宋体" w:eastAsia="宋体" w:hAnsi="宋体" w:hint="eastAsia"/>
                <w:bCs/>
                <w:sz w:val="24"/>
                <w:szCs w:val="24"/>
              </w:rPr>
              <w:t>应文件证明依法免税）</w:t>
            </w:r>
          </w:p>
        </w:tc>
      </w:tr>
      <w:tr w:rsidR="00EA3A14">
        <w:trPr>
          <w:trHeight w:val="1549"/>
          <w:jc w:val="center"/>
        </w:trPr>
        <w:tc>
          <w:tcPr>
            <w:tcW w:w="9108" w:type="dxa"/>
            <w:vAlign w:val="center"/>
          </w:tcPr>
          <w:p w:rsidR="00EA3A14" w:rsidRDefault="0036558E">
            <w:pPr>
              <w:spacing w:line="360" w:lineRule="auto"/>
              <w:jc w:val="left"/>
              <w:rPr>
                <w:rFonts w:ascii="宋体" w:eastAsia="宋体" w:hAnsi="宋体"/>
                <w:bCs/>
                <w:sz w:val="24"/>
                <w:szCs w:val="24"/>
              </w:rPr>
            </w:pPr>
            <w:r>
              <w:rPr>
                <w:rFonts w:ascii="宋体" w:eastAsia="宋体" w:hAnsi="宋体" w:hint="eastAsia"/>
                <w:b/>
                <w:bCs/>
                <w:sz w:val="24"/>
                <w:szCs w:val="24"/>
              </w:rPr>
              <w:t>四、依法缴纳社会保障资金的证明材料</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EA3A14">
        <w:trPr>
          <w:trHeight w:val="1124"/>
          <w:jc w:val="center"/>
        </w:trPr>
        <w:tc>
          <w:tcPr>
            <w:tcW w:w="9108" w:type="dxa"/>
            <w:vAlign w:val="center"/>
          </w:tcPr>
          <w:p w:rsidR="00EA3A14" w:rsidRDefault="0036558E">
            <w:pPr>
              <w:spacing w:line="360" w:lineRule="auto"/>
              <w:jc w:val="left"/>
              <w:rPr>
                <w:rFonts w:ascii="宋体" w:eastAsia="宋体" w:hAnsi="宋体"/>
                <w:b/>
                <w:bCs/>
                <w:sz w:val="24"/>
                <w:szCs w:val="24"/>
              </w:rPr>
            </w:pPr>
            <w:r>
              <w:rPr>
                <w:rFonts w:ascii="宋体" w:eastAsia="宋体" w:hAnsi="宋体" w:hint="eastAsia"/>
                <w:b/>
                <w:bCs/>
                <w:sz w:val="24"/>
                <w:szCs w:val="24"/>
              </w:rPr>
              <w:lastRenderedPageBreak/>
              <w:t>五、履行合同所必须的设备和专业技术能力的证明材料</w:t>
            </w:r>
          </w:p>
          <w:p w:rsidR="00EA3A14" w:rsidRDefault="0036558E">
            <w:pPr>
              <w:spacing w:line="360" w:lineRule="auto"/>
              <w:jc w:val="left"/>
              <w:rPr>
                <w:rFonts w:ascii="宋体" w:eastAsia="宋体" w:hAnsi="宋体"/>
                <w:b/>
                <w:sz w:val="24"/>
                <w:szCs w:val="24"/>
              </w:rPr>
            </w:pPr>
            <w:r>
              <w:rPr>
                <w:rFonts w:ascii="宋体" w:eastAsia="宋体" w:hAnsi="宋体" w:hint="eastAsia"/>
                <w:bCs/>
                <w:sz w:val="24"/>
                <w:szCs w:val="24"/>
              </w:rPr>
              <w:t>相关设备的购置发票、专业技术人员职称证书、用工合同等或者附相关承诺函或声明。</w:t>
            </w:r>
          </w:p>
        </w:tc>
      </w:tr>
      <w:tr w:rsidR="00EA3A14">
        <w:trPr>
          <w:trHeight w:val="1834"/>
          <w:jc w:val="center"/>
        </w:trPr>
        <w:tc>
          <w:tcPr>
            <w:tcW w:w="9108" w:type="dxa"/>
            <w:vAlign w:val="center"/>
          </w:tcPr>
          <w:p w:rsidR="00EA3A14" w:rsidRDefault="0036558E">
            <w:pPr>
              <w:spacing w:line="360" w:lineRule="auto"/>
              <w:jc w:val="left"/>
              <w:rPr>
                <w:rFonts w:ascii="宋体" w:eastAsia="宋体" w:hAnsi="宋体"/>
                <w:b/>
                <w:bCs/>
                <w:sz w:val="24"/>
                <w:szCs w:val="24"/>
              </w:rPr>
            </w:pPr>
            <w:r>
              <w:rPr>
                <w:rFonts w:ascii="宋体" w:eastAsia="宋体" w:hAnsi="宋体" w:hint="eastAsia"/>
                <w:b/>
                <w:bCs/>
                <w:sz w:val="24"/>
                <w:szCs w:val="24"/>
              </w:rPr>
              <w:t>六、参加政府采购活动前</w:t>
            </w:r>
            <w:r>
              <w:rPr>
                <w:rFonts w:ascii="宋体" w:eastAsia="宋体" w:hAnsi="宋体" w:hint="eastAsia"/>
                <w:b/>
                <w:bCs/>
                <w:sz w:val="24"/>
                <w:szCs w:val="24"/>
              </w:rPr>
              <w:t>3</w:t>
            </w:r>
            <w:r>
              <w:rPr>
                <w:rFonts w:ascii="宋体" w:eastAsia="宋体" w:hAnsi="宋体" w:hint="eastAsia"/>
                <w:b/>
                <w:bCs/>
                <w:sz w:val="24"/>
                <w:szCs w:val="24"/>
              </w:rPr>
              <w:t>年内在经营活动中没有重大违法记录的书面声明</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投标人“参加政府采购活动前</w:t>
            </w:r>
            <w:r>
              <w:rPr>
                <w:rFonts w:ascii="宋体" w:eastAsia="宋体" w:hAnsi="宋体" w:hint="eastAsia"/>
                <w:bCs/>
                <w:sz w:val="24"/>
                <w:szCs w:val="24"/>
              </w:rPr>
              <w:t>3</w:t>
            </w:r>
            <w:r>
              <w:rPr>
                <w:rFonts w:ascii="宋体" w:eastAsia="宋体" w:hAnsi="宋体" w:hint="eastAsia"/>
                <w:bCs/>
                <w:sz w:val="24"/>
                <w:szCs w:val="24"/>
              </w:rPr>
              <w:t>年内在经营活动中没有重大违法记录的书面声明函”。</w:t>
            </w:r>
            <w:r>
              <w:rPr>
                <w:rFonts w:ascii="宋体" w:eastAsia="宋体" w:hAnsi="宋体" w:hint="eastAsia"/>
                <w:bCs/>
                <w:sz w:val="24"/>
                <w:szCs w:val="24"/>
              </w:rPr>
              <w:t xml:space="preserve"> </w:t>
            </w:r>
            <w:r>
              <w:rPr>
                <w:rFonts w:ascii="宋体" w:eastAsia="宋体" w:hAnsi="宋体" w:hint="eastAsia"/>
                <w:bCs/>
                <w:sz w:val="24"/>
                <w:szCs w:val="24"/>
              </w:rPr>
              <w:t>重大违法记录，是指投标人因违法经营受到刑事处罚或者责令停产停业、吊销许可证或者执照、较大数额罚款等行政处罚。</w:t>
            </w:r>
          </w:p>
        </w:tc>
      </w:tr>
      <w:tr w:rsidR="00EA3A14">
        <w:trPr>
          <w:trHeight w:val="1374"/>
          <w:jc w:val="center"/>
        </w:trPr>
        <w:tc>
          <w:tcPr>
            <w:tcW w:w="9108" w:type="dxa"/>
            <w:vAlign w:val="center"/>
          </w:tcPr>
          <w:p w:rsidR="00EA3A14" w:rsidRDefault="0036558E">
            <w:pPr>
              <w:spacing w:line="360" w:lineRule="auto"/>
              <w:jc w:val="left"/>
              <w:rPr>
                <w:rFonts w:ascii="宋体" w:eastAsia="宋体" w:hAnsi="宋体"/>
                <w:bCs/>
                <w:sz w:val="24"/>
                <w:szCs w:val="24"/>
              </w:rPr>
            </w:pPr>
            <w:r>
              <w:rPr>
                <w:rFonts w:ascii="宋体" w:eastAsia="宋体" w:hAnsi="宋体" w:hint="eastAsia"/>
                <w:b/>
                <w:sz w:val="24"/>
                <w:szCs w:val="24"/>
              </w:rPr>
              <w:t>七、投标人须具有相应范围的《医疗器械生产许可证》或《医疗器械经营许可证》经营范围涵盖所投包号产品，</w:t>
            </w:r>
            <w:r>
              <w:rPr>
                <w:rFonts w:ascii="宋体" w:eastAsia="宋体" w:hAnsi="宋体" w:cs="仿宋_GB2312" w:hint="eastAsia"/>
                <w:b/>
                <w:sz w:val="24"/>
                <w:szCs w:val="28"/>
                <w:shd w:val="clear" w:color="auto" w:fill="FFFFFF"/>
              </w:rPr>
              <w:t>并具有投标产品的《中华人民共和国医疗器械注册证》复印件并加盖投标人公章的扫描件（或图片）；所投设备如为进口产品的，须具备《中华人民共和国医疗器械注册证》复印件并加盖投标人公章的扫描件（或图片）</w:t>
            </w:r>
            <w:r>
              <w:rPr>
                <w:rFonts w:ascii="宋体" w:eastAsia="宋体" w:hAnsi="宋体" w:hint="eastAsia"/>
                <w:b/>
                <w:sz w:val="24"/>
                <w:szCs w:val="24"/>
              </w:rPr>
              <w:t>。</w:t>
            </w:r>
          </w:p>
        </w:tc>
      </w:tr>
      <w:tr w:rsidR="00EA3A14">
        <w:trPr>
          <w:trHeight w:val="418"/>
          <w:jc w:val="center"/>
        </w:trPr>
        <w:tc>
          <w:tcPr>
            <w:tcW w:w="9108" w:type="dxa"/>
            <w:vAlign w:val="center"/>
          </w:tcPr>
          <w:p w:rsidR="00EA3A14" w:rsidRDefault="0036558E">
            <w:pPr>
              <w:spacing w:line="360" w:lineRule="auto"/>
              <w:rPr>
                <w:rFonts w:ascii="宋体" w:eastAsia="宋体" w:hAnsi="宋体"/>
                <w:b/>
                <w:bCs/>
                <w:sz w:val="24"/>
                <w:szCs w:val="24"/>
              </w:rPr>
            </w:pPr>
            <w:r>
              <w:rPr>
                <w:rFonts w:ascii="宋体" w:eastAsia="宋体" w:hAnsi="宋体" w:hint="eastAsia"/>
                <w:b/>
                <w:bCs/>
                <w:sz w:val="24"/>
                <w:szCs w:val="24"/>
              </w:rPr>
              <w:t>八、未被列入“信用中国”网站</w:t>
            </w:r>
            <w:r>
              <w:rPr>
                <w:rFonts w:ascii="宋体" w:eastAsia="宋体" w:hAnsi="宋体" w:hint="eastAsia"/>
                <w:b/>
                <w:bCs/>
                <w:sz w:val="24"/>
                <w:szCs w:val="24"/>
              </w:rPr>
              <w:t>(www.creditchina.gov.cn)</w:t>
            </w:r>
            <w:r>
              <w:rPr>
                <w:rFonts w:ascii="宋体" w:eastAsia="宋体" w:hAnsi="宋体" w:hint="eastAsia"/>
                <w:b/>
                <w:bCs/>
                <w:sz w:val="24"/>
                <w:szCs w:val="24"/>
              </w:rPr>
              <w:t>信用记录失信被执行人、重大税收违法案件当事人名单、政府采购严重违法失信名单的投标人；中国政府采购网</w:t>
            </w:r>
            <w:r>
              <w:rPr>
                <w:rFonts w:ascii="宋体" w:eastAsia="宋体" w:hAnsi="宋体" w:hint="eastAsia"/>
                <w:b/>
                <w:bCs/>
                <w:sz w:val="24"/>
                <w:szCs w:val="24"/>
              </w:rPr>
              <w:t>(www.ccgp.gov.cn)</w:t>
            </w:r>
            <w:r>
              <w:rPr>
                <w:rFonts w:ascii="宋体" w:eastAsia="宋体" w:hAnsi="宋体" w:hint="eastAsia"/>
                <w:b/>
                <w:bCs/>
                <w:sz w:val="24"/>
                <w:szCs w:val="24"/>
              </w:rPr>
              <w:t>政府采购严重违法失信行为记录名单的投标人。</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注：政府采购活动中查询及使用投标人信用记录的具体要求为：投标人未被列入失信被执行人、重大税收违法案件当事人名单、政府采购严重违法失信行为记录名单。</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1</w:t>
            </w:r>
            <w:r>
              <w:rPr>
                <w:rFonts w:ascii="宋体" w:eastAsia="宋体" w:hAnsi="宋体" w:hint="eastAsia"/>
                <w:bCs/>
                <w:sz w:val="24"/>
                <w:szCs w:val="24"/>
              </w:rPr>
              <w:t>）查询渠道：“信用中国”网站（</w:t>
            </w:r>
            <w:r>
              <w:rPr>
                <w:rFonts w:ascii="宋体" w:eastAsia="宋体" w:hAnsi="宋体" w:hint="eastAsia"/>
                <w:bCs/>
                <w:sz w:val="24"/>
                <w:szCs w:val="24"/>
              </w:rPr>
              <w:t>www.creditchina.gov.cn</w:t>
            </w:r>
            <w:r>
              <w:rPr>
                <w:rFonts w:ascii="宋体" w:eastAsia="宋体" w:hAnsi="宋体" w:hint="eastAsia"/>
                <w:bCs/>
                <w:sz w:val="24"/>
                <w:szCs w:val="24"/>
              </w:rPr>
              <w:t>）和中国政府采购网（</w:t>
            </w:r>
            <w:r>
              <w:rPr>
                <w:rFonts w:ascii="宋体" w:eastAsia="宋体" w:hAnsi="宋体" w:hint="eastAsia"/>
                <w:bCs/>
                <w:sz w:val="24"/>
                <w:szCs w:val="24"/>
              </w:rPr>
              <w:t>www.ccg</w:t>
            </w:r>
            <w:r>
              <w:rPr>
                <w:rFonts w:ascii="宋体" w:eastAsia="宋体" w:hAnsi="宋体" w:hint="eastAsia"/>
                <w:bCs/>
                <w:sz w:val="24"/>
                <w:szCs w:val="24"/>
              </w:rPr>
              <w:t>p.gov.cn</w:t>
            </w:r>
            <w:r>
              <w:rPr>
                <w:rFonts w:ascii="宋体" w:eastAsia="宋体" w:hAnsi="宋体" w:hint="eastAsia"/>
                <w:bCs/>
                <w:sz w:val="24"/>
                <w:szCs w:val="24"/>
              </w:rPr>
              <w:t>）；</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2</w:t>
            </w:r>
            <w:r>
              <w:rPr>
                <w:rFonts w:ascii="宋体" w:eastAsia="宋体" w:hAnsi="宋体" w:hint="eastAsia"/>
                <w:bCs/>
                <w:sz w:val="24"/>
                <w:szCs w:val="24"/>
              </w:rPr>
              <w:t>）截止时间：同投标截止时间；</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3</w:t>
            </w:r>
            <w:r>
              <w:rPr>
                <w:rFonts w:ascii="宋体" w:eastAsia="宋体" w:hAnsi="宋体" w:hint="eastAsia"/>
                <w:bCs/>
                <w:sz w:val="24"/>
                <w:szCs w:val="24"/>
              </w:rPr>
              <w:t>）信用信息查询记录和证据留存具体方式：经采购人确认的查询结果网页截图作为查询记录和证据，与其他采购文件一并保存；</w:t>
            </w:r>
          </w:p>
          <w:p w:rsidR="00EA3A14" w:rsidRDefault="0036558E">
            <w:pPr>
              <w:spacing w:line="360" w:lineRule="auto"/>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4</w:t>
            </w:r>
            <w:r>
              <w:rPr>
                <w:rFonts w:ascii="宋体" w:eastAsia="宋体" w:hAnsi="宋体" w:hint="eastAsia"/>
                <w:bCs/>
                <w:sz w:val="24"/>
                <w:szCs w:val="24"/>
              </w:rPr>
              <w:t>）信用信息的使用原则：经采购人认定的被列入失信被执行人、重大税收违法案件当事人名单、政府采购严重违法失信行为记录名单的投标人，将拒绝其参与政府采购活动。</w:t>
            </w:r>
          </w:p>
        </w:tc>
      </w:tr>
      <w:tr w:rsidR="00EA3A14">
        <w:trPr>
          <w:trHeight w:val="418"/>
          <w:jc w:val="center"/>
        </w:trPr>
        <w:tc>
          <w:tcPr>
            <w:tcW w:w="9108" w:type="dxa"/>
            <w:vAlign w:val="center"/>
          </w:tcPr>
          <w:p w:rsidR="00EA3A14" w:rsidRDefault="0036558E">
            <w:pPr>
              <w:spacing w:line="360" w:lineRule="auto"/>
              <w:rPr>
                <w:rFonts w:ascii="宋体" w:eastAsia="宋体" w:hAnsi="宋体"/>
                <w:b/>
                <w:bCs/>
                <w:sz w:val="24"/>
                <w:szCs w:val="24"/>
              </w:rPr>
            </w:pPr>
            <w:r>
              <w:rPr>
                <w:rFonts w:ascii="宋体" w:eastAsia="宋体" w:hAnsi="宋体" w:hint="eastAsia"/>
                <w:b/>
                <w:bCs/>
                <w:sz w:val="24"/>
                <w:szCs w:val="24"/>
              </w:rPr>
              <w:t>九、</w:t>
            </w:r>
            <w:r>
              <w:rPr>
                <w:rFonts w:ascii="宋体" w:eastAsia="宋体" w:hAnsi="宋体" w:cs="仿宋_GB2312" w:hint="eastAsia"/>
                <w:sz w:val="24"/>
                <w:szCs w:val="24"/>
                <w:lang w:val="zh-CN"/>
              </w:rPr>
              <w:t>是否超出招标文件中规定的预算金额，超出预算金额的投标无效。如投标人须知前附表规定最高限价，则</w:t>
            </w:r>
            <w:r>
              <w:rPr>
                <w:rFonts w:ascii="宋体" w:eastAsia="宋体" w:hAnsi="宋体" w:cs="宋体" w:hint="eastAsia"/>
                <w:bCs/>
                <w:sz w:val="24"/>
                <w:szCs w:val="24"/>
                <w:lang w:val="zh-CN"/>
              </w:rPr>
              <w:t>超出预算金额和最高限价的投标无效。</w:t>
            </w:r>
          </w:p>
        </w:tc>
      </w:tr>
      <w:tr w:rsidR="00EA3A14">
        <w:trPr>
          <w:trHeight w:val="629"/>
          <w:jc w:val="center"/>
        </w:trPr>
        <w:tc>
          <w:tcPr>
            <w:tcW w:w="9108" w:type="dxa"/>
            <w:vAlign w:val="center"/>
          </w:tcPr>
          <w:p w:rsidR="00EA3A14" w:rsidRDefault="0036558E">
            <w:pPr>
              <w:spacing w:line="400" w:lineRule="exact"/>
              <w:jc w:val="left"/>
              <w:rPr>
                <w:rFonts w:ascii="宋体" w:eastAsia="宋体" w:hAnsi="宋体"/>
                <w:b/>
                <w:bCs/>
                <w:sz w:val="24"/>
                <w:szCs w:val="24"/>
              </w:rPr>
            </w:pPr>
            <w:r>
              <w:rPr>
                <w:rFonts w:ascii="宋体" w:eastAsia="宋体" w:hAnsi="宋体" w:hint="eastAsia"/>
                <w:b/>
                <w:bCs/>
                <w:sz w:val="24"/>
                <w:szCs w:val="24"/>
              </w:rPr>
              <w:t>十、本项目不接受联合体投标。</w:t>
            </w:r>
          </w:p>
        </w:tc>
      </w:tr>
      <w:tr w:rsidR="00EA3A14">
        <w:trPr>
          <w:cantSplit/>
          <w:trHeight w:val="357"/>
          <w:jc w:val="center"/>
        </w:trPr>
        <w:tc>
          <w:tcPr>
            <w:tcW w:w="9108" w:type="dxa"/>
            <w:vAlign w:val="center"/>
          </w:tcPr>
          <w:p w:rsidR="00EA3A14" w:rsidRDefault="0036558E">
            <w:pPr>
              <w:spacing w:line="360" w:lineRule="auto"/>
              <w:contextualSpacing/>
              <w:rPr>
                <w:rFonts w:ascii="宋体" w:eastAsia="宋体" w:hAnsi="宋体"/>
                <w:b/>
                <w:sz w:val="24"/>
                <w:szCs w:val="24"/>
              </w:rPr>
            </w:pPr>
            <w:r>
              <w:rPr>
                <w:rFonts w:ascii="宋体" w:eastAsia="宋体" w:hAnsi="宋体" w:hint="eastAsia"/>
                <w:b/>
                <w:sz w:val="24"/>
                <w:szCs w:val="24"/>
              </w:rPr>
              <w:t>十一、按投标人须知前附表规定交纳投标保证金。</w:t>
            </w:r>
          </w:p>
        </w:tc>
      </w:tr>
      <w:tr w:rsidR="00EA3A14">
        <w:trPr>
          <w:cantSplit/>
          <w:trHeight w:val="681"/>
          <w:jc w:val="center"/>
        </w:trPr>
        <w:tc>
          <w:tcPr>
            <w:tcW w:w="9108" w:type="dxa"/>
            <w:vAlign w:val="center"/>
          </w:tcPr>
          <w:p w:rsidR="00EA3A14" w:rsidRDefault="0036558E">
            <w:pPr>
              <w:spacing w:line="360" w:lineRule="auto"/>
              <w:contextualSpacing/>
              <w:rPr>
                <w:rFonts w:ascii="宋体" w:eastAsia="宋体" w:hAnsi="宋体"/>
                <w:b/>
                <w:sz w:val="24"/>
                <w:szCs w:val="24"/>
              </w:rPr>
            </w:pPr>
            <w:r>
              <w:rPr>
                <w:rFonts w:ascii="宋体" w:eastAsia="宋体" w:hAnsi="宋体" w:hint="eastAsia"/>
                <w:b/>
                <w:sz w:val="24"/>
                <w:szCs w:val="24"/>
              </w:rPr>
              <w:lastRenderedPageBreak/>
              <w:t>十二、投标文件提供法定代表人身份证明或提供法定代表人授权委托书及被授权人身份证复印件。</w:t>
            </w:r>
          </w:p>
        </w:tc>
      </w:tr>
    </w:tbl>
    <w:p w:rsidR="00EA3A14" w:rsidRDefault="00EA3A14">
      <w:pPr>
        <w:pStyle w:val="a7"/>
        <w:spacing w:line="360" w:lineRule="auto"/>
        <w:ind w:firstLineChars="200" w:firstLine="482"/>
        <w:contextualSpacing/>
        <w:rPr>
          <w:rFonts w:ascii="宋体" w:hAnsi="宋体" w:cs="仿宋_GB2312"/>
          <w:b/>
          <w:lang w:val="zh-CN"/>
        </w:rPr>
      </w:pPr>
    </w:p>
    <w:p w:rsidR="00EA3A14" w:rsidRDefault="0036558E">
      <w:pPr>
        <w:pStyle w:val="a7"/>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本项目采用综合评分法。总分为</w:t>
      </w:r>
      <w:r>
        <w:rPr>
          <w:rFonts w:ascii="宋体" w:hAnsi="宋体" w:cs="仿宋_GB2312" w:hint="eastAsia"/>
          <w:szCs w:val="24"/>
          <w:lang w:val="zh-CN"/>
        </w:rPr>
        <w:t>100</w:t>
      </w:r>
      <w:r>
        <w:rPr>
          <w:rFonts w:ascii="宋体" w:hAnsi="宋体" w:cs="仿宋_GB2312" w:hint="eastAsia"/>
          <w:szCs w:val="24"/>
          <w:lang w:val="zh-CN"/>
        </w:rPr>
        <w:t>分。</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EA3A14" w:rsidRDefault="0036558E">
      <w:pPr>
        <w:pStyle w:val="a7"/>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hint="eastAsia"/>
          <w:b/>
          <w:szCs w:val="24"/>
          <w:lang w:val="zh-CN"/>
        </w:rPr>
        <w:t>、</w:t>
      </w:r>
      <w:r>
        <w:rPr>
          <w:rFonts w:ascii="宋体" w:hAnsi="宋体" w:cs="仿宋_GB2312"/>
          <w:b/>
          <w:szCs w:val="24"/>
          <w:lang w:val="zh-CN"/>
        </w:rPr>
        <w:t>审查、评价投标文件是否符合招标文件的商务、技术等实质性要求；</w:t>
      </w:r>
    </w:p>
    <w:p w:rsidR="00EA3A14" w:rsidRDefault="0036558E">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EA3A14" w:rsidRDefault="0036558E">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hint="eastAsia"/>
          <w:b/>
          <w:szCs w:val="24"/>
          <w:lang w:val="zh-CN"/>
        </w:rPr>
        <w:t>、</w:t>
      </w:r>
      <w:r>
        <w:rPr>
          <w:rFonts w:ascii="宋体" w:hAnsi="宋体" w:cs="仿宋_GB2312"/>
          <w:b/>
          <w:szCs w:val="24"/>
          <w:lang w:val="zh-CN"/>
        </w:rPr>
        <w:t>要求投标人对投标文件有关事项作出澄清或者说明；</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A3A14" w:rsidRDefault="0036558E">
      <w:pPr>
        <w:pStyle w:val="a7"/>
        <w:numPr>
          <w:ilvl w:val="0"/>
          <w:numId w:val="4"/>
        </w:numPr>
        <w:spacing w:line="360" w:lineRule="auto"/>
        <w:ind w:firstLine="465"/>
        <w:contextualSpacing/>
        <w:jc w:val="left"/>
        <w:rPr>
          <w:rFonts w:ascii="宋体" w:hAnsi="宋体" w:cs="仿宋_GB2312"/>
          <w:b/>
          <w:szCs w:val="24"/>
          <w:lang w:val="zh-CN"/>
        </w:rPr>
      </w:pPr>
      <w:r>
        <w:rPr>
          <w:rFonts w:ascii="宋体" w:hAnsi="宋体" w:cs="仿宋_GB2312"/>
          <w:b/>
          <w:szCs w:val="24"/>
          <w:lang w:val="zh-CN"/>
        </w:rPr>
        <w:t>对投标文件进行比较和评价；</w:t>
      </w:r>
    </w:p>
    <w:p w:rsidR="00EA3A14" w:rsidRDefault="0036558E">
      <w:pPr>
        <w:pStyle w:val="a7"/>
        <w:spacing w:line="360" w:lineRule="auto"/>
        <w:contextualSpacing/>
        <w:jc w:val="left"/>
        <w:rPr>
          <w:rFonts w:ascii="宋体" w:hAnsi="宋体" w:cs="仿宋_GB2312"/>
          <w:szCs w:val="24"/>
          <w:lang w:val="zh-CN"/>
        </w:rPr>
      </w:pPr>
      <w:r>
        <w:rPr>
          <w:rFonts w:ascii="宋体" w:hAnsi="宋体" w:cs="仿宋_GB2312" w:hint="eastAsia"/>
          <w:b/>
          <w:szCs w:val="24"/>
        </w:rPr>
        <w:t xml:space="preserve">   </w:t>
      </w:r>
      <w:r>
        <w:rPr>
          <w:rFonts w:ascii="宋体" w:hAnsi="宋体" w:cs="仿宋_GB2312" w:hint="eastAsia"/>
          <w:szCs w:val="24"/>
          <w:lang w:val="zh-CN"/>
        </w:rPr>
        <w:t>评标委员会按照招标文件中规</w:t>
      </w:r>
      <w:r>
        <w:rPr>
          <w:rFonts w:ascii="宋体" w:hAnsi="宋体" w:cs="仿宋_GB2312" w:hint="eastAsia"/>
          <w:szCs w:val="24"/>
          <w:lang w:val="zh-CN"/>
        </w:rPr>
        <w:t>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EA3A14" w:rsidRDefault="0036558E">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注：评标标准中所涉及到的证书及材料，均须在电子投标文件中提供原件扫描件（或图片）。</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w:t>
      </w:r>
      <w:r>
        <w:rPr>
          <w:rFonts w:ascii="宋体" w:hAnsi="宋体" w:cs="仿宋_GB2312" w:hint="eastAsia"/>
          <w:b/>
          <w:szCs w:val="24"/>
          <w:lang w:val="zh-CN"/>
        </w:rPr>
        <w:t>1</w:t>
      </w:r>
      <w:r>
        <w:rPr>
          <w:rFonts w:ascii="宋体" w:hAnsi="宋体" w:cs="仿宋_GB2312" w:hint="eastAsia"/>
          <w:b/>
          <w:szCs w:val="24"/>
          <w:lang w:val="zh-CN"/>
        </w:rPr>
        <w:t>）价格分计算</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lastRenderedPageBreak/>
        <w:t>1</w:t>
      </w:r>
      <w:r>
        <w:rPr>
          <w:rFonts w:ascii="宋体" w:hAnsi="宋体" w:cs="仿宋_GB2312" w:hint="eastAsia"/>
          <w:szCs w:val="24"/>
          <w:lang w:val="zh-CN"/>
        </w:rPr>
        <w:t>）如果本项目非</w:t>
      </w:r>
      <w:r>
        <w:rPr>
          <w:rFonts w:ascii="宋体" w:hAnsi="宋体" w:cs="仿宋_GB2312" w:hint="eastAsia"/>
          <w:szCs w:val="24"/>
          <w:lang w:val="zh-CN"/>
        </w:rPr>
        <w:t>专门面向中小企业采购，对小型和微型企业投标人的投标价格给予</w:t>
      </w:r>
      <w:r>
        <w:rPr>
          <w:rFonts w:ascii="宋体" w:hAnsi="宋体" w:cs="仿宋_GB2312" w:hint="eastAsia"/>
          <w:szCs w:val="24"/>
          <w:lang w:val="zh-CN"/>
        </w:rPr>
        <w:t>6%</w:t>
      </w:r>
      <w:r>
        <w:rPr>
          <w:rFonts w:ascii="宋体" w:hAnsi="宋体"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hint="eastAsia"/>
          <w:szCs w:val="24"/>
          <w:lang w:val="zh-CN"/>
        </w:rPr>
        <w:t>30%</w:t>
      </w:r>
      <w:r>
        <w:rPr>
          <w:rFonts w:ascii="宋体" w:hAnsi="宋体" w:cs="仿宋_GB2312" w:hint="eastAsia"/>
          <w:szCs w:val="24"/>
          <w:lang w:val="zh-CN"/>
        </w:rPr>
        <w:t>以上的，给予联合体</w:t>
      </w:r>
      <w:r>
        <w:rPr>
          <w:rFonts w:ascii="宋体" w:hAnsi="宋体" w:cs="仿宋_GB2312" w:hint="eastAsia"/>
          <w:szCs w:val="24"/>
          <w:lang w:val="zh-CN"/>
        </w:rPr>
        <w:t>2%</w:t>
      </w:r>
      <w:r>
        <w:rPr>
          <w:rFonts w:ascii="宋体" w:hAnsi="宋体"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w:t>
      </w:r>
      <w:r>
        <w:rPr>
          <w:rFonts w:ascii="宋体" w:hAnsi="宋体" w:cs="仿宋_GB2312" w:hint="eastAsia"/>
          <w:szCs w:val="24"/>
          <w:lang w:val="zh-CN"/>
        </w:rPr>
        <w:t>明函》。</w:t>
      </w:r>
    </w:p>
    <w:p w:rsidR="00EA3A14" w:rsidRDefault="0036558E">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lang w:val="zh-CN"/>
        </w:rPr>
        <w:t>）监狱企业视同小型、微型企业，对监狱企业价格给予</w:t>
      </w:r>
      <w:r>
        <w:rPr>
          <w:rFonts w:ascii="宋体" w:eastAsia="宋体" w:hAnsi="宋体" w:cs="仿宋_GB2312" w:hint="eastAsia"/>
          <w:sz w:val="24"/>
          <w:szCs w:val="24"/>
          <w:lang w:val="zh-CN"/>
        </w:rPr>
        <w:t>6%</w:t>
      </w:r>
      <w:r>
        <w:rPr>
          <w:rFonts w:ascii="宋体" w:eastAsia="宋体" w:hAnsi="宋体" w:cs="仿宋_GB2312" w:hint="eastAsia"/>
          <w:sz w:val="24"/>
          <w:szCs w:val="24"/>
          <w:lang w:val="zh-CN"/>
        </w:rPr>
        <w:t>的扣除，用扣除后的价格参与评审。监狱企业应当提供由省级以上监狱管理局、戒毒管理局</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含新疆生产建设兵团</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出具的属于监狱企业的证明文件。</w:t>
      </w:r>
    </w:p>
    <w:p w:rsidR="00EA3A14" w:rsidRDefault="0036558E">
      <w:pPr>
        <w:pStyle w:val="a7"/>
        <w:spacing w:line="360" w:lineRule="auto"/>
        <w:ind w:firstLineChars="200" w:firstLine="480"/>
        <w:contextualSpacing/>
        <w:rPr>
          <w:rFonts w:ascii="宋体" w:hAnsi="宋体"/>
          <w:szCs w:val="24"/>
        </w:rPr>
      </w:pPr>
      <w:r>
        <w:rPr>
          <w:rFonts w:ascii="宋体" w:hAnsi="宋体" w:cs="仿宋_GB2312" w:hint="eastAsia"/>
          <w:szCs w:val="24"/>
          <w:lang w:val="zh-CN"/>
        </w:rPr>
        <w:t>3</w:t>
      </w:r>
      <w:r>
        <w:rPr>
          <w:rFonts w:ascii="宋体" w:hAnsi="宋体"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hint="eastAsia"/>
          <w:szCs w:val="24"/>
          <w:lang w:val="zh-CN"/>
        </w:rPr>
        <w:t>6%</w:t>
      </w:r>
      <w:r>
        <w:rPr>
          <w:rFonts w:ascii="宋体" w:hAnsi="宋体" w:cs="仿宋_GB2312" w:hint="eastAsia"/>
          <w:szCs w:val="24"/>
          <w:lang w:val="zh-CN"/>
        </w:rPr>
        <w:t>的扣除，用扣除后的价格参与评审。符合条件的残疾人福利性单位在参加政府采购活动时，应当提供《三部门联合发布关于促进残疾人</w:t>
      </w:r>
      <w:r>
        <w:rPr>
          <w:rFonts w:ascii="宋体" w:hAnsi="宋体" w:cs="仿宋_GB2312" w:hint="eastAsia"/>
          <w:szCs w:val="24"/>
          <w:lang w:val="zh-CN"/>
        </w:rPr>
        <w:t>就业政府采购政策的通知》规定的《残疾人福利性单位声明函》，并对声明的真实性负责。</w:t>
      </w:r>
      <w:r>
        <w:rPr>
          <w:rFonts w:ascii="宋体" w:hAnsi="宋体" w:hint="eastAsia"/>
          <w:szCs w:val="24"/>
        </w:rPr>
        <w:t>残疾人福利性单位属于小型、微型企业的，不重复享受政策。</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hint="eastAsia"/>
          <w:b/>
          <w:szCs w:val="24"/>
        </w:rPr>
        <w:t>（</w:t>
      </w:r>
      <w:r>
        <w:rPr>
          <w:rFonts w:ascii="宋体" w:hAnsi="宋体" w:hint="eastAsia"/>
          <w:b/>
          <w:szCs w:val="24"/>
        </w:rPr>
        <w:t>2</w:t>
      </w:r>
      <w:r>
        <w:rPr>
          <w:rFonts w:ascii="宋体" w:hAnsi="宋体" w:hint="eastAsia"/>
          <w:b/>
          <w:szCs w:val="24"/>
        </w:rPr>
        <w:t>）强制采购节能产品和优先采购节能产品、优先采购环保产品</w:t>
      </w:r>
    </w:p>
    <w:p w:rsidR="00EA3A14" w:rsidRDefault="0036558E">
      <w:pPr>
        <w:pStyle w:val="a7"/>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1</w:t>
      </w:r>
      <w:r>
        <w:rPr>
          <w:rFonts w:ascii="宋体" w:hAnsi="宋体" w:cs="仿宋_GB2312" w:hint="eastAsia"/>
          <w:szCs w:val="24"/>
          <w:lang w:val="zh-CN"/>
        </w:rPr>
        <w:t>）对《节能产品政府采购清单》所列的政府强制采购节能产品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EA3A14" w:rsidRDefault="0036558E">
      <w:pPr>
        <w:pStyle w:val="a7"/>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EA3A14" w:rsidRDefault="0036558E">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w:t>
      </w:r>
      <w:r>
        <w:rPr>
          <w:rFonts w:ascii="宋体" w:hAnsi="宋体"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EA3A14" w:rsidRDefault="0036558E">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w:t>
      </w:r>
      <w:r>
        <w:rPr>
          <w:rFonts w:ascii="宋体" w:hAnsi="宋体" w:cs="仿宋_GB2312" w:hint="eastAsia"/>
          <w:b/>
          <w:szCs w:val="24"/>
          <w:lang w:val="zh-CN"/>
        </w:rPr>
        <w:t>3</w:t>
      </w:r>
      <w:r>
        <w:rPr>
          <w:rFonts w:ascii="宋体" w:hAnsi="宋体" w:cs="仿宋_GB2312" w:hint="eastAsia"/>
          <w:b/>
          <w:szCs w:val="24"/>
          <w:lang w:val="zh-CN"/>
        </w:rPr>
        <w:t>）</w:t>
      </w:r>
      <w:r>
        <w:rPr>
          <w:rFonts w:ascii="宋体" w:hAnsi="宋体" w:cs="仿宋_GB2312"/>
          <w:b/>
          <w:szCs w:val="24"/>
          <w:lang w:val="zh-CN"/>
        </w:rPr>
        <w:t>关于相同品牌产品</w:t>
      </w:r>
    </w:p>
    <w:p w:rsidR="00EA3A14" w:rsidRDefault="0036558E">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w:t>
      </w:r>
      <w:r>
        <w:rPr>
          <w:rFonts w:ascii="宋体" w:hAnsi="宋体" w:cs="仿宋_GB2312"/>
          <w:szCs w:val="24"/>
          <w:lang w:val="zh-CN"/>
        </w:rPr>
        <w:t>，以其中通过资格审查、符合性审查且报价最低的参加评标；报价相同的，由采购人或者采购人委托评标委员会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EA3A14" w:rsidRDefault="0036558E">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EA3A14" w:rsidRDefault="0036558E">
      <w:pPr>
        <w:pStyle w:val="a7"/>
        <w:spacing w:line="360" w:lineRule="auto"/>
        <w:ind w:firstLineChars="200" w:firstLine="482"/>
        <w:contextualSpacing/>
        <w:rPr>
          <w:rFonts w:ascii="宋体" w:hAnsi="宋体"/>
          <w:b/>
          <w:szCs w:val="24"/>
          <w:lang w:val="zh-CN"/>
        </w:rPr>
      </w:pPr>
      <w:r>
        <w:rPr>
          <w:rFonts w:ascii="宋体" w:hAnsi="宋体" w:hint="eastAsia"/>
          <w:b/>
          <w:szCs w:val="24"/>
          <w:lang w:val="zh-CN"/>
        </w:rPr>
        <w:t>（</w:t>
      </w:r>
      <w:r>
        <w:rPr>
          <w:rFonts w:ascii="宋体" w:hAnsi="宋体" w:hint="eastAsia"/>
          <w:b/>
          <w:szCs w:val="24"/>
          <w:lang w:val="zh-CN"/>
        </w:rPr>
        <w:t>4</w:t>
      </w:r>
      <w:r>
        <w:rPr>
          <w:rFonts w:ascii="宋体" w:hAnsi="宋体" w:hint="eastAsia"/>
          <w:b/>
          <w:szCs w:val="24"/>
          <w:lang w:val="zh-CN"/>
        </w:rPr>
        <w:t>）关于强制性产品认证</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lang w:val="zh-CN"/>
        </w:rPr>
        <w:t>）投标人所投产品如被列入</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则投标文件中应根据本项目招标文件“第二章</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w:t>
      </w:r>
      <w:r>
        <w:rPr>
          <w:rFonts w:ascii="宋体" w:eastAsia="宋体" w:hAnsi="宋体" w:cs="仿宋_GB2312" w:hint="eastAsia"/>
          <w:sz w:val="24"/>
          <w:szCs w:val="24"/>
          <w:lang w:val="zh-CN"/>
        </w:rPr>
        <w:t>中国国家认证认可监督管理委员会官网（</w:t>
      </w:r>
      <w:hyperlink r:id="rId15" w:tgtFrame="_blank" w:history="1">
        <w:r>
          <w:rPr>
            <w:rFonts w:ascii="宋体" w:eastAsia="宋体" w:hAnsi="宋体" w:cs="仿宋_GB2312" w:hint="eastAsia"/>
            <w:sz w:val="24"/>
            <w:szCs w:val="24"/>
            <w:lang w:val="zh-CN"/>
          </w:rPr>
          <w:t>http://cx.cnca.cn/rjwcx/web/cert/index.do</w:t>
        </w:r>
      </w:hyperlink>
      <w:r>
        <w:rPr>
          <w:rFonts w:ascii="宋体" w:eastAsia="宋体" w:hAnsi="宋体" w:cs="仿宋_GB2312" w:hint="eastAsia"/>
          <w:sz w:val="24"/>
          <w:szCs w:val="24"/>
          <w:lang w:val="zh-CN"/>
        </w:rPr>
        <w:t>）产品认证证书打印并加盖投标人公章的原件扫描件（或图片）。</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w:t>
      </w:r>
      <w:r>
        <w:rPr>
          <w:rFonts w:ascii="宋体" w:eastAsia="宋体" w:hAnsi="宋体" w:cs="仿宋_GB2312" w:hint="eastAsia"/>
          <w:sz w:val="24"/>
          <w:szCs w:val="24"/>
          <w:lang w:val="zh-CN"/>
        </w:rPr>
        <w:t>强制性产品认证机构颁发的</w:t>
      </w:r>
      <w:r>
        <w:rPr>
          <w:rFonts w:ascii="宋体" w:eastAsia="宋体" w:hAnsi="宋体" w:cs="仿宋_GB2312" w:hint="eastAsia"/>
          <w:sz w:val="24"/>
          <w:szCs w:val="24"/>
          <w:lang w:val="zh-CN"/>
        </w:rPr>
        <w:t>CCC</w:t>
      </w:r>
      <w:r>
        <w:rPr>
          <w:rFonts w:ascii="宋体" w:eastAsia="宋体" w:hAnsi="宋体" w:cs="仿宋_GB2312" w:hint="eastAsia"/>
          <w:sz w:val="24"/>
          <w:szCs w:val="24"/>
          <w:lang w:val="zh-CN"/>
        </w:rPr>
        <w:t>认证证书并加盖投标人公章的原件扫描件（或图片）。</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w:t>
      </w:r>
      <w:r>
        <w:rPr>
          <w:rFonts w:ascii="宋体" w:eastAsia="宋体" w:hAnsi="宋体" w:cs="仿宋_GB2312" w:hint="eastAsia"/>
          <w:sz w:val="24"/>
          <w:szCs w:val="24"/>
          <w:lang w:val="zh-CN"/>
        </w:rPr>
        <w:t>投标人提供“所投产品符合国家强制性要求承诺函”并加盖投标人公章的原件扫描件（或图片）。</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lang w:val="zh-CN"/>
        </w:rPr>
        <w:t>投标人所投产品如被列入</w:t>
      </w:r>
      <w:r>
        <w:rPr>
          <w:rFonts w:ascii="宋体" w:eastAsia="宋体" w:hAnsi="宋体" w:cs="仿宋_GB2312"/>
          <w:sz w:val="24"/>
          <w:szCs w:val="24"/>
          <w:lang w:val="zh-CN"/>
        </w:rPr>
        <w:t>《信息安全产品强制性认证目录》，</w:t>
      </w:r>
      <w:r>
        <w:rPr>
          <w:rFonts w:ascii="宋体" w:eastAsia="宋体" w:hAnsi="宋体" w:cs="仿宋_GB2312" w:hint="eastAsia"/>
          <w:sz w:val="24"/>
          <w:szCs w:val="24"/>
          <w:lang w:val="zh-CN"/>
        </w:rPr>
        <w:t>则投标文件中应根据本项目招标文件“第二章</w:t>
      </w:r>
      <w:r>
        <w:rPr>
          <w:rFonts w:ascii="宋体" w:eastAsia="宋体" w:hAnsi="宋体" w:cs="仿宋_GB2312" w:hint="eastAsia"/>
          <w:sz w:val="24"/>
          <w:szCs w:val="24"/>
          <w:lang w:val="zh-CN"/>
        </w:rPr>
        <w:t xml:space="preserve"> </w:t>
      </w:r>
      <w:r>
        <w:rPr>
          <w:rFonts w:ascii="宋体" w:eastAsia="宋体" w:hAnsi="宋体" w:cs="仿宋_GB2312" w:hint="eastAsia"/>
          <w:sz w:val="24"/>
          <w:szCs w:val="24"/>
          <w:lang w:val="zh-CN"/>
        </w:rPr>
        <w:t>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rsidR="00EA3A14"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a. </w:t>
      </w:r>
      <w:r>
        <w:rPr>
          <w:rFonts w:ascii="宋体" w:eastAsia="宋体" w:hAnsi="宋体" w:cs="仿宋_GB2312" w:hint="eastAsia"/>
          <w:sz w:val="24"/>
          <w:szCs w:val="24"/>
          <w:lang w:val="zh-CN"/>
        </w:rPr>
        <w:t>中国信息安全认证中心官网（</w:t>
      </w:r>
      <w:r>
        <w:rPr>
          <w:rFonts w:ascii="宋体" w:eastAsia="宋体" w:hAnsi="宋体" w:cs="仿宋_GB2312"/>
          <w:sz w:val="24"/>
          <w:szCs w:val="24"/>
          <w:lang w:val="zh-CN"/>
        </w:rPr>
        <w:t>http://www.isccc.gov.cn/index.shtml</w:t>
      </w:r>
      <w:r>
        <w:rPr>
          <w:rFonts w:ascii="宋体" w:eastAsia="宋体" w:hAnsi="宋体" w:cs="仿宋_GB2312" w:hint="eastAsia"/>
          <w:sz w:val="24"/>
          <w:szCs w:val="24"/>
          <w:lang w:val="zh-CN"/>
        </w:rPr>
        <w:t>）产品查询结果截图并加盖投标人公章的原件扫描件（或图片）</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b. </w:t>
      </w:r>
      <w:r>
        <w:rPr>
          <w:rFonts w:ascii="宋体" w:eastAsia="宋体" w:hAnsi="宋体" w:cs="仿宋_GB2312" w:hint="eastAsia"/>
          <w:sz w:val="24"/>
          <w:szCs w:val="24"/>
          <w:lang w:val="zh-CN"/>
        </w:rPr>
        <w:t>中国信息安全认证中心颁发的《中国国家信息安全产品认证</w:t>
      </w:r>
      <w:r>
        <w:rPr>
          <w:rFonts w:ascii="宋体" w:eastAsia="宋体" w:hAnsi="宋体" w:cs="仿宋_GB2312" w:hint="eastAsia"/>
          <w:sz w:val="24"/>
          <w:szCs w:val="24"/>
          <w:lang w:val="zh-CN"/>
        </w:rPr>
        <w:t>证书》并加盖投标人公章的原件扫描件（或图片）。</w:t>
      </w:r>
    </w:p>
    <w:p w:rsidR="00EA3A14" w:rsidRDefault="0036558E">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lang w:val="zh-CN"/>
        </w:rPr>
        <w:t>5</w:t>
      </w:r>
      <w:r>
        <w:rPr>
          <w:rFonts w:ascii="宋体" w:eastAsia="宋体" w:hAnsi="宋体" w:cs="仿宋_GB2312" w:hint="eastAsia"/>
          <w:b/>
          <w:sz w:val="24"/>
          <w:szCs w:val="24"/>
          <w:lang w:val="zh-CN"/>
        </w:rPr>
        <w:t>）投标无效情形</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lang w:val="zh-CN"/>
        </w:rPr>
        <w:t>）符合性审查资料未按招标文件要求签署、盖章的；</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lang w:val="zh-CN"/>
        </w:rPr>
        <w:t>）有下列情形之一的，视为投标人串通投标，其投标无效：</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w:t>
      </w:r>
      <w:r>
        <w:rPr>
          <w:rFonts w:ascii="宋体" w:eastAsia="宋体" w:hAnsi="宋体" w:cs="仿宋_GB2312" w:hint="eastAsia"/>
          <w:sz w:val="24"/>
          <w:szCs w:val="24"/>
          <w:lang w:val="zh-CN"/>
        </w:rPr>
        <w:t>不同投标人的投标文件由同一单位或者个人编制；</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w:t>
      </w:r>
      <w:r>
        <w:rPr>
          <w:rFonts w:ascii="宋体" w:eastAsia="宋体" w:hAnsi="宋体" w:cs="仿宋_GB2312" w:hint="eastAsia"/>
          <w:sz w:val="24"/>
          <w:szCs w:val="24"/>
          <w:lang w:val="zh-CN"/>
        </w:rPr>
        <w:t>不同投标人委托同一单位或者个人办理投标事宜；</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w:t>
      </w:r>
      <w:r>
        <w:rPr>
          <w:rFonts w:ascii="宋体" w:eastAsia="宋体" w:hAnsi="宋体" w:cs="仿宋_GB2312" w:hint="eastAsia"/>
          <w:sz w:val="24"/>
          <w:szCs w:val="24"/>
          <w:lang w:val="zh-CN"/>
        </w:rPr>
        <w:t>不同投标人的投标文件载明的项目管理成员或者联系人员为同一人；</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w:t>
      </w:r>
      <w:r>
        <w:rPr>
          <w:rFonts w:ascii="宋体" w:eastAsia="宋体" w:hAnsi="宋体" w:cs="仿宋_GB2312" w:hint="eastAsia"/>
          <w:sz w:val="24"/>
          <w:szCs w:val="24"/>
          <w:lang w:val="zh-CN"/>
        </w:rPr>
        <w:t>不同投标人的投标文件异常一致或者投标报价呈规律性差异；</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w:t>
      </w:r>
      <w:r>
        <w:rPr>
          <w:rFonts w:ascii="宋体" w:eastAsia="宋体" w:hAnsi="宋体" w:cs="仿宋_GB2312" w:hint="eastAsia"/>
          <w:sz w:val="24"/>
          <w:szCs w:val="24"/>
          <w:lang w:val="zh-CN"/>
        </w:rPr>
        <w:t>不同投标人的投标文件相互混装；</w:t>
      </w:r>
    </w:p>
    <w:p w:rsidR="00EA3A14" w:rsidRDefault="0036558E">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w:t>
      </w:r>
      <w:r>
        <w:rPr>
          <w:rFonts w:ascii="宋体" w:eastAsia="宋体" w:hAnsi="宋体"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hint="eastAsia"/>
          <w:sz w:val="24"/>
          <w:szCs w:val="24"/>
          <w:lang w:val="zh-CN"/>
        </w:rPr>
        <w:t>）</w:t>
      </w:r>
      <w:r>
        <w:rPr>
          <w:rFonts w:ascii="宋体" w:eastAsia="宋体" w:hAnsi="宋体" w:cs="仿宋_GB2312"/>
          <w:sz w:val="24"/>
          <w:szCs w:val="24"/>
          <w:lang w:val="zh-CN"/>
        </w:rPr>
        <w:t>法律、法规和招标文件规定的其他无效情形。</w:t>
      </w:r>
    </w:p>
    <w:p w:rsidR="00EA3A14" w:rsidRDefault="0036558E">
      <w:pPr>
        <w:pStyle w:val="a7"/>
        <w:spacing w:line="360" w:lineRule="auto"/>
        <w:ind w:left="482"/>
        <w:contextualSpacing/>
        <w:rPr>
          <w:rFonts w:ascii="宋体" w:hAnsi="宋体" w:cs="仿宋_GB2312"/>
          <w:b/>
          <w:lang w:val="zh-CN"/>
        </w:rPr>
      </w:pPr>
      <w:r>
        <w:rPr>
          <w:rFonts w:ascii="宋体" w:hAnsi="宋体" w:cs="仿宋_GB2312" w:hint="eastAsia"/>
          <w:b/>
          <w:lang w:val="zh-CN"/>
        </w:rPr>
        <w:t>（</w:t>
      </w:r>
      <w:r>
        <w:rPr>
          <w:rFonts w:ascii="宋体" w:hAnsi="宋体" w:cs="仿宋_GB2312" w:hint="eastAsia"/>
          <w:b/>
          <w:lang w:val="zh-CN"/>
        </w:rPr>
        <w:t>6</w:t>
      </w:r>
      <w:r>
        <w:rPr>
          <w:rFonts w:ascii="宋体" w:hAnsi="宋体" w:cs="仿宋_GB2312" w:hint="eastAsia"/>
          <w:b/>
          <w:lang w:val="zh-CN"/>
        </w:rPr>
        <w:t>）评标标准</w:t>
      </w:r>
    </w:p>
    <w:p w:rsidR="00EA3A14" w:rsidRDefault="0036558E">
      <w:pPr>
        <w:widowControl/>
        <w:shd w:val="clear" w:color="auto" w:fill="FFFFFF"/>
        <w:ind w:firstLine="600"/>
        <w:jc w:val="left"/>
        <w:rPr>
          <w:rFonts w:ascii="宋体" w:eastAsia="宋体" w:hAnsi="宋体" w:cs="宋体"/>
          <w:kern w:val="0"/>
          <w:sz w:val="24"/>
          <w:szCs w:val="24"/>
        </w:rPr>
      </w:pPr>
      <w:r>
        <w:rPr>
          <w:rFonts w:ascii="宋体" w:eastAsia="宋体" w:hAnsi="宋体" w:cs="仿宋" w:hint="eastAsia"/>
          <w:kern w:val="0"/>
          <w:sz w:val="30"/>
          <w:szCs w:val="30"/>
          <w:shd w:val="clear" w:color="auto" w:fill="FFFFFF"/>
        </w:rPr>
        <w:t>（一）评标方法：□最低评标价法</w:t>
      </w:r>
      <w:r>
        <w:rPr>
          <w:rFonts w:ascii="宋体" w:eastAsia="宋体" w:hAnsi="宋体" w:cs="仿宋" w:hint="eastAsia"/>
          <w:kern w:val="0"/>
          <w:sz w:val="30"/>
          <w:szCs w:val="30"/>
          <w:shd w:val="clear" w:color="auto" w:fill="FFFFFF"/>
        </w:rPr>
        <w:t xml:space="preserve">   </w:t>
      </w:r>
      <w:r>
        <w:rPr>
          <w:rFonts w:ascii="宋体" w:eastAsia="宋体" w:hAnsi="宋体" w:cs="宋体" w:hint="eastAsia"/>
          <w:kern w:val="0"/>
          <w:sz w:val="28"/>
          <w:szCs w:val="28"/>
          <w:lang w:val="zh-CN"/>
        </w:rPr>
        <w:t>√</w:t>
      </w:r>
      <w:r>
        <w:rPr>
          <w:rFonts w:ascii="宋体" w:eastAsia="宋体" w:hAnsi="宋体" w:cs="仿宋" w:hint="eastAsia"/>
          <w:kern w:val="0"/>
          <w:sz w:val="30"/>
          <w:szCs w:val="30"/>
          <w:shd w:val="clear" w:color="auto" w:fill="FFFFFF"/>
        </w:rPr>
        <w:t>综合评分法</w:t>
      </w:r>
    </w:p>
    <w:p w:rsidR="00EA3A14" w:rsidRDefault="0036558E">
      <w:pPr>
        <w:widowControl/>
        <w:shd w:val="clear" w:color="auto" w:fill="FFFFFF"/>
        <w:ind w:firstLine="600"/>
        <w:jc w:val="left"/>
        <w:rPr>
          <w:rFonts w:ascii="宋体" w:eastAsia="宋体" w:hAnsi="宋体" w:cs="宋体"/>
          <w:kern w:val="0"/>
          <w:sz w:val="24"/>
          <w:szCs w:val="24"/>
        </w:rPr>
      </w:pPr>
      <w:r>
        <w:rPr>
          <w:rFonts w:ascii="宋体" w:eastAsia="宋体" w:hAnsi="宋体" w:cs="仿宋" w:hint="eastAsia"/>
          <w:kern w:val="0"/>
          <w:sz w:val="30"/>
          <w:szCs w:val="30"/>
          <w:shd w:val="clear" w:color="auto" w:fill="FFFFFF"/>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EA3A14">
        <w:trPr>
          <w:trHeight w:val="900"/>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分值构成</w:t>
            </w:r>
          </w:p>
          <w:p w:rsidR="00EA3A14" w:rsidRDefault="0036558E">
            <w:pPr>
              <w:jc w:val="center"/>
              <w:rPr>
                <w:rFonts w:ascii="宋体" w:eastAsia="宋体" w:hAnsi="宋体"/>
                <w:sz w:val="30"/>
                <w:szCs w:val="30"/>
              </w:rPr>
            </w:pPr>
            <w:r>
              <w:rPr>
                <w:rFonts w:ascii="宋体" w:eastAsia="宋体" w:hAnsi="宋体" w:hint="eastAsia"/>
                <w:sz w:val="30"/>
                <w:szCs w:val="30"/>
              </w:rPr>
              <w:t>(</w:t>
            </w:r>
            <w:r>
              <w:rPr>
                <w:rFonts w:ascii="宋体" w:eastAsia="宋体" w:hAnsi="宋体" w:hint="eastAsia"/>
                <w:sz w:val="30"/>
                <w:szCs w:val="30"/>
              </w:rPr>
              <w:t>总分</w:t>
            </w:r>
            <w:r>
              <w:rPr>
                <w:rFonts w:ascii="宋体" w:eastAsia="宋体" w:hAnsi="宋体" w:hint="eastAsia"/>
                <w:sz w:val="30"/>
                <w:szCs w:val="30"/>
              </w:rPr>
              <w:t>100</w:t>
            </w:r>
            <w:r>
              <w:rPr>
                <w:rFonts w:ascii="宋体" w:eastAsia="宋体" w:hAnsi="宋体" w:hint="eastAsia"/>
                <w:sz w:val="30"/>
                <w:szCs w:val="30"/>
              </w:rPr>
              <w:t>分</w:t>
            </w:r>
            <w:r>
              <w:rPr>
                <w:rFonts w:ascii="宋体" w:eastAsia="宋体" w:hAnsi="宋体" w:hint="eastAsia"/>
                <w:sz w:val="30"/>
                <w:szCs w:val="30"/>
              </w:rPr>
              <w:t>)</w:t>
            </w:r>
          </w:p>
        </w:tc>
        <w:tc>
          <w:tcPr>
            <w:tcW w:w="7204" w:type="dxa"/>
            <w:gridSpan w:val="2"/>
            <w:vAlign w:val="center"/>
          </w:tcPr>
          <w:p w:rsidR="00EA3A14" w:rsidRDefault="0036558E">
            <w:pPr>
              <w:ind w:firstLineChars="200" w:firstLine="600"/>
              <w:rPr>
                <w:rFonts w:ascii="宋体" w:eastAsia="宋体" w:hAnsi="宋体"/>
                <w:sz w:val="30"/>
                <w:szCs w:val="30"/>
              </w:rPr>
            </w:pPr>
            <w:r>
              <w:rPr>
                <w:rFonts w:ascii="宋体" w:eastAsia="宋体" w:hAnsi="宋体" w:hint="eastAsia"/>
                <w:sz w:val="30"/>
                <w:szCs w:val="30"/>
              </w:rPr>
              <w:t>价格分值：</w:t>
            </w:r>
            <w:r>
              <w:rPr>
                <w:rFonts w:ascii="宋体" w:eastAsia="宋体" w:hAnsi="宋体" w:hint="eastAsia"/>
                <w:sz w:val="30"/>
                <w:szCs w:val="30"/>
                <w:u w:val="single"/>
              </w:rPr>
              <w:t xml:space="preserve">   40   </w:t>
            </w:r>
            <w:r>
              <w:rPr>
                <w:rFonts w:ascii="宋体" w:eastAsia="宋体" w:hAnsi="宋体" w:hint="eastAsia"/>
                <w:sz w:val="30"/>
                <w:szCs w:val="30"/>
              </w:rPr>
              <w:t>分</w:t>
            </w:r>
          </w:p>
          <w:p w:rsidR="00EA3A14" w:rsidRDefault="0036558E">
            <w:pPr>
              <w:ind w:firstLineChars="200" w:firstLine="600"/>
              <w:rPr>
                <w:rFonts w:ascii="宋体" w:eastAsia="宋体" w:hAnsi="宋体"/>
                <w:sz w:val="30"/>
                <w:szCs w:val="30"/>
              </w:rPr>
            </w:pPr>
            <w:r>
              <w:rPr>
                <w:rFonts w:ascii="宋体" w:eastAsia="宋体" w:hAnsi="宋体" w:hint="eastAsia"/>
                <w:sz w:val="30"/>
                <w:szCs w:val="30"/>
              </w:rPr>
              <w:t>商务部分：</w:t>
            </w:r>
            <w:r>
              <w:rPr>
                <w:rFonts w:ascii="宋体" w:eastAsia="宋体" w:hAnsi="宋体" w:hint="eastAsia"/>
                <w:sz w:val="30"/>
                <w:szCs w:val="30"/>
                <w:u w:val="single"/>
              </w:rPr>
              <w:t xml:space="preserve">   20   </w:t>
            </w:r>
            <w:r>
              <w:rPr>
                <w:rFonts w:ascii="宋体" w:eastAsia="宋体" w:hAnsi="宋体" w:hint="eastAsia"/>
                <w:sz w:val="30"/>
                <w:szCs w:val="30"/>
              </w:rPr>
              <w:t>分</w:t>
            </w:r>
          </w:p>
          <w:p w:rsidR="00EA3A14" w:rsidRDefault="0036558E">
            <w:pPr>
              <w:ind w:firstLineChars="200" w:firstLine="600"/>
              <w:rPr>
                <w:rFonts w:ascii="宋体" w:eastAsia="宋体" w:hAnsi="宋体"/>
                <w:sz w:val="30"/>
                <w:szCs w:val="30"/>
              </w:rPr>
            </w:pPr>
            <w:r>
              <w:rPr>
                <w:rFonts w:ascii="宋体" w:eastAsia="宋体" w:hAnsi="宋体" w:hint="eastAsia"/>
                <w:sz w:val="30"/>
                <w:szCs w:val="30"/>
              </w:rPr>
              <w:t>技术部分：</w:t>
            </w:r>
            <w:r>
              <w:rPr>
                <w:rFonts w:ascii="宋体" w:eastAsia="宋体" w:hAnsi="宋体" w:hint="eastAsia"/>
                <w:sz w:val="30"/>
                <w:szCs w:val="30"/>
                <w:u w:val="single"/>
              </w:rPr>
              <w:t xml:space="preserve">   40   </w:t>
            </w:r>
            <w:r>
              <w:rPr>
                <w:rFonts w:ascii="宋体" w:eastAsia="宋体" w:hAnsi="宋体" w:hint="eastAsia"/>
                <w:sz w:val="30"/>
                <w:szCs w:val="30"/>
              </w:rPr>
              <w:t>分</w:t>
            </w:r>
          </w:p>
        </w:tc>
      </w:tr>
      <w:tr w:rsidR="00EA3A14">
        <w:trPr>
          <w:trHeight w:val="567"/>
          <w:jc w:val="center"/>
        </w:trPr>
        <w:tc>
          <w:tcPr>
            <w:tcW w:w="8966" w:type="dxa"/>
            <w:gridSpan w:val="3"/>
            <w:tcBorders>
              <w:bottom w:val="single" w:sz="4" w:space="0" w:color="auto"/>
            </w:tcBorders>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价格部分（满分</w:t>
            </w:r>
            <w:r>
              <w:rPr>
                <w:rFonts w:ascii="宋体" w:eastAsia="宋体" w:hAnsi="宋体" w:hint="eastAsia"/>
                <w:b/>
                <w:sz w:val="30"/>
                <w:szCs w:val="30"/>
                <w:u w:val="single"/>
              </w:rPr>
              <w:t xml:space="preserve"> 40 </w:t>
            </w:r>
            <w:r>
              <w:rPr>
                <w:rFonts w:ascii="宋体" w:eastAsia="宋体" w:hAnsi="宋体" w:hint="eastAsia"/>
                <w:b/>
                <w:sz w:val="30"/>
                <w:szCs w:val="30"/>
              </w:rPr>
              <w:t>分）</w:t>
            </w:r>
          </w:p>
        </w:tc>
      </w:tr>
      <w:tr w:rsidR="00EA3A14">
        <w:trPr>
          <w:trHeight w:val="567"/>
          <w:jc w:val="center"/>
        </w:trPr>
        <w:tc>
          <w:tcPr>
            <w:tcW w:w="1762" w:type="dxa"/>
            <w:tcBorders>
              <w:top w:val="single" w:sz="4" w:space="0" w:color="auto"/>
            </w:tcBorders>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评分因素</w:t>
            </w:r>
          </w:p>
        </w:tc>
        <w:tc>
          <w:tcPr>
            <w:tcW w:w="6237" w:type="dxa"/>
            <w:tcBorders>
              <w:top w:val="single" w:sz="4" w:space="0" w:color="auto"/>
            </w:tcBorders>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评标标准</w:t>
            </w:r>
          </w:p>
        </w:tc>
        <w:tc>
          <w:tcPr>
            <w:tcW w:w="967" w:type="dxa"/>
            <w:tcBorders>
              <w:top w:val="single" w:sz="4" w:space="0" w:color="auto"/>
            </w:tcBorders>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分值</w:t>
            </w:r>
          </w:p>
        </w:tc>
      </w:tr>
      <w:tr w:rsidR="00EA3A14">
        <w:trPr>
          <w:trHeight w:val="1519"/>
          <w:jc w:val="center"/>
        </w:trPr>
        <w:tc>
          <w:tcPr>
            <w:tcW w:w="1762" w:type="dxa"/>
            <w:tcBorders>
              <w:top w:val="single" w:sz="4" w:space="0" w:color="auto"/>
            </w:tcBorders>
            <w:vAlign w:val="center"/>
          </w:tcPr>
          <w:p w:rsidR="00EA3A14" w:rsidRDefault="0036558E">
            <w:pPr>
              <w:jc w:val="center"/>
              <w:rPr>
                <w:rFonts w:ascii="宋体" w:eastAsia="宋体" w:hAnsi="宋体"/>
                <w:sz w:val="30"/>
                <w:szCs w:val="30"/>
              </w:rPr>
            </w:pPr>
            <w:r>
              <w:rPr>
                <w:rFonts w:ascii="宋体" w:eastAsia="宋体" w:hAnsi="宋体" w:hint="eastAsia"/>
                <w:sz w:val="30"/>
                <w:szCs w:val="30"/>
              </w:rPr>
              <w:t>投标报价</w:t>
            </w:r>
          </w:p>
          <w:p w:rsidR="00EA3A14" w:rsidRDefault="0036558E">
            <w:pPr>
              <w:jc w:val="center"/>
              <w:rPr>
                <w:rFonts w:ascii="宋体" w:eastAsia="宋体" w:hAnsi="宋体"/>
                <w:sz w:val="30"/>
                <w:szCs w:val="30"/>
              </w:rPr>
            </w:pPr>
            <w:r>
              <w:rPr>
                <w:rFonts w:ascii="宋体" w:eastAsia="宋体" w:hAnsi="宋体" w:hint="eastAsia"/>
                <w:sz w:val="30"/>
                <w:szCs w:val="30"/>
              </w:rPr>
              <w:t>评分标准</w:t>
            </w:r>
          </w:p>
        </w:tc>
        <w:tc>
          <w:tcPr>
            <w:tcW w:w="6237" w:type="dxa"/>
            <w:tcBorders>
              <w:top w:val="single" w:sz="4" w:space="0" w:color="auto"/>
            </w:tcBorders>
            <w:vAlign w:val="center"/>
          </w:tcPr>
          <w:p w:rsidR="00EA3A14" w:rsidRDefault="0036558E">
            <w:pPr>
              <w:rPr>
                <w:rFonts w:ascii="宋体" w:eastAsia="宋体" w:hAnsi="宋体" w:cs="宋体"/>
                <w:sz w:val="30"/>
                <w:szCs w:val="30"/>
              </w:rPr>
            </w:pPr>
            <w:r>
              <w:rPr>
                <w:rFonts w:ascii="宋体" w:eastAsia="宋体" w:hAnsi="宋体" w:cs="宋体" w:hint="eastAsia"/>
                <w:sz w:val="30"/>
                <w:szCs w:val="30"/>
              </w:rPr>
              <w:t>评标基准价：满足招标文件要求的有效投标报价中，最低的投标报价为评标基准价。</w:t>
            </w:r>
          </w:p>
          <w:p w:rsidR="00EA3A14" w:rsidRDefault="0036558E">
            <w:pPr>
              <w:rPr>
                <w:rFonts w:ascii="宋体" w:eastAsia="宋体" w:hAnsi="宋体"/>
                <w:sz w:val="30"/>
                <w:szCs w:val="30"/>
              </w:rPr>
            </w:pPr>
            <w:r>
              <w:rPr>
                <w:rFonts w:ascii="宋体" w:eastAsia="宋体" w:hAnsi="宋体" w:cs="宋体" w:hint="eastAsia"/>
                <w:sz w:val="30"/>
                <w:szCs w:val="30"/>
              </w:rPr>
              <w:t>投标报价得分</w:t>
            </w:r>
            <w:r>
              <w:rPr>
                <w:rFonts w:ascii="宋体" w:eastAsia="宋体" w:hAnsi="宋体" w:cs="宋体" w:hint="eastAsia"/>
                <w:sz w:val="30"/>
                <w:szCs w:val="30"/>
              </w:rPr>
              <w:t>=</w:t>
            </w:r>
            <w:r>
              <w:rPr>
                <w:rFonts w:ascii="宋体" w:eastAsia="宋体" w:hAnsi="宋体" w:cs="宋体" w:hint="eastAsia"/>
                <w:sz w:val="30"/>
                <w:szCs w:val="30"/>
              </w:rPr>
              <w:t>（评标基准价</w:t>
            </w:r>
            <w:r>
              <w:rPr>
                <w:rFonts w:ascii="宋体" w:eastAsia="宋体" w:hAnsi="宋体" w:cs="宋体" w:hint="eastAsia"/>
                <w:sz w:val="30"/>
                <w:szCs w:val="30"/>
              </w:rPr>
              <w:t>/</w:t>
            </w:r>
            <w:r>
              <w:rPr>
                <w:rFonts w:ascii="宋体" w:eastAsia="宋体" w:hAnsi="宋体" w:cs="宋体" w:hint="eastAsia"/>
                <w:sz w:val="30"/>
                <w:szCs w:val="30"/>
              </w:rPr>
              <w:t>投标报价）×</w:t>
            </w:r>
            <w:r>
              <w:rPr>
                <w:rFonts w:ascii="宋体" w:eastAsia="宋体" w:hAnsi="宋体" w:cs="宋体" w:hint="eastAsia"/>
                <w:sz w:val="30"/>
                <w:szCs w:val="30"/>
                <w:u w:val="single"/>
              </w:rPr>
              <w:t>40</w:t>
            </w:r>
          </w:p>
        </w:tc>
        <w:tc>
          <w:tcPr>
            <w:tcW w:w="967" w:type="dxa"/>
            <w:tcBorders>
              <w:top w:val="single" w:sz="4" w:space="0" w:color="auto"/>
            </w:tcBorders>
            <w:vAlign w:val="center"/>
          </w:tcPr>
          <w:p w:rsidR="00EA3A14" w:rsidRDefault="0036558E">
            <w:pPr>
              <w:jc w:val="center"/>
              <w:rPr>
                <w:rFonts w:ascii="宋体" w:eastAsia="宋体" w:hAnsi="宋体"/>
                <w:sz w:val="30"/>
                <w:szCs w:val="30"/>
              </w:rPr>
            </w:pPr>
            <w:r>
              <w:rPr>
                <w:rFonts w:ascii="宋体" w:eastAsia="宋体" w:hAnsi="宋体" w:hint="eastAsia"/>
                <w:sz w:val="30"/>
                <w:szCs w:val="30"/>
              </w:rPr>
              <w:t>40</w:t>
            </w:r>
            <w:r>
              <w:rPr>
                <w:rFonts w:ascii="宋体" w:eastAsia="宋体" w:hAnsi="宋体" w:hint="eastAsia"/>
                <w:sz w:val="30"/>
                <w:szCs w:val="30"/>
              </w:rPr>
              <w:t>分</w:t>
            </w:r>
          </w:p>
        </w:tc>
      </w:tr>
      <w:tr w:rsidR="00EA3A14">
        <w:trPr>
          <w:trHeight w:val="567"/>
          <w:jc w:val="center"/>
        </w:trPr>
        <w:tc>
          <w:tcPr>
            <w:tcW w:w="8966" w:type="dxa"/>
            <w:gridSpan w:val="3"/>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商务部分（满分</w:t>
            </w:r>
            <w:r>
              <w:rPr>
                <w:rFonts w:ascii="宋体" w:eastAsia="宋体" w:hAnsi="宋体" w:hint="eastAsia"/>
                <w:b/>
                <w:sz w:val="30"/>
                <w:szCs w:val="30"/>
                <w:u w:val="single"/>
              </w:rPr>
              <w:t xml:space="preserve"> 20 </w:t>
            </w:r>
            <w:r>
              <w:rPr>
                <w:rFonts w:ascii="宋体" w:eastAsia="宋体" w:hAnsi="宋体" w:hint="eastAsia"/>
                <w:b/>
                <w:sz w:val="30"/>
                <w:szCs w:val="30"/>
              </w:rPr>
              <w:t>分）</w:t>
            </w:r>
          </w:p>
        </w:tc>
      </w:tr>
      <w:tr w:rsidR="00EA3A14">
        <w:trPr>
          <w:trHeight w:val="567"/>
          <w:jc w:val="center"/>
        </w:trPr>
        <w:tc>
          <w:tcPr>
            <w:tcW w:w="1762" w:type="dxa"/>
            <w:tcBorders>
              <w:bottom w:val="single" w:sz="4" w:space="0" w:color="auto"/>
            </w:tcBorders>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评分因素</w:t>
            </w:r>
          </w:p>
        </w:tc>
        <w:tc>
          <w:tcPr>
            <w:tcW w:w="6237" w:type="dxa"/>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评标标准</w:t>
            </w:r>
          </w:p>
        </w:tc>
        <w:tc>
          <w:tcPr>
            <w:tcW w:w="967" w:type="dxa"/>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分值</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信誉</w:t>
            </w:r>
          </w:p>
        </w:tc>
        <w:tc>
          <w:tcPr>
            <w:tcW w:w="6237" w:type="dxa"/>
            <w:vAlign w:val="center"/>
          </w:tcPr>
          <w:p w:rsidR="00EA3A14" w:rsidRDefault="0036558E">
            <w:pPr>
              <w:rPr>
                <w:rFonts w:ascii="宋体" w:eastAsia="宋体" w:hAnsi="宋体" w:cs="Times New Roman"/>
                <w:b/>
                <w:i/>
                <w:kern w:val="0"/>
                <w:sz w:val="30"/>
                <w:szCs w:val="30"/>
              </w:rPr>
            </w:pPr>
            <w:r>
              <w:rPr>
                <w:rFonts w:ascii="宋体" w:eastAsia="宋体" w:hAnsi="宋体" w:hint="eastAsia"/>
                <w:sz w:val="30"/>
                <w:szCs w:val="30"/>
              </w:rPr>
              <w:t>投标产品生产厂家获得的工商行政主管部门颁</w:t>
            </w:r>
            <w:r>
              <w:rPr>
                <w:rFonts w:ascii="宋体" w:eastAsia="宋体" w:hAnsi="宋体" w:hint="eastAsia"/>
                <w:sz w:val="30"/>
                <w:szCs w:val="30"/>
              </w:rPr>
              <w:lastRenderedPageBreak/>
              <w:t>发的守合同重信用企业的每提供一年份得</w:t>
            </w:r>
            <w:r>
              <w:rPr>
                <w:rFonts w:ascii="宋体" w:eastAsia="宋体" w:hAnsi="宋体" w:hint="eastAsia"/>
                <w:sz w:val="30"/>
                <w:szCs w:val="30"/>
              </w:rPr>
              <w:t>2</w:t>
            </w:r>
            <w:r>
              <w:rPr>
                <w:rFonts w:ascii="宋体" w:eastAsia="宋体" w:hAnsi="宋体" w:hint="eastAsia"/>
                <w:sz w:val="30"/>
                <w:szCs w:val="30"/>
              </w:rPr>
              <w:t>分，最多得</w:t>
            </w:r>
            <w:r>
              <w:rPr>
                <w:rFonts w:ascii="宋体" w:eastAsia="宋体" w:hAnsi="宋体" w:hint="eastAsia"/>
                <w:sz w:val="30"/>
                <w:szCs w:val="30"/>
              </w:rPr>
              <w:t>4</w:t>
            </w:r>
            <w:r>
              <w:rPr>
                <w:rFonts w:ascii="宋体" w:eastAsia="宋体" w:hAnsi="宋体" w:hint="eastAsia"/>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lastRenderedPageBreak/>
              <w:t>4</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bCs/>
                <w:sz w:val="30"/>
                <w:szCs w:val="30"/>
              </w:rPr>
              <w:lastRenderedPageBreak/>
              <w:t>销售业绩</w:t>
            </w:r>
          </w:p>
        </w:tc>
        <w:tc>
          <w:tcPr>
            <w:tcW w:w="6237" w:type="dxa"/>
            <w:vAlign w:val="center"/>
          </w:tcPr>
          <w:p w:rsidR="00EA3A14" w:rsidRDefault="0036558E">
            <w:pPr>
              <w:rPr>
                <w:rFonts w:ascii="宋体" w:eastAsia="宋体" w:hAnsi="宋体"/>
                <w:bCs/>
                <w:sz w:val="30"/>
                <w:szCs w:val="30"/>
              </w:rPr>
            </w:pPr>
            <w:r>
              <w:rPr>
                <w:rFonts w:ascii="宋体" w:eastAsia="宋体" w:hAnsi="宋体" w:hint="eastAsia"/>
                <w:bCs/>
                <w:sz w:val="30"/>
                <w:szCs w:val="30"/>
              </w:rPr>
              <w:t>投标人</w:t>
            </w:r>
            <w:r>
              <w:rPr>
                <w:rFonts w:ascii="宋体" w:eastAsia="宋体" w:hAnsi="宋体" w:hint="eastAsia"/>
                <w:bCs/>
                <w:sz w:val="30"/>
                <w:szCs w:val="30"/>
              </w:rPr>
              <w:t>2015</w:t>
            </w:r>
            <w:r>
              <w:rPr>
                <w:rFonts w:ascii="宋体" w:eastAsia="宋体" w:hAnsi="宋体" w:hint="eastAsia"/>
                <w:bCs/>
                <w:sz w:val="30"/>
                <w:szCs w:val="30"/>
              </w:rPr>
              <w:t>年</w:t>
            </w:r>
            <w:r>
              <w:rPr>
                <w:rFonts w:ascii="宋体" w:eastAsia="宋体" w:hAnsi="宋体" w:hint="eastAsia"/>
                <w:bCs/>
                <w:sz w:val="30"/>
                <w:szCs w:val="30"/>
              </w:rPr>
              <w:t>1</w:t>
            </w:r>
            <w:r>
              <w:rPr>
                <w:rFonts w:ascii="宋体" w:eastAsia="宋体" w:hAnsi="宋体" w:hint="eastAsia"/>
                <w:bCs/>
                <w:sz w:val="30"/>
                <w:szCs w:val="30"/>
              </w:rPr>
              <w:t>月</w:t>
            </w:r>
            <w:r>
              <w:rPr>
                <w:rFonts w:ascii="宋体" w:eastAsia="宋体" w:hAnsi="宋体" w:hint="eastAsia"/>
                <w:bCs/>
                <w:sz w:val="30"/>
                <w:szCs w:val="30"/>
              </w:rPr>
              <w:t>1</w:t>
            </w:r>
            <w:r>
              <w:rPr>
                <w:rFonts w:ascii="宋体" w:eastAsia="宋体" w:hAnsi="宋体" w:hint="eastAsia"/>
                <w:bCs/>
                <w:sz w:val="30"/>
                <w:szCs w:val="30"/>
              </w:rPr>
              <w:t>日以来，具有类似项目业绩合同金额在</w:t>
            </w:r>
            <w:r>
              <w:rPr>
                <w:rFonts w:ascii="宋体" w:eastAsia="宋体" w:hAnsi="宋体" w:hint="eastAsia"/>
                <w:bCs/>
                <w:sz w:val="30"/>
                <w:szCs w:val="30"/>
              </w:rPr>
              <w:t>95</w:t>
            </w:r>
            <w:r>
              <w:rPr>
                <w:rFonts w:ascii="宋体" w:eastAsia="宋体" w:hAnsi="宋体" w:hint="eastAsia"/>
                <w:bCs/>
                <w:sz w:val="30"/>
                <w:szCs w:val="30"/>
              </w:rPr>
              <w:t>万以上（含</w:t>
            </w:r>
            <w:r>
              <w:rPr>
                <w:rFonts w:ascii="宋体" w:eastAsia="宋体" w:hAnsi="宋体" w:hint="eastAsia"/>
                <w:bCs/>
                <w:sz w:val="30"/>
                <w:szCs w:val="30"/>
              </w:rPr>
              <w:t>95</w:t>
            </w:r>
            <w:r>
              <w:rPr>
                <w:rFonts w:ascii="宋体" w:eastAsia="宋体" w:hAnsi="宋体" w:hint="eastAsia"/>
                <w:bCs/>
                <w:sz w:val="30"/>
                <w:szCs w:val="30"/>
              </w:rPr>
              <w:t>万）；合同及验收报告齐全，每提供一份得</w:t>
            </w:r>
            <w:r>
              <w:rPr>
                <w:rFonts w:ascii="宋体" w:eastAsia="宋体" w:hAnsi="宋体" w:hint="eastAsia"/>
                <w:bCs/>
                <w:sz w:val="30"/>
                <w:szCs w:val="30"/>
              </w:rPr>
              <w:t>1</w:t>
            </w:r>
            <w:r>
              <w:rPr>
                <w:rFonts w:ascii="宋体" w:eastAsia="宋体" w:hAnsi="宋体" w:hint="eastAsia"/>
                <w:bCs/>
                <w:sz w:val="30"/>
                <w:szCs w:val="30"/>
              </w:rPr>
              <w:t>分，最多得</w:t>
            </w:r>
            <w:r>
              <w:rPr>
                <w:rFonts w:ascii="宋体" w:eastAsia="宋体" w:hAnsi="宋体" w:hint="eastAsia"/>
                <w:bCs/>
                <w:sz w:val="30"/>
                <w:szCs w:val="30"/>
              </w:rPr>
              <w:t>3</w:t>
            </w:r>
            <w:r>
              <w:rPr>
                <w:rFonts w:ascii="宋体" w:eastAsia="宋体" w:hAnsi="宋体" w:hint="eastAsia"/>
                <w:bCs/>
                <w:sz w:val="30"/>
                <w:szCs w:val="30"/>
              </w:rPr>
              <w:t>分，不提供者为</w:t>
            </w:r>
            <w:r>
              <w:rPr>
                <w:rFonts w:ascii="宋体" w:eastAsia="宋体" w:hAnsi="宋体" w:hint="eastAsia"/>
                <w:bCs/>
                <w:sz w:val="30"/>
                <w:szCs w:val="30"/>
              </w:rPr>
              <w:t>0</w:t>
            </w:r>
            <w:r>
              <w:rPr>
                <w:rFonts w:ascii="宋体" w:eastAsia="宋体" w:hAnsi="宋体" w:hint="eastAsia"/>
                <w:bCs/>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3</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bCs/>
                <w:sz w:val="30"/>
                <w:szCs w:val="30"/>
              </w:rPr>
            </w:pPr>
            <w:r>
              <w:rPr>
                <w:rFonts w:ascii="宋体" w:eastAsia="宋体" w:hAnsi="宋体" w:hint="eastAsia"/>
                <w:bCs/>
                <w:sz w:val="30"/>
                <w:szCs w:val="30"/>
              </w:rPr>
              <w:t>投标文件规范程度</w:t>
            </w:r>
          </w:p>
        </w:tc>
        <w:tc>
          <w:tcPr>
            <w:tcW w:w="6237" w:type="dxa"/>
            <w:vAlign w:val="center"/>
          </w:tcPr>
          <w:p w:rsidR="00EA3A14" w:rsidRDefault="0036558E">
            <w:pPr>
              <w:rPr>
                <w:rFonts w:ascii="宋体" w:eastAsia="宋体" w:hAnsi="宋体"/>
                <w:bCs/>
                <w:sz w:val="30"/>
                <w:szCs w:val="30"/>
              </w:rPr>
            </w:pPr>
            <w:r>
              <w:rPr>
                <w:rFonts w:ascii="宋体" w:eastAsia="宋体" w:hAnsi="宋体" w:hint="eastAsia"/>
                <w:bCs/>
                <w:sz w:val="30"/>
                <w:szCs w:val="30"/>
              </w:rPr>
              <w:t>装订规范、文字清晰、无差错得</w:t>
            </w:r>
            <w:r>
              <w:rPr>
                <w:rFonts w:ascii="宋体" w:eastAsia="宋体" w:hAnsi="宋体" w:hint="eastAsia"/>
                <w:bCs/>
                <w:sz w:val="30"/>
                <w:szCs w:val="30"/>
              </w:rPr>
              <w:t>2</w:t>
            </w:r>
            <w:r>
              <w:rPr>
                <w:rFonts w:ascii="宋体" w:eastAsia="宋体" w:hAnsi="宋体" w:hint="eastAsia"/>
                <w:bCs/>
                <w:sz w:val="30"/>
                <w:szCs w:val="30"/>
              </w:rPr>
              <w:t>分，所提供资料准确完整得</w:t>
            </w:r>
            <w:r>
              <w:rPr>
                <w:rFonts w:ascii="宋体" w:eastAsia="宋体" w:hAnsi="宋体" w:hint="eastAsia"/>
                <w:bCs/>
                <w:sz w:val="30"/>
                <w:szCs w:val="30"/>
              </w:rPr>
              <w:t>2</w:t>
            </w:r>
            <w:r>
              <w:rPr>
                <w:rFonts w:ascii="宋体" w:eastAsia="宋体" w:hAnsi="宋体" w:hint="eastAsia"/>
                <w:bCs/>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 xml:space="preserve"> 4</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技术培训及售后服务承诺</w:t>
            </w:r>
          </w:p>
        </w:tc>
        <w:tc>
          <w:tcPr>
            <w:tcW w:w="6237" w:type="dxa"/>
            <w:vAlign w:val="center"/>
          </w:tcPr>
          <w:p w:rsidR="00EA3A14" w:rsidRDefault="0036558E">
            <w:pPr>
              <w:rPr>
                <w:rFonts w:ascii="宋体" w:eastAsia="宋体" w:hAnsi="宋体"/>
                <w:sz w:val="30"/>
                <w:szCs w:val="30"/>
              </w:rPr>
            </w:pPr>
            <w:r>
              <w:rPr>
                <w:rFonts w:ascii="宋体" w:eastAsia="宋体" w:hAnsi="宋体" w:hint="eastAsia"/>
                <w:sz w:val="30"/>
                <w:szCs w:val="30"/>
              </w:rPr>
              <w:t>1</w:t>
            </w:r>
            <w:r>
              <w:rPr>
                <w:rFonts w:ascii="宋体" w:eastAsia="宋体" w:hAnsi="宋体" w:hint="eastAsia"/>
                <w:sz w:val="30"/>
                <w:szCs w:val="30"/>
              </w:rPr>
              <w:t>、提供免费质量保障，投标人满足</w:t>
            </w:r>
            <w:r>
              <w:rPr>
                <w:rFonts w:ascii="宋体" w:eastAsia="宋体" w:hAnsi="宋体" w:hint="eastAsia"/>
                <w:sz w:val="30"/>
                <w:szCs w:val="30"/>
              </w:rPr>
              <w:t>2</w:t>
            </w:r>
            <w:r>
              <w:rPr>
                <w:rFonts w:ascii="宋体" w:eastAsia="宋体" w:hAnsi="宋体" w:hint="eastAsia"/>
                <w:sz w:val="30"/>
                <w:szCs w:val="30"/>
              </w:rPr>
              <w:t>年免费质保后每延长</w:t>
            </w:r>
            <w:r>
              <w:rPr>
                <w:rFonts w:ascii="宋体" w:eastAsia="宋体" w:hAnsi="宋体" w:hint="eastAsia"/>
                <w:sz w:val="30"/>
                <w:szCs w:val="30"/>
              </w:rPr>
              <w:t>1</w:t>
            </w:r>
            <w:r>
              <w:rPr>
                <w:rFonts w:ascii="宋体" w:eastAsia="宋体" w:hAnsi="宋体" w:hint="eastAsia"/>
                <w:sz w:val="30"/>
                <w:szCs w:val="30"/>
              </w:rPr>
              <w:t>年加</w:t>
            </w:r>
            <w:r>
              <w:rPr>
                <w:rFonts w:ascii="宋体" w:eastAsia="宋体" w:hAnsi="宋体" w:hint="eastAsia"/>
                <w:sz w:val="30"/>
                <w:szCs w:val="30"/>
              </w:rPr>
              <w:t>1</w:t>
            </w:r>
            <w:r>
              <w:rPr>
                <w:rFonts w:ascii="宋体" w:eastAsia="宋体" w:hAnsi="宋体" w:hint="eastAsia"/>
                <w:sz w:val="30"/>
                <w:szCs w:val="30"/>
              </w:rPr>
              <w:t>分，共</w:t>
            </w:r>
            <w:r>
              <w:rPr>
                <w:rFonts w:ascii="宋体" w:eastAsia="宋体" w:hAnsi="宋体" w:hint="eastAsia"/>
                <w:sz w:val="30"/>
                <w:szCs w:val="30"/>
              </w:rPr>
              <w:t>3</w:t>
            </w:r>
            <w:r>
              <w:rPr>
                <w:rFonts w:ascii="宋体" w:eastAsia="宋体" w:hAnsi="宋体" w:hint="eastAsia"/>
                <w:sz w:val="30"/>
                <w:szCs w:val="30"/>
              </w:rPr>
              <w:t>分。</w:t>
            </w:r>
          </w:p>
          <w:p w:rsidR="00EA3A14" w:rsidRDefault="0036558E">
            <w:pPr>
              <w:rPr>
                <w:rFonts w:ascii="宋体" w:eastAsia="宋体" w:hAnsi="宋体"/>
                <w:sz w:val="30"/>
                <w:szCs w:val="30"/>
              </w:rPr>
            </w:pPr>
            <w:r>
              <w:rPr>
                <w:rFonts w:ascii="宋体" w:eastAsia="宋体" w:hAnsi="宋体" w:hint="eastAsia"/>
                <w:sz w:val="30"/>
                <w:szCs w:val="30"/>
              </w:rPr>
              <w:t>2</w:t>
            </w:r>
            <w:r>
              <w:rPr>
                <w:rFonts w:ascii="宋体" w:eastAsia="宋体" w:hAnsi="宋体" w:hint="eastAsia"/>
                <w:sz w:val="30"/>
                <w:szCs w:val="30"/>
              </w:rPr>
              <w:t>、技术支持、售后服务程序合理，人员配备技术力量强，故障响应时间小于</w:t>
            </w:r>
            <w:r>
              <w:rPr>
                <w:rFonts w:ascii="宋体" w:eastAsia="宋体" w:hAnsi="宋体" w:hint="eastAsia"/>
                <w:sz w:val="30"/>
                <w:szCs w:val="30"/>
              </w:rPr>
              <w:t>2</w:t>
            </w:r>
            <w:r>
              <w:rPr>
                <w:rFonts w:ascii="宋体" w:eastAsia="宋体" w:hAnsi="宋体" w:hint="eastAsia"/>
                <w:sz w:val="30"/>
                <w:szCs w:val="30"/>
              </w:rPr>
              <w:t>小时，上门时间小于</w:t>
            </w:r>
            <w:r>
              <w:rPr>
                <w:rFonts w:ascii="宋体" w:eastAsia="宋体" w:hAnsi="宋体" w:hint="eastAsia"/>
                <w:sz w:val="30"/>
                <w:szCs w:val="30"/>
              </w:rPr>
              <w:t>10</w:t>
            </w:r>
            <w:r>
              <w:rPr>
                <w:rFonts w:ascii="宋体" w:eastAsia="宋体" w:hAnsi="宋体" w:hint="eastAsia"/>
                <w:sz w:val="30"/>
                <w:szCs w:val="30"/>
              </w:rPr>
              <w:t>小时，维修和更换时间小于</w:t>
            </w:r>
            <w:r>
              <w:rPr>
                <w:rFonts w:ascii="宋体" w:eastAsia="宋体" w:hAnsi="宋体" w:hint="eastAsia"/>
                <w:sz w:val="30"/>
                <w:szCs w:val="30"/>
              </w:rPr>
              <w:t>24</w:t>
            </w:r>
            <w:r>
              <w:rPr>
                <w:rFonts w:ascii="宋体" w:eastAsia="宋体" w:hAnsi="宋体" w:hint="eastAsia"/>
                <w:sz w:val="30"/>
                <w:szCs w:val="30"/>
              </w:rPr>
              <w:t>小时，得</w:t>
            </w:r>
            <w:r>
              <w:rPr>
                <w:rFonts w:ascii="宋体" w:eastAsia="宋体" w:hAnsi="宋体" w:hint="eastAsia"/>
                <w:sz w:val="30"/>
                <w:szCs w:val="30"/>
              </w:rPr>
              <w:t>3</w:t>
            </w:r>
            <w:r>
              <w:rPr>
                <w:rFonts w:ascii="宋体" w:eastAsia="宋体" w:hAnsi="宋体" w:hint="eastAsia"/>
                <w:sz w:val="30"/>
                <w:szCs w:val="30"/>
              </w:rPr>
              <w:t>分，不满足不得分。</w:t>
            </w:r>
          </w:p>
          <w:p w:rsidR="00EA3A14" w:rsidRDefault="0036558E">
            <w:pPr>
              <w:rPr>
                <w:rFonts w:ascii="宋体" w:eastAsia="宋体" w:hAnsi="宋体"/>
                <w:sz w:val="30"/>
                <w:szCs w:val="30"/>
              </w:rPr>
            </w:pPr>
            <w:r>
              <w:rPr>
                <w:rFonts w:ascii="宋体" w:eastAsia="宋体" w:hAnsi="宋体" w:hint="eastAsia"/>
                <w:sz w:val="30"/>
                <w:szCs w:val="30"/>
              </w:rPr>
              <w:t>3</w:t>
            </w:r>
            <w:r>
              <w:rPr>
                <w:rFonts w:ascii="宋体" w:eastAsia="宋体" w:hAnsi="宋体" w:hint="eastAsia"/>
                <w:sz w:val="30"/>
                <w:szCs w:val="30"/>
              </w:rPr>
              <w:t>、具有明确的培训内容、计划合理、培训不少于</w:t>
            </w:r>
            <w:r>
              <w:rPr>
                <w:rFonts w:ascii="宋体" w:eastAsia="宋体" w:hAnsi="宋体" w:hint="eastAsia"/>
                <w:sz w:val="30"/>
                <w:szCs w:val="30"/>
              </w:rPr>
              <w:t>4</w:t>
            </w:r>
            <w:r>
              <w:rPr>
                <w:rFonts w:ascii="宋体" w:eastAsia="宋体" w:hAnsi="宋体" w:hint="eastAsia"/>
                <w:sz w:val="30"/>
                <w:szCs w:val="30"/>
              </w:rPr>
              <w:t>人</w:t>
            </w:r>
            <w:r>
              <w:rPr>
                <w:rFonts w:ascii="宋体" w:eastAsia="宋体" w:hAnsi="宋体" w:hint="eastAsia"/>
                <w:sz w:val="30"/>
                <w:szCs w:val="30"/>
              </w:rPr>
              <w:t>10</w:t>
            </w:r>
            <w:r>
              <w:rPr>
                <w:rFonts w:ascii="宋体" w:eastAsia="宋体" w:hAnsi="宋体" w:hint="eastAsia"/>
                <w:sz w:val="30"/>
                <w:szCs w:val="30"/>
              </w:rPr>
              <w:t>课时得</w:t>
            </w:r>
            <w:r>
              <w:rPr>
                <w:rFonts w:ascii="宋体" w:eastAsia="宋体" w:hAnsi="宋体" w:hint="eastAsia"/>
                <w:sz w:val="30"/>
                <w:szCs w:val="30"/>
              </w:rPr>
              <w:t>1</w:t>
            </w:r>
            <w:r>
              <w:rPr>
                <w:rFonts w:ascii="宋体" w:eastAsia="宋体" w:hAnsi="宋体" w:hint="eastAsia"/>
                <w:sz w:val="30"/>
                <w:szCs w:val="30"/>
              </w:rPr>
              <w:t>分，工程师培训须有中标产品公司培训合格证明，持证明服务得</w:t>
            </w:r>
            <w:r>
              <w:rPr>
                <w:rFonts w:ascii="宋体" w:eastAsia="宋体" w:hAnsi="宋体" w:hint="eastAsia"/>
                <w:sz w:val="30"/>
                <w:szCs w:val="30"/>
              </w:rPr>
              <w:t>1</w:t>
            </w:r>
            <w:r>
              <w:rPr>
                <w:rFonts w:ascii="宋体" w:eastAsia="宋体" w:hAnsi="宋体" w:hint="eastAsia"/>
                <w:sz w:val="30"/>
                <w:szCs w:val="30"/>
              </w:rPr>
              <w:t>分，共</w:t>
            </w:r>
            <w:r>
              <w:rPr>
                <w:rFonts w:ascii="宋体" w:eastAsia="宋体" w:hAnsi="宋体" w:hint="eastAsia"/>
                <w:sz w:val="30"/>
                <w:szCs w:val="30"/>
              </w:rPr>
              <w:t>2</w:t>
            </w:r>
            <w:r>
              <w:rPr>
                <w:rFonts w:ascii="宋体" w:eastAsia="宋体" w:hAnsi="宋体" w:hint="eastAsia"/>
                <w:sz w:val="30"/>
                <w:szCs w:val="30"/>
              </w:rPr>
              <w:t>分，不满足不得分。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 xml:space="preserve"> 8 </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节约能源、保护环境政策加分</w:t>
            </w:r>
          </w:p>
          <w:p w:rsidR="00EA3A14" w:rsidRDefault="00EA3A14">
            <w:pPr>
              <w:jc w:val="center"/>
              <w:rPr>
                <w:rFonts w:ascii="宋体" w:eastAsia="宋体" w:hAnsi="宋体"/>
                <w:sz w:val="30"/>
                <w:szCs w:val="30"/>
              </w:rPr>
            </w:pPr>
          </w:p>
        </w:tc>
        <w:tc>
          <w:tcPr>
            <w:tcW w:w="6237" w:type="dxa"/>
            <w:vAlign w:val="center"/>
          </w:tcPr>
          <w:p w:rsidR="00EA3A14" w:rsidRDefault="0036558E">
            <w:pPr>
              <w:jc w:val="left"/>
              <w:rPr>
                <w:rFonts w:ascii="宋体" w:eastAsia="宋体" w:hAnsi="宋体"/>
                <w:sz w:val="30"/>
                <w:szCs w:val="30"/>
                <w:lang w:val="en-GB"/>
              </w:rPr>
            </w:pPr>
            <w:r>
              <w:rPr>
                <w:rFonts w:ascii="宋体" w:eastAsia="宋体" w:hAnsi="宋体" w:hint="eastAsia"/>
                <w:sz w:val="30"/>
                <w:szCs w:val="30"/>
                <w:lang w:val="en-GB"/>
              </w:rPr>
              <w:t>1</w:t>
            </w:r>
            <w:r>
              <w:rPr>
                <w:rFonts w:ascii="宋体" w:eastAsia="宋体" w:hAnsi="宋体" w:hint="eastAsia"/>
                <w:sz w:val="30"/>
                <w:szCs w:val="30"/>
                <w:lang w:val="en-GB"/>
              </w:rPr>
              <w:t>、除政府强制采购的节能产品外，投标人所投其他产品属于“节能产品政府采购清单”优先采购产品，</w:t>
            </w:r>
            <w:r>
              <w:rPr>
                <w:rFonts w:ascii="宋体" w:eastAsia="宋体" w:hAnsi="宋体" w:cs="仿宋_GB2312" w:hint="eastAsia"/>
                <w:sz w:val="30"/>
                <w:szCs w:val="30"/>
                <w:lang w:val="zh-CN"/>
              </w:rPr>
              <w:t>投标文件中须提供最新一期《节能产品政府采购清</w:t>
            </w:r>
            <w:r>
              <w:rPr>
                <w:rFonts w:ascii="宋体" w:eastAsia="宋体" w:hAnsi="宋体" w:hint="eastAsia"/>
                <w:sz w:val="30"/>
                <w:szCs w:val="30"/>
                <w:lang w:val="zh-CN"/>
              </w:rPr>
              <w:t>单》中产品所在页并加盖投标</w:t>
            </w:r>
            <w:r>
              <w:rPr>
                <w:rFonts w:ascii="宋体" w:eastAsia="宋体" w:hAnsi="宋体" w:hint="eastAsia"/>
                <w:sz w:val="30"/>
                <w:szCs w:val="30"/>
                <w:lang w:val="zh-CN"/>
              </w:rPr>
              <w:lastRenderedPageBreak/>
              <w:t>人公章的原件扫描件（或图片）。</w:t>
            </w:r>
            <w:r>
              <w:rPr>
                <w:rFonts w:ascii="宋体" w:eastAsia="宋体" w:hAnsi="宋体" w:hint="eastAsia"/>
                <w:sz w:val="30"/>
                <w:szCs w:val="30"/>
                <w:lang w:val="en-GB"/>
              </w:rPr>
              <w:t>每项</w:t>
            </w:r>
            <w:r>
              <w:rPr>
                <w:rFonts w:ascii="宋体" w:eastAsia="宋体" w:hAnsi="宋体" w:hint="eastAsia"/>
                <w:sz w:val="30"/>
                <w:szCs w:val="30"/>
                <w:lang w:val="en-GB"/>
              </w:rPr>
              <w:t>0.4</w:t>
            </w:r>
            <w:r>
              <w:rPr>
                <w:rFonts w:ascii="宋体" w:eastAsia="宋体" w:hAnsi="宋体" w:hint="eastAsia"/>
                <w:sz w:val="30"/>
                <w:szCs w:val="30"/>
                <w:lang w:val="en-GB"/>
              </w:rPr>
              <w:t>分，满分</w:t>
            </w:r>
            <w:r>
              <w:rPr>
                <w:rFonts w:ascii="宋体" w:eastAsia="宋体" w:hAnsi="宋体" w:hint="eastAsia"/>
                <w:sz w:val="30"/>
                <w:szCs w:val="30"/>
                <w:lang w:val="en-GB"/>
              </w:rPr>
              <w:t>1</w:t>
            </w:r>
            <w:r>
              <w:rPr>
                <w:rFonts w:ascii="宋体" w:eastAsia="宋体" w:hAnsi="宋体" w:hint="eastAsia"/>
                <w:sz w:val="30"/>
                <w:szCs w:val="30"/>
                <w:lang w:val="en-GB"/>
              </w:rPr>
              <w:t>分。</w:t>
            </w:r>
          </w:p>
          <w:p w:rsidR="00EA3A14" w:rsidRDefault="0036558E">
            <w:pPr>
              <w:jc w:val="left"/>
              <w:rPr>
                <w:rFonts w:ascii="宋体" w:eastAsia="宋体" w:hAnsi="宋体"/>
                <w:sz w:val="30"/>
                <w:szCs w:val="30"/>
                <w:lang w:val="en-GB"/>
              </w:rPr>
            </w:pPr>
            <w:r>
              <w:rPr>
                <w:rFonts w:ascii="宋体" w:eastAsia="宋体" w:hAnsi="宋体" w:hint="eastAsia"/>
                <w:sz w:val="30"/>
                <w:szCs w:val="30"/>
                <w:lang w:val="en-GB"/>
              </w:rPr>
              <w:t>2</w:t>
            </w:r>
            <w:r>
              <w:rPr>
                <w:rFonts w:ascii="宋体" w:eastAsia="宋体" w:hAnsi="宋体" w:hint="eastAsia"/>
                <w:sz w:val="30"/>
                <w:szCs w:val="30"/>
                <w:lang w:val="en-GB"/>
              </w:rPr>
              <w:t>、投标人所投产品属于“环境标志产品政府采购清单”内产品，</w:t>
            </w:r>
            <w:r>
              <w:rPr>
                <w:rFonts w:ascii="宋体" w:eastAsia="宋体" w:hAnsi="宋体" w:hint="eastAsia"/>
                <w:sz w:val="30"/>
                <w:szCs w:val="30"/>
                <w:lang w:val="zh-CN"/>
              </w:rPr>
              <w:t>投标文件中须提供最新一期《环保产品政府采购清单》中产品所在页并加盖投标人公章的原件扫描件（或图片）。</w:t>
            </w:r>
            <w:r>
              <w:rPr>
                <w:rFonts w:ascii="宋体" w:eastAsia="宋体" w:hAnsi="宋体" w:hint="eastAsia"/>
                <w:sz w:val="30"/>
                <w:szCs w:val="30"/>
                <w:lang w:val="en-GB"/>
              </w:rPr>
              <w:t>每项</w:t>
            </w:r>
            <w:r>
              <w:rPr>
                <w:rFonts w:ascii="宋体" w:eastAsia="宋体" w:hAnsi="宋体" w:hint="eastAsia"/>
                <w:sz w:val="30"/>
                <w:szCs w:val="30"/>
                <w:lang w:val="en-GB"/>
              </w:rPr>
              <w:t>0.4</w:t>
            </w:r>
            <w:r>
              <w:rPr>
                <w:rFonts w:ascii="宋体" w:eastAsia="宋体" w:hAnsi="宋体" w:hint="eastAsia"/>
                <w:sz w:val="30"/>
                <w:szCs w:val="30"/>
                <w:lang w:val="en-GB"/>
              </w:rPr>
              <w:t>分，满分</w:t>
            </w:r>
            <w:r>
              <w:rPr>
                <w:rFonts w:ascii="宋体" w:eastAsia="宋体" w:hAnsi="宋体" w:hint="eastAsia"/>
                <w:sz w:val="30"/>
                <w:szCs w:val="30"/>
                <w:lang w:val="en-GB"/>
              </w:rPr>
              <w:t>1</w:t>
            </w:r>
            <w:r>
              <w:rPr>
                <w:rFonts w:ascii="宋体" w:eastAsia="宋体" w:hAnsi="宋体" w:hint="eastAsia"/>
                <w:sz w:val="30"/>
                <w:szCs w:val="30"/>
                <w:lang w:val="en-GB"/>
              </w:rPr>
              <w:t>分。</w:t>
            </w:r>
          </w:p>
          <w:p w:rsidR="00EA3A14" w:rsidRDefault="0036558E">
            <w:pPr>
              <w:jc w:val="left"/>
              <w:rPr>
                <w:rFonts w:ascii="宋体" w:eastAsia="宋体" w:hAnsi="宋体"/>
                <w:sz w:val="30"/>
                <w:szCs w:val="30"/>
                <w:lang w:val="en-GB"/>
              </w:rPr>
            </w:pPr>
            <w:r>
              <w:rPr>
                <w:rFonts w:ascii="宋体" w:eastAsia="宋体" w:hAnsi="宋体" w:hint="eastAsia"/>
                <w:bCs/>
                <w:sz w:val="30"/>
                <w:szCs w:val="30"/>
                <w:lang w:val="en-GB"/>
              </w:rPr>
              <w:t>注：对于同时列入节能产品政府采购清单和环保清单的产品，应当优先于只列入其中一个清单的产品。</w:t>
            </w:r>
          </w:p>
        </w:tc>
        <w:tc>
          <w:tcPr>
            <w:tcW w:w="967" w:type="dxa"/>
            <w:vAlign w:val="center"/>
          </w:tcPr>
          <w:p w:rsidR="00EA3A14" w:rsidRDefault="0036558E">
            <w:pPr>
              <w:jc w:val="center"/>
              <w:rPr>
                <w:rFonts w:ascii="宋体" w:eastAsia="宋体" w:hAnsi="宋体"/>
                <w:sz w:val="30"/>
                <w:szCs w:val="30"/>
                <w:lang w:val="en-GB"/>
              </w:rPr>
            </w:pPr>
            <w:r>
              <w:rPr>
                <w:rFonts w:ascii="宋体" w:eastAsia="宋体" w:hAnsi="宋体" w:hint="eastAsia"/>
                <w:sz w:val="30"/>
                <w:szCs w:val="30"/>
                <w:lang w:val="en-GB"/>
              </w:rPr>
              <w:lastRenderedPageBreak/>
              <w:t>1</w:t>
            </w:r>
            <w:r>
              <w:rPr>
                <w:rFonts w:ascii="宋体" w:eastAsia="宋体" w:hAnsi="宋体" w:hint="eastAsia"/>
                <w:sz w:val="30"/>
                <w:szCs w:val="30"/>
                <w:lang w:val="en-GB"/>
              </w:rPr>
              <w:t>分</w:t>
            </w:r>
          </w:p>
        </w:tc>
      </w:tr>
      <w:tr w:rsidR="00EA3A14">
        <w:trPr>
          <w:trHeight w:val="599"/>
          <w:jc w:val="center"/>
        </w:trPr>
        <w:tc>
          <w:tcPr>
            <w:tcW w:w="8966" w:type="dxa"/>
            <w:gridSpan w:val="3"/>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lastRenderedPageBreak/>
              <w:t>技术部分（满分</w:t>
            </w:r>
            <w:r>
              <w:rPr>
                <w:rFonts w:ascii="宋体" w:eastAsia="宋体" w:hAnsi="宋体" w:hint="eastAsia"/>
                <w:b/>
                <w:sz w:val="30"/>
                <w:szCs w:val="30"/>
                <w:u w:val="single"/>
              </w:rPr>
              <w:t xml:space="preserve"> 40 </w:t>
            </w:r>
            <w:r>
              <w:rPr>
                <w:rFonts w:ascii="宋体" w:eastAsia="宋体" w:hAnsi="宋体" w:hint="eastAsia"/>
                <w:b/>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评分因素</w:t>
            </w:r>
          </w:p>
        </w:tc>
        <w:tc>
          <w:tcPr>
            <w:tcW w:w="6237" w:type="dxa"/>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评标标准</w:t>
            </w:r>
          </w:p>
        </w:tc>
        <w:tc>
          <w:tcPr>
            <w:tcW w:w="967" w:type="dxa"/>
            <w:vAlign w:val="center"/>
          </w:tcPr>
          <w:p w:rsidR="00EA3A14" w:rsidRDefault="0036558E">
            <w:pPr>
              <w:jc w:val="center"/>
              <w:rPr>
                <w:rFonts w:ascii="宋体" w:eastAsia="宋体" w:hAnsi="宋体"/>
                <w:b/>
                <w:sz w:val="30"/>
                <w:szCs w:val="30"/>
              </w:rPr>
            </w:pPr>
            <w:r>
              <w:rPr>
                <w:rFonts w:ascii="宋体" w:eastAsia="宋体" w:hAnsi="宋体" w:hint="eastAsia"/>
                <w:b/>
                <w:sz w:val="30"/>
                <w:szCs w:val="30"/>
              </w:rPr>
              <w:t>分值</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产品技术性能和功能</w:t>
            </w:r>
          </w:p>
        </w:tc>
        <w:tc>
          <w:tcPr>
            <w:tcW w:w="6237" w:type="dxa"/>
            <w:vAlign w:val="center"/>
          </w:tcPr>
          <w:p w:rsidR="00EA3A14" w:rsidRDefault="0036558E">
            <w:pPr>
              <w:rPr>
                <w:rFonts w:ascii="宋体" w:eastAsia="宋体" w:hAnsi="宋体" w:cs="宋体"/>
                <w:kern w:val="0"/>
                <w:sz w:val="30"/>
                <w:szCs w:val="30"/>
              </w:rPr>
            </w:pPr>
            <w:r>
              <w:rPr>
                <w:rFonts w:ascii="宋体" w:eastAsia="宋体" w:hAnsi="宋体" w:cs="宋体" w:hint="eastAsia"/>
                <w:kern w:val="0"/>
                <w:sz w:val="30"/>
                <w:szCs w:val="30"/>
              </w:rPr>
              <w:t>投标人所投产品完全满足招标文件技术要求的，得</w:t>
            </w:r>
            <w:r>
              <w:rPr>
                <w:rFonts w:ascii="宋体" w:eastAsia="宋体" w:hAnsi="宋体" w:cs="宋体" w:hint="eastAsia"/>
                <w:kern w:val="0"/>
                <w:sz w:val="30"/>
                <w:szCs w:val="30"/>
              </w:rPr>
              <w:t>26</w:t>
            </w:r>
            <w:r>
              <w:rPr>
                <w:rFonts w:ascii="宋体" w:eastAsia="宋体" w:hAnsi="宋体" w:cs="宋体" w:hint="eastAsia"/>
                <w:kern w:val="0"/>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26</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sz w:val="30"/>
                <w:szCs w:val="30"/>
              </w:rPr>
            </w:pPr>
            <w:r>
              <w:rPr>
                <w:rFonts w:ascii="宋体" w:eastAsia="宋体" w:hAnsi="宋体" w:cs="宋体" w:hint="eastAsia"/>
                <w:kern w:val="0"/>
                <w:sz w:val="30"/>
                <w:szCs w:val="30"/>
              </w:rPr>
              <w:t>所投产品的彩页资料</w:t>
            </w:r>
          </w:p>
        </w:tc>
        <w:tc>
          <w:tcPr>
            <w:tcW w:w="6237" w:type="dxa"/>
            <w:vAlign w:val="center"/>
          </w:tcPr>
          <w:p w:rsidR="00EA3A14" w:rsidRDefault="0036558E">
            <w:pPr>
              <w:rPr>
                <w:rFonts w:ascii="宋体" w:eastAsia="宋体" w:hAnsi="宋体"/>
                <w:sz w:val="30"/>
                <w:szCs w:val="30"/>
              </w:rPr>
            </w:pPr>
            <w:r>
              <w:rPr>
                <w:rFonts w:ascii="宋体" w:eastAsia="宋体" w:hAnsi="宋体" w:cs="宋体" w:hint="eastAsia"/>
                <w:kern w:val="0"/>
                <w:sz w:val="30"/>
                <w:szCs w:val="30"/>
              </w:rPr>
              <w:t>彩页资料完整且能佐证所投产品的主要技术参数及功能和配置标准的得</w:t>
            </w:r>
            <w:r>
              <w:rPr>
                <w:rFonts w:ascii="宋体" w:eastAsia="宋体" w:hAnsi="宋体" w:cs="宋体" w:hint="eastAsia"/>
                <w:kern w:val="0"/>
                <w:sz w:val="30"/>
                <w:szCs w:val="30"/>
              </w:rPr>
              <w:t>9</w:t>
            </w:r>
            <w:r>
              <w:rPr>
                <w:rFonts w:ascii="宋体" w:eastAsia="宋体" w:hAnsi="宋体" w:cs="宋体" w:hint="eastAsia"/>
                <w:kern w:val="0"/>
                <w:sz w:val="30"/>
                <w:szCs w:val="30"/>
              </w:rPr>
              <w:t>分；彩页资料仅能部分佐证所投产品的主要技术参数及功能和配置标准的得</w:t>
            </w:r>
            <w:r>
              <w:rPr>
                <w:rFonts w:ascii="宋体" w:eastAsia="宋体" w:hAnsi="宋体" w:cs="宋体" w:hint="eastAsia"/>
                <w:kern w:val="0"/>
                <w:sz w:val="30"/>
                <w:szCs w:val="30"/>
              </w:rPr>
              <w:t>7</w:t>
            </w:r>
            <w:r>
              <w:rPr>
                <w:rFonts w:ascii="宋体" w:eastAsia="宋体" w:hAnsi="宋体" w:cs="宋体" w:hint="eastAsia"/>
                <w:kern w:val="0"/>
                <w:sz w:val="30"/>
                <w:szCs w:val="30"/>
              </w:rPr>
              <w:t>分；无提供彩页资料，或提供的彩页资料与所投产品的规格型号不一致，或彩页资料不能佐证所投产品的主要技术参数及功能和配置标准的得</w:t>
            </w:r>
            <w:r>
              <w:rPr>
                <w:rFonts w:ascii="宋体" w:eastAsia="宋体" w:hAnsi="宋体" w:cs="宋体" w:hint="eastAsia"/>
                <w:kern w:val="0"/>
                <w:sz w:val="30"/>
                <w:szCs w:val="30"/>
              </w:rPr>
              <w:t>0</w:t>
            </w:r>
            <w:r>
              <w:rPr>
                <w:rFonts w:ascii="宋体" w:eastAsia="宋体" w:hAnsi="宋体" w:cs="宋体" w:hint="eastAsia"/>
                <w:kern w:val="0"/>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t>9</w:t>
            </w:r>
            <w:r>
              <w:rPr>
                <w:rFonts w:ascii="宋体" w:eastAsia="宋体" w:hAnsi="宋体" w:hint="eastAsia"/>
                <w:sz w:val="30"/>
                <w:szCs w:val="30"/>
              </w:rPr>
              <w:t>分</w:t>
            </w:r>
          </w:p>
        </w:tc>
      </w:tr>
      <w:tr w:rsidR="00EA3A14">
        <w:trPr>
          <w:trHeight w:val="567"/>
          <w:jc w:val="center"/>
        </w:trPr>
        <w:tc>
          <w:tcPr>
            <w:tcW w:w="1762" w:type="dxa"/>
            <w:vAlign w:val="center"/>
          </w:tcPr>
          <w:p w:rsidR="00EA3A14" w:rsidRDefault="0036558E">
            <w:pPr>
              <w:jc w:val="center"/>
              <w:rPr>
                <w:rFonts w:ascii="宋体" w:eastAsia="宋体" w:hAnsi="宋体" w:cs="宋体"/>
                <w:kern w:val="0"/>
                <w:sz w:val="30"/>
                <w:szCs w:val="30"/>
              </w:rPr>
            </w:pPr>
            <w:r>
              <w:rPr>
                <w:rFonts w:ascii="宋体" w:eastAsia="宋体" w:hAnsi="宋体" w:cs="宋体" w:hint="eastAsia"/>
                <w:kern w:val="0"/>
                <w:sz w:val="30"/>
                <w:szCs w:val="30"/>
              </w:rPr>
              <w:t>产品配置情</w:t>
            </w:r>
            <w:r>
              <w:rPr>
                <w:rFonts w:ascii="宋体" w:eastAsia="宋体" w:hAnsi="宋体" w:cs="宋体" w:hint="eastAsia"/>
                <w:kern w:val="0"/>
                <w:sz w:val="30"/>
                <w:szCs w:val="30"/>
              </w:rPr>
              <w:lastRenderedPageBreak/>
              <w:t>况</w:t>
            </w:r>
          </w:p>
        </w:tc>
        <w:tc>
          <w:tcPr>
            <w:tcW w:w="6237" w:type="dxa"/>
            <w:vAlign w:val="center"/>
          </w:tcPr>
          <w:p w:rsidR="00EA3A14" w:rsidRDefault="0036558E">
            <w:pPr>
              <w:rPr>
                <w:rFonts w:ascii="宋体" w:eastAsia="宋体" w:hAnsi="宋体" w:cs="宋体"/>
                <w:kern w:val="0"/>
                <w:sz w:val="30"/>
                <w:szCs w:val="30"/>
              </w:rPr>
            </w:pPr>
            <w:r>
              <w:rPr>
                <w:rFonts w:ascii="宋体" w:eastAsia="宋体" w:hAnsi="宋体" w:cs="宋体" w:hint="eastAsia"/>
                <w:kern w:val="0"/>
                <w:sz w:val="30"/>
                <w:szCs w:val="30"/>
              </w:rPr>
              <w:lastRenderedPageBreak/>
              <w:t>投标人对招标文件各项配置要求（包括如主机、</w:t>
            </w:r>
            <w:r>
              <w:rPr>
                <w:rFonts w:ascii="宋体" w:eastAsia="宋体" w:hAnsi="宋体" w:cs="宋体" w:hint="eastAsia"/>
                <w:kern w:val="0"/>
                <w:sz w:val="30"/>
                <w:szCs w:val="30"/>
              </w:rPr>
              <w:lastRenderedPageBreak/>
              <w:t>附件或配件等）提供响应承诺得</w:t>
            </w:r>
            <w:r>
              <w:rPr>
                <w:rFonts w:ascii="宋体" w:eastAsia="宋体" w:hAnsi="宋体" w:cs="宋体" w:hint="eastAsia"/>
                <w:kern w:val="0"/>
                <w:sz w:val="30"/>
                <w:szCs w:val="30"/>
              </w:rPr>
              <w:t>5</w:t>
            </w:r>
            <w:r>
              <w:rPr>
                <w:rFonts w:ascii="宋体" w:eastAsia="宋体" w:hAnsi="宋体" w:cs="宋体" w:hint="eastAsia"/>
                <w:kern w:val="0"/>
                <w:sz w:val="30"/>
                <w:szCs w:val="30"/>
              </w:rPr>
              <w:t>分，不响应不提供的得</w:t>
            </w:r>
            <w:r>
              <w:rPr>
                <w:rFonts w:ascii="宋体" w:eastAsia="宋体" w:hAnsi="宋体" w:cs="宋体" w:hint="eastAsia"/>
                <w:kern w:val="0"/>
                <w:sz w:val="30"/>
                <w:szCs w:val="30"/>
              </w:rPr>
              <w:t>0</w:t>
            </w:r>
            <w:r>
              <w:rPr>
                <w:rFonts w:ascii="宋体" w:eastAsia="宋体" w:hAnsi="宋体" w:cs="宋体" w:hint="eastAsia"/>
                <w:kern w:val="0"/>
                <w:sz w:val="30"/>
                <w:szCs w:val="30"/>
              </w:rPr>
              <w:t>分。</w:t>
            </w:r>
          </w:p>
        </w:tc>
        <w:tc>
          <w:tcPr>
            <w:tcW w:w="967" w:type="dxa"/>
            <w:vAlign w:val="center"/>
          </w:tcPr>
          <w:p w:rsidR="00EA3A14" w:rsidRDefault="0036558E">
            <w:pPr>
              <w:jc w:val="center"/>
              <w:rPr>
                <w:rFonts w:ascii="宋体" w:eastAsia="宋体" w:hAnsi="宋体"/>
                <w:sz w:val="30"/>
                <w:szCs w:val="30"/>
              </w:rPr>
            </w:pPr>
            <w:r>
              <w:rPr>
                <w:rFonts w:ascii="宋体" w:eastAsia="宋体" w:hAnsi="宋体" w:hint="eastAsia"/>
                <w:sz w:val="30"/>
                <w:szCs w:val="30"/>
              </w:rPr>
              <w:lastRenderedPageBreak/>
              <w:t>5</w:t>
            </w:r>
            <w:r>
              <w:rPr>
                <w:rFonts w:ascii="宋体" w:eastAsia="宋体" w:hAnsi="宋体" w:hint="eastAsia"/>
                <w:sz w:val="30"/>
                <w:szCs w:val="30"/>
              </w:rPr>
              <w:t>分</w:t>
            </w:r>
          </w:p>
        </w:tc>
      </w:tr>
    </w:tbl>
    <w:p w:rsidR="00EA3A14" w:rsidRDefault="0036558E">
      <w:pPr>
        <w:spacing w:line="360" w:lineRule="auto"/>
        <w:ind w:firstLineChars="200" w:firstLine="480"/>
        <w:rPr>
          <w:rFonts w:ascii="宋体" w:eastAsia="宋体" w:hAnsi="宋体"/>
          <w:bCs/>
          <w:sz w:val="24"/>
        </w:rPr>
      </w:pPr>
      <w:r>
        <w:rPr>
          <w:rFonts w:ascii="宋体" w:eastAsia="宋体" w:hAnsi="宋体" w:hint="eastAsia"/>
          <w:bCs/>
          <w:sz w:val="24"/>
        </w:rPr>
        <w:lastRenderedPageBreak/>
        <w:t>各投标人的最终得分：评标委员会成员对上述各项分别打分、汇总后的算术平均值。</w:t>
      </w:r>
    </w:p>
    <w:p w:rsidR="00EA3A14" w:rsidRDefault="0036558E">
      <w:pPr>
        <w:spacing w:line="360" w:lineRule="auto"/>
        <w:ind w:firstLineChars="200" w:firstLine="482"/>
        <w:rPr>
          <w:rFonts w:ascii="宋体" w:eastAsia="宋体" w:hAnsi="宋体" w:cs="仿宋_GB2312"/>
          <w:b/>
          <w:sz w:val="24"/>
          <w:szCs w:val="24"/>
          <w:lang w:val="zh-CN"/>
        </w:rPr>
      </w:pPr>
      <w:r>
        <w:rPr>
          <w:rFonts w:ascii="宋体" w:eastAsia="宋体" w:hAnsi="宋体" w:cs="仿宋_GB2312" w:hint="eastAsia"/>
          <w:b/>
          <w:sz w:val="24"/>
          <w:szCs w:val="24"/>
          <w:lang w:val="zh-CN"/>
        </w:rPr>
        <w:t>其中：价格分计算（落实政府采购政策价格调整部分）</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2835"/>
        <w:gridCol w:w="2551"/>
      </w:tblGrid>
      <w:tr w:rsidR="00EA3A14">
        <w:trPr>
          <w:trHeight w:val="557"/>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序号</w:t>
            </w:r>
          </w:p>
        </w:tc>
        <w:tc>
          <w:tcPr>
            <w:tcW w:w="2835"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情形</w:t>
            </w:r>
          </w:p>
        </w:tc>
        <w:tc>
          <w:tcPr>
            <w:tcW w:w="2835"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rPr>
              <w:t>价格扣除</w:t>
            </w:r>
            <w:r>
              <w:rPr>
                <w:rFonts w:ascii="宋体" w:eastAsia="宋体" w:hAnsi="宋体" w:hint="eastAsia"/>
                <w:b/>
                <w:sz w:val="24"/>
                <w:szCs w:val="24"/>
                <w:lang w:val="en-GB"/>
              </w:rPr>
              <w:t>比例</w:t>
            </w:r>
          </w:p>
        </w:tc>
        <w:tc>
          <w:tcPr>
            <w:tcW w:w="2551"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计算公式</w:t>
            </w:r>
          </w:p>
        </w:tc>
      </w:tr>
      <w:tr w:rsidR="00EA3A14">
        <w:trPr>
          <w:trHeight w:val="891"/>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1</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非联合体投标人</w:t>
            </w:r>
          </w:p>
          <w:p w:rsidR="00EA3A14" w:rsidRDefault="0036558E">
            <w:pPr>
              <w:jc w:val="center"/>
              <w:rPr>
                <w:rFonts w:ascii="宋体" w:eastAsia="宋体" w:hAnsi="宋体"/>
                <w:b/>
                <w:sz w:val="24"/>
                <w:szCs w:val="24"/>
                <w:lang w:val="en-GB"/>
              </w:rPr>
            </w:pPr>
            <w:r>
              <w:rPr>
                <w:rFonts w:ascii="宋体" w:eastAsia="宋体" w:hAnsi="宋体" w:hint="eastAsia"/>
                <w:sz w:val="24"/>
                <w:szCs w:val="24"/>
                <w:lang w:val="en-GB"/>
              </w:rPr>
              <w:t>（投标人须为中小企业）</w:t>
            </w:r>
          </w:p>
        </w:tc>
        <w:tc>
          <w:tcPr>
            <w:tcW w:w="2835" w:type="dxa"/>
            <w:vAlign w:val="center"/>
          </w:tcPr>
          <w:p w:rsidR="00EA3A14" w:rsidRDefault="0036558E">
            <w:pPr>
              <w:jc w:val="center"/>
              <w:rPr>
                <w:rFonts w:ascii="宋体" w:eastAsia="宋体" w:hAnsi="宋体"/>
                <w:b/>
                <w:sz w:val="24"/>
                <w:szCs w:val="24"/>
                <w:lang w:val="en-GB"/>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tc>
        <w:tc>
          <w:tcPr>
            <w:tcW w:w="2551" w:type="dxa"/>
            <w:vMerge w:val="restart"/>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小型和微型企业产品的价格</w:t>
            </w:r>
            <w:r>
              <w:rPr>
                <w:rFonts w:ascii="宋体" w:eastAsia="宋体" w:hAnsi="宋体" w:hint="eastAsia"/>
                <w:sz w:val="24"/>
                <w:szCs w:val="24"/>
                <w:lang w:val="en-GB"/>
              </w:rPr>
              <w:t>×</w:t>
            </w:r>
            <w:r>
              <w:rPr>
                <w:rFonts w:ascii="宋体" w:eastAsia="宋体" w:hAnsi="宋体" w:hint="eastAsia"/>
                <w:sz w:val="24"/>
                <w:szCs w:val="24"/>
                <w:lang w:val="en-GB"/>
              </w:rPr>
              <w:t>6%</w:t>
            </w:r>
          </w:p>
          <w:p w:rsidR="00EA3A14" w:rsidRDefault="00EA3A14">
            <w:pPr>
              <w:jc w:val="center"/>
              <w:rPr>
                <w:rFonts w:ascii="宋体" w:eastAsia="宋体" w:hAnsi="宋体"/>
                <w:b/>
                <w:sz w:val="24"/>
                <w:szCs w:val="24"/>
                <w:lang w:val="en-GB"/>
              </w:rPr>
            </w:pPr>
          </w:p>
        </w:tc>
      </w:tr>
      <w:tr w:rsidR="00EA3A14">
        <w:trPr>
          <w:trHeight w:val="1414"/>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2</w:t>
            </w:r>
          </w:p>
        </w:tc>
        <w:tc>
          <w:tcPr>
            <w:tcW w:w="2835" w:type="dxa"/>
            <w:vAlign w:val="center"/>
          </w:tcPr>
          <w:p w:rsidR="00EA3A14" w:rsidRDefault="0036558E">
            <w:pPr>
              <w:jc w:val="center"/>
              <w:rPr>
                <w:rFonts w:ascii="宋体" w:eastAsia="宋体" w:hAnsi="宋体"/>
                <w:b/>
                <w:sz w:val="24"/>
                <w:szCs w:val="24"/>
              </w:rPr>
            </w:pPr>
            <w:r>
              <w:rPr>
                <w:rFonts w:ascii="宋体" w:eastAsia="宋体" w:hAnsi="宋体" w:hint="eastAsia"/>
                <w:sz w:val="24"/>
                <w:szCs w:val="24"/>
                <w:lang w:val="en-GB"/>
              </w:rPr>
              <w:t>联合体各方均为小型、微型企业</w:t>
            </w:r>
          </w:p>
        </w:tc>
        <w:tc>
          <w:tcPr>
            <w:tcW w:w="2835" w:type="dxa"/>
            <w:vAlign w:val="center"/>
          </w:tcPr>
          <w:p w:rsidR="00EA3A14" w:rsidRDefault="0036558E">
            <w:pPr>
              <w:jc w:val="center"/>
              <w:rPr>
                <w:rFonts w:ascii="宋体" w:eastAsia="宋体" w:hAnsi="宋体"/>
                <w:sz w:val="24"/>
                <w:szCs w:val="24"/>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p w:rsidR="00EA3A14" w:rsidRDefault="0036558E">
            <w:pPr>
              <w:jc w:val="center"/>
              <w:rPr>
                <w:rFonts w:ascii="宋体" w:eastAsia="宋体" w:hAnsi="宋体"/>
                <w:b/>
                <w:sz w:val="24"/>
                <w:szCs w:val="24"/>
                <w:lang w:val="en-GB"/>
              </w:rPr>
            </w:pPr>
            <w:r>
              <w:rPr>
                <w:rFonts w:ascii="宋体" w:eastAsia="宋体" w:hAnsi="宋体" w:hint="eastAsia"/>
                <w:sz w:val="24"/>
                <w:szCs w:val="24"/>
              </w:rPr>
              <w:t>（不再享受序号</w:t>
            </w:r>
            <w:r>
              <w:rPr>
                <w:rFonts w:ascii="宋体" w:eastAsia="宋体" w:hAnsi="宋体" w:hint="eastAsia"/>
                <w:sz w:val="24"/>
                <w:szCs w:val="24"/>
              </w:rPr>
              <w:t>3</w:t>
            </w:r>
            <w:r>
              <w:rPr>
                <w:rFonts w:ascii="宋体" w:eastAsia="宋体" w:hAnsi="宋体" w:hint="eastAsia"/>
                <w:sz w:val="24"/>
                <w:szCs w:val="24"/>
              </w:rPr>
              <w:t>的价格折扣）</w:t>
            </w:r>
          </w:p>
        </w:tc>
        <w:tc>
          <w:tcPr>
            <w:tcW w:w="2551" w:type="dxa"/>
            <w:vMerge/>
          </w:tcPr>
          <w:p w:rsidR="00EA3A14" w:rsidRDefault="00EA3A14">
            <w:pPr>
              <w:rPr>
                <w:rFonts w:ascii="宋体" w:eastAsia="宋体" w:hAnsi="宋体"/>
                <w:sz w:val="24"/>
                <w:szCs w:val="24"/>
                <w:lang w:val="en-GB"/>
              </w:rPr>
            </w:pPr>
          </w:p>
        </w:tc>
      </w:tr>
      <w:tr w:rsidR="00EA3A14">
        <w:trPr>
          <w:trHeight w:val="707"/>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3</w:t>
            </w:r>
          </w:p>
        </w:tc>
        <w:tc>
          <w:tcPr>
            <w:tcW w:w="2835" w:type="dxa"/>
            <w:vAlign w:val="center"/>
          </w:tcPr>
          <w:p w:rsidR="00EA3A14" w:rsidRDefault="0036558E">
            <w:pPr>
              <w:jc w:val="center"/>
              <w:rPr>
                <w:rFonts w:ascii="宋体" w:eastAsia="宋体" w:hAnsi="宋体"/>
                <w:b/>
                <w:sz w:val="24"/>
                <w:szCs w:val="24"/>
                <w:lang w:val="en-GB"/>
              </w:rPr>
            </w:pPr>
            <w:r>
              <w:rPr>
                <w:rFonts w:ascii="宋体" w:eastAsia="宋体" w:hAnsi="宋体" w:hint="eastAsia"/>
                <w:sz w:val="24"/>
                <w:szCs w:val="24"/>
                <w:lang w:val="en-GB"/>
              </w:rPr>
              <w:t>联合体一方为小型、微型企业且小型、微型企业协议合同金额占联合体协议合同总金额</w:t>
            </w:r>
            <w:r>
              <w:rPr>
                <w:rFonts w:ascii="宋体" w:eastAsia="宋体" w:hAnsi="宋体" w:hint="eastAsia"/>
                <w:sz w:val="24"/>
                <w:szCs w:val="24"/>
                <w:lang w:val="en-GB"/>
              </w:rPr>
              <w:t>30%</w:t>
            </w:r>
            <w:r>
              <w:rPr>
                <w:rFonts w:ascii="宋体" w:eastAsia="宋体" w:hAnsi="宋体" w:hint="eastAsia"/>
                <w:sz w:val="24"/>
                <w:szCs w:val="24"/>
                <w:lang w:val="en-GB"/>
              </w:rPr>
              <w:t>以上的</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对联合体总金额扣除</w:t>
            </w:r>
          </w:p>
          <w:p w:rsidR="00EA3A14" w:rsidRDefault="0036558E">
            <w:pPr>
              <w:jc w:val="center"/>
              <w:rPr>
                <w:rFonts w:ascii="宋体" w:eastAsia="宋体" w:hAnsi="宋体"/>
                <w:b/>
                <w:sz w:val="24"/>
                <w:szCs w:val="24"/>
                <w:lang w:val="en-GB"/>
              </w:rPr>
            </w:pPr>
            <w:r>
              <w:rPr>
                <w:rFonts w:ascii="宋体" w:eastAsia="宋体" w:hAnsi="宋体" w:hint="eastAsia"/>
                <w:sz w:val="24"/>
                <w:szCs w:val="24"/>
                <w:u w:val="single"/>
              </w:rPr>
              <w:t xml:space="preserve"> </w:t>
            </w:r>
            <w:r>
              <w:rPr>
                <w:rFonts w:ascii="宋体" w:eastAsia="宋体" w:hAnsi="宋体"/>
                <w:sz w:val="24"/>
                <w:szCs w:val="24"/>
                <w:u w:val="single"/>
              </w:rPr>
              <w:t>2</w:t>
            </w:r>
            <w:r>
              <w:rPr>
                <w:rFonts w:ascii="宋体" w:eastAsia="宋体" w:hAnsi="宋体" w:hint="eastAsia"/>
                <w:sz w:val="24"/>
                <w:szCs w:val="24"/>
                <w:u w:val="single"/>
              </w:rPr>
              <w:t xml:space="preserve"> </w:t>
            </w:r>
            <w:r>
              <w:rPr>
                <w:rFonts w:ascii="宋体" w:eastAsia="宋体" w:hAnsi="宋体" w:hint="eastAsia"/>
                <w:sz w:val="24"/>
                <w:szCs w:val="24"/>
              </w:rPr>
              <w:t>%</w:t>
            </w:r>
          </w:p>
        </w:tc>
        <w:tc>
          <w:tcPr>
            <w:tcW w:w="2551" w:type="dxa"/>
            <w:vAlign w:val="center"/>
          </w:tcPr>
          <w:p w:rsidR="00EA3A14" w:rsidRDefault="0036558E">
            <w:pPr>
              <w:jc w:val="center"/>
              <w:rPr>
                <w:rFonts w:ascii="宋体" w:eastAsia="宋体" w:hAnsi="宋体"/>
                <w:sz w:val="24"/>
                <w:szCs w:val="24"/>
                <w:u w:val="single"/>
              </w:rPr>
            </w:pPr>
            <w:r>
              <w:rPr>
                <w:rFonts w:ascii="宋体" w:eastAsia="宋体" w:hAnsi="宋体" w:hint="eastAsia"/>
                <w:sz w:val="24"/>
                <w:szCs w:val="24"/>
                <w:lang w:val="en-GB"/>
              </w:rPr>
              <w:t>评标价格＝投标报价×</w:t>
            </w:r>
            <w:r>
              <w:rPr>
                <w:rFonts w:ascii="宋体" w:eastAsia="宋体" w:hAnsi="宋体" w:hint="eastAsia"/>
                <w:sz w:val="24"/>
                <w:szCs w:val="24"/>
              </w:rPr>
              <w:t>(1-</w:t>
            </w:r>
            <w:r>
              <w:rPr>
                <w:rFonts w:ascii="宋体" w:eastAsia="宋体" w:hAnsi="宋体"/>
                <w:sz w:val="24"/>
                <w:szCs w:val="24"/>
                <w:u w:val="single"/>
              </w:rPr>
              <w:t>2</w:t>
            </w:r>
            <w:r>
              <w:rPr>
                <w:rFonts w:ascii="宋体" w:eastAsia="宋体" w:hAnsi="宋体" w:hint="eastAsia"/>
                <w:sz w:val="24"/>
                <w:szCs w:val="24"/>
                <w:u w:val="single"/>
              </w:rPr>
              <w:t>%)</w:t>
            </w:r>
          </w:p>
          <w:p w:rsidR="00EA3A14" w:rsidRDefault="00EA3A14">
            <w:pPr>
              <w:jc w:val="center"/>
              <w:rPr>
                <w:rFonts w:ascii="宋体" w:eastAsia="宋体" w:hAnsi="宋体"/>
                <w:b/>
                <w:sz w:val="24"/>
                <w:szCs w:val="24"/>
                <w:lang w:val="en-GB"/>
              </w:rPr>
            </w:pPr>
          </w:p>
        </w:tc>
      </w:tr>
      <w:tr w:rsidR="00EA3A14">
        <w:trPr>
          <w:trHeight w:val="707"/>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4</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监狱企业</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视同小型、微型企业</w:t>
            </w:r>
          </w:p>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对监狱企业产品价格扣除</w:t>
            </w:r>
            <w:r>
              <w:rPr>
                <w:rFonts w:ascii="宋体" w:eastAsia="宋体" w:hAnsi="宋体"/>
                <w:sz w:val="24"/>
                <w:szCs w:val="24"/>
                <w:u w:val="single"/>
              </w:rPr>
              <w:t>6</w:t>
            </w:r>
            <w:r>
              <w:rPr>
                <w:rFonts w:ascii="宋体" w:eastAsia="宋体" w:hAnsi="宋体" w:hint="eastAsia"/>
                <w:sz w:val="24"/>
                <w:szCs w:val="24"/>
              </w:rPr>
              <w:t>%</w:t>
            </w:r>
          </w:p>
        </w:tc>
        <w:tc>
          <w:tcPr>
            <w:tcW w:w="2551"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监狱企业产品的价格</w:t>
            </w:r>
            <w:r>
              <w:rPr>
                <w:rFonts w:ascii="宋体" w:eastAsia="宋体" w:hAnsi="宋体" w:hint="eastAsia"/>
                <w:sz w:val="24"/>
                <w:szCs w:val="24"/>
                <w:lang w:val="en-GB"/>
              </w:rPr>
              <w:t>×</w:t>
            </w:r>
            <w:r>
              <w:rPr>
                <w:rFonts w:ascii="宋体" w:eastAsia="宋体" w:hAnsi="宋体" w:hint="eastAsia"/>
                <w:sz w:val="24"/>
                <w:szCs w:val="24"/>
                <w:lang w:val="en-GB"/>
              </w:rPr>
              <w:t>6%</w:t>
            </w:r>
          </w:p>
        </w:tc>
      </w:tr>
      <w:tr w:rsidR="00EA3A14">
        <w:trPr>
          <w:trHeight w:val="707"/>
          <w:jc w:val="center"/>
        </w:trPr>
        <w:tc>
          <w:tcPr>
            <w:tcW w:w="710" w:type="dxa"/>
            <w:vAlign w:val="center"/>
          </w:tcPr>
          <w:p w:rsidR="00EA3A14" w:rsidRDefault="0036558E">
            <w:pPr>
              <w:jc w:val="center"/>
              <w:rPr>
                <w:rFonts w:ascii="宋体" w:eastAsia="宋体" w:hAnsi="宋体"/>
                <w:b/>
                <w:sz w:val="24"/>
                <w:szCs w:val="24"/>
                <w:lang w:val="en-GB"/>
              </w:rPr>
            </w:pPr>
            <w:r>
              <w:rPr>
                <w:rFonts w:ascii="宋体" w:eastAsia="宋体" w:hAnsi="宋体" w:hint="eastAsia"/>
                <w:b/>
                <w:sz w:val="24"/>
                <w:szCs w:val="24"/>
                <w:lang w:val="en-GB"/>
              </w:rPr>
              <w:t>5</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残疾人福利性单位</w:t>
            </w:r>
          </w:p>
        </w:tc>
        <w:tc>
          <w:tcPr>
            <w:tcW w:w="2835"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视同小型、微型企业</w:t>
            </w:r>
          </w:p>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对残疾人福利性单位产品价格扣除</w:t>
            </w:r>
            <w:r>
              <w:rPr>
                <w:rFonts w:ascii="宋体" w:eastAsia="宋体" w:hAnsi="宋体"/>
                <w:sz w:val="24"/>
                <w:szCs w:val="24"/>
                <w:u w:val="single"/>
              </w:rPr>
              <w:t>6</w:t>
            </w:r>
            <w:r>
              <w:rPr>
                <w:rFonts w:ascii="宋体" w:eastAsia="宋体" w:hAnsi="宋体" w:hint="eastAsia"/>
                <w:sz w:val="24"/>
                <w:szCs w:val="24"/>
              </w:rPr>
              <w:t>%</w:t>
            </w:r>
          </w:p>
        </w:tc>
        <w:tc>
          <w:tcPr>
            <w:tcW w:w="2551" w:type="dxa"/>
            <w:vAlign w:val="center"/>
          </w:tcPr>
          <w:p w:rsidR="00EA3A14" w:rsidRDefault="0036558E">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残疾人福利性单位产品的价格</w:t>
            </w:r>
            <w:r>
              <w:rPr>
                <w:rFonts w:ascii="宋体" w:eastAsia="宋体" w:hAnsi="宋体" w:hint="eastAsia"/>
                <w:sz w:val="24"/>
                <w:szCs w:val="24"/>
                <w:lang w:val="en-GB"/>
              </w:rPr>
              <w:t>×</w:t>
            </w:r>
            <w:r>
              <w:rPr>
                <w:rFonts w:ascii="宋体" w:eastAsia="宋体" w:hAnsi="宋体" w:hint="eastAsia"/>
                <w:sz w:val="24"/>
                <w:szCs w:val="24"/>
                <w:lang w:val="en-GB"/>
              </w:rPr>
              <w:t>6%</w:t>
            </w:r>
          </w:p>
        </w:tc>
      </w:tr>
      <w:tr w:rsidR="00EA3A14">
        <w:trPr>
          <w:trHeight w:val="410"/>
          <w:jc w:val="center"/>
        </w:trPr>
        <w:tc>
          <w:tcPr>
            <w:tcW w:w="8931" w:type="dxa"/>
            <w:gridSpan w:val="4"/>
            <w:vAlign w:val="center"/>
          </w:tcPr>
          <w:p w:rsidR="00EA3A14" w:rsidRDefault="0036558E">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lang w:val="zh-CN"/>
              </w:rPr>
              <w:t>、中小企业应在投标文件提供《中小企业声明函》。监狱企业应当在投标文件中提供由省级以上监狱管理局、戒毒管理局</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含新疆生产建设兵团</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出具的属于监狱企业的证明文件。残疾人福利性单位应当在投标文件中提供《残疾人福利性单位声明函》。</w:t>
            </w:r>
          </w:p>
          <w:p w:rsidR="00EA3A14" w:rsidRDefault="0036558E" w:rsidP="00EA3A14">
            <w:pPr>
              <w:widowControl/>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lang w:val="zh-CN"/>
              </w:rPr>
              <w:t>、</w:t>
            </w:r>
            <w:r>
              <w:rPr>
                <w:rFonts w:ascii="宋体" w:eastAsia="宋体" w:hAnsi="宋体" w:cs="仿宋_GB2312"/>
                <w:sz w:val="24"/>
                <w:szCs w:val="24"/>
                <w:lang w:val="zh-CN"/>
              </w:rPr>
              <w:t>经评标委员会</w:t>
            </w:r>
            <w:r>
              <w:rPr>
                <w:rFonts w:ascii="宋体" w:eastAsia="宋体" w:hAnsi="宋体" w:cs="仿宋_GB2312" w:hint="eastAsia"/>
                <w:sz w:val="24"/>
                <w:szCs w:val="24"/>
                <w:lang w:val="zh-CN"/>
              </w:rPr>
              <w:t>审查、评价</w:t>
            </w:r>
            <w:r>
              <w:rPr>
                <w:rFonts w:ascii="宋体" w:eastAsia="宋体" w:hAnsi="宋体" w:cs="仿宋_GB2312"/>
                <w:sz w:val="24"/>
                <w:szCs w:val="24"/>
                <w:lang w:val="zh-CN"/>
              </w:rPr>
              <w:t>，</w:t>
            </w:r>
            <w:r>
              <w:rPr>
                <w:rFonts w:ascii="宋体" w:eastAsia="宋体" w:hAnsi="宋体" w:cs="仿宋_GB2312" w:hint="eastAsia"/>
                <w:sz w:val="24"/>
                <w:szCs w:val="24"/>
                <w:lang w:val="zh-CN"/>
              </w:rPr>
              <w:t>投标文件符合</w:t>
            </w:r>
            <w:r>
              <w:rPr>
                <w:rFonts w:ascii="宋体" w:eastAsia="宋体" w:hAnsi="宋体" w:cs="仿宋_GB2312"/>
                <w:sz w:val="24"/>
                <w:szCs w:val="24"/>
                <w:lang w:val="zh-CN"/>
              </w:rPr>
              <w:t>招标文件</w:t>
            </w:r>
            <w:r>
              <w:rPr>
                <w:rFonts w:ascii="宋体" w:eastAsia="宋体" w:hAnsi="宋体" w:cs="仿宋_GB2312" w:hint="eastAsia"/>
                <w:sz w:val="24"/>
                <w:szCs w:val="24"/>
                <w:lang w:val="zh-CN"/>
              </w:rPr>
              <w:t>实质性</w:t>
            </w:r>
            <w:r>
              <w:rPr>
                <w:rFonts w:ascii="宋体" w:eastAsia="宋体" w:hAnsi="宋体" w:cs="仿宋_GB2312"/>
                <w:sz w:val="24"/>
                <w:szCs w:val="24"/>
                <w:lang w:val="zh-CN"/>
              </w:rPr>
              <w:t>要求且</w:t>
            </w:r>
            <w:r>
              <w:rPr>
                <w:rFonts w:ascii="宋体" w:eastAsia="宋体" w:hAnsi="宋体" w:cs="仿宋_GB2312" w:hint="eastAsia"/>
                <w:sz w:val="24"/>
                <w:szCs w:val="24"/>
                <w:lang w:val="zh-CN"/>
              </w:rPr>
              <w:t>进行了政策性价格扣除后，</w:t>
            </w:r>
            <w:r>
              <w:rPr>
                <w:rFonts w:ascii="宋体" w:eastAsia="宋体" w:hAnsi="宋体" w:cs="仿宋_GB2312"/>
                <w:sz w:val="24"/>
                <w:szCs w:val="24"/>
                <w:lang w:val="zh-CN"/>
              </w:rPr>
              <w:t>以</w:t>
            </w:r>
            <w:r>
              <w:rPr>
                <w:rFonts w:ascii="宋体" w:eastAsia="宋体" w:hAnsi="宋体" w:cs="仿宋_GB2312" w:hint="eastAsia"/>
                <w:sz w:val="24"/>
                <w:szCs w:val="24"/>
                <w:lang w:val="zh-CN"/>
              </w:rPr>
              <w:t>评标价格的</w:t>
            </w:r>
            <w:r>
              <w:rPr>
                <w:rFonts w:ascii="宋体" w:eastAsia="宋体" w:hAnsi="宋体" w:cs="仿宋_GB2312"/>
                <w:sz w:val="24"/>
                <w:szCs w:val="24"/>
                <w:lang w:val="zh-CN"/>
              </w:rPr>
              <w:t>最低价者定为评标基准价，其价格分为满分。其他投标人的价格分统一按下列公式</w:t>
            </w:r>
            <w:r>
              <w:rPr>
                <w:rFonts w:ascii="宋体" w:eastAsia="宋体" w:hAnsi="宋体" w:cs="仿宋_GB2312" w:hint="eastAsia"/>
                <w:sz w:val="24"/>
                <w:szCs w:val="24"/>
                <w:lang w:val="zh-CN"/>
              </w:rPr>
              <w:t>计算</w:t>
            </w:r>
            <w:r>
              <w:rPr>
                <w:rFonts w:ascii="宋体" w:eastAsia="宋体" w:hAnsi="宋体" w:cs="仿宋_GB2312"/>
                <w:sz w:val="24"/>
                <w:szCs w:val="24"/>
                <w:lang w:val="zh-CN"/>
              </w:rPr>
              <w:t>。即：评标基准价</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评标价格的最低价</w:t>
            </w:r>
          </w:p>
          <w:p w:rsidR="00EA3A14" w:rsidRDefault="0036558E" w:rsidP="00EA3A14">
            <w:pPr>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其他投标报价得分</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w:t>
            </w:r>
            <w:r>
              <w:rPr>
                <w:rFonts w:ascii="宋体" w:eastAsia="宋体" w:hAnsi="宋体" w:cs="仿宋_GB2312"/>
                <w:sz w:val="24"/>
                <w:szCs w:val="24"/>
                <w:lang w:val="zh-CN"/>
              </w:rPr>
              <w:t>评标基准价</w:t>
            </w:r>
            <w:r>
              <w:rPr>
                <w:rFonts w:ascii="宋体" w:eastAsia="宋体" w:hAnsi="宋体" w:cs="仿宋_GB2312" w:hint="eastAsia"/>
                <w:sz w:val="24"/>
                <w:szCs w:val="24"/>
                <w:lang w:val="zh-CN"/>
              </w:rPr>
              <w:t>/</w:t>
            </w:r>
            <w:r>
              <w:rPr>
                <w:rFonts w:ascii="宋体" w:eastAsia="宋体" w:hAnsi="宋体" w:cs="仿宋_GB2312" w:hint="eastAsia"/>
                <w:sz w:val="24"/>
                <w:szCs w:val="24"/>
                <w:lang w:val="zh-CN"/>
              </w:rPr>
              <w:t>评标价格）</w:t>
            </w:r>
            <w:r>
              <w:rPr>
                <w:rFonts w:ascii="宋体" w:eastAsia="宋体" w:hAnsi="宋体" w:cs="仿宋_GB2312"/>
                <w:sz w:val="24"/>
                <w:szCs w:val="24"/>
                <w:lang w:val="zh-CN"/>
              </w:rPr>
              <w:t>×</w:t>
            </w:r>
            <w:r>
              <w:rPr>
                <w:rFonts w:ascii="宋体" w:eastAsia="宋体" w:hAnsi="宋体" w:cs="仿宋_GB2312" w:hint="eastAsia"/>
                <w:sz w:val="24"/>
                <w:szCs w:val="24"/>
                <w:lang w:val="zh-CN"/>
              </w:rPr>
              <w:t>评标标准中价格分值</w:t>
            </w:r>
          </w:p>
        </w:tc>
      </w:tr>
    </w:tbl>
    <w:p w:rsidR="00EA3A14" w:rsidRDefault="0036558E">
      <w:pPr>
        <w:spacing w:line="360" w:lineRule="auto"/>
        <w:rPr>
          <w:rFonts w:ascii="宋体" w:eastAsia="宋体" w:hAnsi="宋体"/>
          <w:bCs/>
          <w:sz w:val="24"/>
          <w:szCs w:val="24"/>
          <w:lang w:val="en-GB"/>
        </w:rPr>
      </w:pPr>
      <w:r>
        <w:rPr>
          <w:rFonts w:ascii="宋体" w:eastAsia="宋体" w:hAnsi="宋体" w:hint="eastAsia"/>
          <w:bCs/>
          <w:sz w:val="24"/>
          <w:szCs w:val="24"/>
          <w:lang w:val="en-GB"/>
        </w:rPr>
        <w:t>备注：</w:t>
      </w:r>
    </w:p>
    <w:p w:rsidR="00EA3A14" w:rsidRDefault="0036558E">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a</w:t>
      </w:r>
      <w:r>
        <w:rPr>
          <w:rFonts w:ascii="宋体" w:eastAsia="宋体" w:hAnsi="宋体" w:hint="eastAsia"/>
          <w:bCs/>
          <w:sz w:val="24"/>
          <w:szCs w:val="24"/>
          <w:lang w:val="en-GB"/>
        </w:rPr>
        <w:t>、不接受联合体投标的项目，本表中第</w:t>
      </w:r>
      <w:r>
        <w:rPr>
          <w:rFonts w:ascii="宋体" w:eastAsia="宋体" w:hAnsi="宋体" w:hint="eastAsia"/>
          <w:bCs/>
          <w:sz w:val="24"/>
          <w:szCs w:val="24"/>
          <w:lang w:val="en-GB"/>
        </w:rPr>
        <w:t>2</w:t>
      </w:r>
      <w:r>
        <w:rPr>
          <w:rFonts w:ascii="宋体" w:eastAsia="宋体" w:hAnsi="宋体" w:hint="eastAsia"/>
          <w:bCs/>
          <w:sz w:val="24"/>
          <w:szCs w:val="24"/>
          <w:lang w:val="en-GB"/>
        </w:rPr>
        <w:t>项、第</w:t>
      </w:r>
      <w:r>
        <w:rPr>
          <w:rFonts w:ascii="宋体" w:eastAsia="宋体" w:hAnsi="宋体" w:hint="eastAsia"/>
          <w:bCs/>
          <w:sz w:val="24"/>
          <w:szCs w:val="24"/>
          <w:lang w:val="en-GB"/>
        </w:rPr>
        <w:t>3</w:t>
      </w:r>
      <w:r>
        <w:rPr>
          <w:rFonts w:ascii="宋体" w:eastAsia="宋体" w:hAnsi="宋体" w:hint="eastAsia"/>
          <w:bCs/>
          <w:sz w:val="24"/>
          <w:szCs w:val="24"/>
          <w:lang w:val="en-GB"/>
        </w:rPr>
        <w:t>项情形不适用。</w:t>
      </w:r>
    </w:p>
    <w:p w:rsidR="00EA3A14" w:rsidRDefault="0036558E">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b</w:t>
      </w:r>
      <w:r>
        <w:rPr>
          <w:rFonts w:ascii="宋体" w:eastAsia="宋体" w:hAnsi="宋体" w:hint="eastAsia"/>
          <w:bCs/>
          <w:sz w:val="24"/>
          <w:szCs w:val="24"/>
          <w:lang w:val="en-GB"/>
        </w:rPr>
        <w:t>、小型和微型企业产品包括货物及其提供的服务与工程。</w:t>
      </w:r>
    </w:p>
    <w:p w:rsidR="00EA3A14" w:rsidRDefault="0036558E">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lastRenderedPageBreak/>
        <w:t>c</w:t>
      </w:r>
      <w:r>
        <w:rPr>
          <w:rFonts w:ascii="宋体" w:eastAsia="宋体" w:hAnsi="宋体" w:hint="eastAsia"/>
          <w:bCs/>
          <w:sz w:val="24"/>
          <w:szCs w:val="24"/>
          <w:lang w:val="en-GB"/>
        </w:rPr>
        <w:t>、中小企业、残疾人福利性单位提供其他企业制造的货物的，则该货物的制造商也必须为上述企业，否则不能享受价格优惠。</w:t>
      </w:r>
    </w:p>
    <w:p w:rsidR="00EA3A14" w:rsidRDefault="0036558E">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d</w:t>
      </w:r>
      <w:r>
        <w:rPr>
          <w:rFonts w:ascii="宋体" w:eastAsia="宋体" w:hAnsi="宋体" w:hint="eastAsia"/>
          <w:bCs/>
          <w:sz w:val="24"/>
          <w:szCs w:val="24"/>
          <w:lang w:val="en-GB"/>
        </w:rPr>
        <w:t>、残疾人福利性单位属于小型、微型企业的，不重复享受政策。</w:t>
      </w:r>
    </w:p>
    <w:p w:rsidR="00EA3A14" w:rsidRDefault="0036558E">
      <w:pPr>
        <w:pStyle w:val="a7"/>
        <w:spacing w:line="360" w:lineRule="auto"/>
        <w:contextualSpacing/>
        <w:rPr>
          <w:rFonts w:ascii="宋体" w:hAnsi="宋体" w:cs="仿宋_GB2312"/>
          <w:szCs w:val="24"/>
          <w:lang w:val="zh-CN"/>
        </w:rPr>
      </w:pPr>
      <w:r>
        <w:rPr>
          <w:rFonts w:ascii="宋体" w:hAnsi="宋体" w:cs="仿宋_GB2312"/>
          <w:b/>
          <w:szCs w:val="24"/>
          <w:lang w:val="zh-CN"/>
        </w:rPr>
        <w:t>评标结果汇总完成后，除下列情形外，任何人不得修改评标结果：</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①</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分值汇总计算错误的；</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②</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分项评分超出评分标准范围的；</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③</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评标委员会成员对客观评审因素评分不一致的；</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④</w:t>
      </w:r>
      <w:r>
        <w:rPr>
          <w:rFonts w:ascii="宋体" w:eastAsia="宋体" w:hAnsi="宋体" w:cs="仿宋_GB2312" w:hint="eastAsia"/>
          <w:sz w:val="24"/>
          <w:szCs w:val="24"/>
          <w:lang w:val="zh-CN"/>
        </w:rPr>
        <w:t xml:space="preserve"> </w:t>
      </w:r>
      <w:r>
        <w:rPr>
          <w:rFonts w:ascii="宋体" w:eastAsia="宋体" w:hAnsi="宋体" w:cs="仿宋_GB2312"/>
          <w:sz w:val="24"/>
          <w:szCs w:val="24"/>
          <w:lang w:val="zh-CN"/>
        </w:rPr>
        <w:t>经评标委员会认定评分畸高、畸低的。</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EA3A14"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rsidR="00EA3A14"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A3A14" w:rsidRDefault="0036558E">
      <w:pPr>
        <w:spacing w:line="360" w:lineRule="auto"/>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确定中标候选人名单，以及根据采购人委托直接确定中标人</w:t>
      </w:r>
      <w:r>
        <w:rPr>
          <w:rFonts w:ascii="宋体" w:eastAsia="宋体" w:hAnsi="宋体" w:cs="仿宋_GB2312" w:hint="eastAsia"/>
          <w:b/>
          <w:sz w:val="24"/>
          <w:szCs w:val="24"/>
          <w:lang w:val="zh-CN"/>
        </w:rPr>
        <w:t>。</w:t>
      </w:r>
    </w:p>
    <w:p w:rsidR="00EA3A14" w:rsidRDefault="00EA3A14">
      <w:pPr>
        <w:pStyle w:val="a7"/>
        <w:spacing w:line="360" w:lineRule="auto"/>
        <w:contextualSpacing/>
        <w:rPr>
          <w:rFonts w:ascii="宋体" w:hAnsi="宋体" w:cs="仿宋_GB2312"/>
          <w:b/>
          <w:lang w:val="zh-CN"/>
        </w:rPr>
      </w:pPr>
    </w:p>
    <w:p w:rsidR="00EA3A14" w:rsidRDefault="00EA3A14">
      <w:pPr>
        <w:adjustRightInd w:val="0"/>
        <w:snapToGrid w:val="0"/>
        <w:spacing w:line="360" w:lineRule="auto"/>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EA3A14">
      <w:pPr>
        <w:pStyle w:val="a0"/>
        <w:ind w:firstLine="210"/>
        <w:rPr>
          <w:rFonts w:ascii="宋体" w:eastAsia="宋体" w:hAnsi="宋体" w:cs="Courier New"/>
          <w:szCs w:val="21"/>
        </w:rPr>
      </w:pPr>
    </w:p>
    <w:p w:rsidR="00EA3A14" w:rsidRDefault="0036558E">
      <w:pPr>
        <w:widowControl/>
        <w:jc w:val="left"/>
        <w:rPr>
          <w:rFonts w:ascii="宋体" w:eastAsia="宋体" w:hAnsi="宋体" w:cs="宋体"/>
          <w:b/>
          <w:kern w:val="0"/>
          <w:sz w:val="36"/>
          <w:szCs w:val="36"/>
        </w:rPr>
      </w:pPr>
      <w:r>
        <w:rPr>
          <w:rFonts w:ascii="宋体" w:eastAsia="宋体" w:hAnsi="宋体" w:cs="宋体"/>
          <w:b/>
          <w:kern w:val="0"/>
          <w:sz w:val="36"/>
          <w:szCs w:val="36"/>
        </w:rPr>
        <w:br w:type="page"/>
      </w:r>
    </w:p>
    <w:p w:rsidR="00EA3A14" w:rsidRDefault="0036558E">
      <w:pPr>
        <w:pStyle w:val="a7"/>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第七章</w:t>
      </w:r>
      <w:r>
        <w:rPr>
          <w:rFonts w:ascii="宋体" w:hAnsi="宋体" w:cs="宋体" w:hint="eastAsia"/>
          <w:b/>
          <w:kern w:val="0"/>
          <w:sz w:val="36"/>
          <w:szCs w:val="36"/>
        </w:rPr>
        <w:t xml:space="preserve"> </w:t>
      </w:r>
      <w:r>
        <w:rPr>
          <w:rFonts w:ascii="宋体" w:hAnsi="宋体" w:cs="宋体" w:hint="eastAsia"/>
          <w:b/>
          <w:kern w:val="0"/>
          <w:sz w:val="36"/>
          <w:szCs w:val="36"/>
        </w:rPr>
        <w:t>合同条款及格式</w:t>
      </w:r>
    </w:p>
    <w:p w:rsidR="00EA3A14" w:rsidRDefault="00EA3A14">
      <w:pPr>
        <w:pStyle w:val="a7"/>
        <w:spacing w:line="360" w:lineRule="auto"/>
        <w:contextualSpacing/>
        <w:jc w:val="center"/>
        <w:rPr>
          <w:rFonts w:ascii="宋体" w:hAnsi="宋体" w:cs="宋体"/>
          <w:b/>
          <w:kern w:val="0"/>
          <w:sz w:val="36"/>
          <w:szCs w:val="36"/>
        </w:rPr>
      </w:pP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 </w:t>
      </w:r>
      <w:r>
        <w:rPr>
          <w:rFonts w:ascii="宋体" w:eastAsia="宋体" w:hAnsi="宋体" w:cs="宋体" w:hint="eastAsia"/>
          <w:sz w:val="24"/>
          <w:lang w:val="zh-CN"/>
        </w:rPr>
        <w:t>定义</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1.1</w:t>
      </w:r>
      <w:r>
        <w:rPr>
          <w:rFonts w:ascii="宋体" w:eastAsia="宋体" w:hAnsi="宋体"/>
          <w:sz w:val="24"/>
        </w:rPr>
        <w:t>“</w:t>
      </w:r>
      <w:r>
        <w:rPr>
          <w:rFonts w:ascii="宋体" w:eastAsia="宋体" w:hAnsi="宋体" w:cs="宋体" w:hint="eastAsia"/>
          <w:sz w:val="24"/>
          <w:lang w:val="zh-CN"/>
        </w:rPr>
        <w:t>合同</w:t>
      </w:r>
      <w:r>
        <w:rPr>
          <w:rFonts w:ascii="宋体" w:eastAsia="宋体" w:hAnsi="宋体"/>
          <w:sz w:val="24"/>
        </w:rPr>
        <w:t>”</w:t>
      </w:r>
      <w:r>
        <w:rPr>
          <w:rFonts w:ascii="宋体" w:eastAsia="宋体" w:hAnsi="宋体" w:cs="宋体" w:hint="eastAsia"/>
          <w:sz w:val="24"/>
          <w:lang w:val="zh-CN"/>
        </w:rPr>
        <w:t>系指甲方和乙方（简称合同双方）已达成的协议，即由双方签订的合同格式中的文件，包括所有的附件和组成合同部分的所有其他文件。</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1.2</w:t>
      </w:r>
      <w:r>
        <w:rPr>
          <w:rFonts w:ascii="宋体" w:eastAsia="宋体" w:hAnsi="宋体"/>
          <w:sz w:val="24"/>
        </w:rPr>
        <w:t>“</w:t>
      </w:r>
      <w:r>
        <w:rPr>
          <w:rFonts w:ascii="宋体" w:eastAsia="宋体" w:hAnsi="宋体" w:cs="宋体" w:hint="eastAsia"/>
          <w:sz w:val="24"/>
          <w:lang w:val="zh-CN"/>
        </w:rPr>
        <w:t>合同价格</w:t>
      </w:r>
      <w:r>
        <w:rPr>
          <w:rFonts w:ascii="宋体" w:eastAsia="宋体" w:hAnsi="宋体"/>
          <w:sz w:val="24"/>
        </w:rPr>
        <w:t>”</w:t>
      </w:r>
      <w:r>
        <w:rPr>
          <w:rFonts w:ascii="宋体" w:eastAsia="宋体" w:hAnsi="宋体" w:cs="宋体" w:hint="eastAsia"/>
          <w:sz w:val="24"/>
          <w:lang w:val="zh-CN"/>
        </w:rPr>
        <w:t>系指根据合同规定，在乙方全面正确地履行合同义务时应支付给乙方的款项。</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1.3</w:t>
      </w:r>
      <w:r>
        <w:rPr>
          <w:rFonts w:ascii="宋体" w:eastAsia="宋体" w:hAnsi="宋体"/>
          <w:sz w:val="24"/>
        </w:rPr>
        <w:t>“</w:t>
      </w:r>
      <w:r>
        <w:rPr>
          <w:rFonts w:ascii="宋体" w:eastAsia="宋体" w:hAnsi="宋体" w:cs="宋体" w:hint="eastAsia"/>
          <w:sz w:val="24"/>
          <w:lang w:val="zh-CN"/>
        </w:rPr>
        <w:t>甲方</w:t>
      </w:r>
      <w:r>
        <w:rPr>
          <w:rFonts w:ascii="宋体" w:eastAsia="宋体" w:hAnsi="宋体"/>
          <w:sz w:val="24"/>
        </w:rPr>
        <w:t>”</w:t>
      </w:r>
      <w:r>
        <w:rPr>
          <w:rFonts w:ascii="宋体" w:eastAsia="宋体" w:hAnsi="宋体" w:cs="宋体" w:hint="eastAsia"/>
          <w:sz w:val="24"/>
          <w:lang w:val="zh-CN"/>
        </w:rPr>
        <w:t>系指通过招标方式，接受合同服务的采购人</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1.4</w:t>
      </w:r>
      <w:r>
        <w:rPr>
          <w:rFonts w:ascii="宋体" w:eastAsia="宋体" w:hAnsi="宋体"/>
          <w:sz w:val="24"/>
        </w:rPr>
        <w:t>“</w:t>
      </w:r>
      <w:r>
        <w:rPr>
          <w:rFonts w:ascii="宋体" w:eastAsia="宋体" w:hAnsi="宋体" w:cs="宋体" w:hint="eastAsia"/>
          <w:sz w:val="24"/>
          <w:lang w:val="zh-CN"/>
        </w:rPr>
        <w:t>乙方</w:t>
      </w:r>
      <w:r>
        <w:rPr>
          <w:rFonts w:ascii="宋体" w:eastAsia="宋体" w:hAnsi="宋体"/>
          <w:sz w:val="24"/>
        </w:rPr>
        <w:t>”</w:t>
      </w:r>
      <w:r>
        <w:rPr>
          <w:rFonts w:ascii="宋体" w:eastAsia="宋体" w:hAnsi="宋体" w:cs="宋体" w:hint="eastAsia"/>
          <w:sz w:val="24"/>
          <w:lang w:val="zh-CN"/>
        </w:rPr>
        <w:t>系指中标后提供合同服务的</w:t>
      </w:r>
      <w:r>
        <w:rPr>
          <w:rFonts w:ascii="宋体" w:eastAsia="宋体" w:hAnsi="宋体" w:cs="宋体" w:hint="eastAsia"/>
          <w:bCs/>
          <w:sz w:val="24"/>
          <w:lang w:val="zh-CN"/>
        </w:rPr>
        <w:t>中标方</w:t>
      </w:r>
      <w:r>
        <w:rPr>
          <w:rFonts w:ascii="宋体" w:eastAsia="宋体" w:hAnsi="宋体" w:cs="宋体" w:hint="eastAsia"/>
          <w:sz w:val="24"/>
          <w:lang w:val="zh-CN"/>
        </w:rPr>
        <w:t>或供应商。</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2.</w:t>
      </w:r>
      <w:r>
        <w:rPr>
          <w:rFonts w:ascii="宋体" w:eastAsia="宋体" w:hAnsi="宋体" w:cs="宋体" w:hint="eastAsia"/>
          <w:sz w:val="24"/>
          <w:lang w:val="zh-CN"/>
        </w:rPr>
        <w:t>适用范围</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本合同条款仅适用于本次招标活动。</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技术规格和标准</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本合同项下所提供货物设备和服务应与本招标文件规定的标准相一致。</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合同期限</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即自</w:t>
      </w:r>
      <w:r>
        <w:rPr>
          <w:rFonts w:ascii="宋体" w:eastAsia="宋体" w:hAnsi="宋体" w:cs="宋体"/>
          <w:sz w:val="24"/>
          <w:lang w:val="zh-CN"/>
        </w:rPr>
        <w:tab/>
      </w:r>
      <w:r>
        <w:rPr>
          <w:rFonts w:ascii="宋体" w:eastAsia="宋体" w:hAnsi="宋体" w:cs="宋体" w:hint="eastAsia"/>
          <w:sz w:val="24"/>
          <w:lang w:val="zh-CN"/>
        </w:rPr>
        <w:t>年</w:t>
      </w:r>
      <w:r>
        <w:rPr>
          <w:rFonts w:ascii="宋体" w:eastAsia="宋体" w:hAnsi="宋体" w:cs="宋体"/>
          <w:sz w:val="24"/>
          <w:lang w:val="zh-CN"/>
        </w:rPr>
        <w:tab/>
      </w:r>
      <w:r>
        <w:rPr>
          <w:rFonts w:ascii="宋体" w:eastAsia="宋体" w:hAnsi="宋体" w:cs="宋体" w:hint="eastAsia"/>
          <w:sz w:val="24"/>
          <w:lang w:val="zh-CN"/>
        </w:rPr>
        <w:t>月</w:t>
      </w:r>
      <w:r>
        <w:rPr>
          <w:rFonts w:ascii="宋体" w:eastAsia="宋体" w:hAnsi="宋体" w:cs="宋体"/>
          <w:sz w:val="24"/>
          <w:lang w:val="zh-CN"/>
        </w:rPr>
        <w:tab/>
      </w:r>
      <w:r>
        <w:rPr>
          <w:rFonts w:ascii="宋体" w:eastAsia="宋体" w:hAnsi="宋体" w:cs="宋体" w:hint="eastAsia"/>
          <w:sz w:val="24"/>
          <w:lang w:val="zh-CN"/>
        </w:rPr>
        <w:t>日起至</w:t>
      </w:r>
      <w:r>
        <w:rPr>
          <w:rFonts w:ascii="宋体" w:eastAsia="宋体" w:hAnsi="宋体" w:cs="宋体"/>
          <w:sz w:val="24"/>
          <w:lang w:val="zh-CN"/>
        </w:rPr>
        <w:tab/>
      </w:r>
      <w:r>
        <w:rPr>
          <w:rFonts w:ascii="宋体" w:eastAsia="宋体" w:hAnsi="宋体" w:cs="宋体" w:hint="eastAsia"/>
          <w:sz w:val="24"/>
          <w:lang w:val="zh-CN"/>
        </w:rPr>
        <w:t>年</w:t>
      </w:r>
      <w:r>
        <w:rPr>
          <w:rFonts w:ascii="宋体" w:eastAsia="宋体" w:hAnsi="宋体" w:cs="宋体"/>
          <w:sz w:val="24"/>
          <w:lang w:val="zh-CN"/>
        </w:rPr>
        <w:tab/>
      </w:r>
      <w:r>
        <w:rPr>
          <w:rFonts w:ascii="宋体" w:eastAsia="宋体" w:hAnsi="宋体" w:cs="宋体" w:hint="eastAsia"/>
          <w:sz w:val="24"/>
          <w:lang w:val="zh-CN"/>
        </w:rPr>
        <w:t>月</w:t>
      </w:r>
      <w:r>
        <w:rPr>
          <w:rFonts w:ascii="宋体" w:eastAsia="宋体" w:hAnsi="宋体" w:cs="宋体"/>
          <w:sz w:val="24"/>
          <w:lang w:val="zh-CN"/>
        </w:rPr>
        <w:tab/>
      </w:r>
      <w:r>
        <w:rPr>
          <w:rFonts w:ascii="宋体" w:eastAsia="宋体" w:hAnsi="宋体" w:cs="宋体" w:hint="eastAsia"/>
          <w:sz w:val="24"/>
          <w:lang w:val="zh-CN"/>
        </w:rPr>
        <w:t>日止。</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5.</w:t>
      </w:r>
      <w:r>
        <w:rPr>
          <w:rFonts w:ascii="宋体" w:eastAsia="宋体" w:hAnsi="宋体" w:cs="宋体" w:hint="eastAsia"/>
          <w:sz w:val="24"/>
          <w:lang w:val="zh-CN"/>
        </w:rPr>
        <w:t>价格</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除非合同中另有规定，乙方为其所提供货物设备和服务而要求甲方支付的金额应与其投标报价一致。</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w:t>
      </w:r>
      <w:r>
        <w:rPr>
          <w:rFonts w:ascii="宋体" w:eastAsia="宋体" w:hAnsi="宋体" w:cs="宋体" w:hint="eastAsia"/>
          <w:sz w:val="24"/>
          <w:lang w:val="zh-CN"/>
        </w:rPr>
        <w:t>索赔</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w:t>
      </w:r>
      <w:r>
        <w:rPr>
          <w:rFonts w:ascii="宋体" w:eastAsia="宋体" w:hAns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6.1.1</w:t>
      </w:r>
      <w:r>
        <w:rPr>
          <w:rFonts w:ascii="宋体" w:eastAsia="宋体" w:hAnsi="宋体" w:cs="宋体" w:hint="eastAsia"/>
          <w:sz w:val="24"/>
          <w:lang w:val="zh-CN"/>
        </w:rPr>
        <w:t>乙方同意甲方取消其不符合要求的货物设备和服务项目，退还已经收取的该类货物设备的货款。</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6.1.2</w:t>
      </w:r>
      <w:r>
        <w:rPr>
          <w:rFonts w:ascii="宋体" w:eastAsia="宋体" w:hAnsi="宋体" w:cs="宋体" w:hint="eastAsia"/>
          <w:sz w:val="24"/>
          <w:lang w:val="zh-CN"/>
        </w:rPr>
        <w:t>对于情节严重、造成甲方损失金额巨大的，同意甲方终止全部项目合同，并赔偿甲方因此造成的损失。</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6.2 </w:t>
      </w:r>
      <w:r>
        <w:rPr>
          <w:rFonts w:ascii="宋体" w:eastAsia="宋体" w:hAnsi="宋体" w:cs="宋体" w:hint="eastAsia"/>
          <w:sz w:val="24"/>
          <w:lang w:val="zh-CN"/>
        </w:rPr>
        <w:t>如果甲方提出索赔通知后</w:t>
      </w:r>
      <w:r>
        <w:rPr>
          <w:rFonts w:ascii="宋体" w:eastAsia="宋体" w:hAnsi="宋体" w:cs="宋体"/>
          <w:sz w:val="24"/>
          <w:lang w:val="zh-CN"/>
        </w:rPr>
        <w:t xml:space="preserve"> 30</w:t>
      </w:r>
      <w:r>
        <w:rPr>
          <w:rFonts w:ascii="宋体" w:eastAsia="宋体" w:hAnsi="宋体" w:cs="宋体" w:hint="eastAsia"/>
          <w:sz w:val="24"/>
          <w:lang w:val="zh-CN"/>
        </w:rPr>
        <w:t>天内乙方未能予以签复，该索赔应视为已被乙方接受。若乙方未能在甲方提出索赔通知的</w:t>
      </w:r>
      <w:r>
        <w:rPr>
          <w:rFonts w:ascii="宋体" w:eastAsia="宋体" w:hAnsi="宋体" w:cs="宋体"/>
          <w:sz w:val="24"/>
          <w:lang w:val="zh-CN"/>
        </w:rPr>
        <w:t xml:space="preserve"> 30</w:t>
      </w:r>
      <w:r>
        <w:rPr>
          <w:rFonts w:ascii="宋体" w:eastAsia="宋体" w:hAns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lastRenderedPageBreak/>
        <w:t>7.</w:t>
      </w:r>
      <w:r>
        <w:rPr>
          <w:rFonts w:ascii="宋体" w:eastAsia="宋体" w:hAnsi="宋体" w:cs="宋体" w:hint="eastAsia"/>
          <w:sz w:val="24"/>
          <w:lang w:val="zh-CN"/>
        </w:rPr>
        <w:t>不可抗力</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7.1</w:t>
      </w:r>
      <w:r>
        <w:rPr>
          <w:rFonts w:ascii="宋体" w:eastAsia="宋体" w:hAns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7</w:t>
      </w:r>
      <w:r>
        <w:rPr>
          <w:rFonts w:ascii="宋体" w:eastAsia="宋体" w:hAnsi="宋体" w:cs="宋体"/>
          <w:sz w:val="24"/>
          <w:lang w:val="zh-CN"/>
        </w:rPr>
        <w:t>.2</w:t>
      </w:r>
      <w:r>
        <w:rPr>
          <w:rFonts w:ascii="宋体" w:eastAsia="宋体" w:hAnsi="宋体" w:cs="宋体" w:hint="eastAsia"/>
          <w:sz w:val="24"/>
          <w:lang w:val="zh-CN"/>
        </w:rPr>
        <w:t>受损一方应在不可抗力事故发生后尽快用电报、传真或电传通知对方，并于事故发生后</w:t>
      </w:r>
      <w:r>
        <w:rPr>
          <w:rFonts w:ascii="宋体" w:eastAsia="宋体" w:hAnsi="宋体" w:cs="宋体"/>
          <w:sz w:val="24"/>
          <w:lang w:val="zh-CN"/>
        </w:rPr>
        <w:t xml:space="preserve"> 14</w:t>
      </w:r>
      <w:r>
        <w:rPr>
          <w:rFonts w:ascii="宋体" w:eastAsia="宋体" w:hAnsi="宋体" w:cs="宋体" w:hint="eastAsia"/>
          <w:sz w:val="24"/>
          <w:lang w:val="zh-CN"/>
        </w:rPr>
        <w:t>天内将有关部门出具的证明文件用特快专递或挂号信寄给对方审阅确认。一旦不可抗力事故的影响持续</w:t>
      </w:r>
      <w:r>
        <w:rPr>
          <w:rFonts w:ascii="宋体" w:eastAsia="宋体" w:hAnsi="宋体" w:cs="宋体"/>
          <w:sz w:val="24"/>
          <w:lang w:val="zh-CN"/>
        </w:rPr>
        <w:t xml:space="preserve"> 60</w:t>
      </w:r>
      <w:r>
        <w:rPr>
          <w:rFonts w:ascii="宋体" w:eastAsia="宋体" w:hAnsi="宋体" w:cs="宋体" w:hint="eastAsia"/>
          <w:sz w:val="24"/>
          <w:lang w:val="zh-CN"/>
        </w:rPr>
        <w:t>天以上，双方应通过友好协商，在合理的时间内达成进一步履行合同的协议。</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w:t>
      </w:r>
      <w:r>
        <w:rPr>
          <w:rFonts w:ascii="宋体" w:eastAsia="宋体" w:hAnsi="宋体" w:cs="宋体" w:hint="eastAsia"/>
          <w:sz w:val="24"/>
          <w:lang w:val="zh-CN"/>
        </w:rPr>
        <w:t>履约保证金</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8.1</w:t>
      </w:r>
      <w:r>
        <w:rPr>
          <w:rFonts w:ascii="宋体" w:eastAsia="宋体" w:hAnsi="宋体" w:cs="宋体" w:hint="eastAsia"/>
          <w:sz w:val="24"/>
          <w:lang w:val="zh-CN"/>
        </w:rPr>
        <w:t>履约保证金的有效期至供货完毕且验收合格。</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8.2</w:t>
      </w:r>
      <w:r>
        <w:rPr>
          <w:rFonts w:ascii="宋体" w:eastAsia="宋体" w:hAnsi="宋体" w:cs="宋体" w:hint="eastAsia"/>
          <w:sz w:val="24"/>
          <w:lang w:val="zh-CN"/>
        </w:rPr>
        <w:t>乙方提供的履约保证金按规定格式转帐支票、电汇的形式提供，与此有关的费用由乙方负担。</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8.4</w:t>
      </w:r>
      <w:r>
        <w:rPr>
          <w:rFonts w:ascii="宋体" w:eastAsia="宋体" w:hAnsi="宋体" w:cs="宋体" w:hint="eastAsia"/>
          <w:sz w:val="24"/>
          <w:lang w:val="zh-CN"/>
        </w:rPr>
        <w:t>如果乙方未能按合同规定履行其义务，甲方有权从履约保证金取得补偿。</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9.</w:t>
      </w:r>
      <w:r>
        <w:rPr>
          <w:rFonts w:ascii="宋体" w:eastAsia="宋体" w:hAnsi="宋体" w:cs="宋体" w:hint="eastAsia"/>
          <w:sz w:val="24"/>
          <w:lang w:val="zh-CN"/>
        </w:rPr>
        <w:t>争议的解决</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9.1</w:t>
      </w:r>
      <w:r>
        <w:rPr>
          <w:rFonts w:ascii="宋体" w:eastAsia="宋体" w:hAnsi="宋体" w:cs="宋体" w:hint="eastAsia"/>
          <w:sz w:val="24"/>
          <w:lang w:val="zh-CN"/>
        </w:rPr>
        <w:t>在执行合同中发生的与本合同有关的争端，双方应通过友好协商解决，经协商在</w:t>
      </w:r>
      <w:r>
        <w:rPr>
          <w:rFonts w:ascii="宋体" w:eastAsia="宋体" w:hAnsi="宋体" w:cs="宋体"/>
          <w:sz w:val="24"/>
          <w:lang w:val="zh-CN"/>
        </w:rPr>
        <w:t xml:space="preserve"> 60</w:t>
      </w:r>
      <w:r>
        <w:rPr>
          <w:rFonts w:ascii="宋体" w:eastAsia="宋体" w:hAnsi="宋体" w:cs="宋体" w:hint="eastAsia"/>
          <w:sz w:val="24"/>
          <w:lang w:val="zh-CN"/>
        </w:rPr>
        <w:t>天内不能达成协议时，应提交仲裁。</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9.2 </w:t>
      </w:r>
      <w:r>
        <w:rPr>
          <w:rFonts w:ascii="宋体" w:eastAsia="宋体" w:hAnsi="宋体" w:cs="宋体" w:hint="eastAsia"/>
          <w:sz w:val="24"/>
          <w:lang w:val="zh-CN"/>
        </w:rPr>
        <w:t>提交正式仲裁的争端属涉外的，应在北京或中国国内其他地点，由指定的国际经济仲裁委员会根据该委员会的仲裁程序或规则予以最终裁决。</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9.3 </w:t>
      </w:r>
      <w:r>
        <w:rPr>
          <w:rFonts w:ascii="宋体" w:eastAsia="宋体" w:hAnsi="宋体" w:cs="宋体" w:hint="eastAsia"/>
          <w:sz w:val="24"/>
          <w:lang w:val="zh-CN"/>
        </w:rPr>
        <w:t>合同双方均为国内法人的，其争端的仲裁应由合同发生地许昌仲裁委员会根据其仲裁程序进行。</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9.4 </w:t>
      </w:r>
      <w:r>
        <w:rPr>
          <w:rFonts w:ascii="宋体" w:eastAsia="宋体" w:hAnsi="宋体" w:cs="宋体" w:hint="eastAsia"/>
          <w:sz w:val="24"/>
          <w:lang w:val="zh-CN"/>
        </w:rPr>
        <w:t>仲裁裁决应为最终决定，并对双方具有约束力。</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9.5 </w:t>
      </w:r>
      <w:r>
        <w:rPr>
          <w:rFonts w:ascii="宋体" w:eastAsia="宋体" w:hAnsi="宋体" w:cs="宋体" w:hint="eastAsia"/>
          <w:sz w:val="24"/>
          <w:lang w:val="zh-CN"/>
        </w:rPr>
        <w:t>除另有裁决外，仲裁费应由败诉方负担。</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9.6 </w:t>
      </w:r>
      <w:r>
        <w:rPr>
          <w:rFonts w:ascii="宋体" w:eastAsia="宋体" w:hAnsi="宋体" w:cs="宋体" w:hint="eastAsia"/>
          <w:sz w:val="24"/>
          <w:lang w:val="zh-CN"/>
        </w:rPr>
        <w:t>在仲裁期间，除正在进行的仲裁部分外，合同其他部分继续执行。</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w:t>
      </w:r>
      <w:r>
        <w:rPr>
          <w:rFonts w:ascii="宋体" w:eastAsia="宋体" w:hAnsi="宋体" w:cs="宋体" w:hint="eastAsia"/>
          <w:sz w:val="24"/>
          <w:lang w:val="zh-CN"/>
        </w:rPr>
        <w:t>合</w:t>
      </w:r>
      <w:r>
        <w:rPr>
          <w:rFonts w:ascii="宋体" w:eastAsia="宋体" w:hAnsi="宋体" w:cs="宋体" w:hint="eastAsia"/>
          <w:sz w:val="24"/>
          <w:lang w:val="zh-CN"/>
        </w:rPr>
        <w:t>同终止</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10.1</w:t>
      </w:r>
      <w:r>
        <w:rPr>
          <w:rFonts w:ascii="宋体" w:eastAsia="宋体" w:hAns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10.2 </w:t>
      </w:r>
      <w:r>
        <w:rPr>
          <w:rFonts w:ascii="宋体" w:eastAsia="宋体" w:hAnsi="宋体" w:cs="宋体" w:hint="eastAsia"/>
          <w:sz w:val="24"/>
          <w:lang w:val="zh-CN"/>
        </w:rPr>
        <w:t>出现下列情况时合同自动终止：</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10.2.1</w:t>
      </w:r>
      <w:r>
        <w:rPr>
          <w:rFonts w:ascii="宋体" w:eastAsia="宋体" w:hAnsi="宋体" w:cs="宋体" w:hint="eastAsia"/>
          <w:sz w:val="24"/>
          <w:lang w:val="zh-CN"/>
        </w:rPr>
        <w:t>发生不可抗力时。</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lastRenderedPageBreak/>
        <w:t>10.2.2</w:t>
      </w:r>
      <w:r>
        <w:rPr>
          <w:rFonts w:ascii="宋体" w:eastAsia="宋体" w:hAnsi="宋体" w:cs="宋体" w:hint="eastAsia"/>
          <w:sz w:val="24"/>
          <w:lang w:val="zh-CN"/>
        </w:rPr>
        <w:t>一方不履行合同条款，造成另一方无法执行合同协议，协商又不能求得解决，合同终止，责任方赔偿损失。</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11.</w:t>
      </w:r>
      <w:r>
        <w:rPr>
          <w:rFonts w:ascii="宋体" w:eastAsia="宋体" w:hAnsi="宋体" w:cs="宋体" w:hint="eastAsia"/>
          <w:sz w:val="24"/>
          <w:lang w:val="zh-CN"/>
        </w:rPr>
        <w:t>合同修改</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对于合同的未尽事宜，需进行修改、补充和完善的，甲乙双方必须就所修改的内容签订书面的合同修改书，作为合同的补</w:t>
      </w:r>
      <w:r>
        <w:rPr>
          <w:rFonts w:ascii="宋体" w:eastAsia="宋体" w:hAnsi="宋体" w:cs="宋体" w:hint="eastAsia"/>
          <w:sz w:val="24"/>
          <w:lang w:val="zh-CN"/>
        </w:rPr>
        <w:t>充协议。</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12.</w:t>
      </w:r>
      <w:r>
        <w:rPr>
          <w:rFonts w:ascii="宋体" w:eastAsia="宋体" w:hAnsi="宋体" w:cs="宋体" w:hint="eastAsia"/>
          <w:sz w:val="24"/>
          <w:lang w:val="zh-CN"/>
        </w:rPr>
        <w:t>适用法律</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本合同应按中华人民共和国的法律解释。</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13.</w:t>
      </w:r>
      <w:r>
        <w:rPr>
          <w:rFonts w:ascii="宋体" w:eastAsia="宋体" w:hAnsi="宋体" w:cs="宋体" w:hint="eastAsia"/>
          <w:sz w:val="24"/>
          <w:lang w:val="zh-CN"/>
        </w:rPr>
        <w:t>主导语言与计量单位</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13.1 </w:t>
      </w:r>
      <w:r>
        <w:rPr>
          <w:rFonts w:ascii="宋体" w:eastAsia="宋体" w:hAnsi="宋体" w:cs="宋体" w:hint="eastAsia"/>
          <w:sz w:val="24"/>
          <w:lang w:val="zh-CN"/>
        </w:rPr>
        <w:t>合同书写应用中文书写。甲乙双方及相关部门各执一份，具有同等法律效力。</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 xml:space="preserve">13.2 </w:t>
      </w:r>
      <w:r>
        <w:rPr>
          <w:rFonts w:ascii="宋体" w:eastAsia="宋体" w:hAnsi="宋体" w:cs="宋体" w:hint="eastAsia"/>
          <w:sz w:val="24"/>
          <w:lang w:val="zh-CN"/>
        </w:rPr>
        <w:t>除技术规格另有规定外，计量单位均使用中华人民共和国法定计量单位。</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sz w:val="24"/>
          <w:lang w:val="zh-CN"/>
        </w:rPr>
        <w:t>14.</w:t>
      </w:r>
      <w:r>
        <w:rPr>
          <w:rFonts w:ascii="宋体" w:eastAsia="宋体" w:hAnsi="宋体" w:cs="宋体" w:hint="eastAsia"/>
          <w:sz w:val="24"/>
          <w:lang w:val="zh-CN"/>
        </w:rPr>
        <w:t>合同生效</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除非合同中另有说明，本合同经双方签字盖章，并在招标人收到乙方的履约保证金后，即开始生效。</w:t>
      </w:r>
    </w:p>
    <w:p w:rsidR="00EA3A14" w:rsidRDefault="00EA3A14">
      <w:pPr>
        <w:pStyle w:val="a0"/>
        <w:ind w:firstLine="210"/>
        <w:rPr>
          <w:rFonts w:ascii="宋体" w:eastAsia="宋体" w:hAnsi="宋体"/>
          <w:lang w:val="zh-CN"/>
        </w:rPr>
      </w:pPr>
    </w:p>
    <w:p w:rsidR="00EA3A14" w:rsidRDefault="00EA3A14">
      <w:pPr>
        <w:pStyle w:val="a0"/>
        <w:ind w:firstLine="210"/>
        <w:rPr>
          <w:rFonts w:ascii="宋体" w:eastAsia="宋体" w:hAnsi="宋体"/>
          <w:lang w:val="zh-CN"/>
        </w:rPr>
      </w:pPr>
    </w:p>
    <w:p w:rsidR="00EA3A14" w:rsidRDefault="00EA3A14">
      <w:pPr>
        <w:wordWrap w:val="0"/>
        <w:topLinePunct/>
        <w:autoSpaceDE w:val="0"/>
        <w:autoSpaceDN w:val="0"/>
        <w:adjustRightInd w:val="0"/>
        <w:snapToGrid w:val="0"/>
        <w:spacing w:line="360" w:lineRule="auto"/>
        <w:jc w:val="center"/>
        <w:rPr>
          <w:rFonts w:ascii="宋体" w:eastAsia="宋体" w:hAnsi="宋体" w:cs="黑体"/>
          <w:b/>
          <w:bCs/>
          <w:sz w:val="28"/>
          <w:szCs w:val="28"/>
          <w:lang w:val="zh-CN"/>
        </w:rPr>
      </w:pPr>
    </w:p>
    <w:p w:rsidR="00EA3A14" w:rsidRDefault="0036558E">
      <w:pPr>
        <w:wordWrap w:val="0"/>
        <w:topLinePunct/>
        <w:autoSpaceDE w:val="0"/>
        <w:autoSpaceDN w:val="0"/>
        <w:adjustRightInd w:val="0"/>
        <w:snapToGrid w:val="0"/>
        <w:spacing w:line="360" w:lineRule="auto"/>
        <w:jc w:val="center"/>
        <w:outlineLvl w:val="0"/>
        <w:rPr>
          <w:rFonts w:ascii="宋体" w:eastAsia="宋体" w:hAnsi="宋体" w:cs="黑体"/>
          <w:b/>
          <w:bCs/>
          <w:sz w:val="28"/>
          <w:szCs w:val="28"/>
          <w:lang w:val="zh-CN"/>
        </w:rPr>
      </w:pPr>
      <w:r>
        <w:rPr>
          <w:rFonts w:ascii="宋体" w:eastAsia="宋体" w:hAnsi="宋体" w:cs="黑体" w:hint="eastAsia"/>
          <w:b/>
          <w:bCs/>
          <w:sz w:val="28"/>
          <w:szCs w:val="28"/>
          <w:lang w:val="zh-CN"/>
        </w:rPr>
        <w:t>合同特殊条款</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（具体条款由甲乙双方根据该项目的特殊性协商约定）略。</w:t>
      </w:r>
    </w:p>
    <w:p w:rsidR="00EA3A14"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Pr>
          <w:rFonts w:ascii="宋体" w:eastAsia="宋体" w:hAnsi="宋体" w:cs="宋体" w:hint="eastAsia"/>
          <w:sz w:val="24"/>
          <w:lang w:val="zh-CN"/>
        </w:rPr>
        <w:t>合同特殊条款是合同一般条款的补充和修改。如果两者之间有抵触，应以特殊条款为准。</w:t>
      </w:r>
    </w:p>
    <w:p w:rsidR="00EA3A14" w:rsidRDefault="00EA3A14">
      <w:pPr>
        <w:pStyle w:val="a0"/>
        <w:ind w:firstLine="240"/>
        <w:rPr>
          <w:rFonts w:ascii="宋体" w:eastAsia="宋体" w:hAnsi="宋体" w:cs="宋体"/>
          <w:sz w:val="24"/>
          <w:lang w:val="zh-CN"/>
        </w:rPr>
      </w:pPr>
    </w:p>
    <w:p w:rsidR="00EA3A14" w:rsidRDefault="00EA3A14">
      <w:pPr>
        <w:pStyle w:val="a0"/>
        <w:ind w:firstLine="240"/>
        <w:rPr>
          <w:rFonts w:ascii="宋体" w:eastAsia="宋体" w:hAnsi="宋体" w:cs="宋体"/>
          <w:sz w:val="24"/>
          <w:lang w:val="zh-CN"/>
        </w:rPr>
      </w:pPr>
    </w:p>
    <w:p w:rsidR="00EA3A14" w:rsidRDefault="0036558E">
      <w:pPr>
        <w:wordWrap w:val="0"/>
        <w:topLinePunct/>
        <w:autoSpaceDE w:val="0"/>
        <w:autoSpaceDN w:val="0"/>
        <w:adjustRightInd w:val="0"/>
        <w:snapToGrid w:val="0"/>
        <w:spacing w:line="360" w:lineRule="auto"/>
        <w:ind w:firstLine="480"/>
        <w:jc w:val="center"/>
        <w:rPr>
          <w:rFonts w:ascii="宋体" w:eastAsia="宋体" w:hAnsi="宋体" w:cs="黑体"/>
          <w:b/>
          <w:bCs/>
          <w:sz w:val="28"/>
          <w:szCs w:val="28"/>
          <w:lang w:val="zh-CN"/>
        </w:rPr>
      </w:pPr>
      <w:r>
        <w:rPr>
          <w:rFonts w:ascii="宋体" w:eastAsia="宋体" w:hAnsi="宋体" w:cs="黑体" w:hint="eastAsia"/>
          <w:b/>
          <w:bCs/>
          <w:sz w:val="28"/>
          <w:szCs w:val="28"/>
          <w:lang w:val="zh-CN"/>
        </w:rPr>
        <w:t>合同书（参考样本）</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hint="eastAsia"/>
          <w:sz w:val="24"/>
          <w:lang w:val="zh-CN"/>
        </w:rPr>
        <w:t>合同编号：</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hint="eastAsia"/>
          <w:sz w:val="24"/>
          <w:lang w:val="zh-CN"/>
        </w:rPr>
        <w:t>供方：需方：</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hint="eastAsia"/>
          <w:sz w:val="24"/>
          <w:lang w:val="zh-CN"/>
        </w:rPr>
        <w:t>供、需双方根据年月日招标人签发的中标通知书和招投标文件，并经双方协商一致，在平等互利的基础上，达成以下合同条款：</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一、招标文件、投标文件、澄清文件及材料（如果有的话）、中标通知书、合同条款、补充协议（如果有的话）均为合同不可分割的部分。</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lastRenderedPageBreak/>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EA3A1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ind w:firstLine="120"/>
              <w:rPr>
                <w:rFonts w:ascii="宋体" w:eastAsia="宋体" w:hAnsi="宋体"/>
                <w:sz w:val="24"/>
              </w:rPr>
            </w:pPr>
            <w:r>
              <w:rPr>
                <w:rFonts w:ascii="宋体" w:eastAsia="宋体" w:hAns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ind w:left="120" w:hanging="120"/>
              <w:jc w:val="center"/>
              <w:rPr>
                <w:rFonts w:ascii="宋体" w:eastAsia="宋体" w:hAnsi="宋体"/>
                <w:sz w:val="24"/>
              </w:rPr>
            </w:pPr>
            <w:r>
              <w:rPr>
                <w:rFonts w:ascii="宋体" w:eastAsia="宋体" w:hAnsi="宋体" w:cs="宋体" w:hint="eastAsia"/>
                <w:sz w:val="24"/>
                <w:lang w:val="zh-CN"/>
              </w:rPr>
              <w:t>交货期或工期</w:t>
            </w:r>
          </w:p>
        </w:tc>
      </w:tr>
      <w:tr w:rsidR="00EA3A14">
        <w:trPr>
          <w:trHeight w:val="430"/>
        </w:trPr>
        <w:tc>
          <w:tcPr>
            <w:tcW w:w="49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51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2456"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25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r>
      <w:tr w:rsidR="00EA3A14">
        <w:trPr>
          <w:trHeight w:val="446"/>
        </w:trPr>
        <w:tc>
          <w:tcPr>
            <w:tcW w:w="49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51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2456"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c>
          <w:tcPr>
            <w:tcW w:w="125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rPr>
            </w:pPr>
          </w:p>
        </w:tc>
      </w:tr>
      <w:tr w:rsidR="00EA3A1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rPr>
            </w:pPr>
            <w:r>
              <w:rPr>
                <w:rFonts w:ascii="宋体" w:eastAsia="宋体" w:hAns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cs="宋体"/>
                <w:sz w:val="24"/>
                <w:lang w:val="zh-CN"/>
              </w:rPr>
            </w:pPr>
            <w:r>
              <w:rPr>
                <w:rFonts w:ascii="宋体" w:eastAsia="宋体" w:hAnsi="宋体" w:cs="宋体" w:hint="eastAsia"/>
                <w:sz w:val="24"/>
                <w:lang w:val="zh-CN"/>
              </w:rPr>
              <w:t>大写：　　　　　　小写：</w:t>
            </w:r>
          </w:p>
        </w:tc>
      </w:tr>
    </w:tbl>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三、设备质量要求及供方对质量负责的条件和期限</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1</w:t>
      </w:r>
      <w:r>
        <w:rPr>
          <w:rFonts w:ascii="宋体" w:eastAsia="宋体" w:hAnsi="宋体" w:cs="宋体" w:hint="eastAsia"/>
          <w:sz w:val="24"/>
          <w:lang w:val="zh-CN"/>
        </w:rPr>
        <w:t>、供方提供的货物须是全新的且保证不是库存或积压品</w:t>
      </w:r>
      <w:r>
        <w:rPr>
          <w:rFonts w:ascii="宋体" w:eastAsia="宋体" w:hAnsi="宋体" w:cs="宋体"/>
          <w:sz w:val="24"/>
          <w:lang w:val="zh-CN"/>
        </w:rPr>
        <w:t>(</w:t>
      </w:r>
      <w:r>
        <w:rPr>
          <w:rFonts w:ascii="宋体" w:eastAsia="宋体" w:hAnsi="宋体" w:cs="宋体" w:hint="eastAsia"/>
          <w:sz w:val="24"/>
          <w:lang w:val="zh-CN"/>
        </w:rPr>
        <w:t>包括零部件</w:t>
      </w:r>
      <w:r>
        <w:rPr>
          <w:rFonts w:ascii="宋体" w:eastAsia="宋体" w:hAnsi="宋体" w:cs="宋体"/>
          <w:sz w:val="24"/>
          <w:lang w:val="zh-CN"/>
        </w:rPr>
        <w:t>)</w:t>
      </w:r>
      <w:r>
        <w:rPr>
          <w:rFonts w:ascii="宋体" w:eastAsia="宋体" w:hAnsi="宋体" w:cs="宋体" w:hint="eastAsia"/>
          <w:sz w:val="24"/>
          <w:lang w:val="zh-CN"/>
        </w:rPr>
        <w:t>，符合国家、部委或地方相关标准以及该产品的出厂标准。</w:t>
      </w:r>
    </w:p>
    <w:p w:rsidR="00EA3A14" w:rsidRDefault="0036558E">
      <w:pPr>
        <w:autoSpaceDE w:val="0"/>
        <w:autoSpaceDN w:val="0"/>
        <w:adjustRightInd w:val="0"/>
        <w:spacing w:line="360" w:lineRule="auto"/>
        <w:ind w:firstLine="570"/>
        <w:rPr>
          <w:rFonts w:ascii="宋体" w:eastAsia="宋体" w:hAnsi="宋体" w:cs="宋体"/>
          <w:sz w:val="24"/>
          <w:lang w:val="zh-CN"/>
        </w:rPr>
      </w:pPr>
      <w:r>
        <w:rPr>
          <w:rFonts w:ascii="宋体" w:eastAsia="宋体" w:hAnsi="宋体" w:cs="宋体"/>
          <w:sz w:val="24"/>
          <w:lang w:val="zh-CN"/>
        </w:rPr>
        <w:t>2</w:t>
      </w:r>
      <w:r>
        <w:rPr>
          <w:rFonts w:ascii="宋体" w:eastAsia="宋体" w:hAnsi="宋体" w:cs="宋体" w:hint="eastAsia"/>
          <w:sz w:val="24"/>
          <w:lang w:val="zh-CN"/>
        </w:rPr>
        <w:t>、供方应在产品使用期限内，承担所提供的货物因自身质量原因产生的责任。</w:t>
      </w:r>
    </w:p>
    <w:p w:rsidR="00EA3A14" w:rsidRDefault="0036558E">
      <w:pPr>
        <w:autoSpaceDE w:val="0"/>
        <w:autoSpaceDN w:val="0"/>
        <w:adjustRightInd w:val="0"/>
        <w:spacing w:line="360" w:lineRule="auto"/>
        <w:ind w:firstLine="570"/>
        <w:rPr>
          <w:rFonts w:ascii="宋体" w:eastAsia="宋体" w:hAnsi="宋体" w:cs="宋体"/>
          <w:sz w:val="24"/>
          <w:lang w:val="zh-CN"/>
        </w:rPr>
      </w:pPr>
      <w:r>
        <w:rPr>
          <w:rFonts w:ascii="宋体" w:eastAsia="宋体" w:hAnsi="宋体" w:cs="宋体" w:hint="eastAsia"/>
          <w:sz w:val="24"/>
          <w:lang w:val="zh-CN"/>
        </w:rPr>
        <w:t>四、交货时间、地点、方式：年月日前，供方负责将货物按需方规定的地点交货、安装、调试完毕，并具备验收条件。</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五、货物标志、包装、运输：按招标文件办理。供方将货物直接运至规定的地点，运费自理。</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六、技术资料及技术服务：供方在交货时应执行招标文件中有关技术资料、技术服务的规定，向需方交付技术资料并进行技术培训。</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七、货</w:t>
      </w:r>
      <w:r>
        <w:rPr>
          <w:rFonts w:ascii="宋体" w:eastAsia="宋体" w:hAnsi="宋体" w:cs="宋体" w:hint="eastAsia"/>
          <w:sz w:val="24"/>
          <w:lang w:val="zh-CN"/>
        </w:rPr>
        <w:t>物验收：验收标准按招标文件规定执行。需方有权对供方所交货物抽样做试运行实验、实验室检查。</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八、售后服务：按招标文件及投标文件相应条款执行。</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九、结算方式：设备到货经验收合格后付总价的</w:t>
      </w:r>
      <w:r>
        <w:rPr>
          <w:rFonts w:ascii="宋体" w:eastAsia="宋体" w:hAnsi="宋体" w:cs="宋体"/>
          <w:sz w:val="24"/>
          <w:lang w:val="zh-CN"/>
        </w:rPr>
        <w:t xml:space="preserve">   %</w:t>
      </w:r>
      <w:r>
        <w:rPr>
          <w:rFonts w:ascii="宋体" w:eastAsia="宋体" w:hAnsi="宋体" w:cs="宋体" w:hint="eastAsia"/>
          <w:sz w:val="24"/>
          <w:lang w:val="zh-CN"/>
        </w:rPr>
        <w:t>，剩余</w:t>
      </w:r>
      <w:r>
        <w:rPr>
          <w:rFonts w:ascii="宋体" w:eastAsia="宋体" w:hAnsi="宋体" w:cs="宋体"/>
          <w:sz w:val="24"/>
          <w:lang w:val="zh-CN"/>
        </w:rPr>
        <w:t xml:space="preserve">    %</w:t>
      </w:r>
      <w:r>
        <w:rPr>
          <w:rFonts w:ascii="宋体" w:eastAsia="宋体" w:hAnsi="宋体" w:cs="宋体" w:hint="eastAsia"/>
          <w:sz w:val="24"/>
          <w:lang w:val="zh-CN"/>
        </w:rPr>
        <w:t>满一年无质量问题一次付清。</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十、法律责任</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1</w:t>
      </w:r>
      <w:r>
        <w:rPr>
          <w:rFonts w:ascii="宋体" w:eastAsia="宋体" w:hAns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2</w:t>
      </w:r>
      <w:r>
        <w:rPr>
          <w:rFonts w:ascii="宋体" w:eastAsia="宋体" w:hAnsi="宋体" w:cs="宋体" w:hint="eastAsia"/>
          <w:sz w:val="24"/>
          <w:lang w:val="zh-CN"/>
        </w:rPr>
        <w:t>、供方逾期交付货物，应向需方每日支付逾期交货部分</w:t>
      </w:r>
      <w:r>
        <w:rPr>
          <w:rFonts w:ascii="宋体" w:eastAsia="宋体" w:hAnsi="宋体" w:cs="宋体" w:hint="eastAsia"/>
          <w:sz w:val="24"/>
          <w:lang w:val="zh-CN"/>
        </w:rPr>
        <w:t>货款总值</w:t>
      </w:r>
      <w:r>
        <w:rPr>
          <w:rFonts w:ascii="宋体" w:eastAsia="宋体" w:hAnsi="宋体" w:cs="宋体"/>
          <w:sz w:val="24"/>
          <w:lang w:val="zh-CN"/>
        </w:rPr>
        <w:t>5%</w:t>
      </w:r>
      <w:r>
        <w:rPr>
          <w:rFonts w:ascii="宋体" w:eastAsia="宋体" w:hAnsi="宋体" w:cs="宋体" w:hint="eastAsia"/>
          <w:sz w:val="24"/>
          <w:lang w:val="zh-CN"/>
        </w:rPr>
        <w:t>的违约金；在合同规定的交货期满</w:t>
      </w:r>
      <w:r>
        <w:rPr>
          <w:rFonts w:ascii="宋体" w:eastAsia="宋体" w:hAnsi="宋体" w:cs="宋体"/>
          <w:sz w:val="24"/>
          <w:lang w:val="zh-CN"/>
        </w:rPr>
        <w:t>15</w:t>
      </w:r>
      <w:r>
        <w:rPr>
          <w:rFonts w:ascii="宋体" w:eastAsia="宋体" w:hAnsi="宋体" w:cs="宋体" w:hint="eastAsia"/>
          <w:sz w:val="24"/>
          <w:lang w:val="zh-CN"/>
        </w:rPr>
        <w:t>日仍未全部交货，按不能交货处理。仅支付已验收货物的货款，供方应承担由此发生的全部费用。</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3</w:t>
      </w:r>
      <w:r>
        <w:rPr>
          <w:rFonts w:ascii="宋体" w:eastAsia="宋体" w:hAnsi="宋体" w:cs="宋体" w:hint="eastAsia"/>
          <w:sz w:val="24"/>
          <w:lang w:val="zh-CN"/>
        </w:rPr>
        <w:t>、供方在本合同规定的交货期内不能交货，应向需方支付全部合同金额</w:t>
      </w:r>
      <w:r>
        <w:rPr>
          <w:rFonts w:ascii="宋体" w:eastAsia="宋体" w:hAnsi="宋体" w:cs="宋体"/>
          <w:sz w:val="24"/>
          <w:lang w:val="zh-CN"/>
        </w:rPr>
        <w:t>5%</w:t>
      </w:r>
      <w:r>
        <w:rPr>
          <w:rFonts w:ascii="宋体" w:eastAsia="宋体" w:hAnsi="宋体" w:cs="宋体" w:hint="eastAsia"/>
          <w:sz w:val="24"/>
          <w:lang w:val="zh-CN"/>
        </w:rPr>
        <w:t>的违</w:t>
      </w:r>
      <w:r>
        <w:rPr>
          <w:rFonts w:ascii="宋体" w:eastAsia="宋体" w:hAnsi="宋体" w:cs="宋体" w:hint="eastAsia"/>
          <w:sz w:val="24"/>
          <w:lang w:val="zh-CN"/>
        </w:rPr>
        <w:lastRenderedPageBreak/>
        <w:t>约金，需方有权终止合同。</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4</w:t>
      </w:r>
      <w:r>
        <w:rPr>
          <w:rFonts w:ascii="宋体" w:eastAsia="宋体" w:hAnsi="宋体" w:cs="宋体" w:hint="eastAsia"/>
          <w:sz w:val="24"/>
          <w:lang w:val="zh-CN"/>
        </w:rPr>
        <w:t>、需方无正当理由拒收设备，应向供方支付无正当理由拒收设备金额</w:t>
      </w:r>
      <w:r>
        <w:rPr>
          <w:rFonts w:ascii="宋体" w:eastAsia="宋体" w:hAnsi="宋体" w:cs="宋体"/>
          <w:sz w:val="24"/>
          <w:lang w:val="zh-CN"/>
        </w:rPr>
        <w:t>5%</w:t>
      </w:r>
      <w:r>
        <w:rPr>
          <w:rFonts w:ascii="宋体" w:eastAsia="宋体" w:hAnsi="宋体" w:cs="宋体" w:hint="eastAsia"/>
          <w:sz w:val="24"/>
          <w:lang w:val="zh-CN"/>
        </w:rPr>
        <w:t>的违约金。</w:t>
      </w:r>
    </w:p>
    <w:p w:rsidR="00EA3A14" w:rsidRDefault="0036558E">
      <w:pPr>
        <w:autoSpaceDE w:val="0"/>
        <w:autoSpaceDN w:val="0"/>
        <w:adjustRightInd w:val="0"/>
        <w:spacing w:line="360" w:lineRule="auto"/>
        <w:rPr>
          <w:rFonts w:ascii="宋体" w:eastAsia="宋体" w:hAnsi="宋体" w:cs="宋体"/>
          <w:sz w:val="24"/>
          <w:lang w:val="zh-CN"/>
        </w:rPr>
      </w:pPr>
      <w:r>
        <w:rPr>
          <w:rFonts w:ascii="宋体" w:eastAsia="宋体" w:hAnsi="宋体" w:cs="宋体"/>
          <w:sz w:val="24"/>
          <w:lang w:val="zh-CN"/>
        </w:rPr>
        <w:t xml:space="preserve">    5</w:t>
      </w:r>
      <w:r>
        <w:rPr>
          <w:rFonts w:ascii="宋体" w:eastAsia="宋体" w:hAnsi="宋体" w:cs="宋体" w:hint="eastAsia"/>
          <w:sz w:val="24"/>
          <w:lang w:val="zh-CN"/>
        </w:rPr>
        <w:t>、因供方原因造成逾期付款，需方不承担责任。</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十一、质量鉴定：因质量问题发生争议，由许昌市技术监督局或其指定的机构进行质量鉴定，该鉴定结论是终局的，供需双方均应当接受鉴定结论。</w:t>
      </w:r>
    </w:p>
    <w:p w:rsidR="00EA3A14" w:rsidRDefault="0036558E">
      <w:pPr>
        <w:autoSpaceDE w:val="0"/>
        <w:autoSpaceDN w:val="0"/>
        <w:adjustRightInd w:val="0"/>
        <w:spacing w:line="360" w:lineRule="auto"/>
        <w:ind w:firstLine="360"/>
        <w:rPr>
          <w:rFonts w:ascii="宋体" w:eastAsia="宋体" w:hAnsi="宋体" w:cs="宋体"/>
          <w:sz w:val="24"/>
          <w:lang w:val="zh-CN"/>
        </w:rPr>
      </w:pPr>
      <w:r>
        <w:rPr>
          <w:rFonts w:ascii="宋体" w:eastAsia="宋体" w:hAnsi="宋体" w:cs="宋体" w:hint="eastAsia"/>
          <w:sz w:val="24"/>
          <w:lang w:val="zh-CN"/>
        </w:rPr>
        <w:t>十二、合同生效及其它：本合同经双方法定代表人或委托代理人签字并加盖公章后生效。本合同一式　份，供需双方各一份、相关部门　份。</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供方：需方：</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地址：地址：</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法定代表人：法定代表人：</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委托代理人：委托代理人：</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电话：电话：</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开户银行：开户银行：</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帐号：帐号：</w:t>
      </w:r>
    </w:p>
    <w:p w:rsidR="00EA3A14" w:rsidRDefault="0036558E">
      <w:pPr>
        <w:autoSpaceDE w:val="0"/>
        <w:autoSpaceDN w:val="0"/>
        <w:adjustRightInd w:val="0"/>
        <w:spacing w:line="360" w:lineRule="auto"/>
        <w:ind w:firstLine="480"/>
        <w:rPr>
          <w:rFonts w:ascii="宋体" w:eastAsia="宋体" w:hAnsi="宋体" w:cs="宋体"/>
          <w:sz w:val="24"/>
          <w:lang w:val="zh-CN"/>
        </w:rPr>
      </w:pPr>
      <w:r>
        <w:rPr>
          <w:rFonts w:ascii="宋体" w:eastAsia="宋体" w:hAnsi="宋体" w:cs="宋体" w:hint="eastAsia"/>
          <w:sz w:val="24"/>
          <w:lang w:val="zh-CN"/>
        </w:rPr>
        <w:t>税务登记证号：签定时间：</w:t>
      </w:r>
    </w:p>
    <w:p w:rsidR="00EA3A14" w:rsidRDefault="00EA3A14">
      <w:pPr>
        <w:pStyle w:val="a7"/>
        <w:spacing w:line="360" w:lineRule="auto"/>
        <w:contextualSpacing/>
        <w:rPr>
          <w:rFonts w:ascii="宋体" w:hAnsi="宋体" w:cs="宋体"/>
          <w:b/>
          <w:kern w:val="0"/>
          <w:sz w:val="36"/>
          <w:szCs w:val="36"/>
        </w:rPr>
      </w:pPr>
    </w:p>
    <w:p w:rsidR="00EA3A14" w:rsidRDefault="0036558E">
      <w:pPr>
        <w:widowControl/>
        <w:jc w:val="left"/>
        <w:rPr>
          <w:rFonts w:ascii="宋体" w:eastAsia="宋体" w:hAnsi="宋体" w:cs="宋体"/>
          <w:b/>
          <w:kern w:val="0"/>
          <w:sz w:val="36"/>
          <w:szCs w:val="36"/>
        </w:rPr>
      </w:pPr>
      <w:r>
        <w:rPr>
          <w:rFonts w:ascii="宋体" w:eastAsia="宋体" w:hAnsi="宋体" w:cs="宋体"/>
          <w:b/>
          <w:kern w:val="0"/>
          <w:sz w:val="36"/>
          <w:szCs w:val="36"/>
        </w:rPr>
        <w:br w:type="page"/>
      </w:r>
    </w:p>
    <w:p w:rsidR="00EA3A14" w:rsidRDefault="0036558E">
      <w:pPr>
        <w:pStyle w:val="a7"/>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第八章</w:t>
      </w:r>
      <w:r>
        <w:rPr>
          <w:rFonts w:ascii="宋体" w:hAnsi="宋体" w:cs="宋体" w:hint="eastAsia"/>
          <w:b/>
          <w:kern w:val="0"/>
          <w:sz w:val="36"/>
          <w:szCs w:val="36"/>
        </w:rPr>
        <w:t xml:space="preserve"> </w:t>
      </w:r>
      <w:r>
        <w:rPr>
          <w:rFonts w:ascii="宋体" w:hAnsi="宋体" w:cs="宋体" w:hint="eastAsia"/>
          <w:b/>
          <w:kern w:val="0"/>
          <w:sz w:val="36"/>
          <w:szCs w:val="36"/>
        </w:rPr>
        <w:t>投标文件有关格式</w:t>
      </w:r>
    </w:p>
    <w:p w:rsidR="00EA3A14" w:rsidRDefault="0036558E">
      <w:pPr>
        <w:pStyle w:val="260"/>
        <w:numPr>
          <w:ilvl w:val="0"/>
          <w:numId w:val="0"/>
        </w:numPr>
        <w:tabs>
          <w:tab w:val="left" w:pos="660"/>
        </w:tabs>
        <w:snapToGrid w:val="0"/>
        <w:spacing w:before="0" w:line="400" w:lineRule="exact"/>
        <w:jc w:val="center"/>
        <w:rPr>
          <w:rFonts w:cs="黑体"/>
          <w:color w:val="auto"/>
          <w:kern w:val="2"/>
          <w:sz w:val="36"/>
          <w:szCs w:val="36"/>
          <w:lang w:val="zh-CN"/>
        </w:rPr>
      </w:pPr>
      <w:bookmarkStart w:id="1" w:name="_Toc174185203"/>
      <w:bookmarkStart w:id="2" w:name="_Toc184023138"/>
      <w:bookmarkStart w:id="3" w:name="_Toc186274126"/>
      <w:r>
        <w:rPr>
          <w:rFonts w:cs="黑体" w:hint="eastAsia"/>
          <w:color w:val="auto"/>
          <w:kern w:val="2"/>
          <w:sz w:val="36"/>
          <w:szCs w:val="36"/>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A3A14">
        <w:tc>
          <w:tcPr>
            <w:tcW w:w="468" w:type="dxa"/>
            <w:vAlign w:val="center"/>
          </w:tcPr>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序号</w:t>
            </w:r>
          </w:p>
        </w:tc>
        <w:tc>
          <w:tcPr>
            <w:tcW w:w="3751" w:type="dxa"/>
            <w:gridSpan w:val="3"/>
            <w:vAlign w:val="center"/>
          </w:tcPr>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项目</w:t>
            </w:r>
          </w:p>
        </w:tc>
        <w:tc>
          <w:tcPr>
            <w:tcW w:w="1559" w:type="dxa"/>
            <w:vAlign w:val="center"/>
          </w:tcPr>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投标人应答</w:t>
            </w:r>
          </w:p>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（有</w:t>
            </w:r>
            <w:r>
              <w:rPr>
                <w:rFonts w:ascii="宋体" w:eastAsia="宋体" w:hAnsi="宋体" w:cs="微软雅黑" w:hint="eastAsia"/>
                <w:b/>
                <w:sz w:val="24"/>
                <w:szCs w:val="24"/>
              </w:rPr>
              <w:t>/</w:t>
            </w:r>
            <w:r>
              <w:rPr>
                <w:rFonts w:ascii="宋体" w:eastAsia="宋体" w:hAnsi="宋体" w:cs="微软雅黑" w:hint="eastAsia"/>
                <w:b/>
                <w:sz w:val="24"/>
                <w:szCs w:val="24"/>
              </w:rPr>
              <w:t>没有）</w:t>
            </w:r>
          </w:p>
        </w:tc>
        <w:tc>
          <w:tcPr>
            <w:tcW w:w="1560" w:type="dxa"/>
            <w:vAlign w:val="center"/>
          </w:tcPr>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投标文件中所在页码</w:t>
            </w:r>
          </w:p>
        </w:tc>
        <w:tc>
          <w:tcPr>
            <w:tcW w:w="2018" w:type="dxa"/>
            <w:vAlign w:val="center"/>
          </w:tcPr>
          <w:p w:rsidR="00EA3A14" w:rsidRDefault="0036558E">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备注说明</w:t>
            </w: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hint="eastAsia"/>
                <w:kern w:val="0"/>
              </w:rPr>
              <w:t>投标人应答索引表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kern w:val="0"/>
              </w:rPr>
            </w:pPr>
            <w:r>
              <w:rPr>
                <w:rFonts w:ascii="宋体" w:hAnsi="宋体" w:hint="eastAsia"/>
                <w:kern w:val="0"/>
              </w:rPr>
              <w:t>开标一览表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hint="eastAsia"/>
                <w:kern w:val="0"/>
              </w:rPr>
              <w:t>投标函</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kern w:val="0"/>
              </w:rPr>
            </w:pPr>
            <w:r>
              <w:rPr>
                <w:rFonts w:ascii="宋体" w:hAnsi="宋体" w:cstheme="majorEastAsia" w:hint="eastAsia"/>
                <w:bCs/>
                <w:szCs w:val="24"/>
                <w:lang w:val="zh-CN"/>
              </w:rPr>
              <w:t>法定代表人</w:t>
            </w:r>
            <w:r>
              <w:rPr>
                <w:rFonts w:ascii="宋体" w:hAnsi="宋体" w:cstheme="majorEastAsia"/>
                <w:bCs/>
                <w:szCs w:val="24"/>
                <w:lang w:val="zh-CN"/>
              </w:rPr>
              <w:t>资</w:t>
            </w:r>
            <w:r>
              <w:rPr>
                <w:rFonts w:ascii="宋体" w:hAnsi="宋体" w:cstheme="majorEastAsia" w:hint="eastAsia"/>
                <w:bCs/>
                <w:szCs w:val="24"/>
                <w:lang w:val="zh-CN"/>
              </w:rPr>
              <w:t>格</w:t>
            </w:r>
            <w:r>
              <w:rPr>
                <w:rFonts w:ascii="宋体" w:hAnsi="宋体" w:cstheme="majorEastAsia"/>
                <w:bCs/>
                <w:szCs w:val="24"/>
                <w:lang w:val="zh-CN"/>
              </w:rPr>
              <w:t>证</w:t>
            </w:r>
            <w:r>
              <w:rPr>
                <w:rFonts w:ascii="宋体" w:hAnsi="宋体" w:cstheme="majorEastAsia" w:hint="eastAsia"/>
                <w:bCs/>
                <w:szCs w:val="24"/>
                <w:lang w:val="zh-CN"/>
              </w:rPr>
              <w:t>明</w:t>
            </w:r>
            <w:r>
              <w:rPr>
                <w:rFonts w:ascii="宋体" w:hAnsi="宋体" w:cstheme="majorEastAsia"/>
                <w:bCs/>
                <w:szCs w:val="24"/>
                <w:lang w:val="zh-CN"/>
              </w:rPr>
              <w:t>书</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kern w:val="0"/>
              </w:rPr>
            </w:pPr>
            <w:r>
              <w:rPr>
                <w:rFonts w:ascii="宋体" w:hAnsi="宋体" w:hint="eastAsia"/>
                <w:kern w:val="0"/>
              </w:rPr>
              <w:t>法定代表人授权书</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kern w:val="0"/>
              </w:rPr>
            </w:pPr>
            <w:r>
              <w:rPr>
                <w:rFonts w:ascii="宋体" w:hAnsi="宋体" w:hint="eastAsia"/>
                <w:kern w:val="0"/>
              </w:rPr>
              <w:t>营业执照等证明</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Merge w:val="restart"/>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774" w:type="dxa"/>
            <w:vMerge w:val="restart"/>
            <w:tcBorders>
              <w:right w:val="single" w:sz="6" w:space="0" w:color="auto"/>
            </w:tcBorders>
            <w:vAlign w:val="center"/>
          </w:tcPr>
          <w:p w:rsidR="00EA3A14" w:rsidRDefault="0036558E">
            <w:pPr>
              <w:pStyle w:val="a7"/>
              <w:kinsoku w:val="0"/>
              <w:overflowPunct w:val="0"/>
              <w:autoSpaceDE w:val="0"/>
              <w:autoSpaceDN w:val="0"/>
              <w:spacing w:line="320" w:lineRule="exact"/>
              <w:jc w:val="center"/>
              <w:rPr>
                <w:rFonts w:ascii="宋体" w:hAnsi="宋体" w:cs="微软雅黑"/>
                <w:bCs/>
                <w:kern w:val="0"/>
              </w:rPr>
            </w:pPr>
            <w:r>
              <w:rPr>
                <w:rFonts w:ascii="宋体" w:hAnsi="宋体" w:hint="eastAsia"/>
                <w:kern w:val="0"/>
                <w:szCs w:val="24"/>
              </w:rPr>
              <w:t>纳税证明</w:t>
            </w:r>
          </w:p>
        </w:tc>
        <w:tc>
          <w:tcPr>
            <w:tcW w:w="2977" w:type="dxa"/>
            <w:gridSpan w:val="2"/>
            <w:tcBorders>
              <w:left w:val="single" w:sz="6"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税务登记证</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Merge/>
            <w:vAlign w:val="center"/>
          </w:tcPr>
          <w:p w:rsidR="00EA3A14"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kern w:val="0"/>
                <w:szCs w:val="24"/>
              </w:rPr>
            </w:pPr>
          </w:p>
        </w:tc>
        <w:tc>
          <w:tcPr>
            <w:tcW w:w="2977" w:type="dxa"/>
            <w:gridSpan w:val="2"/>
            <w:tcBorders>
              <w:left w:val="single" w:sz="6" w:space="0" w:color="auto"/>
            </w:tcBorders>
            <w:vAlign w:val="center"/>
          </w:tcPr>
          <w:p w:rsidR="00EA3A14" w:rsidRDefault="0036558E">
            <w:pPr>
              <w:pStyle w:val="a7"/>
              <w:kinsoku w:val="0"/>
              <w:overflowPunct w:val="0"/>
              <w:autoSpaceDE w:val="0"/>
              <w:autoSpaceDN w:val="0"/>
              <w:spacing w:line="320" w:lineRule="exact"/>
              <w:rPr>
                <w:rFonts w:ascii="宋体" w:hAnsi="宋体"/>
                <w:kern w:val="0"/>
                <w:szCs w:val="24"/>
              </w:rPr>
            </w:pPr>
            <w:r>
              <w:rPr>
                <w:rFonts w:ascii="宋体" w:hAnsi="宋体" w:hint="eastAsia"/>
                <w:bCs/>
                <w:szCs w:val="24"/>
              </w:rPr>
              <w:t>纳税凭据复印件</w:t>
            </w:r>
          </w:p>
        </w:tc>
        <w:tc>
          <w:tcPr>
            <w:tcW w:w="1559" w:type="dxa"/>
            <w:vAlign w:val="center"/>
          </w:tcPr>
          <w:p w:rsidR="00EA3A14" w:rsidRDefault="00EA3A14">
            <w:pPr>
              <w:pStyle w:val="a7"/>
              <w:rPr>
                <w:rFonts w:ascii="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Merge w:val="restart"/>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rsidR="00EA3A14" w:rsidRDefault="0036558E">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经审计财务报告</w:t>
            </w: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资产负债表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利润表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现金流量表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所有者权益变动表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附注</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基本开户银行资信证明</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银行资信证明</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政府采购投标担保函</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hRule="exac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3"/>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hint="eastAsia"/>
                <w:bCs/>
                <w:sz w:val="24"/>
                <w:szCs w:val="24"/>
              </w:rPr>
              <w:t>依法缴纳社会保险凭据复印件</w:t>
            </w:r>
          </w:p>
        </w:tc>
        <w:tc>
          <w:tcPr>
            <w:tcW w:w="1559" w:type="dxa"/>
            <w:vAlign w:val="center"/>
          </w:tcPr>
          <w:p w:rsidR="00EA3A14" w:rsidRDefault="00EA3A14">
            <w:pPr>
              <w:snapToGrid w:val="0"/>
              <w:spacing w:line="400" w:lineRule="exact"/>
              <w:jc w:val="center"/>
              <w:rPr>
                <w:rFonts w:ascii="宋体" w:eastAsia="宋体" w:hAnsi="宋体" w:cs="微软雅黑"/>
                <w:szCs w:val="21"/>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c>
          <w:tcPr>
            <w:tcW w:w="468" w:type="dxa"/>
            <w:vMerge w:val="restart"/>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rsidR="00EA3A14" w:rsidRDefault="0036558E">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证明材料</w:t>
            </w:r>
          </w:p>
        </w:tc>
        <w:tc>
          <w:tcPr>
            <w:tcW w:w="2268" w:type="dxa"/>
            <w:tcBorders>
              <w:left w:val="single" w:sz="6" w:space="0" w:color="auto"/>
            </w:tcBorders>
            <w:vAlign w:val="center"/>
          </w:tcPr>
          <w:p w:rsidR="00EA3A14" w:rsidRDefault="0036558E">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设备购置发票</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 w:val="24"/>
                <w:szCs w:val="24"/>
              </w:rPr>
            </w:pPr>
          </w:p>
        </w:tc>
      </w:tr>
      <w:tr w:rsidR="00EA3A14">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技术人员职称证书</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r>
      <w:tr w:rsidR="00EA3A14">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用工合同</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r>
      <w:tr w:rsidR="00EA3A14">
        <w:tc>
          <w:tcPr>
            <w:tcW w:w="468" w:type="dxa"/>
            <w:vMerge/>
            <w:vAlign w:val="center"/>
          </w:tcPr>
          <w:p w:rsidR="00EA3A14"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Default="00EA3A14">
            <w:pPr>
              <w:pStyle w:val="a7"/>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sz="6"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szCs w:val="24"/>
              </w:rPr>
            </w:pPr>
            <w:r>
              <w:rPr>
                <w:rFonts w:ascii="宋体" w:hAnsi="宋体" w:hint="eastAsia"/>
                <w:bCs/>
                <w:szCs w:val="24"/>
              </w:rPr>
              <w:t>投标人相关承诺函或声明</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hint="eastAsia"/>
                <w:kern w:val="0"/>
              </w:rPr>
              <w:t>没有重大违法记录的声明</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kern w:val="0"/>
              </w:rPr>
            </w:pPr>
            <w:r>
              <w:rPr>
                <w:rFonts w:ascii="宋体" w:hAnsi="宋体" w:cs="微软雅黑" w:hint="eastAsia"/>
                <w:bCs/>
                <w:kern w:val="0"/>
              </w:rPr>
              <w:t>投标人须具备的特殊资质证书</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theme="majorEastAsia" w:hint="eastAsia"/>
                <w:bCs/>
                <w:szCs w:val="24"/>
                <w:lang w:val="zh-CN"/>
              </w:rPr>
              <w:t>投标保证金缴纳回执</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theme="majorEastAsia"/>
                <w:bCs/>
                <w:sz w:val="24"/>
                <w:szCs w:val="24"/>
                <w:lang w:val="zh-CN"/>
              </w:rPr>
            </w:pPr>
            <w:r>
              <w:rPr>
                <w:rFonts w:ascii="宋体" w:eastAsia="宋体" w:hAnsi="宋体" w:cstheme="majorEastAsia" w:hint="eastAsia"/>
                <w:bCs/>
                <w:sz w:val="24"/>
                <w:szCs w:val="24"/>
                <w:lang w:val="zh-CN"/>
              </w:rPr>
              <w:lastRenderedPageBreak/>
              <w:t>14</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theme="majorEastAsia"/>
                <w:bCs/>
                <w:szCs w:val="24"/>
                <w:lang w:val="zh-CN"/>
              </w:rPr>
            </w:pPr>
            <w:r>
              <w:rPr>
                <w:rFonts w:ascii="宋体" w:hAnsi="宋体" w:cstheme="majorEastAsia" w:hint="eastAsia"/>
                <w:bCs/>
                <w:szCs w:val="24"/>
                <w:lang w:val="zh-CN"/>
              </w:rPr>
              <w:t>联合体协议</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tcBorders>
              <w:top w:val="double" w:sz="4" w:space="0" w:color="auto"/>
            </w:tcBorders>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15</w:t>
            </w:r>
          </w:p>
        </w:tc>
        <w:tc>
          <w:tcPr>
            <w:tcW w:w="3751" w:type="dxa"/>
            <w:gridSpan w:val="3"/>
            <w:tcBorders>
              <w:top w:val="double" w:sz="4"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投标分项报价表</w:t>
            </w:r>
          </w:p>
        </w:tc>
        <w:tc>
          <w:tcPr>
            <w:tcW w:w="1559" w:type="dxa"/>
            <w:tcBorders>
              <w:top w:val="double" w:sz="4" w:space="0" w:color="auto"/>
            </w:tcBorders>
            <w:vAlign w:val="center"/>
          </w:tcPr>
          <w:p w:rsidR="00EA3A14" w:rsidRDefault="00EA3A14">
            <w:pPr>
              <w:jc w:val="center"/>
              <w:rPr>
                <w:rFonts w:ascii="宋体" w:eastAsia="宋体" w:hAnsi="宋体"/>
              </w:rPr>
            </w:pPr>
          </w:p>
        </w:tc>
        <w:tc>
          <w:tcPr>
            <w:tcW w:w="1560" w:type="dxa"/>
            <w:tcBorders>
              <w:top w:val="double" w:sz="4" w:space="0" w:color="auto"/>
            </w:tcBorders>
            <w:vAlign w:val="center"/>
          </w:tcPr>
          <w:p w:rsidR="00EA3A14" w:rsidRDefault="00EA3A14">
            <w:pPr>
              <w:snapToGrid w:val="0"/>
              <w:spacing w:line="400" w:lineRule="exact"/>
              <w:rPr>
                <w:rFonts w:ascii="宋体" w:eastAsia="宋体" w:hAnsi="宋体" w:cs="微软雅黑"/>
                <w:szCs w:val="21"/>
              </w:rPr>
            </w:pPr>
          </w:p>
        </w:tc>
        <w:tc>
          <w:tcPr>
            <w:tcW w:w="2018" w:type="dxa"/>
            <w:tcBorders>
              <w:top w:val="double" w:sz="4" w:space="0" w:color="auto"/>
            </w:tcBorders>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16</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技术规格偏离表</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17</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技术方案（实施方案）</w:t>
            </w:r>
          </w:p>
        </w:tc>
        <w:tc>
          <w:tcPr>
            <w:tcW w:w="1559" w:type="dxa"/>
            <w:vAlign w:val="center"/>
          </w:tcPr>
          <w:p w:rsidR="00EA3A14" w:rsidRDefault="00EA3A14">
            <w:pPr>
              <w:jc w:val="center"/>
              <w:rPr>
                <w:rFonts w:ascii="宋体" w:eastAsia="宋体" w:hAnsi="宋体"/>
              </w:rPr>
            </w:pPr>
          </w:p>
        </w:tc>
        <w:tc>
          <w:tcPr>
            <w:tcW w:w="1560" w:type="dxa"/>
            <w:tcBorders>
              <w:top w:val="single" w:sz="4" w:space="0" w:color="auto"/>
            </w:tcBorders>
            <w:vAlign w:val="center"/>
          </w:tcPr>
          <w:p w:rsidR="00EA3A14" w:rsidRDefault="00EA3A14">
            <w:pPr>
              <w:snapToGrid w:val="0"/>
              <w:spacing w:line="400" w:lineRule="exact"/>
              <w:rPr>
                <w:rFonts w:ascii="宋体" w:eastAsia="宋体" w:hAnsi="宋体" w:cs="微软雅黑"/>
                <w:szCs w:val="21"/>
              </w:rPr>
            </w:pPr>
          </w:p>
        </w:tc>
        <w:tc>
          <w:tcPr>
            <w:tcW w:w="2018" w:type="dxa"/>
            <w:tcBorders>
              <w:top w:val="single" w:sz="4" w:space="0" w:color="auto"/>
            </w:tcBorders>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售后服务方案</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业绩情况表</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强制节能产品政府采购清单情况</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优先采购节能产品政府采购清单情况</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hint="eastAsia"/>
                <w:szCs w:val="24"/>
                <w:lang w:val="en-GB"/>
              </w:rPr>
              <w:t>环境标志产品政府采购清单情况</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中小企业声明函</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仿宋_GB2312" w:hint="eastAsia"/>
                <w:szCs w:val="24"/>
                <w:lang w:val="zh-CN"/>
              </w:rPr>
              <w:t>残疾人福利性单位声明函</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监狱企业证明文件</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Merge w:val="restart"/>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774" w:type="dxa"/>
            <w:vMerge w:val="restart"/>
            <w:tcBorders>
              <w:righ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CCC</w:t>
            </w:r>
            <w:r>
              <w:rPr>
                <w:rFonts w:ascii="宋体" w:hAnsi="宋体" w:cs="微软雅黑" w:hint="eastAsia"/>
                <w:bCs/>
                <w:kern w:val="0"/>
              </w:rPr>
              <w:t>强制性产品认证</w:t>
            </w:r>
          </w:p>
        </w:tc>
        <w:tc>
          <w:tcPr>
            <w:tcW w:w="2977" w:type="dxa"/>
            <w:gridSpan w:val="2"/>
            <w:tcBorders>
              <w:lef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宋体" w:hint="eastAsia"/>
                <w:kern w:val="0"/>
                <w:szCs w:val="24"/>
              </w:rPr>
              <w:t>中国国家认证认可监督管理委员会官网产品认证证书打印</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Merge/>
            <w:vAlign w:val="center"/>
          </w:tcPr>
          <w:p w:rsidR="00EA3A14"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theme="majorEastAsia"/>
                <w:bCs/>
                <w:szCs w:val="24"/>
                <w:lang w:val="zh-CN"/>
              </w:rPr>
            </w:pPr>
            <w:r>
              <w:rPr>
                <w:rFonts w:ascii="宋体" w:hAnsi="宋体" w:cs="宋体" w:hint="eastAsia"/>
                <w:kern w:val="0"/>
                <w:szCs w:val="24"/>
              </w:rPr>
              <w:t>认证机构颁发的认证证书</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Merge/>
            <w:vAlign w:val="center"/>
          </w:tcPr>
          <w:p w:rsidR="00EA3A14"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theme="majorEastAsia"/>
                <w:bCs/>
                <w:szCs w:val="24"/>
                <w:lang w:val="zh-CN"/>
              </w:rPr>
            </w:pPr>
            <w:r>
              <w:rPr>
                <w:rFonts w:ascii="宋体" w:hAnsi="宋体" w:cstheme="majorEastAsia" w:hint="eastAsia"/>
                <w:bCs/>
                <w:szCs w:val="24"/>
                <w:lang w:val="zh-CN"/>
              </w:rPr>
              <w:t>所投产品符合国家强制性要求承诺函</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Merge w:val="restart"/>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774" w:type="dxa"/>
            <w:vMerge w:val="restart"/>
            <w:tcBorders>
              <w:righ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theme="majorEastAsia"/>
                <w:bCs/>
                <w:szCs w:val="24"/>
                <w:lang w:val="zh-CN"/>
              </w:rPr>
            </w:pPr>
            <w:r>
              <w:rPr>
                <w:rFonts w:ascii="宋体" w:hAnsi="宋体" w:cs="宋体" w:hint="eastAsia"/>
                <w:kern w:val="0"/>
                <w:szCs w:val="24"/>
              </w:rPr>
              <w:t>认证机构颁发的认证证书</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Merge/>
            <w:vAlign w:val="center"/>
          </w:tcPr>
          <w:p w:rsidR="00EA3A14"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Default="0036558E">
            <w:pPr>
              <w:pStyle w:val="a7"/>
              <w:kinsoku w:val="0"/>
              <w:overflowPunct w:val="0"/>
              <w:autoSpaceDE w:val="0"/>
              <w:autoSpaceDN w:val="0"/>
              <w:spacing w:line="320" w:lineRule="exact"/>
              <w:rPr>
                <w:rFonts w:ascii="宋体" w:hAnsi="宋体" w:cstheme="majorEastAsia"/>
                <w:bCs/>
                <w:szCs w:val="24"/>
                <w:lang w:val="zh-CN"/>
              </w:rPr>
            </w:pPr>
            <w:r>
              <w:rPr>
                <w:rFonts w:ascii="宋体" w:hAnsi="宋体" w:cs="宋体" w:hint="eastAsia"/>
                <w:kern w:val="0"/>
                <w:szCs w:val="24"/>
              </w:rPr>
              <w:t>中国信息安全认证中心官网产品查询结果截图</w:t>
            </w:r>
          </w:p>
        </w:tc>
        <w:tc>
          <w:tcPr>
            <w:tcW w:w="1559" w:type="dxa"/>
            <w:vAlign w:val="center"/>
          </w:tcPr>
          <w:p w:rsidR="00EA3A14" w:rsidRDefault="00EA3A14">
            <w:pPr>
              <w:pStyle w:val="a7"/>
              <w:rPr>
                <w:rFonts w:ascii="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36558E">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28</w:t>
            </w:r>
          </w:p>
        </w:tc>
        <w:tc>
          <w:tcPr>
            <w:tcW w:w="3751" w:type="dxa"/>
            <w:gridSpan w:val="3"/>
            <w:vAlign w:val="center"/>
          </w:tcPr>
          <w:p w:rsidR="00EA3A14" w:rsidRDefault="0036558E">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其它资料</w:t>
            </w: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r w:rsidR="00EA3A14">
        <w:trPr>
          <w:trHeight w:val="510"/>
        </w:trPr>
        <w:tc>
          <w:tcPr>
            <w:tcW w:w="468" w:type="dxa"/>
            <w:vAlign w:val="center"/>
          </w:tcPr>
          <w:p w:rsidR="00EA3A14" w:rsidRDefault="00EA3A14">
            <w:pPr>
              <w:adjustRightInd w:val="0"/>
              <w:snapToGrid w:val="0"/>
              <w:spacing w:line="400" w:lineRule="exact"/>
              <w:jc w:val="center"/>
              <w:textAlignment w:val="baseline"/>
              <w:rPr>
                <w:rFonts w:ascii="宋体" w:eastAsia="宋体" w:hAnsi="宋体" w:cs="微软雅黑"/>
                <w:szCs w:val="21"/>
              </w:rPr>
            </w:pPr>
          </w:p>
        </w:tc>
        <w:tc>
          <w:tcPr>
            <w:tcW w:w="3751" w:type="dxa"/>
            <w:gridSpan w:val="3"/>
            <w:vAlign w:val="center"/>
          </w:tcPr>
          <w:p w:rsidR="00EA3A14" w:rsidRDefault="00EA3A14">
            <w:pPr>
              <w:pStyle w:val="a7"/>
              <w:kinsoku w:val="0"/>
              <w:overflowPunct w:val="0"/>
              <w:autoSpaceDE w:val="0"/>
              <w:autoSpaceDN w:val="0"/>
              <w:spacing w:line="320" w:lineRule="exact"/>
              <w:rPr>
                <w:rFonts w:ascii="宋体" w:hAnsi="宋体" w:cs="微软雅黑"/>
                <w:bCs/>
                <w:kern w:val="0"/>
              </w:rPr>
            </w:pPr>
          </w:p>
        </w:tc>
        <w:tc>
          <w:tcPr>
            <w:tcW w:w="1559" w:type="dxa"/>
            <w:vAlign w:val="center"/>
          </w:tcPr>
          <w:p w:rsidR="00EA3A14" w:rsidRDefault="00EA3A14">
            <w:pPr>
              <w:jc w:val="center"/>
              <w:rPr>
                <w:rFonts w:ascii="宋体" w:eastAsia="宋体" w:hAnsi="宋体"/>
              </w:rPr>
            </w:pPr>
          </w:p>
        </w:tc>
        <w:tc>
          <w:tcPr>
            <w:tcW w:w="1560" w:type="dxa"/>
            <w:vAlign w:val="center"/>
          </w:tcPr>
          <w:p w:rsidR="00EA3A14" w:rsidRDefault="00EA3A14">
            <w:pPr>
              <w:snapToGrid w:val="0"/>
              <w:spacing w:line="400" w:lineRule="exact"/>
              <w:rPr>
                <w:rFonts w:ascii="宋体" w:eastAsia="宋体" w:hAnsi="宋体" w:cs="微软雅黑"/>
                <w:szCs w:val="21"/>
              </w:rPr>
            </w:pPr>
          </w:p>
        </w:tc>
        <w:tc>
          <w:tcPr>
            <w:tcW w:w="2018" w:type="dxa"/>
            <w:vAlign w:val="center"/>
          </w:tcPr>
          <w:p w:rsidR="00EA3A14" w:rsidRDefault="00EA3A14">
            <w:pPr>
              <w:snapToGrid w:val="0"/>
              <w:spacing w:line="400" w:lineRule="exact"/>
              <w:rPr>
                <w:rFonts w:ascii="宋体" w:eastAsia="宋体" w:hAnsi="宋体" w:cs="微软雅黑"/>
                <w:szCs w:val="21"/>
              </w:rPr>
            </w:pPr>
          </w:p>
        </w:tc>
      </w:tr>
    </w:tbl>
    <w:p w:rsidR="00EA3A14" w:rsidRDefault="00EA3A14">
      <w:pPr>
        <w:autoSpaceDE w:val="0"/>
        <w:autoSpaceDN w:val="0"/>
        <w:adjustRightInd w:val="0"/>
        <w:spacing w:line="700" w:lineRule="exact"/>
        <w:ind w:firstLine="551"/>
        <w:jc w:val="center"/>
        <w:rPr>
          <w:rFonts w:ascii="宋体" w:eastAsia="宋体" w:hAnsi="宋体" w:cs="黑体"/>
          <w:b/>
          <w:bCs/>
          <w:sz w:val="44"/>
          <w:szCs w:val="44"/>
          <w:lang w:val="zh-CN"/>
        </w:rPr>
      </w:pPr>
    </w:p>
    <w:p w:rsidR="00EA3A14" w:rsidRDefault="00EA3A14">
      <w:pPr>
        <w:autoSpaceDE w:val="0"/>
        <w:autoSpaceDN w:val="0"/>
        <w:adjustRightInd w:val="0"/>
        <w:spacing w:line="700" w:lineRule="exact"/>
        <w:ind w:firstLine="551"/>
        <w:jc w:val="center"/>
        <w:rPr>
          <w:rFonts w:ascii="宋体" w:eastAsia="宋体" w:hAnsi="宋体" w:cs="黑体"/>
          <w:b/>
          <w:bCs/>
          <w:sz w:val="44"/>
          <w:szCs w:val="44"/>
          <w:lang w:val="zh-CN"/>
        </w:rPr>
      </w:pPr>
    </w:p>
    <w:p w:rsidR="00EA3A14" w:rsidRDefault="00EA3A14">
      <w:pPr>
        <w:pStyle w:val="a7"/>
        <w:spacing w:line="360" w:lineRule="auto"/>
        <w:jc w:val="center"/>
        <w:rPr>
          <w:rFonts w:ascii="宋体" w:hAnsi="宋体"/>
          <w:b/>
          <w:snapToGrid w:val="0"/>
          <w:kern w:val="0"/>
          <w:sz w:val="36"/>
          <w:szCs w:val="36"/>
        </w:rPr>
      </w:pPr>
    </w:p>
    <w:p w:rsidR="00EA3A14" w:rsidRDefault="0036558E">
      <w:pPr>
        <w:pStyle w:val="a7"/>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二、开标一览表</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spacing w:line="360" w:lineRule="auto"/>
        <w:contextualSpacing/>
        <w:rPr>
          <w:rFonts w:ascii="宋体" w:eastAsia="宋体" w:hAnsi="宋体"/>
          <w:sz w:val="24"/>
          <w:szCs w:val="24"/>
        </w:rPr>
      </w:pPr>
      <w:r>
        <w:rPr>
          <w:rFonts w:ascii="宋体" w:eastAsia="宋体" w:hAnsi="宋体" w:hint="eastAsia"/>
          <w:sz w:val="24"/>
          <w:szCs w:val="24"/>
        </w:rPr>
        <w:t>项目名称：</w:t>
      </w:r>
      <w:r>
        <w:rPr>
          <w:rFonts w:ascii="宋体" w:eastAsia="宋体" w:hAnsi="宋体" w:hint="eastAsia"/>
          <w:sz w:val="24"/>
          <w:szCs w:val="24"/>
        </w:rPr>
        <w:t xml:space="preserve">                                             </w:t>
      </w:r>
      <w:r>
        <w:rPr>
          <w:rFonts w:ascii="宋体" w:eastAsia="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EA3A1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EA3A1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cs="宋体"/>
                <w:sz w:val="24"/>
                <w:szCs w:val="24"/>
                <w:lang w:val="zh-CN"/>
              </w:rPr>
            </w:pPr>
          </w:p>
        </w:tc>
      </w:tr>
      <w:tr w:rsidR="00EA3A1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ind w:firstLine="240"/>
              <w:rPr>
                <w:rFonts w:ascii="宋体" w:eastAsia="宋体" w:hAnsi="宋体"/>
                <w:sz w:val="24"/>
                <w:szCs w:val="24"/>
              </w:rPr>
            </w:pPr>
            <w:r>
              <w:rPr>
                <w:rFonts w:ascii="宋体" w:eastAsia="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ind w:firstLine="240"/>
              <w:rPr>
                <w:rFonts w:ascii="宋体" w:eastAsia="宋体" w:hAnsi="宋体" w:cs="宋体"/>
                <w:sz w:val="24"/>
                <w:szCs w:val="24"/>
                <w:lang w:val="zh-CN"/>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u w:val="single"/>
          <w:lang w:val="zh-CN"/>
        </w:rPr>
        <w:t>（全称）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lang w:val="zh-CN"/>
        </w:rPr>
        <w:t>（公章）：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w:t>
      </w:r>
      <w:r>
        <w:rPr>
          <w:rFonts w:ascii="宋体" w:eastAsia="宋体" w:hAnsi="宋体" w:cs="宋体"/>
          <w:sz w:val="24"/>
          <w:szCs w:val="24"/>
          <w:lang w:val="zh-CN"/>
        </w:rPr>
        <w:t xml:space="preserve">    </w:t>
      </w:r>
      <w:r>
        <w:rPr>
          <w:rFonts w:ascii="宋体" w:eastAsia="宋体" w:hAnsi="宋体" w:cs="宋体" w:hint="eastAsia"/>
          <w:sz w:val="24"/>
          <w:szCs w:val="24"/>
          <w:lang w:val="zh-CN"/>
        </w:rPr>
        <w:t>年</w:t>
      </w:r>
      <w:r>
        <w:rPr>
          <w:rFonts w:ascii="宋体" w:eastAsia="宋体" w:hAnsi="宋体" w:cs="宋体"/>
          <w:sz w:val="24"/>
          <w:szCs w:val="24"/>
          <w:lang w:val="zh-CN"/>
        </w:rPr>
        <w:t xml:space="preserve">    </w:t>
      </w:r>
      <w:r>
        <w:rPr>
          <w:rFonts w:ascii="宋体" w:eastAsia="宋体" w:hAnsi="宋体" w:cs="宋体" w:hint="eastAsia"/>
          <w:sz w:val="24"/>
          <w:szCs w:val="24"/>
          <w:lang w:val="zh-CN"/>
        </w:rPr>
        <w:t>月</w:t>
      </w:r>
      <w:r>
        <w:rPr>
          <w:rFonts w:ascii="宋体" w:eastAsia="宋体" w:hAnsi="宋体" w:cs="宋体"/>
          <w:sz w:val="24"/>
          <w:szCs w:val="24"/>
          <w:lang w:val="zh-CN"/>
        </w:rPr>
        <w:t xml:space="preserve">    </w:t>
      </w:r>
      <w:r>
        <w:rPr>
          <w:rFonts w:ascii="宋体" w:eastAsia="宋体" w:hAnsi="宋体" w:cs="宋体" w:hint="eastAsia"/>
          <w:sz w:val="24"/>
          <w:szCs w:val="24"/>
          <w:lang w:val="zh-CN"/>
        </w:rPr>
        <w:t>日</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注：交付日期指完成该项目的最终时间（日历天）。</w:t>
      </w: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rPr>
          <w:rFonts w:ascii="宋体" w:eastAsia="宋体" w:hAnsi="宋体" w:cs="宋体"/>
          <w:sz w:val="2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36558E">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三、资格审查证明材料</w:t>
      </w:r>
    </w:p>
    <w:p w:rsidR="00EA3A14" w:rsidRDefault="0036558E">
      <w:pPr>
        <w:pStyle w:val="a7"/>
        <w:spacing w:line="360" w:lineRule="auto"/>
        <w:jc w:val="center"/>
        <w:rPr>
          <w:rFonts w:ascii="宋体" w:hAnsi="宋体"/>
          <w:b/>
          <w:snapToGrid w:val="0"/>
          <w:kern w:val="0"/>
          <w:sz w:val="36"/>
          <w:szCs w:val="36"/>
        </w:rPr>
      </w:pPr>
      <w:r>
        <w:rPr>
          <w:rFonts w:ascii="宋体" w:hAnsi="宋体" w:hint="eastAsia"/>
          <w:b/>
          <w:snapToGrid w:val="0"/>
          <w:kern w:val="0"/>
          <w:sz w:val="36"/>
          <w:szCs w:val="36"/>
        </w:rPr>
        <w:t xml:space="preserve">3.1 </w:t>
      </w:r>
      <w:r>
        <w:rPr>
          <w:rFonts w:ascii="宋体" w:hAnsi="宋体" w:hint="eastAsia"/>
          <w:b/>
          <w:snapToGrid w:val="0"/>
          <w:kern w:val="0"/>
          <w:sz w:val="36"/>
          <w:szCs w:val="36"/>
        </w:rPr>
        <w:t>投</w:t>
      </w:r>
      <w:r>
        <w:rPr>
          <w:rFonts w:ascii="宋体" w:hAnsi="宋体" w:hint="eastAsia"/>
          <w:b/>
          <w:snapToGrid w:val="0"/>
          <w:kern w:val="0"/>
          <w:sz w:val="36"/>
          <w:szCs w:val="36"/>
        </w:rPr>
        <w:t xml:space="preserve"> </w:t>
      </w:r>
      <w:r>
        <w:rPr>
          <w:rFonts w:ascii="宋体" w:hAnsi="宋体" w:hint="eastAsia"/>
          <w:b/>
          <w:snapToGrid w:val="0"/>
          <w:kern w:val="0"/>
          <w:sz w:val="36"/>
          <w:szCs w:val="36"/>
        </w:rPr>
        <w:t>标</w:t>
      </w:r>
      <w:r>
        <w:rPr>
          <w:rFonts w:ascii="宋体" w:hAnsi="宋体" w:hint="eastAsia"/>
          <w:b/>
          <w:snapToGrid w:val="0"/>
          <w:kern w:val="0"/>
          <w:sz w:val="36"/>
          <w:szCs w:val="36"/>
        </w:rPr>
        <w:t xml:space="preserve"> </w:t>
      </w:r>
      <w:r>
        <w:rPr>
          <w:rFonts w:ascii="宋体" w:hAnsi="宋体" w:hint="eastAsia"/>
          <w:b/>
          <w:snapToGrid w:val="0"/>
          <w:kern w:val="0"/>
          <w:sz w:val="36"/>
          <w:szCs w:val="36"/>
        </w:rPr>
        <w:t>函</w:t>
      </w:r>
    </w:p>
    <w:p w:rsidR="00EA3A14" w:rsidRDefault="0036558E">
      <w:pPr>
        <w:adjustRightInd w:val="0"/>
        <w:spacing w:line="360" w:lineRule="auto"/>
        <w:contextualSpacing/>
        <w:rPr>
          <w:rFonts w:ascii="宋体" w:eastAsia="宋体" w:hAnsi="宋体"/>
          <w:b/>
          <w:snapToGrid w:val="0"/>
          <w:kern w:val="0"/>
          <w:sz w:val="24"/>
          <w:szCs w:val="24"/>
        </w:rPr>
      </w:pPr>
      <w:r>
        <w:rPr>
          <w:rFonts w:ascii="宋体" w:eastAsia="宋体" w:hAnsi="宋体" w:hint="eastAsia"/>
          <w:snapToGrid w:val="0"/>
          <w:kern w:val="0"/>
          <w:sz w:val="24"/>
          <w:szCs w:val="24"/>
        </w:rPr>
        <w:t>致：</w:t>
      </w:r>
      <w:r>
        <w:rPr>
          <w:rFonts w:ascii="宋体" w:eastAsia="宋体" w:hAnsi="宋体" w:hint="eastAsia"/>
          <w:b/>
          <w:snapToGrid w:val="0"/>
          <w:kern w:val="0"/>
          <w:sz w:val="24"/>
          <w:szCs w:val="24"/>
        </w:rPr>
        <w:t>（采购代理机构）</w:t>
      </w:r>
    </w:p>
    <w:p w:rsidR="00EA3A14" w:rsidRDefault="0036558E">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w:t>
      </w:r>
      <w:r>
        <w:rPr>
          <w:rFonts w:ascii="宋体" w:eastAsia="宋体" w:hAnsi="宋体" w:hint="eastAsia"/>
          <w:snapToGrid w:val="0"/>
          <w:kern w:val="0"/>
          <w:sz w:val="24"/>
          <w:szCs w:val="24"/>
        </w:rPr>
        <w:t>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w:t>
      </w:r>
      <w:r>
        <w:rPr>
          <w:rFonts w:ascii="宋体" w:eastAsia="宋体" w:hAnsi="宋体" w:hint="eastAsia"/>
          <w:snapToGrid w:val="0"/>
          <w:kern w:val="0"/>
          <w:sz w:val="24"/>
          <w:szCs w:val="24"/>
        </w:rPr>
        <w:t>（项目名称、招标编号）采购的招标公告及投标邀请，</w:t>
      </w:r>
      <w:r>
        <w:rPr>
          <w:rFonts w:ascii="宋体" w:eastAsia="宋体" w:hAnsi="宋体" w:hint="eastAsia"/>
          <w:snapToGrid w:val="0"/>
          <w:kern w:val="0"/>
          <w:sz w:val="24"/>
          <w:szCs w:val="24"/>
        </w:rPr>
        <w:t>_______</w:t>
      </w:r>
      <w:r>
        <w:rPr>
          <w:rFonts w:ascii="宋体" w:eastAsia="宋体" w:hAnsi="宋体" w:hint="eastAsia"/>
          <w:snapToGrid w:val="0"/>
          <w:kern w:val="0"/>
          <w:sz w:val="24"/>
          <w:szCs w:val="24"/>
        </w:rPr>
        <w:t>（姓名和职务）被正式授权并代表投标人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rsidR="00EA3A14" w:rsidRDefault="0036558E">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（项目名称、招标编号）招标文件的全部内容。</w:t>
      </w:r>
    </w:p>
    <w:p w:rsidR="00EA3A14" w:rsidRDefault="0036558E">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EA3A14" w:rsidRDefault="0036558E">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u w:val="single"/>
        </w:rPr>
        <w:t>投标人名称</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u w:val="single"/>
        </w:rPr>
        <w:t>授权代表全名</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u w:val="single"/>
        </w:rPr>
        <w:t>职务</w:t>
      </w:r>
      <w:r>
        <w:rPr>
          <w:rFonts w:ascii="宋体" w:eastAsia="宋体" w:hAnsi="宋体" w:hint="eastAsia"/>
          <w:snapToGrid w:val="0"/>
          <w:kern w:val="0"/>
          <w:sz w:val="24"/>
          <w:szCs w:val="24"/>
          <w:u w:val="single"/>
        </w:rPr>
        <w:t>)</w:t>
      </w:r>
      <w:r>
        <w:rPr>
          <w:rFonts w:ascii="宋体" w:eastAsia="宋体" w:hAnsi="宋体" w:hint="eastAsia"/>
          <w:i/>
          <w:snapToGrid w:val="0"/>
          <w:kern w:val="0"/>
          <w:sz w:val="24"/>
          <w:szCs w:val="24"/>
          <w:u w:val="single"/>
        </w:rPr>
        <w:t xml:space="preserve">       </w:t>
      </w:r>
      <w:r>
        <w:rPr>
          <w:rFonts w:ascii="宋体" w:eastAsia="宋体" w:hAnsi="宋体" w:hint="eastAsia"/>
          <w:snapToGrid w:val="0"/>
          <w:kern w:val="0"/>
          <w:sz w:val="24"/>
          <w:szCs w:val="24"/>
        </w:rPr>
        <w:t>代表我方全权处理有关本投标的一切事宜。</w:t>
      </w:r>
    </w:p>
    <w:p w:rsidR="00EA3A14" w:rsidRDefault="0036558E">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rsidR="00EA3A14" w:rsidRDefault="0036558E">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rsidR="00EA3A14" w:rsidRDefault="0036558E">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rsidR="00EA3A14" w:rsidRDefault="0036558E">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A3A14" w:rsidRDefault="0036558E">
      <w:pPr>
        <w:pStyle w:val="ab"/>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EA3A14" w:rsidRDefault="0036558E">
      <w:pPr>
        <w:pStyle w:val="ab"/>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EA3A14" w:rsidRDefault="0036558E">
      <w:pPr>
        <w:pStyle w:val="ab"/>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EA3A14" w:rsidRDefault="0036558E">
      <w:pPr>
        <w:pStyle w:val="ab"/>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t>部责任和义务，按质、按量、按期完成《项目需求》及《合同书》中的全部任务。</w:t>
      </w:r>
    </w:p>
    <w:p w:rsidR="00EA3A14" w:rsidRDefault="0036558E">
      <w:pPr>
        <w:pStyle w:val="ab"/>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EA3A14" w:rsidRDefault="0036558E">
      <w:pPr>
        <w:pStyle w:val="a7"/>
        <w:adjustRightInd w:val="0"/>
        <w:spacing w:line="360" w:lineRule="auto"/>
        <w:ind w:firstLineChars="200" w:firstLine="480"/>
        <w:contextualSpacing/>
        <w:rPr>
          <w:rFonts w:ascii="宋体" w:hAnsi="宋体"/>
          <w:szCs w:val="24"/>
        </w:rPr>
      </w:pPr>
      <w:r>
        <w:rPr>
          <w:rFonts w:ascii="宋体" w:hAnsi="宋体" w:hint="eastAsia"/>
          <w:szCs w:val="24"/>
        </w:rPr>
        <w:lastRenderedPageBreak/>
        <w:t>八、我方投标报价已包含应向知识产权所有权人支付的所有相关税费，并保证采购人在中国使用我方提供的货物时，如有第三方提出侵犯其知识产权主张的，责任由我方承担。</w:t>
      </w:r>
      <w:r>
        <w:rPr>
          <w:rFonts w:ascii="宋体" w:hAnsi="宋体" w:hint="eastAsia"/>
          <w:szCs w:val="24"/>
        </w:rPr>
        <w:t xml:space="preserve"> </w:t>
      </w:r>
    </w:p>
    <w:p w:rsidR="00EA3A14" w:rsidRDefault="0036558E">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EA3A14" w:rsidRDefault="0036558E">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w:t>
      </w:r>
      <w:r>
        <w:rPr>
          <w:rFonts w:ascii="宋体" w:hAnsi="宋体" w:cs="Arial" w:hint="eastAsia"/>
          <w:szCs w:val="24"/>
        </w:rPr>
        <w:t>1</w:t>
      </w:r>
      <w:r>
        <w:rPr>
          <w:rFonts w:ascii="宋体" w:hAnsi="宋体" w:cs="Arial" w:hint="eastAsia"/>
          <w:szCs w:val="24"/>
        </w:rPr>
        <w:t>）具有独立承担民事责任能力的在中华人民共和国境内注册的法人或其他组织或自然人，有效的营业执照（或事业法人登记证或身份证等相关证明）。</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w:t>
      </w:r>
      <w:r>
        <w:rPr>
          <w:rFonts w:ascii="宋体" w:eastAsia="宋体" w:hAnsi="宋体" w:cs="Arial" w:hint="eastAsia"/>
          <w:sz w:val="24"/>
          <w:szCs w:val="24"/>
        </w:rPr>
        <w:t>2</w:t>
      </w:r>
      <w:r>
        <w:rPr>
          <w:rFonts w:ascii="宋体" w:eastAsia="宋体" w:hAnsi="宋体" w:cs="Arial" w:hint="eastAsia"/>
          <w:sz w:val="24"/>
          <w:szCs w:val="24"/>
        </w:rPr>
        <w:t>）我方已依法缴纳</w:t>
      </w:r>
      <w:r>
        <w:rPr>
          <w:rFonts w:ascii="宋体" w:eastAsia="宋体" w:hAnsi="宋体" w:cs="Arial" w:hint="eastAsia"/>
          <w:sz w:val="24"/>
          <w:szCs w:val="24"/>
        </w:rPr>
        <w:t>了各项税费及社会保险费用，如有需要，可随时向采购人提供近三个月内的相关缴费证明，以便核查。</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w:t>
      </w:r>
      <w:r>
        <w:rPr>
          <w:rFonts w:ascii="宋体" w:eastAsia="宋体" w:hAnsi="宋体" w:cs="Arial" w:hint="eastAsia"/>
          <w:sz w:val="24"/>
          <w:szCs w:val="24"/>
        </w:rPr>
        <w:t>3</w:t>
      </w:r>
      <w:r>
        <w:rPr>
          <w:rFonts w:ascii="宋体" w:eastAsia="宋体" w:hAnsi="宋体" w:cs="Arial" w:hint="eastAsia"/>
          <w:sz w:val="24"/>
          <w:szCs w:val="24"/>
        </w:rPr>
        <w:t>）我方已依法建立健全的财务会计制度，如有需要，可随时向采购人提供相关证明材料，以便核查。</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w:t>
      </w:r>
      <w:r>
        <w:rPr>
          <w:rFonts w:ascii="宋体" w:eastAsia="宋体" w:hAnsi="宋体" w:cs="Arial" w:hint="eastAsia"/>
          <w:sz w:val="24"/>
          <w:szCs w:val="24"/>
        </w:rPr>
        <w:t>4</w:t>
      </w:r>
      <w:r>
        <w:rPr>
          <w:rFonts w:ascii="宋体" w:eastAsia="宋体" w:hAnsi="宋体" w:cs="Arial" w:hint="eastAsia"/>
          <w:sz w:val="24"/>
          <w:szCs w:val="24"/>
        </w:rPr>
        <w:t>）参加政府采购活动前三年内，在经营活动中没有重大违法记录。</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w:t>
      </w:r>
      <w:r>
        <w:rPr>
          <w:rFonts w:ascii="宋体" w:eastAsia="宋体" w:hAnsi="宋体" w:cs="Arial" w:hint="eastAsia"/>
          <w:sz w:val="24"/>
          <w:szCs w:val="24"/>
        </w:rPr>
        <w:t>5</w:t>
      </w:r>
      <w:r>
        <w:rPr>
          <w:rFonts w:ascii="宋体" w:eastAsia="宋体" w:hAnsi="宋体" w:cs="Arial" w:hint="eastAsia"/>
          <w:sz w:val="24"/>
          <w:szCs w:val="24"/>
        </w:rPr>
        <w:t>）符合法律、行政法规规定的其他条件。</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EA3A14" w:rsidRDefault="0036558E">
      <w:pPr>
        <w:pStyle w:val="a7"/>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EA3A14" w:rsidRDefault="0036558E">
      <w:pPr>
        <w:pStyle w:val="a7"/>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EA3A14" w:rsidRDefault="00EA3A14">
      <w:pPr>
        <w:pStyle w:val="a7"/>
        <w:adjustRightInd w:val="0"/>
        <w:snapToGrid w:val="0"/>
        <w:spacing w:line="360" w:lineRule="auto"/>
        <w:rPr>
          <w:rFonts w:ascii="宋体" w:hAnsi="宋体"/>
          <w:szCs w:val="24"/>
        </w:rPr>
      </w:pPr>
    </w:p>
    <w:p w:rsidR="00EA3A14" w:rsidRDefault="0036558E">
      <w:pPr>
        <w:pStyle w:val="a7"/>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EA3A14" w:rsidRDefault="0036558E">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EA3A14" w:rsidRDefault="0036558E">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EA3A14" w:rsidRDefault="0036558E">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EA3A14" w:rsidRDefault="00EA3A14">
      <w:pPr>
        <w:adjustRightInd w:val="0"/>
        <w:snapToGrid w:val="0"/>
        <w:spacing w:line="360" w:lineRule="auto"/>
        <w:rPr>
          <w:rFonts w:ascii="宋体" w:eastAsia="宋体" w:hAnsi="宋体" w:cs="宋体"/>
          <w:sz w:val="24"/>
          <w:szCs w:val="24"/>
          <w:u w:val="single"/>
        </w:rPr>
      </w:pPr>
    </w:p>
    <w:p w:rsidR="00EA3A14" w:rsidRDefault="0036558E">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rsidR="00EA3A14" w:rsidRDefault="0036558E">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rsidR="00EA3A14" w:rsidRDefault="00EA3A14">
      <w:pPr>
        <w:adjustRightInd w:val="0"/>
        <w:snapToGrid w:val="0"/>
        <w:spacing w:line="360" w:lineRule="auto"/>
        <w:ind w:firstLineChars="2050" w:firstLine="4920"/>
        <w:rPr>
          <w:rFonts w:ascii="宋体" w:eastAsia="宋体" w:hAnsi="宋体" w:cs="宋体"/>
          <w:sz w:val="24"/>
          <w:szCs w:val="24"/>
        </w:rPr>
      </w:pPr>
    </w:p>
    <w:p w:rsidR="00EA3A14" w:rsidRDefault="0036558E">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EA3A14" w:rsidRDefault="00EA3A14">
      <w:pPr>
        <w:spacing w:line="480" w:lineRule="exact"/>
        <w:jc w:val="center"/>
        <w:rPr>
          <w:rFonts w:ascii="宋体" w:eastAsia="宋体" w:hAnsi="宋体"/>
          <w:b/>
          <w:bCs/>
          <w:sz w:val="36"/>
          <w:szCs w:val="36"/>
        </w:rPr>
      </w:pPr>
    </w:p>
    <w:p w:rsidR="00EA3A14" w:rsidRDefault="00EA3A14">
      <w:pPr>
        <w:spacing w:line="480" w:lineRule="exact"/>
        <w:jc w:val="center"/>
        <w:rPr>
          <w:rFonts w:ascii="宋体" w:eastAsia="宋体" w:hAnsi="宋体"/>
          <w:b/>
          <w:bCs/>
          <w:sz w:val="36"/>
          <w:szCs w:val="36"/>
        </w:rPr>
      </w:pPr>
    </w:p>
    <w:p w:rsidR="00EA3A14" w:rsidRDefault="00EA3A14">
      <w:pPr>
        <w:spacing w:line="480" w:lineRule="exact"/>
        <w:jc w:val="center"/>
        <w:rPr>
          <w:rFonts w:ascii="宋体" w:eastAsia="宋体" w:hAnsi="宋体"/>
          <w:b/>
          <w:bCs/>
          <w:sz w:val="36"/>
          <w:szCs w:val="36"/>
        </w:rPr>
      </w:pPr>
    </w:p>
    <w:p w:rsidR="00EA3A14" w:rsidRDefault="0036558E">
      <w:pPr>
        <w:spacing w:line="480" w:lineRule="exact"/>
        <w:jc w:val="center"/>
        <w:rPr>
          <w:rFonts w:ascii="宋体" w:eastAsia="宋体" w:hAnsi="宋体"/>
          <w:b/>
          <w:bCs/>
          <w:sz w:val="36"/>
          <w:szCs w:val="36"/>
        </w:rPr>
      </w:pPr>
      <w:r>
        <w:rPr>
          <w:rFonts w:ascii="宋体" w:eastAsia="宋体" w:hAnsi="宋体" w:hint="eastAsia"/>
          <w:b/>
          <w:bCs/>
          <w:sz w:val="36"/>
          <w:szCs w:val="36"/>
        </w:rPr>
        <w:lastRenderedPageBreak/>
        <w:t xml:space="preserve">3.2 </w:t>
      </w:r>
      <w:r>
        <w:rPr>
          <w:rFonts w:ascii="宋体" w:eastAsia="宋体" w:hAnsi="宋体" w:hint="eastAsia"/>
          <w:b/>
          <w:bCs/>
          <w:sz w:val="36"/>
          <w:szCs w:val="36"/>
        </w:rPr>
        <w:t>法定代表人</w:t>
      </w:r>
      <w:r>
        <w:rPr>
          <w:rFonts w:ascii="宋体" w:eastAsia="宋体" w:hAnsi="宋体"/>
          <w:b/>
          <w:bCs/>
          <w:sz w:val="36"/>
          <w:szCs w:val="36"/>
        </w:rPr>
        <w:t>资</w:t>
      </w:r>
      <w:r>
        <w:rPr>
          <w:rFonts w:ascii="宋体" w:eastAsia="宋体" w:hAnsi="宋体" w:hint="eastAsia"/>
          <w:b/>
          <w:bCs/>
          <w:sz w:val="36"/>
          <w:szCs w:val="36"/>
        </w:rPr>
        <w:t>格</w:t>
      </w:r>
      <w:r>
        <w:rPr>
          <w:rFonts w:ascii="宋体" w:eastAsia="宋体" w:hAnsi="宋体"/>
          <w:b/>
          <w:bCs/>
          <w:sz w:val="36"/>
          <w:szCs w:val="36"/>
        </w:rPr>
        <w:t>证</w:t>
      </w:r>
      <w:r>
        <w:rPr>
          <w:rFonts w:ascii="宋体" w:eastAsia="宋体" w:hAnsi="宋体" w:hint="eastAsia"/>
          <w:b/>
          <w:bCs/>
          <w:sz w:val="36"/>
          <w:szCs w:val="36"/>
        </w:rPr>
        <w:t>明</w:t>
      </w:r>
      <w:r>
        <w:rPr>
          <w:rFonts w:ascii="宋体" w:eastAsia="宋体" w:hAnsi="宋体"/>
          <w:b/>
          <w:bCs/>
          <w:sz w:val="36"/>
          <w:szCs w:val="36"/>
        </w:rPr>
        <w:t>书</w:t>
      </w:r>
    </w:p>
    <w:p w:rsidR="00EA3A14" w:rsidRDefault="00EA3A14" w:rsidP="00EA3A14">
      <w:pPr>
        <w:autoSpaceDE w:val="0"/>
        <w:autoSpaceDN w:val="0"/>
        <w:adjustRightInd w:val="0"/>
        <w:spacing w:line="480" w:lineRule="auto"/>
        <w:ind w:firstLineChars="257" w:firstLine="617"/>
        <w:rPr>
          <w:rFonts w:ascii="宋体" w:eastAsia="宋体" w:hAnsi="宋体"/>
          <w:sz w:val="24"/>
          <w:szCs w:val="24"/>
        </w:rPr>
      </w:pPr>
    </w:p>
    <w:p w:rsidR="00EA3A14" w:rsidRDefault="0036558E">
      <w:pPr>
        <w:pStyle w:val="11"/>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EA3A14" w:rsidRDefault="0036558E">
      <w:pPr>
        <w:pStyle w:val="11"/>
        <w:spacing w:line="480" w:lineRule="auto"/>
        <w:ind w:firstLineChars="225" w:firstLine="540"/>
        <w:jc w:val="left"/>
        <w:rPr>
          <w:rFonts w:hAnsi="宋体"/>
          <w:szCs w:val="24"/>
        </w:rPr>
      </w:pPr>
      <w:r>
        <w:rPr>
          <w:rFonts w:hAnsi="宋体" w:hint="eastAsia"/>
          <w:szCs w:val="24"/>
        </w:rPr>
        <w:t>地址：</w:t>
      </w:r>
    </w:p>
    <w:p w:rsidR="00EA3A14" w:rsidRDefault="0036558E">
      <w:pPr>
        <w:pStyle w:val="11"/>
        <w:spacing w:line="480" w:lineRule="auto"/>
        <w:ind w:firstLineChars="225" w:firstLine="540"/>
        <w:jc w:val="left"/>
        <w:rPr>
          <w:rFonts w:hAnsi="宋体"/>
          <w:szCs w:val="24"/>
        </w:rPr>
      </w:pPr>
      <w:r>
        <w:rPr>
          <w:rFonts w:hAnsi="宋体" w:hint="eastAsia"/>
          <w:szCs w:val="24"/>
        </w:rPr>
        <w:t>姓名：</w:t>
      </w:r>
      <w:r>
        <w:rPr>
          <w:rFonts w:hAnsi="宋体" w:hint="eastAsia"/>
          <w:szCs w:val="24"/>
        </w:rPr>
        <w:t xml:space="preserve">       </w:t>
      </w:r>
      <w:r>
        <w:rPr>
          <w:rFonts w:hAnsi="宋体" w:hint="eastAsia"/>
          <w:szCs w:val="24"/>
        </w:rPr>
        <w:t>性</w:t>
      </w:r>
      <w:r>
        <w:rPr>
          <w:rFonts w:hAnsi="宋体"/>
          <w:szCs w:val="24"/>
        </w:rPr>
        <w:t>别</w:t>
      </w:r>
      <w:r>
        <w:rPr>
          <w:rFonts w:hAnsi="宋体" w:hint="eastAsia"/>
          <w:szCs w:val="24"/>
        </w:rPr>
        <w:t>：</w:t>
      </w:r>
      <w:r>
        <w:rPr>
          <w:rFonts w:hAnsi="宋体" w:hint="eastAsia"/>
          <w:szCs w:val="24"/>
        </w:rPr>
        <w:t xml:space="preserve">     </w:t>
      </w:r>
      <w:r>
        <w:rPr>
          <w:rFonts w:hAnsi="宋体" w:hint="eastAsia"/>
          <w:szCs w:val="24"/>
        </w:rPr>
        <w:t>年</w:t>
      </w:r>
      <w:r>
        <w:rPr>
          <w:rFonts w:hAnsi="宋体"/>
          <w:szCs w:val="24"/>
        </w:rPr>
        <w:t>龄</w:t>
      </w:r>
      <w:r>
        <w:rPr>
          <w:rFonts w:hAnsi="宋体" w:hint="eastAsia"/>
          <w:szCs w:val="24"/>
        </w:rPr>
        <w:t>：</w:t>
      </w:r>
      <w:r>
        <w:rPr>
          <w:rFonts w:hAnsi="宋体"/>
          <w:szCs w:val="24"/>
        </w:rPr>
        <w:t xml:space="preserve">     </w:t>
      </w:r>
      <w:r>
        <w:rPr>
          <w:rFonts w:hAnsi="宋体"/>
          <w:szCs w:val="24"/>
        </w:rPr>
        <w:t>职务</w:t>
      </w:r>
      <w:r>
        <w:rPr>
          <w:rFonts w:hAnsi="宋体" w:hint="eastAsia"/>
          <w:szCs w:val="24"/>
        </w:rPr>
        <w:t>：</w:t>
      </w:r>
      <w:r>
        <w:rPr>
          <w:rFonts w:hAnsi="宋体" w:hint="eastAsia"/>
          <w:szCs w:val="24"/>
        </w:rPr>
        <w:t xml:space="preserve">        </w:t>
      </w:r>
    </w:p>
    <w:p w:rsidR="00EA3A14" w:rsidRDefault="0036558E">
      <w:pPr>
        <w:pStyle w:val="11"/>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snapToGrid w:val="0"/>
          <w:szCs w:val="24"/>
          <w:u w:val="single"/>
        </w:rPr>
        <w:t>投</w:t>
      </w:r>
      <w:r>
        <w:rPr>
          <w:rFonts w:hAnsi="宋体"/>
          <w:snapToGrid w:val="0"/>
          <w:szCs w:val="24"/>
          <w:u w:val="single"/>
        </w:rPr>
        <w:t>标</w:t>
      </w:r>
      <w:r>
        <w:rPr>
          <w:rFonts w:hAnsi="宋体" w:hint="eastAsia"/>
          <w:snapToGrid w:val="0"/>
          <w:szCs w:val="24"/>
          <w:u w:val="single"/>
        </w:rPr>
        <w:t>人名</w:t>
      </w:r>
      <w:r>
        <w:rPr>
          <w:rFonts w:hAnsi="宋体"/>
          <w:snapToGrid w:val="0"/>
          <w:szCs w:val="24"/>
          <w:u w:val="single"/>
        </w:rPr>
        <w:t>称</w:t>
      </w:r>
      <w:r>
        <w:rPr>
          <w:rFonts w:hAnsi="宋体" w:hint="eastAsia"/>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hint="eastAsia"/>
          <w:szCs w:val="24"/>
          <w:u w:val="single"/>
        </w:rPr>
        <w:t xml:space="preserve">  </w:t>
      </w:r>
      <w:r>
        <w:rPr>
          <w:rFonts w:hAnsi="宋体"/>
          <w:szCs w:val="24"/>
          <w:u w:val="single"/>
        </w:rPr>
        <w:t>项目编号</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szCs w:val="24"/>
          <w:u w:val="single"/>
        </w:rPr>
        <w:t>项目</w:t>
      </w:r>
      <w:r>
        <w:rPr>
          <w:rFonts w:hAnsi="宋体" w:hint="eastAsia"/>
          <w:szCs w:val="24"/>
          <w:u w:val="single"/>
        </w:rPr>
        <w:t>名</w:t>
      </w:r>
      <w:r>
        <w:rPr>
          <w:rFonts w:hAnsi="宋体"/>
          <w:szCs w:val="24"/>
          <w:u w:val="single"/>
        </w:rPr>
        <w:t>称</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EA3A14" w:rsidRDefault="0036558E">
      <w:pPr>
        <w:pStyle w:val="11"/>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EA3A14" w:rsidRDefault="00EA3A14">
      <w:pPr>
        <w:pStyle w:val="11"/>
        <w:spacing w:line="480" w:lineRule="auto"/>
        <w:ind w:firstLineChars="225" w:firstLine="540"/>
        <w:jc w:val="left"/>
        <w:rPr>
          <w:rFonts w:hAnsi="宋体"/>
          <w:szCs w:val="24"/>
        </w:rPr>
      </w:pPr>
    </w:p>
    <w:p w:rsidR="00EA3A14" w:rsidRDefault="00EA3A14">
      <w:pPr>
        <w:pStyle w:val="11"/>
        <w:spacing w:line="480" w:lineRule="auto"/>
        <w:ind w:firstLineChars="225" w:firstLine="540"/>
        <w:jc w:val="left"/>
        <w:rPr>
          <w:rFonts w:hAnsi="宋体"/>
          <w:szCs w:val="24"/>
        </w:rPr>
      </w:pPr>
    </w:p>
    <w:p w:rsidR="00EA3A14" w:rsidRDefault="0036558E" w:rsidP="00EA3A14">
      <w:pPr>
        <w:pStyle w:val="11"/>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EA3A14" w:rsidRDefault="00EA3A14" w:rsidP="00EA3A14">
      <w:pPr>
        <w:pStyle w:val="11"/>
        <w:spacing w:line="480" w:lineRule="auto"/>
        <w:ind w:leftChars="-256" w:left="-538" w:firstLineChars="257" w:firstLine="617"/>
        <w:jc w:val="center"/>
        <w:rPr>
          <w:rFonts w:hAnsi="宋体"/>
          <w:bCs/>
          <w:szCs w:val="24"/>
        </w:rPr>
      </w:pPr>
    </w:p>
    <w:p w:rsidR="00EA3A14" w:rsidRDefault="00EA3A14">
      <w:pPr>
        <w:autoSpaceDE w:val="0"/>
        <w:autoSpaceDN w:val="0"/>
        <w:adjustRightInd w:val="0"/>
        <w:spacing w:line="360" w:lineRule="auto"/>
        <w:ind w:right="-11"/>
        <w:rPr>
          <w:rFonts w:ascii="宋体" w:eastAsia="宋体" w:hAnsi="宋体" w:cs="宋体"/>
          <w:sz w:val="24"/>
          <w:szCs w:val="24"/>
          <w:lang w:val="zh-CN"/>
        </w:rPr>
      </w:pPr>
    </w:p>
    <w:p w:rsidR="00EA3A14" w:rsidRDefault="00EA3A14">
      <w:pPr>
        <w:autoSpaceDE w:val="0"/>
        <w:autoSpaceDN w:val="0"/>
        <w:adjustRightInd w:val="0"/>
        <w:spacing w:line="360" w:lineRule="auto"/>
        <w:ind w:right="-11"/>
        <w:rPr>
          <w:rFonts w:ascii="宋体" w:eastAsia="宋体" w:hAnsi="宋体" w:cs="宋体"/>
          <w:sz w:val="24"/>
          <w:szCs w:val="24"/>
          <w:lang w:val="zh-CN"/>
        </w:rPr>
      </w:pPr>
    </w:p>
    <w:p w:rsidR="00EA3A14" w:rsidRDefault="00EA3A14">
      <w:pPr>
        <w:autoSpaceDE w:val="0"/>
        <w:autoSpaceDN w:val="0"/>
        <w:adjustRightInd w:val="0"/>
        <w:spacing w:line="360" w:lineRule="auto"/>
        <w:ind w:right="-11"/>
        <w:rPr>
          <w:rFonts w:ascii="宋体" w:eastAsia="宋体" w:hAnsi="宋体" w:cs="宋体"/>
          <w:sz w:val="24"/>
          <w:szCs w:val="24"/>
          <w:lang w:val="zh-CN"/>
        </w:rPr>
      </w:pPr>
    </w:p>
    <w:p w:rsidR="00EA3A14" w:rsidRDefault="0036558E">
      <w:pPr>
        <w:spacing w:line="480" w:lineRule="auto"/>
        <w:ind w:firstLineChars="1625" w:firstLine="3900"/>
        <w:rPr>
          <w:rFonts w:ascii="宋体" w:eastAsia="宋体" w:hAnsi="宋体" w:cs="Arial"/>
          <w:sz w:val="24"/>
          <w:szCs w:val="24"/>
          <w:u w:val="single"/>
        </w:rPr>
      </w:pPr>
      <w:r>
        <w:rPr>
          <w:rFonts w:ascii="宋体" w:eastAsia="宋体" w:hAnsi="宋体" w:cs="Arial" w:hint="eastAsia"/>
          <w:sz w:val="24"/>
          <w:szCs w:val="24"/>
        </w:rPr>
        <w:t>投标人名称（并加盖公章）：</w:t>
      </w:r>
    </w:p>
    <w:p w:rsidR="00EA3A14" w:rsidRDefault="0036558E">
      <w:pPr>
        <w:pStyle w:val="13"/>
        <w:spacing w:before="60" w:line="480" w:lineRule="auto"/>
        <w:ind w:firstLineChars="1625" w:firstLine="3900"/>
        <w:rPr>
          <w:rFonts w:ascii="宋体" w:hAnsi="宋体" w:cs="Arial"/>
          <w:szCs w:val="24"/>
        </w:rPr>
      </w:pPr>
      <w:r>
        <w:rPr>
          <w:rFonts w:ascii="宋体" w:hAnsi="宋体" w:cs="Arial" w:hint="eastAsia"/>
          <w:szCs w:val="24"/>
        </w:rPr>
        <w:t>签署日期：</w:t>
      </w:r>
      <w:r>
        <w:rPr>
          <w:rFonts w:ascii="宋体" w:hAnsi="宋体" w:cs="Arial" w:hint="eastAsia"/>
          <w:szCs w:val="24"/>
        </w:rPr>
        <w:t xml:space="preserve">   </w:t>
      </w:r>
      <w:r>
        <w:rPr>
          <w:rFonts w:ascii="宋体" w:hAnsi="宋体" w:cs="Arial" w:hint="eastAsia"/>
          <w:szCs w:val="24"/>
        </w:rPr>
        <w:t>年</w:t>
      </w:r>
      <w:r>
        <w:rPr>
          <w:rFonts w:ascii="宋体" w:hAnsi="宋体" w:cs="Arial" w:hint="eastAsia"/>
          <w:szCs w:val="24"/>
        </w:rPr>
        <w:t xml:space="preserve">   </w:t>
      </w:r>
      <w:r>
        <w:rPr>
          <w:rFonts w:ascii="宋体" w:hAnsi="宋体" w:cs="Arial" w:hint="eastAsia"/>
          <w:szCs w:val="24"/>
        </w:rPr>
        <w:t>月</w:t>
      </w:r>
      <w:r>
        <w:rPr>
          <w:rFonts w:ascii="宋体" w:hAnsi="宋体" w:cs="Arial" w:hint="eastAsia"/>
          <w:szCs w:val="24"/>
        </w:rPr>
        <w:t xml:space="preserve"> </w:t>
      </w:r>
      <w:r>
        <w:rPr>
          <w:rFonts w:ascii="宋体" w:hAnsi="宋体" w:cs="Arial" w:hint="eastAsia"/>
          <w:szCs w:val="24"/>
        </w:rPr>
        <w:t xml:space="preserve"> </w:t>
      </w:r>
      <w:r>
        <w:rPr>
          <w:rFonts w:ascii="宋体" w:hAnsi="宋体" w:cs="Arial" w:hint="eastAsia"/>
          <w:szCs w:val="24"/>
        </w:rPr>
        <w:t>日</w:t>
      </w:r>
    </w:p>
    <w:p w:rsidR="00EA3A14" w:rsidRDefault="00EA3A14">
      <w:pPr>
        <w:pStyle w:val="12"/>
        <w:spacing w:line="480" w:lineRule="auto"/>
        <w:rPr>
          <w:rFonts w:ascii="宋体" w:hAnsi="宋体" w:cs="Arial"/>
          <w:szCs w:val="24"/>
        </w:rPr>
      </w:pPr>
    </w:p>
    <w:p w:rsidR="00EA3A14" w:rsidRDefault="00EA3A14">
      <w:pPr>
        <w:rPr>
          <w:rFonts w:ascii="宋体" w:eastAsia="宋体" w:hAnsi="宋体"/>
        </w:rPr>
      </w:pPr>
    </w:p>
    <w:p w:rsidR="00EA3A14" w:rsidRDefault="0036558E">
      <w:pPr>
        <w:spacing w:line="320" w:lineRule="exact"/>
        <w:rPr>
          <w:rFonts w:ascii="宋体" w:eastAsia="宋体" w:hAnsi="宋体"/>
          <w:bCs/>
          <w:kern w:val="12"/>
          <w:sz w:val="24"/>
          <w:szCs w:val="24"/>
        </w:rPr>
      </w:pPr>
      <w:r>
        <w:rPr>
          <w:rFonts w:ascii="宋体" w:eastAsia="宋体" w:hAnsi="宋体" w:hint="eastAsia"/>
          <w:bCs/>
          <w:kern w:val="12"/>
          <w:sz w:val="24"/>
          <w:szCs w:val="24"/>
        </w:rPr>
        <w:t>说明：法定代表人</w:t>
      </w:r>
      <w:r>
        <w:rPr>
          <w:rFonts w:ascii="宋体" w:eastAsia="宋体" w:hAnsi="宋体"/>
          <w:bCs/>
          <w:kern w:val="12"/>
          <w:sz w:val="24"/>
          <w:szCs w:val="24"/>
        </w:rPr>
        <w:t>参</w:t>
      </w:r>
      <w:r>
        <w:rPr>
          <w:rFonts w:ascii="宋体" w:eastAsia="宋体" w:hAnsi="宋体" w:hint="eastAsia"/>
          <w:bCs/>
          <w:kern w:val="12"/>
          <w:sz w:val="24"/>
          <w:szCs w:val="24"/>
        </w:rPr>
        <w:t>加本招</w:t>
      </w:r>
      <w:r>
        <w:rPr>
          <w:rFonts w:ascii="宋体" w:eastAsia="宋体" w:hAnsi="宋体"/>
          <w:bCs/>
          <w:kern w:val="12"/>
          <w:sz w:val="24"/>
          <w:szCs w:val="24"/>
        </w:rPr>
        <w:t>标项目</w:t>
      </w:r>
      <w:r>
        <w:rPr>
          <w:rFonts w:ascii="宋体" w:eastAsia="宋体" w:hAnsi="宋体" w:hint="eastAsia"/>
          <w:bCs/>
          <w:kern w:val="12"/>
          <w:sz w:val="24"/>
          <w:szCs w:val="24"/>
        </w:rPr>
        <w:t>投</w:t>
      </w:r>
      <w:r>
        <w:rPr>
          <w:rFonts w:ascii="宋体" w:eastAsia="宋体" w:hAnsi="宋体"/>
          <w:bCs/>
          <w:kern w:val="12"/>
          <w:sz w:val="24"/>
          <w:szCs w:val="24"/>
        </w:rPr>
        <w:t>标</w:t>
      </w:r>
      <w:r>
        <w:rPr>
          <w:rFonts w:ascii="宋体" w:eastAsia="宋体" w:hAnsi="宋体" w:hint="eastAsia"/>
          <w:bCs/>
          <w:kern w:val="12"/>
          <w:sz w:val="24"/>
          <w:szCs w:val="24"/>
        </w:rPr>
        <w:t>的，</w:t>
      </w:r>
      <w:r>
        <w:rPr>
          <w:rFonts w:ascii="宋体" w:eastAsia="宋体" w:hAnsi="宋体"/>
          <w:bCs/>
          <w:kern w:val="12"/>
          <w:sz w:val="24"/>
          <w:szCs w:val="24"/>
        </w:rPr>
        <w:t>仅须</w:t>
      </w:r>
      <w:r>
        <w:rPr>
          <w:rFonts w:ascii="宋体" w:eastAsia="宋体" w:hAnsi="宋体" w:hint="eastAsia"/>
          <w:bCs/>
          <w:kern w:val="12"/>
          <w:sz w:val="24"/>
          <w:szCs w:val="24"/>
        </w:rPr>
        <w:t>出具此</w:t>
      </w:r>
      <w:r>
        <w:rPr>
          <w:rFonts w:ascii="宋体" w:eastAsia="宋体" w:hAnsi="宋体"/>
          <w:bCs/>
          <w:kern w:val="12"/>
          <w:sz w:val="24"/>
          <w:szCs w:val="24"/>
        </w:rPr>
        <w:t>证</w:t>
      </w:r>
      <w:r>
        <w:rPr>
          <w:rFonts w:ascii="宋体" w:eastAsia="宋体" w:hAnsi="宋体" w:hint="eastAsia"/>
          <w:bCs/>
          <w:kern w:val="12"/>
          <w:sz w:val="24"/>
          <w:szCs w:val="24"/>
        </w:rPr>
        <w:t>明</w:t>
      </w:r>
      <w:r>
        <w:rPr>
          <w:rFonts w:ascii="宋体" w:eastAsia="宋体" w:hAnsi="宋体"/>
          <w:bCs/>
          <w:kern w:val="12"/>
          <w:sz w:val="24"/>
          <w:szCs w:val="24"/>
        </w:rPr>
        <w:t>书</w:t>
      </w:r>
      <w:r>
        <w:rPr>
          <w:rFonts w:ascii="宋体" w:eastAsia="宋体" w:hAnsi="宋体" w:hint="eastAsia"/>
          <w:bCs/>
          <w:kern w:val="12"/>
          <w:sz w:val="24"/>
          <w:szCs w:val="24"/>
        </w:rPr>
        <w:t>。</w:t>
      </w:r>
    </w:p>
    <w:p w:rsidR="00EA3A14" w:rsidRDefault="00EA3A14">
      <w:pPr>
        <w:spacing w:line="480" w:lineRule="exact"/>
        <w:jc w:val="center"/>
        <w:rPr>
          <w:rFonts w:ascii="宋体" w:eastAsia="宋体" w:hAnsi="宋体"/>
          <w:b/>
          <w:bCs/>
          <w:sz w:val="36"/>
          <w:szCs w:val="36"/>
        </w:rPr>
      </w:pPr>
    </w:p>
    <w:p w:rsidR="00EA3A14" w:rsidRDefault="00EA3A14">
      <w:pPr>
        <w:spacing w:line="480" w:lineRule="exact"/>
        <w:jc w:val="center"/>
        <w:rPr>
          <w:rFonts w:ascii="宋体" w:eastAsia="宋体" w:hAnsi="宋体"/>
          <w:b/>
          <w:bCs/>
          <w:sz w:val="36"/>
          <w:szCs w:val="36"/>
        </w:rPr>
      </w:pPr>
    </w:p>
    <w:p w:rsidR="00EA3A14" w:rsidRDefault="00EA3A14">
      <w:pPr>
        <w:spacing w:line="480" w:lineRule="exact"/>
        <w:jc w:val="center"/>
        <w:rPr>
          <w:rFonts w:ascii="宋体" w:eastAsia="宋体" w:hAnsi="宋体"/>
          <w:b/>
          <w:bCs/>
          <w:sz w:val="36"/>
          <w:szCs w:val="36"/>
        </w:rPr>
      </w:pPr>
    </w:p>
    <w:p w:rsidR="00EA3A14" w:rsidRDefault="00EA3A14">
      <w:pPr>
        <w:spacing w:line="480" w:lineRule="exact"/>
        <w:jc w:val="center"/>
        <w:rPr>
          <w:rFonts w:ascii="宋体" w:eastAsia="宋体" w:hAnsi="宋体"/>
          <w:b/>
          <w:bCs/>
          <w:sz w:val="36"/>
          <w:szCs w:val="36"/>
        </w:rPr>
      </w:pPr>
    </w:p>
    <w:p w:rsidR="00EA3A14" w:rsidRDefault="0036558E">
      <w:pPr>
        <w:spacing w:line="480" w:lineRule="exact"/>
        <w:jc w:val="center"/>
        <w:rPr>
          <w:rFonts w:ascii="宋体" w:eastAsia="宋体" w:hAnsi="宋体"/>
          <w:b/>
          <w:bCs/>
          <w:sz w:val="36"/>
          <w:szCs w:val="36"/>
        </w:rPr>
      </w:pPr>
      <w:r>
        <w:rPr>
          <w:rFonts w:ascii="宋体" w:eastAsia="宋体" w:hAnsi="宋体" w:hint="eastAsia"/>
          <w:b/>
          <w:bCs/>
          <w:sz w:val="36"/>
          <w:szCs w:val="36"/>
        </w:rPr>
        <w:lastRenderedPageBreak/>
        <w:t xml:space="preserve">3.3 </w:t>
      </w:r>
      <w:r>
        <w:rPr>
          <w:rFonts w:ascii="宋体" w:eastAsia="宋体" w:hAnsi="宋体" w:hint="eastAsia"/>
          <w:b/>
          <w:bCs/>
          <w:sz w:val="36"/>
          <w:szCs w:val="36"/>
        </w:rPr>
        <w:t>法定代表人授权书</w:t>
      </w:r>
    </w:p>
    <w:p w:rsidR="00EA3A14" w:rsidRDefault="00EA3A14">
      <w:pPr>
        <w:spacing w:line="480" w:lineRule="exact"/>
        <w:jc w:val="center"/>
        <w:rPr>
          <w:rFonts w:ascii="宋体" w:eastAsia="宋体" w:hAnsi="宋体"/>
          <w:b/>
          <w:bCs/>
          <w:sz w:val="36"/>
          <w:szCs w:val="36"/>
        </w:rPr>
      </w:pP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hint="eastAsia"/>
          <w:sz w:val="24"/>
          <w:szCs w:val="24"/>
        </w:rPr>
        <w:t xml:space="preserve"> </w:t>
      </w: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法人姓名</w:t>
      </w:r>
      <w:r>
        <w:rPr>
          <w:rFonts w:ascii="宋体" w:eastAsia="宋体" w:hAnsi="宋体" w:cs="Arial" w:hint="eastAsia"/>
          <w:sz w:val="24"/>
          <w:szCs w:val="24"/>
          <w:u w:val="single"/>
        </w:rPr>
        <w:t xml:space="preserve">  </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投标人名称</w:t>
      </w:r>
      <w:r>
        <w:rPr>
          <w:rFonts w:ascii="宋体" w:eastAsia="宋体" w:hAnsi="宋体" w:hint="eastAsia"/>
          <w:snapToGrid w:val="0"/>
          <w:sz w:val="24"/>
          <w:szCs w:val="24"/>
          <w:u w:val="single"/>
        </w:rPr>
        <w:t xml:space="preserve">  </w:t>
      </w:r>
      <w:r>
        <w:rPr>
          <w:rFonts w:ascii="宋体" w:eastAsia="宋体" w:hAnsi="宋体" w:cs="Arial" w:hint="eastAsia"/>
          <w:sz w:val="24"/>
          <w:szCs w:val="24"/>
          <w:u w:val="single"/>
        </w:rPr>
        <w:t xml:space="preserve"> </w:t>
      </w:r>
      <w:r>
        <w:rPr>
          <w:rFonts w:ascii="宋体" w:eastAsia="宋体" w:hAnsi="宋体" w:cs="Arial" w:hint="eastAsia"/>
          <w:sz w:val="24"/>
          <w:szCs w:val="24"/>
        </w:rPr>
        <w:t>的法定代表人，现委托</w:t>
      </w:r>
      <w:r>
        <w:rPr>
          <w:rFonts w:ascii="宋体" w:eastAsia="宋体" w:hAnsi="宋体" w:cs="Arial" w:hint="eastAsia"/>
          <w:sz w:val="24"/>
          <w:szCs w:val="24"/>
          <w:u w:val="single"/>
        </w:rPr>
        <w:t xml:space="preserve">　</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姓名，职务</w:t>
      </w:r>
      <w:r>
        <w:rPr>
          <w:rFonts w:ascii="宋体" w:eastAsia="宋体" w:hAnsi="宋体" w:cs="Arial" w:hint="eastAsia"/>
          <w:sz w:val="24"/>
          <w:szCs w:val="24"/>
          <w:u w:val="single"/>
        </w:rPr>
        <w:t xml:space="preserve">    </w:t>
      </w:r>
      <w:r>
        <w:rPr>
          <w:rFonts w:ascii="宋体" w:eastAsia="宋体" w:hAnsi="宋体" w:cs="Arial" w:hint="eastAsia"/>
          <w:sz w:val="24"/>
          <w:szCs w:val="24"/>
        </w:rPr>
        <w:t>以我方的名义参加贵中心</w:t>
      </w:r>
      <w:r>
        <w:rPr>
          <w:rFonts w:ascii="宋体" w:eastAsia="宋体" w:hAnsi="宋体" w:cs="Arial" w:hint="eastAsia"/>
          <w:sz w:val="24"/>
          <w:szCs w:val="24"/>
        </w:rPr>
        <w:t>______________________</w:t>
      </w:r>
      <w:r>
        <w:rPr>
          <w:rFonts w:ascii="宋体" w:eastAsia="宋体" w:hAnsi="宋体" w:cs="Arial" w:hint="eastAsia"/>
          <w:sz w:val="24"/>
          <w:szCs w:val="24"/>
        </w:rPr>
        <w:t>项目的投标活动，并代表我方全权办理针对上述项目的投标、开标、投标文件澄清、签约等一切具体事务和签署相关文件。</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A3A14" w:rsidRDefault="0036558E">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EA3A14" w:rsidRDefault="0036558E">
      <w:pPr>
        <w:spacing w:line="480" w:lineRule="auto"/>
        <w:ind w:firstLineChars="200" w:firstLine="480"/>
        <w:rPr>
          <w:rFonts w:ascii="宋体" w:eastAsia="宋体" w:hAnsi="宋体"/>
          <w:sz w:val="24"/>
          <w:szCs w:val="24"/>
        </w:rPr>
      </w:pPr>
      <w:r>
        <w:rPr>
          <w:rFonts w:ascii="宋体" w:eastAsia="宋体" w:hAnsi="宋体" w:hint="eastAsia"/>
          <w:sz w:val="24"/>
          <w:szCs w:val="24"/>
        </w:rPr>
        <w:t>投标人名称：</w:t>
      </w: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（全称）</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rPr>
        <w:t>（盖单位公章）</w:t>
      </w:r>
    </w:p>
    <w:p w:rsidR="00EA3A14" w:rsidRDefault="0036558E">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w:t>
      </w: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rPr>
        <w:t>（签字或加盖名章）</w:t>
      </w:r>
    </w:p>
    <w:p w:rsidR="00EA3A14" w:rsidRDefault="0036558E">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法定代表人授权代表：</w:t>
      </w: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A3A14">
        <w:trPr>
          <w:gridAfter w:val="1"/>
          <w:wAfter w:w="14" w:type="dxa"/>
          <w:trHeight w:val="2636"/>
        </w:trPr>
        <w:tc>
          <w:tcPr>
            <w:tcW w:w="4484" w:type="dxa"/>
            <w:vAlign w:val="center"/>
          </w:tcPr>
          <w:p w:rsidR="00EA3A14" w:rsidRDefault="0036558E">
            <w:pPr>
              <w:jc w:val="center"/>
              <w:rPr>
                <w:rFonts w:ascii="宋体" w:eastAsia="宋体" w:hAnsi="宋体"/>
                <w:sz w:val="24"/>
                <w:szCs w:val="24"/>
              </w:rPr>
            </w:pPr>
            <w:r>
              <w:rPr>
                <w:rFonts w:ascii="宋体" w:eastAsia="宋体" w:hAnsi="宋体" w:hint="eastAsia"/>
                <w:sz w:val="24"/>
                <w:szCs w:val="24"/>
              </w:rPr>
              <w:t>法定代表人身份证（正面）</w:t>
            </w:r>
          </w:p>
        </w:tc>
        <w:tc>
          <w:tcPr>
            <w:tcW w:w="4485" w:type="dxa"/>
            <w:gridSpan w:val="2"/>
            <w:vAlign w:val="center"/>
          </w:tcPr>
          <w:p w:rsidR="00EA3A14" w:rsidRDefault="0036558E">
            <w:pPr>
              <w:jc w:val="center"/>
              <w:rPr>
                <w:rFonts w:ascii="宋体" w:eastAsia="宋体" w:hAnsi="宋体"/>
                <w:sz w:val="24"/>
                <w:szCs w:val="24"/>
              </w:rPr>
            </w:pPr>
            <w:r>
              <w:rPr>
                <w:rFonts w:ascii="宋体" w:eastAsia="宋体" w:hAnsi="宋体" w:hint="eastAsia"/>
                <w:sz w:val="24"/>
                <w:szCs w:val="24"/>
              </w:rPr>
              <w:t>法定代表人身份证（反面）</w:t>
            </w:r>
          </w:p>
        </w:tc>
      </w:tr>
      <w:tr w:rsidR="00EA3A14">
        <w:trPr>
          <w:trHeight w:val="2781"/>
        </w:trPr>
        <w:tc>
          <w:tcPr>
            <w:tcW w:w="4491" w:type="dxa"/>
            <w:gridSpan w:val="2"/>
            <w:vAlign w:val="center"/>
          </w:tcPr>
          <w:p w:rsidR="00EA3A14" w:rsidRDefault="0036558E">
            <w:pPr>
              <w:jc w:val="center"/>
              <w:rPr>
                <w:rFonts w:ascii="宋体" w:eastAsia="宋体" w:hAnsi="宋体"/>
                <w:sz w:val="24"/>
                <w:szCs w:val="24"/>
              </w:rPr>
            </w:pPr>
            <w:bookmarkStart w:id="4" w:name="_资格证明文件"/>
            <w:bookmarkStart w:id="5" w:name="_Toc364329026"/>
            <w:bookmarkEnd w:id="4"/>
            <w:r>
              <w:rPr>
                <w:rFonts w:ascii="宋体" w:eastAsia="宋体" w:hAnsi="宋体" w:hint="eastAsia"/>
                <w:sz w:val="24"/>
                <w:szCs w:val="24"/>
              </w:rPr>
              <w:t>法定代表人授权代表身份证（正面）</w:t>
            </w:r>
            <w:bookmarkEnd w:id="5"/>
          </w:p>
        </w:tc>
        <w:tc>
          <w:tcPr>
            <w:tcW w:w="4492" w:type="dxa"/>
            <w:gridSpan w:val="2"/>
            <w:vAlign w:val="center"/>
          </w:tcPr>
          <w:p w:rsidR="00EA3A14" w:rsidRDefault="0036558E">
            <w:pPr>
              <w:jc w:val="center"/>
              <w:rPr>
                <w:rFonts w:ascii="宋体" w:eastAsia="宋体" w:hAnsi="宋体"/>
                <w:sz w:val="24"/>
                <w:szCs w:val="24"/>
              </w:rPr>
            </w:pPr>
            <w:bookmarkStart w:id="6" w:name="_Toc364329027"/>
            <w:r>
              <w:rPr>
                <w:rFonts w:ascii="宋体" w:eastAsia="宋体" w:hAnsi="宋体" w:hint="eastAsia"/>
                <w:sz w:val="24"/>
                <w:szCs w:val="24"/>
              </w:rPr>
              <w:t>法定代表人授权代表身份证（反面）</w:t>
            </w:r>
            <w:bookmarkEnd w:id="6"/>
          </w:p>
        </w:tc>
      </w:tr>
    </w:tbl>
    <w:p w:rsidR="00EA3A14" w:rsidRDefault="00EA3A14" w:rsidP="00EA3A14">
      <w:pPr>
        <w:spacing w:line="320" w:lineRule="exact"/>
        <w:ind w:left="2" w:firstLineChars="149" w:firstLine="358"/>
        <w:rPr>
          <w:rFonts w:ascii="宋体" w:eastAsia="宋体" w:hAnsi="宋体" w:cs="Courier New"/>
          <w:sz w:val="24"/>
          <w:szCs w:val="24"/>
        </w:rPr>
      </w:pPr>
    </w:p>
    <w:p w:rsidR="00EA3A14" w:rsidRDefault="00EA3A14">
      <w:pPr>
        <w:widowControl/>
        <w:spacing w:before="100" w:beforeAutospacing="1" w:after="100" w:afterAutospacing="1" w:line="360" w:lineRule="auto"/>
        <w:jc w:val="center"/>
        <w:rPr>
          <w:rFonts w:ascii="宋体" w:eastAsia="宋体" w:hAnsi="宋体"/>
          <w:b/>
          <w:bCs/>
          <w:sz w:val="36"/>
          <w:szCs w:val="36"/>
        </w:rPr>
      </w:pPr>
    </w:p>
    <w:p w:rsidR="00EA3A14" w:rsidRDefault="0036558E">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lastRenderedPageBreak/>
        <w:t xml:space="preserve">3.4 </w:t>
      </w:r>
      <w:r>
        <w:rPr>
          <w:rFonts w:ascii="宋体" w:eastAsia="宋体" w:hAnsi="宋体" w:hint="eastAsia"/>
          <w:b/>
          <w:bCs/>
          <w:sz w:val="36"/>
          <w:szCs w:val="36"/>
        </w:rPr>
        <w:t>没有重大违法记录的声明</w:t>
      </w:r>
    </w:p>
    <w:p w:rsidR="00EA3A14" w:rsidRDefault="0036558E" w:rsidP="00EA3A14">
      <w:pPr>
        <w:spacing w:beforeLines="50" w:afterLines="50"/>
        <w:jc w:val="center"/>
        <w:rPr>
          <w:rFonts w:ascii="宋体" w:eastAsia="宋体" w:hAnsi="宋体" w:cs="Arial"/>
          <w:kern w:val="0"/>
          <w:sz w:val="36"/>
          <w:szCs w:val="36"/>
        </w:rPr>
      </w:pPr>
      <w:r>
        <w:rPr>
          <w:rFonts w:ascii="宋体" w:eastAsia="宋体" w:hAnsi="宋体" w:cs="Arial" w:hint="eastAsia"/>
          <w:kern w:val="0"/>
          <w:sz w:val="36"/>
          <w:szCs w:val="36"/>
        </w:rPr>
        <w:t xml:space="preserve">声　</w:t>
      </w:r>
      <w:r>
        <w:rPr>
          <w:rFonts w:ascii="宋体" w:eastAsia="宋体" w:hAnsi="宋体" w:cs="Arial" w:hint="eastAsia"/>
          <w:kern w:val="0"/>
          <w:sz w:val="36"/>
          <w:szCs w:val="36"/>
        </w:rPr>
        <w:t xml:space="preserve">   </w:t>
      </w:r>
      <w:r>
        <w:rPr>
          <w:rFonts w:ascii="宋体" w:eastAsia="宋体" w:hAnsi="宋体" w:cs="Arial" w:hint="eastAsia"/>
          <w:kern w:val="0"/>
          <w:sz w:val="36"/>
          <w:szCs w:val="36"/>
        </w:rPr>
        <w:t>明</w:t>
      </w:r>
    </w:p>
    <w:p w:rsidR="00EA3A14" w:rsidRDefault="0036558E" w:rsidP="00EA3A14">
      <w:pPr>
        <w:spacing w:beforeLines="50" w:afterLines="5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A3A14" w:rsidRDefault="0036558E" w:rsidP="00EA3A14">
      <w:pPr>
        <w:spacing w:beforeLines="50" w:afterLines="50" w:line="360" w:lineRule="auto"/>
        <w:rPr>
          <w:rFonts w:ascii="宋体" w:eastAsia="宋体" w:hAnsi="宋体" w:cs="宋体"/>
          <w:sz w:val="24"/>
          <w:szCs w:val="24"/>
          <w:lang w:val="zh-CN"/>
        </w:rPr>
      </w:pPr>
      <w:r>
        <w:rPr>
          <w:rFonts w:ascii="宋体" w:eastAsia="宋体" w:hAnsi="宋体" w:cs="宋体" w:hint="eastAsia"/>
          <w:sz w:val="24"/>
          <w:szCs w:val="24"/>
          <w:lang w:val="zh-CN"/>
        </w:rPr>
        <w:t>特此声明。</w:t>
      </w:r>
    </w:p>
    <w:p w:rsidR="00EA3A14" w:rsidRDefault="0036558E" w:rsidP="00EA3A14">
      <w:pPr>
        <w:spacing w:beforeLines="50" w:afterLines="50" w:line="360" w:lineRule="auto"/>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EA3A14" w:rsidRDefault="00EA3A14" w:rsidP="00EA3A14">
      <w:pPr>
        <w:spacing w:beforeLines="50" w:afterLines="50" w:line="360" w:lineRule="auto"/>
        <w:ind w:firstLineChars="236" w:firstLine="566"/>
        <w:rPr>
          <w:rFonts w:ascii="宋体" w:eastAsia="宋体" w:hAnsi="宋体" w:cs="宋体"/>
          <w:sz w:val="24"/>
          <w:szCs w:val="24"/>
          <w:lang w:val="zh-CN"/>
        </w:rPr>
      </w:pPr>
    </w:p>
    <w:p w:rsidR="00EA3A14" w:rsidRDefault="0036558E" w:rsidP="00EA3A14">
      <w:pPr>
        <w:spacing w:beforeLines="50" w:afterLines="50" w:line="360" w:lineRule="auto"/>
        <w:ind w:right="420" w:firstLineChars="2286" w:firstLine="5486"/>
        <w:rPr>
          <w:rFonts w:ascii="宋体" w:eastAsia="宋体" w:hAnsi="宋体" w:cs="宋体"/>
          <w:sz w:val="24"/>
          <w:szCs w:val="24"/>
          <w:lang w:val="zh-CN"/>
        </w:rPr>
      </w:pPr>
      <w:r>
        <w:rPr>
          <w:rFonts w:ascii="宋体" w:eastAsia="宋体" w:hAnsi="宋体" w:cs="宋体" w:hint="eastAsia"/>
          <w:sz w:val="24"/>
          <w:szCs w:val="24"/>
          <w:lang w:val="zh-CN"/>
        </w:rPr>
        <w:t>单位名称（盖章）：</w:t>
      </w:r>
    </w:p>
    <w:p w:rsidR="00EA3A14" w:rsidRDefault="0036558E" w:rsidP="00EA3A14">
      <w:pPr>
        <w:spacing w:beforeLines="50" w:afterLines="50" w:line="360" w:lineRule="auto"/>
        <w:ind w:right="420" w:firstLineChars="2286" w:firstLine="5486"/>
        <w:rPr>
          <w:rFonts w:ascii="宋体" w:eastAsia="宋体" w:hAnsi="宋体" w:cs="宋体"/>
          <w:sz w:val="24"/>
          <w:szCs w:val="24"/>
          <w:lang w:val="zh-CN"/>
        </w:rPr>
      </w:pPr>
      <w:r>
        <w:rPr>
          <w:rFonts w:ascii="宋体" w:eastAsia="宋体" w:hAnsi="宋体" w:cs="宋体" w:hint="eastAsia"/>
          <w:sz w:val="24"/>
          <w:szCs w:val="24"/>
          <w:lang w:val="zh-CN"/>
        </w:rPr>
        <w:t>日</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期：</w:t>
      </w: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EA3A14" w:rsidP="00EA3A14">
      <w:pPr>
        <w:spacing w:beforeLines="50" w:afterLines="50" w:line="360" w:lineRule="auto"/>
        <w:ind w:right="420" w:firstLineChars="2286" w:firstLine="5486"/>
        <w:rPr>
          <w:rFonts w:ascii="宋体" w:eastAsia="宋体" w:hAnsi="宋体" w:cs="宋体"/>
          <w:sz w:val="24"/>
          <w:szCs w:val="24"/>
          <w:lang w:val="zh-CN"/>
        </w:rPr>
      </w:pPr>
    </w:p>
    <w:p w:rsidR="00EA3A14" w:rsidRDefault="0036558E">
      <w:pPr>
        <w:autoSpaceDE w:val="0"/>
        <w:autoSpaceDN w:val="0"/>
        <w:adjustRightInd w:val="0"/>
        <w:spacing w:line="360" w:lineRule="auto"/>
        <w:jc w:val="center"/>
        <w:outlineLvl w:val="0"/>
        <w:rPr>
          <w:rFonts w:ascii="宋体" w:eastAsia="宋体" w:hAnsi="宋体"/>
          <w:b/>
          <w:bCs/>
          <w:sz w:val="36"/>
          <w:szCs w:val="36"/>
        </w:rPr>
      </w:pPr>
      <w:r>
        <w:rPr>
          <w:rFonts w:ascii="宋体" w:eastAsia="宋体" w:hAnsi="宋体" w:hint="eastAsia"/>
          <w:b/>
          <w:bCs/>
          <w:sz w:val="36"/>
          <w:szCs w:val="36"/>
        </w:rPr>
        <w:lastRenderedPageBreak/>
        <w:t xml:space="preserve">3.5 </w:t>
      </w:r>
      <w:r>
        <w:rPr>
          <w:rFonts w:ascii="宋体" w:eastAsia="宋体" w:hAnsi="宋体" w:hint="eastAsia"/>
          <w:b/>
          <w:bCs/>
          <w:sz w:val="36"/>
          <w:szCs w:val="36"/>
        </w:rPr>
        <w:t>投标保证金</w:t>
      </w:r>
    </w:p>
    <w:p w:rsidR="00EA3A14"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Default="0036558E">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许昌公共资源交易中心保证金缴纳回执</w:t>
      </w:r>
    </w:p>
    <w:p w:rsidR="00EA3A14" w:rsidRDefault="00EA3A14">
      <w:pPr>
        <w:autoSpaceDE w:val="0"/>
        <w:autoSpaceDN w:val="0"/>
        <w:adjustRightInd w:val="0"/>
        <w:spacing w:line="360" w:lineRule="auto"/>
        <w:jc w:val="center"/>
        <w:rPr>
          <w:rFonts w:ascii="宋体" w:eastAsia="宋体" w:hAnsi="宋体" w:cs="宋体"/>
          <w:sz w:val="24"/>
          <w:lang w:val="zh-CN"/>
        </w:rPr>
      </w:pPr>
    </w:p>
    <w:p w:rsidR="00EA3A14" w:rsidRDefault="0036558E">
      <w:pPr>
        <w:autoSpaceDE w:val="0"/>
        <w:autoSpaceDN w:val="0"/>
        <w:adjustRightInd w:val="0"/>
        <w:spacing w:line="360" w:lineRule="auto"/>
        <w:jc w:val="center"/>
        <w:rPr>
          <w:rFonts w:ascii="宋体" w:eastAsia="宋体" w:hAnsi="宋体" w:cs="宋体"/>
          <w:sz w:val="24"/>
          <w:lang w:val="zh-CN"/>
        </w:rPr>
      </w:pPr>
      <w:r>
        <w:rPr>
          <w:rFonts w:ascii="宋体" w:eastAsia="宋体" w:hAnsi="宋体" w:cs="宋体" w:hint="eastAsia"/>
          <w:sz w:val="24"/>
          <w:lang w:val="zh-CN"/>
        </w:rPr>
        <w:t>（注：开标现场单独提供一份“许昌公共资源交易中心保证金缴纳回执”以备查询）</w:t>
      </w:r>
    </w:p>
    <w:p w:rsidR="00EA3A14" w:rsidRDefault="00EA3A14">
      <w:pPr>
        <w:autoSpaceDE w:val="0"/>
        <w:autoSpaceDN w:val="0"/>
        <w:adjustRightInd w:val="0"/>
        <w:spacing w:line="360" w:lineRule="auto"/>
        <w:ind w:right="-11"/>
        <w:rPr>
          <w:rFonts w:ascii="宋体" w:eastAsia="宋体" w:hAnsi="宋体" w:cs="宋体"/>
          <w:sz w:val="24"/>
          <w:lang w:val="zh-CN"/>
        </w:rPr>
      </w:pPr>
    </w:p>
    <w:p w:rsidR="00EA3A14" w:rsidRDefault="00EA3A14">
      <w:pPr>
        <w:autoSpaceDE w:val="0"/>
        <w:autoSpaceDN w:val="0"/>
        <w:adjustRightInd w:val="0"/>
        <w:spacing w:line="360" w:lineRule="auto"/>
        <w:jc w:val="center"/>
        <w:rPr>
          <w:rFonts w:ascii="宋体" w:eastAsia="宋体" w:hAnsi="宋体" w:cs="宋体"/>
          <w:sz w:val="24"/>
          <w:szCs w:val="24"/>
          <w:lang w:val="zh-CN"/>
        </w:rPr>
      </w:pPr>
    </w:p>
    <w:p w:rsidR="00EA3A14" w:rsidRDefault="00EA3A14">
      <w:pPr>
        <w:autoSpaceDE w:val="0"/>
        <w:autoSpaceDN w:val="0"/>
        <w:adjustRightInd w:val="0"/>
        <w:spacing w:line="360" w:lineRule="auto"/>
        <w:jc w:val="center"/>
        <w:rPr>
          <w:rFonts w:ascii="宋体" w:eastAsia="宋体" w:hAnsi="宋体" w:cs="宋体"/>
          <w:sz w:val="24"/>
          <w:szCs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EA3A14">
      <w:pPr>
        <w:autoSpaceDE w:val="0"/>
        <w:autoSpaceDN w:val="0"/>
        <w:adjustRightInd w:val="0"/>
        <w:spacing w:line="360" w:lineRule="auto"/>
        <w:outlineLvl w:val="0"/>
        <w:rPr>
          <w:rFonts w:ascii="宋体" w:eastAsia="宋体" w:hAnsi="宋体" w:cs="宋体"/>
          <w:sz w:val="24"/>
          <w:lang w:val="zh-CN"/>
        </w:rPr>
      </w:pPr>
    </w:p>
    <w:p w:rsidR="00EA3A14" w:rsidRDefault="0036558E">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t xml:space="preserve">3.6 </w:t>
      </w:r>
      <w:r>
        <w:rPr>
          <w:rFonts w:ascii="宋体" w:eastAsia="宋体" w:hAnsi="宋体" w:hint="eastAsia"/>
          <w:b/>
          <w:bCs/>
          <w:sz w:val="36"/>
          <w:szCs w:val="36"/>
        </w:rPr>
        <w:t>其他资格证书或材料</w:t>
      </w:r>
      <w:r>
        <w:rPr>
          <w:rFonts w:ascii="宋体" w:eastAsia="宋体" w:hAnsi="宋体" w:hint="eastAsia"/>
          <w:b/>
          <w:bCs/>
          <w:sz w:val="36"/>
          <w:szCs w:val="36"/>
        </w:rPr>
        <w:t xml:space="preserve"> </w:t>
      </w:r>
    </w:p>
    <w:p w:rsidR="00EA3A14"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36558E">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四、符合性审查证明材料</w:t>
      </w:r>
    </w:p>
    <w:p w:rsidR="00EA3A14" w:rsidRDefault="0036558E">
      <w:pPr>
        <w:autoSpaceDE w:val="0"/>
        <w:autoSpaceDN w:val="0"/>
        <w:adjustRightInd w:val="0"/>
        <w:spacing w:line="360" w:lineRule="auto"/>
        <w:jc w:val="center"/>
        <w:outlineLvl w:val="0"/>
        <w:rPr>
          <w:rFonts w:ascii="宋体" w:eastAsia="宋体" w:hAnsi="宋体"/>
          <w:b/>
          <w:snapToGrid w:val="0"/>
          <w:kern w:val="0"/>
          <w:sz w:val="36"/>
          <w:szCs w:val="36"/>
        </w:rPr>
      </w:pPr>
      <w:r>
        <w:rPr>
          <w:rFonts w:ascii="宋体" w:eastAsia="宋体" w:hAnsi="宋体" w:hint="eastAsia"/>
          <w:b/>
          <w:bCs/>
          <w:sz w:val="36"/>
          <w:szCs w:val="36"/>
        </w:rPr>
        <w:t xml:space="preserve">4.1 </w:t>
      </w:r>
      <w:r>
        <w:rPr>
          <w:rFonts w:ascii="宋体" w:eastAsia="宋体" w:hAnsi="宋体" w:hint="eastAsia"/>
          <w:b/>
          <w:snapToGrid w:val="0"/>
          <w:kern w:val="0"/>
          <w:sz w:val="36"/>
          <w:szCs w:val="36"/>
        </w:rPr>
        <w:t>投标分项报价表</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autoSpaceDE w:val="0"/>
        <w:autoSpaceDN w:val="0"/>
        <w:adjustRightInd w:val="0"/>
        <w:spacing w:line="360" w:lineRule="auto"/>
        <w:outlineLvl w:val="0"/>
        <w:rPr>
          <w:rFonts w:ascii="宋体" w:eastAsia="宋体" w:hAnsi="宋体"/>
          <w:b/>
          <w:snapToGrid w:val="0"/>
          <w:kern w:val="0"/>
          <w:sz w:val="36"/>
          <w:szCs w:val="36"/>
        </w:rPr>
      </w:pPr>
      <w:r>
        <w:rPr>
          <w:rFonts w:ascii="宋体" w:eastAsia="宋体" w:hAnsi="宋体" w:hint="eastAsia"/>
          <w:sz w:val="24"/>
          <w:szCs w:val="24"/>
        </w:rPr>
        <w:t>项目名称：</w:t>
      </w:r>
      <w:r>
        <w:rPr>
          <w:rFonts w:ascii="宋体" w:eastAsia="宋体" w:hAnsi="宋体" w:hint="eastAsia"/>
          <w:sz w:val="24"/>
          <w:szCs w:val="24"/>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EA3A1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rsidR="00EA3A14" w:rsidRDefault="0036558E">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EA3A1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r>
      <w:tr w:rsidR="00EA3A1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360" w:lineRule="auto"/>
              <w:rPr>
                <w:rFonts w:ascii="宋体" w:eastAsia="宋体" w:hAnsi="宋体"/>
                <w:sz w:val="24"/>
                <w:szCs w:val="24"/>
              </w:rPr>
            </w:pPr>
          </w:p>
        </w:tc>
      </w:tr>
      <w:tr w:rsidR="00EA3A1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jc w:val="center"/>
              <w:rPr>
                <w:rFonts w:ascii="宋体" w:eastAsia="宋体" w:hAnsi="宋体"/>
                <w:sz w:val="24"/>
                <w:szCs w:val="24"/>
              </w:rPr>
            </w:pPr>
            <w:r>
              <w:rPr>
                <w:rFonts w:ascii="宋体" w:eastAsia="宋体" w:hAnsi="宋体" w:cs="宋体" w:hint="eastAsia"/>
                <w:sz w:val="24"/>
                <w:szCs w:val="24"/>
                <w:lang w:val="zh-CN"/>
              </w:rPr>
              <w:t>合</w:t>
            </w:r>
            <w:r>
              <w:rPr>
                <w:rFonts w:ascii="宋体" w:eastAsia="宋体" w:hAnsi="宋体"/>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sz w:val="24"/>
                <w:szCs w:val="24"/>
              </w:rPr>
              <w:t xml:space="preserve">              </w:t>
            </w:r>
            <w:r>
              <w:rPr>
                <w:rFonts w:ascii="宋体" w:eastAsia="宋体" w:hAnsi="宋体" w:cs="宋体" w:hint="eastAsia"/>
                <w:sz w:val="24"/>
                <w:szCs w:val="24"/>
                <w:lang w:val="zh-CN"/>
              </w:rPr>
              <w:t>小写：</w:t>
            </w: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w:t>
      </w:r>
      <w:r>
        <w:rPr>
          <w:rFonts w:ascii="宋体" w:eastAsia="宋体" w:hAnsi="宋体" w:cs="宋体"/>
          <w:sz w:val="24"/>
          <w:szCs w:val="24"/>
          <w:lang w:val="zh-CN"/>
        </w:rPr>
        <w:t xml:space="preserve"> </w:t>
      </w:r>
      <w:r>
        <w:rPr>
          <w:rFonts w:ascii="宋体" w:eastAsia="宋体" w:hAnsi="宋体" w:cs="宋体" w:hint="eastAsia"/>
          <w:sz w:val="24"/>
          <w:szCs w:val="24"/>
          <w:lang w:val="zh-CN"/>
        </w:rPr>
        <w:t>（或授权代表）签字：</w:t>
      </w:r>
    </w:p>
    <w:p w:rsidR="00EA3A14" w:rsidRDefault="00EA3A14">
      <w:pPr>
        <w:autoSpaceDE w:val="0"/>
        <w:autoSpaceDN w:val="0"/>
        <w:adjustRightInd w:val="0"/>
        <w:spacing w:line="480" w:lineRule="auto"/>
        <w:rPr>
          <w:rFonts w:ascii="宋体" w:eastAsia="宋体" w:hAnsi="宋体" w:cs="宋体"/>
          <w:sz w:val="24"/>
          <w:szCs w:val="24"/>
          <w:lang w:val="zh-CN"/>
        </w:rPr>
      </w:pPr>
    </w:p>
    <w:p w:rsidR="00EA3A14" w:rsidRDefault="00EA3A14">
      <w:pPr>
        <w:spacing w:line="300" w:lineRule="exact"/>
        <w:rPr>
          <w:rFonts w:ascii="宋体" w:eastAsia="宋体" w:hAnsi="宋体"/>
          <w:sz w:val="24"/>
          <w:szCs w:val="24"/>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36558E">
      <w:pPr>
        <w:autoSpaceDE w:val="0"/>
        <w:autoSpaceDN w:val="0"/>
        <w:adjustRightInd w:val="0"/>
        <w:spacing w:line="360" w:lineRule="auto"/>
        <w:jc w:val="center"/>
        <w:outlineLvl w:val="0"/>
        <w:rPr>
          <w:rFonts w:ascii="宋体" w:eastAsia="宋体" w:hAnsi="宋体"/>
          <w:b/>
          <w:snapToGrid w:val="0"/>
          <w:kern w:val="0"/>
          <w:sz w:val="36"/>
          <w:szCs w:val="36"/>
        </w:rPr>
      </w:pPr>
      <w:r>
        <w:rPr>
          <w:rFonts w:ascii="宋体" w:eastAsia="宋体" w:hAnsi="宋体" w:hint="eastAsia"/>
          <w:b/>
          <w:bCs/>
          <w:sz w:val="36"/>
          <w:szCs w:val="36"/>
        </w:rPr>
        <w:lastRenderedPageBreak/>
        <w:t xml:space="preserve">4.2 </w:t>
      </w:r>
      <w:r>
        <w:rPr>
          <w:rFonts w:ascii="宋体" w:eastAsia="宋体" w:hAnsi="宋体" w:hint="eastAsia"/>
          <w:b/>
          <w:snapToGrid w:val="0"/>
          <w:kern w:val="0"/>
          <w:sz w:val="36"/>
          <w:szCs w:val="36"/>
        </w:rPr>
        <w:t>技术规格偏离表</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autoSpaceDE w:val="0"/>
        <w:autoSpaceDN w:val="0"/>
        <w:adjustRightInd w:val="0"/>
        <w:spacing w:line="360" w:lineRule="auto"/>
        <w:outlineLvl w:val="0"/>
        <w:rPr>
          <w:rFonts w:ascii="宋体" w:eastAsia="宋体" w:hAnsi="宋体"/>
          <w:b/>
          <w:snapToGrid w:val="0"/>
          <w:kern w:val="0"/>
          <w:sz w:val="36"/>
          <w:szCs w:val="36"/>
        </w:rPr>
      </w:pPr>
      <w:r>
        <w:rPr>
          <w:rFonts w:ascii="宋体" w:eastAsia="宋体" w:hAnsi="宋体" w:hint="eastAsia"/>
          <w:sz w:val="24"/>
          <w:szCs w:val="24"/>
        </w:rPr>
        <w:t>项目名称：</w:t>
      </w:r>
      <w:r>
        <w:rPr>
          <w:rFonts w:ascii="宋体" w:eastAsia="宋体" w:hAnsi="宋体" w:hint="eastAsia"/>
          <w:sz w:val="24"/>
          <w:szCs w:val="24"/>
        </w:rPr>
        <w:t xml:space="preserve">   </w:t>
      </w:r>
    </w:p>
    <w:tbl>
      <w:tblPr>
        <w:tblW w:w="9322" w:type="dxa"/>
        <w:tblLayout w:type="fixed"/>
        <w:tblLook w:val="04A0"/>
      </w:tblPr>
      <w:tblGrid>
        <w:gridCol w:w="828"/>
        <w:gridCol w:w="1980"/>
        <w:gridCol w:w="1411"/>
        <w:gridCol w:w="1701"/>
        <w:gridCol w:w="1559"/>
        <w:gridCol w:w="993"/>
        <w:gridCol w:w="850"/>
      </w:tblGrid>
      <w:tr w:rsidR="00EA3A14">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EA3A1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jc w:val="center"/>
              <w:rPr>
                <w:rFonts w:ascii="宋体" w:eastAsia="宋体" w:hAnsi="宋体"/>
                <w:bCs/>
                <w:sz w:val="24"/>
                <w:szCs w:val="24"/>
              </w:rPr>
            </w:pPr>
            <w:r>
              <w:rPr>
                <w:rFonts w:ascii="宋体" w:eastAsia="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jc w:val="center"/>
              <w:rPr>
                <w:rFonts w:ascii="宋体" w:eastAsia="宋体" w:hAnsi="宋体"/>
                <w:b/>
                <w:bCs/>
                <w:sz w:val="24"/>
                <w:szCs w:val="24"/>
              </w:rPr>
            </w:pPr>
          </w:p>
        </w:tc>
      </w:tr>
      <w:tr w:rsidR="00EA3A1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EA3A14" w:rsidRDefault="0036558E">
            <w:pPr>
              <w:autoSpaceDE w:val="0"/>
              <w:autoSpaceDN w:val="0"/>
              <w:adjustRightInd w:val="0"/>
              <w:spacing w:line="480" w:lineRule="exact"/>
              <w:jc w:val="center"/>
              <w:rPr>
                <w:rFonts w:ascii="宋体" w:eastAsia="宋体" w:hAnsi="宋体"/>
                <w:bCs/>
                <w:sz w:val="24"/>
                <w:szCs w:val="24"/>
              </w:rPr>
            </w:pPr>
            <w:r>
              <w:rPr>
                <w:rFonts w:ascii="宋体" w:eastAsia="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EA3A14" w:rsidRDefault="00EA3A14">
            <w:pPr>
              <w:autoSpaceDE w:val="0"/>
              <w:autoSpaceDN w:val="0"/>
              <w:adjustRightInd w:val="0"/>
              <w:spacing w:line="480" w:lineRule="exact"/>
              <w:rPr>
                <w:rFonts w:ascii="宋体" w:eastAsia="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Default="00EA3A14">
            <w:pPr>
              <w:autoSpaceDE w:val="0"/>
              <w:autoSpaceDN w:val="0"/>
              <w:adjustRightInd w:val="0"/>
              <w:spacing w:line="480" w:lineRule="exact"/>
              <w:jc w:val="center"/>
              <w:rPr>
                <w:rFonts w:ascii="宋体" w:eastAsia="宋体" w:hAnsi="宋体"/>
                <w:b/>
                <w:bCs/>
                <w:sz w:val="24"/>
                <w:szCs w:val="24"/>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EA3A14">
      <w:pPr>
        <w:autoSpaceDE w:val="0"/>
        <w:autoSpaceDN w:val="0"/>
        <w:adjustRightInd w:val="0"/>
        <w:spacing w:line="360" w:lineRule="auto"/>
        <w:jc w:val="center"/>
        <w:rPr>
          <w:rFonts w:ascii="宋体" w:eastAsia="宋体" w:hAnsi="宋体"/>
          <w:b/>
          <w:bCs/>
          <w:sz w:val="36"/>
          <w:szCs w:val="36"/>
        </w:rPr>
      </w:pPr>
    </w:p>
    <w:p w:rsidR="00EA3A14" w:rsidRDefault="0036558E">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hint="eastAsia"/>
          <w:b/>
          <w:bCs/>
          <w:sz w:val="36"/>
          <w:szCs w:val="36"/>
        </w:rPr>
        <w:t xml:space="preserve">4.3 </w:t>
      </w:r>
      <w:r>
        <w:rPr>
          <w:rFonts w:ascii="宋体" w:eastAsia="宋体" w:hAnsi="宋体" w:hint="eastAsia"/>
          <w:b/>
          <w:snapToGrid w:val="0"/>
          <w:kern w:val="0"/>
          <w:sz w:val="36"/>
          <w:szCs w:val="36"/>
        </w:rPr>
        <w:t>技术方案（实施方案）</w:t>
      </w:r>
    </w:p>
    <w:p w:rsidR="00EA3A14" w:rsidRDefault="00EA3A14">
      <w:pPr>
        <w:snapToGrid w:val="0"/>
        <w:spacing w:line="360" w:lineRule="auto"/>
        <w:jc w:val="center"/>
        <w:rPr>
          <w:rFonts w:ascii="宋体" w:eastAsia="宋体" w:hAnsi="宋体"/>
          <w:b/>
          <w:snapToGrid w:val="0"/>
          <w:kern w:val="0"/>
          <w:sz w:val="36"/>
          <w:szCs w:val="36"/>
        </w:rPr>
      </w:pPr>
    </w:p>
    <w:p w:rsidR="00EA3A14" w:rsidRDefault="0036558E">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EA3A14" w:rsidRDefault="00EA3A14">
      <w:pPr>
        <w:snapToGrid w:val="0"/>
        <w:spacing w:line="360" w:lineRule="auto"/>
        <w:jc w:val="center"/>
        <w:rPr>
          <w:rFonts w:ascii="宋体" w:eastAsia="宋体" w:hAnsi="宋体"/>
          <w:b/>
          <w:snapToGrid w:val="0"/>
          <w:kern w:val="0"/>
          <w:sz w:val="36"/>
          <w:szCs w:val="36"/>
        </w:rPr>
      </w:pPr>
    </w:p>
    <w:p w:rsidR="00EA3A14" w:rsidRDefault="00EA3A14">
      <w:pPr>
        <w:snapToGrid w:val="0"/>
        <w:spacing w:line="360" w:lineRule="auto"/>
        <w:jc w:val="center"/>
        <w:rPr>
          <w:rFonts w:ascii="宋体" w:eastAsia="宋体" w:hAnsi="宋体"/>
          <w:b/>
          <w:snapToGrid w:val="0"/>
          <w:kern w:val="0"/>
          <w:sz w:val="36"/>
          <w:szCs w:val="36"/>
        </w:rPr>
      </w:pPr>
    </w:p>
    <w:p w:rsidR="00EA3A14" w:rsidRDefault="00EA3A14">
      <w:pPr>
        <w:snapToGrid w:val="0"/>
        <w:spacing w:line="360" w:lineRule="auto"/>
        <w:jc w:val="center"/>
        <w:rPr>
          <w:rFonts w:ascii="宋体" w:eastAsia="宋体" w:hAnsi="宋体"/>
          <w:b/>
          <w:snapToGrid w:val="0"/>
          <w:kern w:val="0"/>
          <w:sz w:val="36"/>
          <w:szCs w:val="36"/>
        </w:rPr>
      </w:pPr>
    </w:p>
    <w:p w:rsidR="00EA3A14" w:rsidRDefault="0036558E">
      <w:pPr>
        <w:snapToGrid w:val="0"/>
        <w:spacing w:line="360" w:lineRule="auto"/>
        <w:jc w:val="center"/>
        <w:rPr>
          <w:rFonts w:ascii="宋体" w:eastAsia="宋体" w:hAnsi="宋体"/>
          <w:b/>
          <w:snapToGrid w:val="0"/>
          <w:kern w:val="0"/>
          <w:sz w:val="36"/>
          <w:szCs w:val="36"/>
        </w:rPr>
      </w:pPr>
      <w:r>
        <w:rPr>
          <w:rFonts w:ascii="宋体" w:eastAsia="宋体" w:hAnsi="宋体" w:hint="eastAsia"/>
          <w:b/>
          <w:bCs/>
          <w:sz w:val="36"/>
          <w:szCs w:val="36"/>
        </w:rPr>
        <w:t xml:space="preserve">4.4 </w:t>
      </w:r>
      <w:r>
        <w:rPr>
          <w:rFonts w:ascii="宋体" w:eastAsia="宋体" w:hAnsi="宋体" w:hint="eastAsia"/>
          <w:b/>
          <w:snapToGrid w:val="0"/>
          <w:kern w:val="0"/>
          <w:sz w:val="36"/>
          <w:szCs w:val="36"/>
        </w:rPr>
        <w:t>业绩情况表</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snapToGrid w:val="0"/>
        <w:spacing w:line="360" w:lineRule="auto"/>
        <w:rPr>
          <w:rFonts w:ascii="宋体" w:eastAsia="宋体" w:hAnsi="宋体"/>
          <w:b/>
          <w:snapToGrid w:val="0"/>
          <w:kern w:val="0"/>
          <w:sz w:val="36"/>
          <w:szCs w:val="36"/>
        </w:rPr>
      </w:pPr>
      <w:r>
        <w:rPr>
          <w:rFonts w:ascii="宋体" w:eastAsia="宋体" w:hAnsi="宋体" w:hint="eastAsia"/>
          <w:sz w:val="24"/>
          <w:szCs w:val="24"/>
        </w:rPr>
        <w:t>项目名称：</w:t>
      </w:r>
      <w:r>
        <w:rPr>
          <w:rFonts w:ascii="宋体" w:eastAsia="宋体" w:hAnsi="宋体"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A3A14">
        <w:trPr>
          <w:trHeight w:val="777"/>
        </w:trPr>
        <w:tc>
          <w:tcPr>
            <w:tcW w:w="712" w:type="dxa"/>
            <w:shd w:val="clear" w:color="auto" w:fill="F3F3F3"/>
            <w:vAlign w:val="center"/>
          </w:tcPr>
          <w:p w:rsidR="00EA3A14" w:rsidRDefault="0036558E">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EA3A14" w:rsidRDefault="0036558E">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EA3A14" w:rsidRDefault="0036558E">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EA3A14" w:rsidRDefault="0036558E">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EA3A14" w:rsidRDefault="0036558E">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EA3A14">
        <w:trPr>
          <w:trHeight w:val="680"/>
        </w:trPr>
        <w:tc>
          <w:tcPr>
            <w:tcW w:w="712" w:type="dxa"/>
            <w:vAlign w:val="center"/>
          </w:tcPr>
          <w:p w:rsidR="00EA3A14" w:rsidRDefault="0036558E">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EA3A14" w:rsidRDefault="00EA3A14">
            <w:pPr>
              <w:pStyle w:val="a6"/>
              <w:spacing w:line="360" w:lineRule="auto"/>
              <w:rPr>
                <w:rFonts w:ascii="宋体" w:eastAsia="宋体" w:hAnsi="宋体" w:cs="Times New Roman"/>
                <w:sz w:val="24"/>
                <w:szCs w:val="24"/>
              </w:rPr>
            </w:pPr>
          </w:p>
        </w:tc>
        <w:tc>
          <w:tcPr>
            <w:tcW w:w="3579" w:type="dxa"/>
            <w:vAlign w:val="center"/>
          </w:tcPr>
          <w:p w:rsidR="00EA3A14" w:rsidRDefault="00EA3A14">
            <w:pPr>
              <w:pStyle w:val="a6"/>
              <w:spacing w:line="360" w:lineRule="auto"/>
              <w:rPr>
                <w:rFonts w:ascii="宋体" w:eastAsia="宋体" w:hAnsi="宋体" w:cs="Times New Roman"/>
                <w:sz w:val="24"/>
                <w:szCs w:val="24"/>
              </w:rPr>
            </w:pPr>
          </w:p>
        </w:tc>
        <w:tc>
          <w:tcPr>
            <w:tcW w:w="1440" w:type="dxa"/>
            <w:vAlign w:val="center"/>
          </w:tcPr>
          <w:p w:rsidR="00EA3A14" w:rsidRDefault="00EA3A14">
            <w:pPr>
              <w:pStyle w:val="a6"/>
              <w:spacing w:line="360" w:lineRule="auto"/>
              <w:rPr>
                <w:rFonts w:ascii="宋体" w:eastAsia="宋体" w:hAnsi="宋体" w:cs="Times New Roman"/>
                <w:sz w:val="24"/>
                <w:szCs w:val="24"/>
              </w:rPr>
            </w:pPr>
          </w:p>
        </w:tc>
        <w:tc>
          <w:tcPr>
            <w:tcW w:w="1706" w:type="dxa"/>
            <w:vAlign w:val="center"/>
          </w:tcPr>
          <w:p w:rsidR="00EA3A14" w:rsidRDefault="00EA3A14">
            <w:pPr>
              <w:pStyle w:val="a6"/>
              <w:spacing w:line="360" w:lineRule="auto"/>
              <w:rPr>
                <w:rFonts w:ascii="宋体" w:eastAsia="宋体" w:hAnsi="宋体" w:cs="Times New Roman"/>
                <w:sz w:val="24"/>
                <w:szCs w:val="24"/>
              </w:rPr>
            </w:pPr>
          </w:p>
        </w:tc>
      </w:tr>
      <w:tr w:rsidR="00EA3A14">
        <w:trPr>
          <w:trHeight w:val="680"/>
        </w:trPr>
        <w:tc>
          <w:tcPr>
            <w:tcW w:w="712" w:type="dxa"/>
            <w:vAlign w:val="center"/>
          </w:tcPr>
          <w:p w:rsidR="00EA3A14" w:rsidRDefault="0036558E">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EA3A14" w:rsidRDefault="00EA3A14">
            <w:pPr>
              <w:pStyle w:val="a6"/>
              <w:spacing w:line="360" w:lineRule="auto"/>
              <w:rPr>
                <w:rFonts w:ascii="宋体" w:eastAsia="宋体" w:hAnsi="宋体" w:cs="Times New Roman"/>
                <w:sz w:val="24"/>
                <w:szCs w:val="24"/>
              </w:rPr>
            </w:pPr>
          </w:p>
        </w:tc>
        <w:tc>
          <w:tcPr>
            <w:tcW w:w="3579" w:type="dxa"/>
            <w:vAlign w:val="center"/>
          </w:tcPr>
          <w:p w:rsidR="00EA3A14" w:rsidRDefault="00EA3A14">
            <w:pPr>
              <w:pStyle w:val="a6"/>
              <w:spacing w:line="360" w:lineRule="auto"/>
              <w:rPr>
                <w:rFonts w:ascii="宋体" w:eastAsia="宋体" w:hAnsi="宋体" w:cs="Times New Roman"/>
                <w:sz w:val="24"/>
                <w:szCs w:val="24"/>
              </w:rPr>
            </w:pPr>
          </w:p>
        </w:tc>
        <w:tc>
          <w:tcPr>
            <w:tcW w:w="1440" w:type="dxa"/>
            <w:vAlign w:val="center"/>
          </w:tcPr>
          <w:p w:rsidR="00EA3A14" w:rsidRDefault="00EA3A14">
            <w:pPr>
              <w:pStyle w:val="a6"/>
              <w:spacing w:line="360" w:lineRule="auto"/>
              <w:rPr>
                <w:rFonts w:ascii="宋体" w:eastAsia="宋体" w:hAnsi="宋体" w:cs="Times New Roman"/>
                <w:sz w:val="24"/>
                <w:szCs w:val="24"/>
              </w:rPr>
            </w:pPr>
          </w:p>
        </w:tc>
        <w:tc>
          <w:tcPr>
            <w:tcW w:w="1706" w:type="dxa"/>
            <w:vAlign w:val="center"/>
          </w:tcPr>
          <w:p w:rsidR="00EA3A14" w:rsidRDefault="00EA3A14">
            <w:pPr>
              <w:pStyle w:val="a6"/>
              <w:spacing w:line="360" w:lineRule="auto"/>
              <w:rPr>
                <w:rFonts w:ascii="宋体" w:eastAsia="宋体" w:hAnsi="宋体" w:cs="Times New Roman"/>
                <w:sz w:val="24"/>
                <w:szCs w:val="24"/>
              </w:rPr>
            </w:pPr>
          </w:p>
        </w:tc>
      </w:tr>
      <w:tr w:rsidR="00EA3A14">
        <w:trPr>
          <w:trHeight w:val="680"/>
        </w:trPr>
        <w:tc>
          <w:tcPr>
            <w:tcW w:w="712" w:type="dxa"/>
            <w:vAlign w:val="center"/>
          </w:tcPr>
          <w:p w:rsidR="00EA3A14" w:rsidRDefault="0036558E">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EA3A14" w:rsidRDefault="00EA3A14">
            <w:pPr>
              <w:pStyle w:val="a6"/>
              <w:spacing w:line="360" w:lineRule="auto"/>
              <w:rPr>
                <w:rFonts w:ascii="宋体" w:eastAsia="宋体" w:hAnsi="宋体" w:cs="Times New Roman"/>
                <w:sz w:val="24"/>
                <w:szCs w:val="24"/>
              </w:rPr>
            </w:pPr>
          </w:p>
        </w:tc>
        <w:tc>
          <w:tcPr>
            <w:tcW w:w="3579" w:type="dxa"/>
            <w:vAlign w:val="center"/>
          </w:tcPr>
          <w:p w:rsidR="00EA3A14" w:rsidRDefault="00EA3A14">
            <w:pPr>
              <w:pStyle w:val="a6"/>
              <w:spacing w:line="360" w:lineRule="auto"/>
              <w:rPr>
                <w:rFonts w:ascii="宋体" w:eastAsia="宋体" w:hAnsi="宋体" w:cs="Times New Roman"/>
                <w:sz w:val="24"/>
                <w:szCs w:val="24"/>
              </w:rPr>
            </w:pPr>
          </w:p>
        </w:tc>
        <w:tc>
          <w:tcPr>
            <w:tcW w:w="1440" w:type="dxa"/>
            <w:vAlign w:val="center"/>
          </w:tcPr>
          <w:p w:rsidR="00EA3A14" w:rsidRDefault="00EA3A14">
            <w:pPr>
              <w:pStyle w:val="a6"/>
              <w:spacing w:line="360" w:lineRule="auto"/>
              <w:rPr>
                <w:rFonts w:ascii="宋体" w:eastAsia="宋体" w:hAnsi="宋体" w:cs="Times New Roman"/>
                <w:sz w:val="24"/>
                <w:szCs w:val="24"/>
              </w:rPr>
            </w:pPr>
          </w:p>
        </w:tc>
        <w:tc>
          <w:tcPr>
            <w:tcW w:w="1706" w:type="dxa"/>
            <w:vAlign w:val="center"/>
          </w:tcPr>
          <w:p w:rsidR="00EA3A14" w:rsidRDefault="00EA3A14">
            <w:pPr>
              <w:pStyle w:val="a6"/>
              <w:spacing w:line="360" w:lineRule="auto"/>
              <w:rPr>
                <w:rFonts w:ascii="宋体" w:eastAsia="宋体" w:hAnsi="宋体" w:cs="Times New Roman"/>
                <w:sz w:val="24"/>
                <w:szCs w:val="24"/>
              </w:rPr>
            </w:pPr>
          </w:p>
        </w:tc>
      </w:tr>
      <w:tr w:rsidR="00EA3A14">
        <w:trPr>
          <w:trHeight w:val="680"/>
        </w:trPr>
        <w:tc>
          <w:tcPr>
            <w:tcW w:w="712" w:type="dxa"/>
            <w:vAlign w:val="center"/>
          </w:tcPr>
          <w:p w:rsidR="00EA3A14" w:rsidRDefault="0036558E">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EA3A14" w:rsidRDefault="00EA3A14">
            <w:pPr>
              <w:rPr>
                <w:rFonts w:ascii="宋体" w:eastAsia="宋体" w:hAnsi="宋体"/>
              </w:rPr>
            </w:pPr>
          </w:p>
        </w:tc>
        <w:tc>
          <w:tcPr>
            <w:tcW w:w="3579" w:type="dxa"/>
            <w:vAlign w:val="center"/>
          </w:tcPr>
          <w:p w:rsidR="00EA3A14" w:rsidRDefault="00EA3A14">
            <w:pPr>
              <w:rPr>
                <w:rFonts w:ascii="宋体" w:eastAsia="宋体" w:hAnsi="宋体"/>
              </w:rPr>
            </w:pPr>
          </w:p>
        </w:tc>
        <w:tc>
          <w:tcPr>
            <w:tcW w:w="1440" w:type="dxa"/>
            <w:vAlign w:val="center"/>
          </w:tcPr>
          <w:p w:rsidR="00EA3A14" w:rsidRDefault="00EA3A14">
            <w:pPr>
              <w:rPr>
                <w:rFonts w:ascii="宋体" w:eastAsia="宋体" w:hAnsi="宋体"/>
              </w:rPr>
            </w:pPr>
          </w:p>
        </w:tc>
        <w:tc>
          <w:tcPr>
            <w:tcW w:w="1706" w:type="dxa"/>
            <w:vAlign w:val="center"/>
          </w:tcPr>
          <w:p w:rsidR="00EA3A14" w:rsidRDefault="00EA3A14">
            <w:pPr>
              <w:rPr>
                <w:rFonts w:ascii="宋体" w:eastAsia="宋体" w:hAnsi="宋体"/>
              </w:rPr>
            </w:pPr>
          </w:p>
        </w:tc>
      </w:tr>
      <w:tr w:rsidR="00EA3A14">
        <w:trPr>
          <w:trHeight w:val="680"/>
        </w:trPr>
        <w:tc>
          <w:tcPr>
            <w:tcW w:w="712"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EA3A14" w:rsidRDefault="00EA3A14">
            <w:pPr>
              <w:rPr>
                <w:rFonts w:ascii="宋体" w:eastAsia="宋体" w:hAnsi="宋体"/>
              </w:rPr>
            </w:pPr>
          </w:p>
        </w:tc>
        <w:tc>
          <w:tcPr>
            <w:tcW w:w="3579" w:type="dxa"/>
            <w:vAlign w:val="center"/>
          </w:tcPr>
          <w:p w:rsidR="00EA3A14" w:rsidRDefault="00EA3A14">
            <w:pPr>
              <w:rPr>
                <w:rFonts w:ascii="宋体" w:eastAsia="宋体" w:hAnsi="宋体"/>
              </w:rPr>
            </w:pPr>
          </w:p>
        </w:tc>
        <w:tc>
          <w:tcPr>
            <w:tcW w:w="1440" w:type="dxa"/>
            <w:vAlign w:val="center"/>
          </w:tcPr>
          <w:p w:rsidR="00EA3A14" w:rsidRDefault="00EA3A14">
            <w:pPr>
              <w:rPr>
                <w:rFonts w:ascii="宋体" w:eastAsia="宋体" w:hAnsi="宋体"/>
              </w:rPr>
            </w:pPr>
          </w:p>
        </w:tc>
        <w:tc>
          <w:tcPr>
            <w:tcW w:w="1706" w:type="dxa"/>
            <w:vAlign w:val="center"/>
          </w:tcPr>
          <w:p w:rsidR="00EA3A14" w:rsidRDefault="00EA3A14">
            <w:pPr>
              <w:rPr>
                <w:rFonts w:ascii="宋体" w:eastAsia="宋体" w:hAnsi="宋体"/>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p>
    <w:p w:rsidR="00EA3A14" w:rsidRDefault="00EA3A14">
      <w:pPr>
        <w:autoSpaceDE w:val="0"/>
        <w:autoSpaceDN w:val="0"/>
        <w:adjustRightInd w:val="0"/>
        <w:spacing w:line="480" w:lineRule="auto"/>
        <w:rPr>
          <w:rFonts w:ascii="宋体" w:eastAsia="宋体" w:hAnsi="宋体" w:cs="宋体"/>
          <w:sz w:val="24"/>
          <w:szCs w:val="24"/>
          <w:lang w:val="zh-CN"/>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36558E">
      <w:pPr>
        <w:autoSpaceDE w:val="0"/>
        <w:autoSpaceDN w:val="0"/>
        <w:adjustRightInd w:val="0"/>
        <w:spacing w:line="360" w:lineRule="auto"/>
        <w:jc w:val="center"/>
        <w:outlineLvl w:val="0"/>
        <w:rPr>
          <w:rFonts w:ascii="宋体" w:eastAsia="宋体" w:hAnsi="宋体"/>
          <w:b/>
          <w:bCs/>
          <w:sz w:val="36"/>
          <w:szCs w:val="36"/>
        </w:rPr>
      </w:pPr>
      <w:r>
        <w:rPr>
          <w:rFonts w:ascii="宋体" w:eastAsia="宋体" w:hAnsi="宋体" w:hint="eastAsia"/>
          <w:b/>
          <w:bCs/>
          <w:sz w:val="36"/>
          <w:szCs w:val="36"/>
        </w:rPr>
        <w:t xml:space="preserve">4.5 </w:t>
      </w:r>
      <w:r>
        <w:rPr>
          <w:rFonts w:ascii="宋体" w:eastAsia="宋体" w:hAnsi="宋体" w:hint="eastAsia"/>
          <w:b/>
          <w:bCs/>
          <w:sz w:val="36"/>
          <w:szCs w:val="36"/>
        </w:rPr>
        <w:t>售后服务方案</w:t>
      </w: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36558E">
      <w:pPr>
        <w:autoSpaceDE w:val="0"/>
        <w:autoSpaceDN w:val="0"/>
        <w:adjustRightInd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（投标人根据招标文件要求自行编制）</w:t>
      </w: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cs="微软雅黑"/>
          <w:bCs/>
          <w:kern w:val="0"/>
        </w:rPr>
      </w:pPr>
    </w:p>
    <w:p w:rsidR="00EA3A14" w:rsidRDefault="0036558E">
      <w:pPr>
        <w:jc w:val="center"/>
        <w:rPr>
          <w:rFonts w:ascii="宋体" w:eastAsia="宋体" w:hAnsi="宋体"/>
          <w:b/>
          <w:bCs/>
          <w:sz w:val="36"/>
          <w:szCs w:val="36"/>
        </w:rPr>
      </w:pPr>
      <w:r>
        <w:rPr>
          <w:rFonts w:ascii="宋体" w:eastAsia="宋体" w:hAnsi="宋体" w:hint="eastAsia"/>
          <w:b/>
          <w:bCs/>
          <w:sz w:val="36"/>
          <w:szCs w:val="36"/>
        </w:rPr>
        <w:t>4.6</w:t>
      </w:r>
      <w:r>
        <w:rPr>
          <w:rFonts w:ascii="宋体" w:eastAsia="宋体" w:hAnsi="宋体" w:hint="eastAsia"/>
          <w:b/>
          <w:bCs/>
          <w:sz w:val="36"/>
          <w:szCs w:val="36"/>
        </w:rPr>
        <w:t>“节能产品政府采购清单”强制节能产品情况</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tabs>
          <w:tab w:val="left" w:pos="1800"/>
          <w:tab w:val="left" w:pos="5580"/>
        </w:tabs>
        <w:spacing w:line="360" w:lineRule="auto"/>
        <w:rPr>
          <w:rFonts w:ascii="宋体" w:eastAsia="宋体" w:hAnsi="宋体"/>
          <w:szCs w:val="21"/>
        </w:rPr>
      </w:pPr>
      <w:r>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trPr>
          <w:trHeight w:val="225"/>
          <w:tblHeader/>
        </w:trPr>
        <w:tc>
          <w:tcPr>
            <w:tcW w:w="537"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p>
    <w:p w:rsidR="00EA3A14" w:rsidRDefault="00EA3A14">
      <w:pPr>
        <w:snapToGrid w:val="0"/>
        <w:spacing w:line="500" w:lineRule="exact"/>
        <w:rPr>
          <w:rFonts w:ascii="宋体" w:eastAsia="宋体" w:hAnsi="宋体" w:cs="宋体"/>
          <w:sz w:val="24"/>
          <w:szCs w:val="24"/>
          <w:lang w:val="zh-CN"/>
        </w:rPr>
      </w:pPr>
    </w:p>
    <w:p w:rsidR="00EA3A14" w:rsidRDefault="0036558E">
      <w:pPr>
        <w:rPr>
          <w:rFonts w:ascii="宋体" w:eastAsia="宋体" w:hAnsi="宋体" w:cs="宋体"/>
          <w:sz w:val="24"/>
          <w:szCs w:val="24"/>
          <w:lang w:val="zh-CN"/>
        </w:rPr>
      </w:pPr>
      <w:r>
        <w:rPr>
          <w:rFonts w:ascii="宋体" w:eastAsia="宋体" w:hAnsi="宋体" w:cs="宋体" w:hint="eastAsia"/>
          <w:sz w:val="24"/>
          <w:szCs w:val="24"/>
          <w:lang w:val="zh-CN"/>
        </w:rPr>
        <w:t>说明：所投产品节能清单所在页复印件并加盖投标人公章须附后。</w:t>
      </w:r>
    </w:p>
    <w:p w:rsidR="00EA3A14" w:rsidRDefault="00EA3A14">
      <w:pPr>
        <w:rPr>
          <w:rFonts w:ascii="宋体" w:eastAsia="宋体" w:hAnsi="宋体" w:cs="宋体"/>
          <w:sz w:val="24"/>
          <w:szCs w:val="24"/>
          <w:lang w:val="zh-CN"/>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36558E">
      <w:pPr>
        <w:spacing w:line="360" w:lineRule="auto"/>
        <w:jc w:val="center"/>
        <w:rPr>
          <w:rFonts w:ascii="宋体" w:eastAsia="宋体" w:hAnsi="宋体"/>
          <w:b/>
          <w:bCs/>
          <w:sz w:val="36"/>
          <w:szCs w:val="36"/>
        </w:rPr>
      </w:pPr>
      <w:r>
        <w:rPr>
          <w:rFonts w:ascii="宋体" w:eastAsia="宋体" w:hAnsi="宋体" w:hint="eastAsia"/>
          <w:b/>
          <w:bCs/>
          <w:sz w:val="36"/>
          <w:szCs w:val="36"/>
        </w:rPr>
        <w:t xml:space="preserve">4.7 </w:t>
      </w:r>
      <w:r>
        <w:rPr>
          <w:rFonts w:ascii="宋体" w:eastAsia="宋体" w:hAnsi="宋体" w:hint="eastAsia"/>
          <w:b/>
          <w:bCs/>
          <w:sz w:val="36"/>
          <w:szCs w:val="36"/>
        </w:rPr>
        <w:t>“节能产品政府采购清单”优先采购产品情况</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tabs>
          <w:tab w:val="left" w:pos="1800"/>
          <w:tab w:val="left" w:pos="5580"/>
        </w:tabs>
        <w:spacing w:line="360" w:lineRule="auto"/>
        <w:rPr>
          <w:rFonts w:ascii="宋体" w:eastAsia="宋体" w:hAnsi="宋体"/>
          <w:szCs w:val="21"/>
        </w:rPr>
      </w:pPr>
      <w:r>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trPr>
          <w:trHeight w:val="225"/>
          <w:tblHeader/>
        </w:trPr>
        <w:tc>
          <w:tcPr>
            <w:tcW w:w="537"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p>
    <w:p w:rsidR="00EA3A14" w:rsidRDefault="00EA3A14">
      <w:pPr>
        <w:snapToGrid w:val="0"/>
        <w:spacing w:line="500" w:lineRule="exact"/>
        <w:rPr>
          <w:rFonts w:ascii="宋体" w:eastAsia="宋体" w:hAnsi="宋体" w:cs="宋体"/>
          <w:sz w:val="24"/>
          <w:szCs w:val="24"/>
          <w:lang w:val="zh-CN"/>
        </w:rPr>
      </w:pPr>
    </w:p>
    <w:p w:rsidR="00EA3A14" w:rsidRDefault="00EA3A14">
      <w:pPr>
        <w:snapToGrid w:val="0"/>
        <w:spacing w:line="500" w:lineRule="exact"/>
        <w:rPr>
          <w:rFonts w:ascii="宋体" w:eastAsia="宋体" w:hAnsi="宋体" w:cs="宋体"/>
          <w:sz w:val="24"/>
          <w:szCs w:val="24"/>
          <w:lang w:val="zh-CN"/>
        </w:rPr>
      </w:pPr>
    </w:p>
    <w:p w:rsidR="00EA3A14" w:rsidRDefault="0036558E">
      <w:pPr>
        <w:rPr>
          <w:rFonts w:ascii="宋体" w:eastAsia="宋体" w:hAnsi="宋体" w:cs="宋体"/>
          <w:sz w:val="24"/>
          <w:szCs w:val="24"/>
          <w:lang w:val="zh-CN"/>
        </w:rPr>
      </w:pPr>
      <w:r>
        <w:rPr>
          <w:rFonts w:ascii="宋体" w:eastAsia="宋体" w:hAnsi="宋体" w:cs="宋体" w:hint="eastAsia"/>
          <w:sz w:val="24"/>
          <w:szCs w:val="24"/>
          <w:lang w:val="zh-CN"/>
        </w:rPr>
        <w:t>说明：所投产品“节能产品政府采购清单”所在页复印件并加盖投标人公章须附后。</w:t>
      </w: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36558E">
      <w:pPr>
        <w:spacing w:line="360" w:lineRule="auto"/>
        <w:jc w:val="center"/>
        <w:rPr>
          <w:rFonts w:ascii="宋体" w:eastAsia="宋体" w:hAnsi="宋体"/>
          <w:b/>
          <w:bCs/>
          <w:sz w:val="36"/>
          <w:szCs w:val="36"/>
        </w:rPr>
      </w:pPr>
      <w:r>
        <w:rPr>
          <w:rFonts w:ascii="宋体" w:eastAsia="宋体" w:hAnsi="宋体" w:hint="eastAsia"/>
          <w:b/>
          <w:bCs/>
          <w:sz w:val="36"/>
          <w:szCs w:val="36"/>
        </w:rPr>
        <w:t>4.8</w:t>
      </w:r>
      <w:r>
        <w:rPr>
          <w:rFonts w:ascii="宋体" w:eastAsia="宋体" w:hAnsi="宋体" w:hint="eastAsia"/>
          <w:b/>
          <w:bCs/>
          <w:sz w:val="36"/>
          <w:szCs w:val="36"/>
        </w:rPr>
        <w:t xml:space="preserve"> </w:t>
      </w:r>
      <w:r>
        <w:rPr>
          <w:rFonts w:ascii="宋体" w:eastAsia="宋体" w:hAnsi="宋体" w:hint="eastAsia"/>
          <w:b/>
          <w:bCs/>
          <w:sz w:val="36"/>
          <w:szCs w:val="36"/>
        </w:rPr>
        <w:t>“环境标志产品政府采购清单”优先采购产品情况</w:t>
      </w:r>
    </w:p>
    <w:p w:rsidR="00EA3A14" w:rsidRDefault="0036558E" w:rsidP="00EA3A14">
      <w:pPr>
        <w:spacing w:before="50" w:afterLines="5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EA3A14" w:rsidRDefault="0036558E">
      <w:pPr>
        <w:tabs>
          <w:tab w:val="left" w:pos="1800"/>
          <w:tab w:val="left" w:pos="5580"/>
        </w:tabs>
        <w:spacing w:line="360" w:lineRule="auto"/>
        <w:rPr>
          <w:rFonts w:ascii="宋体" w:eastAsia="宋体" w:hAnsi="宋体"/>
          <w:szCs w:val="21"/>
        </w:rPr>
      </w:pPr>
      <w:r>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trPr>
          <w:trHeight w:val="225"/>
          <w:tblHeader/>
        </w:trPr>
        <w:tc>
          <w:tcPr>
            <w:tcW w:w="537"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EA3A14" w:rsidRDefault="0036558E">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r w:rsidR="00EA3A14">
        <w:trPr>
          <w:trHeight w:val="851"/>
        </w:trPr>
        <w:tc>
          <w:tcPr>
            <w:tcW w:w="537" w:type="dxa"/>
            <w:vAlign w:val="center"/>
          </w:tcPr>
          <w:p w:rsidR="00EA3A14" w:rsidRDefault="003655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EA3A14" w:rsidRDefault="00EA3A14">
            <w:pPr>
              <w:pStyle w:val="a6"/>
              <w:spacing w:line="360" w:lineRule="auto"/>
              <w:rPr>
                <w:rFonts w:ascii="宋体" w:eastAsia="宋体" w:hAnsi="宋体" w:cs="Times New Roman"/>
                <w:sz w:val="24"/>
                <w:szCs w:val="24"/>
              </w:rPr>
            </w:pPr>
          </w:p>
        </w:tc>
        <w:tc>
          <w:tcPr>
            <w:tcW w:w="991" w:type="dxa"/>
            <w:vAlign w:val="center"/>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135" w:type="dxa"/>
          </w:tcPr>
          <w:p w:rsidR="00EA3A14" w:rsidRDefault="00EA3A14">
            <w:pPr>
              <w:pStyle w:val="a6"/>
              <w:spacing w:line="360" w:lineRule="auto"/>
              <w:rPr>
                <w:rFonts w:ascii="宋体" w:eastAsia="宋体" w:hAnsi="宋体" w:cs="Times New Roman"/>
                <w:sz w:val="24"/>
                <w:szCs w:val="24"/>
              </w:rPr>
            </w:pPr>
          </w:p>
        </w:tc>
        <w:tc>
          <w:tcPr>
            <w:tcW w:w="1276" w:type="dxa"/>
          </w:tcPr>
          <w:p w:rsidR="00EA3A14" w:rsidRDefault="00EA3A14">
            <w:pPr>
              <w:pStyle w:val="a6"/>
              <w:spacing w:line="360" w:lineRule="auto"/>
              <w:rPr>
                <w:rFonts w:ascii="宋体" w:eastAsia="宋体" w:hAnsi="宋体" w:cs="Times New Roman"/>
                <w:sz w:val="24"/>
                <w:szCs w:val="24"/>
              </w:rPr>
            </w:pPr>
          </w:p>
        </w:tc>
        <w:tc>
          <w:tcPr>
            <w:tcW w:w="1439" w:type="dxa"/>
          </w:tcPr>
          <w:p w:rsidR="00EA3A14" w:rsidRDefault="00EA3A14">
            <w:pPr>
              <w:pStyle w:val="a6"/>
              <w:spacing w:line="360" w:lineRule="auto"/>
              <w:rPr>
                <w:rFonts w:ascii="宋体" w:eastAsia="宋体" w:hAnsi="宋体" w:cs="Times New Roman"/>
                <w:sz w:val="24"/>
                <w:szCs w:val="24"/>
              </w:rPr>
            </w:pPr>
          </w:p>
        </w:tc>
        <w:tc>
          <w:tcPr>
            <w:tcW w:w="1252" w:type="dxa"/>
          </w:tcPr>
          <w:p w:rsidR="00EA3A14" w:rsidRDefault="00EA3A14">
            <w:pPr>
              <w:pStyle w:val="a6"/>
              <w:spacing w:line="360" w:lineRule="auto"/>
              <w:rPr>
                <w:rFonts w:ascii="宋体" w:eastAsia="宋体" w:hAnsi="宋体" w:cs="Times New Roman"/>
                <w:sz w:val="24"/>
                <w:szCs w:val="24"/>
              </w:rPr>
            </w:pPr>
          </w:p>
        </w:tc>
      </w:tr>
    </w:tbl>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投标人（公章）：</w:t>
      </w:r>
    </w:p>
    <w:p w:rsidR="00EA3A14" w:rsidRDefault="0036558E">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r>
        <w:rPr>
          <w:rFonts w:ascii="宋体" w:eastAsia="宋体" w:hAnsi="宋体" w:cs="宋体"/>
          <w:sz w:val="24"/>
          <w:szCs w:val="24"/>
          <w:lang w:val="zh-CN"/>
        </w:rPr>
        <w:t xml:space="preserve"> </w:t>
      </w:r>
    </w:p>
    <w:p w:rsidR="00EA3A14" w:rsidRDefault="00EA3A14">
      <w:pPr>
        <w:snapToGrid w:val="0"/>
        <w:spacing w:line="500" w:lineRule="exact"/>
        <w:rPr>
          <w:rFonts w:ascii="宋体" w:eastAsia="宋体" w:hAnsi="宋体" w:cs="宋体"/>
          <w:sz w:val="24"/>
          <w:szCs w:val="24"/>
          <w:lang w:val="zh-CN"/>
        </w:rPr>
      </w:pPr>
    </w:p>
    <w:p w:rsidR="00EA3A14" w:rsidRDefault="00EA3A14">
      <w:pPr>
        <w:snapToGrid w:val="0"/>
        <w:spacing w:line="500" w:lineRule="exact"/>
        <w:rPr>
          <w:rFonts w:ascii="宋体" w:eastAsia="宋体" w:hAnsi="宋体" w:cs="宋体"/>
          <w:sz w:val="24"/>
          <w:szCs w:val="24"/>
          <w:lang w:val="zh-CN"/>
        </w:rPr>
      </w:pPr>
    </w:p>
    <w:p w:rsidR="00EA3A14" w:rsidRDefault="0036558E">
      <w:pPr>
        <w:ind w:left="720" w:hangingChars="300" w:hanging="720"/>
        <w:rPr>
          <w:rFonts w:ascii="宋体" w:eastAsia="宋体" w:hAnsi="宋体" w:cs="宋体"/>
          <w:sz w:val="24"/>
          <w:szCs w:val="24"/>
          <w:lang w:val="zh-CN"/>
        </w:rPr>
      </w:pPr>
      <w:r>
        <w:rPr>
          <w:rFonts w:ascii="宋体" w:eastAsia="宋体" w:hAnsi="宋体" w:cs="宋体" w:hint="eastAsia"/>
          <w:sz w:val="24"/>
          <w:szCs w:val="24"/>
          <w:lang w:val="zh-CN"/>
        </w:rPr>
        <w:t>说明：所投产品“环境标志产品政府采购清单”所在页复印件并加盖投标人公章须附后。</w:t>
      </w: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EA3A14">
      <w:pPr>
        <w:spacing w:line="360" w:lineRule="auto"/>
        <w:jc w:val="center"/>
        <w:rPr>
          <w:rFonts w:ascii="宋体" w:eastAsia="宋体" w:hAnsi="宋体"/>
          <w:b/>
          <w:bCs/>
          <w:sz w:val="36"/>
          <w:szCs w:val="36"/>
        </w:rPr>
      </w:pPr>
    </w:p>
    <w:p w:rsidR="00EA3A14" w:rsidRDefault="0036558E">
      <w:pPr>
        <w:spacing w:line="360" w:lineRule="auto"/>
        <w:jc w:val="center"/>
        <w:rPr>
          <w:rFonts w:ascii="宋体" w:eastAsia="宋体" w:hAnsi="宋体"/>
          <w:b/>
          <w:bCs/>
          <w:sz w:val="36"/>
          <w:szCs w:val="36"/>
        </w:rPr>
      </w:pPr>
      <w:r>
        <w:rPr>
          <w:rFonts w:ascii="宋体" w:eastAsia="宋体" w:hAnsi="宋体" w:hint="eastAsia"/>
          <w:b/>
          <w:bCs/>
          <w:sz w:val="36"/>
          <w:szCs w:val="36"/>
        </w:rPr>
        <w:t xml:space="preserve">4.9 </w:t>
      </w:r>
      <w:r>
        <w:rPr>
          <w:rFonts w:ascii="宋体" w:eastAsia="宋体" w:hAnsi="宋体" w:hint="eastAsia"/>
          <w:b/>
          <w:bCs/>
          <w:sz w:val="36"/>
          <w:szCs w:val="36"/>
        </w:rPr>
        <w:t>中小企业声明函</w:t>
      </w:r>
    </w:p>
    <w:p w:rsidR="00EA3A14" w:rsidRDefault="00EA3A14">
      <w:pPr>
        <w:spacing w:line="360" w:lineRule="auto"/>
        <w:jc w:val="center"/>
        <w:rPr>
          <w:rFonts w:ascii="宋体" w:eastAsia="宋体" w:hAnsi="宋体"/>
          <w:b/>
          <w:bCs/>
          <w:sz w:val="36"/>
          <w:szCs w:val="36"/>
        </w:rPr>
      </w:pPr>
    </w:p>
    <w:p w:rsidR="00EA3A14" w:rsidRDefault="0036558E">
      <w:pPr>
        <w:widowControl/>
        <w:spacing w:before="100" w:beforeAutospacing="1" w:after="100" w:afterAutospacing="1" w:line="360" w:lineRule="auto"/>
        <w:ind w:firstLine="420"/>
        <w:contextualSpacing/>
        <w:jc w:val="left"/>
        <w:rPr>
          <w:rFonts w:ascii="宋体" w:eastAsia="宋体" w:hAnsi="宋体" w:cs="Arial"/>
          <w:kern w:val="0"/>
          <w:sz w:val="24"/>
          <w:szCs w:val="24"/>
        </w:rPr>
      </w:pPr>
      <w:r>
        <w:rPr>
          <w:rFonts w:ascii="宋体" w:eastAsia="宋体" w:hAnsi="宋体" w:cs="Arial" w:hint="eastAsia"/>
          <w:kern w:val="0"/>
          <w:sz w:val="24"/>
          <w:szCs w:val="24"/>
        </w:rPr>
        <w:t>本公司郑重声明，根据《政府采购促进中小企业发展暂行办法》（财库</w:t>
      </w:r>
      <w:r>
        <w:rPr>
          <w:rFonts w:ascii="宋体" w:eastAsia="宋体" w:hAnsi="宋体" w:cs="Arial" w:hint="eastAsia"/>
          <w:kern w:val="0"/>
          <w:sz w:val="24"/>
          <w:szCs w:val="24"/>
        </w:rPr>
        <w:t>[2011]181</w:t>
      </w:r>
      <w:r>
        <w:rPr>
          <w:rFonts w:ascii="宋体" w:eastAsia="宋体" w:hAnsi="宋体" w:cs="Arial" w:hint="eastAsia"/>
          <w:kern w:val="0"/>
          <w:sz w:val="24"/>
          <w:szCs w:val="24"/>
        </w:rPr>
        <w:t>号）的规定，本公司为</w:t>
      </w:r>
      <w:r>
        <w:rPr>
          <w:rFonts w:ascii="宋体" w:eastAsia="宋体" w:hAnsi="宋体" w:cs="Arial" w:hint="eastAsia"/>
          <w:kern w:val="0"/>
          <w:sz w:val="24"/>
          <w:szCs w:val="24"/>
        </w:rPr>
        <w:t>______</w:t>
      </w:r>
      <w:r>
        <w:rPr>
          <w:rFonts w:ascii="宋体" w:eastAsia="宋体" w:hAnsi="宋体" w:cs="Arial" w:hint="eastAsia"/>
          <w:kern w:val="0"/>
          <w:sz w:val="24"/>
          <w:szCs w:val="24"/>
        </w:rPr>
        <w:t>（请填写：中型、小型、微型）企业。即，本公司同时满足以下条件：</w:t>
      </w:r>
      <w:r>
        <w:rPr>
          <w:rFonts w:ascii="宋体" w:eastAsia="宋体" w:hAnsi="宋体" w:cs="Arial" w:hint="eastAsia"/>
          <w:kern w:val="0"/>
          <w:sz w:val="24"/>
          <w:szCs w:val="24"/>
        </w:rPr>
        <w:br/>
      </w:r>
      <w:r>
        <w:rPr>
          <w:rFonts w:ascii="宋体" w:eastAsia="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eastAsia="宋体" w:hAnsi="宋体" w:cs="Arial" w:hint="eastAsia"/>
          <w:kern w:val="0"/>
          <w:sz w:val="24"/>
          <w:szCs w:val="24"/>
        </w:rPr>
        <w:t>[2011]300</w:t>
      </w:r>
      <w:r>
        <w:rPr>
          <w:rFonts w:ascii="宋体" w:eastAsia="宋体" w:hAnsi="宋体" w:cs="Arial" w:hint="eastAsia"/>
          <w:kern w:val="0"/>
          <w:sz w:val="24"/>
          <w:szCs w:val="24"/>
        </w:rPr>
        <w:t>号）规定的划分标准，</w:t>
      </w:r>
      <w:r>
        <w:rPr>
          <w:rFonts w:ascii="宋体" w:eastAsia="宋体" w:hAnsi="宋体" w:hint="eastAsia"/>
          <w:sz w:val="24"/>
          <w:szCs w:val="24"/>
        </w:rPr>
        <w:t>按照《国家统计局关于印发统计上大中小微型企业划分办法的通知》（国统字</w:t>
      </w:r>
      <w:r>
        <w:rPr>
          <w:rFonts w:ascii="宋体" w:eastAsia="宋体" w:hAnsi="宋体"/>
          <w:sz w:val="24"/>
          <w:szCs w:val="24"/>
        </w:rPr>
        <w:t>[2011] 75</w:t>
      </w:r>
      <w:r>
        <w:rPr>
          <w:rFonts w:ascii="宋体" w:eastAsia="宋体" w:hAnsi="宋体" w:hint="eastAsia"/>
          <w:sz w:val="24"/>
          <w:szCs w:val="24"/>
        </w:rPr>
        <w:t>号）规定，本公司所属行业为</w:t>
      </w:r>
      <w:r>
        <w:rPr>
          <w:rFonts w:ascii="宋体" w:eastAsia="宋体" w:hAnsi="宋体"/>
          <w:sz w:val="24"/>
          <w:szCs w:val="24"/>
        </w:rPr>
        <w:t>______</w:t>
      </w:r>
      <w:r>
        <w:rPr>
          <w:rFonts w:ascii="宋体" w:eastAsia="宋体" w:hAnsi="宋体" w:hint="eastAsia"/>
          <w:sz w:val="24"/>
          <w:szCs w:val="24"/>
        </w:rPr>
        <w:t>，截至上一财年末，公司资产总额</w:t>
      </w:r>
      <w:r>
        <w:rPr>
          <w:rFonts w:ascii="宋体" w:eastAsia="宋体" w:hAnsi="宋体"/>
          <w:sz w:val="24"/>
          <w:szCs w:val="24"/>
        </w:rPr>
        <w:t>______</w:t>
      </w:r>
      <w:r>
        <w:rPr>
          <w:rFonts w:ascii="宋体" w:eastAsia="宋体" w:hAnsi="宋体" w:hint="eastAsia"/>
          <w:sz w:val="24"/>
          <w:szCs w:val="24"/>
        </w:rPr>
        <w:t>万元，营业收入</w:t>
      </w:r>
      <w:r>
        <w:rPr>
          <w:rFonts w:ascii="宋体" w:eastAsia="宋体" w:hAnsi="宋体"/>
          <w:sz w:val="24"/>
          <w:szCs w:val="24"/>
        </w:rPr>
        <w:t>_</w:t>
      </w:r>
      <w:r>
        <w:rPr>
          <w:rFonts w:ascii="宋体" w:eastAsia="宋体" w:hAnsi="宋体"/>
          <w:sz w:val="24"/>
          <w:szCs w:val="24"/>
        </w:rPr>
        <w:t>_____</w:t>
      </w:r>
      <w:r>
        <w:rPr>
          <w:rFonts w:ascii="宋体" w:eastAsia="宋体" w:hAnsi="宋体" w:hint="eastAsia"/>
          <w:sz w:val="24"/>
          <w:szCs w:val="24"/>
        </w:rPr>
        <w:t>万元，从业人员</w:t>
      </w:r>
      <w:r>
        <w:rPr>
          <w:rFonts w:ascii="宋体" w:eastAsia="宋体" w:hAnsi="宋体"/>
          <w:sz w:val="24"/>
          <w:szCs w:val="24"/>
        </w:rPr>
        <w:t>______</w:t>
      </w:r>
      <w:r>
        <w:rPr>
          <w:rFonts w:ascii="宋体" w:eastAsia="宋体" w:hAnsi="宋体" w:hint="eastAsia"/>
          <w:sz w:val="24"/>
          <w:szCs w:val="24"/>
        </w:rPr>
        <w:t>人，</w:t>
      </w:r>
      <w:r>
        <w:rPr>
          <w:rFonts w:ascii="宋体" w:eastAsia="宋体" w:hAnsi="宋体" w:cs="Arial" w:hint="eastAsia"/>
          <w:kern w:val="0"/>
          <w:sz w:val="24"/>
          <w:szCs w:val="24"/>
        </w:rPr>
        <w:t>本公司为</w:t>
      </w:r>
      <w:r>
        <w:rPr>
          <w:rFonts w:ascii="宋体" w:eastAsia="宋体" w:hAnsi="宋体" w:cs="Arial" w:hint="eastAsia"/>
          <w:kern w:val="0"/>
          <w:sz w:val="24"/>
          <w:szCs w:val="24"/>
        </w:rPr>
        <w:t>______</w:t>
      </w:r>
      <w:r>
        <w:rPr>
          <w:rFonts w:ascii="宋体" w:eastAsia="宋体" w:hAnsi="宋体" w:cs="Arial" w:hint="eastAsia"/>
          <w:kern w:val="0"/>
          <w:sz w:val="24"/>
          <w:szCs w:val="24"/>
        </w:rPr>
        <w:t xml:space="preserve">（请填写：中型、小型、微型）企业。　　</w:t>
      </w:r>
    </w:p>
    <w:p w:rsidR="00EA3A14" w:rsidRDefault="0036558E">
      <w:pPr>
        <w:widowControl/>
        <w:spacing w:before="100" w:beforeAutospacing="1" w:after="100" w:afterAutospacing="1" w:line="360" w:lineRule="auto"/>
        <w:ind w:firstLine="420"/>
        <w:contextualSpacing/>
        <w:jc w:val="left"/>
        <w:rPr>
          <w:rFonts w:ascii="宋体" w:eastAsia="宋体" w:hAnsi="宋体" w:cs="Arial"/>
          <w:kern w:val="0"/>
          <w:sz w:val="24"/>
          <w:szCs w:val="24"/>
        </w:rPr>
      </w:pPr>
      <w:r>
        <w:rPr>
          <w:rFonts w:ascii="宋体" w:eastAsia="宋体" w:hAnsi="宋体" w:cs="Arial" w:hint="eastAsia"/>
          <w:kern w:val="0"/>
          <w:sz w:val="24"/>
          <w:szCs w:val="24"/>
        </w:rPr>
        <w:t>本公司对上述声明的真实性负责。如有虚假，将依法承担相应责任。</w:t>
      </w:r>
    </w:p>
    <w:p w:rsidR="00EA3A14" w:rsidRDefault="00EA3A14">
      <w:pPr>
        <w:widowControl/>
        <w:spacing w:before="100" w:beforeAutospacing="1" w:after="100" w:afterAutospacing="1" w:line="360" w:lineRule="auto"/>
        <w:ind w:leftChars="1850" w:left="3885"/>
        <w:jc w:val="left"/>
        <w:rPr>
          <w:rFonts w:ascii="宋体" w:eastAsia="宋体" w:hAnsi="宋体" w:cs="Arial"/>
          <w:kern w:val="0"/>
          <w:sz w:val="24"/>
          <w:szCs w:val="24"/>
        </w:rPr>
      </w:pPr>
    </w:p>
    <w:p w:rsidR="00EA3A14" w:rsidRDefault="0036558E">
      <w:pPr>
        <w:widowControl/>
        <w:spacing w:before="100" w:beforeAutospacing="1" w:after="100" w:afterAutospacing="1" w:line="360" w:lineRule="auto"/>
        <w:ind w:leftChars="1850" w:left="3885"/>
        <w:jc w:val="left"/>
        <w:rPr>
          <w:rFonts w:ascii="宋体" w:eastAsia="宋体" w:hAnsi="宋体" w:cs="Arial"/>
          <w:kern w:val="0"/>
          <w:sz w:val="24"/>
          <w:szCs w:val="24"/>
        </w:rPr>
      </w:pPr>
      <w:r>
        <w:rPr>
          <w:rFonts w:ascii="宋体" w:eastAsia="宋体" w:hAnsi="宋体" w:cs="Arial" w:hint="eastAsia"/>
          <w:kern w:val="0"/>
          <w:sz w:val="24"/>
          <w:szCs w:val="24"/>
        </w:rPr>
        <w:t xml:space="preserve">企业名称（盖章）：　　　　　　　　　</w:t>
      </w:r>
      <w:r>
        <w:rPr>
          <w:rFonts w:ascii="宋体" w:eastAsia="宋体" w:hAnsi="宋体" w:cs="Arial" w:hint="eastAsia"/>
          <w:kern w:val="0"/>
          <w:sz w:val="24"/>
          <w:szCs w:val="24"/>
        </w:rPr>
        <w:br/>
      </w:r>
      <w:r>
        <w:rPr>
          <w:rFonts w:ascii="宋体" w:eastAsia="宋体" w:hAnsi="宋体" w:cs="Arial" w:hint="eastAsia"/>
          <w:kern w:val="0"/>
          <w:sz w:val="24"/>
          <w:szCs w:val="24"/>
        </w:rPr>
        <w:t xml:space="preserve">日　</w:t>
      </w:r>
      <w:r>
        <w:rPr>
          <w:rFonts w:ascii="宋体" w:eastAsia="宋体" w:hAnsi="宋体" w:cs="Arial" w:hint="eastAsia"/>
          <w:kern w:val="0"/>
          <w:sz w:val="24"/>
          <w:szCs w:val="24"/>
        </w:rPr>
        <w:t xml:space="preserve">  </w:t>
      </w:r>
      <w:r>
        <w:rPr>
          <w:rFonts w:ascii="宋体" w:eastAsia="宋体" w:hAnsi="宋体" w:cs="Arial" w:hint="eastAsia"/>
          <w:kern w:val="0"/>
          <w:sz w:val="24"/>
          <w:szCs w:val="24"/>
        </w:rPr>
        <w:t>期：</w:t>
      </w:r>
    </w:p>
    <w:p w:rsidR="00EA3A14" w:rsidRDefault="00EA3A14">
      <w:pPr>
        <w:widowControl/>
        <w:spacing w:before="100" w:beforeAutospacing="1" w:after="100" w:afterAutospacing="1" w:line="360" w:lineRule="auto"/>
        <w:jc w:val="left"/>
        <w:rPr>
          <w:rFonts w:ascii="宋体" w:eastAsia="宋体" w:hAnsi="宋体"/>
          <w:sz w:val="24"/>
          <w:szCs w:val="24"/>
        </w:rPr>
      </w:pPr>
    </w:p>
    <w:p w:rsidR="00EA3A14" w:rsidRDefault="0036558E">
      <w:pPr>
        <w:widowControl/>
        <w:spacing w:before="100" w:beforeAutospacing="1" w:after="100" w:afterAutospacing="1" w:line="360" w:lineRule="auto"/>
        <w:contextualSpacing/>
        <w:jc w:val="left"/>
        <w:rPr>
          <w:rFonts w:ascii="宋体" w:eastAsia="宋体" w:hAnsi="宋体"/>
          <w:sz w:val="24"/>
          <w:szCs w:val="24"/>
        </w:rPr>
      </w:pPr>
      <w:r>
        <w:rPr>
          <w:rFonts w:ascii="宋体" w:eastAsia="宋体" w:hAnsi="宋体" w:hint="eastAsia"/>
          <w:sz w:val="24"/>
          <w:szCs w:val="24"/>
        </w:rPr>
        <w:t>说明：</w:t>
      </w:r>
    </w:p>
    <w:p w:rsidR="00EA3A14" w:rsidRDefault="0036558E">
      <w:pPr>
        <w:widowControl/>
        <w:spacing w:before="100" w:beforeAutospacing="1" w:after="100" w:afterAutospacing="1" w:line="360" w:lineRule="auto"/>
        <w:contextualSpacing/>
        <w:jc w:val="left"/>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EA3A14" w:rsidRDefault="0036558E">
      <w:pPr>
        <w:widowControl/>
        <w:spacing w:before="100" w:beforeAutospacing="1" w:after="100" w:afterAutospacing="1" w:line="360" w:lineRule="auto"/>
        <w:contextualSpacing/>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hint="eastAsia"/>
          <w:kern w:val="0"/>
          <w:sz w:val="24"/>
          <w:szCs w:val="24"/>
        </w:rPr>
        <w:t>、如投标人为联合投标的，联合投标人需分别填写上述《中小企业声明函》。</w:t>
      </w:r>
    </w:p>
    <w:p w:rsidR="00EA3A14" w:rsidRDefault="00EA3A14">
      <w:pPr>
        <w:autoSpaceDE w:val="0"/>
        <w:autoSpaceDN w:val="0"/>
        <w:adjustRightInd w:val="0"/>
        <w:spacing w:line="360" w:lineRule="auto"/>
        <w:jc w:val="center"/>
        <w:outlineLvl w:val="0"/>
        <w:rPr>
          <w:rFonts w:ascii="宋体" w:eastAsia="宋体" w:hAnsi="宋体" w:cs="Arial"/>
          <w:kern w:val="0"/>
          <w:sz w:val="24"/>
          <w:szCs w:val="24"/>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EA3A14">
      <w:pPr>
        <w:autoSpaceDE w:val="0"/>
        <w:autoSpaceDN w:val="0"/>
        <w:adjustRightInd w:val="0"/>
        <w:spacing w:line="360" w:lineRule="auto"/>
        <w:jc w:val="center"/>
        <w:outlineLvl w:val="0"/>
        <w:rPr>
          <w:rFonts w:ascii="宋体" w:eastAsia="宋体" w:hAnsi="宋体"/>
          <w:b/>
          <w:bCs/>
          <w:sz w:val="36"/>
          <w:szCs w:val="36"/>
        </w:rPr>
      </w:pPr>
    </w:p>
    <w:p w:rsidR="00EA3A14" w:rsidRDefault="0036558E">
      <w:pPr>
        <w:spacing w:line="360" w:lineRule="auto"/>
        <w:jc w:val="center"/>
        <w:rPr>
          <w:rFonts w:ascii="宋体" w:eastAsia="宋体" w:hAnsi="宋体"/>
          <w:b/>
          <w:bCs/>
          <w:sz w:val="36"/>
          <w:szCs w:val="36"/>
        </w:rPr>
      </w:pPr>
      <w:bookmarkStart w:id="7" w:name="OLE_LINK13"/>
      <w:bookmarkStart w:id="8" w:name="OLE_LINK14"/>
      <w:r>
        <w:rPr>
          <w:rFonts w:ascii="宋体" w:eastAsia="宋体" w:hAnsi="宋体" w:hint="eastAsia"/>
          <w:b/>
          <w:bCs/>
          <w:sz w:val="36"/>
          <w:szCs w:val="36"/>
        </w:rPr>
        <w:t xml:space="preserve">4.10 </w:t>
      </w:r>
      <w:r>
        <w:rPr>
          <w:rFonts w:ascii="宋体" w:eastAsia="宋体" w:hAnsi="宋体" w:hint="eastAsia"/>
          <w:b/>
          <w:bCs/>
          <w:sz w:val="36"/>
          <w:szCs w:val="36"/>
        </w:rPr>
        <w:t>残疾人福利性单位声明函</w:t>
      </w:r>
    </w:p>
    <w:bookmarkEnd w:id="7"/>
    <w:bookmarkEnd w:id="8"/>
    <w:p w:rsidR="00EA3A14" w:rsidRDefault="00EA3A14">
      <w:pPr>
        <w:spacing w:line="360" w:lineRule="auto"/>
        <w:rPr>
          <w:rFonts w:ascii="宋体" w:eastAsia="宋体" w:hAnsi="宋体"/>
          <w:szCs w:val="21"/>
        </w:rPr>
      </w:pPr>
    </w:p>
    <w:p w:rsidR="00EA3A14" w:rsidRDefault="0036558E">
      <w:pPr>
        <w:spacing w:line="360" w:lineRule="auto"/>
        <w:ind w:firstLineChars="200" w:firstLine="480"/>
        <w:rPr>
          <w:rFonts w:ascii="宋体" w:eastAsia="宋体" w:hAnsi="宋体"/>
          <w:sz w:val="24"/>
          <w:szCs w:val="24"/>
        </w:rPr>
      </w:pPr>
      <w:r>
        <w:rPr>
          <w:rFonts w:ascii="宋体" w:eastAsia="宋体" w:hAnsi="宋体" w:hint="eastAsia"/>
          <w:sz w:val="24"/>
          <w:szCs w:val="24"/>
        </w:rPr>
        <w:t>本单位郑重声明，根据《财政部</w:t>
      </w:r>
      <w:r>
        <w:rPr>
          <w:rFonts w:ascii="宋体" w:eastAsia="宋体" w:hAnsi="宋体" w:hint="eastAsia"/>
          <w:sz w:val="24"/>
          <w:szCs w:val="24"/>
        </w:rPr>
        <w:t xml:space="preserve"> </w:t>
      </w:r>
      <w:r>
        <w:rPr>
          <w:rFonts w:ascii="宋体" w:eastAsia="宋体" w:hAnsi="宋体" w:hint="eastAsia"/>
          <w:sz w:val="24"/>
          <w:szCs w:val="24"/>
        </w:rPr>
        <w:t>民政部</w:t>
      </w:r>
      <w:r>
        <w:rPr>
          <w:rFonts w:ascii="宋体" w:eastAsia="宋体" w:hAnsi="宋体" w:hint="eastAsia"/>
          <w:sz w:val="24"/>
          <w:szCs w:val="24"/>
        </w:rPr>
        <w:t xml:space="preserve"> </w:t>
      </w:r>
      <w:r>
        <w:rPr>
          <w:rFonts w:ascii="宋体" w:eastAsia="宋体" w:hAnsi="宋体" w:hint="eastAsia"/>
          <w:sz w:val="24"/>
          <w:szCs w:val="24"/>
        </w:rPr>
        <w:t>中国残疾人联合会关于促进残疾人就业政府采购政策的通知》（财库〔</w:t>
      </w:r>
      <w:r>
        <w:rPr>
          <w:rFonts w:ascii="宋体" w:eastAsia="宋体" w:hAnsi="宋体" w:hint="eastAsia"/>
          <w:sz w:val="24"/>
          <w:szCs w:val="24"/>
        </w:rPr>
        <w:t>2017</w:t>
      </w:r>
      <w:r>
        <w:rPr>
          <w:rFonts w:ascii="宋体" w:eastAsia="宋体" w:hAnsi="宋体" w:hint="eastAsia"/>
          <w:sz w:val="24"/>
          <w:szCs w:val="24"/>
        </w:rPr>
        <w:t>〕</w:t>
      </w:r>
      <w:r>
        <w:rPr>
          <w:rFonts w:ascii="宋体" w:eastAsia="宋体" w:hAnsi="宋体" w:hint="eastAsia"/>
          <w:sz w:val="24"/>
          <w:szCs w:val="24"/>
        </w:rPr>
        <w:t>141</w:t>
      </w:r>
      <w:r>
        <w:rPr>
          <w:rFonts w:ascii="宋体" w:eastAsia="宋体" w:hAnsi="宋体" w:hint="eastAsia"/>
          <w:sz w:val="24"/>
          <w:szCs w:val="24"/>
        </w:rPr>
        <w:t>号）的规定，本单位为符合条件的残疾人福利性单位，且本单位参加</w:t>
      </w:r>
      <w:r>
        <w:rPr>
          <w:rFonts w:ascii="宋体" w:eastAsia="宋体" w:hAnsi="宋体" w:hint="eastAsia"/>
          <w:sz w:val="24"/>
          <w:szCs w:val="24"/>
          <w:u w:val="single"/>
        </w:rPr>
        <w:t xml:space="preserve">        </w:t>
      </w:r>
      <w:r>
        <w:rPr>
          <w:rFonts w:ascii="宋体" w:eastAsia="宋体" w:hAnsi="宋体" w:hint="eastAsia"/>
          <w:sz w:val="24"/>
          <w:szCs w:val="24"/>
        </w:rPr>
        <w:t>单位的</w:t>
      </w:r>
      <w:r>
        <w:rPr>
          <w:rFonts w:ascii="宋体" w:eastAsia="宋体" w:hAnsi="宋体" w:hint="eastAsia"/>
          <w:sz w:val="24"/>
          <w:szCs w:val="24"/>
          <w:u w:val="single"/>
        </w:rPr>
        <w:t xml:space="preserve">           </w:t>
      </w:r>
      <w:r>
        <w:rPr>
          <w:rFonts w:ascii="宋体" w:eastAsia="宋体" w:hAnsi="宋体" w:hint="eastAsia"/>
          <w:sz w:val="24"/>
          <w:szCs w:val="24"/>
        </w:rPr>
        <w:t>项目采购活动提供本单位制造的货物（由本单位承担工程</w:t>
      </w:r>
      <w:r>
        <w:rPr>
          <w:rFonts w:ascii="宋体" w:eastAsia="宋体" w:hAnsi="宋体" w:hint="eastAsia"/>
          <w:sz w:val="24"/>
          <w:szCs w:val="24"/>
        </w:rPr>
        <w:t>/</w:t>
      </w:r>
      <w:r>
        <w:rPr>
          <w:rFonts w:ascii="宋体" w:eastAsia="宋体" w:hAnsi="宋体" w:hint="eastAsia"/>
          <w:sz w:val="24"/>
          <w:szCs w:val="24"/>
        </w:rPr>
        <w:t>提供服务），或者提供其他残疾人福利性单位制造的货物（不包括使用非残疾人福利性单位注册商标的货物）。</w:t>
      </w:r>
    </w:p>
    <w:p w:rsidR="00EA3A14" w:rsidRDefault="0036558E">
      <w:pPr>
        <w:spacing w:line="360" w:lineRule="auto"/>
        <w:ind w:firstLineChars="200" w:firstLine="480"/>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EA3A14" w:rsidRDefault="00EA3A14">
      <w:pPr>
        <w:spacing w:line="360" w:lineRule="auto"/>
        <w:rPr>
          <w:rFonts w:ascii="宋体" w:eastAsia="宋体" w:hAnsi="宋体"/>
          <w:sz w:val="24"/>
          <w:szCs w:val="24"/>
        </w:rPr>
      </w:pPr>
    </w:p>
    <w:p w:rsidR="00EA3A14" w:rsidRDefault="00EA3A14">
      <w:pPr>
        <w:spacing w:line="360" w:lineRule="auto"/>
        <w:rPr>
          <w:rFonts w:ascii="宋体" w:eastAsia="宋体" w:hAnsi="宋体"/>
          <w:sz w:val="24"/>
          <w:szCs w:val="24"/>
        </w:rPr>
      </w:pPr>
    </w:p>
    <w:p w:rsidR="00EA3A14" w:rsidRDefault="0036558E">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单</w:t>
      </w:r>
      <w:r>
        <w:rPr>
          <w:rFonts w:ascii="宋体" w:eastAsia="宋体" w:hAnsi="宋体" w:hint="eastAsia"/>
          <w:sz w:val="24"/>
          <w:szCs w:val="24"/>
        </w:rPr>
        <w:t>位名称（盖章）：</w:t>
      </w:r>
    </w:p>
    <w:p w:rsidR="00EA3A14" w:rsidRDefault="0036558E">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hint="eastAsia"/>
          <w:sz w:val="24"/>
          <w:szCs w:val="24"/>
        </w:rPr>
        <w:t>期：</w:t>
      </w: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rPr>
          <w:rFonts w:ascii="宋体" w:eastAsia="宋体" w:hAnsi="宋体"/>
        </w:rPr>
      </w:pPr>
    </w:p>
    <w:p w:rsidR="00EA3A14" w:rsidRDefault="0036558E">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t xml:space="preserve">4.11 </w:t>
      </w:r>
      <w:r>
        <w:rPr>
          <w:rFonts w:ascii="宋体" w:eastAsia="宋体" w:hAnsi="宋体" w:hint="eastAsia"/>
          <w:b/>
          <w:bCs/>
          <w:sz w:val="36"/>
          <w:szCs w:val="36"/>
        </w:rPr>
        <w:t>所投产品符合国家强制性要求承诺函</w:t>
      </w:r>
      <w:r>
        <w:rPr>
          <w:rFonts w:ascii="宋体" w:eastAsia="宋体" w:hAnsi="宋体" w:hint="eastAsia"/>
          <w:b/>
          <w:bCs/>
          <w:sz w:val="36"/>
          <w:szCs w:val="36"/>
        </w:rPr>
        <w:t xml:space="preserve"> </w:t>
      </w:r>
    </w:p>
    <w:p w:rsidR="00EA3A14" w:rsidRDefault="0036558E">
      <w:pPr>
        <w:spacing w:line="360" w:lineRule="auto"/>
        <w:jc w:val="center"/>
        <w:rPr>
          <w:rFonts w:ascii="宋体" w:eastAsia="宋体" w:hAnsi="宋体" w:cs="Arial"/>
          <w:kern w:val="0"/>
          <w:sz w:val="24"/>
          <w:szCs w:val="24"/>
        </w:rPr>
      </w:pPr>
      <w:r>
        <w:rPr>
          <w:rFonts w:ascii="宋体" w:eastAsia="宋体" w:hAnsi="宋体" w:cs="Arial" w:hint="eastAsia"/>
          <w:kern w:val="0"/>
          <w:sz w:val="24"/>
          <w:szCs w:val="24"/>
        </w:rPr>
        <w:t>投标人所投产品涉及国家有属强制性规定的，须承诺其所投产品符合国家强制性要求（如</w:t>
      </w:r>
      <w:r>
        <w:rPr>
          <w:rFonts w:ascii="宋体" w:eastAsia="宋体" w:hAnsi="宋体" w:cs="Arial" w:hint="eastAsia"/>
          <w:kern w:val="0"/>
          <w:sz w:val="24"/>
          <w:szCs w:val="24"/>
        </w:rPr>
        <w:t>CCC</w:t>
      </w:r>
      <w:r>
        <w:rPr>
          <w:rFonts w:ascii="宋体" w:eastAsia="宋体" w:hAnsi="宋体" w:cs="Arial" w:hint="eastAsia"/>
          <w:kern w:val="0"/>
          <w:sz w:val="24"/>
          <w:szCs w:val="24"/>
        </w:rPr>
        <w:t>认证，格式自拟）</w:t>
      </w:r>
    </w:p>
    <w:p w:rsidR="00EA3A14" w:rsidRDefault="00EA3A14">
      <w:pPr>
        <w:widowControl/>
        <w:spacing w:before="100" w:beforeAutospacing="1" w:after="100" w:afterAutospacing="1" w:line="360" w:lineRule="auto"/>
        <w:jc w:val="center"/>
        <w:rPr>
          <w:rFonts w:ascii="宋体" w:eastAsia="宋体" w:hAnsi="宋体"/>
          <w:b/>
          <w:bCs/>
          <w:sz w:val="36"/>
          <w:szCs w:val="36"/>
        </w:rPr>
      </w:pPr>
    </w:p>
    <w:p w:rsidR="00EA3A14" w:rsidRDefault="00EA3A14">
      <w:pPr>
        <w:widowControl/>
        <w:spacing w:before="100" w:beforeAutospacing="1" w:after="100" w:afterAutospacing="1" w:line="360" w:lineRule="auto"/>
        <w:jc w:val="center"/>
        <w:rPr>
          <w:rFonts w:ascii="宋体" w:eastAsia="宋体" w:hAnsi="宋体"/>
          <w:b/>
          <w:bCs/>
          <w:sz w:val="36"/>
          <w:szCs w:val="36"/>
        </w:rPr>
      </w:pPr>
    </w:p>
    <w:p w:rsidR="00EA3A14" w:rsidRDefault="00EA3A14">
      <w:pPr>
        <w:rPr>
          <w:rFonts w:ascii="宋体" w:eastAsia="宋体" w:hAnsi="宋体"/>
        </w:rPr>
      </w:pPr>
    </w:p>
    <w:p w:rsidR="00EA3A14" w:rsidRDefault="00EA3A14">
      <w:pPr>
        <w:rPr>
          <w:rFonts w:ascii="宋体" w:eastAsia="宋体" w:hAnsi="宋体"/>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bookmarkStart w:id="9" w:name="_GoBack"/>
      <w:bookmarkEnd w:id="9"/>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Default="0036558E">
      <w:pPr>
        <w:autoSpaceDE w:val="0"/>
        <w:autoSpaceDN w:val="0"/>
        <w:adjustRightInd w:val="0"/>
        <w:spacing w:line="360" w:lineRule="auto"/>
        <w:jc w:val="center"/>
        <w:rPr>
          <w:rFonts w:ascii="宋体" w:eastAsia="宋体" w:hAnsi="宋体" w:cs="黑体"/>
          <w:b/>
          <w:bCs/>
          <w:sz w:val="44"/>
          <w:szCs w:val="44"/>
          <w:lang w:val="zh-CN"/>
        </w:rPr>
      </w:pPr>
      <w:r>
        <w:rPr>
          <w:rFonts w:ascii="宋体" w:eastAsia="宋体" w:hAnsi="宋体" w:cs="黑体" w:hint="eastAsia"/>
          <w:b/>
          <w:bCs/>
          <w:sz w:val="44"/>
          <w:szCs w:val="44"/>
          <w:lang w:val="zh-CN"/>
        </w:rPr>
        <w:t>五、</w:t>
      </w:r>
      <w:r>
        <w:rPr>
          <w:rFonts w:ascii="宋体" w:eastAsia="宋体" w:hAnsi="宋体" w:cs="黑体"/>
          <w:b/>
          <w:sz w:val="44"/>
          <w:szCs w:val="44"/>
          <w:lang w:val="zh-CN"/>
        </w:rPr>
        <w:t>其他资料（若有）</w:t>
      </w:r>
    </w:p>
    <w:p w:rsidR="00EA3A14" w:rsidRDefault="0036558E">
      <w:pPr>
        <w:spacing w:line="360" w:lineRule="auto"/>
        <w:jc w:val="center"/>
        <w:rPr>
          <w:rFonts w:ascii="宋体" w:eastAsia="宋体" w:hAnsi="宋体"/>
          <w:b/>
          <w:bCs/>
          <w:sz w:val="28"/>
          <w:szCs w:val="28"/>
        </w:rPr>
      </w:pPr>
      <w:r>
        <w:rPr>
          <w:rFonts w:ascii="宋体" w:eastAsia="宋体" w:hAnsi="宋体"/>
          <w:b/>
          <w:bCs/>
          <w:sz w:val="28"/>
          <w:szCs w:val="28"/>
        </w:rPr>
        <w:t>除招标文件另有规定外，投标人认为需要提交的其他证明材料或资料加盖投标人的单位公章后应在此项下提交。</w:t>
      </w:r>
    </w:p>
    <w:p w:rsidR="00EA3A14" w:rsidRDefault="00EA3A14">
      <w:pPr>
        <w:rPr>
          <w:rFonts w:ascii="宋体" w:eastAsia="宋体" w:hAnsi="宋体"/>
        </w:rPr>
      </w:pPr>
    </w:p>
    <w:sectPr w:rsidR="00EA3A14" w:rsidSect="00EA3A14">
      <w:footerReference w:type="default" r:id="rId16"/>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14" w:rsidRDefault="00EA3A14" w:rsidP="00EA3A14">
      <w:r>
        <w:separator/>
      </w:r>
    </w:p>
  </w:endnote>
  <w:endnote w:type="continuationSeparator" w:id="0">
    <w:p w:rsidR="00EA3A14" w:rsidRDefault="00EA3A14" w:rsidP="00EA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14" w:rsidRDefault="00EA3A14">
    <w:pPr>
      <w:pStyle w:val="a9"/>
    </w:pPr>
    <w:r>
      <w:pict>
        <v:shapetype id="_x0000_t202" coordsize="21600,21600" o:spt="202" path="m,l,21600r21600,l21600,xe">
          <v:stroke joinstyle="miter"/>
          <v:path gradientshapeok="t" o:connecttype="rect"/>
        </v:shapetype>
        <v:shape id="_x0000_s4097" type="#_x0000_t202" style="position:absolute;margin-left:0;margin-top:0;width:9.15pt;height:11pt;z-index:251658240;mso-wrap-style:none;mso-position-horizontal:center;mso-position-horizontal-relative:margin;mso-width-relative:page;mso-height-relative:page" filled="f" stroked="f">
          <v:textbox style="mso-fit-shape-to-text:t" inset="0,0,0,0">
            <w:txbxContent>
              <w:p w:rsidR="00EA3A14" w:rsidRDefault="00EA3A14">
                <w:pPr>
                  <w:pStyle w:val="a9"/>
                </w:pPr>
                <w:r>
                  <w:fldChar w:fldCharType="begin"/>
                </w:r>
                <w:r w:rsidR="0036558E">
                  <w:instrText xml:space="preserve"> PAGE  \* MERGEFORMAT </w:instrText>
                </w:r>
                <w:r>
                  <w:fldChar w:fldCharType="separate"/>
                </w:r>
                <w:r w:rsidR="0036558E">
                  <w:rPr>
                    <w:noProof/>
                  </w:rPr>
                  <w:t>73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14" w:rsidRDefault="00EA3A14" w:rsidP="00EA3A14">
      <w:r>
        <w:separator/>
      </w:r>
    </w:p>
  </w:footnote>
  <w:footnote w:type="continuationSeparator" w:id="0">
    <w:p w:rsidR="00EA3A14" w:rsidRDefault="00EA3A14" w:rsidP="00EA3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C2"/>
    <w:multiLevelType w:val="singleLevel"/>
    <w:tmpl w:val="59F817C2"/>
    <w:lvl w:ilvl="0">
      <w:start w:val="2"/>
      <w:numFmt w:val="chineseCounting"/>
      <w:suff w:val="space"/>
      <w:lvlText w:val="第%1章"/>
      <w:lvlJc w:val="left"/>
    </w:lvl>
  </w:abstractNum>
  <w:abstractNum w:abstractNumId="3">
    <w:nsid w:val="59F817E8"/>
    <w:multiLevelType w:val="singleLevel"/>
    <w:tmpl w:val="59F817E8"/>
    <w:lvl w:ilvl="0">
      <w:start w:val="1"/>
      <w:numFmt w:val="chineseCounting"/>
      <w:pStyle w:val="260"/>
      <w:suff w:val="nothing"/>
      <w:lvlText w:val="%1、"/>
      <w:lvlJc w:val="left"/>
    </w:lvl>
  </w:abstractNum>
  <w:abstractNum w:abstractNumId="4">
    <w:nsid w:val="5AA77FB2"/>
    <w:multiLevelType w:val="singleLevel"/>
    <w:tmpl w:val="5AA77FB2"/>
    <w:lvl w:ilvl="0">
      <w:start w:val="3"/>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34C3"/>
    <w:rsid w:val="000054A3"/>
    <w:rsid w:val="00005DA3"/>
    <w:rsid w:val="0000797E"/>
    <w:rsid w:val="00014273"/>
    <w:rsid w:val="0001513D"/>
    <w:rsid w:val="00015D3D"/>
    <w:rsid w:val="000160EB"/>
    <w:rsid w:val="00017CCE"/>
    <w:rsid w:val="00022B59"/>
    <w:rsid w:val="0002464A"/>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99D"/>
    <w:rsid w:val="00102BE6"/>
    <w:rsid w:val="001067DE"/>
    <w:rsid w:val="00106943"/>
    <w:rsid w:val="00107BDA"/>
    <w:rsid w:val="0011002F"/>
    <w:rsid w:val="00111269"/>
    <w:rsid w:val="00111DF0"/>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3E6B"/>
    <w:rsid w:val="001944D7"/>
    <w:rsid w:val="0019514B"/>
    <w:rsid w:val="001979CC"/>
    <w:rsid w:val="00197B0A"/>
    <w:rsid w:val="001A2199"/>
    <w:rsid w:val="001A279D"/>
    <w:rsid w:val="001A471C"/>
    <w:rsid w:val="001A4DF9"/>
    <w:rsid w:val="001B2577"/>
    <w:rsid w:val="001B7115"/>
    <w:rsid w:val="001B7943"/>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1B27"/>
    <w:rsid w:val="001F4850"/>
    <w:rsid w:val="001F48FF"/>
    <w:rsid w:val="001F7F9B"/>
    <w:rsid w:val="002015DC"/>
    <w:rsid w:val="002044FF"/>
    <w:rsid w:val="00207BB1"/>
    <w:rsid w:val="002133B3"/>
    <w:rsid w:val="00214059"/>
    <w:rsid w:val="00216612"/>
    <w:rsid w:val="002167A0"/>
    <w:rsid w:val="002213C9"/>
    <w:rsid w:val="00221F94"/>
    <w:rsid w:val="00225E3D"/>
    <w:rsid w:val="002270E9"/>
    <w:rsid w:val="00232555"/>
    <w:rsid w:val="00232C2B"/>
    <w:rsid w:val="00235777"/>
    <w:rsid w:val="00236A4C"/>
    <w:rsid w:val="0023760D"/>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B75D6"/>
    <w:rsid w:val="002C3014"/>
    <w:rsid w:val="002C5E8B"/>
    <w:rsid w:val="002C5FFF"/>
    <w:rsid w:val="002C647B"/>
    <w:rsid w:val="002D035A"/>
    <w:rsid w:val="002D406B"/>
    <w:rsid w:val="002D570E"/>
    <w:rsid w:val="002D613C"/>
    <w:rsid w:val="002D66C6"/>
    <w:rsid w:val="002E4926"/>
    <w:rsid w:val="002E52DB"/>
    <w:rsid w:val="002E5489"/>
    <w:rsid w:val="002F367E"/>
    <w:rsid w:val="002F6965"/>
    <w:rsid w:val="00300EF8"/>
    <w:rsid w:val="00301513"/>
    <w:rsid w:val="0030333E"/>
    <w:rsid w:val="00310E42"/>
    <w:rsid w:val="00315190"/>
    <w:rsid w:val="0032221E"/>
    <w:rsid w:val="003240A4"/>
    <w:rsid w:val="0032532C"/>
    <w:rsid w:val="003255AF"/>
    <w:rsid w:val="00325C1F"/>
    <w:rsid w:val="003271AC"/>
    <w:rsid w:val="00331A77"/>
    <w:rsid w:val="003338F4"/>
    <w:rsid w:val="00340730"/>
    <w:rsid w:val="0034152F"/>
    <w:rsid w:val="00345A9E"/>
    <w:rsid w:val="00346908"/>
    <w:rsid w:val="00350A07"/>
    <w:rsid w:val="00351BA6"/>
    <w:rsid w:val="0035290E"/>
    <w:rsid w:val="00352BA5"/>
    <w:rsid w:val="00356C40"/>
    <w:rsid w:val="00363FF1"/>
    <w:rsid w:val="0036558E"/>
    <w:rsid w:val="00370FF6"/>
    <w:rsid w:val="00372284"/>
    <w:rsid w:val="00377971"/>
    <w:rsid w:val="00387BFD"/>
    <w:rsid w:val="00387D76"/>
    <w:rsid w:val="00390C95"/>
    <w:rsid w:val="0039112E"/>
    <w:rsid w:val="00394213"/>
    <w:rsid w:val="00394458"/>
    <w:rsid w:val="00394D24"/>
    <w:rsid w:val="003A1D76"/>
    <w:rsid w:val="003A2B7D"/>
    <w:rsid w:val="003A494E"/>
    <w:rsid w:val="003A4E1A"/>
    <w:rsid w:val="003A68E5"/>
    <w:rsid w:val="003A77E1"/>
    <w:rsid w:val="003B5021"/>
    <w:rsid w:val="003C0944"/>
    <w:rsid w:val="003C0C00"/>
    <w:rsid w:val="003C4723"/>
    <w:rsid w:val="003D0AE4"/>
    <w:rsid w:val="003D2231"/>
    <w:rsid w:val="003D3C83"/>
    <w:rsid w:val="003D6667"/>
    <w:rsid w:val="003D7D1A"/>
    <w:rsid w:val="003E3A4B"/>
    <w:rsid w:val="003E7A1A"/>
    <w:rsid w:val="003F00E5"/>
    <w:rsid w:val="003F56DB"/>
    <w:rsid w:val="003F620C"/>
    <w:rsid w:val="00401D96"/>
    <w:rsid w:val="004041FD"/>
    <w:rsid w:val="00410349"/>
    <w:rsid w:val="00412961"/>
    <w:rsid w:val="00413447"/>
    <w:rsid w:val="00415860"/>
    <w:rsid w:val="00416F49"/>
    <w:rsid w:val="00417252"/>
    <w:rsid w:val="00420FCE"/>
    <w:rsid w:val="00422E57"/>
    <w:rsid w:val="00423629"/>
    <w:rsid w:val="00431A9D"/>
    <w:rsid w:val="00431AA8"/>
    <w:rsid w:val="0043731C"/>
    <w:rsid w:val="00442C09"/>
    <w:rsid w:val="00447FD3"/>
    <w:rsid w:val="004506DF"/>
    <w:rsid w:val="00450F7F"/>
    <w:rsid w:val="00456DEC"/>
    <w:rsid w:val="004627B4"/>
    <w:rsid w:val="00462CC9"/>
    <w:rsid w:val="00462E19"/>
    <w:rsid w:val="00465195"/>
    <w:rsid w:val="004728EC"/>
    <w:rsid w:val="00474335"/>
    <w:rsid w:val="00475E0C"/>
    <w:rsid w:val="004767A0"/>
    <w:rsid w:val="00476952"/>
    <w:rsid w:val="00482971"/>
    <w:rsid w:val="00483B32"/>
    <w:rsid w:val="00485481"/>
    <w:rsid w:val="004862C2"/>
    <w:rsid w:val="00487CBC"/>
    <w:rsid w:val="0049329D"/>
    <w:rsid w:val="00494593"/>
    <w:rsid w:val="004A0A88"/>
    <w:rsid w:val="004A2AD0"/>
    <w:rsid w:val="004A4F4F"/>
    <w:rsid w:val="004A7D76"/>
    <w:rsid w:val="004A7DD9"/>
    <w:rsid w:val="004B0543"/>
    <w:rsid w:val="004B3DF6"/>
    <w:rsid w:val="004B6478"/>
    <w:rsid w:val="004C1AF4"/>
    <w:rsid w:val="004C7528"/>
    <w:rsid w:val="004D2C3E"/>
    <w:rsid w:val="004D3AD3"/>
    <w:rsid w:val="004D6C2D"/>
    <w:rsid w:val="004D7C05"/>
    <w:rsid w:val="004E140A"/>
    <w:rsid w:val="004E3BE3"/>
    <w:rsid w:val="004E4143"/>
    <w:rsid w:val="004E5B5C"/>
    <w:rsid w:val="004E7D72"/>
    <w:rsid w:val="004F0154"/>
    <w:rsid w:val="004F0BC8"/>
    <w:rsid w:val="0050172E"/>
    <w:rsid w:val="00503793"/>
    <w:rsid w:val="0050578F"/>
    <w:rsid w:val="00511EEB"/>
    <w:rsid w:val="00515011"/>
    <w:rsid w:val="00515538"/>
    <w:rsid w:val="005166B5"/>
    <w:rsid w:val="00527169"/>
    <w:rsid w:val="00532A68"/>
    <w:rsid w:val="00540333"/>
    <w:rsid w:val="00540C23"/>
    <w:rsid w:val="00544326"/>
    <w:rsid w:val="00545CF4"/>
    <w:rsid w:val="00545F35"/>
    <w:rsid w:val="00550998"/>
    <w:rsid w:val="00550FDB"/>
    <w:rsid w:val="005524E0"/>
    <w:rsid w:val="00552D3F"/>
    <w:rsid w:val="0055305D"/>
    <w:rsid w:val="005533B4"/>
    <w:rsid w:val="005569D5"/>
    <w:rsid w:val="00562E40"/>
    <w:rsid w:val="0056371E"/>
    <w:rsid w:val="00567C68"/>
    <w:rsid w:val="00570118"/>
    <w:rsid w:val="005702F3"/>
    <w:rsid w:val="005703F5"/>
    <w:rsid w:val="005710D1"/>
    <w:rsid w:val="00582298"/>
    <w:rsid w:val="0058401A"/>
    <w:rsid w:val="005844DB"/>
    <w:rsid w:val="00587049"/>
    <w:rsid w:val="0059012E"/>
    <w:rsid w:val="00590B69"/>
    <w:rsid w:val="00591DB4"/>
    <w:rsid w:val="0059271E"/>
    <w:rsid w:val="005940C7"/>
    <w:rsid w:val="00595CEF"/>
    <w:rsid w:val="005969BE"/>
    <w:rsid w:val="00596F3E"/>
    <w:rsid w:val="005A1540"/>
    <w:rsid w:val="005A2195"/>
    <w:rsid w:val="005A4F32"/>
    <w:rsid w:val="005A6DF5"/>
    <w:rsid w:val="005B2B3D"/>
    <w:rsid w:val="005B499B"/>
    <w:rsid w:val="005B79D7"/>
    <w:rsid w:val="005C2792"/>
    <w:rsid w:val="005C31D1"/>
    <w:rsid w:val="005D3BB8"/>
    <w:rsid w:val="005D4453"/>
    <w:rsid w:val="005D454D"/>
    <w:rsid w:val="005E0B88"/>
    <w:rsid w:val="005E1BB8"/>
    <w:rsid w:val="005E2063"/>
    <w:rsid w:val="005E7A82"/>
    <w:rsid w:val="005F101A"/>
    <w:rsid w:val="005F11C6"/>
    <w:rsid w:val="00604FF4"/>
    <w:rsid w:val="00613314"/>
    <w:rsid w:val="00617773"/>
    <w:rsid w:val="00617B45"/>
    <w:rsid w:val="00620C84"/>
    <w:rsid w:val="00621007"/>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0A51"/>
    <w:rsid w:val="007110E2"/>
    <w:rsid w:val="00713FCB"/>
    <w:rsid w:val="00715B86"/>
    <w:rsid w:val="007261CD"/>
    <w:rsid w:val="00726C43"/>
    <w:rsid w:val="00731CB4"/>
    <w:rsid w:val="0073609D"/>
    <w:rsid w:val="00736C16"/>
    <w:rsid w:val="00740045"/>
    <w:rsid w:val="007415FE"/>
    <w:rsid w:val="00741E31"/>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670D"/>
    <w:rsid w:val="00787CB7"/>
    <w:rsid w:val="00791BB3"/>
    <w:rsid w:val="00795283"/>
    <w:rsid w:val="00797FF8"/>
    <w:rsid w:val="007A29E3"/>
    <w:rsid w:val="007A67C8"/>
    <w:rsid w:val="007A7C1D"/>
    <w:rsid w:val="007B0A83"/>
    <w:rsid w:val="007B20B0"/>
    <w:rsid w:val="007B2E8C"/>
    <w:rsid w:val="007B4810"/>
    <w:rsid w:val="007B714F"/>
    <w:rsid w:val="007C1EC7"/>
    <w:rsid w:val="007C6FE3"/>
    <w:rsid w:val="007C759C"/>
    <w:rsid w:val="007D2921"/>
    <w:rsid w:val="007D2AB1"/>
    <w:rsid w:val="007D307A"/>
    <w:rsid w:val="007E0301"/>
    <w:rsid w:val="007E28E7"/>
    <w:rsid w:val="007E530E"/>
    <w:rsid w:val="007F0E1D"/>
    <w:rsid w:val="007F1024"/>
    <w:rsid w:val="007F26E3"/>
    <w:rsid w:val="00801733"/>
    <w:rsid w:val="008039A4"/>
    <w:rsid w:val="00811B8A"/>
    <w:rsid w:val="008136B1"/>
    <w:rsid w:val="00813E1E"/>
    <w:rsid w:val="00813F2C"/>
    <w:rsid w:val="00814C76"/>
    <w:rsid w:val="00820994"/>
    <w:rsid w:val="00821249"/>
    <w:rsid w:val="00821427"/>
    <w:rsid w:val="0082201F"/>
    <w:rsid w:val="00822D26"/>
    <w:rsid w:val="00825653"/>
    <w:rsid w:val="00826D46"/>
    <w:rsid w:val="00832C19"/>
    <w:rsid w:val="00833FAD"/>
    <w:rsid w:val="00834B08"/>
    <w:rsid w:val="00835327"/>
    <w:rsid w:val="00837198"/>
    <w:rsid w:val="00852C5F"/>
    <w:rsid w:val="008538ED"/>
    <w:rsid w:val="00854395"/>
    <w:rsid w:val="00856C6E"/>
    <w:rsid w:val="008573C0"/>
    <w:rsid w:val="00864F18"/>
    <w:rsid w:val="00871A0B"/>
    <w:rsid w:val="00872219"/>
    <w:rsid w:val="00872A58"/>
    <w:rsid w:val="00873D7A"/>
    <w:rsid w:val="0087489C"/>
    <w:rsid w:val="00890DC0"/>
    <w:rsid w:val="00891107"/>
    <w:rsid w:val="00891509"/>
    <w:rsid w:val="008921B1"/>
    <w:rsid w:val="00892715"/>
    <w:rsid w:val="0089446C"/>
    <w:rsid w:val="008A0CFD"/>
    <w:rsid w:val="008A26E9"/>
    <w:rsid w:val="008A2F57"/>
    <w:rsid w:val="008A436F"/>
    <w:rsid w:val="008B29C0"/>
    <w:rsid w:val="008C2776"/>
    <w:rsid w:val="008C70EF"/>
    <w:rsid w:val="008D59C5"/>
    <w:rsid w:val="008D5BF8"/>
    <w:rsid w:val="008D6090"/>
    <w:rsid w:val="008E34FC"/>
    <w:rsid w:val="008E5E3F"/>
    <w:rsid w:val="008E6AA9"/>
    <w:rsid w:val="008E769F"/>
    <w:rsid w:val="008F01DF"/>
    <w:rsid w:val="008F0AB0"/>
    <w:rsid w:val="008F12BA"/>
    <w:rsid w:val="008F237A"/>
    <w:rsid w:val="008F3331"/>
    <w:rsid w:val="008F4AA1"/>
    <w:rsid w:val="008F6DDC"/>
    <w:rsid w:val="0090051A"/>
    <w:rsid w:val="0090099E"/>
    <w:rsid w:val="00902021"/>
    <w:rsid w:val="009041E3"/>
    <w:rsid w:val="009067AE"/>
    <w:rsid w:val="00911670"/>
    <w:rsid w:val="00912A9B"/>
    <w:rsid w:val="00915EE1"/>
    <w:rsid w:val="00916836"/>
    <w:rsid w:val="009175F5"/>
    <w:rsid w:val="0092179D"/>
    <w:rsid w:val="0092278E"/>
    <w:rsid w:val="009232EF"/>
    <w:rsid w:val="00937D19"/>
    <w:rsid w:val="00937F57"/>
    <w:rsid w:val="00942C25"/>
    <w:rsid w:val="00952917"/>
    <w:rsid w:val="009619B3"/>
    <w:rsid w:val="009648A9"/>
    <w:rsid w:val="0096688B"/>
    <w:rsid w:val="00970FA9"/>
    <w:rsid w:val="00974136"/>
    <w:rsid w:val="00976C3F"/>
    <w:rsid w:val="0097792F"/>
    <w:rsid w:val="00983432"/>
    <w:rsid w:val="00991AB3"/>
    <w:rsid w:val="00991D6A"/>
    <w:rsid w:val="0099210B"/>
    <w:rsid w:val="00997111"/>
    <w:rsid w:val="009A09B4"/>
    <w:rsid w:val="009A0C72"/>
    <w:rsid w:val="009A1B50"/>
    <w:rsid w:val="009A27A1"/>
    <w:rsid w:val="009A3A54"/>
    <w:rsid w:val="009A488A"/>
    <w:rsid w:val="009B156F"/>
    <w:rsid w:val="009B313C"/>
    <w:rsid w:val="009B397F"/>
    <w:rsid w:val="009B6ABF"/>
    <w:rsid w:val="009B6D3A"/>
    <w:rsid w:val="009C0B23"/>
    <w:rsid w:val="009C0B52"/>
    <w:rsid w:val="009C12AB"/>
    <w:rsid w:val="009D17C6"/>
    <w:rsid w:val="009D235E"/>
    <w:rsid w:val="009D2AF2"/>
    <w:rsid w:val="009D33BC"/>
    <w:rsid w:val="009D3D03"/>
    <w:rsid w:val="009E0B4D"/>
    <w:rsid w:val="009E457E"/>
    <w:rsid w:val="009E49D9"/>
    <w:rsid w:val="009E4CB9"/>
    <w:rsid w:val="009F2AA1"/>
    <w:rsid w:val="009F3B33"/>
    <w:rsid w:val="009F74AC"/>
    <w:rsid w:val="00A00577"/>
    <w:rsid w:val="00A00ADA"/>
    <w:rsid w:val="00A03978"/>
    <w:rsid w:val="00A042DF"/>
    <w:rsid w:val="00A055D6"/>
    <w:rsid w:val="00A06F49"/>
    <w:rsid w:val="00A0710B"/>
    <w:rsid w:val="00A11A89"/>
    <w:rsid w:val="00A11F20"/>
    <w:rsid w:val="00A12625"/>
    <w:rsid w:val="00A12894"/>
    <w:rsid w:val="00A14758"/>
    <w:rsid w:val="00A20CDC"/>
    <w:rsid w:val="00A23D18"/>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B5A35"/>
    <w:rsid w:val="00AC25BB"/>
    <w:rsid w:val="00AC3038"/>
    <w:rsid w:val="00AC3934"/>
    <w:rsid w:val="00AC4779"/>
    <w:rsid w:val="00AC642E"/>
    <w:rsid w:val="00AC6F8D"/>
    <w:rsid w:val="00AC7F61"/>
    <w:rsid w:val="00AD51EA"/>
    <w:rsid w:val="00AD66E3"/>
    <w:rsid w:val="00AE0958"/>
    <w:rsid w:val="00AE1AEF"/>
    <w:rsid w:val="00AE241E"/>
    <w:rsid w:val="00AE6603"/>
    <w:rsid w:val="00AF063E"/>
    <w:rsid w:val="00AF12AE"/>
    <w:rsid w:val="00AF36CF"/>
    <w:rsid w:val="00AF40B0"/>
    <w:rsid w:val="00AF599A"/>
    <w:rsid w:val="00AF5F82"/>
    <w:rsid w:val="00AF732F"/>
    <w:rsid w:val="00B00F45"/>
    <w:rsid w:val="00B0197E"/>
    <w:rsid w:val="00B0414B"/>
    <w:rsid w:val="00B06350"/>
    <w:rsid w:val="00B06E45"/>
    <w:rsid w:val="00B116C9"/>
    <w:rsid w:val="00B1223E"/>
    <w:rsid w:val="00B178E3"/>
    <w:rsid w:val="00B219DC"/>
    <w:rsid w:val="00B24A04"/>
    <w:rsid w:val="00B340D0"/>
    <w:rsid w:val="00B36A24"/>
    <w:rsid w:val="00B373DE"/>
    <w:rsid w:val="00B407F8"/>
    <w:rsid w:val="00B41C12"/>
    <w:rsid w:val="00B479D4"/>
    <w:rsid w:val="00B544CE"/>
    <w:rsid w:val="00B56C9C"/>
    <w:rsid w:val="00B56ECB"/>
    <w:rsid w:val="00B61265"/>
    <w:rsid w:val="00B63947"/>
    <w:rsid w:val="00B6668B"/>
    <w:rsid w:val="00B736DD"/>
    <w:rsid w:val="00B75656"/>
    <w:rsid w:val="00B82782"/>
    <w:rsid w:val="00B83631"/>
    <w:rsid w:val="00B84A3F"/>
    <w:rsid w:val="00B92A04"/>
    <w:rsid w:val="00B9314A"/>
    <w:rsid w:val="00BA1B86"/>
    <w:rsid w:val="00BA4E07"/>
    <w:rsid w:val="00BA50B0"/>
    <w:rsid w:val="00BA53FC"/>
    <w:rsid w:val="00BA6AAE"/>
    <w:rsid w:val="00BA6F7F"/>
    <w:rsid w:val="00BB4C85"/>
    <w:rsid w:val="00BB6552"/>
    <w:rsid w:val="00BB6F2E"/>
    <w:rsid w:val="00BC03B7"/>
    <w:rsid w:val="00BC0976"/>
    <w:rsid w:val="00BC343C"/>
    <w:rsid w:val="00BD13CC"/>
    <w:rsid w:val="00BD7482"/>
    <w:rsid w:val="00BE5490"/>
    <w:rsid w:val="00BE5EFB"/>
    <w:rsid w:val="00BE644B"/>
    <w:rsid w:val="00BE6BCB"/>
    <w:rsid w:val="00BE717D"/>
    <w:rsid w:val="00BE778A"/>
    <w:rsid w:val="00BF07F4"/>
    <w:rsid w:val="00BF0FA3"/>
    <w:rsid w:val="00BF3FF3"/>
    <w:rsid w:val="00BF465D"/>
    <w:rsid w:val="00C00676"/>
    <w:rsid w:val="00C0122A"/>
    <w:rsid w:val="00C07A02"/>
    <w:rsid w:val="00C10454"/>
    <w:rsid w:val="00C10AE1"/>
    <w:rsid w:val="00C12BA2"/>
    <w:rsid w:val="00C13B7D"/>
    <w:rsid w:val="00C16B41"/>
    <w:rsid w:val="00C206BC"/>
    <w:rsid w:val="00C20FF9"/>
    <w:rsid w:val="00C24186"/>
    <w:rsid w:val="00C25183"/>
    <w:rsid w:val="00C33FC3"/>
    <w:rsid w:val="00C34C3D"/>
    <w:rsid w:val="00C4155B"/>
    <w:rsid w:val="00C42845"/>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152"/>
    <w:rsid w:val="00C954F9"/>
    <w:rsid w:val="00C95D9F"/>
    <w:rsid w:val="00C9657E"/>
    <w:rsid w:val="00CA721E"/>
    <w:rsid w:val="00CA7473"/>
    <w:rsid w:val="00CB0762"/>
    <w:rsid w:val="00CB4DF3"/>
    <w:rsid w:val="00CB668D"/>
    <w:rsid w:val="00CB7D8A"/>
    <w:rsid w:val="00CC768B"/>
    <w:rsid w:val="00CD3C80"/>
    <w:rsid w:val="00CD4DA0"/>
    <w:rsid w:val="00CD771A"/>
    <w:rsid w:val="00CE0223"/>
    <w:rsid w:val="00CE0DF4"/>
    <w:rsid w:val="00CE35AD"/>
    <w:rsid w:val="00CE3A74"/>
    <w:rsid w:val="00CE6B2A"/>
    <w:rsid w:val="00CE7EE2"/>
    <w:rsid w:val="00CF309E"/>
    <w:rsid w:val="00CF6B0E"/>
    <w:rsid w:val="00CF7234"/>
    <w:rsid w:val="00D050AA"/>
    <w:rsid w:val="00D051C8"/>
    <w:rsid w:val="00D070BD"/>
    <w:rsid w:val="00D07E22"/>
    <w:rsid w:val="00D14149"/>
    <w:rsid w:val="00D23CD7"/>
    <w:rsid w:val="00D2780E"/>
    <w:rsid w:val="00D31BDF"/>
    <w:rsid w:val="00D3384B"/>
    <w:rsid w:val="00D33EC2"/>
    <w:rsid w:val="00D35E39"/>
    <w:rsid w:val="00D37C8C"/>
    <w:rsid w:val="00D440E5"/>
    <w:rsid w:val="00D44AE4"/>
    <w:rsid w:val="00D45B58"/>
    <w:rsid w:val="00D544AD"/>
    <w:rsid w:val="00D561E4"/>
    <w:rsid w:val="00D62AC2"/>
    <w:rsid w:val="00D62F70"/>
    <w:rsid w:val="00D648ED"/>
    <w:rsid w:val="00D65DA0"/>
    <w:rsid w:val="00D724B4"/>
    <w:rsid w:val="00D80549"/>
    <w:rsid w:val="00D816B8"/>
    <w:rsid w:val="00D87B47"/>
    <w:rsid w:val="00D93E99"/>
    <w:rsid w:val="00D94605"/>
    <w:rsid w:val="00DA46FD"/>
    <w:rsid w:val="00DA6BFE"/>
    <w:rsid w:val="00DA79FA"/>
    <w:rsid w:val="00DB0726"/>
    <w:rsid w:val="00DB40AA"/>
    <w:rsid w:val="00DC08EE"/>
    <w:rsid w:val="00DC0E4E"/>
    <w:rsid w:val="00DC6908"/>
    <w:rsid w:val="00DC72E7"/>
    <w:rsid w:val="00DD1CDE"/>
    <w:rsid w:val="00DD2FCB"/>
    <w:rsid w:val="00DD31DB"/>
    <w:rsid w:val="00DD5834"/>
    <w:rsid w:val="00DD632E"/>
    <w:rsid w:val="00DD71B0"/>
    <w:rsid w:val="00DE786C"/>
    <w:rsid w:val="00DF2D7E"/>
    <w:rsid w:val="00E0124B"/>
    <w:rsid w:val="00E02B95"/>
    <w:rsid w:val="00E04791"/>
    <w:rsid w:val="00E057A0"/>
    <w:rsid w:val="00E07009"/>
    <w:rsid w:val="00E1040C"/>
    <w:rsid w:val="00E10E00"/>
    <w:rsid w:val="00E16D4A"/>
    <w:rsid w:val="00E21AFA"/>
    <w:rsid w:val="00E24E7C"/>
    <w:rsid w:val="00E25372"/>
    <w:rsid w:val="00E27605"/>
    <w:rsid w:val="00E32269"/>
    <w:rsid w:val="00E37629"/>
    <w:rsid w:val="00E4100F"/>
    <w:rsid w:val="00E41D8C"/>
    <w:rsid w:val="00E41EE2"/>
    <w:rsid w:val="00E426CA"/>
    <w:rsid w:val="00E4283B"/>
    <w:rsid w:val="00E45E25"/>
    <w:rsid w:val="00E514E1"/>
    <w:rsid w:val="00E52376"/>
    <w:rsid w:val="00E549F1"/>
    <w:rsid w:val="00E56C6B"/>
    <w:rsid w:val="00E628B9"/>
    <w:rsid w:val="00E630AD"/>
    <w:rsid w:val="00E666B9"/>
    <w:rsid w:val="00E73E5B"/>
    <w:rsid w:val="00E75183"/>
    <w:rsid w:val="00E760A1"/>
    <w:rsid w:val="00E77180"/>
    <w:rsid w:val="00E808FF"/>
    <w:rsid w:val="00E80B29"/>
    <w:rsid w:val="00E83370"/>
    <w:rsid w:val="00E84933"/>
    <w:rsid w:val="00E85EE2"/>
    <w:rsid w:val="00E8799C"/>
    <w:rsid w:val="00E900C2"/>
    <w:rsid w:val="00E90F46"/>
    <w:rsid w:val="00E922B0"/>
    <w:rsid w:val="00E9438B"/>
    <w:rsid w:val="00EA3566"/>
    <w:rsid w:val="00EA3A14"/>
    <w:rsid w:val="00EA5150"/>
    <w:rsid w:val="00EA674F"/>
    <w:rsid w:val="00EB4BB1"/>
    <w:rsid w:val="00EB53EE"/>
    <w:rsid w:val="00EB7508"/>
    <w:rsid w:val="00EC079A"/>
    <w:rsid w:val="00EC368B"/>
    <w:rsid w:val="00EC45C2"/>
    <w:rsid w:val="00EC546C"/>
    <w:rsid w:val="00ED0E40"/>
    <w:rsid w:val="00ED257A"/>
    <w:rsid w:val="00ED38AC"/>
    <w:rsid w:val="00ED6602"/>
    <w:rsid w:val="00ED71FE"/>
    <w:rsid w:val="00EE1B40"/>
    <w:rsid w:val="00EE2EAF"/>
    <w:rsid w:val="00EE3A6D"/>
    <w:rsid w:val="00EF3512"/>
    <w:rsid w:val="00EF4437"/>
    <w:rsid w:val="00EF5782"/>
    <w:rsid w:val="00EF75F4"/>
    <w:rsid w:val="00F02C5D"/>
    <w:rsid w:val="00F036B5"/>
    <w:rsid w:val="00F03F58"/>
    <w:rsid w:val="00F05805"/>
    <w:rsid w:val="00F06F99"/>
    <w:rsid w:val="00F0728B"/>
    <w:rsid w:val="00F1159E"/>
    <w:rsid w:val="00F11EB7"/>
    <w:rsid w:val="00F136AA"/>
    <w:rsid w:val="00F13860"/>
    <w:rsid w:val="00F13A1C"/>
    <w:rsid w:val="00F14189"/>
    <w:rsid w:val="00F15DD3"/>
    <w:rsid w:val="00F232B2"/>
    <w:rsid w:val="00F2457A"/>
    <w:rsid w:val="00F24950"/>
    <w:rsid w:val="00F2523A"/>
    <w:rsid w:val="00F27B78"/>
    <w:rsid w:val="00F27EC2"/>
    <w:rsid w:val="00F309F1"/>
    <w:rsid w:val="00F37B12"/>
    <w:rsid w:val="00F40646"/>
    <w:rsid w:val="00F42BF2"/>
    <w:rsid w:val="00F50AF4"/>
    <w:rsid w:val="00F53830"/>
    <w:rsid w:val="00F53CFA"/>
    <w:rsid w:val="00F628B1"/>
    <w:rsid w:val="00F62F62"/>
    <w:rsid w:val="00F650B6"/>
    <w:rsid w:val="00F65791"/>
    <w:rsid w:val="00F7158A"/>
    <w:rsid w:val="00F71BBC"/>
    <w:rsid w:val="00F755BC"/>
    <w:rsid w:val="00F80E06"/>
    <w:rsid w:val="00F858E8"/>
    <w:rsid w:val="00F911F7"/>
    <w:rsid w:val="00F933DC"/>
    <w:rsid w:val="00F94AF6"/>
    <w:rsid w:val="00F95657"/>
    <w:rsid w:val="00F972F2"/>
    <w:rsid w:val="00FA3C12"/>
    <w:rsid w:val="00FA57B0"/>
    <w:rsid w:val="00FA6B55"/>
    <w:rsid w:val="00FB5F14"/>
    <w:rsid w:val="00FB66A1"/>
    <w:rsid w:val="00FB720C"/>
    <w:rsid w:val="00FB7A2A"/>
    <w:rsid w:val="00FC0407"/>
    <w:rsid w:val="00FC4EBB"/>
    <w:rsid w:val="00FC736A"/>
    <w:rsid w:val="00FC75C8"/>
    <w:rsid w:val="00FD0144"/>
    <w:rsid w:val="00FD01B8"/>
    <w:rsid w:val="00FD3C95"/>
    <w:rsid w:val="00FD42A3"/>
    <w:rsid w:val="00FD64D7"/>
    <w:rsid w:val="00FE0E6C"/>
    <w:rsid w:val="00FE4D08"/>
    <w:rsid w:val="00FE66D2"/>
    <w:rsid w:val="00FF0776"/>
    <w:rsid w:val="00FF1EEC"/>
    <w:rsid w:val="00FF2A9F"/>
    <w:rsid w:val="00FF2BD7"/>
    <w:rsid w:val="00FF5341"/>
    <w:rsid w:val="016C7EC9"/>
    <w:rsid w:val="01AD1E47"/>
    <w:rsid w:val="03A46AE2"/>
    <w:rsid w:val="03F46CD8"/>
    <w:rsid w:val="04E2539A"/>
    <w:rsid w:val="058D33BB"/>
    <w:rsid w:val="05CF3110"/>
    <w:rsid w:val="05E27D18"/>
    <w:rsid w:val="060D12D6"/>
    <w:rsid w:val="065B005E"/>
    <w:rsid w:val="069616BC"/>
    <w:rsid w:val="06AA407C"/>
    <w:rsid w:val="06DE43C4"/>
    <w:rsid w:val="07214C9D"/>
    <w:rsid w:val="09415A27"/>
    <w:rsid w:val="0AAF6FCD"/>
    <w:rsid w:val="0B753B85"/>
    <w:rsid w:val="0BB3152E"/>
    <w:rsid w:val="0C1D51E2"/>
    <w:rsid w:val="0C214711"/>
    <w:rsid w:val="0D9E7D21"/>
    <w:rsid w:val="0DC603A7"/>
    <w:rsid w:val="0E7A5FE7"/>
    <w:rsid w:val="0E95572E"/>
    <w:rsid w:val="0F8415CF"/>
    <w:rsid w:val="0FC7443F"/>
    <w:rsid w:val="100F0259"/>
    <w:rsid w:val="10DD6E07"/>
    <w:rsid w:val="11E0182A"/>
    <w:rsid w:val="12056389"/>
    <w:rsid w:val="12087AF7"/>
    <w:rsid w:val="13361A1F"/>
    <w:rsid w:val="13FC0DD4"/>
    <w:rsid w:val="145524FF"/>
    <w:rsid w:val="145E2D56"/>
    <w:rsid w:val="14874759"/>
    <w:rsid w:val="14C93B92"/>
    <w:rsid w:val="14E25169"/>
    <w:rsid w:val="14F200F9"/>
    <w:rsid w:val="15467BFB"/>
    <w:rsid w:val="15AB7B95"/>
    <w:rsid w:val="196D0409"/>
    <w:rsid w:val="19CB5A07"/>
    <w:rsid w:val="1B053FD8"/>
    <w:rsid w:val="1B377443"/>
    <w:rsid w:val="1C3A70B9"/>
    <w:rsid w:val="1CC00EFB"/>
    <w:rsid w:val="1D527F52"/>
    <w:rsid w:val="1E2B5829"/>
    <w:rsid w:val="1E4277BC"/>
    <w:rsid w:val="1E6C7468"/>
    <w:rsid w:val="20F51DB6"/>
    <w:rsid w:val="216C4451"/>
    <w:rsid w:val="22810C06"/>
    <w:rsid w:val="22C66329"/>
    <w:rsid w:val="22CD0D15"/>
    <w:rsid w:val="2304487D"/>
    <w:rsid w:val="24DC7436"/>
    <w:rsid w:val="26051F0C"/>
    <w:rsid w:val="263A0AB2"/>
    <w:rsid w:val="27BC641D"/>
    <w:rsid w:val="294433F9"/>
    <w:rsid w:val="2977538F"/>
    <w:rsid w:val="29B27BEC"/>
    <w:rsid w:val="2B9F5863"/>
    <w:rsid w:val="2CA24E45"/>
    <w:rsid w:val="2EBF1C56"/>
    <w:rsid w:val="307526CD"/>
    <w:rsid w:val="30AC3CB2"/>
    <w:rsid w:val="3108172A"/>
    <w:rsid w:val="31456E38"/>
    <w:rsid w:val="323029D7"/>
    <w:rsid w:val="342422C0"/>
    <w:rsid w:val="344C252A"/>
    <w:rsid w:val="35367038"/>
    <w:rsid w:val="35B22E0B"/>
    <w:rsid w:val="360A6BA0"/>
    <w:rsid w:val="37816048"/>
    <w:rsid w:val="38432644"/>
    <w:rsid w:val="388D01E5"/>
    <w:rsid w:val="39BF5D27"/>
    <w:rsid w:val="39E05DF6"/>
    <w:rsid w:val="3A8D7D00"/>
    <w:rsid w:val="3B02136A"/>
    <w:rsid w:val="3BE44603"/>
    <w:rsid w:val="3C264C46"/>
    <w:rsid w:val="3C3A4CC1"/>
    <w:rsid w:val="3D94533B"/>
    <w:rsid w:val="3FD52505"/>
    <w:rsid w:val="3FFF7BA9"/>
    <w:rsid w:val="405B00DC"/>
    <w:rsid w:val="414C116A"/>
    <w:rsid w:val="41576673"/>
    <w:rsid w:val="41632683"/>
    <w:rsid w:val="42547F08"/>
    <w:rsid w:val="437C795E"/>
    <w:rsid w:val="44F72463"/>
    <w:rsid w:val="462D5D3B"/>
    <w:rsid w:val="46982F4A"/>
    <w:rsid w:val="4736232C"/>
    <w:rsid w:val="47710CC8"/>
    <w:rsid w:val="49D81157"/>
    <w:rsid w:val="4A980937"/>
    <w:rsid w:val="4AEB2AAD"/>
    <w:rsid w:val="4B045A02"/>
    <w:rsid w:val="4C1B5175"/>
    <w:rsid w:val="4E7C440E"/>
    <w:rsid w:val="4EB56467"/>
    <w:rsid w:val="500015FF"/>
    <w:rsid w:val="503913CB"/>
    <w:rsid w:val="50A30034"/>
    <w:rsid w:val="5161613B"/>
    <w:rsid w:val="518679EC"/>
    <w:rsid w:val="52FE211E"/>
    <w:rsid w:val="533E3996"/>
    <w:rsid w:val="53815A5D"/>
    <w:rsid w:val="53DE7DD1"/>
    <w:rsid w:val="542C1166"/>
    <w:rsid w:val="550D15DF"/>
    <w:rsid w:val="559E024B"/>
    <w:rsid w:val="55DD3A62"/>
    <w:rsid w:val="55DE77B9"/>
    <w:rsid w:val="56F61844"/>
    <w:rsid w:val="5727092E"/>
    <w:rsid w:val="58ED3F1E"/>
    <w:rsid w:val="59037FBE"/>
    <w:rsid w:val="595B663B"/>
    <w:rsid w:val="59A56B19"/>
    <w:rsid w:val="5AB235B1"/>
    <w:rsid w:val="5B9078A1"/>
    <w:rsid w:val="5C4330A5"/>
    <w:rsid w:val="5C8D4784"/>
    <w:rsid w:val="5C8F0ACA"/>
    <w:rsid w:val="5D157E06"/>
    <w:rsid w:val="5D3A570F"/>
    <w:rsid w:val="5EEF0465"/>
    <w:rsid w:val="5F636409"/>
    <w:rsid w:val="5FB93F25"/>
    <w:rsid w:val="602B48EC"/>
    <w:rsid w:val="629E3A7E"/>
    <w:rsid w:val="631C4C64"/>
    <w:rsid w:val="633B360F"/>
    <w:rsid w:val="64914B33"/>
    <w:rsid w:val="65B038FD"/>
    <w:rsid w:val="666832B4"/>
    <w:rsid w:val="6699236E"/>
    <w:rsid w:val="6719435C"/>
    <w:rsid w:val="680C35A9"/>
    <w:rsid w:val="6876758A"/>
    <w:rsid w:val="6975300B"/>
    <w:rsid w:val="69D0259E"/>
    <w:rsid w:val="6A05379D"/>
    <w:rsid w:val="6A732C70"/>
    <w:rsid w:val="6B283AB6"/>
    <w:rsid w:val="6B2E518E"/>
    <w:rsid w:val="6BCB72E2"/>
    <w:rsid w:val="6BFD4D06"/>
    <w:rsid w:val="6C062946"/>
    <w:rsid w:val="6D923E16"/>
    <w:rsid w:val="6DBB24A3"/>
    <w:rsid w:val="6DD347F7"/>
    <w:rsid w:val="6E5238ED"/>
    <w:rsid w:val="6E9E566D"/>
    <w:rsid w:val="6F2711A9"/>
    <w:rsid w:val="6F351805"/>
    <w:rsid w:val="6F71476C"/>
    <w:rsid w:val="6FA746B2"/>
    <w:rsid w:val="70663A0C"/>
    <w:rsid w:val="70E2362C"/>
    <w:rsid w:val="72E81927"/>
    <w:rsid w:val="73294A6F"/>
    <w:rsid w:val="733D728C"/>
    <w:rsid w:val="74750364"/>
    <w:rsid w:val="75CE077A"/>
    <w:rsid w:val="760262BA"/>
    <w:rsid w:val="774C3D1F"/>
    <w:rsid w:val="77C45892"/>
    <w:rsid w:val="78A277EA"/>
    <w:rsid w:val="79BE48D7"/>
    <w:rsid w:val="79F91778"/>
    <w:rsid w:val="7A90690F"/>
    <w:rsid w:val="7B5C6E5E"/>
    <w:rsid w:val="7C851586"/>
    <w:rsid w:val="7D61125A"/>
    <w:rsid w:val="7E211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A3A14"/>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EA3A14"/>
    <w:pPr>
      <w:ind w:firstLineChars="100" w:firstLine="420"/>
    </w:pPr>
  </w:style>
  <w:style w:type="paragraph" w:styleId="a4">
    <w:name w:val="Body Text"/>
    <w:basedOn w:val="a"/>
    <w:uiPriority w:val="99"/>
    <w:unhideWhenUsed/>
    <w:qFormat/>
    <w:rsid w:val="00EA3A14"/>
  </w:style>
  <w:style w:type="paragraph" w:styleId="a5">
    <w:name w:val="Normal Indent"/>
    <w:basedOn w:val="a"/>
    <w:qFormat/>
    <w:rsid w:val="00EA3A14"/>
    <w:pPr>
      <w:ind w:firstLine="425"/>
    </w:pPr>
    <w:rPr>
      <w:rFonts w:ascii="Times New Roman" w:eastAsia="宋体" w:hAnsi="Times New Roman" w:cs="Times New Roman"/>
      <w:szCs w:val="20"/>
    </w:rPr>
  </w:style>
  <w:style w:type="paragraph" w:styleId="a6">
    <w:name w:val="caption"/>
    <w:basedOn w:val="a"/>
    <w:next w:val="a"/>
    <w:qFormat/>
    <w:rsid w:val="00EA3A14"/>
    <w:rPr>
      <w:rFonts w:ascii="Arial" w:eastAsia="黑体" w:hAnsi="Arial" w:cs="Arial"/>
      <w:sz w:val="20"/>
      <w:szCs w:val="20"/>
    </w:rPr>
  </w:style>
  <w:style w:type="paragraph" w:styleId="a7">
    <w:name w:val="Plain Text"/>
    <w:basedOn w:val="a"/>
    <w:link w:val="Char"/>
    <w:qFormat/>
    <w:rsid w:val="00EA3A14"/>
    <w:rPr>
      <w:rFonts w:eastAsia="宋体"/>
      <w:sz w:val="24"/>
    </w:rPr>
  </w:style>
  <w:style w:type="paragraph" w:styleId="a8">
    <w:name w:val="Date"/>
    <w:basedOn w:val="a"/>
    <w:next w:val="a"/>
    <w:link w:val="Char0"/>
    <w:uiPriority w:val="99"/>
    <w:unhideWhenUsed/>
    <w:qFormat/>
    <w:rsid w:val="00EA3A14"/>
    <w:pPr>
      <w:ind w:leftChars="2500" w:left="100"/>
    </w:pPr>
  </w:style>
  <w:style w:type="paragraph" w:styleId="a9">
    <w:name w:val="footer"/>
    <w:basedOn w:val="a"/>
    <w:link w:val="Char1"/>
    <w:uiPriority w:val="99"/>
    <w:unhideWhenUsed/>
    <w:qFormat/>
    <w:rsid w:val="00EA3A14"/>
    <w:pPr>
      <w:tabs>
        <w:tab w:val="center" w:pos="4153"/>
        <w:tab w:val="right" w:pos="8306"/>
      </w:tabs>
      <w:snapToGrid w:val="0"/>
      <w:jc w:val="left"/>
    </w:pPr>
    <w:rPr>
      <w:sz w:val="18"/>
      <w:szCs w:val="18"/>
    </w:rPr>
  </w:style>
  <w:style w:type="paragraph" w:styleId="aa">
    <w:name w:val="header"/>
    <w:basedOn w:val="a"/>
    <w:link w:val="Char2"/>
    <w:uiPriority w:val="99"/>
    <w:unhideWhenUsed/>
    <w:qFormat/>
    <w:rsid w:val="00EA3A14"/>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EA3A14"/>
    <w:rPr>
      <w:rFonts w:ascii="Calibri" w:eastAsia="宋体" w:hAnsi="Calibri" w:cs="Times New Roman"/>
      <w:sz w:val="24"/>
      <w:szCs w:val="24"/>
    </w:rPr>
  </w:style>
  <w:style w:type="character" w:styleId="ac">
    <w:name w:val="Strong"/>
    <w:basedOn w:val="a1"/>
    <w:uiPriority w:val="22"/>
    <w:qFormat/>
    <w:rsid w:val="00EA3A14"/>
    <w:rPr>
      <w:b/>
      <w:bCs/>
    </w:rPr>
  </w:style>
  <w:style w:type="character" w:styleId="ad">
    <w:name w:val="Hyperlink"/>
    <w:basedOn w:val="a1"/>
    <w:uiPriority w:val="99"/>
    <w:unhideWhenUsed/>
    <w:qFormat/>
    <w:rsid w:val="00EA3A14"/>
    <w:rPr>
      <w:color w:val="0000FF"/>
      <w:u w:val="single"/>
    </w:rPr>
  </w:style>
  <w:style w:type="character" w:customStyle="1" w:styleId="Char2">
    <w:name w:val="页眉 Char"/>
    <w:basedOn w:val="a1"/>
    <w:link w:val="aa"/>
    <w:uiPriority w:val="99"/>
    <w:semiHidden/>
    <w:qFormat/>
    <w:rsid w:val="00EA3A14"/>
    <w:rPr>
      <w:sz w:val="18"/>
      <w:szCs w:val="18"/>
    </w:rPr>
  </w:style>
  <w:style w:type="character" w:customStyle="1" w:styleId="Char1">
    <w:name w:val="页脚 Char"/>
    <w:basedOn w:val="a1"/>
    <w:link w:val="a9"/>
    <w:uiPriority w:val="99"/>
    <w:semiHidden/>
    <w:qFormat/>
    <w:rsid w:val="00EA3A14"/>
    <w:rPr>
      <w:sz w:val="18"/>
      <w:szCs w:val="18"/>
    </w:rPr>
  </w:style>
  <w:style w:type="character" w:customStyle="1" w:styleId="Char10">
    <w:name w:val="纯文本 Char1"/>
    <w:link w:val="a7"/>
    <w:qFormat/>
    <w:rsid w:val="00EA3A14"/>
    <w:rPr>
      <w:rFonts w:eastAsia="宋体"/>
      <w:sz w:val="24"/>
    </w:rPr>
  </w:style>
  <w:style w:type="character" w:customStyle="1" w:styleId="Char">
    <w:name w:val="纯文本 Char"/>
    <w:basedOn w:val="a1"/>
    <w:link w:val="a7"/>
    <w:qFormat/>
    <w:rsid w:val="00EA3A14"/>
    <w:rPr>
      <w:rFonts w:ascii="宋体" w:eastAsia="宋体" w:hAnsi="Courier New" w:cs="Courier New"/>
      <w:szCs w:val="21"/>
    </w:rPr>
  </w:style>
  <w:style w:type="paragraph" w:customStyle="1" w:styleId="Default">
    <w:name w:val="Default"/>
    <w:qFormat/>
    <w:rsid w:val="00EA3A14"/>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EA3A14"/>
    <w:pPr>
      <w:ind w:firstLineChars="200" w:firstLine="420"/>
    </w:pPr>
  </w:style>
  <w:style w:type="character" w:customStyle="1" w:styleId="Char0">
    <w:name w:val="日期 Char"/>
    <w:basedOn w:val="a1"/>
    <w:link w:val="a8"/>
    <w:uiPriority w:val="99"/>
    <w:semiHidden/>
    <w:qFormat/>
    <w:rsid w:val="00EA3A14"/>
  </w:style>
  <w:style w:type="paragraph" w:customStyle="1" w:styleId="2">
    <w:name w:val="列出段落2"/>
    <w:basedOn w:val="a"/>
    <w:uiPriority w:val="99"/>
    <w:unhideWhenUsed/>
    <w:qFormat/>
    <w:rsid w:val="00EA3A14"/>
    <w:pPr>
      <w:ind w:firstLineChars="200" w:firstLine="420"/>
    </w:pPr>
  </w:style>
  <w:style w:type="character" w:customStyle="1" w:styleId="CharChar">
    <w:name w:val="正文文本缩进 Char Char"/>
    <w:link w:val="11"/>
    <w:qFormat/>
    <w:rsid w:val="00EA3A14"/>
    <w:rPr>
      <w:rFonts w:ascii="宋体"/>
      <w:sz w:val="24"/>
    </w:rPr>
  </w:style>
  <w:style w:type="paragraph" w:customStyle="1" w:styleId="11">
    <w:name w:val="正文文本缩进1"/>
    <w:basedOn w:val="a"/>
    <w:link w:val="CharChar"/>
    <w:qFormat/>
    <w:rsid w:val="00EA3A1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EA3A14"/>
    <w:rPr>
      <w:sz w:val="24"/>
    </w:rPr>
  </w:style>
  <w:style w:type="paragraph" w:customStyle="1" w:styleId="12">
    <w:name w:val="日期1"/>
    <w:basedOn w:val="a"/>
    <w:next w:val="a"/>
    <w:link w:val="CharChar0"/>
    <w:qFormat/>
    <w:rsid w:val="00EA3A14"/>
    <w:rPr>
      <w:rFonts w:ascii="Times New Roman" w:eastAsia="宋体" w:hAnsi="Times New Roman" w:cs="Times New Roman"/>
      <w:kern w:val="0"/>
      <w:sz w:val="24"/>
      <w:szCs w:val="20"/>
    </w:rPr>
  </w:style>
  <w:style w:type="paragraph" w:customStyle="1" w:styleId="13">
    <w:name w:val="正文缩进1"/>
    <w:basedOn w:val="a"/>
    <w:qFormat/>
    <w:rsid w:val="00EA3A1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Style1">
    <w:name w:val="_Style 1"/>
    <w:basedOn w:val="a"/>
    <w:uiPriority w:val="34"/>
    <w:qFormat/>
    <w:rsid w:val="00EA3A14"/>
    <w:pPr>
      <w:ind w:firstLineChars="200" w:firstLine="420"/>
    </w:pPr>
  </w:style>
  <w:style w:type="paragraph" w:styleId="ae">
    <w:name w:val="List Paragraph"/>
    <w:basedOn w:val="a"/>
    <w:unhideWhenUsed/>
    <w:qFormat/>
    <w:rsid w:val="00EA3A14"/>
    <w:pPr>
      <w:ind w:firstLineChars="200" w:firstLine="420"/>
    </w:pPr>
  </w:style>
  <w:style w:type="paragraph" w:customStyle="1" w:styleId="1">
    <w:name w:val="样式1"/>
    <w:basedOn w:val="a"/>
    <w:qFormat/>
    <w:rsid w:val="00EA3A14"/>
    <w:pPr>
      <w:numPr>
        <w:numId w:val="1"/>
      </w:numPr>
      <w:adjustRightInd w:val="0"/>
      <w:textAlignment w:val="baseline"/>
    </w:pPr>
    <w:rPr>
      <w:rFonts w:ascii="宋体" w:eastAsia="宋体" w:hAnsi="宋体" w:cs="Times New Roman"/>
      <w:kern w:val="0"/>
      <w:szCs w:val="21"/>
    </w:rPr>
  </w:style>
  <w:style w:type="paragraph" w:customStyle="1" w:styleId="260">
    <w:name w:val="样式 样式 样式 样式 标题 2 + 宋体 五号 非加粗 黑色 + 段前: 6 磅 段后: 0 磅 行距: 单倍行距 + 段前:..."/>
    <w:basedOn w:val="a"/>
    <w:qFormat/>
    <w:rsid w:val="00EA3A14"/>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cx.cnca.cn/rjwcx/web/cert/index.do"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68CE6-43BD-44C1-88B8-3F699B61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6114</Words>
  <Characters>34852</Characters>
  <Application>Microsoft Office Word</Application>
  <DocSecurity>0</DocSecurity>
  <Lines>290</Lines>
  <Paragraphs>81</Paragraphs>
  <ScaleCrop>false</ScaleCrop>
  <Company>Sky123.Org</Company>
  <LinksUpToDate>false</LinksUpToDate>
  <CharactersWithSpaces>40885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河南省伟信招标管理咨询有限公司:河南省伟信招标管理咨询有限公司</cp:lastModifiedBy>
  <cp:revision>30</cp:revision>
  <cp:lastPrinted>2018-06-20T07:01:00Z</cp:lastPrinted>
  <dcterms:created xsi:type="dcterms:W3CDTF">2017-10-25T06:07:00Z</dcterms:created>
  <dcterms:modified xsi:type="dcterms:W3CDTF">2018-06-21T00:28:00Z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