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0" w:rsidRDefault="00D26927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40"/>
          <w:szCs w:val="40"/>
        </w:rPr>
      </w:pPr>
      <w:r>
        <w:rPr>
          <w:rFonts w:ascii="仿宋" w:eastAsia="仿宋" w:hAnsi="仿宋" w:cs="仿宋" w:hint="eastAsia"/>
          <w:color w:val="000000"/>
          <w:kern w:val="0"/>
          <w:sz w:val="40"/>
          <w:szCs w:val="40"/>
        </w:rPr>
        <w:t>关于禹州市投资总公司办公家具采购项目</w:t>
      </w:r>
      <w:r>
        <w:rPr>
          <w:rFonts w:ascii="仿宋" w:eastAsia="仿宋" w:hAnsi="仿宋" w:cs="仿宋" w:hint="eastAsia"/>
          <w:color w:val="000000"/>
          <w:kern w:val="0"/>
          <w:sz w:val="40"/>
          <w:szCs w:val="40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40"/>
          <w:szCs w:val="40"/>
        </w:rPr>
        <w:t>二次）招标文件</w:t>
      </w:r>
      <w:r>
        <w:rPr>
          <w:rFonts w:ascii="仿宋" w:eastAsia="仿宋" w:hAnsi="仿宋" w:cs="仿宋" w:hint="eastAsia"/>
          <w:color w:val="000000"/>
          <w:kern w:val="0"/>
          <w:sz w:val="40"/>
          <w:szCs w:val="40"/>
        </w:rPr>
        <w:t>内容</w:t>
      </w:r>
      <w:r w:rsidR="009557BC">
        <w:rPr>
          <w:rFonts w:ascii="仿宋" w:eastAsia="仿宋" w:hAnsi="仿宋" w:cs="仿宋" w:hint="eastAsia"/>
          <w:color w:val="000000"/>
          <w:kern w:val="0"/>
          <w:sz w:val="40"/>
          <w:szCs w:val="40"/>
        </w:rPr>
        <w:t>的澄清说明</w:t>
      </w:r>
    </w:p>
    <w:p w:rsidR="00ED3060" w:rsidRDefault="00D26927">
      <w:p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项目名称：禹州市投资总公司办公家具采购项目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二次）</w:t>
      </w:r>
    </w:p>
    <w:p w:rsidR="00ED3060" w:rsidRDefault="00D26927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原招标文件中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3.5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评分标准商务技术部分</w:t>
      </w:r>
    </w:p>
    <w:p w:rsidR="00ED3060" w:rsidRDefault="00D26927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以下对产品抽样检验报告内容进行说明</w:t>
      </w:r>
    </w:p>
    <w:p w:rsidR="00ED3060" w:rsidRDefault="00D26927">
      <w:pPr>
        <w:spacing w:line="4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提供国家级质量监督检验机构出具的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年至今符合国家标准的产品抽样检验报告，包括：班台（主席台、会议台、办公台、办公桌、演讲台）茶水柜、活动柜、茶几、文件柜（书柜）、沙发（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沙发、皮沙发、接待沙发、单人沙发）、大班椅、会议椅、主席椅、办公椅、实木椅、餐椅、餐桌、床、床头柜、条桌、衣柜、钢制柜（文件柜）、礼堂椅。</w:t>
      </w:r>
    </w:p>
    <w:p w:rsidR="00ED3060" w:rsidRDefault="00ED3060" w:rsidP="009557BC">
      <w:pPr>
        <w:pStyle w:val="a0"/>
        <w:ind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ED3060" w:rsidRDefault="00ED3060" w:rsidP="009557BC">
      <w:pPr>
        <w:pStyle w:val="a0"/>
        <w:ind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ED3060" w:rsidRDefault="00ED3060" w:rsidP="009557BC">
      <w:pPr>
        <w:pStyle w:val="a0"/>
        <w:ind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ED3060" w:rsidRDefault="00D26927">
      <w:pPr>
        <w:pStyle w:val="a0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禹州市投资总公司</w:t>
      </w:r>
    </w:p>
    <w:p w:rsidR="00ED3060" w:rsidRDefault="00D26927">
      <w:pPr>
        <w:pStyle w:val="a0"/>
        <w:ind w:firstLineChars="1300" w:firstLine="4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阳光工程项目管理有限公司</w:t>
      </w:r>
    </w:p>
    <w:p w:rsidR="00ED3060" w:rsidRDefault="00D26927">
      <w:pPr>
        <w:pStyle w:val="a0"/>
        <w:ind w:firstLineChars="1800" w:firstLine="5760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2018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ED3060" w:rsidSect="00ED3060">
      <w:pgSz w:w="11906" w:h="16838"/>
      <w:pgMar w:top="1440" w:right="1800" w:bottom="87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27" w:rsidRDefault="00D26927" w:rsidP="009557BC">
      <w:r>
        <w:separator/>
      </w:r>
    </w:p>
  </w:endnote>
  <w:endnote w:type="continuationSeparator" w:id="1">
    <w:p w:rsidR="00D26927" w:rsidRDefault="00D26927" w:rsidP="0095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27" w:rsidRDefault="00D26927" w:rsidP="009557BC">
      <w:r>
        <w:separator/>
      </w:r>
    </w:p>
  </w:footnote>
  <w:footnote w:type="continuationSeparator" w:id="1">
    <w:p w:rsidR="00D26927" w:rsidRDefault="00D26927" w:rsidP="0095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37425"/>
    <w:rsid w:val="002878E7"/>
    <w:rsid w:val="009557BC"/>
    <w:rsid w:val="009752C7"/>
    <w:rsid w:val="00BB4E68"/>
    <w:rsid w:val="00D26927"/>
    <w:rsid w:val="00ED3060"/>
    <w:rsid w:val="018B2804"/>
    <w:rsid w:val="021239DA"/>
    <w:rsid w:val="05851099"/>
    <w:rsid w:val="13B67456"/>
    <w:rsid w:val="23491BB0"/>
    <w:rsid w:val="250B55AB"/>
    <w:rsid w:val="2AA37425"/>
    <w:rsid w:val="2E8A7C86"/>
    <w:rsid w:val="341A4C22"/>
    <w:rsid w:val="4A20551D"/>
    <w:rsid w:val="6D535020"/>
    <w:rsid w:val="7D60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D306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D3060"/>
    <w:pPr>
      <w:ind w:firstLineChars="100" w:firstLine="420"/>
    </w:pPr>
    <w:rPr>
      <w:rFonts w:ascii="Times New Roman" w:hAnsi="Times New Roman"/>
      <w:kern w:val="0"/>
      <w:sz w:val="24"/>
      <w:szCs w:val="24"/>
    </w:rPr>
  </w:style>
  <w:style w:type="paragraph" w:styleId="a4">
    <w:name w:val="Body Text"/>
    <w:basedOn w:val="a"/>
    <w:unhideWhenUsed/>
    <w:qFormat/>
    <w:rsid w:val="00ED3060"/>
    <w:pPr>
      <w:spacing w:after="120"/>
    </w:pPr>
  </w:style>
  <w:style w:type="paragraph" w:styleId="a5">
    <w:name w:val="footer"/>
    <w:basedOn w:val="a"/>
    <w:link w:val="Char"/>
    <w:qFormat/>
    <w:rsid w:val="00ED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ED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ED3060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ED30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中科高盛咨询集团有限公司:陈越强</cp:lastModifiedBy>
  <cp:revision>3</cp:revision>
  <cp:lastPrinted>2018-07-09T07:54:00Z</cp:lastPrinted>
  <dcterms:created xsi:type="dcterms:W3CDTF">2018-07-09T06:43:00Z</dcterms:created>
  <dcterms:modified xsi:type="dcterms:W3CDTF">2018-07-09T08:48:00Z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