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6B" w:rsidRDefault="00E3416B" w:rsidP="00E3416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3416B" w:rsidRDefault="00E3416B" w:rsidP="00E3416B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宋体" w:hint="eastAsia"/>
          <w:sz w:val="24"/>
        </w:rPr>
        <w:t>YLZB—G2018016号</w:t>
      </w:r>
    </w:p>
    <w:p w:rsidR="00E3416B" w:rsidRDefault="00E3416B" w:rsidP="00E3416B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禹州市人民医院“所需</w:t>
      </w:r>
      <w:r>
        <w:rPr>
          <w:rFonts w:ascii="宋体" w:hAnsi="宋体" w:cs="宋体" w:hint="eastAsia"/>
          <w:sz w:val="24"/>
          <w:szCs w:val="24"/>
        </w:rPr>
        <w:t>64排CT机球管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医疗设备采购”项目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Ind w:w="-546" w:type="dxa"/>
        <w:tblLayout w:type="fixed"/>
        <w:tblLook w:val="0000"/>
      </w:tblPr>
      <w:tblGrid>
        <w:gridCol w:w="660"/>
        <w:gridCol w:w="1215"/>
        <w:gridCol w:w="1215"/>
        <w:gridCol w:w="1440"/>
        <w:gridCol w:w="705"/>
        <w:gridCol w:w="630"/>
        <w:gridCol w:w="1425"/>
        <w:gridCol w:w="1464"/>
        <w:gridCol w:w="1192"/>
      </w:tblGrid>
      <w:tr w:rsidR="00E3416B" w:rsidTr="00174BF2">
        <w:trPr>
          <w:trHeight w:val="85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3416B" w:rsidTr="00174BF2">
        <w:trPr>
          <w:trHeight w:val="85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64排CT机球管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Straton</w:t>
            </w:r>
            <w:proofErr w:type="spellEnd"/>
          </w:p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见技术参数及彩页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1340000.00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1340000.00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德国、Siemens Healthcare GmbH</w:t>
            </w:r>
          </w:p>
        </w:tc>
      </w:tr>
      <w:tr w:rsidR="00E3416B" w:rsidTr="00174BF2">
        <w:trPr>
          <w:trHeight w:val="85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3416B" w:rsidTr="00174BF2">
        <w:trPr>
          <w:trHeight w:val="851"/>
        </w:trPr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0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6B" w:rsidRDefault="00E3416B" w:rsidP="00174BF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大写：壹佰叁拾肆万元整　　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</w:rPr>
              <w:t>1340000.00元</w:t>
            </w:r>
          </w:p>
        </w:tc>
      </w:tr>
    </w:tbl>
    <w:p w:rsidR="00AB067B" w:rsidRDefault="00AB067B"/>
    <w:sectPr w:rsidR="00AB067B" w:rsidSect="00AB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16B"/>
    <w:rsid w:val="00AB067B"/>
    <w:rsid w:val="00E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2018-05-31T06:25:00Z</dcterms:created>
  <dcterms:modified xsi:type="dcterms:W3CDTF">2018-05-31T06:27:00Z</dcterms:modified>
</cp:coreProperties>
</file>