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847" w:rsidRDefault="00DF1CB8">
      <w:pPr>
        <w:spacing w:line="600" w:lineRule="exact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剧院、药城东门、老公安局法院地下停车场人防图纸审查项目</w:t>
      </w:r>
    </w:p>
    <w:p w:rsidR="004B1847" w:rsidRDefault="00DF1CB8">
      <w:pPr>
        <w:spacing w:line="600" w:lineRule="exact"/>
        <w:jc w:val="center"/>
      </w:pPr>
      <w:r>
        <w:rPr>
          <w:rFonts w:hint="eastAsia"/>
          <w:b/>
          <w:bCs/>
          <w:sz w:val="30"/>
          <w:szCs w:val="30"/>
        </w:rPr>
        <w:t>（二次）废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公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</w:rPr>
        <w:t>告</w:t>
      </w:r>
      <w:r>
        <w:rPr>
          <w:rFonts w:ascii="仿宋" w:eastAsia="仿宋" w:hAnsi="仿宋" w:cs="仿宋"/>
          <w:b/>
          <w:color w:val="000000"/>
          <w:kern w:val="0"/>
          <w:sz w:val="36"/>
          <w:szCs w:val="36"/>
          <w:shd w:val="clear" w:color="auto" w:fill="FFFFFF"/>
        </w:rPr>
        <w:t> </w:t>
      </w:r>
    </w:p>
    <w:p w:rsidR="004B1847" w:rsidRDefault="004B1847">
      <w:pPr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4B1847" w:rsidRDefault="00DF1CB8">
      <w:pPr>
        <w:spacing w:line="600" w:lineRule="exact"/>
        <w:jc w:val="center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1、项目名称：剧院、药城东门、老公安局法院地下停车场人防图纸审查项目（二次）</w:t>
      </w:r>
    </w:p>
    <w:p w:rsidR="004B1847" w:rsidRDefault="00DF1CB8">
      <w:pPr>
        <w:widowControl/>
        <w:spacing w:before="90" w:line="360" w:lineRule="auto"/>
        <w:jc w:val="left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2、采购编号：YZCG-DL-2018002-1</w:t>
      </w:r>
    </w:p>
    <w:p w:rsidR="004B1847" w:rsidRDefault="00DF1CB8">
      <w:pPr>
        <w:widowControl/>
        <w:spacing w:before="90" w:line="360" w:lineRule="auto"/>
        <w:ind w:right="-694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3、采购方式：竞争性谈判</w:t>
      </w:r>
    </w:p>
    <w:p w:rsidR="004B1847" w:rsidRDefault="00DF1CB8">
      <w:pPr>
        <w:widowControl/>
        <w:spacing w:before="90" w:line="360" w:lineRule="auto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4、谈判时间：2018年6月7日下午10：00时(北京时间）</w:t>
      </w:r>
    </w:p>
    <w:p w:rsidR="004B1847" w:rsidRDefault="00DF1CB8">
      <w:pPr>
        <w:widowControl/>
        <w:spacing w:before="90" w:line="360" w:lineRule="auto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>5、信息公布：中国政府采购网和河南省政府采购网</w:t>
      </w:r>
    </w:p>
    <w:p w:rsidR="004B1847" w:rsidRDefault="00DF1CB8">
      <w:pPr>
        <w:widowControl/>
        <w:spacing w:before="90" w:line="360" w:lineRule="auto"/>
        <w:jc w:val="left"/>
      </w:pPr>
      <w:r>
        <w:rPr>
          <w:rFonts w:ascii="仿宋" w:eastAsia="仿宋" w:hAnsi="仿宋" w:cs="仿宋" w:hint="eastAsia"/>
          <w:color w:val="000000"/>
          <w:kern w:val="0"/>
          <w:sz w:val="30"/>
          <w:szCs w:val="30"/>
          <w:shd w:val="clear" w:color="auto" w:fill="FFFFFF"/>
        </w:rPr>
        <w:t xml:space="preserve">6、废标原因：实质响应谈判文件要求的谈判商不足法定三家，根据《中华人民共和国政府采购法》第三十六条有关规定，予以废标。 </w:t>
      </w:r>
    </w:p>
    <w:p w:rsidR="004B1847" w:rsidRDefault="00DF1CB8">
      <w:pPr>
        <w:pStyle w:val="a3"/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7、本项目联系方式：</w:t>
      </w:r>
    </w:p>
    <w:p w:rsidR="004B1847" w:rsidRDefault="00DF1CB8">
      <w:pPr>
        <w:pStyle w:val="a3"/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采购单位：禹州市投资总公司</w:t>
      </w:r>
    </w:p>
    <w:p w:rsidR="004B1847" w:rsidRDefault="00DF1CB8">
      <w:pPr>
        <w:pStyle w:val="a3"/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联系人：杨先生</w:t>
      </w:r>
    </w:p>
    <w:p w:rsidR="004B1847" w:rsidRDefault="00DF1CB8">
      <w:pPr>
        <w:pStyle w:val="a3"/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联系电话：0374-2077966</w:t>
      </w:r>
    </w:p>
    <w:p w:rsidR="004B1847" w:rsidRDefault="00DF1CB8">
      <w:pPr>
        <w:pStyle w:val="a3"/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代理机构：中金招标有限责任公司</w:t>
      </w:r>
    </w:p>
    <w:p w:rsidR="004B1847" w:rsidRDefault="00DF1CB8">
      <w:pPr>
        <w:pStyle w:val="a3"/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联系人：王女士</w:t>
      </w:r>
    </w:p>
    <w:p w:rsidR="004B1847" w:rsidRDefault="00DF1CB8">
      <w:pPr>
        <w:pStyle w:val="a3"/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联系电话：17737610008</w:t>
      </w:r>
    </w:p>
    <w:p w:rsidR="004B1847" w:rsidRDefault="004B1847">
      <w:pPr>
        <w:widowControl/>
        <w:numPr>
          <w:ilvl w:val="0"/>
          <w:numId w:val="1"/>
        </w:numPr>
        <w:spacing w:line="520" w:lineRule="exact"/>
        <w:ind w:left="0"/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p w:rsidR="004B1847" w:rsidRDefault="004B1847">
      <w:pPr>
        <w:pStyle w:val="a3"/>
        <w:widowControl/>
        <w:spacing w:line="520" w:lineRule="exact"/>
        <w:ind w:firstLineChars="2100" w:firstLine="63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</w:p>
    <w:p w:rsidR="004B1847" w:rsidRDefault="00DF1CB8">
      <w:pPr>
        <w:pStyle w:val="a3"/>
        <w:widowControl/>
        <w:spacing w:line="520" w:lineRule="exact"/>
        <w:ind w:firstLineChars="1900" w:firstLine="5700"/>
        <w:rPr>
          <w:rFonts w:ascii="仿宋" w:eastAsia="仿宋" w:hAnsi="仿宋" w:cs="仿宋"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0"/>
          <w:szCs w:val="30"/>
          <w:shd w:val="clear" w:color="auto" w:fill="FFFFFF"/>
        </w:rPr>
        <w:t>2018年6月8日</w:t>
      </w:r>
    </w:p>
    <w:p w:rsidR="004B1847" w:rsidRDefault="004B1847">
      <w:pPr>
        <w:rPr>
          <w:rFonts w:ascii="仿宋" w:eastAsia="仿宋" w:hAnsi="仿宋" w:cs="仿宋"/>
          <w:color w:val="000000"/>
          <w:kern w:val="0"/>
          <w:sz w:val="30"/>
          <w:szCs w:val="30"/>
          <w:shd w:val="clear" w:color="auto" w:fill="FFFFFF"/>
        </w:rPr>
      </w:pPr>
    </w:p>
    <w:sectPr w:rsidR="004B1847" w:rsidSect="004B1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B349"/>
    <w:multiLevelType w:val="multilevel"/>
    <w:tmpl w:val="3679B349"/>
    <w:lvl w:ilvl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none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>
      <w:start w:val="1"/>
      <w:numFmt w:val="none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>
      <w:start w:val="1"/>
      <w:numFmt w:val="none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>
      <w:start w:val="1"/>
      <w:numFmt w:val="none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>
      <w:start w:val="1"/>
      <w:numFmt w:val="none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>
      <w:start w:val="1"/>
      <w:numFmt w:val="none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845F91"/>
    <w:rsid w:val="000005F3"/>
    <w:rsid w:val="0002729A"/>
    <w:rsid w:val="000F6519"/>
    <w:rsid w:val="004B1847"/>
    <w:rsid w:val="00575BD5"/>
    <w:rsid w:val="00A75035"/>
    <w:rsid w:val="00B45FEF"/>
    <w:rsid w:val="00DF1CB8"/>
    <w:rsid w:val="1788652E"/>
    <w:rsid w:val="48845F91"/>
    <w:rsid w:val="7561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1847"/>
    <w:pPr>
      <w:spacing w:line="432" w:lineRule="auto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sid w:val="004B1847"/>
    <w:rPr>
      <w:color w:val="000000"/>
      <w:u w:val="none"/>
    </w:rPr>
  </w:style>
  <w:style w:type="character" w:styleId="a5">
    <w:name w:val="Emphasis"/>
    <w:basedOn w:val="a0"/>
    <w:qFormat/>
    <w:rsid w:val="004B1847"/>
  </w:style>
  <w:style w:type="character" w:styleId="a6">
    <w:name w:val="Hyperlink"/>
    <w:basedOn w:val="a0"/>
    <w:qFormat/>
    <w:rsid w:val="004B1847"/>
    <w:rPr>
      <w:color w:val="000000"/>
      <w:u w:val="none"/>
    </w:rPr>
  </w:style>
  <w:style w:type="character" w:customStyle="1" w:styleId="blue">
    <w:name w:val="blue"/>
    <w:basedOn w:val="a0"/>
    <w:rsid w:val="004B1847"/>
    <w:rPr>
      <w:color w:val="0371C6"/>
      <w:sz w:val="8"/>
      <w:szCs w:val="8"/>
    </w:rPr>
  </w:style>
  <w:style w:type="character" w:customStyle="1" w:styleId="gb-jt">
    <w:name w:val="gb-jt"/>
    <w:basedOn w:val="a0"/>
    <w:rsid w:val="004B1847"/>
  </w:style>
  <w:style w:type="character" w:customStyle="1" w:styleId="right">
    <w:name w:val="right"/>
    <w:basedOn w:val="a0"/>
    <w:qFormat/>
    <w:rsid w:val="004B1847"/>
    <w:rPr>
      <w:color w:val="999999"/>
      <w:sz w:val="7"/>
      <w:szCs w:val="7"/>
    </w:rPr>
  </w:style>
  <w:style w:type="character" w:customStyle="1" w:styleId="green">
    <w:name w:val="green"/>
    <w:basedOn w:val="a0"/>
    <w:rsid w:val="004B1847"/>
    <w:rPr>
      <w:color w:val="66AE00"/>
      <w:sz w:val="7"/>
      <w:szCs w:val="7"/>
    </w:rPr>
  </w:style>
  <w:style w:type="character" w:customStyle="1" w:styleId="green1">
    <w:name w:val="green1"/>
    <w:basedOn w:val="a0"/>
    <w:rsid w:val="004B1847"/>
    <w:rPr>
      <w:color w:val="66AE00"/>
      <w:sz w:val="7"/>
      <w:szCs w:val="7"/>
    </w:rPr>
  </w:style>
  <w:style w:type="character" w:customStyle="1" w:styleId="hover25">
    <w:name w:val="hover25"/>
    <w:basedOn w:val="a0"/>
    <w:rsid w:val="004B1847"/>
  </w:style>
  <w:style w:type="character" w:customStyle="1" w:styleId="red">
    <w:name w:val="red"/>
    <w:basedOn w:val="a0"/>
    <w:rsid w:val="004B1847"/>
    <w:rPr>
      <w:color w:val="FF0000"/>
      <w:sz w:val="7"/>
      <w:szCs w:val="7"/>
    </w:rPr>
  </w:style>
  <w:style w:type="character" w:customStyle="1" w:styleId="red1">
    <w:name w:val="red1"/>
    <w:basedOn w:val="a0"/>
    <w:rsid w:val="004B1847"/>
    <w:rPr>
      <w:color w:val="FF0000"/>
      <w:sz w:val="7"/>
      <w:szCs w:val="7"/>
    </w:rPr>
  </w:style>
  <w:style w:type="character" w:customStyle="1" w:styleId="red2">
    <w:name w:val="red2"/>
    <w:basedOn w:val="a0"/>
    <w:rsid w:val="004B1847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海岩69</dc:creator>
  <cp:lastModifiedBy>xbany</cp:lastModifiedBy>
  <cp:revision>4</cp:revision>
  <cp:lastPrinted>2018-06-07T03:23:00Z</cp:lastPrinted>
  <dcterms:created xsi:type="dcterms:W3CDTF">2018-05-18T09:00:00Z</dcterms:created>
  <dcterms:modified xsi:type="dcterms:W3CDTF">2018-06-08T02:02:00Z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