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5A" w:rsidRDefault="00323E5A" w:rsidP="00323E5A">
      <w:pPr>
        <w:pStyle w:val="2"/>
        <w:rPr>
          <w:snapToGrid w:val="0"/>
          <w:kern w:val="0"/>
        </w:rPr>
      </w:pPr>
      <w:r>
        <w:rPr>
          <w:rFonts w:ascii="宋体" w:hint="eastAsia"/>
        </w:rPr>
        <w:t xml:space="preserve">4.1 </w:t>
      </w:r>
      <w:r>
        <w:rPr>
          <w:rFonts w:hint="eastAsia"/>
          <w:snapToGrid w:val="0"/>
          <w:kern w:val="0"/>
        </w:rPr>
        <w:t>投标分项报价表</w:t>
      </w:r>
    </w:p>
    <w:p w:rsidR="00323E5A" w:rsidRPr="00E10F3A" w:rsidRDefault="00323E5A" w:rsidP="00323E5A">
      <w:pPr>
        <w:spacing w:before="50" w:afterLines="50" w:line="360" w:lineRule="auto"/>
        <w:contextualSpacing/>
        <w:jc w:val="left"/>
        <w:rPr>
          <w:rFonts w:ascii="仿宋" w:eastAsia="仿宋" w:hAnsi="仿宋" w:hint="eastAsia"/>
          <w:sz w:val="24"/>
          <w:szCs w:val="24"/>
        </w:rPr>
      </w:pPr>
      <w:r w:rsidRPr="00E10F3A">
        <w:rPr>
          <w:rFonts w:ascii="仿宋" w:eastAsia="仿宋" w:hAnsi="仿宋" w:hint="eastAsia"/>
          <w:sz w:val="24"/>
          <w:szCs w:val="24"/>
        </w:rPr>
        <w:t>项目编号：ZFCG-G2018060号</w:t>
      </w:r>
    </w:p>
    <w:p w:rsidR="00323E5A" w:rsidRPr="00E10F3A" w:rsidRDefault="00323E5A" w:rsidP="00323E5A">
      <w:pPr>
        <w:autoSpaceDE w:val="0"/>
        <w:autoSpaceDN w:val="0"/>
        <w:adjustRightInd w:val="0"/>
        <w:spacing w:line="360" w:lineRule="auto"/>
        <w:outlineLvl w:val="0"/>
        <w:rPr>
          <w:rFonts w:ascii="仿宋" w:eastAsia="仿宋" w:hAnsi="仿宋" w:hint="eastAsia"/>
          <w:b/>
          <w:snapToGrid w:val="0"/>
          <w:kern w:val="0"/>
          <w:sz w:val="36"/>
          <w:szCs w:val="36"/>
        </w:rPr>
      </w:pPr>
      <w:r w:rsidRPr="00E10F3A">
        <w:rPr>
          <w:rFonts w:ascii="仿宋" w:eastAsia="仿宋" w:hAnsi="仿宋" w:hint="eastAsia"/>
          <w:sz w:val="24"/>
          <w:szCs w:val="24"/>
        </w:rPr>
        <w:t>项目名称：许昌市环境保护局“许昌市第二次全国污染源普查工作委托第三方技术服务”项目（B包）</w:t>
      </w:r>
    </w:p>
    <w:tbl>
      <w:tblPr>
        <w:tblW w:w="14000" w:type="dxa"/>
        <w:tblLayout w:type="fixed"/>
        <w:tblLook w:val="0000"/>
      </w:tblPr>
      <w:tblGrid>
        <w:gridCol w:w="455"/>
        <w:gridCol w:w="2347"/>
        <w:gridCol w:w="1842"/>
        <w:gridCol w:w="4253"/>
        <w:gridCol w:w="850"/>
        <w:gridCol w:w="851"/>
        <w:gridCol w:w="992"/>
        <w:gridCol w:w="851"/>
        <w:gridCol w:w="1559"/>
      </w:tblGrid>
      <w:tr w:rsidR="00323E5A" w:rsidRPr="00E10F3A" w:rsidTr="00694EDC">
        <w:trPr>
          <w:trHeight w:val="761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名</w:t>
            </w:r>
            <w:r w:rsidRPr="00E10F3A">
              <w:rPr>
                <w:rFonts w:ascii="仿宋" w:eastAsia="仿宋" w:hAnsi="仿宋" w:cs="宋体"/>
                <w:b/>
                <w:szCs w:val="21"/>
                <w:lang w:val="zh-CN"/>
              </w:rPr>
              <w:t xml:space="preserve"> </w:t>
            </w: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技术参数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单</w:t>
            </w:r>
            <w:r w:rsidRPr="00E10F3A">
              <w:rPr>
                <w:rFonts w:ascii="仿宋" w:eastAsia="仿宋" w:hAnsi="仿宋" w:cs="宋体"/>
                <w:b/>
                <w:szCs w:val="21"/>
                <w:lang w:val="zh-CN"/>
              </w:rPr>
              <w:t xml:space="preserve"> </w:t>
            </w: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位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数</w:t>
            </w:r>
            <w:r w:rsidRPr="00E10F3A">
              <w:rPr>
                <w:rFonts w:ascii="仿宋" w:eastAsia="仿宋" w:hAnsi="仿宋" w:cs="宋体"/>
                <w:b/>
                <w:szCs w:val="21"/>
                <w:lang w:val="zh-CN"/>
              </w:rPr>
              <w:t xml:space="preserve"> </w:t>
            </w: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产地及</w:t>
            </w:r>
          </w:p>
          <w:p w:rsidR="00323E5A" w:rsidRPr="00E10F3A" w:rsidRDefault="00323E5A" w:rsidP="00694EDC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10F3A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323E5A" w:rsidRPr="00E10F3A" w:rsidTr="00694EDC">
        <w:trPr>
          <w:trHeight w:val="761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hint="eastAsia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许昌市全市天然伴生矿放射性矿监测服务及报告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符合伴生矿调查条件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对全市符合伴生矿企业进行筛选、调查、检测研究，γ辐射剂量率检测（原料和产品、废石、废渣、废水、大气、对照点）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hint="eastAsia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个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hint="eastAsia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hint="eastAsia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1050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hint="eastAsia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88200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河南许昌\洁宇检测</w:t>
            </w:r>
          </w:p>
        </w:tc>
      </w:tr>
      <w:tr w:rsidR="00323E5A" w:rsidRPr="00E10F3A" w:rsidTr="00694EDC">
        <w:trPr>
          <w:trHeight w:val="761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hint="eastAsia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hint="eastAsia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许昌市建成区市政入河排污口监测服务及报告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建成区范围内入河排污口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枯水期、丰水期分两期进行监测，监测项目主要有（COD\BOD5\氨氮、动植物油、总氮、总磷）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hint="eastAsia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个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hint="eastAsia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hint="eastAsia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21962.5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175700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Cs w:val="21"/>
              </w:rPr>
            </w:pPr>
            <w:r w:rsidRPr="00E10F3A">
              <w:rPr>
                <w:rFonts w:ascii="仿宋" w:eastAsia="仿宋" w:hAnsi="仿宋" w:hint="eastAsia"/>
                <w:szCs w:val="21"/>
              </w:rPr>
              <w:t>河南许昌\洁宇检测</w:t>
            </w:r>
          </w:p>
        </w:tc>
      </w:tr>
      <w:tr w:rsidR="00323E5A" w:rsidRPr="00E10F3A" w:rsidTr="00694EDC">
        <w:trPr>
          <w:trHeight w:val="761"/>
        </w:trPr>
        <w:tc>
          <w:tcPr>
            <w:tcW w:w="2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E10F3A">
              <w:rPr>
                <w:rFonts w:ascii="仿宋" w:eastAsia="仿宋" w:hAnsi="仿宋" w:cs="宋体" w:hint="eastAsia"/>
                <w:szCs w:val="21"/>
                <w:lang w:val="zh-CN"/>
              </w:rPr>
              <w:t>合</w:t>
            </w:r>
            <w:r w:rsidRPr="00E10F3A">
              <w:rPr>
                <w:rFonts w:ascii="仿宋" w:eastAsia="仿宋" w:hAnsi="仿宋"/>
                <w:szCs w:val="21"/>
              </w:rPr>
              <w:t xml:space="preserve">  </w:t>
            </w:r>
            <w:r w:rsidRPr="00E10F3A">
              <w:rPr>
                <w:rFonts w:ascii="仿宋" w:eastAsia="仿宋" w:hAnsi="仿宋" w:cs="宋体" w:hint="eastAsia"/>
                <w:szCs w:val="21"/>
                <w:lang w:val="zh-CN"/>
              </w:rPr>
              <w:t>计</w:t>
            </w:r>
          </w:p>
        </w:tc>
        <w:tc>
          <w:tcPr>
            <w:tcW w:w="111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E5A" w:rsidRPr="00E10F3A" w:rsidRDefault="00323E5A" w:rsidP="00694EDC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="仿宋" w:eastAsia="仿宋" w:hAnsi="仿宋" w:cs="宋体" w:hint="eastAsia"/>
                <w:szCs w:val="21"/>
              </w:rPr>
            </w:pPr>
            <w:r w:rsidRPr="00E10F3A">
              <w:rPr>
                <w:rFonts w:ascii="仿宋" w:eastAsia="仿宋" w:hAnsi="仿宋" w:cs="宋体" w:hint="eastAsia"/>
                <w:szCs w:val="21"/>
                <w:lang w:val="zh-CN"/>
              </w:rPr>
              <w:t>大写：</w:t>
            </w:r>
            <w:r w:rsidRPr="00E10F3A">
              <w:rPr>
                <w:rFonts w:ascii="仿宋" w:eastAsia="仿宋" w:hAnsi="仿宋" w:cs="宋体" w:hint="eastAsia"/>
                <w:szCs w:val="21"/>
              </w:rPr>
              <w:t>贰拾陆万叁仟玖佰元整</w:t>
            </w:r>
            <w:r w:rsidRPr="00E10F3A">
              <w:rPr>
                <w:rFonts w:ascii="仿宋" w:eastAsia="仿宋" w:hAnsi="仿宋" w:cs="宋体" w:hint="eastAsia"/>
                <w:szCs w:val="21"/>
                <w:lang w:val="zh-CN"/>
              </w:rPr>
              <w:t xml:space="preserve">　　</w:t>
            </w:r>
            <w:r w:rsidRPr="00E10F3A">
              <w:rPr>
                <w:rFonts w:ascii="仿宋" w:eastAsia="仿宋" w:hAnsi="仿宋"/>
                <w:szCs w:val="21"/>
              </w:rPr>
              <w:t xml:space="preserve">      </w:t>
            </w:r>
            <w:r w:rsidRPr="00E10F3A">
              <w:rPr>
                <w:rFonts w:ascii="仿宋" w:eastAsia="仿宋" w:hAnsi="仿宋" w:cs="宋体" w:hint="eastAsia"/>
                <w:szCs w:val="21"/>
                <w:lang w:val="zh-CN"/>
              </w:rPr>
              <w:t>小写：</w:t>
            </w:r>
            <w:r w:rsidRPr="00E10F3A">
              <w:rPr>
                <w:rFonts w:ascii="仿宋" w:eastAsia="仿宋" w:hAnsi="仿宋" w:cs="宋体" w:hint="eastAsia"/>
                <w:szCs w:val="21"/>
              </w:rPr>
              <w:t>263900元</w:t>
            </w:r>
          </w:p>
        </w:tc>
      </w:tr>
    </w:tbl>
    <w:p w:rsidR="00323E5A" w:rsidRPr="00E10F3A" w:rsidRDefault="00323E5A" w:rsidP="00323E5A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lang w:val="zh-CN"/>
        </w:rPr>
      </w:pPr>
      <w:r w:rsidRPr="00E10F3A">
        <w:rPr>
          <w:rFonts w:ascii="仿宋" w:eastAsia="仿宋" w:hAnsi="仿宋" w:cs="宋体" w:hint="eastAsia"/>
          <w:sz w:val="24"/>
          <w:szCs w:val="24"/>
          <w:lang w:val="zh-CN"/>
        </w:rPr>
        <w:t>投标人（公章）：</w:t>
      </w:r>
    </w:p>
    <w:p w:rsidR="00283E23" w:rsidRDefault="00323E5A" w:rsidP="00323E5A">
      <w:pPr>
        <w:autoSpaceDE w:val="0"/>
        <w:autoSpaceDN w:val="0"/>
        <w:adjustRightInd w:val="0"/>
        <w:spacing w:line="480" w:lineRule="auto"/>
      </w:pPr>
      <w:r w:rsidRPr="00E10F3A">
        <w:rPr>
          <w:rFonts w:ascii="仿宋" w:eastAsia="仿宋" w:hAnsi="仿宋" w:cs="宋体" w:hint="eastAsia"/>
          <w:sz w:val="24"/>
          <w:szCs w:val="24"/>
          <w:lang w:val="zh-CN"/>
        </w:rPr>
        <w:t>投标人法定代表人</w:t>
      </w:r>
      <w:r w:rsidRPr="00E10F3A">
        <w:rPr>
          <w:rFonts w:ascii="仿宋" w:eastAsia="仿宋" w:hAnsi="仿宋" w:cs="宋体"/>
          <w:sz w:val="24"/>
          <w:szCs w:val="24"/>
          <w:lang w:val="zh-CN"/>
        </w:rPr>
        <w:t xml:space="preserve"> </w:t>
      </w:r>
      <w:r w:rsidRPr="00E10F3A">
        <w:rPr>
          <w:rFonts w:ascii="仿宋" w:eastAsia="仿宋" w:hAnsi="仿宋" w:cs="宋体" w:hint="eastAsia"/>
          <w:sz w:val="24"/>
          <w:szCs w:val="24"/>
          <w:lang w:val="zh-CN"/>
        </w:rPr>
        <w:t>（或授权代表</w:t>
      </w:r>
      <w:r>
        <w:rPr>
          <w:rFonts w:ascii="仿宋" w:eastAsia="仿宋" w:hAnsi="仿宋" w:cs="宋体" w:hint="eastAsia"/>
          <w:sz w:val="24"/>
          <w:szCs w:val="24"/>
          <w:lang w:val="zh-CN"/>
        </w:rPr>
        <w:t>）签字</w:t>
      </w:r>
    </w:p>
    <w:sectPr w:rsidR="00283E23" w:rsidSect="00323E5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3E5A"/>
    <w:rsid w:val="0014609C"/>
    <w:rsid w:val="00270D17"/>
    <w:rsid w:val="00323E5A"/>
    <w:rsid w:val="00F17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5A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nhideWhenUsed/>
    <w:qFormat/>
    <w:rsid w:val="00323E5A"/>
    <w:pPr>
      <w:keepNext/>
      <w:keepLines/>
      <w:spacing w:before="260" w:after="260" w:line="416" w:lineRule="auto"/>
      <w:jc w:val="left"/>
      <w:outlineLvl w:val="1"/>
    </w:pPr>
    <w:rPr>
      <w:rFonts w:ascii="Cambria" w:eastAsia="黑体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323E5A"/>
    <w:rPr>
      <w:rFonts w:ascii="Cambria" w:eastAsia="黑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2018-06-04T09:05:00Z</dcterms:created>
  <dcterms:modified xsi:type="dcterms:W3CDTF">2018-06-04T09:12:00Z</dcterms:modified>
</cp:coreProperties>
</file>