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C3E" w:rsidRPr="00E10F3A" w:rsidRDefault="00856C3E" w:rsidP="00856C3E">
      <w:pPr>
        <w:pStyle w:val="2"/>
        <w:rPr>
          <w:rFonts w:ascii="仿宋" w:eastAsia="仿宋" w:hAnsi="仿宋" w:cs="黑体"/>
          <w:szCs w:val="44"/>
          <w:lang w:val="zh-CN"/>
        </w:rPr>
      </w:pPr>
      <w:bookmarkStart w:id="0" w:name="_Toc3749_WPSOffice_Level2"/>
      <w:r w:rsidRPr="00E10F3A">
        <w:rPr>
          <w:rFonts w:ascii="仿宋" w:eastAsia="仿宋" w:hAnsi="仿宋" w:cs="宋体" w:hint="eastAsia"/>
        </w:rPr>
        <w:t>4.3 技术方案（实施方案）</w:t>
      </w:r>
      <w:bookmarkEnd w:id="0"/>
    </w:p>
    <w:p w:rsidR="00856C3E" w:rsidRPr="00E10F3A" w:rsidRDefault="00856C3E" w:rsidP="00856C3E">
      <w:pPr>
        <w:pStyle w:val="3"/>
        <w:rPr>
          <w:rFonts w:ascii="仿宋" w:eastAsia="仿宋" w:hAnsi="仿宋" w:cs="宋体" w:hint="eastAsia"/>
          <w:szCs w:val="24"/>
        </w:rPr>
      </w:pPr>
      <w:bookmarkStart w:id="1" w:name="_Toc5739_WPSOffice_Level3"/>
      <w:r w:rsidRPr="00E10F3A">
        <w:rPr>
          <w:rFonts w:ascii="仿宋" w:eastAsia="仿宋" w:hAnsi="仿宋" w:cs="宋体" w:hint="eastAsia"/>
        </w:rPr>
        <w:t>4.3.1 伴生放射性监测初选筛查方案</w:t>
      </w:r>
      <w:bookmarkEnd w:id="1"/>
    </w:p>
    <w:p w:rsidR="00856C3E" w:rsidRPr="00E10F3A" w:rsidRDefault="00856C3E" w:rsidP="00856C3E">
      <w:pPr>
        <w:spacing w:line="360" w:lineRule="auto"/>
        <w:rPr>
          <w:rFonts w:ascii="仿宋" w:eastAsia="仿宋" w:hAnsi="仿宋" w:cs="宋体" w:hint="eastAsia"/>
          <w:b/>
          <w:sz w:val="24"/>
          <w:szCs w:val="24"/>
        </w:rPr>
      </w:pPr>
      <w:bookmarkStart w:id="2" w:name="_Toc7780_WPSOffice_Level3"/>
      <w:r w:rsidRPr="00E10F3A">
        <w:rPr>
          <w:rFonts w:ascii="仿宋" w:eastAsia="仿宋" w:hAnsi="仿宋" w:cs="宋体" w:hint="eastAsia"/>
          <w:b/>
          <w:sz w:val="24"/>
          <w:szCs w:val="24"/>
        </w:rPr>
        <w:t>4.3.1.1 监测的目的</w:t>
      </w:r>
      <w:bookmarkEnd w:id="2"/>
    </w:p>
    <w:p w:rsidR="00856C3E" w:rsidRPr="00E10F3A" w:rsidRDefault="00856C3E" w:rsidP="00856C3E">
      <w:pPr>
        <w:spacing w:line="360" w:lineRule="auto"/>
        <w:ind w:firstLineChars="225" w:firstLine="540"/>
        <w:rPr>
          <w:rFonts w:ascii="仿宋" w:eastAsia="仿宋" w:hAnsi="仿宋" w:cs="宋体" w:hint="eastAsia"/>
          <w:sz w:val="24"/>
          <w:szCs w:val="24"/>
        </w:rPr>
      </w:pPr>
      <w:r w:rsidRPr="00E10F3A">
        <w:rPr>
          <w:rFonts w:ascii="仿宋" w:eastAsia="仿宋" w:hAnsi="仿宋" w:hint="eastAsia"/>
          <w:sz w:val="24"/>
          <w:szCs w:val="24"/>
        </w:rPr>
        <w:t>通过本次放射性伴生矿的调查监测，全面的掌握我市84家企业伴生放射性矿的放射性水平，放射性污染物排放情况及放射性伴生矿企业周围环境放射性污染水平。</w:t>
      </w:r>
    </w:p>
    <w:p w:rsidR="00856C3E" w:rsidRPr="00E10F3A" w:rsidRDefault="00856C3E" w:rsidP="00856C3E">
      <w:pPr>
        <w:spacing w:line="360" w:lineRule="auto"/>
        <w:rPr>
          <w:rFonts w:ascii="仿宋" w:eastAsia="仿宋" w:hAnsi="仿宋" w:cs="宋体" w:hint="eastAsia"/>
          <w:b/>
          <w:sz w:val="24"/>
          <w:szCs w:val="24"/>
        </w:rPr>
      </w:pPr>
      <w:bookmarkStart w:id="3" w:name="_Toc11275_WPSOffice_Level3"/>
      <w:r w:rsidRPr="00E10F3A">
        <w:rPr>
          <w:rFonts w:ascii="仿宋" w:eastAsia="仿宋" w:hAnsi="仿宋" w:cs="宋体" w:hint="eastAsia"/>
          <w:b/>
          <w:sz w:val="24"/>
          <w:szCs w:val="24"/>
        </w:rPr>
        <w:t>4.3.1.2 监测方法及仪器设备</w:t>
      </w:r>
      <w:bookmarkEnd w:id="3"/>
    </w:p>
    <w:p w:rsidR="00856C3E" w:rsidRPr="00E10F3A" w:rsidRDefault="00856C3E" w:rsidP="00856C3E">
      <w:pPr>
        <w:spacing w:line="360" w:lineRule="auto"/>
        <w:ind w:firstLineChars="150" w:firstLine="360"/>
        <w:rPr>
          <w:rFonts w:ascii="仿宋" w:eastAsia="仿宋" w:hAnsi="仿宋" w:cs="宋体" w:hint="eastAsia"/>
          <w:sz w:val="24"/>
          <w:szCs w:val="24"/>
        </w:rPr>
      </w:pPr>
      <w:r w:rsidRPr="00E10F3A">
        <w:rPr>
          <w:rFonts w:ascii="仿宋" w:eastAsia="仿宋" w:hAnsi="仿宋" w:cs="宋体" w:hint="eastAsia"/>
          <w:sz w:val="24"/>
          <w:szCs w:val="24"/>
        </w:rPr>
        <w:t>（1）国务院办公厅文件国办发[2017]82号“国务院办公厅关于印发第二次全国污染源普查方案的通知”《第二次全国污染源普查方案》；</w:t>
      </w:r>
    </w:p>
    <w:p w:rsidR="00856C3E" w:rsidRPr="00E10F3A" w:rsidRDefault="00856C3E" w:rsidP="00856C3E">
      <w:pPr>
        <w:spacing w:line="360" w:lineRule="auto"/>
        <w:ind w:left="420"/>
        <w:rPr>
          <w:rFonts w:ascii="仿宋" w:eastAsia="仿宋" w:hAnsi="仿宋" w:cs="宋体" w:hint="eastAsia"/>
          <w:sz w:val="24"/>
          <w:szCs w:val="24"/>
        </w:rPr>
      </w:pPr>
      <w:r w:rsidRPr="00E10F3A">
        <w:rPr>
          <w:rFonts w:ascii="仿宋" w:eastAsia="仿宋" w:hAnsi="仿宋" w:cs="宋体" w:hint="eastAsia"/>
          <w:sz w:val="24"/>
          <w:szCs w:val="24"/>
        </w:rPr>
        <w:t>（2）《环境地表γ辐射剂量率测定规范》（GB/T14583-93）；</w:t>
      </w:r>
    </w:p>
    <w:p w:rsidR="00856C3E" w:rsidRPr="00E10F3A" w:rsidRDefault="00856C3E" w:rsidP="00856C3E">
      <w:pPr>
        <w:spacing w:line="360" w:lineRule="auto"/>
        <w:ind w:left="420"/>
        <w:rPr>
          <w:rFonts w:ascii="仿宋" w:eastAsia="仿宋" w:hAnsi="仿宋" w:cs="宋体" w:hint="eastAsia"/>
          <w:sz w:val="24"/>
          <w:szCs w:val="24"/>
        </w:rPr>
      </w:pPr>
      <w:r w:rsidRPr="00E10F3A">
        <w:rPr>
          <w:rFonts w:ascii="仿宋" w:eastAsia="仿宋" w:hAnsi="仿宋" w:cs="宋体" w:hint="eastAsia"/>
          <w:sz w:val="24"/>
          <w:szCs w:val="24"/>
        </w:rPr>
        <w:t>（3）《辐射环境监测技术规范》（HJ/T61-2001）；</w:t>
      </w:r>
    </w:p>
    <w:p w:rsidR="00856C3E" w:rsidRPr="00E10F3A" w:rsidRDefault="00856C3E" w:rsidP="00856C3E">
      <w:pPr>
        <w:spacing w:line="360" w:lineRule="auto"/>
        <w:ind w:firstLineChars="150" w:firstLine="360"/>
        <w:rPr>
          <w:rFonts w:ascii="仿宋" w:eastAsia="仿宋" w:hAnsi="仿宋" w:cs="宋体" w:hint="eastAsia"/>
          <w:sz w:val="24"/>
          <w:szCs w:val="24"/>
        </w:rPr>
      </w:pPr>
      <w:r w:rsidRPr="00E10F3A">
        <w:rPr>
          <w:rFonts w:ascii="仿宋" w:eastAsia="仿宋" w:hAnsi="仿宋" w:cs="宋体" w:hint="eastAsia"/>
          <w:sz w:val="24"/>
          <w:szCs w:val="24"/>
        </w:rPr>
        <w:t>（4）《第二次全国污染源普查伴生矿放射性矿监测技术规范》试行；</w:t>
      </w:r>
    </w:p>
    <w:p w:rsidR="00856C3E" w:rsidRPr="00E10F3A" w:rsidRDefault="00856C3E" w:rsidP="00856C3E">
      <w:pPr>
        <w:spacing w:line="360" w:lineRule="auto"/>
        <w:ind w:left="420"/>
        <w:rPr>
          <w:rFonts w:ascii="仿宋" w:eastAsia="仿宋" w:hAnsi="仿宋" w:cs="宋体" w:hint="eastAsia"/>
          <w:sz w:val="24"/>
          <w:szCs w:val="24"/>
        </w:rPr>
      </w:pPr>
      <w:r w:rsidRPr="00E10F3A">
        <w:rPr>
          <w:rFonts w:ascii="仿宋" w:eastAsia="仿宋" w:hAnsi="仿宋" w:cs="宋体" w:hint="eastAsia"/>
          <w:sz w:val="24"/>
          <w:szCs w:val="24"/>
        </w:rPr>
        <w:t>（5）《第二次全国污染源普查清查技术规定》；</w:t>
      </w:r>
    </w:p>
    <w:p w:rsidR="00856C3E" w:rsidRPr="00E10F3A" w:rsidRDefault="00856C3E" w:rsidP="00856C3E">
      <w:pPr>
        <w:spacing w:line="360" w:lineRule="auto"/>
        <w:ind w:left="420"/>
        <w:rPr>
          <w:rFonts w:ascii="仿宋" w:eastAsia="仿宋" w:hAnsi="仿宋" w:cs="宋体" w:hint="eastAsia"/>
          <w:sz w:val="24"/>
          <w:szCs w:val="24"/>
        </w:rPr>
      </w:pPr>
      <w:r w:rsidRPr="00E10F3A">
        <w:rPr>
          <w:rFonts w:ascii="仿宋" w:eastAsia="仿宋" w:hAnsi="仿宋" w:cs="宋体" w:hint="eastAsia"/>
          <w:sz w:val="24"/>
          <w:szCs w:val="24"/>
        </w:rPr>
        <w:t>（6）《河南省第二次普查工作要点》。</w:t>
      </w:r>
    </w:p>
    <w:p w:rsidR="00856C3E" w:rsidRPr="00E10F3A" w:rsidRDefault="00856C3E" w:rsidP="00856C3E">
      <w:pPr>
        <w:spacing w:line="360" w:lineRule="auto"/>
        <w:rPr>
          <w:rFonts w:ascii="仿宋" w:eastAsia="仿宋" w:hAnsi="仿宋" w:cs="宋体" w:hint="eastAsia"/>
          <w:b/>
          <w:sz w:val="24"/>
          <w:szCs w:val="24"/>
        </w:rPr>
      </w:pPr>
      <w:bookmarkStart w:id="4" w:name="_Toc18450_WPSOffice_Level3"/>
      <w:r w:rsidRPr="00E10F3A">
        <w:rPr>
          <w:rFonts w:ascii="仿宋" w:eastAsia="仿宋" w:hAnsi="仿宋" w:cs="宋体" w:hint="eastAsia"/>
          <w:b/>
          <w:sz w:val="24"/>
          <w:szCs w:val="24"/>
        </w:rPr>
        <w:t>4.3.1.3 监测质量控制措施</w:t>
      </w:r>
      <w:bookmarkEnd w:id="4"/>
    </w:p>
    <w:p w:rsidR="00856C3E" w:rsidRPr="00E10F3A" w:rsidRDefault="00856C3E" w:rsidP="00856C3E">
      <w:pPr>
        <w:spacing w:line="360" w:lineRule="auto"/>
        <w:ind w:left="420"/>
        <w:rPr>
          <w:rFonts w:ascii="仿宋" w:eastAsia="仿宋" w:hAnsi="仿宋" w:cs="宋体" w:hint="eastAsia"/>
          <w:sz w:val="24"/>
          <w:szCs w:val="24"/>
        </w:rPr>
      </w:pPr>
      <w:r w:rsidRPr="00E10F3A">
        <w:rPr>
          <w:rFonts w:ascii="仿宋" w:eastAsia="仿宋" w:hAnsi="仿宋" w:cs="宋体" w:hint="eastAsia"/>
          <w:sz w:val="24"/>
          <w:szCs w:val="24"/>
        </w:rPr>
        <w:t>（1） 《2017年全国辐射环境监测质量保证方案》；（环境保护部2016.11）；</w:t>
      </w:r>
    </w:p>
    <w:p w:rsidR="00856C3E" w:rsidRPr="00E10F3A" w:rsidRDefault="00856C3E" w:rsidP="00856C3E">
      <w:pPr>
        <w:spacing w:line="360" w:lineRule="auto"/>
        <w:ind w:left="420"/>
        <w:rPr>
          <w:rFonts w:ascii="仿宋" w:eastAsia="仿宋" w:hAnsi="仿宋" w:cs="宋体" w:hint="eastAsia"/>
          <w:sz w:val="24"/>
          <w:szCs w:val="24"/>
        </w:rPr>
      </w:pPr>
      <w:r w:rsidRPr="00E10F3A">
        <w:rPr>
          <w:rFonts w:ascii="仿宋" w:eastAsia="仿宋" w:hAnsi="仿宋" w:cs="宋体" w:hint="eastAsia"/>
          <w:sz w:val="24"/>
          <w:szCs w:val="24"/>
        </w:rPr>
        <w:t>（2）《核设备流出物核环境放射性监测质量保证计划的一般要求》（CB11216-1989）；</w:t>
      </w:r>
    </w:p>
    <w:p w:rsidR="00856C3E" w:rsidRPr="00E10F3A" w:rsidRDefault="00856C3E" w:rsidP="00856C3E">
      <w:pPr>
        <w:spacing w:line="360" w:lineRule="auto"/>
        <w:ind w:left="420"/>
        <w:rPr>
          <w:rFonts w:ascii="仿宋" w:eastAsia="仿宋" w:hAnsi="仿宋" w:cs="宋体" w:hint="eastAsia"/>
          <w:sz w:val="24"/>
          <w:szCs w:val="24"/>
        </w:rPr>
      </w:pPr>
      <w:r w:rsidRPr="00E10F3A">
        <w:rPr>
          <w:rFonts w:ascii="仿宋" w:eastAsia="仿宋" w:hAnsi="仿宋" w:cs="宋体" w:hint="eastAsia"/>
          <w:sz w:val="24"/>
          <w:szCs w:val="24"/>
        </w:rPr>
        <w:t>（3） 监测仪器通过河南省计量科学研究院校核、河南省技术质量监督局批准使用。</w:t>
      </w:r>
    </w:p>
    <w:p w:rsidR="00856C3E" w:rsidRPr="00E10F3A" w:rsidRDefault="00856C3E" w:rsidP="00856C3E">
      <w:pPr>
        <w:spacing w:line="360" w:lineRule="auto"/>
        <w:rPr>
          <w:rFonts w:ascii="仿宋" w:eastAsia="仿宋" w:hAnsi="仿宋" w:cs="宋体" w:hint="eastAsia"/>
          <w:b/>
          <w:sz w:val="24"/>
          <w:szCs w:val="24"/>
        </w:rPr>
      </w:pPr>
      <w:bookmarkStart w:id="5" w:name="_Toc17404_WPSOffice_Level3"/>
      <w:r w:rsidRPr="00E10F3A">
        <w:rPr>
          <w:rFonts w:ascii="仿宋" w:eastAsia="仿宋" w:hAnsi="仿宋" w:cs="宋体" w:hint="eastAsia"/>
          <w:b/>
          <w:sz w:val="24"/>
          <w:szCs w:val="24"/>
        </w:rPr>
        <w:t>4.3.1.4 监测对象、</w:t>
      </w:r>
      <w:bookmarkEnd w:id="5"/>
      <w:r w:rsidRPr="00E10F3A">
        <w:rPr>
          <w:rFonts w:ascii="仿宋" w:eastAsia="仿宋" w:hAnsi="仿宋" w:cs="宋体" w:hint="eastAsia"/>
          <w:b/>
          <w:sz w:val="24"/>
          <w:szCs w:val="24"/>
        </w:rPr>
        <w:t>范围</w:t>
      </w:r>
    </w:p>
    <w:p w:rsidR="00856C3E" w:rsidRPr="00E10F3A" w:rsidRDefault="00856C3E" w:rsidP="00856C3E">
      <w:pPr>
        <w:spacing w:line="360" w:lineRule="auto"/>
        <w:rPr>
          <w:rFonts w:ascii="仿宋" w:eastAsia="仿宋" w:hAnsi="仿宋" w:hint="eastAsia"/>
          <w:sz w:val="24"/>
          <w:szCs w:val="24"/>
        </w:rPr>
      </w:pPr>
      <w:r w:rsidRPr="00E10F3A">
        <w:rPr>
          <w:rFonts w:ascii="仿宋" w:eastAsia="仿宋" w:hAnsi="仿宋" w:cs="宋体" w:hint="eastAsia"/>
          <w:b/>
          <w:sz w:val="24"/>
          <w:szCs w:val="24"/>
        </w:rPr>
        <w:t xml:space="preserve">    </w:t>
      </w:r>
      <w:r w:rsidRPr="00E10F3A">
        <w:rPr>
          <w:rFonts w:ascii="仿宋" w:eastAsia="仿宋" w:hAnsi="仿宋" w:hint="eastAsia"/>
          <w:b/>
          <w:sz w:val="24"/>
          <w:szCs w:val="24"/>
        </w:rPr>
        <w:t xml:space="preserve">  </w:t>
      </w:r>
      <w:r w:rsidRPr="00E10F3A">
        <w:rPr>
          <w:rFonts w:ascii="仿宋" w:eastAsia="仿宋" w:hAnsi="仿宋" w:hint="eastAsia"/>
          <w:sz w:val="24"/>
          <w:szCs w:val="24"/>
        </w:rPr>
        <w:t>（一）监测对象与范围</w:t>
      </w:r>
    </w:p>
    <w:p w:rsidR="00856C3E" w:rsidRPr="00E10F3A" w:rsidRDefault="00856C3E" w:rsidP="00856C3E">
      <w:pPr>
        <w:spacing w:line="360" w:lineRule="auto"/>
        <w:rPr>
          <w:rFonts w:ascii="仿宋" w:eastAsia="仿宋" w:hAnsi="仿宋" w:hint="eastAsia"/>
          <w:sz w:val="24"/>
          <w:szCs w:val="24"/>
        </w:rPr>
      </w:pPr>
      <w:r w:rsidRPr="00E10F3A">
        <w:rPr>
          <w:rFonts w:ascii="仿宋" w:eastAsia="仿宋" w:hAnsi="仿宋" w:hint="eastAsia"/>
          <w:sz w:val="24"/>
          <w:szCs w:val="24"/>
        </w:rPr>
        <w:t xml:space="preserve">     本次许昌市范围内污染源普查伴生放射性矿物资源开采、冶炼和加工过程中伴生放射性矿的普查企业类别及对象见表1。</w:t>
      </w:r>
    </w:p>
    <w:p w:rsidR="00856C3E" w:rsidRPr="00E10F3A" w:rsidRDefault="00856C3E" w:rsidP="00856C3E">
      <w:pPr>
        <w:spacing w:line="360" w:lineRule="auto"/>
        <w:ind w:firstLineChars="200" w:firstLine="480"/>
        <w:rPr>
          <w:rFonts w:ascii="仿宋" w:eastAsia="仿宋" w:hAnsi="仿宋" w:hint="eastAsia"/>
          <w:b/>
          <w:sz w:val="24"/>
          <w:szCs w:val="24"/>
        </w:rPr>
      </w:pPr>
      <w:r w:rsidRPr="00E10F3A">
        <w:rPr>
          <w:rFonts w:ascii="仿宋" w:eastAsia="仿宋" w:hAnsi="仿宋" w:hint="eastAsia"/>
          <w:sz w:val="24"/>
          <w:szCs w:val="24"/>
        </w:rPr>
        <w:t>据初步统计，许昌区域内符合伴生矿普查条件的企业约有84家，纳入本次普查范围。</w:t>
      </w:r>
    </w:p>
    <w:p w:rsidR="00856C3E" w:rsidRDefault="00856C3E" w:rsidP="00856C3E">
      <w:pPr>
        <w:spacing w:line="360" w:lineRule="auto"/>
        <w:jc w:val="center"/>
        <w:rPr>
          <w:rFonts w:ascii="仿宋" w:eastAsia="仿宋" w:hAnsi="仿宋" w:hint="eastAsia"/>
          <w:b/>
          <w:szCs w:val="21"/>
        </w:rPr>
      </w:pPr>
    </w:p>
    <w:p w:rsidR="00856C3E" w:rsidRPr="00E10F3A" w:rsidRDefault="00856C3E" w:rsidP="00856C3E">
      <w:pPr>
        <w:spacing w:line="360" w:lineRule="auto"/>
        <w:jc w:val="center"/>
        <w:rPr>
          <w:rFonts w:ascii="仿宋" w:eastAsia="仿宋" w:hAnsi="仿宋" w:hint="eastAsia"/>
          <w:b/>
          <w:szCs w:val="21"/>
        </w:rPr>
      </w:pPr>
      <w:r w:rsidRPr="00E10F3A">
        <w:rPr>
          <w:rFonts w:ascii="仿宋" w:eastAsia="仿宋" w:hAnsi="仿宋" w:hint="eastAsia"/>
          <w:b/>
          <w:szCs w:val="21"/>
        </w:rPr>
        <w:lastRenderedPageBreak/>
        <w:t>表1  伴生放射性矿的普查企业类别及对象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5"/>
        <w:gridCol w:w="1130"/>
        <w:gridCol w:w="3527"/>
        <w:gridCol w:w="3817"/>
      </w:tblGrid>
      <w:tr w:rsidR="00856C3E" w:rsidRPr="00E10F3A" w:rsidTr="00694EDC">
        <w:trPr>
          <w:trHeight w:val="309"/>
        </w:trPr>
        <w:tc>
          <w:tcPr>
            <w:tcW w:w="645"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序号</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矿产种类</w:t>
            </w:r>
          </w:p>
        </w:tc>
        <w:tc>
          <w:tcPr>
            <w:tcW w:w="3527"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相关企业类别</w:t>
            </w:r>
          </w:p>
        </w:tc>
        <w:tc>
          <w:tcPr>
            <w:tcW w:w="3817"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普查对象</w:t>
            </w:r>
          </w:p>
        </w:tc>
      </w:tr>
      <w:tr w:rsidR="00856C3E" w:rsidRPr="00E10F3A" w:rsidTr="00694EDC">
        <w:trPr>
          <w:trHeight w:val="1319"/>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1</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稀土</w:t>
            </w:r>
          </w:p>
        </w:tc>
        <w:tc>
          <w:tcPr>
            <w:tcW w:w="352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稀土矿(包括独居石、氟碳铈矿、磷钇矿、离子型稀土矿)的开采、选矿、冶炼（包括酸法和碱法冶炼）和分离；生产稀土氧化物和碳酸稀土</w:t>
            </w:r>
          </w:p>
        </w:tc>
        <w:tc>
          <w:tcPr>
            <w:tcW w:w="3817" w:type="dxa"/>
            <w:vAlign w:val="center"/>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稀土开采：原矿和废石；</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选矿：尾渣、精矿和排放废水；</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冶炼和分离：废渣和废水</w:t>
            </w:r>
          </w:p>
        </w:tc>
      </w:tr>
      <w:tr w:rsidR="00856C3E" w:rsidRPr="00E10F3A" w:rsidTr="00694EDC">
        <w:trPr>
          <w:trHeight w:val="1637"/>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2</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铌/钽</w:t>
            </w:r>
          </w:p>
        </w:tc>
        <w:tc>
          <w:tcPr>
            <w:tcW w:w="352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开采铌/钽、选矿；</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利用烧绿石通过高温化学处理生产铌和铁铌；</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用钶铁矿、钽铁矿提取铌和钽；</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利用钽/铌精矿生产氧化钽、氧化铌或其它产品</w:t>
            </w:r>
          </w:p>
        </w:tc>
        <w:tc>
          <w:tcPr>
            <w:tcW w:w="3817" w:type="dxa"/>
            <w:vAlign w:val="center"/>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铌/钽矿开采：原矿和废石；</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选矿：尾渣、精矿和排放废水；</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铌/钽、氧化铌/钽的提取和生产：废渣和排放废水</w:t>
            </w:r>
          </w:p>
        </w:tc>
      </w:tr>
      <w:tr w:rsidR="00856C3E" w:rsidRPr="00E10F3A" w:rsidTr="00694EDC">
        <w:trPr>
          <w:trHeight w:val="1319"/>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3</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锆厂和氧化锆工业</w:t>
            </w:r>
          </w:p>
        </w:tc>
        <w:tc>
          <w:tcPr>
            <w:tcW w:w="3527" w:type="dxa"/>
            <w:vAlign w:val="center"/>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锆石砂开采和选矿；利用锆石生产氧化锆和金属锆</w:t>
            </w:r>
          </w:p>
        </w:tc>
        <w:tc>
          <w:tcPr>
            <w:tcW w:w="3817" w:type="dxa"/>
          </w:tcPr>
          <w:p w:rsidR="00856C3E" w:rsidRDefault="00856C3E" w:rsidP="00694EDC">
            <w:pPr>
              <w:rPr>
                <w:rFonts w:ascii="仿宋" w:eastAsia="仿宋" w:hAnsi="仿宋" w:hint="eastAsia"/>
                <w:sz w:val="24"/>
                <w:szCs w:val="24"/>
              </w:rPr>
            </w:pPr>
            <w:r w:rsidRPr="00E10F3A">
              <w:rPr>
                <w:rFonts w:ascii="仿宋" w:eastAsia="仿宋" w:hAnsi="仿宋" w:hint="eastAsia"/>
                <w:sz w:val="24"/>
                <w:szCs w:val="24"/>
              </w:rPr>
              <w:t>锆石砂开采和分离：原矿和废渣；利用锆石生产氧化锆和金属锆，高温熔炼锆砂生产氧化锆产生的烟气；</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化学法生产氧化锆流出物的排放</w:t>
            </w:r>
          </w:p>
        </w:tc>
      </w:tr>
      <w:tr w:rsidR="00856C3E" w:rsidRPr="00E10F3A" w:rsidTr="00694EDC">
        <w:trPr>
          <w:trHeight w:val="652"/>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4</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锡</w:t>
            </w:r>
          </w:p>
        </w:tc>
        <w:tc>
          <w:tcPr>
            <w:tcW w:w="3527" w:type="dxa"/>
            <w:vAlign w:val="center"/>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锡矿开采，选矿和冶炼</w:t>
            </w:r>
          </w:p>
        </w:tc>
        <w:tc>
          <w:tcPr>
            <w:tcW w:w="381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锡矿开采：原矿、废石和排放废水；</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锡矿熔化工业中的产生的尾渣和废水</w:t>
            </w:r>
          </w:p>
        </w:tc>
      </w:tr>
      <w:tr w:rsidR="00856C3E" w:rsidRPr="00E10F3A" w:rsidTr="00694EDC">
        <w:trPr>
          <w:trHeight w:val="985"/>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5</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铅/锌矿</w:t>
            </w:r>
          </w:p>
        </w:tc>
        <w:tc>
          <w:tcPr>
            <w:tcW w:w="3527" w:type="dxa"/>
            <w:vAlign w:val="center"/>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铅/锌矿开采，选矿和冶炼（包括湿法冶炼和火法冶炼）</w:t>
            </w:r>
          </w:p>
        </w:tc>
        <w:tc>
          <w:tcPr>
            <w:tcW w:w="381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铅/锌矿开采：原矿和废石；</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选矿：精矿和排放废水；</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冶炼：渣和排放废水</w:t>
            </w:r>
          </w:p>
        </w:tc>
      </w:tr>
      <w:tr w:rsidR="00856C3E" w:rsidRPr="00E10F3A" w:rsidTr="00694EDC">
        <w:trPr>
          <w:trHeight w:val="985"/>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6</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铜</w:t>
            </w:r>
          </w:p>
        </w:tc>
        <w:tc>
          <w:tcPr>
            <w:tcW w:w="3527" w:type="dxa"/>
            <w:vAlign w:val="center"/>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铜矿（包括铜氧化物、硫化物和碳酸盐）的开采、选矿、冶炼和精炼</w:t>
            </w:r>
          </w:p>
        </w:tc>
        <w:tc>
          <w:tcPr>
            <w:tcW w:w="381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铜矿开采：原矿和废石；</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铜矿石浮选、生物浸出（堆浸）、精炼过程中产生的尾矿、残渣和排放废水</w:t>
            </w:r>
          </w:p>
        </w:tc>
      </w:tr>
      <w:tr w:rsidR="00856C3E" w:rsidRPr="00E10F3A" w:rsidTr="00694EDC">
        <w:trPr>
          <w:trHeight w:val="927"/>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7</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钢铁</w:t>
            </w:r>
          </w:p>
        </w:tc>
        <w:tc>
          <w:tcPr>
            <w:tcW w:w="3527" w:type="dxa"/>
            <w:vAlign w:val="center"/>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铁矿石（Fe</w:t>
            </w:r>
            <w:r w:rsidRPr="00E10F3A">
              <w:rPr>
                <w:rFonts w:ascii="仿宋" w:eastAsia="仿宋" w:hAnsi="仿宋" w:hint="eastAsia"/>
                <w:sz w:val="24"/>
                <w:szCs w:val="24"/>
                <w:vertAlign w:val="subscript"/>
              </w:rPr>
              <w:t>3</w:t>
            </w:r>
            <w:r w:rsidRPr="00E10F3A">
              <w:rPr>
                <w:rFonts w:ascii="仿宋" w:eastAsia="仿宋" w:hAnsi="仿宋" w:hint="eastAsia"/>
                <w:sz w:val="24"/>
                <w:szCs w:val="24"/>
              </w:rPr>
              <w:t>O</w:t>
            </w:r>
            <w:r w:rsidRPr="00E10F3A">
              <w:rPr>
                <w:rFonts w:ascii="仿宋" w:eastAsia="仿宋" w:hAnsi="仿宋" w:hint="eastAsia"/>
                <w:sz w:val="24"/>
                <w:szCs w:val="24"/>
                <w:vertAlign w:val="subscript"/>
              </w:rPr>
              <w:t>4</w:t>
            </w:r>
            <w:r w:rsidRPr="00E10F3A">
              <w:rPr>
                <w:rFonts w:ascii="仿宋" w:eastAsia="仿宋" w:hAnsi="仿宋" w:hint="eastAsia"/>
                <w:sz w:val="24"/>
                <w:szCs w:val="24"/>
              </w:rPr>
              <w:t>和Fe</w:t>
            </w:r>
            <w:r w:rsidRPr="00E10F3A">
              <w:rPr>
                <w:rFonts w:ascii="仿宋" w:eastAsia="仿宋" w:hAnsi="仿宋" w:hint="eastAsia"/>
                <w:sz w:val="24"/>
                <w:szCs w:val="24"/>
                <w:vertAlign w:val="subscript"/>
              </w:rPr>
              <w:t>2</w:t>
            </w:r>
            <w:r w:rsidRPr="00E10F3A">
              <w:rPr>
                <w:rFonts w:ascii="仿宋" w:eastAsia="仿宋" w:hAnsi="仿宋" w:hint="eastAsia"/>
                <w:sz w:val="24"/>
                <w:szCs w:val="24"/>
              </w:rPr>
              <w:t>O</w:t>
            </w:r>
            <w:r w:rsidRPr="00E10F3A">
              <w:rPr>
                <w:rFonts w:ascii="仿宋" w:eastAsia="仿宋" w:hAnsi="仿宋" w:hint="eastAsia"/>
                <w:sz w:val="24"/>
                <w:szCs w:val="24"/>
                <w:vertAlign w:val="subscript"/>
              </w:rPr>
              <w:t>3</w:t>
            </w:r>
            <w:r w:rsidRPr="00E10F3A">
              <w:rPr>
                <w:rFonts w:ascii="仿宋" w:eastAsia="仿宋" w:hAnsi="仿宋" w:hint="eastAsia"/>
                <w:sz w:val="24"/>
                <w:szCs w:val="24"/>
              </w:rPr>
              <w:t>）开采和冶炼</w:t>
            </w:r>
          </w:p>
        </w:tc>
        <w:tc>
          <w:tcPr>
            <w:tcW w:w="381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铁矿石开采：原矿和废石</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铁矿石选矿：尾矿、精矿和排放废水；</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铁矿石冶炼：铁矿渣、高炉矿渣和钢渣；</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熔炼炉的飞灰和底灰</w:t>
            </w:r>
          </w:p>
        </w:tc>
      </w:tr>
      <w:tr w:rsidR="00856C3E" w:rsidRPr="00E10F3A" w:rsidTr="00694EDC">
        <w:trPr>
          <w:trHeight w:val="402"/>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8</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钒</w:t>
            </w:r>
          </w:p>
        </w:tc>
        <w:tc>
          <w:tcPr>
            <w:tcW w:w="3527" w:type="dxa"/>
            <w:vAlign w:val="center"/>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钒矿的开采、冶炼</w:t>
            </w:r>
          </w:p>
        </w:tc>
        <w:tc>
          <w:tcPr>
            <w:tcW w:w="381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钒矿的开采：原矿和废石</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冶炼：固体废渣</w:t>
            </w:r>
          </w:p>
        </w:tc>
      </w:tr>
      <w:tr w:rsidR="00856C3E" w:rsidRPr="00E10F3A" w:rsidTr="00694EDC">
        <w:trPr>
          <w:trHeight w:val="1319"/>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9</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磷酸盐</w:t>
            </w:r>
          </w:p>
        </w:tc>
        <w:tc>
          <w:tcPr>
            <w:tcW w:w="352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磷酸岩矿的开采；用酸处理磷酸岩生产磷酸或直接生产磷肥；用磷酸岩高温焚烧形成磷，再用来生产高纯度磷酸</w:t>
            </w:r>
          </w:p>
        </w:tc>
        <w:tc>
          <w:tcPr>
            <w:tcW w:w="381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磷酸岩（磷灰石）的开采，原矿和废石；</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磷酸湿法生产过程中产生的磷石膏和排放废水；</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磷酸盐热处理过程产生的矿渣</w:t>
            </w:r>
          </w:p>
        </w:tc>
      </w:tr>
      <w:tr w:rsidR="00856C3E" w:rsidRPr="00E10F3A" w:rsidTr="00694EDC">
        <w:trPr>
          <w:trHeight w:val="334"/>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10</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煤</w:t>
            </w:r>
          </w:p>
        </w:tc>
        <w:tc>
          <w:tcPr>
            <w:tcW w:w="352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煤和煤矸的开发利用、燃煤电厂</w:t>
            </w:r>
          </w:p>
        </w:tc>
        <w:tc>
          <w:tcPr>
            <w:tcW w:w="381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煤矿、燃煤电厂的煤渣和粉煤灰</w:t>
            </w:r>
          </w:p>
        </w:tc>
      </w:tr>
      <w:tr w:rsidR="00856C3E" w:rsidRPr="00E10F3A" w:rsidTr="00694EDC">
        <w:trPr>
          <w:trHeight w:val="985"/>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lastRenderedPageBreak/>
              <w:t>11</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铝</w:t>
            </w:r>
          </w:p>
        </w:tc>
        <w:tc>
          <w:tcPr>
            <w:tcW w:w="3527" w:type="dxa"/>
            <w:vAlign w:val="center"/>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铝（铝钒土）的开采和冶炼</w:t>
            </w:r>
          </w:p>
        </w:tc>
        <w:tc>
          <w:tcPr>
            <w:tcW w:w="381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铝（铝钒土）的开采：原矿和废石；</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冶炼：铝钒土用苛性钠（氢氧化钠）中和产生的赤泥</w:t>
            </w:r>
          </w:p>
        </w:tc>
      </w:tr>
      <w:tr w:rsidR="00856C3E" w:rsidRPr="00E10F3A" w:rsidTr="00694EDC">
        <w:trPr>
          <w:trHeight w:val="319"/>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12</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钼</w:t>
            </w:r>
          </w:p>
        </w:tc>
        <w:tc>
          <w:tcPr>
            <w:tcW w:w="3527" w:type="dxa"/>
            <w:vAlign w:val="center"/>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钼矿的开采和冶炼</w:t>
            </w:r>
          </w:p>
        </w:tc>
        <w:tc>
          <w:tcPr>
            <w:tcW w:w="381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钼矿石的开采：原矿和废石</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选矿：尾矿、精矿和排放废水</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冶炼：固体废渣和排放废水</w:t>
            </w:r>
          </w:p>
        </w:tc>
      </w:tr>
      <w:tr w:rsidR="00856C3E" w:rsidRPr="00E10F3A" w:rsidTr="00694EDC">
        <w:trPr>
          <w:trHeight w:val="304"/>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13</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镍</w:t>
            </w:r>
          </w:p>
        </w:tc>
        <w:tc>
          <w:tcPr>
            <w:tcW w:w="3527" w:type="dxa"/>
            <w:vAlign w:val="center"/>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镍矿的开采和冶炼</w:t>
            </w:r>
          </w:p>
        </w:tc>
        <w:tc>
          <w:tcPr>
            <w:tcW w:w="381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镍矿石的开采：原矿和废石</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选矿：尾矿、精矿和排放废水</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冶炼：固体废渣和排放废水</w:t>
            </w:r>
          </w:p>
        </w:tc>
      </w:tr>
      <w:tr w:rsidR="00856C3E" w:rsidRPr="00E10F3A" w:rsidTr="00694EDC">
        <w:trPr>
          <w:trHeight w:val="274"/>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14</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锗/钛</w:t>
            </w:r>
          </w:p>
        </w:tc>
        <w:tc>
          <w:tcPr>
            <w:tcW w:w="3527" w:type="dxa"/>
            <w:vAlign w:val="center"/>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锗/钛矿的开采和冶炼</w:t>
            </w:r>
          </w:p>
        </w:tc>
        <w:tc>
          <w:tcPr>
            <w:tcW w:w="381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锗/钛矿石的开采：原矿和废石</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选矿：尾矿、精矿和排放废水</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冶炼：固体废渣和排放废水</w:t>
            </w:r>
          </w:p>
        </w:tc>
      </w:tr>
      <w:tr w:rsidR="00856C3E" w:rsidRPr="00E10F3A" w:rsidTr="00694EDC">
        <w:trPr>
          <w:trHeight w:val="267"/>
        </w:trPr>
        <w:tc>
          <w:tcPr>
            <w:tcW w:w="64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15</w:t>
            </w:r>
          </w:p>
        </w:tc>
        <w:tc>
          <w:tcPr>
            <w:tcW w:w="1130"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金</w:t>
            </w:r>
          </w:p>
        </w:tc>
        <w:tc>
          <w:tcPr>
            <w:tcW w:w="3527" w:type="dxa"/>
            <w:vAlign w:val="center"/>
          </w:tcPr>
          <w:p w:rsidR="00856C3E" w:rsidRPr="00E10F3A" w:rsidRDefault="00856C3E" w:rsidP="00694EDC">
            <w:pPr>
              <w:ind w:left="3600" w:hangingChars="1500" w:hanging="3600"/>
              <w:rPr>
                <w:rFonts w:ascii="仿宋" w:eastAsia="仿宋" w:hAnsi="仿宋" w:hint="eastAsia"/>
                <w:sz w:val="24"/>
                <w:szCs w:val="24"/>
              </w:rPr>
            </w:pPr>
            <w:r w:rsidRPr="00E10F3A">
              <w:rPr>
                <w:rFonts w:ascii="仿宋" w:eastAsia="仿宋" w:hAnsi="仿宋" w:hint="eastAsia"/>
                <w:sz w:val="24"/>
                <w:szCs w:val="24"/>
              </w:rPr>
              <w:t xml:space="preserve">金矿的开采和冶炼                                                                                                                                                                                                                                                                                                                                                                                                                                                                                                                                                                                                                                                                                                                                                                                                                                                                                                                                                                                                                                                                                                                                                                                                                                                                                                                                                                                                                                                                                                                                                                                                                                                                                                                                                                                                                                                                                                                                                                                                                                                                                                                                                                                                                                                                                                                                                                                                                                                                                                                                                                                                                                                                                                                                                                                                                                                                                                                                                                                                                                                                                                                                                                                                                                                                                                                                                                                                                                                                                                                                                                                                                                                                                                                                                                                                                                                                                                                                                                                                                                                                                                                                                                                                                                                                                                                                                                                                                                                                                                                                                                                                                                                                                                                                                                                                                                                                                                                                                                                                                                                                                                                                                                                                                                                                                                                                                                                                                                                                                                                                                                                                                                                                                                                                                                                                                                                                                                                                                                                                                                                                                                                                                                                                                                                                                                          </w:t>
            </w:r>
          </w:p>
        </w:tc>
        <w:tc>
          <w:tcPr>
            <w:tcW w:w="3817" w:type="dxa"/>
          </w:tcPr>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金矿石的开采：原矿和废石</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选矿：尾矿、精矿和排放废水</w:t>
            </w:r>
          </w:p>
          <w:p w:rsidR="00856C3E" w:rsidRPr="00E10F3A" w:rsidRDefault="00856C3E" w:rsidP="00694EDC">
            <w:pPr>
              <w:rPr>
                <w:rFonts w:ascii="仿宋" w:eastAsia="仿宋" w:hAnsi="仿宋" w:hint="eastAsia"/>
                <w:sz w:val="24"/>
                <w:szCs w:val="24"/>
              </w:rPr>
            </w:pPr>
            <w:r w:rsidRPr="00E10F3A">
              <w:rPr>
                <w:rFonts w:ascii="仿宋" w:eastAsia="仿宋" w:hAnsi="仿宋" w:hint="eastAsia"/>
                <w:sz w:val="24"/>
                <w:szCs w:val="24"/>
              </w:rPr>
              <w:t>冶炼：固体废渣和排放废水</w:t>
            </w:r>
          </w:p>
        </w:tc>
      </w:tr>
    </w:tbl>
    <w:p w:rsidR="00856C3E" w:rsidRPr="00E10F3A" w:rsidRDefault="00856C3E" w:rsidP="00856C3E">
      <w:pPr>
        <w:spacing w:line="360" w:lineRule="auto"/>
        <w:rPr>
          <w:rFonts w:ascii="仿宋" w:eastAsia="仿宋" w:hAnsi="仿宋" w:cs="宋体" w:hint="eastAsia"/>
          <w:b/>
          <w:sz w:val="24"/>
          <w:szCs w:val="24"/>
        </w:rPr>
      </w:pPr>
    </w:p>
    <w:p w:rsidR="00856C3E" w:rsidRPr="00E10F3A" w:rsidRDefault="00856C3E" w:rsidP="00856C3E">
      <w:pPr>
        <w:spacing w:line="360" w:lineRule="auto"/>
        <w:rPr>
          <w:rFonts w:ascii="仿宋" w:eastAsia="仿宋" w:hAnsi="仿宋" w:cs="宋体" w:hint="eastAsia"/>
          <w:b/>
          <w:sz w:val="24"/>
          <w:szCs w:val="24"/>
        </w:rPr>
      </w:pPr>
      <w:bookmarkStart w:id="6" w:name="_Toc17264_WPSOffice_Level3"/>
      <w:r w:rsidRPr="00E10F3A">
        <w:rPr>
          <w:rFonts w:ascii="仿宋" w:eastAsia="仿宋" w:hAnsi="仿宋" w:cs="宋体" w:hint="eastAsia"/>
          <w:b/>
          <w:sz w:val="24"/>
          <w:szCs w:val="24"/>
        </w:rPr>
        <w:t>4.3.1.5 监测的技术路线</w:t>
      </w:r>
      <w:bookmarkEnd w:id="6"/>
    </w:p>
    <w:p w:rsidR="00856C3E" w:rsidRPr="00E10F3A" w:rsidRDefault="00856C3E" w:rsidP="00856C3E">
      <w:pPr>
        <w:spacing w:line="360" w:lineRule="auto"/>
        <w:ind w:firstLine="560"/>
        <w:rPr>
          <w:rFonts w:ascii="仿宋" w:eastAsia="仿宋" w:hAnsi="仿宋" w:cs="宋体" w:hint="eastAsia"/>
          <w:sz w:val="24"/>
          <w:szCs w:val="24"/>
        </w:rPr>
      </w:pPr>
      <w:r w:rsidRPr="00E10F3A">
        <w:rPr>
          <w:rFonts w:ascii="仿宋" w:eastAsia="仿宋" w:hAnsi="仿宋" w:hint="eastAsia"/>
          <w:sz w:val="24"/>
          <w:szCs w:val="24"/>
        </w:rPr>
        <w:t>首先是对许昌区域内84家企业按照放射性污染源监测规范及普查要求进行分析、筛选，对符合要求的企业进行初测，然后对满足现场监测筛选标准的企业，对该进行详查。</w:t>
      </w:r>
    </w:p>
    <w:p w:rsidR="00856C3E" w:rsidRPr="00E10F3A" w:rsidRDefault="00856C3E" w:rsidP="00856C3E">
      <w:pPr>
        <w:spacing w:line="360" w:lineRule="auto"/>
        <w:rPr>
          <w:rFonts w:ascii="仿宋" w:eastAsia="仿宋" w:hAnsi="仿宋" w:cs="宋体" w:hint="eastAsia"/>
          <w:b/>
          <w:sz w:val="24"/>
          <w:szCs w:val="24"/>
        </w:rPr>
      </w:pPr>
      <w:r w:rsidRPr="00E10F3A">
        <w:rPr>
          <w:rFonts w:ascii="仿宋" w:eastAsia="仿宋" w:hAnsi="仿宋" w:cs="宋体" w:hint="eastAsia"/>
          <w:b/>
          <w:sz w:val="24"/>
          <w:szCs w:val="24"/>
        </w:rPr>
        <w:t>4.3.1.6 详查对象和范围</w:t>
      </w:r>
    </w:p>
    <w:p w:rsidR="00856C3E" w:rsidRPr="00E10F3A" w:rsidRDefault="00856C3E" w:rsidP="00856C3E">
      <w:pPr>
        <w:spacing w:line="360" w:lineRule="auto"/>
        <w:ind w:firstLineChars="200" w:firstLine="480"/>
        <w:rPr>
          <w:rFonts w:ascii="仿宋" w:eastAsia="仿宋" w:hAnsi="仿宋" w:hint="eastAsia"/>
          <w:sz w:val="24"/>
          <w:szCs w:val="24"/>
        </w:rPr>
      </w:pPr>
      <w:r w:rsidRPr="00E10F3A">
        <w:rPr>
          <w:rFonts w:ascii="仿宋" w:eastAsia="仿宋" w:hAnsi="仿宋" w:hint="eastAsia"/>
          <w:sz w:val="24"/>
          <w:szCs w:val="24"/>
        </w:rPr>
        <w:t>详查的监测项目如下：</w:t>
      </w:r>
    </w:p>
    <w:p w:rsidR="00856C3E" w:rsidRPr="00E10F3A" w:rsidRDefault="00856C3E" w:rsidP="00856C3E">
      <w:pPr>
        <w:numPr>
          <w:ilvl w:val="0"/>
          <w:numId w:val="1"/>
        </w:numPr>
        <w:spacing w:line="360" w:lineRule="auto"/>
        <w:ind w:firstLineChars="200" w:firstLine="480"/>
        <w:rPr>
          <w:rFonts w:ascii="仿宋" w:eastAsia="仿宋" w:hAnsi="仿宋" w:hint="eastAsia"/>
          <w:sz w:val="24"/>
          <w:szCs w:val="24"/>
        </w:rPr>
      </w:pPr>
      <w:r w:rsidRPr="00E10F3A">
        <w:rPr>
          <w:rFonts w:ascii="仿宋" w:eastAsia="仿宋" w:hAnsi="仿宋" w:hint="eastAsia"/>
          <w:sz w:val="24"/>
          <w:szCs w:val="24"/>
        </w:rPr>
        <w:t>γ辐射空气吸收剂量率；</w:t>
      </w:r>
    </w:p>
    <w:p w:rsidR="00856C3E" w:rsidRPr="00E10F3A" w:rsidRDefault="00856C3E" w:rsidP="00856C3E">
      <w:pPr>
        <w:numPr>
          <w:ilvl w:val="0"/>
          <w:numId w:val="1"/>
        </w:numPr>
        <w:spacing w:line="360" w:lineRule="auto"/>
        <w:ind w:firstLineChars="200" w:firstLine="480"/>
        <w:rPr>
          <w:rFonts w:ascii="仿宋" w:eastAsia="仿宋" w:hAnsi="仿宋" w:hint="eastAsia"/>
          <w:sz w:val="24"/>
          <w:szCs w:val="24"/>
        </w:rPr>
      </w:pPr>
      <w:r w:rsidRPr="00E10F3A">
        <w:rPr>
          <w:rFonts w:ascii="仿宋" w:eastAsia="仿宋" w:hAnsi="仿宋" w:hint="eastAsia"/>
          <w:sz w:val="24"/>
          <w:szCs w:val="24"/>
        </w:rPr>
        <w:t>废水：总U、总Th、</w:t>
      </w:r>
      <w:r w:rsidRPr="00E10F3A">
        <w:rPr>
          <w:rFonts w:ascii="仿宋" w:eastAsia="仿宋" w:hAnsi="仿宋" w:hint="eastAsia"/>
          <w:sz w:val="24"/>
          <w:szCs w:val="24"/>
          <w:vertAlign w:val="superscript"/>
        </w:rPr>
        <w:t>226</w:t>
      </w:r>
      <w:r w:rsidRPr="00E10F3A">
        <w:rPr>
          <w:rFonts w:ascii="仿宋" w:eastAsia="仿宋" w:hAnsi="仿宋" w:hint="eastAsia"/>
          <w:sz w:val="24"/>
          <w:szCs w:val="24"/>
        </w:rPr>
        <w:t>Ra、总a、总β放射性活度；</w:t>
      </w:r>
    </w:p>
    <w:p w:rsidR="00856C3E" w:rsidRPr="00E10F3A" w:rsidRDefault="00856C3E" w:rsidP="00856C3E">
      <w:pPr>
        <w:numPr>
          <w:ilvl w:val="0"/>
          <w:numId w:val="1"/>
        </w:numPr>
        <w:spacing w:line="360" w:lineRule="auto"/>
        <w:ind w:firstLineChars="200" w:firstLine="480"/>
        <w:rPr>
          <w:rFonts w:ascii="仿宋" w:eastAsia="仿宋" w:hAnsi="仿宋" w:hint="eastAsia"/>
          <w:sz w:val="24"/>
          <w:szCs w:val="24"/>
        </w:rPr>
      </w:pPr>
      <w:r w:rsidRPr="00E10F3A">
        <w:rPr>
          <w:rFonts w:ascii="仿宋" w:eastAsia="仿宋" w:hAnsi="仿宋" w:hint="eastAsia"/>
          <w:sz w:val="24"/>
          <w:szCs w:val="24"/>
        </w:rPr>
        <w:t>原料：</w:t>
      </w:r>
      <w:r w:rsidRPr="00E10F3A">
        <w:rPr>
          <w:rFonts w:ascii="仿宋" w:eastAsia="仿宋" w:hAnsi="仿宋" w:hint="eastAsia"/>
          <w:sz w:val="24"/>
          <w:szCs w:val="24"/>
          <w:vertAlign w:val="superscript"/>
        </w:rPr>
        <w:t>238</w:t>
      </w:r>
      <w:r w:rsidRPr="00E10F3A">
        <w:rPr>
          <w:rFonts w:ascii="仿宋" w:eastAsia="仿宋" w:hAnsi="仿宋" w:hint="eastAsia"/>
          <w:sz w:val="24"/>
          <w:szCs w:val="24"/>
        </w:rPr>
        <w:t>U、</w:t>
      </w:r>
      <w:r w:rsidRPr="00E10F3A">
        <w:rPr>
          <w:rFonts w:ascii="仿宋" w:eastAsia="仿宋" w:hAnsi="仿宋" w:hint="eastAsia"/>
          <w:sz w:val="24"/>
          <w:szCs w:val="24"/>
          <w:vertAlign w:val="superscript"/>
        </w:rPr>
        <w:t>226</w:t>
      </w:r>
      <w:r w:rsidRPr="00E10F3A">
        <w:rPr>
          <w:rFonts w:ascii="仿宋" w:eastAsia="仿宋" w:hAnsi="仿宋" w:hint="eastAsia"/>
          <w:sz w:val="24"/>
          <w:szCs w:val="24"/>
        </w:rPr>
        <w:t>Ra、</w:t>
      </w:r>
      <w:r w:rsidRPr="00E10F3A">
        <w:rPr>
          <w:rFonts w:ascii="仿宋" w:eastAsia="仿宋" w:hAnsi="仿宋" w:hint="eastAsia"/>
          <w:sz w:val="24"/>
          <w:szCs w:val="24"/>
          <w:vertAlign w:val="superscript"/>
        </w:rPr>
        <w:t>232</w:t>
      </w:r>
      <w:r w:rsidRPr="00E10F3A">
        <w:rPr>
          <w:rFonts w:ascii="仿宋" w:eastAsia="仿宋" w:hAnsi="仿宋" w:hint="eastAsia"/>
          <w:sz w:val="24"/>
          <w:szCs w:val="24"/>
        </w:rPr>
        <w:t>Th放射性活度浓度；</w:t>
      </w:r>
    </w:p>
    <w:p w:rsidR="00856C3E" w:rsidRPr="00E10F3A" w:rsidRDefault="00856C3E" w:rsidP="00856C3E">
      <w:pPr>
        <w:numPr>
          <w:ilvl w:val="0"/>
          <w:numId w:val="1"/>
        </w:numPr>
        <w:spacing w:line="360" w:lineRule="auto"/>
        <w:ind w:firstLineChars="200" w:firstLine="480"/>
        <w:rPr>
          <w:rFonts w:ascii="仿宋" w:eastAsia="仿宋" w:hAnsi="仿宋" w:hint="eastAsia"/>
          <w:sz w:val="24"/>
          <w:szCs w:val="24"/>
        </w:rPr>
      </w:pPr>
      <w:r w:rsidRPr="00E10F3A">
        <w:rPr>
          <w:rFonts w:ascii="仿宋" w:eastAsia="仿宋" w:hAnsi="仿宋" w:hint="eastAsia"/>
          <w:sz w:val="24"/>
          <w:szCs w:val="24"/>
        </w:rPr>
        <w:t>固体废物（尾矿、废渣）：</w:t>
      </w:r>
      <w:r w:rsidRPr="00E10F3A">
        <w:rPr>
          <w:rFonts w:ascii="仿宋" w:eastAsia="仿宋" w:hAnsi="仿宋" w:hint="eastAsia"/>
          <w:sz w:val="24"/>
          <w:szCs w:val="24"/>
          <w:vertAlign w:val="superscript"/>
        </w:rPr>
        <w:t>238</w:t>
      </w:r>
      <w:r w:rsidRPr="00E10F3A">
        <w:rPr>
          <w:rFonts w:ascii="仿宋" w:eastAsia="仿宋" w:hAnsi="仿宋" w:hint="eastAsia"/>
          <w:sz w:val="24"/>
          <w:szCs w:val="24"/>
        </w:rPr>
        <w:t>U、</w:t>
      </w:r>
      <w:r w:rsidRPr="00E10F3A">
        <w:rPr>
          <w:rFonts w:ascii="仿宋" w:eastAsia="仿宋" w:hAnsi="仿宋" w:hint="eastAsia"/>
          <w:sz w:val="24"/>
          <w:szCs w:val="24"/>
          <w:vertAlign w:val="superscript"/>
        </w:rPr>
        <w:t>226</w:t>
      </w:r>
      <w:r w:rsidRPr="00E10F3A">
        <w:rPr>
          <w:rFonts w:ascii="仿宋" w:eastAsia="仿宋" w:hAnsi="仿宋" w:hint="eastAsia"/>
          <w:sz w:val="24"/>
          <w:szCs w:val="24"/>
        </w:rPr>
        <w:t>Ra、</w:t>
      </w:r>
      <w:r w:rsidRPr="00E10F3A">
        <w:rPr>
          <w:rFonts w:ascii="仿宋" w:eastAsia="仿宋" w:hAnsi="仿宋" w:hint="eastAsia"/>
          <w:sz w:val="24"/>
          <w:szCs w:val="24"/>
          <w:vertAlign w:val="superscript"/>
        </w:rPr>
        <w:t>232</w:t>
      </w:r>
      <w:r w:rsidRPr="00E10F3A">
        <w:rPr>
          <w:rFonts w:ascii="仿宋" w:eastAsia="仿宋" w:hAnsi="仿宋" w:hint="eastAsia"/>
          <w:sz w:val="24"/>
          <w:szCs w:val="24"/>
        </w:rPr>
        <w:t>Th放射性活度浓度。除上述检测项目外，还要填报普查表格规定的其他内容。</w:t>
      </w:r>
    </w:p>
    <w:p w:rsidR="00856C3E" w:rsidRPr="00E10F3A" w:rsidRDefault="00856C3E" w:rsidP="00856C3E">
      <w:pPr>
        <w:spacing w:line="360" w:lineRule="auto"/>
        <w:rPr>
          <w:rFonts w:ascii="仿宋" w:eastAsia="仿宋" w:hAnsi="仿宋" w:hint="eastAsia"/>
          <w:b/>
          <w:sz w:val="24"/>
          <w:szCs w:val="24"/>
        </w:rPr>
      </w:pPr>
      <w:r w:rsidRPr="00E10F3A">
        <w:rPr>
          <w:rFonts w:ascii="仿宋" w:eastAsia="仿宋" w:hAnsi="仿宋" w:cs="宋体" w:hint="eastAsia"/>
          <w:b/>
          <w:sz w:val="24"/>
          <w:szCs w:val="24"/>
        </w:rPr>
        <w:t xml:space="preserve">4.3.1.7 </w:t>
      </w:r>
      <w:r w:rsidRPr="00E10F3A">
        <w:rPr>
          <w:rFonts w:ascii="仿宋" w:eastAsia="仿宋" w:hAnsi="仿宋" w:hint="eastAsia"/>
          <w:b/>
          <w:sz w:val="24"/>
          <w:szCs w:val="24"/>
        </w:rPr>
        <w:t>监测布点与采样</w:t>
      </w:r>
    </w:p>
    <w:p w:rsidR="00856C3E" w:rsidRPr="00E10F3A" w:rsidRDefault="00856C3E" w:rsidP="00856C3E">
      <w:pPr>
        <w:spacing w:line="360" w:lineRule="auto"/>
        <w:ind w:firstLineChars="300" w:firstLine="720"/>
        <w:rPr>
          <w:rFonts w:ascii="仿宋" w:eastAsia="仿宋" w:hAnsi="仿宋" w:hint="eastAsia"/>
          <w:sz w:val="24"/>
          <w:szCs w:val="24"/>
        </w:rPr>
      </w:pPr>
      <w:r w:rsidRPr="00E10F3A">
        <w:rPr>
          <w:rFonts w:ascii="仿宋" w:eastAsia="仿宋" w:hAnsi="仿宋" w:hint="eastAsia"/>
          <w:sz w:val="24"/>
          <w:szCs w:val="24"/>
        </w:rPr>
        <w:t>经初测筛选出对象后，开始对该企业进行详查，具体详查点位布置及现场取样如下：</w:t>
      </w:r>
    </w:p>
    <w:p w:rsidR="00856C3E" w:rsidRPr="00E10F3A" w:rsidRDefault="00856C3E" w:rsidP="00856C3E">
      <w:pPr>
        <w:spacing w:line="360" w:lineRule="auto"/>
        <w:rPr>
          <w:rFonts w:ascii="仿宋" w:eastAsia="仿宋" w:hAnsi="仿宋" w:hint="eastAsia"/>
          <w:sz w:val="24"/>
          <w:szCs w:val="24"/>
        </w:rPr>
      </w:pPr>
      <w:r w:rsidRPr="00E10F3A">
        <w:rPr>
          <w:rFonts w:ascii="仿宋" w:eastAsia="仿宋" w:hAnsi="仿宋" w:hint="eastAsia"/>
          <w:sz w:val="24"/>
          <w:szCs w:val="24"/>
        </w:rPr>
        <w:t xml:space="preserve">    1、废水项目的监测，在厂区外排口或厂区处理设施排放口采样，所有排放口均须分别采样、分析。</w:t>
      </w:r>
    </w:p>
    <w:p w:rsidR="00856C3E" w:rsidRPr="00E10F3A" w:rsidRDefault="00856C3E" w:rsidP="00856C3E">
      <w:pPr>
        <w:spacing w:line="360" w:lineRule="auto"/>
        <w:rPr>
          <w:rFonts w:ascii="仿宋" w:eastAsia="仿宋" w:hAnsi="仿宋" w:hint="eastAsia"/>
          <w:sz w:val="24"/>
          <w:szCs w:val="24"/>
        </w:rPr>
      </w:pPr>
      <w:r w:rsidRPr="00E10F3A">
        <w:rPr>
          <w:rFonts w:ascii="仿宋" w:eastAsia="仿宋" w:hAnsi="仿宋" w:hint="eastAsia"/>
          <w:sz w:val="24"/>
          <w:szCs w:val="24"/>
        </w:rPr>
        <w:t xml:space="preserve">    2、所有废水或废气排放口，在采样监测放射性污染物浓度时，均须同步监测废水或废气的流量。</w:t>
      </w:r>
    </w:p>
    <w:p w:rsidR="00856C3E" w:rsidRPr="00E10F3A" w:rsidRDefault="00856C3E" w:rsidP="00856C3E">
      <w:pPr>
        <w:spacing w:line="360" w:lineRule="auto"/>
        <w:rPr>
          <w:rFonts w:ascii="仿宋" w:eastAsia="仿宋" w:hAnsi="仿宋" w:hint="eastAsia"/>
          <w:sz w:val="24"/>
          <w:szCs w:val="24"/>
        </w:rPr>
      </w:pPr>
      <w:r w:rsidRPr="00E10F3A">
        <w:rPr>
          <w:rFonts w:ascii="仿宋" w:eastAsia="仿宋" w:hAnsi="仿宋" w:hint="eastAsia"/>
          <w:sz w:val="24"/>
          <w:szCs w:val="24"/>
        </w:rPr>
        <w:lastRenderedPageBreak/>
        <w:t xml:space="preserve">    3、废水、废气的采样位置、采样方法和样品处理应按照《辐射环境监测技术规范（HJ/T61-2001）》和《水污染物排放总量监测技术规范（HJ/T92-2002）》等国家相关标准执行。</w:t>
      </w:r>
    </w:p>
    <w:p w:rsidR="00856C3E" w:rsidRPr="00E10F3A" w:rsidRDefault="00856C3E" w:rsidP="00856C3E">
      <w:pPr>
        <w:spacing w:line="360" w:lineRule="auto"/>
        <w:ind w:firstLineChars="250" w:firstLine="600"/>
        <w:rPr>
          <w:rFonts w:ascii="仿宋" w:eastAsia="仿宋" w:hAnsi="仿宋" w:hint="eastAsia"/>
          <w:sz w:val="24"/>
          <w:szCs w:val="24"/>
        </w:rPr>
      </w:pPr>
      <w:r w:rsidRPr="00E10F3A">
        <w:rPr>
          <w:rFonts w:ascii="仿宋" w:eastAsia="仿宋" w:hAnsi="仿宋" w:hint="eastAsia"/>
          <w:sz w:val="24"/>
          <w:szCs w:val="24"/>
        </w:rPr>
        <w:t>现场监测取样的原则见表2。</w:t>
      </w:r>
    </w:p>
    <w:p w:rsidR="00856C3E" w:rsidRPr="00E10F3A" w:rsidRDefault="00856C3E" w:rsidP="00856C3E">
      <w:pPr>
        <w:spacing w:line="360" w:lineRule="auto"/>
        <w:jc w:val="center"/>
        <w:rPr>
          <w:rFonts w:ascii="仿宋" w:eastAsia="仿宋" w:hAnsi="仿宋" w:hint="eastAsia"/>
          <w:b/>
          <w:sz w:val="24"/>
          <w:szCs w:val="24"/>
        </w:rPr>
      </w:pPr>
      <w:r w:rsidRPr="00E10F3A">
        <w:rPr>
          <w:rFonts w:ascii="仿宋" w:eastAsia="仿宋" w:hAnsi="仿宋" w:hint="eastAsia"/>
          <w:b/>
          <w:sz w:val="24"/>
          <w:szCs w:val="24"/>
        </w:rPr>
        <w:t>表2 现场监测取样原则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95"/>
        <w:gridCol w:w="5828"/>
      </w:tblGrid>
      <w:tr w:rsidR="00856C3E" w:rsidRPr="00E10F3A" w:rsidTr="00694EDC">
        <w:trPr>
          <w:trHeight w:val="491"/>
        </w:trPr>
        <w:tc>
          <w:tcPr>
            <w:tcW w:w="239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普查对象</w:t>
            </w:r>
          </w:p>
        </w:tc>
        <w:tc>
          <w:tcPr>
            <w:tcW w:w="5828"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取样原则</w:t>
            </w:r>
          </w:p>
        </w:tc>
      </w:tr>
      <w:tr w:rsidR="00856C3E" w:rsidRPr="00E10F3A" w:rsidTr="00694EDC">
        <w:trPr>
          <w:trHeight w:val="819"/>
        </w:trPr>
        <w:tc>
          <w:tcPr>
            <w:tcW w:w="239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原料和产品</w:t>
            </w:r>
          </w:p>
        </w:tc>
        <w:tc>
          <w:tcPr>
            <w:tcW w:w="5828"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每个企业取样不少于3个；产生量大于1000t/a的企业，取样数不少于5个。</w:t>
            </w:r>
          </w:p>
        </w:tc>
      </w:tr>
      <w:tr w:rsidR="00856C3E" w:rsidRPr="00E10F3A" w:rsidTr="00694EDC">
        <w:trPr>
          <w:trHeight w:val="711"/>
        </w:trPr>
        <w:tc>
          <w:tcPr>
            <w:tcW w:w="239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废石、废渣</w:t>
            </w:r>
          </w:p>
        </w:tc>
        <w:tc>
          <w:tcPr>
            <w:tcW w:w="5828"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每个企业取样不少于3个；产量大于1000t/a的企业，取样数不少于5个。</w:t>
            </w:r>
          </w:p>
        </w:tc>
      </w:tr>
      <w:tr w:rsidR="00856C3E" w:rsidRPr="00E10F3A" w:rsidTr="00694EDC">
        <w:trPr>
          <w:trHeight w:val="505"/>
        </w:trPr>
        <w:tc>
          <w:tcPr>
            <w:tcW w:w="239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废水</w:t>
            </w:r>
          </w:p>
        </w:tc>
        <w:tc>
          <w:tcPr>
            <w:tcW w:w="5828"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排放口、受纳水体排放口上、下游取样</w:t>
            </w:r>
          </w:p>
        </w:tc>
      </w:tr>
      <w:tr w:rsidR="00856C3E" w:rsidRPr="00E10F3A" w:rsidTr="00694EDC">
        <w:trPr>
          <w:trHeight w:val="566"/>
        </w:trPr>
        <w:tc>
          <w:tcPr>
            <w:tcW w:w="2395"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大气（气溶胶）</w:t>
            </w:r>
          </w:p>
        </w:tc>
        <w:tc>
          <w:tcPr>
            <w:tcW w:w="5828" w:type="dxa"/>
            <w:vAlign w:val="center"/>
          </w:tcPr>
          <w:p w:rsidR="00856C3E" w:rsidRPr="00E10F3A" w:rsidRDefault="00856C3E" w:rsidP="00694EDC">
            <w:pPr>
              <w:jc w:val="center"/>
              <w:rPr>
                <w:rFonts w:ascii="仿宋" w:eastAsia="仿宋" w:hAnsi="仿宋" w:hint="eastAsia"/>
                <w:sz w:val="24"/>
                <w:szCs w:val="24"/>
              </w:rPr>
            </w:pPr>
            <w:r w:rsidRPr="00E10F3A">
              <w:rPr>
                <w:rFonts w:ascii="仿宋" w:eastAsia="仿宋" w:hAnsi="仿宋" w:hint="eastAsia"/>
                <w:sz w:val="24"/>
                <w:szCs w:val="24"/>
              </w:rPr>
              <w:t>不少5个</w:t>
            </w:r>
          </w:p>
        </w:tc>
      </w:tr>
    </w:tbl>
    <w:p w:rsidR="00856C3E" w:rsidRPr="00E10F3A" w:rsidRDefault="00856C3E" w:rsidP="00856C3E">
      <w:pPr>
        <w:spacing w:line="360" w:lineRule="auto"/>
        <w:ind w:firstLineChars="200" w:firstLine="480"/>
        <w:rPr>
          <w:rFonts w:ascii="仿宋" w:eastAsia="仿宋" w:hAnsi="仿宋" w:cs="宋体" w:hint="eastAsia"/>
          <w:sz w:val="24"/>
          <w:szCs w:val="24"/>
        </w:rPr>
      </w:pPr>
    </w:p>
    <w:p w:rsidR="00856C3E" w:rsidRPr="00E10F3A" w:rsidRDefault="00856C3E" w:rsidP="00856C3E">
      <w:pPr>
        <w:spacing w:line="360" w:lineRule="auto"/>
        <w:rPr>
          <w:rFonts w:ascii="仿宋" w:eastAsia="仿宋" w:hAnsi="仿宋" w:cs="宋体" w:hint="eastAsia"/>
          <w:b/>
          <w:sz w:val="24"/>
          <w:szCs w:val="24"/>
        </w:rPr>
      </w:pPr>
      <w:bookmarkStart w:id="7" w:name="_Toc25571_WPSOffice_Level3"/>
      <w:r w:rsidRPr="00E10F3A">
        <w:rPr>
          <w:rFonts w:ascii="仿宋" w:eastAsia="仿宋" w:hAnsi="仿宋" w:cs="宋体" w:hint="eastAsia"/>
          <w:b/>
          <w:sz w:val="24"/>
          <w:szCs w:val="24"/>
        </w:rPr>
        <w:t>4.3.1.8 监测小组及任务安排</w:t>
      </w:r>
      <w:bookmarkEnd w:id="7"/>
    </w:p>
    <w:p w:rsidR="00856C3E" w:rsidRPr="00E10F3A" w:rsidRDefault="00856C3E" w:rsidP="00856C3E">
      <w:pPr>
        <w:spacing w:line="360" w:lineRule="auto"/>
        <w:ind w:firstLineChars="150" w:firstLine="360"/>
        <w:rPr>
          <w:rFonts w:ascii="仿宋" w:eastAsia="仿宋" w:hAnsi="仿宋" w:cs="宋体" w:hint="eastAsia"/>
          <w:sz w:val="24"/>
          <w:szCs w:val="24"/>
        </w:rPr>
      </w:pPr>
      <w:r w:rsidRPr="00E10F3A">
        <w:rPr>
          <w:rFonts w:ascii="仿宋" w:eastAsia="仿宋" w:hAnsi="仿宋" w:cs="宋体" w:hint="eastAsia"/>
          <w:sz w:val="24"/>
          <w:szCs w:val="24"/>
        </w:rPr>
        <w:t>（一）监测小组</w:t>
      </w:r>
    </w:p>
    <w:p w:rsidR="00856C3E" w:rsidRPr="00E10F3A" w:rsidRDefault="00856C3E" w:rsidP="00856C3E">
      <w:pPr>
        <w:spacing w:line="360" w:lineRule="auto"/>
        <w:ind w:firstLineChars="200" w:firstLine="480"/>
        <w:rPr>
          <w:rFonts w:ascii="仿宋" w:eastAsia="仿宋" w:hAnsi="仿宋" w:hint="eastAsia"/>
          <w:sz w:val="24"/>
          <w:szCs w:val="24"/>
        </w:rPr>
      </w:pPr>
      <w:r w:rsidRPr="00E10F3A">
        <w:rPr>
          <w:rFonts w:ascii="仿宋" w:eastAsia="仿宋" w:hAnsi="仿宋" w:hint="eastAsia"/>
          <w:sz w:val="24"/>
          <w:szCs w:val="24"/>
        </w:rPr>
        <w:t>本次伴生放射性污染源调查共分3个监测小组,由每一小组承担一部分企业伴生放射性污染源的监测采样任务每个监测小组由3人组成。</w:t>
      </w:r>
      <w:r w:rsidRPr="00E10F3A">
        <w:rPr>
          <w:rFonts w:ascii="仿宋" w:eastAsia="仿宋" w:hAnsi="仿宋" w:cs="Arial" w:hint="eastAsia"/>
          <w:kern w:val="0"/>
          <w:sz w:val="24"/>
          <w:szCs w:val="24"/>
        </w:rPr>
        <w:t>放射性污染源监测人员应进入现场，对于初步监测作为放射性的采矿行业、矿产资源冶炼和加工行业的单位,</w:t>
      </w:r>
      <w:r w:rsidRPr="00E10F3A">
        <w:rPr>
          <w:rFonts w:ascii="仿宋" w:eastAsia="仿宋" w:hAnsi="仿宋" w:cs="Arial" w:hint="eastAsia"/>
          <w:sz w:val="24"/>
          <w:szCs w:val="24"/>
        </w:rPr>
        <w:t xml:space="preserve"> 核查、</w:t>
      </w:r>
      <w:r w:rsidRPr="00E10F3A">
        <w:rPr>
          <w:rFonts w:ascii="仿宋" w:eastAsia="仿宋" w:hAnsi="仿宋" w:cs="Arial" w:hint="eastAsia"/>
          <w:kern w:val="0"/>
          <w:sz w:val="24"/>
          <w:szCs w:val="24"/>
        </w:rPr>
        <w:t>记录生产工况及负荷、污染治理设施运行情况等现场资料数据。具体人员分组情况如表3。</w:t>
      </w:r>
    </w:p>
    <w:p w:rsidR="00856C3E" w:rsidRPr="00E10F3A" w:rsidRDefault="00856C3E" w:rsidP="00856C3E">
      <w:pPr>
        <w:spacing w:line="360" w:lineRule="auto"/>
        <w:ind w:firstLineChars="200" w:firstLine="480"/>
        <w:rPr>
          <w:rFonts w:ascii="仿宋" w:eastAsia="仿宋" w:hAnsi="仿宋" w:cs="宋体" w:hint="eastAsia"/>
          <w:sz w:val="24"/>
          <w:szCs w:val="24"/>
        </w:rPr>
      </w:pPr>
    </w:p>
    <w:p w:rsidR="00856C3E" w:rsidRPr="00E10F3A" w:rsidRDefault="00856C3E" w:rsidP="00856C3E">
      <w:pPr>
        <w:spacing w:line="360" w:lineRule="auto"/>
        <w:jc w:val="center"/>
        <w:rPr>
          <w:rFonts w:ascii="仿宋" w:eastAsia="仿宋" w:hAnsi="仿宋" w:cs="宋体" w:hint="eastAsia"/>
          <w:b/>
          <w:bCs/>
          <w:sz w:val="24"/>
          <w:szCs w:val="24"/>
        </w:rPr>
      </w:pPr>
      <w:r w:rsidRPr="00E10F3A">
        <w:rPr>
          <w:rFonts w:ascii="仿宋" w:eastAsia="仿宋" w:hAnsi="仿宋" w:cs="宋体" w:hint="eastAsia"/>
          <w:b/>
          <w:bCs/>
          <w:sz w:val="24"/>
          <w:szCs w:val="24"/>
        </w:rPr>
        <w:t>表3 普查人员分组情况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0"/>
        <w:gridCol w:w="2841"/>
        <w:gridCol w:w="2841"/>
      </w:tblGrid>
      <w:tr w:rsidR="00856C3E" w:rsidRPr="00E10F3A" w:rsidTr="00694EDC">
        <w:tc>
          <w:tcPr>
            <w:tcW w:w="2840" w:type="dxa"/>
          </w:tcPr>
          <w:p w:rsidR="00856C3E" w:rsidRPr="00E10F3A" w:rsidRDefault="00856C3E" w:rsidP="00694EDC">
            <w:pPr>
              <w:spacing w:line="360" w:lineRule="auto"/>
              <w:rPr>
                <w:rFonts w:ascii="仿宋" w:eastAsia="仿宋" w:hAnsi="仿宋" w:cs="宋体" w:hint="eastAsia"/>
                <w:sz w:val="24"/>
                <w:szCs w:val="24"/>
              </w:rPr>
            </w:pPr>
            <w:r w:rsidRPr="00E10F3A">
              <w:rPr>
                <w:rFonts w:ascii="仿宋" w:eastAsia="仿宋" w:hAnsi="仿宋" w:cs="宋体" w:hint="eastAsia"/>
                <w:sz w:val="24"/>
                <w:szCs w:val="24"/>
              </w:rPr>
              <w:t>组别</w:t>
            </w:r>
          </w:p>
        </w:tc>
        <w:tc>
          <w:tcPr>
            <w:tcW w:w="2841" w:type="dxa"/>
          </w:tcPr>
          <w:p w:rsidR="00856C3E" w:rsidRPr="00E10F3A" w:rsidRDefault="00856C3E" w:rsidP="00694EDC">
            <w:pPr>
              <w:spacing w:line="360" w:lineRule="auto"/>
              <w:rPr>
                <w:rFonts w:ascii="仿宋" w:eastAsia="仿宋" w:hAnsi="仿宋" w:cs="宋体" w:hint="eastAsia"/>
                <w:sz w:val="24"/>
                <w:szCs w:val="24"/>
              </w:rPr>
            </w:pPr>
            <w:r w:rsidRPr="00E10F3A">
              <w:rPr>
                <w:rFonts w:ascii="仿宋" w:eastAsia="仿宋" w:hAnsi="仿宋" w:cs="宋体" w:hint="eastAsia"/>
                <w:sz w:val="24"/>
                <w:szCs w:val="24"/>
              </w:rPr>
              <w:t>组长</w:t>
            </w:r>
          </w:p>
        </w:tc>
        <w:tc>
          <w:tcPr>
            <w:tcW w:w="2841" w:type="dxa"/>
          </w:tcPr>
          <w:p w:rsidR="00856C3E" w:rsidRPr="00E10F3A" w:rsidRDefault="00856C3E" w:rsidP="00694EDC">
            <w:pPr>
              <w:spacing w:line="360" w:lineRule="auto"/>
              <w:rPr>
                <w:rFonts w:ascii="仿宋" w:eastAsia="仿宋" w:hAnsi="仿宋" w:cs="宋体" w:hint="eastAsia"/>
                <w:sz w:val="24"/>
                <w:szCs w:val="24"/>
              </w:rPr>
            </w:pPr>
            <w:r w:rsidRPr="00E10F3A">
              <w:rPr>
                <w:rFonts w:ascii="仿宋" w:eastAsia="仿宋" w:hAnsi="仿宋" w:cs="宋体" w:hint="eastAsia"/>
                <w:sz w:val="24"/>
                <w:szCs w:val="24"/>
              </w:rPr>
              <w:t>成员</w:t>
            </w:r>
          </w:p>
        </w:tc>
      </w:tr>
      <w:tr w:rsidR="00856C3E" w:rsidRPr="00E10F3A" w:rsidTr="00694EDC">
        <w:tc>
          <w:tcPr>
            <w:tcW w:w="2840" w:type="dxa"/>
          </w:tcPr>
          <w:p w:rsidR="00856C3E" w:rsidRPr="00E10F3A" w:rsidRDefault="00856C3E" w:rsidP="00694EDC">
            <w:pPr>
              <w:spacing w:line="360" w:lineRule="auto"/>
              <w:rPr>
                <w:rFonts w:ascii="仿宋" w:eastAsia="仿宋" w:hAnsi="仿宋" w:cs="宋体" w:hint="eastAsia"/>
                <w:sz w:val="24"/>
                <w:szCs w:val="24"/>
              </w:rPr>
            </w:pPr>
            <w:r w:rsidRPr="00E10F3A">
              <w:rPr>
                <w:rFonts w:ascii="仿宋" w:eastAsia="仿宋" w:hAnsi="仿宋" w:cs="宋体" w:hint="eastAsia"/>
                <w:sz w:val="24"/>
                <w:szCs w:val="24"/>
              </w:rPr>
              <w:t>第一组</w:t>
            </w:r>
          </w:p>
        </w:tc>
        <w:tc>
          <w:tcPr>
            <w:tcW w:w="2841" w:type="dxa"/>
          </w:tcPr>
          <w:p w:rsidR="00856C3E" w:rsidRPr="00E10F3A" w:rsidRDefault="00856C3E" w:rsidP="00694EDC">
            <w:pPr>
              <w:spacing w:line="360" w:lineRule="auto"/>
              <w:rPr>
                <w:rFonts w:ascii="仿宋" w:eastAsia="仿宋" w:hAnsi="仿宋" w:cs="宋体" w:hint="eastAsia"/>
                <w:sz w:val="24"/>
                <w:szCs w:val="24"/>
              </w:rPr>
            </w:pPr>
            <w:r w:rsidRPr="00E10F3A">
              <w:rPr>
                <w:rFonts w:ascii="仿宋" w:eastAsia="仿宋" w:hAnsi="仿宋" w:cs="宋体" w:hint="eastAsia"/>
                <w:sz w:val="24"/>
                <w:szCs w:val="24"/>
              </w:rPr>
              <w:t>司复光</w:t>
            </w:r>
          </w:p>
        </w:tc>
        <w:tc>
          <w:tcPr>
            <w:tcW w:w="2841" w:type="dxa"/>
          </w:tcPr>
          <w:p w:rsidR="00856C3E" w:rsidRPr="00E10F3A" w:rsidRDefault="00856C3E" w:rsidP="00694EDC">
            <w:pPr>
              <w:spacing w:line="360" w:lineRule="auto"/>
              <w:rPr>
                <w:rFonts w:ascii="仿宋" w:eastAsia="仿宋" w:hAnsi="仿宋" w:cs="宋体" w:hint="eastAsia"/>
                <w:sz w:val="24"/>
                <w:szCs w:val="24"/>
              </w:rPr>
            </w:pPr>
            <w:r w:rsidRPr="00E10F3A">
              <w:rPr>
                <w:rFonts w:ascii="仿宋" w:eastAsia="仿宋" w:hAnsi="仿宋" w:cs="宋体" w:hint="eastAsia"/>
                <w:sz w:val="24"/>
                <w:szCs w:val="24"/>
              </w:rPr>
              <w:t>陈军峰、岳明</w:t>
            </w:r>
          </w:p>
        </w:tc>
      </w:tr>
      <w:tr w:rsidR="00856C3E" w:rsidRPr="00E10F3A" w:rsidTr="00694EDC">
        <w:tc>
          <w:tcPr>
            <w:tcW w:w="2840" w:type="dxa"/>
          </w:tcPr>
          <w:p w:rsidR="00856C3E" w:rsidRPr="00E10F3A" w:rsidRDefault="00856C3E" w:rsidP="00694EDC">
            <w:pPr>
              <w:spacing w:line="360" w:lineRule="auto"/>
              <w:rPr>
                <w:rFonts w:ascii="仿宋" w:eastAsia="仿宋" w:hAnsi="仿宋" w:cs="宋体" w:hint="eastAsia"/>
                <w:sz w:val="24"/>
                <w:szCs w:val="24"/>
              </w:rPr>
            </w:pPr>
            <w:r w:rsidRPr="00E10F3A">
              <w:rPr>
                <w:rFonts w:ascii="仿宋" w:eastAsia="仿宋" w:hAnsi="仿宋" w:cs="宋体" w:hint="eastAsia"/>
                <w:sz w:val="24"/>
                <w:szCs w:val="24"/>
              </w:rPr>
              <w:t>第二组</w:t>
            </w:r>
          </w:p>
        </w:tc>
        <w:tc>
          <w:tcPr>
            <w:tcW w:w="2841" w:type="dxa"/>
          </w:tcPr>
          <w:p w:rsidR="00856C3E" w:rsidRPr="00E10F3A" w:rsidRDefault="00856C3E" w:rsidP="00694EDC">
            <w:pPr>
              <w:spacing w:line="360" w:lineRule="auto"/>
              <w:rPr>
                <w:rFonts w:ascii="仿宋" w:eastAsia="仿宋" w:hAnsi="仿宋" w:cs="宋体" w:hint="eastAsia"/>
                <w:sz w:val="24"/>
                <w:szCs w:val="24"/>
              </w:rPr>
            </w:pPr>
            <w:r w:rsidRPr="00E10F3A">
              <w:rPr>
                <w:rFonts w:ascii="仿宋" w:eastAsia="仿宋" w:hAnsi="仿宋" w:cs="宋体" w:hint="eastAsia"/>
                <w:sz w:val="24"/>
                <w:szCs w:val="24"/>
              </w:rPr>
              <w:t>陈轶</w:t>
            </w:r>
          </w:p>
        </w:tc>
        <w:tc>
          <w:tcPr>
            <w:tcW w:w="2841" w:type="dxa"/>
          </w:tcPr>
          <w:p w:rsidR="00856C3E" w:rsidRPr="00E10F3A" w:rsidRDefault="00856C3E" w:rsidP="00694EDC">
            <w:pPr>
              <w:spacing w:line="360" w:lineRule="auto"/>
              <w:rPr>
                <w:rFonts w:ascii="仿宋" w:eastAsia="仿宋" w:hAnsi="仿宋" w:cs="宋体" w:hint="eastAsia"/>
                <w:sz w:val="24"/>
                <w:szCs w:val="24"/>
              </w:rPr>
            </w:pPr>
            <w:r w:rsidRPr="00E10F3A">
              <w:rPr>
                <w:rFonts w:ascii="仿宋" w:eastAsia="仿宋" w:hAnsi="仿宋" w:cs="宋体" w:hint="eastAsia"/>
                <w:sz w:val="24"/>
                <w:szCs w:val="24"/>
              </w:rPr>
              <w:t>巴红杰、辛超杭</w:t>
            </w:r>
          </w:p>
        </w:tc>
      </w:tr>
      <w:tr w:rsidR="00856C3E" w:rsidRPr="00E10F3A" w:rsidTr="00694EDC">
        <w:tc>
          <w:tcPr>
            <w:tcW w:w="2840" w:type="dxa"/>
          </w:tcPr>
          <w:p w:rsidR="00856C3E" w:rsidRPr="00E10F3A" w:rsidRDefault="00856C3E" w:rsidP="00694EDC">
            <w:pPr>
              <w:spacing w:line="360" w:lineRule="auto"/>
              <w:rPr>
                <w:rFonts w:ascii="仿宋" w:eastAsia="仿宋" w:hAnsi="仿宋" w:cs="宋体" w:hint="eastAsia"/>
                <w:sz w:val="24"/>
                <w:szCs w:val="24"/>
              </w:rPr>
            </w:pPr>
            <w:r w:rsidRPr="00E10F3A">
              <w:rPr>
                <w:rFonts w:ascii="仿宋" w:eastAsia="仿宋" w:hAnsi="仿宋" w:cs="宋体" w:hint="eastAsia"/>
                <w:sz w:val="24"/>
                <w:szCs w:val="24"/>
              </w:rPr>
              <w:t>第三组</w:t>
            </w:r>
          </w:p>
        </w:tc>
        <w:tc>
          <w:tcPr>
            <w:tcW w:w="2841" w:type="dxa"/>
          </w:tcPr>
          <w:p w:rsidR="00856C3E" w:rsidRPr="00E10F3A" w:rsidRDefault="00856C3E" w:rsidP="00694EDC">
            <w:pPr>
              <w:spacing w:line="360" w:lineRule="auto"/>
              <w:rPr>
                <w:rFonts w:ascii="仿宋" w:eastAsia="仿宋" w:hAnsi="仿宋" w:cs="宋体" w:hint="eastAsia"/>
                <w:sz w:val="24"/>
                <w:szCs w:val="24"/>
              </w:rPr>
            </w:pPr>
            <w:r w:rsidRPr="00E10F3A">
              <w:rPr>
                <w:rFonts w:ascii="仿宋" w:eastAsia="仿宋" w:hAnsi="仿宋" w:cs="宋体" w:hint="eastAsia"/>
                <w:sz w:val="24"/>
                <w:szCs w:val="24"/>
              </w:rPr>
              <w:t>王永辉</w:t>
            </w:r>
          </w:p>
        </w:tc>
        <w:tc>
          <w:tcPr>
            <w:tcW w:w="2841" w:type="dxa"/>
          </w:tcPr>
          <w:p w:rsidR="00856C3E" w:rsidRPr="00E10F3A" w:rsidRDefault="00856C3E" w:rsidP="00694EDC">
            <w:pPr>
              <w:spacing w:line="360" w:lineRule="auto"/>
              <w:rPr>
                <w:rFonts w:ascii="仿宋" w:eastAsia="仿宋" w:hAnsi="仿宋" w:cs="宋体" w:hint="eastAsia"/>
                <w:sz w:val="24"/>
                <w:szCs w:val="24"/>
              </w:rPr>
            </w:pPr>
            <w:r w:rsidRPr="00E10F3A">
              <w:rPr>
                <w:rFonts w:ascii="仿宋" w:eastAsia="仿宋" w:hAnsi="仿宋" w:cs="宋体" w:hint="eastAsia"/>
                <w:sz w:val="24"/>
                <w:szCs w:val="24"/>
              </w:rPr>
              <w:t>彭永庆、魏恒波</w:t>
            </w:r>
          </w:p>
        </w:tc>
      </w:tr>
    </w:tbl>
    <w:p w:rsidR="00856C3E" w:rsidRPr="00E10F3A" w:rsidRDefault="00856C3E" w:rsidP="00856C3E">
      <w:pPr>
        <w:spacing w:line="360" w:lineRule="auto"/>
        <w:ind w:firstLineChars="200" w:firstLine="480"/>
        <w:rPr>
          <w:rFonts w:ascii="仿宋" w:eastAsia="仿宋" w:hAnsi="仿宋" w:cs="宋体" w:hint="eastAsia"/>
          <w:sz w:val="24"/>
          <w:szCs w:val="24"/>
        </w:rPr>
      </w:pPr>
    </w:p>
    <w:p w:rsidR="00856C3E" w:rsidRPr="00E10F3A" w:rsidRDefault="00856C3E" w:rsidP="00856C3E">
      <w:pPr>
        <w:spacing w:line="360" w:lineRule="auto"/>
        <w:ind w:firstLineChars="200" w:firstLine="480"/>
        <w:rPr>
          <w:rFonts w:ascii="仿宋" w:eastAsia="仿宋" w:hAnsi="仿宋" w:cs="宋体" w:hint="eastAsia"/>
          <w:sz w:val="24"/>
          <w:szCs w:val="24"/>
        </w:rPr>
      </w:pPr>
      <w:r w:rsidRPr="00E10F3A">
        <w:rPr>
          <w:rFonts w:ascii="仿宋" w:eastAsia="仿宋" w:hAnsi="仿宋" w:cs="宋体" w:hint="eastAsia"/>
          <w:sz w:val="24"/>
          <w:szCs w:val="24"/>
        </w:rPr>
        <w:t>（二）计划安排</w:t>
      </w:r>
    </w:p>
    <w:p w:rsidR="00856C3E" w:rsidRPr="00E10F3A" w:rsidRDefault="00856C3E" w:rsidP="00856C3E">
      <w:pPr>
        <w:spacing w:line="360" w:lineRule="auto"/>
        <w:rPr>
          <w:rFonts w:ascii="仿宋" w:eastAsia="仿宋" w:hAnsi="仿宋" w:hint="eastAsia"/>
          <w:sz w:val="24"/>
          <w:szCs w:val="24"/>
        </w:rPr>
      </w:pPr>
      <w:r w:rsidRPr="00E10F3A">
        <w:rPr>
          <w:rFonts w:ascii="仿宋" w:eastAsia="仿宋" w:hAnsi="仿宋" w:cs="宋体" w:hint="eastAsia"/>
          <w:sz w:val="24"/>
          <w:szCs w:val="24"/>
        </w:rPr>
        <w:t xml:space="preserve">     </w:t>
      </w:r>
      <w:r w:rsidRPr="00E10F3A">
        <w:rPr>
          <w:rFonts w:ascii="仿宋" w:eastAsia="仿宋" w:hAnsi="仿宋" w:hint="eastAsia"/>
          <w:sz w:val="24"/>
          <w:szCs w:val="24"/>
        </w:rPr>
        <w:t>1、合同签订后，搜集普查84家企业资料信息，然后制定合理的分组线路；</w:t>
      </w:r>
    </w:p>
    <w:p w:rsidR="00856C3E" w:rsidRPr="00E10F3A" w:rsidRDefault="00856C3E" w:rsidP="00856C3E">
      <w:pPr>
        <w:spacing w:line="360" w:lineRule="auto"/>
        <w:ind w:firstLine="560"/>
        <w:rPr>
          <w:rFonts w:ascii="仿宋" w:eastAsia="仿宋" w:hAnsi="仿宋" w:hint="eastAsia"/>
          <w:sz w:val="24"/>
          <w:szCs w:val="24"/>
        </w:rPr>
      </w:pPr>
      <w:r w:rsidRPr="00E10F3A">
        <w:rPr>
          <w:rFonts w:ascii="仿宋" w:eastAsia="仿宋" w:hAnsi="仿宋" w:hint="eastAsia"/>
          <w:sz w:val="24"/>
          <w:szCs w:val="24"/>
        </w:rPr>
        <w:t>2、仪器检查、校准、所需材料表格、现场采样、定位工具等的准备并配发</w:t>
      </w:r>
      <w:r w:rsidRPr="00E10F3A">
        <w:rPr>
          <w:rFonts w:ascii="仿宋" w:eastAsia="仿宋" w:hAnsi="仿宋" w:hint="eastAsia"/>
          <w:sz w:val="24"/>
          <w:szCs w:val="24"/>
        </w:rPr>
        <w:lastRenderedPageBreak/>
        <w:t>到每个小组；</w:t>
      </w:r>
    </w:p>
    <w:p w:rsidR="00856C3E" w:rsidRPr="00E10F3A" w:rsidRDefault="00856C3E" w:rsidP="00856C3E">
      <w:pPr>
        <w:spacing w:line="360" w:lineRule="auto"/>
        <w:ind w:firstLine="560"/>
        <w:rPr>
          <w:rFonts w:ascii="仿宋" w:eastAsia="仿宋" w:hAnsi="仿宋" w:hint="eastAsia"/>
          <w:sz w:val="24"/>
          <w:szCs w:val="24"/>
        </w:rPr>
      </w:pPr>
      <w:r w:rsidRPr="00E10F3A">
        <w:rPr>
          <w:rFonts w:ascii="仿宋" w:eastAsia="仿宋" w:hAnsi="仿宋" w:hint="eastAsia"/>
          <w:sz w:val="24"/>
          <w:szCs w:val="24"/>
        </w:rPr>
        <w:t>3、进入现场后对所普查企业先勘查并详细记录工况及企业情况，然后按方案要求对该企业进行，初测过程拍照取证。</w:t>
      </w:r>
    </w:p>
    <w:p w:rsidR="00856C3E" w:rsidRPr="00E10F3A" w:rsidRDefault="00856C3E" w:rsidP="00856C3E">
      <w:pPr>
        <w:spacing w:line="360" w:lineRule="auto"/>
        <w:ind w:firstLineChars="200" w:firstLine="480"/>
        <w:rPr>
          <w:rFonts w:ascii="仿宋" w:eastAsia="仿宋" w:hAnsi="仿宋" w:hint="eastAsia"/>
          <w:sz w:val="24"/>
          <w:szCs w:val="24"/>
        </w:rPr>
      </w:pPr>
      <w:r w:rsidRPr="00E10F3A">
        <w:rPr>
          <w:rFonts w:ascii="仿宋" w:eastAsia="仿宋" w:hAnsi="仿宋" w:hint="eastAsia"/>
          <w:sz w:val="24"/>
          <w:szCs w:val="24"/>
        </w:rPr>
        <w:t>4、通过初测结果，依据标准筛选需要取样对象，及是否要对企业进行详查；详查时，根据现场情况严格按照《第二次全国污染源普查伴生矿放射性矿监测技术规范》、《辐射环境监测技术规范》、《第二次全国污染源普查清查技术规定》、《河南省第二次普查工作要点》中要求的监测并取样。</w:t>
      </w:r>
    </w:p>
    <w:p w:rsidR="00856C3E" w:rsidRPr="00E10F3A" w:rsidRDefault="00856C3E" w:rsidP="00856C3E">
      <w:pPr>
        <w:tabs>
          <w:tab w:val="left" w:pos="4680"/>
        </w:tabs>
        <w:spacing w:line="360" w:lineRule="auto"/>
        <w:ind w:firstLineChars="200" w:firstLine="480"/>
        <w:rPr>
          <w:rFonts w:ascii="仿宋" w:eastAsia="仿宋" w:hAnsi="仿宋" w:cs="宋体" w:hint="eastAsia"/>
          <w:sz w:val="24"/>
          <w:szCs w:val="24"/>
        </w:rPr>
      </w:pPr>
      <w:r w:rsidRPr="00E10F3A">
        <w:rPr>
          <w:rFonts w:ascii="仿宋" w:eastAsia="仿宋" w:hAnsi="仿宋" w:hint="eastAsia"/>
          <w:sz w:val="24"/>
          <w:szCs w:val="24"/>
        </w:rPr>
        <w:t>5、整个84家企业伴生矿初测、详查过程，预计合同签订后15日内完成；对84家企业的初测及详测结果的汇总、整理、存档、上报预计15日。预计合同签订后30日内完成整个84家企业的放射性伴生矿普查整个项目。</w:t>
      </w:r>
    </w:p>
    <w:p w:rsidR="00856C3E" w:rsidRPr="00E10F3A" w:rsidRDefault="00856C3E" w:rsidP="00856C3E">
      <w:pPr>
        <w:pStyle w:val="3"/>
        <w:rPr>
          <w:rFonts w:ascii="仿宋" w:eastAsia="仿宋" w:hAnsi="仿宋" w:hint="eastAsia"/>
          <w:sz w:val="44"/>
          <w:szCs w:val="44"/>
          <w:shd w:val="clear" w:color="auto" w:fill="FFFFFF"/>
        </w:rPr>
      </w:pPr>
      <w:r w:rsidRPr="00E10F3A">
        <w:rPr>
          <w:rFonts w:ascii="仿宋" w:eastAsia="仿宋" w:hAnsi="仿宋" w:cs="宋体" w:hint="eastAsia"/>
        </w:rPr>
        <w:t>4.3.2 市政入河排污口枯水期丰水期监测方案</w:t>
      </w:r>
    </w:p>
    <w:p w:rsidR="00856C3E" w:rsidRPr="00E10F3A" w:rsidRDefault="00856C3E" w:rsidP="00856C3E">
      <w:pPr>
        <w:pStyle w:val="a3"/>
        <w:widowControl/>
        <w:numPr>
          <w:ilvl w:val="0"/>
          <w:numId w:val="2"/>
        </w:numPr>
        <w:rPr>
          <w:rFonts w:ascii="仿宋" w:eastAsia="仿宋" w:hAnsi="仿宋"/>
          <w:b/>
          <w:bCs/>
          <w:sz w:val="28"/>
          <w:szCs w:val="28"/>
          <w:shd w:val="clear" w:color="auto" w:fill="FFFFFF"/>
        </w:rPr>
      </w:pPr>
      <w:r w:rsidRPr="00E10F3A">
        <w:rPr>
          <w:rFonts w:ascii="仿宋" w:eastAsia="仿宋" w:hAnsi="仿宋"/>
          <w:b/>
          <w:bCs/>
          <w:sz w:val="28"/>
          <w:szCs w:val="28"/>
          <w:shd w:val="clear" w:color="auto" w:fill="FFFFFF"/>
        </w:rPr>
        <w:t>监测依据</w:t>
      </w:r>
    </w:p>
    <w:p w:rsidR="00856C3E" w:rsidRPr="00E10F3A" w:rsidRDefault="00856C3E" w:rsidP="00856C3E">
      <w:pPr>
        <w:pStyle w:val="a3"/>
        <w:widowControl/>
        <w:rPr>
          <w:rFonts w:ascii="仿宋" w:eastAsia="仿宋" w:hAnsi="仿宋"/>
          <w:sz w:val="28"/>
          <w:szCs w:val="28"/>
          <w:shd w:val="clear" w:color="auto" w:fill="FFFFFF"/>
        </w:rPr>
      </w:pPr>
      <w:r w:rsidRPr="00E10F3A">
        <w:rPr>
          <w:rFonts w:ascii="仿宋" w:eastAsia="仿宋" w:hAnsi="仿宋" w:hint="eastAsia"/>
          <w:sz w:val="28"/>
          <w:szCs w:val="28"/>
          <w:shd w:val="clear" w:color="auto" w:fill="FFFFFF"/>
        </w:rPr>
        <w:t>（1）</w:t>
      </w:r>
      <w:r w:rsidRPr="00E10F3A">
        <w:rPr>
          <w:rFonts w:ascii="仿宋" w:eastAsia="仿宋" w:hAnsi="仿宋"/>
          <w:sz w:val="28"/>
          <w:szCs w:val="28"/>
          <w:shd w:val="clear" w:color="auto" w:fill="FFFFFF"/>
        </w:rPr>
        <w:t>《第二次全国污染源普查市政入河（海）排污口普查与监测技术规定》</w:t>
      </w:r>
      <w:r w:rsidRPr="00E10F3A">
        <w:rPr>
          <w:rFonts w:ascii="仿宋" w:eastAsia="仿宋" w:hAnsi="仿宋" w:hint="eastAsia"/>
          <w:sz w:val="28"/>
          <w:szCs w:val="28"/>
          <w:shd w:val="clear" w:color="auto" w:fill="FFFFFF"/>
        </w:rPr>
        <w:t>；</w:t>
      </w:r>
    </w:p>
    <w:p w:rsidR="00856C3E" w:rsidRPr="00E10F3A" w:rsidRDefault="00856C3E" w:rsidP="00856C3E">
      <w:pPr>
        <w:pStyle w:val="a3"/>
        <w:widowControl/>
        <w:rPr>
          <w:rFonts w:ascii="仿宋" w:eastAsia="仿宋" w:hAnsi="仿宋"/>
          <w:sz w:val="28"/>
          <w:szCs w:val="28"/>
          <w:shd w:val="clear" w:color="auto" w:fill="FFFFFF"/>
        </w:rPr>
      </w:pPr>
      <w:r w:rsidRPr="00E10F3A">
        <w:rPr>
          <w:rFonts w:ascii="仿宋" w:eastAsia="仿宋" w:hAnsi="仿宋" w:hint="eastAsia"/>
          <w:sz w:val="28"/>
          <w:szCs w:val="28"/>
          <w:shd w:val="clear" w:color="auto" w:fill="FFFFFF"/>
        </w:rPr>
        <w:t>（2）</w:t>
      </w:r>
      <w:r w:rsidRPr="00E10F3A">
        <w:rPr>
          <w:rFonts w:ascii="仿宋" w:eastAsia="仿宋" w:hAnsi="仿宋"/>
          <w:sz w:val="28"/>
          <w:szCs w:val="28"/>
          <w:shd w:val="clear" w:color="auto" w:fill="FFFFFF"/>
        </w:rPr>
        <w:t>《地表水和污水监测技术规范》（HJ/T91-2002）</w:t>
      </w:r>
      <w:r w:rsidRPr="00E10F3A">
        <w:rPr>
          <w:rFonts w:ascii="仿宋" w:eastAsia="仿宋" w:hAnsi="仿宋" w:hint="eastAsia"/>
          <w:sz w:val="28"/>
          <w:szCs w:val="28"/>
          <w:shd w:val="clear" w:color="auto" w:fill="FFFFFF"/>
        </w:rPr>
        <w:t>；</w:t>
      </w:r>
    </w:p>
    <w:p w:rsidR="00856C3E" w:rsidRPr="00E10F3A" w:rsidRDefault="00856C3E" w:rsidP="00856C3E">
      <w:pPr>
        <w:pStyle w:val="a3"/>
        <w:widowControl/>
        <w:rPr>
          <w:rFonts w:ascii="仿宋" w:eastAsia="仿宋" w:hAnsi="仿宋"/>
          <w:sz w:val="28"/>
          <w:szCs w:val="28"/>
          <w:shd w:val="clear" w:color="auto" w:fill="FFFFFF"/>
        </w:rPr>
      </w:pPr>
      <w:r w:rsidRPr="00E10F3A">
        <w:rPr>
          <w:rFonts w:ascii="仿宋" w:eastAsia="仿宋" w:hAnsi="仿宋" w:hint="eastAsia"/>
          <w:sz w:val="28"/>
          <w:szCs w:val="28"/>
          <w:shd w:val="clear" w:color="auto" w:fill="FFFFFF"/>
        </w:rPr>
        <w:t>（3）</w:t>
      </w:r>
      <w:r w:rsidRPr="00E10F3A">
        <w:rPr>
          <w:rFonts w:ascii="仿宋" w:eastAsia="仿宋" w:hAnsi="仿宋"/>
          <w:sz w:val="28"/>
          <w:szCs w:val="28"/>
          <w:shd w:val="clear" w:color="auto" w:fill="FFFFFF"/>
        </w:rPr>
        <w:t>《水质采样技术指导》（HJ494-2009）</w:t>
      </w:r>
      <w:r w:rsidRPr="00E10F3A">
        <w:rPr>
          <w:rFonts w:ascii="仿宋" w:eastAsia="仿宋" w:hAnsi="仿宋" w:hint="eastAsia"/>
          <w:sz w:val="28"/>
          <w:szCs w:val="28"/>
          <w:shd w:val="clear" w:color="auto" w:fill="FFFFFF"/>
        </w:rPr>
        <w:t>；</w:t>
      </w:r>
    </w:p>
    <w:p w:rsidR="00856C3E" w:rsidRPr="00E10F3A" w:rsidRDefault="00856C3E" w:rsidP="00856C3E">
      <w:pPr>
        <w:pStyle w:val="a3"/>
        <w:widowControl/>
        <w:rPr>
          <w:rFonts w:ascii="仿宋" w:eastAsia="仿宋" w:hAnsi="仿宋"/>
          <w:sz w:val="28"/>
          <w:szCs w:val="28"/>
          <w:shd w:val="clear" w:color="auto" w:fill="FFFFFF"/>
        </w:rPr>
      </w:pPr>
      <w:r w:rsidRPr="00E10F3A">
        <w:rPr>
          <w:rFonts w:ascii="仿宋" w:eastAsia="仿宋" w:hAnsi="仿宋" w:hint="eastAsia"/>
          <w:sz w:val="28"/>
          <w:szCs w:val="28"/>
          <w:shd w:val="clear" w:color="auto" w:fill="FFFFFF"/>
        </w:rPr>
        <w:t>（4）</w:t>
      </w:r>
      <w:r w:rsidRPr="00E10F3A">
        <w:rPr>
          <w:rFonts w:ascii="仿宋" w:eastAsia="仿宋" w:hAnsi="仿宋"/>
          <w:sz w:val="28"/>
          <w:szCs w:val="28"/>
          <w:shd w:val="clear" w:color="auto" w:fill="FFFFFF"/>
        </w:rPr>
        <w:t>《水质采样样品的保存和管理技术规定》（HJ493-2009）</w:t>
      </w:r>
      <w:r w:rsidRPr="00E10F3A">
        <w:rPr>
          <w:rFonts w:ascii="仿宋" w:eastAsia="仿宋" w:hAnsi="仿宋" w:hint="eastAsia"/>
          <w:sz w:val="28"/>
          <w:szCs w:val="28"/>
          <w:shd w:val="clear" w:color="auto" w:fill="FFFFFF"/>
        </w:rPr>
        <w:t>。</w:t>
      </w:r>
    </w:p>
    <w:p w:rsidR="00856C3E" w:rsidRPr="00E10F3A" w:rsidRDefault="00856C3E" w:rsidP="00856C3E">
      <w:pPr>
        <w:pStyle w:val="a3"/>
        <w:widowControl/>
        <w:rPr>
          <w:rFonts w:ascii="仿宋" w:eastAsia="仿宋" w:hAnsi="仿宋"/>
          <w:b/>
          <w:bCs/>
          <w:sz w:val="28"/>
          <w:szCs w:val="28"/>
          <w:shd w:val="clear" w:color="auto" w:fill="FFFFFF"/>
        </w:rPr>
      </w:pPr>
      <w:r w:rsidRPr="00E10F3A">
        <w:rPr>
          <w:rFonts w:ascii="仿宋" w:eastAsia="仿宋" w:hAnsi="仿宋"/>
          <w:b/>
          <w:bCs/>
          <w:sz w:val="28"/>
          <w:szCs w:val="28"/>
          <w:shd w:val="clear" w:color="auto" w:fill="FFFFFF"/>
        </w:rPr>
        <w:t>二、技术方案</w:t>
      </w:r>
    </w:p>
    <w:p w:rsidR="00856C3E" w:rsidRPr="00E10F3A" w:rsidRDefault="00856C3E" w:rsidP="00856C3E">
      <w:pPr>
        <w:pStyle w:val="a3"/>
        <w:widowControl/>
        <w:rPr>
          <w:rFonts w:ascii="仿宋" w:eastAsia="仿宋" w:hAnsi="仿宋"/>
          <w:sz w:val="28"/>
          <w:szCs w:val="28"/>
          <w:shd w:val="clear" w:color="auto" w:fill="FFFFFF"/>
        </w:rPr>
      </w:pPr>
      <w:r w:rsidRPr="00E10F3A">
        <w:rPr>
          <w:rFonts w:ascii="仿宋" w:eastAsia="仿宋" w:hAnsi="仿宋"/>
          <w:sz w:val="28"/>
          <w:szCs w:val="28"/>
          <w:shd w:val="clear" w:color="auto" w:fill="FFFFFF"/>
        </w:rPr>
        <w:t>1、监测位置</w:t>
      </w:r>
    </w:p>
    <w:p w:rsidR="00856C3E" w:rsidRPr="00E10F3A" w:rsidRDefault="00856C3E" w:rsidP="00856C3E">
      <w:pPr>
        <w:pStyle w:val="a3"/>
        <w:widowControl/>
        <w:ind w:firstLineChars="200" w:firstLine="560"/>
        <w:rPr>
          <w:rFonts w:ascii="仿宋" w:eastAsia="仿宋" w:hAnsi="仿宋"/>
          <w:sz w:val="28"/>
          <w:szCs w:val="28"/>
          <w:shd w:val="clear" w:color="auto" w:fill="FFFFFF"/>
        </w:rPr>
      </w:pPr>
      <w:r w:rsidRPr="00E10F3A">
        <w:rPr>
          <w:rFonts w:ascii="仿宋" w:eastAsia="仿宋" w:hAnsi="仿宋"/>
          <w:sz w:val="28"/>
          <w:szCs w:val="28"/>
          <w:shd w:val="clear" w:color="auto" w:fill="FFFFFF"/>
        </w:rPr>
        <w:t>许昌市</w:t>
      </w:r>
      <w:r>
        <w:rPr>
          <w:rFonts w:ascii="仿宋" w:eastAsia="仿宋" w:hAnsi="仿宋" w:hint="eastAsia"/>
          <w:sz w:val="28"/>
          <w:szCs w:val="28"/>
          <w:shd w:val="clear" w:color="auto" w:fill="FFFFFF"/>
        </w:rPr>
        <w:t>建成</w:t>
      </w:r>
      <w:r w:rsidRPr="00E10F3A">
        <w:rPr>
          <w:rFonts w:ascii="仿宋" w:eastAsia="仿宋" w:hAnsi="仿宋"/>
          <w:sz w:val="28"/>
          <w:szCs w:val="28"/>
          <w:shd w:val="clear" w:color="auto" w:fill="FFFFFF"/>
        </w:rPr>
        <w:t>区范围内市政入河排污口</w:t>
      </w:r>
      <w:r>
        <w:rPr>
          <w:rFonts w:ascii="仿宋" w:eastAsia="仿宋" w:hAnsi="仿宋" w:hint="eastAsia"/>
          <w:sz w:val="28"/>
          <w:szCs w:val="28"/>
          <w:shd w:val="clear" w:color="auto" w:fill="FFFFFF"/>
        </w:rPr>
        <w:t>8个</w:t>
      </w:r>
      <w:r w:rsidRPr="00E10F3A">
        <w:rPr>
          <w:rFonts w:ascii="仿宋" w:eastAsia="仿宋" w:hAnsi="仿宋"/>
          <w:sz w:val="28"/>
          <w:szCs w:val="28"/>
          <w:shd w:val="clear" w:color="auto" w:fill="FFFFFF"/>
        </w:rPr>
        <w:t>。</w:t>
      </w:r>
    </w:p>
    <w:p w:rsidR="00856C3E" w:rsidRPr="00E10F3A" w:rsidRDefault="00856C3E" w:rsidP="00856C3E">
      <w:pPr>
        <w:pStyle w:val="a3"/>
        <w:widowControl/>
        <w:numPr>
          <w:ilvl w:val="0"/>
          <w:numId w:val="3"/>
        </w:numPr>
        <w:rPr>
          <w:rFonts w:ascii="仿宋" w:eastAsia="仿宋" w:hAnsi="仿宋"/>
          <w:sz w:val="28"/>
          <w:szCs w:val="28"/>
          <w:shd w:val="clear" w:color="auto" w:fill="FFFFFF"/>
        </w:rPr>
      </w:pPr>
      <w:r w:rsidRPr="00E10F3A">
        <w:rPr>
          <w:rFonts w:ascii="仿宋" w:eastAsia="仿宋" w:hAnsi="仿宋"/>
          <w:sz w:val="28"/>
          <w:szCs w:val="28"/>
          <w:shd w:val="clear" w:color="auto" w:fill="FFFFFF"/>
        </w:rPr>
        <w:t>监测布点</w:t>
      </w:r>
    </w:p>
    <w:p w:rsidR="00856C3E" w:rsidRPr="00E10F3A" w:rsidRDefault="00856C3E" w:rsidP="00856C3E">
      <w:pPr>
        <w:pStyle w:val="a3"/>
        <w:widowControl/>
        <w:numPr>
          <w:ilvl w:val="0"/>
          <w:numId w:val="4"/>
        </w:numPr>
        <w:rPr>
          <w:rFonts w:ascii="仿宋" w:eastAsia="仿宋" w:hAnsi="仿宋"/>
          <w:sz w:val="28"/>
          <w:szCs w:val="28"/>
          <w:shd w:val="clear" w:color="auto" w:fill="FFFFFF"/>
        </w:rPr>
      </w:pPr>
      <w:r w:rsidRPr="00E10F3A">
        <w:rPr>
          <w:rFonts w:ascii="仿宋" w:eastAsia="仿宋" w:hAnsi="仿宋"/>
          <w:sz w:val="28"/>
          <w:szCs w:val="28"/>
          <w:shd w:val="clear" w:color="auto" w:fill="FFFFFF"/>
        </w:rPr>
        <w:t>监测点位根据管/渠道形式、测流条件和污水收集特征等因素具体确定，原则上布设在排污管道、渠道或天然沟渠的末端位置。</w:t>
      </w:r>
    </w:p>
    <w:p w:rsidR="00856C3E" w:rsidRPr="00E10F3A" w:rsidRDefault="00856C3E" w:rsidP="00856C3E">
      <w:pPr>
        <w:pStyle w:val="a3"/>
        <w:widowControl/>
        <w:numPr>
          <w:ilvl w:val="0"/>
          <w:numId w:val="4"/>
        </w:numPr>
        <w:rPr>
          <w:rFonts w:ascii="仿宋" w:eastAsia="仿宋" w:hAnsi="仿宋"/>
          <w:sz w:val="28"/>
          <w:szCs w:val="28"/>
          <w:shd w:val="clear" w:color="auto" w:fill="FFFFFF"/>
        </w:rPr>
      </w:pPr>
      <w:r w:rsidRPr="00E10F3A">
        <w:rPr>
          <w:rFonts w:ascii="仿宋" w:eastAsia="仿宋" w:hAnsi="仿宋"/>
          <w:sz w:val="28"/>
          <w:szCs w:val="28"/>
          <w:shd w:val="clear" w:color="auto" w:fill="FFFFFF"/>
        </w:rPr>
        <w:lastRenderedPageBreak/>
        <w:t>对于通过涵闸、泵站等设施排污的排污口，监测点位宜设在涵闸上游或泵站进水口位置。</w:t>
      </w:r>
    </w:p>
    <w:p w:rsidR="00856C3E" w:rsidRPr="00E10F3A" w:rsidRDefault="00856C3E" w:rsidP="00856C3E">
      <w:pPr>
        <w:pStyle w:val="a3"/>
        <w:widowControl/>
        <w:numPr>
          <w:ilvl w:val="0"/>
          <w:numId w:val="4"/>
        </w:numPr>
        <w:rPr>
          <w:rFonts w:ascii="仿宋" w:eastAsia="仿宋" w:hAnsi="仿宋"/>
          <w:sz w:val="28"/>
          <w:szCs w:val="28"/>
          <w:shd w:val="clear" w:color="auto" w:fill="FFFFFF"/>
        </w:rPr>
      </w:pPr>
      <w:r w:rsidRPr="00E10F3A">
        <w:rPr>
          <w:rFonts w:ascii="仿宋" w:eastAsia="仿宋" w:hAnsi="仿宋"/>
          <w:sz w:val="28"/>
          <w:szCs w:val="28"/>
          <w:shd w:val="clear" w:color="auto" w:fill="FFFFFF"/>
        </w:rPr>
        <w:t xml:space="preserve">对排污口为淹没式或不方便监测的地下排污管道，监测点位可布设排污口前最后一个检查井或阀门井内。  </w:t>
      </w:r>
    </w:p>
    <w:p w:rsidR="00856C3E" w:rsidRPr="00E10F3A" w:rsidRDefault="00856C3E" w:rsidP="00856C3E">
      <w:pPr>
        <w:pStyle w:val="a3"/>
        <w:widowControl/>
        <w:numPr>
          <w:ilvl w:val="0"/>
          <w:numId w:val="3"/>
        </w:numPr>
        <w:rPr>
          <w:rFonts w:ascii="仿宋" w:eastAsia="仿宋" w:hAnsi="仿宋"/>
          <w:sz w:val="28"/>
          <w:szCs w:val="28"/>
          <w:shd w:val="clear" w:color="auto" w:fill="FFFFFF"/>
        </w:rPr>
      </w:pPr>
      <w:r w:rsidRPr="00E10F3A">
        <w:rPr>
          <w:rFonts w:ascii="仿宋" w:eastAsia="仿宋" w:hAnsi="仿宋"/>
          <w:sz w:val="28"/>
          <w:szCs w:val="28"/>
          <w:shd w:val="clear" w:color="auto" w:fill="FFFFFF"/>
        </w:rPr>
        <w:t>监测项目：</w:t>
      </w:r>
    </w:p>
    <w:p w:rsidR="00856C3E" w:rsidRPr="00E10F3A" w:rsidRDefault="00856C3E" w:rsidP="00856C3E">
      <w:pPr>
        <w:pStyle w:val="a3"/>
        <w:widowControl/>
        <w:rPr>
          <w:rFonts w:ascii="仿宋" w:eastAsia="仿宋" w:hAnsi="仿宋"/>
          <w:sz w:val="28"/>
          <w:szCs w:val="28"/>
          <w:shd w:val="clear" w:color="auto" w:fill="FFFFFF"/>
        </w:rPr>
      </w:pPr>
      <w:r w:rsidRPr="00E10F3A">
        <w:rPr>
          <w:rFonts w:ascii="仿宋" w:eastAsia="仿宋" w:hAnsi="仿宋"/>
          <w:sz w:val="28"/>
          <w:szCs w:val="28"/>
          <w:shd w:val="clear" w:color="auto" w:fill="FFFFFF"/>
        </w:rPr>
        <w:t xml:space="preserve">                 </w:t>
      </w:r>
      <w:r w:rsidRPr="00E10F3A">
        <w:rPr>
          <w:rFonts w:ascii="仿宋" w:eastAsia="仿宋" w:hAnsi="仿宋"/>
          <w:b/>
          <w:bCs/>
          <w:sz w:val="28"/>
          <w:szCs w:val="28"/>
          <w:shd w:val="clear" w:color="auto" w:fill="FFFFFF"/>
        </w:rPr>
        <w:t xml:space="preserve"> 附表</w:t>
      </w:r>
      <w:r>
        <w:rPr>
          <w:rFonts w:ascii="仿宋" w:eastAsia="仿宋" w:hAnsi="仿宋" w:hint="eastAsia"/>
          <w:b/>
          <w:bCs/>
          <w:sz w:val="28"/>
          <w:szCs w:val="28"/>
          <w:shd w:val="clear" w:color="auto" w:fill="FFFFFF"/>
        </w:rPr>
        <w:t xml:space="preserve">4  </w:t>
      </w:r>
      <w:r w:rsidRPr="00E10F3A">
        <w:rPr>
          <w:rFonts w:ascii="仿宋" w:eastAsia="仿宋" w:hAnsi="仿宋"/>
          <w:b/>
          <w:bCs/>
          <w:sz w:val="28"/>
          <w:szCs w:val="28"/>
          <w:shd w:val="clear" w:color="auto" w:fill="FFFFFF"/>
        </w:rPr>
        <w:t>监测项目一览表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4"/>
        <w:gridCol w:w="1406"/>
        <w:gridCol w:w="2944"/>
        <w:gridCol w:w="3075"/>
      </w:tblGrid>
      <w:tr w:rsidR="00856C3E" w:rsidRPr="00E10F3A" w:rsidTr="00694EDC">
        <w:tc>
          <w:tcPr>
            <w:tcW w:w="744" w:type="dxa"/>
          </w:tcPr>
          <w:p w:rsidR="00856C3E" w:rsidRPr="00E10F3A" w:rsidRDefault="00856C3E" w:rsidP="00694EDC">
            <w:pPr>
              <w:pStyle w:val="a3"/>
              <w:widowControl/>
              <w:spacing w:line="360" w:lineRule="auto"/>
              <w:rPr>
                <w:rFonts w:ascii="仿宋" w:eastAsia="仿宋" w:hAnsi="仿宋"/>
                <w:shd w:val="clear" w:color="auto" w:fill="FFFFFF"/>
              </w:rPr>
            </w:pPr>
            <w:r w:rsidRPr="00E10F3A">
              <w:rPr>
                <w:rFonts w:ascii="仿宋" w:eastAsia="仿宋" w:hAnsi="仿宋"/>
                <w:shd w:val="clear" w:color="auto" w:fill="FFFFFF"/>
              </w:rPr>
              <w:t>序号</w:t>
            </w:r>
          </w:p>
        </w:tc>
        <w:tc>
          <w:tcPr>
            <w:tcW w:w="1406" w:type="dxa"/>
          </w:tcPr>
          <w:p w:rsidR="00856C3E" w:rsidRPr="00E10F3A" w:rsidRDefault="00856C3E" w:rsidP="00694EDC">
            <w:pPr>
              <w:pStyle w:val="a3"/>
              <w:widowControl/>
              <w:spacing w:line="360" w:lineRule="auto"/>
              <w:rPr>
                <w:rFonts w:ascii="仿宋" w:eastAsia="仿宋" w:hAnsi="仿宋"/>
                <w:shd w:val="clear" w:color="auto" w:fill="FFFFFF"/>
              </w:rPr>
            </w:pPr>
            <w:r w:rsidRPr="00E10F3A">
              <w:rPr>
                <w:rFonts w:ascii="仿宋" w:eastAsia="仿宋" w:hAnsi="仿宋"/>
                <w:shd w:val="clear" w:color="auto" w:fill="FFFFFF"/>
              </w:rPr>
              <w:t>监测项目</w:t>
            </w:r>
          </w:p>
        </w:tc>
        <w:tc>
          <w:tcPr>
            <w:tcW w:w="2944" w:type="dxa"/>
          </w:tcPr>
          <w:p w:rsidR="00856C3E" w:rsidRPr="00E10F3A" w:rsidRDefault="00856C3E" w:rsidP="00694EDC">
            <w:pPr>
              <w:pStyle w:val="a3"/>
              <w:widowControl/>
              <w:spacing w:line="360" w:lineRule="auto"/>
              <w:rPr>
                <w:rFonts w:ascii="仿宋" w:eastAsia="仿宋" w:hAnsi="仿宋"/>
                <w:shd w:val="clear" w:color="auto" w:fill="FFFFFF"/>
              </w:rPr>
            </w:pPr>
            <w:r w:rsidRPr="00E10F3A">
              <w:rPr>
                <w:rFonts w:ascii="仿宋" w:eastAsia="仿宋" w:hAnsi="仿宋"/>
                <w:shd w:val="clear" w:color="auto" w:fill="FFFFFF"/>
              </w:rPr>
              <w:t>方法依据</w:t>
            </w:r>
          </w:p>
        </w:tc>
        <w:tc>
          <w:tcPr>
            <w:tcW w:w="3075" w:type="dxa"/>
          </w:tcPr>
          <w:p w:rsidR="00856C3E" w:rsidRPr="00E10F3A" w:rsidRDefault="00856C3E" w:rsidP="00694EDC">
            <w:pPr>
              <w:pStyle w:val="a3"/>
              <w:widowControl/>
              <w:spacing w:line="360" w:lineRule="auto"/>
              <w:rPr>
                <w:rFonts w:ascii="仿宋" w:eastAsia="仿宋" w:hAnsi="仿宋"/>
                <w:shd w:val="clear" w:color="auto" w:fill="FFFFFF"/>
              </w:rPr>
            </w:pPr>
            <w:r w:rsidRPr="00E10F3A">
              <w:rPr>
                <w:rFonts w:ascii="仿宋" w:eastAsia="仿宋" w:hAnsi="仿宋"/>
                <w:shd w:val="clear" w:color="auto" w:fill="FFFFFF"/>
              </w:rPr>
              <w:t>仪器</w:t>
            </w:r>
          </w:p>
        </w:tc>
      </w:tr>
      <w:tr w:rsidR="00856C3E" w:rsidRPr="00E10F3A" w:rsidTr="00694EDC">
        <w:trPr>
          <w:trHeight w:val="90"/>
        </w:trPr>
        <w:tc>
          <w:tcPr>
            <w:tcW w:w="744" w:type="dxa"/>
            <w:vAlign w:val="center"/>
          </w:tcPr>
          <w:p w:rsidR="00856C3E" w:rsidRPr="00E10F3A" w:rsidRDefault="00856C3E" w:rsidP="00694EDC">
            <w:pPr>
              <w:pStyle w:val="a3"/>
              <w:widowControl/>
              <w:spacing w:line="360" w:lineRule="auto"/>
              <w:jc w:val="center"/>
              <w:rPr>
                <w:rFonts w:ascii="仿宋" w:eastAsia="仿宋" w:hAnsi="仿宋"/>
                <w:shd w:val="clear" w:color="auto" w:fill="FFFFFF"/>
              </w:rPr>
            </w:pPr>
            <w:r w:rsidRPr="00E10F3A">
              <w:rPr>
                <w:rFonts w:ascii="仿宋" w:eastAsia="仿宋" w:hAnsi="仿宋"/>
                <w:shd w:val="clear" w:color="auto" w:fill="FFFFFF"/>
              </w:rPr>
              <w:t>1</w:t>
            </w:r>
          </w:p>
        </w:tc>
        <w:tc>
          <w:tcPr>
            <w:tcW w:w="1406" w:type="dxa"/>
            <w:vAlign w:val="center"/>
          </w:tcPr>
          <w:p w:rsidR="00856C3E" w:rsidRPr="00E10F3A" w:rsidRDefault="00856C3E" w:rsidP="00694EDC">
            <w:pPr>
              <w:pStyle w:val="a3"/>
              <w:widowControl/>
              <w:spacing w:line="360" w:lineRule="auto"/>
              <w:jc w:val="center"/>
              <w:rPr>
                <w:rFonts w:ascii="仿宋" w:eastAsia="仿宋" w:hAnsi="仿宋"/>
                <w:shd w:val="clear" w:color="auto" w:fill="FFFFFF"/>
              </w:rPr>
            </w:pPr>
            <w:r w:rsidRPr="00E10F3A">
              <w:rPr>
                <w:rFonts w:ascii="仿宋" w:eastAsia="仿宋" w:hAnsi="仿宋"/>
                <w:shd w:val="clear" w:color="auto" w:fill="FFFFFF"/>
              </w:rPr>
              <w:t>COD</w:t>
            </w:r>
          </w:p>
        </w:tc>
        <w:tc>
          <w:tcPr>
            <w:tcW w:w="2944" w:type="dxa"/>
          </w:tcPr>
          <w:p w:rsidR="00856C3E" w:rsidRPr="00E10F3A" w:rsidRDefault="00856C3E" w:rsidP="00694EDC">
            <w:pPr>
              <w:pStyle w:val="a3"/>
              <w:widowControl/>
              <w:spacing w:line="360" w:lineRule="auto"/>
              <w:jc w:val="left"/>
              <w:rPr>
                <w:rFonts w:ascii="仿宋" w:eastAsia="仿宋" w:hAnsi="仿宋"/>
                <w:shd w:val="clear" w:color="auto" w:fill="FFFFFF"/>
              </w:rPr>
            </w:pPr>
            <w:r w:rsidRPr="00E10F3A">
              <w:rPr>
                <w:rFonts w:ascii="仿宋" w:eastAsia="仿宋" w:hAnsi="仿宋"/>
              </w:rPr>
              <w:t>水质 化学需氧量的测定 重铬酸盐法 HJ 828-2017</w:t>
            </w:r>
          </w:p>
        </w:tc>
        <w:tc>
          <w:tcPr>
            <w:tcW w:w="3075" w:type="dxa"/>
          </w:tcPr>
          <w:p w:rsidR="00856C3E" w:rsidRPr="00E10F3A" w:rsidRDefault="00856C3E" w:rsidP="00694EDC">
            <w:pPr>
              <w:widowControl/>
              <w:spacing w:line="360" w:lineRule="auto"/>
              <w:jc w:val="left"/>
              <w:rPr>
                <w:rFonts w:ascii="仿宋" w:eastAsia="仿宋" w:hAnsi="仿宋"/>
                <w:sz w:val="24"/>
                <w:szCs w:val="24"/>
                <w:shd w:val="clear" w:color="auto" w:fill="FFFFFF"/>
              </w:rPr>
            </w:pPr>
            <w:r w:rsidRPr="00E10F3A">
              <w:rPr>
                <w:rFonts w:ascii="仿宋" w:eastAsia="仿宋" w:hAnsi="仿宋"/>
                <w:sz w:val="24"/>
                <w:szCs w:val="24"/>
              </w:rPr>
              <w:t>酸式滴定管</w:t>
            </w:r>
          </w:p>
        </w:tc>
      </w:tr>
      <w:tr w:rsidR="00856C3E" w:rsidRPr="00E10F3A" w:rsidTr="00694EDC">
        <w:tc>
          <w:tcPr>
            <w:tcW w:w="744" w:type="dxa"/>
            <w:vAlign w:val="center"/>
          </w:tcPr>
          <w:p w:rsidR="00856C3E" w:rsidRPr="00E10F3A" w:rsidRDefault="00856C3E" w:rsidP="00694EDC">
            <w:pPr>
              <w:pStyle w:val="a3"/>
              <w:widowControl/>
              <w:spacing w:line="360" w:lineRule="auto"/>
              <w:jc w:val="center"/>
              <w:rPr>
                <w:rFonts w:ascii="仿宋" w:eastAsia="仿宋" w:hAnsi="仿宋"/>
                <w:shd w:val="clear" w:color="auto" w:fill="FFFFFF"/>
              </w:rPr>
            </w:pPr>
            <w:r w:rsidRPr="00E10F3A">
              <w:rPr>
                <w:rFonts w:ascii="仿宋" w:eastAsia="仿宋" w:hAnsi="仿宋"/>
                <w:shd w:val="clear" w:color="auto" w:fill="FFFFFF"/>
              </w:rPr>
              <w:t>2</w:t>
            </w:r>
          </w:p>
        </w:tc>
        <w:tc>
          <w:tcPr>
            <w:tcW w:w="1406" w:type="dxa"/>
            <w:vAlign w:val="center"/>
          </w:tcPr>
          <w:p w:rsidR="00856C3E" w:rsidRPr="00E10F3A" w:rsidRDefault="00856C3E" w:rsidP="00694EDC">
            <w:pPr>
              <w:pStyle w:val="a3"/>
              <w:widowControl/>
              <w:spacing w:line="360" w:lineRule="auto"/>
              <w:jc w:val="center"/>
              <w:rPr>
                <w:rFonts w:ascii="仿宋" w:eastAsia="仿宋" w:hAnsi="仿宋"/>
                <w:shd w:val="clear" w:color="auto" w:fill="FFFFFF"/>
              </w:rPr>
            </w:pPr>
            <w:r w:rsidRPr="00E10F3A">
              <w:rPr>
                <w:rFonts w:ascii="仿宋" w:eastAsia="仿宋" w:hAnsi="仿宋"/>
                <w:shd w:val="clear" w:color="auto" w:fill="FFFFFF"/>
              </w:rPr>
              <w:t>BOD5</w:t>
            </w:r>
          </w:p>
        </w:tc>
        <w:tc>
          <w:tcPr>
            <w:tcW w:w="2944" w:type="dxa"/>
          </w:tcPr>
          <w:p w:rsidR="00856C3E" w:rsidRPr="00E10F3A" w:rsidRDefault="00856C3E" w:rsidP="00694EDC">
            <w:pPr>
              <w:pStyle w:val="a3"/>
              <w:widowControl/>
              <w:spacing w:line="360" w:lineRule="auto"/>
              <w:jc w:val="left"/>
              <w:rPr>
                <w:rFonts w:ascii="仿宋" w:eastAsia="仿宋" w:hAnsi="仿宋"/>
                <w:shd w:val="clear" w:color="auto" w:fill="FFFFFF"/>
              </w:rPr>
            </w:pPr>
            <w:r w:rsidRPr="00E10F3A">
              <w:rPr>
                <w:rFonts w:ascii="仿宋" w:eastAsia="仿宋" w:hAnsi="仿宋"/>
              </w:rPr>
              <w:t>水质 五日生化需氧量(BOD</w:t>
            </w:r>
            <w:r w:rsidRPr="00E10F3A">
              <w:rPr>
                <w:rFonts w:ascii="仿宋" w:eastAsia="仿宋" w:hAnsi="仿宋"/>
                <w:vertAlign w:val="subscript"/>
              </w:rPr>
              <w:t>5</w:t>
            </w:r>
            <w:r w:rsidRPr="00E10F3A">
              <w:rPr>
                <w:rFonts w:ascii="仿宋" w:eastAsia="仿宋" w:hAnsi="仿宋"/>
              </w:rPr>
              <w:t>)的测定 稀释与接种法 HJ 505-2009</w:t>
            </w:r>
          </w:p>
        </w:tc>
        <w:tc>
          <w:tcPr>
            <w:tcW w:w="3075" w:type="dxa"/>
          </w:tcPr>
          <w:p w:rsidR="00856C3E" w:rsidRPr="00E10F3A" w:rsidRDefault="00856C3E" w:rsidP="00694EDC">
            <w:pPr>
              <w:widowControl/>
              <w:spacing w:line="360" w:lineRule="auto"/>
              <w:jc w:val="left"/>
              <w:rPr>
                <w:rFonts w:ascii="仿宋" w:eastAsia="仿宋" w:hAnsi="仿宋"/>
                <w:sz w:val="24"/>
                <w:szCs w:val="24"/>
                <w:shd w:val="clear" w:color="auto" w:fill="FFFFFF"/>
              </w:rPr>
            </w:pPr>
            <w:r w:rsidRPr="00E10F3A">
              <w:rPr>
                <w:rFonts w:ascii="仿宋" w:eastAsia="仿宋" w:hAnsi="仿宋"/>
                <w:sz w:val="24"/>
                <w:szCs w:val="24"/>
              </w:rPr>
              <w:t>酸式滴定管</w:t>
            </w:r>
          </w:p>
        </w:tc>
      </w:tr>
      <w:tr w:rsidR="00856C3E" w:rsidRPr="00E10F3A" w:rsidTr="00694EDC">
        <w:tc>
          <w:tcPr>
            <w:tcW w:w="744" w:type="dxa"/>
            <w:vAlign w:val="center"/>
          </w:tcPr>
          <w:p w:rsidR="00856C3E" w:rsidRPr="00E10F3A" w:rsidRDefault="00856C3E" w:rsidP="00694EDC">
            <w:pPr>
              <w:pStyle w:val="a3"/>
              <w:widowControl/>
              <w:spacing w:line="360" w:lineRule="auto"/>
              <w:jc w:val="center"/>
              <w:rPr>
                <w:rFonts w:ascii="仿宋" w:eastAsia="仿宋" w:hAnsi="仿宋"/>
                <w:shd w:val="clear" w:color="auto" w:fill="FFFFFF"/>
              </w:rPr>
            </w:pPr>
            <w:r w:rsidRPr="00E10F3A">
              <w:rPr>
                <w:rFonts w:ascii="仿宋" w:eastAsia="仿宋" w:hAnsi="仿宋"/>
                <w:shd w:val="clear" w:color="auto" w:fill="FFFFFF"/>
              </w:rPr>
              <w:t>3</w:t>
            </w:r>
          </w:p>
        </w:tc>
        <w:tc>
          <w:tcPr>
            <w:tcW w:w="1406" w:type="dxa"/>
            <w:vAlign w:val="center"/>
          </w:tcPr>
          <w:p w:rsidR="00856C3E" w:rsidRPr="00E10F3A" w:rsidRDefault="00856C3E" w:rsidP="00694EDC">
            <w:pPr>
              <w:pStyle w:val="a3"/>
              <w:widowControl/>
              <w:spacing w:line="360" w:lineRule="auto"/>
              <w:jc w:val="center"/>
              <w:rPr>
                <w:rFonts w:ascii="仿宋" w:eastAsia="仿宋" w:hAnsi="仿宋"/>
                <w:shd w:val="clear" w:color="auto" w:fill="FFFFFF"/>
              </w:rPr>
            </w:pPr>
            <w:r w:rsidRPr="00E10F3A">
              <w:rPr>
                <w:rFonts w:ascii="仿宋" w:eastAsia="仿宋" w:hAnsi="仿宋"/>
                <w:shd w:val="clear" w:color="auto" w:fill="FFFFFF"/>
              </w:rPr>
              <w:t>氨氮</w:t>
            </w:r>
          </w:p>
        </w:tc>
        <w:tc>
          <w:tcPr>
            <w:tcW w:w="2944" w:type="dxa"/>
          </w:tcPr>
          <w:p w:rsidR="00856C3E" w:rsidRPr="00E10F3A" w:rsidRDefault="00856C3E" w:rsidP="00694EDC">
            <w:pPr>
              <w:widowControl/>
              <w:spacing w:line="360" w:lineRule="auto"/>
              <w:jc w:val="left"/>
              <w:rPr>
                <w:rFonts w:ascii="仿宋" w:eastAsia="仿宋" w:hAnsi="仿宋"/>
                <w:sz w:val="24"/>
                <w:szCs w:val="24"/>
              </w:rPr>
            </w:pPr>
            <w:r w:rsidRPr="00E10F3A">
              <w:rPr>
                <w:rFonts w:ascii="仿宋" w:eastAsia="仿宋" w:hAnsi="仿宋"/>
                <w:sz w:val="24"/>
                <w:szCs w:val="24"/>
              </w:rPr>
              <w:t>水质 氨氮的测定 纳氏试剂分光光度法</w:t>
            </w:r>
          </w:p>
          <w:p w:rsidR="00856C3E" w:rsidRPr="00E10F3A" w:rsidRDefault="00856C3E" w:rsidP="00694EDC">
            <w:pPr>
              <w:widowControl/>
              <w:spacing w:line="360" w:lineRule="auto"/>
              <w:jc w:val="left"/>
              <w:rPr>
                <w:rFonts w:ascii="仿宋" w:eastAsia="仿宋" w:hAnsi="仿宋"/>
                <w:sz w:val="24"/>
                <w:szCs w:val="24"/>
                <w:shd w:val="clear" w:color="auto" w:fill="FFFFFF"/>
              </w:rPr>
            </w:pPr>
            <w:r w:rsidRPr="00E10F3A">
              <w:rPr>
                <w:rFonts w:ascii="仿宋" w:eastAsia="仿宋" w:hAnsi="仿宋"/>
                <w:sz w:val="24"/>
                <w:szCs w:val="24"/>
              </w:rPr>
              <w:t>HJ 535-2009</w:t>
            </w:r>
          </w:p>
        </w:tc>
        <w:tc>
          <w:tcPr>
            <w:tcW w:w="3075" w:type="dxa"/>
          </w:tcPr>
          <w:p w:rsidR="00856C3E" w:rsidRPr="00E10F3A" w:rsidRDefault="00856C3E" w:rsidP="00694EDC">
            <w:pPr>
              <w:pStyle w:val="a3"/>
              <w:widowControl/>
              <w:spacing w:line="360" w:lineRule="auto"/>
              <w:jc w:val="left"/>
              <w:rPr>
                <w:rFonts w:ascii="仿宋" w:eastAsia="仿宋" w:hAnsi="仿宋"/>
                <w:shd w:val="clear" w:color="auto" w:fill="FFFFFF"/>
              </w:rPr>
            </w:pPr>
            <w:r w:rsidRPr="00E10F3A">
              <w:rPr>
                <w:rFonts w:ascii="仿宋" w:eastAsia="仿宋" w:hAnsi="仿宋"/>
              </w:rPr>
              <w:t>T6新世纪紫外可见分光光度计</w:t>
            </w:r>
          </w:p>
        </w:tc>
      </w:tr>
      <w:tr w:rsidR="00856C3E" w:rsidRPr="00E10F3A" w:rsidTr="00694EDC">
        <w:tc>
          <w:tcPr>
            <w:tcW w:w="744" w:type="dxa"/>
            <w:vAlign w:val="center"/>
          </w:tcPr>
          <w:p w:rsidR="00856C3E" w:rsidRPr="00E10F3A" w:rsidRDefault="00856C3E" w:rsidP="00694EDC">
            <w:pPr>
              <w:pStyle w:val="a3"/>
              <w:widowControl/>
              <w:spacing w:line="360" w:lineRule="auto"/>
              <w:jc w:val="center"/>
              <w:rPr>
                <w:rFonts w:ascii="仿宋" w:eastAsia="仿宋" w:hAnsi="仿宋"/>
                <w:shd w:val="clear" w:color="auto" w:fill="FFFFFF"/>
              </w:rPr>
            </w:pPr>
            <w:r w:rsidRPr="00E10F3A">
              <w:rPr>
                <w:rFonts w:ascii="仿宋" w:eastAsia="仿宋" w:hAnsi="仿宋"/>
                <w:shd w:val="clear" w:color="auto" w:fill="FFFFFF"/>
              </w:rPr>
              <w:t>4</w:t>
            </w:r>
          </w:p>
        </w:tc>
        <w:tc>
          <w:tcPr>
            <w:tcW w:w="1406" w:type="dxa"/>
            <w:vAlign w:val="center"/>
          </w:tcPr>
          <w:p w:rsidR="00856C3E" w:rsidRPr="00E10F3A" w:rsidRDefault="00856C3E" w:rsidP="00694EDC">
            <w:pPr>
              <w:pStyle w:val="a3"/>
              <w:widowControl/>
              <w:spacing w:line="360" w:lineRule="auto"/>
              <w:jc w:val="center"/>
              <w:rPr>
                <w:rFonts w:ascii="仿宋" w:eastAsia="仿宋" w:hAnsi="仿宋"/>
                <w:shd w:val="clear" w:color="auto" w:fill="FFFFFF"/>
              </w:rPr>
            </w:pPr>
            <w:r w:rsidRPr="00E10F3A">
              <w:rPr>
                <w:rFonts w:ascii="仿宋" w:eastAsia="仿宋" w:hAnsi="仿宋"/>
                <w:shd w:val="clear" w:color="auto" w:fill="FFFFFF"/>
              </w:rPr>
              <w:t>动植物油</w:t>
            </w:r>
          </w:p>
        </w:tc>
        <w:tc>
          <w:tcPr>
            <w:tcW w:w="2944" w:type="dxa"/>
          </w:tcPr>
          <w:p w:rsidR="00856C3E" w:rsidRPr="00E10F3A" w:rsidRDefault="00856C3E" w:rsidP="00694EDC">
            <w:pPr>
              <w:pStyle w:val="a3"/>
              <w:widowControl/>
              <w:spacing w:line="360" w:lineRule="auto"/>
              <w:jc w:val="left"/>
              <w:rPr>
                <w:rFonts w:ascii="仿宋" w:eastAsia="仿宋" w:hAnsi="仿宋"/>
                <w:shd w:val="clear" w:color="auto" w:fill="FFFFFF"/>
              </w:rPr>
            </w:pPr>
            <w:r w:rsidRPr="00E10F3A">
              <w:rPr>
                <w:rFonts w:ascii="仿宋" w:eastAsia="仿宋" w:hAnsi="仿宋"/>
              </w:rPr>
              <w:t>水质 石动植物油和动植物动植物油的测定 红外分光光度法 HJ 637-2012</w:t>
            </w:r>
          </w:p>
        </w:tc>
        <w:tc>
          <w:tcPr>
            <w:tcW w:w="3075" w:type="dxa"/>
          </w:tcPr>
          <w:p w:rsidR="00856C3E" w:rsidRPr="00E10F3A" w:rsidRDefault="00856C3E" w:rsidP="00694EDC">
            <w:pPr>
              <w:pStyle w:val="a3"/>
              <w:widowControl/>
              <w:spacing w:line="360" w:lineRule="auto"/>
              <w:jc w:val="left"/>
              <w:rPr>
                <w:rFonts w:ascii="仿宋" w:eastAsia="仿宋" w:hAnsi="仿宋"/>
                <w:shd w:val="clear" w:color="auto" w:fill="FFFFFF"/>
              </w:rPr>
            </w:pPr>
            <w:r w:rsidRPr="00E10F3A">
              <w:rPr>
                <w:rFonts w:ascii="仿宋" w:eastAsia="仿宋" w:hAnsi="仿宋"/>
              </w:rPr>
              <w:t>JLBG-125U</w:t>
            </w:r>
            <w:r w:rsidRPr="00E10F3A">
              <w:rPr>
                <w:rFonts w:ascii="仿宋" w:eastAsia="仿宋" w:hAnsi="仿宋"/>
                <w:shd w:val="clear" w:color="auto" w:fill="FFFFFF"/>
              </w:rPr>
              <w:t>红外测油仪</w:t>
            </w:r>
          </w:p>
        </w:tc>
      </w:tr>
      <w:tr w:rsidR="00856C3E" w:rsidRPr="00E10F3A" w:rsidTr="00694EDC">
        <w:tc>
          <w:tcPr>
            <w:tcW w:w="744" w:type="dxa"/>
            <w:vAlign w:val="center"/>
          </w:tcPr>
          <w:p w:rsidR="00856C3E" w:rsidRPr="00E10F3A" w:rsidRDefault="00856C3E" w:rsidP="00694EDC">
            <w:pPr>
              <w:pStyle w:val="a3"/>
              <w:widowControl/>
              <w:spacing w:line="360" w:lineRule="auto"/>
              <w:jc w:val="center"/>
              <w:rPr>
                <w:rFonts w:ascii="仿宋" w:eastAsia="仿宋" w:hAnsi="仿宋"/>
                <w:shd w:val="clear" w:color="auto" w:fill="FFFFFF"/>
              </w:rPr>
            </w:pPr>
            <w:r w:rsidRPr="00E10F3A">
              <w:rPr>
                <w:rFonts w:ascii="仿宋" w:eastAsia="仿宋" w:hAnsi="仿宋"/>
                <w:shd w:val="clear" w:color="auto" w:fill="FFFFFF"/>
              </w:rPr>
              <w:t>5</w:t>
            </w:r>
          </w:p>
        </w:tc>
        <w:tc>
          <w:tcPr>
            <w:tcW w:w="1406" w:type="dxa"/>
            <w:vAlign w:val="center"/>
          </w:tcPr>
          <w:p w:rsidR="00856C3E" w:rsidRPr="00E10F3A" w:rsidRDefault="00856C3E" w:rsidP="00694EDC">
            <w:pPr>
              <w:pStyle w:val="a3"/>
              <w:widowControl/>
              <w:spacing w:line="360" w:lineRule="auto"/>
              <w:jc w:val="center"/>
              <w:rPr>
                <w:rFonts w:ascii="仿宋" w:eastAsia="仿宋" w:hAnsi="仿宋"/>
                <w:shd w:val="clear" w:color="auto" w:fill="FFFFFF"/>
              </w:rPr>
            </w:pPr>
            <w:r w:rsidRPr="00E10F3A">
              <w:rPr>
                <w:rFonts w:ascii="仿宋" w:eastAsia="仿宋" w:hAnsi="仿宋"/>
                <w:shd w:val="clear" w:color="auto" w:fill="FFFFFF"/>
              </w:rPr>
              <w:t>总磷</w:t>
            </w:r>
          </w:p>
        </w:tc>
        <w:tc>
          <w:tcPr>
            <w:tcW w:w="2944" w:type="dxa"/>
          </w:tcPr>
          <w:p w:rsidR="00856C3E" w:rsidRPr="00E10F3A" w:rsidRDefault="00856C3E" w:rsidP="00694EDC">
            <w:pPr>
              <w:widowControl/>
              <w:spacing w:line="360" w:lineRule="auto"/>
              <w:jc w:val="left"/>
              <w:rPr>
                <w:rFonts w:ascii="仿宋" w:eastAsia="仿宋" w:hAnsi="仿宋"/>
                <w:sz w:val="24"/>
                <w:szCs w:val="24"/>
              </w:rPr>
            </w:pPr>
            <w:r w:rsidRPr="00E10F3A">
              <w:rPr>
                <w:rFonts w:ascii="仿宋" w:eastAsia="仿宋" w:hAnsi="仿宋"/>
                <w:sz w:val="24"/>
                <w:szCs w:val="24"/>
              </w:rPr>
              <w:t xml:space="preserve">水质 总磷的测定 钼酸铵分光光度法 </w:t>
            </w:r>
          </w:p>
          <w:p w:rsidR="00856C3E" w:rsidRPr="00E10F3A" w:rsidRDefault="00856C3E" w:rsidP="00694EDC">
            <w:pPr>
              <w:pStyle w:val="a3"/>
              <w:widowControl/>
              <w:spacing w:line="360" w:lineRule="auto"/>
              <w:jc w:val="left"/>
              <w:rPr>
                <w:rFonts w:ascii="仿宋" w:eastAsia="仿宋" w:hAnsi="仿宋"/>
                <w:shd w:val="clear" w:color="auto" w:fill="FFFFFF"/>
              </w:rPr>
            </w:pPr>
            <w:r w:rsidRPr="00E10F3A">
              <w:rPr>
                <w:rFonts w:ascii="仿宋" w:eastAsia="仿宋" w:hAnsi="仿宋"/>
              </w:rPr>
              <w:t>GB/T 11893-1989</w:t>
            </w:r>
          </w:p>
        </w:tc>
        <w:tc>
          <w:tcPr>
            <w:tcW w:w="3075" w:type="dxa"/>
          </w:tcPr>
          <w:p w:rsidR="00856C3E" w:rsidRPr="00E10F3A" w:rsidRDefault="00856C3E" w:rsidP="00694EDC">
            <w:pPr>
              <w:pStyle w:val="a3"/>
              <w:widowControl/>
              <w:spacing w:line="360" w:lineRule="auto"/>
              <w:jc w:val="left"/>
              <w:rPr>
                <w:rFonts w:ascii="仿宋" w:eastAsia="仿宋" w:hAnsi="仿宋"/>
                <w:shd w:val="clear" w:color="auto" w:fill="FFFFFF"/>
              </w:rPr>
            </w:pPr>
            <w:r w:rsidRPr="00E10F3A">
              <w:rPr>
                <w:rFonts w:ascii="仿宋" w:eastAsia="仿宋" w:hAnsi="仿宋"/>
              </w:rPr>
              <w:t>T6新世纪紫外可见分光光度计</w:t>
            </w:r>
          </w:p>
        </w:tc>
      </w:tr>
      <w:tr w:rsidR="00856C3E" w:rsidRPr="00E10F3A" w:rsidTr="00694EDC">
        <w:tc>
          <w:tcPr>
            <w:tcW w:w="744" w:type="dxa"/>
            <w:vAlign w:val="center"/>
          </w:tcPr>
          <w:p w:rsidR="00856C3E" w:rsidRPr="00E10F3A" w:rsidRDefault="00856C3E" w:rsidP="00694EDC">
            <w:pPr>
              <w:pStyle w:val="a3"/>
              <w:widowControl/>
              <w:spacing w:line="360" w:lineRule="auto"/>
              <w:jc w:val="center"/>
              <w:rPr>
                <w:rFonts w:ascii="仿宋" w:eastAsia="仿宋" w:hAnsi="仿宋"/>
                <w:shd w:val="clear" w:color="auto" w:fill="FFFFFF"/>
              </w:rPr>
            </w:pPr>
            <w:r w:rsidRPr="00E10F3A">
              <w:rPr>
                <w:rFonts w:ascii="仿宋" w:eastAsia="仿宋" w:hAnsi="仿宋"/>
                <w:shd w:val="clear" w:color="auto" w:fill="FFFFFF"/>
              </w:rPr>
              <w:t>6</w:t>
            </w:r>
          </w:p>
        </w:tc>
        <w:tc>
          <w:tcPr>
            <w:tcW w:w="1406" w:type="dxa"/>
            <w:vAlign w:val="center"/>
          </w:tcPr>
          <w:p w:rsidR="00856C3E" w:rsidRPr="00E10F3A" w:rsidRDefault="00856C3E" w:rsidP="00694EDC">
            <w:pPr>
              <w:pStyle w:val="a3"/>
              <w:widowControl/>
              <w:spacing w:line="360" w:lineRule="auto"/>
              <w:jc w:val="center"/>
              <w:rPr>
                <w:rFonts w:ascii="仿宋" w:eastAsia="仿宋" w:hAnsi="仿宋"/>
                <w:shd w:val="clear" w:color="auto" w:fill="FFFFFF"/>
              </w:rPr>
            </w:pPr>
            <w:r w:rsidRPr="00E10F3A">
              <w:rPr>
                <w:rFonts w:ascii="仿宋" w:eastAsia="仿宋" w:hAnsi="仿宋"/>
                <w:shd w:val="clear" w:color="auto" w:fill="FFFFFF"/>
              </w:rPr>
              <w:t>总氮</w:t>
            </w:r>
          </w:p>
        </w:tc>
        <w:tc>
          <w:tcPr>
            <w:tcW w:w="2944" w:type="dxa"/>
          </w:tcPr>
          <w:p w:rsidR="00856C3E" w:rsidRPr="00E10F3A" w:rsidRDefault="00856C3E" w:rsidP="00694EDC">
            <w:pPr>
              <w:pStyle w:val="a3"/>
              <w:widowControl/>
              <w:spacing w:line="360" w:lineRule="auto"/>
              <w:jc w:val="left"/>
              <w:rPr>
                <w:rFonts w:ascii="仿宋" w:eastAsia="仿宋" w:hAnsi="仿宋"/>
                <w:shd w:val="clear" w:color="auto" w:fill="FFFFFF"/>
              </w:rPr>
            </w:pPr>
            <w:r w:rsidRPr="00E10F3A">
              <w:rPr>
                <w:rFonts w:ascii="仿宋" w:eastAsia="仿宋" w:hAnsi="仿宋"/>
              </w:rPr>
              <w:t>水质 总氮的测定 碱性过硫酸钾消解紫外分光光度法 HJ 636-2012</w:t>
            </w:r>
          </w:p>
        </w:tc>
        <w:tc>
          <w:tcPr>
            <w:tcW w:w="3075" w:type="dxa"/>
          </w:tcPr>
          <w:p w:rsidR="00856C3E" w:rsidRPr="00E10F3A" w:rsidRDefault="00856C3E" w:rsidP="00694EDC">
            <w:pPr>
              <w:widowControl/>
              <w:spacing w:line="360" w:lineRule="auto"/>
              <w:jc w:val="left"/>
              <w:rPr>
                <w:rFonts w:ascii="仿宋" w:eastAsia="仿宋" w:hAnsi="仿宋"/>
                <w:sz w:val="24"/>
                <w:szCs w:val="24"/>
                <w:shd w:val="clear" w:color="auto" w:fill="FFFFFF"/>
              </w:rPr>
            </w:pPr>
            <w:r w:rsidRPr="00E10F3A">
              <w:rPr>
                <w:rFonts w:ascii="仿宋" w:eastAsia="仿宋" w:hAnsi="仿宋"/>
                <w:sz w:val="24"/>
                <w:szCs w:val="24"/>
              </w:rPr>
              <w:t>T6新世纪紫外可见分光光度计</w:t>
            </w:r>
          </w:p>
        </w:tc>
      </w:tr>
    </w:tbl>
    <w:p w:rsidR="00856C3E" w:rsidRPr="00E10F3A" w:rsidRDefault="00856C3E" w:rsidP="00856C3E">
      <w:pPr>
        <w:widowControl/>
        <w:rPr>
          <w:rStyle w:val="fontstyle01"/>
          <w:rFonts w:ascii="仿宋" w:eastAsia="仿宋" w:hAnsi="仿宋"/>
          <w:sz w:val="28"/>
          <w:szCs w:val="28"/>
          <w:lang/>
        </w:rPr>
      </w:pPr>
      <w:r w:rsidRPr="00E10F3A">
        <w:rPr>
          <w:rStyle w:val="fontstyle01"/>
          <w:rFonts w:ascii="仿宋" w:eastAsia="仿宋" w:hAnsi="仿宋"/>
          <w:sz w:val="28"/>
          <w:szCs w:val="28"/>
          <w:lang/>
        </w:rPr>
        <w:t>4、监测方案</w:t>
      </w:r>
    </w:p>
    <w:p w:rsidR="00856C3E" w:rsidRPr="00E10F3A" w:rsidRDefault="00856C3E" w:rsidP="00856C3E">
      <w:pPr>
        <w:widowControl/>
        <w:rPr>
          <w:rStyle w:val="fontstyle01"/>
          <w:rFonts w:ascii="仿宋" w:eastAsia="仿宋" w:hAnsi="仿宋"/>
          <w:sz w:val="28"/>
          <w:szCs w:val="28"/>
          <w:lang/>
        </w:rPr>
      </w:pPr>
      <w:r w:rsidRPr="00E10F3A">
        <w:rPr>
          <w:rStyle w:val="fontstyle01"/>
          <w:rFonts w:ascii="仿宋" w:eastAsia="仿宋" w:hAnsi="仿宋"/>
          <w:sz w:val="28"/>
          <w:szCs w:val="28"/>
          <w:lang/>
        </w:rPr>
        <w:lastRenderedPageBreak/>
        <w:t>4.1采样点位的确定</w:t>
      </w:r>
      <w:r w:rsidRPr="00E10F3A">
        <w:rPr>
          <w:rStyle w:val="fontstyle01"/>
          <w:rFonts w:ascii="仿宋" w:eastAsia="仿宋" w:hAnsi="仿宋"/>
          <w:sz w:val="28"/>
          <w:szCs w:val="28"/>
          <w:lang/>
        </w:rPr>
        <w:br/>
        <w:t>4.1.1污染源的监测，根据已了解掌握的污染源生产工艺特点和排放规律，选择合适月份进行采样。</w:t>
      </w:r>
    </w:p>
    <w:p w:rsidR="00856C3E" w:rsidRPr="00E10F3A" w:rsidRDefault="00856C3E" w:rsidP="00856C3E">
      <w:pPr>
        <w:widowControl/>
        <w:rPr>
          <w:rStyle w:val="fontstyle01"/>
          <w:rFonts w:ascii="仿宋" w:eastAsia="仿宋" w:hAnsi="仿宋"/>
          <w:sz w:val="28"/>
          <w:szCs w:val="28"/>
          <w:lang/>
        </w:rPr>
      </w:pPr>
      <w:r w:rsidRPr="00E10F3A">
        <w:rPr>
          <w:rStyle w:val="fontstyle01"/>
          <w:rFonts w:ascii="仿宋" w:eastAsia="仿宋" w:hAnsi="仿宋"/>
          <w:sz w:val="28"/>
          <w:szCs w:val="28"/>
          <w:lang/>
        </w:rPr>
        <w:t>4.1.2废水采样位置的具体设置要求、采样方法和样品的现场处理、流量测定按照《地表水和污水监测技术规范（HJ/T91-2002）》、《水污染物排放总量监测技术规范（HJ/T92-2002）》的规定执行。</w:t>
      </w:r>
    </w:p>
    <w:p w:rsidR="00856C3E" w:rsidRPr="00E10F3A" w:rsidRDefault="00856C3E" w:rsidP="00856C3E">
      <w:pPr>
        <w:widowControl/>
        <w:ind w:firstLineChars="200" w:firstLine="560"/>
        <w:rPr>
          <w:rStyle w:val="fontstyle21"/>
          <w:rFonts w:ascii="仿宋" w:eastAsia="仿宋" w:hAnsi="仿宋"/>
          <w:sz w:val="28"/>
          <w:szCs w:val="28"/>
          <w:lang/>
        </w:rPr>
      </w:pPr>
      <w:r w:rsidRPr="00E10F3A">
        <w:rPr>
          <w:rStyle w:val="fontstyle21"/>
          <w:rFonts w:ascii="仿宋" w:eastAsia="仿宋" w:hAnsi="仿宋"/>
          <w:sz w:val="28"/>
          <w:szCs w:val="28"/>
          <w:lang/>
        </w:rPr>
        <w:t>在一个监测断面上设置的采样垂线数与各垂线上的采样点数应符合表</w:t>
      </w:r>
      <w:r>
        <w:rPr>
          <w:rStyle w:val="fontstyle21"/>
          <w:rFonts w:ascii="仿宋" w:eastAsia="仿宋" w:hAnsi="仿宋" w:hint="eastAsia"/>
          <w:sz w:val="28"/>
          <w:szCs w:val="28"/>
          <w:lang/>
        </w:rPr>
        <w:t>5</w:t>
      </w:r>
      <w:r w:rsidRPr="00E10F3A">
        <w:rPr>
          <w:rStyle w:val="fontstyle21"/>
          <w:rFonts w:ascii="仿宋" w:eastAsia="仿宋" w:hAnsi="仿宋"/>
          <w:sz w:val="28"/>
          <w:szCs w:val="28"/>
          <w:lang/>
        </w:rPr>
        <w:t>和表</w:t>
      </w:r>
      <w:r>
        <w:rPr>
          <w:rStyle w:val="fontstyle21"/>
          <w:rFonts w:ascii="仿宋" w:eastAsia="仿宋" w:hAnsi="仿宋" w:hint="eastAsia"/>
          <w:sz w:val="28"/>
          <w:szCs w:val="28"/>
          <w:lang/>
        </w:rPr>
        <w:t>6</w:t>
      </w:r>
      <w:r w:rsidRPr="00E10F3A">
        <w:rPr>
          <w:rStyle w:val="fontstyle21"/>
          <w:rFonts w:ascii="仿宋" w:eastAsia="仿宋" w:hAnsi="仿宋"/>
          <w:sz w:val="28"/>
          <w:szCs w:val="28"/>
          <w:lang/>
        </w:rPr>
        <w:t xml:space="preserve">。     </w:t>
      </w:r>
    </w:p>
    <w:p w:rsidR="00856C3E" w:rsidRPr="00E10F3A" w:rsidRDefault="00856C3E" w:rsidP="00856C3E">
      <w:pPr>
        <w:widowControl/>
        <w:spacing w:line="360" w:lineRule="auto"/>
        <w:ind w:firstLineChars="1000" w:firstLine="2811"/>
        <w:rPr>
          <w:rFonts w:ascii="仿宋" w:eastAsia="仿宋" w:hAnsi="仿宋"/>
          <w:b/>
          <w:bCs/>
          <w:sz w:val="28"/>
          <w:szCs w:val="28"/>
        </w:rPr>
      </w:pPr>
      <w:r w:rsidRPr="00E10F3A">
        <w:rPr>
          <w:rStyle w:val="fontstyle01"/>
          <w:rFonts w:ascii="仿宋" w:eastAsia="仿宋" w:hAnsi="仿宋"/>
          <w:b/>
          <w:bCs/>
          <w:sz w:val="28"/>
          <w:szCs w:val="28"/>
          <w:lang/>
        </w:rPr>
        <w:t>附表</w:t>
      </w:r>
      <w:r>
        <w:rPr>
          <w:rStyle w:val="fontstyle01"/>
          <w:rFonts w:ascii="仿宋" w:eastAsia="仿宋" w:hAnsi="仿宋" w:hint="eastAsia"/>
          <w:b/>
          <w:bCs/>
          <w:sz w:val="28"/>
          <w:szCs w:val="28"/>
          <w:lang/>
        </w:rPr>
        <w:t xml:space="preserve">5  </w:t>
      </w:r>
      <w:r w:rsidRPr="00E10F3A">
        <w:rPr>
          <w:rStyle w:val="fontstyle01"/>
          <w:rFonts w:ascii="仿宋" w:eastAsia="仿宋" w:hAnsi="仿宋"/>
          <w:b/>
          <w:bCs/>
          <w:sz w:val="28"/>
          <w:szCs w:val="28"/>
          <w:lang/>
        </w:rPr>
        <w:t>采样垂线数的设置</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94"/>
        <w:gridCol w:w="2286"/>
        <w:gridCol w:w="4560"/>
      </w:tblGrid>
      <w:tr w:rsidR="00856C3E" w:rsidRPr="00E10F3A" w:rsidTr="00694EDC">
        <w:tc>
          <w:tcPr>
            <w:tcW w:w="1494"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水面宽</w:t>
            </w:r>
          </w:p>
        </w:tc>
        <w:tc>
          <w:tcPr>
            <w:tcW w:w="2286"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垂 线 数</w:t>
            </w:r>
          </w:p>
        </w:tc>
        <w:tc>
          <w:tcPr>
            <w:tcW w:w="4560"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说 明</w:t>
            </w:r>
          </w:p>
        </w:tc>
      </w:tr>
      <w:tr w:rsidR="00856C3E" w:rsidRPr="00E10F3A" w:rsidTr="00694EDC">
        <w:tc>
          <w:tcPr>
            <w:tcW w:w="1494"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w:t>
            </w:r>
            <w:r w:rsidRPr="00E10F3A">
              <w:rPr>
                <w:rStyle w:val="fontstyle31"/>
                <w:rFonts w:ascii="仿宋" w:eastAsia="仿宋" w:hAnsi="仿宋"/>
                <w:sz w:val="24"/>
                <w:szCs w:val="24"/>
                <w:lang/>
              </w:rPr>
              <w:t>50m</w:t>
            </w:r>
          </w:p>
        </w:tc>
        <w:tc>
          <w:tcPr>
            <w:tcW w:w="2286"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一条</w:t>
            </w:r>
          </w:p>
        </w:tc>
        <w:tc>
          <w:tcPr>
            <w:tcW w:w="4560" w:type="dxa"/>
            <w:vMerge w:val="restart"/>
            <w:tcBorders>
              <w:top w:val="single" w:sz="4" w:space="0" w:color="auto"/>
              <w:left w:val="single" w:sz="4" w:space="0" w:color="auto"/>
              <w:right w:val="single" w:sz="4" w:space="0" w:color="auto"/>
            </w:tcBorders>
            <w:vAlign w:val="center"/>
          </w:tcPr>
          <w:p w:rsidR="00856C3E" w:rsidRPr="00E10F3A" w:rsidRDefault="00856C3E" w:rsidP="00694EDC">
            <w:pPr>
              <w:widowControl/>
              <w:spacing w:line="360" w:lineRule="auto"/>
              <w:rPr>
                <w:rFonts w:ascii="仿宋" w:eastAsia="仿宋" w:hAnsi="仿宋"/>
                <w:sz w:val="24"/>
                <w:szCs w:val="24"/>
              </w:rPr>
            </w:pPr>
            <w:r w:rsidRPr="00E10F3A">
              <w:rPr>
                <w:rStyle w:val="fontstyle31"/>
                <w:rFonts w:ascii="仿宋" w:eastAsia="仿宋" w:hAnsi="仿宋"/>
                <w:sz w:val="24"/>
                <w:szCs w:val="24"/>
                <w:lang/>
              </w:rPr>
              <w:t>1.</w:t>
            </w:r>
            <w:r w:rsidRPr="00E10F3A">
              <w:rPr>
                <w:rStyle w:val="fontstyle21"/>
                <w:rFonts w:ascii="仿宋" w:eastAsia="仿宋" w:hAnsi="仿宋"/>
                <w:sz w:val="24"/>
                <w:szCs w:val="24"/>
                <w:lang/>
              </w:rPr>
              <w:t>垂线布设应避开污染带，要测污染带应另加垂线。</w:t>
            </w:r>
            <w:r w:rsidRPr="00E10F3A">
              <w:rPr>
                <w:rStyle w:val="fontstyle21"/>
                <w:rFonts w:ascii="仿宋" w:eastAsia="仿宋" w:hAnsi="仿宋"/>
                <w:sz w:val="24"/>
                <w:szCs w:val="24"/>
                <w:lang/>
              </w:rPr>
              <w:br/>
            </w:r>
            <w:r w:rsidRPr="00E10F3A">
              <w:rPr>
                <w:rStyle w:val="fontstyle31"/>
                <w:rFonts w:ascii="仿宋" w:eastAsia="仿宋" w:hAnsi="仿宋"/>
                <w:sz w:val="24"/>
                <w:szCs w:val="24"/>
                <w:lang/>
              </w:rPr>
              <w:t>2.</w:t>
            </w:r>
            <w:r w:rsidRPr="00E10F3A">
              <w:rPr>
                <w:rStyle w:val="fontstyle21"/>
                <w:rFonts w:ascii="仿宋" w:eastAsia="仿宋" w:hAnsi="仿宋"/>
                <w:sz w:val="24"/>
                <w:szCs w:val="24"/>
                <w:lang/>
              </w:rPr>
              <w:t>确能证明该断面水质均匀时，可仅设中泓垂线。</w:t>
            </w:r>
            <w:r w:rsidRPr="00E10F3A">
              <w:rPr>
                <w:rStyle w:val="fontstyle21"/>
                <w:rFonts w:ascii="仿宋" w:eastAsia="仿宋" w:hAnsi="仿宋"/>
                <w:sz w:val="24"/>
                <w:szCs w:val="24"/>
                <w:lang/>
              </w:rPr>
              <w:br/>
            </w:r>
            <w:r w:rsidRPr="00E10F3A">
              <w:rPr>
                <w:rStyle w:val="fontstyle31"/>
                <w:rFonts w:ascii="仿宋" w:eastAsia="仿宋" w:hAnsi="仿宋"/>
                <w:sz w:val="24"/>
                <w:szCs w:val="24"/>
                <w:lang/>
              </w:rPr>
              <w:t>3.</w:t>
            </w:r>
            <w:r w:rsidRPr="00E10F3A">
              <w:rPr>
                <w:rStyle w:val="fontstyle21"/>
                <w:rFonts w:ascii="仿宋" w:eastAsia="仿宋" w:hAnsi="仿宋"/>
                <w:sz w:val="24"/>
                <w:szCs w:val="24"/>
                <w:lang/>
              </w:rPr>
              <w:t>凡在该断面要计算污染物通量时，必须按本表设置垂线。</w:t>
            </w:r>
          </w:p>
        </w:tc>
      </w:tr>
      <w:tr w:rsidR="00856C3E" w:rsidRPr="00E10F3A" w:rsidTr="00694EDC">
        <w:tc>
          <w:tcPr>
            <w:tcW w:w="1494"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31"/>
                <w:rFonts w:ascii="仿宋" w:eastAsia="仿宋" w:hAnsi="仿宋"/>
                <w:sz w:val="24"/>
                <w:szCs w:val="24"/>
                <w:lang/>
              </w:rPr>
              <w:t>50m</w:t>
            </w:r>
            <w:r w:rsidRPr="00E10F3A">
              <w:rPr>
                <w:rStyle w:val="fontstyle21"/>
                <w:rFonts w:ascii="仿宋" w:eastAsia="仿宋" w:hAnsi="仿宋"/>
                <w:sz w:val="24"/>
                <w:szCs w:val="24"/>
                <w:lang/>
              </w:rPr>
              <w:t>～</w:t>
            </w:r>
            <w:r w:rsidRPr="00E10F3A">
              <w:rPr>
                <w:rStyle w:val="fontstyle31"/>
                <w:rFonts w:ascii="仿宋" w:eastAsia="仿宋" w:hAnsi="仿宋"/>
                <w:sz w:val="24"/>
                <w:szCs w:val="24"/>
                <w:lang/>
              </w:rPr>
              <w:t>100m</w:t>
            </w:r>
          </w:p>
        </w:tc>
        <w:tc>
          <w:tcPr>
            <w:tcW w:w="2286"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二条</w:t>
            </w:r>
            <w:r w:rsidRPr="00E10F3A">
              <w:rPr>
                <w:rStyle w:val="fontstyle31"/>
                <w:rFonts w:ascii="仿宋" w:eastAsia="仿宋" w:hAnsi="仿宋"/>
                <w:sz w:val="24"/>
                <w:szCs w:val="24"/>
                <w:lang/>
              </w:rPr>
              <w:t>(</w:t>
            </w:r>
            <w:r w:rsidRPr="00E10F3A">
              <w:rPr>
                <w:rStyle w:val="fontstyle21"/>
                <w:rFonts w:ascii="仿宋" w:eastAsia="仿宋" w:hAnsi="仿宋"/>
                <w:sz w:val="24"/>
                <w:szCs w:val="24"/>
                <w:lang/>
              </w:rPr>
              <w:t>近左、右岸有明显水流处</w:t>
            </w:r>
            <w:r w:rsidRPr="00E10F3A">
              <w:rPr>
                <w:rStyle w:val="fontstyle31"/>
                <w:rFonts w:ascii="仿宋" w:eastAsia="仿宋" w:hAnsi="仿宋"/>
                <w:sz w:val="24"/>
                <w:szCs w:val="24"/>
                <w:lang/>
              </w:rPr>
              <w:t>)</w:t>
            </w:r>
          </w:p>
        </w:tc>
        <w:tc>
          <w:tcPr>
            <w:tcW w:w="4560" w:type="dxa"/>
            <w:vMerge/>
            <w:tcBorders>
              <w:left w:val="single" w:sz="4" w:space="0" w:color="auto"/>
              <w:right w:val="single" w:sz="4" w:space="0" w:color="auto"/>
            </w:tcBorders>
            <w:vAlign w:val="center"/>
          </w:tcPr>
          <w:p w:rsidR="00856C3E" w:rsidRPr="00E10F3A" w:rsidRDefault="00856C3E" w:rsidP="00694EDC">
            <w:pPr>
              <w:spacing w:line="360" w:lineRule="auto"/>
              <w:rPr>
                <w:rFonts w:ascii="仿宋" w:eastAsia="仿宋" w:hAnsi="仿宋"/>
                <w:sz w:val="24"/>
                <w:szCs w:val="24"/>
              </w:rPr>
            </w:pPr>
          </w:p>
        </w:tc>
      </w:tr>
      <w:tr w:rsidR="00856C3E" w:rsidRPr="00E10F3A" w:rsidTr="00694EDC">
        <w:tc>
          <w:tcPr>
            <w:tcW w:w="1494"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w:t>
            </w:r>
            <w:r w:rsidRPr="00E10F3A">
              <w:rPr>
                <w:rStyle w:val="fontstyle31"/>
                <w:rFonts w:ascii="仿宋" w:eastAsia="仿宋" w:hAnsi="仿宋"/>
                <w:sz w:val="24"/>
                <w:szCs w:val="24"/>
                <w:lang/>
              </w:rPr>
              <w:t>100m</w:t>
            </w:r>
          </w:p>
        </w:tc>
        <w:tc>
          <w:tcPr>
            <w:tcW w:w="2286"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三条</w:t>
            </w:r>
            <w:r w:rsidRPr="00E10F3A">
              <w:rPr>
                <w:rStyle w:val="fontstyle31"/>
                <w:rFonts w:ascii="仿宋" w:eastAsia="仿宋" w:hAnsi="仿宋"/>
                <w:sz w:val="24"/>
                <w:szCs w:val="24"/>
                <w:lang/>
              </w:rPr>
              <w:t>(</w:t>
            </w:r>
            <w:r w:rsidRPr="00E10F3A">
              <w:rPr>
                <w:rStyle w:val="fontstyle21"/>
                <w:rFonts w:ascii="仿宋" w:eastAsia="仿宋" w:hAnsi="仿宋"/>
                <w:sz w:val="24"/>
                <w:szCs w:val="24"/>
                <w:lang/>
              </w:rPr>
              <w:t>左、中、右</w:t>
            </w:r>
            <w:r w:rsidRPr="00E10F3A">
              <w:rPr>
                <w:rStyle w:val="fontstyle31"/>
                <w:rFonts w:ascii="仿宋" w:eastAsia="仿宋" w:hAnsi="仿宋"/>
                <w:sz w:val="24"/>
                <w:szCs w:val="24"/>
                <w:lang/>
              </w:rPr>
              <w:t>)</w:t>
            </w:r>
          </w:p>
        </w:tc>
        <w:tc>
          <w:tcPr>
            <w:tcW w:w="4560" w:type="dxa"/>
            <w:vMerge/>
            <w:tcBorders>
              <w:left w:val="single" w:sz="4" w:space="0" w:color="auto"/>
              <w:right w:val="single" w:sz="4" w:space="0" w:color="auto"/>
            </w:tcBorders>
            <w:vAlign w:val="center"/>
          </w:tcPr>
          <w:p w:rsidR="00856C3E" w:rsidRPr="00E10F3A" w:rsidRDefault="00856C3E" w:rsidP="00694EDC">
            <w:pPr>
              <w:spacing w:line="360" w:lineRule="auto"/>
              <w:rPr>
                <w:rFonts w:ascii="仿宋" w:eastAsia="仿宋" w:hAnsi="仿宋"/>
                <w:sz w:val="24"/>
                <w:szCs w:val="24"/>
              </w:rPr>
            </w:pPr>
          </w:p>
        </w:tc>
      </w:tr>
    </w:tbl>
    <w:p w:rsidR="00856C3E" w:rsidRPr="00E10F3A" w:rsidRDefault="00856C3E" w:rsidP="00856C3E">
      <w:pPr>
        <w:widowControl/>
        <w:spacing w:line="360" w:lineRule="auto"/>
        <w:ind w:firstLineChars="1000" w:firstLine="2800"/>
        <w:rPr>
          <w:rFonts w:ascii="仿宋" w:eastAsia="仿宋" w:hAnsi="仿宋"/>
          <w:sz w:val="24"/>
          <w:szCs w:val="24"/>
        </w:rPr>
      </w:pPr>
      <w:r w:rsidRPr="00E10F3A">
        <w:rPr>
          <w:rFonts w:ascii="仿宋" w:eastAsia="仿宋" w:hAnsi="仿宋"/>
          <w:kern w:val="0"/>
          <w:sz w:val="28"/>
          <w:szCs w:val="28"/>
          <w:lang/>
        </w:rPr>
        <w:br/>
        <w:t xml:space="preserve">    </w:t>
      </w:r>
      <w:r w:rsidRPr="00E10F3A">
        <w:rPr>
          <w:rFonts w:ascii="仿宋" w:eastAsia="仿宋" w:hAnsi="仿宋"/>
          <w:kern w:val="0"/>
          <w:sz w:val="24"/>
          <w:szCs w:val="24"/>
          <w:lang/>
        </w:rPr>
        <w:t xml:space="preserve">                </w:t>
      </w:r>
      <w:r w:rsidRPr="00E10F3A">
        <w:rPr>
          <w:rStyle w:val="fontstyle01"/>
          <w:rFonts w:ascii="仿宋" w:eastAsia="仿宋" w:hAnsi="仿宋"/>
          <w:b/>
          <w:bCs/>
          <w:sz w:val="28"/>
          <w:szCs w:val="28"/>
          <w:lang/>
        </w:rPr>
        <w:t>附表</w:t>
      </w:r>
      <w:r>
        <w:rPr>
          <w:rStyle w:val="fontstyle01"/>
          <w:rFonts w:ascii="仿宋" w:eastAsia="仿宋" w:hAnsi="仿宋" w:hint="eastAsia"/>
          <w:b/>
          <w:bCs/>
          <w:sz w:val="28"/>
          <w:szCs w:val="28"/>
          <w:lang/>
        </w:rPr>
        <w:t xml:space="preserve">6 </w:t>
      </w:r>
      <w:r w:rsidRPr="00E10F3A">
        <w:rPr>
          <w:rStyle w:val="fontstyle31"/>
          <w:rFonts w:ascii="仿宋" w:eastAsia="仿宋" w:hAnsi="仿宋"/>
          <w:bCs/>
          <w:sz w:val="28"/>
          <w:szCs w:val="28"/>
          <w:lang/>
        </w:rPr>
        <w:t xml:space="preserve"> </w:t>
      </w:r>
      <w:r w:rsidRPr="00E10F3A">
        <w:rPr>
          <w:rStyle w:val="fontstyle01"/>
          <w:rFonts w:ascii="仿宋" w:eastAsia="仿宋" w:hAnsi="仿宋"/>
          <w:b/>
          <w:bCs/>
          <w:sz w:val="28"/>
          <w:szCs w:val="28"/>
          <w:lang/>
        </w:rPr>
        <w:t>采样垂线数的设置</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54"/>
        <w:gridCol w:w="2505"/>
        <w:gridCol w:w="4596"/>
      </w:tblGrid>
      <w:tr w:rsidR="00856C3E" w:rsidRPr="00E10F3A" w:rsidTr="00694EDC">
        <w:tc>
          <w:tcPr>
            <w:tcW w:w="1254"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水 深</w:t>
            </w:r>
          </w:p>
        </w:tc>
        <w:tc>
          <w:tcPr>
            <w:tcW w:w="2505"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采样点数</w:t>
            </w:r>
          </w:p>
        </w:tc>
        <w:tc>
          <w:tcPr>
            <w:tcW w:w="4596"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说 明</w:t>
            </w:r>
          </w:p>
        </w:tc>
      </w:tr>
      <w:tr w:rsidR="00856C3E" w:rsidRPr="00E10F3A" w:rsidTr="00694EDC">
        <w:tc>
          <w:tcPr>
            <w:tcW w:w="1254"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w:t>
            </w:r>
            <w:r w:rsidRPr="00E10F3A">
              <w:rPr>
                <w:rStyle w:val="fontstyle31"/>
                <w:rFonts w:ascii="仿宋" w:eastAsia="仿宋" w:hAnsi="仿宋"/>
                <w:sz w:val="24"/>
                <w:szCs w:val="24"/>
                <w:lang/>
              </w:rPr>
              <w:t>5m</w:t>
            </w:r>
          </w:p>
        </w:tc>
        <w:tc>
          <w:tcPr>
            <w:tcW w:w="2505"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上层一点</w:t>
            </w:r>
          </w:p>
        </w:tc>
        <w:tc>
          <w:tcPr>
            <w:tcW w:w="4596" w:type="dxa"/>
            <w:vMerge w:val="restart"/>
            <w:tcBorders>
              <w:top w:val="single" w:sz="4" w:space="0" w:color="auto"/>
              <w:left w:val="single" w:sz="4" w:space="0" w:color="auto"/>
              <w:right w:val="single" w:sz="4" w:space="0" w:color="auto"/>
            </w:tcBorders>
            <w:vAlign w:val="center"/>
          </w:tcPr>
          <w:p w:rsidR="00856C3E" w:rsidRPr="00E10F3A" w:rsidRDefault="00856C3E" w:rsidP="00694EDC">
            <w:pPr>
              <w:widowControl/>
              <w:rPr>
                <w:rFonts w:ascii="仿宋" w:eastAsia="仿宋" w:hAnsi="仿宋"/>
                <w:sz w:val="24"/>
                <w:szCs w:val="24"/>
              </w:rPr>
            </w:pPr>
            <w:r w:rsidRPr="00E10F3A">
              <w:rPr>
                <w:rStyle w:val="fontstyle31"/>
                <w:rFonts w:ascii="仿宋" w:eastAsia="仿宋" w:hAnsi="仿宋"/>
                <w:sz w:val="24"/>
                <w:szCs w:val="24"/>
                <w:lang/>
              </w:rPr>
              <w:t>1.</w:t>
            </w:r>
            <w:r w:rsidRPr="00E10F3A">
              <w:rPr>
                <w:rStyle w:val="fontstyle21"/>
                <w:rFonts w:ascii="仿宋" w:eastAsia="仿宋" w:hAnsi="仿宋"/>
                <w:sz w:val="24"/>
                <w:szCs w:val="24"/>
                <w:lang/>
              </w:rPr>
              <w:t>上层指水面下</w:t>
            </w:r>
            <w:r w:rsidRPr="00E10F3A">
              <w:rPr>
                <w:rStyle w:val="fontstyle31"/>
                <w:rFonts w:ascii="仿宋" w:eastAsia="仿宋" w:hAnsi="仿宋"/>
                <w:sz w:val="24"/>
                <w:szCs w:val="24"/>
                <w:lang/>
              </w:rPr>
              <w:t>0.5m</w:t>
            </w:r>
            <w:r w:rsidRPr="00E10F3A">
              <w:rPr>
                <w:rStyle w:val="fontstyle21"/>
                <w:rFonts w:ascii="仿宋" w:eastAsia="仿宋" w:hAnsi="仿宋"/>
                <w:sz w:val="24"/>
                <w:szCs w:val="24"/>
                <w:lang/>
              </w:rPr>
              <w:t>处，水深不到</w:t>
            </w:r>
            <w:r w:rsidRPr="00E10F3A">
              <w:rPr>
                <w:rStyle w:val="fontstyle31"/>
                <w:rFonts w:ascii="仿宋" w:eastAsia="仿宋" w:hAnsi="仿宋"/>
                <w:sz w:val="24"/>
                <w:szCs w:val="24"/>
                <w:lang/>
              </w:rPr>
              <w:t>0.5m</w:t>
            </w:r>
            <w:r w:rsidRPr="00E10F3A">
              <w:rPr>
                <w:rStyle w:val="fontstyle21"/>
                <w:rFonts w:ascii="仿宋" w:eastAsia="仿宋" w:hAnsi="仿宋"/>
                <w:sz w:val="24"/>
                <w:szCs w:val="24"/>
                <w:lang/>
              </w:rPr>
              <w:t>时，在水深</w:t>
            </w:r>
            <w:r w:rsidRPr="00E10F3A">
              <w:rPr>
                <w:rStyle w:val="fontstyle31"/>
                <w:rFonts w:ascii="仿宋" w:eastAsia="仿宋" w:hAnsi="仿宋"/>
                <w:sz w:val="24"/>
                <w:szCs w:val="24"/>
                <w:lang/>
              </w:rPr>
              <w:t>1/2</w:t>
            </w:r>
            <w:r w:rsidRPr="00E10F3A">
              <w:rPr>
                <w:rStyle w:val="fontstyle21"/>
                <w:rFonts w:ascii="仿宋" w:eastAsia="仿宋" w:hAnsi="仿宋"/>
                <w:sz w:val="24"/>
                <w:szCs w:val="24"/>
                <w:lang/>
              </w:rPr>
              <w:t>处。</w:t>
            </w:r>
            <w:r w:rsidRPr="00E10F3A">
              <w:rPr>
                <w:rStyle w:val="fontstyle21"/>
                <w:rFonts w:ascii="仿宋" w:eastAsia="仿宋" w:hAnsi="仿宋"/>
                <w:sz w:val="24"/>
                <w:szCs w:val="24"/>
                <w:lang/>
              </w:rPr>
              <w:br/>
            </w:r>
            <w:r w:rsidRPr="00E10F3A">
              <w:rPr>
                <w:rStyle w:val="fontstyle31"/>
                <w:rFonts w:ascii="仿宋" w:eastAsia="仿宋" w:hAnsi="仿宋"/>
                <w:sz w:val="24"/>
                <w:szCs w:val="24"/>
                <w:lang/>
              </w:rPr>
              <w:t>2.</w:t>
            </w:r>
            <w:r w:rsidRPr="00E10F3A">
              <w:rPr>
                <w:rStyle w:val="fontstyle21"/>
                <w:rFonts w:ascii="仿宋" w:eastAsia="仿宋" w:hAnsi="仿宋"/>
                <w:sz w:val="24"/>
                <w:szCs w:val="24"/>
                <w:lang/>
              </w:rPr>
              <w:t>下层指河底以上</w:t>
            </w:r>
            <w:r w:rsidRPr="00E10F3A">
              <w:rPr>
                <w:rStyle w:val="fontstyle31"/>
                <w:rFonts w:ascii="仿宋" w:eastAsia="仿宋" w:hAnsi="仿宋"/>
                <w:sz w:val="24"/>
                <w:szCs w:val="24"/>
                <w:lang/>
              </w:rPr>
              <w:t>0.5m</w:t>
            </w:r>
            <w:r w:rsidRPr="00E10F3A">
              <w:rPr>
                <w:rStyle w:val="fontstyle21"/>
                <w:rFonts w:ascii="仿宋" w:eastAsia="仿宋" w:hAnsi="仿宋"/>
                <w:sz w:val="24"/>
                <w:szCs w:val="24"/>
                <w:lang/>
              </w:rPr>
              <w:t>处。</w:t>
            </w:r>
            <w:r w:rsidRPr="00E10F3A">
              <w:rPr>
                <w:rStyle w:val="fontstyle21"/>
                <w:rFonts w:ascii="仿宋" w:eastAsia="仿宋" w:hAnsi="仿宋"/>
                <w:sz w:val="24"/>
                <w:szCs w:val="24"/>
                <w:lang/>
              </w:rPr>
              <w:br/>
            </w:r>
            <w:r w:rsidRPr="00E10F3A">
              <w:rPr>
                <w:rStyle w:val="fontstyle31"/>
                <w:rFonts w:ascii="仿宋" w:eastAsia="仿宋" w:hAnsi="仿宋"/>
                <w:sz w:val="24"/>
                <w:szCs w:val="24"/>
                <w:lang/>
              </w:rPr>
              <w:t>3.</w:t>
            </w:r>
            <w:r w:rsidRPr="00E10F3A">
              <w:rPr>
                <w:rStyle w:val="fontstyle21"/>
                <w:rFonts w:ascii="仿宋" w:eastAsia="仿宋" w:hAnsi="仿宋"/>
                <w:sz w:val="24"/>
                <w:szCs w:val="24"/>
                <w:lang/>
              </w:rPr>
              <w:t>中层指</w:t>
            </w:r>
            <w:r w:rsidRPr="00E10F3A">
              <w:rPr>
                <w:rStyle w:val="fontstyle31"/>
                <w:rFonts w:ascii="仿宋" w:eastAsia="仿宋" w:hAnsi="仿宋"/>
                <w:sz w:val="24"/>
                <w:szCs w:val="24"/>
                <w:lang/>
              </w:rPr>
              <w:t>1/2</w:t>
            </w:r>
            <w:r w:rsidRPr="00E10F3A">
              <w:rPr>
                <w:rStyle w:val="fontstyle21"/>
                <w:rFonts w:ascii="仿宋" w:eastAsia="仿宋" w:hAnsi="仿宋"/>
                <w:sz w:val="24"/>
                <w:szCs w:val="24"/>
                <w:lang/>
              </w:rPr>
              <w:t>水深处。</w:t>
            </w:r>
            <w:r w:rsidRPr="00E10F3A">
              <w:rPr>
                <w:rStyle w:val="fontstyle21"/>
                <w:rFonts w:ascii="仿宋" w:eastAsia="仿宋" w:hAnsi="仿宋"/>
                <w:sz w:val="24"/>
                <w:szCs w:val="24"/>
                <w:lang/>
              </w:rPr>
              <w:br/>
            </w:r>
            <w:r w:rsidRPr="00E10F3A">
              <w:rPr>
                <w:rStyle w:val="fontstyle31"/>
                <w:rFonts w:ascii="仿宋" w:eastAsia="仿宋" w:hAnsi="仿宋"/>
                <w:sz w:val="24"/>
                <w:szCs w:val="24"/>
                <w:lang/>
              </w:rPr>
              <w:t>4.</w:t>
            </w:r>
            <w:r w:rsidRPr="00E10F3A">
              <w:rPr>
                <w:rStyle w:val="fontstyle21"/>
                <w:rFonts w:ascii="仿宋" w:eastAsia="仿宋" w:hAnsi="仿宋"/>
                <w:sz w:val="24"/>
                <w:szCs w:val="24"/>
                <w:lang/>
              </w:rPr>
              <w:t>封冻时在冰下</w:t>
            </w:r>
            <w:r w:rsidRPr="00E10F3A">
              <w:rPr>
                <w:rStyle w:val="fontstyle31"/>
                <w:rFonts w:ascii="仿宋" w:eastAsia="仿宋" w:hAnsi="仿宋"/>
                <w:sz w:val="24"/>
                <w:szCs w:val="24"/>
                <w:lang/>
              </w:rPr>
              <w:t>0.5m</w:t>
            </w:r>
            <w:r w:rsidRPr="00E10F3A">
              <w:rPr>
                <w:rStyle w:val="fontstyle21"/>
                <w:rFonts w:ascii="仿宋" w:eastAsia="仿宋" w:hAnsi="仿宋"/>
                <w:sz w:val="24"/>
                <w:szCs w:val="24"/>
                <w:lang/>
              </w:rPr>
              <w:t>处采样，水深不到</w:t>
            </w:r>
            <w:r w:rsidRPr="00E10F3A">
              <w:rPr>
                <w:rStyle w:val="fontstyle31"/>
                <w:rFonts w:ascii="仿宋" w:eastAsia="仿宋" w:hAnsi="仿宋"/>
                <w:sz w:val="24"/>
                <w:szCs w:val="24"/>
                <w:lang/>
              </w:rPr>
              <w:t>0.5m</w:t>
            </w:r>
            <w:r w:rsidRPr="00E10F3A">
              <w:rPr>
                <w:rStyle w:val="fontstyle21"/>
                <w:rFonts w:ascii="仿宋" w:eastAsia="仿宋" w:hAnsi="仿宋"/>
                <w:sz w:val="24"/>
                <w:szCs w:val="24"/>
                <w:lang/>
              </w:rPr>
              <w:t>处时，在水深</w:t>
            </w:r>
            <w:r w:rsidRPr="00E10F3A">
              <w:rPr>
                <w:rStyle w:val="fontstyle31"/>
                <w:rFonts w:ascii="仿宋" w:eastAsia="仿宋" w:hAnsi="仿宋"/>
                <w:sz w:val="24"/>
                <w:szCs w:val="24"/>
                <w:lang/>
              </w:rPr>
              <w:t>1/2</w:t>
            </w:r>
            <w:r w:rsidRPr="00E10F3A">
              <w:rPr>
                <w:rStyle w:val="fontstyle21"/>
                <w:rFonts w:ascii="仿宋" w:eastAsia="仿宋" w:hAnsi="仿宋"/>
                <w:sz w:val="24"/>
                <w:szCs w:val="24"/>
                <w:lang/>
              </w:rPr>
              <w:t>处采样。</w:t>
            </w:r>
            <w:r w:rsidRPr="00E10F3A">
              <w:rPr>
                <w:rStyle w:val="fontstyle21"/>
                <w:rFonts w:ascii="仿宋" w:eastAsia="仿宋" w:hAnsi="仿宋"/>
                <w:sz w:val="24"/>
                <w:szCs w:val="24"/>
                <w:lang/>
              </w:rPr>
              <w:br/>
            </w:r>
            <w:r w:rsidRPr="00E10F3A">
              <w:rPr>
                <w:rStyle w:val="fontstyle31"/>
                <w:rFonts w:ascii="仿宋" w:eastAsia="仿宋" w:hAnsi="仿宋"/>
                <w:sz w:val="24"/>
                <w:szCs w:val="24"/>
                <w:lang/>
              </w:rPr>
              <w:t>5.</w:t>
            </w:r>
            <w:r w:rsidRPr="00E10F3A">
              <w:rPr>
                <w:rStyle w:val="fontstyle21"/>
                <w:rFonts w:ascii="仿宋" w:eastAsia="仿宋" w:hAnsi="仿宋"/>
                <w:sz w:val="24"/>
                <w:szCs w:val="24"/>
                <w:lang/>
              </w:rPr>
              <w:t>凡在该断面要计算污染物通量时，必须按本表设置采样点。</w:t>
            </w:r>
          </w:p>
        </w:tc>
      </w:tr>
      <w:tr w:rsidR="00856C3E" w:rsidRPr="00E10F3A" w:rsidTr="00694EDC">
        <w:tc>
          <w:tcPr>
            <w:tcW w:w="1254"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31"/>
                <w:rFonts w:ascii="仿宋" w:eastAsia="仿宋" w:hAnsi="仿宋"/>
                <w:sz w:val="24"/>
                <w:szCs w:val="24"/>
                <w:lang/>
              </w:rPr>
              <w:t>5m</w:t>
            </w:r>
            <w:r w:rsidRPr="00E10F3A">
              <w:rPr>
                <w:rStyle w:val="fontstyle21"/>
                <w:rFonts w:ascii="仿宋" w:eastAsia="仿宋" w:hAnsi="仿宋"/>
                <w:sz w:val="24"/>
                <w:szCs w:val="24"/>
                <w:lang/>
              </w:rPr>
              <w:t>～</w:t>
            </w:r>
            <w:r w:rsidRPr="00E10F3A">
              <w:rPr>
                <w:rStyle w:val="fontstyle31"/>
                <w:rFonts w:ascii="仿宋" w:eastAsia="仿宋" w:hAnsi="仿宋"/>
                <w:sz w:val="24"/>
                <w:szCs w:val="24"/>
                <w:lang/>
              </w:rPr>
              <w:t>10m</w:t>
            </w:r>
          </w:p>
        </w:tc>
        <w:tc>
          <w:tcPr>
            <w:tcW w:w="2505"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上、下层两点</w:t>
            </w:r>
          </w:p>
        </w:tc>
        <w:tc>
          <w:tcPr>
            <w:tcW w:w="4596" w:type="dxa"/>
            <w:vMerge/>
            <w:tcBorders>
              <w:left w:val="single" w:sz="4" w:space="0" w:color="auto"/>
              <w:right w:val="single" w:sz="4" w:space="0" w:color="auto"/>
            </w:tcBorders>
            <w:vAlign w:val="center"/>
          </w:tcPr>
          <w:p w:rsidR="00856C3E" w:rsidRPr="00E10F3A" w:rsidRDefault="00856C3E" w:rsidP="00694EDC">
            <w:pPr>
              <w:spacing w:line="360" w:lineRule="auto"/>
              <w:rPr>
                <w:rFonts w:ascii="仿宋" w:eastAsia="仿宋" w:hAnsi="仿宋"/>
                <w:sz w:val="24"/>
                <w:szCs w:val="24"/>
              </w:rPr>
            </w:pPr>
          </w:p>
        </w:tc>
      </w:tr>
      <w:tr w:rsidR="00856C3E" w:rsidRPr="00E10F3A" w:rsidTr="00694EDC">
        <w:tc>
          <w:tcPr>
            <w:tcW w:w="1254"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w:t>
            </w:r>
            <w:r w:rsidRPr="00E10F3A">
              <w:rPr>
                <w:rStyle w:val="fontstyle31"/>
                <w:rFonts w:ascii="仿宋" w:eastAsia="仿宋" w:hAnsi="仿宋"/>
                <w:sz w:val="24"/>
                <w:szCs w:val="24"/>
                <w:lang/>
              </w:rPr>
              <w:t>10m</w:t>
            </w:r>
          </w:p>
        </w:tc>
        <w:tc>
          <w:tcPr>
            <w:tcW w:w="2505" w:type="dxa"/>
            <w:tcBorders>
              <w:top w:val="single" w:sz="4" w:space="0" w:color="auto"/>
              <w:left w:val="single" w:sz="4" w:space="0" w:color="auto"/>
              <w:bottom w:val="single" w:sz="4" w:space="0" w:color="auto"/>
              <w:right w:val="single" w:sz="4" w:space="0" w:color="auto"/>
            </w:tcBorders>
            <w:vAlign w:val="center"/>
          </w:tcPr>
          <w:p w:rsidR="00856C3E" w:rsidRPr="00E10F3A" w:rsidRDefault="00856C3E" w:rsidP="00694EDC">
            <w:pPr>
              <w:widowControl/>
              <w:spacing w:line="360" w:lineRule="auto"/>
              <w:jc w:val="center"/>
              <w:rPr>
                <w:rFonts w:ascii="仿宋" w:eastAsia="仿宋" w:hAnsi="仿宋"/>
                <w:sz w:val="24"/>
                <w:szCs w:val="24"/>
              </w:rPr>
            </w:pPr>
            <w:r w:rsidRPr="00E10F3A">
              <w:rPr>
                <w:rStyle w:val="fontstyle21"/>
                <w:rFonts w:ascii="仿宋" w:eastAsia="仿宋" w:hAnsi="仿宋"/>
                <w:sz w:val="24"/>
                <w:szCs w:val="24"/>
                <w:lang/>
              </w:rPr>
              <w:t>上、中、下三层三点</w:t>
            </w:r>
          </w:p>
        </w:tc>
        <w:tc>
          <w:tcPr>
            <w:tcW w:w="4596" w:type="dxa"/>
            <w:vMerge/>
            <w:tcBorders>
              <w:left w:val="single" w:sz="4" w:space="0" w:color="auto"/>
              <w:right w:val="single" w:sz="4" w:space="0" w:color="auto"/>
            </w:tcBorders>
            <w:vAlign w:val="center"/>
          </w:tcPr>
          <w:p w:rsidR="00856C3E" w:rsidRPr="00E10F3A" w:rsidRDefault="00856C3E" w:rsidP="00694EDC">
            <w:pPr>
              <w:spacing w:line="360" w:lineRule="auto"/>
              <w:rPr>
                <w:rFonts w:ascii="仿宋" w:eastAsia="仿宋" w:hAnsi="仿宋"/>
                <w:sz w:val="24"/>
                <w:szCs w:val="24"/>
              </w:rPr>
            </w:pPr>
          </w:p>
        </w:tc>
      </w:tr>
    </w:tbl>
    <w:p w:rsidR="00856C3E" w:rsidRPr="00E10F3A" w:rsidRDefault="00856C3E" w:rsidP="00856C3E">
      <w:pPr>
        <w:widowControl/>
        <w:rPr>
          <w:rStyle w:val="fontstyle01"/>
          <w:rFonts w:ascii="仿宋" w:eastAsia="仿宋" w:hAnsi="仿宋"/>
          <w:sz w:val="28"/>
          <w:szCs w:val="28"/>
          <w:lang/>
        </w:rPr>
      </w:pPr>
      <w:r w:rsidRPr="00E10F3A">
        <w:rPr>
          <w:rStyle w:val="fontstyle01"/>
          <w:rFonts w:ascii="仿宋" w:eastAsia="仿宋" w:hAnsi="仿宋"/>
          <w:sz w:val="28"/>
          <w:szCs w:val="28"/>
          <w:lang/>
        </w:rPr>
        <w:lastRenderedPageBreak/>
        <w:t>4.2 水质监测的采样</w:t>
      </w:r>
      <w:r w:rsidRPr="00E10F3A">
        <w:rPr>
          <w:rStyle w:val="fontstyle01"/>
          <w:rFonts w:ascii="仿宋" w:eastAsia="仿宋" w:hAnsi="仿宋"/>
          <w:sz w:val="28"/>
          <w:szCs w:val="28"/>
          <w:lang/>
        </w:rPr>
        <w:br/>
        <w:t>4.2.1 确定采样频次的原则</w:t>
      </w:r>
    </w:p>
    <w:p w:rsidR="00856C3E" w:rsidRPr="00E10F3A" w:rsidRDefault="00856C3E" w:rsidP="00856C3E">
      <w:pPr>
        <w:widowControl/>
        <w:ind w:firstLineChars="200" w:firstLine="560"/>
        <w:rPr>
          <w:rStyle w:val="fontstyle01"/>
          <w:rFonts w:ascii="仿宋" w:eastAsia="仿宋" w:hAnsi="仿宋"/>
          <w:b/>
          <w:bCs/>
          <w:sz w:val="28"/>
          <w:szCs w:val="28"/>
          <w:lang/>
        </w:rPr>
      </w:pPr>
      <w:r w:rsidRPr="00E10F3A">
        <w:rPr>
          <w:rStyle w:val="fontstyle21"/>
          <w:rFonts w:ascii="仿宋" w:eastAsia="仿宋" w:hAnsi="仿宋"/>
          <w:sz w:val="28"/>
          <w:szCs w:val="28"/>
          <w:lang/>
        </w:rPr>
        <w:t>依据水体功能、水文要素和污染源、污染物排放等实际情况，力求以最低的采样频次，取得最有时间代表性的样品，既要满足能反映水质状况的要求，又要切实可行。</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4.2.2 监测频次</w:t>
      </w:r>
    </w:p>
    <w:p w:rsidR="00856C3E" w:rsidRPr="00E10F3A" w:rsidRDefault="00856C3E" w:rsidP="00856C3E">
      <w:pPr>
        <w:widowControl/>
        <w:ind w:firstLineChars="200" w:firstLine="560"/>
        <w:rPr>
          <w:rFonts w:ascii="仿宋" w:eastAsia="仿宋" w:hAnsi="仿宋"/>
          <w:b/>
          <w:bCs/>
          <w:sz w:val="28"/>
          <w:szCs w:val="28"/>
        </w:rPr>
      </w:pPr>
      <w:r w:rsidRPr="00E10F3A">
        <w:rPr>
          <w:rStyle w:val="fontstyle01"/>
          <w:rFonts w:ascii="仿宋" w:eastAsia="仿宋" w:hAnsi="仿宋"/>
          <w:sz w:val="28"/>
          <w:szCs w:val="28"/>
          <w:lang/>
        </w:rPr>
        <w:t>根据《全国第二次污染源普查市政入河（海）排污口普查与监测技术规定》，分别在枯水期和丰水期开展两期监测，根据水文气象条件安排监测时期，每期监测连续采样3天，每天采样4次，选择前1日无降水的时期进行监测，</w:t>
      </w:r>
      <w:r w:rsidRPr="00E10F3A">
        <w:rPr>
          <w:rFonts w:ascii="仿宋" w:eastAsia="仿宋" w:hAnsi="仿宋"/>
          <w:sz w:val="28"/>
          <w:szCs w:val="28"/>
          <w:shd w:val="clear" w:color="auto" w:fill="FFFFFF"/>
        </w:rPr>
        <w:t>测定项目COD、BOD5、氨氮、动植物油、总磷、总氮。</w:t>
      </w:r>
      <w:r w:rsidRPr="00E10F3A">
        <w:rPr>
          <w:rStyle w:val="fontstyle01"/>
          <w:rFonts w:ascii="仿宋" w:eastAsia="仿宋" w:hAnsi="仿宋"/>
          <w:sz w:val="28"/>
          <w:szCs w:val="28"/>
          <w:lang/>
        </w:rPr>
        <w:br/>
        <w:t>4.2.3 水样采集</w:t>
      </w:r>
      <w:r w:rsidRPr="00E10F3A">
        <w:rPr>
          <w:rStyle w:val="fontstyle01"/>
          <w:rFonts w:ascii="仿宋" w:eastAsia="仿宋" w:hAnsi="仿宋"/>
          <w:sz w:val="28"/>
          <w:szCs w:val="28"/>
          <w:lang/>
        </w:rPr>
        <w:br/>
        <w:t>4.2.3.1 采样前的准备</w:t>
      </w:r>
      <w:r w:rsidRPr="00E10F3A">
        <w:rPr>
          <w:rStyle w:val="fontstyle01"/>
          <w:rFonts w:ascii="仿宋" w:eastAsia="仿宋" w:hAnsi="仿宋"/>
          <w:sz w:val="28"/>
          <w:szCs w:val="28"/>
          <w:lang/>
        </w:rPr>
        <w:br/>
        <w:t>a. 确定采样负责人</w:t>
      </w:r>
      <w:r w:rsidRPr="00E10F3A">
        <w:rPr>
          <w:rStyle w:val="fontstyle01"/>
          <w:rFonts w:ascii="仿宋" w:eastAsia="仿宋" w:hAnsi="仿宋"/>
          <w:sz w:val="28"/>
          <w:szCs w:val="28"/>
          <w:lang/>
        </w:rPr>
        <w:br/>
        <w:t xml:space="preserve">    </w:t>
      </w:r>
      <w:r w:rsidRPr="00E10F3A">
        <w:rPr>
          <w:rStyle w:val="fontstyle21"/>
          <w:rFonts w:ascii="仿宋" w:eastAsia="仿宋" w:hAnsi="仿宋"/>
          <w:sz w:val="28"/>
          <w:szCs w:val="28"/>
          <w:lang/>
        </w:rPr>
        <w:t>主要负责制定采样计划并组织实施。</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b. 制定采样计划</w:t>
      </w:r>
      <w:r w:rsidRPr="00E10F3A">
        <w:rPr>
          <w:rStyle w:val="fontstyle01"/>
          <w:rFonts w:ascii="仿宋" w:eastAsia="仿宋" w:hAnsi="仿宋"/>
          <w:sz w:val="28"/>
          <w:szCs w:val="28"/>
          <w:lang/>
        </w:rPr>
        <w:br/>
        <w:t xml:space="preserve">    </w:t>
      </w:r>
      <w:r w:rsidRPr="00E10F3A">
        <w:rPr>
          <w:rStyle w:val="fontstyle21"/>
          <w:rFonts w:ascii="仿宋" w:eastAsia="仿宋" w:hAnsi="仿宋"/>
          <w:sz w:val="28"/>
          <w:szCs w:val="28"/>
          <w:lang/>
        </w:rPr>
        <w:t>采样负责人在制定计划前要充分了解该项监测任务的目的和要求；应对要采样的监测断面周围情况了解清楚；并熟悉采样方法、水样容器的洗涤、样品的保存技术。在有现场测定项目和任务时，还应了解有关现场测定技术。采样计划应包括：确定的采样垂线和采样点位、测定项目和数量、采样质量保证措施，采样时间和路线、采样人员和分工、采样器材和交通工具以及需要进行的现场测定项目和安全</w:t>
      </w:r>
      <w:r w:rsidRPr="00E10F3A">
        <w:rPr>
          <w:rStyle w:val="fontstyle21"/>
          <w:rFonts w:ascii="仿宋" w:eastAsia="仿宋" w:hAnsi="仿宋"/>
          <w:sz w:val="28"/>
          <w:szCs w:val="28"/>
          <w:lang/>
        </w:rPr>
        <w:lastRenderedPageBreak/>
        <w:t>保证等。</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c. 采样器材与现场测定仪器的准备</w:t>
      </w:r>
      <w:r w:rsidRPr="00E10F3A">
        <w:rPr>
          <w:rStyle w:val="fontstyle01"/>
          <w:rFonts w:ascii="仿宋" w:eastAsia="仿宋" w:hAnsi="仿宋"/>
          <w:sz w:val="28"/>
          <w:szCs w:val="28"/>
          <w:lang/>
        </w:rPr>
        <w:br/>
        <w:t xml:space="preserve">    </w:t>
      </w:r>
      <w:r w:rsidRPr="00E10F3A">
        <w:rPr>
          <w:rStyle w:val="fontstyle21"/>
          <w:rFonts w:ascii="仿宋" w:eastAsia="仿宋" w:hAnsi="仿宋"/>
          <w:sz w:val="28"/>
          <w:szCs w:val="28"/>
          <w:lang/>
        </w:rPr>
        <w:t>采样器材主要是采样器和水样容器。关于水样保存及容器洗涤方法见表</w:t>
      </w:r>
      <w:r>
        <w:rPr>
          <w:rStyle w:val="fontstyle21"/>
          <w:rFonts w:ascii="仿宋" w:eastAsia="仿宋" w:hAnsi="仿宋" w:hint="eastAsia"/>
          <w:sz w:val="28"/>
          <w:szCs w:val="28"/>
          <w:lang/>
        </w:rPr>
        <w:t>7</w:t>
      </w:r>
      <w:r w:rsidRPr="00E10F3A">
        <w:rPr>
          <w:rStyle w:val="fontstyle21"/>
          <w:rFonts w:ascii="仿宋" w:eastAsia="仿宋" w:hAnsi="仿宋"/>
          <w:sz w:val="28"/>
          <w:szCs w:val="28"/>
          <w:lang/>
        </w:rPr>
        <w:t>。</w:t>
      </w:r>
      <w:r w:rsidRPr="00E10F3A">
        <w:rPr>
          <w:rStyle w:val="fontstyle21"/>
          <w:rFonts w:ascii="仿宋" w:eastAsia="仿宋" w:hAnsi="仿宋"/>
          <w:sz w:val="28"/>
          <w:szCs w:val="28"/>
          <w:lang/>
        </w:rPr>
        <w:br/>
        <w:t xml:space="preserve">             </w:t>
      </w:r>
      <w:r w:rsidRPr="00E10F3A">
        <w:rPr>
          <w:rStyle w:val="fontstyle21"/>
          <w:rFonts w:ascii="仿宋" w:eastAsia="仿宋" w:hAnsi="仿宋"/>
          <w:b/>
          <w:bCs/>
          <w:sz w:val="28"/>
          <w:szCs w:val="28"/>
          <w:lang/>
        </w:rPr>
        <w:t xml:space="preserve">  附</w:t>
      </w:r>
      <w:r w:rsidRPr="00E10F3A">
        <w:rPr>
          <w:rStyle w:val="fontstyle01"/>
          <w:rFonts w:ascii="仿宋" w:eastAsia="仿宋" w:hAnsi="仿宋"/>
          <w:b/>
          <w:bCs/>
          <w:sz w:val="28"/>
          <w:szCs w:val="28"/>
          <w:lang/>
        </w:rPr>
        <w:t>表</w:t>
      </w:r>
      <w:r>
        <w:rPr>
          <w:rStyle w:val="fontstyle01"/>
          <w:rFonts w:ascii="仿宋" w:eastAsia="仿宋" w:hAnsi="仿宋" w:hint="eastAsia"/>
          <w:b/>
          <w:bCs/>
          <w:sz w:val="28"/>
          <w:szCs w:val="28"/>
          <w:lang/>
        </w:rPr>
        <w:t xml:space="preserve">7 </w:t>
      </w:r>
      <w:r w:rsidRPr="00E10F3A">
        <w:rPr>
          <w:rStyle w:val="fontstyle01"/>
          <w:rFonts w:ascii="仿宋" w:eastAsia="仿宋" w:hAnsi="仿宋"/>
          <w:b/>
          <w:bCs/>
          <w:sz w:val="28"/>
          <w:szCs w:val="28"/>
          <w:lang/>
        </w:rPr>
        <w:t>水样保存和容器的洗涤</w:t>
      </w:r>
    </w:p>
    <w:tbl>
      <w:tblPr>
        <w:tblW w:w="90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88"/>
        <w:gridCol w:w="1515"/>
        <w:gridCol w:w="1602"/>
        <w:gridCol w:w="974"/>
        <w:gridCol w:w="1189"/>
        <w:gridCol w:w="2692"/>
      </w:tblGrid>
      <w:tr w:rsidR="00856C3E" w:rsidRPr="00E10F3A" w:rsidTr="00694EDC">
        <w:trPr>
          <w:tblHeader/>
          <w:jc w:val="center"/>
        </w:trPr>
        <w:tc>
          <w:tcPr>
            <w:tcW w:w="1088"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项目</w:t>
            </w:r>
          </w:p>
        </w:tc>
        <w:tc>
          <w:tcPr>
            <w:tcW w:w="1515"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采样容器</w:t>
            </w:r>
          </w:p>
        </w:tc>
        <w:tc>
          <w:tcPr>
            <w:tcW w:w="1602"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Style w:val="fontstyle21"/>
                <w:rFonts w:ascii="仿宋" w:eastAsia="仿宋" w:hAnsi="仿宋" w:hint="eastAsia"/>
                <w:sz w:val="24"/>
                <w:szCs w:val="24"/>
                <w:lang/>
              </w:rPr>
            </w:pPr>
            <w:r w:rsidRPr="003B016A">
              <w:rPr>
                <w:rStyle w:val="fontstyle21"/>
                <w:rFonts w:ascii="仿宋" w:eastAsia="仿宋" w:hAnsi="仿宋"/>
                <w:sz w:val="24"/>
                <w:szCs w:val="24"/>
                <w:lang/>
              </w:rPr>
              <w:t>保存剂及</w:t>
            </w:r>
          </w:p>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用量</w:t>
            </w:r>
          </w:p>
        </w:tc>
        <w:tc>
          <w:tcPr>
            <w:tcW w:w="974"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保存期</w:t>
            </w:r>
          </w:p>
        </w:tc>
        <w:tc>
          <w:tcPr>
            <w:tcW w:w="1189"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最少采样量</w:t>
            </w:r>
            <w:r w:rsidRPr="003B016A">
              <w:rPr>
                <w:rStyle w:val="fontstyle31"/>
                <w:rFonts w:ascii="仿宋" w:eastAsia="仿宋" w:hAnsi="仿宋"/>
                <w:sz w:val="24"/>
                <w:szCs w:val="24"/>
                <w:lang/>
              </w:rPr>
              <w:t>(ml)</w:t>
            </w:r>
          </w:p>
        </w:tc>
        <w:tc>
          <w:tcPr>
            <w:tcW w:w="2692"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容器洗涤</w:t>
            </w:r>
          </w:p>
        </w:tc>
      </w:tr>
      <w:tr w:rsidR="00856C3E" w:rsidRPr="00E10F3A" w:rsidTr="00694EDC">
        <w:trPr>
          <w:jc w:val="center"/>
        </w:trPr>
        <w:tc>
          <w:tcPr>
            <w:tcW w:w="1088"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COD</w:t>
            </w:r>
          </w:p>
        </w:tc>
        <w:tc>
          <w:tcPr>
            <w:tcW w:w="1515"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硬质玻璃瓶</w:t>
            </w:r>
          </w:p>
        </w:tc>
        <w:tc>
          <w:tcPr>
            <w:tcW w:w="1602"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加</w:t>
            </w:r>
            <w:r w:rsidRPr="003B016A">
              <w:rPr>
                <w:rStyle w:val="fontstyle31"/>
                <w:rFonts w:ascii="仿宋" w:eastAsia="仿宋" w:hAnsi="仿宋"/>
                <w:sz w:val="24"/>
                <w:szCs w:val="24"/>
                <w:lang/>
              </w:rPr>
              <w:t>H2SO4</w:t>
            </w:r>
            <w:r w:rsidRPr="003B016A">
              <w:rPr>
                <w:rStyle w:val="fontstyle21"/>
                <w:rFonts w:ascii="仿宋" w:eastAsia="仿宋" w:hAnsi="仿宋"/>
                <w:sz w:val="24"/>
                <w:szCs w:val="24"/>
                <w:lang/>
              </w:rPr>
              <w:t>，</w:t>
            </w:r>
            <w:r w:rsidRPr="003B016A">
              <w:rPr>
                <w:rStyle w:val="fontstyle31"/>
                <w:rFonts w:ascii="仿宋" w:eastAsia="仿宋" w:hAnsi="仿宋"/>
                <w:sz w:val="24"/>
                <w:szCs w:val="24"/>
                <w:lang/>
              </w:rPr>
              <w:t>pH</w:t>
            </w:r>
            <w:r w:rsidRPr="003B016A">
              <w:rPr>
                <w:rStyle w:val="fontstyle21"/>
                <w:rFonts w:ascii="仿宋" w:eastAsia="仿宋" w:hAnsi="仿宋"/>
                <w:sz w:val="24"/>
                <w:szCs w:val="24"/>
                <w:lang/>
              </w:rPr>
              <w:t>≤</w:t>
            </w:r>
            <w:r w:rsidRPr="003B016A">
              <w:rPr>
                <w:rStyle w:val="fontstyle31"/>
                <w:rFonts w:ascii="仿宋" w:eastAsia="仿宋" w:hAnsi="仿宋"/>
                <w:sz w:val="24"/>
                <w:szCs w:val="24"/>
                <w:lang/>
              </w:rPr>
              <w:t>2</w:t>
            </w:r>
          </w:p>
        </w:tc>
        <w:tc>
          <w:tcPr>
            <w:tcW w:w="974"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2d</w:t>
            </w:r>
          </w:p>
        </w:tc>
        <w:tc>
          <w:tcPr>
            <w:tcW w:w="1189"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500</w:t>
            </w:r>
          </w:p>
        </w:tc>
        <w:tc>
          <w:tcPr>
            <w:tcW w:w="2692"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洗涤剂洗一次，自来水三次，蒸馏水一次</w:t>
            </w:r>
          </w:p>
        </w:tc>
      </w:tr>
      <w:tr w:rsidR="00856C3E" w:rsidRPr="00E10F3A" w:rsidTr="00694EDC">
        <w:trPr>
          <w:jc w:val="center"/>
        </w:trPr>
        <w:tc>
          <w:tcPr>
            <w:tcW w:w="1088"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BOD5（</w:t>
            </w:r>
            <w:r w:rsidRPr="003B016A">
              <w:rPr>
                <w:rStyle w:val="fontstyle21"/>
                <w:rFonts w:ascii="仿宋" w:eastAsia="仿宋" w:hAnsi="仿宋"/>
                <w:sz w:val="24"/>
                <w:szCs w:val="24"/>
                <w:lang/>
              </w:rPr>
              <w:t>低温避光保存）</w:t>
            </w:r>
          </w:p>
        </w:tc>
        <w:tc>
          <w:tcPr>
            <w:tcW w:w="1515"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溶解氧瓶</w:t>
            </w:r>
          </w:p>
        </w:tc>
        <w:tc>
          <w:tcPr>
            <w:tcW w:w="1602"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p>
        </w:tc>
        <w:tc>
          <w:tcPr>
            <w:tcW w:w="974"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Fonts w:ascii="仿宋" w:eastAsia="仿宋" w:hAnsi="仿宋"/>
                <w:sz w:val="24"/>
                <w:szCs w:val="24"/>
              </w:rPr>
              <w:t>12h</w:t>
            </w:r>
          </w:p>
        </w:tc>
        <w:tc>
          <w:tcPr>
            <w:tcW w:w="1189"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250</w:t>
            </w:r>
          </w:p>
        </w:tc>
        <w:tc>
          <w:tcPr>
            <w:tcW w:w="2692"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洗涤剂洗一次，自来水三次，蒸馏水一次</w:t>
            </w:r>
          </w:p>
        </w:tc>
      </w:tr>
      <w:tr w:rsidR="00856C3E" w:rsidRPr="00E10F3A" w:rsidTr="00694EDC">
        <w:trPr>
          <w:jc w:val="center"/>
        </w:trPr>
        <w:tc>
          <w:tcPr>
            <w:tcW w:w="1088"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总磷</w:t>
            </w:r>
          </w:p>
        </w:tc>
        <w:tc>
          <w:tcPr>
            <w:tcW w:w="1515"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硬质玻璃瓶，聚乙烯瓶</w:t>
            </w:r>
            <w:r w:rsidRPr="003B016A">
              <w:rPr>
                <w:rStyle w:val="fontstyle31"/>
                <w:rFonts w:ascii="仿宋" w:eastAsia="仿宋" w:hAnsi="仿宋"/>
                <w:sz w:val="24"/>
                <w:szCs w:val="24"/>
                <w:lang/>
              </w:rPr>
              <w:t>(</w:t>
            </w:r>
            <w:r w:rsidRPr="003B016A">
              <w:rPr>
                <w:rStyle w:val="fontstyle21"/>
                <w:rFonts w:ascii="仿宋" w:eastAsia="仿宋" w:hAnsi="仿宋"/>
                <w:sz w:val="24"/>
                <w:szCs w:val="24"/>
                <w:lang/>
              </w:rPr>
              <w:t>桶</w:t>
            </w:r>
            <w:r w:rsidRPr="003B016A">
              <w:rPr>
                <w:rStyle w:val="fontstyle31"/>
                <w:rFonts w:ascii="仿宋" w:eastAsia="仿宋" w:hAnsi="仿宋"/>
                <w:sz w:val="24"/>
                <w:szCs w:val="24"/>
                <w:lang/>
              </w:rPr>
              <w:t>)</w:t>
            </w:r>
          </w:p>
        </w:tc>
        <w:tc>
          <w:tcPr>
            <w:tcW w:w="1602"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HCl</w:t>
            </w:r>
            <w:r w:rsidRPr="003B016A">
              <w:rPr>
                <w:rStyle w:val="fontstyle21"/>
                <w:rFonts w:ascii="仿宋" w:eastAsia="仿宋" w:hAnsi="仿宋"/>
                <w:sz w:val="24"/>
                <w:szCs w:val="24"/>
                <w:lang/>
              </w:rPr>
              <w:t>，</w:t>
            </w:r>
            <w:r w:rsidRPr="003B016A">
              <w:rPr>
                <w:rStyle w:val="fontstyle31"/>
                <w:rFonts w:ascii="仿宋" w:eastAsia="仿宋" w:hAnsi="仿宋"/>
                <w:sz w:val="24"/>
                <w:szCs w:val="24"/>
                <w:lang/>
              </w:rPr>
              <w:t>H2SO4</w:t>
            </w:r>
            <w:r w:rsidRPr="003B016A">
              <w:rPr>
                <w:rStyle w:val="fontstyle21"/>
                <w:rFonts w:ascii="仿宋" w:eastAsia="仿宋" w:hAnsi="仿宋"/>
                <w:sz w:val="24"/>
                <w:szCs w:val="24"/>
                <w:lang/>
              </w:rPr>
              <w:t>，</w:t>
            </w:r>
            <w:r w:rsidRPr="003B016A">
              <w:rPr>
                <w:rStyle w:val="fontstyle31"/>
                <w:rFonts w:ascii="仿宋" w:eastAsia="仿宋" w:hAnsi="仿宋"/>
                <w:sz w:val="24"/>
                <w:szCs w:val="24"/>
                <w:lang/>
              </w:rPr>
              <w:t>pH</w:t>
            </w:r>
            <w:r w:rsidRPr="003B016A">
              <w:rPr>
                <w:rStyle w:val="fontstyle21"/>
                <w:rFonts w:ascii="仿宋" w:eastAsia="仿宋" w:hAnsi="仿宋"/>
                <w:sz w:val="24"/>
                <w:szCs w:val="24"/>
                <w:lang/>
              </w:rPr>
              <w:t>≤</w:t>
            </w:r>
            <w:r w:rsidRPr="003B016A">
              <w:rPr>
                <w:rStyle w:val="fontstyle31"/>
                <w:rFonts w:ascii="仿宋" w:eastAsia="仿宋" w:hAnsi="仿宋"/>
                <w:sz w:val="24"/>
                <w:szCs w:val="24"/>
                <w:lang/>
              </w:rPr>
              <w:t>2</w:t>
            </w:r>
          </w:p>
        </w:tc>
        <w:tc>
          <w:tcPr>
            <w:tcW w:w="974"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24h</w:t>
            </w:r>
          </w:p>
        </w:tc>
        <w:tc>
          <w:tcPr>
            <w:tcW w:w="1189"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250</w:t>
            </w:r>
          </w:p>
        </w:tc>
        <w:tc>
          <w:tcPr>
            <w:tcW w:w="2692"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铬酸洗液洗一次，自来水洗三次，蒸馏水洗一次</w:t>
            </w:r>
          </w:p>
        </w:tc>
      </w:tr>
      <w:tr w:rsidR="00856C3E" w:rsidRPr="00E10F3A" w:rsidTr="00694EDC">
        <w:trPr>
          <w:jc w:val="center"/>
        </w:trPr>
        <w:tc>
          <w:tcPr>
            <w:tcW w:w="1088"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氨氮</w:t>
            </w:r>
          </w:p>
        </w:tc>
        <w:tc>
          <w:tcPr>
            <w:tcW w:w="1515"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硬质玻璃瓶，聚乙烯瓶</w:t>
            </w:r>
            <w:r w:rsidRPr="003B016A">
              <w:rPr>
                <w:rStyle w:val="fontstyle31"/>
                <w:rFonts w:ascii="仿宋" w:eastAsia="仿宋" w:hAnsi="仿宋"/>
                <w:sz w:val="24"/>
                <w:szCs w:val="24"/>
                <w:lang/>
              </w:rPr>
              <w:t>(</w:t>
            </w:r>
            <w:r w:rsidRPr="003B016A">
              <w:rPr>
                <w:rStyle w:val="fontstyle21"/>
                <w:rFonts w:ascii="仿宋" w:eastAsia="仿宋" w:hAnsi="仿宋"/>
                <w:sz w:val="24"/>
                <w:szCs w:val="24"/>
                <w:lang/>
              </w:rPr>
              <w:t>桶</w:t>
            </w:r>
            <w:r w:rsidRPr="003B016A">
              <w:rPr>
                <w:rStyle w:val="fontstyle31"/>
                <w:rFonts w:ascii="仿宋" w:eastAsia="仿宋" w:hAnsi="仿宋"/>
                <w:sz w:val="24"/>
                <w:szCs w:val="24"/>
                <w:lang/>
              </w:rPr>
              <w:t>)</w:t>
            </w:r>
          </w:p>
        </w:tc>
        <w:tc>
          <w:tcPr>
            <w:tcW w:w="1602"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H2SO4</w:t>
            </w:r>
            <w:r w:rsidRPr="003B016A">
              <w:rPr>
                <w:rStyle w:val="fontstyle21"/>
                <w:rFonts w:ascii="仿宋" w:eastAsia="仿宋" w:hAnsi="仿宋"/>
                <w:sz w:val="24"/>
                <w:szCs w:val="24"/>
                <w:lang/>
              </w:rPr>
              <w:t>，</w:t>
            </w:r>
            <w:r w:rsidRPr="003B016A">
              <w:rPr>
                <w:rStyle w:val="fontstyle31"/>
                <w:rFonts w:ascii="仿宋" w:eastAsia="仿宋" w:hAnsi="仿宋"/>
                <w:sz w:val="24"/>
                <w:szCs w:val="24"/>
                <w:lang/>
              </w:rPr>
              <w:t>pH</w:t>
            </w:r>
            <w:r w:rsidRPr="003B016A">
              <w:rPr>
                <w:rStyle w:val="fontstyle21"/>
                <w:rFonts w:ascii="仿宋" w:eastAsia="仿宋" w:hAnsi="仿宋"/>
                <w:sz w:val="24"/>
                <w:szCs w:val="24"/>
                <w:lang/>
              </w:rPr>
              <w:t>≤</w:t>
            </w:r>
            <w:r w:rsidRPr="003B016A">
              <w:rPr>
                <w:rStyle w:val="fontstyle31"/>
                <w:rFonts w:ascii="仿宋" w:eastAsia="仿宋" w:hAnsi="仿宋"/>
                <w:sz w:val="24"/>
                <w:szCs w:val="24"/>
                <w:lang/>
              </w:rPr>
              <w:t>2</w:t>
            </w:r>
          </w:p>
        </w:tc>
        <w:tc>
          <w:tcPr>
            <w:tcW w:w="974"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24h</w:t>
            </w:r>
          </w:p>
        </w:tc>
        <w:tc>
          <w:tcPr>
            <w:tcW w:w="1189"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250</w:t>
            </w:r>
          </w:p>
        </w:tc>
        <w:tc>
          <w:tcPr>
            <w:tcW w:w="2692"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洗涤剂洗一次，自来水三次，蒸馏水一次</w:t>
            </w:r>
          </w:p>
        </w:tc>
      </w:tr>
      <w:tr w:rsidR="00856C3E" w:rsidRPr="00E10F3A" w:rsidTr="00694EDC">
        <w:trPr>
          <w:jc w:val="center"/>
        </w:trPr>
        <w:tc>
          <w:tcPr>
            <w:tcW w:w="1088"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总氮</w:t>
            </w:r>
          </w:p>
        </w:tc>
        <w:tc>
          <w:tcPr>
            <w:tcW w:w="1515"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硬质玻璃瓶，聚乙烯瓶</w:t>
            </w:r>
            <w:r w:rsidRPr="003B016A">
              <w:rPr>
                <w:rStyle w:val="fontstyle31"/>
                <w:rFonts w:ascii="仿宋" w:eastAsia="仿宋" w:hAnsi="仿宋"/>
                <w:sz w:val="24"/>
                <w:szCs w:val="24"/>
                <w:lang/>
              </w:rPr>
              <w:t>(</w:t>
            </w:r>
            <w:r w:rsidRPr="003B016A">
              <w:rPr>
                <w:rStyle w:val="fontstyle21"/>
                <w:rFonts w:ascii="仿宋" w:eastAsia="仿宋" w:hAnsi="仿宋"/>
                <w:sz w:val="24"/>
                <w:szCs w:val="24"/>
                <w:lang/>
              </w:rPr>
              <w:t>桶</w:t>
            </w:r>
            <w:r w:rsidRPr="003B016A">
              <w:rPr>
                <w:rStyle w:val="fontstyle31"/>
                <w:rFonts w:ascii="仿宋" w:eastAsia="仿宋" w:hAnsi="仿宋"/>
                <w:sz w:val="24"/>
                <w:szCs w:val="24"/>
                <w:lang/>
              </w:rPr>
              <w:t>)</w:t>
            </w:r>
          </w:p>
        </w:tc>
        <w:tc>
          <w:tcPr>
            <w:tcW w:w="1602"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H2SO4</w:t>
            </w:r>
            <w:r w:rsidRPr="003B016A">
              <w:rPr>
                <w:rStyle w:val="fontstyle21"/>
                <w:rFonts w:ascii="仿宋" w:eastAsia="仿宋" w:hAnsi="仿宋"/>
                <w:sz w:val="24"/>
                <w:szCs w:val="24"/>
                <w:lang/>
              </w:rPr>
              <w:t>，</w:t>
            </w:r>
            <w:r w:rsidRPr="003B016A">
              <w:rPr>
                <w:rStyle w:val="fontstyle31"/>
                <w:rFonts w:ascii="仿宋" w:eastAsia="仿宋" w:hAnsi="仿宋"/>
                <w:sz w:val="24"/>
                <w:szCs w:val="24"/>
                <w:lang/>
              </w:rPr>
              <w:t>pH</w:t>
            </w:r>
            <w:r w:rsidRPr="003B016A">
              <w:rPr>
                <w:rStyle w:val="fontstyle21"/>
                <w:rFonts w:ascii="仿宋" w:eastAsia="仿宋" w:hAnsi="仿宋"/>
                <w:sz w:val="24"/>
                <w:szCs w:val="24"/>
                <w:lang/>
              </w:rPr>
              <w:t>≤</w:t>
            </w:r>
            <w:r w:rsidRPr="003B016A">
              <w:rPr>
                <w:rStyle w:val="fontstyle31"/>
                <w:rFonts w:ascii="仿宋" w:eastAsia="仿宋" w:hAnsi="仿宋"/>
                <w:sz w:val="24"/>
                <w:szCs w:val="24"/>
                <w:lang/>
              </w:rPr>
              <w:t>2</w:t>
            </w:r>
          </w:p>
        </w:tc>
        <w:tc>
          <w:tcPr>
            <w:tcW w:w="974"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7d</w:t>
            </w:r>
          </w:p>
        </w:tc>
        <w:tc>
          <w:tcPr>
            <w:tcW w:w="1189"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250</w:t>
            </w:r>
          </w:p>
        </w:tc>
        <w:tc>
          <w:tcPr>
            <w:tcW w:w="2692" w:type="dxa"/>
            <w:tcBorders>
              <w:top w:val="single" w:sz="4" w:space="0" w:color="auto"/>
              <w:left w:val="single" w:sz="4" w:space="0" w:color="auto"/>
              <w:bottom w:val="single" w:sz="4" w:space="0" w:color="auto"/>
              <w:right w:val="single" w:sz="4" w:space="0" w:color="auto"/>
            </w:tcBorders>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洗涤剂洗一次，自来水三次，蒸馏水一次</w:t>
            </w:r>
          </w:p>
        </w:tc>
      </w:tr>
      <w:tr w:rsidR="00856C3E" w:rsidRPr="00E10F3A" w:rsidTr="00694EDC">
        <w:trPr>
          <w:jc w:val="center"/>
        </w:trPr>
        <w:tc>
          <w:tcPr>
            <w:tcW w:w="1088" w:type="dxa"/>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动植物油</w:t>
            </w:r>
          </w:p>
        </w:tc>
        <w:tc>
          <w:tcPr>
            <w:tcW w:w="1515" w:type="dxa"/>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硬质玻璃瓶</w:t>
            </w:r>
          </w:p>
        </w:tc>
        <w:tc>
          <w:tcPr>
            <w:tcW w:w="1602" w:type="dxa"/>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加入</w:t>
            </w:r>
            <w:r w:rsidRPr="003B016A">
              <w:rPr>
                <w:rStyle w:val="fontstyle31"/>
                <w:rFonts w:ascii="仿宋" w:eastAsia="仿宋" w:hAnsi="仿宋"/>
                <w:sz w:val="24"/>
                <w:szCs w:val="24"/>
                <w:lang/>
              </w:rPr>
              <w:t>HCl，</w:t>
            </w:r>
            <w:r w:rsidRPr="003B016A">
              <w:rPr>
                <w:rStyle w:val="fontstyle21"/>
                <w:rFonts w:ascii="仿宋" w:eastAsia="仿宋" w:hAnsi="仿宋"/>
                <w:sz w:val="24"/>
                <w:szCs w:val="24"/>
                <w:lang/>
              </w:rPr>
              <w:t>至</w:t>
            </w:r>
            <w:r w:rsidRPr="003B016A">
              <w:rPr>
                <w:rStyle w:val="fontstyle31"/>
                <w:rFonts w:ascii="仿宋" w:eastAsia="仿宋" w:hAnsi="仿宋"/>
                <w:sz w:val="24"/>
                <w:szCs w:val="24"/>
                <w:lang/>
              </w:rPr>
              <w:t>pH</w:t>
            </w:r>
            <w:r w:rsidRPr="003B016A">
              <w:rPr>
                <w:rStyle w:val="fontstyle21"/>
                <w:rFonts w:ascii="仿宋" w:eastAsia="仿宋" w:hAnsi="仿宋"/>
                <w:sz w:val="24"/>
                <w:szCs w:val="24"/>
                <w:lang/>
              </w:rPr>
              <w:t>≤</w:t>
            </w:r>
            <w:r w:rsidRPr="003B016A">
              <w:rPr>
                <w:rStyle w:val="fontstyle31"/>
                <w:rFonts w:ascii="仿宋" w:eastAsia="仿宋" w:hAnsi="仿宋"/>
                <w:sz w:val="24"/>
                <w:szCs w:val="24"/>
                <w:lang/>
              </w:rPr>
              <w:t>2</w:t>
            </w:r>
          </w:p>
        </w:tc>
        <w:tc>
          <w:tcPr>
            <w:tcW w:w="974" w:type="dxa"/>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7d</w:t>
            </w:r>
          </w:p>
        </w:tc>
        <w:tc>
          <w:tcPr>
            <w:tcW w:w="1189" w:type="dxa"/>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31"/>
                <w:rFonts w:ascii="仿宋" w:eastAsia="仿宋" w:hAnsi="仿宋"/>
                <w:sz w:val="24"/>
                <w:szCs w:val="24"/>
                <w:lang/>
              </w:rPr>
              <w:t>250</w:t>
            </w:r>
          </w:p>
        </w:tc>
        <w:tc>
          <w:tcPr>
            <w:tcW w:w="2692" w:type="dxa"/>
            <w:vAlign w:val="center"/>
          </w:tcPr>
          <w:p w:rsidR="00856C3E" w:rsidRPr="003B016A" w:rsidRDefault="00856C3E" w:rsidP="00694EDC">
            <w:pPr>
              <w:widowControl/>
              <w:spacing w:line="360" w:lineRule="auto"/>
              <w:jc w:val="center"/>
              <w:rPr>
                <w:rFonts w:ascii="仿宋" w:eastAsia="仿宋" w:hAnsi="仿宋"/>
                <w:sz w:val="24"/>
                <w:szCs w:val="24"/>
              </w:rPr>
            </w:pPr>
            <w:r w:rsidRPr="003B016A">
              <w:rPr>
                <w:rStyle w:val="fontstyle21"/>
                <w:rFonts w:ascii="仿宋" w:eastAsia="仿宋" w:hAnsi="仿宋"/>
                <w:sz w:val="24"/>
                <w:szCs w:val="24"/>
                <w:lang/>
              </w:rPr>
              <w:t>洗涤剂洗一次，自来水洗二次，1+3 HNO3荡洗一次，自来水洗三次，蒸馏水一次</w:t>
            </w:r>
          </w:p>
        </w:tc>
      </w:tr>
    </w:tbl>
    <w:p w:rsidR="00856C3E" w:rsidRPr="00E10F3A" w:rsidRDefault="00856C3E" w:rsidP="00856C3E">
      <w:pPr>
        <w:widowControl/>
        <w:rPr>
          <w:rStyle w:val="fontstyle21"/>
          <w:rFonts w:ascii="仿宋" w:eastAsia="仿宋" w:hAnsi="仿宋"/>
          <w:sz w:val="28"/>
          <w:szCs w:val="28"/>
          <w:lang/>
        </w:rPr>
      </w:pPr>
      <w:r w:rsidRPr="00E10F3A">
        <w:rPr>
          <w:rStyle w:val="fontstyle01"/>
          <w:rFonts w:ascii="仿宋" w:eastAsia="仿宋" w:hAnsi="仿宋"/>
          <w:sz w:val="28"/>
          <w:szCs w:val="28"/>
          <w:lang/>
        </w:rPr>
        <w:t>4.2.3.2 采样方法</w:t>
      </w:r>
      <w:r w:rsidRPr="00E10F3A">
        <w:rPr>
          <w:rStyle w:val="fontstyle01"/>
          <w:rFonts w:ascii="仿宋" w:eastAsia="仿宋" w:hAnsi="仿宋"/>
          <w:sz w:val="28"/>
          <w:szCs w:val="28"/>
          <w:lang/>
        </w:rPr>
        <w:br/>
        <w:t xml:space="preserve">a. </w:t>
      </w:r>
      <w:r w:rsidRPr="00E10F3A">
        <w:rPr>
          <w:rStyle w:val="fontstyle21"/>
          <w:rFonts w:ascii="仿宋" w:eastAsia="仿宋" w:hAnsi="仿宋"/>
          <w:sz w:val="28"/>
          <w:szCs w:val="28"/>
          <w:lang/>
        </w:rPr>
        <w:t>采样器</w:t>
      </w:r>
      <w:r w:rsidRPr="00E10F3A">
        <w:rPr>
          <w:rStyle w:val="fontstyle21"/>
          <w:rFonts w:ascii="仿宋" w:eastAsia="仿宋" w:hAnsi="仿宋"/>
          <w:sz w:val="28"/>
          <w:szCs w:val="28"/>
          <w:lang/>
        </w:rPr>
        <w:br/>
      </w:r>
      <w:r w:rsidRPr="00E10F3A">
        <w:rPr>
          <w:rStyle w:val="fontstyle21"/>
          <w:rFonts w:ascii="仿宋" w:eastAsia="仿宋" w:hAnsi="仿宋"/>
          <w:sz w:val="28"/>
          <w:szCs w:val="28"/>
          <w:lang/>
        </w:rPr>
        <w:lastRenderedPageBreak/>
        <w:t xml:space="preserve">    直立式采水器、聚乙烯塑料桶。</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 xml:space="preserve">b. </w:t>
      </w:r>
      <w:r w:rsidRPr="00E10F3A">
        <w:rPr>
          <w:rStyle w:val="fontstyle21"/>
          <w:rFonts w:ascii="仿宋" w:eastAsia="仿宋" w:hAnsi="仿宋"/>
          <w:sz w:val="28"/>
          <w:szCs w:val="28"/>
          <w:lang/>
        </w:rPr>
        <w:t>采样数量</w:t>
      </w:r>
      <w:r w:rsidRPr="00E10F3A">
        <w:rPr>
          <w:rStyle w:val="fontstyle21"/>
          <w:rFonts w:ascii="仿宋" w:eastAsia="仿宋" w:hAnsi="仿宋"/>
          <w:sz w:val="28"/>
          <w:szCs w:val="28"/>
          <w:lang/>
        </w:rPr>
        <w:br/>
        <w:t xml:space="preserve">    在地表水质监测中通常采集瞬时水样。所需水样量见表</w:t>
      </w:r>
      <w:r w:rsidRPr="00E10F3A">
        <w:rPr>
          <w:rStyle w:val="fontstyle31"/>
          <w:rFonts w:ascii="仿宋" w:eastAsia="仿宋" w:hAnsi="仿宋" w:hint="eastAsia"/>
          <w:sz w:val="28"/>
          <w:szCs w:val="28"/>
          <w:lang/>
        </w:rPr>
        <w:t>2</w:t>
      </w:r>
      <w:r w:rsidRPr="00E10F3A">
        <w:rPr>
          <w:rStyle w:val="fontstyle31"/>
          <w:rFonts w:ascii="仿宋" w:eastAsia="仿宋" w:hAnsi="仿宋"/>
          <w:sz w:val="28"/>
          <w:szCs w:val="28"/>
          <w:lang/>
        </w:rPr>
        <w:t>-4</w:t>
      </w:r>
      <w:r w:rsidRPr="00E10F3A">
        <w:rPr>
          <w:rStyle w:val="fontstyle21"/>
          <w:rFonts w:ascii="仿宋" w:eastAsia="仿宋" w:hAnsi="仿宋"/>
          <w:sz w:val="28"/>
          <w:szCs w:val="28"/>
          <w:lang/>
        </w:rPr>
        <w:t>。</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 xml:space="preserve">c. </w:t>
      </w:r>
      <w:r w:rsidRPr="00E10F3A">
        <w:rPr>
          <w:rStyle w:val="fontstyle21"/>
          <w:rFonts w:ascii="仿宋" w:eastAsia="仿宋" w:hAnsi="仿宋"/>
          <w:sz w:val="28"/>
          <w:szCs w:val="28"/>
          <w:lang/>
        </w:rPr>
        <w:t>水样采入或装入容器中后，立即按表</w:t>
      </w:r>
      <w:r w:rsidRPr="00E10F3A">
        <w:rPr>
          <w:rStyle w:val="fontstyle31"/>
          <w:rFonts w:ascii="仿宋" w:eastAsia="仿宋" w:hAnsi="仿宋" w:hint="eastAsia"/>
          <w:sz w:val="28"/>
          <w:szCs w:val="28"/>
          <w:lang/>
        </w:rPr>
        <w:t>2</w:t>
      </w:r>
      <w:r w:rsidRPr="00E10F3A">
        <w:rPr>
          <w:rStyle w:val="fontstyle31"/>
          <w:rFonts w:ascii="仿宋" w:eastAsia="仿宋" w:hAnsi="仿宋"/>
          <w:sz w:val="28"/>
          <w:szCs w:val="28"/>
          <w:lang/>
        </w:rPr>
        <w:t>-4</w:t>
      </w:r>
      <w:r w:rsidRPr="00E10F3A">
        <w:rPr>
          <w:rStyle w:val="fontstyle21"/>
          <w:rFonts w:ascii="仿宋" w:eastAsia="仿宋" w:hAnsi="仿宋"/>
          <w:sz w:val="28"/>
          <w:szCs w:val="28"/>
          <w:lang/>
        </w:rPr>
        <w:t>的要求加入保存剂。</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 xml:space="preserve">d. </w:t>
      </w:r>
      <w:r w:rsidRPr="00E10F3A">
        <w:rPr>
          <w:rStyle w:val="fontstyle21"/>
          <w:rFonts w:ascii="仿宋" w:eastAsia="仿宋" w:hAnsi="仿宋"/>
          <w:sz w:val="28"/>
          <w:szCs w:val="28"/>
          <w:lang/>
        </w:rPr>
        <w:t>动植物油采样：采样前先破坏可能存在的油膜，用直立式采水器把玻璃材质容器安装在采水器的支架中，将其放到</w:t>
      </w:r>
      <w:r w:rsidRPr="00E10F3A">
        <w:rPr>
          <w:rStyle w:val="fontstyle31"/>
          <w:rFonts w:ascii="仿宋" w:eastAsia="仿宋" w:hAnsi="仿宋"/>
          <w:sz w:val="28"/>
          <w:szCs w:val="28"/>
          <w:lang/>
        </w:rPr>
        <w:t>300mm</w:t>
      </w:r>
      <w:r w:rsidRPr="00E10F3A">
        <w:rPr>
          <w:rStyle w:val="fontstyle21"/>
          <w:rFonts w:ascii="仿宋" w:eastAsia="仿宋" w:hAnsi="仿宋"/>
          <w:sz w:val="28"/>
          <w:szCs w:val="28"/>
          <w:lang/>
        </w:rPr>
        <w:t>深度，边采水边向上提升，在到达水面时剩余适当空间。</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 xml:space="preserve">e. </w:t>
      </w:r>
      <w:r w:rsidRPr="00E10F3A">
        <w:rPr>
          <w:rStyle w:val="fontstyle21"/>
          <w:rFonts w:ascii="仿宋" w:eastAsia="仿宋" w:hAnsi="仿宋"/>
          <w:sz w:val="28"/>
          <w:szCs w:val="28"/>
          <w:lang/>
        </w:rPr>
        <w:t>注意事项</w:t>
      </w:r>
      <w:r w:rsidRPr="00E10F3A">
        <w:rPr>
          <w:rStyle w:val="fontstyle21"/>
          <w:rFonts w:ascii="仿宋" w:eastAsia="仿宋" w:hAnsi="仿宋"/>
          <w:sz w:val="28"/>
          <w:szCs w:val="28"/>
          <w:lang/>
        </w:rPr>
        <w:br/>
      </w:r>
      <w:r w:rsidRPr="00E10F3A">
        <w:rPr>
          <w:rStyle w:val="fontstyle31"/>
          <w:rFonts w:ascii="仿宋" w:eastAsia="仿宋" w:hAnsi="仿宋"/>
          <w:sz w:val="28"/>
          <w:szCs w:val="28"/>
          <w:lang/>
        </w:rPr>
        <w:t>(1)</w:t>
      </w:r>
      <w:r w:rsidRPr="00E10F3A">
        <w:rPr>
          <w:rStyle w:val="fontstyle21"/>
          <w:rFonts w:ascii="仿宋" w:eastAsia="仿宋" w:hAnsi="仿宋"/>
          <w:sz w:val="28"/>
          <w:szCs w:val="28"/>
          <w:lang/>
        </w:rPr>
        <w:t>采样时不可搅动水底的沉积物。</w:t>
      </w:r>
      <w:r w:rsidRPr="00E10F3A">
        <w:rPr>
          <w:rStyle w:val="fontstyle21"/>
          <w:rFonts w:ascii="仿宋" w:eastAsia="仿宋" w:hAnsi="仿宋"/>
          <w:sz w:val="28"/>
          <w:szCs w:val="28"/>
          <w:lang/>
        </w:rPr>
        <w:br/>
      </w:r>
      <w:r w:rsidRPr="00E10F3A">
        <w:rPr>
          <w:rStyle w:val="fontstyle31"/>
          <w:rFonts w:ascii="仿宋" w:eastAsia="仿宋" w:hAnsi="仿宋"/>
          <w:sz w:val="28"/>
          <w:szCs w:val="28"/>
          <w:lang/>
        </w:rPr>
        <w:t>(2)</w:t>
      </w:r>
      <w:r w:rsidRPr="00E10F3A">
        <w:rPr>
          <w:rStyle w:val="fontstyle21"/>
          <w:rFonts w:ascii="仿宋" w:eastAsia="仿宋" w:hAnsi="仿宋"/>
          <w:sz w:val="28"/>
          <w:szCs w:val="28"/>
          <w:lang/>
        </w:rPr>
        <w:t>采样时使用定位仪（</w:t>
      </w:r>
      <w:r w:rsidRPr="00E10F3A">
        <w:rPr>
          <w:rStyle w:val="fontstyle31"/>
          <w:rFonts w:ascii="仿宋" w:eastAsia="仿宋" w:hAnsi="仿宋"/>
          <w:sz w:val="28"/>
          <w:szCs w:val="28"/>
          <w:lang/>
        </w:rPr>
        <w:t>GPS</w:t>
      </w:r>
      <w:r w:rsidRPr="00E10F3A">
        <w:rPr>
          <w:rStyle w:val="fontstyle21"/>
          <w:rFonts w:ascii="仿宋" w:eastAsia="仿宋" w:hAnsi="仿宋"/>
          <w:sz w:val="28"/>
          <w:szCs w:val="28"/>
          <w:lang/>
        </w:rPr>
        <w:t>）定位。</w:t>
      </w:r>
      <w:r w:rsidRPr="00E10F3A">
        <w:rPr>
          <w:rStyle w:val="fontstyle21"/>
          <w:rFonts w:ascii="仿宋" w:eastAsia="仿宋" w:hAnsi="仿宋"/>
          <w:sz w:val="28"/>
          <w:szCs w:val="28"/>
          <w:lang/>
        </w:rPr>
        <w:br/>
      </w:r>
      <w:r w:rsidRPr="00E10F3A">
        <w:rPr>
          <w:rStyle w:val="fontstyle31"/>
          <w:rFonts w:ascii="仿宋" w:eastAsia="仿宋" w:hAnsi="仿宋"/>
          <w:sz w:val="28"/>
          <w:szCs w:val="28"/>
          <w:lang/>
        </w:rPr>
        <w:t>(3)</w:t>
      </w:r>
      <w:r w:rsidRPr="00E10F3A">
        <w:rPr>
          <w:rStyle w:val="fontstyle21"/>
          <w:rFonts w:ascii="仿宋" w:eastAsia="仿宋" w:hAnsi="仿宋"/>
          <w:sz w:val="28"/>
          <w:szCs w:val="28"/>
          <w:lang/>
        </w:rPr>
        <w:t>认真填写“水质采样记录表”，用签字笔或硬质铅笔在现场记录，字迹应端正、清晰，项目完整。</w:t>
      </w:r>
    </w:p>
    <w:p w:rsidR="00856C3E" w:rsidRPr="00E10F3A" w:rsidRDefault="00856C3E" w:rsidP="00856C3E">
      <w:pPr>
        <w:widowControl/>
        <w:rPr>
          <w:rStyle w:val="fontstyle21"/>
          <w:rFonts w:ascii="仿宋" w:eastAsia="仿宋" w:hAnsi="仿宋"/>
          <w:sz w:val="28"/>
          <w:szCs w:val="28"/>
          <w:lang/>
        </w:rPr>
      </w:pPr>
      <w:r w:rsidRPr="00E10F3A">
        <w:rPr>
          <w:rStyle w:val="fontstyle31"/>
          <w:rFonts w:ascii="仿宋" w:eastAsia="仿宋" w:hAnsi="仿宋"/>
          <w:sz w:val="28"/>
          <w:szCs w:val="28"/>
          <w:lang/>
        </w:rPr>
        <w:t>(4)</w:t>
      </w:r>
      <w:r w:rsidRPr="00E10F3A">
        <w:rPr>
          <w:rStyle w:val="fontstyle21"/>
          <w:rFonts w:ascii="仿宋" w:eastAsia="仿宋" w:hAnsi="仿宋"/>
          <w:sz w:val="28"/>
          <w:szCs w:val="28"/>
          <w:lang/>
        </w:rPr>
        <w:t>保证采样按时、准确、安全。</w:t>
      </w:r>
      <w:r w:rsidRPr="00E10F3A">
        <w:rPr>
          <w:rStyle w:val="fontstyle21"/>
          <w:rFonts w:ascii="仿宋" w:eastAsia="仿宋" w:hAnsi="仿宋"/>
          <w:sz w:val="28"/>
          <w:szCs w:val="28"/>
          <w:lang/>
        </w:rPr>
        <w:br/>
      </w:r>
      <w:r w:rsidRPr="00E10F3A">
        <w:rPr>
          <w:rStyle w:val="fontstyle31"/>
          <w:rFonts w:ascii="仿宋" w:eastAsia="仿宋" w:hAnsi="仿宋"/>
          <w:sz w:val="28"/>
          <w:szCs w:val="28"/>
          <w:lang/>
        </w:rPr>
        <w:t>(5)</w:t>
      </w:r>
      <w:r w:rsidRPr="00E10F3A">
        <w:rPr>
          <w:rStyle w:val="fontstyle21"/>
          <w:rFonts w:ascii="仿宋" w:eastAsia="仿宋" w:hAnsi="仿宋"/>
          <w:sz w:val="28"/>
          <w:szCs w:val="28"/>
          <w:lang/>
        </w:rPr>
        <w:t>采样结束前，应核对采样计划、记录与水样，如有错误或遗漏，应立即补采或重采。</w:t>
      </w:r>
      <w:r w:rsidRPr="00E10F3A">
        <w:rPr>
          <w:rStyle w:val="fontstyle21"/>
          <w:rFonts w:ascii="仿宋" w:eastAsia="仿宋" w:hAnsi="仿宋"/>
          <w:sz w:val="28"/>
          <w:szCs w:val="28"/>
          <w:lang/>
        </w:rPr>
        <w:br/>
      </w:r>
      <w:r w:rsidRPr="00E10F3A">
        <w:rPr>
          <w:rStyle w:val="fontstyle31"/>
          <w:rFonts w:ascii="仿宋" w:eastAsia="仿宋" w:hAnsi="仿宋"/>
          <w:sz w:val="28"/>
          <w:szCs w:val="28"/>
          <w:lang/>
        </w:rPr>
        <w:t>(6)</w:t>
      </w:r>
      <w:r w:rsidRPr="00E10F3A">
        <w:rPr>
          <w:rStyle w:val="fontstyle21"/>
          <w:rFonts w:ascii="仿宋" w:eastAsia="仿宋" w:hAnsi="仿宋"/>
          <w:sz w:val="28"/>
          <w:szCs w:val="28"/>
          <w:lang/>
        </w:rPr>
        <w:t>如采样现场水体很不均匀，无法采到有代表性的样品，则应详细记录不均匀的情况和实际采样情况，供使用该数据者参考。并将此现场情况向环境保护行政主管部门反映。</w:t>
      </w:r>
      <w:r w:rsidRPr="00E10F3A">
        <w:rPr>
          <w:rStyle w:val="fontstyle21"/>
          <w:rFonts w:ascii="仿宋" w:eastAsia="仿宋" w:hAnsi="仿宋"/>
          <w:sz w:val="28"/>
          <w:szCs w:val="28"/>
          <w:lang/>
        </w:rPr>
        <w:br/>
      </w:r>
      <w:r w:rsidRPr="00E10F3A">
        <w:rPr>
          <w:rStyle w:val="fontstyle31"/>
          <w:rFonts w:ascii="仿宋" w:eastAsia="仿宋" w:hAnsi="仿宋"/>
          <w:sz w:val="28"/>
          <w:szCs w:val="28"/>
          <w:lang/>
        </w:rPr>
        <w:t>(7)</w:t>
      </w:r>
      <w:r w:rsidRPr="00E10F3A">
        <w:rPr>
          <w:rStyle w:val="fontstyle21"/>
          <w:rFonts w:ascii="仿宋" w:eastAsia="仿宋" w:hAnsi="仿宋"/>
          <w:sz w:val="28"/>
          <w:szCs w:val="28"/>
          <w:lang/>
        </w:rPr>
        <w:t>测定动植物油的水样，在水面至</w:t>
      </w:r>
      <w:r w:rsidRPr="00E10F3A">
        <w:rPr>
          <w:rStyle w:val="fontstyle31"/>
          <w:rFonts w:ascii="仿宋" w:eastAsia="仿宋" w:hAnsi="仿宋"/>
          <w:sz w:val="28"/>
          <w:szCs w:val="28"/>
          <w:lang/>
        </w:rPr>
        <w:t>300mm</w:t>
      </w:r>
      <w:r w:rsidRPr="00E10F3A">
        <w:rPr>
          <w:rStyle w:val="fontstyle21"/>
          <w:rFonts w:ascii="仿宋" w:eastAsia="仿宋" w:hAnsi="仿宋"/>
          <w:sz w:val="28"/>
          <w:szCs w:val="28"/>
          <w:lang/>
        </w:rPr>
        <w:t>采集柱状水样，单独采样，全部用于测定。</w:t>
      </w:r>
      <w:r w:rsidRPr="00E10F3A">
        <w:rPr>
          <w:rStyle w:val="fontstyle21"/>
          <w:rFonts w:ascii="仿宋" w:eastAsia="仿宋" w:hAnsi="仿宋"/>
          <w:sz w:val="28"/>
          <w:szCs w:val="28"/>
          <w:lang/>
        </w:rPr>
        <w:br/>
      </w:r>
      <w:r w:rsidRPr="00E10F3A">
        <w:rPr>
          <w:rStyle w:val="fontstyle31"/>
          <w:rFonts w:ascii="仿宋" w:eastAsia="仿宋" w:hAnsi="仿宋"/>
          <w:sz w:val="28"/>
          <w:szCs w:val="28"/>
          <w:lang/>
        </w:rPr>
        <w:t>(8)</w:t>
      </w:r>
      <w:r w:rsidRPr="00E10F3A">
        <w:rPr>
          <w:rStyle w:val="fontstyle21"/>
          <w:rFonts w:ascii="仿宋" w:eastAsia="仿宋" w:hAnsi="仿宋"/>
          <w:sz w:val="28"/>
          <w:szCs w:val="28"/>
          <w:lang/>
        </w:rPr>
        <w:t>测生化需氧量项目时，水样注满容器，上部不留空间，并有水封口。</w:t>
      </w:r>
      <w:r w:rsidRPr="00E10F3A">
        <w:rPr>
          <w:rStyle w:val="fontstyle21"/>
          <w:rFonts w:ascii="仿宋" w:eastAsia="仿宋" w:hAnsi="仿宋"/>
          <w:sz w:val="28"/>
          <w:szCs w:val="28"/>
          <w:lang/>
        </w:rPr>
        <w:br/>
      </w:r>
      <w:r w:rsidRPr="00E10F3A">
        <w:rPr>
          <w:rStyle w:val="fontstyle31"/>
          <w:rFonts w:ascii="仿宋" w:eastAsia="仿宋" w:hAnsi="仿宋"/>
          <w:sz w:val="28"/>
          <w:szCs w:val="28"/>
          <w:lang/>
        </w:rPr>
        <w:lastRenderedPageBreak/>
        <w:t>(9)</w:t>
      </w:r>
      <w:r w:rsidRPr="00E10F3A">
        <w:rPr>
          <w:rStyle w:val="fontstyle21"/>
          <w:rFonts w:ascii="仿宋" w:eastAsia="仿宋" w:hAnsi="仿宋"/>
          <w:sz w:val="28"/>
          <w:szCs w:val="28"/>
          <w:lang/>
        </w:rPr>
        <w:t>如果水样中含沉降性固体</w:t>
      </w:r>
      <w:r w:rsidRPr="00E10F3A">
        <w:rPr>
          <w:rStyle w:val="fontstyle31"/>
          <w:rFonts w:ascii="仿宋" w:eastAsia="仿宋" w:hAnsi="仿宋"/>
          <w:sz w:val="28"/>
          <w:szCs w:val="28"/>
          <w:lang/>
        </w:rPr>
        <w:t>(</w:t>
      </w:r>
      <w:r w:rsidRPr="00E10F3A">
        <w:rPr>
          <w:rStyle w:val="fontstyle21"/>
          <w:rFonts w:ascii="仿宋" w:eastAsia="仿宋" w:hAnsi="仿宋"/>
          <w:sz w:val="28"/>
          <w:szCs w:val="28"/>
          <w:lang/>
        </w:rPr>
        <w:t>如泥沙等</w:t>
      </w:r>
      <w:r w:rsidRPr="00E10F3A">
        <w:rPr>
          <w:rStyle w:val="fontstyle31"/>
          <w:rFonts w:ascii="仿宋" w:eastAsia="仿宋" w:hAnsi="仿宋"/>
          <w:sz w:val="28"/>
          <w:szCs w:val="28"/>
          <w:lang/>
        </w:rPr>
        <w:t>)</w:t>
      </w:r>
      <w:r w:rsidRPr="00E10F3A">
        <w:rPr>
          <w:rStyle w:val="fontstyle21"/>
          <w:rFonts w:ascii="仿宋" w:eastAsia="仿宋" w:hAnsi="仿宋"/>
          <w:sz w:val="28"/>
          <w:szCs w:val="28"/>
          <w:lang/>
        </w:rPr>
        <w:t>，则应分离除去。分离方法为：将所采水样摇匀后倒入筒形玻璃容器</w:t>
      </w:r>
      <w:r w:rsidRPr="00E10F3A">
        <w:rPr>
          <w:rStyle w:val="fontstyle31"/>
          <w:rFonts w:ascii="仿宋" w:eastAsia="仿宋" w:hAnsi="仿宋"/>
          <w:sz w:val="28"/>
          <w:szCs w:val="28"/>
          <w:lang/>
        </w:rPr>
        <w:t>(</w:t>
      </w:r>
      <w:r w:rsidRPr="00E10F3A">
        <w:rPr>
          <w:rStyle w:val="fontstyle21"/>
          <w:rFonts w:ascii="仿宋" w:eastAsia="仿宋" w:hAnsi="仿宋"/>
          <w:sz w:val="28"/>
          <w:szCs w:val="28"/>
          <w:lang/>
        </w:rPr>
        <w:t>如</w:t>
      </w:r>
      <w:r w:rsidRPr="00E10F3A">
        <w:rPr>
          <w:rStyle w:val="fontstyle31"/>
          <w:rFonts w:ascii="仿宋" w:eastAsia="仿宋" w:hAnsi="仿宋"/>
          <w:sz w:val="28"/>
          <w:szCs w:val="28"/>
          <w:lang/>
        </w:rPr>
        <w:t>1</w:t>
      </w:r>
      <w:r w:rsidRPr="00E10F3A">
        <w:rPr>
          <w:rStyle w:val="fontstyle21"/>
          <w:rFonts w:ascii="仿宋" w:eastAsia="仿宋" w:hAnsi="仿宋"/>
          <w:sz w:val="28"/>
          <w:szCs w:val="28"/>
          <w:lang/>
        </w:rPr>
        <w:t>～</w:t>
      </w:r>
      <w:r w:rsidRPr="00E10F3A">
        <w:rPr>
          <w:rStyle w:val="fontstyle31"/>
          <w:rFonts w:ascii="仿宋" w:eastAsia="仿宋" w:hAnsi="仿宋"/>
          <w:sz w:val="28"/>
          <w:szCs w:val="28"/>
          <w:lang/>
        </w:rPr>
        <w:t>2L</w:t>
      </w:r>
      <w:r w:rsidRPr="00E10F3A">
        <w:rPr>
          <w:rStyle w:val="fontstyle21"/>
          <w:rFonts w:ascii="仿宋" w:eastAsia="仿宋" w:hAnsi="仿宋"/>
          <w:sz w:val="28"/>
          <w:szCs w:val="28"/>
          <w:lang/>
        </w:rPr>
        <w:t>量筒</w:t>
      </w:r>
      <w:r w:rsidRPr="00E10F3A">
        <w:rPr>
          <w:rStyle w:val="fontstyle31"/>
          <w:rFonts w:ascii="仿宋" w:eastAsia="仿宋" w:hAnsi="仿宋"/>
          <w:sz w:val="28"/>
          <w:szCs w:val="28"/>
          <w:lang/>
        </w:rPr>
        <w:t>)</w:t>
      </w:r>
      <w:r w:rsidRPr="00E10F3A">
        <w:rPr>
          <w:rStyle w:val="fontstyle21"/>
          <w:rFonts w:ascii="仿宋" w:eastAsia="仿宋" w:hAnsi="仿宋"/>
          <w:sz w:val="28"/>
          <w:szCs w:val="28"/>
          <w:lang/>
        </w:rPr>
        <w:t>，静置</w:t>
      </w:r>
      <w:r w:rsidRPr="00E10F3A">
        <w:rPr>
          <w:rStyle w:val="fontstyle31"/>
          <w:rFonts w:ascii="仿宋" w:eastAsia="仿宋" w:hAnsi="仿宋"/>
          <w:sz w:val="28"/>
          <w:szCs w:val="28"/>
          <w:lang/>
        </w:rPr>
        <w:t>30min</w:t>
      </w:r>
      <w:r w:rsidRPr="00E10F3A">
        <w:rPr>
          <w:rStyle w:val="fontstyle21"/>
          <w:rFonts w:ascii="仿宋" w:eastAsia="仿宋" w:hAnsi="仿宋"/>
          <w:sz w:val="28"/>
          <w:szCs w:val="28"/>
          <w:lang/>
        </w:rPr>
        <w:t>，将不含沉降性固体但含有悬浮性固体的水样移入盛样容器并加入保存剂。测定动植物油的水样除外。</w:t>
      </w:r>
      <w:r w:rsidRPr="00E10F3A">
        <w:rPr>
          <w:rStyle w:val="fontstyle21"/>
          <w:rFonts w:ascii="仿宋" w:eastAsia="仿宋" w:hAnsi="仿宋"/>
          <w:sz w:val="28"/>
          <w:szCs w:val="28"/>
          <w:lang/>
        </w:rPr>
        <w:br/>
      </w:r>
      <w:r w:rsidRPr="00E10F3A">
        <w:rPr>
          <w:rStyle w:val="fontstyle31"/>
          <w:rFonts w:ascii="仿宋" w:eastAsia="仿宋" w:hAnsi="仿宋"/>
          <w:sz w:val="28"/>
          <w:szCs w:val="28"/>
          <w:lang/>
        </w:rPr>
        <w:t>(10)</w:t>
      </w:r>
      <w:r w:rsidRPr="00E10F3A">
        <w:rPr>
          <w:rStyle w:val="fontstyle21"/>
          <w:rFonts w:ascii="仿宋" w:eastAsia="仿宋" w:hAnsi="仿宋"/>
          <w:sz w:val="28"/>
          <w:szCs w:val="28"/>
          <w:lang/>
        </w:rPr>
        <w:t>测定动植物油、</w:t>
      </w:r>
      <w:r w:rsidRPr="00E10F3A">
        <w:rPr>
          <w:rStyle w:val="fontstyle31"/>
          <w:rFonts w:ascii="仿宋" w:eastAsia="仿宋" w:hAnsi="仿宋"/>
          <w:sz w:val="28"/>
          <w:szCs w:val="28"/>
          <w:lang/>
        </w:rPr>
        <w:t>BOD5</w:t>
      </w:r>
      <w:r w:rsidRPr="00E10F3A">
        <w:rPr>
          <w:rStyle w:val="fontstyle21"/>
          <w:rFonts w:ascii="仿宋" w:eastAsia="仿宋" w:hAnsi="仿宋"/>
          <w:sz w:val="28"/>
          <w:szCs w:val="28"/>
          <w:lang/>
        </w:rPr>
        <w:t>放射性等项目单独采样。</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4.2.3.3 水质采样记录表</w:t>
      </w:r>
      <w:r w:rsidRPr="00E10F3A">
        <w:rPr>
          <w:rStyle w:val="fontstyle01"/>
          <w:rFonts w:ascii="仿宋" w:eastAsia="仿宋" w:hAnsi="仿宋"/>
          <w:sz w:val="28"/>
          <w:szCs w:val="28"/>
          <w:lang/>
        </w:rPr>
        <w:br/>
        <w:t xml:space="preserve">    依照</w:t>
      </w:r>
      <w:r w:rsidRPr="00E10F3A">
        <w:rPr>
          <w:rStyle w:val="fontstyle21"/>
          <w:rFonts w:ascii="仿宋" w:eastAsia="仿宋" w:hAnsi="仿宋"/>
          <w:sz w:val="28"/>
          <w:szCs w:val="28"/>
          <w:lang/>
        </w:rPr>
        <w:t>“水质采样记录表”中包括的采样现场描述与现场测定项目两部分内容，认真完成填写。</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4.2.3.4 水样的保存及运输</w:t>
      </w:r>
      <w:r w:rsidRPr="00E10F3A">
        <w:rPr>
          <w:rStyle w:val="fontstyle01"/>
          <w:rFonts w:ascii="仿宋" w:eastAsia="仿宋" w:hAnsi="仿宋"/>
          <w:sz w:val="28"/>
          <w:szCs w:val="28"/>
          <w:lang/>
        </w:rPr>
        <w:br/>
        <w:t xml:space="preserve">    </w:t>
      </w:r>
      <w:r w:rsidRPr="00E10F3A">
        <w:rPr>
          <w:rStyle w:val="fontstyle21"/>
          <w:rFonts w:ascii="仿宋" w:eastAsia="仿宋" w:hAnsi="仿宋"/>
          <w:sz w:val="28"/>
          <w:szCs w:val="28"/>
          <w:lang/>
        </w:rPr>
        <w:t>水样运输前应将容器的外盖盖紧。装箱时应用泡沫塑料等分隔，以防破损。箱子上标志“切勿倒置”。同一采样点的样品瓶装在同一个箱子中。运输前检查确认所采水样全部装箱。由专门押运人员进行运输。水样交化验室时，完成交接手续。</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4.2.4 水质采样的质量保证</w:t>
      </w:r>
      <w:r w:rsidRPr="00E10F3A">
        <w:rPr>
          <w:rStyle w:val="fontstyle01"/>
          <w:rFonts w:ascii="仿宋" w:eastAsia="仿宋" w:hAnsi="仿宋"/>
          <w:sz w:val="28"/>
          <w:szCs w:val="28"/>
          <w:lang/>
        </w:rPr>
        <w:br/>
        <w:t xml:space="preserve">4.2.4.1 </w:t>
      </w:r>
      <w:r w:rsidRPr="00E10F3A">
        <w:rPr>
          <w:rStyle w:val="fontstyle21"/>
          <w:rFonts w:ascii="仿宋" w:eastAsia="仿宋" w:hAnsi="仿宋"/>
          <w:sz w:val="28"/>
          <w:szCs w:val="28"/>
          <w:lang/>
        </w:rPr>
        <w:t>采样人员通过岗前培训，切实掌握采样技术，熟知水样固定、保存、运输条件。</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4.2.4.2 需要</w:t>
      </w:r>
      <w:r w:rsidRPr="00E10F3A">
        <w:rPr>
          <w:rStyle w:val="fontstyle21"/>
          <w:rFonts w:ascii="仿宋" w:eastAsia="仿宋" w:hAnsi="仿宋"/>
          <w:sz w:val="28"/>
          <w:szCs w:val="28"/>
          <w:lang/>
        </w:rPr>
        <w:t>用到船只采样时，采样船行至下游方向，逆流采样，避免搅动底部沉积物造成水样污染。采样人员在船前部采样，尽量使采样器远离船体。在同一采样点上分层采样时，应自上而下进行，避免不同层次水体混扰。</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 xml:space="preserve">4.2.4.3 </w:t>
      </w:r>
      <w:r w:rsidRPr="00E10F3A">
        <w:rPr>
          <w:rStyle w:val="fontstyle21"/>
          <w:rFonts w:ascii="仿宋" w:eastAsia="仿宋" w:hAnsi="仿宋"/>
          <w:sz w:val="28"/>
          <w:szCs w:val="28"/>
          <w:lang/>
        </w:rPr>
        <w:t>采样时，除动植物油、</w:t>
      </w:r>
      <w:r w:rsidRPr="00E10F3A">
        <w:rPr>
          <w:rStyle w:val="fontstyle31"/>
          <w:rFonts w:ascii="仿宋" w:eastAsia="仿宋" w:hAnsi="仿宋"/>
          <w:sz w:val="28"/>
          <w:szCs w:val="28"/>
          <w:lang/>
        </w:rPr>
        <w:t>BOD5</w:t>
      </w:r>
      <w:r w:rsidRPr="00E10F3A">
        <w:rPr>
          <w:rStyle w:val="fontstyle21"/>
          <w:rFonts w:ascii="仿宋" w:eastAsia="仿宋" w:hAnsi="仿宋"/>
          <w:sz w:val="28"/>
          <w:szCs w:val="28"/>
          <w:lang/>
        </w:rPr>
        <w:t>等有特殊要求的项目外，先用</w:t>
      </w:r>
      <w:r w:rsidRPr="00E10F3A">
        <w:rPr>
          <w:rStyle w:val="fontstyle21"/>
          <w:rFonts w:ascii="仿宋" w:eastAsia="仿宋" w:hAnsi="仿宋"/>
          <w:sz w:val="28"/>
          <w:szCs w:val="28"/>
          <w:lang/>
        </w:rPr>
        <w:lastRenderedPageBreak/>
        <w:t xml:space="preserve">采样水荡洗采样器与水样容器 </w:t>
      </w:r>
      <w:r w:rsidRPr="00E10F3A">
        <w:rPr>
          <w:rStyle w:val="fontstyle31"/>
          <w:rFonts w:ascii="仿宋" w:eastAsia="仿宋" w:hAnsi="仿宋"/>
          <w:sz w:val="28"/>
          <w:szCs w:val="28"/>
          <w:lang/>
        </w:rPr>
        <w:t>2</w:t>
      </w:r>
      <w:r w:rsidRPr="00E10F3A">
        <w:rPr>
          <w:rStyle w:val="fontstyle21"/>
          <w:rFonts w:ascii="仿宋" w:eastAsia="仿宋" w:hAnsi="仿宋"/>
          <w:sz w:val="28"/>
          <w:szCs w:val="28"/>
          <w:lang/>
        </w:rPr>
        <w:t>～</w:t>
      </w:r>
      <w:r w:rsidRPr="00E10F3A">
        <w:rPr>
          <w:rStyle w:val="fontstyle31"/>
          <w:rFonts w:ascii="仿宋" w:eastAsia="仿宋" w:hAnsi="仿宋"/>
          <w:sz w:val="28"/>
          <w:szCs w:val="28"/>
          <w:lang/>
        </w:rPr>
        <w:t xml:space="preserve">3 </w:t>
      </w:r>
      <w:r w:rsidRPr="00E10F3A">
        <w:rPr>
          <w:rStyle w:val="fontstyle21"/>
          <w:rFonts w:ascii="仿宋" w:eastAsia="仿宋" w:hAnsi="仿宋"/>
          <w:sz w:val="28"/>
          <w:szCs w:val="28"/>
          <w:lang/>
        </w:rPr>
        <w:t>次，再将水样采入容器中，按要求立即加入相应的固定剂，贴好标签。</w:t>
      </w:r>
    </w:p>
    <w:p w:rsidR="00856C3E" w:rsidRPr="00E10F3A" w:rsidRDefault="00856C3E" w:rsidP="00856C3E">
      <w:pPr>
        <w:widowControl/>
        <w:rPr>
          <w:rFonts w:ascii="仿宋" w:eastAsia="仿宋" w:hAnsi="仿宋"/>
          <w:b/>
          <w:bCs/>
          <w:sz w:val="28"/>
          <w:szCs w:val="28"/>
          <w:shd w:val="clear" w:color="auto" w:fill="FFFFFF"/>
        </w:rPr>
      </w:pPr>
      <w:r w:rsidRPr="00E10F3A">
        <w:rPr>
          <w:rStyle w:val="fontstyle01"/>
          <w:rFonts w:ascii="仿宋" w:eastAsia="仿宋" w:hAnsi="仿宋"/>
          <w:sz w:val="28"/>
          <w:szCs w:val="28"/>
          <w:lang/>
        </w:rPr>
        <w:t xml:space="preserve">4.2.4.4 </w:t>
      </w:r>
      <w:r w:rsidRPr="00E10F3A">
        <w:rPr>
          <w:rStyle w:val="fontstyle21"/>
          <w:rFonts w:ascii="仿宋" w:eastAsia="仿宋" w:hAnsi="仿宋"/>
          <w:sz w:val="28"/>
          <w:szCs w:val="28"/>
          <w:lang/>
        </w:rPr>
        <w:t>每批水样，选择部分项目加采现场空白样，与样品一起送实验室分析。</w:t>
      </w:r>
      <w:r w:rsidRPr="00E10F3A">
        <w:rPr>
          <w:rStyle w:val="fontstyle21"/>
          <w:rFonts w:ascii="仿宋" w:eastAsia="仿宋" w:hAnsi="仿宋"/>
          <w:sz w:val="28"/>
          <w:szCs w:val="28"/>
          <w:lang/>
        </w:rPr>
        <w:br/>
      </w:r>
      <w:r w:rsidRPr="00E10F3A">
        <w:rPr>
          <w:rStyle w:val="fontstyle01"/>
          <w:rFonts w:ascii="仿宋" w:eastAsia="仿宋" w:hAnsi="仿宋"/>
          <w:sz w:val="28"/>
          <w:szCs w:val="28"/>
          <w:lang/>
        </w:rPr>
        <w:t xml:space="preserve">4.2.4.5 </w:t>
      </w:r>
      <w:r w:rsidRPr="00E10F3A">
        <w:rPr>
          <w:rStyle w:val="fontstyle21"/>
          <w:rFonts w:ascii="仿宋" w:eastAsia="仿宋" w:hAnsi="仿宋"/>
          <w:sz w:val="28"/>
          <w:szCs w:val="28"/>
          <w:lang/>
        </w:rPr>
        <w:t>每次分析结束后，除必要的留存样品外，清洗其余样品瓶。</w:t>
      </w:r>
      <w:r>
        <w:rPr>
          <w:rStyle w:val="fontstyle21"/>
          <w:rFonts w:ascii="仿宋" w:eastAsia="仿宋" w:hAnsi="仿宋" w:hint="eastAsia"/>
          <w:b/>
          <w:bCs/>
          <w:sz w:val="28"/>
          <w:szCs w:val="28"/>
          <w:lang/>
        </w:rPr>
        <w:t xml:space="preserve">4.3.3  </w:t>
      </w:r>
      <w:r w:rsidRPr="00E10F3A">
        <w:rPr>
          <w:rStyle w:val="fontstyle21"/>
          <w:rFonts w:ascii="仿宋" w:eastAsia="仿宋" w:hAnsi="仿宋"/>
          <w:b/>
          <w:bCs/>
          <w:sz w:val="28"/>
          <w:szCs w:val="28"/>
          <w:lang/>
        </w:rPr>
        <w:t>人员设备投入计划</w:t>
      </w:r>
      <w:r>
        <w:rPr>
          <w:rStyle w:val="fontstyle21"/>
          <w:rFonts w:ascii="仿宋" w:eastAsia="仿宋" w:hAnsi="仿宋" w:hint="eastAsia"/>
          <w:b/>
          <w:bCs/>
          <w:sz w:val="28"/>
          <w:szCs w:val="28"/>
          <w:lang/>
        </w:rPr>
        <w:t>及进度安排</w:t>
      </w:r>
    </w:p>
    <w:p w:rsidR="00856C3E" w:rsidRPr="00E10F3A" w:rsidRDefault="00856C3E" w:rsidP="00856C3E">
      <w:pPr>
        <w:widowControl/>
        <w:rPr>
          <w:rFonts w:ascii="仿宋" w:eastAsia="仿宋" w:hAnsi="仿宋"/>
          <w:sz w:val="28"/>
          <w:szCs w:val="28"/>
          <w:shd w:val="clear" w:color="auto" w:fill="FFFFFF"/>
        </w:rPr>
      </w:pPr>
      <w:r w:rsidRPr="00E10F3A">
        <w:rPr>
          <w:rFonts w:ascii="仿宋" w:eastAsia="仿宋" w:hAnsi="仿宋"/>
          <w:sz w:val="28"/>
          <w:szCs w:val="28"/>
          <w:shd w:val="clear" w:color="auto" w:fill="FFFFFF"/>
        </w:rPr>
        <w:t>1、人员配置</w:t>
      </w:r>
    </w:p>
    <w:p w:rsidR="00856C3E" w:rsidRPr="00E10F3A" w:rsidRDefault="00856C3E" w:rsidP="00856C3E">
      <w:pPr>
        <w:widowControl/>
        <w:ind w:firstLine="560"/>
        <w:rPr>
          <w:rFonts w:ascii="仿宋" w:eastAsia="仿宋" w:hAnsi="仿宋"/>
          <w:sz w:val="28"/>
          <w:szCs w:val="28"/>
          <w:shd w:val="clear" w:color="auto" w:fill="FFFFFF"/>
        </w:rPr>
      </w:pPr>
      <w:r w:rsidRPr="00E10F3A">
        <w:rPr>
          <w:rFonts w:ascii="仿宋" w:eastAsia="仿宋" w:hAnsi="仿宋"/>
          <w:sz w:val="28"/>
          <w:szCs w:val="28"/>
          <w:shd w:val="clear" w:color="auto" w:fill="FFFFFF"/>
        </w:rPr>
        <w:t>项目负责人：分析化学专业副教授一名。</w:t>
      </w:r>
    </w:p>
    <w:p w:rsidR="00856C3E" w:rsidRPr="00E10F3A" w:rsidRDefault="00856C3E" w:rsidP="00856C3E">
      <w:pPr>
        <w:widowControl/>
        <w:ind w:firstLine="560"/>
        <w:rPr>
          <w:rFonts w:ascii="仿宋" w:eastAsia="仿宋" w:hAnsi="仿宋"/>
          <w:sz w:val="28"/>
          <w:szCs w:val="28"/>
          <w:shd w:val="clear" w:color="auto" w:fill="FFFFFF"/>
        </w:rPr>
      </w:pPr>
      <w:r w:rsidRPr="00E10F3A">
        <w:rPr>
          <w:rFonts w:ascii="仿宋" w:eastAsia="仿宋" w:hAnsi="仿宋"/>
          <w:sz w:val="28"/>
          <w:szCs w:val="28"/>
          <w:shd w:val="clear" w:color="auto" w:fill="FFFFFF"/>
        </w:rPr>
        <w:t>团队成员：化学专业</w:t>
      </w:r>
      <w:r w:rsidRPr="00E10F3A">
        <w:rPr>
          <w:rFonts w:ascii="仿宋" w:eastAsia="仿宋" w:hAnsi="仿宋" w:hint="eastAsia"/>
          <w:sz w:val="28"/>
          <w:szCs w:val="28"/>
          <w:shd w:val="clear" w:color="auto" w:fill="FFFFFF"/>
        </w:rPr>
        <w:t>高级实验室师</w:t>
      </w:r>
      <w:r w:rsidRPr="00E10F3A">
        <w:rPr>
          <w:rFonts w:ascii="仿宋" w:eastAsia="仿宋" w:hAnsi="仿宋"/>
          <w:sz w:val="28"/>
          <w:szCs w:val="28"/>
          <w:shd w:val="clear" w:color="auto" w:fill="FFFFFF"/>
        </w:rPr>
        <w:t>一名，食品专业工程师一名。</w:t>
      </w:r>
    </w:p>
    <w:p w:rsidR="00856C3E" w:rsidRPr="00E10F3A" w:rsidRDefault="00856C3E" w:rsidP="00856C3E">
      <w:pPr>
        <w:widowControl/>
        <w:ind w:firstLine="560"/>
        <w:rPr>
          <w:rFonts w:ascii="仿宋" w:eastAsia="仿宋" w:hAnsi="仿宋" w:hint="eastAsia"/>
          <w:sz w:val="28"/>
          <w:szCs w:val="28"/>
          <w:shd w:val="clear" w:color="auto" w:fill="FFFFFF"/>
        </w:rPr>
      </w:pPr>
      <w:r w:rsidRPr="00E10F3A">
        <w:rPr>
          <w:rFonts w:ascii="仿宋" w:eastAsia="仿宋" w:hAnsi="仿宋" w:hint="eastAsia"/>
          <w:sz w:val="28"/>
          <w:szCs w:val="28"/>
          <w:shd w:val="clear" w:color="auto" w:fill="FFFFFF"/>
        </w:rPr>
        <w:t>工作安排及人员配备</w:t>
      </w:r>
      <w:r w:rsidRPr="004334E0">
        <w:rPr>
          <w:rFonts w:ascii="仿宋" w:eastAsia="仿宋" w:hAnsi="仿宋" w:hint="eastAsia"/>
          <w:b/>
          <w:sz w:val="28"/>
          <w:szCs w:val="28"/>
          <w:shd w:val="clear" w:color="auto" w:fill="FFFFFF"/>
        </w:rPr>
        <w:t>详见附表</w:t>
      </w:r>
      <w:r>
        <w:rPr>
          <w:rFonts w:ascii="仿宋" w:eastAsia="仿宋" w:hAnsi="仿宋" w:hint="eastAsia"/>
          <w:b/>
          <w:sz w:val="28"/>
          <w:szCs w:val="28"/>
          <w:shd w:val="clear" w:color="auto" w:fill="FFFFFF"/>
        </w:rPr>
        <w:t>9</w:t>
      </w:r>
      <w:r w:rsidRPr="004334E0">
        <w:rPr>
          <w:rFonts w:ascii="仿宋" w:eastAsia="仿宋" w:hAnsi="仿宋" w:hint="eastAsia"/>
          <w:b/>
          <w:sz w:val="28"/>
          <w:szCs w:val="28"/>
          <w:shd w:val="clear" w:color="auto" w:fill="FFFFFF"/>
        </w:rPr>
        <w:t>。</w:t>
      </w:r>
    </w:p>
    <w:p w:rsidR="00856C3E" w:rsidRPr="00E10F3A" w:rsidRDefault="00856C3E" w:rsidP="00856C3E">
      <w:pPr>
        <w:widowControl/>
        <w:rPr>
          <w:rFonts w:ascii="仿宋" w:eastAsia="仿宋" w:hAnsi="仿宋"/>
          <w:sz w:val="28"/>
          <w:szCs w:val="28"/>
          <w:shd w:val="clear" w:color="auto" w:fill="FFFFFF"/>
        </w:rPr>
      </w:pPr>
      <w:r w:rsidRPr="00E10F3A">
        <w:rPr>
          <w:rFonts w:ascii="仿宋" w:eastAsia="仿宋" w:hAnsi="仿宋"/>
          <w:sz w:val="28"/>
          <w:szCs w:val="28"/>
          <w:shd w:val="clear" w:color="auto" w:fill="FFFFFF"/>
        </w:rPr>
        <w:t>2、设备投入</w:t>
      </w:r>
    </w:p>
    <w:p w:rsidR="00856C3E" w:rsidRPr="00E10F3A" w:rsidRDefault="00856C3E" w:rsidP="00856C3E">
      <w:pPr>
        <w:widowControl/>
        <w:ind w:firstLineChars="200" w:firstLine="560"/>
        <w:rPr>
          <w:rFonts w:ascii="仿宋" w:eastAsia="仿宋" w:hAnsi="仿宋"/>
          <w:sz w:val="28"/>
          <w:szCs w:val="28"/>
          <w:shd w:val="clear" w:color="auto" w:fill="FFFFFF"/>
        </w:rPr>
      </w:pPr>
      <w:r w:rsidRPr="00E10F3A">
        <w:rPr>
          <w:rFonts w:ascii="仿宋" w:eastAsia="仿宋" w:hAnsi="仿宋"/>
          <w:sz w:val="28"/>
          <w:szCs w:val="28"/>
          <w:shd w:val="clear" w:color="auto" w:fill="FFFFFF"/>
        </w:rPr>
        <w:t>公司购置有COD快速消解仪，紫外可见分光光度计，BOD生化培养箱，红外分光光度计及原子吸收分光光度计，原子荧光分光光度计，气相色谱仪等大型仪器设备。</w:t>
      </w:r>
    </w:p>
    <w:p w:rsidR="00856C3E" w:rsidRPr="00E10F3A" w:rsidRDefault="00856C3E" w:rsidP="00856C3E">
      <w:pPr>
        <w:pStyle w:val="a3"/>
        <w:widowControl/>
        <w:rPr>
          <w:rFonts w:ascii="仿宋" w:eastAsia="仿宋" w:hAnsi="仿宋"/>
          <w:sz w:val="28"/>
          <w:szCs w:val="28"/>
          <w:shd w:val="clear" w:color="auto" w:fill="FFFFFF"/>
        </w:rPr>
      </w:pPr>
      <w:r w:rsidRPr="00E10F3A">
        <w:rPr>
          <w:rFonts w:ascii="仿宋" w:eastAsia="仿宋" w:hAnsi="仿宋"/>
          <w:sz w:val="28"/>
          <w:szCs w:val="28"/>
          <w:shd w:val="clear" w:color="auto" w:fill="FFFFFF"/>
        </w:rPr>
        <w:t>3、进度安排：</w:t>
      </w:r>
    </w:p>
    <w:p w:rsidR="00856C3E" w:rsidRPr="00E10F3A" w:rsidRDefault="00856C3E" w:rsidP="00856C3E">
      <w:pPr>
        <w:widowControl/>
        <w:ind w:firstLineChars="200" w:firstLine="560"/>
        <w:rPr>
          <w:rFonts w:ascii="仿宋" w:eastAsia="仿宋" w:hAnsi="仿宋"/>
          <w:sz w:val="28"/>
          <w:szCs w:val="28"/>
          <w:shd w:val="clear" w:color="auto" w:fill="FFFFFF"/>
        </w:rPr>
      </w:pPr>
      <w:r w:rsidRPr="00E10F3A">
        <w:rPr>
          <w:rFonts w:ascii="仿宋" w:eastAsia="仿宋" w:hAnsi="仿宋"/>
          <w:sz w:val="28"/>
          <w:szCs w:val="28"/>
          <w:shd w:val="clear" w:color="auto" w:fill="FFFFFF"/>
        </w:rPr>
        <w:t>分别于枯水期、丰水期</w:t>
      </w:r>
      <w:r w:rsidRPr="00E10F3A">
        <w:rPr>
          <w:rFonts w:ascii="仿宋" w:eastAsia="仿宋" w:hAnsi="仿宋" w:hint="eastAsia"/>
          <w:sz w:val="28"/>
          <w:szCs w:val="28"/>
          <w:shd w:val="clear" w:color="auto" w:fill="FFFFFF"/>
        </w:rPr>
        <w:t>选定</w:t>
      </w:r>
      <w:r w:rsidRPr="00E10F3A">
        <w:rPr>
          <w:rFonts w:ascii="仿宋" w:eastAsia="仿宋" w:hAnsi="仿宋"/>
          <w:sz w:val="28"/>
          <w:szCs w:val="28"/>
          <w:shd w:val="clear" w:color="auto" w:fill="FFFFFF"/>
        </w:rPr>
        <w:t>月份开展监测工作，当月1~2日安排现场勘查，根据现场工况制定</w:t>
      </w:r>
      <w:r w:rsidRPr="00E10F3A">
        <w:rPr>
          <w:rFonts w:ascii="仿宋" w:eastAsia="仿宋" w:hAnsi="仿宋" w:hint="eastAsia"/>
          <w:sz w:val="28"/>
          <w:szCs w:val="28"/>
          <w:shd w:val="clear" w:color="auto" w:fill="FFFFFF"/>
        </w:rPr>
        <w:t>监测</w:t>
      </w:r>
      <w:r w:rsidRPr="00E10F3A">
        <w:rPr>
          <w:rFonts w:ascii="仿宋" w:eastAsia="仿宋" w:hAnsi="仿宋"/>
          <w:sz w:val="28"/>
          <w:szCs w:val="28"/>
          <w:shd w:val="clear" w:color="auto" w:fill="FFFFFF"/>
        </w:rPr>
        <w:t>方案；3~4日进行仪器设备准备工作，在实验室进行仪器校准；5~7日对采样人员进行分组，安排监测任务，开始进行现场采样工作，采样结束后及时与业务室进行样品交接，交接后实验人员对COD、动植物油、氨氮、总磷、总氮进行</w:t>
      </w:r>
      <w:r w:rsidRPr="00E10F3A">
        <w:rPr>
          <w:rFonts w:ascii="仿宋" w:eastAsia="仿宋" w:hAnsi="仿宋" w:hint="eastAsia"/>
          <w:sz w:val="28"/>
          <w:szCs w:val="28"/>
          <w:shd w:val="clear" w:color="auto" w:fill="FFFFFF"/>
        </w:rPr>
        <w:t>监测</w:t>
      </w:r>
      <w:r w:rsidRPr="00E10F3A">
        <w:rPr>
          <w:rFonts w:ascii="仿宋" w:eastAsia="仿宋" w:hAnsi="仿宋"/>
          <w:sz w:val="28"/>
          <w:szCs w:val="28"/>
          <w:shd w:val="clear" w:color="auto" w:fill="FFFFFF"/>
        </w:rPr>
        <w:t>，同时进行BOD5的培养；8~13日实验室继续进行实验分析，13日之前完成所有项目的实验，整理出实验分析数据，填写仪器设备使用记录；</w:t>
      </w:r>
      <w:r w:rsidRPr="00E10F3A">
        <w:rPr>
          <w:rFonts w:ascii="仿宋" w:eastAsia="仿宋" w:hAnsi="仿宋"/>
          <w:sz w:val="28"/>
          <w:szCs w:val="28"/>
          <w:shd w:val="clear" w:color="auto" w:fill="FFFFFF"/>
        </w:rPr>
        <w:lastRenderedPageBreak/>
        <w:t>14~17日进行原始记录的审核；18日、19日编写</w:t>
      </w:r>
      <w:r w:rsidRPr="00E10F3A">
        <w:rPr>
          <w:rFonts w:ascii="仿宋" w:eastAsia="仿宋" w:hAnsi="仿宋" w:hint="eastAsia"/>
          <w:sz w:val="28"/>
          <w:szCs w:val="28"/>
          <w:shd w:val="clear" w:color="auto" w:fill="FFFFFF"/>
        </w:rPr>
        <w:t>监测</w:t>
      </w:r>
      <w:r w:rsidRPr="00E10F3A">
        <w:rPr>
          <w:rFonts w:ascii="仿宋" w:eastAsia="仿宋" w:hAnsi="仿宋"/>
          <w:sz w:val="28"/>
          <w:szCs w:val="28"/>
          <w:shd w:val="clear" w:color="auto" w:fill="FFFFFF"/>
        </w:rPr>
        <w:t>报告并进行审核签发；20日完成</w:t>
      </w:r>
      <w:r w:rsidRPr="00E10F3A">
        <w:rPr>
          <w:rFonts w:ascii="仿宋" w:eastAsia="仿宋" w:hAnsi="仿宋" w:hint="eastAsia"/>
          <w:sz w:val="28"/>
          <w:szCs w:val="28"/>
          <w:shd w:val="clear" w:color="auto" w:fill="FFFFFF"/>
        </w:rPr>
        <w:t>监测</w:t>
      </w:r>
      <w:r w:rsidRPr="00E10F3A">
        <w:rPr>
          <w:rFonts w:ascii="仿宋" w:eastAsia="仿宋" w:hAnsi="仿宋"/>
          <w:sz w:val="28"/>
          <w:szCs w:val="28"/>
          <w:shd w:val="clear" w:color="auto" w:fill="FFFFFF"/>
        </w:rPr>
        <w:t>报告的提交。</w:t>
      </w:r>
      <w:r w:rsidRPr="004334E0">
        <w:rPr>
          <w:rFonts w:ascii="仿宋" w:eastAsia="仿宋" w:hAnsi="仿宋"/>
          <w:b/>
          <w:sz w:val="28"/>
          <w:szCs w:val="28"/>
          <w:shd w:val="clear" w:color="auto" w:fill="FFFFFF"/>
        </w:rPr>
        <w:t>进度安排见附表</w:t>
      </w:r>
      <w:r>
        <w:rPr>
          <w:rFonts w:ascii="仿宋" w:eastAsia="仿宋" w:hAnsi="仿宋" w:hint="eastAsia"/>
          <w:b/>
          <w:sz w:val="28"/>
          <w:szCs w:val="28"/>
          <w:shd w:val="clear" w:color="auto" w:fill="FFFFFF"/>
        </w:rPr>
        <w:t>8</w:t>
      </w:r>
      <w:r w:rsidRPr="004334E0">
        <w:rPr>
          <w:rFonts w:ascii="仿宋" w:eastAsia="仿宋" w:hAnsi="仿宋"/>
          <w:b/>
          <w:sz w:val="28"/>
          <w:szCs w:val="28"/>
          <w:shd w:val="clear" w:color="auto" w:fill="FFFFFF"/>
        </w:rPr>
        <w:t>。</w:t>
      </w:r>
    </w:p>
    <w:p w:rsidR="00856C3E" w:rsidRPr="00E10F3A" w:rsidRDefault="00856C3E" w:rsidP="00856C3E">
      <w:pPr>
        <w:widowControl/>
        <w:rPr>
          <w:rFonts w:ascii="仿宋" w:eastAsia="仿宋" w:hAnsi="仿宋"/>
          <w:b/>
          <w:bCs/>
          <w:sz w:val="28"/>
          <w:szCs w:val="28"/>
          <w:shd w:val="clear" w:color="auto" w:fill="FFFFFF"/>
        </w:rPr>
      </w:pPr>
      <w:r>
        <w:rPr>
          <w:rFonts w:ascii="仿宋" w:eastAsia="仿宋" w:hAnsi="仿宋" w:hint="eastAsia"/>
          <w:b/>
          <w:bCs/>
          <w:sz w:val="28"/>
          <w:szCs w:val="28"/>
          <w:shd w:val="clear" w:color="auto" w:fill="FFFFFF"/>
        </w:rPr>
        <w:t xml:space="preserve">4.3.4   </w:t>
      </w:r>
      <w:r w:rsidRPr="00E10F3A">
        <w:rPr>
          <w:rFonts w:ascii="仿宋" w:eastAsia="仿宋" w:hAnsi="仿宋"/>
          <w:b/>
          <w:bCs/>
          <w:sz w:val="28"/>
          <w:szCs w:val="28"/>
          <w:shd w:val="clear" w:color="auto" w:fill="FFFFFF"/>
        </w:rPr>
        <w:t>质量控制、进度管理及保障措施</w:t>
      </w:r>
    </w:p>
    <w:p w:rsidR="00856C3E" w:rsidRPr="00E10F3A" w:rsidRDefault="00856C3E" w:rsidP="00856C3E">
      <w:pPr>
        <w:widowControl/>
        <w:ind w:firstLineChars="200" w:firstLine="560"/>
        <w:rPr>
          <w:rStyle w:val="fontstyle11"/>
          <w:rFonts w:ascii="仿宋" w:eastAsia="仿宋" w:hAnsi="仿宋"/>
          <w:sz w:val="28"/>
          <w:szCs w:val="28"/>
          <w:lang/>
        </w:rPr>
      </w:pPr>
      <w:r w:rsidRPr="00E10F3A">
        <w:rPr>
          <w:rFonts w:ascii="仿宋" w:eastAsia="仿宋" w:hAnsi="仿宋"/>
          <w:sz w:val="28"/>
          <w:szCs w:val="28"/>
          <w:shd w:val="clear" w:color="auto" w:fill="FFFFFF"/>
        </w:rPr>
        <w:t>水质监测质量保证与质量控制</w:t>
      </w:r>
      <w:r w:rsidRPr="00E10F3A">
        <w:rPr>
          <w:rStyle w:val="fontstyle11"/>
          <w:rFonts w:ascii="仿宋" w:eastAsia="仿宋" w:hAnsi="仿宋"/>
          <w:sz w:val="28"/>
          <w:szCs w:val="28"/>
          <w:lang/>
        </w:rPr>
        <w:t>是贯穿监测全过程的质量保证体系，包括：人员素质、监测分析方法的选定、布点采样方案和措施、实验室内的质量控制、实验室间质量控制、数据处理和报告审核等一系列质量保证措施和技术要求。</w:t>
      </w:r>
      <w:r w:rsidRPr="00E10F3A">
        <w:rPr>
          <w:rStyle w:val="fontstyle11"/>
          <w:rFonts w:ascii="仿宋" w:eastAsia="仿宋" w:hAnsi="仿宋"/>
          <w:sz w:val="28"/>
          <w:szCs w:val="28"/>
          <w:lang/>
        </w:rPr>
        <w:br/>
        <w:t>1、质量控制</w:t>
      </w:r>
    </w:p>
    <w:p w:rsidR="00856C3E" w:rsidRPr="00E10F3A" w:rsidRDefault="00856C3E" w:rsidP="00856C3E">
      <w:pPr>
        <w:widowControl/>
        <w:rPr>
          <w:rStyle w:val="fontstyle11"/>
          <w:rFonts w:ascii="仿宋" w:eastAsia="仿宋" w:hAnsi="仿宋"/>
          <w:sz w:val="28"/>
          <w:szCs w:val="28"/>
          <w:lang/>
        </w:rPr>
      </w:pPr>
      <w:r w:rsidRPr="00E10F3A">
        <w:rPr>
          <w:rStyle w:val="fontstyle11"/>
          <w:rFonts w:ascii="仿宋" w:eastAsia="仿宋" w:hAnsi="仿宋"/>
          <w:sz w:val="28"/>
          <w:szCs w:val="28"/>
          <w:lang/>
        </w:rPr>
        <w:t>1.1</w:t>
      </w:r>
      <w:r w:rsidRPr="00E10F3A">
        <w:rPr>
          <w:rFonts w:ascii="仿宋" w:eastAsia="仿宋" w:hAnsi="仿宋"/>
          <w:kern w:val="0"/>
          <w:sz w:val="28"/>
          <w:szCs w:val="28"/>
          <w:lang/>
        </w:rPr>
        <w:t>分析实验室的基础条件</w:t>
      </w:r>
      <w:r w:rsidRPr="00E10F3A">
        <w:rPr>
          <w:rFonts w:ascii="仿宋" w:eastAsia="仿宋" w:hAnsi="仿宋"/>
          <w:kern w:val="0"/>
          <w:sz w:val="28"/>
          <w:szCs w:val="28"/>
          <w:lang/>
        </w:rPr>
        <w:br/>
        <w:t xml:space="preserve">1.1.1 </w:t>
      </w:r>
      <w:r w:rsidRPr="00E10F3A">
        <w:rPr>
          <w:rStyle w:val="fontstyle11"/>
          <w:rFonts w:ascii="仿宋" w:eastAsia="仿宋" w:hAnsi="仿宋"/>
          <w:sz w:val="28"/>
          <w:szCs w:val="28"/>
          <w:lang/>
        </w:rPr>
        <w:t>实验室环境：保持实验室整洁、安全的操作环境，通风良好，布局合理，安全操作的基本条件。做到相互干扰的监测项目不在同一实验室内操作。天平室避光、防震、防尘、防腐蚀性气体、无对流空气。试剂室防潮、防火、防爆、防毒、避光和通风。</w:t>
      </w:r>
      <w:r w:rsidRPr="00E10F3A">
        <w:rPr>
          <w:rStyle w:val="fontstyle11"/>
          <w:rFonts w:ascii="仿宋" w:eastAsia="仿宋" w:hAnsi="仿宋"/>
          <w:sz w:val="28"/>
          <w:szCs w:val="28"/>
          <w:lang/>
        </w:rPr>
        <w:br/>
      </w:r>
      <w:r w:rsidRPr="00E10F3A">
        <w:rPr>
          <w:rFonts w:ascii="仿宋" w:eastAsia="仿宋" w:hAnsi="仿宋"/>
          <w:kern w:val="0"/>
          <w:sz w:val="28"/>
          <w:szCs w:val="28"/>
          <w:lang/>
        </w:rPr>
        <w:t xml:space="preserve">1.1.2 </w:t>
      </w:r>
      <w:r w:rsidRPr="00E10F3A">
        <w:rPr>
          <w:rStyle w:val="fontstyle11"/>
          <w:rFonts w:ascii="仿宋" w:eastAsia="仿宋" w:hAnsi="仿宋"/>
          <w:sz w:val="28"/>
          <w:szCs w:val="28"/>
          <w:lang/>
        </w:rPr>
        <w:t>实验用水：分析实验用水电导率小于</w:t>
      </w:r>
      <w:r w:rsidRPr="00E10F3A">
        <w:rPr>
          <w:rFonts w:ascii="仿宋" w:eastAsia="仿宋" w:hAnsi="仿宋"/>
          <w:kern w:val="0"/>
          <w:sz w:val="28"/>
          <w:szCs w:val="28"/>
          <w:lang/>
        </w:rPr>
        <w:t>3.0</w:t>
      </w:r>
      <w:r w:rsidRPr="00E10F3A">
        <w:rPr>
          <w:rStyle w:val="fontstyle11"/>
          <w:rFonts w:ascii="仿宋" w:eastAsia="仿宋" w:hAnsi="仿宋"/>
          <w:sz w:val="28"/>
          <w:szCs w:val="28"/>
          <w:lang/>
        </w:rPr>
        <w:t>μ</w:t>
      </w:r>
      <w:r w:rsidRPr="00E10F3A">
        <w:rPr>
          <w:rFonts w:ascii="仿宋" w:eastAsia="仿宋" w:hAnsi="仿宋"/>
          <w:kern w:val="0"/>
          <w:sz w:val="28"/>
          <w:szCs w:val="28"/>
          <w:lang/>
        </w:rPr>
        <w:t>s</w:t>
      </w:r>
      <w:r w:rsidRPr="00E10F3A">
        <w:rPr>
          <w:rStyle w:val="fontstyle11"/>
          <w:rFonts w:ascii="仿宋" w:eastAsia="仿宋" w:hAnsi="仿宋"/>
          <w:sz w:val="28"/>
          <w:szCs w:val="28"/>
          <w:lang/>
        </w:rPr>
        <w:t>／</w:t>
      </w:r>
      <w:r w:rsidRPr="00E10F3A">
        <w:rPr>
          <w:rFonts w:ascii="仿宋" w:eastAsia="仿宋" w:hAnsi="仿宋"/>
          <w:kern w:val="0"/>
          <w:sz w:val="28"/>
          <w:szCs w:val="28"/>
          <w:lang/>
        </w:rPr>
        <w:t>cm</w:t>
      </w:r>
      <w:r w:rsidRPr="00E10F3A">
        <w:rPr>
          <w:rStyle w:val="fontstyle11"/>
          <w:rFonts w:ascii="仿宋" w:eastAsia="仿宋" w:hAnsi="仿宋"/>
          <w:sz w:val="28"/>
          <w:szCs w:val="28"/>
          <w:lang/>
        </w:rPr>
        <w:t>。</w:t>
      </w:r>
      <w:r w:rsidRPr="00E10F3A">
        <w:rPr>
          <w:rStyle w:val="fontstyle11"/>
          <w:rFonts w:ascii="仿宋" w:eastAsia="仿宋" w:hAnsi="仿宋"/>
          <w:sz w:val="28"/>
          <w:szCs w:val="28"/>
          <w:lang/>
        </w:rPr>
        <w:br/>
      </w:r>
      <w:r w:rsidRPr="00E10F3A">
        <w:rPr>
          <w:rFonts w:ascii="仿宋" w:eastAsia="仿宋" w:hAnsi="仿宋"/>
          <w:kern w:val="0"/>
          <w:sz w:val="28"/>
          <w:szCs w:val="28"/>
          <w:lang/>
        </w:rPr>
        <w:t xml:space="preserve">1.1.3 </w:t>
      </w:r>
      <w:r w:rsidRPr="00E10F3A">
        <w:rPr>
          <w:rStyle w:val="fontstyle11"/>
          <w:rFonts w:ascii="仿宋" w:eastAsia="仿宋" w:hAnsi="仿宋"/>
          <w:sz w:val="28"/>
          <w:szCs w:val="28"/>
          <w:lang/>
        </w:rPr>
        <w:t>实验器皿：器皿符合检验</w:t>
      </w:r>
      <w:r w:rsidRPr="00E10F3A">
        <w:rPr>
          <w:rStyle w:val="fontstyle11"/>
          <w:rFonts w:ascii="仿宋" w:eastAsia="仿宋" w:hAnsi="仿宋" w:hint="eastAsia"/>
          <w:sz w:val="28"/>
          <w:szCs w:val="28"/>
          <w:lang/>
        </w:rPr>
        <w:t>监测</w:t>
      </w:r>
      <w:r w:rsidRPr="00E10F3A">
        <w:rPr>
          <w:rStyle w:val="fontstyle11"/>
          <w:rFonts w:ascii="仿宋" w:eastAsia="仿宋" w:hAnsi="仿宋"/>
          <w:sz w:val="28"/>
          <w:szCs w:val="28"/>
          <w:lang/>
        </w:rPr>
        <w:t>标准要求，无灰尘等沾污。</w:t>
      </w:r>
      <w:r w:rsidRPr="00E10F3A">
        <w:rPr>
          <w:rStyle w:val="fontstyle11"/>
          <w:rFonts w:ascii="仿宋" w:eastAsia="仿宋" w:hAnsi="仿宋"/>
          <w:sz w:val="28"/>
          <w:szCs w:val="28"/>
          <w:lang/>
        </w:rPr>
        <w:br/>
      </w:r>
      <w:r w:rsidRPr="00E10F3A">
        <w:rPr>
          <w:rFonts w:ascii="仿宋" w:eastAsia="仿宋" w:hAnsi="仿宋"/>
          <w:kern w:val="0"/>
          <w:sz w:val="28"/>
          <w:szCs w:val="28"/>
          <w:lang/>
        </w:rPr>
        <w:t xml:space="preserve">1.1.4 </w:t>
      </w:r>
      <w:r w:rsidRPr="00E10F3A">
        <w:rPr>
          <w:rStyle w:val="fontstyle11"/>
          <w:rFonts w:ascii="仿宋" w:eastAsia="仿宋" w:hAnsi="仿宋"/>
          <w:sz w:val="28"/>
          <w:szCs w:val="28"/>
          <w:lang/>
        </w:rPr>
        <w:t>化学试剂：采用符合分析方法所规定的等级的化学试剂。</w:t>
      </w:r>
    </w:p>
    <w:p w:rsidR="00856C3E" w:rsidRPr="00E10F3A" w:rsidRDefault="00856C3E" w:rsidP="00856C3E">
      <w:pPr>
        <w:widowControl/>
        <w:rPr>
          <w:rStyle w:val="fontstyle11"/>
          <w:rFonts w:ascii="仿宋" w:eastAsia="仿宋" w:hAnsi="仿宋"/>
          <w:sz w:val="28"/>
          <w:szCs w:val="28"/>
          <w:lang/>
        </w:rPr>
      </w:pPr>
      <w:r w:rsidRPr="00E10F3A">
        <w:rPr>
          <w:rFonts w:ascii="仿宋" w:eastAsia="仿宋" w:hAnsi="仿宋"/>
          <w:kern w:val="0"/>
          <w:sz w:val="28"/>
          <w:szCs w:val="28"/>
          <w:lang/>
        </w:rPr>
        <w:t xml:space="preserve">1.1.5 </w:t>
      </w:r>
      <w:r w:rsidRPr="00E10F3A">
        <w:rPr>
          <w:rStyle w:val="fontstyle11"/>
          <w:rFonts w:ascii="仿宋" w:eastAsia="仿宋" w:hAnsi="仿宋"/>
          <w:sz w:val="28"/>
          <w:szCs w:val="28"/>
          <w:lang/>
        </w:rPr>
        <w:t>试液的配制和标准溶液的标定</w:t>
      </w:r>
      <w:r w:rsidRPr="00E10F3A">
        <w:rPr>
          <w:rStyle w:val="fontstyle11"/>
          <w:rFonts w:ascii="仿宋" w:eastAsia="仿宋" w:hAnsi="仿宋"/>
          <w:sz w:val="28"/>
          <w:szCs w:val="28"/>
          <w:lang/>
        </w:rPr>
        <w:br/>
      </w:r>
      <w:r w:rsidRPr="00E10F3A">
        <w:rPr>
          <w:rFonts w:ascii="仿宋" w:eastAsia="仿宋" w:hAnsi="仿宋"/>
          <w:kern w:val="0"/>
          <w:sz w:val="28"/>
          <w:szCs w:val="28"/>
          <w:lang/>
        </w:rPr>
        <w:t xml:space="preserve">1.1.5.1 </w:t>
      </w:r>
      <w:r w:rsidRPr="00E10F3A">
        <w:rPr>
          <w:rStyle w:val="fontstyle11"/>
          <w:rFonts w:ascii="仿宋" w:eastAsia="仿宋" w:hAnsi="仿宋"/>
          <w:sz w:val="28"/>
          <w:szCs w:val="28"/>
          <w:lang/>
        </w:rPr>
        <w:t>试液根据使用情况适量配制。选用合适材质和容积的试剂瓶盛装，保证瓶塞的密合性。</w:t>
      </w:r>
      <w:r w:rsidRPr="00E10F3A">
        <w:rPr>
          <w:rStyle w:val="fontstyle11"/>
          <w:rFonts w:ascii="仿宋" w:eastAsia="仿宋" w:hAnsi="仿宋"/>
          <w:sz w:val="28"/>
          <w:szCs w:val="28"/>
          <w:lang/>
        </w:rPr>
        <w:br/>
      </w:r>
      <w:r w:rsidRPr="00E10F3A">
        <w:rPr>
          <w:rFonts w:ascii="仿宋" w:eastAsia="仿宋" w:hAnsi="仿宋"/>
          <w:kern w:val="0"/>
          <w:sz w:val="28"/>
          <w:szCs w:val="28"/>
          <w:lang/>
        </w:rPr>
        <w:t xml:space="preserve">1.4.5.2 </w:t>
      </w:r>
      <w:r w:rsidRPr="00E10F3A">
        <w:rPr>
          <w:rStyle w:val="fontstyle11"/>
          <w:rFonts w:ascii="仿宋" w:eastAsia="仿宋" w:hAnsi="仿宋"/>
          <w:sz w:val="28"/>
          <w:szCs w:val="28"/>
          <w:lang/>
        </w:rPr>
        <w:t>用精密称量法直接配制标准溶液，使用优级纯溶剂。</w:t>
      </w:r>
      <w:r w:rsidRPr="00E10F3A">
        <w:rPr>
          <w:rStyle w:val="fontstyle11"/>
          <w:rFonts w:ascii="仿宋" w:eastAsia="仿宋" w:hAnsi="仿宋"/>
          <w:sz w:val="28"/>
          <w:szCs w:val="28"/>
          <w:lang/>
        </w:rPr>
        <w:br/>
      </w:r>
      <w:r w:rsidRPr="00E10F3A">
        <w:rPr>
          <w:rFonts w:ascii="仿宋" w:eastAsia="仿宋" w:hAnsi="仿宋"/>
          <w:kern w:val="0"/>
          <w:sz w:val="28"/>
          <w:szCs w:val="28"/>
          <w:lang/>
        </w:rPr>
        <w:t xml:space="preserve">1.4.5.3 </w:t>
      </w:r>
      <w:r w:rsidRPr="00E10F3A">
        <w:rPr>
          <w:rStyle w:val="fontstyle11"/>
          <w:rFonts w:ascii="仿宋" w:eastAsia="仿宋" w:hAnsi="仿宋"/>
          <w:sz w:val="28"/>
          <w:szCs w:val="28"/>
          <w:lang/>
        </w:rPr>
        <w:t>用基准物标定法配制的标准溶液，做平行标定三份，平行标定相对偏差不大于</w:t>
      </w:r>
      <w:r w:rsidRPr="00E10F3A">
        <w:rPr>
          <w:rFonts w:ascii="仿宋" w:eastAsia="仿宋" w:hAnsi="仿宋"/>
          <w:kern w:val="0"/>
          <w:sz w:val="28"/>
          <w:szCs w:val="28"/>
          <w:lang/>
        </w:rPr>
        <w:t>0.2%</w:t>
      </w:r>
      <w:r w:rsidRPr="00E10F3A">
        <w:rPr>
          <w:rStyle w:val="fontstyle11"/>
          <w:rFonts w:ascii="仿宋" w:eastAsia="仿宋" w:hAnsi="仿宋"/>
          <w:sz w:val="28"/>
          <w:szCs w:val="28"/>
          <w:lang/>
        </w:rPr>
        <w:t>，取平均值计算溶液的浓度。</w:t>
      </w:r>
      <w:r w:rsidRPr="00E10F3A">
        <w:rPr>
          <w:rStyle w:val="fontstyle11"/>
          <w:rFonts w:ascii="仿宋" w:eastAsia="仿宋" w:hAnsi="仿宋"/>
          <w:sz w:val="28"/>
          <w:szCs w:val="28"/>
          <w:lang/>
        </w:rPr>
        <w:br/>
      </w:r>
      <w:r w:rsidRPr="00E10F3A">
        <w:rPr>
          <w:rFonts w:ascii="仿宋" w:eastAsia="仿宋" w:hAnsi="仿宋"/>
          <w:kern w:val="0"/>
          <w:sz w:val="28"/>
          <w:szCs w:val="28"/>
          <w:lang/>
        </w:rPr>
        <w:lastRenderedPageBreak/>
        <w:t xml:space="preserve">1.4.5.4 </w:t>
      </w:r>
      <w:r w:rsidRPr="00E10F3A">
        <w:rPr>
          <w:rStyle w:val="fontstyle11"/>
          <w:rFonts w:ascii="仿宋" w:eastAsia="仿宋" w:hAnsi="仿宋"/>
          <w:sz w:val="28"/>
          <w:szCs w:val="28"/>
          <w:lang/>
        </w:rPr>
        <w:t>试剂瓶上贴有标明试剂名称、浓度、配制日期和配制人的标签。</w:t>
      </w:r>
      <w:r w:rsidRPr="00E10F3A">
        <w:rPr>
          <w:rStyle w:val="fontstyle11"/>
          <w:rFonts w:ascii="仿宋" w:eastAsia="仿宋" w:hAnsi="仿宋"/>
          <w:sz w:val="28"/>
          <w:szCs w:val="28"/>
          <w:lang/>
        </w:rPr>
        <w:br/>
      </w:r>
      <w:r w:rsidRPr="00E10F3A">
        <w:rPr>
          <w:rFonts w:ascii="仿宋" w:eastAsia="仿宋" w:hAnsi="仿宋"/>
          <w:kern w:val="0"/>
          <w:sz w:val="28"/>
          <w:szCs w:val="28"/>
          <w:lang/>
        </w:rPr>
        <w:t>1.2监测分析实验室内部质量控制</w:t>
      </w:r>
      <w:r w:rsidRPr="00E10F3A">
        <w:rPr>
          <w:rFonts w:ascii="仿宋" w:eastAsia="仿宋" w:hAnsi="仿宋"/>
          <w:kern w:val="0"/>
          <w:sz w:val="28"/>
          <w:szCs w:val="28"/>
          <w:lang/>
        </w:rPr>
        <w:br/>
        <w:t>1.2.1 分析方法的适用性检验</w:t>
      </w:r>
      <w:r w:rsidRPr="00E10F3A">
        <w:rPr>
          <w:rFonts w:ascii="仿宋" w:eastAsia="仿宋" w:hAnsi="仿宋"/>
          <w:kern w:val="0"/>
          <w:sz w:val="28"/>
          <w:szCs w:val="28"/>
          <w:lang/>
        </w:rPr>
        <w:br/>
        <w:t xml:space="preserve">    </w:t>
      </w:r>
      <w:r w:rsidRPr="00E10F3A">
        <w:rPr>
          <w:rStyle w:val="fontstyle11"/>
          <w:rFonts w:ascii="仿宋" w:eastAsia="仿宋" w:hAnsi="仿宋"/>
          <w:sz w:val="28"/>
          <w:szCs w:val="28"/>
          <w:lang/>
        </w:rPr>
        <w:t>分析人员在开展试验前，对该项目的分析方法进行适用性检验。进行全程序空白值测定，分析方法的检出浓度测定，校准曲线的绘制，方法的精密度、准确度及干扰因素等试验。</w:t>
      </w:r>
      <w:r w:rsidRPr="00E10F3A">
        <w:rPr>
          <w:rStyle w:val="fontstyle11"/>
          <w:rFonts w:ascii="仿宋" w:eastAsia="仿宋" w:hAnsi="仿宋"/>
          <w:sz w:val="28"/>
          <w:szCs w:val="28"/>
          <w:lang/>
        </w:rPr>
        <w:br/>
      </w:r>
      <w:r w:rsidRPr="00E10F3A">
        <w:rPr>
          <w:rFonts w:ascii="仿宋" w:eastAsia="仿宋" w:hAnsi="仿宋"/>
          <w:kern w:val="0"/>
          <w:sz w:val="28"/>
          <w:szCs w:val="28"/>
          <w:lang/>
        </w:rPr>
        <w:t>1.2.2 全程序空白值的测定</w:t>
      </w:r>
      <w:r w:rsidRPr="00E10F3A">
        <w:rPr>
          <w:rFonts w:ascii="仿宋" w:eastAsia="仿宋" w:hAnsi="仿宋"/>
          <w:kern w:val="0"/>
          <w:sz w:val="28"/>
          <w:szCs w:val="28"/>
          <w:lang/>
        </w:rPr>
        <w:br/>
        <w:t xml:space="preserve">    </w:t>
      </w:r>
      <w:r w:rsidRPr="00E10F3A">
        <w:rPr>
          <w:rStyle w:val="fontstyle11"/>
          <w:rFonts w:ascii="仿宋" w:eastAsia="仿宋" w:hAnsi="仿宋"/>
          <w:sz w:val="28"/>
          <w:szCs w:val="28"/>
          <w:lang/>
        </w:rPr>
        <w:t>用水代替样品进行空白值实验，其它分析步骤及使用试液与样品测定完全相同的操作过程所测得的值。每批做平行双样测定，分别在一段时间内重复测定一批，共测定</w:t>
      </w:r>
      <w:r w:rsidRPr="00E10F3A">
        <w:rPr>
          <w:rFonts w:ascii="仿宋" w:eastAsia="仿宋" w:hAnsi="仿宋"/>
          <w:kern w:val="0"/>
          <w:sz w:val="28"/>
          <w:szCs w:val="28"/>
          <w:lang/>
        </w:rPr>
        <w:t>6</w:t>
      </w:r>
      <w:r w:rsidRPr="00E10F3A">
        <w:rPr>
          <w:rStyle w:val="fontstyle11"/>
          <w:rFonts w:ascii="仿宋" w:eastAsia="仿宋" w:hAnsi="仿宋"/>
          <w:sz w:val="28"/>
          <w:szCs w:val="28"/>
          <w:lang/>
        </w:rPr>
        <w:t>批，计算空白平均值。</w:t>
      </w:r>
      <w:r w:rsidRPr="00E10F3A">
        <w:rPr>
          <w:rStyle w:val="fontstyle11"/>
          <w:rFonts w:ascii="仿宋" w:eastAsia="仿宋" w:hAnsi="仿宋"/>
          <w:sz w:val="28"/>
          <w:szCs w:val="28"/>
          <w:lang/>
        </w:rPr>
        <w:br/>
      </w:r>
      <w:r w:rsidRPr="00E10F3A">
        <w:rPr>
          <w:rFonts w:ascii="仿宋" w:eastAsia="仿宋" w:hAnsi="仿宋"/>
          <w:kern w:val="0"/>
          <w:sz w:val="28"/>
          <w:szCs w:val="28"/>
          <w:lang/>
        </w:rPr>
        <w:t>1.2.3 校准曲线的制作</w:t>
      </w:r>
      <w:r w:rsidRPr="00E10F3A">
        <w:rPr>
          <w:rFonts w:ascii="仿宋" w:eastAsia="仿宋" w:hAnsi="仿宋"/>
          <w:kern w:val="0"/>
          <w:sz w:val="28"/>
          <w:szCs w:val="28"/>
          <w:lang/>
        </w:rPr>
        <w:br/>
        <w:t xml:space="preserve">    </w:t>
      </w:r>
      <w:r w:rsidRPr="00E10F3A">
        <w:rPr>
          <w:rStyle w:val="fontstyle11"/>
          <w:rFonts w:ascii="仿宋" w:eastAsia="仿宋" w:hAnsi="仿宋"/>
          <w:sz w:val="28"/>
          <w:szCs w:val="28"/>
          <w:lang/>
        </w:rPr>
        <w:t>①水质分析使用的校准曲线为该分析方法的直线范围，根据方法的测量范围（直线范围），配制一系列浓度的标准溶液，系列的浓度值应较均匀分布在测量范围内，系列点≥</w:t>
      </w:r>
      <w:r w:rsidRPr="00E10F3A">
        <w:rPr>
          <w:rFonts w:ascii="仿宋" w:eastAsia="仿宋" w:hAnsi="仿宋"/>
          <w:kern w:val="0"/>
          <w:sz w:val="28"/>
          <w:szCs w:val="28"/>
          <w:lang/>
        </w:rPr>
        <w:t>6</w:t>
      </w:r>
      <w:r w:rsidRPr="00E10F3A">
        <w:rPr>
          <w:rStyle w:val="fontstyle11"/>
          <w:rFonts w:ascii="仿宋" w:eastAsia="仿宋" w:hAnsi="仿宋"/>
          <w:sz w:val="28"/>
          <w:szCs w:val="28"/>
          <w:lang/>
        </w:rPr>
        <w:t>个（包括零浓度</w:t>
      </w:r>
      <w:r w:rsidRPr="00E10F3A">
        <w:rPr>
          <w:rFonts w:ascii="仿宋" w:eastAsia="仿宋" w:hAnsi="仿宋"/>
          <w:kern w:val="0"/>
          <w:sz w:val="28"/>
          <w:szCs w:val="28"/>
          <w:lang/>
        </w:rPr>
        <w:t>)</w:t>
      </w:r>
      <w:r w:rsidRPr="00E10F3A">
        <w:rPr>
          <w:rStyle w:val="fontstyle11"/>
          <w:rFonts w:ascii="仿宋" w:eastAsia="仿宋" w:hAnsi="仿宋"/>
          <w:sz w:val="28"/>
          <w:szCs w:val="28"/>
          <w:lang/>
        </w:rPr>
        <w:t>。</w:t>
      </w:r>
      <w:r w:rsidRPr="00E10F3A">
        <w:rPr>
          <w:rStyle w:val="fontstyle11"/>
          <w:rFonts w:ascii="仿宋" w:eastAsia="仿宋" w:hAnsi="仿宋"/>
          <w:sz w:val="28"/>
          <w:szCs w:val="28"/>
          <w:lang/>
        </w:rPr>
        <w:br/>
        <w:t xml:space="preserve">    ②按样品测定的相同操作步骤进行校准曲线测量，测得的仪器响应值在扣除零浓度的响应值后，绘制曲线。</w:t>
      </w:r>
    </w:p>
    <w:p w:rsidR="00856C3E" w:rsidRPr="00E10F3A" w:rsidRDefault="00856C3E" w:rsidP="00856C3E">
      <w:pPr>
        <w:widowControl/>
        <w:ind w:firstLineChars="200" w:firstLine="560"/>
        <w:rPr>
          <w:rStyle w:val="fontstyle11"/>
          <w:rFonts w:ascii="仿宋" w:eastAsia="仿宋" w:hAnsi="仿宋"/>
          <w:sz w:val="28"/>
          <w:szCs w:val="28"/>
          <w:lang/>
        </w:rPr>
      </w:pPr>
      <w:r w:rsidRPr="00E10F3A">
        <w:rPr>
          <w:rStyle w:val="fontstyle11"/>
          <w:rFonts w:ascii="仿宋" w:eastAsia="仿宋" w:hAnsi="仿宋"/>
          <w:sz w:val="28"/>
          <w:szCs w:val="28"/>
          <w:lang/>
        </w:rPr>
        <w:t>③用线性回归方程计算出校准曲线的相关系数，截距和斜率，相关系数</w:t>
      </w:r>
      <w:r w:rsidRPr="00E10F3A">
        <w:rPr>
          <w:rFonts w:ascii="仿宋" w:eastAsia="仿宋" w:hAnsi="仿宋"/>
          <w:kern w:val="0"/>
          <w:sz w:val="28"/>
          <w:szCs w:val="28"/>
          <w:lang/>
        </w:rPr>
        <w:t>(</w:t>
      </w:r>
      <w:r w:rsidRPr="00E10F3A">
        <w:rPr>
          <w:rFonts w:ascii="仿宋" w:eastAsia="仿宋" w:hAnsi="仿宋"/>
          <w:i/>
          <w:kern w:val="0"/>
          <w:sz w:val="28"/>
          <w:szCs w:val="28"/>
          <w:lang/>
        </w:rPr>
        <w:t>r</w:t>
      </w:r>
      <w:r w:rsidRPr="00E10F3A">
        <w:rPr>
          <w:rFonts w:ascii="仿宋" w:eastAsia="仿宋" w:hAnsi="仿宋"/>
          <w:kern w:val="0"/>
          <w:sz w:val="28"/>
          <w:szCs w:val="28"/>
          <w:lang/>
        </w:rPr>
        <w:t>)</w:t>
      </w:r>
      <w:r w:rsidRPr="00E10F3A">
        <w:rPr>
          <w:rStyle w:val="fontstyle11"/>
          <w:rFonts w:ascii="仿宋" w:eastAsia="仿宋" w:hAnsi="仿宋"/>
          <w:sz w:val="28"/>
          <w:szCs w:val="28"/>
          <w:lang/>
        </w:rPr>
        <w:t>≥</w:t>
      </w:r>
      <w:r w:rsidRPr="00E10F3A">
        <w:rPr>
          <w:rFonts w:ascii="仿宋" w:eastAsia="仿宋" w:hAnsi="仿宋"/>
          <w:kern w:val="0"/>
          <w:sz w:val="28"/>
          <w:szCs w:val="28"/>
          <w:lang/>
        </w:rPr>
        <w:t>0.999</w:t>
      </w:r>
      <w:r w:rsidRPr="00E10F3A">
        <w:rPr>
          <w:rStyle w:val="fontstyle11"/>
          <w:rFonts w:ascii="仿宋" w:eastAsia="仿宋" w:hAnsi="仿宋"/>
          <w:sz w:val="28"/>
          <w:szCs w:val="28"/>
          <w:lang/>
        </w:rPr>
        <w:t>。</w:t>
      </w:r>
      <w:r w:rsidRPr="00E10F3A">
        <w:rPr>
          <w:rStyle w:val="fontstyle11"/>
          <w:rFonts w:ascii="仿宋" w:eastAsia="仿宋" w:hAnsi="仿宋"/>
          <w:sz w:val="28"/>
          <w:szCs w:val="28"/>
          <w:lang/>
        </w:rPr>
        <w:br/>
        <w:t xml:space="preserve">    ④用线性回归方程计算结果。</w:t>
      </w:r>
    </w:p>
    <w:p w:rsidR="00856C3E" w:rsidRPr="00E10F3A" w:rsidRDefault="00856C3E" w:rsidP="00856C3E">
      <w:pPr>
        <w:widowControl/>
        <w:rPr>
          <w:rStyle w:val="fontstyle11"/>
          <w:rFonts w:ascii="仿宋" w:eastAsia="仿宋" w:hAnsi="仿宋"/>
          <w:sz w:val="28"/>
          <w:szCs w:val="28"/>
          <w:lang/>
        </w:rPr>
      </w:pPr>
      <w:r w:rsidRPr="00E10F3A">
        <w:rPr>
          <w:rFonts w:ascii="仿宋" w:eastAsia="仿宋" w:hAnsi="仿宋"/>
          <w:kern w:val="0"/>
          <w:sz w:val="28"/>
          <w:szCs w:val="28"/>
          <w:lang/>
        </w:rPr>
        <w:t>1.2.4精密度检验</w:t>
      </w:r>
      <w:r w:rsidRPr="00E10F3A">
        <w:rPr>
          <w:rFonts w:ascii="仿宋" w:eastAsia="仿宋" w:hAnsi="仿宋"/>
          <w:kern w:val="0"/>
          <w:sz w:val="28"/>
          <w:szCs w:val="28"/>
          <w:lang/>
        </w:rPr>
        <w:br/>
        <w:t xml:space="preserve">    </w:t>
      </w:r>
      <w:r w:rsidRPr="00E10F3A">
        <w:rPr>
          <w:rStyle w:val="fontstyle11"/>
          <w:rFonts w:ascii="仿宋" w:eastAsia="仿宋" w:hAnsi="仿宋"/>
          <w:sz w:val="28"/>
          <w:szCs w:val="28"/>
          <w:lang/>
        </w:rPr>
        <w:t>检验分析方法精密度时，用标准溶液、实际水样和水样加标三种</w:t>
      </w:r>
      <w:r w:rsidRPr="00E10F3A">
        <w:rPr>
          <w:rStyle w:val="fontstyle11"/>
          <w:rFonts w:ascii="仿宋" w:eastAsia="仿宋" w:hAnsi="仿宋"/>
          <w:sz w:val="28"/>
          <w:szCs w:val="28"/>
          <w:lang/>
        </w:rPr>
        <w:lastRenderedPageBreak/>
        <w:t>分析样品，得出批内、批间和总标准偏差。所得结果符合方法规定要求。</w:t>
      </w:r>
      <w:r w:rsidRPr="00E10F3A">
        <w:rPr>
          <w:rStyle w:val="fontstyle11"/>
          <w:rFonts w:ascii="仿宋" w:eastAsia="仿宋" w:hAnsi="仿宋"/>
          <w:sz w:val="28"/>
          <w:szCs w:val="28"/>
          <w:lang/>
        </w:rPr>
        <w:br/>
      </w:r>
      <w:r w:rsidRPr="00E10F3A">
        <w:rPr>
          <w:rFonts w:ascii="仿宋" w:eastAsia="仿宋" w:hAnsi="仿宋"/>
          <w:kern w:val="0"/>
          <w:sz w:val="28"/>
          <w:szCs w:val="28"/>
          <w:lang/>
        </w:rPr>
        <w:t>1.2.5 准确度检验</w:t>
      </w:r>
      <w:r w:rsidRPr="00E10F3A">
        <w:rPr>
          <w:rFonts w:ascii="仿宋" w:eastAsia="仿宋" w:hAnsi="仿宋"/>
          <w:kern w:val="0"/>
          <w:sz w:val="28"/>
          <w:szCs w:val="28"/>
          <w:lang/>
        </w:rPr>
        <w:br/>
        <w:t xml:space="preserve">    </w:t>
      </w:r>
      <w:r w:rsidRPr="00E10F3A">
        <w:rPr>
          <w:rStyle w:val="fontstyle11"/>
          <w:rFonts w:ascii="仿宋" w:eastAsia="仿宋" w:hAnsi="仿宋"/>
          <w:sz w:val="28"/>
          <w:szCs w:val="28"/>
          <w:lang/>
        </w:rPr>
        <w:t>使用标准物质进行分析测定，测得值与保证值比较求得绝对误差。测得的绝对误差和回收率符合方法规定要求。</w:t>
      </w:r>
      <w:r w:rsidRPr="00E10F3A">
        <w:rPr>
          <w:rStyle w:val="fontstyle11"/>
          <w:rFonts w:ascii="仿宋" w:eastAsia="仿宋" w:hAnsi="仿宋"/>
          <w:sz w:val="28"/>
          <w:szCs w:val="28"/>
          <w:lang/>
        </w:rPr>
        <w:br/>
      </w:r>
      <w:r w:rsidRPr="00E10F3A">
        <w:rPr>
          <w:rFonts w:ascii="仿宋" w:eastAsia="仿宋" w:hAnsi="仿宋"/>
          <w:kern w:val="0"/>
          <w:sz w:val="28"/>
          <w:szCs w:val="28"/>
          <w:lang/>
        </w:rPr>
        <w:t>1.2.6干扰试验</w:t>
      </w:r>
      <w:r w:rsidRPr="00E10F3A">
        <w:rPr>
          <w:rFonts w:ascii="仿宋" w:eastAsia="仿宋" w:hAnsi="仿宋"/>
          <w:kern w:val="0"/>
          <w:sz w:val="28"/>
          <w:szCs w:val="28"/>
          <w:lang/>
        </w:rPr>
        <w:br/>
        <w:t xml:space="preserve">    </w:t>
      </w:r>
      <w:r w:rsidRPr="00E10F3A">
        <w:rPr>
          <w:rStyle w:val="fontstyle11"/>
          <w:rFonts w:ascii="仿宋" w:eastAsia="仿宋" w:hAnsi="仿宋"/>
          <w:sz w:val="28"/>
          <w:szCs w:val="28"/>
          <w:lang/>
        </w:rPr>
        <w:t>针对采集样品中可能存在的共存物，检验其是否对测定有干扰，及了解共存物的最大允许浓度。选择两个待测物浓度值和不同水平的共存物浓度的溶液进行试验测定。</w:t>
      </w:r>
      <w:r w:rsidRPr="00E10F3A">
        <w:rPr>
          <w:rStyle w:val="fontstyle11"/>
          <w:rFonts w:ascii="仿宋" w:eastAsia="仿宋" w:hAnsi="仿宋"/>
          <w:sz w:val="28"/>
          <w:szCs w:val="28"/>
          <w:lang/>
        </w:rPr>
        <w:br/>
      </w:r>
      <w:r w:rsidRPr="00E10F3A">
        <w:rPr>
          <w:rFonts w:ascii="仿宋" w:eastAsia="仿宋" w:hAnsi="仿宋"/>
          <w:kern w:val="0"/>
          <w:sz w:val="28"/>
          <w:szCs w:val="28"/>
          <w:lang/>
        </w:rPr>
        <w:t>1.3 实验分析质控程序</w:t>
      </w:r>
      <w:r w:rsidRPr="00E10F3A">
        <w:rPr>
          <w:rFonts w:ascii="仿宋" w:eastAsia="仿宋" w:hAnsi="仿宋"/>
          <w:kern w:val="0"/>
          <w:sz w:val="28"/>
          <w:szCs w:val="28"/>
          <w:lang/>
        </w:rPr>
        <w:br/>
        <w:t xml:space="preserve">1.3.1 </w:t>
      </w:r>
      <w:r w:rsidRPr="00E10F3A">
        <w:rPr>
          <w:rStyle w:val="fontstyle11"/>
          <w:rFonts w:ascii="仿宋" w:eastAsia="仿宋" w:hAnsi="仿宋"/>
          <w:sz w:val="28"/>
          <w:szCs w:val="28"/>
          <w:lang/>
        </w:rPr>
        <w:t>送入实验室水样首先核对采样单，容器编号，包装情况，保存条件和有效期等。符合要求的样品方可开展分析。</w:t>
      </w:r>
      <w:r w:rsidRPr="00E10F3A">
        <w:rPr>
          <w:rStyle w:val="fontstyle11"/>
          <w:rFonts w:ascii="仿宋" w:eastAsia="仿宋" w:hAnsi="仿宋"/>
          <w:sz w:val="28"/>
          <w:szCs w:val="28"/>
          <w:lang/>
        </w:rPr>
        <w:br/>
      </w:r>
      <w:r w:rsidRPr="00E10F3A">
        <w:rPr>
          <w:rFonts w:ascii="仿宋" w:eastAsia="仿宋" w:hAnsi="仿宋"/>
          <w:kern w:val="0"/>
          <w:sz w:val="28"/>
          <w:szCs w:val="28"/>
          <w:lang/>
        </w:rPr>
        <w:t xml:space="preserve">1.3.2 </w:t>
      </w:r>
      <w:r w:rsidRPr="00E10F3A">
        <w:rPr>
          <w:rStyle w:val="fontstyle11"/>
          <w:rFonts w:ascii="仿宋" w:eastAsia="仿宋" w:hAnsi="仿宋"/>
          <w:sz w:val="28"/>
          <w:szCs w:val="28"/>
          <w:lang/>
        </w:rPr>
        <w:t>每批水样分析时，空白样品对被测项目有响应的，做一个实验室空白，对出现空白值明显偏高时，应仔细检查原因，以消除空白值偏高的因素。</w:t>
      </w:r>
      <w:r w:rsidRPr="00E10F3A">
        <w:rPr>
          <w:rStyle w:val="fontstyle11"/>
          <w:rFonts w:ascii="仿宋" w:eastAsia="仿宋" w:hAnsi="仿宋"/>
          <w:sz w:val="28"/>
          <w:szCs w:val="28"/>
          <w:lang/>
        </w:rPr>
        <w:br/>
      </w:r>
      <w:r w:rsidRPr="00E10F3A">
        <w:rPr>
          <w:rFonts w:ascii="仿宋" w:eastAsia="仿宋" w:hAnsi="仿宋"/>
          <w:kern w:val="0"/>
          <w:sz w:val="28"/>
          <w:szCs w:val="28"/>
          <w:lang/>
        </w:rPr>
        <w:t xml:space="preserve">1.3.3 </w:t>
      </w:r>
      <w:r w:rsidRPr="00E10F3A">
        <w:rPr>
          <w:rStyle w:val="fontstyle11"/>
          <w:rFonts w:ascii="仿宋" w:eastAsia="仿宋" w:hAnsi="仿宋"/>
          <w:sz w:val="28"/>
          <w:szCs w:val="28"/>
          <w:lang/>
        </w:rPr>
        <w:t>水样分析</w:t>
      </w:r>
      <w:r w:rsidRPr="00E10F3A">
        <w:rPr>
          <w:rStyle w:val="fontstyle11"/>
          <w:rFonts w:ascii="仿宋" w:eastAsia="仿宋" w:hAnsi="仿宋"/>
          <w:sz w:val="28"/>
          <w:szCs w:val="28"/>
          <w:lang/>
        </w:rPr>
        <w:br/>
        <w:t xml:space="preserve">    本次监测项目采用分光光度法校准曲线定量，检验校准曲线的相关系数和截距是否正常。</w:t>
      </w:r>
      <w:r w:rsidRPr="00E10F3A">
        <w:rPr>
          <w:rStyle w:val="fontstyle11"/>
          <w:rFonts w:ascii="仿宋" w:eastAsia="仿宋" w:hAnsi="仿宋"/>
          <w:sz w:val="28"/>
          <w:szCs w:val="28"/>
          <w:lang/>
        </w:rPr>
        <w:br/>
      </w:r>
      <w:r w:rsidRPr="00E10F3A">
        <w:rPr>
          <w:rFonts w:ascii="仿宋" w:eastAsia="仿宋" w:hAnsi="仿宋"/>
          <w:kern w:val="0"/>
          <w:sz w:val="28"/>
          <w:szCs w:val="28"/>
          <w:lang/>
        </w:rPr>
        <w:t xml:space="preserve">1.3.4 </w:t>
      </w:r>
      <w:r w:rsidRPr="00E10F3A">
        <w:rPr>
          <w:rStyle w:val="fontstyle11"/>
          <w:rFonts w:ascii="仿宋" w:eastAsia="仿宋" w:hAnsi="仿宋"/>
          <w:sz w:val="28"/>
          <w:szCs w:val="28"/>
          <w:lang/>
        </w:rPr>
        <w:t>精密度控制</w:t>
      </w:r>
      <w:r w:rsidRPr="00E10F3A">
        <w:rPr>
          <w:rStyle w:val="fontstyle11"/>
          <w:rFonts w:ascii="仿宋" w:eastAsia="仿宋" w:hAnsi="仿宋"/>
          <w:sz w:val="28"/>
          <w:szCs w:val="28"/>
          <w:lang/>
        </w:rPr>
        <w:br/>
        <w:t xml:space="preserve">    能做平行双样的分析项目，分析每批水样时做</w:t>
      </w:r>
      <w:r w:rsidRPr="00E10F3A">
        <w:rPr>
          <w:rFonts w:ascii="仿宋" w:eastAsia="仿宋" w:hAnsi="仿宋"/>
          <w:kern w:val="0"/>
          <w:sz w:val="28"/>
          <w:szCs w:val="28"/>
          <w:lang/>
        </w:rPr>
        <w:t>10%</w:t>
      </w:r>
      <w:r w:rsidRPr="00E10F3A">
        <w:rPr>
          <w:rStyle w:val="fontstyle11"/>
          <w:rFonts w:ascii="仿宋" w:eastAsia="仿宋" w:hAnsi="仿宋"/>
          <w:sz w:val="28"/>
          <w:szCs w:val="28"/>
          <w:lang/>
        </w:rPr>
        <w:t>的平行双样，最终结果以双样测试结果的平均值报出。平行双样测试结果超出规定允许偏差时，在样品允许保存期内，再加测一次，取相对偏差符合规</w:t>
      </w:r>
      <w:r w:rsidRPr="00E10F3A">
        <w:rPr>
          <w:rStyle w:val="fontstyle11"/>
          <w:rFonts w:ascii="仿宋" w:eastAsia="仿宋" w:hAnsi="仿宋"/>
          <w:sz w:val="28"/>
          <w:szCs w:val="28"/>
          <w:lang/>
        </w:rPr>
        <w:lastRenderedPageBreak/>
        <w:t>定质控指标的两个测定值报出。</w:t>
      </w:r>
      <w:r w:rsidRPr="00E10F3A">
        <w:rPr>
          <w:rStyle w:val="fontstyle11"/>
          <w:rFonts w:ascii="仿宋" w:eastAsia="仿宋" w:hAnsi="仿宋"/>
          <w:sz w:val="28"/>
          <w:szCs w:val="28"/>
          <w:lang/>
        </w:rPr>
        <w:br/>
      </w:r>
      <w:r w:rsidRPr="00E10F3A">
        <w:rPr>
          <w:rFonts w:ascii="仿宋" w:eastAsia="仿宋" w:hAnsi="仿宋"/>
          <w:kern w:val="0"/>
          <w:sz w:val="28"/>
          <w:szCs w:val="28"/>
          <w:lang/>
        </w:rPr>
        <w:t xml:space="preserve">1.3.5 </w:t>
      </w:r>
      <w:r w:rsidRPr="00E10F3A">
        <w:rPr>
          <w:rStyle w:val="fontstyle11"/>
          <w:rFonts w:ascii="仿宋" w:eastAsia="仿宋" w:hAnsi="仿宋"/>
          <w:sz w:val="28"/>
          <w:szCs w:val="28"/>
          <w:lang/>
        </w:rPr>
        <w:t>准确度控制</w:t>
      </w:r>
      <w:r w:rsidRPr="00E10F3A">
        <w:rPr>
          <w:rStyle w:val="fontstyle11"/>
          <w:rFonts w:ascii="仿宋" w:eastAsia="仿宋" w:hAnsi="仿宋"/>
          <w:sz w:val="28"/>
          <w:szCs w:val="28"/>
          <w:lang/>
        </w:rPr>
        <w:br/>
        <w:t xml:space="preserve">    监测中时采用质控样品作为控制手段，每批样品带一个已知浓度的质控样品。</w:t>
      </w:r>
      <w:r w:rsidRPr="00E10F3A">
        <w:rPr>
          <w:rStyle w:val="fontstyle11"/>
          <w:rFonts w:ascii="仿宋" w:eastAsia="仿宋" w:hAnsi="仿宋"/>
          <w:sz w:val="28"/>
          <w:szCs w:val="28"/>
          <w:lang/>
        </w:rPr>
        <w:br/>
      </w:r>
      <w:r w:rsidRPr="00E10F3A">
        <w:rPr>
          <w:rFonts w:ascii="仿宋" w:eastAsia="仿宋" w:hAnsi="仿宋"/>
          <w:kern w:val="0"/>
          <w:sz w:val="28"/>
          <w:szCs w:val="28"/>
          <w:lang/>
        </w:rPr>
        <w:t>1.3.6 执行三级审核制</w:t>
      </w:r>
      <w:r w:rsidRPr="00E10F3A">
        <w:rPr>
          <w:rFonts w:ascii="仿宋" w:eastAsia="仿宋" w:hAnsi="仿宋"/>
          <w:kern w:val="0"/>
          <w:sz w:val="28"/>
          <w:szCs w:val="28"/>
          <w:lang/>
        </w:rPr>
        <w:br/>
        <w:t xml:space="preserve">    </w:t>
      </w:r>
      <w:r w:rsidRPr="00E10F3A">
        <w:rPr>
          <w:rStyle w:val="fontstyle11"/>
          <w:rFonts w:ascii="仿宋" w:eastAsia="仿宋" w:hAnsi="仿宋"/>
          <w:sz w:val="28"/>
          <w:szCs w:val="28"/>
          <w:lang/>
        </w:rPr>
        <w:t>审核范围：采样记录、分析原始记录、监测报告，审核监测采样方案及其执行情况，数据计算过程，质控措施，计量单位，编号等。</w:t>
      </w:r>
      <w:r w:rsidRPr="00E10F3A">
        <w:rPr>
          <w:rStyle w:val="fontstyle11"/>
          <w:rFonts w:ascii="仿宋" w:eastAsia="仿宋" w:hAnsi="仿宋"/>
          <w:sz w:val="28"/>
          <w:szCs w:val="28"/>
          <w:lang/>
        </w:rPr>
        <w:br/>
        <w:t xml:space="preserve">    第一级审核为采样人员之间及分析人员之间的互校；第二级审核为室负责人的审核；第三级审核为站技术负责人的审核。第一级互校后，校核人应在原始记录上签名，第二、三级审核后，应在报告表上签名。</w:t>
      </w:r>
    </w:p>
    <w:p w:rsidR="00856C3E" w:rsidRPr="00E10F3A" w:rsidRDefault="00856C3E" w:rsidP="00856C3E">
      <w:pPr>
        <w:widowControl/>
        <w:rPr>
          <w:rStyle w:val="fontstyle11"/>
          <w:rFonts w:ascii="仿宋" w:eastAsia="仿宋" w:hAnsi="仿宋"/>
          <w:sz w:val="28"/>
          <w:szCs w:val="28"/>
          <w:lang/>
        </w:rPr>
      </w:pPr>
      <w:r w:rsidRPr="00E10F3A">
        <w:rPr>
          <w:rStyle w:val="fontstyle11"/>
          <w:rFonts w:ascii="仿宋" w:eastAsia="仿宋" w:hAnsi="仿宋"/>
          <w:sz w:val="28"/>
          <w:szCs w:val="28"/>
          <w:lang/>
        </w:rPr>
        <w:t>2、进度管理</w:t>
      </w:r>
    </w:p>
    <w:p w:rsidR="00856C3E" w:rsidRPr="00E10F3A" w:rsidRDefault="00856C3E" w:rsidP="00856C3E">
      <w:pPr>
        <w:autoSpaceDE w:val="0"/>
        <w:autoSpaceDN w:val="0"/>
        <w:adjustRightInd w:val="0"/>
        <w:spacing w:line="360" w:lineRule="auto"/>
        <w:rPr>
          <w:rFonts w:ascii="仿宋" w:eastAsia="仿宋" w:hAnsi="仿宋"/>
          <w:sz w:val="28"/>
          <w:szCs w:val="28"/>
        </w:rPr>
      </w:pPr>
      <w:r w:rsidRPr="00E10F3A">
        <w:rPr>
          <w:rFonts w:ascii="仿宋" w:eastAsia="仿宋" w:hAnsi="仿宋"/>
          <w:sz w:val="28"/>
          <w:szCs w:val="28"/>
        </w:rPr>
        <w:t>2.1 制定严密的总体形象进度书，其中包括总体和分部分进行计划，做到计划合理、科学安排，严格落实跟进督导，整体协调，制度统一。</w:t>
      </w:r>
    </w:p>
    <w:p w:rsidR="00856C3E" w:rsidRPr="00E10F3A" w:rsidRDefault="00856C3E" w:rsidP="00856C3E">
      <w:pPr>
        <w:autoSpaceDE w:val="0"/>
        <w:autoSpaceDN w:val="0"/>
        <w:adjustRightInd w:val="0"/>
        <w:spacing w:line="360" w:lineRule="auto"/>
        <w:rPr>
          <w:rFonts w:ascii="仿宋" w:eastAsia="仿宋" w:hAnsi="仿宋"/>
          <w:sz w:val="28"/>
          <w:szCs w:val="28"/>
        </w:rPr>
      </w:pPr>
      <w:r w:rsidRPr="00E10F3A">
        <w:rPr>
          <w:rFonts w:ascii="仿宋" w:eastAsia="仿宋" w:hAnsi="仿宋"/>
          <w:sz w:val="28"/>
          <w:szCs w:val="28"/>
        </w:rPr>
        <w:t>2.2 编制合理的监测方案，安排落实到人到位，使之不影响正常监测任务的进行，实行交错作业措施，采样与分析合理协调，在不发生矛盾的前提下协调配合开展工作。</w:t>
      </w:r>
    </w:p>
    <w:p w:rsidR="00856C3E" w:rsidRPr="00E10F3A" w:rsidRDefault="00856C3E" w:rsidP="00856C3E">
      <w:pPr>
        <w:autoSpaceDE w:val="0"/>
        <w:autoSpaceDN w:val="0"/>
        <w:adjustRightInd w:val="0"/>
        <w:spacing w:line="360" w:lineRule="auto"/>
        <w:rPr>
          <w:rFonts w:ascii="仿宋" w:eastAsia="仿宋" w:hAnsi="仿宋"/>
          <w:sz w:val="28"/>
          <w:szCs w:val="28"/>
        </w:rPr>
      </w:pPr>
      <w:r w:rsidRPr="00E10F3A">
        <w:rPr>
          <w:rFonts w:ascii="仿宋" w:eastAsia="仿宋" w:hAnsi="仿宋"/>
          <w:sz w:val="28"/>
          <w:szCs w:val="28"/>
        </w:rPr>
        <w:t>2.3 各部门各司其职，</w:t>
      </w:r>
      <w:r w:rsidRPr="00E10F3A">
        <w:rPr>
          <w:rFonts w:ascii="仿宋" w:eastAsia="仿宋" w:hAnsi="仿宋" w:hint="eastAsia"/>
          <w:sz w:val="28"/>
          <w:szCs w:val="28"/>
        </w:rPr>
        <w:t>各负其责，</w:t>
      </w:r>
      <w:r w:rsidRPr="00E10F3A">
        <w:rPr>
          <w:rFonts w:ascii="仿宋" w:eastAsia="仿宋" w:hAnsi="仿宋"/>
          <w:sz w:val="28"/>
          <w:szCs w:val="28"/>
        </w:rPr>
        <w:t>只可按计划提前进行监测工作，禁止相互影响进度，绝对不允许影响到后续工作和整体工作的进度。</w:t>
      </w:r>
    </w:p>
    <w:p w:rsidR="00856C3E" w:rsidRPr="00E10F3A" w:rsidRDefault="00856C3E" w:rsidP="00856C3E">
      <w:pPr>
        <w:autoSpaceDE w:val="0"/>
        <w:autoSpaceDN w:val="0"/>
        <w:adjustRightInd w:val="0"/>
        <w:spacing w:line="360" w:lineRule="auto"/>
        <w:rPr>
          <w:rFonts w:ascii="仿宋" w:eastAsia="仿宋" w:hAnsi="仿宋"/>
          <w:sz w:val="28"/>
          <w:szCs w:val="28"/>
        </w:rPr>
      </w:pPr>
      <w:r w:rsidRPr="00E10F3A">
        <w:rPr>
          <w:rFonts w:ascii="仿宋" w:eastAsia="仿宋" w:hAnsi="仿宋"/>
          <w:sz w:val="28"/>
          <w:szCs w:val="28"/>
        </w:rPr>
        <w:t>2.4 管理人员对已制定计划根据现场情况进行调整并落实，监督计划进度的进展情况。</w:t>
      </w:r>
    </w:p>
    <w:p w:rsidR="00856C3E" w:rsidRPr="00E10F3A" w:rsidRDefault="00856C3E" w:rsidP="00856C3E">
      <w:pPr>
        <w:autoSpaceDE w:val="0"/>
        <w:autoSpaceDN w:val="0"/>
        <w:adjustRightInd w:val="0"/>
        <w:spacing w:line="360" w:lineRule="auto"/>
        <w:rPr>
          <w:rFonts w:ascii="仿宋" w:eastAsia="仿宋" w:hAnsi="仿宋"/>
          <w:sz w:val="28"/>
          <w:szCs w:val="28"/>
        </w:rPr>
      </w:pPr>
      <w:r w:rsidRPr="00E10F3A">
        <w:rPr>
          <w:rFonts w:ascii="仿宋" w:eastAsia="仿宋" w:hAnsi="仿宋"/>
          <w:sz w:val="28"/>
          <w:szCs w:val="28"/>
        </w:rPr>
        <w:t>2.5 加强与甲方的联络，积极接收其对进度管理的指导性建议。</w:t>
      </w:r>
    </w:p>
    <w:p w:rsidR="00856C3E" w:rsidRPr="00E10F3A" w:rsidRDefault="00856C3E" w:rsidP="00856C3E">
      <w:pPr>
        <w:widowControl/>
        <w:rPr>
          <w:rStyle w:val="fontstyle11"/>
          <w:rFonts w:ascii="仿宋" w:eastAsia="仿宋" w:hAnsi="仿宋"/>
          <w:sz w:val="28"/>
          <w:szCs w:val="28"/>
          <w:lang/>
        </w:rPr>
      </w:pPr>
      <w:r w:rsidRPr="00E10F3A">
        <w:rPr>
          <w:rStyle w:val="fontstyle11"/>
          <w:rFonts w:ascii="仿宋" w:eastAsia="仿宋" w:hAnsi="仿宋"/>
          <w:sz w:val="28"/>
          <w:szCs w:val="28"/>
          <w:lang/>
        </w:rPr>
        <w:lastRenderedPageBreak/>
        <w:t>3、保障措施</w:t>
      </w:r>
    </w:p>
    <w:p w:rsidR="00856C3E" w:rsidRPr="00E10F3A" w:rsidRDefault="00856C3E" w:rsidP="00856C3E">
      <w:pPr>
        <w:widowControl/>
        <w:rPr>
          <w:rStyle w:val="fontstyle11"/>
          <w:rFonts w:ascii="仿宋" w:eastAsia="仿宋" w:hAnsi="仿宋"/>
          <w:sz w:val="28"/>
          <w:szCs w:val="28"/>
          <w:lang/>
        </w:rPr>
      </w:pPr>
      <w:r w:rsidRPr="00E10F3A">
        <w:rPr>
          <w:rFonts w:ascii="仿宋" w:eastAsia="仿宋" w:hAnsi="仿宋"/>
          <w:kern w:val="0"/>
          <w:sz w:val="28"/>
          <w:szCs w:val="28"/>
          <w:lang/>
        </w:rPr>
        <w:t>3.1监测人员素质要求</w:t>
      </w:r>
      <w:r w:rsidRPr="00E10F3A">
        <w:rPr>
          <w:rFonts w:ascii="仿宋" w:eastAsia="仿宋" w:hAnsi="仿宋"/>
          <w:kern w:val="0"/>
          <w:sz w:val="28"/>
          <w:szCs w:val="28"/>
          <w:lang/>
        </w:rPr>
        <w:br/>
        <w:t xml:space="preserve">    </w:t>
      </w:r>
      <w:r w:rsidRPr="00E10F3A">
        <w:rPr>
          <w:rStyle w:val="fontstyle11"/>
          <w:rFonts w:ascii="仿宋" w:eastAsia="仿宋" w:hAnsi="仿宋"/>
          <w:sz w:val="28"/>
          <w:szCs w:val="28"/>
          <w:lang/>
        </w:rPr>
        <w:t>具备扎实的环境监测基础理论和专业知识；正确熟练地掌握环境监测中操作技术和质量控制程序；熟知有关环境监测管理的法规、 标准和规定；学习和了解国内外环境监测新技术，新方法。</w:t>
      </w:r>
      <w:r w:rsidRPr="00E10F3A">
        <w:rPr>
          <w:rFonts w:ascii="仿宋" w:eastAsia="仿宋" w:hAnsi="仿宋"/>
          <w:kern w:val="0"/>
          <w:sz w:val="28"/>
          <w:szCs w:val="28"/>
          <w:lang/>
        </w:rPr>
        <w:t>监测人员持证上岗制度，</w:t>
      </w:r>
      <w:r w:rsidRPr="00E10F3A">
        <w:rPr>
          <w:rStyle w:val="fontstyle11"/>
          <w:rFonts w:ascii="仿宋" w:eastAsia="仿宋" w:hAnsi="仿宋"/>
          <w:sz w:val="28"/>
          <w:szCs w:val="28"/>
          <w:lang/>
        </w:rPr>
        <w:t>承担监测工作者，报告监测数据者，都参加了包括基本理论，基本操作技能和实际样品考核并确认合格。</w:t>
      </w:r>
      <w:r w:rsidRPr="00E10F3A">
        <w:rPr>
          <w:rStyle w:val="fontstyle11"/>
          <w:rFonts w:ascii="仿宋" w:eastAsia="仿宋" w:hAnsi="仿宋"/>
          <w:sz w:val="28"/>
          <w:szCs w:val="28"/>
          <w:lang/>
        </w:rPr>
        <w:br/>
        <w:t>3.2</w:t>
      </w:r>
      <w:r w:rsidRPr="00E10F3A">
        <w:rPr>
          <w:rFonts w:ascii="仿宋" w:eastAsia="仿宋" w:hAnsi="仿宋"/>
          <w:kern w:val="0"/>
          <w:sz w:val="28"/>
          <w:szCs w:val="28"/>
          <w:lang/>
        </w:rPr>
        <w:t xml:space="preserve"> 监测仪器管理与定期检查</w:t>
      </w:r>
      <w:r w:rsidRPr="00E10F3A">
        <w:rPr>
          <w:rFonts w:ascii="仿宋" w:eastAsia="仿宋" w:hAnsi="仿宋"/>
          <w:kern w:val="0"/>
          <w:sz w:val="28"/>
          <w:szCs w:val="28"/>
          <w:lang/>
        </w:rPr>
        <w:br/>
        <w:t>3.2.1</w:t>
      </w:r>
      <w:r w:rsidRPr="00E10F3A">
        <w:rPr>
          <w:rStyle w:val="fontstyle11"/>
          <w:rFonts w:ascii="仿宋" w:eastAsia="仿宋" w:hAnsi="仿宋"/>
          <w:sz w:val="28"/>
          <w:szCs w:val="28"/>
          <w:lang/>
        </w:rPr>
        <w:t>我公司对所用计量分析仪器进行计量检定，经检定合格，投入监测及实验使用。</w:t>
      </w:r>
      <w:r w:rsidRPr="00E10F3A">
        <w:rPr>
          <w:rStyle w:val="fontstyle11"/>
          <w:rFonts w:ascii="仿宋" w:eastAsia="仿宋" w:hAnsi="仿宋"/>
          <w:sz w:val="28"/>
          <w:szCs w:val="28"/>
          <w:lang/>
        </w:rPr>
        <w:br/>
        <w:t>3</w:t>
      </w:r>
      <w:r w:rsidRPr="00E10F3A">
        <w:rPr>
          <w:rFonts w:ascii="仿宋" w:eastAsia="仿宋" w:hAnsi="仿宋"/>
          <w:kern w:val="0"/>
          <w:sz w:val="28"/>
          <w:szCs w:val="28"/>
          <w:lang/>
        </w:rPr>
        <w:t>.2.2 我公司</w:t>
      </w:r>
      <w:r w:rsidRPr="00E10F3A">
        <w:rPr>
          <w:rStyle w:val="fontstyle11"/>
          <w:rFonts w:ascii="仿宋" w:eastAsia="仿宋" w:hAnsi="仿宋"/>
          <w:sz w:val="28"/>
          <w:szCs w:val="28"/>
          <w:lang/>
        </w:rPr>
        <w:t>按计量法规定，定期送法定计量检定机构进行检定，合格后投入使用。</w:t>
      </w:r>
      <w:r w:rsidRPr="00E10F3A">
        <w:rPr>
          <w:rStyle w:val="fontstyle11"/>
          <w:rFonts w:ascii="仿宋" w:eastAsia="仿宋" w:hAnsi="仿宋"/>
          <w:sz w:val="28"/>
          <w:szCs w:val="28"/>
          <w:lang/>
        </w:rPr>
        <w:br/>
        <w:t>3</w:t>
      </w:r>
      <w:r w:rsidRPr="00E10F3A">
        <w:rPr>
          <w:rFonts w:ascii="仿宋" w:eastAsia="仿宋" w:hAnsi="仿宋"/>
          <w:kern w:val="0"/>
          <w:sz w:val="28"/>
          <w:szCs w:val="28"/>
          <w:lang/>
        </w:rPr>
        <w:t>.2.3 我公司定期对</w:t>
      </w:r>
      <w:r w:rsidRPr="00E10F3A">
        <w:rPr>
          <w:rStyle w:val="fontstyle11"/>
          <w:rFonts w:ascii="仿宋" w:eastAsia="仿宋" w:hAnsi="仿宋"/>
          <w:sz w:val="28"/>
          <w:szCs w:val="28"/>
          <w:lang/>
        </w:rPr>
        <w:t>在日常使用过程中使用的计量器具进行常规的校验和维护。</w:t>
      </w:r>
    </w:p>
    <w:p w:rsidR="00856C3E" w:rsidRPr="00E10F3A" w:rsidRDefault="00856C3E" w:rsidP="00856C3E">
      <w:pPr>
        <w:widowControl/>
        <w:jc w:val="left"/>
        <w:rPr>
          <w:rFonts w:ascii="仿宋" w:eastAsia="仿宋" w:hAnsi="仿宋"/>
          <w:sz w:val="28"/>
          <w:szCs w:val="28"/>
          <w:shd w:val="clear" w:color="auto" w:fill="FFFFFF"/>
        </w:rPr>
      </w:pPr>
      <w:r w:rsidRPr="00E10F3A">
        <w:rPr>
          <w:rFonts w:ascii="仿宋" w:eastAsia="仿宋" w:hAnsi="仿宋"/>
          <w:kern w:val="0"/>
          <w:sz w:val="28"/>
          <w:szCs w:val="28"/>
          <w:lang/>
        </w:rPr>
        <w:t>3.2.4 实验用到的</w:t>
      </w:r>
      <w:r w:rsidRPr="00E10F3A">
        <w:rPr>
          <w:rStyle w:val="fontstyle11"/>
          <w:rFonts w:ascii="仿宋" w:eastAsia="仿宋" w:hAnsi="仿宋"/>
          <w:sz w:val="28"/>
          <w:szCs w:val="28"/>
          <w:lang/>
        </w:rPr>
        <w:t>玻璃量器，使用前，对其密合性、容量允许差、流出时间等指标进行检定，合格后投入使用。</w:t>
      </w:r>
      <w:r w:rsidRPr="00E10F3A">
        <w:rPr>
          <w:rStyle w:val="fontstyle11"/>
          <w:rFonts w:ascii="仿宋" w:eastAsia="仿宋" w:hAnsi="仿宋"/>
          <w:sz w:val="28"/>
          <w:szCs w:val="28"/>
          <w:lang/>
        </w:rPr>
        <w:br/>
        <w:t>3</w:t>
      </w:r>
      <w:r w:rsidRPr="00E10F3A">
        <w:rPr>
          <w:rFonts w:ascii="仿宋" w:eastAsia="仿宋" w:hAnsi="仿宋"/>
          <w:kern w:val="0"/>
          <w:sz w:val="28"/>
          <w:szCs w:val="28"/>
          <w:lang/>
        </w:rPr>
        <w:t>.3 水质监测分析方法的选用和验证</w:t>
      </w:r>
      <w:r w:rsidRPr="00E10F3A">
        <w:rPr>
          <w:rFonts w:ascii="仿宋" w:eastAsia="仿宋" w:hAnsi="仿宋"/>
          <w:kern w:val="0"/>
          <w:sz w:val="28"/>
          <w:szCs w:val="28"/>
          <w:lang/>
        </w:rPr>
        <w:br/>
        <w:t xml:space="preserve">    我公司</w:t>
      </w:r>
      <w:r w:rsidRPr="00E10F3A">
        <w:rPr>
          <w:rStyle w:val="fontstyle11"/>
          <w:rFonts w:ascii="仿宋" w:eastAsia="仿宋" w:hAnsi="仿宋"/>
          <w:sz w:val="28"/>
          <w:szCs w:val="28"/>
          <w:lang/>
        </w:rPr>
        <w:t>具备采用标准方法开展实验条件，如果采得的水样十分复杂，采用标准方法或统一方法不能得到合格的测定数据，会同时进行方法验证和对比实验，证明该方法的检出浓度、精密度、准确度、干扰影响等与标准方法有等效性、可靠性，并报省级以上环境监测部门</w:t>
      </w:r>
      <w:r w:rsidRPr="00E10F3A">
        <w:rPr>
          <w:rStyle w:val="fontstyle11"/>
          <w:rFonts w:ascii="仿宋" w:eastAsia="仿宋" w:hAnsi="仿宋"/>
          <w:sz w:val="28"/>
          <w:szCs w:val="28"/>
          <w:lang/>
        </w:rPr>
        <w:lastRenderedPageBreak/>
        <w:t>审批、核准。</w:t>
      </w:r>
      <w:r w:rsidRPr="00E10F3A">
        <w:rPr>
          <w:rStyle w:val="fontstyle11"/>
          <w:rFonts w:ascii="仿宋" w:eastAsia="仿宋" w:hAnsi="仿宋"/>
          <w:sz w:val="28"/>
          <w:szCs w:val="28"/>
          <w:lang/>
        </w:rPr>
        <w:br/>
      </w:r>
      <w:r>
        <w:rPr>
          <w:rFonts w:ascii="仿宋" w:eastAsia="仿宋" w:hAnsi="仿宋" w:hint="eastAsia"/>
          <w:b/>
          <w:bCs/>
          <w:sz w:val="28"/>
          <w:szCs w:val="28"/>
          <w:shd w:val="clear" w:color="auto" w:fill="FFFFFF"/>
        </w:rPr>
        <w:t xml:space="preserve">                  </w:t>
      </w:r>
      <w:r w:rsidRPr="00E10F3A">
        <w:rPr>
          <w:rFonts w:ascii="仿宋" w:eastAsia="仿宋" w:hAnsi="仿宋" w:hint="eastAsia"/>
          <w:b/>
          <w:bCs/>
          <w:sz w:val="28"/>
          <w:szCs w:val="28"/>
          <w:shd w:val="clear" w:color="auto" w:fill="FFFFFF"/>
        </w:rPr>
        <w:t>附</w:t>
      </w:r>
      <w:r w:rsidRPr="00E10F3A">
        <w:rPr>
          <w:rFonts w:ascii="仿宋" w:eastAsia="仿宋" w:hAnsi="仿宋"/>
          <w:b/>
          <w:bCs/>
          <w:sz w:val="28"/>
          <w:szCs w:val="28"/>
          <w:shd w:val="clear" w:color="auto" w:fill="FFFFFF"/>
        </w:rPr>
        <w:t>表</w:t>
      </w:r>
      <w:r>
        <w:rPr>
          <w:rFonts w:ascii="仿宋" w:eastAsia="仿宋" w:hAnsi="仿宋" w:hint="eastAsia"/>
          <w:b/>
          <w:bCs/>
          <w:sz w:val="28"/>
          <w:szCs w:val="28"/>
          <w:shd w:val="clear" w:color="auto" w:fill="FFFFFF"/>
        </w:rPr>
        <w:t xml:space="preserve">8  </w:t>
      </w:r>
      <w:r w:rsidRPr="00E10F3A">
        <w:rPr>
          <w:rFonts w:ascii="仿宋" w:eastAsia="仿宋" w:hAnsi="仿宋"/>
          <w:b/>
          <w:bCs/>
          <w:sz w:val="28"/>
          <w:szCs w:val="28"/>
          <w:shd w:val="clear" w:color="auto" w:fill="FFFFFF"/>
        </w:rPr>
        <w:t xml:space="preserve"> 监测计划进度表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4"/>
        <w:gridCol w:w="6968"/>
      </w:tblGrid>
      <w:tr w:rsidR="00856C3E" w:rsidRPr="00E10F3A" w:rsidTr="00694EDC">
        <w:tc>
          <w:tcPr>
            <w:tcW w:w="1554" w:type="dxa"/>
            <w:vAlign w:val="center"/>
          </w:tcPr>
          <w:p w:rsidR="00856C3E" w:rsidRPr="00E10F3A" w:rsidRDefault="00856C3E" w:rsidP="00694EDC">
            <w:pPr>
              <w:pStyle w:val="a3"/>
              <w:widowControl/>
              <w:spacing w:line="480" w:lineRule="auto"/>
              <w:jc w:val="center"/>
              <w:rPr>
                <w:rFonts w:ascii="仿宋" w:eastAsia="仿宋" w:hAnsi="仿宋" w:hint="eastAsia"/>
                <w:shd w:val="clear" w:color="auto" w:fill="FFFFFF"/>
              </w:rPr>
            </w:pPr>
            <w:r w:rsidRPr="00E10F3A">
              <w:rPr>
                <w:rFonts w:ascii="仿宋" w:eastAsia="仿宋" w:hAnsi="仿宋" w:hint="eastAsia"/>
                <w:shd w:val="clear" w:color="auto" w:fill="FFFFFF"/>
              </w:rPr>
              <w:t>日期</w:t>
            </w:r>
          </w:p>
          <w:p w:rsidR="00856C3E" w:rsidRPr="00E10F3A" w:rsidRDefault="00856C3E" w:rsidP="00694EDC">
            <w:pPr>
              <w:pStyle w:val="a3"/>
              <w:widowControl/>
              <w:spacing w:line="480" w:lineRule="auto"/>
              <w:jc w:val="center"/>
              <w:rPr>
                <w:rFonts w:ascii="仿宋" w:eastAsia="仿宋" w:hAnsi="仿宋"/>
                <w:shd w:val="clear" w:color="auto" w:fill="FFFFFF"/>
              </w:rPr>
            </w:pPr>
            <w:r w:rsidRPr="00E10F3A">
              <w:rPr>
                <w:rFonts w:ascii="仿宋" w:eastAsia="仿宋" w:hAnsi="仿宋" w:hint="eastAsia"/>
                <w:shd w:val="clear" w:color="auto" w:fill="FFFFFF"/>
              </w:rPr>
              <w:t>（选定月份）</w:t>
            </w:r>
          </w:p>
        </w:tc>
        <w:tc>
          <w:tcPr>
            <w:tcW w:w="6968" w:type="dxa"/>
            <w:vAlign w:val="center"/>
          </w:tcPr>
          <w:p w:rsidR="00856C3E" w:rsidRPr="00E10F3A" w:rsidRDefault="00856C3E" w:rsidP="00694EDC">
            <w:pPr>
              <w:pStyle w:val="a3"/>
              <w:widowControl/>
              <w:spacing w:line="480" w:lineRule="auto"/>
              <w:jc w:val="center"/>
              <w:rPr>
                <w:rFonts w:ascii="仿宋" w:eastAsia="仿宋" w:hAnsi="仿宋"/>
                <w:shd w:val="clear" w:color="auto" w:fill="FFFFFF"/>
              </w:rPr>
            </w:pPr>
            <w:r w:rsidRPr="00E10F3A">
              <w:rPr>
                <w:rFonts w:ascii="仿宋" w:eastAsia="仿宋" w:hAnsi="仿宋"/>
                <w:shd w:val="clear" w:color="auto" w:fill="FFFFFF"/>
              </w:rPr>
              <w:t>进</w:t>
            </w:r>
            <w:r>
              <w:rPr>
                <w:rFonts w:ascii="仿宋" w:eastAsia="仿宋" w:hAnsi="仿宋" w:hint="eastAsia"/>
                <w:shd w:val="clear" w:color="auto" w:fill="FFFFFF"/>
              </w:rPr>
              <w:t xml:space="preserve">      </w:t>
            </w:r>
            <w:r w:rsidRPr="00E10F3A">
              <w:rPr>
                <w:rFonts w:ascii="仿宋" w:eastAsia="仿宋" w:hAnsi="仿宋"/>
                <w:shd w:val="clear" w:color="auto" w:fill="FFFFFF"/>
              </w:rPr>
              <w:t>度</w:t>
            </w:r>
          </w:p>
        </w:tc>
      </w:tr>
      <w:tr w:rsidR="00856C3E" w:rsidRPr="00E10F3A" w:rsidTr="00694EDC">
        <w:tc>
          <w:tcPr>
            <w:tcW w:w="1554" w:type="dxa"/>
            <w:vAlign w:val="center"/>
          </w:tcPr>
          <w:p w:rsidR="00856C3E" w:rsidRPr="00E10F3A" w:rsidRDefault="00856C3E" w:rsidP="00694EDC">
            <w:pPr>
              <w:pStyle w:val="a3"/>
              <w:widowControl/>
              <w:spacing w:line="480" w:lineRule="auto"/>
              <w:jc w:val="center"/>
              <w:rPr>
                <w:rFonts w:ascii="仿宋" w:eastAsia="仿宋" w:hAnsi="仿宋"/>
                <w:shd w:val="clear" w:color="auto" w:fill="FFFFFF"/>
              </w:rPr>
            </w:pPr>
            <w:r w:rsidRPr="00E10F3A">
              <w:rPr>
                <w:rFonts w:ascii="仿宋" w:eastAsia="仿宋" w:hAnsi="仿宋"/>
                <w:shd w:val="clear" w:color="auto" w:fill="FFFFFF"/>
              </w:rPr>
              <w:t>1~2</w:t>
            </w:r>
          </w:p>
        </w:tc>
        <w:tc>
          <w:tcPr>
            <w:tcW w:w="6968" w:type="dxa"/>
          </w:tcPr>
          <w:p w:rsidR="00856C3E" w:rsidRPr="00E10F3A" w:rsidRDefault="00856C3E" w:rsidP="00856C3E">
            <w:pPr>
              <w:pStyle w:val="a3"/>
              <w:widowControl/>
              <w:numPr>
                <w:ilvl w:val="0"/>
                <w:numId w:val="5"/>
              </w:numPr>
              <w:spacing w:line="480" w:lineRule="auto"/>
              <w:jc w:val="left"/>
              <w:rPr>
                <w:rFonts w:ascii="仿宋" w:eastAsia="仿宋" w:hAnsi="仿宋"/>
                <w:shd w:val="clear" w:color="auto" w:fill="FFFFFF"/>
              </w:rPr>
            </w:pPr>
            <w:r w:rsidRPr="00E10F3A">
              <w:rPr>
                <w:rFonts w:ascii="仿宋" w:eastAsia="仿宋" w:hAnsi="仿宋"/>
                <w:shd w:val="clear" w:color="auto" w:fill="FFFFFF"/>
              </w:rPr>
              <w:t>前往监测现场勘查，收集资料；</w:t>
            </w:r>
          </w:p>
          <w:p w:rsidR="00856C3E" w:rsidRPr="00E10F3A" w:rsidRDefault="00856C3E" w:rsidP="00856C3E">
            <w:pPr>
              <w:pStyle w:val="a3"/>
              <w:widowControl/>
              <w:numPr>
                <w:ilvl w:val="0"/>
                <w:numId w:val="5"/>
              </w:numPr>
              <w:spacing w:line="480" w:lineRule="auto"/>
              <w:jc w:val="left"/>
              <w:rPr>
                <w:rFonts w:ascii="仿宋" w:eastAsia="仿宋" w:hAnsi="仿宋"/>
                <w:shd w:val="clear" w:color="auto" w:fill="FFFFFF"/>
              </w:rPr>
            </w:pPr>
            <w:r w:rsidRPr="00E10F3A">
              <w:rPr>
                <w:rFonts w:ascii="仿宋" w:eastAsia="仿宋" w:hAnsi="仿宋"/>
                <w:shd w:val="clear" w:color="auto" w:fill="FFFFFF"/>
              </w:rPr>
              <w:t>资料汇总分析、整理；</w:t>
            </w:r>
          </w:p>
          <w:p w:rsidR="00856C3E" w:rsidRPr="00E10F3A" w:rsidRDefault="00856C3E" w:rsidP="00694EDC">
            <w:pPr>
              <w:pStyle w:val="a3"/>
              <w:widowControl/>
              <w:spacing w:line="480" w:lineRule="auto"/>
              <w:jc w:val="left"/>
              <w:rPr>
                <w:rFonts w:ascii="仿宋" w:eastAsia="仿宋" w:hAnsi="仿宋"/>
                <w:shd w:val="clear" w:color="auto" w:fill="FFFFFF"/>
              </w:rPr>
            </w:pPr>
            <w:r w:rsidRPr="00E10F3A">
              <w:rPr>
                <w:rFonts w:ascii="仿宋" w:eastAsia="仿宋" w:hAnsi="仿宋"/>
                <w:shd w:val="clear" w:color="auto" w:fill="FFFFFF"/>
              </w:rPr>
              <w:t>（3）制定相应的监测方案。</w:t>
            </w:r>
          </w:p>
        </w:tc>
      </w:tr>
      <w:tr w:rsidR="00856C3E" w:rsidRPr="00E10F3A" w:rsidTr="00694EDC">
        <w:tc>
          <w:tcPr>
            <w:tcW w:w="1554" w:type="dxa"/>
            <w:vAlign w:val="center"/>
          </w:tcPr>
          <w:p w:rsidR="00856C3E" w:rsidRPr="00E10F3A" w:rsidRDefault="00856C3E" w:rsidP="00694EDC">
            <w:pPr>
              <w:pStyle w:val="a3"/>
              <w:widowControl/>
              <w:spacing w:line="480" w:lineRule="auto"/>
              <w:jc w:val="center"/>
              <w:rPr>
                <w:rFonts w:ascii="仿宋" w:eastAsia="仿宋" w:hAnsi="仿宋"/>
                <w:shd w:val="clear" w:color="auto" w:fill="FFFFFF"/>
              </w:rPr>
            </w:pPr>
            <w:r w:rsidRPr="00E10F3A">
              <w:rPr>
                <w:rFonts w:ascii="仿宋" w:eastAsia="仿宋" w:hAnsi="仿宋"/>
                <w:shd w:val="clear" w:color="auto" w:fill="FFFFFF"/>
              </w:rPr>
              <w:t>3~4</w:t>
            </w:r>
          </w:p>
        </w:tc>
        <w:tc>
          <w:tcPr>
            <w:tcW w:w="6968" w:type="dxa"/>
          </w:tcPr>
          <w:p w:rsidR="00856C3E" w:rsidRPr="00E10F3A" w:rsidRDefault="00856C3E" w:rsidP="00856C3E">
            <w:pPr>
              <w:pStyle w:val="a3"/>
              <w:widowControl/>
              <w:numPr>
                <w:ilvl w:val="0"/>
                <w:numId w:val="6"/>
              </w:numPr>
              <w:spacing w:line="480" w:lineRule="auto"/>
              <w:jc w:val="left"/>
              <w:rPr>
                <w:rFonts w:ascii="仿宋" w:eastAsia="仿宋" w:hAnsi="仿宋"/>
                <w:shd w:val="clear" w:color="auto" w:fill="FFFFFF"/>
              </w:rPr>
            </w:pPr>
            <w:r w:rsidRPr="00E10F3A">
              <w:rPr>
                <w:rFonts w:ascii="仿宋" w:eastAsia="仿宋" w:hAnsi="仿宋"/>
                <w:shd w:val="clear" w:color="auto" w:fill="FFFFFF"/>
              </w:rPr>
              <w:t>根据仪器设备安排人员及设备；</w:t>
            </w:r>
          </w:p>
          <w:p w:rsidR="00856C3E" w:rsidRPr="00E10F3A" w:rsidRDefault="00856C3E" w:rsidP="00856C3E">
            <w:pPr>
              <w:pStyle w:val="a3"/>
              <w:widowControl/>
              <w:numPr>
                <w:ilvl w:val="0"/>
                <w:numId w:val="6"/>
              </w:numPr>
              <w:spacing w:line="480" w:lineRule="auto"/>
              <w:jc w:val="left"/>
              <w:rPr>
                <w:rFonts w:ascii="仿宋" w:eastAsia="仿宋" w:hAnsi="仿宋"/>
                <w:shd w:val="clear" w:color="auto" w:fill="FFFFFF"/>
              </w:rPr>
            </w:pPr>
            <w:r w:rsidRPr="00E10F3A">
              <w:rPr>
                <w:rFonts w:ascii="仿宋" w:eastAsia="仿宋" w:hAnsi="仿宋"/>
                <w:shd w:val="clear" w:color="auto" w:fill="FFFFFF"/>
              </w:rPr>
              <w:t>校准</w:t>
            </w:r>
            <w:r w:rsidRPr="00E10F3A">
              <w:rPr>
                <w:rFonts w:ascii="仿宋" w:eastAsia="仿宋" w:hAnsi="仿宋" w:hint="eastAsia"/>
                <w:shd w:val="clear" w:color="auto" w:fill="FFFFFF"/>
              </w:rPr>
              <w:t>监测设备</w:t>
            </w:r>
            <w:r w:rsidRPr="00E10F3A">
              <w:rPr>
                <w:rFonts w:ascii="仿宋" w:eastAsia="仿宋" w:hAnsi="仿宋"/>
                <w:shd w:val="clear" w:color="auto" w:fill="FFFFFF"/>
              </w:rPr>
              <w:t>。</w:t>
            </w:r>
          </w:p>
        </w:tc>
      </w:tr>
      <w:tr w:rsidR="00856C3E" w:rsidRPr="00E10F3A" w:rsidTr="00694EDC">
        <w:tc>
          <w:tcPr>
            <w:tcW w:w="1554" w:type="dxa"/>
            <w:vAlign w:val="center"/>
          </w:tcPr>
          <w:p w:rsidR="00856C3E" w:rsidRPr="00E10F3A" w:rsidRDefault="00856C3E" w:rsidP="00694EDC">
            <w:pPr>
              <w:pStyle w:val="a3"/>
              <w:widowControl/>
              <w:spacing w:line="480" w:lineRule="auto"/>
              <w:jc w:val="center"/>
              <w:rPr>
                <w:rFonts w:ascii="仿宋" w:eastAsia="仿宋" w:hAnsi="仿宋"/>
                <w:shd w:val="clear" w:color="auto" w:fill="FFFFFF"/>
              </w:rPr>
            </w:pPr>
            <w:r w:rsidRPr="00E10F3A">
              <w:rPr>
                <w:rFonts w:ascii="仿宋" w:eastAsia="仿宋" w:hAnsi="仿宋"/>
                <w:shd w:val="clear" w:color="auto" w:fill="FFFFFF"/>
              </w:rPr>
              <w:t>5~7</w:t>
            </w:r>
          </w:p>
        </w:tc>
        <w:tc>
          <w:tcPr>
            <w:tcW w:w="6968" w:type="dxa"/>
          </w:tcPr>
          <w:p w:rsidR="00856C3E" w:rsidRPr="00E10F3A" w:rsidRDefault="00856C3E" w:rsidP="00856C3E">
            <w:pPr>
              <w:pStyle w:val="a3"/>
              <w:widowControl/>
              <w:numPr>
                <w:ilvl w:val="0"/>
                <w:numId w:val="7"/>
              </w:numPr>
              <w:spacing w:line="480" w:lineRule="auto"/>
              <w:jc w:val="left"/>
              <w:rPr>
                <w:rFonts w:ascii="仿宋" w:eastAsia="仿宋" w:hAnsi="仿宋"/>
                <w:shd w:val="clear" w:color="auto" w:fill="FFFFFF"/>
              </w:rPr>
            </w:pPr>
            <w:r w:rsidRPr="00E10F3A">
              <w:rPr>
                <w:rFonts w:ascii="仿宋" w:eastAsia="仿宋" w:hAnsi="仿宋"/>
                <w:shd w:val="clear" w:color="auto" w:fill="FFFFFF"/>
              </w:rPr>
              <w:t>根据</w:t>
            </w:r>
            <w:r w:rsidRPr="00E10F3A">
              <w:rPr>
                <w:rFonts w:ascii="仿宋" w:eastAsia="仿宋" w:hAnsi="仿宋" w:hint="eastAsia"/>
                <w:shd w:val="clear" w:color="auto" w:fill="FFFFFF"/>
              </w:rPr>
              <w:t>监测</w:t>
            </w:r>
            <w:r w:rsidRPr="00E10F3A">
              <w:rPr>
                <w:rFonts w:ascii="仿宋" w:eastAsia="仿宋" w:hAnsi="仿宋"/>
                <w:shd w:val="clear" w:color="auto" w:fill="FFFFFF"/>
              </w:rPr>
              <w:t>方案进行现场采样；</w:t>
            </w:r>
          </w:p>
          <w:p w:rsidR="00856C3E" w:rsidRPr="00E10F3A" w:rsidRDefault="00856C3E" w:rsidP="00856C3E">
            <w:pPr>
              <w:pStyle w:val="a3"/>
              <w:widowControl/>
              <w:numPr>
                <w:ilvl w:val="0"/>
                <w:numId w:val="7"/>
              </w:numPr>
              <w:spacing w:line="480" w:lineRule="auto"/>
              <w:jc w:val="left"/>
              <w:rPr>
                <w:rFonts w:ascii="仿宋" w:eastAsia="仿宋" w:hAnsi="仿宋"/>
                <w:shd w:val="clear" w:color="auto" w:fill="FFFFFF"/>
              </w:rPr>
            </w:pPr>
            <w:r w:rsidRPr="00E10F3A">
              <w:rPr>
                <w:rFonts w:ascii="仿宋" w:eastAsia="仿宋" w:hAnsi="仿宋"/>
                <w:shd w:val="clear" w:color="auto" w:fill="FFFFFF"/>
              </w:rPr>
              <w:t>采样回到实验室后进行样品交接；</w:t>
            </w:r>
          </w:p>
          <w:p w:rsidR="00856C3E" w:rsidRPr="00E10F3A" w:rsidRDefault="00856C3E" w:rsidP="00856C3E">
            <w:pPr>
              <w:pStyle w:val="a3"/>
              <w:widowControl/>
              <w:numPr>
                <w:ilvl w:val="0"/>
                <w:numId w:val="7"/>
              </w:numPr>
              <w:spacing w:line="480" w:lineRule="auto"/>
              <w:jc w:val="left"/>
              <w:rPr>
                <w:rFonts w:ascii="仿宋" w:eastAsia="仿宋" w:hAnsi="仿宋"/>
                <w:shd w:val="clear" w:color="auto" w:fill="FFFFFF"/>
              </w:rPr>
            </w:pPr>
            <w:r w:rsidRPr="00E10F3A">
              <w:rPr>
                <w:rFonts w:ascii="仿宋" w:eastAsia="仿宋" w:hAnsi="仿宋"/>
                <w:shd w:val="clear" w:color="auto" w:fill="FFFFFF"/>
              </w:rPr>
              <w:t>实验室对COD、动植物油、氨氮、总磷、总氮进行实验分析；</w:t>
            </w:r>
          </w:p>
          <w:p w:rsidR="00856C3E" w:rsidRPr="00E10F3A" w:rsidRDefault="00856C3E" w:rsidP="00856C3E">
            <w:pPr>
              <w:pStyle w:val="a3"/>
              <w:widowControl/>
              <w:numPr>
                <w:ilvl w:val="0"/>
                <w:numId w:val="7"/>
              </w:numPr>
              <w:spacing w:line="480" w:lineRule="auto"/>
              <w:jc w:val="left"/>
              <w:rPr>
                <w:rFonts w:ascii="仿宋" w:eastAsia="仿宋" w:hAnsi="仿宋"/>
                <w:shd w:val="clear" w:color="auto" w:fill="FFFFFF"/>
              </w:rPr>
            </w:pPr>
            <w:r w:rsidRPr="00E10F3A">
              <w:rPr>
                <w:rFonts w:ascii="仿宋" w:eastAsia="仿宋" w:hAnsi="仿宋"/>
                <w:shd w:val="clear" w:color="auto" w:fill="FFFFFF"/>
              </w:rPr>
              <w:t>培养BOD5。</w:t>
            </w:r>
          </w:p>
        </w:tc>
      </w:tr>
      <w:tr w:rsidR="00856C3E" w:rsidRPr="00E10F3A" w:rsidTr="00694EDC">
        <w:tc>
          <w:tcPr>
            <w:tcW w:w="1554" w:type="dxa"/>
            <w:vAlign w:val="center"/>
          </w:tcPr>
          <w:p w:rsidR="00856C3E" w:rsidRPr="00E10F3A" w:rsidRDefault="00856C3E" w:rsidP="00694EDC">
            <w:pPr>
              <w:pStyle w:val="a3"/>
              <w:widowControl/>
              <w:spacing w:line="480" w:lineRule="auto"/>
              <w:jc w:val="center"/>
              <w:rPr>
                <w:rFonts w:ascii="仿宋" w:eastAsia="仿宋" w:hAnsi="仿宋"/>
                <w:shd w:val="clear" w:color="auto" w:fill="FFFFFF"/>
              </w:rPr>
            </w:pPr>
            <w:r w:rsidRPr="00E10F3A">
              <w:rPr>
                <w:rFonts w:ascii="仿宋" w:eastAsia="仿宋" w:hAnsi="仿宋"/>
                <w:shd w:val="clear" w:color="auto" w:fill="FFFFFF"/>
              </w:rPr>
              <w:t>8~13</w:t>
            </w:r>
          </w:p>
        </w:tc>
        <w:tc>
          <w:tcPr>
            <w:tcW w:w="6968" w:type="dxa"/>
          </w:tcPr>
          <w:p w:rsidR="00856C3E" w:rsidRPr="00E10F3A" w:rsidRDefault="00856C3E" w:rsidP="00856C3E">
            <w:pPr>
              <w:pStyle w:val="a3"/>
              <w:widowControl/>
              <w:numPr>
                <w:ilvl w:val="0"/>
                <w:numId w:val="8"/>
              </w:numPr>
              <w:spacing w:line="480" w:lineRule="auto"/>
              <w:jc w:val="left"/>
              <w:rPr>
                <w:rFonts w:ascii="仿宋" w:eastAsia="仿宋" w:hAnsi="仿宋"/>
                <w:shd w:val="clear" w:color="auto" w:fill="FFFFFF"/>
              </w:rPr>
            </w:pPr>
            <w:r w:rsidRPr="00E10F3A">
              <w:rPr>
                <w:rFonts w:ascii="仿宋" w:eastAsia="仿宋" w:hAnsi="仿宋"/>
                <w:shd w:val="clear" w:color="auto" w:fill="FFFFFF"/>
              </w:rPr>
              <w:t>进行后续实验；</w:t>
            </w:r>
          </w:p>
          <w:p w:rsidR="00856C3E" w:rsidRPr="00E10F3A" w:rsidRDefault="00856C3E" w:rsidP="00856C3E">
            <w:pPr>
              <w:pStyle w:val="a3"/>
              <w:widowControl/>
              <w:numPr>
                <w:ilvl w:val="0"/>
                <w:numId w:val="8"/>
              </w:numPr>
              <w:spacing w:line="480" w:lineRule="auto"/>
              <w:jc w:val="left"/>
              <w:rPr>
                <w:rFonts w:ascii="仿宋" w:eastAsia="仿宋" w:hAnsi="仿宋"/>
                <w:shd w:val="clear" w:color="auto" w:fill="FFFFFF"/>
              </w:rPr>
            </w:pPr>
            <w:r w:rsidRPr="00E10F3A">
              <w:rPr>
                <w:rFonts w:ascii="仿宋" w:eastAsia="仿宋" w:hAnsi="仿宋"/>
                <w:shd w:val="clear" w:color="auto" w:fill="FFFFFF"/>
              </w:rPr>
              <w:t>13日前完成</w:t>
            </w:r>
            <w:r w:rsidRPr="00E10F3A">
              <w:rPr>
                <w:rFonts w:ascii="仿宋" w:eastAsia="仿宋" w:hAnsi="仿宋" w:hint="eastAsia"/>
                <w:shd w:val="clear" w:color="auto" w:fill="FFFFFF"/>
              </w:rPr>
              <w:t>所有实验</w:t>
            </w:r>
            <w:r w:rsidRPr="00E10F3A">
              <w:rPr>
                <w:rFonts w:ascii="仿宋" w:eastAsia="仿宋" w:hAnsi="仿宋"/>
                <w:shd w:val="clear" w:color="auto" w:fill="FFFFFF"/>
              </w:rPr>
              <w:t>；</w:t>
            </w:r>
          </w:p>
          <w:p w:rsidR="00856C3E" w:rsidRPr="00E10F3A" w:rsidRDefault="00856C3E" w:rsidP="00856C3E">
            <w:pPr>
              <w:pStyle w:val="a3"/>
              <w:widowControl/>
              <w:numPr>
                <w:ilvl w:val="0"/>
                <w:numId w:val="8"/>
              </w:numPr>
              <w:spacing w:line="480" w:lineRule="auto"/>
              <w:jc w:val="left"/>
              <w:rPr>
                <w:rFonts w:ascii="仿宋" w:eastAsia="仿宋" w:hAnsi="仿宋"/>
                <w:shd w:val="clear" w:color="auto" w:fill="FFFFFF"/>
              </w:rPr>
            </w:pPr>
            <w:r w:rsidRPr="00E10F3A">
              <w:rPr>
                <w:rFonts w:ascii="仿宋" w:eastAsia="仿宋" w:hAnsi="仿宋"/>
                <w:shd w:val="clear" w:color="auto" w:fill="FFFFFF"/>
              </w:rPr>
              <w:t>整理实验记录，填写仪器使用记录。</w:t>
            </w:r>
          </w:p>
        </w:tc>
      </w:tr>
      <w:tr w:rsidR="00856C3E" w:rsidRPr="00E10F3A" w:rsidTr="00694EDC">
        <w:tc>
          <w:tcPr>
            <w:tcW w:w="1554" w:type="dxa"/>
            <w:vAlign w:val="center"/>
          </w:tcPr>
          <w:p w:rsidR="00856C3E" w:rsidRPr="00E10F3A" w:rsidRDefault="00856C3E" w:rsidP="00694EDC">
            <w:pPr>
              <w:pStyle w:val="a3"/>
              <w:widowControl/>
              <w:spacing w:line="480" w:lineRule="auto"/>
              <w:jc w:val="center"/>
              <w:rPr>
                <w:rFonts w:ascii="仿宋" w:eastAsia="仿宋" w:hAnsi="仿宋"/>
                <w:shd w:val="clear" w:color="auto" w:fill="FFFFFF"/>
              </w:rPr>
            </w:pPr>
            <w:r w:rsidRPr="00E10F3A">
              <w:rPr>
                <w:rFonts w:ascii="仿宋" w:eastAsia="仿宋" w:hAnsi="仿宋"/>
                <w:shd w:val="clear" w:color="auto" w:fill="FFFFFF"/>
              </w:rPr>
              <w:t>14~17</w:t>
            </w:r>
          </w:p>
        </w:tc>
        <w:tc>
          <w:tcPr>
            <w:tcW w:w="6968" w:type="dxa"/>
          </w:tcPr>
          <w:p w:rsidR="00856C3E" w:rsidRPr="00E10F3A" w:rsidRDefault="00856C3E" w:rsidP="00694EDC">
            <w:pPr>
              <w:pStyle w:val="a3"/>
              <w:widowControl/>
              <w:spacing w:line="480" w:lineRule="auto"/>
              <w:jc w:val="left"/>
              <w:rPr>
                <w:rFonts w:ascii="仿宋" w:eastAsia="仿宋" w:hAnsi="仿宋"/>
                <w:shd w:val="clear" w:color="auto" w:fill="FFFFFF"/>
              </w:rPr>
            </w:pPr>
            <w:r w:rsidRPr="00E10F3A">
              <w:rPr>
                <w:rFonts w:ascii="仿宋" w:eastAsia="仿宋" w:hAnsi="仿宋"/>
                <w:shd w:val="clear" w:color="auto" w:fill="FFFFFF"/>
              </w:rPr>
              <w:t>审核原始记录。</w:t>
            </w:r>
          </w:p>
        </w:tc>
      </w:tr>
      <w:tr w:rsidR="00856C3E" w:rsidRPr="00E10F3A" w:rsidTr="00694EDC">
        <w:tc>
          <w:tcPr>
            <w:tcW w:w="1554" w:type="dxa"/>
            <w:vAlign w:val="center"/>
          </w:tcPr>
          <w:p w:rsidR="00856C3E" w:rsidRPr="00E10F3A" w:rsidRDefault="00856C3E" w:rsidP="00694EDC">
            <w:pPr>
              <w:pStyle w:val="a3"/>
              <w:widowControl/>
              <w:spacing w:line="480" w:lineRule="auto"/>
              <w:jc w:val="center"/>
              <w:rPr>
                <w:rFonts w:ascii="仿宋" w:eastAsia="仿宋" w:hAnsi="仿宋"/>
                <w:shd w:val="clear" w:color="auto" w:fill="FFFFFF"/>
              </w:rPr>
            </w:pPr>
            <w:r w:rsidRPr="00E10F3A">
              <w:rPr>
                <w:rFonts w:ascii="仿宋" w:eastAsia="仿宋" w:hAnsi="仿宋"/>
                <w:shd w:val="clear" w:color="auto" w:fill="FFFFFF"/>
              </w:rPr>
              <w:t>18~19</w:t>
            </w:r>
          </w:p>
        </w:tc>
        <w:tc>
          <w:tcPr>
            <w:tcW w:w="6968" w:type="dxa"/>
          </w:tcPr>
          <w:p w:rsidR="00856C3E" w:rsidRPr="00E10F3A" w:rsidRDefault="00856C3E" w:rsidP="00694EDC">
            <w:pPr>
              <w:pStyle w:val="a3"/>
              <w:widowControl/>
              <w:spacing w:line="480" w:lineRule="auto"/>
              <w:jc w:val="left"/>
              <w:rPr>
                <w:rFonts w:ascii="仿宋" w:eastAsia="仿宋" w:hAnsi="仿宋"/>
                <w:shd w:val="clear" w:color="auto" w:fill="FFFFFF"/>
              </w:rPr>
            </w:pPr>
            <w:r w:rsidRPr="00E10F3A">
              <w:rPr>
                <w:rFonts w:ascii="仿宋" w:eastAsia="仿宋" w:hAnsi="仿宋"/>
                <w:shd w:val="clear" w:color="auto" w:fill="FFFFFF"/>
              </w:rPr>
              <w:t>编写</w:t>
            </w:r>
            <w:r w:rsidRPr="00E10F3A">
              <w:rPr>
                <w:rFonts w:ascii="仿宋" w:eastAsia="仿宋" w:hAnsi="仿宋" w:hint="eastAsia"/>
                <w:shd w:val="clear" w:color="auto" w:fill="FFFFFF"/>
              </w:rPr>
              <w:t>监测</w:t>
            </w:r>
            <w:r w:rsidRPr="00E10F3A">
              <w:rPr>
                <w:rFonts w:ascii="仿宋" w:eastAsia="仿宋" w:hAnsi="仿宋"/>
                <w:shd w:val="clear" w:color="auto" w:fill="FFFFFF"/>
              </w:rPr>
              <w:t>报告并进行审核签发。</w:t>
            </w:r>
          </w:p>
        </w:tc>
      </w:tr>
      <w:tr w:rsidR="00856C3E" w:rsidRPr="00E10F3A" w:rsidTr="00694EDC">
        <w:tc>
          <w:tcPr>
            <w:tcW w:w="1554" w:type="dxa"/>
            <w:vAlign w:val="center"/>
          </w:tcPr>
          <w:p w:rsidR="00856C3E" w:rsidRPr="00E10F3A" w:rsidRDefault="00856C3E" w:rsidP="00694EDC">
            <w:pPr>
              <w:pStyle w:val="a3"/>
              <w:widowControl/>
              <w:spacing w:line="480" w:lineRule="auto"/>
              <w:jc w:val="center"/>
              <w:rPr>
                <w:rFonts w:ascii="仿宋" w:eastAsia="仿宋" w:hAnsi="仿宋"/>
                <w:shd w:val="clear" w:color="auto" w:fill="FFFFFF"/>
              </w:rPr>
            </w:pPr>
            <w:r w:rsidRPr="00E10F3A">
              <w:rPr>
                <w:rFonts w:ascii="仿宋" w:eastAsia="仿宋" w:hAnsi="仿宋"/>
                <w:shd w:val="clear" w:color="auto" w:fill="FFFFFF"/>
              </w:rPr>
              <w:t>20</w:t>
            </w:r>
          </w:p>
        </w:tc>
        <w:tc>
          <w:tcPr>
            <w:tcW w:w="6968" w:type="dxa"/>
          </w:tcPr>
          <w:p w:rsidR="00856C3E" w:rsidRPr="00E10F3A" w:rsidRDefault="00856C3E" w:rsidP="00694EDC">
            <w:pPr>
              <w:pStyle w:val="a3"/>
              <w:widowControl/>
              <w:spacing w:line="480" w:lineRule="auto"/>
              <w:jc w:val="left"/>
              <w:rPr>
                <w:rFonts w:ascii="仿宋" w:eastAsia="仿宋" w:hAnsi="仿宋"/>
                <w:shd w:val="clear" w:color="auto" w:fill="FFFFFF"/>
              </w:rPr>
            </w:pPr>
            <w:r w:rsidRPr="00E10F3A">
              <w:rPr>
                <w:rFonts w:ascii="仿宋" w:eastAsia="仿宋" w:hAnsi="仿宋"/>
                <w:shd w:val="clear" w:color="auto" w:fill="FFFFFF"/>
              </w:rPr>
              <w:t>提交报告。</w:t>
            </w:r>
          </w:p>
        </w:tc>
      </w:tr>
    </w:tbl>
    <w:p w:rsidR="00856C3E" w:rsidRPr="00E10F3A" w:rsidRDefault="00856C3E" w:rsidP="00856C3E">
      <w:pPr>
        <w:pStyle w:val="a3"/>
        <w:widowControl/>
        <w:ind w:firstLineChars="200" w:firstLine="560"/>
        <w:jc w:val="center"/>
        <w:rPr>
          <w:rFonts w:ascii="仿宋" w:eastAsia="仿宋" w:hAnsi="仿宋"/>
          <w:sz w:val="28"/>
          <w:szCs w:val="28"/>
          <w:shd w:val="clear" w:color="auto" w:fill="FFFFFF"/>
        </w:rPr>
        <w:sectPr w:rsidR="00856C3E" w:rsidRPr="00E10F3A">
          <w:headerReference w:type="default" r:id="rId5"/>
          <w:footerReference w:type="default" r:id="rId6"/>
          <w:pgSz w:w="11906" w:h="16838"/>
          <w:pgMar w:top="1440" w:right="1800" w:bottom="1440" w:left="1800" w:header="851" w:footer="992" w:gutter="0"/>
          <w:cols w:space="720"/>
          <w:docGrid w:type="lines" w:linePitch="312"/>
        </w:sectPr>
      </w:pPr>
    </w:p>
    <w:p w:rsidR="00856C3E" w:rsidRPr="00E10F3A" w:rsidRDefault="00856C3E" w:rsidP="00856C3E">
      <w:pPr>
        <w:pStyle w:val="a3"/>
        <w:widowControl/>
        <w:jc w:val="center"/>
        <w:rPr>
          <w:rFonts w:ascii="仿宋" w:eastAsia="仿宋" w:hAnsi="仿宋"/>
          <w:b/>
          <w:bCs/>
          <w:sz w:val="28"/>
          <w:szCs w:val="28"/>
          <w:shd w:val="clear" w:color="auto" w:fill="FFFFFF"/>
        </w:rPr>
      </w:pPr>
      <w:r w:rsidRPr="00E10F3A">
        <w:rPr>
          <w:rFonts w:ascii="仿宋" w:eastAsia="仿宋" w:hAnsi="仿宋"/>
          <w:b/>
          <w:bCs/>
          <w:sz w:val="28"/>
          <w:szCs w:val="28"/>
          <w:shd w:val="clear" w:color="auto" w:fill="FFFFFF"/>
        </w:rPr>
        <w:lastRenderedPageBreak/>
        <w:t>表</w:t>
      </w:r>
      <w:r>
        <w:rPr>
          <w:rFonts w:ascii="仿宋" w:eastAsia="仿宋" w:hAnsi="仿宋" w:hint="eastAsia"/>
          <w:b/>
          <w:bCs/>
          <w:sz w:val="28"/>
          <w:szCs w:val="28"/>
          <w:shd w:val="clear" w:color="auto" w:fill="FFFFFF"/>
        </w:rPr>
        <w:t xml:space="preserve">9 </w:t>
      </w:r>
      <w:r w:rsidRPr="00E10F3A">
        <w:rPr>
          <w:rFonts w:ascii="仿宋" w:eastAsia="仿宋" w:hAnsi="仿宋"/>
          <w:b/>
          <w:bCs/>
          <w:sz w:val="28"/>
          <w:szCs w:val="28"/>
          <w:shd w:val="clear" w:color="auto" w:fill="FFFFFF"/>
        </w:rPr>
        <w:t xml:space="preserve"> 技术人员配备</w:t>
      </w:r>
    </w:p>
    <w:tbl>
      <w:tblPr>
        <w:tblW w:w="1483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0"/>
        <w:gridCol w:w="1755"/>
        <w:gridCol w:w="2340"/>
        <w:gridCol w:w="930"/>
        <w:gridCol w:w="1005"/>
        <w:gridCol w:w="1935"/>
        <w:gridCol w:w="1499"/>
        <w:gridCol w:w="1921"/>
        <w:gridCol w:w="1530"/>
      </w:tblGrid>
      <w:tr w:rsidR="00856C3E" w:rsidRPr="00E10F3A" w:rsidTr="00856C3E">
        <w:tc>
          <w:tcPr>
            <w:tcW w:w="1920" w:type="dxa"/>
            <w:vMerge w:val="restart"/>
            <w:vAlign w:val="center"/>
          </w:tcPr>
          <w:p w:rsidR="00856C3E" w:rsidRPr="00E10F3A" w:rsidRDefault="00856C3E" w:rsidP="00694EDC">
            <w:pPr>
              <w:pStyle w:val="a3"/>
              <w:widowControl/>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技术人员配备</w:t>
            </w:r>
          </w:p>
        </w:tc>
        <w:tc>
          <w:tcPr>
            <w:tcW w:w="12915" w:type="dxa"/>
            <w:gridSpan w:val="8"/>
            <w:vAlign w:val="center"/>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按项目实施阶段投入技术力量</w:t>
            </w:r>
          </w:p>
        </w:tc>
      </w:tr>
      <w:tr w:rsidR="00856C3E" w:rsidRPr="00E10F3A" w:rsidTr="00856C3E">
        <w:tc>
          <w:tcPr>
            <w:tcW w:w="1920" w:type="dxa"/>
            <w:vMerge/>
            <w:vAlign w:val="center"/>
          </w:tcPr>
          <w:p w:rsidR="00856C3E" w:rsidRPr="00E10F3A" w:rsidRDefault="00856C3E" w:rsidP="00694EDC">
            <w:pPr>
              <w:pStyle w:val="a3"/>
              <w:widowControl/>
              <w:jc w:val="center"/>
              <w:rPr>
                <w:rFonts w:ascii="仿宋" w:eastAsia="仿宋" w:hAnsi="仿宋"/>
                <w:sz w:val="28"/>
                <w:szCs w:val="28"/>
                <w:shd w:val="clear" w:color="auto" w:fill="FFFFFF"/>
              </w:rPr>
            </w:pPr>
          </w:p>
        </w:tc>
        <w:tc>
          <w:tcPr>
            <w:tcW w:w="1755" w:type="dxa"/>
            <w:vAlign w:val="center"/>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现场勘查及收集资料</w:t>
            </w:r>
          </w:p>
        </w:tc>
        <w:tc>
          <w:tcPr>
            <w:tcW w:w="2340" w:type="dxa"/>
            <w:vAlign w:val="center"/>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资料汇总分析、整理，编制</w:t>
            </w:r>
            <w:r w:rsidRPr="00E10F3A">
              <w:rPr>
                <w:rFonts w:ascii="仿宋" w:eastAsia="仿宋" w:hAnsi="仿宋" w:hint="eastAsia"/>
                <w:sz w:val="28"/>
                <w:szCs w:val="28"/>
                <w:shd w:val="clear" w:color="auto" w:fill="FFFFFF"/>
              </w:rPr>
              <w:t>监测</w:t>
            </w:r>
            <w:r w:rsidRPr="00E10F3A">
              <w:rPr>
                <w:rFonts w:ascii="仿宋" w:eastAsia="仿宋" w:hAnsi="仿宋"/>
                <w:sz w:val="28"/>
                <w:szCs w:val="28"/>
                <w:shd w:val="clear" w:color="auto" w:fill="FFFFFF"/>
              </w:rPr>
              <w:t>方案</w:t>
            </w:r>
          </w:p>
        </w:tc>
        <w:tc>
          <w:tcPr>
            <w:tcW w:w="930" w:type="dxa"/>
            <w:vAlign w:val="center"/>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现场采样</w:t>
            </w:r>
          </w:p>
        </w:tc>
        <w:tc>
          <w:tcPr>
            <w:tcW w:w="1005" w:type="dxa"/>
            <w:vAlign w:val="center"/>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实验分析</w:t>
            </w:r>
          </w:p>
        </w:tc>
        <w:tc>
          <w:tcPr>
            <w:tcW w:w="1935" w:type="dxa"/>
            <w:vAlign w:val="center"/>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原始记录审核</w:t>
            </w:r>
          </w:p>
        </w:tc>
        <w:tc>
          <w:tcPr>
            <w:tcW w:w="1499" w:type="dxa"/>
            <w:vAlign w:val="center"/>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报告编写</w:t>
            </w:r>
          </w:p>
        </w:tc>
        <w:tc>
          <w:tcPr>
            <w:tcW w:w="1921" w:type="dxa"/>
            <w:vAlign w:val="center"/>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报告审核签发</w:t>
            </w:r>
          </w:p>
        </w:tc>
        <w:tc>
          <w:tcPr>
            <w:tcW w:w="1530" w:type="dxa"/>
            <w:vAlign w:val="center"/>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报告提交</w:t>
            </w:r>
          </w:p>
        </w:tc>
      </w:tr>
      <w:tr w:rsidR="00856C3E" w:rsidRPr="00E10F3A" w:rsidTr="00856C3E">
        <w:tc>
          <w:tcPr>
            <w:tcW w:w="192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教授级高工</w:t>
            </w:r>
          </w:p>
        </w:tc>
        <w:tc>
          <w:tcPr>
            <w:tcW w:w="1755"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234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hint="eastAsia"/>
                <w:sz w:val="28"/>
                <w:szCs w:val="28"/>
                <w:shd w:val="clear" w:color="auto" w:fill="FFFFFF"/>
              </w:rPr>
              <w:t>2</w:t>
            </w:r>
          </w:p>
        </w:tc>
        <w:tc>
          <w:tcPr>
            <w:tcW w:w="93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005"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935"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499"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921"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53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r>
      <w:tr w:rsidR="00856C3E" w:rsidRPr="00E10F3A" w:rsidTr="00856C3E">
        <w:tc>
          <w:tcPr>
            <w:tcW w:w="192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高级工程师</w:t>
            </w:r>
          </w:p>
        </w:tc>
        <w:tc>
          <w:tcPr>
            <w:tcW w:w="1755"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234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93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005"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935"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499"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921"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53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r>
      <w:tr w:rsidR="00856C3E" w:rsidRPr="00E10F3A" w:rsidTr="00856C3E">
        <w:tc>
          <w:tcPr>
            <w:tcW w:w="192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中级技术员</w:t>
            </w:r>
          </w:p>
        </w:tc>
        <w:tc>
          <w:tcPr>
            <w:tcW w:w="1755"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hint="eastAsia"/>
                <w:sz w:val="28"/>
                <w:szCs w:val="28"/>
                <w:shd w:val="clear" w:color="auto" w:fill="FFFFFF"/>
              </w:rPr>
              <w:t>1</w:t>
            </w:r>
          </w:p>
        </w:tc>
        <w:tc>
          <w:tcPr>
            <w:tcW w:w="234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93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005"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935"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499"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2</w:t>
            </w:r>
          </w:p>
        </w:tc>
        <w:tc>
          <w:tcPr>
            <w:tcW w:w="1921"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1</w:t>
            </w:r>
          </w:p>
        </w:tc>
        <w:tc>
          <w:tcPr>
            <w:tcW w:w="153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r>
      <w:tr w:rsidR="00856C3E" w:rsidRPr="00E10F3A" w:rsidTr="00856C3E">
        <w:tc>
          <w:tcPr>
            <w:tcW w:w="192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其他技术员</w:t>
            </w:r>
          </w:p>
        </w:tc>
        <w:tc>
          <w:tcPr>
            <w:tcW w:w="1755"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234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93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8</w:t>
            </w:r>
          </w:p>
        </w:tc>
        <w:tc>
          <w:tcPr>
            <w:tcW w:w="1005"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20</w:t>
            </w:r>
          </w:p>
        </w:tc>
        <w:tc>
          <w:tcPr>
            <w:tcW w:w="1935"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4</w:t>
            </w:r>
          </w:p>
        </w:tc>
        <w:tc>
          <w:tcPr>
            <w:tcW w:w="1499"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921"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c>
          <w:tcPr>
            <w:tcW w:w="1530" w:type="dxa"/>
          </w:tcPr>
          <w:p w:rsidR="00856C3E" w:rsidRPr="00E10F3A" w:rsidRDefault="00856C3E" w:rsidP="00694EDC">
            <w:pPr>
              <w:pStyle w:val="a3"/>
              <w:widowControl/>
              <w:spacing w:line="480" w:lineRule="auto"/>
              <w:jc w:val="center"/>
              <w:rPr>
                <w:rFonts w:ascii="仿宋" w:eastAsia="仿宋" w:hAnsi="仿宋"/>
                <w:sz w:val="28"/>
                <w:szCs w:val="28"/>
                <w:shd w:val="clear" w:color="auto" w:fill="FFFFFF"/>
              </w:rPr>
            </w:pPr>
          </w:p>
        </w:tc>
      </w:tr>
    </w:tbl>
    <w:p w:rsidR="00856C3E" w:rsidRPr="00E10F3A" w:rsidRDefault="00856C3E" w:rsidP="00856C3E">
      <w:pPr>
        <w:pStyle w:val="a3"/>
        <w:widowControl/>
        <w:jc w:val="center"/>
        <w:rPr>
          <w:rFonts w:ascii="仿宋" w:eastAsia="仿宋" w:hAnsi="仿宋"/>
          <w:sz w:val="28"/>
          <w:szCs w:val="28"/>
          <w:shd w:val="clear" w:color="auto" w:fill="FFFFFF"/>
        </w:rPr>
      </w:pPr>
      <w:r w:rsidRPr="00E10F3A">
        <w:rPr>
          <w:rFonts w:ascii="仿宋" w:eastAsia="仿宋" w:hAnsi="仿宋"/>
          <w:sz w:val="28"/>
          <w:szCs w:val="28"/>
          <w:shd w:val="clear" w:color="auto" w:fill="FFFFFF"/>
        </w:rPr>
        <w:t>共计投入主要技术人员32人，教授级高工</w:t>
      </w:r>
      <w:r w:rsidRPr="00E10F3A">
        <w:rPr>
          <w:rFonts w:ascii="仿宋" w:eastAsia="仿宋" w:hAnsi="仿宋" w:hint="eastAsia"/>
          <w:sz w:val="28"/>
          <w:szCs w:val="28"/>
          <w:shd w:val="clear" w:color="auto" w:fill="FFFFFF"/>
        </w:rPr>
        <w:t>2</w:t>
      </w:r>
      <w:r w:rsidRPr="00E10F3A">
        <w:rPr>
          <w:rFonts w:ascii="仿宋" w:eastAsia="仿宋" w:hAnsi="仿宋"/>
          <w:sz w:val="28"/>
          <w:szCs w:val="28"/>
          <w:shd w:val="clear" w:color="auto" w:fill="FFFFFF"/>
        </w:rPr>
        <w:t>人，共计工程师0人，中级技术人员3人，其他技术人员28人。</w:t>
      </w:r>
    </w:p>
    <w:p w:rsidR="00283E23" w:rsidRPr="00856C3E" w:rsidRDefault="00856C3E"/>
    <w:sectPr w:rsidR="00283E23" w:rsidRPr="00856C3E" w:rsidSect="00856C3E">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imesNewRoman">
    <w:altName w:val="Courier New"/>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F3A" w:rsidRDefault="00856C3E">
    <w:pPr>
      <w:pStyle w:val="a5"/>
      <w:rPr>
        <w:rFonts w:hint="eastAsia"/>
      </w:rPr>
    </w:pPr>
    <w:r>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F3A" w:rsidRDefault="00856C3E">
    <w:pPr>
      <w:pStyle w:val="a4"/>
      <w:rPr>
        <w:rFonts w:hint="eastAsi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B969EC"/>
    <w:multiLevelType w:val="singleLevel"/>
    <w:tmpl w:val="92B969EC"/>
    <w:lvl w:ilvl="0">
      <w:start w:val="1"/>
      <w:numFmt w:val="decimal"/>
      <w:suff w:val="nothing"/>
      <w:lvlText w:val="%1）"/>
      <w:lvlJc w:val="left"/>
    </w:lvl>
  </w:abstractNum>
  <w:abstractNum w:abstractNumId="1">
    <w:nsid w:val="B7765E13"/>
    <w:multiLevelType w:val="singleLevel"/>
    <w:tmpl w:val="B7765E13"/>
    <w:lvl w:ilvl="0">
      <w:start w:val="1"/>
      <w:numFmt w:val="decimal"/>
      <w:suff w:val="nothing"/>
      <w:lvlText w:val="（%1）"/>
      <w:lvlJc w:val="left"/>
    </w:lvl>
  </w:abstractNum>
  <w:abstractNum w:abstractNumId="2">
    <w:nsid w:val="D82D8DD7"/>
    <w:multiLevelType w:val="singleLevel"/>
    <w:tmpl w:val="D82D8DD7"/>
    <w:lvl w:ilvl="0">
      <w:start w:val="1"/>
      <w:numFmt w:val="chineseCounting"/>
      <w:suff w:val="nothing"/>
      <w:lvlText w:val="%1、"/>
      <w:lvlJc w:val="left"/>
      <w:rPr>
        <w:rFonts w:hint="eastAsia"/>
      </w:rPr>
    </w:lvl>
  </w:abstractNum>
  <w:abstractNum w:abstractNumId="3">
    <w:nsid w:val="D8D5EBB1"/>
    <w:multiLevelType w:val="singleLevel"/>
    <w:tmpl w:val="D8D5EBB1"/>
    <w:lvl w:ilvl="0">
      <w:start w:val="1"/>
      <w:numFmt w:val="decimal"/>
      <w:suff w:val="nothing"/>
      <w:lvlText w:val="（%1）"/>
      <w:lvlJc w:val="left"/>
    </w:lvl>
  </w:abstractNum>
  <w:abstractNum w:abstractNumId="4">
    <w:nsid w:val="EFFBE9B0"/>
    <w:multiLevelType w:val="singleLevel"/>
    <w:tmpl w:val="EFFBE9B0"/>
    <w:lvl w:ilvl="0">
      <w:start w:val="2"/>
      <w:numFmt w:val="decimal"/>
      <w:suff w:val="nothing"/>
      <w:lvlText w:val="%1、"/>
      <w:lvlJc w:val="left"/>
    </w:lvl>
  </w:abstractNum>
  <w:abstractNum w:abstractNumId="5">
    <w:nsid w:val="2ED88C79"/>
    <w:multiLevelType w:val="singleLevel"/>
    <w:tmpl w:val="2ED88C79"/>
    <w:lvl w:ilvl="0">
      <w:start w:val="1"/>
      <w:numFmt w:val="decimal"/>
      <w:suff w:val="nothing"/>
      <w:lvlText w:val="（%1）"/>
      <w:lvlJc w:val="left"/>
    </w:lvl>
  </w:abstractNum>
  <w:abstractNum w:abstractNumId="6">
    <w:nsid w:val="4433A6B8"/>
    <w:multiLevelType w:val="singleLevel"/>
    <w:tmpl w:val="4433A6B8"/>
    <w:lvl w:ilvl="0">
      <w:start w:val="1"/>
      <w:numFmt w:val="decimal"/>
      <w:suff w:val="nothing"/>
      <w:lvlText w:val="（%1）"/>
      <w:lvlJc w:val="left"/>
    </w:lvl>
  </w:abstractNum>
  <w:abstractNum w:abstractNumId="7">
    <w:nsid w:val="6C2C885A"/>
    <w:multiLevelType w:val="singleLevel"/>
    <w:tmpl w:val="6C2C885A"/>
    <w:lvl w:ilvl="0">
      <w:start w:val="1"/>
      <w:numFmt w:val="decimal"/>
      <w:suff w:val="nothing"/>
      <w:lvlText w:val="（%1）"/>
      <w:lvlJc w:val="left"/>
    </w:lvl>
  </w:abstractNum>
  <w:num w:numId="1">
    <w:abstractNumId w:val="0"/>
  </w:num>
  <w:num w:numId="2">
    <w:abstractNumId w:val="2"/>
  </w:num>
  <w:num w:numId="3">
    <w:abstractNumId w:val="4"/>
  </w:num>
  <w:num w:numId="4">
    <w:abstractNumId w:val="3"/>
  </w:num>
  <w:num w:numId="5">
    <w:abstractNumId w:val="5"/>
  </w:num>
  <w:num w:numId="6">
    <w:abstractNumId w:val="7"/>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56C3E"/>
    <w:rsid w:val="0014609C"/>
    <w:rsid w:val="00270D17"/>
    <w:rsid w:val="00856C3E"/>
    <w:rsid w:val="00F179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C3E"/>
    <w:pPr>
      <w:widowControl w:val="0"/>
      <w:jc w:val="both"/>
    </w:pPr>
    <w:rPr>
      <w:rFonts w:ascii="Calibri" w:eastAsia="宋体" w:hAnsi="Calibri" w:cs="Times New Roman"/>
    </w:rPr>
  </w:style>
  <w:style w:type="paragraph" w:styleId="2">
    <w:name w:val="heading 2"/>
    <w:basedOn w:val="a"/>
    <w:next w:val="a"/>
    <w:link w:val="2Char"/>
    <w:unhideWhenUsed/>
    <w:qFormat/>
    <w:rsid w:val="00856C3E"/>
    <w:pPr>
      <w:keepNext/>
      <w:keepLines/>
      <w:spacing w:before="260" w:after="260" w:line="416" w:lineRule="auto"/>
      <w:jc w:val="left"/>
      <w:outlineLvl w:val="1"/>
    </w:pPr>
    <w:rPr>
      <w:rFonts w:ascii="Cambria" w:eastAsia="黑体" w:hAnsi="Cambria"/>
      <w:b/>
      <w:bCs/>
      <w:sz w:val="32"/>
      <w:szCs w:val="32"/>
    </w:rPr>
  </w:style>
  <w:style w:type="paragraph" w:styleId="3">
    <w:name w:val="heading 3"/>
    <w:basedOn w:val="a"/>
    <w:next w:val="a"/>
    <w:link w:val="3Char"/>
    <w:unhideWhenUsed/>
    <w:qFormat/>
    <w:rsid w:val="00856C3E"/>
    <w:pPr>
      <w:keepNext/>
      <w:keepLines/>
      <w:spacing w:before="260" w:after="260" w:line="416" w:lineRule="auto"/>
      <w:jc w:val="left"/>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856C3E"/>
    <w:rPr>
      <w:rFonts w:ascii="Cambria" w:eastAsia="黑体" w:hAnsi="Cambria" w:cs="Times New Roman"/>
      <w:b/>
      <w:bCs/>
      <w:sz w:val="32"/>
      <w:szCs w:val="32"/>
    </w:rPr>
  </w:style>
  <w:style w:type="character" w:customStyle="1" w:styleId="3Char">
    <w:name w:val="标题 3 Char"/>
    <w:basedOn w:val="a0"/>
    <w:link w:val="3"/>
    <w:rsid w:val="00856C3E"/>
    <w:rPr>
      <w:rFonts w:ascii="Calibri" w:eastAsia="黑体" w:hAnsi="Calibri" w:cs="Times New Roman"/>
      <w:b/>
      <w:bCs/>
      <w:sz w:val="28"/>
      <w:szCs w:val="32"/>
    </w:rPr>
  </w:style>
  <w:style w:type="paragraph" w:styleId="a3">
    <w:name w:val="Normal (Web)"/>
    <w:basedOn w:val="a"/>
    <w:uiPriority w:val="99"/>
    <w:qFormat/>
    <w:rsid w:val="00856C3E"/>
    <w:rPr>
      <w:sz w:val="24"/>
      <w:szCs w:val="24"/>
    </w:rPr>
  </w:style>
  <w:style w:type="paragraph" w:styleId="a4">
    <w:name w:val="header"/>
    <w:basedOn w:val="a"/>
    <w:link w:val="Char"/>
    <w:rsid w:val="00856C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56C3E"/>
    <w:rPr>
      <w:rFonts w:ascii="Calibri" w:eastAsia="宋体" w:hAnsi="Calibri" w:cs="Times New Roman"/>
      <w:sz w:val="18"/>
      <w:szCs w:val="18"/>
    </w:rPr>
  </w:style>
  <w:style w:type="paragraph" w:styleId="a5">
    <w:name w:val="footer"/>
    <w:basedOn w:val="a"/>
    <w:link w:val="Char0"/>
    <w:rsid w:val="00856C3E"/>
    <w:pPr>
      <w:tabs>
        <w:tab w:val="center" w:pos="4153"/>
        <w:tab w:val="right" w:pos="8306"/>
      </w:tabs>
      <w:snapToGrid w:val="0"/>
      <w:jc w:val="left"/>
    </w:pPr>
    <w:rPr>
      <w:sz w:val="18"/>
      <w:szCs w:val="18"/>
    </w:rPr>
  </w:style>
  <w:style w:type="character" w:customStyle="1" w:styleId="Char0">
    <w:name w:val="页脚 Char"/>
    <w:basedOn w:val="a0"/>
    <w:link w:val="a5"/>
    <w:rsid w:val="00856C3E"/>
    <w:rPr>
      <w:rFonts w:ascii="Calibri" w:eastAsia="宋体" w:hAnsi="Calibri" w:cs="Times New Roman"/>
      <w:sz w:val="18"/>
      <w:szCs w:val="18"/>
    </w:rPr>
  </w:style>
  <w:style w:type="character" w:customStyle="1" w:styleId="fontstyle31">
    <w:name w:val="fontstyle31"/>
    <w:basedOn w:val="a0"/>
    <w:rsid w:val="00856C3E"/>
    <w:rPr>
      <w:rFonts w:ascii="TimesNewRoman" w:eastAsia="TimesNewRoman" w:hAnsi="TimesNewRoman" w:cs="TimesNewRoman"/>
      <w:color w:val="000000"/>
      <w:sz w:val="22"/>
      <w:szCs w:val="22"/>
    </w:rPr>
  </w:style>
  <w:style w:type="character" w:customStyle="1" w:styleId="fontstyle01">
    <w:name w:val="fontstyle01"/>
    <w:basedOn w:val="a0"/>
    <w:rsid w:val="00856C3E"/>
    <w:rPr>
      <w:rFonts w:ascii="黑体" w:eastAsia="黑体" w:hAnsi="宋体" w:cs="黑体"/>
      <w:color w:val="000000"/>
      <w:sz w:val="22"/>
      <w:szCs w:val="22"/>
    </w:rPr>
  </w:style>
  <w:style w:type="character" w:customStyle="1" w:styleId="fontstyle21">
    <w:name w:val="fontstyle21"/>
    <w:basedOn w:val="a0"/>
    <w:rsid w:val="00856C3E"/>
    <w:rPr>
      <w:rFonts w:ascii="宋体" w:eastAsia="宋体" w:hAnsi="宋体" w:cs="宋体"/>
      <w:color w:val="000000"/>
      <w:sz w:val="22"/>
      <w:szCs w:val="22"/>
    </w:rPr>
  </w:style>
  <w:style w:type="character" w:customStyle="1" w:styleId="fontstyle11">
    <w:name w:val="fontstyle11"/>
    <w:basedOn w:val="a0"/>
    <w:rsid w:val="00856C3E"/>
    <w:rPr>
      <w:rFonts w:ascii="宋体" w:eastAsia="宋体" w:hAnsi="宋体" w:cs="宋体"/>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2392</Words>
  <Characters>13639</Characters>
  <Application>Microsoft Office Word</Application>
  <DocSecurity>0</DocSecurity>
  <Lines>113</Lines>
  <Paragraphs>31</Paragraphs>
  <ScaleCrop>false</ScaleCrop>
  <Company/>
  <LinksUpToDate>false</LinksUpToDate>
  <CharactersWithSpaces>16000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2018-06-04T09:03:00Z</dcterms:created>
  <dcterms:modified xsi:type="dcterms:W3CDTF">2018-06-04T09:04:00Z</dcterms:modified>
</cp:coreProperties>
</file>