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137" w:rsidRDefault="00252137" w:rsidP="00252137">
      <w:pPr>
        <w:pStyle w:val="1"/>
      </w:pPr>
      <w:bookmarkStart w:id="0" w:name="_Ref513654836"/>
      <w:bookmarkStart w:id="1" w:name="_Toc513711763"/>
      <w:r>
        <w:rPr>
          <w:rFonts w:hint="eastAsia"/>
        </w:rPr>
        <w:t>开标一览表</w:t>
      </w:r>
      <w:bookmarkEnd w:id="0"/>
      <w:bookmarkEnd w:id="1"/>
    </w:p>
    <w:p w:rsidR="00252137" w:rsidRDefault="00252137" w:rsidP="00252137">
      <w:pPr>
        <w:pStyle w:val="a1"/>
        <w:ind w:firstLine="0"/>
      </w:pPr>
      <w:r>
        <w:rPr>
          <w:rFonts w:hint="eastAsia"/>
        </w:rPr>
        <w:t>项目编号：</w:t>
      </w:r>
      <w:r w:rsidRPr="00226622">
        <w:rPr>
          <w:rFonts w:hint="eastAsia"/>
        </w:rPr>
        <w:t>ZFCG-G2018050</w:t>
      </w:r>
      <w:r w:rsidRPr="00226622">
        <w:rPr>
          <w:rFonts w:hint="eastAsia"/>
        </w:rPr>
        <w:t>号</w:t>
      </w:r>
    </w:p>
    <w:p w:rsidR="00252137" w:rsidRPr="00380E98" w:rsidRDefault="00252137" w:rsidP="00252137">
      <w:pPr>
        <w:pStyle w:val="a1"/>
        <w:ind w:firstLine="0"/>
      </w:pPr>
      <w:r>
        <w:rPr>
          <w:rFonts w:hint="eastAsia"/>
        </w:rPr>
        <w:t>项目名称：</w:t>
      </w:r>
      <w:r w:rsidRPr="00226622">
        <w:rPr>
          <w:rFonts w:hint="eastAsia"/>
        </w:rPr>
        <w:t>电子检务工程</w:t>
      </w:r>
      <w:r>
        <w:rPr>
          <w:rFonts w:hint="eastAsia"/>
        </w:rPr>
        <w:t xml:space="preserve">                               </w:t>
      </w:r>
      <w:r>
        <w:rPr>
          <w:rFonts w:hint="eastAsia"/>
        </w:rPr>
        <w:t>单位：元（人民币）</w:t>
      </w:r>
    </w:p>
    <w:tbl>
      <w:tblPr>
        <w:tblW w:w="4940" w:type="pct"/>
        <w:tblInd w:w="108" w:type="dxa"/>
        <w:tblLook w:val="0000" w:firstRow="0" w:lastRow="0" w:firstColumn="0" w:lastColumn="0" w:noHBand="0" w:noVBand="0"/>
      </w:tblPr>
      <w:tblGrid>
        <w:gridCol w:w="1383"/>
        <w:gridCol w:w="2796"/>
        <w:gridCol w:w="5057"/>
        <w:gridCol w:w="2863"/>
        <w:gridCol w:w="1294"/>
      </w:tblGrid>
      <w:tr w:rsidR="00252137" w:rsidRPr="00697764" w:rsidTr="00D90099">
        <w:trPr>
          <w:trHeight w:val="486"/>
        </w:trPr>
        <w:tc>
          <w:tcPr>
            <w:tcW w:w="516" w:type="pct"/>
            <w:tcBorders>
              <w:top w:val="single" w:sz="6" w:space="0" w:color="auto"/>
              <w:left w:val="single" w:sz="6" w:space="0" w:color="auto"/>
              <w:bottom w:val="single" w:sz="6" w:space="0" w:color="auto"/>
              <w:right w:val="single" w:sz="6" w:space="0" w:color="auto"/>
            </w:tcBorders>
            <w:vAlign w:val="center"/>
          </w:tcPr>
          <w:p w:rsidR="00252137" w:rsidRPr="00697764" w:rsidRDefault="00252137" w:rsidP="00D90099">
            <w:pPr>
              <w:pStyle w:val="a1"/>
              <w:ind w:firstLine="0"/>
              <w:rPr>
                <w:rFonts w:ascii="宋体" w:hAnsi="宋体"/>
              </w:rPr>
            </w:pPr>
            <w:r w:rsidRPr="00697764">
              <w:rPr>
                <w:rFonts w:ascii="宋体" w:hAnsi="宋体" w:hint="eastAsia"/>
              </w:rPr>
              <w:t>标段</w:t>
            </w:r>
          </w:p>
        </w:tc>
        <w:tc>
          <w:tcPr>
            <w:tcW w:w="1044" w:type="pct"/>
            <w:tcBorders>
              <w:top w:val="single" w:sz="6" w:space="0" w:color="auto"/>
              <w:left w:val="single" w:sz="6" w:space="0" w:color="auto"/>
              <w:bottom w:val="single" w:sz="6" w:space="0" w:color="auto"/>
              <w:right w:val="single" w:sz="6" w:space="0" w:color="auto"/>
            </w:tcBorders>
            <w:vAlign w:val="center"/>
          </w:tcPr>
          <w:p w:rsidR="00252137" w:rsidRPr="00697764" w:rsidRDefault="00252137" w:rsidP="00D90099">
            <w:pPr>
              <w:pStyle w:val="a1"/>
              <w:ind w:firstLine="0"/>
              <w:rPr>
                <w:rFonts w:ascii="宋体" w:hAnsi="宋体"/>
              </w:rPr>
            </w:pPr>
            <w:r w:rsidRPr="00697764">
              <w:rPr>
                <w:rFonts w:ascii="宋体" w:hAnsi="宋体" w:hint="eastAsia"/>
              </w:rPr>
              <w:t>项目名称</w:t>
            </w:r>
          </w:p>
        </w:tc>
        <w:tc>
          <w:tcPr>
            <w:tcW w:w="1888" w:type="pct"/>
            <w:tcBorders>
              <w:top w:val="single" w:sz="6" w:space="0" w:color="auto"/>
              <w:left w:val="single" w:sz="6" w:space="0" w:color="auto"/>
              <w:bottom w:val="single" w:sz="6" w:space="0" w:color="auto"/>
              <w:right w:val="single" w:sz="6" w:space="0" w:color="auto"/>
            </w:tcBorders>
            <w:vAlign w:val="center"/>
          </w:tcPr>
          <w:p w:rsidR="00252137" w:rsidRPr="00697764" w:rsidRDefault="00252137" w:rsidP="00D90099">
            <w:pPr>
              <w:pStyle w:val="a1"/>
              <w:ind w:firstLine="0"/>
              <w:rPr>
                <w:rFonts w:ascii="宋体" w:hAnsi="宋体"/>
              </w:rPr>
            </w:pPr>
            <w:r w:rsidRPr="00697764">
              <w:rPr>
                <w:rFonts w:ascii="宋体" w:hAnsi="宋体" w:hint="eastAsia"/>
              </w:rPr>
              <w:t>投标报价</w:t>
            </w:r>
          </w:p>
        </w:tc>
        <w:tc>
          <w:tcPr>
            <w:tcW w:w="1069" w:type="pct"/>
            <w:tcBorders>
              <w:top w:val="single" w:sz="6" w:space="0" w:color="auto"/>
              <w:left w:val="single" w:sz="6" w:space="0" w:color="auto"/>
              <w:bottom w:val="single" w:sz="6" w:space="0" w:color="auto"/>
              <w:right w:val="single" w:sz="6" w:space="0" w:color="auto"/>
            </w:tcBorders>
            <w:vAlign w:val="center"/>
          </w:tcPr>
          <w:p w:rsidR="00252137" w:rsidRPr="00697764" w:rsidRDefault="00252137" w:rsidP="00D90099">
            <w:pPr>
              <w:pStyle w:val="a1"/>
              <w:ind w:firstLine="0"/>
              <w:rPr>
                <w:rFonts w:ascii="宋体" w:hAnsi="宋体"/>
              </w:rPr>
            </w:pPr>
            <w:r w:rsidRPr="00380E98">
              <w:rPr>
                <w:rFonts w:ascii="宋体" w:hAnsi="宋体" w:hint="eastAsia"/>
              </w:rPr>
              <w:t>交付日期（天）</w:t>
            </w:r>
          </w:p>
        </w:tc>
        <w:tc>
          <w:tcPr>
            <w:tcW w:w="483" w:type="pct"/>
            <w:tcBorders>
              <w:top w:val="single" w:sz="6" w:space="0" w:color="auto"/>
              <w:left w:val="single" w:sz="6" w:space="0" w:color="auto"/>
              <w:bottom w:val="single" w:sz="6" w:space="0" w:color="auto"/>
              <w:right w:val="single" w:sz="6" w:space="0" w:color="auto"/>
            </w:tcBorders>
            <w:vAlign w:val="center"/>
          </w:tcPr>
          <w:p w:rsidR="00252137" w:rsidRPr="00697764" w:rsidRDefault="00252137" w:rsidP="00D90099">
            <w:pPr>
              <w:pStyle w:val="a1"/>
              <w:ind w:firstLine="0"/>
              <w:rPr>
                <w:rFonts w:ascii="宋体" w:hAnsi="宋体"/>
              </w:rPr>
            </w:pPr>
            <w:r w:rsidRPr="00697764">
              <w:rPr>
                <w:rFonts w:ascii="宋体" w:hAnsi="宋体" w:hint="eastAsia"/>
              </w:rPr>
              <w:t>备注</w:t>
            </w:r>
          </w:p>
        </w:tc>
      </w:tr>
      <w:tr w:rsidR="00252137" w:rsidRPr="00697764" w:rsidTr="00D90099">
        <w:trPr>
          <w:trHeight w:val="463"/>
        </w:trPr>
        <w:tc>
          <w:tcPr>
            <w:tcW w:w="516" w:type="pct"/>
            <w:tcBorders>
              <w:top w:val="single" w:sz="6" w:space="0" w:color="auto"/>
              <w:left w:val="single" w:sz="6" w:space="0" w:color="auto"/>
              <w:bottom w:val="single" w:sz="6" w:space="0" w:color="auto"/>
              <w:right w:val="single" w:sz="6" w:space="0" w:color="auto"/>
            </w:tcBorders>
            <w:vAlign w:val="center"/>
          </w:tcPr>
          <w:p w:rsidR="00252137" w:rsidRPr="00697764" w:rsidRDefault="00252137" w:rsidP="00D90099">
            <w:pPr>
              <w:pStyle w:val="a1"/>
              <w:ind w:firstLine="0"/>
              <w:rPr>
                <w:rFonts w:ascii="宋体" w:hAnsi="宋体"/>
              </w:rPr>
            </w:pPr>
            <w:r>
              <w:rPr>
                <w:rFonts w:ascii="宋体" w:hAnsi="宋体" w:hint="eastAsia"/>
              </w:rPr>
              <w:t>C</w:t>
            </w:r>
          </w:p>
        </w:tc>
        <w:tc>
          <w:tcPr>
            <w:tcW w:w="1044" w:type="pct"/>
            <w:tcBorders>
              <w:top w:val="single" w:sz="6" w:space="0" w:color="auto"/>
              <w:left w:val="single" w:sz="6" w:space="0" w:color="auto"/>
              <w:bottom w:val="single" w:sz="6" w:space="0" w:color="auto"/>
              <w:right w:val="single" w:sz="6" w:space="0" w:color="auto"/>
            </w:tcBorders>
            <w:vAlign w:val="center"/>
          </w:tcPr>
          <w:p w:rsidR="00252137" w:rsidRPr="00697764" w:rsidRDefault="00252137" w:rsidP="00D90099">
            <w:pPr>
              <w:pStyle w:val="a1"/>
              <w:ind w:firstLine="0"/>
              <w:rPr>
                <w:rFonts w:ascii="宋体" w:hAnsi="宋体"/>
              </w:rPr>
            </w:pPr>
            <w:r w:rsidRPr="00226622">
              <w:rPr>
                <w:rFonts w:ascii="宋体" w:hAnsi="宋体" w:hint="eastAsia"/>
              </w:rPr>
              <w:t>电子检务工程</w:t>
            </w:r>
          </w:p>
        </w:tc>
        <w:tc>
          <w:tcPr>
            <w:tcW w:w="1888" w:type="pct"/>
            <w:tcBorders>
              <w:top w:val="single" w:sz="6" w:space="0" w:color="auto"/>
              <w:left w:val="single" w:sz="6" w:space="0" w:color="auto"/>
              <w:bottom w:val="single" w:sz="6" w:space="0" w:color="auto"/>
              <w:right w:val="single" w:sz="6" w:space="0" w:color="auto"/>
            </w:tcBorders>
            <w:vAlign w:val="center"/>
          </w:tcPr>
          <w:p w:rsidR="00252137" w:rsidRPr="00697764" w:rsidRDefault="00252137" w:rsidP="00D90099">
            <w:pPr>
              <w:pStyle w:val="a1"/>
              <w:ind w:firstLine="0"/>
              <w:rPr>
                <w:rFonts w:ascii="宋体" w:hAnsi="宋体"/>
              </w:rPr>
            </w:pPr>
            <w:r w:rsidRPr="00D35061">
              <w:rPr>
                <w:rFonts w:ascii="宋体" w:hAnsi="宋体" w:hint="eastAsia"/>
              </w:rPr>
              <w:t>壹佰壹拾叁万伍仟叁佰零贰元伍角陆分整</w:t>
            </w:r>
          </w:p>
        </w:tc>
        <w:tc>
          <w:tcPr>
            <w:tcW w:w="1069" w:type="pct"/>
            <w:tcBorders>
              <w:top w:val="single" w:sz="6" w:space="0" w:color="auto"/>
              <w:left w:val="single" w:sz="6" w:space="0" w:color="auto"/>
              <w:bottom w:val="single" w:sz="6" w:space="0" w:color="auto"/>
              <w:right w:val="single" w:sz="6" w:space="0" w:color="auto"/>
            </w:tcBorders>
            <w:vAlign w:val="center"/>
          </w:tcPr>
          <w:p w:rsidR="00252137" w:rsidRPr="00697764" w:rsidRDefault="00252137" w:rsidP="00D90099">
            <w:pPr>
              <w:pStyle w:val="a1"/>
              <w:ind w:firstLine="0"/>
              <w:rPr>
                <w:rFonts w:ascii="宋体" w:hAnsi="宋体"/>
              </w:rPr>
            </w:pPr>
            <w:r w:rsidRPr="00D35061">
              <w:rPr>
                <w:rFonts w:ascii="宋体" w:hAnsi="宋体" w:hint="eastAsia"/>
              </w:rPr>
              <w:t>合同签订后30日历天</w:t>
            </w:r>
          </w:p>
        </w:tc>
        <w:tc>
          <w:tcPr>
            <w:tcW w:w="483" w:type="pct"/>
            <w:tcBorders>
              <w:top w:val="single" w:sz="6" w:space="0" w:color="auto"/>
              <w:left w:val="single" w:sz="6" w:space="0" w:color="auto"/>
              <w:bottom w:val="single" w:sz="6" w:space="0" w:color="auto"/>
              <w:right w:val="single" w:sz="6" w:space="0" w:color="auto"/>
            </w:tcBorders>
            <w:vAlign w:val="center"/>
          </w:tcPr>
          <w:p w:rsidR="00252137" w:rsidRPr="00697764" w:rsidRDefault="00252137" w:rsidP="00D90099">
            <w:pPr>
              <w:pStyle w:val="a1"/>
              <w:ind w:firstLine="0"/>
              <w:rPr>
                <w:rFonts w:ascii="宋体" w:hAnsi="宋体"/>
              </w:rPr>
            </w:pPr>
            <w:r>
              <w:rPr>
                <w:rFonts w:ascii="宋体" w:hAnsi="宋体" w:hint="eastAsia"/>
              </w:rPr>
              <w:t>无</w:t>
            </w:r>
          </w:p>
        </w:tc>
      </w:tr>
    </w:tbl>
    <w:p w:rsidR="008751B4" w:rsidRDefault="008751B4"/>
    <w:p w:rsidR="00252137" w:rsidRDefault="00252137"/>
    <w:p w:rsidR="00252137" w:rsidRDefault="00252137"/>
    <w:p w:rsidR="00252137" w:rsidRDefault="00252137" w:rsidP="00252137">
      <w:pPr>
        <w:pStyle w:val="2"/>
      </w:pPr>
      <w:bookmarkStart w:id="2" w:name="_Ref513654958"/>
      <w:bookmarkStart w:id="3" w:name="_Toc513711780"/>
      <w:r>
        <w:rPr>
          <w:rFonts w:hint="eastAsia"/>
        </w:rPr>
        <w:t>投标</w:t>
      </w:r>
      <w:r>
        <w:t>分项报价一览表</w:t>
      </w:r>
      <w:bookmarkEnd w:id="2"/>
      <w:bookmarkEnd w:id="3"/>
    </w:p>
    <w:p w:rsidR="00252137" w:rsidRDefault="00252137" w:rsidP="00252137">
      <w:pPr>
        <w:pStyle w:val="a1"/>
        <w:ind w:firstLine="0"/>
      </w:pPr>
      <w:r>
        <w:rPr>
          <w:rFonts w:hint="eastAsia"/>
        </w:rPr>
        <w:t>项目编号：</w:t>
      </w:r>
      <w:r w:rsidRPr="00226622">
        <w:rPr>
          <w:rFonts w:hint="eastAsia"/>
        </w:rPr>
        <w:t>ZFCG-G2018050</w:t>
      </w:r>
      <w:r w:rsidRPr="00226622">
        <w:rPr>
          <w:rFonts w:hint="eastAsia"/>
        </w:rPr>
        <w:t>号</w:t>
      </w:r>
    </w:p>
    <w:p w:rsidR="00252137" w:rsidRPr="00C079BD" w:rsidRDefault="00252137" w:rsidP="00252137">
      <w:pPr>
        <w:pStyle w:val="a1"/>
        <w:ind w:firstLine="0"/>
      </w:pPr>
      <w:r>
        <w:rPr>
          <w:rFonts w:hint="eastAsia"/>
        </w:rPr>
        <w:t>项目名称：</w:t>
      </w:r>
      <w:r w:rsidRPr="00226622">
        <w:rPr>
          <w:rFonts w:hint="eastAsia"/>
        </w:rPr>
        <w:t>电子检务工程</w:t>
      </w:r>
      <w:r>
        <w:rPr>
          <w:rFonts w:hint="eastAsia"/>
        </w:rPr>
        <w:t xml:space="preserve">    </w:t>
      </w:r>
      <w:r>
        <w:t xml:space="preserve">                                                                 </w:t>
      </w:r>
      <w:r>
        <w:rPr>
          <w:rFonts w:hint="eastAsia"/>
        </w:rPr>
        <w:t>单位：元（人民币）</w:t>
      </w:r>
    </w:p>
    <w:tbl>
      <w:tblPr>
        <w:tblStyle w:val="a7"/>
        <w:tblW w:w="5000" w:type="pct"/>
        <w:tblLayout w:type="fixed"/>
        <w:tblLook w:val="04A0" w:firstRow="1" w:lastRow="0" w:firstColumn="1" w:lastColumn="0" w:noHBand="0" w:noVBand="1"/>
      </w:tblPr>
      <w:tblGrid>
        <w:gridCol w:w="527"/>
        <w:gridCol w:w="1120"/>
        <w:gridCol w:w="1400"/>
        <w:gridCol w:w="5739"/>
        <w:gridCol w:w="561"/>
        <w:gridCol w:w="559"/>
        <w:gridCol w:w="1120"/>
        <w:gridCol w:w="1183"/>
        <w:gridCol w:w="1353"/>
      </w:tblGrid>
      <w:tr w:rsidR="00252137" w:rsidRPr="00D35061" w:rsidTr="00D90099">
        <w:trPr>
          <w:trHeight w:val="20"/>
        </w:trPr>
        <w:tc>
          <w:tcPr>
            <w:tcW w:w="194" w:type="pct"/>
            <w:noWrap/>
            <w:vAlign w:val="center"/>
            <w:hideMark/>
          </w:tcPr>
          <w:p w:rsidR="00252137" w:rsidRPr="00D35061" w:rsidRDefault="00252137" w:rsidP="00D90099">
            <w:pPr>
              <w:pStyle w:val="a1"/>
              <w:ind w:firstLine="0"/>
              <w:jc w:val="center"/>
              <w:rPr>
                <w:b/>
              </w:rPr>
            </w:pPr>
            <w:r w:rsidRPr="00D35061">
              <w:rPr>
                <w:rFonts w:hint="eastAsia"/>
                <w:b/>
              </w:rPr>
              <w:t>序号</w:t>
            </w:r>
          </w:p>
        </w:tc>
        <w:tc>
          <w:tcPr>
            <w:tcW w:w="413" w:type="pct"/>
            <w:noWrap/>
            <w:vAlign w:val="center"/>
            <w:hideMark/>
          </w:tcPr>
          <w:p w:rsidR="00252137" w:rsidRPr="00D35061" w:rsidRDefault="00252137" w:rsidP="00D90099">
            <w:pPr>
              <w:pStyle w:val="a1"/>
              <w:ind w:firstLine="0"/>
              <w:jc w:val="center"/>
              <w:rPr>
                <w:b/>
              </w:rPr>
            </w:pPr>
            <w:r w:rsidRPr="00D35061">
              <w:rPr>
                <w:rFonts w:hint="eastAsia"/>
                <w:b/>
              </w:rPr>
              <w:t>名</w:t>
            </w:r>
            <w:r w:rsidRPr="00D35061">
              <w:rPr>
                <w:rFonts w:hint="eastAsia"/>
                <w:b/>
              </w:rPr>
              <w:t xml:space="preserve"> </w:t>
            </w:r>
            <w:r w:rsidRPr="00D35061">
              <w:rPr>
                <w:rFonts w:hint="eastAsia"/>
                <w:b/>
              </w:rPr>
              <w:t>称</w:t>
            </w:r>
          </w:p>
        </w:tc>
        <w:tc>
          <w:tcPr>
            <w:tcW w:w="516" w:type="pct"/>
            <w:noWrap/>
            <w:vAlign w:val="center"/>
            <w:hideMark/>
          </w:tcPr>
          <w:p w:rsidR="00252137" w:rsidRPr="00D35061" w:rsidRDefault="00252137" w:rsidP="00D90099">
            <w:pPr>
              <w:pStyle w:val="a1"/>
              <w:ind w:firstLine="0"/>
              <w:jc w:val="center"/>
              <w:rPr>
                <w:b/>
              </w:rPr>
            </w:pPr>
            <w:r w:rsidRPr="00D35061">
              <w:rPr>
                <w:rFonts w:hint="eastAsia"/>
                <w:b/>
              </w:rPr>
              <w:t>规格型号</w:t>
            </w:r>
          </w:p>
        </w:tc>
        <w:tc>
          <w:tcPr>
            <w:tcW w:w="2116" w:type="pct"/>
            <w:noWrap/>
            <w:vAlign w:val="center"/>
            <w:hideMark/>
          </w:tcPr>
          <w:p w:rsidR="00252137" w:rsidRPr="00D35061" w:rsidRDefault="00252137" w:rsidP="00D90099">
            <w:pPr>
              <w:pStyle w:val="a1"/>
              <w:ind w:firstLine="0"/>
              <w:jc w:val="center"/>
              <w:rPr>
                <w:b/>
              </w:rPr>
            </w:pPr>
            <w:r w:rsidRPr="00D35061">
              <w:rPr>
                <w:rFonts w:hint="eastAsia"/>
                <w:b/>
              </w:rPr>
              <w:t>技术参数</w:t>
            </w:r>
          </w:p>
        </w:tc>
        <w:tc>
          <w:tcPr>
            <w:tcW w:w="207" w:type="pct"/>
            <w:noWrap/>
            <w:vAlign w:val="center"/>
            <w:hideMark/>
          </w:tcPr>
          <w:p w:rsidR="00252137" w:rsidRPr="00D35061" w:rsidRDefault="00252137" w:rsidP="00D90099">
            <w:pPr>
              <w:pStyle w:val="a1"/>
              <w:ind w:firstLine="0"/>
              <w:jc w:val="center"/>
              <w:rPr>
                <w:b/>
              </w:rPr>
            </w:pPr>
            <w:r w:rsidRPr="00D35061">
              <w:rPr>
                <w:rFonts w:hint="eastAsia"/>
                <w:b/>
              </w:rPr>
              <w:t>单</w:t>
            </w:r>
            <w:r w:rsidRPr="00D35061">
              <w:rPr>
                <w:rFonts w:hint="eastAsia"/>
                <w:b/>
              </w:rPr>
              <w:t xml:space="preserve"> </w:t>
            </w:r>
            <w:r w:rsidRPr="00D35061">
              <w:rPr>
                <w:rFonts w:hint="eastAsia"/>
                <w:b/>
              </w:rPr>
              <w:t>位</w:t>
            </w:r>
          </w:p>
        </w:tc>
        <w:tc>
          <w:tcPr>
            <w:tcW w:w="206" w:type="pct"/>
            <w:noWrap/>
            <w:vAlign w:val="center"/>
            <w:hideMark/>
          </w:tcPr>
          <w:p w:rsidR="00252137" w:rsidRPr="00D35061" w:rsidRDefault="00252137" w:rsidP="00D90099">
            <w:pPr>
              <w:pStyle w:val="a1"/>
              <w:ind w:firstLine="0"/>
              <w:jc w:val="center"/>
              <w:rPr>
                <w:b/>
              </w:rPr>
            </w:pPr>
            <w:r w:rsidRPr="00D35061">
              <w:rPr>
                <w:rFonts w:hint="eastAsia"/>
                <w:b/>
              </w:rPr>
              <w:t>数</w:t>
            </w:r>
            <w:r w:rsidRPr="00D35061">
              <w:rPr>
                <w:rFonts w:hint="eastAsia"/>
                <w:b/>
              </w:rPr>
              <w:t xml:space="preserve"> </w:t>
            </w:r>
            <w:r w:rsidRPr="00D35061">
              <w:rPr>
                <w:rFonts w:hint="eastAsia"/>
                <w:b/>
              </w:rPr>
              <w:t>量</w:t>
            </w:r>
          </w:p>
        </w:tc>
        <w:tc>
          <w:tcPr>
            <w:tcW w:w="413" w:type="pct"/>
            <w:noWrap/>
            <w:vAlign w:val="center"/>
            <w:hideMark/>
          </w:tcPr>
          <w:p w:rsidR="00252137" w:rsidRPr="00D35061" w:rsidRDefault="00252137" w:rsidP="00D90099">
            <w:pPr>
              <w:pStyle w:val="a1"/>
              <w:ind w:firstLine="0"/>
              <w:jc w:val="center"/>
              <w:rPr>
                <w:b/>
              </w:rPr>
            </w:pPr>
            <w:r w:rsidRPr="00D35061">
              <w:rPr>
                <w:rFonts w:hint="eastAsia"/>
                <w:b/>
              </w:rPr>
              <w:t>单</w:t>
            </w:r>
            <w:r w:rsidRPr="00D35061">
              <w:rPr>
                <w:rFonts w:hint="eastAsia"/>
                <w:b/>
              </w:rPr>
              <w:t xml:space="preserve"> </w:t>
            </w:r>
            <w:r w:rsidRPr="00D35061">
              <w:rPr>
                <w:rFonts w:hint="eastAsia"/>
                <w:b/>
              </w:rPr>
              <w:t>价</w:t>
            </w:r>
          </w:p>
        </w:tc>
        <w:tc>
          <w:tcPr>
            <w:tcW w:w="436" w:type="pct"/>
            <w:noWrap/>
            <w:vAlign w:val="center"/>
            <w:hideMark/>
          </w:tcPr>
          <w:p w:rsidR="00252137" w:rsidRPr="00D35061" w:rsidRDefault="00252137" w:rsidP="00D90099">
            <w:pPr>
              <w:pStyle w:val="a1"/>
              <w:ind w:firstLine="0"/>
              <w:jc w:val="center"/>
              <w:rPr>
                <w:b/>
              </w:rPr>
            </w:pPr>
            <w:r w:rsidRPr="00D35061">
              <w:rPr>
                <w:rFonts w:hint="eastAsia"/>
                <w:b/>
              </w:rPr>
              <w:t>总价</w:t>
            </w:r>
          </w:p>
        </w:tc>
        <w:tc>
          <w:tcPr>
            <w:tcW w:w="499" w:type="pct"/>
            <w:noWrap/>
            <w:vAlign w:val="center"/>
            <w:hideMark/>
          </w:tcPr>
          <w:p w:rsidR="00252137" w:rsidRPr="00D35061" w:rsidRDefault="00252137" w:rsidP="00D90099">
            <w:pPr>
              <w:pStyle w:val="a1"/>
              <w:ind w:firstLine="0"/>
              <w:jc w:val="center"/>
              <w:rPr>
                <w:b/>
              </w:rPr>
            </w:pPr>
            <w:r w:rsidRPr="00D35061">
              <w:rPr>
                <w:rFonts w:hint="eastAsia"/>
                <w:b/>
              </w:rPr>
              <w:t>产地及厂家</w:t>
            </w:r>
          </w:p>
        </w:tc>
      </w:tr>
      <w:tr w:rsidR="00252137" w:rsidRPr="00D35061" w:rsidTr="00D90099">
        <w:trPr>
          <w:trHeight w:val="20"/>
        </w:trPr>
        <w:tc>
          <w:tcPr>
            <w:tcW w:w="5000" w:type="pct"/>
            <w:gridSpan w:val="9"/>
            <w:noWrap/>
            <w:hideMark/>
          </w:tcPr>
          <w:p w:rsidR="00252137" w:rsidRPr="00D35061" w:rsidRDefault="00252137" w:rsidP="00D90099">
            <w:pPr>
              <w:pStyle w:val="a1"/>
              <w:ind w:firstLine="0"/>
            </w:pPr>
            <w:r w:rsidRPr="00D35061">
              <w:rPr>
                <w:rFonts w:hint="eastAsia"/>
              </w:rPr>
              <w:t>一、消息助理系统</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消息助理系统</w:t>
            </w:r>
          </w:p>
        </w:tc>
        <w:tc>
          <w:tcPr>
            <w:tcW w:w="516" w:type="pct"/>
            <w:noWrap/>
            <w:hideMark/>
          </w:tcPr>
          <w:p w:rsidR="00252137" w:rsidRPr="00D35061" w:rsidRDefault="00252137" w:rsidP="00D90099">
            <w:pPr>
              <w:pStyle w:val="a1"/>
              <w:ind w:firstLine="0"/>
            </w:pPr>
            <w:r w:rsidRPr="00D35061">
              <w:rPr>
                <w:rFonts w:hint="eastAsia"/>
              </w:rPr>
              <w:t>安宁</w:t>
            </w:r>
            <w:r w:rsidRPr="00D35061">
              <w:rPr>
                <w:rFonts w:hint="eastAsia"/>
              </w:rPr>
              <w:t xml:space="preserve"> </w:t>
            </w:r>
            <w:r w:rsidRPr="00D35061">
              <w:rPr>
                <w:rFonts w:hint="eastAsia"/>
              </w:rPr>
              <w:t>闪信消息助理系统</w:t>
            </w:r>
            <w:r w:rsidRPr="00D35061">
              <w:rPr>
                <w:rFonts w:hint="eastAsia"/>
              </w:rPr>
              <w:t>V2.0</w:t>
            </w:r>
          </w:p>
        </w:tc>
        <w:tc>
          <w:tcPr>
            <w:tcW w:w="2116" w:type="pct"/>
            <w:noWrap/>
            <w:hideMark/>
          </w:tcPr>
          <w:p w:rsidR="00252137" w:rsidRPr="00D35061" w:rsidRDefault="00252137" w:rsidP="00D90099">
            <w:pPr>
              <w:pStyle w:val="a1"/>
              <w:ind w:firstLine="0"/>
            </w:pPr>
            <w:r w:rsidRPr="00D35061">
              <w:rPr>
                <w:rFonts w:hint="eastAsia"/>
              </w:rPr>
              <w:t>1</w:t>
            </w:r>
            <w:r w:rsidRPr="00D35061">
              <w:rPr>
                <w:rFonts w:hint="eastAsia"/>
              </w:rPr>
              <w:t>、基于安全增强邮件系统实现桌面端短消息应用，与内网邮件系统共享帐户，实现对较短邮件信息的快速传送和消息提醒，为用户提供一种更灵活、快速、安全的信息交流沟通工具，缩短内部沟通时间，提升沟通顺畅性，彻底解决邮件的及时性偏低、收发稳定性偏弱等问题，可有效提高单位内部的工作效率。</w:t>
            </w:r>
            <w:r w:rsidRPr="00D35061">
              <w:rPr>
                <w:rFonts w:hint="eastAsia"/>
              </w:rPr>
              <w:br/>
            </w:r>
            <w:r w:rsidRPr="00D35061">
              <w:rPr>
                <w:rFonts w:hint="eastAsia"/>
              </w:rPr>
              <w:lastRenderedPageBreak/>
              <w:t>2</w:t>
            </w:r>
            <w:r w:rsidRPr="00D35061">
              <w:rPr>
                <w:rFonts w:hint="eastAsia"/>
              </w:rPr>
              <w:t>、本次配置</w:t>
            </w:r>
            <w:r w:rsidRPr="00D35061">
              <w:rPr>
                <w:rFonts w:hint="eastAsia"/>
              </w:rPr>
              <w:t>1500</w:t>
            </w:r>
            <w:r w:rsidRPr="00D35061">
              <w:rPr>
                <w:rFonts w:hint="eastAsia"/>
              </w:rPr>
              <w:t>用户消息助理系统，包含服务器端及客户端程序。</w:t>
            </w:r>
            <w:r w:rsidRPr="00D35061">
              <w:rPr>
                <w:rFonts w:hint="eastAsia"/>
              </w:rPr>
              <w:br/>
              <w:t>3</w:t>
            </w:r>
            <w:r w:rsidRPr="00D35061">
              <w:rPr>
                <w:rFonts w:hint="eastAsia"/>
              </w:rPr>
              <w:t>、通过对邮件核心技术的突破，结合原子队列技术，建立高速、实时的邮件消息系统；</w:t>
            </w:r>
            <w:r w:rsidRPr="00D35061">
              <w:rPr>
                <w:rFonts w:hint="eastAsia"/>
              </w:rPr>
              <w:br/>
              <w:t>4</w:t>
            </w:r>
            <w:r w:rsidRPr="00D35061">
              <w:rPr>
                <w:rFonts w:hint="eastAsia"/>
              </w:rPr>
              <w:t>、消息会话全部采用“端</w:t>
            </w:r>
            <w:r w:rsidRPr="00D35061">
              <w:rPr>
                <w:rFonts w:hint="eastAsia"/>
              </w:rPr>
              <w:t>--</w:t>
            </w:r>
            <w:r w:rsidRPr="00D35061">
              <w:rPr>
                <w:rFonts w:hint="eastAsia"/>
              </w:rPr>
              <w:t>服务器</w:t>
            </w:r>
            <w:r w:rsidRPr="00D35061">
              <w:rPr>
                <w:rFonts w:hint="eastAsia"/>
              </w:rPr>
              <w:t>--</w:t>
            </w:r>
            <w:r w:rsidRPr="00D35061">
              <w:rPr>
                <w:rFonts w:hint="eastAsia"/>
              </w:rPr>
              <w:t>端”的安全模式，而不采用</w:t>
            </w:r>
            <w:r w:rsidRPr="00D35061">
              <w:rPr>
                <w:rFonts w:hint="eastAsia"/>
              </w:rPr>
              <w:t>P2P</w:t>
            </w:r>
            <w:r w:rsidRPr="00D35061">
              <w:rPr>
                <w:rFonts w:hint="eastAsia"/>
              </w:rPr>
              <w:t>模式；</w:t>
            </w:r>
            <w:r w:rsidRPr="00D35061">
              <w:rPr>
                <w:rFonts w:hint="eastAsia"/>
              </w:rPr>
              <w:br/>
              <w:t>5</w:t>
            </w:r>
            <w:r w:rsidRPr="00D35061">
              <w:rPr>
                <w:rFonts w:hint="eastAsia"/>
              </w:rPr>
              <w:t>、系统采用标准</w:t>
            </w:r>
            <w:r w:rsidRPr="00D35061">
              <w:rPr>
                <w:rFonts w:hint="eastAsia"/>
              </w:rPr>
              <w:t>SMTP/HTTP</w:t>
            </w:r>
            <w:r w:rsidRPr="00D35061">
              <w:rPr>
                <w:rFonts w:hint="eastAsia"/>
              </w:rPr>
              <w:t>邮件协议进行数据通讯，而不采用</w:t>
            </w:r>
            <w:r w:rsidRPr="00D35061">
              <w:rPr>
                <w:rFonts w:hint="eastAsia"/>
              </w:rPr>
              <w:t>UDP/XMPP</w:t>
            </w:r>
            <w:r w:rsidRPr="00D35061">
              <w:rPr>
                <w:rFonts w:hint="eastAsia"/>
              </w:rPr>
              <w:t>等网络协议；</w:t>
            </w:r>
            <w:r w:rsidRPr="00D35061">
              <w:rPr>
                <w:rFonts w:hint="eastAsia"/>
              </w:rPr>
              <w:br/>
              <w:t>6</w:t>
            </w:r>
            <w:r w:rsidRPr="00D35061">
              <w:rPr>
                <w:rFonts w:hint="eastAsia"/>
              </w:rPr>
              <w:t>、系统具备原生密级设定能力，对会话双方的用户密级和消息密级进行严格的密级匹配和控制，防止“高密低流”现象发生；</w:t>
            </w:r>
            <w:r w:rsidRPr="00D35061">
              <w:rPr>
                <w:rFonts w:hint="eastAsia"/>
              </w:rPr>
              <w:br/>
              <w:t>7</w:t>
            </w:r>
            <w:r w:rsidRPr="00D35061">
              <w:rPr>
                <w:rFonts w:hint="eastAsia"/>
              </w:rPr>
              <w:t>、通过客户端进行的所有消息收发，均需要先传送到服务端进行数据保留和安全检查，保障服务端对所有客户端操作的全程安全管控；</w:t>
            </w:r>
            <w:r w:rsidRPr="00D35061">
              <w:rPr>
                <w:rFonts w:hint="eastAsia"/>
              </w:rPr>
              <w:br/>
              <w:t>8</w:t>
            </w:r>
            <w:r w:rsidRPr="00D35061">
              <w:rPr>
                <w:rFonts w:hint="eastAsia"/>
              </w:rPr>
              <w:t>、对系统的所有应用日志，包括管理员登陆日志、管理员维护日志、用户登录日志、消息的收发日志都做到完善记录可供追溯和查询；</w:t>
            </w:r>
            <w:r w:rsidRPr="00D35061">
              <w:rPr>
                <w:rFonts w:hint="eastAsia"/>
              </w:rPr>
              <w:br/>
              <w:t>9</w:t>
            </w:r>
            <w:r w:rsidRPr="00D35061">
              <w:rPr>
                <w:rFonts w:hint="eastAsia"/>
              </w:rPr>
              <w:t>、支持对消息内容的敏感信息进行安全校验和提示阻断，确保消息符合过滤规则；</w:t>
            </w:r>
            <w:r w:rsidRPr="00D35061">
              <w:rPr>
                <w:rFonts w:hint="eastAsia"/>
              </w:rPr>
              <w:br/>
              <w:t>10</w:t>
            </w:r>
            <w:r w:rsidRPr="00D35061">
              <w:rPr>
                <w:rFonts w:hint="eastAsia"/>
              </w:rPr>
              <w:t>、具备针对海量碎片化消息的高并发处理能力，保障消息数据的产品级极速、可靠、实时、顺畅的传送；</w:t>
            </w:r>
            <w:r w:rsidRPr="00D35061">
              <w:rPr>
                <w:rFonts w:hint="eastAsia"/>
              </w:rPr>
              <w:br/>
              <w:t>11</w:t>
            </w:r>
            <w:r w:rsidRPr="00D35061">
              <w:rPr>
                <w:rFonts w:hint="eastAsia"/>
              </w:rPr>
              <w:t>、单</w:t>
            </w:r>
            <w:r w:rsidRPr="00D35061">
              <w:rPr>
                <w:rFonts w:hint="eastAsia"/>
              </w:rPr>
              <w:t>PC Server</w:t>
            </w:r>
            <w:r w:rsidRPr="00D35061">
              <w:rPr>
                <w:rFonts w:hint="eastAsia"/>
              </w:rPr>
              <w:t>支持</w:t>
            </w:r>
            <w:r w:rsidRPr="00D35061">
              <w:rPr>
                <w:rFonts w:hint="eastAsia"/>
              </w:rPr>
              <w:t>10000</w:t>
            </w:r>
            <w:r w:rsidRPr="00D35061">
              <w:rPr>
                <w:rFonts w:hint="eastAsia"/>
              </w:rPr>
              <w:t>以上并发用户，用户在线状态下，消息送达不超过</w:t>
            </w:r>
            <w:r w:rsidRPr="00D35061">
              <w:rPr>
                <w:rFonts w:hint="eastAsia"/>
              </w:rPr>
              <w:t>1</w:t>
            </w:r>
            <w:r w:rsidRPr="00D35061">
              <w:rPr>
                <w:rFonts w:hint="eastAsia"/>
              </w:rPr>
              <w:t>秒钟；</w:t>
            </w:r>
            <w:r w:rsidRPr="00D35061">
              <w:rPr>
                <w:rFonts w:hint="eastAsia"/>
              </w:rPr>
              <w:br/>
              <w:t>12</w:t>
            </w:r>
            <w:r w:rsidRPr="00D35061">
              <w:rPr>
                <w:rFonts w:hint="eastAsia"/>
              </w:rPr>
              <w:t>、提供桌面端会话模式的安全增强邮件消息的快速收发；</w:t>
            </w:r>
            <w:r w:rsidRPr="00D35061">
              <w:rPr>
                <w:rFonts w:hint="eastAsia"/>
              </w:rPr>
              <w:br/>
            </w:r>
            <w:r w:rsidRPr="00D35061">
              <w:rPr>
                <w:rFonts w:hint="eastAsia"/>
              </w:rPr>
              <w:lastRenderedPageBreak/>
              <w:t>13</w:t>
            </w:r>
            <w:r w:rsidRPr="00D35061">
              <w:rPr>
                <w:rFonts w:hint="eastAsia"/>
              </w:rPr>
              <w:t>、提供对邮件系统组织通讯录联系人的同步查找和各用户在线状态的获取查看；</w:t>
            </w:r>
            <w:r w:rsidRPr="00D35061">
              <w:rPr>
                <w:rFonts w:hint="eastAsia"/>
              </w:rPr>
              <w:br/>
              <w:t>14</w:t>
            </w:r>
            <w:r w:rsidRPr="00D35061">
              <w:rPr>
                <w:rFonts w:hint="eastAsia"/>
              </w:rPr>
              <w:t>、可通过客户端应用进行部门通知、组织通知的发送和接收；</w:t>
            </w:r>
            <w:r w:rsidRPr="00D35061">
              <w:rPr>
                <w:rFonts w:hint="eastAsia"/>
              </w:rPr>
              <w:br/>
              <w:t>15</w:t>
            </w:r>
            <w:r w:rsidRPr="00D35061">
              <w:rPr>
                <w:rFonts w:hint="eastAsia"/>
              </w:rPr>
              <w:t>、支持历史消息记录的查看，可查看本地存储的设定天数内的历史记录，也可通过联机向服务器端请求获取更早的消息记录；</w:t>
            </w:r>
            <w:r w:rsidRPr="00D35061">
              <w:rPr>
                <w:rFonts w:hint="eastAsia"/>
              </w:rPr>
              <w:br/>
              <w:t>16</w:t>
            </w:r>
            <w:r w:rsidRPr="00D35061">
              <w:rPr>
                <w:rFonts w:hint="eastAsia"/>
              </w:rPr>
              <w:t>、提供基于客户端应用的个性化设置功能，比如消息提醒方式、字体大小等。</w:t>
            </w:r>
            <w:r w:rsidRPr="00D35061">
              <w:rPr>
                <w:rFonts w:hint="eastAsia"/>
              </w:rPr>
              <w:br/>
              <w:t>17</w:t>
            </w:r>
            <w:r w:rsidRPr="00D35061">
              <w:rPr>
                <w:rFonts w:hint="eastAsia"/>
              </w:rPr>
              <w:t>、支持独立系统方式进行新增服务器部署，与安全增强邮件系统统一管理，邮件账号作为消息助理系统账号；</w:t>
            </w:r>
          </w:p>
        </w:tc>
        <w:tc>
          <w:tcPr>
            <w:tcW w:w="207" w:type="pct"/>
            <w:noWrap/>
            <w:hideMark/>
          </w:tcPr>
          <w:p w:rsidR="00252137" w:rsidRPr="00D35061" w:rsidRDefault="00252137" w:rsidP="00D90099">
            <w:pPr>
              <w:pStyle w:val="a1"/>
              <w:ind w:firstLine="0"/>
            </w:pPr>
            <w:r w:rsidRPr="00D35061">
              <w:rPr>
                <w:rFonts w:hint="eastAsia"/>
              </w:rPr>
              <w:lastRenderedPageBreak/>
              <w:t>套</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183000</w:t>
            </w:r>
          </w:p>
        </w:tc>
        <w:tc>
          <w:tcPr>
            <w:tcW w:w="436" w:type="pct"/>
            <w:noWrap/>
            <w:hideMark/>
          </w:tcPr>
          <w:p w:rsidR="00252137" w:rsidRPr="00D35061" w:rsidRDefault="00252137" w:rsidP="00D90099">
            <w:pPr>
              <w:pStyle w:val="a1"/>
              <w:ind w:firstLine="0"/>
            </w:pPr>
            <w:r w:rsidRPr="00D35061">
              <w:rPr>
                <w:rFonts w:hint="eastAsia"/>
              </w:rPr>
              <w:t>183000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北京安宁创新网络科技股份有限公司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lastRenderedPageBreak/>
              <w:t>2</w:t>
            </w:r>
          </w:p>
        </w:tc>
        <w:tc>
          <w:tcPr>
            <w:tcW w:w="413" w:type="pct"/>
            <w:noWrap/>
            <w:hideMark/>
          </w:tcPr>
          <w:p w:rsidR="00252137" w:rsidRPr="00D35061" w:rsidRDefault="00252137" w:rsidP="00D90099">
            <w:pPr>
              <w:pStyle w:val="a1"/>
              <w:ind w:firstLine="0"/>
            </w:pPr>
            <w:r w:rsidRPr="00D35061">
              <w:rPr>
                <w:rFonts w:hint="eastAsia"/>
              </w:rPr>
              <w:t>消息助理系统服务器</w:t>
            </w:r>
          </w:p>
        </w:tc>
        <w:tc>
          <w:tcPr>
            <w:tcW w:w="516" w:type="pct"/>
            <w:noWrap/>
            <w:hideMark/>
          </w:tcPr>
          <w:p w:rsidR="00252137" w:rsidRPr="00D35061" w:rsidRDefault="00252137" w:rsidP="00D90099">
            <w:pPr>
              <w:pStyle w:val="a1"/>
              <w:ind w:firstLine="0"/>
            </w:pPr>
            <w:r w:rsidRPr="00D35061">
              <w:rPr>
                <w:rFonts w:hint="eastAsia"/>
              </w:rPr>
              <w:t>华为</w:t>
            </w:r>
            <w:r w:rsidRPr="00D35061">
              <w:rPr>
                <w:rFonts w:hint="eastAsia"/>
              </w:rPr>
              <w:t xml:space="preserve"> RH2288 V3</w:t>
            </w:r>
          </w:p>
        </w:tc>
        <w:tc>
          <w:tcPr>
            <w:tcW w:w="2116" w:type="pct"/>
            <w:noWrap/>
            <w:hideMark/>
          </w:tcPr>
          <w:p w:rsidR="00252137" w:rsidRPr="00D35061" w:rsidRDefault="00252137" w:rsidP="00D90099">
            <w:pPr>
              <w:pStyle w:val="a1"/>
              <w:ind w:firstLine="0"/>
            </w:pPr>
            <w:r w:rsidRPr="00D35061">
              <w:rPr>
                <w:rFonts w:hint="eastAsia"/>
              </w:rPr>
              <w:t>处理器：</w:t>
            </w:r>
            <w:r w:rsidRPr="00D35061">
              <w:rPr>
                <w:rFonts w:hint="eastAsia"/>
              </w:rPr>
              <w:t>xeon 4-core 2.4Ghz</w:t>
            </w:r>
            <w:r w:rsidRPr="00D35061">
              <w:rPr>
                <w:rFonts w:hint="eastAsia"/>
              </w:rPr>
              <w:t>×</w:t>
            </w:r>
            <w:r w:rsidRPr="00D35061">
              <w:rPr>
                <w:rFonts w:hint="eastAsia"/>
              </w:rPr>
              <w:t>2</w:t>
            </w:r>
            <w:r w:rsidRPr="00D35061">
              <w:rPr>
                <w:rFonts w:hint="eastAsia"/>
              </w:rPr>
              <w:br/>
            </w:r>
            <w:r w:rsidRPr="00D35061">
              <w:rPr>
                <w:rFonts w:hint="eastAsia"/>
              </w:rPr>
              <w:t>内存：</w:t>
            </w:r>
            <w:r w:rsidRPr="00D35061">
              <w:rPr>
                <w:rFonts w:hint="eastAsia"/>
              </w:rPr>
              <w:t>32GB</w:t>
            </w:r>
            <w:r w:rsidRPr="00D35061">
              <w:rPr>
                <w:rFonts w:hint="eastAsia"/>
              </w:rPr>
              <w:br/>
            </w:r>
            <w:r w:rsidRPr="00D35061">
              <w:rPr>
                <w:rFonts w:hint="eastAsia"/>
              </w:rPr>
              <w:t>硬盘：</w:t>
            </w:r>
            <w:r w:rsidRPr="00D35061">
              <w:rPr>
                <w:rFonts w:hint="eastAsia"/>
              </w:rPr>
              <w:t>500GB</w:t>
            </w:r>
            <w:r w:rsidRPr="00D35061">
              <w:rPr>
                <w:rFonts w:hint="eastAsia"/>
              </w:rPr>
              <w:t>×</w:t>
            </w:r>
            <w:r w:rsidRPr="00D35061">
              <w:rPr>
                <w:rFonts w:hint="eastAsia"/>
              </w:rPr>
              <w:t>2 RAID1</w:t>
            </w:r>
            <w:r w:rsidRPr="00D35061">
              <w:rPr>
                <w:rFonts w:hint="eastAsia"/>
              </w:rPr>
              <w:br/>
            </w:r>
            <w:r w:rsidRPr="00D35061">
              <w:rPr>
                <w:rFonts w:hint="eastAsia"/>
              </w:rPr>
              <w:t>网卡：千兆网卡</w:t>
            </w:r>
            <w:r w:rsidRPr="00D35061">
              <w:rPr>
                <w:rFonts w:hint="eastAsia"/>
              </w:rPr>
              <w:t xml:space="preserve"> </w:t>
            </w:r>
            <w:r w:rsidRPr="00D35061">
              <w:rPr>
                <w:rFonts w:hint="eastAsia"/>
              </w:rPr>
              <w:t>×</w:t>
            </w:r>
            <w:r w:rsidRPr="00D35061">
              <w:rPr>
                <w:rFonts w:hint="eastAsia"/>
              </w:rPr>
              <w:t>2</w:t>
            </w:r>
            <w:r w:rsidRPr="00D35061">
              <w:rPr>
                <w:rFonts w:hint="eastAsia"/>
              </w:rPr>
              <w:br/>
            </w:r>
            <w:r w:rsidRPr="00D35061">
              <w:rPr>
                <w:rFonts w:hint="eastAsia"/>
              </w:rPr>
              <w:t>控制端口：服务器控制端口，用于</w:t>
            </w:r>
            <w:r w:rsidRPr="00D35061">
              <w:rPr>
                <w:rFonts w:hint="eastAsia"/>
              </w:rPr>
              <w:t>Fence</w:t>
            </w:r>
            <w:r w:rsidRPr="00D35061">
              <w:rPr>
                <w:rFonts w:hint="eastAsia"/>
              </w:rPr>
              <w:t>隔离；</w:t>
            </w:r>
            <w:r w:rsidRPr="00D35061">
              <w:rPr>
                <w:rFonts w:hint="eastAsia"/>
              </w:rPr>
              <w:br/>
              <w:t>HBA</w:t>
            </w:r>
            <w:r w:rsidRPr="00D35061">
              <w:rPr>
                <w:rFonts w:hint="eastAsia"/>
              </w:rPr>
              <w:t>×</w:t>
            </w:r>
            <w:r w:rsidRPr="00D35061">
              <w:rPr>
                <w:rFonts w:hint="eastAsia"/>
              </w:rPr>
              <w:t>2</w:t>
            </w:r>
            <w:r w:rsidRPr="00D35061">
              <w:rPr>
                <w:rFonts w:hint="eastAsia"/>
              </w:rPr>
              <w:t>；</w:t>
            </w:r>
            <w:r w:rsidRPr="00D35061">
              <w:rPr>
                <w:rFonts w:hint="eastAsia"/>
              </w:rPr>
              <w:br/>
              <w:t>DVD</w:t>
            </w:r>
            <w:r w:rsidRPr="00D35061">
              <w:rPr>
                <w:rFonts w:hint="eastAsia"/>
              </w:rPr>
              <w:t>光驱；</w:t>
            </w:r>
            <w:r w:rsidRPr="00D35061">
              <w:rPr>
                <w:rFonts w:hint="eastAsia"/>
              </w:rPr>
              <w:br/>
            </w:r>
            <w:r w:rsidRPr="00D35061">
              <w:rPr>
                <w:rFonts w:hint="eastAsia"/>
              </w:rPr>
              <w:t>电源：热插拔冗余电源</w:t>
            </w:r>
          </w:p>
        </w:tc>
        <w:tc>
          <w:tcPr>
            <w:tcW w:w="207" w:type="pct"/>
            <w:noWrap/>
            <w:hideMark/>
          </w:tcPr>
          <w:p w:rsidR="00252137" w:rsidRPr="00D35061" w:rsidRDefault="00252137" w:rsidP="00D90099">
            <w:pPr>
              <w:pStyle w:val="a1"/>
              <w:ind w:firstLine="0"/>
            </w:pPr>
            <w:r w:rsidRPr="00D35061">
              <w:rPr>
                <w:rFonts w:hint="eastAsia"/>
              </w:rPr>
              <w:t>台</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28000</w:t>
            </w:r>
          </w:p>
        </w:tc>
        <w:tc>
          <w:tcPr>
            <w:tcW w:w="436" w:type="pct"/>
            <w:noWrap/>
            <w:hideMark/>
          </w:tcPr>
          <w:p w:rsidR="00252137" w:rsidRPr="00D35061" w:rsidRDefault="00252137" w:rsidP="00D90099">
            <w:pPr>
              <w:pStyle w:val="a1"/>
              <w:ind w:firstLine="0"/>
            </w:pPr>
            <w:r w:rsidRPr="00D35061">
              <w:rPr>
                <w:rFonts w:hint="eastAsia"/>
              </w:rPr>
              <w:t>28000</w:t>
            </w:r>
          </w:p>
        </w:tc>
        <w:tc>
          <w:tcPr>
            <w:tcW w:w="499" w:type="pct"/>
            <w:noWrap/>
            <w:hideMark/>
          </w:tcPr>
          <w:p w:rsidR="00252137" w:rsidRPr="00D35061" w:rsidRDefault="00252137" w:rsidP="00D90099">
            <w:pPr>
              <w:pStyle w:val="a1"/>
              <w:ind w:firstLine="0"/>
            </w:pPr>
            <w:r w:rsidRPr="00D35061">
              <w:rPr>
                <w:rFonts w:hint="eastAsia"/>
              </w:rPr>
              <w:t>深圳</w:t>
            </w:r>
            <w:r w:rsidRPr="00D35061">
              <w:rPr>
                <w:rFonts w:hint="eastAsia"/>
              </w:rPr>
              <w:t>/</w:t>
            </w:r>
            <w:r w:rsidRPr="00D35061">
              <w:rPr>
                <w:rFonts w:hint="eastAsia"/>
              </w:rPr>
              <w:t>华为技术有限公司</w:t>
            </w:r>
          </w:p>
        </w:tc>
      </w:tr>
      <w:tr w:rsidR="00252137" w:rsidRPr="00D35061" w:rsidTr="00D90099">
        <w:trPr>
          <w:trHeight w:val="20"/>
        </w:trPr>
        <w:tc>
          <w:tcPr>
            <w:tcW w:w="5000" w:type="pct"/>
            <w:gridSpan w:val="9"/>
            <w:noWrap/>
            <w:hideMark/>
          </w:tcPr>
          <w:p w:rsidR="00252137" w:rsidRPr="00D35061" w:rsidRDefault="00252137" w:rsidP="00D90099">
            <w:pPr>
              <w:pStyle w:val="a1"/>
              <w:ind w:firstLine="0"/>
            </w:pPr>
            <w:r w:rsidRPr="00D35061">
              <w:rPr>
                <w:rFonts w:hint="eastAsia"/>
              </w:rPr>
              <w:t>二、一楼</w:t>
            </w:r>
            <w:r w:rsidRPr="00D35061">
              <w:rPr>
                <w:rFonts w:hint="eastAsia"/>
              </w:rPr>
              <w:t>LED</w:t>
            </w:r>
            <w:r w:rsidRPr="00D35061">
              <w:rPr>
                <w:rFonts w:hint="eastAsia"/>
              </w:rPr>
              <w:t>大屏</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LED</w:t>
            </w:r>
            <w:r w:rsidRPr="00D35061">
              <w:rPr>
                <w:rFonts w:hint="eastAsia"/>
              </w:rPr>
              <w:t>全彩显示屏</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w:t>
            </w:r>
            <w:r>
              <w:rPr>
                <w:rFonts w:hint="eastAsia"/>
              </w:rPr>
              <w:t>P1.6</w:t>
            </w:r>
          </w:p>
        </w:tc>
        <w:tc>
          <w:tcPr>
            <w:tcW w:w="2116" w:type="pct"/>
            <w:noWrap/>
            <w:hideMark/>
          </w:tcPr>
          <w:p w:rsidR="00252137" w:rsidRPr="00D35061" w:rsidRDefault="00252137" w:rsidP="00D90099">
            <w:pPr>
              <w:pStyle w:val="a1"/>
              <w:ind w:firstLine="0"/>
            </w:pPr>
            <w:r w:rsidRPr="00D35061">
              <w:rPr>
                <w:rFonts w:hint="eastAsia"/>
              </w:rPr>
              <w:t>像素间距：</w:t>
            </w:r>
            <w:r w:rsidRPr="00D35061">
              <w:rPr>
                <w:rFonts w:hint="eastAsia"/>
              </w:rPr>
              <w:t>1.67</w:t>
            </w:r>
            <w:r w:rsidRPr="00D35061">
              <w:rPr>
                <w:rFonts w:hint="eastAsia"/>
              </w:rPr>
              <w:t>毫米；</w:t>
            </w:r>
            <w:r w:rsidRPr="00D35061">
              <w:rPr>
                <w:rFonts w:hint="eastAsia"/>
              </w:rPr>
              <w:br/>
            </w:r>
            <w:r w:rsidRPr="00D35061">
              <w:rPr>
                <w:rFonts w:hint="eastAsia"/>
              </w:rPr>
              <w:t>屏幕显示尺寸：</w:t>
            </w:r>
            <w:r w:rsidRPr="00D35061">
              <w:rPr>
                <w:rFonts w:hint="eastAsia"/>
              </w:rPr>
              <w:t>2.88</w:t>
            </w:r>
            <w:r w:rsidRPr="00D35061">
              <w:rPr>
                <w:rFonts w:hint="eastAsia"/>
              </w:rPr>
              <w:t>米×</w:t>
            </w:r>
            <w:r w:rsidRPr="00D35061">
              <w:rPr>
                <w:rFonts w:hint="eastAsia"/>
              </w:rPr>
              <w:t>1.44</w:t>
            </w:r>
            <w:r w:rsidRPr="00D35061">
              <w:rPr>
                <w:rFonts w:hint="eastAsia"/>
              </w:rPr>
              <w:t>米；</w:t>
            </w:r>
            <w:r w:rsidRPr="00D35061">
              <w:rPr>
                <w:rFonts w:hint="eastAsia"/>
              </w:rPr>
              <w:br/>
            </w:r>
            <w:r w:rsidRPr="00D35061">
              <w:rPr>
                <w:rFonts w:hint="eastAsia"/>
              </w:rPr>
              <w:t>显示屏分辨率：</w:t>
            </w:r>
            <w:r w:rsidRPr="00D35061">
              <w:rPr>
                <w:rFonts w:hint="eastAsia"/>
              </w:rPr>
              <w:t>1728</w:t>
            </w:r>
            <w:r w:rsidRPr="00D35061">
              <w:rPr>
                <w:rFonts w:hint="eastAsia"/>
              </w:rPr>
              <w:t>点×</w:t>
            </w:r>
            <w:r w:rsidRPr="00D35061">
              <w:rPr>
                <w:rFonts w:hint="eastAsia"/>
              </w:rPr>
              <w:t>864</w:t>
            </w:r>
            <w:r w:rsidRPr="00D35061">
              <w:rPr>
                <w:rFonts w:hint="eastAsia"/>
              </w:rPr>
              <w:t>点；</w:t>
            </w:r>
            <w:r w:rsidRPr="00D35061">
              <w:rPr>
                <w:rFonts w:hint="eastAsia"/>
              </w:rPr>
              <w:br/>
            </w:r>
            <w:r w:rsidRPr="00D35061">
              <w:rPr>
                <w:rFonts w:hint="eastAsia"/>
              </w:rPr>
              <w:t>含接收卡；</w:t>
            </w:r>
            <w:r w:rsidRPr="00D35061">
              <w:rPr>
                <w:rFonts w:hint="eastAsia"/>
              </w:rPr>
              <w:br/>
            </w:r>
            <w:r w:rsidRPr="00D35061">
              <w:rPr>
                <w:rFonts w:hint="eastAsia"/>
              </w:rPr>
              <w:lastRenderedPageBreak/>
              <w:t>LED</w:t>
            </w:r>
            <w:r w:rsidRPr="00D35061">
              <w:rPr>
                <w:rFonts w:hint="eastAsia"/>
              </w:rPr>
              <w:t>管芯：由</w:t>
            </w:r>
            <w:r w:rsidRPr="00D35061">
              <w:rPr>
                <w:rFonts w:hint="eastAsia"/>
              </w:rPr>
              <w:t>1R1G1B</w:t>
            </w:r>
            <w:r w:rsidRPr="00D35061">
              <w:rPr>
                <w:rFonts w:hint="eastAsia"/>
              </w:rPr>
              <w:t>组成，深黑色雾面哑光工艺，铜线封装；</w:t>
            </w:r>
            <w:r w:rsidRPr="00D35061">
              <w:rPr>
                <w:rFonts w:hint="eastAsia"/>
              </w:rPr>
              <w:br/>
              <w:t>LED</w:t>
            </w:r>
            <w:r w:rsidRPr="00D35061">
              <w:rPr>
                <w:rFonts w:hint="eastAsia"/>
              </w:rPr>
              <w:t>管芯封装尺寸：</w:t>
            </w:r>
            <w:r w:rsidRPr="00D35061">
              <w:rPr>
                <w:rFonts w:hint="eastAsia"/>
              </w:rPr>
              <w:t>1.0</w:t>
            </w:r>
            <w:r w:rsidRPr="00D35061">
              <w:rPr>
                <w:rFonts w:hint="eastAsia"/>
              </w:rPr>
              <w:t>×</w:t>
            </w:r>
            <w:r w:rsidRPr="00D35061">
              <w:rPr>
                <w:rFonts w:hint="eastAsia"/>
              </w:rPr>
              <w:t>1.0</w:t>
            </w:r>
            <w:r w:rsidRPr="00D35061">
              <w:rPr>
                <w:rFonts w:hint="eastAsia"/>
              </w:rPr>
              <w:t>；</w:t>
            </w:r>
            <w:r w:rsidRPr="00D35061">
              <w:rPr>
                <w:rFonts w:hint="eastAsia"/>
              </w:rPr>
              <w:br/>
            </w:r>
            <w:r w:rsidRPr="00D35061">
              <w:rPr>
                <w:rFonts w:hint="eastAsia"/>
              </w:rPr>
              <w:t>像素结构：屏幕选用表贴三合一全彩</w:t>
            </w:r>
            <w:r w:rsidRPr="00D35061">
              <w:rPr>
                <w:rFonts w:hint="eastAsia"/>
              </w:rPr>
              <w:t>LED</w:t>
            </w:r>
            <w:r w:rsidRPr="00D35061">
              <w:rPr>
                <w:rFonts w:hint="eastAsia"/>
              </w:rPr>
              <w:t>显示屏</w:t>
            </w:r>
            <w:r w:rsidRPr="00D35061">
              <w:rPr>
                <w:rFonts w:hint="eastAsia"/>
              </w:rPr>
              <w:br/>
            </w:r>
            <w:r w:rsidRPr="00D35061">
              <w:rPr>
                <w:rFonts w:hint="eastAsia"/>
              </w:rPr>
              <w:t>结构采用标准化、全箱体单元式设计，平整度</w:t>
            </w:r>
            <w:r w:rsidRPr="00D35061">
              <w:rPr>
                <w:rFonts w:hint="eastAsia"/>
              </w:rPr>
              <w:t>0.1mm</w:t>
            </w:r>
            <w:r w:rsidRPr="00D35061">
              <w:rPr>
                <w:rFonts w:hint="eastAsia"/>
              </w:rPr>
              <w:t>；</w:t>
            </w:r>
            <w:r w:rsidRPr="00D35061">
              <w:rPr>
                <w:rFonts w:hint="eastAsia"/>
              </w:rPr>
              <w:br/>
            </w:r>
            <w:r w:rsidRPr="00D35061">
              <w:rPr>
                <w:rFonts w:hint="eastAsia"/>
              </w:rPr>
              <w:t>像素密度：</w:t>
            </w:r>
            <w:r w:rsidRPr="00D35061">
              <w:rPr>
                <w:rFonts w:hint="eastAsia"/>
              </w:rPr>
              <w:t>360000</w:t>
            </w:r>
            <w:r w:rsidRPr="00D35061">
              <w:rPr>
                <w:rFonts w:hint="eastAsia"/>
              </w:rPr>
              <w:t>点</w:t>
            </w:r>
            <w:r w:rsidRPr="00D35061">
              <w:rPr>
                <w:rFonts w:hint="eastAsia"/>
              </w:rPr>
              <w:t>/m2</w:t>
            </w:r>
            <w:r w:rsidRPr="00D35061">
              <w:rPr>
                <w:rFonts w:hint="eastAsia"/>
              </w:rPr>
              <w:t>；</w:t>
            </w:r>
            <w:r w:rsidRPr="00D35061">
              <w:rPr>
                <w:rFonts w:hint="eastAsia"/>
              </w:rPr>
              <w:br/>
            </w:r>
            <w:r w:rsidRPr="00D35061">
              <w:rPr>
                <w:rFonts w:hint="eastAsia"/>
              </w:rPr>
              <w:t>亮度：可调节，</w:t>
            </w:r>
            <w:r w:rsidRPr="00D35061">
              <w:rPr>
                <w:rFonts w:hint="eastAsia"/>
              </w:rPr>
              <w:t>600cd/m2</w:t>
            </w:r>
            <w:r w:rsidRPr="00D35061">
              <w:rPr>
                <w:rFonts w:hint="eastAsia"/>
              </w:rPr>
              <w:t>；</w:t>
            </w:r>
            <w:r w:rsidRPr="00D35061">
              <w:rPr>
                <w:rFonts w:hint="eastAsia"/>
              </w:rPr>
              <w:br/>
            </w:r>
            <w:r w:rsidRPr="00D35061">
              <w:rPr>
                <w:rFonts w:hint="eastAsia"/>
              </w:rPr>
              <w:t>刷新频率：</w:t>
            </w:r>
            <w:r w:rsidRPr="00D35061">
              <w:rPr>
                <w:rFonts w:hint="eastAsia"/>
              </w:rPr>
              <w:t>3840Hz</w:t>
            </w:r>
            <w:r w:rsidRPr="00D35061">
              <w:rPr>
                <w:rFonts w:hint="eastAsia"/>
              </w:rPr>
              <w:t>；</w:t>
            </w:r>
            <w:r w:rsidRPr="00D35061">
              <w:rPr>
                <w:rFonts w:hint="eastAsia"/>
              </w:rPr>
              <w:br/>
            </w:r>
            <w:r w:rsidRPr="00D35061">
              <w:rPr>
                <w:rFonts w:hint="eastAsia"/>
              </w:rPr>
              <w:t>换帧频率：</w:t>
            </w:r>
            <w:r w:rsidRPr="00D35061">
              <w:rPr>
                <w:rFonts w:hint="eastAsia"/>
              </w:rPr>
              <w:t>60Hz</w:t>
            </w:r>
            <w:r w:rsidRPr="00D35061">
              <w:rPr>
                <w:rFonts w:hint="eastAsia"/>
              </w:rPr>
              <w:t>；</w:t>
            </w:r>
            <w:r w:rsidRPr="00D35061">
              <w:rPr>
                <w:rFonts w:hint="eastAsia"/>
              </w:rPr>
              <w:br/>
            </w:r>
            <w:r w:rsidRPr="00D35061">
              <w:rPr>
                <w:rFonts w:hint="eastAsia"/>
              </w:rPr>
              <w:t>色温：可调节</w:t>
            </w:r>
            <w:r w:rsidRPr="00D35061">
              <w:rPr>
                <w:rFonts w:hint="eastAsia"/>
              </w:rPr>
              <w:t>2500-10000K</w:t>
            </w:r>
            <w:r w:rsidRPr="00D35061">
              <w:rPr>
                <w:rFonts w:hint="eastAsia"/>
              </w:rPr>
              <w:t>；</w:t>
            </w:r>
            <w:r w:rsidRPr="00D35061">
              <w:rPr>
                <w:rFonts w:hint="eastAsia"/>
              </w:rPr>
              <w:br/>
            </w:r>
            <w:r w:rsidRPr="00D35061">
              <w:rPr>
                <w:rFonts w:hint="eastAsia"/>
              </w:rPr>
              <w:t>水平视角：</w:t>
            </w:r>
            <w:r w:rsidRPr="00D35061">
              <w:rPr>
                <w:rFonts w:hint="eastAsia"/>
              </w:rPr>
              <w:t>170</w:t>
            </w:r>
            <w:r w:rsidRPr="00D35061">
              <w:rPr>
                <w:rFonts w:hint="eastAsia"/>
              </w:rPr>
              <w:t>°；</w:t>
            </w:r>
            <w:r w:rsidRPr="00D35061">
              <w:rPr>
                <w:rFonts w:hint="eastAsia"/>
              </w:rPr>
              <w:br/>
            </w:r>
            <w:r w:rsidRPr="00D35061">
              <w:rPr>
                <w:rFonts w:hint="eastAsia"/>
              </w:rPr>
              <w:t>垂直视角：</w:t>
            </w:r>
            <w:r w:rsidRPr="00D35061">
              <w:rPr>
                <w:rFonts w:hint="eastAsia"/>
              </w:rPr>
              <w:t>170</w:t>
            </w:r>
            <w:r w:rsidRPr="00D35061">
              <w:rPr>
                <w:rFonts w:hint="eastAsia"/>
              </w:rPr>
              <w:t>°；</w:t>
            </w:r>
            <w:r w:rsidRPr="00D35061">
              <w:rPr>
                <w:rFonts w:hint="eastAsia"/>
              </w:rPr>
              <w:br/>
            </w:r>
            <w:r w:rsidRPr="00D35061">
              <w:rPr>
                <w:rFonts w:hint="eastAsia"/>
              </w:rPr>
              <w:t>发光点中心距偏差：</w:t>
            </w:r>
            <w:r w:rsidRPr="00D35061">
              <w:rPr>
                <w:rFonts w:hint="eastAsia"/>
              </w:rPr>
              <w:t>2%</w:t>
            </w:r>
            <w:r w:rsidRPr="00D35061">
              <w:rPr>
                <w:rFonts w:hint="eastAsia"/>
              </w:rPr>
              <w:t>；</w:t>
            </w:r>
            <w:r w:rsidRPr="00D35061">
              <w:rPr>
                <w:rFonts w:hint="eastAsia"/>
              </w:rPr>
              <w:br/>
            </w:r>
            <w:r w:rsidRPr="00D35061">
              <w:rPr>
                <w:rFonts w:hint="eastAsia"/>
              </w:rPr>
              <w:t>亮度均匀性：</w:t>
            </w:r>
            <w:r w:rsidRPr="00D35061">
              <w:rPr>
                <w:rFonts w:hint="eastAsia"/>
              </w:rPr>
              <w:t>98</w:t>
            </w:r>
            <w:r w:rsidRPr="00D35061">
              <w:rPr>
                <w:rFonts w:hint="eastAsia"/>
              </w:rPr>
              <w:t>；</w:t>
            </w:r>
            <w:r w:rsidRPr="00D35061">
              <w:rPr>
                <w:rFonts w:hint="eastAsia"/>
              </w:rPr>
              <w:br/>
            </w:r>
            <w:r w:rsidRPr="00D35061">
              <w:rPr>
                <w:rFonts w:hint="eastAsia"/>
              </w:rPr>
              <w:t>色度均匀性：±</w:t>
            </w:r>
            <w:r w:rsidRPr="00D35061">
              <w:rPr>
                <w:rFonts w:hint="eastAsia"/>
              </w:rPr>
              <w:t>0.002Cx</w:t>
            </w:r>
            <w:r w:rsidRPr="00D35061">
              <w:rPr>
                <w:rFonts w:hint="eastAsia"/>
              </w:rPr>
              <w:t>，</w:t>
            </w:r>
            <w:r w:rsidRPr="00D35061">
              <w:rPr>
                <w:rFonts w:hint="eastAsia"/>
              </w:rPr>
              <w:t>Cy</w:t>
            </w:r>
            <w:r w:rsidRPr="00D35061">
              <w:rPr>
                <w:rFonts w:hint="eastAsia"/>
              </w:rPr>
              <w:t>；</w:t>
            </w:r>
            <w:r w:rsidRPr="00D35061">
              <w:rPr>
                <w:rFonts w:hint="eastAsia"/>
              </w:rPr>
              <w:br/>
            </w:r>
            <w:r w:rsidRPr="00D35061">
              <w:rPr>
                <w:rFonts w:hint="eastAsia"/>
              </w:rPr>
              <w:t>峰值功率：</w:t>
            </w:r>
            <w:r w:rsidRPr="00D35061">
              <w:rPr>
                <w:rFonts w:hint="eastAsia"/>
              </w:rPr>
              <w:t>650W/m2</w:t>
            </w:r>
            <w:r w:rsidRPr="00D35061">
              <w:rPr>
                <w:rFonts w:hint="eastAsia"/>
              </w:rPr>
              <w:t>；</w:t>
            </w:r>
            <w:r w:rsidRPr="00D35061">
              <w:rPr>
                <w:rFonts w:hint="eastAsia"/>
              </w:rPr>
              <w:br/>
            </w:r>
            <w:r w:rsidRPr="00D35061">
              <w:rPr>
                <w:rFonts w:hint="eastAsia"/>
              </w:rPr>
              <w:t>平均功率：</w:t>
            </w:r>
            <w:r w:rsidRPr="00D35061">
              <w:rPr>
                <w:rFonts w:hint="eastAsia"/>
              </w:rPr>
              <w:t>230W/m2</w:t>
            </w:r>
            <w:r w:rsidRPr="00D35061">
              <w:rPr>
                <w:rFonts w:hint="eastAsia"/>
              </w:rPr>
              <w:t>；</w:t>
            </w:r>
            <w:r w:rsidRPr="00D35061">
              <w:rPr>
                <w:rFonts w:hint="eastAsia"/>
              </w:rPr>
              <w:br/>
            </w:r>
            <w:r w:rsidRPr="00D35061">
              <w:rPr>
                <w:rFonts w:hint="eastAsia"/>
              </w:rPr>
              <w:t>像素失控率：小于十万分之一；</w:t>
            </w:r>
            <w:r w:rsidRPr="00D35061">
              <w:rPr>
                <w:rFonts w:hint="eastAsia"/>
              </w:rPr>
              <w:br/>
            </w:r>
            <w:r w:rsidRPr="00D35061">
              <w:rPr>
                <w:rFonts w:hint="eastAsia"/>
              </w:rPr>
              <w:t>对比度：</w:t>
            </w:r>
            <w:r w:rsidRPr="00D35061">
              <w:rPr>
                <w:rFonts w:hint="eastAsia"/>
              </w:rPr>
              <w:t xml:space="preserve">5000:1 </w:t>
            </w:r>
            <w:r w:rsidRPr="00D35061">
              <w:rPr>
                <w:rFonts w:hint="eastAsia"/>
              </w:rPr>
              <w:br/>
            </w:r>
            <w:r w:rsidRPr="00D35061">
              <w:rPr>
                <w:rFonts w:hint="eastAsia"/>
              </w:rPr>
              <w:t>灰度等级：</w:t>
            </w:r>
            <w:r w:rsidRPr="00D35061">
              <w:rPr>
                <w:rFonts w:hint="eastAsia"/>
              </w:rPr>
              <w:t>15bit</w:t>
            </w:r>
            <w:r w:rsidRPr="00D35061">
              <w:rPr>
                <w:rFonts w:hint="eastAsia"/>
              </w:rPr>
              <w:t>；</w:t>
            </w:r>
            <w:r w:rsidRPr="00D35061">
              <w:rPr>
                <w:rFonts w:hint="eastAsia"/>
              </w:rPr>
              <w:br/>
            </w:r>
            <w:r w:rsidRPr="00D35061">
              <w:rPr>
                <w:rFonts w:hint="eastAsia"/>
              </w:rPr>
              <w:t>维护方式：可前后维护；</w:t>
            </w:r>
            <w:r w:rsidRPr="00D35061">
              <w:rPr>
                <w:rFonts w:hint="eastAsia"/>
              </w:rPr>
              <w:br/>
            </w:r>
            <w:r w:rsidRPr="00D35061">
              <w:rPr>
                <w:rFonts w:hint="eastAsia"/>
              </w:rPr>
              <w:t>箱体材料及设计：箱体尺寸为</w:t>
            </w:r>
            <w:r w:rsidRPr="00D35061">
              <w:rPr>
                <w:rFonts w:hint="eastAsia"/>
              </w:rPr>
              <w:t>480mm</w:t>
            </w:r>
            <w:r w:rsidRPr="00D35061">
              <w:rPr>
                <w:rFonts w:hint="eastAsia"/>
              </w:rPr>
              <w:t>×</w:t>
            </w:r>
            <w:r w:rsidRPr="00D35061">
              <w:rPr>
                <w:rFonts w:hint="eastAsia"/>
              </w:rPr>
              <w:t>480mm,</w:t>
            </w:r>
            <w:r w:rsidRPr="00D35061">
              <w:rPr>
                <w:rFonts w:hint="eastAsia"/>
              </w:rPr>
              <w:t>箱体比例为</w:t>
            </w:r>
            <w:r w:rsidRPr="00D35061">
              <w:rPr>
                <w:rFonts w:hint="eastAsia"/>
              </w:rPr>
              <w:t>1</w:t>
            </w:r>
            <w:r w:rsidRPr="00D35061">
              <w:rPr>
                <w:rFonts w:hint="eastAsia"/>
              </w:rPr>
              <w:t>∶</w:t>
            </w:r>
            <w:r w:rsidRPr="00D35061">
              <w:rPr>
                <w:rFonts w:hint="eastAsia"/>
              </w:rPr>
              <w:t>1</w:t>
            </w:r>
            <w:r w:rsidRPr="00D35061">
              <w:rPr>
                <w:rFonts w:hint="eastAsia"/>
              </w:rPr>
              <w:t>；要求采用压铸铝箱体；</w:t>
            </w:r>
            <w:r w:rsidRPr="00D35061">
              <w:rPr>
                <w:rFonts w:hint="eastAsia"/>
              </w:rPr>
              <w:br/>
            </w:r>
            <w:r w:rsidRPr="00D35061">
              <w:rPr>
                <w:rFonts w:hint="eastAsia"/>
              </w:rPr>
              <w:t>显示屏符合《</w:t>
            </w:r>
            <w:r w:rsidRPr="00D35061">
              <w:rPr>
                <w:rFonts w:hint="eastAsia"/>
              </w:rPr>
              <w:t>LED</w:t>
            </w:r>
            <w:r w:rsidRPr="00D35061">
              <w:rPr>
                <w:rFonts w:hint="eastAsia"/>
              </w:rPr>
              <w:t>显示屏通用规范》</w:t>
            </w:r>
            <w:r w:rsidRPr="00D35061">
              <w:rPr>
                <w:rFonts w:hint="eastAsia"/>
              </w:rPr>
              <w:t>SJ/T11141</w:t>
            </w:r>
            <w:r w:rsidRPr="00D35061">
              <w:rPr>
                <w:rFonts w:hint="eastAsia"/>
              </w:rPr>
              <w:t>—</w:t>
            </w:r>
            <w:r w:rsidRPr="00D35061">
              <w:rPr>
                <w:rFonts w:hint="eastAsia"/>
              </w:rPr>
              <w:t>2012</w:t>
            </w:r>
            <w:r w:rsidRPr="00D35061">
              <w:rPr>
                <w:rFonts w:hint="eastAsia"/>
              </w:rPr>
              <w:t>，兼容</w:t>
            </w:r>
            <w:r w:rsidRPr="00D35061">
              <w:rPr>
                <w:rFonts w:hint="eastAsia"/>
              </w:rPr>
              <w:t>RGB</w:t>
            </w:r>
            <w:r w:rsidRPr="00D35061">
              <w:rPr>
                <w:rFonts w:hint="eastAsia"/>
              </w:rPr>
              <w:t>、</w:t>
            </w:r>
            <w:r w:rsidRPr="00D35061">
              <w:rPr>
                <w:rFonts w:hint="eastAsia"/>
              </w:rPr>
              <w:t>VGA</w:t>
            </w:r>
            <w:r w:rsidRPr="00D35061">
              <w:rPr>
                <w:rFonts w:hint="eastAsia"/>
              </w:rPr>
              <w:t>、</w:t>
            </w:r>
            <w:r w:rsidRPr="00D35061">
              <w:rPr>
                <w:rFonts w:hint="eastAsia"/>
              </w:rPr>
              <w:t>DVI</w:t>
            </w:r>
            <w:r w:rsidRPr="00D35061">
              <w:rPr>
                <w:rFonts w:hint="eastAsia"/>
              </w:rPr>
              <w:t>、</w:t>
            </w:r>
            <w:r w:rsidRPr="00D35061">
              <w:rPr>
                <w:rFonts w:hint="eastAsia"/>
              </w:rPr>
              <w:t>SDI</w:t>
            </w:r>
            <w:r w:rsidRPr="00D35061">
              <w:rPr>
                <w:rFonts w:hint="eastAsia"/>
              </w:rPr>
              <w:t>、</w:t>
            </w:r>
            <w:r w:rsidRPr="00D35061">
              <w:rPr>
                <w:rFonts w:hint="eastAsia"/>
              </w:rPr>
              <w:t>HDSDI</w:t>
            </w:r>
            <w:r w:rsidRPr="00D35061">
              <w:rPr>
                <w:rFonts w:hint="eastAsia"/>
              </w:rPr>
              <w:t>、</w:t>
            </w:r>
            <w:r w:rsidRPr="00D35061">
              <w:rPr>
                <w:rFonts w:hint="eastAsia"/>
              </w:rPr>
              <w:lastRenderedPageBreak/>
              <w:t>HDMI</w:t>
            </w:r>
            <w:r w:rsidRPr="00D35061">
              <w:rPr>
                <w:rFonts w:hint="eastAsia"/>
              </w:rPr>
              <w:t>等标准视频输出格式；</w:t>
            </w:r>
            <w:r w:rsidRPr="00D35061">
              <w:rPr>
                <w:rFonts w:hint="eastAsia"/>
              </w:rPr>
              <w:br/>
            </w:r>
            <w:r w:rsidRPr="00D35061">
              <w:rPr>
                <w:rFonts w:hint="eastAsia"/>
              </w:rPr>
              <w:t>屏幕性能和质量稳定，易于安装、拆卸和带电维护；</w:t>
            </w:r>
            <w:r w:rsidRPr="00D35061">
              <w:rPr>
                <w:rFonts w:hint="eastAsia"/>
              </w:rPr>
              <w:br/>
            </w:r>
            <w:r w:rsidRPr="00D35061">
              <w:rPr>
                <w:rFonts w:hint="eastAsia"/>
              </w:rPr>
              <w:t>单元箱体具备良好的通风散热、防腐、防潮、防霉、防震等功能；</w:t>
            </w:r>
          </w:p>
        </w:tc>
        <w:tc>
          <w:tcPr>
            <w:tcW w:w="207" w:type="pct"/>
            <w:noWrap/>
            <w:hideMark/>
          </w:tcPr>
          <w:p w:rsidR="00252137" w:rsidRPr="00D35061" w:rsidRDefault="00252137" w:rsidP="00D90099">
            <w:pPr>
              <w:pStyle w:val="a1"/>
              <w:ind w:firstLine="0"/>
            </w:pPr>
            <w:r w:rsidRPr="00D35061">
              <w:rPr>
                <w:rFonts w:hint="eastAsia"/>
              </w:rPr>
              <w:lastRenderedPageBreak/>
              <w:t>平方米</w:t>
            </w:r>
          </w:p>
        </w:tc>
        <w:tc>
          <w:tcPr>
            <w:tcW w:w="206" w:type="pct"/>
            <w:noWrap/>
            <w:hideMark/>
          </w:tcPr>
          <w:p w:rsidR="00252137" w:rsidRPr="00D35061" w:rsidRDefault="00252137" w:rsidP="00D90099">
            <w:pPr>
              <w:pStyle w:val="a1"/>
              <w:ind w:firstLine="0"/>
            </w:pPr>
            <w:r w:rsidRPr="00D35061">
              <w:rPr>
                <w:rFonts w:hint="eastAsia"/>
              </w:rPr>
              <w:t>4.147</w:t>
            </w:r>
          </w:p>
        </w:tc>
        <w:tc>
          <w:tcPr>
            <w:tcW w:w="413" w:type="pct"/>
            <w:noWrap/>
            <w:hideMark/>
          </w:tcPr>
          <w:p w:rsidR="00252137" w:rsidRPr="00D35061" w:rsidRDefault="00252137" w:rsidP="00D90099">
            <w:pPr>
              <w:pStyle w:val="a1"/>
              <w:ind w:firstLine="0"/>
            </w:pPr>
            <w:r w:rsidRPr="00D35061">
              <w:rPr>
                <w:rFonts w:hint="eastAsia"/>
              </w:rPr>
              <w:t>77800</w:t>
            </w:r>
          </w:p>
        </w:tc>
        <w:tc>
          <w:tcPr>
            <w:tcW w:w="436" w:type="pct"/>
            <w:noWrap/>
            <w:hideMark/>
          </w:tcPr>
          <w:p w:rsidR="00252137" w:rsidRPr="00D35061" w:rsidRDefault="00252137" w:rsidP="00D90099">
            <w:pPr>
              <w:pStyle w:val="a1"/>
              <w:ind w:firstLine="0"/>
            </w:pPr>
            <w:r w:rsidRPr="00D35061">
              <w:rPr>
                <w:rFonts w:hint="eastAsia"/>
              </w:rPr>
              <w:t>322652.16</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lastRenderedPageBreak/>
              <w:t>2</w:t>
            </w:r>
          </w:p>
        </w:tc>
        <w:tc>
          <w:tcPr>
            <w:tcW w:w="413" w:type="pct"/>
            <w:noWrap/>
            <w:hideMark/>
          </w:tcPr>
          <w:p w:rsidR="00252137" w:rsidRPr="00D35061" w:rsidRDefault="00252137" w:rsidP="00D90099">
            <w:pPr>
              <w:pStyle w:val="a1"/>
              <w:ind w:firstLine="0"/>
            </w:pPr>
            <w:r w:rsidRPr="00D35061">
              <w:rPr>
                <w:rFonts w:hint="eastAsia"/>
              </w:rPr>
              <w:t>显示屏屏控系统卡</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MCTRL500</w:t>
            </w:r>
          </w:p>
        </w:tc>
        <w:tc>
          <w:tcPr>
            <w:tcW w:w="2116" w:type="pct"/>
            <w:noWrap/>
            <w:hideMark/>
          </w:tcPr>
          <w:p w:rsidR="00252137" w:rsidRPr="00D35061" w:rsidRDefault="00252137" w:rsidP="00D90099">
            <w:pPr>
              <w:pStyle w:val="a1"/>
              <w:ind w:firstLine="0"/>
            </w:pPr>
            <w:r w:rsidRPr="00D35061">
              <w:rPr>
                <w:rFonts w:hint="eastAsia"/>
              </w:rPr>
              <w:t xml:space="preserve">1. </w:t>
            </w:r>
            <w:r w:rsidRPr="00D35061">
              <w:rPr>
                <w:rFonts w:hint="eastAsia"/>
              </w:rPr>
              <w:t>一路</w:t>
            </w:r>
            <w:r w:rsidRPr="00D35061">
              <w:rPr>
                <w:rFonts w:hint="eastAsia"/>
              </w:rPr>
              <w:t xml:space="preserve"> DVI </w:t>
            </w:r>
            <w:r w:rsidRPr="00D35061">
              <w:rPr>
                <w:rFonts w:hint="eastAsia"/>
              </w:rPr>
              <w:t>视频输入；</w:t>
            </w:r>
            <w:r w:rsidRPr="00D35061">
              <w:rPr>
                <w:rFonts w:hint="eastAsia"/>
              </w:rPr>
              <w:br/>
              <w:t xml:space="preserve">2. </w:t>
            </w:r>
            <w:r w:rsidRPr="00D35061">
              <w:rPr>
                <w:rFonts w:hint="eastAsia"/>
              </w:rPr>
              <w:t>一路音频输入；</w:t>
            </w:r>
            <w:r w:rsidRPr="00D35061">
              <w:rPr>
                <w:rFonts w:hint="eastAsia"/>
              </w:rPr>
              <w:br/>
              <w:t xml:space="preserve">3. </w:t>
            </w:r>
            <w:r w:rsidRPr="00D35061">
              <w:rPr>
                <w:rFonts w:hint="eastAsia"/>
              </w:rPr>
              <w:t>四网口输出；</w:t>
            </w:r>
            <w:r w:rsidRPr="00D35061">
              <w:rPr>
                <w:rFonts w:hint="eastAsia"/>
              </w:rPr>
              <w:br/>
              <w:t xml:space="preserve">4. USB </w:t>
            </w:r>
            <w:r w:rsidRPr="00D35061">
              <w:rPr>
                <w:rFonts w:hint="eastAsia"/>
              </w:rPr>
              <w:t>接口控制，可级联多台进行统一控制；</w:t>
            </w:r>
            <w:r w:rsidRPr="00D35061">
              <w:rPr>
                <w:rFonts w:hint="eastAsia"/>
              </w:rPr>
              <w:br/>
              <w:t xml:space="preserve">5. </w:t>
            </w:r>
            <w:r w:rsidRPr="00D35061">
              <w:rPr>
                <w:rFonts w:hint="eastAsia"/>
              </w:rPr>
              <w:t>单张发送卡支持分辨率</w:t>
            </w:r>
            <w:r w:rsidRPr="00D35061">
              <w:rPr>
                <w:rFonts w:hint="eastAsia"/>
              </w:rPr>
              <w:t xml:space="preserve"> 2048</w:t>
            </w:r>
            <w:r w:rsidRPr="00D35061">
              <w:rPr>
                <w:rFonts w:hint="eastAsia"/>
              </w:rPr>
              <w:t>×</w:t>
            </w:r>
            <w:r w:rsidRPr="00D35061">
              <w:rPr>
                <w:rFonts w:hint="eastAsia"/>
              </w:rPr>
              <w:t>1152</w:t>
            </w:r>
            <w:r w:rsidRPr="00D35061">
              <w:rPr>
                <w:rFonts w:hint="eastAsia"/>
              </w:rPr>
              <w:t>、</w:t>
            </w:r>
            <w:r w:rsidRPr="00D35061">
              <w:rPr>
                <w:rFonts w:hint="eastAsia"/>
              </w:rPr>
              <w:t>1920</w:t>
            </w:r>
            <w:r w:rsidRPr="00D35061">
              <w:rPr>
                <w:rFonts w:hint="eastAsia"/>
              </w:rPr>
              <w:t>×</w:t>
            </w:r>
            <w:r w:rsidRPr="00D35061">
              <w:rPr>
                <w:rFonts w:hint="eastAsia"/>
              </w:rPr>
              <w:t>1200</w:t>
            </w:r>
            <w:r w:rsidRPr="00D35061">
              <w:rPr>
                <w:rFonts w:hint="eastAsia"/>
              </w:rPr>
              <w:t>；</w:t>
            </w:r>
          </w:p>
        </w:tc>
        <w:tc>
          <w:tcPr>
            <w:tcW w:w="207" w:type="pct"/>
            <w:noWrap/>
            <w:hideMark/>
          </w:tcPr>
          <w:p w:rsidR="00252137" w:rsidRPr="00D35061" w:rsidRDefault="00252137" w:rsidP="00D90099">
            <w:pPr>
              <w:pStyle w:val="a1"/>
              <w:ind w:firstLine="0"/>
            </w:pPr>
            <w:r w:rsidRPr="00D35061">
              <w:rPr>
                <w:rFonts w:hint="eastAsia"/>
              </w:rPr>
              <w:t>块</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3000</w:t>
            </w:r>
          </w:p>
        </w:tc>
        <w:tc>
          <w:tcPr>
            <w:tcW w:w="436" w:type="pct"/>
            <w:noWrap/>
            <w:hideMark/>
          </w:tcPr>
          <w:p w:rsidR="00252137" w:rsidRPr="00D35061" w:rsidRDefault="00252137" w:rsidP="00D90099">
            <w:pPr>
              <w:pStyle w:val="a1"/>
              <w:ind w:firstLine="0"/>
            </w:pPr>
            <w:r w:rsidRPr="00D35061">
              <w:rPr>
                <w:rFonts w:hint="eastAsia"/>
              </w:rPr>
              <w:t>3000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3</w:t>
            </w:r>
          </w:p>
        </w:tc>
        <w:tc>
          <w:tcPr>
            <w:tcW w:w="413" w:type="pct"/>
            <w:noWrap/>
            <w:hideMark/>
          </w:tcPr>
          <w:p w:rsidR="00252137" w:rsidRPr="00D35061" w:rsidRDefault="00252137" w:rsidP="00D90099">
            <w:pPr>
              <w:pStyle w:val="a1"/>
              <w:ind w:firstLine="0"/>
            </w:pPr>
            <w:r w:rsidRPr="00D35061">
              <w:rPr>
                <w:rFonts w:hint="eastAsia"/>
              </w:rPr>
              <w:t>拼接器</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CYD-16-3000</w:t>
            </w:r>
          </w:p>
        </w:tc>
        <w:tc>
          <w:tcPr>
            <w:tcW w:w="2116" w:type="pct"/>
            <w:noWrap/>
            <w:hideMark/>
          </w:tcPr>
          <w:p w:rsidR="00252137" w:rsidRPr="00D35061" w:rsidRDefault="00252137" w:rsidP="00D90099">
            <w:pPr>
              <w:pStyle w:val="a1"/>
              <w:ind w:firstLine="0"/>
            </w:pPr>
            <w:r w:rsidRPr="00D35061">
              <w:rPr>
                <w:rFonts w:hint="eastAsia"/>
              </w:rPr>
              <w:t>1. 2048</w:t>
            </w:r>
            <w:r w:rsidRPr="00D35061">
              <w:rPr>
                <w:rFonts w:hint="eastAsia"/>
              </w:rPr>
              <w:t>×</w:t>
            </w:r>
            <w:r w:rsidRPr="00D35061">
              <w:rPr>
                <w:rFonts w:hint="eastAsia"/>
              </w:rPr>
              <w:t>1152/2560</w:t>
            </w:r>
            <w:r w:rsidRPr="00D35061">
              <w:rPr>
                <w:rFonts w:hint="eastAsia"/>
              </w:rPr>
              <w:t>×</w:t>
            </w:r>
            <w:r w:rsidRPr="00D35061">
              <w:rPr>
                <w:rFonts w:hint="eastAsia"/>
              </w:rPr>
              <w:t>816</w:t>
            </w:r>
            <w:r w:rsidRPr="00D35061">
              <w:rPr>
                <w:rFonts w:hint="eastAsia"/>
              </w:rPr>
              <w:t>输入输出分辨率；支持输出分辨率用户自定义、支持双画面操作；支持音视频同步、支持输入无缝特效切换；支持字幕叠加功能；支持通过前面板进行显示屏连接；</w:t>
            </w:r>
            <w:r w:rsidRPr="00D35061">
              <w:rPr>
                <w:rFonts w:hint="eastAsia"/>
              </w:rPr>
              <w:br/>
              <w:t xml:space="preserve">2. </w:t>
            </w:r>
            <w:r w:rsidRPr="00D35061">
              <w:rPr>
                <w:rFonts w:hint="eastAsia"/>
              </w:rPr>
              <w:t>本次配置</w:t>
            </w:r>
            <w:r w:rsidRPr="00D35061">
              <w:rPr>
                <w:rFonts w:hint="eastAsia"/>
              </w:rPr>
              <w:t>4</w:t>
            </w:r>
            <w:r w:rsidRPr="00D35061">
              <w:rPr>
                <w:rFonts w:hint="eastAsia"/>
              </w:rPr>
              <w:t>路输出接口，</w:t>
            </w:r>
            <w:r w:rsidRPr="00D35061">
              <w:rPr>
                <w:rFonts w:hint="eastAsia"/>
              </w:rPr>
              <w:t>VGA 4</w:t>
            </w:r>
            <w:r w:rsidRPr="00D35061">
              <w:rPr>
                <w:rFonts w:hint="eastAsia"/>
              </w:rPr>
              <w:t>路、</w:t>
            </w:r>
            <w:r w:rsidRPr="00D35061">
              <w:rPr>
                <w:rFonts w:hint="eastAsia"/>
              </w:rPr>
              <w:t>HDMI 6</w:t>
            </w:r>
            <w:r w:rsidRPr="00D35061">
              <w:rPr>
                <w:rFonts w:hint="eastAsia"/>
              </w:rPr>
              <w:t>路输入接口，支持扩展功能；</w:t>
            </w:r>
          </w:p>
        </w:tc>
        <w:tc>
          <w:tcPr>
            <w:tcW w:w="207" w:type="pct"/>
            <w:noWrap/>
            <w:hideMark/>
          </w:tcPr>
          <w:p w:rsidR="00252137" w:rsidRPr="00D35061" w:rsidRDefault="00252137" w:rsidP="00D90099">
            <w:pPr>
              <w:pStyle w:val="a1"/>
              <w:ind w:firstLine="0"/>
            </w:pPr>
            <w:r w:rsidRPr="00D35061">
              <w:rPr>
                <w:rFonts w:hint="eastAsia"/>
              </w:rPr>
              <w:t>台</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45000</w:t>
            </w:r>
          </w:p>
        </w:tc>
        <w:tc>
          <w:tcPr>
            <w:tcW w:w="436" w:type="pct"/>
            <w:noWrap/>
            <w:hideMark/>
          </w:tcPr>
          <w:p w:rsidR="00252137" w:rsidRPr="00D35061" w:rsidRDefault="00252137" w:rsidP="00D90099">
            <w:pPr>
              <w:pStyle w:val="a1"/>
              <w:ind w:firstLine="0"/>
            </w:pPr>
            <w:r w:rsidRPr="00D35061">
              <w:rPr>
                <w:rFonts w:hint="eastAsia"/>
              </w:rPr>
              <w:t>45000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4</w:t>
            </w:r>
          </w:p>
        </w:tc>
        <w:tc>
          <w:tcPr>
            <w:tcW w:w="413" w:type="pct"/>
            <w:noWrap/>
            <w:hideMark/>
          </w:tcPr>
          <w:p w:rsidR="00252137" w:rsidRPr="00D35061" w:rsidRDefault="00252137" w:rsidP="00D90099">
            <w:pPr>
              <w:pStyle w:val="a1"/>
              <w:ind w:firstLine="0"/>
            </w:pPr>
            <w:r w:rsidRPr="00D35061">
              <w:rPr>
                <w:rFonts w:hint="eastAsia"/>
              </w:rPr>
              <w:t>配电系统</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CYD-10KW</w:t>
            </w:r>
          </w:p>
        </w:tc>
        <w:tc>
          <w:tcPr>
            <w:tcW w:w="2116" w:type="pct"/>
            <w:noWrap/>
            <w:hideMark/>
          </w:tcPr>
          <w:p w:rsidR="00252137" w:rsidRPr="00D35061" w:rsidRDefault="00252137" w:rsidP="00D90099">
            <w:pPr>
              <w:pStyle w:val="a1"/>
              <w:ind w:firstLine="0"/>
            </w:pPr>
            <w:r w:rsidRPr="00D35061">
              <w:rPr>
                <w:rFonts w:hint="eastAsia"/>
              </w:rPr>
              <w:t>远程控制</w:t>
            </w:r>
            <w:r w:rsidRPr="00D35061">
              <w:rPr>
                <w:rFonts w:hint="eastAsia"/>
              </w:rPr>
              <w:t>PLC</w:t>
            </w:r>
            <w:r w:rsidRPr="00D35061">
              <w:rPr>
                <w:rFonts w:hint="eastAsia"/>
              </w:rPr>
              <w:t>，额定功率</w:t>
            </w:r>
            <w:r w:rsidRPr="00D35061">
              <w:rPr>
                <w:rFonts w:hint="eastAsia"/>
              </w:rPr>
              <w:t>10KW</w:t>
            </w:r>
            <w:r w:rsidRPr="00D35061">
              <w:rPr>
                <w:rFonts w:hint="eastAsia"/>
              </w:rPr>
              <w:t>。配电柜输入电压为交流</w:t>
            </w:r>
            <w:r w:rsidRPr="00D35061">
              <w:rPr>
                <w:rFonts w:hint="eastAsia"/>
              </w:rPr>
              <w:t>380V</w:t>
            </w:r>
            <w:r w:rsidRPr="00D35061">
              <w:rPr>
                <w:rFonts w:hint="eastAsia"/>
              </w:rPr>
              <w:t>±</w:t>
            </w:r>
            <w:r w:rsidRPr="00D35061">
              <w:rPr>
                <w:rFonts w:hint="eastAsia"/>
              </w:rPr>
              <w:t>15%</w:t>
            </w:r>
            <w:r w:rsidRPr="00D35061">
              <w:rPr>
                <w:rFonts w:hint="eastAsia"/>
              </w:rPr>
              <w:t>，工频</w:t>
            </w:r>
            <w:r w:rsidRPr="00D35061">
              <w:rPr>
                <w:rFonts w:hint="eastAsia"/>
              </w:rPr>
              <w:t>50HZ</w:t>
            </w:r>
            <w:r w:rsidRPr="00D35061">
              <w:rPr>
                <w:rFonts w:hint="eastAsia"/>
              </w:rPr>
              <w:t>。</w:t>
            </w:r>
          </w:p>
        </w:tc>
        <w:tc>
          <w:tcPr>
            <w:tcW w:w="207" w:type="pct"/>
            <w:noWrap/>
            <w:hideMark/>
          </w:tcPr>
          <w:p w:rsidR="00252137" w:rsidRPr="00D35061" w:rsidRDefault="00252137" w:rsidP="00D90099">
            <w:pPr>
              <w:pStyle w:val="a1"/>
              <w:ind w:firstLine="0"/>
            </w:pPr>
            <w:r w:rsidRPr="00D35061">
              <w:rPr>
                <w:rFonts w:hint="eastAsia"/>
              </w:rPr>
              <w:t>套</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5000</w:t>
            </w:r>
          </w:p>
        </w:tc>
        <w:tc>
          <w:tcPr>
            <w:tcW w:w="436" w:type="pct"/>
            <w:noWrap/>
            <w:hideMark/>
          </w:tcPr>
          <w:p w:rsidR="00252137" w:rsidRPr="00D35061" w:rsidRDefault="00252137" w:rsidP="00D90099">
            <w:pPr>
              <w:pStyle w:val="a1"/>
              <w:ind w:firstLine="0"/>
            </w:pPr>
            <w:r w:rsidRPr="00D35061">
              <w:rPr>
                <w:rFonts w:hint="eastAsia"/>
              </w:rPr>
              <w:t>5000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5</w:t>
            </w:r>
          </w:p>
        </w:tc>
        <w:tc>
          <w:tcPr>
            <w:tcW w:w="413" w:type="pct"/>
            <w:noWrap/>
            <w:hideMark/>
          </w:tcPr>
          <w:p w:rsidR="00252137" w:rsidRPr="00D35061" w:rsidRDefault="00252137" w:rsidP="00D90099">
            <w:pPr>
              <w:pStyle w:val="a1"/>
              <w:ind w:firstLine="0"/>
            </w:pPr>
            <w:r w:rsidRPr="00D35061">
              <w:rPr>
                <w:rFonts w:hint="eastAsia"/>
              </w:rPr>
              <w:t>线材辅料</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w:t>
            </w:r>
            <w:r w:rsidRPr="00D35061">
              <w:rPr>
                <w:rFonts w:hint="eastAsia"/>
              </w:rPr>
              <w:t>定制</w:t>
            </w:r>
          </w:p>
        </w:tc>
        <w:tc>
          <w:tcPr>
            <w:tcW w:w="2116" w:type="pct"/>
            <w:noWrap/>
            <w:hideMark/>
          </w:tcPr>
          <w:p w:rsidR="00252137" w:rsidRPr="00D35061" w:rsidRDefault="00252137" w:rsidP="00D90099">
            <w:pPr>
              <w:pStyle w:val="a1"/>
              <w:ind w:firstLine="0"/>
            </w:pPr>
            <w:r w:rsidRPr="00D35061">
              <w:rPr>
                <w:rFonts w:hint="eastAsia"/>
              </w:rPr>
              <w:t>配件及工程线缆等，充分满足项目功能使用需求</w:t>
            </w:r>
          </w:p>
        </w:tc>
        <w:tc>
          <w:tcPr>
            <w:tcW w:w="207" w:type="pct"/>
            <w:noWrap/>
            <w:hideMark/>
          </w:tcPr>
          <w:p w:rsidR="00252137" w:rsidRPr="00D35061" w:rsidRDefault="00252137" w:rsidP="00D90099">
            <w:pPr>
              <w:pStyle w:val="a1"/>
              <w:ind w:firstLine="0"/>
            </w:pPr>
            <w:r w:rsidRPr="00D35061">
              <w:rPr>
                <w:rFonts w:hint="eastAsia"/>
              </w:rPr>
              <w:t>批</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3000</w:t>
            </w:r>
          </w:p>
        </w:tc>
        <w:tc>
          <w:tcPr>
            <w:tcW w:w="436" w:type="pct"/>
            <w:noWrap/>
            <w:hideMark/>
          </w:tcPr>
          <w:p w:rsidR="00252137" w:rsidRPr="00D35061" w:rsidRDefault="00252137" w:rsidP="00D90099">
            <w:pPr>
              <w:pStyle w:val="a1"/>
              <w:ind w:firstLine="0"/>
            </w:pPr>
            <w:r w:rsidRPr="00D35061">
              <w:rPr>
                <w:rFonts w:hint="eastAsia"/>
              </w:rPr>
              <w:t>3000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lastRenderedPageBreak/>
              <w:t>6</w:t>
            </w:r>
          </w:p>
        </w:tc>
        <w:tc>
          <w:tcPr>
            <w:tcW w:w="413" w:type="pct"/>
            <w:noWrap/>
            <w:hideMark/>
          </w:tcPr>
          <w:p w:rsidR="00252137" w:rsidRPr="00D35061" w:rsidRDefault="00252137" w:rsidP="00D90099">
            <w:pPr>
              <w:pStyle w:val="a1"/>
              <w:ind w:firstLine="0"/>
            </w:pPr>
            <w:r w:rsidRPr="00D35061">
              <w:rPr>
                <w:rFonts w:hint="eastAsia"/>
              </w:rPr>
              <w:t>结构</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w:t>
            </w:r>
            <w:r w:rsidRPr="00D35061">
              <w:rPr>
                <w:rFonts w:hint="eastAsia"/>
              </w:rPr>
              <w:t>定制</w:t>
            </w:r>
          </w:p>
        </w:tc>
        <w:tc>
          <w:tcPr>
            <w:tcW w:w="2116" w:type="pct"/>
            <w:noWrap/>
            <w:hideMark/>
          </w:tcPr>
          <w:p w:rsidR="00252137" w:rsidRPr="00D35061" w:rsidRDefault="00252137" w:rsidP="00D90099">
            <w:pPr>
              <w:pStyle w:val="a1"/>
              <w:ind w:firstLine="0"/>
            </w:pPr>
            <w:r w:rsidRPr="00D35061">
              <w:rPr>
                <w:rFonts w:hint="eastAsia"/>
              </w:rPr>
              <w:t>定制方钢结构，国标钢材，做好充分防锈处理，施工前出具体钢结构图纸并经采购方确认后施工</w:t>
            </w:r>
          </w:p>
        </w:tc>
        <w:tc>
          <w:tcPr>
            <w:tcW w:w="207" w:type="pct"/>
            <w:noWrap/>
            <w:hideMark/>
          </w:tcPr>
          <w:p w:rsidR="00252137" w:rsidRPr="00D35061" w:rsidRDefault="00252137" w:rsidP="00D90099">
            <w:pPr>
              <w:pStyle w:val="a1"/>
              <w:ind w:firstLine="0"/>
            </w:pPr>
            <w:r w:rsidRPr="00D35061">
              <w:rPr>
                <w:rFonts w:hint="eastAsia"/>
              </w:rPr>
              <w:t>平方米</w:t>
            </w:r>
          </w:p>
        </w:tc>
        <w:tc>
          <w:tcPr>
            <w:tcW w:w="206" w:type="pct"/>
            <w:noWrap/>
            <w:hideMark/>
          </w:tcPr>
          <w:p w:rsidR="00252137" w:rsidRPr="00D35061" w:rsidRDefault="00252137" w:rsidP="00D90099">
            <w:pPr>
              <w:pStyle w:val="a1"/>
              <w:ind w:firstLine="0"/>
            </w:pPr>
            <w:r w:rsidRPr="00D35061">
              <w:rPr>
                <w:rFonts w:hint="eastAsia"/>
              </w:rPr>
              <w:t>4.147</w:t>
            </w:r>
          </w:p>
        </w:tc>
        <w:tc>
          <w:tcPr>
            <w:tcW w:w="413" w:type="pct"/>
            <w:noWrap/>
            <w:hideMark/>
          </w:tcPr>
          <w:p w:rsidR="00252137" w:rsidRPr="00D35061" w:rsidRDefault="00252137" w:rsidP="00D90099">
            <w:pPr>
              <w:pStyle w:val="a1"/>
              <w:ind w:firstLine="0"/>
            </w:pPr>
            <w:r w:rsidRPr="00D35061">
              <w:rPr>
                <w:rFonts w:hint="eastAsia"/>
              </w:rPr>
              <w:t>2000</w:t>
            </w:r>
          </w:p>
        </w:tc>
        <w:tc>
          <w:tcPr>
            <w:tcW w:w="436" w:type="pct"/>
            <w:noWrap/>
            <w:hideMark/>
          </w:tcPr>
          <w:p w:rsidR="00252137" w:rsidRPr="00D35061" w:rsidRDefault="00252137" w:rsidP="00D90099">
            <w:pPr>
              <w:pStyle w:val="a1"/>
              <w:ind w:firstLine="0"/>
            </w:pPr>
            <w:r w:rsidRPr="00D35061">
              <w:rPr>
                <w:rFonts w:hint="eastAsia"/>
              </w:rPr>
              <w:t>8294.4</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7</w:t>
            </w:r>
          </w:p>
        </w:tc>
        <w:tc>
          <w:tcPr>
            <w:tcW w:w="413" w:type="pct"/>
            <w:noWrap/>
            <w:hideMark/>
          </w:tcPr>
          <w:p w:rsidR="00252137" w:rsidRPr="00D35061" w:rsidRDefault="00252137" w:rsidP="00D90099">
            <w:pPr>
              <w:pStyle w:val="a1"/>
              <w:ind w:firstLine="0"/>
            </w:pPr>
            <w:r w:rsidRPr="00D35061">
              <w:rPr>
                <w:rFonts w:hint="eastAsia"/>
              </w:rPr>
              <w:t>包装运输</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w:t>
            </w:r>
            <w:r w:rsidRPr="00D35061">
              <w:rPr>
                <w:rFonts w:hint="eastAsia"/>
              </w:rPr>
              <w:t>定制</w:t>
            </w:r>
          </w:p>
        </w:tc>
        <w:tc>
          <w:tcPr>
            <w:tcW w:w="2116" w:type="pct"/>
            <w:noWrap/>
            <w:hideMark/>
          </w:tcPr>
          <w:p w:rsidR="00252137" w:rsidRPr="00D35061" w:rsidRDefault="00252137" w:rsidP="00D90099">
            <w:pPr>
              <w:pStyle w:val="a1"/>
              <w:ind w:firstLine="0"/>
            </w:pPr>
            <w:r w:rsidRPr="00D35061">
              <w:rPr>
                <w:rFonts w:hint="eastAsia"/>
              </w:rPr>
              <w:t>提供货物的包装、运输，保证货物到货全新、无损坏。</w:t>
            </w:r>
          </w:p>
        </w:tc>
        <w:tc>
          <w:tcPr>
            <w:tcW w:w="207" w:type="pct"/>
            <w:noWrap/>
            <w:hideMark/>
          </w:tcPr>
          <w:p w:rsidR="00252137" w:rsidRPr="00D35061" w:rsidRDefault="00252137" w:rsidP="00D90099">
            <w:pPr>
              <w:pStyle w:val="a1"/>
              <w:ind w:firstLine="0"/>
            </w:pPr>
            <w:r w:rsidRPr="00D35061">
              <w:rPr>
                <w:rFonts w:hint="eastAsia"/>
              </w:rPr>
              <w:t>项</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1000</w:t>
            </w:r>
          </w:p>
        </w:tc>
        <w:tc>
          <w:tcPr>
            <w:tcW w:w="436" w:type="pct"/>
            <w:noWrap/>
            <w:hideMark/>
          </w:tcPr>
          <w:p w:rsidR="00252137" w:rsidRPr="00D35061" w:rsidRDefault="00252137" w:rsidP="00D90099">
            <w:pPr>
              <w:pStyle w:val="a1"/>
              <w:ind w:firstLine="0"/>
            </w:pPr>
            <w:r w:rsidRPr="00D35061">
              <w:rPr>
                <w:rFonts w:hint="eastAsia"/>
              </w:rPr>
              <w:t>1000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8</w:t>
            </w:r>
          </w:p>
        </w:tc>
        <w:tc>
          <w:tcPr>
            <w:tcW w:w="413" w:type="pct"/>
            <w:noWrap/>
            <w:hideMark/>
          </w:tcPr>
          <w:p w:rsidR="00252137" w:rsidRPr="00D35061" w:rsidRDefault="00252137" w:rsidP="00D90099">
            <w:pPr>
              <w:pStyle w:val="a1"/>
              <w:ind w:firstLine="0"/>
            </w:pPr>
            <w:r w:rsidRPr="00D35061">
              <w:rPr>
                <w:rFonts w:hint="eastAsia"/>
              </w:rPr>
              <w:t>系统安装</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w:t>
            </w:r>
            <w:r w:rsidRPr="00D35061">
              <w:rPr>
                <w:rFonts w:hint="eastAsia"/>
              </w:rPr>
              <w:t>定制</w:t>
            </w:r>
          </w:p>
        </w:tc>
        <w:tc>
          <w:tcPr>
            <w:tcW w:w="2116" w:type="pct"/>
            <w:noWrap/>
            <w:hideMark/>
          </w:tcPr>
          <w:p w:rsidR="00252137" w:rsidRPr="00D35061" w:rsidRDefault="00252137" w:rsidP="00D90099">
            <w:pPr>
              <w:pStyle w:val="a1"/>
              <w:ind w:firstLine="0"/>
            </w:pPr>
            <w:r w:rsidRPr="00D35061">
              <w:rPr>
                <w:rFonts w:hint="eastAsia"/>
              </w:rPr>
              <w:t>提供系统的安装、调试、培训服务</w:t>
            </w:r>
            <w:r w:rsidRPr="00D35061">
              <w:rPr>
                <w:rFonts w:hint="eastAsia"/>
              </w:rPr>
              <w:br/>
            </w:r>
            <w:r w:rsidRPr="00D35061">
              <w:rPr>
                <w:rFonts w:hint="eastAsia"/>
              </w:rPr>
              <w:t>施工前要求出具相关图纸，采购方审核后进行实施；</w:t>
            </w:r>
          </w:p>
        </w:tc>
        <w:tc>
          <w:tcPr>
            <w:tcW w:w="207" w:type="pct"/>
            <w:noWrap/>
            <w:hideMark/>
          </w:tcPr>
          <w:p w:rsidR="00252137" w:rsidRPr="00D35061" w:rsidRDefault="00252137" w:rsidP="00D90099">
            <w:pPr>
              <w:pStyle w:val="a1"/>
              <w:ind w:firstLine="0"/>
            </w:pPr>
            <w:r w:rsidRPr="00D35061">
              <w:rPr>
                <w:rFonts w:hint="eastAsia"/>
              </w:rPr>
              <w:t>项</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10000</w:t>
            </w:r>
          </w:p>
        </w:tc>
        <w:tc>
          <w:tcPr>
            <w:tcW w:w="436" w:type="pct"/>
            <w:noWrap/>
            <w:hideMark/>
          </w:tcPr>
          <w:p w:rsidR="00252137" w:rsidRPr="00D35061" w:rsidRDefault="00252137" w:rsidP="00D90099">
            <w:pPr>
              <w:pStyle w:val="a1"/>
              <w:ind w:firstLine="0"/>
            </w:pPr>
            <w:r w:rsidRPr="00D35061">
              <w:rPr>
                <w:rFonts w:hint="eastAsia"/>
              </w:rPr>
              <w:t>10000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5000" w:type="pct"/>
            <w:gridSpan w:val="9"/>
            <w:noWrap/>
            <w:hideMark/>
          </w:tcPr>
          <w:p w:rsidR="00252137" w:rsidRPr="00D35061" w:rsidRDefault="00252137" w:rsidP="00D90099">
            <w:pPr>
              <w:pStyle w:val="a1"/>
              <w:ind w:firstLine="0"/>
            </w:pPr>
            <w:r w:rsidRPr="00D35061">
              <w:rPr>
                <w:rFonts w:hint="eastAsia"/>
              </w:rPr>
              <w:t>三、三楼</w:t>
            </w:r>
            <w:r w:rsidRPr="00D35061">
              <w:rPr>
                <w:rFonts w:hint="eastAsia"/>
              </w:rPr>
              <w:t>LED</w:t>
            </w:r>
            <w:r w:rsidRPr="00D35061">
              <w:rPr>
                <w:rFonts w:hint="eastAsia"/>
              </w:rPr>
              <w:t>大屏</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LED</w:t>
            </w:r>
            <w:r w:rsidRPr="00D35061">
              <w:rPr>
                <w:rFonts w:hint="eastAsia"/>
              </w:rPr>
              <w:t>全彩显示屏</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CYD-CIP3</w:t>
            </w:r>
          </w:p>
        </w:tc>
        <w:tc>
          <w:tcPr>
            <w:tcW w:w="2116" w:type="pct"/>
            <w:noWrap/>
            <w:hideMark/>
          </w:tcPr>
          <w:p w:rsidR="00252137" w:rsidRPr="00D35061" w:rsidRDefault="00252137" w:rsidP="00D90099">
            <w:pPr>
              <w:pStyle w:val="a1"/>
              <w:ind w:firstLine="0"/>
            </w:pPr>
            <w:r w:rsidRPr="00D35061">
              <w:rPr>
                <w:rFonts w:hint="eastAsia"/>
              </w:rPr>
              <w:t>发光点颜色组合：</w:t>
            </w:r>
            <w:r w:rsidRPr="00D35061">
              <w:rPr>
                <w:rFonts w:hint="eastAsia"/>
              </w:rPr>
              <w:t>1R1G1B</w:t>
            </w:r>
            <w:r w:rsidRPr="00D35061">
              <w:rPr>
                <w:rFonts w:hint="eastAsia"/>
              </w:rPr>
              <w:t>，红绿蓝亮度配色比例为</w:t>
            </w:r>
            <w:r w:rsidRPr="00D35061">
              <w:rPr>
                <w:rFonts w:hint="eastAsia"/>
              </w:rPr>
              <w:t>R</w:t>
            </w:r>
            <w:r w:rsidRPr="00D35061">
              <w:rPr>
                <w:rFonts w:hint="eastAsia"/>
              </w:rPr>
              <w:t>：</w:t>
            </w:r>
            <w:r w:rsidRPr="00D35061">
              <w:rPr>
                <w:rFonts w:hint="eastAsia"/>
              </w:rPr>
              <w:t>G</w:t>
            </w:r>
            <w:r w:rsidRPr="00D35061">
              <w:rPr>
                <w:rFonts w:hint="eastAsia"/>
              </w:rPr>
              <w:t>：</w:t>
            </w:r>
            <w:r w:rsidRPr="00D35061">
              <w:rPr>
                <w:rFonts w:hint="eastAsia"/>
              </w:rPr>
              <w:t>B=3</w:t>
            </w:r>
            <w:r w:rsidRPr="00D35061">
              <w:rPr>
                <w:rFonts w:hint="eastAsia"/>
              </w:rPr>
              <w:t>：</w:t>
            </w:r>
            <w:r w:rsidRPr="00D35061">
              <w:rPr>
                <w:rFonts w:hint="eastAsia"/>
              </w:rPr>
              <w:t>6</w:t>
            </w:r>
            <w:r w:rsidRPr="00D35061">
              <w:rPr>
                <w:rFonts w:hint="eastAsia"/>
              </w:rPr>
              <w:t>：</w:t>
            </w:r>
            <w:r w:rsidRPr="00D35061">
              <w:rPr>
                <w:rFonts w:hint="eastAsia"/>
              </w:rPr>
              <w:t xml:space="preserve">1 </w:t>
            </w:r>
            <w:r w:rsidRPr="00D35061">
              <w:rPr>
                <w:rFonts w:hint="eastAsia"/>
              </w:rPr>
              <w:t>（白平衡）；</w:t>
            </w:r>
            <w:r w:rsidRPr="00D35061">
              <w:rPr>
                <w:rFonts w:hint="eastAsia"/>
              </w:rPr>
              <w:br/>
              <w:t>LED</w:t>
            </w:r>
            <w:r w:rsidRPr="00D35061">
              <w:rPr>
                <w:rFonts w:hint="eastAsia"/>
              </w:rPr>
              <w:t>管芯封装尺寸：</w:t>
            </w:r>
            <w:r w:rsidRPr="00D35061">
              <w:rPr>
                <w:rFonts w:hint="eastAsia"/>
              </w:rPr>
              <w:t>2.1</w:t>
            </w:r>
            <w:r w:rsidRPr="00D35061">
              <w:rPr>
                <w:rFonts w:hint="eastAsia"/>
              </w:rPr>
              <w:t>×</w:t>
            </w:r>
            <w:r w:rsidRPr="00D35061">
              <w:rPr>
                <w:rFonts w:hint="eastAsia"/>
              </w:rPr>
              <w:t>2.1</w:t>
            </w:r>
            <w:r w:rsidRPr="00D35061">
              <w:rPr>
                <w:rFonts w:hint="eastAsia"/>
              </w:rPr>
              <w:t>；</w:t>
            </w:r>
            <w:r w:rsidRPr="00D35061">
              <w:rPr>
                <w:rFonts w:hint="eastAsia"/>
              </w:rPr>
              <w:br/>
            </w:r>
            <w:r w:rsidRPr="00D35061">
              <w:rPr>
                <w:rFonts w:hint="eastAsia"/>
              </w:rPr>
              <w:t>像素结构：屏幕选用表贴三合一全彩</w:t>
            </w:r>
            <w:r w:rsidRPr="00D35061">
              <w:rPr>
                <w:rFonts w:hint="eastAsia"/>
              </w:rPr>
              <w:t>LED</w:t>
            </w:r>
            <w:r w:rsidRPr="00D35061">
              <w:rPr>
                <w:rFonts w:hint="eastAsia"/>
              </w:rPr>
              <w:t>显示屏</w:t>
            </w:r>
            <w:r w:rsidRPr="00D35061">
              <w:rPr>
                <w:rFonts w:hint="eastAsia"/>
              </w:rPr>
              <w:br/>
            </w:r>
            <w:r w:rsidRPr="00D35061">
              <w:rPr>
                <w:rFonts w:hint="eastAsia"/>
              </w:rPr>
              <w:t>像素间距：</w:t>
            </w:r>
            <w:r w:rsidRPr="00D35061">
              <w:rPr>
                <w:rFonts w:hint="eastAsia"/>
              </w:rPr>
              <w:t>3.0</w:t>
            </w:r>
            <w:r w:rsidRPr="00D35061">
              <w:rPr>
                <w:rFonts w:hint="eastAsia"/>
              </w:rPr>
              <w:t>毫米，像素密度</w:t>
            </w:r>
            <w:r w:rsidRPr="00D35061">
              <w:rPr>
                <w:rFonts w:hint="eastAsia"/>
              </w:rPr>
              <w:t>: 111111</w:t>
            </w:r>
            <w:r w:rsidRPr="00D35061">
              <w:rPr>
                <w:rFonts w:hint="eastAsia"/>
              </w:rPr>
              <w:t>点</w:t>
            </w:r>
            <w:r w:rsidRPr="00D35061">
              <w:rPr>
                <w:rFonts w:hint="eastAsia"/>
              </w:rPr>
              <w:t>/</w:t>
            </w:r>
            <w:r w:rsidRPr="00D35061">
              <w:rPr>
                <w:rFonts w:hint="eastAsia"/>
              </w:rPr>
              <w:t>㎡；</w:t>
            </w:r>
            <w:r w:rsidRPr="00D35061">
              <w:rPr>
                <w:rFonts w:hint="eastAsia"/>
              </w:rPr>
              <w:br/>
            </w:r>
            <w:r w:rsidRPr="00D35061">
              <w:rPr>
                <w:rFonts w:hint="eastAsia"/>
              </w:rPr>
              <w:t>屏幕显示尺寸：</w:t>
            </w:r>
            <w:r w:rsidRPr="00D35061">
              <w:rPr>
                <w:rFonts w:hint="eastAsia"/>
              </w:rPr>
              <w:t>9.792m*2.88m</w:t>
            </w:r>
            <w:r w:rsidRPr="00D35061">
              <w:rPr>
                <w:rFonts w:hint="eastAsia"/>
              </w:rPr>
              <w:t>，含接收卡。</w:t>
            </w:r>
            <w:r w:rsidRPr="00D35061">
              <w:rPr>
                <w:rFonts w:hint="eastAsia"/>
              </w:rPr>
              <w:br/>
            </w:r>
            <w:r w:rsidRPr="00D35061">
              <w:rPr>
                <w:rFonts w:hint="eastAsia"/>
              </w:rPr>
              <w:t>单元板尺寸：</w:t>
            </w:r>
            <w:r w:rsidRPr="00D35061">
              <w:rPr>
                <w:rFonts w:hint="eastAsia"/>
              </w:rPr>
              <w:t>192mm*192mm</w:t>
            </w:r>
            <w:r w:rsidRPr="00D35061">
              <w:rPr>
                <w:rFonts w:hint="eastAsia"/>
              </w:rPr>
              <w:t>；</w:t>
            </w:r>
            <w:r w:rsidRPr="00D35061">
              <w:rPr>
                <w:rFonts w:hint="eastAsia"/>
              </w:rPr>
              <w:br/>
            </w:r>
            <w:r w:rsidRPr="00D35061">
              <w:rPr>
                <w:rFonts w:hint="eastAsia"/>
              </w:rPr>
              <w:t>分辨率：</w:t>
            </w:r>
            <w:r w:rsidRPr="00D35061">
              <w:rPr>
                <w:rFonts w:hint="eastAsia"/>
              </w:rPr>
              <w:t>64</w:t>
            </w:r>
            <w:r w:rsidRPr="00D35061">
              <w:rPr>
                <w:rFonts w:hint="eastAsia"/>
              </w:rPr>
              <w:t>点</w:t>
            </w:r>
            <w:r w:rsidRPr="00D35061">
              <w:rPr>
                <w:rFonts w:hint="eastAsia"/>
              </w:rPr>
              <w:t>*64</w:t>
            </w:r>
            <w:r w:rsidRPr="00D35061">
              <w:rPr>
                <w:rFonts w:hint="eastAsia"/>
              </w:rPr>
              <w:t>点；</w:t>
            </w:r>
            <w:r w:rsidRPr="00D35061">
              <w:rPr>
                <w:rFonts w:hint="eastAsia"/>
              </w:rPr>
              <w:br/>
            </w:r>
            <w:r w:rsidRPr="00D35061">
              <w:rPr>
                <w:rFonts w:hint="eastAsia"/>
              </w:rPr>
              <w:t>重量：</w:t>
            </w:r>
            <w:r w:rsidRPr="00D35061">
              <w:rPr>
                <w:rFonts w:hint="eastAsia"/>
              </w:rPr>
              <w:t>25Kg/m2</w:t>
            </w:r>
            <w:r w:rsidRPr="00D35061">
              <w:rPr>
                <w:rFonts w:hint="eastAsia"/>
              </w:rPr>
              <w:t>；</w:t>
            </w:r>
            <w:r w:rsidRPr="00D35061">
              <w:rPr>
                <w:rFonts w:hint="eastAsia"/>
              </w:rPr>
              <w:br/>
            </w:r>
            <w:r w:rsidRPr="00D35061">
              <w:rPr>
                <w:rFonts w:hint="eastAsia"/>
              </w:rPr>
              <w:t>维护方式：无需维护通道，支持前后维护，前后安装；</w:t>
            </w:r>
            <w:r w:rsidRPr="00D35061">
              <w:rPr>
                <w:rFonts w:hint="eastAsia"/>
              </w:rPr>
              <w:br/>
            </w:r>
            <w:r w:rsidRPr="00D35061">
              <w:rPr>
                <w:rFonts w:hint="eastAsia"/>
              </w:rPr>
              <w:t>平整度误差：</w:t>
            </w:r>
            <w:r w:rsidRPr="00D35061">
              <w:rPr>
                <w:rFonts w:hint="eastAsia"/>
              </w:rPr>
              <w:t xml:space="preserve">0.1mm </w:t>
            </w:r>
            <w:r w:rsidRPr="00D35061">
              <w:rPr>
                <w:rFonts w:hint="eastAsia"/>
              </w:rPr>
              <w:t>；</w:t>
            </w:r>
            <w:r w:rsidRPr="00D35061">
              <w:rPr>
                <w:rFonts w:hint="eastAsia"/>
              </w:rPr>
              <w:br/>
            </w:r>
            <w:r w:rsidRPr="00D35061">
              <w:rPr>
                <w:rFonts w:hint="eastAsia"/>
              </w:rPr>
              <w:lastRenderedPageBreak/>
              <w:t>均匀性：整屏亮度均匀性</w:t>
            </w:r>
            <w:r w:rsidRPr="00D35061">
              <w:rPr>
                <w:rFonts w:hint="eastAsia"/>
              </w:rPr>
              <w:t>97%</w:t>
            </w:r>
            <w:r w:rsidRPr="00D35061">
              <w:rPr>
                <w:rFonts w:hint="eastAsia"/>
              </w:rPr>
              <w:t>，具有单点亮度校正功能；整屏色度均匀性±</w:t>
            </w:r>
            <w:r w:rsidRPr="00D35061">
              <w:rPr>
                <w:rFonts w:hint="eastAsia"/>
              </w:rPr>
              <w:t>0.003Cx</w:t>
            </w:r>
            <w:r w:rsidRPr="00D35061">
              <w:rPr>
                <w:rFonts w:hint="eastAsia"/>
              </w:rPr>
              <w:t>，</w:t>
            </w:r>
            <w:r w:rsidRPr="00D35061">
              <w:rPr>
                <w:rFonts w:hint="eastAsia"/>
              </w:rPr>
              <w:t>Cy</w:t>
            </w:r>
            <w:r w:rsidRPr="00D35061">
              <w:rPr>
                <w:rFonts w:hint="eastAsia"/>
              </w:rPr>
              <w:t>之内，具有单点色度校正功能；</w:t>
            </w:r>
            <w:r w:rsidRPr="00D35061">
              <w:rPr>
                <w:rFonts w:hint="eastAsia"/>
              </w:rPr>
              <w:br/>
            </w:r>
            <w:r w:rsidRPr="00D35061">
              <w:rPr>
                <w:rFonts w:hint="eastAsia"/>
              </w:rPr>
              <w:t>最佳视角：水平视角</w:t>
            </w:r>
            <w:r w:rsidRPr="00D35061">
              <w:rPr>
                <w:rFonts w:hint="eastAsia"/>
              </w:rPr>
              <w:t>160</w:t>
            </w:r>
            <w:r w:rsidRPr="00D35061">
              <w:rPr>
                <w:rFonts w:hint="eastAsia"/>
              </w:rPr>
              <w:t>度；垂直视角</w:t>
            </w:r>
            <w:r w:rsidRPr="00D35061">
              <w:rPr>
                <w:rFonts w:hint="eastAsia"/>
              </w:rPr>
              <w:t>140</w:t>
            </w:r>
            <w:r w:rsidRPr="00D35061">
              <w:rPr>
                <w:rFonts w:hint="eastAsia"/>
              </w:rPr>
              <w:t>度</w:t>
            </w:r>
            <w:r w:rsidRPr="00D35061">
              <w:rPr>
                <w:rFonts w:hint="eastAsia"/>
              </w:rPr>
              <w:br/>
            </w:r>
            <w:r w:rsidRPr="00D35061">
              <w:rPr>
                <w:rFonts w:hint="eastAsia"/>
              </w:rPr>
              <w:t>环境温度：存贮</w:t>
            </w:r>
            <w:r w:rsidRPr="00D35061">
              <w:rPr>
                <w:rFonts w:hint="eastAsia"/>
              </w:rPr>
              <w:t xml:space="preserve"> -40</w:t>
            </w:r>
            <w:r w:rsidRPr="00D35061">
              <w:rPr>
                <w:rFonts w:hint="eastAsia"/>
              </w:rPr>
              <w:t>℃</w:t>
            </w:r>
            <w:r w:rsidRPr="00D35061">
              <w:rPr>
                <w:rFonts w:hint="eastAsia"/>
              </w:rPr>
              <w:t xml:space="preserve"> </w:t>
            </w:r>
            <w:r w:rsidRPr="00D35061">
              <w:rPr>
                <w:rFonts w:hint="eastAsia"/>
              </w:rPr>
              <w:t>～</w:t>
            </w:r>
            <w:r w:rsidRPr="00D35061">
              <w:rPr>
                <w:rFonts w:hint="eastAsia"/>
              </w:rPr>
              <w:t xml:space="preserve"> +85</w:t>
            </w:r>
            <w:r w:rsidRPr="00D35061">
              <w:rPr>
                <w:rFonts w:hint="eastAsia"/>
              </w:rPr>
              <w:t>℃；工作</w:t>
            </w:r>
            <w:r w:rsidRPr="00D35061">
              <w:rPr>
                <w:rFonts w:hint="eastAsia"/>
              </w:rPr>
              <w:t xml:space="preserve"> -25</w:t>
            </w:r>
            <w:r w:rsidRPr="00D35061">
              <w:rPr>
                <w:rFonts w:hint="eastAsia"/>
              </w:rPr>
              <w:t>℃</w:t>
            </w:r>
            <w:r w:rsidRPr="00D35061">
              <w:rPr>
                <w:rFonts w:hint="eastAsia"/>
              </w:rPr>
              <w:t xml:space="preserve"> </w:t>
            </w:r>
            <w:r w:rsidRPr="00D35061">
              <w:rPr>
                <w:rFonts w:hint="eastAsia"/>
              </w:rPr>
              <w:t>～</w:t>
            </w:r>
            <w:r w:rsidRPr="00D35061">
              <w:rPr>
                <w:rFonts w:hint="eastAsia"/>
              </w:rPr>
              <w:t xml:space="preserve"> +65</w:t>
            </w:r>
            <w:r w:rsidRPr="00D35061">
              <w:rPr>
                <w:rFonts w:hint="eastAsia"/>
              </w:rPr>
              <w:t>℃；相对湿度</w:t>
            </w:r>
            <w:r w:rsidRPr="00D35061">
              <w:rPr>
                <w:rFonts w:hint="eastAsia"/>
              </w:rPr>
              <w:t>10%</w:t>
            </w:r>
            <w:r w:rsidRPr="00D35061">
              <w:rPr>
                <w:rFonts w:hint="eastAsia"/>
              </w:rPr>
              <w:t>～</w:t>
            </w:r>
            <w:r w:rsidRPr="00D35061">
              <w:rPr>
                <w:rFonts w:hint="eastAsia"/>
              </w:rPr>
              <w:t>90%RH</w:t>
            </w:r>
            <w:r w:rsidRPr="00D35061">
              <w:rPr>
                <w:rFonts w:hint="eastAsia"/>
              </w:rPr>
              <w:br/>
            </w:r>
            <w:r w:rsidRPr="00D35061">
              <w:rPr>
                <w:rFonts w:hint="eastAsia"/>
              </w:rPr>
              <w:t>白平衡亮度：</w:t>
            </w:r>
            <w:r w:rsidRPr="00D35061">
              <w:rPr>
                <w:rFonts w:hint="eastAsia"/>
              </w:rPr>
              <w:t>1400cd/m</w:t>
            </w:r>
            <w:r w:rsidRPr="00D35061">
              <w:rPr>
                <w:rFonts w:hint="eastAsia"/>
              </w:rPr>
              <w:t>²</w:t>
            </w:r>
            <w:r w:rsidRPr="00D35061">
              <w:rPr>
                <w:rFonts w:hint="eastAsia"/>
              </w:rPr>
              <w:br/>
            </w:r>
            <w:r w:rsidRPr="00D35061">
              <w:rPr>
                <w:rFonts w:hint="eastAsia"/>
              </w:rPr>
              <w:t>色温：</w:t>
            </w:r>
            <w:r w:rsidRPr="00D35061">
              <w:rPr>
                <w:rFonts w:hint="eastAsia"/>
              </w:rPr>
              <w:t>3200K-9300K</w:t>
            </w:r>
            <w:r w:rsidRPr="00D35061">
              <w:rPr>
                <w:rFonts w:hint="eastAsia"/>
              </w:rPr>
              <w:t>（可调）</w:t>
            </w:r>
            <w:r w:rsidRPr="00D35061">
              <w:rPr>
                <w:rFonts w:hint="eastAsia"/>
              </w:rPr>
              <w:br/>
            </w:r>
            <w:r w:rsidRPr="00D35061">
              <w:rPr>
                <w:rFonts w:hint="eastAsia"/>
              </w:rPr>
              <w:t>刷新频率：</w:t>
            </w:r>
            <w:r w:rsidRPr="00D35061">
              <w:rPr>
                <w:rFonts w:hint="eastAsia"/>
              </w:rPr>
              <w:t>1920Hz</w:t>
            </w:r>
            <w:r w:rsidRPr="00D35061">
              <w:rPr>
                <w:rFonts w:hint="eastAsia"/>
              </w:rPr>
              <w:br/>
            </w:r>
            <w:r w:rsidRPr="00D35061">
              <w:rPr>
                <w:rFonts w:hint="eastAsia"/>
              </w:rPr>
              <w:t>换帧频率：</w:t>
            </w:r>
            <w:r w:rsidRPr="00D35061">
              <w:rPr>
                <w:rFonts w:hint="eastAsia"/>
              </w:rPr>
              <w:t>60</w:t>
            </w:r>
            <w:r w:rsidRPr="00D35061">
              <w:rPr>
                <w:rFonts w:hint="eastAsia"/>
              </w:rPr>
              <w:t>帧</w:t>
            </w:r>
            <w:r w:rsidRPr="00D35061">
              <w:rPr>
                <w:rFonts w:hint="eastAsia"/>
              </w:rPr>
              <w:t>/</w:t>
            </w:r>
            <w:r w:rsidRPr="00D35061">
              <w:rPr>
                <w:rFonts w:hint="eastAsia"/>
              </w:rPr>
              <w:t>秒</w:t>
            </w:r>
            <w:r w:rsidRPr="00D35061">
              <w:rPr>
                <w:rFonts w:hint="eastAsia"/>
              </w:rPr>
              <w:br/>
            </w:r>
            <w:r w:rsidRPr="00D35061">
              <w:rPr>
                <w:rFonts w:hint="eastAsia"/>
              </w:rPr>
              <w:t>对比度：</w:t>
            </w:r>
            <w:r w:rsidRPr="00D35061">
              <w:rPr>
                <w:rFonts w:hint="eastAsia"/>
              </w:rPr>
              <w:t>3000</w:t>
            </w:r>
            <w:r w:rsidRPr="00D35061">
              <w:rPr>
                <w:rFonts w:hint="eastAsia"/>
              </w:rPr>
              <w:t>：</w:t>
            </w:r>
            <w:r w:rsidRPr="00D35061">
              <w:rPr>
                <w:rFonts w:hint="eastAsia"/>
              </w:rPr>
              <w:t>1</w:t>
            </w:r>
            <w:r w:rsidRPr="00D35061">
              <w:rPr>
                <w:rFonts w:hint="eastAsia"/>
              </w:rPr>
              <w:t>；</w:t>
            </w:r>
            <w:r w:rsidRPr="00D35061">
              <w:rPr>
                <w:rFonts w:hint="eastAsia"/>
              </w:rPr>
              <w:br/>
            </w:r>
            <w:r w:rsidRPr="00D35061">
              <w:rPr>
                <w:rFonts w:hint="eastAsia"/>
              </w:rPr>
              <w:t>灰度等级：</w:t>
            </w:r>
            <w:r w:rsidRPr="00D35061">
              <w:rPr>
                <w:rFonts w:hint="eastAsia"/>
              </w:rPr>
              <w:t>16bit</w:t>
            </w:r>
            <w:r w:rsidRPr="00D35061">
              <w:rPr>
                <w:rFonts w:hint="eastAsia"/>
              </w:rPr>
              <w:t>；</w:t>
            </w:r>
            <w:r w:rsidRPr="00D35061">
              <w:rPr>
                <w:rFonts w:hint="eastAsia"/>
              </w:rPr>
              <w:br/>
            </w:r>
            <w:r w:rsidRPr="00D35061">
              <w:rPr>
                <w:rFonts w:hint="eastAsia"/>
              </w:rPr>
              <w:t>显示颜色：</w:t>
            </w:r>
            <w:r w:rsidRPr="00D35061">
              <w:rPr>
                <w:rFonts w:hint="eastAsia"/>
              </w:rPr>
              <w:t>16.7M</w:t>
            </w:r>
            <w:r w:rsidRPr="00D35061">
              <w:rPr>
                <w:rFonts w:hint="eastAsia"/>
              </w:rPr>
              <w:t>；</w:t>
            </w:r>
            <w:r w:rsidRPr="00D35061">
              <w:rPr>
                <w:rFonts w:hint="eastAsia"/>
              </w:rPr>
              <w:br/>
            </w:r>
            <w:r w:rsidRPr="00D35061">
              <w:rPr>
                <w:rFonts w:hint="eastAsia"/>
              </w:rPr>
              <w:t>图像调节：</w:t>
            </w:r>
            <w:r w:rsidRPr="00D35061">
              <w:rPr>
                <w:rFonts w:hint="eastAsia"/>
              </w:rPr>
              <w:t>0-100%</w:t>
            </w:r>
            <w:r w:rsidRPr="00D35061">
              <w:rPr>
                <w:rFonts w:hint="eastAsia"/>
              </w:rPr>
              <w:t>可调，具备对比度、色调、色饱和度、灰度校正系数、色彩范围、图像变倍等</w:t>
            </w:r>
            <w:r w:rsidRPr="00D35061">
              <w:rPr>
                <w:rFonts w:hint="eastAsia"/>
              </w:rPr>
              <w:br/>
            </w:r>
            <w:r w:rsidRPr="00D35061">
              <w:rPr>
                <w:rFonts w:hint="eastAsia"/>
              </w:rPr>
              <w:t>工作电压：</w:t>
            </w:r>
            <w:r w:rsidRPr="00D35061">
              <w:rPr>
                <w:rFonts w:hint="eastAsia"/>
              </w:rPr>
              <w:t>AC220V/380V</w:t>
            </w:r>
            <w:r w:rsidRPr="00D35061">
              <w:rPr>
                <w:rFonts w:hint="eastAsia"/>
              </w:rPr>
              <w:t>±</w:t>
            </w:r>
            <w:r w:rsidRPr="00D35061">
              <w:rPr>
                <w:rFonts w:hint="eastAsia"/>
              </w:rPr>
              <w:t>10%</w:t>
            </w:r>
            <w:r w:rsidRPr="00D35061">
              <w:rPr>
                <w:rFonts w:hint="eastAsia"/>
              </w:rPr>
              <w:t>，功耗：平均功率</w:t>
            </w:r>
            <w:r w:rsidRPr="00D35061">
              <w:rPr>
                <w:rFonts w:hint="eastAsia"/>
              </w:rPr>
              <w:t>200W/m</w:t>
            </w:r>
            <w:r w:rsidRPr="00D35061">
              <w:rPr>
                <w:rFonts w:hint="eastAsia"/>
              </w:rPr>
              <w:t>²，额定功率</w:t>
            </w:r>
            <w:r w:rsidRPr="00D35061">
              <w:rPr>
                <w:rFonts w:hint="eastAsia"/>
              </w:rPr>
              <w:t>700W/m</w:t>
            </w:r>
            <w:r w:rsidRPr="00D35061">
              <w:rPr>
                <w:rFonts w:hint="eastAsia"/>
              </w:rPr>
              <w:t>²；</w:t>
            </w:r>
            <w:r w:rsidRPr="00D35061">
              <w:rPr>
                <w:rFonts w:hint="eastAsia"/>
              </w:rPr>
              <w:t xml:space="preserve"> </w:t>
            </w:r>
            <w:r w:rsidRPr="00D35061">
              <w:rPr>
                <w:rFonts w:hint="eastAsia"/>
              </w:rPr>
              <w:br/>
            </w:r>
            <w:r w:rsidRPr="00D35061">
              <w:rPr>
                <w:rFonts w:hint="eastAsia"/>
              </w:rPr>
              <w:t>防护功能：防潮、防尘、防腐、防静电、防雷击，同时具有过流、短路、过压、欠压保护功能；</w:t>
            </w:r>
            <w:r w:rsidRPr="00D35061">
              <w:rPr>
                <w:rFonts w:hint="eastAsia"/>
              </w:rPr>
              <w:br/>
            </w:r>
            <w:r w:rsidRPr="00D35061">
              <w:rPr>
                <w:rFonts w:hint="eastAsia"/>
              </w:rPr>
              <w:t>最佳视距：</w:t>
            </w:r>
            <w:r w:rsidRPr="00D35061">
              <w:rPr>
                <w:rFonts w:hint="eastAsia"/>
              </w:rPr>
              <w:t>3m-100m</w:t>
            </w:r>
            <w:r w:rsidRPr="00D35061">
              <w:rPr>
                <w:rFonts w:hint="eastAsia"/>
              </w:rPr>
              <w:t>；</w:t>
            </w:r>
            <w:r w:rsidRPr="00D35061">
              <w:rPr>
                <w:rFonts w:hint="eastAsia"/>
              </w:rPr>
              <w:t xml:space="preserve"> </w:t>
            </w:r>
            <w:r w:rsidRPr="00D35061">
              <w:rPr>
                <w:rFonts w:hint="eastAsia"/>
              </w:rPr>
              <w:br/>
            </w:r>
            <w:r w:rsidRPr="00D35061">
              <w:rPr>
                <w:rFonts w:hint="eastAsia"/>
              </w:rPr>
              <w:t>平均无故障时间：</w:t>
            </w:r>
            <w:r w:rsidRPr="00D35061">
              <w:rPr>
                <w:rFonts w:hint="eastAsia"/>
              </w:rPr>
              <w:t>1000</w:t>
            </w:r>
            <w:r w:rsidRPr="00D35061">
              <w:rPr>
                <w:rFonts w:hint="eastAsia"/>
              </w:rPr>
              <w:t>小时；</w:t>
            </w:r>
            <w:r w:rsidRPr="00D35061">
              <w:rPr>
                <w:rFonts w:hint="eastAsia"/>
              </w:rPr>
              <w:br/>
            </w:r>
            <w:r w:rsidRPr="00D35061">
              <w:rPr>
                <w:rFonts w:hint="eastAsia"/>
              </w:rPr>
              <w:t>寿命：</w:t>
            </w:r>
            <w:r w:rsidRPr="00D35061">
              <w:rPr>
                <w:rFonts w:hint="eastAsia"/>
              </w:rPr>
              <w:t>100000</w:t>
            </w:r>
            <w:r w:rsidRPr="00D35061">
              <w:rPr>
                <w:rFonts w:hint="eastAsia"/>
              </w:rPr>
              <w:t>小时；</w:t>
            </w:r>
            <w:r w:rsidRPr="00D35061">
              <w:rPr>
                <w:rFonts w:hint="eastAsia"/>
              </w:rPr>
              <w:br/>
            </w:r>
            <w:r w:rsidRPr="00D35061">
              <w:rPr>
                <w:rFonts w:hint="eastAsia"/>
              </w:rPr>
              <w:t>盲点率：</w:t>
            </w:r>
            <w:r w:rsidRPr="00D35061">
              <w:rPr>
                <w:rFonts w:hint="eastAsia"/>
              </w:rPr>
              <w:t>0.00028</w:t>
            </w:r>
            <w:r w:rsidRPr="00D35061">
              <w:rPr>
                <w:rFonts w:hint="eastAsia"/>
              </w:rPr>
              <w:t>且为离散分布；</w:t>
            </w:r>
            <w:r w:rsidRPr="00D35061">
              <w:rPr>
                <w:rFonts w:hint="eastAsia"/>
              </w:rPr>
              <w:br/>
            </w:r>
            <w:r w:rsidRPr="00D35061">
              <w:rPr>
                <w:rFonts w:hint="eastAsia"/>
              </w:rPr>
              <w:t>有效通讯距离：网线</w:t>
            </w:r>
            <w:r w:rsidRPr="00D35061">
              <w:rPr>
                <w:rFonts w:hint="eastAsia"/>
              </w:rPr>
              <w:t>100m</w:t>
            </w:r>
            <w:r w:rsidRPr="00D35061">
              <w:rPr>
                <w:rFonts w:hint="eastAsia"/>
              </w:rPr>
              <w:t>（无中继），多模光纤</w:t>
            </w:r>
            <w:r w:rsidRPr="00D35061">
              <w:rPr>
                <w:rFonts w:hint="eastAsia"/>
              </w:rPr>
              <w:t>500m</w:t>
            </w:r>
            <w:r w:rsidRPr="00D35061">
              <w:rPr>
                <w:rFonts w:hint="eastAsia"/>
              </w:rPr>
              <w:t>，单模光纤</w:t>
            </w:r>
            <w:r w:rsidRPr="00D35061">
              <w:rPr>
                <w:rFonts w:hint="eastAsia"/>
              </w:rPr>
              <w:t>20km</w:t>
            </w:r>
            <w:r w:rsidRPr="00D35061">
              <w:rPr>
                <w:rFonts w:hint="eastAsia"/>
              </w:rPr>
              <w:t>；</w:t>
            </w:r>
          </w:p>
        </w:tc>
        <w:tc>
          <w:tcPr>
            <w:tcW w:w="207" w:type="pct"/>
            <w:noWrap/>
            <w:hideMark/>
          </w:tcPr>
          <w:p w:rsidR="00252137" w:rsidRPr="00D35061" w:rsidRDefault="00252137" w:rsidP="00D90099">
            <w:pPr>
              <w:pStyle w:val="a1"/>
              <w:ind w:firstLine="0"/>
            </w:pPr>
            <w:r w:rsidRPr="00D35061">
              <w:rPr>
                <w:rFonts w:hint="eastAsia"/>
              </w:rPr>
              <w:lastRenderedPageBreak/>
              <w:t>平方米</w:t>
            </w:r>
          </w:p>
        </w:tc>
        <w:tc>
          <w:tcPr>
            <w:tcW w:w="206" w:type="pct"/>
            <w:noWrap/>
            <w:hideMark/>
          </w:tcPr>
          <w:p w:rsidR="00252137" w:rsidRPr="00D35061" w:rsidRDefault="00252137" w:rsidP="00D90099">
            <w:pPr>
              <w:pStyle w:val="a1"/>
              <w:ind w:firstLine="0"/>
            </w:pPr>
            <w:r w:rsidRPr="00D35061">
              <w:rPr>
                <w:rFonts w:hint="eastAsia"/>
              </w:rPr>
              <w:t>28.2</w:t>
            </w:r>
          </w:p>
        </w:tc>
        <w:tc>
          <w:tcPr>
            <w:tcW w:w="413" w:type="pct"/>
            <w:noWrap/>
            <w:hideMark/>
          </w:tcPr>
          <w:p w:rsidR="00252137" w:rsidRPr="00D35061" w:rsidRDefault="00252137" w:rsidP="00D90099">
            <w:pPr>
              <w:pStyle w:val="a1"/>
              <w:ind w:firstLine="0"/>
            </w:pPr>
            <w:r w:rsidRPr="00D35061">
              <w:rPr>
                <w:rFonts w:hint="eastAsia"/>
              </w:rPr>
              <w:t>12800</w:t>
            </w:r>
          </w:p>
        </w:tc>
        <w:tc>
          <w:tcPr>
            <w:tcW w:w="436" w:type="pct"/>
            <w:noWrap/>
            <w:hideMark/>
          </w:tcPr>
          <w:p w:rsidR="00252137" w:rsidRPr="00D35061" w:rsidRDefault="00252137" w:rsidP="00D90099">
            <w:pPr>
              <w:pStyle w:val="a1"/>
              <w:ind w:firstLine="0"/>
            </w:pPr>
            <w:r w:rsidRPr="00D35061">
              <w:rPr>
                <w:rFonts w:hint="eastAsia"/>
              </w:rPr>
              <w:t>360960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lastRenderedPageBreak/>
              <w:t>2</w:t>
            </w:r>
          </w:p>
        </w:tc>
        <w:tc>
          <w:tcPr>
            <w:tcW w:w="413" w:type="pct"/>
            <w:noWrap/>
            <w:hideMark/>
          </w:tcPr>
          <w:p w:rsidR="00252137" w:rsidRPr="00D35061" w:rsidRDefault="00252137" w:rsidP="00D90099">
            <w:pPr>
              <w:pStyle w:val="a1"/>
              <w:ind w:firstLine="0"/>
            </w:pPr>
            <w:r w:rsidRPr="00D35061">
              <w:rPr>
                <w:rFonts w:hint="eastAsia"/>
              </w:rPr>
              <w:t>显示屏屏控系统卡</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MCTRL500</w:t>
            </w:r>
          </w:p>
        </w:tc>
        <w:tc>
          <w:tcPr>
            <w:tcW w:w="2116" w:type="pct"/>
            <w:noWrap/>
            <w:hideMark/>
          </w:tcPr>
          <w:p w:rsidR="00252137" w:rsidRPr="00D35061" w:rsidRDefault="00252137" w:rsidP="00D90099">
            <w:pPr>
              <w:pStyle w:val="a1"/>
              <w:ind w:firstLine="0"/>
            </w:pPr>
            <w:r w:rsidRPr="00D35061">
              <w:rPr>
                <w:rFonts w:hint="eastAsia"/>
              </w:rPr>
              <w:t xml:space="preserve">1. </w:t>
            </w:r>
            <w:r w:rsidRPr="00D35061">
              <w:rPr>
                <w:rFonts w:hint="eastAsia"/>
              </w:rPr>
              <w:t>一路</w:t>
            </w:r>
            <w:r w:rsidRPr="00D35061">
              <w:rPr>
                <w:rFonts w:hint="eastAsia"/>
              </w:rPr>
              <w:t xml:space="preserve"> DVI </w:t>
            </w:r>
            <w:r w:rsidRPr="00D35061">
              <w:rPr>
                <w:rFonts w:hint="eastAsia"/>
              </w:rPr>
              <w:t>视频输入；</w:t>
            </w:r>
            <w:r w:rsidRPr="00D35061">
              <w:rPr>
                <w:rFonts w:hint="eastAsia"/>
              </w:rPr>
              <w:br/>
              <w:t xml:space="preserve">2. </w:t>
            </w:r>
            <w:r w:rsidRPr="00D35061">
              <w:rPr>
                <w:rFonts w:hint="eastAsia"/>
              </w:rPr>
              <w:t>一路音频输入；</w:t>
            </w:r>
            <w:r w:rsidRPr="00D35061">
              <w:rPr>
                <w:rFonts w:hint="eastAsia"/>
              </w:rPr>
              <w:br/>
              <w:t xml:space="preserve">3. </w:t>
            </w:r>
            <w:r w:rsidRPr="00D35061">
              <w:rPr>
                <w:rFonts w:hint="eastAsia"/>
              </w:rPr>
              <w:t>四网口输出；</w:t>
            </w:r>
            <w:r w:rsidRPr="00D35061">
              <w:rPr>
                <w:rFonts w:hint="eastAsia"/>
              </w:rPr>
              <w:br/>
              <w:t xml:space="preserve">4. USB </w:t>
            </w:r>
            <w:r w:rsidRPr="00D35061">
              <w:rPr>
                <w:rFonts w:hint="eastAsia"/>
              </w:rPr>
              <w:t>接口控制，可级联多台进行统一控制；</w:t>
            </w:r>
            <w:r w:rsidRPr="00D35061">
              <w:rPr>
                <w:rFonts w:hint="eastAsia"/>
              </w:rPr>
              <w:br/>
              <w:t xml:space="preserve">5. </w:t>
            </w:r>
            <w:r w:rsidRPr="00D35061">
              <w:rPr>
                <w:rFonts w:hint="eastAsia"/>
              </w:rPr>
              <w:t>单张发送卡支持分辨率</w:t>
            </w:r>
            <w:r w:rsidRPr="00D35061">
              <w:rPr>
                <w:rFonts w:hint="eastAsia"/>
              </w:rPr>
              <w:t xml:space="preserve"> 2048</w:t>
            </w:r>
            <w:r w:rsidRPr="00D35061">
              <w:rPr>
                <w:rFonts w:hint="eastAsia"/>
              </w:rPr>
              <w:t>×</w:t>
            </w:r>
            <w:r w:rsidRPr="00D35061">
              <w:rPr>
                <w:rFonts w:hint="eastAsia"/>
              </w:rPr>
              <w:t>1152</w:t>
            </w:r>
            <w:r w:rsidRPr="00D35061">
              <w:rPr>
                <w:rFonts w:hint="eastAsia"/>
              </w:rPr>
              <w:t>、</w:t>
            </w:r>
            <w:r w:rsidRPr="00D35061">
              <w:rPr>
                <w:rFonts w:hint="eastAsia"/>
              </w:rPr>
              <w:t>1920</w:t>
            </w:r>
            <w:r w:rsidRPr="00D35061">
              <w:rPr>
                <w:rFonts w:hint="eastAsia"/>
              </w:rPr>
              <w:t>×</w:t>
            </w:r>
            <w:r w:rsidRPr="00D35061">
              <w:rPr>
                <w:rFonts w:hint="eastAsia"/>
              </w:rPr>
              <w:t>1200</w:t>
            </w:r>
            <w:r w:rsidRPr="00D35061">
              <w:rPr>
                <w:rFonts w:hint="eastAsia"/>
              </w:rPr>
              <w:t>；</w:t>
            </w:r>
          </w:p>
        </w:tc>
        <w:tc>
          <w:tcPr>
            <w:tcW w:w="207" w:type="pct"/>
            <w:noWrap/>
            <w:hideMark/>
          </w:tcPr>
          <w:p w:rsidR="00252137" w:rsidRPr="00D35061" w:rsidRDefault="00252137" w:rsidP="00D90099">
            <w:pPr>
              <w:pStyle w:val="a1"/>
              <w:ind w:firstLine="0"/>
            </w:pPr>
            <w:r w:rsidRPr="00D35061">
              <w:rPr>
                <w:rFonts w:hint="eastAsia"/>
              </w:rPr>
              <w:t>块</w:t>
            </w:r>
          </w:p>
        </w:tc>
        <w:tc>
          <w:tcPr>
            <w:tcW w:w="206" w:type="pct"/>
            <w:noWrap/>
            <w:hideMark/>
          </w:tcPr>
          <w:p w:rsidR="00252137" w:rsidRPr="00D35061" w:rsidRDefault="00252137" w:rsidP="00D90099">
            <w:pPr>
              <w:pStyle w:val="a1"/>
              <w:ind w:firstLine="0"/>
            </w:pPr>
            <w:r w:rsidRPr="00D35061">
              <w:rPr>
                <w:rFonts w:hint="eastAsia"/>
              </w:rPr>
              <w:t>2</w:t>
            </w:r>
          </w:p>
        </w:tc>
        <w:tc>
          <w:tcPr>
            <w:tcW w:w="413" w:type="pct"/>
            <w:noWrap/>
            <w:hideMark/>
          </w:tcPr>
          <w:p w:rsidR="00252137" w:rsidRPr="00D35061" w:rsidRDefault="00252137" w:rsidP="00D90099">
            <w:pPr>
              <w:pStyle w:val="a1"/>
              <w:ind w:firstLine="0"/>
            </w:pPr>
            <w:r w:rsidRPr="00D35061">
              <w:rPr>
                <w:rFonts w:hint="eastAsia"/>
              </w:rPr>
              <w:t>3000</w:t>
            </w:r>
          </w:p>
        </w:tc>
        <w:tc>
          <w:tcPr>
            <w:tcW w:w="436" w:type="pct"/>
            <w:noWrap/>
            <w:hideMark/>
          </w:tcPr>
          <w:p w:rsidR="00252137" w:rsidRPr="00D35061" w:rsidRDefault="00252137" w:rsidP="00D90099">
            <w:pPr>
              <w:pStyle w:val="a1"/>
              <w:ind w:firstLine="0"/>
            </w:pPr>
            <w:r w:rsidRPr="00D35061">
              <w:rPr>
                <w:rFonts w:hint="eastAsia"/>
              </w:rPr>
              <w:t>6000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3</w:t>
            </w:r>
          </w:p>
        </w:tc>
        <w:tc>
          <w:tcPr>
            <w:tcW w:w="413" w:type="pct"/>
            <w:noWrap/>
            <w:hideMark/>
          </w:tcPr>
          <w:p w:rsidR="00252137" w:rsidRPr="00D35061" w:rsidRDefault="00252137" w:rsidP="00D90099">
            <w:pPr>
              <w:pStyle w:val="a1"/>
              <w:ind w:firstLine="0"/>
            </w:pPr>
            <w:r w:rsidRPr="00D35061">
              <w:rPr>
                <w:rFonts w:hint="eastAsia"/>
              </w:rPr>
              <w:t>拼接器</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CYD-16-3000</w:t>
            </w:r>
          </w:p>
        </w:tc>
        <w:tc>
          <w:tcPr>
            <w:tcW w:w="2116" w:type="pct"/>
            <w:noWrap/>
            <w:hideMark/>
          </w:tcPr>
          <w:p w:rsidR="00252137" w:rsidRPr="00D35061" w:rsidRDefault="00252137" w:rsidP="00D90099">
            <w:pPr>
              <w:pStyle w:val="a1"/>
              <w:ind w:firstLine="0"/>
            </w:pPr>
            <w:r w:rsidRPr="00D35061">
              <w:rPr>
                <w:rFonts w:hint="eastAsia"/>
              </w:rPr>
              <w:t>1. 2048</w:t>
            </w:r>
            <w:r w:rsidRPr="00D35061">
              <w:rPr>
                <w:rFonts w:hint="eastAsia"/>
              </w:rPr>
              <w:t>×</w:t>
            </w:r>
            <w:r w:rsidRPr="00D35061">
              <w:rPr>
                <w:rFonts w:hint="eastAsia"/>
              </w:rPr>
              <w:t>1152/2560</w:t>
            </w:r>
            <w:r w:rsidRPr="00D35061">
              <w:rPr>
                <w:rFonts w:hint="eastAsia"/>
              </w:rPr>
              <w:t>×</w:t>
            </w:r>
            <w:r w:rsidRPr="00D35061">
              <w:rPr>
                <w:rFonts w:hint="eastAsia"/>
              </w:rPr>
              <w:t>816</w:t>
            </w:r>
            <w:r w:rsidRPr="00D35061">
              <w:rPr>
                <w:rFonts w:hint="eastAsia"/>
              </w:rPr>
              <w:t>输入输出分辨率；支持输出分辨率用户自定义、支持双画面操作；支持音视频同步、支持输入无缝特效切换；支持字幕叠加功能；支持通过前面板进行显示屏连接；</w:t>
            </w:r>
            <w:r w:rsidRPr="00D35061">
              <w:rPr>
                <w:rFonts w:hint="eastAsia"/>
              </w:rPr>
              <w:br/>
              <w:t xml:space="preserve">2. </w:t>
            </w:r>
            <w:r w:rsidRPr="00D35061">
              <w:rPr>
                <w:rFonts w:hint="eastAsia"/>
              </w:rPr>
              <w:t>本次配置</w:t>
            </w:r>
            <w:r w:rsidRPr="00D35061">
              <w:rPr>
                <w:rFonts w:hint="eastAsia"/>
              </w:rPr>
              <w:t>4</w:t>
            </w:r>
            <w:r w:rsidRPr="00D35061">
              <w:rPr>
                <w:rFonts w:hint="eastAsia"/>
              </w:rPr>
              <w:t>路输出接口，</w:t>
            </w:r>
            <w:r w:rsidRPr="00D35061">
              <w:rPr>
                <w:rFonts w:hint="eastAsia"/>
              </w:rPr>
              <w:t>VGA 4</w:t>
            </w:r>
            <w:r w:rsidRPr="00D35061">
              <w:rPr>
                <w:rFonts w:hint="eastAsia"/>
              </w:rPr>
              <w:t>路、</w:t>
            </w:r>
            <w:r w:rsidRPr="00D35061">
              <w:rPr>
                <w:rFonts w:hint="eastAsia"/>
              </w:rPr>
              <w:t>HDMI 6</w:t>
            </w:r>
            <w:r w:rsidRPr="00D35061">
              <w:rPr>
                <w:rFonts w:hint="eastAsia"/>
              </w:rPr>
              <w:t>路输入接口，支持扩展功能；</w:t>
            </w:r>
          </w:p>
        </w:tc>
        <w:tc>
          <w:tcPr>
            <w:tcW w:w="207" w:type="pct"/>
            <w:noWrap/>
            <w:hideMark/>
          </w:tcPr>
          <w:p w:rsidR="00252137" w:rsidRPr="00D35061" w:rsidRDefault="00252137" w:rsidP="00D90099">
            <w:pPr>
              <w:pStyle w:val="a1"/>
              <w:ind w:firstLine="0"/>
            </w:pPr>
            <w:r w:rsidRPr="00D35061">
              <w:rPr>
                <w:rFonts w:hint="eastAsia"/>
              </w:rPr>
              <w:t>台</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40000</w:t>
            </w:r>
          </w:p>
        </w:tc>
        <w:tc>
          <w:tcPr>
            <w:tcW w:w="436" w:type="pct"/>
            <w:noWrap/>
            <w:hideMark/>
          </w:tcPr>
          <w:p w:rsidR="00252137" w:rsidRPr="00D35061" w:rsidRDefault="00252137" w:rsidP="00D90099">
            <w:pPr>
              <w:pStyle w:val="a1"/>
              <w:ind w:firstLine="0"/>
            </w:pPr>
            <w:r w:rsidRPr="00D35061">
              <w:rPr>
                <w:rFonts w:hint="eastAsia"/>
              </w:rPr>
              <w:t>40000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4</w:t>
            </w:r>
          </w:p>
        </w:tc>
        <w:tc>
          <w:tcPr>
            <w:tcW w:w="413" w:type="pct"/>
            <w:noWrap/>
            <w:hideMark/>
          </w:tcPr>
          <w:p w:rsidR="00252137" w:rsidRPr="00D35061" w:rsidRDefault="00252137" w:rsidP="00D90099">
            <w:pPr>
              <w:pStyle w:val="a1"/>
              <w:ind w:firstLine="0"/>
            </w:pPr>
            <w:r w:rsidRPr="00D35061">
              <w:rPr>
                <w:rFonts w:hint="eastAsia"/>
              </w:rPr>
              <w:t>配电系统</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CYD-30KW</w:t>
            </w:r>
          </w:p>
        </w:tc>
        <w:tc>
          <w:tcPr>
            <w:tcW w:w="2116" w:type="pct"/>
            <w:noWrap/>
            <w:hideMark/>
          </w:tcPr>
          <w:p w:rsidR="00252137" w:rsidRPr="00D35061" w:rsidRDefault="00252137" w:rsidP="00D90099">
            <w:pPr>
              <w:pStyle w:val="a1"/>
              <w:ind w:firstLine="0"/>
            </w:pPr>
            <w:r w:rsidRPr="00D35061">
              <w:rPr>
                <w:rFonts w:hint="eastAsia"/>
              </w:rPr>
              <w:t>远程控制</w:t>
            </w:r>
            <w:r w:rsidRPr="00D35061">
              <w:rPr>
                <w:rFonts w:hint="eastAsia"/>
              </w:rPr>
              <w:t>PLC</w:t>
            </w:r>
            <w:r w:rsidRPr="00D35061">
              <w:rPr>
                <w:rFonts w:hint="eastAsia"/>
              </w:rPr>
              <w:t>，额定功率</w:t>
            </w:r>
            <w:r w:rsidRPr="00D35061">
              <w:rPr>
                <w:rFonts w:hint="eastAsia"/>
              </w:rPr>
              <w:t>30KW</w:t>
            </w:r>
            <w:r w:rsidRPr="00D35061">
              <w:rPr>
                <w:rFonts w:hint="eastAsia"/>
              </w:rPr>
              <w:t>。配电柜输入电压为交流</w:t>
            </w:r>
            <w:r w:rsidRPr="00D35061">
              <w:rPr>
                <w:rFonts w:hint="eastAsia"/>
              </w:rPr>
              <w:t>380V</w:t>
            </w:r>
            <w:r w:rsidRPr="00D35061">
              <w:rPr>
                <w:rFonts w:hint="eastAsia"/>
              </w:rPr>
              <w:t>±</w:t>
            </w:r>
            <w:r w:rsidRPr="00D35061">
              <w:rPr>
                <w:rFonts w:hint="eastAsia"/>
              </w:rPr>
              <w:t>15%</w:t>
            </w:r>
            <w:r w:rsidRPr="00D35061">
              <w:rPr>
                <w:rFonts w:hint="eastAsia"/>
              </w:rPr>
              <w:t>，工频</w:t>
            </w:r>
            <w:r w:rsidRPr="00D35061">
              <w:rPr>
                <w:rFonts w:hint="eastAsia"/>
              </w:rPr>
              <w:t>50HZ</w:t>
            </w:r>
            <w:r w:rsidRPr="00D35061">
              <w:rPr>
                <w:rFonts w:hint="eastAsia"/>
              </w:rPr>
              <w:t>。</w:t>
            </w:r>
          </w:p>
        </w:tc>
        <w:tc>
          <w:tcPr>
            <w:tcW w:w="207" w:type="pct"/>
            <w:noWrap/>
            <w:hideMark/>
          </w:tcPr>
          <w:p w:rsidR="00252137" w:rsidRPr="00D35061" w:rsidRDefault="00252137" w:rsidP="00D90099">
            <w:pPr>
              <w:pStyle w:val="a1"/>
              <w:ind w:firstLine="0"/>
            </w:pPr>
            <w:r w:rsidRPr="00D35061">
              <w:rPr>
                <w:rFonts w:hint="eastAsia"/>
              </w:rPr>
              <w:t>套</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5000</w:t>
            </w:r>
          </w:p>
        </w:tc>
        <w:tc>
          <w:tcPr>
            <w:tcW w:w="436" w:type="pct"/>
            <w:noWrap/>
            <w:hideMark/>
          </w:tcPr>
          <w:p w:rsidR="00252137" w:rsidRPr="00D35061" w:rsidRDefault="00252137" w:rsidP="00D90099">
            <w:pPr>
              <w:pStyle w:val="a1"/>
              <w:ind w:firstLine="0"/>
            </w:pPr>
            <w:r w:rsidRPr="00D35061">
              <w:rPr>
                <w:rFonts w:hint="eastAsia"/>
              </w:rPr>
              <w:t>5000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5</w:t>
            </w:r>
          </w:p>
        </w:tc>
        <w:tc>
          <w:tcPr>
            <w:tcW w:w="413" w:type="pct"/>
            <w:noWrap/>
            <w:hideMark/>
          </w:tcPr>
          <w:p w:rsidR="00252137" w:rsidRPr="00D35061" w:rsidRDefault="00252137" w:rsidP="00D90099">
            <w:pPr>
              <w:pStyle w:val="a1"/>
              <w:ind w:firstLine="0"/>
            </w:pPr>
            <w:r w:rsidRPr="00D35061">
              <w:rPr>
                <w:rFonts w:hint="eastAsia"/>
              </w:rPr>
              <w:t>线材辅料</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w:t>
            </w:r>
            <w:r w:rsidRPr="00D35061">
              <w:rPr>
                <w:rFonts w:hint="eastAsia"/>
              </w:rPr>
              <w:t>定制</w:t>
            </w:r>
          </w:p>
        </w:tc>
        <w:tc>
          <w:tcPr>
            <w:tcW w:w="2116" w:type="pct"/>
            <w:noWrap/>
            <w:hideMark/>
          </w:tcPr>
          <w:p w:rsidR="00252137" w:rsidRPr="00D35061" w:rsidRDefault="00252137" w:rsidP="00D90099">
            <w:pPr>
              <w:pStyle w:val="a1"/>
              <w:ind w:firstLine="0"/>
            </w:pPr>
            <w:r w:rsidRPr="00D35061">
              <w:rPr>
                <w:rFonts w:hint="eastAsia"/>
              </w:rPr>
              <w:t>配件及工程线缆等，充分满足项目功能使用需求</w:t>
            </w:r>
          </w:p>
        </w:tc>
        <w:tc>
          <w:tcPr>
            <w:tcW w:w="207" w:type="pct"/>
            <w:noWrap/>
            <w:hideMark/>
          </w:tcPr>
          <w:p w:rsidR="00252137" w:rsidRPr="00D35061" w:rsidRDefault="00252137" w:rsidP="00D90099">
            <w:pPr>
              <w:pStyle w:val="a1"/>
              <w:ind w:firstLine="0"/>
            </w:pPr>
            <w:r w:rsidRPr="00D35061">
              <w:rPr>
                <w:rFonts w:hint="eastAsia"/>
              </w:rPr>
              <w:t>批</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4000</w:t>
            </w:r>
          </w:p>
        </w:tc>
        <w:tc>
          <w:tcPr>
            <w:tcW w:w="436" w:type="pct"/>
            <w:noWrap/>
            <w:hideMark/>
          </w:tcPr>
          <w:p w:rsidR="00252137" w:rsidRPr="00D35061" w:rsidRDefault="00252137" w:rsidP="00D90099">
            <w:pPr>
              <w:pStyle w:val="a1"/>
              <w:ind w:firstLine="0"/>
            </w:pPr>
            <w:r w:rsidRPr="00D35061">
              <w:rPr>
                <w:rFonts w:hint="eastAsia"/>
              </w:rPr>
              <w:t>4000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6</w:t>
            </w:r>
          </w:p>
        </w:tc>
        <w:tc>
          <w:tcPr>
            <w:tcW w:w="413" w:type="pct"/>
            <w:noWrap/>
            <w:hideMark/>
          </w:tcPr>
          <w:p w:rsidR="00252137" w:rsidRPr="00D35061" w:rsidRDefault="00252137" w:rsidP="00D90099">
            <w:pPr>
              <w:pStyle w:val="a1"/>
              <w:ind w:firstLine="0"/>
            </w:pPr>
            <w:r w:rsidRPr="00D35061">
              <w:rPr>
                <w:rFonts w:hint="eastAsia"/>
              </w:rPr>
              <w:t>结构</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w:t>
            </w:r>
            <w:r w:rsidRPr="00D35061">
              <w:rPr>
                <w:rFonts w:hint="eastAsia"/>
              </w:rPr>
              <w:t>定制</w:t>
            </w:r>
          </w:p>
        </w:tc>
        <w:tc>
          <w:tcPr>
            <w:tcW w:w="2116" w:type="pct"/>
            <w:noWrap/>
            <w:hideMark/>
          </w:tcPr>
          <w:p w:rsidR="00252137" w:rsidRPr="00D35061" w:rsidRDefault="00252137" w:rsidP="00D90099">
            <w:pPr>
              <w:pStyle w:val="a1"/>
              <w:ind w:firstLine="0"/>
            </w:pPr>
            <w:r w:rsidRPr="00D35061">
              <w:rPr>
                <w:rFonts w:hint="eastAsia"/>
              </w:rPr>
              <w:t>定制方钢结构，国标钢材，做好充分防锈处理，施工前出具体钢结构图纸并经采购方确认后施工。</w:t>
            </w:r>
          </w:p>
        </w:tc>
        <w:tc>
          <w:tcPr>
            <w:tcW w:w="207" w:type="pct"/>
            <w:noWrap/>
            <w:hideMark/>
          </w:tcPr>
          <w:p w:rsidR="00252137" w:rsidRPr="00D35061" w:rsidRDefault="00252137" w:rsidP="00D90099">
            <w:pPr>
              <w:pStyle w:val="a1"/>
              <w:ind w:firstLine="0"/>
            </w:pPr>
            <w:r w:rsidRPr="00D35061">
              <w:rPr>
                <w:rFonts w:hint="eastAsia"/>
              </w:rPr>
              <w:t>平方米</w:t>
            </w:r>
          </w:p>
        </w:tc>
        <w:tc>
          <w:tcPr>
            <w:tcW w:w="206" w:type="pct"/>
            <w:noWrap/>
            <w:hideMark/>
          </w:tcPr>
          <w:p w:rsidR="00252137" w:rsidRPr="00D35061" w:rsidRDefault="00252137" w:rsidP="00D90099">
            <w:pPr>
              <w:pStyle w:val="a1"/>
              <w:ind w:firstLine="0"/>
            </w:pPr>
            <w:r w:rsidRPr="00D35061">
              <w:rPr>
                <w:rFonts w:hint="eastAsia"/>
              </w:rPr>
              <w:t>28.2</w:t>
            </w:r>
          </w:p>
        </w:tc>
        <w:tc>
          <w:tcPr>
            <w:tcW w:w="413" w:type="pct"/>
            <w:noWrap/>
            <w:hideMark/>
          </w:tcPr>
          <w:p w:rsidR="00252137" w:rsidRPr="00D35061" w:rsidRDefault="00252137" w:rsidP="00D90099">
            <w:pPr>
              <w:pStyle w:val="a1"/>
              <w:ind w:firstLine="0"/>
            </w:pPr>
            <w:r w:rsidRPr="00D35061">
              <w:rPr>
                <w:rFonts w:hint="eastAsia"/>
              </w:rPr>
              <w:t>2000</w:t>
            </w:r>
          </w:p>
        </w:tc>
        <w:tc>
          <w:tcPr>
            <w:tcW w:w="436" w:type="pct"/>
            <w:noWrap/>
            <w:hideMark/>
          </w:tcPr>
          <w:p w:rsidR="00252137" w:rsidRPr="00D35061" w:rsidRDefault="00252137" w:rsidP="00D90099">
            <w:pPr>
              <w:pStyle w:val="a1"/>
              <w:ind w:firstLine="0"/>
            </w:pPr>
            <w:r w:rsidRPr="00D35061">
              <w:rPr>
                <w:rFonts w:hint="eastAsia"/>
              </w:rPr>
              <w:t>56400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lastRenderedPageBreak/>
              <w:t>7</w:t>
            </w:r>
          </w:p>
        </w:tc>
        <w:tc>
          <w:tcPr>
            <w:tcW w:w="413" w:type="pct"/>
            <w:noWrap/>
            <w:hideMark/>
          </w:tcPr>
          <w:p w:rsidR="00252137" w:rsidRPr="00D35061" w:rsidRDefault="00252137" w:rsidP="00D90099">
            <w:pPr>
              <w:pStyle w:val="a1"/>
              <w:ind w:firstLine="0"/>
            </w:pPr>
            <w:r w:rsidRPr="00D35061">
              <w:rPr>
                <w:rFonts w:hint="eastAsia"/>
              </w:rPr>
              <w:t>包装运输</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w:t>
            </w:r>
            <w:r w:rsidRPr="00D35061">
              <w:rPr>
                <w:rFonts w:hint="eastAsia"/>
              </w:rPr>
              <w:t>定制</w:t>
            </w:r>
          </w:p>
        </w:tc>
        <w:tc>
          <w:tcPr>
            <w:tcW w:w="2116" w:type="pct"/>
            <w:noWrap/>
            <w:hideMark/>
          </w:tcPr>
          <w:p w:rsidR="00252137" w:rsidRPr="00D35061" w:rsidRDefault="00252137" w:rsidP="00D90099">
            <w:pPr>
              <w:pStyle w:val="a1"/>
              <w:ind w:firstLine="0"/>
            </w:pPr>
            <w:r w:rsidRPr="00D35061">
              <w:rPr>
                <w:rFonts w:hint="eastAsia"/>
              </w:rPr>
              <w:t>提供货物的包装、运输，保证货物到货全新、无损坏。</w:t>
            </w:r>
          </w:p>
        </w:tc>
        <w:tc>
          <w:tcPr>
            <w:tcW w:w="207" w:type="pct"/>
            <w:noWrap/>
            <w:hideMark/>
          </w:tcPr>
          <w:p w:rsidR="00252137" w:rsidRPr="00D35061" w:rsidRDefault="00252137" w:rsidP="00D90099">
            <w:pPr>
              <w:pStyle w:val="a1"/>
              <w:ind w:firstLine="0"/>
            </w:pPr>
            <w:r w:rsidRPr="00D35061">
              <w:rPr>
                <w:rFonts w:hint="eastAsia"/>
              </w:rPr>
              <w:t>项</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1500</w:t>
            </w:r>
          </w:p>
        </w:tc>
        <w:tc>
          <w:tcPr>
            <w:tcW w:w="436" w:type="pct"/>
            <w:noWrap/>
            <w:hideMark/>
          </w:tcPr>
          <w:p w:rsidR="00252137" w:rsidRPr="00D35061" w:rsidRDefault="00252137" w:rsidP="00D90099">
            <w:pPr>
              <w:pStyle w:val="a1"/>
              <w:ind w:firstLine="0"/>
            </w:pPr>
            <w:r w:rsidRPr="00D35061">
              <w:rPr>
                <w:rFonts w:hint="eastAsia"/>
              </w:rPr>
              <w:t>1500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8</w:t>
            </w:r>
          </w:p>
        </w:tc>
        <w:tc>
          <w:tcPr>
            <w:tcW w:w="413" w:type="pct"/>
            <w:noWrap/>
            <w:hideMark/>
          </w:tcPr>
          <w:p w:rsidR="00252137" w:rsidRPr="00D35061" w:rsidRDefault="00252137" w:rsidP="00D90099">
            <w:pPr>
              <w:pStyle w:val="a1"/>
              <w:ind w:firstLine="0"/>
            </w:pPr>
            <w:r w:rsidRPr="00D35061">
              <w:rPr>
                <w:rFonts w:hint="eastAsia"/>
              </w:rPr>
              <w:t>系统安装</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w:t>
            </w:r>
            <w:r w:rsidRPr="00D35061">
              <w:rPr>
                <w:rFonts w:hint="eastAsia"/>
              </w:rPr>
              <w:t>定制</w:t>
            </w:r>
          </w:p>
        </w:tc>
        <w:tc>
          <w:tcPr>
            <w:tcW w:w="2116" w:type="pct"/>
            <w:noWrap/>
            <w:hideMark/>
          </w:tcPr>
          <w:p w:rsidR="00252137" w:rsidRPr="00D35061" w:rsidRDefault="00252137" w:rsidP="00D90099">
            <w:pPr>
              <w:pStyle w:val="a1"/>
              <w:ind w:firstLine="0"/>
            </w:pPr>
            <w:r w:rsidRPr="00D35061">
              <w:rPr>
                <w:rFonts w:hint="eastAsia"/>
              </w:rPr>
              <w:t>提供系统的安装、调试、培训服务</w:t>
            </w:r>
            <w:r w:rsidRPr="00D35061">
              <w:rPr>
                <w:rFonts w:hint="eastAsia"/>
              </w:rPr>
              <w:br/>
            </w:r>
            <w:r w:rsidRPr="00D35061">
              <w:rPr>
                <w:rFonts w:hint="eastAsia"/>
              </w:rPr>
              <w:t>施工前要求出具相关图纸，采购方审核后进行实施；</w:t>
            </w:r>
          </w:p>
        </w:tc>
        <w:tc>
          <w:tcPr>
            <w:tcW w:w="207" w:type="pct"/>
            <w:noWrap/>
            <w:hideMark/>
          </w:tcPr>
          <w:p w:rsidR="00252137" w:rsidRPr="00D35061" w:rsidRDefault="00252137" w:rsidP="00D90099">
            <w:pPr>
              <w:pStyle w:val="a1"/>
              <w:ind w:firstLine="0"/>
            </w:pPr>
            <w:r w:rsidRPr="00D35061">
              <w:rPr>
                <w:rFonts w:hint="eastAsia"/>
              </w:rPr>
              <w:t>项</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15000</w:t>
            </w:r>
          </w:p>
        </w:tc>
        <w:tc>
          <w:tcPr>
            <w:tcW w:w="436" w:type="pct"/>
            <w:noWrap/>
            <w:hideMark/>
          </w:tcPr>
          <w:p w:rsidR="00252137" w:rsidRPr="00D35061" w:rsidRDefault="00252137" w:rsidP="00D90099">
            <w:pPr>
              <w:pStyle w:val="a1"/>
              <w:ind w:firstLine="0"/>
            </w:pPr>
            <w:r w:rsidRPr="00D35061">
              <w:rPr>
                <w:rFonts w:hint="eastAsia"/>
              </w:rPr>
              <w:t>15000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5000" w:type="pct"/>
            <w:gridSpan w:val="9"/>
            <w:noWrap/>
            <w:hideMark/>
          </w:tcPr>
          <w:p w:rsidR="00252137" w:rsidRPr="00D35061" w:rsidRDefault="00252137" w:rsidP="00D90099">
            <w:pPr>
              <w:pStyle w:val="a1"/>
              <w:ind w:firstLine="0"/>
            </w:pPr>
            <w:r w:rsidRPr="00D35061">
              <w:rPr>
                <w:rFonts w:hint="eastAsia"/>
              </w:rPr>
              <w:t>四、三楼会标屏</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LED</w:t>
            </w:r>
            <w:r w:rsidRPr="00D35061">
              <w:rPr>
                <w:rFonts w:hint="eastAsia"/>
              </w:rPr>
              <w:t>双色屏</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CYD-RG3.75</w:t>
            </w:r>
          </w:p>
        </w:tc>
        <w:tc>
          <w:tcPr>
            <w:tcW w:w="2116" w:type="pct"/>
            <w:noWrap/>
            <w:hideMark/>
          </w:tcPr>
          <w:p w:rsidR="00252137" w:rsidRPr="00D35061" w:rsidRDefault="00252137" w:rsidP="00D90099">
            <w:pPr>
              <w:pStyle w:val="a1"/>
              <w:ind w:firstLine="0"/>
            </w:pPr>
            <w:r w:rsidRPr="00D35061">
              <w:rPr>
                <w:rFonts w:hint="eastAsia"/>
              </w:rPr>
              <w:t>点距</w:t>
            </w:r>
            <w:r w:rsidRPr="00D35061">
              <w:rPr>
                <w:rFonts w:hint="eastAsia"/>
              </w:rPr>
              <w:t>3.75mm</w:t>
            </w:r>
            <w:r w:rsidRPr="00D35061">
              <w:rPr>
                <w:rFonts w:hint="eastAsia"/>
              </w:rPr>
              <w:t>，双色屏；</w:t>
            </w:r>
            <w:r w:rsidRPr="00D35061">
              <w:rPr>
                <w:rFonts w:hint="eastAsia"/>
              </w:rPr>
              <w:br/>
            </w:r>
            <w:r w:rsidRPr="00D35061">
              <w:rPr>
                <w:rFonts w:hint="eastAsia"/>
              </w:rPr>
              <w:t>尺寸</w:t>
            </w:r>
            <w:r w:rsidRPr="00D35061">
              <w:rPr>
                <w:rFonts w:hint="eastAsia"/>
              </w:rPr>
              <w:t>L9.728m*H0.456m</w:t>
            </w:r>
            <w:r w:rsidRPr="00D35061">
              <w:rPr>
                <w:rFonts w:hint="eastAsia"/>
              </w:rPr>
              <w:t>；</w:t>
            </w:r>
            <w:r w:rsidRPr="00D35061">
              <w:rPr>
                <w:rFonts w:hint="eastAsia"/>
              </w:rPr>
              <w:br/>
            </w:r>
            <w:r w:rsidRPr="00D35061">
              <w:rPr>
                <w:rFonts w:hint="eastAsia"/>
              </w:rPr>
              <w:t>单元模组</w:t>
            </w:r>
            <w:r w:rsidRPr="00D35061">
              <w:rPr>
                <w:rFonts w:hint="eastAsia"/>
              </w:rPr>
              <w:t>0.256</w:t>
            </w:r>
            <w:r w:rsidRPr="00D35061">
              <w:rPr>
                <w:rFonts w:hint="eastAsia"/>
              </w:rPr>
              <w:t>米×</w:t>
            </w:r>
            <w:r w:rsidRPr="00D35061">
              <w:rPr>
                <w:rFonts w:hint="eastAsia"/>
              </w:rPr>
              <w:t>0.128</w:t>
            </w:r>
            <w:r w:rsidRPr="00D35061">
              <w:rPr>
                <w:rFonts w:hint="eastAsia"/>
              </w:rPr>
              <w:t>米；</w:t>
            </w:r>
          </w:p>
        </w:tc>
        <w:tc>
          <w:tcPr>
            <w:tcW w:w="207" w:type="pct"/>
            <w:noWrap/>
            <w:hideMark/>
          </w:tcPr>
          <w:p w:rsidR="00252137" w:rsidRPr="00D35061" w:rsidRDefault="00252137" w:rsidP="00D90099">
            <w:pPr>
              <w:pStyle w:val="a1"/>
              <w:ind w:firstLine="0"/>
            </w:pPr>
            <w:r w:rsidRPr="00D35061">
              <w:rPr>
                <w:rFonts w:hint="eastAsia"/>
              </w:rPr>
              <w:t>平方米</w:t>
            </w:r>
          </w:p>
        </w:tc>
        <w:tc>
          <w:tcPr>
            <w:tcW w:w="206" w:type="pct"/>
            <w:noWrap/>
            <w:hideMark/>
          </w:tcPr>
          <w:p w:rsidR="00252137" w:rsidRPr="00D35061" w:rsidRDefault="00252137" w:rsidP="00D90099">
            <w:pPr>
              <w:pStyle w:val="a1"/>
              <w:ind w:firstLine="0"/>
            </w:pPr>
            <w:r w:rsidRPr="00D35061">
              <w:rPr>
                <w:rFonts w:hint="eastAsia"/>
              </w:rPr>
              <w:t>4.46</w:t>
            </w:r>
          </w:p>
        </w:tc>
        <w:tc>
          <w:tcPr>
            <w:tcW w:w="413" w:type="pct"/>
            <w:noWrap/>
            <w:hideMark/>
          </w:tcPr>
          <w:p w:rsidR="00252137" w:rsidRPr="00D35061" w:rsidRDefault="00252137" w:rsidP="00D90099">
            <w:pPr>
              <w:pStyle w:val="a1"/>
              <w:ind w:firstLine="0"/>
            </w:pPr>
            <w:r w:rsidRPr="00D35061">
              <w:rPr>
                <w:rFonts w:hint="eastAsia"/>
              </w:rPr>
              <w:t>3600</w:t>
            </w:r>
          </w:p>
        </w:tc>
        <w:tc>
          <w:tcPr>
            <w:tcW w:w="436" w:type="pct"/>
            <w:noWrap/>
            <w:hideMark/>
          </w:tcPr>
          <w:p w:rsidR="00252137" w:rsidRPr="00D35061" w:rsidRDefault="00252137" w:rsidP="00D90099">
            <w:pPr>
              <w:pStyle w:val="a1"/>
              <w:ind w:firstLine="0"/>
            </w:pPr>
            <w:r w:rsidRPr="00D35061">
              <w:rPr>
                <w:rFonts w:hint="eastAsia"/>
              </w:rPr>
              <w:t>16056</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2</w:t>
            </w:r>
          </w:p>
        </w:tc>
        <w:tc>
          <w:tcPr>
            <w:tcW w:w="413" w:type="pct"/>
            <w:noWrap/>
            <w:hideMark/>
          </w:tcPr>
          <w:p w:rsidR="00252137" w:rsidRPr="00D35061" w:rsidRDefault="00252137" w:rsidP="00D90099">
            <w:pPr>
              <w:pStyle w:val="a1"/>
              <w:ind w:firstLine="0"/>
            </w:pPr>
            <w:r w:rsidRPr="00D35061">
              <w:rPr>
                <w:rFonts w:hint="eastAsia"/>
              </w:rPr>
              <w:t>发送卡</w:t>
            </w:r>
          </w:p>
        </w:tc>
        <w:tc>
          <w:tcPr>
            <w:tcW w:w="516" w:type="pct"/>
            <w:noWrap/>
            <w:hideMark/>
          </w:tcPr>
          <w:p w:rsidR="00252137" w:rsidRPr="00D35061" w:rsidRDefault="00252137" w:rsidP="00D90099">
            <w:pPr>
              <w:pStyle w:val="a1"/>
              <w:ind w:firstLine="0"/>
            </w:pPr>
            <w:r w:rsidRPr="00D35061">
              <w:rPr>
                <w:rFonts w:hint="eastAsia"/>
              </w:rPr>
              <w:t>卡莱特</w:t>
            </w:r>
            <w:r w:rsidRPr="00D35061">
              <w:rPr>
                <w:rFonts w:hint="eastAsia"/>
              </w:rPr>
              <w:t xml:space="preserve"> S2</w:t>
            </w:r>
          </w:p>
        </w:tc>
        <w:tc>
          <w:tcPr>
            <w:tcW w:w="2116" w:type="pct"/>
            <w:noWrap/>
            <w:hideMark/>
          </w:tcPr>
          <w:p w:rsidR="00252137" w:rsidRPr="00D35061" w:rsidRDefault="00252137" w:rsidP="00D90099">
            <w:pPr>
              <w:pStyle w:val="a1"/>
              <w:ind w:firstLine="0"/>
            </w:pPr>
            <w:r w:rsidRPr="00D35061">
              <w:rPr>
                <w:rFonts w:hint="eastAsia"/>
              </w:rPr>
              <w:t>LED</w:t>
            </w:r>
            <w:r w:rsidRPr="00D35061">
              <w:rPr>
                <w:rFonts w:hint="eastAsia"/>
              </w:rPr>
              <w:t>双色屏配套发送卡</w:t>
            </w:r>
          </w:p>
        </w:tc>
        <w:tc>
          <w:tcPr>
            <w:tcW w:w="207" w:type="pct"/>
            <w:noWrap/>
            <w:hideMark/>
          </w:tcPr>
          <w:p w:rsidR="00252137" w:rsidRPr="00D35061" w:rsidRDefault="00252137" w:rsidP="00D90099">
            <w:pPr>
              <w:pStyle w:val="a1"/>
              <w:ind w:firstLine="0"/>
            </w:pPr>
            <w:r w:rsidRPr="00D35061">
              <w:rPr>
                <w:rFonts w:hint="eastAsia"/>
              </w:rPr>
              <w:t>块</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2000</w:t>
            </w:r>
          </w:p>
        </w:tc>
        <w:tc>
          <w:tcPr>
            <w:tcW w:w="436" w:type="pct"/>
            <w:noWrap/>
            <w:hideMark/>
          </w:tcPr>
          <w:p w:rsidR="00252137" w:rsidRPr="00D35061" w:rsidRDefault="00252137" w:rsidP="00D90099">
            <w:pPr>
              <w:pStyle w:val="a1"/>
              <w:ind w:firstLine="0"/>
            </w:pPr>
            <w:r w:rsidRPr="00D35061">
              <w:rPr>
                <w:rFonts w:hint="eastAsia"/>
              </w:rPr>
              <w:t>2000</w:t>
            </w:r>
          </w:p>
        </w:tc>
        <w:tc>
          <w:tcPr>
            <w:tcW w:w="499" w:type="pct"/>
            <w:noWrap/>
            <w:hideMark/>
          </w:tcPr>
          <w:p w:rsidR="00252137" w:rsidRPr="00D35061" w:rsidRDefault="00252137" w:rsidP="00D90099">
            <w:pPr>
              <w:pStyle w:val="a1"/>
              <w:ind w:firstLine="0"/>
            </w:pPr>
            <w:r w:rsidRPr="00D35061">
              <w:rPr>
                <w:rFonts w:hint="eastAsia"/>
              </w:rPr>
              <w:t>深圳</w:t>
            </w:r>
            <w:r w:rsidRPr="00D35061">
              <w:rPr>
                <w:rFonts w:hint="eastAsia"/>
              </w:rPr>
              <w:t>/</w:t>
            </w:r>
            <w:r w:rsidRPr="00D35061">
              <w:rPr>
                <w:rFonts w:hint="eastAsia"/>
              </w:rPr>
              <w:t>卡莱特</w:t>
            </w:r>
            <w:r w:rsidRPr="00D35061">
              <w:rPr>
                <w:rFonts w:hint="eastAsia"/>
              </w:rPr>
              <w:t>(</w:t>
            </w:r>
            <w:r w:rsidRPr="00D35061">
              <w:rPr>
                <w:rFonts w:hint="eastAsia"/>
              </w:rPr>
              <w:t>深圳</w:t>
            </w:r>
            <w:r w:rsidRPr="00D35061">
              <w:rPr>
                <w:rFonts w:hint="eastAsia"/>
              </w:rPr>
              <w:t>)</w:t>
            </w:r>
            <w:r w:rsidRPr="00D35061">
              <w:rPr>
                <w:rFonts w:hint="eastAsia"/>
              </w:rPr>
              <w:t>云科技有限公司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3</w:t>
            </w:r>
          </w:p>
        </w:tc>
        <w:tc>
          <w:tcPr>
            <w:tcW w:w="413" w:type="pct"/>
            <w:noWrap/>
            <w:hideMark/>
          </w:tcPr>
          <w:p w:rsidR="00252137" w:rsidRPr="00D35061" w:rsidRDefault="00252137" w:rsidP="00D90099">
            <w:pPr>
              <w:pStyle w:val="a1"/>
              <w:ind w:firstLine="0"/>
            </w:pPr>
            <w:r w:rsidRPr="00D35061">
              <w:rPr>
                <w:rFonts w:hint="eastAsia"/>
              </w:rPr>
              <w:t>接收卡</w:t>
            </w:r>
          </w:p>
        </w:tc>
        <w:tc>
          <w:tcPr>
            <w:tcW w:w="516" w:type="pct"/>
            <w:noWrap/>
            <w:hideMark/>
          </w:tcPr>
          <w:p w:rsidR="00252137" w:rsidRPr="00D35061" w:rsidRDefault="00252137" w:rsidP="00D90099">
            <w:pPr>
              <w:pStyle w:val="a1"/>
              <w:ind w:firstLine="0"/>
            </w:pPr>
            <w:r w:rsidRPr="00D35061">
              <w:rPr>
                <w:rFonts w:hint="eastAsia"/>
              </w:rPr>
              <w:t>卡莱特</w:t>
            </w:r>
            <w:r w:rsidRPr="00D35061">
              <w:rPr>
                <w:rFonts w:hint="eastAsia"/>
              </w:rPr>
              <w:t xml:space="preserve"> 5A-75</w:t>
            </w:r>
          </w:p>
        </w:tc>
        <w:tc>
          <w:tcPr>
            <w:tcW w:w="2116" w:type="pct"/>
            <w:noWrap/>
            <w:hideMark/>
          </w:tcPr>
          <w:p w:rsidR="00252137" w:rsidRPr="00D35061" w:rsidRDefault="00252137" w:rsidP="00D90099">
            <w:pPr>
              <w:pStyle w:val="a1"/>
              <w:ind w:firstLine="0"/>
            </w:pPr>
            <w:r w:rsidRPr="00D35061">
              <w:rPr>
                <w:rFonts w:hint="eastAsia"/>
              </w:rPr>
              <w:t>LED</w:t>
            </w:r>
            <w:r w:rsidRPr="00D35061">
              <w:rPr>
                <w:rFonts w:hint="eastAsia"/>
              </w:rPr>
              <w:t>双色屏配套接收卡</w:t>
            </w:r>
          </w:p>
        </w:tc>
        <w:tc>
          <w:tcPr>
            <w:tcW w:w="207" w:type="pct"/>
            <w:noWrap/>
            <w:hideMark/>
          </w:tcPr>
          <w:p w:rsidR="00252137" w:rsidRPr="00D35061" w:rsidRDefault="00252137" w:rsidP="00D90099">
            <w:pPr>
              <w:pStyle w:val="a1"/>
              <w:ind w:firstLine="0"/>
            </w:pPr>
            <w:r w:rsidRPr="00D35061">
              <w:rPr>
                <w:rFonts w:hint="eastAsia"/>
              </w:rPr>
              <w:t>块</w:t>
            </w:r>
          </w:p>
        </w:tc>
        <w:tc>
          <w:tcPr>
            <w:tcW w:w="206" w:type="pct"/>
            <w:noWrap/>
            <w:hideMark/>
          </w:tcPr>
          <w:p w:rsidR="00252137" w:rsidRPr="00D35061" w:rsidRDefault="00252137" w:rsidP="00D90099">
            <w:pPr>
              <w:pStyle w:val="a1"/>
              <w:ind w:firstLine="0"/>
            </w:pPr>
            <w:r w:rsidRPr="00D35061">
              <w:rPr>
                <w:rFonts w:hint="eastAsia"/>
              </w:rPr>
              <w:t>16</w:t>
            </w:r>
          </w:p>
        </w:tc>
        <w:tc>
          <w:tcPr>
            <w:tcW w:w="413" w:type="pct"/>
            <w:noWrap/>
            <w:hideMark/>
          </w:tcPr>
          <w:p w:rsidR="00252137" w:rsidRPr="00D35061" w:rsidRDefault="00252137" w:rsidP="00D90099">
            <w:pPr>
              <w:pStyle w:val="a1"/>
              <w:ind w:firstLine="0"/>
            </w:pPr>
            <w:r w:rsidRPr="00D35061">
              <w:rPr>
                <w:rFonts w:hint="eastAsia"/>
              </w:rPr>
              <w:t>280</w:t>
            </w:r>
          </w:p>
        </w:tc>
        <w:tc>
          <w:tcPr>
            <w:tcW w:w="436" w:type="pct"/>
            <w:noWrap/>
            <w:hideMark/>
          </w:tcPr>
          <w:p w:rsidR="00252137" w:rsidRPr="00D35061" w:rsidRDefault="00252137" w:rsidP="00D90099">
            <w:pPr>
              <w:pStyle w:val="a1"/>
              <w:ind w:firstLine="0"/>
            </w:pPr>
            <w:r w:rsidRPr="00D35061">
              <w:rPr>
                <w:rFonts w:hint="eastAsia"/>
              </w:rPr>
              <w:t>4480</w:t>
            </w:r>
          </w:p>
        </w:tc>
        <w:tc>
          <w:tcPr>
            <w:tcW w:w="499" w:type="pct"/>
            <w:noWrap/>
            <w:hideMark/>
          </w:tcPr>
          <w:p w:rsidR="00252137" w:rsidRPr="00D35061" w:rsidRDefault="00252137" w:rsidP="00D90099">
            <w:pPr>
              <w:pStyle w:val="a1"/>
              <w:ind w:firstLine="0"/>
            </w:pPr>
            <w:r w:rsidRPr="00D35061">
              <w:rPr>
                <w:rFonts w:hint="eastAsia"/>
              </w:rPr>
              <w:t>深圳</w:t>
            </w:r>
            <w:r w:rsidRPr="00D35061">
              <w:rPr>
                <w:rFonts w:hint="eastAsia"/>
              </w:rPr>
              <w:t>/</w:t>
            </w:r>
            <w:r w:rsidRPr="00D35061">
              <w:rPr>
                <w:rFonts w:hint="eastAsia"/>
              </w:rPr>
              <w:t>卡莱特</w:t>
            </w:r>
            <w:r w:rsidRPr="00D35061">
              <w:rPr>
                <w:rFonts w:hint="eastAsia"/>
              </w:rPr>
              <w:t>(</w:t>
            </w:r>
            <w:r w:rsidRPr="00D35061">
              <w:rPr>
                <w:rFonts w:hint="eastAsia"/>
              </w:rPr>
              <w:t>深圳</w:t>
            </w:r>
            <w:r w:rsidRPr="00D35061">
              <w:rPr>
                <w:rFonts w:hint="eastAsia"/>
              </w:rPr>
              <w:t>)</w:t>
            </w:r>
            <w:r w:rsidRPr="00D35061">
              <w:rPr>
                <w:rFonts w:hint="eastAsia"/>
              </w:rPr>
              <w:t>云科技有限公司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4</w:t>
            </w:r>
          </w:p>
        </w:tc>
        <w:tc>
          <w:tcPr>
            <w:tcW w:w="413" w:type="pct"/>
            <w:noWrap/>
            <w:hideMark/>
          </w:tcPr>
          <w:p w:rsidR="00252137" w:rsidRPr="00D35061" w:rsidRDefault="00252137" w:rsidP="00D90099">
            <w:pPr>
              <w:pStyle w:val="a1"/>
              <w:ind w:firstLine="0"/>
            </w:pPr>
            <w:r w:rsidRPr="00D35061">
              <w:rPr>
                <w:rFonts w:hint="eastAsia"/>
              </w:rPr>
              <w:t>配电系统</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CYD-10KW</w:t>
            </w:r>
          </w:p>
        </w:tc>
        <w:tc>
          <w:tcPr>
            <w:tcW w:w="2116" w:type="pct"/>
            <w:noWrap/>
            <w:hideMark/>
          </w:tcPr>
          <w:p w:rsidR="00252137" w:rsidRPr="00D35061" w:rsidRDefault="00252137" w:rsidP="00D90099">
            <w:pPr>
              <w:pStyle w:val="a1"/>
              <w:ind w:firstLine="0"/>
            </w:pPr>
            <w:r w:rsidRPr="00D35061">
              <w:rPr>
                <w:rFonts w:hint="eastAsia"/>
              </w:rPr>
              <w:t>远程控制</w:t>
            </w:r>
            <w:r w:rsidRPr="00D35061">
              <w:rPr>
                <w:rFonts w:hint="eastAsia"/>
              </w:rPr>
              <w:t>PLC</w:t>
            </w:r>
            <w:r w:rsidRPr="00D35061">
              <w:rPr>
                <w:rFonts w:hint="eastAsia"/>
              </w:rPr>
              <w:t>，额定功率</w:t>
            </w:r>
            <w:r w:rsidRPr="00D35061">
              <w:rPr>
                <w:rFonts w:hint="eastAsia"/>
              </w:rPr>
              <w:t>10KW</w:t>
            </w:r>
            <w:r w:rsidRPr="00D35061">
              <w:rPr>
                <w:rFonts w:hint="eastAsia"/>
              </w:rPr>
              <w:t>。配电柜输入电压为交流</w:t>
            </w:r>
            <w:r w:rsidRPr="00D35061">
              <w:rPr>
                <w:rFonts w:hint="eastAsia"/>
              </w:rPr>
              <w:t>380V</w:t>
            </w:r>
            <w:r w:rsidRPr="00D35061">
              <w:rPr>
                <w:rFonts w:hint="eastAsia"/>
              </w:rPr>
              <w:t>±</w:t>
            </w:r>
            <w:r w:rsidRPr="00D35061">
              <w:rPr>
                <w:rFonts w:hint="eastAsia"/>
              </w:rPr>
              <w:t>15%</w:t>
            </w:r>
            <w:r w:rsidRPr="00D35061">
              <w:rPr>
                <w:rFonts w:hint="eastAsia"/>
              </w:rPr>
              <w:t>，工频</w:t>
            </w:r>
            <w:r w:rsidRPr="00D35061">
              <w:rPr>
                <w:rFonts w:hint="eastAsia"/>
              </w:rPr>
              <w:t>50HZ</w:t>
            </w:r>
            <w:r w:rsidRPr="00D35061">
              <w:rPr>
                <w:rFonts w:hint="eastAsia"/>
              </w:rPr>
              <w:t>。</w:t>
            </w:r>
          </w:p>
        </w:tc>
        <w:tc>
          <w:tcPr>
            <w:tcW w:w="207" w:type="pct"/>
            <w:noWrap/>
            <w:hideMark/>
          </w:tcPr>
          <w:p w:rsidR="00252137" w:rsidRPr="00D35061" w:rsidRDefault="00252137" w:rsidP="00D90099">
            <w:pPr>
              <w:pStyle w:val="a1"/>
              <w:ind w:firstLine="0"/>
            </w:pPr>
            <w:r w:rsidRPr="00D35061">
              <w:rPr>
                <w:rFonts w:hint="eastAsia"/>
              </w:rPr>
              <w:t>套</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3500</w:t>
            </w:r>
          </w:p>
        </w:tc>
        <w:tc>
          <w:tcPr>
            <w:tcW w:w="436" w:type="pct"/>
            <w:noWrap/>
            <w:hideMark/>
          </w:tcPr>
          <w:p w:rsidR="00252137" w:rsidRPr="00D35061" w:rsidRDefault="00252137" w:rsidP="00D90099">
            <w:pPr>
              <w:pStyle w:val="a1"/>
              <w:ind w:firstLine="0"/>
            </w:pPr>
            <w:r w:rsidRPr="00D35061">
              <w:rPr>
                <w:rFonts w:hint="eastAsia"/>
              </w:rPr>
              <w:t>3500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w:t>
            </w:r>
            <w:r w:rsidRPr="00D35061">
              <w:rPr>
                <w:rFonts w:hint="eastAsia"/>
              </w:rPr>
              <w:lastRenderedPageBreak/>
              <w:t>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lastRenderedPageBreak/>
              <w:t>5</w:t>
            </w:r>
          </w:p>
        </w:tc>
        <w:tc>
          <w:tcPr>
            <w:tcW w:w="413" w:type="pct"/>
            <w:noWrap/>
            <w:hideMark/>
          </w:tcPr>
          <w:p w:rsidR="00252137" w:rsidRPr="00D35061" w:rsidRDefault="00252137" w:rsidP="00D90099">
            <w:pPr>
              <w:pStyle w:val="a1"/>
              <w:ind w:firstLine="0"/>
            </w:pPr>
            <w:r w:rsidRPr="00D35061">
              <w:rPr>
                <w:rFonts w:hint="eastAsia"/>
              </w:rPr>
              <w:t>线材辅料</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w:t>
            </w:r>
            <w:r w:rsidRPr="00D35061">
              <w:rPr>
                <w:rFonts w:hint="eastAsia"/>
              </w:rPr>
              <w:t>定制</w:t>
            </w:r>
          </w:p>
        </w:tc>
        <w:tc>
          <w:tcPr>
            <w:tcW w:w="2116" w:type="pct"/>
            <w:noWrap/>
            <w:hideMark/>
          </w:tcPr>
          <w:p w:rsidR="00252137" w:rsidRPr="00D35061" w:rsidRDefault="00252137" w:rsidP="00D90099">
            <w:pPr>
              <w:pStyle w:val="a1"/>
              <w:ind w:firstLine="0"/>
            </w:pPr>
            <w:r w:rsidRPr="00D35061">
              <w:rPr>
                <w:rFonts w:hint="eastAsia"/>
              </w:rPr>
              <w:t>配件及工程线缆等，充分满足项目功能使用需求</w:t>
            </w:r>
          </w:p>
        </w:tc>
        <w:tc>
          <w:tcPr>
            <w:tcW w:w="207" w:type="pct"/>
            <w:noWrap/>
            <w:hideMark/>
          </w:tcPr>
          <w:p w:rsidR="00252137" w:rsidRPr="00D35061" w:rsidRDefault="00252137" w:rsidP="00D90099">
            <w:pPr>
              <w:pStyle w:val="a1"/>
              <w:ind w:firstLine="0"/>
            </w:pPr>
            <w:r w:rsidRPr="00D35061">
              <w:rPr>
                <w:rFonts w:hint="eastAsia"/>
              </w:rPr>
              <w:t>批</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1000</w:t>
            </w:r>
          </w:p>
        </w:tc>
        <w:tc>
          <w:tcPr>
            <w:tcW w:w="436" w:type="pct"/>
            <w:noWrap/>
            <w:hideMark/>
          </w:tcPr>
          <w:p w:rsidR="00252137" w:rsidRPr="00D35061" w:rsidRDefault="00252137" w:rsidP="00D90099">
            <w:pPr>
              <w:pStyle w:val="a1"/>
              <w:ind w:firstLine="0"/>
            </w:pPr>
            <w:r w:rsidRPr="00D35061">
              <w:rPr>
                <w:rFonts w:hint="eastAsia"/>
              </w:rPr>
              <w:t>1000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6</w:t>
            </w:r>
          </w:p>
        </w:tc>
        <w:tc>
          <w:tcPr>
            <w:tcW w:w="413" w:type="pct"/>
            <w:noWrap/>
            <w:hideMark/>
          </w:tcPr>
          <w:p w:rsidR="00252137" w:rsidRPr="00D35061" w:rsidRDefault="00252137" w:rsidP="00D90099">
            <w:pPr>
              <w:pStyle w:val="a1"/>
              <w:ind w:firstLine="0"/>
            </w:pPr>
            <w:r w:rsidRPr="00D35061">
              <w:rPr>
                <w:rFonts w:hint="eastAsia"/>
              </w:rPr>
              <w:t>结构</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w:t>
            </w:r>
            <w:r w:rsidRPr="00D35061">
              <w:rPr>
                <w:rFonts w:hint="eastAsia"/>
              </w:rPr>
              <w:t>定制</w:t>
            </w:r>
          </w:p>
        </w:tc>
        <w:tc>
          <w:tcPr>
            <w:tcW w:w="2116" w:type="pct"/>
            <w:noWrap/>
            <w:hideMark/>
          </w:tcPr>
          <w:p w:rsidR="00252137" w:rsidRPr="00D35061" w:rsidRDefault="00252137" w:rsidP="00D90099">
            <w:pPr>
              <w:pStyle w:val="a1"/>
              <w:ind w:firstLine="0"/>
            </w:pPr>
            <w:r w:rsidRPr="00D35061">
              <w:rPr>
                <w:rFonts w:hint="eastAsia"/>
              </w:rPr>
              <w:t>定制方钢结构，国标钢材，做好充分防锈处理，施工前出具体钢结构图纸并经采购方确认后施工</w:t>
            </w:r>
          </w:p>
        </w:tc>
        <w:tc>
          <w:tcPr>
            <w:tcW w:w="207" w:type="pct"/>
            <w:noWrap/>
            <w:hideMark/>
          </w:tcPr>
          <w:p w:rsidR="00252137" w:rsidRPr="00D35061" w:rsidRDefault="00252137" w:rsidP="00D90099">
            <w:pPr>
              <w:pStyle w:val="a1"/>
              <w:ind w:firstLine="0"/>
            </w:pPr>
            <w:r w:rsidRPr="00D35061">
              <w:rPr>
                <w:rFonts w:hint="eastAsia"/>
              </w:rPr>
              <w:t>平方米</w:t>
            </w:r>
          </w:p>
        </w:tc>
        <w:tc>
          <w:tcPr>
            <w:tcW w:w="206" w:type="pct"/>
            <w:noWrap/>
            <w:hideMark/>
          </w:tcPr>
          <w:p w:rsidR="00252137" w:rsidRPr="00D35061" w:rsidRDefault="00252137" w:rsidP="00D90099">
            <w:pPr>
              <w:pStyle w:val="a1"/>
              <w:ind w:firstLine="0"/>
            </w:pPr>
            <w:r w:rsidRPr="00D35061">
              <w:rPr>
                <w:rFonts w:hint="eastAsia"/>
              </w:rPr>
              <w:t>4.46</w:t>
            </w:r>
          </w:p>
        </w:tc>
        <w:tc>
          <w:tcPr>
            <w:tcW w:w="413" w:type="pct"/>
            <w:noWrap/>
            <w:hideMark/>
          </w:tcPr>
          <w:p w:rsidR="00252137" w:rsidRPr="00D35061" w:rsidRDefault="00252137" w:rsidP="00D90099">
            <w:pPr>
              <w:pStyle w:val="a1"/>
              <w:ind w:firstLine="0"/>
            </w:pPr>
            <w:r w:rsidRPr="00D35061">
              <w:rPr>
                <w:rFonts w:hint="eastAsia"/>
              </w:rPr>
              <w:t>1000</w:t>
            </w:r>
          </w:p>
        </w:tc>
        <w:tc>
          <w:tcPr>
            <w:tcW w:w="436" w:type="pct"/>
            <w:noWrap/>
            <w:hideMark/>
          </w:tcPr>
          <w:p w:rsidR="00252137" w:rsidRPr="00D35061" w:rsidRDefault="00252137" w:rsidP="00D90099">
            <w:pPr>
              <w:pStyle w:val="a1"/>
              <w:ind w:firstLine="0"/>
            </w:pPr>
            <w:r w:rsidRPr="00D35061">
              <w:rPr>
                <w:rFonts w:hint="eastAsia"/>
              </w:rPr>
              <w:t>4460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7</w:t>
            </w:r>
          </w:p>
        </w:tc>
        <w:tc>
          <w:tcPr>
            <w:tcW w:w="413" w:type="pct"/>
            <w:noWrap/>
            <w:hideMark/>
          </w:tcPr>
          <w:p w:rsidR="00252137" w:rsidRPr="00D35061" w:rsidRDefault="00252137" w:rsidP="00D90099">
            <w:pPr>
              <w:pStyle w:val="a1"/>
              <w:ind w:firstLine="0"/>
            </w:pPr>
            <w:r w:rsidRPr="00D35061">
              <w:rPr>
                <w:rFonts w:hint="eastAsia"/>
              </w:rPr>
              <w:t>包装运输</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w:t>
            </w:r>
            <w:r w:rsidRPr="00D35061">
              <w:rPr>
                <w:rFonts w:hint="eastAsia"/>
              </w:rPr>
              <w:t>定制</w:t>
            </w:r>
          </w:p>
        </w:tc>
        <w:tc>
          <w:tcPr>
            <w:tcW w:w="2116" w:type="pct"/>
            <w:noWrap/>
            <w:hideMark/>
          </w:tcPr>
          <w:p w:rsidR="00252137" w:rsidRPr="00D35061" w:rsidRDefault="00252137" w:rsidP="00D90099">
            <w:pPr>
              <w:pStyle w:val="a1"/>
              <w:ind w:firstLine="0"/>
            </w:pPr>
            <w:r w:rsidRPr="00D35061">
              <w:rPr>
                <w:rFonts w:hint="eastAsia"/>
              </w:rPr>
              <w:t>提供货物的包装、运输，保证货物到货全新、无损坏。</w:t>
            </w:r>
          </w:p>
        </w:tc>
        <w:tc>
          <w:tcPr>
            <w:tcW w:w="207" w:type="pct"/>
            <w:noWrap/>
            <w:hideMark/>
          </w:tcPr>
          <w:p w:rsidR="00252137" w:rsidRPr="00D35061" w:rsidRDefault="00252137" w:rsidP="00D90099">
            <w:pPr>
              <w:pStyle w:val="a1"/>
              <w:ind w:firstLine="0"/>
            </w:pPr>
            <w:r w:rsidRPr="00D35061">
              <w:rPr>
                <w:rFonts w:hint="eastAsia"/>
              </w:rPr>
              <w:t>项</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1000</w:t>
            </w:r>
          </w:p>
        </w:tc>
        <w:tc>
          <w:tcPr>
            <w:tcW w:w="436" w:type="pct"/>
            <w:noWrap/>
            <w:hideMark/>
          </w:tcPr>
          <w:p w:rsidR="00252137" w:rsidRPr="00D35061" w:rsidRDefault="00252137" w:rsidP="00D90099">
            <w:pPr>
              <w:pStyle w:val="a1"/>
              <w:ind w:firstLine="0"/>
            </w:pPr>
            <w:r w:rsidRPr="00D35061">
              <w:rPr>
                <w:rFonts w:hint="eastAsia"/>
              </w:rPr>
              <w:t>1000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194" w:type="pct"/>
            <w:noWrap/>
            <w:hideMark/>
          </w:tcPr>
          <w:p w:rsidR="00252137" w:rsidRPr="00D35061" w:rsidRDefault="00252137" w:rsidP="00D90099">
            <w:pPr>
              <w:pStyle w:val="a1"/>
              <w:ind w:firstLine="0"/>
            </w:pPr>
            <w:r w:rsidRPr="00D35061">
              <w:rPr>
                <w:rFonts w:hint="eastAsia"/>
              </w:rPr>
              <w:t>8</w:t>
            </w:r>
          </w:p>
        </w:tc>
        <w:tc>
          <w:tcPr>
            <w:tcW w:w="413" w:type="pct"/>
            <w:noWrap/>
            <w:hideMark/>
          </w:tcPr>
          <w:p w:rsidR="00252137" w:rsidRPr="00D35061" w:rsidRDefault="00252137" w:rsidP="00D90099">
            <w:pPr>
              <w:pStyle w:val="a1"/>
              <w:ind w:firstLine="0"/>
            </w:pPr>
            <w:r w:rsidRPr="00D35061">
              <w:rPr>
                <w:rFonts w:hint="eastAsia"/>
              </w:rPr>
              <w:t>系统安装</w:t>
            </w:r>
          </w:p>
        </w:tc>
        <w:tc>
          <w:tcPr>
            <w:tcW w:w="516" w:type="pct"/>
            <w:noWrap/>
            <w:hideMark/>
          </w:tcPr>
          <w:p w:rsidR="00252137" w:rsidRPr="00D35061" w:rsidRDefault="00252137" w:rsidP="00D90099">
            <w:pPr>
              <w:pStyle w:val="a1"/>
              <w:ind w:firstLine="0"/>
            </w:pPr>
            <w:r w:rsidRPr="00D35061">
              <w:rPr>
                <w:rFonts w:hint="eastAsia"/>
              </w:rPr>
              <w:t>彩易达</w:t>
            </w:r>
            <w:r w:rsidRPr="00D35061">
              <w:rPr>
                <w:rFonts w:hint="eastAsia"/>
              </w:rPr>
              <w:t xml:space="preserve"> </w:t>
            </w:r>
            <w:r w:rsidRPr="00D35061">
              <w:rPr>
                <w:rFonts w:hint="eastAsia"/>
              </w:rPr>
              <w:t>定制</w:t>
            </w:r>
          </w:p>
        </w:tc>
        <w:tc>
          <w:tcPr>
            <w:tcW w:w="2116" w:type="pct"/>
            <w:noWrap/>
            <w:hideMark/>
          </w:tcPr>
          <w:p w:rsidR="00252137" w:rsidRPr="00D35061" w:rsidRDefault="00252137" w:rsidP="00D90099">
            <w:pPr>
              <w:pStyle w:val="a1"/>
              <w:ind w:firstLine="0"/>
            </w:pPr>
            <w:r w:rsidRPr="00D35061">
              <w:rPr>
                <w:rFonts w:hint="eastAsia"/>
              </w:rPr>
              <w:t>提供系统的安装、调试、培训服务</w:t>
            </w:r>
            <w:r w:rsidRPr="00D35061">
              <w:rPr>
                <w:rFonts w:hint="eastAsia"/>
              </w:rPr>
              <w:br/>
            </w:r>
            <w:r w:rsidRPr="00D35061">
              <w:rPr>
                <w:rFonts w:hint="eastAsia"/>
              </w:rPr>
              <w:t>施工前要求出具相关图纸，采购方审核后进行实施；</w:t>
            </w:r>
          </w:p>
        </w:tc>
        <w:tc>
          <w:tcPr>
            <w:tcW w:w="207" w:type="pct"/>
            <w:noWrap/>
            <w:hideMark/>
          </w:tcPr>
          <w:p w:rsidR="00252137" w:rsidRPr="00D35061" w:rsidRDefault="00252137" w:rsidP="00D90099">
            <w:pPr>
              <w:pStyle w:val="a1"/>
              <w:ind w:firstLine="0"/>
            </w:pPr>
            <w:r w:rsidRPr="00D35061">
              <w:rPr>
                <w:rFonts w:hint="eastAsia"/>
              </w:rPr>
              <w:t>项</w:t>
            </w:r>
          </w:p>
        </w:tc>
        <w:tc>
          <w:tcPr>
            <w:tcW w:w="206" w:type="pct"/>
            <w:noWrap/>
            <w:hideMark/>
          </w:tcPr>
          <w:p w:rsidR="00252137" w:rsidRPr="00D35061" w:rsidRDefault="00252137" w:rsidP="00D90099">
            <w:pPr>
              <w:pStyle w:val="a1"/>
              <w:ind w:firstLine="0"/>
            </w:pPr>
            <w:r w:rsidRPr="00D35061">
              <w:rPr>
                <w:rFonts w:hint="eastAsia"/>
              </w:rPr>
              <w:t>1</w:t>
            </w:r>
          </w:p>
        </w:tc>
        <w:tc>
          <w:tcPr>
            <w:tcW w:w="413" w:type="pct"/>
            <w:noWrap/>
            <w:hideMark/>
          </w:tcPr>
          <w:p w:rsidR="00252137" w:rsidRPr="00D35061" w:rsidRDefault="00252137" w:rsidP="00D90099">
            <w:pPr>
              <w:pStyle w:val="a1"/>
              <w:ind w:firstLine="0"/>
            </w:pPr>
            <w:r w:rsidRPr="00D35061">
              <w:rPr>
                <w:rFonts w:hint="eastAsia"/>
              </w:rPr>
              <w:t>5000</w:t>
            </w:r>
          </w:p>
        </w:tc>
        <w:tc>
          <w:tcPr>
            <w:tcW w:w="436" w:type="pct"/>
            <w:noWrap/>
            <w:hideMark/>
          </w:tcPr>
          <w:p w:rsidR="00252137" w:rsidRPr="00D35061" w:rsidRDefault="00252137" w:rsidP="00D90099">
            <w:pPr>
              <w:pStyle w:val="a1"/>
              <w:ind w:firstLine="0"/>
            </w:pPr>
            <w:r w:rsidRPr="00D35061">
              <w:rPr>
                <w:rFonts w:hint="eastAsia"/>
              </w:rPr>
              <w:t>5000</w:t>
            </w:r>
          </w:p>
        </w:tc>
        <w:tc>
          <w:tcPr>
            <w:tcW w:w="499" w:type="pct"/>
            <w:noWrap/>
            <w:hideMark/>
          </w:tcPr>
          <w:p w:rsidR="00252137" w:rsidRPr="00D35061" w:rsidRDefault="00252137" w:rsidP="00D90099">
            <w:pPr>
              <w:pStyle w:val="a1"/>
              <w:ind w:firstLine="0"/>
            </w:pPr>
            <w:r w:rsidRPr="00D35061">
              <w:rPr>
                <w:rFonts w:hint="eastAsia"/>
              </w:rPr>
              <w:t>北京</w:t>
            </w:r>
            <w:r w:rsidRPr="00D35061">
              <w:rPr>
                <w:rFonts w:hint="eastAsia"/>
              </w:rPr>
              <w:t>/</w:t>
            </w:r>
            <w:r w:rsidRPr="00D35061">
              <w:rPr>
                <w:rFonts w:hint="eastAsia"/>
              </w:rPr>
              <w:t>北京彩易达科技发展有限公司</w:t>
            </w:r>
          </w:p>
        </w:tc>
      </w:tr>
      <w:tr w:rsidR="00252137" w:rsidRPr="00D35061" w:rsidTr="00D90099">
        <w:trPr>
          <w:trHeight w:val="20"/>
        </w:trPr>
        <w:tc>
          <w:tcPr>
            <w:tcW w:w="607" w:type="pct"/>
            <w:gridSpan w:val="2"/>
            <w:noWrap/>
            <w:hideMark/>
          </w:tcPr>
          <w:p w:rsidR="00252137" w:rsidRPr="00D35061" w:rsidRDefault="00252137" w:rsidP="00D90099">
            <w:pPr>
              <w:pStyle w:val="a1"/>
              <w:ind w:firstLine="0"/>
            </w:pPr>
            <w:r w:rsidRPr="00D35061">
              <w:rPr>
                <w:rFonts w:hint="eastAsia"/>
              </w:rPr>
              <w:t>合</w:t>
            </w:r>
            <w:r w:rsidRPr="00D35061">
              <w:rPr>
                <w:rFonts w:hint="eastAsia"/>
              </w:rPr>
              <w:t xml:space="preserve">  </w:t>
            </w:r>
            <w:r w:rsidRPr="00D35061">
              <w:rPr>
                <w:rFonts w:hint="eastAsia"/>
              </w:rPr>
              <w:t>计</w:t>
            </w:r>
          </w:p>
        </w:tc>
        <w:tc>
          <w:tcPr>
            <w:tcW w:w="4393" w:type="pct"/>
            <w:gridSpan w:val="7"/>
            <w:noWrap/>
            <w:hideMark/>
          </w:tcPr>
          <w:p w:rsidR="00252137" w:rsidRPr="00D35061" w:rsidRDefault="00252137" w:rsidP="00D90099">
            <w:pPr>
              <w:pStyle w:val="a1"/>
              <w:ind w:firstLine="0"/>
            </w:pPr>
            <w:r w:rsidRPr="00D35061">
              <w:rPr>
                <w:rFonts w:hint="eastAsia"/>
              </w:rPr>
              <w:t xml:space="preserve">大写：　壹佰壹拾叁万伍仟叁佰零贰元伍角陆分整　　　　　</w:t>
            </w:r>
            <w:r w:rsidRPr="00D35061">
              <w:rPr>
                <w:rFonts w:hint="eastAsia"/>
              </w:rPr>
              <w:t xml:space="preserve">                 </w:t>
            </w:r>
            <w:r w:rsidRPr="00D35061">
              <w:rPr>
                <w:rFonts w:hint="eastAsia"/>
              </w:rPr>
              <w:t>小写：</w:t>
            </w:r>
            <w:r w:rsidRPr="00D35061">
              <w:rPr>
                <w:rFonts w:hint="eastAsia"/>
              </w:rPr>
              <w:t>1135302.56</w:t>
            </w:r>
            <w:r w:rsidRPr="00D35061">
              <w:rPr>
                <w:rFonts w:hint="eastAsia"/>
              </w:rPr>
              <w:t>元</w:t>
            </w:r>
          </w:p>
        </w:tc>
      </w:tr>
    </w:tbl>
    <w:p w:rsidR="00252137" w:rsidRPr="00252137" w:rsidRDefault="00252137">
      <w:pPr>
        <w:rPr>
          <w:rFonts w:hint="eastAsia"/>
        </w:rPr>
      </w:pPr>
      <w:bookmarkStart w:id="4" w:name="_GoBack"/>
      <w:bookmarkEnd w:id="4"/>
    </w:p>
    <w:sectPr w:rsidR="00252137" w:rsidRPr="00252137" w:rsidSect="00055BBD">
      <w:pgSz w:w="15840" w:h="12240" w:orient="landscape"/>
      <w:pgMar w:top="1588" w:right="1134" w:bottom="1021" w:left="1134" w:header="720" w:footer="720" w:gutter="0"/>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4AD" w:rsidRDefault="004064AD" w:rsidP="00252137">
      <w:r>
        <w:separator/>
      </w:r>
    </w:p>
  </w:endnote>
  <w:endnote w:type="continuationSeparator" w:id="0">
    <w:p w:rsidR="004064AD" w:rsidRDefault="004064AD" w:rsidP="00252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4AD" w:rsidRDefault="004064AD" w:rsidP="00252137">
      <w:r>
        <w:separator/>
      </w:r>
    </w:p>
  </w:footnote>
  <w:footnote w:type="continuationSeparator" w:id="0">
    <w:p w:rsidR="004064AD" w:rsidRDefault="004064AD" w:rsidP="002521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85EE1"/>
    <w:multiLevelType w:val="hybridMultilevel"/>
    <w:tmpl w:val="572CB858"/>
    <w:lvl w:ilvl="0" w:tplc="5AD4D5F2">
      <w:start w:val="1"/>
      <w:numFmt w:val="decimal"/>
      <w:pStyle w:val="a"/>
      <w:lvlText w:val="表 %1"/>
      <w:lvlJc w:val="left"/>
      <w:pPr>
        <w:tabs>
          <w:tab w:val="num" w:pos="680"/>
        </w:tabs>
        <w:ind w:left="680" w:hanging="6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32D13ECD"/>
    <w:multiLevelType w:val="multilevel"/>
    <w:tmpl w:val="F73C3C6C"/>
    <w:lvl w:ilvl="0">
      <w:start w:val="1"/>
      <w:numFmt w:val="chineseCountingThousand"/>
      <w:pStyle w:val="1"/>
      <w:suff w:val="space"/>
      <w:lvlText w:val="第%1章"/>
      <w:lvlJc w:val="left"/>
      <w:pPr>
        <w:ind w:left="425" w:hanging="425"/>
      </w:pPr>
      <w:rPr>
        <w:rFonts w:hint="eastAsia"/>
      </w:rPr>
    </w:lvl>
    <w:lvl w:ilvl="1">
      <w:start w:val="1"/>
      <w:numFmt w:val="decimal"/>
      <w:pStyle w:val="2"/>
      <w:suff w:val="space"/>
      <w:lvlText w:val="%2."/>
      <w:lvlJc w:val="left"/>
      <w:pPr>
        <w:ind w:left="0" w:firstLine="0"/>
      </w:pPr>
      <w:rPr>
        <w:rFonts w:hint="eastAsia"/>
      </w:rPr>
    </w:lvl>
    <w:lvl w:ilvl="2">
      <w:start w:val="1"/>
      <w:numFmt w:val="decimal"/>
      <w:pStyle w:val="3"/>
      <w:suff w:val="space"/>
      <w:lvlText w:val="%2.%3"/>
      <w:lvlJc w:val="left"/>
      <w:pPr>
        <w:ind w:left="0" w:firstLine="0"/>
      </w:pPr>
      <w:rPr>
        <w:rFonts w:hint="eastAsia"/>
      </w:rPr>
    </w:lvl>
    <w:lvl w:ilvl="3">
      <w:start w:val="1"/>
      <w:numFmt w:val="decimal"/>
      <w:pStyle w:val="4"/>
      <w:suff w:val="space"/>
      <w:lvlText w:val="%2.%3.%4"/>
      <w:lvlJc w:val="left"/>
      <w:pPr>
        <w:ind w:left="851" w:hanging="851"/>
      </w:pPr>
      <w:rPr>
        <w:rFonts w:hint="eastAsia"/>
      </w:rPr>
    </w:lvl>
    <w:lvl w:ilvl="4">
      <w:start w:val="1"/>
      <w:numFmt w:val="decimal"/>
      <w:pStyle w:val="5"/>
      <w:suff w:val="space"/>
      <w:lvlText w:val="%2.%3.%4.%5"/>
      <w:lvlJc w:val="left"/>
      <w:pPr>
        <w:ind w:left="992" w:hanging="992"/>
      </w:pPr>
      <w:rPr>
        <w:rFonts w:hint="eastAsia"/>
      </w:rPr>
    </w:lvl>
    <w:lvl w:ilvl="5">
      <w:start w:val="1"/>
      <w:numFmt w:val="decimal"/>
      <w:pStyle w:val="6"/>
      <w:suff w:val="space"/>
      <w:lvlText w:val="%2.%3.%4.%5.%6"/>
      <w:lvlJc w:val="left"/>
      <w:pPr>
        <w:ind w:left="1134" w:hanging="1134"/>
      </w:pPr>
      <w:rPr>
        <w:rFonts w:hint="eastAsia"/>
      </w:rPr>
    </w:lvl>
    <w:lvl w:ilvl="6">
      <w:start w:val="1"/>
      <w:numFmt w:val="decimal"/>
      <w:pStyle w:val="7"/>
      <w:suff w:val="space"/>
      <w:lvlText w:val="%2.%3.%4.%5.%6.%7"/>
      <w:lvlJc w:val="left"/>
      <w:pPr>
        <w:ind w:left="0" w:firstLine="0"/>
      </w:pPr>
      <w:rPr>
        <w:rFonts w:hint="eastAsia"/>
      </w:rPr>
    </w:lvl>
    <w:lvl w:ilvl="7">
      <w:start w:val="1"/>
      <w:numFmt w:val="decimal"/>
      <w:pStyle w:val="8"/>
      <w:suff w:val="space"/>
      <w:lvlText w:val="%2.%3.%4.%5.%6.%7.%8"/>
      <w:lvlJc w:val="left"/>
      <w:pPr>
        <w:ind w:left="0" w:firstLine="0"/>
      </w:pPr>
      <w:rPr>
        <w:rFonts w:hint="eastAsia"/>
      </w:rPr>
    </w:lvl>
    <w:lvl w:ilvl="8">
      <w:start w:val="1"/>
      <w:numFmt w:val="decimal"/>
      <w:pStyle w:val="9"/>
      <w:suff w:val="space"/>
      <w:lvlText w:val="（%9）"/>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4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6D"/>
    <w:rsid w:val="00055BBD"/>
    <w:rsid w:val="00252137"/>
    <w:rsid w:val="004064AD"/>
    <w:rsid w:val="008751B4"/>
    <w:rsid w:val="00F06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57930E1-AF85-4E2B-BA61-32E201DF8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252137"/>
    <w:rPr>
      <w:rFonts w:ascii="Times New Roman" w:eastAsia="宋体" w:hAnsi="Times New Roman" w:cs="Times New Roman"/>
      <w:kern w:val="0"/>
      <w:sz w:val="24"/>
      <w:szCs w:val="20"/>
    </w:rPr>
  </w:style>
  <w:style w:type="paragraph" w:styleId="1">
    <w:name w:val="heading 1"/>
    <w:aliases w:val="H1,Heading 0,heading 1,PIM 1,h1,Section Head,l1,H11,H12,H111,H13,H112,1st level,Arial 14 Fett,Arial 14 Fett1,Arial 14 Fett2,Head1,sl1,Header1,Level 1 Topic Heading,l0,11,l01,Head 1 (Chapter heading),Head 1,Head 11,Head 12,Head 111,Head 13,H14,H15,I"/>
    <w:basedOn w:val="a0"/>
    <w:next w:val="a1"/>
    <w:link w:val="1Char"/>
    <w:qFormat/>
    <w:rsid w:val="00252137"/>
    <w:pPr>
      <w:keepNext/>
      <w:keepLines/>
      <w:pageBreakBefore/>
      <w:numPr>
        <w:numId w:val="1"/>
      </w:numPr>
      <w:spacing w:before="360" w:after="720" w:line="600" w:lineRule="atLeast"/>
      <w:jc w:val="center"/>
      <w:outlineLvl w:val="0"/>
    </w:pPr>
    <w:rPr>
      <w:b/>
      <w:kern w:val="44"/>
      <w:sz w:val="36"/>
    </w:rPr>
  </w:style>
  <w:style w:type="paragraph" w:styleId="2">
    <w:name w:val="heading 2"/>
    <w:aliases w:val="H2,lj标题 2,Heading 2 Hidden,Heading 2 CCBS,2nd level,h2,2,Header 2,l2,heading 2,第一章 标题 2,ISO1,DO NOT USE_h2,chn,Chapter Number/Appendix Letter,sect 1.2,PIM2,Underrubrik1,body,prop2,Heading Heading 221,Arial 12 Fett Kursiv,UNDERRUBRIK 1-2,Titre2,HD2"/>
    <w:basedOn w:val="a0"/>
    <w:next w:val="a1"/>
    <w:link w:val="2Char"/>
    <w:qFormat/>
    <w:rsid w:val="00252137"/>
    <w:pPr>
      <w:keepNext/>
      <w:keepLines/>
      <w:numPr>
        <w:ilvl w:val="1"/>
        <w:numId w:val="1"/>
      </w:numPr>
      <w:spacing w:before="240" w:after="120" w:line="400" w:lineRule="atLeast"/>
      <w:outlineLvl w:val="1"/>
    </w:pPr>
    <w:rPr>
      <w:rFonts w:ascii="Arial" w:eastAsia="黑体" w:hAnsi="Arial"/>
      <w:b/>
      <w:sz w:val="32"/>
    </w:rPr>
  </w:style>
  <w:style w:type="paragraph" w:styleId="3">
    <w:name w:val="heading 3"/>
    <w:aliases w:val="H3,l3,CT,Heading 3 - old,h3,3rd level,Level 3 Head,Titre3,sect1.2.3,3,Level 3 Topic Heading,list 3,Head 3,BOD 0,Bold Head,bh,level_3,PIM 3,sect1.2.31,sect1.2.32,sect1.2.311,sect1.2.33,sect1.2.312,prop3,3heading,heading 3,Heading 31,1.1.1 Heading 3"/>
    <w:basedOn w:val="a0"/>
    <w:next w:val="a1"/>
    <w:link w:val="3Char"/>
    <w:qFormat/>
    <w:rsid w:val="00252137"/>
    <w:pPr>
      <w:keepNext/>
      <w:keepLines/>
      <w:numPr>
        <w:ilvl w:val="2"/>
        <w:numId w:val="1"/>
      </w:numPr>
      <w:spacing w:before="240" w:after="120" w:line="416" w:lineRule="atLeast"/>
      <w:outlineLvl w:val="2"/>
    </w:pPr>
    <w:rPr>
      <w:rFonts w:eastAsia="黑体"/>
      <w:b/>
      <w:sz w:val="30"/>
    </w:rPr>
  </w:style>
  <w:style w:type="paragraph" w:styleId="4">
    <w:name w:val="heading 4"/>
    <w:aliases w:val="H4,4th level,Ref Heading 1,rh1,Heading sql,sect 1.2.3.4,h4,h41,h42,h43,h411,h44,h412,h45,h413,h46,h414,h47,h48,h415,h49,h410,h416,h417,h418,h419,h420,h4110,h421,heading 4,1.1.1.1,4,4heading,PIM 4,bullet,bl,bb,Titre4,第三层条,L4,1.1.1.1标题 4,1.1.1.1 标题 4"/>
    <w:basedOn w:val="a0"/>
    <w:next w:val="a1"/>
    <w:link w:val="4Char"/>
    <w:qFormat/>
    <w:rsid w:val="00252137"/>
    <w:pPr>
      <w:keepNext/>
      <w:keepLines/>
      <w:numPr>
        <w:ilvl w:val="3"/>
        <w:numId w:val="1"/>
      </w:numPr>
      <w:spacing w:before="240" w:after="120"/>
      <w:outlineLvl w:val="3"/>
    </w:pPr>
    <w:rPr>
      <w:b/>
      <w:sz w:val="30"/>
    </w:rPr>
  </w:style>
  <w:style w:type="paragraph" w:styleId="5">
    <w:name w:val="heading 5"/>
    <w:aliases w:val="H5,口,PIM 5,h5,Level 3 - i,heading 5,1.1.1.1.1标题 5,标ghfhg题 5,ggg,Second Subheading,第四层条,Heading 5-Table headings,Block Label,ds,dd,Roman list,Heading5,5,H5-Heading 5,l5,heading5,prop5,Para5,Para51,H51,Para52,H52,Para511,H511,Para53,H53,Para512,H512"/>
    <w:basedOn w:val="a0"/>
    <w:next w:val="a1"/>
    <w:link w:val="5Char"/>
    <w:qFormat/>
    <w:rsid w:val="00252137"/>
    <w:pPr>
      <w:keepNext/>
      <w:keepLines/>
      <w:numPr>
        <w:ilvl w:val="4"/>
        <w:numId w:val="1"/>
      </w:numPr>
      <w:spacing w:before="280" w:after="290" w:line="376" w:lineRule="atLeast"/>
      <w:outlineLvl w:val="4"/>
    </w:pPr>
    <w:rPr>
      <w:b/>
    </w:rPr>
  </w:style>
  <w:style w:type="paragraph" w:styleId="6">
    <w:name w:val="heading 6"/>
    <w:aliases w:val="H6,PIM 6,L6,1.1.1.1.1.1标题 6,h6,Third Subheading,第五层条,BOD 4,h61,Bullet (Single Lines),Alpha List,Legal Level 1.,标题 6(ALT+6),Bullet list,正文六级标题,标题 6-中海油,Heading4,Appendix 1.,(I),•H6,Ref Heading 3,rh3,Ref Heading 31,rh31,H61,sub-dash,sd,cnp,ITT t6,h,●"/>
    <w:basedOn w:val="a0"/>
    <w:next w:val="a1"/>
    <w:link w:val="6Char"/>
    <w:qFormat/>
    <w:rsid w:val="00252137"/>
    <w:pPr>
      <w:keepNext/>
      <w:keepLines/>
      <w:numPr>
        <w:ilvl w:val="5"/>
        <w:numId w:val="1"/>
      </w:numPr>
      <w:spacing w:before="240" w:after="64" w:line="320" w:lineRule="atLeast"/>
      <w:outlineLvl w:val="5"/>
    </w:pPr>
    <w:rPr>
      <w:b/>
    </w:rPr>
  </w:style>
  <w:style w:type="paragraph" w:styleId="7">
    <w:name w:val="heading 7"/>
    <w:aliases w:val="H7,PIM 7,Legal Level 1.1.,L7,1.1.1.1.1.1.1标题 7,h7,letter list,1.标题 6,不用,（1）,正文七级标题,标题 7-中海油,H TIMES1,sdf,图表标题,•H7,st,SDL title,h71,st1,SDL title1,h72,st2,SDL title2,h73,st3,SDL title3,h74,st4,SDL title4,h75,st5,SDL title5,cnc,项标题(1),p,◎,L71,H71,不用1"/>
    <w:basedOn w:val="a0"/>
    <w:next w:val="a1"/>
    <w:link w:val="7Char"/>
    <w:qFormat/>
    <w:rsid w:val="00252137"/>
    <w:pPr>
      <w:keepNext/>
      <w:keepLines/>
      <w:numPr>
        <w:ilvl w:val="6"/>
        <w:numId w:val="1"/>
      </w:numPr>
      <w:spacing w:before="120" w:after="120"/>
      <w:outlineLvl w:val="6"/>
    </w:pPr>
    <w:rPr>
      <w:b/>
      <w:bCs/>
      <w:szCs w:val="24"/>
    </w:rPr>
  </w:style>
  <w:style w:type="paragraph" w:styleId="8">
    <w:name w:val="heading 8"/>
    <w:aliases w:val="H8,注意框体,不用8,[Heading 8],标题 81,Legal Level 1.1.1.,正文八级标题,附录,ITT t8,PA Appendix Minor,action,8,r,requirement,req2,Reference List,action1,action2,action11,action3,action4,action5,action6,action7,action12,action21,action111,action31,action8,action13,h8"/>
    <w:basedOn w:val="a0"/>
    <w:next w:val="a1"/>
    <w:link w:val="8Char"/>
    <w:autoRedefine/>
    <w:qFormat/>
    <w:rsid w:val="00252137"/>
    <w:pPr>
      <w:keepNext/>
      <w:keepLines/>
      <w:numPr>
        <w:ilvl w:val="7"/>
        <w:numId w:val="1"/>
      </w:numPr>
      <w:snapToGrid w:val="0"/>
      <w:spacing w:before="120" w:after="120"/>
      <w:outlineLvl w:val="7"/>
    </w:pPr>
  </w:style>
  <w:style w:type="paragraph" w:styleId="9">
    <w:name w:val="heading 9"/>
    <w:aliases w:val="H9,PIM 9,不用9,huh,[Heading 9],Titre 10,标题 91,Legal Level 1.1.1.1.,三级标题,Appendix,正文九级标题,Figure,ITT t9,progress,App Heading,9,rb,req bullet,req1,progress1,progress2,progress11,progress3,progress4,progress5,progress6,progress7,progress12,progress21,ft"/>
    <w:basedOn w:val="a0"/>
    <w:next w:val="a1"/>
    <w:link w:val="9Char"/>
    <w:qFormat/>
    <w:rsid w:val="00252137"/>
    <w:pPr>
      <w:keepNext/>
      <w:keepLines/>
      <w:numPr>
        <w:ilvl w:val="8"/>
        <w:numId w:val="1"/>
      </w:numPr>
      <w:spacing w:before="120" w:after="120"/>
      <w:outlineLvl w:val="8"/>
    </w:pPr>
    <w:rPr>
      <w:rFonts w:ascii="Calibri Light" w:hAnsi="Calibri Light"/>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Char"/>
    <w:uiPriority w:val="99"/>
    <w:unhideWhenUsed/>
    <w:rsid w:val="002521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5"/>
    <w:uiPriority w:val="99"/>
    <w:rsid w:val="00252137"/>
    <w:rPr>
      <w:sz w:val="18"/>
      <w:szCs w:val="18"/>
    </w:rPr>
  </w:style>
  <w:style w:type="paragraph" w:styleId="a6">
    <w:name w:val="footer"/>
    <w:basedOn w:val="a0"/>
    <w:link w:val="Char0"/>
    <w:uiPriority w:val="99"/>
    <w:unhideWhenUsed/>
    <w:rsid w:val="00252137"/>
    <w:pPr>
      <w:tabs>
        <w:tab w:val="center" w:pos="4153"/>
        <w:tab w:val="right" w:pos="8306"/>
      </w:tabs>
      <w:snapToGrid w:val="0"/>
    </w:pPr>
    <w:rPr>
      <w:sz w:val="18"/>
      <w:szCs w:val="18"/>
    </w:rPr>
  </w:style>
  <w:style w:type="character" w:customStyle="1" w:styleId="Char0">
    <w:name w:val="页脚 Char"/>
    <w:basedOn w:val="a2"/>
    <w:link w:val="a6"/>
    <w:uiPriority w:val="99"/>
    <w:rsid w:val="00252137"/>
    <w:rPr>
      <w:sz w:val="18"/>
      <w:szCs w:val="18"/>
    </w:rPr>
  </w:style>
  <w:style w:type="character" w:customStyle="1" w:styleId="1Char">
    <w:name w:val="标题 1 Char"/>
    <w:aliases w:val="H1 Char,Heading 0 Char,heading 1 Char,PIM 1 Char,h1 Char,Section Head Char,l1 Char,H11 Char,H12 Char,H111 Char,H13 Char,H112 Char,1st level Char,Arial 14 Fett Char,Arial 14 Fett1 Char,Arial 14 Fett2 Char,Head1 Char,sl1 Char,Header1 Char,I Char"/>
    <w:basedOn w:val="a2"/>
    <w:link w:val="1"/>
    <w:qFormat/>
    <w:rsid w:val="00252137"/>
    <w:rPr>
      <w:rFonts w:ascii="Times New Roman" w:eastAsia="宋体" w:hAnsi="Times New Roman" w:cs="Times New Roman"/>
      <w:b/>
      <w:kern w:val="44"/>
      <w:sz w:val="36"/>
      <w:szCs w:val="20"/>
    </w:rPr>
  </w:style>
  <w:style w:type="character" w:customStyle="1" w:styleId="2Char">
    <w:name w:val="标题 2 Char"/>
    <w:basedOn w:val="a2"/>
    <w:link w:val="2"/>
    <w:rsid w:val="00252137"/>
    <w:rPr>
      <w:rFonts w:ascii="Arial" w:eastAsia="黑体" w:hAnsi="Arial" w:cs="Times New Roman"/>
      <w:b/>
      <w:kern w:val="0"/>
      <w:sz w:val="32"/>
      <w:szCs w:val="20"/>
    </w:rPr>
  </w:style>
  <w:style w:type="character" w:customStyle="1" w:styleId="3Char">
    <w:name w:val="标题 3 Char"/>
    <w:basedOn w:val="a2"/>
    <w:link w:val="3"/>
    <w:rsid w:val="00252137"/>
    <w:rPr>
      <w:rFonts w:ascii="Times New Roman" w:eastAsia="黑体" w:hAnsi="Times New Roman" w:cs="Times New Roman"/>
      <w:b/>
      <w:kern w:val="0"/>
      <w:sz w:val="30"/>
      <w:szCs w:val="20"/>
    </w:rPr>
  </w:style>
  <w:style w:type="character" w:customStyle="1" w:styleId="4Char">
    <w:name w:val="标题 4 Char"/>
    <w:basedOn w:val="a2"/>
    <w:link w:val="4"/>
    <w:rsid w:val="00252137"/>
    <w:rPr>
      <w:rFonts w:ascii="Times New Roman" w:eastAsia="宋体" w:hAnsi="Times New Roman" w:cs="Times New Roman"/>
      <w:b/>
      <w:kern w:val="0"/>
      <w:sz w:val="30"/>
      <w:szCs w:val="20"/>
    </w:rPr>
  </w:style>
  <w:style w:type="character" w:customStyle="1" w:styleId="5Char">
    <w:name w:val="标题 5 Char"/>
    <w:basedOn w:val="a2"/>
    <w:link w:val="5"/>
    <w:rsid w:val="00252137"/>
    <w:rPr>
      <w:rFonts w:ascii="Times New Roman" w:eastAsia="宋体" w:hAnsi="Times New Roman" w:cs="Times New Roman"/>
      <w:b/>
      <w:kern w:val="0"/>
      <w:sz w:val="24"/>
      <w:szCs w:val="20"/>
    </w:rPr>
  </w:style>
  <w:style w:type="character" w:customStyle="1" w:styleId="6Char">
    <w:name w:val="标题 6 Char"/>
    <w:basedOn w:val="a2"/>
    <w:link w:val="6"/>
    <w:rsid w:val="00252137"/>
    <w:rPr>
      <w:rFonts w:ascii="Times New Roman" w:eastAsia="宋体" w:hAnsi="Times New Roman" w:cs="Times New Roman"/>
      <w:b/>
      <w:kern w:val="0"/>
      <w:sz w:val="24"/>
      <w:szCs w:val="20"/>
    </w:rPr>
  </w:style>
  <w:style w:type="character" w:customStyle="1" w:styleId="7Char">
    <w:name w:val="标题 7 Char"/>
    <w:basedOn w:val="a2"/>
    <w:link w:val="7"/>
    <w:rsid w:val="00252137"/>
    <w:rPr>
      <w:rFonts w:ascii="Times New Roman" w:eastAsia="宋体" w:hAnsi="Times New Roman" w:cs="Times New Roman"/>
      <w:b/>
      <w:bCs/>
      <w:kern w:val="0"/>
      <w:sz w:val="24"/>
      <w:szCs w:val="24"/>
    </w:rPr>
  </w:style>
  <w:style w:type="character" w:customStyle="1" w:styleId="8Char">
    <w:name w:val="标题 8 Char"/>
    <w:basedOn w:val="a2"/>
    <w:link w:val="8"/>
    <w:rsid w:val="00252137"/>
    <w:rPr>
      <w:rFonts w:ascii="Times New Roman" w:eastAsia="宋体" w:hAnsi="Times New Roman" w:cs="Times New Roman"/>
      <w:kern w:val="0"/>
      <w:sz w:val="24"/>
      <w:szCs w:val="20"/>
    </w:rPr>
  </w:style>
  <w:style w:type="character" w:customStyle="1" w:styleId="9Char">
    <w:name w:val="标题 9 Char"/>
    <w:basedOn w:val="a2"/>
    <w:link w:val="9"/>
    <w:rsid w:val="00252137"/>
    <w:rPr>
      <w:rFonts w:ascii="Calibri Light" w:eastAsia="宋体" w:hAnsi="Calibri Light" w:cs="Times New Roman"/>
      <w:kern w:val="0"/>
      <w:sz w:val="24"/>
      <w:szCs w:val="21"/>
    </w:rPr>
  </w:style>
  <w:style w:type="paragraph" w:customStyle="1" w:styleId="a1">
    <w:name w:val="文档正文"/>
    <w:basedOn w:val="a0"/>
    <w:link w:val="Char1"/>
    <w:unhideWhenUsed/>
    <w:qFormat/>
    <w:rsid w:val="00252137"/>
    <w:pPr>
      <w:snapToGrid w:val="0"/>
      <w:spacing w:before="60" w:after="60" w:line="360" w:lineRule="atLeast"/>
      <w:ind w:firstLine="482"/>
    </w:pPr>
  </w:style>
  <w:style w:type="character" w:customStyle="1" w:styleId="Char1">
    <w:name w:val="文档正文 Char"/>
    <w:link w:val="a1"/>
    <w:qFormat/>
    <w:rsid w:val="00252137"/>
    <w:rPr>
      <w:rFonts w:ascii="Times New Roman" w:eastAsia="宋体" w:hAnsi="Times New Roman" w:cs="Times New Roman"/>
      <w:kern w:val="0"/>
      <w:sz w:val="24"/>
      <w:szCs w:val="20"/>
    </w:rPr>
  </w:style>
  <w:style w:type="paragraph" w:customStyle="1" w:styleId="a">
    <w:name w:val="表"/>
    <w:basedOn w:val="a0"/>
    <w:next w:val="a1"/>
    <w:qFormat/>
    <w:rsid w:val="00252137"/>
    <w:pPr>
      <w:numPr>
        <w:numId w:val="2"/>
      </w:numPr>
      <w:spacing w:before="60" w:after="60"/>
      <w:ind w:left="0" w:firstLine="0"/>
      <w:jc w:val="center"/>
    </w:pPr>
    <w:rPr>
      <w:rFonts w:eastAsia="黑体"/>
      <w:b/>
    </w:rPr>
  </w:style>
  <w:style w:type="table" w:styleId="a7">
    <w:name w:val="Table Grid"/>
    <w:aliases w:val="方欣网格型,Gridding,定制网格型,方欣网格型1,方欣网格型2"/>
    <w:basedOn w:val="a3"/>
    <w:qFormat/>
    <w:rsid w:val="00252137"/>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750</Words>
  <Characters>4277</Characters>
  <Application>Microsoft Office Word</Application>
  <DocSecurity>0</DocSecurity>
  <Lines>35</Lines>
  <Paragraphs>10</Paragraphs>
  <ScaleCrop>false</ScaleCrop>
  <Company>huayu</Company>
  <LinksUpToDate>false</LinksUpToDate>
  <CharactersWithSpaces>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huayu</dc:creator>
  <cp:keywords/>
  <dc:description/>
  <cp:lastModifiedBy>huayu</cp:lastModifiedBy>
  <cp:revision>2</cp:revision>
  <dcterms:created xsi:type="dcterms:W3CDTF">2018-05-16T02:52:00Z</dcterms:created>
  <dcterms:modified xsi:type="dcterms:W3CDTF">2018-05-16T02:54:00Z</dcterms:modified>
</cp:coreProperties>
</file>