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B554E6" w:rsidP="003868B4">
      <w:pPr>
        <w:spacing w:line="360" w:lineRule="auto"/>
        <w:jc w:val="center"/>
        <w:rPr>
          <w:rFonts w:asciiTheme="majorEastAsia" w:eastAsiaTheme="majorEastAsia" w:hAnsiTheme="majorEastAsia" w:cstheme="majorEastAsia"/>
          <w:b/>
          <w:bCs/>
          <w:color w:val="000000"/>
          <w:sz w:val="44"/>
          <w:szCs w:val="44"/>
        </w:rPr>
      </w:pPr>
      <w:r w:rsidRPr="00B554E6">
        <w:rPr>
          <w:rFonts w:asciiTheme="majorEastAsia" w:eastAsiaTheme="majorEastAsia" w:hAnsiTheme="majorEastAsia" w:cstheme="majorEastAsia"/>
          <w:b/>
          <w:bCs/>
          <w:color w:val="000000"/>
          <w:sz w:val="44"/>
          <w:szCs w:val="44"/>
        </w:rPr>
        <w:t>许昌市住房公积金管理中心</w:t>
      </w:r>
      <w:r w:rsidR="00F51389" w:rsidRPr="00D94605">
        <w:rPr>
          <w:rFonts w:asciiTheme="majorEastAsia" w:eastAsiaTheme="majorEastAsia" w:hAnsiTheme="majorEastAsia" w:cstheme="majorEastAsia" w:hint="eastAsia"/>
          <w:b/>
          <w:bCs/>
          <w:color w:val="000000"/>
          <w:sz w:val="44"/>
          <w:szCs w:val="44"/>
        </w:rPr>
        <w:t>“</w:t>
      </w:r>
      <w:r w:rsidRPr="00B554E6">
        <w:rPr>
          <w:rFonts w:asciiTheme="majorEastAsia" w:eastAsiaTheme="majorEastAsia" w:hAnsiTheme="majorEastAsia" w:cstheme="majorEastAsia"/>
          <w:b/>
          <w:bCs/>
          <w:color w:val="000000"/>
          <w:sz w:val="44"/>
          <w:szCs w:val="44"/>
        </w:rPr>
        <w:t>公积金业务系统升级硬件设备</w:t>
      </w:r>
      <w:r w:rsidR="00F51389" w:rsidRPr="00D94605">
        <w:rPr>
          <w:rFonts w:asciiTheme="majorEastAsia" w:eastAsiaTheme="majorEastAsia" w:hAnsiTheme="majorEastAsia" w:cstheme="majorEastAsia" w:hint="eastAsia"/>
          <w:b/>
          <w:bCs/>
          <w:color w:val="000000"/>
          <w:sz w:val="44"/>
          <w:szCs w:val="44"/>
        </w:rPr>
        <w:t>”</w:t>
      </w:r>
      <w:r w:rsidR="00F73AC4" w:rsidRPr="00F73AC4">
        <w:rPr>
          <w:rFonts w:asciiTheme="majorEastAsia" w:eastAsiaTheme="majorEastAsia" w:hAnsiTheme="majorEastAsia" w:cstheme="majorEastAsia" w:hint="eastAsia"/>
          <w:b/>
          <w:bCs/>
          <w:color w:val="000000"/>
          <w:sz w:val="44"/>
          <w:szCs w:val="44"/>
        </w:rPr>
        <w:t xml:space="preserve"> </w:t>
      </w:r>
      <w:r w:rsidR="00F73AC4">
        <w:rPr>
          <w:rFonts w:asciiTheme="majorEastAsia" w:eastAsiaTheme="majorEastAsia" w:hAnsiTheme="majorEastAsia" w:cstheme="majorEastAsia" w:hint="eastAsia"/>
          <w:b/>
          <w:bCs/>
          <w:color w:val="000000"/>
          <w:sz w:val="44"/>
          <w:szCs w:val="44"/>
        </w:rPr>
        <w:t>项目</w:t>
      </w:r>
    </w:p>
    <w:p w:rsidR="00F51389" w:rsidRPr="003868B4"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Pr="00DD609D"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w:t>
      </w:r>
      <w:r w:rsidR="000722D5">
        <w:rPr>
          <w:rFonts w:asciiTheme="majorEastAsia" w:eastAsiaTheme="majorEastAsia" w:hAnsiTheme="majorEastAsia" w:cstheme="majorEastAsia" w:hint="eastAsia"/>
          <w:b/>
          <w:bCs/>
          <w:color w:val="000000"/>
          <w:sz w:val="36"/>
          <w:szCs w:val="36"/>
        </w:rPr>
        <w:t>028-</w:t>
      </w:r>
      <w:r w:rsidR="005930DB">
        <w:rPr>
          <w:rFonts w:asciiTheme="majorEastAsia" w:eastAsiaTheme="majorEastAsia" w:hAnsiTheme="majorEastAsia" w:cstheme="majorEastAsia" w:hint="eastAsia"/>
          <w:b/>
          <w:bCs/>
          <w:color w:val="000000"/>
          <w:sz w:val="36"/>
          <w:szCs w:val="36"/>
        </w:rPr>
        <w:t>2</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B554E6" w:rsidRPr="00B554E6">
        <w:rPr>
          <w:rFonts w:asciiTheme="majorEastAsia" w:eastAsiaTheme="majorEastAsia" w:hAnsiTheme="majorEastAsia" w:cstheme="majorEastAsia"/>
          <w:b/>
          <w:bCs/>
          <w:color w:val="000000"/>
          <w:sz w:val="36"/>
          <w:szCs w:val="36"/>
        </w:rPr>
        <w:t>许昌市住房公积金管理中心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E1F51" w:rsidRDefault="00F51389" w:rsidP="00FE1F51">
      <w:pPr>
        <w:jc w:val="center"/>
        <w:rPr>
          <w:rFonts w:asciiTheme="minorEastAsia" w:hAnsiTheme="minorEastAsia" w:cs="黑体"/>
          <w:b/>
          <w:bCs/>
          <w:sz w:val="44"/>
          <w:szCs w:val="44"/>
          <w:lang w:val="zh-CN"/>
        </w:rPr>
      </w:pPr>
      <w:r>
        <w:rPr>
          <w:rFonts w:asciiTheme="majorEastAsia" w:eastAsiaTheme="majorEastAsia" w:hAnsiTheme="majorEastAsia" w:cstheme="majorEastAsia" w:hint="eastAsia"/>
          <w:b/>
          <w:bCs/>
          <w:color w:val="000000"/>
          <w:sz w:val="36"/>
          <w:szCs w:val="36"/>
        </w:rPr>
        <w:t>二〇一八年</w:t>
      </w:r>
      <w:r w:rsidR="005930DB">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5930DB">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F51389" w:rsidRPr="00964BF9" w:rsidRDefault="00FE1F51" w:rsidP="00DD609D">
      <w:pPr>
        <w:widowControl/>
        <w:jc w:val="center"/>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（一）项目名称：</w:t>
      </w:r>
      <w:r w:rsidR="00B554E6" w:rsidRPr="00B554E6">
        <w:rPr>
          <w:rFonts w:asciiTheme="minorEastAsia" w:eastAsiaTheme="minorEastAsia" w:hAnsiTheme="minorEastAsia" w:cs="仿宋_GB2312"/>
          <w:color w:val="000000"/>
          <w:shd w:val="clear" w:color="auto" w:fill="FFFFFF"/>
        </w:rPr>
        <w:t>公积金业务系统升级硬件设备</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0722D5">
        <w:rPr>
          <w:rFonts w:asciiTheme="minorEastAsia" w:eastAsiaTheme="minorEastAsia" w:hAnsiTheme="minorEastAsia" w:cs="仿宋_GB2312" w:hint="eastAsia"/>
          <w:color w:val="000000"/>
          <w:shd w:val="clear" w:color="auto" w:fill="FFFFFF"/>
        </w:rPr>
        <w:t>28-</w:t>
      </w:r>
      <w:r w:rsidR="005930DB">
        <w:rPr>
          <w:rFonts w:asciiTheme="minorEastAsia" w:eastAsiaTheme="minorEastAsia" w:hAnsiTheme="minorEastAsia" w:cs="仿宋_GB2312" w:hint="eastAsia"/>
          <w:color w:val="000000"/>
          <w:shd w:val="clear" w:color="auto" w:fill="FFFFFF"/>
        </w:rPr>
        <w:t>2</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B554E6">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B554E6" w:rsidRDefault="00F51389"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（四）</w:t>
      </w:r>
      <w:r w:rsidR="00FE2296">
        <w:rPr>
          <w:rFonts w:asciiTheme="minorEastAsia" w:hAnsiTheme="minorEastAsia" w:cs="仿宋_GB2312" w:hint="eastAsia"/>
          <w:color w:val="000000"/>
          <w:sz w:val="24"/>
          <w:szCs w:val="24"/>
          <w:shd w:val="clear" w:color="auto" w:fill="FFFFFF"/>
        </w:rPr>
        <w:t>采购需求</w:t>
      </w:r>
      <w:r w:rsidRPr="00FE2296">
        <w:rPr>
          <w:rFonts w:asciiTheme="minorEastAsia" w:hAnsiTheme="minorEastAsia" w:cs="仿宋_GB2312" w:hint="eastAsia"/>
          <w:color w:val="000000"/>
          <w:sz w:val="24"/>
          <w:szCs w:val="24"/>
          <w:shd w:val="clear" w:color="auto" w:fill="FFFFFF"/>
        </w:rPr>
        <w:t>：</w:t>
      </w:r>
    </w:p>
    <w:p w:rsidR="00B554E6" w:rsidRPr="00B554E6" w:rsidRDefault="00B554E6"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 xml:space="preserve">数据实时灾备系统    1套   提供公积金业务数据实时灾备 </w:t>
      </w:r>
    </w:p>
    <w:p w:rsidR="00B554E6" w:rsidRPr="00B554E6" w:rsidRDefault="00B554E6" w:rsidP="00B554E6">
      <w:pPr>
        <w:widowControl/>
        <w:shd w:val="clear" w:color="auto" w:fill="FFFFFF"/>
        <w:spacing w:line="360" w:lineRule="auto"/>
        <w:ind w:firstLineChars="200" w:firstLine="480"/>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CA数字认证系统     1套    提供数字签名和电子签章功能</w:t>
      </w:r>
    </w:p>
    <w:p w:rsidR="00F51389" w:rsidRPr="00FE229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FE2296">
        <w:rPr>
          <w:rFonts w:asciiTheme="minorEastAsia" w:hAnsiTheme="minorEastAsia" w:cs="仿宋_GB2312" w:hint="eastAsia"/>
          <w:color w:val="000000"/>
          <w:sz w:val="24"/>
          <w:szCs w:val="24"/>
          <w:shd w:val="clear" w:color="auto" w:fill="FFFFFF"/>
        </w:rPr>
        <w:t>（五）预算金额：</w:t>
      </w:r>
      <w:r w:rsidR="00B554E6" w:rsidRPr="00B554E6">
        <w:rPr>
          <w:rFonts w:asciiTheme="minorEastAsia" w:hAnsiTheme="minorEastAsia" w:cs="仿宋_GB2312" w:hint="eastAsia"/>
          <w:color w:val="000000"/>
          <w:sz w:val="24"/>
          <w:szCs w:val="24"/>
          <w:shd w:val="clear" w:color="auto" w:fill="FFFFFF"/>
        </w:rPr>
        <w:t>2651400</w:t>
      </w:r>
      <w:r w:rsidRPr="00FE2296">
        <w:rPr>
          <w:rFonts w:asciiTheme="minorEastAsia" w:hAnsiTheme="minorEastAsia" w:cs="仿宋_GB2312" w:hint="eastAsia"/>
          <w:color w:val="000000"/>
          <w:sz w:val="24"/>
          <w:szCs w:val="24"/>
          <w:shd w:val="clear" w:color="auto" w:fill="FFFFFF"/>
        </w:rPr>
        <w:t>元。最高限价：</w:t>
      </w:r>
      <w:r w:rsidR="00B554E6" w:rsidRPr="00B554E6">
        <w:rPr>
          <w:rFonts w:asciiTheme="minorEastAsia" w:hAnsiTheme="minorEastAsia" w:cs="仿宋_GB2312" w:hint="eastAsia"/>
          <w:color w:val="000000"/>
          <w:sz w:val="24"/>
          <w:szCs w:val="24"/>
          <w:shd w:val="clear" w:color="auto" w:fill="FFFFFF"/>
        </w:rPr>
        <w:t>2651400</w:t>
      </w:r>
      <w:r w:rsidRPr="00FE2296">
        <w:rPr>
          <w:rFonts w:asciiTheme="minorEastAsia" w:hAnsiTheme="minorEastAsia" w:cs="仿宋_GB2312" w:hint="eastAsia"/>
          <w:color w:val="000000"/>
          <w:sz w:val="24"/>
          <w:szCs w:val="24"/>
          <w:shd w:val="clear" w:color="auto" w:fill="FFFFFF"/>
        </w:rPr>
        <w:t>元。</w:t>
      </w:r>
    </w:p>
    <w:p w:rsidR="002A2EDA" w:rsidRPr="00B554E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（六）交付（服务、完工）时间 ：</w:t>
      </w:r>
      <w:r w:rsidR="00B554E6" w:rsidRPr="00B554E6">
        <w:rPr>
          <w:rFonts w:asciiTheme="minorEastAsia" w:hAnsiTheme="minorEastAsia" w:cs="仿宋_GB2312" w:hint="eastAsia"/>
          <w:color w:val="000000"/>
          <w:sz w:val="24"/>
          <w:szCs w:val="24"/>
          <w:shd w:val="clear" w:color="auto" w:fill="FFFFFF"/>
        </w:rPr>
        <w:t>合同签订之日起20日历天</w:t>
      </w:r>
    </w:p>
    <w:p w:rsidR="00F51389" w:rsidRPr="00B554E6" w:rsidRDefault="00F51389"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（七）交付（服务、完工）地点：</w:t>
      </w:r>
      <w:r w:rsidR="00B554E6" w:rsidRPr="00B554E6">
        <w:rPr>
          <w:rFonts w:asciiTheme="minorEastAsia" w:hAnsiTheme="minorEastAsia" w:cs="仿宋_GB2312" w:hint="eastAsia"/>
          <w:color w:val="000000"/>
          <w:sz w:val="24"/>
          <w:szCs w:val="24"/>
          <w:shd w:val="clear" w:color="auto" w:fill="FFFFFF"/>
        </w:rPr>
        <w:t>许昌市创业服务中心C座8层</w:t>
      </w:r>
    </w:p>
    <w:p w:rsidR="00FE2296" w:rsidRPr="00B554E6" w:rsidRDefault="00FE2296"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（八）进口产品：</w:t>
      </w:r>
      <w:r w:rsidR="00B554E6" w:rsidRPr="00B554E6">
        <w:rPr>
          <w:rFonts w:asciiTheme="minorEastAsia" w:hAnsiTheme="minorEastAsia" w:cs="仿宋_GB2312" w:hint="eastAsia"/>
          <w:color w:val="000000"/>
          <w:sz w:val="24"/>
          <w:szCs w:val="24"/>
          <w:shd w:val="clear" w:color="auto" w:fill="FFFFFF"/>
        </w:rPr>
        <w:t>不允许。</w:t>
      </w:r>
    </w:p>
    <w:p w:rsidR="00FE2296" w:rsidRPr="00B554E6" w:rsidRDefault="00FE2296" w:rsidP="00B554E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B554E6">
        <w:rPr>
          <w:rFonts w:asciiTheme="minorEastAsia" w:hAnsiTheme="minorEastAsia" w:cs="仿宋_GB2312" w:hint="eastAsia"/>
          <w:color w:val="000000"/>
          <w:sz w:val="24"/>
          <w:szCs w:val="24"/>
          <w:shd w:val="clear" w:color="auto" w:fill="FFFFFF"/>
        </w:rPr>
        <w:t>（九）分包：</w:t>
      </w:r>
      <w:r w:rsidR="00B554E6" w:rsidRPr="00B554E6">
        <w:rPr>
          <w:rFonts w:asciiTheme="minorEastAsia" w:hAnsiTheme="minorEastAsia" w:cs="仿宋_GB2312" w:hint="eastAsia"/>
          <w:color w:val="000000"/>
          <w:sz w:val="24"/>
          <w:szCs w:val="24"/>
          <w:shd w:val="clear" w:color="auto" w:fill="FFFFFF"/>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4E5617">
        <w:rPr>
          <w:rFonts w:asciiTheme="minorEastAsia" w:hAnsiTheme="minorEastAsia" w:cs="宋体" w:hint="eastAsia"/>
          <w:color w:val="000000"/>
          <w:kern w:val="0"/>
          <w:sz w:val="24"/>
          <w:szCs w:val="24"/>
          <w:lang w:val="zh-CN"/>
        </w:rPr>
        <w:t>本项目落实节能环保</w:t>
      </w:r>
      <w:r w:rsidR="002473F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473F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、中小微型企业扶持</w:t>
      </w:r>
      <w:r w:rsidR="002473F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473F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、支持监狱企业发展</w:t>
      </w:r>
      <w:r w:rsidR="002473F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473F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、残疾人福利性单位扶持</w:t>
      </w:r>
      <w:r w:rsidR="002473F3" w:rsidRPr="004E5617">
        <w:rPr>
          <w:rFonts w:asciiTheme="minorEastAsia" w:hAnsiTheme="minorEastAsia" w:cs="宋体"/>
          <w:color w:val="000000"/>
          <w:kern w:val="0"/>
          <w:sz w:val="24"/>
          <w:szCs w:val="24"/>
          <w:lang w:val="zh-CN"/>
        </w:rPr>
        <w:fldChar w:fldCharType="begin"/>
      </w:r>
      <w:r w:rsidRPr="004E5617">
        <w:rPr>
          <w:rFonts w:asciiTheme="minorEastAsia" w:hAnsiTheme="minorEastAsia" w:cs="宋体"/>
          <w:color w:val="000000"/>
          <w:kern w:val="0"/>
          <w:sz w:val="24"/>
          <w:szCs w:val="24"/>
          <w:lang w:val="zh-CN"/>
        </w:rPr>
        <w:instrText xml:space="preserve"> eq \o\ac(</w:instrText>
      </w:r>
      <w:r w:rsidRPr="004E5617">
        <w:rPr>
          <w:rFonts w:asciiTheme="minorEastAsia" w:hAnsiTheme="minorEastAsia" w:cs="宋体" w:hint="eastAsia"/>
          <w:color w:val="000000"/>
          <w:kern w:val="0"/>
          <w:sz w:val="24"/>
          <w:szCs w:val="24"/>
          <w:lang w:val="zh-CN"/>
        </w:rPr>
        <w:instrText>□</w:instrText>
      </w:r>
      <w:r w:rsidRPr="004E5617">
        <w:rPr>
          <w:rFonts w:asciiTheme="minorEastAsia" w:hAnsiTheme="minorEastAsia" w:cs="宋体"/>
          <w:color w:val="000000"/>
          <w:kern w:val="0"/>
          <w:sz w:val="24"/>
          <w:szCs w:val="24"/>
          <w:lang w:val="zh-CN"/>
        </w:rPr>
        <w:instrText>,</w:instrText>
      </w:r>
      <w:r w:rsidRPr="004E5617">
        <w:rPr>
          <w:rFonts w:asciiTheme="minorEastAsia" w:hAnsiTheme="minorEastAsia" w:cs="宋体" w:hint="eastAsia"/>
          <w:color w:val="000000"/>
          <w:kern w:val="0"/>
          <w:position w:val="2"/>
          <w:sz w:val="24"/>
          <w:szCs w:val="24"/>
          <w:lang w:val="zh-CN"/>
        </w:rPr>
        <w:instrText>√</w:instrText>
      </w:r>
      <w:r w:rsidRPr="004E5617">
        <w:rPr>
          <w:rFonts w:asciiTheme="minorEastAsia" w:hAnsiTheme="minorEastAsia" w:cs="宋体"/>
          <w:color w:val="000000"/>
          <w:kern w:val="0"/>
          <w:sz w:val="24"/>
          <w:szCs w:val="24"/>
          <w:lang w:val="zh-CN"/>
        </w:rPr>
        <w:instrText>)</w:instrText>
      </w:r>
      <w:r w:rsidR="002473F3" w:rsidRPr="004E5617">
        <w:rPr>
          <w:rFonts w:asciiTheme="minorEastAsia" w:hAnsiTheme="minorEastAsia" w:cs="宋体"/>
          <w:color w:val="000000"/>
          <w:kern w:val="0"/>
          <w:sz w:val="24"/>
          <w:szCs w:val="24"/>
          <w:lang w:val="zh-CN"/>
        </w:rPr>
        <w:fldChar w:fldCharType="end"/>
      </w:r>
      <w:r w:rsidRPr="004E5617">
        <w:rPr>
          <w:rFonts w:asciiTheme="minorEastAsia" w:hAnsiTheme="minorEastAsia" w:cs="宋体" w:hint="eastAsia"/>
          <w:color w:val="000000"/>
          <w:kern w:val="0"/>
          <w:sz w:val="24"/>
          <w:szCs w:val="24"/>
          <w:lang w:val="zh-CN"/>
        </w:rPr>
        <w:t>等相关政府采购政策。</w:t>
      </w:r>
    </w:p>
    <w:p w:rsidR="00DD609D" w:rsidRDefault="00F51389" w:rsidP="00DD609D">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DD609D">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F51389" w:rsidRPr="008462DC" w:rsidRDefault="00F51389" w:rsidP="002A2EDA">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F51389" w:rsidRPr="00222CA0" w:rsidRDefault="00DD609D" w:rsidP="00B554E6">
      <w:pPr>
        <w:wordWrap w:val="0"/>
        <w:topLinePunct/>
        <w:autoSpaceDE w:val="0"/>
        <w:autoSpaceDN w:val="0"/>
        <w:adjustRightInd w:val="0"/>
        <w:snapToGrid w:val="0"/>
        <w:spacing w:line="360" w:lineRule="auto"/>
        <w:ind w:firstLineChars="200" w:firstLine="48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w:t>
      </w:r>
      <w:r w:rsidR="00F51389" w:rsidRPr="00222CA0">
        <w:rPr>
          <w:rFonts w:asciiTheme="minorEastAsia" w:eastAsia="宋体" w:hAnsiTheme="minorEastAsia" w:cs="宋体" w:hint="eastAsia"/>
          <w:color w:val="000000"/>
          <w:kern w:val="0"/>
          <w:sz w:val="24"/>
          <w:szCs w:val="24"/>
          <w:lang w:val="zh-CN"/>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46A09"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（一）投标截止及开标时间：2018年</w:t>
      </w:r>
      <w:r w:rsidR="000722D5">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月</w:t>
      </w:r>
      <w:r w:rsidR="007F6F10">
        <w:rPr>
          <w:rFonts w:asciiTheme="minorEastAsia" w:eastAsiaTheme="minorEastAsia" w:hAnsiTheme="minorEastAsia" w:cs="仿宋_GB2312" w:hint="eastAsia"/>
          <w:color w:val="000000"/>
          <w:u w:val="single"/>
        </w:rPr>
        <w:t>2</w:t>
      </w:r>
      <w:r w:rsidR="00C364E5">
        <w:rPr>
          <w:rFonts w:asciiTheme="minorEastAsia" w:eastAsiaTheme="minorEastAsia" w:hAnsiTheme="minorEastAsia" w:cs="仿宋_GB2312" w:hint="eastAsia"/>
          <w:color w:val="000000"/>
          <w:u w:val="single"/>
        </w:rPr>
        <w:t>5</w:t>
      </w:r>
      <w:r w:rsidRPr="00DC5A3D">
        <w:rPr>
          <w:rFonts w:asciiTheme="minorEastAsia" w:eastAsiaTheme="minorEastAsia" w:hAnsiTheme="minorEastAsia" w:cs="仿宋_GB2312" w:hint="eastAsia"/>
          <w:color w:val="000000"/>
        </w:rPr>
        <w:t>日</w:t>
      </w:r>
      <w:r w:rsidR="000722D5">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0722D5">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分（北京时间），逾期提交或不符合规定的投标文件不予接受。</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7F6F10">
        <w:rPr>
          <w:rFonts w:asciiTheme="minorEastAsia" w:eastAsiaTheme="minorEastAsia" w:hAnsiTheme="minorEastAsia" w:cs="仿宋_GB2312" w:hint="eastAsia"/>
          <w:color w:val="000000"/>
          <w:u w:val="single"/>
        </w:rPr>
        <w:t>三</w:t>
      </w:r>
      <w:r w:rsidRPr="00DC5A3D">
        <w:rPr>
          <w:rFonts w:asciiTheme="minorEastAsia" w:eastAsiaTheme="minorEastAsia" w:hAnsiTheme="minorEastAsia" w:cs="仿宋_GB2312" w:hint="eastAsia"/>
          <w:color w:val="000000"/>
        </w:rPr>
        <w:t>室。</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（三） 本项目为全流程电子化交易项目，投标人须提交电子投标文件和纸质投标文件。</w:t>
      </w:r>
    </w:p>
    <w:p w:rsidR="00F46A09" w:rsidRPr="00DC5A3D"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1、加密电子投标文件</w:t>
      </w:r>
      <w:r w:rsidRPr="00DC5A3D">
        <w:rPr>
          <w:rFonts w:asciiTheme="minorEastAsia" w:hAnsiTheme="minorEastAsia" w:cs="宋体" w:hint="eastAsia"/>
          <w:color w:val="000000"/>
        </w:rPr>
        <w:t>（</w:t>
      </w:r>
      <w:r w:rsidRPr="00DC5A3D">
        <w:rPr>
          <w:rFonts w:asciiTheme="minorEastAsia" w:eastAsiaTheme="minorEastAsia" w:hAnsiTheme="minorEastAsia"/>
          <w:color w:val="000000"/>
        </w:rPr>
        <w:t>.file</w:t>
      </w:r>
      <w:r w:rsidRPr="00DC5A3D">
        <w:rPr>
          <w:rFonts w:asciiTheme="minorEastAsia" w:hAnsiTheme="minorEastAsia" w:cs="宋体" w:hint="eastAsia"/>
          <w:color w:val="000000"/>
        </w:rPr>
        <w:t>格式）须</w:t>
      </w:r>
      <w:r w:rsidRPr="00DC5A3D">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F46A09" w:rsidRPr="00345E09"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2、纸质投标文件（正本</w:t>
      </w:r>
      <w:r>
        <w:rPr>
          <w:rFonts w:asciiTheme="minorEastAsia" w:eastAsiaTheme="minorEastAsia" w:hAnsiTheme="minorEastAsia" w:cs="仿宋_GB2312" w:hint="eastAsia"/>
          <w:color w:val="000000"/>
        </w:rPr>
        <w:t>1份</w:t>
      </w:r>
      <w:r w:rsidRPr="00DC5A3D">
        <w:rPr>
          <w:rFonts w:asciiTheme="minorEastAsia" w:eastAsiaTheme="minorEastAsia" w:hAnsiTheme="minorEastAsia" w:cs="仿宋_GB2312" w:hint="eastAsia"/>
          <w:color w:val="000000"/>
        </w:rPr>
        <w:t>、副本</w:t>
      </w:r>
      <w:r>
        <w:rPr>
          <w:rFonts w:asciiTheme="minorEastAsia" w:eastAsiaTheme="minorEastAsia" w:hAnsiTheme="minorEastAsia" w:cs="仿宋_GB2312" w:hint="eastAsia"/>
          <w:color w:val="000000"/>
        </w:rPr>
        <w:t>2</w:t>
      </w:r>
      <w:r w:rsidRPr="00DC5A3D">
        <w:rPr>
          <w:rFonts w:asciiTheme="minorEastAsia" w:eastAsiaTheme="minorEastAsia" w:hAnsiTheme="minorEastAsia" w:cs="仿宋_GB2312" w:hint="eastAsia"/>
          <w:color w:val="000000"/>
        </w:rPr>
        <w:t>份）和备份文件1份</w:t>
      </w:r>
      <w:r w:rsidRPr="00DC5A3D">
        <w:rPr>
          <w:rFonts w:hAnsi="宋体" w:hint="eastAsia"/>
          <w:color w:val="000000"/>
        </w:rPr>
        <w:t>（使用电子介质存储）</w:t>
      </w:r>
      <w:r w:rsidRPr="00DC5A3D">
        <w:rPr>
          <w:rFonts w:asciiTheme="minorEastAsia" w:eastAsiaTheme="minorEastAsia" w:hAnsiTheme="minorEastAsia" w:cs="仿宋_GB2312" w:hint="eastAsia"/>
          <w:color w:val="000000"/>
        </w:rPr>
        <w:t>在投标截止时间（开标时间）前递交至本项目开标地点。</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Pr>
          <w:rFonts w:asciiTheme="minorEastAsia" w:eastAsiaTheme="minorEastAsia" w:hAnsiTheme="minorEastAsia" w:cs="黑体" w:hint="eastAsia"/>
          <w:b/>
          <w:bCs/>
          <w:shd w:val="clear" w:color="auto" w:fill="FFFFFF"/>
        </w:rPr>
        <w:t>《</w:t>
      </w:r>
      <w:hyperlink r:id="rId8" w:tgtFrame="_blank" w:history="1">
        <w:r w:rsidRPr="00BD6E3C">
          <w:rPr>
            <w:rStyle w:val="a9"/>
            <w:rFonts w:asciiTheme="minorEastAsia" w:eastAsiaTheme="minorEastAsia" w:hAnsiTheme="minorEastAsia" w:cs="黑体" w:hint="eastAsia"/>
            <w:b/>
            <w:color w:val="000000"/>
            <w:u w:val="none"/>
            <w:shd w:val="clear" w:color="auto" w:fill="FFFFFF"/>
          </w:rPr>
          <w:t>中国·许昌 许昌市政府网</w:t>
        </w:r>
      </w:hyperlink>
      <w:r>
        <w:rPr>
          <w:rFonts w:asciiTheme="minorEastAsia" w:eastAsiaTheme="minorEastAsia" w:hAnsiTheme="minorEastAsia" w:cs="黑体" w:hint="eastAsia"/>
          <w:b/>
          <w:bCs/>
          <w:shd w:val="clear" w:color="auto" w:fill="FFFFFF"/>
        </w:rPr>
        <w:t>》</w:t>
      </w:r>
      <w:r>
        <w:rPr>
          <w:rFonts w:asciiTheme="minorEastAsia" w:eastAsiaTheme="minorEastAsia" w:hAnsiTheme="minorEastAsia" w:cs="黑体" w:hint="eastAsia"/>
          <w:b/>
          <w:bCs/>
          <w:color w:val="000000"/>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46A09" w:rsidRPr="008751D1"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46A09" w:rsidRPr="00E21E14"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采购人：</w:t>
      </w:r>
      <w:r w:rsidR="00914861" w:rsidRPr="00914861">
        <w:rPr>
          <w:rFonts w:asciiTheme="minorEastAsia" w:eastAsiaTheme="minorEastAsia" w:hAnsiTheme="minorEastAsia" w:cs="仿宋_GB2312" w:hint="eastAsia"/>
          <w:color w:val="000000"/>
        </w:rPr>
        <w:t>许昌市住房公积金管理中心</w:t>
      </w:r>
    </w:p>
    <w:p w:rsidR="00F46A09" w:rsidRPr="00DD609D" w:rsidRDefault="00F46A09" w:rsidP="00F46A09">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地 址：</w:t>
      </w:r>
      <w:r w:rsidR="00914861" w:rsidRPr="00914861">
        <w:rPr>
          <w:rFonts w:asciiTheme="minorEastAsia" w:hAnsiTheme="minorEastAsia" w:cs="仿宋_GB2312" w:hint="eastAsia"/>
          <w:color w:val="000000"/>
          <w:sz w:val="24"/>
          <w:szCs w:val="24"/>
        </w:rPr>
        <w:t>许昌市创业服务中心C座811</w:t>
      </w:r>
    </w:p>
    <w:p w:rsidR="00F46A09" w:rsidRPr="00DD609D" w:rsidRDefault="00F46A09" w:rsidP="00F46A09">
      <w:pPr>
        <w:widowControl/>
        <w:shd w:val="clear" w:color="auto" w:fill="FFFFFF"/>
        <w:spacing w:line="360" w:lineRule="auto"/>
        <w:ind w:firstLineChars="200" w:firstLine="480"/>
        <w:jc w:val="left"/>
        <w:rPr>
          <w:rFonts w:asciiTheme="minorEastAsia" w:hAnsiTheme="minorEastAsia" w:cs="仿宋_GB2312"/>
          <w:color w:val="000000"/>
          <w:sz w:val="24"/>
          <w:szCs w:val="24"/>
        </w:rPr>
      </w:pPr>
      <w:r w:rsidRPr="002A2EDA">
        <w:rPr>
          <w:rFonts w:asciiTheme="minorEastAsia" w:hAnsiTheme="minorEastAsia" w:cs="仿宋_GB2312" w:hint="eastAsia"/>
          <w:color w:val="000000"/>
          <w:sz w:val="24"/>
          <w:szCs w:val="24"/>
        </w:rPr>
        <w:t>联系人：</w:t>
      </w:r>
      <w:r w:rsidR="00914861" w:rsidRPr="00914861">
        <w:rPr>
          <w:rFonts w:asciiTheme="minorEastAsia" w:hAnsiTheme="minorEastAsia" w:cs="仿宋_GB2312" w:hint="eastAsia"/>
          <w:color w:val="000000"/>
          <w:sz w:val="24"/>
          <w:szCs w:val="24"/>
        </w:rPr>
        <w:t>任芳蓉</w:t>
      </w:r>
      <w:r w:rsidRPr="002A2EDA">
        <w:rPr>
          <w:rFonts w:asciiTheme="minorEastAsia" w:hAnsiTheme="minorEastAsia" w:cs="仿宋_GB2312" w:hint="eastAsia"/>
          <w:color w:val="000000"/>
          <w:sz w:val="24"/>
          <w:szCs w:val="24"/>
        </w:rPr>
        <w:t xml:space="preserve">               联系电话：</w:t>
      </w:r>
      <w:r w:rsidR="00914861" w:rsidRPr="00914861">
        <w:rPr>
          <w:rFonts w:asciiTheme="minorEastAsia" w:hAnsiTheme="minorEastAsia" w:cs="仿宋_GB2312" w:hint="eastAsia"/>
          <w:color w:val="000000"/>
          <w:sz w:val="24"/>
          <w:szCs w:val="24"/>
        </w:rPr>
        <w:t>13271189569</w:t>
      </w:r>
    </w:p>
    <w:p w:rsidR="00F46A09" w:rsidRPr="002A2EDA" w:rsidRDefault="00F46A09" w:rsidP="00F46A09">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F46A09" w:rsidRPr="002A2EDA" w:rsidRDefault="00F46A09" w:rsidP="00F46A0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Pr>
          <w:rFonts w:asciiTheme="minorEastAsia" w:eastAsiaTheme="minorEastAsia" w:hAnsiTheme="minorEastAsia" w:cs="仿宋_GB2312" w:hint="eastAsia"/>
          <w:color w:val="000000"/>
        </w:rPr>
        <w:t>李女士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46A09" w:rsidRPr="00DD609D" w:rsidRDefault="00F46A09" w:rsidP="00F46A09">
      <w:pPr>
        <w:spacing w:line="360" w:lineRule="auto"/>
        <w:rPr>
          <w:rFonts w:asciiTheme="minorEastAsia" w:hAnsiTheme="minorEastAsia" w:cs="仿宋_GB2312"/>
          <w:color w:val="000000"/>
          <w:sz w:val="24"/>
          <w:szCs w:val="24"/>
        </w:rPr>
      </w:pPr>
    </w:p>
    <w:p w:rsidR="00F46A09" w:rsidRPr="00DD609D" w:rsidRDefault="00F46A09" w:rsidP="00F46A09">
      <w:pPr>
        <w:spacing w:line="360" w:lineRule="auto"/>
        <w:rPr>
          <w:rFonts w:asciiTheme="minorEastAsia" w:hAnsiTheme="minorEastAsia" w:cs="仿宋_GB2312"/>
          <w:color w:val="000000"/>
          <w:sz w:val="24"/>
          <w:szCs w:val="24"/>
        </w:rPr>
      </w:pPr>
    </w:p>
    <w:p w:rsidR="00F46A09" w:rsidRPr="008751D1" w:rsidRDefault="00F46A09" w:rsidP="00F46A09">
      <w:pPr>
        <w:autoSpaceDE w:val="0"/>
        <w:autoSpaceDN w:val="0"/>
        <w:adjustRightInd w:val="0"/>
        <w:spacing w:line="360" w:lineRule="auto"/>
        <w:ind w:firstLine="560"/>
        <w:rPr>
          <w:rFonts w:asciiTheme="minorEastAsia" w:hAnsiTheme="minorEastAsia" w:cs="仿宋_GB2312"/>
          <w:color w:val="000000"/>
          <w:sz w:val="24"/>
          <w:szCs w:val="24"/>
        </w:rPr>
      </w:pPr>
      <w:r w:rsidRPr="00DD609D">
        <w:rPr>
          <w:rFonts w:asciiTheme="minorEastAsia" w:hAnsiTheme="minorEastAsia" w:cs="仿宋_GB2312" w:hint="eastAsia"/>
          <w:color w:val="000000"/>
          <w:sz w:val="24"/>
          <w:szCs w:val="24"/>
        </w:rPr>
        <w:t xml:space="preserve">                               </w:t>
      </w:r>
      <w:r w:rsidR="00914861" w:rsidRPr="00914861">
        <w:rPr>
          <w:rFonts w:asciiTheme="minorEastAsia" w:hAnsiTheme="minorEastAsia" w:cs="仿宋_GB2312" w:hint="eastAsia"/>
          <w:color w:val="000000"/>
          <w:sz w:val="24"/>
          <w:szCs w:val="24"/>
        </w:rPr>
        <w:t>许昌市住房公积金管理中心</w:t>
      </w:r>
    </w:p>
    <w:p w:rsidR="00F46A09" w:rsidRDefault="00F46A09" w:rsidP="00F46A09">
      <w:pPr>
        <w:autoSpaceDE w:val="0"/>
        <w:autoSpaceDN w:val="0"/>
        <w:adjustRightInd w:val="0"/>
        <w:spacing w:line="360" w:lineRule="auto"/>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930DB">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5930DB">
        <w:rPr>
          <w:rFonts w:asciiTheme="minorEastAsia" w:hAnsiTheme="minorEastAsia" w:cs="仿宋_GB2312" w:hint="eastAsia"/>
          <w:color w:val="000000"/>
          <w:sz w:val="24"/>
          <w:szCs w:val="24"/>
        </w:rPr>
        <w:t>四</w:t>
      </w:r>
      <w:r w:rsidRPr="008751D1">
        <w:rPr>
          <w:rFonts w:asciiTheme="minorEastAsia" w:hAnsiTheme="minorEastAsia" w:cs="仿宋_GB2312" w:hint="eastAsia"/>
          <w:color w:val="000000"/>
          <w:sz w:val="24"/>
          <w:szCs w:val="24"/>
        </w:rPr>
        <w:t>日</w:t>
      </w:r>
    </w:p>
    <w:p w:rsidR="00F46A09" w:rsidRPr="005D286F" w:rsidRDefault="00F46A09" w:rsidP="00F46A09">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F46A09" w:rsidRDefault="00F46A09" w:rsidP="00F46A09">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F46A09" w:rsidRPr="00D2669F" w:rsidRDefault="00F46A09" w:rsidP="00F46A09">
      <w:pPr>
        <w:pStyle w:val="af"/>
        <w:ind w:firstLine="320"/>
        <w:rPr>
          <w:rFonts w:ascii="仿宋_GB2312" w:eastAsia="仿宋_GB2312"/>
          <w:b/>
          <w:sz w:val="32"/>
          <w:szCs w:val="32"/>
        </w:rPr>
      </w:pP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F46A09" w:rsidRDefault="00F46A09" w:rsidP="00F46A09">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F46A09"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F46A09" w:rsidRDefault="00F46A09" w:rsidP="00F46A09">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F46A09" w:rsidRDefault="00F46A09" w:rsidP="00F46A09">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F46A09"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F46A09" w:rsidRPr="00B708E5" w:rsidRDefault="00F46A09" w:rsidP="00F46A09">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F46A09" w:rsidRPr="00B708E5"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F46A09" w:rsidRPr="00B708E5" w:rsidRDefault="00F46A09" w:rsidP="00F46A09">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46A09" w:rsidRDefault="00F46A09" w:rsidP="00F46A09">
      <w:pPr>
        <w:rPr>
          <w:rFonts w:asciiTheme="majorEastAsia" w:eastAsiaTheme="majorEastAsia" w:hAnsiTheme="majorEastAsia" w:cs="宋体"/>
          <w:b/>
          <w:kern w:val="0"/>
          <w:sz w:val="32"/>
          <w:szCs w:val="32"/>
        </w:rPr>
      </w:pPr>
    </w:p>
    <w:p w:rsidR="00914861" w:rsidRDefault="00914861" w:rsidP="00F46A0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Pr="004E3A99">
        <w:rPr>
          <w:rFonts w:asciiTheme="minorEastAsia" w:hAnsiTheme="minorEastAsia" w:cs="黑体" w:hint="eastAsia"/>
          <w:b/>
          <w:bCs/>
          <w:color w:val="000000"/>
          <w:sz w:val="24"/>
          <w:szCs w:val="24"/>
          <w:shd w:val="clear" w:color="auto" w:fill="FFFFFF"/>
        </w:rPr>
        <w:t>一、本项目需实现的功能或者目标</w:t>
      </w:r>
    </w:p>
    <w:p w:rsidR="00914861" w:rsidRPr="00517914" w:rsidRDefault="00914861" w:rsidP="00914861">
      <w:pPr>
        <w:widowControl/>
        <w:shd w:val="clear" w:color="auto" w:fill="FFFFFF"/>
        <w:spacing w:line="360" w:lineRule="atLeast"/>
        <w:ind w:firstLine="600"/>
        <w:jc w:val="left"/>
        <w:rPr>
          <w:rFonts w:ascii="宋体" w:cs="宋体"/>
          <w:sz w:val="24"/>
          <w:lang w:val="zh-CN"/>
        </w:rPr>
      </w:pPr>
      <w:r w:rsidRPr="00517914">
        <w:rPr>
          <w:rFonts w:ascii="宋体" w:cs="宋体" w:hint="eastAsia"/>
          <w:sz w:val="24"/>
          <w:lang w:val="zh-CN"/>
        </w:rPr>
        <w:t>本项目为业务系统软件的配套软、硬件设备，需与业务系统软件进行对接融合，并按市政务云平台及业务系统软件运行网络及安全架构设计要求进行系统集成。</w:t>
      </w:r>
    </w:p>
    <w:p w:rsidR="00F46A09" w:rsidRDefault="00F46A09" w:rsidP="00F46A09">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sidRPr="005516C5">
        <w:rPr>
          <w:rFonts w:asciiTheme="minorEastAsia" w:hAnsiTheme="minorEastAsia" w:cs="微软雅黑" w:hint="eastAsia"/>
          <w:b/>
          <w:color w:val="FF0000"/>
          <w:sz w:val="24"/>
          <w:szCs w:val="24"/>
        </w:rPr>
        <w:t>★</w:t>
      </w:r>
      <w:r w:rsidR="00914861">
        <w:rPr>
          <w:rFonts w:asciiTheme="minorEastAsia" w:hAnsiTheme="minorEastAsia" w:cs="黑体" w:hint="eastAsia"/>
          <w:b/>
          <w:bCs/>
          <w:color w:val="000000"/>
          <w:sz w:val="24"/>
          <w:szCs w:val="24"/>
          <w:shd w:val="clear" w:color="auto" w:fill="FFFFFF"/>
        </w:rPr>
        <w:t>二</w:t>
      </w:r>
      <w:r w:rsidRPr="00E55465">
        <w:rPr>
          <w:rFonts w:asciiTheme="minorEastAsia" w:hAnsiTheme="minorEastAsia" w:cs="黑体" w:hint="eastAsia"/>
          <w:b/>
          <w:bCs/>
          <w:color w:val="000000"/>
          <w:sz w:val="24"/>
          <w:szCs w:val="24"/>
          <w:shd w:val="clear" w:color="auto" w:fill="FFFFFF"/>
        </w:rPr>
        <w:t>、采购清单</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642"/>
        <w:gridCol w:w="891"/>
        <w:gridCol w:w="5052"/>
        <w:gridCol w:w="720"/>
        <w:gridCol w:w="900"/>
        <w:gridCol w:w="1035"/>
      </w:tblGrid>
      <w:tr w:rsidR="00914861" w:rsidRPr="00517914" w:rsidTr="00107B70">
        <w:trPr>
          <w:trHeight w:val="730"/>
        </w:trPr>
        <w:tc>
          <w:tcPr>
            <w:tcW w:w="642"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序号</w:t>
            </w:r>
          </w:p>
        </w:tc>
        <w:tc>
          <w:tcPr>
            <w:tcW w:w="891"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货物名称</w:t>
            </w:r>
          </w:p>
        </w:tc>
        <w:tc>
          <w:tcPr>
            <w:tcW w:w="5052"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技术规格及主要参数</w:t>
            </w:r>
          </w:p>
        </w:tc>
        <w:tc>
          <w:tcPr>
            <w:tcW w:w="72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单位</w:t>
            </w:r>
          </w:p>
        </w:tc>
        <w:tc>
          <w:tcPr>
            <w:tcW w:w="900" w:type="dxa"/>
            <w:tcBorders>
              <w:top w:val="single" w:sz="8" w:space="0" w:color="auto"/>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数量</w:t>
            </w:r>
          </w:p>
        </w:tc>
        <w:tc>
          <w:tcPr>
            <w:tcW w:w="1035" w:type="dxa"/>
            <w:tcBorders>
              <w:top w:val="single" w:sz="8" w:space="0" w:color="auto"/>
              <w:left w:val="nil"/>
              <w:bottom w:val="single" w:sz="8" w:space="0" w:color="auto"/>
              <w:right w:val="single" w:sz="8" w:space="0" w:color="auto"/>
            </w:tcBorders>
          </w:tcPr>
          <w:p w:rsidR="00914861" w:rsidRPr="00517914" w:rsidRDefault="00914861" w:rsidP="0049173D">
            <w:pPr>
              <w:widowControl/>
              <w:spacing w:line="360" w:lineRule="atLeast"/>
              <w:jc w:val="center"/>
              <w:rPr>
                <w:rFonts w:ascii="仿宋_GB2312" w:eastAsia="仿宋_GB2312" w:hAnsi="宋体" w:cs="宋体"/>
                <w:kern w:val="0"/>
                <w:sz w:val="24"/>
              </w:rPr>
            </w:pPr>
            <w:r w:rsidRPr="00517914">
              <w:rPr>
                <w:rFonts w:ascii="仿宋_GB2312" w:eastAsia="仿宋_GB2312" w:hAnsi="宋体" w:cs="仿宋" w:hint="eastAsia"/>
                <w:b/>
                <w:kern w:val="0"/>
                <w:sz w:val="24"/>
              </w:rPr>
              <w:t>是否为核心产品</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数据实时灾备系统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24"/>
              </w:numPr>
              <w:spacing w:line="360" w:lineRule="exact"/>
              <w:ind w:firstLineChars="0"/>
              <w:rPr>
                <w:rFonts w:ascii="仿宋_GB2312" w:eastAsia="仿宋_GB2312" w:hAnsi="宋体" w:cs="宋体"/>
                <w:b/>
                <w:bCs/>
                <w:kern w:val="0"/>
                <w:szCs w:val="21"/>
              </w:rPr>
            </w:pPr>
            <w:r w:rsidRPr="00517914">
              <w:rPr>
                <w:rFonts w:ascii="仿宋_GB2312" w:eastAsia="仿宋_GB2312" w:hAnsi="宋体" w:cs="宋体" w:hint="eastAsia"/>
                <w:b/>
                <w:bCs/>
                <w:kern w:val="0"/>
                <w:szCs w:val="21"/>
              </w:rPr>
              <w:t>存储设备（1台）：</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系统架构:一体化存储设备，模块化体系结构；</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在一个存储内同时支持FC-SAN、SAS、iSCSI和FCoE连接协议</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硬件冗余性:完全的硬件冗余：处理器、缓存、电源、风扇、适配卡、总线等都提供冗余，并保证在某硬件出问题时，能够进行自动切换，不出现单点故障,所有部件支持热插拔，包括控制器、电源、风扇、接口模块、硬盘等；</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存储控制器:多控制器集群架构，可支持不少于8个控制器的集群模式；</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配置两个存储控制器，采用Active-Active存取模式，实现冗余;存储设备单控制器配置至少1个CPU处理器，CPU核数不少于10core，可集群</w:t>
            </w:r>
            <w:r w:rsidRPr="00517914">
              <w:rPr>
                <w:rFonts w:ascii="仿宋_GB2312" w:eastAsia="仿宋_GB2312" w:hAnsi="宋体" w:hint="eastAsia"/>
                <w:szCs w:val="21"/>
              </w:rPr>
              <w:lastRenderedPageBreak/>
              <w:t>扩展不少于80core;</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配置≥128G高速缓存,可集群扩展不少于512GB；</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写缓存镜像保护，要求缓存采用掉电保护技术，意外断电时能够将缓存中的数据永久保护,保证长时间停电情况下缓存数据不丢失</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配置≥8个16Gb前端光纤通道端口，配置≥4个1Gb iSCSI主机接口,并要求能支持16Gb FC、10Gb iSCSI/FCoE主机接口；</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操作系统支持:Windows、Linux、AIX、Solaris、HP-UX、Vmware ESX等</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存储协议支持:必须配置FC、iSCSI、FCoE等存储协议，后期使用这些协议无需额外付费，只需要在线增加相应接口模块；</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磁盘通道:配置≥4个12Gbps SAS磁盘通道</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磁盘扩展能力:最大可扩展硬盘数量≥3040</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RAID类型支持:能够支持RAID0、RAID1、RAID5、RAID6、RAID10、分布式RAID等多种RAID方式。在同一套系统内支持这些RAID方式的混合使用，提供页面截图；</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热备盘:配置全局热备盘</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本次配置硬盘:本次配置1.2TB 10K SAS磁盘 20块,所有磁盘均为2.5英寸磁盘,要求支持不同种类磁盘混插</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管理软件:配置基于WEB的阵列管理软件许可,在单一WEB管理界面实现存储管理和监控；无需在主机端安装管理软件</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安全加固：同厂商通过GB/T20272-2006《信息安全技术 操作系统安全技术要求》(第三级)检验的安全专用产品。</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异构存储外部虚拟化:支持基于存储阵列的存储虚拟化功能，支持外部异构存储虚拟化统一管理，可将其他厂商的异构存储的空间虚拟到存储池中，以提高存储利用率。支持对第三方存储设备通过iSCSI协议虚拟化。</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虚拟资源调配功能:支持虚拟资源调配功能，可以为应用程序提供虚拟的逻辑容量，可实现卷的动态扩容，提高存储空间利用率；</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压缩功能:支持在线数据压缩功能，以减少数据占用后端存储空间。</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支持独立的压缩卡，实时数据压缩不占用存储CPU资源，提高压缩效果。</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异构阵列数据迁移功能;支持2台存储之间存储级的数据复制迁移功能，能够在不影响应用运行的数据迁移方式</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多路径软件:配置主机多路径管理软件许可，提供主机到存储阵列间多路径的故障切换和负载均衡功能，且无数量许可限制</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本地数据保护功能:支持快照功能，可对相应时间点快照进行回滚来快速恢复数据；支持镜像卷功能，可实现将镜像卷部署到两台外部异构存储上，以提高本地数据可靠性。</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双活功能：支持跨数据中心的双活，配合数据库集群技术，可以实现两个站点的主机同时对同一数据库进行读写操作；</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远程数据保护功能：支持远程数据镜像复制功能，可支持同步与异步两种方式；要求复制软件基于阵列，存储同步复制距离可达300公里；复制链路可支持光纤与IP等多种协议。支持IP带宽优化技术和IP压缩技术</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自动存储分层功能：配置全自动分层管理功能，存储可根据数据的活动状况，自动将活动数据调整到高速磁盘上，将非活动数据放置到大容量低速磁盘上。保证迁移过程多主机透明，无需停机</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系统升级能力：具有不停机的系统软硬件升级和扩充能力，包括软件升级、系统微码升级、系统处理能力的扩充、存储容量的扩充及I/O能力的扩充</w:t>
            </w:r>
          </w:p>
          <w:p w:rsidR="00914861" w:rsidRPr="00517914" w:rsidRDefault="00914861" w:rsidP="00914861">
            <w:pPr>
              <w:pStyle w:val="20"/>
              <w:numPr>
                <w:ilvl w:val="0"/>
                <w:numId w:val="25"/>
              </w:numPr>
              <w:ind w:firstLineChars="0"/>
              <w:jc w:val="left"/>
              <w:rPr>
                <w:rFonts w:ascii="仿宋_GB2312" w:eastAsia="仿宋_GB2312" w:hAnsi="宋体"/>
                <w:szCs w:val="21"/>
              </w:rPr>
            </w:pPr>
            <w:r w:rsidRPr="00517914">
              <w:rPr>
                <w:rFonts w:ascii="仿宋_GB2312" w:eastAsia="仿宋_GB2312" w:hAnsi="宋体" w:hint="eastAsia"/>
                <w:szCs w:val="21"/>
              </w:rPr>
              <w:t>保修和服务：3年原厂质保，7x24小时热线电话支持，必要时的现场支持以及故障部件更换服务。</w:t>
            </w:r>
          </w:p>
          <w:p w:rsidR="00914861" w:rsidRPr="00517914" w:rsidRDefault="00914861" w:rsidP="00914861">
            <w:pPr>
              <w:pStyle w:val="20"/>
              <w:numPr>
                <w:ilvl w:val="0"/>
                <w:numId w:val="24"/>
              </w:numPr>
              <w:spacing w:line="360" w:lineRule="exact"/>
              <w:ind w:firstLineChars="0"/>
              <w:rPr>
                <w:rFonts w:ascii="仿宋_GB2312" w:eastAsia="仿宋_GB2312" w:hAnsi="宋体" w:cs="宋体"/>
                <w:b/>
                <w:kern w:val="0"/>
                <w:szCs w:val="21"/>
              </w:rPr>
            </w:pPr>
            <w:r w:rsidRPr="00517914">
              <w:rPr>
                <w:rFonts w:ascii="仿宋_GB2312" w:eastAsia="仿宋_GB2312" w:hAnsi="宋体" w:cs="宋体" w:hint="eastAsia"/>
                <w:b/>
                <w:kern w:val="0"/>
                <w:szCs w:val="21"/>
              </w:rPr>
              <w:t>备份软件（1套）：</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总体要求：国产持续数据保护（CDP）系统，具有实时备份、任意点数据回退且保证数据库事务完整性、业务接管等功能。通过在操作系统核心层中植入文件过滤驱动程序，来实时捕获所有文件访问操作，非镜像、快照技术，并且能够容错以及远程容灾；软件具有完全自主知识产权；体系架构采用C/S架构，安全、保密；对数据进行自动监控，连续捕获和备份数据变化,实时增量备份，对网络和系统资源占用少，不限制备份数据</w:t>
            </w:r>
            <w:r w:rsidRPr="00517914">
              <w:rPr>
                <w:rFonts w:ascii="仿宋_GB2312" w:eastAsia="仿宋_GB2312" w:hAnsi="宋体" w:hint="eastAsia"/>
                <w:szCs w:val="21"/>
              </w:rPr>
              <w:lastRenderedPageBreak/>
              <w:t>容量。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实时备份：对数据进行自动监控，连续捕获和备份数据变化,只要数据发生变化，便实时、准确的备份下来。RPO=0，保证数据零丢失；增量机制只备份变化部分，在保障备份数据安全的同时减少备份的工作量。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断电容灾：可通过断电灾难测试，在主机写入数据的过程中断电，备份机应该具有和主机断电前一样的数据。</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 xml:space="preserve">数据任意时间点回退：可按任意操作步数或时间点进行数据快速恢复，回到数据库的任何状态，从而能够找回误删或者损坏前的数据。在恢复的过程中不但保证了数据的完整性，而且能保证事件的完整性。 </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回退占用空间少：插入10000条int型的数据，回退数据不能超过12M</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集中备份：可以将多个服务器的数据集中备份到一台服务器上</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异地备份：可以在局域网或者广域网内的任一机器上，对装有数据机器上的数据进行备份，实现</w:t>
            </w:r>
            <w:r w:rsidRPr="00517914">
              <w:rPr>
                <w:rFonts w:ascii="仿宋_GB2312" w:eastAsia="仿宋_GB2312" w:hAnsi="宋体" w:hint="eastAsia"/>
                <w:szCs w:val="21"/>
              </w:rPr>
              <w:lastRenderedPageBreak/>
              <w:t>两地三中心的数据中心架构部署。</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支持结构化/非结构化数据实时备份：系统要能对结构化数据库和非结构化数据同时进行实时备份。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自动接管：在主数据服务器宕机以后，备份机接管主站的IP和机器名继续对外服务，RTO~0,保证业务不中断。同时支持单机及双机集群的接管。接管过程中不需要任何人工干预，必须是生产机完全宕机的整机接管，不能是卷挂载方式</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环境支持:适用主流windows、linux、unix环境下主流数据库，支持主流的双机集群环境，与应用软件无关，无需对数据库中的应用做任何修改。与数据中表的结构无关，且无任何限制。对数据备份完整：如TABLES（表）、DIAGRAMS（关系图）、VIEWS（视图）、USERS（用户）、ROLES、RULES等均能自动备份。支持主流LINUX、主流UNIX上至少ORACLE、sybase、DB2、mysql、人大金仓、神州通用等环境。</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异地容灾:除本地应用级容灾之外，同一软件可实现“局域网热备”及“远程容灾备份”。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错峰机制:可以选择支持错峰机制，即在系统负荷极大时可以暂停备份以免系统瘫痪，当系统负荷下降时备份暂停期间的数据，并重新开始实时备份。</w:t>
            </w:r>
          </w:p>
          <w:p w:rsidR="00914861" w:rsidRPr="00517914" w:rsidRDefault="00914861" w:rsidP="00914861">
            <w:pPr>
              <w:pStyle w:val="20"/>
              <w:numPr>
                <w:ilvl w:val="0"/>
                <w:numId w:val="26"/>
              </w:numPr>
              <w:ind w:firstLineChars="0"/>
              <w:jc w:val="left"/>
              <w:rPr>
                <w:rFonts w:ascii="仿宋_GB2312" w:eastAsia="仿宋_GB2312" w:hAnsi="宋体"/>
                <w:szCs w:val="21"/>
              </w:rPr>
            </w:pPr>
            <w:r w:rsidRPr="00517914">
              <w:rPr>
                <w:rFonts w:ascii="仿宋_GB2312" w:eastAsia="仿宋_GB2312" w:hAnsi="宋体" w:hint="eastAsia"/>
                <w:szCs w:val="21"/>
              </w:rPr>
              <w:t>高保密性:软件需采用C/S架构非web界面，可有效的防止SQL注入，提高管理的安全性。数据备份采用自主开发的特殊动态压缩加密传输方式，保证数据在传输过程中的安全。</w:t>
            </w:r>
          </w:p>
          <w:p w:rsidR="00914861" w:rsidRPr="00517914" w:rsidRDefault="00914861" w:rsidP="0049173D">
            <w:pPr>
              <w:spacing w:line="360" w:lineRule="exact"/>
              <w:rPr>
                <w:rFonts w:ascii="仿宋_GB2312" w:eastAsia="仿宋_GB2312" w:hAnsi="宋体" w:cs="宋体"/>
                <w:b/>
                <w:kern w:val="0"/>
                <w:szCs w:val="21"/>
              </w:rPr>
            </w:pPr>
            <w:r w:rsidRPr="00517914">
              <w:rPr>
                <w:rFonts w:ascii="仿宋_GB2312" w:eastAsia="仿宋_GB2312" w:hAnsi="宋体" w:cs="宋体" w:hint="eastAsia"/>
                <w:b/>
                <w:kern w:val="0"/>
                <w:szCs w:val="21"/>
              </w:rPr>
              <w:t>三、备份服务器（1台）：</w:t>
            </w:r>
          </w:p>
          <w:p w:rsidR="00914861" w:rsidRPr="00517914" w:rsidRDefault="00914861" w:rsidP="00914861">
            <w:pPr>
              <w:pStyle w:val="20"/>
              <w:numPr>
                <w:ilvl w:val="0"/>
                <w:numId w:val="27"/>
              </w:numPr>
              <w:ind w:firstLineChars="0"/>
              <w:jc w:val="left"/>
              <w:rPr>
                <w:rFonts w:ascii="仿宋_GB2312" w:eastAsia="仿宋_GB2312" w:hAnsi="宋体"/>
                <w:szCs w:val="21"/>
              </w:rPr>
            </w:pPr>
            <w:r w:rsidRPr="00517914">
              <w:rPr>
                <w:rFonts w:ascii="仿宋_GB2312" w:eastAsia="仿宋_GB2312" w:hAnsi="宋体" w:hint="eastAsia"/>
                <w:szCs w:val="21"/>
              </w:rPr>
              <w:t>规格：2U，标配原厂导轨</w:t>
            </w:r>
          </w:p>
          <w:p w:rsidR="00914861" w:rsidRPr="00517914" w:rsidRDefault="00914861" w:rsidP="00914861">
            <w:pPr>
              <w:pStyle w:val="20"/>
              <w:numPr>
                <w:ilvl w:val="0"/>
                <w:numId w:val="27"/>
              </w:numPr>
              <w:ind w:firstLineChars="0"/>
              <w:jc w:val="left"/>
              <w:rPr>
                <w:rFonts w:ascii="仿宋_GB2312" w:eastAsia="仿宋_GB2312" w:hAnsi="宋体"/>
                <w:szCs w:val="21"/>
              </w:rPr>
            </w:pPr>
            <w:r w:rsidRPr="00517914">
              <w:rPr>
                <w:rFonts w:ascii="仿宋_GB2312" w:eastAsia="仿宋_GB2312" w:hAnsi="宋体" w:hint="eastAsia"/>
                <w:szCs w:val="21"/>
              </w:rPr>
              <w:t>处理器：2颗Intel Xeon E5-2620 v4处理器</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内存：本次配置32GB内存</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硬盘：≥2块300GB SAS 10K 热插拔硬盘</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网卡：配置≥4个10/100/1000M-BaseT 多功能以太网接口</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HBA卡：光纤通道HBA卡；2块8Gb</w:t>
            </w:r>
          </w:p>
          <w:p w:rsidR="00914861" w:rsidRPr="00517914" w:rsidRDefault="00914861" w:rsidP="00914861">
            <w:pPr>
              <w:pStyle w:val="20"/>
              <w:numPr>
                <w:ilvl w:val="0"/>
                <w:numId w:val="27"/>
              </w:numPr>
              <w:snapToGrid w:val="0"/>
              <w:ind w:firstLineChars="0"/>
              <w:jc w:val="left"/>
              <w:rPr>
                <w:rFonts w:ascii="仿宋_GB2312" w:eastAsia="仿宋_GB2312" w:hAnsi="宋体"/>
                <w:szCs w:val="21"/>
              </w:rPr>
            </w:pPr>
            <w:r w:rsidRPr="00517914">
              <w:rPr>
                <w:rFonts w:ascii="仿宋_GB2312" w:eastAsia="仿宋_GB2312" w:hAnsi="宋体" w:hint="eastAsia"/>
                <w:szCs w:val="21"/>
              </w:rPr>
              <w:t>电源：2个热插拔冗余电源</w:t>
            </w:r>
          </w:p>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hint="eastAsia"/>
                <w:szCs w:val="21"/>
              </w:rPr>
              <w:t>9.  系统管理功能：独立的远程管理控制端口，配置虚拟KVM功能, 可实现与操作系统无关的远程对服务器的完全控制，包括远程的开机、关机、重启、更新Firmware、虚拟软驱、虚拟光驱、虚拟文件夹等操作</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jc w:val="center"/>
              <w:rPr>
                <w:rFonts w:ascii="仿宋_GB2312" w:eastAsia="仿宋_GB2312" w:hAnsi="宋体" w:cs="仿宋"/>
                <w:kern w:val="0"/>
                <w:szCs w:val="21"/>
              </w:rPr>
            </w:pPr>
            <w:r w:rsidRPr="00517914">
              <w:rPr>
                <w:rFonts w:ascii="仿宋_GB2312" w:eastAsia="仿宋_GB2312" w:hAnsi="宋体" w:cs="仿宋" w:hint="eastAsia"/>
                <w:kern w:val="0"/>
                <w:szCs w:val="21"/>
              </w:rPr>
              <w:t>是</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仿宋" w:hint="eastAsia"/>
                <w:kern w:val="0"/>
                <w:szCs w:val="21"/>
              </w:rPr>
              <w:t> </w:t>
            </w:r>
            <w:r w:rsidRPr="00517914">
              <w:rPr>
                <w:rFonts w:ascii="仿宋_GB2312" w:eastAsia="仿宋_GB2312" w:hAnsi="宋体" w:cs="宋体" w:hint="eastAsia"/>
                <w:kern w:val="0"/>
                <w:szCs w:val="21"/>
              </w:rPr>
              <w:t>CA</w:t>
            </w:r>
            <w:r w:rsidRPr="00517914">
              <w:rPr>
                <w:rFonts w:ascii="仿宋_GB2312" w:eastAsia="仿宋_GB2312" w:hAnsi="宋体" w:cs="宋体" w:hint="eastAsia"/>
                <w:kern w:val="0"/>
                <w:szCs w:val="21"/>
              </w:rPr>
              <w:lastRenderedPageBreak/>
              <w:t>数字认证系统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tcPr>
          <w:p w:rsidR="00914861" w:rsidRPr="00517914" w:rsidRDefault="00914861" w:rsidP="0049173D">
            <w:pPr>
              <w:spacing w:line="360" w:lineRule="exact"/>
              <w:rPr>
                <w:rFonts w:ascii="仿宋_GB2312" w:eastAsia="仿宋_GB2312" w:hAnsi="宋体" w:cs="宋体"/>
                <w:b/>
                <w:bCs/>
                <w:kern w:val="0"/>
                <w:szCs w:val="21"/>
              </w:rPr>
            </w:pPr>
            <w:r w:rsidRPr="00517914">
              <w:rPr>
                <w:rFonts w:ascii="仿宋_GB2312" w:eastAsia="仿宋_GB2312" w:hAnsi="宋体" w:cs="宋体" w:hint="eastAsia"/>
                <w:b/>
                <w:bCs/>
                <w:kern w:val="0"/>
                <w:szCs w:val="21"/>
              </w:rPr>
              <w:lastRenderedPageBreak/>
              <w:t>一、数字签名验证服务器（2台）：</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功能指标：</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lastRenderedPageBreak/>
              <w:t>提供pkcs1/Pkcs7 attach/Pkcs7 detach/xml Sign 等对多种格式数据的数字签名和验证功能，支持RSA算法</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提供文件数字签名和验证功能, 支持对文件进行MD5、SHA-1等方式的数字摘要后在进行签名</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提供证书验证功能，支持对X.509 Version 3、PKCS系列证书的DER和PEM格式的应用与验证</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提供数据加密、解密功能，支持数字信封加密，支持DES、Tri-DES算法、以及国产密码算法</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 xml:space="preserve">提供CRL的证书有效性验证 </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服务器证书管理：实现对业务系统服务器端密码设备及服务器证书进行配置与管理，可生成服务器证书申请文件。</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信任源管理：可同时配置多条证书链，验证不同CA的用户证书。</w:t>
            </w:r>
          </w:p>
          <w:p w:rsidR="00914861" w:rsidRPr="00517914" w:rsidRDefault="00914861" w:rsidP="00914861">
            <w:pPr>
              <w:numPr>
                <w:ilvl w:val="0"/>
                <w:numId w:val="28"/>
              </w:numPr>
              <w:rPr>
                <w:rFonts w:ascii="仿宋_GB2312" w:eastAsia="仿宋_GB2312" w:hAnsi="宋体"/>
                <w:szCs w:val="21"/>
              </w:rPr>
            </w:pPr>
            <w:r w:rsidRPr="00517914">
              <w:rPr>
                <w:rFonts w:ascii="仿宋_GB2312" w:eastAsia="仿宋_GB2312" w:hAnsi="宋体" w:hint="eastAsia"/>
                <w:szCs w:val="21"/>
              </w:rPr>
              <w:t>动态黑名单管理：可自动更新CRL黑名单、动态更新，不需要重新启动服务。</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非功能指标：</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提供备份恢复功能，可通过界面备份当前所有配</w:t>
            </w:r>
            <w:r w:rsidRPr="00517914">
              <w:rPr>
                <w:rFonts w:ascii="仿宋_GB2312" w:eastAsia="仿宋_GB2312" w:hAnsi="宋体" w:hint="eastAsia"/>
                <w:szCs w:val="21"/>
              </w:rPr>
              <w:lastRenderedPageBreak/>
              <w:t>置，保证系统瘫痪时的快速恢复</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提供日志记录，可将日志以syslog的方式发送到指定服务器</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支持双机、负载均衡</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提供C、COM 、Java 等主流开发API</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签名能力不低于1000次/秒，签名验证不低于2000次/秒</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适用环境：千兆环境，并发用户多，支持性能扩展，提供增加硬件加密引擎或并行负载扩展方式。</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设备高度:2U</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网络接口:2x1000M</w:t>
            </w:r>
          </w:p>
          <w:p w:rsidR="00914861" w:rsidRPr="00517914" w:rsidRDefault="00914861" w:rsidP="00914861">
            <w:pPr>
              <w:pStyle w:val="20"/>
              <w:numPr>
                <w:ilvl w:val="0"/>
                <w:numId w:val="29"/>
              </w:numPr>
              <w:ind w:firstLineChars="0"/>
              <w:rPr>
                <w:rFonts w:ascii="仿宋_GB2312" w:eastAsia="仿宋_GB2312" w:hAnsi="宋体"/>
                <w:szCs w:val="21"/>
              </w:rPr>
            </w:pPr>
            <w:r w:rsidRPr="00517914">
              <w:rPr>
                <w:rFonts w:ascii="仿宋_GB2312" w:eastAsia="仿宋_GB2312" w:hAnsi="宋体" w:hint="eastAsia"/>
                <w:szCs w:val="21"/>
              </w:rPr>
              <w:t>电源指标:工控电源</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二、</w:t>
            </w:r>
            <w:r w:rsidRPr="00517914">
              <w:rPr>
                <w:rFonts w:ascii="仿宋_GB2312" w:eastAsia="仿宋_GB2312" w:hAnsi="宋体" w:hint="eastAsia"/>
                <w:b/>
                <w:szCs w:val="21"/>
              </w:rPr>
              <w:t>▲</w:t>
            </w:r>
            <w:r w:rsidRPr="00517914">
              <w:rPr>
                <w:rFonts w:ascii="仿宋_GB2312" w:eastAsia="仿宋_GB2312" w:hAnsi="宋体" w:cs="宋体" w:hint="eastAsia"/>
                <w:b/>
                <w:kern w:val="0"/>
                <w:sz w:val="21"/>
                <w:szCs w:val="21"/>
              </w:rPr>
              <w:t>企业证书:数字证书+证书存储介质（500套含一年服务）</w:t>
            </w:r>
          </w:p>
          <w:p w:rsidR="00914861" w:rsidRPr="00517914" w:rsidRDefault="00914861" w:rsidP="0049173D">
            <w:pPr>
              <w:pStyle w:val="af1"/>
              <w:spacing w:before="0" w:line="360" w:lineRule="exact"/>
              <w:ind w:firstLineChars="0" w:firstLine="0"/>
              <w:jc w:val="left"/>
              <w:rPr>
                <w:rFonts w:ascii="仿宋_GB2312" w:eastAsia="仿宋_GB2312" w:hAnsi="宋体" w:cs="宋体"/>
                <w:b/>
                <w:kern w:val="0"/>
                <w:sz w:val="21"/>
                <w:szCs w:val="21"/>
              </w:rPr>
            </w:pPr>
            <w:r w:rsidRPr="00517914">
              <w:rPr>
                <w:rFonts w:ascii="仿宋_GB2312" w:eastAsia="仿宋_GB2312" w:hAnsi="宋体" w:cs="宋体" w:hint="eastAsia"/>
                <w:b/>
                <w:kern w:val="0"/>
                <w:sz w:val="21"/>
                <w:szCs w:val="21"/>
              </w:rPr>
              <w:t>数字证书功能要求：</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标识个人用户网络身份</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证书格式标准遵循x．509v3标准</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支持存放介质：智能USBKey</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支持自定义证书扩展域管理</w:t>
            </w:r>
          </w:p>
          <w:p w:rsidR="00914861" w:rsidRPr="00517914" w:rsidRDefault="00914861" w:rsidP="00914861">
            <w:pPr>
              <w:pStyle w:val="20"/>
              <w:numPr>
                <w:ilvl w:val="0"/>
                <w:numId w:val="30"/>
              </w:numPr>
              <w:ind w:firstLineChars="0"/>
              <w:jc w:val="left"/>
              <w:rPr>
                <w:rFonts w:ascii="仿宋_GB2312" w:eastAsia="仿宋_GB2312" w:hAnsi="宋体"/>
                <w:szCs w:val="21"/>
              </w:rPr>
            </w:pPr>
            <w:r w:rsidRPr="00517914">
              <w:rPr>
                <w:rFonts w:ascii="仿宋_GB2312" w:eastAsia="仿宋_GB2312" w:hAnsi="宋体" w:hint="eastAsia"/>
                <w:szCs w:val="21"/>
              </w:rPr>
              <w:t>符合《河南省数字证书管理办法》要求，所颁发的秘钥为河南省秘钥中心规划的秘钥。</w:t>
            </w:r>
          </w:p>
          <w:p w:rsidR="00914861" w:rsidRPr="00517914" w:rsidRDefault="00914861" w:rsidP="0049173D">
            <w:pPr>
              <w:rPr>
                <w:rFonts w:ascii="仿宋_GB2312" w:eastAsia="仿宋_GB2312" w:hAnsi="宋体"/>
                <w:szCs w:val="21"/>
              </w:rPr>
            </w:pPr>
            <w:r w:rsidRPr="00517914">
              <w:rPr>
                <w:rFonts w:ascii="仿宋_GB2312" w:eastAsia="仿宋_GB2312" w:hAnsi="宋体" w:hint="eastAsia"/>
                <w:b/>
                <w:szCs w:val="21"/>
              </w:rPr>
              <w:lastRenderedPageBreak/>
              <w:t>证书存储介质功能要求：</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USBKey容量&gt;=32K Bytes (32K型)</w:t>
            </w:r>
          </w:p>
          <w:p w:rsidR="00914861" w:rsidRPr="00517914" w:rsidRDefault="00914861" w:rsidP="00914861">
            <w:pPr>
              <w:pStyle w:val="20"/>
              <w:numPr>
                <w:ilvl w:val="0"/>
                <w:numId w:val="31"/>
              </w:numPr>
              <w:ind w:firstLineChars="0"/>
              <w:rPr>
                <w:rFonts w:ascii="仿宋_GB2312" w:eastAsia="仿宋_GB2312" w:hAnsi="宋体"/>
                <w:szCs w:val="21"/>
              </w:rPr>
            </w:pPr>
            <w:r w:rsidRPr="00517914">
              <w:rPr>
                <w:rFonts w:ascii="仿宋_GB2312" w:eastAsia="仿宋_GB2312" w:hAnsi="宋体" w:hint="eastAsia"/>
                <w:szCs w:val="21"/>
              </w:rPr>
              <w:t>USB Key为标准USB 1.1设备，支持USB2.0接口</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功耗&lt;400毫瓦</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支持的证书X.509 V3规范标准</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数据存储时间不小于10年，可擦写10万次以上；平均故障间隔时间（MTBF）≥4000小时；工作温度：0℃ - 40℃，工作湿度：25%-80%，贮存温度：-10℃ - 55℃，贮存湿度：</w:t>
            </w:r>
            <w:r w:rsidRPr="00517914">
              <w:rPr>
                <w:rFonts w:ascii="仿宋_GB2312" w:hAnsi="宋体" w:hint="eastAsia"/>
                <w:szCs w:val="21"/>
              </w:rPr>
              <w:t>≦</w:t>
            </w:r>
            <w:r w:rsidRPr="00517914">
              <w:rPr>
                <w:rFonts w:ascii="仿宋_GB2312" w:eastAsia="仿宋_GB2312" w:hAnsi="宋体" w:hint="eastAsia"/>
                <w:szCs w:val="21"/>
              </w:rPr>
              <w:t>95%（40℃）</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支持遵循国家相关规定的非对称、对称、摘要等加密算法</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USB Key自身的安全要求：具备完善的PIN校验保护功能</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公钥私钥对生成时间&lt;=30秒</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数字签名和验证时间&lt;1秒/次</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RSA加密速度&gt;50kbps，RSA解密速度&gt;30kbps</w:t>
            </w:r>
          </w:p>
          <w:p w:rsidR="00914861" w:rsidRPr="00517914" w:rsidRDefault="00914861" w:rsidP="00914861">
            <w:pPr>
              <w:pStyle w:val="20"/>
              <w:numPr>
                <w:ilvl w:val="0"/>
                <w:numId w:val="31"/>
              </w:numPr>
              <w:ind w:firstLineChars="0"/>
              <w:jc w:val="left"/>
              <w:rPr>
                <w:rFonts w:ascii="仿宋_GB2312" w:eastAsia="仿宋_GB2312" w:hAnsi="宋体"/>
                <w:szCs w:val="21"/>
              </w:rPr>
            </w:pPr>
            <w:r w:rsidRPr="00517914">
              <w:rPr>
                <w:rFonts w:ascii="仿宋_GB2312" w:eastAsia="仿宋_GB2312" w:hAnsi="宋体" w:hint="eastAsia"/>
                <w:szCs w:val="21"/>
              </w:rPr>
              <w:t>存储要求a)</w:t>
            </w:r>
            <w:r w:rsidRPr="00517914">
              <w:rPr>
                <w:rFonts w:ascii="仿宋_GB2312" w:eastAsia="仿宋_GB2312" w:hAnsi="宋体" w:hint="eastAsia"/>
                <w:szCs w:val="21"/>
              </w:rPr>
              <w:tab/>
              <w:t>公私钥对&gt;=2个，b)必须在提供保护口令前提下才能访问密钥</w:t>
            </w:r>
          </w:p>
          <w:p w:rsidR="00914861" w:rsidRPr="00517914" w:rsidRDefault="00914861" w:rsidP="0049173D">
            <w:pPr>
              <w:rPr>
                <w:rFonts w:ascii="仿宋_GB2312" w:eastAsia="仿宋_GB2312" w:hAnsi="宋体"/>
                <w:b/>
                <w:bCs/>
                <w:szCs w:val="21"/>
              </w:rPr>
            </w:pPr>
            <w:r w:rsidRPr="00517914">
              <w:rPr>
                <w:rFonts w:ascii="仿宋_GB2312" w:eastAsia="仿宋_GB2312" w:hAnsi="宋体" w:hint="eastAsia"/>
                <w:b/>
                <w:szCs w:val="21"/>
              </w:rPr>
              <w:t>三</w:t>
            </w:r>
            <w:r w:rsidRPr="00517914">
              <w:rPr>
                <w:rFonts w:ascii="仿宋_GB2312" w:eastAsia="仿宋_GB2312" w:hAnsi="宋体" w:hint="eastAsia"/>
                <w:szCs w:val="21"/>
              </w:rPr>
              <w:t>、</w:t>
            </w:r>
            <w:r w:rsidRPr="00517914">
              <w:rPr>
                <w:rFonts w:ascii="仿宋_GB2312" w:eastAsia="仿宋_GB2312" w:hAnsi="宋体" w:hint="eastAsia"/>
                <w:b/>
                <w:bCs/>
                <w:szCs w:val="21"/>
              </w:rPr>
              <w:t>数字证书：机构证书（1套）</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lastRenderedPageBreak/>
              <w:t>标识机构用户网络身份</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证书格式标准遵循x．509v3标准</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支持存放介质：智能USBKey</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支持自定义证书扩展域管理</w:t>
            </w:r>
          </w:p>
          <w:p w:rsidR="00914861" w:rsidRPr="00517914" w:rsidRDefault="00914861" w:rsidP="00914861">
            <w:pPr>
              <w:pStyle w:val="20"/>
              <w:numPr>
                <w:ilvl w:val="0"/>
                <w:numId w:val="32"/>
              </w:numPr>
              <w:ind w:firstLineChars="0"/>
              <w:jc w:val="left"/>
              <w:rPr>
                <w:rFonts w:ascii="仿宋_GB2312" w:eastAsia="仿宋_GB2312" w:hAnsi="宋体"/>
                <w:szCs w:val="21"/>
              </w:rPr>
            </w:pPr>
            <w:r w:rsidRPr="00517914">
              <w:rPr>
                <w:rFonts w:ascii="仿宋_GB2312" w:eastAsia="仿宋_GB2312" w:hAnsi="宋体" w:hint="eastAsia"/>
                <w:szCs w:val="21"/>
              </w:rPr>
              <w:t>符合《河南省数字证书管理办法》要求，所颁发的秘钥为河南省秘钥中心规划的秘钥。</w:t>
            </w:r>
          </w:p>
          <w:p w:rsidR="00914861" w:rsidRPr="00517914" w:rsidRDefault="00914861" w:rsidP="0049173D">
            <w:pPr>
              <w:rPr>
                <w:rFonts w:ascii="仿宋_GB2312" w:eastAsia="仿宋_GB2312" w:hAnsi="宋体"/>
                <w:b/>
                <w:bCs/>
                <w:szCs w:val="21"/>
              </w:rPr>
            </w:pPr>
            <w:r w:rsidRPr="00517914">
              <w:rPr>
                <w:rFonts w:ascii="仿宋_GB2312" w:eastAsia="仿宋_GB2312" w:hAnsi="宋体" w:hint="eastAsia"/>
                <w:b/>
                <w:bCs/>
                <w:szCs w:val="21"/>
              </w:rPr>
              <w:t>四、</w:t>
            </w:r>
            <w:r w:rsidRPr="00517914">
              <w:rPr>
                <w:rFonts w:ascii="仿宋_GB2312" w:eastAsia="仿宋_GB2312" w:hAnsi="宋体" w:hint="eastAsia"/>
                <w:b/>
                <w:szCs w:val="21"/>
              </w:rPr>
              <w:t>▲</w:t>
            </w:r>
            <w:r w:rsidRPr="00517914">
              <w:rPr>
                <w:rFonts w:ascii="仿宋_GB2312" w:eastAsia="仿宋_GB2312" w:hAnsi="宋体" w:hint="eastAsia"/>
                <w:b/>
                <w:bCs/>
                <w:szCs w:val="21"/>
              </w:rPr>
              <w:t>电子签章系统（</w:t>
            </w:r>
            <w:r w:rsidRPr="00517914">
              <w:rPr>
                <w:rFonts w:ascii="仿宋_GB2312" w:eastAsia="仿宋_GB2312" w:hAnsi="宋体" w:cs="宋体" w:hint="eastAsia"/>
                <w:b/>
                <w:kern w:val="0"/>
                <w:szCs w:val="21"/>
              </w:rPr>
              <w:t>500套含一年服务</w:t>
            </w:r>
            <w:r w:rsidRPr="00517914">
              <w:rPr>
                <w:rFonts w:ascii="仿宋_GB2312" w:eastAsia="仿宋_GB2312" w:hAnsi="宋体" w:hint="eastAsia"/>
                <w:b/>
                <w:bCs/>
                <w:szCs w:val="21"/>
              </w:rPr>
              <w:t>）</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支持电子印章图片写入证书存储介质中，并与证书绑定</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提供基于Web界面的电子印章的制作和管理功能，提供日志审计功能</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Ansi="宋体" w:hint="eastAsia"/>
                <w:szCs w:val="21"/>
              </w:rPr>
              <w:t>支持自动生成电子印章图片，或支持采集的手写签名</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int="eastAsia"/>
                <w:szCs w:val="21"/>
              </w:rPr>
              <w:t>支持对多种文档格式如word\excel\html等的电子签章，实现数据完整性保护，确认签章者身份</w:t>
            </w:r>
          </w:p>
          <w:p w:rsidR="00914861" w:rsidRPr="00517914" w:rsidRDefault="00914861" w:rsidP="00914861">
            <w:pPr>
              <w:pStyle w:val="20"/>
              <w:numPr>
                <w:ilvl w:val="0"/>
                <w:numId w:val="33"/>
              </w:numPr>
              <w:ind w:firstLineChars="0"/>
              <w:jc w:val="left"/>
              <w:rPr>
                <w:rFonts w:ascii="仿宋_GB2312" w:eastAsia="仿宋_GB2312" w:hAnsi="宋体"/>
                <w:szCs w:val="21"/>
              </w:rPr>
            </w:pPr>
            <w:r w:rsidRPr="00517914">
              <w:rPr>
                <w:rFonts w:ascii="仿宋_GB2312" w:eastAsia="仿宋_GB2312" w:hint="eastAsia"/>
                <w:szCs w:val="21"/>
              </w:rPr>
              <w:t>支持原文、印章图片、数字签名的绑定，能够防止篡改。提供电子签章中间件，满足c/s环境的电子签章集成</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防病毒软件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产品采用B/S管理和C/S通信构架，具有良好的可扩展性和易用性，支持网络跨地域跨网段的部署和管理。</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客户端支持多种安全方式：远程安装、WEB安装、</w:t>
            </w:r>
            <w:r w:rsidRPr="00517914">
              <w:rPr>
                <w:rFonts w:ascii="仿宋_GB2312" w:eastAsia="仿宋_GB2312" w:hAnsi="宋体" w:hint="eastAsia"/>
                <w:szCs w:val="21"/>
              </w:rPr>
              <w:lastRenderedPageBreak/>
              <w:t>本地安装、共享安装，以适应网络的安装部署工作</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企业版网络防病毒软件，支持多种平台：包括NetWare, Windows XP,WindowsVista,Windows Server 2003，TurboLinux，Red Hat Linux、Unix。</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管理方式上支持Client/Server工作方式提供集中的管理、监控、更新和部署等能力；</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具有局域网内全自动漏洞检测和补丁分发功能，能实现静默方式补丁修复；</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支持客户端作为升级代理；支持锁定客户端的升级代理；全面支持增量升级；可配置数据包大小和超时时间；</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支持独占式抢先杀毒；软件具有自我保护机制；主动防御；云安全功能。</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int="eastAsia"/>
                <w:szCs w:val="21"/>
              </w:rPr>
              <w:t>支持在线方式以及离线包方式进行升级。</w:t>
            </w:r>
          </w:p>
          <w:p w:rsidR="00914861" w:rsidRPr="00517914" w:rsidRDefault="00914861" w:rsidP="00914861">
            <w:pPr>
              <w:pStyle w:val="20"/>
              <w:numPr>
                <w:ilvl w:val="0"/>
                <w:numId w:val="34"/>
              </w:numPr>
              <w:snapToGrid w:val="0"/>
              <w:ind w:firstLineChars="0"/>
              <w:jc w:val="left"/>
              <w:rPr>
                <w:rFonts w:ascii="仿宋_GB2312" w:eastAsia="仿宋_GB2312" w:hAnsi="宋体"/>
                <w:szCs w:val="21"/>
              </w:rPr>
            </w:pPr>
            <w:r w:rsidRPr="00517914">
              <w:rPr>
                <w:rFonts w:ascii="仿宋_GB2312" w:eastAsia="仿宋_GB2312" w:hint="eastAsia"/>
                <w:szCs w:val="21"/>
              </w:rPr>
              <w:t>支持1服务器端+150客户端。</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480"/>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自助打印盖章系统</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酷睿四核I7处理器 CPU，硬盘500G，集成声卡，网卡，显卡等；</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42寸红外触摸，分辨率是4096（W）*4096(D)，防尘，防油污，防暴，防炫，定位准确无漂移，大于5000万次无故障单点触摸；</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12位键金属密码键盘，支持中英文输入，按键寿命达到两百万次；防水，防暴；程序，敏感数据拆封自毁；</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内置银行卡读取功能；支持符合银联标准的金融交易，以实现费用缴纳功能；双保护门，有效的防止异物进入读卡器内；磁头等内部机件可使用</w:t>
            </w:r>
            <w:r w:rsidRPr="00517914">
              <w:rPr>
                <w:rFonts w:ascii="仿宋_GB2312" w:eastAsia="仿宋_GB2312" w:hAnsi="宋体" w:hint="eastAsia"/>
                <w:szCs w:val="21"/>
              </w:rPr>
              <w:lastRenderedPageBreak/>
              <w:t>50万次，符合公安部《GA450-2003》，《IGA450-2003》，及ISO14443（TYPEB）国际标准；读卡时间：S0.5秒；最大读卡距离：0-5CM平均无故障工作时间（MTBF)i小于5000小时；</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内置二代证阅读器，支持对第二代身份证读取功能，符合公安部标准；</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Ansi="宋体" w:hint="eastAsia"/>
                <w:szCs w:val="21"/>
              </w:rPr>
              <w:t>彩色激光打印 A4  纸盒存量200张  打印速度1500-2000张/小时，自动盖章功能；</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int="eastAsia"/>
                <w:szCs w:val="21"/>
              </w:rPr>
              <w:t>大堂式机柜，整机采用优质钢材制造，坚硬厚实，防水，防锈，防腐，耐磨；内置散热系统，声效系统,电源控制系统，紧急断电保护电源，多点触摸交互软件；内置自动开关机软件，触摸查询软件。</w:t>
            </w:r>
          </w:p>
          <w:p w:rsidR="00914861" w:rsidRPr="00517914" w:rsidRDefault="00914861" w:rsidP="00914861">
            <w:pPr>
              <w:pStyle w:val="20"/>
              <w:numPr>
                <w:ilvl w:val="0"/>
                <w:numId w:val="35"/>
              </w:numPr>
              <w:ind w:firstLineChars="0"/>
              <w:jc w:val="left"/>
              <w:rPr>
                <w:rFonts w:ascii="仿宋_GB2312" w:eastAsia="仿宋_GB2312" w:hAnsi="宋体"/>
                <w:szCs w:val="21"/>
              </w:rPr>
            </w:pPr>
            <w:r w:rsidRPr="00517914">
              <w:rPr>
                <w:rFonts w:ascii="仿宋_GB2312" w:eastAsia="仿宋_GB2312" w:hint="eastAsia"/>
                <w:szCs w:val="21"/>
              </w:rPr>
              <w:t>符合综合服务平台系统软件供应商的接口软件标准，提供二次开发接口的承诺。</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C96A0D" w:rsidP="0049173D">
            <w:pPr>
              <w:widowControl/>
              <w:spacing w:line="360" w:lineRule="atLeast"/>
              <w:ind w:firstLine="480"/>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终端安全管理软件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管理平台:通过多种方式获取终端信息，实时查看客户端安装和在线信息。</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支持终端发现，能发现安装或未安装客户端的计算机终端，无论计算机终端上是否运行主机防火墙都能发现。</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支持客户端安装注册机制，客户端安装时，可以由管理员自定义设置需要终端用户选择和填写客户端注册信息项目内容和是否为必填项。</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实现内网终端设备管理，网络访问控制、终端准</w:t>
            </w:r>
            <w:r w:rsidRPr="00517914">
              <w:rPr>
                <w:rFonts w:ascii="仿宋_GB2312" w:eastAsia="仿宋_GB2312" w:hAnsi="宋体" w:hint="eastAsia"/>
                <w:szCs w:val="21"/>
              </w:rPr>
              <w:lastRenderedPageBreak/>
              <w:t>入控制、资产管理、软件分发、远程桌面、补丁管理、桌面运维管理；</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支持对计算机USB、并口、串口、红外、蓝牙、软驱、光驱、WLAN、1394、PCMCIA卡、MODEM等外设的启用及禁用。</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支持文件操作审计、U盘使用审计、Web访问审计、终端操作审计、光盘刻录审计；</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Ansi="宋体" w:hint="eastAsia"/>
                <w:szCs w:val="21"/>
              </w:rPr>
              <w:t>支持移动存储介质使用的精细控制，能够对接入终端的移动存储进行认证，对未认证的移动存储设备，能给用户弹出认证和注册窗口，提示用户对设备进行认证，确保只有认证过的移动存储设备才能够在终端使用。</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int="eastAsia"/>
                <w:szCs w:val="21"/>
              </w:rPr>
              <w:t>支持系统设置、安全基线管理、应用准入、网关准入、终端安全控制、泄密控制、终端审计等功能；</w:t>
            </w:r>
          </w:p>
          <w:p w:rsidR="00914861" w:rsidRPr="00517914" w:rsidRDefault="00914861" w:rsidP="00914861">
            <w:pPr>
              <w:pStyle w:val="20"/>
              <w:numPr>
                <w:ilvl w:val="0"/>
                <w:numId w:val="36"/>
              </w:numPr>
              <w:snapToGrid w:val="0"/>
              <w:ind w:firstLineChars="0"/>
              <w:jc w:val="left"/>
              <w:rPr>
                <w:rFonts w:ascii="仿宋_GB2312" w:eastAsia="仿宋_GB2312" w:hAnsi="宋体"/>
                <w:szCs w:val="21"/>
              </w:rPr>
            </w:pPr>
            <w:r w:rsidRPr="00517914">
              <w:rPr>
                <w:rFonts w:ascii="仿宋_GB2312" w:eastAsia="仿宋_GB2312" w:hint="eastAsia"/>
                <w:szCs w:val="21"/>
              </w:rPr>
              <w:t>管理节点授权不小于200节点。</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条码打印机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实现业务档案信息化管理。</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打印方式：热敏或热转印；</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通信接口：USB2.0，双向并行接 ；</w:t>
            </w:r>
          </w:p>
          <w:p w:rsidR="00914861" w:rsidRPr="00517914" w:rsidRDefault="00914861" w:rsidP="00914861">
            <w:pPr>
              <w:pStyle w:val="20"/>
              <w:numPr>
                <w:ilvl w:val="0"/>
                <w:numId w:val="37"/>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字体：标准字体，7种点阵 。</w:t>
            </w:r>
          </w:p>
          <w:p w:rsidR="00914861" w:rsidRPr="00517914" w:rsidRDefault="00914861" w:rsidP="0049173D">
            <w:pPr>
              <w:pStyle w:val="20"/>
              <w:adjustRightInd w:val="0"/>
              <w:snapToGrid w:val="0"/>
              <w:ind w:firstLineChars="0" w:firstLine="0"/>
              <w:jc w:val="left"/>
              <w:rPr>
                <w:rFonts w:ascii="仿宋_GB2312" w:eastAsia="仿宋_GB2312" w:hAnsi="宋体"/>
                <w:szCs w:val="21"/>
              </w:rPr>
            </w:pP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7</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条码枪</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扫描方式：单线；</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扫描速度：100线/s；</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扫描角度：水平30°；</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斜角、转角：60°；</w:t>
            </w:r>
          </w:p>
          <w:p w:rsidR="00914861" w:rsidRPr="00517914" w:rsidRDefault="00914861" w:rsidP="00914861">
            <w:pPr>
              <w:pStyle w:val="20"/>
              <w:numPr>
                <w:ilvl w:val="0"/>
                <w:numId w:val="38"/>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解码能力：标准一维码及GSI条码。</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18</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t>8</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多功一体化键盘</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智能卡接口：PC/SC南天指令集CCID；</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支持卡片：ISO7816接触式IC卡、ISO14443TypeA、TypeB；</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非接触式IC卡ISO7811、IBM、DIN、ANSI磁条卡；</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主机接口：RS232接口/USB接口</w:t>
            </w:r>
          </w:p>
          <w:p w:rsidR="00914861" w:rsidRPr="00517914" w:rsidRDefault="00914861" w:rsidP="00914861">
            <w:pPr>
              <w:pStyle w:val="20"/>
              <w:numPr>
                <w:ilvl w:val="0"/>
                <w:numId w:val="39"/>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用户界面：8个LED指示灯 1个蜂鸣器，集成磁条卡、接触式IC卡、二代身份证录入识别、非</w:t>
            </w:r>
            <w:r w:rsidRPr="00517914">
              <w:rPr>
                <w:rFonts w:ascii="仿宋_GB2312" w:eastAsia="仿宋_GB2312" w:hint="eastAsia"/>
                <w:szCs w:val="21"/>
              </w:rPr>
              <w:lastRenderedPageBreak/>
              <w:t>接触时IC卡读卡器和指纹的识别录入器。</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55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9</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高拍仪</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直立可折叠式高拍仪，双摄像头，可调档位定焦；</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分辨率：1920×1200；</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最大可拍摄A4幅面；扫描时间一秒；</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图片格式：JPG、TIF、PDF等；</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图像色彩：RGB24；</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接口：USB2.0，扩充4个USB2.0接口；</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光源：自然光；</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可提供二次开发接口。</w:t>
            </w:r>
          </w:p>
          <w:p w:rsidR="00914861" w:rsidRPr="00517914" w:rsidRDefault="00914861" w:rsidP="00914861">
            <w:pPr>
              <w:pStyle w:val="20"/>
              <w:numPr>
                <w:ilvl w:val="0"/>
                <w:numId w:val="40"/>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符合综合服务平台系统软件供应商的接口软件标准，提供二次开发接口的承诺。</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55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t>10</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市级路由器</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固定接口数目:≥3GE（1Combo）</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性能:IPv4包转发≥5Mpps,性能≥2Gbps,NAT会话数≥25万</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扩展插槽:接口模块插槽≥2个</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基础功能:支持静态路由、动态路由协议：RIPv1/v2、OSPFv2、OSPFv3、BGP、IS-IS,路由迭代、路由策略、ECMP,组播路由协议：IGMPV1/V2/V3，PIM-DM，PIM-SM，MBGP，MSDP</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IP服务:支持单播转发/组播转发，TCP，UDP，IP Option，IP Unnumber，策略路由，Netstream，sFlow等,支持ECMP、UCMP</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可靠性:支持VRRP、VRRPv3,支持基于带宽的负载分担与备份;支持基于用户（IP地址）的负载分担与备份,支持NQA同路由、VRRP和接口备份的联动功能，实现端到端链路的检测与备份功能</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MPLS:协议：LDP、Static LSP;L3VPN：跨域MPLS VPN（Option1/2/3）、嵌套MPLS VPN、分层PE（HoPE）、CE双归属、MCE、多角色主机等;L2VPN： Martini、Kompella、CCC和SVC方式，MPLS TE、RSVP TE</w:t>
            </w:r>
          </w:p>
          <w:p w:rsidR="00914861" w:rsidRPr="00517914" w:rsidRDefault="00914861" w:rsidP="00914861">
            <w:pPr>
              <w:pStyle w:val="20"/>
              <w:numPr>
                <w:ilvl w:val="0"/>
                <w:numId w:val="41"/>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管理和维护:支持SNMP V1/V2c/V3，MIB，SYSLOG，RMON;支持BiMS远程管理方案，支</w:t>
            </w:r>
            <w:r w:rsidRPr="00517914">
              <w:rPr>
                <w:rFonts w:ascii="仿宋_GB2312" w:eastAsia="仿宋_GB2312" w:hint="eastAsia"/>
                <w:szCs w:val="21"/>
              </w:rPr>
              <w:lastRenderedPageBreak/>
              <w:t>持U盘开局;支持命令行管理，文件系统管理,支持console口登录，支持telnet（VTY）登录，支持SSH登录，支持FTP登录</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11</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市级防火墙</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机架式独立硬件设备，双电源。多核架构设计，非X86架构，提供CPU型号、频率并加盖公章。</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内置Bypass模块，在设备断电、重启时，可自动切换到Bypass状态，当设备恢复时，可自动切换回工作状态。</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支持千兆SFP光接口数量≥2，千兆电接口数量≥10，所有接口必须为路由接口，非交换口。</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网络吞吐量≥5Gbps，最大并发连接数≥200万。</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支持静态路由、策略路由、RIP、OSPF、ISP路由，其中ISP路由支持自定义，并可提供基于应用的策略路由。</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支持双机热备及会话同步，支持同步配置、运行状态，支持配置抢占模式和抢占延时，支持配置HA监控接口。</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实际配置支持一对一、多对一、多对多等多种形式的NAT，支持H.323等应用协议ALG。</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配置支持基于用户、应用、时间对象的流量管控和策略设置，并提供截图。</w:t>
            </w:r>
          </w:p>
          <w:p w:rsidR="00914861" w:rsidRPr="00517914" w:rsidRDefault="00914861" w:rsidP="00914861">
            <w:pPr>
              <w:pStyle w:val="20"/>
              <w:numPr>
                <w:ilvl w:val="0"/>
                <w:numId w:val="42"/>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准入管理：可识别私接主机个数，并可制定策略以私接主机个数为阀值进行封堵，同时可建立白名单，支持私接用户的PPPoE账号展现，支持展示私接用户列表，可以进行实时阻断，提供Web界面配置截图。</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t>12</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市级汇聚交换机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设备性能：交换容量&gt;=256G、转发性能&gt;=42Mpps</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接口类型：10/100/1000Base-T以太网端口&gt;=24个，千兆 SFP端口 &gt;=4个</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链路聚合：支持静态聚合，支持动态聚合，单机支持14个端口聚合组</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VLAN特性：支持基于端口的VLAN(4k个），支持Voice VLAN</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lastRenderedPageBreak/>
              <w:t>端口镜像：支持端口镜像，支持流镜像</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ACL：支持基于源MAC地址、目的MAC地址、源IP地址、目的IP地址、TCP/UDP端口、协议类型、VLAN等ACL、支持时间段（Time Range）ACL、支持基于全局、VLAN、端口下发ACL</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QOS：每个端口支持8个输出队列，支持802.1P/DSCP优先级，支持端口队列调度（SP、WRR、SP+WRR），支持基于流的包过滤，支持基于流的重定向，支持基于流的限速，支持流量整形</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二层环网协议：支持STP/RSTP/MSTP</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组播协议：支持IGMP Snoopingv2/v3</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安全特性：支持端口隔离；支持端口安全；支持Radius认证，802.1X,集中式MAC地址认证</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支持ARP入侵检测功能</w:t>
            </w:r>
          </w:p>
          <w:p w:rsidR="00914861" w:rsidRPr="00517914" w:rsidRDefault="00914861" w:rsidP="00914861">
            <w:pPr>
              <w:pStyle w:val="20"/>
              <w:numPr>
                <w:ilvl w:val="0"/>
                <w:numId w:val="43"/>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设备管理：支持SNMP ；RMON；CLI;TELNET；支持WEB网管，支持NTP，中文图形化管理，内嵌网管平台，支持IMC智能管理中心，支持VCT电缆检测</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2</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13</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200"/>
              <w:jc w:val="center"/>
              <w:rPr>
                <w:rFonts w:ascii="仿宋_GB2312" w:eastAsia="仿宋_GB2312" w:hAnsi="宋体" w:cs="仿宋"/>
                <w:kern w:val="0"/>
                <w:szCs w:val="21"/>
              </w:rPr>
            </w:pPr>
            <w:r w:rsidRPr="00517914">
              <w:rPr>
                <w:rFonts w:ascii="仿宋_GB2312" w:eastAsia="仿宋_GB2312" w:hAnsi="宋体" w:cs="宋体" w:hint="eastAsia"/>
                <w:kern w:val="0"/>
                <w:szCs w:val="21"/>
              </w:rPr>
              <w:t>网管软件</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分布式部署：要求资源拓扑、告警、性能等功能模块支持多服务器分布式虚拟化部署，可实现负载分担</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数据中心拓扑：支持数据中心拓扑，包括机房拓扑、机架拓扑等。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设备与用户统一管理：支持网络管理与用户管理联动，如通过点击拓扑楼层接入交换机图标，可查看该设备所有接入用户帐户信息，查询在线用户列表、强制用户下线、下发消息、总在线用户数统计、不安全用户数统计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支持设备与流量分析统一管理：支持网络管理平台实现设备管理与流量分析联动，如通过点击拓扑某链路可查看该链路的关键应用流量分布、关键用户流量使用等。</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虚拟网络资源管理：支持虚拟网络资源管理、虚</w:t>
            </w:r>
            <w:r w:rsidRPr="00517914">
              <w:rPr>
                <w:rFonts w:ascii="仿宋_GB2312" w:eastAsia="仿宋_GB2312" w:hAnsi="宋体" w:hint="eastAsia"/>
                <w:szCs w:val="21"/>
              </w:rPr>
              <w:lastRenderedPageBreak/>
              <w:t>拟网络拓扑展示、虚拟网络告警管理、虚拟网络性能监控、虚拟交换机配置管理、虚拟网络配置迁移管理。</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 xml:space="preserve">支持设备配置集中管理：配置库包括配置文件和配置片断，配置内容可带有参数，在部署时根据设备的差异设置不同的值；配置文件可部署到设备的启动配置或者运行配置；配置片断只能部署到设备的运行配置； </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线化的设备配置变更审计：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周期性报表机制：支持天报表、周报表、月报表、季度报表、半年报表、年报表。可以设定周期性报表的开始时间、失效时间。可以将自身的组织名称和Logo融入到发布的报表中，可以定时生成后Email到指定邮箱</w:t>
            </w:r>
          </w:p>
          <w:p w:rsidR="00914861" w:rsidRPr="00517914" w:rsidRDefault="00914861" w:rsidP="00914861">
            <w:pPr>
              <w:pStyle w:val="20"/>
              <w:numPr>
                <w:ilvl w:val="0"/>
                <w:numId w:val="44"/>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int="eastAsia"/>
                <w:szCs w:val="21"/>
              </w:rPr>
              <w:t>配置要求：本次要求配置可管理节点数≥50个</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套</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14</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县级路由器</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固定接口数目：WAN：≥2GE；LAN：≥3GE（支持全部切换为WAN口），USB：≥1</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性能：包转发率≥200Kpps，性能≥900Mbps，NAT会话数≥25万</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基础功能：静态路由、RIPv1/v2、OSPFv2、BGP、IS-IS、路由迭代、路由策略、ECMP</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组播路由协议：IGMPV1/V2/V3，PIM-DM，PIM-SM，MBGP，MSDP</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QOS功能：支持LR、Port-Based Mirroring 、Port Trust Mode，Port Priority等</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支持ARP防攻击：支持EAD端点准入防御功能</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可靠性：支持VRRP、VRRPv3</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支持基于带宽的负载分担与备份：支持基于用户（IP地址）的负载分担与备份，支持NQA同路</w:t>
            </w:r>
            <w:r w:rsidRPr="00517914">
              <w:rPr>
                <w:rFonts w:ascii="仿宋_GB2312" w:eastAsia="仿宋_GB2312" w:hAnsi="宋体" w:hint="eastAsia"/>
                <w:szCs w:val="21"/>
              </w:rPr>
              <w:lastRenderedPageBreak/>
              <w:t>由、VRRP和接口备份的联动功能，实现端到端链路的检测与备份功能</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MPLS协议：LDP、Static LSP，L3VPN：跨域MPLS VPN（Option1/2/3）、嵌套MPLS VPN、分层PE（HoPE）、CE双归属、MCE、多角色主机等，L2VPN： Martini、Kompella、CCC和SVC方式，MPLS TE、RSVP TE</w:t>
            </w:r>
          </w:p>
          <w:p w:rsidR="00914861" w:rsidRPr="00517914" w:rsidRDefault="00914861" w:rsidP="00914861">
            <w:pPr>
              <w:pStyle w:val="20"/>
              <w:numPr>
                <w:ilvl w:val="0"/>
                <w:numId w:val="45"/>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管理和维护：支持SNMP V1/V2c/V3，MIB，SYSLOG，RMON，支持console口登录，支持telnet（VTY）登录，支持SSH登录，支持FTP登录</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6</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仿宋" w:hint="eastAsia"/>
                <w:kern w:val="0"/>
                <w:szCs w:val="21"/>
              </w:rPr>
              <w:lastRenderedPageBreak/>
              <w:t>15</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仿宋"/>
                <w:kern w:val="0"/>
                <w:szCs w:val="21"/>
              </w:rPr>
            </w:pPr>
            <w:r w:rsidRPr="00517914">
              <w:rPr>
                <w:rFonts w:ascii="仿宋_GB2312" w:eastAsia="仿宋_GB2312" w:hAnsi="宋体" w:cs="宋体" w:hint="eastAsia"/>
                <w:kern w:val="0"/>
                <w:szCs w:val="21"/>
              </w:rPr>
              <w:t>县级防火墙</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机架式独立硬件设备，多核架构设计，非X86架构，提供CPU型号、频率并加盖公章。</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内置Bypass模块，在设备断电、重启时，可自动切换到Bypass状态，当设备恢复时，可自动切换回工作状态。</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支持千兆SFP光接口数量≥2，千兆电接口数量≥10。所有接口必须为路由接口，非交换口。</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b/>
                <w:szCs w:val="21"/>
              </w:rPr>
              <w:t>▲</w:t>
            </w:r>
            <w:r w:rsidRPr="00517914">
              <w:rPr>
                <w:rFonts w:ascii="仿宋_GB2312" w:eastAsia="仿宋_GB2312" w:hAnsi="宋体" w:hint="eastAsia"/>
                <w:szCs w:val="21"/>
              </w:rPr>
              <w:t>网络吞吐量≥2Gbps，最大并发连接数≥100万。</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支持静态路由、策略路由、RIP、OSPF、ISP路由，其中ISP路由支持自定义，并可提供基于应用的策略路由。</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Ansi="宋体" w:hint="eastAsia"/>
                <w:szCs w:val="21"/>
              </w:rPr>
              <w:t>实际配置支持一对一、多对一、多对多等多种形式的NAT，支持H.323等应用协议ALG。</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配置支持基于用户、应用、时间对象的流量管控和策略设置，并提供截图。</w:t>
            </w:r>
          </w:p>
          <w:p w:rsidR="00914861" w:rsidRPr="00517914" w:rsidRDefault="00914861" w:rsidP="00914861">
            <w:pPr>
              <w:pStyle w:val="20"/>
              <w:numPr>
                <w:ilvl w:val="0"/>
                <w:numId w:val="46"/>
              </w:numPr>
              <w:adjustRightInd w:val="0"/>
              <w:snapToGrid w:val="0"/>
              <w:ind w:firstLineChars="0"/>
              <w:jc w:val="left"/>
              <w:rPr>
                <w:rFonts w:ascii="仿宋_GB2312" w:eastAsia="仿宋_GB2312" w:hAnsi="宋体"/>
                <w:szCs w:val="21"/>
              </w:rPr>
            </w:pPr>
            <w:r w:rsidRPr="00517914">
              <w:rPr>
                <w:rFonts w:ascii="仿宋_GB2312" w:eastAsia="仿宋_GB2312" w:hint="eastAsia"/>
                <w:szCs w:val="21"/>
              </w:rPr>
              <w:t>准入管理：可识别私接主机个数，并可制定策略以私接主机个数为阀值进行封堵，同时可建立白名单，支持私接用户的PPPoE账号展现，支持展示私接用户列表，可以进行实时阻断，提供Web界面配置截图。</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6</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仿宋"/>
                <w:kern w:val="0"/>
                <w:szCs w:val="21"/>
              </w:rPr>
            </w:pPr>
            <w:r w:rsidRPr="00517914">
              <w:rPr>
                <w:rFonts w:ascii="仿宋_GB2312" w:eastAsia="仿宋_GB2312" w:hAnsi="宋体" w:cs="仿宋" w:hint="eastAsia"/>
                <w:kern w:val="0"/>
                <w:szCs w:val="21"/>
              </w:rPr>
              <w:t>否</w:t>
            </w:r>
          </w:p>
        </w:tc>
      </w:tr>
      <w:tr w:rsidR="00914861" w:rsidRPr="00517914" w:rsidTr="00107B70">
        <w:trPr>
          <w:trHeight w:val="595"/>
        </w:trPr>
        <w:tc>
          <w:tcPr>
            <w:tcW w:w="642"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cs="仿宋" w:hint="eastAsia"/>
                <w:kern w:val="0"/>
                <w:szCs w:val="21"/>
              </w:rPr>
              <w:t>16</w:t>
            </w:r>
          </w:p>
        </w:tc>
        <w:tc>
          <w:tcPr>
            <w:tcW w:w="891"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rPr>
                <w:rFonts w:ascii="仿宋_GB2312" w:eastAsia="仿宋_GB2312" w:hAnsi="宋体" w:cs="宋体"/>
                <w:kern w:val="0"/>
                <w:szCs w:val="21"/>
              </w:rPr>
            </w:pPr>
            <w:r w:rsidRPr="00517914">
              <w:rPr>
                <w:rFonts w:ascii="仿宋_GB2312" w:eastAsia="仿宋_GB2312" w:hAnsi="宋体" w:cs="宋体" w:hint="eastAsia"/>
                <w:kern w:val="0"/>
                <w:szCs w:val="21"/>
              </w:rPr>
              <w:t>激光打印机</w:t>
            </w:r>
          </w:p>
        </w:tc>
        <w:tc>
          <w:tcPr>
            <w:tcW w:w="5052"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ind w:firstLine="480"/>
              <w:rPr>
                <w:rFonts w:ascii="仿宋_GB2312" w:eastAsia="仿宋_GB2312" w:hAnsi="宋体" w:cs="宋体"/>
                <w:kern w:val="0"/>
                <w:szCs w:val="21"/>
              </w:rPr>
            </w:pPr>
            <w:r w:rsidRPr="00517914">
              <w:rPr>
                <w:rFonts w:ascii="仿宋_GB2312" w:eastAsia="仿宋_GB2312" w:hAnsi="宋体" w:hint="eastAsia"/>
                <w:szCs w:val="21"/>
              </w:rPr>
              <w:t>黑白激光打印机，具备网络打印功能，最大打印幅面A4，黑白打印速度25ppm，双面打印自动，首</w:t>
            </w:r>
            <w:r w:rsidRPr="00517914">
              <w:rPr>
                <w:rFonts w:ascii="仿宋_GB2312" w:eastAsia="仿宋_GB2312" w:hAnsi="宋体" w:hint="eastAsia"/>
                <w:szCs w:val="21"/>
              </w:rPr>
              <w:lastRenderedPageBreak/>
              <w:t>页打印时间黑白：8秒，月打印负荷15000页，介质重量60-163g/</w:t>
            </w:r>
            <w:r w:rsidRPr="00517914">
              <w:rPr>
                <w:rFonts w:ascii="仿宋_GB2312" w:hAnsi="宋体" w:hint="eastAsia"/>
                <w:szCs w:val="21"/>
              </w:rPr>
              <w:t>㎡</w:t>
            </w:r>
            <w:r w:rsidRPr="00517914">
              <w:rPr>
                <w:rFonts w:ascii="仿宋_GB2312" w:eastAsia="仿宋_GB2312" w:hAnsi="宋体" w:hint="eastAsia"/>
                <w:szCs w:val="21"/>
              </w:rPr>
              <w:t>，进纸盒容量标配纸盒：250页进纸盒。</w:t>
            </w:r>
            <w:r w:rsidRPr="00517914">
              <w:rPr>
                <w:rFonts w:ascii="宋体" w:eastAsia="仿宋_GB2312" w:hAnsi="宋体" w:cs="宋体" w:hint="eastAsia"/>
                <w:kern w:val="0"/>
                <w:szCs w:val="21"/>
              </w:rPr>
              <w:t> </w:t>
            </w:r>
          </w:p>
        </w:tc>
        <w:tc>
          <w:tcPr>
            <w:tcW w:w="72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lastRenderedPageBreak/>
              <w:t>台</w:t>
            </w:r>
          </w:p>
        </w:tc>
        <w:tc>
          <w:tcPr>
            <w:tcW w:w="900" w:type="dxa"/>
            <w:tcBorders>
              <w:top w:val="nil"/>
              <w:left w:val="nil"/>
              <w:bottom w:val="single" w:sz="8" w:space="0" w:color="auto"/>
              <w:right w:val="single" w:sz="8" w:space="0" w:color="auto"/>
            </w:tcBorders>
            <w:tcMar>
              <w:top w:w="0" w:type="dxa"/>
              <w:left w:w="105" w:type="dxa"/>
              <w:bottom w:w="0" w:type="dxa"/>
              <w:right w:w="105" w:type="dxa"/>
            </w:tcMar>
            <w:vAlign w:val="center"/>
          </w:tcPr>
          <w:p w:rsidR="00914861" w:rsidRPr="00517914" w:rsidRDefault="00914861" w:rsidP="0049173D">
            <w:pPr>
              <w:widowControl/>
              <w:spacing w:line="360" w:lineRule="atLeast"/>
              <w:jc w:val="center"/>
              <w:rPr>
                <w:rFonts w:ascii="仿宋_GB2312" w:eastAsia="仿宋_GB2312" w:hAnsi="宋体" w:cs="宋体"/>
                <w:kern w:val="0"/>
                <w:szCs w:val="21"/>
              </w:rPr>
            </w:pPr>
            <w:r w:rsidRPr="00517914">
              <w:rPr>
                <w:rFonts w:ascii="仿宋_GB2312" w:eastAsia="仿宋_GB2312" w:hAnsi="宋体" w:cs="宋体" w:hint="eastAsia"/>
                <w:kern w:val="0"/>
                <w:szCs w:val="21"/>
              </w:rPr>
              <w:t>15</w:t>
            </w:r>
          </w:p>
        </w:tc>
        <w:tc>
          <w:tcPr>
            <w:tcW w:w="1035" w:type="dxa"/>
            <w:tcBorders>
              <w:top w:val="nil"/>
              <w:left w:val="nil"/>
              <w:bottom w:val="single" w:sz="8" w:space="0" w:color="auto"/>
              <w:right w:val="single" w:sz="8" w:space="0" w:color="auto"/>
            </w:tcBorders>
            <w:vAlign w:val="center"/>
          </w:tcPr>
          <w:p w:rsidR="00914861" w:rsidRPr="00517914" w:rsidRDefault="00914861" w:rsidP="0049173D">
            <w:pPr>
              <w:widowControl/>
              <w:spacing w:line="360" w:lineRule="atLeast"/>
              <w:ind w:firstLine="480"/>
              <w:jc w:val="left"/>
              <w:rPr>
                <w:rFonts w:ascii="仿宋_GB2312" w:eastAsia="仿宋_GB2312" w:hAnsi="宋体" w:cs="宋体"/>
                <w:kern w:val="0"/>
                <w:szCs w:val="21"/>
              </w:rPr>
            </w:pPr>
            <w:r w:rsidRPr="00517914">
              <w:rPr>
                <w:rFonts w:ascii="仿宋_GB2312" w:eastAsia="仿宋_GB2312" w:hAnsi="宋体" w:cs="仿宋" w:hint="eastAsia"/>
                <w:kern w:val="0"/>
                <w:szCs w:val="21"/>
              </w:rPr>
              <w:t>否</w:t>
            </w:r>
            <w:r w:rsidRPr="00517914">
              <w:rPr>
                <w:rFonts w:ascii="仿宋_GB2312" w:eastAsia="仿宋_GB2312" w:hAnsi="宋体" w:cs="仿宋" w:hint="eastAsia"/>
                <w:kern w:val="0"/>
                <w:szCs w:val="21"/>
              </w:rPr>
              <w:t> </w:t>
            </w:r>
          </w:p>
        </w:tc>
      </w:tr>
    </w:tbl>
    <w:p w:rsidR="00107B70" w:rsidRPr="00517914" w:rsidRDefault="00107B70" w:rsidP="00107B70">
      <w:pPr>
        <w:widowControl/>
        <w:shd w:val="clear" w:color="auto" w:fill="FFFFFF"/>
        <w:spacing w:line="360" w:lineRule="atLeast"/>
        <w:ind w:firstLineChars="200" w:firstLine="480"/>
        <w:jc w:val="left"/>
        <w:rPr>
          <w:rFonts w:ascii="宋体" w:cs="宋体"/>
          <w:sz w:val="24"/>
          <w:lang w:val="zh-CN"/>
        </w:rPr>
      </w:pPr>
      <w:r w:rsidRPr="00517914">
        <w:rPr>
          <w:rFonts w:ascii="宋体" w:cs="宋体" w:hint="eastAsia"/>
          <w:sz w:val="24"/>
          <w:lang w:val="zh-CN"/>
        </w:rPr>
        <w:lastRenderedPageBreak/>
        <w:t>注：未尽事项按照国家有关规定执行。</w:t>
      </w:r>
    </w:p>
    <w:p w:rsidR="00F46A09" w:rsidRDefault="00F46A09" w:rsidP="00F46A09">
      <w:pPr>
        <w:spacing w:line="360" w:lineRule="auto"/>
        <w:ind w:firstLineChars="200" w:firstLine="482"/>
        <w:contextualSpacing/>
        <w:rPr>
          <w:rFonts w:ascii="楷体" w:eastAsia="楷体" w:hAnsi="楷体" w:cs="宋体"/>
          <w:color w:val="000000"/>
          <w:kern w:val="0"/>
          <w:sz w:val="28"/>
          <w:szCs w:val="28"/>
          <w:lang w:val="zh-CN"/>
        </w:rPr>
      </w:pPr>
      <w:r w:rsidRPr="005516C5">
        <w:rPr>
          <w:rFonts w:asciiTheme="minorEastAsia" w:hAnsiTheme="minorEastAsia" w:cs="微软雅黑" w:hint="eastAsia"/>
          <w:b/>
          <w:color w:val="FF0000"/>
          <w:sz w:val="24"/>
          <w:szCs w:val="24"/>
        </w:rPr>
        <w:t>★</w:t>
      </w:r>
      <w:r w:rsidR="00914861">
        <w:rPr>
          <w:rFonts w:asciiTheme="minorEastAsia" w:hAnsiTheme="minorEastAsia" w:cs="宋体" w:hint="eastAsia"/>
          <w:b/>
          <w:color w:val="000000"/>
          <w:kern w:val="0"/>
          <w:sz w:val="24"/>
          <w:szCs w:val="24"/>
          <w:lang w:val="zh-CN"/>
        </w:rPr>
        <w:t>三</w:t>
      </w:r>
      <w:r w:rsidRPr="00B76EE9">
        <w:rPr>
          <w:rFonts w:asciiTheme="minorEastAsia" w:hAnsiTheme="minorEastAsia" w:cs="宋体" w:hint="eastAsia"/>
          <w:b/>
          <w:color w:val="000000"/>
          <w:kern w:val="0"/>
          <w:sz w:val="24"/>
          <w:szCs w:val="24"/>
          <w:lang w:val="zh-CN"/>
        </w:rPr>
        <w:t>、采购标的执行标准</w:t>
      </w:r>
    </w:p>
    <w:p w:rsidR="00F46A09" w:rsidRDefault="00F46A09" w:rsidP="00F46A09">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CB66FA">
        <w:rPr>
          <w:rFonts w:ascii="Times New Roman" w:eastAsia="仿宋_GB2312" w:hAnsi="Times New Roman" w:cs="Times New Roman" w:hint="eastAsia"/>
          <w:b/>
          <w:kern w:val="0"/>
          <w:sz w:val="24"/>
          <w:szCs w:val="24"/>
        </w:rPr>
        <w:t>国家标准：</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Pr="005B5BCB">
        <w:rPr>
          <w:rFonts w:asciiTheme="minorEastAsia" w:hAnsiTheme="minorEastAsia" w:cs="宋体"/>
          <w:kern w:val="0"/>
          <w:sz w:val="24"/>
          <w:szCs w:val="24"/>
        </w:rPr>
        <w:t>强制性产品认证</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F46A09" w:rsidRDefault="00F46A09" w:rsidP="00F46A09">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sidRPr="005B5BCB">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F46A09" w:rsidRDefault="00F46A09" w:rsidP="00F46A09">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“采购清单”中序号</w:t>
      </w:r>
      <w:r w:rsidR="008462DC">
        <w:rPr>
          <w:rFonts w:asciiTheme="minorEastAsia" w:hAnsiTheme="minorEastAsia" w:cs="宋体" w:hint="eastAsia"/>
          <w:kern w:val="0"/>
          <w:sz w:val="24"/>
          <w:szCs w:val="24"/>
        </w:rPr>
        <w:t>1、11、15</w:t>
      </w:r>
      <w:r w:rsidRPr="005B5BCB">
        <w:rPr>
          <w:rFonts w:asciiTheme="minorEastAsia" w:hAnsiTheme="minorEastAsia" w:cs="宋体" w:hint="eastAsia"/>
          <w:kern w:val="0"/>
          <w:sz w:val="24"/>
          <w:szCs w:val="24"/>
        </w:rPr>
        <w:t>产品被列入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F46A09" w:rsidRDefault="00F46A09" w:rsidP="00F46A09">
      <w:pPr>
        <w:wordWrap w:val="0"/>
        <w:spacing w:line="360" w:lineRule="auto"/>
        <w:ind w:firstLineChars="200" w:firstLine="480"/>
        <w:contextualSpacing/>
        <w:rPr>
          <w:rFonts w:asciiTheme="minorEastAsia" w:hAnsiTheme="minorEastAsia" w:cs="宋体"/>
          <w:kern w:val="0"/>
          <w:sz w:val="24"/>
          <w:szCs w:val="24"/>
        </w:rPr>
      </w:pPr>
      <w:r w:rsidRPr="00EF684F">
        <w:rPr>
          <w:rFonts w:asciiTheme="minorEastAsia" w:hAnsiTheme="minorEastAsia" w:cs="宋体" w:hint="eastAsia"/>
          <w:kern w:val="0"/>
          <w:sz w:val="24"/>
          <w:szCs w:val="24"/>
        </w:rPr>
        <w:t>中国信息安全认证中心</w:t>
      </w:r>
      <w:r>
        <w:rPr>
          <w:rFonts w:asciiTheme="minorEastAsia" w:hAnsiTheme="minorEastAsia" w:cs="宋体" w:hint="eastAsia"/>
          <w:kern w:val="0"/>
          <w:sz w:val="24"/>
          <w:szCs w:val="24"/>
        </w:rPr>
        <w:t>官网（</w:t>
      </w:r>
      <w:r w:rsidRPr="006B3B14">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）产品查询结果截图并加盖投标人公章的原件扫描件（或图片）</w:t>
      </w:r>
      <w:r w:rsidRPr="00E906B8">
        <w:rPr>
          <w:rFonts w:asciiTheme="minorEastAsia" w:hAnsiTheme="minorEastAsia" w:cs="宋体" w:hint="eastAsia"/>
          <w:b/>
          <w:color w:val="FF0000"/>
          <w:kern w:val="0"/>
          <w:sz w:val="24"/>
          <w:szCs w:val="24"/>
        </w:rPr>
        <w:t>或</w:t>
      </w:r>
      <w:r w:rsidRPr="00EF684F">
        <w:rPr>
          <w:rFonts w:asciiTheme="minorEastAsia" w:hAnsiTheme="minorEastAsia" w:cs="宋体" w:hint="eastAsia"/>
          <w:kern w:val="0"/>
          <w:sz w:val="24"/>
          <w:szCs w:val="24"/>
        </w:rPr>
        <w:t>中国信息安全认证中心</w:t>
      </w:r>
      <w:r w:rsidRPr="00A0270D">
        <w:rPr>
          <w:rFonts w:asciiTheme="minorEastAsia" w:hAnsiTheme="minorEastAsia" w:cs="宋体" w:hint="eastAsia"/>
          <w:kern w:val="0"/>
          <w:sz w:val="24"/>
          <w:szCs w:val="24"/>
        </w:rPr>
        <w:t>颁发的</w:t>
      </w:r>
      <w:r w:rsidRPr="005B5BCB">
        <w:rPr>
          <w:rFonts w:asciiTheme="minorEastAsia" w:hAnsiTheme="minorEastAsia" w:cs="宋体"/>
          <w:kern w:val="0"/>
          <w:sz w:val="24"/>
          <w:szCs w:val="24"/>
        </w:rPr>
        <w:t>《</w:t>
      </w:r>
      <w:hyperlink r:id="rId11"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A0270D">
        <w:rPr>
          <w:rFonts w:asciiTheme="minorEastAsia" w:hAnsiTheme="minorEastAsia" w:cs="宋体" w:hint="eastAsia"/>
          <w:kern w:val="0"/>
          <w:sz w:val="24"/>
          <w:szCs w:val="24"/>
        </w:rPr>
        <w:t>并加盖投标人公章的原件扫描件（或图片）。</w:t>
      </w:r>
    </w:p>
    <w:p w:rsidR="00F46A09" w:rsidRDefault="00F46A09" w:rsidP="00F46A0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（1）按照国家《住房公积金信息系统技术规范》及《住房公积金综合服务平台建设导则》标准要求验收。</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（2）按照招标文件要求、投标文件响应和承诺验收。</w:t>
      </w:r>
    </w:p>
    <w:p w:rsidR="00F46A09" w:rsidRPr="00034FC6" w:rsidRDefault="00F46A09" w:rsidP="00F46A09">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lastRenderedPageBreak/>
        <w:t>★</w:t>
      </w:r>
      <w:r w:rsidR="00107B70">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107B70" w:rsidRPr="00517914">
        <w:rPr>
          <w:rFonts w:ascii="宋体" w:cs="宋体" w:hint="eastAsia"/>
          <w:lang w:val="zh-CN"/>
        </w:rPr>
        <w:t>2651400</w:t>
      </w:r>
      <w:r w:rsidRPr="00034FC6">
        <w:rPr>
          <w:rFonts w:asciiTheme="minorEastAsia" w:eastAsiaTheme="minorEastAsia" w:hAnsiTheme="minorEastAsia" w:cs="黑体" w:hint="eastAsia"/>
          <w:b/>
          <w:bCs/>
          <w:color w:val="000000"/>
          <w:shd w:val="clear" w:color="auto" w:fill="FFFFFF"/>
        </w:rPr>
        <w:t>元。最高限价</w:t>
      </w:r>
      <w:r w:rsidR="00107B70" w:rsidRPr="00517914">
        <w:rPr>
          <w:rFonts w:ascii="宋体" w:cs="宋体" w:hint="eastAsia"/>
          <w:lang w:val="zh-CN"/>
        </w:rPr>
        <w:t>2651400</w:t>
      </w:r>
      <w:r w:rsidRPr="000F1E5F">
        <w:rPr>
          <w:rFonts w:asciiTheme="minorEastAsia" w:eastAsiaTheme="minorEastAsia" w:hAnsiTheme="minorEastAsia" w:cs="宋体" w:hint="eastAsia"/>
          <w:b/>
          <w:color w:val="000000"/>
          <w:kern w:val="0"/>
          <w:lang w:val="zh-CN"/>
        </w:rPr>
        <w:t>元。超出最高限价的投标无效</w:t>
      </w:r>
      <w:r>
        <w:rPr>
          <w:rFonts w:asciiTheme="minorEastAsia" w:eastAsiaTheme="minorEastAsia" w:hAnsiTheme="minorEastAsia" w:cs="宋体" w:hint="eastAsia"/>
          <w:b/>
          <w:color w:val="000000"/>
          <w:kern w:val="0"/>
          <w:lang w:val="zh-CN"/>
        </w:rPr>
        <w:t>。</w:t>
      </w:r>
    </w:p>
    <w:p w:rsidR="00F46A09" w:rsidRPr="00FF6244" w:rsidRDefault="00F46A09" w:rsidP="00F46A0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六</w:t>
      </w:r>
      <w:r w:rsidRPr="00FF6244">
        <w:rPr>
          <w:rFonts w:asciiTheme="minorEastAsia" w:hAnsiTheme="minorEastAsia" w:cs="宋体" w:hint="eastAsia"/>
          <w:b/>
          <w:color w:val="000000"/>
          <w:kern w:val="0"/>
          <w:sz w:val="24"/>
          <w:szCs w:val="24"/>
          <w:lang w:val="zh-CN"/>
        </w:rPr>
        <w:t>、资金支付</w:t>
      </w:r>
    </w:p>
    <w:p w:rsidR="00F46A09" w:rsidRPr="00FF6244" w:rsidRDefault="00F46A09" w:rsidP="00F46A0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Pr="004E5617">
        <w:rPr>
          <w:rFonts w:asciiTheme="minorEastAsia" w:hAnsiTheme="minorEastAsia" w:cs="宋体" w:hint="eastAsia"/>
          <w:color w:val="000000"/>
          <w:kern w:val="0"/>
          <w:sz w:val="24"/>
          <w:szCs w:val="24"/>
          <w:lang w:val="zh-CN"/>
        </w:rPr>
        <w:t>银行转账</w:t>
      </w:r>
    </w:p>
    <w:p w:rsidR="00107B70" w:rsidRPr="00517914" w:rsidRDefault="00F46A09" w:rsidP="00107B70">
      <w:pPr>
        <w:wordWrap w:val="0"/>
        <w:topLinePunct/>
        <w:snapToGrid w:val="0"/>
        <w:spacing w:line="360" w:lineRule="auto"/>
        <w:ind w:firstLineChars="200" w:firstLine="480"/>
        <w:rPr>
          <w:rFonts w:ascii="宋体" w:cs="宋体"/>
          <w:sz w:val="24"/>
          <w:lang w:val="zh-CN"/>
        </w:rPr>
      </w:pPr>
      <w:r w:rsidRPr="00FF6244">
        <w:rPr>
          <w:rFonts w:asciiTheme="minorEastAsia" w:hAnsiTheme="minorEastAsia" w:cs="宋体" w:hint="eastAsia"/>
          <w:color w:val="000000"/>
          <w:kern w:val="0"/>
          <w:sz w:val="24"/>
          <w:szCs w:val="24"/>
          <w:lang w:val="zh-CN"/>
        </w:rPr>
        <w:t>2、支付时间及条件：</w:t>
      </w:r>
      <w:r w:rsidR="00107B70" w:rsidRPr="00517914">
        <w:rPr>
          <w:rFonts w:ascii="宋体" w:cs="宋体" w:hint="eastAsia"/>
          <w:sz w:val="24"/>
          <w:lang w:val="zh-CN"/>
        </w:rPr>
        <w:t>经验收合格后付合同总价款的90%，剩余10%满一年无质量问题一次付清。</w:t>
      </w:r>
    </w:p>
    <w:p w:rsidR="00F46A09" w:rsidRDefault="00F46A09" w:rsidP="00F46A09">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sidRPr="005516C5">
        <w:rPr>
          <w:rFonts w:asciiTheme="minorEastAsia" w:hAnsiTheme="minorEastAsia" w:cs="微软雅黑" w:hint="eastAsia"/>
          <w:b/>
          <w:color w:val="FF0000"/>
          <w:sz w:val="24"/>
          <w:szCs w:val="24"/>
        </w:rPr>
        <w:t>★</w:t>
      </w:r>
      <w:r w:rsidR="00107B70">
        <w:rPr>
          <w:rFonts w:asciiTheme="minorEastAsia" w:hAnsiTheme="minorEastAsia" w:cs="宋体" w:hint="eastAsia"/>
          <w:b/>
          <w:color w:val="000000"/>
          <w:kern w:val="0"/>
          <w:sz w:val="24"/>
          <w:szCs w:val="24"/>
          <w:lang w:val="zh-CN"/>
        </w:rPr>
        <w:t>七</w:t>
      </w:r>
      <w:r w:rsidRPr="00BD6FF8">
        <w:rPr>
          <w:rFonts w:asciiTheme="minorEastAsia" w:hAnsiTheme="minorEastAsia" w:cs="宋体" w:hint="eastAsia"/>
          <w:b/>
          <w:color w:val="000000"/>
          <w:kern w:val="0"/>
          <w:sz w:val="24"/>
          <w:szCs w:val="24"/>
          <w:lang w:val="zh-CN"/>
        </w:rPr>
        <w:t>、其他要求</w:t>
      </w:r>
    </w:p>
    <w:p w:rsidR="00F46A09" w:rsidRDefault="00F46A09" w:rsidP="00F46A09">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Pr>
          <w:rFonts w:ascii="宋体" w:cs="宋体" w:hint="eastAsia"/>
          <w:b/>
          <w:sz w:val="24"/>
          <w:lang w:val="zh-CN"/>
        </w:rPr>
        <w:t>否则为无效投标。</w:t>
      </w:r>
    </w:p>
    <w:p w:rsidR="00F46A09" w:rsidRDefault="00F46A09" w:rsidP="00F46A09">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t>2、本招标文件所列需求为最低要求，投标产品不得低于最低要求，</w:t>
      </w:r>
      <w:r w:rsidRPr="00434826">
        <w:rPr>
          <w:rFonts w:ascii="宋体" w:cs="宋体" w:hint="eastAsia"/>
          <w:b/>
          <w:sz w:val="24"/>
          <w:lang w:val="zh-CN"/>
        </w:rPr>
        <w:t>否则为无效投标。</w:t>
      </w:r>
    </w:p>
    <w:p w:rsidR="00F46A09" w:rsidRDefault="00F46A09" w:rsidP="00F46A09">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3</w:t>
      </w:r>
      <w:r w:rsidRPr="00434826">
        <w:rPr>
          <w:rFonts w:ascii="宋体" w:cs="宋体" w:hint="eastAsia"/>
          <w:sz w:val="24"/>
          <w:lang w:val="zh-CN"/>
        </w:rPr>
        <w:t>、投标人应就该项目完整投标，</w:t>
      </w:r>
      <w:r w:rsidRPr="00434826">
        <w:rPr>
          <w:rFonts w:ascii="宋体" w:cs="宋体" w:hint="eastAsia"/>
          <w:b/>
          <w:sz w:val="24"/>
          <w:lang w:val="zh-CN"/>
        </w:rPr>
        <w:t>否则为无效投标。</w:t>
      </w:r>
    </w:p>
    <w:p w:rsidR="00F46A09" w:rsidRPr="00434826" w:rsidRDefault="00F46A09" w:rsidP="00F46A09">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F46A09" w:rsidRPr="00434826" w:rsidRDefault="00F46A09" w:rsidP="00F46A09">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5</w:t>
      </w:r>
      <w:r w:rsidRPr="00434826">
        <w:rPr>
          <w:rFonts w:ascii="宋体" w:cs="宋体" w:hint="eastAsia"/>
          <w:sz w:val="24"/>
          <w:lang w:val="zh-CN"/>
        </w:rPr>
        <w:t>、本项目为交钥匙工程。</w:t>
      </w:r>
      <w:r w:rsidRPr="00434826">
        <w:rPr>
          <w:rFonts w:ascii="宋体" w:cs="宋体" w:hint="eastAsia"/>
          <w:b/>
          <w:sz w:val="24"/>
          <w:lang w:val="zh-CN"/>
        </w:rPr>
        <w:t xml:space="preserve"> </w:t>
      </w:r>
    </w:p>
    <w:p w:rsidR="00F46A09" w:rsidRPr="00784B83" w:rsidRDefault="00F46A09" w:rsidP="00F46A09">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6</w:t>
      </w:r>
      <w:r w:rsidRPr="00784B83">
        <w:rPr>
          <w:rFonts w:ascii="宋体" w:cs="宋体" w:hint="eastAsia"/>
          <w:b/>
          <w:sz w:val="24"/>
          <w:lang w:val="zh-CN"/>
        </w:rPr>
        <w:t>、本项目招标文件中加◆项为不允许偏离的实质性要求和条件，无加◆的视为不允许负偏离。（如果有的话）</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7</w:t>
      </w:r>
      <w:r w:rsidRPr="00517914">
        <w:rPr>
          <w:rFonts w:ascii="宋体" w:cs="宋体" w:hint="eastAsia"/>
          <w:sz w:val="24"/>
          <w:lang w:val="zh-CN"/>
        </w:rPr>
        <w:t>、服务标准、期限、效率等要求</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中标方负责本项目的系统集成，提供三年免费售后服务，并对本项目所涉及的信息设备及网络安全运行负责；本项目为交钥匙工程（包括设备、材料、元件等购置、安装调试、验收、与其它施工单位协作所产生的费用等）。</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中标方自合同签订之日起20日历天内完成安装调试并交付使用。</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8</w:t>
      </w:r>
      <w:r w:rsidRPr="00517914">
        <w:rPr>
          <w:rFonts w:ascii="宋体" w:cs="宋体" w:hint="eastAsia"/>
          <w:sz w:val="24"/>
          <w:lang w:val="zh-CN"/>
        </w:rPr>
        <w:t>、采购标的的其他技术、服务等要求</w:t>
      </w:r>
    </w:p>
    <w:p w:rsidR="00107B70" w:rsidRPr="00517914" w:rsidRDefault="00107B70" w:rsidP="00107B70">
      <w:pPr>
        <w:wordWrap w:val="0"/>
        <w:topLinePunct/>
        <w:snapToGrid w:val="0"/>
        <w:spacing w:line="360" w:lineRule="auto"/>
        <w:ind w:firstLineChars="200" w:firstLine="480"/>
        <w:rPr>
          <w:rFonts w:ascii="宋体" w:cs="宋体"/>
          <w:sz w:val="24"/>
          <w:lang w:val="zh-CN"/>
        </w:rPr>
      </w:pPr>
      <w:r w:rsidRPr="00517914">
        <w:rPr>
          <w:rFonts w:ascii="宋体" w:cs="宋体" w:hint="eastAsia"/>
          <w:sz w:val="24"/>
          <w:lang w:val="zh-CN"/>
        </w:rPr>
        <w:t>本项目需满足市政务云平台接入安全标准要求，按业务信息系统整体网络架构及“三级等保”要求进行集成，相关配套硬件设备需与业务系统进行接口开发对接，实现互联网、移动终端、自助终端等多渠道的身份认证及业务办理。</w:t>
      </w:r>
    </w:p>
    <w:p w:rsidR="00F46A09" w:rsidRDefault="00F46A09" w:rsidP="00F46A0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46A09" w:rsidRPr="00981474" w:rsidRDefault="00F46A09" w:rsidP="00F46A0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46A09" w:rsidRPr="00C77E18" w:rsidTr="00222CA0">
        <w:trPr>
          <w:trHeight w:val="636"/>
          <w:jc w:val="center"/>
        </w:trPr>
        <w:tc>
          <w:tcPr>
            <w:tcW w:w="806"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46A09" w:rsidRPr="00DD57ED" w:rsidRDefault="00F46A09" w:rsidP="00222CA0">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46A09" w:rsidRPr="00C77E18" w:rsidTr="00222CA0">
        <w:trPr>
          <w:trHeight w:val="1278"/>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107B70" w:rsidRPr="00107B70">
              <w:rPr>
                <w:rFonts w:asciiTheme="minorEastAsia" w:hAnsiTheme="minorEastAsia" w:cs="仿宋_GB2312"/>
                <w:sz w:val="24"/>
                <w:szCs w:val="24"/>
              </w:rPr>
              <w:t>公积金业务系统升级硬件设备</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Pr>
                <w:rFonts w:asciiTheme="minorEastAsia" w:hAnsiTheme="minorEastAsia" w:cs="仿宋_GB2312" w:hint="eastAsia"/>
                <w:sz w:val="24"/>
                <w:szCs w:val="24"/>
              </w:rPr>
              <w:t>ZFCG-G2018</w:t>
            </w:r>
            <w:r w:rsidR="0014737C">
              <w:rPr>
                <w:rFonts w:asciiTheme="minorEastAsia" w:hAnsiTheme="minorEastAsia" w:cs="仿宋_GB2312" w:hint="eastAsia"/>
                <w:sz w:val="24"/>
                <w:szCs w:val="24"/>
              </w:rPr>
              <w:t>028-</w:t>
            </w:r>
            <w:r w:rsidR="00360809">
              <w:rPr>
                <w:rFonts w:asciiTheme="minorEastAsia" w:hAnsiTheme="minorEastAsia" w:cs="仿宋_GB2312" w:hint="eastAsia"/>
                <w:sz w:val="24"/>
                <w:szCs w:val="24"/>
              </w:rPr>
              <w:t>2</w:t>
            </w:r>
            <w:r>
              <w:rPr>
                <w:rFonts w:asciiTheme="minorEastAsia" w:hAnsiTheme="minorEastAsia" w:cs="仿宋_GB2312" w:hint="eastAsia"/>
                <w:sz w:val="24"/>
                <w:szCs w:val="24"/>
              </w:rPr>
              <w:t>号</w:t>
            </w:r>
          </w:p>
          <w:p w:rsidR="00107B70" w:rsidRDefault="00F46A09" w:rsidP="00107B70">
            <w:pPr>
              <w:widowControl/>
              <w:shd w:val="clear" w:color="auto" w:fill="FFFFFF"/>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项目内容：</w:t>
            </w:r>
          </w:p>
          <w:p w:rsidR="00107B70" w:rsidRDefault="00107B70" w:rsidP="00107B70">
            <w:pPr>
              <w:widowControl/>
              <w:shd w:val="clear" w:color="auto" w:fill="FFFFFF"/>
              <w:spacing w:line="360" w:lineRule="auto"/>
              <w:jc w:val="left"/>
              <w:rPr>
                <w:rFonts w:asciiTheme="minorEastAsia" w:hAnsiTheme="minorEastAsia" w:cs="仿宋_GB2312"/>
                <w:sz w:val="24"/>
                <w:szCs w:val="24"/>
              </w:rPr>
            </w:pPr>
            <w:r w:rsidRPr="00107B70">
              <w:rPr>
                <w:rFonts w:asciiTheme="minorEastAsia" w:hAnsiTheme="minorEastAsia" w:cs="仿宋_GB2312" w:hint="eastAsia"/>
                <w:sz w:val="24"/>
                <w:szCs w:val="24"/>
              </w:rPr>
              <w:t xml:space="preserve">数据实时灾备系统    1套   提供公积金业务数据实时灾备 </w:t>
            </w:r>
          </w:p>
          <w:p w:rsidR="00107B70" w:rsidRPr="00107B70" w:rsidRDefault="00107B70" w:rsidP="00107B70">
            <w:pPr>
              <w:widowControl/>
              <w:shd w:val="clear" w:color="auto" w:fill="FFFFFF"/>
              <w:spacing w:line="360" w:lineRule="auto"/>
              <w:jc w:val="left"/>
              <w:rPr>
                <w:rFonts w:asciiTheme="minorEastAsia" w:hAnsiTheme="minorEastAsia" w:cs="仿宋_GB2312"/>
                <w:sz w:val="24"/>
                <w:szCs w:val="24"/>
              </w:rPr>
            </w:pPr>
            <w:r w:rsidRPr="00107B70">
              <w:rPr>
                <w:rFonts w:asciiTheme="minorEastAsia" w:hAnsiTheme="minorEastAsia" w:cs="仿宋_GB2312" w:hint="eastAsia"/>
                <w:sz w:val="24"/>
                <w:szCs w:val="24"/>
              </w:rPr>
              <w:t>CA数字认证系统     1套    提供数字签名和电子签章功能</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096CD9" w:rsidRPr="00096CD9">
              <w:rPr>
                <w:rFonts w:asciiTheme="minorEastAsia" w:hAnsiTheme="minorEastAsia" w:cs="仿宋_GB2312" w:hint="eastAsia"/>
                <w:sz w:val="24"/>
                <w:szCs w:val="24"/>
              </w:rPr>
              <w:t>许昌市住房公积金管理中心</w:t>
            </w:r>
          </w:p>
        </w:tc>
      </w:tr>
      <w:tr w:rsidR="00F46A09" w:rsidRPr="00C77E18" w:rsidTr="00222CA0">
        <w:trPr>
          <w:trHeight w:val="1421"/>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096CD9" w:rsidRPr="00096CD9">
              <w:rPr>
                <w:rFonts w:asciiTheme="minorEastAsia" w:hAnsiTheme="minorEastAsia" w:cs="仿宋_GB2312" w:hint="eastAsia"/>
                <w:sz w:val="24"/>
                <w:szCs w:val="24"/>
              </w:rPr>
              <w:t>许昌市住房公积金管理中心</w:t>
            </w:r>
          </w:p>
          <w:p w:rsidR="00096CD9" w:rsidRPr="00096CD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096CD9" w:rsidRPr="00096CD9">
              <w:rPr>
                <w:rFonts w:asciiTheme="minorEastAsia" w:hAnsiTheme="minorEastAsia" w:cs="仿宋_GB2312" w:hint="eastAsia"/>
                <w:sz w:val="24"/>
                <w:szCs w:val="24"/>
              </w:rPr>
              <w:t>许昌市创业服务中心C座811</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96CD9" w:rsidRPr="00096CD9">
              <w:rPr>
                <w:rFonts w:asciiTheme="minorEastAsia" w:hAnsiTheme="minorEastAsia" w:cs="仿宋_GB2312" w:hint="eastAsia"/>
                <w:sz w:val="24"/>
                <w:szCs w:val="24"/>
              </w:rPr>
              <w:t>任芳蓉</w:t>
            </w:r>
            <w:r>
              <w:rPr>
                <w:rFonts w:asciiTheme="minorEastAsia" w:hAnsiTheme="minorEastAsia" w:cs="仿宋_GB2312" w:hint="eastAsia"/>
                <w:sz w:val="24"/>
                <w:szCs w:val="24"/>
              </w:rPr>
              <w:t xml:space="preserve">                 </w:t>
            </w:r>
            <w:r w:rsidRPr="00A10179">
              <w:rPr>
                <w:rFonts w:asciiTheme="minorEastAsia" w:hAnsiTheme="minorEastAsia" w:cs="仿宋_GB2312" w:hint="eastAsia"/>
                <w:sz w:val="24"/>
                <w:szCs w:val="24"/>
              </w:rPr>
              <w:t>电话：</w:t>
            </w:r>
            <w:r w:rsidR="00096CD9" w:rsidRPr="00096CD9">
              <w:rPr>
                <w:rFonts w:asciiTheme="minorEastAsia" w:hAnsiTheme="minorEastAsia" w:cs="仿宋_GB2312" w:hint="eastAsia"/>
                <w:sz w:val="24"/>
                <w:szCs w:val="24"/>
              </w:rPr>
              <w:t>13271189569</w:t>
            </w:r>
          </w:p>
        </w:tc>
      </w:tr>
      <w:tr w:rsidR="00F46A09" w:rsidRPr="00C77E18" w:rsidTr="00222CA0">
        <w:trPr>
          <w:trHeight w:val="323"/>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Pr="00096CD9">
              <w:rPr>
                <w:rFonts w:asciiTheme="minorEastAsia" w:hAnsiTheme="minorEastAsia" w:cs="仿宋_GB2312" w:hint="eastAsia"/>
                <w:sz w:val="24"/>
                <w:szCs w:val="24"/>
              </w:rPr>
              <w:t>许昌市龙兴路创业中心E座6楼</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Pr>
                <w:rFonts w:asciiTheme="minorEastAsia" w:hAnsiTheme="minorEastAsia" w:cs="仿宋_GB2312" w:hint="eastAsia"/>
                <w:sz w:val="24"/>
                <w:szCs w:val="24"/>
              </w:rPr>
              <w:t xml:space="preserve">李女士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46A09" w:rsidRPr="00C77E18" w:rsidTr="00222CA0">
        <w:trPr>
          <w:trHeight w:val="90"/>
          <w:jc w:val="center"/>
        </w:trPr>
        <w:tc>
          <w:tcPr>
            <w:tcW w:w="806"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46A09" w:rsidRPr="00A10179" w:rsidRDefault="00F46A09" w:rsidP="00222CA0">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46A09" w:rsidRPr="00A10179" w:rsidRDefault="00F46A09" w:rsidP="00222C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46A09" w:rsidRPr="00A10179" w:rsidRDefault="00F46A09" w:rsidP="00222CA0">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1、上一</w:t>
            </w:r>
            <w:r w:rsidRPr="00DB1DAD">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w:t>
            </w:r>
            <w:r w:rsidRPr="00DB1DAD">
              <w:rPr>
                <w:rFonts w:asciiTheme="minorEastAsia" w:hAnsiTheme="minorEastAsia" w:cs="宋体" w:hint="eastAsia"/>
                <w:bCs/>
                <w:sz w:val="24"/>
                <w:szCs w:val="24"/>
                <w:lang w:val="zh-CN"/>
              </w:rPr>
              <w:lastRenderedPageBreak/>
              <w:t>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46A09" w:rsidRPr="00A10179" w:rsidRDefault="00F46A09" w:rsidP="00222CA0">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46A09" w:rsidRPr="00A10179" w:rsidRDefault="00F46A09" w:rsidP="00222CA0">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46A09" w:rsidRPr="00A10179" w:rsidRDefault="00F46A09" w:rsidP="00222CA0">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Pr>
                <w:rFonts w:asciiTheme="minorEastAsia" w:hAnsiTheme="minorEastAsia" w:cs="宋体" w:hint="eastAsia"/>
                <w:kern w:val="0"/>
                <w:sz w:val="24"/>
                <w:szCs w:val="24"/>
              </w:rPr>
              <w:t>（格式自拟）</w:t>
            </w:r>
          </w:p>
          <w:p w:rsidR="00F46A09" w:rsidRPr="00A10179" w:rsidRDefault="00F46A09" w:rsidP="00222CA0">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46A09" w:rsidRPr="00A10179" w:rsidRDefault="00F46A09" w:rsidP="00222CA0">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46A09" w:rsidRPr="00A10179" w:rsidRDefault="00F46A09" w:rsidP="00222CA0">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Pr="00A10179">
              <w:rPr>
                <w:rFonts w:asciiTheme="minorEastAsia" w:hAnsiTheme="minorEastAsia" w:cs="宋体" w:hint="eastAsia"/>
                <w:b/>
                <w:bCs/>
                <w:sz w:val="24"/>
                <w:szCs w:val="24"/>
                <w:lang w:val="zh-CN"/>
              </w:rPr>
              <w:t>、</w:t>
            </w:r>
            <w:r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中国政府采购网</w:t>
            </w:r>
            <w:r>
              <w:rPr>
                <w:rFonts w:asciiTheme="minorEastAsia" w:hAnsiTheme="minorEastAsia" w:cs="仿宋_GB2312" w:hint="eastAsia"/>
                <w:b/>
                <w:color w:val="000000"/>
                <w:sz w:val="24"/>
                <w:szCs w:val="24"/>
                <w:shd w:val="clear" w:color="auto" w:fill="FFFFFF"/>
              </w:rPr>
              <w:t>”</w:t>
            </w:r>
            <w:r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Pr="00A10179">
              <w:rPr>
                <w:rFonts w:asciiTheme="minorEastAsia" w:hAnsiTheme="minorEastAsia" w:cs="宋体" w:hint="eastAsia"/>
                <w:b/>
                <w:bCs/>
                <w:sz w:val="24"/>
                <w:szCs w:val="24"/>
                <w:lang w:val="zh-CN"/>
              </w:rPr>
              <w:t>。</w:t>
            </w:r>
            <w:r w:rsidRPr="00A10179">
              <w:rPr>
                <w:rFonts w:asciiTheme="minorEastAsia" w:hAnsiTheme="minorEastAsia" w:cs="宋体" w:hint="eastAsia"/>
                <w:kern w:val="0"/>
                <w:sz w:val="24"/>
                <w:szCs w:val="24"/>
              </w:rPr>
              <w:t>（联合体形式投标的，联合体成员存在不良信用记录，视同联合体存在不良信用记录）。</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6A09" w:rsidRPr="00A10179" w:rsidRDefault="00F46A09" w:rsidP="00222CA0">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46A09" w:rsidRPr="00A10179" w:rsidRDefault="00F46A09" w:rsidP="00222CA0">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F46A09" w:rsidRPr="000C6D56" w:rsidRDefault="00F46A09" w:rsidP="00222CA0">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2473F3"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2473F3"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46A09" w:rsidRPr="001F254C" w:rsidRDefault="0014737C" w:rsidP="00222CA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2651400</w:t>
            </w:r>
            <w:r w:rsidR="00F46A09" w:rsidRPr="001F254C">
              <w:rPr>
                <w:rFonts w:asciiTheme="minorEastAsia" w:hAnsiTheme="minorEastAsia" w:cs="宋体" w:hint="eastAsia"/>
                <w:bCs/>
                <w:sz w:val="24"/>
                <w:szCs w:val="24"/>
                <w:lang w:val="zh-CN"/>
              </w:rPr>
              <w:t>元，超出最高限价的投标无效</w:t>
            </w:r>
          </w:p>
        </w:tc>
      </w:tr>
      <w:tr w:rsidR="00F46A09" w:rsidRPr="00C77E18" w:rsidTr="00222CA0">
        <w:trPr>
          <w:trHeight w:val="90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46A09" w:rsidRPr="001F254C" w:rsidRDefault="002473F3" w:rsidP="00222CA0">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不组织</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46A09" w:rsidRPr="00C77E18" w:rsidTr="00222CA0">
        <w:trPr>
          <w:trHeight w:val="90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46A09" w:rsidRPr="001F254C" w:rsidRDefault="002473F3" w:rsidP="00222CA0">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不召开</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46A09" w:rsidRPr="001F254C" w:rsidRDefault="002473F3" w:rsidP="00222CA0">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 xml:space="preserve">不允许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hint="eastAsia"/>
                <w:sz w:val="24"/>
                <w:szCs w:val="24"/>
              </w:rPr>
              <w:t>允许</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1F254C">
              <w:rPr>
                <w:rFonts w:asciiTheme="minorEastAsia" w:hAnsiTheme="minorEastAsia" w:cs="仿宋_GB2312" w:hint="eastAsia"/>
                <w:sz w:val="24"/>
                <w:szCs w:val="24"/>
              </w:rPr>
              <w:t>投标有效期</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46A09" w:rsidRPr="001F254C" w:rsidRDefault="00F46A09" w:rsidP="00222CA0">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46A09"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46A09" w:rsidRPr="001F254C" w:rsidRDefault="00F46A09" w:rsidP="00222CA0">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46A09" w:rsidRPr="001F254C" w:rsidRDefault="002473F3" w:rsidP="00222CA0">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 xml:space="preserve">不允许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cs="仿宋_GB2312" w:hint="eastAsia"/>
                <w:sz w:val="24"/>
                <w:szCs w:val="24"/>
              </w:rPr>
              <w:t>允许</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2</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46A09" w:rsidRPr="001F254C" w:rsidRDefault="00F46A09" w:rsidP="00133F02">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Pr="001F254C">
              <w:rPr>
                <w:rFonts w:asciiTheme="minorEastAsia" w:hAnsiTheme="minorEastAsia" w:cs="宋体" w:hint="eastAsia"/>
                <w:bCs/>
                <w:sz w:val="24"/>
                <w:szCs w:val="24"/>
                <w:lang w:val="zh-CN"/>
              </w:rPr>
              <w:t>年</w:t>
            </w:r>
            <w:r w:rsidR="00133F02">
              <w:rPr>
                <w:rFonts w:asciiTheme="minorEastAsia" w:hAnsiTheme="minorEastAsia" w:cs="宋体" w:hint="eastAsia"/>
                <w:bCs/>
                <w:sz w:val="24"/>
                <w:szCs w:val="24"/>
                <w:lang w:val="zh-CN"/>
              </w:rPr>
              <w:t>5</w:t>
            </w:r>
            <w:r w:rsidRPr="001F254C">
              <w:rPr>
                <w:rFonts w:asciiTheme="minorEastAsia" w:hAnsiTheme="minorEastAsia" w:cs="宋体" w:hint="eastAsia"/>
                <w:bCs/>
                <w:sz w:val="24"/>
                <w:szCs w:val="24"/>
                <w:lang w:val="zh-CN"/>
              </w:rPr>
              <w:t>月</w:t>
            </w:r>
            <w:r w:rsidR="00133F02">
              <w:rPr>
                <w:rFonts w:asciiTheme="minorEastAsia" w:hAnsiTheme="minorEastAsia" w:cs="宋体" w:hint="eastAsia"/>
                <w:bCs/>
                <w:sz w:val="24"/>
                <w:szCs w:val="24"/>
                <w:lang w:val="zh-CN"/>
              </w:rPr>
              <w:t>25</w:t>
            </w:r>
            <w:r w:rsidRPr="001F254C">
              <w:rPr>
                <w:rFonts w:asciiTheme="minorEastAsia" w:hAnsiTheme="minorEastAsia" w:cs="宋体" w:hint="eastAsia"/>
                <w:bCs/>
                <w:sz w:val="24"/>
                <w:szCs w:val="24"/>
                <w:lang w:val="zh-CN"/>
              </w:rPr>
              <w:t>日</w:t>
            </w:r>
            <w:r w:rsidR="0014737C">
              <w:rPr>
                <w:rFonts w:asciiTheme="minorEastAsia" w:hAnsiTheme="minorEastAsia" w:cs="宋体" w:hint="eastAsia"/>
                <w:bCs/>
                <w:sz w:val="24"/>
                <w:szCs w:val="24"/>
                <w:lang w:val="zh-CN"/>
              </w:rPr>
              <w:t>9</w:t>
            </w:r>
            <w:r w:rsidRPr="001F254C">
              <w:rPr>
                <w:rFonts w:asciiTheme="minorEastAsia" w:hAnsiTheme="minorEastAsia" w:cs="宋体" w:hint="eastAsia"/>
                <w:bCs/>
                <w:sz w:val="24"/>
                <w:szCs w:val="24"/>
                <w:lang w:val="zh-CN"/>
              </w:rPr>
              <w:t>时</w:t>
            </w:r>
            <w:r w:rsidR="0014737C">
              <w:rPr>
                <w:rFonts w:asciiTheme="minorEastAsia" w:hAnsiTheme="minorEastAsia" w:cs="宋体" w:hint="eastAsia"/>
                <w:bCs/>
                <w:sz w:val="24"/>
                <w:szCs w:val="24"/>
                <w:lang w:val="zh-CN"/>
              </w:rPr>
              <w:t>30</w:t>
            </w:r>
            <w:r w:rsidRPr="001F254C">
              <w:rPr>
                <w:rFonts w:asciiTheme="minorEastAsia" w:hAnsiTheme="minorEastAsia" w:cs="宋体" w:hint="eastAsia"/>
                <w:bCs/>
                <w:sz w:val="24"/>
                <w:szCs w:val="24"/>
                <w:lang w:val="zh-CN"/>
              </w:rPr>
              <w:t>分（北京时间）</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46A09" w:rsidRPr="001F254C" w:rsidRDefault="00F46A09" w:rsidP="00133F02">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133F02">
              <w:rPr>
                <w:rFonts w:asciiTheme="minorEastAsia" w:hAnsiTheme="minorEastAsia" w:cs="宋体" w:hint="eastAsia"/>
                <w:bCs/>
                <w:sz w:val="24"/>
                <w:szCs w:val="24"/>
                <w:u w:val="single"/>
                <w:lang w:val="zh-CN"/>
              </w:rPr>
              <w:t>三</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46A09" w:rsidRPr="00C77E18" w:rsidTr="00222CA0">
        <w:trPr>
          <w:trHeight w:val="504"/>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8D34B5">
              <w:rPr>
                <w:rFonts w:asciiTheme="minorEastAsia" w:hAnsiTheme="minorEastAsia" w:cs="仿宋_GB2312" w:hint="eastAsia"/>
                <w:sz w:val="24"/>
                <w:szCs w:val="24"/>
                <w:lang w:val="zh-CN"/>
              </w:rPr>
              <w:t>伍</w:t>
            </w:r>
            <w:r>
              <w:rPr>
                <w:rFonts w:asciiTheme="minorEastAsia" w:hAnsiTheme="minorEastAsia" w:cs="仿宋_GB2312" w:hint="eastAsia"/>
                <w:sz w:val="24"/>
                <w:szCs w:val="24"/>
                <w:lang w:val="zh-CN"/>
              </w:rPr>
              <w:t>万</w:t>
            </w:r>
            <w:r w:rsidR="008D34B5">
              <w:rPr>
                <w:rFonts w:asciiTheme="minorEastAsia" w:hAnsiTheme="minorEastAsia" w:cs="仿宋_GB2312" w:hint="eastAsia"/>
                <w:sz w:val="24"/>
                <w:szCs w:val="24"/>
                <w:lang w:val="zh-CN"/>
              </w:rPr>
              <w:t>叁</w:t>
            </w:r>
            <w:r>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 </w:t>
            </w:r>
            <w:r w:rsidR="0014737C">
              <w:rPr>
                <w:rFonts w:asciiTheme="minorEastAsia" w:hAnsiTheme="minorEastAsia" w:cs="仿宋_GB2312" w:hint="eastAsia"/>
                <w:sz w:val="24"/>
                <w:szCs w:val="24"/>
                <w:lang w:val="zh-CN"/>
              </w:rPr>
              <w:t>53000</w:t>
            </w:r>
            <w:r>
              <w:rPr>
                <w:rFonts w:asciiTheme="minorEastAsia" w:hAnsiTheme="minorEastAsia" w:cs="仿宋_GB2312" w:hint="eastAsia"/>
                <w:sz w:val="24"/>
                <w:szCs w:val="24"/>
                <w:lang w:val="zh-CN"/>
              </w:rPr>
              <w:t>.00元</w:t>
            </w:r>
            <w:r w:rsidRPr="001F254C">
              <w:rPr>
                <w:rFonts w:asciiTheme="minorEastAsia" w:hAnsiTheme="minorEastAsia" w:cs="仿宋_GB2312" w:hint="eastAsia"/>
                <w:sz w:val="24"/>
                <w:szCs w:val="24"/>
                <w:lang w:val="zh-CN"/>
              </w:rPr>
              <w:t>）</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2"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w:t>
            </w:r>
            <w:r w:rsidRPr="001F254C">
              <w:rPr>
                <w:rFonts w:asciiTheme="minorEastAsia" w:hAnsiTheme="minorEastAsia" w:cs="仿宋_GB2312" w:hint="eastAsia"/>
                <w:sz w:val="24"/>
                <w:szCs w:val="24"/>
                <w:lang w:val="zh-CN"/>
              </w:rPr>
              <w:lastRenderedPageBreak/>
              <w:t>投标文件中，同时在开标现场提供一份“许昌公共资源交易中心保证金缴纳回执”以备查询。</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46A09"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46A09" w:rsidRPr="005B5BCB" w:rsidRDefault="00F46A09" w:rsidP="00222CA0">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46A09"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46A09" w:rsidRPr="001F254C" w:rsidRDefault="00F46A09" w:rsidP="00222CA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46A09" w:rsidRPr="001F254C" w:rsidRDefault="00F46A09" w:rsidP="00222CA0">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46A09" w:rsidRPr="00C77E18" w:rsidTr="00222CA0">
        <w:trPr>
          <w:trHeight w:val="156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Pr="0033658D">
              <w:rPr>
                <w:rFonts w:asciiTheme="minorEastAsia" w:hAnsiTheme="minorEastAsia" w:cs="宋体" w:hint="eastAsia"/>
                <w:color w:val="000000"/>
                <w:sz w:val="24"/>
                <w:szCs w:val="24"/>
              </w:rPr>
              <w:t>《</w:t>
            </w:r>
            <w:hyperlink r:id="rId13" w:tgtFrame="_blank" w:history="1">
              <w:r w:rsidRPr="0033658D">
                <w:rPr>
                  <w:rFonts w:cs="宋体" w:hint="eastAsia"/>
                  <w:sz w:val="24"/>
                  <w:szCs w:val="24"/>
                </w:rPr>
                <w:t>中国·许昌</w:t>
              </w:r>
              <w:r w:rsidRPr="0033658D">
                <w:rPr>
                  <w:rFonts w:cs="宋体" w:hint="eastAsia"/>
                  <w:sz w:val="24"/>
                  <w:szCs w:val="24"/>
                </w:rPr>
                <w:t xml:space="preserve"> </w:t>
              </w:r>
              <w:r w:rsidRPr="0033658D">
                <w:rPr>
                  <w:rFonts w:cs="宋体" w:hint="eastAsia"/>
                  <w:sz w:val="24"/>
                  <w:szCs w:val="24"/>
                </w:rPr>
                <w:t>许昌市政府网</w:t>
              </w:r>
            </w:hyperlink>
            <w:r w:rsidRPr="0033658D">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F46A09" w:rsidRPr="00B64EAB" w:rsidRDefault="002473F3" w:rsidP="00222CA0">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电子投标文件：成功上传至《全国公共资源交易平台（河南省·许昌市）》公共资源交易系统加密电子投标文件1份</w:t>
            </w:r>
            <w:r w:rsidR="00F46A09" w:rsidRPr="00B64EAB">
              <w:rPr>
                <w:rFonts w:hAnsi="宋体" w:cs="宋体" w:hint="eastAsia"/>
                <w:sz w:val="24"/>
                <w:lang w:val="zh-CN"/>
              </w:rPr>
              <w:t>（文件</w:t>
            </w:r>
            <w:r w:rsidR="00F46A09" w:rsidRPr="00B64EAB">
              <w:rPr>
                <w:rFonts w:hAnsi="宋体" w:cs="宋体" w:hint="eastAsia"/>
                <w:sz w:val="24"/>
                <w:lang w:val="zh-CN"/>
              </w:rPr>
              <w:lastRenderedPageBreak/>
              <w:t>格式为：</w:t>
            </w:r>
            <w:r w:rsidR="00F46A09" w:rsidRPr="00B64EAB">
              <w:rPr>
                <w:rFonts w:hAnsi="宋体" w:cs="宋体" w:hint="eastAsia"/>
                <w:sz w:val="24"/>
                <w:lang w:val="zh-CN"/>
              </w:rPr>
              <w:t xml:space="preserve"> XXX</w:t>
            </w:r>
            <w:r w:rsidR="00F46A09" w:rsidRPr="00B64EAB">
              <w:rPr>
                <w:rFonts w:hAnsi="宋体" w:cs="宋体" w:hint="eastAsia"/>
                <w:sz w:val="24"/>
                <w:lang w:val="zh-CN"/>
              </w:rPr>
              <w:t>公司</w:t>
            </w:r>
            <w:r w:rsidR="00F46A09" w:rsidRPr="00B64EAB">
              <w:rPr>
                <w:rFonts w:hAnsi="宋体" w:cs="宋体" w:hint="eastAsia"/>
                <w:sz w:val="24"/>
                <w:lang w:val="zh-CN"/>
              </w:rPr>
              <w:t>XXX</w:t>
            </w:r>
            <w:r w:rsidR="00F46A09" w:rsidRPr="00B64EAB">
              <w:rPr>
                <w:rFonts w:hAnsi="宋体" w:cs="宋体" w:hint="eastAsia"/>
                <w:sz w:val="24"/>
                <w:lang w:val="zh-CN"/>
              </w:rPr>
              <w:t>项目编号</w:t>
            </w:r>
            <w:r w:rsidR="00F46A09" w:rsidRPr="00B64EAB">
              <w:rPr>
                <w:rFonts w:hAnsi="宋体" w:cs="宋体" w:hint="eastAsia"/>
                <w:sz w:val="24"/>
                <w:lang w:val="zh-CN"/>
              </w:rPr>
              <w:t>.file</w:t>
            </w:r>
            <w:r w:rsidR="00F46A09" w:rsidRPr="00B64EAB">
              <w:rPr>
                <w:rFonts w:hAnsi="宋体" w:cs="宋体" w:hint="eastAsia"/>
                <w:sz w:val="24"/>
                <w:lang w:val="zh-CN"/>
              </w:rPr>
              <w:t>）。</w:t>
            </w:r>
            <w:r w:rsidR="00F46A09" w:rsidRPr="00B64EAB">
              <w:rPr>
                <w:rFonts w:ascii="新宋体" w:eastAsia="新宋体" w:hAnsi="新宋体" w:hint="eastAsia"/>
                <w:sz w:val="24"/>
              </w:rPr>
              <w:t>使用电子介质存储的备份文件1份（文件格式为：名称为“备份”的文件夹）。</w:t>
            </w:r>
          </w:p>
          <w:p w:rsidR="00F46A09" w:rsidRPr="00DB1DAD" w:rsidRDefault="002473F3" w:rsidP="00222CA0">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fldChar w:fldCharType="begin"/>
            </w:r>
            <w:r w:rsidR="00F46A09" w:rsidRPr="00DB1DAD">
              <w:rPr>
                <w:rFonts w:ascii="新宋体" w:eastAsia="新宋体" w:hAnsi="新宋体"/>
                <w:b/>
                <w:sz w:val="24"/>
              </w:rPr>
              <w:instrText xml:space="preserve"> </w:instrText>
            </w:r>
            <w:r w:rsidR="00F46A09"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46A09" w:rsidRPr="00DB1DAD">
              <w:rPr>
                <w:rFonts w:ascii="新宋体" w:eastAsia="新宋体" w:hAnsi="新宋体" w:hint="eastAsia"/>
                <w:sz w:val="24"/>
              </w:rPr>
              <w:t>纸质投标文件：</w:t>
            </w:r>
            <w:r w:rsidR="00F46A09" w:rsidRPr="00DB1DAD">
              <w:rPr>
                <w:rFonts w:asciiTheme="minorEastAsia" w:hAnsiTheme="minorEastAsia" w:cs="仿宋_GB2312" w:hint="eastAsia"/>
                <w:sz w:val="24"/>
                <w:szCs w:val="24"/>
              </w:rPr>
              <w:t>正本</w:t>
            </w:r>
            <w:r w:rsidR="00F46A09" w:rsidRPr="00DB1DAD">
              <w:rPr>
                <w:rFonts w:asciiTheme="minorEastAsia" w:hAnsiTheme="minorEastAsia" w:cs="仿宋_GB2312" w:hint="eastAsia"/>
                <w:b/>
                <w:sz w:val="24"/>
                <w:szCs w:val="24"/>
              </w:rPr>
              <w:t>一</w:t>
            </w:r>
            <w:r w:rsidR="00F46A09" w:rsidRPr="00DB1DAD">
              <w:rPr>
                <w:rFonts w:asciiTheme="minorEastAsia" w:hAnsiTheme="minorEastAsia" w:cs="仿宋_GB2312" w:hint="eastAsia"/>
                <w:sz w:val="24"/>
                <w:szCs w:val="24"/>
              </w:rPr>
              <w:t>份，副本</w:t>
            </w:r>
            <w:r w:rsidR="00F46A09" w:rsidRPr="00DB1DAD">
              <w:rPr>
                <w:rFonts w:asciiTheme="minorEastAsia" w:hAnsiTheme="minorEastAsia" w:cs="仿宋_GB2312" w:hint="eastAsia"/>
                <w:sz w:val="24"/>
                <w:szCs w:val="24"/>
                <w:u w:val="single"/>
              </w:rPr>
              <w:t>2</w:t>
            </w:r>
            <w:r w:rsidR="00F46A09" w:rsidRPr="00DB1DAD">
              <w:rPr>
                <w:rFonts w:asciiTheme="minorEastAsia" w:hAnsiTheme="minorEastAsia" w:cs="仿宋_GB2312" w:hint="eastAsia"/>
                <w:sz w:val="24"/>
                <w:szCs w:val="24"/>
              </w:rPr>
              <w:t>份。使用</w:t>
            </w:r>
            <w:r w:rsidR="00F46A09" w:rsidRPr="00DB1DAD">
              <w:rPr>
                <w:rFonts w:ascii="新宋体" w:eastAsia="新宋体" w:hAnsi="新宋体" w:hint="eastAsia"/>
                <w:sz w:val="24"/>
              </w:rPr>
              <w:t>格式为“投标文件（供打印）.PDF”的文件</w:t>
            </w:r>
          </w:p>
          <w:p w:rsidR="00F46A09" w:rsidRPr="00B64EAB" w:rsidRDefault="00F46A09" w:rsidP="00222CA0">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46A09" w:rsidRDefault="00F46A09" w:rsidP="00222C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46A09" w:rsidRPr="001F254C" w:rsidRDefault="00F46A09" w:rsidP="00222CA0">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F46A09" w:rsidRPr="00B64EAB" w:rsidRDefault="002473F3" w:rsidP="00222CA0">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电子投标文件：按招标文件要求加盖电子印章和法人电子印章。</w:t>
            </w:r>
          </w:p>
          <w:p w:rsidR="00F46A09" w:rsidRPr="00B64EAB" w:rsidRDefault="002473F3" w:rsidP="00222CA0">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F46A09" w:rsidRPr="00B64EAB">
              <w:rPr>
                <w:rFonts w:ascii="新宋体" w:eastAsia="新宋体" w:hAnsi="新宋体"/>
                <w:b/>
                <w:sz w:val="24"/>
              </w:rPr>
              <w:instrText xml:space="preserve"> </w:instrText>
            </w:r>
            <w:r w:rsidR="00F46A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46A09"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46A09" w:rsidRPr="001F254C" w:rsidRDefault="002473F3"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综合评分法</w:t>
            </w:r>
            <w:r w:rsidR="00F46A09" w:rsidRPr="001F254C">
              <w:rPr>
                <w:rFonts w:asciiTheme="minorEastAsia" w:hAnsiTheme="minorEastAsia" w:cs="宋体" w:hint="eastAsia"/>
                <w:color w:val="000000"/>
                <w:kern w:val="0"/>
                <w:sz w:val="24"/>
                <w:szCs w:val="24"/>
                <w:lang w:val="zh-CN"/>
              </w:rPr>
              <w:t xml:space="preserve">  </w:t>
            </w:r>
            <w:r w:rsidR="00F46A09" w:rsidRPr="001A1D8F">
              <w:rPr>
                <w:rFonts w:asciiTheme="minorEastAsia" w:hAnsiTheme="minorEastAsia" w:cs="宋体" w:hint="eastAsia"/>
                <w:b/>
                <w:bCs/>
                <w:sz w:val="24"/>
                <w:szCs w:val="24"/>
                <w:lang w:val="zh-CN"/>
              </w:rPr>
              <w:t>□</w:t>
            </w:r>
            <w:r w:rsidR="00F46A09" w:rsidRPr="001F254C">
              <w:rPr>
                <w:rFonts w:asciiTheme="minorEastAsia" w:hAnsiTheme="minorEastAsia" w:cs="仿宋_GB2312" w:hint="eastAsia"/>
                <w:sz w:val="24"/>
                <w:szCs w:val="24"/>
                <w:lang w:val="zh-CN"/>
              </w:rPr>
              <w:t>最低评标价法</w:t>
            </w:r>
          </w:p>
        </w:tc>
      </w:tr>
      <w:tr w:rsidR="00F46A09" w:rsidRPr="00C77E18" w:rsidTr="00222CA0">
        <w:trPr>
          <w:trHeight w:val="1587"/>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中心五楼电子监督室，并向采购代理机构出具授权函，且不得超过2人。</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46A09" w:rsidRPr="001F254C" w:rsidRDefault="002473F3" w:rsidP="00222CA0">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无要求</w:t>
            </w:r>
          </w:p>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46A09" w:rsidRPr="00C35591" w:rsidRDefault="002473F3" w:rsidP="00222CA0">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46A09" w:rsidRPr="001A1D8F">
              <w:rPr>
                <w:rFonts w:asciiTheme="minorEastAsia" w:hAnsiTheme="minorEastAsia" w:cs="宋体"/>
                <w:b/>
                <w:color w:val="000000"/>
                <w:kern w:val="0"/>
                <w:sz w:val="24"/>
                <w:szCs w:val="24"/>
                <w:lang w:val="zh-CN"/>
              </w:rPr>
              <w:instrText xml:space="preserve"> </w:instrText>
            </w:r>
            <w:r w:rsidR="00F46A09" w:rsidRPr="001A1D8F">
              <w:rPr>
                <w:rFonts w:asciiTheme="minorEastAsia" w:hAnsiTheme="minorEastAsia" w:cs="宋体" w:hint="eastAsia"/>
                <w:b/>
                <w:color w:val="000000"/>
                <w:kern w:val="0"/>
                <w:sz w:val="24"/>
                <w:szCs w:val="24"/>
                <w:lang w:val="zh-CN"/>
              </w:rPr>
              <w:instrText>eq \o\ac(□,</w:instrText>
            </w:r>
            <w:r w:rsidR="00F46A09" w:rsidRPr="001A1D8F">
              <w:rPr>
                <w:rFonts w:asciiTheme="minorEastAsia" w:hAnsiTheme="minorEastAsia" w:cs="宋体" w:hint="eastAsia"/>
                <w:b/>
                <w:color w:val="000000"/>
                <w:kern w:val="0"/>
                <w:position w:val="2"/>
                <w:sz w:val="24"/>
                <w:szCs w:val="24"/>
                <w:lang w:val="zh-CN"/>
              </w:rPr>
              <w:instrText>√</w:instrText>
            </w:r>
            <w:r w:rsidR="00F46A0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46A09" w:rsidRPr="001F254C">
              <w:rPr>
                <w:rFonts w:asciiTheme="minorEastAsia" w:hAnsiTheme="minorEastAsia" w:cs="宋体" w:hint="eastAsia"/>
                <w:bCs/>
                <w:sz w:val="24"/>
                <w:szCs w:val="24"/>
                <w:lang w:val="zh-CN"/>
              </w:rPr>
              <w:t>不收取</w:t>
            </w:r>
          </w:p>
        </w:tc>
      </w:tr>
      <w:tr w:rsidR="00F46A09" w:rsidRPr="00C77E18" w:rsidTr="00222CA0">
        <w:trPr>
          <w:trHeight w:val="510"/>
          <w:jc w:val="center"/>
        </w:trPr>
        <w:tc>
          <w:tcPr>
            <w:tcW w:w="806" w:type="dxa"/>
            <w:vAlign w:val="center"/>
          </w:tcPr>
          <w:p w:rsidR="00F46A09" w:rsidRPr="001F254C"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46A09" w:rsidRPr="001F254C" w:rsidRDefault="00F46A09" w:rsidP="00222CA0">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sidRPr="001F254C">
              <w:rPr>
                <w:rFonts w:asciiTheme="minorEastAsia" w:hAnsiTheme="minorEastAsia" w:cs="宋体" w:hint="eastAsia"/>
                <w:bCs/>
                <w:sz w:val="24"/>
                <w:szCs w:val="24"/>
                <w:lang w:val="zh-CN"/>
              </w:rPr>
              <w:lastRenderedPageBreak/>
              <w:t>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F46A09" w:rsidRPr="00C77E18" w:rsidTr="00222CA0">
        <w:trPr>
          <w:trHeight w:val="510"/>
          <w:jc w:val="center"/>
        </w:trPr>
        <w:tc>
          <w:tcPr>
            <w:tcW w:w="806" w:type="dxa"/>
            <w:vAlign w:val="center"/>
          </w:tcPr>
          <w:p w:rsidR="00F46A09" w:rsidRDefault="00F46A09" w:rsidP="00222CA0">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F46A09" w:rsidRPr="001F254C" w:rsidRDefault="00F46A09" w:rsidP="00222CA0">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F46A09" w:rsidRPr="007F7141" w:rsidRDefault="002473F3" w:rsidP="00222CA0">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F46A09" w:rsidRPr="00224370">
              <w:rPr>
                <w:rFonts w:asciiTheme="minorEastAsia" w:hAnsiTheme="minorEastAsia" w:cs="宋体"/>
                <w:b/>
                <w:color w:val="000000"/>
                <w:kern w:val="0"/>
                <w:sz w:val="24"/>
                <w:szCs w:val="24"/>
                <w:lang w:val="zh-CN"/>
              </w:rPr>
              <w:instrText xml:space="preserve"> </w:instrText>
            </w:r>
            <w:r w:rsidR="00F46A09" w:rsidRPr="00224370">
              <w:rPr>
                <w:rFonts w:asciiTheme="minorEastAsia" w:hAnsiTheme="minorEastAsia" w:cs="宋体" w:hint="eastAsia"/>
                <w:b/>
                <w:color w:val="000000"/>
                <w:kern w:val="0"/>
                <w:sz w:val="24"/>
                <w:szCs w:val="24"/>
                <w:lang w:val="zh-CN"/>
              </w:rPr>
              <w:instrText>eq \o\ac(□,</w:instrText>
            </w:r>
            <w:r w:rsidR="00F46A09" w:rsidRPr="00224370">
              <w:rPr>
                <w:rFonts w:asciiTheme="minorEastAsia" w:hAnsiTheme="minorEastAsia" w:cs="宋体" w:hint="eastAsia"/>
                <w:b/>
                <w:color w:val="000000"/>
                <w:kern w:val="0"/>
                <w:position w:val="2"/>
                <w:sz w:val="24"/>
                <w:szCs w:val="24"/>
                <w:lang w:val="zh-CN"/>
              </w:rPr>
              <w:instrText>√</w:instrText>
            </w:r>
            <w:r w:rsidR="00F46A0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46A09">
              <w:rPr>
                <w:rFonts w:asciiTheme="minorEastAsia" w:hAnsiTheme="minorEastAsia" w:cs="宋体" w:hint="eastAsia"/>
                <w:bCs/>
                <w:sz w:val="24"/>
                <w:szCs w:val="24"/>
                <w:lang w:val="zh-CN"/>
              </w:rPr>
              <w:t>是。</w:t>
            </w:r>
            <w:r w:rsidR="00F46A09" w:rsidRPr="007F7141">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F46A09" w:rsidRPr="001F254C" w:rsidRDefault="00F46A09" w:rsidP="00222CA0">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□否。投标人投标时须提供纸质投标文件。投标人资质、业绩、荣誉及相关人员证明材料等资料原件根据招标文件要求提供。</w:t>
            </w:r>
          </w:p>
        </w:tc>
      </w:tr>
    </w:tbl>
    <w:p w:rsidR="00F46A09" w:rsidRDefault="00F46A09" w:rsidP="00F46A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46A09" w:rsidRDefault="00F46A09" w:rsidP="00F46A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46A09" w:rsidRPr="005B5BCB" w:rsidRDefault="00F46A09" w:rsidP="00F46A0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46A09" w:rsidRPr="009B2878" w:rsidRDefault="00F46A09" w:rsidP="00F46A0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46A09" w:rsidRPr="009B2878" w:rsidRDefault="00F46A09" w:rsidP="00F46A0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46A09" w:rsidRPr="009B2878" w:rsidRDefault="00F46A09" w:rsidP="00F46A0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46A09" w:rsidRPr="009B2878" w:rsidRDefault="00F46A09" w:rsidP="00F46A0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46A09" w:rsidRPr="005B5BCB" w:rsidRDefault="00F46A09" w:rsidP="00F46A0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46A09" w:rsidRPr="005B5BCB" w:rsidRDefault="00F46A09" w:rsidP="00F46A0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5"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color w:val="000000"/>
          <w:sz w:val="24"/>
          <w:szCs w:val="24"/>
        </w:rPr>
        <w:t>、</w:t>
      </w:r>
      <w:r w:rsidRPr="0033658D">
        <w:rPr>
          <w:rFonts w:asciiTheme="minorEastAsia" w:hAnsiTheme="minorEastAsia" w:cs="宋体" w:hint="eastAsia"/>
          <w:color w:val="000000"/>
          <w:sz w:val="24"/>
          <w:szCs w:val="24"/>
        </w:rPr>
        <w:t>《</w:t>
      </w:r>
      <w:hyperlink r:id="rId16" w:tgtFrame="_blank" w:history="1">
        <w:r w:rsidRPr="0033658D">
          <w:rPr>
            <w:rFonts w:cs="宋体" w:hint="eastAsia"/>
            <w:sz w:val="24"/>
            <w:szCs w:val="24"/>
          </w:rPr>
          <w:t>中国·许昌</w:t>
        </w:r>
        <w:r w:rsidRPr="0033658D">
          <w:rPr>
            <w:rFonts w:cs="宋体" w:hint="eastAsia"/>
            <w:sz w:val="24"/>
            <w:szCs w:val="24"/>
          </w:rPr>
          <w:t xml:space="preserve"> </w:t>
        </w:r>
        <w:r w:rsidRPr="0033658D">
          <w:rPr>
            <w:rFonts w:cs="宋体" w:hint="eastAsia"/>
            <w:sz w:val="24"/>
            <w:szCs w:val="24"/>
          </w:rPr>
          <w:t>许昌市政府网</w:t>
        </w:r>
      </w:hyperlink>
      <w:r w:rsidRPr="0033658D">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46A09"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F46A09" w:rsidRPr="00730B66" w:rsidRDefault="00F46A09" w:rsidP="00F46A0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B84BB1"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974D49"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46A09" w:rsidRPr="00B945A3" w:rsidRDefault="00F46A09" w:rsidP="00F46A0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46A09" w:rsidRPr="00007AE8" w:rsidRDefault="00F46A09" w:rsidP="00F46A0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46A09" w:rsidRPr="004C7706"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46A09" w:rsidRPr="003A200A" w:rsidRDefault="00F46A09" w:rsidP="00F46A0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46A09" w:rsidRPr="005B5BCB" w:rsidRDefault="00F46A09" w:rsidP="00F46A0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F46A09" w:rsidRPr="005B5BCB" w:rsidRDefault="00F46A09" w:rsidP="00F46A0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F46A09" w:rsidRPr="00971DFC" w:rsidRDefault="00F46A09" w:rsidP="00F46A09">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根据所投标段</w:t>
      </w:r>
      <w:r w:rsidRPr="00971DFC">
        <w:rPr>
          <w:rFonts w:ascii="Calibri" w:eastAsia="宋体" w:hAnsi="宋体" w:cs="Times New Roman" w:hint="eastAsia"/>
          <w:color w:val="000000"/>
          <w:sz w:val="24"/>
          <w:szCs w:val="24"/>
        </w:rPr>
        <w:t>制作电子投标文件。</w:t>
      </w:r>
      <w:r w:rsidRPr="00971DFC">
        <w:rPr>
          <w:rFonts w:hAnsi="宋体" w:hint="eastAsia"/>
          <w:color w:val="000000"/>
          <w:sz w:val="24"/>
          <w:szCs w:val="24"/>
        </w:rPr>
        <w:t xml:space="preserve"> </w:t>
      </w:r>
    </w:p>
    <w:p w:rsidR="00F46A09" w:rsidRPr="00971DFC" w:rsidRDefault="00F46A09" w:rsidP="00F46A09">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F46A09" w:rsidRPr="00971DFC"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46A09" w:rsidRPr="005B5BCB"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7"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Pr>
          <w:rFonts w:asciiTheme="minorEastAsia" w:hAnsiTheme="minorEastAsia" w:cs="仿宋_GB2312" w:hint="eastAsia"/>
          <w:sz w:val="24"/>
          <w:szCs w:val="24"/>
          <w:lang w:val="zh-CN"/>
        </w:rPr>
        <w:t>（交易见证部电话：0374-2968027）</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Pr>
          <w:rFonts w:asciiTheme="minorEastAsia" w:hAnsiTheme="minorEastAsia" w:cs="仿宋_GB2312" w:hint="eastAsia"/>
          <w:sz w:val="24"/>
          <w:szCs w:val="24"/>
          <w:lang w:val="zh-CN"/>
        </w:rPr>
        <w:t>（向交易见证部提交合同原件或者复印件）（交易见证部电话：0374-2968027）</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F46A09" w:rsidRDefault="00F46A09" w:rsidP="00F46A09">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F46A09" w:rsidRPr="005B5BCB" w:rsidRDefault="00F46A09" w:rsidP="00F46A09">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Pr="005B5BCB">
        <w:rPr>
          <w:rFonts w:asciiTheme="minorEastAsia" w:hAnsiTheme="minorEastAsia" w:cs="仿宋_GB2312" w:hint="eastAsia"/>
          <w:sz w:val="24"/>
          <w:szCs w:val="24"/>
          <w:lang w:val="zh-CN"/>
        </w:rPr>
        <w:t>正本和副本投标文件封面上应清楚标明</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正本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或</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副本</w:t>
      </w:r>
      <w:r w:rsidRPr="005B5BCB">
        <w:rPr>
          <w:rFonts w:asciiTheme="minorEastAsia" w:hAnsiTheme="minorEastAsia" w:cs="仿宋_GB2312"/>
          <w:sz w:val="24"/>
          <w:szCs w:val="24"/>
          <w:lang w:val="zh-CN"/>
        </w:rPr>
        <w:t>”</w:t>
      </w:r>
      <w:r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Pr="00F66D61">
        <w:rPr>
          <w:rFonts w:ascii="新宋体" w:eastAsia="新宋体" w:hAnsi="新宋体" w:hint="eastAsia"/>
          <w:sz w:val="24"/>
        </w:rPr>
        <w:t>电子投标文件按招标文件要求加盖电子印章和法人电子印章。</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46A09" w:rsidRPr="002D0F02"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46A09" w:rsidRPr="005B5BCB" w:rsidRDefault="00F46A09" w:rsidP="00F46A0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F46A09" w:rsidRPr="00F66D61"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46A09" w:rsidRDefault="00F46A09" w:rsidP="00F46A0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F46A09" w:rsidRPr="00B65A0E" w:rsidRDefault="00F46A09" w:rsidP="00F46A0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46A09" w:rsidRPr="005B5BCB" w:rsidRDefault="00F46A09" w:rsidP="00F46A09">
      <w:pPr>
        <w:autoSpaceDE w:val="0"/>
        <w:autoSpaceDN w:val="0"/>
        <w:spacing w:line="360" w:lineRule="auto"/>
        <w:contextualSpacing/>
        <w:mirrorIndents/>
        <w:rPr>
          <w:rFonts w:asciiTheme="minorEastAsia" w:hAnsiTheme="minorEastAsia" w:cs="宋体"/>
          <w:kern w:val="0"/>
          <w:sz w:val="24"/>
          <w:szCs w:val="24"/>
        </w:rPr>
      </w:pPr>
    </w:p>
    <w:p w:rsidR="00F46A09" w:rsidRPr="00F20E5D"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 电子投标文件解密异常情况处理</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F46A09" w:rsidRPr="00B65A0E" w:rsidRDefault="00F46A09" w:rsidP="00F46A0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可要求投标人对投标文件有关事项作出澄清或者说明。</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46A09" w:rsidRPr="00F20E5D" w:rsidRDefault="00F46A09" w:rsidP="00F46A0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46A09"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46A09" w:rsidRPr="00BA1795"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38.2.2 </w:t>
      </w:r>
      <w:r w:rsidRPr="00BA1795">
        <w:rPr>
          <w:rFonts w:asciiTheme="minorEastAsia" w:hAnsiTheme="minorEastAsia" w:cs="仿宋_GB2312"/>
          <w:sz w:val="24"/>
          <w:szCs w:val="24"/>
        </w:rPr>
        <w:t>对采购过程、中标结果提出的质疑，合格供应商符合法定数量时，可以从合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46A09" w:rsidRPr="005B5BCB" w:rsidRDefault="00F46A09" w:rsidP="00F46A0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.履约保证金</w:t>
      </w:r>
    </w:p>
    <w:p w:rsidR="00F46A09" w:rsidRDefault="00F46A09" w:rsidP="00F46A09">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46A09" w:rsidRDefault="00F46A09" w:rsidP="00F46A09">
      <w:pPr>
        <w:jc w:val="center"/>
        <w:rPr>
          <w:rFonts w:asciiTheme="majorEastAsia" w:eastAsiaTheme="majorEastAsia" w:hAnsiTheme="majorEastAsia" w:cs="宋体"/>
          <w:b/>
          <w:kern w:val="0"/>
          <w:sz w:val="36"/>
          <w:szCs w:val="36"/>
        </w:rPr>
      </w:pP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46A09" w:rsidRPr="00D82408"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46A09" w:rsidRPr="00832FEC" w:rsidRDefault="00F46A09" w:rsidP="00F46A0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本次采购货物中属于强制采购的节能产品，投标人所投产品必须是《节能产品政府采购清单》内产品，投标文件中须提供最新一期《节能产品政府采购清单》中产品所在页</w:t>
      </w:r>
      <w:r w:rsidRPr="00A409A7">
        <w:rPr>
          <w:rFonts w:asciiTheme="minorEastAsia" w:eastAsiaTheme="minorEastAsia" w:hAnsiTheme="minorEastAsia" w:cs="仿宋_GB2312" w:hint="eastAsia"/>
          <w:szCs w:val="24"/>
          <w:lang w:val="zh-CN"/>
        </w:rPr>
        <w:t>所</w:t>
      </w:r>
      <w:r w:rsidRPr="00A409A7">
        <w:rPr>
          <w:rFonts w:asciiTheme="minorEastAsia" w:eastAsiaTheme="minorEastAsia" w:hAnsiTheme="minorEastAsia" w:cs="仿宋_GB2312" w:hint="eastAsia"/>
          <w:szCs w:val="24"/>
        </w:rPr>
        <w:t>在页并加盖投标人公章的原件扫描件（或图片），</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46A09" w:rsidRPr="00D82408" w:rsidRDefault="00F46A09" w:rsidP="00F46A0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46A09" w:rsidRPr="00D82408" w:rsidRDefault="00F46A09" w:rsidP="00F46A0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46A09" w:rsidRPr="00D82408" w:rsidRDefault="00F46A09" w:rsidP="00F46A0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46A09" w:rsidRPr="00D82408" w:rsidRDefault="00F46A09" w:rsidP="00F46A0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46A09" w:rsidRPr="00D82408"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46A09" w:rsidRDefault="00F46A09" w:rsidP="00F46A09">
      <w:pPr>
        <w:pStyle w:val="a3"/>
        <w:spacing w:line="360" w:lineRule="auto"/>
        <w:contextualSpacing/>
        <w:rPr>
          <w:rFonts w:asciiTheme="minorEastAsia" w:hAnsiTheme="minorEastAsia" w:cs="仿宋_GB2312"/>
          <w:lang w:val="zh-CN"/>
        </w:rPr>
      </w:pPr>
    </w:p>
    <w:p w:rsidR="00F46A09" w:rsidRPr="00B800A9" w:rsidRDefault="00F46A09" w:rsidP="00F46A0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46A09" w:rsidRPr="008B2A02"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46A09" w:rsidRPr="008B2A02" w:rsidRDefault="00F46A09" w:rsidP="00F46A0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46A09" w:rsidRPr="00EB2492" w:rsidRDefault="00F46A09" w:rsidP="00F46A0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46A09" w:rsidRPr="00255836" w:rsidTr="00222CA0">
        <w:trPr>
          <w:trHeight w:val="567"/>
        </w:trPr>
        <w:tc>
          <w:tcPr>
            <w:tcW w:w="9079" w:type="dxa"/>
            <w:vAlign w:val="center"/>
          </w:tcPr>
          <w:p w:rsidR="00F46A09" w:rsidRPr="004B3B4A" w:rsidRDefault="00F46A09" w:rsidP="00222CA0">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46A09" w:rsidRPr="00255836" w:rsidTr="00222CA0">
        <w:trPr>
          <w:trHeight w:val="567"/>
        </w:trPr>
        <w:tc>
          <w:tcPr>
            <w:tcW w:w="9079" w:type="dxa"/>
            <w:vAlign w:val="center"/>
          </w:tcPr>
          <w:p w:rsidR="00F46A09" w:rsidRPr="004B3B4A" w:rsidRDefault="00F46A09" w:rsidP="00222CA0">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46A09" w:rsidRPr="00255836" w:rsidTr="00222CA0">
        <w:tc>
          <w:tcPr>
            <w:tcW w:w="9079" w:type="dxa"/>
            <w:vAlign w:val="center"/>
          </w:tcPr>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46A09" w:rsidRPr="004B3B4A" w:rsidRDefault="00F46A09" w:rsidP="00222CA0">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46A09" w:rsidRPr="00255836" w:rsidTr="00222CA0">
        <w:tc>
          <w:tcPr>
            <w:tcW w:w="9079" w:type="dxa"/>
            <w:vAlign w:val="center"/>
          </w:tcPr>
          <w:p w:rsidR="00F46A09" w:rsidRPr="004B3B4A"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46A09" w:rsidRPr="00C8119E" w:rsidRDefault="00F46A09" w:rsidP="00222CA0">
            <w:pPr>
              <w:spacing w:line="360" w:lineRule="auto"/>
              <w:rPr>
                <w:rFonts w:asciiTheme="minorEastAsia" w:hAnsiTheme="minorEastAsia"/>
                <w:bCs/>
                <w:sz w:val="24"/>
                <w:szCs w:val="24"/>
              </w:rPr>
            </w:pPr>
            <w:r w:rsidRPr="00C8119E">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F46A09" w:rsidRPr="004B3B4A" w:rsidRDefault="00F46A09" w:rsidP="00222CA0">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46A09" w:rsidRPr="007C4532" w:rsidRDefault="00F46A09" w:rsidP="00222CA0">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46A09" w:rsidRPr="00C8119E" w:rsidRDefault="00F46A09" w:rsidP="00222CA0">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46A09" w:rsidRPr="00255836" w:rsidTr="00222CA0">
        <w:tc>
          <w:tcPr>
            <w:tcW w:w="9079" w:type="dxa"/>
            <w:vAlign w:val="center"/>
          </w:tcPr>
          <w:p w:rsidR="00F46A09" w:rsidRPr="007C4532"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46A09" w:rsidRPr="007C4532" w:rsidRDefault="00F46A09" w:rsidP="00222CA0">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46A09" w:rsidRPr="003071C4" w:rsidRDefault="00F46A09" w:rsidP="00222CA0">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46A09" w:rsidRDefault="00F46A09" w:rsidP="00222CA0">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46A09" w:rsidRPr="00255836" w:rsidTr="00222CA0">
        <w:trPr>
          <w:trHeight w:val="624"/>
        </w:trPr>
        <w:tc>
          <w:tcPr>
            <w:tcW w:w="9079" w:type="dxa"/>
            <w:vAlign w:val="center"/>
          </w:tcPr>
          <w:p w:rsidR="00F46A09" w:rsidRDefault="00F46A09" w:rsidP="00222CA0">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46A09" w:rsidRPr="006C7F0B" w:rsidRDefault="00F46A09" w:rsidP="00222CA0">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46A09" w:rsidRPr="00255836" w:rsidTr="00222CA0">
        <w:trPr>
          <w:trHeight w:val="567"/>
        </w:trPr>
        <w:tc>
          <w:tcPr>
            <w:tcW w:w="9079" w:type="dxa"/>
            <w:vAlign w:val="center"/>
          </w:tcPr>
          <w:p w:rsidR="00F46A09" w:rsidRPr="007C4532" w:rsidRDefault="00F46A09" w:rsidP="00222CA0">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46A09"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p>
    <w:p w:rsidR="00F46A09" w:rsidRDefault="00F46A09" w:rsidP="00F46A0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46A09" w:rsidRPr="00495770"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46A09" w:rsidRPr="00495770"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46A09" w:rsidRPr="00856F2C"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46A09" w:rsidRPr="00760926" w:rsidRDefault="00F46A09" w:rsidP="00F46A0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F46A09" w:rsidRDefault="00F46A09" w:rsidP="00F46A09">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F46A09" w:rsidRPr="00856E26" w:rsidRDefault="00F46A09" w:rsidP="00F46A09">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46A09" w:rsidRPr="00943DC4"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要求投标人对投标文件有关事项作出澄清或者说明；</w:t>
      </w:r>
    </w:p>
    <w:p w:rsidR="00F46A09" w:rsidRPr="00943DC4"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46A09" w:rsidRPr="00943DC4"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46A09" w:rsidRDefault="00F46A09" w:rsidP="00F46A0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46A09" w:rsidRDefault="00F46A09" w:rsidP="00F46A0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46A09" w:rsidRPr="00856E26" w:rsidRDefault="00F46A09" w:rsidP="00F46A09">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46A09" w:rsidRPr="00E52640" w:rsidRDefault="00F46A09" w:rsidP="00F46A09">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46A09"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Pr>
          <w:rFonts w:asciiTheme="minorEastAsia" w:eastAsiaTheme="minorEastAsia" w:hAnsiTheme="minorEastAsia" w:cs="仿宋_GB2312" w:hint="eastAsia"/>
          <w:szCs w:val="24"/>
          <w:lang w:val="zh-CN"/>
        </w:rPr>
        <w:t>6</w:t>
      </w:r>
      <w:r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Pr>
          <w:rFonts w:asciiTheme="minorEastAsia" w:eastAsiaTheme="minorEastAsia" w:hAnsiTheme="minorEastAsia" w:cs="仿宋_GB2312" w:hint="eastAsia"/>
          <w:szCs w:val="24"/>
          <w:lang w:val="zh-CN"/>
        </w:rPr>
        <w:t>2</w:t>
      </w:r>
      <w:r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46A09" w:rsidRPr="00D82408" w:rsidRDefault="00F46A09" w:rsidP="00F46A0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46A09" w:rsidRDefault="00F46A09" w:rsidP="00F46A0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D82408">
        <w:rPr>
          <w:rFonts w:asciiTheme="minorEastAsia" w:eastAsiaTheme="minorEastAsia" w:hAnsiTheme="minorEastAsia" w:hint="eastAsia"/>
          <w:color w:val="000000"/>
          <w:szCs w:val="24"/>
        </w:rPr>
        <w:t>残疾人福利性单位属于小型、微型企业的，不重复享受政策。</w:t>
      </w:r>
    </w:p>
    <w:p w:rsidR="00F46A09" w:rsidRPr="00E52640"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w:t>
      </w:r>
      <w:r w:rsidRPr="006724CD">
        <w:rPr>
          <w:rFonts w:asciiTheme="minorEastAsia" w:eastAsiaTheme="minorEastAsia" w:hAnsiTheme="minorEastAsia" w:cs="仿宋_GB2312" w:hint="eastAsia"/>
          <w:szCs w:val="24"/>
          <w:lang w:val="zh-CN"/>
        </w:rPr>
        <w:t>《节能产品政府采购清单》所列</w:t>
      </w:r>
      <w:r>
        <w:rPr>
          <w:rFonts w:asciiTheme="minorEastAsia" w:eastAsiaTheme="minorEastAsia" w:hAnsiTheme="minorEastAsia" w:cs="仿宋_GB2312" w:hint="eastAsia"/>
          <w:szCs w:val="24"/>
          <w:lang w:val="zh-CN"/>
        </w:rPr>
        <w:t>的</w:t>
      </w:r>
      <w:r w:rsidRPr="006724CD">
        <w:rPr>
          <w:rFonts w:asciiTheme="minorEastAsia" w:eastAsiaTheme="minorEastAsia" w:hAnsiTheme="minorEastAsia" w:cs="仿宋_GB2312" w:hint="eastAsia"/>
          <w:szCs w:val="24"/>
          <w:lang w:val="zh-CN"/>
        </w:rPr>
        <w:t>政府强制采购节能产品</w:t>
      </w:r>
      <w:r>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投标人投标文件中须提供最新一期《节能产品政府采购清单》中所投产品所在页复印件</w:t>
      </w:r>
      <w:r>
        <w:rPr>
          <w:rFonts w:asciiTheme="minorEastAsia" w:eastAsiaTheme="minorEastAsia" w:hAnsiTheme="minorEastAsia" w:cs="仿宋_GB2312" w:hint="eastAsia"/>
          <w:szCs w:val="24"/>
          <w:lang w:val="zh-CN"/>
        </w:rPr>
        <w:t>并</w:t>
      </w:r>
      <w:r w:rsidRPr="00D82408">
        <w:rPr>
          <w:rFonts w:asciiTheme="minorEastAsia" w:eastAsiaTheme="minorEastAsia" w:hAnsiTheme="minorEastAsia" w:cs="仿宋_GB2312" w:hint="eastAsia"/>
          <w:szCs w:val="24"/>
          <w:lang w:val="zh-CN"/>
        </w:rPr>
        <w:t>加盖投标</w:t>
      </w:r>
      <w:r>
        <w:rPr>
          <w:rFonts w:asciiTheme="minorEastAsia" w:eastAsiaTheme="minorEastAsia" w:hAnsiTheme="minorEastAsia" w:cs="仿宋_GB2312" w:hint="eastAsia"/>
          <w:szCs w:val="24"/>
          <w:lang w:val="zh-CN"/>
        </w:rPr>
        <w:t>人</w:t>
      </w:r>
      <w:r w:rsidRPr="00D82408">
        <w:rPr>
          <w:rFonts w:asciiTheme="minorEastAsia" w:eastAsiaTheme="minorEastAsia" w:hAnsiTheme="minorEastAsia" w:cs="仿宋_GB2312" w:hint="eastAsia"/>
          <w:szCs w:val="24"/>
          <w:lang w:val="zh-CN"/>
        </w:rPr>
        <w:t>公章，否则为无效投标。</w:t>
      </w:r>
      <w:r w:rsidRPr="00524B1C">
        <w:rPr>
          <w:rFonts w:asciiTheme="minorEastAsia" w:eastAsiaTheme="minorEastAsia" w:hAnsiTheme="minorEastAsia" w:cs="仿宋_GB2312" w:hint="eastAsia"/>
          <w:szCs w:val="24"/>
          <w:lang w:val="zh-CN"/>
        </w:rPr>
        <w:t>采购人拟采购的产品属于政府强制采购节能产品范围，但</w:t>
      </w:r>
      <w:r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46A09" w:rsidRPr="00EB2492"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r w:rsidRPr="00EB2492">
        <w:rPr>
          <w:rFonts w:asciiTheme="minorEastAsia" w:hAnsiTheme="minorEastAsia" w:cs="仿宋_GB2312" w:hint="eastAsia"/>
          <w:szCs w:val="24"/>
          <w:lang w:val="zh-CN"/>
        </w:rPr>
        <w:t>所在页并加盖投标人公章的原件扫描件（或图片），评标委员会根据本项目评标标准予以判定并赋分。</w:t>
      </w:r>
    </w:p>
    <w:p w:rsidR="00F46A09" w:rsidRPr="008C621A" w:rsidRDefault="00F46A09" w:rsidP="00F46A0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Pr="00EB2492">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EB2492">
        <w:rPr>
          <w:rFonts w:asciiTheme="minorEastAsia" w:eastAsiaTheme="minorEastAsia" w:hAnsiTheme="minorEastAsia" w:cs="仿宋_GB2312" w:hint="eastAsia"/>
          <w:szCs w:val="24"/>
          <w:lang w:val="zh-CN"/>
        </w:rPr>
        <w:t>评标委员会根据本项目评标标准予以判定并赋分</w:t>
      </w:r>
      <w:r w:rsidRPr="008C621A">
        <w:rPr>
          <w:rFonts w:asciiTheme="minorEastAsia" w:eastAsiaTheme="minorEastAsia" w:hAnsiTheme="minorEastAsia" w:cs="仿宋_GB2312" w:hint="eastAsia"/>
          <w:szCs w:val="24"/>
          <w:lang w:val="zh-CN"/>
        </w:rPr>
        <w:t>。</w:t>
      </w:r>
    </w:p>
    <w:p w:rsidR="00F46A09" w:rsidRPr="00F12ADF" w:rsidRDefault="00F46A09" w:rsidP="00F46A0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46A09" w:rsidRDefault="00F46A09" w:rsidP="00F46A0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F46A09" w:rsidRPr="00EB2492" w:rsidRDefault="00F46A09" w:rsidP="00F46A0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（4）关于强制性产品认证</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1）投标人所投产品如被列入</w:t>
      </w:r>
      <w:r w:rsidRPr="00EB2492">
        <w:rPr>
          <w:rFonts w:asciiTheme="minorEastAsia" w:hAnsiTheme="minorEastAsia" w:cs="仿宋_GB2312"/>
          <w:sz w:val="24"/>
          <w:szCs w:val="24"/>
          <w:lang w:val="zh-CN"/>
        </w:rPr>
        <w:t>《中华人民共和国实施强制性产品认证的产品目录》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a.中国国家认证认可监督管理委员会官网（</w:t>
      </w:r>
      <w:hyperlink r:id="rId18" w:tgtFrame="_blank" w:history="1">
        <w:r w:rsidRPr="00EB2492">
          <w:rPr>
            <w:rFonts w:asciiTheme="minorEastAsia" w:hAnsiTheme="minorEastAsia" w:cs="仿宋_GB2312" w:hint="eastAsia"/>
            <w:lang w:val="zh-CN"/>
          </w:rPr>
          <w:t>http://cx.cnca.cn/rjwcx/web/cert/index.do</w:t>
        </w:r>
      </w:hyperlink>
      <w:r w:rsidRPr="00EB2492">
        <w:rPr>
          <w:rFonts w:asciiTheme="minorEastAsia" w:hAnsiTheme="minorEastAsia" w:cs="仿宋_GB2312" w:hint="eastAsia"/>
          <w:sz w:val="24"/>
          <w:szCs w:val="24"/>
          <w:lang w:val="zh-CN"/>
        </w:rPr>
        <w:t>）产品认证证书打印并加盖投标人公章的原件扫描件（或图片）。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b.强制性产品认证机构颁发的CCC认证证书并加盖投标人公章的原件扫描件（或图片）。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c.投标人提供</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所投产品符合国家强制性要求承诺函</w:t>
      </w:r>
      <w:r w:rsidRPr="00EB2492">
        <w:rPr>
          <w:rFonts w:asciiTheme="minorEastAsia" w:hAnsiTheme="minorEastAsia" w:cs="仿宋_GB2312" w:hint="eastAsia"/>
          <w:lang w:val="zh-CN"/>
        </w:rPr>
        <w:t>”</w:t>
      </w:r>
      <w:r w:rsidRPr="00EB2492">
        <w:rPr>
          <w:rFonts w:asciiTheme="minorEastAsia" w:hAnsiTheme="minorEastAsia" w:cs="仿宋_GB2312" w:hint="eastAsia"/>
          <w:sz w:val="24"/>
          <w:szCs w:val="24"/>
          <w:lang w:val="zh-CN"/>
        </w:rPr>
        <w:t>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lastRenderedPageBreak/>
        <w:t>2</w:t>
      </w:r>
      <w:r w:rsidRPr="00EB2492">
        <w:rPr>
          <w:rFonts w:asciiTheme="minorEastAsia" w:hAnsiTheme="minorEastAsia" w:cs="宋体" w:hint="eastAsia"/>
          <w:kern w:val="0"/>
          <w:sz w:val="24"/>
          <w:szCs w:val="24"/>
        </w:rPr>
        <w:t>)投标人所投产品如被列入</w:t>
      </w:r>
      <w:r w:rsidRPr="00EB2492">
        <w:rPr>
          <w:rFonts w:asciiTheme="minorEastAsia" w:hAnsiTheme="minorEastAsia" w:cs="宋体"/>
          <w:kern w:val="0"/>
          <w:sz w:val="24"/>
          <w:szCs w:val="24"/>
        </w:rPr>
        <w:t>《信息安全产品强制性认证目录》，</w:t>
      </w:r>
      <w:r w:rsidRPr="00EB2492">
        <w:rPr>
          <w:rFonts w:asciiTheme="minorEastAsia" w:hAnsiTheme="minorEastAsia" w:cs="仿宋_GB2312" w:hint="eastAsia"/>
          <w:sz w:val="24"/>
          <w:szCs w:val="24"/>
          <w:lang w:val="zh-CN"/>
        </w:rPr>
        <w:t>则投标文件中应根据本项目招标文件“第二章 项目需求”</w:t>
      </w:r>
      <w:r w:rsidRPr="00EB2492">
        <w:rPr>
          <w:rFonts w:asciiTheme="minorEastAsia" w:hAnsiTheme="minorEastAsia" w:cs="仿宋_GB2312"/>
          <w:sz w:val="24"/>
          <w:szCs w:val="24"/>
          <w:lang w:val="zh-CN"/>
        </w:rPr>
        <w:t>提供</w:t>
      </w:r>
      <w:r w:rsidRPr="00EB2492">
        <w:rPr>
          <w:rFonts w:asciiTheme="minorEastAsia" w:hAnsiTheme="minorEastAsia" w:cs="仿宋_GB2312" w:hint="eastAsia"/>
          <w:sz w:val="24"/>
          <w:szCs w:val="24"/>
          <w:lang w:val="zh-CN"/>
        </w:rPr>
        <w:t>：</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 中国信息安全认证中心官网（</w:t>
      </w:r>
      <w:r w:rsidRPr="00EB2492">
        <w:rPr>
          <w:rFonts w:asciiTheme="minorEastAsia" w:hAnsiTheme="minorEastAsia" w:cs="宋体"/>
          <w:kern w:val="0"/>
          <w:sz w:val="24"/>
          <w:szCs w:val="24"/>
        </w:rPr>
        <w:t>http://www.isccc.gov.cn/index.shtml</w:t>
      </w:r>
      <w:r w:rsidRPr="00EB2492">
        <w:rPr>
          <w:rFonts w:asciiTheme="minorEastAsia" w:hAnsiTheme="minorEastAsia" w:cs="宋体" w:hint="eastAsia"/>
          <w:kern w:val="0"/>
          <w:sz w:val="24"/>
          <w:szCs w:val="24"/>
        </w:rPr>
        <w:t>）产品查询结果截图并加盖投标人公章的原件扫描件（或图片）</w:t>
      </w:r>
    </w:p>
    <w:p w:rsidR="00F46A09" w:rsidRPr="00EB2492" w:rsidRDefault="00F46A09" w:rsidP="00F46A09">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 中国信息安全认证中心</w:t>
      </w:r>
      <w:r w:rsidRPr="00EB2492">
        <w:rPr>
          <w:rFonts w:asciiTheme="minorEastAsia" w:hAnsiTheme="minorEastAsia" w:cs="仿宋_GB2312" w:hint="eastAsia"/>
          <w:sz w:val="24"/>
          <w:szCs w:val="24"/>
          <w:lang w:val="zh-CN"/>
        </w:rPr>
        <w:t>颁发的《中国国家信息安全产品认证证书》并加盖投标人公章的原件扫描件（或图片）。</w:t>
      </w:r>
    </w:p>
    <w:p w:rsidR="00F46A09" w:rsidRPr="005B5BCB" w:rsidRDefault="00F46A09" w:rsidP="00F46A0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sidRPr="005B5BCB">
        <w:rPr>
          <w:rFonts w:asciiTheme="minorEastAsia" w:hAnsiTheme="minorEastAsia" w:cs="仿宋_GB2312" w:hint="eastAsia"/>
          <w:b/>
          <w:sz w:val="24"/>
          <w:szCs w:val="24"/>
          <w:lang w:val="zh-CN"/>
        </w:rPr>
        <w:t>投标无效情形</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Pr>
          <w:rFonts w:asciiTheme="minorEastAsia" w:hAnsiTheme="minorEastAsia" w:cs="仿宋_GB2312" w:hint="eastAsia"/>
          <w:sz w:val="24"/>
          <w:szCs w:val="24"/>
          <w:lang w:val="zh-CN"/>
        </w:rPr>
        <w:t>评标过程中发现投标人有上述情形的，评标委员会应当认定其投标无效。</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w:t>
      </w:r>
      <w:r w:rsidRPr="005B5BCB">
        <w:rPr>
          <w:rFonts w:asciiTheme="minorEastAsia" w:hAnsiTheme="minorEastAsia" w:cs="仿宋_GB2312" w:hint="eastAsia"/>
          <w:sz w:val="24"/>
          <w:szCs w:val="24"/>
          <w:lang w:val="zh-CN"/>
        </w:rPr>
        <w:t>未按招标文件要求签署、盖章的；</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Pr="005B5BCB">
        <w:rPr>
          <w:rFonts w:asciiTheme="minorEastAsia" w:hAnsiTheme="minorEastAsia" w:cs="仿宋_GB2312" w:hint="eastAsia"/>
          <w:sz w:val="24"/>
          <w:szCs w:val="24"/>
          <w:lang w:val="zh-CN"/>
        </w:rPr>
        <w:t>有下列情形之一的，视为投标人串通投标，其投标无效：</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46A09"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46A09" w:rsidRDefault="00F46A09" w:rsidP="00F46A0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46A09" w:rsidRPr="005B5BCB"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5B5BCB">
        <w:rPr>
          <w:rFonts w:asciiTheme="minorEastAsia" w:hAnsiTheme="minorEastAsia" w:cs="仿宋_GB2312"/>
          <w:sz w:val="24"/>
          <w:szCs w:val="24"/>
          <w:lang w:val="zh-CN"/>
        </w:rPr>
        <w:t>法律、法规和招标文件规定的其他无效情形。</w:t>
      </w:r>
    </w:p>
    <w:p w:rsidR="00F46A09" w:rsidRDefault="00F46A09" w:rsidP="00F46A09">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w:t>
      </w:r>
      <w:r w:rsidRPr="00495770">
        <w:rPr>
          <w:rFonts w:asciiTheme="minorEastAsia" w:eastAsiaTheme="minorEastAsia" w:hAnsiTheme="minorEastAsia" w:cs="仿宋_GB2312" w:hint="eastAsia"/>
          <w:b/>
          <w:szCs w:val="24"/>
          <w:lang w:val="zh-CN"/>
        </w:rPr>
        <w:t>评标标准</w:t>
      </w:r>
    </w:p>
    <w:tbl>
      <w:tblPr>
        <w:tblW w:w="0" w:type="auto"/>
        <w:jc w:val="center"/>
        <w:tblBorders>
          <w:insideH w:val="outset" w:sz="6" w:space="0" w:color="auto"/>
          <w:insideV w:val="outset" w:sz="6" w:space="0" w:color="auto"/>
        </w:tblBorders>
        <w:shd w:val="clear" w:color="auto" w:fill="FFFFFF"/>
        <w:tblLayout w:type="fixed"/>
        <w:tblCellMar>
          <w:left w:w="0" w:type="dxa"/>
          <w:right w:w="0" w:type="dxa"/>
        </w:tblCellMar>
        <w:tblLook w:val="0000"/>
      </w:tblPr>
      <w:tblGrid>
        <w:gridCol w:w="1417"/>
        <w:gridCol w:w="144"/>
        <w:gridCol w:w="144"/>
        <w:gridCol w:w="5025"/>
        <w:gridCol w:w="2250"/>
      </w:tblGrid>
      <w:tr w:rsidR="00096CD9" w:rsidRPr="00517914" w:rsidTr="0049173D">
        <w:trPr>
          <w:trHeight w:val="1107"/>
          <w:jc w:val="center"/>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分值构成</w:t>
            </w:r>
          </w:p>
        </w:tc>
        <w:tc>
          <w:tcPr>
            <w:tcW w:w="756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价格分值：</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30</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商务部分：</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25</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p w:rsidR="00096CD9" w:rsidRPr="00517914" w:rsidRDefault="00096CD9" w:rsidP="0049173D">
            <w:pPr>
              <w:widowControl/>
              <w:spacing w:line="360" w:lineRule="atLeast"/>
              <w:ind w:firstLine="480"/>
              <w:jc w:val="center"/>
              <w:rPr>
                <w:rFonts w:ascii="宋体" w:hAnsi="宋体" w:cs="宋体"/>
                <w:kern w:val="0"/>
                <w:sz w:val="24"/>
              </w:rPr>
            </w:pPr>
            <w:r w:rsidRPr="00517914">
              <w:rPr>
                <w:rFonts w:ascii="仿宋" w:eastAsia="仿宋" w:hAnsi="宋体" w:cs="仿宋" w:hint="eastAsia"/>
                <w:kern w:val="0"/>
                <w:sz w:val="24"/>
              </w:rPr>
              <w:t>技术部分：</w:t>
            </w: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45</w:t>
            </w:r>
            <w:r w:rsidRPr="00517914">
              <w:rPr>
                <w:rFonts w:ascii="仿宋" w:eastAsia="仿宋" w:hAnsi="宋体" w:cs="仿宋" w:hint="eastAsia"/>
                <w:kern w:val="0"/>
                <w:sz w:val="24"/>
                <w:u w:val="single"/>
              </w:rPr>
              <w:t>  </w:t>
            </w:r>
            <w:r w:rsidRPr="00517914">
              <w:rPr>
                <w:rFonts w:ascii="仿宋" w:eastAsia="仿宋" w:hAnsi="宋体" w:cs="仿宋" w:hint="eastAsia"/>
                <w:kern w:val="0"/>
                <w:sz w:val="24"/>
              </w:rPr>
              <w:t>分</w:t>
            </w:r>
          </w:p>
        </w:tc>
      </w:tr>
      <w:tr w:rsidR="00096CD9" w:rsidRPr="00517914" w:rsidTr="0049173D">
        <w:trPr>
          <w:trHeight w:val="591"/>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一、价格部分（满分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30</w:t>
            </w:r>
            <w:r w:rsidRPr="00517914">
              <w:rPr>
                <w:rFonts w:ascii="仿宋" w:eastAsia="仿宋" w:hAnsi="宋体" w:cs="仿宋" w:hint="eastAsia"/>
                <w:b/>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lastRenderedPageBreak/>
              <w:t>评分因素</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90"/>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投标报价</w:t>
            </w:r>
          </w:p>
          <w:p w:rsidR="00096CD9" w:rsidRPr="00517914" w:rsidRDefault="00096CD9" w:rsidP="0049173D">
            <w:pPr>
              <w:widowControl/>
              <w:spacing w:line="90" w:lineRule="atLeast"/>
              <w:jc w:val="center"/>
              <w:rPr>
                <w:rFonts w:ascii="宋体" w:hAnsi="宋体" w:cs="宋体"/>
                <w:kern w:val="0"/>
                <w:sz w:val="24"/>
              </w:rPr>
            </w:pPr>
            <w:r w:rsidRPr="00517914">
              <w:rPr>
                <w:rFonts w:ascii="仿宋" w:eastAsia="仿宋" w:hAnsi="宋体" w:cs="仿宋" w:hint="eastAsia"/>
                <w:kern w:val="0"/>
                <w:sz w:val="24"/>
              </w:rPr>
              <w:t>评分标准</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left"/>
              <w:rPr>
                <w:rFonts w:ascii="宋体" w:hAnsi="宋体" w:cs="宋体"/>
                <w:kern w:val="0"/>
                <w:sz w:val="24"/>
              </w:rPr>
            </w:pPr>
            <w:r w:rsidRPr="00517914">
              <w:rPr>
                <w:rFonts w:ascii="仿宋" w:eastAsia="仿宋" w:hAnsi="宋体" w:cs="仿宋" w:hint="eastAsia"/>
                <w:kern w:val="0"/>
                <w:sz w:val="24"/>
              </w:rPr>
              <w:t>评标基准价：满足招标文件要求的有效投标报价中，最低的投标报价为评标基准价。</w:t>
            </w:r>
          </w:p>
          <w:p w:rsidR="00096CD9" w:rsidRPr="00517914" w:rsidRDefault="00096CD9" w:rsidP="0049173D">
            <w:pPr>
              <w:widowControl/>
              <w:spacing w:line="90" w:lineRule="atLeast"/>
              <w:jc w:val="left"/>
              <w:rPr>
                <w:rFonts w:ascii="宋体" w:hAnsi="宋体" w:cs="宋体"/>
                <w:kern w:val="0"/>
                <w:sz w:val="24"/>
              </w:rPr>
            </w:pPr>
            <w:r w:rsidRPr="00517914">
              <w:rPr>
                <w:rFonts w:ascii="仿宋" w:eastAsia="仿宋" w:hAnsi="宋体" w:cs="仿宋" w:hint="eastAsia"/>
                <w:kern w:val="0"/>
                <w:sz w:val="24"/>
              </w:rPr>
              <w:t>投标报价得分=（评标基准价/投标报价）×</w:t>
            </w:r>
            <w:r w:rsidRPr="00517914">
              <w:rPr>
                <w:rFonts w:ascii="仿宋" w:eastAsia="仿宋" w:hAnsi="宋体" w:cs="仿宋" w:hint="eastAsia"/>
                <w:kern w:val="0"/>
                <w:sz w:val="24"/>
                <w:u w:val="single"/>
              </w:rPr>
              <w:t>30</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90" w:lineRule="atLeast"/>
              <w:jc w:val="center"/>
              <w:rPr>
                <w:rFonts w:ascii="宋体" w:hAnsi="宋体" w:cs="宋体"/>
                <w:kern w:val="0"/>
                <w:sz w:val="24"/>
              </w:rPr>
            </w:pPr>
            <w:r w:rsidRPr="00517914">
              <w:rPr>
                <w:rFonts w:ascii="仿宋" w:eastAsia="仿宋" w:hAnsi="宋体" w:cs="仿宋" w:hint="eastAsia"/>
                <w:kern w:val="0"/>
                <w:sz w:val="24"/>
                <w:u w:val="single"/>
              </w:rPr>
              <w:t>30</w:t>
            </w:r>
            <w:r w:rsidRPr="00517914">
              <w:rPr>
                <w:rFonts w:ascii="仿宋" w:eastAsia="仿宋" w:hAnsi="宋体" w:cs="仿宋" w:hint="eastAsia"/>
                <w:kern w:val="0"/>
                <w:sz w:val="24"/>
              </w:rPr>
              <w:t>分</w:t>
            </w:r>
          </w:p>
        </w:tc>
      </w:tr>
      <w:tr w:rsidR="00096CD9" w:rsidRPr="00517914" w:rsidTr="0049173D">
        <w:trPr>
          <w:trHeight w:val="591"/>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二、商务部分（满分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25</w:t>
            </w:r>
            <w:r w:rsidRPr="00517914">
              <w:rPr>
                <w:rFonts w:ascii="仿宋" w:eastAsia="仿宋" w:hAnsi="宋体" w:cs="仿宋" w:hint="eastAsia"/>
                <w:b/>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评分因素</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1349"/>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t>信誉</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left"/>
              <w:rPr>
                <w:rFonts w:ascii="仿宋" w:eastAsia="仿宋" w:hAnsi="宋体" w:cs="仿宋"/>
                <w:kern w:val="0"/>
                <w:sz w:val="24"/>
              </w:rPr>
            </w:pPr>
            <w:r w:rsidRPr="00517914">
              <w:rPr>
                <w:rFonts w:ascii="仿宋" w:eastAsia="仿宋" w:hAnsi="宋体" w:cs="仿宋" w:hint="eastAsia"/>
                <w:kern w:val="0"/>
                <w:sz w:val="24"/>
              </w:rPr>
              <w:t>1、根据投标人在本项目以前社会对其认可度以及行政主管部门、工商、银行、行业部门颁发的荣誉证书等情况评定，每提供一份荣誉证书加1分，满分4分。</w:t>
            </w:r>
          </w:p>
          <w:p w:rsidR="00096CD9" w:rsidRPr="00517914" w:rsidRDefault="00096CD9" w:rsidP="0049173D">
            <w:pPr>
              <w:widowControl/>
              <w:spacing w:line="330" w:lineRule="atLeast"/>
              <w:jc w:val="left"/>
              <w:rPr>
                <w:rFonts w:ascii="仿宋" w:eastAsia="仿宋" w:hAnsi="宋体" w:cs="仿宋"/>
                <w:kern w:val="0"/>
                <w:sz w:val="24"/>
              </w:rPr>
            </w:pPr>
            <w:r w:rsidRPr="00517914">
              <w:rPr>
                <w:rFonts w:ascii="仿宋" w:eastAsia="仿宋" w:hAnsi="宋体" w:cs="仿宋" w:hint="eastAsia"/>
                <w:kern w:val="0"/>
                <w:sz w:val="24"/>
              </w:rPr>
              <w:t>2、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6分</w:t>
            </w:r>
          </w:p>
        </w:tc>
      </w:tr>
      <w:tr w:rsidR="00096CD9" w:rsidRPr="00517914" w:rsidTr="0049173D">
        <w:trPr>
          <w:trHeight w:val="745"/>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t>企业实力</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1、投标人提供2014年以来具有类似项目业绩，单项合同金额180万元以上（含180万元），合同及验收报告齐全者，每份3分，满分12分。（以合同日期为准）</w:t>
            </w:r>
          </w:p>
          <w:p w:rsidR="00096CD9" w:rsidRPr="00517914" w:rsidRDefault="00096CD9" w:rsidP="0049173D">
            <w:pPr>
              <w:widowControl/>
              <w:spacing w:line="360" w:lineRule="atLeast"/>
              <w:jc w:val="left"/>
              <w:rPr>
                <w:rFonts w:ascii="仿宋" w:eastAsia="仿宋" w:hAnsi="宋体" w:cs="仿宋"/>
                <w:b/>
                <w:kern w:val="0"/>
                <w:sz w:val="24"/>
              </w:rPr>
            </w:pPr>
            <w:r w:rsidRPr="00517914">
              <w:rPr>
                <w:rFonts w:ascii="仿宋" w:eastAsia="仿宋" w:hAnsi="宋体" w:cs="仿宋" w:hint="eastAsia"/>
                <w:kern w:val="0"/>
                <w:sz w:val="24"/>
              </w:rPr>
              <w:t>2、投标人具有ISO27001信息安全管理体系认证证书、具有（信息技术服务运行维护标准）ITSS证书且成熟度为贰级及以上者，每项各得2分，满分4分。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16</w:t>
            </w:r>
            <w:r w:rsidRPr="00517914">
              <w:rPr>
                <w:rFonts w:ascii="仿宋" w:eastAsia="仿宋" w:hAnsi="宋体" w:cs="仿宋" w:hint="eastAsia"/>
                <w:kern w:val="0"/>
                <w:sz w:val="24"/>
              </w:rPr>
              <w:t>分</w:t>
            </w:r>
          </w:p>
        </w:tc>
      </w:tr>
      <w:tr w:rsidR="00096CD9" w:rsidRPr="00517914" w:rsidTr="0049173D">
        <w:trPr>
          <w:trHeight w:val="591"/>
          <w:jc w:val="center"/>
        </w:trPr>
        <w:tc>
          <w:tcPr>
            <w:tcW w:w="15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400" w:lineRule="atLeast"/>
              <w:jc w:val="center"/>
              <w:rPr>
                <w:rFonts w:ascii="仿宋" w:eastAsia="仿宋" w:hAnsi="宋体" w:cs="仿宋"/>
                <w:kern w:val="0"/>
                <w:sz w:val="24"/>
              </w:rPr>
            </w:pPr>
            <w:r w:rsidRPr="00517914">
              <w:rPr>
                <w:rFonts w:ascii="仿宋" w:eastAsia="仿宋" w:hAnsi="宋体" w:cs="仿宋" w:hint="eastAsia"/>
                <w:kern w:val="0"/>
                <w:sz w:val="24"/>
              </w:rPr>
              <w:t>投标文件规范程度</w:t>
            </w:r>
          </w:p>
        </w:tc>
        <w:tc>
          <w:tcPr>
            <w:tcW w:w="51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 </w:t>
            </w:r>
            <w:r w:rsidRPr="00517914">
              <w:rPr>
                <w:rFonts w:ascii="仿宋" w:eastAsia="仿宋" w:hAnsi="宋体" w:cs="仿宋" w:hint="eastAsia"/>
                <w:kern w:val="0"/>
                <w:sz w:val="24"/>
              </w:rPr>
              <w:t>装订规范、文字清晰、无差错得1.5分，所提供资料准确完整得1.5分。满分3分。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 </w:t>
            </w:r>
            <w:r w:rsidRPr="00517914">
              <w:rPr>
                <w:rFonts w:ascii="仿宋" w:eastAsia="仿宋" w:hAnsi="宋体" w:cs="仿宋" w:hint="eastAsia"/>
                <w:kern w:val="0"/>
                <w:sz w:val="24"/>
                <w:u w:val="single"/>
              </w:rPr>
              <w:t>3</w:t>
            </w:r>
            <w:r w:rsidRPr="00517914">
              <w:rPr>
                <w:rFonts w:ascii="仿宋" w:eastAsia="仿宋" w:hAnsi="宋体" w:cs="仿宋" w:hint="eastAsia"/>
                <w:kern w:val="0"/>
                <w:sz w:val="24"/>
              </w:rPr>
              <w:t>分</w:t>
            </w:r>
          </w:p>
        </w:tc>
      </w:tr>
      <w:tr w:rsidR="00096CD9" w:rsidRPr="00517914" w:rsidTr="0049173D">
        <w:trPr>
          <w:trHeight w:val="623"/>
          <w:jc w:val="center"/>
        </w:trPr>
        <w:tc>
          <w:tcPr>
            <w:tcW w:w="89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三、技术部分（满分</w:t>
            </w:r>
            <w:r w:rsidRPr="00517914">
              <w:rPr>
                <w:rFonts w:ascii="仿宋" w:eastAsia="仿宋" w:hAnsi="宋体" w:cs="仿宋" w:hint="eastAsia"/>
                <w:b/>
                <w:kern w:val="0"/>
                <w:sz w:val="24"/>
                <w:u w:val="single"/>
              </w:rPr>
              <w:t> </w:t>
            </w:r>
            <w:r w:rsidRPr="00517914">
              <w:rPr>
                <w:rFonts w:ascii="仿宋" w:eastAsia="仿宋" w:hAnsi="宋体" w:cs="仿宋" w:hint="eastAsia"/>
                <w:b/>
                <w:kern w:val="0"/>
                <w:sz w:val="24"/>
                <w:u w:val="single"/>
              </w:rPr>
              <w:t>45</w:t>
            </w:r>
            <w:r w:rsidRPr="00517914">
              <w:rPr>
                <w:rFonts w:ascii="仿宋" w:eastAsia="仿宋" w:hAnsi="宋体" w:cs="仿宋" w:hint="eastAsia"/>
                <w:b/>
                <w:kern w:val="0"/>
                <w:sz w:val="24"/>
              </w:rPr>
              <w:t>分）</w:t>
            </w:r>
          </w:p>
        </w:tc>
      </w:tr>
      <w:tr w:rsidR="00096CD9" w:rsidRPr="00517914" w:rsidTr="0049173D">
        <w:trPr>
          <w:trHeight w:val="591"/>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评分因素</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评分标准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b/>
                <w:kern w:val="0"/>
                <w:sz w:val="24"/>
              </w:rPr>
              <w:t>分值</w:t>
            </w:r>
          </w:p>
        </w:tc>
      </w:tr>
      <w:tr w:rsidR="00096CD9" w:rsidRPr="00517914" w:rsidTr="0049173D">
        <w:trPr>
          <w:trHeight w:val="487"/>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对招标文件</w:t>
            </w:r>
          </w:p>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rPr>
              <w:t>响应程度</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1、不满足招标文件技术指标要求和商务条款规</w:t>
            </w:r>
            <w:r w:rsidRPr="00517914">
              <w:rPr>
                <w:rFonts w:ascii="仿宋" w:eastAsia="仿宋" w:hAnsi="宋体" w:cs="仿宋" w:hint="eastAsia"/>
                <w:kern w:val="0"/>
                <w:sz w:val="24"/>
              </w:rPr>
              <w:lastRenderedPageBreak/>
              <w:t>定的为无效投标。</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2、投标人施工方案中有详细的项目施工进度计划、质量控制措施的，每项2分，满分4分。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3、有详细的数据容灾集成方案、内部网络及安全设计方案，每项得2分，满分4分。</w:t>
            </w:r>
          </w:p>
          <w:p w:rsidR="00096CD9" w:rsidRPr="00517914" w:rsidRDefault="00096CD9" w:rsidP="0049173D">
            <w:pPr>
              <w:widowControl/>
              <w:spacing w:line="360" w:lineRule="atLeast"/>
              <w:jc w:val="left"/>
              <w:rPr>
                <w:rFonts w:ascii="宋体" w:hAnsi="宋体" w:cs="宋体"/>
                <w:kern w:val="0"/>
                <w:sz w:val="24"/>
              </w:rPr>
            </w:pPr>
            <w:r w:rsidRPr="00517914">
              <w:rPr>
                <w:rFonts w:ascii="仿宋" w:eastAsia="仿宋" w:hAnsi="宋体" w:cs="仿宋" w:hint="eastAsia"/>
                <w:kern w:val="0"/>
                <w:sz w:val="24"/>
              </w:rPr>
              <w:t>4、满足招标文件技术要求20分。所投产品的技术参数，优于招标文件技术参数的：加“▲”项每项加0.5分。满分25分。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lastRenderedPageBreak/>
              <w:t>33</w:t>
            </w:r>
            <w:r w:rsidRPr="00517914">
              <w:rPr>
                <w:rFonts w:ascii="仿宋" w:eastAsia="仿宋" w:hAnsi="宋体" w:cs="仿宋" w:hint="eastAsia"/>
                <w:kern w:val="0"/>
                <w:sz w:val="24"/>
              </w:rPr>
              <w:t>分</w:t>
            </w:r>
          </w:p>
        </w:tc>
      </w:tr>
      <w:tr w:rsidR="00096CD9" w:rsidRPr="00517914" w:rsidTr="0049173D">
        <w:trPr>
          <w:trHeight w:val="745"/>
          <w:jc w:val="center"/>
        </w:trPr>
        <w:tc>
          <w:tcPr>
            <w:tcW w:w="1705" w:type="dxa"/>
            <w:gridSpan w:val="3"/>
            <w:tcBorders>
              <w:top w:val="nil"/>
              <w:left w:val="single" w:sz="8" w:space="0" w:color="auto"/>
              <w:bottom w:val="single" w:sz="8" w:space="0" w:color="auto"/>
              <w:right w:val="single" w:sz="8" w:space="0" w:color="auto"/>
            </w:tcBorders>
            <w:vAlign w:val="center"/>
          </w:tcPr>
          <w:p w:rsidR="00096CD9" w:rsidRPr="00517914" w:rsidRDefault="00096CD9" w:rsidP="0049173D">
            <w:pPr>
              <w:widowControl/>
              <w:spacing w:line="360" w:lineRule="atLeast"/>
              <w:jc w:val="center"/>
              <w:rPr>
                <w:rFonts w:ascii="宋体" w:hAnsi="宋体" w:cs="宋体"/>
                <w:kern w:val="0"/>
                <w:sz w:val="24"/>
              </w:rPr>
            </w:pPr>
            <w:r w:rsidRPr="00517914">
              <w:rPr>
                <w:rFonts w:ascii="仿宋" w:eastAsia="仿宋" w:hAnsi="宋体" w:cs="仿宋" w:hint="eastAsia"/>
                <w:kern w:val="0"/>
                <w:sz w:val="24"/>
              </w:rPr>
              <w:lastRenderedPageBreak/>
              <w:t>售后服务承诺</w:t>
            </w:r>
          </w:p>
        </w:tc>
        <w:tc>
          <w:tcPr>
            <w:tcW w:w="5025"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 </w:t>
            </w:r>
            <w:r w:rsidRPr="00517914">
              <w:rPr>
                <w:rFonts w:ascii="仿宋" w:eastAsia="仿宋" w:hAnsi="宋体" w:cs="仿宋" w:hint="eastAsia"/>
                <w:kern w:val="0"/>
                <w:sz w:val="24"/>
              </w:rPr>
              <w:t>1、提供三年免费售后服务（含软件及特征库升级），在此基础上增加一年得2分，满分4分。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2、有详细的售后服务内容、故障应急预案、项目培训计划。每项1分，满分3分。</w:t>
            </w:r>
          </w:p>
          <w:p w:rsidR="00096CD9" w:rsidRPr="00517914" w:rsidRDefault="00096CD9" w:rsidP="0049173D">
            <w:pPr>
              <w:widowControl/>
              <w:spacing w:line="360" w:lineRule="atLeast"/>
              <w:jc w:val="left"/>
              <w:rPr>
                <w:rFonts w:ascii="仿宋" w:eastAsia="仿宋" w:hAnsi="宋体" w:cs="仿宋"/>
                <w:kern w:val="0"/>
                <w:sz w:val="24"/>
              </w:rPr>
            </w:pPr>
            <w:r w:rsidRPr="00517914">
              <w:rPr>
                <w:rFonts w:ascii="仿宋" w:eastAsia="仿宋" w:hAnsi="宋体" w:cs="仿宋" w:hint="eastAsia"/>
                <w:kern w:val="0"/>
                <w:sz w:val="24"/>
              </w:rPr>
              <w:t>3、故障处理时间。故障处理时间以12小时为起点，基本分1分，每减少1小时加0.5分，满分5分。</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096CD9" w:rsidRPr="00517914" w:rsidRDefault="00096CD9" w:rsidP="0049173D">
            <w:pPr>
              <w:widowControl/>
              <w:spacing w:line="330" w:lineRule="atLeast"/>
              <w:jc w:val="center"/>
              <w:rPr>
                <w:rFonts w:ascii="宋体" w:hAnsi="宋体" w:cs="宋体"/>
                <w:kern w:val="0"/>
                <w:sz w:val="24"/>
              </w:rPr>
            </w:pPr>
            <w:r w:rsidRPr="00517914">
              <w:rPr>
                <w:rFonts w:ascii="仿宋" w:eastAsia="仿宋" w:hAnsi="宋体" w:cs="仿宋" w:hint="eastAsia"/>
                <w:kern w:val="0"/>
                <w:sz w:val="24"/>
                <w:u w:val="single"/>
              </w:rPr>
              <w:t>12</w:t>
            </w:r>
            <w:r w:rsidRPr="00517914">
              <w:rPr>
                <w:rFonts w:ascii="仿宋" w:eastAsia="仿宋" w:hAnsi="宋体" w:cs="仿宋" w:hint="eastAsia"/>
                <w:kern w:val="0"/>
                <w:sz w:val="24"/>
              </w:rPr>
              <w:t>分</w:t>
            </w:r>
          </w:p>
        </w:tc>
      </w:tr>
      <w:tr w:rsidR="00096CD9" w:rsidRPr="00517914" w:rsidTr="0049173D">
        <w:trPr>
          <w:jc w:val="center"/>
        </w:trPr>
        <w:tc>
          <w:tcPr>
            <w:tcW w:w="1417"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144"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144"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5025"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c>
          <w:tcPr>
            <w:tcW w:w="2250" w:type="dxa"/>
            <w:tcBorders>
              <w:top w:val="nil"/>
              <w:left w:val="nil"/>
              <w:bottom w:val="nil"/>
              <w:right w:val="nil"/>
            </w:tcBorders>
            <w:vAlign w:val="center"/>
          </w:tcPr>
          <w:p w:rsidR="00096CD9" w:rsidRPr="00517914" w:rsidRDefault="00096CD9" w:rsidP="0049173D">
            <w:pPr>
              <w:widowControl/>
              <w:jc w:val="left"/>
              <w:rPr>
                <w:rFonts w:ascii="宋体" w:hAnsi="宋体" w:cs="宋体"/>
                <w:kern w:val="0"/>
                <w:sz w:val="24"/>
              </w:rPr>
            </w:pPr>
            <w:r w:rsidRPr="00517914">
              <w:rPr>
                <w:rFonts w:ascii="宋体" w:hAnsi="宋体" w:cs="宋体"/>
                <w:kern w:val="0"/>
                <w:sz w:val="24"/>
              </w:rPr>
              <w:t> </w:t>
            </w:r>
          </w:p>
        </w:tc>
      </w:tr>
    </w:tbl>
    <w:p w:rsidR="00F46A09" w:rsidRPr="009E3660" w:rsidRDefault="00F46A09" w:rsidP="00F46A09">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46A09" w:rsidRPr="002F26E6" w:rsidTr="00222CA0">
        <w:trPr>
          <w:trHeight w:val="55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46A09" w:rsidRPr="002F26E6" w:rsidTr="00222CA0">
        <w:trPr>
          <w:trHeight w:val="891"/>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46A09" w:rsidRPr="005D2BBC" w:rsidRDefault="00F46A09" w:rsidP="00222CA0">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46A09" w:rsidRPr="005D2BBC" w:rsidRDefault="00F46A09" w:rsidP="00222CA0">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46A09" w:rsidRPr="005D2BBC" w:rsidRDefault="00F46A09" w:rsidP="00222CA0">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46A09" w:rsidRPr="005D2BBC" w:rsidRDefault="00F46A09" w:rsidP="00222CA0">
            <w:pPr>
              <w:jc w:val="center"/>
              <w:rPr>
                <w:rFonts w:ascii="宋体" w:hAnsi="宋体"/>
                <w:b/>
                <w:color w:val="000000"/>
                <w:sz w:val="24"/>
                <w:szCs w:val="24"/>
                <w:lang w:val="en-GB"/>
              </w:rPr>
            </w:pPr>
          </w:p>
        </w:tc>
      </w:tr>
      <w:tr w:rsidR="00F46A09" w:rsidRPr="002F26E6" w:rsidTr="00222CA0">
        <w:trPr>
          <w:trHeight w:val="1414"/>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46A09" w:rsidRPr="005D2BBC" w:rsidRDefault="00F46A09" w:rsidP="00222CA0">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46A09" w:rsidRPr="005D2BBC" w:rsidRDefault="00F46A09" w:rsidP="00222CA0">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46A09" w:rsidRPr="005D2BBC" w:rsidRDefault="00F46A09" w:rsidP="00222CA0">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46A09" w:rsidRPr="005D2BBC" w:rsidRDefault="00F46A09" w:rsidP="00222CA0">
            <w:pPr>
              <w:rPr>
                <w:rFonts w:ascii="宋体" w:hAnsi="宋体"/>
                <w:color w:val="000000"/>
                <w:sz w:val="24"/>
                <w:szCs w:val="24"/>
                <w:lang w:val="en-GB"/>
              </w:rPr>
            </w:pP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对联合体总金额扣除</w:t>
            </w:r>
          </w:p>
          <w:p w:rsidR="00F46A09" w:rsidRPr="005D2BBC" w:rsidRDefault="00F46A09" w:rsidP="00222CA0">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46A09" w:rsidRPr="005D2BBC" w:rsidRDefault="00F46A09" w:rsidP="00222CA0">
            <w:pPr>
              <w:jc w:val="center"/>
              <w:rPr>
                <w:rFonts w:ascii="宋体" w:hAnsi="宋体"/>
                <w:b/>
                <w:color w:val="000000"/>
                <w:sz w:val="24"/>
                <w:szCs w:val="24"/>
                <w:lang w:val="en-GB"/>
              </w:rPr>
            </w:pP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46A09" w:rsidRPr="002F26E6" w:rsidTr="00222CA0">
        <w:trPr>
          <w:trHeight w:val="707"/>
        </w:trPr>
        <w:tc>
          <w:tcPr>
            <w:tcW w:w="721" w:type="dxa"/>
            <w:vAlign w:val="center"/>
          </w:tcPr>
          <w:p w:rsidR="00F46A09" w:rsidRPr="005D2BBC" w:rsidRDefault="00F46A09" w:rsidP="00222CA0">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46A09" w:rsidRDefault="00F46A09" w:rsidP="00222CA0">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46A09" w:rsidRPr="005D2BBC" w:rsidRDefault="00F46A09" w:rsidP="00222CA0">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46A09" w:rsidRPr="005D2BBC" w:rsidRDefault="00F46A09" w:rsidP="00222CA0">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46A09" w:rsidRPr="002F26E6" w:rsidTr="00222CA0">
        <w:trPr>
          <w:trHeight w:val="1549"/>
        </w:trPr>
        <w:tc>
          <w:tcPr>
            <w:tcW w:w="8931" w:type="dxa"/>
            <w:gridSpan w:val="4"/>
            <w:vAlign w:val="center"/>
          </w:tcPr>
          <w:p w:rsidR="00F46A09" w:rsidRPr="00A3645D" w:rsidRDefault="00F46A09" w:rsidP="00222C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46A09" w:rsidRPr="00A3645D" w:rsidRDefault="00F46A09" w:rsidP="00222CA0">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最低价者定为评标基准价，其价格分为满分。其他投标人的价格分统一按下列公式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46A09" w:rsidRPr="00A3645D" w:rsidRDefault="00F46A09" w:rsidP="00222CA0">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46A09" w:rsidRPr="00A3645D" w:rsidRDefault="00F46A09" w:rsidP="00222CA0">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46A09" w:rsidRPr="008E7A50" w:rsidRDefault="00F46A09" w:rsidP="00F46A0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46A09" w:rsidRPr="008E7A50" w:rsidRDefault="00F46A09" w:rsidP="00F46A0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46A09" w:rsidRPr="00110784" w:rsidRDefault="00F46A09" w:rsidP="00F46A0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sidRPr="00110784">
        <w:rPr>
          <w:rFonts w:asciiTheme="minorEastAsia" w:eastAsiaTheme="minorEastAsia" w:hAnsiTheme="minorEastAsia" w:cs="仿宋_GB2312"/>
          <w:b/>
          <w:szCs w:val="24"/>
          <w:lang w:val="zh-CN"/>
        </w:rPr>
        <w:t>评标结果汇总完成后，除下列情形外，任何人不得修改评标结果：</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sidRPr="00110784">
        <w:rPr>
          <w:rFonts w:asciiTheme="minorEastAsia" w:hAnsiTheme="minorEastAsia" w:cs="仿宋_GB2312"/>
          <w:sz w:val="24"/>
          <w:szCs w:val="24"/>
          <w:lang w:val="zh-CN"/>
        </w:rPr>
        <w:t>分值汇总计算错误的；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sidRPr="00110784">
        <w:rPr>
          <w:rFonts w:asciiTheme="minorEastAsia" w:hAnsiTheme="minorEastAsia" w:cs="仿宋_GB2312"/>
          <w:sz w:val="24"/>
          <w:szCs w:val="24"/>
          <w:lang w:val="zh-CN"/>
        </w:rPr>
        <w:t>分项评分超出评分标准范围的；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sidRPr="00110784">
        <w:rPr>
          <w:rFonts w:asciiTheme="minorEastAsia" w:hAnsiTheme="minorEastAsia" w:cs="仿宋_GB2312"/>
          <w:sz w:val="24"/>
          <w:szCs w:val="24"/>
          <w:lang w:val="zh-CN"/>
        </w:rPr>
        <w:t>评标委员会成员对客观评审因素评分不一致的；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sidRPr="00110784">
        <w:rPr>
          <w:rFonts w:asciiTheme="minorEastAsia" w:hAnsiTheme="minorEastAsia" w:cs="仿宋_GB2312"/>
          <w:sz w:val="24"/>
          <w:szCs w:val="24"/>
          <w:lang w:val="zh-CN"/>
        </w:rPr>
        <w:t>经评标委员会认定评分畸高、畸低的。</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46A09" w:rsidRPr="00110784"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46A09" w:rsidRPr="00A543AC" w:rsidRDefault="00F46A09" w:rsidP="00F46A0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46A09" w:rsidRPr="007E03B0" w:rsidRDefault="00F46A09" w:rsidP="00F46A0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评标委员会成员对需要共同认定的事项存在争议的，应当按照少数服从多数的原则作出结论。持不同意见的评标委员会成员应当在评标报告上签署不同意见及理由，否则视为同意评标报告。</w:t>
      </w:r>
    </w:p>
    <w:p w:rsidR="00F46A09" w:rsidRPr="00947159" w:rsidRDefault="00F46A09" w:rsidP="00F46A0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p>
    <w:p w:rsidR="00F46A09" w:rsidRPr="00296C77" w:rsidRDefault="00F46A09" w:rsidP="00F46A0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（此合同仅供参考。以最终采购人与中标人签定的合同条款为准进行公示，</w:t>
      </w:r>
    </w:p>
    <w:p w:rsidR="00F46A09" w:rsidRPr="00296C77" w:rsidRDefault="00F46A09" w:rsidP="00F46A0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最终签定合同的主要条款不能与招标文件有冲突）</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10.2.1</w:t>
        </w:r>
      </w:smartTag>
      <w:r w:rsidRPr="00A33768">
        <w:rPr>
          <w:rFonts w:ascii="宋体" w:cs="宋体" w:hint="eastAsia"/>
          <w:sz w:val="24"/>
          <w:lang w:val="zh-CN"/>
        </w:rPr>
        <w:t>发生不可抗力时。</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F46A09" w:rsidRPr="00A33768" w:rsidRDefault="00F46A09" w:rsidP="00F46A09">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46A09" w:rsidRDefault="00F46A09" w:rsidP="00F46A0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46A09" w:rsidRDefault="00F46A09" w:rsidP="00F46A0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Pr="00C128E1" w:rsidRDefault="00F46A09" w:rsidP="00F46A0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46A09" w:rsidRPr="00AC045F" w:rsidTr="00222CA0">
        <w:tc>
          <w:tcPr>
            <w:tcW w:w="468"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46A0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46A09" w:rsidRPr="00D154E9" w:rsidRDefault="00F46A09" w:rsidP="00222CA0">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46A09" w:rsidRPr="00D154E9" w:rsidRDefault="00F46A09" w:rsidP="00222CA0">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46A09" w:rsidRPr="00A80201" w:rsidRDefault="00F46A09" w:rsidP="00222CA0">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46A09" w:rsidRPr="00AC045F" w:rsidRDefault="00F46A09" w:rsidP="00222CA0">
            <w:pPr>
              <w:pStyle w:val="a3"/>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46A09" w:rsidRPr="00D2520C" w:rsidRDefault="00F46A09" w:rsidP="00222CA0">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46A09" w:rsidRDefault="00F46A09" w:rsidP="00222CA0">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46A09" w:rsidRDefault="00F46A09" w:rsidP="00222CA0">
            <w:pPr>
              <w:snapToGrid w:val="0"/>
              <w:spacing w:line="400" w:lineRule="exact"/>
              <w:rPr>
                <w:rFonts w:ascii="宋体" w:hAnsi="宋体" w:cs="微软雅黑"/>
                <w:sz w:val="24"/>
                <w:szCs w:val="24"/>
              </w:rPr>
            </w:pP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Default="00F46A09" w:rsidP="00222CA0">
            <w:pPr>
              <w:snapToGrid w:val="0"/>
              <w:spacing w:line="400" w:lineRule="exact"/>
              <w:rPr>
                <w:rFonts w:ascii="宋体" w:hAnsi="宋体" w:cs="微软雅黑"/>
                <w:sz w:val="24"/>
                <w:szCs w:val="24"/>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Default="00F46A09" w:rsidP="00222CA0">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46A09" w:rsidRPr="00D2520C" w:rsidRDefault="00F46A09" w:rsidP="00222CA0">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hRule="exac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46A09" w:rsidRDefault="00F46A09" w:rsidP="00222CA0">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46A09" w:rsidRPr="00AC045F" w:rsidRDefault="00F46A09" w:rsidP="00222CA0">
            <w:pPr>
              <w:snapToGrid w:val="0"/>
              <w:spacing w:line="400" w:lineRule="exact"/>
              <w:jc w:val="center"/>
              <w:rPr>
                <w:rFonts w:ascii="宋体" w:hAnsi="宋体" w:cs="微软雅黑"/>
                <w:szCs w:val="21"/>
              </w:rP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46A09" w:rsidRPr="00D2520C" w:rsidRDefault="00F46A09" w:rsidP="00222CA0">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46A09" w:rsidRPr="00D2520C" w:rsidRDefault="00F46A09" w:rsidP="00222CA0">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46A09" w:rsidRPr="00BA15A8"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snapToGrid w:val="0"/>
              <w:spacing w:line="400" w:lineRule="exact"/>
              <w:rPr>
                <w:rFonts w:ascii="宋体" w:hAnsi="宋体" w:cs="微软雅黑"/>
                <w:sz w:val="24"/>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r>
      <w:tr w:rsidR="00F46A09" w:rsidRPr="00AC045F" w:rsidTr="00222CA0">
        <w:tc>
          <w:tcPr>
            <w:tcW w:w="468" w:type="dxa"/>
            <w:vMerge/>
            <w:vAlign w:val="center"/>
          </w:tcPr>
          <w:p w:rsidR="00F46A09" w:rsidRPr="00AC045F" w:rsidRDefault="00F46A09" w:rsidP="00222CA0">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46A09" w:rsidRPr="00D2520C" w:rsidRDefault="00F46A09" w:rsidP="00222CA0">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46A09" w:rsidRDefault="00F46A09" w:rsidP="00222CA0">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46A09" w:rsidRPr="00A80201" w:rsidRDefault="00F46A09" w:rsidP="00222CA0">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EB4BA1" w:rsidRDefault="00F46A09" w:rsidP="00222CA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46A09" w:rsidRPr="00EE02B2"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tcBorders>
              <w:top w:val="double" w:sz="4" w:space="0" w:color="auto"/>
            </w:tcBorders>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46A09" w:rsidRDefault="00F46A09" w:rsidP="00222CA0">
            <w:pPr>
              <w:jc w:val="center"/>
            </w:pPr>
          </w:p>
        </w:tc>
        <w:tc>
          <w:tcPr>
            <w:tcW w:w="1560" w:type="dxa"/>
            <w:tcBorders>
              <w:top w:val="double" w:sz="4" w:space="0" w:color="auto"/>
            </w:tcBorders>
            <w:vAlign w:val="center"/>
          </w:tcPr>
          <w:p w:rsidR="00F46A09" w:rsidRPr="00AC045F" w:rsidRDefault="00F46A09" w:rsidP="00222CA0">
            <w:pPr>
              <w:snapToGrid w:val="0"/>
              <w:spacing w:line="400" w:lineRule="exact"/>
              <w:rPr>
                <w:rFonts w:ascii="宋体" w:hAnsi="宋体" w:cs="微软雅黑"/>
                <w:szCs w:val="21"/>
              </w:rPr>
            </w:pPr>
          </w:p>
        </w:tc>
        <w:tc>
          <w:tcPr>
            <w:tcW w:w="2018" w:type="dxa"/>
            <w:tcBorders>
              <w:top w:val="double" w:sz="4" w:space="0" w:color="auto"/>
            </w:tcBorders>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46A09" w:rsidRDefault="00F46A09" w:rsidP="00222CA0">
            <w:pPr>
              <w:jc w:val="center"/>
            </w:pPr>
          </w:p>
        </w:tc>
        <w:tc>
          <w:tcPr>
            <w:tcW w:w="1560" w:type="dxa"/>
            <w:tcBorders>
              <w:top w:val="single" w:sz="4" w:space="0" w:color="auto"/>
            </w:tcBorders>
            <w:vAlign w:val="center"/>
          </w:tcPr>
          <w:p w:rsidR="00F46A09" w:rsidRPr="00AC045F" w:rsidRDefault="00F46A09" w:rsidP="00222CA0">
            <w:pPr>
              <w:snapToGrid w:val="0"/>
              <w:spacing w:line="400" w:lineRule="exact"/>
              <w:rPr>
                <w:rFonts w:ascii="宋体" w:hAnsi="宋体" w:cs="微软雅黑"/>
                <w:szCs w:val="21"/>
              </w:rPr>
            </w:pPr>
          </w:p>
        </w:tc>
        <w:tc>
          <w:tcPr>
            <w:tcW w:w="2018" w:type="dxa"/>
            <w:tcBorders>
              <w:top w:val="single" w:sz="4" w:space="0" w:color="auto"/>
            </w:tcBorders>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restart"/>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中国国家认证认可监督管理委员会官网</w:t>
            </w:r>
            <w:r w:rsidRPr="006D7995">
              <w:rPr>
                <w:rFonts w:asciiTheme="minorEastAsia" w:hAnsiTheme="minorEastAsia" w:cs="宋体" w:hint="eastAsia"/>
                <w:kern w:val="0"/>
                <w:szCs w:val="24"/>
              </w:rPr>
              <w:t>产品认证证书打印</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restart"/>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F46A09" w:rsidRPr="00247938" w:rsidRDefault="00F46A09" w:rsidP="00222CA0">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Merge/>
            <w:vAlign w:val="center"/>
          </w:tcPr>
          <w:p w:rsidR="00F46A09" w:rsidRDefault="00F46A09" w:rsidP="00222CA0">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F46A09" w:rsidRDefault="00F46A09" w:rsidP="00222CA0">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r>
              <w:rPr>
                <w:rFonts w:asciiTheme="minorEastAsia" w:hAnsiTheme="minorEastAsia" w:cs="宋体" w:hint="eastAsia"/>
                <w:kern w:val="0"/>
                <w:szCs w:val="24"/>
              </w:rPr>
              <w:t>官网</w:t>
            </w:r>
            <w:r w:rsidRPr="00247938">
              <w:rPr>
                <w:rFonts w:asciiTheme="minorEastAsia" w:hAnsiTheme="minorEastAsia" w:cs="宋体" w:hint="eastAsia"/>
                <w:kern w:val="0"/>
                <w:szCs w:val="24"/>
              </w:rPr>
              <w:t>产品查询结果截图</w:t>
            </w:r>
          </w:p>
        </w:tc>
        <w:tc>
          <w:tcPr>
            <w:tcW w:w="1559" w:type="dxa"/>
            <w:vAlign w:val="center"/>
          </w:tcPr>
          <w:p w:rsidR="00F46A09" w:rsidRDefault="00F46A09" w:rsidP="00222CA0">
            <w:pPr>
              <w:pStyle w:val="a3"/>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F46A09" w:rsidRDefault="00F46A09" w:rsidP="00222CA0">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r w:rsidR="00F46A09" w:rsidRPr="00AC045F" w:rsidTr="00222CA0">
        <w:trPr>
          <w:trHeight w:val="510"/>
        </w:trPr>
        <w:tc>
          <w:tcPr>
            <w:tcW w:w="468" w:type="dxa"/>
            <w:vAlign w:val="center"/>
          </w:tcPr>
          <w:p w:rsidR="00F46A09" w:rsidRPr="00AC045F" w:rsidRDefault="00F46A09" w:rsidP="00222CA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46A09" w:rsidRPr="007029AF" w:rsidRDefault="00F46A09" w:rsidP="00222CA0">
            <w:pPr>
              <w:pStyle w:val="a3"/>
              <w:kinsoku w:val="0"/>
              <w:overflowPunct w:val="0"/>
              <w:autoSpaceDE w:val="0"/>
              <w:autoSpaceDN w:val="0"/>
              <w:spacing w:line="320" w:lineRule="exact"/>
              <w:rPr>
                <w:rFonts w:hAnsi="宋体" w:cs="微软雅黑"/>
                <w:bCs/>
                <w:kern w:val="0"/>
              </w:rPr>
            </w:pPr>
          </w:p>
        </w:tc>
        <w:tc>
          <w:tcPr>
            <w:tcW w:w="1559" w:type="dxa"/>
            <w:vAlign w:val="center"/>
          </w:tcPr>
          <w:p w:rsidR="00F46A09" w:rsidRDefault="00F46A09" w:rsidP="00222CA0">
            <w:pPr>
              <w:jc w:val="center"/>
            </w:pPr>
          </w:p>
        </w:tc>
        <w:tc>
          <w:tcPr>
            <w:tcW w:w="1560" w:type="dxa"/>
            <w:vAlign w:val="center"/>
          </w:tcPr>
          <w:p w:rsidR="00F46A09" w:rsidRPr="00AC045F" w:rsidRDefault="00F46A09" w:rsidP="00222CA0">
            <w:pPr>
              <w:snapToGrid w:val="0"/>
              <w:spacing w:line="400" w:lineRule="exact"/>
              <w:rPr>
                <w:rFonts w:ascii="宋体" w:hAnsi="宋体" w:cs="微软雅黑"/>
                <w:szCs w:val="21"/>
              </w:rPr>
            </w:pPr>
          </w:p>
        </w:tc>
        <w:tc>
          <w:tcPr>
            <w:tcW w:w="2018" w:type="dxa"/>
            <w:vAlign w:val="center"/>
          </w:tcPr>
          <w:p w:rsidR="00F46A09" w:rsidRPr="00AC045F" w:rsidRDefault="00F46A09" w:rsidP="00222CA0">
            <w:pPr>
              <w:snapToGrid w:val="0"/>
              <w:spacing w:line="400" w:lineRule="exact"/>
              <w:rPr>
                <w:rFonts w:ascii="宋体" w:hAnsi="宋体" w:cs="微软雅黑"/>
                <w:szCs w:val="21"/>
              </w:rPr>
            </w:pPr>
          </w:p>
        </w:tc>
      </w:tr>
    </w:tbl>
    <w:p w:rsidR="00F46A09" w:rsidRDefault="00F46A09" w:rsidP="00F46A09">
      <w:pPr>
        <w:pStyle w:val="a3"/>
        <w:spacing w:line="360" w:lineRule="auto"/>
        <w:jc w:val="center"/>
        <w:rPr>
          <w:rFonts w:asciiTheme="majorEastAsia" w:eastAsiaTheme="majorEastAsia" w:hAnsiTheme="majorEastAsia"/>
          <w:b/>
          <w:snapToGrid w:val="0"/>
          <w:kern w:val="0"/>
          <w:sz w:val="36"/>
          <w:szCs w:val="36"/>
        </w:rPr>
      </w:pPr>
    </w:p>
    <w:p w:rsidR="00F46A09" w:rsidRPr="00E833CE" w:rsidRDefault="00F46A09" w:rsidP="00F46A09">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E767A4" w:rsidRDefault="00F46A09" w:rsidP="00F46A0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r>
      <w:tr w:rsidR="00F46A09" w:rsidRPr="00E767A4" w:rsidTr="00222CA0">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E767A4" w:rsidRDefault="00F46A09" w:rsidP="00222CA0">
            <w:pPr>
              <w:autoSpaceDE w:val="0"/>
              <w:autoSpaceDN w:val="0"/>
              <w:adjustRightInd w:val="0"/>
              <w:spacing w:line="480" w:lineRule="exact"/>
              <w:ind w:firstLine="240"/>
              <w:rPr>
                <w:rFonts w:asciiTheme="minorEastAsia" w:hAnsiTheme="minorEastAsia" w:cs="宋体"/>
                <w:sz w:val="24"/>
                <w:szCs w:val="24"/>
                <w:lang w:val="zh-CN"/>
              </w:rPr>
            </w:pPr>
          </w:p>
        </w:tc>
      </w:tr>
    </w:tbl>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46A09" w:rsidRPr="00E767A4" w:rsidRDefault="00F46A09" w:rsidP="00F46A0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F46A09" w:rsidRDefault="00F46A09" w:rsidP="00F46A09">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46A09" w:rsidRPr="00A07D6D" w:rsidRDefault="00F46A09" w:rsidP="00F46A0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46A09" w:rsidRPr="006B6406" w:rsidRDefault="00F46A09" w:rsidP="00F46A0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46A09" w:rsidRPr="006B6406" w:rsidRDefault="00F46A09" w:rsidP="00F46A0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_（项目名称、招标编号）采购的招标公告及投标邀请，_______（姓名和职务）被正式授权并代表投标人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（项目名称、招标编号）招标文件的全部内容。</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Pr>
          <w:rFonts w:asciiTheme="minorEastAsia" w:eastAsiaTheme="minorEastAsia" w:hAnsiTheme="minorEastAsia" w:hint="eastAsia"/>
          <w:szCs w:val="24"/>
        </w:rPr>
        <w:t>及资金支付规定</w:t>
      </w:r>
      <w:r w:rsidRPr="006B6406">
        <w:rPr>
          <w:rFonts w:asciiTheme="minorEastAsia" w:eastAsiaTheme="minorEastAsia" w:hAnsiTheme="minorEastAsia" w:hint="eastAsia"/>
          <w:szCs w:val="24"/>
        </w:rPr>
        <w:t>，对招标文件的合理性、合法性不再有异议。</w:t>
      </w:r>
    </w:p>
    <w:p w:rsidR="00F46A09" w:rsidRPr="006B6406" w:rsidRDefault="00F46A09" w:rsidP="00F46A0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46A09" w:rsidRPr="006B6406" w:rsidRDefault="00F46A09" w:rsidP="00F46A0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46A09" w:rsidRPr="006B6406" w:rsidRDefault="00F46A09" w:rsidP="00F46A0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46A09" w:rsidRPr="006B6406" w:rsidRDefault="00F46A09" w:rsidP="00F46A0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46A09" w:rsidRPr="006B6406" w:rsidRDefault="00F46A09" w:rsidP="00F46A0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46A09" w:rsidRPr="006B6406" w:rsidRDefault="00F46A09" w:rsidP="00F46A0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46A09" w:rsidRPr="006B6406" w:rsidRDefault="00F46A09" w:rsidP="00F46A09">
      <w:pPr>
        <w:pStyle w:val="a3"/>
        <w:adjustRightInd w:val="0"/>
        <w:snapToGrid w:val="0"/>
        <w:spacing w:line="360" w:lineRule="auto"/>
        <w:rPr>
          <w:rFonts w:asciiTheme="minorEastAsia" w:eastAsiaTheme="minorEastAsia" w:hAnsiTheme="minorEastAsia"/>
          <w:szCs w:val="24"/>
        </w:rPr>
      </w:pPr>
    </w:p>
    <w:p w:rsidR="00F46A09" w:rsidRPr="006B6406" w:rsidRDefault="00F46A09" w:rsidP="00F46A0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所有与本招标有关的一切正式往来请寄：</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职    务：</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46A09" w:rsidRPr="006B6406" w:rsidRDefault="00F46A09" w:rsidP="00F46A09">
      <w:pPr>
        <w:adjustRightInd w:val="0"/>
        <w:snapToGrid w:val="0"/>
        <w:spacing w:line="360" w:lineRule="auto"/>
        <w:rPr>
          <w:rFonts w:asciiTheme="minorEastAsia" w:hAnsiTheme="minorEastAsia" w:cs="宋体"/>
          <w:sz w:val="24"/>
          <w:szCs w:val="24"/>
          <w:u w:val="single"/>
        </w:rPr>
      </w:pP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46A09" w:rsidRPr="006B6406" w:rsidRDefault="00F46A09" w:rsidP="00F46A0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46A09" w:rsidRPr="006B6406" w:rsidRDefault="00F46A09" w:rsidP="00F46A09">
      <w:pPr>
        <w:adjustRightInd w:val="0"/>
        <w:snapToGrid w:val="0"/>
        <w:spacing w:line="360" w:lineRule="auto"/>
        <w:ind w:firstLineChars="2050" w:firstLine="4920"/>
        <w:rPr>
          <w:rFonts w:asciiTheme="minorEastAsia" w:hAnsiTheme="minorEastAsia" w:cs="宋体"/>
          <w:sz w:val="24"/>
          <w:szCs w:val="24"/>
        </w:rPr>
      </w:pPr>
    </w:p>
    <w:p w:rsidR="00F46A09" w:rsidRDefault="00F46A09" w:rsidP="00F46A0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46A09" w:rsidRPr="00550998" w:rsidRDefault="00F46A09" w:rsidP="00F46A09">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46A09" w:rsidRDefault="00F46A09" w:rsidP="00F46A09">
      <w:pPr>
        <w:autoSpaceDE w:val="0"/>
        <w:autoSpaceDN w:val="0"/>
        <w:adjustRightInd w:val="0"/>
        <w:spacing w:line="480" w:lineRule="auto"/>
        <w:ind w:firstLineChars="257" w:firstLine="617"/>
        <w:rPr>
          <w:rFonts w:ascii="宋体" w:hAnsi="宋体"/>
          <w:color w:val="000000"/>
          <w:sz w:val="24"/>
          <w:szCs w:val="24"/>
        </w:rPr>
      </w:pP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加贵方招</w:t>
      </w:r>
      <w:r w:rsidRPr="007F26FA">
        <w:rPr>
          <w:rFonts w:asciiTheme="minorEastAsia" w:hAnsiTheme="minorEastAsia"/>
          <w:color w:val="000000"/>
          <w:szCs w:val="24"/>
        </w:rPr>
        <w:t>标编号为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p>
    <w:p w:rsidR="00F46A09" w:rsidRPr="007F26FA" w:rsidRDefault="00F46A09" w:rsidP="00F46A09">
      <w:pPr>
        <w:pStyle w:val="12"/>
        <w:spacing w:line="480" w:lineRule="auto"/>
        <w:ind w:firstLineChars="225" w:firstLine="540"/>
        <w:jc w:val="left"/>
        <w:rPr>
          <w:rFonts w:asciiTheme="minorEastAsia" w:hAnsiTheme="minorEastAsia"/>
          <w:color w:val="000000"/>
          <w:szCs w:val="24"/>
        </w:rPr>
      </w:pPr>
    </w:p>
    <w:p w:rsidR="00F46A09" w:rsidRPr="007F26FA" w:rsidRDefault="00F46A09" w:rsidP="00F46A0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46A09" w:rsidRPr="007F26FA" w:rsidRDefault="00F46A09" w:rsidP="00F46A09">
      <w:pPr>
        <w:pStyle w:val="12"/>
        <w:spacing w:line="480" w:lineRule="auto"/>
        <w:ind w:leftChars="-256" w:left="-538" w:firstLineChars="257" w:firstLine="617"/>
        <w:jc w:val="center"/>
        <w:rPr>
          <w:rFonts w:asciiTheme="minorEastAsia" w:hAnsiTheme="minorEastAsia"/>
          <w:bCs/>
          <w:color w:val="000000"/>
          <w:szCs w:val="24"/>
        </w:rPr>
      </w:pPr>
    </w:p>
    <w:p w:rsidR="00F46A09"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Pr="007F26FA" w:rsidRDefault="00F46A09" w:rsidP="00F46A09">
      <w:pPr>
        <w:autoSpaceDE w:val="0"/>
        <w:autoSpaceDN w:val="0"/>
        <w:adjustRightInd w:val="0"/>
        <w:spacing w:line="360" w:lineRule="auto"/>
        <w:ind w:right="-11"/>
        <w:rPr>
          <w:rFonts w:asciiTheme="minorEastAsia" w:hAnsiTheme="minorEastAsia" w:cs="宋体"/>
          <w:sz w:val="24"/>
          <w:szCs w:val="24"/>
          <w:lang w:val="zh-CN"/>
        </w:rPr>
      </w:pPr>
    </w:p>
    <w:p w:rsidR="00F46A09" w:rsidRPr="007F26FA" w:rsidRDefault="00F46A09" w:rsidP="00F46A0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46A09" w:rsidRPr="007F26FA" w:rsidRDefault="00F46A09" w:rsidP="00F46A0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46A09" w:rsidRDefault="00F46A09" w:rsidP="00F46A09">
      <w:pPr>
        <w:pStyle w:val="13"/>
        <w:spacing w:line="480" w:lineRule="auto"/>
        <w:rPr>
          <w:rFonts w:asciiTheme="minorEastAsia" w:hAnsiTheme="minorEastAsia" w:cs="Arial"/>
          <w:color w:val="000000"/>
          <w:szCs w:val="24"/>
        </w:rPr>
      </w:pPr>
    </w:p>
    <w:p w:rsidR="00F46A09" w:rsidRPr="00EF0FBA" w:rsidRDefault="00F46A09" w:rsidP="00F46A09"/>
    <w:p w:rsidR="00F46A09" w:rsidRDefault="00F46A09" w:rsidP="00F46A0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46A09" w:rsidRDefault="00F46A09" w:rsidP="00F46A09">
      <w:pPr>
        <w:spacing w:line="480" w:lineRule="exact"/>
        <w:jc w:val="center"/>
        <w:rPr>
          <w:rFonts w:ascii="宋体" w:hAnsi="宋体"/>
          <w:b/>
          <w:bCs/>
          <w:color w:val="000000"/>
          <w:sz w:val="36"/>
          <w:szCs w:val="36"/>
        </w:rPr>
      </w:pP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46A09" w:rsidRPr="00A54D8B" w:rsidRDefault="00F46A09" w:rsidP="00F46A0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46A09" w:rsidRPr="004C53B6"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46A09" w:rsidRPr="004C53B6"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46A09" w:rsidRDefault="00F46A09" w:rsidP="00F46A0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46A09" w:rsidRPr="004C53B6" w:rsidTr="00222CA0">
        <w:trPr>
          <w:gridAfter w:val="1"/>
          <w:wAfter w:w="14" w:type="dxa"/>
          <w:trHeight w:val="2636"/>
        </w:trPr>
        <w:tc>
          <w:tcPr>
            <w:tcW w:w="4484" w:type="dxa"/>
            <w:vAlign w:val="center"/>
          </w:tcPr>
          <w:p w:rsidR="00F46A09" w:rsidRPr="004C53B6" w:rsidRDefault="00F46A09" w:rsidP="00222CA0">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46A09" w:rsidRPr="004C53B6" w:rsidRDefault="00F46A09" w:rsidP="00222CA0">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46A09" w:rsidRPr="004C53B6" w:rsidTr="00222CA0">
        <w:trPr>
          <w:trHeight w:val="2781"/>
        </w:trPr>
        <w:tc>
          <w:tcPr>
            <w:tcW w:w="4491" w:type="dxa"/>
            <w:gridSpan w:val="2"/>
            <w:vAlign w:val="center"/>
          </w:tcPr>
          <w:p w:rsidR="00F46A09" w:rsidRPr="004C53B6" w:rsidRDefault="00F46A09" w:rsidP="00222CA0">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46A09" w:rsidRPr="004C53B6" w:rsidRDefault="00F46A09" w:rsidP="00222CA0">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46A09" w:rsidRPr="004A7DCA"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46A09" w:rsidRPr="00416281" w:rsidRDefault="00F46A09" w:rsidP="00C364E5">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46A09" w:rsidRPr="001B74CA" w:rsidRDefault="00F46A09" w:rsidP="00C364E5">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46A09" w:rsidRPr="001B74CA" w:rsidRDefault="00F46A09" w:rsidP="00C364E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46A09" w:rsidRPr="001B74CA" w:rsidRDefault="00F46A09" w:rsidP="00C364E5">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46A09" w:rsidRPr="001B74CA" w:rsidRDefault="00F46A09" w:rsidP="00C364E5">
      <w:pPr>
        <w:spacing w:beforeLines="50" w:afterLines="50" w:line="360" w:lineRule="auto"/>
        <w:ind w:firstLineChars="236" w:firstLine="566"/>
        <w:rPr>
          <w:rFonts w:asciiTheme="minorEastAsia" w:hAnsiTheme="minorEastAsia" w:cs="宋体"/>
          <w:sz w:val="24"/>
          <w:szCs w:val="24"/>
          <w:lang w:val="zh-CN"/>
        </w:rPr>
      </w:pPr>
    </w:p>
    <w:p w:rsidR="00F46A09" w:rsidRPr="001B74CA" w:rsidRDefault="00F46A09" w:rsidP="00C364E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46A09" w:rsidRDefault="00F46A09" w:rsidP="00C364E5">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46A09" w:rsidRDefault="00F46A09" w:rsidP="00C364E5">
      <w:pPr>
        <w:spacing w:beforeLines="50" w:afterLines="50" w:line="360" w:lineRule="auto"/>
        <w:ind w:right="420" w:firstLineChars="2286" w:firstLine="5486"/>
        <w:rPr>
          <w:rFonts w:asciiTheme="minorEastAsia" w:hAnsiTheme="minorEastAsia" w:cs="宋体"/>
          <w:sz w:val="24"/>
          <w:szCs w:val="24"/>
          <w:lang w:val="zh-CN"/>
        </w:rPr>
      </w:pPr>
    </w:p>
    <w:p w:rsidR="00F46A09" w:rsidRDefault="00F46A09" w:rsidP="00C364E5">
      <w:pPr>
        <w:spacing w:beforeLines="50" w:afterLines="50" w:line="360" w:lineRule="auto"/>
        <w:ind w:right="420" w:firstLineChars="2286" w:firstLine="5486"/>
        <w:rPr>
          <w:rFonts w:asciiTheme="minorEastAsia" w:hAnsiTheme="minorEastAsia" w:cs="宋体"/>
          <w:sz w:val="24"/>
          <w:szCs w:val="24"/>
          <w:lang w:val="zh-CN"/>
        </w:rPr>
      </w:pPr>
    </w:p>
    <w:p w:rsidR="00F46A09" w:rsidRPr="001B74CA" w:rsidRDefault="00F46A09" w:rsidP="00C364E5">
      <w:pPr>
        <w:spacing w:beforeLines="50" w:afterLines="50" w:line="360" w:lineRule="auto"/>
        <w:ind w:right="420" w:firstLineChars="2286" w:firstLine="5486"/>
        <w:rPr>
          <w:rFonts w:asciiTheme="minorEastAsia" w:hAnsiTheme="minorEastAsia" w:cs="宋体"/>
          <w:sz w:val="24"/>
          <w:szCs w:val="24"/>
          <w:lang w:val="zh-CN"/>
        </w:rPr>
      </w:pPr>
    </w:p>
    <w:p w:rsidR="00F46A09" w:rsidRPr="006855BE" w:rsidRDefault="00F46A09" w:rsidP="00F46A0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46A09" w:rsidRPr="004B3DF6" w:rsidRDefault="00F46A09" w:rsidP="00F46A09">
      <w:pPr>
        <w:autoSpaceDE w:val="0"/>
        <w:autoSpaceDN w:val="0"/>
        <w:adjustRightInd w:val="0"/>
        <w:spacing w:line="360" w:lineRule="auto"/>
        <w:jc w:val="center"/>
        <w:outlineLvl w:val="0"/>
        <w:rPr>
          <w:rFonts w:eastAsia="宋体" w:hAnsi="宋体"/>
          <w:b/>
          <w:snapToGrid w:val="0"/>
          <w:kern w:val="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46A09" w:rsidRDefault="00F46A09" w:rsidP="00F46A09">
      <w:pPr>
        <w:autoSpaceDE w:val="0"/>
        <w:autoSpaceDN w:val="0"/>
        <w:adjustRightInd w:val="0"/>
        <w:spacing w:line="360" w:lineRule="auto"/>
        <w:jc w:val="center"/>
        <w:rPr>
          <w:rFonts w:ascii="宋体" w:cs="宋体"/>
          <w:sz w:val="24"/>
          <w:lang w:val="zh-CN"/>
        </w:rPr>
      </w:pPr>
    </w:p>
    <w:p w:rsidR="00F46A09" w:rsidRDefault="00F46A09" w:rsidP="00F46A0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46A09" w:rsidRDefault="00F46A09" w:rsidP="00F46A09">
      <w:pPr>
        <w:autoSpaceDE w:val="0"/>
        <w:autoSpaceDN w:val="0"/>
        <w:adjustRightInd w:val="0"/>
        <w:spacing w:line="360" w:lineRule="auto"/>
        <w:ind w:right="-11"/>
        <w:rPr>
          <w:rFonts w:ascii="宋体" w:cs="宋体"/>
          <w:sz w:val="24"/>
          <w:lang w:val="zh-CN"/>
        </w:rPr>
      </w:pPr>
    </w:p>
    <w:p w:rsidR="00F46A09" w:rsidRDefault="00F46A09" w:rsidP="00F46A09">
      <w:pPr>
        <w:autoSpaceDE w:val="0"/>
        <w:autoSpaceDN w:val="0"/>
        <w:adjustRightInd w:val="0"/>
        <w:spacing w:line="360" w:lineRule="auto"/>
        <w:jc w:val="center"/>
        <w:rPr>
          <w:rFonts w:asciiTheme="minorEastAsia" w:hAnsiTheme="minorEastAsia" w:cs="宋体"/>
          <w:sz w:val="24"/>
          <w:szCs w:val="24"/>
          <w:lang w:val="zh-CN"/>
        </w:rPr>
      </w:pPr>
    </w:p>
    <w:p w:rsidR="00F46A09" w:rsidRDefault="00F46A09" w:rsidP="00F46A09">
      <w:pPr>
        <w:autoSpaceDE w:val="0"/>
        <w:autoSpaceDN w:val="0"/>
        <w:adjustRightInd w:val="0"/>
        <w:spacing w:line="360" w:lineRule="auto"/>
        <w:jc w:val="center"/>
        <w:rPr>
          <w:rFonts w:asciiTheme="minorEastAsia" w:hAnsiTheme="minorEastAsia" w:cs="宋体"/>
          <w:sz w:val="24"/>
          <w:szCs w:val="24"/>
          <w:lang w:val="zh-CN"/>
        </w:rPr>
      </w:pPr>
    </w:p>
    <w:p w:rsidR="00F46A09" w:rsidRDefault="00F46A09" w:rsidP="00F46A09">
      <w:pPr>
        <w:autoSpaceDE w:val="0"/>
        <w:autoSpaceDN w:val="0"/>
        <w:adjustRightInd w:val="0"/>
        <w:spacing w:line="360" w:lineRule="auto"/>
        <w:outlineLvl w:val="0"/>
        <w:rPr>
          <w:rFonts w:ascii="宋体" w:cs="宋体"/>
          <w:sz w:val="24"/>
          <w:lang w:val="zh-CN"/>
        </w:rPr>
      </w:pPr>
    </w:p>
    <w:p w:rsidR="00F46A09"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B373DE" w:rsidRDefault="00F46A09" w:rsidP="00F46A0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46A09" w:rsidRPr="00064AEF" w:rsidRDefault="00F46A09" w:rsidP="00222CA0">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r>
      <w:tr w:rsidR="00F46A09" w:rsidRPr="006B6406" w:rsidTr="00222CA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360" w:lineRule="auto"/>
              <w:rPr>
                <w:rFonts w:asciiTheme="minorEastAsia" w:hAnsiTheme="minorEastAsia"/>
                <w:sz w:val="24"/>
                <w:szCs w:val="24"/>
              </w:rPr>
            </w:pPr>
          </w:p>
        </w:tc>
      </w:tr>
      <w:tr w:rsidR="00F46A09" w:rsidRPr="006B6406" w:rsidTr="00222CA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p>
    <w:p w:rsidR="00F46A09" w:rsidRPr="006B6406" w:rsidRDefault="00F46A09" w:rsidP="00F46A09">
      <w:pPr>
        <w:spacing w:line="300" w:lineRule="exact"/>
        <w:rPr>
          <w:rFonts w:asciiTheme="minorEastAsia" w:hAnsiTheme="minorEastAsia"/>
          <w:color w:val="000000"/>
          <w:sz w:val="24"/>
          <w:szCs w:val="24"/>
        </w:rPr>
      </w:pPr>
    </w:p>
    <w:p w:rsidR="00F46A09" w:rsidRDefault="00F46A09" w:rsidP="00F46A0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B373DE" w:rsidRDefault="00F46A09" w:rsidP="00F46A0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46A09" w:rsidRPr="00064AEF"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6A09" w:rsidRPr="0093164E" w:rsidRDefault="00F46A09" w:rsidP="00222CA0">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b/>
                <w:bCs/>
                <w:sz w:val="24"/>
                <w:szCs w:val="24"/>
              </w:rPr>
            </w:pPr>
          </w:p>
        </w:tc>
      </w:tr>
      <w:tr w:rsidR="00F46A09" w:rsidRPr="006B6406" w:rsidTr="00222CA0">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46A09" w:rsidRPr="0093164E" w:rsidRDefault="00F46A09" w:rsidP="00222CA0">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46A09" w:rsidRPr="006B6406" w:rsidRDefault="00F46A09" w:rsidP="00222CA0">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46A09" w:rsidRPr="006B6406" w:rsidRDefault="00F46A09" w:rsidP="00222CA0">
            <w:pPr>
              <w:autoSpaceDE w:val="0"/>
              <w:autoSpaceDN w:val="0"/>
              <w:adjustRightInd w:val="0"/>
              <w:spacing w:line="480" w:lineRule="exact"/>
              <w:jc w:val="center"/>
              <w:rPr>
                <w:rFonts w:asciiTheme="minorEastAsia" w:hAnsiTheme="minorEastAsia"/>
                <w:b/>
                <w:bCs/>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Default="00F46A09" w:rsidP="00F46A09">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Pr>
          <w:rFonts w:ascii="宋体" w:hAnsi="宋体"/>
          <w:b/>
          <w:bCs/>
          <w:color w:val="000000"/>
          <w:sz w:val="36"/>
          <w:szCs w:val="36"/>
        </w:rPr>
        <w:br w:type="page"/>
      </w:r>
    </w:p>
    <w:p w:rsidR="00F46A09" w:rsidRPr="00CE1C27"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46A09" w:rsidRDefault="00F46A09" w:rsidP="00F46A09">
      <w:pPr>
        <w:snapToGrid w:val="0"/>
        <w:spacing w:line="360" w:lineRule="auto"/>
        <w:jc w:val="center"/>
        <w:rPr>
          <w:rFonts w:eastAsia="宋体" w:hAnsi="宋体"/>
          <w:b/>
          <w:snapToGrid w:val="0"/>
          <w:kern w:val="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p>
    <w:p w:rsidR="00F46A09" w:rsidRDefault="00F46A09" w:rsidP="00F46A0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Default="00F46A09" w:rsidP="00F46A0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46A09" w:rsidTr="00222CA0">
        <w:trPr>
          <w:trHeight w:val="777"/>
        </w:trPr>
        <w:tc>
          <w:tcPr>
            <w:tcW w:w="712"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46A09" w:rsidRDefault="00F46A09" w:rsidP="00222CA0">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46A09" w:rsidRDefault="00F46A09" w:rsidP="00222CA0">
            <w:pPr>
              <w:pStyle w:val="ac"/>
              <w:spacing w:line="360" w:lineRule="auto"/>
              <w:rPr>
                <w:rFonts w:ascii="宋体" w:eastAsia="宋体" w:hAnsi="宋体" w:cs="Times New Roman"/>
                <w:sz w:val="24"/>
                <w:szCs w:val="24"/>
              </w:rPr>
            </w:pPr>
          </w:p>
        </w:tc>
        <w:tc>
          <w:tcPr>
            <w:tcW w:w="3579" w:type="dxa"/>
            <w:vAlign w:val="center"/>
          </w:tcPr>
          <w:p w:rsidR="00F46A09" w:rsidRDefault="00F46A09" w:rsidP="00222CA0">
            <w:pPr>
              <w:pStyle w:val="ac"/>
              <w:spacing w:line="360" w:lineRule="auto"/>
              <w:rPr>
                <w:rFonts w:ascii="宋体" w:eastAsia="宋体" w:hAnsi="宋体" w:cs="Times New Roman"/>
                <w:sz w:val="24"/>
                <w:szCs w:val="24"/>
              </w:rPr>
            </w:pPr>
          </w:p>
        </w:tc>
        <w:tc>
          <w:tcPr>
            <w:tcW w:w="1440" w:type="dxa"/>
            <w:vAlign w:val="center"/>
          </w:tcPr>
          <w:p w:rsidR="00F46A09" w:rsidRDefault="00F46A09" w:rsidP="00222CA0">
            <w:pPr>
              <w:pStyle w:val="ac"/>
              <w:spacing w:line="360" w:lineRule="auto"/>
              <w:rPr>
                <w:rFonts w:ascii="宋体" w:eastAsia="宋体" w:hAnsi="宋体" w:cs="Times New Roman"/>
                <w:sz w:val="24"/>
                <w:szCs w:val="24"/>
              </w:rPr>
            </w:pPr>
          </w:p>
        </w:tc>
        <w:tc>
          <w:tcPr>
            <w:tcW w:w="1706" w:type="dxa"/>
            <w:vAlign w:val="center"/>
          </w:tcPr>
          <w:p w:rsidR="00F46A09" w:rsidRDefault="00F46A09" w:rsidP="00222CA0">
            <w:pPr>
              <w:pStyle w:val="ac"/>
              <w:spacing w:line="360" w:lineRule="auto"/>
              <w:rPr>
                <w:rFonts w:ascii="宋体" w:eastAsia="宋体" w:hAnsi="宋体" w:cs="Times New Roman"/>
                <w:sz w:val="24"/>
                <w:szCs w:val="24"/>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46A09" w:rsidRDefault="00F46A09" w:rsidP="00222CA0">
            <w:pPr>
              <w:rPr>
                <w:rFonts w:ascii="宋体"/>
              </w:rPr>
            </w:pPr>
          </w:p>
        </w:tc>
        <w:tc>
          <w:tcPr>
            <w:tcW w:w="3579" w:type="dxa"/>
            <w:vAlign w:val="center"/>
          </w:tcPr>
          <w:p w:rsidR="00F46A09" w:rsidRDefault="00F46A09" w:rsidP="00222CA0">
            <w:pPr>
              <w:rPr>
                <w:rFonts w:ascii="宋体"/>
              </w:rPr>
            </w:pPr>
          </w:p>
        </w:tc>
        <w:tc>
          <w:tcPr>
            <w:tcW w:w="1440" w:type="dxa"/>
            <w:vAlign w:val="center"/>
          </w:tcPr>
          <w:p w:rsidR="00F46A09" w:rsidRDefault="00F46A09" w:rsidP="00222CA0">
            <w:pPr>
              <w:rPr>
                <w:rFonts w:ascii="宋体"/>
              </w:rPr>
            </w:pPr>
          </w:p>
        </w:tc>
        <w:tc>
          <w:tcPr>
            <w:tcW w:w="1706" w:type="dxa"/>
            <w:vAlign w:val="center"/>
          </w:tcPr>
          <w:p w:rsidR="00F46A09" w:rsidRDefault="00F46A09" w:rsidP="00222CA0">
            <w:pPr>
              <w:rPr>
                <w:rFonts w:ascii="宋体"/>
              </w:rPr>
            </w:pPr>
          </w:p>
        </w:tc>
      </w:tr>
      <w:tr w:rsidR="00F46A09" w:rsidTr="00222CA0">
        <w:trPr>
          <w:trHeight w:val="680"/>
        </w:trPr>
        <w:tc>
          <w:tcPr>
            <w:tcW w:w="712" w:type="dxa"/>
            <w:vAlign w:val="center"/>
          </w:tcPr>
          <w:p w:rsidR="00F46A09" w:rsidRDefault="00F46A09" w:rsidP="00222CA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46A09" w:rsidRDefault="00F46A09" w:rsidP="00222CA0">
            <w:pPr>
              <w:rPr>
                <w:rFonts w:ascii="宋体"/>
              </w:rPr>
            </w:pPr>
          </w:p>
        </w:tc>
        <w:tc>
          <w:tcPr>
            <w:tcW w:w="3579" w:type="dxa"/>
            <w:vAlign w:val="center"/>
          </w:tcPr>
          <w:p w:rsidR="00F46A09" w:rsidRDefault="00F46A09" w:rsidP="00222CA0">
            <w:pPr>
              <w:rPr>
                <w:rFonts w:ascii="宋体"/>
              </w:rPr>
            </w:pPr>
          </w:p>
        </w:tc>
        <w:tc>
          <w:tcPr>
            <w:tcW w:w="1440" w:type="dxa"/>
            <w:vAlign w:val="center"/>
          </w:tcPr>
          <w:p w:rsidR="00F46A09" w:rsidRDefault="00F46A09" w:rsidP="00222CA0">
            <w:pPr>
              <w:rPr>
                <w:rFonts w:ascii="宋体"/>
              </w:rPr>
            </w:pPr>
          </w:p>
        </w:tc>
        <w:tc>
          <w:tcPr>
            <w:tcW w:w="1706" w:type="dxa"/>
            <w:vAlign w:val="center"/>
          </w:tcPr>
          <w:p w:rsidR="00F46A09" w:rsidRDefault="00F46A09" w:rsidP="00222CA0">
            <w:pPr>
              <w:rPr>
                <w:rFonts w:ascii="宋体"/>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Pr="007F26FA" w:rsidRDefault="00F46A09" w:rsidP="00F46A0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ascii="宋体" w:hAnsi="宋体"/>
          <w:b/>
          <w:bCs/>
          <w:color w:val="000000"/>
          <w:sz w:val="36"/>
          <w:szCs w:val="36"/>
        </w:rPr>
      </w:pPr>
    </w:p>
    <w:p w:rsidR="00F46A09" w:rsidRDefault="00F46A09" w:rsidP="00F46A09">
      <w:pPr>
        <w:autoSpaceDE w:val="0"/>
        <w:autoSpaceDN w:val="0"/>
        <w:adjustRightInd w:val="0"/>
        <w:spacing w:line="360" w:lineRule="auto"/>
        <w:jc w:val="center"/>
        <w:outlineLvl w:val="0"/>
        <w:rPr>
          <w:rFonts w:hAnsi="宋体" w:cs="微软雅黑"/>
          <w:bCs/>
          <w:kern w:val="0"/>
        </w:rPr>
      </w:pPr>
    </w:p>
    <w:p w:rsidR="00F46A09" w:rsidRPr="00157A36" w:rsidRDefault="00F46A09" w:rsidP="00F46A0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Pr="00FE1DC0" w:rsidRDefault="00F46A09" w:rsidP="00F46A09">
      <w:pPr>
        <w:rPr>
          <w:rFonts w:asciiTheme="minorEastAsia" w:hAnsiTheme="minorEastAsia" w:cs="宋体"/>
          <w:sz w:val="24"/>
          <w:szCs w:val="24"/>
          <w:lang w:val="zh-CN"/>
        </w:rPr>
      </w:pP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46A09" w:rsidRPr="00E767A4" w:rsidRDefault="00F46A09" w:rsidP="00C364E5">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46A09" w:rsidRPr="002425FD" w:rsidRDefault="00F46A09" w:rsidP="00F46A0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46A09" w:rsidRPr="002425FD" w:rsidTr="00222CA0">
        <w:trPr>
          <w:trHeight w:val="225"/>
          <w:tblHeader/>
        </w:trPr>
        <w:tc>
          <w:tcPr>
            <w:tcW w:w="292"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46A09"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46A09" w:rsidRPr="0060468E" w:rsidRDefault="00F46A09" w:rsidP="00222CA0">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产品所在页原因</w:t>
            </w: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r w:rsidR="00F46A09" w:rsidRPr="002425FD" w:rsidTr="00222CA0">
        <w:trPr>
          <w:trHeight w:val="851"/>
        </w:trPr>
        <w:tc>
          <w:tcPr>
            <w:tcW w:w="292" w:type="pct"/>
            <w:vAlign w:val="center"/>
          </w:tcPr>
          <w:p w:rsidR="00F46A09" w:rsidRPr="0060468E" w:rsidRDefault="00F46A09" w:rsidP="00222CA0">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540" w:type="pct"/>
            <w:vAlign w:val="center"/>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618" w:type="pct"/>
          </w:tcPr>
          <w:p w:rsidR="00F46A09" w:rsidRPr="0060468E" w:rsidRDefault="00F46A09" w:rsidP="00222CA0">
            <w:pPr>
              <w:pStyle w:val="ac"/>
              <w:spacing w:line="360" w:lineRule="auto"/>
              <w:rPr>
                <w:rFonts w:ascii="宋体" w:eastAsia="宋体" w:hAnsi="宋体" w:cs="Times New Roman"/>
                <w:sz w:val="24"/>
                <w:szCs w:val="24"/>
              </w:rPr>
            </w:pPr>
          </w:p>
        </w:tc>
        <w:tc>
          <w:tcPr>
            <w:tcW w:w="695" w:type="pct"/>
          </w:tcPr>
          <w:p w:rsidR="00F46A09" w:rsidRPr="0060468E" w:rsidRDefault="00F46A09" w:rsidP="00222CA0">
            <w:pPr>
              <w:pStyle w:val="ac"/>
              <w:spacing w:line="360" w:lineRule="auto"/>
              <w:rPr>
                <w:rFonts w:ascii="宋体" w:eastAsia="宋体" w:hAnsi="宋体" w:cs="Times New Roman"/>
                <w:sz w:val="24"/>
                <w:szCs w:val="24"/>
              </w:rPr>
            </w:pPr>
          </w:p>
        </w:tc>
        <w:tc>
          <w:tcPr>
            <w:tcW w:w="784" w:type="pct"/>
          </w:tcPr>
          <w:p w:rsidR="00F46A09" w:rsidRPr="0060468E" w:rsidRDefault="00F46A09" w:rsidP="00222CA0">
            <w:pPr>
              <w:pStyle w:val="ac"/>
              <w:spacing w:line="360" w:lineRule="auto"/>
              <w:rPr>
                <w:rFonts w:ascii="宋体" w:eastAsia="宋体" w:hAnsi="宋体" w:cs="Times New Roman"/>
                <w:sz w:val="24"/>
                <w:szCs w:val="24"/>
              </w:rPr>
            </w:pPr>
          </w:p>
        </w:tc>
        <w:tc>
          <w:tcPr>
            <w:tcW w:w="683" w:type="pct"/>
          </w:tcPr>
          <w:p w:rsidR="00F46A09" w:rsidRPr="0060468E" w:rsidRDefault="00F46A09" w:rsidP="00222CA0">
            <w:pPr>
              <w:pStyle w:val="ac"/>
              <w:spacing w:line="360" w:lineRule="auto"/>
              <w:rPr>
                <w:rFonts w:ascii="宋体" w:eastAsia="宋体" w:hAnsi="宋体" w:cs="Times New Roman"/>
                <w:sz w:val="24"/>
                <w:szCs w:val="24"/>
              </w:rPr>
            </w:pPr>
          </w:p>
        </w:tc>
      </w:tr>
    </w:tbl>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46A09" w:rsidRPr="006B6406" w:rsidRDefault="00F46A09" w:rsidP="00F46A0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46A09"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snapToGrid w:val="0"/>
        <w:spacing w:line="500" w:lineRule="exact"/>
        <w:rPr>
          <w:rFonts w:asciiTheme="minorEastAsia" w:hAnsiTheme="minorEastAsia" w:cs="宋体"/>
          <w:sz w:val="24"/>
          <w:szCs w:val="24"/>
          <w:lang w:val="zh-CN"/>
        </w:rPr>
      </w:pPr>
    </w:p>
    <w:p w:rsidR="00F46A09" w:rsidRPr="00D35B42" w:rsidRDefault="00F46A09" w:rsidP="00F46A0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46A09" w:rsidRDefault="00F46A09" w:rsidP="00F46A09">
      <w:pPr>
        <w:widowControl/>
        <w:jc w:val="left"/>
        <w:rPr>
          <w:rFonts w:ascii="宋体" w:hAnsi="宋体"/>
          <w:b/>
          <w:bCs/>
          <w:color w:val="000000"/>
          <w:sz w:val="36"/>
          <w:szCs w:val="36"/>
        </w:rPr>
      </w:pPr>
      <w:r>
        <w:rPr>
          <w:rFonts w:ascii="宋体" w:hAnsi="宋体"/>
          <w:b/>
          <w:bCs/>
          <w:color w:val="000000"/>
          <w:sz w:val="36"/>
          <w:szCs w:val="36"/>
        </w:rPr>
        <w:br w:type="page"/>
      </w:r>
    </w:p>
    <w:p w:rsidR="00F46A09"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46A09" w:rsidRPr="004A7DCA" w:rsidRDefault="00F46A09" w:rsidP="00F46A09">
      <w:pPr>
        <w:spacing w:line="360" w:lineRule="auto"/>
        <w:jc w:val="center"/>
        <w:rPr>
          <w:rFonts w:ascii="宋体" w:hAnsi="宋体"/>
          <w:b/>
          <w:bCs/>
          <w:color w:val="000000"/>
          <w:sz w:val="36"/>
          <w:szCs w:val="36"/>
        </w:rPr>
      </w:pPr>
    </w:p>
    <w:p w:rsidR="00F46A09" w:rsidRDefault="00F46A09" w:rsidP="00F46A0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46A09" w:rsidRPr="00423BD8" w:rsidRDefault="00F46A09" w:rsidP="00F46A0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46A09" w:rsidRDefault="00F46A09" w:rsidP="00F46A0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46A09" w:rsidRPr="00423BD8" w:rsidRDefault="00F46A09" w:rsidP="00F46A0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46A09" w:rsidRPr="00423BD8" w:rsidRDefault="00F46A09" w:rsidP="00F46A09">
      <w:pPr>
        <w:widowControl/>
        <w:spacing w:before="100" w:beforeAutospacing="1" w:after="100" w:afterAutospacing="1" w:line="360" w:lineRule="auto"/>
        <w:jc w:val="left"/>
        <w:rPr>
          <w:rFonts w:ascii="宋体" w:hAnsi="宋体"/>
          <w:color w:val="000000"/>
          <w:sz w:val="24"/>
          <w:szCs w:val="24"/>
        </w:rPr>
      </w:pPr>
    </w:p>
    <w:p w:rsidR="00F46A09" w:rsidRDefault="00F46A09" w:rsidP="00F46A0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46A09" w:rsidRPr="00CC79CF" w:rsidRDefault="00F46A09" w:rsidP="00F46A0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46A09" w:rsidRPr="00423BD8" w:rsidRDefault="00F46A09" w:rsidP="00F46A0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46A09" w:rsidRDefault="00F46A09" w:rsidP="00F46A09">
      <w:pPr>
        <w:widowControl/>
        <w:jc w:val="left"/>
        <w:rPr>
          <w:rFonts w:ascii="宋体" w:hAnsi="宋体"/>
          <w:b/>
          <w:bCs/>
          <w:color w:val="000000"/>
          <w:sz w:val="36"/>
          <w:szCs w:val="36"/>
        </w:rPr>
      </w:pPr>
      <w:bookmarkStart w:id="8" w:name="OLE_LINK14"/>
      <w:bookmarkStart w:id="9" w:name="OLE_LINK13"/>
      <w:r>
        <w:rPr>
          <w:rFonts w:ascii="宋体" w:hAnsi="宋体"/>
          <w:b/>
          <w:bCs/>
          <w:color w:val="000000"/>
          <w:sz w:val="36"/>
          <w:szCs w:val="36"/>
        </w:rPr>
        <w:br w:type="page"/>
      </w:r>
    </w:p>
    <w:p w:rsidR="00F46A09" w:rsidRPr="004A7DCA" w:rsidRDefault="00F46A09" w:rsidP="00F46A0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46A09" w:rsidRDefault="00F46A09" w:rsidP="00F46A09">
      <w:pPr>
        <w:spacing w:line="360" w:lineRule="auto"/>
        <w:rPr>
          <w:rFonts w:ascii="宋体" w:hAnsi="宋体"/>
          <w:szCs w:val="21"/>
        </w:rPr>
      </w:pPr>
    </w:p>
    <w:p w:rsidR="00F46A09" w:rsidRPr="00FD5FA6" w:rsidRDefault="00F46A09" w:rsidP="00F46A0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46A09" w:rsidRPr="00FD5FA6" w:rsidRDefault="00F46A09" w:rsidP="00F46A0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46A09" w:rsidRPr="00FD5FA6" w:rsidRDefault="00F46A09" w:rsidP="00F46A09">
      <w:pPr>
        <w:spacing w:line="360" w:lineRule="auto"/>
        <w:rPr>
          <w:rFonts w:ascii="宋体" w:hAnsi="宋体"/>
          <w:sz w:val="24"/>
          <w:szCs w:val="24"/>
        </w:rPr>
      </w:pPr>
    </w:p>
    <w:p w:rsidR="00F46A09" w:rsidRPr="00FD5FA6" w:rsidRDefault="00F46A09" w:rsidP="00F46A09">
      <w:pPr>
        <w:spacing w:line="360" w:lineRule="auto"/>
        <w:rPr>
          <w:rFonts w:ascii="宋体" w:hAnsi="宋体"/>
          <w:sz w:val="24"/>
          <w:szCs w:val="24"/>
        </w:rPr>
      </w:pPr>
    </w:p>
    <w:p w:rsidR="00F46A09" w:rsidRPr="00FD5FA6" w:rsidRDefault="00F46A09" w:rsidP="00F46A09">
      <w:pPr>
        <w:spacing w:line="360" w:lineRule="auto"/>
        <w:rPr>
          <w:rFonts w:ascii="宋体" w:hAnsi="宋体"/>
          <w:sz w:val="24"/>
          <w:szCs w:val="24"/>
        </w:rPr>
      </w:pPr>
      <w:r w:rsidRPr="00FD5FA6">
        <w:rPr>
          <w:rFonts w:ascii="宋体" w:hAnsi="宋体" w:hint="eastAsia"/>
          <w:sz w:val="24"/>
          <w:szCs w:val="24"/>
        </w:rPr>
        <w:t xml:space="preserve">                                    单位名称（盖章）：</w:t>
      </w:r>
    </w:p>
    <w:p w:rsidR="00F46A09" w:rsidRPr="00FD5FA6" w:rsidRDefault="00F46A09" w:rsidP="00F46A0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 w:rsidR="00F46A09" w:rsidRDefault="00F46A09" w:rsidP="00F46A0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46A09" w:rsidRPr="00585966" w:rsidRDefault="00F46A09" w:rsidP="00F46A0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46A09" w:rsidRDefault="00F46A09" w:rsidP="00F46A09">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46A09" w:rsidRPr="00CE1C27" w:rsidRDefault="00F46A09" w:rsidP="00F46A0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Pr="00CE1C27">
        <w:rPr>
          <w:rFonts w:asciiTheme="minorEastAsia" w:hAnsiTheme="minorEastAsia" w:cs="黑体" w:hint="eastAsia"/>
          <w:b/>
          <w:bCs/>
          <w:sz w:val="44"/>
          <w:szCs w:val="44"/>
          <w:lang w:val="zh-CN"/>
        </w:rPr>
        <w:t>、</w:t>
      </w:r>
      <w:r w:rsidRPr="00CE1C27">
        <w:rPr>
          <w:rFonts w:asciiTheme="minorEastAsia" w:hAnsiTheme="minorEastAsia" w:cs="黑体"/>
          <w:b/>
          <w:sz w:val="44"/>
          <w:szCs w:val="44"/>
          <w:lang w:val="zh-CN"/>
        </w:rPr>
        <w:t>其他资料（若有）</w:t>
      </w:r>
    </w:p>
    <w:p w:rsidR="00F46A09" w:rsidRDefault="00F46A09" w:rsidP="00F46A09"/>
    <w:p w:rsidR="00F46A09" w:rsidRDefault="00F46A09" w:rsidP="00F46A09"/>
    <w:p w:rsidR="00F46A09" w:rsidRDefault="00F46A09" w:rsidP="00F46A09"/>
    <w:p w:rsidR="00F46A09" w:rsidRPr="001E4F3F" w:rsidRDefault="00F46A09" w:rsidP="00F46A0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46A09" w:rsidRPr="00F46A09" w:rsidRDefault="00F46A0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p>
    <w:sectPr w:rsidR="00F46A09" w:rsidRPr="00F46A09" w:rsidSect="00FD62FF">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A68" w:rsidRPr="00A35E77" w:rsidRDefault="003C1A68" w:rsidP="005939AD">
      <w:pPr>
        <w:rPr>
          <w:rFonts w:ascii="仿宋_GB2312" w:eastAsia="仿宋_GB2312"/>
          <w:b/>
          <w:sz w:val="32"/>
          <w:szCs w:val="32"/>
        </w:rPr>
      </w:pPr>
      <w:r>
        <w:separator/>
      </w:r>
    </w:p>
  </w:endnote>
  <w:endnote w:type="continuationSeparator" w:id="1">
    <w:p w:rsidR="003C1A68" w:rsidRPr="00A35E77" w:rsidRDefault="003C1A6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CA0" w:rsidRDefault="002473F3">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22CA0" w:rsidRDefault="002473F3">
                <w:pPr>
                  <w:pStyle w:val="a5"/>
                </w:pPr>
                <w:fldSimple w:instr=" PAGE  \* MERGEFORMAT ">
                  <w:r w:rsidR="00C364E5">
                    <w:rPr>
                      <w:noProof/>
                    </w:rPr>
                    <w:t>33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A68" w:rsidRPr="00A35E77" w:rsidRDefault="003C1A68" w:rsidP="005939AD">
      <w:pPr>
        <w:rPr>
          <w:rFonts w:ascii="仿宋_GB2312" w:eastAsia="仿宋_GB2312"/>
          <w:b/>
          <w:sz w:val="32"/>
          <w:szCs w:val="32"/>
        </w:rPr>
      </w:pPr>
      <w:r>
        <w:separator/>
      </w:r>
    </w:p>
  </w:footnote>
  <w:footnote w:type="continuationSeparator" w:id="1">
    <w:p w:rsidR="003C1A68" w:rsidRPr="00A35E77" w:rsidRDefault="003C1A6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1140621"/>
    <w:multiLevelType w:val="multilevel"/>
    <w:tmpl w:val="0114062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630AC0"/>
    <w:multiLevelType w:val="multilevel"/>
    <w:tmpl w:val="0F630AC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D370224"/>
    <w:multiLevelType w:val="multilevel"/>
    <w:tmpl w:val="1D37022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D406333"/>
    <w:multiLevelType w:val="multilevel"/>
    <w:tmpl w:val="1D40633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2041A10"/>
    <w:multiLevelType w:val="multilevel"/>
    <w:tmpl w:val="22041A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2931DA1"/>
    <w:multiLevelType w:val="multilevel"/>
    <w:tmpl w:val="22931DA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7C97161"/>
    <w:multiLevelType w:val="multilevel"/>
    <w:tmpl w:val="27C9716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6D55A1B"/>
    <w:multiLevelType w:val="multilevel"/>
    <w:tmpl w:val="36D55A1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39400C1B"/>
    <w:multiLevelType w:val="multilevel"/>
    <w:tmpl w:val="39400C1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3B2D62A6"/>
    <w:multiLevelType w:val="multilevel"/>
    <w:tmpl w:val="3B2D62A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408E4B9E"/>
    <w:multiLevelType w:val="multilevel"/>
    <w:tmpl w:val="408E4B9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4F40055D"/>
    <w:multiLevelType w:val="multilevel"/>
    <w:tmpl w:val="4F40055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4B7460"/>
    <w:multiLevelType w:val="singleLevel"/>
    <w:tmpl w:val="594B7460"/>
    <w:lvl w:ilvl="0">
      <w:start w:val="1"/>
      <w:numFmt w:val="decimal"/>
      <w:suff w:val="nothing"/>
      <w:lvlText w:val="%1）"/>
      <w:lvlJc w:val="left"/>
    </w:lvl>
  </w:abstractNum>
  <w:abstractNum w:abstractNumId="28">
    <w:nsid w:val="59F817C2"/>
    <w:multiLevelType w:val="singleLevel"/>
    <w:tmpl w:val="59F817C2"/>
    <w:lvl w:ilvl="0">
      <w:start w:val="2"/>
      <w:numFmt w:val="chineseCounting"/>
      <w:suff w:val="space"/>
      <w:lvlText w:val="第%1章"/>
      <w:lvlJc w:val="left"/>
    </w:lvl>
  </w:abstractNum>
  <w:abstractNum w:abstractNumId="29">
    <w:nsid w:val="59F817E8"/>
    <w:multiLevelType w:val="singleLevel"/>
    <w:tmpl w:val="59F817E8"/>
    <w:lvl w:ilvl="0">
      <w:start w:val="1"/>
      <w:numFmt w:val="chineseCounting"/>
      <w:pStyle w:val="260"/>
      <w:suff w:val="nothing"/>
      <w:lvlText w:val="%1、"/>
      <w:lvlJc w:val="left"/>
    </w:lvl>
  </w:abstractNum>
  <w:abstractNum w:abstractNumId="30">
    <w:nsid w:val="59F82C47"/>
    <w:multiLevelType w:val="singleLevel"/>
    <w:tmpl w:val="59F82C47"/>
    <w:lvl w:ilvl="0">
      <w:start w:val="16"/>
      <w:numFmt w:val="decimal"/>
      <w:lvlText w:val="%1."/>
      <w:lvlJc w:val="left"/>
      <w:pPr>
        <w:tabs>
          <w:tab w:val="left" w:pos="312"/>
        </w:tabs>
      </w:pPr>
    </w:lvl>
  </w:abstractNum>
  <w:abstractNum w:abstractNumId="31">
    <w:nsid w:val="5A03BF6F"/>
    <w:multiLevelType w:val="singleLevel"/>
    <w:tmpl w:val="5A03BF6F"/>
    <w:lvl w:ilvl="0">
      <w:start w:val="8"/>
      <w:numFmt w:val="chineseCounting"/>
      <w:suff w:val="nothing"/>
      <w:lvlText w:val="%1、"/>
      <w:lvlJc w:val="left"/>
    </w:lvl>
  </w:abstractNum>
  <w:abstractNum w:abstractNumId="32">
    <w:nsid w:val="5A2E6CE7"/>
    <w:multiLevelType w:val="singleLevel"/>
    <w:tmpl w:val="5A2E6CE7"/>
    <w:lvl w:ilvl="0">
      <w:start w:val="5"/>
      <w:numFmt w:val="decimal"/>
      <w:suff w:val="nothing"/>
      <w:lvlText w:val="%1、"/>
      <w:lvlJc w:val="left"/>
    </w:lvl>
  </w:abstractNum>
  <w:abstractNum w:abstractNumId="33">
    <w:nsid w:val="5ED54B2D"/>
    <w:multiLevelType w:val="multilevel"/>
    <w:tmpl w:val="5ED54B2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0364E34"/>
    <w:multiLevelType w:val="multilevel"/>
    <w:tmpl w:val="60364E3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3EE5F5B"/>
    <w:multiLevelType w:val="multilevel"/>
    <w:tmpl w:val="63EE5F5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63602E5"/>
    <w:multiLevelType w:val="multilevel"/>
    <w:tmpl w:val="663602E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3C17B6F"/>
    <w:multiLevelType w:val="multilevel"/>
    <w:tmpl w:val="73C17B6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74B179CD"/>
    <w:multiLevelType w:val="multilevel"/>
    <w:tmpl w:val="74B179C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5D6ABE"/>
    <w:multiLevelType w:val="multilevel"/>
    <w:tmpl w:val="785D6ABE"/>
    <w:lvl w:ilvl="0">
      <w:start w:val="1"/>
      <w:numFmt w:val="decimal"/>
      <w:lvlText w:val="%1."/>
      <w:lvlJc w:val="left"/>
      <w:pPr>
        <w:ind w:left="420" w:hanging="420"/>
      </w:pPr>
      <w:rPr>
        <w:rFonts w:cs="Times New Roman"/>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7AD22F4F"/>
    <w:multiLevelType w:val="multilevel"/>
    <w:tmpl w:val="7AD22F4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nsid w:val="7BB22A93"/>
    <w:multiLevelType w:val="multilevel"/>
    <w:tmpl w:val="7BB22A9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7E764B2E"/>
    <w:multiLevelType w:val="multilevel"/>
    <w:tmpl w:val="7E764B2E"/>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nsid w:val="7FCC02D4"/>
    <w:multiLevelType w:val="multilevel"/>
    <w:tmpl w:val="7FCC02D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8"/>
  </w:num>
  <w:num w:numId="2">
    <w:abstractNumId w:val="29"/>
  </w:num>
  <w:num w:numId="3">
    <w:abstractNumId w:val="30"/>
  </w:num>
  <w:num w:numId="4">
    <w:abstractNumId w:val="2"/>
    <w:lvlOverride w:ilvl="0"/>
    <w:lvlOverride w:ilvl="1">
      <w:startOverride w:val="1"/>
    </w:lvlOverride>
  </w:num>
  <w:num w:numId="5">
    <w:abstractNumId w:val="31"/>
  </w:num>
  <w:num w:numId="6">
    <w:abstractNumId w:val="40"/>
  </w:num>
  <w:num w:numId="7">
    <w:abstractNumId w:val="3"/>
  </w:num>
  <w:num w:numId="8">
    <w:abstractNumId w:val="0"/>
  </w:num>
  <w:num w:numId="9">
    <w:abstractNumId w:val="19"/>
  </w:num>
  <w:num w:numId="10">
    <w:abstractNumId w:val="26"/>
  </w:num>
  <w:num w:numId="11">
    <w:abstractNumId w:val="4"/>
  </w:num>
  <w:num w:numId="12">
    <w:abstractNumId w:val="1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8"/>
  </w:num>
  <w:num w:numId="17">
    <w:abstractNumId w:val="14"/>
  </w:num>
  <w:num w:numId="18">
    <w:abstractNumId w:val="6"/>
  </w:num>
  <w:num w:numId="19">
    <w:abstractNumId w:val="24"/>
  </w:num>
  <w:num w:numId="20">
    <w:abstractNumId w:val="17"/>
  </w:num>
  <w:num w:numId="21">
    <w:abstractNumId w:val="9"/>
  </w:num>
  <w:num w:numId="22">
    <w:abstractNumId w:val="27"/>
  </w:num>
  <w:num w:numId="23">
    <w:abstractNumId w:val="32"/>
  </w:num>
  <w:num w:numId="24">
    <w:abstractNumId w:val="44"/>
  </w:num>
  <w:num w:numId="25">
    <w:abstractNumId w:val="22"/>
  </w:num>
  <w:num w:numId="26">
    <w:abstractNumId w:val="42"/>
  </w:num>
  <w:num w:numId="27">
    <w:abstractNumId w:val="36"/>
  </w:num>
  <w:num w:numId="28">
    <w:abstractNumId w:val="35"/>
  </w:num>
  <w:num w:numId="29">
    <w:abstractNumId w:val="45"/>
  </w:num>
  <w:num w:numId="30">
    <w:abstractNumId w:val="34"/>
  </w:num>
  <w:num w:numId="31">
    <w:abstractNumId w:val="41"/>
  </w:num>
  <w:num w:numId="32">
    <w:abstractNumId w:val="11"/>
  </w:num>
  <w:num w:numId="33">
    <w:abstractNumId w:val="7"/>
  </w:num>
  <w:num w:numId="34">
    <w:abstractNumId w:val="21"/>
  </w:num>
  <w:num w:numId="35">
    <w:abstractNumId w:val="10"/>
  </w:num>
  <w:num w:numId="36">
    <w:abstractNumId w:val="39"/>
  </w:num>
  <w:num w:numId="37">
    <w:abstractNumId w:val="38"/>
  </w:num>
  <w:num w:numId="38">
    <w:abstractNumId w:val="13"/>
  </w:num>
  <w:num w:numId="39">
    <w:abstractNumId w:val="33"/>
  </w:num>
  <w:num w:numId="40">
    <w:abstractNumId w:val="25"/>
  </w:num>
  <w:num w:numId="41">
    <w:abstractNumId w:val="12"/>
  </w:num>
  <w:num w:numId="42">
    <w:abstractNumId w:val="43"/>
  </w:num>
  <w:num w:numId="43">
    <w:abstractNumId w:val="20"/>
  </w:num>
  <w:num w:numId="44">
    <w:abstractNumId w:val="16"/>
  </w:num>
  <w:num w:numId="45">
    <w:abstractNumId w:val="2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0343"/>
    <w:rsid w:val="000311FB"/>
    <w:rsid w:val="000328B5"/>
    <w:rsid w:val="00034E53"/>
    <w:rsid w:val="0003556C"/>
    <w:rsid w:val="000400E2"/>
    <w:rsid w:val="00040A19"/>
    <w:rsid w:val="0004289A"/>
    <w:rsid w:val="000463C9"/>
    <w:rsid w:val="00047B44"/>
    <w:rsid w:val="000530F0"/>
    <w:rsid w:val="000609FD"/>
    <w:rsid w:val="00061CC7"/>
    <w:rsid w:val="0007075F"/>
    <w:rsid w:val="000722D5"/>
    <w:rsid w:val="00073DCF"/>
    <w:rsid w:val="00077FF3"/>
    <w:rsid w:val="00082C6E"/>
    <w:rsid w:val="00086DE9"/>
    <w:rsid w:val="00092652"/>
    <w:rsid w:val="00093BD2"/>
    <w:rsid w:val="00094806"/>
    <w:rsid w:val="00096CD9"/>
    <w:rsid w:val="000B59E9"/>
    <w:rsid w:val="000C05E8"/>
    <w:rsid w:val="000C1D69"/>
    <w:rsid w:val="000C393F"/>
    <w:rsid w:val="000C6E80"/>
    <w:rsid w:val="000D74F9"/>
    <w:rsid w:val="000E263E"/>
    <w:rsid w:val="000E264F"/>
    <w:rsid w:val="000E4F3B"/>
    <w:rsid w:val="000F4BAB"/>
    <w:rsid w:val="001008C2"/>
    <w:rsid w:val="00105EED"/>
    <w:rsid w:val="00107B70"/>
    <w:rsid w:val="00110C26"/>
    <w:rsid w:val="0011325E"/>
    <w:rsid w:val="001262C8"/>
    <w:rsid w:val="001276EF"/>
    <w:rsid w:val="00133F02"/>
    <w:rsid w:val="00140426"/>
    <w:rsid w:val="00141B3F"/>
    <w:rsid w:val="0014737C"/>
    <w:rsid w:val="001479D6"/>
    <w:rsid w:val="00147B7D"/>
    <w:rsid w:val="0015552B"/>
    <w:rsid w:val="00157242"/>
    <w:rsid w:val="00163CBE"/>
    <w:rsid w:val="001645B9"/>
    <w:rsid w:val="00165060"/>
    <w:rsid w:val="00171811"/>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35FF"/>
    <w:rsid w:val="001D46FE"/>
    <w:rsid w:val="001D6E54"/>
    <w:rsid w:val="001E1B0A"/>
    <w:rsid w:val="001E34D1"/>
    <w:rsid w:val="001E66A5"/>
    <w:rsid w:val="001E6B1C"/>
    <w:rsid w:val="001E6C54"/>
    <w:rsid w:val="001E78EA"/>
    <w:rsid w:val="001F121D"/>
    <w:rsid w:val="001F202D"/>
    <w:rsid w:val="001F4319"/>
    <w:rsid w:val="001F4B20"/>
    <w:rsid w:val="001F7E43"/>
    <w:rsid w:val="002026FE"/>
    <w:rsid w:val="002121A9"/>
    <w:rsid w:val="00212788"/>
    <w:rsid w:val="00216728"/>
    <w:rsid w:val="00222CA0"/>
    <w:rsid w:val="002232E0"/>
    <w:rsid w:val="00223E42"/>
    <w:rsid w:val="00224553"/>
    <w:rsid w:val="00230FA5"/>
    <w:rsid w:val="00243B01"/>
    <w:rsid w:val="00244597"/>
    <w:rsid w:val="002473F3"/>
    <w:rsid w:val="00247570"/>
    <w:rsid w:val="00247938"/>
    <w:rsid w:val="002519BE"/>
    <w:rsid w:val="0025544A"/>
    <w:rsid w:val="002567BE"/>
    <w:rsid w:val="00257257"/>
    <w:rsid w:val="00263C0C"/>
    <w:rsid w:val="00264FDB"/>
    <w:rsid w:val="00266A53"/>
    <w:rsid w:val="00266F38"/>
    <w:rsid w:val="00267C21"/>
    <w:rsid w:val="002704F0"/>
    <w:rsid w:val="002763C1"/>
    <w:rsid w:val="00281155"/>
    <w:rsid w:val="00285DBF"/>
    <w:rsid w:val="002873FE"/>
    <w:rsid w:val="00296074"/>
    <w:rsid w:val="002969B1"/>
    <w:rsid w:val="002A00B7"/>
    <w:rsid w:val="002A0347"/>
    <w:rsid w:val="002A2EDA"/>
    <w:rsid w:val="002B2BE8"/>
    <w:rsid w:val="002D0D13"/>
    <w:rsid w:val="002E3055"/>
    <w:rsid w:val="002E60F6"/>
    <w:rsid w:val="002E61BB"/>
    <w:rsid w:val="002E744B"/>
    <w:rsid w:val="002F6A5D"/>
    <w:rsid w:val="0030587D"/>
    <w:rsid w:val="00314062"/>
    <w:rsid w:val="0031527C"/>
    <w:rsid w:val="00316537"/>
    <w:rsid w:val="00316973"/>
    <w:rsid w:val="00316D67"/>
    <w:rsid w:val="003249AF"/>
    <w:rsid w:val="00334874"/>
    <w:rsid w:val="00336815"/>
    <w:rsid w:val="00345108"/>
    <w:rsid w:val="00345E09"/>
    <w:rsid w:val="00350E1D"/>
    <w:rsid w:val="0035386D"/>
    <w:rsid w:val="00360809"/>
    <w:rsid w:val="00360DAD"/>
    <w:rsid w:val="00365286"/>
    <w:rsid w:val="00365BDD"/>
    <w:rsid w:val="00370DFF"/>
    <w:rsid w:val="003726EA"/>
    <w:rsid w:val="00380000"/>
    <w:rsid w:val="00382DAC"/>
    <w:rsid w:val="00383277"/>
    <w:rsid w:val="003868B4"/>
    <w:rsid w:val="00391BBA"/>
    <w:rsid w:val="00391CDE"/>
    <w:rsid w:val="003A02F1"/>
    <w:rsid w:val="003A4C56"/>
    <w:rsid w:val="003A5022"/>
    <w:rsid w:val="003B4391"/>
    <w:rsid w:val="003B5BE5"/>
    <w:rsid w:val="003C013E"/>
    <w:rsid w:val="003C1A68"/>
    <w:rsid w:val="003C39DE"/>
    <w:rsid w:val="003C669F"/>
    <w:rsid w:val="003D2A39"/>
    <w:rsid w:val="003D6EA0"/>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1492"/>
    <w:rsid w:val="00452FF0"/>
    <w:rsid w:val="00454B40"/>
    <w:rsid w:val="00461772"/>
    <w:rsid w:val="0046214B"/>
    <w:rsid w:val="0046220D"/>
    <w:rsid w:val="004661DD"/>
    <w:rsid w:val="004676F5"/>
    <w:rsid w:val="004713E9"/>
    <w:rsid w:val="00472C3C"/>
    <w:rsid w:val="00475975"/>
    <w:rsid w:val="00475BC1"/>
    <w:rsid w:val="00477E2A"/>
    <w:rsid w:val="00483BBC"/>
    <w:rsid w:val="004846DC"/>
    <w:rsid w:val="004A1281"/>
    <w:rsid w:val="004A1B61"/>
    <w:rsid w:val="004A35BF"/>
    <w:rsid w:val="004A69C6"/>
    <w:rsid w:val="004C00FF"/>
    <w:rsid w:val="004C15CA"/>
    <w:rsid w:val="004D6FEA"/>
    <w:rsid w:val="004D7FCC"/>
    <w:rsid w:val="004E3BC4"/>
    <w:rsid w:val="004F04FB"/>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81F87"/>
    <w:rsid w:val="005930DB"/>
    <w:rsid w:val="005939AD"/>
    <w:rsid w:val="0059432D"/>
    <w:rsid w:val="00594467"/>
    <w:rsid w:val="0059516F"/>
    <w:rsid w:val="00595CC8"/>
    <w:rsid w:val="005A1C0C"/>
    <w:rsid w:val="005B439F"/>
    <w:rsid w:val="005B6237"/>
    <w:rsid w:val="005C10B0"/>
    <w:rsid w:val="005C2C3A"/>
    <w:rsid w:val="005D272E"/>
    <w:rsid w:val="005D286F"/>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2A1B"/>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6F7E53"/>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55E96"/>
    <w:rsid w:val="00761164"/>
    <w:rsid w:val="007642BA"/>
    <w:rsid w:val="00771B80"/>
    <w:rsid w:val="00773878"/>
    <w:rsid w:val="00775A7C"/>
    <w:rsid w:val="00775C43"/>
    <w:rsid w:val="007942AC"/>
    <w:rsid w:val="007A05F2"/>
    <w:rsid w:val="007A0F7B"/>
    <w:rsid w:val="007A1777"/>
    <w:rsid w:val="007B3355"/>
    <w:rsid w:val="007C23FB"/>
    <w:rsid w:val="007C6809"/>
    <w:rsid w:val="007D37EB"/>
    <w:rsid w:val="007D6EF3"/>
    <w:rsid w:val="007E2A0C"/>
    <w:rsid w:val="007F1CC8"/>
    <w:rsid w:val="007F6F10"/>
    <w:rsid w:val="007F7141"/>
    <w:rsid w:val="00810B9A"/>
    <w:rsid w:val="0081155A"/>
    <w:rsid w:val="008123F9"/>
    <w:rsid w:val="00813264"/>
    <w:rsid w:val="00813462"/>
    <w:rsid w:val="008147AE"/>
    <w:rsid w:val="00814D8F"/>
    <w:rsid w:val="00815F3D"/>
    <w:rsid w:val="00815F60"/>
    <w:rsid w:val="008219F4"/>
    <w:rsid w:val="00822AC8"/>
    <w:rsid w:val="00827FEC"/>
    <w:rsid w:val="00834D27"/>
    <w:rsid w:val="008462DC"/>
    <w:rsid w:val="00847A1F"/>
    <w:rsid w:val="00856E26"/>
    <w:rsid w:val="008613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D34B5"/>
    <w:rsid w:val="008E7034"/>
    <w:rsid w:val="008E7A50"/>
    <w:rsid w:val="00903C60"/>
    <w:rsid w:val="00910FBF"/>
    <w:rsid w:val="009130EC"/>
    <w:rsid w:val="00913638"/>
    <w:rsid w:val="00914861"/>
    <w:rsid w:val="00920741"/>
    <w:rsid w:val="009263E7"/>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469"/>
    <w:rsid w:val="009E1FE4"/>
    <w:rsid w:val="009E2AB7"/>
    <w:rsid w:val="009E483D"/>
    <w:rsid w:val="009E6006"/>
    <w:rsid w:val="009F55F0"/>
    <w:rsid w:val="009F7C05"/>
    <w:rsid w:val="00A0270D"/>
    <w:rsid w:val="00A05160"/>
    <w:rsid w:val="00A06482"/>
    <w:rsid w:val="00A1226A"/>
    <w:rsid w:val="00A146D0"/>
    <w:rsid w:val="00A14F3F"/>
    <w:rsid w:val="00A26A2D"/>
    <w:rsid w:val="00A272CE"/>
    <w:rsid w:val="00A30773"/>
    <w:rsid w:val="00A36065"/>
    <w:rsid w:val="00A409A7"/>
    <w:rsid w:val="00A5050D"/>
    <w:rsid w:val="00A57099"/>
    <w:rsid w:val="00A577F4"/>
    <w:rsid w:val="00A634C2"/>
    <w:rsid w:val="00A70C46"/>
    <w:rsid w:val="00A71479"/>
    <w:rsid w:val="00A72BD8"/>
    <w:rsid w:val="00A9002A"/>
    <w:rsid w:val="00AA0FE4"/>
    <w:rsid w:val="00AA16B6"/>
    <w:rsid w:val="00AA19AF"/>
    <w:rsid w:val="00AA265E"/>
    <w:rsid w:val="00AC0D4D"/>
    <w:rsid w:val="00AC6B92"/>
    <w:rsid w:val="00AD310A"/>
    <w:rsid w:val="00AD43D5"/>
    <w:rsid w:val="00AD5C9F"/>
    <w:rsid w:val="00AE0428"/>
    <w:rsid w:val="00AF6E5C"/>
    <w:rsid w:val="00B0198A"/>
    <w:rsid w:val="00B0319F"/>
    <w:rsid w:val="00B17370"/>
    <w:rsid w:val="00B2055A"/>
    <w:rsid w:val="00B24B86"/>
    <w:rsid w:val="00B30A6C"/>
    <w:rsid w:val="00B40771"/>
    <w:rsid w:val="00B40C7E"/>
    <w:rsid w:val="00B554E6"/>
    <w:rsid w:val="00B64EAB"/>
    <w:rsid w:val="00B65A0E"/>
    <w:rsid w:val="00B66E6E"/>
    <w:rsid w:val="00B73B03"/>
    <w:rsid w:val="00B73D40"/>
    <w:rsid w:val="00B75416"/>
    <w:rsid w:val="00B80C52"/>
    <w:rsid w:val="00B91885"/>
    <w:rsid w:val="00B95A20"/>
    <w:rsid w:val="00B96B8C"/>
    <w:rsid w:val="00BB1EC0"/>
    <w:rsid w:val="00BB6CC2"/>
    <w:rsid w:val="00BC01E9"/>
    <w:rsid w:val="00BD3AFF"/>
    <w:rsid w:val="00BD5075"/>
    <w:rsid w:val="00BD5E71"/>
    <w:rsid w:val="00BD6FF8"/>
    <w:rsid w:val="00BD70F1"/>
    <w:rsid w:val="00BF1DA5"/>
    <w:rsid w:val="00BF21E1"/>
    <w:rsid w:val="00C06F9E"/>
    <w:rsid w:val="00C14710"/>
    <w:rsid w:val="00C1514A"/>
    <w:rsid w:val="00C23622"/>
    <w:rsid w:val="00C35591"/>
    <w:rsid w:val="00C36189"/>
    <w:rsid w:val="00C364E5"/>
    <w:rsid w:val="00C414AD"/>
    <w:rsid w:val="00C430C9"/>
    <w:rsid w:val="00C45EEC"/>
    <w:rsid w:val="00C51319"/>
    <w:rsid w:val="00C56E65"/>
    <w:rsid w:val="00C638EC"/>
    <w:rsid w:val="00C653D5"/>
    <w:rsid w:val="00C7189B"/>
    <w:rsid w:val="00C731CA"/>
    <w:rsid w:val="00C75A26"/>
    <w:rsid w:val="00C8119E"/>
    <w:rsid w:val="00C8587D"/>
    <w:rsid w:val="00C932A1"/>
    <w:rsid w:val="00C956D7"/>
    <w:rsid w:val="00C96A0D"/>
    <w:rsid w:val="00CA0494"/>
    <w:rsid w:val="00CA2C12"/>
    <w:rsid w:val="00CB31C0"/>
    <w:rsid w:val="00CB5066"/>
    <w:rsid w:val="00CB5576"/>
    <w:rsid w:val="00CB66FA"/>
    <w:rsid w:val="00CD4CBE"/>
    <w:rsid w:val="00CD7E6D"/>
    <w:rsid w:val="00CE0F39"/>
    <w:rsid w:val="00CF4F24"/>
    <w:rsid w:val="00D11037"/>
    <w:rsid w:val="00D21019"/>
    <w:rsid w:val="00D228EB"/>
    <w:rsid w:val="00D247BC"/>
    <w:rsid w:val="00D26F7E"/>
    <w:rsid w:val="00D31F0B"/>
    <w:rsid w:val="00D35049"/>
    <w:rsid w:val="00D409E1"/>
    <w:rsid w:val="00D44821"/>
    <w:rsid w:val="00D54C29"/>
    <w:rsid w:val="00D60BC1"/>
    <w:rsid w:val="00D82CAB"/>
    <w:rsid w:val="00D879DD"/>
    <w:rsid w:val="00D87CA6"/>
    <w:rsid w:val="00D90CE2"/>
    <w:rsid w:val="00D95770"/>
    <w:rsid w:val="00DA3386"/>
    <w:rsid w:val="00DB1DAD"/>
    <w:rsid w:val="00DB748A"/>
    <w:rsid w:val="00DC5A3D"/>
    <w:rsid w:val="00DD116A"/>
    <w:rsid w:val="00DD1648"/>
    <w:rsid w:val="00DD609D"/>
    <w:rsid w:val="00E155B5"/>
    <w:rsid w:val="00E16A95"/>
    <w:rsid w:val="00E203D7"/>
    <w:rsid w:val="00E23924"/>
    <w:rsid w:val="00E24944"/>
    <w:rsid w:val="00E32D01"/>
    <w:rsid w:val="00E366C3"/>
    <w:rsid w:val="00E403D1"/>
    <w:rsid w:val="00E43378"/>
    <w:rsid w:val="00E52D68"/>
    <w:rsid w:val="00E6072E"/>
    <w:rsid w:val="00E71FE4"/>
    <w:rsid w:val="00E72B34"/>
    <w:rsid w:val="00E85524"/>
    <w:rsid w:val="00E8799C"/>
    <w:rsid w:val="00E87E2A"/>
    <w:rsid w:val="00E906B8"/>
    <w:rsid w:val="00E9303E"/>
    <w:rsid w:val="00E956EC"/>
    <w:rsid w:val="00EA0782"/>
    <w:rsid w:val="00EA20BB"/>
    <w:rsid w:val="00EB238D"/>
    <w:rsid w:val="00EB2492"/>
    <w:rsid w:val="00EB3D1C"/>
    <w:rsid w:val="00EB4C15"/>
    <w:rsid w:val="00EC0745"/>
    <w:rsid w:val="00EC2484"/>
    <w:rsid w:val="00ED4705"/>
    <w:rsid w:val="00ED4AF7"/>
    <w:rsid w:val="00EE20E3"/>
    <w:rsid w:val="00EE37D3"/>
    <w:rsid w:val="00EE38E4"/>
    <w:rsid w:val="00EF1EAB"/>
    <w:rsid w:val="00EF56E4"/>
    <w:rsid w:val="00EF684F"/>
    <w:rsid w:val="00EF69A2"/>
    <w:rsid w:val="00F01880"/>
    <w:rsid w:val="00F06A23"/>
    <w:rsid w:val="00F13EFD"/>
    <w:rsid w:val="00F165A3"/>
    <w:rsid w:val="00F21E3B"/>
    <w:rsid w:val="00F3359B"/>
    <w:rsid w:val="00F43428"/>
    <w:rsid w:val="00F44074"/>
    <w:rsid w:val="00F4626B"/>
    <w:rsid w:val="00F46A09"/>
    <w:rsid w:val="00F51389"/>
    <w:rsid w:val="00F51ED8"/>
    <w:rsid w:val="00F51FCE"/>
    <w:rsid w:val="00F6477D"/>
    <w:rsid w:val="00F66967"/>
    <w:rsid w:val="00F66D61"/>
    <w:rsid w:val="00F67F31"/>
    <w:rsid w:val="00F71411"/>
    <w:rsid w:val="00F73AC4"/>
    <w:rsid w:val="00F75216"/>
    <w:rsid w:val="00F847FE"/>
    <w:rsid w:val="00F849D7"/>
    <w:rsid w:val="00F85FCF"/>
    <w:rsid w:val="00F86489"/>
    <w:rsid w:val="00F8732C"/>
    <w:rsid w:val="00F90D82"/>
    <w:rsid w:val="00F92C08"/>
    <w:rsid w:val="00F96B42"/>
    <w:rsid w:val="00FA64E7"/>
    <w:rsid w:val="00FA774A"/>
    <w:rsid w:val="00FB0DF3"/>
    <w:rsid w:val="00FB653A"/>
    <w:rsid w:val="00FC0DEB"/>
    <w:rsid w:val="00FC4909"/>
    <w:rsid w:val="00FC4962"/>
    <w:rsid w:val="00FD12DE"/>
    <w:rsid w:val="00FD62FF"/>
    <w:rsid w:val="00FD76E1"/>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72"/>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customStyle="1" w:styleId="20">
    <w:name w:val="列出段落2"/>
    <w:basedOn w:val="a"/>
    <w:rsid w:val="00914861"/>
    <w:pPr>
      <w:ind w:firstLineChars="200" w:firstLine="420"/>
    </w:pPr>
    <w:rPr>
      <w:rFonts w:ascii="Calibri" w:eastAsia="宋体" w:hAnsi="Calibri" w:cs="Times New Roman"/>
    </w:rPr>
  </w:style>
  <w:style w:type="paragraph" w:customStyle="1" w:styleId="af1">
    <w:name w:val="方案正文"/>
    <w:basedOn w:val="a"/>
    <w:rsid w:val="00914861"/>
    <w:pPr>
      <w:spacing w:before="120" w:line="360" w:lineRule="auto"/>
      <w:ind w:firstLineChars="177" w:firstLine="425"/>
    </w:pPr>
    <w:rPr>
      <w:rFonts w:ascii="华文细黑" w:eastAsia="华文细黑" w:hAnsi="华文细黑" w:cs="Times New Roman"/>
      <w:sz w:val="24"/>
      <w:szCs w:val="24"/>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hyperlink" Target="http://cx.cnca.cn/rjwcx/web/cert/index.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976E2-C3B6-46D8-89DF-912F904C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90</Pages>
  <Words>7297</Words>
  <Characters>41598</Characters>
  <Application>Microsoft Office Word</Application>
  <DocSecurity>0</DocSecurity>
  <Lines>346</Lines>
  <Paragraphs>97</Paragraphs>
  <ScaleCrop>false</ScaleCrop>
  <Company>Sky123.Org</Company>
  <LinksUpToDate>false</LinksUpToDate>
  <CharactersWithSpaces>48798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cp:lastModifiedBy>
  <cp:revision>10</cp:revision>
  <cp:lastPrinted>2018-04-12T01:28:00Z</cp:lastPrinted>
  <dcterms:created xsi:type="dcterms:W3CDTF">2018-05-04T03:20:00Z</dcterms:created>
  <dcterms:modified xsi:type="dcterms:W3CDTF">2018-05-04T07:32:00Z</dcterms:modified>
</cp:coreProperties>
</file>