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9D" w:rsidRDefault="00B444B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="宋体" w:hAnsi="宋体"/>
          <w:b/>
          <w:snapToGrid w:val="0"/>
          <w:kern w:val="0"/>
          <w:sz w:val="36"/>
          <w:szCs w:val="36"/>
        </w:rPr>
      </w:pPr>
      <w:r>
        <w:rPr>
          <w:rFonts w:eastAsia="宋体"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EC269D" w:rsidRDefault="00B444B3" w:rsidP="00BA6CB2"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项目编号：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YLZB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—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G2018008-1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号</w:t>
      </w:r>
    </w:p>
    <w:p w:rsidR="00EC269D" w:rsidRDefault="00B444B3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项目名称：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所需早期语言评估与训练系统（国产）等医疗设备采购”项目</w:t>
      </w:r>
    </w:p>
    <w:tbl>
      <w:tblPr>
        <w:tblW w:w="9889" w:type="dxa"/>
        <w:tblLayout w:type="fixed"/>
        <w:tblLook w:val="04A0"/>
      </w:tblPr>
      <w:tblGrid>
        <w:gridCol w:w="719"/>
        <w:gridCol w:w="1090"/>
        <w:gridCol w:w="1418"/>
        <w:gridCol w:w="992"/>
        <w:gridCol w:w="851"/>
        <w:gridCol w:w="992"/>
        <w:gridCol w:w="992"/>
        <w:gridCol w:w="992"/>
        <w:gridCol w:w="1843"/>
      </w:tblGrid>
      <w:tr w:rsidR="00EC269D">
        <w:trPr>
          <w:trHeight w:val="948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EC269D">
        <w:trPr>
          <w:trHeight w:val="863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hd w:val="clear" w:color="auto" w:fill="FFFFFF"/>
              </w:rPr>
              <w:t>麻醉机</w:t>
            </w:r>
          </w:p>
          <w:p w:rsidR="00EC269D" w:rsidRDefault="00EC26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ELUNA-60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hint="eastAsia"/>
              </w:rPr>
              <w:t>详见投标参数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118500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237000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深圳百格医疗技术有限公司</w:t>
            </w:r>
          </w:p>
        </w:tc>
      </w:tr>
      <w:tr w:rsidR="00EC269D">
        <w:trPr>
          <w:trHeight w:val="948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EC269D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EC269D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EC269D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EC269D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EC269D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EC269D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EC269D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9D" w:rsidRDefault="00EC269D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C269D">
        <w:trPr>
          <w:trHeight w:val="948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9D" w:rsidRDefault="00B444B3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 xml:space="preserve">大写：贰拾叁万柒仟圆整　　　　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小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写：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237000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元整</w:t>
            </w:r>
          </w:p>
        </w:tc>
      </w:tr>
    </w:tbl>
    <w:p w:rsidR="00EC269D" w:rsidRDefault="00EC269D">
      <w:pPr>
        <w:rPr>
          <w:b/>
          <w:bCs/>
          <w:sz w:val="24"/>
          <w:szCs w:val="24"/>
        </w:rPr>
      </w:pPr>
    </w:p>
    <w:p w:rsidR="00EC269D" w:rsidRDefault="00EC269D"/>
    <w:sectPr w:rsidR="00EC269D" w:rsidSect="00EC2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B3" w:rsidRDefault="00B444B3" w:rsidP="00BA6CB2">
      <w:r>
        <w:separator/>
      </w:r>
    </w:p>
  </w:endnote>
  <w:endnote w:type="continuationSeparator" w:id="0">
    <w:p w:rsidR="00B444B3" w:rsidRDefault="00B444B3" w:rsidP="00BA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B3" w:rsidRDefault="00B444B3" w:rsidP="00BA6CB2">
      <w:r>
        <w:separator/>
      </w:r>
    </w:p>
  </w:footnote>
  <w:footnote w:type="continuationSeparator" w:id="0">
    <w:p w:rsidR="00B444B3" w:rsidRDefault="00B444B3" w:rsidP="00BA6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69D"/>
    <w:rsid w:val="00B444B3"/>
    <w:rsid w:val="00BA6CB2"/>
    <w:rsid w:val="00EC269D"/>
    <w:rsid w:val="7203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6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2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A6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6C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郑州中原招标股份有限公司:周国庆</cp:lastModifiedBy>
  <cp:revision>2</cp:revision>
  <dcterms:created xsi:type="dcterms:W3CDTF">2014-10-29T12:08:00Z</dcterms:created>
  <dcterms:modified xsi:type="dcterms:W3CDTF">2018-05-23T02:49:00Z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