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开标一览表</w:t>
      </w:r>
    </w:p>
    <w:p>
      <w:pPr>
        <w:spacing w:before="50" w:afterLines="50" w:line="360" w:lineRule="auto"/>
        <w:contextualSpacing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项目编号：ZFCG-G2018012-1号</w:t>
      </w:r>
    </w:p>
    <w:p>
      <w:pPr>
        <w:spacing w:line="360" w:lineRule="auto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项目名称：农村饮水安全检测设备项目           </w:t>
      </w:r>
      <w:r>
        <w:rPr>
          <w:rFonts w:hint="eastAsia" w:ascii="宋体" w:hAnsi="宋体" w:cs="Arial"/>
          <w:sz w:val="24"/>
        </w:rPr>
        <w:t>单位：元（人民币）</w:t>
      </w:r>
    </w:p>
    <w:p>
      <w:pPr>
        <w:spacing w:line="360" w:lineRule="auto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tbl>
      <w:tblPr>
        <w:tblStyle w:val="5"/>
        <w:tblW w:w="1020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7"/>
        <w:gridCol w:w="3685"/>
        <w:gridCol w:w="184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标段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投标报价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交付日期（天）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第一标段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农村饮水安全检测设备</w:t>
            </w:r>
          </w:p>
        </w:tc>
        <w:tc>
          <w:tcPr>
            <w:tcW w:w="3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大写：伍佰零柒万伍仟捌佰元整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hint="default" w:ascii="Arial" w:hAnsi="Arial" w:cs="Arial"/>
                <w:sz w:val="24"/>
              </w:rPr>
              <w:t>¥</w:t>
            </w:r>
            <w:r>
              <w:rPr>
                <w:rFonts w:hint="eastAsia" w:asciiTheme="minorEastAsia" w:hAnsiTheme="minorEastAsia"/>
                <w:sz w:val="24"/>
              </w:rPr>
              <w:t>5075800.00元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合同签订之日起60日内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免费质保4年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>河南安恒仪器设备有限公司</w:t>
      </w:r>
      <w:r>
        <w:rPr>
          <w:rFonts w:hint="eastAsia" w:ascii="宋体" w:hAnsi="宋体"/>
          <w:sz w:val="24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投标人法定代表人（或授权代表）签字： 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日期：2018年5月14日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注：交付日期指完成该项目的最终时间（日历天）。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Calibri"/>
          <w:sz w:val="24"/>
        </w:rPr>
      </w:pPr>
      <w:r>
        <w:rPr>
          <w:rFonts w:hint="eastAsia" w:ascii="宋体"/>
          <w:sz w:val="24"/>
        </w:rPr>
        <w:t xml:space="preserve"> 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黑体"/>
          <w:b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黑体"/>
          <w:b/>
          <w:sz w:val="44"/>
          <w:szCs w:val="44"/>
          <w:lang w:val="zh-CN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AndChars" w:linePitch="319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Calibri" w:hAnsi="宋体" w:eastAsia="宋体" w:cs="宋体"/>
          <w:b/>
          <w:snapToGrid w:val="0"/>
          <w:kern w:val="0"/>
          <w:sz w:val="36"/>
          <w:szCs w:val="36"/>
        </w:rPr>
        <w:t>投标分项报价表</w:t>
      </w:r>
    </w:p>
    <w:p>
      <w:pPr>
        <w:pStyle w:val="3"/>
        <w:widowControl/>
        <w:spacing w:before="50" w:afterLines="50" w:line="360" w:lineRule="auto"/>
        <w:contextualSpacing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项目编号：ZFCG-G2018012-1号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项目名称：农村饮水安全检测设备项目</w:t>
      </w:r>
    </w:p>
    <w:tbl>
      <w:tblPr>
        <w:tblStyle w:val="5"/>
        <w:tblW w:w="1455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59"/>
        <w:gridCol w:w="763"/>
        <w:gridCol w:w="2125"/>
        <w:gridCol w:w="2923"/>
        <w:gridCol w:w="779"/>
        <w:gridCol w:w="719"/>
        <w:gridCol w:w="989"/>
        <w:gridCol w:w="1184"/>
        <w:gridCol w:w="2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序号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名 称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品牌、型号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技术参数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单位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数量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单价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总价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产地及厂家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高效液相色谱-串联四级杆质谱联用仪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安捷伦、1290Infimity II-6470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2671000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2671000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德国、安捷伦科技有限公司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电脑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DELL、ChengMing 3977 Tower 230028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5800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5800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北京、戴尔（中国）有限公司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液晶显示器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DELL、E2417H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个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北京、戴尔（中国）有限公司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打印机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HP、LaserJet Pro M 202d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1800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1800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北京、HP Inc.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氮气发生器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PEAK、NM32LA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150000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150000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英国、毕克科技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UPS电源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山特、C6KS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21100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21100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深圳、深圳山特电气有限公司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电感耦合等离子体原子发射光谱-质谱联用仪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赛默飞世尔、iCAP RQ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1566500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1566500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德国、赛默飞世尔科技（中国）有限公司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UPS电源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山特、C6KS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21100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21100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深圳、深圳山特电气有限公司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高速冷冻离心机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赛默飞世尔、Multifuge X1R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175000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175000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德国、赛默飞世尔科技（中国）有限公司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高速匀浆机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IKA、T10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55000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55000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德国、IKA集团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电脑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DELL、ChengMing 3977 Tower 230028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5800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5800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北京、戴尔（中国）有限公司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液晶显示器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DELL、E2417H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个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北京、戴尔（中国）有限公司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打印机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HP、LaserJet Pro M 202d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1800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1800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北京、HP Inc.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移动固态硬盘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三星、860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个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北京、三星（中国）投资有限公司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3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高锰酸盐滴定法COD测定仪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哈希、CPD-60A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138000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138000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美国、美国哈希公司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低本底α、β测量系统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天圆地方、FYFS-400X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双通道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177300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177300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湖北、湖北方圆环保科技有限公司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可视氮空吹扫浓缩仪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斯珀特、SPT-16V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套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65000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65000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北京、北京斯珀特科技有限公司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数显双功能水浴恒温振荡器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杰瑞尔、JR-AB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6800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6800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金坛、江苏市杰瑞尔电器有限公司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电脑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DELL、ChengMing 3977 Tower 230028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5800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5800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北京、戴尔（中国）有限公司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液晶显示器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DELL、E2417H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个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北京、戴尔（中国）有限公司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移动固态硬盘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三星、860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个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1500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北京、三星（中国）投资有限公司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激光打印机（多功能一体机）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HP、LaserJet Pro MFP M132fn</w:t>
            </w:r>
          </w:p>
        </w:tc>
        <w:tc>
          <w:tcPr>
            <w:tcW w:w="2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详见技术偏差表、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技术方案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2000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2000</w:t>
            </w:r>
          </w:p>
        </w:tc>
        <w:tc>
          <w:tcPr>
            <w:tcW w:w="2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北京、HP Inc.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合  计</w:t>
            </w:r>
          </w:p>
        </w:tc>
        <w:tc>
          <w:tcPr>
            <w:tcW w:w="1232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人民币大写：伍佰零柒万伍仟捌佰元整                小写：￥5075800.00元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eastAsia="宋体" w:cs="宋体"/>
          <w:sz w:val="24"/>
        </w:rPr>
      </w:pPr>
    </w:p>
    <w:p>
      <w:pPr>
        <w:autoSpaceDE w:val="0"/>
        <w:autoSpaceDN w:val="0"/>
        <w:adjustRightInd w:val="0"/>
        <w:spacing w:line="480" w:lineRule="auto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投标人（公章）：</w:t>
      </w:r>
      <w:r>
        <w:rPr>
          <w:rFonts w:hint="eastAsia" w:ascii="宋体" w:hAnsi="宋体" w:eastAsia="宋体" w:cs="宋体"/>
          <w:sz w:val="24"/>
          <w:u w:val="single"/>
          <w:lang w:val="zh-CN"/>
        </w:rPr>
        <w:t>河南安恒仪器设备有限公司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eastAsia="宋体" w:cs="宋体"/>
          <w:sz w:val="24"/>
          <w:u w:val="single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投标人法定代表人 （或授权代表）签字：</w:t>
      </w: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738"/>
    <w:rsid w:val="00326738"/>
    <w:rsid w:val="00345F7B"/>
    <w:rsid w:val="003514C0"/>
    <w:rsid w:val="005410F5"/>
    <w:rsid w:val="00985FE3"/>
    <w:rsid w:val="00C21086"/>
    <w:rsid w:val="03A25416"/>
    <w:rsid w:val="0C8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rPr>
      <w:rFonts w:ascii="Calibri" w:hAnsi="Calibri" w:eastAsia="宋体" w:cs="Times New Roman"/>
      <w:sz w:val="24"/>
    </w:rPr>
  </w:style>
  <w:style w:type="paragraph" w:styleId="3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customStyle="1" w:styleId="6">
    <w:name w:val="纯文本 Char"/>
    <w:basedOn w:val="4"/>
    <w:link w:val="2"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</Words>
  <Characters>1756</Characters>
  <Lines>14</Lines>
  <Paragraphs>4</Paragraphs>
  <TotalTime>14</TotalTime>
  <ScaleCrop>false</ScaleCrop>
  <LinksUpToDate>false</LinksUpToDate>
  <CharactersWithSpaces>2059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2018-05-16T02:50:06Z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