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郭连镇郭西社区2018年排水沟建设扶贫项目</w:t>
      </w:r>
    </w:p>
    <w:p>
      <w:pPr>
        <w:spacing w:line="360" w:lineRule="auto"/>
        <w:jc w:val="center"/>
        <w:rPr>
          <w:rFonts w:hint="eastAsia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评标结果公示</w:t>
      </w:r>
    </w:p>
    <w:p>
      <w:pPr>
        <w:spacing w:line="360" w:lineRule="auto"/>
        <w:ind w:firstLine="482" w:firstLineChars="200"/>
        <w:outlineLvl w:val="0"/>
        <w:rPr>
          <w:b/>
          <w:sz w:val="24"/>
        </w:rPr>
      </w:pPr>
      <w:bookmarkStart w:id="0" w:name="_Toc512241215"/>
      <w:r>
        <w:rPr>
          <w:rFonts w:hint="eastAsia"/>
          <w:b/>
          <w:sz w:val="24"/>
        </w:rPr>
        <w:t>一、基本情况和数据表</w:t>
      </w:r>
      <w:bookmarkEnd w:id="0"/>
    </w:p>
    <w:p>
      <w:pPr>
        <w:spacing w:line="360" w:lineRule="auto"/>
        <w:ind w:firstLine="480" w:firstLineChars="200"/>
        <w:outlineLvl w:val="1"/>
        <w:rPr>
          <w:sz w:val="24"/>
        </w:rPr>
      </w:pPr>
      <w:bookmarkStart w:id="1" w:name="_Toc512241216"/>
      <w:r>
        <w:rPr>
          <w:rFonts w:hint="eastAsia"/>
          <w:sz w:val="24"/>
        </w:rPr>
        <w:t>（一）项目概况</w:t>
      </w:r>
      <w:bookmarkEnd w:id="1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1、项目名称：郭连镇郭西社区2018年排水沟建设扶贫项目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2、项目编号：JSGC-SZ-2018</w:t>
      </w:r>
      <w:r>
        <w:rPr>
          <w:rFonts w:hint="eastAsia"/>
          <w:sz w:val="24"/>
          <w:lang w:val="en-US" w:eastAsia="zh-CN"/>
        </w:rPr>
        <w:t>099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3、招标控制价：</w:t>
      </w:r>
      <w:r>
        <w:rPr>
          <w:rFonts w:hint="eastAsia"/>
          <w:sz w:val="24"/>
          <w:lang w:val="en-US" w:eastAsia="zh-CN"/>
        </w:rPr>
        <w:t>1493399.35</w:t>
      </w:r>
      <w:r>
        <w:rPr>
          <w:rFonts w:hint="eastAsia"/>
          <w:sz w:val="24"/>
        </w:rPr>
        <w:t>元（含规费、税金、安全文明施工措施费）；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4、质量要求：合格（符合国家现行的验收规范和标准）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5、计划工期：</w:t>
      </w:r>
      <w:r>
        <w:rPr>
          <w:rFonts w:hint="eastAsia"/>
          <w:sz w:val="24"/>
          <w:lang w:val="en-US" w:eastAsia="zh-CN"/>
        </w:rPr>
        <w:t>45</w:t>
      </w:r>
      <w:r>
        <w:rPr>
          <w:rFonts w:hint="eastAsia"/>
          <w:sz w:val="24"/>
        </w:rPr>
        <w:t xml:space="preserve">日历天     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6、评标办法：综合</w:t>
      </w:r>
      <w:r>
        <w:rPr>
          <w:rFonts w:hint="eastAsia"/>
          <w:sz w:val="24"/>
          <w:lang w:val="en-US" w:eastAsia="zh-CN"/>
        </w:rPr>
        <w:t>评估</w:t>
      </w:r>
      <w:r>
        <w:rPr>
          <w:rFonts w:hint="eastAsia"/>
          <w:sz w:val="24"/>
        </w:rPr>
        <w:t>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7、资格审查方式：资格后审</w:t>
      </w:r>
    </w:p>
    <w:p>
      <w:pPr>
        <w:spacing w:line="360" w:lineRule="auto"/>
        <w:ind w:firstLine="480" w:firstLineChars="200"/>
        <w:outlineLvl w:val="1"/>
        <w:rPr>
          <w:sz w:val="24"/>
        </w:rPr>
      </w:pPr>
      <w:bookmarkStart w:id="2" w:name="_Toc512241217"/>
      <w:r>
        <w:rPr>
          <w:rFonts w:hint="eastAsia"/>
          <w:sz w:val="24"/>
        </w:rPr>
        <w:t>（二）招标过程</w:t>
      </w:r>
      <w:bookmarkEnd w:id="2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本工程招标采用公开招标方式进行，按照法定公开招标程序和要求，于2018年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日至2018年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日在</w:t>
      </w:r>
      <w:r>
        <w:rPr>
          <w:sz w:val="24"/>
        </w:rPr>
        <w:t>《河南省电子招标投标公共服务平台》</w:t>
      </w:r>
      <w:r>
        <w:rPr>
          <w:rFonts w:hint="eastAsia"/>
          <w:sz w:val="24"/>
        </w:rPr>
        <w:t>、《全国公共资源交易平台（河南省·许昌市）》上公开发布招标信息，于投标截止时间前递交投标文件及投标保证金的投标单</w:t>
      </w:r>
      <w:r>
        <w:rPr>
          <w:rFonts w:hint="eastAsia"/>
          <w:sz w:val="24"/>
          <w:u w:val="none"/>
        </w:rPr>
        <w:t>位有</w:t>
      </w:r>
      <w:r>
        <w:rPr>
          <w:rFonts w:hint="eastAsia"/>
          <w:sz w:val="24"/>
          <w:u w:val="single"/>
          <w:lang w:val="en-US" w:eastAsia="zh-CN"/>
        </w:rPr>
        <w:t xml:space="preserve">4 </w:t>
      </w:r>
      <w:r>
        <w:rPr>
          <w:rFonts w:hint="eastAsia"/>
          <w:sz w:val="24"/>
        </w:rPr>
        <w:t>家。</w:t>
      </w:r>
    </w:p>
    <w:p>
      <w:pPr>
        <w:spacing w:line="360" w:lineRule="auto"/>
        <w:ind w:firstLine="480" w:firstLineChars="200"/>
        <w:outlineLvl w:val="1"/>
        <w:rPr>
          <w:sz w:val="24"/>
        </w:rPr>
      </w:pPr>
      <w:bookmarkStart w:id="3" w:name="_Toc512241218"/>
      <w:r>
        <w:rPr>
          <w:rFonts w:hint="eastAsia"/>
          <w:sz w:val="24"/>
        </w:rPr>
        <w:t>（三）项目开标数据表</w:t>
      </w:r>
      <w:bookmarkEnd w:id="3"/>
    </w:p>
    <w:tbl>
      <w:tblPr>
        <w:tblStyle w:val="17"/>
        <w:tblW w:w="99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3116"/>
        <w:gridCol w:w="1276"/>
        <w:gridCol w:w="347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禹州市郭连镇人民政府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长治市万联建设项目管理有限公司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4"/>
              </w:rPr>
              <w:t>郭连镇郭西社区2018年排水沟建设扶贫项目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开标时间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2018年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开标地点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禹州市公共资源交易中心开标一室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评标时间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2018年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评标地点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禹州市公共资源交易中心评标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室</w:t>
            </w:r>
          </w:p>
        </w:tc>
      </w:tr>
    </w:tbl>
    <w:p>
      <w:pPr>
        <w:spacing w:line="360" w:lineRule="auto"/>
      </w:pPr>
    </w:p>
    <w:p>
      <w:pPr>
        <w:pStyle w:val="2"/>
        <w:ind w:firstLine="210"/>
      </w:pPr>
      <w:r>
        <w:br w:type="page"/>
      </w:r>
    </w:p>
    <w:p>
      <w:pPr>
        <w:spacing w:line="360" w:lineRule="auto"/>
        <w:ind w:firstLine="482" w:firstLineChars="200"/>
        <w:outlineLvl w:val="0"/>
        <w:rPr>
          <w:b/>
          <w:sz w:val="24"/>
        </w:rPr>
      </w:pPr>
      <w:bookmarkStart w:id="4" w:name="_Toc512241219"/>
      <w:r>
        <w:rPr>
          <w:rFonts w:hint="eastAsia"/>
          <w:b/>
          <w:sz w:val="24"/>
        </w:rPr>
        <w:t>二、开标记录</w:t>
      </w:r>
      <w:bookmarkEnd w:id="4"/>
    </w:p>
    <w:tbl>
      <w:tblPr>
        <w:tblStyle w:val="17"/>
        <w:tblW w:w="1018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1560"/>
        <w:gridCol w:w="708"/>
        <w:gridCol w:w="627"/>
        <w:gridCol w:w="1335"/>
        <w:gridCol w:w="1015"/>
        <w:gridCol w:w="319"/>
        <w:gridCol w:w="1335"/>
        <w:gridCol w:w="13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投标单位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投标报价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(元)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工期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(日历天)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质量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密封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河南同泰建设工程有限公司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1493219.84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李春彩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河南林润建设工程有限公司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1493142.49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陈露冰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河南锦达建设有限公司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1493089.05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王康胜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河南省天越建设工程有限公司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1492200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曹沾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招标控制价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1493399.35</w:t>
            </w:r>
            <w:r>
              <w:rPr>
                <w:rFonts w:hint="eastAsia"/>
              </w:rPr>
              <w:t>元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权重系数K值</w:t>
            </w: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目标工期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日历天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质量要求</w:t>
            </w: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投标报价修正情况</w:t>
            </w:r>
          </w:p>
        </w:tc>
        <w:tc>
          <w:tcPr>
            <w:tcW w:w="823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b/>
          <w:sz w:val="24"/>
        </w:rPr>
      </w:pPr>
      <w:bookmarkStart w:id="5" w:name="_Toc512241220"/>
      <w:r>
        <w:rPr>
          <w:rFonts w:hint="eastAsia"/>
          <w:b/>
          <w:sz w:val="24"/>
        </w:rPr>
        <w:t>三、评标标准、评标办法或者评标因素</w:t>
      </w:r>
      <w:bookmarkEnd w:id="5"/>
    </w:p>
    <w:tbl>
      <w:tblPr>
        <w:tblStyle w:val="17"/>
        <w:tblW w:w="99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8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评标办法</w:t>
            </w:r>
          </w:p>
        </w:tc>
        <w:tc>
          <w:tcPr>
            <w:tcW w:w="8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</w:pPr>
            <w:r>
              <w:rPr>
                <w:rFonts w:hint="eastAsia"/>
                <w:sz w:val="24"/>
              </w:rPr>
              <w:t>评标采用综合计分法，是指评标委员会根据招标文件要求，对其技术标、商务标</w:t>
            </w:r>
            <w:r>
              <w:rPr>
                <w:rFonts w:hint="eastAsia"/>
                <w:sz w:val="24"/>
                <w:lang w:val="en-US" w:eastAsia="zh-CN"/>
              </w:rPr>
              <w:t>两</w:t>
            </w:r>
            <w:r>
              <w:rPr>
                <w:rFonts w:hint="eastAsia"/>
                <w:sz w:val="24"/>
              </w:rPr>
              <w:t>部分进行综合评审。技术标的权重占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%，商务标的权重占</w:t>
            </w:r>
            <w:r>
              <w:rPr>
                <w:rFonts w:hint="eastAsia"/>
                <w:sz w:val="24"/>
                <w:lang w:val="en-US" w:eastAsia="zh-CN"/>
              </w:rPr>
              <w:t>70</w:t>
            </w:r>
            <w:r>
              <w:rPr>
                <w:rFonts w:hint="eastAsia"/>
                <w:sz w:val="24"/>
              </w:rPr>
              <w:t>%，详见招标文件。</w:t>
            </w:r>
          </w:p>
        </w:tc>
      </w:tr>
    </w:tbl>
    <w:p>
      <w:pPr>
        <w:pStyle w:val="2"/>
        <w:ind w:firstLine="0" w:firstLineChars="0"/>
      </w:pPr>
    </w:p>
    <w:p>
      <w:pPr>
        <w:spacing w:line="360" w:lineRule="auto"/>
        <w:ind w:firstLine="482" w:firstLineChars="200"/>
        <w:outlineLvl w:val="0"/>
        <w:rPr>
          <w:b/>
          <w:sz w:val="24"/>
        </w:rPr>
      </w:pPr>
      <w:bookmarkStart w:id="6" w:name="_Toc512241221"/>
      <w:r>
        <w:rPr>
          <w:rFonts w:hint="eastAsia"/>
          <w:b/>
          <w:sz w:val="24"/>
        </w:rPr>
        <w:t>四、评审情况</w:t>
      </w:r>
      <w:bookmarkEnd w:id="6"/>
    </w:p>
    <w:p>
      <w:pPr>
        <w:spacing w:line="360" w:lineRule="auto"/>
        <w:ind w:firstLine="480" w:firstLineChars="200"/>
        <w:outlineLvl w:val="1"/>
        <w:rPr>
          <w:sz w:val="24"/>
        </w:rPr>
      </w:pPr>
      <w:bookmarkStart w:id="7" w:name="_Toc512241223"/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</w:rPr>
        <w:t>）初步评审</w:t>
      </w:r>
      <w:bookmarkEnd w:id="7"/>
    </w:p>
    <w:tbl>
      <w:tblPr>
        <w:tblStyle w:val="17"/>
        <w:tblW w:w="995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4481"/>
        <w:gridCol w:w="394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4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通过初步的投标人名称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</w:pPr>
            <w:r>
              <w:rPr>
                <w:rFonts w:hint="default"/>
                <w:lang w:val="en-US" w:eastAsia="zh-CN"/>
              </w:rPr>
              <w:t>河南同泰建设工程有限公司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</w:pPr>
            <w:r>
              <w:rPr>
                <w:rFonts w:hint="default"/>
                <w:lang w:val="en-US" w:eastAsia="zh-CN"/>
              </w:rPr>
              <w:t>河南林润建设工程有限公司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</w:pPr>
            <w:r>
              <w:rPr>
                <w:rFonts w:hint="default"/>
                <w:lang w:val="en-US" w:eastAsia="zh-CN"/>
              </w:rPr>
              <w:t>河南锦达建设有限公司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</w:pPr>
            <w:r>
              <w:rPr>
                <w:rFonts w:hint="default"/>
                <w:lang w:val="en-US" w:eastAsia="zh-CN"/>
              </w:rPr>
              <w:t>河南省天越建设工程有限公司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未通过清标的投标人名称</w:t>
            </w:r>
          </w:p>
        </w:tc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outlineLvl w:val="1"/>
        <w:rPr>
          <w:sz w:val="24"/>
        </w:rPr>
      </w:pPr>
      <w:bookmarkStart w:id="8" w:name="_Toc512241224"/>
      <w:r>
        <w:rPr>
          <w:rFonts w:hint="eastAsia"/>
          <w:sz w:val="24"/>
        </w:rPr>
        <w:t>（三）详细评审</w:t>
      </w:r>
      <w:bookmarkEnd w:id="8"/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（详见评标委员会成员技术标、商务标评分表格）</w:t>
      </w:r>
    </w:p>
    <w:p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b/>
          <w:sz w:val="24"/>
        </w:rPr>
      </w:pPr>
      <w:bookmarkStart w:id="9" w:name="_Toc512241225"/>
      <w:r>
        <w:rPr>
          <w:rFonts w:hint="eastAsia"/>
          <w:b/>
          <w:sz w:val="24"/>
        </w:rPr>
        <w:t>综合得分排序</w:t>
      </w:r>
      <w:bookmarkEnd w:id="9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根据招标文件的规定，评标委员会将经评审的投标人按综合得分由高到低排序如下：</w:t>
      </w:r>
    </w:p>
    <w:tbl>
      <w:tblPr>
        <w:tblStyle w:val="17"/>
        <w:tblW w:w="99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1"/>
        <w:gridCol w:w="2227"/>
        <w:gridCol w:w="1860"/>
        <w:gridCol w:w="1287"/>
        <w:gridCol w:w="106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投标企业名称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技术标得分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商务标得分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0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河南同泰建设工程有限公司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43.48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67.48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河南林润建设工程有限公司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22.2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54.1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76.3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河南锦达建设有限公司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21.6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36.22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57.82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河南省天越建设工程有限公司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44.86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67.96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rFonts w:hint="eastAsia"/>
          <w:b/>
          <w:sz w:val="24"/>
          <w:lang w:val="en-US" w:eastAsia="zh-CN"/>
        </w:rPr>
      </w:pPr>
      <w:bookmarkStart w:id="10" w:name="_Toc512241227"/>
      <w:r>
        <w:rPr>
          <w:rFonts w:hint="eastAsia"/>
          <w:b/>
          <w:sz w:val="24"/>
        </w:rPr>
        <w:t>推荐的中标候选人评审得分</w:t>
      </w:r>
    </w:p>
    <w:tbl>
      <w:tblPr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4"/>
        <w:gridCol w:w="3872"/>
        <w:gridCol w:w="984"/>
        <w:gridCol w:w="984"/>
        <w:gridCol w:w="984"/>
        <w:gridCol w:w="984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河南林润建设工程有限公司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评标委员会成员评审内容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商务标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投标报价（40分）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财务状况（0-5分）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业绩（0-6分）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企业综合实力及项目班子配备（0-14分）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服务承诺（2-5分）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商务标平均得分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施工方案与技术措施（1-7分）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质量管理体系与措施（1-5分）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安全管理体系与措施（1-5分）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工程进度计划与措施（1-5分）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资源配置计划（1-4分）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环境保护管理体系与措施（1-4分）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技术标平均得分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河南省天越建设工程有限公司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评标委员会成员评审内容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商务标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投标报价（40分）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财务状况（0-5分）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业绩（0-6分）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企业综合实力及项目班子配备（0-14分）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服务承诺（2-5分）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商务标平均得分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施工方案与技术措施（1-7分）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质量管理体系与措施（1-5分）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安全管理体系与措施（1-5分）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工程进度计划与措施（1-5分）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资源配置计划（1-4分）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环境保护管理体系与措施（1-4分）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技术标平均得分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河南同泰建设工程有限公司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评标委员会成员评审内容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商务标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投标报价（40分）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财务状况（0-5分）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业绩（0-6分）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企业综合实力及项目班子配备（0-14分）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服务承诺（2-5分）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商务标平均得分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施工方案与技术措施（1-7分）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质量管理体系与措施（1-5分）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安全管理体系与措施（1-5分）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工程进度计划与措施（1-5分）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资源配置计划（1-4分）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环境保护管理体系与措施（1-4分）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技术标平均得分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67.48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推荐的中标候选人情况与签订合同前要处理的事宜</w:t>
      </w:r>
      <w:bookmarkEnd w:id="10"/>
    </w:p>
    <w:p>
      <w:pPr>
        <w:spacing w:line="360" w:lineRule="auto"/>
        <w:ind w:firstLine="480" w:firstLineChars="200"/>
        <w:outlineLvl w:val="1"/>
        <w:rPr>
          <w:sz w:val="24"/>
        </w:rPr>
      </w:pPr>
      <w:bookmarkStart w:id="11" w:name="_Toc512241228"/>
      <w:r>
        <w:rPr>
          <w:sz w:val="24"/>
        </w:rPr>
        <w:t>（一）推荐的中标候选人名单：</w:t>
      </w:r>
      <w:bookmarkEnd w:id="11"/>
    </w:p>
    <w:p>
      <w:pPr>
        <w:spacing w:line="360" w:lineRule="auto"/>
        <w:ind w:firstLine="420" w:firstLineChars="200"/>
      </w:pPr>
      <w:r>
        <w:rPr>
          <w:u w:val="single"/>
        </w:rPr>
        <w:t>第一中标候选人</w:t>
      </w:r>
      <w:r>
        <w:t>：</w:t>
      </w:r>
      <w:r>
        <w:rPr>
          <w:rFonts w:hint="default"/>
          <w:lang w:val="en-US" w:eastAsia="zh-CN"/>
        </w:rPr>
        <w:t>河南林润建设工程有限公司</w:t>
      </w:r>
    </w:p>
    <w:p>
      <w:pPr>
        <w:spacing w:line="360" w:lineRule="auto"/>
        <w:ind w:firstLine="420" w:firstLineChars="200"/>
      </w:pPr>
      <w:r>
        <w:t>投标报价：</w:t>
      </w:r>
      <w:r>
        <w:rPr>
          <w:rFonts w:hint="default"/>
          <w:lang w:val="en-US" w:eastAsia="zh-CN"/>
        </w:rPr>
        <w:t>1493142.49</w:t>
      </w:r>
      <w:r>
        <w:rPr>
          <w:rFonts w:hint="eastAsia"/>
          <w:lang w:val="en-US" w:eastAsia="zh-CN"/>
        </w:rPr>
        <w:t>元</w:t>
      </w:r>
    </w:p>
    <w:p>
      <w:pPr>
        <w:spacing w:line="360" w:lineRule="auto"/>
        <w:ind w:firstLine="420" w:firstLineChars="200"/>
      </w:pPr>
      <w:r>
        <w:t>大写：</w:t>
      </w:r>
      <w:r>
        <w:rPr>
          <w:rFonts w:hint="eastAsia"/>
          <w:lang w:eastAsia="zh-CN"/>
        </w:rPr>
        <w:t>壹佰肆拾玖万叁仟壹佰肆拾贰元肆角玖分</w:t>
      </w:r>
    </w:p>
    <w:p>
      <w:pPr>
        <w:spacing w:line="360" w:lineRule="auto"/>
        <w:ind w:firstLine="420" w:firstLineChars="200"/>
      </w:pPr>
      <w:r>
        <w:t>工期：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日历天</w:t>
      </w:r>
      <w:r>
        <w:t>                质量标准：</w:t>
      </w:r>
      <w:r>
        <w:rPr>
          <w:rFonts w:hint="eastAsia"/>
        </w:rPr>
        <w:t>合格</w:t>
      </w:r>
    </w:p>
    <w:p>
      <w:pPr>
        <w:spacing w:line="360" w:lineRule="auto"/>
        <w:ind w:firstLine="420" w:firstLineChars="200"/>
      </w:pPr>
      <w:r>
        <w:t>项目</w:t>
      </w:r>
      <w:r>
        <w:rPr>
          <w:rFonts w:hint="eastAsia"/>
        </w:rPr>
        <w:t>经理</w:t>
      </w:r>
      <w:r>
        <w:t>：</w:t>
      </w:r>
      <w:r>
        <w:rPr>
          <w:rFonts w:hint="eastAsia"/>
        </w:rPr>
        <w:t>陈露冰</w:t>
      </w:r>
      <w:r>
        <w:t>           证书名称、编号：</w:t>
      </w:r>
      <w:r>
        <w:rPr>
          <w:rFonts w:hint="eastAsia"/>
          <w:lang w:eastAsia="zh-CN"/>
        </w:rPr>
        <w:t>注册二级建造师、豫</w:t>
      </w:r>
      <w:r>
        <w:rPr>
          <w:rFonts w:hint="eastAsia"/>
          <w:lang w:val="en-US" w:eastAsia="zh-CN"/>
        </w:rPr>
        <w:t>241161602390</w:t>
      </w:r>
    </w:p>
    <w:p>
      <w:pPr>
        <w:spacing w:line="360" w:lineRule="auto"/>
        <w:ind w:firstLine="420" w:firstLineChars="200"/>
      </w:pPr>
      <w:r>
        <w:t>投标文件中填报的</w:t>
      </w:r>
      <w:r>
        <w:rPr>
          <w:rFonts w:hint="eastAsia"/>
        </w:rPr>
        <w:t>拟派项目经理</w:t>
      </w:r>
      <w:r>
        <w:t>业绩名称：</w:t>
      </w:r>
      <w:r>
        <w:rPr>
          <w:rFonts w:hint="eastAsia"/>
          <w:lang w:eastAsia="zh-CN"/>
        </w:rPr>
        <w:t>无</w:t>
      </w:r>
    </w:p>
    <w:p>
      <w:pPr>
        <w:spacing w:line="360" w:lineRule="auto"/>
        <w:ind w:firstLine="420" w:firstLineChars="200"/>
      </w:pPr>
      <w:r>
        <w:t>投标文件中填报的单位项目业绩名称：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1、舞阳县南京路中段改建工程建设项目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2、舞阳县经三路（重庆路-三环路）道路、排水、桥梁工程</w:t>
      </w:r>
    </w:p>
    <w:p>
      <w:pPr>
        <w:spacing w:line="360" w:lineRule="auto"/>
        <w:ind w:firstLine="420" w:firstLineChars="200"/>
      </w:pPr>
      <w:r>
        <w:rPr>
          <w:u w:val="single"/>
        </w:rPr>
        <w:t>第</w:t>
      </w:r>
      <w:r>
        <w:rPr>
          <w:rFonts w:hint="eastAsia"/>
          <w:u w:val="single"/>
          <w:lang w:val="en-US" w:eastAsia="zh-CN"/>
        </w:rPr>
        <w:t>二</w:t>
      </w:r>
      <w:r>
        <w:rPr>
          <w:u w:val="single"/>
        </w:rPr>
        <w:t>中标候选人</w:t>
      </w:r>
      <w:r>
        <w:t>：</w:t>
      </w:r>
      <w:r>
        <w:rPr>
          <w:rFonts w:hint="default"/>
          <w:lang w:val="en-US" w:eastAsia="zh-CN"/>
        </w:rPr>
        <w:t>河南省天越建设工程有限公司</w:t>
      </w:r>
    </w:p>
    <w:p>
      <w:pPr>
        <w:spacing w:line="360" w:lineRule="auto"/>
        <w:ind w:firstLine="420" w:firstLineChars="200"/>
      </w:pPr>
      <w:r>
        <w:t>投标报价：</w:t>
      </w:r>
      <w:r>
        <w:rPr>
          <w:rFonts w:hint="default"/>
          <w:lang w:val="en-US" w:eastAsia="zh-CN"/>
        </w:rPr>
        <w:t>1492200</w:t>
      </w:r>
      <w:r>
        <w:rPr>
          <w:rFonts w:hint="eastAsia"/>
          <w:lang w:val="en-US" w:eastAsia="zh-CN"/>
        </w:rPr>
        <w:t>.00元</w:t>
      </w:r>
    </w:p>
    <w:p>
      <w:pPr>
        <w:spacing w:line="360" w:lineRule="auto"/>
        <w:ind w:firstLine="420" w:firstLineChars="200"/>
      </w:pPr>
      <w:r>
        <w:t>大写：</w:t>
      </w:r>
      <w:r>
        <w:rPr>
          <w:rFonts w:hint="eastAsia"/>
          <w:lang w:eastAsia="zh-CN"/>
        </w:rPr>
        <w:t>壹佰肆拾玖万贰仟贰佰元整</w:t>
      </w:r>
    </w:p>
    <w:p>
      <w:pPr>
        <w:spacing w:line="360" w:lineRule="auto"/>
        <w:ind w:firstLine="420" w:firstLineChars="200"/>
      </w:pPr>
      <w:r>
        <w:t>工期：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日历天</w:t>
      </w:r>
      <w:r>
        <w:t>                质量标准：</w:t>
      </w:r>
      <w:r>
        <w:rPr>
          <w:rFonts w:hint="eastAsia"/>
        </w:rPr>
        <w:t>合格</w:t>
      </w:r>
    </w:p>
    <w:p>
      <w:pPr>
        <w:spacing w:line="360" w:lineRule="auto"/>
        <w:ind w:firstLine="420" w:firstLineChars="200"/>
      </w:pPr>
      <w:r>
        <w:t>项目</w:t>
      </w:r>
      <w:r>
        <w:rPr>
          <w:rFonts w:hint="eastAsia"/>
        </w:rPr>
        <w:t>经理</w:t>
      </w:r>
      <w:r>
        <w:t>：</w:t>
      </w:r>
      <w:r>
        <w:rPr>
          <w:rFonts w:hint="eastAsia"/>
        </w:rPr>
        <w:t>曹沾</w:t>
      </w:r>
      <w:r>
        <w:t>           证书名称、编号：</w:t>
      </w:r>
      <w:r>
        <w:rPr>
          <w:rFonts w:hint="eastAsia"/>
          <w:lang w:eastAsia="zh-CN"/>
        </w:rPr>
        <w:t>注册二级建造师、豫</w:t>
      </w:r>
      <w:r>
        <w:rPr>
          <w:rFonts w:hint="eastAsia"/>
          <w:lang w:val="en-US" w:eastAsia="zh-CN"/>
        </w:rPr>
        <w:t>241161602189</w:t>
      </w:r>
    </w:p>
    <w:p>
      <w:pPr>
        <w:spacing w:line="360" w:lineRule="auto"/>
        <w:ind w:left="420" w:leftChars="200" w:firstLine="0" w:firstLineChars="0"/>
      </w:pPr>
      <w:r>
        <w:t>投标文件中填报的</w:t>
      </w:r>
      <w:r>
        <w:rPr>
          <w:rFonts w:hint="eastAsia"/>
        </w:rPr>
        <w:t>拟派项目经理</w:t>
      </w:r>
      <w:r>
        <w:t>业绩名称：</w:t>
      </w:r>
    </w:p>
    <w:p>
      <w:pPr>
        <w:spacing w:line="360" w:lineRule="auto"/>
        <w:ind w:left="420" w:leftChars="200" w:firstLine="0" w:firstLineChars="0"/>
      </w:pPr>
      <w:r>
        <w:rPr>
          <w:rFonts w:hint="eastAsia"/>
          <w:lang w:eastAsia="zh-CN"/>
        </w:rPr>
        <w:t>八七路西段、玉兰苑小区路口等部分路段市政日常突击维护工程项目</w:t>
      </w:r>
    </w:p>
    <w:p>
      <w:pPr>
        <w:spacing w:line="360" w:lineRule="auto"/>
        <w:ind w:left="420" w:leftChars="200" w:firstLine="0" w:firstLineChars="0"/>
      </w:pPr>
      <w:r>
        <w:t>投标文件中填报的单位项目业绩名称：</w:t>
      </w:r>
    </w:p>
    <w:p>
      <w:pPr>
        <w:spacing w:line="360" w:lineRule="auto"/>
        <w:ind w:left="420" w:leftChars="200" w:firstLine="0" w:firstLineChars="0"/>
      </w:pPr>
      <w:r>
        <w:rPr>
          <w:rFonts w:hint="eastAsia"/>
          <w:lang w:eastAsia="zh-CN"/>
        </w:rPr>
        <w:t>八七路西段、中心路等部分路段市政日常突击维护及清障工程项目</w:t>
      </w:r>
    </w:p>
    <w:p>
      <w:pPr>
        <w:spacing w:line="360" w:lineRule="auto"/>
        <w:ind w:firstLine="420" w:firstLineChars="200"/>
      </w:pPr>
      <w:r>
        <w:rPr>
          <w:u w:val="single"/>
        </w:rPr>
        <w:t>第</w:t>
      </w:r>
      <w:r>
        <w:rPr>
          <w:rFonts w:hint="eastAsia"/>
          <w:u w:val="single"/>
          <w:lang w:val="en-US" w:eastAsia="zh-CN"/>
        </w:rPr>
        <w:t>三</w:t>
      </w:r>
      <w:r>
        <w:rPr>
          <w:u w:val="single"/>
        </w:rPr>
        <w:t>中标候选人</w:t>
      </w:r>
      <w:r>
        <w:t>：</w:t>
      </w:r>
      <w:r>
        <w:rPr>
          <w:rFonts w:hint="default"/>
          <w:lang w:val="en-US" w:eastAsia="zh-CN"/>
        </w:rPr>
        <w:t>河南同泰建设工程有限公司</w:t>
      </w:r>
    </w:p>
    <w:p>
      <w:pPr>
        <w:spacing w:line="360" w:lineRule="auto"/>
        <w:ind w:firstLine="420" w:firstLineChars="200"/>
      </w:pPr>
      <w:r>
        <w:t>投标报价：</w:t>
      </w:r>
      <w:r>
        <w:rPr>
          <w:rFonts w:hint="default"/>
          <w:lang w:val="en-US" w:eastAsia="zh-CN"/>
        </w:rPr>
        <w:t>1493219.84</w:t>
      </w:r>
      <w:r>
        <w:rPr>
          <w:rFonts w:hint="eastAsia"/>
          <w:lang w:val="en-US" w:eastAsia="zh-CN"/>
        </w:rPr>
        <w:t>元</w:t>
      </w:r>
    </w:p>
    <w:p>
      <w:pPr>
        <w:spacing w:line="360" w:lineRule="auto"/>
        <w:ind w:firstLine="420" w:firstLineChars="200"/>
      </w:pPr>
      <w:r>
        <w:t>大写：</w:t>
      </w:r>
      <w:r>
        <w:rPr>
          <w:rFonts w:hint="eastAsia"/>
          <w:lang w:eastAsia="zh-CN"/>
        </w:rPr>
        <w:t>壹佰肆拾玖万叁仟贰佰壹拾玖元捌角肆分</w:t>
      </w:r>
    </w:p>
    <w:p>
      <w:pPr>
        <w:spacing w:line="360" w:lineRule="auto"/>
        <w:ind w:firstLine="420" w:firstLineChars="200"/>
      </w:pPr>
      <w:r>
        <w:t>工期：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日历天</w:t>
      </w:r>
      <w:r>
        <w:t>                质量标准：</w:t>
      </w:r>
      <w:r>
        <w:rPr>
          <w:rFonts w:hint="eastAsia"/>
        </w:rPr>
        <w:t>合格</w:t>
      </w:r>
    </w:p>
    <w:p>
      <w:pPr>
        <w:spacing w:line="360" w:lineRule="auto"/>
        <w:ind w:firstLine="420" w:firstLineChars="200"/>
      </w:pPr>
      <w:r>
        <w:t>项目</w:t>
      </w:r>
      <w:r>
        <w:rPr>
          <w:rFonts w:hint="eastAsia"/>
        </w:rPr>
        <w:t>经理</w:t>
      </w:r>
      <w:r>
        <w:t>：</w:t>
      </w:r>
      <w:r>
        <w:rPr>
          <w:rFonts w:hint="eastAsia"/>
        </w:rPr>
        <w:t>李春彩</w:t>
      </w:r>
      <w:r>
        <w:t>           证书名称、编号：</w:t>
      </w:r>
      <w:r>
        <w:rPr>
          <w:rFonts w:hint="eastAsia"/>
          <w:lang w:eastAsia="zh-CN"/>
        </w:rPr>
        <w:t>注册二级建造师、豫</w:t>
      </w:r>
      <w:r>
        <w:rPr>
          <w:rFonts w:hint="eastAsia"/>
          <w:lang w:val="en-US" w:eastAsia="zh-CN"/>
        </w:rPr>
        <w:t>241121227963</w:t>
      </w:r>
    </w:p>
    <w:p>
      <w:pPr>
        <w:spacing w:line="360" w:lineRule="auto"/>
        <w:ind w:firstLine="420" w:firstLineChars="200"/>
      </w:pPr>
      <w:r>
        <w:t>投标文件中填报的</w:t>
      </w:r>
      <w:r>
        <w:rPr>
          <w:rFonts w:hint="eastAsia"/>
        </w:rPr>
        <w:t>拟派项目经理</w:t>
      </w:r>
      <w:r>
        <w:t>业绩名称：</w:t>
      </w:r>
      <w:r>
        <w:rPr>
          <w:rFonts w:hint="eastAsia"/>
          <w:lang w:eastAsia="zh-CN"/>
        </w:rPr>
        <w:t>无</w:t>
      </w:r>
    </w:p>
    <w:p>
      <w:pPr>
        <w:spacing w:line="360" w:lineRule="auto"/>
        <w:ind w:firstLine="420" w:firstLineChars="200"/>
      </w:pPr>
      <w:r>
        <w:t>投标文件中填报的单位项目业绩名称：</w:t>
      </w:r>
      <w:r>
        <w:rPr>
          <w:rFonts w:hint="eastAsia"/>
          <w:lang w:eastAsia="zh-CN"/>
        </w:rPr>
        <w:t>西平县二郎乡美丽乡村建设试点项目第十四标段</w:t>
      </w:r>
    </w:p>
    <w:p>
      <w:pPr>
        <w:spacing w:line="360" w:lineRule="auto"/>
        <w:ind w:firstLine="480" w:firstLineChars="200"/>
        <w:outlineLvl w:val="1"/>
        <w:rPr>
          <w:sz w:val="24"/>
        </w:rPr>
      </w:pPr>
      <w:bookmarkStart w:id="12" w:name="_Toc512241229"/>
      <w:r>
        <w:rPr>
          <w:rFonts w:hint="eastAsia"/>
          <w:sz w:val="24"/>
        </w:rPr>
        <w:t>（二）签订合同前要处理的事宜</w:t>
      </w:r>
      <w:bookmarkEnd w:id="12"/>
    </w:p>
    <w:p>
      <w:pPr>
        <w:spacing w:line="360" w:lineRule="auto"/>
        <w:ind w:firstLine="420" w:firstLineChars="200"/>
      </w:pPr>
      <w:r>
        <w:rPr>
          <w:rFonts w:hint="eastAsia"/>
        </w:rPr>
        <w:t>（略）</w:t>
      </w:r>
    </w:p>
    <w:p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rFonts w:hint="eastAsia"/>
          <w:b/>
          <w:sz w:val="24"/>
        </w:rPr>
      </w:pPr>
      <w:bookmarkStart w:id="13" w:name="_Toc512241230"/>
      <w:r>
        <w:rPr>
          <w:rFonts w:hint="eastAsia"/>
          <w:b/>
          <w:sz w:val="24"/>
        </w:rPr>
        <w:t>澄清、说明、补正事项纪要</w:t>
      </w:r>
      <w:bookmarkEnd w:id="13"/>
    </w:p>
    <w:p>
      <w:pPr>
        <w:spacing w:line="360" w:lineRule="auto"/>
        <w:ind w:firstLine="420" w:firstLineChars="200"/>
      </w:pPr>
      <w:r>
        <w:rPr>
          <w:rFonts w:hint="eastAsia"/>
        </w:rPr>
        <w:t>无</w:t>
      </w:r>
    </w:p>
    <w:p>
      <w:pPr>
        <w:numPr>
          <w:ilvl w:val="0"/>
          <w:numId w:val="2"/>
        </w:numPr>
        <w:spacing w:line="360" w:lineRule="auto"/>
        <w:ind w:firstLine="482" w:firstLineChars="200"/>
        <w:outlineLvl w:val="0"/>
        <w:rPr>
          <w:rFonts w:hint="eastAsia"/>
          <w:b/>
          <w:sz w:val="24"/>
        </w:rPr>
      </w:pPr>
      <w:bookmarkStart w:id="14" w:name="_Toc512241231"/>
      <w:r>
        <w:rPr>
          <w:rFonts w:hint="eastAsia"/>
          <w:b/>
          <w:sz w:val="24"/>
        </w:rPr>
        <w:t>评标委员会成员名单</w:t>
      </w:r>
      <w:bookmarkEnd w:id="14"/>
    </w:p>
    <w:p>
      <w:pPr>
        <w:spacing w:line="360" w:lineRule="auto"/>
        <w:ind w:firstLine="480" w:firstLineChars="200"/>
        <w:outlineLvl w:val="1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陈晓倩、王金玲、高子谦、张军超、郭素恋</w:t>
      </w:r>
    </w:p>
    <w:p>
      <w:pPr>
        <w:numPr>
          <w:ilvl w:val="0"/>
          <w:numId w:val="2"/>
        </w:numPr>
        <w:spacing w:line="360" w:lineRule="auto"/>
        <w:ind w:firstLine="482" w:firstLineChars="200"/>
        <w:outlineLvl w:val="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公示期</w:t>
      </w:r>
    </w:p>
    <w:p>
      <w:pPr>
        <w:spacing w:line="360" w:lineRule="auto"/>
        <w:ind w:firstLine="480" w:firstLineChars="200"/>
        <w:outlineLvl w:val="1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2018年5月16日至2018年5月19日</w:t>
      </w:r>
    </w:p>
    <w:p>
      <w:pPr>
        <w:numPr>
          <w:ilvl w:val="0"/>
          <w:numId w:val="2"/>
        </w:numPr>
        <w:spacing w:line="360" w:lineRule="auto"/>
        <w:ind w:firstLine="482" w:firstLineChars="200"/>
        <w:outlineLvl w:val="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联系方式</w:t>
      </w:r>
    </w:p>
    <w:p>
      <w:pPr>
        <w:spacing w:line="360" w:lineRule="auto"/>
        <w:ind w:firstLine="480" w:firstLineChars="200"/>
        <w:outlineLvl w:val="1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招标人：禹州市</w:t>
      </w:r>
      <w:r>
        <w:rPr>
          <w:rFonts w:hint="eastAsia"/>
          <w:sz w:val="24"/>
          <w:lang w:val="en-US" w:eastAsia="zh-CN"/>
        </w:rPr>
        <w:t>郭连镇人民政府</w:t>
      </w:r>
    </w:p>
    <w:p>
      <w:pPr>
        <w:spacing w:line="360" w:lineRule="auto"/>
        <w:ind w:firstLine="480" w:firstLineChars="200"/>
        <w:outlineLvl w:val="1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地</w:t>
      </w:r>
      <w:r>
        <w:rPr>
          <w:rFonts w:hint="eastAsia"/>
          <w:sz w:val="24"/>
          <w:lang w:val="en-US" w:eastAsia="zh-CN"/>
        </w:rPr>
        <w:t>  </w:t>
      </w:r>
      <w:r>
        <w:rPr>
          <w:rFonts w:hint="eastAsia"/>
          <w:sz w:val="24"/>
          <w:lang w:eastAsia="zh-CN"/>
        </w:rPr>
        <w:t>址：禹州市</w:t>
      </w:r>
      <w:r>
        <w:rPr>
          <w:rFonts w:hint="eastAsia"/>
          <w:sz w:val="24"/>
          <w:lang w:val="en-US" w:eastAsia="zh-CN"/>
        </w:rPr>
        <w:t>郭连镇</w:t>
      </w:r>
    </w:p>
    <w:p>
      <w:pPr>
        <w:spacing w:line="360" w:lineRule="auto"/>
        <w:ind w:firstLine="480" w:firstLineChars="200"/>
        <w:outlineLvl w:val="1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 </w:t>
      </w:r>
      <w:r>
        <w:rPr>
          <w:rFonts w:hint="eastAsia"/>
          <w:sz w:val="24"/>
          <w:lang w:eastAsia="zh-CN"/>
        </w:rPr>
        <w:t>联系人：</w:t>
      </w:r>
      <w:r>
        <w:rPr>
          <w:rFonts w:hint="eastAsia"/>
          <w:sz w:val="24"/>
          <w:lang w:val="en-US" w:eastAsia="zh-CN"/>
        </w:rPr>
        <w:t>张</w:t>
      </w:r>
      <w:r>
        <w:rPr>
          <w:rFonts w:hint="eastAsia"/>
          <w:sz w:val="24"/>
          <w:lang w:eastAsia="zh-CN"/>
        </w:rPr>
        <w:t>先生</w:t>
      </w:r>
    </w:p>
    <w:p>
      <w:pPr>
        <w:spacing w:line="360" w:lineRule="auto"/>
        <w:ind w:firstLine="480" w:firstLineChars="200"/>
        <w:outlineLvl w:val="1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联系电话：</w:t>
      </w:r>
      <w:r>
        <w:rPr>
          <w:rFonts w:hint="eastAsia"/>
          <w:sz w:val="24"/>
          <w:lang w:val="en-US" w:eastAsia="zh-CN"/>
        </w:rPr>
        <w:t>13837407776</w:t>
      </w:r>
    </w:p>
    <w:p>
      <w:pPr>
        <w:spacing w:line="360" w:lineRule="auto"/>
        <w:ind w:firstLine="480" w:firstLineChars="200"/>
        <w:outlineLvl w:val="1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招标代理机构：</w:t>
      </w:r>
      <w:r>
        <w:rPr>
          <w:rFonts w:hint="eastAsia"/>
          <w:sz w:val="24"/>
          <w:lang w:val="en-US" w:eastAsia="zh-CN"/>
        </w:rPr>
        <w:t>长治市万联建设项目管理有限公司</w:t>
      </w:r>
    </w:p>
    <w:p>
      <w:pPr>
        <w:spacing w:line="360" w:lineRule="auto"/>
        <w:ind w:firstLine="480" w:firstLineChars="200"/>
        <w:outlineLvl w:val="1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地 址：</w:t>
      </w:r>
      <w:r>
        <w:rPr>
          <w:rFonts w:hint="eastAsia"/>
          <w:sz w:val="24"/>
          <w:lang w:val="en-US" w:eastAsia="zh-CN"/>
        </w:rPr>
        <w:t>禹州市行政北路316号</w:t>
      </w:r>
    </w:p>
    <w:p>
      <w:pPr>
        <w:spacing w:line="360" w:lineRule="auto"/>
        <w:ind w:firstLine="480" w:firstLineChars="200"/>
        <w:outlineLvl w:val="1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联系人：</w:t>
      </w:r>
      <w:r>
        <w:rPr>
          <w:rFonts w:hint="eastAsia"/>
          <w:sz w:val="24"/>
          <w:lang w:val="en-US" w:eastAsia="zh-CN"/>
        </w:rPr>
        <w:t>李先生</w:t>
      </w:r>
    </w:p>
    <w:p>
      <w:pPr>
        <w:spacing w:line="360" w:lineRule="auto"/>
        <w:ind w:firstLine="480" w:firstLineChars="200"/>
        <w:outlineLvl w:val="1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联系电话：</w:t>
      </w:r>
      <w:r>
        <w:rPr>
          <w:rFonts w:hint="eastAsia"/>
          <w:sz w:val="24"/>
          <w:lang w:val="en-US" w:eastAsia="zh-CN"/>
        </w:rPr>
        <w:t>0374-8088769</w:t>
      </w:r>
      <w:bookmarkStart w:id="15" w:name="_GoBack"/>
      <w:bookmarkEnd w:id="15"/>
    </w:p>
    <w:p>
      <w:pPr>
        <w:pStyle w:val="2"/>
        <w:numPr>
          <w:numId w:val="0"/>
        </w:numPr>
        <w:ind w:leftChars="200"/>
        <w:rPr>
          <w:rFonts w:hint="eastAsia"/>
          <w:lang w:val="en-US" w:eastAsia="zh-CN"/>
        </w:rPr>
      </w:pPr>
    </w:p>
    <w:p>
      <w:pPr>
        <w:spacing w:line="72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2018年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16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p>
      <w:pPr>
        <w:spacing w:line="360" w:lineRule="auto"/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19480008"/>
    </w:sdtPr>
    <w:sdtEndPr>
      <w:rPr>
        <w:lang w:val="zh-CN"/>
      </w:rPr>
    </w:sdtEnd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769845"/>
    <w:multiLevelType w:val="singleLevel"/>
    <w:tmpl w:val="CC76984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C936D1"/>
    <w:multiLevelType w:val="singleLevel"/>
    <w:tmpl w:val="05C936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BBE5EA2"/>
    <w:rsid w:val="000B0651"/>
    <w:rsid w:val="00172B6B"/>
    <w:rsid w:val="001B67A0"/>
    <w:rsid w:val="001F0CF5"/>
    <w:rsid w:val="00234120"/>
    <w:rsid w:val="002525C6"/>
    <w:rsid w:val="002E2171"/>
    <w:rsid w:val="003B6DD5"/>
    <w:rsid w:val="0045574D"/>
    <w:rsid w:val="00481291"/>
    <w:rsid w:val="0048646F"/>
    <w:rsid w:val="005816B6"/>
    <w:rsid w:val="00603EEA"/>
    <w:rsid w:val="0065388B"/>
    <w:rsid w:val="006903CE"/>
    <w:rsid w:val="0074043A"/>
    <w:rsid w:val="0075039A"/>
    <w:rsid w:val="007A232B"/>
    <w:rsid w:val="007B7812"/>
    <w:rsid w:val="00812E8F"/>
    <w:rsid w:val="0086023E"/>
    <w:rsid w:val="00866958"/>
    <w:rsid w:val="008F689D"/>
    <w:rsid w:val="008F70B2"/>
    <w:rsid w:val="0090529B"/>
    <w:rsid w:val="00C13D30"/>
    <w:rsid w:val="00C33CD3"/>
    <w:rsid w:val="00DA15A5"/>
    <w:rsid w:val="00DF1B75"/>
    <w:rsid w:val="00E55228"/>
    <w:rsid w:val="00E74DED"/>
    <w:rsid w:val="00E952D2"/>
    <w:rsid w:val="00F70DC7"/>
    <w:rsid w:val="00F93B00"/>
    <w:rsid w:val="010F3519"/>
    <w:rsid w:val="0127143D"/>
    <w:rsid w:val="03735200"/>
    <w:rsid w:val="042749EE"/>
    <w:rsid w:val="057C5A48"/>
    <w:rsid w:val="0686568C"/>
    <w:rsid w:val="078E5E7F"/>
    <w:rsid w:val="07B15C67"/>
    <w:rsid w:val="07D15D1A"/>
    <w:rsid w:val="09A46C6B"/>
    <w:rsid w:val="09B20CD0"/>
    <w:rsid w:val="0AA62CBB"/>
    <w:rsid w:val="0AFC6B44"/>
    <w:rsid w:val="0BBE5EA2"/>
    <w:rsid w:val="0C596A44"/>
    <w:rsid w:val="0D8042B3"/>
    <w:rsid w:val="0EF56B0F"/>
    <w:rsid w:val="0F6F32AA"/>
    <w:rsid w:val="0FA7527D"/>
    <w:rsid w:val="0FBE65B3"/>
    <w:rsid w:val="100A673E"/>
    <w:rsid w:val="10B2450E"/>
    <w:rsid w:val="11223453"/>
    <w:rsid w:val="11841D20"/>
    <w:rsid w:val="119A6BD7"/>
    <w:rsid w:val="11D75711"/>
    <w:rsid w:val="12321CAB"/>
    <w:rsid w:val="13C83FF1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861C98"/>
    <w:rsid w:val="17C62EB7"/>
    <w:rsid w:val="17D653CE"/>
    <w:rsid w:val="1853747B"/>
    <w:rsid w:val="188516A8"/>
    <w:rsid w:val="18A840E1"/>
    <w:rsid w:val="1B793F76"/>
    <w:rsid w:val="1B851E15"/>
    <w:rsid w:val="1B9D41F2"/>
    <w:rsid w:val="1BF17B00"/>
    <w:rsid w:val="1CA12D3C"/>
    <w:rsid w:val="1DD34F0C"/>
    <w:rsid w:val="1DDD3D04"/>
    <w:rsid w:val="20445346"/>
    <w:rsid w:val="20AF368D"/>
    <w:rsid w:val="20CC51AF"/>
    <w:rsid w:val="20EC4851"/>
    <w:rsid w:val="2114018C"/>
    <w:rsid w:val="21BD5C55"/>
    <w:rsid w:val="22365661"/>
    <w:rsid w:val="22A40415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7473F3D"/>
    <w:rsid w:val="279827C2"/>
    <w:rsid w:val="285072E1"/>
    <w:rsid w:val="28B9332C"/>
    <w:rsid w:val="28C1207C"/>
    <w:rsid w:val="293256F9"/>
    <w:rsid w:val="29702CF0"/>
    <w:rsid w:val="2A0D547B"/>
    <w:rsid w:val="2A427F26"/>
    <w:rsid w:val="2B355B92"/>
    <w:rsid w:val="2CB667BD"/>
    <w:rsid w:val="2D543965"/>
    <w:rsid w:val="2DDB1601"/>
    <w:rsid w:val="2E041C06"/>
    <w:rsid w:val="2EC2303D"/>
    <w:rsid w:val="30BE267C"/>
    <w:rsid w:val="31812AEF"/>
    <w:rsid w:val="31D606BB"/>
    <w:rsid w:val="328C74DB"/>
    <w:rsid w:val="32C0665B"/>
    <w:rsid w:val="332F0A11"/>
    <w:rsid w:val="33327FB5"/>
    <w:rsid w:val="33687716"/>
    <w:rsid w:val="33A01029"/>
    <w:rsid w:val="33CC630F"/>
    <w:rsid w:val="340653A4"/>
    <w:rsid w:val="34662660"/>
    <w:rsid w:val="3573371D"/>
    <w:rsid w:val="3574506E"/>
    <w:rsid w:val="36C15386"/>
    <w:rsid w:val="36F056E6"/>
    <w:rsid w:val="37932856"/>
    <w:rsid w:val="37A11634"/>
    <w:rsid w:val="384A4063"/>
    <w:rsid w:val="38EB75AB"/>
    <w:rsid w:val="399708DD"/>
    <w:rsid w:val="3A604C8B"/>
    <w:rsid w:val="3ACA1B5A"/>
    <w:rsid w:val="3B054F47"/>
    <w:rsid w:val="3B3F3C1E"/>
    <w:rsid w:val="3C7957E0"/>
    <w:rsid w:val="3CA65742"/>
    <w:rsid w:val="3D544889"/>
    <w:rsid w:val="3E4D616F"/>
    <w:rsid w:val="3E6E2867"/>
    <w:rsid w:val="3E9240C0"/>
    <w:rsid w:val="3F926556"/>
    <w:rsid w:val="40151E7A"/>
    <w:rsid w:val="413E6465"/>
    <w:rsid w:val="41C6753B"/>
    <w:rsid w:val="41D07879"/>
    <w:rsid w:val="430C20C8"/>
    <w:rsid w:val="433C4070"/>
    <w:rsid w:val="433E22BE"/>
    <w:rsid w:val="438316B4"/>
    <w:rsid w:val="439C1F12"/>
    <w:rsid w:val="4489102B"/>
    <w:rsid w:val="449A33CE"/>
    <w:rsid w:val="45636054"/>
    <w:rsid w:val="45C93E89"/>
    <w:rsid w:val="462E307A"/>
    <w:rsid w:val="474B6B3A"/>
    <w:rsid w:val="474C72C4"/>
    <w:rsid w:val="47950703"/>
    <w:rsid w:val="48881743"/>
    <w:rsid w:val="48C71F67"/>
    <w:rsid w:val="49011D3C"/>
    <w:rsid w:val="4930501A"/>
    <w:rsid w:val="497B3F17"/>
    <w:rsid w:val="4A392EA8"/>
    <w:rsid w:val="4AB95454"/>
    <w:rsid w:val="4ACF3B7C"/>
    <w:rsid w:val="4ADA3783"/>
    <w:rsid w:val="4BBC0F41"/>
    <w:rsid w:val="4CE87497"/>
    <w:rsid w:val="4D3544EF"/>
    <w:rsid w:val="4D6719C7"/>
    <w:rsid w:val="4D9A48E2"/>
    <w:rsid w:val="4DF317BB"/>
    <w:rsid w:val="4E0A1A56"/>
    <w:rsid w:val="4E4F7CD4"/>
    <w:rsid w:val="4FA667D3"/>
    <w:rsid w:val="4FCC1816"/>
    <w:rsid w:val="50786FED"/>
    <w:rsid w:val="510A7D1B"/>
    <w:rsid w:val="5137600D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9526E1"/>
    <w:rsid w:val="578139F3"/>
    <w:rsid w:val="57FB3223"/>
    <w:rsid w:val="580E6418"/>
    <w:rsid w:val="58660B1F"/>
    <w:rsid w:val="5AC701E6"/>
    <w:rsid w:val="5BA6534B"/>
    <w:rsid w:val="5CA1148D"/>
    <w:rsid w:val="5D2234D2"/>
    <w:rsid w:val="5D6E0CBF"/>
    <w:rsid w:val="5DC61E5D"/>
    <w:rsid w:val="5DF00BB3"/>
    <w:rsid w:val="5E213FD0"/>
    <w:rsid w:val="5F6A639D"/>
    <w:rsid w:val="5F9111FD"/>
    <w:rsid w:val="5FC04716"/>
    <w:rsid w:val="5FC977CD"/>
    <w:rsid w:val="6034757D"/>
    <w:rsid w:val="60C07B90"/>
    <w:rsid w:val="61212CDB"/>
    <w:rsid w:val="62620E58"/>
    <w:rsid w:val="62B6560D"/>
    <w:rsid w:val="62F51AF1"/>
    <w:rsid w:val="63E601AF"/>
    <w:rsid w:val="64466CE5"/>
    <w:rsid w:val="64DF4485"/>
    <w:rsid w:val="658E3760"/>
    <w:rsid w:val="669C1C17"/>
    <w:rsid w:val="66BB73C9"/>
    <w:rsid w:val="66C75FD6"/>
    <w:rsid w:val="66DD329A"/>
    <w:rsid w:val="676561E1"/>
    <w:rsid w:val="677066E1"/>
    <w:rsid w:val="68221CB3"/>
    <w:rsid w:val="68C85242"/>
    <w:rsid w:val="69CE464A"/>
    <w:rsid w:val="69D11180"/>
    <w:rsid w:val="69E826BB"/>
    <w:rsid w:val="69F627F8"/>
    <w:rsid w:val="6A6943FC"/>
    <w:rsid w:val="6A842456"/>
    <w:rsid w:val="6B047E88"/>
    <w:rsid w:val="6B1B5B01"/>
    <w:rsid w:val="6BC372DF"/>
    <w:rsid w:val="6C253751"/>
    <w:rsid w:val="6C7C157F"/>
    <w:rsid w:val="6CB352FA"/>
    <w:rsid w:val="6D306ED0"/>
    <w:rsid w:val="6E595528"/>
    <w:rsid w:val="6E8F6DAD"/>
    <w:rsid w:val="6F29752A"/>
    <w:rsid w:val="6FD321B4"/>
    <w:rsid w:val="71D615BA"/>
    <w:rsid w:val="71EF3480"/>
    <w:rsid w:val="722848D7"/>
    <w:rsid w:val="72AA3062"/>
    <w:rsid w:val="72F3309B"/>
    <w:rsid w:val="736946F0"/>
    <w:rsid w:val="73BA3FE1"/>
    <w:rsid w:val="75790CC4"/>
    <w:rsid w:val="75CD0E37"/>
    <w:rsid w:val="798B3A31"/>
    <w:rsid w:val="7B0A2F9B"/>
    <w:rsid w:val="7B1E3B8B"/>
    <w:rsid w:val="7B793D69"/>
    <w:rsid w:val="7D2E1E12"/>
    <w:rsid w:val="7D827656"/>
    <w:rsid w:val="7F235242"/>
    <w:rsid w:val="7F8B2CC6"/>
    <w:rsid w:val="7FA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qFormat="1" w:unhideWhenUsed="0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Document Map"/>
    <w:basedOn w:val="1"/>
    <w:link w:val="29"/>
    <w:qFormat/>
    <w:uiPriority w:val="0"/>
    <w:rPr>
      <w:rFonts w:ascii="宋体" w:eastAsia="宋体"/>
      <w:sz w:val="18"/>
      <w:szCs w:val="18"/>
    </w:rPr>
  </w:style>
  <w:style w:type="paragraph" w:styleId="6">
    <w:name w:val="Balloon Text"/>
    <w:basedOn w:val="1"/>
    <w:link w:val="32"/>
    <w:qFormat/>
    <w:uiPriority w:val="0"/>
    <w:rPr>
      <w:sz w:val="18"/>
      <w:szCs w:val="18"/>
    </w:rPr>
  </w:style>
  <w:style w:type="paragraph" w:styleId="7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99"/>
    <w:rPr>
      <w:color w:val="000000"/>
      <w:u w:val="none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gb-jt"/>
    <w:basedOn w:val="12"/>
    <w:qFormat/>
    <w:uiPriority w:val="0"/>
  </w:style>
  <w:style w:type="character" w:customStyle="1" w:styleId="20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12"/>
    <w:qFormat/>
    <w:uiPriority w:val="0"/>
    <w:rPr>
      <w:color w:val="66AE00"/>
      <w:sz w:val="18"/>
      <w:szCs w:val="18"/>
    </w:rPr>
  </w:style>
  <w:style w:type="character" w:customStyle="1" w:styleId="22">
    <w:name w:val="red"/>
    <w:basedOn w:val="12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2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2"/>
    <w:qFormat/>
    <w:uiPriority w:val="0"/>
    <w:rPr>
      <w:color w:val="FF0000"/>
    </w:rPr>
  </w:style>
  <w:style w:type="character" w:customStyle="1" w:styleId="25">
    <w:name w:val="hover25"/>
    <w:basedOn w:val="12"/>
    <w:qFormat/>
    <w:uiPriority w:val="0"/>
  </w:style>
  <w:style w:type="character" w:customStyle="1" w:styleId="26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27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28">
    <w:name w:val="页眉 Char"/>
    <w:basedOn w:val="12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文档结构图 Char"/>
    <w:basedOn w:val="12"/>
    <w:link w:val="5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30">
    <w:name w:val="标题 1 Char"/>
    <w:basedOn w:val="12"/>
    <w:link w:val="4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31">
    <w:name w:val="TOC 标题1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5" w:themeColor="accent1" w:themeShade="BF"/>
      <w:kern w:val="0"/>
      <w:sz w:val="28"/>
      <w:szCs w:val="28"/>
    </w:rPr>
  </w:style>
  <w:style w:type="character" w:customStyle="1" w:styleId="32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DCA7D-C9FA-47CA-8271-756440BCD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821</Words>
  <Characters>4682</Characters>
  <Lines>39</Lines>
  <Paragraphs>10</Paragraphs>
  <TotalTime>5</TotalTime>
  <ScaleCrop>false</ScaleCrop>
  <LinksUpToDate>false</LinksUpToDate>
  <CharactersWithSpaces>5493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2018-02-27T05:49:00Z</dcterms:created>
  <dc:creator>13782246565</dc:creator>
  <cp:keywords>五星</cp:keywords>
  <cp:lastModifiedBy>半梦半醒</cp:lastModifiedBy>
  <cp:lastPrinted>2018-05-15T06:13:00Z</cp:lastPrinted>
  <dcterms:modified xsi:type="dcterms:W3CDTF">2018-05-15T09:30:09Z</dcterms:modified>
  <dc:title>许昌地区建设工程评标报告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