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EB" w:rsidRDefault="008E2515">
      <w:pPr>
        <w:pStyle w:val="a7"/>
        <w:widowControl/>
        <w:spacing w:line="374" w:lineRule="atLeast"/>
        <w:jc w:val="center"/>
        <w:rPr>
          <w:rFonts w:ascii="宋体" w:eastAsia="宋体" w:hAnsi="宋体" w:cs="宋体"/>
          <w:b/>
          <w:color w:val="000000"/>
          <w:sz w:val="44"/>
          <w:szCs w:val="44"/>
          <w:shd w:val="clear" w:color="auto" w:fill="FFFFFF"/>
        </w:rPr>
      </w:pPr>
      <w:r>
        <w:rPr>
          <w:rStyle w:val="a8"/>
          <w:rFonts w:asciiTheme="majorEastAsia" w:eastAsiaTheme="majorEastAsia" w:hAnsiTheme="majorEastAsia" w:cstheme="majorEastAsia" w:hint="eastAsia"/>
          <w:color w:val="000000"/>
          <w:sz w:val="44"/>
          <w:szCs w:val="44"/>
          <w:shd w:val="clear" w:color="auto" w:fill="FFFFFF"/>
        </w:rPr>
        <w:t>长交建【</w:t>
      </w:r>
      <w:r>
        <w:rPr>
          <w:rStyle w:val="a8"/>
          <w:rFonts w:asciiTheme="majorEastAsia" w:eastAsiaTheme="majorEastAsia" w:hAnsiTheme="majorEastAsia" w:cstheme="majorEastAsia" w:hint="eastAsia"/>
          <w:color w:val="000000"/>
          <w:sz w:val="44"/>
          <w:szCs w:val="44"/>
          <w:shd w:val="clear" w:color="auto" w:fill="FFFFFF"/>
        </w:rPr>
        <w:t>2017</w:t>
      </w:r>
      <w:r>
        <w:rPr>
          <w:rStyle w:val="a8"/>
          <w:rFonts w:asciiTheme="majorEastAsia" w:eastAsiaTheme="majorEastAsia" w:hAnsiTheme="majorEastAsia" w:cstheme="majorEastAsia" w:hint="eastAsia"/>
          <w:color w:val="000000"/>
          <w:sz w:val="44"/>
          <w:szCs w:val="44"/>
          <w:shd w:val="clear" w:color="auto" w:fill="FFFFFF"/>
        </w:rPr>
        <w:t>】</w:t>
      </w:r>
      <w:r>
        <w:rPr>
          <w:rStyle w:val="a8"/>
          <w:rFonts w:asciiTheme="majorEastAsia" w:eastAsiaTheme="majorEastAsia" w:hAnsiTheme="majorEastAsia" w:cstheme="majorEastAsia" w:hint="eastAsia"/>
          <w:color w:val="000000"/>
          <w:sz w:val="44"/>
          <w:szCs w:val="44"/>
          <w:shd w:val="clear" w:color="auto" w:fill="FFFFFF"/>
        </w:rPr>
        <w:t>GZ130</w:t>
      </w:r>
      <w:r>
        <w:rPr>
          <w:rStyle w:val="a8"/>
          <w:rFonts w:asciiTheme="majorEastAsia" w:eastAsiaTheme="majorEastAsia" w:hAnsiTheme="majorEastAsia" w:cstheme="majorEastAsia" w:hint="eastAsia"/>
          <w:color w:val="000000"/>
          <w:sz w:val="44"/>
          <w:szCs w:val="44"/>
          <w:shd w:val="clear" w:color="auto" w:fill="FFFFFF"/>
        </w:rPr>
        <w:t>号长葛市民生种植专业合作社年产</w:t>
      </w:r>
      <w:r>
        <w:rPr>
          <w:rStyle w:val="a8"/>
          <w:rFonts w:asciiTheme="majorEastAsia" w:eastAsiaTheme="majorEastAsia" w:hAnsiTheme="majorEastAsia" w:cstheme="majorEastAsia" w:hint="eastAsia"/>
          <w:color w:val="000000"/>
          <w:sz w:val="44"/>
          <w:szCs w:val="44"/>
          <w:shd w:val="clear" w:color="auto" w:fill="FFFFFF"/>
        </w:rPr>
        <w:t>100</w:t>
      </w:r>
      <w:r>
        <w:rPr>
          <w:rStyle w:val="a8"/>
          <w:rFonts w:asciiTheme="majorEastAsia" w:eastAsiaTheme="majorEastAsia" w:hAnsiTheme="majorEastAsia" w:cstheme="majorEastAsia" w:hint="eastAsia"/>
          <w:color w:val="000000"/>
          <w:sz w:val="44"/>
          <w:szCs w:val="44"/>
          <w:shd w:val="clear" w:color="auto" w:fill="FFFFFF"/>
        </w:rPr>
        <w:t>万株蔬菜育苗建设项目（二次）</w:t>
      </w:r>
      <w:r>
        <w:rPr>
          <w:rFonts w:ascii="宋体" w:eastAsia="宋体" w:hAnsi="宋体" w:cs="宋体" w:hint="eastAsia"/>
          <w:b/>
          <w:color w:val="000000"/>
          <w:sz w:val="44"/>
          <w:szCs w:val="44"/>
          <w:shd w:val="clear" w:color="auto" w:fill="FFFFFF"/>
        </w:rPr>
        <w:t>中标公告</w:t>
      </w:r>
    </w:p>
    <w:p w:rsidR="00146EEB" w:rsidRDefault="00146EEB">
      <w:pPr>
        <w:pStyle w:val="a3"/>
        <w:spacing w:line="240" w:lineRule="exact"/>
        <w:ind w:firstLine="442"/>
      </w:pPr>
    </w:p>
    <w:tbl>
      <w:tblPr>
        <w:tblW w:w="9565" w:type="dxa"/>
        <w:jc w:val="center"/>
        <w:tblInd w:w="-62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1559"/>
        <w:gridCol w:w="2935"/>
        <w:gridCol w:w="163"/>
        <w:gridCol w:w="1320"/>
        <w:gridCol w:w="94"/>
        <w:gridCol w:w="2910"/>
      </w:tblGrid>
      <w:tr w:rsidR="00146EEB">
        <w:trPr>
          <w:trHeight w:val="514"/>
          <w:jc w:val="center"/>
        </w:trPr>
        <w:tc>
          <w:tcPr>
            <w:tcW w:w="2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Cs w:val="21"/>
                <w:shd w:val="clear" w:color="auto" w:fill="FFFFFF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4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长葛市民生种植专业合作社年产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万株蔬菜育苗建设项目（二次）</w:t>
            </w:r>
          </w:p>
        </w:tc>
      </w:tr>
      <w:tr w:rsidR="00146EEB">
        <w:trPr>
          <w:trHeight w:val="42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长交建【</w:t>
            </w: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】</w:t>
            </w:r>
            <w:r>
              <w:rPr>
                <w:rFonts w:hint="eastAsia"/>
                <w:sz w:val="24"/>
              </w:rPr>
              <w:t>GZ130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146EEB">
        <w:trPr>
          <w:trHeight w:val="45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长葛市农业技术推广中心</w:t>
            </w:r>
          </w:p>
        </w:tc>
      </w:tr>
      <w:tr w:rsidR="00146EEB">
        <w:trPr>
          <w:trHeight w:val="435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公开招标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990574.09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146EEB">
        <w:trPr>
          <w:trHeight w:val="669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2018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  <w:r>
              <w:rPr>
                <w:rFonts w:ascii="宋体" w:hAnsi="宋体" w:cs="宋体" w:hint="eastAsia"/>
                <w:color w:val="00000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时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长葛市葛天大道东段商务区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开标二室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146EEB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建设地点：长葛市；</w:t>
            </w:r>
          </w:p>
          <w:p w:rsidR="00146EEB" w:rsidRDefault="008E2515">
            <w:pPr>
              <w:widowControl/>
              <w:spacing w:line="2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长葛市民生种植专业合作社年产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万株蔬菜育苗建设项目主要包括：钢结构、门窗、湿帘、遮阳、水喷雾系统、配电系统等。</w:t>
            </w:r>
          </w:p>
        </w:tc>
      </w:tr>
      <w:tr w:rsidR="00146EEB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河南天一工程管理有限公司</w:t>
            </w:r>
          </w:p>
        </w:tc>
      </w:tr>
      <w:tr w:rsidR="00146EEB">
        <w:trPr>
          <w:trHeight w:val="465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李航、沈红军、程战军、赵兰河</w:t>
            </w:r>
            <w:r w:rsidR="00CD55AA">
              <w:rPr>
                <w:rFonts w:hint="eastAsia"/>
                <w:sz w:val="24"/>
              </w:rPr>
              <w:t>、朱江涛</w:t>
            </w:r>
          </w:p>
        </w:tc>
      </w:tr>
      <w:tr w:rsidR="00146EEB">
        <w:trPr>
          <w:trHeight w:val="465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综合计分法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146EEB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河南省英帆建筑工程有限公司</w:t>
            </w:r>
          </w:p>
        </w:tc>
      </w:tr>
      <w:tr w:rsidR="00146EEB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建筑工程施工总承包贰级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建筑装修装饰工程专业贰级</w:t>
            </w:r>
          </w:p>
        </w:tc>
      </w:tr>
      <w:tr w:rsidR="00146EEB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958018.27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146EEB">
        <w:trPr>
          <w:trHeight w:val="45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合格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60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日历天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146EEB">
        <w:trPr>
          <w:trHeight w:val="424"/>
          <w:jc w:val="center"/>
        </w:trPr>
        <w:tc>
          <w:tcPr>
            <w:tcW w:w="5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中标人班子配备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项目经理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8E2515">
            <w:r>
              <w:rPr>
                <w:rFonts w:ascii="宋体" w:hAnsi="宋体" w:hint="eastAsia"/>
                <w:sz w:val="24"/>
              </w:rPr>
              <w:t>唐红军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证书编号：豫</w:t>
            </w:r>
            <w:r>
              <w:rPr>
                <w:rFonts w:ascii="宋体" w:hAnsi="宋体" w:hint="eastAsia"/>
                <w:sz w:val="24"/>
              </w:rPr>
              <w:t>241151581334</w:t>
            </w:r>
          </w:p>
        </w:tc>
      </w:tr>
      <w:tr w:rsidR="00146EEB">
        <w:trPr>
          <w:trHeight w:val="509"/>
          <w:jc w:val="center"/>
        </w:trPr>
        <w:tc>
          <w:tcPr>
            <w:tcW w:w="5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146EEB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项目技术</w:t>
            </w:r>
          </w:p>
          <w:p w:rsidR="00146EEB" w:rsidRDefault="008E2515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负责人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ind w:right="185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王海岗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证书编号：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C07070110900183</w:t>
            </w:r>
          </w:p>
        </w:tc>
      </w:tr>
      <w:tr w:rsidR="00146EEB">
        <w:trPr>
          <w:trHeight w:val="385"/>
          <w:jc w:val="center"/>
        </w:trPr>
        <w:tc>
          <w:tcPr>
            <w:tcW w:w="5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146EEB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施工员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李崇阳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证书编号：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41011010800086</w:t>
            </w:r>
          </w:p>
        </w:tc>
      </w:tr>
      <w:tr w:rsidR="00146EEB">
        <w:trPr>
          <w:trHeight w:val="414"/>
          <w:jc w:val="center"/>
        </w:trPr>
        <w:tc>
          <w:tcPr>
            <w:tcW w:w="5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146EEB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质检员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ind w:right="185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刁冬兰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证书编号：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41011060800070</w:t>
            </w:r>
          </w:p>
        </w:tc>
      </w:tr>
      <w:tr w:rsidR="00146EEB">
        <w:trPr>
          <w:trHeight w:val="435"/>
          <w:jc w:val="center"/>
        </w:trPr>
        <w:tc>
          <w:tcPr>
            <w:tcW w:w="5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146EEB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安全员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文红峰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证书编号：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H41010010800207</w:t>
            </w:r>
          </w:p>
        </w:tc>
      </w:tr>
      <w:tr w:rsidR="00146EEB">
        <w:trPr>
          <w:trHeight w:val="464"/>
          <w:jc w:val="center"/>
        </w:trPr>
        <w:tc>
          <w:tcPr>
            <w:tcW w:w="5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146EEB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造价员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张峰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证书编号：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建【造】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15410006221</w:t>
            </w:r>
          </w:p>
          <w:p w:rsidR="00146EEB" w:rsidRDefault="008E2515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王燕玲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证书编号：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建【造】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14410004311</w:t>
            </w:r>
          </w:p>
        </w:tc>
      </w:tr>
      <w:tr w:rsidR="00146EEB">
        <w:trPr>
          <w:trHeight w:val="422"/>
          <w:jc w:val="center"/>
        </w:trPr>
        <w:tc>
          <w:tcPr>
            <w:tcW w:w="5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146EEB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材料员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left"/>
              <w:rPr>
                <w:color w:val="0000FF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程丽娟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证书编号：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41011110800122</w:t>
            </w:r>
          </w:p>
        </w:tc>
      </w:tr>
      <w:tr w:rsidR="00146EEB">
        <w:trPr>
          <w:trHeight w:val="605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行贿犯罪档案</w:t>
            </w:r>
          </w:p>
          <w:p w:rsidR="00146EEB" w:rsidRDefault="008E2515"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记录查询情况</w:t>
            </w:r>
          </w:p>
        </w:tc>
        <w:tc>
          <w:tcPr>
            <w:tcW w:w="74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微软雅黑" w:hAnsi="Times New Roman" w:cs="Times New Roman" w:hint="eastAsia"/>
                <w:color w:val="000000" w:themeColor="text1"/>
                <w:kern w:val="0"/>
                <w:sz w:val="24"/>
              </w:rPr>
              <w:t>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行贿犯罪记录</w:t>
            </w:r>
          </w:p>
        </w:tc>
      </w:tr>
    </w:tbl>
    <w:p w:rsidR="00146EEB" w:rsidRDefault="00146EEB"/>
    <w:sectPr w:rsidR="00146EEB" w:rsidSect="00146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515" w:rsidRDefault="008E2515" w:rsidP="00CD55AA">
      <w:r>
        <w:separator/>
      </w:r>
    </w:p>
  </w:endnote>
  <w:endnote w:type="continuationSeparator" w:id="0">
    <w:p w:rsidR="008E2515" w:rsidRDefault="008E2515" w:rsidP="00CD5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515" w:rsidRDefault="008E2515" w:rsidP="00CD55AA">
      <w:r>
        <w:separator/>
      </w:r>
    </w:p>
  </w:footnote>
  <w:footnote w:type="continuationSeparator" w:id="0">
    <w:p w:rsidR="008E2515" w:rsidRDefault="008E2515" w:rsidP="00CD5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137"/>
    <w:rsid w:val="00146EEB"/>
    <w:rsid w:val="002D4540"/>
    <w:rsid w:val="00347CAA"/>
    <w:rsid w:val="003768DC"/>
    <w:rsid w:val="003D55AA"/>
    <w:rsid w:val="00412812"/>
    <w:rsid w:val="00473B5B"/>
    <w:rsid w:val="004C4137"/>
    <w:rsid w:val="00555CCC"/>
    <w:rsid w:val="00810DC8"/>
    <w:rsid w:val="008B4317"/>
    <w:rsid w:val="008E2515"/>
    <w:rsid w:val="00B30305"/>
    <w:rsid w:val="00B867F0"/>
    <w:rsid w:val="00BD7521"/>
    <w:rsid w:val="00C363CC"/>
    <w:rsid w:val="00CD55AA"/>
    <w:rsid w:val="00D32F88"/>
    <w:rsid w:val="00DA42D2"/>
    <w:rsid w:val="00E06BDF"/>
    <w:rsid w:val="00E630B6"/>
    <w:rsid w:val="093565D3"/>
    <w:rsid w:val="0A0F5138"/>
    <w:rsid w:val="0C1D7D11"/>
    <w:rsid w:val="0C3E324E"/>
    <w:rsid w:val="0D0A5039"/>
    <w:rsid w:val="0FA97DEA"/>
    <w:rsid w:val="19963C72"/>
    <w:rsid w:val="1CB11998"/>
    <w:rsid w:val="1F9D2243"/>
    <w:rsid w:val="202D3A6B"/>
    <w:rsid w:val="2F2221BA"/>
    <w:rsid w:val="31400397"/>
    <w:rsid w:val="33F22195"/>
    <w:rsid w:val="33FF1948"/>
    <w:rsid w:val="397E2EF7"/>
    <w:rsid w:val="3A8C0425"/>
    <w:rsid w:val="3F822B02"/>
    <w:rsid w:val="411B24CC"/>
    <w:rsid w:val="42CE4DD4"/>
    <w:rsid w:val="4A13128B"/>
    <w:rsid w:val="4C0B01F6"/>
    <w:rsid w:val="4DF24B37"/>
    <w:rsid w:val="52645C1F"/>
    <w:rsid w:val="5A0B23B9"/>
    <w:rsid w:val="5AF5454E"/>
    <w:rsid w:val="5B2A0AEB"/>
    <w:rsid w:val="5DDE3CDB"/>
    <w:rsid w:val="5E944105"/>
    <w:rsid w:val="65CF3D18"/>
    <w:rsid w:val="669B03A7"/>
    <w:rsid w:val="68377198"/>
    <w:rsid w:val="6A333E4E"/>
    <w:rsid w:val="6F4B14EF"/>
    <w:rsid w:val="702024A6"/>
    <w:rsid w:val="734A1B59"/>
    <w:rsid w:val="73CA1CD5"/>
    <w:rsid w:val="743F564D"/>
    <w:rsid w:val="764F0ECD"/>
    <w:rsid w:val="76987AAD"/>
    <w:rsid w:val="77495581"/>
    <w:rsid w:val="7C48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146E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46EEB"/>
    <w:pPr>
      <w:keepNext/>
      <w:keepLines/>
      <w:spacing w:line="578" w:lineRule="auto"/>
      <w:outlineLvl w:val="0"/>
    </w:pPr>
    <w:rPr>
      <w:rFonts w:ascii="仿宋_GB2312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qFormat/>
    <w:rsid w:val="00146EEB"/>
    <w:pPr>
      <w:ind w:firstLineChars="100" w:firstLine="420"/>
    </w:pPr>
  </w:style>
  <w:style w:type="paragraph" w:styleId="a4">
    <w:name w:val="Body Text"/>
    <w:basedOn w:val="a"/>
    <w:qFormat/>
    <w:rsid w:val="00146EEB"/>
    <w:pPr>
      <w:jc w:val="center"/>
    </w:pPr>
    <w:rPr>
      <w:b/>
      <w:bCs/>
      <w:sz w:val="44"/>
      <w:szCs w:val="20"/>
    </w:rPr>
  </w:style>
  <w:style w:type="paragraph" w:styleId="a5">
    <w:name w:val="footer"/>
    <w:basedOn w:val="a"/>
    <w:link w:val="Char"/>
    <w:qFormat/>
    <w:rsid w:val="00146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146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146EEB"/>
    <w:pPr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146EEB"/>
    <w:rPr>
      <w:b/>
    </w:rPr>
  </w:style>
  <w:style w:type="character" w:customStyle="1" w:styleId="Char0">
    <w:name w:val="页眉 Char"/>
    <w:basedOn w:val="a0"/>
    <w:link w:val="a6"/>
    <w:qFormat/>
    <w:rsid w:val="00146EE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146E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21</cp:revision>
  <cp:lastPrinted>2018-04-17T02:43:00Z</cp:lastPrinted>
  <dcterms:created xsi:type="dcterms:W3CDTF">2014-10-29T12:08:00Z</dcterms:created>
  <dcterms:modified xsi:type="dcterms:W3CDTF">2018-04-19T03:48:00Z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