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D3" w:rsidRDefault="00B162D3">
      <w:pPr>
        <w:ind w:left="1928" w:hangingChars="400" w:hanging="1928"/>
        <w:rPr>
          <w:rFonts w:ascii="宋体" w:hAnsi="宋体"/>
          <w:b/>
          <w:kern w:val="0"/>
          <w:sz w:val="48"/>
          <w:szCs w:val="48"/>
        </w:rPr>
      </w:pPr>
    </w:p>
    <w:p w:rsidR="00B162D3" w:rsidRDefault="00885924" w:rsidP="00885924">
      <w:pPr>
        <w:ind w:left="1124" w:hangingChars="200" w:hanging="1124"/>
        <w:rPr>
          <w:rFonts w:ascii="宋体" w:hAnsi="宋体"/>
          <w:b/>
          <w:kern w:val="0"/>
          <w:sz w:val="56"/>
          <w:szCs w:val="56"/>
        </w:rPr>
      </w:pPr>
      <w:r w:rsidRPr="00885924">
        <w:rPr>
          <w:rFonts w:ascii="宋体" w:hAnsi="宋体" w:hint="eastAsia"/>
          <w:b/>
          <w:kern w:val="0"/>
          <w:sz w:val="56"/>
          <w:szCs w:val="56"/>
        </w:rPr>
        <w:t>襄城县城市综合管理办公室购置执法服装项目</w:t>
      </w:r>
      <w:r w:rsidR="00B0508A">
        <w:rPr>
          <w:rFonts w:ascii="宋体" w:hAnsi="宋体" w:hint="eastAsia"/>
          <w:b/>
          <w:kern w:val="0"/>
          <w:sz w:val="56"/>
          <w:szCs w:val="56"/>
        </w:rPr>
        <w:t>公开招标文件</w:t>
      </w:r>
    </w:p>
    <w:p w:rsidR="00B162D3" w:rsidRDefault="00B162D3">
      <w:pPr>
        <w:jc w:val="center"/>
        <w:rPr>
          <w:rFonts w:ascii="宋体" w:hAnsi="宋体"/>
          <w:b/>
          <w:spacing w:val="20"/>
          <w:sz w:val="36"/>
          <w:szCs w:val="36"/>
        </w:rPr>
      </w:pPr>
    </w:p>
    <w:p w:rsidR="00B162D3" w:rsidRDefault="00B0508A" w:rsidP="00B0508A">
      <w:pPr>
        <w:ind w:firstLineChars="450" w:firstLine="1535"/>
        <w:rPr>
          <w:rFonts w:ascii="宋体" w:hAnsi="宋体"/>
          <w:b/>
          <w:spacing w:val="20"/>
          <w:sz w:val="30"/>
          <w:szCs w:val="28"/>
        </w:rPr>
      </w:pPr>
      <w:r>
        <w:rPr>
          <w:rFonts w:ascii="宋体" w:hAnsi="宋体" w:hint="eastAsia"/>
          <w:b/>
          <w:spacing w:val="20"/>
          <w:sz w:val="30"/>
          <w:szCs w:val="28"/>
        </w:rPr>
        <w:t>（招标编号：XZZ—G20180</w:t>
      </w:r>
      <w:r w:rsidR="00885924">
        <w:rPr>
          <w:rFonts w:ascii="宋体" w:hAnsi="宋体" w:hint="eastAsia"/>
          <w:b/>
          <w:spacing w:val="20"/>
          <w:sz w:val="30"/>
          <w:szCs w:val="28"/>
        </w:rPr>
        <w:t>1</w:t>
      </w:r>
      <w:r w:rsidR="005A574E">
        <w:rPr>
          <w:rFonts w:ascii="宋体" w:hAnsi="宋体" w:hint="eastAsia"/>
          <w:b/>
          <w:spacing w:val="20"/>
          <w:sz w:val="30"/>
          <w:szCs w:val="28"/>
        </w:rPr>
        <w:t>7</w:t>
      </w:r>
      <w:r>
        <w:rPr>
          <w:rFonts w:ascii="宋体" w:hAnsi="宋体" w:hint="eastAsia"/>
          <w:b/>
          <w:spacing w:val="20"/>
          <w:sz w:val="30"/>
          <w:szCs w:val="28"/>
        </w:rPr>
        <w:t>）</w:t>
      </w: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885924" w:rsidRDefault="00B0508A">
      <w:pPr>
        <w:jc w:val="center"/>
        <w:rPr>
          <w:rFonts w:ascii="宋体" w:hAnsi="宋体"/>
          <w:b/>
          <w:spacing w:val="20"/>
          <w:sz w:val="36"/>
          <w:szCs w:val="36"/>
        </w:rPr>
      </w:pPr>
      <w:r>
        <w:rPr>
          <w:rFonts w:ascii="宋体" w:hAnsi="宋体" w:hint="eastAsia"/>
          <w:b/>
          <w:spacing w:val="20"/>
          <w:sz w:val="36"/>
          <w:szCs w:val="36"/>
        </w:rPr>
        <w:t xml:space="preserve"> </w:t>
      </w:r>
    </w:p>
    <w:p w:rsidR="00B162D3" w:rsidRDefault="00B0508A">
      <w:pPr>
        <w:jc w:val="center"/>
        <w:rPr>
          <w:rFonts w:ascii="宋体" w:hAnsi="宋体"/>
          <w:b/>
          <w:spacing w:val="20"/>
          <w:sz w:val="36"/>
          <w:szCs w:val="36"/>
        </w:rPr>
      </w:pPr>
      <w:r>
        <w:rPr>
          <w:rFonts w:ascii="宋体" w:hAnsi="宋体" w:hint="eastAsia"/>
          <w:b/>
          <w:spacing w:val="20"/>
          <w:sz w:val="36"/>
          <w:szCs w:val="36"/>
        </w:rPr>
        <w:t>襄城县政府采购中心</w:t>
      </w:r>
    </w:p>
    <w:p w:rsidR="00B162D3" w:rsidRDefault="00B0508A" w:rsidP="00885924">
      <w:pPr>
        <w:ind w:firstLineChars="650" w:firstLine="2609"/>
        <w:rPr>
          <w:rFonts w:ascii="宋体" w:hAnsi="宋体"/>
          <w:sz w:val="44"/>
          <w:szCs w:val="32"/>
        </w:rPr>
      </w:pPr>
      <w:r>
        <w:rPr>
          <w:rFonts w:ascii="宋体" w:hAnsi="宋体" w:hint="eastAsia"/>
          <w:b/>
          <w:spacing w:val="20"/>
          <w:sz w:val="36"/>
          <w:szCs w:val="36"/>
        </w:rPr>
        <w:t>2018年</w:t>
      </w:r>
      <w:r w:rsidR="00885924">
        <w:rPr>
          <w:rFonts w:ascii="宋体" w:hAnsi="宋体" w:hint="eastAsia"/>
          <w:b/>
          <w:spacing w:val="20"/>
          <w:sz w:val="36"/>
          <w:szCs w:val="36"/>
        </w:rPr>
        <w:t>3</w:t>
      </w:r>
      <w:r>
        <w:rPr>
          <w:rFonts w:ascii="宋体" w:hAnsi="宋体" w:hint="eastAsia"/>
          <w:b/>
          <w:spacing w:val="20"/>
          <w:sz w:val="36"/>
          <w:szCs w:val="36"/>
        </w:rPr>
        <w:t>月</w:t>
      </w:r>
      <w:r w:rsidR="00885924">
        <w:rPr>
          <w:rFonts w:ascii="宋体" w:hAnsi="宋体" w:hint="eastAsia"/>
          <w:b/>
          <w:spacing w:val="20"/>
          <w:sz w:val="36"/>
          <w:szCs w:val="36"/>
        </w:rPr>
        <w:t>26</w:t>
      </w:r>
      <w:r>
        <w:rPr>
          <w:rFonts w:ascii="宋体" w:hAnsi="宋体" w:hint="eastAsia"/>
          <w:b/>
          <w:spacing w:val="20"/>
          <w:sz w:val="36"/>
          <w:szCs w:val="36"/>
        </w:rPr>
        <w:t>日</w:t>
      </w:r>
    </w:p>
    <w:p w:rsidR="00B162D3" w:rsidRDefault="00B162D3">
      <w:pPr>
        <w:jc w:val="center"/>
        <w:rPr>
          <w:rFonts w:ascii="宋体" w:hAnsi="宋体"/>
          <w:sz w:val="30"/>
          <w:szCs w:val="30"/>
        </w:rPr>
      </w:pPr>
    </w:p>
    <w:p w:rsidR="00B162D3" w:rsidRDefault="00B162D3">
      <w:pPr>
        <w:jc w:val="center"/>
        <w:rPr>
          <w:sz w:val="32"/>
          <w:szCs w:val="32"/>
        </w:rPr>
      </w:pPr>
    </w:p>
    <w:p w:rsidR="00B162D3" w:rsidRDefault="00B162D3">
      <w:pPr>
        <w:jc w:val="center"/>
        <w:rPr>
          <w:rFonts w:ascii="黑体" w:eastAsia="黑体"/>
          <w:sz w:val="32"/>
          <w:szCs w:val="32"/>
        </w:rPr>
      </w:pPr>
    </w:p>
    <w:p w:rsidR="00B162D3" w:rsidRDefault="00B162D3">
      <w:pPr>
        <w:rPr>
          <w:rFonts w:ascii="黑体" w:eastAsia="黑体"/>
          <w:sz w:val="36"/>
          <w:szCs w:val="36"/>
        </w:rPr>
      </w:pPr>
    </w:p>
    <w:p w:rsidR="00B162D3" w:rsidRDefault="00B162D3" w:rsidP="00B0508A">
      <w:pPr>
        <w:pStyle w:val="a0"/>
        <w:ind w:firstLine="280"/>
      </w:pPr>
    </w:p>
    <w:p w:rsidR="00B162D3" w:rsidRDefault="00B0508A">
      <w:pPr>
        <w:jc w:val="center"/>
        <w:rPr>
          <w:rFonts w:ascii="黑体" w:eastAsia="黑体"/>
          <w:sz w:val="32"/>
          <w:szCs w:val="32"/>
        </w:rPr>
      </w:pPr>
      <w:r>
        <w:rPr>
          <w:rFonts w:ascii="黑体" w:eastAsia="黑体" w:hint="eastAsia"/>
          <w:sz w:val="36"/>
          <w:szCs w:val="36"/>
        </w:rPr>
        <w:t>招标文件目录</w:t>
      </w:r>
    </w:p>
    <w:p w:rsidR="00B162D3" w:rsidRDefault="00B0508A">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r>
        <w:rPr>
          <w:rFonts w:ascii="宋体" w:hAnsi="宋体" w:hint="eastAsia"/>
          <w:sz w:val="30"/>
          <w:szCs w:val="30"/>
        </w:rPr>
        <w:t>3</w:t>
      </w:r>
    </w:p>
    <w:p w:rsidR="00B162D3" w:rsidRDefault="00B0508A">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i/>
          <w:sz w:val="30"/>
          <w:szCs w:val="30"/>
        </w:rPr>
        <w:t>…</w:t>
      </w:r>
      <w:r>
        <w:rPr>
          <w:rFonts w:ascii="宋体" w:hAnsi="宋体"/>
          <w:sz w:val="30"/>
          <w:szCs w:val="30"/>
        </w:rPr>
        <w:t>…………………………………</w:t>
      </w:r>
      <w:r w:rsidR="008803E8">
        <w:rPr>
          <w:rFonts w:ascii="宋体" w:hAnsi="宋体" w:hint="eastAsia"/>
          <w:sz w:val="30"/>
          <w:szCs w:val="30"/>
        </w:rPr>
        <w:t>7</w:t>
      </w:r>
    </w:p>
    <w:p w:rsidR="00B162D3" w:rsidRDefault="00B0508A">
      <w:pPr>
        <w:rPr>
          <w:rFonts w:ascii="宋体" w:hAnsi="宋体"/>
          <w:sz w:val="30"/>
          <w:szCs w:val="30"/>
        </w:rPr>
      </w:pPr>
      <w:r>
        <w:rPr>
          <w:rFonts w:ascii="宋体" w:hAnsi="宋体" w:hint="eastAsia"/>
          <w:sz w:val="30"/>
          <w:szCs w:val="30"/>
        </w:rPr>
        <w:t>三、投标人须知</w:t>
      </w:r>
      <w:r>
        <w:rPr>
          <w:rFonts w:ascii="宋体" w:hAnsi="宋体"/>
          <w:sz w:val="30"/>
          <w:szCs w:val="30"/>
        </w:rPr>
        <w:t>……………………………………………………</w:t>
      </w:r>
      <w:r w:rsidR="008803E8">
        <w:rPr>
          <w:rFonts w:ascii="宋体" w:hAnsi="宋体" w:hint="eastAsia"/>
          <w:sz w:val="30"/>
          <w:szCs w:val="30"/>
        </w:rPr>
        <w:t>9</w:t>
      </w:r>
    </w:p>
    <w:p w:rsidR="00B162D3" w:rsidRDefault="00B0508A">
      <w:pPr>
        <w:jc w:val="left"/>
        <w:rPr>
          <w:rFonts w:ascii="宋体" w:hAnsi="宋体"/>
          <w:sz w:val="30"/>
          <w:szCs w:val="30"/>
        </w:rPr>
      </w:pPr>
      <w:r>
        <w:rPr>
          <w:rFonts w:ascii="宋体" w:hAnsi="宋体" w:hint="eastAsia"/>
          <w:sz w:val="30"/>
          <w:szCs w:val="30"/>
        </w:rPr>
        <w:t xml:space="preserve">  （一）说明和释义</w:t>
      </w:r>
    </w:p>
    <w:p w:rsidR="00B162D3" w:rsidRDefault="00B0508A">
      <w:pPr>
        <w:jc w:val="left"/>
        <w:rPr>
          <w:rFonts w:ascii="宋体" w:hAnsi="宋体"/>
          <w:sz w:val="30"/>
          <w:szCs w:val="30"/>
        </w:rPr>
      </w:pPr>
      <w:r>
        <w:rPr>
          <w:rFonts w:ascii="宋体" w:hAnsi="宋体" w:hint="eastAsia"/>
          <w:sz w:val="30"/>
          <w:szCs w:val="30"/>
        </w:rPr>
        <w:t xml:space="preserve">  （二）招标文件说明</w:t>
      </w:r>
    </w:p>
    <w:p w:rsidR="00B162D3" w:rsidRDefault="00B0508A">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B162D3" w:rsidRDefault="00B0508A">
      <w:pPr>
        <w:jc w:val="left"/>
        <w:rPr>
          <w:rFonts w:ascii="宋体" w:hAnsi="宋体"/>
          <w:sz w:val="30"/>
          <w:szCs w:val="30"/>
        </w:rPr>
      </w:pPr>
      <w:r>
        <w:rPr>
          <w:rFonts w:ascii="宋体" w:hAnsi="宋体" w:hint="eastAsia"/>
          <w:sz w:val="30"/>
          <w:szCs w:val="30"/>
        </w:rPr>
        <w:t xml:space="preserve">  （四）投标文件的递交</w:t>
      </w:r>
    </w:p>
    <w:p w:rsidR="00B162D3" w:rsidRDefault="00B0508A">
      <w:pPr>
        <w:jc w:val="left"/>
        <w:rPr>
          <w:rFonts w:ascii="宋体" w:hAnsi="宋体"/>
          <w:sz w:val="30"/>
          <w:szCs w:val="30"/>
        </w:rPr>
      </w:pPr>
      <w:r>
        <w:rPr>
          <w:rFonts w:ascii="宋体" w:hAnsi="宋体" w:hint="eastAsia"/>
          <w:sz w:val="30"/>
          <w:szCs w:val="30"/>
        </w:rPr>
        <w:t xml:space="preserve">  （五）特别提示</w:t>
      </w:r>
    </w:p>
    <w:p w:rsidR="00B162D3" w:rsidRDefault="00B0508A">
      <w:pPr>
        <w:jc w:val="left"/>
        <w:rPr>
          <w:rFonts w:ascii="宋体" w:hAnsi="宋体"/>
          <w:sz w:val="30"/>
          <w:szCs w:val="30"/>
        </w:rPr>
      </w:pPr>
      <w:r>
        <w:rPr>
          <w:rFonts w:ascii="宋体" w:hAnsi="宋体" w:hint="eastAsia"/>
          <w:sz w:val="30"/>
          <w:szCs w:val="30"/>
        </w:rPr>
        <w:t xml:space="preserve">  （六）开标和评标</w:t>
      </w:r>
    </w:p>
    <w:p w:rsidR="00B162D3" w:rsidRDefault="00B0508A">
      <w:pPr>
        <w:jc w:val="left"/>
        <w:rPr>
          <w:rFonts w:ascii="宋体" w:hAnsi="宋体"/>
          <w:sz w:val="30"/>
          <w:szCs w:val="30"/>
        </w:rPr>
      </w:pPr>
      <w:r>
        <w:rPr>
          <w:rFonts w:ascii="宋体" w:hAnsi="宋体" w:hint="eastAsia"/>
          <w:sz w:val="30"/>
          <w:szCs w:val="30"/>
        </w:rPr>
        <w:t xml:space="preserve">  （七）授予合同 </w:t>
      </w:r>
    </w:p>
    <w:p w:rsidR="00B162D3" w:rsidRDefault="00B0508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…2</w:t>
      </w:r>
      <w:r w:rsidR="008803E8">
        <w:rPr>
          <w:rFonts w:ascii="宋体" w:hAnsi="宋体" w:hint="eastAsia"/>
          <w:sz w:val="30"/>
          <w:szCs w:val="30"/>
        </w:rPr>
        <w:t>0</w:t>
      </w:r>
      <w:r>
        <w:rPr>
          <w:rFonts w:ascii="宋体" w:hAnsi="宋体" w:hint="eastAsia"/>
          <w:sz w:val="30"/>
          <w:szCs w:val="30"/>
        </w:rPr>
        <w:t>五、合同特殊条款</w:t>
      </w:r>
      <w:r>
        <w:rPr>
          <w:rFonts w:ascii="宋体" w:hAnsi="宋体"/>
          <w:sz w:val="30"/>
          <w:szCs w:val="30"/>
        </w:rPr>
        <w:t>…………………………………………………</w:t>
      </w:r>
      <w:r>
        <w:rPr>
          <w:rFonts w:ascii="宋体" w:hAnsi="宋体" w:hint="eastAsia"/>
          <w:sz w:val="30"/>
          <w:szCs w:val="30"/>
        </w:rPr>
        <w:t>2</w:t>
      </w:r>
      <w:r w:rsidR="008803E8">
        <w:rPr>
          <w:rFonts w:ascii="宋体" w:hAnsi="宋体" w:hint="eastAsia"/>
          <w:sz w:val="30"/>
          <w:szCs w:val="30"/>
        </w:rPr>
        <w:t>3</w:t>
      </w:r>
    </w:p>
    <w:p w:rsidR="00B162D3" w:rsidRDefault="00B0508A">
      <w:pPr>
        <w:jc w:val="left"/>
        <w:rPr>
          <w:rFonts w:ascii="宋体" w:hAnsi="宋体"/>
          <w:sz w:val="30"/>
          <w:szCs w:val="30"/>
        </w:rPr>
      </w:pPr>
      <w:r>
        <w:rPr>
          <w:rFonts w:ascii="宋体" w:hAnsi="宋体" w:hint="eastAsia"/>
          <w:sz w:val="30"/>
          <w:szCs w:val="30"/>
        </w:rPr>
        <w:t>六、合同书（样本）</w:t>
      </w:r>
      <w:r>
        <w:rPr>
          <w:rFonts w:ascii="宋体" w:hAnsi="宋体"/>
          <w:sz w:val="30"/>
          <w:szCs w:val="30"/>
        </w:rPr>
        <w:t>………………………………………………</w:t>
      </w:r>
      <w:r>
        <w:rPr>
          <w:rFonts w:ascii="宋体" w:hAnsi="宋体" w:hint="eastAsia"/>
          <w:sz w:val="30"/>
          <w:szCs w:val="30"/>
        </w:rPr>
        <w:t>2</w:t>
      </w:r>
      <w:r w:rsidR="006210F2">
        <w:rPr>
          <w:rFonts w:ascii="宋体" w:hAnsi="宋体" w:hint="eastAsia"/>
          <w:sz w:val="30"/>
          <w:szCs w:val="30"/>
        </w:rPr>
        <w:t>6</w:t>
      </w:r>
    </w:p>
    <w:p w:rsidR="00B162D3" w:rsidRDefault="00B0508A">
      <w:pPr>
        <w:jc w:val="left"/>
        <w:rPr>
          <w:rFonts w:ascii="宋体" w:hAnsi="宋体"/>
          <w:sz w:val="30"/>
          <w:szCs w:val="30"/>
        </w:rPr>
      </w:pPr>
      <w:r>
        <w:rPr>
          <w:rFonts w:ascii="宋体" w:hAnsi="宋体" w:hint="eastAsia"/>
          <w:sz w:val="30"/>
          <w:szCs w:val="30"/>
        </w:rPr>
        <w:t>七、附件</w:t>
      </w:r>
      <w:r>
        <w:rPr>
          <w:rFonts w:ascii="宋体" w:hAnsi="宋体"/>
          <w:sz w:val="30"/>
          <w:szCs w:val="30"/>
        </w:rPr>
        <w:t>……………………………………………………………</w:t>
      </w:r>
      <w:r>
        <w:rPr>
          <w:rFonts w:ascii="宋体" w:hAnsi="宋体" w:hint="eastAsia"/>
          <w:sz w:val="30"/>
          <w:szCs w:val="30"/>
        </w:rPr>
        <w:t>2</w:t>
      </w:r>
      <w:r w:rsidR="008803E8">
        <w:rPr>
          <w:rFonts w:ascii="宋体" w:hAnsi="宋体" w:hint="eastAsia"/>
          <w:sz w:val="30"/>
          <w:szCs w:val="30"/>
        </w:rPr>
        <w:t>8</w:t>
      </w:r>
    </w:p>
    <w:p w:rsidR="00B162D3" w:rsidRDefault="00B162D3">
      <w:pPr>
        <w:jc w:val="center"/>
        <w:rPr>
          <w:rFonts w:ascii="黑体" w:eastAsia="黑体"/>
          <w:sz w:val="30"/>
          <w:szCs w:val="30"/>
        </w:rPr>
      </w:pPr>
    </w:p>
    <w:p w:rsidR="00B162D3" w:rsidRDefault="00B162D3">
      <w:pPr>
        <w:jc w:val="center"/>
        <w:rPr>
          <w:rFonts w:ascii="黑体" w:eastAsia="黑体"/>
          <w:sz w:val="30"/>
          <w:szCs w:val="30"/>
        </w:rPr>
      </w:pPr>
    </w:p>
    <w:p w:rsidR="00B162D3" w:rsidRDefault="00B162D3">
      <w:pPr>
        <w:jc w:val="center"/>
        <w:rPr>
          <w:rFonts w:ascii="黑体" w:eastAsia="黑体"/>
          <w:sz w:val="30"/>
          <w:szCs w:val="30"/>
        </w:rPr>
      </w:pPr>
    </w:p>
    <w:p w:rsidR="00B162D3" w:rsidRDefault="00B162D3">
      <w:pPr>
        <w:jc w:val="center"/>
        <w:rPr>
          <w:rFonts w:ascii="黑体" w:eastAsia="黑体"/>
          <w:sz w:val="30"/>
          <w:szCs w:val="30"/>
        </w:rPr>
      </w:pPr>
    </w:p>
    <w:p w:rsidR="00B162D3" w:rsidRDefault="00B162D3">
      <w:pPr>
        <w:jc w:val="center"/>
        <w:rPr>
          <w:rFonts w:ascii="黑体" w:eastAsia="黑体"/>
          <w:sz w:val="30"/>
          <w:szCs w:val="30"/>
        </w:rPr>
      </w:pPr>
    </w:p>
    <w:p w:rsidR="00B162D3" w:rsidRDefault="00B162D3">
      <w:pPr>
        <w:rPr>
          <w:rFonts w:ascii="黑体" w:eastAsia="黑体"/>
          <w:sz w:val="30"/>
          <w:szCs w:val="30"/>
        </w:rPr>
        <w:sectPr w:rsidR="00B162D3">
          <w:headerReference w:type="default" r:id="rId8"/>
          <w:footerReference w:type="default" r:id="rId9"/>
          <w:pgSz w:w="11906" w:h="16838"/>
          <w:pgMar w:top="1440" w:right="1803" w:bottom="1440" w:left="1803" w:header="851" w:footer="992" w:gutter="0"/>
          <w:cols w:space="0"/>
          <w:docGrid w:type="lines" w:linePitch="312"/>
        </w:sectPr>
      </w:pPr>
    </w:p>
    <w:p w:rsidR="00B162D3" w:rsidRDefault="00B0508A" w:rsidP="00F67CB4">
      <w:pPr>
        <w:ind w:firstLineChars="550" w:firstLine="1650"/>
        <w:rPr>
          <w:rFonts w:ascii="黑体" w:eastAsia="黑体"/>
          <w:sz w:val="30"/>
          <w:szCs w:val="30"/>
        </w:rPr>
      </w:pPr>
      <w:r>
        <w:rPr>
          <w:rFonts w:ascii="黑体" w:eastAsia="黑体" w:hint="eastAsia"/>
          <w:sz w:val="30"/>
          <w:szCs w:val="30"/>
        </w:rPr>
        <w:lastRenderedPageBreak/>
        <w:t>第一部分     投标邀请函</w:t>
      </w:r>
    </w:p>
    <w:p w:rsidR="00B162D3" w:rsidRDefault="00B0508A">
      <w:pPr>
        <w:pStyle w:val="p1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襄城县政府采购中心受</w:t>
      </w:r>
      <w:r w:rsidR="00F549AF" w:rsidRPr="00885924">
        <w:rPr>
          <w:rFonts w:hint="eastAsia"/>
        </w:rPr>
        <w:t>襄城县城市综合管理办公室</w:t>
      </w:r>
      <w:r>
        <w:rPr>
          <w:rFonts w:asciiTheme="minorEastAsia" w:eastAsiaTheme="minorEastAsia" w:hAnsiTheme="minorEastAsia" w:hint="eastAsia"/>
        </w:rPr>
        <w:t>的委托，就“</w:t>
      </w:r>
      <w:r w:rsidR="00885924" w:rsidRPr="00885924">
        <w:rPr>
          <w:rFonts w:hint="eastAsia"/>
        </w:rPr>
        <w:t>襄城县城市综合管理办公室购置执法服装项目</w:t>
      </w:r>
      <w:r w:rsidRPr="00885924">
        <w:rPr>
          <w:rFonts w:hint="eastAsia"/>
        </w:rPr>
        <w:t>”</w:t>
      </w:r>
      <w:r>
        <w:rPr>
          <w:rFonts w:asciiTheme="minorEastAsia" w:eastAsiaTheme="minorEastAsia" w:hAnsiTheme="minorEastAsia" w:hint="eastAsia"/>
        </w:rPr>
        <w:t>进行公开招标,欢迎符合相关条件的投标企业报名参加。</w:t>
      </w:r>
    </w:p>
    <w:p w:rsidR="00B162D3" w:rsidRDefault="00B0508A" w:rsidP="00B0508A">
      <w:pPr>
        <w:pStyle w:val="p16"/>
        <w:spacing w:line="360" w:lineRule="auto"/>
        <w:ind w:leftChars="228" w:left="3370" w:hangingChars="1200" w:hanging="2891"/>
        <w:rPr>
          <w:rFonts w:asciiTheme="minorEastAsia" w:eastAsiaTheme="minorEastAsia" w:hAnsiTheme="minorEastAsia"/>
        </w:rPr>
      </w:pPr>
      <w:r w:rsidRPr="00B0508A">
        <w:rPr>
          <w:rFonts w:asciiTheme="minorEastAsia" w:eastAsiaTheme="minorEastAsia" w:hAnsiTheme="minorEastAsia" w:hint="eastAsia"/>
          <w:b/>
        </w:rPr>
        <w:t>一、项目名称及编号</w:t>
      </w:r>
      <w:r>
        <w:rPr>
          <w:rFonts w:asciiTheme="minorEastAsia" w:eastAsiaTheme="minorEastAsia" w:hAnsiTheme="minorEastAsia" w:hint="eastAsia"/>
        </w:rPr>
        <w:t>：</w:t>
      </w:r>
    </w:p>
    <w:p w:rsidR="00B0508A" w:rsidRDefault="00885924" w:rsidP="003D1D24">
      <w:pPr>
        <w:pStyle w:val="p16"/>
        <w:spacing w:line="360" w:lineRule="auto"/>
        <w:ind w:firstLineChars="350" w:firstLine="840"/>
        <w:rPr>
          <w:rFonts w:asciiTheme="minorEastAsia" w:eastAsiaTheme="minorEastAsia" w:hAnsiTheme="minorEastAsia"/>
        </w:rPr>
      </w:pPr>
      <w:r w:rsidRPr="00885924">
        <w:rPr>
          <w:rFonts w:hint="eastAsia"/>
        </w:rPr>
        <w:t>襄城县城市综合管理办公室购置执法服装项目</w:t>
      </w:r>
    </w:p>
    <w:p w:rsidR="00B162D3" w:rsidRDefault="00B0508A" w:rsidP="00885924">
      <w:pPr>
        <w:pStyle w:val="p16"/>
        <w:spacing w:line="360" w:lineRule="auto"/>
        <w:ind w:leftChars="478" w:left="3284" w:hangingChars="950" w:hanging="2280"/>
        <w:rPr>
          <w:rFonts w:asciiTheme="minorEastAsia" w:eastAsiaTheme="minorEastAsia" w:hAnsiTheme="minorEastAsia"/>
        </w:rPr>
      </w:pPr>
      <w:r>
        <w:rPr>
          <w:rFonts w:asciiTheme="minorEastAsia" w:eastAsiaTheme="minorEastAsia" w:hAnsiTheme="minorEastAsia" w:hint="eastAsia"/>
        </w:rPr>
        <w:t>XZZ-G20180</w:t>
      </w:r>
      <w:r w:rsidR="00885924">
        <w:rPr>
          <w:rFonts w:asciiTheme="minorEastAsia" w:eastAsiaTheme="minorEastAsia" w:hAnsiTheme="minorEastAsia" w:hint="eastAsia"/>
        </w:rPr>
        <w:t>1</w:t>
      </w:r>
      <w:r w:rsidR="0061094A">
        <w:rPr>
          <w:rFonts w:asciiTheme="minorEastAsia" w:eastAsiaTheme="minorEastAsia" w:hAnsiTheme="minorEastAsia" w:hint="eastAsia"/>
        </w:rPr>
        <w:t>7</w:t>
      </w:r>
      <w:r>
        <w:rPr>
          <w:rFonts w:asciiTheme="minorEastAsia" w:eastAsiaTheme="minorEastAsia" w:hAnsiTheme="minorEastAsia" w:hint="eastAsia"/>
        </w:rPr>
        <w:t xml:space="preserve"> 号              </w:t>
      </w:r>
    </w:p>
    <w:p w:rsidR="00B162D3" w:rsidRDefault="00B0508A">
      <w:pPr>
        <w:pStyle w:val="p16"/>
        <w:spacing w:line="360" w:lineRule="auto"/>
        <w:ind w:firstLineChars="200" w:firstLine="482"/>
        <w:rPr>
          <w:rFonts w:asciiTheme="minorEastAsia" w:eastAsiaTheme="minorEastAsia" w:hAnsiTheme="minorEastAsia"/>
          <w:b/>
          <w:bCs/>
        </w:rPr>
      </w:pPr>
      <w:r>
        <w:rPr>
          <w:rFonts w:asciiTheme="minorEastAsia" w:eastAsiaTheme="minorEastAsia" w:hAnsiTheme="minorEastAsia" w:hint="eastAsia"/>
          <w:b/>
          <w:bCs/>
        </w:rPr>
        <w:t>二、项目简要说明：</w:t>
      </w:r>
    </w:p>
    <w:p w:rsidR="00F549AF" w:rsidRDefault="00B0508A" w:rsidP="00F549AF">
      <w:pPr>
        <w:pStyle w:val="p16"/>
        <w:spacing w:line="360" w:lineRule="auto"/>
        <w:ind w:leftChars="228" w:left="3359" w:hangingChars="1200" w:hanging="2880"/>
        <w:jc w:val="both"/>
      </w:pPr>
      <w:r>
        <w:rPr>
          <w:rFonts w:asciiTheme="minorEastAsia" w:eastAsiaTheme="minorEastAsia" w:hAnsiTheme="minorEastAsia" w:hint="eastAsia"/>
        </w:rPr>
        <w:t xml:space="preserve">   </w:t>
      </w:r>
      <w:r w:rsidRPr="00B0508A">
        <w:rPr>
          <w:rFonts w:hint="eastAsia"/>
        </w:rPr>
        <w:t>本项目</w:t>
      </w:r>
      <w:r w:rsidR="00E06C3C">
        <w:rPr>
          <w:rFonts w:hint="eastAsia"/>
        </w:rPr>
        <w:t>采购</w:t>
      </w:r>
      <w:r w:rsidR="00885924" w:rsidRPr="00885924">
        <w:rPr>
          <w:rFonts w:hint="eastAsia"/>
        </w:rPr>
        <w:t>襄城县城市综合管理办公室购置执法服装</w:t>
      </w:r>
      <w:r w:rsidR="009850B0">
        <w:rPr>
          <w:rFonts w:hint="eastAsia"/>
        </w:rPr>
        <w:t>一批（具体要求和</w:t>
      </w:r>
    </w:p>
    <w:p w:rsidR="00885924" w:rsidRPr="00B0508A" w:rsidRDefault="009850B0" w:rsidP="009850B0">
      <w:pPr>
        <w:pStyle w:val="p16"/>
        <w:spacing w:line="360" w:lineRule="auto"/>
        <w:jc w:val="both"/>
      </w:pPr>
      <w:r>
        <w:rPr>
          <w:rFonts w:hint="eastAsia"/>
        </w:rPr>
        <w:t>未尽</w:t>
      </w:r>
      <w:r w:rsidR="00885924" w:rsidRPr="00B0508A">
        <w:rPr>
          <w:rFonts w:hint="eastAsia"/>
        </w:rPr>
        <w:t>事宜详见招标文件</w:t>
      </w:r>
      <w:r w:rsidR="00F549AF">
        <w:rPr>
          <w:rFonts w:hint="eastAsia"/>
        </w:rPr>
        <w:t>及附件</w:t>
      </w:r>
      <w:r w:rsidR="00885924" w:rsidRPr="00B0508A">
        <w:rPr>
          <w:rFonts w:hint="eastAsia"/>
        </w:rPr>
        <w:t>）</w:t>
      </w:r>
    </w:p>
    <w:p w:rsidR="00B0508A" w:rsidRPr="00B0508A" w:rsidRDefault="00B0508A" w:rsidP="00885924">
      <w:pPr>
        <w:pStyle w:val="p16"/>
        <w:spacing w:line="360" w:lineRule="auto"/>
        <w:ind w:firstLineChars="350" w:firstLine="843"/>
      </w:pPr>
      <w:r w:rsidRPr="00885924">
        <w:rPr>
          <w:rFonts w:hint="eastAsia"/>
          <w:b/>
        </w:rPr>
        <w:t>项目预算：1</w:t>
      </w:r>
      <w:r w:rsidR="00885924">
        <w:rPr>
          <w:rFonts w:hint="eastAsia"/>
          <w:b/>
        </w:rPr>
        <w:t>46</w:t>
      </w:r>
      <w:r w:rsidR="00525276" w:rsidRPr="00885924">
        <w:rPr>
          <w:rFonts w:hint="eastAsia"/>
          <w:b/>
        </w:rPr>
        <w:t>万</w:t>
      </w:r>
      <w:r w:rsidRPr="00885924">
        <w:rPr>
          <w:rFonts w:hint="eastAsia"/>
          <w:b/>
        </w:rPr>
        <w:t>元（超出为无效投标）</w:t>
      </w:r>
      <w:r w:rsidRPr="00B0508A">
        <w:rPr>
          <w:rFonts w:hint="eastAsia"/>
        </w:rPr>
        <w:t>。</w:t>
      </w:r>
    </w:p>
    <w:p w:rsidR="00B162D3" w:rsidRDefault="00B0508A" w:rsidP="00885924">
      <w:pPr>
        <w:pStyle w:val="p16"/>
        <w:spacing w:line="360" w:lineRule="auto"/>
        <w:ind w:firstLineChars="200" w:firstLine="482"/>
        <w:rPr>
          <w:rFonts w:asciiTheme="minorEastAsia" w:eastAsiaTheme="minorEastAsia" w:hAnsiTheme="minorEastAsia"/>
          <w:b/>
          <w:bCs/>
        </w:rPr>
      </w:pPr>
      <w:r>
        <w:rPr>
          <w:rFonts w:asciiTheme="minorEastAsia" w:eastAsiaTheme="minorEastAsia" w:hAnsiTheme="minorEastAsia" w:hint="eastAsia"/>
          <w:b/>
          <w:bCs/>
        </w:rPr>
        <w:t>三、投标人资格要求：</w:t>
      </w:r>
    </w:p>
    <w:p w:rsidR="00B162D3" w:rsidRDefault="00B0508A">
      <w:pPr>
        <w:pStyle w:val="p1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(一）符合《中华人民共和国政府采购法》第二十二条规定；</w:t>
      </w:r>
    </w:p>
    <w:p w:rsidR="00B162D3" w:rsidRPr="00885924" w:rsidRDefault="00B0508A" w:rsidP="00885924">
      <w:pPr>
        <w:pStyle w:val="p0"/>
        <w:spacing w:line="460" w:lineRule="exact"/>
        <w:jc w:val="left"/>
        <w:rPr>
          <w:rFonts w:asciiTheme="minorEastAsia" w:eastAsiaTheme="minorEastAsia" w:hAnsiTheme="minorEastAsia" w:cs="宋体"/>
          <w:sz w:val="24"/>
          <w:szCs w:val="24"/>
        </w:rPr>
      </w:pPr>
      <w:r>
        <w:rPr>
          <w:rFonts w:asciiTheme="minorEastAsia" w:eastAsiaTheme="minorEastAsia" w:hAnsiTheme="minorEastAsia" w:hint="eastAsia"/>
        </w:rPr>
        <w:t xml:space="preserve">  </w:t>
      </w:r>
      <w:r w:rsidR="00885924">
        <w:rPr>
          <w:rFonts w:asciiTheme="minorEastAsia" w:eastAsiaTheme="minorEastAsia" w:hAnsiTheme="minorEastAsia" w:hint="eastAsia"/>
        </w:rPr>
        <w:t xml:space="preserve"> </w:t>
      </w:r>
      <w:r>
        <w:rPr>
          <w:rFonts w:asciiTheme="minorEastAsia" w:eastAsiaTheme="minorEastAsia" w:hAnsiTheme="minorEastAsia" w:hint="eastAsia"/>
        </w:rPr>
        <w:t xml:space="preserve"> （二）</w:t>
      </w:r>
      <w:r w:rsidR="00885924" w:rsidRPr="00885924">
        <w:rPr>
          <w:rFonts w:asciiTheme="minorEastAsia" w:eastAsiaTheme="minorEastAsia" w:hAnsiTheme="minorEastAsia" w:cs="宋体" w:hint="eastAsia"/>
          <w:sz w:val="24"/>
          <w:szCs w:val="24"/>
        </w:rPr>
        <w:t>投标人应具有相应经营范围</w:t>
      </w:r>
      <w:r w:rsidR="00F549AF">
        <w:rPr>
          <w:rFonts w:asciiTheme="minorEastAsia" w:eastAsiaTheme="minorEastAsia" w:hAnsiTheme="minorEastAsia" w:cs="宋体" w:hint="eastAsia"/>
          <w:sz w:val="24"/>
          <w:szCs w:val="24"/>
        </w:rPr>
        <w:t>的</w:t>
      </w:r>
      <w:r w:rsidR="00885924" w:rsidRPr="00885924">
        <w:rPr>
          <w:rFonts w:asciiTheme="minorEastAsia" w:eastAsiaTheme="minorEastAsia" w:hAnsiTheme="minorEastAsia" w:cs="宋体" w:hint="eastAsia"/>
          <w:sz w:val="24"/>
          <w:szCs w:val="24"/>
        </w:rPr>
        <w:t>生产厂家或供应商;</w:t>
      </w:r>
    </w:p>
    <w:p w:rsidR="00B162D3" w:rsidRDefault="00B0508A">
      <w:pPr>
        <w:pStyle w:val="p16"/>
        <w:spacing w:line="360" w:lineRule="auto"/>
        <w:rPr>
          <w:rFonts w:asciiTheme="minorEastAsia" w:eastAsiaTheme="minorEastAsia" w:hAnsiTheme="minorEastAsia"/>
        </w:rPr>
      </w:pPr>
      <w:r>
        <w:rPr>
          <w:rFonts w:asciiTheme="minorEastAsia" w:eastAsiaTheme="minorEastAsia" w:hAnsiTheme="minorEastAsia" w:hint="eastAsia"/>
        </w:rPr>
        <w:t xml:space="preserve">   （三）根据《关于在政府采购活动中查询及使用信用记录有关问题的通知》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w:t>
      </w:r>
      <w:r w:rsidR="00885924">
        <w:rPr>
          <w:rFonts w:asciiTheme="minorEastAsia" w:eastAsiaTheme="minorEastAsia" w:hAnsiTheme="minorEastAsia" w:hint="eastAsia"/>
        </w:rPr>
        <w:t>需</w:t>
      </w:r>
      <w:r>
        <w:rPr>
          <w:rFonts w:asciiTheme="minorEastAsia" w:eastAsiaTheme="minorEastAsia" w:hAnsiTheme="minorEastAsia" w:hint="eastAsia"/>
        </w:rPr>
        <w:t>提供报名时间内网站截图为准</w:t>
      </w:r>
      <w:r w:rsidR="00885924">
        <w:rPr>
          <w:rFonts w:asciiTheme="minorEastAsia" w:eastAsiaTheme="minorEastAsia" w:hAnsiTheme="minorEastAsia" w:hint="eastAsia"/>
        </w:rPr>
        <w:t>，并加盖单位公章</w:t>
      </w:r>
      <w:r>
        <w:rPr>
          <w:rFonts w:asciiTheme="minorEastAsia" w:eastAsiaTheme="minorEastAsia" w:hAnsiTheme="minorEastAsia" w:hint="eastAsia"/>
        </w:rPr>
        <w:t>）；</w:t>
      </w:r>
    </w:p>
    <w:p w:rsidR="00B162D3" w:rsidRDefault="00B0508A" w:rsidP="00885924">
      <w:pPr>
        <w:pStyle w:val="p16"/>
        <w:spacing w:line="360" w:lineRule="auto"/>
        <w:ind w:firstLineChars="150" w:firstLine="360"/>
        <w:rPr>
          <w:rFonts w:asciiTheme="minorEastAsia" w:eastAsiaTheme="minorEastAsia" w:hAnsiTheme="minorEastAsia"/>
        </w:rPr>
      </w:pPr>
      <w:r>
        <w:rPr>
          <w:rFonts w:asciiTheme="minorEastAsia" w:eastAsiaTheme="minorEastAsia" w:hAnsiTheme="minorEastAsia" w:hint="eastAsia"/>
        </w:rPr>
        <w:t>（四）本项目不接受联合体投标；</w:t>
      </w:r>
    </w:p>
    <w:p w:rsidR="00B162D3" w:rsidRDefault="00B0508A" w:rsidP="00885924">
      <w:pPr>
        <w:pStyle w:val="p16"/>
        <w:spacing w:line="360" w:lineRule="auto"/>
        <w:ind w:firstLineChars="150" w:firstLine="360"/>
        <w:rPr>
          <w:rFonts w:asciiTheme="minorEastAsia" w:eastAsiaTheme="minorEastAsia" w:hAnsiTheme="minorEastAsia"/>
        </w:rPr>
      </w:pPr>
      <w:r>
        <w:rPr>
          <w:rFonts w:asciiTheme="minorEastAsia" w:eastAsiaTheme="minorEastAsia" w:hAnsiTheme="minorEastAsia" w:hint="eastAsia"/>
        </w:rPr>
        <w:t>（五）本次招标采用资格后审。</w:t>
      </w:r>
    </w:p>
    <w:p w:rsidR="00B162D3" w:rsidRDefault="00B0508A">
      <w:pPr>
        <w:widowControl/>
        <w:spacing w:line="360" w:lineRule="auto"/>
        <w:ind w:firstLineChars="100" w:firstLine="241"/>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四、报名方式：网上报名：</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须加入许昌市公共资源交易中心供应商库，报名期限内在全国公共资源交易平台（河南省•许昌市）网上报名。详情查看全国公共资源交易平台（河南省•许昌市）（www.xczbtb.com）首页中的办事指南，网上报名后，自行下载招标文件。</w:t>
      </w:r>
    </w:p>
    <w:p w:rsidR="00B162D3" w:rsidRDefault="00B0508A">
      <w:pPr>
        <w:widowControl/>
        <w:spacing w:line="360" w:lineRule="auto"/>
        <w:ind w:firstLineChars="100" w:firstLine="241"/>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五、领取招标文件的方式、时间与递交：</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领取方式：网上下载；</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领取时间：自招标文件在网上发出之日起至提交投标文件截止时均可报名、下载招标文件，在下载招标文件期间，有可能会出现变更信息，请下载招标文件的供应商自行关注，否则自行承担相应责任。</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递交投标文件：请于2018年</w:t>
      </w:r>
      <w:r w:rsidR="00F549AF">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月</w:t>
      </w:r>
      <w:r w:rsidR="00F549AF">
        <w:rPr>
          <w:rFonts w:asciiTheme="minorEastAsia" w:eastAsiaTheme="minorEastAsia" w:hAnsiTheme="minorEastAsia" w:cs="宋体" w:hint="eastAsia"/>
          <w:kern w:val="0"/>
          <w:sz w:val="24"/>
        </w:rPr>
        <w:t>16</w:t>
      </w:r>
      <w:r>
        <w:rPr>
          <w:rFonts w:asciiTheme="minorEastAsia" w:eastAsiaTheme="minorEastAsia" w:hAnsiTheme="minorEastAsia" w:cs="宋体" w:hint="eastAsia"/>
          <w:kern w:val="0"/>
          <w:sz w:val="24"/>
        </w:rPr>
        <w:t>日上午</w:t>
      </w:r>
      <w:r w:rsidR="00F549AF">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：00前递交到襄城县八七路东段电子商务产业园12楼1207室，逾期送达或不符规定投标文件不予接受，迟到按放弃处理；</w:t>
      </w:r>
    </w:p>
    <w:p w:rsidR="00B162D3" w:rsidRDefault="00B0508A">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六、特别提示：</w:t>
      </w:r>
      <w:r>
        <w:rPr>
          <w:rFonts w:asciiTheme="minorEastAsia" w:eastAsiaTheme="minorEastAsia" w:hAnsiTheme="minorEastAsia" w:cs="宋体" w:hint="eastAsia"/>
          <w:kern w:val="0"/>
          <w:sz w:val="24"/>
        </w:rPr>
        <w:t>未通过全国公共资源交易平台（河南省•许昌市）下载招标文件的投标人，拒收其递交的投标文件。</w:t>
      </w:r>
    </w:p>
    <w:p w:rsidR="00B162D3" w:rsidRDefault="00B0508A">
      <w:pPr>
        <w:widowControl/>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七、开标时必须提供以下证件原件：</w:t>
      </w:r>
    </w:p>
    <w:p w:rsidR="00B162D3" w:rsidRDefault="00B0508A">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（一）法人授权委托书；</w:t>
      </w:r>
    </w:p>
    <w:p w:rsidR="00B162D3" w:rsidRDefault="00B0508A">
      <w:pPr>
        <w:widowControl/>
        <w:spacing w:line="360" w:lineRule="auto"/>
        <w:ind w:firstLineChars="100" w:firstLine="24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（二）委托代理人身份证；</w:t>
      </w:r>
    </w:p>
    <w:p w:rsidR="00B162D3" w:rsidRDefault="00B0508A">
      <w:pPr>
        <w:pStyle w:val="p16"/>
        <w:spacing w:line="360" w:lineRule="auto"/>
        <w:rPr>
          <w:rFonts w:asciiTheme="minorEastAsia" w:eastAsiaTheme="minorEastAsia" w:hAnsiTheme="minorEastAsia"/>
        </w:rPr>
      </w:pPr>
      <w:r>
        <w:rPr>
          <w:rFonts w:asciiTheme="minorEastAsia" w:eastAsiaTheme="minorEastAsia" w:hAnsiTheme="minorEastAsia" w:hint="eastAsia"/>
        </w:rPr>
        <w:t xml:space="preserve">  （三）企业法人营业执照、税务登记证、组织机构代码证或三证合一的营业执照；  </w:t>
      </w:r>
    </w:p>
    <w:p w:rsidR="00B162D3" w:rsidRDefault="00B0508A">
      <w:pPr>
        <w:widowControl/>
        <w:spacing w:line="360" w:lineRule="auto"/>
        <w:ind w:firstLineChars="100" w:firstLine="24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（四）招标文件要求的其他有关证件；</w:t>
      </w:r>
    </w:p>
    <w:p w:rsidR="00B0508A" w:rsidRDefault="00B0508A" w:rsidP="00B0508A">
      <w:pPr>
        <w:widowControl/>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八、保证金提交及退还：</w:t>
      </w:r>
    </w:p>
    <w:p w:rsidR="00B0508A" w:rsidRDefault="00B0508A" w:rsidP="00B0508A">
      <w:pPr>
        <w:snapToGrid w:val="0"/>
        <w:spacing w:line="360" w:lineRule="auto"/>
        <w:ind w:firstLineChars="200" w:firstLine="480"/>
        <w:rPr>
          <w:rFonts w:ascii="宋体" w:hAnsi="宋体"/>
          <w:sz w:val="24"/>
        </w:rPr>
      </w:pPr>
      <w:r>
        <w:rPr>
          <w:rFonts w:ascii="宋体" w:hAnsi="宋体" w:hint="eastAsia"/>
          <w:sz w:val="24"/>
        </w:rPr>
        <w:t>（一）投标保证金为投标文件的组成部分之一。</w:t>
      </w:r>
    </w:p>
    <w:p w:rsidR="00B0508A" w:rsidRDefault="00B0508A" w:rsidP="00B0508A">
      <w:pPr>
        <w:snapToGrid w:val="0"/>
        <w:spacing w:line="360" w:lineRule="auto"/>
        <w:ind w:firstLineChars="200" w:firstLine="480"/>
        <w:rPr>
          <w:rFonts w:ascii="宋体" w:hAnsi="宋体"/>
          <w:sz w:val="24"/>
        </w:rPr>
      </w:pPr>
      <w:r>
        <w:rPr>
          <w:rFonts w:ascii="宋体" w:hAnsi="宋体" w:hint="eastAsia"/>
          <w:sz w:val="24"/>
        </w:rPr>
        <w:t>（二）投标人向招标人提交</w:t>
      </w:r>
      <w:r w:rsidRPr="00F549AF">
        <w:rPr>
          <w:rFonts w:ascii="宋体" w:hAnsi="宋体" w:hint="eastAsia"/>
          <w:b/>
          <w:sz w:val="24"/>
          <w:u w:val="single"/>
        </w:rPr>
        <w:t>2</w:t>
      </w:r>
      <w:r w:rsidR="00F549AF" w:rsidRPr="00F549AF">
        <w:rPr>
          <w:rFonts w:ascii="宋体" w:hAnsi="宋体" w:hint="eastAsia"/>
          <w:b/>
          <w:sz w:val="24"/>
          <w:u w:val="single"/>
        </w:rPr>
        <w:t>8</w:t>
      </w:r>
      <w:r w:rsidRPr="00F549AF">
        <w:rPr>
          <w:rFonts w:ascii="宋体" w:hAnsi="宋体" w:hint="eastAsia"/>
          <w:b/>
          <w:sz w:val="24"/>
          <w:u w:val="single"/>
        </w:rPr>
        <w:t>000元</w:t>
      </w:r>
      <w:r>
        <w:rPr>
          <w:rFonts w:ascii="宋体" w:hAnsi="宋体" w:hint="eastAsia"/>
          <w:sz w:val="24"/>
        </w:rPr>
        <w:t xml:space="preserve">的投标保证金。                  </w:t>
      </w:r>
    </w:p>
    <w:p w:rsidR="00B0508A" w:rsidRDefault="00B0508A" w:rsidP="00B0508A">
      <w:pPr>
        <w:snapToGrid w:val="0"/>
        <w:spacing w:line="360" w:lineRule="auto"/>
        <w:ind w:firstLineChars="200" w:firstLine="480"/>
        <w:rPr>
          <w:rFonts w:ascii="宋体" w:hAnsi="宋体"/>
          <w:sz w:val="24"/>
        </w:rPr>
      </w:pPr>
      <w:r>
        <w:rPr>
          <w:rFonts w:ascii="宋体" w:hAnsi="宋体" w:hint="eastAsia"/>
          <w:sz w:val="24"/>
        </w:rPr>
        <w:t>（三）投标保证金用于保护本次招标人免受投标人的行为而引起的风险。</w:t>
      </w:r>
    </w:p>
    <w:p w:rsidR="00B0508A" w:rsidRDefault="00B0508A" w:rsidP="00B0508A">
      <w:pPr>
        <w:snapToGrid w:val="0"/>
        <w:spacing w:line="360" w:lineRule="auto"/>
        <w:ind w:firstLineChars="200" w:firstLine="480"/>
        <w:rPr>
          <w:rFonts w:ascii="宋体" w:hAnsi="宋体"/>
          <w:sz w:val="24"/>
        </w:rPr>
      </w:pPr>
      <w:r>
        <w:rPr>
          <w:rFonts w:ascii="宋体" w:hAnsi="宋体" w:hint="eastAsia"/>
          <w:sz w:val="24"/>
        </w:rPr>
        <w:t>（四）提交投标保证金</w:t>
      </w:r>
    </w:p>
    <w:p w:rsidR="00B0508A" w:rsidRPr="00941832" w:rsidRDefault="00B0508A" w:rsidP="00941832">
      <w:pPr>
        <w:snapToGrid w:val="0"/>
        <w:spacing w:line="360" w:lineRule="auto"/>
        <w:ind w:firstLineChars="200" w:firstLine="482"/>
        <w:rPr>
          <w:rFonts w:ascii="宋体" w:hAnsi="宋体"/>
          <w:b/>
          <w:sz w:val="24"/>
        </w:rPr>
      </w:pPr>
      <w:r w:rsidRPr="00941832">
        <w:rPr>
          <w:rFonts w:ascii="宋体" w:cs="宋体" w:hint="eastAsia"/>
          <w:b/>
          <w:sz w:val="24"/>
          <w:lang w:val="zh-CN"/>
        </w:rPr>
        <w:t>（五）投标保证金缴纳方式：</w:t>
      </w:r>
    </w:p>
    <w:p w:rsidR="00B0508A" w:rsidRDefault="00B0508A" w:rsidP="00B0508A">
      <w:pPr>
        <w:snapToGrid w:val="0"/>
        <w:spacing w:line="360" w:lineRule="auto"/>
        <w:ind w:firstLineChars="200" w:firstLine="480"/>
        <w:rPr>
          <w:rFonts w:ascii="宋体" w:hAnsi="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B0508A" w:rsidRDefault="00B0508A" w:rsidP="00B0508A">
      <w:pPr>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B0508A" w:rsidRPr="00F67CB4" w:rsidRDefault="00B0508A" w:rsidP="00F67CB4">
      <w:pPr>
        <w:snapToGrid w:val="0"/>
        <w:spacing w:line="360" w:lineRule="auto"/>
        <w:ind w:firstLineChars="200" w:firstLine="482"/>
        <w:rPr>
          <w:rFonts w:ascii="宋体" w:cs="宋体"/>
          <w:b/>
          <w:sz w:val="24"/>
          <w:lang w:val="zh-CN"/>
        </w:rPr>
      </w:pPr>
      <w:r w:rsidRPr="00F67CB4">
        <w:rPr>
          <w:rFonts w:ascii="宋体" w:cs="宋体"/>
          <w:b/>
          <w:sz w:val="24"/>
          <w:lang w:val="zh-CN"/>
        </w:rPr>
        <w:t>保证金缴纳绑定问题咨询电话</w:t>
      </w:r>
      <w:r w:rsidRPr="00F67CB4">
        <w:rPr>
          <w:rFonts w:ascii="宋体" w:cs="宋体" w:hint="eastAsia"/>
          <w:b/>
          <w:sz w:val="24"/>
          <w:lang w:val="zh-CN"/>
        </w:rPr>
        <w:t>:</w:t>
      </w:r>
      <w:r w:rsidRPr="00F67CB4">
        <w:rPr>
          <w:rFonts w:ascii="宋体" w:cs="宋体"/>
          <w:b/>
          <w:sz w:val="24"/>
          <w:lang w:val="zh-CN"/>
        </w:rPr>
        <w:t>0374-</w:t>
      </w:r>
      <w:r w:rsidRPr="00F67CB4">
        <w:rPr>
          <w:rFonts w:ascii="宋体" w:cs="宋体" w:hint="eastAsia"/>
          <w:b/>
          <w:sz w:val="24"/>
        </w:rPr>
        <w:t>2961598</w:t>
      </w:r>
      <w:r w:rsidRPr="00F67CB4">
        <w:rPr>
          <w:rFonts w:ascii="宋体" w:cs="宋体" w:hint="eastAsia"/>
          <w:b/>
          <w:sz w:val="24"/>
          <w:lang w:val="zh-CN"/>
        </w:rPr>
        <w:t>。</w:t>
      </w:r>
    </w:p>
    <w:p w:rsidR="00B0508A" w:rsidRDefault="00B0508A" w:rsidP="00B0508A">
      <w:pPr>
        <w:snapToGrid w:val="0"/>
        <w:spacing w:line="360" w:lineRule="auto"/>
        <w:ind w:firstLineChars="200" w:firstLine="480"/>
        <w:rPr>
          <w:rFonts w:ascii="宋体" w:cs="宋体"/>
          <w:sz w:val="24"/>
          <w:lang w:val="zh-CN"/>
        </w:rPr>
      </w:pPr>
      <w:r>
        <w:rPr>
          <w:rFonts w:ascii="宋体" w:cs="宋体" w:hint="eastAsia"/>
          <w:sz w:val="24"/>
          <w:lang w:val="zh-CN"/>
        </w:rPr>
        <w:t>5.4.2投标人的投标保证金须从其公司注册银行账户转出并不接受现金方</w:t>
      </w:r>
      <w:r>
        <w:rPr>
          <w:rFonts w:ascii="宋体" w:cs="宋体" w:hint="eastAsia"/>
          <w:sz w:val="24"/>
          <w:lang w:val="zh-CN"/>
        </w:rPr>
        <w:lastRenderedPageBreak/>
        <w:t>式缴纳，否则由投标人自行负责。</w:t>
      </w:r>
    </w:p>
    <w:p w:rsidR="00B0508A" w:rsidRDefault="00B0508A" w:rsidP="00B0508A">
      <w:pPr>
        <w:snapToGrid w:val="0"/>
        <w:spacing w:line="360" w:lineRule="auto"/>
        <w:ind w:firstLineChars="200" w:firstLine="480"/>
        <w:rPr>
          <w:rFonts w:ascii="宋体" w:cs="宋体"/>
          <w:sz w:val="24"/>
          <w:lang w:val="zh-CN"/>
        </w:rPr>
      </w:pPr>
      <w:r>
        <w:rPr>
          <w:rFonts w:ascii="宋体" w:cs="宋体" w:hint="eastAsia"/>
          <w:sz w:val="24"/>
          <w:lang w:val="zh-CN"/>
        </w:rPr>
        <w:t>5.4.</w:t>
      </w:r>
      <w:r>
        <w:rPr>
          <w:rFonts w:ascii="宋体" w:cs="宋体"/>
          <w:sz w:val="24"/>
          <w:lang w:val="zh-CN"/>
        </w:rPr>
        <w:t>3</w:t>
      </w:r>
      <w:r>
        <w:rPr>
          <w:rFonts w:ascii="宋体" w:cs="宋体" w:hint="eastAsia"/>
          <w:sz w:val="24"/>
          <w:lang w:val="zh-CN"/>
        </w:rPr>
        <w:t>要一次足额缴纳并成功绑定投标保证金，每个投标人每个项目每个标段只有唯一缴纳账号。</w:t>
      </w:r>
    </w:p>
    <w:p w:rsidR="00B0508A" w:rsidRDefault="00B0508A" w:rsidP="00B0508A">
      <w:pPr>
        <w:snapToGrid w:val="0"/>
        <w:spacing w:line="360" w:lineRule="auto"/>
        <w:ind w:firstLineChars="200" w:firstLine="480"/>
        <w:rPr>
          <w:rFonts w:ascii="宋体" w:cs="宋体"/>
          <w:sz w:val="24"/>
          <w:lang w:val="zh-CN"/>
        </w:rPr>
      </w:pPr>
      <w:r>
        <w:rPr>
          <w:rFonts w:ascii="宋体" w:cs="宋体" w:hint="eastAsia"/>
          <w:sz w:val="24"/>
          <w:lang w:val="zh-CN"/>
        </w:rPr>
        <w:t>5.4.</w:t>
      </w:r>
      <w:r>
        <w:rPr>
          <w:rFonts w:ascii="宋体" w:cs="宋体"/>
          <w:sz w:val="24"/>
          <w:lang w:val="zh-CN"/>
        </w:rPr>
        <w:t>4</w:t>
      </w:r>
      <w:r>
        <w:rPr>
          <w:rFonts w:ascii="宋体" w:cs="宋体" w:hint="eastAsia"/>
          <w:sz w:val="24"/>
          <w:lang w:val="zh-CN"/>
        </w:rPr>
        <w:t>投标人严格按照“保证金缴纳说明单”内容缴纳投标保证金，并保留缴纳凭证以备查询，汇款凭证无须备注项目编号和项目名称。</w:t>
      </w:r>
    </w:p>
    <w:p w:rsidR="00B0508A" w:rsidRDefault="00B0508A" w:rsidP="00B0508A">
      <w:pPr>
        <w:snapToGrid w:val="0"/>
        <w:spacing w:line="360" w:lineRule="auto"/>
        <w:ind w:firstLineChars="150" w:firstLine="360"/>
        <w:rPr>
          <w:rFonts w:ascii="宋体" w:cs="宋体"/>
          <w:sz w:val="24"/>
          <w:lang w:val="zh-CN"/>
        </w:rPr>
      </w:pPr>
      <w:r>
        <w:rPr>
          <w:rFonts w:ascii="宋体" w:cs="宋体" w:hint="eastAsia"/>
          <w:sz w:val="24"/>
          <w:lang w:val="zh-CN"/>
        </w:rPr>
        <w:t>5.4.5 提交保证金截止时间与开标时间一致，并以到账时间为准（投标人应承担节假日、异地、跨行等带来的银行系统不能支付的风险）。</w:t>
      </w:r>
    </w:p>
    <w:p w:rsidR="00B0508A" w:rsidRDefault="00B0508A" w:rsidP="00B0508A">
      <w:pPr>
        <w:snapToGrid w:val="0"/>
        <w:spacing w:line="360" w:lineRule="auto"/>
        <w:ind w:firstLineChars="200" w:firstLine="480"/>
        <w:rPr>
          <w:rFonts w:ascii="宋体" w:cs="宋体"/>
          <w:sz w:val="24"/>
          <w:lang w:val="zh-CN"/>
        </w:rPr>
      </w:pPr>
      <w:r>
        <w:rPr>
          <w:rFonts w:ascii="宋体" w:cs="宋体" w:hint="eastAsia"/>
          <w:sz w:val="24"/>
          <w:lang w:val="zh-CN"/>
        </w:rPr>
        <w:t>5.4.</w:t>
      </w:r>
      <w:r>
        <w:rPr>
          <w:rFonts w:ascii="宋体" w:cs="宋体"/>
          <w:sz w:val="24"/>
          <w:lang w:val="zh-CN"/>
        </w:rPr>
        <w:t>6</w:t>
      </w:r>
      <w:r>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B0508A" w:rsidRDefault="00B0508A" w:rsidP="00B0508A">
      <w:pPr>
        <w:snapToGrid w:val="0"/>
        <w:spacing w:line="360" w:lineRule="auto"/>
        <w:ind w:firstLineChars="200" w:firstLine="480"/>
        <w:rPr>
          <w:rFonts w:ascii="宋体" w:hAnsi="宋体"/>
          <w:sz w:val="24"/>
        </w:rPr>
      </w:pPr>
      <w:r>
        <w:rPr>
          <w:rFonts w:ascii="宋体" w:hAnsi="宋体" w:hint="eastAsia"/>
          <w:sz w:val="24"/>
        </w:rPr>
        <w:t>5.4.7中心不开具保证金收款收据。</w:t>
      </w:r>
    </w:p>
    <w:p w:rsidR="00B0508A" w:rsidRDefault="00B0508A" w:rsidP="00B0508A">
      <w:pPr>
        <w:snapToGrid w:val="0"/>
        <w:spacing w:line="360" w:lineRule="auto"/>
        <w:ind w:leftChars="228" w:left="479"/>
        <w:jc w:val="left"/>
        <w:rPr>
          <w:rFonts w:ascii="宋体" w:cs="宋体"/>
          <w:sz w:val="24"/>
          <w:lang w:val="zh-CN"/>
        </w:rPr>
      </w:pPr>
      <w:r>
        <w:rPr>
          <w:rFonts w:ascii="宋体" w:cs="宋体" w:hint="eastAsia"/>
          <w:sz w:val="24"/>
          <w:lang w:val="zh-CN"/>
        </w:rPr>
        <w:t>5.5 退还投标保证金时，区别成交与否，按不同时序由银行按来款途径原账户。</w:t>
      </w:r>
    </w:p>
    <w:p w:rsidR="00B0508A" w:rsidRDefault="00B0508A" w:rsidP="00B0508A">
      <w:pPr>
        <w:snapToGrid w:val="0"/>
        <w:spacing w:line="360" w:lineRule="auto"/>
        <w:ind w:firstLineChars="200" w:firstLine="480"/>
        <w:jc w:val="left"/>
        <w:rPr>
          <w:rFonts w:ascii="宋体" w:hAnsi="宋体"/>
          <w:sz w:val="24"/>
        </w:rPr>
      </w:pPr>
      <w:r>
        <w:rPr>
          <w:rFonts w:ascii="宋体" w:cs="宋体" w:hint="eastAsia"/>
          <w:sz w:val="24"/>
          <w:lang w:val="zh-CN"/>
        </w:rPr>
        <w:t>5.5.1 未成交的供应商的投标保证金，在成交通知书发出后5个工作日内退还投标保证金及银行同期活期存款利息。</w:t>
      </w:r>
    </w:p>
    <w:p w:rsidR="00B0508A" w:rsidRDefault="00B0508A" w:rsidP="00B0508A">
      <w:pPr>
        <w:spacing w:line="360" w:lineRule="auto"/>
        <w:ind w:firstLineChars="200" w:firstLine="480"/>
        <w:rPr>
          <w:rFonts w:ascii="宋体" w:cs="宋体"/>
          <w:sz w:val="24"/>
          <w:lang w:val="zh-CN"/>
        </w:rPr>
      </w:pPr>
      <w:r>
        <w:rPr>
          <w:rFonts w:ascii="宋体" w:cs="宋体" w:hint="eastAsia"/>
          <w:sz w:val="24"/>
          <w:lang w:val="zh-CN"/>
        </w:rPr>
        <w:t>5.5.2成交的供应商的投标保证金，在签订合同之日起5个工作日内退还投标保证金及银行同期活期存款利息。</w:t>
      </w:r>
    </w:p>
    <w:p w:rsidR="00B0508A" w:rsidRDefault="00B0508A" w:rsidP="00B0508A">
      <w:pPr>
        <w:spacing w:line="360" w:lineRule="auto"/>
        <w:ind w:firstLineChars="200" w:firstLine="480"/>
        <w:rPr>
          <w:rFonts w:ascii="宋体" w:cs="宋体"/>
          <w:sz w:val="24"/>
          <w:lang w:val="zh-CN"/>
        </w:rPr>
      </w:pPr>
      <w:r>
        <w:rPr>
          <w:rFonts w:ascii="宋体" w:hAnsi="宋体" w:hint="eastAsia"/>
          <w:sz w:val="24"/>
        </w:rPr>
        <w:t>以上事项，请投标人仔细研读，未按规定操作引起的无效投标，由投标人自行负责。</w:t>
      </w:r>
    </w:p>
    <w:p w:rsidR="00B0508A" w:rsidRDefault="00B0508A" w:rsidP="00B0508A">
      <w:pPr>
        <w:spacing w:line="360" w:lineRule="auto"/>
        <w:ind w:firstLineChars="200" w:firstLine="480"/>
        <w:rPr>
          <w:rFonts w:ascii="宋体" w:cs="宋体"/>
          <w:sz w:val="24"/>
          <w:lang w:val="zh-CN"/>
        </w:rPr>
      </w:pPr>
      <w:r>
        <w:rPr>
          <w:rFonts w:ascii="宋体" w:hAnsi="宋体" w:hint="eastAsia"/>
          <w:sz w:val="24"/>
        </w:rPr>
        <w:t>5.6 特殊情况处理</w:t>
      </w:r>
    </w:p>
    <w:p w:rsidR="00B0508A" w:rsidRDefault="00B0508A" w:rsidP="00B0508A">
      <w:pPr>
        <w:spacing w:line="360" w:lineRule="auto"/>
        <w:ind w:firstLineChars="200" w:firstLine="480"/>
        <w:rPr>
          <w:rFonts w:ascii="宋体" w:cs="宋体"/>
          <w:sz w:val="24"/>
          <w:lang w:val="zh-CN"/>
        </w:rPr>
      </w:pPr>
      <w:r>
        <w:rPr>
          <w:rFonts w:ascii="宋体" w:hAnsi="宋体" w:hint="eastAsia"/>
          <w:sz w:val="24"/>
        </w:rPr>
        <w:t>5.6.1</w:t>
      </w:r>
      <w:r>
        <w:rPr>
          <w:rFonts w:ascii="宋体"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0508A" w:rsidRDefault="00B0508A" w:rsidP="00B0508A">
      <w:pPr>
        <w:spacing w:line="360" w:lineRule="auto"/>
        <w:ind w:firstLineChars="200" w:firstLine="480"/>
        <w:rPr>
          <w:rFonts w:ascii="宋体" w:cs="宋体"/>
          <w:sz w:val="24"/>
          <w:lang w:val="zh-CN"/>
        </w:rPr>
      </w:pPr>
      <w:r>
        <w:rPr>
          <w:rFonts w:ascii="宋体" w:cs="宋体" w:hint="eastAsia"/>
          <w:sz w:val="24"/>
          <w:lang w:val="zh-CN"/>
        </w:rPr>
        <w:t>5.6.2因供应商自身原因无法及时退还投标保证金、滞留三年以上的，投标保证金上缴财政。</w:t>
      </w:r>
    </w:p>
    <w:p w:rsidR="00B162D3" w:rsidRDefault="00B0508A">
      <w:pPr>
        <w:pStyle w:val="p0"/>
        <w:spacing w:line="360" w:lineRule="auto"/>
        <w:ind w:firstLineChars="100" w:firstLine="241"/>
        <w:jc w:val="left"/>
        <w:rPr>
          <w:rFonts w:ascii="宋体" w:hAnsi="宋体" w:cs="宋体"/>
          <w:b/>
          <w:color w:val="000000"/>
          <w:sz w:val="24"/>
          <w:szCs w:val="24"/>
        </w:rPr>
      </w:pPr>
      <w:r>
        <w:rPr>
          <w:rFonts w:ascii="宋体" w:hAnsi="宋体" w:cs="宋体" w:hint="eastAsia"/>
          <w:b/>
          <w:color w:val="000000"/>
          <w:sz w:val="24"/>
          <w:szCs w:val="24"/>
        </w:rPr>
        <w:t>九、其他事宜：</w:t>
      </w:r>
    </w:p>
    <w:p w:rsidR="00B162D3" w:rsidRDefault="00B0508A" w:rsidP="00B0508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B162D3" w:rsidRDefault="00B0508A">
      <w:pPr>
        <w:widowControl/>
        <w:spacing w:line="360" w:lineRule="auto"/>
        <w:ind w:firstLineChars="100" w:firstLine="241"/>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十、开标时间、地点：</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开标时间：2018年</w:t>
      </w:r>
      <w:r w:rsidR="00F549AF">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月</w:t>
      </w:r>
      <w:r w:rsidR="00F549AF">
        <w:rPr>
          <w:rFonts w:asciiTheme="minorEastAsia" w:eastAsiaTheme="minorEastAsia" w:hAnsiTheme="minorEastAsia" w:cs="宋体" w:hint="eastAsia"/>
          <w:kern w:val="0"/>
          <w:sz w:val="24"/>
        </w:rPr>
        <w:t>16</w:t>
      </w:r>
      <w:r>
        <w:rPr>
          <w:rFonts w:asciiTheme="minorEastAsia" w:eastAsiaTheme="minorEastAsia" w:hAnsiTheme="minorEastAsia" w:cs="宋体" w:hint="eastAsia"/>
          <w:kern w:val="0"/>
          <w:sz w:val="24"/>
        </w:rPr>
        <w:t>日上午</w:t>
      </w:r>
      <w:r w:rsidR="00F549AF">
        <w:rPr>
          <w:rFonts w:asciiTheme="minorEastAsia" w:eastAsiaTheme="minorEastAsia" w:hAnsiTheme="minorEastAsia" w:cs="宋体" w:hint="eastAsia"/>
          <w:kern w:val="0"/>
          <w:sz w:val="24"/>
        </w:rPr>
        <w:t>10</w:t>
      </w:r>
      <w:r>
        <w:rPr>
          <w:rFonts w:asciiTheme="minorEastAsia" w:eastAsiaTheme="minorEastAsia" w:hAnsiTheme="minorEastAsia" w:cs="宋体" w:hint="eastAsia"/>
          <w:kern w:val="0"/>
          <w:sz w:val="24"/>
        </w:rPr>
        <w:t>：00（北京时间）；</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开标地点：襄城县八七路东段电子商务产业园12楼1207室；</w:t>
      </w:r>
    </w:p>
    <w:p w:rsidR="00B162D3" w:rsidRDefault="00B0508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公告媒体：河南省政府采购网和许昌市政府采购网、全国公共资源交易平台（河南省•许昌市）。</w:t>
      </w:r>
    </w:p>
    <w:p w:rsidR="00B162D3" w:rsidRDefault="00B0508A">
      <w:pPr>
        <w:widowControl/>
        <w:spacing w:line="360" w:lineRule="auto"/>
        <w:ind w:firstLineChars="100" w:firstLine="241"/>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十一、采购联系事项：</w:t>
      </w:r>
    </w:p>
    <w:p w:rsidR="00B162D3" w:rsidRDefault="00B0508A">
      <w:pPr>
        <w:widowControl/>
        <w:spacing w:line="360" w:lineRule="auto"/>
        <w:ind w:firstLineChars="328" w:firstLine="787"/>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采购机构：襄城县政府采购中心</w:t>
      </w:r>
    </w:p>
    <w:p w:rsidR="00B162D3" w:rsidRDefault="00B0508A" w:rsidP="00941832">
      <w:pPr>
        <w:widowControl/>
        <w:spacing w:line="360" w:lineRule="auto"/>
        <w:ind w:firstLineChars="350" w:firstLine="84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联系地址：襄城县八七路东段电子商务产业园</w:t>
      </w:r>
      <w:r w:rsidR="00941832">
        <w:rPr>
          <w:rFonts w:asciiTheme="minorEastAsia" w:eastAsiaTheme="minorEastAsia" w:hAnsiTheme="minorEastAsia" w:cs="宋体" w:hint="eastAsia"/>
          <w:kern w:val="0"/>
          <w:sz w:val="24"/>
        </w:rPr>
        <w:t>1204室</w:t>
      </w:r>
    </w:p>
    <w:p w:rsidR="00B162D3" w:rsidRDefault="00B0508A" w:rsidP="00941832">
      <w:pPr>
        <w:widowControl/>
        <w:spacing w:line="360" w:lineRule="auto"/>
        <w:ind w:firstLineChars="350" w:firstLine="84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联系电话：0374-3998026</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00941832">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采购单位：</w:t>
      </w:r>
      <w:r w:rsidR="00F549AF" w:rsidRPr="00885924">
        <w:rPr>
          <w:rFonts w:hint="eastAsia"/>
        </w:rPr>
        <w:t>襄城县城市综合管理办公室</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00941832">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 xml:space="preserve"> 联系地址：</w:t>
      </w:r>
      <w:r w:rsidR="00F549AF">
        <w:rPr>
          <w:rFonts w:asciiTheme="minorEastAsia" w:eastAsiaTheme="minorEastAsia" w:hAnsiTheme="minorEastAsia" w:cs="宋体" w:hint="eastAsia"/>
          <w:kern w:val="0"/>
          <w:sz w:val="24"/>
        </w:rPr>
        <w:t>襄城县八七路东段电子商务产业园</w:t>
      </w:r>
    </w:p>
    <w:p w:rsidR="00B162D3" w:rsidRDefault="00B0508A" w:rsidP="00941832">
      <w:pPr>
        <w:widowControl/>
        <w:spacing w:line="360" w:lineRule="auto"/>
        <w:ind w:firstLineChars="378" w:firstLine="907"/>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联系电话：0374-35</w:t>
      </w:r>
      <w:r w:rsidR="00F549AF">
        <w:rPr>
          <w:rFonts w:asciiTheme="minorEastAsia" w:eastAsiaTheme="minorEastAsia" w:hAnsiTheme="minorEastAsia" w:cs="宋体" w:hint="eastAsia"/>
          <w:kern w:val="0"/>
          <w:sz w:val="24"/>
        </w:rPr>
        <w:t>98155</w:t>
      </w:r>
    </w:p>
    <w:p w:rsidR="00B162D3" w:rsidRDefault="00B0508A">
      <w:pPr>
        <w:widowControl/>
        <w:spacing w:line="360" w:lineRule="auto"/>
        <w:ind w:firstLineChars="328" w:firstLine="787"/>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p w:rsidR="00B162D3" w:rsidRDefault="00B0508A">
      <w:pPr>
        <w:widowControl/>
        <w:spacing w:line="360" w:lineRule="auto"/>
        <w:ind w:firstLineChars="328" w:firstLine="787"/>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襄城县政府采购中心</w:t>
      </w:r>
    </w:p>
    <w:p w:rsidR="00B162D3" w:rsidRDefault="00B0508A" w:rsidP="00B0508A">
      <w:pPr>
        <w:widowControl/>
        <w:spacing w:line="360" w:lineRule="auto"/>
        <w:ind w:firstLineChars="2426" w:firstLine="5095"/>
        <w:jc w:val="left"/>
      </w:pPr>
      <w:r>
        <w:rPr>
          <w:rFonts w:hint="eastAsia"/>
          <w:color w:val="000000"/>
        </w:rPr>
        <w:t xml:space="preserve"> </w:t>
      </w:r>
      <w:r>
        <w:rPr>
          <w:rFonts w:asciiTheme="minorEastAsia" w:eastAsiaTheme="minorEastAsia" w:hAnsiTheme="minorEastAsia" w:cs="宋体" w:hint="eastAsia"/>
          <w:kern w:val="0"/>
          <w:sz w:val="24"/>
        </w:rPr>
        <w:t>2018年</w:t>
      </w:r>
      <w:r w:rsidR="00F549AF">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月</w:t>
      </w:r>
      <w:r w:rsidR="006210F2">
        <w:rPr>
          <w:rFonts w:asciiTheme="minorEastAsia" w:eastAsiaTheme="minorEastAsia" w:hAnsiTheme="minorEastAsia" w:cs="宋体" w:hint="eastAsia"/>
          <w:kern w:val="0"/>
          <w:sz w:val="24"/>
        </w:rPr>
        <w:t>2</w:t>
      </w:r>
      <w:r w:rsidR="00F549AF">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 xml:space="preserve">日  </w:t>
      </w:r>
      <w:r>
        <w:rPr>
          <w:rFonts w:ascii="新宋体" w:eastAsia="新宋体" w:hAnsi="新宋体" w:hint="eastAsia"/>
          <w:color w:val="000000"/>
          <w:sz w:val="28"/>
          <w:szCs w:val="28"/>
        </w:rPr>
        <w:t xml:space="preserve"> </w:t>
      </w:r>
    </w:p>
    <w:p w:rsidR="00B162D3" w:rsidRDefault="00B162D3"/>
    <w:p w:rsidR="00B162D3" w:rsidRDefault="00B162D3">
      <w:pPr>
        <w:pStyle w:val="p0"/>
        <w:spacing w:line="360" w:lineRule="auto"/>
        <w:jc w:val="left"/>
        <w:rPr>
          <w:rFonts w:ascii="黑体" w:eastAsia="黑体" w:hAnsi="宋体"/>
          <w:color w:val="000000"/>
          <w:sz w:val="30"/>
          <w:szCs w:val="30"/>
        </w:rPr>
      </w:pPr>
    </w:p>
    <w:p w:rsidR="00B162D3" w:rsidRDefault="00B0508A">
      <w:pPr>
        <w:pStyle w:val="p0"/>
        <w:spacing w:line="360" w:lineRule="auto"/>
        <w:jc w:val="left"/>
        <w:rPr>
          <w:rFonts w:ascii="黑体" w:eastAsia="黑体" w:hAnsi="宋体"/>
          <w:color w:val="000000"/>
          <w:sz w:val="30"/>
          <w:szCs w:val="30"/>
        </w:rPr>
        <w:sectPr w:rsidR="00B162D3">
          <w:pgSz w:w="11906" w:h="16838"/>
          <w:pgMar w:top="1440" w:right="1803" w:bottom="1440" w:left="1803" w:header="851" w:footer="992" w:gutter="0"/>
          <w:cols w:space="0"/>
          <w:docGrid w:type="lines" w:linePitch="312"/>
        </w:sectPr>
      </w:pPr>
      <w:r>
        <w:rPr>
          <w:rFonts w:ascii="黑体" w:eastAsia="黑体" w:hAnsi="宋体" w:hint="eastAsia"/>
          <w:color w:val="000000"/>
          <w:sz w:val="30"/>
          <w:szCs w:val="30"/>
        </w:rPr>
        <w:t xml:space="preserve">        </w:t>
      </w:r>
    </w:p>
    <w:p w:rsidR="00B162D3" w:rsidRDefault="00B0508A">
      <w:pPr>
        <w:ind w:firstLineChars="500" w:firstLine="1500"/>
        <w:rPr>
          <w:rFonts w:ascii="黑体" w:eastAsia="黑体" w:hAnsi="黑体" w:cs="黑体"/>
          <w:sz w:val="30"/>
          <w:szCs w:val="30"/>
        </w:rPr>
      </w:pPr>
      <w:r>
        <w:rPr>
          <w:rFonts w:ascii="黑体" w:eastAsia="黑体" w:hAnsi="黑体" w:cs="黑体" w:hint="eastAsia"/>
          <w:sz w:val="30"/>
          <w:szCs w:val="30"/>
        </w:rPr>
        <w:lastRenderedPageBreak/>
        <w:t>第二部分     项目需求及其它要求</w:t>
      </w:r>
    </w:p>
    <w:p w:rsidR="00B162D3" w:rsidRDefault="00B0508A">
      <w:pPr>
        <w:rPr>
          <w:b/>
          <w:sz w:val="32"/>
          <w:szCs w:val="32"/>
        </w:rPr>
      </w:pPr>
      <w:r>
        <w:rPr>
          <w:rFonts w:hint="eastAsia"/>
          <w:b/>
          <w:sz w:val="32"/>
          <w:szCs w:val="32"/>
        </w:rPr>
        <w:t>一、</w:t>
      </w:r>
      <w:r w:rsidR="00386F5A">
        <w:rPr>
          <w:rFonts w:hint="eastAsia"/>
          <w:b/>
          <w:sz w:val="32"/>
          <w:szCs w:val="32"/>
        </w:rPr>
        <w:t>服装技术</w:t>
      </w:r>
      <w:r>
        <w:rPr>
          <w:rFonts w:hint="eastAsia"/>
          <w:b/>
          <w:sz w:val="32"/>
          <w:szCs w:val="32"/>
        </w:rPr>
        <w:t>参数要求：</w:t>
      </w:r>
    </w:p>
    <w:p w:rsidR="00F549AF" w:rsidRPr="006400AD" w:rsidRDefault="00F549AF" w:rsidP="00F549AF">
      <w:pPr>
        <w:spacing w:line="360" w:lineRule="auto"/>
        <w:ind w:firstLineChars="200" w:firstLine="482"/>
        <w:contextualSpacing/>
        <w:outlineLvl w:val="0"/>
        <w:rPr>
          <w:rFonts w:ascii="宋体" w:cs="宋体"/>
          <w:b/>
          <w:sz w:val="24"/>
          <w:lang w:val="zh-CN"/>
        </w:rPr>
      </w:pPr>
      <w:r>
        <w:rPr>
          <w:rFonts w:ascii="宋体" w:cs="宋体" w:hint="eastAsia"/>
          <w:b/>
          <w:sz w:val="24"/>
          <w:lang w:val="zh-CN"/>
        </w:rPr>
        <w:t>货物参数及数量</w:t>
      </w:r>
    </w:p>
    <w:tbl>
      <w:tblPr>
        <w:tblpPr w:leftFromText="180" w:rightFromText="180" w:vertAnchor="text" w:horzAnchor="margin" w:tblpY="53"/>
        <w:tblOverlap w:val="never"/>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809"/>
        <w:gridCol w:w="4995"/>
        <w:gridCol w:w="709"/>
        <w:gridCol w:w="708"/>
      </w:tblGrid>
      <w:tr w:rsidR="00F549AF" w:rsidTr="00E718F9">
        <w:trPr>
          <w:trHeight w:val="619"/>
        </w:trPr>
        <w:tc>
          <w:tcPr>
            <w:tcW w:w="709" w:type="dxa"/>
            <w:vAlign w:val="center"/>
          </w:tcPr>
          <w:p w:rsidR="00F549AF" w:rsidRDefault="00F549AF" w:rsidP="00E718F9">
            <w:pPr>
              <w:jc w:val="center"/>
              <w:rPr>
                <w:rFonts w:ascii="宋体" w:cs="宋体"/>
                <w:b/>
                <w:bCs/>
                <w:sz w:val="24"/>
              </w:rPr>
            </w:pPr>
            <w:r>
              <w:rPr>
                <w:rFonts w:ascii="宋体" w:hAnsi="宋体" w:cs="宋体" w:hint="eastAsia"/>
                <w:b/>
                <w:bCs/>
                <w:sz w:val="24"/>
              </w:rPr>
              <w:t>序号</w:t>
            </w:r>
          </w:p>
        </w:tc>
        <w:tc>
          <w:tcPr>
            <w:tcW w:w="1809" w:type="dxa"/>
            <w:vAlign w:val="center"/>
          </w:tcPr>
          <w:p w:rsidR="00F549AF" w:rsidRDefault="00F549AF" w:rsidP="00E718F9">
            <w:pPr>
              <w:jc w:val="center"/>
              <w:rPr>
                <w:rFonts w:ascii="宋体" w:cs="宋体"/>
                <w:b/>
                <w:bCs/>
                <w:sz w:val="24"/>
              </w:rPr>
            </w:pPr>
            <w:r>
              <w:rPr>
                <w:rFonts w:ascii="宋体" w:hAnsi="宋体" w:cs="宋体" w:hint="eastAsia"/>
                <w:b/>
                <w:bCs/>
                <w:sz w:val="24"/>
              </w:rPr>
              <w:t>产品名称</w:t>
            </w:r>
          </w:p>
        </w:tc>
        <w:tc>
          <w:tcPr>
            <w:tcW w:w="4995" w:type="dxa"/>
            <w:vAlign w:val="center"/>
          </w:tcPr>
          <w:p w:rsidR="00F549AF" w:rsidRDefault="00F549AF" w:rsidP="00E718F9">
            <w:pPr>
              <w:jc w:val="center"/>
              <w:rPr>
                <w:rFonts w:ascii="宋体" w:cs="宋体"/>
                <w:b/>
                <w:bCs/>
                <w:sz w:val="24"/>
              </w:rPr>
            </w:pPr>
            <w:r>
              <w:rPr>
                <w:rFonts w:ascii="宋体" w:hAnsi="宋体" w:cs="宋体" w:hint="eastAsia"/>
                <w:b/>
                <w:bCs/>
                <w:sz w:val="24"/>
              </w:rPr>
              <w:t>主要技术参数</w:t>
            </w:r>
          </w:p>
        </w:tc>
        <w:tc>
          <w:tcPr>
            <w:tcW w:w="709" w:type="dxa"/>
            <w:vAlign w:val="center"/>
          </w:tcPr>
          <w:p w:rsidR="00F549AF" w:rsidRDefault="00F549AF" w:rsidP="00E718F9">
            <w:pPr>
              <w:jc w:val="center"/>
              <w:rPr>
                <w:rFonts w:ascii="宋体" w:cs="宋体"/>
                <w:b/>
                <w:bCs/>
                <w:sz w:val="24"/>
              </w:rPr>
            </w:pPr>
            <w:r>
              <w:rPr>
                <w:rFonts w:ascii="宋体" w:hAnsi="宋体" w:cs="宋体" w:hint="eastAsia"/>
                <w:b/>
                <w:bCs/>
                <w:sz w:val="24"/>
              </w:rPr>
              <w:t>单位</w:t>
            </w:r>
          </w:p>
        </w:tc>
        <w:tc>
          <w:tcPr>
            <w:tcW w:w="708" w:type="dxa"/>
            <w:vAlign w:val="center"/>
          </w:tcPr>
          <w:p w:rsidR="00F549AF" w:rsidRDefault="00F549AF" w:rsidP="00E718F9">
            <w:pPr>
              <w:jc w:val="center"/>
              <w:rPr>
                <w:rFonts w:ascii="宋体" w:cs="宋体"/>
                <w:b/>
                <w:bCs/>
                <w:sz w:val="24"/>
              </w:rPr>
            </w:pPr>
            <w:r>
              <w:rPr>
                <w:rFonts w:ascii="宋体" w:hAnsi="宋体" w:cs="宋体" w:hint="eastAsia"/>
                <w:b/>
                <w:bCs/>
                <w:sz w:val="24"/>
              </w:rPr>
              <w:t>数量</w:t>
            </w:r>
          </w:p>
        </w:tc>
      </w:tr>
      <w:tr w:rsidR="00F549AF" w:rsidTr="00E718F9">
        <w:trPr>
          <w:trHeight w:val="785"/>
        </w:trPr>
        <w:tc>
          <w:tcPr>
            <w:tcW w:w="709" w:type="dxa"/>
            <w:vAlign w:val="center"/>
          </w:tcPr>
          <w:p w:rsidR="00F549AF" w:rsidRPr="00977F31" w:rsidRDefault="00F549AF" w:rsidP="00E718F9">
            <w:pPr>
              <w:autoSpaceDN w:val="0"/>
              <w:jc w:val="center"/>
              <w:textAlignment w:val="center"/>
              <w:rPr>
                <w:rFonts w:ascii="宋体" w:cs="宋体"/>
                <w:sz w:val="24"/>
              </w:rPr>
            </w:pPr>
            <w:r w:rsidRPr="00977F31">
              <w:rPr>
                <w:rFonts w:ascii="宋体" w:cs="宋体" w:hint="eastAsia"/>
                <w:sz w:val="24"/>
              </w:rPr>
              <w:t>1</w:t>
            </w:r>
          </w:p>
        </w:tc>
        <w:tc>
          <w:tcPr>
            <w:tcW w:w="1809" w:type="dxa"/>
            <w:vAlign w:val="center"/>
          </w:tcPr>
          <w:p w:rsidR="00F549AF" w:rsidRDefault="00F549AF" w:rsidP="00E718F9">
            <w:pPr>
              <w:autoSpaceDN w:val="0"/>
              <w:jc w:val="center"/>
              <w:textAlignment w:val="center"/>
              <w:rPr>
                <w:rFonts w:ascii="宋体" w:hAnsi="宋体" w:cs="宋体"/>
                <w:color w:val="000000"/>
                <w:sz w:val="24"/>
              </w:rPr>
            </w:pPr>
            <w:r>
              <w:rPr>
                <w:rFonts w:ascii="宋体" w:hAnsi="宋体" w:cs="宋体" w:hint="eastAsia"/>
                <w:color w:val="000000"/>
                <w:sz w:val="24"/>
              </w:rPr>
              <w:t>春秋常服</w:t>
            </w:r>
          </w:p>
        </w:tc>
        <w:tc>
          <w:tcPr>
            <w:tcW w:w="4995" w:type="dxa"/>
            <w:vAlign w:val="center"/>
          </w:tcPr>
          <w:p w:rsidR="00F549AF" w:rsidRDefault="00F549AF" w:rsidP="00E718F9">
            <w:pPr>
              <w:rPr>
                <w:rFonts w:ascii="宋体" w:cs="宋体"/>
                <w:sz w:val="24"/>
                <w:lang w:val="zh-CN"/>
              </w:rPr>
            </w:pPr>
            <w:r>
              <w:rPr>
                <w:rFonts w:ascii="宋体" w:cs="宋体" w:hint="eastAsia"/>
                <w:sz w:val="24"/>
                <w:lang w:val="zh-CN"/>
              </w:rPr>
              <w:t>详见附件《城市管理执法制式服装和标志标识</w:t>
            </w:r>
          </w:p>
          <w:p w:rsidR="00F549AF" w:rsidRDefault="00F549AF" w:rsidP="00E718F9">
            <w:pPr>
              <w:rPr>
                <w:rFonts w:ascii="宋体" w:cs="宋体"/>
                <w:sz w:val="24"/>
              </w:rPr>
            </w:pPr>
            <w:r>
              <w:rPr>
                <w:rFonts w:ascii="宋体" w:cs="宋体" w:hint="eastAsia"/>
                <w:sz w:val="24"/>
                <w:lang w:val="zh-CN"/>
              </w:rPr>
              <w:t>技术指引（试行）》第</w:t>
            </w:r>
            <w:r>
              <w:rPr>
                <w:rFonts w:ascii="宋体" w:cs="宋体" w:hint="eastAsia"/>
                <w:b/>
                <w:bCs/>
                <w:sz w:val="24"/>
              </w:rPr>
              <w:t>1</w:t>
            </w:r>
            <w:r>
              <w:rPr>
                <w:rFonts w:ascii="宋体" w:cs="宋体" w:hint="eastAsia"/>
                <w:sz w:val="24"/>
              </w:rPr>
              <w:t>页至第</w:t>
            </w:r>
            <w:r>
              <w:rPr>
                <w:rFonts w:ascii="宋体" w:cs="宋体" w:hint="eastAsia"/>
                <w:b/>
                <w:bCs/>
                <w:sz w:val="24"/>
              </w:rPr>
              <w:t>12</w:t>
            </w:r>
            <w:r>
              <w:rPr>
                <w:rFonts w:ascii="宋体" w:cs="宋体" w:hint="eastAsia"/>
                <w:sz w:val="24"/>
              </w:rPr>
              <w:t>页</w:t>
            </w:r>
          </w:p>
        </w:tc>
        <w:tc>
          <w:tcPr>
            <w:tcW w:w="709" w:type="dxa"/>
            <w:vAlign w:val="center"/>
          </w:tcPr>
          <w:p w:rsidR="00F549AF" w:rsidRDefault="00F549AF" w:rsidP="00E718F9">
            <w:pPr>
              <w:autoSpaceDN w:val="0"/>
              <w:jc w:val="center"/>
              <w:textAlignment w:val="center"/>
              <w:rPr>
                <w:rFonts w:ascii="宋体" w:hAnsi="宋体" w:cs="宋体"/>
                <w:color w:val="000000"/>
                <w:sz w:val="24"/>
              </w:rPr>
            </w:pPr>
            <w:r>
              <w:rPr>
                <w:rFonts w:ascii="宋体" w:hAnsi="宋体" w:cs="宋体" w:hint="eastAsia"/>
                <w:color w:val="000000"/>
                <w:sz w:val="24"/>
              </w:rPr>
              <w:t>套</w:t>
            </w:r>
          </w:p>
        </w:tc>
        <w:tc>
          <w:tcPr>
            <w:tcW w:w="708" w:type="dxa"/>
            <w:vAlign w:val="center"/>
          </w:tcPr>
          <w:p w:rsidR="00F549AF" w:rsidRDefault="00F549AF" w:rsidP="00E718F9">
            <w:pPr>
              <w:autoSpaceDN w:val="0"/>
              <w:jc w:val="center"/>
              <w:textAlignment w:val="center"/>
              <w:rPr>
                <w:rFonts w:ascii="宋体" w:hAnsi="宋体" w:cs="宋体"/>
                <w:color w:val="000000"/>
                <w:sz w:val="24"/>
              </w:rPr>
            </w:pPr>
            <w:r>
              <w:rPr>
                <w:rFonts w:ascii="宋体" w:hAnsi="宋体" w:cs="宋体" w:hint="eastAsia"/>
                <w:color w:val="000000"/>
                <w:sz w:val="24"/>
              </w:rPr>
              <w:t>476</w:t>
            </w:r>
          </w:p>
        </w:tc>
      </w:tr>
      <w:tr w:rsidR="00F549AF" w:rsidTr="00E718F9">
        <w:trPr>
          <w:trHeight w:val="785"/>
        </w:trPr>
        <w:tc>
          <w:tcPr>
            <w:tcW w:w="709" w:type="dxa"/>
            <w:vAlign w:val="center"/>
          </w:tcPr>
          <w:p w:rsidR="00F549AF" w:rsidRPr="00977F31" w:rsidRDefault="00F549AF" w:rsidP="00E718F9">
            <w:pPr>
              <w:autoSpaceDN w:val="0"/>
              <w:jc w:val="center"/>
              <w:textAlignment w:val="center"/>
              <w:rPr>
                <w:rFonts w:ascii="宋体" w:cs="宋体"/>
                <w:sz w:val="24"/>
              </w:rPr>
            </w:pPr>
            <w:r w:rsidRPr="00977F31">
              <w:rPr>
                <w:rFonts w:ascii="宋体" w:cs="宋体" w:hint="eastAsia"/>
                <w:sz w:val="24"/>
              </w:rPr>
              <w:t>2</w:t>
            </w:r>
          </w:p>
        </w:tc>
        <w:tc>
          <w:tcPr>
            <w:tcW w:w="1809" w:type="dxa"/>
            <w:vAlign w:val="center"/>
          </w:tcPr>
          <w:p w:rsidR="00F549AF" w:rsidRDefault="00F549AF" w:rsidP="00E718F9">
            <w:pPr>
              <w:autoSpaceDN w:val="0"/>
              <w:jc w:val="center"/>
              <w:textAlignment w:val="center"/>
              <w:rPr>
                <w:rFonts w:ascii="宋体" w:hAnsi="宋体" w:cs="宋体"/>
                <w:color w:val="000000"/>
                <w:sz w:val="24"/>
              </w:rPr>
            </w:pPr>
            <w:r>
              <w:rPr>
                <w:rFonts w:ascii="宋体" w:hAnsi="宋体" w:cs="宋体" w:hint="eastAsia"/>
                <w:color w:val="000000"/>
                <w:sz w:val="24"/>
              </w:rPr>
              <w:t>春秋常服配套衬衣</w:t>
            </w:r>
          </w:p>
        </w:tc>
        <w:tc>
          <w:tcPr>
            <w:tcW w:w="4995" w:type="dxa"/>
            <w:vAlign w:val="center"/>
          </w:tcPr>
          <w:p w:rsidR="00F549AF" w:rsidRDefault="00F549AF" w:rsidP="00E718F9">
            <w:pPr>
              <w:rPr>
                <w:rFonts w:ascii="宋体" w:cs="宋体"/>
                <w:sz w:val="24"/>
                <w:lang w:val="zh-CN"/>
              </w:rPr>
            </w:pPr>
            <w:r>
              <w:rPr>
                <w:rFonts w:ascii="宋体" w:cs="宋体" w:hint="eastAsia"/>
                <w:sz w:val="24"/>
                <w:lang w:val="zh-CN"/>
              </w:rPr>
              <w:t>详见附件《城市管理执法制式服装和标志标识</w:t>
            </w:r>
          </w:p>
          <w:p w:rsidR="00F549AF" w:rsidRDefault="00F549AF" w:rsidP="00E718F9">
            <w:pPr>
              <w:rPr>
                <w:rFonts w:ascii="宋体" w:cs="宋体"/>
                <w:sz w:val="24"/>
              </w:rPr>
            </w:pPr>
            <w:r>
              <w:rPr>
                <w:rFonts w:ascii="宋体" w:cs="宋体" w:hint="eastAsia"/>
                <w:sz w:val="24"/>
                <w:lang w:val="zh-CN"/>
              </w:rPr>
              <w:t>技术指引（试行）》第</w:t>
            </w:r>
            <w:r>
              <w:rPr>
                <w:rFonts w:ascii="宋体" w:cs="宋体" w:hint="eastAsia"/>
                <w:b/>
                <w:bCs/>
                <w:sz w:val="24"/>
              </w:rPr>
              <w:t>28</w:t>
            </w:r>
            <w:r>
              <w:rPr>
                <w:rFonts w:ascii="宋体" w:cs="宋体" w:hint="eastAsia"/>
                <w:sz w:val="24"/>
              </w:rPr>
              <w:t>页至第</w:t>
            </w:r>
            <w:r>
              <w:rPr>
                <w:rFonts w:ascii="宋体" w:cs="宋体" w:hint="eastAsia"/>
                <w:b/>
                <w:bCs/>
                <w:sz w:val="24"/>
              </w:rPr>
              <w:t>33</w:t>
            </w:r>
            <w:r>
              <w:rPr>
                <w:rFonts w:ascii="宋体" w:cs="宋体" w:hint="eastAsia"/>
                <w:sz w:val="24"/>
              </w:rPr>
              <w:t>页</w:t>
            </w:r>
          </w:p>
        </w:tc>
        <w:tc>
          <w:tcPr>
            <w:tcW w:w="709" w:type="dxa"/>
            <w:vAlign w:val="center"/>
          </w:tcPr>
          <w:p w:rsidR="00F549AF" w:rsidRDefault="00F549AF" w:rsidP="00E718F9">
            <w:pPr>
              <w:autoSpaceDN w:val="0"/>
              <w:jc w:val="center"/>
              <w:textAlignment w:val="center"/>
              <w:rPr>
                <w:rFonts w:ascii="宋体" w:hAnsi="宋体" w:cs="宋体"/>
                <w:color w:val="000000"/>
                <w:sz w:val="24"/>
              </w:rPr>
            </w:pPr>
            <w:r>
              <w:rPr>
                <w:rFonts w:ascii="宋体" w:hAnsi="宋体" w:cs="宋体" w:hint="eastAsia"/>
                <w:color w:val="000000"/>
                <w:sz w:val="24"/>
              </w:rPr>
              <w:t>件</w:t>
            </w:r>
          </w:p>
        </w:tc>
        <w:tc>
          <w:tcPr>
            <w:tcW w:w="708" w:type="dxa"/>
            <w:vAlign w:val="center"/>
          </w:tcPr>
          <w:p w:rsidR="00F549AF" w:rsidRDefault="00F549AF" w:rsidP="00E718F9">
            <w:pPr>
              <w:autoSpaceDN w:val="0"/>
              <w:jc w:val="center"/>
              <w:textAlignment w:val="center"/>
              <w:rPr>
                <w:rFonts w:ascii="宋体" w:hAnsi="宋体" w:cs="宋体"/>
                <w:color w:val="000000"/>
                <w:sz w:val="24"/>
              </w:rPr>
            </w:pPr>
            <w:r>
              <w:rPr>
                <w:rFonts w:ascii="宋体" w:hAnsi="宋体" w:cs="宋体" w:hint="eastAsia"/>
                <w:color w:val="000000"/>
                <w:sz w:val="24"/>
              </w:rPr>
              <w:t>476</w:t>
            </w:r>
          </w:p>
        </w:tc>
      </w:tr>
      <w:tr w:rsidR="00F549AF" w:rsidTr="00E718F9">
        <w:trPr>
          <w:trHeight w:val="974"/>
        </w:trPr>
        <w:tc>
          <w:tcPr>
            <w:tcW w:w="709" w:type="dxa"/>
            <w:vAlign w:val="center"/>
          </w:tcPr>
          <w:p w:rsidR="00F549AF" w:rsidRDefault="00F549AF" w:rsidP="00E718F9">
            <w:pPr>
              <w:autoSpaceDN w:val="0"/>
              <w:jc w:val="center"/>
              <w:textAlignment w:val="center"/>
              <w:rPr>
                <w:rFonts w:ascii="宋体" w:cs="宋体"/>
                <w:sz w:val="24"/>
              </w:rPr>
            </w:pPr>
            <w:r>
              <w:rPr>
                <w:rFonts w:ascii="宋体" w:cs="宋体" w:hint="eastAsia"/>
                <w:sz w:val="24"/>
              </w:rPr>
              <w:t>3</w:t>
            </w:r>
          </w:p>
        </w:tc>
        <w:tc>
          <w:tcPr>
            <w:tcW w:w="18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夏装制式衬衣长袖</w:t>
            </w:r>
          </w:p>
        </w:tc>
        <w:tc>
          <w:tcPr>
            <w:tcW w:w="4995" w:type="dxa"/>
            <w:vAlign w:val="center"/>
          </w:tcPr>
          <w:p w:rsidR="00F549AF" w:rsidRDefault="00F549AF" w:rsidP="00E718F9">
            <w:pPr>
              <w:rPr>
                <w:rFonts w:ascii="宋体" w:cs="宋体"/>
                <w:sz w:val="24"/>
                <w:lang w:val="zh-CN"/>
              </w:rPr>
            </w:pPr>
            <w:r>
              <w:rPr>
                <w:rFonts w:ascii="宋体" w:cs="宋体" w:hint="eastAsia"/>
                <w:sz w:val="24"/>
                <w:lang w:val="zh-CN"/>
              </w:rPr>
              <w:t>详见附件《城市管理执法制式服装和标志标识</w:t>
            </w:r>
          </w:p>
          <w:p w:rsidR="00F549AF" w:rsidRDefault="00F549AF" w:rsidP="00E718F9">
            <w:pPr>
              <w:rPr>
                <w:rFonts w:ascii="宋体" w:hAnsi="宋体" w:cs="宋体"/>
                <w:sz w:val="24"/>
              </w:rPr>
            </w:pPr>
            <w:r>
              <w:rPr>
                <w:rFonts w:ascii="宋体" w:cs="宋体" w:hint="eastAsia"/>
                <w:sz w:val="24"/>
                <w:lang w:val="zh-CN"/>
              </w:rPr>
              <w:t>技术指引（试行）》第</w:t>
            </w:r>
            <w:r>
              <w:rPr>
                <w:rFonts w:ascii="宋体" w:cs="宋体" w:hint="eastAsia"/>
                <w:b/>
                <w:bCs/>
                <w:sz w:val="24"/>
              </w:rPr>
              <w:t>33</w:t>
            </w:r>
            <w:r>
              <w:rPr>
                <w:rFonts w:ascii="宋体" w:cs="宋体" w:hint="eastAsia"/>
                <w:sz w:val="24"/>
              </w:rPr>
              <w:t>页至第</w:t>
            </w:r>
            <w:r>
              <w:rPr>
                <w:rFonts w:ascii="宋体" w:cs="宋体" w:hint="eastAsia"/>
                <w:b/>
                <w:bCs/>
                <w:sz w:val="24"/>
              </w:rPr>
              <w:t>47</w:t>
            </w:r>
            <w:r>
              <w:rPr>
                <w:rFonts w:ascii="宋体" w:cs="宋体" w:hint="eastAsia"/>
                <w:sz w:val="24"/>
              </w:rPr>
              <w:t>页</w:t>
            </w:r>
          </w:p>
        </w:tc>
        <w:tc>
          <w:tcPr>
            <w:tcW w:w="7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件</w:t>
            </w:r>
          </w:p>
        </w:tc>
        <w:tc>
          <w:tcPr>
            <w:tcW w:w="708"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476</w:t>
            </w:r>
          </w:p>
        </w:tc>
      </w:tr>
      <w:tr w:rsidR="00F549AF" w:rsidTr="00E718F9">
        <w:trPr>
          <w:trHeight w:val="766"/>
        </w:trPr>
        <w:tc>
          <w:tcPr>
            <w:tcW w:w="709" w:type="dxa"/>
            <w:vAlign w:val="center"/>
          </w:tcPr>
          <w:p w:rsidR="00F549AF" w:rsidRDefault="00F549AF" w:rsidP="00E718F9">
            <w:pPr>
              <w:autoSpaceDN w:val="0"/>
              <w:jc w:val="center"/>
              <w:textAlignment w:val="center"/>
              <w:rPr>
                <w:rFonts w:ascii="宋体" w:cs="宋体"/>
                <w:sz w:val="24"/>
              </w:rPr>
            </w:pPr>
            <w:r>
              <w:rPr>
                <w:rFonts w:ascii="宋体" w:cs="宋体" w:hint="eastAsia"/>
                <w:sz w:val="24"/>
              </w:rPr>
              <w:t>4</w:t>
            </w:r>
          </w:p>
        </w:tc>
        <w:tc>
          <w:tcPr>
            <w:tcW w:w="18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夏装制式衬衣短袖</w:t>
            </w:r>
          </w:p>
        </w:tc>
        <w:tc>
          <w:tcPr>
            <w:tcW w:w="4995" w:type="dxa"/>
            <w:vAlign w:val="center"/>
          </w:tcPr>
          <w:p w:rsidR="00F549AF" w:rsidRDefault="00F549AF" w:rsidP="00E718F9">
            <w:pPr>
              <w:rPr>
                <w:rFonts w:ascii="宋体" w:cs="宋体"/>
                <w:sz w:val="24"/>
                <w:lang w:val="zh-CN"/>
              </w:rPr>
            </w:pPr>
            <w:r>
              <w:rPr>
                <w:rFonts w:ascii="宋体" w:cs="宋体" w:hint="eastAsia"/>
                <w:sz w:val="24"/>
                <w:lang w:val="zh-CN"/>
              </w:rPr>
              <w:t>详见附件《城市管理执法制式服装和标志标识</w:t>
            </w:r>
          </w:p>
          <w:p w:rsidR="00F549AF" w:rsidRDefault="00F549AF" w:rsidP="00E718F9">
            <w:pPr>
              <w:rPr>
                <w:rFonts w:ascii="宋体" w:hAnsi="宋体" w:cs="宋体"/>
                <w:sz w:val="24"/>
              </w:rPr>
            </w:pPr>
            <w:r>
              <w:rPr>
                <w:rFonts w:ascii="宋体" w:cs="宋体" w:hint="eastAsia"/>
                <w:sz w:val="24"/>
                <w:lang w:val="zh-CN"/>
              </w:rPr>
              <w:t>技术指引（试行）》第</w:t>
            </w:r>
            <w:r>
              <w:rPr>
                <w:rFonts w:ascii="宋体" w:cs="宋体" w:hint="eastAsia"/>
                <w:b/>
                <w:bCs/>
                <w:sz w:val="24"/>
              </w:rPr>
              <w:t>33</w:t>
            </w:r>
            <w:r>
              <w:rPr>
                <w:rFonts w:ascii="宋体" w:cs="宋体" w:hint="eastAsia"/>
                <w:sz w:val="24"/>
              </w:rPr>
              <w:t>页至第</w:t>
            </w:r>
            <w:r>
              <w:rPr>
                <w:rFonts w:ascii="宋体" w:cs="宋体" w:hint="eastAsia"/>
                <w:b/>
                <w:bCs/>
                <w:sz w:val="24"/>
              </w:rPr>
              <w:t>47</w:t>
            </w:r>
            <w:r>
              <w:rPr>
                <w:rFonts w:ascii="宋体" w:cs="宋体" w:hint="eastAsia"/>
                <w:sz w:val="24"/>
              </w:rPr>
              <w:t>页</w:t>
            </w:r>
          </w:p>
        </w:tc>
        <w:tc>
          <w:tcPr>
            <w:tcW w:w="7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件</w:t>
            </w:r>
          </w:p>
        </w:tc>
        <w:tc>
          <w:tcPr>
            <w:tcW w:w="708"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476</w:t>
            </w:r>
          </w:p>
        </w:tc>
      </w:tr>
      <w:tr w:rsidR="00F549AF" w:rsidTr="00E718F9">
        <w:trPr>
          <w:trHeight w:val="958"/>
        </w:trPr>
        <w:tc>
          <w:tcPr>
            <w:tcW w:w="709" w:type="dxa"/>
            <w:vAlign w:val="center"/>
          </w:tcPr>
          <w:p w:rsidR="00F549AF" w:rsidRPr="00977F31" w:rsidRDefault="00F549AF" w:rsidP="00E718F9">
            <w:pPr>
              <w:autoSpaceDN w:val="0"/>
              <w:jc w:val="center"/>
              <w:textAlignment w:val="center"/>
              <w:rPr>
                <w:rFonts w:ascii="宋体" w:cs="宋体"/>
                <w:sz w:val="24"/>
              </w:rPr>
            </w:pPr>
            <w:r>
              <w:rPr>
                <w:rFonts w:ascii="宋体" w:cs="宋体" w:hint="eastAsia"/>
                <w:sz w:val="24"/>
              </w:rPr>
              <w:t>5</w:t>
            </w:r>
          </w:p>
        </w:tc>
        <w:tc>
          <w:tcPr>
            <w:tcW w:w="18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单裤（裙子）</w:t>
            </w:r>
          </w:p>
        </w:tc>
        <w:tc>
          <w:tcPr>
            <w:tcW w:w="4995" w:type="dxa"/>
            <w:vAlign w:val="center"/>
          </w:tcPr>
          <w:p w:rsidR="00F549AF" w:rsidRDefault="00F549AF" w:rsidP="00E718F9">
            <w:pPr>
              <w:rPr>
                <w:rFonts w:ascii="宋体" w:cs="宋体"/>
                <w:sz w:val="24"/>
                <w:lang w:val="zh-CN"/>
              </w:rPr>
            </w:pPr>
            <w:r>
              <w:rPr>
                <w:rFonts w:ascii="宋体" w:cs="宋体" w:hint="eastAsia"/>
                <w:sz w:val="24"/>
                <w:lang w:val="zh-CN"/>
              </w:rPr>
              <w:t>详见附件《城市管理执法制式服装和标志标识</w:t>
            </w:r>
          </w:p>
          <w:p w:rsidR="00F549AF" w:rsidRDefault="00F549AF" w:rsidP="00E718F9">
            <w:pPr>
              <w:rPr>
                <w:rFonts w:ascii="宋体" w:cs="宋体"/>
                <w:sz w:val="24"/>
              </w:rPr>
            </w:pPr>
            <w:r>
              <w:rPr>
                <w:rFonts w:ascii="宋体" w:cs="宋体" w:hint="eastAsia"/>
                <w:sz w:val="24"/>
                <w:lang w:val="zh-CN"/>
              </w:rPr>
              <w:t>技术指引（试行）》第</w:t>
            </w:r>
            <w:r>
              <w:rPr>
                <w:rFonts w:ascii="宋体" w:cs="宋体" w:hint="eastAsia"/>
                <w:b/>
                <w:bCs/>
                <w:sz w:val="24"/>
              </w:rPr>
              <w:t>47</w:t>
            </w:r>
            <w:r>
              <w:rPr>
                <w:rFonts w:ascii="宋体" w:cs="宋体" w:hint="eastAsia"/>
                <w:sz w:val="24"/>
              </w:rPr>
              <w:t>页至第</w:t>
            </w:r>
            <w:r>
              <w:rPr>
                <w:rFonts w:ascii="宋体" w:cs="宋体" w:hint="eastAsia"/>
                <w:b/>
                <w:bCs/>
                <w:sz w:val="24"/>
              </w:rPr>
              <w:t>55</w:t>
            </w:r>
            <w:r>
              <w:rPr>
                <w:rFonts w:ascii="宋体" w:cs="宋体" w:hint="eastAsia"/>
                <w:sz w:val="24"/>
              </w:rPr>
              <w:t>页</w:t>
            </w:r>
          </w:p>
        </w:tc>
        <w:tc>
          <w:tcPr>
            <w:tcW w:w="7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件</w:t>
            </w:r>
          </w:p>
        </w:tc>
        <w:tc>
          <w:tcPr>
            <w:tcW w:w="708"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952</w:t>
            </w:r>
          </w:p>
        </w:tc>
      </w:tr>
      <w:tr w:rsidR="00F549AF" w:rsidTr="00E718F9">
        <w:trPr>
          <w:trHeight w:val="965"/>
        </w:trPr>
        <w:tc>
          <w:tcPr>
            <w:tcW w:w="709" w:type="dxa"/>
            <w:vAlign w:val="center"/>
          </w:tcPr>
          <w:p w:rsidR="00F549AF" w:rsidRDefault="00F549AF" w:rsidP="00E718F9">
            <w:pPr>
              <w:autoSpaceDN w:val="0"/>
              <w:jc w:val="center"/>
              <w:textAlignment w:val="center"/>
              <w:rPr>
                <w:rFonts w:ascii="宋体" w:cs="宋体"/>
                <w:sz w:val="24"/>
              </w:rPr>
            </w:pPr>
            <w:r>
              <w:rPr>
                <w:rFonts w:ascii="宋体" w:cs="宋体" w:hint="eastAsia"/>
                <w:sz w:val="24"/>
              </w:rPr>
              <w:t>6</w:t>
            </w:r>
          </w:p>
        </w:tc>
        <w:tc>
          <w:tcPr>
            <w:tcW w:w="18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大檐帽（女卷檐帽）</w:t>
            </w:r>
          </w:p>
        </w:tc>
        <w:tc>
          <w:tcPr>
            <w:tcW w:w="4995" w:type="dxa"/>
            <w:vAlign w:val="center"/>
          </w:tcPr>
          <w:p w:rsidR="00F549AF" w:rsidRDefault="00F549AF" w:rsidP="00E718F9">
            <w:pPr>
              <w:rPr>
                <w:rFonts w:ascii="宋体" w:cs="宋体"/>
                <w:sz w:val="24"/>
                <w:lang w:val="zh-CN"/>
              </w:rPr>
            </w:pPr>
            <w:r>
              <w:rPr>
                <w:rFonts w:ascii="宋体" w:cs="宋体" w:hint="eastAsia"/>
                <w:sz w:val="24"/>
                <w:lang w:val="zh-CN"/>
              </w:rPr>
              <w:t>详见附件《城市管理执法制式服装和标志标识</w:t>
            </w:r>
          </w:p>
          <w:p w:rsidR="00F549AF" w:rsidRDefault="00F549AF" w:rsidP="00E718F9">
            <w:pPr>
              <w:rPr>
                <w:rFonts w:ascii="宋体" w:hAnsi="宋体" w:cs="宋体"/>
                <w:sz w:val="24"/>
              </w:rPr>
            </w:pPr>
            <w:r>
              <w:rPr>
                <w:rFonts w:ascii="宋体" w:cs="宋体" w:hint="eastAsia"/>
                <w:sz w:val="24"/>
                <w:lang w:val="zh-CN"/>
              </w:rPr>
              <w:t>技术指引（试行）》第</w:t>
            </w:r>
            <w:r>
              <w:rPr>
                <w:rFonts w:ascii="宋体" w:cs="宋体" w:hint="eastAsia"/>
                <w:b/>
                <w:bCs/>
                <w:sz w:val="24"/>
              </w:rPr>
              <w:t>67</w:t>
            </w:r>
            <w:r>
              <w:rPr>
                <w:rFonts w:ascii="宋体" w:cs="宋体" w:hint="eastAsia"/>
                <w:sz w:val="24"/>
              </w:rPr>
              <w:t>页至第</w:t>
            </w:r>
            <w:r>
              <w:rPr>
                <w:rFonts w:ascii="宋体" w:cs="宋体" w:hint="eastAsia"/>
                <w:b/>
                <w:bCs/>
                <w:sz w:val="24"/>
              </w:rPr>
              <w:t>79</w:t>
            </w:r>
            <w:r>
              <w:rPr>
                <w:rFonts w:ascii="宋体" w:cs="宋体" w:hint="eastAsia"/>
                <w:sz w:val="24"/>
              </w:rPr>
              <w:t>页</w:t>
            </w:r>
          </w:p>
        </w:tc>
        <w:tc>
          <w:tcPr>
            <w:tcW w:w="7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顶</w:t>
            </w:r>
          </w:p>
        </w:tc>
        <w:tc>
          <w:tcPr>
            <w:tcW w:w="708"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238</w:t>
            </w:r>
          </w:p>
        </w:tc>
      </w:tr>
      <w:tr w:rsidR="00F549AF" w:rsidTr="00E718F9">
        <w:trPr>
          <w:trHeight w:val="748"/>
        </w:trPr>
        <w:tc>
          <w:tcPr>
            <w:tcW w:w="709" w:type="dxa"/>
            <w:vAlign w:val="center"/>
          </w:tcPr>
          <w:p w:rsidR="00F549AF" w:rsidRDefault="00F549AF" w:rsidP="00E718F9">
            <w:pPr>
              <w:autoSpaceDN w:val="0"/>
              <w:jc w:val="center"/>
              <w:textAlignment w:val="center"/>
              <w:rPr>
                <w:rFonts w:ascii="宋体" w:cs="宋体"/>
                <w:sz w:val="24"/>
              </w:rPr>
            </w:pPr>
            <w:r>
              <w:rPr>
                <w:rFonts w:ascii="宋体" w:cs="宋体" w:hint="eastAsia"/>
                <w:sz w:val="24"/>
              </w:rPr>
              <w:t>7</w:t>
            </w:r>
          </w:p>
        </w:tc>
        <w:tc>
          <w:tcPr>
            <w:tcW w:w="18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大檐凉帽（女卷檐夏帽）</w:t>
            </w:r>
          </w:p>
        </w:tc>
        <w:tc>
          <w:tcPr>
            <w:tcW w:w="4995" w:type="dxa"/>
            <w:vAlign w:val="center"/>
          </w:tcPr>
          <w:p w:rsidR="00F549AF" w:rsidRDefault="00F549AF" w:rsidP="00E718F9">
            <w:pPr>
              <w:rPr>
                <w:rFonts w:ascii="宋体" w:cs="宋体"/>
                <w:sz w:val="24"/>
                <w:lang w:val="zh-CN"/>
              </w:rPr>
            </w:pPr>
            <w:r>
              <w:rPr>
                <w:rFonts w:ascii="宋体" w:cs="宋体" w:hint="eastAsia"/>
                <w:sz w:val="24"/>
                <w:lang w:val="zh-CN"/>
              </w:rPr>
              <w:t>详见附件《城市管理执法制式服装和标志标识</w:t>
            </w:r>
          </w:p>
          <w:p w:rsidR="00F549AF" w:rsidRDefault="00F549AF" w:rsidP="00E718F9">
            <w:pPr>
              <w:rPr>
                <w:rFonts w:ascii="宋体" w:hAnsi="宋体" w:cs="宋体"/>
                <w:sz w:val="24"/>
              </w:rPr>
            </w:pPr>
            <w:r>
              <w:rPr>
                <w:rFonts w:ascii="宋体" w:cs="宋体" w:hint="eastAsia"/>
                <w:sz w:val="24"/>
                <w:lang w:val="zh-CN"/>
              </w:rPr>
              <w:t>技术指引（试行）》第</w:t>
            </w:r>
            <w:r>
              <w:rPr>
                <w:rFonts w:ascii="宋体" w:cs="宋体" w:hint="eastAsia"/>
                <w:b/>
                <w:bCs/>
                <w:sz w:val="24"/>
              </w:rPr>
              <w:t>67</w:t>
            </w:r>
            <w:r>
              <w:rPr>
                <w:rFonts w:ascii="宋体" w:cs="宋体" w:hint="eastAsia"/>
                <w:sz w:val="24"/>
              </w:rPr>
              <w:t>页至第</w:t>
            </w:r>
            <w:r>
              <w:rPr>
                <w:rFonts w:ascii="宋体" w:cs="宋体" w:hint="eastAsia"/>
                <w:b/>
                <w:bCs/>
                <w:sz w:val="24"/>
              </w:rPr>
              <w:t>79</w:t>
            </w:r>
            <w:r>
              <w:rPr>
                <w:rFonts w:ascii="宋体" w:cs="宋体" w:hint="eastAsia"/>
                <w:sz w:val="24"/>
              </w:rPr>
              <w:t>页</w:t>
            </w:r>
          </w:p>
        </w:tc>
        <w:tc>
          <w:tcPr>
            <w:tcW w:w="7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顶</w:t>
            </w:r>
          </w:p>
        </w:tc>
        <w:tc>
          <w:tcPr>
            <w:tcW w:w="708"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238</w:t>
            </w:r>
          </w:p>
        </w:tc>
      </w:tr>
      <w:tr w:rsidR="00F549AF" w:rsidTr="00E718F9">
        <w:trPr>
          <w:trHeight w:val="854"/>
        </w:trPr>
        <w:tc>
          <w:tcPr>
            <w:tcW w:w="709" w:type="dxa"/>
            <w:vAlign w:val="center"/>
          </w:tcPr>
          <w:p w:rsidR="00F549AF" w:rsidRDefault="00F549AF" w:rsidP="00E718F9">
            <w:pPr>
              <w:autoSpaceDN w:val="0"/>
              <w:jc w:val="center"/>
              <w:textAlignment w:val="center"/>
              <w:rPr>
                <w:rFonts w:ascii="宋体" w:hAnsi="宋体" w:cs="宋体"/>
                <w:color w:val="000000"/>
                <w:sz w:val="24"/>
              </w:rPr>
            </w:pPr>
            <w:r>
              <w:rPr>
                <w:rFonts w:ascii="宋体" w:hAnsi="宋体" w:cs="宋体" w:hint="eastAsia"/>
                <w:color w:val="000000"/>
                <w:sz w:val="24"/>
              </w:rPr>
              <w:t>8</w:t>
            </w:r>
          </w:p>
        </w:tc>
        <w:tc>
          <w:tcPr>
            <w:tcW w:w="1809" w:type="dxa"/>
            <w:vAlign w:val="center"/>
          </w:tcPr>
          <w:p w:rsidR="00F549AF" w:rsidRDefault="00F549AF" w:rsidP="00E718F9">
            <w:pPr>
              <w:autoSpaceDN w:val="0"/>
              <w:jc w:val="center"/>
              <w:textAlignment w:val="center"/>
              <w:rPr>
                <w:rFonts w:ascii="宋体" w:hAnsi="宋体" w:cs="宋体"/>
                <w:color w:val="000000"/>
                <w:sz w:val="24"/>
              </w:rPr>
            </w:pPr>
            <w:r>
              <w:rPr>
                <w:rFonts w:ascii="宋体" w:hAnsi="宋体" w:cs="宋体" w:hint="eastAsia"/>
                <w:color w:val="000000"/>
                <w:sz w:val="24"/>
              </w:rPr>
              <w:t>标志标识</w:t>
            </w:r>
          </w:p>
        </w:tc>
        <w:tc>
          <w:tcPr>
            <w:tcW w:w="4995" w:type="dxa"/>
            <w:vAlign w:val="center"/>
          </w:tcPr>
          <w:p w:rsidR="00F549AF" w:rsidRDefault="00F549AF" w:rsidP="00E718F9">
            <w:pPr>
              <w:rPr>
                <w:rFonts w:ascii="宋体" w:cs="宋体"/>
                <w:sz w:val="24"/>
                <w:lang w:val="zh-CN"/>
              </w:rPr>
            </w:pPr>
            <w:r>
              <w:rPr>
                <w:rFonts w:ascii="宋体" w:cs="宋体" w:hint="eastAsia"/>
                <w:sz w:val="24"/>
                <w:lang w:val="zh-CN"/>
              </w:rPr>
              <w:t>详见附件《城市管理执法制式服装和标志标识</w:t>
            </w:r>
          </w:p>
          <w:p w:rsidR="00F549AF" w:rsidRDefault="00F549AF" w:rsidP="00E718F9">
            <w:pPr>
              <w:rPr>
                <w:rFonts w:ascii="宋体" w:cs="宋体"/>
                <w:sz w:val="24"/>
              </w:rPr>
            </w:pPr>
            <w:r>
              <w:rPr>
                <w:rFonts w:ascii="宋体" w:cs="宋体" w:hint="eastAsia"/>
                <w:sz w:val="24"/>
                <w:lang w:val="zh-CN"/>
              </w:rPr>
              <w:t>技术指引（试行）》第</w:t>
            </w:r>
            <w:r>
              <w:rPr>
                <w:rFonts w:ascii="宋体" w:cs="宋体" w:hint="eastAsia"/>
                <w:b/>
                <w:bCs/>
                <w:sz w:val="24"/>
              </w:rPr>
              <w:t>95</w:t>
            </w:r>
            <w:r>
              <w:rPr>
                <w:rFonts w:ascii="宋体" w:cs="宋体" w:hint="eastAsia"/>
                <w:sz w:val="24"/>
              </w:rPr>
              <w:t>页至第</w:t>
            </w:r>
            <w:r>
              <w:rPr>
                <w:rFonts w:ascii="宋体" w:cs="宋体" w:hint="eastAsia"/>
                <w:b/>
                <w:bCs/>
                <w:sz w:val="24"/>
              </w:rPr>
              <w:t>138</w:t>
            </w:r>
            <w:r>
              <w:rPr>
                <w:rFonts w:ascii="宋体" w:cs="宋体" w:hint="eastAsia"/>
                <w:sz w:val="24"/>
              </w:rPr>
              <w:t>页</w:t>
            </w:r>
          </w:p>
        </w:tc>
        <w:tc>
          <w:tcPr>
            <w:tcW w:w="7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套</w:t>
            </w:r>
          </w:p>
        </w:tc>
        <w:tc>
          <w:tcPr>
            <w:tcW w:w="708"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2380</w:t>
            </w:r>
          </w:p>
        </w:tc>
      </w:tr>
      <w:tr w:rsidR="00F549AF" w:rsidTr="00E718F9">
        <w:trPr>
          <w:trHeight w:val="839"/>
        </w:trPr>
        <w:tc>
          <w:tcPr>
            <w:tcW w:w="709" w:type="dxa"/>
            <w:vAlign w:val="center"/>
          </w:tcPr>
          <w:p w:rsidR="00F549AF" w:rsidRDefault="00F549AF" w:rsidP="00E718F9">
            <w:pPr>
              <w:autoSpaceDN w:val="0"/>
              <w:jc w:val="center"/>
              <w:textAlignment w:val="center"/>
              <w:rPr>
                <w:rFonts w:ascii="宋体" w:hAnsi="宋体" w:cs="宋体"/>
                <w:color w:val="000000"/>
                <w:sz w:val="24"/>
              </w:rPr>
            </w:pPr>
            <w:r>
              <w:rPr>
                <w:rFonts w:ascii="宋体" w:hAnsi="宋体" w:cs="宋体" w:hint="eastAsia"/>
                <w:color w:val="000000"/>
                <w:sz w:val="24"/>
              </w:rPr>
              <w:t>9</w:t>
            </w:r>
          </w:p>
        </w:tc>
        <w:tc>
          <w:tcPr>
            <w:tcW w:w="18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冬常服</w:t>
            </w:r>
          </w:p>
        </w:tc>
        <w:tc>
          <w:tcPr>
            <w:tcW w:w="4995" w:type="dxa"/>
            <w:vAlign w:val="center"/>
          </w:tcPr>
          <w:p w:rsidR="00F549AF" w:rsidRDefault="00F549AF" w:rsidP="00E718F9">
            <w:pPr>
              <w:rPr>
                <w:rFonts w:ascii="宋体" w:cs="宋体"/>
                <w:sz w:val="24"/>
                <w:lang w:val="zh-CN"/>
              </w:rPr>
            </w:pPr>
            <w:r>
              <w:rPr>
                <w:rFonts w:ascii="宋体" w:cs="宋体" w:hint="eastAsia"/>
                <w:sz w:val="24"/>
                <w:lang w:val="zh-CN"/>
              </w:rPr>
              <w:t>详见附件《城市管理执法制式服装和标志标识</w:t>
            </w:r>
          </w:p>
          <w:p w:rsidR="00F549AF" w:rsidRDefault="00F549AF" w:rsidP="00E718F9">
            <w:pPr>
              <w:rPr>
                <w:rFonts w:ascii="宋体" w:cs="宋体"/>
                <w:sz w:val="24"/>
                <w:lang w:val="zh-CN"/>
              </w:rPr>
            </w:pPr>
            <w:r>
              <w:rPr>
                <w:rFonts w:ascii="宋体" w:cs="宋体" w:hint="eastAsia"/>
                <w:sz w:val="24"/>
                <w:lang w:val="zh-CN"/>
              </w:rPr>
              <w:t>技术指引（试行）》第</w:t>
            </w:r>
            <w:r>
              <w:rPr>
                <w:rFonts w:ascii="宋体" w:cs="宋体" w:hint="eastAsia"/>
                <w:b/>
                <w:bCs/>
                <w:sz w:val="24"/>
              </w:rPr>
              <w:t>1</w:t>
            </w:r>
            <w:r>
              <w:rPr>
                <w:rFonts w:ascii="宋体" w:cs="宋体" w:hint="eastAsia"/>
                <w:sz w:val="24"/>
              </w:rPr>
              <w:t>页至第</w:t>
            </w:r>
            <w:r>
              <w:rPr>
                <w:rFonts w:ascii="宋体" w:cs="宋体" w:hint="eastAsia"/>
                <w:b/>
                <w:bCs/>
                <w:sz w:val="24"/>
              </w:rPr>
              <w:t>12</w:t>
            </w:r>
            <w:r>
              <w:rPr>
                <w:rFonts w:ascii="宋体" w:cs="宋体" w:hint="eastAsia"/>
                <w:sz w:val="24"/>
              </w:rPr>
              <w:t>页</w:t>
            </w:r>
          </w:p>
        </w:tc>
        <w:tc>
          <w:tcPr>
            <w:tcW w:w="7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套</w:t>
            </w:r>
          </w:p>
        </w:tc>
        <w:tc>
          <w:tcPr>
            <w:tcW w:w="708"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476</w:t>
            </w:r>
          </w:p>
        </w:tc>
      </w:tr>
      <w:tr w:rsidR="00F549AF" w:rsidTr="00E718F9">
        <w:trPr>
          <w:trHeight w:val="832"/>
        </w:trPr>
        <w:tc>
          <w:tcPr>
            <w:tcW w:w="709" w:type="dxa"/>
            <w:vAlign w:val="center"/>
          </w:tcPr>
          <w:p w:rsidR="00F549AF" w:rsidRDefault="00F549AF" w:rsidP="00E718F9">
            <w:pPr>
              <w:autoSpaceDN w:val="0"/>
              <w:jc w:val="center"/>
              <w:textAlignment w:val="center"/>
              <w:rPr>
                <w:rFonts w:ascii="宋体" w:hAnsi="宋体" w:cs="宋体"/>
                <w:color w:val="000000"/>
                <w:sz w:val="24"/>
              </w:rPr>
            </w:pPr>
            <w:r>
              <w:rPr>
                <w:rFonts w:ascii="宋体" w:hAnsi="宋体" w:cs="宋体" w:hint="eastAsia"/>
                <w:color w:val="000000"/>
                <w:sz w:val="24"/>
              </w:rPr>
              <w:t>10</w:t>
            </w:r>
          </w:p>
        </w:tc>
        <w:tc>
          <w:tcPr>
            <w:tcW w:w="18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冬夹克式执勤服</w:t>
            </w:r>
          </w:p>
        </w:tc>
        <w:tc>
          <w:tcPr>
            <w:tcW w:w="4995" w:type="dxa"/>
            <w:vAlign w:val="center"/>
          </w:tcPr>
          <w:p w:rsidR="00F549AF" w:rsidRDefault="00F549AF" w:rsidP="00E718F9">
            <w:pPr>
              <w:rPr>
                <w:rFonts w:ascii="宋体" w:cs="宋体"/>
                <w:sz w:val="24"/>
                <w:lang w:val="zh-CN"/>
              </w:rPr>
            </w:pPr>
            <w:r>
              <w:rPr>
                <w:rFonts w:ascii="宋体" w:cs="宋体" w:hint="eastAsia"/>
                <w:sz w:val="24"/>
                <w:lang w:val="zh-CN"/>
              </w:rPr>
              <w:t>详见附件《城市管理执法制式服装和标志标识</w:t>
            </w:r>
          </w:p>
          <w:p w:rsidR="00F549AF" w:rsidRDefault="00F549AF" w:rsidP="00E718F9">
            <w:pPr>
              <w:rPr>
                <w:rFonts w:ascii="宋体" w:cs="宋体"/>
                <w:sz w:val="24"/>
                <w:lang w:val="zh-CN"/>
              </w:rPr>
            </w:pPr>
            <w:r>
              <w:rPr>
                <w:rFonts w:ascii="宋体" w:cs="宋体" w:hint="eastAsia"/>
                <w:sz w:val="24"/>
                <w:lang w:val="zh-CN"/>
              </w:rPr>
              <w:t>技术指引（试行）》第</w:t>
            </w:r>
            <w:r>
              <w:rPr>
                <w:rFonts w:ascii="宋体" w:cs="宋体" w:hint="eastAsia"/>
                <w:b/>
                <w:bCs/>
                <w:sz w:val="24"/>
              </w:rPr>
              <w:t>19</w:t>
            </w:r>
            <w:r>
              <w:rPr>
                <w:rFonts w:ascii="宋体" w:cs="宋体" w:hint="eastAsia"/>
                <w:sz w:val="24"/>
              </w:rPr>
              <w:t>页至第</w:t>
            </w:r>
            <w:r>
              <w:rPr>
                <w:rFonts w:ascii="宋体" w:cs="宋体" w:hint="eastAsia"/>
                <w:b/>
                <w:bCs/>
                <w:sz w:val="24"/>
              </w:rPr>
              <w:t>28</w:t>
            </w:r>
            <w:r>
              <w:rPr>
                <w:rFonts w:ascii="宋体" w:cs="宋体" w:hint="eastAsia"/>
                <w:sz w:val="24"/>
              </w:rPr>
              <w:t>页</w:t>
            </w:r>
          </w:p>
        </w:tc>
        <w:tc>
          <w:tcPr>
            <w:tcW w:w="7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套</w:t>
            </w:r>
          </w:p>
        </w:tc>
        <w:tc>
          <w:tcPr>
            <w:tcW w:w="708" w:type="dxa"/>
            <w:vAlign w:val="center"/>
          </w:tcPr>
          <w:p w:rsidR="00F549AF" w:rsidRDefault="00F549AF" w:rsidP="00E718F9">
            <w:pPr>
              <w:autoSpaceDN w:val="0"/>
              <w:jc w:val="center"/>
              <w:textAlignment w:val="center"/>
              <w:rPr>
                <w:rFonts w:ascii="宋体" w:cs="宋体"/>
                <w:sz w:val="24"/>
              </w:rPr>
            </w:pPr>
            <w:r>
              <w:rPr>
                <w:rFonts w:ascii="宋体" w:cs="宋体" w:hint="eastAsia"/>
                <w:sz w:val="24"/>
              </w:rPr>
              <w:t>238</w:t>
            </w:r>
          </w:p>
        </w:tc>
      </w:tr>
      <w:tr w:rsidR="00F549AF" w:rsidTr="00E718F9">
        <w:trPr>
          <w:trHeight w:val="848"/>
        </w:trPr>
        <w:tc>
          <w:tcPr>
            <w:tcW w:w="709" w:type="dxa"/>
            <w:vAlign w:val="center"/>
          </w:tcPr>
          <w:p w:rsidR="00F549AF" w:rsidRDefault="00F549AF" w:rsidP="00E718F9">
            <w:pPr>
              <w:autoSpaceDN w:val="0"/>
              <w:jc w:val="center"/>
              <w:textAlignment w:val="center"/>
              <w:rPr>
                <w:rFonts w:ascii="宋体" w:hAnsi="宋体" w:cs="宋体"/>
                <w:color w:val="000000"/>
                <w:sz w:val="24"/>
              </w:rPr>
            </w:pPr>
            <w:r>
              <w:rPr>
                <w:rFonts w:ascii="宋体" w:hAnsi="宋体" w:cs="宋体" w:hint="eastAsia"/>
                <w:color w:val="000000"/>
                <w:sz w:val="24"/>
              </w:rPr>
              <w:t>11</w:t>
            </w:r>
          </w:p>
        </w:tc>
        <w:tc>
          <w:tcPr>
            <w:tcW w:w="18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防寒大衣短款</w:t>
            </w:r>
          </w:p>
        </w:tc>
        <w:tc>
          <w:tcPr>
            <w:tcW w:w="4995" w:type="dxa"/>
            <w:vAlign w:val="center"/>
          </w:tcPr>
          <w:p w:rsidR="00F549AF" w:rsidRDefault="00F549AF" w:rsidP="00E718F9">
            <w:pPr>
              <w:rPr>
                <w:rFonts w:ascii="宋体" w:cs="宋体"/>
                <w:sz w:val="24"/>
                <w:lang w:val="zh-CN"/>
              </w:rPr>
            </w:pPr>
            <w:r>
              <w:rPr>
                <w:rFonts w:ascii="宋体" w:cs="宋体" w:hint="eastAsia"/>
                <w:sz w:val="24"/>
                <w:lang w:val="zh-CN"/>
              </w:rPr>
              <w:t>详见附件《城市管理执法制式服装和标志标识</w:t>
            </w:r>
          </w:p>
          <w:p w:rsidR="00F549AF" w:rsidRDefault="00F549AF" w:rsidP="00E718F9">
            <w:pPr>
              <w:rPr>
                <w:rFonts w:ascii="宋体" w:cs="宋体"/>
                <w:sz w:val="24"/>
              </w:rPr>
            </w:pPr>
            <w:r>
              <w:rPr>
                <w:rFonts w:ascii="宋体" w:cs="宋体" w:hint="eastAsia"/>
                <w:sz w:val="24"/>
                <w:lang w:val="zh-CN"/>
              </w:rPr>
              <w:t>技术指引（试行）》第</w:t>
            </w:r>
            <w:r>
              <w:rPr>
                <w:rFonts w:ascii="宋体" w:cs="宋体" w:hint="eastAsia"/>
                <w:b/>
                <w:bCs/>
                <w:sz w:val="24"/>
              </w:rPr>
              <w:t>55</w:t>
            </w:r>
            <w:r>
              <w:rPr>
                <w:rFonts w:ascii="宋体" w:cs="宋体" w:hint="eastAsia"/>
                <w:sz w:val="24"/>
              </w:rPr>
              <w:t>页至第</w:t>
            </w:r>
            <w:r>
              <w:rPr>
                <w:rFonts w:ascii="宋体" w:cs="宋体" w:hint="eastAsia"/>
                <w:b/>
                <w:bCs/>
                <w:sz w:val="24"/>
              </w:rPr>
              <w:t>67</w:t>
            </w:r>
            <w:r>
              <w:rPr>
                <w:rFonts w:ascii="宋体" w:cs="宋体" w:hint="eastAsia"/>
                <w:sz w:val="24"/>
              </w:rPr>
              <w:t>页</w:t>
            </w:r>
          </w:p>
        </w:tc>
        <w:tc>
          <w:tcPr>
            <w:tcW w:w="709"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件</w:t>
            </w:r>
          </w:p>
        </w:tc>
        <w:tc>
          <w:tcPr>
            <w:tcW w:w="708" w:type="dxa"/>
            <w:vAlign w:val="center"/>
          </w:tcPr>
          <w:p w:rsidR="00F549AF" w:rsidRDefault="00F549AF" w:rsidP="00E718F9">
            <w:pPr>
              <w:autoSpaceDN w:val="0"/>
              <w:jc w:val="center"/>
              <w:textAlignment w:val="center"/>
              <w:rPr>
                <w:rFonts w:ascii="宋体" w:cs="宋体"/>
                <w:sz w:val="24"/>
              </w:rPr>
            </w:pPr>
            <w:r>
              <w:rPr>
                <w:rFonts w:ascii="宋体" w:hAnsi="宋体" w:cs="宋体" w:hint="eastAsia"/>
                <w:color w:val="000000"/>
                <w:sz w:val="24"/>
              </w:rPr>
              <w:t>238</w:t>
            </w:r>
          </w:p>
        </w:tc>
      </w:tr>
    </w:tbl>
    <w:p w:rsidR="00F549AF" w:rsidRDefault="00F549AF" w:rsidP="00F549AF">
      <w:pPr>
        <w:autoSpaceDE w:val="0"/>
        <w:autoSpaceDN w:val="0"/>
        <w:adjustRightInd w:val="0"/>
        <w:spacing w:line="360" w:lineRule="auto"/>
        <w:rPr>
          <w:rFonts w:asciiTheme="minorEastAsia" w:eastAsiaTheme="minorEastAsia" w:hAnsiTheme="minorEastAsia" w:cs="黑体"/>
          <w:b/>
          <w:bCs/>
          <w:sz w:val="28"/>
          <w:szCs w:val="28"/>
          <w:lang w:val="zh-CN"/>
        </w:rPr>
      </w:pPr>
      <w:r w:rsidRPr="002F3F5F">
        <w:rPr>
          <w:rFonts w:asciiTheme="minorEastAsia" w:eastAsiaTheme="minorEastAsia" w:hAnsiTheme="minorEastAsia" w:cs="黑体"/>
          <w:b/>
          <w:bCs/>
          <w:sz w:val="28"/>
          <w:szCs w:val="28"/>
          <w:lang w:val="zh-CN"/>
        </w:rPr>
        <w:t>注：</w:t>
      </w:r>
      <w:r>
        <w:rPr>
          <w:rFonts w:asciiTheme="minorEastAsia" w:eastAsiaTheme="minorEastAsia" w:hAnsiTheme="minorEastAsia" w:cs="黑体" w:hint="eastAsia"/>
          <w:b/>
          <w:bCs/>
          <w:sz w:val="28"/>
          <w:szCs w:val="28"/>
          <w:lang w:val="zh-CN"/>
        </w:rPr>
        <w:t>①开标现场需提供样衣及布料小样（样衣标准参照住房城乡建设部-财政部-城市管理执法制式服装和标志标识的技术要求）。</w:t>
      </w:r>
    </w:p>
    <w:p w:rsidR="00F549AF" w:rsidRPr="002F3F5F" w:rsidRDefault="00F549AF" w:rsidP="00552EC3">
      <w:pPr>
        <w:autoSpaceDE w:val="0"/>
        <w:autoSpaceDN w:val="0"/>
        <w:adjustRightInd w:val="0"/>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黑体" w:hint="eastAsia"/>
          <w:b/>
          <w:bCs/>
          <w:sz w:val="28"/>
          <w:szCs w:val="28"/>
          <w:lang w:val="zh-CN"/>
        </w:rPr>
        <w:t>②</w:t>
      </w:r>
      <w:r w:rsidRPr="002F3F5F">
        <w:rPr>
          <w:rFonts w:asciiTheme="minorEastAsia" w:eastAsiaTheme="minorEastAsia" w:hAnsiTheme="minorEastAsia" w:cs="宋体" w:hint="eastAsia"/>
          <w:b/>
          <w:sz w:val="28"/>
          <w:szCs w:val="28"/>
        </w:rPr>
        <w:t>中标企业需携带样衣（含配套标志）到省住建厅</w:t>
      </w:r>
      <w:r>
        <w:rPr>
          <w:rFonts w:asciiTheme="minorEastAsia" w:eastAsiaTheme="minorEastAsia" w:hAnsiTheme="minorEastAsia" w:cs="宋体" w:hint="eastAsia"/>
          <w:b/>
          <w:sz w:val="28"/>
          <w:szCs w:val="28"/>
        </w:rPr>
        <w:t>城市管理和执</w:t>
      </w:r>
      <w:r>
        <w:rPr>
          <w:rFonts w:asciiTheme="minorEastAsia" w:eastAsiaTheme="minorEastAsia" w:hAnsiTheme="minorEastAsia" w:cs="宋体" w:hint="eastAsia"/>
          <w:b/>
          <w:sz w:val="28"/>
          <w:szCs w:val="28"/>
        </w:rPr>
        <w:lastRenderedPageBreak/>
        <w:t>法监督局</w:t>
      </w:r>
      <w:r w:rsidRPr="002F3F5F">
        <w:rPr>
          <w:rFonts w:asciiTheme="minorEastAsia" w:eastAsiaTheme="minorEastAsia" w:hAnsiTheme="minorEastAsia" w:cs="宋体" w:hint="eastAsia"/>
          <w:b/>
          <w:sz w:val="28"/>
          <w:szCs w:val="28"/>
        </w:rPr>
        <w:t>检测</w:t>
      </w:r>
      <w:r>
        <w:rPr>
          <w:rFonts w:asciiTheme="minorEastAsia" w:eastAsiaTheme="minorEastAsia" w:hAnsiTheme="minorEastAsia" w:cs="宋体" w:hint="eastAsia"/>
          <w:b/>
          <w:sz w:val="28"/>
          <w:szCs w:val="28"/>
        </w:rPr>
        <w:t>登记</w:t>
      </w:r>
      <w:r w:rsidRPr="002F3F5F">
        <w:rPr>
          <w:rFonts w:asciiTheme="minorEastAsia" w:eastAsiaTheme="minorEastAsia" w:hAnsiTheme="minorEastAsia" w:cs="宋体" w:hint="eastAsia"/>
          <w:b/>
          <w:sz w:val="28"/>
          <w:szCs w:val="28"/>
        </w:rPr>
        <w:t>备案，</w:t>
      </w:r>
      <w:r>
        <w:rPr>
          <w:rFonts w:asciiTheme="minorEastAsia" w:eastAsiaTheme="minorEastAsia" w:hAnsiTheme="minorEastAsia" w:cs="宋体" w:hint="eastAsia"/>
          <w:b/>
          <w:sz w:val="28"/>
          <w:szCs w:val="28"/>
        </w:rPr>
        <w:t>经</w:t>
      </w:r>
      <w:r w:rsidRPr="002F3F5F">
        <w:rPr>
          <w:rFonts w:asciiTheme="minorEastAsia" w:eastAsiaTheme="minorEastAsia" w:hAnsiTheme="minorEastAsia" w:cs="宋体" w:hint="eastAsia"/>
          <w:b/>
          <w:sz w:val="28"/>
          <w:szCs w:val="28"/>
        </w:rPr>
        <w:t>检验合格，方可批量生产。</w:t>
      </w:r>
    </w:p>
    <w:p w:rsidR="00B162D3" w:rsidRDefault="00B0508A" w:rsidP="00D148E0">
      <w:pPr>
        <w:rPr>
          <w:sz w:val="24"/>
        </w:rPr>
      </w:pPr>
      <w:r>
        <w:rPr>
          <w:rFonts w:hint="eastAsia"/>
          <w:b/>
          <w:sz w:val="28"/>
          <w:szCs w:val="28"/>
        </w:rPr>
        <w:t>二、其它要求：</w:t>
      </w:r>
    </w:p>
    <w:p w:rsidR="00B162D3" w:rsidRDefault="00B0508A" w:rsidP="00F549AF">
      <w:pPr>
        <w:autoSpaceDE w:val="0"/>
        <w:autoSpaceDN w:val="0"/>
        <w:adjustRightInd w:val="0"/>
        <w:spacing w:line="360" w:lineRule="auto"/>
        <w:ind w:firstLineChars="200" w:firstLine="480"/>
        <w:rPr>
          <w:sz w:val="24"/>
        </w:rPr>
      </w:pPr>
      <w:r>
        <w:rPr>
          <w:rFonts w:hint="eastAsia"/>
          <w:sz w:val="24"/>
        </w:rPr>
        <w:t xml:space="preserve">  </w:t>
      </w:r>
      <w:r w:rsidR="00F549AF">
        <w:rPr>
          <w:rFonts w:hint="eastAsia"/>
          <w:sz w:val="24"/>
        </w:rPr>
        <w:t xml:space="preserve"> </w:t>
      </w:r>
      <w:r>
        <w:rPr>
          <w:rFonts w:hint="eastAsia"/>
          <w:sz w:val="24"/>
        </w:rPr>
        <w:t>（</w:t>
      </w:r>
      <w:r w:rsidR="00F549AF">
        <w:rPr>
          <w:rFonts w:hint="eastAsia"/>
          <w:sz w:val="24"/>
        </w:rPr>
        <w:t>一</w:t>
      </w:r>
      <w:r>
        <w:rPr>
          <w:rFonts w:hint="eastAsia"/>
          <w:sz w:val="24"/>
        </w:rPr>
        <w:t>）、验收标准按照招标文件技术参数</w:t>
      </w:r>
      <w:r w:rsidR="00386F5A">
        <w:rPr>
          <w:rFonts w:hint="eastAsia"/>
          <w:sz w:val="24"/>
        </w:rPr>
        <w:t>及附件</w:t>
      </w:r>
      <w:r>
        <w:rPr>
          <w:rFonts w:hint="eastAsia"/>
          <w:sz w:val="24"/>
        </w:rPr>
        <w:t>要求进行</w:t>
      </w:r>
      <w:r w:rsidR="00386F5A">
        <w:rPr>
          <w:rFonts w:hint="eastAsia"/>
          <w:sz w:val="24"/>
        </w:rPr>
        <w:t>；</w:t>
      </w:r>
    </w:p>
    <w:p w:rsidR="00B162D3" w:rsidRDefault="00B0508A">
      <w:pPr>
        <w:spacing w:line="400" w:lineRule="exact"/>
        <w:ind w:firstLineChars="200" w:firstLine="480"/>
        <w:rPr>
          <w:b/>
          <w:bCs/>
          <w:sz w:val="24"/>
        </w:rPr>
      </w:pPr>
      <w:r>
        <w:rPr>
          <w:rFonts w:hint="eastAsia"/>
          <w:sz w:val="24"/>
        </w:rPr>
        <w:t xml:space="preserve">  </w:t>
      </w:r>
      <w:r w:rsidR="00F549AF">
        <w:rPr>
          <w:rFonts w:hint="eastAsia"/>
          <w:sz w:val="24"/>
        </w:rPr>
        <w:t xml:space="preserve"> </w:t>
      </w:r>
      <w:r>
        <w:rPr>
          <w:rFonts w:hint="eastAsia"/>
          <w:sz w:val="24"/>
        </w:rPr>
        <w:t>（</w:t>
      </w:r>
      <w:r w:rsidR="00F549AF">
        <w:rPr>
          <w:rFonts w:hint="eastAsia"/>
          <w:sz w:val="24"/>
        </w:rPr>
        <w:t>二</w:t>
      </w:r>
      <w:r>
        <w:rPr>
          <w:rFonts w:hint="eastAsia"/>
          <w:sz w:val="24"/>
        </w:rPr>
        <w:t>）、</w:t>
      </w:r>
      <w:r>
        <w:rPr>
          <w:rFonts w:hint="eastAsia"/>
          <w:b/>
          <w:bCs/>
          <w:sz w:val="24"/>
        </w:rPr>
        <w:t>预算上限：</w:t>
      </w:r>
      <w:r w:rsidR="00F549AF">
        <w:rPr>
          <w:rFonts w:hint="eastAsia"/>
          <w:b/>
          <w:bCs/>
          <w:sz w:val="24"/>
        </w:rPr>
        <w:t>146</w:t>
      </w:r>
      <w:r w:rsidR="00525276">
        <w:rPr>
          <w:rFonts w:hint="eastAsia"/>
          <w:b/>
          <w:bCs/>
          <w:sz w:val="24"/>
        </w:rPr>
        <w:t>万</w:t>
      </w:r>
      <w:r>
        <w:rPr>
          <w:rFonts w:hint="eastAsia"/>
          <w:b/>
          <w:bCs/>
          <w:sz w:val="24"/>
        </w:rPr>
        <w:t>元，超出者为无效投标。</w:t>
      </w:r>
      <w:r>
        <w:rPr>
          <w:rFonts w:hint="eastAsia"/>
          <w:b/>
          <w:bCs/>
          <w:sz w:val="24"/>
        </w:rPr>
        <w:t xml:space="preserve"> </w:t>
      </w:r>
    </w:p>
    <w:p w:rsidR="00F549AF" w:rsidRPr="00F549AF" w:rsidRDefault="00B0508A" w:rsidP="00F549AF">
      <w:pPr>
        <w:ind w:firstLineChars="350" w:firstLine="840"/>
        <w:jc w:val="left"/>
        <w:rPr>
          <w:sz w:val="24"/>
        </w:rPr>
      </w:pPr>
      <w:r w:rsidRPr="00F549AF">
        <w:rPr>
          <w:rFonts w:hint="eastAsia"/>
          <w:sz w:val="24"/>
        </w:rPr>
        <w:t>（</w:t>
      </w:r>
      <w:r w:rsidR="00F549AF" w:rsidRPr="00F549AF">
        <w:rPr>
          <w:rFonts w:hint="eastAsia"/>
          <w:sz w:val="24"/>
        </w:rPr>
        <w:t>三</w:t>
      </w:r>
      <w:r w:rsidRPr="00F549AF">
        <w:rPr>
          <w:rFonts w:hint="eastAsia"/>
          <w:sz w:val="24"/>
        </w:rPr>
        <w:t>）、供货期：</w:t>
      </w:r>
      <w:r w:rsidR="00F549AF" w:rsidRPr="00F549AF">
        <w:rPr>
          <w:rFonts w:hint="eastAsia"/>
          <w:sz w:val="24"/>
        </w:rPr>
        <w:t>自合同签订后</w:t>
      </w:r>
      <w:r w:rsidR="00F549AF" w:rsidRPr="00F549AF">
        <w:rPr>
          <w:rFonts w:hint="eastAsia"/>
          <w:sz w:val="24"/>
        </w:rPr>
        <w:t>30</w:t>
      </w:r>
      <w:r w:rsidR="00F549AF" w:rsidRPr="00F549AF">
        <w:rPr>
          <w:rFonts w:hint="eastAsia"/>
          <w:sz w:val="24"/>
        </w:rPr>
        <w:t>日内送到甲方指定地点并供货完毕；</w:t>
      </w:r>
    </w:p>
    <w:p w:rsidR="00F549AF" w:rsidRPr="00F549AF" w:rsidRDefault="00B0508A" w:rsidP="00F549AF">
      <w:pPr>
        <w:ind w:firstLineChars="350" w:firstLine="840"/>
        <w:jc w:val="left"/>
        <w:rPr>
          <w:rFonts w:ascii="仿宋" w:eastAsia="仿宋" w:hAnsi="仿宋" w:cs="宋体"/>
          <w:b/>
          <w:sz w:val="30"/>
          <w:szCs w:val="30"/>
        </w:rPr>
      </w:pPr>
      <w:r w:rsidRPr="00F549AF">
        <w:rPr>
          <w:rFonts w:hint="eastAsia"/>
          <w:sz w:val="24"/>
        </w:rPr>
        <w:t>（</w:t>
      </w:r>
      <w:r w:rsidR="00F549AF" w:rsidRPr="00F549AF">
        <w:rPr>
          <w:rFonts w:hint="eastAsia"/>
          <w:sz w:val="24"/>
        </w:rPr>
        <w:t>四</w:t>
      </w:r>
      <w:r w:rsidRPr="00F549AF">
        <w:rPr>
          <w:rFonts w:hint="eastAsia"/>
          <w:sz w:val="24"/>
        </w:rPr>
        <w:t>）、付款方式：</w:t>
      </w:r>
      <w:r w:rsidR="00F549AF" w:rsidRPr="00F549AF">
        <w:rPr>
          <w:sz w:val="24"/>
        </w:rPr>
        <w:t>供货完成，经验收合格后支付</w:t>
      </w:r>
      <w:r w:rsidR="00F549AF" w:rsidRPr="00F549AF">
        <w:rPr>
          <w:rFonts w:hint="eastAsia"/>
          <w:sz w:val="24"/>
        </w:rPr>
        <w:t>90%</w:t>
      </w:r>
      <w:r w:rsidR="00F549AF" w:rsidRPr="00F549AF">
        <w:rPr>
          <w:rFonts w:hint="eastAsia"/>
          <w:sz w:val="24"/>
        </w:rPr>
        <w:t>，余</w:t>
      </w:r>
      <w:r w:rsidR="00F549AF" w:rsidRPr="00F549AF">
        <w:rPr>
          <w:rFonts w:hint="eastAsia"/>
          <w:sz w:val="24"/>
        </w:rPr>
        <w:t>10%</w:t>
      </w:r>
      <w:r w:rsidR="00F549AF" w:rsidRPr="00F549AF">
        <w:rPr>
          <w:rFonts w:hint="eastAsia"/>
          <w:sz w:val="24"/>
        </w:rPr>
        <w:t>质保金，一年后无质量问题退还</w:t>
      </w:r>
      <w:r w:rsidR="00F549AF" w:rsidRPr="00F549AF">
        <w:rPr>
          <w:rFonts w:ascii="仿宋" w:eastAsia="仿宋" w:hAnsi="仿宋" w:cs="宋体" w:hint="eastAsia"/>
          <w:sz w:val="30"/>
          <w:szCs w:val="30"/>
        </w:rPr>
        <w:t>。</w:t>
      </w:r>
    </w:p>
    <w:p w:rsidR="00B162D3" w:rsidRDefault="00B162D3" w:rsidP="00F549AF">
      <w:pPr>
        <w:spacing w:line="400" w:lineRule="exact"/>
        <w:ind w:firstLineChars="300" w:firstLine="720"/>
        <w:rPr>
          <w:sz w:val="24"/>
        </w:rPr>
      </w:pPr>
    </w:p>
    <w:p w:rsidR="00B162D3" w:rsidRDefault="00B0508A">
      <w:pPr>
        <w:spacing w:line="400" w:lineRule="exact"/>
        <w:ind w:firstLineChars="200" w:firstLine="480"/>
        <w:rPr>
          <w:sz w:val="24"/>
        </w:rPr>
        <w:sectPr w:rsidR="00B162D3">
          <w:footerReference w:type="default" r:id="rId10"/>
          <w:pgSz w:w="11906" w:h="16838"/>
          <w:pgMar w:top="1440" w:right="1803" w:bottom="1440" w:left="1803" w:header="851" w:footer="992" w:gutter="0"/>
          <w:cols w:space="0"/>
          <w:docGrid w:type="lines" w:linePitch="312"/>
        </w:sectPr>
      </w:pPr>
      <w:r>
        <w:rPr>
          <w:rFonts w:hint="eastAsia"/>
          <w:sz w:val="24"/>
        </w:rPr>
        <w:tab/>
      </w:r>
    </w:p>
    <w:p w:rsidR="00B162D3" w:rsidRDefault="00B0508A">
      <w:pPr>
        <w:spacing w:line="480" w:lineRule="exact"/>
        <w:rPr>
          <w:sz w:val="30"/>
          <w:szCs w:val="30"/>
        </w:rPr>
      </w:pPr>
      <w:r>
        <w:rPr>
          <w:rFonts w:ascii="宋体" w:hAnsi="宋体" w:cs="宋体" w:hint="eastAsia"/>
          <w:color w:val="000000"/>
          <w:szCs w:val="21"/>
        </w:rPr>
        <w:lastRenderedPageBreak/>
        <w:t xml:space="preserve">                         </w:t>
      </w:r>
      <w:r>
        <w:rPr>
          <w:rFonts w:ascii="黑体" w:eastAsia="黑体" w:hint="eastAsia"/>
          <w:sz w:val="30"/>
          <w:szCs w:val="30"/>
        </w:rPr>
        <w:t>第三部分    投标人须知</w:t>
      </w:r>
    </w:p>
    <w:p w:rsidR="00B162D3" w:rsidRDefault="00B0508A">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B162D3" w:rsidRDefault="00B0508A">
      <w:pPr>
        <w:spacing w:line="400" w:lineRule="exact"/>
        <w:rPr>
          <w:sz w:val="24"/>
        </w:rPr>
      </w:pPr>
      <w:r>
        <w:rPr>
          <w:rFonts w:hint="eastAsia"/>
          <w:sz w:val="24"/>
        </w:rPr>
        <w:t xml:space="preserve">   </w:t>
      </w:r>
      <w:r>
        <w:rPr>
          <w:rFonts w:hint="eastAsia"/>
          <w:sz w:val="24"/>
        </w:rPr>
        <w:t>（一）、适用范围</w:t>
      </w:r>
    </w:p>
    <w:p w:rsidR="00B162D3" w:rsidRDefault="00B0508A">
      <w:pPr>
        <w:spacing w:line="400" w:lineRule="exact"/>
        <w:ind w:firstLineChars="200" w:firstLine="480"/>
        <w:rPr>
          <w:sz w:val="24"/>
        </w:rPr>
      </w:pPr>
      <w:r>
        <w:rPr>
          <w:rFonts w:hint="eastAsia"/>
          <w:sz w:val="24"/>
        </w:rPr>
        <w:t>本采购文件仅适用于本邀请中所述的货物及服务，采购文件即招标文件。</w:t>
      </w:r>
    </w:p>
    <w:p w:rsidR="00B162D3" w:rsidRDefault="00B0508A">
      <w:pPr>
        <w:spacing w:line="400" w:lineRule="exact"/>
        <w:rPr>
          <w:sz w:val="24"/>
        </w:rPr>
      </w:pPr>
      <w:r>
        <w:rPr>
          <w:rFonts w:hint="eastAsia"/>
          <w:sz w:val="24"/>
        </w:rPr>
        <w:t xml:space="preserve">   </w:t>
      </w:r>
      <w:r>
        <w:rPr>
          <w:rFonts w:hint="eastAsia"/>
          <w:sz w:val="24"/>
        </w:rPr>
        <w:t>（二）、定义</w:t>
      </w:r>
    </w:p>
    <w:p w:rsidR="00B162D3" w:rsidRDefault="00B0508A">
      <w:pPr>
        <w:spacing w:line="400" w:lineRule="exact"/>
        <w:ind w:firstLineChars="200" w:firstLine="480"/>
        <w:rPr>
          <w:sz w:val="24"/>
        </w:rPr>
      </w:pPr>
      <w:r>
        <w:rPr>
          <w:rFonts w:hint="eastAsia"/>
          <w:sz w:val="24"/>
        </w:rPr>
        <w:t>1</w:t>
      </w:r>
      <w:r>
        <w:rPr>
          <w:rFonts w:hint="eastAsia"/>
          <w:sz w:val="24"/>
        </w:rPr>
        <w:t>、“招标人”系指组织本次招标的</w:t>
      </w:r>
      <w:r w:rsidR="00386F5A" w:rsidRPr="00885924">
        <w:rPr>
          <w:rFonts w:hint="eastAsia"/>
        </w:rPr>
        <w:t>襄城县城市综合管理办公室</w:t>
      </w:r>
      <w:r>
        <w:rPr>
          <w:rFonts w:hint="eastAsia"/>
          <w:sz w:val="24"/>
        </w:rPr>
        <w:t>。</w:t>
      </w:r>
    </w:p>
    <w:p w:rsidR="00B162D3" w:rsidRDefault="00B0508A">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B162D3" w:rsidRDefault="00B0508A">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B162D3" w:rsidRDefault="00B0508A">
      <w:pPr>
        <w:spacing w:line="400" w:lineRule="exact"/>
        <w:ind w:firstLineChars="200" w:firstLine="480"/>
        <w:rPr>
          <w:sz w:val="24"/>
        </w:rPr>
      </w:pPr>
      <w:r>
        <w:rPr>
          <w:rFonts w:hint="eastAsia"/>
          <w:sz w:val="24"/>
        </w:rPr>
        <w:t>4</w:t>
      </w:r>
      <w:r>
        <w:rPr>
          <w:rFonts w:hint="eastAsia"/>
          <w:sz w:val="24"/>
        </w:rPr>
        <w:t>：“采购机构”系指襄城县政府采购中心。</w:t>
      </w:r>
    </w:p>
    <w:p w:rsidR="00B162D3" w:rsidRDefault="00B0508A">
      <w:pPr>
        <w:spacing w:line="400" w:lineRule="exact"/>
        <w:rPr>
          <w:sz w:val="24"/>
        </w:rPr>
      </w:pPr>
      <w:r>
        <w:rPr>
          <w:rFonts w:ascii="新宋体" w:eastAsia="新宋体" w:hAnsi="新宋体" w:hint="eastAsia"/>
          <w:sz w:val="24"/>
        </w:rPr>
        <w:t xml:space="preserve">   （三）、</w:t>
      </w:r>
      <w:r>
        <w:rPr>
          <w:rFonts w:hint="eastAsia"/>
          <w:sz w:val="24"/>
        </w:rPr>
        <w:t>合格的投标人</w:t>
      </w:r>
    </w:p>
    <w:p w:rsidR="00B162D3" w:rsidRDefault="00B0508A">
      <w:pPr>
        <w:spacing w:line="400" w:lineRule="exact"/>
        <w:ind w:firstLineChars="200" w:firstLine="480"/>
        <w:rPr>
          <w:sz w:val="24"/>
        </w:rPr>
      </w:pPr>
      <w:r>
        <w:rPr>
          <w:rFonts w:hint="eastAsia"/>
          <w:sz w:val="24"/>
        </w:rPr>
        <w:t>1</w:t>
      </w:r>
      <w:r>
        <w:rPr>
          <w:rFonts w:hint="eastAsia"/>
          <w:sz w:val="24"/>
        </w:rPr>
        <w:t>、符合本招标文件要求。</w:t>
      </w:r>
    </w:p>
    <w:p w:rsidR="00B162D3" w:rsidRDefault="00B0508A">
      <w:pPr>
        <w:spacing w:line="400" w:lineRule="exact"/>
        <w:ind w:firstLineChars="200" w:firstLine="480"/>
        <w:rPr>
          <w:sz w:val="24"/>
        </w:rPr>
      </w:pPr>
      <w:r>
        <w:rPr>
          <w:rFonts w:hint="eastAsia"/>
          <w:sz w:val="24"/>
        </w:rPr>
        <w:t>2</w:t>
      </w:r>
      <w:r>
        <w:rPr>
          <w:rFonts w:hint="eastAsia"/>
          <w:sz w:val="24"/>
        </w:rPr>
        <w:t>、本项目不授受联合体投标。</w:t>
      </w:r>
    </w:p>
    <w:p w:rsidR="00B162D3" w:rsidRDefault="00B0508A">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B162D3" w:rsidRDefault="00B0508A">
      <w:pPr>
        <w:spacing w:line="400" w:lineRule="exact"/>
        <w:rPr>
          <w:sz w:val="24"/>
        </w:rPr>
      </w:pPr>
      <w:r>
        <w:rPr>
          <w:rFonts w:ascii="新宋体" w:eastAsia="新宋体" w:hAnsi="新宋体" w:hint="eastAsia"/>
          <w:sz w:val="24"/>
        </w:rPr>
        <w:t xml:space="preserve">   （四）、</w:t>
      </w:r>
      <w:r>
        <w:rPr>
          <w:rFonts w:hint="eastAsia"/>
          <w:sz w:val="24"/>
        </w:rPr>
        <w:t>投标费用</w:t>
      </w:r>
    </w:p>
    <w:p w:rsidR="00B162D3" w:rsidRDefault="00B0508A">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B162D3" w:rsidRDefault="00B0508A">
      <w:pPr>
        <w:spacing w:line="400" w:lineRule="exact"/>
        <w:ind w:firstLineChars="200" w:firstLine="480"/>
        <w:rPr>
          <w:sz w:val="24"/>
        </w:rPr>
      </w:pPr>
      <w:r>
        <w:rPr>
          <w:rFonts w:ascii="新宋体" w:eastAsia="新宋体" w:hAnsi="新宋体" w:hint="eastAsia"/>
          <w:sz w:val="24"/>
        </w:rPr>
        <w:t xml:space="preserve"> 1、投标报价：本项目报价为一次性报价；本项目为交钥匙项目。</w:t>
      </w:r>
    </w:p>
    <w:p w:rsidR="00B162D3" w:rsidRDefault="00B0508A">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B162D3" w:rsidRDefault="00B0508A">
      <w:pPr>
        <w:spacing w:line="400" w:lineRule="exact"/>
        <w:ind w:firstLineChars="200" w:firstLine="480"/>
        <w:rPr>
          <w:sz w:val="24"/>
        </w:rPr>
      </w:pPr>
      <w:r>
        <w:rPr>
          <w:rFonts w:ascii="新宋体" w:eastAsia="新宋体" w:hAnsi="新宋体" w:hint="eastAsia"/>
          <w:sz w:val="24"/>
        </w:rPr>
        <w:t>(一)、</w:t>
      </w:r>
      <w:r>
        <w:rPr>
          <w:rFonts w:ascii="宋体" w:hAnsi="宋体" w:hint="eastAsia"/>
          <w:sz w:val="24"/>
        </w:rPr>
        <w:t>招标</w:t>
      </w:r>
      <w:r>
        <w:rPr>
          <w:rFonts w:hint="eastAsia"/>
          <w:sz w:val="24"/>
        </w:rPr>
        <w:t>文件的构成</w:t>
      </w:r>
    </w:p>
    <w:p w:rsidR="00B162D3" w:rsidRDefault="00B0508A">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B162D3" w:rsidRDefault="00B0508A">
      <w:pPr>
        <w:spacing w:line="400" w:lineRule="exact"/>
        <w:rPr>
          <w:sz w:val="24"/>
        </w:rPr>
      </w:pPr>
      <w:r>
        <w:rPr>
          <w:rFonts w:ascii="新宋体" w:eastAsia="新宋体" w:hAnsi="新宋体" w:hint="eastAsia"/>
          <w:sz w:val="24"/>
        </w:rPr>
        <w:t xml:space="preserve">   （1）、</w:t>
      </w:r>
      <w:r>
        <w:rPr>
          <w:rFonts w:hint="eastAsia"/>
          <w:sz w:val="24"/>
        </w:rPr>
        <w:t>投标邀请函；</w:t>
      </w:r>
    </w:p>
    <w:p w:rsidR="00B162D3" w:rsidRDefault="00B0508A">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B162D3" w:rsidRDefault="00B0508A">
      <w:pPr>
        <w:spacing w:line="400" w:lineRule="exact"/>
        <w:rPr>
          <w:sz w:val="24"/>
        </w:rPr>
      </w:pPr>
      <w:r>
        <w:rPr>
          <w:rFonts w:ascii="新宋体" w:eastAsia="新宋体" w:hAnsi="新宋体" w:hint="eastAsia"/>
          <w:sz w:val="24"/>
        </w:rPr>
        <w:t xml:space="preserve">   （3）、</w:t>
      </w:r>
      <w:r>
        <w:rPr>
          <w:rFonts w:hint="eastAsia"/>
          <w:sz w:val="24"/>
        </w:rPr>
        <w:t>投标人须知；</w:t>
      </w:r>
    </w:p>
    <w:p w:rsidR="00B162D3" w:rsidRDefault="00B0508A">
      <w:pPr>
        <w:spacing w:line="400" w:lineRule="exact"/>
        <w:rPr>
          <w:sz w:val="24"/>
        </w:rPr>
      </w:pPr>
      <w:r>
        <w:rPr>
          <w:rFonts w:ascii="新宋体" w:eastAsia="新宋体" w:hAnsi="新宋体" w:hint="eastAsia"/>
          <w:sz w:val="24"/>
        </w:rPr>
        <w:t xml:space="preserve">   （4）、</w:t>
      </w:r>
      <w:r>
        <w:rPr>
          <w:rFonts w:hint="eastAsia"/>
          <w:sz w:val="24"/>
        </w:rPr>
        <w:t>合同一般条款；</w:t>
      </w:r>
    </w:p>
    <w:p w:rsidR="00B162D3" w:rsidRDefault="00B0508A">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B162D3" w:rsidRDefault="00B0508A">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B162D3" w:rsidRDefault="00B0508A">
      <w:pPr>
        <w:spacing w:line="400" w:lineRule="exact"/>
        <w:rPr>
          <w:sz w:val="24"/>
        </w:rPr>
      </w:pPr>
      <w:r>
        <w:rPr>
          <w:rFonts w:ascii="新宋体" w:eastAsia="新宋体" w:hAnsi="新宋体" w:hint="eastAsia"/>
          <w:sz w:val="24"/>
        </w:rPr>
        <w:t xml:space="preserve">   （7）、</w:t>
      </w:r>
      <w:r>
        <w:rPr>
          <w:rFonts w:hint="eastAsia"/>
          <w:sz w:val="24"/>
        </w:rPr>
        <w:t>附件。</w:t>
      </w:r>
    </w:p>
    <w:p w:rsidR="00B162D3" w:rsidRDefault="00B0508A">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B162D3" w:rsidRDefault="00B0508A">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B162D3" w:rsidRDefault="00B0508A">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B162D3" w:rsidRDefault="00B0508A">
      <w:pPr>
        <w:spacing w:line="480" w:lineRule="exact"/>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w:t>
      </w:r>
      <w:r>
        <w:rPr>
          <w:rFonts w:hint="eastAsia"/>
          <w:sz w:val="24"/>
        </w:rPr>
        <w:lastRenderedPageBreak/>
        <w:t>共资源交易平台（河南省•许昌市）电子交易平台提出，并提交书面材料递交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rsidR="00B162D3" w:rsidRDefault="00B0508A">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B162D3" w:rsidRDefault="00B0508A">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B162D3" w:rsidRDefault="00B0508A">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B162D3" w:rsidRDefault="00B0508A">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B162D3" w:rsidRDefault="00B0508A">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B162D3" w:rsidRDefault="00B0508A">
      <w:pPr>
        <w:spacing w:line="400" w:lineRule="exact"/>
        <w:ind w:firstLineChars="200" w:firstLine="480"/>
        <w:rPr>
          <w:sz w:val="24"/>
        </w:rPr>
      </w:pPr>
      <w:r>
        <w:rPr>
          <w:rFonts w:hint="eastAsia"/>
          <w:sz w:val="24"/>
        </w:rPr>
        <w:t>投标人应仔细阅读招标文件的所有内容，按招标文件的要求提供投标文件，并保证所提供的全部资料的真实性，以使其投标对招标文件作出实质性投标，否则，其投标可能被拒绝。</w:t>
      </w:r>
    </w:p>
    <w:p w:rsidR="00B162D3" w:rsidRDefault="00B0508A">
      <w:pPr>
        <w:spacing w:line="400" w:lineRule="exact"/>
        <w:rPr>
          <w:sz w:val="24"/>
        </w:rPr>
      </w:pPr>
      <w:r>
        <w:rPr>
          <w:rFonts w:ascii="新宋体" w:eastAsia="新宋体" w:hAnsi="新宋体" w:hint="eastAsia"/>
          <w:sz w:val="24"/>
        </w:rPr>
        <w:t xml:space="preserve">    （一）、</w:t>
      </w:r>
      <w:r>
        <w:rPr>
          <w:rFonts w:hint="eastAsia"/>
          <w:sz w:val="24"/>
        </w:rPr>
        <w:t>投标文件书写、计量单位使用等</w:t>
      </w:r>
    </w:p>
    <w:p w:rsidR="00B162D3" w:rsidRDefault="00B0508A">
      <w:pPr>
        <w:spacing w:line="400" w:lineRule="exact"/>
        <w:ind w:firstLineChars="200" w:firstLine="480"/>
        <w:rPr>
          <w:sz w:val="24"/>
        </w:rPr>
      </w:pPr>
      <w:r>
        <w:rPr>
          <w:rFonts w:hint="eastAsia"/>
          <w:sz w:val="24"/>
        </w:rPr>
        <w:t>1</w:t>
      </w:r>
      <w:r>
        <w:rPr>
          <w:rFonts w:hint="eastAsia"/>
          <w:sz w:val="24"/>
        </w:rPr>
        <w:t>、投标文件及投标人和招标人就投标交换的文件和来往的信件，应以中文书写。</w:t>
      </w:r>
    </w:p>
    <w:p w:rsidR="00B162D3" w:rsidRDefault="00B0508A">
      <w:pPr>
        <w:spacing w:line="400" w:lineRule="exact"/>
        <w:ind w:firstLineChars="200" w:firstLine="480"/>
        <w:rPr>
          <w:sz w:val="24"/>
        </w:rPr>
      </w:pPr>
      <w:r>
        <w:rPr>
          <w:rFonts w:hint="eastAsia"/>
          <w:sz w:val="24"/>
        </w:rPr>
        <w:t>2</w:t>
      </w:r>
      <w:r>
        <w:rPr>
          <w:rFonts w:hint="eastAsia"/>
          <w:sz w:val="24"/>
        </w:rPr>
        <w:t>、除在招标文件的技术规格中另有规定外，计量单位应使用中华人民共和国法定计量单位（国际单位制和国家选定的其他计量单位）。</w:t>
      </w:r>
    </w:p>
    <w:p w:rsidR="00B162D3" w:rsidRDefault="00B0508A">
      <w:pPr>
        <w:spacing w:line="400" w:lineRule="exact"/>
        <w:ind w:firstLineChars="200" w:firstLine="480"/>
        <w:rPr>
          <w:sz w:val="24"/>
        </w:rPr>
      </w:pPr>
      <w:r>
        <w:rPr>
          <w:rFonts w:ascii="新宋体" w:eastAsia="新宋体" w:hAnsi="新宋体" w:hint="eastAsia"/>
          <w:sz w:val="24"/>
        </w:rPr>
        <w:t>（二）、</w:t>
      </w:r>
      <w:r>
        <w:rPr>
          <w:rFonts w:hint="eastAsia"/>
          <w:sz w:val="24"/>
        </w:rPr>
        <w:t>投标文件的组成</w:t>
      </w:r>
    </w:p>
    <w:p w:rsidR="00B162D3" w:rsidRDefault="00B0508A">
      <w:pPr>
        <w:spacing w:line="400" w:lineRule="exact"/>
        <w:ind w:firstLineChars="200" w:firstLine="480"/>
        <w:rPr>
          <w:sz w:val="24"/>
        </w:rPr>
      </w:pPr>
      <w:r>
        <w:rPr>
          <w:rFonts w:hint="eastAsia"/>
          <w:sz w:val="24"/>
        </w:rPr>
        <w:t>1</w:t>
      </w:r>
      <w:r>
        <w:rPr>
          <w:rFonts w:hint="eastAsia"/>
          <w:sz w:val="24"/>
        </w:rPr>
        <w:t>、见附件。</w:t>
      </w:r>
    </w:p>
    <w:p w:rsidR="00B162D3" w:rsidRDefault="00B0508A">
      <w:pPr>
        <w:spacing w:line="400" w:lineRule="exact"/>
        <w:ind w:firstLineChars="200" w:firstLine="480"/>
        <w:rPr>
          <w:sz w:val="24"/>
        </w:rPr>
      </w:pPr>
      <w:r>
        <w:rPr>
          <w:rFonts w:hint="eastAsia"/>
          <w:sz w:val="24"/>
        </w:rPr>
        <w:t>2</w:t>
      </w:r>
      <w:r>
        <w:rPr>
          <w:rFonts w:hint="eastAsia"/>
          <w:sz w:val="24"/>
        </w:rPr>
        <w:t>、投标文件的装订。投标人应按附件中招标文件的要求，以</w:t>
      </w:r>
      <w:r>
        <w:rPr>
          <w:rFonts w:hint="eastAsia"/>
          <w:sz w:val="24"/>
        </w:rPr>
        <w:t>A4</w:t>
      </w:r>
      <w:r>
        <w:rPr>
          <w:rFonts w:hint="eastAsia"/>
          <w:sz w:val="24"/>
        </w:rPr>
        <w:t>幅面装订成册</w:t>
      </w:r>
      <w:r>
        <w:rPr>
          <w:rFonts w:ascii="新宋体" w:eastAsia="新宋体" w:hAnsi="新宋体" w:hint="eastAsia"/>
          <w:sz w:val="24"/>
        </w:rPr>
        <w:t>（胶装）</w:t>
      </w:r>
      <w:r>
        <w:rPr>
          <w:rFonts w:hint="eastAsia"/>
          <w:sz w:val="24"/>
        </w:rPr>
        <w:t>，编排目录，并在封面上标明：正本、副本、投标项目名称、招标编号、投标单位名称、日期、法人或委托其代理人等字样。</w:t>
      </w:r>
    </w:p>
    <w:p w:rsidR="00B162D3" w:rsidRDefault="00B0508A">
      <w:pPr>
        <w:spacing w:line="400" w:lineRule="exact"/>
        <w:ind w:firstLineChars="200" w:firstLine="480"/>
        <w:rPr>
          <w:sz w:val="24"/>
        </w:rPr>
      </w:pPr>
      <w:r>
        <w:rPr>
          <w:rFonts w:hint="eastAsia"/>
          <w:sz w:val="24"/>
        </w:rPr>
        <w:t>3</w:t>
      </w:r>
      <w:r>
        <w:rPr>
          <w:rFonts w:hint="eastAsia"/>
          <w:sz w:val="24"/>
        </w:rPr>
        <w:t>、投标文件及提供的相关资料必须符合国家的法律、法规及有关政策规定。</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4、投标文件中必须提供交纳投标保证金转账</w:t>
      </w:r>
      <w:r w:rsidR="00646664">
        <w:rPr>
          <w:rFonts w:ascii="新宋体" w:eastAsia="新宋体" w:hAnsi="新宋体" w:hint="eastAsia"/>
          <w:sz w:val="24"/>
        </w:rPr>
        <w:t>回执单</w:t>
      </w:r>
      <w:r>
        <w:rPr>
          <w:rFonts w:ascii="新宋体" w:eastAsia="新宋体" w:hAnsi="新宋体" w:hint="eastAsia"/>
          <w:sz w:val="24"/>
        </w:rPr>
        <w:t>的复印件。</w:t>
      </w:r>
    </w:p>
    <w:p w:rsidR="00B162D3" w:rsidRDefault="00B0508A">
      <w:pPr>
        <w:spacing w:line="400" w:lineRule="exact"/>
        <w:rPr>
          <w:sz w:val="24"/>
        </w:rPr>
      </w:pPr>
      <w:r>
        <w:rPr>
          <w:rFonts w:hint="eastAsia"/>
          <w:sz w:val="24"/>
        </w:rPr>
        <w:t xml:space="preserve">    </w:t>
      </w:r>
      <w:r>
        <w:rPr>
          <w:rFonts w:ascii="新宋体" w:eastAsia="新宋体" w:hAnsi="新宋体" w:hint="eastAsia"/>
          <w:sz w:val="24"/>
        </w:rPr>
        <w:t>（三）、</w:t>
      </w:r>
      <w:r>
        <w:rPr>
          <w:rFonts w:hint="eastAsia"/>
          <w:sz w:val="24"/>
        </w:rPr>
        <w:t>投标文件格式</w:t>
      </w:r>
    </w:p>
    <w:p w:rsidR="00B162D3" w:rsidRDefault="00B0508A">
      <w:pPr>
        <w:spacing w:line="400" w:lineRule="exact"/>
        <w:ind w:firstLineChars="200" w:firstLine="480"/>
        <w:rPr>
          <w:sz w:val="24"/>
        </w:rPr>
      </w:pPr>
      <w:r>
        <w:rPr>
          <w:rFonts w:hint="eastAsia"/>
          <w:sz w:val="24"/>
        </w:rPr>
        <w:t>投标人应按招标文件中提供的投标文件格式填写，投标人认为需加以说明的其它内容可列备注栏。</w:t>
      </w:r>
    </w:p>
    <w:p w:rsidR="00B162D3" w:rsidRDefault="00B0508A">
      <w:pPr>
        <w:spacing w:line="400" w:lineRule="exact"/>
        <w:rPr>
          <w:sz w:val="24"/>
        </w:rPr>
      </w:pPr>
      <w:r>
        <w:rPr>
          <w:rFonts w:ascii="新宋体" w:eastAsia="新宋体" w:hAnsi="新宋体" w:hint="eastAsia"/>
          <w:sz w:val="24"/>
        </w:rPr>
        <w:t xml:space="preserve">    （四）、1、</w:t>
      </w:r>
      <w:r>
        <w:rPr>
          <w:rFonts w:hint="eastAsia"/>
          <w:sz w:val="24"/>
        </w:rPr>
        <w:t>投标报价：本次报价为一次性报价。投标报价为目的地的人民币交货价（含货物、运杂费、安装、调试、税金、验收至交付采购方之前的一切费</w:t>
      </w:r>
      <w:r>
        <w:rPr>
          <w:rFonts w:hint="eastAsia"/>
          <w:sz w:val="24"/>
        </w:rPr>
        <w:lastRenderedPageBreak/>
        <w:t>用，除此之外，采购人不再支付其他费用。）</w:t>
      </w:r>
    </w:p>
    <w:p w:rsidR="00B162D3" w:rsidRDefault="00B0508A">
      <w:pPr>
        <w:spacing w:line="400" w:lineRule="exact"/>
        <w:ind w:firstLineChars="200" w:firstLine="480"/>
        <w:rPr>
          <w:sz w:val="24"/>
        </w:rPr>
      </w:pPr>
      <w:r>
        <w:rPr>
          <w:rFonts w:hint="eastAsia"/>
          <w:sz w:val="24"/>
        </w:rPr>
        <w:t>2</w:t>
      </w:r>
      <w:r>
        <w:rPr>
          <w:rFonts w:hint="eastAsia"/>
          <w:sz w:val="24"/>
        </w:rPr>
        <w:t>、投标货币：报价币种为人民币。</w:t>
      </w:r>
    </w:p>
    <w:p w:rsidR="00B162D3" w:rsidRDefault="00B0508A">
      <w:pPr>
        <w:spacing w:line="400" w:lineRule="exact"/>
        <w:ind w:firstLineChars="200" w:firstLine="480"/>
        <w:rPr>
          <w:sz w:val="24"/>
        </w:rPr>
      </w:pPr>
      <w:r>
        <w:rPr>
          <w:rFonts w:ascii="新宋体" w:eastAsia="新宋体" w:hAnsi="新宋体" w:hint="eastAsia"/>
          <w:sz w:val="24"/>
        </w:rPr>
        <w:t>（五）、</w:t>
      </w:r>
      <w:r>
        <w:rPr>
          <w:rFonts w:hint="eastAsia"/>
          <w:sz w:val="24"/>
        </w:rPr>
        <w:t>投标人资格的证明文件</w:t>
      </w:r>
    </w:p>
    <w:p w:rsidR="00B162D3" w:rsidRDefault="00B0508A">
      <w:pPr>
        <w:spacing w:line="400" w:lineRule="exact"/>
        <w:ind w:firstLineChars="200" w:firstLine="480"/>
        <w:rPr>
          <w:sz w:val="24"/>
        </w:rPr>
      </w:pPr>
      <w:r>
        <w:rPr>
          <w:rFonts w:hint="eastAsia"/>
          <w:sz w:val="24"/>
        </w:rPr>
        <w:t>投标人必须提交证明其有资格进行投标和有能力履行合同的文件，作为投标文件的一部分。</w:t>
      </w:r>
    </w:p>
    <w:p w:rsidR="00B162D3" w:rsidRDefault="00B0508A">
      <w:pPr>
        <w:spacing w:line="400" w:lineRule="exact"/>
        <w:ind w:firstLineChars="200" w:firstLine="480"/>
        <w:rPr>
          <w:sz w:val="24"/>
        </w:rPr>
      </w:pPr>
      <w:r>
        <w:rPr>
          <w:rFonts w:ascii="新宋体" w:eastAsia="新宋体" w:hAnsi="新宋体" w:hint="eastAsia"/>
          <w:sz w:val="24"/>
        </w:rPr>
        <w:t>（六）、</w:t>
      </w:r>
      <w:r>
        <w:rPr>
          <w:rFonts w:hint="eastAsia"/>
          <w:sz w:val="24"/>
        </w:rPr>
        <w:t>投标有效期</w:t>
      </w:r>
    </w:p>
    <w:p w:rsidR="00B162D3" w:rsidRDefault="00B0508A">
      <w:pPr>
        <w:spacing w:line="400" w:lineRule="exact"/>
        <w:ind w:firstLineChars="200" w:firstLine="480"/>
        <w:rPr>
          <w:sz w:val="24"/>
        </w:rPr>
      </w:pPr>
      <w:r>
        <w:rPr>
          <w:rFonts w:hint="eastAsia"/>
          <w:sz w:val="24"/>
        </w:rPr>
        <w:t>1</w:t>
      </w:r>
      <w:r>
        <w:rPr>
          <w:rFonts w:hint="eastAsia"/>
          <w:sz w:val="24"/>
        </w:rPr>
        <w:t>、投标文件从开标之日起，投标有效期为</w:t>
      </w:r>
      <w:r>
        <w:rPr>
          <w:rFonts w:hint="eastAsia"/>
          <w:sz w:val="24"/>
          <w:u w:val="single"/>
        </w:rPr>
        <w:t>30</w:t>
      </w:r>
      <w:r>
        <w:rPr>
          <w:rFonts w:hint="eastAsia"/>
          <w:sz w:val="24"/>
        </w:rPr>
        <w:t>天，特殊招标项目在“货物项目要求”部分另行规定。</w:t>
      </w:r>
    </w:p>
    <w:p w:rsidR="00B162D3" w:rsidRDefault="00B0508A">
      <w:pPr>
        <w:spacing w:line="400" w:lineRule="exact"/>
        <w:ind w:firstLineChars="200" w:firstLine="480"/>
        <w:rPr>
          <w:sz w:val="24"/>
        </w:rPr>
      </w:pPr>
      <w:r>
        <w:rPr>
          <w:rFonts w:hint="eastAsia"/>
          <w:sz w:val="24"/>
        </w:rPr>
        <w:t>2</w:t>
      </w:r>
      <w:r>
        <w:rPr>
          <w:rFonts w:hint="eastAsia"/>
          <w:sz w:val="24"/>
        </w:rPr>
        <w:t>、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B162D3" w:rsidRDefault="00B0508A">
      <w:pPr>
        <w:spacing w:line="400" w:lineRule="exact"/>
        <w:ind w:firstLineChars="200" w:firstLine="480"/>
        <w:rPr>
          <w:sz w:val="24"/>
        </w:rPr>
      </w:pPr>
      <w:r>
        <w:rPr>
          <w:rFonts w:ascii="新宋体" w:eastAsia="新宋体" w:hAnsi="新宋体" w:hint="eastAsia"/>
          <w:sz w:val="24"/>
        </w:rPr>
        <w:t>（七）、</w:t>
      </w:r>
      <w:r>
        <w:rPr>
          <w:rFonts w:hint="eastAsia"/>
          <w:sz w:val="24"/>
        </w:rPr>
        <w:t>投标保证金</w:t>
      </w:r>
    </w:p>
    <w:p w:rsidR="00B162D3" w:rsidRDefault="00B0508A">
      <w:pPr>
        <w:spacing w:line="400" w:lineRule="exact"/>
        <w:ind w:firstLineChars="200" w:firstLine="480"/>
        <w:rPr>
          <w:sz w:val="24"/>
        </w:rPr>
      </w:pPr>
      <w:r>
        <w:rPr>
          <w:rFonts w:hint="eastAsia"/>
          <w:sz w:val="24"/>
        </w:rPr>
        <w:t>1</w:t>
      </w:r>
      <w:r>
        <w:rPr>
          <w:rFonts w:hint="eastAsia"/>
          <w:sz w:val="24"/>
        </w:rPr>
        <w:t>、投标保证金为投标文件的组成部分之一。</w:t>
      </w:r>
    </w:p>
    <w:p w:rsidR="00B162D3" w:rsidRDefault="00B0508A">
      <w:pPr>
        <w:spacing w:line="400" w:lineRule="exact"/>
        <w:ind w:firstLineChars="200" w:firstLine="480"/>
        <w:rPr>
          <w:sz w:val="24"/>
        </w:rPr>
      </w:pPr>
      <w:r>
        <w:rPr>
          <w:rFonts w:hint="eastAsia"/>
          <w:sz w:val="24"/>
        </w:rPr>
        <w:t>2</w:t>
      </w:r>
      <w:r>
        <w:rPr>
          <w:rFonts w:hint="eastAsia"/>
          <w:sz w:val="24"/>
        </w:rPr>
        <w:t>、投标人向招标人提交</w:t>
      </w:r>
      <w:r w:rsidR="00243DA5">
        <w:rPr>
          <w:rFonts w:asciiTheme="minorEastAsia" w:eastAsiaTheme="minorEastAsia" w:hAnsiTheme="minorEastAsia" w:cs="宋体" w:hint="eastAsia"/>
          <w:b/>
          <w:bCs/>
          <w:kern w:val="0"/>
          <w:sz w:val="24"/>
          <w:u w:val="single"/>
        </w:rPr>
        <w:t>2</w:t>
      </w:r>
      <w:r w:rsidR="00386F5A">
        <w:rPr>
          <w:rFonts w:asciiTheme="minorEastAsia" w:eastAsiaTheme="minorEastAsia" w:hAnsiTheme="minorEastAsia" w:cs="宋体" w:hint="eastAsia"/>
          <w:b/>
          <w:bCs/>
          <w:kern w:val="0"/>
          <w:sz w:val="24"/>
          <w:u w:val="single"/>
        </w:rPr>
        <w:t>8</w:t>
      </w:r>
      <w:r>
        <w:rPr>
          <w:rFonts w:asciiTheme="minorEastAsia" w:eastAsiaTheme="minorEastAsia" w:hAnsiTheme="minorEastAsia" w:cs="宋体" w:hint="eastAsia"/>
          <w:b/>
          <w:bCs/>
          <w:kern w:val="0"/>
          <w:sz w:val="24"/>
          <w:u w:val="single"/>
        </w:rPr>
        <w:t>000</w:t>
      </w:r>
      <w:r>
        <w:rPr>
          <w:rFonts w:asciiTheme="minorEastAsia" w:eastAsiaTheme="minorEastAsia" w:hAnsiTheme="minorEastAsia" w:cs="宋体" w:hint="eastAsia"/>
          <w:b/>
          <w:bCs/>
          <w:kern w:val="0"/>
          <w:sz w:val="24"/>
        </w:rPr>
        <w:t>元</w:t>
      </w:r>
      <w:r>
        <w:rPr>
          <w:rFonts w:hint="eastAsia"/>
          <w:sz w:val="24"/>
        </w:rPr>
        <w:t>的投标保证金。</w:t>
      </w:r>
    </w:p>
    <w:p w:rsidR="00B162D3" w:rsidRDefault="00B0508A">
      <w:pPr>
        <w:spacing w:line="400" w:lineRule="exact"/>
        <w:ind w:firstLineChars="200" w:firstLine="480"/>
        <w:rPr>
          <w:sz w:val="24"/>
        </w:rPr>
      </w:pPr>
      <w:r>
        <w:rPr>
          <w:rFonts w:hint="eastAsia"/>
          <w:sz w:val="24"/>
        </w:rPr>
        <w:t>3</w:t>
      </w:r>
      <w:r>
        <w:rPr>
          <w:rFonts w:hint="eastAsia"/>
          <w:sz w:val="24"/>
        </w:rPr>
        <w:t>、投标保证金用于保护本次招标人免受投标人的行为而引起的风险。</w:t>
      </w:r>
    </w:p>
    <w:p w:rsidR="00B162D3" w:rsidRDefault="00B0508A">
      <w:pPr>
        <w:spacing w:line="400" w:lineRule="exact"/>
        <w:ind w:firstLineChars="200" w:firstLine="480"/>
        <w:rPr>
          <w:rFonts w:ascii="宋体" w:hAnsi="宋体"/>
          <w:sz w:val="24"/>
        </w:rPr>
      </w:pPr>
      <w:r>
        <w:rPr>
          <w:rFonts w:hint="eastAsia"/>
          <w:sz w:val="24"/>
        </w:rPr>
        <w:t>4</w:t>
      </w:r>
      <w:r>
        <w:rPr>
          <w:rFonts w:hint="eastAsia"/>
          <w:sz w:val="24"/>
        </w:rPr>
        <w:t>、未中标的投标人的投标保证金，在中标通知书发出后退还，中标的投标人的投标保证金，</w:t>
      </w:r>
      <w:r>
        <w:rPr>
          <w:rFonts w:ascii="宋体" w:hAnsi="宋体" w:hint="eastAsia"/>
          <w:sz w:val="24"/>
        </w:rPr>
        <w:t>在合同签订后退还</w:t>
      </w:r>
      <w:r>
        <w:rPr>
          <w:rFonts w:hint="eastAsia"/>
          <w:sz w:val="24"/>
        </w:rPr>
        <w:t>（须向襄城县政府采购中心提供一份合同原件）</w:t>
      </w:r>
      <w:r>
        <w:rPr>
          <w:rFonts w:ascii="宋体" w:hAnsi="宋体" w:hint="eastAsia"/>
          <w:sz w:val="24"/>
        </w:rPr>
        <w:t>，履约保证金由中标人和采购人约定后中标人向采购人提交。</w:t>
      </w:r>
    </w:p>
    <w:p w:rsidR="00B162D3" w:rsidRDefault="00B0508A">
      <w:pPr>
        <w:spacing w:line="400" w:lineRule="exact"/>
        <w:ind w:firstLineChars="200" w:firstLine="480"/>
        <w:rPr>
          <w:rFonts w:ascii="宋体" w:hAnsi="宋体"/>
          <w:sz w:val="24"/>
        </w:rPr>
      </w:pPr>
      <w:r>
        <w:rPr>
          <w:rFonts w:ascii="宋体" w:hAnsi="宋体" w:hint="eastAsia"/>
          <w:sz w:val="24"/>
        </w:rPr>
        <w:t>5、投标人需出示转账凭证。</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6、发生以下情况投标保证金不予退还：</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（1）、投标人递交了投标文件，但在投标截止时间之后，投标有效期期满之前撤回投标文件或放弃投标的。</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（2）、投标文件中提供虚假材料以骗取中标的。</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（3）、在开标期间，投标人使用不正当手段试图影响、改变评审结果的。</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（4）、投标人恶意或捏造事实，对其竞争对手或招标人进行攻击的。</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（5）、取得中标资格后不按规定的时间签订合同，或签订合同后不按其承诺履行合同的。 </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（6）、投标人无故不参加投标且未书面通知招标人。</w:t>
      </w:r>
    </w:p>
    <w:p w:rsidR="00B162D3" w:rsidRDefault="00B0508A">
      <w:pPr>
        <w:spacing w:line="400" w:lineRule="exact"/>
        <w:rPr>
          <w:sz w:val="24"/>
        </w:rPr>
      </w:pPr>
      <w:r>
        <w:rPr>
          <w:rFonts w:hint="eastAsia"/>
          <w:sz w:val="24"/>
        </w:rPr>
        <w:t xml:space="preserve">   </w:t>
      </w:r>
      <w:r>
        <w:rPr>
          <w:rFonts w:ascii="新宋体" w:eastAsia="新宋体" w:hAnsi="新宋体" w:hint="eastAsia"/>
          <w:sz w:val="24"/>
        </w:rPr>
        <w:t>（八）、</w:t>
      </w:r>
      <w:r>
        <w:rPr>
          <w:rFonts w:hint="eastAsia"/>
          <w:sz w:val="24"/>
        </w:rPr>
        <w:t>投标文件的份数和签署</w:t>
      </w:r>
    </w:p>
    <w:p w:rsidR="00B162D3" w:rsidRPr="00C43A6F" w:rsidRDefault="00B0508A" w:rsidP="00C43A6F">
      <w:pPr>
        <w:spacing w:line="400" w:lineRule="exact"/>
        <w:ind w:firstLineChars="200" w:firstLine="482"/>
        <w:rPr>
          <w:rFonts w:ascii="新宋体" w:eastAsia="新宋体" w:hAnsi="新宋体"/>
          <w:b/>
          <w:sz w:val="24"/>
        </w:rPr>
      </w:pPr>
      <w:r w:rsidRPr="00C43A6F">
        <w:rPr>
          <w:rFonts w:ascii="新宋体" w:eastAsia="新宋体" w:hAnsi="新宋体" w:hint="eastAsia"/>
          <w:b/>
          <w:sz w:val="24"/>
        </w:rPr>
        <w:t>1、投标人应提交一份正本和四份副本投标文件</w:t>
      </w:r>
      <w:r w:rsidR="004A1100" w:rsidRPr="00C43A6F">
        <w:rPr>
          <w:rFonts w:ascii="新宋体" w:eastAsia="新宋体" w:hAnsi="新宋体" w:hint="eastAsia"/>
          <w:b/>
          <w:sz w:val="24"/>
        </w:rPr>
        <w:t>及投标文件电子版一份</w:t>
      </w:r>
      <w:r w:rsidRPr="00C43A6F">
        <w:rPr>
          <w:rFonts w:ascii="新宋体" w:eastAsia="新宋体" w:hAnsi="新宋体" w:hint="eastAsia"/>
          <w:b/>
          <w:sz w:val="24"/>
        </w:rPr>
        <w:t>。</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2、投标文件正本、副本</w:t>
      </w:r>
      <w:r w:rsidR="00516F46">
        <w:rPr>
          <w:rFonts w:ascii="新宋体" w:eastAsia="新宋体" w:hAnsi="新宋体" w:hint="eastAsia"/>
          <w:sz w:val="24"/>
        </w:rPr>
        <w:t>、电子版</w:t>
      </w:r>
      <w:r>
        <w:rPr>
          <w:rFonts w:ascii="新宋体" w:eastAsia="新宋体" w:hAnsi="新宋体" w:hint="eastAsia"/>
          <w:sz w:val="24"/>
        </w:rPr>
        <w:t>须在加盖公司红色公章并由法人或法人正式授权的投标人代表在规定处签字（有特殊要求的按要求执行）。</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3、除投标人对错处作必要修改外，投标文件中不许有加行、涂抹或改写。</w:t>
      </w:r>
      <w:r>
        <w:rPr>
          <w:rFonts w:ascii="新宋体" w:eastAsia="新宋体" w:hAnsi="新宋体" w:hint="eastAsia"/>
          <w:sz w:val="24"/>
        </w:rPr>
        <w:lastRenderedPageBreak/>
        <w:t>若有修改须由签署投标文件的人员进行签字并加盖投标单位公章。</w:t>
      </w:r>
    </w:p>
    <w:p w:rsidR="00B162D3" w:rsidRDefault="00B0508A">
      <w:pPr>
        <w:ind w:firstLineChars="196" w:firstLine="551"/>
        <w:rPr>
          <w:b/>
          <w:sz w:val="28"/>
          <w:szCs w:val="28"/>
        </w:rPr>
      </w:pPr>
      <w:r>
        <w:rPr>
          <w:rFonts w:ascii="新宋体" w:eastAsia="新宋体" w:hAnsi="新宋体" w:hint="eastAsia"/>
          <w:b/>
          <w:sz w:val="28"/>
          <w:szCs w:val="28"/>
        </w:rPr>
        <w:t>四、</w:t>
      </w:r>
      <w:r>
        <w:rPr>
          <w:rFonts w:hint="eastAsia"/>
          <w:b/>
          <w:sz w:val="28"/>
          <w:szCs w:val="28"/>
        </w:rPr>
        <w:t>投标文件的递交</w:t>
      </w:r>
    </w:p>
    <w:p w:rsidR="00B162D3" w:rsidRDefault="00B0508A">
      <w:pPr>
        <w:spacing w:line="400" w:lineRule="exact"/>
        <w:ind w:firstLineChars="200" w:firstLine="480"/>
        <w:rPr>
          <w:sz w:val="24"/>
        </w:rPr>
      </w:pPr>
      <w:r>
        <w:rPr>
          <w:rFonts w:ascii="新宋体" w:eastAsia="新宋体" w:hAnsi="新宋体" w:hint="eastAsia"/>
          <w:sz w:val="24"/>
        </w:rPr>
        <w:t>（一）、</w:t>
      </w:r>
      <w:r>
        <w:rPr>
          <w:rFonts w:hint="eastAsia"/>
          <w:sz w:val="24"/>
        </w:rPr>
        <w:t>投标文件的密封和标记</w:t>
      </w:r>
    </w:p>
    <w:p w:rsidR="00B162D3" w:rsidRDefault="00B0508A">
      <w:pPr>
        <w:spacing w:line="400" w:lineRule="exact"/>
        <w:ind w:firstLineChars="200" w:firstLine="480"/>
        <w:rPr>
          <w:sz w:val="24"/>
        </w:rPr>
      </w:pPr>
      <w:r>
        <w:rPr>
          <w:rFonts w:hint="eastAsia"/>
          <w:sz w:val="24"/>
        </w:rPr>
        <w:t xml:space="preserve"> </w:t>
      </w:r>
      <w:r>
        <w:rPr>
          <w:rFonts w:hint="eastAsia"/>
          <w:sz w:val="24"/>
        </w:rPr>
        <w:t>投标人应将投标文件用非透明文件袋分开密封，并注明“正本”“副本”</w:t>
      </w:r>
      <w:r w:rsidR="00830807" w:rsidRPr="00830807">
        <w:rPr>
          <w:rFonts w:hint="eastAsia"/>
          <w:sz w:val="24"/>
        </w:rPr>
        <w:t xml:space="preserve"> </w:t>
      </w:r>
      <w:r w:rsidR="00830807">
        <w:rPr>
          <w:rFonts w:hint="eastAsia"/>
          <w:sz w:val="24"/>
        </w:rPr>
        <w:t>“电子版”</w:t>
      </w:r>
      <w:r>
        <w:rPr>
          <w:rFonts w:ascii="新宋体" w:eastAsia="新宋体" w:hAnsi="新宋体" w:hint="eastAsia"/>
          <w:sz w:val="24"/>
        </w:rPr>
        <w:t>，并在密封袋封口处加盖单位公章或法定代表人印章</w:t>
      </w:r>
      <w:r>
        <w:rPr>
          <w:rFonts w:hint="eastAsia"/>
          <w:sz w:val="24"/>
        </w:rPr>
        <w:t>。</w:t>
      </w:r>
    </w:p>
    <w:p w:rsidR="00B162D3" w:rsidRDefault="00B0508A">
      <w:pPr>
        <w:spacing w:line="400" w:lineRule="exact"/>
        <w:ind w:firstLineChars="200" w:firstLine="480"/>
        <w:rPr>
          <w:sz w:val="24"/>
        </w:rPr>
      </w:pPr>
      <w:r>
        <w:rPr>
          <w:rFonts w:ascii="新宋体" w:eastAsia="新宋体" w:hAnsi="新宋体" w:hint="eastAsia"/>
          <w:sz w:val="24"/>
        </w:rPr>
        <w:t>（二）、</w:t>
      </w:r>
      <w:r>
        <w:rPr>
          <w:rFonts w:hint="eastAsia"/>
          <w:sz w:val="24"/>
        </w:rPr>
        <w:t>递交投标文件的截止时间</w:t>
      </w:r>
    </w:p>
    <w:p w:rsidR="00B162D3" w:rsidRDefault="00B0508A">
      <w:pPr>
        <w:spacing w:line="400" w:lineRule="exact"/>
        <w:ind w:firstLineChars="200" w:firstLine="480"/>
        <w:rPr>
          <w:sz w:val="24"/>
        </w:rPr>
      </w:pPr>
      <w:r>
        <w:rPr>
          <w:rFonts w:hint="eastAsia"/>
          <w:sz w:val="24"/>
        </w:rPr>
        <w:t>1</w:t>
      </w:r>
      <w:r>
        <w:rPr>
          <w:rFonts w:hint="eastAsia"/>
          <w:sz w:val="24"/>
        </w:rPr>
        <w:t>、所有投标文件都必须按招标人在投标邀请函中规定的投标截止时间之前在开标现场送至招标人。</w:t>
      </w:r>
    </w:p>
    <w:p w:rsidR="00B162D3" w:rsidRDefault="00B0508A">
      <w:pPr>
        <w:spacing w:line="400" w:lineRule="exact"/>
        <w:ind w:firstLineChars="200" w:firstLine="480"/>
        <w:rPr>
          <w:sz w:val="24"/>
        </w:rPr>
      </w:pPr>
      <w:r>
        <w:rPr>
          <w:rFonts w:hint="eastAsia"/>
          <w:sz w:val="24"/>
        </w:rPr>
        <w:t>2</w:t>
      </w:r>
      <w:r>
        <w:rPr>
          <w:rFonts w:hint="eastAsia"/>
          <w:sz w:val="24"/>
        </w:rPr>
        <w:t>、因招标文件的修改推迟投标截止时间时，则按招标人修改通知规定的时间递交。</w:t>
      </w:r>
    </w:p>
    <w:p w:rsidR="00B162D3" w:rsidRDefault="00B0508A">
      <w:pPr>
        <w:spacing w:line="400" w:lineRule="exact"/>
        <w:ind w:firstLineChars="200" w:firstLine="480"/>
        <w:rPr>
          <w:sz w:val="24"/>
        </w:rPr>
      </w:pPr>
      <w:r>
        <w:rPr>
          <w:rFonts w:ascii="新宋体" w:eastAsia="新宋体" w:hAnsi="新宋体" w:hint="eastAsia"/>
          <w:sz w:val="24"/>
        </w:rPr>
        <w:t>（三）、</w:t>
      </w:r>
      <w:r>
        <w:rPr>
          <w:rFonts w:hint="eastAsia"/>
          <w:sz w:val="24"/>
        </w:rPr>
        <w:t>迟交的投标文件</w:t>
      </w:r>
    </w:p>
    <w:p w:rsidR="00B162D3" w:rsidRDefault="00B0508A">
      <w:pPr>
        <w:spacing w:line="400" w:lineRule="exact"/>
        <w:ind w:firstLineChars="200" w:firstLine="480"/>
        <w:rPr>
          <w:sz w:val="24"/>
        </w:rPr>
      </w:pPr>
      <w:r>
        <w:rPr>
          <w:rFonts w:hint="eastAsia"/>
          <w:sz w:val="24"/>
        </w:rPr>
        <w:t>招标人将拒绝在投标截止时间后送达的投标文件。</w:t>
      </w:r>
    </w:p>
    <w:p w:rsidR="00B162D3" w:rsidRDefault="00B0508A">
      <w:pPr>
        <w:spacing w:line="400" w:lineRule="exact"/>
        <w:ind w:firstLineChars="200" w:firstLine="480"/>
        <w:rPr>
          <w:sz w:val="24"/>
        </w:rPr>
      </w:pPr>
      <w:r>
        <w:rPr>
          <w:rFonts w:ascii="新宋体" w:eastAsia="新宋体" w:hAnsi="新宋体" w:hint="eastAsia"/>
          <w:sz w:val="24"/>
        </w:rPr>
        <w:t>（四）、</w:t>
      </w:r>
      <w:r>
        <w:rPr>
          <w:rFonts w:hint="eastAsia"/>
          <w:sz w:val="24"/>
        </w:rPr>
        <w:t>投标文件的撤销</w:t>
      </w:r>
    </w:p>
    <w:p w:rsidR="00B162D3" w:rsidRDefault="00B0508A">
      <w:pPr>
        <w:spacing w:line="400" w:lineRule="exact"/>
        <w:ind w:firstLineChars="200" w:firstLine="480"/>
        <w:rPr>
          <w:sz w:val="24"/>
        </w:rPr>
      </w:pPr>
      <w:r>
        <w:rPr>
          <w:rFonts w:hint="eastAsia"/>
          <w:sz w:val="24"/>
        </w:rPr>
        <w:t xml:space="preserve"> 1</w:t>
      </w:r>
      <w:r>
        <w:rPr>
          <w:rFonts w:hint="eastAsia"/>
          <w:sz w:val="24"/>
        </w:rPr>
        <w:t>、投标人在提交投标文件后可撤销其投标文件，但招标人须在投标截止时间之前收到该修改或撤销的书面通知，该通知须有经正式授权的投标人代表签字。</w:t>
      </w:r>
    </w:p>
    <w:p w:rsidR="00B162D3" w:rsidRDefault="00B0508A">
      <w:pPr>
        <w:spacing w:line="400" w:lineRule="exact"/>
        <w:ind w:firstLineChars="200" w:firstLine="480"/>
        <w:rPr>
          <w:sz w:val="24"/>
        </w:rPr>
      </w:pPr>
      <w:r>
        <w:rPr>
          <w:rFonts w:hint="eastAsia"/>
          <w:sz w:val="24"/>
        </w:rPr>
        <w:t xml:space="preserve"> 2</w:t>
      </w:r>
      <w:r>
        <w:rPr>
          <w:rFonts w:hint="eastAsia"/>
          <w:sz w:val="24"/>
        </w:rPr>
        <w:t>、投标人不得在开标时间起到投标文件有效期期满前撤销投标文件。</w:t>
      </w:r>
    </w:p>
    <w:p w:rsidR="00B162D3" w:rsidRDefault="00B0508A">
      <w:pPr>
        <w:spacing w:line="400" w:lineRule="exact"/>
        <w:ind w:firstLineChars="200" w:firstLine="562"/>
        <w:rPr>
          <w:rFonts w:ascii="新宋体" w:eastAsia="新宋体" w:hAnsi="新宋体"/>
          <w:b/>
          <w:sz w:val="28"/>
          <w:szCs w:val="28"/>
        </w:rPr>
      </w:pPr>
      <w:r>
        <w:rPr>
          <w:rFonts w:ascii="新宋体" w:eastAsia="新宋体" w:hAnsi="新宋体" w:hint="eastAsia"/>
          <w:b/>
          <w:bCs/>
          <w:sz w:val="28"/>
          <w:szCs w:val="28"/>
        </w:rPr>
        <w:t>五、</w:t>
      </w:r>
      <w:r>
        <w:rPr>
          <w:rFonts w:ascii="新宋体" w:eastAsia="新宋体" w:hAnsi="新宋体" w:hint="eastAsia"/>
          <w:b/>
          <w:sz w:val="28"/>
          <w:szCs w:val="28"/>
        </w:rPr>
        <w:t>特别提示</w:t>
      </w:r>
    </w:p>
    <w:p w:rsidR="00B162D3" w:rsidRDefault="00B0508A">
      <w:pPr>
        <w:spacing w:line="480" w:lineRule="exact"/>
        <w:rPr>
          <w:rFonts w:ascii="新宋体" w:eastAsia="新宋体" w:hAnsi="新宋体"/>
          <w:sz w:val="24"/>
        </w:rPr>
      </w:pPr>
      <w:r>
        <w:rPr>
          <w:rFonts w:ascii="新宋体" w:eastAsia="新宋体" w:hAnsi="新宋体" w:hint="eastAsia"/>
          <w:sz w:val="24"/>
        </w:rPr>
        <w:t xml:space="preserve">  （一）、如果供应商认为本次所采购项目存在倾向性或排斥性内容，请以书面形式向襄城县招标投标交易管理中心提出询问和澄清。</w:t>
      </w:r>
    </w:p>
    <w:p w:rsidR="00B162D3" w:rsidRDefault="00B0508A">
      <w:pPr>
        <w:spacing w:line="480" w:lineRule="exact"/>
        <w:ind w:firstLineChars="200" w:firstLine="480"/>
        <w:rPr>
          <w:rFonts w:ascii="新宋体" w:eastAsia="新宋体" w:hAnsi="新宋体"/>
          <w:sz w:val="24"/>
        </w:rPr>
      </w:pPr>
      <w:r>
        <w:rPr>
          <w:rFonts w:ascii="新宋体" w:eastAsia="新宋体" w:hAnsi="新宋体" w:hint="eastAsia"/>
          <w:sz w:val="24"/>
        </w:rPr>
        <w:t>(二)、本项目投标报价为一次性报价。</w:t>
      </w:r>
    </w:p>
    <w:p w:rsidR="00B162D3" w:rsidRDefault="00B0508A">
      <w:pPr>
        <w:spacing w:line="480" w:lineRule="exact"/>
        <w:ind w:firstLineChars="200" w:firstLine="480"/>
        <w:rPr>
          <w:rFonts w:ascii="新宋体" w:eastAsia="新宋体" w:hAnsi="新宋体"/>
          <w:sz w:val="24"/>
        </w:rPr>
      </w:pPr>
      <w:r>
        <w:rPr>
          <w:rFonts w:ascii="新宋体" w:eastAsia="新宋体" w:hAnsi="新宋体" w:hint="eastAsia"/>
          <w:sz w:val="24"/>
        </w:rPr>
        <w:t>(三)、中标结果及相关信息请登陆：河南省政府采购网、中国许昌政府采购网、</w:t>
      </w:r>
      <w:r>
        <w:rPr>
          <w:rFonts w:hint="eastAsia"/>
          <w:sz w:val="24"/>
        </w:rPr>
        <w:t>全国公共资源交易平台（河南省•许昌市）</w:t>
      </w:r>
      <w:r>
        <w:rPr>
          <w:rFonts w:ascii="新宋体" w:eastAsia="新宋体" w:hAnsi="新宋体" w:hint="eastAsia"/>
          <w:sz w:val="24"/>
        </w:rPr>
        <w:t>。</w:t>
      </w:r>
    </w:p>
    <w:p w:rsidR="00B162D3" w:rsidRDefault="00B0508A">
      <w:pPr>
        <w:spacing w:line="480" w:lineRule="exact"/>
        <w:ind w:firstLineChars="200" w:firstLine="480"/>
        <w:rPr>
          <w:rFonts w:ascii="新宋体" w:eastAsia="新宋体" w:hAnsi="新宋体"/>
          <w:sz w:val="24"/>
        </w:rPr>
      </w:pPr>
      <w:r>
        <w:rPr>
          <w:rFonts w:ascii="新宋体" w:eastAsia="新宋体" w:hAnsi="新宋体" w:hint="eastAsia"/>
          <w:sz w:val="24"/>
        </w:rPr>
        <w:t>(四)、招标人不接受法定代表人为同一人的两个及两个以上法人，母公司、全资子公司及其控股公司，在同一招标项目中同时投标。</w:t>
      </w:r>
    </w:p>
    <w:p w:rsidR="00B162D3" w:rsidRDefault="00B0508A">
      <w:pPr>
        <w:spacing w:line="480" w:lineRule="exact"/>
        <w:ind w:firstLineChars="200" w:firstLine="480"/>
        <w:rPr>
          <w:rFonts w:ascii="新宋体" w:eastAsia="新宋体" w:hAnsi="新宋体"/>
          <w:sz w:val="24"/>
        </w:rPr>
      </w:pPr>
      <w:r>
        <w:rPr>
          <w:rFonts w:ascii="新宋体" w:eastAsia="新宋体" w:hAnsi="新宋体" w:hint="eastAsia"/>
          <w:sz w:val="24"/>
        </w:rPr>
        <w:t>(五)、投标人如果中标不得转包，一经发现和证实，将取消其中标资格并承担由此造成的损失。</w:t>
      </w:r>
    </w:p>
    <w:p w:rsidR="00B162D3" w:rsidRDefault="00B0508A">
      <w:pPr>
        <w:spacing w:line="480" w:lineRule="exact"/>
        <w:ind w:firstLineChars="200" w:firstLine="480"/>
        <w:rPr>
          <w:rFonts w:ascii="新宋体" w:eastAsia="新宋体" w:hAnsi="新宋体"/>
          <w:sz w:val="24"/>
        </w:rPr>
      </w:pPr>
      <w:r>
        <w:rPr>
          <w:rFonts w:ascii="新宋体" w:eastAsia="新宋体" w:hAnsi="新宋体" w:hint="eastAsia"/>
          <w:sz w:val="24"/>
        </w:rPr>
        <w:t>(六)、评标委员会判断响应文件的响应性仅基于投标文件本身而不依靠外部证据。</w:t>
      </w:r>
    </w:p>
    <w:p w:rsidR="00AE46A0" w:rsidRDefault="00B0508A" w:rsidP="00AE46A0">
      <w:pPr>
        <w:spacing w:line="480" w:lineRule="exact"/>
        <w:ind w:firstLine="465"/>
        <w:rPr>
          <w:rFonts w:ascii="新宋体" w:eastAsia="新宋体" w:hAnsi="新宋体"/>
          <w:sz w:val="24"/>
        </w:rPr>
      </w:pPr>
      <w:r>
        <w:rPr>
          <w:rFonts w:ascii="新宋体" w:eastAsia="新宋体" w:hAnsi="新宋体" w:hint="eastAsia"/>
          <w:bCs/>
          <w:sz w:val="24"/>
        </w:rPr>
        <w:t>(七)</w:t>
      </w:r>
      <w:r>
        <w:rPr>
          <w:rFonts w:ascii="新宋体" w:eastAsia="新宋体" w:hAnsi="新宋体" w:hint="eastAsia"/>
          <w:b/>
          <w:sz w:val="24"/>
        </w:rPr>
        <w:t>、</w:t>
      </w:r>
      <w:r>
        <w:rPr>
          <w:rFonts w:ascii="新宋体" w:eastAsia="新宋体" w:hAnsi="新宋体" w:hint="eastAsia"/>
          <w:sz w:val="24"/>
        </w:rPr>
        <w:t>投标文件属下列情况之一的为无效投标</w:t>
      </w:r>
    </w:p>
    <w:p w:rsidR="00B162D3" w:rsidRDefault="00AE46A0" w:rsidP="00AE46A0">
      <w:pPr>
        <w:spacing w:line="480" w:lineRule="exact"/>
        <w:ind w:firstLine="465"/>
        <w:rPr>
          <w:rFonts w:ascii="新宋体" w:eastAsia="新宋体" w:hAnsi="新宋体"/>
          <w:b/>
          <w:sz w:val="24"/>
        </w:rPr>
      </w:pPr>
      <w:r>
        <w:rPr>
          <w:rFonts w:ascii="新宋体" w:eastAsia="新宋体" w:hAnsi="新宋体" w:hint="eastAsia"/>
          <w:sz w:val="24"/>
        </w:rPr>
        <w:t>1、未按要求提交投标保证金的</w:t>
      </w:r>
      <w:r w:rsidRPr="00AE46A0">
        <w:rPr>
          <w:rFonts w:ascii="新宋体" w:eastAsia="新宋体" w:hAnsi="新宋体" w:hint="eastAsia"/>
          <w:b/>
          <w:sz w:val="24"/>
        </w:rPr>
        <w:t>（提供缴纳投标保证金转账回执单）</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lastRenderedPageBreak/>
        <w:t>2</w:t>
      </w:r>
      <w:r w:rsidR="00B0508A">
        <w:rPr>
          <w:rFonts w:ascii="新宋体" w:eastAsia="新宋体" w:hAnsi="新宋体" w:hint="eastAsia"/>
          <w:sz w:val="24"/>
        </w:rPr>
        <w:t>、不具备招标文件中规定资格要求的；</w:t>
      </w:r>
    </w:p>
    <w:p w:rsidR="00B162D3" w:rsidRDefault="00AE46A0">
      <w:pPr>
        <w:spacing w:line="480" w:lineRule="exact"/>
        <w:ind w:firstLineChars="200" w:firstLine="480"/>
        <w:rPr>
          <w:sz w:val="24"/>
        </w:rPr>
      </w:pPr>
      <w:r>
        <w:rPr>
          <w:rFonts w:ascii="新宋体" w:eastAsia="新宋体" w:hAnsi="新宋体" w:hint="eastAsia"/>
          <w:sz w:val="24"/>
        </w:rPr>
        <w:t>3</w:t>
      </w:r>
      <w:r w:rsidR="00B0508A">
        <w:rPr>
          <w:rFonts w:ascii="新宋体" w:eastAsia="新宋体" w:hAnsi="新宋体" w:hint="eastAsia"/>
          <w:sz w:val="24"/>
        </w:rPr>
        <w:t>、</w:t>
      </w:r>
      <w:r w:rsidR="00B0508A">
        <w:rPr>
          <w:rFonts w:hint="eastAsia"/>
          <w:sz w:val="24"/>
        </w:rPr>
        <w:t>未按照招标文件规定要求密封、签署、盖章的；</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t>4</w:t>
      </w:r>
      <w:r w:rsidR="00B0508A">
        <w:rPr>
          <w:rFonts w:ascii="新宋体" w:eastAsia="新宋体" w:hAnsi="新宋体" w:hint="eastAsia"/>
          <w:sz w:val="24"/>
        </w:rPr>
        <w:t>、投标货物无技术参数、规格型号、品牌、厂家、产地；</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t>5</w:t>
      </w:r>
      <w:r w:rsidR="00B0508A">
        <w:rPr>
          <w:rFonts w:ascii="新宋体" w:eastAsia="新宋体" w:hAnsi="新宋体" w:hint="eastAsia"/>
          <w:sz w:val="24"/>
        </w:rPr>
        <w:t>、不响应付款方式的；</w:t>
      </w:r>
    </w:p>
    <w:p w:rsidR="00B162D3" w:rsidRDefault="00AE46A0">
      <w:pPr>
        <w:spacing w:line="480" w:lineRule="exact"/>
        <w:ind w:firstLineChars="200" w:firstLine="480"/>
        <w:rPr>
          <w:rFonts w:ascii="宋体" w:hAnsi="宋体" w:cs="宋体"/>
          <w:sz w:val="24"/>
        </w:rPr>
      </w:pPr>
      <w:r>
        <w:rPr>
          <w:rFonts w:ascii="宋体" w:hAnsi="宋体" w:cs="宋体" w:hint="eastAsia"/>
          <w:sz w:val="24"/>
        </w:rPr>
        <w:t>6</w:t>
      </w:r>
      <w:r w:rsidR="00B0508A">
        <w:rPr>
          <w:rFonts w:ascii="宋体" w:hAnsi="宋体" w:cs="宋体" w:hint="eastAsia"/>
          <w:sz w:val="24"/>
        </w:rPr>
        <w:t>.投标企业信用查询有失信记录的；</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t>7</w:t>
      </w:r>
      <w:r w:rsidR="00B0508A">
        <w:rPr>
          <w:rFonts w:ascii="新宋体" w:eastAsia="新宋体" w:hAnsi="新宋体" w:hint="eastAsia"/>
          <w:sz w:val="24"/>
        </w:rPr>
        <w:t>、投标报价超出预算上限的；</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t>8</w:t>
      </w:r>
      <w:r w:rsidR="00B0508A">
        <w:rPr>
          <w:rFonts w:ascii="新宋体" w:eastAsia="新宋体" w:hAnsi="新宋体" w:hint="eastAsia"/>
          <w:sz w:val="24"/>
        </w:rPr>
        <w:t>、出席代表与授权书中的代理人、身份证原件不相符的；</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t>9</w:t>
      </w:r>
      <w:r w:rsidR="00B0508A">
        <w:rPr>
          <w:rFonts w:ascii="新宋体" w:eastAsia="新宋体" w:hAnsi="新宋体" w:hint="eastAsia"/>
          <w:sz w:val="24"/>
        </w:rPr>
        <w:t>、不符合法律、法规和招标文件中规定的其他实质性要求的。</w:t>
      </w:r>
    </w:p>
    <w:p w:rsidR="00B162D3" w:rsidRDefault="00B0508A">
      <w:pPr>
        <w:spacing w:line="48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B162D3" w:rsidRDefault="00B0508A">
      <w:pPr>
        <w:spacing w:line="480" w:lineRule="exact"/>
        <w:rPr>
          <w:rFonts w:ascii="新宋体" w:eastAsia="新宋体" w:hAnsi="新宋体"/>
          <w:sz w:val="24"/>
        </w:rPr>
      </w:pPr>
      <w:r>
        <w:rPr>
          <w:rFonts w:ascii="新宋体" w:eastAsia="新宋体" w:hAnsi="新宋体" w:hint="eastAsia"/>
          <w:sz w:val="24"/>
        </w:rPr>
        <w:t xml:space="preserve">    (十）、为了防止或纠正违法的或者不正当的政府采购行为，根据《政府采购法》相关规定，供应商对本次政府采购活动事项有疑问的，应在投标截止时间前</w:t>
      </w:r>
      <w:r>
        <w:rPr>
          <w:rFonts w:ascii="新宋体" w:eastAsia="新宋体" w:hAnsi="新宋体" w:hint="eastAsia"/>
          <w:sz w:val="24"/>
          <w:u w:val="single"/>
        </w:rPr>
        <w:t>10</w:t>
      </w:r>
      <w:r>
        <w:rPr>
          <w:rFonts w:ascii="新宋体" w:eastAsia="新宋体" w:hAnsi="新宋体" w:hint="eastAsia"/>
          <w:sz w:val="24"/>
        </w:rPr>
        <w:t>天在许昌公共资源交易系统电子交易平台提出，</w:t>
      </w:r>
    </w:p>
    <w:p w:rsidR="00B162D3" w:rsidRDefault="00B0508A">
      <w:pPr>
        <w:spacing w:line="480" w:lineRule="exact"/>
        <w:rPr>
          <w:rFonts w:ascii="新宋体" w:eastAsia="新宋体" w:hAnsi="新宋体"/>
          <w:b/>
          <w:sz w:val="28"/>
          <w:szCs w:val="28"/>
        </w:rPr>
      </w:pPr>
      <w:r>
        <w:rPr>
          <w:rFonts w:ascii="新宋体" w:eastAsia="新宋体" w:hAnsi="新宋体" w:hint="eastAsia"/>
          <w:sz w:val="24"/>
        </w:rPr>
        <w:t xml:space="preserve">   （十一）、本招标文件的最终解释权归襄城县政府采购中心所有。</w:t>
      </w:r>
    </w:p>
    <w:p w:rsidR="00B162D3" w:rsidRDefault="00B0508A">
      <w:pPr>
        <w:rPr>
          <w:b/>
          <w:sz w:val="28"/>
          <w:szCs w:val="28"/>
        </w:rPr>
      </w:pPr>
      <w:r>
        <w:rPr>
          <w:rFonts w:hint="eastAsia"/>
          <w:b/>
          <w:sz w:val="28"/>
          <w:szCs w:val="28"/>
        </w:rPr>
        <w:t xml:space="preserve">    </w:t>
      </w:r>
      <w:r>
        <w:rPr>
          <w:rFonts w:ascii="新宋体" w:eastAsia="新宋体" w:hAnsi="新宋体" w:hint="eastAsia"/>
          <w:b/>
          <w:sz w:val="28"/>
          <w:szCs w:val="28"/>
        </w:rPr>
        <w:t>六、</w:t>
      </w:r>
      <w:r>
        <w:rPr>
          <w:rFonts w:hint="eastAsia"/>
          <w:b/>
          <w:sz w:val="28"/>
          <w:szCs w:val="28"/>
        </w:rPr>
        <w:t>开标和评标</w:t>
      </w:r>
    </w:p>
    <w:p w:rsidR="00B162D3" w:rsidRDefault="00B0508A">
      <w:pPr>
        <w:spacing w:line="400" w:lineRule="exact"/>
        <w:ind w:firstLineChars="200" w:firstLine="480"/>
        <w:rPr>
          <w:sz w:val="24"/>
        </w:rPr>
      </w:pPr>
      <w:r>
        <w:rPr>
          <w:rFonts w:ascii="新宋体" w:eastAsia="新宋体" w:hAnsi="新宋体" w:hint="eastAsia"/>
          <w:sz w:val="24"/>
        </w:rPr>
        <w:t>（一）、</w:t>
      </w:r>
      <w:r>
        <w:rPr>
          <w:rFonts w:hint="eastAsia"/>
          <w:sz w:val="24"/>
        </w:rPr>
        <w:t>开标</w:t>
      </w:r>
    </w:p>
    <w:p w:rsidR="00B162D3" w:rsidRDefault="00B0508A">
      <w:pPr>
        <w:spacing w:line="400" w:lineRule="exact"/>
        <w:ind w:firstLineChars="200" w:firstLine="480"/>
        <w:rPr>
          <w:sz w:val="24"/>
        </w:rPr>
      </w:pPr>
      <w:r>
        <w:rPr>
          <w:rFonts w:hint="eastAsia"/>
          <w:sz w:val="24"/>
        </w:rPr>
        <w:t>1</w:t>
      </w:r>
      <w:r>
        <w:rPr>
          <w:rFonts w:hint="eastAsia"/>
          <w:sz w:val="24"/>
        </w:rPr>
        <w:t>、招标人将在招标文件规定的时间和地点组织开标。邀请投标人参加，评标委员会成员不得参加评标活动，投标人未参加开标的，视同认可开标结果。</w:t>
      </w:r>
    </w:p>
    <w:p w:rsidR="00B162D3" w:rsidRDefault="00B0508A">
      <w:pPr>
        <w:spacing w:line="400" w:lineRule="exact"/>
        <w:ind w:firstLineChars="200" w:firstLine="480"/>
        <w:rPr>
          <w:sz w:val="24"/>
        </w:rPr>
      </w:pPr>
      <w:r>
        <w:rPr>
          <w:rFonts w:hint="eastAsia"/>
          <w:sz w:val="24"/>
        </w:rPr>
        <w:t>2</w:t>
      </w:r>
      <w:r>
        <w:rPr>
          <w:rFonts w:hint="eastAsia"/>
          <w:sz w:val="24"/>
        </w:rPr>
        <w:t>、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B162D3" w:rsidRDefault="00B0508A">
      <w:pPr>
        <w:spacing w:line="400" w:lineRule="exact"/>
        <w:ind w:firstLineChars="200" w:firstLine="480"/>
        <w:rPr>
          <w:sz w:val="24"/>
        </w:rPr>
      </w:pPr>
      <w:r>
        <w:rPr>
          <w:rFonts w:hint="eastAsia"/>
          <w:sz w:val="24"/>
        </w:rPr>
        <w:t>3</w:t>
      </w:r>
      <w:r>
        <w:rPr>
          <w:rFonts w:hint="eastAsia"/>
          <w:sz w:val="24"/>
        </w:rPr>
        <w:t>、开标后，招标人或招标代理机构将对投标人的资格进行审查，合格投标人不足</w:t>
      </w:r>
      <w:r>
        <w:rPr>
          <w:rFonts w:hint="eastAsia"/>
          <w:sz w:val="24"/>
        </w:rPr>
        <w:t>3</w:t>
      </w:r>
      <w:r>
        <w:rPr>
          <w:rFonts w:hint="eastAsia"/>
          <w:sz w:val="24"/>
        </w:rPr>
        <w:t>家的，不再评标。</w:t>
      </w:r>
    </w:p>
    <w:p w:rsidR="00B162D3" w:rsidRDefault="00B0508A">
      <w:pPr>
        <w:spacing w:line="400" w:lineRule="exact"/>
        <w:ind w:firstLineChars="200" w:firstLine="480"/>
        <w:rPr>
          <w:sz w:val="24"/>
        </w:rPr>
      </w:pPr>
      <w:r>
        <w:rPr>
          <w:rFonts w:hint="eastAsia"/>
          <w:sz w:val="24"/>
        </w:rPr>
        <w:t>（二）、评标委员会</w:t>
      </w:r>
    </w:p>
    <w:p w:rsidR="00B162D3" w:rsidRDefault="00B0508A">
      <w:pPr>
        <w:spacing w:line="400" w:lineRule="exact"/>
        <w:ind w:firstLineChars="200" w:firstLine="480"/>
        <w:rPr>
          <w:sz w:val="24"/>
        </w:rPr>
      </w:pPr>
      <w:r>
        <w:rPr>
          <w:rFonts w:hint="eastAsia"/>
          <w:sz w:val="24"/>
        </w:rPr>
        <w:t>招标人将根据该项目的性质和特点组建评标委员会，其成员由技术、经济等方面的专家和采购方的代表组成。</w:t>
      </w:r>
    </w:p>
    <w:p w:rsidR="00B162D3" w:rsidRDefault="00B0508A">
      <w:pPr>
        <w:spacing w:line="400" w:lineRule="exact"/>
        <w:ind w:firstLineChars="200" w:firstLine="480"/>
        <w:rPr>
          <w:sz w:val="24"/>
        </w:rPr>
      </w:pPr>
      <w:r>
        <w:rPr>
          <w:rFonts w:hint="eastAsia"/>
          <w:sz w:val="24"/>
        </w:rPr>
        <w:t>（三）、投标文件响应性的确定</w:t>
      </w:r>
    </w:p>
    <w:p w:rsidR="00B162D3" w:rsidRDefault="00B0508A">
      <w:pPr>
        <w:spacing w:line="400" w:lineRule="exact"/>
        <w:ind w:firstLineChars="200" w:firstLine="480"/>
        <w:rPr>
          <w:sz w:val="24"/>
        </w:rPr>
      </w:pPr>
      <w:r>
        <w:rPr>
          <w:rFonts w:hint="eastAsia"/>
          <w:sz w:val="24"/>
        </w:rPr>
        <w:t>1</w:t>
      </w:r>
      <w:r>
        <w:rPr>
          <w:rFonts w:hint="eastAsia"/>
          <w:sz w:val="24"/>
        </w:rPr>
        <w:t>、在对投标文件进行详细评估之前，评标委员会将组织审查投标文件是否完整，是否有计算错误，要求的保证金是否已提供，文件是否恰当地签署。若投标人拒绝接受上述修正，其投标将被拒绝。</w:t>
      </w:r>
    </w:p>
    <w:p w:rsidR="00B162D3" w:rsidRDefault="00B0508A">
      <w:pPr>
        <w:spacing w:line="400" w:lineRule="exact"/>
        <w:ind w:firstLineChars="200" w:firstLine="480"/>
        <w:rPr>
          <w:sz w:val="24"/>
        </w:rPr>
      </w:pPr>
      <w:r>
        <w:rPr>
          <w:rFonts w:hint="eastAsia"/>
          <w:sz w:val="24"/>
        </w:rPr>
        <w:t>2</w:t>
      </w:r>
      <w:r>
        <w:rPr>
          <w:rFonts w:hint="eastAsia"/>
          <w:sz w:val="24"/>
        </w:rPr>
        <w:t>、评标委员会将确定每一投标是否对招标文件的要求作出了实质性的投标</w:t>
      </w:r>
      <w:r>
        <w:rPr>
          <w:rFonts w:hint="eastAsia"/>
          <w:sz w:val="24"/>
        </w:rPr>
        <w:lastRenderedPageBreak/>
        <w:t>而没有重大偏离。实质性投标的投标是指投标文件符合招标文件的所有条款、条件和规定且没有重大偏离或保留。</w:t>
      </w:r>
    </w:p>
    <w:p w:rsidR="00B162D3" w:rsidRDefault="00B0508A">
      <w:pPr>
        <w:spacing w:line="400" w:lineRule="exact"/>
        <w:ind w:firstLineChars="200" w:firstLine="480"/>
        <w:rPr>
          <w:sz w:val="24"/>
        </w:rPr>
      </w:pPr>
      <w:r>
        <w:rPr>
          <w:rFonts w:hint="eastAsia"/>
          <w:sz w:val="24"/>
        </w:rPr>
        <w:t>3</w:t>
      </w:r>
      <w:r>
        <w:rPr>
          <w:rFonts w:hint="eastAsia"/>
          <w:sz w:val="24"/>
        </w:rPr>
        <w:t>、评标委员会判断投标文件的投标性仅基于投标文件本身而不依靠外部证据。</w:t>
      </w:r>
    </w:p>
    <w:p w:rsidR="00B162D3" w:rsidRDefault="00B0508A">
      <w:pPr>
        <w:spacing w:line="400" w:lineRule="exact"/>
        <w:ind w:firstLineChars="200" w:firstLine="480"/>
        <w:rPr>
          <w:sz w:val="24"/>
        </w:rPr>
      </w:pPr>
      <w:r>
        <w:rPr>
          <w:rFonts w:hint="eastAsia"/>
          <w:sz w:val="24"/>
        </w:rPr>
        <w:t>4</w:t>
      </w:r>
      <w:r>
        <w:rPr>
          <w:rFonts w:hint="eastAsia"/>
          <w:sz w:val="24"/>
        </w:rPr>
        <w:t>、评标委员会拒绝被确定为非实质性投标的投标，投标人不能通过修正或撤销不符之处而使投标成为实质性投标的投标。</w:t>
      </w:r>
    </w:p>
    <w:p w:rsidR="00B162D3" w:rsidRDefault="00B0508A">
      <w:pPr>
        <w:spacing w:line="400" w:lineRule="exact"/>
        <w:ind w:firstLineChars="200" w:firstLine="480"/>
        <w:rPr>
          <w:sz w:val="24"/>
        </w:rPr>
      </w:pPr>
      <w:r>
        <w:rPr>
          <w:rFonts w:hint="eastAsia"/>
          <w:sz w:val="24"/>
        </w:rPr>
        <w:t>5</w:t>
      </w:r>
      <w:r>
        <w:rPr>
          <w:rFonts w:hint="eastAsia"/>
          <w:sz w:val="24"/>
        </w:rPr>
        <w:t>、招标人将允许修改投标中不构成重大偏离的微小的、非正规、不一致或不规则的地方。</w:t>
      </w:r>
    </w:p>
    <w:p w:rsidR="00B162D3" w:rsidRDefault="00B0508A">
      <w:pPr>
        <w:spacing w:line="400" w:lineRule="exact"/>
        <w:ind w:firstLineChars="200" w:firstLine="480"/>
        <w:rPr>
          <w:sz w:val="24"/>
        </w:rPr>
      </w:pPr>
      <w:r>
        <w:rPr>
          <w:rFonts w:ascii="新宋体" w:eastAsia="新宋体" w:hAnsi="新宋体" w:hint="eastAsia"/>
          <w:sz w:val="24"/>
        </w:rPr>
        <w:t>(四)、</w:t>
      </w:r>
      <w:r>
        <w:rPr>
          <w:rFonts w:hint="eastAsia"/>
          <w:sz w:val="24"/>
        </w:rPr>
        <w:t>投标文件的澄清</w:t>
      </w:r>
    </w:p>
    <w:p w:rsidR="00B162D3" w:rsidRDefault="00B0508A">
      <w:pPr>
        <w:spacing w:line="400" w:lineRule="exact"/>
        <w:ind w:firstLineChars="200" w:firstLine="480"/>
        <w:rPr>
          <w:sz w:val="24"/>
        </w:rPr>
      </w:pPr>
      <w:r>
        <w:rPr>
          <w:rFonts w:hint="eastAsia"/>
          <w:sz w:val="24"/>
        </w:rPr>
        <w:t>1</w:t>
      </w:r>
      <w:r>
        <w:rPr>
          <w:rFonts w:hint="eastAsia"/>
          <w:sz w:val="24"/>
        </w:rPr>
        <w:t>、为了有助于对投标文件进行审查、评估和比较，评标委员会有权向投标人质疑，请投标人澄清其投标内容。投标人有责任按照招标人通知的时间、地点指派专人进行答疑和澄清。</w:t>
      </w:r>
    </w:p>
    <w:p w:rsidR="00B162D3" w:rsidRDefault="00B0508A">
      <w:pPr>
        <w:spacing w:line="400" w:lineRule="exact"/>
        <w:ind w:firstLineChars="200" w:firstLine="480"/>
        <w:rPr>
          <w:sz w:val="24"/>
        </w:rPr>
      </w:pPr>
      <w:r>
        <w:rPr>
          <w:rFonts w:hint="eastAsia"/>
          <w:sz w:val="24"/>
        </w:rPr>
        <w:t>2</w:t>
      </w:r>
      <w:r>
        <w:rPr>
          <w:rFonts w:hint="eastAsia"/>
          <w:sz w:val="24"/>
        </w:rPr>
        <w:t>、重要澄清的答复应是书面的，但不得对投标内容进行实质性修改。</w:t>
      </w:r>
    </w:p>
    <w:p w:rsidR="00B162D3" w:rsidRDefault="00B0508A">
      <w:pPr>
        <w:spacing w:line="400" w:lineRule="exact"/>
        <w:ind w:firstLineChars="200" w:firstLine="480"/>
        <w:rPr>
          <w:sz w:val="24"/>
        </w:rPr>
      </w:pPr>
      <w:r>
        <w:rPr>
          <w:rFonts w:hint="eastAsia"/>
          <w:sz w:val="24"/>
        </w:rPr>
        <w:t>3</w:t>
      </w:r>
      <w:r>
        <w:rPr>
          <w:rFonts w:hint="eastAsia"/>
          <w:sz w:val="24"/>
        </w:rPr>
        <w:t>、澄清文件是投标文件的组成部分，并取代投标文件中被澄清的部分。</w:t>
      </w:r>
    </w:p>
    <w:p w:rsidR="00B162D3" w:rsidRDefault="00B0508A">
      <w:pPr>
        <w:spacing w:line="400" w:lineRule="exact"/>
        <w:ind w:firstLineChars="200" w:firstLine="480"/>
        <w:rPr>
          <w:sz w:val="24"/>
        </w:rPr>
      </w:pPr>
      <w:r>
        <w:rPr>
          <w:rFonts w:ascii="新宋体" w:eastAsia="新宋体" w:hAnsi="新宋体" w:hint="eastAsia"/>
          <w:sz w:val="24"/>
        </w:rPr>
        <w:t>（五）、</w:t>
      </w:r>
      <w:r>
        <w:rPr>
          <w:rFonts w:hint="eastAsia"/>
          <w:sz w:val="24"/>
        </w:rPr>
        <w:t>对投标文件的评估和比较</w:t>
      </w:r>
    </w:p>
    <w:p w:rsidR="00B162D3" w:rsidRDefault="00B0508A">
      <w:pPr>
        <w:spacing w:line="400" w:lineRule="exact"/>
        <w:ind w:firstLineChars="200" w:firstLine="480"/>
        <w:rPr>
          <w:sz w:val="24"/>
        </w:rPr>
      </w:pPr>
      <w:r>
        <w:rPr>
          <w:rFonts w:hint="eastAsia"/>
          <w:sz w:val="24"/>
        </w:rPr>
        <w:t>招标人及其组织的评标委员会将对实质性投标的投标文件进行评估和比较。</w:t>
      </w:r>
    </w:p>
    <w:p w:rsidR="00B162D3" w:rsidRDefault="00B0508A">
      <w:pPr>
        <w:spacing w:line="400" w:lineRule="exact"/>
        <w:ind w:firstLineChars="200" w:firstLine="480"/>
        <w:rPr>
          <w:sz w:val="24"/>
        </w:rPr>
      </w:pPr>
      <w:r>
        <w:rPr>
          <w:rFonts w:ascii="新宋体" w:eastAsia="新宋体" w:hAnsi="新宋体" w:hint="eastAsia"/>
          <w:sz w:val="24"/>
        </w:rPr>
        <w:t>（六）、</w:t>
      </w:r>
      <w:r>
        <w:rPr>
          <w:rFonts w:hint="eastAsia"/>
          <w:sz w:val="24"/>
        </w:rPr>
        <w:t>评标原则、评标方法及评分标准</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1、对所有投标人的投标评估，都采用相同的程序和标准。</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2、评标严格按照公平、公正和招标文件的要求及条件进行。</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3、评标采用综合评标法。指将各评委打分汇总排出名次，根据名次推荐拟中标单位和备选中标单位。</w:t>
      </w:r>
    </w:p>
    <w:p w:rsidR="00B162D3" w:rsidRDefault="00B0508A">
      <w:pPr>
        <w:spacing w:line="400" w:lineRule="exact"/>
        <w:ind w:firstLine="480"/>
        <w:rPr>
          <w:rFonts w:ascii="新宋体" w:eastAsia="新宋体" w:hAnsi="新宋体"/>
          <w:sz w:val="24"/>
        </w:rPr>
      </w:pPr>
      <w:r>
        <w:rPr>
          <w:rFonts w:ascii="新宋体" w:eastAsia="新宋体" w:hAnsi="新宋体" w:hint="eastAsia"/>
          <w:sz w:val="24"/>
        </w:rPr>
        <w:t>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3.2、初步评审内容</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3.2.1、投标人名称须与营业执照等投标材料一致；</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3.2.2、投标函须有法定代表人或其委托代理人签字，并加盖单位印章；</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3.2.3、投标文件格式须符合招标文件要求；</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3.2.4、报价须只有一个有效报价；</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3.2.5、须提供招标文件要求中的投标材料且全部有效；</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3.2.6、投标内容、供货期、货物质量、投标有效期、投标保证金等须符合招标文件规定内容；</w:t>
      </w:r>
    </w:p>
    <w:p w:rsidR="00B162D3" w:rsidRDefault="00B0508A">
      <w:pPr>
        <w:spacing w:line="400" w:lineRule="exact"/>
        <w:ind w:firstLine="480"/>
        <w:rPr>
          <w:rFonts w:ascii="新宋体" w:eastAsia="新宋体" w:hAnsi="新宋体"/>
          <w:sz w:val="24"/>
        </w:rPr>
      </w:pPr>
      <w:r>
        <w:rPr>
          <w:rFonts w:ascii="新宋体" w:eastAsia="新宋体" w:hAnsi="新宋体" w:hint="eastAsia"/>
          <w:sz w:val="24"/>
        </w:rPr>
        <w:t>3.2.7、是否按照招标文件要求密封、签署、盖章的；</w:t>
      </w:r>
    </w:p>
    <w:p w:rsidR="00B162D3" w:rsidRDefault="00B0508A">
      <w:pPr>
        <w:spacing w:line="400" w:lineRule="exact"/>
        <w:ind w:firstLine="480"/>
        <w:rPr>
          <w:rFonts w:ascii="新宋体" w:eastAsia="新宋体" w:hAnsi="新宋体"/>
          <w:sz w:val="24"/>
        </w:rPr>
      </w:pPr>
      <w:r>
        <w:rPr>
          <w:rFonts w:ascii="新宋体" w:eastAsia="新宋体" w:hAnsi="新宋体" w:hint="eastAsia"/>
          <w:sz w:val="24"/>
        </w:rPr>
        <w:t>3.2.8、是否满足招标文件第二部分实质性需求。</w:t>
      </w:r>
    </w:p>
    <w:p w:rsidR="00B162D3" w:rsidRDefault="00B0508A">
      <w:pPr>
        <w:spacing w:line="400" w:lineRule="exact"/>
        <w:rPr>
          <w:rFonts w:ascii="新宋体" w:eastAsia="新宋体" w:hAnsi="新宋体"/>
          <w:sz w:val="24"/>
        </w:rPr>
      </w:pPr>
      <w:r>
        <w:rPr>
          <w:rFonts w:ascii="新宋体" w:eastAsia="新宋体" w:hAnsi="新宋体" w:hint="eastAsia"/>
          <w:sz w:val="24"/>
        </w:rPr>
        <w:lastRenderedPageBreak/>
        <w:t xml:space="preserve">    3.2.9、不得有废标条件所列情形（本文件第三部分第五项第七条规定）；</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3.3.1、采用综合评分法，满分100分。</w:t>
      </w:r>
    </w:p>
    <w:p w:rsidR="00B162D3" w:rsidRDefault="00B162D3">
      <w:pPr>
        <w:spacing w:line="400" w:lineRule="exact"/>
        <w:ind w:firstLineChars="200" w:firstLine="480"/>
        <w:rPr>
          <w:rFonts w:ascii="新宋体" w:eastAsia="新宋体" w:hAnsi="新宋体"/>
          <w:sz w:val="24"/>
        </w:rPr>
      </w:pPr>
    </w:p>
    <w:p w:rsidR="00B162D3" w:rsidRDefault="00B0508A">
      <w:pPr>
        <w:spacing w:line="400" w:lineRule="exact"/>
        <w:rPr>
          <w:rFonts w:ascii="新宋体" w:eastAsia="新宋体" w:hAnsi="新宋体"/>
          <w:sz w:val="24"/>
        </w:rPr>
      </w:pPr>
      <w:r>
        <w:rPr>
          <w:rFonts w:ascii="新宋体" w:eastAsia="新宋体" w:hAnsi="新宋体" w:hint="eastAsia"/>
          <w:sz w:val="24"/>
        </w:rPr>
        <w:t>评分办法：</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各有效投标人按照以下公式计算得分：投标报价得分=(评标基准价／投标报价)×100</w:t>
      </w:r>
    </w:p>
    <w:p w:rsidR="00B162D3" w:rsidRDefault="00B0508A">
      <w:pPr>
        <w:spacing w:line="400" w:lineRule="exact"/>
        <w:rPr>
          <w:rFonts w:ascii="新宋体" w:eastAsia="新宋体" w:hAnsi="新宋体"/>
          <w:sz w:val="24"/>
        </w:rPr>
      </w:pPr>
      <w:r>
        <w:rPr>
          <w:rFonts w:ascii="新宋体" w:eastAsia="新宋体" w:hAnsi="新宋体" w:hint="eastAsia"/>
          <w:sz w:val="24"/>
        </w:rPr>
        <w:t>评标总得分=F1×A1+ F2×A2+……Fn×An</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F1、F2......Fn分别为各项目评审因素的得分（各项目评审因素的得分为所有评委打分和的平均值，保留小数点后两位）；</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A1、A2......An分别为各项评审因素所占的权重（A1+A2......+An=1）。</w:t>
      </w:r>
    </w:p>
    <w:p w:rsidR="00B162D3" w:rsidRDefault="00B0508A">
      <w:pPr>
        <w:spacing w:line="400" w:lineRule="exact"/>
        <w:ind w:firstLineChars="100" w:firstLine="240"/>
        <w:rPr>
          <w:rFonts w:ascii="新宋体" w:eastAsia="新宋体" w:hAnsi="新宋体"/>
          <w:sz w:val="24"/>
        </w:rPr>
      </w:pPr>
      <w:r>
        <w:rPr>
          <w:rFonts w:ascii="新宋体" w:eastAsia="新宋体" w:hAnsi="新宋体" w:hint="eastAsia"/>
          <w:sz w:val="24"/>
        </w:rPr>
        <w:t>评审过程中，不得去掉报价中的最高报价和最低报价。</w:t>
      </w:r>
    </w:p>
    <w:p w:rsidR="00B162D3" w:rsidRDefault="00B0508A">
      <w:pPr>
        <w:spacing w:line="400" w:lineRule="exact"/>
        <w:ind w:firstLineChars="100" w:firstLine="240"/>
        <w:rPr>
          <w:rFonts w:ascii="新宋体" w:eastAsia="新宋体" w:hAnsi="新宋体"/>
          <w:sz w:val="24"/>
        </w:rPr>
      </w:pPr>
      <w:r>
        <w:rPr>
          <w:rFonts w:ascii="新宋体" w:eastAsia="新宋体" w:hAnsi="新宋体" w:hint="eastAsia"/>
          <w:sz w:val="24"/>
        </w:rPr>
        <w:t>评审因素权重值：投标报价权重值40%，对招标文件响应程度权重值</w:t>
      </w:r>
      <w:r w:rsidR="002E2B5E">
        <w:rPr>
          <w:rFonts w:ascii="新宋体" w:eastAsia="新宋体" w:hAnsi="新宋体" w:hint="eastAsia"/>
          <w:sz w:val="24"/>
        </w:rPr>
        <w:t>30</w:t>
      </w:r>
      <w:r>
        <w:rPr>
          <w:rFonts w:ascii="新宋体" w:eastAsia="新宋体" w:hAnsi="新宋体" w:hint="eastAsia"/>
          <w:sz w:val="24"/>
        </w:rPr>
        <w:t>%，综</w:t>
      </w:r>
    </w:p>
    <w:p w:rsidR="00B162D3" w:rsidRDefault="00B0508A" w:rsidP="004249F7">
      <w:pPr>
        <w:spacing w:line="400" w:lineRule="exact"/>
        <w:ind w:firstLineChars="100" w:firstLine="240"/>
        <w:rPr>
          <w:rFonts w:ascii="新宋体" w:eastAsia="新宋体" w:hAnsi="新宋体"/>
          <w:sz w:val="24"/>
        </w:rPr>
      </w:pPr>
      <w:r>
        <w:rPr>
          <w:rFonts w:ascii="新宋体" w:eastAsia="新宋体" w:hAnsi="新宋体" w:hint="eastAsia"/>
          <w:sz w:val="24"/>
        </w:rPr>
        <w:t>合实力权重值</w:t>
      </w:r>
      <w:r w:rsidR="002E2B5E">
        <w:rPr>
          <w:rFonts w:ascii="新宋体" w:eastAsia="新宋体" w:hAnsi="新宋体" w:hint="eastAsia"/>
          <w:sz w:val="24"/>
        </w:rPr>
        <w:t>3</w:t>
      </w:r>
      <w:r>
        <w:rPr>
          <w:rFonts w:ascii="新宋体" w:eastAsia="新宋体" w:hAnsi="新宋体" w:hint="eastAsia"/>
          <w:sz w:val="24"/>
        </w:rPr>
        <w:t>0%。</w:t>
      </w:r>
    </w:p>
    <w:p w:rsidR="00B162D3" w:rsidRDefault="00B162D3" w:rsidP="00B0508A">
      <w:pPr>
        <w:pStyle w:val="a0"/>
        <w:ind w:firstLine="240"/>
        <w:rPr>
          <w:rFonts w:ascii="新宋体" w:eastAsia="新宋体" w:hAnsi="新宋体"/>
          <w:sz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6"/>
        <w:gridCol w:w="1078"/>
        <w:gridCol w:w="1903"/>
        <w:gridCol w:w="4937"/>
      </w:tblGrid>
      <w:tr w:rsidR="00B162D3">
        <w:trPr>
          <w:trHeight w:val="729"/>
          <w:jc w:val="center"/>
        </w:trPr>
        <w:tc>
          <w:tcPr>
            <w:tcW w:w="2524" w:type="dxa"/>
            <w:gridSpan w:val="2"/>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条款号</w:t>
            </w:r>
          </w:p>
        </w:tc>
        <w:tc>
          <w:tcPr>
            <w:tcW w:w="1903"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条款内容</w:t>
            </w:r>
          </w:p>
        </w:tc>
        <w:tc>
          <w:tcPr>
            <w:tcW w:w="4937"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编列内容</w:t>
            </w:r>
          </w:p>
        </w:tc>
      </w:tr>
      <w:tr w:rsidR="00B162D3">
        <w:trPr>
          <w:trHeight w:val="1241"/>
          <w:jc w:val="center"/>
        </w:trPr>
        <w:tc>
          <w:tcPr>
            <w:tcW w:w="2524" w:type="dxa"/>
            <w:gridSpan w:val="2"/>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1.1.1</w:t>
            </w:r>
          </w:p>
        </w:tc>
        <w:tc>
          <w:tcPr>
            <w:tcW w:w="1903" w:type="dxa"/>
            <w:vAlign w:val="center"/>
          </w:tcPr>
          <w:p w:rsidR="00B162D3" w:rsidRDefault="00B162D3">
            <w:pPr>
              <w:spacing w:line="400" w:lineRule="exact"/>
              <w:rPr>
                <w:rFonts w:ascii="新宋体" w:eastAsia="新宋体" w:hAnsi="新宋体"/>
                <w:sz w:val="24"/>
              </w:rPr>
            </w:pPr>
          </w:p>
          <w:p w:rsidR="00B162D3" w:rsidRDefault="00B0508A">
            <w:pPr>
              <w:spacing w:line="400" w:lineRule="exact"/>
              <w:rPr>
                <w:rFonts w:ascii="新宋体" w:eastAsia="新宋体" w:hAnsi="新宋体"/>
                <w:sz w:val="24"/>
              </w:rPr>
            </w:pPr>
            <w:r>
              <w:rPr>
                <w:rFonts w:ascii="新宋体" w:eastAsia="新宋体" w:hAnsi="新宋体" w:hint="eastAsia"/>
                <w:sz w:val="24"/>
              </w:rPr>
              <w:t>分值构成</w:t>
            </w:r>
          </w:p>
          <w:p w:rsidR="00B162D3" w:rsidRDefault="00B162D3">
            <w:pPr>
              <w:spacing w:line="400" w:lineRule="exact"/>
              <w:rPr>
                <w:rFonts w:ascii="新宋体" w:eastAsia="新宋体" w:hAnsi="新宋体"/>
                <w:sz w:val="24"/>
              </w:rPr>
            </w:pPr>
          </w:p>
        </w:tc>
        <w:tc>
          <w:tcPr>
            <w:tcW w:w="4937"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报价部分：权重值40%</w:t>
            </w:r>
          </w:p>
          <w:p w:rsidR="00B162D3" w:rsidRDefault="00B0508A">
            <w:pPr>
              <w:spacing w:line="400" w:lineRule="exact"/>
              <w:rPr>
                <w:rFonts w:ascii="新宋体" w:eastAsia="新宋体" w:hAnsi="新宋体"/>
                <w:sz w:val="24"/>
              </w:rPr>
            </w:pPr>
            <w:r>
              <w:rPr>
                <w:rFonts w:ascii="新宋体" w:eastAsia="新宋体" w:hAnsi="新宋体" w:hint="eastAsia"/>
                <w:sz w:val="24"/>
              </w:rPr>
              <w:t>综合实力: 权重值</w:t>
            </w:r>
            <w:r w:rsidR="003F77A3">
              <w:rPr>
                <w:rFonts w:ascii="新宋体" w:eastAsia="新宋体" w:hAnsi="新宋体" w:hint="eastAsia"/>
                <w:sz w:val="24"/>
              </w:rPr>
              <w:t>30</w:t>
            </w:r>
            <w:r>
              <w:rPr>
                <w:rFonts w:ascii="新宋体" w:eastAsia="新宋体" w:hAnsi="新宋体" w:hint="eastAsia"/>
                <w:sz w:val="24"/>
              </w:rPr>
              <w:t>%</w:t>
            </w:r>
          </w:p>
          <w:p w:rsidR="00B162D3" w:rsidRDefault="00B0508A" w:rsidP="003F77A3">
            <w:pPr>
              <w:spacing w:line="400" w:lineRule="exact"/>
              <w:rPr>
                <w:rFonts w:ascii="新宋体" w:eastAsia="新宋体" w:hAnsi="新宋体"/>
                <w:sz w:val="24"/>
              </w:rPr>
            </w:pPr>
            <w:r>
              <w:rPr>
                <w:rFonts w:ascii="新宋体" w:eastAsia="新宋体" w:hAnsi="新宋体" w:hint="eastAsia"/>
                <w:sz w:val="24"/>
              </w:rPr>
              <w:t>响应部分：权重值</w:t>
            </w:r>
            <w:r w:rsidR="003F77A3">
              <w:rPr>
                <w:rFonts w:ascii="新宋体" w:eastAsia="新宋体" w:hAnsi="新宋体" w:hint="eastAsia"/>
                <w:sz w:val="24"/>
              </w:rPr>
              <w:t>30</w:t>
            </w:r>
            <w:r>
              <w:rPr>
                <w:rFonts w:ascii="新宋体" w:eastAsia="新宋体" w:hAnsi="新宋体" w:hint="eastAsia"/>
                <w:sz w:val="24"/>
              </w:rPr>
              <w:t>%</w:t>
            </w:r>
          </w:p>
        </w:tc>
      </w:tr>
      <w:tr w:rsidR="00B162D3">
        <w:trPr>
          <w:trHeight w:val="454"/>
          <w:jc w:val="center"/>
        </w:trPr>
        <w:tc>
          <w:tcPr>
            <w:tcW w:w="2524" w:type="dxa"/>
            <w:gridSpan w:val="2"/>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1.1.2</w:t>
            </w:r>
          </w:p>
        </w:tc>
        <w:tc>
          <w:tcPr>
            <w:tcW w:w="1903"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评标基准价计算</w:t>
            </w:r>
          </w:p>
        </w:tc>
        <w:tc>
          <w:tcPr>
            <w:tcW w:w="4937"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1</w:t>
            </w:r>
            <w:r w:rsidR="00E46797">
              <w:rPr>
                <w:rFonts w:ascii="新宋体" w:eastAsia="新宋体" w:hAnsi="新宋体" w:hint="eastAsia"/>
                <w:sz w:val="24"/>
              </w:rPr>
              <w:t>、</w:t>
            </w:r>
            <w:r>
              <w:rPr>
                <w:rFonts w:ascii="新宋体" w:eastAsia="新宋体" w:hAnsi="新宋体" w:hint="eastAsia"/>
                <w:sz w:val="24"/>
              </w:rPr>
              <w:t>有效投标报价：应为对招标文件实质性响应且完整、合理，不低于企业成本，且不超过招标人设定的招标上限价的投标报价。</w:t>
            </w:r>
          </w:p>
          <w:p w:rsidR="00B162D3" w:rsidRDefault="00B0508A" w:rsidP="00E46797">
            <w:pPr>
              <w:spacing w:line="400" w:lineRule="exact"/>
              <w:rPr>
                <w:rFonts w:ascii="新宋体" w:eastAsia="新宋体" w:hAnsi="新宋体"/>
                <w:sz w:val="24"/>
              </w:rPr>
            </w:pPr>
            <w:r>
              <w:rPr>
                <w:rFonts w:ascii="新宋体" w:eastAsia="新宋体" w:hAnsi="新宋体" w:hint="eastAsia"/>
                <w:sz w:val="24"/>
              </w:rPr>
              <w:t>2</w:t>
            </w:r>
            <w:r w:rsidR="00E46797">
              <w:rPr>
                <w:rFonts w:ascii="新宋体" w:eastAsia="新宋体" w:hAnsi="新宋体" w:hint="eastAsia"/>
                <w:sz w:val="24"/>
              </w:rPr>
              <w:t>、</w:t>
            </w:r>
            <w:r>
              <w:rPr>
                <w:rFonts w:ascii="新宋体" w:eastAsia="新宋体" w:hAnsi="新宋体" w:hint="eastAsia"/>
                <w:sz w:val="24"/>
              </w:rPr>
              <w:t>评标基准价=满足招标文件要求且投标价格最低的投标报价为评标基准价（只有通过初步评审的投标单位才参与基准价的评审）。</w:t>
            </w:r>
          </w:p>
        </w:tc>
      </w:tr>
      <w:tr w:rsidR="00B162D3">
        <w:trPr>
          <w:trHeight w:val="639"/>
          <w:jc w:val="center"/>
        </w:trPr>
        <w:tc>
          <w:tcPr>
            <w:tcW w:w="2524" w:type="dxa"/>
            <w:gridSpan w:val="2"/>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条款号</w:t>
            </w:r>
          </w:p>
        </w:tc>
        <w:tc>
          <w:tcPr>
            <w:tcW w:w="1903" w:type="dxa"/>
            <w:vAlign w:val="center"/>
          </w:tcPr>
          <w:p w:rsidR="00B162D3" w:rsidRDefault="00B0508A">
            <w:pPr>
              <w:spacing w:line="400" w:lineRule="exact"/>
              <w:rPr>
                <w:rFonts w:ascii="新宋体" w:eastAsia="新宋体" w:hAnsi="新宋体"/>
                <w:sz w:val="24"/>
              </w:rPr>
            </w:pPr>
            <w:r w:rsidRPr="006210F2">
              <w:rPr>
                <w:rFonts w:ascii="新宋体" w:eastAsia="新宋体" w:hAnsi="新宋体" w:hint="eastAsia"/>
              </w:rPr>
              <w:t>综合部分评分因素</w:t>
            </w:r>
          </w:p>
        </w:tc>
        <w:tc>
          <w:tcPr>
            <w:tcW w:w="4937"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评分标准</w:t>
            </w:r>
          </w:p>
        </w:tc>
      </w:tr>
      <w:tr w:rsidR="00B162D3">
        <w:trPr>
          <w:trHeight w:val="794"/>
          <w:jc w:val="center"/>
        </w:trPr>
        <w:tc>
          <w:tcPr>
            <w:tcW w:w="2524" w:type="dxa"/>
            <w:gridSpan w:val="2"/>
            <w:vAlign w:val="center"/>
          </w:tcPr>
          <w:p w:rsidR="00B162D3" w:rsidRDefault="00B0508A">
            <w:pPr>
              <w:spacing w:line="400" w:lineRule="exact"/>
              <w:ind w:leftChars="114" w:left="239"/>
              <w:rPr>
                <w:rFonts w:ascii="新宋体" w:eastAsia="新宋体" w:hAnsi="新宋体"/>
                <w:sz w:val="24"/>
              </w:rPr>
            </w:pPr>
            <w:r>
              <w:rPr>
                <w:rFonts w:ascii="新宋体" w:eastAsia="新宋体" w:hAnsi="新宋体" w:hint="eastAsia"/>
                <w:sz w:val="24"/>
              </w:rPr>
              <w:t>报价部分（100分）（权重值占40%）</w:t>
            </w:r>
          </w:p>
        </w:tc>
        <w:tc>
          <w:tcPr>
            <w:tcW w:w="1903"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投标报价</w:t>
            </w:r>
          </w:p>
        </w:tc>
        <w:tc>
          <w:tcPr>
            <w:tcW w:w="4937"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满足招标文件要求且投标价格最低的投标报价为评标基准价，其价格分为满分。</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其他投标人的价格分统一按照下列公式计算：</w:t>
            </w:r>
          </w:p>
          <w:p w:rsidR="00B162D3" w:rsidRDefault="00B0508A">
            <w:pPr>
              <w:spacing w:line="400" w:lineRule="exact"/>
              <w:rPr>
                <w:rFonts w:ascii="新宋体" w:eastAsia="新宋体" w:hAnsi="新宋体"/>
                <w:sz w:val="24"/>
              </w:rPr>
            </w:pPr>
            <w:r>
              <w:rPr>
                <w:rFonts w:ascii="新宋体" w:eastAsia="新宋体" w:hAnsi="新宋体" w:hint="eastAsia"/>
                <w:sz w:val="24"/>
              </w:rPr>
              <w:t>投标报价得分=(评标基准价／投标报价)×100</w:t>
            </w:r>
          </w:p>
          <w:p w:rsidR="00B162D3" w:rsidRDefault="00B0508A">
            <w:pPr>
              <w:spacing w:line="400" w:lineRule="exact"/>
              <w:rPr>
                <w:rFonts w:ascii="新宋体" w:eastAsia="新宋体" w:hAnsi="新宋体"/>
                <w:sz w:val="24"/>
              </w:rPr>
            </w:pPr>
            <w:r>
              <w:rPr>
                <w:rFonts w:ascii="新宋体" w:eastAsia="新宋体" w:hAnsi="新宋体" w:hint="eastAsia"/>
                <w:sz w:val="24"/>
              </w:rPr>
              <w:t>注：如果在评标过程中，评标委员会发现投标</w:t>
            </w:r>
            <w:r>
              <w:rPr>
                <w:rFonts w:ascii="新宋体" w:eastAsia="新宋体" w:hAnsi="新宋体" w:hint="eastAsia"/>
                <w:sz w:val="24"/>
              </w:rPr>
              <w:lastRenderedPageBreak/>
              <w:t>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rsidR="00B162D3" w:rsidTr="00871496">
        <w:trPr>
          <w:trHeight w:val="5118"/>
          <w:jc w:val="center"/>
        </w:trPr>
        <w:tc>
          <w:tcPr>
            <w:tcW w:w="1446" w:type="dxa"/>
            <w:vMerge w:val="restart"/>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lastRenderedPageBreak/>
              <w:t>1.1.3</w:t>
            </w:r>
          </w:p>
        </w:tc>
        <w:tc>
          <w:tcPr>
            <w:tcW w:w="1078" w:type="dxa"/>
            <w:vMerge w:val="restart"/>
            <w:vAlign w:val="center"/>
          </w:tcPr>
          <w:p w:rsidR="00B162D3" w:rsidRDefault="00B0508A" w:rsidP="00E718F9">
            <w:pPr>
              <w:spacing w:line="400" w:lineRule="exact"/>
              <w:rPr>
                <w:rFonts w:ascii="新宋体" w:eastAsia="新宋体" w:hAnsi="新宋体"/>
                <w:sz w:val="24"/>
              </w:rPr>
            </w:pPr>
            <w:r>
              <w:rPr>
                <w:rFonts w:ascii="新宋体" w:eastAsia="新宋体" w:hAnsi="新宋体" w:hint="eastAsia"/>
                <w:sz w:val="24"/>
              </w:rPr>
              <w:t>企业综合实力</w:t>
            </w:r>
            <w:r w:rsidR="00285B2F">
              <w:rPr>
                <w:rFonts w:ascii="新宋体" w:eastAsia="新宋体" w:hAnsi="新宋体" w:hint="eastAsia"/>
                <w:sz w:val="24"/>
              </w:rPr>
              <w:t>（100分）</w:t>
            </w:r>
            <w:r w:rsidR="002E2B5E">
              <w:rPr>
                <w:rFonts w:ascii="新宋体" w:eastAsia="新宋体" w:hAnsi="新宋体" w:hint="eastAsia"/>
                <w:sz w:val="24"/>
              </w:rPr>
              <w:t>（权重值占30%）</w:t>
            </w:r>
          </w:p>
        </w:tc>
        <w:tc>
          <w:tcPr>
            <w:tcW w:w="1903" w:type="dxa"/>
            <w:vAlign w:val="center"/>
          </w:tcPr>
          <w:p w:rsidR="00841362" w:rsidRDefault="00841362" w:rsidP="00841362">
            <w:pPr>
              <w:spacing w:line="400" w:lineRule="exact"/>
              <w:ind w:leftChars="100" w:left="210"/>
              <w:rPr>
                <w:rFonts w:ascii="新宋体" w:eastAsia="新宋体" w:hAnsi="新宋体"/>
                <w:sz w:val="24"/>
              </w:rPr>
            </w:pPr>
          </w:p>
          <w:p w:rsidR="00841362" w:rsidRDefault="00841362" w:rsidP="00841362">
            <w:pPr>
              <w:spacing w:line="400" w:lineRule="exact"/>
              <w:ind w:leftChars="100" w:left="210"/>
              <w:rPr>
                <w:rFonts w:ascii="新宋体" w:eastAsia="新宋体" w:hAnsi="新宋体"/>
                <w:sz w:val="24"/>
              </w:rPr>
            </w:pPr>
            <w:r>
              <w:rPr>
                <w:rFonts w:ascii="新宋体" w:eastAsia="新宋体" w:hAnsi="新宋体" w:hint="eastAsia"/>
                <w:sz w:val="24"/>
              </w:rPr>
              <w:t>企业</w:t>
            </w:r>
            <w:r w:rsidR="00E718F9" w:rsidRPr="00E718F9">
              <w:rPr>
                <w:rFonts w:ascii="新宋体" w:eastAsia="新宋体" w:hAnsi="新宋体" w:hint="eastAsia"/>
                <w:sz w:val="24"/>
              </w:rPr>
              <w:t>信誉</w:t>
            </w:r>
          </w:p>
          <w:p w:rsidR="00B162D3" w:rsidRDefault="00841362" w:rsidP="00841362">
            <w:pPr>
              <w:spacing w:line="400" w:lineRule="exact"/>
              <w:ind w:leftChars="100" w:left="210" w:firstLineChars="50" w:firstLine="120"/>
              <w:rPr>
                <w:rFonts w:ascii="新宋体" w:eastAsia="新宋体" w:hAnsi="新宋体"/>
                <w:sz w:val="24"/>
              </w:rPr>
            </w:pPr>
            <w:r>
              <w:rPr>
                <w:rFonts w:ascii="新宋体" w:eastAsia="新宋体" w:hAnsi="新宋体" w:hint="eastAsia"/>
                <w:sz w:val="24"/>
              </w:rPr>
              <w:t>(40</w:t>
            </w:r>
            <w:r w:rsidR="00E718F9" w:rsidRPr="00E718F9">
              <w:rPr>
                <w:rFonts w:ascii="新宋体" w:eastAsia="新宋体" w:hAnsi="新宋体" w:hint="eastAsia"/>
                <w:sz w:val="24"/>
              </w:rPr>
              <w:t>分</w:t>
            </w:r>
            <w:r>
              <w:rPr>
                <w:rFonts w:ascii="新宋体" w:eastAsia="新宋体" w:hAnsi="新宋体" w:hint="eastAsia"/>
                <w:sz w:val="24"/>
              </w:rPr>
              <w:t>)</w:t>
            </w:r>
          </w:p>
        </w:tc>
        <w:tc>
          <w:tcPr>
            <w:tcW w:w="4937" w:type="dxa"/>
            <w:vAlign w:val="center"/>
          </w:tcPr>
          <w:p w:rsidR="00E718F9" w:rsidRDefault="00E718F9" w:rsidP="00871496">
            <w:pPr>
              <w:autoSpaceDE w:val="0"/>
              <w:autoSpaceDN w:val="0"/>
              <w:adjustRightInd w:val="0"/>
              <w:spacing w:line="360" w:lineRule="auto"/>
              <w:rPr>
                <w:rFonts w:ascii="宋体" w:cs="宋体"/>
                <w:sz w:val="24"/>
              </w:rPr>
            </w:pPr>
            <w:r>
              <w:rPr>
                <w:rFonts w:ascii="宋体" w:cs="宋体" w:hint="eastAsia"/>
                <w:sz w:val="24"/>
              </w:rPr>
              <w:t>①</w:t>
            </w:r>
            <w:r w:rsidRPr="00C87305">
              <w:rPr>
                <w:rFonts w:ascii="宋体" w:cs="宋体" w:hint="eastAsia"/>
                <w:sz w:val="24"/>
              </w:rPr>
              <w:t>投标人具有</w:t>
            </w:r>
            <w:r>
              <w:rPr>
                <w:rFonts w:ascii="宋体" w:cs="宋体"/>
                <w:sz w:val="24"/>
              </w:rPr>
              <w:t>ISO9001</w:t>
            </w:r>
            <w:r w:rsidRPr="00C87305">
              <w:rPr>
                <w:rFonts w:ascii="宋体" w:cs="宋体" w:hint="eastAsia"/>
                <w:sz w:val="24"/>
              </w:rPr>
              <w:t>质量管理体系认证</w:t>
            </w:r>
            <w:r>
              <w:rPr>
                <w:rFonts w:ascii="宋体" w:cs="宋体" w:hint="eastAsia"/>
                <w:sz w:val="24"/>
              </w:rPr>
              <w:t>（查询地址：http//</w:t>
            </w:r>
            <w:proofErr w:type="spellStart"/>
            <w:r>
              <w:rPr>
                <w:rFonts w:ascii="宋体" w:cs="宋体" w:hint="eastAsia"/>
                <w:sz w:val="24"/>
              </w:rPr>
              <w:t>cx.cnca.cn</w:t>
            </w:r>
            <w:proofErr w:type="spellEnd"/>
            <w:r>
              <w:rPr>
                <w:rFonts w:ascii="宋体" w:cs="宋体" w:hint="eastAsia"/>
                <w:sz w:val="24"/>
              </w:rPr>
              <w:t>）</w:t>
            </w:r>
            <w:r w:rsidR="00841362">
              <w:rPr>
                <w:rFonts w:ascii="宋体" w:cs="宋体" w:hint="eastAsia"/>
                <w:sz w:val="24"/>
              </w:rPr>
              <w:t>5</w:t>
            </w:r>
            <w:r w:rsidRPr="00C87305">
              <w:rPr>
                <w:rFonts w:ascii="宋体" w:cs="宋体" w:hint="eastAsia"/>
                <w:sz w:val="24"/>
              </w:rPr>
              <w:t>分</w:t>
            </w:r>
            <w:r>
              <w:rPr>
                <w:rFonts w:ascii="宋体" w:cs="宋体" w:hint="eastAsia"/>
                <w:sz w:val="24"/>
              </w:rPr>
              <w:t>。</w:t>
            </w:r>
          </w:p>
          <w:p w:rsidR="00E718F9" w:rsidRDefault="00E718F9" w:rsidP="00871496">
            <w:pPr>
              <w:autoSpaceDE w:val="0"/>
              <w:autoSpaceDN w:val="0"/>
              <w:adjustRightInd w:val="0"/>
              <w:spacing w:line="360" w:lineRule="auto"/>
              <w:rPr>
                <w:rFonts w:ascii="宋体" w:cs="宋体"/>
                <w:sz w:val="24"/>
              </w:rPr>
            </w:pPr>
            <w:r>
              <w:rPr>
                <w:rFonts w:ascii="宋体" w:cs="宋体" w:hint="eastAsia"/>
                <w:sz w:val="24"/>
              </w:rPr>
              <w:t>②</w:t>
            </w:r>
            <w:r w:rsidRPr="00C87305">
              <w:rPr>
                <w:rFonts w:ascii="宋体" w:cs="宋体" w:hint="eastAsia"/>
                <w:sz w:val="24"/>
              </w:rPr>
              <w:t>投标人具有</w:t>
            </w:r>
            <w:r>
              <w:rPr>
                <w:rFonts w:ascii="宋体" w:cs="宋体"/>
                <w:sz w:val="24"/>
              </w:rPr>
              <w:t>ISO14001</w:t>
            </w:r>
            <w:r w:rsidRPr="00C87305">
              <w:rPr>
                <w:rFonts w:ascii="宋体" w:cs="宋体" w:hint="eastAsia"/>
                <w:sz w:val="24"/>
              </w:rPr>
              <w:t>环境管理体系认证</w:t>
            </w:r>
            <w:r>
              <w:rPr>
                <w:rFonts w:ascii="宋体" w:cs="宋体" w:hint="eastAsia"/>
                <w:sz w:val="24"/>
              </w:rPr>
              <w:t>（查询地址：http//</w:t>
            </w:r>
            <w:proofErr w:type="spellStart"/>
            <w:r>
              <w:rPr>
                <w:rFonts w:ascii="宋体" w:cs="宋体" w:hint="eastAsia"/>
                <w:sz w:val="24"/>
              </w:rPr>
              <w:t>cx.cnca.cn</w:t>
            </w:r>
            <w:proofErr w:type="spellEnd"/>
            <w:r>
              <w:rPr>
                <w:rFonts w:ascii="宋体" w:cs="宋体" w:hint="eastAsia"/>
                <w:sz w:val="24"/>
              </w:rPr>
              <w:t>）</w:t>
            </w:r>
            <w:r w:rsidR="00841362">
              <w:rPr>
                <w:rFonts w:ascii="宋体" w:cs="宋体" w:hint="eastAsia"/>
                <w:sz w:val="24"/>
              </w:rPr>
              <w:t>5</w:t>
            </w:r>
            <w:r w:rsidRPr="00C87305">
              <w:rPr>
                <w:rFonts w:ascii="宋体" w:cs="宋体" w:hint="eastAsia"/>
                <w:sz w:val="24"/>
              </w:rPr>
              <w:t>分</w:t>
            </w:r>
            <w:r>
              <w:rPr>
                <w:rFonts w:ascii="宋体" w:cs="宋体" w:hint="eastAsia"/>
                <w:sz w:val="24"/>
              </w:rPr>
              <w:t>。</w:t>
            </w:r>
          </w:p>
          <w:p w:rsidR="00E718F9" w:rsidRPr="00871496" w:rsidRDefault="00E718F9" w:rsidP="00871496">
            <w:pPr>
              <w:autoSpaceDE w:val="0"/>
              <w:autoSpaceDN w:val="0"/>
              <w:adjustRightInd w:val="0"/>
              <w:spacing w:line="360" w:lineRule="auto"/>
              <w:rPr>
                <w:rFonts w:ascii="宋体" w:cs="宋体"/>
                <w:szCs w:val="21"/>
              </w:rPr>
            </w:pPr>
            <w:r>
              <w:rPr>
                <w:rFonts w:ascii="宋体" w:cs="宋体" w:hint="eastAsia"/>
                <w:sz w:val="24"/>
              </w:rPr>
              <w:t>③</w:t>
            </w:r>
            <w:r w:rsidRPr="00C87305">
              <w:rPr>
                <w:rFonts w:ascii="宋体" w:cs="宋体" w:hint="eastAsia"/>
                <w:sz w:val="24"/>
              </w:rPr>
              <w:t>投标人具有</w:t>
            </w:r>
            <w:r>
              <w:rPr>
                <w:rFonts w:ascii="宋体" w:cs="宋体"/>
                <w:sz w:val="24"/>
              </w:rPr>
              <w:t>OHSAS18001</w:t>
            </w:r>
            <w:r w:rsidRPr="00C87305">
              <w:rPr>
                <w:rFonts w:ascii="宋体" w:cs="宋体" w:hint="eastAsia"/>
                <w:sz w:val="24"/>
              </w:rPr>
              <w:t>职业健康安全管理</w:t>
            </w:r>
            <w:r w:rsidRPr="00871496">
              <w:rPr>
                <w:rFonts w:ascii="宋体" w:cs="宋体" w:hint="eastAsia"/>
                <w:szCs w:val="21"/>
              </w:rPr>
              <w:t>体系认证（查询地址：http//</w:t>
            </w:r>
            <w:proofErr w:type="spellStart"/>
            <w:r w:rsidRPr="00871496">
              <w:rPr>
                <w:rFonts w:ascii="宋体" w:cs="宋体" w:hint="eastAsia"/>
                <w:szCs w:val="21"/>
              </w:rPr>
              <w:t>cx.cnca.cn</w:t>
            </w:r>
            <w:proofErr w:type="spellEnd"/>
            <w:r w:rsidRPr="00871496">
              <w:rPr>
                <w:rFonts w:ascii="宋体" w:cs="宋体" w:hint="eastAsia"/>
                <w:szCs w:val="21"/>
              </w:rPr>
              <w:t>）</w:t>
            </w:r>
            <w:r w:rsidR="00841362" w:rsidRPr="00871496">
              <w:rPr>
                <w:rFonts w:ascii="宋体" w:cs="宋体" w:hint="eastAsia"/>
                <w:szCs w:val="21"/>
              </w:rPr>
              <w:t>5</w:t>
            </w:r>
            <w:r w:rsidRPr="00871496">
              <w:rPr>
                <w:rFonts w:ascii="宋体" w:cs="宋体" w:hint="eastAsia"/>
                <w:szCs w:val="21"/>
              </w:rPr>
              <w:t>分。</w:t>
            </w:r>
          </w:p>
          <w:p w:rsidR="00B162D3" w:rsidRPr="00285B2F" w:rsidRDefault="00E718F9" w:rsidP="00171BA4">
            <w:pPr>
              <w:autoSpaceDE w:val="0"/>
              <w:autoSpaceDN w:val="0"/>
              <w:adjustRightInd w:val="0"/>
              <w:spacing w:line="360" w:lineRule="auto"/>
              <w:rPr>
                <w:rFonts w:ascii="宋体" w:cs="宋体"/>
                <w:sz w:val="24"/>
              </w:rPr>
            </w:pPr>
            <w:r>
              <w:rPr>
                <w:rFonts w:ascii="宋体" w:cs="宋体" w:hint="eastAsia"/>
                <w:sz w:val="24"/>
              </w:rPr>
              <w:t>④、</w:t>
            </w:r>
            <w:r w:rsidRPr="00C87305">
              <w:rPr>
                <w:rFonts w:ascii="宋体" w:cs="宋体" w:hint="eastAsia"/>
                <w:sz w:val="24"/>
              </w:rPr>
              <w:t>根据投标人在本项目以前社会对其认可度以及行政主管部门、工商、银行、行业部门颁发的荣誉证书等情况评定，基本分</w:t>
            </w:r>
            <w:r w:rsidR="00171BA4">
              <w:rPr>
                <w:rFonts w:ascii="宋体" w:cs="宋体" w:hint="eastAsia"/>
                <w:sz w:val="24"/>
              </w:rPr>
              <w:t>10</w:t>
            </w:r>
            <w:r w:rsidRPr="00C87305">
              <w:rPr>
                <w:rFonts w:ascii="宋体" w:cs="宋体" w:hint="eastAsia"/>
                <w:sz w:val="24"/>
              </w:rPr>
              <w:t>分，</w:t>
            </w:r>
            <w:r>
              <w:rPr>
                <w:rFonts w:ascii="宋体" w:cs="宋体" w:hint="eastAsia"/>
                <w:sz w:val="24"/>
              </w:rPr>
              <w:t>市级</w:t>
            </w:r>
            <w:r w:rsidRPr="00C87305">
              <w:rPr>
                <w:rFonts w:ascii="宋体" w:cs="宋体" w:hint="eastAsia"/>
                <w:sz w:val="24"/>
              </w:rPr>
              <w:t>每提供一份</w:t>
            </w:r>
            <w:r>
              <w:rPr>
                <w:rFonts w:ascii="宋体" w:cs="宋体" w:hint="eastAsia"/>
                <w:sz w:val="24"/>
              </w:rPr>
              <w:t>得</w:t>
            </w:r>
            <w:r w:rsidR="00171BA4">
              <w:rPr>
                <w:rFonts w:ascii="宋体" w:cs="宋体" w:hint="eastAsia"/>
                <w:sz w:val="24"/>
              </w:rPr>
              <w:t>5</w:t>
            </w:r>
            <w:r w:rsidRPr="00C87305">
              <w:rPr>
                <w:rFonts w:ascii="宋体" w:cs="宋体" w:hint="eastAsia"/>
                <w:sz w:val="24"/>
              </w:rPr>
              <w:t>分，</w:t>
            </w:r>
            <w:r>
              <w:rPr>
                <w:rFonts w:ascii="宋体" w:cs="宋体" w:hint="eastAsia"/>
                <w:sz w:val="24"/>
              </w:rPr>
              <w:t>省级及省级以上的每提供一份得</w:t>
            </w:r>
            <w:r w:rsidR="00171BA4">
              <w:rPr>
                <w:rFonts w:ascii="宋体" w:cs="宋体" w:hint="eastAsia"/>
                <w:sz w:val="24"/>
              </w:rPr>
              <w:t>10</w:t>
            </w:r>
            <w:r>
              <w:rPr>
                <w:rFonts w:ascii="宋体" w:cs="宋体" w:hint="eastAsia"/>
                <w:sz w:val="24"/>
              </w:rPr>
              <w:t>分，</w:t>
            </w:r>
            <w:r w:rsidRPr="00C87305">
              <w:rPr>
                <w:rFonts w:ascii="宋体" w:cs="宋体" w:hint="eastAsia"/>
                <w:sz w:val="24"/>
              </w:rPr>
              <w:t>满分</w:t>
            </w:r>
            <w:r w:rsidR="004E12D7">
              <w:rPr>
                <w:rFonts w:ascii="宋体" w:cs="宋体" w:hint="eastAsia"/>
                <w:sz w:val="24"/>
              </w:rPr>
              <w:t>25</w:t>
            </w:r>
            <w:r w:rsidRPr="00C87305">
              <w:rPr>
                <w:rFonts w:ascii="宋体" w:cs="宋体" w:hint="eastAsia"/>
                <w:sz w:val="24"/>
              </w:rPr>
              <w:t>分。</w:t>
            </w:r>
          </w:p>
        </w:tc>
      </w:tr>
      <w:tr w:rsidR="003F77A3" w:rsidTr="00E718F9">
        <w:trPr>
          <w:trHeight w:val="1550"/>
          <w:jc w:val="center"/>
        </w:trPr>
        <w:tc>
          <w:tcPr>
            <w:tcW w:w="1446" w:type="dxa"/>
            <w:vMerge/>
            <w:vAlign w:val="center"/>
          </w:tcPr>
          <w:p w:rsidR="003F77A3" w:rsidRDefault="003F77A3">
            <w:pPr>
              <w:spacing w:line="400" w:lineRule="exact"/>
              <w:rPr>
                <w:rFonts w:ascii="新宋体" w:eastAsia="新宋体" w:hAnsi="新宋体"/>
                <w:sz w:val="24"/>
              </w:rPr>
            </w:pPr>
          </w:p>
        </w:tc>
        <w:tc>
          <w:tcPr>
            <w:tcW w:w="1078" w:type="dxa"/>
            <w:vMerge/>
            <w:vAlign w:val="center"/>
          </w:tcPr>
          <w:p w:rsidR="003F77A3" w:rsidRDefault="003F77A3">
            <w:pPr>
              <w:spacing w:line="400" w:lineRule="exact"/>
              <w:rPr>
                <w:rFonts w:ascii="新宋体" w:eastAsia="新宋体" w:hAnsi="新宋体"/>
                <w:sz w:val="24"/>
              </w:rPr>
            </w:pPr>
          </w:p>
        </w:tc>
        <w:tc>
          <w:tcPr>
            <w:tcW w:w="1903" w:type="dxa"/>
            <w:tcBorders>
              <w:top w:val="single" w:sz="4" w:space="0" w:color="auto"/>
            </w:tcBorders>
            <w:vAlign w:val="center"/>
          </w:tcPr>
          <w:p w:rsidR="00841362" w:rsidRDefault="00E718F9" w:rsidP="00841362">
            <w:pPr>
              <w:spacing w:line="400" w:lineRule="exact"/>
              <w:ind w:firstLineChars="100" w:firstLine="240"/>
              <w:rPr>
                <w:rFonts w:ascii="新宋体" w:eastAsia="新宋体" w:hAnsi="新宋体"/>
                <w:sz w:val="24"/>
              </w:rPr>
            </w:pPr>
            <w:r w:rsidRPr="00E718F9">
              <w:rPr>
                <w:rFonts w:ascii="新宋体" w:eastAsia="新宋体" w:hAnsi="新宋体" w:hint="eastAsia"/>
                <w:sz w:val="24"/>
              </w:rPr>
              <w:t>售后服务</w:t>
            </w:r>
          </w:p>
          <w:p w:rsidR="003F77A3" w:rsidRDefault="00841362" w:rsidP="00841362">
            <w:pPr>
              <w:spacing w:line="400" w:lineRule="exact"/>
              <w:ind w:firstLineChars="150" w:firstLine="360"/>
              <w:rPr>
                <w:rFonts w:ascii="新宋体" w:eastAsia="新宋体" w:hAnsi="新宋体"/>
                <w:sz w:val="24"/>
              </w:rPr>
            </w:pPr>
            <w:r>
              <w:rPr>
                <w:rFonts w:ascii="新宋体" w:eastAsia="新宋体" w:hAnsi="新宋体" w:hint="eastAsia"/>
                <w:sz w:val="24"/>
              </w:rPr>
              <w:t>(30</w:t>
            </w:r>
            <w:r w:rsidR="00E718F9" w:rsidRPr="00E718F9">
              <w:rPr>
                <w:rFonts w:ascii="新宋体" w:eastAsia="新宋体" w:hAnsi="新宋体" w:hint="eastAsia"/>
                <w:sz w:val="24"/>
              </w:rPr>
              <w:t>分</w:t>
            </w:r>
            <w:r>
              <w:rPr>
                <w:rFonts w:ascii="新宋体" w:eastAsia="新宋体" w:hAnsi="新宋体" w:hint="eastAsia"/>
                <w:sz w:val="24"/>
              </w:rPr>
              <w:t>)</w:t>
            </w:r>
          </w:p>
        </w:tc>
        <w:tc>
          <w:tcPr>
            <w:tcW w:w="4937" w:type="dxa"/>
            <w:vAlign w:val="center"/>
          </w:tcPr>
          <w:p w:rsidR="003F77A3" w:rsidRPr="00E718F9" w:rsidRDefault="00E718F9" w:rsidP="00EB75DD">
            <w:pPr>
              <w:widowControl/>
              <w:shd w:val="clear" w:color="auto" w:fill="FFFFFF"/>
              <w:spacing w:line="360" w:lineRule="auto"/>
              <w:ind w:firstLineChars="200" w:firstLine="480"/>
              <w:jc w:val="left"/>
              <w:rPr>
                <w:rFonts w:ascii="宋体" w:cs="宋体"/>
                <w:sz w:val="24"/>
              </w:rPr>
            </w:pPr>
            <w:r w:rsidRPr="00C87305">
              <w:rPr>
                <w:rFonts w:ascii="宋体" w:cs="宋体" w:hint="eastAsia"/>
                <w:sz w:val="24"/>
              </w:rPr>
              <w:t>根据投标人</w:t>
            </w:r>
            <w:r>
              <w:rPr>
                <w:rFonts w:ascii="宋体" w:cs="宋体" w:hint="eastAsia"/>
                <w:sz w:val="24"/>
              </w:rPr>
              <w:t>售后服务体系和</w:t>
            </w:r>
            <w:r w:rsidRPr="00C87305">
              <w:rPr>
                <w:rFonts w:ascii="宋体" w:cs="宋体" w:hint="eastAsia"/>
                <w:sz w:val="24"/>
              </w:rPr>
              <w:t>本地化售后服务</w:t>
            </w:r>
            <w:r>
              <w:rPr>
                <w:rFonts w:ascii="宋体" w:cs="宋体" w:hint="eastAsia"/>
                <w:sz w:val="24"/>
              </w:rPr>
              <w:t>情况</w:t>
            </w:r>
            <w:r w:rsidRPr="00C87305">
              <w:rPr>
                <w:rFonts w:ascii="宋体" w:cs="宋体" w:hint="eastAsia"/>
                <w:sz w:val="24"/>
              </w:rPr>
              <w:t>等横向比较，好</w:t>
            </w:r>
            <w:r w:rsidR="00841362">
              <w:rPr>
                <w:rFonts w:ascii="宋体" w:cs="宋体" w:hint="eastAsia"/>
                <w:sz w:val="24"/>
              </w:rPr>
              <w:t>10</w:t>
            </w:r>
            <w:r>
              <w:rPr>
                <w:rFonts w:ascii="宋体" w:cs="宋体" w:hint="eastAsia"/>
                <w:sz w:val="24"/>
              </w:rPr>
              <w:t>-</w:t>
            </w:r>
            <w:r w:rsidR="00841362">
              <w:rPr>
                <w:rFonts w:ascii="宋体" w:cs="宋体" w:hint="eastAsia"/>
                <w:sz w:val="24"/>
              </w:rPr>
              <w:t>3</w:t>
            </w:r>
            <w:r>
              <w:rPr>
                <w:rFonts w:ascii="宋体" w:cs="宋体" w:hint="eastAsia"/>
                <w:sz w:val="24"/>
              </w:rPr>
              <w:t>0</w:t>
            </w:r>
            <w:r w:rsidRPr="00C87305">
              <w:rPr>
                <w:rFonts w:ascii="宋体" w:cs="宋体" w:hint="eastAsia"/>
                <w:sz w:val="24"/>
              </w:rPr>
              <w:t>分，较好</w:t>
            </w:r>
            <w:r w:rsidR="00EB75DD">
              <w:rPr>
                <w:rFonts w:ascii="宋体" w:cs="宋体" w:hint="eastAsia"/>
                <w:sz w:val="24"/>
              </w:rPr>
              <w:t>8</w:t>
            </w:r>
            <w:r>
              <w:rPr>
                <w:rFonts w:ascii="宋体" w:cs="宋体" w:hint="eastAsia"/>
                <w:sz w:val="24"/>
              </w:rPr>
              <w:t>-</w:t>
            </w:r>
            <w:r w:rsidR="00841362">
              <w:rPr>
                <w:rFonts w:ascii="宋体" w:cs="宋体" w:hint="eastAsia"/>
                <w:sz w:val="24"/>
              </w:rPr>
              <w:t>20</w:t>
            </w:r>
            <w:r>
              <w:rPr>
                <w:rFonts w:ascii="宋体" w:cs="宋体" w:hint="eastAsia"/>
                <w:sz w:val="24"/>
              </w:rPr>
              <w:t>分，</w:t>
            </w:r>
            <w:r w:rsidRPr="00C87305">
              <w:rPr>
                <w:rFonts w:ascii="宋体" w:cs="宋体" w:hint="eastAsia"/>
                <w:sz w:val="24"/>
              </w:rPr>
              <w:t>一般</w:t>
            </w:r>
            <w:r w:rsidR="00841362">
              <w:rPr>
                <w:rFonts w:ascii="宋体" w:cs="宋体" w:hint="eastAsia"/>
                <w:sz w:val="24"/>
              </w:rPr>
              <w:t>5</w:t>
            </w:r>
            <w:r>
              <w:rPr>
                <w:rFonts w:ascii="宋体" w:cs="宋体" w:hint="eastAsia"/>
                <w:sz w:val="24"/>
              </w:rPr>
              <w:t>-</w:t>
            </w:r>
            <w:r w:rsidR="00841362">
              <w:rPr>
                <w:rFonts w:ascii="宋体" w:cs="宋体" w:hint="eastAsia"/>
                <w:sz w:val="24"/>
              </w:rPr>
              <w:t>10</w:t>
            </w:r>
            <w:r w:rsidRPr="00C87305">
              <w:rPr>
                <w:rFonts w:ascii="宋体" w:cs="宋体" w:hint="eastAsia"/>
                <w:sz w:val="24"/>
              </w:rPr>
              <w:t>分</w:t>
            </w:r>
            <w:r>
              <w:rPr>
                <w:rFonts w:ascii="宋体" w:cs="宋体" w:hint="eastAsia"/>
                <w:sz w:val="24"/>
              </w:rPr>
              <w:t>，差0分。</w:t>
            </w:r>
          </w:p>
        </w:tc>
      </w:tr>
      <w:tr w:rsidR="003F77A3" w:rsidTr="00841362">
        <w:trPr>
          <w:trHeight w:val="1054"/>
          <w:jc w:val="center"/>
        </w:trPr>
        <w:tc>
          <w:tcPr>
            <w:tcW w:w="1446" w:type="dxa"/>
            <w:vMerge/>
            <w:vAlign w:val="center"/>
          </w:tcPr>
          <w:p w:rsidR="003F77A3" w:rsidRDefault="003F77A3">
            <w:pPr>
              <w:spacing w:line="400" w:lineRule="exact"/>
              <w:rPr>
                <w:rFonts w:ascii="新宋体" w:eastAsia="新宋体" w:hAnsi="新宋体"/>
                <w:sz w:val="24"/>
              </w:rPr>
            </w:pPr>
          </w:p>
        </w:tc>
        <w:tc>
          <w:tcPr>
            <w:tcW w:w="1078" w:type="dxa"/>
            <w:vMerge/>
            <w:vAlign w:val="center"/>
          </w:tcPr>
          <w:p w:rsidR="003F77A3" w:rsidRDefault="003F77A3">
            <w:pPr>
              <w:spacing w:line="400" w:lineRule="exact"/>
              <w:rPr>
                <w:rFonts w:ascii="新宋体" w:eastAsia="新宋体" w:hAnsi="新宋体"/>
                <w:sz w:val="24"/>
              </w:rPr>
            </w:pPr>
          </w:p>
        </w:tc>
        <w:tc>
          <w:tcPr>
            <w:tcW w:w="1903" w:type="dxa"/>
            <w:vAlign w:val="center"/>
          </w:tcPr>
          <w:p w:rsidR="00841362" w:rsidRDefault="00841362" w:rsidP="00841362">
            <w:pPr>
              <w:spacing w:line="400" w:lineRule="exact"/>
              <w:ind w:firstLineChars="100" w:firstLine="240"/>
              <w:rPr>
                <w:rFonts w:ascii="新宋体" w:eastAsia="新宋体" w:hAnsi="新宋体"/>
                <w:sz w:val="24"/>
              </w:rPr>
            </w:pPr>
            <w:r>
              <w:rPr>
                <w:rFonts w:ascii="新宋体" w:eastAsia="新宋体" w:hAnsi="新宋体" w:hint="eastAsia"/>
                <w:sz w:val="24"/>
              </w:rPr>
              <w:t>企业</w:t>
            </w:r>
            <w:r w:rsidR="00E718F9" w:rsidRPr="00E718F9">
              <w:rPr>
                <w:rFonts w:ascii="新宋体" w:eastAsia="新宋体" w:hAnsi="新宋体" w:hint="eastAsia"/>
                <w:sz w:val="24"/>
              </w:rPr>
              <w:t>业绩</w:t>
            </w:r>
          </w:p>
          <w:p w:rsidR="003F77A3" w:rsidRDefault="00841362" w:rsidP="00841362">
            <w:pPr>
              <w:spacing w:line="400" w:lineRule="exact"/>
              <w:ind w:firstLineChars="100" w:firstLine="240"/>
              <w:rPr>
                <w:rFonts w:ascii="新宋体" w:eastAsia="新宋体" w:hAnsi="新宋体"/>
                <w:sz w:val="24"/>
              </w:rPr>
            </w:pPr>
            <w:r>
              <w:rPr>
                <w:rFonts w:ascii="新宋体" w:eastAsia="新宋体" w:hAnsi="新宋体" w:hint="eastAsia"/>
                <w:sz w:val="24"/>
              </w:rPr>
              <w:t>（25分）</w:t>
            </w:r>
          </w:p>
        </w:tc>
        <w:tc>
          <w:tcPr>
            <w:tcW w:w="4937" w:type="dxa"/>
            <w:vAlign w:val="center"/>
          </w:tcPr>
          <w:p w:rsidR="003F77A3" w:rsidRPr="00E718F9" w:rsidRDefault="00E718F9" w:rsidP="009F59BD">
            <w:pPr>
              <w:spacing w:line="360" w:lineRule="auto"/>
              <w:ind w:firstLineChars="200" w:firstLine="480"/>
              <w:rPr>
                <w:rFonts w:ascii="宋体" w:cs="宋体"/>
                <w:sz w:val="24"/>
              </w:rPr>
            </w:pPr>
            <w:r w:rsidRPr="00C87305">
              <w:rPr>
                <w:rFonts w:ascii="宋体" w:cs="宋体" w:hint="eastAsia"/>
                <w:sz w:val="24"/>
              </w:rPr>
              <w:t>投标人</w:t>
            </w:r>
            <w:r w:rsidRPr="00C87305">
              <w:rPr>
                <w:rFonts w:ascii="宋体" w:cs="宋体"/>
                <w:sz w:val="24"/>
              </w:rPr>
              <w:t>201</w:t>
            </w:r>
            <w:r>
              <w:rPr>
                <w:rFonts w:ascii="宋体" w:cs="宋体" w:hint="eastAsia"/>
                <w:sz w:val="24"/>
              </w:rPr>
              <w:t>6年以来具有类似项目业绩</w:t>
            </w:r>
            <w:r w:rsidRPr="00C87305">
              <w:rPr>
                <w:rFonts w:ascii="宋体" w:cs="宋体" w:hint="eastAsia"/>
                <w:sz w:val="24"/>
              </w:rPr>
              <w:t>，</w:t>
            </w:r>
            <w:r w:rsidR="009850B0">
              <w:rPr>
                <w:rFonts w:ascii="宋体" w:cs="宋体" w:hint="eastAsia"/>
                <w:sz w:val="24"/>
              </w:rPr>
              <w:t>需提供</w:t>
            </w:r>
            <w:r>
              <w:rPr>
                <w:rFonts w:ascii="宋体" w:cs="宋体" w:hint="eastAsia"/>
                <w:sz w:val="24"/>
              </w:rPr>
              <w:t>合同</w:t>
            </w:r>
            <w:r w:rsidR="009850B0">
              <w:rPr>
                <w:rFonts w:ascii="宋体" w:cs="宋体" w:hint="eastAsia"/>
                <w:sz w:val="24"/>
              </w:rPr>
              <w:t>或</w:t>
            </w:r>
            <w:r>
              <w:rPr>
                <w:rFonts w:ascii="宋体" w:cs="宋体" w:hint="eastAsia"/>
                <w:sz w:val="24"/>
              </w:rPr>
              <w:t>中标通知书</w:t>
            </w:r>
            <w:r w:rsidR="009850B0">
              <w:rPr>
                <w:rFonts w:ascii="宋体" w:cs="宋体" w:hint="eastAsia"/>
                <w:sz w:val="24"/>
              </w:rPr>
              <w:t>原件</w:t>
            </w:r>
            <w:r>
              <w:rPr>
                <w:rFonts w:ascii="宋体" w:cs="宋体" w:hint="eastAsia"/>
                <w:sz w:val="24"/>
              </w:rPr>
              <w:t>，</w:t>
            </w:r>
            <w:r w:rsidRPr="00C87305">
              <w:rPr>
                <w:rFonts w:ascii="宋体" w:cs="宋体" w:hint="eastAsia"/>
                <w:sz w:val="24"/>
              </w:rPr>
              <w:t>每</w:t>
            </w:r>
            <w:r w:rsidR="009F59BD">
              <w:rPr>
                <w:rFonts w:ascii="宋体" w:cs="宋体" w:hint="eastAsia"/>
                <w:sz w:val="24"/>
              </w:rPr>
              <w:t>提供一份</w:t>
            </w:r>
            <w:r w:rsidR="009850B0">
              <w:rPr>
                <w:rFonts w:ascii="宋体" w:cs="宋体" w:hint="eastAsia"/>
                <w:sz w:val="24"/>
              </w:rPr>
              <w:t>得</w:t>
            </w:r>
            <w:r w:rsidR="00841362">
              <w:rPr>
                <w:rFonts w:ascii="宋体" w:cs="宋体" w:hint="eastAsia"/>
                <w:sz w:val="24"/>
              </w:rPr>
              <w:t>5</w:t>
            </w:r>
            <w:r w:rsidRPr="00C87305">
              <w:rPr>
                <w:rFonts w:ascii="宋体" w:cs="宋体" w:hint="eastAsia"/>
                <w:sz w:val="24"/>
              </w:rPr>
              <w:t xml:space="preserve">分 </w:t>
            </w:r>
            <w:r>
              <w:rPr>
                <w:rFonts w:ascii="宋体" w:cs="宋体" w:hint="eastAsia"/>
                <w:sz w:val="24"/>
              </w:rPr>
              <w:t>。</w:t>
            </w:r>
            <w:r w:rsidRPr="00C87305">
              <w:rPr>
                <w:rFonts w:ascii="宋体" w:cs="宋体" w:hint="eastAsia"/>
                <w:sz w:val="24"/>
              </w:rPr>
              <w:t>满分为</w:t>
            </w:r>
            <w:r w:rsidR="00841362">
              <w:rPr>
                <w:rFonts w:ascii="宋体" w:cs="宋体" w:hint="eastAsia"/>
                <w:sz w:val="24"/>
              </w:rPr>
              <w:t>25</w:t>
            </w:r>
            <w:r>
              <w:rPr>
                <w:rFonts w:ascii="宋体" w:cs="宋体" w:hint="eastAsia"/>
                <w:sz w:val="24"/>
              </w:rPr>
              <w:t>分。</w:t>
            </w:r>
          </w:p>
        </w:tc>
      </w:tr>
      <w:tr w:rsidR="00B162D3" w:rsidTr="00E718F9">
        <w:trPr>
          <w:trHeight w:val="70"/>
          <w:jc w:val="center"/>
        </w:trPr>
        <w:tc>
          <w:tcPr>
            <w:tcW w:w="1446" w:type="dxa"/>
            <w:vMerge/>
            <w:vAlign w:val="center"/>
          </w:tcPr>
          <w:p w:rsidR="00B162D3" w:rsidRDefault="00B162D3">
            <w:pPr>
              <w:spacing w:line="400" w:lineRule="exact"/>
              <w:rPr>
                <w:rFonts w:ascii="新宋体" w:eastAsia="新宋体" w:hAnsi="新宋体"/>
                <w:sz w:val="24"/>
              </w:rPr>
            </w:pPr>
          </w:p>
        </w:tc>
        <w:tc>
          <w:tcPr>
            <w:tcW w:w="1078" w:type="dxa"/>
            <w:vMerge/>
            <w:vAlign w:val="center"/>
          </w:tcPr>
          <w:p w:rsidR="00B162D3" w:rsidRDefault="00B162D3">
            <w:pPr>
              <w:spacing w:line="400" w:lineRule="exact"/>
              <w:rPr>
                <w:rFonts w:ascii="新宋体" w:eastAsia="新宋体" w:hAnsi="新宋体"/>
                <w:sz w:val="24"/>
              </w:rPr>
            </w:pPr>
          </w:p>
        </w:tc>
        <w:tc>
          <w:tcPr>
            <w:tcW w:w="1903" w:type="dxa"/>
            <w:vAlign w:val="center"/>
          </w:tcPr>
          <w:p w:rsidR="00B162D3" w:rsidRDefault="00E718F9" w:rsidP="00841362">
            <w:pPr>
              <w:spacing w:line="400" w:lineRule="exact"/>
              <w:rPr>
                <w:rFonts w:ascii="新宋体" w:eastAsia="新宋体" w:hAnsi="新宋体"/>
                <w:sz w:val="24"/>
              </w:rPr>
            </w:pPr>
            <w:r w:rsidRPr="00E718F9">
              <w:rPr>
                <w:rFonts w:ascii="新宋体" w:eastAsia="新宋体" w:hAnsi="新宋体" w:hint="eastAsia"/>
                <w:sz w:val="24"/>
              </w:rPr>
              <w:t>投标文件规范程度</w:t>
            </w:r>
            <w:r w:rsidR="00841362">
              <w:rPr>
                <w:rFonts w:ascii="新宋体" w:eastAsia="新宋体" w:hAnsi="新宋体" w:hint="eastAsia"/>
                <w:sz w:val="24"/>
              </w:rPr>
              <w:t>(5</w:t>
            </w:r>
            <w:r w:rsidRPr="00E718F9">
              <w:rPr>
                <w:rFonts w:ascii="新宋体" w:eastAsia="新宋体" w:hAnsi="新宋体" w:hint="eastAsia"/>
                <w:sz w:val="24"/>
              </w:rPr>
              <w:t>分</w:t>
            </w:r>
            <w:r w:rsidR="00B0508A">
              <w:rPr>
                <w:rFonts w:ascii="新宋体" w:eastAsia="新宋体" w:hAnsi="新宋体" w:hint="eastAsia"/>
                <w:sz w:val="24"/>
              </w:rPr>
              <w:t xml:space="preserve"> </w:t>
            </w:r>
            <w:r w:rsidR="00841362">
              <w:rPr>
                <w:rFonts w:ascii="新宋体" w:eastAsia="新宋体" w:hAnsi="新宋体" w:hint="eastAsia"/>
                <w:sz w:val="24"/>
              </w:rPr>
              <w:t>)</w:t>
            </w:r>
          </w:p>
        </w:tc>
        <w:tc>
          <w:tcPr>
            <w:tcW w:w="4937" w:type="dxa"/>
            <w:vAlign w:val="center"/>
          </w:tcPr>
          <w:p w:rsidR="00E718F9" w:rsidRPr="00841362" w:rsidRDefault="00841362" w:rsidP="00841362">
            <w:pPr>
              <w:pStyle w:val="af3"/>
              <w:numPr>
                <w:ilvl w:val="0"/>
                <w:numId w:val="16"/>
              </w:numPr>
              <w:spacing w:line="360" w:lineRule="auto"/>
              <w:ind w:firstLineChars="0"/>
              <w:rPr>
                <w:rFonts w:ascii="宋体" w:cs="宋体"/>
                <w:sz w:val="24"/>
              </w:rPr>
            </w:pPr>
            <w:r>
              <w:rPr>
                <w:rFonts w:ascii="宋体" w:cs="宋体" w:hint="eastAsia"/>
                <w:sz w:val="24"/>
              </w:rPr>
              <w:t>、</w:t>
            </w:r>
            <w:r w:rsidR="00E718F9" w:rsidRPr="00841362">
              <w:rPr>
                <w:rFonts w:ascii="宋体" w:cs="宋体" w:hint="eastAsia"/>
                <w:sz w:val="24"/>
              </w:rPr>
              <w:t>装订规范、文字清晰、无差错得</w:t>
            </w:r>
            <w:r w:rsidRPr="00841362">
              <w:rPr>
                <w:rFonts w:ascii="宋体" w:cs="宋体" w:hint="eastAsia"/>
                <w:sz w:val="24"/>
              </w:rPr>
              <w:t>3</w:t>
            </w:r>
            <w:r w:rsidR="00E718F9" w:rsidRPr="00841362">
              <w:rPr>
                <w:rFonts w:ascii="宋体" w:cs="宋体" w:hint="eastAsia"/>
                <w:sz w:val="24"/>
              </w:rPr>
              <w:t>分。</w:t>
            </w:r>
          </w:p>
          <w:p w:rsidR="00B162D3" w:rsidRPr="00E718F9" w:rsidRDefault="00E718F9" w:rsidP="00841362">
            <w:pPr>
              <w:spacing w:line="360" w:lineRule="auto"/>
              <w:rPr>
                <w:rFonts w:ascii="宋体" w:cs="宋体"/>
                <w:sz w:val="24"/>
              </w:rPr>
            </w:pPr>
            <w:r>
              <w:rPr>
                <w:rFonts w:ascii="宋体" w:cs="宋体" w:hint="eastAsia"/>
                <w:sz w:val="24"/>
              </w:rPr>
              <w:t>②、</w:t>
            </w:r>
            <w:r w:rsidRPr="00C87305">
              <w:rPr>
                <w:rFonts w:ascii="宋体" w:cs="宋体" w:hint="eastAsia"/>
                <w:sz w:val="24"/>
              </w:rPr>
              <w:t>所提供资料准确完整得</w:t>
            </w:r>
            <w:r w:rsidR="00841362">
              <w:rPr>
                <w:rFonts w:ascii="宋体" w:cs="宋体" w:hint="eastAsia"/>
                <w:sz w:val="24"/>
              </w:rPr>
              <w:t>2</w:t>
            </w:r>
            <w:r w:rsidRPr="00C87305">
              <w:rPr>
                <w:rFonts w:ascii="宋体" w:cs="宋体" w:hint="eastAsia"/>
                <w:sz w:val="24"/>
              </w:rPr>
              <w:t>分。</w:t>
            </w:r>
          </w:p>
        </w:tc>
      </w:tr>
      <w:tr w:rsidR="00B162D3">
        <w:trPr>
          <w:trHeight w:val="454"/>
          <w:jc w:val="center"/>
        </w:trPr>
        <w:tc>
          <w:tcPr>
            <w:tcW w:w="2524" w:type="dxa"/>
            <w:gridSpan w:val="2"/>
            <w:vAlign w:val="center"/>
          </w:tcPr>
          <w:p w:rsidR="00B162D3" w:rsidRPr="006210F2" w:rsidRDefault="00B0508A">
            <w:pPr>
              <w:spacing w:line="400" w:lineRule="exact"/>
              <w:rPr>
                <w:rFonts w:ascii="新宋体" w:eastAsia="新宋体" w:hAnsi="新宋体"/>
                <w:sz w:val="24"/>
              </w:rPr>
            </w:pPr>
            <w:r w:rsidRPr="006210F2">
              <w:rPr>
                <w:rFonts w:ascii="新宋体" w:eastAsia="新宋体" w:hAnsi="新宋体" w:hint="eastAsia"/>
                <w:sz w:val="24"/>
              </w:rPr>
              <w:t>条款号</w:t>
            </w:r>
          </w:p>
        </w:tc>
        <w:tc>
          <w:tcPr>
            <w:tcW w:w="1903" w:type="dxa"/>
            <w:vAlign w:val="center"/>
          </w:tcPr>
          <w:p w:rsidR="00B162D3" w:rsidRPr="006210F2" w:rsidRDefault="00B0508A">
            <w:pPr>
              <w:spacing w:line="400" w:lineRule="exact"/>
              <w:rPr>
                <w:rFonts w:ascii="新宋体" w:eastAsia="新宋体" w:hAnsi="新宋体"/>
                <w:sz w:val="24"/>
              </w:rPr>
            </w:pPr>
            <w:r w:rsidRPr="006210F2">
              <w:rPr>
                <w:rFonts w:ascii="新宋体" w:eastAsia="新宋体" w:hAnsi="新宋体" w:hint="eastAsia"/>
              </w:rPr>
              <w:t>响应部分评分因素</w:t>
            </w:r>
          </w:p>
        </w:tc>
        <w:tc>
          <w:tcPr>
            <w:tcW w:w="4937" w:type="dxa"/>
            <w:vAlign w:val="center"/>
          </w:tcPr>
          <w:p w:rsidR="00B162D3" w:rsidRPr="006210F2" w:rsidRDefault="00B0508A" w:rsidP="006210F2">
            <w:pPr>
              <w:spacing w:line="400" w:lineRule="exact"/>
              <w:ind w:firstLineChars="600" w:firstLine="1440"/>
              <w:rPr>
                <w:rFonts w:ascii="新宋体" w:eastAsia="新宋体" w:hAnsi="新宋体"/>
                <w:sz w:val="24"/>
              </w:rPr>
            </w:pPr>
            <w:r w:rsidRPr="006210F2">
              <w:rPr>
                <w:rFonts w:ascii="新宋体" w:eastAsia="新宋体" w:hAnsi="新宋体" w:hint="eastAsia"/>
                <w:sz w:val="24"/>
              </w:rPr>
              <w:t>评分标准</w:t>
            </w:r>
          </w:p>
        </w:tc>
      </w:tr>
      <w:tr w:rsidR="00552EC3" w:rsidTr="00552EC3">
        <w:trPr>
          <w:trHeight w:val="1986"/>
          <w:jc w:val="center"/>
        </w:trPr>
        <w:tc>
          <w:tcPr>
            <w:tcW w:w="1446" w:type="dxa"/>
            <w:vMerge w:val="restart"/>
            <w:vAlign w:val="center"/>
          </w:tcPr>
          <w:p w:rsidR="00552EC3" w:rsidRDefault="00552EC3">
            <w:pPr>
              <w:spacing w:line="400" w:lineRule="exact"/>
              <w:rPr>
                <w:rFonts w:ascii="新宋体" w:eastAsia="新宋体" w:hAnsi="新宋体"/>
                <w:sz w:val="24"/>
              </w:rPr>
            </w:pPr>
            <w:r>
              <w:rPr>
                <w:rFonts w:ascii="新宋体" w:eastAsia="新宋体" w:hAnsi="新宋体" w:hint="eastAsia"/>
                <w:sz w:val="24"/>
              </w:rPr>
              <w:lastRenderedPageBreak/>
              <w:t>1.1.4</w:t>
            </w:r>
          </w:p>
        </w:tc>
        <w:tc>
          <w:tcPr>
            <w:tcW w:w="1078" w:type="dxa"/>
            <w:vMerge w:val="restart"/>
            <w:vAlign w:val="center"/>
          </w:tcPr>
          <w:p w:rsidR="00552EC3" w:rsidRDefault="00552EC3" w:rsidP="003F77A3">
            <w:pPr>
              <w:spacing w:line="400" w:lineRule="exact"/>
              <w:rPr>
                <w:rFonts w:ascii="新宋体" w:eastAsia="新宋体" w:hAnsi="新宋体"/>
                <w:sz w:val="24"/>
              </w:rPr>
            </w:pPr>
            <w:r>
              <w:rPr>
                <w:rFonts w:ascii="新宋体" w:eastAsia="新宋体" w:hAnsi="新宋体" w:hint="eastAsia"/>
                <w:sz w:val="24"/>
              </w:rPr>
              <w:t>对招标文件技术参数响应程度（100分）（权重值占30%）</w:t>
            </w:r>
          </w:p>
        </w:tc>
        <w:tc>
          <w:tcPr>
            <w:tcW w:w="1903" w:type="dxa"/>
            <w:vAlign w:val="center"/>
          </w:tcPr>
          <w:p w:rsidR="00FB7CF1" w:rsidRDefault="00552EC3" w:rsidP="00FB7CF1">
            <w:pPr>
              <w:spacing w:line="400" w:lineRule="exact"/>
              <w:ind w:leftChars="100" w:left="210" w:firstLineChars="100" w:firstLine="240"/>
              <w:rPr>
                <w:rFonts w:ascii="新宋体" w:eastAsia="新宋体" w:hAnsi="新宋体"/>
                <w:sz w:val="24"/>
              </w:rPr>
            </w:pPr>
            <w:r>
              <w:rPr>
                <w:rFonts w:ascii="新宋体" w:eastAsia="新宋体" w:hAnsi="新宋体" w:hint="eastAsia"/>
                <w:sz w:val="24"/>
              </w:rPr>
              <w:t>样品质量</w:t>
            </w:r>
          </w:p>
          <w:p w:rsidR="00552EC3" w:rsidRDefault="00552EC3" w:rsidP="00FB7CF1">
            <w:pPr>
              <w:spacing w:line="400" w:lineRule="exact"/>
              <w:ind w:leftChars="100" w:left="210" w:firstLineChars="50" w:firstLine="120"/>
              <w:rPr>
                <w:rFonts w:ascii="新宋体" w:eastAsia="新宋体" w:hAnsi="新宋体"/>
                <w:sz w:val="24"/>
              </w:rPr>
            </w:pPr>
            <w:r>
              <w:rPr>
                <w:rFonts w:ascii="新宋体" w:eastAsia="新宋体" w:hAnsi="新宋体" w:hint="eastAsia"/>
                <w:sz w:val="24"/>
              </w:rPr>
              <w:t>（50</w:t>
            </w:r>
            <w:r w:rsidR="00FB7CF1">
              <w:rPr>
                <w:rFonts w:ascii="新宋体" w:eastAsia="新宋体" w:hAnsi="新宋体" w:hint="eastAsia"/>
                <w:sz w:val="24"/>
              </w:rPr>
              <w:t>分</w:t>
            </w:r>
            <w:r>
              <w:rPr>
                <w:rFonts w:ascii="新宋体" w:eastAsia="新宋体" w:hAnsi="新宋体" w:hint="eastAsia"/>
                <w:sz w:val="24"/>
              </w:rPr>
              <w:t>）</w:t>
            </w:r>
          </w:p>
        </w:tc>
        <w:tc>
          <w:tcPr>
            <w:tcW w:w="4937" w:type="dxa"/>
            <w:vAlign w:val="center"/>
          </w:tcPr>
          <w:p w:rsidR="00552EC3" w:rsidRPr="00F8290B" w:rsidRDefault="00552EC3" w:rsidP="00FB7CF1">
            <w:pPr>
              <w:spacing w:line="360" w:lineRule="auto"/>
              <w:ind w:firstLineChars="100" w:firstLine="240"/>
              <w:rPr>
                <w:rFonts w:ascii="宋体" w:cs="宋体"/>
                <w:sz w:val="24"/>
              </w:rPr>
            </w:pPr>
            <w:r w:rsidRPr="00C87305">
              <w:rPr>
                <w:rFonts w:ascii="宋体" w:cs="宋体" w:hint="eastAsia"/>
                <w:sz w:val="24"/>
              </w:rPr>
              <w:t>根据投标人提供样品的颜色、质量、面料成分说明、外观、工艺水平等横向比较，</w:t>
            </w:r>
            <w:r>
              <w:rPr>
                <w:rFonts w:ascii="宋体" w:cs="宋体" w:hint="eastAsia"/>
                <w:sz w:val="24"/>
              </w:rPr>
              <w:t>一档50</w:t>
            </w:r>
            <w:r w:rsidRPr="00C87305">
              <w:rPr>
                <w:rFonts w:ascii="宋体" w:cs="宋体" w:hint="eastAsia"/>
                <w:sz w:val="24"/>
              </w:rPr>
              <w:t>分，</w:t>
            </w:r>
            <w:r>
              <w:rPr>
                <w:rFonts w:ascii="宋体" w:cs="宋体" w:hint="eastAsia"/>
                <w:sz w:val="24"/>
              </w:rPr>
              <w:t>二档45</w:t>
            </w:r>
            <w:r w:rsidRPr="00C87305">
              <w:rPr>
                <w:rFonts w:ascii="宋体" w:cs="宋体" w:hint="eastAsia"/>
                <w:sz w:val="24"/>
              </w:rPr>
              <w:t>分，</w:t>
            </w:r>
            <w:r>
              <w:rPr>
                <w:rFonts w:ascii="宋体" w:cs="宋体" w:hint="eastAsia"/>
                <w:sz w:val="24"/>
              </w:rPr>
              <w:t>三档35</w:t>
            </w:r>
            <w:r w:rsidRPr="00C87305">
              <w:rPr>
                <w:rFonts w:ascii="宋体" w:cs="宋体" w:hint="eastAsia"/>
                <w:sz w:val="24"/>
              </w:rPr>
              <w:t>分，</w:t>
            </w:r>
            <w:r>
              <w:rPr>
                <w:rFonts w:ascii="宋体" w:cs="宋体" w:hint="eastAsia"/>
                <w:sz w:val="24"/>
              </w:rPr>
              <w:t>四档30</w:t>
            </w:r>
            <w:r w:rsidRPr="00C87305">
              <w:rPr>
                <w:rFonts w:ascii="宋体" w:cs="宋体" w:hint="eastAsia"/>
                <w:sz w:val="24"/>
              </w:rPr>
              <w:t>分，</w:t>
            </w:r>
            <w:r>
              <w:rPr>
                <w:rFonts w:ascii="宋体" w:cs="宋体" w:hint="eastAsia"/>
                <w:sz w:val="24"/>
              </w:rPr>
              <w:t>五档25</w:t>
            </w:r>
            <w:r w:rsidRPr="00C87305">
              <w:rPr>
                <w:rFonts w:ascii="宋体" w:cs="宋体" w:hint="eastAsia"/>
                <w:sz w:val="24"/>
              </w:rPr>
              <w:t>分，</w:t>
            </w:r>
            <w:r>
              <w:rPr>
                <w:rFonts w:ascii="宋体" w:cs="宋体" w:hint="eastAsia"/>
                <w:sz w:val="24"/>
              </w:rPr>
              <w:t>六档20</w:t>
            </w:r>
            <w:r w:rsidRPr="00C87305">
              <w:rPr>
                <w:rFonts w:ascii="宋体" w:cs="宋体" w:hint="eastAsia"/>
                <w:sz w:val="24"/>
              </w:rPr>
              <w:t>分，</w:t>
            </w:r>
            <w:r>
              <w:rPr>
                <w:rFonts w:ascii="宋体" w:cs="宋体" w:hint="eastAsia"/>
                <w:sz w:val="24"/>
              </w:rPr>
              <w:t>七档及以下0</w:t>
            </w:r>
            <w:r w:rsidRPr="00C87305">
              <w:rPr>
                <w:rFonts w:ascii="宋体" w:cs="宋体" w:hint="eastAsia"/>
                <w:sz w:val="24"/>
              </w:rPr>
              <w:t>分。</w:t>
            </w:r>
          </w:p>
        </w:tc>
      </w:tr>
      <w:tr w:rsidR="00552EC3" w:rsidTr="00FB7CF1">
        <w:trPr>
          <w:trHeight w:val="3531"/>
          <w:jc w:val="center"/>
        </w:trPr>
        <w:tc>
          <w:tcPr>
            <w:tcW w:w="1446" w:type="dxa"/>
            <w:vMerge/>
            <w:vAlign w:val="center"/>
          </w:tcPr>
          <w:p w:rsidR="00552EC3" w:rsidRDefault="00552EC3">
            <w:pPr>
              <w:spacing w:line="400" w:lineRule="exact"/>
              <w:rPr>
                <w:rFonts w:ascii="新宋体" w:eastAsia="新宋体" w:hAnsi="新宋体"/>
                <w:sz w:val="24"/>
              </w:rPr>
            </w:pPr>
          </w:p>
        </w:tc>
        <w:tc>
          <w:tcPr>
            <w:tcW w:w="1078" w:type="dxa"/>
            <w:vMerge/>
            <w:vAlign w:val="center"/>
          </w:tcPr>
          <w:p w:rsidR="00552EC3" w:rsidRDefault="00552EC3" w:rsidP="003F77A3">
            <w:pPr>
              <w:spacing w:line="400" w:lineRule="exact"/>
              <w:rPr>
                <w:rFonts w:ascii="新宋体" w:eastAsia="新宋体" w:hAnsi="新宋体"/>
                <w:sz w:val="24"/>
              </w:rPr>
            </w:pPr>
          </w:p>
        </w:tc>
        <w:tc>
          <w:tcPr>
            <w:tcW w:w="1903" w:type="dxa"/>
            <w:vAlign w:val="center"/>
          </w:tcPr>
          <w:p w:rsidR="00FB7CF1" w:rsidRDefault="00552EC3" w:rsidP="00725790">
            <w:pPr>
              <w:spacing w:line="400" w:lineRule="exact"/>
              <w:ind w:leftChars="100" w:left="210"/>
              <w:rPr>
                <w:rFonts w:ascii="新宋体" w:eastAsia="新宋体" w:hAnsi="新宋体"/>
                <w:sz w:val="24"/>
              </w:rPr>
            </w:pPr>
            <w:r>
              <w:rPr>
                <w:rFonts w:ascii="新宋体" w:eastAsia="新宋体" w:hAnsi="新宋体" w:hint="eastAsia"/>
                <w:sz w:val="24"/>
              </w:rPr>
              <w:t>技术</w:t>
            </w:r>
            <w:r w:rsidR="00FB7CF1">
              <w:rPr>
                <w:rFonts w:ascii="新宋体" w:eastAsia="新宋体" w:hAnsi="新宋体" w:hint="eastAsia"/>
                <w:sz w:val="24"/>
              </w:rPr>
              <w:t>参数</w:t>
            </w:r>
            <w:r>
              <w:rPr>
                <w:rFonts w:ascii="新宋体" w:eastAsia="新宋体" w:hAnsi="新宋体" w:hint="eastAsia"/>
                <w:sz w:val="24"/>
              </w:rPr>
              <w:t>要求</w:t>
            </w:r>
          </w:p>
          <w:p w:rsidR="00552EC3" w:rsidRDefault="00552EC3" w:rsidP="00FB7CF1">
            <w:pPr>
              <w:spacing w:line="400" w:lineRule="exact"/>
              <w:ind w:leftChars="100" w:left="210" w:firstLineChars="50" w:firstLine="120"/>
              <w:rPr>
                <w:rFonts w:ascii="新宋体" w:eastAsia="新宋体" w:hAnsi="新宋体"/>
                <w:sz w:val="24"/>
              </w:rPr>
            </w:pPr>
            <w:r>
              <w:rPr>
                <w:rFonts w:ascii="新宋体" w:eastAsia="新宋体" w:hAnsi="新宋体" w:hint="eastAsia"/>
                <w:sz w:val="24"/>
              </w:rPr>
              <w:t>（</w:t>
            </w:r>
            <w:r w:rsidR="00FB7CF1">
              <w:rPr>
                <w:rFonts w:ascii="新宋体" w:eastAsia="新宋体" w:hAnsi="新宋体" w:hint="eastAsia"/>
                <w:sz w:val="24"/>
              </w:rPr>
              <w:t>35分</w:t>
            </w:r>
            <w:r>
              <w:rPr>
                <w:rFonts w:ascii="新宋体" w:eastAsia="新宋体" w:hAnsi="新宋体" w:hint="eastAsia"/>
                <w:sz w:val="24"/>
              </w:rPr>
              <w:t>）</w:t>
            </w:r>
          </w:p>
        </w:tc>
        <w:tc>
          <w:tcPr>
            <w:tcW w:w="4937" w:type="dxa"/>
            <w:vAlign w:val="center"/>
          </w:tcPr>
          <w:p w:rsidR="00552EC3" w:rsidRDefault="00552EC3" w:rsidP="00FB7CF1">
            <w:pPr>
              <w:spacing w:line="360" w:lineRule="auto"/>
              <w:ind w:firstLineChars="100" w:firstLine="240"/>
              <w:rPr>
                <w:rFonts w:ascii="宋体" w:cs="宋体"/>
                <w:sz w:val="24"/>
              </w:rPr>
            </w:pPr>
            <w:r>
              <w:rPr>
                <w:rFonts w:ascii="宋体" w:cs="宋体" w:hint="eastAsia"/>
                <w:sz w:val="24"/>
              </w:rPr>
              <w:t>满足招标文件技术要求的得基本分25分，</w:t>
            </w:r>
            <w:r w:rsidRPr="00A27FA6">
              <w:rPr>
                <w:rFonts w:ascii="宋体" w:cs="宋体" w:hint="eastAsia"/>
                <w:sz w:val="24"/>
              </w:rPr>
              <w:t>所投产品</w:t>
            </w:r>
            <w:r>
              <w:rPr>
                <w:rFonts w:ascii="宋体" w:cs="宋体" w:hint="eastAsia"/>
                <w:sz w:val="24"/>
              </w:rPr>
              <w:t>（春秋常服、</w:t>
            </w:r>
            <w:r w:rsidRPr="00A27FA6">
              <w:rPr>
                <w:rFonts w:ascii="宋体" w:cs="宋体" w:hint="eastAsia"/>
                <w:sz w:val="24"/>
              </w:rPr>
              <w:t>冬常服、冬夹克式执勤服</w:t>
            </w:r>
            <w:r>
              <w:rPr>
                <w:rFonts w:ascii="宋体" w:cs="宋体" w:hint="eastAsia"/>
                <w:sz w:val="24"/>
              </w:rPr>
              <w:t>等）</w:t>
            </w:r>
            <w:r w:rsidRPr="00A27FA6">
              <w:rPr>
                <w:rFonts w:ascii="宋体" w:cs="宋体" w:hint="eastAsia"/>
                <w:sz w:val="24"/>
              </w:rPr>
              <w:t>面料毛料含量高于招标文件规格要求含量10%</w:t>
            </w:r>
            <w:r>
              <w:rPr>
                <w:rFonts w:ascii="宋体" w:cs="宋体" w:hint="eastAsia"/>
                <w:sz w:val="24"/>
              </w:rPr>
              <w:t>及以上的，</w:t>
            </w:r>
            <w:r w:rsidRPr="00A27FA6">
              <w:rPr>
                <w:rFonts w:ascii="宋体" w:cs="宋体" w:hint="eastAsia"/>
                <w:sz w:val="24"/>
              </w:rPr>
              <w:t>每一项加</w:t>
            </w:r>
            <w:r>
              <w:rPr>
                <w:rFonts w:ascii="宋体" w:cs="宋体" w:hint="eastAsia"/>
                <w:sz w:val="24"/>
              </w:rPr>
              <w:t>3.5</w:t>
            </w:r>
            <w:r w:rsidRPr="00A27FA6">
              <w:rPr>
                <w:rFonts w:ascii="宋体" w:cs="宋体" w:hint="eastAsia"/>
                <w:sz w:val="24"/>
              </w:rPr>
              <w:t>分，满分</w:t>
            </w:r>
            <w:r>
              <w:rPr>
                <w:rFonts w:ascii="宋体" w:cs="宋体" w:hint="eastAsia"/>
                <w:sz w:val="24"/>
              </w:rPr>
              <w:t>35</w:t>
            </w:r>
            <w:r w:rsidRPr="00A27FA6">
              <w:rPr>
                <w:rFonts w:ascii="宋体" w:cs="宋体" w:hint="eastAsia"/>
                <w:sz w:val="24"/>
              </w:rPr>
              <w:t>分。</w:t>
            </w:r>
            <w:r>
              <w:rPr>
                <w:rFonts w:ascii="宋体" w:cs="宋体" w:hint="eastAsia"/>
                <w:sz w:val="24"/>
              </w:rPr>
              <w:t>（以省级及省级以上纤维检验部门出具检验报告为依据</w:t>
            </w:r>
            <w:r w:rsidRPr="00A853C3">
              <w:rPr>
                <w:rFonts w:ascii="宋体" w:cs="宋体" w:hint="eastAsia"/>
                <w:sz w:val="24"/>
              </w:rPr>
              <w:t>，</w:t>
            </w:r>
            <w:r>
              <w:rPr>
                <w:rFonts w:ascii="宋体" w:cs="宋体" w:hint="eastAsia"/>
                <w:sz w:val="24"/>
              </w:rPr>
              <w:t>提供检验机构开具的原始发票，</w:t>
            </w:r>
            <w:r w:rsidRPr="00A853C3">
              <w:rPr>
                <w:rFonts w:ascii="宋体" w:cs="宋体" w:hint="eastAsia"/>
                <w:sz w:val="24"/>
              </w:rPr>
              <w:t>并注明检测单号</w:t>
            </w:r>
            <w:r>
              <w:rPr>
                <w:rFonts w:ascii="宋体" w:cs="宋体" w:hint="eastAsia"/>
                <w:sz w:val="24"/>
              </w:rPr>
              <w:t>，</w:t>
            </w:r>
            <w:r w:rsidRPr="00A853C3">
              <w:rPr>
                <w:rFonts w:ascii="宋体" w:cs="宋体" w:hint="eastAsia"/>
                <w:sz w:val="24"/>
              </w:rPr>
              <w:t>检测日期要求2017年1月1日以后）</w:t>
            </w:r>
          </w:p>
        </w:tc>
      </w:tr>
      <w:tr w:rsidR="00552EC3" w:rsidTr="00552EC3">
        <w:trPr>
          <w:trHeight w:val="1034"/>
          <w:jc w:val="center"/>
        </w:trPr>
        <w:tc>
          <w:tcPr>
            <w:tcW w:w="1446" w:type="dxa"/>
            <w:vMerge/>
            <w:vAlign w:val="center"/>
          </w:tcPr>
          <w:p w:rsidR="00552EC3" w:rsidRDefault="00552EC3">
            <w:pPr>
              <w:spacing w:line="400" w:lineRule="exact"/>
              <w:rPr>
                <w:rFonts w:ascii="新宋体" w:eastAsia="新宋体" w:hAnsi="新宋体"/>
                <w:sz w:val="24"/>
              </w:rPr>
            </w:pPr>
          </w:p>
        </w:tc>
        <w:tc>
          <w:tcPr>
            <w:tcW w:w="1078" w:type="dxa"/>
            <w:vMerge/>
            <w:vAlign w:val="center"/>
          </w:tcPr>
          <w:p w:rsidR="00552EC3" w:rsidRDefault="00552EC3" w:rsidP="003F77A3">
            <w:pPr>
              <w:spacing w:line="400" w:lineRule="exact"/>
              <w:rPr>
                <w:rFonts w:ascii="新宋体" w:eastAsia="新宋体" w:hAnsi="新宋体"/>
                <w:sz w:val="24"/>
              </w:rPr>
            </w:pPr>
          </w:p>
        </w:tc>
        <w:tc>
          <w:tcPr>
            <w:tcW w:w="1903" w:type="dxa"/>
            <w:vAlign w:val="center"/>
          </w:tcPr>
          <w:p w:rsidR="00552EC3" w:rsidRDefault="00FB7CF1" w:rsidP="00841362">
            <w:pPr>
              <w:spacing w:line="400" w:lineRule="exact"/>
              <w:ind w:left="240" w:hangingChars="100" w:hanging="240"/>
              <w:rPr>
                <w:rFonts w:ascii="新宋体" w:eastAsia="新宋体" w:hAnsi="新宋体"/>
                <w:sz w:val="24"/>
              </w:rPr>
            </w:pPr>
            <w:r>
              <w:rPr>
                <w:rFonts w:ascii="新宋体" w:eastAsia="新宋体" w:hAnsi="新宋体" w:hint="eastAsia"/>
                <w:sz w:val="24"/>
              </w:rPr>
              <w:t>响应交货</w:t>
            </w:r>
            <w:r w:rsidR="00841362">
              <w:rPr>
                <w:rFonts w:ascii="新宋体" w:eastAsia="新宋体" w:hAnsi="新宋体" w:hint="eastAsia"/>
                <w:sz w:val="24"/>
              </w:rPr>
              <w:t>时间</w:t>
            </w:r>
            <w:r>
              <w:rPr>
                <w:rFonts w:ascii="新宋体" w:eastAsia="新宋体" w:hAnsi="新宋体" w:hint="eastAsia"/>
                <w:sz w:val="24"/>
              </w:rPr>
              <w:t>（15分）</w:t>
            </w:r>
          </w:p>
        </w:tc>
        <w:tc>
          <w:tcPr>
            <w:tcW w:w="4937" w:type="dxa"/>
            <w:vAlign w:val="center"/>
          </w:tcPr>
          <w:p w:rsidR="00552EC3" w:rsidRDefault="00552EC3" w:rsidP="00FB7CF1">
            <w:pPr>
              <w:spacing w:line="360" w:lineRule="auto"/>
              <w:ind w:firstLineChars="100" w:firstLine="240"/>
              <w:rPr>
                <w:rFonts w:ascii="宋体" w:cs="宋体"/>
                <w:sz w:val="24"/>
              </w:rPr>
            </w:pPr>
            <w:r>
              <w:rPr>
                <w:rFonts w:ascii="宋体" w:cs="宋体" w:hint="eastAsia"/>
                <w:sz w:val="24"/>
              </w:rPr>
              <w:t>满足招标文件交货工期要求的得8分，工期每减少一天加1分，满分15分。</w:t>
            </w:r>
          </w:p>
        </w:tc>
      </w:tr>
    </w:tbl>
    <w:p w:rsidR="00B162D3" w:rsidRDefault="00B0508A" w:rsidP="005D320A">
      <w:pPr>
        <w:spacing w:line="400" w:lineRule="exact"/>
        <w:ind w:firstLineChars="250" w:firstLine="600"/>
        <w:rPr>
          <w:rFonts w:ascii="新宋体" w:eastAsia="新宋体" w:hAnsi="新宋体"/>
          <w:sz w:val="24"/>
        </w:rPr>
      </w:pPr>
      <w:r>
        <w:rPr>
          <w:rFonts w:ascii="新宋体" w:eastAsia="新宋体" w:hAnsi="新宋体" w:hint="eastAsia"/>
          <w:sz w:val="24"/>
        </w:rPr>
        <w:t>本评分办法中的各种有效证明材料，投标文件中必须提供复印件，且在评标时同时提供与复印件一致的原件或公正件，未提供原件或公正件的不得分。</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B162D3" w:rsidRDefault="00B0508A">
      <w:pPr>
        <w:spacing w:line="400" w:lineRule="exact"/>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B162D3" w:rsidRDefault="00B0508A">
      <w:pPr>
        <w:spacing w:line="400" w:lineRule="exact"/>
        <w:rPr>
          <w:rFonts w:ascii="新宋体" w:eastAsia="新宋体" w:hAnsi="新宋体"/>
          <w:sz w:val="24"/>
        </w:rPr>
      </w:pPr>
      <w:r>
        <w:rPr>
          <w:rFonts w:ascii="新宋体" w:eastAsia="新宋体" w:hAnsi="新宋体" w:hint="eastAsia"/>
          <w:sz w:val="24"/>
        </w:rPr>
        <w:t>（2）总价金额与依据单价计算出的结果不一致的，以单价金额为准修正总价，但单价金额小数点有明显错误的除外。</w:t>
      </w:r>
    </w:p>
    <w:p w:rsidR="00B162D3" w:rsidRDefault="00B0508A" w:rsidP="00F67CB4">
      <w:pPr>
        <w:spacing w:line="400" w:lineRule="exact"/>
        <w:ind w:firstLineChars="250" w:firstLine="602"/>
        <w:rPr>
          <w:rFonts w:ascii="新宋体" w:eastAsia="新宋体" w:hAnsi="新宋体"/>
          <w:sz w:val="24"/>
        </w:rPr>
      </w:pPr>
      <w:r w:rsidRPr="00F67CB4">
        <w:rPr>
          <w:rFonts w:ascii="新宋体" w:eastAsia="新宋体" w:hAnsi="新宋体" w:hint="eastAsia"/>
          <w:b/>
          <w:sz w:val="24"/>
        </w:rPr>
        <w:t>特别提醒：</w:t>
      </w:r>
      <w:r>
        <w:rPr>
          <w:rFonts w:ascii="新宋体" w:eastAsia="新宋体" w:hAnsi="新宋体"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B162D3" w:rsidRDefault="00B0508A">
      <w:pPr>
        <w:spacing w:line="400" w:lineRule="exact"/>
        <w:ind w:firstLineChars="300" w:firstLine="720"/>
        <w:rPr>
          <w:rFonts w:ascii="新宋体" w:eastAsia="新宋体" w:hAnsi="新宋体"/>
          <w:sz w:val="24"/>
        </w:rPr>
      </w:pPr>
      <w:r>
        <w:rPr>
          <w:rFonts w:ascii="新宋体" w:eastAsia="新宋体" w:hAnsi="新宋体" w:hint="eastAsia"/>
          <w:sz w:val="24"/>
        </w:rPr>
        <w:t>提供相同品牌产品且通过资格审查、符合性审查的不同投标人参加同一合同项下投标的，按一家投标人计算，评审后得分最高的同品牌投标人获得中标人</w:t>
      </w:r>
      <w:r>
        <w:rPr>
          <w:rFonts w:ascii="新宋体" w:eastAsia="新宋体" w:hAnsi="新宋体" w:hint="eastAsia"/>
          <w:sz w:val="24"/>
        </w:rPr>
        <w:lastRenderedPageBreak/>
        <w:t>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为落实节能环保、中小微型企业扶持等相关政府采购政策。</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B162D3" w:rsidRDefault="00B0508A">
      <w:pPr>
        <w:spacing w:line="400" w:lineRule="exact"/>
        <w:rPr>
          <w:rFonts w:ascii="新宋体" w:eastAsia="新宋体" w:hAnsi="新宋体"/>
          <w:sz w:val="24"/>
        </w:rPr>
      </w:pPr>
      <w:r>
        <w:rPr>
          <w:rFonts w:ascii="新宋体" w:eastAsia="新宋体" w:hAnsi="新宋体" w:hint="eastAsia"/>
          <w:sz w:val="24"/>
        </w:rPr>
        <w:t>5、定标</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B162D3" w:rsidRDefault="00B0508A">
      <w:pPr>
        <w:spacing w:line="400" w:lineRule="exact"/>
        <w:rPr>
          <w:rFonts w:eastAsia="仿宋_GB2312"/>
        </w:rPr>
      </w:pPr>
      <w:r>
        <w:rPr>
          <w:rFonts w:ascii="新宋体" w:eastAsia="新宋体" w:hAnsi="新宋体" w:hint="eastAsia"/>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中标人须提供人民</w:t>
      </w:r>
      <w:r>
        <w:rPr>
          <w:rFonts w:ascii="新宋体" w:eastAsia="新宋体" w:hAnsi="新宋体" w:hint="eastAsia"/>
          <w:sz w:val="24"/>
        </w:rPr>
        <w:lastRenderedPageBreak/>
        <w:t>检察院出具的无行贿证明材料（在有效期内）</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有下列情形之一的，予以废标：</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B162D3" w:rsidRDefault="00B0508A">
      <w:pPr>
        <w:spacing w:line="400" w:lineRule="exact"/>
        <w:ind w:firstLineChars="200" w:firstLine="480"/>
        <w:rPr>
          <w:rFonts w:ascii="新宋体" w:eastAsia="新宋体" w:hAnsi="新宋体" w:cs="新宋体"/>
          <w:sz w:val="24"/>
        </w:rPr>
      </w:pPr>
      <w:r>
        <w:rPr>
          <w:rFonts w:ascii="新宋体" w:eastAsia="新宋体" w:hAnsi="新宋体" w:hint="eastAsia"/>
          <w:sz w:val="24"/>
        </w:rPr>
        <w:t>（2）经评标委员会初步评审后有效地投标人不足3家的。</w:t>
      </w:r>
    </w:p>
    <w:p w:rsidR="00B162D3" w:rsidRDefault="00B0508A">
      <w:pPr>
        <w:spacing w:line="400" w:lineRule="exact"/>
        <w:rPr>
          <w:sz w:val="24"/>
        </w:rPr>
      </w:pPr>
      <w:r>
        <w:rPr>
          <w:rFonts w:ascii="新宋体" w:eastAsia="新宋体" w:hAnsi="新宋体" w:hint="eastAsia"/>
          <w:sz w:val="24"/>
        </w:rPr>
        <w:t xml:space="preserve">  （七）、</w:t>
      </w:r>
      <w:r>
        <w:rPr>
          <w:rFonts w:hint="eastAsia"/>
          <w:sz w:val="24"/>
        </w:rPr>
        <w:t>保密</w:t>
      </w:r>
    </w:p>
    <w:p w:rsidR="00B162D3" w:rsidRDefault="00B0508A">
      <w:pPr>
        <w:spacing w:line="400" w:lineRule="exact"/>
        <w:ind w:firstLineChars="200" w:firstLine="480"/>
        <w:rPr>
          <w:sz w:val="24"/>
        </w:rPr>
      </w:pPr>
      <w:r>
        <w:rPr>
          <w:rFonts w:hint="eastAsia"/>
          <w:sz w:val="24"/>
        </w:rPr>
        <w:t>1</w:t>
      </w:r>
      <w:r>
        <w:rPr>
          <w:rFonts w:hint="eastAsia"/>
          <w:sz w:val="24"/>
        </w:rPr>
        <w:t>、有关投标文件的审查、澄清、评估和比较以及有关授予合同的意向的一切情况都不得透露给任一投标人或与上述评标工作无关的人员。</w:t>
      </w:r>
    </w:p>
    <w:p w:rsidR="00B162D3" w:rsidRDefault="00B0508A">
      <w:pPr>
        <w:spacing w:line="400" w:lineRule="exact"/>
        <w:ind w:firstLineChars="200" w:firstLine="480"/>
        <w:rPr>
          <w:sz w:val="24"/>
        </w:rPr>
      </w:pPr>
      <w:r>
        <w:rPr>
          <w:rFonts w:hint="eastAsia"/>
          <w:sz w:val="24"/>
        </w:rPr>
        <w:t>2</w:t>
      </w:r>
      <w:r>
        <w:rPr>
          <w:rFonts w:hint="eastAsia"/>
          <w:sz w:val="24"/>
        </w:rPr>
        <w:t>、投标人不得干扰招标人的评标活动，否则将废除其投标。</w:t>
      </w:r>
    </w:p>
    <w:p w:rsidR="00B162D3" w:rsidRDefault="00B0508A" w:rsidP="00F67CB4">
      <w:pPr>
        <w:rPr>
          <w:b/>
          <w:sz w:val="28"/>
          <w:szCs w:val="28"/>
        </w:rPr>
      </w:pPr>
      <w:r>
        <w:rPr>
          <w:rFonts w:ascii="新宋体" w:eastAsia="新宋体" w:hAnsi="新宋体" w:hint="eastAsia"/>
          <w:b/>
          <w:sz w:val="28"/>
          <w:szCs w:val="28"/>
        </w:rPr>
        <w:t>七、</w:t>
      </w:r>
      <w:r>
        <w:rPr>
          <w:rFonts w:hint="eastAsia"/>
          <w:b/>
          <w:sz w:val="28"/>
          <w:szCs w:val="28"/>
        </w:rPr>
        <w:t>授予合同</w:t>
      </w:r>
    </w:p>
    <w:p w:rsidR="00B162D3" w:rsidRDefault="00B0508A">
      <w:pPr>
        <w:ind w:firstLineChars="150" w:firstLine="360"/>
        <w:rPr>
          <w:b/>
          <w:sz w:val="28"/>
          <w:szCs w:val="28"/>
        </w:rPr>
      </w:pPr>
      <w:r>
        <w:rPr>
          <w:rFonts w:ascii="新宋体" w:eastAsia="新宋体" w:hAnsi="新宋体" w:hint="eastAsia"/>
          <w:sz w:val="24"/>
        </w:rPr>
        <w:t>（一）、</w:t>
      </w:r>
      <w:r>
        <w:rPr>
          <w:rFonts w:hint="eastAsia"/>
          <w:sz w:val="24"/>
        </w:rPr>
        <w:t>定标准则</w:t>
      </w:r>
    </w:p>
    <w:p w:rsidR="00B162D3" w:rsidRDefault="00B0508A">
      <w:pPr>
        <w:spacing w:line="400" w:lineRule="exact"/>
        <w:ind w:firstLineChars="200" w:firstLine="480"/>
        <w:rPr>
          <w:sz w:val="24"/>
        </w:rPr>
      </w:pPr>
      <w:r>
        <w:rPr>
          <w:rFonts w:hint="eastAsia"/>
          <w:sz w:val="24"/>
        </w:rPr>
        <w:t>1</w:t>
      </w:r>
      <w:r>
        <w:rPr>
          <w:rFonts w:hint="eastAsia"/>
          <w:sz w:val="24"/>
        </w:rPr>
        <w:t>、严格按照招标文件的要求和条件进行评标。</w:t>
      </w:r>
    </w:p>
    <w:p w:rsidR="00B162D3" w:rsidRDefault="00B0508A">
      <w:pPr>
        <w:spacing w:line="40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B162D3" w:rsidRDefault="00B0508A">
      <w:pPr>
        <w:spacing w:line="40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B162D3" w:rsidRDefault="00B0508A">
      <w:pPr>
        <w:spacing w:line="400" w:lineRule="exact"/>
        <w:ind w:firstLineChars="200" w:firstLine="480"/>
        <w:rPr>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B162D3" w:rsidRDefault="00B0508A">
      <w:pPr>
        <w:spacing w:line="400" w:lineRule="exact"/>
        <w:rPr>
          <w:sz w:val="24"/>
        </w:rPr>
      </w:pPr>
      <w:r>
        <w:rPr>
          <w:rFonts w:ascii="新宋体" w:eastAsia="新宋体" w:hAnsi="新宋体" w:hint="eastAsia"/>
          <w:sz w:val="24"/>
        </w:rPr>
        <w:t xml:space="preserve">    （三）、</w:t>
      </w:r>
      <w:r>
        <w:rPr>
          <w:rFonts w:hint="eastAsia"/>
          <w:sz w:val="24"/>
        </w:rPr>
        <w:t>授予合同时变更数量的权力。</w:t>
      </w:r>
    </w:p>
    <w:p w:rsidR="00B162D3" w:rsidRDefault="00B0508A">
      <w:pPr>
        <w:spacing w:line="40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）。投标人不得在此情况下对投标文件作出修改，如价格、交货期、售后服务等。</w:t>
      </w:r>
    </w:p>
    <w:p w:rsidR="00B162D3" w:rsidRDefault="00B0508A">
      <w:pPr>
        <w:spacing w:line="400" w:lineRule="exact"/>
        <w:rPr>
          <w:sz w:val="24"/>
        </w:rPr>
      </w:pPr>
      <w:r>
        <w:rPr>
          <w:rFonts w:ascii="新宋体" w:eastAsia="新宋体" w:hAnsi="新宋体" w:hint="eastAsia"/>
          <w:sz w:val="24"/>
        </w:rPr>
        <w:t xml:space="preserve">   （四）、</w:t>
      </w:r>
      <w:r>
        <w:rPr>
          <w:rFonts w:hint="eastAsia"/>
          <w:sz w:val="24"/>
        </w:rPr>
        <w:t>合同协议书的签署</w:t>
      </w:r>
    </w:p>
    <w:p w:rsidR="00B162D3" w:rsidRDefault="00B0508A">
      <w:pPr>
        <w:spacing w:line="40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B162D3" w:rsidRDefault="00B0508A">
      <w:pPr>
        <w:spacing w:line="40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B162D3" w:rsidRDefault="00B0508A">
      <w:pPr>
        <w:spacing w:line="400" w:lineRule="exact"/>
        <w:ind w:firstLineChars="200" w:firstLine="480"/>
        <w:rPr>
          <w:sz w:val="24"/>
        </w:rPr>
      </w:pPr>
      <w:r>
        <w:rPr>
          <w:rFonts w:hint="eastAsia"/>
          <w:sz w:val="24"/>
        </w:rPr>
        <w:t>（五）、合同公示</w:t>
      </w:r>
    </w:p>
    <w:p w:rsidR="00B162D3" w:rsidRDefault="00B0508A">
      <w:pPr>
        <w:spacing w:line="40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B162D3" w:rsidRDefault="00B162D3">
      <w:pPr>
        <w:spacing w:line="400" w:lineRule="exact"/>
        <w:rPr>
          <w:rFonts w:ascii="黑体" w:eastAsia="黑体"/>
          <w:sz w:val="28"/>
          <w:szCs w:val="28"/>
        </w:rPr>
      </w:pPr>
    </w:p>
    <w:p w:rsidR="00B162D3" w:rsidRDefault="00B162D3">
      <w:pPr>
        <w:spacing w:line="400" w:lineRule="exact"/>
        <w:ind w:firstLineChars="600" w:firstLine="1800"/>
        <w:rPr>
          <w:rFonts w:ascii="黑体" w:eastAsia="黑体"/>
          <w:sz w:val="30"/>
          <w:szCs w:val="30"/>
        </w:rPr>
      </w:pPr>
    </w:p>
    <w:p w:rsidR="00B162D3" w:rsidRDefault="00B162D3">
      <w:pPr>
        <w:spacing w:line="400" w:lineRule="exact"/>
        <w:ind w:firstLineChars="600" w:firstLine="1800"/>
        <w:rPr>
          <w:rFonts w:ascii="黑体" w:eastAsia="黑体"/>
          <w:sz w:val="30"/>
          <w:szCs w:val="30"/>
        </w:rPr>
      </w:pPr>
    </w:p>
    <w:p w:rsidR="00B162D3" w:rsidRDefault="00B0508A" w:rsidP="008803E8">
      <w:pPr>
        <w:spacing w:line="400" w:lineRule="exact"/>
        <w:ind w:firstLineChars="500" w:firstLine="1500"/>
        <w:rPr>
          <w:sz w:val="30"/>
          <w:szCs w:val="30"/>
        </w:rPr>
      </w:pPr>
      <w:r>
        <w:rPr>
          <w:rFonts w:ascii="黑体" w:eastAsia="黑体" w:hint="eastAsia"/>
          <w:sz w:val="30"/>
          <w:szCs w:val="30"/>
        </w:rPr>
        <w:lastRenderedPageBreak/>
        <w:t>第四部分  合同一般条款（参考）</w:t>
      </w:r>
    </w:p>
    <w:p w:rsidR="00B162D3" w:rsidRDefault="00B162D3">
      <w:pPr>
        <w:spacing w:line="400" w:lineRule="exact"/>
        <w:ind w:firstLineChars="200" w:firstLine="480"/>
        <w:jc w:val="center"/>
        <w:rPr>
          <w:sz w:val="24"/>
          <w:szCs w:val="28"/>
        </w:rPr>
      </w:pPr>
    </w:p>
    <w:p w:rsidR="00B162D3" w:rsidRDefault="00B0508A">
      <w:pPr>
        <w:spacing w:line="400" w:lineRule="exact"/>
        <w:ind w:firstLineChars="200" w:firstLine="480"/>
        <w:rPr>
          <w:sz w:val="24"/>
          <w:szCs w:val="28"/>
        </w:rPr>
      </w:pPr>
      <w:r>
        <w:rPr>
          <w:rFonts w:hint="eastAsia"/>
          <w:sz w:val="24"/>
          <w:szCs w:val="28"/>
        </w:rPr>
        <w:t>1</w:t>
      </w:r>
      <w:r>
        <w:rPr>
          <w:rFonts w:hint="eastAsia"/>
          <w:sz w:val="24"/>
          <w:szCs w:val="28"/>
        </w:rPr>
        <w:t>、定义</w:t>
      </w:r>
    </w:p>
    <w:p w:rsidR="00B162D3" w:rsidRDefault="00B0508A">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B162D3" w:rsidRDefault="00B0508A">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B162D3" w:rsidRDefault="00B0508A">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B162D3" w:rsidRDefault="00B0508A">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B162D3" w:rsidRDefault="00B0508A">
      <w:pPr>
        <w:spacing w:line="400" w:lineRule="exact"/>
        <w:ind w:firstLineChars="200" w:firstLine="480"/>
        <w:rPr>
          <w:sz w:val="24"/>
          <w:szCs w:val="28"/>
        </w:rPr>
      </w:pPr>
      <w:r>
        <w:rPr>
          <w:rFonts w:hint="eastAsia"/>
          <w:sz w:val="24"/>
          <w:szCs w:val="28"/>
        </w:rPr>
        <w:t>2.</w:t>
      </w:r>
      <w:r>
        <w:rPr>
          <w:rFonts w:hint="eastAsia"/>
          <w:sz w:val="24"/>
          <w:szCs w:val="28"/>
        </w:rPr>
        <w:t>适用范围</w:t>
      </w:r>
    </w:p>
    <w:p w:rsidR="00B162D3" w:rsidRDefault="00B0508A">
      <w:pPr>
        <w:spacing w:line="400" w:lineRule="exact"/>
        <w:ind w:firstLineChars="200" w:firstLine="480"/>
        <w:rPr>
          <w:sz w:val="24"/>
          <w:szCs w:val="28"/>
        </w:rPr>
      </w:pPr>
      <w:r>
        <w:rPr>
          <w:rFonts w:hint="eastAsia"/>
          <w:sz w:val="24"/>
          <w:szCs w:val="28"/>
        </w:rPr>
        <w:t>本合同条款仅适用于本次招标活动。</w:t>
      </w:r>
    </w:p>
    <w:p w:rsidR="00B162D3" w:rsidRDefault="00B0508A">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B162D3" w:rsidRDefault="00B0508A">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B162D3" w:rsidRDefault="00B0508A">
      <w:pPr>
        <w:spacing w:line="400" w:lineRule="exact"/>
        <w:ind w:firstLineChars="200" w:firstLine="480"/>
        <w:rPr>
          <w:sz w:val="24"/>
          <w:szCs w:val="28"/>
        </w:rPr>
      </w:pPr>
      <w:r>
        <w:rPr>
          <w:rFonts w:hint="eastAsia"/>
          <w:sz w:val="24"/>
          <w:szCs w:val="28"/>
        </w:rPr>
        <w:t>4.</w:t>
      </w:r>
      <w:r>
        <w:rPr>
          <w:rFonts w:hint="eastAsia"/>
          <w:sz w:val="24"/>
          <w:szCs w:val="28"/>
        </w:rPr>
        <w:t>合同期限</w:t>
      </w:r>
    </w:p>
    <w:p w:rsidR="00B162D3" w:rsidRDefault="00B0508A">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B162D3" w:rsidRDefault="00B0508A">
      <w:pPr>
        <w:spacing w:line="400" w:lineRule="exact"/>
        <w:ind w:firstLineChars="200" w:firstLine="480"/>
        <w:rPr>
          <w:sz w:val="24"/>
          <w:szCs w:val="28"/>
        </w:rPr>
      </w:pPr>
      <w:r>
        <w:rPr>
          <w:rFonts w:hint="eastAsia"/>
          <w:sz w:val="24"/>
          <w:szCs w:val="28"/>
        </w:rPr>
        <w:t>5.</w:t>
      </w:r>
      <w:r>
        <w:rPr>
          <w:rFonts w:hint="eastAsia"/>
          <w:sz w:val="24"/>
          <w:szCs w:val="28"/>
        </w:rPr>
        <w:t>价格</w:t>
      </w:r>
    </w:p>
    <w:p w:rsidR="00B162D3" w:rsidRDefault="00B0508A">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B162D3" w:rsidRDefault="00B0508A">
      <w:pPr>
        <w:spacing w:line="400" w:lineRule="exact"/>
        <w:ind w:firstLineChars="200" w:firstLine="480"/>
        <w:rPr>
          <w:sz w:val="24"/>
          <w:szCs w:val="28"/>
        </w:rPr>
      </w:pPr>
      <w:r>
        <w:rPr>
          <w:rFonts w:hint="eastAsia"/>
          <w:sz w:val="24"/>
          <w:szCs w:val="28"/>
        </w:rPr>
        <w:t>6.</w:t>
      </w:r>
      <w:r>
        <w:rPr>
          <w:rFonts w:hint="eastAsia"/>
          <w:sz w:val="24"/>
          <w:szCs w:val="28"/>
        </w:rPr>
        <w:t>索赔</w:t>
      </w:r>
    </w:p>
    <w:p w:rsidR="00B162D3" w:rsidRDefault="00B0508A">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B162D3" w:rsidRDefault="00B0508A">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B162D3" w:rsidRDefault="00B0508A">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B162D3" w:rsidRDefault="00B0508A">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B162D3" w:rsidRDefault="00B0508A">
      <w:pPr>
        <w:spacing w:line="400" w:lineRule="exact"/>
        <w:ind w:firstLineChars="200" w:firstLine="480"/>
        <w:rPr>
          <w:sz w:val="24"/>
          <w:szCs w:val="28"/>
        </w:rPr>
      </w:pPr>
      <w:r>
        <w:rPr>
          <w:rFonts w:hint="eastAsia"/>
          <w:sz w:val="24"/>
          <w:szCs w:val="28"/>
        </w:rPr>
        <w:t>7.</w:t>
      </w:r>
      <w:r>
        <w:rPr>
          <w:rFonts w:hint="eastAsia"/>
          <w:sz w:val="24"/>
          <w:szCs w:val="28"/>
        </w:rPr>
        <w:t>不可抗力</w:t>
      </w:r>
    </w:p>
    <w:p w:rsidR="00B162D3" w:rsidRDefault="00B0508A">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签约双方任一方由于受诸如战争、严重火灾、洪水、台风、地震等不可抗力事故的影响而不能执行合同时，履行合同的期限应予以延长，延长的期限应相</w:t>
      </w:r>
      <w:r>
        <w:rPr>
          <w:rFonts w:hint="eastAsia"/>
          <w:sz w:val="24"/>
          <w:szCs w:val="28"/>
        </w:rPr>
        <w:lastRenderedPageBreak/>
        <w:t>当于事故所影响的时间。不可抗力事故系指甲乙双方在缔结合同时所不能预见的，并且它的发生及其后果是无法避免和无法克服的事故。</w:t>
      </w:r>
    </w:p>
    <w:p w:rsidR="00B162D3" w:rsidRDefault="00B0508A">
      <w:pPr>
        <w:spacing w:line="400" w:lineRule="exact"/>
        <w:ind w:firstLineChars="200" w:firstLine="480"/>
        <w:rPr>
          <w:sz w:val="24"/>
          <w:szCs w:val="28"/>
        </w:rPr>
      </w:pPr>
      <w:r>
        <w:rPr>
          <w:rFonts w:hint="eastAsia"/>
          <w:sz w:val="24"/>
          <w:szCs w:val="28"/>
        </w:rPr>
        <w:t>7.2</w:t>
      </w:r>
      <w:r>
        <w:rPr>
          <w:rFonts w:hint="eastAsia"/>
          <w:sz w:val="24"/>
          <w:szCs w:val="28"/>
        </w:rPr>
        <w:t>受损一方应在不可抗力事故发生后尽快用电报、传真或电传通知双方，并于事故发生后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B162D3" w:rsidRDefault="00B0508A">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B162D3" w:rsidRDefault="00B0508A">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B162D3" w:rsidRDefault="00B0508A">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B162D3" w:rsidRDefault="00B0508A">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B162D3" w:rsidRDefault="00B0508A">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B162D3" w:rsidRDefault="00B0508A">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B162D3" w:rsidRDefault="00B0508A">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B162D3" w:rsidRDefault="00B0508A">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B162D3" w:rsidRDefault="00B0508A">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B162D3" w:rsidRDefault="00B0508A">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B162D3" w:rsidRDefault="00B0508A">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B162D3" w:rsidRDefault="00B0508A">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B162D3" w:rsidRDefault="00B0508A">
      <w:pPr>
        <w:spacing w:line="400" w:lineRule="exact"/>
        <w:ind w:firstLineChars="200" w:firstLine="480"/>
        <w:rPr>
          <w:sz w:val="24"/>
          <w:szCs w:val="28"/>
        </w:rPr>
      </w:pPr>
      <w:r>
        <w:rPr>
          <w:rFonts w:hint="eastAsia"/>
          <w:sz w:val="24"/>
          <w:szCs w:val="28"/>
        </w:rPr>
        <w:t>10.</w:t>
      </w:r>
      <w:r>
        <w:rPr>
          <w:rFonts w:hint="eastAsia"/>
          <w:sz w:val="24"/>
          <w:szCs w:val="28"/>
        </w:rPr>
        <w:t>合同终止</w:t>
      </w:r>
    </w:p>
    <w:p w:rsidR="00B162D3" w:rsidRDefault="00B0508A">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162D3" w:rsidRDefault="00B0508A">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B162D3" w:rsidRDefault="00B0508A">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B162D3" w:rsidRDefault="00B0508A">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B162D3" w:rsidRDefault="00B0508A">
      <w:pPr>
        <w:spacing w:line="400" w:lineRule="exact"/>
        <w:ind w:firstLineChars="200" w:firstLine="480"/>
        <w:rPr>
          <w:sz w:val="24"/>
          <w:szCs w:val="28"/>
        </w:rPr>
      </w:pPr>
      <w:r>
        <w:rPr>
          <w:rFonts w:hint="eastAsia"/>
          <w:sz w:val="24"/>
          <w:szCs w:val="28"/>
        </w:rPr>
        <w:t>11.</w:t>
      </w:r>
      <w:r>
        <w:rPr>
          <w:rFonts w:hint="eastAsia"/>
          <w:sz w:val="24"/>
          <w:szCs w:val="28"/>
        </w:rPr>
        <w:t>合同修改</w:t>
      </w:r>
    </w:p>
    <w:p w:rsidR="00B162D3" w:rsidRDefault="00B0508A">
      <w:pPr>
        <w:spacing w:line="400" w:lineRule="exact"/>
        <w:ind w:firstLineChars="200" w:firstLine="480"/>
        <w:rPr>
          <w:sz w:val="24"/>
          <w:szCs w:val="28"/>
        </w:rPr>
      </w:pPr>
      <w:r>
        <w:rPr>
          <w:rFonts w:hint="eastAsia"/>
          <w:sz w:val="24"/>
          <w:szCs w:val="28"/>
        </w:rPr>
        <w:t>对于合同的未尽事宜，需进行修改、补充和完善的，甲乙双方必须就所修改的内容签订书面的合同修改书，作为合同的补充协议。</w:t>
      </w:r>
    </w:p>
    <w:p w:rsidR="00B162D3" w:rsidRDefault="00B0508A">
      <w:pPr>
        <w:spacing w:line="400" w:lineRule="exact"/>
        <w:ind w:firstLineChars="200" w:firstLine="480"/>
        <w:rPr>
          <w:sz w:val="24"/>
          <w:szCs w:val="28"/>
        </w:rPr>
      </w:pPr>
      <w:r>
        <w:rPr>
          <w:rFonts w:hint="eastAsia"/>
          <w:sz w:val="24"/>
          <w:szCs w:val="28"/>
        </w:rPr>
        <w:lastRenderedPageBreak/>
        <w:t>12.</w:t>
      </w:r>
      <w:r>
        <w:rPr>
          <w:rFonts w:hint="eastAsia"/>
          <w:sz w:val="24"/>
          <w:szCs w:val="28"/>
        </w:rPr>
        <w:t>适用法律</w:t>
      </w:r>
    </w:p>
    <w:p w:rsidR="00B162D3" w:rsidRDefault="00B0508A">
      <w:pPr>
        <w:spacing w:line="400" w:lineRule="exact"/>
        <w:ind w:firstLineChars="200" w:firstLine="480"/>
        <w:rPr>
          <w:sz w:val="24"/>
          <w:szCs w:val="28"/>
        </w:rPr>
      </w:pPr>
      <w:r>
        <w:rPr>
          <w:rFonts w:hint="eastAsia"/>
          <w:sz w:val="24"/>
          <w:szCs w:val="28"/>
        </w:rPr>
        <w:t>本合同应按中华人民共和国的法律解释。</w:t>
      </w:r>
    </w:p>
    <w:p w:rsidR="00B162D3" w:rsidRDefault="00B0508A">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B162D3" w:rsidRDefault="00B0508A">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合同书应用中文书写。合同五份，甲乙双方及襄城县政府采购中心和相关业务科室（备案）各执一份，具有同等法律效力。</w:t>
      </w:r>
    </w:p>
    <w:p w:rsidR="00B162D3" w:rsidRDefault="00B0508A">
      <w:pPr>
        <w:spacing w:line="400" w:lineRule="exact"/>
        <w:ind w:firstLineChars="200" w:firstLine="480"/>
        <w:rPr>
          <w:sz w:val="24"/>
          <w:szCs w:val="28"/>
        </w:rPr>
      </w:pPr>
      <w:r>
        <w:rPr>
          <w:rFonts w:hint="eastAsia"/>
          <w:sz w:val="24"/>
          <w:szCs w:val="28"/>
        </w:rPr>
        <w:t>13.2</w:t>
      </w:r>
      <w:r>
        <w:rPr>
          <w:rFonts w:hint="eastAsia"/>
          <w:sz w:val="24"/>
          <w:szCs w:val="28"/>
        </w:rPr>
        <w:t>除技术规格另有规定外，计量单位均使用中华人民共和国法定计量单位。</w:t>
      </w:r>
    </w:p>
    <w:p w:rsidR="00B162D3" w:rsidRDefault="00B0508A">
      <w:pPr>
        <w:spacing w:line="400" w:lineRule="exact"/>
        <w:ind w:firstLineChars="200" w:firstLine="480"/>
        <w:rPr>
          <w:sz w:val="24"/>
          <w:szCs w:val="28"/>
        </w:rPr>
      </w:pPr>
      <w:r>
        <w:rPr>
          <w:rFonts w:hint="eastAsia"/>
          <w:sz w:val="24"/>
          <w:szCs w:val="28"/>
        </w:rPr>
        <w:t>14.</w:t>
      </w:r>
      <w:r>
        <w:rPr>
          <w:rFonts w:hint="eastAsia"/>
          <w:sz w:val="24"/>
          <w:szCs w:val="28"/>
        </w:rPr>
        <w:t>合同生效</w:t>
      </w:r>
    </w:p>
    <w:p w:rsidR="00B162D3" w:rsidRDefault="00B0508A">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B162D3" w:rsidRDefault="00B162D3">
      <w:pPr>
        <w:rPr>
          <w:b/>
          <w:sz w:val="28"/>
          <w:szCs w:val="28"/>
        </w:rPr>
      </w:pPr>
    </w:p>
    <w:p w:rsidR="00B162D3" w:rsidRDefault="00B162D3">
      <w:pPr>
        <w:rPr>
          <w:b/>
          <w:sz w:val="28"/>
          <w:szCs w:val="28"/>
        </w:rPr>
      </w:pPr>
    </w:p>
    <w:p w:rsidR="00B162D3" w:rsidRDefault="00B162D3">
      <w:pP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rPr>
          <w:b/>
          <w:sz w:val="28"/>
          <w:szCs w:val="28"/>
        </w:rPr>
      </w:pPr>
    </w:p>
    <w:p w:rsidR="00B162D3" w:rsidRDefault="00B162D3">
      <w:pPr>
        <w:spacing w:line="360" w:lineRule="auto"/>
        <w:jc w:val="center"/>
        <w:rPr>
          <w:rFonts w:ascii="黑体" w:eastAsia="黑体"/>
          <w:sz w:val="30"/>
          <w:szCs w:val="30"/>
        </w:rPr>
      </w:pPr>
    </w:p>
    <w:p w:rsidR="00B162D3" w:rsidRDefault="00B162D3">
      <w:pPr>
        <w:spacing w:line="360" w:lineRule="auto"/>
        <w:jc w:val="center"/>
        <w:rPr>
          <w:rFonts w:ascii="黑体" w:eastAsia="黑体"/>
          <w:sz w:val="30"/>
          <w:szCs w:val="30"/>
        </w:rPr>
      </w:pPr>
    </w:p>
    <w:p w:rsidR="005D320A" w:rsidRDefault="005D320A" w:rsidP="005D320A">
      <w:pPr>
        <w:autoSpaceDE w:val="0"/>
        <w:autoSpaceDN w:val="0"/>
        <w:adjustRightInd w:val="0"/>
        <w:spacing w:line="360" w:lineRule="auto"/>
        <w:ind w:firstLineChars="800" w:firstLine="2249"/>
        <w:outlineLvl w:val="0"/>
        <w:rPr>
          <w:rFonts w:ascii="黑体" w:eastAsia="黑体" w:cs="黑体"/>
          <w:b/>
          <w:bCs/>
          <w:sz w:val="28"/>
          <w:szCs w:val="28"/>
          <w:lang w:val="zh-CN"/>
        </w:rPr>
      </w:pPr>
      <w:r>
        <w:rPr>
          <w:rFonts w:ascii="黑体" w:eastAsia="黑体" w:cs="黑体" w:hint="eastAsia"/>
          <w:b/>
          <w:bCs/>
          <w:sz w:val="28"/>
          <w:szCs w:val="28"/>
          <w:lang w:val="zh-CN"/>
        </w:rPr>
        <w:lastRenderedPageBreak/>
        <w:t>第五部分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5D320A" w:rsidRDefault="005D320A" w:rsidP="005D320A">
      <w:pPr>
        <w:autoSpaceDE w:val="0"/>
        <w:autoSpaceDN w:val="0"/>
        <w:adjustRightInd w:val="0"/>
        <w:spacing w:line="360" w:lineRule="auto"/>
        <w:jc w:val="center"/>
        <w:rPr>
          <w:rFonts w:ascii="黑体" w:eastAsia="黑体" w:cs="黑体"/>
          <w:b/>
          <w:bCs/>
          <w:sz w:val="28"/>
          <w:szCs w:val="28"/>
          <w:lang w:val="zh-CN"/>
        </w:rPr>
      </w:pP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 xml:space="preserve">1. </w:t>
      </w:r>
      <w:r w:rsidRPr="005D320A">
        <w:rPr>
          <w:rFonts w:hint="eastAsia"/>
          <w:sz w:val="24"/>
          <w:szCs w:val="28"/>
        </w:rPr>
        <w:t>定义</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1.1“</w:t>
      </w:r>
      <w:r w:rsidRPr="005D320A">
        <w:rPr>
          <w:rFonts w:hint="eastAsia"/>
          <w:sz w:val="24"/>
          <w:szCs w:val="28"/>
        </w:rPr>
        <w:t>合同</w:t>
      </w:r>
      <w:r w:rsidRPr="005D320A">
        <w:rPr>
          <w:sz w:val="24"/>
          <w:szCs w:val="28"/>
        </w:rPr>
        <w:t>”</w:t>
      </w:r>
      <w:r w:rsidRPr="005D320A">
        <w:rPr>
          <w:rFonts w:hint="eastAsia"/>
          <w:sz w:val="24"/>
          <w:szCs w:val="28"/>
        </w:rPr>
        <w:t>系指甲方和乙方</w:t>
      </w:r>
      <w:r w:rsidRPr="005D320A">
        <w:rPr>
          <w:sz w:val="24"/>
          <w:szCs w:val="28"/>
        </w:rPr>
        <w:t xml:space="preserve"> </w:t>
      </w:r>
      <w:r w:rsidRPr="005D320A">
        <w:rPr>
          <w:rFonts w:hint="eastAsia"/>
          <w:sz w:val="24"/>
          <w:szCs w:val="28"/>
        </w:rPr>
        <w:t>（简称合同双方）已达成的协议，即由双方签订的合同格式中的文件，包括所有的附件和组成合同部分的所有其他文件。</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1.2“</w:t>
      </w:r>
      <w:r w:rsidRPr="005D320A">
        <w:rPr>
          <w:rFonts w:hint="eastAsia"/>
          <w:sz w:val="24"/>
          <w:szCs w:val="28"/>
        </w:rPr>
        <w:t>合同价格</w:t>
      </w:r>
      <w:r w:rsidRPr="005D320A">
        <w:rPr>
          <w:sz w:val="24"/>
          <w:szCs w:val="28"/>
        </w:rPr>
        <w:t>”</w:t>
      </w:r>
      <w:r w:rsidRPr="005D320A">
        <w:rPr>
          <w:rFonts w:hint="eastAsia"/>
          <w:sz w:val="24"/>
          <w:szCs w:val="28"/>
        </w:rPr>
        <w:t>系指根据合同规定，在乙方全面正确地履行合同义务时应支付给乙方的款项。</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1.3“</w:t>
      </w:r>
      <w:r w:rsidRPr="005D320A">
        <w:rPr>
          <w:rFonts w:hint="eastAsia"/>
          <w:sz w:val="24"/>
          <w:szCs w:val="28"/>
        </w:rPr>
        <w:t>甲方</w:t>
      </w:r>
      <w:r w:rsidRPr="005D320A">
        <w:rPr>
          <w:sz w:val="24"/>
          <w:szCs w:val="28"/>
        </w:rPr>
        <w:t>”</w:t>
      </w:r>
      <w:r w:rsidRPr="005D320A">
        <w:rPr>
          <w:rFonts w:hint="eastAsia"/>
          <w:sz w:val="24"/>
          <w:szCs w:val="28"/>
        </w:rPr>
        <w:t>系指通过招标方式，接受合同服务的采购人</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1.4“</w:t>
      </w:r>
      <w:r w:rsidRPr="005D320A">
        <w:rPr>
          <w:rFonts w:hint="eastAsia"/>
          <w:sz w:val="24"/>
          <w:szCs w:val="28"/>
        </w:rPr>
        <w:t>乙方</w:t>
      </w:r>
      <w:r w:rsidRPr="005D320A">
        <w:rPr>
          <w:sz w:val="24"/>
          <w:szCs w:val="28"/>
        </w:rPr>
        <w:t>”</w:t>
      </w:r>
      <w:r w:rsidRPr="005D320A">
        <w:rPr>
          <w:rFonts w:hint="eastAsia"/>
          <w:sz w:val="24"/>
          <w:szCs w:val="28"/>
        </w:rPr>
        <w:t>系指中标后提供合同服务的中标方或供应商。</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2.</w:t>
      </w:r>
      <w:r w:rsidRPr="005D320A">
        <w:rPr>
          <w:rFonts w:hint="eastAsia"/>
          <w:sz w:val="24"/>
          <w:szCs w:val="28"/>
        </w:rPr>
        <w:t>适用范围</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 xml:space="preserve"> </w:t>
      </w:r>
      <w:r w:rsidRPr="005D320A">
        <w:rPr>
          <w:rFonts w:hint="eastAsia"/>
          <w:sz w:val="24"/>
          <w:szCs w:val="28"/>
        </w:rPr>
        <w:t>本合同条款仅适用于本次招标活动。</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3.</w:t>
      </w:r>
      <w:r w:rsidRPr="005D320A">
        <w:rPr>
          <w:rFonts w:hint="eastAsia"/>
          <w:sz w:val="24"/>
          <w:szCs w:val="28"/>
        </w:rPr>
        <w:t>技术规格和标准</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本合同项下所提供服务的技术规格标准应与本招标文件技术规格规定的标准相一致。</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4.</w:t>
      </w:r>
      <w:r w:rsidRPr="005D320A">
        <w:rPr>
          <w:rFonts w:hint="eastAsia"/>
          <w:sz w:val="24"/>
          <w:szCs w:val="28"/>
        </w:rPr>
        <w:t>合同期限</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即自</w:t>
      </w:r>
      <w:r w:rsidRPr="005D320A">
        <w:rPr>
          <w:sz w:val="24"/>
          <w:szCs w:val="28"/>
        </w:rPr>
        <w:tab/>
      </w:r>
      <w:r w:rsidRPr="005D320A">
        <w:rPr>
          <w:rFonts w:hint="eastAsia"/>
          <w:sz w:val="24"/>
          <w:szCs w:val="28"/>
        </w:rPr>
        <w:t>年</w:t>
      </w:r>
      <w:r w:rsidRPr="005D320A">
        <w:rPr>
          <w:sz w:val="24"/>
          <w:szCs w:val="28"/>
        </w:rPr>
        <w:tab/>
      </w:r>
      <w:r w:rsidRPr="005D320A">
        <w:rPr>
          <w:rFonts w:hint="eastAsia"/>
          <w:sz w:val="24"/>
          <w:szCs w:val="28"/>
        </w:rPr>
        <w:t>月</w:t>
      </w:r>
      <w:r w:rsidRPr="005D320A">
        <w:rPr>
          <w:sz w:val="24"/>
          <w:szCs w:val="28"/>
        </w:rPr>
        <w:tab/>
      </w:r>
      <w:r w:rsidRPr="005D320A">
        <w:rPr>
          <w:rFonts w:hint="eastAsia"/>
          <w:sz w:val="24"/>
          <w:szCs w:val="28"/>
        </w:rPr>
        <w:t>日起至</w:t>
      </w:r>
      <w:r w:rsidRPr="005D320A">
        <w:rPr>
          <w:sz w:val="24"/>
          <w:szCs w:val="28"/>
        </w:rPr>
        <w:tab/>
      </w:r>
      <w:r w:rsidRPr="005D320A">
        <w:rPr>
          <w:rFonts w:hint="eastAsia"/>
          <w:sz w:val="24"/>
          <w:szCs w:val="28"/>
        </w:rPr>
        <w:t>年</w:t>
      </w:r>
      <w:r w:rsidRPr="005D320A">
        <w:rPr>
          <w:sz w:val="24"/>
          <w:szCs w:val="28"/>
        </w:rPr>
        <w:tab/>
      </w:r>
      <w:r w:rsidRPr="005D320A">
        <w:rPr>
          <w:rFonts w:hint="eastAsia"/>
          <w:sz w:val="24"/>
          <w:szCs w:val="28"/>
        </w:rPr>
        <w:t>月</w:t>
      </w:r>
      <w:r w:rsidRPr="005D320A">
        <w:rPr>
          <w:sz w:val="24"/>
          <w:szCs w:val="28"/>
        </w:rPr>
        <w:tab/>
      </w:r>
      <w:r w:rsidRPr="005D320A">
        <w:rPr>
          <w:rFonts w:hint="eastAsia"/>
          <w:sz w:val="24"/>
          <w:szCs w:val="28"/>
        </w:rPr>
        <w:t>日止。</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5.</w:t>
      </w:r>
      <w:r w:rsidRPr="005D320A">
        <w:rPr>
          <w:rFonts w:hint="eastAsia"/>
          <w:sz w:val="24"/>
          <w:szCs w:val="28"/>
        </w:rPr>
        <w:t>价格</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除非合同中另有规定，乙方为其所提供货物和服务而要求甲方支付的金额应与其投标报价一致。</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6.</w:t>
      </w:r>
      <w:r w:rsidRPr="005D320A">
        <w:rPr>
          <w:rFonts w:hint="eastAsia"/>
          <w:sz w:val="24"/>
          <w:szCs w:val="28"/>
        </w:rPr>
        <w:t>索赔</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6.1</w:t>
      </w:r>
      <w:r w:rsidRPr="005D320A">
        <w:rPr>
          <w:rFonts w:hint="eastAsia"/>
          <w:sz w:val="24"/>
          <w:szCs w:val="28"/>
        </w:rPr>
        <w:t>乙方对所提供货物和后期服务与合同要求不符负有责任，并且甲方已于合同规定的期限内提出索赔，乙方应按甲方同意的下述一种或多种方法解决索赔事宜。</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6.1.1</w:t>
      </w:r>
      <w:r w:rsidRPr="005D320A">
        <w:rPr>
          <w:rFonts w:hint="eastAsia"/>
          <w:sz w:val="24"/>
          <w:szCs w:val="28"/>
        </w:rPr>
        <w:t>甲方认定的不符合要求的货物和服务项目，乙方负责退还已经收取的该类货物的货款。</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6.1.2</w:t>
      </w:r>
      <w:r w:rsidRPr="005D320A">
        <w:rPr>
          <w:rFonts w:hint="eastAsia"/>
          <w:sz w:val="24"/>
          <w:szCs w:val="28"/>
        </w:rPr>
        <w:t>对于情节严重、造成甲方损失金额巨大的，甲方终止全部项目合同，并赔偿甲方由此造成的损失。</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 xml:space="preserve">6.2 </w:t>
      </w:r>
      <w:r w:rsidRPr="005D320A">
        <w:rPr>
          <w:rFonts w:hint="eastAsia"/>
          <w:sz w:val="24"/>
          <w:szCs w:val="28"/>
        </w:rPr>
        <w:t>如果甲方提出索赔通知后</w:t>
      </w:r>
      <w:r w:rsidRPr="005D320A">
        <w:rPr>
          <w:sz w:val="24"/>
          <w:szCs w:val="28"/>
        </w:rPr>
        <w:t xml:space="preserve"> 30</w:t>
      </w:r>
      <w:r w:rsidRPr="005D320A">
        <w:rPr>
          <w:rFonts w:hint="eastAsia"/>
          <w:sz w:val="24"/>
          <w:szCs w:val="28"/>
        </w:rPr>
        <w:t>天内乙方未能予以签复，该索赔应视为已</w:t>
      </w:r>
      <w:r w:rsidRPr="005D320A">
        <w:rPr>
          <w:rFonts w:hint="eastAsia"/>
          <w:sz w:val="24"/>
          <w:szCs w:val="28"/>
        </w:rPr>
        <w:lastRenderedPageBreak/>
        <w:t>被乙方接受。若乙方未能在甲方提出索赔通知的</w:t>
      </w:r>
      <w:r w:rsidRPr="005D320A">
        <w:rPr>
          <w:sz w:val="24"/>
          <w:szCs w:val="28"/>
        </w:rPr>
        <w:t xml:space="preserve"> 30</w:t>
      </w:r>
      <w:r w:rsidRPr="005D320A">
        <w:rPr>
          <w:rFonts w:hint="eastAsia"/>
          <w:sz w:val="24"/>
          <w:szCs w:val="28"/>
        </w:rPr>
        <w:t>天内或甲方同意的更长一些的时间内，按甲方同意的上述任何一种方式处理索赔事宜，甲方将乙方提供的履约保证金中扣回索赔金额，同时保留进一步要求赔偿的权利。</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7.</w:t>
      </w:r>
      <w:r w:rsidRPr="005D320A">
        <w:rPr>
          <w:rFonts w:hint="eastAsia"/>
          <w:sz w:val="24"/>
          <w:szCs w:val="28"/>
        </w:rPr>
        <w:t>不可抗力</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7.1</w:t>
      </w:r>
      <w:r w:rsidRPr="005D320A">
        <w:rPr>
          <w:rFonts w:hint="eastAsia"/>
          <w:sz w:val="24"/>
          <w:szCs w:val="28"/>
        </w:rPr>
        <w:t>签约双方任一方由于受诸如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7.2</w:t>
      </w:r>
      <w:r w:rsidRPr="005D320A">
        <w:rPr>
          <w:rFonts w:hint="eastAsia"/>
          <w:sz w:val="24"/>
          <w:szCs w:val="28"/>
        </w:rPr>
        <w:t>受损一方应在不可抗力事故发生后尽快用电报、传真或电传通知对方，并于事故发生后</w:t>
      </w:r>
      <w:r w:rsidRPr="005D320A">
        <w:rPr>
          <w:sz w:val="24"/>
          <w:szCs w:val="28"/>
        </w:rPr>
        <w:t xml:space="preserve"> 14</w:t>
      </w:r>
      <w:r w:rsidRPr="005D320A">
        <w:rPr>
          <w:rFonts w:hint="eastAsia"/>
          <w:sz w:val="24"/>
          <w:szCs w:val="28"/>
        </w:rPr>
        <w:t>天内将有关部门出具的证明文件用特快专递或挂号信寄给对方审阅确认。一旦不可抗力事故的影响持续</w:t>
      </w:r>
      <w:r w:rsidRPr="005D320A">
        <w:rPr>
          <w:sz w:val="24"/>
          <w:szCs w:val="28"/>
        </w:rPr>
        <w:t xml:space="preserve"> 60</w:t>
      </w:r>
      <w:r w:rsidRPr="005D320A">
        <w:rPr>
          <w:rFonts w:hint="eastAsia"/>
          <w:sz w:val="24"/>
          <w:szCs w:val="28"/>
        </w:rPr>
        <w:t>天以上，双方应通过友好协商，在合理的时间内达成进一步履行合同的协议。</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8</w:t>
      </w:r>
      <w:r w:rsidRPr="005D320A">
        <w:rPr>
          <w:sz w:val="24"/>
          <w:szCs w:val="28"/>
        </w:rPr>
        <w:t>.</w:t>
      </w:r>
      <w:r w:rsidRPr="005D320A">
        <w:rPr>
          <w:rFonts w:hint="eastAsia"/>
          <w:sz w:val="24"/>
          <w:szCs w:val="28"/>
        </w:rPr>
        <w:t>争议的解决</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8</w:t>
      </w:r>
      <w:r w:rsidRPr="005D320A">
        <w:rPr>
          <w:sz w:val="24"/>
          <w:szCs w:val="28"/>
        </w:rPr>
        <w:t>.1</w:t>
      </w:r>
      <w:r w:rsidRPr="005D320A">
        <w:rPr>
          <w:rFonts w:hint="eastAsia"/>
          <w:sz w:val="24"/>
          <w:szCs w:val="28"/>
        </w:rPr>
        <w:t>在执行合同中发生的与本合同有关的争端，双方应通过友好协商解决，经协商在</w:t>
      </w:r>
      <w:r w:rsidRPr="005D320A">
        <w:rPr>
          <w:sz w:val="24"/>
          <w:szCs w:val="28"/>
        </w:rPr>
        <w:t xml:space="preserve"> 60</w:t>
      </w:r>
      <w:r w:rsidRPr="005D320A">
        <w:rPr>
          <w:rFonts w:hint="eastAsia"/>
          <w:sz w:val="24"/>
          <w:szCs w:val="28"/>
        </w:rPr>
        <w:t>天内不能达成协议时，应提交仲裁。</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8</w:t>
      </w:r>
      <w:r w:rsidRPr="005D320A">
        <w:rPr>
          <w:sz w:val="24"/>
          <w:szCs w:val="28"/>
        </w:rPr>
        <w:t xml:space="preserve">.2 </w:t>
      </w:r>
      <w:r w:rsidRPr="005D320A">
        <w:rPr>
          <w:rFonts w:hint="eastAsia"/>
          <w:sz w:val="24"/>
          <w:szCs w:val="28"/>
        </w:rPr>
        <w:t>提交正式仲裁的争端属涉外的，应在北京或中国国内其他地点，由指定的国际经济仲裁委员会根据该委员会的仲裁程序或规则予以最终裁决。</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8</w:t>
      </w:r>
      <w:r w:rsidRPr="005D320A">
        <w:rPr>
          <w:sz w:val="24"/>
          <w:szCs w:val="28"/>
        </w:rPr>
        <w:t xml:space="preserve">.3 </w:t>
      </w:r>
      <w:r w:rsidRPr="005D320A">
        <w:rPr>
          <w:rFonts w:hint="eastAsia"/>
          <w:sz w:val="24"/>
          <w:szCs w:val="28"/>
        </w:rPr>
        <w:t>合同双方均为国内法人的，其争端的仲裁应由合同发生地襄城县仲裁委员会根据其仲裁程序进行。</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8</w:t>
      </w:r>
      <w:r w:rsidRPr="005D320A">
        <w:rPr>
          <w:sz w:val="24"/>
          <w:szCs w:val="28"/>
        </w:rPr>
        <w:t xml:space="preserve">.4 </w:t>
      </w:r>
      <w:r w:rsidRPr="005D320A">
        <w:rPr>
          <w:rFonts w:hint="eastAsia"/>
          <w:sz w:val="24"/>
          <w:szCs w:val="28"/>
        </w:rPr>
        <w:t>仲裁裁决应为最终决定，并对双方具有约束力。</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8</w:t>
      </w:r>
      <w:r w:rsidRPr="005D320A">
        <w:rPr>
          <w:sz w:val="24"/>
          <w:szCs w:val="28"/>
        </w:rPr>
        <w:t xml:space="preserve">.5 </w:t>
      </w:r>
      <w:r w:rsidRPr="005D320A">
        <w:rPr>
          <w:rFonts w:hint="eastAsia"/>
          <w:sz w:val="24"/>
          <w:szCs w:val="28"/>
        </w:rPr>
        <w:t>除另有裁决外，仲裁费应由败诉方负担。</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8</w:t>
      </w:r>
      <w:r w:rsidRPr="005D320A">
        <w:rPr>
          <w:sz w:val="24"/>
          <w:szCs w:val="28"/>
        </w:rPr>
        <w:t xml:space="preserve">.6 </w:t>
      </w:r>
      <w:r w:rsidRPr="005D320A">
        <w:rPr>
          <w:rFonts w:hint="eastAsia"/>
          <w:sz w:val="24"/>
          <w:szCs w:val="28"/>
        </w:rPr>
        <w:t>在仲裁期间，除正在进行的仲裁部分外，合同其他部分继续执行。</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9</w:t>
      </w:r>
      <w:r w:rsidRPr="005D320A">
        <w:rPr>
          <w:sz w:val="24"/>
          <w:szCs w:val="28"/>
        </w:rPr>
        <w:t>.</w:t>
      </w:r>
      <w:r w:rsidRPr="005D320A">
        <w:rPr>
          <w:rFonts w:hint="eastAsia"/>
          <w:sz w:val="24"/>
          <w:szCs w:val="28"/>
        </w:rPr>
        <w:t>合同终止</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9</w:t>
      </w:r>
      <w:r w:rsidRPr="005D320A">
        <w:rPr>
          <w:sz w:val="24"/>
          <w:szCs w:val="28"/>
        </w:rPr>
        <w:t>.1</w:t>
      </w:r>
      <w:r w:rsidRPr="005D320A">
        <w:rPr>
          <w:rFonts w:hint="eastAsia"/>
          <w:sz w:val="24"/>
          <w:szCs w:val="28"/>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9</w:t>
      </w:r>
      <w:r w:rsidRPr="005D320A">
        <w:rPr>
          <w:sz w:val="24"/>
          <w:szCs w:val="28"/>
        </w:rPr>
        <w:t xml:space="preserve">.2 </w:t>
      </w:r>
      <w:r w:rsidRPr="005D320A">
        <w:rPr>
          <w:rFonts w:hint="eastAsia"/>
          <w:sz w:val="24"/>
          <w:szCs w:val="28"/>
        </w:rPr>
        <w:t>出现下列情况时合同自动终止：</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9</w:t>
      </w:r>
      <w:r w:rsidRPr="005D320A">
        <w:rPr>
          <w:sz w:val="24"/>
          <w:szCs w:val="28"/>
        </w:rPr>
        <w:t>.2.1</w:t>
      </w:r>
      <w:r w:rsidRPr="005D320A">
        <w:rPr>
          <w:rFonts w:hint="eastAsia"/>
          <w:sz w:val="24"/>
          <w:szCs w:val="28"/>
        </w:rPr>
        <w:t>发生不可抗力时。</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9</w:t>
      </w:r>
      <w:r w:rsidRPr="005D320A">
        <w:rPr>
          <w:sz w:val="24"/>
          <w:szCs w:val="28"/>
        </w:rPr>
        <w:t>.2.2</w:t>
      </w:r>
      <w:r w:rsidRPr="005D320A">
        <w:rPr>
          <w:rFonts w:hint="eastAsia"/>
          <w:sz w:val="24"/>
          <w:szCs w:val="28"/>
        </w:rPr>
        <w:t>一方不履行合同条款，造成另一方无法执行合同协议，协商又不能求得</w:t>
      </w:r>
      <w:r w:rsidRPr="005D320A">
        <w:rPr>
          <w:rFonts w:hint="eastAsia"/>
          <w:sz w:val="24"/>
          <w:szCs w:val="28"/>
        </w:rPr>
        <w:lastRenderedPageBreak/>
        <w:t>解决，合同终止，责任方赔偿损失。</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1</w:t>
      </w:r>
      <w:r w:rsidRPr="005D320A">
        <w:rPr>
          <w:rFonts w:hint="eastAsia"/>
          <w:sz w:val="24"/>
          <w:szCs w:val="28"/>
        </w:rPr>
        <w:t>0</w:t>
      </w:r>
      <w:r w:rsidRPr="005D320A">
        <w:rPr>
          <w:sz w:val="24"/>
          <w:szCs w:val="28"/>
        </w:rPr>
        <w:t>.</w:t>
      </w:r>
      <w:r w:rsidRPr="005D320A">
        <w:rPr>
          <w:rFonts w:hint="eastAsia"/>
          <w:sz w:val="24"/>
          <w:szCs w:val="28"/>
        </w:rPr>
        <w:t>合同修改</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对于合同的未尽事宜，需进行修改、补充和完善的，甲乙双方必须就所修改的内容签订书面的合同修改书，作为合同的补充协议。</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1</w:t>
      </w:r>
      <w:r w:rsidRPr="005D320A">
        <w:rPr>
          <w:rFonts w:hint="eastAsia"/>
          <w:sz w:val="24"/>
          <w:szCs w:val="28"/>
        </w:rPr>
        <w:t>1</w:t>
      </w:r>
      <w:r w:rsidRPr="005D320A">
        <w:rPr>
          <w:sz w:val="24"/>
          <w:szCs w:val="28"/>
        </w:rPr>
        <w:t>.</w:t>
      </w:r>
      <w:r w:rsidRPr="005D320A">
        <w:rPr>
          <w:rFonts w:hint="eastAsia"/>
          <w:sz w:val="24"/>
          <w:szCs w:val="28"/>
        </w:rPr>
        <w:t>适用法律</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本合同应按中华人民共和国的法律解释。</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1</w:t>
      </w:r>
      <w:r w:rsidRPr="005D320A">
        <w:rPr>
          <w:rFonts w:hint="eastAsia"/>
          <w:sz w:val="24"/>
          <w:szCs w:val="28"/>
        </w:rPr>
        <w:t>2</w:t>
      </w:r>
      <w:r w:rsidRPr="005D320A">
        <w:rPr>
          <w:sz w:val="24"/>
          <w:szCs w:val="28"/>
        </w:rPr>
        <w:t>.</w:t>
      </w:r>
      <w:r w:rsidRPr="005D320A">
        <w:rPr>
          <w:rFonts w:hint="eastAsia"/>
          <w:sz w:val="24"/>
          <w:szCs w:val="28"/>
        </w:rPr>
        <w:t>主导语言与计量单位</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1</w:t>
      </w:r>
      <w:r w:rsidRPr="005D320A">
        <w:rPr>
          <w:rFonts w:hint="eastAsia"/>
          <w:sz w:val="24"/>
          <w:szCs w:val="28"/>
        </w:rPr>
        <w:t>2</w:t>
      </w:r>
      <w:r w:rsidRPr="005D320A">
        <w:rPr>
          <w:sz w:val="24"/>
          <w:szCs w:val="28"/>
        </w:rPr>
        <w:t xml:space="preserve">.1 </w:t>
      </w:r>
      <w:r w:rsidRPr="005D320A">
        <w:rPr>
          <w:rFonts w:hint="eastAsia"/>
          <w:sz w:val="24"/>
          <w:szCs w:val="28"/>
        </w:rPr>
        <w:t>合同书写应用中文书写。合同五份，甲乙双方及襄城县政府采购中心和襄城县政府监督采购管理办公室及相关业务科室（备案）各执一份，具有同等法律效力。</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1</w:t>
      </w:r>
      <w:r w:rsidRPr="005D320A">
        <w:rPr>
          <w:rFonts w:hint="eastAsia"/>
          <w:sz w:val="24"/>
          <w:szCs w:val="28"/>
        </w:rPr>
        <w:t>2</w:t>
      </w:r>
      <w:r w:rsidRPr="005D320A">
        <w:rPr>
          <w:sz w:val="24"/>
          <w:szCs w:val="28"/>
        </w:rPr>
        <w:t xml:space="preserve">.2 </w:t>
      </w:r>
      <w:r w:rsidRPr="005D320A">
        <w:rPr>
          <w:rFonts w:hint="eastAsia"/>
          <w:sz w:val="24"/>
          <w:szCs w:val="28"/>
        </w:rPr>
        <w:t>除技术规格另有规定外，计量单位均使用中华人民共和国法定计量单位。</w:t>
      </w:r>
    </w:p>
    <w:p w:rsidR="005D320A" w:rsidRPr="005D320A" w:rsidRDefault="005D320A" w:rsidP="005D320A">
      <w:pPr>
        <w:autoSpaceDE w:val="0"/>
        <w:autoSpaceDN w:val="0"/>
        <w:adjustRightInd w:val="0"/>
        <w:spacing w:line="360" w:lineRule="auto"/>
        <w:ind w:firstLine="480"/>
        <w:rPr>
          <w:sz w:val="24"/>
          <w:szCs w:val="28"/>
        </w:rPr>
      </w:pPr>
      <w:r w:rsidRPr="005D320A">
        <w:rPr>
          <w:sz w:val="24"/>
          <w:szCs w:val="28"/>
        </w:rPr>
        <w:t>1</w:t>
      </w:r>
      <w:r w:rsidRPr="005D320A">
        <w:rPr>
          <w:rFonts w:hint="eastAsia"/>
          <w:sz w:val="24"/>
          <w:szCs w:val="28"/>
        </w:rPr>
        <w:t>3</w:t>
      </w:r>
      <w:r w:rsidRPr="005D320A">
        <w:rPr>
          <w:sz w:val="24"/>
          <w:szCs w:val="28"/>
        </w:rPr>
        <w:t>.</w:t>
      </w:r>
      <w:r w:rsidRPr="005D320A">
        <w:rPr>
          <w:rFonts w:hint="eastAsia"/>
          <w:sz w:val="24"/>
          <w:szCs w:val="28"/>
        </w:rPr>
        <w:t>合同生效</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除非合同中另有说明，本合同经双方签字盖章，并在招标人收到乙方的履约保证金后，即开始生效。</w:t>
      </w:r>
    </w:p>
    <w:p w:rsidR="005D320A" w:rsidRPr="005D320A" w:rsidRDefault="005D320A" w:rsidP="005D320A">
      <w:pPr>
        <w:autoSpaceDE w:val="0"/>
        <w:autoSpaceDN w:val="0"/>
        <w:adjustRightInd w:val="0"/>
        <w:spacing w:line="360" w:lineRule="auto"/>
        <w:jc w:val="center"/>
        <w:rPr>
          <w:sz w:val="24"/>
          <w:szCs w:val="28"/>
        </w:rPr>
      </w:pPr>
    </w:p>
    <w:p w:rsidR="005D320A" w:rsidRPr="005D320A" w:rsidRDefault="005D320A" w:rsidP="005D320A">
      <w:pPr>
        <w:autoSpaceDE w:val="0"/>
        <w:autoSpaceDN w:val="0"/>
        <w:adjustRightInd w:val="0"/>
        <w:spacing w:line="360" w:lineRule="auto"/>
        <w:jc w:val="center"/>
        <w:rPr>
          <w:sz w:val="24"/>
          <w:szCs w:val="28"/>
        </w:rPr>
      </w:pPr>
    </w:p>
    <w:p w:rsidR="005D320A" w:rsidRPr="005D320A" w:rsidRDefault="005D320A" w:rsidP="005D320A">
      <w:pPr>
        <w:autoSpaceDE w:val="0"/>
        <w:autoSpaceDN w:val="0"/>
        <w:adjustRightInd w:val="0"/>
        <w:spacing w:line="360" w:lineRule="auto"/>
        <w:jc w:val="center"/>
        <w:rPr>
          <w:sz w:val="24"/>
          <w:szCs w:val="28"/>
        </w:rPr>
      </w:pPr>
    </w:p>
    <w:p w:rsidR="005D320A" w:rsidRPr="005D320A" w:rsidRDefault="005D320A" w:rsidP="005D320A">
      <w:pPr>
        <w:autoSpaceDE w:val="0"/>
        <w:autoSpaceDN w:val="0"/>
        <w:adjustRightInd w:val="0"/>
        <w:spacing w:line="360" w:lineRule="auto"/>
        <w:jc w:val="center"/>
        <w:rPr>
          <w:sz w:val="24"/>
          <w:szCs w:val="28"/>
        </w:rPr>
      </w:pPr>
    </w:p>
    <w:p w:rsidR="005D320A" w:rsidRPr="005D320A" w:rsidRDefault="005D320A" w:rsidP="005D320A">
      <w:pPr>
        <w:autoSpaceDE w:val="0"/>
        <w:autoSpaceDN w:val="0"/>
        <w:adjustRightInd w:val="0"/>
        <w:spacing w:line="360" w:lineRule="auto"/>
        <w:jc w:val="center"/>
        <w:rPr>
          <w:sz w:val="24"/>
          <w:szCs w:val="28"/>
        </w:rPr>
      </w:pPr>
    </w:p>
    <w:p w:rsidR="005D320A" w:rsidRDefault="005D320A" w:rsidP="005D320A">
      <w:pPr>
        <w:autoSpaceDE w:val="0"/>
        <w:autoSpaceDN w:val="0"/>
        <w:adjustRightInd w:val="0"/>
        <w:spacing w:line="360" w:lineRule="auto"/>
        <w:jc w:val="center"/>
        <w:outlineLvl w:val="0"/>
        <w:rPr>
          <w:rFonts w:ascii="黑体" w:eastAsia="黑体" w:cs="黑体"/>
          <w:b/>
          <w:bCs/>
          <w:sz w:val="28"/>
          <w:szCs w:val="28"/>
          <w:lang w:val="zh-CN"/>
        </w:rPr>
      </w:pPr>
      <w:r w:rsidRPr="005D320A">
        <w:rPr>
          <w:sz w:val="24"/>
          <w:szCs w:val="28"/>
        </w:rPr>
        <w:br w:type="page"/>
      </w:r>
      <w:r>
        <w:rPr>
          <w:rFonts w:ascii="黑体" w:eastAsia="黑体" w:cs="黑体" w:hint="eastAsia"/>
          <w:b/>
          <w:bCs/>
          <w:sz w:val="28"/>
          <w:szCs w:val="28"/>
          <w:lang w:val="zh-CN"/>
        </w:rPr>
        <w:lastRenderedPageBreak/>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b/>
          <w:bCs/>
          <w:sz w:val="28"/>
          <w:szCs w:val="28"/>
          <w:lang w:val="zh-CN"/>
        </w:rPr>
        <w:t xml:space="preserve"> </w:t>
      </w:r>
      <w:r>
        <w:rPr>
          <w:rFonts w:ascii="黑体" w:eastAsia="黑体" w:cs="黑体" w:hint="eastAsia"/>
          <w:b/>
          <w:bCs/>
          <w:sz w:val="28"/>
          <w:szCs w:val="28"/>
          <w:lang w:val="zh-CN"/>
        </w:rPr>
        <w:t>（参考样本）</w:t>
      </w:r>
    </w:p>
    <w:p w:rsidR="005D320A" w:rsidRPr="005D320A" w:rsidRDefault="005D320A" w:rsidP="005D320A">
      <w:pPr>
        <w:autoSpaceDE w:val="0"/>
        <w:autoSpaceDN w:val="0"/>
        <w:adjustRightInd w:val="0"/>
        <w:spacing w:line="360" w:lineRule="auto"/>
        <w:rPr>
          <w:sz w:val="24"/>
          <w:szCs w:val="28"/>
        </w:rPr>
      </w:pPr>
      <w:r>
        <w:rPr>
          <w:rFonts w:ascii="仿宋_GB2312" w:eastAsia="仿宋_GB2312" w:cs="仿宋_GB2312"/>
          <w:sz w:val="24"/>
          <w:lang w:val="zh-CN"/>
        </w:rPr>
        <w:t xml:space="preserve">                                                                                        </w:t>
      </w:r>
      <w:r w:rsidRPr="005D320A">
        <w:rPr>
          <w:rFonts w:hint="eastAsia"/>
          <w:sz w:val="24"/>
          <w:szCs w:val="28"/>
        </w:rPr>
        <w:t>合同编号：</w:t>
      </w:r>
    </w:p>
    <w:p w:rsidR="005D320A" w:rsidRPr="005D320A" w:rsidRDefault="005D320A" w:rsidP="005D320A">
      <w:pPr>
        <w:autoSpaceDE w:val="0"/>
        <w:autoSpaceDN w:val="0"/>
        <w:adjustRightInd w:val="0"/>
        <w:spacing w:line="360" w:lineRule="auto"/>
        <w:rPr>
          <w:sz w:val="24"/>
          <w:szCs w:val="28"/>
        </w:rPr>
      </w:pPr>
      <w:r w:rsidRPr="005D320A">
        <w:rPr>
          <w:rFonts w:hint="eastAsia"/>
          <w:sz w:val="24"/>
          <w:szCs w:val="28"/>
        </w:rPr>
        <w:t>供方：</w:t>
      </w:r>
      <w:r w:rsidRPr="005D320A">
        <w:rPr>
          <w:sz w:val="24"/>
          <w:szCs w:val="28"/>
        </w:rPr>
        <w:t xml:space="preserve">                                  </w:t>
      </w:r>
      <w:r w:rsidRPr="005D320A">
        <w:rPr>
          <w:rFonts w:hint="eastAsia"/>
          <w:sz w:val="24"/>
          <w:szCs w:val="28"/>
        </w:rPr>
        <w:t>需方：</w:t>
      </w:r>
    </w:p>
    <w:p w:rsidR="005D320A" w:rsidRPr="005D320A" w:rsidRDefault="005D320A" w:rsidP="005D320A">
      <w:pPr>
        <w:autoSpaceDE w:val="0"/>
        <w:autoSpaceDN w:val="0"/>
        <w:adjustRightInd w:val="0"/>
        <w:spacing w:line="360" w:lineRule="auto"/>
        <w:rPr>
          <w:sz w:val="24"/>
          <w:szCs w:val="28"/>
        </w:rPr>
      </w:pPr>
      <w:r w:rsidRPr="005D320A">
        <w:rPr>
          <w:sz w:val="24"/>
          <w:szCs w:val="28"/>
        </w:rPr>
        <w:t xml:space="preserve">    </w:t>
      </w:r>
      <w:r w:rsidRPr="005D320A">
        <w:rPr>
          <w:rFonts w:hint="eastAsia"/>
          <w:sz w:val="24"/>
          <w:szCs w:val="28"/>
        </w:rPr>
        <w:t>供、需双方根据</w:t>
      </w:r>
      <w:r w:rsidRPr="005D320A">
        <w:rPr>
          <w:sz w:val="24"/>
          <w:szCs w:val="28"/>
        </w:rPr>
        <w:t xml:space="preserve">   </w:t>
      </w:r>
      <w:r w:rsidRPr="005D320A">
        <w:rPr>
          <w:rFonts w:hint="eastAsia"/>
          <w:sz w:val="24"/>
          <w:szCs w:val="28"/>
        </w:rPr>
        <w:t>年</w:t>
      </w:r>
      <w:r w:rsidRPr="005D320A">
        <w:rPr>
          <w:sz w:val="24"/>
          <w:szCs w:val="28"/>
        </w:rPr>
        <w:t xml:space="preserve">  </w:t>
      </w:r>
      <w:r w:rsidRPr="005D320A">
        <w:rPr>
          <w:rFonts w:hint="eastAsia"/>
          <w:sz w:val="24"/>
          <w:szCs w:val="28"/>
        </w:rPr>
        <w:t>月</w:t>
      </w:r>
      <w:r w:rsidRPr="005D320A">
        <w:rPr>
          <w:sz w:val="24"/>
          <w:szCs w:val="28"/>
        </w:rPr>
        <w:t xml:space="preserve">  </w:t>
      </w:r>
      <w:r w:rsidRPr="005D320A">
        <w:rPr>
          <w:rFonts w:hint="eastAsia"/>
          <w:sz w:val="24"/>
          <w:szCs w:val="28"/>
        </w:rPr>
        <w:t>日招标人签发的中标通知书和招投标文件，并经双方协商一致，在平等互利的基础上，达成以下合同条款：</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一、招标文件、投标文件、澄清文件及材料、中标通知书、合同条款、补充协议均为合同不可分割的部分。</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二、货物名称、数量、规格、型号、金额及交货期清单。</w:t>
      </w:r>
    </w:p>
    <w:tbl>
      <w:tblPr>
        <w:tblW w:w="0" w:type="auto"/>
        <w:tblLayout w:type="fixed"/>
        <w:tblLook w:val="0000"/>
      </w:tblPr>
      <w:tblGrid>
        <w:gridCol w:w="491"/>
        <w:gridCol w:w="1512"/>
        <w:gridCol w:w="2456"/>
        <w:gridCol w:w="567"/>
        <w:gridCol w:w="567"/>
        <w:gridCol w:w="1323"/>
        <w:gridCol w:w="1323"/>
        <w:gridCol w:w="1251"/>
      </w:tblGrid>
      <w:tr w:rsidR="005D320A" w:rsidRPr="005D320A" w:rsidTr="002E2B5E">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5D320A" w:rsidRPr="005D320A" w:rsidRDefault="005D320A" w:rsidP="002E2B5E">
            <w:pPr>
              <w:autoSpaceDE w:val="0"/>
              <w:autoSpaceDN w:val="0"/>
              <w:adjustRightInd w:val="0"/>
              <w:spacing w:line="360" w:lineRule="auto"/>
              <w:jc w:val="center"/>
              <w:rPr>
                <w:sz w:val="24"/>
                <w:szCs w:val="28"/>
              </w:rPr>
            </w:pPr>
            <w:r w:rsidRPr="005D320A">
              <w:rPr>
                <w:rFonts w:hint="eastAsia"/>
                <w:sz w:val="24"/>
                <w:szCs w:val="28"/>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5D320A" w:rsidRPr="005D320A" w:rsidRDefault="005D320A" w:rsidP="002E2B5E">
            <w:pPr>
              <w:autoSpaceDE w:val="0"/>
              <w:autoSpaceDN w:val="0"/>
              <w:adjustRightInd w:val="0"/>
              <w:spacing w:line="360" w:lineRule="auto"/>
              <w:jc w:val="center"/>
              <w:rPr>
                <w:sz w:val="24"/>
                <w:szCs w:val="28"/>
              </w:rPr>
            </w:pPr>
            <w:r w:rsidRPr="005D320A">
              <w:rPr>
                <w:rFonts w:hint="eastAsia"/>
                <w:sz w:val="24"/>
                <w:szCs w:val="28"/>
              </w:rPr>
              <w:t>名</w:t>
            </w:r>
            <w:r w:rsidRPr="005D320A">
              <w:rPr>
                <w:sz w:val="24"/>
                <w:szCs w:val="28"/>
              </w:rPr>
              <w:t xml:space="preserve"> </w:t>
            </w:r>
            <w:r w:rsidRPr="005D320A">
              <w:rPr>
                <w:rFonts w:hint="eastAsia"/>
                <w:sz w:val="24"/>
                <w:szCs w:val="28"/>
              </w:rPr>
              <w:t>称</w:t>
            </w:r>
          </w:p>
        </w:tc>
        <w:tc>
          <w:tcPr>
            <w:tcW w:w="2456" w:type="dxa"/>
            <w:tcBorders>
              <w:top w:val="single" w:sz="6" w:space="0" w:color="auto"/>
              <w:left w:val="single" w:sz="6" w:space="0" w:color="auto"/>
              <w:bottom w:val="single" w:sz="6" w:space="0" w:color="auto"/>
              <w:right w:val="single" w:sz="6" w:space="0" w:color="auto"/>
            </w:tcBorders>
            <w:vAlign w:val="center"/>
          </w:tcPr>
          <w:p w:rsidR="005D320A" w:rsidRPr="005D320A" w:rsidRDefault="005D320A" w:rsidP="002E2B5E">
            <w:pPr>
              <w:autoSpaceDE w:val="0"/>
              <w:autoSpaceDN w:val="0"/>
              <w:adjustRightInd w:val="0"/>
              <w:spacing w:line="360" w:lineRule="auto"/>
              <w:jc w:val="center"/>
              <w:rPr>
                <w:sz w:val="24"/>
                <w:szCs w:val="28"/>
              </w:rPr>
            </w:pPr>
            <w:r w:rsidRPr="005D320A">
              <w:rPr>
                <w:rFonts w:hint="eastAsia"/>
                <w:sz w:val="24"/>
                <w:szCs w:val="28"/>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5D320A" w:rsidRPr="005D320A" w:rsidRDefault="005D320A" w:rsidP="002E2B5E">
            <w:pPr>
              <w:autoSpaceDE w:val="0"/>
              <w:autoSpaceDN w:val="0"/>
              <w:adjustRightInd w:val="0"/>
              <w:spacing w:line="360" w:lineRule="auto"/>
              <w:jc w:val="center"/>
              <w:rPr>
                <w:sz w:val="24"/>
                <w:szCs w:val="28"/>
              </w:rPr>
            </w:pPr>
            <w:r w:rsidRPr="005D320A">
              <w:rPr>
                <w:rFonts w:hint="eastAsia"/>
                <w:sz w:val="24"/>
                <w:szCs w:val="28"/>
              </w:rPr>
              <w:t>单</w:t>
            </w:r>
            <w:r w:rsidRPr="005D320A">
              <w:rPr>
                <w:sz w:val="24"/>
                <w:szCs w:val="28"/>
              </w:rPr>
              <w:t xml:space="preserve"> </w:t>
            </w:r>
            <w:r w:rsidRPr="005D320A">
              <w:rPr>
                <w:rFonts w:hint="eastAsia"/>
                <w:sz w:val="24"/>
                <w:szCs w:val="28"/>
              </w:rPr>
              <w:t>位</w:t>
            </w:r>
          </w:p>
        </w:tc>
        <w:tc>
          <w:tcPr>
            <w:tcW w:w="567" w:type="dxa"/>
            <w:tcBorders>
              <w:top w:val="single" w:sz="6" w:space="0" w:color="auto"/>
              <w:left w:val="single" w:sz="6" w:space="0" w:color="auto"/>
              <w:bottom w:val="single" w:sz="6" w:space="0" w:color="auto"/>
              <w:right w:val="single" w:sz="6" w:space="0" w:color="auto"/>
            </w:tcBorders>
            <w:vAlign w:val="center"/>
          </w:tcPr>
          <w:p w:rsidR="005D320A" w:rsidRPr="005D320A" w:rsidRDefault="005D320A" w:rsidP="002E2B5E">
            <w:pPr>
              <w:autoSpaceDE w:val="0"/>
              <w:autoSpaceDN w:val="0"/>
              <w:adjustRightInd w:val="0"/>
              <w:spacing w:line="360" w:lineRule="auto"/>
              <w:jc w:val="center"/>
              <w:rPr>
                <w:sz w:val="24"/>
                <w:szCs w:val="28"/>
              </w:rPr>
            </w:pPr>
            <w:r w:rsidRPr="005D320A">
              <w:rPr>
                <w:rFonts w:hint="eastAsia"/>
                <w:sz w:val="24"/>
                <w:szCs w:val="28"/>
              </w:rPr>
              <w:t>数</w:t>
            </w:r>
            <w:r w:rsidRPr="005D320A">
              <w:rPr>
                <w:sz w:val="24"/>
                <w:szCs w:val="28"/>
              </w:rPr>
              <w:t xml:space="preserve"> </w:t>
            </w:r>
            <w:r w:rsidRPr="005D320A">
              <w:rPr>
                <w:rFonts w:hint="eastAsia"/>
                <w:sz w:val="24"/>
                <w:szCs w:val="28"/>
              </w:rPr>
              <w:t>量</w:t>
            </w:r>
          </w:p>
        </w:tc>
        <w:tc>
          <w:tcPr>
            <w:tcW w:w="1323" w:type="dxa"/>
            <w:tcBorders>
              <w:top w:val="single" w:sz="6" w:space="0" w:color="auto"/>
              <w:left w:val="single" w:sz="6" w:space="0" w:color="auto"/>
              <w:bottom w:val="single" w:sz="6" w:space="0" w:color="auto"/>
              <w:right w:val="single" w:sz="6" w:space="0" w:color="auto"/>
            </w:tcBorders>
            <w:vAlign w:val="center"/>
          </w:tcPr>
          <w:p w:rsidR="005D320A" w:rsidRPr="005D320A" w:rsidRDefault="005D320A" w:rsidP="002E2B5E">
            <w:pPr>
              <w:autoSpaceDE w:val="0"/>
              <w:autoSpaceDN w:val="0"/>
              <w:adjustRightInd w:val="0"/>
              <w:spacing w:line="360" w:lineRule="auto"/>
              <w:jc w:val="center"/>
              <w:rPr>
                <w:sz w:val="24"/>
                <w:szCs w:val="28"/>
              </w:rPr>
            </w:pPr>
            <w:r w:rsidRPr="005D320A">
              <w:rPr>
                <w:rFonts w:hint="eastAsia"/>
                <w:sz w:val="24"/>
                <w:szCs w:val="28"/>
              </w:rPr>
              <w:t>单</w:t>
            </w:r>
            <w:r w:rsidRPr="005D320A">
              <w:rPr>
                <w:sz w:val="24"/>
                <w:szCs w:val="28"/>
              </w:rPr>
              <w:t xml:space="preserve"> </w:t>
            </w:r>
            <w:r w:rsidRPr="005D320A">
              <w:rPr>
                <w:rFonts w:hint="eastAsia"/>
                <w:sz w:val="24"/>
                <w:szCs w:val="28"/>
              </w:rPr>
              <w:t>价</w:t>
            </w:r>
          </w:p>
        </w:tc>
        <w:tc>
          <w:tcPr>
            <w:tcW w:w="1323" w:type="dxa"/>
            <w:tcBorders>
              <w:top w:val="single" w:sz="6" w:space="0" w:color="auto"/>
              <w:left w:val="single" w:sz="6" w:space="0" w:color="auto"/>
              <w:bottom w:val="single" w:sz="6" w:space="0" w:color="auto"/>
              <w:right w:val="single" w:sz="6" w:space="0" w:color="auto"/>
            </w:tcBorders>
            <w:vAlign w:val="center"/>
          </w:tcPr>
          <w:p w:rsidR="005D320A" w:rsidRPr="005D320A" w:rsidRDefault="005D320A" w:rsidP="002E2B5E">
            <w:pPr>
              <w:autoSpaceDE w:val="0"/>
              <w:autoSpaceDN w:val="0"/>
              <w:adjustRightInd w:val="0"/>
              <w:spacing w:line="360" w:lineRule="auto"/>
              <w:ind w:firstLine="120"/>
              <w:rPr>
                <w:sz w:val="24"/>
                <w:szCs w:val="28"/>
              </w:rPr>
            </w:pPr>
            <w:r w:rsidRPr="005D320A">
              <w:rPr>
                <w:rFonts w:hint="eastAsia"/>
                <w:sz w:val="24"/>
                <w:szCs w:val="28"/>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5D320A" w:rsidRPr="005D320A" w:rsidRDefault="005D320A" w:rsidP="002E2B5E">
            <w:pPr>
              <w:autoSpaceDE w:val="0"/>
              <w:autoSpaceDN w:val="0"/>
              <w:adjustRightInd w:val="0"/>
              <w:spacing w:line="360" w:lineRule="auto"/>
              <w:ind w:left="120" w:hanging="120"/>
              <w:jc w:val="center"/>
              <w:rPr>
                <w:sz w:val="24"/>
                <w:szCs w:val="28"/>
              </w:rPr>
            </w:pPr>
            <w:r w:rsidRPr="005D320A">
              <w:rPr>
                <w:rFonts w:hint="eastAsia"/>
                <w:sz w:val="24"/>
                <w:szCs w:val="28"/>
              </w:rPr>
              <w:t>交货期或工期</w:t>
            </w:r>
          </w:p>
        </w:tc>
      </w:tr>
      <w:tr w:rsidR="005D320A" w:rsidRPr="005D320A" w:rsidTr="002E2B5E">
        <w:trPr>
          <w:trHeight w:val="430"/>
        </w:trPr>
        <w:tc>
          <w:tcPr>
            <w:tcW w:w="491"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1512"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2456"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567"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567"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1323"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1323"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1251"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r>
      <w:tr w:rsidR="005D320A" w:rsidRPr="005D320A" w:rsidTr="002E2B5E">
        <w:trPr>
          <w:trHeight w:val="446"/>
        </w:trPr>
        <w:tc>
          <w:tcPr>
            <w:tcW w:w="491"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1512"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2456"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567"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567"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1323"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1323"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c>
          <w:tcPr>
            <w:tcW w:w="1251" w:type="dxa"/>
            <w:tcBorders>
              <w:top w:val="single" w:sz="6" w:space="0" w:color="auto"/>
              <w:left w:val="single" w:sz="6" w:space="0" w:color="auto"/>
              <w:bottom w:val="single" w:sz="6" w:space="0" w:color="auto"/>
              <w:right w:val="single" w:sz="6" w:space="0" w:color="auto"/>
            </w:tcBorders>
          </w:tcPr>
          <w:p w:rsidR="005D320A" w:rsidRPr="005D320A" w:rsidRDefault="005D320A" w:rsidP="002E2B5E">
            <w:pPr>
              <w:autoSpaceDE w:val="0"/>
              <w:autoSpaceDN w:val="0"/>
              <w:adjustRightInd w:val="0"/>
              <w:spacing w:line="360" w:lineRule="auto"/>
              <w:rPr>
                <w:sz w:val="24"/>
                <w:szCs w:val="28"/>
              </w:rPr>
            </w:pPr>
          </w:p>
        </w:tc>
      </w:tr>
      <w:tr w:rsidR="005D320A" w:rsidRPr="005D320A" w:rsidTr="002E2B5E">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5D320A" w:rsidRPr="005D320A" w:rsidRDefault="005D320A" w:rsidP="002E2B5E">
            <w:pPr>
              <w:autoSpaceDE w:val="0"/>
              <w:autoSpaceDN w:val="0"/>
              <w:adjustRightInd w:val="0"/>
              <w:spacing w:line="360" w:lineRule="auto"/>
              <w:jc w:val="center"/>
              <w:rPr>
                <w:sz w:val="24"/>
                <w:szCs w:val="28"/>
              </w:rPr>
            </w:pPr>
            <w:r w:rsidRPr="005D320A">
              <w:rPr>
                <w:rFonts w:hint="eastAsia"/>
                <w:sz w:val="24"/>
                <w:szCs w:val="28"/>
              </w:rPr>
              <w:t>合</w:t>
            </w:r>
            <w:r w:rsidRPr="005D320A">
              <w:rPr>
                <w:sz w:val="24"/>
                <w:szCs w:val="28"/>
              </w:rPr>
              <w:t xml:space="preserve">  </w:t>
            </w:r>
            <w:r w:rsidRPr="005D320A">
              <w:rPr>
                <w:rFonts w:hint="eastAsia"/>
                <w:sz w:val="24"/>
                <w:szCs w:val="28"/>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5D320A" w:rsidRPr="005D320A" w:rsidRDefault="005D320A" w:rsidP="002E2B5E">
            <w:pPr>
              <w:autoSpaceDE w:val="0"/>
              <w:autoSpaceDN w:val="0"/>
              <w:adjustRightInd w:val="0"/>
              <w:spacing w:line="360" w:lineRule="auto"/>
              <w:jc w:val="center"/>
              <w:rPr>
                <w:sz w:val="24"/>
                <w:szCs w:val="28"/>
              </w:rPr>
            </w:pPr>
            <w:r w:rsidRPr="005D320A">
              <w:rPr>
                <w:rFonts w:hint="eastAsia"/>
                <w:sz w:val="24"/>
                <w:szCs w:val="28"/>
              </w:rPr>
              <w:t xml:space="preserve">大写：　　　　　　</w:t>
            </w:r>
            <w:r w:rsidRPr="005D320A">
              <w:rPr>
                <w:sz w:val="24"/>
                <w:szCs w:val="28"/>
              </w:rPr>
              <w:t xml:space="preserve">           </w:t>
            </w:r>
            <w:r w:rsidRPr="005D320A">
              <w:rPr>
                <w:rFonts w:hint="eastAsia"/>
                <w:sz w:val="24"/>
                <w:szCs w:val="28"/>
              </w:rPr>
              <w:t>小写：</w:t>
            </w:r>
          </w:p>
        </w:tc>
      </w:tr>
    </w:tbl>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三、货物质量要求及供方对质量负责的条件和期限</w:t>
      </w:r>
    </w:p>
    <w:p w:rsidR="005D320A" w:rsidRPr="005D320A" w:rsidRDefault="005D320A" w:rsidP="005D320A">
      <w:pPr>
        <w:autoSpaceDE w:val="0"/>
        <w:autoSpaceDN w:val="0"/>
        <w:adjustRightInd w:val="0"/>
        <w:spacing w:line="360" w:lineRule="auto"/>
        <w:rPr>
          <w:sz w:val="24"/>
          <w:szCs w:val="28"/>
        </w:rPr>
      </w:pPr>
      <w:r w:rsidRPr="005D320A">
        <w:rPr>
          <w:sz w:val="24"/>
          <w:szCs w:val="28"/>
        </w:rPr>
        <w:t xml:space="preserve">    1</w:t>
      </w:r>
      <w:r w:rsidRPr="005D320A">
        <w:rPr>
          <w:rFonts w:hint="eastAsia"/>
          <w:sz w:val="24"/>
          <w:szCs w:val="28"/>
        </w:rPr>
        <w:t>、供方提供的货物须是全新的且保证不是库存或积压品</w:t>
      </w:r>
      <w:r w:rsidRPr="005D320A">
        <w:rPr>
          <w:sz w:val="24"/>
          <w:szCs w:val="28"/>
        </w:rPr>
        <w:t>(</w:t>
      </w:r>
      <w:r w:rsidRPr="005D320A">
        <w:rPr>
          <w:rFonts w:hint="eastAsia"/>
          <w:sz w:val="24"/>
          <w:szCs w:val="28"/>
        </w:rPr>
        <w:t>包括零部件</w:t>
      </w:r>
      <w:r w:rsidRPr="005D320A">
        <w:rPr>
          <w:sz w:val="24"/>
          <w:szCs w:val="28"/>
        </w:rPr>
        <w:t>)</w:t>
      </w:r>
      <w:r w:rsidRPr="005D320A">
        <w:rPr>
          <w:rFonts w:hint="eastAsia"/>
          <w:sz w:val="24"/>
          <w:szCs w:val="28"/>
        </w:rPr>
        <w:t>，符合国家、部委或地方相关标准以及该产品的出厂标准。</w:t>
      </w:r>
    </w:p>
    <w:p w:rsidR="005D320A" w:rsidRPr="005D320A" w:rsidRDefault="005D320A" w:rsidP="005D320A">
      <w:pPr>
        <w:autoSpaceDE w:val="0"/>
        <w:autoSpaceDN w:val="0"/>
        <w:adjustRightInd w:val="0"/>
        <w:spacing w:line="360" w:lineRule="auto"/>
        <w:ind w:firstLine="570"/>
        <w:rPr>
          <w:sz w:val="24"/>
          <w:szCs w:val="28"/>
        </w:rPr>
      </w:pPr>
      <w:r w:rsidRPr="005D320A">
        <w:rPr>
          <w:sz w:val="24"/>
          <w:szCs w:val="28"/>
        </w:rPr>
        <w:t>2</w:t>
      </w:r>
      <w:r w:rsidRPr="005D320A">
        <w:rPr>
          <w:rFonts w:hint="eastAsia"/>
          <w:sz w:val="24"/>
          <w:szCs w:val="28"/>
        </w:rPr>
        <w:t>、供方应在产品使用期限内，承担所提供的货物因自身质量原因产生的责任。</w:t>
      </w:r>
    </w:p>
    <w:p w:rsidR="005D320A" w:rsidRPr="005D320A" w:rsidRDefault="005D320A" w:rsidP="005D320A">
      <w:pPr>
        <w:autoSpaceDE w:val="0"/>
        <w:autoSpaceDN w:val="0"/>
        <w:adjustRightInd w:val="0"/>
        <w:spacing w:line="360" w:lineRule="auto"/>
        <w:ind w:firstLine="570"/>
        <w:rPr>
          <w:sz w:val="24"/>
          <w:szCs w:val="28"/>
        </w:rPr>
      </w:pPr>
      <w:r w:rsidRPr="005D320A">
        <w:rPr>
          <w:rFonts w:hint="eastAsia"/>
          <w:sz w:val="24"/>
          <w:szCs w:val="28"/>
        </w:rPr>
        <w:t>四、交货时间、地点、方式：</w:t>
      </w:r>
      <w:r w:rsidRPr="005D320A">
        <w:rPr>
          <w:sz w:val="24"/>
          <w:szCs w:val="28"/>
        </w:rPr>
        <w:t xml:space="preserve"> </w:t>
      </w:r>
      <w:r w:rsidRPr="005D320A">
        <w:rPr>
          <w:rFonts w:hint="eastAsia"/>
          <w:sz w:val="24"/>
          <w:szCs w:val="28"/>
        </w:rPr>
        <w:t>年</w:t>
      </w:r>
      <w:r w:rsidRPr="005D320A">
        <w:rPr>
          <w:sz w:val="24"/>
          <w:szCs w:val="28"/>
        </w:rPr>
        <w:t xml:space="preserve"> </w:t>
      </w:r>
      <w:r w:rsidRPr="005D320A">
        <w:rPr>
          <w:rFonts w:hint="eastAsia"/>
          <w:sz w:val="24"/>
          <w:szCs w:val="28"/>
        </w:rPr>
        <w:t>月</w:t>
      </w:r>
      <w:r w:rsidRPr="005D320A">
        <w:rPr>
          <w:sz w:val="24"/>
          <w:szCs w:val="28"/>
        </w:rPr>
        <w:t xml:space="preserve"> </w:t>
      </w:r>
      <w:r w:rsidRPr="005D320A">
        <w:rPr>
          <w:rFonts w:hint="eastAsia"/>
          <w:sz w:val="24"/>
          <w:szCs w:val="28"/>
        </w:rPr>
        <w:t>日前，供方负责将货物按需方规定的地点交货、验收、试穿完毕，并具备验收条件。</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五、货物标志、包装、运输：按招标文件办理。供方将货物直接运至规定的地点，运费自理。</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六、技术资料及技术服务：供方在交货时应执行招标文件中有关技术资料、技术服务的规定，向需方交付技术资料并进行技术培训。</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七、货物验收：验收标准按招标文件规定执行。需方有权对供方所交货物抽样由权威机构做实验、实验室检查。</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八、售后服务：按招标文件及投标文件相应条款执行。</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lastRenderedPageBreak/>
        <w:t>九、结算方式：货物到货经验收合格后付总价的</w:t>
      </w:r>
      <w:r w:rsidRPr="005D320A">
        <w:rPr>
          <w:rFonts w:hint="eastAsia"/>
          <w:sz w:val="24"/>
          <w:szCs w:val="28"/>
        </w:rPr>
        <w:t>90</w:t>
      </w:r>
      <w:r w:rsidRPr="005D320A">
        <w:rPr>
          <w:sz w:val="24"/>
          <w:szCs w:val="28"/>
        </w:rPr>
        <w:t xml:space="preserve"> %</w:t>
      </w:r>
      <w:r w:rsidRPr="005D320A">
        <w:rPr>
          <w:rFonts w:hint="eastAsia"/>
          <w:sz w:val="24"/>
          <w:szCs w:val="28"/>
        </w:rPr>
        <w:t>，剩余</w:t>
      </w:r>
      <w:r w:rsidRPr="005D320A">
        <w:rPr>
          <w:sz w:val="24"/>
          <w:szCs w:val="28"/>
        </w:rPr>
        <w:t xml:space="preserve"> </w:t>
      </w:r>
      <w:r w:rsidRPr="005D320A">
        <w:rPr>
          <w:rFonts w:hint="eastAsia"/>
          <w:sz w:val="24"/>
          <w:szCs w:val="28"/>
        </w:rPr>
        <w:t>10</w:t>
      </w:r>
      <w:r w:rsidRPr="005D320A">
        <w:rPr>
          <w:sz w:val="24"/>
          <w:szCs w:val="28"/>
        </w:rPr>
        <w:t xml:space="preserve"> %</w:t>
      </w:r>
      <w:r w:rsidRPr="005D320A">
        <w:rPr>
          <w:rFonts w:hint="eastAsia"/>
          <w:sz w:val="24"/>
          <w:szCs w:val="28"/>
        </w:rPr>
        <w:t>满一年无质量问题一次付清。</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十、法律责任</w:t>
      </w:r>
    </w:p>
    <w:p w:rsidR="005D320A" w:rsidRPr="005D320A" w:rsidRDefault="005D320A" w:rsidP="005D320A">
      <w:pPr>
        <w:autoSpaceDE w:val="0"/>
        <w:autoSpaceDN w:val="0"/>
        <w:adjustRightInd w:val="0"/>
        <w:spacing w:line="360" w:lineRule="auto"/>
        <w:rPr>
          <w:sz w:val="24"/>
          <w:szCs w:val="28"/>
        </w:rPr>
      </w:pPr>
      <w:r w:rsidRPr="005D320A">
        <w:rPr>
          <w:sz w:val="24"/>
          <w:szCs w:val="28"/>
        </w:rPr>
        <w:t xml:space="preserve">    1</w:t>
      </w:r>
      <w:r w:rsidRPr="005D320A">
        <w:rPr>
          <w:rFonts w:hint="eastAsia"/>
          <w:sz w:val="24"/>
          <w:szCs w:val="28"/>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5D320A" w:rsidRPr="005D320A" w:rsidRDefault="005D320A" w:rsidP="005D320A">
      <w:pPr>
        <w:autoSpaceDE w:val="0"/>
        <w:autoSpaceDN w:val="0"/>
        <w:adjustRightInd w:val="0"/>
        <w:spacing w:line="360" w:lineRule="auto"/>
        <w:rPr>
          <w:sz w:val="24"/>
          <w:szCs w:val="28"/>
        </w:rPr>
      </w:pPr>
      <w:r w:rsidRPr="005D320A">
        <w:rPr>
          <w:sz w:val="24"/>
          <w:szCs w:val="28"/>
        </w:rPr>
        <w:t xml:space="preserve">    2</w:t>
      </w:r>
      <w:r w:rsidRPr="005D320A">
        <w:rPr>
          <w:rFonts w:hint="eastAsia"/>
          <w:sz w:val="24"/>
          <w:szCs w:val="28"/>
        </w:rPr>
        <w:t>、供方逾期交付货物，应向需方每日支付逾期交货部分货款总值</w:t>
      </w:r>
      <w:r w:rsidRPr="005D320A">
        <w:rPr>
          <w:sz w:val="24"/>
          <w:szCs w:val="28"/>
        </w:rPr>
        <w:t>5%</w:t>
      </w:r>
      <w:r w:rsidRPr="005D320A">
        <w:rPr>
          <w:rFonts w:hint="eastAsia"/>
          <w:sz w:val="24"/>
          <w:szCs w:val="28"/>
        </w:rPr>
        <w:t>的违约金；在合同规定的交货期满</w:t>
      </w:r>
      <w:r w:rsidRPr="005D320A">
        <w:rPr>
          <w:sz w:val="24"/>
          <w:szCs w:val="28"/>
        </w:rPr>
        <w:t>15</w:t>
      </w:r>
      <w:r w:rsidRPr="005D320A">
        <w:rPr>
          <w:rFonts w:hint="eastAsia"/>
          <w:sz w:val="24"/>
          <w:szCs w:val="28"/>
        </w:rPr>
        <w:t>日仍未全部交货，按不能交货处理。仅支付已验收货物的货款，供方应承担由此发生的全部费用。</w:t>
      </w:r>
    </w:p>
    <w:p w:rsidR="005D320A" w:rsidRPr="005D320A" w:rsidRDefault="005D320A" w:rsidP="005D320A">
      <w:pPr>
        <w:autoSpaceDE w:val="0"/>
        <w:autoSpaceDN w:val="0"/>
        <w:adjustRightInd w:val="0"/>
        <w:spacing w:line="360" w:lineRule="auto"/>
        <w:rPr>
          <w:sz w:val="24"/>
          <w:szCs w:val="28"/>
        </w:rPr>
      </w:pPr>
      <w:r w:rsidRPr="005D320A">
        <w:rPr>
          <w:sz w:val="24"/>
          <w:szCs w:val="28"/>
        </w:rPr>
        <w:t xml:space="preserve">    3</w:t>
      </w:r>
      <w:r w:rsidRPr="005D320A">
        <w:rPr>
          <w:rFonts w:hint="eastAsia"/>
          <w:sz w:val="24"/>
          <w:szCs w:val="28"/>
        </w:rPr>
        <w:t>、供方在本合同规定的交货期内不能交货，应向需方支付全部合同金额</w:t>
      </w:r>
      <w:r w:rsidRPr="005D320A">
        <w:rPr>
          <w:sz w:val="24"/>
          <w:szCs w:val="28"/>
        </w:rPr>
        <w:t>5%</w:t>
      </w:r>
      <w:r w:rsidRPr="005D320A">
        <w:rPr>
          <w:rFonts w:hint="eastAsia"/>
          <w:sz w:val="24"/>
          <w:szCs w:val="28"/>
        </w:rPr>
        <w:t>的违约金，需方有权终止合同。</w:t>
      </w:r>
    </w:p>
    <w:p w:rsidR="005D320A" w:rsidRPr="005D320A" w:rsidRDefault="005D320A" w:rsidP="005D320A">
      <w:pPr>
        <w:autoSpaceDE w:val="0"/>
        <w:autoSpaceDN w:val="0"/>
        <w:adjustRightInd w:val="0"/>
        <w:spacing w:line="360" w:lineRule="auto"/>
        <w:rPr>
          <w:sz w:val="24"/>
          <w:szCs w:val="28"/>
        </w:rPr>
      </w:pPr>
      <w:r w:rsidRPr="005D320A">
        <w:rPr>
          <w:sz w:val="24"/>
          <w:szCs w:val="28"/>
        </w:rPr>
        <w:t xml:space="preserve">    4</w:t>
      </w:r>
      <w:r w:rsidRPr="005D320A">
        <w:rPr>
          <w:rFonts w:hint="eastAsia"/>
          <w:sz w:val="24"/>
          <w:szCs w:val="28"/>
        </w:rPr>
        <w:t>、需方无正当理由拒收货物，应向供方支付无正当理由拒收货物金额</w:t>
      </w:r>
      <w:r w:rsidRPr="005D320A">
        <w:rPr>
          <w:sz w:val="24"/>
          <w:szCs w:val="28"/>
        </w:rPr>
        <w:t>5%</w:t>
      </w:r>
      <w:r w:rsidRPr="005D320A">
        <w:rPr>
          <w:rFonts w:hint="eastAsia"/>
          <w:sz w:val="24"/>
          <w:szCs w:val="28"/>
        </w:rPr>
        <w:t>的违约金。</w:t>
      </w:r>
      <w:r w:rsidRPr="005D320A">
        <w:rPr>
          <w:sz w:val="24"/>
          <w:szCs w:val="28"/>
        </w:rPr>
        <w:t xml:space="preserve">  </w:t>
      </w:r>
    </w:p>
    <w:p w:rsidR="005D320A" w:rsidRPr="005D320A" w:rsidRDefault="005D320A" w:rsidP="005D320A">
      <w:pPr>
        <w:autoSpaceDE w:val="0"/>
        <w:autoSpaceDN w:val="0"/>
        <w:adjustRightInd w:val="0"/>
        <w:spacing w:line="360" w:lineRule="auto"/>
        <w:rPr>
          <w:sz w:val="24"/>
          <w:szCs w:val="28"/>
        </w:rPr>
      </w:pPr>
      <w:r w:rsidRPr="005D320A">
        <w:rPr>
          <w:sz w:val="24"/>
          <w:szCs w:val="28"/>
        </w:rPr>
        <w:t xml:space="preserve">    5</w:t>
      </w:r>
      <w:r w:rsidRPr="005D320A">
        <w:rPr>
          <w:rFonts w:hint="eastAsia"/>
          <w:sz w:val="24"/>
          <w:szCs w:val="28"/>
        </w:rPr>
        <w:t>、因供方原因造成逾期付款，需方不承担责任。</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十一、质量鉴定：因质量问题发生争议，由襄城县技术监督局或其指定的机构进行质量鉴定，供需双方均应当接受鉴定结论。</w:t>
      </w:r>
    </w:p>
    <w:p w:rsidR="005D320A" w:rsidRPr="005D320A" w:rsidRDefault="005D320A" w:rsidP="005D320A">
      <w:pPr>
        <w:autoSpaceDE w:val="0"/>
        <w:autoSpaceDN w:val="0"/>
        <w:adjustRightInd w:val="0"/>
        <w:spacing w:line="360" w:lineRule="auto"/>
        <w:ind w:firstLine="360"/>
        <w:rPr>
          <w:sz w:val="24"/>
          <w:szCs w:val="28"/>
        </w:rPr>
      </w:pPr>
      <w:r w:rsidRPr="005D320A">
        <w:rPr>
          <w:rFonts w:hint="eastAsia"/>
          <w:sz w:val="24"/>
          <w:szCs w:val="28"/>
        </w:rPr>
        <w:t>十二、合同生效及其它：本合同经双方法定代表人或委托代理人签字并加盖公章后生效。本合同一式五份，供需双方各一份、招标人三份。</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供方：</w:t>
      </w:r>
      <w:r w:rsidRPr="005D320A">
        <w:rPr>
          <w:sz w:val="24"/>
          <w:szCs w:val="28"/>
        </w:rPr>
        <w:t xml:space="preserve">                              </w:t>
      </w:r>
      <w:r w:rsidRPr="005D320A">
        <w:rPr>
          <w:rFonts w:hint="eastAsia"/>
          <w:sz w:val="24"/>
          <w:szCs w:val="28"/>
        </w:rPr>
        <w:t>需方：</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地址：</w:t>
      </w:r>
      <w:r w:rsidRPr="005D320A">
        <w:rPr>
          <w:sz w:val="24"/>
          <w:szCs w:val="28"/>
        </w:rPr>
        <w:t xml:space="preserve">                              </w:t>
      </w:r>
      <w:r w:rsidRPr="005D320A">
        <w:rPr>
          <w:rFonts w:hint="eastAsia"/>
          <w:sz w:val="24"/>
          <w:szCs w:val="28"/>
        </w:rPr>
        <w:t>地址：</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法定代表人：</w:t>
      </w:r>
      <w:r w:rsidRPr="005D320A">
        <w:rPr>
          <w:sz w:val="24"/>
          <w:szCs w:val="28"/>
        </w:rPr>
        <w:t xml:space="preserve">                        </w:t>
      </w:r>
      <w:r w:rsidRPr="005D320A">
        <w:rPr>
          <w:rFonts w:hint="eastAsia"/>
          <w:sz w:val="24"/>
          <w:szCs w:val="28"/>
        </w:rPr>
        <w:t>法定代表人：</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委托代理人：</w:t>
      </w:r>
      <w:r w:rsidRPr="005D320A">
        <w:rPr>
          <w:sz w:val="24"/>
          <w:szCs w:val="28"/>
        </w:rPr>
        <w:t xml:space="preserve">                        </w:t>
      </w:r>
      <w:r w:rsidRPr="005D320A">
        <w:rPr>
          <w:rFonts w:hint="eastAsia"/>
          <w:sz w:val="24"/>
          <w:szCs w:val="28"/>
        </w:rPr>
        <w:t>委托代理人：</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电话：</w:t>
      </w:r>
      <w:r w:rsidRPr="005D320A">
        <w:rPr>
          <w:sz w:val="24"/>
          <w:szCs w:val="28"/>
        </w:rPr>
        <w:t xml:space="preserve">                              </w:t>
      </w:r>
      <w:r w:rsidRPr="005D320A">
        <w:rPr>
          <w:rFonts w:hint="eastAsia"/>
          <w:sz w:val="24"/>
          <w:szCs w:val="28"/>
        </w:rPr>
        <w:t>电话：</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开户银行：</w:t>
      </w:r>
      <w:r w:rsidRPr="005D320A">
        <w:rPr>
          <w:sz w:val="24"/>
          <w:szCs w:val="28"/>
        </w:rPr>
        <w:t xml:space="preserve">                          </w:t>
      </w:r>
      <w:r w:rsidRPr="005D320A">
        <w:rPr>
          <w:rFonts w:hint="eastAsia"/>
          <w:sz w:val="24"/>
          <w:szCs w:val="28"/>
        </w:rPr>
        <w:t>开户银行：</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帐号：</w:t>
      </w:r>
      <w:r w:rsidRPr="005D320A">
        <w:rPr>
          <w:sz w:val="24"/>
          <w:szCs w:val="28"/>
        </w:rPr>
        <w:t xml:space="preserve">                              </w:t>
      </w:r>
      <w:r w:rsidRPr="005D320A">
        <w:rPr>
          <w:rFonts w:hint="eastAsia"/>
          <w:sz w:val="24"/>
          <w:szCs w:val="28"/>
        </w:rPr>
        <w:t>帐号：</w:t>
      </w:r>
    </w:p>
    <w:p w:rsidR="005D320A" w:rsidRPr="005D320A" w:rsidRDefault="005D320A" w:rsidP="005D320A">
      <w:pPr>
        <w:autoSpaceDE w:val="0"/>
        <w:autoSpaceDN w:val="0"/>
        <w:adjustRightInd w:val="0"/>
        <w:spacing w:line="360" w:lineRule="auto"/>
        <w:ind w:firstLine="480"/>
        <w:rPr>
          <w:sz w:val="24"/>
          <w:szCs w:val="28"/>
        </w:rPr>
      </w:pPr>
      <w:r w:rsidRPr="005D320A">
        <w:rPr>
          <w:rFonts w:hint="eastAsia"/>
          <w:sz w:val="24"/>
          <w:szCs w:val="28"/>
        </w:rPr>
        <w:t>税务登记证号：</w:t>
      </w:r>
      <w:r w:rsidRPr="005D320A">
        <w:rPr>
          <w:sz w:val="24"/>
          <w:szCs w:val="28"/>
        </w:rPr>
        <w:t xml:space="preserve">                      </w:t>
      </w:r>
      <w:r w:rsidRPr="005D320A">
        <w:rPr>
          <w:rFonts w:hint="eastAsia"/>
          <w:sz w:val="24"/>
          <w:szCs w:val="28"/>
        </w:rPr>
        <w:t>签定时间：</w:t>
      </w:r>
    </w:p>
    <w:p w:rsidR="005D320A" w:rsidRPr="005D320A" w:rsidRDefault="005D320A" w:rsidP="005D320A">
      <w:pPr>
        <w:autoSpaceDE w:val="0"/>
        <w:autoSpaceDN w:val="0"/>
        <w:adjustRightInd w:val="0"/>
        <w:spacing w:line="360" w:lineRule="auto"/>
        <w:ind w:firstLine="480"/>
        <w:rPr>
          <w:sz w:val="24"/>
          <w:szCs w:val="28"/>
        </w:rPr>
      </w:pPr>
    </w:p>
    <w:p w:rsidR="00B162D3" w:rsidRPr="005D320A" w:rsidRDefault="00B162D3" w:rsidP="00243DA5">
      <w:pPr>
        <w:autoSpaceDE w:val="0"/>
        <w:autoSpaceDN w:val="0"/>
        <w:adjustRightInd w:val="0"/>
        <w:spacing w:line="360" w:lineRule="auto"/>
        <w:rPr>
          <w:sz w:val="24"/>
          <w:szCs w:val="28"/>
        </w:rPr>
      </w:pPr>
    </w:p>
    <w:p w:rsidR="00243DA5" w:rsidRDefault="00243DA5">
      <w:pPr>
        <w:spacing w:line="360" w:lineRule="auto"/>
        <w:ind w:firstLineChars="700" w:firstLine="2108"/>
        <w:rPr>
          <w:rFonts w:asciiTheme="majorEastAsia" w:eastAsiaTheme="majorEastAsia" w:hAnsiTheme="majorEastAsia"/>
          <w:b/>
          <w:sz w:val="30"/>
          <w:szCs w:val="30"/>
        </w:rPr>
      </w:pPr>
      <w:bookmarkStart w:id="0" w:name="_GoBack"/>
      <w:bookmarkEnd w:id="0"/>
    </w:p>
    <w:p w:rsidR="00B162D3" w:rsidRDefault="00B0508A" w:rsidP="00725790">
      <w:pPr>
        <w:spacing w:line="360" w:lineRule="auto"/>
        <w:ind w:firstLineChars="750" w:firstLine="2259"/>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 xml:space="preserve">第七部分    附件 </w:t>
      </w:r>
    </w:p>
    <w:p w:rsidR="00B162D3" w:rsidRDefault="00B0508A">
      <w:pPr>
        <w:rPr>
          <w:sz w:val="24"/>
        </w:rPr>
      </w:pPr>
      <w:r>
        <w:rPr>
          <w:rFonts w:hint="eastAsia"/>
          <w:sz w:val="24"/>
        </w:rPr>
        <w:t>附件</w:t>
      </w:r>
      <w:r>
        <w:rPr>
          <w:rFonts w:hint="eastAsia"/>
          <w:sz w:val="24"/>
        </w:rPr>
        <w:t>1</w:t>
      </w:r>
      <w:r>
        <w:rPr>
          <w:rFonts w:hint="eastAsia"/>
          <w:sz w:val="24"/>
        </w:rPr>
        <w:t>、</w:t>
      </w:r>
    </w:p>
    <w:p w:rsidR="00B162D3" w:rsidRDefault="00B0508A">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B162D3" w:rsidRDefault="00B162D3">
      <w:pPr>
        <w:spacing w:line="360" w:lineRule="auto"/>
        <w:ind w:right="720"/>
        <w:rPr>
          <w:rFonts w:ascii="宋体" w:hAnsi="宋体"/>
          <w:sz w:val="36"/>
          <w:szCs w:val="36"/>
        </w:rPr>
      </w:pPr>
    </w:p>
    <w:p w:rsidR="00B162D3" w:rsidRDefault="00B162D3">
      <w:pPr>
        <w:spacing w:line="360" w:lineRule="auto"/>
        <w:rPr>
          <w:rFonts w:ascii="宋体" w:hAnsi="宋体"/>
          <w:sz w:val="24"/>
        </w:rPr>
      </w:pPr>
    </w:p>
    <w:p w:rsidR="00B162D3" w:rsidRDefault="00B0508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B162D3" w:rsidRDefault="00B162D3" w:rsidP="00B0508A">
      <w:pPr>
        <w:pStyle w:val="a0"/>
        <w:ind w:firstLine="280"/>
      </w:pPr>
    </w:p>
    <w:p w:rsidR="00B162D3" w:rsidRDefault="00B0508A">
      <w:pPr>
        <w:spacing w:line="360" w:lineRule="auto"/>
        <w:ind w:firstLineChars="800" w:firstLine="2880"/>
        <w:rPr>
          <w:rFonts w:ascii="宋体" w:hAnsi="宋体"/>
          <w:sz w:val="36"/>
          <w:szCs w:val="36"/>
        </w:rPr>
      </w:pPr>
      <w:r>
        <w:rPr>
          <w:rFonts w:ascii="宋体" w:hAnsi="宋体" w:hint="eastAsia"/>
          <w:sz w:val="36"/>
          <w:szCs w:val="36"/>
        </w:rPr>
        <w:t>招标编号：</w:t>
      </w:r>
    </w:p>
    <w:p w:rsidR="00B162D3" w:rsidRDefault="00B162D3">
      <w:pPr>
        <w:spacing w:line="360" w:lineRule="auto"/>
        <w:rPr>
          <w:rFonts w:ascii="宋体" w:hAnsi="宋体"/>
          <w:sz w:val="36"/>
          <w:szCs w:val="36"/>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0508A">
      <w:pPr>
        <w:spacing w:line="360" w:lineRule="auto"/>
        <w:ind w:firstLineChars="200" w:firstLine="1440"/>
        <w:rPr>
          <w:rFonts w:ascii="宋体" w:hAnsi="宋体"/>
          <w:sz w:val="72"/>
          <w:szCs w:val="72"/>
        </w:rPr>
      </w:pPr>
      <w:r>
        <w:rPr>
          <w:rFonts w:ascii="宋体" w:hAnsi="宋体" w:hint="eastAsia"/>
          <w:sz w:val="72"/>
          <w:szCs w:val="72"/>
        </w:rPr>
        <w:t>投  标  文  件</w:t>
      </w: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0508A" w:rsidP="00725790">
      <w:pPr>
        <w:spacing w:line="360" w:lineRule="auto"/>
        <w:ind w:firstLineChars="250" w:firstLine="700"/>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B162D3" w:rsidRDefault="00B0508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B162D3" w:rsidRDefault="00B0508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B162D3" w:rsidRDefault="00B162D3">
      <w:pPr>
        <w:jc w:val="center"/>
        <w:rPr>
          <w:sz w:val="24"/>
        </w:rPr>
      </w:pPr>
    </w:p>
    <w:p w:rsidR="00B162D3" w:rsidRDefault="00B162D3">
      <w:pPr>
        <w:jc w:val="center"/>
        <w:rPr>
          <w:sz w:val="24"/>
        </w:rPr>
      </w:pP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B162D3" w:rsidRDefault="00B0508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一、投标函</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二、报价一览表</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三、详细参数报价一览表</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四、投标偏离表</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五、近两年销售业绩表</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六、法定代表人身份证明</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七、法人授权书</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八、售后服务</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九、投标证明材料</w:t>
      </w:r>
    </w:p>
    <w:p w:rsidR="00B162D3" w:rsidRDefault="00B162D3">
      <w:pPr>
        <w:rPr>
          <w:rFonts w:asciiTheme="majorEastAsia" w:eastAsiaTheme="majorEastAsia" w:hAnsiTheme="majorEastAsia"/>
          <w:sz w:val="24"/>
        </w:rPr>
      </w:pPr>
    </w:p>
    <w:p w:rsidR="00B162D3" w:rsidRDefault="00B162D3">
      <w:pPr>
        <w:rPr>
          <w:rFonts w:asciiTheme="majorEastAsia" w:eastAsiaTheme="majorEastAsia" w:hAnsiTheme="majorEastAsia"/>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lastRenderedPageBreak/>
        <w:t>附件3、</w:t>
      </w:r>
    </w:p>
    <w:p w:rsidR="00B162D3" w:rsidRDefault="00B0508A">
      <w:pPr>
        <w:ind w:firstLineChars="1500" w:firstLine="3600"/>
        <w:rPr>
          <w:rFonts w:asciiTheme="majorEastAsia" w:eastAsiaTheme="majorEastAsia" w:hAnsiTheme="majorEastAsia"/>
          <w:sz w:val="24"/>
        </w:rPr>
      </w:pPr>
      <w:r>
        <w:rPr>
          <w:rFonts w:asciiTheme="majorEastAsia" w:eastAsiaTheme="majorEastAsia" w:hAnsiTheme="majorEastAsia" w:hint="eastAsia"/>
          <w:sz w:val="24"/>
        </w:rPr>
        <w:t>投标函</w:t>
      </w:r>
    </w:p>
    <w:p w:rsidR="00B162D3" w:rsidRDefault="00B162D3">
      <w:pPr>
        <w:rPr>
          <w:rFonts w:asciiTheme="majorEastAsia" w:eastAsiaTheme="majorEastAsia" w:hAnsiTheme="majorEastAsia"/>
          <w:sz w:val="24"/>
        </w:rPr>
      </w:pP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致：（招标人）</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根据贵方招标编号为 ：      号投标邀请，签字代表（全名、职务）   经正式授权并代表投标人     （投标人名称、地址）提交下述文件正本一份和副本四份，并对之负法律责任。</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据此函，签字代表宣布同意如下：</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1、所附投标报价表规定的应提供和交付的货物投标总报价为：</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，即（大写）</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2、如果我们的投标文件被接受， 我们将履行招标文件中规定的每一项要求，按期、按质、按量履行合同。</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3、我方愿按《中华人民共和国合同法》履行我方的全部责任。</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4、投标人已详细审查全部招标文件，包括修改文件以及全部参考资料和有关附件。我们完全理解并同意放弃对这方面有不明及误解的权力。</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5、本投标自开标日起有效期为</w:t>
      </w:r>
      <w:r>
        <w:rPr>
          <w:rFonts w:asciiTheme="majorEastAsia" w:eastAsiaTheme="majorEastAsia" w:hAnsiTheme="majorEastAsia" w:hint="eastAsia"/>
          <w:sz w:val="24"/>
          <w:u w:val="single"/>
        </w:rPr>
        <w:t>30</w:t>
      </w:r>
      <w:r>
        <w:rPr>
          <w:rFonts w:asciiTheme="majorEastAsia" w:eastAsiaTheme="majorEastAsia" w:hAnsiTheme="majorEastAsia" w:hint="eastAsia"/>
          <w:sz w:val="24"/>
        </w:rPr>
        <w:t>天。</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6、如果在规定的开标时间后，我方在投标有效期内撤回投标，其投标保证金不予退还。</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7、投标人同意提供按照贵方可能要求的与其投标有关的一切数据或资料，理解贵方不一定要接受最低价的投标。</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8、我方保证投标文件中的所有资料均为真实、有效的，如有虚假，我方承诺投标文件无效并愿承担一切责任。</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9、与本投标有关的一切正式往来请寄：</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地址：             邮政编码：</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电话：             传真：</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投标人代表姓名:（签字）       职务：</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投标人名称：（盖单位公章）：</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日期：</w:t>
      </w:r>
    </w:p>
    <w:p w:rsidR="00B162D3" w:rsidRDefault="00B162D3">
      <w:pPr>
        <w:spacing w:line="400" w:lineRule="exact"/>
        <w:ind w:firstLineChars="200" w:firstLine="480"/>
        <w:rPr>
          <w:sz w:val="24"/>
        </w:rPr>
      </w:pPr>
    </w:p>
    <w:p w:rsidR="00B162D3" w:rsidRDefault="00B162D3">
      <w:pPr>
        <w:spacing w:line="360" w:lineRule="auto"/>
        <w:jc w:val="center"/>
        <w:rPr>
          <w:rFonts w:ascii="黑体" w:eastAsia="黑体"/>
          <w:sz w:val="30"/>
          <w:szCs w:val="30"/>
        </w:rPr>
      </w:pPr>
    </w:p>
    <w:p w:rsidR="00B162D3" w:rsidRDefault="00B162D3">
      <w:pPr>
        <w:spacing w:line="360" w:lineRule="auto"/>
        <w:jc w:val="center"/>
        <w:rPr>
          <w:rFonts w:ascii="黑体" w:eastAsia="黑体"/>
          <w:sz w:val="30"/>
          <w:szCs w:val="30"/>
        </w:rPr>
      </w:pPr>
    </w:p>
    <w:p w:rsidR="00B162D3" w:rsidRDefault="00B162D3">
      <w:pPr>
        <w:spacing w:line="360" w:lineRule="auto"/>
        <w:rPr>
          <w:rFonts w:ascii="黑体" w:eastAsia="黑体"/>
          <w:sz w:val="30"/>
          <w:szCs w:val="30"/>
        </w:rPr>
      </w:pPr>
    </w:p>
    <w:p w:rsidR="00725790" w:rsidRDefault="00725790">
      <w:pPr>
        <w:spacing w:line="360" w:lineRule="auto"/>
        <w:rPr>
          <w:sz w:val="24"/>
          <w:szCs w:val="28"/>
        </w:rPr>
      </w:pPr>
    </w:p>
    <w:p w:rsidR="00B162D3" w:rsidRDefault="00B0508A">
      <w:pPr>
        <w:spacing w:line="360" w:lineRule="auto"/>
        <w:rPr>
          <w:sz w:val="24"/>
          <w:szCs w:val="28"/>
        </w:rPr>
      </w:pPr>
      <w:r>
        <w:rPr>
          <w:rFonts w:hint="eastAsia"/>
          <w:sz w:val="24"/>
          <w:szCs w:val="28"/>
        </w:rPr>
        <w:lastRenderedPageBreak/>
        <w:t>附件</w:t>
      </w:r>
      <w:r>
        <w:rPr>
          <w:rFonts w:hint="eastAsia"/>
          <w:sz w:val="24"/>
          <w:szCs w:val="28"/>
        </w:rPr>
        <w:t>4</w:t>
      </w:r>
      <w:r>
        <w:rPr>
          <w:rFonts w:hint="eastAsia"/>
          <w:sz w:val="24"/>
          <w:szCs w:val="28"/>
        </w:rPr>
        <w:t>：</w:t>
      </w:r>
    </w:p>
    <w:p w:rsidR="00B162D3" w:rsidRDefault="00B0508A">
      <w:pPr>
        <w:spacing w:line="360" w:lineRule="auto"/>
        <w:jc w:val="center"/>
        <w:rPr>
          <w:sz w:val="24"/>
          <w:szCs w:val="28"/>
        </w:rPr>
      </w:pPr>
      <w:r>
        <w:rPr>
          <w:rFonts w:hint="eastAsia"/>
          <w:sz w:val="24"/>
          <w:szCs w:val="28"/>
        </w:rPr>
        <w:t xml:space="preserve">     </w:t>
      </w:r>
      <w:r>
        <w:rPr>
          <w:rFonts w:hint="eastAsia"/>
          <w:sz w:val="24"/>
          <w:szCs w:val="28"/>
        </w:rPr>
        <w:t>报价一览表</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3365"/>
        <w:gridCol w:w="1843"/>
        <w:gridCol w:w="1843"/>
      </w:tblGrid>
      <w:tr w:rsidR="00E46797" w:rsidTr="00E46797">
        <w:trPr>
          <w:trHeight w:val="468"/>
        </w:trPr>
        <w:tc>
          <w:tcPr>
            <w:tcW w:w="2130" w:type="dxa"/>
            <w:vAlign w:val="center"/>
          </w:tcPr>
          <w:p w:rsidR="00E46797" w:rsidRDefault="00E46797">
            <w:pPr>
              <w:spacing w:line="360" w:lineRule="auto"/>
              <w:jc w:val="center"/>
              <w:rPr>
                <w:sz w:val="24"/>
                <w:szCs w:val="28"/>
              </w:rPr>
            </w:pPr>
            <w:r>
              <w:rPr>
                <w:rFonts w:hint="eastAsia"/>
                <w:sz w:val="24"/>
                <w:szCs w:val="28"/>
              </w:rPr>
              <w:t>项目名称</w:t>
            </w:r>
          </w:p>
        </w:tc>
        <w:tc>
          <w:tcPr>
            <w:tcW w:w="3365" w:type="dxa"/>
            <w:vAlign w:val="center"/>
          </w:tcPr>
          <w:p w:rsidR="00E46797" w:rsidRDefault="00E46797">
            <w:pPr>
              <w:spacing w:line="360" w:lineRule="auto"/>
              <w:rPr>
                <w:sz w:val="24"/>
                <w:szCs w:val="28"/>
              </w:rPr>
            </w:pPr>
            <w:r>
              <w:rPr>
                <w:rFonts w:hint="eastAsia"/>
                <w:sz w:val="24"/>
                <w:szCs w:val="28"/>
              </w:rPr>
              <w:t xml:space="preserve">  </w:t>
            </w:r>
            <w:r>
              <w:rPr>
                <w:rFonts w:hint="eastAsia"/>
                <w:sz w:val="24"/>
                <w:szCs w:val="28"/>
              </w:rPr>
              <w:t>投标报价：小写</w:t>
            </w:r>
          </w:p>
        </w:tc>
        <w:tc>
          <w:tcPr>
            <w:tcW w:w="1843" w:type="dxa"/>
          </w:tcPr>
          <w:p w:rsidR="00E46797" w:rsidRDefault="00E46797">
            <w:pPr>
              <w:spacing w:line="360" w:lineRule="auto"/>
              <w:jc w:val="center"/>
              <w:rPr>
                <w:sz w:val="24"/>
                <w:szCs w:val="28"/>
              </w:rPr>
            </w:pPr>
            <w:r>
              <w:rPr>
                <w:rFonts w:hint="eastAsia"/>
                <w:sz w:val="24"/>
                <w:szCs w:val="28"/>
              </w:rPr>
              <w:t>供货期</w:t>
            </w:r>
          </w:p>
        </w:tc>
        <w:tc>
          <w:tcPr>
            <w:tcW w:w="1843" w:type="dxa"/>
            <w:vAlign w:val="center"/>
          </w:tcPr>
          <w:p w:rsidR="00E46797" w:rsidRDefault="00E46797">
            <w:pPr>
              <w:spacing w:line="360" w:lineRule="auto"/>
              <w:jc w:val="center"/>
              <w:rPr>
                <w:sz w:val="24"/>
                <w:szCs w:val="28"/>
              </w:rPr>
            </w:pPr>
            <w:r>
              <w:rPr>
                <w:rFonts w:hint="eastAsia"/>
                <w:sz w:val="24"/>
                <w:szCs w:val="28"/>
              </w:rPr>
              <w:t>质保期</w:t>
            </w:r>
          </w:p>
        </w:tc>
      </w:tr>
      <w:tr w:rsidR="00E46797" w:rsidTr="00E46797">
        <w:trPr>
          <w:trHeight w:val="468"/>
        </w:trPr>
        <w:tc>
          <w:tcPr>
            <w:tcW w:w="2130" w:type="dxa"/>
          </w:tcPr>
          <w:p w:rsidR="00E46797" w:rsidRDefault="00E46797">
            <w:pPr>
              <w:spacing w:line="360" w:lineRule="auto"/>
              <w:rPr>
                <w:sz w:val="24"/>
                <w:szCs w:val="28"/>
              </w:rPr>
            </w:pPr>
          </w:p>
        </w:tc>
        <w:tc>
          <w:tcPr>
            <w:tcW w:w="3365" w:type="dxa"/>
          </w:tcPr>
          <w:p w:rsidR="00E46797" w:rsidRDefault="00E46797">
            <w:pPr>
              <w:spacing w:line="360" w:lineRule="auto"/>
              <w:ind w:rightChars="-51" w:right="-107" w:firstLineChars="200" w:firstLine="480"/>
              <w:rPr>
                <w:sz w:val="24"/>
                <w:szCs w:val="28"/>
              </w:rPr>
            </w:pPr>
            <w:r>
              <w:rPr>
                <w:rFonts w:hint="eastAsia"/>
                <w:sz w:val="24"/>
                <w:szCs w:val="28"/>
              </w:rPr>
              <w:t>大写：</w:t>
            </w:r>
          </w:p>
        </w:tc>
        <w:tc>
          <w:tcPr>
            <w:tcW w:w="1843" w:type="dxa"/>
          </w:tcPr>
          <w:p w:rsidR="00E46797" w:rsidRDefault="00E46797">
            <w:pPr>
              <w:spacing w:line="360" w:lineRule="auto"/>
              <w:rPr>
                <w:sz w:val="24"/>
                <w:szCs w:val="28"/>
              </w:rPr>
            </w:pPr>
          </w:p>
        </w:tc>
        <w:tc>
          <w:tcPr>
            <w:tcW w:w="1843" w:type="dxa"/>
          </w:tcPr>
          <w:p w:rsidR="00E46797" w:rsidRDefault="00E46797">
            <w:pPr>
              <w:spacing w:line="360" w:lineRule="auto"/>
              <w:rPr>
                <w:sz w:val="24"/>
                <w:szCs w:val="28"/>
              </w:rPr>
            </w:pPr>
            <w:r>
              <w:rPr>
                <w:rFonts w:hint="eastAsia"/>
                <w:sz w:val="24"/>
                <w:szCs w:val="28"/>
              </w:rPr>
              <w:t xml:space="preserve"> </w:t>
            </w:r>
          </w:p>
        </w:tc>
      </w:tr>
    </w:tbl>
    <w:p w:rsidR="00B162D3" w:rsidRDefault="00B0508A">
      <w:pPr>
        <w:spacing w:line="360" w:lineRule="auto"/>
        <w:ind w:firstLineChars="200" w:firstLine="480"/>
        <w:rPr>
          <w:sz w:val="24"/>
          <w:szCs w:val="28"/>
        </w:rPr>
      </w:pPr>
      <w:r>
        <w:rPr>
          <w:rFonts w:hint="eastAsia"/>
          <w:sz w:val="24"/>
          <w:szCs w:val="28"/>
        </w:rPr>
        <w:t>投标人（盖单位公章）：</w:t>
      </w:r>
    </w:p>
    <w:p w:rsidR="00B162D3" w:rsidRDefault="00B0508A">
      <w:pPr>
        <w:spacing w:line="360" w:lineRule="auto"/>
        <w:ind w:firstLineChars="200" w:firstLine="480"/>
        <w:rPr>
          <w:sz w:val="24"/>
          <w:szCs w:val="28"/>
        </w:rPr>
      </w:pPr>
      <w:r>
        <w:rPr>
          <w:rFonts w:hint="eastAsia"/>
          <w:sz w:val="24"/>
          <w:szCs w:val="28"/>
        </w:rPr>
        <w:t>投标人法定代表人（或代理人）签字：</w:t>
      </w:r>
    </w:p>
    <w:p w:rsidR="00B162D3" w:rsidRDefault="00B0508A">
      <w:pPr>
        <w:spacing w:line="360" w:lineRule="auto"/>
        <w:ind w:firstLineChars="200" w:firstLine="480"/>
        <w:rPr>
          <w:sz w:val="24"/>
          <w:szCs w:val="28"/>
        </w:rPr>
      </w:pPr>
      <w:r>
        <w:rPr>
          <w:rFonts w:hint="eastAsia"/>
          <w:sz w:val="24"/>
          <w:szCs w:val="28"/>
        </w:rPr>
        <w:t>注：交货期指自合同签订之日起至送达用户指定地点安装调试完毕的最终时间（日历天）。</w:t>
      </w:r>
    </w:p>
    <w:p w:rsidR="00B162D3" w:rsidRDefault="00B162D3">
      <w:pPr>
        <w:spacing w:line="360" w:lineRule="auto"/>
        <w:rPr>
          <w:sz w:val="24"/>
          <w:szCs w:val="28"/>
        </w:rPr>
      </w:pPr>
    </w:p>
    <w:p w:rsidR="00B162D3" w:rsidRDefault="00B0508A">
      <w:pPr>
        <w:spacing w:line="360" w:lineRule="auto"/>
        <w:rPr>
          <w:sz w:val="24"/>
          <w:szCs w:val="28"/>
        </w:rPr>
      </w:pPr>
      <w:r>
        <w:rPr>
          <w:rFonts w:hint="eastAsia"/>
          <w:sz w:val="24"/>
          <w:szCs w:val="28"/>
        </w:rPr>
        <w:t>附件</w:t>
      </w:r>
      <w:r>
        <w:rPr>
          <w:rFonts w:hint="eastAsia"/>
          <w:sz w:val="24"/>
          <w:szCs w:val="28"/>
        </w:rPr>
        <w:t>5</w:t>
      </w:r>
      <w:r>
        <w:rPr>
          <w:rFonts w:hint="eastAsia"/>
          <w:sz w:val="24"/>
          <w:szCs w:val="28"/>
        </w:rPr>
        <w:t>：</w:t>
      </w:r>
    </w:p>
    <w:p w:rsidR="00B162D3" w:rsidRDefault="00B0508A">
      <w:pPr>
        <w:spacing w:line="360" w:lineRule="auto"/>
        <w:jc w:val="center"/>
        <w:rPr>
          <w:sz w:val="24"/>
          <w:szCs w:val="28"/>
        </w:rPr>
      </w:pPr>
      <w:r>
        <w:rPr>
          <w:rFonts w:hint="eastAsia"/>
          <w:sz w:val="24"/>
          <w:szCs w:val="28"/>
        </w:rPr>
        <w:t>详细参数报价一览表</w:t>
      </w:r>
    </w:p>
    <w:tbl>
      <w:tblPr>
        <w:tblW w:w="10116"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993"/>
        <w:gridCol w:w="1305"/>
        <w:gridCol w:w="2437"/>
        <w:gridCol w:w="755"/>
        <w:gridCol w:w="1164"/>
        <w:gridCol w:w="930"/>
        <w:gridCol w:w="1818"/>
      </w:tblGrid>
      <w:tr w:rsidR="00B162D3">
        <w:trPr>
          <w:trHeight w:val="1056"/>
        </w:trPr>
        <w:tc>
          <w:tcPr>
            <w:tcW w:w="714" w:type="dxa"/>
            <w:vAlign w:val="center"/>
          </w:tcPr>
          <w:p w:rsidR="00B162D3" w:rsidRDefault="00B0508A">
            <w:pPr>
              <w:spacing w:line="360" w:lineRule="auto"/>
              <w:jc w:val="center"/>
              <w:rPr>
                <w:sz w:val="24"/>
                <w:szCs w:val="28"/>
              </w:rPr>
            </w:pPr>
            <w:r>
              <w:rPr>
                <w:rFonts w:hint="eastAsia"/>
                <w:sz w:val="24"/>
                <w:szCs w:val="28"/>
              </w:rPr>
              <w:t>序号</w:t>
            </w:r>
          </w:p>
        </w:tc>
        <w:tc>
          <w:tcPr>
            <w:tcW w:w="993" w:type="dxa"/>
            <w:vAlign w:val="center"/>
          </w:tcPr>
          <w:p w:rsidR="00B162D3" w:rsidRDefault="00B0508A">
            <w:pPr>
              <w:spacing w:line="360" w:lineRule="auto"/>
              <w:jc w:val="center"/>
              <w:rPr>
                <w:sz w:val="24"/>
                <w:szCs w:val="28"/>
              </w:rPr>
            </w:pPr>
            <w:r>
              <w:rPr>
                <w:rFonts w:hint="eastAsia"/>
                <w:sz w:val="24"/>
                <w:szCs w:val="28"/>
              </w:rPr>
              <w:t>名称</w:t>
            </w:r>
          </w:p>
          <w:p w:rsidR="00B162D3" w:rsidRDefault="00B0508A">
            <w:pPr>
              <w:spacing w:line="360" w:lineRule="auto"/>
              <w:jc w:val="center"/>
              <w:rPr>
                <w:sz w:val="24"/>
                <w:szCs w:val="28"/>
              </w:rPr>
            </w:pPr>
            <w:r>
              <w:rPr>
                <w:rFonts w:hint="eastAsia"/>
                <w:sz w:val="24"/>
                <w:szCs w:val="28"/>
              </w:rPr>
              <w:t>品牌</w:t>
            </w:r>
          </w:p>
        </w:tc>
        <w:tc>
          <w:tcPr>
            <w:tcW w:w="1305" w:type="dxa"/>
            <w:vAlign w:val="center"/>
          </w:tcPr>
          <w:p w:rsidR="00B162D3" w:rsidRDefault="00B0508A">
            <w:pPr>
              <w:spacing w:line="360" w:lineRule="auto"/>
              <w:rPr>
                <w:sz w:val="24"/>
                <w:szCs w:val="28"/>
              </w:rPr>
            </w:pPr>
            <w:r>
              <w:rPr>
                <w:sz w:val="24"/>
                <w:szCs w:val="28"/>
              </w:rPr>
              <w:t>规格型号</w:t>
            </w:r>
          </w:p>
        </w:tc>
        <w:tc>
          <w:tcPr>
            <w:tcW w:w="2437" w:type="dxa"/>
            <w:vAlign w:val="center"/>
          </w:tcPr>
          <w:p w:rsidR="00B162D3" w:rsidRDefault="00B0508A">
            <w:pPr>
              <w:spacing w:line="360" w:lineRule="auto"/>
              <w:ind w:left="135" w:firstLineChars="200" w:firstLine="480"/>
              <w:rPr>
                <w:sz w:val="24"/>
                <w:szCs w:val="28"/>
              </w:rPr>
            </w:pPr>
            <w:r>
              <w:rPr>
                <w:rFonts w:hint="eastAsia"/>
                <w:sz w:val="24"/>
                <w:szCs w:val="28"/>
              </w:rPr>
              <w:t>技术参数</w:t>
            </w:r>
          </w:p>
        </w:tc>
        <w:tc>
          <w:tcPr>
            <w:tcW w:w="755" w:type="dxa"/>
            <w:vAlign w:val="center"/>
          </w:tcPr>
          <w:p w:rsidR="00B162D3" w:rsidRDefault="00B0508A">
            <w:pPr>
              <w:spacing w:line="360" w:lineRule="auto"/>
              <w:jc w:val="center"/>
              <w:rPr>
                <w:sz w:val="24"/>
                <w:szCs w:val="28"/>
              </w:rPr>
            </w:pPr>
            <w:r>
              <w:rPr>
                <w:rFonts w:hint="eastAsia"/>
                <w:sz w:val="24"/>
                <w:szCs w:val="28"/>
              </w:rPr>
              <w:t>单位</w:t>
            </w:r>
          </w:p>
        </w:tc>
        <w:tc>
          <w:tcPr>
            <w:tcW w:w="1164" w:type="dxa"/>
            <w:vAlign w:val="center"/>
          </w:tcPr>
          <w:p w:rsidR="00B162D3" w:rsidRDefault="00B0508A">
            <w:pPr>
              <w:spacing w:line="360" w:lineRule="auto"/>
              <w:jc w:val="center"/>
              <w:rPr>
                <w:sz w:val="24"/>
                <w:szCs w:val="28"/>
              </w:rPr>
            </w:pPr>
            <w:r>
              <w:rPr>
                <w:rFonts w:hint="eastAsia"/>
                <w:sz w:val="24"/>
                <w:szCs w:val="28"/>
              </w:rPr>
              <w:t>数量</w:t>
            </w:r>
          </w:p>
        </w:tc>
        <w:tc>
          <w:tcPr>
            <w:tcW w:w="930" w:type="dxa"/>
            <w:vAlign w:val="center"/>
          </w:tcPr>
          <w:p w:rsidR="00B162D3" w:rsidRDefault="00B162D3">
            <w:pPr>
              <w:spacing w:line="360" w:lineRule="auto"/>
              <w:jc w:val="center"/>
              <w:rPr>
                <w:sz w:val="24"/>
                <w:szCs w:val="28"/>
              </w:rPr>
            </w:pPr>
          </w:p>
          <w:p w:rsidR="00B162D3" w:rsidRDefault="00B0508A">
            <w:pPr>
              <w:spacing w:line="360" w:lineRule="auto"/>
              <w:jc w:val="center"/>
              <w:rPr>
                <w:sz w:val="24"/>
                <w:szCs w:val="28"/>
              </w:rPr>
            </w:pPr>
            <w:r>
              <w:rPr>
                <w:rFonts w:hint="eastAsia"/>
                <w:sz w:val="24"/>
                <w:szCs w:val="28"/>
              </w:rPr>
              <w:t>单价</w:t>
            </w:r>
          </w:p>
          <w:p w:rsidR="00B162D3" w:rsidRDefault="00B162D3">
            <w:pPr>
              <w:spacing w:line="360" w:lineRule="auto"/>
              <w:jc w:val="center"/>
              <w:rPr>
                <w:sz w:val="24"/>
                <w:szCs w:val="28"/>
              </w:rPr>
            </w:pPr>
          </w:p>
        </w:tc>
        <w:tc>
          <w:tcPr>
            <w:tcW w:w="1818" w:type="dxa"/>
            <w:vAlign w:val="center"/>
          </w:tcPr>
          <w:p w:rsidR="00B162D3" w:rsidRDefault="00B0508A">
            <w:pPr>
              <w:spacing w:line="360" w:lineRule="auto"/>
              <w:jc w:val="center"/>
              <w:rPr>
                <w:sz w:val="24"/>
                <w:szCs w:val="28"/>
              </w:rPr>
            </w:pPr>
            <w:r>
              <w:rPr>
                <w:rFonts w:hint="eastAsia"/>
                <w:sz w:val="24"/>
                <w:szCs w:val="28"/>
              </w:rPr>
              <w:t>产地及厂家</w:t>
            </w:r>
          </w:p>
        </w:tc>
      </w:tr>
      <w:tr w:rsidR="00B162D3">
        <w:trPr>
          <w:trHeight w:val="456"/>
        </w:trPr>
        <w:tc>
          <w:tcPr>
            <w:tcW w:w="714" w:type="dxa"/>
            <w:vAlign w:val="center"/>
          </w:tcPr>
          <w:p w:rsidR="00B162D3" w:rsidRDefault="00B162D3">
            <w:pPr>
              <w:spacing w:line="360" w:lineRule="auto"/>
              <w:jc w:val="center"/>
              <w:rPr>
                <w:sz w:val="24"/>
                <w:szCs w:val="28"/>
              </w:rPr>
            </w:pPr>
          </w:p>
        </w:tc>
        <w:tc>
          <w:tcPr>
            <w:tcW w:w="993" w:type="dxa"/>
            <w:vAlign w:val="center"/>
          </w:tcPr>
          <w:p w:rsidR="00B162D3" w:rsidRDefault="00B162D3">
            <w:pPr>
              <w:spacing w:line="360" w:lineRule="auto"/>
              <w:jc w:val="center"/>
              <w:rPr>
                <w:sz w:val="24"/>
                <w:szCs w:val="28"/>
              </w:rPr>
            </w:pPr>
          </w:p>
        </w:tc>
        <w:tc>
          <w:tcPr>
            <w:tcW w:w="1305" w:type="dxa"/>
            <w:vAlign w:val="center"/>
          </w:tcPr>
          <w:p w:rsidR="00B162D3" w:rsidRDefault="00B162D3">
            <w:pPr>
              <w:spacing w:line="360" w:lineRule="auto"/>
              <w:jc w:val="center"/>
              <w:rPr>
                <w:sz w:val="24"/>
                <w:szCs w:val="28"/>
              </w:rPr>
            </w:pPr>
          </w:p>
        </w:tc>
        <w:tc>
          <w:tcPr>
            <w:tcW w:w="2437" w:type="dxa"/>
            <w:vAlign w:val="center"/>
          </w:tcPr>
          <w:p w:rsidR="00B162D3" w:rsidRDefault="00B162D3">
            <w:pPr>
              <w:spacing w:line="360" w:lineRule="auto"/>
              <w:jc w:val="center"/>
              <w:rPr>
                <w:sz w:val="24"/>
                <w:szCs w:val="28"/>
              </w:rPr>
            </w:pPr>
          </w:p>
        </w:tc>
        <w:tc>
          <w:tcPr>
            <w:tcW w:w="755" w:type="dxa"/>
            <w:vAlign w:val="center"/>
          </w:tcPr>
          <w:p w:rsidR="00B162D3" w:rsidRDefault="00B162D3">
            <w:pPr>
              <w:spacing w:line="360" w:lineRule="auto"/>
              <w:jc w:val="center"/>
              <w:rPr>
                <w:sz w:val="24"/>
                <w:szCs w:val="28"/>
              </w:rPr>
            </w:pPr>
          </w:p>
        </w:tc>
        <w:tc>
          <w:tcPr>
            <w:tcW w:w="1164" w:type="dxa"/>
            <w:vAlign w:val="center"/>
          </w:tcPr>
          <w:p w:rsidR="00B162D3" w:rsidRDefault="00B162D3">
            <w:pPr>
              <w:spacing w:line="360" w:lineRule="auto"/>
              <w:jc w:val="center"/>
              <w:rPr>
                <w:sz w:val="24"/>
                <w:szCs w:val="28"/>
              </w:rPr>
            </w:pPr>
          </w:p>
        </w:tc>
        <w:tc>
          <w:tcPr>
            <w:tcW w:w="930" w:type="dxa"/>
            <w:vAlign w:val="center"/>
          </w:tcPr>
          <w:p w:rsidR="00B162D3" w:rsidRDefault="00B162D3">
            <w:pPr>
              <w:spacing w:line="360" w:lineRule="auto"/>
              <w:jc w:val="center"/>
              <w:rPr>
                <w:sz w:val="24"/>
                <w:szCs w:val="28"/>
              </w:rPr>
            </w:pPr>
          </w:p>
        </w:tc>
        <w:tc>
          <w:tcPr>
            <w:tcW w:w="1818" w:type="dxa"/>
            <w:vAlign w:val="center"/>
          </w:tcPr>
          <w:p w:rsidR="00B162D3" w:rsidRDefault="00B162D3">
            <w:pPr>
              <w:spacing w:line="360" w:lineRule="auto"/>
              <w:jc w:val="center"/>
              <w:rPr>
                <w:sz w:val="24"/>
                <w:szCs w:val="28"/>
              </w:rPr>
            </w:pPr>
          </w:p>
        </w:tc>
      </w:tr>
      <w:tr w:rsidR="00B162D3">
        <w:trPr>
          <w:trHeight w:val="456"/>
        </w:trPr>
        <w:tc>
          <w:tcPr>
            <w:tcW w:w="714" w:type="dxa"/>
          </w:tcPr>
          <w:p w:rsidR="00B162D3" w:rsidRDefault="00B162D3">
            <w:pPr>
              <w:spacing w:line="360" w:lineRule="auto"/>
              <w:rPr>
                <w:sz w:val="24"/>
                <w:szCs w:val="28"/>
              </w:rPr>
            </w:pPr>
          </w:p>
        </w:tc>
        <w:tc>
          <w:tcPr>
            <w:tcW w:w="993" w:type="dxa"/>
          </w:tcPr>
          <w:p w:rsidR="00B162D3" w:rsidRDefault="00B162D3">
            <w:pPr>
              <w:spacing w:line="360" w:lineRule="auto"/>
              <w:rPr>
                <w:sz w:val="24"/>
                <w:szCs w:val="28"/>
              </w:rPr>
            </w:pPr>
          </w:p>
        </w:tc>
        <w:tc>
          <w:tcPr>
            <w:tcW w:w="1305" w:type="dxa"/>
          </w:tcPr>
          <w:p w:rsidR="00B162D3" w:rsidRDefault="00B162D3">
            <w:pPr>
              <w:spacing w:line="360" w:lineRule="auto"/>
              <w:rPr>
                <w:sz w:val="24"/>
                <w:szCs w:val="28"/>
              </w:rPr>
            </w:pPr>
          </w:p>
        </w:tc>
        <w:tc>
          <w:tcPr>
            <w:tcW w:w="2437" w:type="dxa"/>
          </w:tcPr>
          <w:p w:rsidR="00B162D3" w:rsidRDefault="00B162D3">
            <w:pPr>
              <w:spacing w:line="360" w:lineRule="auto"/>
              <w:rPr>
                <w:sz w:val="24"/>
                <w:szCs w:val="28"/>
              </w:rPr>
            </w:pPr>
          </w:p>
        </w:tc>
        <w:tc>
          <w:tcPr>
            <w:tcW w:w="755" w:type="dxa"/>
          </w:tcPr>
          <w:p w:rsidR="00B162D3" w:rsidRDefault="00B162D3">
            <w:pPr>
              <w:spacing w:line="360" w:lineRule="auto"/>
              <w:rPr>
                <w:sz w:val="24"/>
                <w:szCs w:val="28"/>
              </w:rPr>
            </w:pPr>
          </w:p>
        </w:tc>
        <w:tc>
          <w:tcPr>
            <w:tcW w:w="1164" w:type="dxa"/>
          </w:tcPr>
          <w:p w:rsidR="00B162D3" w:rsidRDefault="00B162D3">
            <w:pPr>
              <w:spacing w:line="360" w:lineRule="auto"/>
              <w:rPr>
                <w:sz w:val="24"/>
                <w:szCs w:val="28"/>
              </w:rPr>
            </w:pPr>
          </w:p>
        </w:tc>
        <w:tc>
          <w:tcPr>
            <w:tcW w:w="930" w:type="dxa"/>
          </w:tcPr>
          <w:p w:rsidR="00B162D3" w:rsidRDefault="00B162D3">
            <w:pPr>
              <w:spacing w:line="360" w:lineRule="auto"/>
              <w:rPr>
                <w:sz w:val="24"/>
                <w:szCs w:val="28"/>
              </w:rPr>
            </w:pPr>
          </w:p>
        </w:tc>
        <w:tc>
          <w:tcPr>
            <w:tcW w:w="1818" w:type="dxa"/>
          </w:tcPr>
          <w:p w:rsidR="00B162D3" w:rsidRDefault="00B162D3">
            <w:pPr>
              <w:spacing w:line="360" w:lineRule="auto"/>
              <w:rPr>
                <w:sz w:val="24"/>
                <w:szCs w:val="28"/>
              </w:rPr>
            </w:pPr>
          </w:p>
        </w:tc>
      </w:tr>
      <w:tr w:rsidR="00B162D3">
        <w:trPr>
          <w:trHeight w:val="456"/>
        </w:trPr>
        <w:tc>
          <w:tcPr>
            <w:tcW w:w="714" w:type="dxa"/>
          </w:tcPr>
          <w:p w:rsidR="00B162D3" w:rsidRDefault="00B162D3">
            <w:pPr>
              <w:spacing w:line="360" w:lineRule="auto"/>
              <w:rPr>
                <w:sz w:val="24"/>
                <w:szCs w:val="28"/>
              </w:rPr>
            </w:pPr>
          </w:p>
        </w:tc>
        <w:tc>
          <w:tcPr>
            <w:tcW w:w="993" w:type="dxa"/>
          </w:tcPr>
          <w:p w:rsidR="00B162D3" w:rsidRDefault="00B162D3">
            <w:pPr>
              <w:spacing w:line="360" w:lineRule="auto"/>
              <w:rPr>
                <w:sz w:val="24"/>
                <w:szCs w:val="28"/>
              </w:rPr>
            </w:pPr>
          </w:p>
        </w:tc>
        <w:tc>
          <w:tcPr>
            <w:tcW w:w="1305" w:type="dxa"/>
          </w:tcPr>
          <w:p w:rsidR="00B162D3" w:rsidRDefault="00B162D3">
            <w:pPr>
              <w:spacing w:line="360" w:lineRule="auto"/>
              <w:rPr>
                <w:sz w:val="24"/>
                <w:szCs w:val="28"/>
              </w:rPr>
            </w:pPr>
          </w:p>
        </w:tc>
        <w:tc>
          <w:tcPr>
            <w:tcW w:w="2437" w:type="dxa"/>
          </w:tcPr>
          <w:p w:rsidR="00B162D3" w:rsidRDefault="00B162D3">
            <w:pPr>
              <w:spacing w:line="360" w:lineRule="auto"/>
              <w:rPr>
                <w:sz w:val="24"/>
                <w:szCs w:val="28"/>
              </w:rPr>
            </w:pPr>
          </w:p>
        </w:tc>
        <w:tc>
          <w:tcPr>
            <w:tcW w:w="755" w:type="dxa"/>
          </w:tcPr>
          <w:p w:rsidR="00B162D3" w:rsidRDefault="00B162D3">
            <w:pPr>
              <w:spacing w:line="360" w:lineRule="auto"/>
              <w:rPr>
                <w:sz w:val="24"/>
                <w:szCs w:val="28"/>
              </w:rPr>
            </w:pPr>
          </w:p>
        </w:tc>
        <w:tc>
          <w:tcPr>
            <w:tcW w:w="1164" w:type="dxa"/>
          </w:tcPr>
          <w:p w:rsidR="00B162D3" w:rsidRDefault="00B162D3">
            <w:pPr>
              <w:spacing w:line="360" w:lineRule="auto"/>
              <w:rPr>
                <w:sz w:val="24"/>
                <w:szCs w:val="28"/>
              </w:rPr>
            </w:pPr>
          </w:p>
        </w:tc>
        <w:tc>
          <w:tcPr>
            <w:tcW w:w="930" w:type="dxa"/>
          </w:tcPr>
          <w:p w:rsidR="00B162D3" w:rsidRDefault="00B162D3">
            <w:pPr>
              <w:spacing w:line="360" w:lineRule="auto"/>
              <w:rPr>
                <w:sz w:val="24"/>
                <w:szCs w:val="28"/>
              </w:rPr>
            </w:pPr>
          </w:p>
        </w:tc>
        <w:tc>
          <w:tcPr>
            <w:tcW w:w="1818" w:type="dxa"/>
          </w:tcPr>
          <w:p w:rsidR="00B162D3" w:rsidRDefault="00B162D3">
            <w:pPr>
              <w:spacing w:line="360" w:lineRule="auto"/>
              <w:rPr>
                <w:sz w:val="24"/>
                <w:szCs w:val="28"/>
              </w:rPr>
            </w:pPr>
          </w:p>
        </w:tc>
      </w:tr>
      <w:tr w:rsidR="00B162D3">
        <w:trPr>
          <w:trHeight w:val="456"/>
        </w:trPr>
        <w:tc>
          <w:tcPr>
            <w:tcW w:w="1707" w:type="dxa"/>
            <w:gridSpan w:val="2"/>
          </w:tcPr>
          <w:p w:rsidR="00B162D3" w:rsidRDefault="00B0508A">
            <w:pPr>
              <w:spacing w:line="360" w:lineRule="auto"/>
              <w:rPr>
                <w:sz w:val="24"/>
                <w:szCs w:val="28"/>
              </w:rPr>
            </w:pPr>
            <w:r>
              <w:rPr>
                <w:rFonts w:hint="eastAsia"/>
                <w:sz w:val="24"/>
                <w:szCs w:val="28"/>
              </w:rPr>
              <w:t>合计</w:t>
            </w:r>
          </w:p>
        </w:tc>
        <w:tc>
          <w:tcPr>
            <w:tcW w:w="8409" w:type="dxa"/>
            <w:gridSpan w:val="6"/>
          </w:tcPr>
          <w:p w:rsidR="00B162D3" w:rsidRDefault="00B0508A">
            <w:pPr>
              <w:spacing w:line="360" w:lineRule="auto"/>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r>
    </w:tbl>
    <w:p w:rsidR="00B162D3" w:rsidRDefault="00B0508A">
      <w:pPr>
        <w:spacing w:line="360" w:lineRule="auto"/>
        <w:rPr>
          <w:sz w:val="24"/>
          <w:szCs w:val="28"/>
        </w:rPr>
      </w:pPr>
      <w:r>
        <w:rPr>
          <w:rFonts w:hint="eastAsia"/>
          <w:sz w:val="24"/>
          <w:szCs w:val="28"/>
        </w:rPr>
        <w:t>投标人名称（盖单位公章）</w:t>
      </w:r>
    </w:p>
    <w:p w:rsidR="00B162D3" w:rsidRDefault="00B0508A">
      <w:pPr>
        <w:spacing w:line="360" w:lineRule="auto"/>
        <w:rPr>
          <w:sz w:val="24"/>
          <w:szCs w:val="28"/>
        </w:rPr>
      </w:pPr>
      <w:r>
        <w:rPr>
          <w:rFonts w:hint="eastAsia"/>
          <w:sz w:val="24"/>
          <w:szCs w:val="28"/>
        </w:rPr>
        <w:t>投标人法定代表人（或代理人）签字：</w:t>
      </w:r>
    </w:p>
    <w:p w:rsidR="00B162D3" w:rsidRDefault="00B0508A">
      <w:pPr>
        <w:spacing w:line="360" w:lineRule="auto"/>
        <w:rPr>
          <w:sz w:val="28"/>
          <w:szCs w:val="28"/>
        </w:rPr>
      </w:pPr>
      <w:r>
        <w:rPr>
          <w:rFonts w:hint="eastAsia"/>
          <w:sz w:val="28"/>
          <w:szCs w:val="28"/>
        </w:rPr>
        <w:t>附件</w:t>
      </w:r>
      <w:r>
        <w:rPr>
          <w:rFonts w:hint="eastAsia"/>
          <w:sz w:val="24"/>
        </w:rPr>
        <w:t>6</w:t>
      </w:r>
      <w:r>
        <w:rPr>
          <w:rFonts w:hint="eastAsia"/>
          <w:sz w:val="24"/>
        </w:rPr>
        <w:t>：</w:t>
      </w:r>
    </w:p>
    <w:p w:rsidR="00B162D3" w:rsidRDefault="00B0508A">
      <w:pPr>
        <w:spacing w:line="360" w:lineRule="auto"/>
        <w:jc w:val="center"/>
        <w:rPr>
          <w:sz w:val="24"/>
        </w:rPr>
      </w:pPr>
      <w:r>
        <w:rPr>
          <w:rFonts w:hint="eastAsia"/>
          <w:sz w:val="24"/>
        </w:rPr>
        <w:t xml:space="preserve">     </w:t>
      </w:r>
      <w:r>
        <w:rPr>
          <w:rFonts w:hint="eastAsia"/>
          <w:sz w:val="24"/>
        </w:rPr>
        <w:t>投标偏离表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12"/>
        <w:gridCol w:w="1420"/>
        <w:gridCol w:w="1420"/>
        <w:gridCol w:w="1421"/>
        <w:gridCol w:w="1421"/>
      </w:tblGrid>
      <w:tr w:rsidR="00B162D3">
        <w:tc>
          <w:tcPr>
            <w:tcW w:w="828" w:type="dxa"/>
            <w:vAlign w:val="center"/>
          </w:tcPr>
          <w:p w:rsidR="00B162D3" w:rsidRDefault="00B0508A">
            <w:pPr>
              <w:spacing w:line="360" w:lineRule="auto"/>
              <w:jc w:val="center"/>
              <w:rPr>
                <w:sz w:val="24"/>
              </w:rPr>
            </w:pPr>
            <w:r>
              <w:rPr>
                <w:rFonts w:hint="eastAsia"/>
                <w:sz w:val="24"/>
              </w:rPr>
              <w:t>序号</w:t>
            </w:r>
          </w:p>
        </w:tc>
        <w:tc>
          <w:tcPr>
            <w:tcW w:w="2012" w:type="dxa"/>
            <w:vAlign w:val="center"/>
          </w:tcPr>
          <w:p w:rsidR="00B162D3" w:rsidRDefault="00B0508A">
            <w:pPr>
              <w:spacing w:line="360" w:lineRule="auto"/>
              <w:jc w:val="center"/>
              <w:rPr>
                <w:sz w:val="24"/>
              </w:rPr>
            </w:pPr>
            <w:r>
              <w:rPr>
                <w:rFonts w:hint="eastAsia"/>
                <w:sz w:val="24"/>
              </w:rPr>
              <w:t>名称</w:t>
            </w:r>
          </w:p>
        </w:tc>
        <w:tc>
          <w:tcPr>
            <w:tcW w:w="1420" w:type="dxa"/>
            <w:vAlign w:val="center"/>
          </w:tcPr>
          <w:p w:rsidR="00B162D3" w:rsidRDefault="00B0508A">
            <w:pPr>
              <w:spacing w:line="360" w:lineRule="auto"/>
              <w:jc w:val="center"/>
              <w:rPr>
                <w:sz w:val="24"/>
              </w:rPr>
            </w:pPr>
            <w:r>
              <w:rPr>
                <w:rFonts w:hint="eastAsia"/>
                <w:sz w:val="24"/>
              </w:rPr>
              <w:t>技术参数</w:t>
            </w:r>
          </w:p>
        </w:tc>
        <w:tc>
          <w:tcPr>
            <w:tcW w:w="1420" w:type="dxa"/>
            <w:vAlign w:val="center"/>
          </w:tcPr>
          <w:p w:rsidR="00B162D3" w:rsidRDefault="00B0508A">
            <w:pPr>
              <w:spacing w:line="360" w:lineRule="auto"/>
              <w:jc w:val="center"/>
              <w:rPr>
                <w:sz w:val="24"/>
              </w:rPr>
            </w:pPr>
            <w:r>
              <w:rPr>
                <w:rFonts w:hint="eastAsia"/>
                <w:sz w:val="24"/>
              </w:rPr>
              <w:t>招标文件要求</w:t>
            </w:r>
          </w:p>
        </w:tc>
        <w:tc>
          <w:tcPr>
            <w:tcW w:w="1421" w:type="dxa"/>
            <w:vAlign w:val="center"/>
          </w:tcPr>
          <w:p w:rsidR="00B162D3" w:rsidRDefault="00B0508A">
            <w:pPr>
              <w:spacing w:line="360" w:lineRule="auto"/>
              <w:jc w:val="center"/>
              <w:rPr>
                <w:sz w:val="24"/>
              </w:rPr>
            </w:pPr>
            <w:r>
              <w:rPr>
                <w:rFonts w:hint="eastAsia"/>
                <w:sz w:val="24"/>
              </w:rPr>
              <w:t>投标参数</w:t>
            </w:r>
          </w:p>
        </w:tc>
        <w:tc>
          <w:tcPr>
            <w:tcW w:w="1421" w:type="dxa"/>
            <w:vAlign w:val="center"/>
          </w:tcPr>
          <w:p w:rsidR="00B162D3" w:rsidRDefault="00B0508A">
            <w:pPr>
              <w:spacing w:line="360" w:lineRule="auto"/>
              <w:jc w:val="center"/>
              <w:rPr>
                <w:sz w:val="24"/>
              </w:rPr>
            </w:pPr>
            <w:r>
              <w:rPr>
                <w:rFonts w:hint="eastAsia"/>
                <w:sz w:val="24"/>
              </w:rPr>
              <w:t>偏离值</w:t>
            </w:r>
          </w:p>
        </w:tc>
      </w:tr>
      <w:tr w:rsidR="00B162D3">
        <w:tc>
          <w:tcPr>
            <w:tcW w:w="828" w:type="dxa"/>
            <w:vAlign w:val="center"/>
          </w:tcPr>
          <w:p w:rsidR="00B162D3" w:rsidRDefault="00B162D3">
            <w:pPr>
              <w:spacing w:line="360" w:lineRule="auto"/>
              <w:jc w:val="center"/>
              <w:rPr>
                <w:sz w:val="24"/>
              </w:rPr>
            </w:pPr>
          </w:p>
        </w:tc>
        <w:tc>
          <w:tcPr>
            <w:tcW w:w="2012" w:type="dxa"/>
            <w:vAlign w:val="center"/>
          </w:tcPr>
          <w:p w:rsidR="00B162D3" w:rsidRDefault="00B162D3">
            <w:pPr>
              <w:spacing w:line="360" w:lineRule="auto"/>
              <w:jc w:val="center"/>
              <w:rPr>
                <w:sz w:val="24"/>
              </w:rPr>
            </w:pPr>
          </w:p>
        </w:tc>
        <w:tc>
          <w:tcPr>
            <w:tcW w:w="1420" w:type="dxa"/>
            <w:vAlign w:val="center"/>
          </w:tcPr>
          <w:p w:rsidR="00B162D3" w:rsidRDefault="00B162D3">
            <w:pPr>
              <w:spacing w:line="360" w:lineRule="auto"/>
              <w:jc w:val="center"/>
              <w:rPr>
                <w:sz w:val="24"/>
              </w:rPr>
            </w:pPr>
          </w:p>
        </w:tc>
        <w:tc>
          <w:tcPr>
            <w:tcW w:w="1420" w:type="dxa"/>
            <w:vAlign w:val="center"/>
          </w:tcPr>
          <w:p w:rsidR="00B162D3" w:rsidRDefault="00B162D3">
            <w:pPr>
              <w:spacing w:line="360" w:lineRule="auto"/>
              <w:jc w:val="center"/>
              <w:rPr>
                <w:sz w:val="24"/>
              </w:rPr>
            </w:pPr>
          </w:p>
        </w:tc>
        <w:tc>
          <w:tcPr>
            <w:tcW w:w="1421" w:type="dxa"/>
            <w:vAlign w:val="center"/>
          </w:tcPr>
          <w:p w:rsidR="00B162D3" w:rsidRDefault="00B162D3">
            <w:pPr>
              <w:spacing w:line="360" w:lineRule="auto"/>
              <w:jc w:val="center"/>
              <w:rPr>
                <w:sz w:val="24"/>
              </w:rPr>
            </w:pPr>
          </w:p>
        </w:tc>
        <w:tc>
          <w:tcPr>
            <w:tcW w:w="1421" w:type="dxa"/>
            <w:vAlign w:val="center"/>
          </w:tcPr>
          <w:p w:rsidR="00B162D3" w:rsidRDefault="00B162D3">
            <w:pPr>
              <w:spacing w:line="360" w:lineRule="auto"/>
              <w:jc w:val="center"/>
              <w:rPr>
                <w:sz w:val="24"/>
              </w:rPr>
            </w:pPr>
          </w:p>
        </w:tc>
      </w:tr>
      <w:tr w:rsidR="00B162D3">
        <w:tc>
          <w:tcPr>
            <w:tcW w:w="828" w:type="dxa"/>
          </w:tcPr>
          <w:p w:rsidR="00B162D3" w:rsidRDefault="00B162D3">
            <w:pPr>
              <w:spacing w:line="360" w:lineRule="auto"/>
            </w:pPr>
          </w:p>
        </w:tc>
        <w:tc>
          <w:tcPr>
            <w:tcW w:w="2012" w:type="dxa"/>
          </w:tcPr>
          <w:p w:rsidR="00B162D3" w:rsidRDefault="00B162D3">
            <w:pPr>
              <w:spacing w:line="360" w:lineRule="auto"/>
            </w:pPr>
          </w:p>
        </w:tc>
        <w:tc>
          <w:tcPr>
            <w:tcW w:w="1420" w:type="dxa"/>
          </w:tcPr>
          <w:p w:rsidR="00B162D3" w:rsidRDefault="00B162D3">
            <w:pPr>
              <w:spacing w:line="360" w:lineRule="auto"/>
            </w:pPr>
          </w:p>
        </w:tc>
        <w:tc>
          <w:tcPr>
            <w:tcW w:w="1420" w:type="dxa"/>
          </w:tcPr>
          <w:p w:rsidR="00B162D3" w:rsidRDefault="00B162D3">
            <w:pPr>
              <w:spacing w:line="360" w:lineRule="auto"/>
            </w:pPr>
          </w:p>
        </w:tc>
        <w:tc>
          <w:tcPr>
            <w:tcW w:w="1421" w:type="dxa"/>
          </w:tcPr>
          <w:p w:rsidR="00B162D3" w:rsidRDefault="00B162D3">
            <w:pPr>
              <w:spacing w:line="360" w:lineRule="auto"/>
            </w:pPr>
          </w:p>
        </w:tc>
        <w:tc>
          <w:tcPr>
            <w:tcW w:w="1421" w:type="dxa"/>
          </w:tcPr>
          <w:p w:rsidR="00B162D3" w:rsidRDefault="00B162D3">
            <w:pPr>
              <w:spacing w:line="360" w:lineRule="auto"/>
            </w:pPr>
          </w:p>
        </w:tc>
      </w:tr>
    </w:tbl>
    <w:p w:rsidR="00B162D3" w:rsidRDefault="00B0508A">
      <w:pPr>
        <w:spacing w:line="360" w:lineRule="auto"/>
        <w:rPr>
          <w:sz w:val="24"/>
          <w:szCs w:val="28"/>
        </w:rPr>
      </w:pPr>
      <w:r>
        <w:rPr>
          <w:rFonts w:hint="eastAsia"/>
          <w:sz w:val="24"/>
          <w:szCs w:val="28"/>
        </w:rPr>
        <w:t>投标人名称（盖单位公章）</w:t>
      </w:r>
    </w:p>
    <w:p w:rsidR="00B162D3" w:rsidRDefault="00B0508A">
      <w:pPr>
        <w:spacing w:line="360" w:lineRule="auto"/>
        <w:rPr>
          <w:sz w:val="24"/>
          <w:szCs w:val="28"/>
        </w:rPr>
      </w:pPr>
      <w:r>
        <w:rPr>
          <w:rFonts w:hint="eastAsia"/>
          <w:sz w:val="24"/>
          <w:szCs w:val="28"/>
        </w:rPr>
        <w:t>投标人法定代表人（或代理人）签字：</w:t>
      </w:r>
    </w:p>
    <w:p w:rsidR="00B162D3" w:rsidRDefault="00B0508A">
      <w:pPr>
        <w:spacing w:line="360" w:lineRule="auto"/>
        <w:rPr>
          <w:sz w:val="24"/>
        </w:rPr>
      </w:pPr>
      <w:r>
        <w:rPr>
          <w:rFonts w:hint="eastAsia"/>
          <w:sz w:val="24"/>
        </w:rPr>
        <w:lastRenderedPageBreak/>
        <w:t>附件</w:t>
      </w:r>
      <w:r>
        <w:rPr>
          <w:rFonts w:hint="eastAsia"/>
          <w:sz w:val="24"/>
        </w:rPr>
        <w:t>7</w:t>
      </w:r>
      <w:r>
        <w:rPr>
          <w:rFonts w:hint="eastAsia"/>
          <w:sz w:val="24"/>
        </w:rPr>
        <w:t>：</w:t>
      </w:r>
    </w:p>
    <w:p w:rsidR="00B162D3" w:rsidRDefault="00B0508A">
      <w:pPr>
        <w:spacing w:line="360" w:lineRule="auto"/>
        <w:jc w:val="center"/>
        <w:rPr>
          <w:sz w:val="24"/>
        </w:rPr>
      </w:pPr>
      <w:r>
        <w:rPr>
          <w:rFonts w:hint="eastAsia"/>
          <w:sz w:val="24"/>
        </w:rPr>
        <w:t>近年销售业绩情况表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1218"/>
      </w:tblGrid>
      <w:tr w:rsidR="00B162D3">
        <w:tc>
          <w:tcPr>
            <w:tcW w:w="1217" w:type="dxa"/>
            <w:vAlign w:val="center"/>
          </w:tcPr>
          <w:p w:rsidR="00B162D3" w:rsidRDefault="00B0508A">
            <w:pPr>
              <w:spacing w:line="360" w:lineRule="auto"/>
              <w:jc w:val="center"/>
              <w:rPr>
                <w:sz w:val="24"/>
              </w:rPr>
            </w:pPr>
            <w:r>
              <w:rPr>
                <w:rFonts w:hint="eastAsia"/>
                <w:sz w:val="24"/>
              </w:rPr>
              <w:t>序号</w:t>
            </w:r>
          </w:p>
        </w:tc>
        <w:tc>
          <w:tcPr>
            <w:tcW w:w="1217" w:type="dxa"/>
            <w:vAlign w:val="center"/>
          </w:tcPr>
          <w:p w:rsidR="00B162D3" w:rsidRDefault="00B0508A">
            <w:pPr>
              <w:spacing w:line="360" w:lineRule="auto"/>
              <w:jc w:val="center"/>
              <w:rPr>
                <w:sz w:val="24"/>
              </w:rPr>
            </w:pPr>
            <w:r>
              <w:rPr>
                <w:rFonts w:hint="eastAsia"/>
                <w:sz w:val="24"/>
              </w:rPr>
              <w:t>购买单位</w:t>
            </w:r>
          </w:p>
        </w:tc>
        <w:tc>
          <w:tcPr>
            <w:tcW w:w="1217" w:type="dxa"/>
            <w:vAlign w:val="center"/>
          </w:tcPr>
          <w:p w:rsidR="00B162D3" w:rsidRDefault="00B0508A">
            <w:pPr>
              <w:spacing w:line="360" w:lineRule="auto"/>
              <w:jc w:val="center"/>
              <w:rPr>
                <w:sz w:val="24"/>
              </w:rPr>
            </w:pPr>
            <w:r>
              <w:rPr>
                <w:rFonts w:hint="eastAsia"/>
                <w:sz w:val="24"/>
              </w:rPr>
              <w:t>设备名称</w:t>
            </w:r>
          </w:p>
        </w:tc>
        <w:tc>
          <w:tcPr>
            <w:tcW w:w="1217" w:type="dxa"/>
            <w:vAlign w:val="center"/>
          </w:tcPr>
          <w:p w:rsidR="00B162D3" w:rsidRDefault="00B0508A">
            <w:pPr>
              <w:spacing w:line="360" w:lineRule="auto"/>
              <w:jc w:val="center"/>
              <w:rPr>
                <w:sz w:val="24"/>
              </w:rPr>
            </w:pPr>
            <w:r>
              <w:rPr>
                <w:rFonts w:hint="eastAsia"/>
                <w:sz w:val="24"/>
              </w:rPr>
              <w:t>金额</w:t>
            </w:r>
          </w:p>
        </w:tc>
        <w:tc>
          <w:tcPr>
            <w:tcW w:w="1218" w:type="dxa"/>
            <w:vAlign w:val="center"/>
          </w:tcPr>
          <w:p w:rsidR="00B162D3" w:rsidRDefault="00B0508A">
            <w:pPr>
              <w:spacing w:line="360" w:lineRule="auto"/>
              <w:jc w:val="center"/>
              <w:rPr>
                <w:sz w:val="24"/>
              </w:rPr>
            </w:pPr>
            <w:r>
              <w:rPr>
                <w:rFonts w:hint="eastAsia"/>
                <w:sz w:val="24"/>
              </w:rPr>
              <w:t>销售时间</w:t>
            </w:r>
          </w:p>
        </w:tc>
        <w:tc>
          <w:tcPr>
            <w:tcW w:w="1218" w:type="dxa"/>
            <w:vAlign w:val="center"/>
          </w:tcPr>
          <w:p w:rsidR="00B162D3" w:rsidRDefault="00B0508A">
            <w:pPr>
              <w:spacing w:line="360" w:lineRule="auto"/>
              <w:jc w:val="center"/>
              <w:rPr>
                <w:sz w:val="24"/>
              </w:rPr>
            </w:pPr>
            <w:r>
              <w:rPr>
                <w:rFonts w:hint="eastAsia"/>
                <w:sz w:val="24"/>
              </w:rPr>
              <w:t>联系人</w:t>
            </w:r>
          </w:p>
        </w:tc>
        <w:tc>
          <w:tcPr>
            <w:tcW w:w="1218" w:type="dxa"/>
            <w:vAlign w:val="center"/>
          </w:tcPr>
          <w:p w:rsidR="00B162D3" w:rsidRDefault="00B0508A">
            <w:pPr>
              <w:spacing w:line="360" w:lineRule="auto"/>
              <w:jc w:val="center"/>
              <w:rPr>
                <w:sz w:val="24"/>
              </w:rPr>
            </w:pPr>
            <w:r>
              <w:rPr>
                <w:rFonts w:hint="eastAsia"/>
                <w:sz w:val="24"/>
              </w:rPr>
              <w:t>联系方式</w:t>
            </w:r>
          </w:p>
        </w:tc>
      </w:tr>
      <w:tr w:rsidR="00B162D3">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8" w:type="dxa"/>
          </w:tcPr>
          <w:p w:rsidR="00B162D3" w:rsidRDefault="00B162D3">
            <w:pPr>
              <w:spacing w:line="360" w:lineRule="auto"/>
              <w:rPr>
                <w:sz w:val="24"/>
              </w:rPr>
            </w:pPr>
          </w:p>
        </w:tc>
        <w:tc>
          <w:tcPr>
            <w:tcW w:w="1218" w:type="dxa"/>
          </w:tcPr>
          <w:p w:rsidR="00B162D3" w:rsidRDefault="00B162D3">
            <w:pPr>
              <w:spacing w:line="360" w:lineRule="auto"/>
              <w:rPr>
                <w:sz w:val="24"/>
              </w:rPr>
            </w:pPr>
          </w:p>
        </w:tc>
        <w:tc>
          <w:tcPr>
            <w:tcW w:w="1218" w:type="dxa"/>
          </w:tcPr>
          <w:p w:rsidR="00B162D3" w:rsidRDefault="00B162D3">
            <w:pPr>
              <w:spacing w:line="360" w:lineRule="auto"/>
              <w:rPr>
                <w:sz w:val="24"/>
              </w:rPr>
            </w:pPr>
          </w:p>
        </w:tc>
      </w:tr>
      <w:tr w:rsidR="00B162D3">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8" w:type="dxa"/>
          </w:tcPr>
          <w:p w:rsidR="00B162D3" w:rsidRDefault="00B162D3">
            <w:pPr>
              <w:spacing w:line="360" w:lineRule="auto"/>
              <w:rPr>
                <w:sz w:val="24"/>
              </w:rPr>
            </w:pPr>
          </w:p>
        </w:tc>
        <w:tc>
          <w:tcPr>
            <w:tcW w:w="1218" w:type="dxa"/>
          </w:tcPr>
          <w:p w:rsidR="00B162D3" w:rsidRDefault="00B162D3">
            <w:pPr>
              <w:spacing w:line="360" w:lineRule="auto"/>
              <w:rPr>
                <w:sz w:val="24"/>
              </w:rPr>
            </w:pPr>
          </w:p>
        </w:tc>
        <w:tc>
          <w:tcPr>
            <w:tcW w:w="1218" w:type="dxa"/>
          </w:tcPr>
          <w:p w:rsidR="00B162D3" w:rsidRDefault="00B162D3">
            <w:pPr>
              <w:spacing w:line="360" w:lineRule="auto"/>
              <w:rPr>
                <w:sz w:val="24"/>
              </w:rPr>
            </w:pPr>
          </w:p>
        </w:tc>
      </w:tr>
    </w:tbl>
    <w:p w:rsidR="00B162D3" w:rsidRDefault="00B0508A">
      <w:pPr>
        <w:spacing w:line="360" w:lineRule="auto"/>
        <w:rPr>
          <w:sz w:val="24"/>
          <w:szCs w:val="28"/>
        </w:rPr>
      </w:pPr>
      <w:r>
        <w:rPr>
          <w:rFonts w:hint="eastAsia"/>
          <w:sz w:val="24"/>
          <w:szCs w:val="28"/>
        </w:rPr>
        <w:t>投标人名称（盖单位公章）</w:t>
      </w:r>
    </w:p>
    <w:p w:rsidR="00B162D3" w:rsidRDefault="00B0508A">
      <w:pPr>
        <w:spacing w:line="360" w:lineRule="auto"/>
        <w:rPr>
          <w:sz w:val="24"/>
          <w:szCs w:val="28"/>
        </w:rPr>
      </w:pPr>
      <w:r>
        <w:rPr>
          <w:rFonts w:hint="eastAsia"/>
          <w:sz w:val="24"/>
          <w:szCs w:val="28"/>
        </w:rPr>
        <w:t>投标人法定代表人（或代理人）签字：</w:t>
      </w:r>
    </w:p>
    <w:p w:rsidR="00725790" w:rsidRDefault="00725790" w:rsidP="008A35E1">
      <w:pPr>
        <w:pStyle w:val="20"/>
        <w:tabs>
          <w:tab w:val="left" w:pos="840"/>
        </w:tabs>
        <w:spacing w:line="480" w:lineRule="auto"/>
        <w:jc w:val="both"/>
        <w:rPr>
          <w:rFonts w:ascii="宋体" w:hAnsi="宋体" w:cs="宋体"/>
          <w:b w:val="0"/>
          <w:bCs/>
          <w:sz w:val="24"/>
          <w:szCs w:val="24"/>
        </w:rPr>
      </w:pPr>
    </w:p>
    <w:p w:rsidR="008A35E1" w:rsidRDefault="008A35E1" w:rsidP="008A35E1">
      <w:pPr>
        <w:pStyle w:val="20"/>
        <w:tabs>
          <w:tab w:val="left" w:pos="840"/>
        </w:tabs>
        <w:spacing w:line="480" w:lineRule="auto"/>
        <w:jc w:val="both"/>
        <w:rPr>
          <w:rFonts w:ascii="宋体" w:hAnsi="宋体"/>
          <w:b w:val="0"/>
          <w:bCs/>
          <w:sz w:val="24"/>
          <w:szCs w:val="24"/>
        </w:rPr>
      </w:pPr>
      <w:r>
        <w:rPr>
          <w:rFonts w:ascii="宋体" w:hAnsi="宋体" w:cs="宋体" w:hint="eastAsia"/>
          <w:b w:val="0"/>
          <w:bCs/>
          <w:sz w:val="24"/>
          <w:szCs w:val="24"/>
        </w:rPr>
        <w:t>附件8：</w:t>
      </w:r>
      <w:r>
        <w:rPr>
          <w:rFonts w:ascii="宋体" w:hAnsi="宋体" w:hint="eastAsia"/>
          <w:b w:val="0"/>
          <w:bCs/>
          <w:sz w:val="24"/>
          <w:szCs w:val="24"/>
        </w:rPr>
        <w:t xml:space="preserve">   </w:t>
      </w:r>
    </w:p>
    <w:p w:rsidR="008A35E1" w:rsidRDefault="008A35E1" w:rsidP="008A35E1">
      <w:pPr>
        <w:pStyle w:val="20"/>
        <w:tabs>
          <w:tab w:val="left" w:pos="840"/>
        </w:tabs>
        <w:spacing w:line="480" w:lineRule="auto"/>
        <w:ind w:firstLineChars="900" w:firstLine="2160"/>
        <w:jc w:val="both"/>
        <w:rPr>
          <w:rFonts w:ascii="宋体" w:hAnsi="宋体"/>
          <w:b w:val="0"/>
          <w:bCs/>
          <w:sz w:val="24"/>
          <w:szCs w:val="24"/>
        </w:rPr>
      </w:pPr>
      <w:r>
        <w:rPr>
          <w:rFonts w:ascii="宋体" w:hAnsi="宋体" w:hint="eastAsia"/>
          <w:b w:val="0"/>
          <w:bCs/>
          <w:sz w:val="24"/>
          <w:szCs w:val="24"/>
        </w:rPr>
        <w:t xml:space="preserve"> </w:t>
      </w:r>
      <w:r>
        <w:rPr>
          <w:rFonts w:ascii="宋体" w:hAnsi="宋体"/>
          <w:b w:val="0"/>
          <w:bCs/>
          <w:sz w:val="24"/>
          <w:szCs w:val="24"/>
        </w:rPr>
        <w:t>投标保证金</w:t>
      </w:r>
    </w:p>
    <w:p w:rsidR="008A35E1" w:rsidRDefault="008A35E1" w:rsidP="008A35E1">
      <w:pPr>
        <w:rPr>
          <w:rFonts w:ascii="宋体" w:hAnsi="宋体"/>
          <w:b/>
          <w:bCs/>
          <w:sz w:val="24"/>
        </w:rPr>
      </w:pPr>
      <w:r>
        <w:rPr>
          <w:rFonts w:ascii="宋体" w:hAnsi="宋体" w:hint="eastAsia"/>
          <w:b/>
          <w:bCs/>
          <w:sz w:val="24"/>
        </w:rPr>
        <w:t xml:space="preserve">                      </w:t>
      </w:r>
    </w:p>
    <w:p w:rsidR="008A35E1" w:rsidRDefault="008A35E1" w:rsidP="008A35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8A35E1" w:rsidRDefault="008A35E1" w:rsidP="008A35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8A35E1" w:rsidRDefault="008A35E1" w:rsidP="008A35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8A35E1" w:rsidRDefault="008A35E1" w:rsidP="008A35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8A35E1" w:rsidRDefault="008A35E1" w:rsidP="008A35E1">
      <w:pPr>
        <w:rPr>
          <w:rFonts w:ascii="宋体" w:hAnsi="宋体"/>
          <w:sz w:val="24"/>
        </w:rPr>
      </w:pPr>
    </w:p>
    <w:p w:rsidR="008A35E1" w:rsidRDefault="008A35E1" w:rsidP="008A35E1">
      <w:pPr>
        <w:rPr>
          <w:rFonts w:ascii="宋体" w:hAnsi="宋体"/>
          <w:bCs/>
          <w:sz w:val="24"/>
        </w:rPr>
      </w:pPr>
      <w:r>
        <w:rPr>
          <w:rFonts w:ascii="宋体" w:hAnsi="宋体" w:hint="eastAsia"/>
          <w:bCs/>
          <w:sz w:val="24"/>
        </w:rPr>
        <w:t>本证明单后附：</w:t>
      </w:r>
    </w:p>
    <w:p w:rsidR="00B162D3" w:rsidRDefault="008A35E1" w:rsidP="008A35E1">
      <w:pPr>
        <w:spacing w:line="360" w:lineRule="auto"/>
        <w:rPr>
          <w:sz w:val="24"/>
        </w:rPr>
      </w:pPr>
      <w:r>
        <w:rPr>
          <w:rFonts w:hint="eastAsia"/>
          <w:sz w:val="24"/>
        </w:rPr>
        <w:t>缴纳投标保证金回执单</w:t>
      </w:r>
      <w:r>
        <w:rPr>
          <w:rFonts w:ascii="宋体" w:hAnsi="宋体" w:cs="宋体" w:hint="eastAsia"/>
          <w:sz w:val="24"/>
        </w:rPr>
        <w:t>及</w:t>
      </w:r>
      <w:r>
        <w:rPr>
          <w:rFonts w:ascii="宋体" w:hAnsi="宋体" w:cs="宋体" w:hint="eastAsia"/>
          <w:bCs/>
          <w:sz w:val="24"/>
        </w:rPr>
        <w:t>基本账户开户许可证</w:t>
      </w:r>
      <w:r>
        <w:rPr>
          <w:rFonts w:ascii="宋体" w:hAnsi="宋体" w:cs="宋体" w:hint="eastAsia"/>
          <w:sz w:val="24"/>
        </w:rPr>
        <w:t>复印件（原件单独提交）</w:t>
      </w:r>
    </w:p>
    <w:p w:rsidR="00725790" w:rsidRDefault="00725790">
      <w:pPr>
        <w:spacing w:line="360" w:lineRule="auto"/>
        <w:rPr>
          <w:sz w:val="24"/>
        </w:rPr>
      </w:pPr>
    </w:p>
    <w:p w:rsidR="00725790" w:rsidRDefault="00725790">
      <w:pPr>
        <w:spacing w:line="360" w:lineRule="auto"/>
        <w:rPr>
          <w:sz w:val="24"/>
        </w:rPr>
      </w:pPr>
    </w:p>
    <w:p w:rsidR="00B162D3" w:rsidRDefault="00B0508A">
      <w:pPr>
        <w:spacing w:line="360" w:lineRule="auto"/>
        <w:rPr>
          <w:sz w:val="24"/>
        </w:rPr>
      </w:pPr>
      <w:r>
        <w:rPr>
          <w:rFonts w:hint="eastAsia"/>
          <w:sz w:val="24"/>
        </w:rPr>
        <w:t>附件</w:t>
      </w:r>
      <w:r w:rsidR="008A35E1">
        <w:rPr>
          <w:rFonts w:hint="eastAsia"/>
          <w:sz w:val="24"/>
        </w:rPr>
        <w:t>9</w:t>
      </w:r>
      <w:r>
        <w:rPr>
          <w:rFonts w:hint="eastAsia"/>
          <w:sz w:val="24"/>
        </w:rPr>
        <w:t>：</w:t>
      </w:r>
    </w:p>
    <w:p w:rsidR="00B162D3" w:rsidRDefault="00B0508A">
      <w:pPr>
        <w:spacing w:line="360" w:lineRule="auto"/>
        <w:jc w:val="center"/>
        <w:rPr>
          <w:sz w:val="24"/>
        </w:rPr>
      </w:pPr>
      <w:r>
        <w:rPr>
          <w:rFonts w:hint="eastAsia"/>
          <w:sz w:val="24"/>
        </w:rPr>
        <w:t>法定代表人身份证明</w:t>
      </w:r>
    </w:p>
    <w:p w:rsidR="00B162D3" w:rsidRDefault="00B162D3">
      <w:pPr>
        <w:spacing w:line="360" w:lineRule="auto"/>
        <w:jc w:val="center"/>
        <w:rPr>
          <w:sz w:val="24"/>
        </w:rPr>
      </w:pPr>
    </w:p>
    <w:p w:rsidR="00B162D3" w:rsidRDefault="00B0508A">
      <w:pPr>
        <w:spacing w:line="360" w:lineRule="auto"/>
        <w:rPr>
          <w:sz w:val="24"/>
          <w:u w:val="single"/>
        </w:rPr>
      </w:pPr>
      <w:r>
        <w:rPr>
          <w:rFonts w:hint="eastAsia"/>
          <w:sz w:val="24"/>
        </w:rPr>
        <w:t>投标单位名称：</w:t>
      </w:r>
      <w:r>
        <w:rPr>
          <w:rFonts w:hint="eastAsia"/>
          <w:sz w:val="24"/>
          <w:u w:val="single"/>
        </w:rPr>
        <w:t xml:space="preserve">                        </w:t>
      </w:r>
    </w:p>
    <w:p w:rsidR="00B162D3" w:rsidRDefault="00B0508A">
      <w:pPr>
        <w:spacing w:line="360" w:lineRule="auto"/>
        <w:rPr>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性</w:t>
      </w:r>
      <w:r>
        <w:rPr>
          <w:rFonts w:hint="eastAsia"/>
          <w:sz w:val="24"/>
        </w:rPr>
        <w:t xml:space="preserve"> </w:t>
      </w:r>
      <w:r>
        <w:rPr>
          <w:rFonts w:hint="eastAsia"/>
          <w:sz w:val="24"/>
        </w:rPr>
        <w:t>质</w:t>
      </w:r>
      <w:r>
        <w:rPr>
          <w:rFonts w:hint="eastAsia"/>
          <w:sz w:val="24"/>
        </w:rPr>
        <w:t xml:space="preserve"> </w:t>
      </w:r>
      <w:r>
        <w:rPr>
          <w:rFonts w:hint="eastAsia"/>
          <w:sz w:val="24"/>
        </w:rPr>
        <w:t>：</w:t>
      </w:r>
      <w:r>
        <w:rPr>
          <w:rFonts w:hint="eastAsia"/>
          <w:sz w:val="24"/>
          <w:u w:val="single"/>
        </w:rPr>
        <w:t xml:space="preserve">                        </w:t>
      </w:r>
    </w:p>
    <w:p w:rsidR="00B162D3" w:rsidRDefault="00B0508A">
      <w:pPr>
        <w:spacing w:line="360" w:lineRule="auto"/>
        <w:rPr>
          <w:sz w:val="24"/>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rsidR="00B162D3" w:rsidRDefault="00B0508A">
      <w:pPr>
        <w:spacing w:line="360" w:lineRule="auto"/>
        <w:rPr>
          <w:sz w:val="24"/>
        </w:rPr>
      </w:pPr>
      <w:r>
        <w:rPr>
          <w:rFonts w:hint="eastAsia"/>
          <w:sz w:val="24"/>
        </w:rPr>
        <w:t>成</w:t>
      </w:r>
      <w:r>
        <w:rPr>
          <w:rFonts w:hint="eastAsia"/>
          <w:sz w:val="24"/>
        </w:rPr>
        <w:t xml:space="preserve"> </w:t>
      </w:r>
      <w:r>
        <w:rPr>
          <w:rFonts w:hint="eastAsia"/>
          <w:sz w:val="24"/>
        </w:rPr>
        <w:t>立</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rPr>
        <w:t xml:space="preserve"> </w:t>
      </w:r>
      <w:r>
        <w:rPr>
          <w:rFonts w:hint="eastAsia"/>
          <w:sz w:val="24"/>
        </w:rPr>
        <w:t>：</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B162D3" w:rsidRDefault="00B162D3">
      <w:pPr>
        <w:spacing w:line="360" w:lineRule="auto"/>
        <w:rPr>
          <w:sz w:val="24"/>
        </w:rPr>
      </w:pPr>
    </w:p>
    <w:p w:rsidR="00B162D3" w:rsidRDefault="00B0508A">
      <w:pPr>
        <w:spacing w:line="360" w:lineRule="auto"/>
        <w:rPr>
          <w:sz w:val="24"/>
        </w:rPr>
      </w:pPr>
      <w:r>
        <w:rPr>
          <w:rFonts w:hint="eastAsia"/>
          <w:sz w:val="24"/>
        </w:rPr>
        <w:t>经营期限：</w:t>
      </w:r>
      <w:r>
        <w:rPr>
          <w:rFonts w:hint="eastAsia"/>
          <w:sz w:val="24"/>
          <w:u w:val="single"/>
        </w:rPr>
        <w:t xml:space="preserve">                        </w:t>
      </w:r>
    </w:p>
    <w:p w:rsidR="00B162D3" w:rsidRDefault="00B0508A">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w:t>
      </w:r>
      <w:r>
        <w:rPr>
          <w:rFonts w:hint="eastAsia"/>
          <w:sz w:val="24"/>
        </w:rPr>
        <w:lastRenderedPageBreak/>
        <w:t>标单位名称）的法定代表人。</w:t>
      </w:r>
    </w:p>
    <w:p w:rsidR="00B162D3" w:rsidRDefault="00B0508A">
      <w:pPr>
        <w:spacing w:line="360" w:lineRule="auto"/>
        <w:rPr>
          <w:sz w:val="24"/>
        </w:rPr>
      </w:pPr>
      <w:r>
        <w:rPr>
          <w:rFonts w:hint="eastAsia"/>
          <w:sz w:val="24"/>
        </w:rPr>
        <w:t>特此证明。</w:t>
      </w:r>
    </w:p>
    <w:p w:rsidR="00B162D3" w:rsidRDefault="00B162D3">
      <w:pPr>
        <w:spacing w:line="360" w:lineRule="auto"/>
        <w:jc w:val="center"/>
        <w:rPr>
          <w:sz w:val="24"/>
        </w:rPr>
      </w:pPr>
    </w:p>
    <w:p w:rsidR="00B162D3" w:rsidRDefault="00B0508A">
      <w:pPr>
        <w:spacing w:line="360" w:lineRule="auto"/>
        <w:jc w:val="center"/>
        <w:rPr>
          <w:sz w:val="24"/>
        </w:rPr>
      </w:pPr>
      <w:r>
        <w:rPr>
          <w:rFonts w:hint="eastAsia"/>
          <w:sz w:val="24"/>
        </w:rPr>
        <w:t xml:space="preserve">                           </w:t>
      </w:r>
      <w:r>
        <w:rPr>
          <w:rFonts w:hint="eastAsia"/>
          <w:sz w:val="24"/>
        </w:rPr>
        <w:t>投标单位：</w:t>
      </w:r>
      <w:r>
        <w:rPr>
          <w:rFonts w:hint="eastAsia"/>
          <w:sz w:val="24"/>
          <w:u w:val="single"/>
        </w:rPr>
        <w:t xml:space="preserve">                   </w:t>
      </w:r>
      <w:r>
        <w:rPr>
          <w:rFonts w:hint="eastAsia"/>
          <w:sz w:val="24"/>
        </w:rPr>
        <w:t>（盖单位公章）</w:t>
      </w:r>
    </w:p>
    <w:p w:rsidR="00B162D3" w:rsidRDefault="00B0508A">
      <w:pPr>
        <w:spacing w:line="360" w:lineRule="auto"/>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162D3" w:rsidRDefault="00B162D3">
      <w:pPr>
        <w:spacing w:line="360" w:lineRule="auto"/>
        <w:jc w:val="center"/>
      </w:pPr>
    </w:p>
    <w:p w:rsidR="00B162D3" w:rsidRDefault="00B162D3">
      <w:pPr>
        <w:rPr>
          <w:sz w:val="24"/>
        </w:rPr>
      </w:pPr>
    </w:p>
    <w:p w:rsidR="00B162D3" w:rsidRDefault="00B0508A">
      <w:pPr>
        <w:rPr>
          <w:sz w:val="24"/>
        </w:rPr>
      </w:pPr>
      <w:r>
        <w:rPr>
          <w:rFonts w:hint="eastAsia"/>
          <w:sz w:val="24"/>
        </w:rPr>
        <w:t>附件</w:t>
      </w:r>
      <w:r w:rsidR="008A35E1">
        <w:rPr>
          <w:rFonts w:hint="eastAsia"/>
          <w:sz w:val="24"/>
        </w:rPr>
        <w:t>10</w:t>
      </w:r>
      <w:r>
        <w:rPr>
          <w:rFonts w:hint="eastAsia"/>
          <w:sz w:val="24"/>
        </w:rPr>
        <w:t>：</w:t>
      </w:r>
    </w:p>
    <w:p w:rsidR="00B162D3" w:rsidRDefault="00B162D3">
      <w:pPr>
        <w:rPr>
          <w:sz w:val="24"/>
        </w:rPr>
      </w:pPr>
    </w:p>
    <w:p w:rsidR="00B162D3" w:rsidRDefault="00B0508A">
      <w:pPr>
        <w:jc w:val="center"/>
        <w:rPr>
          <w:sz w:val="24"/>
        </w:rPr>
      </w:pPr>
      <w:r>
        <w:rPr>
          <w:rFonts w:hint="eastAsia"/>
          <w:sz w:val="24"/>
        </w:rPr>
        <w:t>法人授权书</w:t>
      </w:r>
    </w:p>
    <w:p w:rsidR="00B162D3" w:rsidRDefault="00B162D3">
      <w:pPr>
        <w:jc w:val="center"/>
        <w:rPr>
          <w:sz w:val="24"/>
        </w:rPr>
      </w:pPr>
    </w:p>
    <w:p w:rsidR="00B162D3" w:rsidRDefault="00B0508A">
      <w:pPr>
        <w:spacing w:line="400" w:lineRule="exact"/>
        <w:ind w:firstLineChars="200" w:firstLine="48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rsidR="00B162D3" w:rsidRDefault="00B0508A">
      <w:pPr>
        <w:spacing w:line="400" w:lineRule="exact"/>
        <w:ind w:firstLineChars="200" w:firstLine="480"/>
        <w:rPr>
          <w:sz w:val="24"/>
        </w:rPr>
      </w:pPr>
      <w:r>
        <w:rPr>
          <w:rFonts w:hint="eastAsia"/>
          <w:sz w:val="24"/>
          <w:u w:val="single"/>
        </w:rPr>
        <w:t xml:space="preserve">        </w:t>
      </w:r>
      <w:r>
        <w:rPr>
          <w:rFonts w:hint="eastAsia"/>
          <w:sz w:val="24"/>
        </w:rPr>
        <w:t>（项目名称）投标文件、签订合同和处理有关事宜，其法律后果由我方承担。</w:t>
      </w:r>
    </w:p>
    <w:p w:rsidR="00B162D3" w:rsidRDefault="00B0508A">
      <w:pPr>
        <w:spacing w:line="400" w:lineRule="exact"/>
        <w:ind w:firstLineChars="200" w:firstLine="480"/>
        <w:rPr>
          <w:sz w:val="24"/>
        </w:rPr>
      </w:pPr>
      <w:r>
        <w:rPr>
          <w:rFonts w:hint="eastAsia"/>
          <w:sz w:val="24"/>
        </w:rPr>
        <w:t>本授权书于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日签字生效果，特此声明。</w:t>
      </w:r>
    </w:p>
    <w:p w:rsidR="00B162D3" w:rsidRDefault="00B0508A">
      <w:pPr>
        <w:spacing w:line="400" w:lineRule="exact"/>
        <w:ind w:firstLineChars="200" w:firstLine="480"/>
        <w:rPr>
          <w:sz w:val="24"/>
        </w:rPr>
      </w:pPr>
      <w:r>
        <w:rPr>
          <w:rFonts w:hint="eastAsia"/>
          <w:sz w:val="24"/>
        </w:rPr>
        <w:t>代理人无转委托权。</w:t>
      </w:r>
    </w:p>
    <w:p w:rsidR="00B162D3" w:rsidRDefault="00B162D3">
      <w:pPr>
        <w:spacing w:line="400" w:lineRule="exact"/>
        <w:ind w:firstLineChars="200" w:firstLine="480"/>
        <w:rPr>
          <w:sz w:val="24"/>
        </w:rPr>
      </w:pPr>
    </w:p>
    <w:p w:rsidR="00B162D3" w:rsidRDefault="00B162D3">
      <w:pPr>
        <w:spacing w:line="400" w:lineRule="exact"/>
        <w:ind w:firstLineChars="200" w:firstLine="480"/>
        <w:rPr>
          <w:sz w:val="24"/>
        </w:rPr>
      </w:pPr>
    </w:p>
    <w:p w:rsidR="00B162D3" w:rsidRDefault="00B0508A">
      <w:pPr>
        <w:spacing w:line="400" w:lineRule="exact"/>
        <w:ind w:firstLineChars="200" w:firstLine="480"/>
        <w:rPr>
          <w:sz w:val="24"/>
        </w:rPr>
      </w:pPr>
      <w:r>
        <w:rPr>
          <w:rFonts w:hint="eastAsia"/>
          <w:sz w:val="24"/>
        </w:rPr>
        <w:t>投标单位：</w:t>
      </w:r>
      <w:r>
        <w:rPr>
          <w:rFonts w:hint="eastAsia"/>
          <w:sz w:val="24"/>
          <w:u w:val="single"/>
        </w:rPr>
        <w:t xml:space="preserve">                          </w:t>
      </w:r>
      <w:r>
        <w:rPr>
          <w:rFonts w:hint="eastAsia"/>
          <w:sz w:val="24"/>
        </w:rPr>
        <w:t>（盖单位公章）</w:t>
      </w:r>
    </w:p>
    <w:p w:rsidR="00B162D3" w:rsidRDefault="00B0508A">
      <w:pPr>
        <w:spacing w:line="400" w:lineRule="exact"/>
        <w:ind w:firstLineChars="200" w:firstLine="480"/>
        <w:rPr>
          <w:sz w:val="24"/>
          <w:u w:val="single"/>
        </w:rPr>
      </w:pPr>
      <w:r>
        <w:rPr>
          <w:rFonts w:hint="eastAsia"/>
          <w:sz w:val="24"/>
        </w:rPr>
        <w:t>法定代表人：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B162D3" w:rsidRDefault="00B0508A">
      <w:pPr>
        <w:spacing w:line="400" w:lineRule="exact"/>
        <w:ind w:firstLineChars="200" w:firstLine="480"/>
        <w:rPr>
          <w:sz w:val="24"/>
        </w:rPr>
      </w:pPr>
      <w:r>
        <w:rPr>
          <w:rFonts w:hint="eastAsia"/>
          <w:sz w:val="24"/>
        </w:rPr>
        <w:t>委托代表人：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B162D3" w:rsidRDefault="00B162D3">
      <w:pPr>
        <w:spacing w:line="400" w:lineRule="exact"/>
        <w:ind w:firstLineChars="200" w:firstLine="480"/>
        <w:rPr>
          <w:sz w:val="24"/>
        </w:rPr>
      </w:pPr>
    </w:p>
    <w:p w:rsidR="00B162D3" w:rsidRDefault="00B162D3">
      <w:pPr>
        <w:rPr>
          <w:sz w:val="24"/>
        </w:rPr>
      </w:pPr>
    </w:p>
    <w:p w:rsidR="00B162D3" w:rsidRDefault="00B162D3">
      <w:pPr>
        <w:rPr>
          <w:sz w:val="24"/>
        </w:rPr>
      </w:pPr>
    </w:p>
    <w:p w:rsidR="00B162D3" w:rsidRDefault="00B0508A">
      <w:pPr>
        <w:rPr>
          <w:sz w:val="24"/>
        </w:rPr>
      </w:pPr>
      <w:r>
        <w:rPr>
          <w:rFonts w:hint="eastAsia"/>
          <w:sz w:val="24"/>
        </w:rPr>
        <w:t>附件</w:t>
      </w:r>
      <w:r>
        <w:rPr>
          <w:rFonts w:hint="eastAsia"/>
          <w:sz w:val="24"/>
        </w:rPr>
        <w:t>1</w:t>
      </w:r>
      <w:r w:rsidR="008A35E1">
        <w:rPr>
          <w:rFonts w:hint="eastAsia"/>
          <w:sz w:val="24"/>
        </w:rPr>
        <w:t>1</w:t>
      </w:r>
      <w:r>
        <w:rPr>
          <w:rFonts w:hint="eastAsia"/>
          <w:sz w:val="24"/>
        </w:rPr>
        <w:t>：</w:t>
      </w:r>
    </w:p>
    <w:p w:rsidR="00B162D3" w:rsidRDefault="00B162D3">
      <w:pPr>
        <w:rPr>
          <w:sz w:val="24"/>
        </w:rPr>
      </w:pPr>
    </w:p>
    <w:p w:rsidR="00B162D3" w:rsidRDefault="00B0508A">
      <w:pPr>
        <w:jc w:val="center"/>
        <w:rPr>
          <w:sz w:val="24"/>
        </w:rPr>
      </w:pPr>
      <w:r>
        <w:rPr>
          <w:rFonts w:hint="eastAsia"/>
          <w:sz w:val="24"/>
        </w:rPr>
        <w:t>售后服务</w:t>
      </w: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0508A">
      <w:pPr>
        <w:spacing w:line="360" w:lineRule="auto"/>
        <w:rPr>
          <w:sz w:val="24"/>
          <w:szCs w:val="28"/>
        </w:rPr>
      </w:pPr>
      <w:r>
        <w:rPr>
          <w:rFonts w:hint="eastAsia"/>
          <w:sz w:val="24"/>
          <w:szCs w:val="28"/>
        </w:rPr>
        <w:t>投标人名称（盖单位公章）</w:t>
      </w:r>
      <w:r>
        <w:rPr>
          <w:rFonts w:hint="eastAsia"/>
          <w:sz w:val="24"/>
          <w:szCs w:val="28"/>
        </w:rPr>
        <w:t xml:space="preserve">              </w:t>
      </w:r>
      <w:r>
        <w:rPr>
          <w:rFonts w:hint="eastAsia"/>
          <w:sz w:val="24"/>
          <w:szCs w:val="28"/>
        </w:rPr>
        <w:t>投标人法定代表人（或代理人）签字：</w:t>
      </w:r>
    </w:p>
    <w:p w:rsidR="00B162D3" w:rsidRDefault="00B0508A">
      <w:pPr>
        <w:spacing w:line="360" w:lineRule="auto"/>
        <w:rPr>
          <w:sz w:val="24"/>
          <w:szCs w:val="28"/>
        </w:rPr>
      </w:pPr>
      <w:r>
        <w:rPr>
          <w:rFonts w:hint="eastAsia"/>
          <w:sz w:val="24"/>
          <w:szCs w:val="28"/>
        </w:rPr>
        <w:t xml:space="preserve">           </w:t>
      </w:r>
    </w:p>
    <w:p w:rsidR="00B162D3" w:rsidRDefault="00B162D3">
      <w:pPr>
        <w:rPr>
          <w:sz w:val="24"/>
        </w:rPr>
      </w:pPr>
    </w:p>
    <w:p w:rsidR="008A35E1" w:rsidRDefault="008A35E1">
      <w:pPr>
        <w:rPr>
          <w:sz w:val="24"/>
        </w:rPr>
      </w:pPr>
    </w:p>
    <w:p w:rsidR="008A35E1" w:rsidRDefault="008A35E1">
      <w:pPr>
        <w:rPr>
          <w:sz w:val="24"/>
        </w:rPr>
      </w:pPr>
    </w:p>
    <w:p w:rsidR="008A35E1" w:rsidRDefault="008A35E1">
      <w:pPr>
        <w:rPr>
          <w:sz w:val="24"/>
        </w:rPr>
      </w:pPr>
    </w:p>
    <w:p w:rsidR="00B162D3" w:rsidRDefault="00B0508A">
      <w:pPr>
        <w:rPr>
          <w:sz w:val="24"/>
        </w:rPr>
      </w:pPr>
      <w:r>
        <w:rPr>
          <w:rFonts w:hint="eastAsia"/>
          <w:sz w:val="24"/>
        </w:rPr>
        <w:t>附件</w:t>
      </w:r>
      <w:r>
        <w:rPr>
          <w:rFonts w:hint="eastAsia"/>
          <w:sz w:val="24"/>
        </w:rPr>
        <w:t>1</w:t>
      </w:r>
      <w:r w:rsidR="008A35E1">
        <w:rPr>
          <w:rFonts w:hint="eastAsia"/>
          <w:sz w:val="24"/>
        </w:rPr>
        <w:t>2</w:t>
      </w:r>
      <w:r>
        <w:rPr>
          <w:rFonts w:hint="eastAsia"/>
          <w:sz w:val="24"/>
        </w:rPr>
        <w:t>：</w:t>
      </w:r>
    </w:p>
    <w:p w:rsidR="00B162D3" w:rsidRDefault="00B0508A">
      <w:pPr>
        <w:jc w:val="center"/>
        <w:rPr>
          <w:sz w:val="24"/>
        </w:rPr>
      </w:pPr>
      <w:r>
        <w:rPr>
          <w:rFonts w:hint="eastAsia"/>
          <w:sz w:val="24"/>
        </w:rPr>
        <w:t>投标文件证明材料（加盖公章）</w:t>
      </w:r>
    </w:p>
    <w:p w:rsidR="00B162D3" w:rsidRDefault="00B162D3">
      <w:pPr>
        <w:jc w:val="center"/>
        <w:rPr>
          <w:sz w:val="24"/>
        </w:rPr>
      </w:pPr>
    </w:p>
    <w:p w:rsidR="00B162D3" w:rsidRDefault="00B0508A">
      <w:pPr>
        <w:numPr>
          <w:ilvl w:val="0"/>
          <w:numId w:val="6"/>
        </w:numPr>
        <w:spacing w:line="400" w:lineRule="exact"/>
        <w:ind w:left="357" w:hanging="357"/>
        <w:rPr>
          <w:sz w:val="24"/>
        </w:rPr>
      </w:pPr>
      <w:r>
        <w:rPr>
          <w:rFonts w:hint="eastAsia"/>
          <w:sz w:val="24"/>
        </w:rPr>
        <w:t>法人营业执照、税务登记证和组织机构代码或三证合一营业执照的复印件</w:t>
      </w:r>
    </w:p>
    <w:p w:rsidR="00B162D3" w:rsidRDefault="00B0508A">
      <w:pPr>
        <w:numPr>
          <w:ilvl w:val="0"/>
          <w:numId w:val="6"/>
        </w:numPr>
        <w:spacing w:line="400" w:lineRule="exact"/>
        <w:ind w:left="357" w:hanging="357"/>
        <w:rPr>
          <w:sz w:val="24"/>
        </w:rPr>
      </w:pPr>
      <w:r>
        <w:rPr>
          <w:rFonts w:hint="eastAsia"/>
          <w:sz w:val="24"/>
        </w:rPr>
        <w:t>业绩证明文件复印件</w:t>
      </w:r>
    </w:p>
    <w:p w:rsidR="00B162D3" w:rsidRDefault="00B0508A">
      <w:pPr>
        <w:numPr>
          <w:ilvl w:val="0"/>
          <w:numId w:val="6"/>
        </w:numPr>
        <w:spacing w:line="400" w:lineRule="exact"/>
        <w:ind w:left="357" w:hanging="357"/>
        <w:rPr>
          <w:sz w:val="24"/>
        </w:rPr>
      </w:pPr>
      <w:r>
        <w:rPr>
          <w:rFonts w:hint="eastAsia"/>
          <w:sz w:val="24"/>
        </w:rPr>
        <w:t>法定代表人身份证复印件</w:t>
      </w:r>
    </w:p>
    <w:p w:rsidR="00B162D3" w:rsidRDefault="00B0508A">
      <w:pPr>
        <w:numPr>
          <w:ilvl w:val="0"/>
          <w:numId w:val="6"/>
        </w:numPr>
        <w:spacing w:line="400" w:lineRule="exact"/>
        <w:ind w:left="357" w:hanging="357"/>
        <w:rPr>
          <w:sz w:val="24"/>
        </w:rPr>
      </w:pPr>
      <w:r>
        <w:rPr>
          <w:rFonts w:hint="eastAsia"/>
          <w:sz w:val="24"/>
        </w:rPr>
        <w:t>代理人身份证复印件</w:t>
      </w:r>
    </w:p>
    <w:p w:rsidR="00B162D3" w:rsidRDefault="00B0508A">
      <w:pPr>
        <w:numPr>
          <w:ilvl w:val="0"/>
          <w:numId w:val="6"/>
        </w:numPr>
        <w:spacing w:line="400" w:lineRule="exact"/>
        <w:ind w:left="357" w:hanging="357"/>
        <w:rPr>
          <w:sz w:val="24"/>
        </w:rPr>
      </w:pPr>
      <w:r>
        <w:rPr>
          <w:rFonts w:hint="eastAsia"/>
          <w:sz w:val="24"/>
        </w:rPr>
        <w:t>投标保证金转账</w:t>
      </w:r>
      <w:r w:rsidR="0086095B">
        <w:rPr>
          <w:rFonts w:hint="eastAsia"/>
          <w:sz w:val="24"/>
        </w:rPr>
        <w:t>回执单及基本账户</w:t>
      </w:r>
      <w:r>
        <w:rPr>
          <w:rFonts w:hint="eastAsia"/>
          <w:sz w:val="24"/>
        </w:rPr>
        <w:t>复印件</w:t>
      </w:r>
    </w:p>
    <w:p w:rsidR="00B162D3" w:rsidRDefault="0086095B">
      <w:pPr>
        <w:pStyle w:val="11"/>
        <w:numPr>
          <w:ilvl w:val="0"/>
          <w:numId w:val="6"/>
        </w:numPr>
        <w:ind w:firstLineChars="0"/>
        <w:rPr>
          <w:sz w:val="24"/>
        </w:rPr>
      </w:pPr>
      <w:r>
        <w:rPr>
          <w:rFonts w:hint="eastAsia"/>
          <w:sz w:val="24"/>
        </w:rPr>
        <w:t>相关质量检验报告</w:t>
      </w:r>
      <w:r w:rsidR="00B0508A">
        <w:rPr>
          <w:rFonts w:hint="eastAsia"/>
          <w:sz w:val="24"/>
        </w:rPr>
        <w:t>复印件</w:t>
      </w:r>
    </w:p>
    <w:p w:rsidR="00B162D3" w:rsidRDefault="00B0508A">
      <w:pPr>
        <w:pStyle w:val="11"/>
        <w:ind w:firstLineChars="0" w:firstLine="0"/>
        <w:rPr>
          <w:sz w:val="24"/>
        </w:rPr>
      </w:pPr>
      <w:r>
        <w:rPr>
          <w:rFonts w:hint="eastAsia"/>
          <w:sz w:val="24"/>
        </w:rPr>
        <w:t>7</w:t>
      </w:r>
      <w:r>
        <w:rPr>
          <w:rFonts w:hint="eastAsia"/>
          <w:sz w:val="24"/>
        </w:rPr>
        <w:t>、</w:t>
      </w:r>
      <w:r w:rsidR="008A30B2">
        <w:rPr>
          <w:rFonts w:hint="eastAsia"/>
          <w:sz w:val="24"/>
        </w:rPr>
        <w:t>招</w:t>
      </w:r>
      <w:r>
        <w:rPr>
          <w:rFonts w:hint="eastAsia"/>
          <w:sz w:val="24"/>
        </w:rPr>
        <w:t>标文件要求</w:t>
      </w:r>
      <w:r w:rsidR="0086095B">
        <w:rPr>
          <w:rFonts w:hint="eastAsia"/>
          <w:sz w:val="24"/>
        </w:rPr>
        <w:t>的其它有关资料及</w:t>
      </w:r>
      <w:r>
        <w:rPr>
          <w:rFonts w:hint="eastAsia"/>
          <w:sz w:val="24"/>
        </w:rPr>
        <w:t>证明材料复印件</w:t>
      </w:r>
    </w:p>
    <w:p w:rsidR="00B162D3" w:rsidRDefault="00B162D3">
      <w:pPr>
        <w:rPr>
          <w:b/>
          <w:sz w:val="24"/>
        </w:rPr>
      </w:pPr>
    </w:p>
    <w:sectPr w:rsidR="00B162D3" w:rsidSect="00B162D3">
      <w:pgSz w:w="11906" w:h="16838"/>
      <w:pgMar w:top="1440" w:right="1803" w:bottom="1440" w:left="180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6BB" w:rsidRDefault="005A76BB" w:rsidP="00B162D3">
      <w:r>
        <w:separator/>
      </w:r>
    </w:p>
  </w:endnote>
  <w:endnote w:type="continuationSeparator" w:id="0">
    <w:p w:rsidR="005A76BB" w:rsidRDefault="005A76BB" w:rsidP="00B16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宋体"/>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D7" w:rsidRDefault="009C1FFA">
    <w:pPr>
      <w:pStyle w:val="a9"/>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filled="f" stroked="f">
          <v:textbox style="mso-fit-shape-to-text:t" inset="0,0,0,0">
            <w:txbxContent>
              <w:p w:rsidR="004E12D7" w:rsidRDefault="009C1FFA">
                <w:pPr>
                  <w:snapToGrid w:val="0"/>
                  <w:rPr>
                    <w:sz w:val="18"/>
                  </w:rPr>
                </w:pPr>
                <w:r w:rsidRPr="009C1FFA">
                  <w:fldChar w:fldCharType="begin"/>
                </w:r>
                <w:r w:rsidR="004E12D7">
                  <w:instrText xml:space="preserve"> PAGE  \* MERGEFORMAT </w:instrText>
                </w:r>
                <w:r w:rsidRPr="009C1FFA">
                  <w:fldChar w:fldCharType="separate"/>
                </w:r>
                <w:r w:rsidR="003D1D24" w:rsidRPr="003D1D24">
                  <w:rPr>
                    <w:noProof/>
                    <w:sz w:val="18"/>
                  </w:rPr>
                  <w:t>3</w:t>
                </w:r>
                <w:r>
                  <w:rPr>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D7" w:rsidRDefault="004E12D7">
    <w:pPr>
      <w:pStyle w:val="a9"/>
      <w:ind w:firstLineChars="2300" w:firstLine="4140"/>
    </w:pPr>
    <w:r>
      <w:rPr>
        <w:rFonts w:hint="eastAsia"/>
      </w:rPr>
      <w:t>第</w:t>
    </w:r>
    <w:fldSimple w:instr="PAGE   \* MERGEFORMAT">
      <w:r w:rsidR="00BD07CB">
        <w:rPr>
          <w:noProof/>
        </w:rPr>
        <w:t>20</w:t>
      </w:r>
    </w:fldSimple>
    <w:r>
      <w:rPr>
        <w:rFonts w:hint="eastAsia"/>
      </w:rPr>
      <w:t>页</w:t>
    </w:r>
  </w:p>
  <w:p w:rsidR="004E12D7" w:rsidRDefault="004E12D7">
    <w:pPr>
      <w:pStyle w:val="a9"/>
    </w:pPr>
  </w:p>
  <w:p w:rsidR="004E12D7" w:rsidRDefault="004E12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6BB" w:rsidRDefault="005A76BB" w:rsidP="00B162D3">
      <w:r>
        <w:separator/>
      </w:r>
    </w:p>
  </w:footnote>
  <w:footnote w:type="continuationSeparator" w:id="0">
    <w:p w:rsidR="005A76BB" w:rsidRDefault="005A76BB" w:rsidP="00B16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D7" w:rsidRDefault="004E12D7" w:rsidP="00F549AF">
    <w:pPr>
      <w:pStyle w:val="aa"/>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B450EFD"/>
    <w:multiLevelType w:val="multilevel"/>
    <w:tmpl w:val="0B450EFD"/>
    <w:lvl w:ilvl="0">
      <w:start w:val="1"/>
      <w:numFmt w:val="decimal"/>
      <w:lvlText w:val="%1、"/>
      <w:lvlJc w:val="left"/>
      <w:pPr>
        <w:tabs>
          <w:tab w:val="left" w:pos="502"/>
        </w:tabs>
        <w:ind w:left="502"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CCB7A85"/>
    <w:multiLevelType w:val="multilevel"/>
    <w:tmpl w:val="0CCB7A85"/>
    <w:lvl w:ilvl="0">
      <w:start w:val="1"/>
      <w:numFmt w:val="decimal"/>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70C5A81"/>
    <w:multiLevelType w:val="multilevel"/>
    <w:tmpl w:val="170C5A81"/>
    <w:lvl w:ilvl="0">
      <w:start w:val="1"/>
      <w:numFmt w:val="decimal"/>
      <w:lvlText w:val="%1、"/>
      <w:lvlJc w:val="left"/>
      <w:pPr>
        <w:tabs>
          <w:tab w:val="num" w:pos="360"/>
        </w:tabs>
        <w:ind w:left="360" w:hanging="36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A695E8E"/>
    <w:multiLevelType w:val="multilevel"/>
    <w:tmpl w:val="1A695E8E"/>
    <w:lvl w:ilvl="0">
      <w:start w:val="1"/>
      <w:numFmt w:val="decimal"/>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507A02"/>
    <w:multiLevelType w:val="multilevel"/>
    <w:tmpl w:val="1B507A02"/>
    <w:lvl w:ilvl="0">
      <w:start w:val="1"/>
      <w:numFmt w:val="decimal"/>
      <w:lvlText w:val="%1、"/>
      <w:lvlJc w:val="left"/>
      <w:pPr>
        <w:tabs>
          <w:tab w:val="left" w:pos="502"/>
        </w:tabs>
        <w:ind w:left="502"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E957C81"/>
    <w:multiLevelType w:val="multilevel"/>
    <w:tmpl w:val="1E957C8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F757984"/>
    <w:multiLevelType w:val="multilevel"/>
    <w:tmpl w:val="1F75798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8">
    <w:nsid w:val="21086BEF"/>
    <w:multiLevelType w:val="multilevel"/>
    <w:tmpl w:val="21086BEF"/>
    <w:lvl w:ilvl="0">
      <w:start w:val="2"/>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6385003"/>
    <w:multiLevelType w:val="multilevel"/>
    <w:tmpl w:val="363850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BE86807"/>
    <w:multiLevelType w:val="hybridMultilevel"/>
    <w:tmpl w:val="E39EE5C6"/>
    <w:lvl w:ilvl="0" w:tplc="FC866960">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A35790"/>
    <w:multiLevelType w:val="multilevel"/>
    <w:tmpl w:val="3DA3579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6DC2161"/>
    <w:multiLevelType w:val="hybridMultilevel"/>
    <w:tmpl w:val="95B0FA28"/>
    <w:lvl w:ilvl="0" w:tplc="AF167F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9F7B05"/>
    <w:multiLevelType w:val="singleLevel"/>
    <w:tmpl w:val="599F7B05"/>
    <w:lvl w:ilvl="0">
      <w:start w:val="2"/>
      <w:numFmt w:val="chineseCounting"/>
      <w:suff w:val="nothing"/>
      <w:lvlText w:val="（%1）"/>
      <w:lvlJc w:val="left"/>
    </w:lvl>
  </w:abstractNum>
  <w:abstractNum w:abstractNumId="14">
    <w:nsid w:val="599F9298"/>
    <w:multiLevelType w:val="singleLevel"/>
    <w:tmpl w:val="599F9298"/>
    <w:lvl w:ilvl="0">
      <w:start w:val="1"/>
      <w:numFmt w:val="decimal"/>
      <w:pStyle w:val="2"/>
      <w:lvlText w:val="%1."/>
      <w:lvlJc w:val="left"/>
      <w:pPr>
        <w:tabs>
          <w:tab w:val="left" w:pos="780"/>
        </w:tabs>
        <w:ind w:left="780" w:hanging="360"/>
      </w:pPr>
    </w:lvl>
  </w:abstractNum>
  <w:abstractNum w:abstractNumId="15">
    <w:nsid w:val="599F92C4"/>
    <w:multiLevelType w:val="singleLevel"/>
    <w:tmpl w:val="599F92C4"/>
    <w:lvl w:ilvl="0">
      <w:start w:val="1"/>
      <w:numFmt w:val="bullet"/>
      <w:pStyle w:val="3"/>
      <w:lvlText w:val=""/>
      <w:lvlJc w:val="left"/>
      <w:pPr>
        <w:tabs>
          <w:tab w:val="left" w:pos="1200"/>
        </w:tabs>
        <w:ind w:left="1200" w:hanging="360"/>
      </w:pPr>
      <w:rPr>
        <w:rFonts w:ascii="Wingdings" w:hAnsi="Wingdings" w:hint="default"/>
      </w:rPr>
    </w:lvl>
  </w:abstractNum>
  <w:num w:numId="1">
    <w:abstractNumId w:val="14"/>
  </w:num>
  <w:num w:numId="2">
    <w:abstractNumId w:val="15"/>
  </w:num>
  <w:num w:numId="3">
    <w:abstractNumId w:val="13"/>
  </w:num>
  <w:num w:numId="4">
    <w:abstractNumId w:val="5"/>
  </w:num>
  <w:num w:numId="5">
    <w:abstractNumId w:val="1"/>
  </w:num>
  <w:num w:numId="6">
    <w:abstractNumId w:val="0"/>
  </w:num>
  <w:num w:numId="7">
    <w:abstractNumId w:val="2"/>
  </w:num>
  <w:num w:numId="8">
    <w:abstractNumId w:val="4"/>
  </w:num>
  <w:num w:numId="9">
    <w:abstractNumId w:val="9"/>
  </w:num>
  <w:num w:numId="10">
    <w:abstractNumId w:val="11"/>
  </w:num>
  <w:num w:numId="11">
    <w:abstractNumId w:val="3"/>
  </w:num>
  <w:num w:numId="12">
    <w:abstractNumId w:val="8"/>
  </w:num>
  <w:num w:numId="13">
    <w:abstractNumId w:val="7"/>
  </w:num>
  <w:num w:numId="14">
    <w:abstractNumId w:val="6"/>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F73"/>
    <w:rsid w:val="00037D63"/>
    <w:rsid w:val="000616AB"/>
    <w:rsid w:val="00094AB0"/>
    <w:rsid w:val="000A0598"/>
    <w:rsid w:val="000A2BB7"/>
    <w:rsid w:val="000B181F"/>
    <w:rsid w:val="000C0E03"/>
    <w:rsid w:val="000C25C6"/>
    <w:rsid w:val="000E1370"/>
    <w:rsid w:val="000F16E4"/>
    <w:rsid w:val="00111AAD"/>
    <w:rsid w:val="001128DF"/>
    <w:rsid w:val="0016060E"/>
    <w:rsid w:val="00171BA4"/>
    <w:rsid w:val="00171E8E"/>
    <w:rsid w:val="0018274D"/>
    <w:rsid w:val="00192DFB"/>
    <w:rsid w:val="001B6F50"/>
    <w:rsid w:val="001C1F16"/>
    <w:rsid w:val="001C7517"/>
    <w:rsid w:val="001D4365"/>
    <w:rsid w:val="00200CE0"/>
    <w:rsid w:val="00201872"/>
    <w:rsid w:val="002022A5"/>
    <w:rsid w:val="00212A7D"/>
    <w:rsid w:val="0022299C"/>
    <w:rsid w:val="00222A23"/>
    <w:rsid w:val="0023538B"/>
    <w:rsid w:val="00243DA5"/>
    <w:rsid w:val="002729DA"/>
    <w:rsid w:val="002731DA"/>
    <w:rsid w:val="002735C1"/>
    <w:rsid w:val="00281EF7"/>
    <w:rsid w:val="00284A34"/>
    <w:rsid w:val="00285B2F"/>
    <w:rsid w:val="00286147"/>
    <w:rsid w:val="00287B7A"/>
    <w:rsid w:val="00297572"/>
    <w:rsid w:val="002A17F5"/>
    <w:rsid w:val="002A52B2"/>
    <w:rsid w:val="002B0ECF"/>
    <w:rsid w:val="002B5899"/>
    <w:rsid w:val="002B6E19"/>
    <w:rsid w:val="002D04D5"/>
    <w:rsid w:val="002E2B5E"/>
    <w:rsid w:val="00301796"/>
    <w:rsid w:val="00316403"/>
    <w:rsid w:val="003274F5"/>
    <w:rsid w:val="0033100E"/>
    <w:rsid w:val="00347FA0"/>
    <w:rsid w:val="00360166"/>
    <w:rsid w:val="003668D6"/>
    <w:rsid w:val="00367802"/>
    <w:rsid w:val="00371837"/>
    <w:rsid w:val="00386F5A"/>
    <w:rsid w:val="003A4115"/>
    <w:rsid w:val="003A50BF"/>
    <w:rsid w:val="003A5AFA"/>
    <w:rsid w:val="003A74B0"/>
    <w:rsid w:val="003A7F59"/>
    <w:rsid w:val="003B0C35"/>
    <w:rsid w:val="003C09AE"/>
    <w:rsid w:val="003D1D24"/>
    <w:rsid w:val="003D26E8"/>
    <w:rsid w:val="003D48C1"/>
    <w:rsid w:val="003E438E"/>
    <w:rsid w:val="003F5A14"/>
    <w:rsid w:val="003F77A3"/>
    <w:rsid w:val="00413079"/>
    <w:rsid w:val="0042291B"/>
    <w:rsid w:val="004249F7"/>
    <w:rsid w:val="004406C4"/>
    <w:rsid w:val="004623E6"/>
    <w:rsid w:val="0046243A"/>
    <w:rsid w:val="00477267"/>
    <w:rsid w:val="00477D84"/>
    <w:rsid w:val="00481D52"/>
    <w:rsid w:val="00494A47"/>
    <w:rsid w:val="00495F73"/>
    <w:rsid w:val="004969C3"/>
    <w:rsid w:val="004A1100"/>
    <w:rsid w:val="004A3DD2"/>
    <w:rsid w:val="004A66E3"/>
    <w:rsid w:val="004B6EAB"/>
    <w:rsid w:val="004C3A06"/>
    <w:rsid w:val="004C588C"/>
    <w:rsid w:val="004D1FF9"/>
    <w:rsid w:val="004E12D7"/>
    <w:rsid w:val="00512A89"/>
    <w:rsid w:val="00516F46"/>
    <w:rsid w:val="00521034"/>
    <w:rsid w:val="00525276"/>
    <w:rsid w:val="00552EC3"/>
    <w:rsid w:val="005639EE"/>
    <w:rsid w:val="00582DBB"/>
    <w:rsid w:val="0058332A"/>
    <w:rsid w:val="005973B4"/>
    <w:rsid w:val="005A523F"/>
    <w:rsid w:val="005A574E"/>
    <w:rsid w:val="005A5978"/>
    <w:rsid w:val="005A76BB"/>
    <w:rsid w:val="005C4443"/>
    <w:rsid w:val="005C7BC3"/>
    <w:rsid w:val="005D2C2C"/>
    <w:rsid w:val="005D320A"/>
    <w:rsid w:val="005E714B"/>
    <w:rsid w:val="005E7800"/>
    <w:rsid w:val="0061094A"/>
    <w:rsid w:val="00611371"/>
    <w:rsid w:val="006210F2"/>
    <w:rsid w:val="00644B36"/>
    <w:rsid w:val="00646664"/>
    <w:rsid w:val="006572AA"/>
    <w:rsid w:val="006669D1"/>
    <w:rsid w:val="00673227"/>
    <w:rsid w:val="00682551"/>
    <w:rsid w:val="0069190F"/>
    <w:rsid w:val="006E07EB"/>
    <w:rsid w:val="006F202A"/>
    <w:rsid w:val="00712DC7"/>
    <w:rsid w:val="00723185"/>
    <w:rsid w:val="00725790"/>
    <w:rsid w:val="00795E71"/>
    <w:rsid w:val="00796928"/>
    <w:rsid w:val="007A22AC"/>
    <w:rsid w:val="007A43FD"/>
    <w:rsid w:val="007B4BDA"/>
    <w:rsid w:val="007C4CD2"/>
    <w:rsid w:val="007D1064"/>
    <w:rsid w:val="007D3475"/>
    <w:rsid w:val="007D40A8"/>
    <w:rsid w:val="00802F4B"/>
    <w:rsid w:val="00812F6C"/>
    <w:rsid w:val="008140CD"/>
    <w:rsid w:val="00827762"/>
    <w:rsid w:val="00830807"/>
    <w:rsid w:val="00841362"/>
    <w:rsid w:val="0086095B"/>
    <w:rsid w:val="008641CD"/>
    <w:rsid w:val="00871496"/>
    <w:rsid w:val="0087184D"/>
    <w:rsid w:val="008803E8"/>
    <w:rsid w:val="00885924"/>
    <w:rsid w:val="008A30B2"/>
    <w:rsid w:val="008A35E1"/>
    <w:rsid w:val="008B187B"/>
    <w:rsid w:val="008B2884"/>
    <w:rsid w:val="008B7059"/>
    <w:rsid w:val="008B71B1"/>
    <w:rsid w:val="008C6F62"/>
    <w:rsid w:val="008D2A03"/>
    <w:rsid w:val="008E2B90"/>
    <w:rsid w:val="00901B48"/>
    <w:rsid w:val="00924C94"/>
    <w:rsid w:val="00937542"/>
    <w:rsid w:val="00941832"/>
    <w:rsid w:val="009514AD"/>
    <w:rsid w:val="009520D9"/>
    <w:rsid w:val="00964F8D"/>
    <w:rsid w:val="00973955"/>
    <w:rsid w:val="0098479D"/>
    <w:rsid w:val="009850B0"/>
    <w:rsid w:val="00995F3B"/>
    <w:rsid w:val="00996EC7"/>
    <w:rsid w:val="009A19B0"/>
    <w:rsid w:val="009A25DE"/>
    <w:rsid w:val="009A2FD3"/>
    <w:rsid w:val="009C1FFA"/>
    <w:rsid w:val="009C2DFD"/>
    <w:rsid w:val="009E2E4C"/>
    <w:rsid w:val="009F59BD"/>
    <w:rsid w:val="00A1456C"/>
    <w:rsid w:val="00A23B75"/>
    <w:rsid w:val="00A31C41"/>
    <w:rsid w:val="00A379C2"/>
    <w:rsid w:val="00A45C81"/>
    <w:rsid w:val="00A45E79"/>
    <w:rsid w:val="00A55DB0"/>
    <w:rsid w:val="00A61704"/>
    <w:rsid w:val="00A62B31"/>
    <w:rsid w:val="00A65853"/>
    <w:rsid w:val="00A65A87"/>
    <w:rsid w:val="00A804E4"/>
    <w:rsid w:val="00A83EA9"/>
    <w:rsid w:val="00A927EA"/>
    <w:rsid w:val="00AA63DA"/>
    <w:rsid w:val="00AA6C7F"/>
    <w:rsid w:val="00AC4DF8"/>
    <w:rsid w:val="00AD63A6"/>
    <w:rsid w:val="00AD6A23"/>
    <w:rsid w:val="00AE46A0"/>
    <w:rsid w:val="00B0508A"/>
    <w:rsid w:val="00B060B0"/>
    <w:rsid w:val="00B162D3"/>
    <w:rsid w:val="00B17AFD"/>
    <w:rsid w:val="00B24F3F"/>
    <w:rsid w:val="00B2687E"/>
    <w:rsid w:val="00B42DED"/>
    <w:rsid w:val="00B50F86"/>
    <w:rsid w:val="00B523FA"/>
    <w:rsid w:val="00B5703A"/>
    <w:rsid w:val="00B7504E"/>
    <w:rsid w:val="00B96CCC"/>
    <w:rsid w:val="00B97905"/>
    <w:rsid w:val="00BC4043"/>
    <w:rsid w:val="00BD07CB"/>
    <w:rsid w:val="00BE0E64"/>
    <w:rsid w:val="00BF587E"/>
    <w:rsid w:val="00BF64B0"/>
    <w:rsid w:val="00C05A9C"/>
    <w:rsid w:val="00C10355"/>
    <w:rsid w:val="00C156D8"/>
    <w:rsid w:val="00C24A4A"/>
    <w:rsid w:val="00C25A86"/>
    <w:rsid w:val="00C26EC2"/>
    <w:rsid w:val="00C42207"/>
    <w:rsid w:val="00C42FFE"/>
    <w:rsid w:val="00C43A6F"/>
    <w:rsid w:val="00C54527"/>
    <w:rsid w:val="00C55523"/>
    <w:rsid w:val="00C608AA"/>
    <w:rsid w:val="00C66201"/>
    <w:rsid w:val="00CA0BD6"/>
    <w:rsid w:val="00CC6AA0"/>
    <w:rsid w:val="00CE5876"/>
    <w:rsid w:val="00CF017E"/>
    <w:rsid w:val="00CF6257"/>
    <w:rsid w:val="00D07642"/>
    <w:rsid w:val="00D12BBF"/>
    <w:rsid w:val="00D136EB"/>
    <w:rsid w:val="00D148E0"/>
    <w:rsid w:val="00D209A2"/>
    <w:rsid w:val="00D25411"/>
    <w:rsid w:val="00D30BC4"/>
    <w:rsid w:val="00D335AE"/>
    <w:rsid w:val="00D41D5C"/>
    <w:rsid w:val="00D63F73"/>
    <w:rsid w:val="00DC5032"/>
    <w:rsid w:val="00DC691D"/>
    <w:rsid w:val="00DE2B20"/>
    <w:rsid w:val="00DF7D3F"/>
    <w:rsid w:val="00E06449"/>
    <w:rsid w:val="00E06C3C"/>
    <w:rsid w:val="00E34493"/>
    <w:rsid w:val="00E46797"/>
    <w:rsid w:val="00E553F2"/>
    <w:rsid w:val="00E57B5C"/>
    <w:rsid w:val="00E631C3"/>
    <w:rsid w:val="00E66AB5"/>
    <w:rsid w:val="00E67393"/>
    <w:rsid w:val="00E718F9"/>
    <w:rsid w:val="00E844B5"/>
    <w:rsid w:val="00EB75DD"/>
    <w:rsid w:val="00EC6661"/>
    <w:rsid w:val="00EE00BA"/>
    <w:rsid w:val="00EF05AB"/>
    <w:rsid w:val="00EF44EA"/>
    <w:rsid w:val="00F02F19"/>
    <w:rsid w:val="00F051F4"/>
    <w:rsid w:val="00F2462B"/>
    <w:rsid w:val="00F33D3B"/>
    <w:rsid w:val="00F41BAE"/>
    <w:rsid w:val="00F52ADA"/>
    <w:rsid w:val="00F549AF"/>
    <w:rsid w:val="00F67CB4"/>
    <w:rsid w:val="00F8199D"/>
    <w:rsid w:val="00F8290B"/>
    <w:rsid w:val="00F82E24"/>
    <w:rsid w:val="00F8326C"/>
    <w:rsid w:val="00FB7CF1"/>
    <w:rsid w:val="00FC1DB7"/>
    <w:rsid w:val="00FC637D"/>
    <w:rsid w:val="00FE3B87"/>
    <w:rsid w:val="00FF519D"/>
    <w:rsid w:val="018B6F14"/>
    <w:rsid w:val="02967C02"/>
    <w:rsid w:val="03C229BE"/>
    <w:rsid w:val="05581D49"/>
    <w:rsid w:val="05B1461C"/>
    <w:rsid w:val="05D6408B"/>
    <w:rsid w:val="066B413C"/>
    <w:rsid w:val="091B455F"/>
    <w:rsid w:val="0C6B5262"/>
    <w:rsid w:val="0CB729F1"/>
    <w:rsid w:val="0D667109"/>
    <w:rsid w:val="0DE038F8"/>
    <w:rsid w:val="0E871FD8"/>
    <w:rsid w:val="0F4339DC"/>
    <w:rsid w:val="113D6BFB"/>
    <w:rsid w:val="1C1F1D32"/>
    <w:rsid w:val="1D5176F8"/>
    <w:rsid w:val="1EDE3E27"/>
    <w:rsid w:val="1F8C2A27"/>
    <w:rsid w:val="20305362"/>
    <w:rsid w:val="223E69B9"/>
    <w:rsid w:val="228D659A"/>
    <w:rsid w:val="2666319E"/>
    <w:rsid w:val="2BE8747B"/>
    <w:rsid w:val="30CA472B"/>
    <w:rsid w:val="32016F82"/>
    <w:rsid w:val="34081883"/>
    <w:rsid w:val="34795BE9"/>
    <w:rsid w:val="36162528"/>
    <w:rsid w:val="39231B14"/>
    <w:rsid w:val="393B6643"/>
    <w:rsid w:val="394C1291"/>
    <w:rsid w:val="3EC07E87"/>
    <w:rsid w:val="40165341"/>
    <w:rsid w:val="496E2993"/>
    <w:rsid w:val="4C2436BE"/>
    <w:rsid w:val="4CC906DE"/>
    <w:rsid w:val="526E3FC4"/>
    <w:rsid w:val="5292660D"/>
    <w:rsid w:val="5733737F"/>
    <w:rsid w:val="58C13712"/>
    <w:rsid w:val="58DC46B7"/>
    <w:rsid w:val="5A0375A2"/>
    <w:rsid w:val="5A817109"/>
    <w:rsid w:val="67F55C7F"/>
    <w:rsid w:val="69DC6C48"/>
    <w:rsid w:val="6C9D76A8"/>
    <w:rsid w:val="6CE3030E"/>
    <w:rsid w:val="6D666438"/>
    <w:rsid w:val="6E716111"/>
    <w:rsid w:val="6F044E11"/>
    <w:rsid w:val="731710E6"/>
    <w:rsid w:val="742E2D3B"/>
    <w:rsid w:val="76B10CC5"/>
    <w:rsid w:val="77ED2130"/>
    <w:rsid w:val="7B485293"/>
    <w:rsid w:val="7B676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qFormat="1"/>
    <w:lsdException w:name="toc 1" w:semiHidden="0" w:unhideWhenUsed="0" w:qFormat="1"/>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semiHidden="0" w:uiPriority="39" w:qFormat="1"/>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footnote reference" w:semiHidden="0" w:qFormat="1"/>
    <w:lsdException w:name="macro" w:semiHidden="0" w:qFormat="1"/>
    <w:lsdException w:name="List Bullet 3" w:semiHidden="0" w:qFormat="1"/>
    <w:lsdException w:name="List Number 2" w:semiHidden="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62D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B162D3"/>
    <w:pPr>
      <w:keepNext/>
      <w:keepLines/>
      <w:adjustRightInd w:val="0"/>
      <w:snapToGrid w:val="0"/>
      <w:spacing w:before="160" w:after="160"/>
      <w:jc w:val="center"/>
      <w:textAlignment w:val="baseline"/>
      <w:outlineLvl w:val="0"/>
    </w:pPr>
    <w:rPr>
      <w:rFonts w:eastAsia="仿宋"/>
      <w:b/>
      <w:color w:val="000000"/>
      <w:kern w:val="44"/>
      <w:sz w:val="28"/>
      <w:szCs w:val="22"/>
    </w:rPr>
  </w:style>
  <w:style w:type="paragraph" w:styleId="20">
    <w:name w:val="heading 2"/>
    <w:basedOn w:val="a"/>
    <w:next w:val="a"/>
    <w:link w:val="2Char"/>
    <w:uiPriority w:val="99"/>
    <w:qFormat/>
    <w:rsid w:val="00B162D3"/>
    <w:pPr>
      <w:keepNext/>
      <w:keepLines/>
      <w:jc w:val="center"/>
      <w:outlineLvl w:val="1"/>
    </w:pPr>
    <w:rPr>
      <w:rFonts w:ascii="Arial" w:hAnsi="Arial"/>
      <w:b/>
      <w:kern w:val="0"/>
      <w:sz w:val="28"/>
      <w:szCs w:val="20"/>
    </w:rPr>
  </w:style>
  <w:style w:type="paragraph" w:styleId="30">
    <w:name w:val="heading 3"/>
    <w:basedOn w:val="a"/>
    <w:next w:val="a"/>
    <w:link w:val="3Char"/>
    <w:uiPriority w:val="99"/>
    <w:qFormat/>
    <w:rsid w:val="00B162D3"/>
    <w:pPr>
      <w:keepNext/>
      <w:keepLines/>
      <w:adjustRightInd w:val="0"/>
      <w:snapToGrid w:val="0"/>
      <w:jc w:val="center"/>
      <w:outlineLvl w:val="2"/>
    </w:pPr>
    <w:rPr>
      <w:b/>
      <w:kern w:val="0"/>
      <w:sz w:val="2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B162D3"/>
    <w:pPr>
      <w:ind w:firstLineChars="100" w:firstLine="420"/>
    </w:pPr>
    <w:rPr>
      <w:rFonts w:eastAsia="仿宋_GB2312"/>
      <w:sz w:val="28"/>
    </w:rPr>
  </w:style>
  <w:style w:type="paragraph" w:styleId="a4">
    <w:name w:val="Body Text"/>
    <w:basedOn w:val="a"/>
    <w:uiPriority w:val="99"/>
    <w:unhideWhenUsed/>
    <w:qFormat/>
    <w:rsid w:val="00B162D3"/>
  </w:style>
  <w:style w:type="paragraph" w:styleId="2">
    <w:name w:val="List Number 2"/>
    <w:basedOn w:val="a"/>
    <w:uiPriority w:val="99"/>
    <w:unhideWhenUsed/>
    <w:qFormat/>
    <w:rsid w:val="00B162D3"/>
    <w:pPr>
      <w:numPr>
        <w:numId w:val="1"/>
      </w:numPr>
    </w:pPr>
  </w:style>
  <w:style w:type="paragraph" w:styleId="a5">
    <w:name w:val="macro"/>
    <w:uiPriority w:val="99"/>
    <w:unhideWhenUsed/>
    <w:qFormat/>
    <w:rsid w:val="00B162D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sz w:val="24"/>
    </w:rPr>
  </w:style>
  <w:style w:type="paragraph" w:styleId="a6">
    <w:name w:val="Normal Indent"/>
    <w:basedOn w:val="a"/>
    <w:uiPriority w:val="99"/>
    <w:qFormat/>
    <w:rsid w:val="00B162D3"/>
    <w:pPr>
      <w:ind w:firstLine="420"/>
    </w:pPr>
    <w:rPr>
      <w:rFonts w:ascii="Calibri" w:hAnsi="Calibri"/>
      <w:szCs w:val="20"/>
    </w:rPr>
  </w:style>
  <w:style w:type="paragraph" w:styleId="5">
    <w:name w:val="index 5"/>
    <w:basedOn w:val="a"/>
    <w:next w:val="a"/>
    <w:uiPriority w:val="99"/>
    <w:unhideWhenUsed/>
    <w:qFormat/>
    <w:rsid w:val="00B162D3"/>
    <w:pPr>
      <w:ind w:leftChars="800" w:left="800"/>
    </w:pPr>
  </w:style>
  <w:style w:type="paragraph" w:styleId="3">
    <w:name w:val="List Bullet 3"/>
    <w:basedOn w:val="a"/>
    <w:uiPriority w:val="99"/>
    <w:unhideWhenUsed/>
    <w:qFormat/>
    <w:rsid w:val="00B162D3"/>
    <w:pPr>
      <w:numPr>
        <w:numId w:val="2"/>
      </w:numPr>
    </w:pPr>
  </w:style>
  <w:style w:type="paragraph" w:styleId="a7">
    <w:name w:val="Plain Text"/>
    <w:basedOn w:val="a"/>
    <w:uiPriority w:val="99"/>
    <w:unhideWhenUsed/>
    <w:qFormat/>
    <w:rsid w:val="00B162D3"/>
    <w:rPr>
      <w:rFonts w:ascii="宋体" w:hAnsi="Courier New" w:cs="Courier New"/>
      <w:szCs w:val="21"/>
    </w:rPr>
  </w:style>
  <w:style w:type="paragraph" w:styleId="8">
    <w:name w:val="toc 8"/>
    <w:basedOn w:val="a"/>
    <w:next w:val="a"/>
    <w:uiPriority w:val="39"/>
    <w:unhideWhenUsed/>
    <w:qFormat/>
    <w:rsid w:val="00B162D3"/>
    <w:pPr>
      <w:ind w:leftChars="1400" w:left="2940"/>
    </w:pPr>
  </w:style>
  <w:style w:type="paragraph" w:styleId="a8">
    <w:name w:val="Balloon Text"/>
    <w:basedOn w:val="a"/>
    <w:link w:val="Char"/>
    <w:uiPriority w:val="99"/>
    <w:unhideWhenUsed/>
    <w:qFormat/>
    <w:rsid w:val="00B162D3"/>
    <w:rPr>
      <w:sz w:val="18"/>
      <w:szCs w:val="18"/>
    </w:rPr>
  </w:style>
  <w:style w:type="paragraph" w:styleId="a9">
    <w:name w:val="footer"/>
    <w:basedOn w:val="a"/>
    <w:link w:val="Char0"/>
    <w:uiPriority w:val="99"/>
    <w:unhideWhenUsed/>
    <w:qFormat/>
    <w:rsid w:val="00B162D3"/>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B162D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B162D3"/>
    <w:rPr>
      <w:rFonts w:ascii="宋体" w:hAnsi="宋体"/>
      <w:sz w:val="24"/>
      <w:szCs w:val="22"/>
    </w:rPr>
  </w:style>
  <w:style w:type="paragraph" w:styleId="21">
    <w:name w:val="toc 2"/>
    <w:basedOn w:val="a"/>
    <w:next w:val="a"/>
    <w:uiPriority w:val="99"/>
    <w:qFormat/>
    <w:rsid w:val="00B162D3"/>
    <w:pPr>
      <w:ind w:leftChars="200" w:left="420"/>
    </w:pPr>
    <w:rPr>
      <w:rFonts w:ascii="宋体" w:hAnsi="宋体"/>
      <w:sz w:val="24"/>
      <w:szCs w:val="22"/>
    </w:rPr>
  </w:style>
  <w:style w:type="paragraph" w:styleId="ab">
    <w:name w:val="Normal (Web)"/>
    <w:basedOn w:val="a"/>
    <w:uiPriority w:val="99"/>
    <w:unhideWhenUsed/>
    <w:qFormat/>
    <w:rsid w:val="00B162D3"/>
    <w:pPr>
      <w:jc w:val="left"/>
    </w:pPr>
    <w:rPr>
      <w:kern w:val="0"/>
      <w:sz w:val="24"/>
      <w:szCs w:val="22"/>
    </w:rPr>
  </w:style>
  <w:style w:type="character" w:styleId="ac">
    <w:name w:val="Strong"/>
    <w:basedOn w:val="a1"/>
    <w:uiPriority w:val="22"/>
    <w:qFormat/>
    <w:rsid w:val="00B162D3"/>
    <w:rPr>
      <w:rFonts w:cs="Times New Roman"/>
      <w:b/>
    </w:rPr>
  </w:style>
  <w:style w:type="character" w:styleId="ad">
    <w:name w:val="footnote reference"/>
    <w:basedOn w:val="a1"/>
    <w:uiPriority w:val="99"/>
    <w:unhideWhenUsed/>
    <w:qFormat/>
    <w:rsid w:val="00B162D3"/>
    <w:rPr>
      <w:vertAlign w:val="superscript"/>
    </w:rPr>
  </w:style>
  <w:style w:type="table" w:styleId="ae">
    <w:name w:val="Table Grid"/>
    <w:basedOn w:val="a2"/>
    <w:qFormat/>
    <w:rsid w:val="00B162D3"/>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next w:val="2"/>
    <w:qFormat/>
    <w:rsid w:val="00B162D3"/>
    <w:pPr>
      <w:widowControl/>
    </w:pPr>
    <w:rPr>
      <w:kern w:val="0"/>
      <w:szCs w:val="21"/>
    </w:rPr>
  </w:style>
  <w:style w:type="paragraph" w:customStyle="1" w:styleId="p16">
    <w:name w:val="p16"/>
    <w:basedOn w:val="a"/>
    <w:qFormat/>
    <w:rsid w:val="00B162D3"/>
    <w:pPr>
      <w:widowControl/>
      <w:spacing w:before="100" w:after="100"/>
      <w:jc w:val="left"/>
    </w:pPr>
    <w:rPr>
      <w:rFonts w:ascii="宋体" w:hAnsi="宋体" w:cs="宋体"/>
      <w:kern w:val="0"/>
      <w:sz w:val="24"/>
    </w:rPr>
  </w:style>
  <w:style w:type="paragraph" w:customStyle="1" w:styleId="11">
    <w:name w:val="列出段落1"/>
    <w:basedOn w:val="a"/>
    <w:uiPriority w:val="99"/>
    <w:qFormat/>
    <w:rsid w:val="00B162D3"/>
    <w:pPr>
      <w:ind w:firstLineChars="200" w:firstLine="420"/>
    </w:pPr>
  </w:style>
  <w:style w:type="character" w:customStyle="1" w:styleId="Char">
    <w:name w:val="批注框文本 Char"/>
    <w:basedOn w:val="a1"/>
    <w:link w:val="a8"/>
    <w:uiPriority w:val="99"/>
    <w:semiHidden/>
    <w:qFormat/>
    <w:rsid w:val="00B162D3"/>
    <w:rPr>
      <w:rFonts w:ascii="Times New Roman" w:eastAsia="宋体" w:hAnsi="Times New Roman" w:cs="Times New Roman"/>
      <w:sz w:val="18"/>
      <w:szCs w:val="18"/>
    </w:rPr>
  </w:style>
  <w:style w:type="character" w:customStyle="1" w:styleId="Char1">
    <w:name w:val="页眉 Char"/>
    <w:basedOn w:val="a1"/>
    <w:link w:val="aa"/>
    <w:uiPriority w:val="99"/>
    <w:qFormat/>
    <w:rsid w:val="00B162D3"/>
    <w:rPr>
      <w:rFonts w:ascii="Times New Roman" w:eastAsia="宋体" w:hAnsi="Times New Roman" w:cs="Times New Roman"/>
      <w:sz w:val="18"/>
      <w:szCs w:val="18"/>
    </w:rPr>
  </w:style>
  <w:style w:type="character" w:customStyle="1" w:styleId="Char0">
    <w:name w:val="页脚 Char"/>
    <w:basedOn w:val="a1"/>
    <w:link w:val="a9"/>
    <w:uiPriority w:val="99"/>
    <w:qFormat/>
    <w:rsid w:val="00B162D3"/>
    <w:rPr>
      <w:rFonts w:ascii="Times New Roman" w:eastAsia="宋体" w:hAnsi="Times New Roman" w:cs="Times New Roman"/>
      <w:sz w:val="18"/>
      <w:szCs w:val="18"/>
    </w:rPr>
  </w:style>
  <w:style w:type="character" w:customStyle="1" w:styleId="navtitletxt2">
    <w:name w:val="nav_title_txt2"/>
    <w:basedOn w:val="a1"/>
    <w:qFormat/>
    <w:rsid w:val="00B162D3"/>
  </w:style>
  <w:style w:type="character" w:customStyle="1" w:styleId="1Char">
    <w:name w:val="标题 1 Char"/>
    <w:basedOn w:val="a1"/>
    <w:link w:val="1"/>
    <w:uiPriority w:val="99"/>
    <w:qFormat/>
    <w:rsid w:val="00B162D3"/>
    <w:rPr>
      <w:rFonts w:ascii="Times New Roman" w:eastAsia="仿宋" w:hAnsi="Times New Roman" w:cs="Times New Roman"/>
      <w:b/>
      <w:color w:val="000000"/>
      <w:kern w:val="44"/>
      <w:sz w:val="28"/>
      <w:szCs w:val="22"/>
    </w:rPr>
  </w:style>
  <w:style w:type="character" w:customStyle="1" w:styleId="2Char">
    <w:name w:val="标题 2 Char"/>
    <w:basedOn w:val="a1"/>
    <w:link w:val="20"/>
    <w:uiPriority w:val="99"/>
    <w:qFormat/>
    <w:rsid w:val="00B162D3"/>
    <w:rPr>
      <w:rFonts w:ascii="Arial" w:eastAsia="宋体" w:hAnsi="Arial" w:cs="Times New Roman"/>
      <w:b/>
      <w:sz w:val="28"/>
    </w:rPr>
  </w:style>
  <w:style w:type="character" w:customStyle="1" w:styleId="3Char">
    <w:name w:val="标题 3 Char"/>
    <w:basedOn w:val="a1"/>
    <w:link w:val="30"/>
    <w:uiPriority w:val="99"/>
    <w:qFormat/>
    <w:rsid w:val="00B162D3"/>
    <w:rPr>
      <w:rFonts w:ascii="Times New Roman" w:eastAsia="宋体" w:hAnsi="Times New Roman" w:cs="Times New Roman"/>
      <w:b/>
      <w:sz w:val="24"/>
      <w:szCs w:val="22"/>
    </w:rPr>
  </w:style>
  <w:style w:type="character" w:customStyle="1" w:styleId="searchcontent1">
    <w:name w:val="search_content1"/>
    <w:basedOn w:val="a1"/>
    <w:uiPriority w:val="99"/>
    <w:qFormat/>
    <w:rsid w:val="00B162D3"/>
    <w:rPr>
      <w:rFonts w:cs="Times New Roman"/>
      <w:sz w:val="20"/>
      <w:szCs w:val="20"/>
    </w:rPr>
  </w:style>
  <w:style w:type="paragraph" w:customStyle="1" w:styleId="Style2">
    <w:name w:val="_Style 2"/>
    <w:basedOn w:val="a"/>
    <w:uiPriority w:val="99"/>
    <w:qFormat/>
    <w:rsid w:val="00B162D3"/>
    <w:pPr>
      <w:ind w:firstLineChars="200" w:firstLine="420"/>
    </w:pPr>
    <w:rPr>
      <w:rFonts w:ascii="Calibri" w:hAnsi="Calibri"/>
    </w:rPr>
  </w:style>
  <w:style w:type="character" w:customStyle="1" w:styleId="Char10">
    <w:name w:val="页脚 Char1"/>
    <w:basedOn w:val="a1"/>
    <w:uiPriority w:val="99"/>
    <w:semiHidden/>
    <w:qFormat/>
    <w:rsid w:val="00B162D3"/>
    <w:rPr>
      <w:rFonts w:ascii="Calibri" w:hAnsi="Calibri"/>
      <w:kern w:val="2"/>
      <w:sz w:val="18"/>
      <w:szCs w:val="18"/>
    </w:rPr>
  </w:style>
  <w:style w:type="character" w:customStyle="1" w:styleId="Char11">
    <w:name w:val="页眉 Char1"/>
    <w:basedOn w:val="a1"/>
    <w:uiPriority w:val="99"/>
    <w:semiHidden/>
    <w:qFormat/>
    <w:rsid w:val="00B162D3"/>
    <w:rPr>
      <w:rFonts w:ascii="Calibri" w:hAnsi="Calibri"/>
      <w:kern w:val="2"/>
      <w:sz w:val="18"/>
      <w:szCs w:val="18"/>
    </w:rPr>
  </w:style>
  <w:style w:type="paragraph" w:customStyle="1" w:styleId="Style1">
    <w:name w:val="_Style 1"/>
    <w:basedOn w:val="a"/>
    <w:uiPriority w:val="99"/>
    <w:qFormat/>
    <w:rsid w:val="00B162D3"/>
    <w:pPr>
      <w:ind w:firstLineChars="200" w:firstLine="420"/>
    </w:pPr>
    <w:rPr>
      <w:rFonts w:ascii="Calibri" w:hAnsi="Calibri"/>
    </w:rPr>
  </w:style>
  <w:style w:type="table" w:customStyle="1" w:styleId="12">
    <w:name w:val="网格型1"/>
    <w:basedOn w:val="a2"/>
    <w:uiPriority w:val="99"/>
    <w:qFormat/>
    <w:rsid w:val="00B162D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A正文小四"/>
    <w:next w:val="3"/>
    <w:qFormat/>
    <w:rsid w:val="00B162D3"/>
    <w:pPr>
      <w:widowControl w:val="0"/>
      <w:spacing w:line="360" w:lineRule="auto"/>
      <w:ind w:firstLineChars="200" w:firstLine="200"/>
      <w:jc w:val="both"/>
    </w:pPr>
    <w:rPr>
      <w:rFonts w:ascii="Calibri" w:eastAsia="宋体" w:hAnsi="Calibri" w:cs="Arial"/>
      <w:kern w:val="2"/>
      <w:sz w:val="24"/>
      <w:szCs w:val="24"/>
    </w:rPr>
  </w:style>
  <w:style w:type="paragraph" w:customStyle="1" w:styleId="af0">
    <w:name w:val="标准段落正文"/>
    <w:next w:val="8"/>
    <w:qFormat/>
    <w:rsid w:val="00B162D3"/>
    <w:pPr>
      <w:widowControl w:val="0"/>
      <w:spacing w:before="156" w:after="312" w:line="360" w:lineRule="auto"/>
      <w:ind w:firstLineChars="200" w:firstLine="640"/>
      <w:jc w:val="center"/>
    </w:pPr>
    <w:rPr>
      <w:rFonts w:ascii="Times New Roman" w:eastAsia="华文中宋" w:hAnsi="Times New Roman" w:cs="Times New Roman"/>
      <w:kern w:val="2"/>
      <w:sz w:val="32"/>
      <w:szCs w:val="32"/>
    </w:rPr>
  </w:style>
  <w:style w:type="paragraph" w:customStyle="1" w:styleId="af1">
    <w:name w:val="段落正文"/>
    <w:next w:val="a5"/>
    <w:qFormat/>
    <w:rsid w:val="00B162D3"/>
    <w:pPr>
      <w:widowControl w:val="0"/>
      <w:spacing w:beforeLines="50" w:afterLines="50" w:line="360" w:lineRule="auto"/>
      <w:ind w:firstLineChars="200" w:firstLine="200"/>
    </w:pPr>
    <w:rPr>
      <w:rFonts w:ascii="Calibri" w:eastAsia="宋体" w:hAnsi="Calibri" w:cs="Times New Roman"/>
      <w:sz w:val="24"/>
      <w:szCs w:val="24"/>
      <w:lang w:eastAsia="en-US" w:bidi="en-US"/>
    </w:rPr>
  </w:style>
  <w:style w:type="paragraph" w:customStyle="1" w:styleId="af2">
    <w:name w:val="我的正文"/>
    <w:qFormat/>
    <w:rsid w:val="00B162D3"/>
    <w:pPr>
      <w:widowControl w:val="0"/>
      <w:spacing w:afterLines="100" w:line="360" w:lineRule="auto"/>
      <w:ind w:firstLineChars="200" w:firstLine="200"/>
      <w:jc w:val="both"/>
    </w:pPr>
    <w:rPr>
      <w:rFonts w:ascii="Times New Roman" w:eastAsia="宋体" w:hAnsi="Times New Roman" w:cs="宋体"/>
      <w:kern w:val="2"/>
      <w:sz w:val="24"/>
    </w:rPr>
  </w:style>
  <w:style w:type="paragraph" w:customStyle="1" w:styleId="4">
    <w:name w:val="样式4"/>
    <w:next w:val="5"/>
    <w:qFormat/>
    <w:rsid w:val="00B162D3"/>
    <w:pPr>
      <w:widowControl w:val="0"/>
      <w:adjustRightInd w:val="0"/>
      <w:snapToGrid w:val="0"/>
      <w:spacing w:line="580" w:lineRule="exact"/>
      <w:ind w:firstLineChars="200" w:firstLine="200"/>
      <w:jc w:val="both"/>
    </w:pPr>
    <w:rPr>
      <w:rFonts w:ascii="宋体" w:eastAsia="宋体" w:hAnsi="Times New Roman" w:cs="Arial"/>
      <w:kern w:val="2"/>
      <w:sz w:val="28"/>
      <w:szCs w:val="30"/>
    </w:rPr>
  </w:style>
  <w:style w:type="paragraph" w:customStyle="1" w:styleId="Default">
    <w:name w:val="Default"/>
    <w:qFormat/>
    <w:rsid w:val="00B162D3"/>
    <w:pPr>
      <w:widowControl w:val="0"/>
      <w:autoSpaceDE w:val="0"/>
      <w:autoSpaceDN w:val="0"/>
      <w:adjustRightInd w:val="0"/>
    </w:pPr>
    <w:rPr>
      <w:rFonts w:ascii="宋体"/>
      <w:color w:val="000000"/>
      <w:sz w:val="24"/>
      <w:szCs w:val="22"/>
    </w:rPr>
  </w:style>
  <w:style w:type="paragraph" w:customStyle="1" w:styleId="CharChar1CharCharCharChar">
    <w:name w:val="Char Char1 Char Char Char Char"/>
    <w:basedOn w:val="a"/>
    <w:qFormat/>
    <w:rsid w:val="00B162D3"/>
    <w:pPr>
      <w:snapToGrid w:val="0"/>
      <w:spacing w:line="360" w:lineRule="auto"/>
      <w:ind w:firstLineChars="200" w:firstLine="200"/>
    </w:pPr>
    <w:rPr>
      <w:rFonts w:eastAsia="仿宋_GB2312"/>
      <w:sz w:val="24"/>
    </w:rPr>
  </w:style>
  <w:style w:type="paragraph" w:customStyle="1" w:styleId="Style5">
    <w:name w:val="_Style 5"/>
    <w:basedOn w:val="a"/>
    <w:uiPriority w:val="99"/>
    <w:qFormat/>
    <w:rsid w:val="00B162D3"/>
    <w:pPr>
      <w:ind w:firstLineChars="200" w:firstLine="420"/>
    </w:pPr>
    <w:rPr>
      <w:rFonts w:ascii="Calibri" w:hAnsi="Calibri"/>
      <w:szCs w:val="22"/>
    </w:rPr>
  </w:style>
  <w:style w:type="paragraph" w:styleId="af3">
    <w:name w:val="List Paragraph"/>
    <w:basedOn w:val="a"/>
    <w:uiPriority w:val="99"/>
    <w:qFormat/>
    <w:rsid w:val="00F549A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34</Pages>
  <Words>2980</Words>
  <Characters>16991</Characters>
  <Application>Microsoft Office Word</Application>
  <DocSecurity>0</DocSecurity>
  <Lines>141</Lines>
  <Paragraphs>39</Paragraphs>
  <ScaleCrop>false</ScaleCrop>
  <Company/>
  <LinksUpToDate>false</LinksUpToDate>
  <CharactersWithSpaces>19932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襄城县公共资源交易中心:陈良民</cp:lastModifiedBy>
  <cp:revision>156</cp:revision>
  <cp:lastPrinted>2018-02-01T01:48:00Z</cp:lastPrinted>
  <dcterms:created xsi:type="dcterms:W3CDTF">2015-03-11T08:00:00Z</dcterms:created>
  <dcterms:modified xsi:type="dcterms:W3CDTF">2018-03-26T07:17:00Z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