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D4" w:rsidRDefault="00744C35" w:rsidP="000324C6">
      <w:pPr>
        <w:jc w:val="center"/>
        <w:rPr>
          <w:rFonts w:ascii="宋体" w:eastAsia="宋体" w:hAnsi="宋体"/>
          <w:b/>
          <w:sz w:val="44"/>
          <w:szCs w:val="44"/>
          <w:shd w:val="clear" w:color="auto" w:fill="FFFFFF"/>
        </w:rPr>
      </w:pPr>
      <w:r w:rsidRPr="00744C35">
        <w:rPr>
          <w:rFonts w:ascii="宋体" w:hAnsi="宋体"/>
          <w:b/>
          <w:sz w:val="43"/>
          <w:shd w:val="clear" w:color="auto" w:fill="FFFFFF"/>
        </w:rPr>
        <w:t>襄城县公共信用信息平台建设项目</w:t>
      </w:r>
      <w:r w:rsidR="00567FD4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中标人</w:t>
      </w:r>
      <w:r w:rsidR="000324C6">
        <w:rPr>
          <w:rFonts w:ascii="宋体" w:eastAsia="宋体" w:hAnsi="宋体" w:hint="eastAsia"/>
          <w:b/>
          <w:sz w:val="44"/>
          <w:szCs w:val="44"/>
          <w:shd w:val="clear" w:color="auto" w:fill="FFFFFF"/>
        </w:rPr>
        <w:t>标的概况</w:t>
      </w:r>
    </w:p>
    <w:tbl>
      <w:tblPr>
        <w:tblStyle w:val="a3"/>
        <w:tblW w:w="0" w:type="auto"/>
        <w:tblLook w:val="04A0"/>
      </w:tblPr>
      <w:tblGrid>
        <w:gridCol w:w="14174"/>
      </w:tblGrid>
      <w:tr w:rsidR="00567FD4" w:rsidTr="000324C6">
        <w:trPr>
          <w:trHeight w:val="690"/>
        </w:trPr>
        <w:tc>
          <w:tcPr>
            <w:tcW w:w="14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991" w:rsidRPr="00465991" w:rsidRDefault="00567FD4" w:rsidP="005966AC">
            <w:pPr>
              <w:jc w:val="center"/>
              <w:rPr>
                <w:sz w:val="28"/>
                <w:szCs w:val="28"/>
              </w:rPr>
            </w:pPr>
            <w:r w:rsidRPr="00567FD4">
              <w:rPr>
                <w:rFonts w:hint="eastAsia"/>
                <w:sz w:val="28"/>
                <w:szCs w:val="28"/>
              </w:rPr>
              <w:t>中标标的情况</w:t>
            </w:r>
            <w:r w:rsidR="00465991">
              <w:rPr>
                <w:rFonts w:hint="eastAsia"/>
                <w:sz w:val="28"/>
                <w:szCs w:val="28"/>
              </w:rPr>
              <w:t>：</w:t>
            </w:r>
          </w:p>
          <w:tbl>
            <w:tblPr>
              <w:tblW w:w="13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44"/>
              <w:gridCol w:w="3329"/>
              <w:gridCol w:w="1592"/>
              <w:gridCol w:w="1701"/>
              <w:gridCol w:w="851"/>
              <w:gridCol w:w="850"/>
              <w:gridCol w:w="1276"/>
              <w:gridCol w:w="1134"/>
              <w:gridCol w:w="2170"/>
            </w:tblGrid>
            <w:tr w:rsidR="005966AC" w:rsidTr="005966AC">
              <w:trPr>
                <w:trHeight w:val="44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序号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名称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规格及型号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技术参数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单位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数量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总价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产地及厂家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信用襄城网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85,000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85,000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2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信息数据库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90,000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90,000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信用信息综合采集系统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4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信用信息加工处理系统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信用信息交换和共享系统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信用联合奖惩应用系统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70,000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70,000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7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信用红黑榜应用系统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8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sz w:val="22"/>
                    </w:rPr>
                    <w:t>信息双</w:t>
                  </w:r>
                  <w:proofErr w:type="gramEnd"/>
                  <w:r>
                    <w:rPr>
                      <w:rFonts w:ascii="仿宋" w:eastAsia="仿宋" w:hAnsi="仿宋" w:cs="宋体" w:hint="eastAsia"/>
                      <w:sz w:val="22"/>
                    </w:rPr>
                    <w:t>公示系统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80,000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80,000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9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信用信息查询应用系统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100,000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10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信用信息评价分析系统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180,000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180,000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11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信用平台基础管理系统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12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信用信息安全管理系统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13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标准规范体系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37,000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37,000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14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信用评价体系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100,000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15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安全保障体系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定制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40,000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40,000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中国，中诚信河南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16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办公电脑一体机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联想（Lenovo）</w:t>
                  </w:r>
                  <w:r>
                    <w:rPr>
                      <w:rFonts w:ascii="仿宋" w:eastAsia="仿宋" w:hAnsi="仿宋" w:cs="宋体" w:hint="eastAsia"/>
                      <w:sz w:val="22"/>
                    </w:rPr>
                    <w:lastRenderedPageBreak/>
                    <w:t>AIO 520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lastRenderedPageBreak/>
                    <w:t>i5-7400T 8G 内</w:t>
                  </w:r>
                  <w:r>
                    <w:rPr>
                      <w:rFonts w:ascii="仿宋" w:eastAsia="仿宋" w:hAnsi="仿宋" w:cs="宋体" w:hint="eastAsia"/>
                      <w:sz w:val="22"/>
                    </w:rPr>
                    <w:lastRenderedPageBreak/>
                    <w:t>存1T+128SSD 硬盘 R530 2G显卡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lastRenderedPageBreak/>
                    <w:t>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6,000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18,000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中国，联想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笔记本电脑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ThinkPad New S2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i5-6200U 4G 240GB SSD FHD IPS Win10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中国，联想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18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云服务器租赁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租赁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150,000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租赁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19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打印机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联想</w:t>
                  </w:r>
                </w:p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 xml:space="preserve">M7206W </w:t>
                  </w:r>
                  <w:proofErr w:type="spellStart"/>
                  <w:r>
                    <w:rPr>
                      <w:rFonts w:ascii="仿宋" w:eastAsia="仿宋" w:hAnsi="仿宋" w:cs="宋体" w:hint="eastAsia"/>
                      <w:sz w:val="22"/>
                    </w:rPr>
                    <w:t>WiFi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proofErr w:type="spellStart"/>
                  <w:r>
                    <w:rPr>
                      <w:rFonts w:ascii="仿宋" w:eastAsia="仿宋" w:hAnsi="仿宋" w:cs="宋体" w:hint="eastAsia"/>
                      <w:sz w:val="22"/>
                    </w:rPr>
                    <w:t>WiFi</w:t>
                  </w:r>
                  <w:proofErr w:type="spellEnd"/>
                  <w:r>
                    <w:rPr>
                      <w:rFonts w:ascii="仿宋" w:eastAsia="仿宋" w:hAnsi="仿宋" w:cs="宋体" w:hint="eastAsia"/>
                      <w:sz w:val="22"/>
                    </w:rPr>
                    <w:t>三合一多功能黑白激光一体机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中国，联想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20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办公桌椅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proofErr w:type="gramStart"/>
                  <w:r>
                    <w:rPr>
                      <w:rFonts w:ascii="仿宋" w:eastAsia="仿宋" w:hAnsi="仿宋" w:cs="宋体" w:hint="eastAsia"/>
                      <w:sz w:val="22"/>
                    </w:rPr>
                    <w:t>赫</w:t>
                  </w:r>
                  <w:proofErr w:type="gramEnd"/>
                  <w:r>
                    <w:rPr>
                      <w:rFonts w:ascii="仿宋" w:eastAsia="仿宋" w:hAnsi="仿宋" w:cs="宋体" w:hint="eastAsia"/>
                      <w:sz w:val="22"/>
                    </w:rPr>
                    <w:t>瑞隆</w:t>
                  </w:r>
                </w:p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120X235X75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钢木复合</w:t>
                  </w:r>
                </w:p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 w:hint="eastAsia"/>
                      <w:sz w:val="22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尺寸：120*60*75</w:t>
                  </w:r>
                </w:p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四工位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</w:t>
                  </w:r>
                  <w:proofErr w:type="gramStart"/>
                  <w:r>
                    <w:rPr>
                      <w:rFonts w:ascii="仿宋" w:eastAsia="仿宋" w:hAnsi="仿宋" w:cs="宋体" w:hint="eastAsia"/>
                      <w:sz w:val="22"/>
                    </w:rPr>
                    <w:t>赫</w:t>
                  </w:r>
                  <w:proofErr w:type="gramEnd"/>
                  <w:r>
                    <w:rPr>
                      <w:rFonts w:ascii="仿宋" w:eastAsia="仿宋" w:hAnsi="仿宋" w:cs="宋体" w:hint="eastAsia"/>
                      <w:sz w:val="22"/>
                    </w:rPr>
                    <w:t>瑞隆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21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文件柜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中伟，</w:t>
                  </w:r>
                </w:p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WJG-1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5层，金属30.0kg，可移动，可定制，防盗/带锁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2,000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中国，中伟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22</w:t>
                  </w:r>
                </w:p>
              </w:tc>
              <w:tc>
                <w:tcPr>
                  <w:tcW w:w="3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其他办公耗材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惠普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套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3,000</w:t>
                  </w:r>
                </w:p>
              </w:tc>
              <w:tc>
                <w:tcPr>
                  <w:tcW w:w="2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中国，惠普</w:t>
                  </w:r>
                </w:p>
              </w:tc>
            </w:tr>
            <w:tr w:rsidR="005966AC" w:rsidTr="005966AC">
              <w:trPr>
                <w:trHeight w:val="221"/>
              </w:trPr>
              <w:tc>
                <w:tcPr>
                  <w:tcW w:w="4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合计</w:t>
                  </w:r>
                </w:p>
              </w:tc>
              <w:tc>
                <w:tcPr>
                  <w:tcW w:w="957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66AC" w:rsidRDefault="005966AC">
                  <w:pPr>
                    <w:spacing w:line="360" w:lineRule="auto"/>
                    <w:jc w:val="center"/>
                    <w:rPr>
                      <w:rFonts w:ascii="仿宋" w:eastAsia="仿宋" w:hAnsi="仿宋" w:cs="宋体"/>
                      <w:sz w:val="22"/>
                      <w:szCs w:val="24"/>
                    </w:rPr>
                  </w:pPr>
                  <w:r>
                    <w:rPr>
                      <w:rFonts w:ascii="仿宋" w:eastAsia="仿宋" w:hAnsi="仿宋" w:cs="宋体" w:hint="eastAsia"/>
                      <w:sz w:val="22"/>
                    </w:rPr>
                    <w:t>大写：壹佰贰拾玖万陆仟元整     小写：1,296,000.00</w:t>
                  </w:r>
                </w:p>
              </w:tc>
            </w:tr>
          </w:tbl>
          <w:p w:rsidR="00465991" w:rsidRPr="005966AC" w:rsidRDefault="00465991" w:rsidP="00567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7FD4" w:rsidRDefault="00567FD4" w:rsidP="00567FD4"/>
    <w:sectPr w:rsidR="00567FD4" w:rsidSect="00465991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C78" w:rsidRDefault="00810C78" w:rsidP="00CB1A81">
      <w:r>
        <w:separator/>
      </w:r>
    </w:p>
  </w:endnote>
  <w:endnote w:type="continuationSeparator" w:id="0">
    <w:p w:rsidR="00810C78" w:rsidRDefault="00810C78" w:rsidP="00CB1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C78" w:rsidRDefault="00810C78" w:rsidP="00CB1A81">
      <w:r>
        <w:separator/>
      </w:r>
    </w:p>
  </w:footnote>
  <w:footnote w:type="continuationSeparator" w:id="0">
    <w:p w:rsidR="00810C78" w:rsidRDefault="00810C78" w:rsidP="00CB1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FD4"/>
    <w:rsid w:val="000324C6"/>
    <w:rsid w:val="003D1881"/>
    <w:rsid w:val="00465991"/>
    <w:rsid w:val="00567FD4"/>
    <w:rsid w:val="005966AC"/>
    <w:rsid w:val="005D1AC6"/>
    <w:rsid w:val="00744C35"/>
    <w:rsid w:val="00810C78"/>
    <w:rsid w:val="008662F5"/>
    <w:rsid w:val="009E6B73"/>
    <w:rsid w:val="00B45E37"/>
    <w:rsid w:val="00B7234F"/>
    <w:rsid w:val="00CB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B1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1A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1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1A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襄城县公共资源交易中心:万晓玲</cp:lastModifiedBy>
  <cp:revision>4</cp:revision>
  <dcterms:created xsi:type="dcterms:W3CDTF">2017-12-19T08:21:00Z</dcterms:created>
  <dcterms:modified xsi:type="dcterms:W3CDTF">2018-04-16T01:53:00Z</dcterms:modified>
</cp:coreProperties>
</file>