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autoSpaceDE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2017年中央财政农业生产救灾补助资金项目（化学肥料）</w:t>
      </w:r>
    </w:p>
    <w:p>
      <w:pPr>
        <w:widowControl/>
        <w:shd w:val="clear"/>
        <w:autoSpaceDE w:val="0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变更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公告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宋体"/>
          <w:sz w:val="32"/>
          <w:szCs w:val="32"/>
        </w:rPr>
        <w:t>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项目基本情况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1、</w:t>
      </w:r>
      <w:r>
        <w:rPr>
          <w:rFonts w:hint="eastAsia" w:ascii="楷体" w:hAnsi="楷体" w:eastAsia="楷体" w:cs="Times New Roman"/>
          <w:b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sz w:val="32"/>
          <w:szCs w:val="32"/>
        </w:rPr>
        <w:t>2017年中央财政农业生产救灾补助资金项目（化学肥料）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2、采购编号：</w:t>
      </w:r>
      <w:r>
        <w:rPr>
          <w:rFonts w:hint="eastAsia" w:ascii="仿宋" w:hAnsi="仿宋" w:eastAsia="仿宋" w:cs="宋体"/>
          <w:sz w:val="32"/>
          <w:szCs w:val="32"/>
        </w:rPr>
        <w:t>长招采公字[2018]014号；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3、采购内容：</w:t>
      </w:r>
      <w:r>
        <w:rPr>
          <w:rFonts w:hint="eastAsia" w:ascii="仿宋" w:hAnsi="仿宋" w:eastAsia="仿宋" w:cs="宋体"/>
          <w:sz w:val="32"/>
          <w:szCs w:val="32"/>
        </w:rPr>
        <w:t>化学肥料一批,采购数量及详细参数见招标文件；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楷体" w:hAnsi="楷体" w:eastAsia="楷体" w:cs="宋体"/>
          <w:b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4、本项目分1个标包；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5、采购预算</w:t>
      </w:r>
      <w:r>
        <w:rPr>
          <w:rFonts w:hint="eastAsia" w:ascii="仿宋" w:hAnsi="仿宋" w:eastAsia="仿宋" w:cs="宋体"/>
          <w:sz w:val="32"/>
          <w:szCs w:val="32"/>
        </w:rPr>
        <w:t>：55万元；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6、交货期：</w:t>
      </w:r>
      <w:r>
        <w:rPr>
          <w:rFonts w:hint="eastAsia" w:ascii="仿宋" w:hAnsi="仿宋" w:eastAsia="仿宋" w:cs="宋体"/>
          <w:sz w:val="32"/>
          <w:szCs w:val="32"/>
        </w:rPr>
        <w:t>合同签订后5天内；</w:t>
      </w:r>
    </w:p>
    <w:p>
      <w:pPr>
        <w:widowControl/>
        <w:shd w:val="clear"/>
        <w:autoSpaceDE w:val="0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7、质量要求：</w:t>
      </w:r>
      <w:r>
        <w:rPr>
          <w:rFonts w:hint="eastAsia" w:ascii="仿宋" w:hAnsi="仿宋" w:eastAsia="仿宋" w:cs="宋体"/>
          <w:sz w:val="32"/>
          <w:szCs w:val="32"/>
        </w:rPr>
        <w:t>符合国家对产品质量和产品有效期的规定和要求。</w:t>
      </w:r>
    </w:p>
    <w:p>
      <w:pPr>
        <w:pStyle w:val="4"/>
        <w:widowControl/>
        <w:shd w:val="clear"/>
        <w:autoSpaceDE w:val="0"/>
        <w:jc w:val="left"/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变更内容</w:t>
      </w:r>
    </w:p>
    <w:p>
      <w:pPr>
        <w:pStyle w:val="4"/>
        <w:shd w:val="clear"/>
        <w:autoSpaceDE w:val="0"/>
        <w:ind w:firstLine="640" w:firstLineChars="200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1、原招标文件中的报名时间为“</w:t>
      </w:r>
      <w:r>
        <w:rPr>
          <w:rFonts w:hint="eastAsia" w:ascii="仿宋" w:hAnsi="仿宋" w:eastAsia="仿宋" w:cs="宋体"/>
          <w:sz w:val="32"/>
          <w:szCs w:val="32"/>
        </w:rPr>
        <w:t>1、报名时间：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2018年 4 月 10 日至2018年 4 月 16日</w:t>
      </w:r>
      <w:r>
        <w:rPr>
          <w:rFonts w:hint="eastAsia" w:ascii="仿宋" w:hAnsi="仿宋" w:eastAsia="仿宋" w:cs="宋体"/>
          <w:sz w:val="32"/>
          <w:szCs w:val="32"/>
        </w:rPr>
        <w:t>（北京时间）。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”现变更为“</w:t>
      </w:r>
      <w:r>
        <w:rPr>
          <w:rFonts w:hint="eastAsia" w:ascii="仿宋" w:hAnsi="仿宋" w:eastAsia="仿宋" w:cs="宋体"/>
          <w:sz w:val="32"/>
          <w:szCs w:val="32"/>
        </w:rPr>
        <w:t>1、报名时间：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2018年 4 月 1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日至2018年 4 月 1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日</w:t>
      </w:r>
      <w:r>
        <w:rPr>
          <w:rFonts w:hint="eastAsia" w:ascii="仿宋" w:hAnsi="仿宋" w:eastAsia="仿宋" w:cs="宋体"/>
          <w:sz w:val="32"/>
          <w:szCs w:val="32"/>
        </w:rPr>
        <w:t>（北京时间）。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”</w:t>
      </w:r>
    </w:p>
    <w:p>
      <w:pPr>
        <w:widowControl/>
        <w:shd w:val="clear"/>
        <w:spacing w:line="330" w:lineRule="atLeast"/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zh-CN" w:eastAsia="zh-CN" w:bidi="ar-SA"/>
        </w:rPr>
        <w:t>、本项目招标文件其他内容不变。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、联系方式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采购人：</w:t>
      </w:r>
      <w:r>
        <w:rPr>
          <w:rFonts w:hint="eastAsia" w:ascii="仿宋" w:hAnsi="仿宋" w:eastAsia="仿宋" w:cs="宋体"/>
          <w:sz w:val="32"/>
          <w:szCs w:val="32"/>
        </w:rPr>
        <w:t>长葛市农业林业局</w:t>
      </w:r>
      <w:bookmarkStart w:id="0" w:name="_GoBack"/>
      <w:bookmarkEnd w:id="0"/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联系人：</w:t>
      </w:r>
      <w:r>
        <w:rPr>
          <w:rFonts w:hint="eastAsia" w:ascii="仿宋" w:hAnsi="仿宋" w:eastAsia="仿宋" w:cs="宋体"/>
          <w:sz w:val="32"/>
          <w:szCs w:val="32"/>
        </w:rPr>
        <w:t>黄女士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电  话：</w:t>
      </w:r>
      <w:r>
        <w:rPr>
          <w:rFonts w:hint="eastAsia" w:ascii="仿宋" w:hAnsi="仿宋" w:eastAsia="仿宋" w:cs="宋体"/>
          <w:sz w:val="32"/>
          <w:szCs w:val="32"/>
        </w:rPr>
        <w:t>0374-7010016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地  址：</w:t>
      </w:r>
      <w:r>
        <w:rPr>
          <w:rFonts w:hint="eastAsia" w:ascii="仿宋" w:hAnsi="仿宋" w:eastAsia="仿宋" w:cs="宋体"/>
          <w:sz w:val="32"/>
          <w:szCs w:val="32"/>
        </w:rPr>
        <w:t xml:space="preserve">长葛市葛天大道新区2号楼 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代理机构：</w:t>
      </w:r>
      <w:r>
        <w:rPr>
          <w:rFonts w:hint="eastAsia" w:ascii="仿宋" w:hAnsi="仿宋" w:eastAsia="仿宋" w:cs="宋体"/>
          <w:sz w:val="32"/>
          <w:szCs w:val="32"/>
        </w:rPr>
        <w:t>智远工程管理有限公司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联系人：</w:t>
      </w:r>
      <w:r>
        <w:rPr>
          <w:rFonts w:hint="eastAsia" w:ascii="仿宋" w:hAnsi="仿宋" w:eastAsia="仿宋" w:cs="宋体"/>
          <w:sz w:val="32"/>
          <w:szCs w:val="32"/>
        </w:rPr>
        <w:t>康先生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电  话：</w:t>
      </w:r>
      <w:r>
        <w:rPr>
          <w:rFonts w:hint="eastAsia" w:ascii="仿宋" w:hAnsi="仿宋" w:eastAsia="仿宋" w:cs="宋体"/>
          <w:sz w:val="32"/>
          <w:szCs w:val="32"/>
        </w:rPr>
        <w:t xml:space="preserve"> 18738188207</w:t>
      </w:r>
    </w:p>
    <w:p>
      <w:pPr>
        <w:pStyle w:val="4"/>
        <w:shd w:val="clear"/>
        <w:autoSpaceDE w:val="0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宋体"/>
          <w:b/>
          <w:sz w:val="32"/>
          <w:szCs w:val="32"/>
        </w:rPr>
        <w:t>地  址：</w:t>
      </w:r>
      <w:r>
        <w:rPr>
          <w:rFonts w:hint="eastAsia" w:ascii="仿宋" w:hAnsi="仿宋" w:eastAsia="仿宋" w:cs="宋体"/>
          <w:sz w:val="32"/>
          <w:szCs w:val="32"/>
        </w:rPr>
        <w:t>郑州市高新区莲花街11号纽科企业1号楼4楼。</w:t>
      </w:r>
    </w:p>
    <w:p>
      <w:pPr>
        <w:shd w:val="clear"/>
        <w:rPr>
          <w:rFonts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b/>
          <w:bCs/>
          <w:color w:val="000000"/>
          <w:sz w:val="32"/>
          <w:szCs w:val="32"/>
          <w:shd w:val="clear" w:color="auto" w:fill="FFFFFF"/>
        </w:rPr>
        <w:t>特别提示：</w:t>
      </w:r>
    </w:p>
    <w:p>
      <w:pPr>
        <w:shd w:val="clea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所有投标单位请时刻关注全国公共资源交易平台（河南省.许昌市）网，澄清、答疑、变更均在全国公共资源交易平台（河南省.许昌市）网发布，不再另行通知。如未及时查看影响其投标，后果自负。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856236A"/>
    <w:rsid w:val="35B32CBD"/>
    <w:rsid w:val="38B04F2A"/>
    <w:rsid w:val="452E148E"/>
    <w:rsid w:val="45443E82"/>
    <w:rsid w:val="4B206AF8"/>
    <w:rsid w:val="4F6C66EC"/>
    <w:rsid w:val="526206B2"/>
    <w:rsid w:val="55EE4109"/>
    <w:rsid w:val="56D35857"/>
    <w:rsid w:val="5D741598"/>
    <w:rsid w:val="5FC35B1D"/>
    <w:rsid w:val="631978EC"/>
    <w:rsid w:val="65C315A8"/>
    <w:rsid w:val="680F6DA8"/>
    <w:rsid w:val="696B2D18"/>
    <w:rsid w:val="6CCB311E"/>
    <w:rsid w:val="74927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60" w:lineRule="exact"/>
      <w:jc w:val="center"/>
      <w:outlineLvl w:val="0"/>
    </w:pPr>
    <w:rPr>
      <w:rFonts w:eastAsia="黑体" w:cs="Times New Roman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00" w:lineRule="exact"/>
      <w:jc w:val="center"/>
      <w:outlineLvl w:val="1"/>
    </w:pPr>
    <w:rPr>
      <w:rFonts w:ascii="Arial" w:hAnsi="Arial" w:eastAsia="仿宋" w:cs="Times New Roman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2018-04-10T02:06:09Z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